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pPr w:leftFromText="180" w:rightFromText="180" w:horzAnchor="margin" w:tblpXSpec="center" w:tblpY="-3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659"/>
      </w:tblGrid>
      <w:tr w:rsidR="00F721AF" w14:paraId="77EED3E4" w14:textId="77777777" w:rsidTr="00F721AF">
        <w:tc>
          <w:tcPr>
            <w:tcW w:w="5066" w:type="dxa"/>
            <w:hideMark/>
          </w:tcPr>
          <w:p w14:paraId="227DEB63" w14:textId="77777777" w:rsidR="00F721AF" w:rsidRDefault="00F721AF">
            <w:pPr>
              <w:jc w:val="both"/>
              <w:rPr>
                <w:rFonts w:ascii="Times New Roman" w:hAnsi="Times New Roman" w:cs="Times New Roman"/>
                <w:sz w:val="24"/>
                <w:szCs w:val="24"/>
                <w:bdr w:val="none" w:sz="0" w:space="0" w:color="auto" w:frame="1"/>
              </w:rPr>
            </w:pPr>
            <w:proofErr w:type="gramStart"/>
            <w:r>
              <w:rPr>
                <w:rFonts w:ascii="Times New Roman" w:hAnsi="Times New Roman" w:cs="Times New Roman"/>
                <w:sz w:val="24"/>
                <w:szCs w:val="24"/>
                <w:bdr w:val="none" w:sz="0" w:space="0" w:color="auto" w:frame="1"/>
              </w:rPr>
              <w:t>РАЗРАБОТАНА  И</w:t>
            </w:r>
            <w:proofErr w:type="gramEnd"/>
            <w:r>
              <w:rPr>
                <w:rFonts w:ascii="Times New Roman" w:hAnsi="Times New Roman" w:cs="Times New Roman"/>
                <w:sz w:val="24"/>
                <w:szCs w:val="24"/>
                <w:bdr w:val="none" w:sz="0" w:space="0" w:color="auto" w:frame="1"/>
              </w:rPr>
              <w:t xml:space="preserve"> ПРИНЯТА</w:t>
            </w:r>
          </w:p>
          <w:p w14:paraId="53BBEF7C" w14:textId="77777777" w:rsidR="00F721AF" w:rsidRDefault="00F721AF">
            <w:pPr>
              <w:jc w:val="both"/>
              <w:rPr>
                <w:rFonts w:ascii="Times New Roman" w:hAnsi="Times New Roman" w:cs="Calibri"/>
                <w:b/>
                <w:bCs/>
                <w:kern w:val="36"/>
                <w:sz w:val="24"/>
                <w:szCs w:val="24"/>
                <w:bdr w:val="none" w:sz="0" w:space="0" w:color="auto" w:frame="1"/>
              </w:rPr>
            </w:pPr>
            <w:r>
              <w:rPr>
                <w:rFonts w:ascii="Times New Roman" w:hAnsi="Times New Roman" w:cs="Times New Roman"/>
                <w:sz w:val="24"/>
                <w:szCs w:val="24"/>
                <w:bdr w:val="none" w:sz="0" w:space="0" w:color="auto" w:frame="1"/>
              </w:rPr>
              <w:t>решением   Педагогического совета</w:t>
            </w:r>
          </w:p>
        </w:tc>
        <w:tc>
          <w:tcPr>
            <w:tcW w:w="5066" w:type="dxa"/>
          </w:tcPr>
          <w:p w14:paraId="6BDF3C90" w14:textId="77777777" w:rsidR="00F721AF" w:rsidRDefault="00F721AF">
            <w:pP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УТВЕРЖДАЮ</w:t>
            </w:r>
          </w:p>
          <w:p w14:paraId="6E235C51" w14:textId="77777777" w:rsidR="00F721AF" w:rsidRDefault="00F721AF">
            <w:pP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Директор ЧОУ «Школа «</w:t>
            </w:r>
            <w:proofErr w:type="gramStart"/>
            <w:r>
              <w:rPr>
                <w:rFonts w:ascii="Times New Roman" w:hAnsi="Times New Roman" w:cs="Times New Roman"/>
                <w:sz w:val="24"/>
                <w:szCs w:val="24"/>
                <w:bdr w:val="none" w:sz="0" w:space="0" w:color="auto" w:frame="1"/>
              </w:rPr>
              <w:t>Обучение  в</w:t>
            </w:r>
            <w:proofErr w:type="gramEnd"/>
            <w:r>
              <w:rPr>
                <w:rFonts w:ascii="Times New Roman" w:hAnsi="Times New Roman" w:cs="Times New Roman"/>
                <w:sz w:val="24"/>
                <w:szCs w:val="24"/>
                <w:bdr w:val="none" w:sz="0" w:space="0" w:color="auto" w:frame="1"/>
              </w:rPr>
              <w:t xml:space="preserve"> </w:t>
            </w:r>
          </w:p>
          <w:p w14:paraId="5D9980F1" w14:textId="77777777" w:rsidR="00F721AF" w:rsidRDefault="00F721AF">
            <w:pP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диалоге» Санкт Петербурга</w:t>
            </w:r>
          </w:p>
          <w:p w14:paraId="64F47E95" w14:textId="77777777" w:rsidR="00F721AF" w:rsidRDefault="00F721AF">
            <w:pPr>
              <w:rPr>
                <w:rFonts w:ascii="Times New Roman" w:hAnsi="Times New Roman" w:cs="Times New Roman"/>
                <w:sz w:val="24"/>
                <w:szCs w:val="24"/>
                <w:bdr w:val="none" w:sz="0" w:space="0" w:color="auto" w:frame="1"/>
              </w:rPr>
            </w:pPr>
          </w:p>
          <w:p w14:paraId="12A8FC96" w14:textId="77777777" w:rsidR="00F721AF" w:rsidRDefault="00F721AF">
            <w:pPr>
              <w:jc w:val="both"/>
              <w:rPr>
                <w:rFonts w:ascii="Times New Roman" w:hAnsi="Times New Roman" w:cs="Calibri"/>
                <w:b/>
                <w:bCs/>
                <w:kern w:val="36"/>
                <w:sz w:val="24"/>
                <w:szCs w:val="24"/>
                <w:bdr w:val="none" w:sz="0" w:space="0" w:color="auto" w:frame="1"/>
              </w:rPr>
            </w:pPr>
            <w:r>
              <w:rPr>
                <w:rFonts w:ascii="Times New Roman" w:hAnsi="Times New Roman" w:cs="Times New Roman"/>
                <w:sz w:val="24"/>
                <w:szCs w:val="24"/>
                <w:bdr w:val="none" w:sz="0" w:space="0" w:color="auto" w:frame="1"/>
              </w:rPr>
              <w:t xml:space="preserve"> __________________   Андреев В.И.</w:t>
            </w:r>
          </w:p>
        </w:tc>
      </w:tr>
      <w:tr w:rsidR="00F721AF" w14:paraId="0BAD039B" w14:textId="77777777" w:rsidTr="00F721AF">
        <w:tc>
          <w:tcPr>
            <w:tcW w:w="5066" w:type="dxa"/>
          </w:tcPr>
          <w:p w14:paraId="2043C405" w14:textId="77777777" w:rsidR="00F721AF" w:rsidRDefault="00F721AF">
            <w:pPr>
              <w:jc w:val="both"/>
              <w:rPr>
                <w:rFonts w:ascii="Times New Roman" w:hAnsi="Times New Roman"/>
                <w:b/>
                <w:bCs/>
                <w:kern w:val="36"/>
                <w:sz w:val="24"/>
                <w:szCs w:val="24"/>
                <w:bdr w:val="none" w:sz="0" w:space="0" w:color="auto" w:frame="1"/>
              </w:rPr>
            </w:pPr>
          </w:p>
        </w:tc>
        <w:tc>
          <w:tcPr>
            <w:tcW w:w="5066" w:type="dxa"/>
          </w:tcPr>
          <w:p w14:paraId="62C3C6C3" w14:textId="77777777" w:rsidR="00F721AF" w:rsidRDefault="00F721AF">
            <w:pPr>
              <w:jc w:val="both"/>
              <w:rPr>
                <w:rFonts w:ascii="Times New Roman" w:hAnsi="Times New Roman"/>
                <w:b/>
                <w:bCs/>
                <w:kern w:val="36"/>
                <w:sz w:val="24"/>
                <w:szCs w:val="24"/>
                <w:bdr w:val="none" w:sz="0" w:space="0" w:color="auto" w:frame="1"/>
              </w:rPr>
            </w:pPr>
          </w:p>
        </w:tc>
      </w:tr>
      <w:tr w:rsidR="00F721AF" w14:paraId="0318AE39" w14:textId="77777777" w:rsidTr="00F721AF">
        <w:tc>
          <w:tcPr>
            <w:tcW w:w="5066" w:type="dxa"/>
            <w:hideMark/>
          </w:tcPr>
          <w:p w14:paraId="076FFFD8" w14:textId="77777777" w:rsidR="00F721AF" w:rsidRDefault="00F721AF">
            <w:pPr>
              <w:jc w:val="both"/>
              <w:rPr>
                <w:rFonts w:ascii="Times New Roman" w:hAnsi="Times New Roman"/>
                <w:b/>
                <w:bCs/>
                <w:kern w:val="36"/>
                <w:sz w:val="24"/>
                <w:szCs w:val="24"/>
                <w:bdr w:val="none" w:sz="0" w:space="0" w:color="auto" w:frame="1"/>
              </w:rPr>
            </w:pPr>
            <w:r>
              <w:rPr>
                <w:rFonts w:ascii="Times New Roman" w:hAnsi="Times New Roman" w:cs="Times New Roman"/>
                <w:sz w:val="24"/>
                <w:szCs w:val="24"/>
                <w:bdr w:val="none" w:sz="0" w:space="0" w:color="auto" w:frame="1"/>
              </w:rPr>
              <w:t>Протокол №  ___ от ____________________</w:t>
            </w:r>
          </w:p>
        </w:tc>
        <w:tc>
          <w:tcPr>
            <w:tcW w:w="5066" w:type="dxa"/>
          </w:tcPr>
          <w:p w14:paraId="6EB6AD39" w14:textId="77777777" w:rsidR="00F721AF" w:rsidRDefault="00F721AF">
            <w:pPr>
              <w:rPr>
                <w:rFonts w:ascii="Times New Roman" w:hAnsi="Times New Roman" w:cs="Times New Roman"/>
                <w:sz w:val="20"/>
                <w:szCs w:val="20"/>
                <w:bdr w:val="none" w:sz="0" w:space="0" w:color="auto" w:frame="1"/>
              </w:rPr>
            </w:pPr>
            <w:r>
              <w:rPr>
                <w:rFonts w:ascii="Times New Roman" w:hAnsi="Times New Roman" w:cs="Times New Roman"/>
                <w:sz w:val="24"/>
                <w:szCs w:val="24"/>
                <w:bdr w:val="none" w:sz="0" w:space="0" w:color="auto" w:frame="1"/>
              </w:rPr>
              <w:t>Приказ №___ от____________</w:t>
            </w:r>
          </w:p>
          <w:p w14:paraId="712066E7" w14:textId="77777777" w:rsidR="00F721AF" w:rsidRDefault="00F721AF">
            <w:pPr>
              <w:jc w:val="both"/>
              <w:rPr>
                <w:rFonts w:ascii="Times New Roman" w:hAnsi="Times New Roman" w:cs="Calibri"/>
                <w:b/>
                <w:bCs/>
                <w:kern w:val="36"/>
                <w:sz w:val="24"/>
                <w:szCs w:val="24"/>
                <w:bdr w:val="none" w:sz="0" w:space="0" w:color="auto" w:frame="1"/>
              </w:rPr>
            </w:pPr>
          </w:p>
        </w:tc>
      </w:tr>
    </w:tbl>
    <w:p w14:paraId="64E06F63" w14:textId="77777777" w:rsidR="00F721AF" w:rsidRDefault="00F721AF" w:rsidP="00F721AF">
      <w:pPr>
        <w:jc w:val="both"/>
        <w:rPr>
          <w:rFonts w:ascii="Times New Roman" w:eastAsia="Calibri" w:hAnsi="Times New Roman" w:cs="Calibri"/>
          <w:b/>
          <w:bCs/>
          <w:color w:val="000000"/>
          <w:kern w:val="36"/>
          <w:sz w:val="24"/>
          <w:szCs w:val="24"/>
          <w:u w:color="000000"/>
        </w:rPr>
      </w:pPr>
    </w:p>
    <w:p w14:paraId="111E0907" w14:textId="77777777" w:rsidR="00F721AF" w:rsidRDefault="00F721AF" w:rsidP="00F721AF">
      <w:pPr>
        <w:spacing w:after="0"/>
        <w:rPr>
          <w:rFonts w:ascii="Times New Roman" w:hAnsi="Times New Roman" w:cs="Times New Roman"/>
          <w:sz w:val="24"/>
          <w:szCs w:val="24"/>
        </w:rPr>
      </w:pPr>
    </w:p>
    <w:p w14:paraId="484D16C7" w14:textId="77777777" w:rsidR="00F721AF" w:rsidRDefault="00F721AF" w:rsidP="00F721AF">
      <w:pPr>
        <w:spacing w:after="0"/>
        <w:rPr>
          <w:rFonts w:ascii="Times New Roman" w:hAnsi="Times New Roman" w:cs="Times New Roman"/>
          <w:sz w:val="24"/>
          <w:szCs w:val="24"/>
        </w:rPr>
      </w:pPr>
    </w:p>
    <w:p w14:paraId="506FA3D6" w14:textId="77777777" w:rsidR="00F721AF" w:rsidRDefault="00F721AF" w:rsidP="00F721AF">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5ED36E3" w14:textId="77777777" w:rsidR="00F721AF" w:rsidRDefault="00F721AF" w:rsidP="00F721AF">
      <w:pPr>
        <w:spacing w:after="0"/>
        <w:rPr>
          <w:rFonts w:ascii="Times New Roman" w:hAnsi="Times New Roman" w:cs="Times New Roman"/>
          <w:sz w:val="20"/>
          <w:szCs w:val="20"/>
        </w:rPr>
      </w:pPr>
      <w:r>
        <w:rPr>
          <w:rFonts w:ascii="Times New Roman" w:hAnsi="Times New Roman" w:cs="Times New Roman"/>
          <w:sz w:val="24"/>
          <w:szCs w:val="24"/>
        </w:rPr>
        <w:t xml:space="preserve">                                                                        </w:t>
      </w:r>
    </w:p>
    <w:p w14:paraId="585F7CC1" w14:textId="77777777" w:rsidR="00F721AF" w:rsidRDefault="00F721AF" w:rsidP="00F721AF">
      <w:pPr>
        <w:spacing w:after="0"/>
        <w:jc w:val="center"/>
        <w:rPr>
          <w:rFonts w:ascii="Times New Roman" w:hAnsi="Times New Roman" w:cs="Calibri"/>
          <w:b/>
          <w:bCs/>
          <w:kern w:val="36"/>
          <w:sz w:val="24"/>
          <w:szCs w:val="24"/>
        </w:rPr>
      </w:pPr>
    </w:p>
    <w:p w14:paraId="6241CD3B" w14:textId="77777777" w:rsidR="00F721AF" w:rsidRDefault="00F721AF" w:rsidP="00F721AF">
      <w:pPr>
        <w:pStyle w:val="3"/>
        <w:shd w:val="clear" w:color="auto" w:fill="auto"/>
        <w:spacing w:before="0"/>
        <w:ind w:right="20"/>
        <w:jc w:val="center"/>
        <w:rPr>
          <w:b/>
          <w:bCs/>
        </w:rPr>
      </w:pPr>
      <w:r>
        <w:rPr>
          <w:b/>
          <w:bCs/>
        </w:rPr>
        <w:t xml:space="preserve">  </w:t>
      </w:r>
    </w:p>
    <w:p w14:paraId="116B3777" w14:textId="77777777" w:rsidR="00F721AF" w:rsidRDefault="00F721AF" w:rsidP="00F721AF">
      <w:pPr>
        <w:pStyle w:val="3"/>
        <w:shd w:val="clear" w:color="auto" w:fill="auto"/>
        <w:spacing w:before="0"/>
        <w:ind w:right="20"/>
        <w:jc w:val="center"/>
        <w:rPr>
          <w:b/>
          <w:bCs/>
        </w:rPr>
      </w:pPr>
    </w:p>
    <w:p w14:paraId="593B7A57" w14:textId="77777777" w:rsidR="00F721AF" w:rsidRDefault="00F721AF" w:rsidP="00F721AF">
      <w:pPr>
        <w:pStyle w:val="3"/>
        <w:shd w:val="clear" w:color="auto" w:fill="auto"/>
        <w:spacing w:before="0"/>
        <w:ind w:right="20"/>
        <w:jc w:val="center"/>
        <w:rPr>
          <w:b/>
          <w:bCs/>
        </w:rPr>
      </w:pPr>
      <w:r>
        <w:rPr>
          <w:b/>
          <w:bCs/>
        </w:rPr>
        <w:t xml:space="preserve"> Образовательная программа</w:t>
      </w:r>
    </w:p>
    <w:p w14:paraId="59D13897" w14:textId="77777777" w:rsidR="00F721AF" w:rsidRDefault="00F721AF" w:rsidP="00F721AF">
      <w:pPr>
        <w:pStyle w:val="3"/>
        <w:shd w:val="clear" w:color="auto" w:fill="auto"/>
        <w:spacing w:before="0"/>
        <w:ind w:right="20"/>
        <w:jc w:val="center"/>
      </w:pPr>
      <w:r>
        <w:rPr>
          <w:b/>
          <w:bCs/>
        </w:rPr>
        <w:br/>
        <w:t xml:space="preserve">         ОСНОВНОГО ОБЩЕГО ОБРАЗОВАНИЯ</w:t>
      </w:r>
    </w:p>
    <w:p w14:paraId="4A74E2A7" w14:textId="77777777" w:rsidR="00F721AF" w:rsidRDefault="00F721AF" w:rsidP="00F721AF">
      <w:pPr>
        <w:pStyle w:val="3"/>
        <w:shd w:val="clear" w:color="auto" w:fill="auto"/>
        <w:spacing w:before="0"/>
        <w:ind w:right="20"/>
        <w:jc w:val="center"/>
      </w:pPr>
      <w:r>
        <w:rPr>
          <w:b/>
          <w:bCs/>
        </w:rPr>
        <w:t>(5 - 9 КЛАССЫ)</w:t>
      </w:r>
    </w:p>
    <w:p w14:paraId="01280CCB" w14:textId="57EAD08B" w:rsidR="00F721AF" w:rsidRDefault="00F721AF" w:rsidP="00F721AF">
      <w:pPr>
        <w:pStyle w:val="3"/>
        <w:shd w:val="clear" w:color="auto" w:fill="auto"/>
        <w:spacing w:before="0" w:after="4477"/>
        <w:ind w:left="1440" w:right="700"/>
        <w:jc w:val="center"/>
      </w:pPr>
      <w:r>
        <w:rPr>
          <w:b/>
          <w:bCs/>
        </w:rPr>
        <w:t xml:space="preserve">частного общеобразовательного учреждения Школа «Обучение в диалоге» Центрального </w:t>
      </w:r>
      <w:r w:rsidR="00276C1F">
        <w:rPr>
          <w:b/>
          <w:bCs/>
        </w:rPr>
        <w:t xml:space="preserve">района Санкт-Петербурга на </w:t>
      </w:r>
      <w:r>
        <w:rPr>
          <w:b/>
          <w:bCs/>
        </w:rPr>
        <w:t>2020</w:t>
      </w:r>
      <w:r w:rsidR="00276C1F">
        <w:rPr>
          <w:b/>
          <w:bCs/>
        </w:rPr>
        <w:t>-2021</w:t>
      </w:r>
      <w:r>
        <w:rPr>
          <w:b/>
          <w:bCs/>
        </w:rPr>
        <w:t xml:space="preserve"> учебный год</w:t>
      </w:r>
    </w:p>
    <w:p w14:paraId="787F7F57" w14:textId="77777777" w:rsidR="00F721AF" w:rsidRDefault="00F721AF" w:rsidP="00F721AF">
      <w:pPr>
        <w:jc w:val="center"/>
        <w:rPr>
          <w:rFonts w:ascii="Times New Roman" w:eastAsia="Times New Roman" w:hAnsi="Times New Roman" w:cs="Times New Roman"/>
          <w:b/>
          <w:bCs/>
          <w:kern w:val="36"/>
          <w:sz w:val="24"/>
          <w:szCs w:val="24"/>
        </w:rPr>
      </w:pPr>
    </w:p>
    <w:p w14:paraId="4E452444" w14:textId="77777777" w:rsidR="00F721AF" w:rsidRDefault="00F721AF" w:rsidP="00F721AF">
      <w:pPr>
        <w:jc w:val="center"/>
        <w:rPr>
          <w:rFonts w:ascii="Times New Roman" w:eastAsia="Times New Roman" w:hAnsi="Times New Roman" w:cs="Times New Roman"/>
          <w:b/>
          <w:bCs/>
          <w:kern w:val="36"/>
          <w:sz w:val="24"/>
          <w:szCs w:val="24"/>
        </w:rPr>
      </w:pPr>
    </w:p>
    <w:p w14:paraId="4D8D2D3A" w14:textId="77777777" w:rsidR="00F721AF" w:rsidRDefault="00F721AF" w:rsidP="00F721AF">
      <w:pPr>
        <w:jc w:val="center"/>
        <w:rPr>
          <w:rFonts w:ascii="Times New Roman" w:eastAsia="Times New Roman" w:hAnsi="Times New Roman" w:cs="Times New Roman"/>
          <w:b/>
          <w:bCs/>
          <w:kern w:val="36"/>
          <w:sz w:val="24"/>
          <w:szCs w:val="24"/>
        </w:rPr>
      </w:pPr>
    </w:p>
    <w:p w14:paraId="7B7DADAB" w14:textId="77777777" w:rsidR="00F721AF" w:rsidRDefault="00F721AF" w:rsidP="00166A2D">
      <w:pPr>
        <w:widowControl w:val="0"/>
        <w:autoSpaceDE w:val="0"/>
        <w:autoSpaceDN w:val="0"/>
        <w:spacing w:before="70" w:after="0" w:line="240" w:lineRule="auto"/>
        <w:ind w:left="55" w:right="55"/>
        <w:jc w:val="center"/>
        <w:rPr>
          <w:rFonts w:ascii="Times New Roman" w:eastAsia="Times New Roman" w:hAnsi="Times New Roman" w:cs="Times New Roman"/>
          <w:b/>
          <w:sz w:val="24"/>
          <w:lang w:eastAsia="en-US"/>
        </w:rPr>
      </w:pPr>
    </w:p>
    <w:p w14:paraId="574DFD5F" w14:textId="77777777" w:rsidR="00F721AF" w:rsidRDefault="00F721AF" w:rsidP="00166A2D">
      <w:pPr>
        <w:widowControl w:val="0"/>
        <w:autoSpaceDE w:val="0"/>
        <w:autoSpaceDN w:val="0"/>
        <w:spacing w:before="70" w:after="0" w:line="240" w:lineRule="auto"/>
        <w:ind w:left="55" w:right="55"/>
        <w:jc w:val="center"/>
        <w:rPr>
          <w:rFonts w:ascii="Times New Roman" w:eastAsia="Times New Roman" w:hAnsi="Times New Roman" w:cs="Times New Roman"/>
          <w:b/>
          <w:sz w:val="24"/>
          <w:lang w:eastAsia="en-US"/>
        </w:rPr>
      </w:pPr>
    </w:p>
    <w:p w14:paraId="61F5445B" w14:textId="77777777" w:rsidR="00F721AF" w:rsidRDefault="00F721AF" w:rsidP="00166A2D">
      <w:pPr>
        <w:widowControl w:val="0"/>
        <w:autoSpaceDE w:val="0"/>
        <w:autoSpaceDN w:val="0"/>
        <w:spacing w:before="70" w:after="0" w:line="240" w:lineRule="auto"/>
        <w:ind w:left="55" w:right="55"/>
        <w:jc w:val="center"/>
        <w:rPr>
          <w:rFonts w:ascii="Times New Roman" w:eastAsia="Times New Roman" w:hAnsi="Times New Roman" w:cs="Times New Roman"/>
          <w:b/>
          <w:sz w:val="24"/>
          <w:lang w:eastAsia="en-US"/>
        </w:rPr>
      </w:pPr>
    </w:p>
    <w:p w14:paraId="4356647A" w14:textId="22138580" w:rsidR="00166A2D" w:rsidRPr="00166A2D" w:rsidRDefault="00166A2D" w:rsidP="00166A2D">
      <w:pPr>
        <w:widowControl w:val="0"/>
        <w:autoSpaceDE w:val="0"/>
        <w:autoSpaceDN w:val="0"/>
        <w:spacing w:before="70" w:after="0" w:line="240" w:lineRule="auto"/>
        <w:ind w:left="55" w:right="55"/>
        <w:jc w:val="center"/>
        <w:rPr>
          <w:rFonts w:ascii="Times New Roman" w:eastAsia="Times New Roman" w:hAnsi="Times New Roman" w:cs="Times New Roman"/>
          <w:b/>
          <w:sz w:val="24"/>
          <w:lang w:eastAsia="en-US"/>
        </w:rPr>
      </w:pPr>
      <w:r w:rsidRPr="00166A2D">
        <w:rPr>
          <w:rFonts w:ascii="Times New Roman" w:eastAsia="Times New Roman" w:hAnsi="Times New Roman" w:cs="Times New Roman"/>
          <w:b/>
          <w:sz w:val="24"/>
          <w:lang w:eastAsia="en-US"/>
        </w:rPr>
        <w:lastRenderedPageBreak/>
        <w:t>СОДЕРЖАНИЕ</w:t>
      </w:r>
    </w:p>
    <w:p w14:paraId="64596766" w14:textId="77777777" w:rsidR="00166A2D" w:rsidRPr="00166A2D" w:rsidRDefault="00166A2D" w:rsidP="00166A2D">
      <w:pPr>
        <w:widowControl w:val="0"/>
        <w:autoSpaceDE w:val="0"/>
        <w:autoSpaceDN w:val="0"/>
        <w:spacing w:before="3" w:after="0" w:line="240" w:lineRule="auto"/>
        <w:rPr>
          <w:rFonts w:ascii="Times New Roman" w:eastAsia="Times New Roman" w:hAnsi="Times New Roman" w:cs="Times New Roman"/>
          <w:b/>
          <w:sz w:val="24"/>
          <w:szCs w:val="24"/>
          <w:lang w:eastAsia="en-US"/>
        </w:rPr>
      </w:pPr>
    </w:p>
    <w:tbl>
      <w:tblPr>
        <w:tblStyle w:val="TableNormal"/>
        <w:tblW w:w="9639" w:type="dxa"/>
        <w:tblInd w:w="-5" w:type="dxa"/>
        <w:tblBorders>
          <w:top w:val="single" w:sz="18" w:space="0" w:color="EDEBE0"/>
          <w:left w:val="single" w:sz="18" w:space="0" w:color="EDEBE0"/>
          <w:bottom w:val="single" w:sz="18" w:space="0" w:color="EDEBE0"/>
          <w:right w:val="single" w:sz="18" w:space="0" w:color="EDEBE0"/>
          <w:insideH w:val="single" w:sz="18" w:space="0" w:color="EDEBE0"/>
          <w:insideV w:val="single" w:sz="18" w:space="0" w:color="EDEBE0"/>
        </w:tblBorders>
        <w:tblLayout w:type="fixed"/>
        <w:tblLook w:val="01E0" w:firstRow="1" w:lastRow="1" w:firstColumn="1" w:lastColumn="1" w:noHBand="0" w:noVBand="0"/>
      </w:tblPr>
      <w:tblGrid>
        <w:gridCol w:w="428"/>
        <w:gridCol w:w="423"/>
        <w:gridCol w:w="278"/>
        <w:gridCol w:w="572"/>
        <w:gridCol w:w="1138"/>
        <w:gridCol w:w="703"/>
        <w:gridCol w:w="5389"/>
        <w:gridCol w:w="708"/>
      </w:tblGrid>
      <w:tr w:rsidR="00166A2D" w:rsidRPr="00166A2D" w14:paraId="764DDA74" w14:textId="77777777" w:rsidTr="00390164">
        <w:trPr>
          <w:trHeight w:val="574"/>
        </w:trPr>
        <w:tc>
          <w:tcPr>
            <w:tcW w:w="9639" w:type="dxa"/>
            <w:gridSpan w:val="8"/>
            <w:tcBorders>
              <w:top w:val="single" w:sz="4" w:space="0" w:color="auto"/>
              <w:left w:val="single" w:sz="4" w:space="0" w:color="auto"/>
              <w:bottom w:val="single" w:sz="4" w:space="0" w:color="auto"/>
              <w:right w:val="single" w:sz="4" w:space="0" w:color="auto"/>
            </w:tcBorders>
          </w:tcPr>
          <w:p w14:paraId="54E08E0B" w14:textId="77777777" w:rsidR="00166A2D" w:rsidRPr="00166A2D" w:rsidRDefault="00166A2D" w:rsidP="00166A2D">
            <w:pPr>
              <w:tabs>
                <w:tab w:val="left" w:pos="568"/>
                <w:tab w:val="right" w:pos="9341"/>
              </w:tabs>
              <w:spacing w:before="33" w:line="153" w:lineRule="auto"/>
              <w:ind w:left="123"/>
              <w:rPr>
                <w:rFonts w:ascii="Times New Roman" w:eastAsia="Times New Roman" w:hAnsi="Times New Roman" w:cs="Times New Roman"/>
                <w:b/>
                <w:lang w:val="ru-RU"/>
              </w:rPr>
            </w:pPr>
            <w:r w:rsidRPr="00166A2D">
              <w:rPr>
                <w:rFonts w:ascii="Times New Roman" w:eastAsia="Times New Roman" w:hAnsi="Times New Roman" w:cs="Times New Roman"/>
                <w:b/>
                <w:position w:val="-13"/>
                <w:sz w:val="24"/>
                <w:lang w:val="ru-RU"/>
              </w:rPr>
              <w:t>1.</w:t>
            </w:r>
            <w:r w:rsidRPr="00166A2D">
              <w:rPr>
                <w:rFonts w:ascii="Times New Roman" w:eastAsia="Times New Roman" w:hAnsi="Times New Roman" w:cs="Times New Roman"/>
                <w:b/>
                <w:position w:val="-13"/>
                <w:sz w:val="24"/>
                <w:lang w:val="ru-RU"/>
              </w:rPr>
              <w:tab/>
            </w:r>
            <w:r w:rsidRPr="00166A2D">
              <w:rPr>
                <w:rFonts w:ascii="Times New Roman" w:eastAsia="Times New Roman" w:hAnsi="Times New Roman" w:cs="Times New Roman"/>
                <w:b/>
                <w:sz w:val="25"/>
                <w:lang w:val="ru-RU"/>
              </w:rPr>
              <w:t>Целевой раздел</w:t>
            </w:r>
            <w:r w:rsidRPr="00166A2D">
              <w:rPr>
                <w:rFonts w:ascii="Times New Roman" w:eastAsia="Times New Roman" w:hAnsi="Times New Roman" w:cs="Times New Roman"/>
                <w:b/>
                <w:spacing w:val="-3"/>
                <w:sz w:val="25"/>
                <w:lang w:val="ru-RU"/>
              </w:rPr>
              <w:t xml:space="preserve"> </w:t>
            </w:r>
            <w:r w:rsidRPr="00166A2D">
              <w:rPr>
                <w:rFonts w:ascii="Times New Roman" w:eastAsia="Times New Roman" w:hAnsi="Times New Roman" w:cs="Times New Roman"/>
                <w:b/>
                <w:sz w:val="25"/>
                <w:lang w:val="ru-RU"/>
              </w:rPr>
              <w:t>основной</w:t>
            </w:r>
            <w:r w:rsidRPr="00166A2D">
              <w:rPr>
                <w:rFonts w:ascii="Times New Roman" w:eastAsia="Times New Roman" w:hAnsi="Times New Roman" w:cs="Times New Roman"/>
                <w:b/>
                <w:spacing w:val="-1"/>
                <w:sz w:val="25"/>
                <w:lang w:val="ru-RU"/>
              </w:rPr>
              <w:t xml:space="preserve"> </w:t>
            </w:r>
            <w:r w:rsidRPr="00166A2D">
              <w:rPr>
                <w:rFonts w:ascii="Times New Roman" w:eastAsia="Times New Roman" w:hAnsi="Times New Roman" w:cs="Times New Roman"/>
                <w:b/>
                <w:sz w:val="25"/>
                <w:lang w:val="ru-RU"/>
              </w:rPr>
              <w:t>образовательной</w:t>
            </w:r>
            <w:r w:rsidRPr="00166A2D">
              <w:rPr>
                <w:rFonts w:ascii="Times New Roman" w:eastAsia="Times New Roman" w:hAnsi="Times New Roman" w:cs="Times New Roman"/>
                <w:b/>
                <w:sz w:val="25"/>
                <w:lang w:val="ru-RU"/>
              </w:rPr>
              <w:tab/>
            </w:r>
            <w:r w:rsidRPr="00166A2D">
              <w:rPr>
                <w:rFonts w:ascii="Times New Roman" w:eastAsia="Times New Roman" w:hAnsi="Times New Roman" w:cs="Times New Roman"/>
                <w:b/>
                <w:position w:val="-12"/>
                <w:lang w:val="ru-RU"/>
              </w:rPr>
              <w:t>5</w:t>
            </w:r>
          </w:p>
          <w:p w14:paraId="45B61B9B" w14:textId="77777777" w:rsidR="00166A2D" w:rsidRPr="00166A2D" w:rsidRDefault="00166A2D" w:rsidP="00166A2D">
            <w:pPr>
              <w:spacing w:line="200" w:lineRule="exact"/>
              <w:ind w:left="630"/>
              <w:rPr>
                <w:rFonts w:ascii="Times New Roman" w:eastAsia="Times New Roman" w:hAnsi="Times New Roman" w:cs="Times New Roman"/>
                <w:b/>
                <w:sz w:val="25"/>
                <w:lang w:val="ru-RU"/>
              </w:rPr>
            </w:pPr>
            <w:r w:rsidRPr="00166A2D">
              <w:rPr>
                <w:rFonts w:ascii="Times New Roman" w:eastAsia="Times New Roman" w:hAnsi="Times New Roman" w:cs="Times New Roman"/>
                <w:b/>
                <w:sz w:val="25"/>
                <w:lang w:val="ru-RU"/>
              </w:rPr>
              <w:t>программы основного общего образования</w:t>
            </w:r>
          </w:p>
        </w:tc>
      </w:tr>
      <w:tr w:rsidR="00166A2D" w:rsidRPr="00166A2D" w14:paraId="6FBA47D9" w14:textId="77777777" w:rsidTr="00390164">
        <w:trPr>
          <w:trHeight w:val="276"/>
        </w:trPr>
        <w:tc>
          <w:tcPr>
            <w:tcW w:w="851" w:type="dxa"/>
            <w:gridSpan w:val="2"/>
            <w:tcBorders>
              <w:top w:val="single" w:sz="4" w:space="0" w:color="auto"/>
              <w:left w:val="single" w:sz="4" w:space="0" w:color="auto"/>
              <w:bottom w:val="single" w:sz="4" w:space="0" w:color="auto"/>
              <w:right w:val="single" w:sz="4" w:space="0" w:color="auto"/>
            </w:tcBorders>
          </w:tcPr>
          <w:p w14:paraId="23C2897B" w14:textId="77777777" w:rsidR="00166A2D" w:rsidRPr="00166A2D" w:rsidRDefault="00166A2D" w:rsidP="00166A2D">
            <w:pPr>
              <w:spacing w:line="257" w:lineRule="exact"/>
              <w:ind w:left="246"/>
              <w:rPr>
                <w:rFonts w:ascii="Times New Roman" w:eastAsia="Times New Roman" w:hAnsi="Times New Roman" w:cs="Times New Roman"/>
                <w:b/>
                <w:sz w:val="24"/>
              </w:rPr>
            </w:pPr>
            <w:r w:rsidRPr="00166A2D">
              <w:rPr>
                <w:rFonts w:ascii="Times New Roman" w:eastAsia="Times New Roman" w:hAnsi="Times New Roman" w:cs="Times New Roman"/>
                <w:b/>
                <w:sz w:val="24"/>
              </w:rPr>
              <w:t>1.1.</w:t>
            </w:r>
          </w:p>
        </w:tc>
        <w:tc>
          <w:tcPr>
            <w:tcW w:w="8080" w:type="dxa"/>
            <w:gridSpan w:val="5"/>
            <w:tcBorders>
              <w:top w:val="single" w:sz="4" w:space="0" w:color="auto"/>
              <w:left w:val="single" w:sz="4" w:space="0" w:color="auto"/>
              <w:bottom w:val="single" w:sz="4" w:space="0" w:color="auto"/>
              <w:right w:val="single" w:sz="4" w:space="0" w:color="auto"/>
            </w:tcBorders>
          </w:tcPr>
          <w:p w14:paraId="7920F88A" w14:textId="77777777" w:rsidR="00166A2D" w:rsidRPr="00166A2D" w:rsidRDefault="00166A2D" w:rsidP="00166A2D">
            <w:pPr>
              <w:spacing w:line="257" w:lineRule="exact"/>
              <w:ind w:left="106"/>
              <w:rPr>
                <w:rFonts w:ascii="Times New Roman" w:eastAsia="Times New Roman" w:hAnsi="Times New Roman" w:cs="Times New Roman"/>
                <w:b/>
                <w:sz w:val="24"/>
              </w:rPr>
            </w:pPr>
            <w:r w:rsidRPr="00166A2D">
              <w:rPr>
                <w:rFonts w:ascii="Times New Roman" w:eastAsia="Times New Roman" w:hAnsi="Times New Roman" w:cs="Times New Roman"/>
                <w:b/>
                <w:sz w:val="24"/>
              </w:rPr>
              <w:t>Пояснительная записка</w:t>
            </w:r>
          </w:p>
        </w:tc>
        <w:tc>
          <w:tcPr>
            <w:tcW w:w="708" w:type="dxa"/>
            <w:tcBorders>
              <w:top w:val="single" w:sz="4" w:space="0" w:color="auto"/>
              <w:left w:val="single" w:sz="4" w:space="0" w:color="auto"/>
              <w:bottom w:val="single" w:sz="4" w:space="0" w:color="auto"/>
              <w:right w:val="single" w:sz="4" w:space="0" w:color="auto"/>
            </w:tcBorders>
          </w:tcPr>
          <w:p w14:paraId="00EBC391" w14:textId="77777777" w:rsidR="00166A2D" w:rsidRPr="00166A2D" w:rsidRDefault="00166A2D" w:rsidP="00166A2D">
            <w:pPr>
              <w:spacing w:line="257" w:lineRule="exact"/>
              <w:ind w:left="38"/>
              <w:jc w:val="center"/>
              <w:rPr>
                <w:rFonts w:ascii="Times New Roman" w:eastAsia="Times New Roman" w:hAnsi="Times New Roman" w:cs="Times New Roman"/>
                <w:b/>
                <w:sz w:val="24"/>
              </w:rPr>
            </w:pPr>
            <w:r w:rsidRPr="00166A2D">
              <w:rPr>
                <w:rFonts w:ascii="Times New Roman" w:eastAsia="Times New Roman" w:hAnsi="Times New Roman" w:cs="Times New Roman"/>
                <w:b/>
                <w:sz w:val="24"/>
              </w:rPr>
              <w:t>5</w:t>
            </w:r>
          </w:p>
        </w:tc>
      </w:tr>
      <w:tr w:rsidR="00166A2D" w:rsidRPr="00166A2D" w14:paraId="1E5E7CD7" w14:textId="77777777" w:rsidTr="00390164">
        <w:trPr>
          <w:trHeight w:val="276"/>
        </w:trPr>
        <w:tc>
          <w:tcPr>
            <w:tcW w:w="851" w:type="dxa"/>
            <w:gridSpan w:val="2"/>
            <w:vMerge w:val="restart"/>
            <w:tcBorders>
              <w:top w:val="single" w:sz="4" w:space="0" w:color="auto"/>
              <w:left w:val="single" w:sz="4" w:space="0" w:color="auto"/>
              <w:bottom w:val="single" w:sz="4" w:space="0" w:color="auto"/>
              <w:right w:val="single" w:sz="4" w:space="0" w:color="auto"/>
            </w:tcBorders>
          </w:tcPr>
          <w:p w14:paraId="16AFE160"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tcBorders>
              <w:top w:val="single" w:sz="4" w:space="0" w:color="auto"/>
              <w:left w:val="single" w:sz="4" w:space="0" w:color="auto"/>
              <w:bottom w:val="single" w:sz="4" w:space="0" w:color="auto"/>
              <w:right w:val="single" w:sz="4" w:space="0" w:color="auto"/>
            </w:tcBorders>
          </w:tcPr>
          <w:p w14:paraId="7465D393" w14:textId="4D9E75FC" w:rsidR="00166A2D" w:rsidRPr="00166A2D" w:rsidRDefault="00166A2D" w:rsidP="00166A2D">
            <w:pPr>
              <w:spacing w:line="257" w:lineRule="exact"/>
              <w:ind w:left="87" w:right="144"/>
              <w:jc w:val="center"/>
              <w:rPr>
                <w:rFonts w:ascii="Times New Roman" w:eastAsia="Times New Roman" w:hAnsi="Times New Roman" w:cs="Times New Roman"/>
                <w:sz w:val="24"/>
              </w:rPr>
            </w:pPr>
            <w:r w:rsidRPr="00166A2D">
              <w:rPr>
                <w:rFonts w:ascii="Times New Roman" w:eastAsia="Times New Roman" w:hAnsi="Times New Roman" w:cs="Times New Roman"/>
                <w:sz w:val="24"/>
              </w:rPr>
              <w:t>1.1.</w:t>
            </w:r>
            <w:r w:rsidR="00CC45D6">
              <w:rPr>
                <w:rFonts w:ascii="Times New Roman" w:eastAsia="Times New Roman" w:hAnsi="Times New Roman" w:cs="Times New Roman"/>
                <w:sz w:val="24"/>
                <w:lang w:val="ru-RU"/>
              </w:rPr>
              <w:t>1</w:t>
            </w:r>
            <w:r w:rsidRPr="00166A2D">
              <w:rPr>
                <w:rFonts w:ascii="Times New Roman" w:eastAsia="Times New Roman" w:hAnsi="Times New Roman" w:cs="Times New Roman"/>
                <w:sz w:val="24"/>
              </w:rPr>
              <w:t>.</w:t>
            </w:r>
          </w:p>
        </w:tc>
        <w:tc>
          <w:tcPr>
            <w:tcW w:w="7230" w:type="dxa"/>
            <w:gridSpan w:val="3"/>
            <w:tcBorders>
              <w:top w:val="single" w:sz="4" w:space="0" w:color="auto"/>
              <w:left w:val="single" w:sz="4" w:space="0" w:color="auto"/>
              <w:bottom w:val="single" w:sz="4" w:space="0" w:color="auto"/>
              <w:right w:val="single" w:sz="4" w:space="0" w:color="auto"/>
            </w:tcBorders>
          </w:tcPr>
          <w:p w14:paraId="017294FC" w14:textId="77777777" w:rsidR="00166A2D" w:rsidRPr="00166A2D" w:rsidRDefault="00166A2D" w:rsidP="00166A2D">
            <w:pPr>
              <w:spacing w:line="257" w:lineRule="exact"/>
              <w:ind w:left="115"/>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Цели и задачи реализации образовательной программы ООО</w:t>
            </w:r>
          </w:p>
        </w:tc>
        <w:tc>
          <w:tcPr>
            <w:tcW w:w="708" w:type="dxa"/>
            <w:tcBorders>
              <w:top w:val="single" w:sz="4" w:space="0" w:color="auto"/>
              <w:left w:val="single" w:sz="4" w:space="0" w:color="auto"/>
              <w:bottom w:val="single" w:sz="4" w:space="0" w:color="auto"/>
              <w:right w:val="single" w:sz="4" w:space="0" w:color="auto"/>
            </w:tcBorders>
          </w:tcPr>
          <w:p w14:paraId="23CA2E49" w14:textId="2F378E2F" w:rsidR="00166A2D" w:rsidRPr="00CC45D6" w:rsidRDefault="00CC45D6" w:rsidP="00166A2D">
            <w:pPr>
              <w:spacing w:line="257" w:lineRule="exact"/>
              <w:ind w:left="38"/>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5</w:t>
            </w:r>
          </w:p>
        </w:tc>
      </w:tr>
      <w:tr w:rsidR="00166A2D" w:rsidRPr="00166A2D" w14:paraId="72C95D0D" w14:textId="77777777" w:rsidTr="00390164">
        <w:trPr>
          <w:trHeight w:val="552"/>
        </w:trPr>
        <w:tc>
          <w:tcPr>
            <w:tcW w:w="851" w:type="dxa"/>
            <w:gridSpan w:val="2"/>
            <w:vMerge/>
            <w:tcBorders>
              <w:top w:val="single" w:sz="4" w:space="0" w:color="auto"/>
              <w:left w:val="single" w:sz="4" w:space="0" w:color="auto"/>
              <w:bottom w:val="single" w:sz="4" w:space="0" w:color="auto"/>
              <w:right w:val="single" w:sz="4" w:space="0" w:color="auto"/>
            </w:tcBorders>
          </w:tcPr>
          <w:p w14:paraId="29E80CAD"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tcBorders>
              <w:top w:val="single" w:sz="4" w:space="0" w:color="auto"/>
              <w:left w:val="single" w:sz="4" w:space="0" w:color="auto"/>
              <w:bottom w:val="single" w:sz="4" w:space="0" w:color="auto"/>
              <w:right w:val="single" w:sz="4" w:space="0" w:color="auto"/>
            </w:tcBorders>
          </w:tcPr>
          <w:p w14:paraId="463B0C65" w14:textId="38CE2B2E" w:rsidR="00166A2D" w:rsidRPr="00166A2D" w:rsidRDefault="00166A2D" w:rsidP="00166A2D">
            <w:pPr>
              <w:spacing w:before="130"/>
              <w:ind w:left="87" w:right="144"/>
              <w:jc w:val="center"/>
              <w:rPr>
                <w:rFonts w:ascii="Times New Roman" w:eastAsia="Times New Roman" w:hAnsi="Times New Roman" w:cs="Times New Roman"/>
                <w:sz w:val="24"/>
              </w:rPr>
            </w:pPr>
            <w:r w:rsidRPr="00166A2D">
              <w:rPr>
                <w:rFonts w:ascii="Times New Roman" w:eastAsia="Times New Roman" w:hAnsi="Times New Roman" w:cs="Times New Roman"/>
                <w:sz w:val="24"/>
              </w:rPr>
              <w:t>1.1.</w:t>
            </w:r>
            <w:r w:rsidR="00CC45D6">
              <w:rPr>
                <w:rFonts w:ascii="Times New Roman" w:eastAsia="Times New Roman" w:hAnsi="Times New Roman" w:cs="Times New Roman"/>
                <w:sz w:val="24"/>
                <w:lang w:val="ru-RU"/>
              </w:rPr>
              <w:t>2</w:t>
            </w:r>
            <w:r w:rsidRPr="00166A2D">
              <w:rPr>
                <w:rFonts w:ascii="Times New Roman" w:eastAsia="Times New Roman" w:hAnsi="Times New Roman" w:cs="Times New Roman"/>
                <w:sz w:val="24"/>
              </w:rPr>
              <w:t>.</w:t>
            </w:r>
          </w:p>
        </w:tc>
        <w:tc>
          <w:tcPr>
            <w:tcW w:w="7230" w:type="dxa"/>
            <w:gridSpan w:val="3"/>
            <w:tcBorders>
              <w:top w:val="single" w:sz="4" w:space="0" w:color="auto"/>
              <w:left w:val="single" w:sz="4" w:space="0" w:color="auto"/>
              <w:bottom w:val="single" w:sz="4" w:space="0" w:color="auto"/>
              <w:right w:val="single" w:sz="4" w:space="0" w:color="auto"/>
            </w:tcBorders>
          </w:tcPr>
          <w:p w14:paraId="62576215" w14:textId="77777777" w:rsidR="00166A2D" w:rsidRPr="00166A2D" w:rsidRDefault="00166A2D" w:rsidP="00166A2D">
            <w:pPr>
              <w:spacing w:line="269" w:lineRule="exact"/>
              <w:ind w:left="115"/>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Принципы и подходы к формированию образовательной программы</w:t>
            </w:r>
          </w:p>
          <w:p w14:paraId="4D5AAAA0" w14:textId="77777777" w:rsidR="00166A2D" w:rsidRPr="00166A2D" w:rsidRDefault="00166A2D" w:rsidP="00166A2D">
            <w:pPr>
              <w:spacing w:line="263" w:lineRule="exact"/>
              <w:ind w:left="115"/>
              <w:rPr>
                <w:rFonts w:ascii="Times New Roman" w:eastAsia="Times New Roman" w:hAnsi="Times New Roman" w:cs="Times New Roman"/>
                <w:sz w:val="24"/>
              </w:rPr>
            </w:pPr>
            <w:r w:rsidRPr="00166A2D">
              <w:rPr>
                <w:rFonts w:ascii="Times New Roman" w:eastAsia="Times New Roman" w:hAnsi="Times New Roman" w:cs="Times New Roman"/>
                <w:sz w:val="24"/>
              </w:rPr>
              <w:t>ООО</w:t>
            </w:r>
          </w:p>
        </w:tc>
        <w:tc>
          <w:tcPr>
            <w:tcW w:w="708" w:type="dxa"/>
            <w:tcBorders>
              <w:top w:val="single" w:sz="4" w:space="0" w:color="auto"/>
              <w:left w:val="single" w:sz="4" w:space="0" w:color="auto"/>
              <w:bottom w:val="single" w:sz="4" w:space="0" w:color="auto"/>
              <w:right w:val="single" w:sz="4" w:space="0" w:color="auto"/>
            </w:tcBorders>
          </w:tcPr>
          <w:p w14:paraId="2A50A4A7" w14:textId="6D8836BF" w:rsidR="00166A2D" w:rsidRPr="00CC45D6" w:rsidRDefault="00CC45D6" w:rsidP="00166A2D">
            <w:pPr>
              <w:spacing w:before="130"/>
              <w:ind w:left="38"/>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6</w:t>
            </w:r>
          </w:p>
        </w:tc>
      </w:tr>
      <w:tr w:rsidR="00166A2D" w:rsidRPr="00166A2D" w14:paraId="398BD23A" w14:textId="77777777" w:rsidTr="00390164">
        <w:trPr>
          <w:trHeight w:val="552"/>
        </w:trPr>
        <w:tc>
          <w:tcPr>
            <w:tcW w:w="851" w:type="dxa"/>
            <w:gridSpan w:val="2"/>
            <w:tcBorders>
              <w:top w:val="single" w:sz="4" w:space="0" w:color="auto"/>
              <w:left w:val="single" w:sz="4" w:space="0" w:color="auto"/>
              <w:bottom w:val="single" w:sz="4" w:space="0" w:color="auto"/>
              <w:right w:val="single" w:sz="4" w:space="0" w:color="auto"/>
            </w:tcBorders>
          </w:tcPr>
          <w:p w14:paraId="3203B961" w14:textId="77777777" w:rsidR="00166A2D" w:rsidRPr="00166A2D" w:rsidRDefault="00166A2D" w:rsidP="00166A2D">
            <w:pPr>
              <w:spacing w:before="135"/>
              <w:ind w:left="246"/>
              <w:rPr>
                <w:rFonts w:ascii="Times New Roman" w:eastAsia="Times New Roman" w:hAnsi="Times New Roman" w:cs="Times New Roman"/>
                <w:b/>
                <w:sz w:val="24"/>
              </w:rPr>
            </w:pPr>
            <w:r w:rsidRPr="00166A2D">
              <w:rPr>
                <w:rFonts w:ascii="Times New Roman" w:eastAsia="Times New Roman" w:hAnsi="Times New Roman" w:cs="Times New Roman"/>
                <w:b/>
                <w:sz w:val="24"/>
              </w:rPr>
              <w:t>1.2.</w:t>
            </w:r>
          </w:p>
        </w:tc>
        <w:tc>
          <w:tcPr>
            <w:tcW w:w="8080" w:type="dxa"/>
            <w:gridSpan w:val="5"/>
            <w:tcBorders>
              <w:top w:val="single" w:sz="4" w:space="0" w:color="auto"/>
              <w:left w:val="single" w:sz="4" w:space="0" w:color="auto"/>
              <w:bottom w:val="single" w:sz="4" w:space="0" w:color="auto"/>
              <w:right w:val="single" w:sz="4" w:space="0" w:color="auto"/>
            </w:tcBorders>
          </w:tcPr>
          <w:p w14:paraId="53EB893E" w14:textId="77777777" w:rsidR="00166A2D" w:rsidRPr="00166A2D" w:rsidRDefault="00166A2D" w:rsidP="00166A2D">
            <w:pPr>
              <w:spacing w:before="1" w:line="276" w:lineRule="exact"/>
              <w:ind w:left="106" w:right="1197"/>
              <w:rPr>
                <w:rFonts w:ascii="Times New Roman" w:eastAsia="Times New Roman" w:hAnsi="Times New Roman" w:cs="Times New Roman"/>
                <w:b/>
                <w:sz w:val="24"/>
                <w:lang w:val="ru-RU"/>
              </w:rPr>
            </w:pPr>
            <w:r w:rsidRPr="00166A2D">
              <w:rPr>
                <w:rFonts w:ascii="Times New Roman" w:eastAsia="Times New Roman" w:hAnsi="Times New Roman" w:cs="Times New Roman"/>
                <w:b/>
                <w:sz w:val="24"/>
                <w:lang w:val="ru-RU"/>
              </w:rPr>
              <w:t>Планируемые результаты освоения обучающимися основной образовательной программы основного общего образования</w:t>
            </w:r>
          </w:p>
        </w:tc>
        <w:tc>
          <w:tcPr>
            <w:tcW w:w="708" w:type="dxa"/>
            <w:tcBorders>
              <w:top w:val="single" w:sz="4" w:space="0" w:color="auto"/>
              <w:left w:val="single" w:sz="4" w:space="0" w:color="auto"/>
              <w:bottom w:val="single" w:sz="4" w:space="0" w:color="auto"/>
              <w:right w:val="single" w:sz="4" w:space="0" w:color="auto"/>
            </w:tcBorders>
          </w:tcPr>
          <w:p w14:paraId="0DFCE28C" w14:textId="7EFD7A89" w:rsidR="00166A2D" w:rsidRPr="00CC45D6" w:rsidRDefault="00CC45D6" w:rsidP="00166A2D">
            <w:pPr>
              <w:spacing w:before="135"/>
              <w:ind w:left="133" w:right="95"/>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8</w:t>
            </w:r>
          </w:p>
        </w:tc>
      </w:tr>
      <w:tr w:rsidR="00166A2D" w:rsidRPr="00166A2D" w14:paraId="20121446" w14:textId="77777777" w:rsidTr="00390164">
        <w:trPr>
          <w:trHeight w:val="274"/>
        </w:trPr>
        <w:tc>
          <w:tcPr>
            <w:tcW w:w="851" w:type="dxa"/>
            <w:gridSpan w:val="2"/>
            <w:vMerge w:val="restart"/>
            <w:tcBorders>
              <w:top w:val="single" w:sz="4" w:space="0" w:color="auto"/>
              <w:left w:val="single" w:sz="4" w:space="0" w:color="auto"/>
              <w:bottom w:val="single" w:sz="4" w:space="0" w:color="auto"/>
              <w:right w:val="single" w:sz="4" w:space="0" w:color="auto"/>
            </w:tcBorders>
          </w:tcPr>
          <w:p w14:paraId="440CCBD8" w14:textId="77777777" w:rsidR="00166A2D" w:rsidRPr="00166A2D" w:rsidRDefault="00166A2D" w:rsidP="00166A2D">
            <w:pPr>
              <w:rPr>
                <w:rFonts w:ascii="Times New Roman" w:eastAsia="Times New Roman" w:hAnsi="Times New Roman" w:cs="Times New Roman"/>
                <w:sz w:val="24"/>
              </w:rPr>
            </w:pPr>
          </w:p>
        </w:tc>
        <w:tc>
          <w:tcPr>
            <w:tcW w:w="850" w:type="dxa"/>
            <w:gridSpan w:val="2"/>
            <w:tcBorders>
              <w:top w:val="single" w:sz="4" w:space="0" w:color="auto"/>
              <w:left w:val="single" w:sz="4" w:space="0" w:color="auto"/>
              <w:bottom w:val="single" w:sz="4" w:space="0" w:color="auto"/>
              <w:right w:val="single" w:sz="4" w:space="0" w:color="auto"/>
            </w:tcBorders>
          </w:tcPr>
          <w:p w14:paraId="39F4EFF7" w14:textId="77777777" w:rsidR="00166A2D" w:rsidRPr="00166A2D" w:rsidRDefault="00166A2D" w:rsidP="00166A2D">
            <w:pPr>
              <w:spacing w:line="254"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1.2.1.</w:t>
            </w:r>
          </w:p>
        </w:tc>
        <w:tc>
          <w:tcPr>
            <w:tcW w:w="7230" w:type="dxa"/>
            <w:gridSpan w:val="3"/>
            <w:tcBorders>
              <w:top w:val="single" w:sz="4" w:space="0" w:color="auto"/>
              <w:left w:val="single" w:sz="4" w:space="0" w:color="auto"/>
              <w:bottom w:val="single" w:sz="4" w:space="0" w:color="auto"/>
              <w:right w:val="single" w:sz="4" w:space="0" w:color="auto"/>
            </w:tcBorders>
          </w:tcPr>
          <w:p w14:paraId="04A6B00D" w14:textId="77777777" w:rsidR="00166A2D" w:rsidRPr="00166A2D" w:rsidRDefault="00166A2D" w:rsidP="00166A2D">
            <w:pPr>
              <w:spacing w:line="254" w:lineRule="exact"/>
              <w:ind w:left="108"/>
              <w:rPr>
                <w:rFonts w:ascii="Times New Roman" w:eastAsia="Times New Roman" w:hAnsi="Times New Roman" w:cs="Times New Roman"/>
                <w:sz w:val="24"/>
              </w:rPr>
            </w:pPr>
            <w:r w:rsidRPr="00166A2D">
              <w:rPr>
                <w:rFonts w:ascii="Times New Roman" w:eastAsia="Times New Roman" w:hAnsi="Times New Roman" w:cs="Times New Roman"/>
                <w:sz w:val="24"/>
              </w:rPr>
              <w:t>Общие положения</w:t>
            </w:r>
          </w:p>
        </w:tc>
        <w:tc>
          <w:tcPr>
            <w:tcW w:w="708" w:type="dxa"/>
            <w:tcBorders>
              <w:top w:val="single" w:sz="4" w:space="0" w:color="auto"/>
              <w:left w:val="single" w:sz="4" w:space="0" w:color="auto"/>
              <w:bottom w:val="single" w:sz="4" w:space="0" w:color="auto"/>
              <w:right w:val="single" w:sz="4" w:space="0" w:color="auto"/>
            </w:tcBorders>
          </w:tcPr>
          <w:p w14:paraId="09BC839F" w14:textId="4FF98656" w:rsidR="00166A2D" w:rsidRPr="00CC45D6" w:rsidRDefault="00CC45D6" w:rsidP="00166A2D">
            <w:pPr>
              <w:spacing w:line="254"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8</w:t>
            </w:r>
          </w:p>
        </w:tc>
      </w:tr>
      <w:tr w:rsidR="00166A2D" w:rsidRPr="00166A2D" w14:paraId="49ABFCEC"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70A08D08"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tcBorders>
              <w:top w:val="single" w:sz="4" w:space="0" w:color="auto"/>
              <w:left w:val="single" w:sz="4" w:space="0" w:color="auto"/>
              <w:bottom w:val="single" w:sz="4" w:space="0" w:color="auto"/>
              <w:right w:val="single" w:sz="4" w:space="0" w:color="auto"/>
            </w:tcBorders>
          </w:tcPr>
          <w:p w14:paraId="5A4F504F" w14:textId="77777777" w:rsidR="00166A2D" w:rsidRPr="00166A2D" w:rsidRDefault="00166A2D" w:rsidP="00166A2D">
            <w:pPr>
              <w:spacing w:line="257"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1.2.2.</w:t>
            </w:r>
          </w:p>
        </w:tc>
        <w:tc>
          <w:tcPr>
            <w:tcW w:w="7230" w:type="dxa"/>
            <w:gridSpan w:val="3"/>
            <w:tcBorders>
              <w:top w:val="single" w:sz="4" w:space="0" w:color="auto"/>
              <w:left w:val="single" w:sz="4" w:space="0" w:color="auto"/>
              <w:bottom w:val="single" w:sz="4" w:space="0" w:color="auto"/>
              <w:right w:val="single" w:sz="4" w:space="0" w:color="auto"/>
            </w:tcBorders>
          </w:tcPr>
          <w:p w14:paraId="2FC8CFD3" w14:textId="77777777" w:rsidR="00166A2D" w:rsidRPr="00166A2D" w:rsidRDefault="00166A2D" w:rsidP="00166A2D">
            <w:pPr>
              <w:spacing w:line="257" w:lineRule="exact"/>
              <w:ind w:left="108"/>
              <w:rPr>
                <w:rFonts w:ascii="Times New Roman" w:eastAsia="Times New Roman" w:hAnsi="Times New Roman" w:cs="Times New Roman"/>
                <w:sz w:val="24"/>
              </w:rPr>
            </w:pPr>
            <w:r w:rsidRPr="00166A2D">
              <w:rPr>
                <w:rFonts w:ascii="Times New Roman" w:eastAsia="Times New Roman" w:hAnsi="Times New Roman" w:cs="Times New Roman"/>
                <w:sz w:val="24"/>
              </w:rPr>
              <w:t>Структура планируемых результатов</w:t>
            </w:r>
          </w:p>
        </w:tc>
        <w:tc>
          <w:tcPr>
            <w:tcW w:w="708" w:type="dxa"/>
            <w:tcBorders>
              <w:top w:val="single" w:sz="4" w:space="0" w:color="auto"/>
              <w:left w:val="single" w:sz="4" w:space="0" w:color="auto"/>
              <w:bottom w:val="single" w:sz="4" w:space="0" w:color="auto"/>
              <w:right w:val="single" w:sz="4" w:space="0" w:color="auto"/>
            </w:tcBorders>
          </w:tcPr>
          <w:p w14:paraId="45D9A56C" w14:textId="43EAE3CF" w:rsidR="00166A2D" w:rsidRPr="00CC45D6" w:rsidRDefault="00CC45D6" w:rsidP="00166A2D">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9</w:t>
            </w:r>
          </w:p>
        </w:tc>
      </w:tr>
      <w:tr w:rsidR="00166A2D" w:rsidRPr="00166A2D" w14:paraId="68561AC7"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6612B7A8"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tcBorders>
              <w:top w:val="single" w:sz="4" w:space="0" w:color="auto"/>
              <w:left w:val="single" w:sz="4" w:space="0" w:color="auto"/>
              <w:bottom w:val="single" w:sz="4" w:space="0" w:color="auto"/>
              <w:right w:val="single" w:sz="4" w:space="0" w:color="auto"/>
            </w:tcBorders>
          </w:tcPr>
          <w:p w14:paraId="771CA4A2" w14:textId="77777777" w:rsidR="00166A2D" w:rsidRPr="00166A2D" w:rsidRDefault="00166A2D" w:rsidP="00166A2D">
            <w:pPr>
              <w:spacing w:line="257"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1.2.3.</w:t>
            </w:r>
          </w:p>
        </w:tc>
        <w:tc>
          <w:tcPr>
            <w:tcW w:w="7230" w:type="dxa"/>
            <w:gridSpan w:val="3"/>
            <w:tcBorders>
              <w:top w:val="single" w:sz="4" w:space="0" w:color="auto"/>
              <w:left w:val="single" w:sz="4" w:space="0" w:color="auto"/>
              <w:bottom w:val="single" w:sz="4" w:space="0" w:color="auto"/>
              <w:right w:val="single" w:sz="4" w:space="0" w:color="auto"/>
            </w:tcBorders>
          </w:tcPr>
          <w:p w14:paraId="20E4DDAE" w14:textId="77777777" w:rsidR="00166A2D" w:rsidRPr="00166A2D" w:rsidRDefault="00166A2D" w:rsidP="00166A2D">
            <w:pPr>
              <w:spacing w:line="257" w:lineRule="exact"/>
              <w:ind w:left="108"/>
              <w:rPr>
                <w:rFonts w:ascii="Times New Roman" w:eastAsia="Times New Roman" w:hAnsi="Times New Roman" w:cs="Times New Roman"/>
                <w:sz w:val="24"/>
              </w:rPr>
            </w:pPr>
            <w:r w:rsidRPr="00166A2D">
              <w:rPr>
                <w:rFonts w:ascii="Times New Roman" w:eastAsia="Times New Roman" w:hAnsi="Times New Roman" w:cs="Times New Roman"/>
                <w:sz w:val="24"/>
              </w:rPr>
              <w:t>Личностные результаты освоения ООП</w:t>
            </w:r>
          </w:p>
        </w:tc>
        <w:tc>
          <w:tcPr>
            <w:tcW w:w="708" w:type="dxa"/>
            <w:tcBorders>
              <w:top w:val="single" w:sz="4" w:space="0" w:color="auto"/>
              <w:left w:val="single" w:sz="4" w:space="0" w:color="auto"/>
              <w:bottom w:val="single" w:sz="4" w:space="0" w:color="auto"/>
              <w:right w:val="single" w:sz="4" w:space="0" w:color="auto"/>
            </w:tcBorders>
          </w:tcPr>
          <w:p w14:paraId="07191563" w14:textId="14F68802" w:rsidR="00166A2D" w:rsidRPr="00CC45D6" w:rsidRDefault="00166A2D" w:rsidP="00166A2D">
            <w:pPr>
              <w:spacing w:line="257" w:lineRule="exact"/>
              <w:ind w:left="133" w:right="95"/>
              <w:jc w:val="center"/>
              <w:rPr>
                <w:rFonts w:ascii="Times New Roman" w:eastAsia="Times New Roman" w:hAnsi="Times New Roman" w:cs="Times New Roman"/>
                <w:sz w:val="24"/>
                <w:lang w:val="ru-RU"/>
              </w:rPr>
            </w:pPr>
            <w:r w:rsidRPr="00166A2D">
              <w:rPr>
                <w:rFonts w:ascii="Times New Roman" w:eastAsia="Times New Roman" w:hAnsi="Times New Roman" w:cs="Times New Roman"/>
                <w:sz w:val="24"/>
              </w:rPr>
              <w:t>1</w:t>
            </w:r>
            <w:r w:rsidR="00CC45D6">
              <w:rPr>
                <w:rFonts w:ascii="Times New Roman" w:eastAsia="Times New Roman" w:hAnsi="Times New Roman" w:cs="Times New Roman"/>
                <w:sz w:val="24"/>
                <w:lang w:val="ru-RU"/>
              </w:rPr>
              <w:t>0</w:t>
            </w:r>
          </w:p>
        </w:tc>
      </w:tr>
      <w:tr w:rsidR="00166A2D" w:rsidRPr="00166A2D" w14:paraId="2A9D9C2C"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4A4E3DC0"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tcBorders>
              <w:top w:val="single" w:sz="4" w:space="0" w:color="auto"/>
              <w:left w:val="single" w:sz="4" w:space="0" w:color="auto"/>
              <w:bottom w:val="single" w:sz="4" w:space="0" w:color="auto"/>
              <w:right w:val="single" w:sz="4" w:space="0" w:color="auto"/>
            </w:tcBorders>
          </w:tcPr>
          <w:p w14:paraId="36A3D973" w14:textId="77777777" w:rsidR="00166A2D" w:rsidRPr="00166A2D" w:rsidRDefault="00166A2D" w:rsidP="00166A2D">
            <w:pPr>
              <w:spacing w:line="257"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1.2.4.</w:t>
            </w:r>
          </w:p>
        </w:tc>
        <w:tc>
          <w:tcPr>
            <w:tcW w:w="7230" w:type="dxa"/>
            <w:gridSpan w:val="3"/>
            <w:tcBorders>
              <w:top w:val="single" w:sz="4" w:space="0" w:color="auto"/>
              <w:left w:val="single" w:sz="4" w:space="0" w:color="auto"/>
              <w:bottom w:val="single" w:sz="4" w:space="0" w:color="auto"/>
              <w:right w:val="single" w:sz="4" w:space="0" w:color="auto"/>
            </w:tcBorders>
          </w:tcPr>
          <w:p w14:paraId="46D9DD6E" w14:textId="77777777" w:rsidR="00166A2D" w:rsidRPr="00166A2D" w:rsidRDefault="00166A2D" w:rsidP="00166A2D">
            <w:pPr>
              <w:spacing w:line="257" w:lineRule="exact"/>
              <w:ind w:left="108"/>
              <w:rPr>
                <w:rFonts w:ascii="Times New Roman" w:eastAsia="Times New Roman" w:hAnsi="Times New Roman" w:cs="Times New Roman"/>
                <w:sz w:val="24"/>
              </w:rPr>
            </w:pPr>
            <w:r w:rsidRPr="00166A2D">
              <w:rPr>
                <w:rFonts w:ascii="Times New Roman" w:eastAsia="Times New Roman" w:hAnsi="Times New Roman" w:cs="Times New Roman"/>
                <w:sz w:val="24"/>
              </w:rPr>
              <w:t>Метапредметные результаты освоения ООП</w:t>
            </w:r>
          </w:p>
        </w:tc>
        <w:tc>
          <w:tcPr>
            <w:tcW w:w="708" w:type="dxa"/>
            <w:tcBorders>
              <w:top w:val="single" w:sz="4" w:space="0" w:color="auto"/>
              <w:left w:val="single" w:sz="4" w:space="0" w:color="auto"/>
              <w:bottom w:val="single" w:sz="4" w:space="0" w:color="auto"/>
              <w:right w:val="single" w:sz="4" w:space="0" w:color="auto"/>
            </w:tcBorders>
          </w:tcPr>
          <w:p w14:paraId="2F1097D5" w14:textId="08281486" w:rsidR="00166A2D" w:rsidRPr="002F078F" w:rsidRDefault="00166A2D" w:rsidP="00166A2D">
            <w:pPr>
              <w:spacing w:line="257" w:lineRule="exact"/>
              <w:ind w:left="133" w:right="95"/>
              <w:jc w:val="center"/>
              <w:rPr>
                <w:rFonts w:ascii="Times New Roman" w:eastAsia="Times New Roman" w:hAnsi="Times New Roman" w:cs="Times New Roman"/>
                <w:sz w:val="24"/>
                <w:lang w:val="ru-RU"/>
              </w:rPr>
            </w:pPr>
            <w:r w:rsidRPr="00166A2D">
              <w:rPr>
                <w:rFonts w:ascii="Times New Roman" w:eastAsia="Times New Roman" w:hAnsi="Times New Roman" w:cs="Times New Roman"/>
                <w:sz w:val="24"/>
              </w:rPr>
              <w:t>1</w:t>
            </w:r>
            <w:r w:rsidR="002F078F">
              <w:rPr>
                <w:rFonts w:ascii="Times New Roman" w:eastAsia="Times New Roman" w:hAnsi="Times New Roman" w:cs="Times New Roman"/>
                <w:sz w:val="24"/>
                <w:lang w:val="ru-RU"/>
              </w:rPr>
              <w:t>2</w:t>
            </w:r>
          </w:p>
        </w:tc>
      </w:tr>
      <w:tr w:rsidR="00166A2D" w:rsidRPr="00166A2D" w14:paraId="59B6B5CA" w14:textId="77777777" w:rsidTr="00390164">
        <w:trPr>
          <w:trHeight w:val="274"/>
        </w:trPr>
        <w:tc>
          <w:tcPr>
            <w:tcW w:w="851" w:type="dxa"/>
            <w:gridSpan w:val="2"/>
            <w:vMerge/>
            <w:tcBorders>
              <w:top w:val="single" w:sz="4" w:space="0" w:color="auto"/>
              <w:left w:val="single" w:sz="4" w:space="0" w:color="auto"/>
              <w:bottom w:val="single" w:sz="4" w:space="0" w:color="auto"/>
              <w:right w:val="single" w:sz="4" w:space="0" w:color="auto"/>
            </w:tcBorders>
          </w:tcPr>
          <w:p w14:paraId="7B7D1CFF"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tcBorders>
              <w:top w:val="single" w:sz="4" w:space="0" w:color="auto"/>
              <w:left w:val="single" w:sz="4" w:space="0" w:color="auto"/>
              <w:bottom w:val="single" w:sz="4" w:space="0" w:color="auto"/>
              <w:right w:val="single" w:sz="4" w:space="0" w:color="auto"/>
            </w:tcBorders>
          </w:tcPr>
          <w:p w14:paraId="09CE5AC0" w14:textId="77777777" w:rsidR="00166A2D" w:rsidRPr="00166A2D" w:rsidRDefault="00166A2D" w:rsidP="00166A2D">
            <w:pPr>
              <w:spacing w:line="255"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1.2.5.</w:t>
            </w:r>
          </w:p>
        </w:tc>
        <w:tc>
          <w:tcPr>
            <w:tcW w:w="7230" w:type="dxa"/>
            <w:gridSpan w:val="3"/>
            <w:tcBorders>
              <w:top w:val="single" w:sz="4" w:space="0" w:color="auto"/>
              <w:left w:val="single" w:sz="4" w:space="0" w:color="auto"/>
              <w:bottom w:val="single" w:sz="4" w:space="0" w:color="auto"/>
              <w:right w:val="single" w:sz="4" w:space="0" w:color="auto"/>
            </w:tcBorders>
          </w:tcPr>
          <w:p w14:paraId="4C7C31D2" w14:textId="77777777" w:rsidR="00166A2D" w:rsidRPr="00166A2D" w:rsidRDefault="00166A2D" w:rsidP="00166A2D">
            <w:pPr>
              <w:spacing w:line="255" w:lineRule="exact"/>
              <w:ind w:left="108"/>
              <w:rPr>
                <w:rFonts w:ascii="Times New Roman" w:eastAsia="Times New Roman" w:hAnsi="Times New Roman" w:cs="Times New Roman"/>
                <w:sz w:val="24"/>
              </w:rPr>
            </w:pPr>
            <w:r w:rsidRPr="00166A2D">
              <w:rPr>
                <w:rFonts w:ascii="Times New Roman" w:eastAsia="Times New Roman" w:hAnsi="Times New Roman" w:cs="Times New Roman"/>
                <w:sz w:val="24"/>
              </w:rPr>
              <w:t>Предметные результаты</w:t>
            </w:r>
          </w:p>
        </w:tc>
        <w:tc>
          <w:tcPr>
            <w:tcW w:w="708" w:type="dxa"/>
            <w:tcBorders>
              <w:top w:val="single" w:sz="4" w:space="0" w:color="auto"/>
              <w:left w:val="single" w:sz="4" w:space="0" w:color="auto"/>
              <w:bottom w:val="single" w:sz="4" w:space="0" w:color="auto"/>
              <w:right w:val="single" w:sz="4" w:space="0" w:color="auto"/>
            </w:tcBorders>
          </w:tcPr>
          <w:p w14:paraId="5390165C" w14:textId="3FB8D741" w:rsidR="00166A2D" w:rsidRPr="002F078F" w:rsidRDefault="00166A2D" w:rsidP="00166A2D">
            <w:pPr>
              <w:spacing w:line="255" w:lineRule="exact"/>
              <w:ind w:left="133" w:right="95"/>
              <w:jc w:val="center"/>
              <w:rPr>
                <w:rFonts w:ascii="Times New Roman" w:eastAsia="Times New Roman" w:hAnsi="Times New Roman" w:cs="Times New Roman"/>
                <w:sz w:val="24"/>
                <w:lang w:val="ru-RU"/>
              </w:rPr>
            </w:pPr>
            <w:r w:rsidRPr="00166A2D">
              <w:rPr>
                <w:rFonts w:ascii="Times New Roman" w:eastAsia="Times New Roman" w:hAnsi="Times New Roman" w:cs="Times New Roman"/>
                <w:sz w:val="24"/>
              </w:rPr>
              <w:t>2</w:t>
            </w:r>
            <w:r w:rsidR="002F078F">
              <w:rPr>
                <w:rFonts w:ascii="Times New Roman" w:eastAsia="Times New Roman" w:hAnsi="Times New Roman" w:cs="Times New Roman"/>
                <w:sz w:val="24"/>
                <w:lang w:val="ru-RU"/>
              </w:rPr>
              <w:t>0</w:t>
            </w:r>
          </w:p>
        </w:tc>
      </w:tr>
      <w:tr w:rsidR="00166A2D" w:rsidRPr="00166A2D" w14:paraId="39B3E21C" w14:textId="77777777" w:rsidTr="00390164">
        <w:trPr>
          <w:trHeight w:val="276"/>
        </w:trPr>
        <w:tc>
          <w:tcPr>
            <w:tcW w:w="851" w:type="dxa"/>
            <w:gridSpan w:val="2"/>
            <w:vMerge w:val="restart"/>
            <w:tcBorders>
              <w:top w:val="single" w:sz="4" w:space="0" w:color="auto"/>
              <w:left w:val="single" w:sz="4" w:space="0" w:color="auto"/>
              <w:bottom w:val="single" w:sz="4" w:space="0" w:color="auto"/>
              <w:right w:val="single" w:sz="4" w:space="0" w:color="auto"/>
            </w:tcBorders>
          </w:tcPr>
          <w:p w14:paraId="5168F593" w14:textId="77777777" w:rsidR="00166A2D" w:rsidRPr="00166A2D" w:rsidRDefault="00166A2D" w:rsidP="00166A2D">
            <w:pPr>
              <w:rPr>
                <w:rFonts w:ascii="Times New Roman" w:eastAsia="Times New Roman" w:hAnsi="Times New Roman" w:cs="Times New Roman"/>
                <w:sz w:val="2"/>
                <w:szCs w:val="2"/>
              </w:rPr>
            </w:pPr>
            <w:bookmarkStart w:id="0" w:name="_Hlk30744407"/>
          </w:p>
        </w:tc>
        <w:tc>
          <w:tcPr>
            <w:tcW w:w="850" w:type="dxa"/>
            <w:gridSpan w:val="2"/>
            <w:vMerge w:val="restart"/>
            <w:tcBorders>
              <w:top w:val="single" w:sz="4" w:space="0" w:color="auto"/>
              <w:left w:val="single" w:sz="4" w:space="0" w:color="auto"/>
              <w:bottom w:val="single" w:sz="4" w:space="0" w:color="auto"/>
              <w:right w:val="single" w:sz="4" w:space="0" w:color="auto"/>
            </w:tcBorders>
          </w:tcPr>
          <w:p w14:paraId="42A1F785" w14:textId="77777777" w:rsidR="00166A2D" w:rsidRPr="00166A2D" w:rsidRDefault="00166A2D" w:rsidP="00166A2D">
            <w:pPr>
              <w:rPr>
                <w:rFonts w:ascii="Times New Roman" w:eastAsia="Times New Roman" w:hAnsi="Times New Roman" w:cs="Times New Roman"/>
                <w:sz w:val="24"/>
              </w:rPr>
            </w:pPr>
          </w:p>
        </w:tc>
        <w:tc>
          <w:tcPr>
            <w:tcW w:w="1138" w:type="dxa"/>
            <w:tcBorders>
              <w:top w:val="single" w:sz="4" w:space="0" w:color="auto"/>
              <w:left w:val="single" w:sz="4" w:space="0" w:color="auto"/>
              <w:bottom w:val="single" w:sz="4" w:space="0" w:color="auto"/>
              <w:right w:val="single" w:sz="4" w:space="0" w:color="auto"/>
            </w:tcBorders>
          </w:tcPr>
          <w:p w14:paraId="5AA19177" w14:textId="77777777" w:rsidR="00166A2D" w:rsidRPr="00166A2D" w:rsidRDefault="00166A2D" w:rsidP="00166A2D">
            <w:pPr>
              <w:spacing w:line="257" w:lineRule="exact"/>
              <w:ind w:right="16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1.2.5.1.</w:t>
            </w:r>
          </w:p>
        </w:tc>
        <w:tc>
          <w:tcPr>
            <w:tcW w:w="6092" w:type="dxa"/>
            <w:gridSpan w:val="2"/>
            <w:tcBorders>
              <w:top w:val="single" w:sz="4" w:space="0" w:color="auto"/>
              <w:left w:val="single" w:sz="4" w:space="0" w:color="auto"/>
              <w:bottom w:val="single" w:sz="4" w:space="0" w:color="auto"/>
              <w:right w:val="single" w:sz="4" w:space="0" w:color="auto"/>
            </w:tcBorders>
          </w:tcPr>
          <w:p w14:paraId="03566E82" w14:textId="77777777" w:rsidR="00166A2D" w:rsidRPr="00166A2D" w:rsidRDefault="00166A2D" w:rsidP="00166A2D">
            <w:pPr>
              <w:spacing w:line="257"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Русский язык</w:t>
            </w:r>
          </w:p>
        </w:tc>
        <w:tc>
          <w:tcPr>
            <w:tcW w:w="708" w:type="dxa"/>
            <w:tcBorders>
              <w:top w:val="single" w:sz="4" w:space="0" w:color="auto"/>
              <w:left w:val="single" w:sz="4" w:space="0" w:color="auto"/>
              <w:bottom w:val="single" w:sz="4" w:space="0" w:color="auto"/>
              <w:right w:val="single" w:sz="4" w:space="0" w:color="auto"/>
            </w:tcBorders>
          </w:tcPr>
          <w:p w14:paraId="25DA1066" w14:textId="3237793B" w:rsidR="00166A2D" w:rsidRPr="002F078F" w:rsidRDefault="00166A2D" w:rsidP="00166A2D">
            <w:pPr>
              <w:spacing w:line="257" w:lineRule="exact"/>
              <w:ind w:left="133" w:right="95"/>
              <w:jc w:val="center"/>
              <w:rPr>
                <w:rFonts w:ascii="Times New Roman" w:eastAsia="Times New Roman" w:hAnsi="Times New Roman" w:cs="Times New Roman"/>
                <w:sz w:val="24"/>
                <w:lang w:val="ru-RU"/>
              </w:rPr>
            </w:pPr>
            <w:r w:rsidRPr="00166A2D">
              <w:rPr>
                <w:rFonts w:ascii="Times New Roman" w:eastAsia="Times New Roman" w:hAnsi="Times New Roman" w:cs="Times New Roman"/>
                <w:sz w:val="24"/>
              </w:rPr>
              <w:t>2</w:t>
            </w:r>
            <w:r w:rsidR="002F078F">
              <w:rPr>
                <w:rFonts w:ascii="Times New Roman" w:eastAsia="Times New Roman" w:hAnsi="Times New Roman" w:cs="Times New Roman"/>
                <w:sz w:val="24"/>
                <w:lang w:val="ru-RU"/>
              </w:rPr>
              <w:t>0</w:t>
            </w:r>
          </w:p>
        </w:tc>
      </w:tr>
      <w:tr w:rsidR="00166A2D" w:rsidRPr="00166A2D" w14:paraId="7E90AE02"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44F629D5"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32AFAC2B"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186CB4A8" w14:textId="77777777" w:rsidR="00166A2D" w:rsidRPr="00166A2D" w:rsidRDefault="00166A2D" w:rsidP="00166A2D">
            <w:pPr>
              <w:spacing w:line="257" w:lineRule="exact"/>
              <w:ind w:right="16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1.2.5.2.</w:t>
            </w:r>
          </w:p>
        </w:tc>
        <w:tc>
          <w:tcPr>
            <w:tcW w:w="6092" w:type="dxa"/>
            <w:gridSpan w:val="2"/>
            <w:tcBorders>
              <w:top w:val="single" w:sz="4" w:space="0" w:color="auto"/>
              <w:left w:val="single" w:sz="4" w:space="0" w:color="auto"/>
              <w:bottom w:val="single" w:sz="4" w:space="0" w:color="auto"/>
              <w:right w:val="single" w:sz="4" w:space="0" w:color="auto"/>
            </w:tcBorders>
          </w:tcPr>
          <w:p w14:paraId="1D5B4C01" w14:textId="77777777" w:rsidR="00166A2D" w:rsidRPr="00166A2D" w:rsidRDefault="00166A2D" w:rsidP="00166A2D">
            <w:pPr>
              <w:spacing w:line="257"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Литература</w:t>
            </w:r>
          </w:p>
        </w:tc>
        <w:tc>
          <w:tcPr>
            <w:tcW w:w="708" w:type="dxa"/>
            <w:tcBorders>
              <w:top w:val="single" w:sz="4" w:space="0" w:color="auto"/>
              <w:left w:val="single" w:sz="4" w:space="0" w:color="auto"/>
              <w:bottom w:val="single" w:sz="4" w:space="0" w:color="auto"/>
              <w:right w:val="single" w:sz="4" w:space="0" w:color="auto"/>
            </w:tcBorders>
          </w:tcPr>
          <w:p w14:paraId="527F73F7" w14:textId="51C2ECE1" w:rsidR="00166A2D" w:rsidRPr="002F078F" w:rsidRDefault="00166A2D" w:rsidP="00166A2D">
            <w:pPr>
              <w:spacing w:line="257" w:lineRule="exact"/>
              <w:ind w:left="133" w:right="95"/>
              <w:jc w:val="center"/>
              <w:rPr>
                <w:rFonts w:ascii="Times New Roman" w:eastAsia="Times New Roman" w:hAnsi="Times New Roman" w:cs="Times New Roman"/>
                <w:sz w:val="24"/>
                <w:lang w:val="ru-RU"/>
              </w:rPr>
            </w:pPr>
            <w:r w:rsidRPr="00166A2D">
              <w:rPr>
                <w:rFonts w:ascii="Times New Roman" w:eastAsia="Times New Roman" w:hAnsi="Times New Roman" w:cs="Times New Roman"/>
                <w:sz w:val="24"/>
              </w:rPr>
              <w:t>2</w:t>
            </w:r>
            <w:r w:rsidR="002F078F">
              <w:rPr>
                <w:rFonts w:ascii="Times New Roman" w:eastAsia="Times New Roman" w:hAnsi="Times New Roman" w:cs="Times New Roman"/>
                <w:sz w:val="24"/>
                <w:lang w:val="ru-RU"/>
              </w:rPr>
              <w:t>2</w:t>
            </w:r>
          </w:p>
        </w:tc>
      </w:tr>
      <w:tr w:rsidR="00166A2D" w:rsidRPr="00166A2D" w14:paraId="79BD2DE8" w14:textId="77777777" w:rsidTr="00390164">
        <w:trPr>
          <w:trHeight w:val="274"/>
        </w:trPr>
        <w:tc>
          <w:tcPr>
            <w:tcW w:w="851" w:type="dxa"/>
            <w:gridSpan w:val="2"/>
            <w:vMerge/>
            <w:tcBorders>
              <w:top w:val="single" w:sz="4" w:space="0" w:color="auto"/>
              <w:left w:val="single" w:sz="4" w:space="0" w:color="auto"/>
              <w:bottom w:val="single" w:sz="4" w:space="0" w:color="auto"/>
              <w:right w:val="single" w:sz="4" w:space="0" w:color="auto"/>
            </w:tcBorders>
          </w:tcPr>
          <w:p w14:paraId="0F70766B"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687BABBA"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6B77FBFF" w14:textId="77777777" w:rsidR="00166A2D" w:rsidRPr="00166A2D" w:rsidRDefault="00166A2D" w:rsidP="00166A2D">
            <w:pPr>
              <w:spacing w:line="254" w:lineRule="exact"/>
              <w:ind w:right="16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1.2.5.3.</w:t>
            </w:r>
          </w:p>
        </w:tc>
        <w:tc>
          <w:tcPr>
            <w:tcW w:w="6092" w:type="dxa"/>
            <w:gridSpan w:val="2"/>
            <w:tcBorders>
              <w:top w:val="single" w:sz="4" w:space="0" w:color="auto"/>
              <w:left w:val="single" w:sz="4" w:space="0" w:color="auto"/>
              <w:bottom w:val="single" w:sz="4" w:space="0" w:color="auto"/>
              <w:right w:val="single" w:sz="4" w:space="0" w:color="auto"/>
            </w:tcBorders>
          </w:tcPr>
          <w:p w14:paraId="750B6862" w14:textId="77777777" w:rsidR="00166A2D" w:rsidRPr="00166A2D" w:rsidRDefault="00166A2D" w:rsidP="00166A2D">
            <w:pPr>
              <w:spacing w:line="254"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Иностранный язык (английский язык)</w:t>
            </w:r>
          </w:p>
        </w:tc>
        <w:tc>
          <w:tcPr>
            <w:tcW w:w="708" w:type="dxa"/>
            <w:tcBorders>
              <w:top w:val="single" w:sz="4" w:space="0" w:color="auto"/>
              <w:left w:val="single" w:sz="4" w:space="0" w:color="auto"/>
              <w:bottom w:val="single" w:sz="4" w:space="0" w:color="auto"/>
              <w:right w:val="single" w:sz="4" w:space="0" w:color="auto"/>
            </w:tcBorders>
          </w:tcPr>
          <w:p w14:paraId="51B07674" w14:textId="77777777" w:rsidR="00166A2D" w:rsidRPr="00166A2D" w:rsidRDefault="00166A2D" w:rsidP="00166A2D">
            <w:pPr>
              <w:spacing w:line="254" w:lineRule="exact"/>
              <w:ind w:left="133" w:right="95"/>
              <w:jc w:val="center"/>
              <w:rPr>
                <w:rFonts w:ascii="Times New Roman" w:eastAsia="Times New Roman" w:hAnsi="Times New Roman" w:cs="Times New Roman"/>
                <w:sz w:val="24"/>
              </w:rPr>
            </w:pPr>
            <w:r w:rsidRPr="00166A2D">
              <w:rPr>
                <w:rFonts w:ascii="Times New Roman" w:eastAsia="Times New Roman" w:hAnsi="Times New Roman" w:cs="Times New Roman"/>
                <w:sz w:val="24"/>
              </w:rPr>
              <w:t>27</w:t>
            </w:r>
          </w:p>
        </w:tc>
      </w:tr>
      <w:tr w:rsidR="00166A2D" w:rsidRPr="00166A2D" w14:paraId="1B5D2AD8"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69972174"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65EB48DD"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0E572B71" w14:textId="77777777" w:rsidR="00166A2D" w:rsidRPr="00166A2D" w:rsidRDefault="00166A2D" w:rsidP="00166A2D">
            <w:pPr>
              <w:spacing w:line="257" w:lineRule="exact"/>
              <w:ind w:right="16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1.2.5.4.</w:t>
            </w:r>
          </w:p>
        </w:tc>
        <w:tc>
          <w:tcPr>
            <w:tcW w:w="6092" w:type="dxa"/>
            <w:gridSpan w:val="2"/>
            <w:tcBorders>
              <w:top w:val="single" w:sz="4" w:space="0" w:color="auto"/>
              <w:left w:val="single" w:sz="4" w:space="0" w:color="auto"/>
              <w:bottom w:val="single" w:sz="4" w:space="0" w:color="auto"/>
              <w:right w:val="single" w:sz="4" w:space="0" w:color="auto"/>
            </w:tcBorders>
          </w:tcPr>
          <w:p w14:paraId="412A49C5" w14:textId="77777777" w:rsidR="00166A2D" w:rsidRPr="00166A2D" w:rsidRDefault="00166A2D" w:rsidP="00166A2D">
            <w:pPr>
              <w:spacing w:line="257"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История России. Всеобщая история</w:t>
            </w:r>
          </w:p>
        </w:tc>
        <w:tc>
          <w:tcPr>
            <w:tcW w:w="708" w:type="dxa"/>
            <w:tcBorders>
              <w:top w:val="single" w:sz="4" w:space="0" w:color="auto"/>
              <w:left w:val="single" w:sz="4" w:space="0" w:color="auto"/>
              <w:bottom w:val="single" w:sz="4" w:space="0" w:color="auto"/>
              <w:right w:val="single" w:sz="4" w:space="0" w:color="auto"/>
            </w:tcBorders>
          </w:tcPr>
          <w:p w14:paraId="0E5CDB7E" w14:textId="5868DB8E" w:rsidR="00166A2D" w:rsidRPr="002F078F" w:rsidRDefault="00166A2D" w:rsidP="00166A2D">
            <w:pPr>
              <w:spacing w:line="257" w:lineRule="exact"/>
              <w:ind w:left="133" w:right="95"/>
              <w:jc w:val="center"/>
              <w:rPr>
                <w:rFonts w:ascii="Times New Roman" w:eastAsia="Times New Roman" w:hAnsi="Times New Roman" w:cs="Times New Roman"/>
                <w:sz w:val="24"/>
                <w:lang w:val="ru-RU"/>
              </w:rPr>
            </w:pPr>
            <w:r w:rsidRPr="00166A2D">
              <w:rPr>
                <w:rFonts w:ascii="Times New Roman" w:eastAsia="Times New Roman" w:hAnsi="Times New Roman" w:cs="Times New Roman"/>
                <w:sz w:val="24"/>
              </w:rPr>
              <w:t>3</w:t>
            </w:r>
            <w:r w:rsidR="002F078F">
              <w:rPr>
                <w:rFonts w:ascii="Times New Roman" w:eastAsia="Times New Roman" w:hAnsi="Times New Roman" w:cs="Times New Roman"/>
                <w:sz w:val="24"/>
                <w:lang w:val="ru-RU"/>
              </w:rPr>
              <w:t>3</w:t>
            </w:r>
          </w:p>
        </w:tc>
      </w:tr>
      <w:tr w:rsidR="00166A2D" w:rsidRPr="00166A2D" w14:paraId="29C1A017"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6041718A"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49ADA980"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264C82B2" w14:textId="77777777" w:rsidR="00166A2D" w:rsidRPr="00166A2D" w:rsidRDefault="00166A2D" w:rsidP="00166A2D">
            <w:pPr>
              <w:spacing w:line="257" w:lineRule="exact"/>
              <w:ind w:right="16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1.2.5.5.</w:t>
            </w:r>
          </w:p>
        </w:tc>
        <w:tc>
          <w:tcPr>
            <w:tcW w:w="6092" w:type="dxa"/>
            <w:gridSpan w:val="2"/>
            <w:tcBorders>
              <w:top w:val="single" w:sz="4" w:space="0" w:color="auto"/>
              <w:left w:val="single" w:sz="4" w:space="0" w:color="auto"/>
              <w:bottom w:val="single" w:sz="4" w:space="0" w:color="auto"/>
              <w:right w:val="single" w:sz="4" w:space="0" w:color="auto"/>
            </w:tcBorders>
          </w:tcPr>
          <w:p w14:paraId="603EAF6B" w14:textId="77777777" w:rsidR="00166A2D" w:rsidRPr="00166A2D" w:rsidRDefault="00166A2D" w:rsidP="00166A2D">
            <w:pPr>
              <w:spacing w:line="257"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Обществознание</w:t>
            </w:r>
          </w:p>
        </w:tc>
        <w:tc>
          <w:tcPr>
            <w:tcW w:w="708" w:type="dxa"/>
            <w:tcBorders>
              <w:top w:val="single" w:sz="4" w:space="0" w:color="auto"/>
              <w:left w:val="single" w:sz="4" w:space="0" w:color="auto"/>
              <w:bottom w:val="single" w:sz="4" w:space="0" w:color="auto"/>
              <w:right w:val="single" w:sz="4" w:space="0" w:color="auto"/>
            </w:tcBorders>
          </w:tcPr>
          <w:p w14:paraId="5FDC8405" w14:textId="46C0F894" w:rsidR="00166A2D" w:rsidRPr="002F078F" w:rsidRDefault="00166A2D" w:rsidP="00166A2D">
            <w:pPr>
              <w:spacing w:line="257" w:lineRule="exact"/>
              <w:ind w:left="133" w:right="95"/>
              <w:jc w:val="center"/>
              <w:rPr>
                <w:rFonts w:ascii="Times New Roman" w:eastAsia="Times New Roman" w:hAnsi="Times New Roman" w:cs="Times New Roman"/>
                <w:sz w:val="24"/>
                <w:lang w:val="ru-RU"/>
              </w:rPr>
            </w:pPr>
            <w:r w:rsidRPr="00166A2D">
              <w:rPr>
                <w:rFonts w:ascii="Times New Roman" w:eastAsia="Times New Roman" w:hAnsi="Times New Roman" w:cs="Times New Roman"/>
                <w:sz w:val="24"/>
              </w:rPr>
              <w:t>3</w:t>
            </w:r>
            <w:r w:rsidR="002F078F">
              <w:rPr>
                <w:rFonts w:ascii="Times New Roman" w:eastAsia="Times New Roman" w:hAnsi="Times New Roman" w:cs="Times New Roman"/>
                <w:sz w:val="24"/>
                <w:lang w:val="ru-RU"/>
              </w:rPr>
              <w:t>6</w:t>
            </w:r>
          </w:p>
        </w:tc>
      </w:tr>
      <w:tr w:rsidR="00166A2D" w:rsidRPr="00166A2D" w14:paraId="1D97D76F"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042757E5"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74638EE1"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2A6D51C3" w14:textId="77777777" w:rsidR="00166A2D" w:rsidRPr="00166A2D" w:rsidRDefault="00166A2D" w:rsidP="00166A2D">
            <w:pPr>
              <w:spacing w:line="257" w:lineRule="exact"/>
              <w:ind w:right="16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1.2.5.6.</w:t>
            </w:r>
          </w:p>
        </w:tc>
        <w:tc>
          <w:tcPr>
            <w:tcW w:w="6092" w:type="dxa"/>
            <w:gridSpan w:val="2"/>
            <w:tcBorders>
              <w:top w:val="single" w:sz="4" w:space="0" w:color="auto"/>
              <w:left w:val="single" w:sz="4" w:space="0" w:color="auto"/>
              <w:bottom w:val="single" w:sz="4" w:space="0" w:color="auto"/>
              <w:right w:val="single" w:sz="4" w:space="0" w:color="auto"/>
            </w:tcBorders>
          </w:tcPr>
          <w:p w14:paraId="3EE681C7" w14:textId="77777777" w:rsidR="00166A2D" w:rsidRPr="00166A2D" w:rsidRDefault="00166A2D" w:rsidP="00166A2D">
            <w:pPr>
              <w:spacing w:line="257"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География</w:t>
            </w:r>
          </w:p>
        </w:tc>
        <w:tc>
          <w:tcPr>
            <w:tcW w:w="708" w:type="dxa"/>
            <w:tcBorders>
              <w:top w:val="single" w:sz="4" w:space="0" w:color="auto"/>
              <w:left w:val="single" w:sz="4" w:space="0" w:color="auto"/>
              <w:bottom w:val="single" w:sz="4" w:space="0" w:color="auto"/>
              <w:right w:val="single" w:sz="4" w:space="0" w:color="auto"/>
            </w:tcBorders>
          </w:tcPr>
          <w:p w14:paraId="2C0D8443" w14:textId="35CA5742" w:rsidR="00166A2D" w:rsidRPr="002F078F" w:rsidRDefault="00166A2D" w:rsidP="00166A2D">
            <w:pPr>
              <w:spacing w:line="257" w:lineRule="exact"/>
              <w:ind w:left="133" w:right="95"/>
              <w:jc w:val="center"/>
              <w:rPr>
                <w:rFonts w:ascii="Times New Roman" w:eastAsia="Times New Roman" w:hAnsi="Times New Roman" w:cs="Times New Roman"/>
                <w:sz w:val="24"/>
                <w:lang w:val="ru-RU"/>
              </w:rPr>
            </w:pPr>
            <w:r w:rsidRPr="00166A2D">
              <w:rPr>
                <w:rFonts w:ascii="Times New Roman" w:eastAsia="Times New Roman" w:hAnsi="Times New Roman" w:cs="Times New Roman"/>
                <w:sz w:val="24"/>
              </w:rPr>
              <w:t>4</w:t>
            </w:r>
            <w:r w:rsidR="002F078F">
              <w:rPr>
                <w:rFonts w:ascii="Times New Roman" w:eastAsia="Times New Roman" w:hAnsi="Times New Roman" w:cs="Times New Roman"/>
                <w:sz w:val="24"/>
                <w:lang w:val="ru-RU"/>
              </w:rPr>
              <w:t>2</w:t>
            </w:r>
          </w:p>
        </w:tc>
      </w:tr>
      <w:tr w:rsidR="00166A2D" w:rsidRPr="00166A2D" w14:paraId="18630332" w14:textId="77777777" w:rsidTr="00390164">
        <w:trPr>
          <w:trHeight w:val="274"/>
        </w:trPr>
        <w:tc>
          <w:tcPr>
            <w:tcW w:w="851" w:type="dxa"/>
            <w:gridSpan w:val="2"/>
            <w:vMerge/>
            <w:tcBorders>
              <w:top w:val="single" w:sz="4" w:space="0" w:color="auto"/>
              <w:left w:val="single" w:sz="4" w:space="0" w:color="auto"/>
              <w:bottom w:val="single" w:sz="4" w:space="0" w:color="auto"/>
              <w:right w:val="single" w:sz="4" w:space="0" w:color="auto"/>
            </w:tcBorders>
          </w:tcPr>
          <w:p w14:paraId="65306FAD"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0E391C16"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3FF74279" w14:textId="77777777" w:rsidR="00166A2D" w:rsidRPr="00166A2D" w:rsidRDefault="00166A2D" w:rsidP="00166A2D">
            <w:pPr>
              <w:spacing w:line="254" w:lineRule="exact"/>
              <w:ind w:right="16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1.2.5.7.</w:t>
            </w:r>
          </w:p>
        </w:tc>
        <w:tc>
          <w:tcPr>
            <w:tcW w:w="6092" w:type="dxa"/>
            <w:gridSpan w:val="2"/>
            <w:tcBorders>
              <w:top w:val="single" w:sz="4" w:space="0" w:color="auto"/>
              <w:left w:val="single" w:sz="4" w:space="0" w:color="auto"/>
              <w:bottom w:val="single" w:sz="4" w:space="0" w:color="auto"/>
              <w:right w:val="single" w:sz="4" w:space="0" w:color="auto"/>
            </w:tcBorders>
          </w:tcPr>
          <w:p w14:paraId="0BBDE491" w14:textId="77777777" w:rsidR="00166A2D" w:rsidRPr="00166A2D" w:rsidRDefault="00166A2D" w:rsidP="00166A2D">
            <w:pPr>
              <w:spacing w:line="254"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Математика. Алгебра. Геометрия</w:t>
            </w:r>
          </w:p>
        </w:tc>
        <w:tc>
          <w:tcPr>
            <w:tcW w:w="708" w:type="dxa"/>
            <w:tcBorders>
              <w:top w:val="single" w:sz="4" w:space="0" w:color="auto"/>
              <w:left w:val="single" w:sz="4" w:space="0" w:color="auto"/>
              <w:bottom w:val="single" w:sz="4" w:space="0" w:color="auto"/>
              <w:right w:val="single" w:sz="4" w:space="0" w:color="auto"/>
            </w:tcBorders>
          </w:tcPr>
          <w:p w14:paraId="0EF64288" w14:textId="11F4CD4A" w:rsidR="00166A2D" w:rsidRPr="00605925" w:rsidRDefault="00166A2D" w:rsidP="00166A2D">
            <w:pPr>
              <w:spacing w:line="254" w:lineRule="exact"/>
              <w:ind w:left="133" w:right="95"/>
              <w:jc w:val="center"/>
              <w:rPr>
                <w:rFonts w:ascii="Times New Roman" w:eastAsia="Times New Roman" w:hAnsi="Times New Roman" w:cs="Times New Roman"/>
                <w:sz w:val="24"/>
                <w:lang w:val="ru-RU"/>
              </w:rPr>
            </w:pPr>
            <w:r w:rsidRPr="00166A2D">
              <w:rPr>
                <w:rFonts w:ascii="Times New Roman" w:eastAsia="Times New Roman" w:hAnsi="Times New Roman" w:cs="Times New Roman"/>
                <w:sz w:val="24"/>
              </w:rPr>
              <w:t>4</w:t>
            </w:r>
            <w:r w:rsidR="00605925">
              <w:rPr>
                <w:rFonts w:ascii="Times New Roman" w:eastAsia="Times New Roman" w:hAnsi="Times New Roman" w:cs="Times New Roman"/>
                <w:sz w:val="24"/>
                <w:lang w:val="ru-RU"/>
              </w:rPr>
              <w:t>6</w:t>
            </w:r>
          </w:p>
        </w:tc>
      </w:tr>
      <w:tr w:rsidR="00166A2D" w:rsidRPr="00166A2D" w14:paraId="5C5C0438"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297E59F3"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6F4D8F60"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0D823663" w14:textId="77777777" w:rsidR="00166A2D" w:rsidRPr="00166A2D" w:rsidRDefault="00166A2D" w:rsidP="00166A2D">
            <w:pPr>
              <w:spacing w:line="257" w:lineRule="exact"/>
              <w:ind w:right="16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1.2.5.8.</w:t>
            </w:r>
          </w:p>
        </w:tc>
        <w:tc>
          <w:tcPr>
            <w:tcW w:w="6092" w:type="dxa"/>
            <w:gridSpan w:val="2"/>
            <w:tcBorders>
              <w:top w:val="single" w:sz="4" w:space="0" w:color="auto"/>
              <w:left w:val="single" w:sz="4" w:space="0" w:color="auto"/>
              <w:bottom w:val="single" w:sz="4" w:space="0" w:color="auto"/>
              <w:right w:val="single" w:sz="4" w:space="0" w:color="auto"/>
            </w:tcBorders>
          </w:tcPr>
          <w:p w14:paraId="576D25A4" w14:textId="77777777" w:rsidR="00166A2D" w:rsidRPr="00166A2D" w:rsidRDefault="00166A2D" w:rsidP="00166A2D">
            <w:pPr>
              <w:spacing w:line="257"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Информатика</w:t>
            </w:r>
          </w:p>
        </w:tc>
        <w:tc>
          <w:tcPr>
            <w:tcW w:w="708" w:type="dxa"/>
            <w:tcBorders>
              <w:top w:val="single" w:sz="4" w:space="0" w:color="auto"/>
              <w:left w:val="single" w:sz="4" w:space="0" w:color="auto"/>
              <w:bottom w:val="single" w:sz="4" w:space="0" w:color="auto"/>
              <w:right w:val="single" w:sz="4" w:space="0" w:color="auto"/>
            </w:tcBorders>
          </w:tcPr>
          <w:p w14:paraId="1149EED4" w14:textId="41ED589E" w:rsidR="00166A2D" w:rsidRPr="00605925" w:rsidRDefault="00605925" w:rsidP="00166A2D">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73</w:t>
            </w:r>
          </w:p>
        </w:tc>
      </w:tr>
      <w:tr w:rsidR="00166A2D" w:rsidRPr="00166A2D" w14:paraId="1F8B5F58"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511AC3F1"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0ADBC819"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2C982EDD" w14:textId="77777777" w:rsidR="00166A2D" w:rsidRPr="00166A2D" w:rsidRDefault="00166A2D" w:rsidP="00166A2D">
            <w:pPr>
              <w:spacing w:line="257" w:lineRule="exact"/>
              <w:ind w:right="16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1.2.5.9.</w:t>
            </w:r>
          </w:p>
        </w:tc>
        <w:tc>
          <w:tcPr>
            <w:tcW w:w="6092" w:type="dxa"/>
            <w:gridSpan w:val="2"/>
            <w:tcBorders>
              <w:top w:val="single" w:sz="4" w:space="0" w:color="auto"/>
              <w:left w:val="single" w:sz="4" w:space="0" w:color="auto"/>
              <w:bottom w:val="single" w:sz="4" w:space="0" w:color="auto"/>
              <w:right w:val="single" w:sz="4" w:space="0" w:color="auto"/>
            </w:tcBorders>
          </w:tcPr>
          <w:p w14:paraId="654AAE92" w14:textId="77777777" w:rsidR="00166A2D" w:rsidRPr="00166A2D" w:rsidRDefault="00166A2D" w:rsidP="00166A2D">
            <w:pPr>
              <w:spacing w:line="257"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Физика</w:t>
            </w:r>
          </w:p>
        </w:tc>
        <w:tc>
          <w:tcPr>
            <w:tcW w:w="708" w:type="dxa"/>
            <w:tcBorders>
              <w:top w:val="single" w:sz="4" w:space="0" w:color="auto"/>
              <w:left w:val="single" w:sz="4" w:space="0" w:color="auto"/>
              <w:bottom w:val="single" w:sz="4" w:space="0" w:color="auto"/>
              <w:right w:val="single" w:sz="4" w:space="0" w:color="auto"/>
            </w:tcBorders>
          </w:tcPr>
          <w:p w14:paraId="7D181284" w14:textId="66ED85A0" w:rsidR="00166A2D" w:rsidRPr="00125446" w:rsidRDefault="00125446" w:rsidP="00166A2D">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78</w:t>
            </w:r>
          </w:p>
        </w:tc>
      </w:tr>
      <w:tr w:rsidR="00166A2D" w:rsidRPr="00166A2D" w14:paraId="68A0EC3E"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40D58384"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5A2342E8"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15CAA3F6" w14:textId="77777777" w:rsidR="00166A2D" w:rsidRPr="00166A2D" w:rsidRDefault="00166A2D" w:rsidP="00166A2D">
            <w:pPr>
              <w:spacing w:line="257" w:lineRule="exact"/>
              <w:ind w:right="10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1.2.5.10.</w:t>
            </w:r>
          </w:p>
        </w:tc>
        <w:tc>
          <w:tcPr>
            <w:tcW w:w="6092" w:type="dxa"/>
            <w:gridSpan w:val="2"/>
            <w:tcBorders>
              <w:top w:val="single" w:sz="4" w:space="0" w:color="auto"/>
              <w:left w:val="single" w:sz="4" w:space="0" w:color="auto"/>
              <w:bottom w:val="single" w:sz="4" w:space="0" w:color="auto"/>
              <w:right w:val="single" w:sz="4" w:space="0" w:color="auto"/>
            </w:tcBorders>
          </w:tcPr>
          <w:p w14:paraId="1A00DA81" w14:textId="77777777" w:rsidR="00166A2D" w:rsidRPr="00166A2D" w:rsidRDefault="00166A2D" w:rsidP="00166A2D">
            <w:pPr>
              <w:spacing w:line="257"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Биология</w:t>
            </w:r>
          </w:p>
        </w:tc>
        <w:tc>
          <w:tcPr>
            <w:tcW w:w="708" w:type="dxa"/>
            <w:tcBorders>
              <w:top w:val="single" w:sz="4" w:space="0" w:color="auto"/>
              <w:left w:val="single" w:sz="4" w:space="0" w:color="auto"/>
              <w:bottom w:val="single" w:sz="4" w:space="0" w:color="auto"/>
              <w:right w:val="single" w:sz="4" w:space="0" w:color="auto"/>
            </w:tcBorders>
          </w:tcPr>
          <w:p w14:paraId="2DCB3AF1" w14:textId="078D60F6" w:rsidR="00166A2D" w:rsidRPr="00125446" w:rsidRDefault="00125446" w:rsidP="00166A2D">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84</w:t>
            </w:r>
          </w:p>
        </w:tc>
      </w:tr>
      <w:tr w:rsidR="00166A2D" w:rsidRPr="00166A2D" w14:paraId="2DAF8034" w14:textId="77777777" w:rsidTr="00390164">
        <w:trPr>
          <w:trHeight w:val="274"/>
        </w:trPr>
        <w:tc>
          <w:tcPr>
            <w:tcW w:w="851" w:type="dxa"/>
            <w:gridSpan w:val="2"/>
            <w:vMerge/>
            <w:tcBorders>
              <w:top w:val="single" w:sz="4" w:space="0" w:color="auto"/>
              <w:left w:val="single" w:sz="4" w:space="0" w:color="auto"/>
              <w:bottom w:val="single" w:sz="4" w:space="0" w:color="auto"/>
              <w:right w:val="single" w:sz="4" w:space="0" w:color="auto"/>
            </w:tcBorders>
          </w:tcPr>
          <w:p w14:paraId="0093E550"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44D0D8EC"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1B1EABAE" w14:textId="77777777" w:rsidR="00166A2D" w:rsidRPr="00166A2D" w:rsidRDefault="00166A2D" w:rsidP="00166A2D">
            <w:pPr>
              <w:spacing w:line="254" w:lineRule="exact"/>
              <w:ind w:right="10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1.2.5.11.</w:t>
            </w:r>
          </w:p>
        </w:tc>
        <w:tc>
          <w:tcPr>
            <w:tcW w:w="6092" w:type="dxa"/>
            <w:gridSpan w:val="2"/>
            <w:tcBorders>
              <w:top w:val="single" w:sz="4" w:space="0" w:color="auto"/>
              <w:left w:val="single" w:sz="4" w:space="0" w:color="auto"/>
              <w:bottom w:val="single" w:sz="4" w:space="0" w:color="auto"/>
              <w:right w:val="single" w:sz="4" w:space="0" w:color="auto"/>
            </w:tcBorders>
          </w:tcPr>
          <w:p w14:paraId="02ACFE44" w14:textId="77777777" w:rsidR="00166A2D" w:rsidRPr="00166A2D" w:rsidRDefault="00166A2D" w:rsidP="00166A2D">
            <w:pPr>
              <w:spacing w:line="254"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Химия</w:t>
            </w:r>
          </w:p>
        </w:tc>
        <w:tc>
          <w:tcPr>
            <w:tcW w:w="708" w:type="dxa"/>
            <w:tcBorders>
              <w:top w:val="single" w:sz="4" w:space="0" w:color="auto"/>
              <w:left w:val="single" w:sz="4" w:space="0" w:color="auto"/>
              <w:bottom w:val="single" w:sz="4" w:space="0" w:color="auto"/>
              <w:right w:val="single" w:sz="4" w:space="0" w:color="auto"/>
            </w:tcBorders>
          </w:tcPr>
          <w:p w14:paraId="41A33831" w14:textId="03C4AA3B" w:rsidR="00166A2D" w:rsidRPr="00125446" w:rsidRDefault="00125446" w:rsidP="00166A2D">
            <w:pPr>
              <w:spacing w:line="254"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89</w:t>
            </w:r>
          </w:p>
        </w:tc>
      </w:tr>
      <w:tr w:rsidR="00166A2D" w:rsidRPr="00166A2D" w14:paraId="20B2CBF8" w14:textId="77777777" w:rsidTr="00390164">
        <w:trPr>
          <w:trHeight w:val="277"/>
        </w:trPr>
        <w:tc>
          <w:tcPr>
            <w:tcW w:w="851" w:type="dxa"/>
            <w:gridSpan w:val="2"/>
            <w:vMerge/>
            <w:tcBorders>
              <w:top w:val="single" w:sz="4" w:space="0" w:color="auto"/>
              <w:left w:val="single" w:sz="4" w:space="0" w:color="auto"/>
              <w:bottom w:val="single" w:sz="4" w:space="0" w:color="auto"/>
              <w:right w:val="single" w:sz="4" w:space="0" w:color="auto"/>
            </w:tcBorders>
          </w:tcPr>
          <w:p w14:paraId="40D6118C"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6F6C0CB6"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1F308EB1" w14:textId="77777777" w:rsidR="00166A2D" w:rsidRPr="00166A2D" w:rsidRDefault="00166A2D" w:rsidP="00166A2D">
            <w:pPr>
              <w:spacing w:line="257" w:lineRule="exact"/>
              <w:ind w:right="10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1.2.5.12.</w:t>
            </w:r>
          </w:p>
        </w:tc>
        <w:tc>
          <w:tcPr>
            <w:tcW w:w="6092" w:type="dxa"/>
            <w:gridSpan w:val="2"/>
            <w:tcBorders>
              <w:top w:val="single" w:sz="4" w:space="0" w:color="auto"/>
              <w:left w:val="single" w:sz="4" w:space="0" w:color="auto"/>
              <w:bottom w:val="single" w:sz="4" w:space="0" w:color="auto"/>
              <w:right w:val="single" w:sz="4" w:space="0" w:color="auto"/>
            </w:tcBorders>
          </w:tcPr>
          <w:p w14:paraId="24DED76C" w14:textId="77777777" w:rsidR="00166A2D" w:rsidRPr="00166A2D" w:rsidRDefault="00166A2D" w:rsidP="00166A2D">
            <w:pPr>
              <w:spacing w:line="257"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tcPr>
          <w:p w14:paraId="13FB09C7" w14:textId="3B10D314" w:rsidR="00166A2D" w:rsidRPr="00125446" w:rsidRDefault="00125446" w:rsidP="00166A2D">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92</w:t>
            </w:r>
          </w:p>
        </w:tc>
      </w:tr>
      <w:tr w:rsidR="00166A2D" w:rsidRPr="00166A2D" w14:paraId="27ADE7F5"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0647B72C"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084AD0CE"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39391CB1" w14:textId="77777777" w:rsidR="00166A2D" w:rsidRPr="00166A2D" w:rsidRDefault="00166A2D" w:rsidP="00166A2D">
            <w:pPr>
              <w:spacing w:line="257" w:lineRule="exact"/>
              <w:ind w:right="10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1.2.5.13.</w:t>
            </w:r>
          </w:p>
        </w:tc>
        <w:tc>
          <w:tcPr>
            <w:tcW w:w="6092" w:type="dxa"/>
            <w:gridSpan w:val="2"/>
            <w:tcBorders>
              <w:top w:val="single" w:sz="4" w:space="0" w:color="auto"/>
              <w:left w:val="single" w:sz="4" w:space="0" w:color="auto"/>
              <w:bottom w:val="single" w:sz="4" w:space="0" w:color="auto"/>
              <w:right w:val="single" w:sz="4" w:space="0" w:color="auto"/>
            </w:tcBorders>
          </w:tcPr>
          <w:p w14:paraId="5F0E926F" w14:textId="77777777" w:rsidR="00166A2D" w:rsidRPr="00166A2D" w:rsidRDefault="00166A2D" w:rsidP="00166A2D">
            <w:pPr>
              <w:spacing w:line="257"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Музыка</w:t>
            </w:r>
          </w:p>
        </w:tc>
        <w:tc>
          <w:tcPr>
            <w:tcW w:w="708" w:type="dxa"/>
            <w:tcBorders>
              <w:top w:val="single" w:sz="4" w:space="0" w:color="auto"/>
              <w:left w:val="single" w:sz="4" w:space="0" w:color="auto"/>
              <w:bottom w:val="single" w:sz="4" w:space="0" w:color="auto"/>
              <w:right w:val="single" w:sz="4" w:space="0" w:color="auto"/>
            </w:tcBorders>
          </w:tcPr>
          <w:p w14:paraId="4D1487E3" w14:textId="2FB1C77D" w:rsidR="00166A2D" w:rsidRPr="00841BA8" w:rsidRDefault="00841BA8" w:rsidP="00166A2D">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101</w:t>
            </w:r>
          </w:p>
        </w:tc>
      </w:tr>
      <w:tr w:rsidR="00166A2D" w:rsidRPr="00166A2D" w14:paraId="0F6EAE16"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55A86956"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38DDDF16"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32C4167A" w14:textId="77777777" w:rsidR="00166A2D" w:rsidRPr="00166A2D" w:rsidRDefault="00166A2D" w:rsidP="00166A2D">
            <w:pPr>
              <w:spacing w:line="257" w:lineRule="exact"/>
              <w:ind w:right="10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1.2.5.14.</w:t>
            </w:r>
          </w:p>
        </w:tc>
        <w:tc>
          <w:tcPr>
            <w:tcW w:w="6092" w:type="dxa"/>
            <w:gridSpan w:val="2"/>
            <w:tcBorders>
              <w:top w:val="single" w:sz="4" w:space="0" w:color="auto"/>
              <w:left w:val="single" w:sz="4" w:space="0" w:color="auto"/>
              <w:bottom w:val="single" w:sz="4" w:space="0" w:color="auto"/>
              <w:right w:val="single" w:sz="4" w:space="0" w:color="auto"/>
            </w:tcBorders>
          </w:tcPr>
          <w:p w14:paraId="279F04BD" w14:textId="77777777" w:rsidR="00166A2D" w:rsidRPr="00166A2D" w:rsidRDefault="00166A2D" w:rsidP="00166A2D">
            <w:pPr>
              <w:spacing w:line="257"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Технология</w:t>
            </w:r>
          </w:p>
        </w:tc>
        <w:tc>
          <w:tcPr>
            <w:tcW w:w="708" w:type="dxa"/>
            <w:tcBorders>
              <w:top w:val="single" w:sz="4" w:space="0" w:color="auto"/>
              <w:left w:val="single" w:sz="4" w:space="0" w:color="auto"/>
              <w:bottom w:val="single" w:sz="4" w:space="0" w:color="auto"/>
              <w:right w:val="single" w:sz="4" w:space="0" w:color="auto"/>
            </w:tcBorders>
          </w:tcPr>
          <w:p w14:paraId="1A8585E7" w14:textId="59D42A2F" w:rsidR="00166A2D" w:rsidRPr="009C1EFD" w:rsidRDefault="009C1EFD" w:rsidP="00166A2D">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104</w:t>
            </w:r>
          </w:p>
        </w:tc>
      </w:tr>
      <w:tr w:rsidR="00166A2D" w:rsidRPr="00166A2D" w14:paraId="6CB10C34" w14:textId="77777777" w:rsidTr="00390164">
        <w:trPr>
          <w:trHeight w:val="274"/>
        </w:trPr>
        <w:tc>
          <w:tcPr>
            <w:tcW w:w="851" w:type="dxa"/>
            <w:gridSpan w:val="2"/>
            <w:vMerge/>
            <w:tcBorders>
              <w:top w:val="single" w:sz="4" w:space="0" w:color="auto"/>
              <w:left w:val="single" w:sz="4" w:space="0" w:color="auto"/>
              <w:bottom w:val="single" w:sz="4" w:space="0" w:color="auto"/>
              <w:right w:val="single" w:sz="4" w:space="0" w:color="auto"/>
            </w:tcBorders>
          </w:tcPr>
          <w:p w14:paraId="24193A31"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76DA261D"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29F52F35" w14:textId="77777777" w:rsidR="00166A2D" w:rsidRPr="00166A2D" w:rsidRDefault="00166A2D" w:rsidP="00166A2D">
            <w:pPr>
              <w:spacing w:line="254" w:lineRule="exact"/>
              <w:ind w:right="10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1.2.5.15.</w:t>
            </w:r>
          </w:p>
        </w:tc>
        <w:tc>
          <w:tcPr>
            <w:tcW w:w="6092" w:type="dxa"/>
            <w:gridSpan w:val="2"/>
            <w:tcBorders>
              <w:top w:val="single" w:sz="4" w:space="0" w:color="auto"/>
              <w:left w:val="single" w:sz="4" w:space="0" w:color="auto"/>
              <w:bottom w:val="single" w:sz="4" w:space="0" w:color="auto"/>
              <w:right w:val="single" w:sz="4" w:space="0" w:color="auto"/>
            </w:tcBorders>
          </w:tcPr>
          <w:p w14:paraId="3E20C3B8" w14:textId="77777777" w:rsidR="00166A2D" w:rsidRPr="00166A2D" w:rsidRDefault="00166A2D" w:rsidP="00166A2D">
            <w:pPr>
              <w:spacing w:line="254"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Физическая культура</w:t>
            </w:r>
          </w:p>
        </w:tc>
        <w:tc>
          <w:tcPr>
            <w:tcW w:w="708" w:type="dxa"/>
            <w:tcBorders>
              <w:top w:val="single" w:sz="4" w:space="0" w:color="auto"/>
              <w:left w:val="single" w:sz="4" w:space="0" w:color="auto"/>
              <w:bottom w:val="single" w:sz="4" w:space="0" w:color="auto"/>
              <w:right w:val="single" w:sz="4" w:space="0" w:color="auto"/>
            </w:tcBorders>
          </w:tcPr>
          <w:p w14:paraId="0A013DEB" w14:textId="733FEE06" w:rsidR="00166A2D" w:rsidRPr="009C1EFD" w:rsidRDefault="009C1EFD" w:rsidP="00166A2D">
            <w:pPr>
              <w:spacing w:line="254"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110</w:t>
            </w:r>
          </w:p>
        </w:tc>
      </w:tr>
      <w:tr w:rsidR="00166A2D" w:rsidRPr="00166A2D" w14:paraId="5AB6B8AE"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5F2E0AB2"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045D2669"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04973229" w14:textId="77777777" w:rsidR="00166A2D" w:rsidRPr="00166A2D" w:rsidRDefault="00166A2D" w:rsidP="00166A2D">
            <w:pPr>
              <w:spacing w:line="257" w:lineRule="exact"/>
              <w:ind w:right="10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1.2.5.16.</w:t>
            </w:r>
          </w:p>
        </w:tc>
        <w:tc>
          <w:tcPr>
            <w:tcW w:w="6092" w:type="dxa"/>
            <w:gridSpan w:val="2"/>
            <w:tcBorders>
              <w:top w:val="single" w:sz="4" w:space="0" w:color="auto"/>
              <w:left w:val="single" w:sz="4" w:space="0" w:color="auto"/>
              <w:bottom w:val="single" w:sz="4" w:space="0" w:color="auto"/>
              <w:right w:val="single" w:sz="4" w:space="0" w:color="auto"/>
            </w:tcBorders>
          </w:tcPr>
          <w:p w14:paraId="376C0239" w14:textId="77777777" w:rsidR="00166A2D" w:rsidRPr="00166A2D" w:rsidRDefault="00166A2D" w:rsidP="00166A2D">
            <w:pPr>
              <w:spacing w:line="257"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Основы безопасности жизнедеятельности</w:t>
            </w:r>
          </w:p>
        </w:tc>
        <w:tc>
          <w:tcPr>
            <w:tcW w:w="708" w:type="dxa"/>
            <w:tcBorders>
              <w:top w:val="single" w:sz="4" w:space="0" w:color="auto"/>
              <w:left w:val="single" w:sz="4" w:space="0" w:color="auto"/>
              <w:bottom w:val="single" w:sz="4" w:space="0" w:color="auto"/>
              <w:right w:val="single" w:sz="4" w:space="0" w:color="auto"/>
            </w:tcBorders>
          </w:tcPr>
          <w:p w14:paraId="459E0871" w14:textId="4642B7D7" w:rsidR="00166A2D" w:rsidRPr="009C1EFD" w:rsidRDefault="009C1EFD" w:rsidP="00166A2D">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112</w:t>
            </w:r>
          </w:p>
        </w:tc>
      </w:tr>
      <w:bookmarkEnd w:id="0"/>
      <w:tr w:rsidR="00166A2D" w:rsidRPr="00166A2D" w14:paraId="507DF337" w14:textId="77777777" w:rsidTr="00390164">
        <w:trPr>
          <w:trHeight w:val="552"/>
        </w:trPr>
        <w:tc>
          <w:tcPr>
            <w:tcW w:w="851" w:type="dxa"/>
            <w:gridSpan w:val="2"/>
            <w:tcBorders>
              <w:top w:val="single" w:sz="4" w:space="0" w:color="auto"/>
              <w:left w:val="single" w:sz="4" w:space="0" w:color="auto"/>
              <w:bottom w:val="single" w:sz="4" w:space="0" w:color="auto"/>
              <w:right w:val="single" w:sz="4" w:space="0" w:color="auto"/>
            </w:tcBorders>
          </w:tcPr>
          <w:p w14:paraId="2ED7DF0D" w14:textId="77777777" w:rsidR="00166A2D" w:rsidRPr="00166A2D" w:rsidRDefault="00166A2D" w:rsidP="00166A2D">
            <w:pPr>
              <w:spacing w:before="135"/>
              <w:ind w:left="246"/>
              <w:rPr>
                <w:rFonts w:ascii="Times New Roman" w:eastAsia="Times New Roman" w:hAnsi="Times New Roman" w:cs="Times New Roman"/>
                <w:b/>
                <w:sz w:val="24"/>
              </w:rPr>
            </w:pPr>
            <w:r w:rsidRPr="00166A2D">
              <w:rPr>
                <w:rFonts w:ascii="Times New Roman" w:eastAsia="Times New Roman" w:hAnsi="Times New Roman" w:cs="Times New Roman"/>
                <w:b/>
                <w:sz w:val="24"/>
              </w:rPr>
              <w:t>1.3.</w:t>
            </w:r>
          </w:p>
        </w:tc>
        <w:tc>
          <w:tcPr>
            <w:tcW w:w="8080" w:type="dxa"/>
            <w:gridSpan w:val="5"/>
            <w:tcBorders>
              <w:top w:val="single" w:sz="4" w:space="0" w:color="auto"/>
              <w:left w:val="single" w:sz="4" w:space="0" w:color="auto"/>
              <w:bottom w:val="single" w:sz="4" w:space="0" w:color="auto"/>
              <w:right w:val="single" w:sz="4" w:space="0" w:color="auto"/>
            </w:tcBorders>
          </w:tcPr>
          <w:p w14:paraId="2A94C885" w14:textId="77777777" w:rsidR="00166A2D" w:rsidRPr="00166A2D" w:rsidRDefault="00166A2D" w:rsidP="00166A2D">
            <w:pPr>
              <w:spacing w:before="1" w:line="276" w:lineRule="exact"/>
              <w:ind w:left="106" w:right="244"/>
              <w:rPr>
                <w:rFonts w:ascii="Times New Roman" w:eastAsia="Times New Roman" w:hAnsi="Times New Roman" w:cs="Times New Roman"/>
                <w:b/>
                <w:sz w:val="24"/>
                <w:lang w:val="ru-RU"/>
              </w:rPr>
            </w:pPr>
            <w:r w:rsidRPr="00166A2D">
              <w:rPr>
                <w:rFonts w:ascii="Times New Roman" w:eastAsia="Times New Roman" w:hAnsi="Times New Roman" w:cs="Times New Roman"/>
                <w:b/>
                <w:sz w:val="24"/>
                <w:lang w:val="ru-RU"/>
              </w:rPr>
              <w:t>Система оценки достижения планируемых результатов освоения основной образовательной программы основного общего образования</w:t>
            </w:r>
          </w:p>
        </w:tc>
        <w:tc>
          <w:tcPr>
            <w:tcW w:w="708" w:type="dxa"/>
            <w:tcBorders>
              <w:top w:val="single" w:sz="4" w:space="0" w:color="auto"/>
              <w:left w:val="single" w:sz="4" w:space="0" w:color="auto"/>
              <w:bottom w:val="single" w:sz="4" w:space="0" w:color="auto"/>
              <w:right w:val="single" w:sz="4" w:space="0" w:color="auto"/>
            </w:tcBorders>
          </w:tcPr>
          <w:p w14:paraId="28DD6525" w14:textId="38B8D2D6" w:rsidR="00166A2D" w:rsidRPr="009C1EFD" w:rsidRDefault="009C1EFD" w:rsidP="00166A2D">
            <w:pPr>
              <w:spacing w:before="135"/>
              <w:ind w:left="133" w:right="95"/>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116</w:t>
            </w:r>
          </w:p>
        </w:tc>
      </w:tr>
      <w:tr w:rsidR="00166A2D" w:rsidRPr="00166A2D" w14:paraId="0C712573" w14:textId="77777777" w:rsidTr="00390164">
        <w:trPr>
          <w:trHeight w:val="276"/>
        </w:trPr>
        <w:tc>
          <w:tcPr>
            <w:tcW w:w="851" w:type="dxa"/>
            <w:gridSpan w:val="2"/>
            <w:vMerge w:val="restart"/>
            <w:tcBorders>
              <w:top w:val="single" w:sz="4" w:space="0" w:color="auto"/>
              <w:left w:val="single" w:sz="4" w:space="0" w:color="auto"/>
              <w:bottom w:val="single" w:sz="4" w:space="0" w:color="auto"/>
              <w:right w:val="single" w:sz="4" w:space="0" w:color="auto"/>
            </w:tcBorders>
          </w:tcPr>
          <w:p w14:paraId="0AE8565B" w14:textId="77777777" w:rsidR="00166A2D" w:rsidRPr="00166A2D" w:rsidRDefault="00166A2D" w:rsidP="00166A2D">
            <w:pPr>
              <w:rPr>
                <w:rFonts w:ascii="Times New Roman" w:eastAsia="Times New Roman" w:hAnsi="Times New Roman" w:cs="Times New Roman"/>
                <w:sz w:val="24"/>
              </w:rPr>
            </w:pPr>
          </w:p>
        </w:tc>
        <w:tc>
          <w:tcPr>
            <w:tcW w:w="850" w:type="dxa"/>
            <w:gridSpan w:val="2"/>
            <w:tcBorders>
              <w:top w:val="single" w:sz="4" w:space="0" w:color="auto"/>
              <w:left w:val="single" w:sz="4" w:space="0" w:color="auto"/>
              <w:bottom w:val="single" w:sz="4" w:space="0" w:color="auto"/>
              <w:right w:val="single" w:sz="4" w:space="0" w:color="auto"/>
            </w:tcBorders>
          </w:tcPr>
          <w:p w14:paraId="0E459E94" w14:textId="77777777" w:rsidR="00166A2D" w:rsidRPr="00166A2D" w:rsidRDefault="00166A2D" w:rsidP="00166A2D">
            <w:pPr>
              <w:spacing w:line="256"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1.3.1.</w:t>
            </w:r>
          </w:p>
        </w:tc>
        <w:tc>
          <w:tcPr>
            <w:tcW w:w="7230" w:type="dxa"/>
            <w:gridSpan w:val="3"/>
            <w:tcBorders>
              <w:top w:val="single" w:sz="4" w:space="0" w:color="auto"/>
              <w:left w:val="single" w:sz="4" w:space="0" w:color="auto"/>
              <w:bottom w:val="single" w:sz="4" w:space="0" w:color="auto"/>
              <w:right w:val="single" w:sz="4" w:space="0" w:color="auto"/>
            </w:tcBorders>
          </w:tcPr>
          <w:p w14:paraId="1FE14C1D" w14:textId="77777777" w:rsidR="00166A2D" w:rsidRPr="00166A2D" w:rsidRDefault="00166A2D" w:rsidP="00166A2D">
            <w:pPr>
              <w:spacing w:line="256" w:lineRule="exact"/>
              <w:ind w:left="108"/>
              <w:rPr>
                <w:rFonts w:ascii="Times New Roman" w:eastAsia="Times New Roman" w:hAnsi="Times New Roman" w:cs="Times New Roman"/>
                <w:sz w:val="24"/>
              </w:rPr>
            </w:pPr>
            <w:r w:rsidRPr="00166A2D">
              <w:rPr>
                <w:rFonts w:ascii="Times New Roman" w:eastAsia="Times New Roman" w:hAnsi="Times New Roman" w:cs="Times New Roman"/>
                <w:sz w:val="24"/>
              </w:rPr>
              <w:t>Общие положения</w:t>
            </w:r>
          </w:p>
        </w:tc>
        <w:tc>
          <w:tcPr>
            <w:tcW w:w="708" w:type="dxa"/>
            <w:tcBorders>
              <w:top w:val="single" w:sz="4" w:space="0" w:color="auto"/>
              <w:left w:val="single" w:sz="4" w:space="0" w:color="auto"/>
              <w:bottom w:val="single" w:sz="4" w:space="0" w:color="auto"/>
              <w:right w:val="single" w:sz="4" w:space="0" w:color="auto"/>
            </w:tcBorders>
          </w:tcPr>
          <w:p w14:paraId="2131BECB" w14:textId="5D5565B8" w:rsidR="00166A2D" w:rsidRPr="009C1EFD" w:rsidRDefault="009C1EFD" w:rsidP="00166A2D">
            <w:pPr>
              <w:spacing w:line="256"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116</w:t>
            </w:r>
          </w:p>
        </w:tc>
      </w:tr>
      <w:tr w:rsidR="00166A2D" w:rsidRPr="00166A2D" w14:paraId="04F93B5B" w14:textId="77777777" w:rsidTr="00390164">
        <w:trPr>
          <w:trHeight w:val="550"/>
        </w:trPr>
        <w:tc>
          <w:tcPr>
            <w:tcW w:w="851" w:type="dxa"/>
            <w:gridSpan w:val="2"/>
            <w:vMerge/>
            <w:tcBorders>
              <w:top w:val="single" w:sz="4" w:space="0" w:color="auto"/>
              <w:left w:val="single" w:sz="4" w:space="0" w:color="auto"/>
              <w:bottom w:val="single" w:sz="4" w:space="0" w:color="auto"/>
              <w:right w:val="single" w:sz="4" w:space="0" w:color="auto"/>
            </w:tcBorders>
          </w:tcPr>
          <w:p w14:paraId="6BB66CFD"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tcBorders>
              <w:top w:val="single" w:sz="4" w:space="0" w:color="auto"/>
              <w:left w:val="single" w:sz="4" w:space="0" w:color="auto"/>
              <w:bottom w:val="single" w:sz="4" w:space="0" w:color="auto"/>
              <w:right w:val="single" w:sz="4" w:space="0" w:color="auto"/>
            </w:tcBorders>
          </w:tcPr>
          <w:p w14:paraId="5080194D" w14:textId="77777777" w:rsidR="00166A2D" w:rsidRPr="00166A2D" w:rsidRDefault="00166A2D" w:rsidP="00166A2D">
            <w:pPr>
              <w:spacing w:line="267"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1.3.2.</w:t>
            </w:r>
          </w:p>
        </w:tc>
        <w:tc>
          <w:tcPr>
            <w:tcW w:w="7230" w:type="dxa"/>
            <w:gridSpan w:val="3"/>
            <w:tcBorders>
              <w:top w:val="single" w:sz="4" w:space="0" w:color="auto"/>
              <w:left w:val="single" w:sz="4" w:space="0" w:color="auto"/>
              <w:bottom w:val="single" w:sz="4" w:space="0" w:color="auto"/>
              <w:right w:val="single" w:sz="4" w:space="0" w:color="auto"/>
            </w:tcBorders>
          </w:tcPr>
          <w:p w14:paraId="5D576E52" w14:textId="77777777" w:rsidR="00166A2D" w:rsidRPr="00166A2D" w:rsidRDefault="00166A2D" w:rsidP="00166A2D">
            <w:pPr>
              <w:spacing w:line="267" w:lineRule="exact"/>
              <w:ind w:left="108"/>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Особенности оценки личностных, метапредметных и предметных</w:t>
            </w:r>
          </w:p>
          <w:p w14:paraId="7E302756" w14:textId="77777777" w:rsidR="00166A2D" w:rsidRPr="00166A2D" w:rsidRDefault="00166A2D" w:rsidP="00166A2D">
            <w:pPr>
              <w:spacing w:line="263" w:lineRule="exact"/>
              <w:ind w:left="108"/>
              <w:rPr>
                <w:rFonts w:ascii="Times New Roman" w:eastAsia="Times New Roman" w:hAnsi="Times New Roman" w:cs="Times New Roman"/>
                <w:sz w:val="24"/>
              </w:rPr>
            </w:pPr>
            <w:r w:rsidRPr="00166A2D">
              <w:rPr>
                <w:rFonts w:ascii="Times New Roman" w:eastAsia="Times New Roman" w:hAnsi="Times New Roman" w:cs="Times New Roman"/>
                <w:sz w:val="24"/>
              </w:rPr>
              <w:t>результатов</w:t>
            </w:r>
          </w:p>
        </w:tc>
        <w:tc>
          <w:tcPr>
            <w:tcW w:w="708" w:type="dxa"/>
            <w:tcBorders>
              <w:top w:val="single" w:sz="4" w:space="0" w:color="auto"/>
              <w:left w:val="single" w:sz="4" w:space="0" w:color="auto"/>
              <w:bottom w:val="single" w:sz="4" w:space="0" w:color="auto"/>
              <w:right w:val="single" w:sz="4" w:space="0" w:color="auto"/>
            </w:tcBorders>
          </w:tcPr>
          <w:p w14:paraId="18620F7F" w14:textId="27CB0A8C" w:rsidR="00166A2D" w:rsidRPr="009C1EFD" w:rsidRDefault="009C1EFD" w:rsidP="00166A2D">
            <w:pPr>
              <w:spacing w:before="130"/>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118</w:t>
            </w:r>
          </w:p>
        </w:tc>
      </w:tr>
      <w:tr w:rsidR="00166A2D" w:rsidRPr="00166A2D" w14:paraId="15E5D673" w14:textId="77777777" w:rsidTr="00390164">
        <w:trPr>
          <w:trHeight w:val="415"/>
        </w:trPr>
        <w:tc>
          <w:tcPr>
            <w:tcW w:w="851" w:type="dxa"/>
            <w:gridSpan w:val="2"/>
            <w:vMerge/>
            <w:tcBorders>
              <w:top w:val="single" w:sz="4" w:space="0" w:color="auto"/>
              <w:left w:val="single" w:sz="4" w:space="0" w:color="auto"/>
              <w:bottom w:val="single" w:sz="4" w:space="0" w:color="auto"/>
              <w:right w:val="single" w:sz="4" w:space="0" w:color="auto"/>
            </w:tcBorders>
          </w:tcPr>
          <w:p w14:paraId="6866B8B8"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tcBorders>
              <w:top w:val="single" w:sz="4" w:space="0" w:color="auto"/>
              <w:left w:val="single" w:sz="4" w:space="0" w:color="auto"/>
              <w:bottom w:val="single" w:sz="4" w:space="0" w:color="auto"/>
              <w:right w:val="single" w:sz="4" w:space="0" w:color="auto"/>
            </w:tcBorders>
          </w:tcPr>
          <w:p w14:paraId="47C9608E" w14:textId="77777777" w:rsidR="00166A2D" w:rsidRPr="00166A2D" w:rsidRDefault="00166A2D" w:rsidP="00166A2D">
            <w:pPr>
              <w:spacing w:line="269"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1.3.3.</w:t>
            </w:r>
          </w:p>
        </w:tc>
        <w:tc>
          <w:tcPr>
            <w:tcW w:w="7230" w:type="dxa"/>
            <w:gridSpan w:val="3"/>
            <w:tcBorders>
              <w:top w:val="single" w:sz="4" w:space="0" w:color="auto"/>
              <w:left w:val="single" w:sz="4" w:space="0" w:color="auto"/>
              <w:bottom w:val="single" w:sz="4" w:space="0" w:color="auto"/>
              <w:right w:val="single" w:sz="4" w:space="0" w:color="auto"/>
            </w:tcBorders>
          </w:tcPr>
          <w:p w14:paraId="138A0F24" w14:textId="77777777" w:rsidR="00166A2D" w:rsidRPr="00166A2D" w:rsidRDefault="00166A2D" w:rsidP="00166A2D">
            <w:pPr>
              <w:spacing w:line="272" w:lineRule="exact"/>
              <w:ind w:left="108"/>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Организация и содержание оценочных процедур</w:t>
            </w:r>
          </w:p>
        </w:tc>
        <w:tc>
          <w:tcPr>
            <w:tcW w:w="708" w:type="dxa"/>
            <w:tcBorders>
              <w:top w:val="single" w:sz="4" w:space="0" w:color="auto"/>
              <w:left w:val="single" w:sz="4" w:space="0" w:color="auto"/>
              <w:bottom w:val="single" w:sz="4" w:space="0" w:color="auto"/>
              <w:right w:val="single" w:sz="4" w:space="0" w:color="auto"/>
            </w:tcBorders>
          </w:tcPr>
          <w:p w14:paraId="32738C9B" w14:textId="7C2432C5" w:rsidR="00166A2D" w:rsidRPr="009C1EFD" w:rsidRDefault="009C1EFD" w:rsidP="00166A2D">
            <w:pPr>
              <w:spacing w:before="63"/>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122</w:t>
            </w:r>
          </w:p>
        </w:tc>
      </w:tr>
      <w:tr w:rsidR="00166A2D" w:rsidRPr="00166A2D" w14:paraId="4AEC183B" w14:textId="77777777" w:rsidTr="00390164">
        <w:trPr>
          <w:trHeight w:val="574"/>
        </w:trPr>
        <w:tc>
          <w:tcPr>
            <w:tcW w:w="428" w:type="dxa"/>
            <w:tcBorders>
              <w:top w:val="single" w:sz="4" w:space="0" w:color="auto"/>
              <w:left w:val="single" w:sz="4" w:space="0" w:color="auto"/>
              <w:bottom w:val="single" w:sz="4" w:space="0" w:color="auto"/>
              <w:right w:val="single" w:sz="4" w:space="0" w:color="auto"/>
            </w:tcBorders>
          </w:tcPr>
          <w:p w14:paraId="2D60BFD6" w14:textId="77777777" w:rsidR="00166A2D" w:rsidRPr="00166A2D" w:rsidRDefault="00166A2D" w:rsidP="00166A2D">
            <w:pPr>
              <w:spacing w:before="143"/>
              <w:ind w:left="121"/>
              <w:rPr>
                <w:rFonts w:ascii="Times New Roman" w:eastAsia="Times New Roman" w:hAnsi="Times New Roman" w:cs="Times New Roman"/>
                <w:b/>
                <w:sz w:val="25"/>
              </w:rPr>
            </w:pPr>
            <w:r w:rsidRPr="00166A2D">
              <w:rPr>
                <w:rFonts w:ascii="Times New Roman" w:eastAsia="Times New Roman" w:hAnsi="Times New Roman" w:cs="Times New Roman"/>
                <w:b/>
                <w:sz w:val="25"/>
              </w:rPr>
              <w:t>2.</w:t>
            </w:r>
          </w:p>
        </w:tc>
        <w:tc>
          <w:tcPr>
            <w:tcW w:w="8503" w:type="dxa"/>
            <w:gridSpan w:val="6"/>
            <w:tcBorders>
              <w:top w:val="single" w:sz="4" w:space="0" w:color="auto"/>
              <w:left w:val="single" w:sz="4" w:space="0" w:color="auto"/>
              <w:bottom w:val="single" w:sz="4" w:space="0" w:color="auto"/>
              <w:right w:val="single" w:sz="4" w:space="0" w:color="auto"/>
            </w:tcBorders>
          </w:tcPr>
          <w:p w14:paraId="73AC4836" w14:textId="77777777" w:rsidR="00166A2D" w:rsidRPr="00166A2D" w:rsidRDefault="00166A2D" w:rsidP="00166A2D">
            <w:pPr>
              <w:spacing w:before="1" w:line="288" w:lineRule="exact"/>
              <w:ind w:left="202" w:right="2424" w:hanging="63"/>
              <w:rPr>
                <w:rFonts w:ascii="Times New Roman" w:eastAsia="Times New Roman" w:hAnsi="Times New Roman" w:cs="Times New Roman"/>
                <w:b/>
                <w:sz w:val="25"/>
                <w:lang w:val="ru-RU"/>
              </w:rPr>
            </w:pPr>
            <w:r w:rsidRPr="00166A2D">
              <w:rPr>
                <w:rFonts w:ascii="Times New Roman" w:eastAsia="Times New Roman" w:hAnsi="Times New Roman" w:cs="Times New Roman"/>
                <w:b/>
                <w:sz w:val="25"/>
                <w:lang w:val="ru-RU"/>
              </w:rPr>
              <w:t>Содержательный раздел основной образовательной программы основного общего образования</w:t>
            </w:r>
          </w:p>
        </w:tc>
        <w:tc>
          <w:tcPr>
            <w:tcW w:w="708" w:type="dxa"/>
            <w:tcBorders>
              <w:top w:val="single" w:sz="4" w:space="0" w:color="auto"/>
              <w:left w:val="single" w:sz="4" w:space="0" w:color="auto"/>
              <w:bottom w:val="single" w:sz="4" w:space="0" w:color="auto"/>
              <w:right w:val="single" w:sz="4" w:space="0" w:color="auto"/>
            </w:tcBorders>
          </w:tcPr>
          <w:p w14:paraId="335B26CB" w14:textId="4CDB69CE" w:rsidR="00166A2D" w:rsidRPr="0073204E" w:rsidRDefault="0073204E" w:rsidP="00166A2D">
            <w:pPr>
              <w:spacing w:before="147"/>
              <w:ind w:left="133" w:right="95"/>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12</w:t>
            </w:r>
            <w:r w:rsidR="002E23A4">
              <w:rPr>
                <w:rFonts w:ascii="Times New Roman" w:eastAsia="Times New Roman" w:hAnsi="Times New Roman" w:cs="Times New Roman"/>
                <w:b/>
                <w:sz w:val="24"/>
                <w:lang w:val="ru-RU"/>
              </w:rPr>
              <w:t>4</w:t>
            </w:r>
          </w:p>
        </w:tc>
      </w:tr>
      <w:tr w:rsidR="00166A2D" w:rsidRPr="00166A2D" w14:paraId="5824F3F1" w14:textId="77777777" w:rsidTr="00390164">
        <w:trPr>
          <w:trHeight w:val="1102"/>
        </w:trPr>
        <w:tc>
          <w:tcPr>
            <w:tcW w:w="851" w:type="dxa"/>
            <w:gridSpan w:val="2"/>
            <w:tcBorders>
              <w:top w:val="single" w:sz="4" w:space="0" w:color="auto"/>
              <w:left w:val="single" w:sz="4" w:space="0" w:color="auto"/>
              <w:bottom w:val="single" w:sz="4" w:space="0" w:color="auto"/>
              <w:right w:val="single" w:sz="4" w:space="0" w:color="auto"/>
            </w:tcBorders>
          </w:tcPr>
          <w:p w14:paraId="5E6A6B25" w14:textId="77777777" w:rsidR="00166A2D" w:rsidRPr="00166A2D" w:rsidRDefault="00166A2D" w:rsidP="00166A2D">
            <w:pPr>
              <w:spacing w:before="6"/>
              <w:rPr>
                <w:rFonts w:ascii="Times New Roman" w:eastAsia="Times New Roman" w:hAnsi="Times New Roman" w:cs="Times New Roman"/>
                <w:b/>
                <w:sz w:val="35"/>
              </w:rPr>
            </w:pPr>
          </w:p>
          <w:p w14:paraId="339D50DF" w14:textId="77777777" w:rsidR="00166A2D" w:rsidRPr="00166A2D" w:rsidRDefault="00166A2D" w:rsidP="00166A2D">
            <w:pPr>
              <w:ind w:left="246"/>
              <w:rPr>
                <w:rFonts w:ascii="Times New Roman" w:eastAsia="Times New Roman" w:hAnsi="Times New Roman" w:cs="Times New Roman"/>
                <w:b/>
                <w:sz w:val="24"/>
              </w:rPr>
            </w:pPr>
            <w:r w:rsidRPr="00166A2D">
              <w:rPr>
                <w:rFonts w:ascii="Times New Roman" w:eastAsia="Times New Roman" w:hAnsi="Times New Roman" w:cs="Times New Roman"/>
                <w:b/>
                <w:sz w:val="24"/>
              </w:rPr>
              <w:t>2.1.</w:t>
            </w:r>
          </w:p>
        </w:tc>
        <w:tc>
          <w:tcPr>
            <w:tcW w:w="8080" w:type="dxa"/>
            <w:gridSpan w:val="5"/>
            <w:tcBorders>
              <w:top w:val="single" w:sz="4" w:space="0" w:color="auto"/>
              <w:left w:val="single" w:sz="4" w:space="0" w:color="auto"/>
              <w:bottom w:val="single" w:sz="4" w:space="0" w:color="auto"/>
              <w:right w:val="single" w:sz="4" w:space="0" w:color="auto"/>
            </w:tcBorders>
          </w:tcPr>
          <w:p w14:paraId="35343A1A" w14:textId="77777777" w:rsidR="00166A2D" w:rsidRPr="00166A2D" w:rsidRDefault="00166A2D" w:rsidP="00166A2D">
            <w:pPr>
              <w:ind w:left="106" w:right="177"/>
              <w:rPr>
                <w:rFonts w:ascii="Times New Roman" w:eastAsia="Times New Roman" w:hAnsi="Times New Roman" w:cs="Times New Roman"/>
                <w:b/>
                <w:sz w:val="24"/>
                <w:lang w:val="ru-RU"/>
              </w:rPr>
            </w:pPr>
            <w:r w:rsidRPr="00166A2D">
              <w:rPr>
                <w:rFonts w:ascii="Times New Roman" w:eastAsia="Times New Roman" w:hAnsi="Times New Roman" w:cs="Times New Roman"/>
                <w:b/>
                <w:sz w:val="24"/>
                <w:lang w:val="ru-RU"/>
              </w:rPr>
              <w:t xml:space="preserve">Программа развития универсальных учебных действий, включающая формирование </w:t>
            </w:r>
            <w:proofErr w:type="gramStart"/>
            <w:r w:rsidRPr="00166A2D">
              <w:rPr>
                <w:rFonts w:ascii="Times New Roman" w:eastAsia="Times New Roman" w:hAnsi="Times New Roman" w:cs="Times New Roman"/>
                <w:b/>
                <w:sz w:val="24"/>
                <w:lang w:val="ru-RU"/>
              </w:rPr>
              <w:t>компетенций</w:t>
            </w:r>
            <w:proofErr w:type="gramEnd"/>
            <w:r w:rsidRPr="00166A2D">
              <w:rPr>
                <w:rFonts w:ascii="Times New Roman" w:eastAsia="Times New Roman" w:hAnsi="Times New Roman" w:cs="Times New Roman"/>
                <w:b/>
                <w:sz w:val="24"/>
                <w:lang w:val="ru-RU"/>
              </w:rPr>
              <w:t xml:space="preserve"> обучающихся в области использования информационно-коммуникационных технологий, учебно-</w:t>
            </w:r>
          </w:p>
          <w:p w14:paraId="2FA5CF0A" w14:textId="77777777" w:rsidR="00166A2D" w:rsidRPr="00166A2D" w:rsidRDefault="00166A2D" w:rsidP="00166A2D">
            <w:pPr>
              <w:spacing w:line="258" w:lineRule="exact"/>
              <w:ind w:left="106"/>
              <w:rPr>
                <w:rFonts w:ascii="Times New Roman" w:eastAsia="Times New Roman" w:hAnsi="Times New Roman" w:cs="Times New Roman"/>
                <w:b/>
                <w:sz w:val="24"/>
              </w:rPr>
            </w:pPr>
            <w:r w:rsidRPr="00166A2D">
              <w:rPr>
                <w:rFonts w:ascii="Times New Roman" w:eastAsia="Times New Roman" w:hAnsi="Times New Roman" w:cs="Times New Roman"/>
                <w:b/>
                <w:sz w:val="24"/>
              </w:rPr>
              <w:t>исследовательской и проектной деятельности</w:t>
            </w:r>
          </w:p>
        </w:tc>
        <w:tc>
          <w:tcPr>
            <w:tcW w:w="708" w:type="dxa"/>
            <w:tcBorders>
              <w:top w:val="single" w:sz="4" w:space="0" w:color="auto"/>
              <w:left w:val="single" w:sz="4" w:space="0" w:color="auto"/>
              <w:bottom w:val="single" w:sz="4" w:space="0" w:color="auto"/>
              <w:right w:val="single" w:sz="4" w:space="0" w:color="auto"/>
            </w:tcBorders>
          </w:tcPr>
          <w:p w14:paraId="07047313" w14:textId="77777777" w:rsidR="00166A2D" w:rsidRPr="00166A2D" w:rsidRDefault="00166A2D" w:rsidP="00166A2D">
            <w:pPr>
              <w:spacing w:before="1"/>
              <w:rPr>
                <w:rFonts w:ascii="Times New Roman" w:eastAsia="Times New Roman" w:hAnsi="Times New Roman" w:cs="Times New Roman"/>
                <w:b/>
                <w:sz w:val="35"/>
              </w:rPr>
            </w:pPr>
          </w:p>
          <w:p w14:paraId="50BF5B78" w14:textId="268160B9" w:rsidR="00166A2D" w:rsidRPr="0073204E" w:rsidRDefault="0073204E" w:rsidP="00166A2D">
            <w:pPr>
              <w:ind w:left="150" w:right="78"/>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12</w:t>
            </w:r>
            <w:r w:rsidR="002E23A4">
              <w:rPr>
                <w:rFonts w:ascii="Times New Roman" w:eastAsia="Times New Roman" w:hAnsi="Times New Roman" w:cs="Times New Roman"/>
                <w:sz w:val="24"/>
                <w:lang w:val="ru-RU"/>
              </w:rPr>
              <w:t>4</w:t>
            </w:r>
          </w:p>
        </w:tc>
      </w:tr>
      <w:tr w:rsidR="0073204E" w:rsidRPr="00166A2D" w14:paraId="3F9F8AB3" w14:textId="77777777" w:rsidTr="00390164">
        <w:trPr>
          <w:trHeight w:val="274"/>
        </w:trPr>
        <w:tc>
          <w:tcPr>
            <w:tcW w:w="851" w:type="dxa"/>
            <w:gridSpan w:val="2"/>
            <w:tcBorders>
              <w:top w:val="single" w:sz="4" w:space="0" w:color="auto"/>
              <w:left w:val="single" w:sz="4" w:space="0" w:color="auto"/>
              <w:bottom w:val="single" w:sz="4" w:space="0" w:color="auto"/>
              <w:right w:val="single" w:sz="4" w:space="0" w:color="auto"/>
            </w:tcBorders>
          </w:tcPr>
          <w:p w14:paraId="410DAC99" w14:textId="77777777" w:rsidR="0073204E" w:rsidRPr="00166A2D" w:rsidRDefault="0073204E" w:rsidP="0073204E">
            <w:pPr>
              <w:rPr>
                <w:rFonts w:ascii="Times New Roman" w:eastAsia="Times New Roman" w:hAnsi="Times New Roman" w:cs="Times New Roman"/>
                <w:sz w:val="24"/>
              </w:rPr>
            </w:pPr>
          </w:p>
        </w:tc>
        <w:tc>
          <w:tcPr>
            <w:tcW w:w="850" w:type="dxa"/>
            <w:gridSpan w:val="2"/>
            <w:tcBorders>
              <w:top w:val="single" w:sz="4" w:space="0" w:color="auto"/>
              <w:left w:val="single" w:sz="4" w:space="0" w:color="auto"/>
              <w:bottom w:val="single" w:sz="4" w:space="0" w:color="auto"/>
              <w:right w:val="single" w:sz="4" w:space="0" w:color="auto"/>
            </w:tcBorders>
          </w:tcPr>
          <w:p w14:paraId="44A34897" w14:textId="0FC996EA" w:rsidR="0073204E" w:rsidRPr="00166A2D" w:rsidRDefault="0073204E" w:rsidP="0073204E">
            <w:pPr>
              <w:spacing w:line="254"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2.1.1.</w:t>
            </w:r>
          </w:p>
        </w:tc>
        <w:tc>
          <w:tcPr>
            <w:tcW w:w="7230" w:type="dxa"/>
            <w:gridSpan w:val="3"/>
            <w:tcBorders>
              <w:top w:val="single" w:sz="4" w:space="0" w:color="auto"/>
              <w:left w:val="single" w:sz="4" w:space="0" w:color="auto"/>
              <w:bottom w:val="single" w:sz="4" w:space="0" w:color="auto"/>
              <w:right w:val="single" w:sz="4" w:space="0" w:color="auto"/>
            </w:tcBorders>
          </w:tcPr>
          <w:p w14:paraId="4724AEFC" w14:textId="6232A0A6" w:rsidR="0073204E" w:rsidRPr="0073204E" w:rsidRDefault="0073204E" w:rsidP="0073204E">
            <w:pPr>
              <w:spacing w:line="254" w:lineRule="exact"/>
              <w:ind w:left="108"/>
              <w:rPr>
                <w:rFonts w:ascii="Times New Roman" w:eastAsia="Times New Roman" w:hAnsi="Times New Roman" w:cs="Times New Roman"/>
                <w:sz w:val="24"/>
                <w:lang w:val="ru-RU"/>
              </w:rPr>
            </w:pPr>
            <w:r>
              <w:rPr>
                <w:rFonts w:ascii="Times New Roman" w:eastAsia="Times New Roman" w:hAnsi="Times New Roman" w:cs="Times New Roman"/>
                <w:sz w:val="24"/>
                <w:lang w:val="ru-RU"/>
              </w:rPr>
              <w:t>Общие подходы</w:t>
            </w:r>
          </w:p>
        </w:tc>
        <w:tc>
          <w:tcPr>
            <w:tcW w:w="708" w:type="dxa"/>
            <w:tcBorders>
              <w:top w:val="single" w:sz="4" w:space="0" w:color="auto"/>
              <w:left w:val="single" w:sz="4" w:space="0" w:color="auto"/>
              <w:bottom w:val="single" w:sz="4" w:space="0" w:color="auto"/>
              <w:right w:val="single" w:sz="4" w:space="0" w:color="auto"/>
            </w:tcBorders>
          </w:tcPr>
          <w:p w14:paraId="6559C320" w14:textId="5CB3B4CF" w:rsidR="0073204E" w:rsidRPr="0073204E" w:rsidRDefault="0073204E" w:rsidP="0073204E">
            <w:pPr>
              <w:spacing w:line="254"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12</w:t>
            </w:r>
            <w:r w:rsidR="002E23A4">
              <w:rPr>
                <w:rFonts w:ascii="Times New Roman" w:eastAsia="Times New Roman" w:hAnsi="Times New Roman" w:cs="Times New Roman"/>
                <w:sz w:val="24"/>
                <w:lang w:val="ru-RU"/>
              </w:rPr>
              <w:t>4</w:t>
            </w:r>
          </w:p>
        </w:tc>
      </w:tr>
      <w:tr w:rsidR="0073204E" w:rsidRPr="00166A2D" w14:paraId="0C670D67" w14:textId="77777777" w:rsidTr="00390164">
        <w:trPr>
          <w:trHeight w:val="274"/>
        </w:trPr>
        <w:tc>
          <w:tcPr>
            <w:tcW w:w="851" w:type="dxa"/>
            <w:gridSpan w:val="2"/>
            <w:vMerge w:val="restart"/>
            <w:tcBorders>
              <w:top w:val="single" w:sz="4" w:space="0" w:color="auto"/>
              <w:left w:val="single" w:sz="4" w:space="0" w:color="auto"/>
              <w:bottom w:val="single" w:sz="4" w:space="0" w:color="auto"/>
              <w:right w:val="single" w:sz="4" w:space="0" w:color="auto"/>
            </w:tcBorders>
          </w:tcPr>
          <w:p w14:paraId="1CAF4D3A" w14:textId="77777777" w:rsidR="0073204E" w:rsidRPr="00166A2D" w:rsidRDefault="0073204E" w:rsidP="0073204E">
            <w:pPr>
              <w:rPr>
                <w:rFonts w:ascii="Times New Roman" w:eastAsia="Times New Roman" w:hAnsi="Times New Roman" w:cs="Times New Roman"/>
                <w:sz w:val="24"/>
              </w:rPr>
            </w:pPr>
          </w:p>
        </w:tc>
        <w:tc>
          <w:tcPr>
            <w:tcW w:w="850" w:type="dxa"/>
            <w:gridSpan w:val="2"/>
            <w:tcBorders>
              <w:top w:val="single" w:sz="4" w:space="0" w:color="auto"/>
              <w:left w:val="single" w:sz="4" w:space="0" w:color="auto"/>
              <w:bottom w:val="single" w:sz="4" w:space="0" w:color="auto"/>
              <w:right w:val="single" w:sz="4" w:space="0" w:color="auto"/>
            </w:tcBorders>
          </w:tcPr>
          <w:p w14:paraId="0C327A66" w14:textId="43AF3DEA" w:rsidR="0073204E" w:rsidRPr="00166A2D" w:rsidRDefault="0073204E" w:rsidP="0073204E">
            <w:pPr>
              <w:spacing w:line="254"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2.1.2.</w:t>
            </w:r>
          </w:p>
        </w:tc>
        <w:tc>
          <w:tcPr>
            <w:tcW w:w="7230" w:type="dxa"/>
            <w:gridSpan w:val="3"/>
            <w:tcBorders>
              <w:top w:val="single" w:sz="4" w:space="0" w:color="auto"/>
              <w:left w:val="single" w:sz="4" w:space="0" w:color="auto"/>
              <w:bottom w:val="single" w:sz="4" w:space="0" w:color="auto"/>
              <w:right w:val="single" w:sz="4" w:space="0" w:color="auto"/>
            </w:tcBorders>
          </w:tcPr>
          <w:p w14:paraId="078E43BF" w14:textId="77777777" w:rsidR="0073204E" w:rsidRPr="00166A2D" w:rsidRDefault="0073204E" w:rsidP="0073204E">
            <w:pPr>
              <w:spacing w:line="254" w:lineRule="exact"/>
              <w:ind w:left="108"/>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Цели и задачи программы развития УУД</w:t>
            </w:r>
          </w:p>
        </w:tc>
        <w:tc>
          <w:tcPr>
            <w:tcW w:w="708" w:type="dxa"/>
            <w:tcBorders>
              <w:top w:val="single" w:sz="4" w:space="0" w:color="auto"/>
              <w:left w:val="single" w:sz="4" w:space="0" w:color="auto"/>
              <w:bottom w:val="single" w:sz="4" w:space="0" w:color="auto"/>
              <w:right w:val="single" w:sz="4" w:space="0" w:color="auto"/>
            </w:tcBorders>
          </w:tcPr>
          <w:p w14:paraId="77C99BB3" w14:textId="3E9EA219" w:rsidR="0073204E" w:rsidRPr="003C75BD" w:rsidRDefault="003C75BD" w:rsidP="0073204E">
            <w:pPr>
              <w:spacing w:line="254"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12</w:t>
            </w:r>
            <w:r w:rsidR="002E23A4">
              <w:rPr>
                <w:rFonts w:ascii="Times New Roman" w:eastAsia="Times New Roman" w:hAnsi="Times New Roman" w:cs="Times New Roman"/>
                <w:sz w:val="24"/>
                <w:lang w:val="ru-RU"/>
              </w:rPr>
              <w:t>5</w:t>
            </w:r>
          </w:p>
        </w:tc>
      </w:tr>
      <w:tr w:rsidR="0073204E" w:rsidRPr="00166A2D" w14:paraId="3CA82928" w14:textId="77777777" w:rsidTr="00390164">
        <w:trPr>
          <w:trHeight w:val="279"/>
        </w:trPr>
        <w:tc>
          <w:tcPr>
            <w:tcW w:w="851" w:type="dxa"/>
            <w:gridSpan w:val="2"/>
            <w:vMerge/>
            <w:tcBorders>
              <w:top w:val="single" w:sz="4" w:space="0" w:color="auto"/>
              <w:left w:val="single" w:sz="4" w:space="0" w:color="auto"/>
              <w:bottom w:val="single" w:sz="4" w:space="0" w:color="auto"/>
              <w:right w:val="single" w:sz="4" w:space="0" w:color="auto"/>
            </w:tcBorders>
          </w:tcPr>
          <w:p w14:paraId="6879E721" w14:textId="77777777" w:rsidR="0073204E" w:rsidRPr="00166A2D" w:rsidRDefault="0073204E" w:rsidP="0073204E">
            <w:pPr>
              <w:rPr>
                <w:rFonts w:ascii="Times New Roman" w:eastAsia="Times New Roman" w:hAnsi="Times New Roman" w:cs="Times New Roman"/>
                <w:sz w:val="2"/>
                <w:szCs w:val="2"/>
              </w:rPr>
            </w:pPr>
            <w:bookmarkStart w:id="1" w:name="_Hlk30735497"/>
          </w:p>
        </w:tc>
        <w:tc>
          <w:tcPr>
            <w:tcW w:w="850" w:type="dxa"/>
            <w:gridSpan w:val="2"/>
            <w:tcBorders>
              <w:top w:val="single" w:sz="4" w:space="0" w:color="auto"/>
              <w:left w:val="single" w:sz="4" w:space="0" w:color="auto"/>
              <w:bottom w:val="single" w:sz="4" w:space="0" w:color="auto"/>
              <w:right w:val="single" w:sz="4" w:space="0" w:color="auto"/>
            </w:tcBorders>
          </w:tcPr>
          <w:p w14:paraId="27A4DE77" w14:textId="2A6643C5" w:rsidR="0073204E" w:rsidRPr="0073204E" w:rsidRDefault="0073204E" w:rsidP="0073204E">
            <w:pPr>
              <w:spacing w:line="259" w:lineRule="exact"/>
              <w:ind w:left="87" w:right="43"/>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2.1.3.</w:t>
            </w:r>
          </w:p>
        </w:tc>
        <w:tc>
          <w:tcPr>
            <w:tcW w:w="7230" w:type="dxa"/>
            <w:gridSpan w:val="3"/>
            <w:tcBorders>
              <w:top w:val="single" w:sz="4" w:space="0" w:color="auto"/>
              <w:left w:val="single" w:sz="4" w:space="0" w:color="auto"/>
              <w:bottom w:val="single" w:sz="4" w:space="0" w:color="auto"/>
              <w:right w:val="single" w:sz="4" w:space="0" w:color="auto"/>
            </w:tcBorders>
          </w:tcPr>
          <w:p w14:paraId="5DFD7F37" w14:textId="77777777" w:rsidR="002E23A4" w:rsidRPr="002E23A4" w:rsidRDefault="002E23A4" w:rsidP="002E23A4">
            <w:pPr>
              <w:spacing w:line="237" w:lineRule="auto"/>
              <w:rPr>
                <w:sz w:val="20"/>
                <w:szCs w:val="20"/>
                <w:lang w:val="ru-RU"/>
              </w:rPr>
            </w:pPr>
            <w:r w:rsidRPr="002E23A4">
              <w:rPr>
                <w:rFonts w:ascii="Times New Roman" w:eastAsia="Times New Roman" w:hAnsi="Times New Roman" w:cs="Times New Roman"/>
                <w:sz w:val="24"/>
                <w:szCs w:val="24"/>
                <w:lang w:val="ru-RU"/>
              </w:rPr>
              <w:t xml:space="preserve">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w:t>
            </w:r>
            <w:r w:rsidRPr="002E23A4">
              <w:rPr>
                <w:rFonts w:ascii="Times New Roman" w:eastAsia="Times New Roman" w:hAnsi="Times New Roman" w:cs="Times New Roman"/>
                <w:sz w:val="24"/>
                <w:szCs w:val="24"/>
                <w:lang w:val="ru-RU"/>
              </w:rPr>
              <w:lastRenderedPageBreak/>
              <w:t>структуре образовательного процесса.</w:t>
            </w:r>
          </w:p>
          <w:p w14:paraId="7AF75045" w14:textId="610641A3" w:rsidR="0073204E" w:rsidRPr="00166A2D" w:rsidRDefault="0073204E" w:rsidP="003C75BD">
            <w:pPr>
              <w:spacing w:line="259" w:lineRule="exact"/>
              <w:ind w:left="108"/>
              <w:rPr>
                <w:rFonts w:ascii="Times New Roman" w:eastAsia="Times New Roman" w:hAnsi="Times New Roman" w:cs="Times New Roman"/>
                <w:sz w:val="24"/>
                <w:lang w:val="ru-RU"/>
              </w:rPr>
            </w:pPr>
          </w:p>
        </w:tc>
        <w:tc>
          <w:tcPr>
            <w:tcW w:w="708" w:type="dxa"/>
            <w:tcBorders>
              <w:top w:val="single" w:sz="4" w:space="0" w:color="auto"/>
              <w:left w:val="single" w:sz="4" w:space="0" w:color="auto"/>
              <w:bottom w:val="single" w:sz="4" w:space="0" w:color="auto"/>
              <w:right w:val="single" w:sz="4" w:space="0" w:color="auto"/>
            </w:tcBorders>
          </w:tcPr>
          <w:p w14:paraId="7CCF6D7C" w14:textId="0BFD2446" w:rsidR="0073204E" w:rsidRPr="003C75BD" w:rsidRDefault="003C75BD" w:rsidP="0073204E">
            <w:pPr>
              <w:spacing w:line="259"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12</w:t>
            </w:r>
            <w:r w:rsidR="002E23A4">
              <w:rPr>
                <w:rFonts w:ascii="Times New Roman" w:eastAsia="Times New Roman" w:hAnsi="Times New Roman" w:cs="Times New Roman"/>
                <w:sz w:val="24"/>
                <w:lang w:val="ru-RU"/>
              </w:rPr>
              <w:t>6</w:t>
            </w:r>
          </w:p>
        </w:tc>
      </w:tr>
      <w:bookmarkEnd w:id="1"/>
      <w:tr w:rsidR="002E23A4" w:rsidRPr="00166A2D" w14:paraId="60502C37"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851" w:type="dxa"/>
            <w:gridSpan w:val="2"/>
          </w:tcPr>
          <w:p w14:paraId="037FF453" w14:textId="77777777" w:rsidR="002E23A4" w:rsidRPr="00166A2D" w:rsidRDefault="002E23A4" w:rsidP="00166A2D">
            <w:pPr>
              <w:rPr>
                <w:rFonts w:ascii="Times New Roman" w:eastAsia="Times New Roman" w:hAnsi="Times New Roman" w:cs="Times New Roman"/>
                <w:sz w:val="2"/>
                <w:szCs w:val="2"/>
              </w:rPr>
            </w:pPr>
          </w:p>
        </w:tc>
        <w:tc>
          <w:tcPr>
            <w:tcW w:w="850" w:type="dxa"/>
            <w:gridSpan w:val="2"/>
          </w:tcPr>
          <w:p w14:paraId="5ECCBCB0" w14:textId="52425F49" w:rsidR="002E23A4" w:rsidRPr="00166A2D" w:rsidRDefault="002E23A4" w:rsidP="007F6DEE">
            <w:pPr>
              <w:jc w:val="center"/>
              <w:rPr>
                <w:rFonts w:ascii="Times New Roman" w:eastAsia="Times New Roman" w:hAnsi="Times New Roman" w:cs="Times New Roman"/>
                <w:sz w:val="24"/>
              </w:rPr>
            </w:pPr>
            <w:r w:rsidRPr="00166A2D">
              <w:rPr>
                <w:rFonts w:ascii="Times New Roman" w:eastAsia="Times New Roman" w:hAnsi="Times New Roman" w:cs="Times New Roman"/>
                <w:sz w:val="24"/>
              </w:rPr>
              <w:t>2.1.4.</w:t>
            </w:r>
          </w:p>
        </w:tc>
        <w:tc>
          <w:tcPr>
            <w:tcW w:w="7230" w:type="dxa"/>
            <w:gridSpan w:val="3"/>
          </w:tcPr>
          <w:p w14:paraId="6F6F900A" w14:textId="71E674FF" w:rsidR="002E23A4" w:rsidRPr="002E23A4" w:rsidRDefault="002E23A4" w:rsidP="00166A2D">
            <w:pPr>
              <w:ind w:left="108"/>
              <w:rPr>
                <w:rFonts w:ascii="Times New Roman" w:eastAsia="Times New Roman" w:hAnsi="Times New Roman" w:cs="Times New Roman"/>
                <w:sz w:val="24"/>
                <w:lang w:val="ru-RU"/>
              </w:rPr>
            </w:pPr>
            <w:r w:rsidRPr="002E23A4">
              <w:rPr>
                <w:rFonts w:ascii="Times New Roman" w:eastAsia="Times New Roman" w:hAnsi="Times New Roman" w:cs="Times New Roman"/>
                <w:sz w:val="24"/>
                <w:szCs w:val="24"/>
                <w:lang w:val="ru-RU"/>
              </w:rPr>
              <w:t>Типовые задачи на применение универсальных учебных действий</w:t>
            </w:r>
            <w:r w:rsidRPr="002E23A4">
              <w:rPr>
                <w:rFonts w:ascii="Times New Roman" w:eastAsia="Times New Roman" w:hAnsi="Times New Roman" w:cs="Times New Roman"/>
                <w:b/>
                <w:bCs/>
                <w:sz w:val="24"/>
                <w:szCs w:val="24"/>
                <w:lang w:val="ru-RU"/>
              </w:rPr>
              <w:t>.</w:t>
            </w:r>
          </w:p>
        </w:tc>
        <w:tc>
          <w:tcPr>
            <w:tcW w:w="708" w:type="dxa"/>
          </w:tcPr>
          <w:p w14:paraId="25F5C340" w14:textId="338156F7" w:rsidR="002E23A4" w:rsidRPr="002E23A4" w:rsidRDefault="002E23A4" w:rsidP="002E23A4">
            <w:pPr>
              <w:spacing w:before="10"/>
              <w:jc w:val="center"/>
              <w:rPr>
                <w:rFonts w:ascii="Times New Roman" w:eastAsia="Times New Roman" w:hAnsi="Times New Roman" w:cs="Times New Roman"/>
                <w:bCs/>
                <w:lang w:val="ru-RU"/>
              </w:rPr>
            </w:pPr>
            <w:r w:rsidRPr="002E23A4">
              <w:rPr>
                <w:rFonts w:ascii="Times New Roman" w:eastAsia="Times New Roman" w:hAnsi="Times New Roman" w:cs="Times New Roman"/>
                <w:bCs/>
                <w:lang w:val="ru-RU"/>
              </w:rPr>
              <w:t>139</w:t>
            </w:r>
          </w:p>
        </w:tc>
      </w:tr>
      <w:tr w:rsidR="00000614" w:rsidRPr="00166A2D" w14:paraId="660442D0"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851" w:type="dxa"/>
            <w:gridSpan w:val="2"/>
          </w:tcPr>
          <w:p w14:paraId="66BD7B3E" w14:textId="77777777" w:rsidR="00000614" w:rsidRPr="002E23A4" w:rsidRDefault="00000614" w:rsidP="00166A2D">
            <w:pPr>
              <w:rPr>
                <w:rFonts w:ascii="Times New Roman" w:eastAsia="Times New Roman" w:hAnsi="Times New Roman" w:cs="Times New Roman"/>
                <w:sz w:val="2"/>
                <w:szCs w:val="2"/>
              </w:rPr>
            </w:pPr>
          </w:p>
        </w:tc>
        <w:tc>
          <w:tcPr>
            <w:tcW w:w="850" w:type="dxa"/>
            <w:gridSpan w:val="2"/>
          </w:tcPr>
          <w:p w14:paraId="0E2DD8B0" w14:textId="52E51840" w:rsidR="00000614" w:rsidRPr="00000614" w:rsidRDefault="00000614" w:rsidP="007F6DE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2.1.5</w:t>
            </w:r>
          </w:p>
        </w:tc>
        <w:tc>
          <w:tcPr>
            <w:tcW w:w="7230" w:type="dxa"/>
            <w:gridSpan w:val="3"/>
          </w:tcPr>
          <w:p w14:paraId="034BE590" w14:textId="77777777" w:rsidR="00000614" w:rsidRPr="007F6DEE" w:rsidRDefault="00000614" w:rsidP="00000614">
            <w:pPr>
              <w:spacing w:line="238" w:lineRule="auto"/>
              <w:jc w:val="both"/>
              <w:rPr>
                <w:sz w:val="20"/>
                <w:szCs w:val="20"/>
                <w:lang w:val="ru-RU"/>
              </w:rPr>
            </w:pPr>
            <w:r w:rsidRPr="007F6DEE">
              <w:rPr>
                <w:rFonts w:ascii="Times New Roman" w:eastAsia="Times New Roman" w:hAnsi="Times New Roman" w:cs="Times New Roman"/>
                <w:sz w:val="24"/>
                <w:szCs w:val="24"/>
                <w:lang w:val="ru-RU"/>
              </w:rPr>
              <w:t>Описание особенностей, основных направлений и планируемых результатов учебно-исследовательской и проектной деятельности учащихся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14:paraId="0FDE7F47" w14:textId="77777777" w:rsidR="00000614" w:rsidRPr="00000614" w:rsidRDefault="00000614" w:rsidP="00166A2D">
            <w:pPr>
              <w:ind w:left="108"/>
              <w:rPr>
                <w:rFonts w:ascii="Times New Roman" w:eastAsia="Times New Roman" w:hAnsi="Times New Roman" w:cs="Times New Roman"/>
                <w:sz w:val="24"/>
                <w:lang w:val="ru-RU"/>
              </w:rPr>
            </w:pPr>
          </w:p>
        </w:tc>
        <w:tc>
          <w:tcPr>
            <w:tcW w:w="708" w:type="dxa"/>
          </w:tcPr>
          <w:p w14:paraId="65C58821" w14:textId="5BB1DB52" w:rsidR="00000614" w:rsidRPr="00000614" w:rsidRDefault="00000614" w:rsidP="00000614">
            <w:pPr>
              <w:spacing w:before="10"/>
              <w:jc w:val="center"/>
              <w:rPr>
                <w:rFonts w:ascii="Times New Roman" w:eastAsia="Times New Roman" w:hAnsi="Times New Roman" w:cs="Times New Roman"/>
                <w:bCs/>
                <w:lang w:val="ru-RU"/>
              </w:rPr>
            </w:pPr>
            <w:r w:rsidRPr="00000614">
              <w:rPr>
                <w:rFonts w:ascii="Times New Roman" w:eastAsia="Times New Roman" w:hAnsi="Times New Roman" w:cs="Times New Roman"/>
                <w:bCs/>
                <w:lang w:val="ru-RU"/>
              </w:rPr>
              <w:t>140</w:t>
            </w:r>
          </w:p>
        </w:tc>
      </w:tr>
      <w:tr w:rsidR="00166A2D" w:rsidRPr="00166A2D" w14:paraId="76BCE167"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851" w:type="dxa"/>
            <w:gridSpan w:val="2"/>
            <w:vMerge w:val="restart"/>
          </w:tcPr>
          <w:p w14:paraId="16CEFEF3" w14:textId="77777777" w:rsidR="00166A2D" w:rsidRPr="002E23A4" w:rsidRDefault="00166A2D" w:rsidP="00166A2D">
            <w:pPr>
              <w:rPr>
                <w:rFonts w:ascii="Times New Roman" w:eastAsia="Times New Roman" w:hAnsi="Times New Roman" w:cs="Times New Roman"/>
                <w:sz w:val="2"/>
                <w:szCs w:val="2"/>
                <w:lang w:val="ru-RU"/>
              </w:rPr>
            </w:pPr>
          </w:p>
        </w:tc>
        <w:tc>
          <w:tcPr>
            <w:tcW w:w="850" w:type="dxa"/>
            <w:gridSpan w:val="2"/>
          </w:tcPr>
          <w:p w14:paraId="1E177331" w14:textId="639568C6" w:rsidR="00166A2D" w:rsidRPr="002E23A4" w:rsidRDefault="007F6DEE" w:rsidP="007F6DE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2.1.6.</w:t>
            </w:r>
          </w:p>
        </w:tc>
        <w:tc>
          <w:tcPr>
            <w:tcW w:w="7230" w:type="dxa"/>
            <w:gridSpan w:val="3"/>
          </w:tcPr>
          <w:p w14:paraId="79B4DFDB" w14:textId="0698B1D3" w:rsidR="007F6DEE" w:rsidRPr="007F6DEE" w:rsidRDefault="007F6DEE" w:rsidP="007F6DEE">
            <w:pPr>
              <w:spacing w:line="234" w:lineRule="auto"/>
              <w:ind w:left="540" w:right="20" w:hanging="693"/>
              <w:rPr>
                <w:sz w:val="20"/>
                <w:szCs w:val="20"/>
                <w:lang w:val="ru-RU"/>
              </w:rPr>
            </w:pPr>
            <w:r w:rsidRPr="007F6DEE">
              <w:rPr>
                <w:rFonts w:ascii="Times New Roman" w:eastAsia="Times New Roman" w:hAnsi="Times New Roman" w:cs="Times New Roman"/>
                <w:sz w:val="24"/>
                <w:szCs w:val="24"/>
                <w:lang w:val="ru-RU"/>
              </w:rPr>
              <w:t>2 Описание содержания, видов и форм организации учебной</w:t>
            </w:r>
            <w:r w:rsidR="00390164">
              <w:rPr>
                <w:rFonts w:ascii="Times New Roman" w:eastAsia="Times New Roman" w:hAnsi="Times New Roman" w:cs="Times New Roman"/>
                <w:sz w:val="24"/>
                <w:szCs w:val="24"/>
                <w:lang w:val="ru-RU"/>
              </w:rPr>
              <w:t xml:space="preserve"> </w:t>
            </w:r>
            <w:r w:rsidRPr="007F6DEE">
              <w:rPr>
                <w:rFonts w:ascii="Times New Roman" w:eastAsia="Times New Roman" w:hAnsi="Times New Roman" w:cs="Times New Roman"/>
                <w:sz w:val="24"/>
                <w:szCs w:val="24"/>
                <w:lang w:val="ru-RU"/>
              </w:rPr>
              <w:t>деятельности по развитию</w:t>
            </w:r>
            <w:r w:rsidR="00390164">
              <w:rPr>
                <w:rFonts w:ascii="Times New Roman" w:eastAsia="Times New Roman" w:hAnsi="Times New Roman" w:cs="Times New Roman"/>
                <w:sz w:val="24"/>
                <w:szCs w:val="24"/>
                <w:lang w:val="ru-RU"/>
              </w:rPr>
              <w:t xml:space="preserve"> информационно-коммуникационных </w:t>
            </w:r>
            <w:r w:rsidRPr="007F6DEE">
              <w:rPr>
                <w:rFonts w:ascii="Times New Roman" w:eastAsia="Times New Roman" w:hAnsi="Times New Roman" w:cs="Times New Roman"/>
                <w:sz w:val="24"/>
                <w:szCs w:val="24"/>
                <w:lang w:val="ru-RU"/>
              </w:rPr>
              <w:t>технологий</w:t>
            </w:r>
          </w:p>
          <w:p w14:paraId="297F91E3" w14:textId="7E3D2CF5" w:rsidR="00166A2D" w:rsidRPr="007F6DEE" w:rsidRDefault="00166A2D" w:rsidP="00166A2D">
            <w:pPr>
              <w:spacing w:line="270" w:lineRule="exact"/>
              <w:ind w:left="108"/>
              <w:rPr>
                <w:rFonts w:ascii="Times New Roman" w:eastAsia="Times New Roman" w:hAnsi="Times New Roman" w:cs="Times New Roman"/>
                <w:sz w:val="24"/>
                <w:lang w:val="ru-RU"/>
              </w:rPr>
            </w:pPr>
          </w:p>
        </w:tc>
        <w:tc>
          <w:tcPr>
            <w:tcW w:w="708" w:type="dxa"/>
          </w:tcPr>
          <w:p w14:paraId="1E0C8024" w14:textId="77777777" w:rsidR="00166A2D" w:rsidRPr="007F6DEE" w:rsidRDefault="00166A2D" w:rsidP="00166A2D">
            <w:pPr>
              <w:spacing w:before="10"/>
              <w:rPr>
                <w:rFonts w:ascii="Times New Roman" w:eastAsia="Times New Roman" w:hAnsi="Times New Roman" w:cs="Times New Roman"/>
                <w:b/>
                <w:lang w:val="ru-RU"/>
              </w:rPr>
            </w:pPr>
          </w:p>
          <w:p w14:paraId="609CB447" w14:textId="63CF7DEE" w:rsidR="00166A2D" w:rsidRPr="00166A2D" w:rsidRDefault="00166A2D" w:rsidP="00166A2D">
            <w:pPr>
              <w:ind w:left="133" w:right="95"/>
              <w:jc w:val="center"/>
              <w:rPr>
                <w:rFonts w:ascii="Times New Roman" w:eastAsia="Times New Roman" w:hAnsi="Times New Roman" w:cs="Times New Roman"/>
                <w:sz w:val="24"/>
              </w:rPr>
            </w:pPr>
            <w:r w:rsidRPr="00166A2D">
              <w:rPr>
                <w:rFonts w:ascii="Times New Roman" w:eastAsia="Times New Roman" w:hAnsi="Times New Roman" w:cs="Times New Roman"/>
                <w:sz w:val="24"/>
              </w:rPr>
              <w:t>1</w:t>
            </w:r>
            <w:r w:rsidR="007F6DEE">
              <w:rPr>
                <w:rFonts w:ascii="Times New Roman" w:eastAsia="Times New Roman" w:hAnsi="Times New Roman" w:cs="Times New Roman"/>
                <w:sz w:val="24"/>
                <w:lang w:val="ru-RU"/>
              </w:rPr>
              <w:t>4</w:t>
            </w:r>
            <w:r w:rsidRPr="00166A2D">
              <w:rPr>
                <w:rFonts w:ascii="Times New Roman" w:eastAsia="Times New Roman" w:hAnsi="Times New Roman" w:cs="Times New Roman"/>
                <w:sz w:val="24"/>
              </w:rPr>
              <w:t>2</w:t>
            </w:r>
          </w:p>
        </w:tc>
      </w:tr>
      <w:tr w:rsidR="00166A2D" w:rsidRPr="00166A2D" w14:paraId="222547F9"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vMerge/>
          </w:tcPr>
          <w:p w14:paraId="472035E9"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tcPr>
          <w:p w14:paraId="39C11179" w14:textId="54DC9BBF" w:rsidR="00166A2D" w:rsidRPr="007F6DEE" w:rsidRDefault="007F6DEE" w:rsidP="007F6DE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2.1.7.</w:t>
            </w:r>
          </w:p>
        </w:tc>
        <w:tc>
          <w:tcPr>
            <w:tcW w:w="7230" w:type="dxa"/>
            <w:gridSpan w:val="3"/>
          </w:tcPr>
          <w:p w14:paraId="31F44587" w14:textId="77777777" w:rsidR="007F6DEE" w:rsidRPr="004F3098" w:rsidRDefault="007F6DEE" w:rsidP="00390164">
            <w:pPr>
              <w:spacing w:line="234" w:lineRule="auto"/>
              <w:ind w:left="-284" w:firstLine="710"/>
              <w:rPr>
                <w:sz w:val="20"/>
                <w:szCs w:val="20"/>
                <w:lang w:val="ru-RU"/>
              </w:rPr>
            </w:pPr>
            <w:r w:rsidRPr="007F6DEE">
              <w:rPr>
                <w:rFonts w:ascii="Times New Roman" w:eastAsia="Times New Roman" w:hAnsi="Times New Roman" w:cs="Times New Roman"/>
                <w:sz w:val="24"/>
                <w:szCs w:val="24"/>
                <w:lang w:val="ru-RU"/>
              </w:rPr>
              <w:t>Перечень и описание основных элементов ИКТ-компетенции и инструментов их использования</w:t>
            </w:r>
          </w:p>
          <w:p w14:paraId="1EF495BE" w14:textId="0BF2B921" w:rsidR="00166A2D" w:rsidRPr="00166A2D" w:rsidRDefault="00166A2D" w:rsidP="00166A2D">
            <w:pPr>
              <w:spacing w:line="270" w:lineRule="exact"/>
              <w:ind w:left="108"/>
              <w:rPr>
                <w:rFonts w:ascii="Times New Roman" w:eastAsia="Times New Roman" w:hAnsi="Times New Roman" w:cs="Times New Roman"/>
                <w:sz w:val="24"/>
                <w:lang w:val="ru-RU"/>
              </w:rPr>
            </w:pPr>
          </w:p>
        </w:tc>
        <w:tc>
          <w:tcPr>
            <w:tcW w:w="708" w:type="dxa"/>
          </w:tcPr>
          <w:p w14:paraId="28215777" w14:textId="635E326D" w:rsidR="00166A2D" w:rsidRPr="007F6DEE" w:rsidRDefault="007F6DEE" w:rsidP="00166A2D">
            <w:pPr>
              <w:spacing w:before="124"/>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143</w:t>
            </w:r>
          </w:p>
        </w:tc>
      </w:tr>
      <w:tr w:rsidR="007F6DEE" w:rsidRPr="00166A2D" w14:paraId="79CF10C8"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tcPr>
          <w:p w14:paraId="150809C6" w14:textId="77777777" w:rsidR="007F6DEE" w:rsidRPr="00166A2D" w:rsidRDefault="007F6DEE" w:rsidP="00166A2D">
            <w:pPr>
              <w:rPr>
                <w:rFonts w:ascii="Times New Roman" w:eastAsia="Times New Roman" w:hAnsi="Times New Roman" w:cs="Times New Roman"/>
                <w:sz w:val="2"/>
                <w:szCs w:val="2"/>
              </w:rPr>
            </w:pPr>
          </w:p>
        </w:tc>
        <w:tc>
          <w:tcPr>
            <w:tcW w:w="850" w:type="dxa"/>
            <w:gridSpan w:val="2"/>
          </w:tcPr>
          <w:p w14:paraId="706BAA06" w14:textId="4E7E1439" w:rsidR="007F6DEE" w:rsidRPr="007F6DEE" w:rsidRDefault="007F6DEE" w:rsidP="007F6DE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2.1.8.</w:t>
            </w:r>
          </w:p>
        </w:tc>
        <w:tc>
          <w:tcPr>
            <w:tcW w:w="7230" w:type="dxa"/>
            <w:gridSpan w:val="3"/>
          </w:tcPr>
          <w:p w14:paraId="4A4F9023" w14:textId="77777777" w:rsidR="007F6DEE" w:rsidRPr="004F3098" w:rsidRDefault="007F6DEE" w:rsidP="007F6DEE">
            <w:pPr>
              <w:spacing w:line="236" w:lineRule="auto"/>
              <w:ind w:left="-142" w:firstLine="568"/>
              <w:rPr>
                <w:sz w:val="20"/>
                <w:szCs w:val="20"/>
                <w:lang w:val="ru-RU"/>
              </w:rPr>
            </w:pPr>
            <w:r w:rsidRPr="004F3098">
              <w:rPr>
                <w:rFonts w:ascii="Times New Roman" w:eastAsia="Times New Roman" w:hAnsi="Times New Roman" w:cs="Times New Roman"/>
                <w:sz w:val="24"/>
                <w:szCs w:val="24"/>
                <w:lang w:val="ru-RU"/>
              </w:rPr>
              <w:t>Планируемые результаты формирования и развития компетентности учащихся в области использования информационно-коммуникационных технологий</w:t>
            </w:r>
          </w:p>
          <w:p w14:paraId="6D6691C0" w14:textId="77777777" w:rsidR="007F6DEE" w:rsidRPr="007F6DEE" w:rsidRDefault="007F6DEE" w:rsidP="007F6DEE">
            <w:pPr>
              <w:spacing w:line="234" w:lineRule="auto"/>
              <w:ind w:left="-284" w:firstLine="710"/>
              <w:jc w:val="center"/>
              <w:rPr>
                <w:rFonts w:ascii="Times New Roman" w:eastAsia="Times New Roman" w:hAnsi="Times New Roman" w:cs="Times New Roman"/>
                <w:sz w:val="24"/>
                <w:szCs w:val="24"/>
                <w:lang w:val="ru-RU"/>
              </w:rPr>
            </w:pPr>
          </w:p>
        </w:tc>
        <w:tc>
          <w:tcPr>
            <w:tcW w:w="708" w:type="dxa"/>
          </w:tcPr>
          <w:p w14:paraId="12F27068" w14:textId="4304B790" w:rsidR="007F6DEE" w:rsidRPr="007F6DEE" w:rsidRDefault="007F6DEE" w:rsidP="00166A2D">
            <w:pPr>
              <w:spacing w:before="124"/>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145</w:t>
            </w:r>
          </w:p>
        </w:tc>
      </w:tr>
      <w:tr w:rsidR="00166A2D" w:rsidRPr="00166A2D" w14:paraId="2ABADFAE"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851" w:type="dxa"/>
            <w:gridSpan w:val="2"/>
          </w:tcPr>
          <w:p w14:paraId="0B46E9D6" w14:textId="77777777" w:rsidR="00166A2D" w:rsidRPr="00166A2D" w:rsidRDefault="00166A2D" w:rsidP="00166A2D">
            <w:pPr>
              <w:rPr>
                <w:rFonts w:ascii="Times New Roman" w:eastAsia="Times New Roman" w:hAnsi="Times New Roman" w:cs="Times New Roman"/>
                <w:sz w:val="24"/>
              </w:rPr>
            </w:pPr>
          </w:p>
        </w:tc>
        <w:tc>
          <w:tcPr>
            <w:tcW w:w="850" w:type="dxa"/>
            <w:gridSpan w:val="2"/>
          </w:tcPr>
          <w:p w14:paraId="3A856A12" w14:textId="57F12054" w:rsidR="00166A2D" w:rsidRPr="00573040" w:rsidRDefault="00573040" w:rsidP="00166A2D">
            <w:pPr>
              <w:spacing w:line="261" w:lineRule="exact"/>
              <w:ind w:left="87" w:right="43"/>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2.1.9.</w:t>
            </w:r>
          </w:p>
        </w:tc>
        <w:tc>
          <w:tcPr>
            <w:tcW w:w="7230" w:type="dxa"/>
            <w:gridSpan w:val="3"/>
          </w:tcPr>
          <w:p w14:paraId="433B7710" w14:textId="653842D3" w:rsidR="00166A2D" w:rsidRPr="00573040" w:rsidRDefault="00573040" w:rsidP="00166A2D">
            <w:pPr>
              <w:spacing w:line="270" w:lineRule="exact"/>
              <w:ind w:left="108"/>
              <w:rPr>
                <w:rFonts w:ascii="Times New Roman" w:eastAsia="Times New Roman" w:hAnsi="Times New Roman" w:cs="Times New Roman"/>
                <w:sz w:val="24"/>
                <w:lang w:val="ru-RU"/>
              </w:rPr>
            </w:pPr>
            <w:r w:rsidRPr="00573040">
              <w:rPr>
                <w:rFonts w:ascii="Times New Roman" w:eastAsia="Times New Roman" w:hAnsi="Times New Roman" w:cs="Times New Roman"/>
                <w:sz w:val="24"/>
                <w:szCs w:val="24"/>
                <w:lang w:val="ru-RU"/>
              </w:rPr>
              <w:t>Виды взаимодействия с учебными, научными и социальными организациями, формы привлечения консультантов, экспертов и научных руководителей</w:t>
            </w:r>
          </w:p>
        </w:tc>
        <w:tc>
          <w:tcPr>
            <w:tcW w:w="708" w:type="dxa"/>
          </w:tcPr>
          <w:p w14:paraId="5B536E49" w14:textId="329B2072" w:rsidR="00166A2D" w:rsidRPr="00573040" w:rsidRDefault="00573040" w:rsidP="00166A2D">
            <w:pPr>
              <w:spacing w:before="124"/>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14</w:t>
            </w:r>
            <w:r w:rsidR="00CF27E3">
              <w:rPr>
                <w:rFonts w:ascii="Times New Roman" w:eastAsia="Times New Roman" w:hAnsi="Times New Roman" w:cs="Times New Roman"/>
                <w:sz w:val="24"/>
                <w:lang w:val="ru-RU"/>
              </w:rPr>
              <w:t>7</w:t>
            </w:r>
          </w:p>
        </w:tc>
      </w:tr>
      <w:tr w:rsidR="00AD683D" w:rsidRPr="00166A2D" w14:paraId="6B32CFF4"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851" w:type="dxa"/>
            <w:gridSpan w:val="2"/>
          </w:tcPr>
          <w:p w14:paraId="77F3CE59" w14:textId="77777777" w:rsidR="00AD683D" w:rsidRPr="00166A2D" w:rsidRDefault="00AD683D" w:rsidP="00166A2D">
            <w:pPr>
              <w:rPr>
                <w:rFonts w:ascii="Times New Roman" w:eastAsia="Times New Roman" w:hAnsi="Times New Roman" w:cs="Times New Roman"/>
                <w:sz w:val="24"/>
              </w:rPr>
            </w:pPr>
          </w:p>
        </w:tc>
        <w:tc>
          <w:tcPr>
            <w:tcW w:w="850" w:type="dxa"/>
            <w:gridSpan w:val="2"/>
          </w:tcPr>
          <w:p w14:paraId="5F40245E" w14:textId="12E95060" w:rsidR="00AD683D" w:rsidRPr="00AD683D" w:rsidRDefault="00AD683D" w:rsidP="00166A2D">
            <w:pPr>
              <w:spacing w:line="261" w:lineRule="exact"/>
              <w:ind w:left="87" w:right="43"/>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2.1.10</w:t>
            </w:r>
          </w:p>
        </w:tc>
        <w:tc>
          <w:tcPr>
            <w:tcW w:w="7230" w:type="dxa"/>
            <w:gridSpan w:val="3"/>
          </w:tcPr>
          <w:p w14:paraId="3AC003B0" w14:textId="1760B6CF" w:rsidR="00AD683D" w:rsidRPr="00AD683D" w:rsidRDefault="00AD683D" w:rsidP="00166A2D">
            <w:pPr>
              <w:spacing w:line="270" w:lineRule="exact"/>
              <w:ind w:left="108"/>
              <w:rPr>
                <w:rFonts w:ascii="Times New Roman" w:eastAsia="Times New Roman" w:hAnsi="Times New Roman" w:cs="Times New Roman"/>
                <w:sz w:val="24"/>
                <w:szCs w:val="24"/>
                <w:lang w:val="ru-RU"/>
              </w:rPr>
            </w:pPr>
            <w:r w:rsidRPr="00AD683D">
              <w:rPr>
                <w:rFonts w:ascii="Times New Roman" w:eastAsia="Times New Roman" w:hAnsi="Times New Roman" w:cs="Times New Roman"/>
                <w:sz w:val="24"/>
                <w:szCs w:val="24"/>
                <w:lang w:val="ru-RU"/>
              </w:rPr>
              <w:t>Описание условий, обеспечивающих развитие универсальных учебных действий у учащихся, в том числе организационно-методического и ресурсного обеспечения учебно-исследовательской и проектной деятельности учащихся</w:t>
            </w:r>
          </w:p>
        </w:tc>
        <w:tc>
          <w:tcPr>
            <w:tcW w:w="708" w:type="dxa"/>
          </w:tcPr>
          <w:p w14:paraId="735A5319" w14:textId="4902F111" w:rsidR="00AD683D" w:rsidRPr="00AD683D" w:rsidRDefault="00CF27E3" w:rsidP="00166A2D">
            <w:pPr>
              <w:spacing w:before="124"/>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149</w:t>
            </w:r>
          </w:p>
        </w:tc>
      </w:tr>
      <w:tr w:rsidR="00CF27E3" w:rsidRPr="00166A2D" w14:paraId="0E809184"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851" w:type="dxa"/>
            <w:gridSpan w:val="2"/>
          </w:tcPr>
          <w:p w14:paraId="1F13B109" w14:textId="77777777" w:rsidR="00CF27E3" w:rsidRPr="00166A2D" w:rsidRDefault="00CF27E3" w:rsidP="00166A2D">
            <w:pPr>
              <w:rPr>
                <w:rFonts w:ascii="Times New Roman" w:eastAsia="Times New Roman" w:hAnsi="Times New Roman" w:cs="Times New Roman"/>
                <w:sz w:val="24"/>
              </w:rPr>
            </w:pPr>
          </w:p>
        </w:tc>
        <w:tc>
          <w:tcPr>
            <w:tcW w:w="850" w:type="dxa"/>
            <w:gridSpan w:val="2"/>
          </w:tcPr>
          <w:p w14:paraId="517B5E9D" w14:textId="2AC6795F" w:rsidR="00CF27E3" w:rsidRPr="00CF27E3" w:rsidRDefault="00CF27E3" w:rsidP="00166A2D">
            <w:pPr>
              <w:spacing w:line="261" w:lineRule="exact"/>
              <w:ind w:left="87" w:right="43"/>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2.1.11</w:t>
            </w:r>
          </w:p>
        </w:tc>
        <w:tc>
          <w:tcPr>
            <w:tcW w:w="7230" w:type="dxa"/>
            <w:gridSpan w:val="3"/>
          </w:tcPr>
          <w:p w14:paraId="6E49C603" w14:textId="77777777" w:rsidR="00CF27E3" w:rsidRPr="004F3098" w:rsidRDefault="00CF27E3" w:rsidP="00CF27E3">
            <w:pPr>
              <w:spacing w:line="234" w:lineRule="auto"/>
              <w:ind w:right="20"/>
              <w:rPr>
                <w:sz w:val="20"/>
                <w:szCs w:val="20"/>
                <w:lang w:val="ru-RU"/>
              </w:rPr>
            </w:pPr>
            <w:r w:rsidRPr="004F3098">
              <w:rPr>
                <w:rFonts w:ascii="Times New Roman" w:eastAsia="Times New Roman" w:hAnsi="Times New Roman" w:cs="Times New Roman"/>
                <w:sz w:val="24"/>
                <w:szCs w:val="24"/>
                <w:lang w:val="ru-RU"/>
              </w:rPr>
              <w:t>Методика и инструментарий мониторинга успешности освоения и применения обучающимися универсальных учебных действий</w:t>
            </w:r>
          </w:p>
          <w:p w14:paraId="04E99DA8" w14:textId="77777777" w:rsidR="00CF27E3" w:rsidRPr="00CF27E3" w:rsidRDefault="00CF27E3" w:rsidP="00166A2D">
            <w:pPr>
              <w:spacing w:line="270" w:lineRule="exact"/>
              <w:ind w:left="108"/>
              <w:rPr>
                <w:rFonts w:ascii="Times New Roman" w:eastAsia="Times New Roman" w:hAnsi="Times New Roman" w:cs="Times New Roman"/>
                <w:sz w:val="24"/>
                <w:szCs w:val="24"/>
                <w:lang w:val="ru-RU"/>
              </w:rPr>
            </w:pPr>
          </w:p>
        </w:tc>
        <w:tc>
          <w:tcPr>
            <w:tcW w:w="708" w:type="dxa"/>
          </w:tcPr>
          <w:p w14:paraId="1151E9BC" w14:textId="29980A52" w:rsidR="00CF27E3" w:rsidRPr="00CF27E3" w:rsidRDefault="00CF27E3" w:rsidP="00166A2D">
            <w:pPr>
              <w:spacing w:before="124"/>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149</w:t>
            </w:r>
          </w:p>
        </w:tc>
      </w:tr>
      <w:tr w:rsidR="00166A2D" w:rsidRPr="00166A2D" w14:paraId="6304D911"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tcPr>
          <w:p w14:paraId="5E23E509" w14:textId="77777777" w:rsidR="00166A2D" w:rsidRPr="00166A2D" w:rsidRDefault="00166A2D" w:rsidP="00166A2D">
            <w:pPr>
              <w:spacing w:before="131"/>
              <w:ind w:left="246"/>
              <w:rPr>
                <w:rFonts w:ascii="Times New Roman" w:eastAsia="Times New Roman" w:hAnsi="Times New Roman" w:cs="Times New Roman"/>
                <w:b/>
                <w:sz w:val="24"/>
              </w:rPr>
            </w:pPr>
            <w:r w:rsidRPr="00166A2D">
              <w:rPr>
                <w:rFonts w:ascii="Times New Roman" w:eastAsia="Times New Roman" w:hAnsi="Times New Roman" w:cs="Times New Roman"/>
                <w:b/>
                <w:sz w:val="24"/>
              </w:rPr>
              <w:t>2.2.</w:t>
            </w:r>
          </w:p>
        </w:tc>
        <w:tc>
          <w:tcPr>
            <w:tcW w:w="8080" w:type="dxa"/>
            <w:gridSpan w:val="5"/>
          </w:tcPr>
          <w:p w14:paraId="22166768" w14:textId="77777777" w:rsidR="00166A2D" w:rsidRPr="00166A2D" w:rsidRDefault="00166A2D" w:rsidP="00166A2D">
            <w:pPr>
              <w:spacing w:line="268" w:lineRule="exact"/>
              <w:ind w:left="106"/>
              <w:rPr>
                <w:rFonts w:ascii="Times New Roman" w:eastAsia="Times New Roman" w:hAnsi="Times New Roman" w:cs="Times New Roman"/>
                <w:b/>
                <w:sz w:val="24"/>
                <w:lang w:val="ru-RU"/>
              </w:rPr>
            </w:pPr>
            <w:r w:rsidRPr="00166A2D">
              <w:rPr>
                <w:rFonts w:ascii="Times New Roman" w:eastAsia="Times New Roman" w:hAnsi="Times New Roman" w:cs="Times New Roman"/>
                <w:b/>
                <w:sz w:val="24"/>
                <w:lang w:val="ru-RU"/>
              </w:rPr>
              <w:t>Программы отдельных учебных предметов, курсов, в том числе</w:t>
            </w:r>
          </w:p>
          <w:p w14:paraId="5089D227" w14:textId="77777777" w:rsidR="00166A2D" w:rsidRPr="00166A2D" w:rsidRDefault="00166A2D" w:rsidP="00166A2D">
            <w:pPr>
              <w:spacing w:line="265" w:lineRule="exact"/>
              <w:ind w:left="106"/>
              <w:rPr>
                <w:rFonts w:ascii="Times New Roman" w:eastAsia="Times New Roman" w:hAnsi="Times New Roman" w:cs="Times New Roman"/>
                <w:b/>
                <w:sz w:val="24"/>
              </w:rPr>
            </w:pPr>
            <w:r w:rsidRPr="00166A2D">
              <w:rPr>
                <w:rFonts w:ascii="Times New Roman" w:eastAsia="Times New Roman" w:hAnsi="Times New Roman" w:cs="Times New Roman"/>
                <w:b/>
                <w:sz w:val="24"/>
              </w:rPr>
              <w:t>интегрированных</w:t>
            </w:r>
          </w:p>
        </w:tc>
        <w:tc>
          <w:tcPr>
            <w:tcW w:w="708" w:type="dxa"/>
          </w:tcPr>
          <w:p w14:paraId="5250060C" w14:textId="55498F36" w:rsidR="00166A2D" w:rsidRPr="00A4392C" w:rsidRDefault="00A4392C" w:rsidP="00166A2D">
            <w:pPr>
              <w:spacing w:before="131"/>
              <w:ind w:left="150" w:right="78"/>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149</w:t>
            </w:r>
          </w:p>
        </w:tc>
      </w:tr>
      <w:tr w:rsidR="00A4392C" w:rsidRPr="00166A2D" w14:paraId="5CE202EC"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tcPr>
          <w:p w14:paraId="6391893A" w14:textId="77777777" w:rsidR="00A4392C" w:rsidRPr="00166A2D" w:rsidRDefault="00A4392C" w:rsidP="00166A2D">
            <w:pPr>
              <w:spacing w:before="128"/>
              <w:ind w:left="246"/>
              <w:rPr>
                <w:rFonts w:ascii="Times New Roman" w:eastAsia="Times New Roman" w:hAnsi="Times New Roman" w:cs="Times New Roman"/>
                <w:b/>
                <w:sz w:val="24"/>
              </w:rPr>
            </w:pPr>
          </w:p>
        </w:tc>
        <w:tc>
          <w:tcPr>
            <w:tcW w:w="850" w:type="dxa"/>
            <w:gridSpan w:val="2"/>
          </w:tcPr>
          <w:p w14:paraId="614A6BEE" w14:textId="24039641" w:rsidR="00A4392C" w:rsidRPr="00A4392C" w:rsidRDefault="00A4392C" w:rsidP="00166A2D">
            <w:pPr>
              <w:spacing w:line="268" w:lineRule="exact"/>
              <w:ind w:left="106"/>
              <w:rPr>
                <w:rFonts w:ascii="Times New Roman" w:eastAsia="Times New Roman" w:hAnsi="Times New Roman" w:cs="Times New Roman"/>
                <w:bCs/>
                <w:sz w:val="24"/>
                <w:lang w:val="ru-RU"/>
              </w:rPr>
            </w:pPr>
            <w:r w:rsidRPr="00A4392C">
              <w:rPr>
                <w:rFonts w:ascii="Times New Roman" w:eastAsia="Times New Roman" w:hAnsi="Times New Roman" w:cs="Times New Roman"/>
                <w:bCs/>
                <w:sz w:val="24"/>
                <w:lang w:val="ru-RU"/>
              </w:rPr>
              <w:t>2.2.1</w:t>
            </w:r>
          </w:p>
        </w:tc>
        <w:tc>
          <w:tcPr>
            <w:tcW w:w="7230" w:type="dxa"/>
            <w:gridSpan w:val="3"/>
          </w:tcPr>
          <w:p w14:paraId="7F6A0286" w14:textId="6B47BF72" w:rsidR="00A4392C" w:rsidRPr="00A4392C" w:rsidRDefault="00A4392C" w:rsidP="00166A2D">
            <w:pPr>
              <w:spacing w:line="268" w:lineRule="exact"/>
              <w:ind w:left="106"/>
              <w:rPr>
                <w:rFonts w:ascii="Times New Roman" w:eastAsia="Times New Roman" w:hAnsi="Times New Roman" w:cs="Times New Roman"/>
                <w:bCs/>
                <w:sz w:val="24"/>
                <w:lang w:val="ru-RU"/>
              </w:rPr>
            </w:pPr>
            <w:r w:rsidRPr="00A4392C">
              <w:rPr>
                <w:rFonts w:ascii="Times New Roman" w:eastAsia="Times New Roman" w:hAnsi="Times New Roman" w:cs="Times New Roman"/>
                <w:bCs/>
                <w:sz w:val="24"/>
                <w:lang w:val="ru-RU"/>
              </w:rPr>
              <w:t>Общие положения</w:t>
            </w:r>
          </w:p>
        </w:tc>
        <w:tc>
          <w:tcPr>
            <w:tcW w:w="708" w:type="dxa"/>
          </w:tcPr>
          <w:p w14:paraId="7F1B7EF2" w14:textId="6B084350" w:rsidR="00A4392C" w:rsidRPr="00A4392C" w:rsidRDefault="00A4392C" w:rsidP="00166A2D">
            <w:pPr>
              <w:spacing w:before="128"/>
              <w:ind w:left="133" w:right="95"/>
              <w:jc w:val="center"/>
              <w:rPr>
                <w:rFonts w:ascii="Times New Roman" w:eastAsia="Times New Roman" w:hAnsi="Times New Roman" w:cs="Times New Roman"/>
                <w:bCs/>
                <w:sz w:val="24"/>
                <w:lang w:val="ru-RU"/>
              </w:rPr>
            </w:pPr>
            <w:r w:rsidRPr="00A4392C">
              <w:rPr>
                <w:rFonts w:ascii="Times New Roman" w:eastAsia="Times New Roman" w:hAnsi="Times New Roman" w:cs="Times New Roman"/>
                <w:bCs/>
                <w:sz w:val="24"/>
                <w:lang w:val="ru-RU"/>
              </w:rPr>
              <w:t>149</w:t>
            </w:r>
          </w:p>
        </w:tc>
      </w:tr>
      <w:tr w:rsidR="000B184B" w:rsidRPr="00166A2D" w14:paraId="4E4A0F0F"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tcPr>
          <w:p w14:paraId="2E032BC4" w14:textId="77777777" w:rsidR="000B184B" w:rsidRPr="00166A2D" w:rsidRDefault="000B184B" w:rsidP="00166A2D">
            <w:pPr>
              <w:spacing w:before="128"/>
              <w:ind w:left="246"/>
              <w:rPr>
                <w:rFonts w:ascii="Times New Roman" w:eastAsia="Times New Roman" w:hAnsi="Times New Roman" w:cs="Times New Roman"/>
                <w:b/>
                <w:sz w:val="24"/>
              </w:rPr>
            </w:pPr>
          </w:p>
        </w:tc>
        <w:tc>
          <w:tcPr>
            <w:tcW w:w="850" w:type="dxa"/>
            <w:gridSpan w:val="2"/>
          </w:tcPr>
          <w:p w14:paraId="4AB2D93E" w14:textId="592E21A7" w:rsidR="000B184B" w:rsidRPr="000B184B" w:rsidRDefault="000B184B" w:rsidP="00166A2D">
            <w:pPr>
              <w:spacing w:line="268" w:lineRule="exact"/>
              <w:ind w:left="106"/>
              <w:rPr>
                <w:rFonts w:ascii="Times New Roman" w:eastAsia="Times New Roman" w:hAnsi="Times New Roman" w:cs="Times New Roman"/>
                <w:bCs/>
                <w:sz w:val="24"/>
                <w:lang w:val="ru-RU"/>
              </w:rPr>
            </w:pPr>
            <w:r>
              <w:rPr>
                <w:rFonts w:ascii="Times New Roman" w:eastAsia="Times New Roman" w:hAnsi="Times New Roman" w:cs="Times New Roman"/>
                <w:bCs/>
                <w:sz w:val="24"/>
                <w:lang w:val="ru-RU"/>
              </w:rPr>
              <w:t>2.2.2</w:t>
            </w:r>
          </w:p>
        </w:tc>
        <w:tc>
          <w:tcPr>
            <w:tcW w:w="7230" w:type="dxa"/>
            <w:gridSpan w:val="3"/>
          </w:tcPr>
          <w:p w14:paraId="0A309296" w14:textId="77777777" w:rsidR="000B184B" w:rsidRPr="004F3098" w:rsidRDefault="000B184B" w:rsidP="000B184B">
            <w:pPr>
              <w:spacing w:line="234" w:lineRule="auto"/>
              <w:ind w:left="540"/>
              <w:rPr>
                <w:sz w:val="20"/>
                <w:szCs w:val="20"/>
                <w:lang w:val="ru-RU"/>
              </w:rPr>
            </w:pPr>
            <w:r w:rsidRPr="004F3098">
              <w:rPr>
                <w:rFonts w:ascii="Times New Roman" w:eastAsia="Times New Roman" w:hAnsi="Times New Roman" w:cs="Times New Roman"/>
                <w:sz w:val="24"/>
                <w:szCs w:val="24"/>
                <w:lang w:val="ru-RU"/>
              </w:rPr>
              <w:t>Основное содержание учебных предметов на уровне основного общего образования</w:t>
            </w:r>
          </w:p>
          <w:p w14:paraId="4A44ED99" w14:textId="77777777" w:rsidR="000B184B" w:rsidRPr="000B184B" w:rsidRDefault="000B184B" w:rsidP="000B184B">
            <w:pPr>
              <w:spacing w:line="268" w:lineRule="exact"/>
              <w:ind w:left="106"/>
              <w:rPr>
                <w:rFonts w:ascii="Times New Roman" w:eastAsia="Times New Roman" w:hAnsi="Times New Roman" w:cs="Times New Roman"/>
                <w:sz w:val="24"/>
                <w:lang w:val="ru-RU"/>
              </w:rPr>
            </w:pPr>
          </w:p>
        </w:tc>
        <w:tc>
          <w:tcPr>
            <w:tcW w:w="708" w:type="dxa"/>
          </w:tcPr>
          <w:p w14:paraId="515BEAC3" w14:textId="0726D5FC" w:rsidR="000B184B" w:rsidRPr="000B184B" w:rsidRDefault="000B184B" w:rsidP="00166A2D">
            <w:pPr>
              <w:spacing w:before="128"/>
              <w:ind w:left="133" w:right="95"/>
              <w:jc w:val="center"/>
              <w:rPr>
                <w:rFonts w:ascii="Times New Roman" w:eastAsia="Times New Roman" w:hAnsi="Times New Roman" w:cs="Times New Roman"/>
                <w:bCs/>
                <w:sz w:val="24"/>
                <w:lang w:val="ru-RU"/>
              </w:rPr>
            </w:pPr>
            <w:r>
              <w:rPr>
                <w:rFonts w:ascii="Times New Roman" w:eastAsia="Times New Roman" w:hAnsi="Times New Roman" w:cs="Times New Roman"/>
                <w:bCs/>
                <w:sz w:val="24"/>
                <w:lang w:val="ru-RU"/>
              </w:rPr>
              <w:t>150</w:t>
            </w:r>
          </w:p>
        </w:tc>
      </w:tr>
      <w:tr w:rsidR="000B184B" w:rsidRPr="002F078F" w14:paraId="22CE215B" w14:textId="77777777" w:rsidTr="00390164">
        <w:trPr>
          <w:trHeight w:val="276"/>
        </w:trPr>
        <w:tc>
          <w:tcPr>
            <w:tcW w:w="851" w:type="dxa"/>
            <w:gridSpan w:val="2"/>
            <w:vMerge w:val="restart"/>
            <w:tcBorders>
              <w:top w:val="single" w:sz="4" w:space="0" w:color="auto"/>
              <w:left w:val="single" w:sz="4" w:space="0" w:color="auto"/>
              <w:bottom w:val="single" w:sz="4" w:space="0" w:color="auto"/>
              <w:right w:val="single" w:sz="4" w:space="0" w:color="auto"/>
            </w:tcBorders>
          </w:tcPr>
          <w:p w14:paraId="1BFB78C9"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val="restart"/>
            <w:tcBorders>
              <w:top w:val="single" w:sz="4" w:space="0" w:color="auto"/>
              <w:left w:val="single" w:sz="4" w:space="0" w:color="auto"/>
              <w:bottom w:val="single" w:sz="4" w:space="0" w:color="auto"/>
              <w:right w:val="single" w:sz="4" w:space="0" w:color="auto"/>
            </w:tcBorders>
          </w:tcPr>
          <w:p w14:paraId="1955876C" w14:textId="77777777" w:rsidR="000B184B" w:rsidRPr="00166A2D" w:rsidRDefault="000B184B" w:rsidP="004F3098">
            <w:pPr>
              <w:rPr>
                <w:rFonts w:ascii="Times New Roman" w:eastAsia="Times New Roman" w:hAnsi="Times New Roman" w:cs="Times New Roman"/>
                <w:sz w:val="24"/>
              </w:rPr>
            </w:pPr>
          </w:p>
        </w:tc>
        <w:tc>
          <w:tcPr>
            <w:tcW w:w="1841" w:type="dxa"/>
            <w:gridSpan w:val="2"/>
            <w:tcBorders>
              <w:top w:val="single" w:sz="4" w:space="0" w:color="auto"/>
              <w:left w:val="single" w:sz="4" w:space="0" w:color="auto"/>
              <w:bottom w:val="single" w:sz="4" w:space="0" w:color="auto"/>
              <w:right w:val="single" w:sz="4" w:space="0" w:color="auto"/>
            </w:tcBorders>
          </w:tcPr>
          <w:p w14:paraId="0138E9E5" w14:textId="5BBC342F" w:rsidR="000B184B" w:rsidRPr="000B184B" w:rsidRDefault="000B184B" w:rsidP="004F3098">
            <w:pPr>
              <w:spacing w:line="257" w:lineRule="exact"/>
              <w:ind w:right="16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2.2.2.1</w:t>
            </w:r>
          </w:p>
        </w:tc>
        <w:tc>
          <w:tcPr>
            <w:tcW w:w="5389" w:type="dxa"/>
            <w:tcBorders>
              <w:top w:val="single" w:sz="4" w:space="0" w:color="auto"/>
              <w:left w:val="single" w:sz="4" w:space="0" w:color="auto"/>
              <w:bottom w:val="single" w:sz="4" w:space="0" w:color="auto"/>
              <w:right w:val="single" w:sz="4" w:space="0" w:color="auto"/>
            </w:tcBorders>
          </w:tcPr>
          <w:p w14:paraId="7F719762" w14:textId="77777777" w:rsidR="000B184B" w:rsidRPr="00166A2D" w:rsidRDefault="000B184B" w:rsidP="004F3098">
            <w:pPr>
              <w:spacing w:line="257"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Русский язык</w:t>
            </w:r>
          </w:p>
        </w:tc>
        <w:tc>
          <w:tcPr>
            <w:tcW w:w="708" w:type="dxa"/>
            <w:tcBorders>
              <w:top w:val="single" w:sz="4" w:space="0" w:color="auto"/>
              <w:left w:val="single" w:sz="4" w:space="0" w:color="auto"/>
              <w:bottom w:val="single" w:sz="4" w:space="0" w:color="auto"/>
              <w:right w:val="single" w:sz="4" w:space="0" w:color="auto"/>
            </w:tcBorders>
          </w:tcPr>
          <w:p w14:paraId="43C9765A" w14:textId="5F81D548" w:rsidR="000B184B" w:rsidRPr="002F078F" w:rsidRDefault="000B184B" w:rsidP="004F3098">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150</w:t>
            </w:r>
          </w:p>
        </w:tc>
      </w:tr>
      <w:tr w:rsidR="000B184B" w:rsidRPr="002F078F" w14:paraId="7F125214"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58E25E8C"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7F520D6D"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09DA165F" w14:textId="4DF52B66" w:rsidR="000B184B" w:rsidRPr="000B184B" w:rsidRDefault="000B184B" w:rsidP="004F3098">
            <w:pPr>
              <w:spacing w:line="257" w:lineRule="exact"/>
              <w:ind w:right="16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2.2.2.2</w:t>
            </w:r>
          </w:p>
        </w:tc>
        <w:tc>
          <w:tcPr>
            <w:tcW w:w="5389" w:type="dxa"/>
            <w:tcBorders>
              <w:top w:val="single" w:sz="4" w:space="0" w:color="auto"/>
              <w:left w:val="single" w:sz="4" w:space="0" w:color="auto"/>
              <w:bottom w:val="single" w:sz="4" w:space="0" w:color="auto"/>
              <w:right w:val="single" w:sz="4" w:space="0" w:color="auto"/>
            </w:tcBorders>
          </w:tcPr>
          <w:p w14:paraId="0E98F316" w14:textId="77777777" w:rsidR="000B184B" w:rsidRPr="00166A2D" w:rsidRDefault="000B184B" w:rsidP="004F3098">
            <w:pPr>
              <w:spacing w:line="257"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Литература</w:t>
            </w:r>
          </w:p>
        </w:tc>
        <w:tc>
          <w:tcPr>
            <w:tcW w:w="708" w:type="dxa"/>
            <w:tcBorders>
              <w:top w:val="single" w:sz="4" w:space="0" w:color="auto"/>
              <w:left w:val="single" w:sz="4" w:space="0" w:color="auto"/>
              <w:bottom w:val="single" w:sz="4" w:space="0" w:color="auto"/>
              <w:right w:val="single" w:sz="4" w:space="0" w:color="auto"/>
            </w:tcBorders>
          </w:tcPr>
          <w:p w14:paraId="1CB24BCA" w14:textId="5F6F171F" w:rsidR="000B184B" w:rsidRPr="002F078F" w:rsidRDefault="00A97965" w:rsidP="004F3098">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155</w:t>
            </w:r>
          </w:p>
        </w:tc>
      </w:tr>
      <w:tr w:rsidR="000B184B" w:rsidRPr="00166A2D" w14:paraId="00F442FF" w14:textId="77777777" w:rsidTr="00390164">
        <w:trPr>
          <w:trHeight w:val="274"/>
        </w:trPr>
        <w:tc>
          <w:tcPr>
            <w:tcW w:w="851" w:type="dxa"/>
            <w:gridSpan w:val="2"/>
            <w:vMerge/>
            <w:tcBorders>
              <w:top w:val="single" w:sz="4" w:space="0" w:color="auto"/>
              <w:left w:val="single" w:sz="4" w:space="0" w:color="auto"/>
              <w:bottom w:val="single" w:sz="4" w:space="0" w:color="auto"/>
              <w:right w:val="single" w:sz="4" w:space="0" w:color="auto"/>
            </w:tcBorders>
          </w:tcPr>
          <w:p w14:paraId="7CE3D754"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4BC89A57"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69D5D9F0" w14:textId="741CE04C" w:rsidR="000B184B" w:rsidRPr="000B184B" w:rsidRDefault="000B184B" w:rsidP="004F3098">
            <w:pPr>
              <w:spacing w:line="254" w:lineRule="exact"/>
              <w:ind w:right="16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2.2.2.3</w:t>
            </w:r>
          </w:p>
        </w:tc>
        <w:tc>
          <w:tcPr>
            <w:tcW w:w="5389" w:type="dxa"/>
            <w:tcBorders>
              <w:top w:val="single" w:sz="4" w:space="0" w:color="auto"/>
              <w:left w:val="single" w:sz="4" w:space="0" w:color="auto"/>
              <w:bottom w:val="single" w:sz="4" w:space="0" w:color="auto"/>
              <w:right w:val="single" w:sz="4" w:space="0" w:color="auto"/>
            </w:tcBorders>
          </w:tcPr>
          <w:p w14:paraId="4C16C053" w14:textId="77777777" w:rsidR="000B184B" w:rsidRPr="00166A2D" w:rsidRDefault="000B184B" w:rsidP="004F3098">
            <w:pPr>
              <w:spacing w:line="254"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Иностранный язык (английский язык)</w:t>
            </w:r>
          </w:p>
        </w:tc>
        <w:tc>
          <w:tcPr>
            <w:tcW w:w="708" w:type="dxa"/>
            <w:tcBorders>
              <w:top w:val="single" w:sz="4" w:space="0" w:color="auto"/>
              <w:left w:val="single" w:sz="4" w:space="0" w:color="auto"/>
              <w:bottom w:val="single" w:sz="4" w:space="0" w:color="auto"/>
              <w:right w:val="single" w:sz="4" w:space="0" w:color="auto"/>
            </w:tcBorders>
          </w:tcPr>
          <w:p w14:paraId="1FDD1ED3" w14:textId="653BF4C6" w:rsidR="000B184B" w:rsidRPr="004F3098" w:rsidRDefault="004F3098" w:rsidP="004F3098">
            <w:pPr>
              <w:spacing w:line="254"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168</w:t>
            </w:r>
          </w:p>
        </w:tc>
      </w:tr>
      <w:tr w:rsidR="000B184B" w:rsidRPr="002F078F" w14:paraId="55C918E3"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35BAE8E9"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5E85F5EE"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5438951C" w14:textId="2782D7A7" w:rsidR="000B184B" w:rsidRPr="000B184B" w:rsidRDefault="000B184B" w:rsidP="004F3098">
            <w:pPr>
              <w:spacing w:line="257" w:lineRule="exact"/>
              <w:ind w:right="16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2.2.2.4</w:t>
            </w:r>
          </w:p>
        </w:tc>
        <w:tc>
          <w:tcPr>
            <w:tcW w:w="5389" w:type="dxa"/>
            <w:tcBorders>
              <w:top w:val="single" w:sz="4" w:space="0" w:color="auto"/>
              <w:left w:val="single" w:sz="4" w:space="0" w:color="auto"/>
              <w:bottom w:val="single" w:sz="4" w:space="0" w:color="auto"/>
              <w:right w:val="single" w:sz="4" w:space="0" w:color="auto"/>
            </w:tcBorders>
          </w:tcPr>
          <w:p w14:paraId="19BD315C" w14:textId="77777777" w:rsidR="000B184B" w:rsidRPr="00166A2D" w:rsidRDefault="000B184B" w:rsidP="004F3098">
            <w:pPr>
              <w:spacing w:line="257"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История России. Всеобщая история</w:t>
            </w:r>
          </w:p>
        </w:tc>
        <w:tc>
          <w:tcPr>
            <w:tcW w:w="708" w:type="dxa"/>
            <w:tcBorders>
              <w:top w:val="single" w:sz="4" w:space="0" w:color="auto"/>
              <w:left w:val="single" w:sz="4" w:space="0" w:color="auto"/>
              <w:bottom w:val="single" w:sz="4" w:space="0" w:color="auto"/>
              <w:right w:val="single" w:sz="4" w:space="0" w:color="auto"/>
            </w:tcBorders>
          </w:tcPr>
          <w:p w14:paraId="0A1B5644" w14:textId="77474BC4" w:rsidR="000B184B" w:rsidRPr="002F078F" w:rsidRDefault="007F0BCC" w:rsidP="004F3098">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172</w:t>
            </w:r>
          </w:p>
        </w:tc>
      </w:tr>
      <w:tr w:rsidR="000B184B" w:rsidRPr="002F078F" w14:paraId="4415AB96"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1ECCA06C"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2B330E8D"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60C1FD5B" w14:textId="4D474774" w:rsidR="000B184B" w:rsidRPr="000B184B" w:rsidRDefault="000B184B" w:rsidP="004F3098">
            <w:pPr>
              <w:spacing w:line="257" w:lineRule="exact"/>
              <w:ind w:right="16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2.2.2.5</w:t>
            </w:r>
          </w:p>
        </w:tc>
        <w:tc>
          <w:tcPr>
            <w:tcW w:w="5389" w:type="dxa"/>
            <w:tcBorders>
              <w:top w:val="single" w:sz="4" w:space="0" w:color="auto"/>
              <w:left w:val="single" w:sz="4" w:space="0" w:color="auto"/>
              <w:bottom w:val="single" w:sz="4" w:space="0" w:color="auto"/>
              <w:right w:val="single" w:sz="4" w:space="0" w:color="auto"/>
            </w:tcBorders>
          </w:tcPr>
          <w:p w14:paraId="0D216680" w14:textId="77777777" w:rsidR="000B184B" w:rsidRPr="00166A2D" w:rsidRDefault="000B184B" w:rsidP="004F3098">
            <w:pPr>
              <w:spacing w:line="257"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Обществознание</w:t>
            </w:r>
          </w:p>
        </w:tc>
        <w:tc>
          <w:tcPr>
            <w:tcW w:w="708" w:type="dxa"/>
            <w:tcBorders>
              <w:top w:val="single" w:sz="4" w:space="0" w:color="auto"/>
              <w:left w:val="single" w:sz="4" w:space="0" w:color="auto"/>
              <w:bottom w:val="single" w:sz="4" w:space="0" w:color="auto"/>
              <w:right w:val="single" w:sz="4" w:space="0" w:color="auto"/>
            </w:tcBorders>
          </w:tcPr>
          <w:p w14:paraId="5565F931" w14:textId="6BDC0770" w:rsidR="000B184B" w:rsidRPr="002F078F" w:rsidRDefault="007F0BCC" w:rsidP="004F3098">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193</w:t>
            </w:r>
          </w:p>
        </w:tc>
      </w:tr>
      <w:tr w:rsidR="000B184B" w:rsidRPr="002F078F" w14:paraId="67E5F853"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0E646AB8"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3D5EC46C"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77A24A2F" w14:textId="56605324" w:rsidR="000B184B" w:rsidRPr="000B184B" w:rsidRDefault="000B184B" w:rsidP="004F3098">
            <w:pPr>
              <w:spacing w:line="257" w:lineRule="exact"/>
              <w:ind w:right="16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2.2.2.6</w:t>
            </w:r>
          </w:p>
        </w:tc>
        <w:tc>
          <w:tcPr>
            <w:tcW w:w="5389" w:type="dxa"/>
            <w:tcBorders>
              <w:top w:val="single" w:sz="4" w:space="0" w:color="auto"/>
              <w:left w:val="single" w:sz="4" w:space="0" w:color="auto"/>
              <w:bottom w:val="single" w:sz="4" w:space="0" w:color="auto"/>
              <w:right w:val="single" w:sz="4" w:space="0" w:color="auto"/>
            </w:tcBorders>
          </w:tcPr>
          <w:p w14:paraId="2804DCF2" w14:textId="77777777" w:rsidR="000B184B" w:rsidRPr="00166A2D" w:rsidRDefault="000B184B" w:rsidP="004F3098">
            <w:pPr>
              <w:spacing w:line="257"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География</w:t>
            </w:r>
          </w:p>
        </w:tc>
        <w:tc>
          <w:tcPr>
            <w:tcW w:w="708" w:type="dxa"/>
            <w:tcBorders>
              <w:top w:val="single" w:sz="4" w:space="0" w:color="auto"/>
              <w:left w:val="single" w:sz="4" w:space="0" w:color="auto"/>
              <w:bottom w:val="single" w:sz="4" w:space="0" w:color="auto"/>
              <w:right w:val="single" w:sz="4" w:space="0" w:color="auto"/>
            </w:tcBorders>
          </w:tcPr>
          <w:p w14:paraId="5D9CEABB" w14:textId="4C987C5A" w:rsidR="000B184B" w:rsidRPr="002F078F" w:rsidRDefault="007F0BCC" w:rsidP="004F3098">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196</w:t>
            </w:r>
          </w:p>
        </w:tc>
      </w:tr>
      <w:tr w:rsidR="000B184B" w:rsidRPr="00605925" w14:paraId="6A93837A" w14:textId="77777777" w:rsidTr="00390164">
        <w:trPr>
          <w:trHeight w:val="274"/>
        </w:trPr>
        <w:tc>
          <w:tcPr>
            <w:tcW w:w="851" w:type="dxa"/>
            <w:gridSpan w:val="2"/>
            <w:vMerge/>
            <w:tcBorders>
              <w:top w:val="single" w:sz="4" w:space="0" w:color="auto"/>
              <w:left w:val="single" w:sz="4" w:space="0" w:color="auto"/>
              <w:bottom w:val="single" w:sz="4" w:space="0" w:color="auto"/>
              <w:right w:val="single" w:sz="4" w:space="0" w:color="auto"/>
            </w:tcBorders>
          </w:tcPr>
          <w:p w14:paraId="7C7473AC"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1A86806D"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34F9A1A7" w14:textId="1850036D" w:rsidR="000B184B" w:rsidRPr="000B184B" w:rsidRDefault="000B184B" w:rsidP="004F3098">
            <w:pPr>
              <w:spacing w:line="254" w:lineRule="exact"/>
              <w:ind w:right="16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2.2.2.7</w:t>
            </w:r>
          </w:p>
        </w:tc>
        <w:tc>
          <w:tcPr>
            <w:tcW w:w="5389" w:type="dxa"/>
            <w:tcBorders>
              <w:top w:val="single" w:sz="4" w:space="0" w:color="auto"/>
              <w:left w:val="single" w:sz="4" w:space="0" w:color="auto"/>
              <w:bottom w:val="single" w:sz="4" w:space="0" w:color="auto"/>
              <w:right w:val="single" w:sz="4" w:space="0" w:color="auto"/>
            </w:tcBorders>
          </w:tcPr>
          <w:p w14:paraId="67BB4527" w14:textId="77777777" w:rsidR="000B184B" w:rsidRPr="00166A2D" w:rsidRDefault="000B184B" w:rsidP="004F3098">
            <w:pPr>
              <w:spacing w:line="254"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Математика. Алгебра. Геометрия</w:t>
            </w:r>
          </w:p>
        </w:tc>
        <w:tc>
          <w:tcPr>
            <w:tcW w:w="708" w:type="dxa"/>
            <w:tcBorders>
              <w:top w:val="single" w:sz="4" w:space="0" w:color="auto"/>
              <w:left w:val="single" w:sz="4" w:space="0" w:color="auto"/>
              <w:bottom w:val="single" w:sz="4" w:space="0" w:color="auto"/>
              <w:right w:val="single" w:sz="4" w:space="0" w:color="auto"/>
            </w:tcBorders>
          </w:tcPr>
          <w:p w14:paraId="1658DFEF" w14:textId="3C5F4B65" w:rsidR="000B184B" w:rsidRPr="00605925" w:rsidRDefault="0094415E" w:rsidP="004F3098">
            <w:pPr>
              <w:spacing w:line="254"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207</w:t>
            </w:r>
          </w:p>
        </w:tc>
      </w:tr>
      <w:tr w:rsidR="000B184B" w:rsidRPr="00605925" w14:paraId="140886F7"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3827CD3E"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69F988E8"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25060DC4" w14:textId="179806FF" w:rsidR="000B184B" w:rsidRPr="000B184B" w:rsidRDefault="000B184B" w:rsidP="004F3098">
            <w:pPr>
              <w:spacing w:line="257" w:lineRule="exact"/>
              <w:ind w:right="16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2.2.2.8</w:t>
            </w:r>
          </w:p>
        </w:tc>
        <w:tc>
          <w:tcPr>
            <w:tcW w:w="5389" w:type="dxa"/>
            <w:tcBorders>
              <w:top w:val="single" w:sz="4" w:space="0" w:color="auto"/>
              <w:left w:val="single" w:sz="4" w:space="0" w:color="auto"/>
              <w:bottom w:val="single" w:sz="4" w:space="0" w:color="auto"/>
              <w:right w:val="single" w:sz="4" w:space="0" w:color="auto"/>
            </w:tcBorders>
          </w:tcPr>
          <w:p w14:paraId="744AD7BD" w14:textId="77777777" w:rsidR="000B184B" w:rsidRPr="00166A2D" w:rsidRDefault="000B184B" w:rsidP="004F3098">
            <w:pPr>
              <w:spacing w:line="257"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Информатика</w:t>
            </w:r>
          </w:p>
        </w:tc>
        <w:tc>
          <w:tcPr>
            <w:tcW w:w="708" w:type="dxa"/>
            <w:tcBorders>
              <w:top w:val="single" w:sz="4" w:space="0" w:color="auto"/>
              <w:left w:val="single" w:sz="4" w:space="0" w:color="auto"/>
              <w:bottom w:val="single" w:sz="4" w:space="0" w:color="auto"/>
              <w:right w:val="single" w:sz="4" w:space="0" w:color="auto"/>
            </w:tcBorders>
          </w:tcPr>
          <w:p w14:paraId="76436F0F" w14:textId="53D99B39" w:rsidR="000B184B" w:rsidRPr="00605925" w:rsidRDefault="00CC6EDF" w:rsidP="004F3098">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216</w:t>
            </w:r>
          </w:p>
        </w:tc>
      </w:tr>
      <w:tr w:rsidR="000B184B" w:rsidRPr="00125446" w14:paraId="2455355E"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262E7697"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5F8855EC"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0C551B20" w14:textId="764FEEC8" w:rsidR="000B184B" w:rsidRPr="000B184B" w:rsidRDefault="000B184B" w:rsidP="004F3098">
            <w:pPr>
              <w:spacing w:line="257" w:lineRule="exact"/>
              <w:ind w:right="16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2.2.2.9</w:t>
            </w:r>
          </w:p>
        </w:tc>
        <w:tc>
          <w:tcPr>
            <w:tcW w:w="5389" w:type="dxa"/>
            <w:tcBorders>
              <w:top w:val="single" w:sz="4" w:space="0" w:color="auto"/>
              <w:left w:val="single" w:sz="4" w:space="0" w:color="auto"/>
              <w:bottom w:val="single" w:sz="4" w:space="0" w:color="auto"/>
              <w:right w:val="single" w:sz="4" w:space="0" w:color="auto"/>
            </w:tcBorders>
          </w:tcPr>
          <w:p w14:paraId="37FE4CAE" w14:textId="77777777" w:rsidR="000B184B" w:rsidRPr="00166A2D" w:rsidRDefault="000B184B" w:rsidP="004F3098">
            <w:pPr>
              <w:spacing w:line="257"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Физика</w:t>
            </w:r>
          </w:p>
        </w:tc>
        <w:tc>
          <w:tcPr>
            <w:tcW w:w="708" w:type="dxa"/>
            <w:tcBorders>
              <w:top w:val="single" w:sz="4" w:space="0" w:color="auto"/>
              <w:left w:val="single" w:sz="4" w:space="0" w:color="auto"/>
              <w:bottom w:val="single" w:sz="4" w:space="0" w:color="auto"/>
              <w:right w:val="single" w:sz="4" w:space="0" w:color="auto"/>
            </w:tcBorders>
          </w:tcPr>
          <w:p w14:paraId="31D06F93" w14:textId="4C9656DC" w:rsidR="000B184B" w:rsidRPr="00125446" w:rsidRDefault="00CC6EDF" w:rsidP="004F3098">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221</w:t>
            </w:r>
          </w:p>
        </w:tc>
      </w:tr>
      <w:tr w:rsidR="000B184B" w:rsidRPr="00125446" w14:paraId="3504C4B1"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73ED1E41"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6AAE8BE9"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453A63DA" w14:textId="7D200EF7" w:rsidR="000B184B" w:rsidRPr="000B184B" w:rsidRDefault="000B184B" w:rsidP="004F3098">
            <w:pPr>
              <w:spacing w:line="257" w:lineRule="exact"/>
              <w:ind w:right="10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2.2.2.10</w:t>
            </w:r>
          </w:p>
        </w:tc>
        <w:tc>
          <w:tcPr>
            <w:tcW w:w="5389" w:type="dxa"/>
            <w:tcBorders>
              <w:top w:val="single" w:sz="4" w:space="0" w:color="auto"/>
              <w:left w:val="single" w:sz="4" w:space="0" w:color="auto"/>
              <w:bottom w:val="single" w:sz="4" w:space="0" w:color="auto"/>
              <w:right w:val="single" w:sz="4" w:space="0" w:color="auto"/>
            </w:tcBorders>
          </w:tcPr>
          <w:p w14:paraId="6C1585D9" w14:textId="77777777" w:rsidR="000B184B" w:rsidRPr="00166A2D" w:rsidRDefault="000B184B" w:rsidP="004F3098">
            <w:pPr>
              <w:spacing w:line="257"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Биология</w:t>
            </w:r>
          </w:p>
        </w:tc>
        <w:tc>
          <w:tcPr>
            <w:tcW w:w="708" w:type="dxa"/>
            <w:tcBorders>
              <w:top w:val="single" w:sz="4" w:space="0" w:color="auto"/>
              <w:left w:val="single" w:sz="4" w:space="0" w:color="auto"/>
              <w:bottom w:val="single" w:sz="4" w:space="0" w:color="auto"/>
              <w:right w:val="single" w:sz="4" w:space="0" w:color="auto"/>
            </w:tcBorders>
          </w:tcPr>
          <w:p w14:paraId="10BCC601" w14:textId="0614C356" w:rsidR="000B184B" w:rsidRPr="00125446" w:rsidRDefault="00CC6EDF" w:rsidP="004F3098">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226</w:t>
            </w:r>
          </w:p>
        </w:tc>
      </w:tr>
      <w:tr w:rsidR="000B184B" w:rsidRPr="00125446" w14:paraId="30F4B5C1" w14:textId="77777777" w:rsidTr="00390164">
        <w:trPr>
          <w:trHeight w:val="274"/>
        </w:trPr>
        <w:tc>
          <w:tcPr>
            <w:tcW w:w="851" w:type="dxa"/>
            <w:gridSpan w:val="2"/>
            <w:vMerge/>
            <w:tcBorders>
              <w:top w:val="single" w:sz="4" w:space="0" w:color="auto"/>
              <w:left w:val="single" w:sz="4" w:space="0" w:color="auto"/>
              <w:bottom w:val="single" w:sz="4" w:space="0" w:color="auto"/>
              <w:right w:val="single" w:sz="4" w:space="0" w:color="auto"/>
            </w:tcBorders>
          </w:tcPr>
          <w:p w14:paraId="12FA9A36"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32FAD047"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5B14F248" w14:textId="1B2CDCB5" w:rsidR="000B184B" w:rsidRPr="000B184B" w:rsidRDefault="000B184B" w:rsidP="004F3098">
            <w:pPr>
              <w:spacing w:line="254" w:lineRule="exact"/>
              <w:ind w:right="10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2.2.2.11</w:t>
            </w:r>
          </w:p>
        </w:tc>
        <w:tc>
          <w:tcPr>
            <w:tcW w:w="5389" w:type="dxa"/>
            <w:tcBorders>
              <w:top w:val="single" w:sz="4" w:space="0" w:color="auto"/>
              <w:left w:val="single" w:sz="4" w:space="0" w:color="auto"/>
              <w:bottom w:val="single" w:sz="4" w:space="0" w:color="auto"/>
              <w:right w:val="single" w:sz="4" w:space="0" w:color="auto"/>
            </w:tcBorders>
          </w:tcPr>
          <w:p w14:paraId="4D9FA0BA" w14:textId="77777777" w:rsidR="000B184B" w:rsidRPr="00166A2D" w:rsidRDefault="000B184B" w:rsidP="004F3098">
            <w:pPr>
              <w:spacing w:line="254"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Химия</w:t>
            </w:r>
          </w:p>
        </w:tc>
        <w:tc>
          <w:tcPr>
            <w:tcW w:w="708" w:type="dxa"/>
            <w:tcBorders>
              <w:top w:val="single" w:sz="4" w:space="0" w:color="auto"/>
              <w:left w:val="single" w:sz="4" w:space="0" w:color="auto"/>
              <w:bottom w:val="single" w:sz="4" w:space="0" w:color="auto"/>
              <w:right w:val="single" w:sz="4" w:space="0" w:color="auto"/>
            </w:tcBorders>
          </w:tcPr>
          <w:p w14:paraId="7FE5E0F9" w14:textId="0441BBC5" w:rsidR="000B184B" w:rsidRPr="00125446" w:rsidRDefault="00CC6EDF" w:rsidP="004F3098">
            <w:pPr>
              <w:spacing w:line="254"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232</w:t>
            </w:r>
          </w:p>
        </w:tc>
      </w:tr>
      <w:tr w:rsidR="000B184B" w:rsidRPr="00125446" w14:paraId="30F7E629" w14:textId="77777777" w:rsidTr="00390164">
        <w:trPr>
          <w:trHeight w:val="277"/>
        </w:trPr>
        <w:tc>
          <w:tcPr>
            <w:tcW w:w="851" w:type="dxa"/>
            <w:gridSpan w:val="2"/>
            <w:vMerge/>
            <w:tcBorders>
              <w:top w:val="single" w:sz="4" w:space="0" w:color="auto"/>
              <w:left w:val="single" w:sz="4" w:space="0" w:color="auto"/>
              <w:bottom w:val="single" w:sz="4" w:space="0" w:color="auto"/>
              <w:right w:val="single" w:sz="4" w:space="0" w:color="auto"/>
            </w:tcBorders>
          </w:tcPr>
          <w:p w14:paraId="36ED8C59"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522E0700"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4ACF6E94" w14:textId="2A017CEA" w:rsidR="000B184B" w:rsidRPr="000B184B" w:rsidRDefault="000B184B" w:rsidP="004F3098">
            <w:pPr>
              <w:spacing w:line="257" w:lineRule="exact"/>
              <w:ind w:right="10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2.2.2.12</w:t>
            </w:r>
          </w:p>
        </w:tc>
        <w:tc>
          <w:tcPr>
            <w:tcW w:w="5389" w:type="dxa"/>
            <w:tcBorders>
              <w:top w:val="single" w:sz="4" w:space="0" w:color="auto"/>
              <w:left w:val="single" w:sz="4" w:space="0" w:color="auto"/>
              <w:bottom w:val="single" w:sz="4" w:space="0" w:color="auto"/>
              <w:right w:val="single" w:sz="4" w:space="0" w:color="auto"/>
            </w:tcBorders>
          </w:tcPr>
          <w:p w14:paraId="12D20CF8" w14:textId="77777777" w:rsidR="000B184B" w:rsidRPr="00166A2D" w:rsidRDefault="000B184B" w:rsidP="004F3098">
            <w:pPr>
              <w:spacing w:line="257"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tcPr>
          <w:p w14:paraId="1F483A79" w14:textId="49990126" w:rsidR="000B184B" w:rsidRPr="00125446" w:rsidRDefault="00CC6EDF" w:rsidP="004F3098">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235</w:t>
            </w:r>
          </w:p>
        </w:tc>
      </w:tr>
      <w:tr w:rsidR="000B184B" w:rsidRPr="00841BA8" w14:paraId="645D0F88"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31458132"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527A2DE2"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343F2552" w14:textId="091D4E0F" w:rsidR="000B184B" w:rsidRPr="000B184B" w:rsidRDefault="000B184B" w:rsidP="004F3098">
            <w:pPr>
              <w:spacing w:line="257" w:lineRule="exact"/>
              <w:ind w:right="10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2.2.2.13</w:t>
            </w:r>
          </w:p>
        </w:tc>
        <w:tc>
          <w:tcPr>
            <w:tcW w:w="5389" w:type="dxa"/>
            <w:tcBorders>
              <w:top w:val="single" w:sz="4" w:space="0" w:color="auto"/>
              <w:left w:val="single" w:sz="4" w:space="0" w:color="auto"/>
              <w:bottom w:val="single" w:sz="4" w:space="0" w:color="auto"/>
              <w:right w:val="single" w:sz="4" w:space="0" w:color="auto"/>
            </w:tcBorders>
          </w:tcPr>
          <w:p w14:paraId="75879C0B" w14:textId="77777777" w:rsidR="000B184B" w:rsidRPr="00166A2D" w:rsidRDefault="000B184B" w:rsidP="004F3098">
            <w:pPr>
              <w:spacing w:line="257"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Музыка</w:t>
            </w:r>
          </w:p>
        </w:tc>
        <w:tc>
          <w:tcPr>
            <w:tcW w:w="708" w:type="dxa"/>
            <w:tcBorders>
              <w:top w:val="single" w:sz="4" w:space="0" w:color="auto"/>
              <w:left w:val="single" w:sz="4" w:space="0" w:color="auto"/>
              <w:bottom w:val="single" w:sz="4" w:space="0" w:color="auto"/>
              <w:right w:val="single" w:sz="4" w:space="0" w:color="auto"/>
            </w:tcBorders>
          </w:tcPr>
          <w:p w14:paraId="6E7A495B" w14:textId="000CDDBB" w:rsidR="000B184B" w:rsidRPr="00841BA8" w:rsidRDefault="00CC6EDF" w:rsidP="004F3098">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244</w:t>
            </w:r>
          </w:p>
        </w:tc>
      </w:tr>
      <w:tr w:rsidR="000B184B" w:rsidRPr="009C1EFD" w14:paraId="1817F6CD"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6129CEC3"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1BEE006F"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149363E4" w14:textId="4FF2CDF5" w:rsidR="000B184B" w:rsidRPr="000B184B" w:rsidRDefault="000B184B" w:rsidP="004F3098">
            <w:pPr>
              <w:spacing w:line="257" w:lineRule="exact"/>
              <w:ind w:right="10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2.2.2.14</w:t>
            </w:r>
          </w:p>
        </w:tc>
        <w:tc>
          <w:tcPr>
            <w:tcW w:w="5389" w:type="dxa"/>
            <w:tcBorders>
              <w:top w:val="single" w:sz="4" w:space="0" w:color="auto"/>
              <w:left w:val="single" w:sz="4" w:space="0" w:color="auto"/>
              <w:bottom w:val="single" w:sz="4" w:space="0" w:color="auto"/>
              <w:right w:val="single" w:sz="4" w:space="0" w:color="auto"/>
            </w:tcBorders>
          </w:tcPr>
          <w:p w14:paraId="756BD2D4" w14:textId="77777777" w:rsidR="000B184B" w:rsidRPr="00166A2D" w:rsidRDefault="000B184B" w:rsidP="004F3098">
            <w:pPr>
              <w:spacing w:line="257"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Технология</w:t>
            </w:r>
          </w:p>
        </w:tc>
        <w:tc>
          <w:tcPr>
            <w:tcW w:w="708" w:type="dxa"/>
            <w:tcBorders>
              <w:top w:val="single" w:sz="4" w:space="0" w:color="auto"/>
              <w:left w:val="single" w:sz="4" w:space="0" w:color="auto"/>
              <w:bottom w:val="single" w:sz="4" w:space="0" w:color="auto"/>
              <w:right w:val="single" w:sz="4" w:space="0" w:color="auto"/>
            </w:tcBorders>
          </w:tcPr>
          <w:p w14:paraId="44840747" w14:textId="21B42706" w:rsidR="000B184B" w:rsidRPr="009C1EFD" w:rsidRDefault="009142B6" w:rsidP="004F3098">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250</w:t>
            </w:r>
          </w:p>
        </w:tc>
      </w:tr>
      <w:tr w:rsidR="000B184B" w:rsidRPr="009C1EFD" w14:paraId="340EDB4E" w14:textId="77777777" w:rsidTr="00390164">
        <w:trPr>
          <w:trHeight w:val="274"/>
        </w:trPr>
        <w:tc>
          <w:tcPr>
            <w:tcW w:w="851" w:type="dxa"/>
            <w:gridSpan w:val="2"/>
            <w:vMerge/>
            <w:tcBorders>
              <w:top w:val="single" w:sz="4" w:space="0" w:color="auto"/>
              <w:left w:val="single" w:sz="4" w:space="0" w:color="auto"/>
              <w:bottom w:val="single" w:sz="4" w:space="0" w:color="auto"/>
              <w:right w:val="single" w:sz="4" w:space="0" w:color="auto"/>
            </w:tcBorders>
          </w:tcPr>
          <w:p w14:paraId="6A63DF4D"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147A7C18"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39F76682" w14:textId="3BBD8FAE" w:rsidR="000B184B" w:rsidRPr="000B184B" w:rsidRDefault="000B184B" w:rsidP="004F3098">
            <w:pPr>
              <w:spacing w:line="254" w:lineRule="exact"/>
              <w:ind w:right="10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2.2.2.15</w:t>
            </w:r>
          </w:p>
        </w:tc>
        <w:tc>
          <w:tcPr>
            <w:tcW w:w="5389" w:type="dxa"/>
            <w:tcBorders>
              <w:top w:val="single" w:sz="4" w:space="0" w:color="auto"/>
              <w:left w:val="single" w:sz="4" w:space="0" w:color="auto"/>
              <w:bottom w:val="single" w:sz="4" w:space="0" w:color="auto"/>
              <w:right w:val="single" w:sz="4" w:space="0" w:color="auto"/>
            </w:tcBorders>
          </w:tcPr>
          <w:p w14:paraId="63244F22" w14:textId="77777777" w:rsidR="000B184B" w:rsidRPr="00166A2D" w:rsidRDefault="000B184B" w:rsidP="004F3098">
            <w:pPr>
              <w:spacing w:line="254"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Физическая культура</w:t>
            </w:r>
          </w:p>
        </w:tc>
        <w:tc>
          <w:tcPr>
            <w:tcW w:w="708" w:type="dxa"/>
            <w:tcBorders>
              <w:top w:val="single" w:sz="4" w:space="0" w:color="auto"/>
              <w:left w:val="single" w:sz="4" w:space="0" w:color="auto"/>
              <w:bottom w:val="single" w:sz="4" w:space="0" w:color="auto"/>
              <w:right w:val="single" w:sz="4" w:space="0" w:color="auto"/>
            </w:tcBorders>
          </w:tcPr>
          <w:p w14:paraId="02FCB741" w14:textId="71D77BBC" w:rsidR="000B184B" w:rsidRPr="009C1EFD" w:rsidRDefault="007A6CFC" w:rsidP="004F3098">
            <w:pPr>
              <w:spacing w:line="254"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257</w:t>
            </w:r>
          </w:p>
        </w:tc>
      </w:tr>
      <w:tr w:rsidR="000B184B" w:rsidRPr="009C1EFD" w14:paraId="1DC7EA2D"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39001D00"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5465556D"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4E8B1AED" w14:textId="2941D9EA" w:rsidR="000B184B" w:rsidRPr="000B184B" w:rsidRDefault="000B184B" w:rsidP="004F3098">
            <w:pPr>
              <w:spacing w:line="257" w:lineRule="exact"/>
              <w:ind w:right="10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2.2.2.16</w:t>
            </w:r>
          </w:p>
        </w:tc>
        <w:tc>
          <w:tcPr>
            <w:tcW w:w="5389" w:type="dxa"/>
            <w:tcBorders>
              <w:top w:val="single" w:sz="4" w:space="0" w:color="auto"/>
              <w:left w:val="single" w:sz="4" w:space="0" w:color="auto"/>
              <w:bottom w:val="single" w:sz="4" w:space="0" w:color="auto"/>
              <w:right w:val="single" w:sz="4" w:space="0" w:color="auto"/>
            </w:tcBorders>
          </w:tcPr>
          <w:p w14:paraId="4994D841" w14:textId="77777777" w:rsidR="000B184B" w:rsidRPr="00166A2D" w:rsidRDefault="000B184B" w:rsidP="004F3098">
            <w:pPr>
              <w:spacing w:line="257" w:lineRule="exact"/>
              <w:ind w:left="105"/>
              <w:rPr>
                <w:rFonts w:ascii="Times New Roman" w:eastAsia="Times New Roman" w:hAnsi="Times New Roman" w:cs="Times New Roman"/>
                <w:sz w:val="24"/>
              </w:rPr>
            </w:pPr>
            <w:r w:rsidRPr="00166A2D">
              <w:rPr>
                <w:rFonts w:ascii="Times New Roman" w:eastAsia="Times New Roman" w:hAnsi="Times New Roman" w:cs="Times New Roman"/>
                <w:sz w:val="24"/>
              </w:rPr>
              <w:t>Основы безопасности жизнедеятельности</w:t>
            </w:r>
          </w:p>
        </w:tc>
        <w:tc>
          <w:tcPr>
            <w:tcW w:w="708" w:type="dxa"/>
            <w:tcBorders>
              <w:top w:val="single" w:sz="4" w:space="0" w:color="auto"/>
              <w:left w:val="single" w:sz="4" w:space="0" w:color="auto"/>
              <w:bottom w:val="single" w:sz="4" w:space="0" w:color="auto"/>
              <w:right w:val="single" w:sz="4" w:space="0" w:color="auto"/>
            </w:tcBorders>
          </w:tcPr>
          <w:p w14:paraId="6E390D80" w14:textId="31F130BC" w:rsidR="000B184B" w:rsidRPr="009C1EFD" w:rsidRDefault="007A6CFC" w:rsidP="004F3098">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259</w:t>
            </w:r>
          </w:p>
        </w:tc>
      </w:tr>
      <w:tr w:rsidR="00166A2D" w:rsidRPr="00166A2D" w14:paraId="244DB903"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tcPr>
          <w:p w14:paraId="4C0851CB" w14:textId="77777777" w:rsidR="00166A2D" w:rsidRPr="00166A2D" w:rsidRDefault="00166A2D" w:rsidP="00166A2D">
            <w:pPr>
              <w:spacing w:before="128"/>
              <w:ind w:left="246"/>
              <w:rPr>
                <w:rFonts w:ascii="Times New Roman" w:eastAsia="Times New Roman" w:hAnsi="Times New Roman" w:cs="Times New Roman"/>
                <w:b/>
                <w:sz w:val="24"/>
              </w:rPr>
            </w:pPr>
            <w:r w:rsidRPr="00166A2D">
              <w:rPr>
                <w:rFonts w:ascii="Times New Roman" w:eastAsia="Times New Roman" w:hAnsi="Times New Roman" w:cs="Times New Roman"/>
                <w:b/>
                <w:sz w:val="24"/>
              </w:rPr>
              <w:t>2.3.</w:t>
            </w:r>
          </w:p>
        </w:tc>
        <w:tc>
          <w:tcPr>
            <w:tcW w:w="8080" w:type="dxa"/>
            <w:gridSpan w:val="5"/>
          </w:tcPr>
          <w:p w14:paraId="7636B2CF" w14:textId="77777777" w:rsidR="00166A2D" w:rsidRPr="00166A2D" w:rsidRDefault="00166A2D" w:rsidP="00166A2D">
            <w:pPr>
              <w:spacing w:line="268" w:lineRule="exact"/>
              <w:ind w:left="106"/>
              <w:rPr>
                <w:rFonts w:ascii="Times New Roman" w:eastAsia="Times New Roman" w:hAnsi="Times New Roman" w:cs="Times New Roman"/>
                <w:b/>
                <w:sz w:val="24"/>
                <w:lang w:val="ru-RU"/>
              </w:rPr>
            </w:pPr>
            <w:r w:rsidRPr="00166A2D">
              <w:rPr>
                <w:rFonts w:ascii="Times New Roman" w:eastAsia="Times New Roman" w:hAnsi="Times New Roman" w:cs="Times New Roman"/>
                <w:b/>
                <w:sz w:val="24"/>
                <w:lang w:val="ru-RU"/>
              </w:rPr>
              <w:t>Программа воспитания и социализации обучающихся основного</w:t>
            </w:r>
          </w:p>
          <w:p w14:paraId="2B7695C7" w14:textId="77777777" w:rsidR="00166A2D" w:rsidRPr="00166A2D" w:rsidRDefault="00166A2D" w:rsidP="00166A2D">
            <w:pPr>
              <w:spacing w:line="265" w:lineRule="exact"/>
              <w:ind w:left="106"/>
              <w:rPr>
                <w:rFonts w:ascii="Times New Roman" w:eastAsia="Times New Roman" w:hAnsi="Times New Roman" w:cs="Times New Roman"/>
                <w:b/>
                <w:sz w:val="24"/>
              </w:rPr>
            </w:pPr>
            <w:r w:rsidRPr="00166A2D">
              <w:rPr>
                <w:rFonts w:ascii="Times New Roman" w:eastAsia="Times New Roman" w:hAnsi="Times New Roman" w:cs="Times New Roman"/>
                <w:b/>
                <w:sz w:val="24"/>
              </w:rPr>
              <w:t>общего образования</w:t>
            </w:r>
          </w:p>
        </w:tc>
        <w:tc>
          <w:tcPr>
            <w:tcW w:w="708" w:type="dxa"/>
          </w:tcPr>
          <w:p w14:paraId="7F5CC064" w14:textId="7FF1A7E6" w:rsidR="00166A2D" w:rsidRPr="007A6CFC" w:rsidRDefault="007A6CFC" w:rsidP="00166A2D">
            <w:pPr>
              <w:spacing w:before="128"/>
              <w:ind w:left="133" w:right="95"/>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274</w:t>
            </w:r>
          </w:p>
        </w:tc>
      </w:tr>
      <w:tr w:rsidR="00166A2D" w:rsidRPr="00166A2D" w14:paraId="1A71AA45"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851" w:type="dxa"/>
            <w:gridSpan w:val="2"/>
            <w:vMerge w:val="restart"/>
          </w:tcPr>
          <w:p w14:paraId="54BF6528" w14:textId="77777777" w:rsidR="00166A2D" w:rsidRPr="00166A2D" w:rsidRDefault="00166A2D" w:rsidP="00166A2D">
            <w:pPr>
              <w:rPr>
                <w:rFonts w:ascii="Times New Roman" w:eastAsia="Times New Roman" w:hAnsi="Times New Roman" w:cs="Times New Roman"/>
                <w:sz w:val="24"/>
              </w:rPr>
            </w:pPr>
          </w:p>
        </w:tc>
        <w:tc>
          <w:tcPr>
            <w:tcW w:w="850" w:type="dxa"/>
            <w:gridSpan w:val="2"/>
          </w:tcPr>
          <w:p w14:paraId="4D988ACB" w14:textId="77777777" w:rsidR="00166A2D" w:rsidRPr="00166A2D" w:rsidRDefault="00166A2D" w:rsidP="00166A2D">
            <w:pPr>
              <w:spacing w:before="124"/>
              <w:ind w:left="11" w:right="62"/>
              <w:jc w:val="center"/>
              <w:rPr>
                <w:rFonts w:ascii="Times New Roman" w:eastAsia="Times New Roman" w:hAnsi="Times New Roman" w:cs="Times New Roman"/>
                <w:sz w:val="24"/>
              </w:rPr>
            </w:pPr>
            <w:r w:rsidRPr="00166A2D">
              <w:rPr>
                <w:rFonts w:ascii="Times New Roman" w:eastAsia="Times New Roman" w:hAnsi="Times New Roman" w:cs="Times New Roman"/>
                <w:sz w:val="24"/>
              </w:rPr>
              <w:t>2.3.1.</w:t>
            </w:r>
          </w:p>
        </w:tc>
        <w:tc>
          <w:tcPr>
            <w:tcW w:w="7230" w:type="dxa"/>
            <w:gridSpan w:val="3"/>
          </w:tcPr>
          <w:p w14:paraId="701170B9" w14:textId="77777777" w:rsidR="00166A2D" w:rsidRPr="00166A2D" w:rsidRDefault="00166A2D" w:rsidP="00390164">
            <w:pPr>
              <w:spacing w:line="263" w:lineRule="exact"/>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Цель и задачи духовно-нравственного развития, воспитания и</w:t>
            </w:r>
          </w:p>
          <w:p w14:paraId="681E6762" w14:textId="77777777" w:rsidR="00166A2D" w:rsidRPr="00166A2D" w:rsidRDefault="00166A2D" w:rsidP="00390164">
            <w:pPr>
              <w:spacing w:line="270" w:lineRule="exact"/>
              <w:rPr>
                <w:rFonts w:ascii="Times New Roman" w:eastAsia="Times New Roman" w:hAnsi="Times New Roman" w:cs="Times New Roman"/>
                <w:sz w:val="24"/>
              </w:rPr>
            </w:pPr>
            <w:r w:rsidRPr="00166A2D">
              <w:rPr>
                <w:rFonts w:ascii="Times New Roman" w:eastAsia="Times New Roman" w:hAnsi="Times New Roman" w:cs="Times New Roman"/>
                <w:sz w:val="24"/>
              </w:rPr>
              <w:t>социализации обучающихся</w:t>
            </w:r>
          </w:p>
        </w:tc>
        <w:tc>
          <w:tcPr>
            <w:tcW w:w="708" w:type="dxa"/>
          </w:tcPr>
          <w:p w14:paraId="7171164E" w14:textId="17DAC0F6" w:rsidR="00166A2D" w:rsidRPr="007A6CFC" w:rsidRDefault="00D1504B" w:rsidP="00166A2D">
            <w:pPr>
              <w:spacing w:before="124"/>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278</w:t>
            </w:r>
          </w:p>
        </w:tc>
      </w:tr>
      <w:tr w:rsidR="00166A2D" w:rsidRPr="00166A2D" w14:paraId="6F10ABD5"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851" w:type="dxa"/>
            <w:gridSpan w:val="2"/>
            <w:vMerge/>
          </w:tcPr>
          <w:p w14:paraId="159DDD54"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tcPr>
          <w:p w14:paraId="6440A532" w14:textId="77777777" w:rsidR="00166A2D" w:rsidRPr="00166A2D" w:rsidRDefault="00166A2D" w:rsidP="00166A2D">
            <w:pPr>
              <w:spacing w:line="254" w:lineRule="exact"/>
              <w:ind w:left="11" w:right="62"/>
              <w:jc w:val="center"/>
              <w:rPr>
                <w:rFonts w:ascii="Times New Roman" w:eastAsia="Times New Roman" w:hAnsi="Times New Roman" w:cs="Times New Roman"/>
                <w:sz w:val="24"/>
              </w:rPr>
            </w:pPr>
            <w:r w:rsidRPr="00166A2D">
              <w:rPr>
                <w:rFonts w:ascii="Times New Roman" w:eastAsia="Times New Roman" w:hAnsi="Times New Roman" w:cs="Times New Roman"/>
                <w:sz w:val="24"/>
              </w:rPr>
              <w:t>2.3.2.</w:t>
            </w:r>
          </w:p>
        </w:tc>
        <w:tc>
          <w:tcPr>
            <w:tcW w:w="7230" w:type="dxa"/>
            <w:gridSpan w:val="3"/>
          </w:tcPr>
          <w:p w14:paraId="1F0E6C85" w14:textId="2AD7CB27" w:rsidR="00166A2D" w:rsidRPr="00166A2D" w:rsidRDefault="00FC2A1F" w:rsidP="00390164">
            <w:pPr>
              <w:tabs>
                <w:tab w:val="left" w:pos="2535"/>
              </w:tabs>
              <w:rPr>
                <w:rFonts w:ascii="Times New Roman" w:eastAsia="Times New Roman" w:hAnsi="Times New Roman" w:cs="Times New Roman"/>
                <w:sz w:val="24"/>
                <w:lang w:val="ru-RU"/>
              </w:rPr>
            </w:pPr>
            <w:r w:rsidRPr="00FC2A1F">
              <w:rPr>
                <w:rFonts w:ascii="Times New Roman" w:eastAsia="Times New Roman" w:hAnsi="Times New Roman" w:cs="Times New Roman"/>
                <w:bCs/>
                <w:sz w:val="23"/>
                <w:szCs w:val="23"/>
                <w:lang w:val="ru-RU"/>
              </w:rPr>
              <w:t>Направления деятельности по духовно-нравственному развитию, воспитанию и социализации, профессиональной ориентации обучающихся,</w:t>
            </w:r>
            <w:r>
              <w:rPr>
                <w:rFonts w:ascii="Times New Roman" w:eastAsia="Times New Roman" w:hAnsi="Times New Roman" w:cs="Times New Roman"/>
                <w:bCs/>
                <w:sz w:val="23"/>
                <w:szCs w:val="23"/>
                <w:lang w:val="ru-RU"/>
              </w:rPr>
              <w:t xml:space="preserve"> </w:t>
            </w:r>
            <w:r w:rsidRPr="00FC2A1F">
              <w:rPr>
                <w:rFonts w:ascii="Times New Roman" w:eastAsia="Times New Roman" w:hAnsi="Times New Roman" w:cs="Times New Roman"/>
                <w:bCs/>
                <w:sz w:val="24"/>
                <w:szCs w:val="24"/>
                <w:lang w:val="ru-RU"/>
              </w:rPr>
              <w:t>здоровьесберегающей деятельности и формированию экологической культуры обучающихся</w:t>
            </w:r>
          </w:p>
        </w:tc>
        <w:tc>
          <w:tcPr>
            <w:tcW w:w="708" w:type="dxa"/>
          </w:tcPr>
          <w:p w14:paraId="0765FFBD" w14:textId="06F648AD" w:rsidR="00166A2D" w:rsidRPr="00D1504B" w:rsidRDefault="00D1504B" w:rsidP="00166A2D">
            <w:pPr>
              <w:spacing w:line="254"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280</w:t>
            </w:r>
          </w:p>
        </w:tc>
      </w:tr>
      <w:tr w:rsidR="00166A2D" w:rsidRPr="00166A2D" w14:paraId="3088012A"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vMerge/>
          </w:tcPr>
          <w:p w14:paraId="6D9CF0BA"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tcPr>
          <w:p w14:paraId="38CC1492" w14:textId="77777777" w:rsidR="00166A2D" w:rsidRPr="00166A2D" w:rsidRDefault="00166A2D" w:rsidP="00166A2D">
            <w:pPr>
              <w:spacing w:before="126"/>
              <w:ind w:left="11" w:right="62"/>
              <w:jc w:val="center"/>
              <w:rPr>
                <w:rFonts w:ascii="Times New Roman" w:eastAsia="Times New Roman" w:hAnsi="Times New Roman" w:cs="Times New Roman"/>
                <w:sz w:val="24"/>
              </w:rPr>
            </w:pPr>
            <w:r w:rsidRPr="00166A2D">
              <w:rPr>
                <w:rFonts w:ascii="Times New Roman" w:eastAsia="Times New Roman" w:hAnsi="Times New Roman" w:cs="Times New Roman"/>
                <w:sz w:val="24"/>
              </w:rPr>
              <w:t>2.3.3.</w:t>
            </w:r>
          </w:p>
        </w:tc>
        <w:tc>
          <w:tcPr>
            <w:tcW w:w="7230" w:type="dxa"/>
            <w:gridSpan w:val="3"/>
          </w:tcPr>
          <w:p w14:paraId="11EA6203" w14:textId="77777777" w:rsidR="0082015E" w:rsidRPr="0082015E" w:rsidRDefault="0082015E" w:rsidP="0082015E">
            <w:pPr>
              <w:tabs>
                <w:tab w:val="left" w:pos="567"/>
              </w:tabs>
              <w:spacing w:line="233" w:lineRule="auto"/>
              <w:ind w:right="40"/>
              <w:jc w:val="both"/>
              <w:rPr>
                <w:sz w:val="20"/>
                <w:szCs w:val="20"/>
                <w:lang w:val="ru-RU"/>
              </w:rPr>
            </w:pPr>
            <w:r w:rsidRPr="0082015E">
              <w:rPr>
                <w:rFonts w:ascii="Times New Roman" w:eastAsia="Times New Roman" w:hAnsi="Times New Roman" w:cs="Times New Roman"/>
                <w:bCs/>
                <w:sz w:val="24"/>
                <w:szCs w:val="24"/>
                <w:lang w:val="ru-RU"/>
              </w:rPr>
              <w:t>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p w14:paraId="67BECB6E" w14:textId="77777777" w:rsidR="0082015E" w:rsidRPr="0082015E" w:rsidRDefault="0082015E" w:rsidP="0082015E">
            <w:pPr>
              <w:spacing w:line="7" w:lineRule="exact"/>
              <w:rPr>
                <w:sz w:val="20"/>
                <w:szCs w:val="20"/>
                <w:lang w:val="ru-RU"/>
              </w:rPr>
            </w:pPr>
          </w:p>
          <w:p w14:paraId="4A097635" w14:textId="24CEDF8F" w:rsidR="00166A2D" w:rsidRPr="0082015E" w:rsidRDefault="00166A2D" w:rsidP="00166A2D">
            <w:pPr>
              <w:spacing w:line="270" w:lineRule="exact"/>
              <w:ind w:left="108"/>
              <w:rPr>
                <w:rFonts w:ascii="Times New Roman" w:eastAsia="Times New Roman" w:hAnsi="Times New Roman" w:cs="Times New Roman"/>
                <w:sz w:val="24"/>
                <w:lang w:val="ru-RU"/>
              </w:rPr>
            </w:pPr>
          </w:p>
        </w:tc>
        <w:tc>
          <w:tcPr>
            <w:tcW w:w="708" w:type="dxa"/>
          </w:tcPr>
          <w:p w14:paraId="6808B155" w14:textId="099DE751" w:rsidR="00166A2D" w:rsidRPr="0082015E" w:rsidRDefault="0082015E" w:rsidP="00166A2D">
            <w:pPr>
              <w:spacing w:before="126"/>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282</w:t>
            </w:r>
          </w:p>
        </w:tc>
      </w:tr>
      <w:tr w:rsidR="00166A2D" w:rsidRPr="00166A2D" w14:paraId="06058782"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851" w:type="dxa"/>
            <w:gridSpan w:val="2"/>
            <w:vMerge/>
          </w:tcPr>
          <w:p w14:paraId="6CA188B0"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tcPr>
          <w:p w14:paraId="0C05BF60" w14:textId="77777777" w:rsidR="00166A2D" w:rsidRPr="00166A2D" w:rsidRDefault="00166A2D" w:rsidP="00166A2D">
            <w:pPr>
              <w:spacing w:before="10"/>
              <w:rPr>
                <w:rFonts w:ascii="Times New Roman" w:eastAsia="Times New Roman" w:hAnsi="Times New Roman" w:cs="Times New Roman"/>
                <w:b/>
              </w:rPr>
            </w:pPr>
          </w:p>
          <w:p w14:paraId="538B8E08" w14:textId="77777777" w:rsidR="00166A2D" w:rsidRPr="00166A2D" w:rsidRDefault="00166A2D" w:rsidP="00166A2D">
            <w:pPr>
              <w:ind w:left="11" w:right="62"/>
              <w:jc w:val="center"/>
              <w:rPr>
                <w:rFonts w:ascii="Times New Roman" w:eastAsia="Times New Roman" w:hAnsi="Times New Roman" w:cs="Times New Roman"/>
                <w:sz w:val="24"/>
              </w:rPr>
            </w:pPr>
            <w:r w:rsidRPr="00166A2D">
              <w:rPr>
                <w:rFonts w:ascii="Times New Roman" w:eastAsia="Times New Roman" w:hAnsi="Times New Roman" w:cs="Times New Roman"/>
                <w:sz w:val="24"/>
              </w:rPr>
              <w:t>2.3.4.</w:t>
            </w:r>
          </w:p>
        </w:tc>
        <w:tc>
          <w:tcPr>
            <w:tcW w:w="7230" w:type="dxa"/>
            <w:gridSpan w:val="3"/>
          </w:tcPr>
          <w:p w14:paraId="543CA7DE" w14:textId="77777777" w:rsidR="00B10766" w:rsidRPr="0043158E" w:rsidRDefault="00B10766" w:rsidP="00C44FC2">
            <w:pPr>
              <w:rPr>
                <w:sz w:val="20"/>
                <w:szCs w:val="20"/>
                <w:lang w:val="ru-RU"/>
              </w:rPr>
            </w:pPr>
            <w:r w:rsidRPr="0043158E">
              <w:rPr>
                <w:rFonts w:ascii="Times New Roman" w:eastAsia="Times New Roman" w:hAnsi="Times New Roman" w:cs="Times New Roman"/>
                <w:bCs/>
                <w:sz w:val="24"/>
                <w:szCs w:val="24"/>
                <w:lang w:val="ru-RU"/>
              </w:rPr>
              <w:t>Формы индивидуальной и групповой организации</w:t>
            </w:r>
          </w:p>
          <w:p w14:paraId="16FE705D" w14:textId="3600BF73" w:rsidR="00166A2D" w:rsidRPr="00166A2D" w:rsidRDefault="00B10766" w:rsidP="00390164">
            <w:pPr>
              <w:spacing w:line="270" w:lineRule="exact"/>
              <w:rPr>
                <w:rFonts w:ascii="Times New Roman" w:eastAsia="Times New Roman" w:hAnsi="Times New Roman" w:cs="Times New Roman"/>
                <w:sz w:val="24"/>
                <w:lang w:val="ru-RU"/>
              </w:rPr>
            </w:pPr>
            <w:r w:rsidRPr="00B10766">
              <w:rPr>
                <w:rFonts w:ascii="Times New Roman" w:eastAsia="Times New Roman" w:hAnsi="Times New Roman" w:cs="Times New Roman"/>
                <w:bCs/>
                <w:sz w:val="24"/>
                <w:szCs w:val="24"/>
                <w:lang w:val="ru-RU"/>
              </w:rPr>
              <w:t>профессиональной ориентации обучающихся</w:t>
            </w:r>
          </w:p>
        </w:tc>
        <w:tc>
          <w:tcPr>
            <w:tcW w:w="708" w:type="dxa"/>
          </w:tcPr>
          <w:p w14:paraId="60ADC904" w14:textId="7E2B2CB1" w:rsidR="00166A2D" w:rsidRPr="00B10766" w:rsidRDefault="00B10766" w:rsidP="00166A2D">
            <w:pPr>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285</w:t>
            </w:r>
          </w:p>
        </w:tc>
      </w:tr>
      <w:tr w:rsidR="00166A2D" w:rsidRPr="00166A2D" w14:paraId="10842264"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vMerge/>
          </w:tcPr>
          <w:p w14:paraId="1D2C2CAB" w14:textId="77777777" w:rsidR="00166A2D" w:rsidRPr="00B10766" w:rsidRDefault="00166A2D" w:rsidP="00166A2D">
            <w:pPr>
              <w:rPr>
                <w:rFonts w:ascii="Times New Roman" w:eastAsia="Times New Roman" w:hAnsi="Times New Roman" w:cs="Times New Roman"/>
                <w:sz w:val="2"/>
                <w:szCs w:val="2"/>
                <w:lang w:val="ru-RU"/>
              </w:rPr>
            </w:pPr>
          </w:p>
        </w:tc>
        <w:tc>
          <w:tcPr>
            <w:tcW w:w="850" w:type="dxa"/>
            <w:gridSpan w:val="2"/>
          </w:tcPr>
          <w:p w14:paraId="42BA5691" w14:textId="77777777" w:rsidR="00166A2D" w:rsidRPr="00166A2D" w:rsidRDefault="00166A2D" w:rsidP="00166A2D">
            <w:pPr>
              <w:spacing w:line="263"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2.3.5.</w:t>
            </w:r>
          </w:p>
        </w:tc>
        <w:tc>
          <w:tcPr>
            <w:tcW w:w="7230" w:type="dxa"/>
            <w:gridSpan w:val="3"/>
          </w:tcPr>
          <w:p w14:paraId="2AE0012B" w14:textId="77777777" w:rsidR="00C44FC2" w:rsidRDefault="00B10766" w:rsidP="00390164">
            <w:pPr>
              <w:spacing w:line="236" w:lineRule="auto"/>
              <w:ind w:right="200"/>
              <w:rPr>
                <w:rFonts w:ascii="Times New Roman" w:eastAsia="Times New Roman" w:hAnsi="Times New Roman" w:cs="Times New Roman"/>
                <w:bCs/>
                <w:sz w:val="24"/>
                <w:szCs w:val="24"/>
                <w:lang w:val="ru-RU"/>
              </w:rPr>
            </w:pPr>
            <w:r w:rsidRPr="0043158E">
              <w:rPr>
                <w:rFonts w:ascii="Times New Roman" w:eastAsia="Times New Roman" w:hAnsi="Times New Roman" w:cs="Times New Roman"/>
                <w:bCs/>
                <w:sz w:val="24"/>
                <w:szCs w:val="24"/>
                <w:lang w:val="ru-RU"/>
              </w:rPr>
              <w:t>Этапы организации работы в с</w:t>
            </w:r>
            <w:r w:rsidR="00C44FC2">
              <w:rPr>
                <w:rFonts w:ascii="Times New Roman" w:eastAsia="Times New Roman" w:hAnsi="Times New Roman" w:cs="Times New Roman"/>
                <w:bCs/>
                <w:sz w:val="24"/>
                <w:szCs w:val="24"/>
                <w:lang w:val="ru-RU"/>
              </w:rPr>
              <w:t>истеме социального воспитания</w:t>
            </w:r>
          </w:p>
          <w:p w14:paraId="34460615" w14:textId="02A263EC" w:rsidR="00B10766" w:rsidRPr="0043158E" w:rsidRDefault="00C44FC2" w:rsidP="00390164">
            <w:pPr>
              <w:spacing w:line="236" w:lineRule="auto"/>
              <w:ind w:right="200"/>
              <w:rPr>
                <w:sz w:val="20"/>
                <w:szCs w:val="20"/>
                <w:lang w:val="ru-RU"/>
              </w:rPr>
            </w:pPr>
            <w:r>
              <w:rPr>
                <w:rFonts w:ascii="Times New Roman" w:eastAsia="Times New Roman" w:hAnsi="Times New Roman" w:cs="Times New Roman"/>
                <w:bCs/>
                <w:sz w:val="24"/>
                <w:szCs w:val="24"/>
                <w:lang w:val="ru-RU"/>
              </w:rPr>
              <w:t>в</w:t>
            </w:r>
            <w:r w:rsidR="00B10766" w:rsidRPr="0043158E">
              <w:rPr>
                <w:rFonts w:ascii="Times New Roman" w:eastAsia="Times New Roman" w:hAnsi="Times New Roman" w:cs="Times New Roman"/>
                <w:bCs/>
                <w:sz w:val="24"/>
                <w:szCs w:val="24"/>
                <w:lang w:val="ru-RU"/>
              </w:rPr>
              <w:t>рамках образовательной организации, совместной деятельности образовательной организации с предприятиями, общественными</w:t>
            </w:r>
          </w:p>
          <w:p w14:paraId="7D642778" w14:textId="77777777" w:rsidR="00B10766" w:rsidRPr="0043158E" w:rsidRDefault="00B10766" w:rsidP="00B10766">
            <w:pPr>
              <w:spacing w:line="2" w:lineRule="exact"/>
              <w:ind w:left="142"/>
              <w:jc w:val="center"/>
              <w:rPr>
                <w:sz w:val="20"/>
                <w:szCs w:val="20"/>
                <w:lang w:val="ru-RU"/>
              </w:rPr>
            </w:pPr>
          </w:p>
          <w:p w14:paraId="369C78D6" w14:textId="064B309E" w:rsidR="00166A2D" w:rsidRPr="00B10766" w:rsidRDefault="00B10766" w:rsidP="00390164">
            <w:pPr>
              <w:spacing w:line="270" w:lineRule="exact"/>
              <w:rPr>
                <w:rFonts w:ascii="Times New Roman" w:eastAsia="Times New Roman" w:hAnsi="Times New Roman" w:cs="Times New Roman"/>
                <w:sz w:val="24"/>
                <w:lang w:val="ru-RU"/>
              </w:rPr>
            </w:pPr>
            <w:r w:rsidRPr="00B10766">
              <w:rPr>
                <w:rFonts w:ascii="Times New Roman" w:eastAsia="Times New Roman" w:hAnsi="Times New Roman" w:cs="Times New Roman"/>
                <w:bCs/>
                <w:sz w:val="24"/>
                <w:szCs w:val="24"/>
                <w:lang w:val="ru-RU"/>
              </w:rPr>
              <w:t>организациями, в том числе с организациями дополнительного образования</w:t>
            </w:r>
          </w:p>
        </w:tc>
        <w:tc>
          <w:tcPr>
            <w:tcW w:w="708" w:type="dxa"/>
          </w:tcPr>
          <w:p w14:paraId="2BD47473" w14:textId="6D6772E6" w:rsidR="00166A2D" w:rsidRPr="00B10766" w:rsidRDefault="00B10766" w:rsidP="00166A2D">
            <w:pPr>
              <w:spacing w:before="124"/>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286</w:t>
            </w:r>
          </w:p>
        </w:tc>
      </w:tr>
      <w:tr w:rsidR="00166A2D" w:rsidRPr="00166A2D" w14:paraId="600F2C93"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851" w:type="dxa"/>
            <w:gridSpan w:val="2"/>
            <w:vMerge/>
          </w:tcPr>
          <w:p w14:paraId="38281C29" w14:textId="77777777" w:rsidR="00166A2D" w:rsidRPr="00B10766" w:rsidRDefault="00166A2D" w:rsidP="00166A2D">
            <w:pPr>
              <w:rPr>
                <w:rFonts w:ascii="Times New Roman" w:eastAsia="Times New Roman" w:hAnsi="Times New Roman" w:cs="Times New Roman"/>
                <w:sz w:val="2"/>
                <w:szCs w:val="2"/>
                <w:lang w:val="ru-RU"/>
              </w:rPr>
            </w:pPr>
          </w:p>
        </w:tc>
        <w:tc>
          <w:tcPr>
            <w:tcW w:w="850" w:type="dxa"/>
            <w:gridSpan w:val="2"/>
          </w:tcPr>
          <w:p w14:paraId="75CD35D2" w14:textId="77777777" w:rsidR="00166A2D" w:rsidRPr="00166A2D" w:rsidRDefault="00166A2D" w:rsidP="00166A2D">
            <w:pPr>
              <w:spacing w:line="261"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2.3.6.</w:t>
            </w:r>
          </w:p>
        </w:tc>
        <w:tc>
          <w:tcPr>
            <w:tcW w:w="7230" w:type="dxa"/>
            <w:gridSpan w:val="3"/>
          </w:tcPr>
          <w:p w14:paraId="7BC3D9F3" w14:textId="77777777" w:rsidR="00B10766" w:rsidRPr="0043158E" w:rsidRDefault="00B10766" w:rsidP="00B10766">
            <w:pPr>
              <w:rPr>
                <w:sz w:val="20"/>
                <w:szCs w:val="20"/>
                <w:lang w:val="ru-RU"/>
              </w:rPr>
            </w:pPr>
            <w:r w:rsidRPr="0043158E">
              <w:rPr>
                <w:rFonts w:ascii="Times New Roman" w:eastAsia="Times New Roman" w:hAnsi="Times New Roman" w:cs="Times New Roman"/>
                <w:bCs/>
                <w:sz w:val="24"/>
                <w:szCs w:val="24"/>
                <w:lang w:val="ru-RU"/>
              </w:rPr>
              <w:t>Основные формы организации педагогической поддержки</w:t>
            </w:r>
          </w:p>
          <w:p w14:paraId="238D4A45" w14:textId="77777777" w:rsidR="00B10766" w:rsidRPr="0043158E" w:rsidRDefault="00B10766" w:rsidP="00B10766">
            <w:pPr>
              <w:rPr>
                <w:sz w:val="20"/>
                <w:szCs w:val="20"/>
                <w:lang w:val="ru-RU"/>
              </w:rPr>
            </w:pPr>
            <w:r w:rsidRPr="0043158E">
              <w:rPr>
                <w:rFonts w:ascii="Times New Roman" w:eastAsia="Times New Roman" w:hAnsi="Times New Roman" w:cs="Times New Roman"/>
                <w:bCs/>
                <w:sz w:val="24"/>
                <w:szCs w:val="24"/>
                <w:lang w:val="ru-RU"/>
              </w:rPr>
              <w:t>социализации обучающихся по каждому из направлений с учетом</w:t>
            </w:r>
          </w:p>
          <w:p w14:paraId="1B711E74" w14:textId="4CEE4B6E" w:rsidR="00166A2D" w:rsidRPr="00B10766" w:rsidRDefault="00B10766" w:rsidP="00B10766">
            <w:pPr>
              <w:widowControl/>
              <w:autoSpaceDE/>
              <w:autoSpaceDN/>
              <w:spacing w:line="259" w:lineRule="auto"/>
              <w:ind w:right="-519"/>
              <w:rPr>
                <w:rFonts w:ascii="Times New Roman" w:eastAsia="Times New Roman" w:hAnsi="Times New Roman" w:cs="Times New Roman"/>
                <w:sz w:val="24"/>
                <w:lang w:val="ru-RU"/>
              </w:rPr>
            </w:pPr>
            <w:r w:rsidRPr="0043158E">
              <w:rPr>
                <w:rFonts w:ascii="Times New Roman" w:eastAsia="Times New Roman" w:hAnsi="Times New Roman" w:cs="Times New Roman"/>
                <w:bCs/>
                <w:sz w:val="24"/>
                <w:szCs w:val="24"/>
                <w:lang w:val="ru-RU"/>
              </w:rPr>
              <w:t xml:space="preserve">урочной и внеурочной деятельности, а также формы участия специалистов и </w:t>
            </w:r>
            <w:r w:rsidRPr="00B10766">
              <w:rPr>
                <w:rFonts w:ascii="Times New Roman" w:eastAsia="Times New Roman" w:hAnsi="Times New Roman" w:cs="Times New Roman"/>
                <w:bCs/>
                <w:sz w:val="24"/>
                <w:szCs w:val="24"/>
                <w:lang w:val="ru-RU"/>
              </w:rPr>
              <w:t>социальных партнеров по направлениям социального воспитания</w:t>
            </w:r>
          </w:p>
        </w:tc>
        <w:tc>
          <w:tcPr>
            <w:tcW w:w="708" w:type="dxa"/>
          </w:tcPr>
          <w:p w14:paraId="5DAA0F05" w14:textId="34C490A9" w:rsidR="00166A2D" w:rsidRPr="00B10766" w:rsidRDefault="00B10766" w:rsidP="00166A2D">
            <w:pPr>
              <w:spacing w:before="124"/>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287</w:t>
            </w:r>
          </w:p>
        </w:tc>
      </w:tr>
      <w:tr w:rsidR="00166A2D" w:rsidRPr="00166A2D" w14:paraId="0B638674"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vMerge/>
          </w:tcPr>
          <w:p w14:paraId="412DE39C" w14:textId="77777777" w:rsidR="00166A2D" w:rsidRPr="00B10766" w:rsidRDefault="00166A2D" w:rsidP="00166A2D">
            <w:pPr>
              <w:rPr>
                <w:rFonts w:ascii="Times New Roman" w:eastAsia="Times New Roman" w:hAnsi="Times New Roman" w:cs="Times New Roman"/>
                <w:sz w:val="2"/>
                <w:szCs w:val="2"/>
                <w:lang w:val="ru-RU"/>
              </w:rPr>
            </w:pPr>
          </w:p>
        </w:tc>
        <w:tc>
          <w:tcPr>
            <w:tcW w:w="850" w:type="dxa"/>
            <w:gridSpan w:val="2"/>
          </w:tcPr>
          <w:p w14:paraId="1881BA35" w14:textId="77777777" w:rsidR="00166A2D" w:rsidRPr="00166A2D" w:rsidRDefault="00166A2D" w:rsidP="00166A2D">
            <w:pPr>
              <w:spacing w:line="263"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2.3.7.</w:t>
            </w:r>
          </w:p>
        </w:tc>
        <w:tc>
          <w:tcPr>
            <w:tcW w:w="7230" w:type="dxa"/>
            <w:gridSpan w:val="3"/>
          </w:tcPr>
          <w:p w14:paraId="6D75EB49" w14:textId="77777777" w:rsidR="001D4C10" w:rsidRPr="0043158E" w:rsidRDefault="001D4C10" w:rsidP="001D4C10">
            <w:pPr>
              <w:rPr>
                <w:sz w:val="20"/>
                <w:szCs w:val="20"/>
                <w:lang w:val="ru-RU"/>
              </w:rPr>
            </w:pPr>
            <w:r w:rsidRPr="0043158E">
              <w:rPr>
                <w:rFonts w:ascii="Times New Roman" w:eastAsia="Times New Roman" w:hAnsi="Times New Roman" w:cs="Times New Roman"/>
                <w:bCs/>
                <w:sz w:val="24"/>
                <w:szCs w:val="24"/>
                <w:lang w:val="ru-RU"/>
              </w:rPr>
              <w:t>Модели организации работы по формированию экологически</w:t>
            </w:r>
          </w:p>
          <w:p w14:paraId="5FD0447B" w14:textId="77777777" w:rsidR="001D4C10" w:rsidRPr="001D4C10" w:rsidRDefault="001D4C10" w:rsidP="001D4C10">
            <w:pPr>
              <w:rPr>
                <w:sz w:val="20"/>
                <w:szCs w:val="20"/>
                <w:lang w:val="ru-RU"/>
              </w:rPr>
            </w:pPr>
            <w:r w:rsidRPr="001D4C10">
              <w:rPr>
                <w:rFonts w:ascii="Times New Roman" w:eastAsia="Times New Roman" w:hAnsi="Times New Roman" w:cs="Times New Roman"/>
                <w:bCs/>
                <w:sz w:val="24"/>
                <w:szCs w:val="24"/>
                <w:lang w:val="ru-RU"/>
              </w:rPr>
              <w:t>целесообразного, здорового и безопасного образа жизни</w:t>
            </w:r>
          </w:p>
          <w:p w14:paraId="4B5B9F0C" w14:textId="26467392" w:rsidR="00166A2D" w:rsidRPr="001D4C10" w:rsidRDefault="00166A2D" w:rsidP="00166A2D">
            <w:pPr>
              <w:spacing w:line="270" w:lineRule="exact"/>
              <w:ind w:left="108"/>
              <w:rPr>
                <w:rFonts w:ascii="Times New Roman" w:eastAsia="Times New Roman" w:hAnsi="Times New Roman" w:cs="Times New Roman"/>
                <w:sz w:val="24"/>
                <w:lang w:val="ru-RU"/>
              </w:rPr>
            </w:pPr>
          </w:p>
        </w:tc>
        <w:tc>
          <w:tcPr>
            <w:tcW w:w="708" w:type="dxa"/>
          </w:tcPr>
          <w:p w14:paraId="14F162AF" w14:textId="2A74A2A9" w:rsidR="00166A2D" w:rsidRPr="001D4C10" w:rsidRDefault="001D4C10" w:rsidP="00166A2D">
            <w:pPr>
              <w:spacing w:before="126"/>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288</w:t>
            </w:r>
          </w:p>
        </w:tc>
      </w:tr>
      <w:tr w:rsidR="00166A2D" w:rsidRPr="00166A2D" w14:paraId="545170CA"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851" w:type="dxa"/>
            <w:gridSpan w:val="2"/>
            <w:vMerge/>
          </w:tcPr>
          <w:p w14:paraId="0429D06F" w14:textId="77777777" w:rsidR="00166A2D" w:rsidRPr="001D4C10" w:rsidRDefault="00166A2D" w:rsidP="00166A2D">
            <w:pPr>
              <w:rPr>
                <w:rFonts w:ascii="Times New Roman" w:eastAsia="Times New Roman" w:hAnsi="Times New Roman" w:cs="Times New Roman"/>
                <w:sz w:val="2"/>
                <w:szCs w:val="2"/>
                <w:lang w:val="ru-RU"/>
              </w:rPr>
            </w:pPr>
          </w:p>
        </w:tc>
        <w:tc>
          <w:tcPr>
            <w:tcW w:w="850" w:type="dxa"/>
            <w:gridSpan w:val="2"/>
          </w:tcPr>
          <w:p w14:paraId="532DDFF4" w14:textId="77777777" w:rsidR="00166A2D" w:rsidRPr="00166A2D" w:rsidRDefault="00166A2D" w:rsidP="00166A2D">
            <w:pPr>
              <w:spacing w:line="263"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2.3.8.</w:t>
            </w:r>
          </w:p>
        </w:tc>
        <w:tc>
          <w:tcPr>
            <w:tcW w:w="7230" w:type="dxa"/>
            <w:gridSpan w:val="3"/>
          </w:tcPr>
          <w:p w14:paraId="6E750AC5" w14:textId="77777777" w:rsidR="001D4C10" w:rsidRPr="001D4C10" w:rsidRDefault="001D4C10" w:rsidP="00390164">
            <w:pPr>
              <w:spacing w:line="234" w:lineRule="auto"/>
              <w:ind w:right="420"/>
              <w:rPr>
                <w:sz w:val="20"/>
                <w:szCs w:val="20"/>
                <w:lang w:val="ru-RU"/>
              </w:rPr>
            </w:pPr>
            <w:r w:rsidRPr="001D4C10">
              <w:rPr>
                <w:rFonts w:ascii="Times New Roman" w:eastAsia="Times New Roman" w:hAnsi="Times New Roman" w:cs="Times New Roman"/>
                <w:bCs/>
                <w:sz w:val="24"/>
                <w:szCs w:val="24"/>
                <w:lang w:val="ru-RU"/>
              </w:rPr>
              <w:t>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14:paraId="21F5853C" w14:textId="77CC60AF" w:rsidR="00166A2D" w:rsidRPr="00166A2D" w:rsidRDefault="00166A2D" w:rsidP="00166A2D">
            <w:pPr>
              <w:spacing w:before="8"/>
              <w:ind w:left="108" w:right="753"/>
              <w:rPr>
                <w:rFonts w:ascii="Times New Roman" w:eastAsia="Times New Roman" w:hAnsi="Times New Roman" w:cs="Times New Roman"/>
                <w:sz w:val="24"/>
                <w:lang w:val="ru-RU"/>
              </w:rPr>
            </w:pPr>
          </w:p>
        </w:tc>
        <w:tc>
          <w:tcPr>
            <w:tcW w:w="708" w:type="dxa"/>
          </w:tcPr>
          <w:p w14:paraId="6305105B" w14:textId="07548655" w:rsidR="00166A2D" w:rsidRPr="001D4C10" w:rsidRDefault="001D4C10" w:rsidP="00166A2D">
            <w:pPr>
              <w:spacing w:before="148"/>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290</w:t>
            </w:r>
          </w:p>
        </w:tc>
      </w:tr>
      <w:tr w:rsidR="00166A2D" w:rsidRPr="00166A2D" w14:paraId="42C43E1F"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851" w:type="dxa"/>
            <w:gridSpan w:val="2"/>
            <w:vMerge/>
          </w:tcPr>
          <w:p w14:paraId="5360C747" w14:textId="77777777" w:rsidR="00166A2D" w:rsidRPr="001D4C10" w:rsidRDefault="00166A2D" w:rsidP="00166A2D">
            <w:pPr>
              <w:rPr>
                <w:rFonts w:ascii="Times New Roman" w:eastAsia="Times New Roman" w:hAnsi="Times New Roman" w:cs="Times New Roman"/>
                <w:sz w:val="2"/>
                <w:szCs w:val="2"/>
                <w:lang w:val="ru-RU"/>
              </w:rPr>
            </w:pPr>
          </w:p>
        </w:tc>
        <w:tc>
          <w:tcPr>
            <w:tcW w:w="850" w:type="dxa"/>
            <w:gridSpan w:val="2"/>
          </w:tcPr>
          <w:p w14:paraId="42C9DD16" w14:textId="77777777" w:rsidR="00166A2D" w:rsidRPr="00166A2D" w:rsidRDefault="00166A2D" w:rsidP="00166A2D">
            <w:pPr>
              <w:spacing w:line="261"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2.3.9.</w:t>
            </w:r>
          </w:p>
        </w:tc>
        <w:tc>
          <w:tcPr>
            <w:tcW w:w="7230" w:type="dxa"/>
            <w:gridSpan w:val="3"/>
          </w:tcPr>
          <w:p w14:paraId="55337D37" w14:textId="14455E8A" w:rsidR="00166A2D" w:rsidRPr="001D4C10" w:rsidRDefault="001D4C10" w:rsidP="00390164">
            <w:pPr>
              <w:spacing w:before="23"/>
              <w:rPr>
                <w:rFonts w:ascii="Times New Roman" w:eastAsia="Times New Roman" w:hAnsi="Times New Roman" w:cs="Times New Roman"/>
                <w:sz w:val="24"/>
                <w:lang w:val="ru-RU"/>
              </w:rPr>
            </w:pPr>
            <w:r w:rsidRPr="001D4C10">
              <w:rPr>
                <w:rFonts w:ascii="Times New Roman" w:eastAsia="Times New Roman" w:hAnsi="Times New Roman" w:cs="Times New Roman"/>
                <w:bCs/>
                <w:sz w:val="24"/>
                <w:szCs w:val="24"/>
                <w:lang w:val="ru-RU"/>
              </w:rPr>
              <w:t>Система поощрения социальной успешности и проявлений активной жизненной позиции обучающихся</w:t>
            </w:r>
          </w:p>
        </w:tc>
        <w:tc>
          <w:tcPr>
            <w:tcW w:w="708" w:type="dxa"/>
          </w:tcPr>
          <w:p w14:paraId="33579A39" w14:textId="50C19A20" w:rsidR="00166A2D" w:rsidRPr="001D4C10" w:rsidRDefault="001D4C10" w:rsidP="00166A2D">
            <w:pPr>
              <w:spacing w:before="23"/>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292</w:t>
            </w:r>
          </w:p>
        </w:tc>
      </w:tr>
      <w:tr w:rsidR="001D4C10" w:rsidRPr="00166A2D" w14:paraId="16B192EB"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6"/>
        </w:trPr>
        <w:tc>
          <w:tcPr>
            <w:tcW w:w="851" w:type="dxa"/>
            <w:gridSpan w:val="2"/>
          </w:tcPr>
          <w:p w14:paraId="32BA958A" w14:textId="77777777" w:rsidR="001D4C10" w:rsidRPr="001D4C10" w:rsidRDefault="001D4C10" w:rsidP="00166A2D">
            <w:pPr>
              <w:rPr>
                <w:rFonts w:ascii="Times New Roman" w:eastAsia="Times New Roman" w:hAnsi="Times New Roman" w:cs="Times New Roman"/>
                <w:sz w:val="2"/>
                <w:szCs w:val="2"/>
              </w:rPr>
            </w:pPr>
          </w:p>
        </w:tc>
        <w:tc>
          <w:tcPr>
            <w:tcW w:w="850" w:type="dxa"/>
            <w:gridSpan w:val="2"/>
          </w:tcPr>
          <w:p w14:paraId="3B07AFCA" w14:textId="0EF9E884" w:rsidR="001D4C10" w:rsidRPr="001D4C10" w:rsidRDefault="001D4C10" w:rsidP="00166A2D">
            <w:pPr>
              <w:spacing w:line="261" w:lineRule="exact"/>
              <w:ind w:left="87" w:right="43"/>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2.3.10</w:t>
            </w:r>
          </w:p>
        </w:tc>
        <w:tc>
          <w:tcPr>
            <w:tcW w:w="7230" w:type="dxa"/>
            <w:gridSpan w:val="3"/>
          </w:tcPr>
          <w:p w14:paraId="30EFBE5D" w14:textId="11DB1A41" w:rsidR="001D4C10" w:rsidRPr="00390164" w:rsidRDefault="001D4C10" w:rsidP="00390164">
            <w:pPr>
              <w:spacing w:line="249" w:lineRule="auto"/>
              <w:ind w:right="460"/>
              <w:rPr>
                <w:rFonts w:ascii="Times New Roman" w:eastAsia="Times New Roman" w:hAnsi="Times New Roman" w:cs="Times New Roman"/>
                <w:bCs/>
                <w:sz w:val="24"/>
                <w:szCs w:val="24"/>
                <w:lang w:val="ru-RU"/>
              </w:rPr>
            </w:pPr>
            <w:r w:rsidRPr="001D4C10">
              <w:rPr>
                <w:rFonts w:ascii="Times New Roman" w:eastAsia="Times New Roman" w:hAnsi="Times New Roman" w:cs="Times New Roman"/>
                <w:bCs/>
                <w:sz w:val="23"/>
                <w:szCs w:val="23"/>
                <w:lang w:val="ru-RU"/>
              </w:rPr>
              <w:t>Критерии, показатели эффективности деятельности образовательной организации в части духовно-нравственного развития,</w:t>
            </w:r>
            <w:r w:rsidR="00390164" w:rsidRPr="00390164">
              <w:rPr>
                <w:rFonts w:ascii="Times New Roman" w:eastAsia="Times New Roman" w:hAnsi="Times New Roman" w:cs="Times New Roman"/>
                <w:bCs/>
                <w:sz w:val="24"/>
                <w:szCs w:val="24"/>
                <w:lang w:val="ru-RU"/>
              </w:rPr>
              <w:t xml:space="preserve"> воспитания и социализации обучающихся</w:t>
            </w:r>
          </w:p>
        </w:tc>
        <w:tc>
          <w:tcPr>
            <w:tcW w:w="708" w:type="dxa"/>
          </w:tcPr>
          <w:p w14:paraId="7866B16D" w14:textId="1D275686" w:rsidR="001D4C10" w:rsidRPr="001D4C10" w:rsidRDefault="001D4C10" w:rsidP="00166A2D">
            <w:pPr>
              <w:spacing w:before="23"/>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293</w:t>
            </w:r>
          </w:p>
        </w:tc>
      </w:tr>
      <w:tr w:rsidR="001D4C10" w:rsidRPr="00166A2D" w14:paraId="01D8B615"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851" w:type="dxa"/>
            <w:gridSpan w:val="2"/>
          </w:tcPr>
          <w:p w14:paraId="308B4884" w14:textId="77777777" w:rsidR="001D4C10" w:rsidRPr="001D4C10" w:rsidRDefault="001D4C10" w:rsidP="00166A2D">
            <w:pPr>
              <w:rPr>
                <w:rFonts w:ascii="Times New Roman" w:eastAsia="Times New Roman" w:hAnsi="Times New Roman" w:cs="Times New Roman"/>
                <w:sz w:val="2"/>
                <w:szCs w:val="2"/>
              </w:rPr>
            </w:pPr>
          </w:p>
        </w:tc>
        <w:tc>
          <w:tcPr>
            <w:tcW w:w="850" w:type="dxa"/>
            <w:gridSpan w:val="2"/>
          </w:tcPr>
          <w:p w14:paraId="6A69D03C" w14:textId="3836DCF3" w:rsidR="001D4C10" w:rsidRPr="001D4C10" w:rsidRDefault="001D4C10" w:rsidP="00166A2D">
            <w:pPr>
              <w:spacing w:line="261" w:lineRule="exact"/>
              <w:ind w:left="87" w:right="43"/>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2.3.11.</w:t>
            </w:r>
          </w:p>
        </w:tc>
        <w:tc>
          <w:tcPr>
            <w:tcW w:w="7230" w:type="dxa"/>
            <w:gridSpan w:val="3"/>
          </w:tcPr>
          <w:p w14:paraId="7866774B" w14:textId="6A3CAB31" w:rsidR="001D4C10" w:rsidRPr="00987D0E" w:rsidRDefault="00987D0E" w:rsidP="00166A2D">
            <w:pPr>
              <w:spacing w:before="23"/>
              <w:ind w:left="108"/>
              <w:rPr>
                <w:rFonts w:ascii="Times New Roman" w:eastAsia="Times New Roman" w:hAnsi="Times New Roman" w:cs="Times New Roman"/>
                <w:bCs/>
                <w:sz w:val="24"/>
                <w:szCs w:val="24"/>
                <w:lang w:val="ru-RU"/>
              </w:rPr>
            </w:pPr>
            <w:r w:rsidRPr="00987D0E">
              <w:rPr>
                <w:rFonts w:ascii="Times New Roman" w:eastAsia="Times New Roman" w:hAnsi="Times New Roman" w:cs="Times New Roman"/>
                <w:bCs/>
                <w:sz w:val="23"/>
                <w:szCs w:val="23"/>
                <w:lang w:val="ru-RU"/>
              </w:rPr>
              <w:t>Методика и инструментарий мониторинга духовно-нравственного развития, воспитания и социализации обучающихся</w:t>
            </w:r>
          </w:p>
        </w:tc>
        <w:tc>
          <w:tcPr>
            <w:tcW w:w="708" w:type="dxa"/>
          </w:tcPr>
          <w:p w14:paraId="0DFB6EDC" w14:textId="2369A58B" w:rsidR="001D4C10" w:rsidRPr="00987D0E" w:rsidRDefault="00987D0E" w:rsidP="00166A2D">
            <w:pPr>
              <w:spacing w:before="23"/>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294</w:t>
            </w:r>
          </w:p>
        </w:tc>
      </w:tr>
      <w:tr w:rsidR="00987D0E" w:rsidRPr="00166A2D" w14:paraId="6E677DE2"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851" w:type="dxa"/>
            <w:gridSpan w:val="2"/>
          </w:tcPr>
          <w:p w14:paraId="567B1DF0" w14:textId="77777777" w:rsidR="00987D0E" w:rsidRPr="001D4C10" w:rsidRDefault="00987D0E" w:rsidP="00166A2D">
            <w:pPr>
              <w:rPr>
                <w:rFonts w:ascii="Times New Roman" w:eastAsia="Times New Roman" w:hAnsi="Times New Roman" w:cs="Times New Roman"/>
                <w:sz w:val="2"/>
                <w:szCs w:val="2"/>
              </w:rPr>
            </w:pPr>
          </w:p>
        </w:tc>
        <w:tc>
          <w:tcPr>
            <w:tcW w:w="850" w:type="dxa"/>
            <w:gridSpan w:val="2"/>
          </w:tcPr>
          <w:p w14:paraId="4C3868DD" w14:textId="5C9A14D5" w:rsidR="00987D0E" w:rsidRPr="00987D0E" w:rsidRDefault="00987D0E" w:rsidP="00166A2D">
            <w:pPr>
              <w:spacing w:line="261" w:lineRule="exact"/>
              <w:ind w:left="87" w:right="43"/>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2.3.12.</w:t>
            </w:r>
          </w:p>
        </w:tc>
        <w:tc>
          <w:tcPr>
            <w:tcW w:w="7230" w:type="dxa"/>
            <w:gridSpan w:val="3"/>
          </w:tcPr>
          <w:p w14:paraId="1F4F6F0B" w14:textId="77777777" w:rsidR="00987D0E" w:rsidRPr="00987D0E" w:rsidRDefault="00987D0E" w:rsidP="00987D0E">
            <w:pPr>
              <w:spacing w:line="249" w:lineRule="auto"/>
              <w:ind w:right="400"/>
              <w:rPr>
                <w:sz w:val="20"/>
                <w:szCs w:val="20"/>
                <w:lang w:val="ru-RU"/>
              </w:rPr>
            </w:pPr>
            <w:r w:rsidRPr="00987D0E">
              <w:rPr>
                <w:rFonts w:ascii="Times New Roman" w:eastAsia="Times New Roman" w:hAnsi="Times New Roman" w:cs="Times New Roman"/>
                <w:bCs/>
                <w:sz w:val="23"/>
                <w:szCs w:val="23"/>
                <w:lang w:val="ru-RU"/>
              </w:rPr>
              <w:t>Планируемые результаты духовно-нравственного развития, воспитания и социализации обучающихся, формирования</w:t>
            </w:r>
          </w:p>
          <w:p w14:paraId="4563B2FE" w14:textId="77777777" w:rsidR="00987D0E" w:rsidRPr="00987D0E" w:rsidRDefault="00987D0E" w:rsidP="00987D0E">
            <w:pPr>
              <w:spacing w:line="232" w:lineRule="auto"/>
              <w:rPr>
                <w:sz w:val="20"/>
                <w:szCs w:val="20"/>
                <w:lang w:val="ru-RU"/>
              </w:rPr>
            </w:pPr>
            <w:r w:rsidRPr="00987D0E">
              <w:rPr>
                <w:rFonts w:ascii="Times New Roman" w:eastAsia="Times New Roman" w:hAnsi="Times New Roman" w:cs="Times New Roman"/>
                <w:bCs/>
                <w:sz w:val="24"/>
                <w:szCs w:val="24"/>
                <w:lang w:val="ru-RU"/>
              </w:rPr>
              <w:t>экологической культуры, культуры здорового и безопасного образа</w:t>
            </w:r>
          </w:p>
          <w:p w14:paraId="2B1BB69C" w14:textId="1CD68461" w:rsidR="00987D0E" w:rsidRPr="00987D0E" w:rsidRDefault="00987D0E" w:rsidP="00987D0E">
            <w:pPr>
              <w:spacing w:before="23"/>
              <w:rPr>
                <w:rFonts w:ascii="Times New Roman" w:eastAsia="Times New Roman" w:hAnsi="Times New Roman" w:cs="Times New Roman"/>
                <w:bCs/>
                <w:sz w:val="23"/>
                <w:szCs w:val="23"/>
              </w:rPr>
            </w:pPr>
            <w:r w:rsidRPr="00987D0E">
              <w:rPr>
                <w:rFonts w:ascii="Times New Roman" w:eastAsia="Times New Roman" w:hAnsi="Times New Roman" w:cs="Times New Roman"/>
                <w:bCs/>
                <w:sz w:val="24"/>
                <w:szCs w:val="24"/>
              </w:rPr>
              <w:t>жизни обучающихся</w:t>
            </w:r>
          </w:p>
        </w:tc>
        <w:tc>
          <w:tcPr>
            <w:tcW w:w="708" w:type="dxa"/>
          </w:tcPr>
          <w:p w14:paraId="61394DB8" w14:textId="3B086A63" w:rsidR="00987D0E" w:rsidRPr="00987D0E" w:rsidRDefault="00987D0E" w:rsidP="00166A2D">
            <w:pPr>
              <w:spacing w:before="23"/>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296</w:t>
            </w:r>
          </w:p>
        </w:tc>
      </w:tr>
      <w:tr w:rsidR="00390164" w:rsidRPr="00166A2D" w14:paraId="752FD77C"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851" w:type="dxa"/>
            <w:gridSpan w:val="2"/>
          </w:tcPr>
          <w:p w14:paraId="58B86768" w14:textId="77777777" w:rsidR="00390164" w:rsidRPr="001D4C10" w:rsidRDefault="00390164" w:rsidP="00390164">
            <w:pPr>
              <w:rPr>
                <w:rFonts w:ascii="Times New Roman" w:eastAsia="Times New Roman" w:hAnsi="Times New Roman" w:cs="Times New Roman"/>
                <w:sz w:val="2"/>
                <w:szCs w:val="2"/>
              </w:rPr>
            </w:pPr>
          </w:p>
        </w:tc>
        <w:tc>
          <w:tcPr>
            <w:tcW w:w="850" w:type="dxa"/>
            <w:gridSpan w:val="2"/>
          </w:tcPr>
          <w:p w14:paraId="3563DA2C" w14:textId="1AD01052" w:rsidR="00390164" w:rsidRDefault="00390164" w:rsidP="00390164">
            <w:pPr>
              <w:spacing w:line="261"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b/>
                <w:sz w:val="24"/>
              </w:rPr>
              <w:t>2.4.</w:t>
            </w:r>
          </w:p>
        </w:tc>
        <w:tc>
          <w:tcPr>
            <w:tcW w:w="7230" w:type="dxa"/>
            <w:gridSpan w:val="3"/>
          </w:tcPr>
          <w:p w14:paraId="52B59835" w14:textId="3B0EE2FF" w:rsidR="00390164" w:rsidRPr="00987D0E" w:rsidRDefault="00390164" w:rsidP="00390164">
            <w:pPr>
              <w:spacing w:line="249" w:lineRule="auto"/>
              <w:ind w:right="400"/>
              <w:rPr>
                <w:rFonts w:ascii="Times New Roman" w:eastAsia="Times New Roman" w:hAnsi="Times New Roman" w:cs="Times New Roman"/>
                <w:bCs/>
                <w:sz w:val="23"/>
                <w:szCs w:val="23"/>
              </w:rPr>
            </w:pPr>
            <w:r w:rsidRPr="00166A2D">
              <w:rPr>
                <w:rFonts w:ascii="Times New Roman" w:eastAsia="Times New Roman" w:hAnsi="Times New Roman" w:cs="Times New Roman"/>
                <w:b/>
                <w:sz w:val="24"/>
              </w:rPr>
              <w:t>Программа коррекционной работы</w:t>
            </w:r>
          </w:p>
        </w:tc>
        <w:tc>
          <w:tcPr>
            <w:tcW w:w="708" w:type="dxa"/>
          </w:tcPr>
          <w:p w14:paraId="1B9D1B5F" w14:textId="452715DF" w:rsidR="00390164" w:rsidRDefault="00390164" w:rsidP="00390164">
            <w:pPr>
              <w:spacing w:before="23"/>
              <w:ind w:left="133" w:right="95"/>
              <w:jc w:val="center"/>
              <w:rPr>
                <w:rFonts w:ascii="Times New Roman" w:eastAsia="Times New Roman" w:hAnsi="Times New Roman" w:cs="Times New Roman"/>
                <w:sz w:val="24"/>
              </w:rPr>
            </w:pPr>
            <w:r>
              <w:rPr>
                <w:rFonts w:ascii="Times New Roman" w:eastAsia="Times New Roman" w:hAnsi="Times New Roman" w:cs="Times New Roman"/>
                <w:sz w:val="24"/>
                <w:lang w:val="ru-RU"/>
              </w:rPr>
              <w:t>298</w:t>
            </w:r>
          </w:p>
        </w:tc>
      </w:tr>
      <w:tr w:rsidR="00390164" w:rsidRPr="00166A2D" w14:paraId="6821E892"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851" w:type="dxa"/>
            <w:gridSpan w:val="2"/>
          </w:tcPr>
          <w:p w14:paraId="7D8FF4B0" w14:textId="00B56D3E" w:rsidR="00390164" w:rsidRPr="00166A2D" w:rsidRDefault="00390164" w:rsidP="00390164">
            <w:pPr>
              <w:spacing w:line="257" w:lineRule="exact"/>
              <w:ind w:left="246"/>
              <w:rPr>
                <w:rFonts w:ascii="Times New Roman" w:eastAsia="Times New Roman" w:hAnsi="Times New Roman" w:cs="Times New Roman"/>
                <w:b/>
                <w:sz w:val="24"/>
              </w:rPr>
            </w:pPr>
          </w:p>
        </w:tc>
        <w:tc>
          <w:tcPr>
            <w:tcW w:w="8080" w:type="dxa"/>
            <w:gridSpan w:val="5"/>
          </w:tcPr>
          <w:p w14:paraId="16AB0471" w14:textId="03A8E066" w:rsidR="00390164" w:rsidRPr="00166A2D" w:rsidRDefault="00390164" w:rsidP="00390164">
            <w:pPr>
              <w:spacing w:line="257" w:lineRule="exact"/>
              <w:ind w:left="106"/>
              <w:rPr>
                <w:rFonts w:ascii="Times New Roman" w:eastAsia="Times New Roman" w:hAnsi="Times New Roman" w:cs="Times New Roman"/>
                <w:b/>
                <w:sz w:val="24"/>
              </w:rPr>
            </w:pPr>
          </w:p>
        </w:tc>
        <w:tc>
          <w:tcPr>
            <w:tcW w:w="708" w:type="dxa"/>
          </w:tcPr>
          <w:p w14:paraId="39D62A4F" w14:textId="362D51D3" w:rsidR="00390164" w:rsidRPr="00E2468F" w:rsidRDefault="00390164" w:rsidP="00390164">
            <w:pPr>
              <w:spacing w:line="257" w:lineRule="exact"/>
              <w:ind w:left="133" w:right="95"/>
              <w:jc w:val="center"/>
              <w:rPr>
                <w:rFonts w:ascii="Times New Roman" w:eastAsia="Times New Roman" w:hAnsi="Times New Roman" w:cs="Times New Roman"/>
                <w:sz w:val="24"/>
                <w:lang w:val="ru-RU"/>
              </w:rPr>
            </w:pPr>
          </w:p>
        </w:tc>
      </w:tr>
      <w:tr w:rsidR="00390164" w:rsidRPr="00166A2D" w14:paraId="79921434"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trPr>
        <w:tc>
          <w:tcPr>
            <w:tcW w:w="1129" w:type="dxa"/>
            <w:gridSpan w:val="3"/>
          </w:tcPr>
          <w:p w14:paraId="77E41B00" w14:textId="77777777" w:rsidR="00390164" w:rsidRPr="00166A2D" w:rsidRDefault="00390164" w:rsidP="00390164">
            <w:pPr>
              <w:spacing w:before="138"/>
              <w:ind w:left="121"/>
              <w:rPr>
                <w:rFonts w:ascii="Times New Roman" w:eastAsia="Times New Roman" w:hAnsi="Times New Roman" w:cs="Times New Roman"/>
                <w:b/>
                <w:sz w:val="25"/>
              </w:rPr>
            </w:pPr>
            <w:r w:rsidRPr="00166A2D">
              <w:rPr>
                <w:rFonts w:ascii="Times New Roman" w:eastAsia="Times New Roman" w:hAnsi="Times New Roman" w:cs="Times New Roman"/>
                <w:b/>
                <w:sz w:val="25"/>
              </w:rPr>
              <w:t>3.</w:t>
            </w:r>
          </w:p>
        </w:tc>
        <w:tc>
          <w:tcPr>
            <w:tcW w:w="7802" w:type="dxa"/>
            <w:gridSpan w:val="4"/>
          </w:tcPr>
          <w:p w14:paraId="04ECD9C5" w14:textId="77777777" w:rsidR="00390164" w:rsidRPr="00166A2D" w:rsidRDefault="00390164" w:rsidP="00390164">
            <w:pPr>
              <w:spacing w:line="281" w:lineRule="exact"/>
              <w:ind w:left="106"/>
              <w:rPr>
                <w:rFonts w:ascii="Times New Roman" w:eastAsia="Times New Roman" w:hAnsi="Times New Roman" w:cs="Times New Roman"/>
                <w:b/>
                <w:sz w:val="25"/>
                <w:lang w:val="ru-RU"/>
              </w:rPr>
            </w:pPr>
            <w:r w:rsidRPr="00166A2D">
              <w:rPr>
                <w:rFonts w:ascii="Times New Roman" w:eastAsia="Times New Roman" w:hAnsi="Times New Roman" w:cs="Times New Roman"/>
                <w:b/>
                <w:sz w:val="25"/>
                <w:lang w:val="ru-RU"/>
              </w:rPr>
              <w:t>Организационный раздел основной образовательной</w:t>
            </w:r>
          </w:p>
          <w:p w14:paraId="0D6B1D55" w14:textId="77777777" w:rsidR="00390164" w:rsidRPr="00166A2D" w:rsidRDefault="00390164" w:rsidP="00390164">
            <w:pPr>
              <w:spacing w:line="273" w:lineRule="exact"/>
              <w:ind w:left="169"/>
              <w:rPr>
                <w:rFonts w:ascii="Times New Roman" w:eastAsia="Times New Roman" w:hAnsi="Times New Roman" w:cs="Times New Roman"/>
                <w:b/>
                <w:sz w:val="25"/>
                <w:lang w:val="ru-RU"/>
              </w:rPr>
            </w:pPr>
            <w:r w:rsidRPr="00166A2D">
              <w:rPr>
                <w:rFonts w:ascii="Times New Roman" w:eastAsia="Times New Roman" w:hAnsi="Times New Roman" w:cs="Times New Roman"/>
                <w:b/>
                <w:sz w:val="25"/>
                <w:lang w:val="ru-RU"/>
              </w:rPr>
              <w:t>программы основного общего образования</w:t>
            </w:r>
          </w:p>
        </w:tc>
        <w:tc>
          <w:tcPr>
            <w:tcW w:w="708" w:type="dxa"/>
          </w:tcPr>
          <w:p w14:paraId="6150F349" w14:textId="7A5E529F" w:rsidR="00390164" w:rsidRPr="00DC5808" w:rsidRDefault="00390164" w:rsidP="00390164">
            <w:pPr>
              <w:spacing w:before="140"/>
              <w:ind w:left="133" w:right="95"/>
              <w:jc w:val="center"/>
              <w:rPr>
                <w:rFonts w:ascii="Times New Roman" w:eastAsia="Times New Roman" w:hAnsi="Times New Roman" w:cs="Times New Roman"/>
                <w:b/>
                <w:sz w:val="24"/>
                <w:lang w:val="ru-RU"/>
              </w:rPr>
            </w:pPr>
          </w:p>
        </w:tc>
      </w:tr>
      <w:tr w:rsidR="00390164" w:rsidRPr="00166A2D" w14:paraId="0451EFAA"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tcPr>
          <w:p w14:paraId="741E032D" w14:textId="77777777" w:rsidR="00390164" w:rsidRPr="00166A2D" w:rsidRDefault="00390164" w:rsidP="00390164">
            <w:pPr>
              <w:spacing w:before="128"/>
              <w:ind w:left="246"/>
              <w:rPr>
                <w:rFonts w:ascii="Times New Roman" w:eastAsia="Times New Roman" w:hAnsi="Times New Roman" w:cs="Times New Roman"/>
                <w:b/>
                <w:sz w:val="24"/>
              </w:rPr>
            </w:pPr>
            <w:r w:rsidRPr="00166A2D">
              <w:rPr>
                <w:rFonts w:ascii="Times New Roman" w:eastAsia="Times New Roman" w:hAnsi="Times New Roman" w:cs="Times New Roman"/>
                <w:b/>
                <w:sz w:val="24"/>
              </w:rPr>
              <w:lastRenderedPageBreak/>
              <w:t>3.1.</w:t>
            </w:r>
          </w:p>
        </w:tc>
        <w:tc>
          <w:tcPr>
            <w:tcW w:w="8080" w:type="dxa"/>
            <w:gridSpan w:val="5"/>
          </w:tcPr>
          <w:p w14:paraId="3E6CD1F4" w14:textId="77777777" w:rsidR="00390164" w:rsidRPr="00166A2D" w:rsidRDefault="00390164" w:rsidP="00390164">
            <w:pPr>
              <w:spacing w:line="268" w:lineRule="exact"/>
              <w:ind w:left="106"/>
              <w:rPr>
                <w:rFonts w:ascii="Times New Roman" w:eastAsia="Times New Roman" w:hAnsi="Times New Roman" w:cs="Times New Roman"/>
                <w:b/>
                <w:sz w:val="24"/>
                <w:lang w:val="ru-RU"/>
              </w:rPr>
            </w:pPr>
            <w:r w:rsidRPr="00166A2D">
              <w:rPr>
                <w:rFonts w:ascii="Times New Roman" w:eastAsia="Times New Roman" w:hAnsi="Times New Roman" w:cs="Times New Roman"/>
                <w:b/>
                <w:sz w:val="24"/>
                <w:lang w:val="ru-RU"/>
              </w:rPr>
              <w:t>Учебный план основного общего образования как один из основных</w:t>
            </w:r>
          </w:p>
          <w:p w14:paraId="6FBF5A2D" w14:textId="77777777" w:rsidR="00390164" w:rsidRPr="00166A2D" w:rsidRDefault="00390164" w:rsidP="00390164">
            <w:pPr>
              <w:spacing w:line="265" w:lineRule="exact"/>
              <w:ind w:left="106"/>
              <w:rPr>
                <w:rFonts w:ascii="Times New Roman" w:eastAsia="Times New Roman" w:hAnsi="Times New Roman" w:cs="Times New Roman"/>
                <w:b/>
                <w:sz w:val="24"/>
                <w:lang w:val="ru-RU"/>
              </w:rPr>
            </w:pPr>
            <w:r w:rsidRPr="00166A2D">
              <w:rPr>
                <w:rFonts w:ascii="Times New Roman" w:eastAsia="Times New Roman" w:hAnsi="Times New Roman" w:cs="Times New Roman"/>
                <w:b/>
                <w:sz w:val="24"/>
                <w:lang w:val="ru-RU"/>
              </w:rPr>
              <w:t>механизмов реализации основной образовательной программы</w:t>
            </w:r>
          </w:p>
        </w:tc>
        <w:tc>
          <w:tcPr>
            <w:tcW w:w="708" w:type="dxa"/>
          </w:tcPr>
          <w:p w14:paraId="1AF356B4" w14:textId="5BFC269A" w:rsidR="00390164" w:rsidRPr="00CE0401" w:rsidRDefault="00B27EFE" w:rsidP="00390164">
            <w:pPr>
              <w:spacing w:before="124"/>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295</w:t>
            </w:r>
          </w:p>
        </w:tc>
      </w:tr>
      <w:tr w:rsidR="00390164" w:rsidRPr="00166A2D" w14:paraId="2022268B"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851" w:type="dxa"/>
            <w:gridSpan w:val="2"/>
            <w:vMerge w:val="restart"/>
          </w:tcPr>
          <w:p w14:paraId="5664100B" w14:textId="77777777" w:rsidR="00390164" w:rsidRPr="00166A2D" w:rsidRDefault="00390164" w:rsidP="00390164">
            <w:pPr>
              <w:rPr>
                <w:rFonts w:ascii="Times New Roman" w:eastAsia="Times New Roman" w:hAnsi="Times New Roman" w:cs="Times New Roman"/>
                <w:sz w:val="24"/>
              </w:rPr>
            </w:pPr>
          </w:p>
        </w:tc>
        <w:tc>
          <w:tcPr>
            <w:tcW w:w="850" w:type="dxa"/>
            <w:gridSpan w:val="2"/>
          </w:tcPr>
          <w:p w14:paraId="57C8542E" w14:textId="77777777" w:rsidR="00390164" w:rsidRPr="00166A2D" w:rsidRDefault="00390164" w:rsidP="00390164">
            <w:pPr>
              <w:spacing w:line="257"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3.1.1.</w:t>
            </w:r>
          </w:p>
        </w:tc>
        <w:tc>
          <w:tcPr>
            <w:tcW w:w="7230" w:type="dxa"/>
            <w:gridSpan w:val="3"/>
          </w:tcPr>
          <w:p w14:paraId="3B524EEA" w14:textId="7433B729" w:rsidR="00390164" w:rsidRPr="00DC5808" w:rsidRDefault="00390164" w:rsidP="00390164">
            <w:pPr>
              <w:spacing w:line="257" w:lineRule="exact"/>
              <w:ind w:left="108"/>
              <w:rPr>
                <w:rFonts w:ascii="Times New Roman" w:eastAsia="Times New Roman" w:hAnsi="Times New Roman" w:cs="Times New Roman"/>
                <w:sz w:val="24"/>
                <w:lang w:val="ru-RU"/>
              </w:rPr>
            </w:pPr>
            <w:r w:rsidRPr="00166A2D">
              <w:rPr>
                <w:rFonts w:ascii="Times New Roman" w:eastAsia="Times New Roman" w:hAnsi="Times New Roman" w:cs="Times New Roman"/>
                <w:sz w:val="24"/>
              </w:rPr>
              <w:t>Учебный план</w:t>
            </w:r>
            <w:r>
              <w:rPr>
                <w:rFonts w:ascii="Times New Roman" w:eastAsia="Times New Roman" w:hAnsi="Times New Roman" w:cs="Times New Roman"/>
                <w:sz w:val="24"/>
                <w:lang w:val="ru-RU"/>
              </w:rPr>
              <w:t xml:space="preserve"> </w:t>
            </w:r>
          </w:p>
        </w:tc>
        <w:tc>
          <w:tcPr>
            <w:tcW w:w="708" w:type="dxa"/>
          </w:tcPr>
          <w:p w14:paraId="5FAA378E" w14:textId="3E9DB64B" w:rsidR="00390164" w:rsidRPr="00CE0401" w:rsidRDefault="00B27EFE" w:rsidP="00390164">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295</w:t>
            </w:r>
          </w:p>
        </w:tc>
      </w:tr>
      <w:tr w:rsidR="00390164" w:rsidRPr="00166A2D" w14:paraId="56D39A49"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851" w:type="dxa"/>
            <w:gridSpan w:val="2"/>
            <w:vMerge/>
          </w:tcPr>
          <w:p w14:paraId="592D61CF" w14:textId="77777777" w:rsidR="00390164" w:rsidRPr="00166A2D" w:rsidRDefault="00390164" w:rsidP="00390164">
            <w:pPr>
              <w:rPr>
                <w:rFonts w:ascii="Times New Roman" w:eastAsia="Times New Roman" w:hAnsi="Times New Roman" w:cs="Times New Roman"/>
                <w:sz w:val="2"/>
                <w:szCs w:val="2"/>
              </w:rPr>
            </w:pPr>
          </w:p>
        </w:tc>
        <w:tc>
          <w:tcPr>
            <w:tcW w:w="850" w:type="dxa"/>
            <w:gridSpan w:val="2"/>
          </w:tcPr>
          <w:p w14:paraId="3D0E2EB2" w14:textId="77777777" w:rsidR="00390164" w:rsidRPr="00166A2D" w:rsidRDefault="00390164" w:rsidP="00390164">
            <w:pPr>
              <w:spacing w:line="254"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3.1.2.</w:t>
            </w:r>
          </w:p>
        </w:tc>
        <w:tc>
          <w:tcPr>
            <w:tcW w:w="7230" w:type="dxa"/>
            <w:gridSpan w:val="3"/>
          </w:tcPr>
          <w:p w14:paraId="64223D1A" w14:textId="77777777" w:rsidR="00390164" w:rsidRPr="00166A2D" w:rsidRDefault="00390164" w:rsidP="00390164">
            <w:pPr>
              <w:spacing w:line="254" w:lineRule="exact"/>
              <w:ind w:left="108"/>
              <w:rPr>
                <w:rFonts w:ascii="Times New Roman" w:eastAsia="Times New Roman" w:hAnsi="Times New Roman" w:cs="Times New Roman"/>
                <w:sz w:val="24"/>
              </w:rPr>
            </w:pPr>
            <w:r w:rsidRPr="00166A2D">
              <w:rPr>
                <w:rFonts w:ascii="Times New Roman" w:eastAsia="Times New Roman" w:hAnsi="Times New Roman" w:cs="Times New Roman"/>
                <w:sz w:val="24"/>
              </w:rPr>
              <w:t>Календарный учебный график</w:t>
            </w:r>
          </w:p>
        </w:tc>
        <w:tc>
          <w:tcPr>
            <w:tcW w:w="708" w:type="dxa"/>
          </w:tcPr>
          <w:p w14:paraId="108EF181" w14:textId="4DB3D85E" w:rsidR="00390164" w:rsidRPr="00CA0C03" w:rsidRDefault="00B27EFE" w:rsidP="00390164">
            <w:pPr>
              <w:spacing w:line="254"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305</w:t>
            </w:r>
          </w:p>
        </w:tc>
      </w:tr>
      <w:tr w:rsidR="00390164" w:rsidRPr="00166A2D" w14:paraId="63685A5F"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851" w:type="dxa"/>
            <w:gridSpan w:val="2"/>
            <w:vMerge/>
          </w:tcPr>
          <w:p w14:paraId="0ED2B3BF" w14:textId="77777777" w:rsidR="00390164" w:rsidRPr="00166A2D" w:rsidRDefault="00390164" w:rsidP="00390164">
            <w:pPr>
              <w:rPr>
                <w:rFonts w:ascii="Times New Roman" w:eastAsia="Times New Roman" w:hAnsi="Times New Roman" w:cs="Times New Roman"/>
                <w:sz w:val="2"/>
                <w:szCs w:val="2"/>
              </w:rPr>
            </w:pPr>
          </w:p>
        </w:tc>
        <w:tc>
          <w:tcPr>
            <w:tcW w:w="850" w:type="dxa"/>
            <w:gridSpan w:val="2"/>
          </w:tcPr>
          <w:p w14:paraId="444655F7" w14:textId="77777777" w:rsidR="00390164" w:rsidRPr="00166A2D" w:rsidRDefault="00390164" w:rsidP="00390164">
            <w:pPr>
              <w:spacing w:line="257"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3.1.3.</w:t>
            </w:r>
          </w:p>
        </w:tc>
        <w:tc>
          <w:tcPr>
            <w:tcW w:w="7230" w:type="dxa"/>
            <w:gridSpan w:val="3"/>
          </w:tcPr>
          <w:p w14:paraId="595CCBAE" w14:textId="77777777" w:rsidR="00390164" w:rsidRPr="00166A2D" w:rsidRDefault="00390164" w:rsidP="00390164">
            <w:pPr>
              <w:spacing w:line="257" w:lineRule="exact"/>
              <w:ind w:left="108"/>
              <w:rPr>
                <w:rFonts w:ascii="Times New Roman" w:eastAsia="Times New Roman" w:hAnsi="Times New Roman" w:cs="Times New Roman"/>
                <w:sz w:val="24"/>
              </w:rPr>
            </w:pPr>
            <w:r w:rsidRPr="00166A2D">
              <w:rPr>
                <w:rFonts w:ascii="Times New Roman" w:eastAsia="Times New Roman" w:hAnsi="Times New Roman" w:cs="Times New Roman"/>
                <w:sz w:val="24"/>
              </w:rPr>
              <w:t>План внеурочной деятельности</w:t>
            </w:r>
          </w:p>
        </w:tc>
        <w:tc>
          <w:tcPr>
            <w:tcW w:w="708" w:type="dxa"/>
          </w:tcPr>
          <w:p w14:paraId="57FEC214" w14:textId="05E83FAB" w:rsidR="00390164" w:rsidRPr="00B27EFE" w:rsidRDefault="00B27EFE" w:rsidP="00390164">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306</w:t>
            </w:r>
          </w:p>
        </w:tc>
      </w:tr>
      <w:tr w:rsidR="00390164" w:rsidRPr="00166A2D" w14:paraId="291B4AD9"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851" w:type="dxa"/>
            <w:gridSpan w:val="2"/>
          </w:tcPr>
          <w:p w14:paraId="786CE4DD" w14:textId="77777777" w:rsidR="00390164" w:rsidRPr="00166A2D" w:rsidRDefault="00390164" w:rsidP="00390164">
            <w:pPr>
              <w:spacing w:line="254" w:lineRule="exact"/>
              <w:ind w:left="246"/>
              <w:rPr>
                <w:rFonts w:ascii="Times New Roman" w:eastAsia="Times New Roman" w:hAnsi="Times New Roman" w:cs="Times New Roman"/>
                <w:b/>
                <w:sz w:val="24"/>
              </w:rPr>
            </w:pPr>
            <w:r w:rsidRPr="00166A2D">
              <w:rPr>
                <w:rFonts w:ascii="Times New Roman" w:eastAsia="Times New Roman" w:hAnsi="Times New Roman" w:cs="Times New Roman"/>
                <w:b/>
                <w:sz w:val="24"/>
              </w:rPr>
              <w:t>3.2.</w:t>
            </w:r>
          </w:p>
        </w:tc>
        <w:tc>
          <w:tcPr>
            <w:tcW w:w="8080" w:type="dxa"/>
            <w:gridSpan w:val="5"/>
          </w:tcPr>
          <w:p w14:paraId="0494D92A" w14:textId="77777777" w:rsidR="00390164" w:rsidRPr="00166A2D" w:rsidRDefault="00390164" w:rsidP="00390164">
            <w:pPr>
              <w:spacing w:line="254" w:lineRule="exact"/>
              <w:ind w:left="106"/>
              <w:rPr>
                <w:rFonts w:ascii="Times New Roman" w:eastAsia="Times New Roman" w:hAnsi="Times New Roman" w:cs="Times New Roman"/>
                <w:b/>
                <w:sz w:val="24"/>
                <w:lang w:val="ru-RU"/>
              </w:rPr>
            </w:pPr>
            <w:r w:rsidRPr="00166A2D">
              <w:rPr>
                <w:rFonts w:ascii="Times New Roman" w:eastAsia="Times New Roman" w:hAnsi="Times New Roman" w:cs="Times New Roman"/>
                <w:b/>
                <w:sz w:val="24"/>
                <w:lang w:val="ru-RU"/>
              </w:rPr>
              <w:t>Система условий реализации основной образовательной программы</w:t>
            </w:r>
          </w:p>
        </w:tc>
        <w:tc>
          <w:tcPr>
            <w:tcW w:w="708" w:type="dxa"/>
          </w:tcPr>
          <w:p w14:paraId="5D5BE2DE" w14:textId="3D63D210" w:rsidR="00390164" w:rsidRPr="00B27EFE" w:rsidRDefault="00B27EFE" w:rsidP="00390164">
            <w:pPr>
              <w:spacing w:line="254"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313</w:t>
            </w:r>
          </w:p>
        </w:tc>
      </w:tr>
      <w:tr w:rsidR="00390164" w:rsidRPr="00166A2D" w14:paraId="0D2E024D"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vMerge w:val="restart"/>
          </w:tcPr>
          <w:p w14:paraId="17132566" w14:textId="77777777" w:rsidR="00390164" w:rsidRPr="00166A2D" w:rsidRDefault="00390164" w:rsidP="00390164">
            <w:pPr>
              <w:rPr>
                <w:rFonts w:ascii="Times New Roman" w:eastAsia="Times New Roman" w:hAnsi="Times New Roman" w:cs="Times New Roman"/>
                <w:sz w:val="24"/>
              </w:rPr>
            </w:pPr>
          </w:p>
        </w:tc>
        <w:tc>
          <w:tcPr>
            <w:tcW w:w="850" w:type="dxa"/>
            <w:gridSpan w:val="2"/>
          </w:tcPr>
          <w:p w14:paraId="548E873B" w14:textId="77777777" w:rsidR="00390164" w:rsidRPr="00166A2D" w:rsidRDefault="00390164" w:rsidP="00390164">
            <w:pPr>
              <w:spacing w:line="263" w:lineRule="exact"/>
              <w:ind w:left="87" w:right="46"/>
              <w:jc w:val="center"/>
              <w:rPr>
                <w:rFonts w:ascii="Times New Roman" w:eastAsia="Times New Roman" w:hAnsi="Times New Roman" w:cs="Times New Roman"/>
                <w:sz w:val="24"/>
              </w:rPr>
            </w:pPr>
            <w:r w:rsidRPr="00166A2D">
              <w:rPr>
                <w:rFonts w:ascii="Times New Roman" w:eastAsia="Times New Roman" w:hAnsi="Times New Roman" w:cs="Times New Roman"/>
                <w:sz w:val="24"/>
              </w:rPr>
              <w:t>3..2.1.</w:t>
            </w:r>
          </w:p>
        </w:tc>
        <w:tc>
          <w:tcPr>
            <w:tcW w:w="7230" w:type="dxa"/>
            <w:gridSpan w:val="3"/>
          </w:tcPr>
          <w:p w14:paraId="7AE6BFB7" w14:textId="77777777" w:rsidR="00390164" w:rsidRPr="00166A2D" w:rsidRDefault="00390164" w:rsidP="00390164">
            <w:pPr>
              <w:spacing w:line="263" w:lineRule="exact"/>
              <w:ind w:left="108"/>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Кадровые условия реализации основной образовательной</w:t>
            </w:r>
          </w:p>
          <w:p w14:paraId="0155D528" w14:textId="77777777" w:rsidR="00390164" w:rsidRPr="00166A2D" w:rsidRDefault="00390164" w:rsidP="00390164">
            <w:pPr>
              <w:spacing w:line="270" w:lineRule="exact"/>
              <w:ind w:left="108"/>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программы основного общего образования</w:t>
            </w:r>
          </w:p>
        </w:tc>
        <w:tc>
          <w:tcPr>
            <w:tcW w:w="708" w:type="dxa"/>
          </w:tcPr>
          <w:p w14:paraId="54DF14CE" w14:textId="22864F76" w:rsidR="00390164" w:rsidRPr="00B27EFE" w:rsidRDefault="00B27EFE" w:rsidP="00390164">
            <w:pPr>
              <w:spacing w:before="126"/>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313</w:t>
            </w:r>
          </w:p>
        </w:tc>
      </w:tr>
      <w:tr w:rsidR="00390164" w:rsidRPr="00166A2D" w14:paraId="48B08D8F"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vMerge/>
          </w:tcPr>
          <w:p w14:paraId="391AEC49" w14:textId="77777777" w:rsidR="00390164" w:rsidRPr="00166A2D" w:rsidRDefault="00390164" w:rsidP="00390164">
            <w:pPr>
              <w:rPr>
                <w:rFonts w:ascii="Times New Roman" w:eastAsia="Times New Roman" w:hAnsi="Times New Roman" w:cs="Times New Roman"/>
                <w:sz w:val="2"/>
                <w:szCs w:val="2"/>
              </w:rPr>
            </w:pPr>
          </w:p>
        </w:tc>
        <w:tc>
          <w:tcPr>
            <w:tcW w:w="850" w:type="dxa"/>
            <w:gridSpan w:val="2"/>
          </w:tcPr>
          <w:p w14:paraId="58E77BB8" w14:textId="77777777" w:rsidR="00390164" w:rsidRPr="00166A2D" w:rsidRDefault="00390164" w:rsidP="00390164">
            <w:pPr>
              <w:spacing w:line="263"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3.2.2.</w:t>
            </w:r>
          </w:p>
        </w:tc>
        <w:tc>
          <w:tcPr>
            <w:tcW w:w="7230" w:type="dxa"/>
            <w:gridSpan w:val="3"/>
          </w:tcPr>
          <w:p w14:paraId="43821B75" w14:textId="77777777" w:rsidR="00390164" w:rsidRPr="00166A2D" w:rsidRDefault="00390164" w:rsidP="00390164">
            <w:pPr>
              <w:spacing w:line="263" w:lineRule="exact"/>
              <w:ind w:left="108"/>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Психолого-педагогические условия реализации основной</w:t>
            </w:r>
          </w:p>
          <w:p w14:paraId="71643AA2" w14:textId="77777777" w:rsidR="00390164" w:rsidRPr="00166A2D" w:rsidRDefault="00390164" w:rsidP="00390164">
            <w:pPr>
              <w:spacing w:line="270" w:lineRule="exact"/>
              <w:ind w:left="108"/>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образовательной программы основного общего образования</w:t>
            </w:r>
          </w:p>
        </w:tc>
        <w:tc>
          <w:tcPr>
            <w:tcW w:w="708" w:type="dxa"/>
          </w:tcPr>
          <w:p w14:paraId="2D2A3E9B" w14:textId="44D2C855" w:rsidR="00390164" w:rsidRPr="00B27EFE" w:rsidRDefault="00B27EFE" w:rsidP="00390164">
            <w:pPr>
              <w:spacing w:before="124"/>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313</w:t>
            </w:r>
          </w:p>
        </w:tc>
      </w:tr>
      <w:tr w:rsidR="00390164" w:rsidRPr="00166A2D" w14:paraId="5A70DC02"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vMerge/>
          </w:tcPr>
          <w:p w14:paraId="38338B34" w14:textId="77777777" w:rsidR="00390164" w:rsidRPr="00166A2D" w:rsidRDefault="00390164" w:rsidP="00390164">
            <w:pPr>
              <w:rPr>
                <w:rFonts w:ascii="Times New Roman" w:eastAsia="Times New Roman" w:hAnsi="Times New Roman" w:cs="Times New Roman"/>
                <w:sz w:val="2"/>
                <w:szCs w:val="2"/>
              </w:rPr>
            </w:pPr>
          </w:p>
        </w:tc>
        <w:tc>
          <w:tcPr>
            <w:tcW w:w="850" w:type="dxa"/>
            <w:gridSpan w:val="2"/>
          </w:tcPr>
          <w:p w14:paraId="2C702514" w14:textId="77777777" w:rsidR="00390164" w:rsidRPr="00166A2D" w:rsidRDefault="00390164" w:rsidP="00390164">
            <w:pPr>
              <w:spacing w:line="263"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3.2.3.</w:t>
            </w:r>
          </w:p>
        </w:tc>
        <w:tc>
          <w:tcPr>
            <w:tcW w:w="7230" w:type="dxa"/>
            <w:gridSpan w:val="3"/>
          </w:tcPr>
          <w:p w14:paraId="654B4C47" w14:textId="4456126C" w:rsidR="00390164" w:rsidRPr="00166A2D" w:rsidRDefault="00390164" w:rsidP="00390164">
            <w:pPr>
              <w:spacing w:line="263" w:lineRule="exact"/>
              <w:ind w:left="108"/>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Финансово</w:t>
            </w:r>
            <w:r w:rsidR="00B27EFE">
              <w:rPr>
                <w:rFonts w:ascii="Times New Roman" w:eastAsia="Times New Roman" w:hAnsi="Times New Roman" w:cs="Times New Roman"/>
                <w:sz w:val="24"/>
                <w:lang w:val="ru-RU"/>
              </w:rPr>
              <w:t>е обеспечение</w:t>
            </w:r>
            <w:r w:rsidRPr="00166A2D">
              <w:rPr>
                <w:rFonts w:ascii="Times New Roman" w:eastAsia="Times New Roman" w:hAnsi="Times New Roman" w:cs="Times New Roman"/>
                <w:sz w:val="24"/>
                <w:lang w:val="ru-RU"/>
              </w:rPr>
              <w:t xml:space="preserve"> реализации образовательной</w:t>
            </w:r>
          </w:p>
          <w:p w14:paraId="14BA1BBC" w14:textId="77777777" w:rsidR="00390164" w:rsidRPr="00166A2D" w:rsidRDefault="00390164" w:rsidP="00390164">
            <w:pPr>
              <w:spacing w:line="270" w:lineRule="exact"/>
              <w:ind w:left="108"/>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программы основного общего образования</w:t>
            </w:r>
          </w:p>
        </w:tc>
        <w:tc>
          <w:tcPr>
            <w:tcW w:w="708" w:type="dxa"/>
          </w:tcPr>
          <w:p w14:paraId="42C6A9E7" w14:textId="506BEFD6" w:rsidR="00390164" w:rsidRPr="00B27EFE" w:rsidRDefault="00B27EFE" w:rsidP="00390164">
            <w:pPr>
              <w:spacing w:before="124"/>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328</w:t>
            </w:r>
          </w:p>
        </w:tc>
      </w:tr>
      <w:tr w:rsidR="00166A2D" w:rsidRPr="00166A2D" w14:paraId="1DB5662B"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851" w:type="dxa"/>
            <w:gridSpan w:val="2"/>
          </w:tcPr>
          <w:p w14:paraId="5B6AF849" w14:textId="5803FACD" w:rsidR="00166A2D" w:rsidRPr="00166A2D" w:rsidRDefault="00E2468F" w:rsidP="00166A2D">
            <w:pPr>
              <w:rPr>
                <w:rFonts w:ascii="Times New Roman" w:eastAsia="Times New Roman" w:hAnsi="Times New Roman" w:cs="Times New Roman"/>
                <w:sz w:val="24"/>
              </w:rPr>
            </w:pPr>
            <w:r>
              <w:rPr>
                <w:rFonts w:ascii="Times New Roman" w:eastAsia="Times New Roman" w:hAnsi="Times New Roman" w:cs="Times New Roman"/>
                <w:sz w:val="24"/>
              </w:rPr>
              <w:tab/>
            </w:r>
          </w:p>
        </w:tc>
        <w:tc>
          <w:tcPr>
            <w:tcW w:w="850" w:type="dxa"/>
            <w:gridSpan w:val="2"/>
          </w:tcPr>
          <w:p w14:paraId="31C3F95D" w14:textId="77777777" w:rsidR="00166A2D" w:rsidRPr="00166A2D" w:rsidRDefault="00166A2D" w:rsidP="00166A2D">
            <w:pPr>
              <w:spacing w:line="261" w:lineRule="exact"/>
              <w:ind w:right="106"/>
              <w:jc w:val="right"/>
              <w:rPr>
                <w:rFonts w:ascii="Times New Roman" w:eastAsia="Times New Roman" w:hAnsi="Times New Roman" w:cs="Times New Roman"/>
                <w:sz w:val="24"/>
              </w:rPr>
            </w:pPr>
            <w:r w:rsidRPr="00166A2D">
              <w:rPr>
                <w:rFonts w:ascii="Times New Roman" w:eastAsia="Times New Roman" w:hAnsi="Times New Roman" w:cs="Times New Roman"/>
                <w:sz w:val="24"/>
              </w:rPr>
              <w:t>3.2.4.</w:t>
            </w:r>
          </w:p>
        </w:tc>
        <w:tc>
          <w:tcPr>
            <w:tcW w:w="7230" w:type="dxa"/>
            <w:gridSpan w:val="3"/>
          </w:tcPr>
          <w:p w14:paraId="46422D64" w14:textId="77777777" w:rsidR="00166A2D" w:rsidRPr="00166A2D" w:rsidRDefault="00166A2D" w:rsidP="00166A2D">
            <w:pPr>
              <w:spacing w:line="261" w:lineRule="exact"/>
              <w:ind w:left="110"/>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Материально-технические условия реализации</w:t>
            </w:r>
          </w:p>
          <w:p w14:paraId="73D42F8A" w14:textId="77777777" w:rsidR="00166A2D" w:rsidRPr="00166A2D" w:rsidRDefault="00166A2D" w:rsidP="00166A2D">
            <w:pPr>
              <w:spacing w:line="270" w:lineRule="exact"/>
              <w:ind w:left="170"/>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основной образовательной программы</w:t>
            </w:r>
          </w:p>
        </w:tc>
        <w:tc>
          <w:tcPr>
            <w:tcW w:w="708" w:type="dxa"/>
          </w:tcPr>
          <w:p w14:paraId="2E30B5A6" w14:textId="3080A400" w:rsidR="00166A2D" w:rsidRPr="00B27EFE" w:rsidRDefault="00B27EFE" w:rsidP="00166A2D">
            <w:pPr>
              <w:spacing w:before="124"/>
              <w:ind w:left="153" w:right="108"/>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330</w:t>
            </w:r>
          </w:p>
        </w:tc>
      </w:tr>
      <w:tr w:rsidR="00166A2D" w:rsidRPr="00166A2D" w14:paraId="312E8FF9"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trPr>
        <w:tc>
          <w:tcPr>
            <w:tcW w:w="851" w:type="dxa"/>
            <w:gridSpan w:val="2"/>
          </w:tcPr>
          <w:p w14:paraId="531D3053" w14:textId="77777777" w:rsidR="00166A2D" w:rsidRPr="00166A2D" w:rsidRDefault="00166A2D" w:rsidP="00166A2D">
            <w:pPr>
              <w:rPr>
                <w:rFonts w:ascii="Times New Roman" w:eastAsia="Times New Roman" w:hAnsi="Times New Roman" w:cs="Times New Roman"/>
                <w:sz w:val="24"/>
              </w:rPr>
            </w:pPr>
          </w:p>
        </w:tc>
        <w:tc>
          <w:tcPr>
            <w:tcW w:w="850" w:type="dxa"/>
            <w:gridSpan w:val="2"/>
          </w:tcPr>
          <w:p w14:paraId="21D3BC8B" w14:textId="77777777" w:rsidR="00166A2D" w:rsidRPr="00166A2D" w:rsidRDefault="00166A2D" w:rsidP="00166A2D">
            <w:pPr>
              <w:spacing w:line="263" w:lineRule="exact"/>
              <w:ind w:right="106"/>
              <w:jc w:val="right"/>
              <w:rPr>
                <w:rFonts w:ascii="Times New Roman" w:eastAsia="Times New Roman" w:hAnsi="Times New Roman" w:cs="Times New Roman"/>
                <w:sz w:val="24"/>
              </w:rPr>
            </w:pPr>
            <w:r w:rsidRPr="00166A2D">
              <w:rPr>
                <w:rFonts w:ascii="Times New Roman" w:eastAsia="Times New Roman" w:hAnsi="Times New Roman" w:cs="Times New Roman"/>
                <w:sz w:val="24"/>
              </w:rPr>
              <w:t>3.2.5.</w:t>
            </w:r>
          </w:p>
        </w:tc>
        <w:tc>
          <w:tcPr>
            <w:tcW w:w="7230" w:type="dxa"/>
            <w:gridSpan w:val="3"/>
          </w:tcPr>
          <w:p w14:paraId="52F4D28C" w14:textId="77777777" w:rsidR="00166A2D" w:rsidRPr="00166A2D" w:rsidRDefault="00166A2D" w:rsidP="00166A2D">
            <w:pPr>
              <w:spacing w:line="263" w:lineRule="exact"/>
              <w:ind w:left="110"/>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Информационно-методические условия реализации</w:t>
            </w:r>
          </w:p>
          <w:p w14:paraId="153E2B97" w14:textId="77777777" w:rsidR="00166A2D" w:rsidRPr="00166A2D" w:rsidRDefault="00166A2D" w:rsidP="00166A2D">
            <w:pPr>
              <w:spacing w:line="270" w:lineRule="atLeast"/>
              <w:ind w:left="110" w:firstLine="60"/>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основной образовательной программы основного общего образования</w:t>
            </w:r>
          </w:p>
        </w:tc>
        <w:tc>
          <w:tcPr>
            <w:tcW w:w="708" w:type="dxa"/>
          </w:tcPr>
          <w:p w14:paraId="5E20F39C" w14:textId="3BE759CD" w:rsidR="00166A2D" w:rsidRPr="00B27EFE" w:rsidRDefault="00B27EFE" w:rsidP="00166A2D">
            <w:pPr>
              <w:ind w:left="153" w:right="108"/>
              <w:jc w:val="center"/>
              <w:rPr>
                <w:rFonts w:ascii="Times New Roman" w:eastAsia="Times New Roman" w:hAnsi="Times New Roman" w:cs="Times New Roman"/>
                <w:sz w:val="24"/>
              </w:rPr>
            </w:pPr>
            <w:r w:rsidRPr="00B27EFE">
              <w:rPr>
                <w:rFonts w:ascii="Times New Roman" w:eastAsia="Times New Roman" w:hAnsi="Times New Roman" w:cs="Times New Roman"/>
                <w:lang w:val="ru-RU"/>
              </w:rPr>
              <w:t>333</w:t>
            </w:r>
          </w:p>
        </w:tc>
      </w:tr>
      <w:tr w:rsidR="00166A2D" w:rsidRPr="00166A2D" w14:paraId="3A4C0750"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tcPr>
          <w:p w14:paraId="6256174D" w14:textId="77777777" w:rsidR="00166A2D" w:rsidRPr="00166A2D" w:rsidRDefault="00166A2D" w:rsidP="00166A2D">
            <w:pPr>
              <w:rPr>
                <w:rFonts w:ascii="Times New Roman" w:eastAsia="Times New Roman" w:hAnsi="Times New Roman" w:cs="Times New Roman"/>
                <w:sz w:val="24"/>
              </w:rPr>
            </w:pPr>
          </w:p>
        </w:tc>
        <w:tc>
          <w:tcPr>
            <w:tcW w:w="850" w:type="dxa"/>
            <w:gridSpan w:val="2"/>
          </w:tcPr>
          <w:p w14:paraId="1BC8C8A1" w14:textId="77777777" w:rsidR="00166A2D" w:rsidRPr="00166A2D" w:rsidRDefault="00166A2D" w:rsidP="00166A2D">
            <w:pPr>
              <w:spacing w:line="263" w:lineRule="exact"/>
              <w:ind w:right="106"/>
              <w:jc w:val="right"/>
              <w:rPr>
                <w:rFonts w:ascii="Times New Roman" w:eastAsia="Times New Roman" w:hAnsi="Times New Roman" w:cs="Times New Roman"/>
                <w:sz w:val="24"/>
              </w:rPr>
            </w:pPr>
            <w:r w:rsidRPr="00166A2D">
              <w:rPr>
                <w:rFonts w:ascii="Times New Roman" w:eastAsia="Times New Roman" w:hAnsi="Times New Roman" w:cs="Times New Roman"/>
                <w:sz w:val="24"/>
              </w:rPr>
              <w:t>3.2.6.</w:t>
            </w:r>
          </w:p>
        </w:tc>
        <w:tc>
          <w:tcPr>
            <w:tcW w:w="7230" w:type="dxa"/>
            <w:gridSpan w:val="3"/>
          </w:tcPr>
          <w:p w14:paraId="00C5924C" w14:textId="77777777" w:rsidR="00166A2D" w:rsidRPr="00166A2D" w:rsidRDefault="00166A2D" w:rsidP="00166A2D">
            <w:pPr>
              <w:spacing w:line="263" w:lineRule="exact"/>
              <w:ind w:left="110"/>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Механизмы достижения целевых ориентиров в системе</w:t>
            </w:r>
          </w:p>
          <w:p w14:paraId="368A1DDD" w14:textId="77777777" w:rsidR="00166A2D" w:rsidRPr="00166A2D" w:rsidRDefault="00166A2D" w:rsidP="00166A2D">
            <w:pPr>
              <w:spacing w:line="270" w:lineRule="exact"/>
              <w:ind w:left="172"/>
              <w:rPr>
                <w:rFonts w:ascii="Times New Roman" w:eastAsia="Times New Roman" w:hAnsi="Times New Roman" w:cs="Times New Roman"/>
                <w:sz w:val="24"/>
              </w:rPr>
            </w:pPr>
            <w:r w:rsidRPr="00166A2D">
              <w:rPr>
                <w:rFonts w:ascii="Times New Roman" w:eastAsia="Times New Roman" w:hAnsi="Times New Roman" w:cs="Times New Roman"/>
                <w:sz w:val="24"/>
              </w:rPr>
              <w:t>условий</w:t>
            </w:r>
          </w:p>
        </w:tc>
        <w:tc>
          <w:tcPr>
            <w:tcW w:w="708" w:type="dxa"/>
          </w:tcPr>
          <w:p w14:paraId="6BA88039" w14:textId="413D3EF2" w:rsidR="00166A2D" w:rsidRPr="00B27EFE" w:rsidRDefault="00B27EFE" w:rsidP="00166A2D">
            <w:pPr>
              <w:spacing w:before="124"/>
              <w:ind w:left="153" w:right="108"/>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337</w:t>
            </w:r>
          </w:p>
        </w:tc>
      </w:tr>
      <w:tr w:rsidR="00441066" w:rsidRPr="00166A2D" w14:paraId="66D1019B"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tcPr>
          <w:p w14:paraId="1FFFEE84" w14:textId="77777777" w:rsidR="00441066" w:rsidRPr="00166A2D" w:rsidRDefault="00441066" w:rsidP="00166A2D">
            <w:pPr>
              <w:rPr>
                <w:rFonts w:ascii="Times New Roman" w:eastAsia="Times New Roman" w:hAnsi="Times New Roman" w:cs="Times New Roman"/>
                <w:sz w:val="24"/>
              </w:rPr>
            </w:pPr>
          </w:p>
        </w:tc>
        <w:tc>
          <w:tcPr>
            <w:tcW w:w="850" w:type="dxa"/>
            <w:gridSpan w:val="2"/>
          </w:tcPr>
          <w:p w14:paraId="386DF0FB" w14:textId="20F315B0" w:rsidR="00441066" w:rsidRPr="00B27EFE" w:rsidRDefault="00B27EFE" w:rsidP="00166A2D">
            <w:pPr>
              <w:spacing w:line="263" w:lineRule="exact"/>
              <w:ind w:right="106"/>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3.2.7.</w:t>
            </w:r>
          </w:p>
        </w:tc>
        <w:tc>
          <w:tcPr>
            <w:tcW w:w="7230" w:type="dxa"/>
            <w:gridSpan w:val="3"/>
          </w:tcPr>
          <w:p w14:paraId="6CC29B68" w14:textId="4296E505" w:rsidR="00441066" w:rsidRPr="00441066" w:rsidRDefault="00441066" w:rsidP="00166A2D">
            <w:pPr>
              <w:spacing w:line="263" w:lineRule="exact"/>
              <w:ind w:left="110"/>
              <w:rPr>
                <w:rFonts w:ascii="Times New Roman" w:eastAsia="Times New Roman" w:hAnsi="Times New Roman" w:cs="Times New Roman"/>
                <w:sz w:val="24"/>
                <w:lang w:val="ru-RU"/>
              </w:rPr>
            </w:pPr>
            <w:r>
              <w:rPr>
                <w:rFonts w:ascii="Times New Roman" w:eastAsia="Times New Roman" w:hAnsi="Times New Roman" w:cs="Times New Roman"/>
                <w:sz w:val="24"/>
                <w:lang w:val="ru-RU"/>
              </w:rPr>
              <w:t>Сетевой график(дорожная карта) по формированию системы условий</w:t>
            </w:r>
          </w:p>
        </w:tc>
        <w:tc>
          <w:tcPr>
            <w:tcW w:w="708" w:type="dxa"/>
          </w:tcPr>
          <w:p w14:paraId="00D0D6E7" w14:textId="4498E494" w:rsidR="00441066" w:rsidRPr="00441066" w:rsidRDefault="00B27EFE" w:rsidP="00166A2D">
            <w:pPr>
              <w:spacing w:before="124"/>
              <w:ind w:left="153" w:right="108"/>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338</w:t>
            </w:r>
          </w:p>
        </w:tc>
      </w:tr>
      <w:tr w:rsidR="00166A2D" w:rsidRPr="00166A2D" w14:paraId="1C31DA50"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8931" w:type="dxa"/>
            <w:gridSpan w:val="7"/>
          </w:tcPr>
          <w:p w14:paraId="11C1649A" w14:textId="77777777" w:rsidR="00166A2D" w:rsidRPr="00166A2D" w:rsidRDefault="00166A2D" w:rsidP="00166A2D">
            <w:pPr>
              <w:spacing w:line="266" w:lineRule="exact"/>
              <w:ind w:left="426"/>
              <w:rPr>
                <w:rFonts w:ascii="Times New Roman" w:eastAsia="Times New Roman" w:hAnsi="Times New Roman" w:cs="Times New Roman"/>
                <w:b/>
                <w:sz w:val="25"/>
              </w:rPr>
            </w:pPr>
            <w:r w:rsidRPr="00166A2D">
              <w:rPr>
                <w:rFonts w:ascii="Times New Roman" w:eastAsia="Times New Roman" w:hAnsi="Times New Roman" w:cs="Times New Roman"/>
                <w:b/>
                <w:sz w:val="25"/>
              </w:rPr>
              <w:t>Условные сокращения</w:t>
            </w:r>
          </w:p>
        </w:tc>
        <w:tc>
          <w:tcPr>
            <w:tcW w:w="708" w:type="dxa"/>
          </w:tcPr>
          <w:p w14:paraId="433D27EF" w14:textId="7D01C79F" w:rsidR="00166A2D" w:rsidRPr="00B27EFE" w:rsidRDefault="00B27EFE" w:rsidP="00166A2D">
            <w:pPr>
              <w:spacing w:line="266" w:lineRule="exact"/>
              <w:ind w:left="153" w:right="108"/>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341</w:t>
            </w:r>
          </w:p>
        </w:tc>
      </w:tr>
    </w:tbl>
    <w:p w14:paraId="2B504E90" w14:textId="77777777" w:rsidR="00761027" w:rsidRDefault="00761027">
      <w:pPr>
        <w:sectPr w:rsidR="00761027">
          <w:footerReference w:type="default" r:id="rId8"/>
          <w:pgSz w:w="11906" w:h="16838"/>
          <w:pgMar w:top="1134" w:right="850" w:bottom="1134" w:left="1701" w:header="708" w:footer="708" w:gutter="0"/>
          <w:cols w:space="708"/>
          <w:docGrid w:linePitch="360"/>
        </w:sectPr>
      </w:pPr>
    </w:p>
    <w:p w14:paraId="42E2BB63" w14:textId="77777777" w:rsidR="00761027" w:rsidRPr="00753BB5" w:rsidRDefault="00753BB5" w:rsidP="00753BB5">
      <w:pPr>
        <w:numPr>
          <w:ilvl w:val="0"/>
          <w:numId w:val="1"/>
        </w:numPr>
        <w:tabs>
          <w:tab w:val="left" w:pos="1900"/>
        </w:tabs>
        <w:spacing w:after="0" w:line="240" w:lineRule="auto"/>
        <w:ind w:left="1900" w:hanging="361"/>
        <w:rPr>
          <w:rFonts w:eastAsia="Times New Roman"/>
          <w:sz w:val="24"/>
          <w:szCs w:val="24"/>
        </w:rPr>
      </w:pPr>
      <w:r w:rsidRPr="00753BB5">
        <w:rPr>
          <w:rFonts w:ascii="Times New Roman" w:eastAsia="Times New Roman" w:hAnsi="Times New Roman" w:cs="Times New Roman"/>
          <w:b/>
          <w:bCs/>
          <w:sz w:val="24"/>
          <w:szCs w:val="24"/>
        </w:rPr>
        <w:lastRenderedPageBreak/>
        <w:t>Целевой раздел основной образовательной программы основного</w:t>
      </w:r>
    </w:p>
    <w:p w14:paraId="0F3B8CF9" w14:textId="77777777" w:rsidR="00761027" w:rsidRDefault="00761027">
      <w:pPr>
        <w:spacing w:line="12" w:lineRule="exact"/>
        <w:rPr>
          <w:sz w:val="20"/>
          <w:szCs w:val="20"/>
        </w:rPr>
      </w:pPr>
    </w:p>
    <w:p w14:paraId="7A9BF549" w14:textId="77777777" w:rsidR="00761027" w:rsidRDefault="00753BB5">
      <w:pPr>
        <w:spacing w:line="236" w:lineRule="auto"/>
        <w:ind w:left="1940" w:right="80"/>
        <w:jc w:val="center"/>
        <w:rPr>
          <w:sz w:val="20"/>
          <w:szCs w:val="20"/>
        </w:rPr>
      </w:pPr>
      <w:r>
        <w:rPr>
          <w:rFonts w:ascii="Times New Roman" w:eastAsia="Times New Roman" w:hAnsi="Times New Roman" w:cs="Times New Roman"/>
          <w:b/>
          <w:bCs/>
          <w:sz w:val="24"/>
          <w:szCs w:val="24"/>
        </w:rPr>
        <w:t xml:space="preserve">общего образования </w:t>
      </w:r>
      <w:r w:rsidR="00761027">
        <w:rPr>
          <w:rFonts w:ascii="Times New Roman" w:eastAsia="Times New Roman" w:hAnsi="Times New Roman" w:cs="Times New Roman"/>
          <w:b/>
          <w:bCs/>
          <w:sz w:val="24"/>
          <w:szCs w:val="24"/>
        </w:rPr>
        <w:t xml:space="preserve">Частного общеобразовательного учреждения «Школа «Обучение в </w:t>
      </w:r>
      <w:proofErr w:type="gramStart"/>
      <w:r w:rsidR="00761027">
        <w:rPr>
          <w:rFonts w:ascii="Times New Roman" w:eastAsia="Times New Roman" w:hAnsi="Times New Roman" w:cs="Times New Roman"/>
          <w:b/>
          <w:bCs/>
          <w:sz w:val="24"/>
          <w:szCs w:val="24"/>
        </w:rPr>
        <w:t xml:space="preserve">диалоге» </w:t>
      </w:r>
      <w:r>
        <w:rPr>
          <w:rFonts w:ascii="Times New Roman" w:eastAsia="Times New Roman" w:hAnsi="Times New Roman" w:cs="Times New Roman"/>
          <w:b/>
          <w:bCs/>
          <w:sz w:val="24"/>
          <w:szCs w:val="24"/>
        </w:rPr>
        <w:t xml:space="preserve"> </w:t>
      </w:r>
      <w:r w:rsidR="00761027">
        <w:rPr>
          <w:rFonts w:ascii="Times New Roman" w:eastAsia="Times New Roman" w:hAnsi="Times New Roman" w:cs="Times New Roman"/>
          <w:b/>
          <w:bCs/>
          <w:sz w:val="24"/>
          <w:szCs w:val="24"/>
        </w:rPr>
        <w:t>Центрального</w:t>
      </w:r>
      <w:proofErr w:type="gramEnd"/>
      <w:r w:rsidR="0076102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района Санкт-Петербурга (далее –</w:t>
      </w:r>
      <w:r w:rsidR="00940693">
        <w:rPr>
          <w:rFonts w:ascii="Times New Roman" w:eastAsia="Times New Roman" w:hAnsi="Times New Roman" w:cs="Times New Roman"/>
          <w:b/>
          <w:bCs/>
          <w:sz w:val="24"/>
          <w:szCs w:val="24"/>
        </w:rPr>
        <w:t xml:space="preserve"> школа</w:t>
      </w:r>
      <w:r>
        <w:rPr>
          <w:rFonts w:ascii="Times New Roman" w:eastAsia="Times New Roman" w:hAnsi="Times New Roman" w:cs="Times New Roman"/>
          <w:b/>
          <w:bCs/>
          <w:sz w:val="24"/>
          <w:szCs w:val="24"/>
        </w:rPr>
        <w:t>)</w:t>
      </w:r>
    </w:p>
    <w:p w14:paraId="4C1DE0A3" w14:textId="77777777" w:rsidR="00761027" w:rsidRDefault="00761027">
      <w:pPr>
        <w:spacing w:line="278" w:lineRule="exact"/>
        <w:rPr>
          <w:sz w:val="20"/>
          <w:szCs w:val="20"/>
        </w:rPr>
      </w:pPr>
    </w:p>
    <w:p w14:paraId="313FB571" w14:textId="77777777" w:rsidR="00761027" w:rsidRDefault="00753BB5">
      <w:pPr>
        <w:tabs>
          <w:tab w:val="left" w:pos="340"/>
        </w:tabs>
        <w:ind w:left="1580"/>
        <w:jc w:val="center"/>
        <w:rPr>
          <w:sz w:val="20"/>
          <w:szCs w:val="20"/>
        </w:rPr>
      </w:pPr>
      <w:r>
        <w:rPr>
          <w:rFonts w:ascii="Times New Roman" w:eastAsia="Times New Roman" w:hAnsi="Times New Roman" w:cs="Times New Roman"/>
          <w:b/>
          <w:bCs/>
          <w:sz w:val="24"/>
          <w:szCs w:val="24"/>
        </w:rPr>
        <w:t>1.1.</w:t>
      </w:r>
      <w:r>
        <w:rPr>
          <w:sz w:val="20"/>
          <w:szCs w:val="20"/>
        </w:rPr>
        <w:tab/>
      </w:r>
      <w:r>
        <w:rPr>
          <w:rFonts w:ascii="Times New Roman" w:eastAsia="Times New Roman" w:hAnsi="Times New Roman" w:cs="Times New Roman"/>
          <w:b/>
          <w:bCs/>
          <w:sz w:val="24"/>
          <w:szCs w:val="24"/>
        </w:rPr>
        <w:t>Пояснительная записка</w:t>
      </w:r>
    </w:p>
    <w:p w14:paraId="74207CED" w14:textId="77777777" w:rsidR="00761027" w:rsidRDefault="00761027">
      <w:pPr>
        <w:spacing w:line="288" w:lineRule="exact"/>
        <w:rPr>
          <w:sz w:val="20"/>
          <w:szCs w:val="20"/>
        </w:rPr>
      </w:pPr>
    </w:p>
    <w:p w14:paraId="1D6577E0" w14:textId="77777777" w:rsidR="00761027" w:rsidRDefault="00753BB5">
      <w:pPr>
        <w:spacing w:line="234" w:lineRule="auto"/>
        <w:ind w:left="540" w:firstLine="708"/>
        <w:rPr>
          <w:sz w:val="20"/>
          <w:szCs w:val="20"/>
        </w:rPr>
      </w:pPr>
      <w:r>
        <w:rPr>
          <w:rFonts w:ascii="Times New Roman" w:eastAsia="Times New Roman" w:hAnsi="Times New Roman" w:cs="Times New Roman"/>
          <w:b/>
          <w:bCs/>
          <w:sz w:val="24"/>
          <w:szCs w:val="24"/>
        </w:rPr>
        <w:t>1.1.1. Цели и задачи реализации основной образовательной программы основного общего образования</w:t>
      </w:r>
    </w:p>
    <w:p w14:paraId="58B495E1" w14:textId="77777777" w:rsidR="00761027" w:rsidRDefault="00761027">
      <w:pPr>
        <w:spacing w:line="14" w:lineRule="exact"/>
        <w:rPr>
          <w:sz w:val="20"/>
          <w:szCs w:val="20"/>
        </w:rPr>
      </w:pPr>
    </w:p>
    <w:p w14:paraId="22E6B9D9" w14:textId="77777777" w:rsidR="00761027" w:rsidRDefault="00753BB5">
      <w:pPr>
        <w:spacing w:line="233" w:lineRule="auto"/>
        <w:ind w:left="1540" w:right="20"/>
        <w:rPr>
          <w:sz w:val="20"/>
          <w:szCs w:val="20"/>
        </w:rPr>
      </w:pPr>
      <w:r>
        <w:rPr>
          <w:rFonts w:ascii="Times New Roman" w:eastAsia="Times New Roman" w:hAnsi="Times New Roman" w:cs="Times New Roman"/>
          <w:b/>
          <w:bCs/>
          <w:sz w:val="24"/>
          <w:szCs w:val="24"/>
        </w:rPr>
        <w:t>Целями реализации основной образовательной программы основного общего образования являются:</w:t>
      </w:r>
    </w:p>
    <w:p w14:paraId="08747CE6" w14:textId="77777777" w:rsidR="00761027" w:rsidRDefault="00761027">
      <w:pPr>
        <w:spacing w:line="28" w:lineRule="exact"/>
        <w:rPr>
          <w:sz w:val="20"/>
          <w:szCs w:val="20"/>
        </w:rPr>
      </w:pPr>
    </w:p>
    <w:p w14:paraId="77E82678" w14:textId="77777777" w:rsidR="00761027" w:rsidRDefault="00753BB5">
      <w:pPr>
        <w:numPr>
          <w:ilvl w:val="0"/>
          <w:numId w:val="2"/>
        </w:numPr>
        <w:tabs>
          <w:tab w:val="left" w:pos="1534"/>
        </w:tabs>
        <w:spacing w:after="0" w:line="234"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14:paraId="2018BC29" w14:textId="77777777" w:rsidR="00761027" w:rsidRDefault="00761027">
      <w:pPr>
        <w:spacing w:line="34" w:lineRule="exact"/>
        <w:rPr>
          <w:rFonts w:ascii="Symbol" w:eastAsia="Symbol" w:hAnsi="Symbol" w:cs="Symbol"/>
          <w:sz w:val="24"/>
          <w:szCs w:val="24"/>
        </w:rPr>
      </w:pPr>
    </w:p>
    <w:p w14:paraId="6FF74064" w14:textId="77777777" w:rsidR="00761027" w:rsidRDefault="00753BB5">
      <w:pPr>
        <w:numPr>
          <w:ilvl w:val="0"/>
          <w:numId w:val="2"/>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становление и развитие личности обучающегося в ее самобытности, уникальности, неповторимости.</w:t>
      </w:r>
    </w:p>
    <w:p w14:paraId="7B6E31D0" w14:textId="77777777" w:rsidR="00761027" w:rsidRDefault="00761027">
      <w:pPr>
        <w:spacing w:line="12" w:lineRule="exact"/>
        <w:rPr>
          <w:rFonts w:ascii="Symbol" w:eastAsia="Symbol" w:hAnsi="Symbol" w:cs="Symbol"/>
          <w:sz w:val="24"/>
          <w:szCs w:val="24"/>
        </w:rPr>
      </w:pPr>
    </w:p>
    <w:p w14:paraId="4D79F192" w14:textId="77777777" w:rsidR="00761027" w:rsidRDefault="00753BB5">
      <w:pPr>
        <w:spacing w:line="236" w:lineRule="auto"/>
        <w:ind w:left="540" w:firstLine="708"/>
        <w:jc w:val="both"/>
        <w:rPr>
          <w:rFonts w:ascii="Symbol" w:eastAsia="Symbol" w:hAnsi="Symbol" w:cs="Symbol"/>
          <w:sz w:val="24"/>
          <w:szCs w:val="24"/>
        </w:rPr>
      </w:pPr>
      <w:r>
        <w:rPr>
          <w:rFonts w:ascii="Times New Roman" w:eastAsia="Times New Roman" w:hAnsi="Times New Roman" w:cs="Times New Roman"/>
          <w:b/>
          <w:bCs/>
          <w:sz w:val="24"/>
          <w:szCs w:val="24"/>
        </w:rPr>
        <w:t xml:space="preserve">Достижение поставленных целей </w:t>
      </w:r>
      <w:r>
        <w:rPr>
          <w:rFonts w:ascii="Times New Roman" w:eastAsia="Times New Roman" w:hAnsi="Times New Roman" w:cs="Times New Roman"/>
          <w:sz w:val="24"/>
          <w:szCs w:val="24"/>
        </w:rPr>
        <w:t>при разработке и реализации основной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образовательной программы основного общего образования </w:t>
      </w:r>
      <w:r>
        <w:rPr>
          <w:rFonts w:ascii="Times New Roman" w:eastAsia="Times New Roman" w:hAnsi="Times New Roman" w:cs="Times New Roman"/>
          <w:b/>
          <w:bCs/>
          <w:sz w:val="24"/>
          <w:szCs w:val="24"/>
        </w:rPr>
        <w:t>предусматривает</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решение следующих основных задач</w:t>
      </w:r>
      <w:r>
        <w:rPr>
          <w:rFonts w:ascii="Times New Roman" w:eastAsia="Times New Roman" w:hAnsi="Times New Roman" w:cs="Times New Roman"/>
          <w:sz w:val="24"/>
          <w:szCs w:val="24"/>
        </w:rPr>
        <w:t>:</w:t>
      </w:r>
    </w:p>
    <w:p w14:paraId="5A35555D" w14:textId="77777777" w:rsidR="00761027" w:rsidRDefault="00761027">
      <w:pPr>
        <w:spacing w:line="30" w:lineRule="exact"/>
        <w:rPr>
          <w:rFonts w:ascii="Symbol" w:eastAsia="Symbol" w:hAnsi="Symbol" w:cs="Symbol"/>
          <w:sz w:val="24"/>
          <w:szCs w:val="24"/>
        </w:rPr>
      </w:pPr>
    </w:p>
    <w:p w14:paraId="4B18BD22" w14:textId="77777777" w:rsidR="00761027" w:rsidRDefault="00753BB5">
      <w:pPr>
        <w:numPr>
          <w:ilvl w:val="0"/>
          <w:numId w:val="2"/>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14:paraId="0F1C8DDB" w14:textId="77777777" w:rsidR="00761027" w:rsidRDefault="00761027">
      <w:pPr>
        <w:spacing w:line="30" w:lineRule="exact"/>
        <w:rPr>
          <w:rFonts w:ascii="Symbol" w:eastAsia="Symbol" w:hAnsi="Symbol" w:cs="Symbol"/>
          <w:sz w:val="24"/>
          <w:szCs w:val="24"/>
        </w:rPr>
      </w:pPr>
    </w:p>
    <w:p w14:paraId="557ACF7E" w14:textId="77777777" w:rsidR="00761027" w:rsidRDefault="00753BB5">
      <w:pPr>
        <w:numPr>
          <w:ilvl w:val="0"/>
          <w:numId w:val="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обеспечение преемственности начального общего, основного общего, среднего общего образования;</w:t>
      </w:r>
    </w:p>
    <w:p w14:paraId="6376F2CE" w14:textId="77777777" w:rsidR="00761027" w:rsidRDefault="00761027">
      <w:pPr>
        <w:spacing w:line="30" w:lineRule="exact"/>
        <w:rPr>
          <w:rFonts w:ascii="Symbol" w:eastAsia="Symbol" w:hAnsi="Symbol" w:cs="Symbol"/>
          <w:sz w:val="24"/>
          <w:szCs w:val="24"/>
        </w:rPr>
      </w:pPr>
    </w:p>
    <w:p w14:paraId="654DC776" w14:textId="77777777" w:rsidR="00761027" w:rsidRPr="00CC45D6" w:rsidRDefault="00753BB5">
      <w:pPr>
        <w:numPr>
          <w:ilvl w:val="0"/>
          <w:numId w:val="2"/>
        </w:numPr>
        <w:tabs>
          <w:tab w:val="left" w:pos="1534"/>
        </w:tabs>
        <w:spacing w:after="0" w:line="233" w:lineRule="auto"/>
        <w:ind w:left="540" w:firstLine="713"/>
        <w:jc w:val="both"/>
        <w:rPr>
          <w:rFonts w:ascii="Symbol" w:eastAsia="Symbol" w:hAnsi="Symbol" w:cs="Symbol"/>
          <w:sz w:val="24"/>
          <w:szCs w:val="24"/>
        </w:rPr>
      </w:pPr>
      <w:r w:rsidRPr="00CC45D6">
        <w:rPr>
          <w:rFonts w:ascii="Times New Roman" w:eastAsia="Times New Roman"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w:t>
      </w:r>
      <w:r w:rsidR="00185DAD" w:rsidRPr="00CC45D6">
        <w:rPr>
          <w:rFonts w:ascii="Times New Roman" w:eastAsia="Times New Roman" w:hAnsi="Times New Roman" w:cs="Times New Roman"/>
          <w:sz w:val="24"/>
          <w:szCs w:val="24"/>
        </w:rPr>
        <w:t>го образования всеми учащимися</w:t>
      </w:r>
    </w:p>
    <w:p w14:paraId="73E9F905" w14:textId="77777777" w:rsidR="00761027" w:rsidRDefault="00761027">
      <w:pPr>
        <w:spacing w:line="31" w:lineRule="exact"/>
        <w:rPr>
          <w:rFonts w:ascii="Symbol" w:eastAsia="Symbol" w:hAnsi="Symbol" w:cs="Symbol"/>
          <w:sz w:val="24"/>
          <w:szCs w:val="24"/>
        </w:rPr>
      </w:pPr>
    </w:p>
    <w:p w14:paraId="72031805" w14:textId="77777777" w:rsidR="00761027" w:rsidRPr="00956BFC" w:rsidRDefault="00753BB5">
      <w:pPr>
        <w:numPr>
          <w:ilvl w:val="0"/>
          <w:numId w:val="2"/>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установление требований к воспитанию и социализации учащихся как </w:t>
      </w:r>
      <w:r w:rsidRPr="00CC45D6">
        <w:rPr>
          <w:rFonts w:ascii="Times New Roman" w:eastAsia="Times New Roman" w:hAnsi="Times New Roman" w:cs="Times New Roman"/>
          <w:sz w:val="24"/>
          <w:szCs w:val="24"/>
        </w:rPr>
        <w:t>части образовательной программы и соответствующему усилению воспитательного</w:t>
      </w:r>
      <w:r>
        <w:rPr>
          <w:rFonts w:ascii="Times New Roman" w:eastAsia="Times New Roman" w:hAnsi="Times New Roman" w:cs="Times New Roman"/>
          <w:sz w:val="24"/>
          <w:szCs w:val="24"/>
        </w:rPr>
        <w:t xml:space="preserve"> потенциала </w:t>
      </w:r>
      <w:r w:rsidR="00940693">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w:t>
      </w:r>
      <w:r w:rsidRPr="00956BFC">
        <w:rPr>
          <w:rFonts w:ascii="Times New Roman" w:eastAsia="Times New Roman" w:hAnsi="Times New Roman" w:cs="Times New Roman"/>
          <w:sz w:val="24"/>
          <w:szCs w:val="24"/>
        </w:rPr>
        <w:t>обеспечению индивидуализированного психолого-</w:t>
      </w:r>
    </w:p>
    <w:p w14:paraId="7BBD6489" w14:textId="77777777" w:rsidR="00761027" w:rsidRPr="00956BFC" w:rsidRDefault="00761027">
      <w:pPr>
        <w:spacing w:line="13" w:lineRule="exact"/>
        <w:rPr>
          <w:rFonts w:ascii="Symbol" w:eastAsia="Symbol" w:hAnsi="Symbol" w:cs="Symbol"/>
          <w:sz w:val="24"/>
          <w:szCs w:val="24"/>
        </w:rPr>
      </w:pPr>
    </w:p>
    <w:p w14:paraId="2BC6CB31" w14:textId="77777777" w:rsidR="00761027" w:rsidRDefault="00753BB5">
      <w:pPr>
        <w:spacing w:line="237" w:lineRule="auto"/>
        <w:ind w:left="540" w:right="20"/>
        <w:jc w:val="both"/>
        <w:rPr>
          <w:rFonts w:ascii="Symbol" w:eastAsia="Symbol" w:hAnsi="Symbol" w:cs="Symbol"/>
          <w:sz w:val="24"/>
          <w:szCs w:val="24"/>
        </w:rPr>
      </w:pPr>
      <w:r w:rsidRPr="00956BFC">
        <w:rPr>
          <w:rFonts w:ascii="Times New Roman" w:eastAsia="Times New Roman" w:hAnsi="Times New Roman" w:cs="Times New Roman"/>
          <w:sz w:val="24"/>
          <w:szCs w:val="24"/>
        </w:rPr>
        <w:t>педагогического сопровождения каждого обучающегося</w:t>
      </w:r>
      <w:r>
        <w:rPr>
          <w:rFonts w:ascii="Times New Roman" w:eastAsia="Times New Roman" w:hAnsi="Times New Roman" w:cs="Times New Roman"/>
          <w:sz w:val="24"/>
          <w:szCs w:val="24"/>
        </w:rPr>
        <w:t>,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14:paraId="038B50BE" w14:textId="77777777" w:rsidR="00761027" w:rsidRDefault="00753BB5">
      <w:pPr>
        <w:numPr>
          <w:ilvl w:val="0"/>
          <w:numId w:val="2"/>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14:paraId="12A54BF0" w14:textId="77777777" w:rsidR="00761027" w:rsidRDefault="00761027">
      <w:pPr>
        <w:spacing w:line="31" w:lineRule="exact"/>
        <w:rPr>
          <w:rFonts w:ascii="Symbol" w:eastAsia="Symbol" w:hAnsi="Symbol" w:cs="Symbol"/>
          <w:sz w:val="24"/>
          <w:szCs w:val="24"/>
        </w:rPr>
      </w:pPr>
    </w:p>
    <w:p w14:paraId="5764C2D9" w14:textId="77777777" w:rsidR="00185DAD" w:rsidRPr="00185DAD" w:rsidRDefault="00753BB5" w:rsidP="00185DAD">
      <w:pPr>
        <w:numPr>
          <w:ilvl w:val="0"/>
          <w:numId w:val="2"/>
        </w:numPr>
        <w:tabs>
          <w:tab w:val="left" w:pos="1534"/>
        </w:tabs>
        <w:spacing w:after="0" w:line="235"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выявление и развитие способностей учащихся, в том числе детей, проявивших выдающиеся способности</w:t>
      </w:r>
    </w:p>
    <w:p w14:paraId="4E14418A" w14:textId="77777777" w:rsidR="00CC45D6" w:rsidRPr="00CC45D6" w:rsidRDefault="00CC45D6" w:rsidP="00CC45D6">
      <w:pPr>
        <w:tabs>
          <w:tab w:val="left" w:pos="1534"/>
        </w:tabs>
        <w:spacing w:after="0" w:line="235" w:lineRule="auto"/>
        <w:ind w:left="1253"/>
        <w:jc w:val="both"/>
        <w:rPr>
          <w:rFonts w:ascii="Symbol" w:eastAsia="Symbol" w:hAnsi="Symbol" w:cs="Symbol"/>
          <w:sz w:val="24"/>
          <w:szCs w:val="24"/>
        </w:rPr>
      </w:pPr>
    </w:p>
    <w:p w14:paraId="4F93F3DF" w14:textId="54514D6D" w:rsidR="00761027" w:rsidRDefault="00753BB5" w:rsidP="00185DAD">
      <w:pPr>
        <w:numPr>
          <w:ilvl w:val="0"/>
          <w:numId w:val="2"/>
        </w:numPr>
        <w:tabs>
          <w:tab w:val="left" w:pos="1534"/>
        </w:tabs>
        <w:spacing w:after="0" w:line="235"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организацию интеллектуальных и творческих соревнований, проектной и учебно-исследовательской деятельности;</w:t>
      </w:r>
    </w:p>
    <w:p w14:paraId="79FF8135" w14:textId="77777777" w:rsidR="00761027" w:rsidRDefault="00761027">
      <w:pPr>
        <w:spacing w:line="30" w:lineRule="exact"/>
        <w:rPr>
          <w:rFonts w:ascii="Symbol" w:eastAsia="Symbol" w:hAnsi="Symbol" w:cs="Symbol"/>
          <w:sz w:val="24"/>
          <w:szCs w:val="24"/>
        </w:rPr>
      </w:pPr>
    </w:p>
    <w:p w14:paraId="5A0CCE3B" w14:textId="77777777" w:rsidR="00761027" w:rsidRDefault="00753BB5">
      <w:pPr>
        <w:numPr>
          <w:ilvl w:val="1"/>
          <w:numId w:val="3"/>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38509091" w14:textId="77777777" w:rsidR="00761027" w:rsidRDefault="00761027">
      <w:pPr>
        <w:spacing w:line="30" w:lineRule="exact"/>
        <w:rPr>
          <w:rFonts w:ascii="Symbol" w:eastAsia="Symbol" w:hAnsi="Symbol" w:cs="Symbol"/>
          <w:sz w:val="24"/>
          <w:szCs w:val="24"/>
        </w:rPr>
      </w:pPr>
    </w:p>
    <w:p w14:paraId="05C6CA12" w14:textId="77777777" w:rsidR="00761027" w:rsidRDefault="00753BB5">
      <w:pPr>
        <w:numPr>
          <w:ilvl w:val="1"/>
          <w:numId w:val="3"/>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включение обучающихся в процессы познания и преобразовани</w:t>
      </w:r>
      <w:r w:rsidR="00185DAD">
        <w:rPr>
          <w:rFonts w:ascii="Times New Roman" w:eastAsia="Times New Roman" w:hAnsi="Times New Roman" w:cs="Times New Roman"/>
          <w:sz w:val="24"/>
          <w:szCs w:val="24"/>
        </w:rPr>
        <w:t xml:space="preserve">я внешкольной социальной среды </w:t>
      </w:r>
      <w:r>
        <w:rPr>
          <w:rFonts w:ascii="Times New Roman" w:eastAsia="Times New Roman" w:hAnsi="Times New Roman" w:cs="Times New Roman"/>
          <w:sz w:val="24"/>
          <w:szCs w:val="24"/>
        </w:rPr>
        <w:t>города для приобретения опыта реального управления и действия;</w:t>
      </w:r>
    </w:p>
    <w:p w14:paraId="3642BB47" w14:textId="77777777" w:rsidR="00761027" w:rsidRDefault="00761027">
      <w:pPr>
        <w:spacing w:line="30" w:lineRule="exact"/>
        <w:rPr>
          <w:rFonts w:ascii="Symbol" w:eastAsia="Symbol" w:hAnsi="Symbol" w:cs="Symbol"/>
          <w:sz w:val="24"/>
          <w:szCs w:val="24"/>
        </w:rPr>
      </w:pPr>
    </w:p>
    <w:p w14:paraId="3917691C" w14:textId="77777777" w:rsidR="00761027" w:rsidRPr="00185DAD" w:rsidRDefault="00753BB5">
      <w:pPr>
        <w:numPr>
          <w:ilvl w:val="1"/>
          <w:numId w:val="3"/>
        </w:numPr>
        <w:tabs>
          <w:tab w:val="left" w:pos="1534"/>
        </w:tabs>
        <w:spacing w:after="0" w:line="233" w:lineRule="auto"/>
        <w:ind w:left="540" w:firstLine="713"/>
        <w:jc w:val="both"/>
        <w:rPr>
          <w:rFonts w:ascii="Symbol" w:eastAsia="Symbol" w:hAnsi="Symbol" w:cs="Symbol"/>
          <w:sz w:val="24"/>
          <w:szCs w:val="24"/>
        </w:rPr>
      </w:pPr>
      <w:r w:rsidRPr="00185DAD">
        <w:rPr>
          <w:rFonts w:ascii="Times New Roman" w:eastAsia="Times New Roman" w:hAnsi="Times New Roman" w:cs="Times New Roman"/>
          <w:sz w:val="24"/>
          <w:szCs w:val="24"/>
        </w:rPr>
        <w:t>социальное и учебно-исследовательское проектирование, профессиональная ориентация обуча</w:t>
      </w:r>
      <w:r w:rsidR="00185DAD" w:rsidRPr="00185DAD">
        <w:rPr>
          <w:rFonts w:ascii="Times New Roman" w:eastAsia="Times New Roman" w:hAnsi="Times New Roman" w:cs="Times New Roman"/>
          <w:sz w:val="24"/>
          <w:szCs w:val="24"/>
        </w:rPr>
        <w:t>ющихся при поддержке педагогов;</w:t>
      </w:r>
    </w:p>
    <w:p w14:paraId="52283A9A" w14:textId="77777777" w:rsidR="00761027" w:rsidRDefault="00761027">
      <w:pPr>
        <w:spacing w:line="31" w:lineRule="exact"/>
        <w:rPr>
          <w:rFonts w:ascii="Symbol" w:eastAsia="Symbol" w:hAnsi="Symbol" w:cs="Symbol"/>
          <w:sz w:val="24"/>
          <w:szCs w:val="24"/>
        </w:rPr>
      </w:pPr>
    </w:p>
    <w:p w14:paraId="6C5D0135" w14:textId="77777777" w:rsidR="00761027" w:rsidRDefault="00753BB5">
      <w:pPr>
        <w:numPr>
          <w:ilvl w:val="1"/>
          <w:numId w:val="3"/>
        </w:numPr>
        <w:tabs>
          <w:tab w:val="left" w:pos="1534"/>
        </w:tabs>
        <w:spacing w:after="0" w:line="227" w:lineRule="auto"/>
        <w:ind w:left="540" w:right="20" w:firstLine="713"/>
        <w:rPr>
          <w:rFonts w:ascii="Symbol" w:eastAsia="Symbol" w:hAnsi="Symbol" w:cs="Symbol"/>
          <w:sz w:val="24"/>
          <w:szCs w:val="24"/>
        </w:rPr>
      </w:pPr>
      <w:r w:rsidRPr="00185DAD">
        <w:rPr>
          <w:rFonts w:ascii="Times New Roman" w:eastAsia="Times New Roman" w:hAnsi="Times New Roman" w:cs="Times New Roman"/>
          <w:sz w:val="24"/>
          <w:szCs w:val="24"/>
        </w:rPr>
        <w:t>сохранение и укрепление физического, психологического и социального</w:t>
      </w:r>
      <w:r>
        <w:rPr>
          <w:rFonts w:ascii="Times New Roman" w:eastAsia="Times New Roman" w:hAnsi="Times New Roman" w:cs="Times New Roman"/>
          <w:sz w:val="24"/>
          <w:szCs w:val="24"/>
        </w:rPr>
        <w:t xml:space="preserve"> здоровья обучающихся, обеспечение их безопасности.</w:t>
      </w:r>
    </w:p>
    <w:p w14:paraId="4704313C" w14:textId="77777777" w:rsidR="00761027" w:rsidRDefault="00761027">
      <w:pPr>
        <w:spacing w:line="17" w:lineRule="exact"/>
        <w:rPr>
          <w:rFonts w:ascii="Symbol" w:eastAsia="Symbol" w:hAnsi="Symbol" w:cs="Symbol"/>
          <w:sz w:val="24"/>
          <w:szCs w:val="24"/>
        </w:rPr>
      </w:pPr>
    </w:p>
    <w:p w14:paraId="06E1A2B1" w14:textId="77777777" w:rsidR="00761027" w:rsidRDefault="00753BB5">
      <w:pPr>
        <w:spacing w:line="234" w:lineRule="auto"/>
        <w:ind w:left="540" w:firstLine="708"/>
        <w:rPr>
          <w:rFonts w:ascii="Symbol" w:eastAsia="Symbol" w:hAnsi="Symbol" w:cs="Symbol"/>
          <w:sz w:val="24"/>
          <w:szCs w:val="24"/>
        </w:rPr>
      </w:pPr>
      <w:r w:rsidRPr="00185DAD">
        <w:rPr>
          <w:rFonts w:ascii="Times New Roman" w:eastAsia="Times New Roman" w:hAnsi="Times New Roman" w:cs="Times New Roman"/>
          <w:b/>
          <w:bCs/>
          <w:sz w:val="24"/>
          <w:szCs w:val="24"/>
        </w:rPr>
        <w:t>1.1.2. Принципы и подходы к формированию образовательной</w:t>
      </w:r>
      <w:r>
        <w:rPr>
          <w:rFonts w:ascii="Times New Roman" w:eastAsia="Times New Roman" w:hAnsi="Times New Roman" w:cs="Times New Roman"/>
          <w:b/>
          <w:bCs/>
          <w:sz w:val="24"/>
          <w:szCs w:val="24"/>
        </w:rPr>
        <w:t xml:space="preserve"> программы основного общего образования</w:t>
      </w:r>
    </w:p>
    <w:p w14:paraId="192B1640" w14:textId="77777777" w:rsidR="00761027" w:rsidRDefault="00761027">
      <w:pPr>
        <w:spacing w:line="14" w:lineRule="exact"/>
        <w:rPr>
          <w:rFonts w:ascii="Symbol" w:eastAsia="Symbol" w:hAnsi="Symbol" w:cs="Symbol"/>
          <w:sz w:val="24"/>
          <w:szCs w:val="24"/>
        </w:rPr>
      </w:pPr>
    </w:p>
    <w:p w14:paraId="250166B3" w14:textId="77777777" w:rsidR="00761027" w:rsidRDefault="00753BB5">
      <w:pPr>
        <w:spacing w:line="232" w:lineRule="auto"/>
        <w:ind w:left="540" w:firstLine="708"/>
        <w:rPr>
          <w:rFonts w:ascii="Symbol" w:eastAsia="Symbol" w:hAnsi="Symbol" w:cs="Symbol"/>
          <w:sz w:val="24"/>
          <w:szCs w:val="24"/>
        </w:rPr>
      </w:pPr>
      <w:r>
        <w:rPr>
          <w:rFonts w:ascii="Times New Roman" w:eastAsia="Times New Roman" w:hAnsi="Times New Roman" w:cs="Times New Roman"/>
          <w:b/>
          <w:bCs/>
          <w:sz w:val="24"/>
          <w:szCs w:val="24"/>
        </w:rPr>
        <w:t>Методологической основой ФГОС является системно-деятельностный подход</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который предполагает:</w:t>
      </w:r>
    </w:p>
    <w:p w14:paraId="09536D2F" w14:textId="77777777" w:rsidR="00761027" w:rsidRDefault="00753BB5">
      <w:pPr>
        <w:numPr>
          <w:ilvl w:val="1"/>
          <w:numId w:val="3"/>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w:t>
      </w:r>
    </w:p>
    <w:p w14:paraId="60904856" w14:textId="77777777" w:rsidR="00761027" w:rsidRDefault="00761027">
      <w:pPr>
        <w:spacing w:line="13" w:lineRule="exact"/>
        <w:rPr>
          <w:rFonts w:ascii="Symbol" w:eastAsia="Symbol" w:hAnsi="Symbol" w:cs="Symbol"/>
          <w:sz w:val="24"/>
          <w:szCs w:val="24"/>
        </w:rPr>
      </w:pPr>
    </w:p>
    <w:p w14:paraId="1A340826" w14:textId="77777777" w:rsidR="00761027" w:rsidRDefault="00753BB5">
      <w:pPr>
        <w:spacing w:line="234" w:lineRule="auto"/>
        <w:ind w:left="540" w:right="20"/>
        <w:rPr>
          <w:rFonts w:ascii="Symbol" w:eastAsia="Symbol" w:hAnsi="Symbol" w:cs="Symbol"/>
          <w:sz w:val="24"/>
          <w:szCs w:val="24"/>
        </w:rPr>
      </w:pPr>
      <w:r>
        <w:rPr>
          <w:rFonts w:ascii="Times New Roman" w:eastAsia="Times New Roman" w:hAnsi="Times New Roman" w:cs="Times New Roman"/>
          <w:sz w:val="24"/>
          <w:szCs w:val="24"/>
        </w:rPr>
        <w:t>культур и уважения многонационального, поликультурного и поликонфессионального состава;</w:t>
      </w:r>
    </w:p>
    <w:p w14:paraId="25188032" w14:textId="77777777" w:rsidR="00761027" w:rsidRDefault="00753BB5">
      <w:pPr>
        <w:numPr>
          <w:ilvl w:val="1"/>
          <w:numId w:val="3"/>
        </w:numPr>
        <w:tabs>
          <w:tab w:val="left" w:pos="1534"/>
        </w:tabs>
        <w:spacing w:after="0" w:line="234"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14:paraId="29078089" w14:textId="77777777" w:rsidR="00761027" w:rsidRDefault="00753BB5">
      <w:pPr>
        <w:numPr>
          <w:ilvl w:val="1"/>
          <w:numId w:val="3"/>
        </w:numPr>
        <w:tabs>
          <w:tab w:val="left" w:pos="1534"/>
        </w:tabs>
        <w:spacing w:after="0" w:line="234"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26DDBF96" w14:textId="77777777" w:rsidR="00761027" w:rsidRDefault="00753BB5">
      <w:pPr>
        <w:numPr>
          <w:ilvl w:val="1"/>
          <w:numId w:val="3"/>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6B18A803" w14:textId="77777777" w:rsidR="00761027" w:rsidRDefault="00753BB5">
      <w:pPr>
        <w:numPr>
          <w:ilvl w:val="1"/>
          <w:numId w:val="3"/>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0FB5E67A" w14:textId="77777777" w:rsidR="00761027" w:rsidRDefault="00753BB5">
      <w:pPr>
        <w:numPr>
          <w:ilvl w:val="1"/>
          <w:numId w:val="3"/>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14:paraId="5057969C" w14:textId="77777777" w:rsidR="00761027" w:rsidRDefault="00761027">
      <w:pPr>
        <w:spacing w:line="19" w:lineRule="exact"/>
        <w:rPr>
          <w:rFonts w:ascii="Symbol" w:eastAsia="Symbol" w:hAnsi="Symbol" w:cs="Symbol"/>
          <w:sz w:val="24"/>
          <w:szCs w:val="24"/>
        </w:rPr>
      </w:pPr>
    </w:p>
    <w:p w14:paraId="4B39B2AB" w14:textId="77777777" w:rsidR="00761027" w:rsidRDefault="00753BB5">
      <w:pPr>
        <w:spacing w:line="234" w:lineRule="auto"/>
        <w:ind w:left="540" w:firstLine="708"/>
        <w:rPr>
          <w:rFonts w:ascii="Symbol" w:eastAsia="Symbol" w:hAnsi="Symbol" w:cs="Symbol"/>
          <w:sz w:val="24"/>
          <w:szCs w:val="24"/>
        </w:rPr>
      </w:pPr>
      <w:r>
        <w:rPr>
          <w:rFonts w:ascii="Times New Roman" w:eastAsia="Times New Roman" w:hAnsi="Times New Roman" w:cs="Times New Roman"/>
          <w:b/>
          <w:bCs/>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14:paraId="63A90423" w14:textId="77777777" w:rsidR="00441066" w:rsidRPr="00441066" w:rsidRDefault="00753BB5">
      <w:pPr>
        <w:numPr>
          <w:ilvl w:val="1"/>
          <w:numId w:val="3"/>
        </w:numPr>
        <w:tabs>
          <w:tab w:val="left" w:pos="1534"/>
        </w:tabs>
        <w:spacing w:after="0" w:line="235" w:lineRule="auto"/>
        <w:ind w:left="540" w:firstLine="713"/>
        <w:jc w:val="both"/>
        <w:rPr>
          <w:rFonts w:ascii="Symbol" w:eastAsia="Symbol" w:hAnsi="Symbol" w:cs="Symbol"/>
          <w:sz w:val="24"/>
          <w:szCs w:val="24"/>
        </w:rPr>
      </w:pPr>
      <w:r w:rsidRPr="00CC45D6">
        <w:rPr>
          <w:rFonts w:ascii="Times New Roman" w:eastAsia="Times New Roman" w:hAnsi="Times New Roman" w:cs="Times New Roman"/>
          <w:sz w:val="24"/>
          <w:szCs w:val="24"/>
        </w:rPr>
        <w:t>с переходом от учебных действий, характерных для начальной школы и</w:t>
      </w:r>
      <w:r>
        <w:rPr>
          <w:rFonts w:ascii="Times New Roman" w:eastAsia="Times New Roman" w:hAnsi="Times New Roman" w:cs="Times New Roman"/>
          <w:sz w:val="24"/>
          <w:szCs w:val="24"/>
        </w:rPr>
        <w:t xml:space="preserve"> осуществляемых только совместно с классом как учебной общностью и под руководством учителя, от способности только осуществлять принятие заданной </w:t>
      </w:r>
    </w:p>
    <w:p w14:paraId="6E71B8AE" w14:textId="77777777" w:rsidR="00441066" w:rsidRDefault="00441066" w:rsidP="00441066">
      <w:pPr>
        <w:tabs>
          <w:tab w:val="left" w:pos="1534"/>
        </w:tabs>
        <w:spacing w:after="0" w:line="235" w:lineRule="auto"/>
        <w:ind w:left="1253"/>
        <w:jc w:val="both"/>
        <w:rPr>
          <w:rFonts w:ascii="Times New Roman" w:eastAsia="Times New Roman" w:hAnsi="Times New Roman" w:cs="Times New Roman"/>
          <w:sz w:val="24"/>
          <w:szCs w:val="24"/>
        </w:rPr>
      </w:pPr>
    </w:p>
    <w:p w14:paraId="5A3A35D9" w14:textId="77777777" w:rsidR="00441066" w:rsidRDefault="00441066" w:rsidP="00441066">
      <w:pPr>
        <w:tabs>
          <w:tab w:val="left" w:pos="1534"/>
        </w:tabs>
        <w:spacing w:after="0" w:line="235" w:lineRule="auto"/>
        <w:ind w:left="1253"/>
        <w:jc w:val="both"/>
        <w:rPr>
          <w:rFonts w:ascii="Times New Roman" w:eastAsia="Times New Roman" w:hAnsi="Times New Roman" w:cs="Times New Roman"/>
          <w:sz w:val="24"/>
          <w:szCs w:val="24"/>
        </w:rPr>
      </w:pPr>
    </w:p>
    <w:p w14:paraId="2D694132" w14:textId="5B29C313" w:rsidR="00761027" w:rsidRDefault="00753BB5" w:rsidP="00441066">
      <w:pPr>
        <w:tabs>
          <w:tab w:val="left" w:pos="1534"/>
        </w:tabs>
        <w:spacing w:after="0" w:line="235" w:lineRule="auto"/>
        <w:jc w:val="both"/>
        <w:rPr>
          <w:sz w:val="20"/>
          <w:szCs w:val="20"/>
        </w:rPr>
      </w:pPr>
      <w:r>
        <w:rPr>
          <w:rFonts w:ascii="Times New Roman" w:eastAsia="Times New Roman" w:hAnsi="Times New Roman" w:cs="Times New Roman"/>
          <w:sz w:val="24"/>
          <w:szCs w:val="24"/>
        </w:rPr>
        <w:lastRenderedPageBreak/>
        <w:t>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w:t>
      </w:r>
      <w:r w:rsidR="00441066">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новой внутренней позиции обучающегося – направленности на самостоятельный</w:t>
      </w:r>
      <w:r w:rsidR="004410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14:paraId="39F6E485" w14:textId="77777777" w:rsidR="00761027" w:rsidRDefault="00761027">
      <w:pPr>
        <w:spacing w:line="31" w:lineRule="exact"/>
        <w:rPr>
          <w:sz w:val="20"/>
          <w:szCs w:val="20"/>
        </w:rPr>
      </w:pPr>
    </w:p>
    <w:p w14:paraId="4FA9957C" w14:textId="77777777" w:rsidR="00761027" w:rsidRDefault="00753BB5">
      <w:pPr>
        <w:numPr>
          <w:ilvl w:val="0"/>
          <w:numId w:val="4"/>
        </w:numPr>
        <w:tabs>
          <w:tab w:val="left" w:pos="1534"/>
        </w:tabs>
        <w:spacing w:after="0" w:line="232"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w:t>
      </w:r>
    </w:p>
    <w:tbl>
      <w:tblPr>
        <w:tblW w:w="0" w:type="auto"/>
        <w:tblInd w:w="540" w:type="dxa"/>
        <w:tblLayout w:type="fixed"/>
        <w:tblCellMar>
          <w:left w:w="0" w:type="dxa"/>
          <w:right w:w="0" w:type="dxa"/>
        </w:tblCellMar>
        <w:tblLook w:val="04A0" w:firstRow="1" w:lastRow="0" w:firstColumn="1" w:lastColumn="0" w:noHBand="0" w:noVBand="1"/>
      </w:tblPr>
      <w:tblGrid>
        <w:gridCol w:w="3160"/>
        <w:gridCol w:w="3860"/>
        <w:gridCol w:w="1780"/>
      </w:tblGrid>
      <w:tr w:rsidR="00761027" w14:paraId="55ECA656" w14:textId="77777777">
        <w:trPr>
          <w:trHeight w:val="276"/>
        </w:trPr>
        <w:tc>
          <w:tcPr>
            <w:tcW w:w="7020" w:type="dxa"/>
            <w:gridSpan w:val="2"/>
            <w:vAlign w:val="bottom"/>
          </w:tcPr>
          <w:p w14:paraId="37D8A7B7" w14:textId="77777777" w:rsidR="00761027" w:rsidRDefault="00753BB5">
            <w:pPr>
              <w:rPr>
                <w:sz w:val="20"/>
                <w:szCs w:val="20"/>
              </w:rPr>
            </w:pPr>
            <w:r>
              <w:rPr>
                <w:rFonts w:ascii="Times New Roman" w:eastAsia="Times New Roman" w:hAnsi="Times New Roman" w:cs="Times New Roman"/>
                <w:sz w:val="24"/>
                <w:szCs w:val="24"/>
              </w:rPr>
              <w:t>учебных   действий:   моделирования,   контроля   и   оценки</w:t>
            </w:r>
          </w:p>
        </w:tc>
        <w:tc>
          <w:tcPr>
            <w:tcW w:w="1780" w:type="dxa"/>
            <w:vAlign w:val="bottom"/>
          </w:tcPr>
          <w:p w14:paraId="0DA6E004" w14:textId="77777777" w:rsidR="00761027" w:rsidRDefault="00753BB5">
            <w:pPr>
              <w:jc w:val="right"/>
              <w:rPr>
                <w:sz w:val="20"/>
                <w:szCs w:val="20"/>
              </w:rPr>
            </w:pPr>
            <w:r>
              <w:rPr>
                <w:rFonts w:ascii="Times New Roman" w:eastAsia="Times New Roman" w:hAnsi="Times New Roman" w:cs="Times New Roman"/>
                <w:sz w:val="24"/>
                <w:szCs w:val="24"/>
              </w:rPr>
              <w:t>и   перехода   от</w:t>
            </w:r>
          </w:p>
        </w:tc>
      </w:tr>
      <w:tr w:rsidR="00761027" w14:paraId="78D4FA7A" w14:textId="77777777">
        <w:trPr>
          <w:trHeight w:val="276"/>
        </w:trPr>
        <w:tc>
          <w:tcPr>
            <w:tcW w:w="3160" w:type="dxa"/>
            <w:vAlign w:val="bottom"/>
          </w:tcPr>
          <w:p w14:paraId="72B60383" w14:textId="77777777" w:rsidR="00761027" w:rsidRDefault="00753BB5">
            <w:pPr>
              <w:rPr>
                <w:sz w:val="20"/>
                <w:szCs w:val="20"/>
              </w:rPr>
            </w:pPr>
            <w:r>
              <w:rPr>
                <w:rFonts w:ascii="Times New Roman" w:eastAsia="Times New Roman" w:hAnsi="Times New Roman" w:cs="Times New Roman"/>
                <w:sz w:val="24"/>
                <w:szCs w:val="24"/>
              </w:rPr>
              <w:t>самостоятельной  постановки</w:t>
            </w:r>
          </w:p>
        </w:tc>
        <w:tc>
          <w:tcPr>
            <w:tcW w:w="5640" w:type="dxa"/>
            <w:gridSpan w:val="2"/>
            <w:vAlign w:val="bottom"/>
          </w:tcPr>
          <w:p w14:paraId="4BB1A35D" w14:textId="77777777" w:rsidR="00761027" w:rsidRDefault="00753BB5">
            <w:pPr>
              <w:jc w:val="right"/>
              <w:rPr>
                <w:sz w:val="20"/>
                <w:szCs w:val="20"/>
              </w:rPr>
            </w:pPr>
            <w:r>
              <w:rPr>
                <w:rFonts w:ascii="Times New Roman" w:eastAsia="Times New Roman" w:hAnsi="Times New Roman" w:cs="Times New Roman"/>
                <w:sz w:val="24"/>
                <w:szCs w:val="24"/>
              </w:rPr>
              <w:t xml:space="preserve">обучающимися  новых  учебных  задач  </w:t>
            </w:r>
            <w:r>
              <w:rPr>
                <w:rFonts w:ascii="Times New Roman" w:eastAsia="Times New Roman" w:hAnsi="Times New Roman" w:cs="Times New Roman"/>
                <w:i/>
                <w:iCs/>
                <w:sz w:val="24"/>
                <w:szCs w:val="24"/>
              </w:rPr>
              <w:t>к</w:t>
            </w:r>
            <w:r>
              <w:rPr>
                <w:rFonts w:ascii="Times New Roman" w:eastAsia="Times New Roman" w:hAnsi="Times New Roman" w:cs="Times New Roman"/>
                <w:sz w:val="24"/>
                <w:szCs w:val="24"/>
              </w:rPr>
              <w:t xml:space="preserve">  развитию</w:t>
            </w:r>
          </w:p>
        </w:tc>
      </w:tr>
      <w:tr w:rsidR="00761027" w14:paraId="3DF53511" w14:textId="77777777">
        <w:trPr>
          <w:trHeight w:val="276"/>
        </w:trPr>
        <w:tc>
          <w:tcPr>
            <w:tcW w:w="3160" w:type="dxa"/>
            <w:vAlign w:val="bottom"/>
          </w:tcPr>
          <w:p w14:paraId="1D9A1667" w14:textId="77777777" w:rsidR="00761027" w:rsidRDefault="00753BB5">
            <w:pPr>
              <w:rPr>
                <w:sz w:val="20"/>
                <w:szCs w:val="20"/>
              </w:rPr>
            </w:pPr>
            <w:r>
              <w:rPr>
                <w:rFonts w:ascii="Times New Roman" w:eastAsia="Times New Roman" w:hAnsi="Times New Roman" w:cs="Times New Roman"/>
                <w:sz w:val="24"/>
                <w:szCs w:val="24"/>
              </w:rPr>
              <w:t>способности  проектирования</w:t>
            </w:r>
          </w:p>
        </w:tc>
        <w:tc>
          <w:tcPr>
            <w:tcW w:w="3860" w:type="dxa"/>
            <w:vAlign w:val="bottom"/>
          </w:tcPr>
          <w:p w14:paraId="3B5A3F77" w14:textId="77777777" w:rsidR="00761027" w:rsidRDefault="00753BB5">
            <w:pPr>
              <w:ind w:left="60"/>
              <w:rPr>
                <w:sz w:val="20"/>
                <w:szCs w:val="20"/>
              </w:rPr>
            </w:pPr>
            <w:r>
              <w:rPr>
                <w:rFonts w:ascii="Times New Roman" w:eastAsia="Times New Roman" w:hAnsi="Times New Roman" w:cs="Times New Roman"/>
                <w:sz w:val="24"/>
                <w:szCs w:val="24"/>
              </w:rPr>
              <w:t>собственной  учебной  деятельности</w:t>
            </w:r>
          </w:p>
        </w:tc>
        <w:tc>
          <w:tcPr>
            <w:tcW w:w="1780" w:type="dxa"/>
            <w:vAlign w:val="bottom"/>
          </w:tcPr>
          <w:p w14:paraId="10418E1A" w14:textId="77777777" w:rsidR="00761027" w:rsidRDefault="00753BB5">
            <w:pPr>
              <w:jc w:val="right"/>
              <w:rPr>
                <w:sz w:val="20"/>
                <w:szCs w:val="20"/>
              </w:rPr>
            </w:pPr>
            <w:r>
              <w:rPr>
                <w:rFonts w:ascii="Times New Roman" w:eastAsia="Times New Roman" w:hAnsi="Times New Roman" w:cs="Times New Roman"/>
                <w:sz w:val="24"/>
                <w:szCs w:val="24"/>
              </w:rPr>
              <w:t>и  построению</w:t>
            </w:r>
          </w:p>
        </w:tc>
      </w:tr>
    </w:tbl>
    <w:p w14:paraId="03019ACE" w14:textId="1C02D1E6" w:rsidR="00761027" w:rsidRDefault="00753BB5">
      <w:pPr>
        <w:ind w:left="540"/>
        <w:rPr>
          <w:sz w:val="20"/>
          <w:szCs w:val="20"/>
        </w:rPr>
      </w:pPr>
      <w:r>
        <w:rPr>
          <w:rFonts w:ascii="Times New Roman" w:eastAsia="Times New Roman" w:hAnsi="Times New Roman" w:cs="Times New Roman"/>
          <w:sz w:val="24"/>
          <w:szCs w:val="24"/>
        </w:rPr>
        <w:t>жизненных пл</w:t>
      </w:r>
      <w:r w:rsidR="00441066">
        <w:rPr>
          <w:rFonts w:ascii="Times New Roman" w:eastAsia="Times New Roman" w:hAnsi="Times New Roman" w:cs="Times New Roman"/>
          <w:sz w:val="24"/>
          <w:szCs w:val="24"/>
        </w:rPr>
        <w:t>а</w:t>
      </w:r>
      <w:r>
        <w:rPr>
          <w:rFonts w:ascii="Times New Roman" w:eastAsia="Times New Roman" w:hAnsi="Times New Roman" w:cs="Times New Roman"/>
          <w:sz w:val="24"/>
          <w:szCs w:val="24"/>
        </w:rPr>
        <w:t>нов во временнóй перспективе;</w:t>
      </w:r>
    </w:p>
    <w:p w14:paraId="639536D6" w14:textId="77777777" w:rsidR="00761027" w:rsidRDefault="00753BB5">
      <w:pPr>
        <w:numPr>
          <w:ilvl w:val="0"/>
          <w:numId w:val="5"/>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14:paraId="4C6C7BFC" w14:textId="77777777" w:rsidR="00761027" w:rsidRDefault="00753BB5">
      <w:pPr>
        <w:numPr>
          <w:ilvl w:val="0"/>
          <w:numId w:val="5"/>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w:t>
      </w:r>
      <w:proofErr w:type="gramStart"/>
      <w:r>
        <w:rPr>
          <w:rFonts w:ascii="Times New Roman" w:eastAsia="Times New Roman" w:hAnsi="Times New Roman" w:cs="Times New Roman"/>
          <w:sz w:val="24"/>
          <w:szCs w:val="24"/>
        </w:rPr>
        <w:t>в отношениях</w:t>
      </w:r>
      <w:proofErr w:type="gramEnd"/>
      <w:r>
        <w:rPr>
          <w:rFonts w:ascii="Times New Roman" w:eastAsia="Times New Roman" w:hAnsi="Times New Roman" w:cs="Times New Roman"/>
          <w:sz w:val="24"/>
          <w:szCs w:val="24"/>
        </w:rPr>
        <w:t xml:space="preserve"> обучающихся с учителем и сверстниками;</w:t>
      </w:r>
    </w:p>
    <w:p w14:paraId="78DD5047" w14:textId="77777777" w:rsidR="00761027" w:rsidRDefault="00761027">
      <w:pPr>
        <w:spacing w:line="31" w:lineRule="exact"/>
        <w:rPr>
          <w:rFonts w:ascii="Symbol" w:eastAsia="Symbol" w:hAnsi="Symbol" w:cs="Symbol"/>
          <w:sz w:val="24"/>
          <w:szCs w:val="24"/>
        </w:rPr>
      </w:pPr>
    </w:p>
    <w:p w14:paraId="5D5DBCE9" w14:textId="77777777" w:rsidR="00761027" w:rsidRDefault="00753BB5">
      <w:pPr>
        <w:numPr>
          <w:ilvl w:val="0"/>
          <w:numId w:val="5"/>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14:paraId="70252011" w14:textId="77777777" w:rsidR="00761027" w:rsidRDefault="00761027">
      <w:pPr>
        <w:spacing w:line="13" w:lineRule="exact"/>
        <w:rPr>
          <w:rFonts w:ascii="Symbol" w:eastAsia="Symbol" w:hAnsi="Symbol" w:cs="Symbol"/>
          <w:sz w:val="24"/>
          <w:szCs w:val="24"/>
        </w:rPr>
      </w:pPr>
    </w:p>
    <w:p w14:paraId="5B4C1BD1" w14:textId="77777777" w:rsidR="00761027" w:rsidRDefault="00753BB5">
      <w:pPr>
        <w:spacing w:line="238" w:lineRule="auto"/>
        <w:ind w:left="540" w:firstLine="708"/>
        <w:jc w:val="both"/>
        <w:rPr>
          <w:rFonts w:ascii="Symbol" w:eastAsia="Symbol" w:hAnsi="Symbol" w:cs="Symbol"/>
          <w:sz w:val="24"/>
          <w:szCs w:val="24"/>
        </w:rPr>
      </w:pPr>
      <w:r>
        <w:rPr>
          <w:rFonts w:ascii="Times New Roman" w:eastAsia="Times New Roman" w:hAnsi="Times New Roman" w:cs="Times New Roman"/>
          <w:sz w:val="24"/>
          <w:szCs w:val="24"/>
        </w:rPr>
        <w:t xml:space="preserve">Переход обучающегося в основную школу совпадает </w:t>
      </w:r>
      <w:r>
        <w:rPr>
          <w:rFonts w:ascii="Times New Roman" w:eastAsia="Times New Roman" w:hAnsi="Times New Roman" w:cs="Times New Roman"/>
          <w:b/>
          <w:bCs/>
          <w:i/>
          <w:iCs/>
          <w:sz w:val="24"/>
          <w:szCs w:val="24"/>
        </w:rPr>
        <w:t>с</w:t>
      </w:r>
      <w:r>
        <w:rPr>
          <w:rFonts w:ascii="Times New Roman" w:eastAsia="Times New Roman" w:hAnsi="Times New Roman" w:cs="Times New Roman"/>
          <w:sz w:val="24"/>
          <w:szCs w:val="24"/>
        </w:rPr>
        <w:t xml:space="preserve"> первым этапом подросткового развития </w:t>
      </w:r>
      <w:r>
        <w:rPr>
          <w:rFonts w:ascii="Times New Roman" w:eastAsia="Times New Roman" w:hAnsi="Times New Roman" w:cs="Times New Roman"/>
          <w:b/>
          <w:bCs/>
          <w:i/>
          <w:iCs/>
          <w:sz w:val="24"/>
          <w:szCs w:val="24"/>
        </w:rPr>
        <w:t>-</w:t>
      </w:r>
      <w:r>
        <w:rPr>
          <w:rFonts w:ascii="Times New Roman" w:eastAsia="Times New Roman" w:hAnsi="Times New Roman" w:cs="Times New Roman"/>
          <w:sz w:val="24"/>
          <w:szCs w:val="24"/>
        </w:rPr>
        <w:t xml:space="preserve">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14:paraId="100257F1" w14:textId="77777777" w:rsidR="00761027" w:rsidRDefault="00753BB5">
      <w:pPr>
        <w:spacing w:line="234" w:lineRule="auto"/>
        <w:ind w:left="540" w:firstLine="708"/>
        <w:rPr>
          <w:rFonts w:ascii="Symbol" w:eastAsia="Symbol" w:hAnsi="Symbol" w:cs="Symbol"/>
          <w:sz w:val="24"/>
          <w:szCs w:val="24"/>
        </w:rPr>
      </w:pPr>
      <w:r>
        <w:rPr>
          <w:rFonts w:ascii="Times New Roman" w:eastAsia="Times New Roman" w:hAnsi="Times New Roman" w:cs="Times New Roman"/>
          <w:sz w:val="24"/>
          <w:szCs w:val="24"/>
        </w:rPr>
        <w:t>Второй этап подросткового развития (14–15 лет, 8–9 классы), характеризуется:</w:t>
      </w:r>
    </w:p>
    <w:p w14:paraId="71BE44BE" w14:textId="77777777" w:rsidR="00761027" w:rsidRDefault="00753BB5">
      <w:pPr>
        <w:numPr>
          <w:ilvl w:val="0"/>
          <w:numId w:val="5"/>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14:paraId="2499D179" w14:textId="77777777" w:rsidR="00761027" w:rsidRDefault="00753BB5">
      <w:pPr>
        <w:numPr>
          <w:ilvl w:val="0"/>
          <w:numId w:val="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стремлением подростка к общению и совместной деятельности со сверстниками;</w:t>
      </w:r>
    </w:p>
    <w:p w14:paraId="4750E7D8" w14:textId="77777777" w:rsidR="00761027" w:rsidRDefault="00753BB5">
      <w:pPr>
        <w:numPr>
          <w:ilvl w:val="0"/>
          <w:numId w:val="5"/>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449E2B96" w14:textId="77777777" w:rsidR="00761027" w:rsidRDefault="00753BB5">
      <w:pPr>
        <w:numPr>
          <w:ilvl w:val="0"/>
          <w:numId w:val="5"/>
        </w:numPr>
        <w:tabs>
          <w:tab w:val="left" w:pos="1534"/>
        </w:tabs>
        <w:spacing w:after="0" w:line="235"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14:paraId="02FAE22D" w14:textId="77777777" w:rsidR="00761027" w:rsidRDefault="00761027">
      <w:pPr>
        <w:spacing w:line="30" w:lineRule="exact"/>
        <w:rPr>
          <w:rFonts w:ascii="Symbol" w:eastAsia="Symbol" w:hAnsi="Symbol" w:cs="Symbol"/>
          <w:sz w:val="24"/>
          <w:szCs w:val="24"/>
        </w:rPr>
      </w:pPr>
    </w:p>
    <w:p w14:paraId="28CC6770" w14:textId="77777777" w:rsidR="00441066" w:rsidRPr="00441066" w:rsidRDefault="00441066" w:rsidP="00441066">
      <w:pPr>
        <w:tabs>
          <w:tab w:val="left" w:pos="1534"/>
        </w:tabs>
        <w:spacing w:after="0" w:line="233" w:lineRule="auto"/>
        <w:ind w:left="1253"/>
        <w:jc w:val="both"/>
        <w:rPr>
          <w:rFonts w:ascii="Symbol" w:eastAsia="Symbol" w:hAnsi="Symbol" w:cs="Symbol"/>
          <w:sz w:val="24"/>
          <w:szCs w:val="24"/>
        </w:rPr>
      </w:pPr>
    </w:p>
    <w:p w14:paraId="6DF9D0F7" w14:textId="77777777" w:rsidR="00441066" w:rsidRDefault="00441066" w:rsidP="00441066">
      <w:pPr>
        <w:pStyle w:val="a4"/>
        <w:rPr>
          <w:rFonts w:ascii="Times New Roman" w:eastAsia="Times New Roman" w:hAnsi="Times New Roman" w:cs="Times New Roman"/>
          <w:sz w:val="24"/>
          <w:szCs w:val="24"/>
        </w:rPr>
      </w:pPr>
    </w:p>
    <w:p w14:paraId="6DC3932A" w14:textId="6169897D" w:rsidR="00761027" w:rsidRDefault="00753BB5">
      <w:pPr>
        <w:numPr>
          <w:ilvl w:val="0"/>
          <w:numId w:val="5"/>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14:paraId="0AF9BCE9" w14:textId="77777777" w:rsidR="00761027" w:rsidRDefault="00753BB5">
      <w:pPr>
        <w:numPr>
          <w:ilvl w:val="0"/>
          <w:numId w:val="5"/>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14:paraId="4C654A70" w14:textId="06913725" w:rsidR="00761027" w:rsidRDefault="00753BB5">
      <w:pPr>
        <w:spacing w:line="237" w:lineRule="auto"/>
        <w:ind w:left="540" w:firstLine="708"/>
        <w:jc w:val="both"/>
        <w:rPr>
          <w:sz w:val="20"/>
          <w:szCs w:val="20"/>
        </w:rPr>
      </w:pPr>
      <w:r>
        <w:rPr>
          <w:rFonts w:ascii="Times New Roman" w:eastAsia="Times New Roman"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w:t>
      </w:r>
      <w:r w:rsidR="00441066">
        <w:rPr>
          <w:rFonts w:ascii="Times New Roman" w:eastAsia="Times New Roman" w:hAnsi="Times New Roman" w:cs="Times New Roman"/>
          <w:sz w:val="24"/>
          <w:szCs w:val="24"/>
        </w:rPr>
        <w:t>л</w:t>
      </w:r>
      <w:r>
        <w:rPr>
          <w:rFonts w:ascii="Times New Roman" w:eastAsia="Times New Roman" w:hAnsi="Times New Roman" w:cs="Times New Roman"/>
          <w:sz w:val="24"/>
          <w:szCs w:val="24"/>
        </w:rPr>
        <w:t>ьного процесса и выбором условий и методик обучения.</w:t>
      </w:r>
    </w:p>
    <w:p w14:paraId="64E592F3" w14:textId="77777777" w:rsidR="00761027" w:rsidRDefault="00761027">
      <w:pPr>
        <w:spacing w:line="14" w:lineRule="exact"/>
        <w:rPr>
          <w:sz w:val="20"/>
          <w:szCs w:val="20"/>
        </w:rPr>
      </w:pPr>
    </w:p>
    <w:p w14:paraId="564357C8" w14:textId="77777777" w:rsidR="00761027" w:rsidRDefault="00753BB5">
      <w:pPr>
        <w:spacing w:line="237" w:lineRule="auto"/>
        <w:ind w:left="540" w:firstLine="708"/>
        <w:jc w:val="both"/>
        <w:rPr>
          <w:sz w:val="20"/>
          <w:szCs w:val="20"/>
        </w:rPr>
      </w:pPr>
      <w:r>
        <w:rPr>
          <w:rFonts w:ascii="Times New Roman" w:eastAsia="Times New Roman" w:hAnsi="Times New Roman" w:cs="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14:paraId="31366453" w14:textId="77777777" w:rsidR="00761027" w:rsidRDefault="00753BB5">
      <w:pPr>
        <w:spacing w:line="234" w:lineRule="auto"/>
        <w:ind w:left="540" w:right="20" w:firstLine="708"/>
        <w:jc w:val="both"/>
        <w:rPr>
          <w:sz w:val="20"/>
          <w:szCs w:val="20"/>
        </w:rPr>
      </w:pPr>
      <w:r>
        <w:rPr>
          <w:rFonts w:ascii="Times New Roman" w:eastAsia="Times New Roman" w:hAnsi="Times New Roman" w:cs="Times New Roman"/>
          <w:b/>
          <w:bCs/>
          <w:sz w:val="24"/>
          <w:szCs w:val="24"/>
        </w:rPr>
        <w:t>1.2. Планируемые результаты освоения обучающимися основной образовательной программы основного общего образования</w:t>
      </w:r>
    </w:p>
    <w:p w14:paraId="1B876D89" w14:textId="77777777" w:rsidR="00761027" w:rsidRDefault="00753BB5">
      <w:pPr>
        <w:ind w:left="1260"/>
        <w:rPr>
          <w:sz w:val="20"/>
          <w:szCs w:val="20"/>
        </w:rPr>
      </w:pPr>
      <w:r>
        <w:rPr>
          <w:rFonts w:ascii="Times New Roman" w:eastAsia="Times New Roman" w:hAnsi="Times New Roman" w:cs="Times New Roman"/>
          <w:b/>
          <w:bCs/>
          <w:sz w:val="24"/>
          <w:szCs w:val="24"/>
        </w:rPr>
        <w:t>1.2.1. Общие положения</w:t>
      </w:r>
    </w:p>
    <w:p w14:paraId="51817D81" w14:textId="77777777" w:rsidR="00761027" w:rsidRDefault="00753BB5">
      <w:pPr>
        <w:spacing w:line="238" w:lineRule="auto"/>
        <w:ind w:left="540" w:firstLine="708"/>
        <w:jc w:val="both"/>
        <w:rPr>
          <w:sz w:val="20"/>
          <w:szCs w:val="20"/>
        </w:rPr>
      </w:pPr>
      <w:r>
        <w:rPr>
          <w:rFonts w:ascii="Times New Roman" w:eastAsia="Times New Roman" w:hAnsi="Times New Roman" w:cs="Times New Roman"/>
          <w:sz w:val="24"/>
          <w:szCs w:val="24"/>
        </w:rPr>
        <w:t>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14:paraId="1A528707" w14:textId="77777777" w:rsidR="00761027" w:rsidRDefault="00753BB5">
      <w:pPr>
        <w:numPr>
          <w:ilvl w:val="0"/>
          <w:numId w:val="6"/>
        </w:numPr>
        <w:tabs>
          <w:tab w:val="left" w:pos="1639"/>
        </w:tabs>
        <w:spacing w:after="0" w:line="238" w:lineRule="auto"/>
        <w:ind w:left="540" w:firstLine="713"/>
        <w:jc w:val="both"/>
        <w:rPr>
          <w:rFonts w:eastAsia="Times New Roman"/>
          <w:sz w:val="24"/>
          <w:szCs w:val="24"/>
        </w:rPr>
      </w:pPr>
      <w:r>
        <w:rPr>
          <w:rFonts w:ascii="Times New Roman" w:eastAsia="Times New Roman" w:hAnsi="Times New Roman" w:cs="Times New Roman"/>
          <w:sz w:val="24"/>
          <w:szCs w:val="24"/>
        </w:rPr>
        <w:t>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14:paraId="6B12D31C" w14:textId="77777777" w:rsidR="00761027" w:rsidRDefault="00761027">
      <w:pPr>
        <w:spacing w:line="23" w:lineRule="exact"/>
        <w:rPr>
          <w:rFonts w:eastAsia="Times New Roman"/>
          <w:sz w:val="24"/>
          <w:szCs w:val="24"/>
        </w:rPr>
      </w:pPr>
    </w:p>
    <w:p w14:paraId="4C39C285" w14:textId="77777777" w:rsidR="00761027" w:rsidRDefault="00753BB5">
      <w:pPr>
        <w:numPr>
          <w:ilvl w:val="0"/>
          <w:numId w:val="6"/>
        </w:numPr>
        <w:tabs>
          <w:tab w:val="left" w:pos="1569"/>
        </w:tabs>
        <w:spacing w:after="0" w:line="238" w:lineRule="auto"/>
        <w:ind w:left="540" w:firstLine="713"/>
        <w:jc w:val="both"/>
        <w:rPr>
          <w:rFonts w:eastAsia="Times New Roman"/>
          <w:sz w:val="24"/>
          <w:szCs w:val="24"/>
        </w:rPr>
      </w:pPr>
      <w:r>
        <w:rPr>
          <w:rFonts w:ascii="Times New Roman" w:eastAsia="Times New Roman" w:hAnsi="Times New Roman" w:cs="Times New Roman"/>
          <w:sz w:val="24"/>
          <w:szCs w:val="24"/>
        </w:rPr>
        <w:t xml:space="preserve">соответствии с реализуемой ФГОС ООО деятельностной парадигмой образования система планируемых результатов строится на основе </w:t>
      </w:r>
      <w:r>
        <w:rPr>
          <w:rFonts w:ascii="Times New Roman" w:eastAsia="Times New Roman" w:hAnsi="Times New Roman" w:cs="Times New Roman"/>
          <w:b/>
          <w:bCs/>
          <w:sz w:val="24"/>
          <w:szCs w:val="24"/>
        </w:rPr>
        <w:t>уровневого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подхода</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выделения ожидаемого уровня актуального развития большинства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14:paraId="5EE85124" w14:textId="77777777" w:rsidR="00761027" w:rsidRDefault="00761027">
      <w:pPr>
        <w:spacing w:line="287" w:lineRule="exact"/>
        <w:rPr>
          <w:sz w:val="20"/>
          <w:szCs w:val="20"/>
        </w:rPr>
      </w:pPr>
    </w:p>
    <w:p w14:paraId="1ECAE825" w14:textId="77777777" w:rsidR="00A76232" w:rsidRDefault="00A76232">
      <w:pPr>
        <w:ind w:left="1260"/>
        <w:rPr>
          <w:rFonts w:ascii="Times New Roman" w:eastAsia="Times New Roman" w:hAnsi="Times New Roman" w:cs="Times New Roman"/>
          <w:b/>
          <w:bCs/>
          <w:sz w:val="24"/>
          <w:szCs w:val="24"/>
        </w:rPr>
      </w:pPr>
    </w:p>
    <w:p w14:paraId="490B6C27" w14:textId="77777777" w:rsidR="00A76232" w:rsidRDefault="00A76232">
      <w:pPr>
        <w:ind w:left="1260"/>
        <w:rPr>
          <w:rFonts w:ascii="Times New Roman" w:eastAsia="Times New Roman" w:hAnsi="Times New Roman" w:cs="Times New Roman"/>
          <w:b/>
          <w:bCs/>
          <w:sz w:val="24"/>
          <w:szCs w:val="24"/>
        </w:rPr>
      </w:pPr>
    </w:p>
    <w:p w14:paraId="7D2D8B61" w14:textId="77777777" w:rsidR="00A76232" w:rsidRDefault="00A76232">
      <w:pPr>
        <w:ind w:left="1260"/>
        <w:rPr>
          <w:rFonts w:ascii="Times New Roman" w:eastAsia="Times New Roman" w:hAnsi="Times New Roman" w:cs="Times New Roman"/>
          <w:b/>
          <w:bCs/>
          <w:sz w:val="24"/>
          <w:szCs w:val="24"/>
        </w:rPr>
      </w:pPr>
    </w:p>
    <w:p w14:paraId="117DB057" w14:textId="2256F624" w:rsidR="00761027" w:rsidRDefault="00753BB5">
      <w:pPr>
        <w:ind w:left="1260"/>
        <w:rPr>
          <w:sz w:val="20"/>
          <w:szCs w:val="20"/>
        </w:rPr>
      </w:pPr>
      <w:r>
        <w:rPr>
          <w:rFonts w:ascii="Times New Roman" w:eastAsia="Times New Roman" w:hAnsi="Times New Roman" w:cs="Times New Roman"/>
          <w:b/>
          <w:bCs/>
          <w:sz w:val="24"/>
          <w:szCs w:val="24"/>
        </w:rPr>
        <w:lastRenderedPageBreak/>
        <w:t>1.2.2. Структура планируемых результатов</w:t>
      </w:r>
    </w:p>
    <w:p w14:paraId="1EFC6EF0" w14:textId="77777777" w:rsidR="00761027" w:rsidRDefault="00753BB5">
      <w:pPr>
        <w:spacing w:line="236" w:lineRule="auto"/>
        <w:ind w:left="540" w:firstLine="708"/>
        <w:jc w:val="both"/>
        <w:rPr>
          <w:sz w:val="20"/>
          <w:szCs w:val="20"/>
        </w:rPr>
      </w:pPr>
      <w:r>
        <w:rPr>
          <w:rFonts w:ascii="Times New Roman" w:eastAsia="Times New Roman" w:hAnsi="Times New Roman" w:cs="Times New Roman"/>
          <w:sz w:val="24"/>
          <w:szCs w:val="24"/>
        </w:rPr>
        <w:t xml:space="preserve">Планируемые результаты опираются на </w:t>
      </w:r>
      <w:r>
        <w:rPr>
          <w:rFonts w:ascii="Times New Roman" w:eastAsia="Times New Roman" w:hAnsi="Times New Roman" w:cs="Times New Roman"/>
          <w:b/>
          <w:bCs/>
          <w:sz w:val="24"/>
          <w:szCs w:val="24"/>
        </w:rPr>
        <w:t>ведущие целевые установки,</w:t>
      </w:r>
      <w:r>
        <w:rPr>
          <w:rFonts w:ascii="Times New Roman" w:eastAsia="Times New Roman" w:hAnsi="Times New Roman" w:cs="Times New Roman"/>
          <w:sz w:val="24"/>
          <w:szCs w:val="24"/>
        </w:rPr>
        <w:t xml:space="preserve"> отражающие основной, сущностный вклад каждой изучаемой программы в развитие личности обучающихся, их способностей.</w:t>
      </w:r>
    </w:p>
    <w:p w14:paraId="7A0AD952" w14:textId="77777777" w:rsidR="00761027" w:rsidRDefault="00753BB5">
      <w:pPr>
        <w:ind w:left="1260"/>
        <w:rPr>
          <w:sz w:val="20"/>
          <w:szCs w:val="20"/>
        </w:rPr>
      </w:pPr>
      <w:r>
        <w:rPr>
          <w:rFonts w:ascii="Times New Roman" w:eastAsia="Times New Roman" w:hAnsi="Times New Roman" w:cs="Times New Roman"/>
          <w:sz w:val="24"/>
          <w:szCs w:val="24"/>
        </w:rPr>
        <w:t xml:space="preserve">В структуре планируемых результатов выделяется </w:t>
      </w:r>
      <w:r>
        <w:rPr>
          <w:rFonts w:ascii="Times New Roman" w:eastAsia="Times New Roman" w:hAnsi="Times New Roman" w:cs="Times New Roman"/>
          <w:b/>
          <w:bCs/>
          <w:sz w:val="24"/>
          <w:szCs w:val="24"/>
        </w:rPr>
        <w:t>следующие группы:</w:t>
      </w:r>
    </w:p>
    <w:p w14:paraId="6FA70B61" w14:textId="77777777" w:rsidR="00761027" w:rsidRDefault="00753BB5" w:rsidP="00BB7B79">
      <w:pPr>
        <w:spacing w:line="236" w:lineRule="auto"/>
        <w:ind w:left="540" w:firstLine="708"/>
        <w:jc w:val="both"/>
        <w:rPr>
          <w:sz w:val="20"/>
          <w:szCs w:val="20"/>
        </w:rPr>
      </w:pPr>
      <w:r>
        <w:rPr>
          <w:rFonts w:ascii="Times New Roman" w:eastAsia="Times New Roman" w:hAnsi="Times New Roman" w:cs="Times New Roman"/>
          <w:b/>
          <w:bCs/>
          <w:sz w:val="24"/>
          <w:szCs w:val="24"/>
        </w:rPr>
        <w:t xml:space="preserve">1. Личностные результаты освоения основной образовательной программы </w:t>
      </w:r>
      <w:r>
        <w:rPr>
          <w:rFonts w:ascii="Times New Roman" w:eastAsia="Times New Roman" w:hAnsi="Times New Roman" w:cs="Times New Roman"/>
          <w:sz w:val="24"/>
          <w:szCs w:val="24"/>
        </w:rPr>
        <w:t>представлены в соответствии с группой личностных результатов и</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sz w:val="24"/>
          <w:szCs w:val="24"/>
        </w:rPr>
        <w:t>раскрывают</w:t>
      </w:r>
      <w:proofErr w:type="gramEnd"/>
      <w:r>
        <w:rPr>
          <w:rFonts w:ascii="Times New Roman" w:eastAsia="Times New Roman" w:hAnsi="Times New Roman" w:cs="Times New Roman"/>
          <w:sz w:val="24"/>
          <w:szCs w:val="24"/>
        </w:rPr>
        <w:t xml:space="preserve"> и детализируют основные направленности этих результатов. Оценка достижения этой группы планируемых результатов ведется в ходе процедур,</w:t>
      </w:r>
      <w:r w:rsidR="00BB7B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допускающих предоставление и использование </w:t>
      </w:r>
      <w:r>
        <w:rPr>
          <w:rFonts w:ascii="Times New Roman" w:eastAsia="Times New Roman" w:hAnsi="Times New Roman" w:cs="Times New Roman"/>
          <w:b/>
          <w:bCs/>
          <w:sz w:val="24"/>
          <w:szCs w:val="24"/>
        </w:rPr>
        <w:t>исключительно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неперсонифицированной </w:t>
      </w:r>
      <w:r>
        <w:rPr>
          <w:rFonts w:ascii="Times New Roman" w:eastAsia="Times New Roman" w:hAnsi="Times New Roman" w:cs="Times New Roman"/>
          <w:sz w:val="24"/>
          <w:szCs w:val="24"/>
        </w:rPr>
        <w:t>информации.</w:t>
      </w:r>
    </w:p>
    <w:p w14:paraId="3C848B2E" w14:textId="77777777" w:rsidR="00761027" w:rsidRDefault="00753BB5">
      <w:pPr>
        <w:numPr>
          <w:ilvl w:val="1"/>
          <w:numId w:val="7"/>
        </w:numPr>
        <w:tabs>
          <w:tab w:val="left" w:pos="1608"/>
        </w:tabs>
        <w:spacing w:after="0" w:line="236" w:lineRule="auto"/>
        <w:ind w:left="540" w:right="20" w:firstLine="713"/>
        <w:jc w:val="both"/>
        <w:rPr>
          <w:rFonts w:eastAsia="Times New Roman"/>
          <w:b/>
          <w:bCs/>
          <w:sz w:val="24"/>
          <w:szCs w:val="24"/>
        </w:rPr>
      </w:pPr>
      <w:r>
        <w:rPr>
          <w:rFonts w:ascii="Times New Roman" w:eastAsia="Times New Roman" w:hAnsi="Times New Roman" w:cs="Times New Roman"/>
          <w:b/>
          <w:bCs/>
          <w:sz w:val="24"/>
          <w:szCs w:val="24"/>
        </w:rPr>
        <w:t xml:space="preserve">Метапредметные результаты освоения основной образовательной программы </w:t>
      </w:r>
      <w:r>
        <w:rPr>
          <w:rFonts w:ascii="Times New Roman" w:eastAsia="Times New Roman" w:hAnsi="Times New Roman" w:cs="Times New Roman"/>
          <w:sz w:val="24"/>
          <w:szCs w:val="24"/>
        </w:rPr>
        <w:t>представлены в соответствии с подгруппами универсальных учебных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действий, раскрывают и детализируют основные направленности метапредметных результатов.</w:t>
      </w:r>
    </w:p>
    <w:p w14:paraId="736019D3" w14:textId="77777777" w:rsidR="00761027" w:rsidRDefault="00753BB5">
      <w:pPr>
        <w:numPr>
          <w:ilvl w:val="1"/>
          <w:numId w:val="7"/>
        </w:numPr>
        <w:tabs>
          <w:tab w:val="left" w:pos="1714"/>
        </w:tabs>
        <w:spacing w:after="0" w:line="235" w:lineRule="auto"/>
        <w:ind w:left="540" w:firstLine="713"/>
        <w:jc w:val="both"/>
        <w:rPr>
          <w:rFonts w:eastAsia="Times New Roman"/>
          <w:b/>
          <w:bCs/>
          <w:sz w:val="24"/>
          <w:szCs w:val="24"/>
        </w:rPr>
      </w:pPr>
      <w:r>
        <w:rPr>
          <w:rFonts w:ascii="Times New Roman" w:eastAsia="Times New Roman" w:hAnsi="Times New Roman" w:cs="Times New Roman"/>
          <w:b/>
          <w:bCs/>
          <w:sz w:val="24"/>
          <w:szCs w:val="24"/>
        </w:rPr>
        <w:t xml:space="preserve">Предметные результаты освоения основной образовательной программы </w:t>
      </w:r>
      <w:r>
        <w:rPr>
          <w:rFonts w:ascii="Times New Roman" w:eastAsia="Times New Roman" w:hAnsi="Times New Roman" w:cs="Times New Roman"/>
          <w:sz w:val="24"/>
          <w:szCs w:val="24"/>
        </w:rPr>
        <w:t>представлены в соответствии с группами результатов учебных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предметов, раскрывают и детализируют их.</w:t>
      </w:r>
    </w:p>
    <w:p w14:paraId="48CB97D5" w14:textId="77777777" w:rsidR="00761027" w:rsidRDefault="00761027">
      <w:pPr>
        <w:spacing w:line="12" w:lineRule="exact"/>
        <w:rPr>
          <w:rFonts w:eastAsia="Times New Roman"/>
          <w:b/>
          <w:bCs/>
          <w:sz w:val="24"/>
          <w:szCs w:val="24"/>
        </w:rPr>
      </w:pPr>
    </w:p>
    <w:p w14:paraId="458C9AAC" w14:textId="77777777" w:rsidR="00761027" w:rsidRDefault="00753BB5">
      <w:pPr>
        <w:spacing w:line="238" w:lineRule="auto"/>
        <w:ind w:left="540" w:firstLine="708"/>
        <w:jc w:val="both"/>
        <w:rPr>
          <w:rFonts w:eastAsia="Times New Roman"/>
          <w:b/>
          <w:bCs/>
          <w:sz w:val="24"/>
          <w:szCs w:val="24"/>
        </w:rPr>
      </w:pPr>
      <w:r>
        <w:rPr>
          <w:rFonts w:ascii="Times New Roman" w:eastAsia="Times New Roman" w:hAnsi="Times New Roman" w:cs="Times New Roman"/>
          <w:sz w:val="24"/>
          <w:szCs w:val="24"/>
        </w:rPr>
        <w:t xml:space="preserve">Предметные результаты приводятся в блоках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Выпускник научится» и «Выпускник получит возможность научиться», </w:t>
      </w:r>
      <w:r>
        <w:rPr>
          <w:rFonts w:ascii="Times New Roman" w:eastAsia="Times New Roman" w:hAnsi="Times New Roman" w:cs="Times New Roman"/>
          <w:b/>
          <w:bCs/>
          <w:sz w:val="24"/>
          <w:szCs w:val="24"/>
        </w:rPr>
        <w:t>относящихся</w:t>
      </w:r>
      <w:r>
        <w:rPr>
          <w:rFonts w:ascii="Times New Roman" w:eastAsia="Times New Roman" w:hAnsi="Times New Roman" w:cs="Times New Roman"/>
          <w:sz w:val="24"/>
          <w:szCs w:val="24"/>
        </w:rPr>
        <w:t xml:space="preserve"> к каждому учебному предмету: «Русский язык», «Литература», «Английский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14:paraId="4930EDB0" w14:textId="77777777" w:rsidR="00761027" w:rsidRDefault="00753BB5">
      <w:pPr>
        <w:spacing w:line="238" w:lineRule="auto"/>
        <w:ind w:left="540" w:firstLine="708"/>
        <w:jc w:val="both"/>
        <w:rPr>
          <w:rFonts w:eastAsia="Times New Roman"/>
          <w:b/>
          <w:bCs/>
          <w:sz w:val="24"/>
          <w:szCs w:val="24"/>
        </w:rPr>
      </w:pPr>
      <w:r>
        <w:rPr>
          <w:rFonts w:ascii="Times New Roman" w:eastAsia="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14:paraId="36B611C6" w14:textId="77777777" w:rsidR="00761027" w:rsidRDefault="00753BB5">
      <w:pPr>
        <w:spacing w:line="238" w:lineRule="auto"/>
        <w:ind w:left="540" w:firstLine="708"/>
        <w:jc w:val="both"/>
        <w:rPr>
          <w:rFonts w:eastAsia="Times New Roman"/>
          <w:b/>
          <w:bCs/>
          <w:sz w:val="24"/>
          <w:szCs w:val="24"/>
        </w:rPr>
      </w:pPr>
      <w:r>
        <w:rPr>
          <w:rFonts w:ascii="Times New Roman" w:eastAsia="Times New Roman" w:hAnsi="Times New Roman" w:cs="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14:paraId="3D8B3692" w14:textId="77777777" w:rsidR="00A76232" w:rsidRDefault="00753BB5" w:rsidP="00B707D7">
      <w:pPr>
        <w:spacing w:after="0" w:line="239" w:lineRule="auto"/>
        <w:ind w:left="54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w:t>
      </w:r>
      <w:r w:rsidR="00A76232">
        <w:rPr>
          <w:rFonts w:ascii="Times New Roman" w:eastAsia="Times New Roman" w:hAnsi="Times New Roman" w:cs="Times New Roman"/>
          <w:sz w:val="24"/>
          <w:szCs w:val="24"/>
        </w:rPr>
        <w:t xml:space="preserve">      </w:t>
      </w:r>
    </w:p>
    <w:p w14:paraId="48875D2B" w14:textId="77777777" w:rsidR="00A76232" w:rsidRDefault="00A76232" w:rsidP="00B707D7">
      <w:pPr>
        <w:spacing w:after="0" w:line="239" w:lineRule="auto"/>
        <w:ind w:left="540" w:firstLine="708"/>
        <w:jc w:val="both"/>
        <w:rPr>
          <w:rFonts w:ascii="Times New Roman" w:eastAsia="Times New Roman" w:hAnsi="Times New Roman" w:cs="Times New Roman"/>
          <w:sz w:val="24"/>
          <w:szCs w:val="24"/>
        </w:rPr>
      </w:pPr>
    </w:p>
    <w:p w14:paraId="55629DB0" w14:textId="3047AB67" w:rsidR="00761027" w:rsidRDefault="00753BB5" w:rsidP="00A76232">
      <w:pPr>
        <w:spacing w:after="0" w:line="239" w:lineRule="auto"/>
        <w:ind w:left="540"/>
        <w:jc w:val="both"/>
        <w:rPr>
          <w:rFonts w:eastAsia="Times New Roman"/>
          <w:sz w:val="24"/>
          <w:szCs w:val="24"/>
        </w:rPr>
      </w:pPr>
      <w:r>
        <w:rPr>
          <w:rFonts w:ascii="Times New Roman" w:eastAsia="Times New Roman" w:hAnsi="Times New Roman" w:cs="Times New Roman"/>
          <w:sz w:val="24"/>
          <w:szCs w:val="24"/>
        </w:rPr>
        <w:lastRenderedPageBreak/>
        <w:t>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w:t>
      </w:r>
      <w:r w:rsidR="00B707D7">
        <w:rPr>
          <w:rFonts w:ascii="Times New Roman" w:eastAsia="Times New Roman" w:hAnsi="Times New Roman" w:cs="Times New Roman"/>
          <w:sz w:val="24"/>
          <w:szCs w:val="24"/>
        </w:rPr>
        <w:t xml:space="preserve"> в </w:t>
      </w:r>
      <w:proofErr w:type="gramStart"/>
      <w:r>
        <w:rPr>
          <w:rFonts w:ascii="Times New Roman" w:eastAsia="Times New Roman" w:hAnsi="Times New Roman" w:cs="Times New Roman"/>
          <w:sz w:val="24"/>
          <w:szCs w:val="24"/>
        </w:rPr>
        <w:t>ходе  процедур</w:t>
      </w:r>
      <w:proofErr w:type="gramEnd"/>
      <w:r>
        <w:rPr>
          <w:rFonts w:ascii="Times New Roman" w:eastAsia="Times New Roman" w:hAnsi="Times New Roman" w:cs="Times New Roman"/>
          <w:sz w:val="24"/>
          <w:szCs w:val="24"/>
        </w:rPr>
        <w:t>,  допускающих  предоставление  и  использование  исключительно</w:t>
      </w:r>
    </w:p>
    <w:p w14:paraId="43485A9B" w14:textId="77777777" w:rsidR="00761027" w:rsidRDefault="00753BB5">
      <w:pPr>
        <w:spacing w:line="234" w:lineRule="auto"/>
        <w:ind w:left="540"/>
        <w:jc w:val="both"/>
        <w:rPr>
          <w:sz w:val="20"/>
          <w:szCs w:val="20"/>
        </w:rPr>
      </w:pPr>
      <w:r>
        <w:rPr>
          <w:rFonts w:ascii="Times New Roman" w:eastAsia="Times New Roman" w:hAnsi="Times New Roman" w:cs="Times New Roman"/>
          <w:sz w:val="24"/>
          <w:szCs w:val="24"/>
        </w:rPr>
        <w:t>неперсонифицированной информации. Соответствующая группа результатов в тексте выделена курсивом.</w:t>
      </w:r>
    </w:p>
    <w:p w14:paraId="3740E7A6" w14:textId="77777777" w:rsidR="00761027" w:rsidRDefault="00753BB5">
      <w:pPr>
        <w:spacing w:line="239" w:lineRule="auto"/>
        <w:ind w:left="540" w:firstLine="708"/>
        <w:jc w:val="both"/>
        <w:rPr>
          <w:sz w:val="20"/>
          <w:szCs w:val="20"/>
        </w:rPr>
      </w:pPr>
      <w:r>
        <w:rPr>
          <w:rFonts w:ascii="Times New Roman" w:eastAsia="Times New Roman" w:hAnsi="Times New Roman" w:cs="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14:paraId="35E099C1" w14:textId="77777777" w:rsidR="00761027" w:rsidRDefault="00753BB5">
      <w:pPr>
        <w:spacing w:line="237" w:lineRule="auto"/>
        <w:ind w:left="540" w:firstLine="708"/>
        <w:jc w:val="both"/>
        <w:rPr>
          <w:sz w:val="20"/>
          <w:szCs w:val="20"/>
        </w:rPr>
      </w:pPr>
      <w:r>
        <w:rPr>
          <w:rFonts w:ascii="Times New Roman" w:eastAsia="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14:paraId="6FEF2B12" w14:textId="77777777" w:rsidR="00761027" w:rsidRPr="00CC45D6" w:rsidRDefault="00753BB5">
      <w:pPr>
        <w:spacing w:line="234" w:lineRule="auto"/>
        <w:ind w:left="540" w:firstLine="708"/>
        <w:jc w:val="both"/>
        <w:rPr>
          <w:b/>
          <w:bCs/>
          <w:sz w:val="20"/>
          <w:szCs w:val="20"/>
        </w:rPr>
      </w:pPr>
      <w:r w:rsidRPr="00CC45D6">
        <w:rPr>
          <w:rFonts w:ascii="Times New Roman" w:eastAsia="Times New Roman" w:hAnsi="Times New Roman" w:cs="Times New Roman"/>
          <w:b/>
          <w:bCs/>
          <w:sz w:val="24"/>
          <w:szCs w:val="24"/>
        </w:rPr>
        <w:t>1.2.3. Личностные результаты освоения основной образовательной программы:</w:t>
      </w:r>
    </w:p>
    <w:p w14:paraId="4E357EC1" w14:textId="77777777" w:rsidR="00761027" w:rsidRDefault="00753BB5">
      <w:pPr>
        <w:numPr>
          <w:ilvl w:val="0"/>
          <w:numId w:val="8"/>
        </w:numPr>
        <w:tabs>
          <w:tab w:val="left" w:pos="1500"/>
        </w:tabs>
        <w:spacing w:after="0" w:line="240" w:lineRule="auto"/>
        <w:ind w:left="1500" w:hanging="247"/>
        <w:rPr>
          <w:rFonts w:eastAsia="Times New Roman"/>
          <w:sz w:val="24"/>
          <w:szCs w:val="24"/>
        </w:rPr>
      </w:pPr>
      <w:r>
        <w:rPr>
          <w:rFonts w:ascii="Times New Roman" w:eastAsia="Times New Roman" w:hAnsi="Times New Roman" w:cs="Times New Roman"/>
          <w:sz w:val="24"/>
          <w:szCs w:val="24"/>
        </w:rPr>
        <w:t>Российская гражданская идентичность (патриотизм, уважение к Отечеству,</w:t>
      </w:r>
    </w:p>
    <w:p w14:paraId="1476C341" w14:textId="77777777" w:rsidR="00761027" w:rsidRDefault="00753BB5">
      <w:pPr>
        <w:spacing w:line="239" w:lineRule="auto"/>
        <w:ind w:left="540"/>
        <w:jc w:val="both"/>
        <w:rPr>
          <w:sz w:val="20"/>
          <w:szCs w:val="20"/>
        </w:rPr>
      </w:pPr>
      <w:r>
        <w:rPr>
          <w:rFonts w:ascii="Times New Roman" w:eastAsia="Times New Roman" w:hAnsi="Times New Roman" w:cs="Times New Roman"/>
          <w:sz w:val="24"/>
          <w:szCs w:val="24"/>
        </w:rPr>
        <w:t>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06A8C433" w14:textId="77777777" w:rsidR="00761027" w:rsidRDefault="00753BB5">
      <w:pPr>
        <w:spacing w:line="237" w:lineRule="auto"/>
        <w:ind w:left="540" w:firstLine="708"/>
        <w:jc w:val="both"/>
        <w:rPr>
          <w:sz w:val="20"/>
          <w:szCs w:val="20"/>
        </w:rPr>
      </w:pPr>
      <w:r>
        <w:rPr>
          <w:rFonts w:ascii="Times New Roman" w:eastAsia="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34C57427" w14:textId="77777777" w:rsidR="00A76232" w:rsidRPr="00A76232" w:rsidRDefault="00753BB5">
      <w:pPr>
        <w:numPr>
          <w:ilvl w:val="0"/>
          <w:numId w:val="9"/>
        </w:numPr>
        <w:tabs>
          <w:tab w:val="left" w:pos="1562"/>
        </w:tabs>
        <w:spacing w:after="0" w:line="239" w:lineRule="auto"/>
        <w:ind w:left="540" w:firstLine="713"/>
        <w:jc w:val="both"/>
        <w:rPr>
          <w:rFonts w:eastAsia="Times New Roman"/>
          <w:sz w:val="24"/>
          <w:szCs w:val="24"/>
        </w:rPr>
      </w:pPr>
      <w:r>
        <w:rPr>
          <w:rFonts w:ascii="Times New Roman" w:eastAsia="Times New Roman" w:hAnsi="Times New Roman" w:cs="Times New Roman"/>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w:t>
      </w:r>
    </w:p>
    <w:p w14:paraId="5F3A85D8" w14:textId="77777777" w:rsidR="00A76232" w:rsidRDefault="00A76232" w:rsidP="00A76232">
      <w:pPr>
        <w:tabs>
          <w:tab w:val="left" w:pos="1562"/>
        </w:tabs>
        <w:spacing w:after="0" w:line="239" w:lineRule="auto"/>
        <w:ind w:left="1253"/>
        <w:jc w:val="both"/>
        <w:rPr>
          <w:rFonts w:ascii="Times New Roman" w:eastAsia="Times New Roman" w:hAnsi="Times New Roman" w:cs="Times New Roman"/>
          <w:sz w:val="24"/>
          <w:szCs w:val="24"/>
        </w:rPr>
      </w:pPr>
    </w:p>
    <w:p w14:paraId="2127CCAB" w14:textId="77777777" w:rsidR="00A76232" w:rsidRDefault="00A76232" w:rsidP="00A76232">
      <w:pPr>
        <w:tabs>
          <w:tab w:val="left" w:pos="1562"/>
        </w:tabs>
        <w:spacing w:after="0" w:line="239" w:lineRule="auto"/>
        <w:ind w:left="1253"/>
        <w:jc w:val="both"/>
        <w:rPr>
          <w:rFonts w:ascii="Times New Roman" w:eastAsia="Times New Roman" w:hAnsi="Times New Roman" w:cs="Times New Roman"/>
          <w:sz w:val="24"/>
          <w:szCs w:val="24"/>
        </w:rPr>
      </w:pPr>
    </w:p>
    <w:p w14:paraId="5C2552B8" w14:textId="77777777" w:rsidR="00A76232" w:rsidRDefault="00A76232" w:rsidP="00A76232">
      <w:pPr>
        <w:tabs>
          <w:tab w:val="left" w:pos="1562"/>
        </w:tabs>
        <w:spacing w:after="0" w:line="239" w:lineRule="auto"/>
        <w:ind w:left="1253"/>
        <w:rPr>
          <w:rFonts w:ascii="Times New Roman" w:eastAsia="Times New Roman" w:hAnsi="Times New Roman" w:cs="Times New Roman"/>
          <w:sz w:val="24"/>
          <w:szCs w:val="24"/>
        </w:rPr>
      </w:pPr>
    </w:p>
    <w:p w14:paraId="67423C9B" w14:textId="105F66E0" w:rsidR="00761027" w:rsidRDefault="00753BB5" w:rsidP="00A76232">
      <w:pPr>
        <w:tabs>
          <w:tab w:val="left" w:pos="1562"/>
        </w:tabs>
        <w:spacing w:after="0" w:line="239" w:lineRule="auto"/>
        <w:jc w:val="both"/>
        <w:rPr>
          <w:sz w:val="20"/>
          <w:szCs w:val="20"/>
        </w:rPr>
      </w:pPr>
      <w:r>
        <w:rPr>
          <w:rFonts w:ascii="Times New Roman" w:eastAsia="Times New Roman" w:hAnsi="Times New Roman" w:cs="Times New Roman"/>
          <w:sz w:val="24"/>
          <w:szCs w:val="24"/>
        </w:rPr>
        <w:lastRenderedPageBreak/>
        <w:t xml:space="preserve">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w:t>
      </w:r>
      <w:r w:rsidR="00A762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человечества, в становлении гражданского общества и российской государственности; понимание значения нравственности, веры и религии в жизни</w:t>
      </w:r>
      <w:r w:rsidR="00A762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13B73256" w14:textId="1BDEFB09" w:rsidR="00761027" w:rsidRDefault="00753BB5">
      <w:pPr>
        <w:spacing w:line="236" w:lineRule="auto"/>
        <w:ind w:left="540" w:firstLine="708"/>
        <w:jc w:val="both"/>
        <w:rPr>
          <w:sz w:val="20"/>
          <w:szCs w:val="20"/>
        </w:rPr>
      </w:pPr>
      <w:r>
        <w:rPr>
          <w:rFonts w:ascii="Times New Roman" w:eastAsia="Times New Roman" w:hAnsi="Times New Roman" w:cs="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w:t>
      </w:r>
      <w:r w:rsidR="00CC45D6">
        <w:rPr>
          <w:rFonts w:ascii="Times New Roman" w:eastAsia="Times New Roman" w:hAnsi="Times New Roman" w:cs="Times New Roman"/>
          <w:sz w:val="24"/>
          <w:szCs w:val="24"/>
        </w:rPr>
        <w:t>е</w:t>
      </w:r>
      <w:r>
        <w:rPr>
          <w:rFonts w:ascii="Times New Roman" w:eastAsia="Times New Roman" w:hAnsi="Times New Roman" w:cs="Times New Roman"/>
          <w:sz w:val="24"/>
          <w:szCs w:val="24"/>
        </w:rPr>
        <w:t>, культурное, языковое, духовное многообразие современного мира.</w:t>
      </w:r>
    </w:p>
    <w:p w14:paraId="49751922" w14:textId="77777777" w:rsidR="00185DAD" w:rsidRDefault="00753BB5">
      <w:pPr>
        <w:spacing w:line="239" w:lineRule="auto"/>
        <w:ind w:left="54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14:paraId="2C521BDF" w14:textId="77777777" w:rsidR="00761027" w:rsidRDefault="00753BB5">
      <w:pPr>
        <w:spacing w:line="239" w:lineRule="auto"/>
        <w:ind w:left="540" w:firstLine="708"/>
        <w:jc w:val="both"/>
        <w:rPr>
          <w:sz w:val="20"/>
          <w:szCs w:val="20"/>
        </w:rPr>
      </w:pPr>
      <w:r>
        <w:rPr>
          <w:rFonts w:ascii="Times New Roman" w:eastAsia="Times New Roman" w:hAnsi="Times New Roman" w:cs="Times New Roman"/>
          <w:sz w:val="24"/>
          <w:szCs w:val="24"/>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6804892B" w14:textId="77777777" w:rsidR="00761027" w:rsidRDefault="00753BB5">
      <w:pPr>
        <w:spacing w:line="237" w:lineRule="auto"/>
        <w:ind w:left="540" w:firstLine="708"/>
        <w:jc w:val="both"/>
        <w:rPr>
          <w:sz w:val="20"/>
          <w:szCs w:val="20"/>
        </w:rPr>
      </w:pPr>
      <w:r>
        <w:rPr>
          <w:rFonts w:ascii="Times New Roman" w:eastAsia="Times New Roman" w:hAnsi="Times New Roman" w:cs="Times New Roman"/>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0EB537AE" w14:textId="77777777" w:rsidR="00A76232" w:rsidRDefault="00753BB5">
      <w:pPr>
        <w:spacing w:line="239" w:lineRule="auto"/>
        <w:ind w:left="54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w:t>
      </w:r>
    </w:p>
    <w:p w14:paraId="16D36D19" w14:textId="77777777" w:rsidR="00A76232" w:rsidRDefault="00A76232">
      <w:pPr>
        <w:spacing w:line="239" w:lineRule="auto"/>
        <w:ind w:left="540" w:firstLine="708"/>
        <w:jc w:val="both"/>
        <w:rPr>
          <w:rFonts w:ascii="Times New Roman" w:eastAsia="Times New Roman" w:hAnsi="Times New Roman" w:cs="Times New Roman"/>
          <w:sz w:val="24"/>
          <w:szCs w:val="24"/>
        </w:rPr>
      </w:pPr>
    </w:p>
    <w:p w14:paraId="0C39168C" w14:textId="389DBFCA" w:rsidR="00761027" w:rsidRDefault="00753BB5" w:rsidP="00A76232">
      <w:pPr>
        <w:spacing w:line="239" w:lineRule="auto"/>
        <w:ind w:left="540"/>
        <w:jc w:val="both"/>
        <w:rPr>
          <w:sz w:val="20"/>
          <w:szCs w:val="20"/>
        </w:rPr>
      </w:pPr>
      <w:r>
        <w:rPr>
          <w:rFonts w:ascii="Times New Roman" w:eastAsia="Times New Roman" w:hAnsi="Times New Roman" w:cs="Times New Roman"/>
          <w:sz w:val="24"/>
          <w:szCs w:val="24"/>
        </w:rPr>
        <w:lastRenderedPageBreak/>
        <w:t xml:space="preserve">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2081B6AA" w14:textId="77777777" w:rsidR="00761027" w:rsidRDefault="00753BB5" w:rsidP="00B707D7">
      <w:pPr>
        <w:spacing w:line="236" w:lineRule="auto"/>
        <w:ind w:left="540" w:firstLine="708"/>
        <w:jc w:val="both"/>
        <w:rPr>
          <w:sz w:val="20"/>
          <w:szCs w:val="20"/>
        </w:rPr>
      </w:pPr>
      <w:r>
        <w:rPr>
          <w:rFonts w:ascii="Times New Roman" w:eastAsia="Times New Roman" w:hAnsi="Times New Roman" w:cs="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w:t>
      </w:r>
      <w:r w:rsidR="00B707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36E36271" w14:textId="77777777" w:rsidR="00761027" w:rsidRDefault="00753BB5">
      <w:pPr>
        <w:ind w:left="1260"/>
        <w:rPr>
          <w:sz w:val="20"/>
          <w:szCs w:val="20"/>
        </w:rPr>
      </w:pPr>
      <w:r>
        <w:rPr>
          <w:rFonts w:ascii="Times New Roman" w:eastAsia="Times New Roman" w:hAnsi="Times New Roman" w:cs="Times New Roman"/>
          <w:b/>
          <w:bCs/>
          <w:sz w:val="24"/>
          <w:szCs w:val="24"/>
        </w:rPr>
        <w:t>1.2.4. Метапредметные результаты освоения ООП</w:t>
      </w:r>
    </w:p>
    <w:p w14:paraId="768FB6A0" w14:textId="77777777" w:rsidR="00761027" w:rsidRDefault="00753BB5" w:rsidP="00A76232">
      <w:pPr>
        <w:spacing w:after="0" w:line="234" w:lineRule="auto"/>
        <w:ind w:left="540" w:firstLine="708"/>
        <w:jc w:val="both"/>
        <w:rPr>
          <w:sz w:val="20"/>
          <w:szCs w:val="20"/>
        </w:rPr>
      </w:pPr>
      <w:r>
        <w:rPr>
          <w:rFonts w:ascii="Times" w:eastAsia="Times" w:hAnsi="Times" w:cs="Times"/>
          <w:sz w:val="24"/>
          <w:szCs w:val="24"/>
        </w:rPr>
        <w:t>Метапредметные результаты, включают освоенные обучающимися межпредметные понятия и универсальные учебные действия (регулятивные,</w:t>
      </w:r>
    </w:p>
    <w:p w14:paraId="6F64F9D9" w14:textId="77777777" w:rsidR="00761027" w:rsidRDefault="00753BB5">
      <w:pPr>
        <w:tabs>
          <w:tab w:val="left" w:pos="2640"/>
        </w:tabs>
        <w:ind w:left="540"/>
        <w:rPr>
          <w:sz w:val="20"/>
          <w:szCs w:val="20"/>
        </w:rPr>
      </w:pPr>
      <w:r>
        <w:rPr>
          <w:rFonts w:ascii="Times" w:eastAsia="Times" w:hAnsi="Times" w:cs="Times"/>
          <w:sz w:val="24"/>
          <w:szCs w:val="24"/>
        </w:rPr>
        <w:t>познавательные,</w:t>
      </w:r>
      <w:r>
        <w:rPr>
          <w:sz w:val="20"/>
          <w:szCs w:val="20"/>
        </w:rPr>
        <w:tab/>
      </w:r>
      <w:r>
        <w:rPr>
          <w:rFonts w:ascii="Times" w:eastAsia="Times" w:hAnsi="Times" w:cs="Times"/>
          <w:sz w:val="24"/>
          <w:szCs w:val="24"/>
        </w:rPr>
        <w:t>коммуникативные)</w:t>
      </w:r>
      <w:r>
        <w:rPr>
          <w:rFonts w:ascii="Times New Roman" w:eastAsia="Times New Roman" w:hAnsi="Times New Roman" w:cs="Times New Roman"/>
          <w:sz w:val="24"/>
          <w:szCs w:val="24"/>
        </w:rPr>
        <w:t>.</w:t>
      </w:r>
    </w:p>
    <w:p w14:paraId="03DCC642" w14:textId="77777777" w:rsidR="00761027" w:rsidRDefault="00753BB5">
      <w:pPr>
        <w:ind w:left="1260"/>
        <w:rPr>
          <w:sz w:val="20"/>
          <w:szCs w:val="20"/>
        </w:rPr>
      </w:pPr>
      <w:r>
        <w:rPr>
          <w:rFonts w:ascii="Times New Roman" w:eastAsia="Times New Roman" w:hAnsi="Times New Roman" w:cs="Times New Roman"/>
          <w:b/>
          <w:bCs/>
          <w:sz w:val="24"/>
          <w:szCs w:val="24"/>
        </w:rPr>
        <w:t>Межпредметные понятия</w:t>
      </w:r>
    </w:p>
    <w:p w14:paraId="0DB85F83" w14:textId="77777777" w:rsidR="00761027" w:rsidRDefault="00753BB5">
      <w:pPr>
        <w:spacing w:line="236" w:lineRule="auto"/>
        <w:ind w:left="540" w:firstLine="708"/>
        <w:jc w:val="both"/>
        <w:rPr>
          <w:sz w:val="20"/>
          <w:szCs w:val="20"/>
        </w:rPr>
      </w:pPr>
      <w:r>
        <w:rPr>
          <w:rFonts w:ascii="Times New Roman" w:eastAsia="Times New Roman" w:hAnsi="Times New Roman" w:cs="Times New Roman"/>
          <w:sz w:val="24"/>
          <w:szCs w:val="24"/>
        </w:rPr>
        <w:t xml:space="preserve">Условием формирования межпредметных понятий, </w:t>
      </w:r>
      <w:proofErr w:type="gramStart"/>
      <w:r>
        <w:rPr>
          <w:rFonts w:ascii="Times New Roman" w:eastAsia="Times New Roman" w:hAnsi="Times New Roman" w:cs="Times New Roman"/>
          <w:sz w:val="24"/>
          <w:szCs w:val="24"/>
        </w:rPr>
        <w:t>например</w:t>
      </w:r>
      <w:proofErr w:type="gramEnd"/>
      <w:r>
        <w:rPr>
          <w:rFonts w:ascii="Times New Roman" w:eastAsia="Times New Roman" w:hAnsi="Times New Roman" w:cs="Times New Roman"/>
          <w:sz w:val="24"/>
          <w:szCs w:val="24"/>
        </w:rPr>
        <w:t xml:space="preserve"> таких как система, </w:t>
      </w:r>
      <w:r>
        <w:rPr>
          <w:rFonts w:ascii="Times New Roman" w:eastAsia="Times New Roman" w:hAnsi="Times New Roman" w:cs="Times New Roman"/>
          <w:color w:val="222222"/>
          <w:sz w:val="24"/>
          <w:szCs w:val="24"/>
        </w:rPr>
        <w:t>факт,</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закономерность,</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феномен,</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анализ,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синтез</w:t>
      </w:r>
      <w:r>
        <w:rPr>
          <w:rFonts w:ascii="Times New Roman" w:eastAsia="Times New Roman" w:hAnsi="Times New Roman" w:cs="Times New Roman"/>
          <w:sz w:val="24"/>
          <w:szCs w:val="24"/>
        </w:rPr>
        <w:t xml:space="preserve"> является овладение обучающимися основами читательской компетенции, приобретение навыков работы</w:t>
      </w:r>
    </w:p>
    <w:p w14:paraId="0AAD4F2F" w14:textId="77777777" w:rsidR="00761027" w:rsidRDefault="00753BB5">
      <w:pPr>
        <w:numPr>
          <w:ilvl w:val="0"/>
          <w:numId w:val="10"/>
        </w:numPr>
        <w:tabs>
          <w:tab w:val="left" w:pos="768"/>
        </w:tabs>
        <w:spacing w:after="0" w:line="238" w:lineRule="auto"/>
        <w:ind w:left="540" w:firstLine="5"/>
        <w:jc w:val="both"/>
        <w:rPr>
          <w:rFonts w:eastAsia="Times New Roman"/>
          <w:sz w:val="24"/>
          <w:szCs w:val="24"/>
        </w:rPr>
      </w:pPr>
      <w:r>
        <w:rPr>
          <w:rFonts w:ascii="Times New Roman" w:eastAsia="Times New Roman" w:hAnsi="Times New Roman" w:cs="Times New Roman"/>
          <w:sz w:val="24"/>
          <w:szCs w:val="24"/>
        </w:rPr>
        <w:t xml:space="preserve">информацией, участие в проектной деятельности. В основной школе на всех предметах будет продолжена работа по формированию и развитию </w:t>
      </w:r>
      <w:r>
        <w:rPr>
          <w:rFonts w:ascii="Times New Roman" w:eastAsia="Times New Roman" w:hAnsi="Times New Roman" w:cs="Times New Roman"/>
          <w:b/>
          <w:bCs/>
          <w:sz w:val="24"/>
          <w:szCs w:val="24"/>
        </w:rPr>
        <w:t>основ</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читательской компетенции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Обучающиеся овладеют чтением как средством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14:paraId="35C36C9B" w14:textId="77777777" w:rsidR="00761027" w:rsidRDefault="00761027">
      <w:pPr>
        <w:spacing w:line="21" w:lineRule="exact"/>
        <w:rPr>
          <w:rFonts w:eastAsia="Times New Roman"/>
          <w:sz w:val="24"/>
          <w:szCs w:val="24"/>
        </w:rPr>
      </w:pPr>
    </w:p>
    <w:p w14:paraId="252A486F" w14:textId="77777777" w:rsidR="00761027" w:rsidRDefault="00753BB5">
      <w:pPr>
        <w:spacing w:line="237" w:lineRule="auto"/>
        <w:ind w:left="540" w:firstLine="708"/>
        <w:jc w:val="both"/>
        <w:rPr>
          <w:rFonts w:eastAsia="Times New Roman"/>
          <w:sz w:val="24"/>
          <w:szCs w:val="24"/>
        </w:rPr>
      </w:pPr>
      <w:r>
        <w:rPr>
          <w:rFonts w:ascii="Times New Roman" w:eastAsia="Times New Roman" w:hAnsi="Times New Roman" w:cs="Times New Roman"/>
          <w:sz w:val="24"/>
          <w:szCs w:val="24"/>
        </w:rPr>
        <w:t xml:space="preserve">При изучении учебных предметов обучающиеся усовершенствуют приобретённые на первом уровне </w:t>
      </w:r>
      <w:r>
        <w:rPr>
          <w:rFonts w:ascii="Times New Roman" w:eastAsia="Times New Roman" w:hAnsi="Times New Roman" w:cs="Times New Roman"/>
          <w:b/>
          <w:bCs/>
          <w:sz w:val="24"/>
          <w:szCs w:val="24"/>
        </w:rPr>
        <w:t>навыки работы с информацией</w:t>
      </w:r>
      <w:r>
        <w:rPr>
          <w:rFonts w:ascii="Times New Roman" w:eastAsia="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14:paraId="622980CC" w14:textId="77777777" w:rsidR="00761027" w:rsidRDefault="00761027">
      <w:pPr>
        <w:spacing w:line="13" w:lineRule="exact"/>
        <w:rPr>
          <w:rFonts w:eastAsia="Times New Roman"/>
          <w:sz w:val="24"/>
          <w:szCs w:val="24"/>
        </w:rPr>
      </w:pPr>
    </w:p>
    <w:p w14:paraId="6D3EEDF8" w14:textId="77777777" w:rsidR="00761027" w:rsidRDefault="00753BB5">
      <w:pPr>
        <w:numPr>
          <w:ilvl w:val="1"/>
          <w:numId w:val="10"/>
        </w:numPr>
        <w:tabs>
          <w:tab w:val="left" w:pos="1392"/>
        </w:tabs>
        <w:spacing w:after="0" w:line="236" w:lineRule="auto"/>
        <w:ind w:left="540" w:firstLine="713"/>
        <w:jc w:val="both"/>
        <w:rPr>
          <w:rFonts w:eastAsia="Times New Roman"/>
          <w:sz w:val="24"/>
          <w:szCs w:val="24"/>
        </w:rPr>
      </w:pPr>
      <w:r>
        <w:rPr>
          <w:rFonts w:ascii="Times New Roman" w:eastAsia="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14:paraId="223C3776" w14:textId="77777777" w:rsidR="00761027" w:rsidRDefault="00761027">
      <w:pPr>
        <w:spacing w:line="14" w:lineRule="exact"/>
        <w:rPr>
          <w:rFonts w:eastAsia="Times New Roman"/>
          <w:sz w:val="24"/>
          <w:szCs w:val="24"/>
        </w:rPr>
      </w:pPr>
    </w:p>
    <w:p w14:paraId="7B2860C9" w14:textId="77777777" w:rsidR="00761027" w:rsidRDefault="00753BB5">
      <w:pPr>
        <w:numPr>
          <w:ilvl w:val="1"/>
          <w:numId w:val="10"/>
        </w:numPr>
        <w:tabs>
          <w:tab w:val="left" w:pos="1392"/>
        </w:tabs>
        <w:spacing w:after="0" w:line="237" w:lineRule="auto"/>
        <w:ind w:left="540" w:firstLine="713"/>
        <w:jc w:val="both"/>
        <w:rPr>
          <w:rFonts w:eastAsia="Times New Roman"/>
          <w:sz w:val="24"/>
          <w:szCs w:val="24"/>
        </w:rPr>
      </w:pPr>
      <w:r>
        <w:rPr>
          <w:rFonts w:ascii="Times New Roman" w:eastAsia="Times New Roman" w:hAnsi="Times New Roman" w:cs="Times New Roman"/>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571604B1" w14:textId="77777777" w:rsidR="00761027" w:rsidRDefault="00761027">
      <w:pPr>
        <w:spacing w:line="5" w:lineRule="exact"/>
        <w:rPr>
          <w:rFonts w:eastAsia="Times New Roman"/>
          <w:sz w:val="24"/>
          <w:szCs w:val="24"/>
        </w:rPr>
      </w:pPr>
    </w:p>
    <w:p w14:paraId="02BED5F1" w14:textId="77777777" w:rsidR="00761027" w:rsidRDefault="00753BB5">
      <w:pPr>
        <w:numPr>
          <w:ilvl w:val="1"/>
          <w:numId w:val="10"/>
        </w:numPr>
        <w:tabs>
          <w:tab w:val="left" w:pos="1400"/>
        </w:tabs>
        <w:spacing w:after="0" w:line="240" w:lineRule="auto"/>
        <w:ind w:left="1400" w:hanging="147"/>
        <w:rPr>
          <w:rFonts w:eastAsia="Times New Roman"/>
          <w:sz w:val="24"/>
          <w:szCs w:val="24"/>
        </w:rPr>
      </w:pPr>
      <w:r>
        <w:rPr>
          <w:rFonts w:ascii="Times New Roman" w:eastAsia="Times New Roman" w:hAnsi="Times New Roman" w:cs="Times New Roman"/>
          <w:sz w:val="24"/>
          <w:szCs w:val="24"/>
        </w:rPr>
        <w:t>заполнять и дополнять таблицы, схемы, диаграммы, тексты.</w:t>
      </w:r>
    </w:p>
    <w:p w14:paraId="6E2237A5" w14:textId="77777777" w:rsidR="00761027" w:rsidRDefault="00761027">
      <w:pPr>
        <w:spacing w:line="12" w:lineRule="exact"/>
        <w:rPr>
          <w:sz w:val="20"/>
          <w:szCs w:val="20"/>
        </w:rPr>
      </w:pPr>
    </w:p>
    <w:p w14:paraId="20A2963C" w14:textId="77777777" w:rsidR="00A76232" w:rsidRPr="00A76232" w:rsidRDefault="00A76232" w:rsidP="00A76232">
      <w:pPr>
        <w:tabs>
          <w:tab w:val="left" w:pos="1519"/>
        </w:tabs>
        <w:spacing w:after="0" w:line="238" w:lineRule="auto"/>
        <w:ind w:left="1253"/>
        <w:jc w:val="both"/>
        <w:rPr>
          <w:rFonts w:eastAsia="Times New Roman"/>
          <w:sz w:val="24"/>
          <w:szCs w:val="24"/>
        </w:rPr>
      </w:pPr>
    </w:p>
    <w:p w14:paraId="60F7C669" w14:textId="77777777" w:rsidR="00A76232" w:rsidRPr="00A76232" w:rsidRDefault="00A76232" w:rsidP="00A76232">
      <w:pPr>
        <w:tabs>
          <w:tab w:val="left" w:pos="1519"/>
        </w:tabs>
        <w:spacing w:after="0" w:line="238" w:lineRule="auto"/>
        <w:jc w:val="both"/>
        <w:rPr>
          <w:rFonts w:eastAsia="Times New Roman"/>
          <w:sz w:val="24"/>
          <w:szCs w:val="24"/>
        </w:rPr>
      </w:pPr>
    </w:p>
    <w:p w14:paraId="31BD9E85" w14:textId="5CB9DA47" w:rsidR="00761027" w:rsidRDefault="00753BB5">
      <w:pPr>
        <w:numPr>
          <w:ilvl w:val="0"/>
          <w:numId w:val="11"/>
        </w:numPr>
        <w:tabs>
          <w:tab w:val="left" w:pos="1519"/>
        </w:tabs>
        <w:spacing w:after="0" w:line="238" w:lineRule="auto"/>
        <w:ind w:left="540" w:firstLine="713"/>
        <w:jc w:val="both"/>
        <w:rPr>
          <w:rFonts w:eastAsia="Times New Roman"/>
          <w:sz w:val="24"/>
          <w:szCs w:val="24"/>
        </w:rPr>
      </w:pPr>
      <w:r>
        <w:rPr>
          <w:rFonts w:ascii="Times New Roman" w:eastAsia="Times New Roman" w:hAnsi="Times New Roman" w:cs="Times New Roman"/>
          <w:sz w:val="24"/>
          <w:szCs w:val="24"/>
        </w:rPr>
        <w:lastRenderedPageBreak/>
        <w:t xml:space="preserve">ходе изучения всех учебных предметов обучающиеся </w:t>
      </w:r>
      <w:r>
        <w:rPr>
          <w:rFonts w:ascii="Times New Roman" w:eastAsia="Times New Roman" w:hAnsi="Times New Roman" w:cs="Times New Roman"/>
          <w:b/>
          <w:bCs/>
          <w:sz w:val="24"/>
          <w:szCs w:val="24"/>
        </w:rPr>
        <w:t>приобретут опыт</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проектной деятельности </w:t>
      </w:r>
      <w:r>
        <w:rPr>
          <w:rFonts w:ascii="Times New Roman" w:eastAsia="Times New Roman" w:hAnsi="Times New Roman" w:cs="Times New Roman"/>
          <w:sz w:val="24"/>
          <w:szCs w:val="24"/>
        </w:rPr>
        <w:t>как особой формы учебной работы,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способствующей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3E80A53E" w14:textId="77777777" w:rsidR="00761027" w:rsidRDefault="00753BB5">
      <w:pPr>
        <w:spacing w:line="237" w:lineRule="auto"/>
        <w:ind w:left="540" w:firstLine="708"/>
        <w:jc w:val="both"/>
        <w:rPr>
          <w:rFonts w:eastAsia="Times New Roman"/>
          <w:sz w:val="24"/>
          <w:szCs w:val="24"/>
        </w:rPr>
      </w:pPr>
      <w:r>
        <w:rPr>
          <w:rFonts w:ascii="Times New Roman" w:eastAsia="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14:paraId="61FD31B7" w14:textId="77777777" w:rsidR="00761027" w:rsidRDefault="00753BB5">
      <w:pPr>
        <w:numPr>
          <w:ilvl w:val="0"/>
          <w:numId w:val="11"/>
        </w:numPr>
        <w:tabs>
          <w:tab w:val="left" w:pos="1481"/>
        </w:tabs>
        <w:spacing w:after="0" w:line="234" w:lineRule="auto"/>
        <w:ind w:left="540" w:right="20" w:firstLine="713"/>
        <w:rPr>
          <w:rFonts w:eastAsia="Times New Roman"/>
          <w:sz w:val="24"/>
          <w:szCs w:val="24"/>
        </w:rPr>
      </w:pPr>
      <w:r>
        <w:rPr>
          <w:rFonts w:ascii="Times New Roman" w:eastAsia="Times New Roman" w:hAnsi="Times New Roman" w:cs="Times New Roman"/>
          <w:sz w:val="24"/>
          <w:szCs w:val="24"/>
        </w:rPr>
        <w:t>соответствии ФГОС ООО выделяются три группы универсальных учебных действий: регулятивные, познавательные, коммуникативные.</w:t>
      </w:r>
    </w:p>
    <w:p w14:paraId="49692CCB" w14:textId="77777777" w:rsidR="00761027" w:rsidRDefault="00761027">
      <w:pPr>
        <w:spacing w:line="6" w:lineRule="exact"/>
        <w:rPr>
          <w:rFonts w:eastAsia="Times New Roman"/>
          <w:sz w:val="24"/>
          <w:szCs w:val="24"/>
        </w:rPr>
      </w:pPr>
    </w:p>
    <w:p w14:paraId="62E8567D" w14:textId="77777777" w:rsidR="00761027" w:rsidRDefault="00753BB5">
      <w:pPr>
        <w:ind w:left="1260"/>
        <w:rPr>
          <w:rFonts w:eastAsia="Times New Roman"/>
          <w:sz w:val="24"/>
          <w:szCs w:val="24"/>
        </w:rPr>
      </w:pPr>
      <w:r>
        <w:rPr>
          <w:rFonts w:ascii="Times New Roman" w:eastAsia="Times New Roman" w:hAnsi="Times New Roman" w:cs="Times New Roman"/>
          <w:b/>
          <w:bCs/>
          <w:sz w:val="24"/>
          <w:szCs w:val="24"/>
        </w:rPr>
        <w:t>Регулятивные УУД</w:t>
      </w:r>
    </w:p>
    <w:p w14:paraId="064AE516" w14:textId="77777777" w:rsidR="00761027" w:rsidRDefault="00753BB5">
      <w:pPr>
        <w:numPr>
          <w:ilvl w:val="1"/>
          <w:numId w:val="12"/>
        </w:numPr>
        <w:tabs>
          <w:tab w:val="left" w:pos="1673"/>
        </w:tabs>
        <w:spacing w:after="0" w:line="236" w:lineRule="auto"/>
        <w:ind w:left="540" w:right="20" w:firstLine="713"/>
        <w:jc w:val="both"/>
        <w:rPr>
          <w:rFonts w:eastAsia="Times New Roman"/>
          <w:sz w:val="24"/>
          <w:szCs w:val="24"/>
        </w:rPr>
      </w:pPr>
      <w:r>
        <w:rPr>
          <w:rFonts w:ascii="Times New Roman" w:eastAsia="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02433125" w14:textId="77777777" w:rsidR="00761027" w:rsidRDefault="00761027">
      <w:pPr>
        <w:spacing w:line="3" w:lineRule="exact"/>
        <w:rPr>
          <w:rFonts w:eastAsia="Times New Roman"/>
          <w:sz w:val="24"/>
          <w:szCs w:val="24"/>
        </w:rPr>
      </w:pPr>
    </w:p>
    <w:p w14:paraId="66C11C1A" w14:textId="77777777" w:rsidR="00761027" w:rsidRDefault="00753BB5">
      <w:pPr>
        <w:spacing w:line="239"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анализировать существующие и планировать будущие образовательные результаты;</w:t>
      </w:r>
    </w:p>
    <w:p w14:paraId="0FF1D6C6" w14:textId="77777777" w:rsidR="00761027" w:rsidRDefault="00753BB5">
      <w:pPr>
        <w:ind w:left="54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идентифицировать собственные проблемы и определять главную проблему;</w:t>
      </w:r>
    </w:p>
    <w:p w14:paraId="00C14AB2" w14:textId="77777777" w:rsidR="00761027" w:rsidRDefault="00753BB5">
      <w:pPr>
        <w:spacing w:line="238" w:lineRule="auto"/>
        <w:ind w:left="54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выдвигать версии решения проблемы, формулировать гипотезы, предвосхищать конечный результат;</w:t>
      </w:r>
    </w:p>
    <w:p w14:paraId="4FD789D7"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ставить цель деятельности на основе определенной проблемы и существующих возможностей;</w:t>
      </w:r>
    </w:p>
    <w:p w14:paraId="33321B27" w14:textId="77777777" w:rsidR="00761027" w:rsidRDefault="00753BB5">
      <w:pPr>
        <w:spacing w:line="238" w:lineRule="auto"/>
        <w:ind w:left="54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формулировать учебные задачи как шаги достижения поставленной цели деятельности;</w:t>
      </w:r>
    </w:p>
    <w:p w14:paraId="0CC9388F"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обосновывать целевые ориентиры и приоритеты ссылками на ценности, указывая и обосновывая логическую последовательность шагов.</w:t>
      </w:r>
    </w:p>
    <w:p w14:paraId="1E8B6B0B" w14:textId="77777777" w:rsidR="00761027" w:rsidRDefault="00761027">
      <w:pPr>
        <w:spacing w:line="14" w:lineRule="exact"/>
        <w:rPr>
          <w:rFonts w:eastAsia="Times New Roman"/>
          <w:sz w:val="24"/>
          <w:szCs w:val="24"/>
        </w:rPr>
      </w:pPr>
    </w:p>
    <w:p w14:paraId="65963519" w14:textId="77777777" w:rsidR="00761027" w:rsidRDefault="00753BB5">
      <w:pPr>
        <w:numPr>
          <w:ilvl w:val="1"/>
          <w:numId w:val="12"/>
        </w:numPr>
        <w:tabs>
          <w:tab w:val="left" w:pos="1673"/>
        </w:tabs>
        <w:spacing w:after="0" w:line="236" w:lineRule="auto"/>
        <w:ind w:left="540" w:firstLine="713"/>
        <w:jc w:val="both"/>
        <w:rPr>
          <w:rFonts w:eastAsia="Times New Roman"/>
          <w:sz w:val="24"/>
          <w:szCs w:val="24"/>
        </w:rPr>
      </w:pPr>
      <w:r>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4E7FF173" w14:textId="77777777" w:rsidR="00761027" w:rsidRDefault="00761027">
      <w:pPr>
        <w:spacing w:line="3" w:lineRule="exact"/>
        <w:rPr>
          <w:rFonts w:eastAsia="Times New Roman"/>
          <w:sz w:val="24"/>
          <w:szCs w:val="24"/>
        </w:rPr>
      </w:pPr>
    </w:p>
    <w:p w14:paraId="1D5E9BCD" w14:textId="77777777" w:rsidR="00761027" w:rsidRDefault="00753BB5">
      <w:pPr>
        <w:spacing w:line="239" w:lineRule="auto"/>
        <w:ind w:left="54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необходимые действие(я) в соответствии с учебной и познавательной задачей и составлять алгоритм их выполнения;</w:t>
      </w:r>
    </w:p>
    <w:p w14:paraId="518BC4D7" w14:textId="77777777" w:rsidR="00761027" w:rsidRDefault="00761027">
      <w:pPr>
        <w:spacing w:line="3" w:lineRule="exact"/>
        <w:rPr>
          <w:rFonts w:eastAsia="Times New Roman"/>
          <w:sz w:val="24"/>
          <w:szCs w:val="24"/>
        </w:rPr>
      </w:pPr>
    </w:p>
    <w:p w14:paraId="7A0B3CE0" w14:textId="77777777" w:rsidR="00761027" w:rsidRDefault="00753BB5">
      <w:pPr>
        <w:spacing w:line="238" w:lineRule="auto"/>
        <w:ind w:left="54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обосновывать и осуществлять выбор наиболее эффективных способов решения учебных и познавательных задач;</w:t>
      </w:r>
    </w:p>
    <w:p w14:paraId="1C2B563D" w14:textId="77777777" w:rsidR="00761027" w:rsidRDefault="00761027">
      <w:pPr>
        <w:spacing w:line="3" w:lineRule="exact"/>
        <w:rPr>
          <w:rFonts w:eastAsia="Times New Roman"/>
          <w:sz w:val="24"/>
          <w:szCs w:val="24"/>
        </w:rPr>
      </w:pPr>
    </w:p>
    <w:p w14:paraId="45981530"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определять/находить, в том числе из предложенных вариантов, условия для выполнения учебной и познавательной задачи;</w:t>
      </w:r>
    </w:p>
    <w:p w14:paraId="002D6584" w14:textId="4A21FADF" w:rsidR="00761027" w:rsidRDefault="00753BB5">
      <w:pPr>
        <w:spacing w:line="238" w:lineRule="auto"/>
        <w:ind w:left="540" w:right="2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w:t>
      </w:r>
      <w:r w:rsidR="00A76232">
        <w:rPr>
          <w:rFonts w:ascii="Times New Roman" w:eastAsia="Times New Roman" w:hAnsi="Times New Roman" w:cs="Times New Roman"/>
          <w:sz w:val="24"/>
          <w:szCs w:val="24"/>
        </w:rPr>
        <w:t xml:space="preserve"> </w:t>
      </w:r>
    </w:p>
    <w:p w14:paraId="14A21B47" w14:textId="77777777" w:rsidR="00A76232" w:rsidRDefault="00A76232">
      <w:pPr>
        <w:spacing w:line="238" w:lineRule="auto"/>
        <w:ind w:left="540" w:right="20" w:firstLine="708"/>
        <w:jc w:val="both"/>
        <w:rPr>
          <w:rFonts w:eastAsia="Times New Roman"/>
          <w:sz w:val="24"/>
          <w:szCs w:val="24"/>
        </w:rPr>
      </w:pPr>
    </w:p>
    <w:p w14:paraId="4850616E" w14:textId="77777777" w:rsidR="00761027" w:rsidRDefault="00753BB5">
      <w:pPr>
        <w:numPr>
          <w:ilvl w:val="0"/>
          <w:numId w:val="12"/>
        </w:numPr>
        <w:tabs>
          <w:tab w:val="left" w:pos="740"/>
        </w:tabs>
        <w:spacing w:after="0" w:line="240" w:lineRule="auto"/>
        <w:ind w:left="740" w:hanging="195"/>
        <w:rPr>
          <w:rFonts w:eastAsia="Times New Roman"/>
          <w:sz w:val="24"/>
          <w:szCs w:val="24"/>
        </w:rPr>
      </w:pPr>
      <w:r>
        <w:rPr>
          <w:rFonts w:ascii="Times New Roman" w:eastAsia="Times New Roman" w:hAnsi="Times New Roman" w:cs="Times New Roman"/>
          <w:sz w:val="24"/>
          <w:szCs w:val="24"/>
        </w:rPr>
        <w:lastRenderedPageBreak/>
        <w:t>обосновывая логическую последовательность шагов);</w:t>
      </w:r>
    </w:p>
    <w:p w14:paraId="4EB697BF" w14:textId="77777777" w:rsidR="00761027" w:rsidRDefault="00761027">
      <w:pPr>
        <w:spacing w:line="29" w:lineRule="exact"/>
        <w:rPr>
          <w:sz w:val="20"/>
          <w:szCs w:val="20"/>
        </w:rPr>
      </w:pPr>
    </w:p>
    <w:p w14:paraId="4DE84B9C" w14:textId="77777777" w:rsidR="00761027" w:rsidRDefault="00753BB5">
      <w:pPr>
        <w:numPr>
          <w:ilvl w:val="0"/>
          <w:numId w:val="13"/>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14:paraId="63A9759D" w14:textId="77777777" w:rsidR="00761027" w:rsidRDefault="00761027">
      <w:pPr>
        <w:spacing w:line="30" w:lineRule="exact"/>
        <w:rPr>
          <w:rFonts w:ascii="Symbol" w:eastAsia="Symbol" w:hAnsi="Symbol" w:cs="Symbol"/>
          <w:sz w:val="24"/>
          <w:szCs w:val="24"/>
        </w:rPr>
      </w:pPr>
    </w:p>
    <w:p w14:paraId="7711EEFC" w14:textId="77777777" w:rsidR="00761027" w:rsidRDefault="00753BB5">
      <w:pPr>
        <w:numPr>
          <w:ilvl w:val="0"/>
          <w:numId w:val="13"/>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составлять план решения проблемы (выполнения проекта, проведения исследования);</w:t>
      </w:r>
    </w:p>
    <w:p w14:paraId="060A296B" w14:textId="77777777" w:rsidR="00761027" w:rsidRDefault="00761027">
      <w:pPr>
        <w:spacing w:line="29" w:lineRule="exact"/>
        <w:rPr>
          <w:rFonts w:ascii="Symbol" w:eastAsia="Symbol" w:hAnsi="Symbol" w:cs="Symbol"/>
          <w:sz w:val="24"/>
          <w:szCs w:val="24"/>
        </w:rPr>
      </w:pPr>
    </w:p>
    <w:p w14:paraId="4EE3A8B0" w14:textId="77777777" w:rsidR="00761027" w:rsidRDefault="00753BB5">
      <w:pPr>
        <w:numPr>
          <w:ilvl w:val="0"/>
          <w:numId w:val="1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14:paraId="0ECB5855" w14:textId="77777777" w:rsidR="00761027" w:rsidRDefault="00761027">
      <w:pPr>
        <w:spacing w:line="29" w:lineRule="exact"/>
        <w:rPr>
          <w:rFonts w:ascii="Symbol" w:eastAsia="Symbol" w:hAnsi="Symbol" w:cs="Symbol"/>
          <w:sz w:val="24"/>
          <w:szCs w:val="24"/>
        </w:rPr>
      </w:pPr>
    </w:p>
    <w:p w14:paraId="2A087A0A" w14:textId="77777777" w:rsidR="00761027" w:rsidRDefault="00753BB5">
      <w:pPr>
        <w:numPr>
          <w:ilvl w:val="0"/>
          <w:numId w:val="13"/>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14:paraId="223E9E36" w14:textId="77777777" w:rsidR="00761027" w:rsidRDefault="00761027">
      <w:pPr>
        <w:spacing w:line="29" w:lineRule="exact"/>
        <w:rPr>
          <w:rFonts w:ascii="Symbol" w:eastAsia="Symbol" w:hAnsi="Symbol" w:cs="Symbol"/>
          <w:sz w:val="24"/>
          <w:szCs w:val="24"/>
        </w:rPr>
      </w:pPr>
    </w:p>
    <w:p w14:paraId="57484985" w14:textId="77777777" w:rsidR="00761027" w:rsidRDefault="00753BB5">
      <w:pPr>
        <w:numPr>
          <w:ilvl w:val="0"/>
          <w:numId w:val="1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планировать и корректировать свою индивидуальную образовательную траекторию.</w:t>
      </w:r>
    </w:p>
    <w:p w14:paraId="0B394D3C" w14:textId="77777777" w:rsidR="00761027" w:rsidRDefault="00761027">
      <w:pPr>
        <w:spacing w:line="13" w:lineRule="exact"/>
        <w:rPr>
          <w:sz w:val="20"/>
          <w:szCs w:val="20"/>
        </w:rPr>
      </w:pPr>
    </w:p>
    <w:p w14:paraId="3054A913" w14:textId="77777777" w:rsidR="00761027" w:rsidRDefault="00753BB5">
      <w:pPr>
        <w:numPr>
          <w:ilvl w:val="0"/>
          <w:numId w:val="14"/>
        </w:numPr>
        <w:tabs>
          <w:tab w:val="left" w:pos="1673"/>
        </w:tabs>
        <w:spacing w:after="0" w:line="237" w:lineRule="auto"/>
        <w:ind w:left="540" w:firstLine="713"/>
        <w:jc w:val="both"/>
        <w:rPr>
          <w:rFonts w:eastAsia="Times New Roman"/>
          <w:sz w:val="24"/>
          <w:szCs w:val="24"/>
        </w:rPr>
      </w:pPr>
      <w:r>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3AE7132C" w14:textId="77777777" w:rsidR="00761027" w:rsidRDefault="00761027">
      <w:pPr>
        <w:spacing w:line="7" w:lineRule="exact"/>
        <w:rPr>
          <w:rFonts w:eastAsia="Times New Roman"/>
          <w:sz w:val="24"/>
          <w:szCs w:val="24"/>
        </w:rPr>
      </w:pPr>
    </w:p>
    <w:p w14:paraId="4DD74D95" w14:textId="04E563B3"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w:t>
      </w:r>
    </w:p>
    <w:p w14:paraId="57C83BB9" w14:textId="77777777" w:rsidR="00761027" w:rsidRDefault="00761027">
      <w:pPr>
        <w:spacing w:line="3" w:lineRule="exact"/>
        <w:rPr>
          <w:rFonts w:eastAsia="Times New Roman"/>
          <w:sz w:val="24"/>
          <w:szCs w:val="24"/>
        </w:rPr>
      </w:pPr>
    </w:p>
    <w:p w14:paraId="37A805F1"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систематизировать (в том числе выбирать приоритетные) критерии планируемых результатов и оценки своей деятельности;</w:t>
      </w:r>
    </w:p>
    <w:p w14:paraId="43F8D14E" w14:textId="77777777" w:rsidR="00761027" w:rsidRDefault="00761027">
      <w:pPr>
        <w:spacing w:line="3" w:lineRule="exact"/>
        <w:rPr>
          <w:rFonts w:eastAsia="Times New Roman"/>
          <w:sz w:val="24"/>
          <w:szCs w:val="24"/>
        </w:rPr>
      </w:pPr>
    </w:p>
    <w:p w14:paraId="3B82869C"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1972F062" w14:textId="77777777" w:rsidR="00761027" w:rsidRDefault="00761027">
      <w:pPr>
        <w:spacing w:line="3" w:lineRule="exact"/>
        <w:rPr>
          <w:rFonts w:eastAsia="Times New Roman"/>
          <w:sz w:val="24"/>
          <w:szCs w:val="24"/>
        </w:rPr>
      </w:pPr>
    </w:p>
    <w:p w14:paraId="697C8DAE"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оценивать свою деятельность, аргументируя причины достижения или отсутствия планируемого результата;</w:t>
      </w:r>
    </w:p>
    <w:p w14:paraId="6A54413F" w14:textId="77777777" w:rsidR="00761027" w:rsidRDefault="00753BB5">
      <w:pPr>
        <w:numPr>
          <w:ilvl w:val="0"/>
          <w:numId w:val="15"/>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14:paraId="3D580373" w14:textId="77777777" w:rsidR="00761027" w:rsidRDefault="00761027">
      <w:pPr>
        <w:spacing w:line="30" w:lineRule="exact"/>
        <w:rPr>
          <w:rFonts w:ascii="Symbol" w:eastAsia="Symbol" w:hAnsi="Symbol" w:cs="Symbol"/>
          <w:sz w:val="24"/>
          <w:szCs w:val="24"/>
        </w:rPr>
      </w:pPr>
    </w:p>
    <w:p w14:paraId="74892C64" w14:textId="7BC3C78C" w:rsidR="00761027" w:rsidRDefault="00753BB5">
      <w:pPr>
        <w:numPr>
          <w:ilvl w:val="0"/>
          <w:numId w:val="15"/>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3087FD55" w14:textId="77777777" w:rsidR="00761027" w:rsidRDefault="00753BB5">
      <w:pPr>
        <w:numPr>
          <w:ilvl w:val="0"/>
          <w:numId w:val="15"/>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0269317A" w14:textId="77777777" w:rsidR="00761027" w:rsidRDefault="00753BB5">
      <w:pPr>
        <w:numPr>
          <w:ilvl w:val="0"/>
          <w:numId w:val="1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сверять свои действия с целью и, при необходимости, исправлять ошибки самостоятельно.</w:t>
      </w:r>
    </w:p>
    <w:p w14:paraId="2CF43A75" w14:textId="77777777" w:rsidR="00761027" w:rsidRDefault="00753BB5">
      <w:pPr>
        <w:numPr>
          <w:ilvl w:val="0"/>
          <w:numId w:val="16"/>
        </w:numPr>
        <w:tabs>
          <w:tab w:val="left" w:pos="1673"/>
        </w:tabs>
        <w:spacing w:after="0" w:line="234" w:lineRule="auto"/>
        <w:ind w:left="540" w:right="20" w:firstLine="713"/>
        <w:rPr>
          <w:rFonts w:eastAsia="Times New Roman"/>
          <w:sz w:val="24"/>
          <w:szCs w:val="24"/>
        </w:rPr>
      </w:pPr>
      <w:r>
        <w:rPr>
          <w:rFonts w:ascii="Times New Roman" w:eastAsia="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14:paraId="30735566" w14:textId="77777777" w:rsidR="00761027" w:rsidRDefault="00761027">
      <w:pPr>
        <w:spacing w:line="3" w:lineRule="exact"/>
        <w:rPr>
          <w:rFonts w:eastAsia="Times New Roman"/>
          <w:sz w:val="24"/>
          <w:szCs w:val="24"/>
        </w:rPr>
      </w:pPr>
    </w:p>
    <w:p w14:paraId="539FFB0D"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критерии правильности (корректности) выполнения учебной задачи;</w:t>
      </w:r>
    </w:p>
    <w:p w14:paraId="2DBDDD94"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анализировать и обосновывать применение соответствующего инструментария для выполнения учебной задачи;</w:t>
      </w:r>
    </w:p>
    <w:p w14:paraId="67EA3F25" w14:textId="77777777" w:rsidR="00761027" w:rsidRDefault="00761027">
      <w:pPr>
        <w:spacing w:line="3" w:lineRule="exact"/>
        <w:rPr>
          <w:rFonts w:eastAsia="Times New Roman"/>
          <w:sz w:val="24"/>
          <w:szCs w:val="24"/>
        </w:rPr>
      </w:pPr>
    </w:p>
    <w:p w14:paraId="7713D10A" w14:textId="77777777" w:rsidR="00A76232" w:rsidRDefault="00A76232">
      <w:pPr>
        <w:spacing w:line="239" w:lineRule="auto"/>
        <w:ind w:left="540" w:right="20" w:firstLine="708"/>
        <w:rPr>
          <w:rFonts w:ascii="Symbol" w:eastAsia="Symbol" w:hAnsi="Symbol" w:cs="Symbol"/>
          <w:sz w:val="24"/>
          <w:szCs w:val="24"/>
        </w:rPr>
      </w:pPr>
    </w:p>
    <w:p w14:paraId="20855A1E" w14:textId="62411D74" w:rsidR="00761027" w:rsidRDefault="00753BB5">
      <w:pPr>
        <w:spacing w:line="239" w:lineRule="auto"/>
        <w:ind w:left="540" w:right="20" w:firstLine="708"/>
        <w:rPr>
          <w:rFonts w:eastAsia="Times New Roman"/>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36DEE50D" w14:textId="77777777" w:rsidR="00761027" w:rsidRDefault="00761027">
      <w:pPr>
        <w:spacing w:line="3" w:lineRule="exact"/>
        <w:rPr>
          <w:rFonts w:eastAsia="Times New Roman"/>
          <w:sz w:val="24"/>
          <w:szCs w:val="24"/>
        </w:rPr>
      </w:pPr>
    </w:p>
    <w:p w14:paraId="2005E763"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w:t>
      </w:r>
    </w:p>
    <w:p w14:paraId="1D8A7544" w14:textId="77777777" w:rsidR="00761027" w:rsidRDefault="00761027">
      <w:pPr>
        <w:spacing w:line="3" w:lineRule="exact"/>
        <w:rPr>
          <w:rFonts w:eastAsia="Times New Roman"/>
          <w:sz w:val="24"/>
          <w:szCs w:val="24"/>
        </w:rPr>
      </w:pPr>
    </w:p>
    <w:p w14:paraId="63C1834C"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обосновывать достижимость цели выбранным способом на основе оценки своих внутренних ресурсов и доступных внешних ресурсов;</w:t>
      </w:r>
    </w:p>
    <w:p w14:paraId="7E443C09"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фиксировать и анализировать динамику собственных образовательных результатов.</w:t>
      </w:r>
    </w:p>
    <w:p w14:paraId="563F9DBD" w14:textId="77777777" w:rsidR="00761027" w:rsidRDefault="00753BB5">
      <w:pPr>
        <w:numPr>
          <w:ilvl w:val="0"/>
          <w:numId w:val="16"/>
        </w:numPr>
        <w:tabs>
          <w:tab w:val="left" w:pos="1673"/>
        </w:tabs>
        <w:spacing w:after="0" w:line="236" w:lineRule="auto"/>
        <w:ind w:left="540" w:right="20" w:firstLine="713"/>
        <w:jc w:val="both"/>
        <w:rPr>
          <w:rFonts w:eastAsia="Times New Roman"/>
          <w:sz w:val="24"/>
          <w:szCs w:val="24"/>
        </w:rPr>
      </w:pPr>
      <w:r>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619338B8" w14:textId="77777777" w:rsidR="00761027" w:rsidRDefault="00761027">
      <w:pPr>
        <w:spacing w:line="3" w:lineRule="exact"/>
        <w:rPr>
          <w:rFonts w:eastAsia="Times New Roman"/>
          <w:sz w:val="24"/>
          <w:szCs w:val="24"/>
        </w:rPr>
      </w:pPr>
    </w:p>
    <w:p w14:paraId="67F3DB9C"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w:t>
      </w:r>
    </w:p>
    <w:p w14:paraId="113CD7AD" w14:textId="77777777" w:rsidR="00761027" w:rsidRDefault="00761027">
      <w:pPr>
        <w:spacing w:line="3" w:lineRule="exact"/>
        <w:rPr>
          <w:rFonts w:eastAsia="Times New Roman"/>
          <w:sz w:val="24"/>
          <w:szCs w:val="24"/>
        </w:rPr>
      </w:pPr>
    </w:p>
    <w:p w14:paraId="662ABFD1"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соотносить реальные и планируемые результаты индивидуальной образовательной деятельности и делать выводы;</w:t>
      </w:r>
    </w:p>
    <w:p w14:paraId="541BB97B" w14:textId="77777777" w:rsidR="00761027" w:rsidRDefault="00753BB5">
      <w:pPr>
        <w:spacing w:line="252" w:lineRule="auto"/>
        <w:ind w:left="1260"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принимать решение в учебной ситуации и нести за него ответственность; </w:t>
      </w:r>
      <w:r>
        <w:rPr>
          <w:rFonts w:ascii="Symbol" w:eastAsia="Symbol" w:hAnsi="Symbol" w:cs="Symbol"/>
          <w:sz w:val="24"/>
          <w:szCs w:val="24"/>
        </w:rPr>
        <w:t></w:t>
      </w:r>
      <w:r>
        <w:rPr>
          <w:rFonts w:ascii="Times New Roman" w:eastAsia="Times New Roman" w:hAnsi="Times New Roman" w:cs="Times New Roman"/>
          <w:sz w:val="24"/>
          <w:szCs w:val="24"/>
        </w:rPr>
        <w:t xml:space="preserve"> самостоятельно определять причины своего успеха или неуспеха и</w:t>
      </w:r>
    </w:p>
    <w:p w14:paraId="46A78863" w14:textId="77777777" w:rsidR="00B707D7" w:rsidRDefault="00753BB5">
      <w:pPr>
        <w:spacing w:line="234" w:lineRule="auto"/>
        <w:ind w:left="1260" w:right="20" w:hanging="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способы выхода из ситуации неуспеха; </w:t>
      </w:r>
    </w:p>
    <w:p w14:paraId="24281C9A" w14:textId="77777777" w:rsidR="00761027" w:rsidRDefault="00753BB5">
      <w:pPr>
        <w:spacing w:line="234" w:lineRule="auto"/>
        <w:ind w:left="1260" w:right="20" w:hanging="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ретроспективно определять, какие действия по решению учебной задачи</w:t>
      </w:r>
    </w:p>
    <w:p w14:paraId="31DE033B" w14:textId="77777777" w:rsidR="00761027" w:rsidRDefault="00761027">
      <w:pPr>
        <w:spacing w:line="13" w:lineRule="exact"/>
        <w:rPr>
          <w:rFonts w:eastAsia="Times New Roman"/>
          <w:sz w:val="24"/>
          <w:szCs w:val="24"/>
        </w:rPr>
      </w:pPr>
    </w:p>
    <w:p w14:paraId="2D2ECC9F" w14:textId="77777777" w:rsidR="00761027" w:rsidRDefault="00753BB5">
      <w:pPr>
        <w:spacing w:line="234" w:lineRule="auto"/>
        <w:ind w:left="540" w:right="20"/>
        <w:rPr>
          <w:rFonts w:eastAsia="Times New Roman"/>
          <w:sz w:val="24"/>
          <w:szCs w:val="24"/>
        </w:rPr>
      </w:pPr>
      <w:r>
        <w:rPr>
          <w:rFonts w:ascii="Times New Roman" w:eastAsia="Times New Roman" w:hAnsi="Times New Roman" w:cs="Times New Roman"/>
          <w:sz w:val="24"/>
          <w:szCs w:val="24"/>
        </w:rPr>
        <w:t>или параметры этих действий привели к получению имеющегося продукта учебной деятельности;</w:t>
      </w:r>
    </w:p>
    <w:p w14:paraId="1F99777F" w14:textId="0E7069B4" w:rsidR="00761027" w:rsidRDefault="00753BB5" w:rsidP="00B707D7">
      <w:pPr>
        <w:spacing w:after="0" w:line="239" w:lineRule="auto"/>
        <w:ind w:left="540" w:right="20" w:firstLine="708"/>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w:t>
      </w:r>
    </w:p>
    <w:p w14:paraId="5D8A00CD" w14:textId="77777777" w:rsidR="00761027" w:rsidRDefault="00761027">
      <w:pPr>
        <w:spacing w:line="12" w:lineRule="exact"/>
        <w:rPr>
          <w:rFonts w:eastAsia="Times New Roman"/>
          <w:sz w:val="24"/>
          <w:szCs w:val="24"/>
        </w:rPr>
      </w:pPr>
    </w:p>
    <w:p w14:paraId="124DA51F" w14:textId="77777777" w:rsidR="00761027" w:rsidRDefault="00753BB5">
      <w:pPr>
        <w:spacing w:line="234" w:lineRule="auto"/>
        <w:ind w:left="540" w:right="20"/>
        <w:rPr>
          <w:rFonts w:eastAsia="Times New Roman"/>
          <w:sz w:val="24"/>
          <w:szCs w:val="24"/>
        </w:rPr>
      </w:pPr>
      <w:r>
        <w:rPr>
          <w:rFonts w:ascii="Times New Roman" w:eastAsia="Times New Roman" w:hAnsi="Times New Roman" w:cs="Times New Roman"/>
          <w:sz w:val="24"/>
          <w:szCs w:val="24"/>
        </w:rPr>
        <w:t>утомления), эффекта активизации (повышения психофизиологической реактивности).</w:t>
      </w:r>
    </w:p>
    <w:p w14:paraId="47C45846" w14:textId="77777777" w:rsidR="00761027" w:rsidRDefault="00761027">
      <w:pPr>
        <w:spacing w:line="7" w:lineRule="exact"/>
        <w:rPr>
          <w:rFonts w:eastAsia="Times New Roman"/>
          <w:sz w:val="24"/>
          <w:szCs w:val="24"/>
        </w:rPr>
      </w:pPr>
    </w:p>
    <w:p w14:paraId="527B503E" w14:textId="77777777" w:rsidR="00761027" w:rsidRDefault="00753BB5">
      <w:pPr>
        <w:ind w:left="1260"/>
        <w:rPr>
          <w:rFonts w:eastAsia="Times New Roman"/>
          <w:sz w:val="24"/>
          <w:szCs w:val="24"/>
        </w:rPr>
      </w:pPr>
      <w:r>
        <w:rPr>
          <w:rFonts w:ascii="Times New Roman" w:eastAsia="Times New Roman" w:hAnsi="Times New Roman" w:cs="Times New Roman"/>
          <w:b/>
          <w:bCs/>
          <w:sz w:val="24"/>
          <w:szCs w:val="24"/>
        </w:rPr>
        <w:t>Познавательные УУД</w:t>
      </w:r>
    </w:p>
    <w:p w14:paraId="5FC23A0E" w14:textId="77777777" w:rsidR="00761027" w:rsidRDefault="00761027">
      <w:pPr>
        <w:spacing w:line="7" w:lineRule="exact"/>
        <w:rPr>
          <w:rFonts w:eastAsia="Times New Roman"/>
          <w:sz w:val="24"/>
          <w:szCs w:val="24"/>
        </w:rPr>
      </w:pPr>
    </w:p>
    <w:p w14:paraId="393A1BA1" w14:textId="77777777" w:rsidR="00761027" w:rsidRDefault="00753BB5">
      <w:pPr>
        <w:numPr>
          <w:ilvl w:val="0"/>
          <w:numId w:val="16"/>
        </w:numPr>
        <w:tabs>
          <w:tab w:val="left" w:pos="1673"/>
        </w:tabs>
        <w:spacing w:after="0" w:line="237" w:lineRule="auto"/>
        <w:ind w:left="540" w:firstLine="713"/>
        <w:jc w:val="both"/>
        <w:rPr>
          <w:rFonts w:eastAsia="Times New Roman"/>
          <w:sz w:val="24"/>
          <w:szCs w:val="24"/>
        </w:rPr>
      </w:pPr>
      <w:r>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0542C296" w14:textId="77777777" w:rsidR="00761027" w:rsidRDefault="00761027">
      <w:pPr>
        <w:spacing w:line="5" w:lineRule="exact"/>
        <w:rPr>
          <w:rFonts w:eastAsia="Times New Roman"/>
          <w:sz w:val="24"/>
          <w:szCs w:val="24"/>
        </w:rPr>
      </w:pPr>
    </w:p>
    <w:p w14:paraId="6D2FB8D3" w14:textId="77777777" w:rsidR="00761027" w:rsidRDefault="00753BB5">
      <w:pPr>
        <w:spacing w:line="239" w:lineRule="auto"/>
        <w:ind w:left="12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подбирать  слова</w:t>
      </w:r>
      <w:proofErr w:type="gramEnd"/>
      <w:r>
        <w:rPr>
          <w:rFonts w:ascii="Times New Roman" w:eastAsia="Times New Roman" w:hAnsi="Times New Roman" w:cs="Times New Roman"/>
          <w:sz w:val="24"/>
          <w:szCs w:val="24"/>
        </w:rPr>
        <w:t>,  соподчиненные  ключевому  слову,  определяющие  его</w:t>
      </w:r>
    </w:p>
    <w:p w14:paraId="5AD269AA" w14:textId="77777777" w:rsidR="00761027" w:rsidRDefault="00753BB5">
      <w:pPr>
        <w:ind w:left="540"/>
        <w:rPr>
          <w:sz w:val="20"/>
          <w:szCs w:val="20"/>
        </w:rPr>
      </w:pPr>
      <w:r>
        <w:rPr>
          <w:rFonts w:ascii="Times New Roman" w:eastAsia="Times New Roman" w:hAnsi="Times New Roman" w:cs="Times New Roman"/>
          <w:sz w:val="24"/>
          <w:szCs w:val="24"/>
        </w:rPr>
        <w:t>признаки и свойства;</w:t>
      </w:r>
    </w:p>
    <w:p w14:paraId="552C9811" w14:textId="77777777" w:rsidR="00761027" w:rsidRDefault="00753BB5">
      <w:pPr>
        <w:numPr>
          <w:ilvl w:val="1"/>
          <w:numId w:val="17"/>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выстраивать логическую цепочку, состоящую из ключевого слова и соподчиненных ему слов;</w:t>
      </w:r>
    </w:p>
    <w:p w14:paraId="2AD2A0F0" w14:textId="77777777" w:rsidR="00761027" w:rsidRDefault="00761027">
      <w:pPr>
        <w:spacing w:line="30" w:lineRule="exact"/>
        <w:rPr>
          <w:rFonts w:ascii="Symbol" w:eastAsia="Symbol" w:hAnsi="Symbol" w:cs="Symbol"/>
          <w:sz w:val="24"/>
          <w:szCs w:val="24"/>
        </w:rPr>
      </w:pPr>
    </w:p>
    <w:p w14:paraId="6D74EC14" w14:textId="77777777" w:rsidR="00761027" w:rsidRDefault="00753BB5">
      <w:pPr>
        <w:numPr>
          <w:ilvl w:val="1"/>
          <w:numId w:val="1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 xml:space="preserve">выделять общий признак двух или нескольких </w:t>
      </w:r>
      <w:proofErr w:type="gramStart"/>
      <w:r>
        <w:rPr>
          <w:rFonts w:ascii="Times New Roman" w:eastAsia="Times New Roman" w:hAnsi="Times New Roman" w:cs="Times New Roman"/>
          <w:sz w:val="24"/>
          <w:szCs w:val="24"/>
        </w:rPr>
        <w:t>предметов</w:t>
      </w:r>
      <w:proofErr w:type="gramEnd"/>
      <w:r>
        <w:rPr>
          <w:rFonts w:ascii="Times New Roman" w:eastAsia="Times New Roman" w:hAnsi="Times New Roman" w:cs="Times New Roman"/>
          <w:sz w:val="24"/>
          <w:szCs w:val="24"/>
        </w:rPr>
        <w:t xml:space="preserve"> или явлений и объяснять их сходство;</w:t>
      </w:r>
    </w:p>
    <w:p w14:paraId="3991B3C0" w14:textId="77777777" w:rsidR="00761027" w:rsidRDefault="00761027">
      <w:pPr>
        <w:spacing w:line="29" w:lineRule="exact"/>
        <w:rPr>
          <w:rFonts w:ascii="Symbol" w:eastAsia="Symbol" w:hAnsi="Symbol" w:cs="Symbol"/>
          <w:sz w:val="24"/>
          <w:szCs w:val="24"/>
        </w:rPr>
      </w:pPr>
    </w:p>
    <w:p w14:paraId="25A9A997" w14:textId="77777777" w:rsidR="00761027" w:rsidRDefault="00753BB5">
      <w:pPr>
        <w:numPr>
          <w:ilvl w:val="1"/>
          <w:numId w:val="1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lastRenderedPageBreak/>
        <w:t>объединять предметы и явления в группы по определенным признакам, сравнивать, классифицировать и обобщать факты и явления;</w:t>
      </w:r>
    </w:p>
    <w:p w14:paraId="78DBBB5A" w14:textId="77777777" w:rsidR="00761027" w:rsidRDefault="00753BB5">
      <w:pPr>
        <w:numPr>
          <w:ilvl w:val="1"/>
          <w:numId w:val="1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выделять явление из общего ряда других явлений;</w:t>
      </w:r>
    </w:p>
    <w:p w14:paraId="20AF6010" w14:textId="77777777" w:rsidR="00761027" w:rsidRDefault="00761027">
      <w:pPr>
        <w:spacing w:line="29" w:lineRule="exact"/>
        <w:rPr>
          <w:rFonts w:ascii="Symbol" w:eastAsia="Symbol" w:hAnsi="Symbol" w:cs="Symbol"/>
          <w:sz w:val="24"/>
          <w:szCs w:val="24"/>
        </w:rPr>
      </w:pPr>
    </w:p>
    <w:p w14:paraId="0304FCBD" w14:textId="77777777" w:rsidR="00761027" w:rsidRDefault="00753BB5">
      <w:pPr>
        <w:numPr>
          <w:ilvl w:val="1"/>
          <w:numId w:val="17"/>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7160979A" w14:textId="77777777" w:rsidR="00761027" w:rsidRDefault="00761027">
      <w:pPr>
        <w:spacing w:line="30" w:lineRule="exact"/>
        <w:rPr>
          <w:rFonts w:ascii="Symbol" w:eastAsia="Symbol" w:hAnsi="Symbol" w:cs="Symbol"/>
          <w:sz w:val="24"/>
          <w:szCs w:val="24"/>
        </w:rPr>
      </w:pPr>
    </w:p>
    <w:p w14:paraId="21A4F0F3" w14:textId="77777777" w:rsidR="00761027" w:rsidRDefault="00753BB5">
      <w:pPr>
        <w:numPr>
          <w:ilvl w:val="1"/>
          <w:numId w:val="17"/>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14:paraId="4FBC6A60" w14:textId="77777777" w:rsidR="00761027" w:rsidRDefault="00761027">
      <w:pPr>
        <w:spacing w:line="29" w:lineRule="exact"/>
        <w:rPr>
          <w:rFonts w:ascii="Symbol" w:eastAsia="Symbol" w:hAnsi="Symbol" w:cs="Symbol"/>
          <w:sz w:val="24"/>
          <w:szCs w:val="24"/>
        </w:rPr>
      </w:pPr>
    </w:p>
    <w:p w14:paraId="0A49C563" w14:textId="77777777" w:rsidR="00761027" w:rsidRDefault="00753BB5">
      <w:pPr>
        <w:numPr>
          <w:ilvl w:val="1"/>
          <w:numId w:val="17"/>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строить рассуждение на основе сравнения предметов и явлений, выделяя при этом общие признаки;</w:t>
      </w:r>
    </w:p>
    <w:p w14:paraId="4B2618A4" w14:textId="77777777" w:rsidR="00761027" w:rsidRDefault="00761027">
      <w:pPr>
        <w:spacing w:line="30" w:lineRule="exact"/>
        <w:rPr>
          <w:rFonts w:ascii="Symbol" w:eastAsia="Symbol" w:hAnsi="Symbol" w:cs="Symbol"/>
          <w:sz w:val="24"/>
          <w:szCs w:val="24"/>
        </w:rPr>
      </w:pPr>
    </w:p>
    <w:p w14:paraId="0F8C35D4" w14:textId="77777777" w:rsidR="00761027" w:rsidRDefault="00753BB5">
      <w:pPr>
        <w:numPr>
          <w:ilvl w:val="1"/>
          <w:numId w:val="1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излагать полученную информацию, интерпретируя ее в контексте решаемой задачи;</w:t>
      </w:r>
    </w:p>
    <w:p w14:paraId="10F9CF39" w14:textId="77777777" w:rsidR="00761027" w:rsidRDefault="00761027">
      <w:pPr>
        <w:spacing w:line="29" w:lineRule="exact"/>
        <w:rPr>
          <w:rFonts w:ascii="Symbol" w:eastAsia="Symbol" w:hAnsi="Symbol" w:cs="Symbol"/>
          <w:sz w:val="24"/>
          <w:szCs w:val="24"/>
        </w:rPr>
      </w:pPr>
    </w:p>
    <w:p w14:paraId="5A8F82F1" w14:textId="77777777" w:rsidR="00761027" w:rsidRDefault="00753BB5">
      <w:pPr>
        <w:numPr>
          <w:ilvl w:val="1"/>
          <w:numId w:val="17"/>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14:paraId="4E9F2B18" w14:textId="77777777" w:rsidR="00761027" w:rsidRDefault="00753BB5">
      <w:pPr>
        <w:numPr>
          <w:ilvl w:val="1"/>
          <w:numId w:val="1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вербализовать эмоциональное впечатление, оказанное на него источником;</w:t>
      </w:r>
    </w:p>
    <w:p w14:paraId="4B4525DD" w14:textId="77777777" w:rsidR="00761027" w:rsidRDefault="00761027">
      <w:pPr>
        <w:spacing w:line="29" w:lineRule="exact"/>
        <w:rPr>
          <w:rFonts w:ascii="Symbol" w:eastAsia="Symbol" w:hAnsi="Symbol" w:cs="Symbol"/>
          <w:sz w:val="24"/>
          <w:szCs w:val="24"/>
        </w:rPr>
      </w:pPr>
    </w:p>
    <w:p w14:paraId="36CA6993" w14:textId="77777777" w:rsidR="00761027" w:rsidRDefault="00753BB5">
      <w:pPr>
        <w:numPr>
          <w:ilvl w:val="1"/>
          <w:numId w:val="17"/>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w:t>
      </w:r>
    </w:p>
    <w:p w14:paraId="0E410186" w14:textId="77777777" w:rsidR="00761027" w:rsidRDefault="00761027">
      <w:pPr>
        <w:spacing w:line="1" w:lineRule="exact"/>
        <w:rPr>
          <w:rFonts w:ascii="Symbol" w:eastAsia="Symbol" w:hAnsi="Symbol" w:cs="Symbol"/>
          <w:sz w:val="24"/>
          <w:szCs w:val="24"/>
        </w:rPr>
      </w:pPr>
    </w:p>
    <w:p w14:paraId="6EE43257" w14:textId="77777777" w:rsidR="00761027" w:rsidRDefault="00753BB5">
      <w:pPr>
        <w:numPr>
          <w:ilvl w:val="0"/>
          <w:numId w:val="17"/>
        </w:numPr>
        <w:tabs>
          <w:tab w:val="left" w:pos="720"/>
        </w:tabs>
        <w:spacing w:after="0" w:line="240" w:lineRule="auto"/>
        <w:ind w:left="720" w:hanging="175"/>
        <w:rPr>
          <w:rFonts w:eastAsia="Times New Roman"/>
          <w:sz w:val="24"/>
          <w:szCs w:val="24"/>
        </w:rPr>
      </w:pPr>
      <w:r>
        <w:rPr>
          <w:rFonts w:ascii="Times New Roman" w:eastAsia="Times New Roman" w:hAnsi="Times New Roman" w:cs="Times New Roman"/>
          <w:sz w:val="24"/>
          <w:szCs w:val="24"/>
        </w:rPr>
        <w:t>заданной точки зрения);</w:t>
      </w:r>
    </w:p>
    <w:p w14:paraId="436C2A71" w14:textId="77777777" w:rsidR="00761027" w:rsidRDefault="00761027">
      <w:pPr>
        <w:spacing w:line="29" w:lineRule="exact"/>
        <w:rPr>
          <w:rFonts w:eastAsia="Times New Roman"/>
          <w:sz w:val="24"/>
          <w:szCs w:val="24"/>
        </w:rPr>
      </w:pPr>
    </w:p>
    <w:p w14:paraId="27A50E30" w14:textId="77777777" w:rsidR="00761027" w:rsidRDefault="00753BB5">
      <w:pPr>
        <w:numPr>
          <w:ilvl w:val="1"/>
          <w:numId w:val="17"/>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14:paraId="021E18D0" w14:textId="77777777" w:rsidR="00761027" w:rsidRDefault="00761027">
      <w:pPr>
        <w:spacing w:line="30" w:lineRule="exact"/>
        <w:rPr>
          <w:rFonts w:ascii="Symbol" w:eastAsia="Symbol" w:hAnsi="Symbol" w:cs="Symbol"/>
          <w:sz w:val="24"/>
          <w:szCs w:val="24"/>
        </w:rPr>
      </w:pPr>
    </w:p>
    <w:p w14:paraId="57AAA114" w14:textId="77777777" w:rsidR="00761027" w:rsidRDefault="00753BB5">
      <w:pPr>
        <w:numPr>
          <w:ilvl w:val="1"/>
          <w:numId w:val="17"/>
        </w:numPr>
        <w:tabs>
          <w:tab w:val="left" w:pos="1534"/>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47F25AFA" w14:textId="77777777" w:rsidR="00761027" w:rsidRDefault="00761027">
      <w:pPr>
        <w:spacing w:line="13" w:lineRule="exact"/>
        <w:rPr>
          <w:sz w:val="20"/>
          <w:szCs w:val="20"/>
        </w:rPr>
      </w:pPr>
    </w:p>
    <w:p w14:paraId="37990A14" w14:textId="77777777" w:rsidR="00761027" w:rsidRDefault="00753BB5">
      <w:pPr>
        <w:numPr>
          <w:ilvl w:val="0"/>
          <w:numId w:val="18"/>
        </w:numPr>
        <w:tabs>
          <w:tab w:val="left" w:pos="1673"/>
        </w:tabs>
        <w:spacing w:after="0" w:line="235" w:lineRule="auto"/>
        <w:ind w:left="540" w:right="20" w:firstLine="713"/>
        <w:jc w:val="both"/>
        <w:rPr>
          <w:rFonts w:eastAsia="Times New Roman"/>
          <w:sz w:val="24"/>
          <w:szCs w:val="24"/>
        </w:rPr>
      </w:pPr>
      <w:r>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05247244" w14:textId="77777777" w:rsidR="00761027" w:rsidRDefault="00761027">
      <w:pPr>
        <w:spacing w:line="2" w:lineRule="exact"/>
        <w:rPr>
          <w:rFonts w:eastAsia="Times New Roman"/>
          <w:sz w:val="24"/>
          <w:szCs w:val="24"/>
        </w:rPr>
      </w:pPr>
    </w:p>
    <w:p w14:paraId="62405BBD" w14:textId="77777777" w:rsidR="00761027" w:rsidRDefault="00753BB5">
      <w:pPr>
        <w:spacing w:line="239" w:lineRule="auto"/>
        <w:ind w:left="12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обозначать символом и знаком предмет и/или явление;</w:t>
      </w:r>
    </w:p>
    <w:p w14:paraId="2624C334"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w:t>
      </w:r>
    </w:p>
    <w:p w14:paraId="6B616732" w14:textId="77777777" w:rsidR="00761027" w:rsidRDefault="00761027">
      <w:pPr>
        <w:spacing w:line="1" w:lineRule="exact"/>
        <w:rPr>
          <w:rFonts w:eastAsia="Times New Roman"/>
          <w:sz w:val="24"/>
          <w:szCs w:val="24"/>
        </w:rPr>
      </w:pPr>
    </w:p>
    <w:p w14:paraId="12C0EA0B" w14:textId="77777777" w:rsidR="00761027" w:rsidRDefault="00753BB5">
      <w:pPr>
        <w:spacing w:line="239" w:lineRule="auto"/>
        <w:ind w:left="12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создавать абстрактный или реальный образ предмета и/или явления;</w:t>
      </w:r>
    </w:p>
    <w:p w14:paraId="0DDF6BA9" w14:textId="77777777" w:rsidR="00761027" w:rsidRDefault="00761027">
      <w:pPr>
        <w:spacing w:line="1" w:lineRule="exact"/>
        <w:rPr>
          <w:rFonts w:eastAsia="Times New Roman"/>
          <w:sz w:val="24"/>
          <w:szCs w:val="24"/>
        </w:rPr>
      </w:pPr>
    </w:p>
    <w:p w14:paraId="4F31E6B2" w14:textId="77777777" w:rsidR="00B707D7" w:rsidRDefault="00753BB5" w:rsidP="00B707D7">
      <w:pPr>
        <w:spacing w:line="245" w:lineRule="auto"/>
        <w:ind w:left="540" w:firstLine="708"/>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строить модель/схему на основе условий задачи и/или способа ее решения;</w:t>
      </w:r>
    </w:p>
    <w:p w14:paraId="486C0C43" w14:textId="77777777" w:rsidR="00761027" w:rsidRDefault="00753BB5" w:rsidP="00B707D7">
      <w:pPr>
        <w:spacing w:line="245" w:lineRule="auto"/>
        <w:ind w:left="540" w:firstLine="708"/>
        <w:rPr>
          <w:rFonts w:eastAsia="Times New Roman"/>
          <w:sz w:val="24"/>
          <w:szCs w:val="24"/>
        </w:rPr>
      </w:pPr>
      <w:r>
        <w:rPr>
          <w:rFonts w:ascii="Symbol" w:eastAsia="Symbol" w:hAnsi="Symbol" w:cs="Symbol"/>
          <w:sz w:val="24"/>
          <w:szCs w:val="24"/>
        </w:rPr>
        <w:t></w:t>
      </w:r>
      <w:r w:rsidR="00DF4E49">
        <w:rPr>
          <w:rFonts w:ascii="Times New Roman" w:eastAsia="Times New Roman" w:hAnsi="Times New Roman" w:cs="Times New Roman"/>
          <w:sz w:val="24"/>
          <w:szCs w:val="24"/>
        </w:rPr>
        <w:t xml:space="preserve"> создавать   вербальные, </w:t>
      </w:r>
      <w:proofErr w:type="gramStart"/>
      <w:r>
        <w:rPr>
          <w:rFonts w:ascii="Times New Roman" w:eastAsia="Times New Roman" w:hAnsi="Times New Roman" w:cs="Times New Roman"/>
          <w:sz w:val="24"/>
          <w:szCs w:val="24"/>
        </w:rPr>
        <w:t>вещественные  и</w:t>
      </w:r>
      <w:proofErr w:type="gramEnd"/>
      <w:r>
        <w:rPr>
          <w:rFonts w:ascii="Times New Roman" w:eastAsia="Times New Roman" w:hAnsi="Times New Roman" w:cs="Times New Roman"/>
          <w:sz w:val="24"/>
          <w:szCs w:val="24"/>
        </w:rPr>
        <w:t xml:space="preserve">   информационные  модели   с выделением существенных характеристик объекта для определения способа решения</w:t>
      </w:r>
    </w:p>
    <w:p w14:paraId="741F38C2" w14:textId="77777777" w:rsidR="00761027" w:rsidRDefault="00761027">
      <w:pPr>
        <w:spacing w:line="8" w:lineRule="exact"/>
        <w:rPr>
          <w:rFonts w:eastAsia="Times New Roman"/>
          <w:sz w:val="24"/>
          <w:szCs w:val="24"/>
        </w:rPr>
      </w:pPr>
    </w:p>
    <w:p w14:paraId="6CD1632F" w14:textId="77777777" w:rsidR="00B707D7" w:rsidRDefault="00753BB5">
      <w:pPr>
        <w:spacing w:line="234" w:lineRule="auto"/>
        <w:ind w:left="1260" w:right="20" w:hanging="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задачи в соответствии с ситуацией; </w:t>
      </w:r>
    </w:p>
    <w:p w14:paraId="37D6F3E4" w14:textId="77777777" w:rsidR="00761027" w:rsidRDefault="00B707D7">
      <w:pPr>
        <w:spacing w:line="234" w:lineRule="auto"/>
        <w:ind w:left="1260" w:right="20" w:hanging="708"/>
        <w:rPr>
          <w:rFonts w:eastAsia="Times New Roman"/>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753BB5">
        <w:rPr>
          <w:rFonts w:ascii="Symbol" w:eastAsia="Symbol" w:hAnsi="Symbol" w:cs="Symbol"/>
          <w:sz w:val="24"/>
          <w:szCs w:val="24"/>
        </w:rPr>
        <w:t></w:t>
      </w:r>
      <w:r w:rsidR="00753BB5">
        <w:rPr>
          <w:rFonts w:ascii="Times New Roman" w:eastAsia="Times New Roman" w:hAnsi="Times New Roman" w:cs="Times New Roman"/>
          <w:sz w:val="24"/>
          <w:szCs w:val="24"/>
        </w:rPr>
        <w:t xml:space="preserve"> преобразовывать модели с целью выявления общих законов,</w:t>
      </w:r>
    </w:p>
    <w:p w14:paraId="4C57485F" w14:textId="77777777" w:rsidR="00761027" w:rsidRDefault="00761027">
      <w:pPr>
        <w:spacing w:line="13" w:lineRule="exact"/>
        <w:rPr>
          <w:rFonts w:eastAsia="Times New Roman"/>
          <w:sz w:val="24"/>
          <w:szCs w:val="24"/>
        </w:rPr>
      </w:pPr>
    </w:p>
    <w:p w14:paraId="4B80367C" w14:textId="77777777" w:rsidR="00B707D7" w:rsidRDefault="00753BB5">
      <w:pPr>
        <w:spacing w:line="234" w:lineRule="auto"/>
        <w:ind w:left="1260" w:right="20" w:hanging="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определяющих данную предметную область; </w:t>
      </w:r>
    </w:p>
    <w:p w14:paraId="10B701F3" w14:textId="77777777" w:rsidR="00761027" w:rsidRDefault="00B707D7">
      <w:pPr>
        <w:spacing w:line="234" w:lineRule="auto"/>
        <w:ind w:left="1260" w:right="20" w:hanging="708"/>
        <w:rPr>
          <w:rFonts w:eastAsia="Times New Roman"/>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753BB5">
        <w:rPr>
          <w:rFonts w:ascii="Symbol" w:eastAsia="Symbol" w:hAnsi="Symbol" w:cs="Symbol"/>
          <w:sz w:val="24"/>
          <w:szCs w:val="24"/>
        </w:rPr>
        <w:t></w:t>
      </w:r>
      <w:r w:rsidR="00753BB5">
        <w:rPr>
          <w:rFonts w:ascii="Times New Roman" w:eastAsia="Times New Roman" w:hAnsi="Times New Roman" w:cs="Times New Roman"/>
          <w:sz w:val="24"/>
          <w:szCs w:val="24"/>
        </w:rPr>
        <w:t xml:space="preserve"> переводить сложную по составу (многоаспектную) информацию из</w:t>
      </w:r>
    </w:p>
    <w:p w14:paraId="57D28504" w14:textId="77777777" w:rsidR="00761027" w:rsidRDefault="00761027">
      <w:pPr>
        <w:spacing w:line="15" w:lineRule="exact"/>
        <w:rPr>
          <w:rFonts w:eastAsia="Times New Roman"/>
          <w:sz w:val="24"/>
          <w:szCs w:val="24"/>
        </w:rPr>
      </w:pPr>
    </w:p>
    <w:p w14:paraId="4245DE11" w14:textId="77777777" w:rsidR="00761027" w:rsidRDefault="00753BB5">
      <w:pPr>
        <w:spacing w:line="234" w:lineRule="auto"/>
        <w:ind w:left="540" w:right="20"/>
        <w:rPr>
          <w:rFonts w:eastAsia="Times New Roman"/>
          <w:sz w:val="24"/>
          <w:szCs w:val="24"/>
        </w:rPr>
      </w:pPr>
      <w:r>
        <w:rPr>
          <w:rFonts w:ascii="Times New Roman" w:eastAsia="Times New Roman" w:hAnsi="Times New Roman" w:cs="Times New Roman"/>
          <w:sz w:val="24"/>
          <w:szCs w:val="24"/>
        </w:rPr>
        <w:lastRenderedPageBreak/>
        <w:t>графического или формализованного (символьного) представления в текстовое, и наоборот;</w:t>
      </w:r>
    </w:p>
    <w:p w14:paraId="0D65166F" w14:textId="77777777" w:rsidR="00761027" w:rsidRDefault="00761027">
      <w:pPr>
        <w:spacing w:line="3" w:lineRule="exact"/>
        <w:rPr>
          <w:rFonts w:eastAsia="Times New Roman"/>
          <w:sz w:val="24"/>
          <w:szCs w:val="24"/>
        </w:rPr>
      </w:pPr>
    </w:p>
    <w:p w14:paraId="7A1A5525" w14:textId="77777777" w:rsidR="00761027" w:rsidRDefault="00753BB5">
      <w:pPr>
        <w:spacing w:line="239" w:lineRule="auto"/>
        <w:ind w:left="540" w:right="20" w:firstLine="708"/>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5F416ED1" w14:textId="77777777" w:rsidR="00761027" w:rsidRDefault="00753BB5">
      <w:pPr>
        <w:spacing w:line="239" w:lineRule="auto"/>
        <w:ind w:left="12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строить доказательство: прямое, косвенное, от противного;</w:t>
      </w:r>
    </w:p>
    <w:p w14:paraId="6C4523DC" w14:textId="77777777" w:rsidR="00761027" w:rsidRDefault="00753BB5">
      <w:pPr>
        <w:numPr>
          <w:ilvl w:val="0"/>
          <w:numId w:val="19"/>
        </w:numPr>
        <w:tabs>
          <w:tab w:val="left" w:pos="1534"/>
        </w:tabs>
        <w:spacing w:after="0" w:line="234"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337DAA41" w14:textId="77777777" w:rsidR="00761027" w:rsidRDefault="00761027">
      <w:pPr>
        <w:spacing w:line="1" w:lineRule="exact"/>
        <w:rPr>
          <w:sz w:val="20"/>
          <w:szCs w:val="20"/>
        </w:rPr>
      </w:pPr>
    </w:p>
    <w:p w14:paraId="76F958DA" w14:textId="77777777" w:rsidR="00761027" w:rsidRDefault="00753BB5">
      <w:pPr>
        <w:numPr>
          <w:ilvl w:val="0"/>
          <w:numId w:val="20"/>
        </w:numPr>
        <w:tabs>
          <w:tab w:val="left" w:pos="1680"/>
        </w:tabs>
        <w:spacing w:after="0" w:line="240" w:lineRule="auto"/>
        <w:ind w:left="1680" w:hanging="427"/>
        <w:rPr>
          <w:rFonts w:eastAsia="Times New Roman"/>
          <w:sz w:val="24"/>
          <w:szCs w:val="24"/>
        </w:rPr>
      </w:pPr>
      <w:r>
        <w:rPr>
          <w:rFonts w:ascii="Times New Roman" w:eastAsia="Times New Roman" w:hAnsi="Times New Roman" w:cs="Times New Roman"/>
          <w:sz w:val="24"/>
          <w:szCs w:val="24"/>
        </w:rPr>
        <w:t>Смысловое чтение. Обучающийся сможет:</w:t>
      </w:r>
    </w:p>
    <w:p w14:paraId="56D289D9" w14:textId="77777777" w:rsidR="00761027" w:rsidRDefault="00761027">
      <w:pPr>
        <w:spacing w:line="29" w:lineRule="exact"/>
        <w:rPr>
          <w:sz w:val="20"/>
          <w:szCs w:val="20"/>
        </w:rPr>
      </w:pPr>
    </w:p>
    <w:p w14:paraId="65FF1DF9" w14:textId="77777777" w:rsidR="00761027" w:rsidRDefault="00753BB5">
      <w:pPr>
        <w:numPr>
          <w:ilvl w:val="0"/>
          <w:numId w:val="21"/>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находить в тексте требуемую информацию (в соответствии с целями своей деятельности);</w:t>
      </w:r>
    </w:p>
    <w:p w14:paraId="072DD8FD" w14:textId="77777777" w:rsidR="00761027" w:rsidRDefault="00761027">
      <w:pPr>
        <w:spacing w:line="29" w:lineRule="exact"/>
        <w:rPr>
          <w:rFonts w:ascii="Symbol" w:eastAsia="Symbol" w:hAnsi="Symbol" w:cs="Symbol"/>
          <w:sz w:val="24"/>
          <w:szCs w:val="24"/>
        </w:rPr>
      </w:pPr>
    </w:p>
    <w:p w14:paraId="04EA1B3C" w14:textId="77777777" w:rsidR="00761027" w:rsidRDefault="00753BB5">
      <w:pPr>
        <w:numPr>
          <w:ilvl w:val="0"/>
          <w:numId w:val="21"/>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ориентироваться в содержании текста, понимать целостный смысл текста, структурировать текст;</w:t>
      </w:r>
    </w:p>
    <w:p w14:paraId="24237E8D" w14:textId="77777777" w:rsidR="00761027" w:rsidRDefault="00761027">
      <w:pPr>
        <w:spacing w:line="29" w:lineRule="exact"/>
        <w:rPr>
          <w:rFonts w:ascii="Symbol" w:eastAsia="Symbol" w:hAnsi="Symbol" w:cs="Symbol"/>
          <w:sz w:val="24"/>
          <w:szCs w:val="24"/>
        </w:rPr>
      </w:pPr>
    </w:p>
    <w:p w14:paraId="00BAB215" w14:textId="77777777" w:rsidR="00761027" w:rsidRDefault="00753BB5">
      <w:pPr>
        <w:numPr>
          <w:ilvl w:val="0"/>
          <w:numId w:val="21"/>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устанавливать взаимосвязь описанных в тексте событий, явлений, процессов;</w:t>
      </w:r>
    </w:p>
    <w:p w14:paraId="154E6E5A" w14:textId="77777777" w:rsidR="00761027" w:rsidRDefault="00753BB5">
      <w:pPr>
        <w:numPr>
          <w:ilvl w:val="0"/>
          <w:numId w:val="2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резюмировать главную идею текста;</w:t>
      </w:r>
    </w:p>
    <w:p w14:paraId="7CEC384D" w14:textId="77777777" w:rsidR="00761027" w:rsidRDefault="00761027">
      <w:pPr>
        <w:spacing w:line="29" w:lineRule="exact"/>
        <w:rPr>
          <w:rFonts w:ascii="Symbol" w:eastAsia="Symbol" w:hAnsi="Symbol" w:cs="Symbol"/>
          <w:sz w:val="24"/>
          <w:szCs w:val="24"/>
        </w:rPr>
      </w:pPr>
    </w:p>
    <w:p w14:paraId="0D38E3DD" w14:textId="77777777" w:rsidR="00761027" w:rsidRDefault="00753BB5">
      <w:pPr>
        <w:numPr>
          <w:ilvl w:val="0"/>
          <w:numId w:val="21"/>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14:paraId="5A8A5725" w14:textId="77777777" w:rsidR="00761027" w:rsidRDefault="00761027">
      <w:pPr>
        <w:spacing w:line="1" w:lineRule="exact"/>
        <w:rPr>
          <w:rFonts w:ascii="Symbol" w:eastAsia="Symbol" w:hAnsi="Symbol" w:cs="Symbol"/>
          <w:sz w:val="24"/>
          <w:szCs w:val="24"/>
        </w:rPr>
      </w:pPr>
    </w:p>
    <w:p w14:paraId="083E19AF" w14:textId="77777777" w:rsidR="00761027" w:rsidRDefault="00753BB5">
      <w:pPr>
        <w:numPr>
          <w:ilvl w:val="0"/>
          <w:numId w:val="21"/>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критически оценивать содержание и форму текста.</w:t>
      </w:r>
    </w:p>
    <w:p w14:paraId="516C0FFC" w14:textId="77777777" w:rsidR="00761027" w:rsidRDefault="00761027">
      <w:pPr>
        <w:spacing w:line="14" w:lineRule="exact"/>
        <w:rPr>
          <w:sz w:val="20"/>
          <w:szCs w:val="20"/>
        </w:rPr>
      </w:pPr>
    </w:p>
    <w:p w14:paraId="39AE2657" w14:textId="77777777" w:rsidR="00761027" w:rsidRDefault="00753BB5">
      <w:pPr>
        <w:numPr>
          <w:ilvl w:val="0"/>
          <w:numId w:val="22"/>
        </w:numPr>
        <w:tabs>
          <w:tab w:val="left" w:pos="1673"/>
        </w:tabs>
        <w:spacing w:after="0" w:line="236" w:lineRule="auto"/>
        <w:ind w:left="540" w:right="20" w:firstLine="713"/>
        <w:jc w:val="both"/>
        <w:rPr>
          <w:rFonts w:eastAsia="Times New Roman"/>
          <w:sz w:val="24"/>
          <w:szCs w:val="24"/>
        </w:rPr>
      </w:pPr>
      <w:r>
        <w:rPr>
          <w:rFonts w:ascii="Times New Roman" w:eastAsia="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6901B1BE" w14:textId="77777777" w:rsidR="00761027" w:rsidRDefault="00761027">
      <w:pPr>
        <w:spacing w:line="1" w:lineRule="exact"/>
        <w:rPr>
          <w:rFonts w:eastAsia="Times New Roman"/>
          <w:sz w:val="24"/>
          <w:szCs w:val="24"/>
        </w:rPr>
      </w:pPr>
    </w:p>
    <w:p w14:paraId="010CB393" w14:textId="77777777" w:rsidR="00761027" w:rsidRDefault="00753BB5">
      <w:pPr>
        <w:spacing w:line="239" w:lineRule="auto"/>
        <w:ind w:left="12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свое отношение к природной среде;</w:t>
      </w:r>
    </w:p>
    <w:p w14:paraId="5F51B0F1" w14:textId="77777777" w:rsidR="00761027" w:rsidRDefault="00761027">
      <w:pPr>
        <w:spacing w:line="1" w:lineRule="exact"/>
        <w:rPr>
          <w:rFonts w:eastAsia="Times New Roman"/>
          <w:sz w:val="24"/>
          <w:szCs w:val="24"/>
        </w:rPr>
      </w:pPr>
    </w:p>
    <w:p w14:paraId="5BFE03A3"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анализировать влияние экологических факторов на среду обитания живых организмов;</w:t>
      </w:r>
    </w:p>
    <w:p w14:paraId="3ADE73B5" w14:textId="77777777" w:rsidR="00761027" w:rsidRDefault="00761027">
      <w:pPr>
        <w:spacing w:line="1" w:lineRule="exact"/>
        <w:rPr>
          <w:rFonts w:eastAsia="Times New Roman"/>
          <w:sz w:val="24"/>
          <w:szCs w:val="24"/>
        </w:rPr>
      </w:pPr>
    </w:p>
    <w:p w14:paraId="0309CB63" w14:textId="77777777" w:rsidR="00761027" w:rsidRDefault="00753BB5">
      <w:pPr>
        <w:spacing w:line="239" w:lineRule="auto"/>
        <w:ind w:left="12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проводить причинный и вероятностный анализ экологических ситуаций;</w:t>
      </w:r>
    </w:p>
    <w:p w14:paraId="29CC4645" w14:textId="77777777" w:rsidR="00761027" w:rsidRDefault="00761027">
      <w:pPr>
        <w:spacing w:line="1" w:lineRule="exact"/>
        <w:rPr>
          <w:rFonts w:eastAsia="Times New Roman"/>
          <w:sz w:val="24"/>
          <w:szCs w:val="24"/>
        </w:rPr>
      </w:pPr>
    </w:p>
    <w:p w14:paraId="1CB08C7A" w14:textId="77777777" w:rsidR="00761027" w:rsidRDefault="00753BB5">
      <w:pPr>
        <w:spacing w:line="238" w:lineRule="auto"/>
        <w:ind w:left="54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прогнозировать изменения ситуации при смене действия одного фактора на действие другого фактора;</w:t>
      </w:r>
    </w:p>
    <w:p w14:paraId="64B35039"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распространять экологические знания и участвовать в практических делах по защите окружающей среды;</w:t>
      </w:r>
    </w:p>
    <w:p w14:paraId="4E1980AF" w14:textId="77777777" w:rsidR="00761027" w:rsidRDefault="00761027">
      <w:pPr>
        <w:spacing w:line="3" w:lineRule="exact"/>
        <w:rPr>
          <w:rFonts w:eastAsia="Times New Roman"/>
          <w:sz w:val="24"/>
          <w:szCs w:val="24"/>
        </w:rPr>
      </w:pPr>
    </w:p>
    <w:p w14:paraId="436A9B95" w14:textId="77777777" w:rsidR="00761027" w:rsidRDefault="00753BB5">
      <w:pPr>
        <w:spacing w:line="239"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выражать свое отношение к природе через рисунки, сочинения, модели, проектные работы.</w:t>
      </w:r>
    </w:p>
    <w:p w14:paraId="7568A32E" w14:textId="77777777" w:rsidR="00761027" w:rsidRDefault="00753BB5">
      <w:pPr>
        <w:numPr>
          <w:ilvl w:val="0"/>
          <w:numId w:val="22"/>
        </w:numPr>
        <w:tabs>
          <w:tab w:val="left" w:pos="1677"/>
        </w:tabs>
        <w:spacing w:after="0" w:line="234" w:lineRule="auto"/>
        <w:ind w:left="540" w:firstLine="713"/>
        <w:rPr>
          <w:rFonts w:eastAsia="Times New Roman"/>
          <w:sz w:val="24"/>
          <w:szCs w:val="24"/>
        </w:rPr>
      </w:pPr>
      <w:r>
        <w:rPr>
          <w:rFonts w:ascii="Times New Roman" w:eastAsia="Times New Roman" w:hAnsi="Times New Roman" w:cs="Times New Roman"/>
          <w:sz w:val="24"/>
          <w:szCs w:val="24"/>
        </w:rPr>
        <w:t>Развитие мотивации к овладению культурой активного использования словарей и других поисковых систем. Обучающийся сможет:</w:t>
      </w:r>
    </w:p>
    <w:p w14:paraId="4A4912EC" w14:textId="77777777" w:rsidR="00761027" w:rsidRDefault="00761027">
      <w:pPr>
        <w:spacing w:line="1" w:lineRule="exact"/>
        <w:rPr>
          <w:rFonts w:eastAsia="Times New Roman"/>
          <w:sz w:val="24"/>
          <w:szCs w:val="24"/>
        </w:rPr>
      </w:pPr>
    </w:p>
    <w:p w14:paraId="7067C145" w14:textId="77777777" w:rsidR="00761027" w:rsidRDefault="00753BB5">
      <w:pPr>
        <w:numPr>
          <w:ilvl w:val="1"/>
          <w:numId w:val="22"/>
        </w:numPr>
        <w:tabs>
          <w:tab w:val="left" w:pos="1980"/>
        </w:tabs>
        <w:spacing w:after="0" w:line="239" w:lineRule="auto"/>
        <w:ind w:left="1980" w:hanging="367"/>
        <w:rPr>
          <w:rFonts w:ascii="Symbol" w:eastAsia="Symbol" w:hAnsi="Symbol" w:cs="Symbol"/>
          <w:sz w:val="24"/>
          <w:szCs w:val="24"/>
        </w:rPr>
      </w:pPr>
      <w:r>
        <w:rPr>
          <w:rFonts w:ascii="Times New Roman" w:eastAsia="Times New Roman" w:hAnsi="Times New Roman" w:cs="Times New Roman"/>
          <w:sz w:val="24"/>
          <w:szCs w:val="24"/>
        </w:rPr>
        <w:t>определять необходимые ключевые поисковые слова и запросы;</w:t>
      </w:r>
    </w:p>
    <w:p w14:paraId="576E7697" w14:textId="77777777" w:rsidR="00761027" w:rsidRDefault="00761027">
      <w:pPr>
        <w:spacing w:line="29" w:lineRule="exact"/>
        <w:rPr>
          <w:rFonts w:ascii="Symbol" w:eastAsia="Symbol" w:hAnsi="Symbol" w:cs="Symbol"/>
          <w:sz w:val="24"/>
          <w:szCs w:val="24"/>
        </w:rPr>
      </w:pPr>
    </w:p>
    <w:p w14:paraId="10DCB3D7" w14:textId="77777777" w:rsidR="00A76232" w:rsidRPr="00A76232" w:rsidRDefault="00A76232" w:rsidP="00A76232">
      <w:pPr>
        <w:tabs>
          <w:tab w:val="left" w:pos="1980"/>
        </w:tabs>
        <w:spacing w:after="0" w:line="227" w:lineRule="auto"/>
        <w:ind w:left="1980" w:right="20"/>
        <w:rPr>
          <w:rFonts w:ascii="Symbol" w:eastAsia="Symbol" w:hAnsi="Symbol" w:cs="Symbol"/>
          <w:sz w:val="24"/>
          <w:szCs w:val="24"/>
        </w:rPr>
      </w:pPr>
    </w:p>
    <w:p w14:paraId="7822DD29" w14:textId="77777777" w:rsidR="00A76232" w:rsidRDefault="00A76232" w:rsidP="00A76232">
      <w:pPr>
        <w:pStyle w:val="a4"/>
        <w:rPr>
          <w:rFonts w:ascii="Times New Roman" w:eastAsia="Times New Roman" w:hAnsi="Times New Roman" w:cs="Times New Roman"/>
          <w:sz w:val="24"/>
          <w:szCs w:val="24"/>
        </w:rPr>
      </w:pPr>
    </w:p>
    <w:p w14:paraId="43C868E1" w14:textId="5FFD3B66" w:rsidR="00761027" w:rsidRDefault="00753BB5">
      <w:pPr>
        <w:numPr>
          <w:ilvl w:val="1"/>
          <w:numId w:val="22"/>
        </w:numPr>
        <w:tabs>
          <w:tab w:val="left" w:pos="1980"/>
        </w:tabs>
        <w:spacing w:after="0" w:line="227" w:lineRule="auto"/>
        <w:ind w:left="1980" w:right="20" w:hanging="367"/>
        <w:rPr>
          <w:rFonts w:ascii="Symbol" w:eastAsia="Symbol" w:hAnsi="Symbol" w:cs="Symbol"/>
          <w:sz w:val="24"/>
          <w:szCs w:val="24"/>
        </w:rPr>
      </w:pPr>
      <w:r>
        <w:rPr>
          <w:rFonts w:ascii="Times New Roman" w:eastAsia="Times New Roman" w:hAnsi="Times New Roman" w:cs="Times New Roman"/>
          <w:sz w:val="24"/>
          <w:szCs w:val="24"/>
        </w:rPr>
        <w:lastRenderedPageBreak/>
        <w:t>осуществлять взаимодействие с электронными поисковыми системами, словарями;</w:t>
      </w:r>
    </w:p>
    <w:p w14:paraId="7A6C5A66" w14:textId="77777777" w:rsidR="00761027" w:rsidRDefault="00761027">
      <w:pPr>
        <w:spacing w:line="29" w:lineRule="exact"/>
        <w:rPr>
          <w:rFonts w:ascii="Symbol" w:eastAsia="Symbol" w:hAnsi="Symbol" w:cs="Symbol"/>
          <w:sz w:val="24"/>
          <w:szCs w:val="24"/>
        </w:rPr>
      </w:pPr>
    </w:p>
    <w:p w14:paraId="29D4F304" w14:textId="77777777" w:rsidR="00761027" w:rsidRDefault="00753BB5">
      <w:pPr>
        <w:numPr>
          <w:ilvl w:val="1"/>
          <w:numId w:val="22"/>
        </w:numPr>
        <w:tabs>
          <w:tab w:val="left" w:pos="1980"/>
        </w:tabs>
        <w:spacing w:after="0" w:line="227" w:lineRule="auto"/>
        <w:ind w:left="1980" w:hanging="367"/>
        <w:rPr>
          <w:rFonts w:ascii="Symbol" w:eastAsia="Symbol" w:hAnsi="Symbol" w:cs="Symbol"/>
          <w:sz w:val="24"/>
          <w:szCs w:val="24"/>
        </w:rPr>
      </w:pPr>
      <w:r>
        <w:rPr>
          <w:rFonts w:ascii="Times New Roman" w:eastAsia="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14:paraId="697BB2F2" w14:textId="77777777" w:rsidR="00761027" w:rsidRDefault="00753BB5">
      <w:pPr>
        <w:numPr>
          <w:ilvl w:val="0"/>
          <w:numId w:val="23"/>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соотносить полученные результаты поиска со своей деятельностью.</w:t>
      </w:r>
    </w:p>
    <w:p w14:paraId="498CED97" w14:textId="77777777" w:rsidR="00761027" w:rsidRDefault="00761027">
      <w:pPr>
        <w:spacing w:line="4" w:lineRule="exact"/>
        <w:rPr>
          <w:rFonts w:ascii="Symbol" w:eastAsia="Symbol" w:hAnsi="Symbol" w:cs="Symbol"/>
          <w:sz w:val="24"/>
          <w:szCs w:val="24"/>
        </w:rPr>
      </w:pPr>
    </w:p>
    <w:p w14:paraId="3E83A77A"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Коммуникативные УУД</w:t>
      </w:r>
    </w:p>
    <w:p w14:paraId="5BBCC331" w14:textId="77777777" w:rsidR="00761027" w:rsidRDefault="00761027">
      <w:pPr>
        <w:spacing w:line="7" w:lineRule="exact"/>
        <w:rPr>
          <w:sz w:val="20"/>
          <w:szCs w:val="20"/>
        </w:rPr>
      </w:pPr>
    </w:p>
    <w:p w14:paraId="739920C4" w14:textId="77777777" w:rsidR="00761027" w:rsidRDefault="00753BB5">
      <w:pPr>
        <w:numPr>
          <w:ilvl w:val="0"/>
          <w:numId w:val="24"/>
        </w:numPr>
        <w:tabs>
          <w:tab w:val="left" w:pos="1956"/>
        </w:tabs>
        <w:spacing w:after="0" w:line="237" w:lineRule="auto"/>
        <w:ind w:left="540" w:right="20" w:firstLine="713"/>
        <w:jc w:val="both"/>
        <w:rPr>
          <w:rFonts w:eastAsia="Times New Roman"/>
          <w:sz w:val="24"/>
          <w:szCs w:val="24"/>
        </w:rPr>
      </w:pPr>
      <w:r>
        <w:rPr>
          <w:rFonts w:ascii="Times New Roman" w:eastAsia="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548AE39B" w14:textId="77777777" w:rsidR="00761027" w:rsidRDefault="00761027">
      <w:pPr>
        <w:spacing w:line="7" w:lineRule="exact"/>
        <w:rPr>
          <w:rFonts w:eastAsia="Times New Roman"/>
          <w:sz w:val="24"/>
          <w:szCs w:val="24"/>
        </w:rPr>
      </w:pPr>
    </w:p>
    <w:p w14:paraId="6F4A9A6E" w14:textId="77777777" w:rsidR="00761027" w:rsidRDefault="00753BB5">
      <w:pPr>
        <w:spacing w:line="238" w:lineRule="auto"/>
        <w:ind w:left="1260" w:right="19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возможные роли в совместной деятельности; </w:t>
      </w:r>
      <w:r>
        <w:rPr>
          <w:rFonts w:ascii="Symbol" w:eastAsia="Symbol" w:hAnsi="Symbol" w:cs="Symbol"/>
          <w:sz w:val="24"/>
          <w:szCs w:val="24"/>
        </w:rPr>
        <w:t></w:t>
      </w:r>
      <w:r>
        <w:rPr>
          <w:rFonts w:ascii="Times New Roman" w:eastAsia="Times New Roman" w:hAnsi="Times New Roman" w:cs="Times New Roman"/>
          <w:sz w:val="24"/>
          <w:szCs w:val="24"/>
        </w:rPr>
        <w:t xml:space="preserve"> играть определенную роль в совместной деятельности;</w:t>
      </w:r>
    </w:p>
    <w:p w14:paraId="1C136819" w14:textId="77777777" w:rsidR="00761027" w:rsidRDefault="00761027">
      <w:pPr>
        <w:spacing w:line="2" w:lineRule="exact"/>
        <w:rPr>
          <w:rFonts w:eastAsia="Times New Roman"/>
          <w:sz w:val="24"/>
          <w:szCs w:val="24"/>
        </w:rPr>
      </w:pPr>
    </w:p>
    <w:p w14:paraId="2F8D3D8E" w14:textId="77777777" w:rsidR="00761027" w:rsidRDefault="00753BB5">
      <w:pPr>
        <w:spacing w:line="239" w:lineRule="auto"/>
        <w:ind w:left="540" w:right="20" w:firstLine="708"/>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587F4C72" w14:textId="77777777" w:rsidR="00761027" w:rsidRDefault="00761027">
      <w:pPr>
        <w:spacing w:line="4" w:lineRule="exact"/>
        <w:rPr>
          <w:rFonts w:eastAsia="Times New Roman"/>
          <w:sz w:val="24"/>
          <w:szCs w:val="24"/>
        </w:rPr>
      </w:pPr>
    </w:p>
    <w:p w14:paraId="26A4A5C8" w14:textId="77777777" w:rsidR="00761027" w:rsidRDefault="00753BB5">
      <w:pPr>
        <w:spacing w:line="238" w:lineRule="auto"/>
        <w:ind w:left="54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свои действия и действия партнера, которые способствовали или препятствовали продуктивной коммуникации;</w:t>
      </w:r>
    </w:p>
    <w:p w14:paraId="1578A082" w14:textId="77777777" w:rsidR="00761027" w:rsidRDefault="00761027">
      <w:pPr>
        <w:spacing w:line="192" w:lineRule="exact"/>
        <w:rPr>
          <w:sz w:val="20"/>
          <w:szCs w:val="20"/>
        </w:rPr>
      </w:pPr>
    </w:p>
    <w:p w14:paraId="4FB24D34" w14:textId="77777777" w:rsidR="00761027" w:rsidRDefault="00753BB5">
      <w:pPr>
        <w:numPr>
          <w:ilvl w:val="0"/>
          <w:numId w:val="25"/>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строить позитивные отношения в процессе учебной и познавательной деятельности;</w:t>
      </w:r>
    </w:p>
    <w:p w14:paraId="0648A3A7" w14:textId="77777777" w:rsidR="00761027" w:rsidRDefault="00761027">
      <w:pPr>
        <w:spacing w:line="30" w:lineRule="exact"/>
        <w:rPr>
          <w:rFonts w:ascii="Symbol" w:eastAsia="Symbol" w:hAnsi="Symbol" w:cs="Symbol"/>
          <w:sz w:val="24"/>
          <w:szCs w:val="24"/>
        </w:rPr>
      </w:pPr>
    </w:p>
    <w:p w14:paraId="2BBAF664" w14:textId="77777777" w:rsidR="00761027" w:rsidRDefault="00753BB5">
      <w:pPr>
        <w:numPr>
          <w:ilvl w:val="0"/>
          <w:numId w:val="25"/>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3E8B2110" w14:textId="77777777" w:rsidR="00761027" w:rsidRDefault="00761027">
      <w:pPr>
        <w:spacing w:line="30" w:lineRule="exact"/>
        <w:rPr>
          <w:rFonts w:ascii="Symbol" w:eastAsia="Symbol" w:hAnsi="Symbol" w:cs="Symbol"/>
          <w:sz w:val="24"/>
          <w:szCs w:val="24"/>
        </w:rPr>
      </w:pPr>
    </w:p>
    <w:p w14:paraId="7A802845" w14:textId="77777777" w:rsidR="00761027" w:rsidRDefault="00753BB5">
      <w:pPr>
        <w:numPr>
          <w:ilvl w:val="0"/>
          <w:numId w:val="25"/>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14:paraId="2195C785" w14:textId="77777777" w:rsidR="00761027" w:rsidRDefault="00753BB5">
      <w:pPr>
        <w:numPr>
          <w:ilvl w:val="0"/>
          <w:numId w:val="25"/>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предлагать альтернативное решение в конфликтной ситуации;</w:t>
      </w:r>
    </w:p>
    <w:p w14:paraId="0A13F4E3" w14:textId="77777777" w:rsidR="00761027" w:rsidRDefault="00753BB5">
      <w:pPr>
        <w:numPr>
          <w:ilvl w:val="0"/>
          <w:numId w:val="25"/>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выделять общую точку зрения в дискуссии;</w:t>
      </w:r>
    </w:p>
    <w:p w14:paraId="3AA66B74" w14:textId="77777777" w:rsidR="00761027" w:rsidRDefault="00761027">
      <w:pPr>
        <w:spacing w:line="29" w:lineRule="exact"/>
        <w:rPr>
          <w:rFonts w:ascii="Symbol" w:eastAsia="Symbol" w:hAnsi="Symbol" w:cs="Symbol"/>
          <w:sz w:val="24"/>
          <w:szCs w:val="24"/>
        </w:rPr>
      </w:pPr>
    </w:p>
    <w:p w14:paraId="1D750374" w14:textId="77777777" w:rsidR="00761027" w:rsidRDefault="00753BB5">
      <w:pPr>
        <w:numPr>
          <w:ilvl w:val="0"/>
          <w:numId w:val="2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14:paraId="2D124977" w14:textId="77777777" w:rsidR="00761027" w:rsidRDefault="00761027">
      <w:pPr>
        <w:spacing w:line="29" w:lineRule="exact"/>
        <w:rPr>
          <w:rFonts w:ascii="Symbol" w:eastAsia="Symbol" w:hAnsi="Symbol" w:cs="Symbol"/>
          <w:sz w:val="24"/>
          <w:szCs w:val="24"/>
        </w:rPr>
      </w:pPr>
    </w:p>
    <w:p w14:paraId="31992948" w14:textId="77777777" w:rsidR="00761027" w:rsidRDefault="00753BB5">
      <w:pPr>
        <w:numPr>
          <w:ilvl w:val="0"/>
          <w:numId w:val="25"/>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14:paraId="5BD17AD5" w14:textId="77777777" w:rsidR="00761027" w:rsidRDefault="00761027">
      <w:pPr>
        <w:spacing w:line="29" w:lineRule="exact"/>
        <w:rPr>
          <w:rFonts w:ascii="Symbol" w:eastAsia="Symbol" w:hAnsi="Symbol" w:cs="Symbol"/>
          <w:sz w:val="24"/>
          <w:szCs w:val="24"/>
        </w:rPr>
      </w:pPr>
    </w:p>
    <w:p w14:paraId="0E6228C1" w14:textId="77777777" w:rsidR="00761027" w:rsidRDefault="00753BB5">
      <w:pPr>
        <w:numPr>
          <w:ilvl w:val="0"/>
          <w:numId w:val="25"/>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66C232C0" w14:textId="77777777" w:rsidR="00761027" w:rsidRDefault="00761027">
      <w:pPr>
        <w:spacing w:line="14" w:lineRule="exact"/>
        <w:rPr>
          <w:sz w:val="20"/>
          <w:szCs w:val="20"/>
        </w:rPr>
      </w:pPr>
    </w:p>
    <w:p w14:paraId="4321EA42" w14:textId="77777777" w:rsidR="00761027" w:rsidRDefault="00753BB5">
      <w:pPr>
        <w:numPr>
          <w:ilvl w:val="0"/>
          <w:numId w:val="26"/>
        </w:numPr>
        <w:tabs>
          <w:tab w:val="left" w:pos="1956"/>
        </w:tabs>
        <w:spacing w:after="0" w:line="237" w:lineRule="auto"/>
        <w:ind w:left="540" w:firstLine="713"/>
        <w:jc w:val="both"/>
        <w:rPr>
          <w:rFonts w:eastAsia="Times New Roman"/>
          <w:sz w:val="24"/>
          <w:szCs w:val="24"/>
        </w:rPr>
      </w:pPr>
      <w:r>
        <w:rPr>
          <w:rFonts w:ascii="Times New Roman" w:eastAsia="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0724BF25" w14:textId="77777777" w:rsidR="00761027" w:rsidRDefault="00761027">
      <w:pPr>
        <w:spacing w:line="3" w:lineRule="exact"/>
        <w:rPr>
          <w:rFonts w:eastAsia="Times New Roman"/>
          <w:sz w:val="24"/>
          <w:szCs w:val="24"/>
        </w:rPr>
      </w:pPr>
    </w:p>
    <w:p w14:paraId="27C5A7C3" w14:textId="77777777" w:rsidR="00761027" w:rsidRDefault="00753BB5">
      <w:pPr>
        <w:spacing w:line="238" w:lineRule="auto"/>
        <w:ind w:left="54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задачу коммуникации и в соответствии с ней отбирать речевые средства;</w:t>
      </w:r>
    </w:p>
    <w:p w14:paraId="64C1BBF4" w14:textId="77777777" w:rsidR="00761027" w:rsidRDefault="00761027">
      <w:pPr>
        <w:spacing w:line="3" w:lineRule="exact"/>
        <w:rPr>
          <w:rFonts w:eastAsia="Times New Roman"/>
          <w:sz w:val="24"/>
          <w:szCs w:val="24"/>
        </w:rPr>
      </w:pPr>
    </w:p>
    <w:p w14:paraId="775470DB"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 xml:space="preserve"> отбирать и использовать речевые средства в процессе коммуникации с другими людьми (диалог в паре, в малой группе и т. д.);</w:t>
      </w:r>
    </w:p>
    <w:p w14:paraId="7D7A6D01" w14:textId="77777777" w:rsidR="00761027" w:rsidRDefault="00761027">
      <w:pPr>
        <w:spacing w:line="3" w:lineRule="exact"/>
        <w:rPr>
          <w:rFonts w:eastAsia="Times New Roman"/>
          <w:sz w:val="24"/>
          <w:szCs w:val="24"/>
        </w:rPr>
      </w:pPr>
    </w:p>
    <w:p w14:paraId="5CB4AB7C"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представлять в устной или письменной форме развернутый план собственной деятельности;</w:t>
      </w:r>
    </w:p>
    <w:p w14:paraId="1A239216" w14:textId="77777777" w:rsidR="00761027" w:rsidRDefault="00761027">
      <w:pPr>
        <w:spacing w:line="3" w:lineRule="exact"/>
        <w:rPr>
          <w:rFonts w:eastAsia="Times New Roman"/>
          <w:sz w:val="24"/>
          <w:szCs w:val="24"/>
        </w:rPr>
      </w:pPr>
    </w:p>
    <w:p w14:paraId="61A807E5" w14:textId="77777777" w:rsidR="00761027" w:rsidRDefault="00753BB5">
      <w:pPr>
        <w:spacing w:line="238" w:lineRule="auto"/>
        <w:ind w:left="54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соблюдать нормы публичной речи, регламент в монологе и дискуссии в соответствии с коммуникативной задачей;</w:t>
      </w:r>
    </w:p>
    <w:p w14:paraId="0643B4FC" w14:textId="77777777" w:rsidR="00761027" w:rsidRDefault="00761027">
      <w:pPr>
        <w:spacing w:line="3" w:lineRule="exact"/>
        <w:rPr>
          <w:rFonts w:eastAsia="Times New Roman"/>
          <w:sz w:val="24"/>
          <w:szCs w:val="24"/>
        </w:rPr>
      </w:pPr>
    </w:p>
    <w:p w14:paraId="6E82E463" w14:textId="77777777" w:rsidR="00761027" w:rsidRDefault="00753BB5">
      <w:pPr>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высказывать и обосновывать мнение (суждение) и запрашивать мнение партнера в рамках диалога;</w:t>
      </w:r>
    </w:p>
    <w:p w14:paraId="2E8096B0" w14:textId="77777777" w:rsidR="00761027" w:rsidRDefault="00753BB5">
      <w:pPr>
        <w:spacing w:line="239" w:lineRule="auto"/>
        <w:ind w:left="12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принимать решение в ходе диалога и согласовывать его с собеседником;</w:t>
      </w:r>
    </w:p>
    <w:p w14:paraId="1621A6FF" w14:textId="77777777" w:rsidR="00761027" w:rsidRDefault="00761027">
      <w:pPr>
        <w:spacing w:line="1" w:lineRule="exact"/>
        <w:rPr>
          <w:rFonts w:eastAsia="Times New Roman"/>
          <w:sz w:val="24"/>
          <w:szCs w:val="24"/>
        </w:rPr>
      </w:pPr>
    </w:p>
    <w:p w14:paraId="24103BF0"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создавать письменные «клишированные» и оригинальные тексты с использованием необходимых речевых средств;</w:t>
      </w:r>
    </w:p>
    <w:p w14:paraId="1DD81B9D" w14:textId="77777777" w:rsidR="00761027" w:rsidRDefault="00761027">
      <w:pPr>
        <w:spacing w:line="3" w:lineRule="exact"/>
        <w:rPr>
          <w:rFonts w:eastAsia="Times New Roman"/>
          <w:sz w:val="24"/>
          <w:szCs w:val="24"/>
        </w:rPr>
      </w:pPr>
    </w:p>
    <w:p w14:paraId="06A81D12"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использовать вербальные средства (средства логической связи) для выделения смысловых блоков своего выступления;</w:t>
      </w:r>
    </w:p>
    <w:p w14:paraId="7A6FF681" w14:textId="77777777" w:rsidR="00761027" w:rsidRDefault="00761027">
      <w:pPr>
        <w:spacing w:line="3" w:lineRule="exact"/>
        <w:rPr>
          <w:rFonts w:eastAsia="Times New Roman"/>
          <w:sz w:val="24"/>
          <w:szCs w:val="24"/>
        </w:rPr>
      </w:pPr>
    </w:p>
    <w:p w14:paraId="3450B132" w14:textId="77777777" w:rsidR="00761027" w:rsidRDefault="00753BB5">
      <w:pPr>
        <w:spacing w:line="238" w:lineRule="auto"/>
        <w:ind w:left="54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использовать невербальные средства или наглядные материалы, подготовленные/отобранные под руководством учителя;</w:t>
      </w:r>
    </w:p>
    <w:p w14:paraId="16AA883C" w14:textId="77777777" w:rsidR="00761027" w:rsidRDefault="00761027">
      <w:pPr>
        <w:spacing w:line="3" w:lineRule="exact"/>
        <w:rPr>
          <w:rFonts w:eastAsia="Times New Roman"/>
          <w:sz w:val="24"/>
          <w:szCs w:val="24"/>
        </w:rPr>
      </w:pPr>
    </w:p>
    <w:p w14:paraId="27391AB3" w14:textId="77777777" w:rsidR="00761027" w:rsidRDefault="00753BB5">
      <w:pPr>
        <w:spacing w:line="238" w:lineRule="auto"/>
        <w:ind w:left="540" w:right="20" w:firstLine="708"/>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p w14:paraId="54C201A5" w14:textId="77777777" w:rsidR="00761027" w:rsidRDefault="00761027">
      <w:pPr>
        <w:spacing w:line="14" w:lineRule="exact"/>
        <w:rPr>
          <w:rFonts w:eastAsia="Times New Roman"/>
          <w:sz w:val="24"/>
          <w:szCs w:val="24"/>
        </w:rPr>
      </w:pPr>
    </w:p>
    <w:p w14:paraId="31C5EEC2" w14:textId="77777777" w:rsidR="00761027" w:rsidRDefault="00753BB5">
      <w:pPr>
        <w:numPr>
          <w:ilvl w:val="0"/>
          <w:numId w:val="26"/>
        </w:numPr>
        <w:tabs>
          <w:tab w:val="left" w:pos="1956"/>
        </w:tabs>
        <w:spacing w:after="0" w:line="236" w:lineRule="auto"/>
        <w:ind w:left="540" w:firstLine="713"/>
        <w:jc w:val="both"/>
        <w:rPr>
          <w:rFonts w:eastAsia="Times New Roman"/>
          <w:sz w:val="24"/>
          <w:szCs w:val="24"/>
        </w:rPr>
      </w:pPr>
      <w:r>
        <w:rPr>
          <w:rFonts w:ascii="Times New Roman" w:eastAsia="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14:paraId="11655DD3" w14:textId="77777777" w:rsidR="00761027" w:rsidRDefault="00761027">
      <w:pPr>
        <w:spacing w:line="3" w:lineRule="exact"/>
        <w:rPr>
          <w:rFonts w:eastAsia="Times New Roman"/>
          <w:sz w:val="24"/>
          <w:szCs w:val="24"/>
        </w:rPr>
      </w:pPr>
    </w:p>
    <w:p w14:paraId="78CD16DB"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14:paraId="6EF2BA07" w14:textId="77777777" w:rsidR="00761027" w:rsidRDefault="00761027">
      <w:pPr>
        <w:spacing w:line="3" w:lineRule="exact"/>
        <w:rPr>
          <w:rFonts w:eastAsia="Times New Roman"/>
          <w:sz w:val="24"/>
          <w:szCs w:val="24"/>
        </w:rPr>
      </w:pPr>
    </w:p>
    <w:p w14:paraId="70D7A317" w14:textId="77777777" w:rsidR="00761027" w:rsidRDefault="00753BB5">
      <w:pPr>
        <w:spacing w:line="239" w:lineRule="auto"/>
        <w:ind w:left="540" w:firstLine="708"/>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1B988FA3" w14:textId="77777777" w:rsidR="00761027" w:rsidRDefault="00761027">
      <w:pPr>
        <w:spacing w:line="4" w:lineRule="exact"/>
        <w:rPr>
          <w:rFonts w:eastAsia="Times New Roman"/>
          <w:sz w:val="24"/>
          <w:szCs w:val="24"/>
        </w:rPr>
      </w:pPr>
    </w:p>
    <w:p w14:paraId="46CB1171"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выделять информационный аспект задачи, оперировать данными, использовать модель решения задачи;</w:t>
      </w:r>
    </w:p>
    <w:p w14:paraId="776902D9" w14:textId="77777777" w:rsidR="00761027" w:rsidRDefault="00761027">
      <w:pPr>
        <w:spacing w:line="1" w:lineRule="exact"/>
        <w:rPr>
          <w:rFonts w:eastAsia="Times New Roman"/>
          <w:sz w:val="24"/>
          <w:szCs w:val="24"/>
        </w:rPr>
      </w:pPr>
    </w:p>
    <w:p w14:paraId="129F4721" w14:textId="77777777" w:rsidR="00761027" w:rsidRDefault="00753BB5" w:rsidP="00B707D7">
      <w:pPr>
        <w:spacing w:after="0" w:line="239" w:lineRule="auto"/>
        <w:ind w:left="12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использовать  компьютерные</w:t>
      </w:r>
      <w:proofErr w:type="gramEnd"/>
      <w:r>
        <w:rPr>
          <w:rFonts w:ascii="Times New Roman" w:eastAsia="Times New Roman" w:hAnsi="Times New Roman" w:cs="Times New Roman"/>
          <w:sz w:val="24"/>
          <w:szCs w:val="24"/>
        </w:rPr>
        <w:t xml:space="preserve">  технологии  (включая  выбор  адекватных</w:t>
      </w:r>
    </w:p>
    <w:p w14:paraId="0378800E" w14:textId="77777777" w:rsidR="00761027" w:rsidRDefault="00753BB5">
      <w:pPr>
        <w:spacing w:line="236" w:lineRule="auto"/>
        <w:ind w:left="540"/>
        <w:jc w:val="both"/>
        <w:rPr>
          <w:sz w:val="20"/>
          <w:szCs w:val="20"/>
        </w:rPr>
      </w:pPr>
      <w:r>
        <w:rPr>
          <w:rFonts w:ascii="Times New Roman" w:eastAsia="Times New Roman" w:hAnsi="Times New Roman" w:cs="Times New Roman"/>
          <w:sz w:val="24"/>
          <w:szCs w:val="24"/>
        </w:rPr>
        <w:t>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40D53C01" w14:textId="77777777" w:rsidR="00761027" w:rsidRDefault="00761027">
      <w:pPr>
        <w:spacing w:line="1" w:lineRule="exact"/>
        <w:rPr>
          <w:sz w:val="20"/>
          <w:szCs w:val="20"/>
        </w:rPr>
      </w:pPr>
    </w:p>
    <w:p w14:paraId="4F6BBE91" w14:textId="77777777" w:rsidR="00761027" w:rsidRDefault="00753BB5">
      <w:pPr>
        <w:numPr>
          <w:ilvl w:val="0"/>
          <w:numId w:val="27"/>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использовать информацию с учетом этических и правовых норм;</w:t>
      </w:r>
    </w:p>
    <w:p w14:paraId="737A9019" w14:textId="77777777" w:rsidR="00761027" w:rsidRDefault="00761027">
      <w:pPr>
        <w:spacing w:line="31" w:lineRule="exact"/>
        <w:rPr>
          <w:rFonts w:ascii="Symbol" w:eastAsia="Symbol" w:hAnsi="Symbol" w:cs="Symbol"/>
          <w:sz w:val="24"/>
          <w:szCs w:val="24"/>
        </w:rPr>
      </w:pPr>
    </w:p>
    <w:p w14:paraId="3FF6FD9A" w14:textId="77777777" w:rsidR="00761027" w:rsidRDefault="00753BB5">
      <w:pPr>
        <w:numPr>
          <w:ilvl w:val="0"/>
          <w:numId w:val="2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016BD3CB" w14:textId="77777777" w:rsidR="00761027" w:rsidRDefault="00761027">
      <w:pPr>
        <w:spacing w:line="5" w:lineRule="exact"/>
        <w:rPr>
          <w:rFonts w:ascii="Symbol" w:eastAsia="Symbol" w:hAnsi="Symbol" w:cs="Symbol"/>
          <w:sz w:val="24"/>
          <w:szCs w:val="24"/>
        </w:rPr>
      </w:pPr>
    </w:p>
    <w:p w14:paraId="20A8B3DE"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1.2.5. Предметные результаты</w:t>
      </w:r>
    </w:p>
    <w:p w14:paraId="03090A12" w14:textId="77777777" w:rsidR="00761027" w:rsidRDefault="00761027">
      <w:pPr>
        <w:spacing w:line="12" w:lineRule="exact"/>
        <w:rPr>
          <w:rFonts w:ascii="Symbol" w:eastAsia="Symbol" w:hAnsi="Symbol" w:cs="Symbol"/>
          <w:sz w:val="24"/>
          <w:szCs w:val="24"/>
        </w:rPr>
      </w:pPr>
    </w:p>
    <w:p w14:paraId="0CD3F8EC" w14:textId="77777777" w:rsidR="00761027" w:rsidRDefault="00753BB5">
      <w:pPr>
        <w:spacing w:line="244" w:lineRule="auto"/>
        <w:ind w:left="1260" w:right="5680"/>
        <w:rPr>
          <w:rFonts w:ascii="Symbol" w:eastAsia="Symbol" w:hAnsi="Symbol" w:cs="Symbol"/>
          <w:sz w:val="24"/>
          <w:szCs w:val="24"/>
        </w:rPr>
      </w:pPr>
      <w:r>
        <w:rPr>
          <w:rFonts w:ascii="Times New Roman" w:eastAsia="Times New Roman" w:hAnsi="Times New Roman" w:cs="Times New Roman"/>
          <w:b/>
          <w:bCs/>
          <w:sz w:val="23"/>
          <w:szCs w:val="23"/>
        </w:rPr>
        <w:lastRenderedPageBreak/>
        <w:t>1.2.5.1. Русский язык Выпускник научится:</w:t>
      </w:r>
    </w:p>
    <w:p w14:paraId="3B011D30" w14:textId="77777777" w:rsidR="00761027" w:rsidRDefault="00761027">
      <w:pPr>
        <w:spacing w:line="26" w:lineRule="exact"/>
        <w:rPr>
          <w:rFonts w:ascii="Symbol" w:eastAsia="Symbol" w:hAnsi="Symbol" w:cs="Symbol"/>
          <w:sz w:val="24"/>
          <w:szCs w:val="24"/>
        </w:rPr>
      </w:pPr>
    </w:p>
    <w:p w14:paraId="34C98A0A" w14:textId="77777777" w:rsidR="00761027" w:rsidRDefault="00753BB5">
      <w:pPr>
        <w:numPr>
          <w:ilvl w:val="0"/>
          <w:numId w:val="2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14:paraId="32C17F25" w14:textId="77777777" w:rsidR="00761027" w:rsidRDefault="00761027">
      <w:pPr>
        <w:spacing w:line="29" w:lineRule="exact"/>
        <w:rPr>
          <w:rFonts w:ascii="Symbol" w:eastAsia="Symbol" w:hAnsi="Symbol" w:cs="Symbol"/>
          <w:sz w:val="24"/>
          <w:szCs w:val="24"/>
        </w:rPr>
      </w:pPr>
    </w:p>
    <w:p w14:paraId="44377C4B" w14:textId="77777777" w:rsidR="00761027" w:rsidRDefault="00753BB5">
      <w:pPr>
        <w:numPr>
          <w:ilvl w:val="0"/>
          <w:numId w:val="27"/>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14:paraId="1FA81886" w14:textId="77777777" w:rsidR="00761027" w:rsidRDefault="00761027">
      <w:pPr>
        <w:spacing w:line="30" w:lineRule="exact"/>
        <w:rPr>
          <w:rFonts w:ascii="Symbol" w:eastAsia="Symbol" w:hAnsi="Symbol" w:cs="Symbol"/>
          <w:sz w:val="24"/>
          <w:szCs w:val="24"/>
        </w:rPr>
      </w:pPr>
    </w:p>
    <w:p w14:paraId="0EC186E7" w14:textId="77777777" w:rsidR="00761027" w:rsidRDefault="00753BB5">
      <w:pPr>
        <w:numPr>
          <w:ilvl w:val="0"/>
          <w:numId w:val="27"/>
        </w:numPr>
        <w:tabs>
          <w:tab w:val="left" w:pos="1534"/>
        </w:tabs>
        <w:spacing w:after="0" w:line="233"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14:paraId="31610491" w14:textId="77777777" w:rsidR="00761027" w:rsidRDefault="00761027">
      <w:pPr>
        <w:spacing w:line="32" w:lineRule="exact"/>
        <w:rPr>
          <w:rFonts w:ascii="Symbol" w:eastAsia="Symbol" w:hAnsi="Symbol" w:cs="Symbol"/>
          <w:sz w:val="24"/>
          <w:szCs w:val="24"/>
        </w:rPr>
      </w:pPr>
    </w:p>
    <w:p w14:paraId="71F8EE70" w14:textId="77777777" w:rsidR="00761027" w:rsidRDefault="00753BB5">
      <w:pPr>
        <w:numPr>
          <w:ilvl w:val="0"/>
          <w:numId w:val="27"/>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14:paraId="75E02EA1" w14:textId="77777777" w:rsidR="00761027" w:rsidRDefault="00761027">
      <w:pPr>
        <w:spacing w:line="30" w:lineRule="exact"/>
        <w:rPr>
          <w:rFonts w:ascii="Symbol" w:eastAsia="Symbol" w:hAnsi="Symbol" w:cs="Symbol"/>
          <w:sz w:val="24"/>
          <w:szCs w:val="24"/>
        </w:rPr>
      </w:pPr>
    </w:p>
    <w:p w14:paraId="3469BEB7" w14:textId="77777777" w:rsidR="00761027" w:rsidRDefault="00753BB5">
      <w:pPr>
        <w:numPr>
          <w:ilvl w:val="0"/>
          <w:numId w:val="27"/>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участвовать в диалогическом и полилогическом общении</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14:paraId="57C63F6E" w14:textId="77777777" w:rsidR="00761027" w:rsidRDefault="00761027">
      <w:pPr>
        <w:spacing w:line="31" w:lineRule="exact"/>
        <w:rPr>
          <w:rFonts w:ascii="Symbol" w:eastAsia="Symbol" w:hAnsi="Symbol" w:cs="Symbol"/>
          <w:sz w:val="24"/>
          <w:szCs w:val="24"/>
        </w:rPr>
      </w:pPr>
    </w:p>
    <w:p w14:paraId="6B7C4DB4" w14:textId="77777777" w:rsidR="00761027" w:rsidRDefault="00753BB5">
      <w:pPr>
        <w:numPr>
          <w:ilvl w:val="0"/>
          <w:numId w:val="27"/>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14:paraId="1ABDDE11" w14:textId="77777777" w:rsidR="00761027" w:rsidRDefault="00761027">
      <w:pPr>
        <w:spacing w:line="29" w:lineRule="exact"/>
        <w:rPr>
          <w:rFonts w:ascii="Symbol" w:eastAsia="Symbol" w:hAnsi="Symbol" w:cs="Symbol"/>
          <w:sz w:val="24"/>
          <w:szCs w:val="24"/>
        </w:rPr>
      </w:pPr>
    </w:p>
    <w:p w14:paraId="00FCE668" w14:textId="77777777" w:rsidR="00761027" w:rsidRDefault="00753BB5">
      <w:pPr>
        <w:numPr>
          <w:ilvl w:val="0"/>
          <w:numId w:val="27"/>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14:paraId="011FC80D" w14:textId="77777777" w:rsidR="00761027" w:rsidRDefault="00761027">
      <w:pPr>
        <w:spacing w:line="1" w:lineRule="exact"/>
        <w:rPr>
          <w:rFonts w:ascii="Symbol" w:eastAsia="Symbol" w:hAnsi="Symbol" w:cs="Symbol"/>
          <w:sz w:val="24"/>
          <w:szCs w:val="24"/>
        </w:rPr>
      </w:pPr>
    </w:p>
    <w:p w14:paraId="3B4A4AE7" w14:textId="77777777" w:rsidR="00761027" w:rsidRDefault="00753BB5">
      <w:pPr>
        <w:numPr>
          <w:ilvl w:val="0"/>
          <w:numId w:val="2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использовать знание алфавита при поиске информации;</w:t>
      </w:r>
    </w:p>
    <w:p w14:paraId="2C285D64" w14:textId="77777777" w:rsidR="00761027" w:rsidRDefault="00753BB5">
      <w:pPr>
        <w:numPr>
          <w:ilvl w:val="0"/>
          <w:numId w:val="2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различать значимые и незначимые единицы языка;</w:t>
      </w:r>
    </w:p>
    <w:p w14:paraId="23938BEA" w14:textId="77777777" w:rsidR="00761027" w:rsidRDefault="00753BB5">
      <w:pPr>
        <w:numPr>
          <w:ilvl w:val="0"/>
          <w:numId w:val="2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проводить фонетический и орфоэпический анализ слова;</w:t>
      </w:r>
    </w:p>
    <w:p w14:paraId="6E6B4787" w14:textId="77777777" w:rsidR="00761027" w:rsidRDefault="00761027">
      <w:pPr>
        <w:spacing w:line="29" w:lineRule="exact"/>
        <w:rPr>
          <w:rFonts w:ascii="Symbol" w:eastAsia="Symbol" w:hAnsi="Symbol" w:cs="Symbol"/>
          <w:sz w:val="24"/>
          <w:szCs w:val="24"/>
        </w:rPr>
      </w:pPr>
    </w:p>
    <w:p w14:paraId="24A3F6BD" w14:textId="77777777" w:rsidR="00761027" w:rsidRDefault="00753BB5">
      <w:pPr>
        <w:numPr>
          <w:ilvl w:val="0"/>
          <w:numId w:val="2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14:paraId="413D6B54" w14:textId="77777777" w:rsidR="00761027" w:rsidRDefault="00753BB5">
      <w:pPr>
        <w:numPr>
          <w:ilvl w:val="0"/>
          <w:numId w:val="2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членить слова на слоги и правильно их переносить;</w:t>
      </w:r>
    </w:p>
    <w:p w14:paraId="6C4B57F8" w14:textId="77777777" w:rsidR="00761027" w:rsidRDefault="00761027">
      <w:pPr>
        <w:spacing w:line="31" w:lineRule="exact"/>
        <w:rPr>
          <w:rFonts w:ascii="Symbol" w:eastAsia="Symbol" w:hAnsi="Symbol" w:cs="Symbol"/>
          <w:sz w:val="24"/>
          <w:szCs w:val="24"/>
        </w:rPr>
      </w:pPr>
    </w:p>
    <w:p w14:paraId="217AB8DC" w14:textId="77777777" w:rsidR="00761027" w:rsidRDefault="00753BB5">
      <w:pPr>
        <w:numPr>
          <w:ilvl w:val="0"/>
          <w:numId w:val="27"/>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14:paraId="7C129BD2" w14:textId="77777777" w:rsidR="00761027" w:rsidRDefault="00761027">
      <w:pPr>
        <w:spacing w:line="30" w:lineRule="exact"/>
        <w:rPr>
          <w:rFonts w:ascii="Symbol" w:eastAsia="Symbol" w:hAnsi="Symbol" w:cs="Symbol"/>
          <w:sz w:val="24"/>
          <w:szCs w:val="24"/>
        </w:rPr>
      </w:pPr>
    </w:p>
    <w:p w14:paraId="70F0C790" w14:textId="77777777" w:rsidR="00761027" w:rsidRDefault="00753BB5">
      <w:pPr>
        <w:numPr>
          <w:ilvl w:val="0"/>
          <w:numId w:val="27"/>
        </w:numPr>
        <w:tabs>
          <w:tab w:val="left" w:pos="1534"/>
        </w:tabs>
        <w:spacing w:after="0" w:line="233"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14:paraId="6024DE50" w14:textId="77777777" w:rsidR="00761027" w:rsidRDefault="00761027">
      <w:pPr>
        <w:spacing w:line="3" w:lineRule="exact"/>
        <w:rPr>
          <w:rFonts w:ascii="Symbol" w:eastAsia="Symbol" w:hAnsi="Symbol" w:cs="Symbol"/>
          <w:sz w:val="24"/>
          <w:szCs w:val="24"/>
        </w:rPr>
      </w:pPr>
    </w:p>
    <w:p w14:paraId="01719EC6" w14:textId="77777777" w:rsidR="00761027" w:rsidRDefault="00753BB5">
      <w:pPr>
        <w:numPr>
          <w:ilvl w:val="0"/>
          <w:numId w:val="2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проводить морфемный и словообразовательный анализ слов;</w:t>
      </w:r>
    </w:p>
    <w:p w14:paraId="7EE4C122" w14:textId="77777777" w:rsidR="00761027" w:rsidRDefault="00753BB5">
      <w:pPr>
        <w:numPr>
          <w:ilvl w:val="0"/>
          <w:numId w:val="2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проводить лексический анализ слова;</w:t>
      </w:r>
    </w:p>
    <w:p w14:paraId="28D21FD4" w14:textId="77777777" w:rsidR="00761027" w:rsidRDefault="00761027">
      <w:pPr>
        <w:spacing w:line="29" w:lineRule="exact"/>
        <w:rPr>
          <w:rFonts w:ascii="Symbol" w:eastAsia="Symbol" w:hAnsi="Symbol" w:cs="Symbol"/>
          <w:sz w:val="24"/>
          <w:szCs w:val="24"/>
        </w:rPr>
      </w:pPr>
    </w:p>
    <w:p w14:paraId="201BCB61" w14:textId="77777777" w:rsidR="00761027" w:rsidRDefault="00753BB5">
      <w:pPr>
        <w:numPr>
          <w:ilvl w:val="0"/>
          <w:numId w:val="2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14:paraId="65560707" w14:textId="77777777" w:rsidR="00761027" w:rsidRDefault="00761027">
      <w:pPr>
        <w:spacing w:line="29" w:lineRule="exact"/>
        <w:rPr>
          <w:rFonts w:ascii="Symbol" w:eastAsia="Symbol" w:hAnsi="Symbol" w:cs="Symbol"/>
          <w:sz w:val="24"/>
          <w:szCs w:val="24"/>
        </w:rPr>
      </w:pPr>
    </w:p>
    <w:p w14:paraId="305879A0" w14:textId="77777777" w:rsidR="00761027" w:rsidRDefault="00753BB5">
      <w:pPr>
        <w:numPr>
          <w:ilvl w:val="0"/>
          <w:numId w:val="27"/>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опознавать самостоятельные части речи и их формы, а также служебные части речи и междометия;</w:t>
      </w:r>
    </w:p>
    <w:p w14:paraId="4D3EC00C" w14:textId="77777777" w:rsidR="00761027" w:rsidRDefault="00753BB5">
      <w:pPr>
        <w:numPr>
          <w:ilvl w:val="0"/>
          <w:numId w:val="2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проводить морфологический анализ слова;</w:t>
      </w:r>
    </w:p>
    <w:p w14:paraId="7AFC6F8F" w14:textId="77777777" w:rsidR="00A76232" w:rsidRPr="00A76232" w:rsidRDefault="00A76232" w:rsidP="00A76232">
      <w:pPr>
        <w:tabs>
          <w:tab w:val="left" w:pos="1534"/>
        </w:tabs>
        <w:spacing w:after="0" w:line="228" w:lineRule="auto"/>
        <w:ind w:left="1253" w:right="20"/>
        <w:rPr>
          <w:rFonts w:ascii="Symbol" w:eastAsia="Symbol" w:hAnsi="Symbol" w:cs="Symbol"/>
          <w:sz w:val="24"/>
          <w:szCs w:val="24"/>
        </w:rPr>
      </w:pPr>
    </w:p>
    <w:p w14:paraId="4F0DE0DB" w14:textId="77777777" w:rsidR="00A76232" w:rsidRPr="00A76232" w:rsidRDefault="00A76232" w:rsidP="00A76232">
      <w:pPr>
        <w:tabs>
          <w:tab w:val="left" w:pos="1534"/>
        </w:tabs>
        <w:spacing w:after="0" w:line="228" w:lineRule="auto"/>
        <w:ind w:left="1253" w:right="20"/>
        <w:rPr>
          <w:rFonts w:ascii="Symbol" w:eastAsia="Symbol" w:hAnsi="Symbol" w:cs="Symbol"/>
          <w:sz w:val="24"/>
          <w:szCs w:val="24"/>
        </w:rPr>
      </w:pPr>
    </w:p>
    <w:p w14:paraId="7B5A6CCA" w14:textId="26F2E37C" w:rsidR="00761027" w:rsidRDefault="00753BB5">
      <w:pPr>
        <w:numPr>
          <w:ilvl w:val="0"/>
          <w:numId w:val="28"/>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lastRenderedPageBreak/>
        <w:t>применять знания и умения по морфемике и словообразованию при проведении морфологического анализа слов;</w:t>
      </w:r>
    </w:p>
    <w:p w14:paraId="570C78D1" w14:textId="77777777" w:rsidR="00761027" w:rsidRDefault="00753BB5">
      <w:pPr>
        <w:numPr>
          <w:ilvl w:val="0"/>
          <w:numId w:val="28"/>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опознавать основные единицы синтаксиса (словосочетание, предложение,</w:t>
      </w:r>
    </w:p>
    <w:p w14:paraId="1483D873"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текст);</w:t>
      </w:r>
    </w:p>
    <w:p w14:paraId="2113642F" w14:textId="77777777" w:rsidR="00761027" w:rsidRDefault="00753BB5">
      <w:pPr>
        <w:numPr>
          <w:ilvl w:val="0"/>
          <w:numId w:val="2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14:paraId="7FF71F95" w14:textId="77777777" w:rsidR="00761027" w:rsidRDefault="00753BB5">
      <w:pPr>
        <w:numPr>
          <w:ilvl w:val="0"/>
          <w:numId w:val="2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находить грамматическую основу предложения;</w:t>
      </w:r>
    </w:p>
    <w:p w14:paraId="4683A664" w14:textId="77777777" w:rsidR="00761027" w:rsidRDefault="00753BB5">
      <w:pPr>
        <w:numPr>
          <w:ilvl w:val="0"/>
          <w:numId w:val="2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распознавать главные и второстепенные члены предложения;</w:t>
      </w:r>
    </w:p>
    <w:p w14:paraId="43932F8E" w14:textId="77777777" w:rsidR="00761027" w:rsidRDefault="00761027">
      <w:pPr>
        <w:spacing w:line="29" w:lineRule="exact"/>
        <w:rPr>
          <w:rFonts w:ascii="Symbol" w:eastAsia="Symbol" w:hAnsi="Symbol" w:cs="Symbol"/>
          <w:sz w:val="24"/>
          <w:szCs w:val="24"/>
        </w:rPr>
      </w:pPr>
    </w:p>
    <w:p w14:paraId="009443A4" w14:textId="77777777" w:rsidR="00761027" w:rsidRDefault="00753BB5">
      <w:pPr>
        <w:numPr>
          <w:ilvl w:val="0"/>
          <w:numId w:val="2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опознавать предложения простые и сложные, предложения осложненной структуры;</w:t>
      </w:r>
    </w:p>
    <w:p w14:paraId="52F39104" w14:textId="77777777" w:rsidR="00761027" w:rsidRDefault="00753BB5">
      <w:pPr>
        <w:numPr>
          <w:ilvl w:val="0"/>
          <w:numId w:val="2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проводить синтаксический анализ словосочетания и предложения;</w:t>
      </w:r>
    </w:p>
    <w:p w14:paraId="650F2742" w14:textId="77777777" w:rsidR="00761027" w:rsidRDefault="00761027">
      <w:pPr>
        <w:spacing w:line="1" w:lineRule="exact"/>
        <w:rPr>
          <w:rFonts w:ascii="Symbol" w:eastAsia="Symbol" w:hAnsi="Symbol" w:cs="Symbol"/>
          <w:sz w:val="24"/>
          <w:szCs w:val="24"/>
        </w:rPr>
      </w:pPr>
    </w:p>
    <w:p w14:paraId="11620E5C" w14:textId="77777777" w:rsidR="00761027" w:rsidRDefault="00753BB5">
      <w:pPr>
        <w:numPr>
          <w:ilvl w:val="0"/>
          <w:numId w:val="28"/>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соблюдать основные языковые нормы в устной и письменной речи;</w:t>
      </w:r>
    </w:p>
    <w:p w14:paraId="79CD8ACD" w14:textId="77777777" w:rsidR="00761027" w:rsidRDefault="00761027">
      <w:pPr>
        <w:spacing w:line="29" w:lineRule="exact"/>
        <w:rPr>
          <w:rFonts w:ascii="Symbol" w:eastAsia="Symbol" w:hAnsi="Symbol" w:cs="Symbol"/>
          <w:sz w:val="24"/>
          <w:szCs w:val="24"/>
        </w:rPr>
      </w:pPr>
    </w:p>
    <w:p w14:paraId="5D52E131" w14:textId="77777777" w:rsidR="00761027" w:rsidRDefault="00753BB5">
      <w:pPr>
        <w:numPr>
          <w:ilvl w:val="0"/>
          <w:numId w:val="2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 xml:space="preserve">опираться на фонетический, морфемный, словообразовательный и морфологический анализ в практике </w:t>
      </w:r>
      <w:proofErr w:type="gramStart"/>
      <w:r>
        <w:rPr>
          <w:rFonts w:ascii="Times New Roman" w:eastAsia="Times New Roman" w:hAnsi="Times New Roman" w:cs="Times New Roman"/>
          <w:sz w:val="24"/>
          <w:szCs w:val="24"/>
        </w:rPr>
        <w:t>правописания ;</w:t>
      </w:r>
      <w:proofErr w:type="gramEnd"/>
    </w:p>
    <w:p w14:paraId="4F96056B" w14:textId="77777777" w:rsidR="00761027" w:rsidRDefault="00761027">
      <w:pPr>
        <w:spacing w:line="29" w:lineRule="exact"/>
        <w:rPr>
          <w:rFonts w:ascii="Symbol" w:eastAsia="Symbol" w:hAnsi="Symbol" w:cs="Symbol"/>
          <w:sz w:val="24"/>
          <w:szCs w:val="24"/>
        </w:rPr>
      </w:pPr>
    </w:p>
    <w:p w14:paraId="495AB3EF" w14:textId="77777777" w:rsidR="00761027" w:rsidRDefault="00753BB5">
      <w:pPr>
        <w:numPr>
          <w:ilvl w:val="0"/>
          <w:numId w:val="2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14:paraId="37B5BE67" w14:textId="77777777" w:rsidR="00761027" w:rsidRDefault="00761027">
      <w:pPr>
        <w:spacing w:line="1" w:lineRule="exact"/>
        <w:rPr>
          <w:rFonts w:ascii="Symbol" w:eastAsia="Symbol" w:hAnsi="Symbol" w:cs="Symbol"/>
          <w:sz w:val="24"/>
          <w:szCs w:val="24"/>
        </w:rPr>
      </w:pPr>
    </w:p>
    <w:p w14:paraId="52564272" w14:textId="77777777" w:rsidR="00761027" w:rsidRDefault="00753BB5">
      <w:pPr>
        <w:numPr>
          <w:ilvl w:val="0"/>
          <w:numId w:val="2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использовать орфографические словари.</w:t>
      </w:r>
    </w:p>
    <w:p w14:paraId="523FDEC3" w14:textId="77777777" w:rsidR="00761027" w:rsidRDefault="00761027">
      <w:pPr>
        <w:spacing w:line="2" w:lineRule="exact"/>
        <w:rPr>
          <w:sz w:val="20"/>
          <w:szCs w:val="20"/>
        </w:rPr>
      </w:pPr>
    </w:p>
    <w:p w14:paraId="7751C663" w14:textId="77777777" w:rsidR="00761027" w:rsidRDefault="00753BB5">
      <w:pPr>
        <w:ind w:left="1260"/>
        <w:rPr>
          <w:sz w:val="20"/>
          <w:szCs w:val="20"/>
        </w:rPr>
      </w:pPr>
      <w:r>
        <w:rPr>
          <w:rFonts w:ascii="Times New Roman" w:eastAsia="Times New Roman" w:hAnsi="Times New Roman" w:cs="Times New Roman"/>
          <w:b/>
          <w:bCs/>
          <w:sz w:val="24"/>
          <w:szCs w:val="24"/>
        </w:rPr>
        <w:t>Выпускник получит возможность научиться:</w:t>
      </w:r>
    </w:p>
    <w:p w14:paraId="1734C538" w14:textId="77777777" w:rsidR="00761027" w:rsidRDefault="00761027">
      <w:pPr>
        <w:spacing w:line="27" w:lineRule="exact"/>
        <w:rPr>
          <w:sz w:val="20"/>
          <w:szCs w:val="20"/>
        </w:rPr>
      </w:pPr>
    </w:p>
    <w:p w14:paraId="5E7EB58E" w14:textId="77777777" w:rsidR="00761027" w:rsidRDefault="00753BB5">
      <w:pPr>
        <w:numPr>
          <w:ilvl w:val="1"/>
          <w:numId w:val="29"/>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i/>
          <w:iCs/>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14:paraId="3E07FBFA" w14:textId="77777777" w:rsidR="00761027" w:rsidRDefault="00761027">
      <w:pPr>
        <w:spacing w:line="1" w:lineRule="exact"/>
        <w:rPr>
          <w:rFonts w:ascii="Symbol" w:eastAsia="Symbol" w:hAnsi="Symbol" w:cs="Symbol"/>
          <w:sz w:val="24"/>
          <w:szCs w:val="24"/>
        </w:rPr>
      </w:pPr>
    </w:p>
    <w:p w14:paraId="535A752B" w14:textId="77777777" w:rsidR="00761027" w:rsidRDefault="00753BB5">
      <w:pPr>
        <w:numPr>
          <w:ilvl w:val="1"/>
          <w:numId w:val="2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оценивать собственную и чужую речь с точки зрения точного, уместного</w:t>
      </w:r>
    </w:p>
    <w:p w14:paraId="504DDA2C" w14:textId="77777777" w:rsidR="00761027" w:rsidRDefault="00761027">
      <w:pPr>
        <w:spacing w:line="2" w:lineRule="exact"/>
        <w:rPr>
          <w:rFonts w:ascii="Symbol" w:eastAsia="Symbol" w:hAnsi="Symbol" w:cs="Symbol"/>
          <w:sz w:val="24"/>
          <w:szCs w:val="24"/>
        </w:rPr>
      </w:pPr>
    </w:p>
    <w:p w14:paraId="55B7A4DF" w14:textId="77777777" w:rsidR="00761027" w:rsidRDefault="00753BB5">
      <w:pPr>
        <w:numPr>
          <w:ilvl w:val="0"/>
          <w:numId w:val="29"/>
        </w:numPr>
        <w:tabs>
          <w:tab w:val="left" w:pos="720"/>
        </w:tabs>
        <w:spacing w:after="0" w:line="240" w:lineRule="auto"/>
        <w:ind w:left="720" w:hanging="175"/>
        <w:rPr>
          <w:rFonts w:eastAsia="Times New Roman"/>
          <w:i/>
          <w:iCs/>
          <w:sz w:val="24"/>
          <w:szCs w:val="24"/>
        </w:rPr>
      </w:pPr>
      <w:r>
        <w:rPr>
          <w:rFonts w:ascii="Times New Roman" w:eastAsia="Times New Roman" w:hAnsi="Times New Roman" w:cs="Times New Roman"/>
          <w:i/>
          <w:iCs/>
          <w:sz w:val="24"/>
          <w:szCs w:val="24"/>
        </w:rPr>
        <w:t>выразительного словоупотребления;</w:t>
      </w:r>
    </w:p>
    <w:p w14:paraId="013CE585" w14:textId="77777777" w:rsidR="00761027" w:rsidRDefault="00753BB5">
      <w:pPr>
        <w:numPr>
          <w:ilvl w:val="1"/>
          <w:numId w:val="2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опознавать различные выразительные средства языка;</w:t>
      </w:r>
    </w:p>
    <w:p w14:paraId="183DBF04" w14:textId="77777777" w:rsidR="00761027" w:rsidRDefault="00761027">
      <w:pPr>
        <w:spacing w:line="29" w:lineRule="exact"/>
        <w:rPr>
          <w:rFonts w:ascii="Symbol" w:eastAsia="Symbol" w:hAnsi="Symbol" w:cs="Symbol"/>
          <w:sz w:val="24"/>
          <w:szCs w:val="24"/>
        </w:rPr>
      </w:pPr>
    </w:p>
    <w:p w14:paraId="13D5A990" w14:textId="77777777" w:rsidR="00761027" w:rsidRDefault="00753BB5">
      <w:pPr>
        <w:numPr>
          <w:ilvl w:val="1"/>
          <w:numId w:val="2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писать конспект, отзыв, тезисы, рефераты, статьи, рецензии, доклады, интервью, очерки, доверенности, резюме и другие жанры;</w:t>
      </w:r>
    </w:p>
    <w:p w14:paraId="06D6C5A1" w14:textId="77777777" w:rsidR="00761027" w:rsidRDefault="00761027">
      <w:pPr>
        <w:spacing w:line="29" w:lineRule="exact"/>
        <w:rPr>
          <w:rFonts w:ascii="Symbol" w:eastAsia="Symbol" w:hAnsi="Symbol" w:cs="Symbol"/>
          <w:sz w:val="24"/>
          <w:szCs w:val="24"/>
        </w:rPr>
      </w:pPr>
    </w:p>
    <w:p w14:paraId="7868782E" w14:textId="77777777" w:rsidR="00761027" w:rsidRDefault="00753BB5">
      <w:pPr>
        <w:numPr>
          <w:ilvl w:val="1"/>
          <w:numId w:val="29"/>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i/>
          <w:iCs/>
          <w:sz w:val="24"/>
          <w:szCs w:val="24"/>
        </w:rPr>
        <w:t>осознанно использовать речевые средства в соответствии с задачей коммуникации для выражения своих чувств, мыслей и потребностей; планирования</w:t>
      </w:r>
    </w:p>
    <w:p w14:paraId="5AD7783B" w14:textId="77777777" w:rsidR="00761027" w:rsidRDefault="00761027">
      <w:pPr>
        <w:spacing w:line="1" w:lineRule="exact"/>
        <w:rPr>
          <w:rFonts w:ascii="Symbol" w:eastAsia="Symbol" w:hAnsi="Symbol" w:cs="Symbol"/>
          <w:sz w:val="24"/>
          <w:szCs w:val="24"/>
        </w:rPr>
      </w:pPr>
    </w:p>
    <w:p w14:paraId="172C46E1" w14:textId="77777777" w:rsidR="00761027" w:rsidRDefault="00753BB5">
      <w:pPr>
        <w:numPr>
          <w:ilvl w:val="0"/>
          <w:numId w:val="29"/>
        </w:numPr>
        <w:tabs>
          <w:tab w:val="left" w:pos="720"/>
        </w:tabs>
        <w:spacing w:after="0" w:line="240" w:lineRule="auto"/>
        <w:ind w:left="720" w:hanging="175"/>
        <w:rPr>
          <w:rFonts w:eastAsia="Times New Roman"/>
          <w:i/>
          <w:iCs/>
          <w:sz w:val="24"/>
          <w:szCs w:val="24"/>
        </w:rPr>
      </w:pPr>
      <w:r>
        <w:rPr>
          <w:rFonts w:ascii="Times New Roman" w:eastAsia="Times New Roman" w:hAnsi="Times New Roman" w:cs="Times New Roman"/>
          <w:i/>
          <w:iCs/>
          <w:sz w:val="24"/>
          <w:szCs w:val="24"/>
        </w:rPr>
        <w:t>регуляции своей деятельности;</w:t>
      </w:r>
    </w:p>
    <w:p w14:paraId="18A7D83E" w14:textId="77777777" w:rsidR="00761027" w:rsidRDefault="00761027">
      <w:pPr>
        <w:spacing w:line="29" w:lineRule="exact"/>
        <w:rPr>
          <w:rFonts w:eastAsia="Times New Roman"/>
          <w:i/>
          <w:iCs/>
          <w:sz w:val="24"/>
          <w:szCs w:val="24"/>
        </w:rPr>
      </w:pPr>
    </w:p>
    <w:p w14:paraId="7A1F8655" w14:textId="77777777" w:rsidR="00761027" w:rsidRDefault="00753BB5">
      <w:pPr>
        <w:numPr>
          <w:ilvl w:val="1"/>
          <w:numId w:val="29"/>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i/>
          <w:iCs/>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14:paraId="2671537B" w14:textId="77777777" w:rsidR="00761027" w:rsidRDefault="00761027">
      <w:pPr>
        <w:spacing w:line="1" w:lineRule="exact"/>
        <w:rPr>
          <w:rFonts w:ascii="Symbol" w:eastAsia="Symbol" w:hAnsi="Symbol" w:cs="Symbol"/>
          <w:sz w:val="24"/>
          <w:szCs w:val="24"/>
        </w:rPr>
      </w:pPr>
    </w:p>
    <w:p w14:paraId="649C5F09" w14:textId="77777777" w:rsidR="00761027" w:rsidRDefault="00753BB5">
      <w:pPr>
        <w:numPr>
          <w:ilvl w:val="1"/>
          <w:numId w:val="2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характеризовать словообразовательные цепочки и словообразовательные</w:t>
      </w:r>
    </w:p>
    <w:p w14:paraId="5DF6D5CD" w14:textId="77777777" w:rsidR="00761027" w:rsidRDefault="00753BB5">
      <w:pPr>
        <w:ind w:left="540"/>
        <w:rPr>
          <w:rFonts w:ascii="Symbol" w:eastAsia="Symbol" w:hAnsi="Symbol" w:cs="Symbol"/>
          <w:sz w:val="24"/>
          <w:szCs w:val="24"/>
        </w:rPr>
      </w:pPr>
      <w:r>
        <w:rPr>
          <w:rFonts w:ascii="Times New Roman" w:eastAsia="Times New Roman" w:hAnsi="Times New Roman" w:cs="Times New Roman"/>
          <w:i/>
          <w:iCs/>
          <w:sz w:val="24"/>
          <w:szCs w:val="24"/>
        </w:rPr>
        <w:t>гнезда;</w:t>
      </w:r>
    </w:p>
    <w:p w14:paraId="61750B23" w14:textId="77777777" w:rsidR="00761027" w:rsidRDefault="00761027">
      <w:pPr>
        <w:spacing w:line="29" w:lineRule="exact"/>
        <w:rPr>
          <w:rFonts w:ascii="Symbol" w:eastAsia="Symbol" w:hAnsi="Symbol" w:cs="Symbol"/>
          <w:sz w:val="24"/>
          <w:szCs w:val="24"/>
        </w:rPr>
      </w:pPr>
    </w:p>
    <w:p w14:paraId="62392C9B" w14:textId="77777777" w:rsidR="00761027" w:rsidRDefault="00753BB5">
      <w:pPr>
        <w:numPr>
          <w:ilvl w:val="1"/>
          <w:numId w:val="29"/>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использовать этимологические данные для объяснения правописания и лексического значения слова;</w:t>
      </w:r>
    </w:p>
    <w:p w14:paraId="46712FEB" w14:textId="77777777" w:rsidR="00761027" w:rsidRDefault="00761027">
      <w:pPr>
        <w:spacing w:line="29" w:lineRule="exact"/>
        <w:rPr>
          <w:rFonts w:ascii="Symbol" w:eastAsia="Symbol" w:hAnsi="Symbol" w:cs="Symbol"/>
          <w:sz w:val="24"/>
          <w:szCs w:val="24"/>
        </w:rPr>
      </w:pPr>
    </w:p>
    <w:p w14:paraId="7F481CA4" w14:textId="77777777" w:rsidR="00761027" w:rsidRDefault="00753BB5">
      <w:pPr>
        <w:numPr>
          <w:ilvl w:val="1"/>
          <w:numId w:val="29"/>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i/>
          <w:iCs/>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0C7FAA5B" w14:textId="77777777" w:rsidR="00761027" w:rsidRDefault="00761027">
      <w:pPr>
        <w:spacing w:line="30" w:lineRule="exact"/>
        <w:rPr>
          <w:rFonts w:ascii="Symbol" w:eastAsia="Symbol" w:hAnsi="Symbol" w:cs="Symbol"/>
          <w:sz w:val="24"/>
          <w:szCs w:val="24"/>
        </w:rPr>
      </w:pPr>
    </w:p>
    <w:p w14:paraId="2B876C95" w14:textId="77777777" w:rsidR="00A76232" w:rsidRPr="00A76232" w:rsidRDefault="00A76232" w:rsidP="00A76232">
      <w:pPr>
        <w:tabs>
          <w:tab w:val="left" w:pos="1534"/>
        </w:tabs>
        <w:spacing w:after="0" w:line="231" w:lineRule="auto"/>
        <w:jc w:val="both"/>
        <w:rPr>
          <w:rFonts w:ascii="Symbol" w:eastAsia="Symbol" w:hAnsi="Symbol" w:cs="Symbol"/>
          <w:sz w:val="24"/>
          <w:szCs w:val="24"/>
        </w:rPr>
      </w:pPr>
    </w:p>
    <w:p w14:paraId="428678A0" w14:textId="77777777" w:rsidR="00A76232" w:rsidRDefault="00A76232" w:rsidP="00A76232">
      <w:pPr>
        <w:pStyle w:val="a4"/>
        <w:rPr>
          <w:rFonts w:ascii="Times New Roman" w:eastAsia="Times New Roman" w:hAnsi="Times New Roman" w:cs="Times New Roman"/>
          <w:i/>
          <w:iCs/>
          <w:sz w:val="24"/>
          <w:szCs w:val="24"/>
        </w:rPr>
      </w:pPr>
    </w:p>
    <w:p w14:paraId="18B71265" w14:textId="2615C085" w:rsidR="00761027" w:rsidRDefault="00753BB5">
      <w:pPr>
        <w:numPr>
          <w:ilvl w:val="1"/>
          <w:numId w:val="29"/>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i/>
          <w:iCs/>
          <w:sz w:val="24"/>
          <w:szCs w:val="24"/>
        </w:rPr>
        <w:lastRenderedPageBreak/>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42495C0C" w14:textId="77777777" w:rsidR="00761027" w:rsidRDefault="00761027">
      <w:pPr>
        <w:spacing w:line="283" w:lineRule="exact"/>
        <w:rPr>
          <w:sz w:val="20"/>
          <w:szCs w:val="20"/>
        </w:rPr>
      </w:pPr>
    </w:p>
    <w:p w14:paraId="135D0A69" w14:textId="77777777" w:rsidR="00761027" w:rsidRDefault="00753BB5">
      <w:pPr>
        <w:ind w:left="1260"/>
        <w:rPr>
          <w:sz w:val="20"/>
          <w:szCs w:val="20"/>
        </w:rPr>
      </w:pPr>
      <w:r>
        <w:rPr>
          <w:rFonts w:ascii="Times New Roman" w:eastAsia="Times New Roman" w:hAnsi="Times New Roman" w:cs="Times New Roman"/>
          <w:b/>
          <w:bCs/>
          <w:sz w:val="24"/>
          <w:szCs w:val="24"/>
        </w:rPr>
        <w:t>1.2.5.2. Литература</w:t>
      </w:r>
    </w:p>
    <w:p w14:paraId="73650DA5" w14:textId="77777777" w:rsidR="00761027" w:rsidRDefault="00761027">
      <w:pPr>
        <w:spacing w:line="7" w:lineRule="exact"/>
        <w:rPr>
          <w:sz w:val="20"/>
          <w:szCs w:val="20"/>
        </w:rPr>
      </w:pPr>
    </w:p>
    <w:p w14:paraId="06C9794B" w14:textId="77777777" w:rsidR="00761027" w:rsidRDefault="00753BB5">
      <w:pPr>
        <w:numPr>
          <w:ilvl w:val="0"/>
          <w:numId w:val="30"/>
        </w:numPr>
        <w:tabs>
          <w:tab w:val="left" w:pos="1313"/>
        </w:tabs>
        <w:spacing w:after="0" w:line="236" w:lineRule="auto"/>
        <w:ind w:left="540" w:firstLine="545"/>
        <w:jc w:val="both"/>
        <w:rPr>
          <w:rFonts w:eastAsia="Times New Roman"/>
          <w:sz w:val="24"/>
          <w:szCs w:val="24"/>
        </w:rPr>
      </w:pPr>
      <w:r>
        <w:rPr>
          <w:rFonts w:ascii="Times New Roman" w:eastAsia="Times New Roman" w:hAnsi="Times New Roman" w:cs="Times New Roman"/>
          <w:sz w:val="24"/>
          <w:szCs w:val="24"/>
        </w:rPr>
        <w:t xml:space="preserve">соответствии с Федеральным государственным образовательным стандартом основного общего образования </w:t>
      </w:r>
      <w:r>
        <w:rPr>
          <w:rFonts w:ascii="Times New Roman" w:eastAsia="Times New Roman" w:hAnsi="Times New Roman" w:cs="Times New Roman"/>
          <w:b/>
          <w:bCs/>
          <w:sz w:val="24"/>
          <w:szCs w:val="24"/>
        </w:rPr>
        <w:t>предметными результатами</w:t>
      </w:r>
      <w:r>
        <w:rPr>
          <w:rFonts w:ascii="Times New Roman" w:eastAsia="Times New Roman" w:hAnsi="Times New Roman" w:cs="Times New Roman"/>
          <w:sz w:val="24"/>
          <w:szCs w:val="24"/>
        </w:rPr>
        <w:t xml:space="preserve"> изучения предмета «Литература» являются:</w:t>
      </w:r>
    </w:p>
    <w:p w14:paraId="7A3ED995" w14:textId="77777777" w:rsidR="00761027" w:rsidRDefault="00761027">
      <w:pPr>
        <w:spacing w:line="30" w:lineRule="exact"/>
        <w:rPr>
          <w:rFonts w:eastAsia="Times New Roman"/>
          <w:sz w:val="24"/>
          <w:szCs w:val="24"/>
        </w:rPr>
      </w:pPr>
    </w:p>
    <w:p w14:paraId="582E10D4" w14:textId="77777777" w:rsidR="00761027" w:rsidRDefault="00753BB5">
      <w:pPr>
        <w:numPr>
          <w:ilvl w:val="1"/>
          <w:numId w:val="30"/>
        </w:numPr>
        <w:tabs>
          <w:tab w:val="left" w:pos="1534"/>
        </w:tabs>
        <w:spacing w:after="0" w:line="227" w:lineRule="auto"/>
        <w:ind w:left="540" w:right="20" w:firstLine="639"/>
        <w:jc w:val="both"/>
        <w:rPr>
          <w:rFonts w:ascii="Symbol" w:eastAsia="Symbol" w:hAnsi="Symbol" w:cs="Symbol"/>
          <w:sz w:val="24"/>
          <w:szCs w:val="24"/>
        </w:rPr>
      </w:pPr>
      <w:r>
        <w:rPr>
          <w:rFonts w:ascii="Times New Roman" w:eastAsia="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w:t>
      </w:r>
    </w:p>
    <w:p w14:paraId="7A487DD6" w14:textId="77777777" w:rsidR="00761027" w:rsidRDefault="00DF4E49">
      <w:pPr>
        <w:spacing w:line="234" w:lineRule="auto"/>
        <w:ind w:left="540" w:right="20"/>
        <w:rPr>
          <w:sz w:val="20"/>
          <w:szCs w:val="20"/>
        </w:rPr>
      </w:pPr>
      <w:r>
        <w:rPr>
          <w:rFonts w:ascii="Times New Roman" w:eastAsia="Times New Roman" w:hAnsi="Times New Roman" w:cs="Times New Roman"/>
          <w:sz w:val="24"/>
          <w:szCs w:val="24"/>
        </w:rPr>
        <w:t>с</w:t>
      </w:r>
      <w:r w:rsidR="00753BB5">
        <w:rPr>
          <w:rFonts w:ascii="Times New Roman" w:eastAsia="Times New Roman" w:hAnsi="Times New Roman" w:cs="Times New Roman"/>
          <w:sz w:val="24"/>
          <w:szCs w:val="24"/>
        </w:rPr>
        <w:t>редстве познания мира и себя в этом мире, как в способе своего эстетического и интеллектуального удовлетворения;</w:t>
      </w:r>
    </w:p>
    <w:p w14:paraId="4A107F5D" w14:textId="77777777" w:rsidR="00761027" w:rsidRDefault="00761027">
      <w:pPr>
        <w:spacing w:line="31" w:lineRule="exact"/>
        <w:rPr>
          <w:sz w:val="20"/>
          <w:szCs w:val="20"/>
        </w:rPr>
      </w:pPr>
    </w:p>
    <w:p w14:paraId="75F3001A" w14:textId="77777777" w:rsidR="00761027" w:rsidRDefault="00753BB5">
      <w:pPr>
        <w:numPr>
          <w:ilvl w:val="1"/>
          <w:numId w:val="31"/>
        </w:numPr>
        <w:tabs>
          <w:tab w:val="left" w:pos="1534"/>
        </w:tabs>
        <w:spacing w:after="0" w:line="232" w:lineRule="auto"/>
        <w:ind w:left="540" w:firstLine="639"/>
        <w:jc w:val="both"/>
        <w:rPr>
          <w:rFonts w:ascii="Symbol" w:eastAsia="Symbol" w:hAnsi="Symbol" w:cs="Symbol"/>
          <w:sz w:val="24"/>
          <w:szCs w:val="24"/>
        </w:rPr>
      </w:pPr>
      <w:r>
        <w:rPr>
          <w:rFonts w:ascii="Times New Roman" w:eastAsia="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14:paraId="0657E62D" w14:textId="77777777" w:rsidR="00761027" w:rsidRDefault="00761027">
      <w:pPr>
        <w:spacing w:line="29" w:lineRule="exact"/>
        <w:rPr>
          <w:rFonts w:ascii="Symbol" w:eastAsia="Symbol" w:hAnsi="Symbol" w:cs="Symbol"/>
          <w:sz w:val="24"/>
          <w:szCs w:val="24"/>
        </w:rPr>
      </w:pPr>
    </w:p>
    <w:p w14:paraId="75260238" w14:textId="77777777" w:rsidR="00761027" w:rsidRDefault="00753BB5">
      <w:pPr>
        <w:numPr>
          <w:ilvl w:val="2"/>
          <w:numId w:val="31"/>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14:paraId="4E300F2F" w14:textId="77777777" w:rsidR="00761027" w:rsidRDefault="00761027">
      <w:pPr>
        <w:spacing w:line="30" w:lineRule="exact"/>
        <w:rPr>
          <w:rFonts w:ascii="Symbol" w:eastAsia="Symbol" w:hAnsi="Symbol" w:cs="Symbol"/>
          <w:sz w:val="24"/>
          <w:szCs w:val="24"/>
        </w:rPr>
      </w:pPr>
    </w:p>
    <w:p w14:paraId="24C36D32" w14:textId="77777777" w:rsidR="00761027" w:rsidRDefault="00753BB5">
      <w:pPr>
        <w:numPr>
          <w:ilvl w:val="2"/>
          <w:numId w:val="31"/>
        </w:numPr>
        <w:tabs>
          <w:tab w:val="left" w:pos="1534"/>
        </w:tabs>
        <w:spacing w:after="0" w:line="235"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7840D8F3" w14:textId="77777777" w:rsidR="00761027" w:rsidRDefault="00761027">
      <w:pPr>
        <w:spacing w:line="33" w:lineRule="exact"/>
        <w:rPr>
          <w:rFonts w:ascii="Symbol" w:eastAsia="Symbol" w:hAnsi="Symbol" w:cs="Symbol"/>
          <w:sz w:val="24"/>
          <w:szCs w:val="24"/>
        </w:rPr>
      </w:pPr>
    </w:p>
    <w:p w14:paraId="6ACFCE8C" w14:textId="77777777" w:rsidR="00761027" w:rsidRDefault="00753BB5">
      <w:pPr>
        <w:numPr>
          <w:ilvl w:val="2"/>
          <w:numId w:val="31"/>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14:paraId="4133BCD5" w14:textId="77777777" w:rsidR="00761027" w:rsidRDefault="00761027">
      <w:pPr>
        <w:spacing w:line="30" w:lineRule="exact"/>
        <w:rPr>
          <w:rFonts w:ascii="Symbol" w:eastAsia="Symbol" w:hAnsi="Symbol" w:cs="Symbol"/>
          <w:sz w:val="24"/>
          <w:szCs w:val="24"/>
        </w:rPr>
      </w:pPr>
    </w:p>
    <w:p w14:paraId="78E00779" w14:textId="77777777" w:rsidR="00761027" w:rsidRDefault="00753BB5">
      <w:pPr>
        <w:numPr>
          <w:ilvl w:val="2"/>
          <w:numId w:val="31"/>
        </w:numPr>
        <w:tabs>
          <w:tab w:val="left" w:pos="1534"/>
        </w:tabs>
        <w:spacing w:after="0" w:line="236"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458BB3D4" w14:textId="77777777" w:rsidR="00761027" w:rsidRDefault="00761027">
      <w:pPr>
        <w:spacing w:line="14" w:lineRule="exact"/>
        <w:rPr>
          <w:rFonts w:ascii="Symbol" w:eastAsia="Symbol" w:hAnsi="Symbol" w:cs="Symbol"/>
          <w:sz w:val="24"/>
          <w:szCs w:val="24"/>
        </w:rPr>
      </w:pPr>
    </w:p>
    <w:p w14:paraId="1B7EA40F" w14:textId="77777777" w:rsidR="00761027" w:rsidRDefault="00753BB5">
      <w:pPr>
        <w:spacing w:line="237" w:lineRule="auto"/>
        <w:ind w:left="540" w:firstLine="708"/>
        <w:jc w:val="both"/>
        <w:rPr>
          <w:rFonts w:ascii="Symbol" w:eastAsia="Symbol" w:hAnsi="Symbol" w:cs="Symbol"/>
          <w:sz w:val="24"/>
          <w:szCs w:val="24"/>
        </w:rPr>
      </w:pPr>
      <w:r>
        <w:rPr>
          <w:rFonts w:ascii="Times New Roman" w:eastAsia="Times New Roman" w:hAnsi="Times New Roman" w:cs="Times New Roman"/>
          <w:sz w:val="24"/>
          <w:szCs w:val="24"/>
        </w:rPr>
        <w:t xml:space="preserve">Конкретизируя эти общие результаты, обозначим наиболее важные </w:t>
      </w:r>
      <w:r>
        <w:rPr>
          <w:rFonts w:ascii="Times New Roman" w:eastAsia="Times New Roman" w:hAnsi="Times New Roman" w:cs="Times New Roman"/>
          <w:b/>
          <w:bCs/>
          <w:sz w:val="24"/>
          <w:szCs w:val="24"/>
        </w:rPr>
        <w:t>предметные умения</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формируемые у обучающихся в результате освоения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14:paraId="64689755" w14:textId="77777777" w:rsidR="00761027" w:rsidRDefault="00761027">
      <w:pPr>
        <w:spacing w:line="5" w:lineRule="exact"/>
        <w:rPr>
          <w:rFonts w:ascii="Symbol" w:eastAsia="Symbol" w:hAnsi="Symbol" w:cs="Symbol"/>
          <w:sz w:val="24"/>
          <w:szCs w:val="24"/>
        </w:rPr>
      </w:pPr>
    </w:p>
    <w:p w14:paraId="1B828773" w14:textId="77777777" w:rsidR="00761027" w:rsidRDefault="00753BB5">
      <w:pPr>
        <w:numPr>
          <w:ilvl w:val="2"/>
          <w:numId w:val="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определять тему и основную мысль произведения (5–6 кл.);</w:t>
      </w:r>
    </w:p>
    <w:p w14:paraId="79930C02" w14:textId="77777777" w:rsidR="00761027" w:rsidRDefault="00761027">
      <w:pPr>
        <w:spacing w:line="29" w:lineRule="exact"/>
        <w:rPr>
          <w:rFonts w:ascii="Symbol" w:eastAsia="Symbol" w:hAnsi="Symbol" w:cs="Symbol"/>
          <w:sz w:val="24"/>
          <w:szCs w:val="24"/>
        </w:rPr>
      </w:pPr>
    </w:p>
    <w:p w14:paraId="1940A2A3" w14:textId="77777777" w:rsidR="00761027" w:rsidRDefault="00753BB5">
      <w:pPr>
        <w:numPr>
          <w:ilvl w:val="2"/>
          <w:numId w:val="31"/>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владеть различными видами пересказа (5–6 кл.), пересказывать сюжет; выявлять особенности композиции, основной конфликт, вычленять фабулу (6–7 кл.);</w:t>
      </w:r>
    </w:p>
    <w:p w14:paraId="5FAC0F12" w14:textId="77777777" w:rsidR="00761027" w:rsidRDefault="00761027">
      <w:pPr>
        <w:spacing w:line="29" w:lineRule="exact"/>
        <w:rPr>
          <w:rFonts w:ascii="Symbol" w:eastAsia="Symbol" w:hAnsi="Symbol" w:cs="Symbol"/>
          <w:sz w:val="24"/>
          <w:szCs w:val="24"/>
        </w:rPr>
      </w:pPr>
    </w:p>
    <w:p w14:paraId="66CB06CB" w14:textId="77777777" w:rsidR="00761027" w:rsidRDefault="00753BB5">
      <w:pPr>
        <w:numPr>
          <w:ilvl w:val="2"/>
          <w:numId w:val="31"/>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героев-персонажей, давать их сравнительные характеристики (5–6 кл.); оценивать систему персонажей (6–7 кл.);</w:t>
      </w:r>
    </w:p>
    <w:p w14:paraId="15D0911C" w14:textId="77777777" w:rsidR="00761027" w:rsidRDefault="00761027">
      <w:pPr>
        <w:spacing w:line="29" w:lineRule="exact"/>
        <w:rPr>
          <w:rFonts w:ascii="Symbol" w:eastAsia="Symbol" w:hAnsi="Symbol" w:cs="Symbol"/>
          <w:sz w:val="24"/>
          <w:szCs w:val="24"/>
        </w:rPr>
      </w:pPr>
    </w:p>
    <w:p w14:paraId="7D5BA035" w14:textId="77777777" w:rsidR="00761027" w:rsidRDefault="00753BB5">
      <w:pPr>
        <w:numPr>
          <w:ilvl w:val="2"/>
          <w:numId w:val="31"/>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14:paraId="3F1E0492" w14:textId="77777777" w:rsidR="00761027" w:rsidRDefault="00761027">
      <w:pPr>
        <w:spacing w:line="1" w:lineRule="exact"/>
        <w:rPr>
          <w:rFonts w:ascii="Symbol" w:eastAsia="Symbol" w:hAnsi="Symbol" w:cs="Symbol"/>
          <w:sz w:val="24"/>
          <w:szCs w:val="24"/>
        </w:rPr>
      </w:pPr>
    </w:p>
    <w:p w14:paraId="7DA21D7E" w14:textId="77777777" w:rsidR="00761027" w:rsidRDefault="00753BB5">
      <w:pPr>
        <w:numPr>
          <w:ilvl w:val="2"/>
          <w:numId w:val="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определять родо-жанровую специфику художественного произведения (5–</w:t>
      </w:r>
    </w:p>
    <w:p w14:paraId="4F525D6A"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9 кл.);</w:t>
      </w:r>
    </w:p>
    <w:p w14:paraId="25D6820D" w14:textId="77777777" w:rsidR="00761027" w:rsidRDefault="00761027">
      <w:pPr>
        <w:spacing w:line="29" w:lineRule="exact"/>
        <w:rPr>
          <w:rFonts w:ascii="Symbol" w:eastAsia="Symbol" w:hAnsi="Symbol" w:cs="Symbol"/>
          <w:sz w:val="24"/>
          <w:szCs w:val="24"/>
        </w:rPr>
      </w:pPr>
    </w:p>
    <w:p w14:paraId="3147FEB2" w14:textId="77777777" w:rsidR="00761027" w:rsidRDefault="00753BB5">
      <w:pPr>
        <w:numPr>
          <w:ilvl w:val="2"/>
          <w:numId w:val="31"/>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(7–9 кл.);</w:t>
      </w:r>
    </w:p>
    <w:p w14:paraId="3202C191" w14:textId="77777777" w:rsidR="00761027" w:rsidRDefault="00761027">
      <w:pPr>
        <w:spacing w:line="29" w:lineRule="exact"/>
        <w:rPr>
          <w:rFonts w:ascii="Symbol" w:eastAsia="Symbol" w:hAnsi="Symbol" w:cs="Symbol"/>
          <w:sz w:val="24"/>
          <w:szCs w:val="24"/>
        </w:rPr>
      </w:pPr>
    </w:p>
    <w:p w14:paraId="2EC8956B" w14:textId="77777777" w:rsidR="00761027" w:rsidRDefault="00753BB5">
      <w:pPr>
        <w:numPr>
          <w:ilvl w:val="2"/>
          <w:numId w:val="31"/>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14:paraId="6018F71F" w14:textId="77777777" w:rsidR="00761027" w:rsidRDefault="00761027">
      <w:pPr>
        <w:spacing w:line="31" w:lineRule="exact"/>
        <w:rPr>
          <w:rFonts w:ascii="Symbol" w:eastAsia="Symbol" w:hAnsi="Symbol" w:cs="Symbol"/>
          <w:sz w:val="24"/>
          <w:szCs w:val="24"/>
        </w:rPr>
      </w:pPr>
    </w:p>
    <w:p w14:paraId="38CD4484" w14:textId="77777777" w:rsidR="00761027" w:rsidRDefault="00753BB5">
      <w:pPr>
        <w:numPr>
          <w:ilvl w:val="2"/>
          <w:numId w:val="31"/>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14:paraId="35CA5724" w14:textId="77777777" w:rsidR="00761027" w:rsidRDefault="00761027">
      <w:pPr>
        <w:spacing w:line="30" w:lineRule="exact"/>
        <w:rPr>
          <w:rFonts w:ascii="Symbol" w:eastAsia="Symbol" w:hAnsi="Symbol" w:cs="Symbol"/>
          <w:sz w:val="24"/>
          <w:szCs w:val="24"/>
        </w:rPr>
      </w:pPr>
    </w:p>
    <w:p w14:paraId="2E7DDC17" w14:textId="77777777" w:rsidR="00761027" w:rsidRDefault="00753BB5">
      <w:pPr>
        <w:numPr>
          <w:ilvl w:val="2"/>
          <w:numId w:val="31"/>
        </w:numPr>
        <w:tabs>
          <w:tab w:val="left" w:pos="1534"/>
        </w:tabs>
        <w:spacing w:after="0" w:line="228"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w:t>
      </w:r>
    </w:p>
    <w:p w14:paraId="2D713A4B" w14:textId="77777777" w:rsidR="00761027" w:rsidRDefault="00761027">
      <w:pPr>
        <w:spacing w:line="12" w:lineRule="exact"/>
        <w:rPr>
          <w:rFonts w:ascii="Symbol" w:eastAsia="Symbol" w:hAnsi="Symbol" w:cs="Symbol"/>
          <w:sz w:val="24"/>
          <w:szCs w:val="24"/>
        </w:rPr>
      </w:pPr>
    </w:p>
    <w:p w14:paraId="6BD62436" w14:textId="77777777" w:rsidR="00761027" w:rsidRDefault="00753BB5">
      <w:pPr>
        <w:numPr>
          <w:ilvl w:val="0"/>
          <w:numId w:val="31"/>
        </w:numPr>
        <w:tabs>
          <w:tab w:val="left" w:pos="986"/>
        </w:tabs>
        <w:spacing w:after="0" w:line="233" w:lineRule="auto"/>
        <w:ind w:left="540" w:right="20" w:firstLine="5"/>
        <w:rPr>
          <w:rFonts w:eastAsia="Times New Roman"/>
          <w:sz w:val="24"/>
          <w:szCs w:val="24"/>
        </w:rPr>
      </w:pPr>
      <w:r>
        <w:rPr>
          <w:rFonts w:ascii="Times New Roman" w:eastAsia="Times New Roman" w:hAnsi="Times New Roman" w:cs="Times New Roman"/>
          <w:sz w:val="24"/>
          <w:szCs w:val="24"/>
        </w:rPr>
        <w:t>предыдущих классах) как инструментом анализа и интерпретации художественного текста;</w:t>
      </w:r>
    </w:p>
    <w:p w14:paraId="11382B13" w14:textId="77777777" w:rsidR="00761027" w:rsidRDefault="00761027">
      <w:pPr>
        <w:spacing w:line="1" w:lineRule="exact"/>
        <w:rPr>
          <w:rFonts w:eastAsia="Times New Roman"/>
          <w:sz w:val="24"/>
          <w:szCs w:val="24"/>
        </w:rPr>
      </w:pPr>
    </w:p>
    <w:p w14:paraId="32D92A55" w14:textId="77777777" w:rsidR="00761027" w:rsidRDefault="00753BB5">
      <w:pPr>
        <w:numPr>
          <w:ilvl w:val="2"/>
          <w:numId w:val="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представлять развернутый устный или письменный ответ на поставленные</w:t>
      </w:r>
    </w:p>
    <w:p w14:paraId="5039BBB8" w14:textId="77777777" w:rsidR="00761027" w:rsidRDefault="00761027">
      <w:pPr>
        <w:spacing w:line="19" w:lineRule="exact"/>
        <w:rPr>
          <w:sz w:val="20"/>
          <w:szCs w:val="20"/>
        </w:rPr>
      </w:pPr>
    </w:p>
    <w:p w14:paraId="51E36E90" w14:textId="77777777" w:rsidR="00761027" w:rsidRDefault="00753BB5">
      <w:pPr>
        <w:ind w:left="540"/>
        <w:rPr>
          <w:sz w:val="20"/>
          <w:szCs w:val="20"/>
        </w:rPr>
      </w:pPr>
      <w:r>
        <w:rPr>
          <w:rFonts w:ascii="Times New Roman" w:eastAsia="Times New Roman" w:hAnsi="Times New Roman" w:cs="Times New Roman"/>
          <w:sz w:val="24"/>
          <w:szCs w:val="24"/>
        </w:rPr>
        <w:t>вопросы (в каждом классе – на своем уровне); вести учебные дискуссии (7–9 кл.);</w:t>
      </w:r>
    </w:p>
    <w:p w14:paraId="1D1579A9" w14:textId="77777777" w:rsidR="00761027" w:rsidRDefault="00753BB5">
      <w:pPr>
        <w:numPr>
          <w:ilvl w:val="0"/>
          <w:numId w:val="32"/>
        </w:numPr>
        <w:tabs>
          <w:tab w:val="left" w:pos="1956"/>
        </w:tabs>
        <w:spacing w:after="0" w:line="236"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14:paraId="5BE8F8B9" w14:textId="77777777" w:rsidR="00761027" w:rsidRDefault="00761027">
      <w:pPr>
        <w:spacing w:line="29" w:lineRule="exact"/>
        <w:rPr>
          <w:rFonts w:ascii="Symbol" w:eastAsia="Symbol" w:hAnsi="Symbol" w:cs="Symbol"/>
          <w:sz w:val="24"/>
          <w:szCs w:val="24"/>
        </w:rPr>
      </w:pPr>
    </w:p>
    <w:p w14:paraId="139AB11E" w14:textId="77777777" w:rsidR="00761027" w:rsidRDefault="00753BB5">
      <w:pPr>
        <w:numPr>
          <w:ilvl w:val="0"/>
          <w:numId w:val="3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14:paraId="3089928F" w14:textId="77777777" w:rsidR="00761027" w:rsidRDefault="00761027">
      <w:pPr>
        <w:spacing w:line="29" w:lineRule="exact"/>
        <w:rPr>
          <w:rFonts w:ascii="Symbol" w:eastAsia="Symbol" w:hAnsi="Symbol" w:cs="Symbol"/>
          <w:sz w:val="24"/>
          <w:szCs w:val="24"/>
        </w:rPr>
      </w:pPr>
    </w:p>
    <w:p w14:paraId="28C83671" w14:textId="77777777" w:rsidR="00761027" w:rsidRDefault="00753BB5">
      <w:pPr>
        <w:numPr>
          <w:ilvl w:val="0"/>
          <w:numId w:val="32"/>
        </w:numPr>
        <w:tabs>
          <w:tab w:val="left" w:pos="1968"/>
        </w:tabs>
        <w:spacing w:after="0" w:line="227" w:lineRule="auto"/>
        <w:ind w:left="1260" w:right="20" w:hanging="7"/>
        <w:rPr>
          <w:rFonts w:ascii="Symbol" w:eastAsia="Symbol" w:hAnsi="Symbol" w:cs="Symbol"/>
          <w:sz w:val="24"/>
          <w:szCs w:val="24"/>
        </w:rPr>
      </w:pPr>
      <w:r>
        <w:rPr>
          <w:rFonts w:ascii="Times New Roman" w:eastAsia="Times New Roman" w:hAnsi="Times New Roman" w:cs="Times New Roman"/>
          <w:sz w:val="24"/>
          <w:szCs w:val="24"/>
        </w:rPr>
        <w:t>выразительно читать с листа и наизусть произведения/фрагменты произведений художественной литературы, передавая личное отношение к</w:t>
      </w:r>
    </w:p>
    <w:p w14:paraId="23DD5343" w14:textId="77777777" w:rsidR="00761027" w:rsidRDefault="00761027">
      <w:pPr>
        <w:spacing w:line="1" w:lineRule="exact"/>
        <w:rPr>
          <w:sz w:val="20"/>
          <w:szCs w:val="20"/>
        </w:rPr>
      </w:pPr>
    </w:p>
    <w:p w14:paraId="7CCFEC61" w14:textId="77777777" w:rsidR="00761027" w:rsidRDefault="00753BB5">
      <w:pPr>
        <w:ind w:left="540"/>
        <w:rPr>
          <w:sz w:val="20"/>
          <w:szCs w:val="20"/>
        </w:rPr>
      </w:pPr>
      <w:r>
        <w:rPr>
          <w:rFonts w:ascii="Times New Roman" w:eastAsia="Times New Roman" w:hAnsi="Times New Roman" w:cs="Times New Roman"/>
          <w:sz w:val="24"/>
          <w:szCs w:val="24"/>
        </w:rPr>
        <w:t>произведению (5-9 класс);</w:t>
      </w:r>
    </w:p>
    <w:p w14:paraId="4FAC4A89" w14:textId="77777777" w:rsidR="00761027" w:rsidRDefault="00761027">
      <w:pPr>
        <w:spacing w:line="29" w:lineRule="exact"/>
        <w:rPr>
          <w:sz w:val="20"/>
          <w:szCs w:val="20"/>
        </w:rPr>
      </w:pPr>
    </w:p>
    <w:p w14:paraId="1FB44901" w14:textId="77777777" w:rsidR="00761027" w:rsidRDefault="00753BB5">
      <w:pPr>
        <w:numPr>
          <w:ilvl w:val="1"/>
          <w:numId w:val="33"/>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w:t>
      </w:r>
      <w:r w:rsidR="00DF4E49">
        <w:rPr>
          <w:rFonts w:ascii="Times New Roman" w:eastAsia="Times New Roman" w:hAnsi="Times New Roman" w:cs="Times New Roman"/>
          <w:sz w:val="24"/>
          <w:szCs w:val="24"/>
        </w:rPr>
        <w:t>и, специальной литературой (5–9</w:t>
      </w:r>
      <w:r>
        <w:rPr>
          <w:rFonts w:ascii="Times New Roman" w:eastAsia="Times New Roman" w:hAnsi="Times New Roman" w:cs="Times New Roman"/>
          <w:sz w:val="24"/>
          <w:szCs w:val="24"/>
        </w:rPr>
        <w:t>кл.); пользоваться каталогами библиотек, библиографическими указателями, с</w:t>
      </w:r>
      <w:r w:rsidR="00DF4E49">
        <w:rPr>
          <w:rFonts w:ascii="Times New Roman" w:eastAsia="Times New Roman" w:hAnsi="Times New Roman" w:cs="Times New Roman"/>
          <w:sz w:val="24"/>
          <w:szCs w:val="24"/>
        </w:rPr>
        <w:t>истемой поиска в Интернете (5–9</w:t>
      </w:r>
      <w:r>
        <w:rPr>
          <w:rFonts w:ascii="Times New Roman" w:eastAsia="Times New Roman" w:hAnsi="Times New Roman" w:cs="Times New Roman"/>
          <w:sz w:val="24"/>
          <w:szCs w:val="24"/>
        </w:rPr>
        <w:t>кл.) (в каждом классе – на своем уровне).</w:t>
      </w:r>
    </w:p>
    <w:p w14:paraId="62618008" w14:textId="77777777" w:rsidR="00761027" w:rsidRDefault="00761027">
      <w:pPr>
        <w:spacing w:line="15" w:lineRule="exact"/>
        <w:rPr>
          <w:rFonts w:ascii="Symbol" w:eastAsia="Symbol" w:hAnsi="Symbol" w:cs="Symbol"/>
          <w:sz w:val="24"/>
          <w:szCs w:val="24"/>
        </w:rPr>
      </w:pPr>
    </w:p>
    <w:p w14:paraId="5179967C" w14:textId="77777777" w:rsidR="00761027" w:rsidRDefault="00753BB5">
      <w:pPr>
        <w:spacing w:line="249" w:lineRule="auto"/>
        <w:ind w:left="540" w:right="20" w:firstLine="708"/>
        <w:jc w:val="both"/>
        <w:rPr>
          <w:rFonts w:ascii="Symbol" w:eastAsia="Symbol" w:hAnsi="Symbol" w:cs="Symbol"/>
          <w:sz w:val="24"/>
          <w:szCs w:val="24"/>
        </w:rPr>
      </w:pPr>
      <w:r>
        <w:rPr>
          <w:rFonts w:ascii="Times New Roman" w:eastAsia="Times New Roman" w:hAnsi="Times New Roman" w:cs="Times New Roman"/>
          <w:sz w:val="23"/>
          <w:szCs w:val="23"/>
        </w:rPr>
        <w:t xml:space="preserve">При планировании </w:t>
      </w:r>
      <w:r>
        <w:rPr>
          <w:rFonts w:ascii="Times New Roman" w:eastAsia="Times New Roman" w:hAnsi="Times New Roman" w:cs="Times New Roman"/>
          <w:b/>
          <w:bCs/>
          <w:sz w:val="23"/>
          <w:szCs w:val="23"/>
        </w:rPr>
        <w:t>предметных</w:t>
      </w:r>
      <w:r>
        <w:rPr>
          <w:rFonts w:ascii="Times New Roman" w:eastAsia="Times New Roman" w:hAnsi="Times New Roman" w:cs="Times New Roman"/>
          <w:sz w:val="23"/>
          <w:szCs w:val="23"/>
        </w:rPr>
        <w:t xml:space="preserve"> результатов освоения программы следует учитывать, что формирование различных умений, навыков, компетенций происходит</w:t>
      </w:r>
    </w:p>
    <w:p w14:paraId="408EFC3F" w14:textId="77777777" w:rsidR="00761027" w:rsidRDefault="00761027">
      <w:pPr>
        <w:spacing w:line="3" w:lineRule="exact"/>
        <w:rPr>
          <w:rFonts w:ascii="Symbol" w:eastAsia="Symbol" w:hAnsi="Symbol" w:cs="Symbol"/>
          <w:sz w:val="24"/>
          <w:szCs w:val="24"/>
        </w:rPr>
      </w:pPr>
    </w:p>
    <w:p w14:paraId="486FD7A0" w14:textId="77777777" w:rsidR="00761027" w:rsidRDefault="00753BB5">
      <w:pPr>
        <w:numPr>
          <w:ilvl w:val="0"/>
          <w:numId w:val="33"/>
        </w:numPr>
        <w:tabs>
          <w:tab w:val="left" w:pos="732"/>
        </w:tabs>
        <w:spacing w:after="0" w:line="234" w:lineRule="auto"/>
        <w:ind w:left="540" w:right="20" w:firstLine="5"/>
        <w:rPr>
          <w:rFonts w:eastAsia="Times New Roman"/>
          <w:sz w:val="24"/>
          <w:szCs w:val="24"/>
        </w:rPr>
      </w:pPr>
      <w:r>
        <w:rPr>
          <w:rFonts w:ascii="Times New Roman" w:eastAsia="Times New Roman" w:hAnsi="Times New Roman" w:cs="Times New Roman"/>
          <w:sz w:val="24"/>
          <w:szCs w:val="24"/>
        </w:rPr>
        <w:t>разных обучающихся с разной скоростью и в разной степени и не заканчивается в школе.</w:t>
      </w:r>
    </w:p>
    <w:p w14:paraId="05AFEDB2" w14:textId="77777777" w:rsidR="00761027" w:rsidRDefault="00761027">
      <w:pPr>
        <w:spacing w:line="13" w:lineRule="exact"/>
        <w:rPr>
          <w:rFonts w:eastAsia="Times New Roman"/>
          <w:sz w:val="24"/>
          <w:szCs w:val="24"/>
        </w:rPr>
      </w:pPr>
    </w:p>
    <w:p w14:paraId="493E6D9A" w14:textId="77777777" w:rsidR="00761027" w:rsidRDefault="00753BB5">
      <w:pPr>
        <w:spacing w:line="234" w:lineRule="auto"/>
        <w:ind w:left="540" w:right="20" w:firstLine="708"/>
        <w:rPr>
          <w:rFonts w:eastAsia="Times New Roman"/>
          <w:sz w:val="24"/>
          <w:szCs w:val="24"/>
        </w:rPr>
      </w:pPr>
      <w:r>
        <w:rPr>
          <w:rFonts w:ascii="Times New Roman" w:eastAsia="Times New Roman" w:hAnsi="Times New Roman" w:cs="Times New Roman"/>
          <w:sz w:val="24"/>
          <w:szCs w:val="24"/>
        </w:rPr>
        <w:t xml:space="preserve">При оценке предметных результатов обучения литературе следует учитывать несколько </w:t>
      </w:r>
      <w:r>
        <w:rPr>
          <w:rFonts w:ascii="Times New Roman" w:eastAsia="Times New Roman" w:hAnsi="Times New Roman" w:cs="Times New Roman"/>
          <w:b/>
          <w:bCs/>
          <w:sz w:val="24"/>
          <w:szCs w:val="24"/>
        </w:rPr>
        <w:t>основных уровней сформированности читательской культуры</w:t>
      </w:r>
      <w:r>
        <w:rPr>
          <w:rFonts w:ascii="Times New Roman" w:eastAsia="Times New Roman" w:hAnsi="Times New Roman" w:cs="Times New Roman"/>
          <w:sz w:val="24"/>
          <w:szCs w:val="24"/>
        </w:rPr>
        <w:t>.</w:t>
      </w:r>
    </w:p>
    <w:p w14:paraId="7AFF7FAA" w14:textId="77777777" w:rsidR="00761027" w:rsidRDefault="00761027">
      <w:pPr>
        <w:spacing w:line="13" w:lineRule="exact"/>
        <w:rPr>
          <w:rFonts w:eastAsia="Times New Roman"/>
          <w:sz w:val="24"/>
          <w:szCs w:val="24"/>
        </w:rPr>
      </w:pPr>
    </w:p>
    <w:p w14:paraId="7ED684AA" w14:textId="77777777" w:rsidR="00A76232" w:rsidRDefault="00A76232">
      <w:pPr>
        <w:spacing w:line="238" w:lineRule="auto"/>
        <w:ind w:left="540" w:firstLine="708"/>
        <w:jc w:val="both"/>
        <w:rPr>
          <w:rFonts w:ascii="Times New Roman" w:eastAsia="Times New Roman" w:hAnsi="Times New Roman" w:cs="Times New Roman"/>
          <w:b/>
          <w:bCs/>
          <w:sz w:val="24"/>
          <w:szCs w:val="24"/>
        </w:rPr>
      </w:pPr>
    </w:p>
    <w:p w14:paraId="36D18AFA" w14:textId="0431A012" w:rsidR="00761027" w:rsidRDefault="00753BB5">
      <w:pPr>
        <w:spacing w:line="238" w:lineRule="auto"/>
        <w:ind w:left="540" w:firstLine="708"/>
        <w:jc w:val="both"/>
        <w:rPr>
          <w:rFonts w:eastAsia="Times New Roman"/>
          <w:sz w:val="24"/>
          <w:szCs w:val="24"/>
        </w:rPr>
      </w:pPr>
      <w:r>
        <w:rPr>
          <w:rFonts w:ascii="Times New Roman" w:eastAsia="Times New Roman" w:hAnsi="Times New Roman" w:cs="Times New Roman"/>
          <w:b/>
          <w:bCs/>
          <w:sz w:val="24"/>
          <w:szCs w:val="24"/>
        </w:rPr>
        <w:lastRenderedPageBreak/>
        <w:t xml:space="preserve">I уровень </w:t>
      </w:r>
      <w:r>
        <w:rPr>
          <w:rFonts w:ascii="Times New Roman" w:eastAsia="Times New Roman" w:hAnsi="Times New Roman" w:cs="Times New Roman"/>
          <w:sz w:val="24"/>
          <w:szCs w:val="24"/>
        </w:rPr>
        <w:t xml:space="preserve">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Pr>
          <w:rFonts w:ascii="Times New Roman" w:eastAsia="Times New Roman" w:hAnsi="Times New Roman" w:cs="Times New Roman"/>
          <w:i/>
          <w:iCs/>
          <w:sz w:val="24"/>
          <w:szCs w:val="24"/>
        </w:rPr>
        <w:t xml:space="preserve">характеризуется способностями читателя воспроизводить содержание литературного произведения, отвечая на тестовые вопросы </w:t>
      </w:r>
      <w:r>
        <w:rPr>
          <w:rFonts w:ascii="Times New Roman" w:eastAsia="Times New Roman" w:hAnsi="Times New Roman" w:cs="Times New Roman"/>
          <w:sz w:val="24"/>
          <w:szCs w:val="24"/>
        </w:rPr>
        <w:t>(устно,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письменно)</w:t>
      </w:r>
    </w:p>
    <w:p w14:paraId="1FCD7A28" w14:textId="77777777" w:rsidR="00761027" w:rsidRDefault="00761027">
      <w:pPr>
        <w:spacing w:line="21" w:lineRule="exact"/>
        <w:rPr>
          <w:rFonts w:eastAsia="Times New Roman"/>
          <w:sz w:val="24"/>
          <w:szCs w:val="24"/>
        </w:rPr>
      </w:pPr>
    </w:p>
    <w:p w14:paraId="28D40223" w14:textId="77777777" w:rsidR="00761027" w:rsidRDefault="00753BB5">
      <w:pPr>
        <w:spacing w:line="236" w:lineRule="auto"/>
        <w:ind w:left="540"/>
        <w:jc w:val="both"/>
        <w:rPr>
          <w:rFonts w:eastAsia="Times New Roman"/>
          <w:sz w:val="24"/>
          <w:szCs w:val="24"/>
        </w:rPr>
      </w:pPr>
      <w:r>
        <w:rPr>
          <w:rFonts w:ascii="Times New Roman" w:eastAsia="Times New Roman" w:hAnsi="Times New Roman" w:cs="Times New Roman"/>
          <w:sz w:val="24"/>
          <w:szCs w:val="24"/>
        </w:rPr>
        <w:t>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14:paraId="6862B5A1" w14:textId="77777777" w:rsidR="00761027" w:rsidRDefault="00761027">
      <w:pPr>
        <w:spacing w:line="13" w:lineRule="exact"/>
        <w:rPr>
          <w:rFonts w:eastAsia="Times New Roman"/>
          <w:sz w:val="24"/>
          <w:szCs w:val="24"/>
        </w:rPr>
      </w:pPr>
    </w:p>
    <w:p w14:paraId="2DDED52E" w14:textId="77777777" w:rsidR="00761027" w:rsidRDefault="00753BB5">
      <w:pPr>
        <w:spacing w:line="238" w:lineRule="auto"/>
        <w:ind w:left="540" w:firstLine="708"/>
        <w:jc w:val="both"/>
        <w:rPr>
          <w:rFonts w:eastAsia="Times New Roman"/>
          <w:sz w:val="24"/>
          <w:szCs w:val="24"/>
        </w:rPr>
      </w:pPr>
      <w:r>
        <w:rPr>
          <w:rFonts w:ascii="Times New Roman" w:eastAsia="Times New Roman" w:hAnsi="Times New Roman" w:cs="Times New Roman"/>
          <w:sz w:val="24"/>
          <w:szCs w:val="24"/>
        </w:rPr>
        <w:t xml:space="preserve">К основным </w:t>
      </w:r>
      <w:r>
        <w:rPr>
          <w:rFonts w:ascii="Times New Roman" w:eastAsia="Times New Roman" w:hAnsi="Times New Roman" w:cs="Times New Roman"/>
          <w:b/>
          <w:bCs/>
          <w:sz w:val="24"/>
          <w:szCs w:val="24"/>
        </w:rPr>
        <w:t>видам деятельности</w:t>
      </w:r>
      <w:r>
        <w:rPr>
          <w:rFonts w:ascii="Times New Roman" w:eastAsia="Times New Roman" w:hAnsi="Times New Roman" w:cs="Times New Roman"/>
          <w:sz w:val="24"/>
          <w:szCs w:val="24"/>
        </w:rPr>
        <w:t>,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14:paraId="58A50A92" w14:textId="77777777" w:rsidR="00761027" w:rsidRDefault="00761027">
      <w:pPr>
        <w:spacing w:line="1" w:lineRule="exact"/>
        <w:rPr>
          <w:rFonts w:eastAsia="Times New Roman"/>
          <w:sz w:val="24"/>
          <w:szCs w:val="24"/>
        </w:rPr>
      </w:pPr>
    </w:p>
    <w:p w14:paraId="4E935A1B" w14:textId="77777777" w:rsidR="00761027" w:rsidRDefault="00753BB5">
      <w:pPr>
        <w:ind w:left="1260"/>
        <w:rPr>
          <w:rFonts w:eastAsia="Times New Roman"/>
          <w:sz w:val="24"/>
          <w:szCs w:val="24"/>
        </w:rPr>
      </w:pPr>
      <w:r>
        <w:rPr>
          <w:rFonts w:ascii="Times New Roman" w:eastAsia="Times New Roman" w:hAnsi="Times New Roman" w:cs="Times New Roman"/>
          <w:sz w:val="24"/>
          <w:szCs w:val="24"/>
        </w:rPr>
        <w:t xml:space="preserve">Условно им соответствуют следующие типы диагностических </w:t>
      </w:r>
      <w:r>
        <w:rPr>
          <w:rFonts w:ascii="Times New Roman" w:eastAsia="Times New Roman" w:hAnsi="Times New Roman" w:cs="Times New Roman"/>
          <w:b/>
          <w:bCs/>
          <w:sz w:val="24"/>
          <w:szCs w:val="24"/>
        </w:rPr>
        <w:t>заданий</w:t>
      </w:r>
      <w:r>
        <w:rPr>
          <w:rFonts w:ascii="Times New Roman" w:eastAsia="Times New Roman" w:hAnsi="Times New Roman" w:cs="Times New Roman"/>
          <w:sz w:val="24"/>
          <w:szCs w:val="24"/>
        </w:rPr>
        <w:t>:</w:t>
      </w:r>
    </w:p>
    <w:p w14:paraId="05F49A33" w14:textId="77777777" w:rsidR="00761027" w:rsidRDefault="00753BB5">
      <w:pPr>
        <w:numPr>
          <w:ilvl w:val="1"/>
          <w:numId w:val="33"/>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выразительно прочтите следующий фрагмент;</w:t>
      </w:r>
    </w:p>
    <w:p w14:paraId="13CC4895" w14:textId="77777777" w:rsidR="00761027" w:rsidRDefault="00753BB5">
      <w:pPr>
        <w:numPr>
          <w:ilvl w:val="1"/>
          <w:numId w:val="33"/>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определите, какие события в произведении являются центральными;</w:t>
      </w:r>
    </w:p>
    <w:p w14:paraId="1F093C7F" w14:textId="77777777" w:rsidR="00761027" w:rsidRDefault="00753BB5">
      <w:pPr>
        <w:numPr>
          <w:ilvl w:val="1"/>
          <w:numId w:val="33"/>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определите, где и когда происходят описываемые события;</w:t>
      </w:r>
    </w:p>
    <w:p w14:paraId="1F2481C5" w14:textId="77777777" w:rsidR="00761027" w:rsidRDefault="00753BB5">
      <w:pPr>
        <w:numPr>
          <w:ilvl w:val="1"/>
          <w:numId w:val="3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опишите, каким вам представляется герой произведения, прокомментируйте слова героя;</w:t>
      </w:r>
    </w:p>
    <w:p w14:paraId="65EC3CB5" w14:textId="77777777" w:rsidR="00761027" w:rsidRDefault="00753BB5">
      <w:pPr>
        <w:numPr>
          <w:ilvl w:val="1"/>
          <w:numId w:val="33"/>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выделите в тексте наиболее непонятные (загадочные, удивительные и т. п.) для вас места;</w:t>
      </w:r>
    </w:p>
    <w:p w14:paraId="32E1CF69" w14:textId="77777777" w:rsidR="00761027" w:rsidRDefault="00753BB5">
      <w:pPr>
        <w:numPr>
          <w:ilvl w:val="1"/>
          <w:numId w:val="33"/>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ответьте на поставленный учителем/автором учебника вопрос;</w:t>
      </w:r>
    </w:p>
    <w:p w14:paraId="4A6A18E5" w14:textId="77777777" w:rsidR="00761027" w:rsidRDefault="00753BB5">
      <w:pPr>
        <w:numPr>
          <w:ilvl w:val="1"/>
          <w:numId w:val="3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определите, выделите, найдите, перечислите признаки, черты, повторяющиеся детали и т. п.</w:t>
      </w:r>
    </w:p>
    <w:p w14:paraId="6349E221" w14:textId="77777777" w:rsidR="00761027" w:rsidRDefault="00761027">
      <w:pPr>
        <w:spacing w:line="87" w:lineRule="exact"/>
        <w:rPr>
          <w:sz w:val="20"/>
          <w:szCs w:val="20"/>
        </w:rPr>
      </w:pPr>
    </w:p>
    <w:p w14:paraId="2474FD22" w14:textId="77777777" w:rsidR="00761027" w:rsidRDefault="00753BB5">
      <w:pPr>
        <w:numPr>
          <w:ilvl w:val="0"/>
          <w:numId w:val="34"/>
        </w:numPr>
        <w:tabs>
          <w:tab w:val="left" w:pos="1538"/>
        </w:tabs>
        <w:spacing w:after="0" w:line="237" w:lineRule="auto"/>
        <w:ind w:left="540" w:right="20" w:firstLine="713"/>
        <w:jc w:val="both"/>
        <w:rPr>
          <w:rFonts w:eastAsia="Times New Roman"/>
          <w:b/>
          <w:bCs/>
          <w:sz w:val="24"/>
          <w:szCs w:val="24"/>
        </w:rPr>
      </w:pPr>
      <w:r>
        <w:rPr>
          <w:rFonts w:ascii="Times New Roman" w:eastAsia="Times New Roman" w:hAnsi="Times New Roman" w:cs="Times New Roman"/>
          <w:b/>
          <w:bCs/>
          <w:sz w:val="24"/>
          <w:szCs w:val="24"/>
        </w:rPr>
        <w:t xml:space="preserve">уровень </w:t>
      </w:r>
      <w:r>
        <w:rPr>
          <w:rFonts w:ascii="Times New Roman" w:eastAsia="Times New Roman" w:hAnsi="Times New Roman" w:cs="Times New Roman"/>
          <w:sz w:val="24"/>
          <w:szCs w:val="24"/>
        </w:rPr>
        <w:t>сформированности читательской культуры характеризуется тем,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14:paraId="371FBF78" w14:textId="77777777" w:rsidR="00761027" w:rsidRDefault="00761027">
      <w:pPr>
        <w:spacing w:line="14" w:lineRule="exact"/>
        <w:rPr>
          <w:rFonts w:eastAsia="Times New Roman"/>
          <w:b/>
          <w:bCs/>
          <w:sz w:val="24"/>
          <w:szCs w:val="24"/>
        </w:rPr>
      </w:pPr>
    </w:p>
    <w:p w14:paraId="58012852" w14:textId="77777777" w:rsidR="00761027" w:rsidRDefault="00753BB5">
      <w:pPr>
        <w:spacing w:line="238" w:lineRule="auto"/>
        <w:ind w:left="540" w:firstLine="708"/>
        <w:jc w:val="both"/>
        <w:rPr>
          <w:rFonts w:eastAsia="Times New Roman"/>
          <w:b/>
          <w:bCs/>
          <w:sz w:val="24"/>
          <w:szCs w:val="24"/>
        </w:rPr>
      </w:pPr>
      <w:r>
        <w:rPr>
          <w:rFonts w:ascii="Times New Roman" w:eastAsia="Times New Roman" w:hAnsi="Times New Roman" w:cs="Times New Roman"/>
          <w:sz w:val="24"/>
          <w:szCs w:val="24"/>
        </w:rP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w:t>
      </w:r>
      <w:r>
        <w:rPr>
          <w:rFonts w:ascii="Times New Roman" w:eastAsia="Times New Roman" w:hAnsi="Times New Roman" w:cs="Times New Roman"/>
          <w:i/>
          <w:iCs/>
          <w:sz w:val="24"/>
          <w:szCs w:val="24"/>
        </w:rPr>
        <w:t>умеет</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14:paraId="4B718885" w14:textId="6CF62177" w:rsidR="00A76232" w:rsidRPr="00A76232" w:rsidRDefault="00A76232" w:rsidP="00A76232">
      <w:pPr>
        <w:tabs>
          <w:tab w:val="left" w:pos="1828"/>
        </w:tabs>
        <w:spacing w:after="0" w:line="238" w:lineRule="auto"/>
        <w:jc w:val="both"/>
        <w:rPr>
          <w:rFonts w:eastAsia="Times New Roman"/>
          <w:sz w:val="24"/>
          <w:szCs w:val="24"/>
        </w:rPr>
      </w:pPr>
      <w:r>
        <w:rPr>
          <w:rFonts w:ascii="Times New Roman" w:eastAsia="Times New Roman" w:hAnsi="Times New Roman" w:cs="Times New Roman"/>
          <w:sz w:val="24"/>
          <w:szCs w:val="24"/>
        </w:rPr>
        <w:t xml:space="preserve">      К </w:t>
      </w:r>
      <w:r w:rsidR="00753BB5">
        <w:rPr>
          <w:rFonts w:ascii="Times New Roman" w:eastAsia="Times New Roman" w:hAnsi="Times New Roman" w:cs="Times New Roman"/>
          <w:sz w:val="24"/>
          <w:szCs w:val="24"/>
        </w:rPr>
        <w:t xml:space="preserve">основным </w:t>
      </w:r>
      <w:r w:rsidR="00753BB5">
        <w:rPr>
          <w:rFonts w:ascii="Times New Roman" w:eastAsia="Times New Roman" w:hAnsi="Times New Roman" w:cs="Times New Roman"/>
          <w:b/>
          <w:bCs/>
          <w:sz w:val="24"/>
          <w:szCs w:val="24"/>
        </w:rPr>
        <w:t>видам деятельности</w:t>
      </w:r>
      <w:r w:rsidR="00753BB5">
        <w:rPr>
          <w:rFonts w:ascii="Times New Roman" w:eastAsia="Times New Roman" w:hAnsi="Times New Roman" w:cs="Times New Roman"/>
          <w:sz w:val="24"/>
          <w:szCs w:val="24"/>
        </w:rPr>
        <w:t xml:space="preserve">,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w:t>
      </w:r>
    </w:p>
    <w:p w14:paraId="725A8E3A" w14:textId="77777777" w:rsidR="00A76232" w:rsidRPr="00A76232" w:rsidRDefault="00A76232" w:rsidP="00A76232">
      <w:pPr>
        <w:tabs>
          <w:tab w:val="left" w:pos="1828"/>
        </w:tabs>
        <w:spacing w:after="0" w:line="238" w:lineRule="auto"/>
        <w:jc w:val="both"/>
        <w:rPr>
          <w:rFonts w:eastAsia="Times New Roman"/>
          <w:sz w:val="24"/>
          <w:szCs w:val="24"/>
        </w:rPr>
      </w:pPr>
    </w:p>
    <w:p w14:paraId="6D71069B" w14:textId="77777777" w:rsidR="00A76232" w:rsidRDefault="00A76232" w:rsidP="00A76232">
      <w:pPr>
        <w:tabs>
          <w:tab w:val="left" w:pos="1828"/>
        </w:tabs>
        <w:spacing w:after="0" w:line="238" w:lineRule="auto"/>
        <w:jc w:val="both"/>
        <w:rPr>
          <w:rFonts w:ascii="Times New Roman" w:eastAsia="Times New Roman" w:hAnsi="Times New Roman" w:cs="Times New Roman"/>
          <w:sz w:val="24"/>
          <w:szCs w:val="24"/>
        </w:rPr>
      </w:pPr>
    </w:p>
    <w:p w14:paraId="7E21E088" w14:textId="17C7F790" w:rsidR="00761027" w:rsidRDefault="00753BB5" w:rsidP="00A76232">
      <w:pPr>
        <w:tabs>
          <w:tab w:val="left" w:pos="1828"/>
        </w:tabs>
        <w:spacing w:after="0" w:line="238" w:lineRule="auto"/>
        <w:jc w:val="both"/>
        <w:rPr>
          <w:rFonts w:eastAsia="Times New Roman"/>
          <w:sz w:val="24"/>
          <w:szCs w:val="24"/>
        </w:rPr>
      </w:pPr>
      <w:r>
        <w:rPr>
          <w:rFonts w:ascii="Times New Roman" w:eastAsia="Times New Roman" w:hAnsi="Times New Roman" w:cs="Times New Roman"/>
          <w:sz w:val="24"/>
          <w:szCs w:val="24"/>
        </w:rPr>
        <w:lastRenderedPageBreak/>
        <w:t xml:space="preserve">между ними; создание комментария на основе сплошного и хронологически последовательного анализа – </w:t>
      </w:r>
      <w:r>
        <w:rPr>
          <w:rFonts w:ascii="Times New Roman" w:eastAsia="Times New Roman" w:hAnsi="Times New Roman" w:cs="Times New Roman"/>
          <w:i/>
          <w:iCs/>
          <w:sz w:val="24"/>
          <w:szCs w:val="24"/>
        </w:rPr>
        <w:t>пофразового</w:t>
      </w:r>
      <w:r>
        <w:rPr>
          <w:rFonts w:ascii="Times New Roman" w:eastAsia="Times New Roman" w:hAnsi="Times New Roman" w:cs="Times New Roman"/>
          <w:sz w:val="24"/>
          <w:szCs w:val="24"/>
        </w:rPr>
        <w:t xml:space="preserve"> (при анализе стихотворений и небольших прозаических произведений – рассказов, новелл) или </w:t>
      </w:r>
      <w:r>
        <w:rPr>
          <w:rFonts w:ascii="Times New Roman" w:eastAsia="Times New Roman" w:hAnsi="Times New Roman" w:cs="Times New Roman"/>
          <w:i/>
          <w:iCs/>
          <w:sz w:val="24"/>
          <w:szCs w:val="24"/>
        </w:rPr>
        <w:t>поэпизодного</w:t>
      </w:r>
      <w:r>
        <w:rPr>
          <w:rFonts w:ascii="Times New Roman" w:eastAsia="Times New Roman" w:hAnsi="Times New Roman" w:cs="Times New Roman"/>
          <w:sz w:val="24"/>
          <w:szCs w:val="24"/>
        </w:rPr>
        <w:t>; проведение целостного и межтекстового анализа).</w:t>
      </w:r>
    </w:p>
    <w:p w14:paraId="74AFB22C" w14:textId="77777777" w:rsidR="00761027" w:rsidRDefault="00761027">
      <w:pPr>
        <w:spacing w:line="9" w:lineRule="exact"/>
        <w:rPr>
          <w:rFonts w:eastAsia="Times New Roman"/>
          <w:sz w:val="24"/>
          <w:szCs w:val="24"/>
        </w:rPr>
      </w:pPr>
    </w:p>
    <w:p w14:paraId="13532A10" w14:textId="77777777" w:rsidR="00761027" w:rsidRDefault="00753BB5">
      <w:pPr>
        <w:ind w:left="1400"/>
        <w:rPr>
          <w:rFonts w:eastAsia="Times New Roman"/>
          <w:sz w:val="24"/>
          <w:szCs w:val="24"/>
        </w:rPr>
      </w:pPr>
      <w:r>
        <w:rPr>
          <w:rFonts w:ascii="Times New Roman" w:eastAsia="Times New Roman" w:hAnsi="Times New Roman" w:cs="Times New Roman"/>
          <w:sz w:val="24"/>
          <w:szCs w:val="24"/>
        </w:rPr>
        <w:t xml:space="preserve">Условно им соответствуют следующие типы диагностических </w:t>
      </w:r>
      <w:r>
        <w:rPr>
          <w:rFonts w:ascii="Times New Roman" w:eastAsia="Times New Roman" w:hAnsi="Times New Roman" w:cs="Times New Roman"/>
          <w:b/>
          <w:bCs/>
          <w:sz w:val="24"/>
          <w:szCs w:val="24"/>
        </w:rPr>
        <w:t>заданий</w:t>
      </w:r>
      <w:r>
        <w:rPr>
          <w:rFonts w:ascii="Times New Roman" w:eastAsia="Times New Roman" w:hAnsi="Times New Roman" w:cs="Times New Roman"/>
          <w:sz w:val="24"/>
          <w:szCs w:val="24"/>
        </w:rPr>
        <w:t>:</w:t>
      </w:r>
    </w:p>
    <w:p w14:paraId="1752A3A4"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выделите, определите, найдите, перечислите признаки, черты, повторяющиеся детали и т. п.;</w:t>
      </w:r>
    </w:p>
    <w:p w14:paraId="585C8F23" w14:textId="77777777" w:rsidR="00761027" w:rsidRDefault="00761027">
      <w:pPr>
        <w:spacing w:line="3" w:lineRule="exact"/>
        <w:rPr>
          <w:rFonts w:eastAsia="Times New Roman"/>
          <w:sz w:val="24"/>
          <w:szCs w:val="24"/>
        </w:rPr>
      </w:pPr>
    </w:p>
    <w:p w14:paraId="71EC1345" w14:textId="77777777" w:rsidR="00761027" w:rsidRDefault="00753BB5">
      <w:pPr>
        <w:spacing w:line="239"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покажите, какие особенности художественного текста проявляют позицию его автора;</w:t>
      </w:r>
    </w:p>
    <w:p w14:paraId="08AC2AF1" w14:textId="77777777" w:rsidR="00761027" w:rsidRDefault="00761027">
      <w:pPr>
        <w:spacing w:line="3" w:lineRule="exact"/>
        <w:rPr>
          <w:rFonts w:eastAsia="Times New Roman"/>
          <w:sz w:val="24"/>
          <w:szCs w:val="24"/>
        </w:rPr>
      </w:pPr>
    </w:p>
    <w:p w14:paraId="4FF8102E" w14:textId="77777777" w:rsidR="00761027" w:rsidRDefault="00753BB5">
      <w:pPr>
        <w:spacing w:line="239" w:lineRule="auto"/>
        <w:ind w:left="540" w:right="20" w:firstLine="708"/>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14:paraId="7A918A20" w14:textId="77777777" w:rsidR="00761027" w:rsidRDefault="00761027">
      <w:pPr>
        <w:spacing w:line="2" w:lineRule="exact"/>
        <w:rPr>
          <w:rFonts w:eastAsia="Times New Roman"/>
          <w:sz w:val="24"/>
          <w:szCs w:val="24"/>
        </w:rPr>
      </w:pPr>
    </w:p>
    <w:p w14:paraId="3C6CF086" w14:textId="77777777" w:rsidR="00761027" w:rsidRDefault="00753BB5">
      <w:pPr>
        <w:spacing w:line="238" w:lineRule="auto"/>
        <w:ind w:left="54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проанализируйте фрагменты, эпизоды текста (по предложенному алгоритму и без него);</w:t>
      </w:r>
    </w:p>
    <w:p w14:paraId="3A542B1B" w14:textId="77777777" w:rsidR="00761027" w:rsidRDefault="00761027">
      <w:pPr>
        <w:spacing w:line="3" w:lineRule="exact"/>
        <w:rPr>
          <w:rFonts w:eastAsia="Times New Roman"/>
          <w:sz w:val="24"/>
          <w:szCs w:val="24"/>
        </w:rPr>
      </w:pPr>
    </w:p>
    <w:p w14:paraId="4A069043"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сопоставьте, сравните, найдите сходства и различия (как в одном тексте, так и между разными произведениями);</w:t>
      </w:r>
    </w:p>
    <w:p w14:paraId="78D931EE" w14:textId="77777777" w:rsidR="00761027" w:rsidRDefault="00761027">
      <w:pPr>
        <w:spacing w:line="1" w:lineRule="exact"/>
        <w:rPr>
          <w:rFonts w:eastAsia="Times New Roman"/>
          <w:sz w:val="24"/>
          <w:szCs w:val="24"/>
        </w:rPr>
      </w:pPr>
    </w:p>
    <w:p w14:paraId="3F5D5E43" w14:textId="77777777" w:rsidR="00761027" w:rsidRDefault="00753BB5">
      <w:pPr>
        <w:spacing w:line="239" w:lineRule="auto"/>
        <w:ind w:left="12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определите жанр произведения, охарактеризуйте его особенности;</w:t>
      </w:r>
    </w:p>
    <w:p w14:paraId="7BF61245" w14:textId="77777777" w:rsidR="00761027" w:rsidRDefault="00761027">
      <w:pPr>
        <w:spacing w:line="1" w:lineRule="exact"/>
        <w:rPr>
          <w:rFonts w:eastAsia="Times New Roman"/>
          <w:sz w:val="24"/>
          <w:szCs w:val="24"/>
        </w:rPr>
      </w:pPr>
    </w:p>
    <w:p w14:paraId="2A27CA6B" w14:textId="77777777" w:rsidR="00761027" w:rsidRDefault="00753BB5">
      <w:pPr>
        <w:spacing w:line="238" w:lineRule="auto"/>
        <w:ind w:left="54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дайте свое рабочее определение следующему теоретико-литературному понятию.</w:t>
      </w:r>
    </w:p>
    <w:p w14:paraId="538D2D55" w14:textId="77777777" w:rsidR="00761027" w:rsidRDefault="00761027">
      <w:pPr>
        <w:spacing w:line="14" w:lineRule="exact"/>
        <w:rPr>
          <w:rFonts w:eastAsia="Times New Roman"/>
          <w:sz w:val="24"/>
          <w:szCs w:val="24"/>
        </w:rPr>
      </w:pPr>
    </w:p>
    <w:p w14:paraId="6A10F423" w14:textId="77777777" w:rsidR="00761027" w:rsidRDefault="00753BB5">
      <w:pPr>
        <w:spacing w:line="237" w:lineRule="auto"/>
        <w:ind w:left="540" w:right="20" w:firstLine="708"/>
        <w:jc w:val="both"/>
        <w:rPr>
          <w:rFonts w:eastAsia="Times New Roman"/>
          <w:sz w:val="24"/>
          <w:szCs w:val="24"/>
        </w:rPr>
      </w:pPr>
      <w:r>
        <w:rPr>
          <w:rFonts w:ascii="Times New Roman" w:eastAsia="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14:paraId="2772CFE3" w14:textId="77777777" w:rsidR="00761027" w:rsidRDefault="00761027">
      <w:pPr>
        <w:spacing w:line="17" w:lineRule="exact"/>
        <w:rPr>
          <w:rFonts w:eastAsia="Times New Roman"/>
          <w:sz w:val="24"/>
          <w:szCs w:val="24"/>
        </w:rPr>
      </w:pPr>
    </w:p>
    <w:p w14:paraId="7A9E03E3" w14:textId="77777777" w:rsidR="00761027" w:rsidRDefault="00753BB5">
      <w:pPr>
        <w:spacing w:line="238" w:lineRule="auto"/>
        <w:ind w:left="540" w:firstLine="708"/>
        <w:jc w:val="both"/>
        <w:rPr>
          <w:rFonts w:eastAsia="Times New Roman"/>
          <w:sz w:val="24"/>
          <w:szCs w:val="24"/>
        </w:rPr>
      </w:pPr>
      <w:r>
        <w:rPr>
          <w:rFonts w:ascii="Times New Roman" w:eastAsia="Times New Roman" w:hAnsi="Times New Roman" w:cs="Times New Roman"/>
          <w:b/>
          <w:bCs/>
          <w:sz w:val="24"/>
          <w:szCs w:val="24"/>
        </w:rPr>
        <w:t xml:space="preserve">III уровень </w:t>
      </w:r>
      <w:r>
        <w:rPr>
          <w:rFonts w:ascii="Times New Roman" w:eastAsia="Times New Roman" w:hAnsi="Times New Roman" w:cs="Times New Roman"/>
          <w:sz w:val="24"/>
          <w:szCs w:val="24"/>
        </w:rPr>
        <w:t>определяется умением воспринимать произведение как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14:paraId="1B082629" w14:textId="77777777" w:rsidR="00761027" w:rsidRDefault="00761027">
      <w:pPr>
        <w:spacing w:line="19" w:lineRule="exact"/>
        <w:rPr>
          <w:rFonts w:eastAsia="Times New Roman"/>
          <w:sz w:val="24"/>
          <w:szCs w:val="24"/>
        </w:rPr>
      </w:pPr>
    </w:p>
    <w:p w14:paraId="22ACAEC4" w14:textId="77777777" w:rsidR="00761027" w:rsidRDefault="00753BB5" w:rsidP="00D062AD">
      <w:pPr>
        <w:spacing w:after="0" w:line="234" w:lineRule="auto"/>
        <w:ind w:left="540" w:firstLine="708"/>
        <w:jc w:val="both"/>
        <w:rPr>
          <w:rFonts w:eastAsia="Times New Roman"/>
          <w:sz w:val="24"/>
          <w:szCs w:val="24"/>
        </w:rPr>
      </w:pPr>
      <w:r>
        <w:rPr>
          <w:rFonts w:ascii="Times New Roman" w:eastAsia="Times New Roman" w:hAnsi="Times New Roman" w:cs="Times New Roman"/>
          <w:sz w:val="24"/>
          <w:szCs w:val="24"/>
        </w:rPr>
        <w:t xml:space="preserve">К основным </w:t>
      </w:r>
      <w:r>
        <w:rPr>
          <w:rFonts w:ascii="Times New Roman" w:eastAsia="Times New Roman" w:hAnsi="Times New Roman" w:cs="Times New Roman"/>
          <w:b/>
          <w:bCs/>
          <w:sz w:val="24"/>
          <w:szCs w:val="24"/>
        </w:rPr>
        <w:t>видам деятельности</w:t>
      </w:r>
      <w:r>
        <w:rPr>
          <w:rFonts w:ascii="Times New Roman" w:eastAsia="Times New Roman" w:hAnsi="Times New Roman" w:cs="Times New Roman"/>
          <w:sz w:val="24"/>
          <w:szCs w:val="24"/>
        </w:rPr>
        <w:t>, позволяющим диагностировать возможности читателей, достигших III уровня, можно отнести устное или</w:t>
      </w:r>
    </w:p>
    <w:p w14:paraId="55B94DB3" w14:textId="77777777" w:rsidR="00761027" w:rsidRDefault="00753BB5" w:rsidP="00D062AD">
      <w:pPr>
        <w:spacing w:after="0" w:line="234" w:lineRule="auto"/>
        <w:ind w:left="540" w:right="20"/>
        <w:jc w:val="both"/>
        <w:rPr>
          <w:sz w:val="20"/>
          <w:szCs w:val="20"/>
        </w:rPr>
      </w:pPr>
      <w:r>
        <w:rPr>
          <w:rFonts w:ascii="Times New Roman" w:eastAsia="Times New Roman" w:hAnsi="Times New Roman" w:cs="Times New Roman"/>
          <w:sz w:val="24"/>
          <w:szCs w:val="24"/>
        </w:rPr>
        <w:t>письменное истолкование художественных функций особенностей поэтики произведения, рассматриваемого в его целостности, а также истолкование смысла</w:t>
      </w:r>
    </w:p>
    <w:p w14:paraId="40E6A438" w14:textId="77777777" w:rsidR="00761027" w:rsidRDefault="00761027" w:rsidP="00D062AD">
      <w:pPr>
        <w:spacing w:after="0" w:line="14" w:lineRule="exact"/>
        <w:rPr>
          <w:sz w:val="20"/>
          <w:szCs w:val="20"/>
        </w:rPr>
      </w:pPr>
    </w:p>
    <w:p w14:paraId="6B36CA2A" w14:textId="77777777" w:rsidR="00761027" w:rsidRDefault="00753BB5" w:rsidP="00D062AD">
      <w:pPr>
        <w:spacing w:after="0"/>
        <w:ind w:left="540"/>
        <w:jc w:val="both"/>
        <w:rPr>
          <w:sz w:val="20"/>
          <w:szCs w:val="20"/>
        </w:rPr>
      </w:pPr>
      <w:r>
        <w:rPr>
          <w:rFonts w:ascii="Times New Roman" w:eastAsia="Times New Roman" w:hAnsi="Times New Roman" w:cs="Times New Roman"/>
          <w:sz w:val="24"/>
          <w:szCs w:val="24"/>
        </w:rPr>
        <w:t>произведения как художественного целого; создание эссе, научно-исследовательских заметок (статьи), доклада на конференцию, рецензии, сценария и т.п.</w:t>
      </w:r>
    </w:p>
    <w:p w14:paraId="21AF048D" w14:textId="77777777" w:rsidR="00761027" w:rsidRDefault="00753BB5">
      <w:pPr>
        <w:ind w:left="1260"/>
        <w:rPr>
          <w:sz w:val="20"/>
          <w:szCs w:val="20"/>
        </w:rPr>
      </w:pPr>
      <w:r>
        <w:rPr>
          <w:rFonts w:ascii="Times New Roman" w:eastAsia="Times New Roman" w:hAnsi="Times New Roman" w:cs="Times New Roman"/>
          <w:sz w:val="24"/>
          <w:szCs w:val="24"/>
        </w:rPr>
        <w:t xml:space="preserve">Условно им соответствуют следующие типы диагностических </w:t>
      </w:r>
      <w:r>
        <w:rPr>
          <w:rFonts w:ascii="Times New Roman" w:eastAsia="Times New Roman" w:hAnsi="Times New Roman" w:cs="Times New Roman"/>
          <w:b/>
          <w:bCs/>
          <w:sz w:val="24"/>
          <w:szCs w:val="24"/>
        </w:rPr>
        <w:t>заданий</w:t>
      </w:r>
      <w:r>
        <w:rPr>
          <w:rFonts w:ascii="Times New Roman" w:eastAsia="Times New Roman" w:hAnsi="Times New Roman" w:cs="Times New Roman"/>
          <w:sz w:val="24"/>
          <w:szCs w:val="24"/>
        </w:rPr>
        <w:t>:</w:t>
      </w:r>
    </w:p>
    <w:p w14:paraId="524E68B1" w14:textId="77777777" w:rsidR="00761027" w:rsidRDefault="00761027">
      <w:pPr>
        <w:spacing w:line="29" w:lineRule="exact"/>
        <w:rPr>
          <w:sz w:val="20"/>
          <w:szCs w:val="20"/>
        </w:rPr>
      </w:pPr>
    </w:p>
    <w:p w14:paraId="6904C597" w14:textId="77777777" w:rsidR="00A76232" w:rsidRPr="00A76232" w:rsidRDefault="00A76232" w:rsidP="00A76232">
      <w:pPr>
        <w:tabs>
          <w:tab w:val="left" w:pos="1534"/>
        </w:tabs>
        <w:spacing w:after="0" w:line="228" w:lineRule="auto"/>
        <w:ind w:left="1253" w:right="20"/>
        <w:rPr>
          <w:rFonts w:ascii="Symbol" w:eastAsia="Symbol" w:hAnsi="Symbol" w:cs="Symbol"/>
          <w:sz w:val="24"/>
          <w:szCs w:val="24"/>
        </w:rPr>
      </w:pPr>
    </w:p>
    <w:p w14:paraId="2513357B" w14:textId="7D6A106B" w:rsidR="00761027" w:rsidRDefault="00753BB5">
      <w:pPr>
        <w:numPr>
          <w:ilvl w:val="1"/>
          <w:numId w:val="35"/>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lastRenderedPageBreak/>
        <w:t>выделите, определите, найдите, перечислите признаки, черты, повторяющиеся детали и т. п.</w:t>
      </w:r>
    </w:p>
    <w:p w14:paraId="6CF767BA" w14:textId="77777777" w:rsidR="00761027" w:rsidRDefault="00753BB5">
      <w:pPr>
        <w:numPr>
          <w:ilvl w:val="1"/>
          <w:numId w:val="35"/>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определите художественную функцию той или иной детали, приема и т. п.;</w:t>
      </w:r>
    </w:p>
    <w:p w14:paraId="6A5345AD" w14:textId="77777777" w:rsidR="00761027" w:rsidRDefault="00753BB5">
      <w:pPr>
        <w:numPr>
          <w:ilvl w:val="1"/>
          <w:numId w:val="35"/>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определите позицию автора и способы ее выражения;</w:t>
      </w:r>
    </w:p>
    <w:p w14:paraId="17A4E879" w14:textId="77777777" w:rsidR="00761027" w:rsidRDefault="00753BB5">
      <w:pPr>
        <w:numPr>
          <w:ilvl w:val="1"/>
          <w:numId w:val="35"/>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проинтерпретируйте выбранный фрагмент произведения;</w:t>
      </w:r>
    </w:p>
    <w:p w14:paraId="2C772FA4" w14:textId="77777777" w:rsidR="00761027" w:rsidRDefault="00753BB5">
      <w:pPr>
        <w:numPr>
          <w:ilvl w:val="1"/>
          <w:numId w:val="35"/>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объясните (устно, письменно) смысл названия произведения;</w:t>
      </w:r>
    </w:p>
    <w:p w14:paraId="736B7D91" w14:textId="77777777" w:rsidR="00761027" w:rsidRDefault="00761027">
      <w:pPr>
        <w:spacing w:line="29" w:lineRule="exact"/>
        <w:rPr>
          <w:rFonts w:ascii="Symbol" w:eastAsia="Symbol" w:hAnsi="Symbol" w:cs="Symbol"/>
          <w:sz w:val="24"/>
          <w:szCs w:val="24"/>
        </w:rPr>
      </w:pPr>
    </w:p>
    <w:p w14:paraId="7DBD1F74" w14:textId="77777777" w:rsidR="00761027" w:rsidRDefault="00753BB5">
      <w:pPr>
        <w:numPr>
          <w:ilvl w:val="1"/>
          <w:numId w:val="35"/>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озаглавьте предложенный текст (в случае если у литературного произведения нет заглавия);</w:t>
      </w:r>
    </w:p>
    <w:p w14:paraId="5B6CA80A" w14:textId="77777777" w:rsidR="00761027" w:rsidRDefault="00753BB5">
      <w:pPr>
        <w:numPr>
          <w:ilvl w:val="1"/>
          <w:numId w:val="35"/>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напишите сочинение-интерпретацию;</w:t>
      </w:r>
    </w:p>
    <w:p w14:paraId="72776E0F" w14:textId="77777777" w:rsidR="00761027" w:rsidRDefault="00761027">
      <w:pPr>
        <w:spacing w:line="32" w:lineRule="exact"/>
        <w:rPr>
          <w:rFonts w:ascii="Symbol" w:eastAsia="Symbol" w:hAnsi="Symbol" w:cs="Symbol"/>
          <w:sz w:val="24"/>
          <w:szCs w:val="24"/>
        </w:rPr>
      </w:pPr>
    </w:p>
    <w:p w14:paraId="6AC61AE6" w14:textId="77777777" w:rsidR="00761027" w:rsidRDefault="00753BB5">
      <w:pPr>
        <w:numPr>
          <w:ilvl w:val="1"/>
          <w:numId w:val="3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 xml:space="preserve">напишите рецензию на произведение, не изучавшееся на уроках </w:t>
      </w:r>
      <w:proofErr w:type="gramStart"/>
      <w:r>
        <w:rPr>
          <w:rFonts w:ascii="Times New Roman" w:eastAsia="Times New Roman" w:hAnsi="Times New Roman" w:cs="Times New Roman"/>
          <w:sz w:val="24"/>
          <w:szCs w:val="24"/>
        </w:rPr>
        <w:t>литературы..</w:t>
      </w:r>
      <w:proofErr w:type="gramEnd"/>
    </w:p>
    <w:p w14:paraId="4D02E7A9" w14:textId="77777777" w:rsidR="00761027" w:rsidRDefault="00761027">
      <w:pPr>
        <w:spacing w:line="12" w:lineRule="exact"/>
        <w:rPr>
          <w:rFonts w:ascii="Symbol" w:eastAsia="Symbol" w:hAnsi="Symbol" w:cs="Symbol"/>
          <w:sz w:val="24"/>
          <w:szCs w:val="24"/>
        </w:rPr>
      </w:pPr>
    </w:p>
    <w:p w14:paraId="037E0CD9" w14:textId="6758923C" w:rsidR="00761027" w:rsidRDefault="00753BB5">
      <w:pPr>
        <w:spacing w:line="223" w:lineRule="auto"/>
        <w:ind w:left="540" w:firstLine="708"/>
        <w:jc w:val="both"/>
        <w:rPr>
          <w:rFonts w:ascii="Symbol" w:eastAsia="Symbol" w:hAnsi="Symbol" w:cs="Symbol"/>
          <w:sz w:val="24"/>
          <w:szCs w:val="24"/>
        </w:rPr>
      </w:pPr>
      <w:r>
        <w:rPr>
          <w:rFonts w:ascii="Times New Roman" w:eastAsia="Times New Roman" w:hAnsi="Times New Roman" w:cs="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p>
    <w:p w14:paraId="15BF9B21" w14:textId="77777777" w:rsidR="00761027" w:rsidRDefault="00761027">
      <w:pPr>
        <w:spacing w:line="2" w:lineRule="exact"/>
        <w:rPr>
          <w:rFonts w:ascii="Symbol" w:eastAsia="Symbol" w:hAnsi="Symbol" w:cs="Symbol"/>
          <w:sz w:val="24"/>
          <w:szCs w:val="24"/>
        </w:rPr>
      </w:pPr>
    </w:p>
    <w:p w14:paraId="72AF009A" w14:textId="77777777" w:rsidR="00761027" w:rsidRDefault="00753BB5">
      <w:pPr>
        <w:spacing w:line="233" w:lineRule="auto"/>
        <w:ind w:left="540" w:firstLine="708"/>
        <w:jc w:val="both"/>
        <w:rPr>
          <w:rFonts w:ascii="Symbol" w:eastAsia="Symbol" w:hAnsi="Symbol" w:cs="Symbol"/>
          <w:sz w:val="24"/>
          <w:szCs w:val="24"/>
        </w:rPr>
      </w:pPr>
      <w:r>
        <w:rPr>
          <w:rFonts w:ascii="Times New Roman" w:eastAsia="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Pr>
          <w:rFonts w:ascii="Times New Roman" w:eastAsia="Times New Roman" w:hAnsi="Times New Roman" w:cs="Times New Roman"/>
          <w:b/>
          <w:bCs/>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классах</w:t>
      </w:r>
      <w:r>
        <w:rPr>
          <w:rFonts w:ascii="Times New Roman" w:eastAsia="Times New Roman" w:hAnsi="Times New Roman" w:cs="Times New Roman"/>
          <w:sz w:val="24"/>
          <w:szCs w:val="24"/>
        </w:rPr>
        <w:t xml:space="preserve">, соответствует </w:t>
      </w:r>
      <w:r>
        <w:rPr>
          <w:rFonts w:ascii="Times New Roman" w:eastAsia="Times New Roman" w:hAnsi="Times New Roman" w:cs="Times New Roman"/>
          <w:b/>
          <w:bCs/>
          <w:sz w:val="24"/>
          <w:szCs w:val="24"/>
        </w:rPr>
        <w:t>первому уровню</w:t>
      </w:r>
      <w:r>
        <w:rPr>
          <w:rFonts w:ascii="Times New Roman" w:eastAsia="Times New Roman" w:hAnsi="Times New Roman" w:cs="Times New Roman"/>
          <w:sz w:val="24"/>
          <w:szCs w:val="24"/>
        </w:rPr>
        <w:t>;</w:t>
      </w:r>
    </w:p>
    <w:p w14:paraId="3EB6F5F4" w14:textId="77777777" w:rsidR="00761027" w:rsidRDefault="00761027">
      <w:pPr>
        <w:spacing w:line="14" w:lineRule="exact"/>
        <w:rPr>
          <w:rFonts w:ascii="Symbol" w:eastAsia="Symbol" w:hAnsi="Symbol" w:cs="Symbol"/>
          <w:sz w:val="24"/>
          <w:szCs w:val="24"/>
        </w:rPr>
      </w:pPr>
    </w:p>
    <w:p w14:paraId="0C065B99" w14:textId="77777777" w:rsidR="00761027" w:rsidRDefault="00753BB5">
      <w:pPr>
        <w:numPr>
          <w:ilvl w:val="0"/>
          <w:numId w:val="35"/>
        </w:numPr>
        <w:tabs>
          <w:tab w:val="left" w:pos="741"/>
        </w:tabs>
        <w:spacing w:after="0" w:line="237" w:lineRule="auto"/>
        <w:ind w:left="540" w:firstLine="5"/>
        <w:jc w:val="both"/>
        <w:rPr>
          <w:rFonts w:eastAsia="Times New Roman"/>
          <w:sz w:val="24"/>
          <w:szCs w:val="24"/>
        </w:rPr>
      </w:pPr>
      <w:r>
        <w:rPr>
          <w:rFonts w:ascii="Times New Roman" w:eastAsia="Times New Roman" w:hAnsi="Times New Roman" w:cs="Times New Roman"/>
          <w:sz w:val="24"/>
          <w:szCs w:val="24"/>
        </w:rPr>
        <w:t xml:space="preserve">процессе литературного образования учеников </w:t>
      </w:r>
      <w:r>
        <w:rPr>
          <w:rFonts w:ascii="Times New Roman" w:eastAsia="Times New Roman" w:hAnsi="Times New Roman" w:cs="Times New Roman"/>
          <w:b/>
          <w:bCs/>
          <w:sz w:val="24"/>
          <w:szCs w:val="24"/>
        </w:rPr>
        <w:t>7</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классов</w:t>
      </w:r>
      <w:r>
        <w:rPr>
          <w:rFonts w:ascii="Times New Roman" w:eastAsia="Times New Roman" w:hAnsi="Times New Roman" w:cs="Times New Roman"/>
          <w:sz w:val="24"/>
          <w:szCs w:val="24"/>
        </w:rPr>
        <w:t xml:space="preserve"> формируется </w:t>
      </w:r>
      <w:r>
        <w:rPr>
          <w:rFonts w:ascii="Times New Roman" w:eastAsia="Times New Roman" w:hAnsi="Times New Roman" w:cs="Times New Roman"/>
          <w:b/>
          <w:bCs/>
          <w:sz w:val="24"/>
          <w:szCs w:val="24"/>
        </w:rPr>
        <w:t>второй</w:t>
      </w:r>
      <w:r>
        <w:rPr>
          <w:rFonts w:ascii="Times New Roman" w:eastAsia="Times New Roman" w:hAnsi="Times New Roman" w:cs="Times New Roman"/>
          <w:sz w:val="24"/>
          <w:szCs w:val="24"/>
        </w:rPr>
        <w:t xml:space="preserve"> ее </w:t>
      </w:r>
      <w:r>
        <w:rPr>
          <w:rFonts w:ascii="Times New Roman" w:eastAsia="Times New Roman" w:hAnsi="Times New Roman" w:cs="Times New Roman"/>
          <w:b/>
          <w:bCs/>
          <w:sz w:val="24"/>
          <w:szCs w:val="24"/>
        </w:rPr>
        <w:t>уровень</w:t>
      </w:r>
      <w:r>
        <w:rPr>
          <w:rFonts w:ascii="Times New Roman" w:eastAsia="Times New Roman" w:hAnsi="Times New Roman" w:cs="Times New Roman"/>
          <w:sz w:val="24"/>
          <w:szCs w:val="24"/>
        </w:rPr>
        <w:t xml:space="preserve">; читательская культура учеников </w:t>
      </w:r>
      <w:r>
        <w:rPr>
          <w:rFonts w:ascii="Times New Roman" w:eastAsia="Times New Roman" w:hAnsi="Times New Roman" w:cs="Times New Roman"/>
          <w:b/>
          <w:bCs/>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класса</w:t>
      </w:r>
      <w:r>
        <w:rPr>
          <w:rFonts w:ascii="Times New Roman" w:eastAsia="Times New Roman" w:hAnsi="Times New Roman" w:cs="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14:paraId="6AF4BAC5" w14:textId="77777777" w:rsidR="00761027" w:rsidRDefault="00761027">
      <w:pPr>
        <w:spacing w:line="17" w:lineRule="exact"/>
        <w:rPr>
          <w:rFonts w:eastAsia="Times New Roman"/>
          <w:sz w:val="24"/>
          <w:szCs w:val="24"/>
        </w:rPr>
      </w:pPr>
    </w:p>
    <w:p w14:paraId="49AE0EA1" w14:textId="77777777" w:rsidR="00761027" w:rsidRDefault="00753BB5">
      <w:pPr>
        <w:spacing w:line="239" w:lineRule="auto"/>
        <w:ind w:left="540" w:firstLine="708"/>
        <w:jc w:val="both"/>
        <w:rPr>
          <w:rFonts w:eastAsia="Times New Roman"/>
          <w:sz w:val="24"/>
          <w:szCs w:val="24"/>
        </w:rPr>
      </w:pPr>
      <w:r>
        <w:rPr>
          <w:rFonts w:ascii="Times New Roman" w:eastAsia="Times New Roman" w:hAnsi="Times New Roman" w:cs="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Pr>
          <w:rFonts w:ascii="Times New Roman" w:eastAsia="Times New Roman" w:hAnsi="Times New Roman" w:cs="Times New Roman"/>
          <w:b/>
          <w:bCs/>
          <w:sz w:val="24"/>
          <w:szCs w:val="24"/>
        </w:rPr>
        <w:t>качество</w:t>
      </w:r>
      <w:r>
        <w:rPr>
          <w:rFonts w:ascii="Times New Roman" w:eastAsia="Times New Roman" w:hAnsi="Times New Roman" w:cs="Times New Roman"/>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14:paraId="3E8110C3" w14:textId="22AD94D5" w:rsidR="00761027" w:rsidRDefault="00753BB5" w:rsidP="00AE54CB">
      <w:pPr>
        <w:rPr>
          <w:sz w:val="20"/>
          <w:szCs w:val="20"/>
        </w:rPr>
      </w:pPr>
      <w:r>
        <w:rPr>
          <w:rFonts w:ascii="Times New Roman" w:eastAsia="Times New Roman" w:hAnsi="Times New Roman" w:cs="Times New Roman"/>
          <w:b/>
          <w:bCs/>
          <w:sz w:val="24"/>
          <w:szCs w:val="24"/>
        </w:rPr>
        <w:t>1.2.5.3. Английский язык.</w:t>
      </w:r>
    </w:p>
    <w:p w14:paraId="786CCB99" w14:textId="77777777" w:rsidR="00761027" w:rsidRDefault="00753BB5">
      <w:pPr>
        <w:spacing w:line="237" w:lineRule="auto"/>
        <w:ind w:left="1260"/>
        <w:rPr>
          <w:sz w:val="20"/>
          <w:szCs w:val="20"/>
        </w:rPr>
      </w:pPr>
      <w:r>
        <w:rPr>
          <w:rFonts w:ascii="Times New Roman" w:eastAsia="Times New Roman" w:hAnsi="Times New Roman" w:cs="Times New Roman"/>
          <w:b/>
          <w:bCs/>
          <w:sz w:val="24"/>
          <w:szCs w:val="24"/>
        </w:rPr>
        <w:t>Коммуникативные умения</w:t>
      </w:r>
    </w:p>
    <w:p w14:paraId="00CBA6B8" w14:textId="77777777" w:rsidR="00761027" w:rsidRDefault="00761027">
      <w:pPr>
        <w:spacing w:line="1" w:lineRule="exact"/>
        <w:rPr>
          <w:sz w:val="20"/>
          <w:szCs w:val="20"/>
        </w:rPr>
      </w:pPr>
    </w:p>
    <w:p w14:paraId="1FC79752" w14:textId="77777777" w:rsidR="00761027" w:rsidRDefault="00753BB5">
      <w:pPr>
        <w:ind w:left="1260"/>
        <w:rPr>
          <w:sz w:val="20"/>
          <w:szCs w:val="20"/>
        </w:rPr>
      </w:pPr>
      <w:r>
        <w:rPr>
          <w:rFonts w:ascii="Times New Roman" w:eastAsia="Times New Roman" w:hAnsi="Times New Roman" w:cs="Times New Roman"/>
          <w:b/>
          <w:bCs/>
          <w:sz w:val="24"/>
          <w:szCs w:val="24"/>
        </w:rPr>
        <w:t>Говорение. Диалогическая речь</w:t>
      </w:r>
    </w:p>
    <w:p w14:paraId="4704DA4A" w14:textId="77777777" w:rsidR="00761027" w:rsidRDefault="00753BB5">
      <w:pPr>
        <w:spacing w:line="237" w:lineRule="auto"/>
        <w:ind w:left="1260"/>
        <w:rPr>
          <w:sz w:val="20"/>
          <w:szCs w:val="20"/>
        </w:rPr>
      </w:pPr>
      <w:r>
        <w:rPr>
          <w:rFonts w:ascii="Times New Roman" w:eastAsia="Times New Roman" w:hAnsi="Times New Roman" w:cs="Times New Roman"/>
          <w:b/>
          <w:bCs/>
          <w:sz w:val="24"/>
          <w:szCs w:val="24"/>
        </w:rPr>
        <w:t>Выпускник научится:</w:t>
      </w:r>
    </w:p>
    <w:p w14:paraId="20372263" w14:textId="77777777" w:rsidR="00761027" w:rsidRDefault="00753BB5">
      <w:pPr>
        <w:numPr>
          <w:ilvl w:val="0"/>
          <w:numId w:val="36"/>
        </w:numPr>
        <w:tabs>
          <w:tab w:val="left" w:pos="1540"/>
        </w:tabs>
        <w:spacing w:after="0" w:line="237" w:lineRule="auto"/>
        <w:ind w:left="1540" w:hanging="287"/>
        <w:rPr>
          <w:rFonts w:ascii="Symbol" w:eastAsia="Symbol" w:hAnsi="Symbol" w:cs="Symbol"/>
          <w:sz w:val="24"/>
          <w:szCs w:val="24"/>
        </w:rPr>
      </w:pPr>
      <w:proofErr w:type="gramStart"/>
      <w:r>
        <w:rPr>
          <w:rFonts w:ascii="Times New Roman" w:eastAsia="Times New Roman" w:hAnsi="Times New Roman" w:cs="Times New Roman"/>
          <w:sz w:val="24"/>
          <w:szCs w:val="24"/>
        </w:rPr>
        <w:t>вести  диалог</w:t>
      </w:r>
      <w:proofErr w:type="gramEnd"/>
      <w:r>
        <w:rPr>
          <w:rFonts w:ascii="Times New Roman" w:eastAsia="Times New Roman" w:hAnsi="Times New Roman" w:cs="Times New Roman"/>
          <w:sz w:val="24"/>
          <w:szCs w:val="24"/>
        </w:rPr>
        <w:t xml:space="preserve">  (диалог  этикетного  характера,  диалог–-расспрос,  диалог</w:t>
      </w:r>
    </w:p>
    <w:p w14:paraId="7E2EF57F" w14:textId="77777777" w:rsidR="00761027" w:rsidRDefault="00761027">
      <w:pPr>
        <w:spacing w:line="4" w:lineRule="exact"/>
        <w:rPr>
          <w:sz w:val="20"/>
          <w:szCs w:val="20"/>
        </w:rPr>
      </w:pPr>
    </w:p>
    <w:p w14:paraId="6A8CF88E" w14:textId="77777777" w:rsidR="00761027" w:rsidRDefault="00753BB5">
      <w:pPr>
        <w:tabs>
          <w:tab w:val="left" w:pos="1940"/>
          <w:tab w:val="left" w:pos="2240"/>
          <w:tab w:val="left" w:pos="3460"/>
          <w:tab w:val="left" w:pos="5540"/>
          <w:tab w:val="left" w:pos="6480"/>
          <w:tab w:val="left" w:pos="6780"/>
          <w:tab w:val="left" w:pos="8260"/>
        </w:tabs>
        <w:ind w:left="540"/>
        <w:rPr>
          <w:rFonts w:ascii="Times New Roman" w:eastAsia="Times New Roman" w:hAnsi="Times New Roman" w:cs="Times New Roman"/>
          <w:sz w:val="23"/>
          <w:szCs w:val="23"/>
        </w:rPr>
      </w:pPr>
      <w:r>
        <w:rPr>
          <w:rFonts w:ascii="Times New Roman" w:eastAsia="Times New Roman" w:hAnsi="Times New Roman" w:cs="Times New Roman"/>
          <w:sz w:val="24"/>
          <w:szCs w:val="24"/>
        </w:rPr>
        <w:t>побуждение</w:t>
      </w:r>
      <w:r>
        <w:rPr>
          <w:rFonts w:ascii="Times New Roman" w:eastAsia="Times New Roman" w:hAnsi="Times New Roman" w:cs="Times New Roman"/>
          <w:sz w:val="24"/>
          <w:szCs w:val="24"/>
        </w:rPr>
        <w:tab/>
        <w:t>к</w:t>
      </w:r>
      <w:r>
        <w:rPr>
          <w:rFonts w:ascii="Times New Roman" w:eastAsia="Times New Roman" w:hAnsi="Times New Roman" w:cs="Times New Roman"/>
          <w:sz w:val="24"/>
          <w:szCs w:val="24"/>
        </w:rPr>
        <w:tab/>
        <w:t>действию;</w:t>
      </w:r>
      <w:r>
        <w:rPr>
          <w:rFonts w:ascii="Times New Roman" w:eastAsia="Times New Roman" w:hAnsi="Times New Roman" w:cs="Times New Roman"/>
          <w:sz w:val="24"/>
          <w:szCs w:val="24"/>
        </w:rPr>
        <w:tab/>
        <w:t>комбинированный</w:t>
      </w:r>
      <w:r>
        <w:rPr>
          <w:rFonts w:ascii="Times New Roman" w:eastAsia="Times New Roman" w:hAnsi="Times New Roman" w:cs="Times New Roman"/>
          <w:sz w:val="24"/>
          <w:szCs w:val="24"/>
        </w:rPr>
        <w:tab/>
        <w:t>диалог)</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стандартных</w:t>
      </w:r>
      <w:r>
        <w:rPr>
          <w:sz w:val="20"/>
          <w:szCs w:val="20"/>
        </w:rPr>
        <w:tab/>
      </w:r>
      <w:r>
        <w:rPr>
          <w:rFonts w:ascii="Times New Roman" w:eastAsia="Times New Roman" w:hAnsi="Times New Roman" w:cs="Times New Roman"/>
          <w:sz w:val="23"/>
          <w:szCs w:val="23"/>
        </w:rPr>
        <w:t>ситуациях</w:t>
      </w:r>
    </w:p>
    <w:p w14:paraId="3D283D52" w14:textId="77777777" w:rsidR="00D062AD" w:rsidRDefault="00D062AD" w:rsidP="00D062AD">
      <w:pPr>
        <w:spacing w:line="234" w:lineRule="auto"/>
        <w:ind w:left="540" w:right="20"/>
        <w:rPr>
          <w:sz w:val="20"/>
          <w:szCs w:val="20"/>
        </w:rPr>
      </w:pPr>
      <w:r>
        <w:rPr>
          <w:rFonts w:ascii="Times New Roman" w:eastAsia="Times New Roman" w:hAnsi="Times New Roman" w:cs="Times New Roman"/>
          <w:sz w:val="24"/>
          <w:szCs w:val="24"/>
        </w:rPr>
        <w:t>неофициального общения в рамках освоенной тематики, соблюдая нормы речевого этикета, принятые в стране изучаемого языка.</w:t>
      </w:r>
    </w:p>
    <w:p w14:paraId="57FDBA4B" w14:textId="77777777" w:rsidR="00A76232" w:rsidRDefault="00A76232" w:rsidP="00D062AD">
      <w:pPr>
        <w:ind w:left="1260"/>
        <w:rPr>
          <w:rFonts w:ascii="Times New Roman" w:eastAsia="Times New Roman" w:hAnsi="Times New Roman" w:cs="Times New Roman"/>
          <w:b/>
          <w:bCs/>
          <w:sz w:val="24"/>
          <w:szCs w:val="24"/>
        </w:rPr>
      </w:pPr>
    </w:p>
    <w:p w14:paraId="4BC5558B" w14:textId="44B467C5" w:rsidR="00D062AD" w:rsidRDefault="00D062AD" w:rsidP="00D062AD">
      <w:pPr>
        <w:ind w:left="1260"/>
        <w:rPr>
          <w:sz w:val="20"/>
          <w:szCs w:val="20"/>
        </w:rPr>
      </w:pPr>
      <w:r>
        <w:rPr>
          <w:rFonts w:ascii="Times New Roman" w:eastAsia="Times New Roman" w:hAnsi="Times New Roman" w:cs="Times New Roman"/>
          <w:b/>
          <w:bCs/>
          <w:sz w:val="24"/>
          <w:szCs w:val="24"/>
        </w:rPr>
        <w:lastRenderedPageBreak/>
        <w:t>Выпускник получит возможность научиться:</w:t>
      </w:r>
    </w:p>
    <w:p w14:paraId="6C6F9EC5" w14:textId="77777777" w:rsidR="00D062AD" w:rsidRDefault="00D062AD" w:rsidP="00667DB5">
      <w:pPr>
        <w:numPr>
          <w:ilvl w:val="0"/>
          <w:numId w:val="37"/>
        </w:numPr>
        <w:tabs>
          <w:tab w:val="left" w:pos="1540"/>
        </w:tabs>
        <w:spacing w:after="0" w:line="237"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вести диалог-обмен мнениями;</w:t>
      </w:r>
    </w:p>
    <w:p w14:paraId="112ACD47" w14:textId="77777777" w:rsidR="00D062AD" w:rsidRDefault="00D062AD" w:rsidP="00D062AD">
      <w:pPr>
        <w:spacing w:line="2" w:lineRule="exact"/>
        <w:rPr>
          <w:rFonts w:ascii="Symbol" w:eastAsia="Symbol" w:hAnsi="Symbol" w:cs="Symbol"/>
          <w:sz w:val="24"/>
          <w:szCs w:val="24"/>
        </w:rPr>
      </w:pPr>
    </w:p>
    <w:p w14:paraId="3211CAE0" w14:textId="77777777" w:rsidR="00D062AD" w:rsidRDefault="00D062AD" w:rsidP="00667DB5">
      <w:pPr>
        <w:numPr>
          <w:ilvl w:val="0"/>
          <w:numId w:val="37"/>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брать и давать интервью;</w:t>
      </w:r>
    </w:p>
    <w:p w14:paraId="6FA0C20C" w14:textId="77777777" w:rsidR="00D062AD" w:rsidRDefault="00D062AD" w:rsidP="00D062AD">
      <w:pPr>
        <w:spacing w:line="29" w:lineRule="exact"/>
        <w:rPr>
          <w:rFonts w:ascii="Symbol" w:eastAsia="Symbol" w:hAnsi="Symbol" w:cs="Symbol"/>
          <w:sz w:val="24"/>
          <w:szCs w:val="24"/>
        </w:rPr>
      </w:pPr>
    </w:p>
    <w:p w14:paraId="05413BED" w14:textId="77777777" w:rsidR="00D062AD" w:rsidRDefault="00D062AD" w:rsidP="00667DB5">
      <w:pPr>
        <w:numPr>
          <w:ilvl w:val="0"/>
          <w:numId w:val="37"/>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вести диалог-расспрос на основе нелинейного текста (таблицы, диаграммы и т. д.).</w:t>
      </w:r>
    </w:p>
    <w:p w14:paraId="088BDD8F" w14:textId="77777777" w:rsidR="00D062AD" w:rsidRDefault="00753BB5" w:rsidP="00D062AD">
      <w:pPr>
        <w:spacing w:line="234" w:lineRule="auto"/>
        <w:ind w:right="44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Говорение. Монологическая</w:t>
      </w:r>
      <w:r w:rsidR="00D062AD">
        <w:rPr>
          <w:rFonts w:ascii="Times New Roman" w:eastAsia="Times New Roman" w:hAnsi="Times New Roman" w:cs="Times New Roman"/>
          <w:b/>
          <w:bCs/>
          <w:sz w:val="24"/>
          <w:szCs w:val="24"/>
        </w:rPr>
        <w:t xml:space="preserve"> р</w:t>
      </w:r>
      <w:r>
        <w:rPr>
          <w:rFonts w:ascii="Times New Roman" w:eastAsia="Times New Roman" w:hAnsi="Times New Roman" w:cs="Times New Roman"/>
          <w:b/>
          <w:bCs/>
          <w:sz w:val="24"/>
          <w:szCs w:val="24"/>
        </w:rPr>
        <w:t>ечь</w:t>
      </w:r>
      <w:r w:rsidR="00D062A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p>
    <w:p w14:paraId="78BF5C8F" w14:textId="77777777" w:rsidR="00761027" w:rsidRDefault="00753BB5" w:rsidP="00D062AD">
      <w:pPr>
        <w:spacing w:line="234" w:lineRule="auto"/>
        <w:ind w:right="4420"/>
        <w:rPr>
          <w:rFonts w:ascii="Symbol" w:eastAsia="Symbol" w:hAnsi="Symbol" w:cs="Symbol"/>
          <w:sz w:val="24"/>
          <w:szCs w:val="24"/>
        </w:rPr>
      </w:pPr>
      <w:r>
        <w:rPr>
          <w:rFonts w:ascii="Times New Roman" w:eastAsia="Times New Roman" w:hAnsi="Times New Roman" w:cs="Times New Roman"/>
          <w:b/>
          <w:bCs/>
          <w:sz w:val="24"/>
          <w:szCs w:val="24"/>
        </w:rPr>
        <w:t>Выпускник научится:</w:t>
      </w:r>
    </w:p>
    <w:p w14:paraId="604EE131" w14:textId="77777777" w:rsidR="00761027" w:rsidRDefault="00753BB5" w:rsidP="00667DB5">
      <w:pPr>
        <w:numPr>
          <w:ilvl w:val="0"/>
          <w:numId w:val="37"/>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4D220FC2" w14:textId="77777777" w:rsidR="00761027" w:rsidRDefault="00761027">
      <w:pPr>
        <w:spacing w:line="30" w:lineRule="exact"/>
        <w:rPr>
          <w:rFonts w:ascii="Symbol" w:eastAsia="Symbol" w:hAnsi="Symbol" w:cs="Symbol"/>
          <w:sz w:val="24"/>
          <w:szCs w:val="24"/>
        </w:rPr>
      </w:pPr>
    </w:p>
    <w:p w14:paraId="2EC36217" w14:textId="77777777" w:rsidR="00761027" w:rsidRDefault="00753BB5" w:rsidP="00667DB5">
      <w:pPr>
        <w:numPr>
          <w:ilvl w:val="0"/>
          <w:numId w:val="3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описывать события с опорой на зрительную наглядность и/или вербальную опору (ключевые слова, план, вопросы);</w:t>
      </w:r>
    </w:p>
    <w:p w14:paraId="1896D351" w14:textId="77777777" w:rsidR="00761027" w:rsidRDefault="00761027">
      <w:pPr>
        <w:spacing w:line="29" w:lineRule="exact"/>
        <w:rPr>
          <w:rFonts w:ascii="Symbol" w:eastAsia="Symbol" w:hAnsi="Symbol" w:cs="Symbol"/>
          <w:sz w:val="24"/>
          <w:szCs w:val="24"/>
        </w:rPr>
      </w:pPr>
    </w:p>
    <w:p w14:paraId="6D357E6C" w14:textId="77777777" w:rsidR="00761027" w:rsidRDefault="00753BB5" w:rsidP="00667DB5">
      <w:pPr>
        <w:numPr>
          <w:ilvl w:val="0"/>
          <w:numId w:val="37"/>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давать краткую характеристику реальных людей и литературных персонажей;</w:t>
      </w:r>
    </w:p>
    <w:p w14:paraId="383FF7AF" w14:textId="77777777" w:rsidR="00761027" w:rsidRDefault="00761027">
      <w:pPr>
        <w:spacing w:line="30" w:lineRule="exact"/>
        <w:rPr>
          <w:rFonts w:ascii="Symbol" w:eastAsia="Symbol" w:hAnsi="Symbol" w:cs="Symbol"/>
          <w:sz w:val="24"/>
          <w:szCs w:val="24"/>
        </w:rPr>
      </w:pPr>
    </w:p>
    <w:p w14:paraId="090DD78F" w14:textId="77777777" w:rsidR="00761027" w:rsidRDefault="00753BB5" w:rsidP="00667DB5">
      <w:pPr>
        <w:numPr>
          <w:ilvl w:val="0"/>
          <w:numId w:val="37"/>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14:paraId="73133A66" w14:textId="77777777" w:rsidR="00761027" w:rsidRDefault="00761027">
      <w:pPr>
        <w:spacing w:line="29" w:lineRule="exact"/>
        <w:rPr>
          <w:rFonts w:ascii="Symbol" w:eastAsia="Symbol" w:hAnsi="Symbol" w:cs="Symbol"/>
          <w:sz w:val="24"/>
          <w:szCs w:val="24"/>
        </w:rPr>
      </w:pPr>
    </w:p>
    <w:p w14:paraId="43B456C3" w14:textId="77777777" w:rsidR="00761027" w:rsidRDefault="00753BB5" w:rsidP="00667DB5">
      <w:pPr>
        <w:numPr>
          <w:ilvl w:val="0"/>
          <w:numId w:val="3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описывать картинку/ фото с опорой или без опоры на ключевые слова/ план/ вопросы.</w:t>
      </w:r>
    </w:p>
    <w:p w14:paraId="78714C7B" w14:textId="77777777" w:rsidR="00761027" w:rsidRDefault="00761027">
      <w:pPr>
        <w:spacing w:line="5" w:lineRule="exact"/>
        <w:rPr>
          <w:rFonts w:ascii="Symbol" w:eastAsia="Symbol" w:hAnsi="Symbol" w:cs="Symbol"/>
          <w:sz w:val="24"/>
          <w:szCs w:val="24"/>
        </w:rPr>
      </w:pPr>
    </w:p>
    <w:p w14:paraId="2D8FFC20" w14:textId="77777777" w:rsidR="00761027" w:rsidRDefault="00753BB5" w:rsidP="00D062AD">
      <w:pPr>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07C831C4" w14:textId="77777777" w:rsidR="00761027" w:rsidRDefault="00753BB5" w:rsidP="00667DB5">
      <w:pPr>
        <w:numPr>
          <w:ilvl w:val="0"/>
          <w:numId w:val="37"/>
        </w:numPr>
        <w:tabs>
          <w:tab w:val="left" w:pos="1680"/>
        </w:tabs>
        <w:spacing w:after="0" w:line="235" w:lineRule="auto"/>
        <w:ind w:left="1680" w:hanging="427"/>
        <w:rPr>
          <w:rFonts w:ascii="Symbol" w:eastAsia="Symbol" w:hAnsi="Symbol" w:cs="Symbol"/>
          <w:sz w:val="24"/>
          <w:szCs w:val="24"/>
        </w:rPr>
      </w:pPr>
      <w:r>
        <w:rPr>
          <w:rFonts w:ascii="Times New Roman" w:eastAsia="Times New Roman" w:hAnsi="Times New Roman" w:cs="Times New Roman"/>
          <w:i/>
          <w:iCs/>
          <w:sz w:val="24"/>
          <w:szCs w:val="24"/>
        </w:rPr>
        <w:t>делать сообщение на заданную тему на основе прочитанного;</w:t>
      </w:r>
    </w:p>
    <w:p w14:paraId="2629F363" w14:textId="77777777" w:rsidR="00761027" w:rsidRDefault="00761027">
      <w:pPr>
        <w:spacing w:line="29" w:lineRule="exact"/>
        <w:rPr>
          <w:rFonts w:ascii="Symbol" w:eastAsia="Symbol" w:hAnsi="Symbol" w:cs="Symbol"/>
          <w:sz w:val="24"/>
          <w:szCs w:val="24"/>
        </w:rPr>
      </w:pPr>
    </w:p>
    <w:p w14:paraId="326AE5DF" w14:textId="77777777" w:rsidR="00761027" w:rsidRDefault="00753BB5" w:rsidP="00667DB5">
      <w:pPr>
        <w:numPr>
          <w:ilvl w:val="0"/>
          <w:numId w:val="37"/>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комментировать факты из прочитанного/ прослушанного текста, выражать и аргументировать свое отношение к прочитанному/ прослушанному;</w:t>
      </w:r>
    </w:p>
    <w:p w14:paraId="4A016BBC" w14:textId="77777777" w:rsidR="00761027" w:rsidRDefault="00761027">
      <w:pPr>
        <w:spacing w:line="29" w:lineRule="exact"/>
        <w:rPr>
          <w:rFonts w:ascii="Symbol" w:eastAsia="Symbol" w:hAnsi="Symbol" w:cs="Symbol"/>
          <w:sz w:val="24"/>
          <w:szCs w:val="24"/>
        </w:rPr>
      </w:pPr>
    </w:p>
    <w:p w14:paraId="338EEF54" w14:textId="77777777" w:rsidR="00761027" w:rsidRDefault="00753BB5" w:rsidP="00667DB5">
      <w:pPr>
        <w:numPr>
          <w:ilvl w:val="0"/>
          <w:numId w:val="37"/>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кратко высказываться без предварительной подготовки на заданную тему в соответствии с предложенной ситуацией общения;</w:t>
      </w:r>
    </w:p>
    <w:p w14:paraId="0D802FCD" w14:textId="77777777" w:rsidR="00761027" w:rsidRDefault="00761027">
      <w:pPr>
        <w:spacing w:line="29" w:lineRule="exact"/>
        <w:rPr>
          <w:rFonts w:ascii="Symbol" w:eastAsia="Symbol" w:hAnsi="Symbol" w:cs="Symbol"/>
          <w:sz w:val="24"/>
          <w:szCs w:val="24"/>
        </w:rPr>
      </w:pPr>
    </w:p>
    <w:p w14:paraId="09B68D7D" w14:textId="77777777" w:rsidR="00761027" w:rsidRDefault="00753BB5" w:rsidP="00667DB5">
      <w:pPr>
        <w:numPr>
          <w:ilvl w:val="0"/>
          <w:numId w:val="37"/>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кратко высказываться с опорой на нелинейный текст (таблицы, диаграммы, расписание и т. п.);</w:t>
      </w:r>
    </w:p>
    <w:p w14:paraId="3B5EA8DC" w14:textId="77777777" w:rsidR="00761027" w:rsidRDefault="00753BB5" w:rsidP="00667DB5">
      <w:pPr>
        <w:numPr>
          <w:ilvl w:val="0"/>
          <w:numId w:val="37"/>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i/>
          <w:iCs/>
          <w:sz w:val="24"/>
          <w:szCs w:val="24"/>
        </w:rPr>
        <w:t>кратко излагать результаты выполненной проектной работы.</w:t>
      </w:r>
    </w:p>
    <w:p w14:paraId="3980DF75" w14:textId="77777777" w:rsidR="00761027" w:rsidRDefault="00761027">
      <w:pPr>
        <w:spacing w:line="19" w:lineRule="exact"/>
        <w:rPr>
          <w:rFonts w:ascii="Symbol" w:eastAsia="Symbol" w:hAnsi="Symbol" w:cs="Symbol"/>
          <w:sz w:val="24"/>
          <w:szCs w:val="24"/>
        </w:rPr>
      </w:pPr>
    </w:p>
    <w:p w14:paraId="200955AF" w14:textId="77777777" w:rsidR="00D062AD" w:rsidRPr="00D062AD" w:rsidRDefault="00753BB5" w:rsidP="00D062AD">
      <w:pPr>
        <w:spacing w:line="244" w:lineRule="auto"/>
        <w:ind w:right="5680"/>
        <w:rPr>
          <w:rFonts w:ascii="Times New Roman" w:eastAsia="Times New Roman" w:hAnsi="Times New Roman" w:cs="Times New Roman"/>
          <w:b/>
          <w:bCs/>
          <w:sz w:val="24"/>
          <w:szCs w:val="23"/>
        </w:rPr>
      </w:pPr>
      <w:r w:rsidRPr="00D062AD">
        <w:rPr>
          <w:rFonts w:ascii="Times New Roman" w:eastAsia="Times New Roman" w:hAnsi="Times New Roman" w:cs="Times New Roman"/>
          <w:b/>
          <w:bCs/>
          <w:sz w:val="24"/>
          <w:szCs w:val="23"/>
        </w:rPr>
        <w:t xml:space="preserve">Аудирование </w:t>
      </w:r>
    </w:p>
    <w:p w14:paraId="2128EDAC" w14:textId="7CA09E87" w:rsidR="00761027" w:rsidRDefault="00753BB5" w:rsidP="00D062AD">
      <w:pPr>
        <w:spacing w:line="244" w:lineRule="auto"/>
        <w:ind w:right="5680"/>
        <w:rPr>
          <w:rFonts w:ascii="Symbol" w:eastAsia="Symbol" w:hAnsi="Symbol" w:cs="Symbol"/>
          <w:sz w:val="24"/>
          <w:szCs w:val="24"/>
        </w:rPr>
      </w:pPr>
      <w:r>
        <w:rPr>
          <w:rFonts w:ascii="Times New Roman" w:eastAsia="Times New Roman" w:hAnsi="Times New Roman" w:cs="Times New Roman"/>
          <w:b/>
          <w:bCs/>
          <w:sz w:val="23"/>
          <w:szCs w:val="23"/>
        </w:rPr>
        <w:t>Выпускник научит</w:t>
      </w:r>
      <w:r w:rsidR="00A76232">
        <w:rPr>
          <w:rFonts w:ascii="Times New Roman" w:eastAsia="Times New Roman" w:hAnsi="Times New Roman" w:cs="Times New Roman"/>
          <w:b/>
          <w:bCs/>
          <w:sz w:val="23"/>
          <w:szCs w:val="23"/>
        </w:rPr>
        <w:t>ся</w:t>
      </w:r>
      <w:r>
        <w:rPr>
          <w:rFonts w:ascii="Times New Roman" w:eastAsia="Times New Roman" w:hAnsi="Times New Roman" w:cs="Times New Roman"/>
          <w:b/>
          <w:bCs/>
          <w:sz w:val="23"/>
          <w:szCs w:val="23"/>
        </w:rPr>
        <w:t>:</w:t>
      </w:r>
    </w:p>
    <w:p w14:paraId="43C37BF1" w14:textId="77777777" w:rsidR="00761027" w:rsidRDefault="00753BB5" w:rsidP="00667DB5">
      <w:pPr>
        <w:numPr>
          <w:ilvl w:val="0"/>
          <w:numId w:val="37"/>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14:paraId="0ACEC808" w14:textId="77777777" w:rsidR="00761027" w:rsidRDefault="00753BB5" w:rsidP="00667DB5">
      <w:pPr>
        <w:numPr>
          <w:ilvl w:val="0"/>
          <w:numId w:val="37"/>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39DC8D8F" w14:textId="77777777" w:rsidR="00761027" w:rsidRDefault="00761027">
      <w:pPr>
        <w:spacing w:line="6" w:lineRule="exact"/>
        <w:rPr>
          <w:rFonts w:ascii="Symbol" w:eastAsia="Symbol" w:hAnsi="Symbol" w:cs="Symbol"/>
          <w:sz w:val="24"/>
          <w:szCs w:val="24"/>
        </w:rPr>
      </w:pPr>
    </w:p>
    <w:p w14:paraId="5D2F78B2"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01362507" w14:textId="77777777" w:rsidR="00761027" w:rsidRDefault="00753BB5" w:rsidP="00667DB5">
      <w:pPr>
        <w:numPr>
          <w:ilvl w:val="0"/>
          <w:numId w:val="37"/>
        </w:numPr>
        <w:tabs>
          <w:tab w:val="left" w:pos="1540"/>
        </w:tabs>
        <w:spacing w:after="0" w:line="235"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выделять основную тему в воспринимаемом на слух тексте;</w:t>
      </w:r>
    </w:p>
    <w:p w14:paraId="15372149" w14:textId="77777777" w:rsidR="00761027" w:rsidRDefault="00761027">
      <w:pPr>
        <w:spacing w:line="29" w:lineRule="exact"/>
        <w:rPr>
          <w:rFonts w:ascii="Symbol" w:eastAsia="Symbol" w:hAnsi="Symbol" w:cs="Symbol"/>
          <w:sz w:val="24"/>
          <w:szCs w:val="24"/>
        </w:rPr>
      </w:pPr>
    </w:p>
    <w:p w14:paraId="7F04B9A5" w14:textId="77777777" w:rsidR="00761027" w:rsidRDefault="00753BB5" w:rsidP="00667DB5">
      <w:pPr>
        <w:numPr>
          <w:ilvl w:val="0"/>
          <w:numId w:val="3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использовать контекстуальную или языковую догадку при восприятии на слух текстов, содержащих незнакомые слова.</w:t>
      </w:r>
    </w:p>
    <w:p w14:paraId="7352E942" w14:textId="77777777" w:rsidR="00761027" w:rsidRDefault="00761027">
      <w:pPr>
        <w:spacing w:line="5" w:lineRule="exact"/>
        <w:rPr>
          <w:rFonts w:ascii="Symbol" w:eastAsia="Symbol" w:hAnsi="Symbol" w:cs="Symbol"/>
          <w:sz w:val="24"/>
          <w:szCs w:val="24"/>
        </w:rPr>
      </w:pPr>
    </w:p>
    <w:p w14:paraId="11CA7DC5" w14:textId="77777777" w:rsidR="00A76232" w:rsidRDefault="00A76232" w:rsidP="00D062AD">
      <w:pPr>
        <w:rPr>
          <w:rFonts w:ascii="Times New Roman" w:eastAsia="Times New Roman" w:hAnsi="Times New Roman" w:cs="Times New Roman"/>
          <w:b/>
          <w:bCs/>
          <w:sz w:val="24"/>
          <w:szCs w:val="24"/>
        </w:rPr>
      </w:pPr>
    </w:p>
    <w:p w14:paraId="663B22E7" w14:textId="77777777" w:rsidR="00A76232" w:rsidRDefault="00A76232" w:rsidP="00D062AD">
      <w:pPr>
        <w:rPr>
          <w:rFonts w:ascii="Times New Roman" w:eastAsia="Times New Roman" w:hAnsi="Times New Roman" w:cs="Times New Roman"/>
          <w:b/>
          <w:bCs/>
          <w:sz w:val="24"/>
          <w:szCs w:val="24"/>
        </w:rPr>
      </w:pPr>
    </w:p>
    <w:p w14:paraId="4ECB8A61" w14:textId="613C6D54" w:rsidR="00761027" w:rsidRDefault="00753BB5" w:rsidP="00D062AD">
      <w:pPr>
        <w:rPr>
          <w:rFonts w:ascii="Symbol" w:eastAsia="Symbol" w:hAnsi="Symbol" w:cs="Symbol"/>
          <w:sz w:val="24"/>
          <w:szCs w:val="24"/>
        </w:rPr>
      </w:pPr>
      <w:r>
        <w:rPr>
          <w:rFonts w:ascii="Times New Roman" w:eastAsia="Times New Roman" w:hAnsi="Times New Roman" w:cs="Times New Roman"/>
          <w:b/>
          <w:bCs/>
          <w:sz w:val="24"/>
          <w:szCs w:val="24"/>
        </w:rPr>
        <w:lastRenderedPageBreak/>
        <w:t>Чтение</w:t>
      </w:r>
    </w:p>
    <w:p w14:paraId="71887963"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научится:</w:t>
      </w:r>
    </w:p>
    <w:p w14:paraId="3F4846C9" w14:textId="77777777" w:rsidR="00761027" w:rsidRDefault="00753BB5" w:rsidP="00667DB5">
      <w:pPr>
        <w:numPr>
          <w:ilvl w:val="0"/>
          <w:numId w:val="3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14:paraId="52D0551A" w14:textId="77777777" w:rsidR="00761027" w:rsidRDefault="00761027">
      <w:pPr>
        <w:spacing w:line="29" w:lineRule="exact"/>
        <w:rPr>
          <w:rFonts w:ascii="Symbol" w:eastAsia="Symbol" w:hAnsi="Symbol" w:cs="Symbol"/>
          <w:sz w:val="24"/>
          <w:szCs w:val="24"/>
        </w:rPr>
      </w:pPr>
    </w:p>
    <w:p w14:paraId="1D5D963F" w14:textId="77777777" w:rsidR="00761027" w:rsidRDefault="00753BB5" w:rsidP="00667DB5">
      <w:pPr>
        <w:numPr>
          <w:ilvl w:val="0"/>
          <w:numId w:val="37"/>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2A59B386" w14:textId="77777777" w:rsidR="00761027" w:rsidRDefault="00761027">
      <w:pPr>
        <w:spacing w:line="30" w:lineRule="exact"/>
        <w:rPr>
          <w:rFonts w:ascii="Symbol" w:eastAsia="Symbol" w:hAnsi="Symbol" w:cs="Symbol"/>
          <w:sz w:val="24"/>
          <w:szCs w:val="24"/>
        </w:rPr>
      </w:pPr>
    </w:p>
    <w:p w14:paraId="4E48DDD7" w14:textId="77777777" w:rsidR="00761027" w:rsidRDefault="00753BB5" w:rsidP="00667DB5">
      <w:pPr>
        <w:numPr>
          <w:ilvl w:val="0"/>
          <w:numId w:val="37"/>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14:paraId="52B0CDD9" w14:textId="77777777" w:rsidR="00761027" w:rsidRDefault="00753BB5" w:rsidP="00667DB5">
      <w:pPr>
        <w:numPr>
          <w:ilvl w:val="1"/>
          <w:numId w:val="38"/>
        </w:numPr>
        <w:tabs>
          <w:tab w:val="left" w:pos="159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14:paraId="63D5EF1F" w14:textId="77777777" w:rsidR="00761027" w:rsidRDefault="00761027">
      <w:pPr>
        <w:spacing w:line="5" w:lineRule="exact"/>
        <w:rPr>
          <w:rFonts w:ascii="Symbol" w:eastAsia="Symbol" w:hAnsi="Symbol" w:cs="Symbol"/>
          <w:sz w:val="24"/>
          <w:szCs w:val="24"/>
        </w:rPr>
      </w:pPr>
    </w:p>
    <w:p w14:paraId="21436AAE"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326056B3" w14:textId="77777777" w:rsidR="00761027" w:rsidRDefault="00761027">
      <w:pPr>
        <w:spacing w:line="24" w:lineRule="exact"/>
        <w:rPr>
          <w:rFonts w:ascii="Symbol" w:eastAsia="Symbol" w:hAnsi="Symbol" w:cs="Symbol"/>
          <w:sz w:val="24"/>
          <w:szCs w:val="24"/>
        </w:rPr>
      </w:pPr>
    </w:p>
    <w:p w14:paraId="34EAE16D" w14:textId="77777777" w:rsidR="00761027" w:rsidRDefault="00753BB5" w:rsidP="00667DB5">
      <w:pPr>
        <w:numPr>
          <w:ilvl w:val="1"/>
          <w:numId w:val="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устанавливать причинно-следственную взаимосвязь фактов и событий, изложенных в несложном аутентичном тексте;</w:t>
      </w:r>
    </w:p>
    <w:p w14:paraId="31D6E89E" w14:textId="77777777" w:rsidR="00761027" w:rsidRDefault="00761027">
      <w:pPr>
        <w:spacing w:line="29" w:lineRule="exact"/>
        <w:rPr>
          <w:rFonts w:ascii="Symbol" w:eastAsia="Symbol" w:hAnsi="Symbol" w:cs="Symbol"/>
          <w:sz w:val="24"/>
          <w:szCs w:val="24"/>
        </w:rPr>
      </w:pPr>
    </w:p>
    <w:p w14:paraId="1CA6BCF5" w14:textId="77777777" w:rsidR="00761027" w:rsidRDefault="00753BB5" w:rsidP="00667DB5">
      <w:pPr>
        <w:numPr>
          <w:ilvl w:val="1"/>
          <w:numId w:val="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восстанавливать текст из разрозненных абзацев или путем добавления выпущенных фрагментов.</w:t>
      </w:r>
    </w:p>
    <w:p w14:paraId="43ABC863" w14:textId="77777777" w:rsidR="00761027" w:rsidRDefault="00761027">
      <w:pPr>
        <w:spacing w:line="17" w:lineRule="exact"/>
        <w:rPr>
          <w:rFonts w:ascii="Symbol" w:eastAsia="Symbol" w:hAnsi="Symbol" w:cs="Symbol"/>
          <w:sz w:val="24"/>
          <w:szCs w:val="24"/>
        </w:rPr>
      </w:pPr>
    </w:p>
    <w:p w14:paraId="30335F73" w14:textId="77777777" w:rsidR="00D062AD" w:rsidRPr="00D062AD" w:rsidRDefault="00753BB5" w:rsidP="00D062AD">
      <w:pPr>
        <w:spacing w:line="244" w:lineRule="auto"/>
        <w:ind w:right="5680"/>
        <w:rPr>
          <w:rFonts w:ascii="Times New Roman" w:eastAsia="Times New Roman" w:hAnsi="Times New Roman" w:cs="Times New Roman"/>
          <w:b/>
          <w:bCs/>
          <w:sz w:val="24"/>
          <w:szCs w:val="23"/>
        </w:rPr>
      </w:pPr>
      <w:r w:rsidRPr="00D062AD">
        <w:rPr>
          <w:rFonts w:ascii="Times New Roman" w:eastAsia="Times New Roman" w:hAnsi="Times New Roman" w:cs="Times New Roman"/>
          <w:b/>
          <w:bCs/>
          <w:sz w:val="24"/>
          <w:szCs w:val="23"/>
        </w:rPr>
        <w:t>Письменная речь</w:t>
      </w:r>
    </w:p>
    <w:p w14:paraId="3DE17E51" w14:textId="77777777" w:rsidR="00761027" w:rsidRDefault="00753BB5" w:rsidP="00D062AD">
      <w:pPr>
        <w:spacing w:line="244" w:lineRule="auto"/>
        <w:ind w:right="5680"/>
        <w:rPr>
          <w:rFonts w:ascii="Symbol" w:eastAsia="Symbol" w:hAnsi="Symbol" w:cs="Symbol"/>
          <w:sz w:val="24"/>
          <w:szCs w:val="24"/>
        </w:rPr>
      </w:pPr>
      <w:r>
        <w:rPr>
          <w:rFonts w:ascii="Times New Roman" w:eastAsia="Times New Roman" w:hAnsi="Times New Roman" w:cs="Times New Roman"/>
          <w:b/>
          <w:bCs/>
          <w:sz w:val="23"/>
          <w:szCs w:val="23"/>
        </w:rPr>
        <w:t xml:space="preserve"> Выпускник научится:</w:t>
      </w:r>
    </w:p>
    <w:p w14:paraId="3AF8D74E" w14:textId="77777777" w:rsidR="00761027" w:rsidRDefault="00753BB5" w:rsidP="00667DB5">
      <w:pPr>
        <w:numPr>
          <w:ilvl w:val="1"/>
          <w:numId w:val="3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14:paraId="7768AF83" w14:textId="77777777" w:rsidR="00761027" w:rsidRDefault="00761027">
      <w:pPr>
        <w:spacing w:line="29" w:lineRule="exact"/>
        <w:rPr>
          <w:rFonts w:ascii="Symbol" w:eastAsia="Symbol" w:hAnsi="Symbol" w:cs="Symbol"/>
          <w:sz w:val="24"/>
          <w:szCs w:val="24"/>
        </w:rPr>
      </w:pPr>
    </w:p>
    <w:p w14:paraId="06222F2D" w14:textId="77777777" w:rsidR="00761027" w:rsidRDefault="00753BB5" w:rsidP="00667DB5">
      <w:pPr>
        <w:numPr>
          <w:ilvl w:val="1"/>
          <w:numId w:val="38"/>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68788B1D" w14:textId="77777777" w:rsidR="00761027" w:rsidRDefault="00761027">
      <w:pPr>
        <w:spacing w:line="30" w:lineRule="exact"/>
        <w:rPr>
          <w:rFonts w:ascii="Symbol" w:eastAsia="Symbol" w:hAnsi="Symbol" w:cs="Symbol"/>
          <w:sz w:val="24"/>
          <w:szCs w:val="24"/>
        </w:rPr>
      </w:pPr>
    </w:p>
    <w:p w14:paraId="737DD975" w14:textId="77777777" w:rsidR="00761027" w:rsidRDefault="00753BB5" w:rsidP="00667DB5">
      <w:pPr>
        <w:numPr>
          <w:ilvl w:val="1"/>
          <w:numId w:val="38"/>
        </w:numPr>
        <w:tabs>
          <w:tab w:val="left" w:pos="1534"/>
        </w:tabs>
        <w:spacing w:after="0" w:line="234"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3E0C5C5C" w14:textId="77777777" w:rsidR="00761027" w:rsidRDefault="00761027">
      <w:pPr>
        <w:spacing w:line="5" w:lineRule="exact"/>
        <w:rPr>
          <w:rFonts w:ascii="Symbol" w:eastAsia="Symbol" w:hAnsi="Symbol" w:cs="Symbol"/>
          <w:sz w:val="24"/>
          <w:szCs w:val="24"/>
        </w:rPr>
      </w:pPr>
    </w:p>
    <w:p w14:paraId="7B3FFCD3" w14:textId="77777777" w:rsidR="00761027" w:rsidRDefault="00753BB5" w:rsidP="00667DB5">
      <w:pPr>
        <w:numPr>
          <w:ilvl w:val="1"/>
          <w:numId w:val="3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писать небольшие письменные высказывания с опорой на образец/ план.</w:t>
      </w:r>
    </w:p>
    <w:p w14:paraId="60D32ED3" w14:textId="77777777" w:rsidR="00761027" w:rsidRDefault="00761027">
      <w:pPr>
        <w:spacing w:line="7" w:lineRule="exact"/>
        <w:rPr>
          <w:rFonts w:ascii="Symbol" w:eastAsia="Symbol" w:hAnsi="Symbol" w:cs="Symbol"/>
          <w:sz w:val="24"/>
          <w:szCs w:val="24"/>
        </w:rPr>
      </w:pPr>
    </w:p>
    <w:p w14:paraId="20B83E61"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7915C49F" w14:textId="77777777" w:rsidR="00761027" w:rsidRDefault="00753BB5" w:rsidP="00667DB5">
      <w:pPr>
        <w:numPr>
          <w:ilvl w:val="1"/>
          <w:numId w:val="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делать краткие выписки из текста с целью их использования в собственных устных высказываниях;</w:t>
      </w:r>
    </w:p>
    <w:p w14:paraId="5324FF0C" w14:textId="77777777" w:rsidR="00761027" w:rsidRDefault="00761027">
      <w:pPr>
        <w:spacing w:line="29" w:lineRule="exact"/>
        <w:rPr>
          <w:rFonts w:ascii="Symbol" w:eastAsia="Symbol" w:hAnsi="Symbol" w:cs="Symbol"/>
          <w:sz w:val="24"/>
          <w:szCs w:val="24"/>
        </w:rPr>
      </w:pPr>
    </w:p>
    <w:p w14:paraId="4D594FCB" w14:textId="77777777" w:rsidR="00761027" w:rsidRDefault="00753BB5" w:rsidP="00667DB5">
      <w:pPr>
        <w:numPr>
          <w:ilvl w:val="1"/>
          <w:numId w:val="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писать электронное письмо (e-mail) зарубежному другу в ответ на электронное письмо-стимул;</w:t>
      </w:r>
    </w:p>
    <w:p w14:paraId="7656EFD1" w14:textId="77777777" w:rsidR="00761027" w:rsidRDefault="00753BB5" w:rsidP="00667DB5">
      <w:pPr>
        <w:numPr>
          <w:ilvl w:val="1"/>
          <w:numId w:val="3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составлять план/ тезисы устного или письменного сообщения;</w:t>
      </w:r>
    </w:p>
    <w:p w14:paraId="003B134D" w14:textId="77777777" w:rsidR="00761027" w:rsidRDefault="00761027">
      <w:pPr>
        <w:spacing w:line="29" w:lineRule="exact"/>
        <w:rPr>
          <w:rFonts w:ascii="Symbol" w:eastAsia="Symbol" w:hAnsi="Symbol" w:cs="Symbol"/>
          <w:sz w:val="24"/>
          <w:szCs w:val="24"/>
        </w:rPr>
      </w:pPr>
    </w:p>
    <w:p w14:paraId="75601383" w14:textId="77777777" w:rsidR="00761027" w:rsidRDefault="00753BB5" w:rsidP="00667DB5">
      <w:pPr>
        <w:numPr>
          <w:ilvl w:val="1"/>
          <w:numId w:val="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кратко излагать в письменном виде результаты проектной деятельности;</w:t>
      </w:r>
    </w:p>
    <w:p w14:paraId="01D97EAF" w14:textId="77777777" w:rsidR="00761027" w:rsidRDefault="00761027">
      <w:pPr>
        <w:spacing w:line="29" w:lineRule="exact"/>
        <w:rPr>
          <w:rFonts w:ascii="Symbol" w:eastAsia="Symbol" w:hAnsi="Symbol" w:cs="Symbol"/>
          <w:sz w:val="24"/>
          <w:szCs w:val="24"/>
        </w:rPr>
      </w:pPr>
    </w:p>
    <w:p w14:paraId="0FDDA544" w14:textId="77777777" w:rsidR="00761027" w:rsidRDefault="00753BB5" w:rsidP="00667DB5">
      <w:pPr>
        <w:numPr>
          <w:ilvl w:val="1"/>
          <w:numId w:val="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писать небольшое письменное высказывание с опорой на нелинейный текст (таблицы, диаграммы и т. п.).</w:t>
      </w:r>
    </w:p>
    <w:p w14:paraId="4519E331" w14:textId="77777777" w:rsidR="00761027" w:rsidRDefault="00761027">
      <w:pPr>
        <w:spacing w:line="18" w:lineRule="exact"/>
        <w:rPr>
          <w:rFonts w:ascii="Symbol" w:eastAsia="Symbol" w:hAnsi="Symbol" w:cs="Symbol"/>
          <w:sz w:val="24"/>
          <w:szCs w:val="24"/>
        </w:rPr>
      </w:pPr>
    </w:p>
    <w:p w14:paraId="4CAA80FA" w14:textId="77777777" w:rsidR="00A76232" w:rsidRDefault="00A76232" w:rsidP="00D062AD">
      <w:pPr>
        <w:spacing w:line="236" w:lineRule="auto"/>
        <w:ind w:right="2740"/>
        <w:rPr>
          <w:rFonts w:ascii="Times New Roman" w:eastAsia="Times New Roman" w:hAnsi="Times New Roman" w:cs="Times New Roman"/>
          <w:b/>
          <w:bCs/>
          <w:sz w:val="24"/>
          <w:szCs w:val="24"/>
        </w:rPr>
      </w:pPr>
    </w:p>
    <w:p w14:paraId="7747E782" w14:textId="77777777" w:rsidR="00A76232" w:rsidRDefault="00A76232" w:rsidP="00D062AD">
      <w:pPr>
        <w:spacing w:line="236" w:lineRule="auto"/>
        <w:ind w:right="2740"/>
        <w:rPr>
          <w:rFonts w:ascii="Times New Roman" w:eastAsia="Times New Roman" w:hAnsi="Times New Roman" w:cs="Times New Roman"/>
          <w:b/>
          <w:bCs/>
          <w:sz w:val="24"/>
          <w:szCs w:val="24"/>
        </w:rPr>
      </w:pPr>
    </w:p>
    <w:p w14:paraId="71BD65E1" w14:textId="31CBECCB" w:rsidR="00A76232" w:rsidRDefault="00753BB5" w:rsidP="00D062AD">
      <w:pPr>
        <w:spacing w:line="236" w:lineRule="auto"/>
        <w:ind w:right="27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Языковые навыки и средства оперирования ими </w:t>
      </w:r>
    </w:p>
    <w:p w14:paraId="0D2DB635" w14:textId="4F94199C" w:rsidR="00D062AD" w:rsidRDefault="00753BB5" w:rsidP="00D062AD">
      <w:pPr>
        <w:spacing w:line="236" w:lineRule="auto"/>
        <w:ind w:right="27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Орфография и пунктуация </w:t>
      </w:r>
    </w:p>
    <w:p w14:paraId="2DB3B5D8" w14:textId="77777777" w:rsidR="00761027" w:rsidRDefault="00753BB5" w:rsidP="00D062AD">
      <w:pPr>
        <w:spacing w:line="236" w:lineRule="auto"/>
        <w:ind w:right="2740"/>
        <w:rPr>
          <w:rFonts w:ascii="Symbol" w:eastAsia="Symbol" w:hAnsi="Symbol" w:cs="Symbol"/>
          <w:sz w:val="24"/>
          <w:szCs w:val="24"/>
        </w:rPr>
      </w:pPr>
      <w:r>
        <w:rPr>
          <w:rFonts w:ascii="Times New Roman" w:eastAsia="Times New Roman" w:hAnsi="Times New Roman" w:cs="Times New Roman"/>
          <w:b/>
          <w:bCs/>
          <w:sz w:val="24"/>
          <w:szCs w:val="24"/>
        </w:rPr>
        <w:t>Выпускник научится:</w:t>
      </w:r>
    </w:p>
    <w:p w14:paraId="6253E7D9" w14:textId="77777777" w:rsidR="00761027" w:rsidRDefault="00761027">
      <w:pPr>
        <w:spacing w:line="1" w:lineRule="exact"/>
        <w:rPr>
          <w:rFonts w:ascii="Symbol" w:eastAsia="Symbol" w:hAnsi="Symbol" w:cs="Symbol"/>
          <w:sz w:val="24"/>
          <w:szCs w:val="24"/>
        </w:rPr>
      </w:pPr>
    </w:p>
    <w:p w14:paraId="47F25B81" w14:textId="77777777" w:rsidR="00761027" w:rsidRDefault="00753BB5" w:rsidP="00667DB5">
      <w:pPr>
        <w:numPr>
          <w:ilvl w:val="1"/>
          <w:numId w:val="38"/>
        </w:numPr>
        <w:tabs>
          <w:tab w:val="left" w:pos="1540"/>
        </w:tabs>
        <w:spacing w:after="0" w:line="235"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правильно писать изученные слова;</w:t>
      </w:r>
    </w:p>
    <w:p w14:paraId="37AD3E61" w14:textId="77777777" w:rsidR="00761027" w:rsidRDefault="00761027">
      <w:pPr>
        <w:spacing w:line="29" w:lineRule="exact"/>
        <w:rPr>
          <w:rFonts w:ascii="Symbol" w:eastAsia="Symbol" w:hAnsi="Symbol" w:cs="Symbol"/>
          <w:sz w:val="24"/>
          <w:szCs w:val="24"/>
        </w:rPr>
      </w:pPr>
    </w:p>
    <w:p w14:paraId="0C3ED2E7" w14:textId="77777777" w:rsidR="00761027" w:rsidRDefault="00753BB5" w:rsidP="00667DB5">
      <w:pPr>
        <w:numPr>
          <w:ilvl w:val="1"/>
          <w:numId w:val="38"/>
        </w:numPr>
        <w:tabs>
          <w:tab w:val="left" w:pos="1534"/>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612D9C37" w14:textId="77777777" w:rsidR="00761027" w:rsidRDefault="00753BB5" w:rsidP="00667DB5">
      <w:pPr>
        <w:numPr>
          <w:ilvl w:val="1"/>
          <w:numId w:val="3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расставлять в личном письме знаки препинания, диктуемые его форматом,</w:t>
      </w:r>
    </w:p>
    <w:p w14:paraId="2DCEE1F1" w14:textId="77777777" w:rsidR="00761027" w:rsidRDefault="00753BB5" w:rsidP="00667DB5">
      <w:pPr>
        <w:numPr>
          <w:ilvl w:val="0"/>
          <w:numId w:val="38"/>
        </w:numPr>
        <w:tabs>
          <w:tab w:val="left" w:pos="720"/>
        </w:tabs>
        <w:spacing w:after="0" w:line="240" w:lineRule="auto"/>
        <w:ind w:left="720" w:hanging="175"/>
        <w:rPr>
          <w:rFonts w:eastAsia="Times New Roman"/>
          <w:sz w:val="24"/>
          <w:szCs w:val="24"/>
        </w:rPr>
      </w:pPr>
      <w:r>
        <w:rPr>
          <w:rFonts w:ascii="Times New Roman" w:eastAsia="Times New Roman" w:hAnsi="Times New Roman" w:cs="Times New Roman"/>
          <w:sz w:val="24"/>
          <w:szCs w:val="24"/>
        </w:rPr>
        <w:t>соответствии с нормами, принятыми в стране изучаемого языка.</w:t>
      </w:r>
    </w:p>
    <w:p w14:paraId="74BEACF8" w14:textId="77777777" w:rsidR="00761027" w:rsidRDefault="00761027">
      <w:pPr>
        <w:spacing w:line="2" w:lineRule="exact"/>
        <w:rPr>
          <w:sz w:val="20"/>
          <w:szCs w:val="20"/>
        </w:rPr>
      </w:pPr>
    </w:p>
    <w:p w14:paraId="51FE9ECD" w14:textId="77777777" w:rsidR="00761027" w:rsidRDefault="00753BB5">
      <w:pPr>
        <w:ind w:left="1260"/>
        <w:rPr>
          <w:sz w:val="20"/>
          <w:szCs w:val="20"/>
        </w:rPr>
      </w:pPr>
      <w:r>
        <w:rPr>
          <w:rFonts w:ascii="Times New Roman" w:eastAsia="Times New Roman" w:hAnsi="Times New Roman" w:cs="Times New Roman"/>
          <w:b/>
          <w:bCs/>
          <w:sz w:val="24"/>
          <w:szCs w:val="24"/>
        </w:rPr>
        <w:t>Выпускник получит возможность научиться:</w:t>
      </w:r>
    </w:p>
    <w:p w14:paraId="301F104A" w14:textId="77777777" w:rsidR="00761027" w:rsidRDefault="00753BB5" w:rsidP="00667DB5">
      <w:pPr>
        <w:numPr>
          <w:ilvl w:val="0"/>
          <w:numId w:val="39"/>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сравнивать и анализировать буквосочетания английского языка и их транскрипцию.</w:t>
      </w:r>
    </w:p>
    <w:p w14:paraId="32C0BD5A" w14:textId="77777777" w:rsidR="00761027" w:rsidRDefault="00761027">
      <w:pPr>
        <w:spacing w:line="18" w:lineRule="exact"/>
        <w:rPr>
          <w:rFonts w:ascii="Symbol" w:eastAsia="Symbol" w:hAnsi="Symbol" w:cs="Symbol"/>
          <w:sz w:val="24"/>
          <w:szCs w:val="24"/>
        </w:rPr>
      </w:pPr>
    </w:p>
    <w:p w14:paraId="272CF0B3" w14:textId="77777777" w:rsidR="00D062AD" w:rsidRDefault="00753BB5" w:rsidP="00D062AD">
      <w:pPr>
        <w:spacing w:line="234" w:lineRule="auto"/>
        <w:ind w:right="50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Фонетическая сторона речи </w:t>
      </w:r>
      <w:r w:rsidR="00D062AD">
        <w:rPr>
          <w:rFonts w:ascii="Times New Roman" w:eastAsia="Times New Roman" w:hAnsi="Times New Roman" w:cs="Times New Roman"/>
          <w:b/>
          <w:bCs/>
          <w:sz w:val="24"/>
          <w:szCs w:val="24"/>
        </w:rPr>
        <w:t xml:space="preserve">                  </w:t>
      </w:r>
    </w:p>
    <w:p w14:paraId="021AD60D" w14:textId="77777777" w:rsidR="00761027" w:rsidRDefault="00753BB5" w:rsidP="00D062AD">
      <w:pPr>
        <w:spacing w:line="234" w:lineRule="auto"/>
        <w:ind w:right="5040"/>
        <w:rPr>
          <w:rFonts w:ascii="Symbol" w:eastAsia="Symbol" w:hAnsi="Symbol" w:cs="Symbol"/>
          <w:sz w:val="24"/>
          <w:szCs w:val="24"/>
        </w:rPr>
      </w:pPr>
      <w:r>
        <w:rPr>
          <w:rFonts w:ascii="Times New Roman" w:eastAsia="Times New Roman" w:hAnsi="Times New Roman" w:cs="Times New Roman"/>
          <w:b/>
          <w:bCs/>
          <w:sz w:val="24"/>
          <w:szCs w:val="24"/>
        </w:rPr>
        <w:t>Выпускник научится:</w:t>
      </w:r>
    </w:p>
    <w:p w14:paraId="5A926E16" w14:textId="77777777" w:rsidR="00761027" w:rsidRDefault="00753BB5" w:rsidP="00667DB5">
      <w:pPr>
        <w:numPr>
          <w:ilvl w:val="0"/>
          <w:numId w:val="39"/>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14:paraId="3E963922" w14:textId="77777777" w:rsidR="00761027" w:rsidRDefault="00753BB5" w:rsidP="00667DB5">
      <w:pPr>
        <w:numPr>
          <w:ilvl w:val="0"/>
          <w:numId w:val="3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соблюдать правильное ударение в изученных словах;</w:t>
      </w:r>
    </w:p>
    <w:p w14:paraId="241A907D" w14:textId="77777777" w:rsidR="00761027" w:rsidRDefault="00753BB5" w:rsidP="00667DB5">
      <w:pPr>
        <w:numPr>
          <w:ilvl w:val="0"/>
          <w:numId w:val="3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различать коммуникативные типы предложений по их интонации;</w:t>
      </w:r>
    </w:p>
    <w:p w14:paraId="2A25DBA9" w14:textId="77777777" w:rsidR="00761027" w:rsidRDefault="00753BB5" w:rsidP="00667DB5">
      <w:pPr>
        <w:numPr>
          <w:ilvl w:val="0"/>
          <w:numId w:val="39"/>
        </w:numPr>
        <w:tabs>
          <w:tab w:val="left" w:pos="1540"/>
        </w:tabs>
        <w:spacing w:after="0" w:line="238" w:lineRule="auto"/>
        <w:ind w:left="1540" w:hanging="287"/>
        <w:rPr>
          <w:rFonts w:ascii="Symbol" w:eastAsia="Symbol" w:hAnsi="Symbol" w:cs="Symbol"/>
          <w:sz w:val="24"/>
          <w:szCs w:val="24"/>
        </w:rPr>
      </w:pPr>
      <w:r>
        <w:rPr>
          <w:rFonts w:ascii="Times New Roman" w:eastAsia="Times New Roman" w:hAnsi="Times New Roman" w:cs="Times New Roman"/>
          <w:sz w:val="24"/>
          <w:szCs w:val="24"/>
        </w:rPr>
        <w:t>членить предложение на смысловые группы;</w:t>
      </w:r>
    </w:p>
    <w:p w14:paraId="0968AA7B" w14:textId="77777777" w:rsidR="00761027" w:rsidRDefault="00753BB5" w:rsidP="00667DB5">
      <w:pPr>
        <w:numPr>
          <w:ilvl w:val="1"/>
          <w:numId w:val="40"/>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адекватно, без ошибок, ведущих к сбою коммуникации, произносить фразы</w:t>
      </w:r>
    </w:p>
    <w:p w14:paraId="0F60DA1F" w14:textId="77777777" w:rsidR="00761027" w:rsidRDefault="00761027">
      <w:pPr>
        <w:spacing w:line="14" w:lineRule="exact"/>
        <w:rPr>
          <w:rFonts w:ascii="Symbol" w:eastAsia="Symbol" w:hAnsi="Symbol" w:cs="Symbol"/>
          <w:sz w:val="24"/>
          <w:szCs w:val="24"/>
        </w:rPr>
      </w:pPr>
    </w:p>
    <w:p w14:paraId="119C9BE6" w14:textId="77777777" w:rsidR="00761027" w:rsidRDefault="00753BB5" w:rsidP="00667DB5">
      <w:pPr>
        <w:numPr>
          <w:ilvl w:val="0"/>
          <w:numId w:val="40"/>
        </w:numPr>
        <w:tabs>
          <w:tab w:val="left" w:pos="905"/>
        </w:tabs>
        <w:spacing w:after="0" w:line="236" w:lineRule="auto"/>
        <w:ind w:left="540" w:right="20" w:firstLine="5"/>
        <w:jc w:val="both"/>
        <w:rPr>
          <w:rFonts w:eastAsia="Times New Roman"/>
          <w:sz w:val="24"/>
          <w:szCs w:val="24"/>
        </w:rPr>
      </w:pPr>
      <w:r>
        <w:rPr>
          <w:rFonts w:ascii="Times New Roman" w:eastAsia="Times New Roman" w:hAnsi="Times New Roman" w:cs="Times New Roman"/>
          <w:sz w:val="24"/>
          <w:szCs w:val="24"/>
        </w:rPr>
        <w:t>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401588B7" w14:textId="77777777" w:rsidR="00761027" w:rsidRDefault="00761027">
      <w:pPr>
        <w:spacing w:line="6" w:lineRule="exact"/>
        <w:rPr>
          <w:rFonts w:eastAsia="Times New Roman"/>
          <w:sz w:val="24"/>
          <w:szCs w:val="24"/>
        </w:rPr>
      </w:pPr>
    </w:p>
    <w:p w14:paraId="152ABD3C" w14:textId="77777777" w:rsidR="00761027" w:rsidRDefault="00753BB5">
      <w:pPr>
        <w:ind w:left="1260"/>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14:paraId="23AA57BA" w14:textId="77777777" w:rsidR="00761027" w:rsidRDefault="00753BB5" w:rsidP="00667DB5">
      <w:pPr>
        <w:numPr>
          <w:ilvl w:val="1"/>
          <w:numId w:val="40"/>
        </w:numPr>
        <w:tabs>
          <w:tab w:val="left" w:pos="1540"/>
        </w:tabs>
        <w:spacing w:after="0" w:line="235"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выражать модальные значения, чувства и эмоции с помощью интонации;</w:t>
      </w:r>
    </w:p>
    <w:p w14:paraId="58F4457F" w14:textId="77777777" w:rsidR="00761027" w:rsidRDefault="00761027">
      <w:pPr>
        <w:spacing w:line="29" w:lineRule="exact"/>
        <w:rPr>
          <w:rFonts w:ascii="Symbol" w:eastAsia="Symbol" w:hAnsi="Symbol" w:cs="Symbol"/>
          <w:sz w:val="24"/>
          <w:szCs w:val="24"/>
        </w:rPr>
      </w:pPr>
    </w:p>
    <w:p w14:paraId="2E1B0B8E" w14:textId="77777777" w:rsidR="00761027" w:rsidRDefault="00753BB5" w:rsidP="00667DB5">
      <w:pPr>
        <w:numPr>
          <w:ilvl w:val="1"/>
          <w:numId w:val="40"/>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различать британские и американские варианты английского языка в прослушанных высказываниях.</w:t>
      </w:r>
    </w:p>
    <w:p w14:paraId="5E970812" w14:textId="77777777" w:rsidR="00761027" w:rsidRDefault="00761027">
      <w:pPr>
        <w:spacing w:line="17" w:lineRule="exact"/>
        <w:rPr>
          <w:rFonts w:ascii="Symbol" w:eastAsia="Symbol" w:hAnsi="Symbol" w:cs="Symbol"/>
          <w:sz w:val="24"/>
          <w:szCs w:val="24"/>
        </w:rPr>
      </w:pPr>
    </w:p>
    <w:p w14:paraId="631D914C" w14:textId="77777777" w:rsidR="00D062AD" w:rsidRDefault="00753BB5" w:rsidP="00D062AD">
      <w:pPr>
        <w:spacing w:line="244" w:lineRule="auto"/>
        <w:ind w:right="5200"/>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Лексическая сторона речи </w:t>
      </w:r>
    </w:p>
    <w:p w14:paraId="005C0CFF" w14:textId="77777777" w:rsidR="00761027" w:rsidRDefault="00753BB5" w:rsidP="00D062AD">
      <w:pPr>
        <w:spacing w:line="244" w:lineRule="auto"/>
        <w:ind w:right="5200"/>
        <w:rPr>
          <w:rFonts w:ascii="Symbol" w:eastAsia="Symbol" w:hAnsi="Symbol" w:cs="Symbol"/>
          <w:sz w:val="24"/>
          <w:szCs w:val="24"/>
        </w:rPr>
      </w:pPr>
      <w:r>
        <w:rPr>
          <w:rFonts w:ascii="Times New Roman" w:eastAsia="Times New Roman" w:hAnsi="Times New Roman" w:cs="Times New Roman"/>
          <w:b/>
          <w:bCs/>
          <w:sz w:val="23"/>
          <w:szCs w:val="23"/>
        </w:rPr>
        <w:t>Выпускник научится:</w:t>
      </w:r>
    </w:p>
    <w:p w14:paraId="666B33D4" w14:textId="77777777" w:rsidR="00761027" w:rsidRDefault="00753BB5" w:rsidP="00667DB5">
      <w:pPr>
        <w:numPr>
          <w:ilvl w:val="1"/>
          <w:numId w:val="40"/>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385823B5" w14:textId="77777777" w:rsidR="00761027" w:rsidRDefault="00753BB5" w:rsidP="00667DB5">
      <w:pPr>
        <w:numPr>
          <w:ilvl w:val="1"/>
          <w:numId w:val="40"/>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54C05C58" w14:textId="77777777" w:rsidR="00761027" w:rsidRDefault="00753BB5" w:rsidP="00667DB5">
      <w:pPr>
        <w:numPr>
          <w:ilvl w:val="1"/>
          <w:numId w:val="40"/>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соблюдать существующие в английском языке нормы лексической сочетаемости;</w:t>
      </w:r>
    </w:p>
    <w:p w14:paraId="072FD23E" w14:textId="77777777" w:rsidR="00761027" w:rsidRDefault="00753BB5" w:rsidP="00667DB5">
      <w:pPr>
        <w:numPr>
          <w:ilvl w:val="1"/>
          <w:numId w:val="40"/>
        </w:numPr>
        <w:tabs>
          <w:tab w:val="left" w:pos="1534"/>
        </w:tabs>
        <w:spacing w:after="0" w:line="232"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50A13DA9" w14:textId="77777777" w:rsidR="00761027" w:rsidRDefault="00761027">
      <w:pPr>
        <w:spacing w:line="29" w:lineRule="exact"/>
        <w:rPr>
          <w:rFonts w:ascii="Symbol" w:eastAsia="Symbol" w:hAnsi="Symbol" w:cs="Symbol"/>
          <w:sz w:val="24"/>
          <w:szCs w:val="24"/>
        </w:rPr>
      </w:pPr>
    </w:p>
    <w:p w14:paraId="67E71184" w14:textId="77777777" w:rsidR="00A76232" w:rsidRPr="00A76232" w:rsidRDefault="00A76232" w:rsidP="00A76232">
      <w:pPr>
        <w:tabs>
          <w:tab w:val="left" w:pos="1534"/>
        </w:tabs>
        <w:spacing w:after="0" w:line="231" w:lineRule="auto"/>
        <w:ind w:left="1253"/>
        <w:jc w:val="both"/>
        <w:rPr>
          <w:rFonts w:ascii="Symbol" w:eastAsia="Symbol" w:hAnsi="Symbol" w:cs="Symbol"/>
          <w:sz w:val="24"/>
          <w:szCs w:val="24"/>
        </w:rPr>
      </w:pPr>
    </w:p>
    <w:p w14:paraId="0A61E604" w14:textId="77777777" w:rsidR="00A76232" w:rsidRDefault="00A76232" w:rsidP="00A76232">
      <w:pPr>
        <w:pStyle w:val="a4"/>
        <w:rPr>
          <w:rFonts w:ascii="Times New Roman" w:eastAsia="Times New Roman" w:hAnsi="Times New Roman" w:cs="Times New Roman"/>
          <w:sz w:val="24"/>
          <w:szCs w:val="24"/>
        </w:rPr>
      </w:pPr>
    </w:p>
    <w:p w14:paraId="54C74B85" w14:textId="25F29FBE" w:rsidR="00761027" w:rsidRDefault="00753BB5" w:rsidP="00667DB5">
      <w:pPr>
        <w:numPr>
          <w:ilvl w:val="1"/>
          <w:numId w:val="40"/>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14:paraId="7CA8FFF5" w14:textId="77777777" w:rsidR="00761027" w:rsidRDefault="00761027">
      <w:pPr>
        <w:spacing w:line="1" w:lineRule="exact"/>
        <w:rPr>
          <w:rFonts w:ascii="Symbol" w:eastAsia="Symbol" w:hAnsi="Symbol" w:cs="Symbol"/>
          <w:sz w:val="24"/>
          <w:szCs w:val="24"/>
        </w:rPr>
      </w:pPr>
    </w:p>
    <w:p w14:paraId="7A70679D" w14:textId="77777777" w:rsidR="00761027" w:rsidRDefault="00753BB5">
      <w:pPr>
        <w:ind w:left="1260"/>
        <w:rPr>
          <w:rFonts w:ascii="Symbol" w:eastAsia="Symbol" w:hAnsi="Symbol" w:cs="Symbol"/>
          <w:sz w:val="24"/>
          <w:szCs w:val="24"/>
        </w:rPr>
      </w:pPr>
      <w:proofErr w:type="gramStart"/>
      <w:r>
        <w:rPr>
          <w:rFonts w:ascii="Times New Roman" w:eastAsia="Times New Roman" w:hAnsi="Times New Roman" w:cs="Times New Roman"/>
          <w:sz w:val="24"/>
          <w:szCs w:val="24"/>
        </w:rPr>
        <w:t>‒  глаголы</w:t>
      </w:r>
      <w:proofErr w:type="gramEnd"/>
      <w:r>
        <w:rPr>
          <w:rFonts w:ascii="Times New Roman" w:eastAsia="Times New Roman" w:hAnsi="Times New Roman" w:cs="Times New Roman"/>
          <w:sz w:val="24"/>
          <w:szCs w:val="24"/>
        </w:rPr>
        <w:t xml:space="preserve"> при помощи аффиксов </w:t>
      </w:r>
      <w:r>
        <w:rPr>
          <w:rFonts w:ascii="Times New Roman" w:eastAsia="Times New Roman" w:hAnsi="Times New Roman" w:cs="Times New Roman"/>
          <w:i/>
          <w:iCs/>
          <w:sz w:val="24"/>
          <w:szCs w:val="24"/>
        </w:rPr>
        <w:t>dis</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mis</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re</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ze</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ise</w:t>
      </w:r>
      <w:r>
        <w:rPr>
          <w:rFonts w:ascii="Times New Roman" w:eastAsia="Times New Roman" w:hAnsi="Times New Roman" w:cs="Times New Roman"/>
          <w:sz w:val="24"/>
          <w:szCs w:val="24"/>
        </w:rPr>
        <w:t>;</w:t>
      </w:r>
    </w:p>
    <w:p w14:paraId="5C714BBB" w14:textId="77777777" w:rsidR="00761027" w:rsidRPr="00753BB5" w:rsidRDefault="00753BB5">
      <w:pPr>
        <w:spacing w:line="234" w:lineRule="auto"/>
        <w:ind w:left="540" w:firstLine="708"/>
        <w:rPr>
          <w:rFonts w:ascii="Symbol" w:eastAsia="Symbol" w:hAnsi="Symbol" w:cs="Symbol"/>
          <w:sz w:val="24"/>
          <w:szCs w:val="24"/>
          <w:lang w:val="en-US"/>
        </w:rPr>
      </w:pPr>
      <w:r w:rsidRPr="00753BB5">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rPr>
        <w:t>имена</w:t>
      </w:r>
      <w:proofErr w:type="gramEnd"/>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существительные</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при</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помощи</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суффиксов</w:t>
      </w:r>
      <w:r w:rsidRPr="00753BB5">
        <w:rPr>
          <w:rFonts w:ascii="Times New Roman" w:eastAsia="Times New Roman" w:hAnsi="Times New Roman" w:cs="Times New Roman"/>
          <w:sz w:val="24"/>
          <w:szCs w:val="24"/>
          <w:lang w:val="en-US"/>
        </w:rPr>
        <w:t xml:space="preserve"> -</w:t>
      </w:r>
      <w:r w:rsidRPr="00753BB5">
        <w:rPr>
          <w:rFonts w:ascii="Times New Roman" w:eastAsia="Times New Roman" w:hAnsi="Times New Roman" w:cs="Times New Roman"/>
          <w:i/>
          <w:iCs/>
          <w:sz w:val="24"/>
          <w:szCs w:val="24"/>
          <w:lang w:val="en-US"/>
        </w:rPr>
        <w:t>or</w:t>
      </w:r>
      <w:r w:rsidRPr="00753BB5">
        <w:rPr>
          <w:rFonts w:ascii="Times New Roman" w:eastAsia="Times New Roman" w:hAnsi="Times New Roman" w:cs="Times New Roman"/>
          <w:sz w:val="24"/>
          <w:szCs w:val="24"/>
          <w:lang w:val="en-US"/>
        </w:rPr>
        <w:t>/ -</w:t>
      </w:r>
      <w:r w:rsidRPr="00753BB5">
        <w:rPr>
          <w:rFonts w:ascii="Times New Roman" w:eastAsia="Times New Roman" w:hAnsi="Times New Roman" w:cs="Times New Roman"/>
          <w:i/>
          <w:iCs/>
          <w:sz w:val="24"/>
          <w:szCs w:val="24"/>
          <w:lang w:val="en-US"/>
        </w:rPr>
        <w:t>er</w:t>
      </w:r>
      <w:r w:rsidRPr="00753BB5">
        <w:rPr>
          <w:rFonts w:ascii="Times New Roman" w:eastAsia="Times New Roman" w:hAnsi="Times New Roman" w:cs="Times New Roman"/>
          <w:sz w:val="24"/>
          <w:szCs w:val="24"/>
          <w:lang w:val="en-US"/>
        </w:rPr>
        <w:t>, -</w:t>
      </w:r>
      <w:r w:rsidRPr="00753BB5">
        <w:rPr>
          <w:rFonts w:ascii="Times New Roman" w:eastAsia="Times New Roman" w:hAnsi="Times New Roman" w:cs="Times New Roman"/>
          <w:i/>
          <w:iCs/>
          <w:sz w:val="24"/>
          <w:szCs w:val="24"/>
          <w:lang w:val="en-US"/>
        </w:rPr>
        <w:t>ist</w:t>
      </w:r>
      <w:r w:rsidRPr="00753BB5">
        <w:rPr>
          <w:rFonts w:ascii="Times New Roman" w:eastAsia="Times New Roman" w:hAnsi="Times New Roman" w:cs="Times New Roman"/>
          <w:sz w:val="24"/>
          <w:szCs w:val="24"/>
          <w:lang w:val="en-US"/>
        </w:rPr>
        <w:t xml:space="preserve"> , -</w:t>
      </w:r>
      <w:r w:rsidRPr="00753BB5">
        <w:rPr>
          <w:rFonts w:ascii="Times New Roman" w:eastAsia="Times New Roman" w:hAnsi="Times New Roman" w:cs="Times New Roman"/>
          <w:i/>
          <w:iCs/>
          <w:sz w:val="24"/>
          <w:szCs w:val="24"/>
          <w:lang w:val="en-US"/>
        </w:rPr>
        <w:t>sion</w:t>
      </w:r>
      <w:r w:rsidRPr="00753BB5">
        <w:rPr>
          <w:rFonts w:ascii="Times New Roman" w:eastAsia="Times New Roman" w:hAnsi="Times New Roman" w:cs="Times New Roman"/>
          <w:sz w:val="24"/>
          <w:szCs w:val="24"/>
          <w:lang w:val="en-US"/>
        </w:rPr>
        <w:t>/-</w:t>
      </w:r>
      <w:r w:rsidRPr="00753BB5">
        <w:rPr>
          <w:rFonts w:ascii="Times New Roman" w:eastAsia="Times New Roman" w:hAnsi="Times New Roman" w:cs="Times New Roman"/>
          <w:i/>
          <w:iCs/>
          <w:sz w:val="24"/>
          <w:szCs w:val="24"/>
          <w:lang w:val="en-US"/>
        </w:rPr>
        <w:t>tion</w:t>
      </w:r>
      <w:r w:rsidRPr="00753BB5">
        <w:rPr>
          <w:rFonts w:ascii="Times New Roman" w:eastAsia="Times New Roman" w:hAnsi="Times New Roman" w:cs="Times New Roman"/>
          <w:sz w:val="24"/>
          <w:szCs w:val="24"/>
          <w:lang w:val="en-US"/>
        </w:rPr>
        <w:t xml:space="preserve">, - </w:t>
      </w:r>
      <w:r w:rsidRPr="00753BB5">
        <w:rPr>
          <w:rFonts w:ascii="Times New Roman" w:eastAsia="Times New Roman" w:hAnsi="Times New Roman" w:cs="Times New Roman"/>
          <w:i/>
          <w:iCs/>
          <w:sz w:val="24"/>
          <w:szCs w:val="24"/>
          <w:lang w:val="en-US"/>
        </w:rPr>
        <w:t>nce</w:t>
      </w:r>
      <w:r w:rsidRPr="00753BB5">
        <w:rPr>
          <w:rFonts w:ascii="Times New Roman" w:eastAsia="Times New Roman" w:hAnsi="Times New Roman" w:cs="Times New Roman"/>
          <w:sz w:val="24"/>
          <w:szCs w:val="24"/>
          <w:lang w:val="en-US"/>
        </w:rPr>
        <w:t>/-</w:t>
      </w:r>
      <w:r w:rsidRPr="00753BB5">
        <w:rPr>
          <w:rFonts w:ascii="Times New Roman" w:eastAsia="Times New Roman" w:hAnsi="Times New Roman" w:cs="Times New Roman"/>
          <w:i/>
          <w:iCs/>
          <w:sz w:val="24"/>
          <w:szCs w:val="24"/>
          <w:lang w:val="en-US"/>
        </w:rPr>
        <w:t>ence</w:t>
      </w:r>
      <w:r w:rsidRPr="00753BB5">
        <w:rPr>
          <w:rFonts w:ascii="Times New Roman" w:eastAsia="Times New Roman" w:hAnsi="Times New Roman" w:cs="Times New Roman"/>
          <w:sz w:val="24"/>
          <w:szCs w:val="24"/>
          <w:lang w:val="en-US"/>
        </w:rPr>
        <w:t>, -</w:t>
      </w:r>
      <w:r w:rsidRPr="00753BB5">
        <w:rPr>
          <w:rFonts w:ascii="Times New Roman" w:eastAsia="Times New Roman" w:hAnsi="Times New Roman" w:cs="Times New Roman"/>
          <w:i/>
          <w:iCs/>
          <w:sz w:val="24"/>
          <w:szCs w:val="24"/>
          <w:lang w:val="en-US"/>
        </w:rPr>
        <w:t>ment</w:t>
      </w:r>
      <w:r w:rsidRPr="00753BB5">
        <w:rPr>
          <w:rFonts w:ascii="Times New Roman" w:eastAsia="Times New Roman" w:hAnsi="Times New Roman" w:cs="Times New Roman"/>
          <w:sz w:val="24"/>
          <w:szCs w:val="24"/>
          <w:lang w:val="en-US"/>
        </w:rPr>
        <w:t>, -</w:t>
      </w:r>
      <w:r w:rsidRPr="00753BB5">
        <w:rPr>
          <w:rFonts w:ascii="Times New Roman" w:eastAsia="Times New Roman" w:hAnsi="Times New Roman" w:cs="Times New Roman"/>
          <w:i/>
          <w:iCs/>
          <w:sz w:val="24"/>
          <w:szCs w:val="24"/>
          <w:lang w:val="en-US"/>
        </w:rPr>
        <w:t xml:space="preserve">ity </w:t>
      </w:r>
      <w:r w:rsidRPr="00753BB5">
        <w:rPr>
          <w:rFonts w:ascii="Times New Roman" w:eastAsia="Times New Roman" w:hAnsi="Times New Roman" w:cs="Times New Roman"/>
          <w:sz w:val="24"/>
          <w:szCs w:val="24"/>
          <w:lang w:val="en-US"/>
        </w:rPr>
        <w:t>, -</w:t>
      </w:r>
      <w:r w:rsidRPr="00753BB5">
        <w:rPr>
          <w:rFonts w:ascii="Times New Roman" w:eastAsia="Times New Roman" w:hAnsi="Times New Roman" w:cs="Times New Roman"/>
          <w:i/>
          <w:iCs/>
          <w:sz w:val="24"/>
          <w:szCs w:val="24"/>
          <w:lang w:val="en-US"/>
        </w:rPr>
        <w:t>ness</w:t>
      </w:r>
      <w:r w:rsidRPr="00753BB5">
        <w:rPr>
          <w:rFonts w:ascii="Times New Roman" w:eastAsia="Times New Roman" w:hAnsi="Times New Roman" w:cs="Times New Roman"/>
          <w:sz w:val="24"/>
          <w:szCs w:val="24"/>
          <w:lang w:val="en-US"/>
        </w:rPr>
        <w:t>, -</w:t>
      </w:r>
      <w:r w:rsidRPr="00753BB5">
        <w:rPr>
          <w:rFonts w:ascii="Times New Roman" w:eastAsia="Times New Roman" w:hAnsi="Times New Roman" w:cs="Times New Roman"/>
          <w:i/>
          <w:iCs/>
          <w:sz w:val="24"/>
          <w:szCs w:val="24"/>
          <w:lang w:val="en-US"/>
        </w:rPr>
        <w:t>ship</w:t>
      </w:r>
      <w:r w:rsidRPr="00753BB5">
        <w:rPr>
          <w:rFonts w:ascii="Times New Roman" w:eastAsia="Times New Roman" w:hAnsi="Times New Roman" w:cs="Times New Roman"/>
          <w:sz w:val="24"/>
          <w:szCs w:val="24"/>
          <w:lang w:val="en-US"/>
        </w:rPr>
        <w:t>, -</w:t>
      </w:r>
      <w:r w:rsidRPr="00753BB5">
        <w:rPr>
          <w:rFonts w:ascii="Times New Roman" w:eastAsia="Times New Roman" w:hAnsi="Times New Roman" w:cs="Times New Roman"/>
          <w:i/>
          <w:iCs/>
          <w:sz w:val="24"/>
          <w:szCs w:val="24"/>
          <w:lang w:val="en-US"/>
        </w:rPr>
        <w:t>ing</w:t>
      </w:r>
      <w:r w:rsidRPr="00753BB5">
        <w:rPr>
          <w:rFonts w:ascii="Times New Roman" w:eastAsia="Times New Roman" w:hAnsi="Times New Roman" w:cs="Times New Roman"/>
          <w:sz w:val="24"/>
          <w:szCs w:val="24"/>
          <w:lang w:val="en-US"/>
        </w:rPr>
        <w:t>;</w:t>
      </w:r>
    </w:p>
    <w:p w14:paraId="3ACEE850" w14:textId="77777777" w:rsidR="00761027" w:rsidRPr="00753BB5" w:rsidRDefault="00753BB5">
      <w:pPr>
        <w:spacing w:line="234" w:lineRule="auto"/>
        <w:ind w:left="540" w:firstLine="708"/>
        <w:rPr>
          <w:rFonts w:ascii="Symbol" w:eastAsia="Symbol" w:hAnsi="Symbol" w:cs="Symbol"/>
          <w:sz w:val="24"/>
          <w:szCs w:val="24"/>
          <w:lang w:val="en-US"/>
        </w:rPr>
      </w:pPr>
      <w:r w:rsidRPr="00753BB5">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rPr>
        <w:t>имена</w:t>
      </w:r>
      <w:proofErr w:type="gramEnd"/>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прилагательные</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при</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помощи</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аффиксов</w:t>
      </w:r>
      <w:r w:rsidRPr="00753BB5">
        <w:rPr>
          <w:rFonts w:ascii="Times New Roman" w:eastAsia="Times New Roman" w:hAnsi="Times New Roman" w:cs="Times New Roman"/>
          <w:sz w:val="24"/>
          <w:szCs w:val="24"/>
          <w:lang w:val="en-US"/>
        </w:rPr>
        <w:t xml:space="preserve"> </w:t>
      </w:r>
      <w:r w:rsidRPr="00753BB5">
        <w:rPr>
          <w:rFonts w:ascii="Times New Roman" w:eastAsia="Times New Roman" w:hAnsi="Times New Roman" w:cs="Times New Roman"/>
          <w:i/>
          <w:iCs/>
          <w:sz w:val="24"/>
          <w:szCs w:val="24"/>
          <w:lang w:val="en-US"/>
        </w:rPr>
        <w:t>inter</w:t>
      </w:r>
      <w:r w:rsidRPr="00753BB5">
        <w:rPr>
          <w:rFonts w:ascii="Times New Roman" w:eastAsia="Times New Roman" w:hAnsi="Times New Roman" w:cs="Times New Roman"/>
          <w:sz w:val="24"/>
          <w:szCs w:val="24"/>
          <w:lang w:val="en-US"/>
        </w:rPr>
        <w:t>-; -</w:t>
      </w:r>
      <w:r w:rsidRPr="00753BB5">
        <w:rPr>
          <w:rFonts w:ascii="Times New Roman" w:eastAsia="Times New Roman" w:hAnsi="Times New Roman" w:cs="Times New Roman"/>
          <w:i/>
          <w:iCs/>
          <w:sz w:val="24"/>
          <w:szCs w:val="24"/>
          <w:lang w:val="en-US"/>
        </w:rPr>
        <w:t>y</w:t>
      </w:r>
      <w:r w:rsidRPr="00753BB5">
        <w:rPr>
          <w:rFonts w:ascii="Times New Roman" w:eastAsia="Times New Roman" w:hAnsi="Times New Roman" w:cs="Times New Roman"/>
          <w:sz w:val="24"/>
          <w:szCs w:val="24"/>
          <w:lang w:val="en-US"/>
        </w:rPr>
        <w:t>, -</w:t>
      </w:r>
      <w:r w:rsidRPr="00753BB5">
        <w:rPr>
          <w:rFonts w:ascii="Times New Roman" w:eastAsia="Times New Roman" w:hAnsi="Times New Roman" w:cs="Times New Roman"/>
          <w:i/>
          <w:iCs/>
          <w:sz w:val="24"/>
          <w:szCs w:val="24"/>
          <w:lang w:val="en-US"/>
        </w:rPr>
        <w:t>ly</w:t>
      </w:r>
      <w:r w:rsidRPr="00753BB5">
        <w:rPr>
          <w:rFonts w:ascii="Times New Roman" w:eastAsia="Times New Roman" w:hAnsi="Times New Roman" w:cs="Times New Roman"/>
          <w:sz w:val="24"/>
          <w:szCs w:val="24"/>
          <w:lang w:val="en-US"/>
        </w:rPr>
        <w:t>, -</w:t>
      </w:r>
      <w:r w:rsidRPr="00753BB5">
        <w:rPr>
          <w:rFonts w:ascii="Times New Roman" w:eastAsia="Times New Roman" w:hAnsi="Times New Roman" w:cs="Times New Roman"/>
          <w:i/>
          <w:iCs/>
          <w:sz w:val="24"/>
          <w:szCs w:val="24"/>
          <w:lang w:val="en-US"/>
        </w:rPr>
        <w:t>ful</w:t>
      </w:r>
      <w:r w:rsidRPr="00753BB5">
        <w:rPr>
          <w:rFonts w:ascii="Times New Roman" w:eastAsia="Times New Roman" w:hAnsi="Times New Roman" w:cs="Times New Roman"/>
          <w:sz w:val="24"/>
          <w:szCs w:val="24"/>
          <w:lang w:val="en-US"/>
        </w:rPr>
        <w:t xml:space="preserve"> , -</w:t>
      </w:r>
      <w:r w:rsidRPr="00753BB5">
        <w:rPr>
          <w:rFonts w:ascii="Times New Roman" w:eastAsia="Times New Roman" w:hAnsi="Times New Roman" w:cs="Times New Roman"/>
          <w:i/>
          <w:iCs/>
          <w:sz w:val="24"/>
          <w:szCs w:val="24"/>
          <w:lang w:val="en-US"/>
        </w:rPr>
        <w:t>al</w:t>
      </w:r>
      <w:r w:rsidRPr="00753BB5">
        <w:rPr>
          <w:rFonts w:ascii="Times New Roman" w:eastAsia="Times New Roman" w:hAnsi="Times New Roman" w:cs="Times New Roman"/>
          <w:sz w:val="24"/>
          <w:szCs w:val="24"/>
          <w:lang w:val="en-US"/>
        </w:rPr>
        <w:t xml:space="preserve"> , -</w:t>
      </w:r>
      <w:r w:rsidRPr="00753BB5">
        <w:rPr>
          <w:rFonts w:ascii="Times New Roman" w:eastAsia="Times New Roman" w:hAnsi="Times New Roman" w:cs="Times New Roman"/>
          <w:i/>
          <w:iCs/>
          <w:sz w:val="24"/>
          <w:szCs w:val="24"/>
          <w:lang w:val="en-US"/>
        </w:rPr>
        <w:t>ic</w:t>
      </w:r>
      <w:r w:rsidRPr="00753BB5">
        <w:rPr>
          <w:rFonts w:ascii="Times New Roman" w:eastAsia="Times New Roman" w:hAnsi="Times New Roman" w:cs="Times New Roman"/>
          <w:sz w:val="24"/>
          <w:szCs w:val="24"/>
          <w:lang w:val="en-US"/>
        </w:rPr>
        <w:t xml:space="preserve">, - </w:t>
      </w:r>
      <w:r w:rsidRPr="00753BB5">
        <w:rPr>
          <w:rFonts w:ascii="Times New Roman" w:eastAsia="Times New Roman" w:hAnsi="Times New Roman" w:cs="Times New Roman"/>
          <w:i/>
          <w:iCs/>
          <w:sz w:val="24"/>
          <w:szCs w:val="24"/>
          <w:lang w:val="en-US"/>
        </w:rPr>
        <w:t>ian</w:t>
      </w:r>
      <w:r w:rsidRPr="00753BB5">
        <w:rPr>
          <w:rFonts w:ascii="Times New Roman" w:eastAsia="Times New Roman" w:hAnsi="Times New Roman" w:cs="Times New Roman"/>
          <w:sz w:val="24"/>
          <w:szCs w:val="24"/>
          <w:lang w:val="en-US"/>
        </w:rPr>
        <w:t>/</w:t>
      </w:r>
      <w:r w:rsidRPr="00753BB5">
        <w:rPr>
          <w:rFonts w:ascii="Times New Roman" w:eastAsia="Times New Roman" w:hAnsi="Times New Roman" w:cs="Times New Roman"/>
          <w:i/>
          <w:iCs/>
          <w:sz w:val="24"/>
          <w:szCs w:val="24"/>
          <w:lang w:val="en-US"/>
        </w:rPr>
        <w:t>an</w:t>
      </w:r>
      <w:r w:rsidRPr="00753BB5">
        <w:rPr>
          <w:rFonts w:ascii="Times New Roman" w:eastAsia="Times New Roman" w:hAnsi="Times New Roman" w:cs="Times New Roman"/>
          <w:sz w:val="24"/>
          <w:szCs w:val="24"/>
          <w:lang w:val="en-US"/>
        </w:rPr>
        <w:t>, -</w:t>
      </w:r>
      <w:r w:rsidRPr="00753BB5">
        <w:rPr>
          <w:rFonts w:ascii="Times New Roman" w:eastAsia="Times New Roman" w:hAnsi="Times New Roman" w:cs="Times New Roman"/>
          <w:i/>
          <w:iCs/>
          <w:sz w:val="24"/>
          <w:szCs w:val="24"/>
          <w:lang w:val="en-US"/>
        </w:rPr>
        <w:t>ing</w:t>
      </w:r>
      <w:r w:rsidRPr="00753BB5">
        <w:rPr>
          <w:rFonts w:ascii="Times New Roman" w:eastAsia="Times New Roman" w:hAnsi="Times New Roman" w:cs="Times New Roman"/>
          <w:sz w:val="24"/>
          <w:szCs w:val="24"/>
          <w:lang w:val="en-US"/>
        </w:rPr>
        <w:t>; -</w:t>
      </w:r>
      <w:r w:rsidRPr="00753BB5">
        <w:rPr>
          <w:rFonts w:ascii="Times New Roman" w:eastAsia="Times New Roman" w:hAnsi="Times New Roman" w:cs="Times New Roman"/>
          <w:i/>
          <w:iCs/>
          <w:sz w:val="24"/>
          <w:szCs w:val="24"/>
          <w:lang w:val="en-US"/>
        </w:rPr>
        <w:t>ous</w:t>
      </w:r>
      <w:r w:rsidRPr="00753BB5">
        <w:rPr>
          <w:rFonts w:ascii="Times New Roman" w:eastAsia="Times New Roman" w:hAnsi="Times New Roman" w:cs="Times New Roman"/>
          <w:sz w:val="24"/>
          <w:szCs w:val="24"/>
          <w:lang w:val="en-US"/>
        </w:rPr>
        <w:t>, -</w:t>
      </w:r>
      <w:r w:rsidRPr="00753BB5">
        <w:rPr>
          <w:rFonts w:ascii="Times New Roman" w:eastAsia="Times New Roman" w:hAnsi="Times New Roman" w:cs="Times New Roman"/>
          <w:i/>
          <w:iCs/>
          <w:sz w:val="24"/>
          <w:szCs w:val="24"/>
          <w:lang w:val="en-US"/>
        </w:rPr>
        <w:t>able</w:t>
      </w:r>
      <w:r w:rsidRPr="00753BB5">
        <w:rPr>
          <w:rFonts w:ascii="Times New Roman" w:eastAsia="Times New Roman" w:hAnsi="Times New Roman" w:cs="Times New Roman"/>
          <w:sz w:val="24"/>
          <w:szCs w:val="24"/>
          <w:lang w:val="en-US"/>
        </w:rPr>
        <w:t>/</w:t>
      </w:r>
      <w:r w:rsidRPr="00753BB5">
        <w:rPr>
          <w:rFonts w:ascii="Times New Roman" w:eastAsia="Times New Roman" w:hAnsi="Times New Roman" w:cs="Times New Roman"/>
          <w:i/>
          <w:iCs/>
          <w:sz w:val="24"/>
          <w:szCs w:val="24"/>
          <w:lang w:val="en-US"/>
        </w:rPr>
        <w:t>ible</w:t>
      </w:r>
      <w:r w:rsidRPr="00753BB5">
        <w:rPr>
          <w:rFonts w:ascii="Times New Roman" w:eastAsia="Times New Roman" w:hAnsi="Times New Roman" w:cs="Times New Roman"/>
          <w:sz w:val="24"/>
          <w:szCs w:val="24"/>
          <w:lang w:val="en-US"/>
        </w:rPr>
        <w:t>, -</w:t>
      </w:r>
      <w:r w:rsidRPr="00753BB5">
        <w:rPr>
          <w:rFonts w:ascii="Times New Roman" w:eastAsia="Times New Roman" w:hAnsi="Times New Roman" w:cs="Times New Roman"/>
          <w:i/>
          <w:iCs/>
          <w:sz w:val="24"/>
          <w:szCs w:val="24"/>
          <w:lang w:val="en-US"/>
        </w:rPr>
        <w:t>less</w:t>
      </w:r>
      <w:r w:rsidRPr="00753BB5">
        <w:rPr>
          <w:rFonts w:ascii="Times New Roman" w:eastAsia="Times New Roman" w:hAnsi="Times New Roman" w:cs="Times New Roman"/>
          <w:sz w:val="24"/>
          <w:szCs w:val="24"/>
          <w:lang w:val="en-US"/>
        </w:rPr>
        <w:t>, -</w:t>
      </w:r>
      <w:r w:rsidRPr="00753BB5">
        <w:rPr>
          <w:rFonts w:ascii="Times New Roman" w:eastAsia="Times New Roman" w:hAnsi="Times New Roman" w:cs="Times New Roman"/>
          <w:i/>
          <w:iCs/>
          <w:sz w:val="24"/>
          <w:szCs w:val="24"/>
          <w:lang w:val="en-US"/>
        </w:rPr>
        <w:t>ive</w:t>
      </w:r>
      <w:r w:rsidRPr="00753BB5">
        <w:rPr>
          <w:rFonts w:ascii="Times New Roman" w:eastAsia="Times New Roman" w:hAnsi="Times New Roman" w:cs="Times New Roman"/>
          <w:sz w:val="24"/>
          <w:szCs w:val="24"/>
          <w:lang w:val="en-US"/>
        </w:rPr>
        <w:t>;</w:t>
      </w:r>
    </w:p>
    <w:p w14:paraId="2A8FABB7" w14:textId="77777777" w:rsidR="00761027" w:rsidRDefault="00753BB5">
      <w:pPr>
        <w:ind w:left="1260"/>
        <w:rPr>
          <w:rFonts w:ascii="Symbol" w:eastAsia="Symbol" w:hAnsi="Symbol" w:cs="Symbol"/>
          <w:sz w:val="24"/>
          <w:szCs w:val="24"/>
        </w:rPr>
      </w:pPr>
      <w:proofErr w:type="gramStart"/>
      <w:r>
        <w:rPr>
          <w:rFonts w:ascii="Times New Roman" w:eastAsia="Times New Roman" w:hAnsi="Times New Roman" w:cs="Times New Roman"/>
          <w:sz w:val="24"/>
          <w:szCs w:val="24"/>
        </w:rPr>
        <w:t>‒  наречия</w:t>
      </w:r>
      <w:proofErr w:type="gramEnd"/>
      <w:r>
        <w:rPr>
          <w:rFonts w:ascii="Times New Roman" w:eastAsia="Times New Roman" w:hAnsi="Times New Roman" w:cs="Times New Roman"/>
          <w:sz w:val="24"/>
          <w:szCs w:val="24"/>
        </w:rPr>
        <w:t xml:space="preserve"> при помощи суффикса -</w:t>
      </w:r>
      <w:r>
        <w:rPr>
          <w:rFonts w:ascii="Times New Roman" w:eastAsia="Times New Roman" w:hAnsi="Times New Roman" w:cs="Times New Roman"/>
          <w:i/>
          <w:iCs/>
          <w:sz w:val="24"/>
          <w:szCs w:val="24"/>
        </w:rPr>
        <w:t>ly</w:t>
      </w:r>
      <w:r>
        <w:rPr>
          <w:rFonts w:ascii="Times New Roman" w:eastAsia="Times New Roman" w:hAnsi="Times New Roman" w:cs="Times New Roman"/>
          <w:sz w:val="24"/>
          <w:szCs w:val="24"/>
        </w:rPr>
        <w:t>;</w:t>
      </w:r>
    </w:p>
    <w:p w14:paraId="047B48D8" w14:textId="77777777" w:rsidR="00761027" w:rsidRDefault="00753BB5">
      <w:pPr>
        <w:spacing w:line="234" w:lineRule="auto"/>
        <w:ind w:left="540" w:right="20" w:firstLine="708"/>
        <w:rPr>
          <w:rFonts w:ascii="Symbol" w:eastAsia="Symbol" w:hAnsi="Symbol" w:cs="Symbol"/>
          <w:sz w:val="24"/>
          <w:szCs w:val="24"/>
        </w:rPr>
      </w:pPr>
      <w:r>
        <w:rPr>
          <w:rFonts w:ascii="Times New Roman" w:eastAsia="Times New Roman" w:hAnsi="Times New Roman" w:cs="Times New Roman"/>
          <w:sz w:val="24"/>
          <w:szCs w:val="24"/>
        </w:rPr>
        <w:t xml:space="preserve">‒ имена существительные, имена прилагательные, наречия при помощи отрицательных префиксов </w:t>
      </w:r>
      <w:r>
        <w:rPr>
          <w:rFonts w:ascii="Times New Roman" w:eastAsia="Times New Roman" w:hAnsi="Times New Roman" w:cs="Times New Roman"/>
          <w:i/>
          <w:iCs/>
          <w:sz w:val="24"/>
          <w:szCs w:val="24"/>
        </w:rPr>
        <w:t>un</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im</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in</w:t>
      </w:r>
      <w:r>
        <w:rPr>
          <w:rFonts w:ascii="Times New Roman" w:eastAsia="Times New Roman" w:hAnsi="Times New Roman" w:cs="Times New Roman"/>
          <w:sz w:val="24"/>
          <w:szCs w:val="24"/>
        </w:rPr>
        <w:t>-;</w:t>
      </w:r>
    </w:p>
    <w:p w14:paraId="6BED0BE0" w14:textId="77777777" w:rsidR="00761027" w:rsidRDefault="00753BB5">
      <w:pPr>
        <w:ind w:left="1260"/>
        <w:rPr>
          <w:rFonts w:ascii="Symbol" w:eastAsia="Symbol" w:hAnsi="Symbol" w:cs="Symbol"/>
          <w:sz w:val="24"/>
          <w:szCs w:val="24"/>
        </w:rPr>
      </w:pPr>
      <w:proofErr w:type="gramStart"/>
      <w:r>
        <w:rPr>
          <w:rFonts w:ascii="Times New Roman" w:eastAsia="Times New Roman" w:hAnsi="Times New Roman" w:cs="Times New Roman"/>
          <w:sz w:val="24"/>
          <w:szCs w:val="24"/>
        </w:rPr>
        <w:t>‒  числительные</w:t>
      </w:r>
      <w:proofErr w:type="gramEnd"/>
      <w:r>
        <w:rPr>
          <w:rFonts w:ascii="Times New Roman" w:eastAsia="Times New Roman" w:hAnsi="Times New Roman" w:cs="Times New Roman"/>
          <w:sz w:val="24"/>
          <w:szCs w:val="24"/>
        </w:rPr>
        <w:t xml:space="preserve"> при помощи суффиксов -</w:t>
      </w:r>
      <w:r>
        <w:rPr>
          <w:rFonts w:ascii="Times New Roman" w:eastAsia="Times New Roman" w:hAnsi="Times New Roman" w:cs="Times New Roman"/>
          <w:i/>
          <w:iCs/>
          <w:sz w:val="24"/>
          <w:szCs w:val="24"/>
        </w:rPr>
        <w:t>teen</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ty</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th</w:t>
      </w:r>
      <w:r>
        <w:rPr>
          <w:rFonts w:ascii="Times New Roman" w:eastAsia="Times New Roman" w:hAnsi="Times New Roman" w:cs="Times New Roman"/>
          <w:sz w:val="24"/>
          <w:szCs w:val="24"/>
        </w:rPr>
        <w:t>.</w:t>
      </w:r>
    </w:p>
    <w:p w14:paraId="582C4B5F"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6093FEBD" w14:textId="77777777" w:rsidR="00761027" w:rsidRDefault="00753BB5" w:rsidP="00667DB5">
      <w:pPr>
        <w:numPr>
          <w:ilvl w:val="1"/>
          <w:numId w:val="40"/>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распознавать и употреблять в речи в нескольких значениях многозначные слова, изученные в пределах тематики основной школы;</w:t>
      </w:r>
    </w:p>
    <w:p w14:paraId="28A0896E" w14:textId="77777777" w:rsidR="00761027" w:rsidRDefault="00761027">
      <w:pPr>
        <w:spacing w:line="29" w:lineRule="exact"/>
        <w:rPr>
          <w:rFonts w:ascii="Symbol" w:eastAsia="Symbol" w:hAnsi="Symbol" w:cs="Symbol"/>
          <w:sz w:val="24"/>
          <w:szCs w:val="24"/>
        </w:rPr>
      </w:pPr>
    </w:p>
    <w:p w14:paraId="31C50299" w14:textId="77777777" w:rsidR="00761027" w:rsidRDefault="00753BB5" w:rsidP="00667DB5">
      <w:pPr>
        <w:numPr>
          <w:ilvl w:val="1"/>
          <w:numId w:val="40"/>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14:paraId="6E0185EA" w14:textId="77777777" w:rsidR="00761027" w:rsidRDefault="00753BB5" w:rsidP="00667DB5">
      <w:pPr>
        <w:numPr>
          <w:ilvl w:val="1"/>
          <w:numId w:val="40"/>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распознавать и употреблять в речи наиболее распространенные фразовые</w:t>
      </w:r>
    </w:p>
    <w:p w14:paraId="4B7B5625" w14:textId="77777777" w:rsidR="00761027" w:rsidRDefault="00753BB5">
      <w:pPr>
        <w:ind w:left="540"/>
        <w:rPr>
          <w:rFonts w:ascii="Symbol" w:eastAsia="Symbol" w:hAnsi="Symbol" w:cs="Symbol"/>
          <w:sz w:val="24"/>
          <w:szCs w:val="24"/>
        </w:rPr>
      </w:pPr>
      <w:r>
        <w:rPr>
          <w:rFonts w:ascii="Times New Roman" w:eastAsia="Times New Roman" w:hAnsi="Times New Roman" w:cs="Times New Roman"/>
          <w:i/>
          <w:iCs/>
          <w:sz w:val="24"/>
          <w:szCs w:val="24"/>
        </w:rPr>
        <w:t>глаголы;</w:t>
      </w:r>
    </w:p>
    <w:p w14:paraId="55A4B842" w14:textId="77777777" w:rsidR="00761027" w:rsidRDefault="00753BB5" w:rsidP="00667DB5">
      <w:pPr>
        <w:numPr>
          <w:ilvl w:val="1"/>
          <w:numId w:val="40"/>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распознавать принадлежность слов к частям речи по аффиксам;</w:t>
      </w:r>
    </w:p>
    <w:p w14:paraId="2B3DAE9E" w14:textId="77777777" w:rsidR="00761027" w:rsidRDefault="00761027">
      <w:pPr>
        <w:spacing w:line="29" w:lineRule="exact"/>
        <w:rPr>
          <w:rFonts w:ascii="Symbol" w:eastAsia="Symbol" w:hAnsi="Symbol" w:cs="Symbol"/>
          <w:sz w:val="24"/>
          <w:szCs w:val="24"/>
        </w:rPr>
      </w:pPr>
    </w:p>
    <w:p w14:paraId="7860B9CA" w14:textId="77777777" w:rsidR="00761027" w:rsidRDefault="00753BB5" w:rsidP="00667DB5">
      <w:pPr>
        <w:numPr>
          <w:ilvl w:val="1"/>
          <w:numId w:val="40"/>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i/>
          <w:iCs/>
          <w:sz w:val="24"/>
          <w:szCs w:val="24"/>
        </w:rPr>
        <w:t>распознавать и употреблять в речи различные средства связи в тексте для обеспечения его целостности (firstly, to begin with, however, as for me, finally, at last, etc.);</w:t>
      </w:r>
    </w:p>
    <w:p w14:paraId="31C464C8" w14:textId="77777777" w:rsidR="00761027" w:rsidRDefault="00761027">
      <w:pPr>
        <w:spacing w:line="30" w:lineRule="exact"/>
        <w:rPr>
          <w:rFonts w:ascii="Symbol" w:eastAsia="Symbol" w:hAnsi="Symbol" w:cs="Symbol"/>
          <w:sz w:val="24"/>
          <w:szCs w:val="24"/>
        </w:rPr>
      </w:pPr>
    </w:p>
    <w:p w14:paraId="565B23CC" w14:textId="77777777" w:rsidR="00761027" w:rsidRDefault="00753BB5" w:rsidP="00667DB5">
      <w:pPr>
        <w:numPr>
          <w:ilvl w:val="1"/>
          <w:numId w:val="40"/>
        </w:numPr>
        <w:tabs>
          <w:tab w:val="left" w:pos="1534"/>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i/>
          <w:iCs/>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01792C78" w14:textId="77777777" w:rsidR="00761027" w:rsidRDefault="00761027">
      <w:pPr>
        <w:spacing w:line="17" w:lineRule="exact"/>
        <w:rPr>
          <w:rFonts w:ascii="Symbol" w:eastAsia="Symbol" w:hAnsi="Symbol" w:cs="Symbol"/>
          <w:sz w:val="24"/>
          <w:szCs w:val="24"/>
        </w:rPr>
      </w:pPr>
    </w:p>
    <w:p w14:paraId="20ABA587" w14:textId="77777777" w:rsidR="00D062AD" w:rsidRDefault="00753BB5" w:rsidP="00D062AD">
      <w:pPr>
        <w:spacing w:line="233" w:lineRule="auto"/>
        <w:ind w:right="47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Грамматическая сторона речи </w:t>
      </w:r>
    </w:p>
    <w:p w14:paraId="73F9ECC8" w14:textId="77777777" w:rsidR="00761027" w:rsidRDefault="00753BB5" w:rsidP="00D062AD">
      <w:pPr>
        <w:spacing w:line="233" w:lineRule="auto"/>
        <w:ind w:right="4760"/>
        <w:rPr>
          <w:rFonts w:ascii="Symbol" w:eastAsia="Symbol" w:hAnsi="Symbol" w:cs="Symbol"/>
          <w:sz w:val="24"/>
          <w:szCs w:val="24"/>
        </w:rPr>
      </w:pPr>
      <w:r>
        <w:rPr>
          <w:rFonts w:ascii="Times New Roman" w:eastAsia="Times New Roman" w:hAnsi="Times New Roman" w:cs="Times New Roman"/>
          <w:b/>
          <w:bCs/>
          <w:sz w:val="24"/>
          <w:szCs w:val="24"/>
        </w:rPr>
        <w:t>Выпускник научится:</w:t>
      </w:r>
    </w:p>
    <w:p w14:paraId="55FD9799" w14:textId="77777777" w:rsidR="00761027" w:rsidRDefault="00753BB5" w:rsidP="00667DB5">
      <w:pPr>
        <w:numPr>
          <w:ilvl w:val="1"/>
          <w:numId w:val="41"/>
        </w:numPr>
        <w:tabs>
          <w:tab w:val="left" w:pos="1534"/>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7CADB034" w14:textId="77777777" w:rsidR="00761027" w:rsidRDefault="00761027">
      <w:pPr>
        <w:spacing w:line="29" w:lineRule="exact"/>
        <w:rPr>
          <w:rFonts w:ascii="Symbol" w:eastAsia="Symbol" w:hAnsi="Symbol" w:cs="Symbol"/>
          <w:sz w:val="24"/>
          <w:szCs w:val="24"/>
        </w:rPr>
      </w:pPr>
    </w:p>
    <w:p w14:paraId="2E4DC31D" w14:textId="77777777" w:rsidR="00761027" w:rsidRDefault="00753BB5" w:rsidP="00667DB5">
      <w:pPr>
        <w:numPr>
          <w:ilvl w:val="1"/>
          <w:numId w:val="41"/>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7842EBB3" w14:textId="77777777" w:rsidR="00761027" w:rsidRDefault="00761027">
      <w:pPr>
        <w:spacing w:line="31" w:lineRule="exact"/>
        <w:rPr>
          <w:rFonts w:ascii="Symbol" w:eastAsia="Symbol" w:hAnsi="Symbol" w:cs="Symbol"/>
          <w:sz w:val="24"/>
          <w:szCs w:val="24"/>
        </w:rPr>
      </w:pPr>
    </w:p>
    <w:p w14:paraId="3A592CC3" w14:textId="77777777" w:rsidR="00761027" w:rsidRDefault="00753BB5" w:rsidP="00667DB5">
      <w:pPr>
        <w:numPr>
          <w:ilvl w:val="1"/>
          <w:numId w:val="41"/>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распознавать и употреблять </w:t>
      </w:r>
      <w:proofErr w:type="gramStart"/>
      <w:r>
        <w:rPr>
          <w:rFonts w:ascii="Times New Roman" w:eastAsia="Times New Roman" w:hAnsi="Times New Roman" w:cs="Times New Roman"/>
          <w:sz w:val="24"/>
          <w:szCs w:val="24"/>
        </w:rPr>
        <w:t>в речи</w:t>
      </w:r>
      <w:proofErr w:type="gramEnd"/>
      <w:r>
        <w:rPr>
          <w:rFonts w:ascii="Times New Roman" w:eastAsia="Times New Roman" w:hAnsi="Times New Roman" w:cs="Times New Roman"/>
          <w:sz w:val="24"/>
          <w:szCs w:val="24"/>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14:paraId="2EE919EC" w14:textId="77777777" w:rsidR="00761027" w:rsidRDefault="00753BB5" w:rsidP="00667DB5">
      <w:pPr>
        <w:numPr>
          <w:ilvl w:val="1"/>
          <w:numId w:val="4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 xml:space="preserve">распознавать и употреблять в речи предложения с начальным </w:t>
      </w:r>
      <w:r>
        <w:rPr>
          <w:rFonts w:ascii="Times New Roman" w:eastAsia="Times New Roman" w:hAnsi="Times New Roman" w:cs="Times New Roman"/>
          <w:i/>
          <w:iCs/>
          <w:sz w:val="24"/>
          <w:szCs w:val="24"/>
        </w:rPr>
        <w:t>It</w:t>
      </w:r>
      <w:r>
        <w:rPr>
          <w:rFonts w:ascii="Times New Roman" w:eastAsia="Times New Roman" w:hAnsi="Times New Roman" w:cs="Times New Roman"/>
          <w:sz w:val="24"/>
          <w:szCs w:val="24"/>
        </w:rPr>
        <w:t>;</w:t>
      </w:r>
    </w:p>
    <w:p w14:paraId="3F9443BB" w14:textId="77777777" w:rsidR="00761027" w:rsidRDefault="00753BB5" w:rsidP="00667DB5">
      <w:pPr>
        <w:numPr>
          <w:ilvl w:val="1"/>
          <w:numId w:val="4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 xml:space="preserve">распознавать и употреблять в речи предложения с начальным </w:t>
      </w:r>
      <w:r>
        <w:rPr>
          <w:rFonts w:ascii="Times New Roman" w:eastAsia="Times New Roman" w:hAnsi="Times New Roman" w:cs="Times New Roman"/>
          <w:i/>
          <w:iCs/>
          <w:sz w:val="24"/>
          <w:szCs w:val="24"/>
        </w:rPr>
        <w:t>There + to be</w:t>
      </w:r>
      <w:r>
        <w:rPr>
          <w:rFonts w:ascii="Times New Roman" w:eastAsia="Times New Roman" w:hAnsi="Times New Roman" w:cs="Times New Roman"/>
          <w:sz w:val="24"/>
          <w:szCs w:val="24"/>
        </w:rPr>
        <w:t>;</w:t>
      </w:r>
    </w:p>
    <w:p w14:paraId="6A056431" w14:textId="77777777" w:rsidR="00761027" w:rsidRDefault="00753BB5" w:rsidP="00667DB5">
      <w:pPr>
        <w:numPr>
          <w:ilvl w:val="1"/>
          <w:numId w:val="41"/>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 xml:space="preserve">распознавать и употреблять в речи сложносочиненные предложения с сочинительными союзами </w:t>
      </w:r>
      <w:r>
        <w:rPr>
          <w:rFonts w:ascii="Times New Roman" w:eastAsia="Times New Roman" w:hAnsi="Times New Roman" w:cs="Times New Roman"/>
          <w:i/>
          <w:iCs/>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but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or</w:t>
      </w:r>
      <w:r>
        <w:rPr>
          <w:rFonts w:ascii="Times New Roman" w:eastAsia="Times New Roman" w:hAnsi="Times New Roman" w:cs="Times New Roman"/>
          <w:sz w:val="24"/>
          <w:szCs w:val="24"/>
        </w:rPr>
        <w:t>;</w:t>
      </w:r>
    </w:p>
    <w:p w14:paraId="744CF9B2" w14:textId="77777777" w:rsidR="00A76232" w:rsidRPr="00A76232" w:rsidRDefault="00A76232" w:rsidP="00A76232">
      <w:pPr>
        <w:tabs>
          <w:tab w:val="left" w:pos="1534"/>
        </w:tabs>
        <w:spacing w:after="0" w:line="232" w:lineRule="auto"/>
        <w:ind w:left="1253"/>
        <w:jc w:val="both"/>
        <w:rPr>
          <w:rFonts w:ascii="Symbol" w:eastAsia="Symbol" w:hAnsi="Symbol" w:cs="Symbol"/>
          <w:sz w:val="24"/>
          <w:szCs w:val="24"/>
        </w:rPr>
      </w:pPr>
    </w:p>
    <w:p w14:paraId="48F2B22B" w14:textId="447269AD" w:rsidR="00761027" w:rsidRDefault="00753BB5" w:rsidP="00667DB5">
      <w:pPr>
        <w:numPr>
          <w:ilvl w:val="1"/>
          <w:numId w:val="41"/>
        </w:numPr>
        <w:tabs>
          <w:tab w:val="left" w:pos="1534"/>
        </w:tabs>
        <w:spacing w:after="0" w:line="232"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 xml:space="preserve">распознавать и употреблять в речи сложноподчиненные предложения с союзами и союзными словами </w:t>
      </w:r>
      <w:r>
        <w:rPr>
          <w:rFonts w:ascii="Times New Roman" w:eastAsia="Times New Roman" w:hAnsi="Times New Roman" w:cs="Times New Roman"/>
          <w:i/>
          <w:iCs/>
          <w:sz w:val="24"/>
          <w:szCs w:val="24"/>
        </w:rPr>
        <w:t>because</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if</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that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who</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which</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what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when</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where, how,</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why</w:t>
      </w:r>
      <w:r>
        <w:rPr>
          <w:rFonts w:ascii="Times New Roman" w:eastAsia="Times New Roman" w:hAnsi="Times New Roman" w:cs="Times New Roman"/>
          <w:sz w:val="24"/>
          <w:szCs w:val="24"/>
        </w:rPr>
        <w:t>;</w:t>
      </w:r>
    </w:p>
    <w:p w14:paraId="10574040" w14:textId="77777777" w:rsidR="00761027" w:rsidRDefault="00753BB5" w:rsidP="00667DB5">
      <w:pPr>
        <w:numPr>
          <w:ilvl w:val="1"/>
          <w:numId w:val="41"/>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14:paraId="3F8058EF" w14:textId="77777777" w:rsidR="00761027" w:rsidRPr="00753BB5" w:rsidRDefault="00753BB5" w:rsidP="00667DB5">
      <w:pPr>
        <w:numPr>
          <w:ilvl w:val="1"/>
          <w:numId w:val="41"/>
        </w:numPr>
        <w:tabs>
          <w:tab w:val="left" w:pos="1534"/>
        </w:tabs>
        <w:spacing w:after="0" w:line="231" w:lineRule="auto"/>
        <w:ind w:left="540" w:firstLine="713"/>
        <w:jc w:val="both"/>
        <w:rPr>
          <w:rFonts w:ascii="Symbol" w:eastAsia="Symbol" w:hAnsi="Symbol" w:cs="Symbol"/>
          <w:sz w:val="24"/>
          <w:szCs w:val="24"/>
          <w:lang w:val="en-US"/>
        </w:rPr>
      </w:pPr>
      <w:r>
        <w:rPr>
          <w:rFonts w:ascii="Times New Roman" w:eastAsia="Times New Roman" w:hAnsi="Times New Roman" w:cs="Times New Roman"/>
          <w:sz w:val="24"/>
          <w:szCs w:val="24"/>
        </w:rPr>
        <w:t>распознавать</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употреблять</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речи</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условные</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предложения</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реального</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характера</w:t>
      </w:r>
      <w:r w:rsidRPr="00753BB5">
        <w:rPr>
          <w:rFonts w:ascii="Times New Roman" w:eastAsia="Times New Roman" w:hAnsi="Times New Roman" w:cs="Times New Roman"/>
          <w:sz w:val="24"/>
          <w:szCs w:val="24"/>
          <w:lang w:val="en-US"/>
        </w:rPr>
        <w:t xml:space="preserve"> (Conditional I – </w:t>
      </w:r>
      <w:r w:rsidRPr="00753BB5">
        <w:rPr>
          <w:rFonts w:ascii="Times New Roman" w:eastAsia="Times New Roman" w:hAnsi="Times New Roman" w:cs="Times New Roman"/>
          <w:i/>
          <w:iCs/>
          <w:sz w:val="24"/>
          <w:szCs w:val="24"/>
          <w:lang w:val="en-US"/>
        </w:rPr>
        <w:t>If I see Jim, I’ll invite him to our school party</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нереального</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характера</w:t>
      </w:r>
      <w:r w:rsidRPr="00753BB5">
        <w:rPr>
          <w:rFonts w:ascii="Times New Roman" w:eastAsia="Times New Roman" w:hAnsi="Times New Roman" w:cs="Times New Roman"/>
          <w:sz w:val="24"/>
          <w:szCs w:val="24"/>
          <w:lang w:val="en-US"/>
        </w:rPr>
        <w:t xml:space="preserve"> (Conditional II </w:t>
      </w:r>
      <w:r w:rsidRPr="00753BB5">
        <w:rPr>
          <w:rFonts w:ascii="Times New Roman" w:eastAsia="Times New Roman" w:hAnsi="Times New Roman" w:cs="Times New Roman"/>
          <w:i/>
          <w:iCs/>
          <w:sz w:val="24"/>
          <w:szCs w:val="24"/>
          <w:lang w:val="en-US"/>
        </w:rPr>
        <w:t>–</w:t>
      </w:r>
      <w:r w:rsidRPr="00753BB5">
        <w:rPr>
          <w:rFonts w:ascii="Times New Roman" w:eastAsia="Times New Roman" w:hAnsi="Times New Roman" w:cs="Times New Roman"/>
          <w:sz w:val="24"/>
          <w:szCs w:val="24"/>
          <w:lang w:val="en-US"/>
        </w:rPr>
        <w:t xml:space="preserve"> </w:t>
      </w:r>
      <w:r w:rsidRPr="00753BB5">
        <w:rPr>
          <w:rFonts w:ascii="Times New Roman" w:eastAsia="Times New Roman" w:hAnsi="Times New Roman" w:cs="Times New Roman"/>
          <w:i/>
          <w:iCs/>
          <w:sz w:val="24"/>
          <w:szCs w:val="24"/>
          <w:lang w:val="en-US"/>
        </w:rPr>
        <w:t>If I were you, I would start learning French);</w:t>
      </w:r>
    </w:p>
    <w:p w14:paraId="782F380D" w14:textId="77777777" w:rsidR="00761027" w:rsidRDefault="00753BB5" w:rsidP="00667DB5">
      <w:pPr>
        <w:numPr>
          <w:ilvl w:val="1"/>
          <w:numId w:val="41"/>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25D61BCD" w14:textId="77777777" w:rsidR="00761027" w:rsidRDefault="00753BB5" w:rsidP="00667DB5">
      <w:pPr>
        <w:numPr>
          <w:ilvl w:val="1"/>
          <w:numId w:val="41"/>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14:paraId="21F53C39" w14:textId="77777777" w:rsidR="00761027" w:rsidRDefault="00753BB5" w:rsidP="00667DB5">
      <w:pPr>
        <w:numPr>
          <w:ilvl w:val="1"/>
          <w:numId w:val="4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распознавать и употреблять в речи местоимения: личные (в именительном</w:t>
      </w:r>
    </w:p>
    <w:p w14:paraId="58142BC0" w14:textId="77777777" w:rsidR="00761027" w:rsidRDefault="00761027">
      <w:pPr>
        <w:spacing w:line="12" w:lineRule="exact"/>
        <w:rPr>
          <w:rFonts w:ascii="Symbol" w:eastAsia="Symbol" w:hAnsi="Symbol" w:cs="Symbol"/>
          <w:sz w:val="24"/>
          <w:szCs w:val="24"/>
        </w:rPr>
      </w:pPr>
    </w:p>
    <w:p w14:paraId="18DF44D0" w14:textId="77777777" w:rsidR="00761027" w:rsidRDefault="00753BB5" w:rsidP="00667DB5">
      <w:pPr>
        <w:numPr>
          <w:ilvl w:val="0"/>
          <w:numId w:val="41"/>
        </w:numPr>
        <w:tabs>
          <w:tab w:val="left" w:pos="885"/>
        </w:tabs>
        <w:spacing w:after="0" w:line="234" w:lineRule="auto"/>
        <w:ind w:left="540" w:right="20" w:firstLine="5"/>
        <w:rPr>
          <w:rFonts w:eastAsia="Times New Roman"/>
          <w:sz w:val="24"/>
          <w:szCs w:val="24"/>
        </w:rPr>
      </w:pPr>
      <w:r>
        <w:rPr>
          <w:rFonts w:ascii="Times New Roman" w:eastAsia="Times New Roman" w:hAnsi="Times New Roman" w:cs="Times New Roman"/>
          <w:sz w:val="24"/>
          <w:szCs w:val="24"/>
        </w:rPr>
        <w:t>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14CF815C" w14:textId="77777777" w:rsidR="00761027" w:rsidRDefault="00753BB5" w:rsidP="00667DB5">
      <w:pPr>
        <w:numPr>
          <w:ilvl w:val="1"/>
          <w:numId w:val="41"/>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w:t>
      </w:r>
    </w:p>
    <w:p w14:paraId="77A26D60" w14:textId="77777777" w:rsidR="00761027" w:rsidRDefault="00753BB5" w:rsidP="00667DB5">
      <w:pPr>
        <w:numPr>
          <w:ilvl w:val="0"/>
          <w:numId w:val="41"/>
        </w:numPr>
        <w:tabs>
          <w:tab w:val="left" w:pos="740"/>
        </w:tabs>
        <w:spacing w:after="0" w:line="240" w:lineRule="auto"/>
        <w:ind w:left="740" w:hanging="195"/>
        <w:rPr>
          <w:rFonts w:eastAsia="Times New Roman"/>
          <w:sz w:val="24"/>
          <w:szCs w:val="24"/>
        </w:rPr>
      </w:pPr>
      <w:r>
        <w:rPr>
          <w:rFonts w:ascii="Times New Roman" w:eastAsia="Times New Roman" w:hAnsi="Times New Roman" w:cs="Times New Roman"/>
          <w:sz w:val="24"/>
          <w:szCs w:val="24"/>
        </w:rPr>
        <w:t>исключения;</w:t>
      </w:r>
    </w:p>
    <w:p w14:paraId="30C97C2F" w14:textId="77777777" w:rsidR="00761027" w:rsidRDefault="00753BB5" w:rsidP="00667DB5">
      <w:pPr>
        <w:numPr>
          <w:ilvl w:val="1"/>
          <w:numId w:val="41"/>
        </w:numPr>
        <w:tabs>
          <w:tab w:val="left" w:pos="1534"/>
        </w:tabs>
        <w:spacing w:after="0" w:line="232"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распознавать и употреблять в речи наречия времени и образа действия и слова, выражающие количество (</w:t>
      </w:r>
      <w:r>
        <w:rPr>
          <w:rFonts w:ascii="Times New Roman" w:eastAsia="Times New Roman" w:hAnsi="Times New Roman" w:cs="Times New Roman"/>
          <w:i/>
          <w:iCs/>
          <w:sz w:val="24"/>
          <w:szCs w:val="24"/>
        </w:rPr>
        <w:t>many</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much</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few</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a few</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little</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a little</w:t>
      </w:r>
      <w:r>
        <w:rPr>
          <w:rFonts w:ascii="Times New Roman" w:eastAsia="Times New Roman" w:hAnsi="Times New Roman" w:cs="Times New Roman"/>
          <w:sz w:val="24"/>
          <w:szCs w:val="24"/>
        </w:rPr>
        <w:t>); наречия в положительной, сравнительной и превосходной степенях, образованные по правилу</w:t>
      </w:r>
    </w:p>
    <w:p w14:paraId="3CADE18E" w14:textId="77777777" w:rsidR="00761027" w:rsidRDefault="00753BB5" w:rsidP="00667DB5">
      <w:pPr>
        <w:numPr>
          <w:ilvl w:val="0"/>
          <w:numId w:val="41"/>
        </w:numPr>
        <w:tabs>
          <w:tab w:val="left" w:pos="740"/>
        </w:tabs>
        <w:spacing w:after="0" w:line="240" w:lineRule="auto"/>
        <w:ind w:left="740" w:hanging="195"/>
        <w:rPr>
          <w:rFonts w:eastAsia="Times New Roman"/>
          <w:sz w:val="24"/>
          <w:szCs w:val="24"/>
        </w:rPr>
      </w:pPr>
      <w:r>
        <w:rPr>
          <w:rFonts w:ascii="Times New Roman" w:eastAsia="Times New Roman" w:hAnsi="Times New Roman" w:cs="Times New Roman"/>
          <w:sz w:val="24"/>
          <w:szCs w:val="24"/>
        </w:rPr>
        <w:t>исключения;</w:t>
      </w:r>
    </w:p>
    <w:p w14:paraId="6776AB03" w14:textId="77777777" w:rsidR="00761027" w:rsidRDefault="00753BB5" w:rsidP="00667DB5">
      <w:pPr>
        <w:numPr>
          <w:ilvl w:val="1"/>
          <w:numId w:val="41"/>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распознавать и употреблять в речи количественные и порядковые числительные;</w:t>
      </w:r>
    </w:p>
    <w:p w14:paraId="59B7AD17" w14:textId="77777777" w:rsidR="00761027" w:rsidRDefault="00753BB5" w:rsidP="00667DB5">
      <w:pPr>
        <w:numPr>
          <w:ilvl w:val="1"/>
          <w:numId w:val="41"/>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14:paraId="7E81CF6E" w14:textId="77777777" w:rsidR="00761027" w:rsidRDefault="00753BB5" w:rsidP="00667DB5">
      <w:pPr>
        <w:numPr>
          <w:ilvl w:val="1"/>
          <w:numId w:val="41"/>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w:t>
      </w:r>
      <w:r>
        <w:rPr>
          <w:rFonts w:ascii="Times New Roman" w:eastAsia="Times New Roman" w:hAnsi="Times New Roman" w:cs="Times New Roman"/>
          <w:i/>
          <w:iCs/>
          <w:sz w:val="24"/>
          <w:szCs w:val="24"/>
        </w:rPr>
        <w:t>, to be going to,</w:t>
      </w:r>
      <w:r>
        <w:rPr>
          <w:rFonts w:ascii="Times New Roman" w:eastAsia="Times New Roman" w:hAnsi="Times New Roman" w:cs="Times New Roman"/>
          <w:sz w:val="24"/>
          <w:szCs w:val="24"/>
        </w:rPr>
        <w:t xml:space="preserve"> Present Continuous</w:t>
      </w:r>
      <w:r>
        <w:rPr>
          <w:rFonts w:ascii="Times New Roman" w:eastAsia="Times New Roman" w:hAnsi="Times New Roman" w:cs="Times New Roman"/>
          <w:i/>
          <w:iCs/>
          <w:sz w:val="24"/>
          <w:szCs w:val="24"/>
        </w:rPr>
        <w:t>;</w:t>
      </w:r>
    </w:p>
    <w:p w14:paraId="54FFAD5D" w14:textId="77777777" w:rsidR="00761027" w:rsidRDefault="00753BB5" w:rsidP="00667DB5">
      <w:pPr>
        <w:numPr>
          <w:ilvl w:val="1"/>
          <w:numId w:val="4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распознавать и употреблять в речи модальные глаголы и их эквиваленты</w:t>
      </w:r>
    </w:p>
    <w:p w14:paraId="6FAAB31B" w14:textId="77777777" w:rsidR="00761027" w:rsidRPr="00753BB5" w:rsidRDefault="00753BB5">
      <w:pPr>
        <w:ind w:left="540"/>
        <w:rPr>
          <w:rFonts w:ascii="Symbol" w:eastAsia="Symbol" w:hAnsi="Symbol" w:cs="Symbol"/>
          <w:sz w:val="24"/>
          <w:szCs w:val="24"/>
          <w:lang w:val="en-US"/>
        </w:rPr>
      </w:pPr>
      <w:r w:rsidRPr="00753BB5">
        <w:rPr>
          <w:rFonts w:ascii="Times New Roman" w:eastAsia="Times New Roman" w:hAnsi="Times New Roman" w:cs="Times New Roman"/>
          <w:sz w:val="24"/>
          <w:szCs w:val="24"/>
          <w:lang w:val="en-US"/>
        </w:rPr>
        <w:t>(</w:t>
      </w:r>
      <w:proofErr w:type="gramStart"/>
      <w:r w:rsidRPr="00753BB5">
        <w:rPr>
          <w:rFonts w:ascii="Times New Roman" w:eastAsia="Times New Roman" w:hAnsi="Times New Roman" w:cs="Times New Roman"/>
          <w:i/>
          <w:iCs/>
          <w:sz w:val="24"/>
          <w:szCs w:val="24"/>
          <w:lang w:val="en-US"/>
        </w:rPr>
        <w:t>may</w:t>
      </w:r>
      <w:proofErr w:type="gramEnd"/>
      <w:r w:rsidRPr="00753BB5">
        <w:rPr>
          <w:rFonts w:ascii="Times New Roman" w:eastAsia="Times New Roman" w:hAnsi="Times New Roman" w:cs="Times New Roman"/>
          <w:sz w:val="24"/>
          <w:szCs w:val="24"/>
          <w:lang w:val="en-US"/>
        </w:rPr>
        <w:t xml:space="preserve">, </w:t>
      </w:r>
      <w:r w:rsidRPr="00753BB5">
        <w:rPr>
          <w:rFonts w:ascii="Times New Roman" w:eastAsia="Times New Roman" w:hAnsi="Times New Roman" w:cs="Times New Roman"/>
          <w:i/>
          <w:iCs/>
          <w:sz w:val="24"/>
          <w:szCs w:val="24"/>
          <w:lang w:val="en-US"/>
        </w:rPr>
        <w:t>can</w:t>
      </w:r>
      <w:r w:rsidRPr="00753BB5">
        <w:rPr>
          <w:rFonts w:ascii="Times New Roman" w:eastAsia="Times New Roman" w:hAnsi="Times New Roman" w:cs="Times New Roman"/>
          <w:sz w:val="24"/>
          <w:szCs w:val="24"/>
          <w:lang w:val="en-US"/>
        </w:rPr>
        <w:t xml:space="preserve">, </w:t>
      </w:r>
      <w:r w:rsidRPr="00753BB5">
        <w:rPr>
          <w:rFonts w:ascii="Times New Roman" w:eastAsia="Times New Roman" w:hAnsi="Times New Roman" w:cs="Times New Roman"/>
          <w:i/>
          <w:iCs/>
          <w:sz w:val="24"/>
          <w:szCs w:val="24"/>
          <w:lang w:val="en-US"/>
        </w:rPr>
        <w:t>could</w:t>
      </w:r>
      <w:r w:rsidRPr="00753BB5">
        <w:rPr>
          <w:rFonts w:ascii="Times New Roman" w:eastAsia="Times New Roman" w:hAnsi="Times New Roman" w:cs="Times New Roman"/>
          <w:sz w:val="24"/>
          <w:szCs w:val="24"/>
          <w:lang w:val="en-US"/>
        </w:rPr>
        <w:t xml:space="preserve">, </w:t>
      </w:r>
      <w:r w:rsidRPr="00753BB5">
        <w:rPr>
          <w:rFonts w:ascii="Times New Roman" w:eastAsia="Times New Roman" w:hAnsi="Times New Roman" w:cs="Times New Roman"/>
          <w:i/>
          <w:iCs/>
          <w:sz w:val="24"/>
          <w:szCs w:val="24"/>
          <w:lang w:val="en-US"/>
        </w:rPr>
        <w:t>be able to</w:t>
      </w:r>
      <w:r w:rsidRPr="00753BB5">
        <w:rPr>
          <w:rFonts w:ascii="Times New Roman" w:eastAsia="Times New Roman" w:hAnsi="Times New Roman" w:cs="Times New Roman"/>
          <w:sz w:val="24"/>
          <w:szCs w:val="24"/>
          <w:lang w:val="en-US"/>
        </w:rPr>
        <w:t xml:space="preserve">, </w:t>
      </w:r>
      <w:r w:rsidRPr="00753BB5">
        <w:rPr>
          <w:rFonts w:ascii="Times New Roman" w:eastAsia="Times New Roman" w:hAnsi="Times New Roman" w:cs="Times New Roman"/>
          <w:i/>
          <w:iCs/>
          <w:sz w:val="24"/>
          <w:szCs w:val="24"/>
          <w:lang w:val="en-US"/>
        </w:rPr>
        <w:t>must</w:t>
      </w:r>
      <w:r w:rsidRPr="00753BB5">
        <w:rPr>
          <w:rFonts w:ascii="Times New Roman" w:eastAsia="Times New Roman" w:hAnsi="Times New Roman" w:cs="Times New Roman"/>
          <w:sz w:val="24"/>
          <w:szCs w:val="24"/>
          <w:lang w:val="en-US"/>
        </w:rPr>
        <w:t xml:space="preserve">, </w:t>
      </w:r>
      <w:r w:rsidRPr="00753BB5">
        <w:rPr>
          <w:rFonts w:ascii="Times New Roman" w:eastAsia="Times New Roman" w:hAnsi="Times New Roman" w:cs="Times New Roman"/>
          <w:i/>
          <w:iCs/>
          <w:sz w:val="24"/>
          <w:szCs w:val="24"/>
          <w:lang w:val="en-US"/>
        </w:rPr>
        <w:t>have to</w:t>
      </w:r>
      <w:r w:rsidRPr="00753BB5">
        <w:rPr>
          <w:rFonts w:ascii="Times New Roman" w:eastAsia="Times New Roman" w:hAnsi="Times New Roman" w:cs="Times New Roman"/>
          <w:sz w:val="24"/>
          <w:szCs w:val="24"/>
          <w:lang w:val="en-US"/>
        </w:rPr>
        <w:t xml:space="preserve">, </w:t>
      </w:r>
      <w:r w:rsidRPr="00753BB5">
        <w:rPr>
          <w:rFonts w:ascii="Times New Roman" w:eastAsia="Times New Roman" w:hAnsi="Times New Roman" w:cs="Times New Roman"/>
          <w:i/>
          <w:iCs/>
          <w:sz w:val="24"/>
          <w:szCs w:val="24"/>
          <w:lang w:val="en-US"/>
        </w:rPr>
        <w:t>should</w:t>
      </w:r>
      <w:r w:rsidRPr="00753BB5">
        <w:rPr>
          <w:rFonts w:ascii="Times New Roman" w:eastAsia="Times New Roman" w:hAnsi="Times New Roman" w:cs="Times New Roman"/>
          <w:sz w:val="24"/>
          <w:szCs w:val="24"/>
          <w:lang w:val="en-US"/>
        </w:rPr>
        <w:t>);</w:t>
      </w:r>
    </w:p>
    <w:p w14:paraId="02A60959" w14:textId="77777777" w:rsidR="00761027" w:rsidRDefault="00753BB5" w:rsidP="00667DB5">
      <w:pPr>
        <w:numPr>
          <w:ilvl w:val="1"/>
          <w:numId w:val="41"/>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распознавать и употреблять в речи глаголы в следующих формах страдательного залога: Present Simple Passive, Past Simple Passive;</w:t>
      </w:r>
    </w:p>
    <w:p w14:paraId="330A1514" w14:textId="77777777" w:rsidR="00761027" w:rsidRDefault="00753BB5" w:rsidP="00667DB5">
      <w:pPr>
        <w:numPr>
          <w:ilvl w:val="1"/>
          <w:numId w:val="41"/>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14:paraId="786E9B3F" w14:textId="77777777" w:rsidR="00761027" w:rsidRDefault="00753BB5" w:rsidP="00D062AD">
      <w:pPr>
        <w:rPr>
          <w:sz w:val="20"/>
          <w:szCs w:val="20"/>
        </w:rPr>
      </w:pPr>
      <w:r>
        <w:rPr>
          <w:rFonts w:ascii="Times New Roman" w:eastAsia="Times New Roman" w:hAnsi="Times New Roman" w:cs="Times New Roman"/>
          <w:b/>
          <w:bCs/>
          <w:sz w:val="24"/>
          <w:szCs w:val="24"/>
        </w:rPr>
        <w:t>Выпускник получит возможность научиться:</w:t>
      </w:r>
    </w:p>
    <w:p w14:paraId="21E833D4" w14:textId="77777777" w:rsidR="00761027" w:rsidRDefault="00753BB5" w:rsidP="00667DB5">
      <w:pPr>
        <w:numPr>
          <w:ilvl w:val="0"/>
          <w:numId w:val="42"/>
        </w:numPr>
        <w:tabs>
          <w:tab w:val="left" w:pos="1534"/>
        </w:tabs>
        <w:spacing w:after="0" w:line="232" w:lineRule="auto"/>
        <w:ind w:left="540" w:firstLine="713"/>
        <w:jc w:val="both"/>
        <w:rPr>
          <w:rFonts w:ascii="Symbol" w:eastAsia="Symbol" w:hAnsi="Symbol" w:cs="Symbol"/>
          <w:sz w:val="24"/>
          <w:szCs w:val="24"/>
        </w:rPr>
      </w:pPr>
      <w:r>
        <w:rPr>
          <w:rFonts w:ascii="Times New Roman" w:eastAsia="Times New Roman" w:hAnsi="Times New Roman" w:cs="Times New Roman"/>
          <w:i/>
          <w:iCs/>
          <w:sz w:val="24"/>
          <w:szCs w:val="24"/>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14:paraId="64190CE7" w14:textId="77777777" w:rsidR="00761027" w:rsidRDefault="00761027">
      <w:pPr>
        <w:spacing w:line="29" w:lineRule="exact"/>
        <w:rPr>
          <w:rFonts w:ascii="Symbol" w:eastAsia="Symbol" w:hAnsi="Symbol" w:cs="Symbol"/>
          <w:sz w:val="24"/>
          <w:szCs w:val="24"/>
        </w:rPr>
      </w:pPr>
    </w:p>
    <w:p w14:paraId="3010DF4C" w14:textId="77777777" w:rsidR="00761027" w:rsidRDefault="00753BB5" w:rsidP="00667DB5">
      <w:pPr>
        <w:numPr>
          <w:ilvl w:val="0"/>
          <w:numId w:val="4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распознавать и употреблять в речи сложноподчиненные предложения с союзами whoever, whatever, however, whenever;</w:t>
      </w:r>
    </w:p>
    <w:p w14:paraId="1253373C" w14:textId="77777777" w:rsidR="00761027" w:rsidRDefault="00761027">
      <w:pPr>
        <w:spacing w:line="29" w:lineRule="exact"/>
        <w:rPr>
          <w:rFonts w:ascii="Symbol" w:eastAsia="Symbol" w:hAnsi="Symbol" w:cs="Symbol"/>
          <w:sz w:val="24"/>
          <w:szCs w:val="24"/>
        </w:rPr>
      </w:pPr>
    </w:p>
    <w:p w14:paraId="1D7ABD5C" w14:textId="77777777" w:rsidR="00761027" w:rsidRDefault="00753BB5" w:rsidP="00667DB5">
      <w:pPr>
        <w:numPr>
          <w:ilvl w:val="0"/>
          <w:numId w:val="4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распознавать и употреблять в речи предложения с конструкциями as … as; not so … as; either … or; neither … nor;</w:t>
      </w:r>
    </w:p>
    <w:p w14:paraId="08BF2D9E" w14:textId="77777777" w:rsidR="00761027" w:rsidRDefault="00753BB5" w:rsidP="00667DB5">
      <w:pPr>
        <w:numPr>
          <w:ilvl w:val="0"/>
          <w:numId w:val="4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распознавать и употреблять в речи предложения с конструкцией I wish;</w:t>
      </w:r>
    </w:p>
    <w:p w14:paraId="2945CCE8" w14:textId="77777777" w:rsidR="00761027" w:rsidRDefault="00761027">
      <w:pPr>
        <w:spacing w:line="29" w:lineRule="exact"/>
        <w:rPr>
          <w:rFonts w:ascii="Symbol" w:eastAsia="Symbol" w:hAnsi="Symbol" w:cs="Symbol"/>
          <w:sz w:val="24"/>
          <w:szCs w:val="24"/>
        </w:rPr>
      </w:pPr>
    </w:p>
    <w:p w14:paraId="75D2B732" w14:textId="77777777" w:rsidR="00761027" w:rsidRDefault="00753BB5" w:rsidP="00667DB5">
      <w:pPr>
        <w:numPr>
          <w:ilvl w:val="0"/>
          <w:numId w:val="4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распознавать и употреблять в речи конструкции с глаголами на -ing: to love/hate doing something; Stop talking;</w:t>
      </w:r>
    </w:p>
    <w:p w14:paraId="2FCAEDFB" w14:textId="77777777" w:rsidR="00761027" w:rsidRDefault="00761027">
      <w:pPr>
        <w:spacing w:line="29" w:lineRule="exact"/>
        <w:rPr>
          <w:rFonts w:ascii="Symbol" w:eastAsia="Symbol" w:hAnsi="Symbol" w:cs="Symbol"/>
          <w:sz w:val="24"/>
          <w:szCs w:val="24"/>
        </w:rPr>
      </w:pPr>
    </w:p>
    <w:p w14:paraId="1718708E" w14:textId="77777777" w:rsidR="00761027" w:rsidRPr="00753BB5" w:rsidRDefault="00753BB5" w:rsidP="00667DB5">
      <w:pPr>
        <w:numPr>
          <w:ilvl w:val="0"/>
          <w:numId w:val="42"/>
        </w:numPr>
        <w:tabs>
          <w:tab w:val="left" w:pos="1534"/>
        </w:tabs>
        <w:spacing w:after="0" w:line="227" w:lineRule="auto"/>
        <w:ind w:left="540" w:firstLine="713"/>
        <w:rPr>
          <w:rFonts w:ascii="Symbol" w:eastAsia="Symbol" w:hAnsi="Symbol" w:cs="Symbol"/>
          <w:sz w:val="24"/>
          <w:szCs w:val="24"/>
          <w:lang w:val="en-US"/>
        </w:rPr>
      </w:pPr>
      <w:r>
        <w:rPr>
          <w:rFonts w:ascii="Times New Roman" w:eastAsia="Times New Roman" w:hAnsi="Times New Roman" w:cs="Times New Roman"/>
          <w:i/>
          <w:iCs/>
          <w:sz w:val="24"/>
          <w:szCs w:val="24"/>
        </w:rPr>
        <w:t>распознавать</w:t>
      </w:r>
      <w:r w:rsidRPr="00753BB5">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rPr>
        <w:t>и</w:t>
      </w:r>
      <w:r w:rsidRPr="00753BB5">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rPr>
        <w:t>употреблять</w:t>
      </w:r>
      <w:r w:rsidRPr="00753BB5">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rPr>
        <w:t>в</w:t>
      </w:r>
      <w:r w:rsidRPr="00753BB5">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rPr>
        <w:t>речи</w:t>
      </w:r>
      <w:r w:rsidRPr="00753BB5">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rPr>
        <w:t>конструкции</w:t>
      </w:r>
      <w:r w:rsidRPr="00753BB5">
        <w:rPr>
          <w:rFonts w:ascii="Times New Roman" w:eastAsia="Times New Roman" w:hAnsi="Times New Roman" w:cs="Times New Roman"/>
          <w:i/>
          <w:iCs/>
          <w:sz w:val="24"/>
          <w:szCs w:val="24"/>
          <w:lang w:val="en-US"/>
        </w:rPr>
        <w:t xml:space="preserve"> It takes me …to do something; to look / feel / be happy;</w:t>
      </w:r>
    </w:p>
    <w:p w14:paraId="1FA2BE2C" w14:textId="77777777" w:rsidR="00761027" w:rsidRPr="00753BB5" w:rsidRDefault="00761027">
      <w:pPr>
        <w:spacing w:line="29" w:lineRule="exact"/>
        <w:rPr>
          <w:rFonts w:ascii="Symbol" w:eastAsia="Symbol" w:hAnsi="Symbol" w:cs="Symbol"/>
          <w:sz w:val="24"/>
          <w:szCs w:val="24"/>
          <w:lang w:val="en-US"/>
        </w:rPr>
      </w:pPr>
    </w:p>
    <w:p w14:paraId="4ABF282A" w14:textId="77777777" w:rsidR="00A76232" w:rsidRPr="006E0036" w:rsidRDefault="00A76232" w:rsidP="00A76232">
      <w:pPr>
        <w:tabs>
          <w:tab w:val="left" w:pos="1534"/>
        </w:tabs>
        <w:spacing w:after="0" w:line="228" w:lineRule="auto"/>
        <w:ind w:left="1253"/>
        <w:rPr>
          <w:rFonts w:ascii="Symbol" w:eastAsia="Symbol" w:hAnsi="Symbol" w:cs="Symbol"/>
          <w:sz w:val="24"/>
          <w:szCs w:val="24"/>
          <w:lang w:val="en-US"/>
        </w:rPr>
      </w:pPr>
    </w:p>
    <w:p w14:paraId="57DEDBF9" w14:textId="77777777" w:rsidR="00A76232" w:rsidRPr="006E0036" w:rsidRDefault="00A76232" w:rsidP="00A76232">
      <w:pPr>
        <w:pStyle w:val="a4"/>
        <w:rPr>
          <w:rFonts w:ascii="Times New Roman" w:eastAsia="Times New Roman" w:hAnsi="Times New Roman" w:cs="Times New Roman"/>
          <w:i/>
          <w:iCs/>
          <w:sz w:val="24"/>
          <w:szCs w:val="24"/>
          <w:lang w:val="en-US"/>
        </w:rPr>
      </w:pPr>
    </w:p>
    <w:p w14:paraId="41665582" w14:textId="341CAA54" w:rsidR="00761027" w:rsidRDefault="00753BB5" w:rsidP="00667DB5">
      <w:pPr>
        <w:numPr>
          <w:ilvl w:val="0"/>
          <w:numId w:val="42"/>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lastRenderedPageBreak/>
        <w:t>распознавать и употреблять в речи определения, выраженные прилагательными, в правильном порядке их следования;</w:t>
      </w:r>
    </w:p>
    <w:p w14:paraId="0DEB268F" w14:textId="77777777" w:rsidR="00761027" w:rsidRDefault="00761027">
      <w:pPr>
        <w:spacing w:line="30" w:lineRule="exact"/>
        <w:rPr>
          <w:rFonts w:ascii="Symbol" w:eastAsia="Symbol" w:hAnsi="Symbol" w:cs="Symbol"/>
          <w:sz w:val="24"/>
          <w:szCs w:val="24"/>
        </w:rPr>
      </w:pPr>
    </w:p>
    <w:p w14:paraId="1132F69F" w14:textId="77777777" w:rsidR="00761027" w:rsidRDefault="00753BB5" w:rsidP="00667DB5">
      <w:pPr>
        <w:numPr>
          <w:ilvl w:val="0"/>
          <w:numId w:val="4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распознавать и употреблять в речи глаголы во временных формах действительного залога: Past Perfect, Present Perfect Continuous, Future-in-the-Past;</w:t>
      </w:r>
    </w:p>
    <w:p w14:paraId="6B2BEDDA" w14:textId="77777777" w:rsidR="00761027" w:rsidRDefault="00761027">
      <w:pPr>
        <w:spacing w:line="29" w:lineRule="exact"/>
        <w:rPr>
          <w:rFonts w:ascii="Symbol" w:eastAsia="Symbol" w:hAnsi="Symbol" w:cs="Symbol"/>
          <w:sz w:val="24"/>
          <w:szCs w:val="24"/>
        </w:rPr>
      </w:pPr>
    </w:p>
    <w:p w14:paraId="0F50B7F6" w14:textId="77777777" w:rsidR="00761027" w:rsidRDefault="00753BB5" w:rsidP="00667DB5">
      <w:pPr>
        <w:numPr>
          <w:ilvl w:val="0"/>
          <w:numId w:val="4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распознавать и употреблять в речи глаголы в формах страдательного залога Future Simple Passive, Present Perfect Passive;</w:t>
      </w:r>
    </w:p>
    <w:p w14:paraId="26AE2445" w14:textId="77777777" w:rsidR="00761027" w:rsidRDefault="00753BB5" w:rsidP="00667DB5">
      <w:pPr>
        <w:numPr>
          <w:ilvl w:val="0"/>
          <w:numId w:val="4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распознавать и употреблять в речи модальные глаголы need, shall, might,</w:t>
      </w:r>
    </w:p>
    <w:p w14:paraId="7100A0B4" w14:textId="77777777" w:rsidR="002F078F" w:rsidRDefault="00753BB5" w:rsidP="002F078F">
      <w:pPr>
        <w:ind w:left="54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would;</w:t>
      </w:r>
    </w:p>
    <w:p w14:paraId="270A58ED" w14:textId="7DF9BE26" w:rsidR="00761027" w:rsidRDefault="00753BB5" w:rsidP="002F078F">
      <w:pPr>
        <w:ind w:left="540"/>
        <w:rPr>
          <w:rFonts w:ascii="Symbol" w:eastAsia="Symbol" w:hAnsi="Symbol" w:cs="Symbol"/>
          <w:sz w:val="24"/>
          <w:szCs w:val="24"/>
        </w:rPr>
      </w:pPr>
      <w:r>
        <w:rPr>
          <w:rFonts w:ascii="Times New Roman" w:eastAsia="Times New Roman" w:hAnsi="Times New Roman" w:cs="Times New Roman"/>
          <w:i/>
          <w:iCs/>
          <w:sz w:val="24"/>
          <w:szCs w:val="24"/>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14:paraId="17AB37C6" w14:textId="77777777" w:rsidR="00761027" w:rsidRDefault="00753BB5" w:rsidP="00667DB5">
      <w:pPr>
        <w:numPr>
          <w:ilvl w:val="0"/>
          <w:numId w:val="42"/>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i/>
          <w:iCs/>
          <w:sz w:val="24"/>
          <w:szCs w:val="24"/>
        </w:rPr>
        <w:t>распознавать и употреблять в речи словосочетания «Причастие I+существительное» (a playing child) и «Причастие II+существительное» (a written poem).</w:t>
      </w:r>
    </w:p>
    <w:p w14:paraId="1E875F21" w14:textId="77777777" w:rsidR="00761027" w:rsidRDefault="00761027">
      <w:pPr>
        <w:spacing w:line="18" w:lineRule="exact"/>
        <w:rPr>
          <w:rFonts w:ascii="Symbol" w:eastAsia="Symbol" w:hAnsi="Symbol" w:cs="Symbol"/>
          <w:sz w:val="24"/>
          <w:szCs w:val="24"/>
        </w:rPr>
      </w:pPr>
    </w:p>
    <w:p w14:paraId="4A59314E" w14:textId="77777777" w:rsidR="00D062AD" w:rsidRDefault="00753BB5" w:rsidP="00D062AD">
      <w:pPr>
        <w:spacing w:line="234" w:lineRule="auto"/>
        <w:ind w:right="42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Социокультурные знания и умения </w:t>
      </w:r>
    </w:p>
    <w:p w14:paraId="5AC55FA4" w14:textId="77777777" w:rsidR="00761027" w:rsidRDefault="00D062AD" w:rsidP="00D062AD">
      <w:pPr>
        <w:spacing w:line="234" w:lineRule="auto"/>
        <w:ind w:right="4200"/>
        <w:rPr>
          <w:rFonts w:ascii="Symbol" w:eastAsia="Symbol" w:hAnsi="Symbol" w:cs="Symbol"/>
          <w:sz w:val="24"/>
          <w:szCs w:val="24"/>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Выпускник научится:</w:t>
      </w:r>
    </w:p>
    <w:p w14:paraId="64C9F5D9" w14:textId="77777777" w:rsidR="00761027" w:rsidRDefault="00753BB5" w:rsidP="00667DB5">
      <w:pPr>
        <w:numPr>
          <w:ilvl w:val="0"/>
          <w:numId w:val="42"/>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42A2A622" w14:textId="77777777" w:rsidR="00761027" w:rsidRDefault="00753BB5" w:rsidP="00667DB5">
      <w:pPr>
        <w:numPr>
          <w:ilvl w:val="0"/>
          <w:numId w:val="4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представлять родную страну и культуру на английском языке;</w:t>
      </w:r>
    </w:p>
    <w:p w14:paraId="5A76ED18" w14:textId="77777777" w:rsidR="00761027" w:rsidRDefault="00753BB5" w:rsidP="00667DB5">
      <w:pPr>
        <w:numPr>
          <w:ilvl w:val="0"/>
          <w:numId w:val="4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понимать социокультурные реалии при чтении и аудировании в рамках изученного материала.</w:t>
      </w:r>
    </w:p>
    <w:p w14:paraId="0860BEA0"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2B4EAD65" w14:textId="77777777" w:rsidR="00761027" w:rsidRDefault="00753BB5" w:rsidP="00667DB5">
      <w:pPr>
        <w:numPr>
          <w:ilvl w:val="0"/>
          <w:numId w:val="4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использовать социокультурные реалии при создании устных и письменных высказываний;</w:t>
      </w:r>
    </w:p>
    <w:p w14:paraId="045EC773" w14:textId="77777777" w:rsidR="00761027" w:rsidRDefault="00761027">
      <w:pPr>
        <w:spacing w:line="29" w:lineRule="exact"/>
        <w:rPr>
          <w:rFonts w:ascii="Symbol" w:eastAsia="Symbol" w:hAnsi="Symbol" w:cs="Symbol"/>
          <w:sz w:val="24"/>
          <w:szCs w:val="24"/>
        </w:rPr>
      </w:pPr>
    </w:p>
    <w:p w14:paraId="43164365" w14:textId="77777777" w:rsidR="00761027" w:rsidRDefault="00753BB5" w:rsidP="00667DB5">
      <w:pPr>
        <w:numPr>
          <w:ilvl w:val="0"/>
          <w:numId w:val="4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находить сходство и различие в традициях родной страны и страны/стран изучаемого языка.</w:t>
      </w:r>
    </w:p>
    <w:p w14:paraId="48245182" w14:textId="77777777" w:rsidR="00761027" w:rsidRDefault="00761027">
      <w:pPr>
        <w:spacing w:line="17" w:lineRule="exact"/>
        <w:rPr>
          <w:rFonts w:ascii="Symbol" w:eastAsia="Symbol" w:hAnsi="Symbol" w:cs="Symbol"/>
          <w:sz w:val="24"/>
          <w:szCs w:val="24"/>
        </w:rPr>
      </w:pPr>
    </w:p>
    <w:p w14:paraId="3457BD92" w14:textId="77777777" w:rsidR="00D062AD" w:rsidRDefault="00753BB5" w:rsidP="00D062AD">
      <w:pPr>
        <w:spacing w:line="244" w:lineRule="auto"/>
        <w:ind w:right="5360"/>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Компенсаторные умения </w:t>
      </w:r>
    </w:p>
    <w:p w14:paraId="25105F9C" w14:textId="77777777" w:rsidR="00761027" w:rsidRDefault="00D062AD" w:rsidP="00D062AD">
      <w:pPr>
        <w:spacing w:line="244" w:lineRule="auto"/>
        <w:ind w:right="5360"/>
        <w:rPr>
          <w:rFonts w:ascii="Symbol" w:eastAsia="Symbol" w:hAnsi="Symbol" w:cs="Symbol"/>
          <w:sz w:val="24"/>
          <w:szCs w:val="24"/>
        </w:rPr>
      </w:pPr>
      <w:r>
        <w:rPr>
          <w:rFonts w:ascii="Times New Roman" w:eastAsia="Times New Roman" w:hAnsi="Times New Roman" w:cs="Times New Roman"/>
          <w:b/>
          <w:bCs/>
          <w:sz w:val="23"/>
          <w:szCs w:val="23"/>
        </w:rPr>
        <w:t xml:space="preserve">                      </w:t>
      </w:r>
      <w:r w:rsidR="00753BB5">
        <w:rPr>
          <w:rFonts w:ascii="Times New Roman" w:eastAsia="Times New Roman" w:hAnsi="Times New Roman" w:cs="Times New Roman"/>
          <w:b/>
          <w:bCs/>
          <w:sz w:val="23"/>
          <w:szCs w:val="23"/>
        </w:rPr>
        <w:t>Выпускник научится:</w:t>
      </w:r>
    </w:p>
    <w:p w14:paraId="65A181C4" w14:textId="77777777" w:rsidR="00761027" w:rsidRDefault="00753BB5" w:rsidP="00667DB5">
      <w:pPr>
        <w:numPr>
          <w:ilvl w:val="0"/>
          <w:numId w:val="4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выходить из положения при дефиците языковых средств: использовать переспрос при говорении.</w:t>
      </w:r>
    </w:p>
    <w:p w14:paraId="7FFC1B6F" w14:textId="77777777" w:rsidR="00761027" w:rsidRDefault="00761027">
      <w:pPr>
        <w:spacing w:line="5" w:lineRule="exact"/>
        <w:rPr>
          <w:rFonts w:ascii="Symbol" w:eastAsia="Symbol" w:hAnsi="Symbol" w:cs="Symbol"/>
          <w:sz w:val="24"/>
          <w:szCs w:val="24"/>
        </w:rPr>
      </w:pPr>
    </w:p>
    <w:p w14:paraId="05B57ABF"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1E32A9F6" w14:textId="77777777" w:rsidR="00761027" w:rsidRDefault="00761027">
      <w:pPr>
        <w:spacing w:line="24" w:lineRule="exact"/>
        <w:rPr>
          <w:rFonts w:ascii="Symbol" w:eastAsia="Symbol" w:hAnsi="Symbol" w:cs="Symbol"/>
          <w:sz w:val="24"/>
          <w:szCs w:val="24"/>
        </w:rPr>
      </w:pPr>
    </w:p>
    <w:p w14:paraId="18AEFB2A" w14:textId="77777777" w:rsidR="00761027" w:rsidRDefault="00753BB5" w:rsidP="00667DB5">
      <w:pPr>
        <w:numPr>
          <w:ilvl w:val="0"/>
          <w:numId w:val="4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использовать перифраз, синонимические и антонимические средства при говорении;</w:t>
      </w:r>
    </w:p>
    <w:p w14:paraId="0BE647F6" w14:textId="77777777" w:rsidR="00761027" w:rsidRDefault="00753BB5" w:rsidP="00667DB5">
      <w:pPr>
        <w:numPr>
          <w:ilvl w:val="0"/>
          <w:numId w:val="4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пользоваться языковой и контекстуальной догадкой при аудировании и</w:t>
      </w:r>
    </w:p>
    <w:p w14:paraId="1C6369B5" w14:textId="77777777" w:rsidR="00761027" w:rsidRDefault="00761027">
      <w:pPr>
        <w:spacing w:line="2" w:lineRule="exact"/>
        <w:rPr>
          <w:rFonts w:ascii="Symbol" w:eastAsia="Symbol" w:hAnsi="Symbol" w:cs="Symbol"/>
          <w:sz w:val="24"/>
          <w:szCs w:val="24"/>
        </w:rPr>
      </w:pPr>
    </w:p>
    <w:p w14:paraId="2CDB0738" w14:textId="77777777" w:rsidR="00761027" w:rsidRDefault="00753BB5">
      <w:pPr>
        <w:ind w:left="540"/>
        <w:rPr>
          <w:rFonts w:ascii="Symbol" w:eastAsia="Symbol" w:hAnsi="Symbol" w:cs="Symbol"/>
          <w:sz w:val="24"/>
          <w:szCs w:val="24"/>
        </w:rPr>
      </w:pPr>
      <w:r>
        <w:rPr>
          <w:rFonts w:ascii="Times New Roman" w:eastAsia="Times New Roman" w:hAnsi="Times New Roman" w:cs="Times New Roman"/>
          <w:i/>
          <w:iCs/>
          <w:sz w:val="24"/>
          <w:szCs w:val="24"/>
        </w:rPr>
        <w:t>чтении.</w:t>
      </w:r>
    </w:p>
    <w:p w14:paraId="69B0A73D" w14:textId="77777777" w:rsidR="00761027" w:rsidRDefault="00761027">
      <w:pPr>
        <w:spacing w:line="200" w:lineRule="exact"/>
        <w:rPr>
          <w:sz w:val="20"/>
          <w:szCs w:val="20"/>
        </w:rPr>
      </w:pPr>
    </w:p>
    <w:p w14:paraId="390CBC55" w14:textId="77777777" w:rsidR="00761027" w:rsidRDefault="00761027">
      <w:pPr>
        <w:spacing w:line="282" w:lineRule="exact"/>
        <w:rPr>
          <w:sz w:val="20"/>
          <w:szCs w:val="20"/>
        </w:rPr>
      </w:pPr>
    </w:p>
    <w:p w14:paraId="38A1D54E" w14:textId="77777777" w:rsidR="00761027" w:rsidRDefault="00761027">
      <w:pPr>
        <w:sectPr w:rsidR="00761027">
          <w:pgSz w:w="11900" w:h="16838"/>
          <w:pgMar w:top="1126" w:right="1126" w:bottom="473" w:left="1440" w:header="0" w:footer="0" w:gutter="0"/>
          <w:cols w:space="720" w:equalWidth="0">
            <w:col w:w="9340"/>
          </w:cols>
        </w:sectPr>
      </w:pPr>
    </w:p>
    <w:p w14:paraId="3380F5AA" w14:textId="77777777" w:rsidR="00761027" w:rsidRDefault="00761027">
      <w:pPr>
        <w:spacing w:line="166" w:lineRule="exact"/>
        <w:rPr>
          <w:sz w:val="20"/>
          <w:szCs w:val="20"/>
        </w:rPr>
      </w:pPr>
    </w:p>
    <w:p w14:paraId="755D5CE9" w14:textId="77777777" w:rsidR="00761027" w:rsidRDefault="00761027">
      <w:pPr>
        <w:spacing w:line="207" w:lineRule="exact"/>
        <w:rPr>
          <w:sz w:val="20"/>
          <w:szCs w:val="20"/>
        </w:rPr>
      </w:pPr>
    </w:p>
    <w:p w14:paraId="19C254E7" w14:textId="77777777" w:rsidR="00761027" w:rsidRDefault="00AE54CB">
      <w:pPr>
        <w:ind w:left="1960"/>
        <w:rPr>
          <w:sz w:val="20"/>
          <w:szCs w:val="20"/>
        </w:rPr>
      </w:pPr>
      <w:r>
        <w:rPr>
          <w:rFonts w:ascii="Times New Roman" w:eastAsia="Times New Roman" w:hAnsi="Times New Roman" w:cs="Times New Roman"/>
          <w:b/>
          <w:bCs/>
          <w:sz w:val="24"/>
          <w:szCs w:val="24"/>
        </w:rPr>
        <w:t>1.2.5.4</w:t>
      </w:r>
      <w:r w:rsidR="00753BB5">
        <w:rPr>
          <w:rFonts w:ascii="Times New Roman" w:eastAsia="Times New Roman" w:hAnsi="Times New Roman" w:cs="Times New Roman"/>
          <w:b/>
          <w:bCs/>
          <w:sz w:val="24"/>
          <w:szCs w:val="24"/>
        </w:rPr>
        <w:t>. История России. Всеобщая история</w:t>
      </w:r>
      <w:r w:rsidR="00753BB5">
        <w:rPr>
          <w:rFonts w:ascii="Times New Roman" w:eastAsia="Times New Roman" w:hAnsi="Times New Roman" w:cs="Times New Roman"/>
          <w:b/>
          <w:bCs/>
          <w:sz w:val="32"/>
          <w:szCs w:val="32"/>
          <w:vertAlign w:val="superscript"/>
        </w:rPr>
        <w:t>1</w:t>
      </w:r>
    </w:p>
    <w:p w14:paraId="4F3FD7F1" w14:textId="77777777" w:rsidR="00761027" w:rsidRDefault="00753BB5">
      <w:pPr>
        <w:tabs>
          <w:tab w:val="left" w:pos="2760"/>
          <w:tab w:val="left" w:pos="4180"/>
          <w:tab w:val="left" w:pos="5280"/>
          <w:tab w:val="left" w:pos="6000"/>
          <w:tab w:val="left" w:pos="7000"/>
          <w:tab w:val="left" w:pos="7400"/>
          <w:tab w:val="left" w:pos="8260"/>
        </w:tabs>
        <w:spacing w:line="220" w:lineRule="auto"/>
        <w:ind w:left="1260"/>
        <w:rPr>
          <w:sz w:val="20"/>
          <w:szCs w:val="20"/>
        </w:rPr>
      </w:pPr>
      <w:r>
        <w:rPr>
          <w:rFonts w:ascii="Times New Roman" w:eastAsia="Times New Roman" w:hAnsi="Times New Roman" w:cs="Times New Roman"/>
          <w:b/>
          <w:bCs/>
          <w:sz w:val="24"/>
          <w:szCs w:val="24"/>
        </w:rPr>
        <w:t>Предметные</w:t>
      </w:r>
      <w:r>
        <w:rPr>
          <w:rFonts w:ascii="Times New Roman" w:eastAsia="Times New Roman" w:hAnsi="Times New Roman" w:cs="Times New Roman"/>
          <w:b/>
          <w:bCs/>
          <w:sz w:val="24"/>
          <w:szCs w:val="24"/>
        </w:rPr>
        <w:tab/>
        <w:t>результаты</w:t>
      </w:r>
      <w:r>
        <w:rPr>
          <w:sz w:val="20"/>
          <w:szCs w:val="20"/>
        </w:rPr>
        <w:tab/>
      </w:r>
      <w:r>
        <w:rPr>
          <w:rFonts w:ascii="Times New Roman" w:eastAsia="Times New Roman" w:hAnsi="Times New Roman" w:cs="Times New Roman"/>
          <w:sz w:val="24"/>
          <w:szCs w:val="24"/>
        </w:rPr>
        <w:t>освоения</w:t>
      </w:r>
      <w:r>
        <w:rPr>
          <w:rFonts w:ascii="Times New Roman" w:eastAsia="Times New Roman" w:hAnsi="Times New Roman" w:cs="Times New Roman"/>
          <w:sz w:val="24"/>
          <w:szCs w:val="24"/>
        </w:rPr>
        <w:tab/>
        <w:t>курса</w:t>
      </w:r>
      <w:r>
        <w:rPr>
          <w:rFonts w:ascii="Times New Roman" w:eastAsia="Times New Roman" w:hAnsi="Times New Roman" w:cs="Times New Roman"/>
          <w:sz w:val="24"/>
          <w:szCs w:val="24"/>
        </w:rPr>
        <w:tab/>
        <w:t>истории</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уровне</w:t>
      </w:r>
      <w:r>
        <w:rPr>
          <w:rFonts w:ascii="Times New Roman" w:eastAsia="Times New Roman" w:hAnsi="Times New Roman" w:cs="Times New Roman"/>
          <w:sz w:val="24"/>
          <w:szCs w:val="24"/>
        </w:rPr>
        <w:tab/>
        <w:t>основного</w:t>
      </w:r>
    </w:p>
    <w:p w14:paraId="0433BA76" w14:textId="77777777" w:rsidR="00761027" w:rsidRDefault="00753BB5">
      <w:pPr>
        <w:ind w:left="540"/>
        <w:rPr>
          <w:sz w:val="20"/>
          <w:szCs w:val="20"/>
        </w:rPr>
      </w:pPr>
      <w:r>
        <w:rPr>
          <w:rFonts w:ascii="Times New Roman" w:eastAsia="Times New Roman" w:hAnsi="Times New Roman" w:cs="Times New Roman"/>
          <w:sz w:val="24"/>
          <w:szCs w:val="24"/>
        </w:rPr>
        <w:t>общего образования предполагают, что у учащегося сформированы:</w:t>
      </w:r>
    </w:p>
    <w:p w14:paraId="4F84F577" w14:textId="77777777" w:rsidR="00761027" w:rsidRDefault="00753BB5" w:rsidP="00667DB5">
      <w:pPr>
        <w:numPr>
          <w:ilvl w:val="0"/>
          <w:numId w:val="43"/>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14:paraId="3AC9C3B4" w14:textId="77777777" w:rsidR="00761027" w:rsidRDefault="00761027">
      <w:pPr>
        <w:spacing w:line="32" w:lineRule="exact"/>
        <w:rPr>
          <w:rFonts w:ascii="Symbol" w:eastAsia="Symbol" w:hAnsi="Symbol" w:cs="Symbol"/>
          <w:sz w:val="24"/>
          <w:szCs w:val="24"/>
        </w:rPr>
      </w:pPr>
    </w:p>
    <w:p w14:paraId="69659253" w14:textId="77777777" w:rsidR="00761027" w:rsidRDefault="00753BB5" w:rsidP="00667DB5">
      <w:pPr>
        <w:numPr>
          <w:ilvl w:val="0"/>
          <w:numId w:val="4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14:paraId="78AB745B" w14:textId="77777777" w:rsidR="00761027" w:rsidRDefault="00761027">
      <w:pPr>
        <w:spacing w:line="29" w:lineRule="exact"/>
        <w:rPr>
          <w:rFonts w:ascii="Symbol" w:eastAsia="Symbol" w:hAnsi="Symbol" w:cs="Symbol"/>
          <w:sz w:val="24"/>
          <w:szCs w:val="24"/>
        </w:rPr>
      </w:pPr>
    </w:p>
    <w:p w14:paraId="649BD113" w14:textId="77777777" w:rsidR="00761027" w:rsidRDefault="00753BB5" w:rsidP="00667DB5">
      <w:pPr>
        <w:numPr>
          <w:ilvl w:val="0"/>
          <w:numId w:val="43"/>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48B0B638" w14:textId="77777777" w:rsidR="00761027" w:rsidRDefault="00761027">
      <w:pPr>
        <w:spacing w:line="30" w:lineRule="exact"/>
        <w:rPr>
          <w:rFonts w:ascii="Symbol" w:eastAsia="Symbol" w:hAnsi="Symbol" w:cs="Symbol"/>
          <w:sz w:val="24"/>
          <w:szCs w:val="24"/>
        </w:rPr>
      </w:pPr>
    </w:p>
    <w:p w14:paraId="3E4B66E6" w14:textId="77777777" w:rsidR="00761027" w:rsidRDefault="00753BB5" w:rsidP="00667DB5">
      <w:pPr>
        <w:numPr>
          <w:ilvl w:val="0"/>
          <w:numId w:val="43"/>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14:paraId="6DB75640" w14:textId="77777777" w:rsidR="00761027" w:rsidRDefault="00761027">
      <w:pPr>
        <w:spacing w:line="29" w:lineRule="exact"/>
        <w:rPr>
          <w:rFonts w:ascii="Symbol" w:eastAsia="Symbol" w:hAnsi="Symbol" w:cs="Symbol"/>
          <w:sz w:val="24"/>
          <w:szCs w:val="24"/>
        </w:rPr>
      </w:pPr>
    </w:p>
    <w:p w14:paraId="2D74C724" w14:textId="77777777" w:rsidR="00761027" w:rsidRDefault="00753BB5" w:rsidP="00667DB5">
      <w:pPr>
        <w:numPr>
          <w:ilvl w:val="0"/>
          <w:numId w:val="43"/>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14:paraId="74088D83" w14:textId="77777777" w:rsidR="00761027" w:rsidRDefault="00761027">
      <w:pPr>
        <w:spacing w:line="31" w:lineRule="exact"/>
        <w:rPr>
          <w:rFonts w:ascii="Symbol" w:eastAsia="Symbol" w:hAnsi="Symbol" w:cs="Symbol"/>
          <w:sz w:val="24"/>
          <w:szCs w:val="24"/>
        </w:rPr>
      </w:pPr>
    </w:p>
    <w:p w14:paraId="0729C7D7" w14:textId="77777777" w:rsidR="00761027" w:rsidRDefault="00753BB5" w:rsidP="00667DB5">
      <w:pPr>
        <w:numPr>
          <w:ilvl w:val="0"/>
          <w:numId w:val="43"/>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14:paraId="68E43049" w14:textId="77777777" w:rsidR="00761027" w:rsidRDefault="00761027">
      <w:pPr>
        <w:spacing w:line="30" w:lineRule="exact"/>
        <w:rPr>
          <w:rFonts w:ascii="Symbol" w:eastAsia="Symbol" w:hAnsi="Symbol" w:cs="Symbol"/>
          <w:sz w:val="24"/>
          <w:szCs w:val="24"/>
        </w:rPr>
      </w:pPr>
    </w:p>
    <w:p w14:paraId="151D4EAB" w14:textId="77777777" w:rsidR="00761027" w:rsidRDefault="00753BB5" w:rsidP="00667DB5">
      <w:pPr>
        <w:numPr>
          <w:ilvl w:val="0"/>
          <w:numId w:val="43"/>
        </w:numPr>
        <w:tabs>
          <w:tab w:val="left" w:pos="1534"/>
        </w:tabs>
        <w:spacing w:after="0" w:line="234"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14:paraId="205FAA0C" w14:textId="77777777" w:rsidR="00761027" w:rsidRDefault="00761027">
      <w:pPr>
        <w:spacing w:line="17" w:lineRule="exact"/>
        <w:rPr>
          <w:rFonts w:ascii="Symbol" w:eastAsia="Symbol" w:hAnsi="Symbol" w:cs="Symbol"/>
          <w:sz w:val="24"/>
          <w:szCs w:val="24"/>
        </w:rPr>
      </w:pPr>
    </w:p>
    <w:p w14:paraId="110B637B" w14:textId="77777777" w:rsidR="00761027" w:rsidRDefault="00753BB5" w:rsidP="00AE54CB">
      <w:pPr>
        <w:spacing w:line="234" w:lineRule="auto"/>
        <w:ind w:right="4460"/>
        <w:rPr>
          <w:rFonts w:ascii="Symbol" w:eastAsia="Symbol" w:hAnsi="Symbol" w:cs="Symbol"/>
          <w:sz w:val="24"/>
          <w:szCs w:val="24"/>
        </w:rPr>
      </w:pPr>
      <w:r>
        <w:rPr>
          <w:rFonts w:ascii="Times New Roman" w:eastAsia="Times New Roman" w:hAnsi="Times New Roman" w:cs="Times New Roman"/>
          <w:b/>
          <w:bCs/>
          <w:sz w:val="24"/>
          <w:szCs w:val="24"/>
        </w:rPr>
        <w:t>История Древнего мира (5 класс) Выпускник научится:</w:t>
      </w:r>
    </w:p>
    <w:p w14:paraId="3D6FF4CE" w14:textId="77777777" w:rsidR="00761027" w:rsidRDefault="00753BB5">
      <w:pPr>
        <w:spacing w:line="236" w:lineRule="auto"/>
        <w:ind w:left="540" w:firstLine="708"/>
        <w:jc w:val="both"/>
        <w:rPr>
          <w:rFonts w:ascii="Symbol" w:eastAsia="Symbol" w:hAnsi="Symbol" w:cs="Symbol"/>
          <w:sz w:val="24"/>
          <w:szCs w:val="24"/>
        </w:rPr>
      </w:pPr>
      <w:r>
        <w:rPr>
          <w:rFonts w:ascii="Times New Roman" w:eastAsia="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14:paraId="67E1A4D4" w14:textId="77777777" w:rsidR="00761027" w:rsidRDefault="00753BB5">
      <w:pPr>
        <w:spacing w:line="236" w:lineRule="auto"/>
        <w:ind w:left="540" w:firstLine="708"/>
        <w:jc w:val="both"/>
        <w:rPr>
          <w:rFonts w:ascii="Symbol" w:eastAsia="Symbol" w:hAnsi="Symbol" w:cs="Symbol"/>
          <w:sz w:val="24"/>
          <w:szCs w:val="24"/>
        </w:rPr>
      </w:pPr>
      <w:r>
        <w:rPr>
          <w:rFonts w:ascii="Times New Roman" w:eastAsia="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567D3CE5" w14:textId="134DED70" w:rsidR="00761027" w:rsidRDefault="004E6B88">
      <w:pPr>
        <w:spacing w:line="20" w:lineRule="exact"/>
        <w:rPr>
          <w:sz w:val="20"/>
          <w:szCs w:val="20"/>
        </w:rPr>
      </w:pPr>
      <w:r>
        <w:rPr>
          <w:noProof/>
          <w:sz w:val="20"/>
          <w:szCs w:val="20"/>
        </w:rPr>
        <mc:AlternateContent>
          <mc:Choice Requires="wps">
            <w:drawing>
              <wp:anchor distT="4294967295" distB="4294967295" distL="114300" distR="114300" simplePos="0" relativeHeight="251661312" behindDoc="1" locked="0" layoutInCell="0" allowOverlap="1" wp14:anchorId="2CA0042A" wp14:editId="10727DB9">
                <wp:simplePos x="0" y="0"/>
                <wp:positionH relativeFrom="column">
                  <wp:posOffset>795655</wp:posOffset>
                </wp:positionH>
                <wp:positionV relativeFrom="paragraph">
                  <wp:posOffset>299084</wp:posOffset>
                </wp:positionV>
                <wp:extent cx="1828800" cy="0"/>
                <wp:effectExtent l="0" t="0" r="0" b="0"/>
                <wp:wrapNone/>
                <wp:docPr id="5"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762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75C379" id="Shape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65pt,23.55pt" to="206.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" o:allowincell="f" filled="t" strokeweight=".6pt">
                <v:stroke joinstyle="miter"/>
                <o:lock v:ext="edit" shapetype="f"/>
              </v:line>
            </w:pict>
          </mc:Fallback>
        </mc:AlternateContent>
      </w:r>
    </w:p>
    <w:p w14:paraId="1DED972D" w14:textId="77777777" w:rsidR="00761027" w:rsidRDefault="00761027">
      <w:pPr>
        <w:spacing w:line="365" w:lineRule="exact"/>
        <w:rPr>
          <w:sz w:val="20"/>
          <w:szCs w:val="20"/>
        </w:rPr>
      </w:pPr>
    </w:p>
    <w:p w14:paraId="3ECD4D0C" w14:textId="77777777" w:rsidR="00761027" w:rsidRDefault="00753BB5">
      <w:pPr>
        <w:spacing w:line="231" w:lineRule="auto"/>
        <w:ind w:left="540" w:right="20"/>
        <w:jc w:val="both"/>
        <w:rPr>
          <w:sz w:val="20"/>
          <w:szCs w:val="20"/>
        </w:rPr>
      </w:pPr>
      <w:r>
        <w:rPr>
          <w:rFonts w:ascii="Times New Roman" w:eastAsia="Times New Roman" w:hAnsi="Times New Roman" w:cs="Times New Roman"/>
          <w:sz w:val="25"/>
          <w:szCs w:val="25"/>
          <w:vertAlign w:val="superscript"/>
        </w:rPr>
        <w:t>1</w:t>
      </w:r>
      <w:r>
        <w:rPr>
          <w:rFonts w:ascii="Times New Roman" w:eastAsia="Times New Roman" w:hAnsi="Times New Roman" w:cs="Times New Roman"/>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w:t>
      </w:r>
      <w:r w:rsidR="00DF4E4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методических разработках планируемые результаты могут конкретизироваться применительно к курсу, разделу, теме.</w:t>
      </w:r>
    </w:p>
    <w:p w14:paraId="6511ABEF" w14:textId="77777777" w:rsidR="00761027" w:rsidRDefault="00761027">
      <w:pPr>
        <w:sectPr w:rsidR="00761027">
          <w:pgSz w:w="11900" w:h="16838"/>
          <w:pgMar w:top="1126" w:right="1126" w:bottom="472" w:left="1440" w:header="0" w:footer="0" w:gutter="0"/>
          <w:cols w:space="720" w:equalWidth="0">
            <w:col w:w="9340"/>
          </w:cols>
        </w:sectPr>
      </w:pPr>
    </w:p>
    <w:p w14:paraId="71FDE336" w14:textId="77777777" w:rsidR="00761027" w:rsidRDefault="00753BB5" w:rsidP="00667DB5">
      <w:pPr>
        <w:numPr>
          <w:ilvl w:val="1"/>
          <w:numId w:val="44"/>
        </w:numPr>
        <w:tabs>
          <w:tab w:val="left" w:pos="1392"/>
        </w:tabs>
        <w:spacing w:after="0" w:line="234" w:lineRule="auto"/>
        <w:ind w:left="540" w:right="20" w:firstLine="713"/>
        <w:rPr>
          <w:rFonts w:eastAsia="Times New Roman"/>
          <w:sz w:val="24"/>
          <w:szCs w:val="24"/>
        </w:rPr>
      </w:pPr>
      <w:r>
        <w:rPr>
          <w:rFonts w:ascii="Times New Roman" w:eastAsia="Times New Roman" w:hAnsi="Times New Roman" w:cs="Times New Roman"/>
          <w:sz w:val="24"/>
          <w:szCs w:val="24"/>
        </w:rPr>
        <w:lastRenderedPageBreak/>
        <w:t>проводить поиск информации в отрывках исторических текстов, материальных памятниках Древнего мира;</w:t>
      </w:r>
    </w:p>
    <w:p w14:paraId="34028455" w14:textId="77777777" w:rsidR="00761027" w:rsidRDefault="00761027">
      <w:pPr>
        <w:spacing w:line="14" w:lineRule="exact"/>
        <w:rPr>
          <w:rFonts w:eastAsia="Times New Roman"/>
          <w:sz w:val="24"/>
          <w:szCs w:val="24"/>
        </w:rPr>
      </w:pPr>
    </w:p>
    <w:p w14:paraId="5F9B7224" w14:textId="77777777" w:rsidR="00761027" w:rsidRDefault="00753BB5" w:rsidP="00667DB5">
      <w:pPr>
        <w:numPr>
          <w:ilvl w:val="1"/>
          <w:numId w:val="44"/>
        </w:numPr>
        <w:tabs>
          <w:tab w:val="left" w:pos="1392"/>
        </w:tabs>
        <w:spacing w:after="0" w:line="234" w:lineRule="auto"/>
        <w:ind w:left="540" w:right="20" w:firstLine="713"/>
        <w:jc w:val="both"/>
        <w:rPr>
          <w:rFonts w:eastAsia="Times New Roman"/>
          <w:sz w:val="24"/>
          <w:szCs w:val="24"/>
        </w:rPr>
      </w:pPr>
      <w:r>
        <w:rPr>
          <w:rFonts w:ascii="Times New Roman" w:eastAsia="Times New Roman" w:hAnsi="Times New Roman" w:cs="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6976B0EF" w14:textId="77777777" w:rsidR="00761027" w:rsidRDefault="00761027">
      <w:pPr>
        <w:spacing w:line="13" w:lineRule="exact"/>
        <w:rPr>
          <w:rFonts w:eastAsia="Times New Roman"/>
          <w:sz w:val="24"/>
          <w:szCs w:val="24"/>
        </w:rPr>
      </w:pPr>
    </w:p>
    <w:p w14:paraId="096EA335" w14:textId="77777777" w:rsidR="00761027" w:rsidRDefault="00753BB5" w:rsidP="00667DB5">
      <w:pPr>
        <w:numPr>
          <w:ilvl w:val="1"/>
          <w:numId w:val="44"/>
        </w:numPr>
        <w:tabs>
          <w:tab w:val="left" w:pos="1392"/>
        </w:tabs>
        <w:spacing w:after="0" w:line="237" w:lineRule="auto"/>
        <w:ind w:left="540" w:firstLine="713"/>
        <w:jc w:val="both"/>
        <w:rPr>
          <w:rFonts w:eastAsia="Times New Roman"/>
          <w:sz w:val="24"/>
          <w:szCs w:val="24"/>
        </w:rPr>
      </w:pPr>
      <w:r>
        <w:rPr>
          <w:rFonts w:ascii="Times New Roman" w:eastAsia="Times New Roman" w:hAnsi="Times New Roman" w:cs="Times New Roman"/>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7477EEAF" w14:textId="77777777" w:rsidR="00761027" w:rsidRDefault="00761027">
      <w:pPr>
        <w:spacing w:line="17" w:lineRule="exact"/>
        <w:rPr>
          <w:rFonts w:eastAsia="Times New Roman"/>
          <w:sz w:val="24"/>
          <w:szCs w:val="24"/>
        </w:rPr>
      </w:pPr>
    </w:p>
    <w:p w14:paraId="380CA5E3" w14:textId="77777777" w:rsidR="00761027" w:rsidRDefault="00753BB5" w:rsidP="00667DB5">
      <w:pPr>
        <w:numPr>
          <w:ilvl w:val="1"/>
          <w:numId w:val="44"/>
        </w:numPr>
        <w:tabs>
          <w:tab w:val="left" w:pos="1392"/>
        </w:tabs>
        <w:spacing w:after="0" w:line="236" w:lineRule="auto"/>
        <w:ind w:left="540" w:right="20" w:firstLine="713"/>
        <w:jc w:val="both"/>
        <w:rPr>
          <w:rFonts w:eastAsia="Times New Roman"/>
          <w:sz w:val="24"/>
          <w:szCs w:val="24"/>
        </w:rPr>
      </w:pPr>
      <w:r>
        <w:rPr>
          <w:rFonts w:ascii="Times New Roman" w:eastAsia="Times New Roman" w:hAnsi="Times New Roman" w:cs="Times New Roman"/>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5844C81C" w14:textId="77777777" w:rsidR="00761027" w:rsidRDefault="00761027">
      <w:pPr>
        <w:spacing w:line="13" w:lineRule="exact"/>
        <w:rPr>
          <w:rFonts w:eastAsia="Times New Roman"/>
          <w:sz w:val="24"/>
          <w:szCs w:val="24"/>
        </w:rPr>
      </w:pPr>
    </w:p>
    <w:p w14:paraId="61BDC16C" w14:textId="77777777" w:rsidR="00761027" w:rsidRDefault="00753BB5" w:rsidP="00667DB5">
      <w:pPr>
        <w:numPr>
          <w:ilvl w:val="1"/>
          <w:numId w:val="44"/>
        </w:numPr>
        <w:tabs>
          <w:tab w:val="left" w:pos="1392"/>
        </w:tabs>
        <w:spacing w:after="0" w:line="234" w:lineRule="auto"/>
        <w:ind w:left="540" w:right="20" w:firstLine="713"/>
        <w:rPr>
          <w:rFonts w:eastAsia="Times New Roman"/>
          <w:sz w:val="24"/>
          <w:szCs w:val="24"/>
        </w:rPr>
      </w:pPr>
      <w:r>
        <w:rPr>
          <w:rFonts w:ascii="Times New Roman" w:eastAsia="Times New Roman" w:hAnsi="Times New Roman" w:cs="Times New Roman"/>
          <w:sz w:val="24"/>
          <w:szCs w:val="24"/>
        </w:rPr>
        <w:t>давать оценку наиболее значительным событиям и личностям древней истории.</w:t>
      </w:r>
    </w:p>
    <w:p w14:paraId="47B2319D" w14:textId="77777777" w:rsidR="00761027" w:rsidRDefault="00761027">
      <w:pPr>
        <w:spacing w:line="6" w:lineRule="exact"/>
        <w:rPr>
          <w:rFonts w:eastAsia="Times New Roman"/>
          <w:sz w:val="24"/>
          <w:szCs w:val="24"/>
        </w:rPr>
      </w:pPr>
    </w:p>
    <w:p w14:paraId="1A2624A9" w14:textId="77777777" w:rsidR="00761027" w:rsidRDefault="00753BB5">
      <w:pPr>
        <w:ind w:left="1260"/>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14:paraId="44592BF4" w14:textId="77777777" w:rsidR="00761027" w:rsidRDefault="00753BB5" w:rsidP="00667DB5">
      <w:pPr>
        <w:numPr>
          <w:ilvl w:val="1"/>
          <w:numId w:val="44"/>
        </w:numPr>
        <w:tabs>
          <w:tab w:val="left" w:pos="1400"/>
        </w:tabs>
        <w:spacing w:after="0" w:line="235" w:lineRule="auto"/>
        <w:ind w:left="1400" w:hanging="147"/>
        <w:rPr>
          <w:rFonts w:eastAsia="Times New Roman"/>
          <w:i/>
          <w:iCs/>
          <w:sz w:val="24"/>
          <w:szCs w:val="24"/>
        </w:rPr>
      </w:pPr>
      <w:r>
        <w:rPr>
          <w:rFonts w:ascii="Times New Roman" w:eastAsia="Times New Roman" w:hAnsi="Times New Roman" w:cs="Times New Roman"/>
          <w:i/>
          <w:iCs/>
          <w:sz w:val="24"/>
          <w:szCs w:val="24"/>
        </w:rPr>
        <w:t>давать характеристику общественного строя древних государств;</w:t>
      </w:r>
    </w:p>
    <w:p w14:paraId="2BF81133" w14:textId="77777777" w:rsidR="00761027" w:rsidRDefault="00761027">
      <w:pPr>
        <w:spacing w:line="1" w:lineRule="exact"/>
        <w:rPr>
          <w:rFonts w:eastAsia="Times New Roman"/>
          <w:i/>
          <w:iCs/>
          <w:sz w:val="24"/>
          <w:szCs w:val="24"/>
        </w:rPr>
      </w:pPr>
    </w:p>
    <w:p w14:paraId="66B89808" w14:textId="77777777" w:rsidR="00761027" w:rsidRDefault="00753BB5" w:rsidP="00667DB5">
      <w:pPr>
        <w:numPr>
          <w:ilvl w:val="1"/>
          <w:numId w:val="44"/>
        </w:numPr>
        <w:tabs>
          <w:tab w:val="left" w:pos="1400"/>
        </w:tabs>
        <w:spacing w:after="0" w:line="240" w:lineRule="auto"/>
        <w:ind w:left="1400" w:hanging="147"/>
        <w:rPr>
          <w:rFonts w:eastAsia="Times New Roman"/>
          <w:sz w:val="24"/>
          <w:szCs w:val="24"/>
        </w:rPr>
      </w:pPr>
      <w:r>
        <w:rPr>
          <w:rFonts w:ascii="Times New Roman" w:eastAsia="Times New Roman" w:hAnsi="Times New Roman" w:cs="Times New Roman"/>
          <w:i/>
          <w:iCs/>
          <w:sz w:val="24"/>
          <w:szCs w:val="24"/>
        </w:rPr>
        <w:t>сопоставлять свидетельства различных исторических источников, выявляя</w:t>
      </w:r>
    </w:p>
    <w:p w14:paraId="52AD682F" w14:textId="77777777" w:rsidR="00761027" w:rsidRDefault="00753BB5" w:rsidP="00667DB5">
      <w:pPr>
        <w:numPr>
          <w:ilvl w:val="0"/>
          <w:numId w:val="44"/>
        </w:numPr>
        <w:tabs>
          <w:tab w:val="left" w:pos="700"/>
        </w:tabs>
        <w:spacing w:after="0" w:line="240" w:lineRule="auto"/>
        <w:ind w:left="700" w:hanging="155"/>
        <w:rPr>
          <w:rFonts w:eastAsia="Times New Roman"/>
          <w:i/>
          <w:iCs/>
          <w:sz w:val="24"/>
          <w:szCs w:val="24"/>
        </w:rPr>
      </w:pPr>
      <w:r>
        <w:rPr>
          <w:rFonts w:ascii="Times New Roman" w:eastAsia="Times New Roman" w:hAnsi="Times New Roman" w:cs="Times New Roman"/>
          <w:i/>
          <w:iCs/>
          <w:sz w:val="24"/>
          <w:szCs w:val="24"/>
        </w:rPr>
        <w:t>них общее и различия;</w:t>
      </w:r>
    </w:p>
    <w:p w14:paraId="6182C7E3" w14:textId="77777777" w:rsidR="00761027" w:rsidRDefault="00753BB5" w:rsidP="00667DB5">
      <w:pPr>
        <w:numPr>
          <w:ilvl w:val="1"/>
          <w:numId w:val="44"/>
        </w:numPr>
        <w:tabs>
          <w:tab w:val="left" w:pos="1400"/>
        </w:tabs>
        <w:spacing w:after="0" w:line="240" w:lineRule="auto"/>
        <w:ind w:left="1400" w:hanging="147"/>
        <w:rPr>
          <w:rFonts w:eastAsia="Times New Roman"/>
          <w:sz w:val="24"/>
          <w:szCs w:val="24"/>
        </w:rPr>
      </w:pPr>
      <w:r>
        <w:rPr>
          <w:rFonts w:ascii="Times New Roman" w:eastAsia="Times New Roman" w:hAnsi="Times New Roman" w:cs="Times New Roman"/>
          <w:i/>
          <w:iCs/>
          <w:sz w:val="24"/>
          <w:szCs w:val="24"/>
        </w:rPr>
        <w:t>видеть проявления влияния античного искусства в окружающей среде;</w:t>
      </w:r>
    </w:p>
    <w:p w14:paraId="713B301F" w14:textId="77777777" w:rsidR="00761027" w:rsidRDefault="00761027">
      <w:pPr>
        <w:spacing w:line="12" w:lineRule="exact"/>
        <w:rPr>
          <w:rFonts w:eastAsia="Times New Roman"/>
          <w:sz w:val="24"/>
          <w:szCs w:val="24"/>
        </w:rPr>
      </w:pPr>
    </w:p>
    <w:p w14:paraId="06B1FB3E" w14:textId="77777777" w:rsidR="00761027" w:rsidRDefault="00753BB5" w:rsidP="00667DB5">
      <w:pPr>
        <w:numPr>
          <w:ilvl w:val="1"/>
          <w:numId w:val="44"/>
        </w:numPr>
        <w:tabs>
          <w:tab w:val="left" w:pos="1392"/>
        </w:tabs>
        <w:spacing w:after="0" w:line="234" w:lineRule="auto"/>
        <w:ind w:left="540" w:right="20" w:firstLine="713"/>
        <w:rPr>
          <w:rFonts w:eastAsia="Times New Roman"/>
          <w:sz w:val="24"/>
          <w:szCs w:val="24"/>
        </w:rPr>
      </w:pPr>
      <w:r>
        <w:rPr>
          <w:rFonts w:ascii="Times New Roman" w:eastAsia="Times New Roman" w:hAnsi="Times New Roman" w:cs="Times New Roman"/>
          <w:i/>
          <w:iCs/>
          <w:sz w:val="24"/>
          <w:szCs w:val="24"/>
        </w:rPr>
        <w:t>высказывать суждения о значении и месте исторического и культурного наследия древних обществ в мировой истории.</w:t>
      </w:r>
    </w:p>
    <w:p w14:paraId="7500353D" w14:textId="77777777" w:rsidR="00761027" w:rsidRDefault="00761027">
      <w:pPr>
        <w:spacing w:line="6" w:lineRule="exact"/>
        <w:rPr>
          <w:rFonts w:eastAsia="Times New Roman"/>
          <w:sz w:val="24"/>
          <w:szCs w:val="24"/>
        </w:rPr>
      </w:pPr>
    </w:p>
    <w:p w14:paraId="24075C73" w14:textId="77777777" w:rsidR="00761027" w:rsidRDefault="00753BB5">
      <w:pPr>
        <w:ind w:left="1260"/>
        <w:rPr>
          <w:rFonts w:eastAsia="Times New Roman"/>
          <w:sz w:val="24"/>
          <w:szCs w:val="24"/>
        </w:rPr>
      </w:pPr>
      <w:r>
        <w:rPr>
          <w:rFonts w:ascii="Times New Roman" w:eastAsia="Times New Roman" w:hAnsi="Times New Roman" w:cs="Times New Roman"/>
          <w:b/>
          <w:bCs/>
          <w:sz w:val="24"/>
          <w:szCs w:val="24"/>
        </w:rPr>
        <w:t>История Средних веков. От Древней Руси к Российскому государству</w:t>
      </w:r>
    </w:p>
    <w:p w14:paraId="497261D9" w14:textId="77777777" w:rsidR="00761027" w:rsidRDefault="00753BB5">
      <w:pPr>
        <w:ind w:left="540"/>
        <w:rPr>
          <w:rFonts w:eastAsia="Times New Roman"/>
          <w:sz w:val="24"/>
          <w:szCs w:val="24"/>
        </w:rPr>
      </w:pPr>
      <w:r>
        <w:rPr>
          <w:rFonts w:ascii="Times New Roman" w:eastAsia="Times New Roman" w:hAnsi="Times New Roman" w:cs="Times New Roman"/>
          <w:b/>
          <w:bCs/>
          <w:sz w:val="24"/>
          <w:szCs w:val="24"/>
        </w:rPr>
        <w:t>(VIII –XV вв.) (6 класс)</w:t>
      </w:r>
    </w:p>
    <w:p w14:paraId="442092E8" w14:textId="77777777" w:rsidR="00761027" w:rsidRDefault="00753BB5">
      <w:pPr>
        <w:ind w:left="1260"/>
        <w:rPr>
          <w:rFonts w:eastAsia="Times New Roman"/>
          <w:sz w:val="24"/>
          <w:szCs w:val="24"/>
        </w:rPr>
      </w:pPr>
      <w:r>
        <w:rPr>
          <w:rFonts w:ascii="Times New Roman" w:eastAsia="Times New Roman" w:hAnsi="Times New Roman" w:cs="Times New Roman"/>
          <w:b/>
          <w:bCs/>
          <w:sz w:val="24"/>
          <w:szCs w:val="24"/>
        </w:rPr>
        <w:t>Выпускник научится:</w:t>
      </w:r>
    </w:p>
    <w:p w14:paraId="30B0964A" w14:textId="77777777" w:rsidR="00761027" w:rsidRDefault="00761027">
      <w:pPr>
        <w:spacing w:line="7" w:lineRule="exact"/>
        <w:rPr>
          <w:rFonts w:eastAsia="Times New Roman"/>
          <w:sz w:val="24"/>
          <w:szCs w:val="24"/>
        </w:rPr>
      </w:pPr>
    </w:p>
    <w:p w14:paraId="01825DB8" w14:textId="77777777" w:rsidR="00761027" w:rsidRDefault="00753BB5" w:rsidP="00667DB5">
      <w:pPr>
        <w:numPr>
          <w:ilvl w:val="1"/>
          <w:numId w:val="44"/>
        </w:numPr>
        <w:tabs>
          <w:tab w:val="left" w:pos="1392"/>
        </w:tabs>
        <w:spacing w:after="0" w:line="236" w:lineRule="auto"/>
        <w:ind w:left="540" w:right="20" w:firstLine="713"/>
        <w:jc w:val="both"/>
        <w:rPr>
          <w:rFonts w:eastAsia="Times New Roman"/>
          <w:sz w:val="24"/>
          <w:szCs w:val="24"/>
        </w:rPr>
      </w:pPr>
      <w:r>
        <w:rPr>
          <w:rFonts w:ascii="Times New Roman" w:eastAsia="Times New Roman" w:hAnsi="Times New Roman" w:cs="Times New Roman"/>
          <w:sz w:val="24"/>
          <w:szCs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14:paraId="0151FE3D" w14:textId="77777777" w:rsidR="00761027" w:rsidRDefault="00761027">
      <w:pPr>
        <w:spacing w:line="13" w:lineRule="exact"/>
        <w:rPr>
          <w:rFonts w:eastAsia="Times New Roman"/>
          <w:sz w:val="24"/>
          <w:szCs w:val="24"/>
        </w:rPr>
      </w:pPr>
    </w:p>
    <w:p w14:paraId="41932BF3" w14:textId="77777777" w:rsidR="00761027" w:rsidRDefault="00753BB5" w:rsidP="00667DB5">
      <w:pPr>
        <w:numPr>
          <w:ilvl w:val="1"/>
          <w:numId w:val="44"/>
        </w:numPr>
        <w:tabs>
          <w:tab w:val="left" w:pos="1392"/>
        </w:tabs>
        <w:spacing w:after="0" w:line="237" w:lineRule="auto"/>
        <w:ind w:left="540" w:firstLine="713"/>
        <w:jc w:val="both"/>
        <w:rPr>
          <w:rFonts w:eastAsia="Times New Roman"/>
          <w:sz w:val="24"/>
          <w:szCs w:val="24"/>
        </w:rPr>
      </w:pPr>
      <w:r>
        <w:rPr>
          <w:rFonts w:ascii="Times New Roman" w:eastAsia="Times New Roman" w:hAnsi="Times New Roman" w:cs="Times New Roman"/>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4609DAAF" w14:textId="77777777" w:rsidR="00761027" w:rsidRDefault="00761027">
      <w:pPr>
        <w:spacing w:line="14" w:lineRule="exact"/>
        <w:rPr>
          <w:rFonts w:eastAsia="Times New Roman"/>
          <w:sz w:val="24"/>
          <w:szCs w:val="24"/>
        </w:rPr>
      </w:pPr>
    </w:p>
    <w:p w14:paraId="03174F28" w14:textId="77777777" w:rsidR="00761027" w:rsidRDefault="00753BB5" w:rsidP="00667DB5">
      <w:pPr>
        <w:numPr>
          <w:ilvl w:val="1"/>
          <w:numId w:val="44"/>
        </w:numPr>
        <w:tabs>
          <w:tab w:val="left" w:pos="1392"/>
        </w:tabs>
        <w:spacing w:after="0" w:line="234" w:lineRule="auto"/>
        <w:ind w:left="540" w:right="20" w:firstLine="713"/>
        <w:rPr>
          <w:rFonts w:eastAsia="Times New Roman"/>
          <w:sz w:val="24"/>
          <w:szCs w:val="24"/>
        </w:rPr>
      </w:pPr>
      <w:r>
        <w:rPr>
          <w:rFonts w:ascii="Times New Roman" w:eastAsia="Times New Roman" w:hAnsi="Times New Roman" w:cs="Times New Roman"/>
          <w:sz w:val="24"/>
          <w:szCs w:val="24"/>
        </w:rPr>
        <w:t>проводить поиск информации в исторических текстах, материальных исторических памятниках Средневековья;</w:t>
      </w:r>
    </w:p>
    <w:p w14:paraId="3044745E" w14:textId="77777777" w:rsidR="00761027" w:rsidRDefault="00761027">
      <w:pPr>
        <w:spacing w:line="13" w:lineRule="exact"/>
        <w:rPr>
          <w:rFonts w:eastAsia="Times New Roman"/>
          <w:sz w:val="24"/>
          <w:szCs w:val="24"/>
        </w:rPr>
      </w:pPr>
    </w:p>
    <w:p w14:paraId="4D3114E3" w14:textId="77777777" w:rsidR="00761027" w:rsidRDefault="00753BB5" w:rsidP="00667DB5">
      <w:pPr>
        <w:numPr>
          <w:ilvl w:val="1"/>
          <w:numId w:val="44"/>
        </w:numPr>
        <w:tabs>
          <w:tab w:val="left" w:pos="1392"/>
        </w:tabs>
        <w:spacing w:after="0" w:line="237" w:lineRule="auto"/>
        <w:ind w:left="540" w:right="20" w:firstLine="713"/>
        <w:jc w:val="both"/>
        <w:rPr>
          <w:rFonts w:eastAsia="Times New Roman"/>
          <w:sz w:val="24"/>
          <w:szCs w:val="24"/>
        </w:rPr>
      </w:pPr>
      <w:r>
        <w:rPr>
          <w:rFonts w:ascii="Times New Roman" w:eastAsia="Times New Roman" w:hAnsi="Times New Roman" w:cs="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6EFB3808" w14:textId="77777777" w:rsidR="00761027" w:rsidRDefault="00761027">
      <w:pPr>
        <w:spacing w:line="13" w:lineRule="exact"/>
        <w:rPr>
          <w:rFonts w:eastAsia="Times New Roman"/>
          <w:sz w:val="24"/>
          <w:szCs w:val="24"/>
        </w:rPr>
      </w:pPr>
    </w:p>
    <w:p w14:paraId="36A17681" w14:textId="77777777" w:rsidR="00761027" w:rsidRDefault="00753BB5" w:rsidP="00667DB5">
      <w:pPr>
        <w:numPr>
          <w:ilvl w:val="1"/>
          <w:numId w:val="44"/>
        </w:numPr>
        <w:tabs>
          <w:tab w:val="left" w:pos="1392"/>
        </w:tabs>
        <w:spacing w:after="0" w:line="237" w:lineRule="auto"/>
        <w:ind w:left="540" w:firstLine="713"/>
        <w:jc w:val="both"/>
        <w:rPr>
          <w:rFonts w:eastAsia="Times New Roman"/>
          <w:sz w:val="24"/>
          <w:szCs w:val="24"/>
        </w:rPr>
      </w:pPr>
      <w:r>
        <w:rPr>
          <w:rFonts w:ascii="Times New Roman" w:eastAsia="Times New Roman" w:hAnsi="Times New Roman" w:cs="Times New Roman"/>
          <w:sz w:val="24"/>
          <w:szCs w:val="24"/>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6B4C0668" w14:textId="77777777" w:rsidR="00761027" w:rsidRDefault="00761027">
      <w:pPr>
        <w:spacing w:line="13" w:lineRule="exact"/>
        <w:rPr>
          <w:rFonts w:eastAsia="Times New Roman"/>
          <w:sz w:val="24"/>
          <w:szCs w:val="24"/>
        </w:rPr>
      </w:pPr>
    </w:p>
    <w:p w14:paraId="5E9EB1ED" w14:textId="77777777" w:rsidR="00761027" w:rsidRDefault="00753BB5" w:rsidP="00667DB5">
      <w:pPr>
        <w:numPr>
          <w:ilvl w:val="1"/>
          <w:numId w:val="44"/>
        </w:numPr>
        <w:tabs>
          <w:tab w:val="left" w:pos="1392"/>
        </w:tabs>
        <w:spacing w:after="0" w:line="234" w:lineRule="auto"/>
        <w:ind w:left="540" w:firstLine="713"/>
        <w:rPr>
          <w:rFonts w:eastAsia="Times New Roman"/>
          <w:sz w:val="24"/>
          <w:szCs w:val="24"/>
        </w:rPr>
      </w:pPr>
      <w:r>
        <w:rPr>
          <w:rFonts w:ascii="Times New Roman" w:eastAsia="Times New Roman" w:hAnsi="Times New Roman" w:cs="Times New Roman"/>
          <w:sz w:val="24"/>
          <w:szCs w:val="24"/>
        </w:rPr>
        <w:t>объяснять причины и следствия ключевых событий отечественной и всеобщей истории Средних веков;</w:t>
      </w:r>
    </w:p>
    <w:p w14:paraId="091CAB8A" w14:textId="77777777" w:rsidR="00761027" w:rsidRDefault="00761027">
      <w:pPr>
        <w:spacing w:line="14" w:lineRule="exact"/>
        <w:rPr>
          <w:rFonts w:eastAsia="Times New Roman"/>
          <w:sz w:val="24"/>
          <w:szCs w:val="24"/>
        </w:rPr>
      </w:pPr>
    </w:p>
    <w:p w14:paraId="2BED89D4" w14:textId="77777777" w:rsidR="00761027" w:rsidRDefault="00753BB5" w:rsidP="00667DB5">
      <w:pPr>
        <w:numPr>
          <w:ilvl w:val="1"/>
          <w:numId w:val="44"/>
        </w:numPr>
        <w:tabs>
          <w:tab w:val="left" w:pos="1392"/>
        </w:tabs>
        <w:spacing w:after="0" w:line="236" w:lineRule="auto"/>
        <w:ind w:left="540" w:right="20" w:firstLine="713"/>
        <w:jc w:val="both"/>
        <w:rPr>
          <w:rFonts w:eastAsia="Times New Roman"/>
          <w:sz w:val="24"/>
          <w:szCs w:val="24"/>
        </w:rPr>
      </w:pPr>
      <w:r>
        <w:rPr>
          <w:rFonts w:ascii="Times New Roman" w:eastAsia="Times New Roman" w:hAnsi="Times New Roman" w:cs="Times New Roman"/>
          <w:sz w:val="24"/>
          <w:szCs w:val="24"/>
        </w:rPr>
        <w:lastRenderedPageBreak/>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52CD4270" w14:textId="77777777" w:rsidR="00761027" w:rsidRDefault="00761027">
      <w:pPr>
        <w:spacing w:line="13" w:lineRule="exact"/>
        <w:rPr>
          <w:rFonts w:eastAsia="Times New Roman"/>
          <w:sz w:val="24"/>
          <w:szCs w:val="24"/>
        </w:rPr>
      </w:pPr>
    </w:p>
    <w:p w14:paraId="277A93E9" w14:textId="77777777" w:rsidR="00761027" w:rsidRDefault="00753BB5" w:rsidP="00667DB5">
      <w:pPr>
        <w:numPr>
          <w:ilvl w:val="1"/>
          <w:numId w:val="44"/>
        </w:numPr>
        <w:tabs>
          <w:tab w:val="left" w:pos="1392"/>
        </w:tabs>
        <w:spacing w:after="0" w:line="234" w:lineRule="auto"/>
        <w:ind w:left="540" w:right="20" w:firstLine="713"/>
        <w:rPr>
          <w:rFonts w:eastAsia="Times New Roman"/>
          <w:sz w:val="24"/>
          <w:szCs w:val="24"/>
        </w:rPr>
      </w:pPr>
      <w:r>
        <w:rPr>
          <w:rFonts w:ascii="Times New Roman" w:eastAsia="Times New Roman" w:hAnsi="Times New Roman" w:cs="Times New Roman"/>
          <w:sz w:val="24"/>
          <w:szCs w:val="24"/>
        </w:rPr>
        <w:t>давать оценку событиям и личностям отечественной и всеобщей истории Средних веков.</w:t>
      </w:r>
    </w:p>
    <w:p w14:paraId="24892797" w14:textId="77777777" w:rsidR="00761027" w:rsidRDefault="00761027">
      <w:pPr>
        <w:spacing w:line="6" w:lineRule="exact"/>
        <w:rPr>
          <w:rFonts w:eastAsia="Times New Roman"/>
          <w:sz w:val="24"/>
          <w:szCs w:val="24"/>
        </w:rPr>
      </w:pPr>
    </w:p>
    <w:p w14:paraId="3CC08C72" w14:textId="77777777" w:rsidR="00761027" w:rsidRDefault="00753BB5">
      <w:pPr>
        <w:ind w:left="1260"/>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14:paraId="41D8BAEB" w14:textId="77777777" w:rsidR="00761027" w:rsidRDefault="00761027">
      <w:pPr>
        <w:spacing w:line="7" w:lineRule="exact"/>
        <w:rPr>
          <w:rFonts w:eastAsia="Times New Roman"/>
          <w:sz w:val="24"/>
          <w:szCs w:val="24"/>
        </w:rPr>
      </w:pPr>
    </w:p>
    <w:p w14:paraId="3287AA7B" w14:textId="77777777" w:rsidR="00761027" w:rsidRDefault="00753BB5" w:rsidP="00667DB5">
      <w:pPr>
        <w:numPr>
          <w:ilvl w:val="1"/>
          <w:numId w:val="44"/>
        </w:numPr>
        <w:tabs>
          <w:tab w:val="left" w:pos="1392"/>
        </w:tabs>
        <w:spacing w:after="0" w:line="234" w:lineRule="auto"/>
        <w:ind w:left="540" w:right="20" w:firstLine="713"/>
        <w:rPr>
          <w:rFonts w:eastAsia="Times New Roman"/>
          <w:sz w:val="24"/>
          <w:szCs w:val="24"/>
        </w:rPr>
      </w:pPr>
      <w:r>
        <w:rPr>
          <w:rFonts w:ascii="Times New Roman" w:eastAsia="Times New Roman" w:hAnsi="Times New Roman" w:cs="Times New Roman"/>
          <w:i/>
          <w:iCs/>
          <w:sz w:val="24"/>
          <w:szCs w:val="24"/>
        </w:rPr>
        <w:t>давать сопоставительную характеристику политического устройства государств Средневековья (Русь, Запад, Восток);</w:t>
      </w:r>
    </w:p>
    <w:p w14:paraId="19A3F3BF" w14:textId="77777777" w:rsidR="00AE54CB" w:rsidRPr="00AE54CB" w:rsidRDefault="00AE54CB" w:rsidP="00AE54CB">
      <w:pPr>
        <w:tabs>
          <w:tab w:val="left" w:pos="1392"/>
        </w:tabs>
        <w:spacing w:after="0" w:line="234" w:lineRule="auto"/>
        <w:ind w:left="1253" w:right="20"/>
        <w:rPr>
          <w:rFonts w:eastAsia="Times New Roman"/>
          <w:sz w:val="24"/>
          <w:szCs w:val="24"/>
        </w:rPr>
      </w:pPr>
    </w:p>
    <w:p w14:paraId="41CAAFAB" w14:textId="77777777" w:rsidR="00761027" w:rsidRDefault="00753BB5" w:rsidP="00667DB5">
      <w:pPr>
        <w:numPr>
          <w:ilvl w:val="1"/>
          <w:numId w:val="45"/>
        </w:numPr>
        <w:tabs>
          <w:tab w:val="left" w:pos="1392"/>
        </w:tabs>
        <w:spacing w:after="0" w:line="234" w:lineRule="auto"/>
        <w:ind w:left="540" w:right="20" w:firstLine="713"/>
        <w:rPr>
          <w:rFonts w:eastAsia="Times New Roman"/>
          <w:sz w:val="24"/>
          <w:szCs w:val="24"/>
        </w:rPr>
      </w:pPr>
      <w:r>
        <w:rPr>
          <w:rFonts w:ascii="Times New Roman" w:eastAsia="Times New Roman" w:hAnsi="Times New Roman" w:cs="Times New Roman"/>
          <w:i/>
          <w:iCs/>
          <w:sz w:val="24"/>
          <w:szCs w:val="24"/>
        </w:rPr>
        <w:t>сравнивать свидетельства различных исторических источников, выявляя в них общее и различия;</w:t>
      </w:r>
    </w:p>
    <w:p w14:paraId="17C1FF53" w14:textId="77777777" w:rsidR="00761027" w:rsidRDefault="00761027">
      <w:pPr>
        <w:spacing w:line="14" w:lineRule="exact"/>
        <w:rPr>
          <w:rFonts w:eastAsia="Times New Roman"/>
          <w:sz w:val="24"/>
          <w:szCs w:val="24"/>
        </w:rPr>
      </w:pPr>
    </w:p>
    <w:p w14:paraId="086CE294" w14:textId="77777777" w:rsidR="00761027" w:rsidRDefault="00753BB5" w:rsidP="00667DB5">
      <w:pPr>
        <w:numPr>
          <w:ilvl w:val="1"/>
          <w:numId w:val="45"/>
        </w:numPr>
        <w:tabs>
          <w:tab w:val="left" w:pos="1392"/>
        </w:tabs>
        <w:spacing w:after="0" w:line="236" w:lineRule="auto"/>
        <w:ind w:left="540" w:right="20" w:firstLine="713"/>
        <w:jc w:val="both"/>
        <w:rPr>
          <w:rFonts w:eastAsia="Times New Roman"/>
          <w:sz w:val="24"/>
          <w:szCs w:val="24"/>
        </w:rPr>
      </w:pPr>
      <w:r>
        <w:rPr>
          <w:rFonts w:ascii="Times New Roman" w:eastAsia="Times New Roman" w:hAnsi="Times New Roman" w:cs="Times New Roman"/>
          <w:i/>
          <w:iCs/>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14:paraId="543D0FEC" w14:textId="77777777" w:rsidR="00761027" w:rsidRDefault="00761027">
      <w:pPr>
        <w:spacing w:line="13" w:lineRule="exact"/>
        <w:rPr>
          <w:rFonts w:eastAsia="Times New Roman"/>
          <w:sz w:val="24"/>
          <w:szCs w:val="24"/>
        </w:rPr>
      </w:pPr>
    </w:p>
    <w:p w14:paraId="4598A780" w14:textId="77777777" w:rsidR="00761027" w:rsidRDefault="00753BB5" w:rsidP="00AE54CB">
      <w:pPr>
        <w:spacing w:line="236" w:lineRule="auto"/>
        <w:ind w:right="1180"/>
        <w:rPr>
          <w:rFonts w:eastAsia="Times New Roman"/>
          <w:sz w:val="24"/>
          <w:szCs w:val="24"/>
        </w:rPr>
      </w:pPr>
      <w:r>
        <w:rPr>
          <w:rFonts w:ascii="Times New Roman" w:eastAsia="Times New Roman" w:hAnsi="Times New Roman" w:cs="Times New Roman"/>
          <w:b/>
          <w:bCs/>
          <w:sz w:val="24"/>
          <w:szCs w:val="24"/>
        </w:rPr>
        <w:t>История Нового времени. Россия в XVI – ХIХ веках (7</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9 класс) Выпускник научится:</w:t>
      </w:r>
    </w:p>
    <w:p w14:paraId="0C5EC061" w14:textId="77777777" w:rsidR="00761027" w:rsidRDefault="00761027">
      <w:pPr>
        <w:spacing w:line="9" w:lineRule="exact"/>
        <w:rPr>
          <w:rFonts w:eastAsia="Times New Roman"/>
          <w:sz w:val="24"/>
          <w:szCs w:val="24"/>
        </w:rPr>
      </w:pPr>
    </w:p>
    <w:p w14:paraId="2A070BC7" w14:textId="77777777" w:rsidR="00761027" w:rsidRDefault="00753BB5" w:rsidP="00667DB5">
      <w:pPr>
        <w:numPr>
          <w:ilvl w:val="1"/>
          <w:numId w:val="45"/>
        </w:numPr>
        <w:tabs>
          <w:tab w:val="left" w:pos="1392"/>
        </w:tabs>
        <w:spacing w:after="0" w:line="237" w:lineRule="auto"/>
        <w:ind w:left="540" w:firstLine="713"/>
        <w:jc w:val="both"/>
        <w:rPr>
          <w:rFonts w:eastAsia="Times New Roman"/>
          <w:sz w:val="24"/>
          <w:szCs w:val="24"/>
        </w:rPr>
      </w:pPr>
      <w:r>
        <w:rPr>
          <w:rFonts w:ascii="Times New Roman" w:eastAsia="Times New Roman" w:hAnsi="Times New Roman" w:cs="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6B5B9028" w14:textId="77777777" w:rsidR="00761027" w:rsidRDefault="00761027">
      <w:pPr>
        <w:spacing w:line="13" w:lineRule="exact"/>
        <w:rPr>
          <w:rFonts w:eastAsia="Times New Roman"/>
          <w:sz w:val="24"/>
          <w:szCs w:val="24"/>
        </w:rPr>
      </w:pPr>
    </w:p>
    <w:p w14:paraId="32B63795" w14:textId="77777777" w:rsidR="00761027" w:rsidRDefault="00753BB5" w:rsidP="00667DB5">
      <w:pPr>
        <w:numPr>
          <w:ilvl w:val="1"/>
          <w:numId w:val="45"/>
        </w:numPr>
        <w:tabs>
          <w:tab w:val="left" w:pos="1392"/>
        </w:tabs>
        <w:spacing w:after="0" w:line="237" w:lineRule="auto"/>
        <w:ind w:left="540" w:firstLine="713"/>
        <w:jc w:val="both"/>
        <w:rPr>
          <w:rFonts w:eastAsia="Times New Roman"/>
          <w:sz w:val="24"/>
          <w:szCs w:val="24"/>
        </w:rPr>
      </w:pPr>
      <w:r>
        <w:rPr>
          <w:rFonts w:ascii="Times New Roman" w:eastAsia="Times New Roman" w:hAnsi="Times New Roman" w:cs="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137F1C15" w14:textId="77777777" w:rsidR="00761027" w:rsidRDefault="00761027">
      <w:pPr>
        <w:spacing w:line="13" w:lineRule="exact"/>
        <w:rPr>
          <w:rFonts w:eastAsia="Times New Roman"/>
          <w:sz w:val="24"/>
          <w:szCs w:val="24"/>
        </w:rPr>
      </w:pPr>
    </w:p>
    <w:p w14:paraId="0E651A03" w14:textId="77777777" w:rsidR="00761027" w:rsidRDefault="00753BB5" w:rsidP="00667DB5">
      <w:pPr>
        <w:numPr>
          <w:ilvl w:val="1"/>
          <w:numId w:val="45"/>
        </w:numPr>
        <w:tabs>
          <w:tab w:val="left" w:pos="1392"/>
        </w:tabs>
        <w:spacing w:after="0" w:line="234" w:lineRule="auto"/>
        <w:ind w:left="540" w:right="20" w:firstLine="713"/>
        <w:rPr>
          <w:rFonts w:eastAsia="Times New Roman"/>
          <w:sz w:val="24"/>
          <w:szCs w:val="24"/>
        </w:rPr>
      </w:pPr>
      <w:r>
        <w:rPr>
          <w:rFonts w:ascii="Times New Roman" w:eastAsia="Times New Roman" w:hAnsi="Times New Roman" w:cs="Times New Roman"/>
          <w:sz w:val="24"/>
          <w:szCs w:val="24"/>
        </w:rPr>
        <w:t>анализировать информацию различных источников по отечественной и всеобщей истории Нового времени;</w:t>
      </w:r>
    </w:p>
    <w:p w14:paraId="57A3AA66" w14:textId="77777777" w:rsidR="00761027" w:rsidRDefault="00761027">
      <w:pPr>
        <w:spacing w:line="2" w:lineRule="exact"/>
        <w:rPr>
          <w:rFonts w:eastAsia="Times New Roman"/>
          <w:sz w:val="24"/>
          <w:szCs w:val="24"/>
        </w:rPr>
      </w:pPr>
    </w:p>
    <w:p w14:paraId="3CCCE592" w14:textId="77777777" w:rsidR="00761027" w:rsidRDefault="00753BB5" w:rsidP="00667DB5">
      <w:pPr>
        <w:numPr>
          <w:ilvl w:val="1"/>
          <w:numId w:val="45"/>
        </w:numPr>
        <w:tabs>
          <w:tab w:val="left" w:pos="1400"/>
        </w:tabs>
        <w:spacing w:after="0" w:line="240" w:lineRule="auto"/>
        <w:ind w:left="1400" w:hanging="147"/>
        <w:rPr>
          <w:rFonts w:eastAsia="Times New Roman"/>
          <w:sz w:val="24"/>
          <w:szCs w:val="24"/>
        </w:rPr>
      </w:pPr>
      <w:r>
        <w:rPr>
          <w:rFonts w:ascii="Times New Roman" w:eastAsia="Times New Roman" w:hAnsi="Times New Roman" w:cs="Times New Roman"/>
          <w:sz w:val="24"/>
          <w:szCs w:val="24"/>
        </w:rPr>
        <w:t>составлять описание положения и образа жизни основных социальных групп</w:t>
      </w:r>
    </w:p>
    <w:p w14:paraId="1B8FD5B4" w14:textId="77777777" w:rsidR="00761027" w:rsidRDefault="00761027">
      <w:pPr>
        <w:spacing w:line="12" w:lineRule="exact"/>
        <w:rPr>
          <w:rFonts w:eastAsia="Times New Roman"/>
          <w:sz w:val="24"/>
          <w:szCs w:val="24"/>
        </w:rPr>
      </w:pPr>
    </w:p>
    <w:p w14:paraId="78060EB0" w14:textId="77777777" w:rsidR="00761027" w:rsidRDefault="00753BB5" w:rsidP="00667DB5">
      <w:pPr>
        <w:numPr>
          <w:ilvl w:val="0"/>
          <w:numId w:val="45"/>
        </w:numPr>
        <w:tabs>
          <w:tab w:val="left" w:pos="866"/>
        </w:tabs>
        <w:spacing w:after="0" w:line="236" w:lineRule="auto"/>
        <w:ind w:left="540" w:right="20" w:firstLine="5"/>
        <w:jc w:val="both"/>
        <w:rPr>
          <w:rFonts w:eastAsia="Times New Roman"/>
          <w:sz w:val="24"/>
          <w:szCs w:val="24"/>
        </w:rPr>
      </w:pPr>
      <w:r>
        <w:rPr>
          <w:rFonts w:ascii="Times New Roman" w:eastAsia="Times New Roman" w:hAnsi="Times New Roman" w:cs="Times New Roman"/>
          <w:sz w:val="24"/>
          <w:szCs w:val="24"/>
        </w:rPr>
        <w:t>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1B6E6DE6" w14:textId="77777777" w:rsidR="00761027" w:rsidRDefault="00761027">
      <w:pPr>
        <w:spacing w:line="13" w:lineRule="exact"/>
        <w:rPr>
          <w:rFonts w:eastAsia="Times New Roman"/>
          <w:sz w:val="24"/>
          <w:szCs w:val="24"/>
        </w:rPr>
      </w:pPr>
    </w:p>
    <w:p w14:paraId="767AE30C" w14:textId="77777777" w:rsidR="00761027" w:rsidRDefault="00753BB5" w:rsidP="00667DB5">
      <w:pPr>
        <w:numPr>
          <w:ilvl w:val="1"/>
          <w:numId w:val="45"/>
        </w:numPr>
        <w:tabs>
          <w:tab w:val="left" w:pos="1392"/>
        </w:tabs>
        <w:spacing w:after="0" w:line="234" w:lineRule="auto"/>
        <w:ind w:left="540" w:firstLine="713"/>
        <w:rPr>
          <w:rFonts w:eastAsia="Times New Roman"/>
          <w:sz w:val="24"/>
          <w:szCs w:val="24"/>
        </w:rPr>
      </w:pPr>
      <w:r>
        <w:rPr>
          <w:rFonts w:ascii="Times New Roman" w:eastAsia="Times New Roman" w:hAnsi="Times New Roman" w:cs="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63654309" w14:textId="77777777" w:rsidR="00761027" w:rsidRDefault="00761027">
      <w:pPr>
        <w:spacing w:line="13" w:lineRule="exact"/>
        <w:rPr>
          <w:rFonts w:eastAsia="Times New Roman"/>
          <w:sz w:val="24"/>
          <w:szCs w:val="24"/>
        </w:rPr>
      </w:pPr>
    </w:p>
    <w:p w14:paraId="3EC99DE4" w14:textId="77777777" w:rsidR="00761027" w:rsidRDefault="00753BB5" w:rsidP="00667DB5">
      <w:pPr>
        <w:numPr>
          <w:ilvl w:val="1"/>
          <w:numId w:val="45"/>
        </w:numPr>
        <w:tabs>
          <w:tab w:val="left" w:pos="1392"/>
        </w:tabs>
        <w:spacing w:after="0" w:line="237" w:lineRule="auto"/>
        <w:ind w:left="540" w:firstLine="713"/>
        <w:jc w:val="both"/>
        <w:rPr>
          <w:rFonts w:eastAsia="Times New Roman"/>
          <w:sz w:val="24"/>
          <w:szCs w:val="24"/>
        </w:rPr>
      </w:pPr>
      <w:r>
        <w:rPr>
          <w:rFonts w:ascii="Times New Roman" w:eastAsia="Times New Roman" w:hAnsi="Times New Roman" w:cs="Times New Roman"/>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w:t>
      </w:r>
    </w:p>
    <w:p w14:paraId="57BB03B3" w14:textId="77777777" w:rsidR="00761027" w:rsidRDefault="00761027">
      <w:pPr>
        <w:spacing w:line="14" w:lineRule="exact"/>
        <w:rPr>
          <w:sz w:val="20"/>
          <w:szCs w:val="20"/>
        </w:rPr>
      </w:pPr>
    </w:p>
    <w:p w14:paraId="3C89DBFE" w14:textId="77777777" w:rsidR="00761027" w:rsidRDefault="00753BB5">
      <w:pPr>
        <w:spacing w:line="234" w:lineRule="auto"/>
        <w:ind w:left="540" w:right="20"/>
        <w:rPr>
          <w:sz w:val="20"/>
          <w:szCs w:val="20"/>
        </w:rPr>
      </w:pPr>
      <w:r>
        <w:rPr>
          <w:rFonts w:ascii="Times New Roman" w:eastAsia="Times New Roman" w:hAnsi="Times New Roman" w:cs="Times New Roman"/>
          <w:sz w:val="24"/>
          <w:szCs w:val="24"/>
        </w:rPr>
        <w:t>«социализм»); г) представлений о мире и общественных ценностях; д) художественной культуры Нового времени;</w:t>
      </w:r>
    </w:p>
    <w:p w14:paraId="0FC983AE" w14:textId="77777777" w:rsidR="00761027" w:rsidRDefault="00761027">
      <w:pPr>
        <w:spacing w:line="14" w:lineRule="exact"/>
        <w:rPr>
          <w:sz w:val="20"/>
          <w:szCs w:val="20"/>
        </w:rPr>
      </w:pPr>
    </w:p>
    <w:p w14:paraId="40CD6CF9" w14:textId="77777777" w:rsidR="00761027" w:rsidRDefault="00753BB5" w:rsidP="00667DB5">
      <w:pPr>
        <w:numPr>
          <w:ilvl w:val="1"/>
          <w:numId w:val="46"/>
        </w:numPr>
        <w:tabs>
          <w:tab w:val="left" w:pos="1392"/>
        </w:tabs>
        <w:spacing w:after="0" w:line="234" w:lineRule="auto"/>
        <w:ind w:left="540" w:right="20" w:firstLine="713"/>
        <w:jc w:val="both"/>
        <w:rPr>
          <w:rFonts w:eastAsia="Times New Roman"/>
          <w:sz w:val="24"/>
          <w:szCs w:val="24"/>
        </w:rPr>
      </w:pPr>
      <w:r>
        <w:rPr>
          <w:rFonts w:ascii="Times New Roman" w:eastAsia="Times New Roman" w:hAnsi="Times New Roman" w:cs="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w:t>
      </w:r>
    </w:p>
    <w:p w14:paraId="23DA603B" w14:textId="77777777" w:rsidR="00761027" w:rsidRDefault="00761027">
      <w:pPr>
        <w:spacing w:line="1" w:lineRule="exact"/>
        <w:rPr>
          <w:rFonts w:eastAsia="Times New Roman"/>
          <w:sz w:val="24"/>
          <w:szCs w:val="24"/>
        </w:rPr>
      </w:pPr>
    </w:p>
    <w:p w14:paraId="0BAA6DC3" w14:textId="77777777" w:rsidR="00761027" w:rsidRDefault="00753BB5" w:rsidP="00667DB5">
      <w:pPr>
        <w:numPr>
          <w:ilvl w:val="0"/>
          <w:numId w:val="46"/>
        </w:numPr>
        <w:tabs>
          <w:tab w:val="left" w:pos="740"/>
        </w:tabs>
        <w:spacing w:after="0" w:line="240" w:lineRule="auto"/>
        <w:ind w:left="740" w:hanging="195"/>
        <w:rPr>
          <w:rFonts w:eastAsia="Times New Roman"/>
          <w:sz w:val="24"/>
          <w:szCs w:val="24"/>
        </w:rPr>
      </w:pPr>
      <w:r>
        <w:rPr>
          <w:rFonts w:ascii="Times New Roman" w:eastAsia="Times New Roman" w:hAnsi="Times New Roman" w:cs="Times New Roman"/>
          <w:sz w:val="24"/>
          <w:szCs w:val="24"/>
        </w:rPr>
        <w:t>революций, взаимодействий между народами и др.);</w:t>
      </w:r>
    </w:p>
    <w:p w14:paraId="24417967" w14:textId="77777777" w:rsidR="00761027" w:rsidRDefault="00761027">
      <w:pPr>
        <w:spacing w:line="12" w:lineRule="exact"/>
        <w:rPr>
          <w:rFonts w:eastAsia="Times New Roman"/>
          <w:sz w:val="24"/>
          <w:szCs w:val="24"/>
        </w:rPr>
      </w:pPr>
    </w:p>
    <w:p w14:paraId="7EDB3AA8" w14:textId="77777777" w:rsidR="00761027" w:rsidRDefault="00753BB5" w:rsidP="00667DB5">
      <w:pPr>
        <w:numPr>
          <w:ilvl w:val="1"/>
          <w:numId w:val="46"/>
        </w:numPr>
        <w:tabs>
          <w:tab w:val="left" w:pos="1392"/>
        </w:tabs>
        <w:spacing w:after="0" w:line="234" w:lineRule="auto"/>
        <w:ind w:left="540" w:firstLine="713"/>
        <w:rPr>
          <w:rFonts w:eastAsia="Times New Roman"/>
          <w:sz w:val="24"/>
          <w:szCs w:val="24"/>
        </w:rPr>
      </w:pPr>
      <w:r>
        <w:rPr>
          <w:rFonts w:ascii="Times New Roman" w:eastAsia="Times New Roman" w:hAnsi="Times New Roman" w:cs="Times New Roman"/>
          <w:sz w:val="24"/>
          <w:szCs w:val="24"/>
        </w:rPr>
        <w:t>сопоставлять развитие России и других стран в Новое время, сравнивать исторические ситуации и события;</w:t>
      </w:r>
    </w:p>
    <w:p w14:paraId="3B6641DB" w14:textId="77777777" w:rsidR="00761027" w:rsidRDefault="00761027">
      <w:pPr>
        <w:spacing w:line="13" w:lineRule="exact"/>
        <w:rPr>
          <w:rFonts w:eastAsia="Times New Roman"/>
          <w:sz w:val="24"/>
          <w:szCs w:val="24"/>
        </w:rPr>
      </w:pPr>
    </w:p>
    <w:p w14:paraId="5CF94E17" w14:textId="77777777" w:rsidR="00761027" w:rsidRDefault="00753BB5" w:rsidP="00667DB5">
      <w:pPr>
        <w:numPr>
          <w:ilvl w:val="1"/>
          <w:numId w:val="46"/>
        </w:numPr>
        <w:tabs>
          <w:tab w:val="left" w:pos="1392"/>
        </w:tabs>
        <w:spacing w:after="0" w:line="234" w:lineRule="auto"/>
        <w:ind w:left="540" w:right="20" w:firstLine="713"/>
        <w:rPr>
          <w:rFonts w:eastAsia="Times New Roman"/>
          <w:sz w:val="24"/>
          <w:szCs w:val="24"/>
        </w:rPr>
      </w:pPr>
      <w:r>
        <w:rPr>
          <w:rFonts w:ascii="Times New Roman" w:eastAsia="Times New Roman" w:hAnsi="Times New Roman" w:cs="Times New Roman"/>
          <w:sz w:val="24"/>
          <w:szCs w:val="24"/>
        </w:rPr>
        <w:lastRenderedPageBreak/>
        <w:t>давать оценку событиям и личностям отечественной и всеобщей истории Нового времени.</w:t>
      </w:r>
    </w:p>
    <w:p w14:paraId="6335B8E5" w14:textId="77777777" w:rsidR="00761027" w:rsidRDefault="00761027">
      <w:pPr>
        <w:spacing w:line="6" w:lineRule="exact"/>
        <w:rPr>
          <w:rFonts w:eastAsia="Times New Roman"/>
          <w:sz w:val="24"/>
          <w:szCs w:val="24"/>
        </w:rPr>
      </w:pPr>
    </w:p>
    <w:p w14:paraId="1F0322A7" w14:textId="77777777" w:rsidR="00761027" w:rsidRDefault="00753BB5">
      <w:pPr>
        <w:ind w:left="1260"/>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14:paraId="56552500" w14:textId="77777777" w:rsidR="00761027" w:rsidRDefault="00753BB5" w:rsidP="00667DB5">
      <w:pPr>
        <w:numPr>
          <w:ilvl w:val="1"/>
          <w:numId w:val="46"/>
        </w:numPr>
        <w:tabs>
          <w:tab w:val="left" w:pos="1400"/>
        </w:tabs>
        <w:spacing w:after="0" w:line="235" w:lineRule="auto"/>
        <w:ind w:left="1400" w:hanging="147"/>
        <w:rPr>
          <w:rFonts w:eastAsia="Times New Roman"/>
          <w:sz w:val="24"/>
          <w:szCs w:val="24"/>
        </w:rPr>
      </w:pPr>
      <w:r>
        <w:rPr>
          <w:rFonts w:ascii="Times New Roman" w:eastAsia="Times New Roman" w:hAnsi="Times New Roman" w:cs="Times New Roman"/>
          <w:i/>
          <w:iCs/>
          <w:sz w:val="24"/>
          <w:szCs w:val="24"/>
        </w:rPr>
        <w:t>используя историческую карту, характеризовать социально-экономическое</w:t>
      </w:r>
    </w:p>
    <w:p w14:paraId="1B796404" w14:textId="77777777" w:rsidR="00761027" w:rsidRDefault="00753BB5" w:rsidP="00667DB5">
      <w:pPr>
        <w:numPr>
          <w:ilvl w:val="0"/>
          <w:numId w:val="46"/>
        </w:numPr>
        <w:tabs>
          <w:tab w:val="left" w:pos="720"/>
        </w:tabs>
        <w:spacing w:after="0" w:line="240" w:lineRule="auto"/>
        <w:ind w:left="720" w:hanging="175"/>
        <w:rPr>
          <w:rFonts w:eastAsia="Times New Roman"/>
          <w:i/>
          <w:iCs/>
          <w:sz w:val="24"/>
          <w:szCs w:val="24"/>
        </w:rPr>
      </w:pPr>
      <w:r>
        <w:rPr>
          <w:rFonts w:ascii="Times New Roman" w:eastAsia="Times New Roman" w:hAnsi="Times New Roman" w:cs="Times New Roman"/>
          <w:i/>
          <w:iCs/>
          <w:sz w:val="24"/>
          <w:szCs w:val="24"/>
        </w:rPr>
        <w:t>политическое развитие России, других государств в Новое время;</w:t>
      </w:r>
    </w:p>
    <w:p w14:paraId="1AFEC054" w14:textId="77777777" w:rsidR="00761027" w:rsidRDefault="00761027">
      <w:pPr>
        <w:spacing w:line="12" w:lineRule="exact"/>
        <w:rPr>
          <w:rFonts w:eastAsia="Times New Roman"/>
          <w:i/>
          <w:iCs/>
          <w:sz w:val="24"/>
          <w:szCs w:val="24"/>
        </w:rPr>
      </w:pPr>
    </w:p>
    <w:p w14:paraId="3A2505F2" w14:textId="77777777" w:rsidR="00761027" w:rsidRDefault="00753BB5" w:rsidP="00667DB5">
      <w:pPr>
        <w:numPr>
          <w:ilvl w:val="1"/>
          <w:numId w:val="46"/>
        </w:numPr>
        <w:tabs>
          <w:tab w:val="left" w:pos="1392"/>
        </w:tabs>
        <w:spacing w:after="0" w:line="236" w:lineRule="auto"/>
        <w:ind w:left="540" w:right="20" w:firstLine="713"/>
        <w:jc w:val="both"/>
        <w:rPr>
          <w:rFonts w:eastAsia="Times New Roman"/>
          <w:sz w:val="24"/>
          <w:szCs w:val="24"/>
        </w:rPr>
      </w:pPr>
      <w:r>
        <w:rPr>
          <w:rFonts w:ascii="Times New Roman" w:eastAsia="Times New Roman" w:hAnsi="Times New Roman" w:cs="Times New Roman"/>
          <w:i/>
          <w:iCs/>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3961EDEE" w14:textId="77777777" w:rsidR="00761027" w:rsidRDefault="00761027">
      <w:pPr>
        <w:spacing w:line="13" w:lineRule="exact"/>
        <w:rPr>
          <w:rFonts w:eastAsia="Times New Roman"/>
          <w:sz w:val="24"/>
          <w:szCs w:val="24"/>
        </w:rPr>
      </w:pPr>
    </w:p>
    <w:p w14:paraId="7CF19534" w14:textId="77777777" w:rsidR="00761027" w:rsidRDefault="00753BB5" w:rsidP="00667DB5">
      <w:pPr>
        <w:numPr>
          <w:ilvl w:val="1"/>
          <w:numId w:val="46"/>
        </w:numPr>
        <w:tabs>
          <w:tab w:val="left" w:pos="1392"/>
        </w:tabs>
        <w:spacing w:after="0" w:line="234" w:lineRule="auto"/>
        <w:ind w:left="540" w:firstLine="713"/>
        <w:rPr>
          <w:rFonts w:eastAsia="Times New Roman"/>
          <w:sz w:val="24"/>
          <w:szCs w:val="24"/>
        </w:rPr>
      </w:pPr>
      <w:r>
        <w:rPr>
          <w:rFonts w:ascii="Times New Roman" w:eastAsia="Times New Roman" w:hAnsi="Times New Roman" w:cs="Times New Roman"/>
          <w:i/>
          <w:iCs/>
          <w:sz w:val="24"/>
          <w:szCs w:val="24"/>
        </w:rPr>
        <w:t>сравнивать развитие России и других стран в Новое время, объяснять, в чем заключались общие черты и особенности;</w:t>
      </w:r>
    </w:p>
    <w:p w14:paraId="5AF5F29C" w14:textId="77777777" w:rsidR="00761027" w:rsidRDefault="00761027">
      <w:pPr>
        <w:spacing w:line="14" w:lineRule="exact"/>
        <w:rPr>
          <w:rFonts w:eastAsia="Times New Roman"/>
          <w:sz w:val="24"/>
          <w:szCs w:val="24"/>
        </w:rPr>
      </w:pPr>
    </w:p>
    <w:p w14:paraId="28693B4A" w14:textId="77777777" w:rsidR="00761027" w:rsidRDefault="00753BB5" w:rsidP="00667DB5">
      <w:pPr>
        <w:numPr>
          <w:ilvl w:val="1"/>
          <w:numId w:val="46"/>
        </w:numPr>
        <w:tabs>
          <w:tab w:val="left" w:pos="1392"/>
        </w:tabs>
        <w:spacing w:after="0" w:line="234" w:lineRule="auto"/>
        <w:ind w:left="540" w:firstLine="713"/>
        <w:jc w:val="both"/>
        <w:rPr>
          <w:rFonts w:eastAsia="Times New Roman"/>
          <w:sz w:val="24"/>
          <w:szCs w:val="24"/>
        </w:rPr>
      </w:pPr>
      <w:r>
        <w:rPr>
          <w:rFonts w:ascii="Times New Roman" w:eastAsia="Times New Roman" w:hAnsi="Times New Roman" w:cs="Times New Roman"/>
          <w:i/>
          <w:iCs/>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w:t>
      </w:r>
    </w:p>
    <w:p w14:paraId="68145FF2" w14:textId="77777777" w:rsidR="00761027" w:rsidRDefault="00761027">
      <w:pPr>
        <w:spacing w:line="1" w:lineRule="exact"/>
        <w:rPr>
          <w:rFonts w:eastAsia="Times New Roman"/>
          <w:sz w:val="24"/>
          <w:szCs w:val="24"/>
        </w:rPr>
      </w:pPr>
    </w:p>
    <w:p w14:paraId="70B1AD7D" w14:textId="77777777" w:rsidR="00761027" w:rsidRDefault="00753BB5" w:rsidP="00667DB5">
      <w:pPr>
        <w:numPr>
          <w:ilvl w:val="0"/>
          <w:numId w:val="46"/>
        </w:numPr>
        <w:tabs>
          <w:tab w:val="left" w:pos="720"/>
        </w:tabs>
        <w:spacing w:after="0" w:line="240" w:lineRule="auto"/>
        <w:ind w:left="720" w:hanging="175"/>
        <w:rPr>
          <w:rFonts w:eastAsia="Times New Roman"/>
          <w:i/>
          <w:iCs/>
          <w:sz w:val="24"/>
          <w:szCs w:val="24"/>
        </w:rPr>
      </w:pPr>
      <w:r>
        <w:rPr>
          <w:rFonts w:ascii="Times New Roman" w:eastAsia="Times New Roman" w:hAnsi="Times New Roman" w:cs="Times New Roman"/>
          <w:i/>
          <w:iCs/>
          <w:sz w:val="24"/>
          <w:szCs w:val="24"/>
        </w:rPr>
        <w:t>т. д.</w:t>
      </w:r>
    </w:p>
    <w:p w14:paraId="0AFC69EB" w14:textId="77777777" w:rsidR="00761027" w:rsidRDefault="00AE54CB">
      <w:pPr>
        <w:ind w:left="1960"/>
        <w:rPr>
          <w:sz w:val="20"/>
          <w:szCs w:val="20"/>
        </w:rPr>
      </w:pPr>
      <w:r>
        <w:rPr>
          <w:rFonts w:ascii="Times New Roman" w:eastAsia="Times New Roman" w:hAnsi="Times New Roman" w:cs="Times New Roman"/>
          <w:b/>
          <w:bCs/>
          <w:sz w:val="24"/>
          <w:szCs w:val="24"/>
        </w:rPr>
        <w:t>1.2.5.5</w:t>
      </w:r>
      <w:r w:rsidR="00753BB5">
        <w:rPr>
          <w:rFonts w:ascii="Times New Roman" w:eastAsia="Times New Roman" w:hAnsi="Times New Roman" w:cs="Times New Roman"/>
          <w:b/>
          <w:bCs/>
          <w:sz w:val="24"/>
          <w:szCs w:val="24"/>
        </w:rPr>
        <w:t>. Обществознание</w:t>
      </w:r>
    </w:p>
    <w:p w14:paraId="107817DE" w14:textId="77777777" w:rsidR="00761027" w:rsidRDefault="00753BB5">
      <w:pPr>
        <w:ind w:left="1260"/>
        <w:rPr>
          <w:sz w:val="20"/>
          <w:szCs w:val="20"/>
        </w:rPr>
      </w:pPr>
      <w:r>
        <w:rPr>
          <w:rFonts w:ascii="Times New Roman" w:eastAsia="Times New Roman" w:hAnsi="Times New Roman" w:cs="Times New Roman"/>
          <w:b/>
          <w:bCs/>
          <w:sz w:val="24"/>
          <w:szCs w:val="24"/>
        </w:rPr>
        <w:t>Человек. Деятельность человека</w:t>
      </w:r>
    </w:p>
    <w:p w14:paraId="6A385BAA" w14:textId="77777777" w:rsidR="00AE54CB" w:rsidRDefault="00753BB5" w:rsidP="00AE54CB">
      <w:pPr>
        <w:ind w:left="12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Выпускник научится:</w:t>
      </w:r>
    </w:p>
    <w:p w14:paraId="0F21758F" w14:textId="77777777" w:rsidR="00761027" w:rsidRPr="00AE54CB" w:rsidRDefault="00753BB5" w:rsidP="00667DB5">
      <w:pPr>
        <w:pStyle w:val="a4"/>
        <w:numPr>
          <w:ilvl w:val="0"/>
          <w:numId w:val="215"/>
        </w:numPr>
        <w:rPr>
          <w:rFonts w:ascii="Symbol" w:eastAsia="Symbol" w:hAnsi="Symbol" w:cs="Symbol"/>
          <w:sz w:val="24"/>
          <w:szCs w:val="24"/>
        </w:rPr>
      </w:pPr>
      <w:r w:rsidRPr="00AE54CB">
        <w:rPr>
          <w:rFonts w:ascii="Times New Roman" w:eastAsia="Times New Roman" w:hAnsi="Times New Roman" w:cs="Times New Roman"/>
          <w:sz w:val="24"/>
          <w:szCs w:val="24"/>
        </w:rPr>
        <w:t>использовать знания о биологическом и социальном в человеке для характеристики его природы;</w:t>
      </w:r>
    </w:p>
    <w:p w14:paraId="11A7988A" w14:textId="77777777" w:rsidR="00761027" w:rsidRDefault="00753BB5" w:rsidP="00667DB5">
      <w:pPr>
        <w:numPr>
          <w:ilvl w:val="1"/>
          <w:numId w:val="4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основные возрастные периоды жизни человека, особенности подросткового возраста;</w:t>
      </w:r>
    </w:p>
    <w:p w14:paraId="65939257" w14:textId="77777777" w:rsidR="00761027" w:rsidRDefault="00753BB5" w:rsidP="00667DB5">
      <w:pPr>
        <w:numPr>
          <w:ilvl w:val="1"/>
          <w:numId w:val="4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в модельных и реальных ситуациях выделять сущностные характеристики</w:t>
      </w:r>
    </w:p>
    <w:p w14:paraId="6961F3E3" w14:textId="77777777" w:rsidR="00761027" w:rsidRDefault="00753BB5" w:rsidP="00667DB5">
      <w:pPr>
        <w:numPr>
          <w:ilvl w:val="0"/>
          <w:numId w:val="47"/>
        </w:numPr>
        <w:tabs>
          <w:tab w:val="left" w:pos="806"/>
        </w:tabs>
        <w:spacing w:after="0" w:line="234" w:lineRule="auto"/>
        <w:ind w:left="540" w:right="20" w:firstLine="5"/>
        <w:rPr>
          <w:rFonts w:eastAsia="Times New Roman"/>
          <w:sz w:val="24"/>
          <w:szCs w:val="24"/>
        </w:rPr>
      </w:pPr>
      <w:r>
        <w:rPr>
          <w:rFonts w:ascii="Times New Roman" w:eastAsia="Times New Roman" w:hAnsi="Times New Roman" w:cs="Times New Roman"/>
          <w:sz w:val="24"/>
          <w:szCs w:val="24"/>
        </w:rPr>
        <w:t>основные виды деятельности людей, объяснять роль мотивов в деятельности человека;</w:t>
      </w:r>
    </w:p>
    <w:p w14:paraId="6DD634F6" w14:textId="77777777" w:rsidR="00761027" w:rsidRDefault="00761027">
      <w:pPr>
        <w:spacing w:line="30" w:lineRule="exact"/>
        <w:rPr>
          <w:rFonts w:eastAsia="Times New Roman"/>
          <w:sz w:val="24"/>
          <w:szCs w:val="24"/>
        </w:rPr>
      </w:pPr>
    </w:p>
    <w:p w14:paraId="4DBAB7FA" w14:textId="77777777" w:rsidR="00761027" w:rsidRDefault="00753BB5" w:rsidP="00667DB5">
      <w:pPr>
        <w:numPr>
          <w:ilvl w:val="1"/>
          <w:numId w:val="4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и иллюстрировать конкретными примерами группы потребностей человека;</w:t>
      </w:r>
    </w:p>
    <w:p w14:paraId="0F30E058" w14:textId="77777777" w:rsidR="00761027" w:rsidRDefault="00753BB5" w:rsidP="00667DB5">
      <w:pPr>
        <w:numPr>
          <w:ilvl w:val="1"/>
          <w:numId w:val="4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приводить примеры основных видов деятельности человека;</w:t>
      </w:r>
    </w:p>
    <w:p w14:paraId="611B405F" w14:textId="77777777" w:rsidR="00761027" w:rsidRDefault="00761027">
      <w:pPr>
        <w:spacing w:line="29" w:lineRule="exact"/>
        <w:rPr>
          <w:rFonts w:ascii="Symbol" w:eastAsia="Symbol" w:hAnsi="Symbol" w:cs="Symbol"/>
          <w:sz w:val="24"/>
          <w:szCs w:val="24"/>
        </w:rPr>
      </w:pPr>
    </w:p>
    <w:p w14:paraId="6D816363" w14:textId="77777777" w:rsidR="00761027" w:rsidRDefault="00753BB5" w:rsidP="00667DB5">
      <w:pPr>
        <w:numPr>
          <w:ilvl w:val="1"/>
          <w:numId w:val="47"/>
        </w:numPr>
        <w:tabs>
          <w:tab w:val="left" w:pos="1534"/>
        </w:tabs>
        <w:spacing w:after="0" w:line="233"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14:paraId="17CEB5DE" w14:textId="77777777" w:rsidR="00761027" w:rsidRDefault="00761027">
      <w:pPr>
        <w:spacing w:line="7" w:lineRule="exact"/>
        <w:rPr>
          <w:rFonts w:ascii="Symbol" w:eastAsia="Symbol" w:hAnsi="Symbol" w:cs="Symbol"/>
          <w:sz w:val="24"/>
          <w:szCs w:val="24"/>
        </w:rPr>
      </w:pPr>
    </w:p>
    <w:p w14:paraId="7023C483"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7A3C6687" w14:textId="77777777" w:rsidR="00761027" w:rsidRDefault="00753BB5" w:rsidP="00667DB5">
      <w:pPr>
        <w:numPr>
          <w:ilvl w:val="1"/>
          <w:numId w:val="47"/>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выполнять несложные практические задания, основанные на ситуациях, связанных с деятельностью человека;</w:t>
      </w:r>
    </w:p>
    <w:p w14:paraId="7A3637C9" w14:textId="77777777" w:rsidR="00761027" w:rsidRDefault="00753BB5" w:rsidP="00667DB5">
      <w:pPr>
        <w:numPr>
          <w:ilvl w:val="1"/>
          <w:numId w:val="4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оценивать роль деятельности в жизни человека и общества;</w:t>
      </w:r>
    </w:p>
    <w:p w14:paraId="0D0705D8" w14:textId="77777777" w:rsidR="00761027" w:rsidRDefault="00761027">
      <w:pPr>
        <w:spacing w:line="29" w:lineRule="exact"/>
        <w:rPr>
          <w:rFonts w:ascii="Symbol" w:eastAsia="Symbol" w:hAnsi="Symbol" w:cs="Symbol"/>
          <w:sz w:val="24"/>
          <w:szCs w:val="24"/>
        </w:rPr>
      </w:pPr>
    </w:p>
    <w:p w14:paraId="6177F1A1" w14:textId="77777777" w:rsidR="00761027" w:rsidRDefault="00753BB5" w:rsidP="00667DB5">
      <w:pPr>
        <w:numPr>
          <w:ilvl w:val="1"/>
          <w:numId w:val="47"/>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i/>
          <w:iCs/>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14:paraId="517D963D" w14:textId="77777777" w:rsidR="00761027" w:rsidRDefault="00761027">
      <w:pPr>
        <w:spacing w:line="30" w:lineRule="exact"/>
        <w:rPr>
          <w:rFonts w:ascii="Symbol" w:eastAsia="Symbol" w:hAnsi="Symbol" w:cs="Symbol"/>
          <w:sz w:val="24"/>
          <w:szCs w:val="24"/>
        </w:rPr>
      </w:pPr>
    </w:p>
    <w:p w14:paraId="59F97973" w14:textId="77777777" w:rsidR="00761027" w:rsidRDefault="00753BB5" w:rsidP="00667DB5">
      <w:pPr>
        <w:numPr>
          <w:ilvl w:val="1"/>
          <w:numId w:val="47"/>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использовать элементы причинно-следственного анализа при характеристике межличностных конфликтов;</w:t>
      </w:r>
    </w:p>
    <w:p w14:paraId="52B52211" w14:textId="77777777" w:rsidR="00761027" w:rsidRDefault="00761027">
      <w:pPr>
        <w:spacing w:line="29" w:lineRule="exact"/>
        <w:rPr>
          <w:rFonts w:ascii="Symbol" w:eastAsia="Symbol" w:hAnsi="Symbol" w:cs="Symbol"/>
          <w:sz w:val="24"/>
          <w:szCs w:val="24"/>
        </w:rPr>
      </w:pPr>
    </w:p>
    <w:p w14:paraId="09E8D898" w14:textId="77777777" w:rsidR="00761027" w:rsidRDefault="00753BB5" w:rsidP="00667DB5">
      <w:pPr>
        <w:numPr>
          <w:ilvl w:val="1"/>
          <w:numId w:val="47"/>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моделировать возможные последствия позитивного и негативного воздействия группы на человека, делать выводы.</w:t>
      </w:r>
    </w:p>
    <w:p w14:paraId="44CA00B5" w14:textId="77777777" w:rsidR="00761027" w:rsidRDefault="00761027">
      <w:pPr>
        <w:spacing w:line="17" w:lineRule="exact"/>
        <w:rPr>
          <w:rFonts w:ascii="Symbol" w:eastAsia="Symbol" w:hAnsi="Symbol" w:cs="Symbol"/>
          <w:sz w:val="24"/>
          <w:szCs w:val="24"/>
        </w:rPr>
      </w:pPr>
    </w:p>
    <w:p w14:paraId="40ED7173" w14:textId="77777777" w:rsidR="002F078F" w:rsidRDefault="002F078F">
      <w:pPr>
        <w:spacing w:line="244" w:lineRule="auto"/>
        <w:ind w:left="1260" w:right="5680"/>
        <w:rPr>
          <w:rFonts w:ascii="Times New Roman" w:eastAsia="Times New Roman" w:hAnsi="Times New Roman" w:cs="Times New Roman"/>
          <w:b/>
          <w:bCs/>
          <w:sz w:val="23"/>
          <w:szCs w:val="23"/>
        </w:rPr>
      </w:pPr>
    </w:p>
    <w:p w14:paraId="02EDEEDC" w14:textId="77777777" w:rsidR="002F078F" w:rsidRDefault="002F078F">
      <w:pPr>
        <w:spacing w:line="244" w:lineRule="auto"/>
        <w:ind w:left="1260" w:right="5680"/>
        <w:rPr>
          <w:rFonts w:ascii="Times New Roman" w:eastAsia="Times New Roman" w:hAnsi="Times New Roman" w:cs="Times New Roman"/>
          <w:b/>
          <w:bCs/>
          <w:sz w:val="23"/>
          <w:szCs w:val="23"/>
        </w:rPr>
      </w:pPr>
    </w:p>
    <w:p w14:paraId="1489F028" w14:textId="70262888" w:rsidR="00AE54CB" w:rsidRDefault="00753BB5">
      <w:pPr>
        <w:spacing w:line="244" w:lineRule="auto"/>
        <w:ind w:left="1260" w:right="5680"/>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Общество </w:t>
      </w:r>
    </w:p>
    <w:p w14:paraId="0ACEDE30" w14:textId="77777777" w:rsidR="00761027" w:rsidRDefault="00753BB5">
      <w:pPr>
        <w:spacing w:line="244" w:lineRule="auto"/>
        <w:ind w:left="1260" w:right="5680"/>
        <w:rPr>
          <w:rFonts w:ascii="Symbol" w:eastAsia="Symbol" w:hAnsi="Symbol" w:cs="Symbol"/>
          <w:sz w:val="24"/>
          <w:szCs w:val="24"/>
        </w:rPr>
      </w:pPr>
      <w:r>
        <w:rPr>
          <w:rFonts w:ascii="Times New Roman" w:eastAsia="Times New Roman" w:hAnsi="Times New Roman" w:cs="Times New Roman"/>
          <w:b/>
          <w:bCs/>
          <w:sz w:val="23"/>
          <w:szCs w:val="23"/>
        </w:rPr>
        <w:t>Выпускник научится:</w:t>
      </w:r>
    </w:p>
    <w:p w14:paraId="3D2E9EFF" w14:textId="77777777" w:rsidR="00761027" w:rsidRDefault="00761027">
      <w:pPr>
        <w:spacing w:line="26" w:lineRule="exact"/>
        <w:rPr>
          <w:rFonts w:ascii="Symbol" w:eastAsia="Symbol" w:hAnsi="Symbol" w:cs="Symbol"/>
          <w:sz w:val="24"/>
          <w:szCs w:val="24"/>
        </w:rPr>
      </w:pPr>
    </w:p>
    <w:p w14:paraId="40966205" w14:textId="77777777" w:rsidR="00761027" w:rsidRDefault="00753BB5" w:rsidP="00667DB5">
      <w:pPr>
        <w:numPr>
          <w:ilvl w:val="1"/>
          <w:numId w:val="4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14:paraId="643B3B4C" w14:textId="77777777" w:rsidR="00761027" w:rsidRDefault="00753BB5" w:rsidP="00667DB5">
      <w:pPr>
        <w:numPr>
          <w:ilvl w:val="1"/>
          <w:numId w:val="47"/>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распознавать на основе приведенных данных основные типы обществ;</w:t>
      </w:r>
    </w:p>
    <w:p w14:paraId="4F5EB883" w14:textId="77777777" w:rsidR="00761027" w:rsidRDefault="00761027">
      <w:pPr>
        <w:spacing w:line="30" w:lineRule="exact"/>
        <w:rPr>
          <w:rFonts w:ascii="Symbol" w:eastAsia="Symbol" w:hAnsi="Symbol" w:cs="Symbol"/>
          <w:sz w:val="24"/>
          <w:szCs w:val="24"/>
        </w:rPr>
      </w:pPr>
    </w:p>
    <w:p w14:paraId="7FD954A0" w14:textId="77777777" w:rsidR="00761027" w:rsidRDefault="00753BB5" w:rsidP="00667DB5">
      <w:pPr>
        <w:numPr>
          <w:ilvl w:val="1"/>
          <w:numId w:val="4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14:paraId="4F907290" w14:textId="77777777" w:rsidR="00761027" w:rsidRDefault="00753BB5" w:rsidP="00667DB5">
      <w:pPr>
        <w:numPr>
          <w:ilvl w:val="1"/>
          <w:numId w:val="4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различать экономические, социальные, политические, культурные явления</w:t>
      </w:r>
    </w:p>
    <w:p w14:paraId="7387E2A3" w14:textId="77777777" w:rsidR="00761027" w:rsidRDefault="00753BB5" w:rsidP="00667DB5">
      <w:pPr>
        <w:numPr>
          <w:ilvl w:val="0"/>
          <w:numId w:val="47"/>
        </w:numPr>
        <w:tabs>
          <w:tab w:val="left" w:pos="740"/>
        </w:tabs>
        <w:spacing w:after="0" w:line="240" w:lineRule="auto"/>
        <w:ind w:left="740" w:hanging="195"/>
        <w:rPr>
          <w:rFonts w:eastAsia="Times New Roman"/>
          <w:sz w:val="24"/>
          <w:szCs w:val="24"/>
        </w:rPr>
      </w:pPr>
      <w:r>
        <w:rPr>
          <w:rFonts w:ascii="Times New Roman" w:eastAsia="Times New Roman" w:hAnsi="Times New Roman" w:cs="Times New Roman"/>
          <w:sz w:val="24"/>
          <w:szCs w:val="24"/>
        </w:rPr>
        <w:t>процессы общественной жизни;</w:t>
      </w:r>
    </w:p>
    <w:p w14:paraId="3F0E8FBC" w14:textId="77777777" w:rsidR="00761027" w:rsidRDefault="00761027">
      <w:pPr>
        <w:spacing w:line="29" w:lineRule="exact"/>
        <w:rPr>
          <w:rFonts w:eastAsia="Times New Roman"/>
          <w:sz w:val="24"/>
          <w:szCs w:val="24"/>
        </w:rPr>
      </w:pPr>
    </w:p>
    <w:p w14:paraId="2CACF757" w14:textId="77777777" w:rsidR="00761027" w:rsidRDefault="00753BB5" w:rsidP="00667DB5">
      <w:pPr>
        <w:numPr>
          <w:ilvl w:val="1"/>
          <w:numId w:val="47"/>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14:paraId="0299887F" w14:textId="77777777" w:rsidR="00761027" w:rsidRDefault="00761027">
      <w:pPr>
        <w:spacing w:line="29" w:lineRule="exact"/>
        <w:rPr>
          <w:rFonts w:ascii="Symbol" w:eastAsia="Symbol" w:hAnsi="Symbol" w:cs="Symbol"/>
          <w:sz w:val="24"/>
          <w:szCs w:val="24"/>
        </w:rPr>
      </w:pPr>
    </w:p>
    <w:p w14:paraId="571612FA" w14:textId="77777777" w:rsidR="00761027" w:rsidRDefault="00753BB5" w:rsidP="00667DB5">
      <w:pPr>
        <w:numPr>
          <w:ilvl w:val="1"/>
          <w:numId w:val="4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14:paraId="04E2EC6C" w14:textId="77777777" w:rsidR="00761027" w:rsidRDefault="00761027">
      <w:pPr>
        <w:spacing w:line="29" w:lineRule="exact"/>
        <w:rPr>
          <w:rFonts w:ascii="Symbol" w:eastAsia="Symbol" w:hAnsi="Symbol" w:cs="Symbol"/>
          <w:sz w:val="24"/>
          <w:szCs w:val="24"/>
        </w:rPr>
      </w:pPr>
    </w:p>
    <w:p w14:paraId="1094AF6C" w14:textId="77777777" w:rsidR="00761027" w:rsidRDefault="00753BB5" w:rsidP="00667DB5">
      <w:pPr>
        <w:numPr>
          <w:ilvl w:val="1"/>
          <w:numId w:val="47"/>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14:paraId="331A80F3" w14:textId="77777777" w:rsidR="00761027" w:rsidRDefault="00761027">
      <w:pPr>
        <w:spacing w:line="29" w:lineRule="exact"/>
        <w:rPr>
          <w:rFonts w:ascii="Symbol" w:eastAsia="Symbol" w:hAnsi="Symbol" w:cs="Symbol"/>
          <w:sz w:val="24"/>
          <w:szCs w:val="24"/>
        </w:rPr>
      </w:pPr>
    </w:p>
    <w:p w14:paraId="1AD1C565" w14:textId="77777777" w:rsidR="00761027" w:rsidRDefault="00753BB5" w:rsidP="00667DB5">
      <w:pPr>
        <w:numPr>
          <w:ilvl w:val="1"/>
          <w:numId w:val="4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раскрывать влияние современных средств массовой коммуникации на общество и личность;</w:t>
      </w:r>
    </w:p>
    <w:p w14:paraId="7C8E625E" w14:textId="77777777" w:rsidR="00761027" w:rsidRDefault="00753BB5" w:rsidP="00667DB5">
      <w:pPr>
        <w:numPr>
          <w:ilvl w:val="1"/>
          <w:numId w:val="47"/>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конкретизировать примерами опасность международного терроризма.</w:t>
      </w:r>
    </w:p>
    <w:p w14:paraId="7D60B691" w14:textId="77777777" w:rsidR="00761027" w:rsidRDefault="00761027">
      <w:pPr>
        <w:spacing w:line="6" w:lineRule="exact"/>
        <w:rPr>
          <w:rFonts w:ascii="Symbol" w:eastAsia="Symbol" w:hAnsi="Symbol" w:cs="Symbol"/>
          <w:sz w:val="24"/>
          <w:szCs w:val="24"/>
        </w:rPr>
      </w:pPr>
    </w:p>
    <w:p w14:paraId="0248D3C9"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3EF18A48" w14:textId="77777777" w:rsidR="00761027" w:rsidRDefault="00761027">
      <w:pPr>
        <w:spacing w:line="24" w:lineRule="exact"/>
        <w:rPr>
          <w:rFonts w:ascii="Symbol" w:eastAsia="Symbol" w:hAnsi="Symbol" w:cs="Symbol"/>
          <w:sz w:val="24"/>
          <w:szCs w:val="24"/>
        </w:rPr>
      </w:pPr>
    </w:p>
    <w:p w14:paraId="5352B1D7" w14:textId="77777777" w:rsidR="00761027" w:rsidRDefault="00753BB5" w:rsidP="00667DB5">
      <w:pPr>
        <w:numPr>
          <w:ilvl w:val="1"/>
          <w:numId w:val="47"/>
        </w:numPr>
        <w:tabs>
          <w:tab w:val="left" w:pos="1562"/>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наблюдать и характеризовать явления и события, происходящие в различных сферах общественной жизни;</w:t>
      </w:r>
    </w:p>
    <w:p w14:paraId="267D731A" w14:textId="77777777" w:rsidR="00761027" w:rsidRDefault="00761027">
      <w:pPr>
        <w:spacing w:line="29" w:lineRule="exact"/>
        <w:rPr>
          <w:rFonts w:ascii="Symbol" w:eastAsia="Symbol" w:hAnsi="Symbol" w:cs="Symbol"/>
          <w:sz w:val="24"/>
          <w:szCs w:val="24"/>
        </w:rPr>
      </w:pPr>
    </w:p>
    <w:p w14:paraId="35B578CC" w14:textId="77777777" w:rsidR="00761027" w:rsidRDefault="00753BB5" w:rsidP="00667DB5">
      <w:pPr>
        <w:numPr>
          <w:ilvl w:val="1"/>
          <w:numId w:val="47"/>
        </w:numPr>
        <w:tabs>
          <w:tab w:val="left" w:pos="1562"/>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выявлять причинно-следственные связи общественных явлений и характеризовать основные направления общественного развития;</w:t>
      </w:r>
    </w:p>
    <w:p w14:paraId="0DE80779" w14:textId="77777777" w:rsidR="00761027" w:rsidRDefault="00753BB5" w:rsidP="00667DB5">
      <w:pPr>
        <w:numPr>
          <w:ilvl w:val="1"/>
          <w:numId w:val="47"/>
        </w:numPr>
        <w:tabs>
          <w:tab w:val="left" w:pos="1560"/>
        </w:tabs>
        <w:spacing w:after="0" w:line="238" w:lineRule="auto"/>
        <w:ind w:left="1560" w:hanging="307"/>
        <w:rPr>
          <w:rFonts w:ascii="Symbol" w:eastAsia="Symbol" w:hAnsi="Symbol" w:cs="Symbol"/>
          <w:sz w:val="24"/>
          <w:szCs w:val="24"/>
        </w:rPr>
      </w:pPr>
      <w:r>
        <w:rPr>
          <w:rFonts w:ascii="Times New Roman" w:eastAsia="Times New Roman" w:hAnsi="Times New Roman" w:cs="Times New Roman"/>
          <w:i/>
          <w:iCs/>
          <w:sz w:val="24"/>
          <w:szCs w:val="24"/>
        </w:rPr>
        <w:t>осознанно содействовать защите природы.</w:t>
      </w:r>
    </w:p>
    <w:p w14:paraId="19736CE0" w14:textId="77777777" w:rsidR="00761027" w:rsidRDefault="00761027">
      <w:pPr>
        <w:spacing w:line="6" w:lineRule="exact"/>
        <w:rPr>
          <w:sz w:val="20"/>
          <w:szCs w:val="20"/>
        </w:rPr>
      </w:pPr>
    </w:p>
    <w:p w14:paraId="7C247E86" w14:textId="77777777" w:rsidR="00761027" w:rsidRDefault="00753BB5">
      <w:pPr>
        <w:ind w:left="1260"/>
        <w:rPr>
          <w:sz w:val="20"/>
          <w:szCs w:val="20"/>
        </w:rPr>
      </w:pPr>
      <w:r>
        <w:rPr>
          <w:rFonts w:ascii="Times New Roman" w:eastAsia="Times New Roman" w:hAnsi="Times New Roman" w:cs="Times New Roman"/>
          <w:b/>
          <w:bCs/>
          <w:sz w:val="24"/>
          <w:szCs w:val="24"/>
        </w:rPr>
        <w:t>Социальные нормы</w:t>
      </w:r>
    </w:p>
    <w:p w14:paraId="1F16E0E1" w14:textId="77777777" w:rsidR="00761027" w:rsidRDefault="00753BB5">
      <w:pPr>
        <w:ind w:left="1260"/>
        <w:rPr>
          <w:sz w:val="20"/>
          <w:szCs w:val="20"/>
        </w:rPr>
      </w:pPr>
      <w:r>
        <w:rPr>
          <w:rFonts w:ascii="Times New Roman" w:eastAsia="Times New Roman" w:hAnsi="Times New Roman" w:cs="Times New Roman"/>
          <w:b/>
          <w:bCs/>
          <w:sz w:val="24"/>
          <w:szCs w:val="24"/>
        </w:rPr>
        <w:t>Выпускник научится:</w:t>
      </w:r>
    </w:p>
    <w:p w14:paraId="4BBDD780" w14:textId="77777777" w:rsidR="00761027" w:rsidRDefault="00761027">
      <w:pPr>
        <w:spacing w:line="27" w:lineRule="exact"/>
        <w:rPr>
          <w:sz w:val="20"/>
          <w:szCs w:val="20"/>
        </w:rPr>
      </w:pPr>
    </w:p>
    <w:p w14:paraId="4D013971" w14:textId="77777777" w:rsidR="00761027" w:rsidRDefault="00753BB5" w:rsidP="00667DB5">
      <w:pPr>
        <w:numPr>
          <w:ilvl w:val="1"/>
          <w:numId w:val="48"/>
        </w:numPr>
        <w:tabs>
          <w:tab w:val="left" w:pos="1562"/>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раскрывать роль социальных норм как регуляторов общественной жизни и поведения человека;</w:t>
      </w:r>
    </w:p>
    <w:p w14:paraId="43058C20" w14:textId="77777777" w:rsidR="00761027" w:rsidRDefault="00761027">
      <w:pPr>
        <w:spacing w:line="1" w:lineRule="exact"/>
        <w:rPr>
          <w:rFonts w:ascii="Symbol" w:eastAsia="Symbol" w:hAnsi="Symbol" w:cs="Symbol"/>
          <w:sz w:val="24"/>
          <w:szCs w:val="24"/>
        </w:rPr>
      </w:pPr>
    </w:p>
    <w:p w14:paraId="46DD8CEE" w14:textId="77777777" w:rsidR="00761027" w:rsidRDefault="00753BB5" w:rsidP="00667DB5">
      <w:pPr>
        <w:numPr>
          <w:ilvl w:val="1"/>
          <w:numId w:val="48"/>
        </w:numPr>
        <w:tabs>
          <w:tab w:val="left" w:pos="1560"/>
        </w:tabs>
        <w:spacing w:after="0" w:line="239" w:lineRule="auto"/>
        <w:ind w:left="1560" w:hanging="307"/>
        <w:rPr>
          <w:rFonts w:ascii="Symbol" w:eastAsia="Symbol" w:hAnsi="Symbol" w:cs="Symbol"/>
          <w:sz w:val="24"/>
          <w:szCs w:val="24"/>
        </w:rPr>
      </w:pPr>
      <w:r>
        <w:rPr>
          <w:rFonts w:ascii="Times New Roman" w:eastAsia="Times New Roman" w:hAnsi="Times New Roman" w:cs="Times New Roman"/>
          <w:sz w:val="24"/>
          <w:szCs w:val="24"/>
        </w:rPr>
        <w:t>различать отдельные виды социальных норм;</w:t>
      </w:r>
    </w:p>
    <w:p w14:paraId="3C74501E" w14:textId="77777777" w:rsidR="00761027" w:rsidRDefault="00753BB5" w:rsidP="00667DB5">
      <w:pPr>
        <w:numPr>
          <w:ilvl w:val="1"/>
          <w:numId w:val="48"/>
        </w:numPr>
        <w:tabs>
          <w:tab w:val="left" w:pos="1560"/>
        </w:tabs>
        <w:spacing w:after="0" w:line="239" w:lineRule="auto"/>
        <w:ind w:left="1560" w:hanging="307"/>
        <w:rPr>
          <w:rFonts w:ascii="Symbol" w:eastAsia="Symbol" w:hAnsi="Symbol" w:cs="Symbol"/>
          <w:sz w:val="24"/>
          <w:szCs w:val="24"/>
        </w:rPr>
      </w:pPr>
      <w:r>
        <w:rPr>
          <w:rFonts w:ascii="Times New Roman" w:eastAsia="Times New Roman" w:hAnsi="Times New Roman" w:cs="Times New Roman"/>
          <w:sz w:val="24"/>
          <w:szCs w:val="24"/>
        </w:rPr>
        <w:t>характеризовать основные нормы морали;</w:t>
      </w:r>
    </w:p>
    <w:p w14:paraId="55325794" w14:textId="77777777" w:rsidR="00761027" w:rsidRDefault="00761027">
      <w:pPr>
        <w:spacing w:line="29" w:lineRule="exact"/>
        <w:rPr>
          <w:rFonts w:ascii="Symbol" w:eastAsia="Symbol" w:hAnsi="Symbol" w:cs="Symbol"/>
          <w:sz w:val="24"/>
          <w:szCs w:val="24"/>
        </w:rPr>
      </w:pPr>
    </w:p>
    <w:p w14:paraId="0756A9F4" w14:textId="77777777" w:rsidR="00761027" w:rsidRDefault="00753BB5" w:rsidP="00667DB5">
      <w:pPr>
        <w:numPr>
          <w:ilvl w:val="1"/>
          <w:numId w:val="48"/>
        </w:numPr>
        <w:tabs>
          <w:tab w:val="left" w:pos="1562"/>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w:t>
      </w:r>
    </w:p>
    <w:p w14:paraId="22C2994F" w14:textId="77777777" w:rsidR="00761027" w:rsidRDefault="00761027">
      <w:pPr>
        <w:spacing w:line="2" w:lineRule="exact"/>
        <w:rPr>
          <w:rFonts w:ascii="Symbol" w:eastAsia="Symbol" w:hAnsi="Symbol" w:cs="Symbol"/>
          <w:sz w:val="24"/>
          <w:szCs w:val="24"/>
        </w:rPr>
      </w:pPr>
    </w:p>
    <w:p w14:paraId="1E8030DC" w14:textId="77777777" w:rsidR="00761027" w:rsidRDefault="00753BB5" w:rsidP="00667DB5">
      <w:pPr>
        <w:numPr>
          <w:ilvl w:val="0"/>
          <w:numId w:val="48"/>
        </w:numPr>
        <w:tabs>
          <w:tab w:val="left" w:pos="720"/>
        </w:tabs>
        <w:spacing w:after="0" w:line="240" w:lineRule="auto"/>
        <w:ind w:left="720" w:hanging="175"/>
        <w:rPr>
          <w:rFonts w:eastAsia="Times New Roman"/>
          <w:sz w:val="24"/>
          <w:szCs w:val="24"/>
        </w:rPr>
      </w:pPr>
      <w:r>
        <w:rPr>
          <w:rFonts w:ascii="Times New Roman" w:eastAsia="Times New Roman" w:hAnsi="Times New Roman" w:cs="Times New Roman"/>
          <w:sz w:val="24"/>
          <w:szCs w:val="24"/>
        </w:rPr>
        <w:t>нравственными ценностями;</w:t>
      </w:r>
    </w:p>
    <w:p w14:paraId="36DF3480" w14:textId="77777777" w:rsidR="00761027" w:rsidRDefault="00761027">
      <w:pPr>
        <w:spacing w:line="29" w:lineRule="exact"/>
        <w:rPr>
          <w:rFonts w:eastAsia="Times New Roman"/>
          <w:sz w:val="24"/>
          <w:szCs w:val="24"/>
        </w:rPr>
      </w:pPr>
    </w:p>
    <w:p w14:paraId="2BEDDE67" w14:textId="77777777" w:rsidR="00761027" w:rsidRDefault="00753BB5" w:rsidP="00667DB5">
      <w:pPr>
        <w:numPr>
          <w:ilvl w:val="1"/>
          <w:numId w:val="48"/>
        </w:numPr>
        <w:tabs>
          <w:tab w:val="left" w:pos="1562"/>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14:paraId="5F79EF55" w14:textId="77777777" w:rsidR="00761027" w:rsidRDefault="00753BB5" w:rsidP="00667DB5">
      <w:pPr>
        <w:numPr>
          <w:ilvl w:val="1"/>
          <w:numId w:val="48"/>
        </w:numPr>
        <w:tabs>
          <w:tab w:val="left" w:pos="1560"/>
        </w:tabs>
        <w:spacing w:after="0" w:line="239" w:lineRule="auto"/>
        <w:ind w:left="1560" w:hanging="307"/>
        <w:rPr>
          <w:rFonts w:ascii="Symbol" w:eastAsia="Symbol" w:hAnsi="Symbol" w:cs="Symbol"/>
          <w:sz w:val="24"/>
          <w:szCs w:val="24"/>
        </w:rPr>
      </w:pPr>
      <w:r>
        <w:rPr>
          <w:rFonts w:ascii="Times New Roman" w:eastAsia="Times New Roman" w:hAnsi="Times New Roman" w:cs="Times New Roman"/>
          <w:sz w:val="24"/>
          <w:szCs w:val="24"/>
        </w:rPr>
        <w:t>характеризовать специфику норм права;</w:t>
      </w:r>
    </w:p>
    <w:p w14:paraId="63DF6884" w14:textId="77777777" w:rsidR="00761027" w:rsidRDefault="00761027">
      <w:pPr>
        <w:spacing w:line="29" w:lineRule="exact"/>
        <w:rPr>
          <w:rFonts w:ascii="Symbol" w:eastAsia="Symbol" w:hAnsi="Symbol" w:cs="Symbol"/>
          <w:sz w:val="24"/>
          <w:szCs w:val="24"/>
        </w:rPr>
      </w:pPr>
    </w:p>
    <w:p w14:paraId="0CB98B97" w14:textId="77777777" w:rsidR="00761027" w:rsidRDefault="00753BB5" w:rsidP="00667DB5">
      <w:pPr>
        <w:numPr>
          <w:ilvl w:val="1"/>
          <w:numId w:val="48"/>
        </w:numPr>
        <w:tabs>
          <w:tab w:val="left" w:pos="1562"/>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сравнивать нормы морали и права, выявлять их общие черты и особенности;</w:t>
      </w:r>
    </w:p>
    <w:p w14:paraId="452CC818" w14:textId="77777777" w:rsidR="00761027" w:rsidRDefault="00753BB5" w:rsidP="00667DB5">
      <w:pPr>
        <w:numPr>
          <w:ilvl w:val="1"/>
          <w:numId w:val="48"/>
        </w:numPr>
        <w:tabs>
          <w:tab w:val="left" w:pos="1560"/>
        </w:tabs>
        <w:spacing w:after="0" w:line="240" w:lineRule="auto"/>
        <w:ind w:left="1560" w:hanging="307"/>
        <w:rPr>
          <w:rFonts w:ascii="Symbol" w:eastAsia="Symbol" w:hAnsi="Symbol" w:cs="Symbol"/>
          <w:sz w:val="24"/>
          <w:szCs w:val="24"/>
        </w:rPr>
      </w:pPr>
      <w:r>
        <w:rPr>
          <w:rFonts w:ascii="Times New Roman" w:eastAsia="Times New Roman" w:hAnsi="Times New Roman" w:cs="Times New Roman"/>
          <w:sz w:val="24"/>
          <w:szCs w:val="24"/>
        </w:rPr>
        <w:t>раскрывать сущность процесса социализации личности;</w:t>
      </w:r>
    </w:p>
    <w:p w14:paraId="620508F3" w14:textId="77777777" w:rsidR="00761027" w:rsidRDefault="00753BB5" w:rsidP="00667DB5">
      <w:pPr>
        <w:numPr>
          <w:ilvl w:val="1"/>
          <w:numId w:val="48"/>
        </w:numPr>
        <w:tabs>
          <w:tab w:val="left" w:pos="1560"/>
        </w:tabs>
        <w:spacing w:after="0" w:line="239" w:lineRule="auto"/>
        <w:ind w:left="1560" w:hanging="307"/>
        <w:rPr>
          <w:rFonts w:ascii="Symbol" w:eastAsia="Symbol" w:hAnsi="Symbol" w:cs="Symbol"/>
          <w:sz w:val="24"/>
          <w:szCs w:val="24"/>
        </w:rPr>
      </w:pPr>
      <w:r>
        <w:rPr>
          <w:rFonts w:ascii="Times New Roman" w:eastAsia="Times New Roman" w:hAnsi="Times New Roman" w:cs="Times New Roman"/>
          <w:sz w:val="24"/>
          <w:szCs w:val="24"/>
        </w:rPr>
        <w:lastRenderedPageBreak/>
        <w:t>объяснять причины отклоняющегося поведения;</w:t>
      </w:r>
    </w:p>
    <w:p w14:paraId="76353002" w14:textId="77777777" w:rsidR="00761027" w:rsidRDefault="00761027">
      <w:pPr>
        <w:spacing w:line="29" w:lineRule="exact"/>
        <w:rPr>
          <w:rFonts w:ascii="Symbol" w:eastAsia="Symbol" w:hAnsi="Symbol" w:cs="Symbol"/>
          <w:sz w:val="24"/>
          <w:szCs w:val="24"/>
        </w:rPr>
      </w:pPr>
    </w:p>
    <w:p w14:paraId="717FC5D8" w14:textId="77777777" w:rsidR="00761027" w:rsidRDefault="00753BB5" w:rsidP="00667DB5">
      <w:pPr>
        <w:numPr>
          <w:ilvl w:val="1"/>
          <w:numId w:val="48"/>
        </w:numPr>
        <w:tabs>
          <w:tab w:val="left" w:pos="1562"/>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описывать негативные последствия наиболее опасных форм отклоняющегося поведения.</w:t>
      </w:r>
    </w:p>
    <w:p w14:paraId="4DD5D8E4" w14:textId="77777777" w:rsidR="00761027" w:rsidRDefault="00761027">
      <w:pPr>
        <w:spacing w:line="5" w:lineRule="exact"/>
        <w:rPr>
          <w:rFonts w:ascii="Symbol" w:eastAsia="Symbol" w:hAnsi="Symbol" w:cs="Symbol"/>
          <w:sz w:val="24"/>
          <w:szCs w:val="24"/>
        </w:rPr>
      </w:pPr>
    </w:p>
    <w:p w14:paraId="1FEE928C"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1E78D808" w14:textId="77777777" w:rsidR="00761027" w:rsidRDefault="00761027">
      <w:pPr>
        <w:spacing w:line="24" w:lineRule="exact"/>
        <w:rPr>
          <w:rFonts w:ascii="Symbol" w:eastAsia="Symbol" w:hAnsi="Symbol" w:cs="Symbol"/>
          <w:sz w:val="24"/>
          <w:szCs w:val="24"/>
        </w:rPr>
      </w:pPr>
    </w:p>
    <w:p w14:paraId="1D047636" w14:textId="77777777" w:rsidR="00761027" w:rsidRDefault="00753BB5" w:rsidP="00667DB5">
      <w:pPr>
        <w:numPr>
          <w:ilvl w:val="1"/>
          <w:numId w:val="4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использовать элементы причинно-следственного анализа для понимания влияния моральных устоев на развитие общества и человека;</w:t>
      </w:r>
    </w:p>
    <w:p w14:paraId="4F37BE26" w14:textId="77777777" w:rsidR="00761027" w:rsidRDefault="00753BB5" w:rsidP="00667DB5">
      <w:pPr>
        <w:numPr>
          <w:ilvl w:val="1"/>
          <w:numId w:val="4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оценивать социальную значимость здорового образа жизни.</w:t>
      </w:r>
    </w:p>
    <w:p w14:paraId="28868B0D" w14:textId="77777777" w:rsidR="00761027" w:rsidRDefault="00761027">
      <w:pPr>
        <w:spacing w:line="5" w:lineRule="exact"/>
        <w:rPr>
          <w:sz w:val="20"/>
          <w:szCs w:val="20"/>
        </w:rPr>
      </w:pPr>
    </w:p>
    <w:p w14:paraId="4C9143FE" w14:textId="77777777" w:rsidR="00761027" w:rsidRDefault="00753BB5">
      <w:pPr>
        <w:ind w:left="1260"/>
        <w:rPr>
          <w:sz w:val="20"/>
          <w:szCs w:val="20"/>
        </w:rPr>
      </w:pPr>
      <w:r>
        <w:rPr>
          <w:rFonts w:ascii="Times New Roman" w:eastAsia="Times New Roman" w:hAnsi="Times New Roman" w:cs="Times New Roman"/>
          <w:b/>
          <w:bCs/>
          <w:sz w:val="24"/>
          <w:szCs w:val="24"/>
        </w:rPr>
        <w:t>Сфера духовной культуры</w:t>
      </w:r>
    </w:p>
    <w:p w14:paraId="7BEA520B" w14:textId="77777777" w:rsidR="00761027" w:rsidRDefault="00753BB5">
      <w:pPr>
        <w:spacing w:line="237" w:lineRule="auto"/>
        <w:ind w:left="1260"/>
        <w:rPr>
          <w:sz w:val="20"/>
          <w:szCs w:val="20"/>
        </w:rPr>
      </w:pPr>
      <w:r>
        <w:rPr>
          <w:rFonts w:ascii="Times New Roman" w:eastAsia="Times New Roman" w:hAnsi="Times New Roman" w:cs="Times New Roman"/>
          <w:b/>
          <w:bCs/>
          <w:sz w:val="24"/>
          <w:szCs w:val="24"/>
        </w:rPr>
        <w:t>Выпускник научится:</w:t>
      </w:r>
    </w:p>
    <w:p w14:paraId="675A69FA" w14:textId="77777777" w:rsidR="00761027" w:rsidRDefault="00761027">
      <w:pPr>
        <w:spacing w:line="28" w:lineRule="exact"/>
        <w:rPr>
          <w:sz w:val="20"/>
          <w:szCs w:val="20"/>
        </w:rPr>
      </w:pPr>
    </w:p>
    <w:p w14:paraId="12A090F0" w14:textId="77777777" w:rsidR="00761027" w:rsidRDefault="00753BB5" w:rsidP="00667DB5">
      <w:pPr>
        <w:numPr>
          <w:ilvl w:val="0"/>
          <w:numId w:val="49"/>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развитие отдельных областей и форм культуры, выражать свое мнение о явлениях культуры;</w:t>
      </w:r>
    </w:p>
    <w:p w14:paraId="34E4F6FE" w14:textId="77777777" w:rsidR="00761027" w:rsidRDefault="00753BB5" w:rsidP="00667DB5">
      <w:pPr>
        <w:numPr>
          <w:ilvl w:val="0"/>
          <w:numId w:val="4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описывать явления духовной культуры;</w:t>
      </w:r>
    </w:p>
    <w:p w14:paraId="4EE443C4" w14:textId="77777777" w:rsidR="00761027" w:rsidRDefault="00753BB5" w:rsidP="00667DB5">
      <w:pPr>
        <w:numPr>
          <w:ilvl w:val="0"/>
          <w:numId w:val="49"/>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объяснять причины возрастания роли науки в современном мире;</w:t>
      </w:r>
    </w:p>
    <w:p w14:paraId="260899B6" w14:textId="77777777" w:rsidR="00761027" w:rsidRDefault="00753BB5" w:rsidP="00667DB5">
      <w:pPr>
        <w:numPr>
          <w:ilvl w:val="0"/>
          <w:numId w:val="4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оценивать роль образования в современном обществе;</w:t>
      </w:r>
    </w:p>
    <w:p w14:paraId="32FD96FC" w14:textId="77777777" w:rsidR="00761027" w:rsidRDefault="00753BB5" w:rsidP="00667DB5">
      <w:pPr>
        <w:numPr>
          <w:ilvl w:val="0"/>
          <w:numId w:val="4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различать уровни общего образования в России;</w:t>
      </w:r>
    </w:p>
    <w:p w14:paraId="45962068" w14:textId="77777777" w:rsidR="00761027" w:rsidRDefault="00761027">
      <w:pPr>
        <w:spacing w:line="29" w:lineRule="exact"/>
        <w:rPr>
          <w:rFonts w:ascii="Symbol" w:eastAsia="Symbol" w:hAnsi="Symbol" w:cs="Symbol"/>
          <w:sz w:val="24"/>
          <w:szCs w:val="24"/>
        </w:rPr>
      </w:pPr>
    </w:p>
    <w:p w14:paraId="2B660DF9" w14:textId="77777777" w:rsidR="00761027" w:rsidRDefault="00753BB5" w:rsidP="00667DB5">
      <w:pPr>
        <w:numPr>
          <w:ilvl w:val="0"/>
          <w:numId w:val="4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14:paraId="0532DB48" w14:textId="77777777" w:rsidR="00761027" w:rsidRDefault="00761027">
      <w:pPr>
        <w:spacing w:line="29" w:lineRule="exact"/>
        <w:rPr>
          <w:rFonts w:ascii="Symbol" w:eastAsia="Symbol" w:hAnsi="Symbol" w:cs="Symbol"/>
          <w:sz w:val="24"/>
          <w:szCs w:val="24"/>
        </w:rPr>
      </w:pPr>
    </w:p>
    <w:p w14:paraId="0B131A1F" w14:textId="77777777" w:rsidR="00761027" w:rsidRDefault="00753BB5" w:rsidP="00667DB5">
      <w:pPr>
        <w:numPr>
          <w:ilvl w:val="0"/>
          <w:numId w:val="49"/>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описывать духовные ценности российского народа и выражать собственное отношение к ним;</w:t>
      </w:r>
    </w:p>
    <w:p w14:paraId="76DDDD3E" w14:textId="77777777" w:rsidR="00761027" w:rsidRDefault="00761027">
      <w:pPr>
        <w:spacing w:line="29" w:lineRule="exact"/>
        <w:rPr>
          <w:rFonts w:ascii="Symbol" w:eastAsia="Symbol" w:hAnsi="Symbol" w:cs="Symbol"/>
          <w:sz w:val="24"/>
          <w:szCs w:val="24"/>
        </w:rPr>
      </w:pPr>
    </w:p>
    <w:p w14:paraId="387D8664" w14:textId="77777777" w:rsidR="00761027" w:rsidRDefault="00753BB5" w:rsidP="00667DB5">
      <w:pPr>
        <w:numPr>
          <w:ilvl w:val="0"/>
          <w:numId w:val="4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объяснять необходимость непрерывного образования в современных условиях;</w:t>
      </w:r>
    </w:p>
    <w:p w14:paraId="42996F56" w14:textId="77777777" w:rsidR="00761027" w:rsidRDefault="00761027">
      <w:pPr>
        <w:spacing w:line="29" w:lineRule="exact"/>
        <w:rPr>
          <w:rFonts w:ascii="Symbol" w:eastAsia="Symbol" w:hAnsi="Symbol" w:cs="Symbol"/>
          <w:sz w:val="24"/>
          <w:szCs w:val="24"/>
        </w:rPr>
      </w:pPr>
    </w:p>
    <w:p w14:paraId="13511B40" w14:textId="77777777" w:rsidR="00761027" w:rsidRDefault="00753BB5" w:rsidP="00667DB5">
      <w:pPr>
        <w:numPr>
          <w:ilvl w:val="0"/>
          <w:numId w:val="4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учитывать общественные потребности при выборе направления своей будущей профессиональной деятельности;</w:t>
      </w:r>
    </w:p>
    <w:p w14:paraId="298F1408" w14:textId="77777777" w:rsidR="00761027" w:rsidRDefault="00753BB5" w:rsidP="00667DB5">
      <w:pPr>
        <w:numPr>
          <w:ilvl w:val="0"/>
          <w:numId w:val="4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раскрывать роль религии в современном обществе;</w:t>
      </w:r>
    </w:p>
    <w:p w14:paraId="71005011" w14:textId="77777777" w:rsidR="00761027" w:rsidRDefault="00753BB5" w:rsidP="00667DB5">
      <w:pPr>
        <w:numPr>
          <w:ilvl w:val="0"/>
          <w:numId w:val="4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характеризовать особенности искусства как формы духовной культуры</w:t>
      </w:r>
      <w:r>
        <w:rPr>
          <w:rFonts w:ascii="Times New Roman" w:eastAsia="Times New Roman" w:hAnsi="Times New Roman" w:cs="Times New Roman"/>
          <w:b/>
          <w:bCs/>
          <w:sz w:val="24"/>
          <w:szCs w:val="24"/>
        </w:rPr>
        <w:t>.</w:t>
      </w:r>
    </w:p>
    <w:p w14:paraId="340CA239" w14:textId="77777777" w:rsidR="00761027" w:rsidRDefault="00761027">
      <w:pPr>
        <w:spacing w:line="4" w:lineRule="exact"/>
        <w:rPr>
          <w:rFonts w:ascii="Symbol" w:eastAsia="Symbol" w:hAnsi="Symbol" w:cs="Symbol"/>
          <w:sz w:val="24"/>
          <w:szCs w:val="24"/>
        </w:rPr>
      </w:pPr>
    </w:p>
    <w:p w14:paraId="63B83CE5"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2E051561" w14:textId="77777777" w:rsidR="00761027" w:rsidRDefault="00761027">
      <w:pPr>
        <w:spacing w:line="24" w:lineRule="exact"/>
        <w:rPr>
          <w:rFonts w:ascii="Symbol" w:eastAsia="Symbol" w:hAnsi="Symbol" w:cs="Symbol"/>
          <w:sz w:val="24"/>
          <w:szCs w:val="24"/>
        </w:rPr>
      </w:pPr>
    </w:p>
    <w:p w14:paraId="1411EB34" w14:textId="77777777" w:rsidR="00761027" w:rsidRDefault="00753BB5" w:rsidP="00667DB5">
      <w:pPr>
        <w:numPr>
          <w:ilvl w:val="0"/>
          <w:numId w:val="4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описывать процессы создания, сохранения, трансляции и усвоения достижений культуры;</w:t>
      </w:r>
    </w:p>
    <w:p w14:paraId="0E78EFE1" w14:textId="77777777" w:rsidR="00761027" w:rsidRDefault="00761027">
      <w:pPr>
        <w:spacing w:line="29" w:lineRule="exact"/>
        <w:rPr>
          <w:rFonts w:ascii="Symbol" w:eastAsia="Symbol" w:hAnsi="Symbol" w:cs="Symbol"/>
          <w:sz w:val="24"/>
          <w:szCs w:val="24"/>
        </w:rPr>
      </w:pPr>
    </w:p>
    <w:p w14:paraId="509730E0" w14:textId="77777777" w:rsidR="00761027" w:rsidRDefault="00753BB5" w:rsidP="00667DB5">
      <w:pPr>
        <w:numPr>
          <w:ilvl w:val="0"/>
          <w:numId w:val="4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характеризовать основные направления развития отечественной культуры в современных условиях;</w:t>
      </w:r>
    </w:p>
    <w:p w14:paraId="533AECAC" w14:textId="77777777" w:rsidR="00761027" w:rsidRDefault="00761027">
      <w:pPr>
        <w:spacing w:line="29" w:lineRule="exact"/>
        <w:rPr>
          <w:rFonts w:ascii="Symbol" w:eastAsia="Symbol" w:hAnsi="Symbol" w:cs="Symbol"/>
          <w:sz w:val="24"/>
          <w:szCs w:val="24"/>
        </w:rPr>
      </w:pPr>
    </w:p>
    <w:p w14:paraId="16966086" w14:textId="77777777" w:rsidR="00761027" w:rsidRDefault="00753BB5" w:rsidP="00667DB5">
      <w:pPr>
        <w:numPr>
          <w:ilvl w:val="0"/>
          <w:numId w:val="49"/>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критически воспринимать сообщения и рекламу в СМИ и Интернете о таких направлениях массовой культуры, как шоу-бизнес и мода.</w:t>
      </w:r>
    </w:p>
    <w:p w14:paraId="2201A696" w14:textId="77777777" w:rsidR="00761027" w:rsidRDefault="00761027">
      <w:pPr>
        <w:spacing w:line="17" w:lineRule="exact"/>
        <w:rPr>
          <w:rFonts w:ascii="Symbol" w:eastAsia="Symbol" w:hAnsi="Symbol" w:cs="Symbol"/>
          <w:sz w:val="24"/>
          <w:szCs w:val="24"/>
        </w:rPr>
      </w:pPr>
    </w:p>
    <w:p w14:paraId="34607AEC" w14:textId="77777777" w:rsidR="00761027" w:rsidRDefault="00753BB5">
      <w:pPr>
        <w:spacing w:line="249" w:lineRule="auto"/>
        <w:ind w:left="1260" w:right="5680"/>
        <w:rPr>
          <w:rFonts w:ascii="Symbol" w:eastAsia="Symbol" w:hAnsi="Symbol" w:cs="Symbol"/>
          <w:sz w:val="24"/>
          <w:szCs w:val="24"/>
        </w:rPr>
      </w:pPr>
      <w:r>
        <w:rPr>
          <w:rFonts w:ascii="Times New Roman" w:eastAsia="Times New Roman" w:hAnsi="Times New Roman" w:cs="Times New Roman"/>
          <w:b/>
          <w:bCs/>
          <w:sz w:val="23"/>
          <w:szCs w:val="23"/>
        </w:rPr>
        <w:t>Социальная сфера Выпускник научится:</w:t>
      </w:r>
    </w:p>
    <w:p w14:paraId="74586C93" w14:textId="77777777" w:rsidR="00761027" w:rsidRDefault="00761027">
      <w:pPr>
        <w:spacing w:line="89" w:lineRule="exact"/>
        <w:rPr>
          <w:sz w:val="20"/>
          <w:szCs w:val="20"/>
        </w:rPr>
      </w:pPr>
    </w:p>
    <w:p w14:paraId="7F4A301F" w14:textId="77777777" w:rsidR="00761027" w:rsidRDefault="00761027">
      <w:pPr>
        <w:sectPr w:rsidR="00761027">
          <w:pgSz w:w="11900" w:h="16838"/>
          <w:pgMar w:top="1126" w:right="1126" w:bottom="473" w:left="1440" w:header="0" w:footer="0" w:gutter="0"/>
          <w:cols w:space="720" w:equalWidth="0">
            <w:col w:w="9340"/>
          </w:cols>
        </w:sectPr>
      </w:pPr>
    </w:p>
    <w:p w14:paraId="5C2504AE" w14:textId="77777777" w:rsidR="00761027" w:rsidRDefault="00753BB5">
      <w:pPr>
        <w:spacing w:line="239" w:lineRule="auto"/>
        <w:ind w:left="540" w:right="20" w:firstLine="708"/>
        <w:rPr>
          <w:sz w:val="20"/>
          <w:szCs w:val="20"/>
        </w:rPr>
      </w:pPr>
      <w:r>
        <w:rPr>
          <w:rFonts w:ascii="Symbol" w:eastAsia="Symbol" w:hAnsi="Symbol" w:cs="Symbol"/>
          <w:sz w:val="24"/>
          <w:szCs w:val="24"/>
        </w:rPr>
        <w:lastRenderedPageBreak/>
        <w:t></w:t>
      </w:r>
      <w:r>
        <w:rPr>
          <w:rFonts w:ascii="Times New Roman" w:eastAsia="Times New Roman" w:hAnsi="Times New Roman" w:cs="Times New Roman"/>
          <w:sz w:val="24"/>
          <w:szCs w:val="24"/>
        </w:rPr>
        <w:t xml:space="preserve"> описывать социальную структуру в обществах разного типа, характеризовать основные социальные общности и группы;</w:t>
      </w:r>
    </w:p>
    <w:p w14:paraId="133164F3" w14:textId="77777777" w:rsidR="00761027" w:rsidRDefault="00761027">
      <w:pPr>
        <w:spacing w:line="1" w:lineRule="exact"/>
        <w:rPr>
          <w:sz w:val="20"/>
          <w:szCs w:val="20"/>
        </w:rPr>
      </w:pPr>
    </w:p>
    <w:p w14:paraId="68FA7AAB" w14:textId="77777777" w:rsidR="00761027" w:rsidRDefault="00753BB5" w:rsidP="00667DB5">
      <w:pPr>
        <w:numPr>
          <w:ilvl w:val="0"/>
          <w:numId w:val="50"/>
        </w:numPr>
        <w:tabs>
          <w:tab w:val="left" w:pos="1580"/>
        </w:tabs>
        <w:spacing w:after="0" w:line="240" w:lineRule="auto"/>
        <w:ind w:left="1580" w:hanging="327"/>
        <w:rPr>
          <w:rFonts w:ascii="Symbol" w:eastAsia="Symbol" w:hAnsi="Symbol" w:cs="Symbol"/>
          <w:sz w:val="24"/>
          <w:szCs w:val="24"/>
        </w:rPr>
      </w:pPr>
      <w:r>
        <w:rPr>
          <w:rFonts w:ascii="Times New Roman" w:eastAsia="Times New Roman" w:hAnsi="Times New Roman" w:cs="Times New Roman"/>
          <w:sz w:val="24"/>
          <w:szCs w:val="24"/>
        </w:rPr>
        <w:t>объяснять взаимодействие социальных общностей и групп;</w:t>
      </w:r>
    </w:p>
    <w:p w14:paraId="6C40DB65" w14:textId="77777777" w:rsidR="00761027" w:rsidRDefault="00761027">
      <w:pPr>
        <w:spacing w:line="29" w:lineRule="exact"/>
        <w:rPr>
          <w:rFonts w:ascii="Symbol" w:eastAsia="Symbol" w:hAnsi="Symbol" w:cs="Symbol"/>
          <w:sz w:val="24"/>
          <w:szCs w:val="24"/>
        </w:rPr>
      </w:pPr>
    </w:p>
    <w:p w14:paraId="0F2D9367" w14:textId="77777777" w:rsidR="00761027" w:rsidRDefault="00753BB5" w:rsidP="00667DB5">
      <w:pPr>
        <w:numPr>
          <w:ilvl w:val="0"/>
          <w:numId w:val="50"/>
        </w:numPr>
        <w:tabs>
          <w:tab w:val="left" w:pos="1567"/>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ведущие направления социальной политики Российского государства;</w:t>
      </w:r>
    </w:p>
    <w:p w14:paraId="627C847F" w14:textId="77777777" w:rsidR="00761027" w:rsidRDefault="00753BB5" w:rsidP="00667DB5">
      <w:pPr>
        <w:numPr>
          <w:ilvl w:val="0"/>
          <w:numId w:val="50"/>
        </w:numPr>
        <w:tabs>
          <w:tab w:val="left" w:pos="1580"/>
        </w:tabs>
        <w:spacing w:after="0" w:line="239" w:lineRule="auto"/>
        <w:ind w:left="1580" w:hanging="327"/>
        <w:rPr>
          <w:rFonts w:ascii="Symbol" w:eastAsia="Symbol" w:hAnsi="Symbol" w:cs="Symbol"/>
          <w:sz w:val="24"/>
          <w:szCs w:val="24"/>
        </w:rPr>
      </w:pPr>
      <w:r>
        <w:rPr>
          <w:rFonts w:ascii="Times New Roman" w:eastAsia="Times New Roman" w:hAnsi="Times New Roman" w:cs="Times New Roman"/>
          <w:sz w:val="24"/>
          <w:szCs w:val="24"/>
        </w:rPr>
        <w:t>выделять параметры, определяющие социальный статус личности;</w:t>
      </w:r>
    </w:p>
    <w:p w14:paraId="5DF3F12C" w14:textId="77777777" w:rsidR="00761027" w:rsidRDefault="00753BB5" w:rsidP="00667DB5">
      <w:pPr>
        <w:numPr>
          <w:ilvl w:val="0"/>
          <w:numId w:val="50"/>
        </w:numPr>
        <w:tabs>
          <w:tab w:val="left" w:pos="1580"/>
        </w:tabs>
        <w:spacing w:after="0" w:line="239" w:lineRule="auto"/>
        <w:ind w:left="1580" w:hanging="327"/>
        <w:rPr>
          <w:rFonts w:ascii="Symbol" w:eastAsia="Symbol" w:hAnsi="Symbol" w:cs="Symbol"/>
          <w:sz w:val="24"/>
          <w:szCs w:val="24"/>
        </w:rPr>
      </w:pPr>
      <w:r>
        <w:rPr>
          <w:rFonts w:ascii="Times New Roman" w:eastAsia="Times New Roman" w:hAnsi="Times New Roman" w:cs="Times New Roman"/>
          <w:sz w:val="24"/>
          <w:szCs w:val="24"/>
        </w:rPr>
        <w:t>приводить примеры предписанных и достигаемых статусов;</w:t>
      </w:r>
    </w:p>
    <w:p w14:paraId="72781A8B" w14:textId="77777777" w:rsidR="00761027" w:rsidRDefault="00753BB5" w:rsidP="00667DB5">
      <w:pPr>
        <w:numPr>
          <w:ilvl w:val="0"/>
          <w:numId w:val="50"/>
        </w:numPr>
        <w:tabs>
          <w:tab w:val="left" w:pos="1580"/>
        </w:tabs>
        <w:spacing w:after="0" w:line="239" w:lineRule="auto"/>
        <w:ind w:left="1580" w:hanging="327"/>
        <w:rPr>
          <w:rFonts w:ascii="Symbol" w:eastAsia="Symbol" w:hAnsi="Symbol" w:cs="Symbol"/>
          <w:sz w:val="24"/>
          <w:szCs w:val="24"/>
        </w:rPr>
      </w:pPr>
      <w:r>
        <w:rPr>
          <w:rFonts w:ascii="Times New Roman" w:eastAsia="Times New Roman" w:hAnsi="Times New Roman" w:cs="Times New Roman"/>
          <w:sz w:val="24"/>
          <w:szCs w:val="24"/>
        </w:rPr>
        <w:t>описывать основные социальные роли подростка;</w:t>
      </w:r>
    </w:p>
    <w:p w14:paraId="049F467A" w14:textId="77777777" w:rsidR="00761027" w:rsidRDefault="00753BB5" w:rsidP="00667DB5">
      <w:pPr>
        <w:numPr>
          <w:ilvl w:val="0"/>
          <w:numId w:val="50"/>
        </w:numPr>
        <w:tabs>
          <w:tab w:val="left" w:pos="1580"/>
        </w:tabs>
        <w:spacing w:after="0" w:line="239" w:lineRule="auto"/>
        <w:ind w:left="1580" w:hanging="327"/>
        <w:rPr>
          <w:rFonts w:ascii="Symbol" w:eastAsia="Symbol" w:hAnsi="Symbol" w:cs="Symbol"/>
          <w:sz w:val="24"/>
          <w:szCs w:val="24"/>
        </w:rPr>
      </w:pPr>
      <w:r>
        <w:rPr>
          <w:rFonts w:ascii="Times New Roman" w:eastAsia="Times New Roman" w:hAnsi="Times New Roman" w:cs="Times New Roman"/>
          <w:sz w:val="24"/>
          <w:szCs w:val="24"/>
        </w:rPr>
        <w:t>конкретизировать примерами процесс социальной мобильности;</w:t>
      </w:r>
    </w:p>
    <w:p w14:paraId="6D5F7316" w14:textId="77777777" w:rsidR="00761027" w:rsidRDefault="00761027">
      <w:pPr>
        <w:spacing w:line="1" w:lineRule="exact"/>
        <w:rPr>
          <w:rFonts w:ascii="Symbol" w:eastAsia="Symbol" w:hAnsi="Symbol" w:cs="Symbol"/>
          <w:sz w:val="24"/>
          <w:szCs w:val="24"/>
        </w:rPr>
      </w:pPr>
    </w:p>
    <w:p w14:paraId="01CEF8C0" w14:textId="77777777" w:rsidR="00761027" w:rsidRDefault="00753BB5" w:rsidP="00667DB5">
      <w:pPr>
        <w:numPr>
          <w:ilvl w:val="0"/>
          <w:numId w:val="50"/>
        </w:numPr>
        <w:tabs>
          <w:tab w:val="left" w:pos="1580"/>
        </w:tabs>
        <w:spacing w:after="0" w:line="240" w:lineRule="auto"/>
        <w:ind w:left="1580" w:hanging="327"/>
        <w:rPr>
          <w:rFonts w:ascii="Symbol" w:eastAsia="Symbol" w:hAnsi="Symbol" w:cs="Symbol"/>
          <w:sz w:val="24"/>
          <w:szCs w:val="24"/>
        </w:rPr>
      </w:pPr>
      <w:r>
        <w:rPr>
          <w:rFonts w:ascii="Times New Roman" w:eastAsia="Times New Roman" w:hAnsi="Times New Roman" w:cs="Times New Roman"/>
          <w:sz w:val="24"/>
          <w:szCs w:val="24"/>
        </w:rPr>
        <w:t>характеризовать межнациональные отношения в современном мире;</w:t>
      </w:r>
    </w:p>
    <w:p w14:paraId="7C2984A2" w14:textId="77777777" w:rsidR="00761027" w:rsidRDefault="00761027">
      <w:pPr>
        <w:spacing w:line="29" w:lineRule="exact"/>
        <w:rPr>
          <w:rFonts w:ascii="Symbol" w:eastAsia="Symbol" w:hAnsi="Symbol" w:cs="Symbol"/>
          <w:sz w:val="24"/>
          <w:szCs w:val="24"/>
        </w:rPr>
      </w:pPr>
    </w:p>
    <w:p w14:paraId="5FD24578" w14:textId="77777777" w:rsidR="00761027" w:rsidRDefault="00753BB5" w:rsidP="00667DB5">
      <w:pPr>
        <w:numPr>
          <w:ilvl w:val="0"/>
          <w:numId w:val="50"/>
        </w:numPr>
        <w:tabs>
          <w:tab w:val="left" w:pos="1567"/>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объяснять причины межнациональных конфликтов и основные пути их разрешения;</w:t>
      </w:r>
    </w:p>
    <w:p w14:paraId="20BFFEDD" w14:textId="77777777" w:rsidR="00761027" w:rsidRDefault="00761027">
      <w:pPr>
        <w:spacing w:line="29" w:lineRule="exact"/>
        <w:rPr>
          <w:rFonts w:ascii="Symbol" w:eastAsia="Symbol" w:hAnsi="Symbol" w:cs="Symbol"/>
          <w:sz w:val="24"/>
          <w:szCs w:val="24"/>
        </w:rPr>
      </w:pPr>
    </w:p>
    <w:p w14:paraId="00A117D7" w14:textId="77777777" w:rsidR="00761027" w:rsidRDefault="00753BB5" w:rsidP="00667DB5">
      <w:pPr>
        <w:numPr>
          <w:ilvl w:val="0"/>
          <w:numId w:val="50"/>
        </w:numPr>
        <w:tabs>
          <w:tab w:val="left" w:pos="1567"/>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раскрывать на конкретных примерах основные функции семьи в обществе;</w:t>
      </w:r>
    </w:p>
    <w:p w14:paraId="3F1C4562" w14:textId="77777777" w:rsidR="00761027" w:rsidRDefault="00753BB5" w:rsidP="00667DB5">
      <w:pPr>
        <w:numPr>
          <w:ilvl w:val="0"/>
          <w:numId w:val="50"/>
        </w:numPr>
        <w:tabs>
          <w:tab w:val="left" w:pos="1580"/>
        </w:tabs>
        <w:spacing w:after="0" w:line="239" w:lineRule="auto"/>
        <w:ind w:left="1580" w:hanging="327"/>
        <w:rPr>
          <w:rFonts w:ascii="Symbol" w:eastAsia="Symbol" w:hAnsi="Symbol" w:cs="Symbol"/>
          <w:sz w:val="24"/>
          <w:szCs w:val="24"/>
        </w:rPr>
      </w:pPr>
      <w:r>
        <w:rPr>
          <w:rFonts w:ascii="Times New Roman" w:eastAsia="Times New Roman" w:hAnsi="Times New Roman" w:cs="Times New Roman"/>
          <w:sz w:val="24"/>
          <w:szCs w:val="24"/>
        </w:rPr>
        <w:t>раскрывать основные роли членов семьи;</w:t>
      </w:r>
    </w:p>
    <w:p w14:paraId="3A9E95DF" w14:textId="77777777" w:rsidR="00761027" w:rsidRDefault="00761027">
      <w:pPr>
        <w:spacing w:line="29" w:lineRule="exact"/>
        <w:rPr>
          <w:rFonts w:ascii="Symbol" w:eastAsia="Symbol" w:hAnsi="Symbol" w:cs="Symbol"/>
          <w:sz w:val="24"/>
          <w:szCs w:val="24"/>
        </w:rPr>
      </w:pPr>
    </w:p>
    <w:p w14:paraId="70E86613" w14:textId="77777777" w:rsidR="00761027" w:rsidRDefault="00753BB5" w:rsidP="00667DB5">
      <w:pPr>
        <w:numPr>
          <w:ilvl w:val="0"/>
          <w:numId w:val="50"/>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14:paraId="1EA0CD7B" w14:textId="77777777" w:rsidR="00761027" w:rsidRDefault="00761027">
      <w:pPr>
        <w:spacing w:line="29" w:lineRule="exact"/>
        <w:rPr>
          <w:rFonts w:ascii="Symbol" w:eastAsia="Symbol" w:hAnsi="Symbol" w:cs="Symbol"/>
          <w:sz w:val="24"/>
          <w:szCs w:val="24"/>
        </w:rPr>
      </w:pPr>
    </w:p>
    <w:p w14:paraId="19F7B4CA" w14:textId="77777777" w:rsidR="00761027" w:rsidRDefault="00753BB5" w:rsidP="00667DB5">
      <w:pPr>
        <w:numPr>
          <w:ilvl w:val="0"/>
          <w:numId w:val="50"/>
        </w:numPr>
        <w:tabs>
          <w:tab w:val="left" w:pos="1567"/>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4EDF5956" w14:textId="77777777" w:rsidR="00761027" w:rsidRDefault="00761027">
      <w:pPr>
        <w:spacing w:line="5" w:lineRule="exact"/>
        <w:rPr>
          <w:rFonts w:ascii="Symbol" w:eastAsia="Symbol" w:hAnsi="Symbol" w:cs="Symbol"/>
          <w:sz w:val="24"/>
          <w:szCs w:val="24"/>
        </w:rPr>
      </w:pPr>
    </w:p>
    <w:p w14:paraId="69731BAB"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7FF970BE" w14:textId="77777777" w:rsidR="00761027" w:rsidRDefault="00761027">
      <w:pPr>
        <w:spacing w:line="24" w:lineRule="exact"/>
        <w:rPr>
          <w:rFonts w:ascii="Symbol" w:eastAsia="Symbol" w:hAnsi="Symbol" w:cs="Symbol"/>
          <w:sz w:val="24"/>
          <w:szCs w:val="24"/>
        </w:rPr>
      </w:pPr>
    </w:p>
    <w:p w14:paraId="1F67325F" w14:textId="77777777" w:rsidR="00761027" w:rsidRDefault="00753BB5" w:rsidP="00667DB5">
      <w:pPr>
        <w:numPr>
          <w:ilvl w:val="0"/>
          <w:numId w:val="50"/>
        </w:numPr>
        <w:tabs>
          <w:tab w:val="left" w:pos="1567"/>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раскрывать понятия «равенство» и «социальная справедливость» с позиций историзма;</w:t>
      </w:r>
    </w:p>
    <w:p w14:paraId="5504180A" w14:textId="77777777" w:rsidR="00761027" w:rsidRDefault="00761027">
      <w:pPr>
        <w:spacing w:line="29" w:lineRule="exact"/>
        <w:rPr>
          <w:rFonts w:ascii="Symbol" w:eastAsia="Symbol" w:hAnsi="Symbol" w:cs="Symbol"/>
          <w:sz w:val="24"/>
          <w:szCs w:val="24"/>
        </w:rPr>
      </w:pPr>
    </w:p>
    <w:p w14:paraId="191B13F2" w14:textId="77777777" w:rsidR="00761027" w:rsidRDefault="00753BB5" w:rsidP="00667DB5">
      <w:pPr>
        <w:numPr>
          <w:ilvl w:val="0"/>
          <w:numId w:val="50"/>
        </w:numPr>
        <w:tabs>
          <w:tab w:val="left" w:pos="1567"/>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выражать и обосновывать собственную позицию по актуальным проблемам молодежи;</w:t>
      </w:r>
    </w:p>
    <w:p w14:paraId="3ED8FC5D" w14:textId="77777777" w:rsidR="00761027" w:rsidRDefault="00761027">
      <w:pPr>
        <w:spacing w:line="29" w:lineRule="exact"/>
        <w:rPr>
          <w:rFonts w:ascii="Symbol" w:eastAsia="Symbol" w:hAnsi="Symbol" w:cs="Symbol"/>
          <w:sz w:val="24"/>
          <w:szCs w:val="24"/>
        </w:rPr>
      </w:pPr>
    </w:p>
    <w:p w14:paraId="25564046" w14:textId="77777777" w:rsidR="00761027" w:rsidRDefault="00753BB5" w:rsidP="00667DB5">
      <w:pPr>
        <w:numPr>
          <w:ilvl w:val="0"/>
          <w:numId w:val="50"/>
        </w:numPr>
        <w:tabs>
          <w:tab w:val="left" w:pos="1567"/>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i/>
          <w:iCs/>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78EC71A7" w14:textId="77777777" w:rsidR="00761027" w:rsidRDefault="00761027">
      <w:pPr>
        <w:spacing w:line="30" w:lineRule="exact"/>
        <w:rPr>
          <w:rFonts w:ascii="Symbol" w:eastAsia="Symbol" w:hAnsi="Symbol" w:cs="Symbol"/>
          <w:sz w:val="24"/>
          <w:szCs w:val="24"/>
        </w:rPr>
      </w:pPr>
    </w:p>
    <w:p w14:paraId="21D104A9" w14:textId="77777777" w:rsidR="00761027" w:rsidRDefault="00753BB5" w:rsidP="00667DB5">
      <w:pPr>
        <w:numPr>
          <w:ilvl w:val="0"/>
          <w:numId w:val="50"/>
        </w:numPr>
        <w:tabs>
          <w:tab w:val="left" w:pos="1567"/>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i/>
          <w:iCs/>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14:paraId="6AAC9DEF" w14:textId="77777777" w:rsidR="00761027" w:rsidRDefault="00761027">
      <w:pPr>
        <w:spacing w:line="30" w:lineRule="exact"/>
        <w:rPr>
          <w:rFonts w:ascii="Symbol" w:eastAsia="Symbol" w:hAnsi="Symbol" w:cs="Symbol"/>
          <w:sz w:val="24"/>
          <w:szCs w:val="24"/>
        </w:rPr>
      </w:pPr>
    </w:p>
    <w:p w14:paraId="7B33D228" w14:textId="77777777" w:rsidR="00761027" w:rsidRDefault="00753BB5" w:rsidP="00667DB5">
      <w:pPr>
        <w:numPr>
          <w:ilvl w:val="0"/>
          <w:numId w:val="50"/>
        </w:numPr>
        <w:tabs>
          <w:tab w:val="left" w:pos="1567"/>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использовать элементы причинно-следственного анализа при характеристике семейных конфликтов;</w:t>
      </w:r>
    </w:p>
    <w:p w14:paraId="0E123DCC" w14:textId="77777777" w:rsidR="00761027" w:rsidRDefault="00761027">
      <w:pPr>
        <w:spacing w:line="29" w:lineRule="exact"/>
        <w:rPr>
          <w:rFonts w:ascii="Symbol" w:eastAsia="Symbol" w:hAnsi="Symbol" w:cs="Symbol"/>
          <w:sz w:val="24"/>
          <w:szCs w:val="24"/>
        </w:rPr>
      </w:pPr>
    </w:p>
    <w:p w14:paraId="6CD978EC" w14:textId="77777777" w:rsidR="00761027" w:rsidRDefault="00753BB5" w:rsidP="00667DB5">
      <w:pPr>
        <w:numPr>
          <w:ilvl w:val="0"/>
          <w:numId w:val="50"/>
        </w:numPr>
        <w:tabs>
          <w:tab w:val="left" w:pos="1567"/>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находить и извлекать социальную информацию о государственной семейной политике из адаптированных источников различного типа</w:t>
      </w:r>
      <w:r>
        <w:rPr>
          <w:rFonts w:ascii="Times New Roman" w:eastAsia="Times New Roman" w:hAnsi="Times New Roman" w:cs="Times New Roman"/>
          <w:b/>
          <w:bCs/>
          <w:i/>
          <w:iCs/>
          <w:sz w:val="24"/>
          <w:szCs w:val="24"/>
        </w:rPr>
        <w:t>.</w:t>
      </w:r>
    </w:p>
    <w:p w14:paraId="6E00F051" w14:textId="77777777" w:rsidR="00761027" w:rsidRDefault="00761027">
      <w:pPr>
        <w:spacing w:line="17" w:lineRule="exact"/>
        <w:rPr>
          <w:rFonts w:ascii="Symbol" w:eastAsia="Symbol" w:hAnsi="Symbol" w:cs="Symbol"/>
          <w:sz w:val="24"/>
          <w:szCs w:val="24"/>
        </w:rPr>
      </w:pPr>
    </w:p>
    <w:p w14:paraId="3510338F" w14:textId="77777777" w:rsidR="00761027" w:rsidRDefault="00753BB5">
      <w:pPr>
        <w:spacing w:line="234" w:lineRule="auto"/>
        <w:ind w:left="1260" w:right="4000"/>
        <w:rPr>
          <w:rFonts w:ascii="Symbol" w:eastAsia="Symbol" w:hAnsi="Symbol" w:cs="Symbol"/>
          <w:sz w:val="24"/>
          <w:szCs w:val="24"/>
        </w:rPr>
      </w:pPr>
      <w:r>
        <w:rPr>
          <w:rFonts w:ascii="Times New Roman" w:eastAsia="Times New Roman" w:hAnsi="Times New Roman" w:cs="Times New Roman"/>
          <w:b/>
          <w:bCs/>
          <w:sz w:val="24"/>
          <w:szCs w:val="24"/>
        </w:rPr>
        <w:t>Политическая сфера жизни общества Выпускник научится:</w:t>
      </w:r>
    </w:p>
    <w:p w14:paraId="4996D096" w14:textId="77777777" w:rsidR="00761027" w:rsidRDefault="00761027">
      <w:pPr>
        <w:spacing w:line="1" w:lineRule="exact"/>
        <w:rPr>
          <w:rFonts w:ascii="Symbol" w:eastAsia="Symbol" w:hAnsi="Symbol" w:cs="Symbol"/>
          <w:sz w:val="24"/>
          <w:szCs w:val="24"/>
        </w:rPr>
      </w:pPr>
    </w:p>
    <w:p w14:paraId="39CCE9F4" w14:textId="77777777" w:rsidR="00761027" w:rsidRDefault="00753BB5" w:rsidP="00667DB5">
      <w:pPr>
        <w:numPr>
          <w:ilvl w:val="0"/>
          <w:numId w:val="50"/>
        </w:numPr>
        <w:tabs>
          <w:tab w:val="left" w:pos="1580"/>
        </w:tabs>
        <w:spacing w:after="0" w:line="235" w:lineRule="auto"/>
        <w:ind w:left="1580" w:hanging="327"/>
        <w:rPr>
          <w:rFonts w:ascii="Symbol" w:eastAsia="Symbol" w:hAnsi="Symbol" w:cs="Symbol"/>
          <w:sz w:val="24"/>
          <w:szCs w:val="24"/>
        </w:rPr>
      </w:pPr>
      <w:r>
        <w:rPr>
          <w:rFonts w:ascii="Times New Roman" w:eastAsia="Times New Roman" w:hAnsi="Times New Roman" w:cs="Times New Roman"/>
          <w:sz w:val="24"/>
          <w:szCs w:val="24"/>
        </w:rPr>
        <w:t>объяснять роль политики в жизни общества;</w:t>
      </w:r>
    </w:p>
    <w:p w14:paraId="0537F8DB" w14:textId="77777777" w:rsidR="00761027" w:rsidRDefault="00761027">
      <w:pPr>
        <w:spacing w:line="29" w:lineRule="exact"/>
        <w:rPr>
          <w:rFonts w:ascii="Symbol" w:eastAsia="Symbol" w:hAnsi="Symbol" w:cs="Symbol"/>
          <w:sz w:val="24"/>
          <w:szCs w:val="24"/>
        </w:rPr>
      </w:pPr>
    </w:p>
    <w:p w14:paraId="4F529A69" w14:textId="77777777" w:rsidR="00761027" w:rsidRDefault="00753BB5" w:rsidP="00667DB5">
      <w:pPr>
        <w:numPr>
          <w:ilvl w:val="0"/>
          <w:numId w:val="50"/>
        </w:numPr>
        <w:tabs>
          <w:tab w:val="left" w:pos="1567"/>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различать и сравнивать различные формы правления, иллюстрировать их примерами;</w:t>
      </w:r>
    </w:p>
    <w:p w14:paraId="2EFA9878" w14:textId="77777777" w:rsidR="00761027" w:rsidRDefault="00761027">
      <w:pPr>
        <w:spacing w:line="29" w:lineRule="exact"/>
        <w:rPr>
          <w:rFonts w:ascii="Symbol" w:eastAsia="Symbol" w:hAnsi="Symbol" w:cs="Symbol"/>
          <w:sz w:val="24"/>
          <w:szCs w:val="24"/>
        </w:rPr>
      </w:pPr>
    </w:p>
    <w:p w14:paraId="5EB803C4" w14:textId="77777777" w:rsidR="00761027" w:rsidRDefault="00753BB5" w:rsidP="00667DB5">
      <w:pPr>
        <w:numPr>
          <w:ilvl w:val="0"/>
          <w:numId w:val="50"/>
        </w:numPr>
        <w:tabs>
          <w:tab w:val="left" w:pos="1567"/>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lastRenderedPageBreak/>
        <w:t>давать характеристику формам государственно-территориального устройства;</w:t>
      </w:r>
    </w:p>
    <w:p w14:paraId="54755DAE" w14:textId="77777777" w:rsidR="00761027" w:rsidRDefault="00761027">
      <w:pPr>
        <w:spacing w:line="30" w:lineRule="exact"/>
        <w:rPr>
          <w:rFonts w:ascii="Symbol" w:eastAsia="Symbol" w:hAnsi="Symbol" w:cs="Symbol"/>
          <w:sz w:val="24"/>
          <w:szCs w:val="24"/>
        </w:rPr>
      </w:pPr>
    </w:p>
    <w:p w14:paraId="3597B022" w14:textId="77777777" w:rsidR="00761027" w:rsidRDefault="00753BB5" w:rsidP="00667DB5">
      <w:pPr>
        <w:numPr>
          <w:ilvl w:val="0"/>
          <w:numId w:val="50"/>
        </w:numPr>
        <w:tabs>
          <w:tab w:val="left" w:pos="1567"/>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различать различные типы политических режимов, раскрывать их основные признаки;</w:t>
      </w:r>
    </w:p>
    <w:p w14:paraId="174CCC9D" w14:textId="77777777" w:rsidR="00761027" w:rsidRDefault="00761027">
      <w:pPr>
        <w:spacing w:line="29" w:lineRule="exact"/>
        <w:rPr>
          <w:rFonts w:ascii="Symbol" w:eastAsia="Symbol" w:hAnsi="Symbol" w:cs="Symbol"/>
          <w:sz w:val="24"/>
          <w:szCs w:val="24"/>
        </w:rPr>
      </w:pPr>
    </w:p>
    <w:p w14:paraId="785268B7" w14:textId="77777777" w:rsidR="00761027" w:rsidRDefault="00753BB5" w:rsidP="00667DB5">
      <w:pPr>
        <w:numPr>
          <w:ilvl w:val="0"/>
          <w:numId w:val="50"/>
        </w:numPr>
        <w:tabs>
          <w:tab w:val="left" w:pos="1567"/>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раскрывать на конкретных примерах основные черты и принципы демократии;</w:t>
      </w:r>
    </w:p>
    <w:p w14:paraId="0C8831D7" w14:textId="77777777" w:rsidR="00761027" w:rsidRDefault="00761027">
      <w:pPr>
        <w:spacing w:line="29" w:lineRule="exact"/>
        <w:rPr>
          <w:rFonts w:ascii="Symbol" w:eastAsia="Symbol" w:hAnsi="Symbol" w:cs="Symbol"/>
          <w:sz w:val="24"/>
          <w:szCs w:val="24"/>
        </w:rPr>
      </w:pPr>
    </w:p>
    <w:p w14:paraId="5FECB43C" w14:textId="77777777" w:rsidR="00761027" w:rsidRDefault="00753BB5" w:rsidP="00667DB5">
      <w:pPr>
        <w:numPr>
          <w:ilvl w:val="0"/>
          <w:numId w:val="50"/>
        </w:numPr>
        <w:tabs>
          <w:tab w:val="left" w:pos="1567"/>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называть признаки политической партии, раскрывать их на конкретных примерах;</w:t>
      </w:r>
    </w:p>
    <w:p w14:paraId="16CB454E" w14:textId="77777777" w:rsidR="00761027" w:rsidRDefault="00753BB5" w:rsidP="00667DB5">
      <w:pPr>
        <w:numPr>
          <w:ilvl w:val="0"/>
          <w:numId w:val="50"/>
        </w:numPr>
        <w:tabs>
          <w:tab w:val="left" w:pos="1580"/>
        </w:tabs>
        <w:spacing w:after="0" w:line="238" w:lineRule="auto"/>
        <w:ind w:left="1580" w:hanging="327"/>
        <w:rPr>
          <w:rFonts w:ascii="Symbol" w:eastAsia="Symbol" w:hAnsi="Symbol" w:cs="Symbol"/>
          <w:sz w:val="24"/>
          <w:szCs w:val="24"/>
        </w:rPr>
      </w:pPr>
      <w:proofErr w:type="gramStart"/>
      <w:r>
        <w:rPr>
          <w:rFonts w:ascii="Times New Roman" w:eastAsia="Times New Roman" w:hAnsi="Times New Roman" w:cs="Times New Roman"/>
          <w:sz w:val="24"/>
          <w:szCs w:val="24"/>
        </w:rPr>
        <w:t>характеризовать  различные</w:t>
      </w:r>
      <w:proofErr w:type="gramEnd"/>
      <w:r>
        <w:rPr>
          <w:rFonts w:ascii="Times New Roman" w:eastAsia="Times New Roman" w:hAnsi="Times New Roman" w:cs="Times New Roman"/>
          <w:sz w:val="24"/>
          <w:szCs w:val="24"/>
        </w:rPr>
        <w:t xml:space="preserve">  формы  участия  граждан  в  политической</w:t>
      </w:r>
    </w:p>
    <w:p w14:paraId="0F2E7D35" w14:textId="77777777" w:rsidR="00761027" w:rsidRDefault="00761027">
      <w:pPr>
        <w:spacing w:line="3" w:lineRule="exact"/>
        <w:rPr>
          <w:rFonts w:ascii="Symbol" w:eastAsia="Symbol" w:hAnsi="Symbol" w:cs="Symbol"/>
          <w:sz w:val="24"/>
          <w:szCs w:val="24"/>
        </w:rPr>
      </w:pPr>
    </w:p>
    <w:p w14:paraId="058612C1"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жизни.</w:t>
      </w:r>
    </w:p>
    <w:p w14:paraId="038A27F2" w14:textId="77777777" w:rsidR="00761027" w:rsidRDefault="00761027">
      <w:pPr>
        <w:spacing w:line="103" w:lineRule="exact"/>
        <w:rPr>
          <w:sz w:val="20"/>
          <w:szCs w:val="20"/>
        </w:rPr>
      </w:pPr>
    </w:p>
    <w:p w14:paraId="662B1A5F" w14:textId="77777777" w:rsidR="00761027" w:rsidRDefault="00753BB5">
      <w:pPr>
        <w:ind w:left="1260"/>
        <w:rPr>
          <w:sz w:val="20"/>
          <w:szCs w:val="20"/>
        </w:rPr>
      </w:pPr>
      <w:r>
        <w:rPr>
          <w:rFonts w:ascii="Times New Roman" w:eastAsia="Times New Roman" w:hAnsi="Times New Roman" w:cs="Times New Roman"/>
          <w:b/>
          <w:bCs/>
          <w:sz w:val="24"/>
          <w:szCs w:val="24"/>
        </w:rPr>
        <w:t>Выпускник получит возможность научиться:</w:t>
      </w:r>
    </w:p>
    <w:p w14:paraId="1E9F95D7" w14:textId="77777777" w:rsidR="00761027" w:rsidRDefault="00761027">
      <w:pPr>
        <w:spacing w:line="27" w:lineRule="exact"/>
        <w:rPr>
          <w:sz w:val="20"/>
          <w:szCs w:val="20"/>
        </w:rPr>
      </w:pPr>
    </w:p>
    <w:p w14:paraId="6B441F16" w14:textId="77777777" w:rsidR="00761027" w:rsidRDefault="00753BB5" w:rsidP="00667DB5">
      <w:pPr>
        <w:numPr>
          <w:ilvl w:val="0"/>
          <w:numId w:val="51"/>
        </w:numPr>
        <w:tabs>
          <w:tab w:val="left" w:pos="1567"/>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14:paraId="2F6981DC" w14:textId="77777777" w:rsidR="00761027" w:rsidRDefault="00761027">
      <w:pPr>
        <w:spacing w:line="30" w:lineRule="exact"/>
        <w:rPr>
          <w:rFonts w:ascii="Symbol" w:eastAsia="Symbol" w:hAnsi="Symbol" w:cs="Symbol"/>
          <w:sz w:val="24"/>
          <w:szCs w:val="24"/>
        </w:rPr>
      </w:pPr>
    </w:p>
    <w:p w14:paraId="7DA799ED" w14:textId="77777777" w:rsidR="00761027" w:rsidRDefault="00753BB5" w:rsidP="00667DB5">
      <w:pPr>
        <w:numPr>
          <w:ilvl w:val="0"/>
          <w:numId w:val="51"/>
        </w:numPr>
        <w:tabs>
          <w:tab w:val="left" w:pos="1567"/>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соотносить различные оценки политических событий и процессов и делать обоснованные выводы.</w:t>
      </w:r>
    </w:p>
    <w:p w14:paraId="21C92477" w14:textId="77777777" w:rsidR="00761027" w:rsidRDefault="00761027">
      <w:pPr>
        <w:spacing w:line="17" w:lineRule="exact"/>
        <w:rPr>
          <w:rFonts w:ascii="Symbol" w:eastAsia="Symbol" w:hAnsi="Symbol" w:cs="Symbol"/>
          <w:sz w:val="24"/>
          <w:szCs w:val="24"/>
        </w:rPr>
      </w:pPr>
    </w:p>
    <w:p w14:paraId="3C88BD60" w14:textId="77777777" w:rsidR="00761027" w:rsidRDefault="00753BB5">
      <w:pPr>
        <w:spacing w:line="234" w:lineRule="auto"/>
        <w:ind w:left="1260" w:right="5280"/>
        <w:rPr>
          <w:rFonts w:ascii="Symbol" w:eastAsia="Symbol" w:hAnsi="Symbol" w:cs="Symbol"/>
          <w:sz w:val="24"/>
          <w:szCs w:val="24"/>
        </w:rPr>
      </w:pPr>
      <w:r>
        <w:rPr>
          <w:rFonts w:ascii="Times New Roman" w:eastAsia="Times New Roman" w:hAnsi="Times New Roman" w:cs="Times New Roman"/>
          <w:b/>
          <w:bCs/>
          <w:sz w:val="24"/>
          <w:szCs w:val="24"/>
        </w:rPr>
        <w:t>Гражданин и государство Выпускник научится:</w:t>
      </w:r>
    </w:p>
    <w:p w14:paraId="64D5E50A" w14:textId="77777777" w:rsidR="00761027" w:rsidRDefault="00761027">
      <w:pPr>
        <w:spacing w:line="25" w:lineRule="exact"/>
        <w:rPr>
          <w:rFonts w:ascii="Symbol" w:eastAsia="Symbol" w:hAnsi="Symbol" w:cs="Symbol"/>
          <w:sz w:val="24"/>
          <w:szCs w:val="24"/>
        </w:rPr>
      </w:pPr>
    </w:p>
    <w:p w14:paraId="7CC09050" w14:textId="77777777" w:rsidR="00761027" w:rsidRDefault="00753BB5" w:rsidP="00667DB5">
      <w:pPr>
        <w:numPr>
          <w:ilvl w:val="0"/>
          <w:numId w:val="51"/>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14:paraId="026D4B8C" w14:textId="77777777" w:rsidR="00761027" w:rsidRDefault="00761027">
      <w:pPr>
        <w:spacing w:line="1" w:lineRule="exact"/>
        <w:rPr>
          <w:rFonts w:ascii="Symbol" w:eastAsia="Symbol" w:hAnsi="Symbol" w:cs="Symbol"/>
          <w:sz w:val="24"/>
          <w:szCs w:val="24"/>
        </w:rPr>
      </w:pPr>
    </w:p>
    <w:p w14:paraId="35F7DE5A" w14:textId="77777777" w:rsidR="00761027" w:rsidRDefault="00753BB5" w:rsidP="00667DB5">
      <w:pPr>
        <w:numPr>
          <w:ilvl w:val="0"/>
          <w:numId w:val="5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объяснять порядок формирования органов государственной власти РФ;</w:t>
      </w:r>
    </w:p>
    <w:p w14:paraId="0119E7C9" w14:textId="77777777" w:rsidR="00761027" w:rsidRDefault="00753BB5" w:rsidP="00667DB5">
      <w:pPr>
        <w:numPr>
          <w:ilvl w:val="0"/>
          <w:numId w:val="5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раскрывать достижения российского народа;</w:t>
      </w:r>
    </w:p>
    <w:p w14:paraId="59DDC044" w14:textId="77777777" w:rsidR="00761027" w:rsidRDefault="00753BB5" w:rsidP="00667DB5">
      <w:pPr>
        <w:numPr>
          <w:ilvl w:val="0"/>
          <w:numId w:val="5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объяснять и конкретизировать примерами смысл понятия «гражданство»;</w:t>
      </w:r>
    </w:p>
    <w:p w14:paraId="2B25DE07" w14:textId="77777777" w:rsidR="00761027" w:rsidRDefault="00761027">
      <w:pPr>
        <w:spacing w:line="29" w:lineRule="exact"/>
        <w:rPr>
          <w:rFonts w:ascii="Symbol" w:eastAsia="Symbol" w:hAnsi="Symbol" w:cs="Symbol"/>
          <w:sz w:val="24"/>
          <w:szCs w:val="24"/>
        </w:rPr>
      </w:pPr>
    </w:p>
    <w:p w14:paraId="66C37201" w14:textId="77777777" w:rsidR="00761027" w:rsidRDefault="00753BB5" w:rsidP="00667DB5">
      <w:pPr>
        <w:numPr>
          <w:ilvl w:val="0"/>
          <w:numId w:val="51"/>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называть и иллюстрировать примерами основные права и свободы граждан, гарантированные Конституцией РФ;</w:t>
      </w:r>
    </w:p>
    <w:p w14:paraId="72F98ACB" w14:textId="77777777" w:rsidR="00761027" w:rsidRDefault="00761027">
      <w:pPr>
        <w:spacing w:line="30" w:lineRule="exact"/>
        <w:rPr>
          <w:rFonts w:ascii="Symbol" w:eastAsia="Symbol" w:hAnsi="Symbol" w:cs="Symbol"/>
          <w:sz w:val="24"/>
          <w:szCs w:val="24"/>
        </w:rPr>
      </w:pPr>
    </w:p>
    <w:p w14:paraId="6A4E864E" w14:textId="77777777" w:rsidR="00761027" w:rsidRDefault="00753BB5" w:rsidP="00667DB5">
      <w:pPr>
        <w:numPr>
          <w:ilvl w:val="0"/>
          <w:numId w:val="51"/>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осознавать значение патриотической позиции в укреплении нашего государства;</w:t>
      </w:r>
    </w:p>
    <w:p w14:paraId="61834237" w14:textId="77777777" w:rsidR="00761027" w:rsidRDefault="00753BB5" w:rsidP="00667DB5">
      <w:pPr>
        <w:numPr>
          <w:ilvl w:val="0"/>
          <w:numId w:val="5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характеризовать конституционные обязанности гражданина.</w:t>
      </w:r>
    </w:p>
    <w:p w14:paraId="039016B2" w14:textId="77777777" w:rsidR="00761027" w:rsidRDefault="00761027">
      <w:pPr>
        <w:spacing w:line="2" w:lineRule="exact"/>
        <w:rPr>
          <w:sz w:val="20"/>
          <w:szCs w:val="20"/>
        </w:rPr>
      </w:pPr>
    </w:p>
    <w:p w14:paraId="49C34E8E" w14:textId="77777777" w:rsidR="00761027" w:rsidRDefault="00753BB5">
      <w:pPr>
        <w:ind w:left="1260"/>
        <w:rPr>
          <w:sz w:val="20"/>
          <w:szCs w:val="20"/>
        </w:rPr>
      </w:pPr>
      <w:r>
        <w:rPr>
          <w:rFonts w:ascii="Times New Roman" w:eastAsia="Times New Roman" w:hAnsi="Times New Roman" w:cs="Times New Roman"/>
          <w:b/>
          <w:bCs/>
          <w:sz w:val="24"/>
          <w:szCs w:val="24"/>
        </w:rPr>
        <w:t>Выпускник получит возможность научиться:</w:t>
      </w:r>
    </w:p>
    <w:p w14:paraId="64A977A6" w14:textId="77777777" w:rsidR="00761027" w:rsidRDefault="00761027">
      <w:pPr>
        <w:spacing w:line="27" w:lineRule="exact"/>
        <w:rPr>
          <w:sz w:val="20"/>
          <w:szCs w:val="20"/>
        </w:rPr>
      </w:pPr>
    </w:p>
    <w:p w14:paraId="546001E1" w14:textId="77777777" w:rsidR="00761027" w:rsidRDefault="00753BB5" w:rsidP="00667DB5">
      <w:pPr>
        <w:numPr>
          <w:ilvl w:val="1"/>
          <w:numId w:val="5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аргументированно обосновывать влияние происходящих в обществе изменений на положение России в мире;</w:t>
      </w:r>
    </w:p>
    <w:p w14:paraId="02350822" w14:textId="77777777" w:rsidR="00761027" w:rsidRDefault="00761027">
      <w:pPr>
        <w:spacing w:line="29" w:lineRule="exact"/>
        <w:rPr>
          <w:rFonts w:ascii="Symbol" w:eastAsia="Symbol" w:hAnsi="Symbol" w:cs="Symbol"/>
          <w:sz w:val="24"/>
          <w:szCs w:val="24"/>
        </w:rPr>
      </w:pPr>
    </w:p>
    <w:p w14:paraId="4785A956" w14:textId="77777777" w:rsidR="00761027" w:rsidRDefault="00753BB5" w:rsidP="00667DB5">
      <w:pPr>
        <w:numPr>
          <w:ilvl w:val="1"/>
          <w:numId w:val="5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использовать знания и умения для формирования способности уважать права других людей, выполнять свои обязанности гражданина РФ</w:t>
      </w:r>
      <w:r>
        <w:rPr>
          <w:rFonts w:ascii="Times New Roman" w:eastAsia="Times New Roman" w:hAnsi="Times New Roman" w:cs="Times New Roman"/>
          <w:b/>
          <w:bCs/>
          <w:i/>
          <w:iCs/>
          <w:sz w:val="24"/>
          <w:szCs w:val="24"/>
        </w:rPr>
        <w:t>.</w:t>
      </w:r>
    </w:p>
    <w:p w14:paraId="6DBE2FCB" w14:textId="77777777" w:rsidR="00761027" w:rsidRDefault="00761027">
      <w:pPr>
        <w:spacing w:line="17" w:lineRule="exact"/>
        <w:rPr>
          <w:rFonts w:ascii="Symbol" w:eastAsia="Symbol" w:hAnsi="Symbol" w:cs="Symbol"/>
          <w:sz w:val="24"/>
          <w:szCs w:val="24"/>
        </w:rPr>
      </w:pPr>
    </w:p>
    <w:p w14:paraId="343C70A3" w14:textId="77777777" w:rsidR="00761027" w:rsidRDefault="00753BB5">
      <w:pPr>
        <w:spacing w:line="244" w:lineRule="auto"/>
        <w:ind w:left="1260" w:right="3820"/>
        <w:rPr>
          <w:rFonts w:ascii="Symbol" w:eastAsia="Symbol" w:hAnsi="Symbol" w:cs="Symbol"/>
          <w:sz w:val="24"/>
          <w:szCs w:val="24"/>
        </w:rPr>
      </w:pPr>
      <w:r>
        <w:rPr>
          <w:rFonts w:ascii="Times New Roman" w:eastAsia="Times New Roman" w:hAnsi="Times New Roman" w:cs="Times New Roman"/>
          <w:b/>
          <w:bCs/>
          <w:sz w:val="23"/>
          <w:szCs w:val="23"/>
        </w:rPr>
        <w:t>Основы российского законодательства Выпускник научится:</w:t>
      </w:r>
    </w:p>
    <w:p w14:paraId="0DB9FAA7" w14:textId="77777777" w:rsidR="00761027" w:rsidRDefault="00761027">
      <w:pPr>
        <w:spacing w:line="1" w:lineRule="exact"/>
        <w:rPr>
          <w:rFonts w:ascii="Symbol" w:eastAsia="Symbol" w:hAnsi="Symbol" w:cs="Symbol"/>
          <w:sz w:val="24"/>
          <w:szCs w:val="24"/>
        </w:rPr>
      </w:pPr>
    </w:p>
    <w:p w14:paraId="32D19F8D" w14:textId="77777777" w:rsidR="00761027" w:rsidRDefault="00753BB5" w:rsidP="00667DB5">
      <w:pPr>
        <w:numPr>
          <w:ilvl w:val="1"/>
          <w:numId w:val="52"/>
        </w:numPr>
        <w:tabs>
          <w:tab w:val="left" w:pos="1540"/>
        </w:tabs>
        <w:spacing w:after="0" w:line="235" w:lineRule="auto"/>
        <w:ind w:left="1540" w:hanging="287"/>
        <w:rPr>
          <w:rFonts w:ascii="Symbol" w:eastAsia="Symbol" w:hAnsi="Symbol" w:cs="Symbol"/>
          <w:sz w:val="24"/>
          <w:szCs w:val="24"/>
        </w:rPr>
      </w:pPr>
      <w:r>
        <w:rPr>
          <w:rFonts w:ascii="Times New Roman" w:eastAsia="Times New Roman" w:hAnsi="Times New Roman" w:cs="Times New Roman"/>
          <w:sz w:val="24"/>
          <w:szCs w:val="24"/>
        </w:rPr>
        <w:t>характеризовать систему российского законодательства;</w:t>
      </w:r>
    </w:p>
    <w:p w14:paraId="2EE2B79F" w14:textId="77777777" w:rsidR="00761027" w:rsidRDefault="00761027">
      <w:pPr>
        <w:spacing w:line="29" w:lineRule="exact"/>
        <w:rPr>
          <w:rFonts w:ascii="Symbol" w:eastAsia="Symbol" w:hAnsi="Symbol" w:cs="Symbol"/>
          <w:sz w:val="24"/>
          <w:szCs w:val="24"/>
        </w:rPr>
      </w:pPr>
    </w:p>
    <w:p w14:paraId="4AAB089B" w14:textId="77777777" w:rsidR="00761027" w:rsidRDefault="00753BB5" w:rsidP="00667DB5">
      <w:pPr>
        <w:numPr>
          <w:ilvl w:val="1"/>
          <w:numId w:val="52"/>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раскрывать особенности гражданской дееспособности несовершеннолетних;</w:t>
      </w:r>
    </w:p>
    <w:p w14:paraId="1E7604D7" w14:textId="77777777" w:rsidR="00761027" w:rsidRDefault="00753BB5" w:rsidP="00667DB5">
      <w:pPr>
        <w:numPr>
          <w:ilvl w:val="1"/>
          <w:numId w:val="52"/>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характеризовать гражданские правоотношения;</w:t>
      </w:r>
    </w:p>
    <w:p w14:paraId="30A4807A" w14:textId="77777777" w:rsidR="00761027" w:rsidRDefault="00753BB5" w:rsidP="00667DB5">
      <w:pPr>
        <w:numPr>
          <w:ilvl w:val="1"/>
          <w:numId w:val="5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раскрывать смысл права на труд;</w:t>
      </w:r>
    </w:p>
    <w:p w14:paraId="31E19007" w14:textId="77777777" w:rsidR="00761027" w:rsidRDefault="00753BB5" w:rsidP="00667DB5">
      <w:pPr>
        <w:numPr>
          <w:ilvl w:val="1"/>
          <w:numId w:val="5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lastRenderedPageBreak/>
        <w:t>объяснять роль трудового договора;</w:t>
      </w:r>
    </w:p>
    <w:p w14:paraId="355F2FDD" w14:textId="77777777" w:rsidR="00761027" w:rsidRDefault="00761027">
      <w:pPr>
        <w:spacing w:line="29" w:lineRule="exact"/>
        <w:rPr>
          <w:rFonts w:ascii="Symbol" w:eastAsia="Symbol" w:hAnsi="Symbol" w:cs="Symbol"/>
          <w:sz w:val="24"/>
          <w:szCs w:val="24"/>
        </w:rPr>
      </w:pPr>
    </w:p>
    <w:p w14:paraId="1FBC0A87" w14:textId="77777777" w:rsidR="00761027" w:rsidRDefault="00753BB5" w:rsidP="00667DB5">
      <w:pPr>
        <w:numPr>
          <w:ilvl w:val="1"/>
          <w:numId w:val="5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разъяснять на примерах особенности положения несовершеннолетних в трудовых отношениях;</w:t>
      </w:r>
    </w:p>
    <w:p w14:paraId="0BEC9D56" w14:textId="77777777" w:rsidR="00761027" w:rsidRDefault="00753BB5" w:rsidP="00667DB5">
      <w:pPr>
        <w:numPr>
          <w:ilvl w:val="1"/>
          <w:numId w:val="5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характеризовать права и обязанности супругов, родителей, детей;</w:t>
      </w:r>
    </w:p>
    <w:p w14:paraId="0F5C99E0" w14:textId="77777777" w:rsidR="00761027" w:rsidRDefault="00761027">
      <w:pPr>
        <w:spacing w:line="29" w:lineRule="exact"/>
        <w:rPr>
          <w:rFonts w:ascii="Symbol" w:eastAsia="Symbol" w:hAnsi="Symbol" w:cs="Symbol"/>
          <w:sz w:val="24"/>
          <w:szCs w:val="24"/>
        </w:rPr>
      </w:pPr>
    </w:p>
    <w:p w14:paraId="6E87F19A" w14:textId="77777777" w:rsidR="00761027" w:rsidRDefault="00753BB5" w:rsidP="00667DB5">
      <w:pPr>
        <w:numPr>
          <w:ilvl w:val="1"/>
          <w:numId w:val="52"/>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особенности уголовного права и уголовных правоотношений;</w:t>
      </w:r>
    </w:p>
    <w:p w14:paraId="704C88DE" w14:textId="77777777" w:rsidR="00761027" w:rsidRDefault="00753BB5" w:rsidP="00667DB5">
      <w:pPr>
        <w:numPr>
          <w:ilvl w:val="1"/>
          <w:numId w:val="5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конкретизировать примерами виды преступлений и наказания за них;</w:t>
      </w:r>
    </w:p>
    <w:p w14:paraId="432BAA74" w14:textId="77777777" w:rsidR="00761027" w:rsidRDefault="00761027">
      <w:pPr>
        <w:spacing w:line="29" w:lineRule="exact"/>
        <w:rPr>
          <w:rFonts w:ascii="Symbol" w:eastAsia="Symbol" w:hAnsi="Symbol" w:cs="Symbol"/>
          <w:sz w:val="24"/>
          <w:szCs w:val="24"/>
        </w:rPr>
      </w:pPr>
    </w:p>
    <w:p w14:paraId="7D36FD14" w14:textId="77777777" w:rsidR="00761027" w:rsidRDefault="00753BB5" w:rsidP="00667DB5">
      <w:pPr>
        <w:numPr>
          <w:ilvl w:val="1"/>
          <w:numId w:val="5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специфику уголовной ответственности несовершеннолетних;</w:t>
      </w:r>
    </w:p>
    <w:p w14:paraId="4197D968" w14:textId="77777777" w:rsidR="00761027" w:rsidRDefault="00761027">
      <w:pPr>
        <w:spacing w:line="29" w:lineRule="exact"/>
        <w:rPr>
          <w:rFonts w:ascii="Symbol" w:eastAsia="Symbol" w:hAnsi="Symbol" w:cs="Symbol"/>
          <w:sz w:val="24"/>
          <w:szCs w:val="24"/>
        </w:rPr>
      </w:pPr>
    </w:p>
    <w:p w14:paraId="797C4F68" w14:textId="77777777" w:rsidR="00761027" w:rsidRDefault="00753BB5" w:rsidP="00667DB5">
      <w:pPr>
        <w:numPr>
          <w:ilvl w:val="1"/>
          <w:numId w:val="5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раскрывать связь права на образование и обязанности получить образование;</w:t>
      </w:r>
    </w:p>
    <w:p w14:paraId="30FF46D0" w14:textId="77777777" w:rsidR="00761027" w:rsidRDefault="00761027">
      <w:pPr>
        <w:spacing w:line="29" w:lineRule="exact"/>
        <w:rPr>
          <w:rFonts w:ascii="Symbol" w:eastAsia="Symbol" w:hAnsi="Symbol" w:cs="Symbol"/>
          <w:sz w:val="24"/>
          <w:szCs w:val="24"/>
        </w:rPr>
      </w:pPr>
    </w:p>
    <w:p w14:paraId="4C4C611E" w14:textId="77777777" w:rsidR="00761027" w:rsidRDefault="00753BB5" w:rsidP="00667DB5">
      <w:pPr>
        <w:numPr>
          <w:ilvl w:val="1"/>
          <w:numId w:val="52"/>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14:paraId="2936A7A6" w14:textId="77777777" w:rsidR="00761027" w:rsidRDefault="00761027">
      <w:pPr>
        <w:spacing w:line="3" w:lineRule="exact"/>
        <w:rPr>
          <w:rFonts w:ascii="Symbol" w:eastAsia="Symbol" w:hAnsi="Symbol" w:cs="Symbol"/>
          <w:sz w:val="24"/>
          <w:szCs w:val="24"/>
        </w:rPr>
      </w:pPr>
    </w:p>
    <w:p w14:paraId="30CA466D" w14:textId="77777777" w:rsidR="00761027" w:rsidRDefault="00753BB5" w:rsidP="00667DB5">
      <w:pPr>
        <w:numPr>
          <w:ilvl w:val="1"/>
          <w:numId w:val="5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исследовать несложные практические ситуации, связанные с защитой прав</w:t>
      </w:r>
    </w:p>
    <w:p w14:paraId="5AFC8323" w14:textId="77777777" w:rsidR="00761027" w:rsidRDefault="00753BB5" w:rsidP="00667DB5">
      <w:pPr>
        <w:numPr>
          <w:ilvl w:val="0"/>
          <w:numId w:val="52"/>
        </w:numPr>
        <w:tabs>
          <w:tab w:val="left" w:pos="740"/>
        </w:tabs>
        <w:spacing w:after="0" w:line="240" w:lineRule="auto"/>
        <w:ind w:left="740" w:hanging="195"/>
        <w:rPr>
          <w:rFonts w:eastAsia="Times New Roman"/>
          <w:sz w:val="24"/>
          <w:szCs w:val="24"/>
        </w:rPr>
      </w:pPr>
      <w:r>
        <w:rPr>
          <w:rFonts w:ascii="Times New Roman" w:eastAsia="Times New Roman" w:hAnsi="Times New Roman" w:cs="Times New Roman"/>
          <w:sz w:val="24"/>
          <w:szCs w:val="24"/>
        </w:rPr>
        <w:t>интересов детей, оставшихся без попечения родителей;</w:t>
      </w:r>
    </w:p>
    <w:p w14:paraId="243FB0C1" w14:textId="77777777" w:rsidR="00761027" w:rsidRDefault="00761027">
      <w:pPr>
        <w:spacing w:line="29" w:lineRule="exact"/>
        <w:rPr>
          <w:rFonts w:eastAsia="Times New Roman"/>
          <w:sz w:val="24"/>
          <w:szCs w:val="24"/>
        </w:rPr>
      </w:pPr>
    </w:p>
    <w:p w14:paraId="3A6CAA30" w14:textId="77777777" w:rsidR="00761027" w:rsidRDefault="00753BB5" w:rsidP="00667DB5">
      <w:pPr>
        <w:numPr>
          <w:ilvl w:val="1"/>
          <w:numId w:val="52"/>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w:t>
      </w:r>
    </w:p>
    <w:p w14:paraId="75C9D79D" w14:textId="77777777" w:rsidR="00761027" w:rsidRDefault="00753BB5">
      <w:pPr>
        <w:spacing w:line="234" w:lineRule="auto"/>
        <w:ind w:left="540" w:right="20"/>
        <w:rPr>
          <w:sz w:val="20"/>
          <w:szCs w:val="20"/>
        </w:rPr>
      </w:pPr>
      <w:r>
        <w:rPr>
          <w:rFonts w:ascii="Times New Roman" w:eastAsia="Times New Roman" w:hAnsi="Times New Roman" w:cs="Times New Roman"/>
          <w:sz w:val="24"/>
          <w:szCs w:val="24"/>
        </w:rPr>
        <w:t>собственного поведения и поступков других людей с нормами поведения, установленными законом.</w:t>
      </w:r>
    </w:p>
    <w:p w14:paraId="5B619C9E" w14:textId="77777777" w:rsidR="00761027" w:rsidRDefault="00761027">
      <w:pPr>
        <w:spacing w:line="4" w:lineRule="exact"/>
        <w:rPr>
          <w:sz w:val="20"/>
          <w:szCs w:val="20"/>
        </w:rPr>
      </w:pPr>
    </w:p>
    <w:p w14:paraId="4AC23988" w14:textId="77777777" w:rsidR="00761027" w:rsidRDefault="00753BB5">
      <w:pPr>
        <w:ind w:left="1260"/>
        <w:rPr>
          <w:sz w:val="20"/>
          <w:szCs w:val="20"/>
        </w:rPr>
      </w:pPr>
      <w:r>
        <w:rPr>
          <w:rFonts w:ascii="Times New Roman" w:eastAsia="Times New Roman" w:hAnsi="Times New Roman" w:cs="Times New Roman"/>
          <w:b/>
          <w:bCs/>
          <w:sz w:val="24"/>
          <w:szCs w:val="24"/>
        </w:rPr>
        <w:t>Выпускник получит возможность научиться:</w:t>
      </w:r>
    </w:p>
    <w:p w14:paraId="1825F1F9" w14:textId="77777777" w:rsidR="00761027" w:rsidRDefault="00761027">
      <w:pPr>
        <w:spacing w:line="27" w:lineRule="exact"/>
        <w:rPr>
          <w:sz w:val="20"/>
          <w:szCs w:val="20"/>
        </w:rPr>
      </w:pPr>
    </w:p>
    <w:p w14:paraId="02C08F97" w14:textId="77777777" w:rsidR="00761027" w:rsidRDefault="00753BB5" w:rsidP="00667DB5">
      <w:pPr>
        <w:numPr>
          <w:ilvl w:val="1"/>
          <w:numId w:val="53"/>
        </w:numPr>
        <w:tabs>
          <w:tab w:val="left" w:pos="1534"/>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i/>
          <w:iCs/>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305134D3" w14:textId="77777777" w:rsidR="00761027" w:rsidRDefault="00761027">
      <w:pPr>
        <w:spacing w:line="29" w:lineRule="exact"/>
        <w:rPr>
          <w:rFonts w:ascii="Symbol" w:eastAsia="Symbol" w:hAnsi="Symbol" w:cs="Symbol"/>
          <w:sz w:val="24"/>
          <w:szCs w:val="24"/>
        </w:rPr>
      </w:pPr>
    </w:p>
    <w:p w14:paraId="3664597F" w14:textId="77777777" w:rsidR="00761027" w:rsidRDefault="00753BB5" w:rsidP="00667DB5">
      <w:pPr>
        <w:numPr>
          <w:ilvl w:val="1"/>
          <w:numId w:val="53"/>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оценивать сущность и значение правопорядка и законности, собственный возможный вклад в их становление и развитие;</w:t>
      </w:r>
    </w:p>
    <w:p w14:paraId="42CA3B9F" w14:textId="77777777" w:rsidR="00761027" w:rsidRDefault="00761027">
      <w:pPr>
        <w:spacing w:line="29" w:lineRule="exact"/>
        <w:rPr>
          <w:rFonts w:ascii="Symbol" w:eastAsia="Symbol" w:hAnsi="Symbol" w:cs="Symbol"/>
          <w:sz w:val="24"/>
          <w:szCs w:val="24"/>
        </w:rPr>
      </w:pPr>
    </w:p>
    <w:p w14:paraId="635E1E79" w14:textId="77777777" w:rsidR="00761027" w:rsidRDefault="00753BB5" w:rsidP="00667DB5">
      <w:pPr>
        <w:numPr>
          <w:ilvl w:val="1"/>
          <w:numId w:val="5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осознанно содействовать защите правопорядка в обществе правовыми способами и средствами.</w:t>
      </w:r>
    </w:p>
    <w:p w14:paraId="2CC3EE63" w14:textId="77777777" w:rsidR="00761027" w:rsidRDefault="00761027">
      <w:pPr>
        <w:spacing w:line="17" w:lineRule="exact"/>
        <w:rPr>
          <w:rFonts w:ascii="Symbol" w:eastAsia="Symbol" w:hAnsi="Symbol" w:cs="Symbol"/>
          <w:sz w:val="24"/>
          <w:szCs w:val="24"/>
        </w:rPr>
      </w:pPr>
    </w:p>
    <w:p w14:paraId="739D0B0D" w14:textId="77777777" w:rsidR="00761027" w:rsidRDefault="00753BB5">
      <w:pPr>
        <w:spacing w:line="244" w:lineRule="auto"/>
        <w:ind w:left="1260" w:right="5680"/>
        <w:rPr>
          <w:rFonts w:ascii="Symbol" w:eastAsia="Symbol" w:hAnsi="Symbol" w:cs="Symbol"/>
          <w:sz w:val="24"/>
          <w:szCs w:val="24"/>
        </w:rPr>
      </w:pPr>
      <w:r>
        <w:rPr>
          <w:rFonts w:ascii="Times New Roman" w:eastAsia="Times New Roman" w:hAnsi="Times New Roman" w:cs="Times New Roman"/>
          <w:b/>
          <w:bCs/>
          <w:sz w:val="23"/>
          <w:szCs w:val="23"/>
        </w:rPr>
        <w:t>Экономика Выпускник научится:</w:t>
      </w:r>
    </w:p>
    <w:p w14:paraId="6ABDEFAD" w14:textId="77777777" w:rsidR="00761027" w:rsidRDefault="00761027">
      <w:pPr>
        <w:spacing w:line="1" w:lineRule="exact"/>
        <w:rPr>
          <w:rFonts w:ascii="Symbol" w:eastAsia="Symbol" w:hAnsi="Symbol" w:cs="Symbol"/>
          <w:sz w:val="24"/>
          <w:szCs w:val="24"/>
        </w:rPr>
      </w:pPr>
    </w:p>
    <w:p w14:paraId="13A0A6BA" w14:textId="77777777" w:rsidR="00761027" w:rsidRDefault="00753BB5" w:rsidP="00667DB5">
      <w:pPr>
        <w:numPr>
          <w:ilvl w:val="1"/>
          <w:numId w:val="53"/>
        </w:numPr>
        <w:tabs>
          <w:tab w:val="left" w:pos="1540"/>
        </w:tabs>
        <w:spacing w:after="0" w:line="235" w:lineRule="auto"/>
        <w:ind w:left="1540" w:hanging="287"/>
        <w:rPr>
          <w:rFonts w:ascii="Symbol" w:eastAsia="Symbol" w:hAnsi="Symbol" w:cs="Symbol"/>
          <w:sz w:val="24"/>
          <w:szCs w:val="24"/>
        </w:rPr>
      </w:pPr>
      <w:r>
        <w:rPr>
          <w:rFonts w:ascii="Times New Roman" w:eastAsia="Times New Roman" w:hAnsi="Times New Roman" w:cs="Times New Roman"/>
          <w:sz w:val="24"/>
          <w:szCs w:val="24"/>
        </w:rPr>
        <w:t>объяснять проблему ограниченности экономических ресурсов;</w:t>
      </w:r>
    </w:p>
    <w:p w14:paraId="1528F01C" w14:textId="77777777" w:rsidR="00761027" w:rsidRDefault="00761027">
      <w:pPr>
        <w:spacing w:line="29" w:lineRule="exact"/>
        <w:rPr>
          <w:rFonts w:ascii="Symbol" w:eastAsia="Symbol" w:hAnsi="Symbol" w:cs="Symbol"/>
          <w:sz w:val="24"/>
          <w:szCs w:val="24"/>
        </w:rPr>
      </w:pPr>
    </w:p>
    <w:p w14:paraId="5E902109" w14:textId="77777777" w:rsidR="00761027" w:rsidRDefault="00753BB5" w:rsidP="00667DB5">
      <w:pPr>
        <w:numPr>
          <w:ilvl w:val="1"/>
          <w:numId w:val="53"/>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14:paraId="5A503F51" w14:textId="77777777" w:rsidR="00761027" w:rsidRDefault="00761027">
      <w:pPr>
        <w:spacing w:line="2" w:lineRule="exact"/>
        <w:rPr>
          <w:rFonts w:ascii="Symbol" w:eastAsia="Symbol" w:hAnsi="Symbol" w:cs="Symbol"/>
          <w:sz w:val="24"/>
          <w:szCs w:val="24"/>
        </w:rPr>
      </w:pPr>
    </w:p>
    <w:p w14:paraId="5399F997" w14:textId="77777777" w:rsidR="00761027" w:rsidRDefault="00753BB5" w:rsidP="00667DB5">
      <w:pPr>
        <w:numPr>
          <w:ilvl w:val="1"/>
          <w:numId w:val="53"/>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раскрывать факторы, влияющие на производительность труда;</w:t>
      </w:r>
    </w:p>
    <w:p w14:paraId="5508F6A9" w14:textId="77777777" w:rsidR="00761027" w:rsidRDefault="00761027">
      <w:pPr>
        <w:spacing w:line="29" w:lineRule="exact"/>
        <w:rPr>
          <w:rFonts w:ascii="Symbol" w:eastAsia="Symbol" w:hAnsi="Symbol" w:cs="Symbol"/>
          <w:sz w:val="24"/>
          <w:szCs w:val="24"/>
        </w:rPr>
      </w:pPr>
    </w:p>
    <w:p w14:paraId="53EBA54F" w14:textId="77777777" w:rsidR="00761027" w:rsidRDefault="00753BB5" w:rsidP="00667DB5">
      <w:pPr>
        <w:numPr>
          <w:ilvl w:val="1"/>
          <w:numId w:val="53"/>
        </w:numPr>
        <w:tabs>
          <w:tab w:val="left" w:pos="1534"/>
        </w:tabs>
        <w:spacing w:after="0" w:line="232"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14:paraId="1231A177" w14:textId="77777777" w:rsidR="00761027" w:rsidRDefault="00761027">
      <w:pPr>
        <w:spacing w:line="29" w:lineRule="exact"/>
        <w:rPr>
          <w:rFonts w:ascii="Symbol" w:eastAsia="Symbol" w:hAnsi="Symbol" w:cs="Symbol"/>
          <w:sz w:val="24"/>
          <w:szCs w:val="24"/>
        </w:rPr>
      </w:pPr>
    </w:p>
    <w:p w14:paraId="150C1CF0" w14:textId="77777777" w:rsidR="00761027" w:rsidRDefault="00753BB5" w:rsidP="00667DB5">
      <w:pPr>
        <w:numPr>
          <w:ilvl w:val="1"/>
          <w:numId w:val="5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14:paraId="0CBEDA57" w14:textId="77777777" w:rsidR="00761027" w:rsidRDefault="00761027">
      <w:pPr>
        <w:spacing w:line="29" w:lineRule="exact"/>
        <w:rPr>
          <w:rFonts w:ascii="Symbol" w:eastAsia="Symbol" w:hAnsi="Symbol" w:cs="Symbol"/>
          <w:sz w:val="24"/>
          <w:szCs w:val="24"/>
        </w:rPr>
      </w:pPr>
    </w:p>
    <w:p w14:paraId="10CAE319" w14:textId="77777777" w:rsidR="00761027" w:rsidRDefault="00753BB5" w:rsidP="00667DB5">
      <w:pPr>
        <w:numPr>
          <w:ilvl w:val="1"/>
          <w:numId w:val="5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lastRenderedPageBreak/>
        <w:t>объяснять роль государства в регулировании рыночной экономики; анализировать структуру бюджета государства;</w:t>
      </w:r>
    </w:p>
    <w:p w14:paraId="5276DEFE" w14:textId="77777777" w:rsidR="00761027" w:rsidRDefault="00753BB5" w:rsidP="00667DB5">
      <w:pPr>
        <w:numPr>
          <w:ilvl w:val="1"/>
          <w:numId w:val="53"/>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называть и конкретизировать примерами виды налогов;</w:t>
      </w:r>
    </w:p>
    <w:p w14:paraId="355596DB" w14:textId="77777777" w:rsidR="00761027" w:rsidRDefault="00753BB5" w:rsidP="00667DB5">
      <w:pPr>
        <w:numPr>
          <w:ilvl w:val="1"/>
          <w:numId w:val="53"/>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характеризовать функции денег и их роль в экономике;</w:t>
      </w:r>
    </w:p>
    <w:p w14:paraId="2F892E92" w14:textId="77777777" w:rsidR="00761027" w:rsidRDefault="00761027">
      <w:pPr>
        <w:spacing w:line="29" w:lineRule="exact"/>
        <w:rPr>
          <w:rFonts w:ascii="Symbol" w:eastAsia="Symbol" w:hAnsi="Symbol" w:cs="Symbol"/>
          <w:sz w:val="24"/>
          <w:szCs w:val="24"/>
        </w:rPr>
      </w:pPr>
    </w:p>
    <w:p w14:paraId="3CCC56CE" w14:textId="77777777" w:rsidR="00761027" w:rsidRDefault="00753BB5" w:rsidP="00667DB5">
      <w:pPr>
        <w:numPr>
          <w:ilvl w:val="1"/>
          <w:numId w:val="53"/>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раскрывать социально-экономическую роль и функции предпринимательства;</w:t>
      </w:r>
    </w:p>
    <w:p w14:paraId="062AE66B" w14:textId="77777777" w:rsidR="00761027" w:rsidRDefault="00761027">
      <w:pPr>
        <w:spacing w:line="29" w:lineRule="exact"/>
        <w:rPr>
          <w:rFonts w:ascii="Symbol" w:eastAsia="Symbol" w:hAnsi="Symbol" w:cs="Symbol"/>
          <w:sz w:val="24"/>
          <w:szCs w:val="24"/>
        </w:rPr>
      </w:pPr>
    </w:p>
    <w:p w14:paraId="36D65896" w14:textId="77777777" w:rsidR="00761027" w:rsidRDefault="00753BB5" w:rsidP="00667DB5">
      <w:pPr>
        <w:numPr>
          <w:ilvl w:val="1"/>
          <w:numId w:val="53"/>
        </w:numPr>
        <w:tabs>
          <w:tab w:val="left" w:pos="1534"/>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14:paraId="5811316E" w14:textId="77777777" w:rsidR="00761027" w:rsidRDefault="00761027">
      <w:pPr>
        <w:spacing w:line="29" w:lineRule="exact"/>
        <w:rPr>
          <w:rFonts w:ascii="Symbol" w:eastAsia="Symbol" w:hAnsi="Symbol" w:cs="Symbol"/>
          <w:sz w:val="24"/>
          <w:szCs w:val="24"/>
        </w:rPr>
      </w:pPr>
    </w:p>
    <w:p w14:paraId="26A238FB" w14:textId="77777777" w:rsidR="00761027" w:rsidRDefault="00753BB5" w:rsidP="00667DB5">
      <w:pPr>
        <w:numPr>
          <w:ilvl w:val="1"/>
          <w:numId w:val="53"/>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w:t>
      </w:r>
    </w:p>
    <w:p w14:paraId="3870BDDD" w14:textId="77777777" w:rsidR="00761027" w:rsidRDefault="00761027">
      <w:pPr>
        <w:spacing w:line="12" w:lineRule="exact"/>
        <w:rPr>
          <w:rFonts w:ascii="Symbol" w:eastAsia="Symbol" w:hAnsi="Symbol" w:cs="Symbol"/>
          <w:sz w:val="24"/>
          <w:szCs w:val="24"/>
        </w:rPr>
      </w:pPr>
    </w:p>
    <w:p w14:paraId="5830A877" w14:textId="77777777" w:rsidR="00761027" w:rsidRDefault="00753BB5" w:rsidP="00667DB5">
      <w:pPr>
        <w:numPr>
          <w:ilvl w:val="0"/>
          <w:numId w:val="53"/>
        </w:numPr>
        <w:tabs>
          <w:tab w:val="left" w:pos="784"/>
        </w:tabs>
        <w:spacing w:after="0" w:line="236" w:lineRule="auto"/>
        <w:ind w:left="540" w:right="20" w:firstLine="5"/>
        <w:jc w:val="both"/>
        <w:rPr>
          <w:rFonts w:eastAsia="Times New Roman"/>
          <w:sz w:val="24"/>
          <w:szCs w:val="24"/>
        </w:rPr>
      </w:pPr>
      <w:r>
        <w:rPr>
          <w:rFonts w:ascii="Times New Roman" w:eastAsia="Times New Roman" w:hAnsi="Times New Roman" w:cs="Times New Roman"/>
          <w:sz w:val="24"/>
          <w:szCs w:val="24"/>
        </w:rPr>
        <w:t>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14:paraId="5DBBCD9F" w14:textId="77777777" w:rsidR="00761027" w:rsidRDefault="00761027">
      <w:pPr>
        <w:spacing w:line="30" w:lineRule="exact"/>
        <w:rPr>
          <w:rFonts w:eastAsia="Times New Roman"/>
          <w:sz w:val="24"/>
          <w:szCs w:val="24"/>
        </w:rPr>
      </w:pPr>
    </w:p>
    <w:p w14:paraId="08CC384A" w14:textId="77777777" w:rsidR="00761027" w:rsidRDefault="00753BB5" w:rsidP="00667DB5">
      <w:pPr>
        <w:numPr>
          <w:ilvl w:val="1"/>
          <w:numId w:val="5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раскрывать рациональное поведение субъектов экономической деятельности;</w:t>
      </w:r>
    </w:p>
    <w:p w14:paraId="1D981519" w14:textId="77777777" w:rsidR="00761027" w:rsidRDefault="00753BB5" w:rsidP="00667DB5">
      <w:pPr>
        <w:numPr>
          <w:ilvl w:val="1"/>
          <w:numId w:val="53"/>
        </w:numPr>
        <w:tabs>
          <w:tab w:val="left" w:pos="1540"/>
        </w:tabs>
        <w:spacing w:after="0" w:line="239" w:lineRule="auto"/>
        <w:ind w:left="1540" w:hanging="287"/>
        <w:rPr>
          <w:rFonts w:ascii="Symbol" w:eastAsia="Symbol" w:hAnsi="Symbol" w:cs="Symbol"/>
          <w:sz w:val="24"/>
          <w:szCs w:val="24"/>
        </w:rPr>
      </w:pPr>
      <w:proofErr w:type="gramStart"/>
      <w:r>
        <w:rPr>
          <w:rFonts w:ascii="Times New Roman" w:eastAsia="Times New Roman" w:hAnsi="Times New Roman" w:cs="Times New Roman"/>
          <w:sz w:val="24"/>
          <w:szCs w:val="24"/>
        </w:rPr>
        <w:t>характеризовать  экономику</w:t>
      </w:r>
      <w:proofErr w:type="gramEnd"/>
      <w:r>
        <w:rPr>
          <w:rFonts w:ascii="Times New Roman" w:eastAsia="Times New Roman" w:hAnsi="Times New Roman" w:cs="Times New Roman"/>
          <w:sz w:val="24"/>
          <w:szCs w:val="24"/>
        </w:rPr>
        <w:t xml:space="preserve">  семьи;  анализировать  структуру  семейного</w:t>
      </w:r>
    </w:p>
    <w:p w14:paraId="6E6E2BFB"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бюджета;</w:t>
      </w:r>
    </w:p>
    <w:p w14:paraId="139A3C77" w14:textId="77777777" w:rsidR="00761027" w:rsidRDefault="00761027">
      <w:pPr>
        <w:spacing w:line="29" w:lineRule="exact"/>
        <w:rPr>
          <w:rFonts w:ascii="Symbol" w:eastAsia="Symbol" w:hAnsi="Symbol" w:cs="Symbol"/>
          <w:sz w:val="24"/>
          <w:szCs w:val="24"/>
        </w:rPr>
      </w:pPr>
    </w:p>
    <w:p w14:paraId="1F0E5382" w14:textId="77777777" w:rsidR="00761027" w:rsidRDefault="00753BB5" w:rsidP="00667DB5">
      <w:pPr>
        <w:numPr>
          <w:ilvl w:val="1"/>
          <w:numId w:val="53"/>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14:paraId="03A67780" w14:textId="77777777" w:rsidR="00761027" w:rsidRDefault="00753BB5" w:rsidP="00667DB5">
      <w:pPr>
        <w:numPr>
          <w:ilvl w:val="1"/>
          <w:numId w:val="53"/>
        </w:numPr>
        <w:tabs>
          <w:tab w:val="left" w:pos="1600"/>
        </w:tabs>
        <w:spacing w:after="0" w:line="240" w:lineRule="auto"/>
        <w:ind w:left="1600" w:hanging="347"/>
        <w:rPr>
          <w:rFonts w:ascii="Symbol" w:eastAsia="Symbol" w:hAnsi="Symbol" w:cs="Symbol"/>
          <w:sz w:val="24"/>
          <w:szCs w:val="24"/>
        </w:rPr>
      </w:pPr>
      <w:r>
        <w:rPr>
          <w:rFonts w:ascii="Times New Roman" w:eastAsia="Times New Roman" w:hAnsi="Times New Roman" w:cs="Times New Roman"/>
          <w:sz w:val="24"/>
          <w:szCs w:val="24"/>
        </w:rPr>
        <w:t>обосновывать связь профессионализма и жизненного успеха.</w:t>
      </w:r>
    </w:p>
    <w:p w14:paraId="244311BD" w14:textId="77777777" w:rsidR="00761027" w:rsidRDefault="00761027">
      <w:pPr>
        <w:spacing w:line="1" w:lineRule="exact"/>
        <w:rPr>
          <w:sz w:val="20"/>
          <w:szCs w:val="20"/>
        </w:rPr>
      </w:pPr>
    </w:p>
    <w:p w14:paraId="3C0C47E4" w14:textId="77777777" w:rsidR="00761027" w:rsidRDefault="00753BB5">
      <w:pPr>
        <w:ind w:left="1260"/>
        <w:rPr>
          <w:sz w:val="20"/>
          <w:szCs w:val="20"/>
        </w:rPr>
      </w:pPr>
      <w:r>
        <w:rPr>
          <w:rFonts w:ascii="Times New Roman" w:eastAsia="Times New Roman" w:hAnsi="Times New Roman" w:cs="Times New Roman"/>
          <w:b/>
          <w:bCs/>
          <w:sz w:val="24"/>
          <w:szCs w:val="24"/>
        </w:rPr>
        <w:t>Выпускник получит возможность научиться:</w:t>
      </w:r>
    </w:p>
    <w:p w14:paraId="3E2ED390" w14:textId="77777777" w:rsidR="00761027" w:rsidRDefault="00761027">
      <w:pPr>
        <w:spacing w:line="27" w:lineRule="exact"/>
        <w:rPr>
          <w:sz w:val="20"/>
          <w:szCs w:val="20"/>
        </w:rPr>
      </w:pPr>
    </w:p>
    <w:p w14:paraId="25771E12" w14:textId="77777777" w:rsidR="00761027" w:rsidRDefault="00753BB5" w:rsidP="00667DB5">
      <w:pPr>
        <w:numPr>
          <w:ilvl w:val="0"/>
          <w:numId w:val="54"/>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анализировать с опорой на полученные знания несложную экономическую информацию, получаемую из неадаптированных источников;</w:t>
      </w:r>
    </w:p>
    <w:p w14:paraId="65C95B73" w14:textId="77777777" w:rsidR="00761027" w:rsidRDefault="00761027">
      <w:pPr>
        <w:spacing w:line="29" w:lineRule="exact"/>
        <w:rPr>
          <w:rFonts w:ascii="Symbol" w:eastAsia="Symbol" w:hAnsi="Symbol" w:cs="Symbol"/>
          <w:sz w:val="24"/>
          <w:szCs w:val="24"/>
        </w:rPr>
      </w:pPr>
    </w:p>
    <w:p w14:paraId="78C62C7B" w14:textId="77777777" w:rsidR="00761027" w:rsidRDefault="00753BB5" w:rsidP="00667DB5">
      <w:pPr>
        <w:numPr>
          <w:ilvl w:val="0"/>
          <w:numId w:val="54"/>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выполнять практические задания, основанные на ситуациях, связанных с описанием состояния российской экономики;</w:t>
      </w:r>
    </w:p>
    <w:p w14:paraId="65A5657D" w14:textId="77777777" w:rsidR="00761027" w:rsidRDefault="00761027">
      <w:pPr>
        <w:spacing w:line="29" w:lineRule="exact"/>
        <w:rPr>
          <w:rFonts w:ascii="Symbol" w:eastAsia="Symbol" w:hAnsi="Symbol" w:cs="Symbol"/>
          <w:sz w:val="24"/>
          <w:szCs w:val="24"/>
        </w:rPr>
      </w:pPr>
    </w:p>
    <w:p w14:paraId="15336187" w14:textId="77777777" w:rsidR="00761027" w:rsidRDefault="00753BB5" w:rsidP="00667DB5">
      <w:pPr>
        <w:numPr>
          <w:ilvl w:val="0"/>
          <w:numId w:val="54"/>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анализировать и оценивать с позиций экономических знаний сложившиеся практики и модели поведения потребителя;</w:t>
      </w:r>
    </w:p>
    <w:p w14:paraId="6F3127D8" w14:textId="77777777" w:rsidR="00761027" w:rsidRDefault="00753BB5" w:rsidP="00667DB5">
      <w:pPr>
        <w:numPr>
          <w:ilvl w:val="0"/>
          <w:numId w:val="55"/>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14:paraId="4BD28553" w14:textId="77777777" w:rsidR="00761027" w:rsidRDefault="00761027">
      <w:pPr>
        <w:spacing w:line="30" w:lineRule="exact"/>
        <w:rPr>
          <w:rFonts w:ascii="Symbol" w:eastAsia="Symbol" w:hAnsi="Symbol" w:cs="Symbol"/>
          <w:sz w:val="24"/>
          <w:szCs w:val="24"/>
        </w:rPr>
      </w:pPr>
    </w:p>
    <w:p w14:paraId="6651A4BB" w14:textId="77777777" w:rsidR="00761027" w:rsidRDefault="00753BB5" w:rsidP="00667DB5">
      <w:pPr>
        <w:numPr>
          <w:ilvl w:val="0"/>
          <w:numId w:val="5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14:paraId="65298322" w14:textId="77777777" w:rsidR="00761027" w:rsidRDefault="00761027">
      <w:pPr>
        <w:spacing w:line="29" w:lineRule="exact"/>
        <w:rPr>
          <w:rFonts w:ascii="Symbol" w:eastAsia="Symbol" w:hAnsi="Symbol" w:cs="Symbol"/>
          <w:sz w:val="24"/>
          <w:szCs w:val="24"/>
        </w:rPr>
      </w:pPr>
    </w:p>
    <w:p w14:paraId="04988A18" w14:textId="77777777" w:rsidR="00761027" w:rsidRDefault="00753BB5" w:rsidP="00667DB5">
      <w:pPr>
        <w:numPr>
          <w:ilvl w:val="0"/>
          <w:numId w:val="55"/>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i/>
          <w:iCs/>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14:paraId="6AF66CEB" w14:textId="77777777" w:rsidR="00761027" w:rsidRDefault="00761027">
      <w:pPr>
        <w:spacing w:line="282" w:lineRule="exact"/>
        <w:rPr>
          <w:sz w:val="20"/>
          <w:szCs w:val="20"/>
        </w:rPr>
      </w:pPr>
    </w:p>
    <w:p w14:paraId="0ABD680A" w14:textId="77777777" w:rsidR="00761027" w:rsidRDefault="00050D62">
      <w:pPr>
        <w:ind w:left="1260"/>
        <w:rPr>
          <w:sz w:val="20"/>
          <w:szCs w:val="20"/>
        </w:rPr>
      </w:pPr>
      <w:r>
        <w:rPr>
          <w:rFonts w:ascii="Times New Roman" w:eastAsia="Times New Roman" w:hAnsi="Times New Roman" w:cs="Times New Roman"/>
          <w:b/>
          <w:bCs/>
          <w:sz w:val="24"/>
          <w:szCs w:val="24"/>
        </w:rPr>
        <w:t>1.2.5.6</w:t>
      </w:r>
      <w:r w:rsidR="00753BB5">
        <w:rPr>
          <w:rFonts w:ascii="Times New Roman" w:eastAsia="Times New Roman" w:hAnsi="Times New Roman" w:cs="Times New Roman"/>
          <w:b/>
          <w:bCs/>
          <w:sz w:val="24"/>
          <w:szCs w:val="24"/>
        </w:rPr>
        <w:t>. География</w:t>
      </w:r>
    </w:p>
    <w:p w14:paraId="1F4CF411" w14:textId="77777777" w:rsidR="00761027" w:rsidRDefault="00753BB5">
      <w:pPr>
        <w:spacing w:line="237" w:lineRule="auto"/>
        <w:ind w:left="1260"/>
        <w:rPr>
          <w:sz w:val="20"/>
          <w:szCs w:val="20"/>
        </w:rPr>
      </w:pPr>
      <w:r>
        <w:rPr>
          <w:rFonts w:ascii="Times New Roman" w:eastAsia="Times New Roman" w:hAnsi="Times New Roman" w:cs="Times New Roman"/>
          <w:b/>
          <w:bCs/>
          <w:sz w:val="24"/>
          <w:szCs w:val="24"/>
        </w:rPr>
        <w:t>Выпускник научится:</w:t>
      </w:r>
    </w:p>
    <w:p w14:paraId="663BFF00" w14:textId="77777777" w:rsidR="00761027" w:rsidRDefault="00761027">
      <w:pPr>
        <w:spacing w:line="28" w:lineRule="exact"/>
        <w:rPr>
          <w:sz w:val="20"/>
          <w:szCs w:val="20"/>
        </w:rPr>
      </w:pPr>
    </w:p>
    <w:p w14:paraId="26B28023" w14:textId="77777777" w:rsidR="00761027" w:rsidRDefault="00753BB5" w:rsidP="00667DB5">
      <w:pPr>
        <w:numPr>
          <w:ilvl w:val="1"/>
          <w:numId w:val="56"/>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14:paraId="28EA9017" w14:textId="77777777" w:rsidR="00761027" w:rsidRDefault="00761027">
      <w:pPr>
        <w:spacing w:line="30" w:lineRule="exact"/>
        <w:rPr>
          <w:rFonts w:ascii="Symbol" w:eastAsia="Symbol" w:hAnsi="Symbol" w:cs="Symbol"/>
          <w:sz w:val="24"/>
          <w:szCs w:val="24"/>
        </w:rPr>
      </w:pPr>
    </w:p>
    <w:p w14:paraId="49A67FDF" w14:textId="77777777" w:rsidR="00761027" w:rsidRDefault="00753BB5" w:rsidP="00667DB5">
      <w:pPr>
        <w:numPr>
          <w:ilvl w:val="1"/>
          <w:numId w:val="56"/>
        </w:numPr>
        <w:tabs>
          <w:tab w:val="left" w:pos="1534"/>
        </w:tabs>
        <w:spacing w:after="0" w:line="235"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w:t>
      </w:r>
    </w:p>
    <w:p w14:paraId="13846CB9" w14:textId="77777777" w:rsidR="00761027" w:rsidRDefault="00761027">
      <w:pPr>
        <w:spacing w:line="17" w:lineRule="exact"/>
        <w:rPr>
          <w:rFonts w:ascii="Symbol" w:eastAsia="Symbol" w:hAnsi="Symbol" w:cs="Symbol"/>
          <w:sz w:val="24"/>
          <w:szCs w:val="24"/>
        </w:rPr>
      </w:pPr>
    </w:p>
    <w:p w14:paraId="5A4BBF76" w14:textId="77777777" w:rsidR="00761027" w:rsidRDefault="00753BB5">
      <w:pPr>
        <w:spacing w:line="234" w:lineRule="auto"/>
        <w:ind w:left="540" w:right="20"/>
        <w:jc w:val="both"/>
        <w:rPr>
          <w:rFonts w:ascii="Symbol" w:eastAsia="Symbol" w:hAnsi="Symbol" w:cs="Symbol"/>
          <w:sz w:val="24"/>
          <w:szCs w:val="24"/>
        </w:rPr>
      </w:pPr>
      <w:r>
        <w:rPr>
          <w:rFonts w:ascii="Times New Roman" w:eastAsia="Times New Roman" w:hAnsi="Times New Roman" w:cs="Times New Roman"/>
          <w:sz w:val="24"/>
          <w:szCs w:val="24"/>
        </w:rPr>
        <w:t>выявлять недостающую, взаимодополняющую и/или противоречивую географическую информацию, представленную в одном или нескольких источниках;</w:t>
      </w:r>
    </w:p>
    <w:p w14:paraId="26FCEBEF" w14:textId="77777777" w:rsidR="00761027" w:rsidRDefault="00761027">
      <w:pPr>
        <w:spacing w:line="30" w:lineRule="exact"/>
        <w:rPr>
          <w:rFonts w:ascii="Symbol" w:eastAsia="Symbol" w:hAnsi="Symbol" w:cs="Symbol"/>
          <w:sz w:val="24"/>
          <w:szCs w:val="24"/>
        </w:rPr>
      </w:pPr>
    </w:p>
    <w:p w14:paraId="4FF3F00A" w14:textId="77777777" w:rsidR="00761027" w:rsidRDefault="00753BB5" w:rsidP="00667DB5">
      <w:pPr>
        <w:numPr>
          <w:ilvl w:val="1"/>
          <w:numId w:val="56"/>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5C4C7CA8" w14:textId="77777777" w:rsidR="00761027" w:rsidRDefault="00761027">
      <w:pPr>
        <w:spacing w:line="30" w:lineRule="exact"/>
        <w:rPr>
          <w:rFonts w:ascii="Symbol" w:eastAsia="Symbol" w:hAnsi="Symbol" w:cs="Symbol"/>
          <w:sz w:val="24"/>
          <w:szCs w:val="24"/>
        </w:rPr>
      </w:pPr>
    </w:p>
    <w:p w14:paraId="7D572EBD" w14:textId="77777777" w:rsidR="00761027" w:rsidRDefault="00753BB5" w:rsidP="00667DB5">
      <w:pPr>
        <w:numPr>
          <w:ilvl w:val="1"/>
          <w:numId w:val="56"/>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w:t>
      </w:r>
    </w:p>
    <w:p w14:paraId="14A91694" w14:textId="77777777" w:rsidR="00761027" w:rsidRDefault="00761027">
      <w:pPr>
        <w:spacing w:line="13" w:lineRule="exact"/>
        <w:rPr>
          <w:rFonts w:ascii="Symbol" w:eastAsia="Symbol" w:hAnsi="Symbol" w:cs="Symbol"/>
          <w:sz w:val="24"/>
          <w:szCs w:val="24"/>
        </w:rPr>
      </w:pPr>
    </w:p>
    <w:p w14:paraId="35D3E071" w14:textId="77777777" w:rsidR="00761027" w:rsidRDefault="00753BB5">
      <w:pPr>
        <w:spacing w:line="234" w:lineRule="auto"/>
        <w:ind w:left="540" w:right="20"/>
        <w:jc w:val="both"/>
        <w:rPr>
          <w:rFonts w:ascii="Symbol" w:eastAsia="Symbol" w:hAnsi="Symbol" w:cs="Symbol"/>
          <w:sz w:val="24"/>
          <w:szCs w:val="24"/>
        </w:rPr>
      </w:pPr>
      <w:r>
        <w:rPr>
          <w:rFonts w:ascii="Times New Roman" w:eastAsia="Times New Roman" w:hAnsi="Times New Roman" w:cs="Times New Roman"/>
          <w:sz w:val="24"/>
          <w:szCs w:val="24"/>
        </w:rPr>
        <w:t>ориентированных задач: выявление географических зависимостей и закономерностей на основе результатов наблюдений, на основе анализа, обобщения</w:t>
      </w:r>
    </w:p>
    <w:p w14:paraId="1C561D21" w14:textId="77777777" w:rsidR="00761027" w:rsidRDefault="00761027">
      <w:pPr>
        <w:spacing w:line="2" w:lineRule="exact"/>
        <w:rPr>
          <w:rFonts w:ascii="Symbol" w:eastAsia="Symbol" w:hAnsi="Symbol" w:cs="Symbol"/>
          <w:sz w:val="24"/>
          <w:szCs w:val="24"/>
        </w:rPr>
      </w:pPr>
    </w:p>
    <w:p w14:paraId="2EA838CE" w14:textId="77777777" w:rsidR="00761027" w:rsidRDefault="00753BB5" w:rsidP="00667DB5">
      <w:pPr>
        <w:numPr>
          <w:ilvl w:val="0"/>
          <w:numId w:val="56"/>
        </w:numPr>
        <w:tabs>
          <w:tab w:val="left" w:pos="760"/>
        </w:tabs>
        <w:spacing w:after="0" w:line="240" w:lineRule="auto"/>
        <w:ind w:left="760" w:hanging="215"/>
        <w:rPr>
          <w:rFonts w:eastAsia="Times New Roman"/>
          <w:sz w:val="24"/>
          <w:szCs w:val="24"/>
        </w:rPr>
      </w:pPr>
      <w:r>
        <w:rPr>
          <w:rFonts w:ascii="Times New Roman" w:eastAsia="Times New Roman" w:hAnsi="Times New Roman" w:cs="Times New Roman"/>
          <w:sz w:val="24"/>
          <w:szCs w:val="24"/>
        </w:rPr>
        <w:t>интерпретации географической информации объяснение географических явлений</w:t>
      </w:r>
    </w:p>
    <w:p w14:paraId="06980B0F" w14:textId="77777777" w:rsidR="00761027" w:rsidRDefault="00761027">
      <w:pPr>
        <w:spacing w:line="12" w:lineRule="exact"/>
        <w:rPr>
          <w:rFonts w:eastAsia="Times New Roman"/>
          <w:sz w:val="24"/>
          <w:szCs w:val="24"/>
        </w:rPr>
      </w:pPr>
    </w:p>
    <w:p w14:paraId="11ECF839" w14:textId="77777777" w:rsidR="00761027" w:rsidRDefault="00753BB5" w:rsidP="00667DB5">
      <w:pPr>
        <w:numPr>
          <w:ilvl w:val="0"/>
          <w:numId w:val="56"/>
        </w:numPr>
        <w:tabs>
          <w:tab w:val="left" w:pos="770"/>
        </w:tabs>
        <w:spacing w:after="0" w:line="237" w:lineRule="auto"/>
        <w:ind w:left="540" w:firstLine="5"/>
        <w:jc w:val="both"/>
        <w:rPr>
          <w:rFonts w:eastAsia="Times New Roman"/>
          <w:sz w:val="24"/>
          <w:szCs w:val="24"/>
        </w:rPr>
      </w:pPr>
      <w:r>
        <w:rPr>
          <w:rFonts w:ascii="Times New Roman" w:eastAsia="Times New Roman" w:hAnsi="Times New Roman" w:cs="Times New Roman"/>
          <w:sz w:val="24"/>
          <w:szCs w:val="24"/>
        </w:rPr>
        <w:t>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14:paraId="4AFB57E8" w14:textId="77777777" w:rsidR="00761027" w:rsidRDefault="00761027">
      <w:pPr>
        <w:spacing w:line="34" w:lineRule="exact"/>
        <w:rPr>
          <w:rFonts w:eastAsia="Times New Roman"/>
          <w:sz w:val="24"/>
          <w:szCs w:val="24"/>
        </w:rPr>
      </w:pPr>
    </w:p>
    <w:p w14:paraId="276837C6" w14:textId="77777777" w:rsidR="00761027" w:rsidRDefault="00753BB5" w:rsidP="00667DB5">
      <w:pPr>
        <w:numPr>
          <w:ilvl w:val="1"/>
          <w:numId w:val="56"/>
        </w:numPr>
        <w:tabs>
          <w:tab w:val="left" w:pos="1534"/>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64306E42" w14:textId="77777777" w:rsidR="00761027" w:rsidRDefault="00761027">
      <w:pPr>
        <w:spacing w:line="29" w:lineRule="exact"/>
        <w:rPr>
          <w:rFonts w:ascii="Symbol" w:eastAsia="Symbol" w:hAnsi="Symbol" w:cs="Symbol"/>
          <w:sz w:val="24"/>
          <w:szCs w:val="24"/>
        </w:rPr>
      </w:pPr>
    </w:p>
    <w:p w14:paraId="3102D72F" w14:textId="77777777" w:rsidR="00761027" w:rsidRDefault="00753BB5" w:rsidP="00667DB5">
      <w:pPr>
        <w:numPr>
          <w:ilvl w:val="1"/>
          <w:numId w:val="56"/>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5505ED8E" w14:textId="77777777" w:rsidR="00761027" w:rsidRDefault="00761027">
      <w:pPr>
        <w:spacing w:line="30" w:lineRule="exact"/>
        <w:rPr>
          <w:rFonts w:ascii="Symbol" w:eastAsia="Symbol" w:hAnsi="Symbol" w:cs="Symbol"/>
          <w:sz w:val="24"/>
          <w:szCs w:val="24"/>
        </w:rPr>
      </w:pPr>
    </w:p>
    <w:p w14:paraId="5F77455D" w14:textId="77777777" w:rsidR="00761027" w:rsidRDefault="00753BB5" w:rsidP="00667DB5">
      <w:pPr>
        <w:numPr>
          <w:ilvl w:val="1"/>
          <w:numId w:val="56"/>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14:paraId="7DACE662" w14:textId="77777777" w:rsidR="00761027" w:rsidRDefault="00761027">
      <w:pPr>
        <w:spacing w:line="31" w:lineRule="exact"/>
        <w:rPr>
          <w:rFonts w:ascii="Symbol" w:eastAsia="Symbol" w:hAnsi="Symbol" w:cs="Symbol"/>
          <w:sz w:val="24"/>
          <w:szCs w:val="24"/>
        </w:rPr>
      </w:pPr>
    </w:p>
    <w:p w14:paraId="6D0F497E" w14:textId="77777777" w:rsidR="00761027" w:rsidRDefault="00753BB5" w:rsidP="00667DB5">
      <w:pPr>
        <w:numPr>
          <w:ilvl w:val="1"/>
          <w:numId w:val="56"/>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7E834568" w14:textId="77777777" w:rsidR="00761027" w:rsidRDefault="00761027">
      <w:pPr>
        <w:spacing w:line="30" w:lineRule="exact"/>
        <w:rPr>
          <w:rFonts w:ascii="Symbol" w:eastAsia="Symbol" w:hAnsi="Symbol" w:cs="Symbol"/>
          <w:sz w:val="24"/>
          <w:szCs w:val="24"/>
        </w:rPr>
      </w:pPr>
    </w:p>
    <w:p w14:paraId="0D0A9082" w14:textId="77777777" w:rsidR="00761027" w:rsidRDefault="00753BB5" w:rsidP="00667DB5">
      <w:pPr>
        <w:numPr>
          <w:ilvl w:val="1"/>
          <w:numId w:val="56"/>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14:paraId="69568A17" w14:textId="77777777" w:rsidR="00761027" w:rsidRDefault="00753BB5" w:rsidP="00667DB5">
      <w:pPr>
        <w:numPr>
          <w:ilvl w:val="1"/>
          <w:numId w:val="57"/>
        </w:numPr>
        <w:tabs>
          <w:tab w:val="left" w:pos="1534"/>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14:paraId="37FC7D68" w14:textId="77777777" w:rsidR="00761027" w:rsidRDefault="00761027">
      <w:pPr>
        <w:spacing w:line="29" w:lineRule="exact"/>
        <w:rPr>
          <w:rFonts w:ascii="Symbol" w:eastAsia="Symbol" w:hAnsi="Symbol" w:cs="Symbol"/>
          <w:sz w:val="24"/>
          <w:szCs w:val="24"/>
        </w:rPr>
      </w:pPr>
    </w:p>
    <w:p w14:paraId="6C63CB95" w14:textId="77777777" w:rsidR="00761027" w:rsidRDefault="00753BB5" w:rsidP="00667DB5">
      <w:pPr>
        <w:numPr>
          <w:ilvl w:val="1"/>
          <w:numId w:val="5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описывать по карте положение и взаиморасположение географических объектов;</w:t>
      </w:r>
    </w:p>
    <w:p w14:paraId="4B85F3F0" w14:textId="77777777" w:rsidR="00761027" w:rsidRDefault="00761027">
      <w:pPr>
        <w:spacing w:line="29" w:lineRule="exact"/>
        <w:rPr>
          <w:rFonts w:ascii="Symbol" w:eastAsia="Symbol" w:hAnsi="Symbol" w:cs="Symbol"/>
          <w:sz w:val="24"/>
          <w:szCs w:val="24"/>
        </w:rPr>
      </w:pPr>
    </w:p>
    <w:p w14:paraId="6CEC0BBC" w14:textId="77777777" w:rsidR="00761027" w:rsidRDefault="00753BB5" w:rsidP="00667DB5">
      <w:pPr>
        <w:numPr>
          <w:ilvl w:val="1"/>
          <w:numId w:val="57"/>
        </w:numPr>
        <w:tabs>
          <w:tab w:val="left" w:pos="1534"/>
        </w:tabs>
        <w:spacing w:after="0" w:line="240"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14:paraId="368B2B6D" w14:textId="77777777" w:rsidR="00761027" w:rsidRDefault="00761027">
      <w:pPr>
        <w:spacing w:line="274" w:lineRule="exact"/>
        <w:rPr>
          <w:rFonts w:ascii="Symbol" w:eastAsia="Symbol" w:hAnsi="Symbol" w:cs="Symbol"/>
          <w:sz w:val="24"/>
          <w:szCs w:val="24"/>
        </w:rPr>
      </w:pPr>
    </w:p>
    <w:p w14:paraId="140DBF74" w14:textId="77777777" w:rsidR="00761027" w:rsidRDefault="00753BB5" w:rsidP="00667DB5">
      <w:pPr>
        <w:numPr>
          <w:ilvl w:val="1"/>
          <w:numId w:val="57"/>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14:paraId="6E768A39" w14:textId="77777777" w:rsidR="00761027" w:rsidRDefault="00761027">
      <w:pPr>
        <w:spacing w:line="1" w:lineRule="exact"/>
        <w:rPr>
          <w:rFonts w:ascii="Symbol" w:eastAsia="Symbol" w:hAnsi="Symbol" w:cs="Symbol"/>
          <w:sz w:val="24"/>
          <w:szCs w:val="24"/>
        </w:rPr>
      </w:pPr>
    </w:p>
    <w:p w14:paraId="54A198AE" w14:textId="77777777" w:rsidR="00761027" w:rsidRDefault="00753BB5" w:rsidP="00667DB5">
      <w:pPr>
        <w:numPr>
          <w:ilvl w:val="1"/>
          <w:numId w:val="5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объяснять особенности компонентов природы отдельных территорий;</w:t>
      </w:r>
    </w:p>
    <w:p w14:paraId="566B1B4F" w14:textId="77777777" w:rsidR="00761027" w:rsidRDefault="00761027">
      <w:pPr>
        <w:spacing w:line="29" w:lineRule="exact"/>
        <w:rPr>
          <w:rFonts w:ascii="Symbol" w:eastAsia="Symbol" w:hAnsi="Symbol" w:cs="Symbol"/>
          <w:sz w:val="24"/>
          <w:szCs w:val="24"/>
        </w:rPr>
      </w:pPr>
    </w:p>
    <w:p w14:paraId="66038634" w14:textId="77777777" w:rsidR="00761027" w:rsidRDefault="00753BB5" w:rsidP="00667DB5">
      <w:pPr>
        <w:numPr>
          <w:ilvl w:val="1"/>
          <w:numId w:val="5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приводить примеры взаимодействия природы и общества в пределах отдельных территорий;</w:t>
      </w:r>
    </w:p>
    <w:p w14:paraId="3040774C" w14:textId="77777777" w:rsidR="00761027" w:rsidRDefault="00761027">
      <w:pPr>
        <w:spacing w:line="29" w:lineRule="exact"/>
        <w:rPr>
          <w:rFonts w:ascii="Symbol" w:eastAsia="Symbol" w:hAnsi="Symbol" w:cs="Symbol"/>
          <w:sz w:val="24"/>
          <w:szCs w:val="24"/>
        </w:rPr>
      </w:pPr>
    </w:p>
    <w:p w14:paraId="342D627F" w14:textId="77777777" w:rsidR="00761027" w:rsidRDefault="00753BB5" w:rsidP="00667DB5">
      <w:pPr>
        <w:numPr>
          <w:ilvl w:val="1"/>
          <w:numId w:val="57"/>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14:paraId="4C286B57" w14:textId="77777777" w:rsidR="00761027" w:rsidRDefault="00761027">
      <w:pPr>
        <w:spacing w:line="30" w:lineRule="exact"/>
        <w:rPr>
          <w:rFonts w:ascii="Symbol" w:eastAsia="Symbol" w:hAnsi="Symbol" w:cs="Symbol"/>
          <w:sz w:val="24"/>
          <w:szCs w:val="24"/>
        </w:rPr>
      </w:pPr>
    </w:p>
    <w:p w14:paraId="45AAD434" w14:textId="77777777" w:rsidR="00761027" w:rsidRDefault="00753BB5" w:rsidP="00667DB5">
      <w:pPr>
        <w:numPr>
          <w:ilvl w:val="1"/>
          <w:numId w:val="5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14:paraId="459BA270" w14:textId="77777777" w:rsidR="00761027" w:rsidRDefault="00761027">
      <w:pPr>
        <w:spacing w:line="29" w:lineRule="exact"/>
        <w:rPr>
          <w:rFonts w:ascii="Symbol" w:eastAsia="Symbol" w:hAnsi="Symbol" w:cs="Symbol"/>
          <w:sz w:val="24"/>
          <w:szCs w:val="24"/>
        </w:rPr>
      </w:pPr>
    </w:p>
    <w:p w14:paraId="7EB36A77" w14:textId="77777777" w:rsidR="00761027" w:rsidRDefault="00753BB5" w:rsidP="00667DB5">
      <w:pPr>
        <w:numPr>
          <w:ilvl w:val="1"/>
          <w:numId w:val="57"/>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14:paraId="440857E2" w14:textId="77777777" w:rsidR="00761027" w:rsidRDefault="00761027">
      <w:pPr>
        <w:spacing w:line="30" w:lineRule="exact"/>
        <w:rPr>
          <w:rFonts w:ascii="Symbol" w:eastAsia="Symbol" w:hAnsi="Symbol" w:cs="Symbol"/>
          <w:sz w:val="24"/>
          <w:szCs w:val="24"/>
        </w:rPr>
      </w:pPr>
    </w:p>
    <w:p w14:paraId="0F204E4C" w14:textId="77777777" w:rsidR="00761027" w:rsidRDefault="00753BB5" w:rsidP="00667DB5">
      <w:pPr>
        <w:numPr>
          <w:ilvl w:val="1"/>
          <w:numId w:val="57"/>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14:paraId="6568813D" w14:textId="77777777" w:rsidR="00761027" w:rsidRDefault="00761027">
      <w:pPr>
        <w:spacing w:line="29" w:lineRule="exact"/>
        <w:rPr>
          <w:rFonts w:ascii="Symbol" w:eastAsia="Symbol" w:hAnsi="Symbol" w:cs="Symbol"/>
          <w:sz w:val="24"/>
          <w:szCs w:val="24"/>
        </w:rPr>
      </w:pPr>
    </w:p>
    <w:p w14:paraId="7532F3DF" w14:textId="77777777" w:rsidR="00761027" w:rsidRDefault="00753BB5" w:rsidP="00667DB5">
      <w:pPr>
        <w:numPr>
          <w:ilvl w:val="1"/>
          <w:numId w:val="5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оценивать особенности взаимодействия природы и общества в пределах отдельных территорий России;</w:t>
      </w:r>
    </w:p>
    <w:p w14:paraId="3EC2B5BC" w14:textId="77777777" w:rsidR="00761027" w:rsidRDefault="00753BB5" w:rsidP="00667DB5">
      <w:pPr>
        <w:numPr>
          <w:ilvl w:val="1"/>
          <w:numId w:val="5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объяснять особенности компонентов природы отдельных частей страны;</w:t>
      </w:r>
    </w:p>
    <w:p w14:paraId="4EC2D3B9" w14:textId="77777777" w:rsidR="00761027" w:rsidRDefault="00761027">
      <w:pPr>
        <w:spacing w:line="29" w:lineRule="exact"/>
        <w:rPr>
          <w:rFonts w:ascii="Symbol" w:eastAsia="Symbol" w:hAnsi="Symbol" w:cs="Symbol"/>
          <w:sz w:val="24"/>
          <w:szCs w:val="24"/>
        </w:rPr>
      </w:pPr>
    </w:p>
    <w:p w14:paraId="234145A9" w14:textId="77777777" w:rsidR="00761027" w:rsidRDefault="00753BB5" w:rsidP="00667DB5">
      <w:pPr>
        <w:numPr>
          <w:ilvl w:val="1"/>
          <w:numId w:val="57"/>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оценивать природные условия и обеспеченность природными ресурсами отдельных территорий России;</w:t>
      </w:r>
    </w:p>
    <w:p w14:paraId="1A1A3BFD" w14:textId="77777777" w:rsidR="00761027" w:rsidRDefault="00761027">
      <w:pPr>
        <w:spacing w:line="30" w:lineRule="exact"/>
        <w:rPr>
          <w:rFonts w:ascii="Symbol" w:eastAsia="Symbol" w:hAnsi="Symbol" w:cs="Symbol"/>
          <w:sz w:val="24"/>
          <w:szCs w:val="24"/>
        </w:rPr>
      </w:pPr>
    </w:p>
    <w:p w14:paraId="7B7C1958" w14:textId="77777777" w:rsidR="00761027" w:rsidRDefault="00753BB5" w:rsidP="00667DB5">
      <w:pPr>
        <w:numPr>
          <w:ilvl w:val="1"/>
          <w:numId w:val="57"/>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14:paraId="62E54D43" w14:textId="77777777" w:rsidR="00761027" w:rsidRDefault="00761027">
      <w:pPr>
        <w:spacing w:line="2" w:lineRule="exact"/>
        <w:rPr>
          <w:rFonts w:ascii="Symbol" w:eastAsia="Symbol" w:hAnsi="Symbol" w:cs="Symbol"/>
          <w:sz w:val="24"/>
          <w:szCs w:val="24"/>
        </w:rPr>
      </w:pPr>
    </w:p>
    <w:p w14:paraId="11D1ECC4" w14:textId="77777777" w:rsidR="00761027" w:rsidRDefault="00753BB5" w:rsidP="00667DB5">
      <w:pPr>
        <w:numPr>
          <w:ilvl w:val="1"/>
          <w:numId w:val="5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различать (распознавать, приводить примеры) демографические процессы</w:t>
      </w:r>
    </w:p>
    <w:p w14:paraId="3D74E47C" w14:textId="77777777" w:rsidR="00761027" w:rsidRDefault="00761027">
      <w:pPr>
        <w:spacing w:line="12" w:lineRule="exact"/>
        <w:rPr>
          <w:rFonts w:ascii="Symbol" w:eastAsia="Symbol" w:hAnsi="Symbol" w:cs="Symbol"/>
          <w:sz w:val="24"/>
          <w:szCs w:val="24"/>
        </w:rPr>
      </w:pPr>
    </w:p>
    <w:p w14:paraId="486E3540" w14:textId="77777777" w:rsidR="00761027" w:rsidRDefault="00753BB5" w:rsidP="00667DB5">
      <w:pPr>
        <w:numPr>
          <w:ilvl w:val="0"/>
          <w:numId w:val="57"/>
        </w:numPr>
        <w:tabs>
          <w:tab w:val="left" w:pos="751"/>
        </w:tabs>
        <w:spacing w:after="0" w:line="237" w:lineRule="auto"/>
        <w:ind w:left="540" w:firstLine="5"/>
        <w:jc w:val="both"/>
        <w:rPr>
          <w:rFonts w:eastAsia="Times New Roman"/>
          <w:sz w:val="24"/>
          <w:szCs w:val="24"/>
        </w:rPr>
      </w:pPr>
      <w:r>
        <w:rPr>
          <w:rFonts w:ascii="Times New Roman" w:eastAsia="Times New Roman" w:hAnsi="Times New Roman" w:cs="Times New Roman"/>
          <w:sz w:val="24"/>
          <w:szCs w:val="24"/>
        </w:rPr>
        <w:t>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14:paraId="46FDA7AD" w14:textId="77777777" w:rsidR="00761027" w:rsidRDefault="00761027">
      <w:pPr>
        <w:spacing w:line="30" w:lineRule="exact"/>
        <w:rPr>
          <w:rFonts w:eastAsia="Times New Roman"/>
          <w:sz w:val="24"/>
          <w:szCs w:val="24"/>
        </w:rPr>
      </w:pPr>
    </w:p>
    <w:p w14:paraId="0C166002" w14:textId="77777777" w:rsidR="00761027" w:rsidRDefault="00753BB5" w:rsidP="00667DB5">
      <w:pPr>
        <w:numPr>
          <w:ilvl w:val="1"/>
          <w:numId w:val="57"/>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14:paraId="516DDD21" w14:textId="77777777" w:rsidR="00761027" w:rsidRDefault="00761027">
      <w:pPr>
        <w:spacing w:line="31" w:lineRule="exact"/>
        <w:rPr>
          <w:rFonts w:ascii="Symbol" w:eastAsia="Symbol" w:hAnsi="Symbol" w:cs="Symbol"/>
          <w:sz w:val="24"/>
          <w:szCs w:val="24"/>
        </w:rPr>
      </w:pPr>
    </w:p>
    <w:p w14:paraId="7EC921DC" w14:textId="77777777" w:rsidR="00761027" w:rsidRDefault="00753BB5" w:rsidP="00667DB5">
      <w:pPr>
        <w:numPr>
          <w:ilvl w:val="1"/>
          <w:numId w:val="57"/>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w:t>
      </w:r>
    </w:p>
    <w:p w14:paraId="05250430" w14:textId="77777777" w:rsidR="00761027" w:rsidRDefault="00761027">
      <w:pPr>
        <w:spacing w:line="1" w:lineRule="exact"/>
        <w:rPr>
          <w:rFonts w:ascii="Symbol" w:eastAsia="Symbol" w:hAnsi="Symbol" w:cs="Symbol"/>
          <w:sz w:val="24"/>
          <w:szCs w:val="24"/>
        </w:rPr>
      </w:pPr>
    </w:p>
    <w:p w14:paraId="781E644D" w14:textId="77777777" w:rsidR="00761027" w:rsidRDefault="00753BB5" w:rsidP="00667DB5">
      <w:pPr>
        <w:numPr>
          <w:ilvl w:val="0"/>
          <w:numId w:val="57"/>
        </w:numPr>
        <w:tabs>
          <w:tab w:val="left" w:pos="740"/>
        </w:tabs>
        <w:spacing w:after="0" w:line="240" w:lineRule="auto"/>
        <w:ind w:left="740" w:hanging="195"/>
        <w:rPr>
          <w:rFonts w:eastAsia="Times New Roman"/>
          <w:sz w:val="24"/>
          <w:szCs w:val="24"/>
        </w:rPr>
      </w:pPr>
      <w:r>
        <w:rPr>
          <w:rFonts w:ascii="Times New Roman" w:eastAsia="Times New Roman" w:hAnsi="Times New Roman" w:cs="Times New Roman"/>
          <w:sz w:val="24"/>
          <w:szCs w:val="24"/>
        </w:rPr>
        <w:t>социальных процессов или закономерностей;</w:t>
      </w:r>
    </w:p>
    <w:p w14:paraId="40FAC706" w14:textId="77777777" w:rsidR="00761027" w:rsidRDefault="00761027">
      <w:pPr>
        <w:spacing w:line="29" w:lineRule="exact"/>
        <w:rPr>
          <w:rFonts w:eastAsia="Times New Roman"/>
          <w:sz w:val="24"/>
          <w:szCs w:val="24"/>
        </w:rPr>
      </w:pPr>
    </w:p>
    <w:p w14:paraId="6FB1FE21" w14:textId="77777777" w:rsidR="00761027" w:rsidRDefault="00753BB5" w:rsidP="00667DB5">
      <w:pPr>
        <w:numPr>
          <w:ilvl w:val="1"/>
          <w:numId w:val="5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14:paraId="1A6F26BC" w14:textId="77777777" w:rsidR="00761027" w:rsidRDefault="00761027">
      <w:pPr>
        <w:spacing w:line="29" w:lineRule="exact"/>
        <w:rPr>
          <w:rFonts w:ascii="Symbol" w:eastAsia="Symbol" w:hAnsi="Symbol" w:cs="Symbol"/>
          <w:sz w:val="24"/>
          <w:szCs w:val="24"/>
        </w:rPr>
      </w:pPr>
    </w:p>
    <w:p w14:paraId="352DBFC2" w14:textId="77777777" w:rsidR="00761027" w:rsidRDefault="00753BB5" w:rsidP="00667DB5">
      <w:pPr>
        <w:numPr>
          <w:ilvl w:val="1"/>
          <w:numId w:val="57"/>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w:t>
      </w:r>
    </w:p>
    <w:p w14:paraId="37223790" w14:textId="77777777" w:rsidR="00761027" w:rsidRDefault="00753BB5">
      <w:pPr>
        <w:spacing w:line="234" w:lineRule="auto"/>
        <w:ind w:left="540" w:right="20"/>
        <w:rPr>
          <w:sz w:val="20"/>
          <w:szCs w:val="20"/>
        </w:rPr>
      </w:pPr>
      <w:r>
        <w:rPr>
          <w:rFonts w:ascii="Times New Roman" w:eastAsia="Times New Roman" w:hAnsi="Times New Roman" w:cs="Times New Roman"/>
          <w:sz w:val="24"/>
          <w:szCs w:val="24"/>
        </w:rPr>
        <w:t>факторов, влияющих на размещение отраслей и отдельных предприятий по территории страны;</w:t>
      </w:r>
    </w:p>
    <w:p w14:paraId="36BA7118" w14:textId="77777777" w:rsidR="00761027" w:rsidRDefault="00761027">
      <w:pPr>
        <w:spacing w:line="31" w:lineRule="exact"/>
        <w:rPr>
          <w:sz w:val="20"/>
          <w:szCs w:val="20"/>
        </w:rPr>
      </w:pPr>
    </w:p>
    <w:p w14:paraId="29918122" w14:textId="77777777" w:rsidR="00761027" w:rsidRDefault="00753BB5" w:rsidP="00667DB5">
      <w:pPr>
        <w:numPr>
          <w:ilvl w:val="0"/>
          <w:numId w:val="58"/>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lastRenderedPageBreak/>
        <w:t>объяснять и сравнивать особенности природы, населения и хозяйства отдельных регионов России;</w:t>
      </w:r>
    </w:p>
    <w:p w14:paraId="4E13BFE8" w14:textId="77777777" w:rsidR="00761027" w:rsidRDefault="00761027">
      <w:pPr>
        <w:spacing w:line="29" w:lineRule="exact"/>
        <w:rPr>
          <w:rFonts w:ascii="Symbol" w:eastAsia="Symbol" w:hAnsi="Symbol" w:cs="Symbol"/>
          <w:sz w:val="24"/>
          <w:szCs w:val="24"/>
        </w:rPr>
      </w:pPr>
    </w:p>
    <w:p w14:paraId="66B5F6DA" w14:textId="77777777" w:rsidR="00761027" w:rsidRDefault="00753BB5" w:rsidP="00667DB5">
      <w:pPr>
        <w:numPr>
          <w:ilvl w:val="0"/>
          <w:numId w:val="5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сравнивать особенности природы, населения и хозяйства отдельных регионов России;</w:t>
      </w:r>
    </w:p>
    <w:p w14:paraId="6DCC05A6" w14:textId="77777777" w:rsidR="00761027" w:rsidRDefault="00761027">
      <w:pPr>
        <w:spacing w:line="29" w:lineRule="exact"/>
        <w:rPr>
          <w:rFonts w:ascii="Symbol" w:eastAsia="Symbol" w:hAnsi="Symbol" w:cs="Symbol"/>
          <w:sz w:val="24"/>
          <w:szCs w:val="24"/>
        </w:rPr>
      </w:pPr>
    </w:p>
    <w:p w14:paraId="4701A631" w14:textId="77777777" w:rsidR="00761027" w:rsidRDefault="00753BB5" w:rsidP="00667DB5">
      <w:pPr>
        <w:numPr>
          <w:ilvl w:val="0"/>
          <w:numId w:val="58"/>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14:paraId="25518D6E" w14:textId="77777777" w:rsidR="00761027" w:rsidRDefault="00761027">
      <w:pPr>
        <w:spacing w:line="30" w:lineRule="exact"/>
        <w:rPr>
          <w:rFonts w:ascii="Symbol" w:eastAsia="Symbol" w:hAnsi="Symbol" w:cs="Symbol"/>
          <w:sz w:val="24"/>
          <w:szCs w:val="24"/>
        </w:rPr>
      </w:pPr>
    </w:p>
    <w:p w14:paraId="44AB7074" w14:textId="77777777" w:rsidR="00761027" w:rsidRDefault="00753BB5" w:rsidP="00667DB5">
      <w:pPr>
        <w:numPr>
          <w:ilvl w:val="0"/>
          <w:numId w:val="5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уметь ориентироваться при помощи компаса, определять стороны горизонта, использовать компас для определения азимута;</w:t>
      </w:r>
    </w:p>
    <w:p w14:paraId="0005F487" w14:textId="77777777" w:rsidR="00761027" w:rsidRDefault="00753BB5" w:rsidP="00667DB5">
      <w:pPr>
        <w:numPr>
          <w:ilvl w:val="0"/>
          <w:numId w:val="5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описывать погоду своей местности;</w:t>
      </w:r>
    </w:p>
    <w:p w14:paraId="7F827F1C" w14:textId="77777777" w:rsidR="00761027" w:rsidRDefault="00753BB5" w:rsidP="00667DB5">
      <w:pPr>
        <w:numPr>
          <w:ilvl w:val="0"/>
          <w:numId w:val="5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объяснять расовые отличия разных народов мира;</w:t>
      </w:r>
    </w:p>
    <w:p w14:paraId="4C534B7C" w14:textId="77777777" w:rsidR="00761027" w:rsidRDefault="00753BB5" w:rsidP="00667DB5">
      <w:pPr>
        <w:numPr>
          <w:ilvl w:val="0"/>
          <w:numId w:val="5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давать характеристику рельефа своей местности;</w:t>
      </w:r>
    </w:p>
    <w:p w14:paraId="3283B47B" w14:textId="77777777" w:rsidR="00761027" w:rsidRDefault="00761027">
      <w:pPr>
        <w:spacing w:line="31" w:lineRule="exact"/>
        <w:rPr>
          <w:rFonts w:ascii="Symbol" w:eastAsia="Symbol" w:hAnsi="Symbol" w:cs="Symbol"/>
          <w:sz w:val="24"/>
          <w:szCs w:val="24"/>
        </w:rPr>
      </w:pPr>
    </w:p>
    <w:p w14:paraId="01AFA3C3" w14:textId="77777777" w:rsidR="00761027" w:rsidRDefault="00753BB5" w:rsidP="00667DB5">
      <w:pPr>
        <w:numPr>
          <w:ilvl w:val="0"/>
          <w:numId w:val="5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уметь выделять в записках путешественников географические особенности территории</w:t>
      </w:r>
    </w:p>
    <w:p w14:paraId="4A2A117B" w14:textId="77777777" w:rsidR="00761027" w:rsidRDefault="00761027">
      <w:pPr>
        <w:spacing w:line="30" w:lineRule="exact"/>
        <w:rPr>
          <w:rFonts w:ascii="Symbol" w:eastAsia="Symbol" w:hAnsi="Symbol" w:cs="Symbol"/>
          <w:sz w:val="24"/>
          <w:szCs w:val="24"/>
        </w:rPr>
      </w:pPr>
    </w:p>
    <w:p w14:paraId="4AED8AE1" w14:textId="77777777" w:rsidR="00761027" w:rsidRDefault="00753BB5" w:rsidP="00667DB5">
      <w:pPr>
        <w:numPr>
          <w:ilvl w:val="0"/>
          <w:numId w:val="5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14:paraId="15F5B980" w14:textId="77777777" w:rsidR="00761027" w:rsidRDefault="00753BB5" w:rsidP="00667DB5">
      <w:pPr>
        <w:numPr>
          <w:ilvl w:val="0"/>
          <w:numId w:val="5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оценивать место и роль России в мировом хозяйстве.</w:t>
      </w:r>
    </w:p>
    <w:p w14:paraId="0EDA1C39" w14:textId="77777777" w:rsidR="00761027" w:rsidRDefault="00761027">
      <w:pPr>
        <w:spacing w:line="2" w:lineRule="exact"/>
        <w:rPr>
          <w:sz w:val="20"/>
          <w:szCs w:val="20"/>
        </w:rPr>
      </w:pPr>
    </w:p>
    <w:p w14:paraId="60797D70" w14:textId="77777777" w:rsidR="00761027" w:rsidRDefault="00753BB5">
      <w:pPr>
        <w:ind w:left="1260"/>
        <w:rPr>
          <w:sz w:val="20"/>
          <w:szCs w:val="20"/>
        </w:rPr>
      </w:pPr>
      <w:r>
        <w:rPr>
          <w:rFonts w:ascii="Times New Roman" w:eastAsia="Times New Roman" w:hAnsi="Times New Roman" w:cs="Times New Roman"/>
          <w:b/>
          <w:bCs/>
          <w:sz w:val="24"/>
          <w:szCs w:val="24"/>
        </w:rPr>
        <w:t>Выпускник получит возможность научиться:</w:t>
      </w:r>
    </w:p>
    <w:p w14:paraId="2FCE1D83" w14:textId="77777777" w:rsidR="00761027" w:rsidRDefault="00753BB5" w:rsidP="00667DB5">
      <w:pPr>
        <w:numPr>
          <w:ilvl w:val="1"/>
          <w:numId w:val="59"/>
        </w:numPr>
        <w:tabs>
          <w:tab w:val="left" w:pos="1540"/>
        </w:tabs>
        <w:spacing w:after="0" w:line="237"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создавать простейшие географические карты различного содержания;</w:t>
      </w:r>
    </w:p>
    <w:p w14:paraId="114EECAE" w14:textId="77777777" w:rsidR="00761027" w:rsidRDefault="00753BB5" w:rsidP="00667DB5">
      <w:pPr>
        <w:numPr>
          <w:ilvl w:val="1"/>
          <w:numId w:val="5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моделировать географические объекты и явления;</w:t>
      </w:r>
    </w:p>
    <w:p w14:paraId="1BDA8AA2" w14:textId="77777777" w:rsidR="00761027" w:rsidRDefault="00761027">
      <w:pPr>
        <w:spacing w:line="29" w:lineRule="exact"/>
        <w:rPr>
          <w:rFonts w:ascii="Symbol" w:eastAsia="Symbol" w:hAnsi="Symbol" w:cs="Symbol"/>
          <w:sz w:val="24"/>
          <w:szCs w:val="24"/>
        </w:rPr>
      </w:pPr>
    </w:p>
    <w:p w14:paraId="2A051DE7" w14:textId="77777777" w:rsidR="00761027" w:rsidRDefault="00753BB5" w:rsidP="00667DB5">
      <w:pPr>
        <w:numPr>
          <w:ilvl w:val="1"/>
          <w:numId w:val="59"/>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работать с записками, отчетами, дневниками путешественников как источниками географической информации;</w:t>
      </w:r>
    </w:p>
    <w:p w14:paraId="2158F179" w14:textId="77777777" w:rsidR="00761027" w:rsidRDefault="00761027">
      <w:pPr>
        <w:spacing w:line="29" w:lineRule="exact"/>
        <w:rPr>
          <w:rFonts w:ascii="Symbol" w:eastAsia="Symbol" w:hAnsi="Symbol" w:cs="Symbol"/>
          <w:sz w:val="24"/>
          <w:szCs w:val="24"/>
        </w:rPr>
      </w:pPr>
    </w:p>
    <w:p w14:paraId="6C347E87" w14:textId="77777777" w:rsidR="00761027" w:rsidRDefault="00753BB5" w:rsidP="00667DB5">
      <w:pPr>
        <w:numPr>
          <w:ilvl w:val="1"/>
          <w:numId w:val="5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подготавливать сообщения (презентации) о выдающихся путешественниках, о современных исследованиях Земли;</w:t>
      </w:r>
    </w:p>
    <w:p w14:paraId="34E6FD80" w14:textId="77777777" w:rsidR="00761027" w:rsidRDefault="00753BB5" w:rsidP="00667DB5">
      <w:pPr>
        <w:numPr>
          <w:ilvl w:val="1"/>
          <w:numId w:val="5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ориентироваться на местности: в мегаполисе и в природе;</w:t>
      </w:r>
    </w:p>
    <w:p w14:paraId="1C97E61A" w14:textId="77777777" w:rsidR="00761027" w:rsidRDefault="00761027">
      <w:pPr>
        <w:spacing w:line="29" w:lineRule="exact"/>
        <w:rPr>
          <w:rFonts w:ascii="Symbol" w:eastAsia="Symbol" w:hAnsi="Symbol" w:cs="Symbol"/>
          <w:sz w:val="24"/>
          <w:szCs w:val="24"/>
        </w:rPr>
      </w:pPr>
    </w:p>
    <w:p w14:paraId="0A633BAE" w14:textId="77777777" w:rsidR="00761027" w:rsidRDefault="00753BB5" w:rsidP="00667DB5">
      <w:pPr>
        <w:numPr>
          <w:ilvl w:val="1"/>
          <w:numId w:val="59"/>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i/>
          <w:iCs/>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1BF53996" w14:textId="77777777" w:rsidR="00761027" w:rsidRDefault="00761027">
      <w:pPr>
        <w:spacing w:line="30" w:lineRule="exact"/>
        <w:rPr>
          <w:rFonts w:ascii="Symbol" w:eastAsia="Symbol" w:hAnsi="Symbol" w:cs="Symbol"/>
          <w:sz w:val="24"/>
          <w:szCs w:val="24"/>
        </w:rPr>
      </w:pPr>
    </w:p>
    <w:p w14:paraId="29AEEBE3" w14:textId="77777777" w:rsidR="00761027" w:rsidRDefault="00753BB5" w:rsidP="00667DB5">
      <w:pPr>
        <w:numPr>
          <w:ilvl w:val="1"/>
          <w:numId w:val="59"/>
        </w:numPr>
        <w:tabs>
          <w:tab w:val="left" w:pos="1534"/>
        </w:tabs>
        <w:spacing w:after="0" w:line="233" w:lineRule="auto"/>
        <w:ind w:left="540" w:right="20" w:firstLine="713"/>
        <w:jc w:val="both"/>
        <w:rPr>
          <w:rFonts w:ascii="Symbol" w:eastAsia="Symbol" w:hAnsi="Symbol" w:cs="Symbol"/>
          <w:sz w:val="24"/>
          <w:szCs w:val="24"/>
        </w:rPr>
      </w:pPr>
      <w:r>
        <w:rPr>
          <w:rFonts w:ascii="Times New Roman" w:eastAsia="Times New Roman" w:hAnsi="Times New Roman" w:cs="Times New Roman"/>
          <w:i/>
          <w:iCs/>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14:paraId="369C2660" w14:textId="77777777" w:rsidR="00761027" w:rsidRDefault="00761027">
      <w:pPr>
        <w:spacing w:line="31" w:lineRule="exact"/>
        <w:rPr>
          <w:rFonts w:ascii="Symbol" w:eastAsia="Symbol" w:hAnsi="Symbol" w:cs="Symbol"/>
          <w:sz w:val="24"/>
          <w:szCs w:val="24"/>
        </w:rPr>
      </w:pPr>
    </w:p>
    <w:p w14:paraId="1F791295" w14:textId="77777777" w:rsidR="00761027" w:rsidRDefault="00753BB5" w:rsidP="00667DB5">
      <w:pPr>
        <w:numPr>
          <w:ilvl w:val="1"/>
          <w:numId w:val="5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02CAB294" w14:textId="77777777" w:rsidR="00761027" w:rsidRDefault="00753BB5" w:rsidP="00667DB5">
      <w:pPr>
        <w:numPr>
          <w:ilvl w:val="1"/>
          <w:numId w:val="5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 xml:space="preserve">составлять описание природного </w:t>
      </w:r>
      <w:proofErr w:type="gramStart"/>
      <w:r>
        <w:rPr>
          <w:rFonts w:ascii="Times New Roman" w:eastAsia="Times New Roman" w:hAnsi="Times New Roman" w:cs="Times New Roman"/>
          <w:i/>
          <w:iCs/>
          <w:sz w:val="24"/>
          <w:szCs w:val="24"/>
        </w:rPr>
        <w:t>комплекса;выдвигать</w:t>
      </w:r>
      <w:proofErr w:type="gramEnd"/>
      <w:r>
        <w:rPr>
          <w:rFonts w:ascii="Times New Roman" w:eastAsia="Times New Roman" w:hAnsi="Times New Roman" w:cs="Times New Roman"/>
          <w:i/>
          <w:iCs/>
          <w:sz w:val="24"/>
          <w:szCs w:val="24"/>
        </w:rPr>
        <w:t xml:space="preserve"> гипотезы о связях</w:t>
      </w:r>
    </w:p>
    <w:p w14:paraId="35318014" w14:textId="77777777" w:rsidR="00761027" w:rsidRDefault="00761027">
      <w:pPr>
        <w:spacing w:line="14" w:lineRule="exact"/>
        <w:rPr>
          <w:rFonts w:ascii="Symbol" w:eastAsia="Symbol" w:hAnsi="Symbol" w:cs="Symbol"/>
          <w:sz w:val="24"/>
          <w:szCs w:val="24"/>
        </w:rPr>
      </w:pPr>
    </w:p>
    <w:p w14:paraId="470B4E78" w14:textId="77777777" w:rsidR="00761027" w:rsidRDefault="00753BB5" w:rsidP="00667DB5">
      <w:pPr>
        <w:numPr>
          <w:ilvl w:val="0"/>
          <w:numId w:val="59"/>
        </w:numPr>
        <w:tabs>
          <w:tab w:val="left" w:pos="741"/>
        </w:tabs>
        <w:spacing w:after="0" w:line="233" w:lineRule="auto"/>
        <w:ind w:left="540" w:right="20" w:firstLine="5"/>
        <w:rPr>
          <w:rFonts w:eastAsia="Times New Roman"/>
          <w:i/>
          <w:iCs/>
          <w:sz w:val="24"/>
          <w:szCs w:val="24"/>
        </w:rPr>
      </w:pPr>
      <w:r>
        <w:rPr>
          <w:rFonts w:ascii="Times New Roman" w:eastAsia="Times New Roman" w:hAnsi="Times New Roman" w:cs="Times New Roman"/>
          <w:i/>
          <w:iCs/>
          <w:sz w:val="24"/>
          <w:szCs w:val="24"/>
        </w:rPr>
        <w:t>закономерностях событий, процессов, объектов, происходящих в географической оболочке;</w:t>
      </w:r>
    </w:p>
    <w:p w14:paraId="17CE1BDA" w14:textId="77777777" w:rsidR="00761027" w:rsidRDefault="00761027">
      <w:pPr>
        <w:spacing w:line="30" w:lineRule="exact"/>
        <w:rPr>
          <w:rFonts w:eastAsia="Times New Roman"/>
          <w:i/>
          <w:iCs/>
          <w:sz w:val="24"/>
          <w:szCs w:val="24"/>
        </w:rPr>
      </w:pPr>
    </w:p>
    <w:p w14:paraId="590F2DE5" w14:textId="77777777" w:rsidR="00761027" w:rsidRDefault="00753BB5" w:rsidP="00667DB5">
      <w:pPr>
        <w:numPr>
          <w:ilvl w:val="1"/>
          <w:numId w:val="59"/>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сопоставлять существующие в науке точки зрения о причинах происходящих глобальных изменений климата;</w:t>
      </w:r>
    </w:p>
    <w:p w14:paraId="366090C5" w14:textId="77777777" w:rsidR="00761027" w:rsidRDefault="00761027">
      <w:pPr>
        <w:spacing w:line="29" w:lineRule="exact"/>
        <w:rPr>
          <w:rFonts w:ascii="Symbol" w:eastAsia="Symbol" w:hAnsi="Symbol" w:cs="Symbol"/>
          <w:sz w:val="24"/>
          <w:szCs w:val="24"/>
        </w:rPr>
      </w:pPr>
    </w:p>
    <w:p w14:paraId="319EA298" w14:textId="77777777" w:rsidR="00761027" w:rsidRDefault="00753BB5" w:rsidP="00667DB5">
      <w:pPr>
        <w:numPr>
          <w:ilvl w:val="1"/>
          <w:numId w:val="59"/>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оценивать положительные и негативные последствия глобальных изменений климата для отдельных регионов и стран;</w:t>
      </w:r>
    </w:p>
    <w:p w14:paraId="2DD07092" w14:textId="77777777" w:rsidR="00761027" w:rsidRDefault="00761027">
      <w:pPr>
        <w:spacing w:line="30" w:lineRule="exact"/>
        <w:rPr>
          <w:rFonts w:ascii="Symbol" w:eastAsia="Symbol" w:hAnsi="Symbol" w:cs="Symbol"/>
          <w:sz w:val="24"/>
          <w:szCs w:val="24"/>
        </w:rPr>
      </w:pPr>
    </w:p>
    <w:p w14:paraId="307B523A" w14:textId="77777777" w:rsidR="00761027" w:rsidRDefault="00753BB5" w:rsidP="00667DB5">
      <w:pPr>
        <w:numPr>
          <w:ilvl w:val="1"/>
          <w:numId w:val="59"/>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060E55F6" w14:textId="77777777" w:rsidR="00761027" w:rsidRDefault="00761027">
      <w:pPr>
        <w:spacing w:line="29" w:lineRule="exact"/>
        <w:rPr>
          <w:rFonts w:ascii="Symbol" w:eastAsia="Symbol" w:hAnsi="Symbol" w:cs="Symbol"/>
          <w:sz w:val="24"/>
          <w:szCs w:val="24"/>
        </w:rPr>
      </w:pPr>
    </w:p>
    <w:p w14:paraId="6F047E81" w14:textId="77777777" w:rsidR="00761027" w:rsidRDefault="00753BB5" w:rsidP="00667DB5">
      <w:pPr>
        <w:numPr>
          <w:ilvl w:val="1"/>
          <w:numId w:val="59"/>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i/>
          <w:iCs/>
          <w:sz w:val="24"/>
          <w:szCs w:val="24"/>
        </w:rPr>
        <w:lastRenderedPageBreak/>
        <w:t>оценивать возможные в будущем изменения географического положения России, обусловленные мировыми геодемографическими, геополитическими и</w:t>
      </w:r>
    </w:p>
    <w:p w14:paraId="1A76074A" w14:textId="77777777" w:rsidR="00761027" w:rsidRDefault="00761027">
      <w:pPr>
        <w:spacing w:line="12" w:lineRule="exact"/>
        <w:rPr>
          <w:rFonts w:ascii="Symbol" w:eastAsia="Symbol" w:hAnsi="Symbol" w:cs="Symbol"/>
          <w:sz w:val="24"/>
          <w:szCs w:val="24"/>
        </w:rPr>
      </w:pPr>
    </w:p>
    <w:p w14:paraId="3D024F11" w14:textId="77777777" w:rsidR="00761027" w:rsidRDefault="00753BB5">
      <w:pPr>
        <w:spacing w:line="234" w:lineRule="auto"/>
        <w:ind w:left="540"/>
        <w:rPr>
          <w:rFonts w:ascii="Symbol" w:eastAsia="Symbol" w:hAnsi="Symbol" w:cs="Symbol"/>
          <w:sz w:val="24"/>
          <w:szCs w:val="24"/>
        </w:rPr>
      </w:pPr>
      <w:r>
        <w:rPr>
          <w:rFonts w:ascii="Times New Roman" w:eastAsia="Times New Roman" w:hAnsi="Times New Roman" w:cs="Times New Roman"/>
          <w:i/>
          <w:iCs/>
          <w:sz w:val="24"/>
          <w:szCs w:val="24"/>
        </w:rPr>
        <w:t>геоэкономическими изменениями, а также развитием глобальной коммуникационной системы;</w:t>
      </w:r>
    </w:p>
    <w:p w14:paraId="1CA006F6" w14:textId="77777777" w:rsidR="00761027" w:rsidRDefault="00753BB5" w:rsidP="00667DB5">
      <w:pPr>
        <w:numPr>
          <w:ilvl w:val="0"/>
          <w:numId w:val="60"/>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давать оценку и приводить примеры изменения значения границ во времени, оценивать границы с точки зрения их доступности;</w:t>
      </w:r>
    </w:p>
    <w:p w14:paraId="4237BF4B" w14:textId="77777777" w:rsidR="00761027" w:rsidRDefault="00761027">
      <w:pPr>
        <w:spacing w:line="30" w:lineRule="exact"/>
        <w:rPr>
          <w:rFonts w:ascii="Symbol" w:eastAsia="Symbol" w:hAnsi="Symbol" w:cs="Symbol"/>
          <w:sz w:val="24"/>
          <w:szCs w:val="24"/>
        </w:rPr>
      </w:pPr>
    </w:p>
    <w:p w14:paraId="6FB2755D" w14:textId="77777777" w:rsidR="00761027" w:rsidRDefault="00753BB5" w:rsidP="00667DB5">
      <w:pPr>
        <w:numPr>
          <w:ilvl w:val="0"/>
          <w:numId w:val="60"/>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делать прогнозы трансформации географических систем и комплексов в результате изменения их компонентов;</w:t>
      </w:r>
    </w:p>
    <w:p w14:paraId="2C4D57D0" w14:textId="77777777" w:rsidR="00761027" w:rsidRDefault="00753BB5" w:rsidP="00667DB5">
      <w:pPr>
        <w:numPr>
          <w:ilvl w:val="0"/>
          <w:numId w:val="60"/>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наносить на контурные карты основные формы рельефа;</w:t>
      </w:r>
    </w:p>
    <w:p w14:paraId="2E2E971D" w14:textId="77777777" w:rsidR="00761027" w:rsidRDefault="00753BB5" w:rsidP="00667DB5">
      <w:pPr>
        <w:numPr>
          <w:ilvl w:val="0"/>
          <w:numId w:val="60"/>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давать характеристику климата своей области (края, республики);</w:t>
      </w:r>
    </w:p>
    <w:p w14:paraId="4C67F120" w14:textId="77777777" w:rsidR="00761027" w:rsidRDefault="00761027">
      <w:pPr>
        <w:spacing w:line="29" w:lineRule="exact"/>
        <w:rPr>
          <w:rFonts w:ascii="Symbol" w:eastAsia="Symbol" w:hAnsi="Symbol" w:cs="Symbol"/>
          <w:sz w:val="24"/>
          <w:szCs w:val="24"/>
        </w:rPr>
      </w:pPr>
    </w:p>
    <w:p w14:paraId="4A9A3E4D" w14:textId="77777777" w:rsidR="00761027" w:rsidRDefault="00753BB5" w:rsidP="00667DB5">
      <w:pPr>
        <w:numPr>
          <w:ilvl w:val="0"/>
          <w:numId w:val="60"/>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показывать на карте артезианские бассейны и области распространения многолетней мерзлоты;</w:t>
      </w:r>
    </w:p>
    <w:p w14:paraId="1A54FC79" w14:textId="77777777" w:rsidR="00761027" w:rsidRDefault="00761027">
      <w:pPr>
        <w:spacing w:line="29" w:lineRule="exact"/>
        <w:rPr>
          <w:rFonts w:ascii="Symbol" w:eastAsia="Symbol" w:hAnsi="Symbol" w:cs="Symbol"/>
          <w:sz w:val="24"/>
          <w:szCs w:val="24"/>
        </w:rPr>
      </w:pPr>
    </w:p>
    <w:p w14:paraId="49666208" w14:textId="77777777" w:rsidR="00761027" w:rsidRDefault="00753BB5" w:rsidP="00667DB5">
      <w:pPr>
        <w:numPr>
          <w:ilvl w:val="0"/>
          <w:numId w:val="60"/>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i/>
          <w:iCs/>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14:paraId="77CBAFF5" w14:textId="77777777" w:rsidR="00761027" w:rsidRDefault="00761027">
      <w:pPr>
        <w:spacing w:line="1" w:lineRule="exact"/>
        <w:rPr>
          <w:rFonts w:ascii="Symbol" w:eastAsia="Symbol" w:hAnsi="Symbol" w:cs="Symbol"/>
          <w:sz w:val="24"/>
          <w:szCs w:val="24"/>
        </w:rPr>
      </w:pPr>
    </w:p>
    <w:p w14:paraId="5C2A4F26" w14:textId="77777777" w:rsidR="00761027" w:rsidRDefault="00753BB5" w:rsidP="00667DB5">
      <w:pPr>
        <w:numPr>
          <w:ilvl w:val="0"/>
          <w:numId w:val="60"/>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оценивать ситуацию на рынке труда и ее динамику;</w:t>
      </w:r>
    </w:p>
    <w:p w14:paraId="5E2B5C77" w14:textId="77777777" w:rsidR="00761027" w:rsidRDefault="00761027">
      <w:pPr>
        <w:spacing w:line="31" w:lineRule="exact"/>
        <w:rPr>
          <w:rFonts w:ascii="Symbol" w:eastAsia="Symbol" w:hAnsi="Symbol" w:cs="Symbol"/>
          <w:sz w:val="24"/>
          <w:szCs w:val="24"/>
        </w:rPr>
      </w:pPr>
    </w:p>
    <w:p w14:paraId="40871E24" w14:textId="77777777" w:rsidR="00761027" w:rsidRDefault="00753BB5" w:rsidP="00667DB5">
      <w:pPr>
        <w:numPr>
          <w:ilvl w:val="0"/>
          <w:numId w:val="60"/>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объяснять различия в обеспеченности трудовыми ресурсами отдельных регионов России</w:t>
      </w:r>
    </w:p>
    <w:p w14:paraId="1A9C2DE9" w14:textId="77777777" w:rsidR="00761027" w:rsidRDefault="00761027">
      <w:pPr>
        <w:spacing w:line="29" w:lineRule="exact"/>
        <w:rPr>
          <w:rFonts w:ascii="Symbol" w:eastAsia="Symbol" w:hAnsi="Symbol" w:cs="Symbol"/>
          <w:sz w:val="24"/>
          <w:szCs w:val="24"/>
        </w:rPr>
      </w:pPr>
    </w:p>
    <w:p w14:paraId="749A0D85" w14:textId="77777777" w:rsidR="00761027" w:rsidRDefault="00753BB5" w:rsidP="00667DB5">
      <w:pPr>
        <w:numPr>
          <w:ilvl w:val="0"/>
          <w:numId w:val="60"/>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i/>
          <w:iCs/>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5505AB44" w14:textId="77777777" w:rsidR="00761027" w:rsidRDefault="00761027">
      <w:pPr>
        <w:spacing w:line="2" w:lineRule="exact"/>
        <w:rPr>
          <w:rFonts w:ascii="Symbol" w:eastAsia="Symbol" w:hAnsi="Symbol" w:cs="Symbol"/>
          <w:sz w:val="24"/>
          <w:szCs w:val="24"/>
        </w:rPr>
      </w:pPr>
    </w:p>
    <w:p w14:paraId="55882499" w14:textId="77777777" w:rsidR="00761027" w:rsidRDefault="00753BB5" w:rsidP="00667DB5">
      <w:pPr>
        <w:numPr>
          <w:ilvl w:val="0"/>
          <w:numId w:val="60"/>
        </w:numPr>
        <w:tabs>
          <w:tab w:val="left" w:pos="1540"/>
        </w:tabs>
        <w:spacing w:after="0" w:line="239" w:lineRule="auto"/>
        <w:ind w:left="1540" w:hanging="287"/>
        <w:rPr>
          <w:rFonts w:ascii="Symbol" w:eastAsia="Symbol" w:hAnsi="Symbol" w:cs="Symbol"/>
          <w:sz w:val="24"/>
          <w:szCs w:val="24"/>
        </w:rPr>
      </w:pPr>
      <w:proofErr w:type="gramStart"/>
      <w:r>
        <w:rPr>
          <w:rFonts w:ascii="Times New Roman" w:eastAsia="Times New Roman" w:hAnsi="Times New Roman" w:cs="Times New Roman"/>
          <w:i/>
          <w:iCs/>
          <w:sz w:val="24"/>
          <w:szCs w:val="24"/>
        </w:rPr>
        <w:t>обосновывать  возможные</w:t>
      </w:r>
      <w:proofErr w:type="gramEnd"/>
      <w:r>
        <w:rPr>
          <w:rFonts w:ascii="Times New Roman" w:eastAsia="Times New Roman" w:hAnsi="Times New Roman" w:cs="Times New Roman"/>
          <w:i/>
          <w:iCs/>
          <w:sz w:val="24"/>
          <w:szCs w:val="24"/>
        </w:rPr>
        <w:t xml:space="preserve">  пути  решения  проблем  развития  хозяйства</w:t>
      </w:r>
    </w:p>
    <w:p w14:paraId="62F0D3B4" w14:textId="77777777" w:rsidR="00761027" w:rsidRDefault="00753BB5">
      <w:pPr>
        <w:ind w:left="540"/>
        <w:rPr>
          <w:rFonts w:ascii="Symbol" w:eastAsia="Symbol" w:hAnsi="Symbol" w:cs="Symbol"/>
          <w:sz w:val="24"/>
          <w:szCs w:val="24"/>
        </w:rPr>
      </w:pPr>
      <w:r>
        <w:rPr>
          <w:rFonts w:ascii="Times New Roman" w:eastAsia="Times New Roman" w:hAnsi="Times New Roman" w:cs="Times New Roman"/>
          <w:i/>
          <w:iCs/>
          <w:sz w:val="24"/>
          <w:szCs w:val="24"/>
        </w:rPr>
        <w:t>России;</w:t>
      </w:r>
    </w:p>
    <w:p w14:paraId="4A2EF5EF" w14:textId="77777777" w:rsidR="00761027" w:rsidRDefault="00753BB5" w:rsidP="00667DB5">
      <w:pPr>
        <w:numPr>
          <w:ilvl w:val="0"/>
          <w:numId w:val="60"/>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выбирать критерии для сравнения, сопоставления, места страны в мировой экономике;</w:t>
      </w:r>
    </w:p>
    <w:p w14:paraId="069D9FD4" w14:textId="77777777" w:rsidR="00761027" w:rsidRDefault="00761027">
      <w:pPr>
        <w:spacing w:line="29" w:lineRule="exact"/>
        <w:rPr>
          <w:rFonts w:ascii="Symbol" w:eastAsia="Symbol" w:hAnsi="Symbol" w:cs="Symbol"/>
          <w:sz w:val="24"/>
          <w:szCs w:val="24"/>
        </w:rPr>
      </w:pPr>
    </w:p>
    <w:p w14:paraId="68093EDC" w14:textId="77777777" w:rsidR="00761027" w:rsidRDefault="00753BB5" w:rsidP="00667DB5">
      <w:pPr>
        <w:numPr>
          <w:ilvl w:val="0"/>
          <w:numId w:val="60"/>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объяснять возможности России в решении современных глобальных проблем человечества;</w:t>
      </w:r>
    </w:p>
    <w:p w14:paraId="45BD7CA0" w14:textId="77777777" w:rsidR="00761027" w:rsidRDefault="00753BB5" w:rsidP="00667DB5">
      <w:pPr>
        <w:numPr>
          <w:ilvl w:val="0"/>
          <w:numId w:val="60"/>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оценивать социально-экономическое положение и перспективы развития</w:t>
      </w:r>
    </w:p>
    <w:p w14:paraId="1162E5E3" w14:textId="77777777" w:rsidR="00761027" w:rsidRDefault="00761027">
      <w:pPr>
        <w:spacing w:line="2" w:lineRule="exact"/>
        <w:rPr>
          <w:rFonts w:ascii="Symbol" w:eastAsia="Symbol" w:hAnsi="Symbol" w:cs="Symbol"/>
          <w:sz w:val="24"/>
          <w:szCs w:val="24"/>
        </w:rPr>
      </w:pPr>
    </w:p>
    <w:p w14:paraId="1A19EE30" w14:textId="77777777" w:rsidR="00761027" w:rsidRDefault="00753BB5">
      <w:pPr>
        <w:ind w:left="540"/>
        <w:rPr>
          <w:rFonts w:ascii="Symbol" w:eastAsia="Symbol" w:hAnsi="Symbol" w:cs="Symbol"/>
          <w:sz w:val="24"/>
          <w:szCs w:val="24"/>
        </w:rPr>
      </w:pPr>
      <w:r>
        <w:rPr>
          <w:rFonts w:ascii="Times New Roman" w:eastAsia="Times New Roman" w:hAnsi="Times New Roman" w:cs="Times New Roman"/>
          <w:i/>
          <w:iCs/>
          <w:sz w:val="24"/>
          <w:szCs w:val="24"/>
        </w:rPr>
        <w:t>России.</w:t>
      </w:r>
    </w:p>
    <w:p w14:paraId="6FD36E2B" w14:textId="77777777" w:rsidR="00761027" w:rsidRDefault="00AE54CB">
      <w:pPr>
        <w:ind w:left="1960"/>
        <w:rPr>
          <w:sz w:val="20"/>
          <w:szCs w:val="20"/>
        </w:rPr>
      </w:pPr>
      <w:r>
        <w:rPr>
          <w:rFonts w:ascii="Times New Roman" w:eastAsia="Times New Roman" w:hAnsi="Times New Roman" w:cs="Times New Roman"/>
          <w:b/>
          <w:bCs/>
          <w:sz w:val="24"/>
          <w:szCs w:val="24"/>
        </w:rPr>
        <w:t>1.2.5.7</w:t>
      </w:r>
      <w:r w:rsidR="00753BB5">
        <w:rPr>
          <w:rFonts w:ascii="Times New Roman" w:eastAsia="Times New Roman" w:hAnsi="Times New Roman" w:cs="Times New Roman"/>
          <w:b/>
          <w:bCs/>
          <w:sz w:val="24"/>
          <w:szCs w:val="24"/>
        </w:rPr>
        <w:t>. Математика</w:t>
      </w:r>
    </w:p>
    <w:p w14:paraId="482BFE93" w14:textId="77777777" w:rsidR="00761027" w:rsidRDefault="00753BB5">
      <w:pPr>
        <w:spacing w:line="235" w:lineRule="auto"/>
        <w:ind w:left="540" w:firstLine="708"/>
        <w:jc w:val="both"/>
        <w:rPr>
          <w:sz w:val="20"/>
          <w:szCs w:val="20"/>
        </w:rPr>
      </w:pPr>
      <w:r>
        <w:rPr>
          <w:rFonts w:ascii="Times New Roman" w:eastAsia="Times New Roman" w:hAnsi="Times New Roman" w:cs="Times New Roman"/>
          <w:b/>
          <w:bCs/>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14:paraId="5AD23627" w14:textId="77777777" w:rsidR="00761027" w:rsidRDefault="00753BB5" w:rsidP="00667DB5">
      <w:pPr>
        <w:numPr>
          <w:ilvl w:val="0"/>
          <w:numId w:val="61"/>
        </w:numPr>
        <w:tabs>
          <w:tab w:val="left" w:pos="1534"/>
        </w:tabs>
        <w:spacing w:after="0" w:line="208" w:lineRule="auto"/>
        <w:ind w:left="540" w:firstLine="713"/>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w:t>
      </w:r>
      <w:r>
        <w:rPr>
          <w:rFonts w:ascii="Times New Roman" w:eastAsia="Times New Roman" w:hAnsi="Times New Roman" w:cs="Times New Roman"/>
          <w:sz w:val="32"/>
          <w:szCs w:val="32"/>
          <w:vertAlign w:val="superscript"/>
        </w:rPr>
        <w:t>1</w:t>
      </w:r>
      <w:r>
        <w:rPr>
          <w:rFonts w:ascii="Times New Roman" w:eastAsia="Times New Roman" w:hAnsi="Times New Roman" w:cs="Times New Roman"/>
          <w:sz w:val="24"/>
          <w:szCs w:val="24"/>
        </w:rPr>
        <w:t xml:space="preserve"> понятиями: множество, элемент множества, подмножество, принадлежность;</w:t>
      </w:r>
    </w:p>
    <w:p w14:paraId="4D744D75" w14:textId="77777777" w:rsidR="00761027" w:rsidRDefault="00761027">
      <w:pPr>
        <w:spacing w:line="1" w:lineRule="exact"/>
        <w:rPr>
          <w:rFonts w:ascii="Symbol" w:eastAsia="Symbol" w:hAnsi="Symbol" w:cs="Symbol"/>
          <w:sz w:val="24"/>
          <w:szCs w:val="24"/>
        </w:rPr>
      </w:pPr>
    </w:p>
    <w:p w14:paraId="01CC72CD" w14:textId="77777777" w:rsidR="00761027" w:rsidRDefault="00753BB5" w:rsidP="00667DB5">
      <w:pPr>
        <w:numPr>
          <w:ilvl w:val="0"/>
          <w:numId w:val="6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задавать множества перечислением их элементов;</w:t>
      </w:r>
    </w:p>
    <w:p w14:paraId="1B5CC82A" w14:textId="77777777" w:rsidR="00761027" w:rsidRDefault="00761027">
      <w:pPr>
        <w:spacing w:line="29" w:lineRule="exact"/>
        <w:rPr>
          <w:rFonts w:ascii="Symbol" w:eastAsia="Symbol" w:hAnsi="Symbol" w:cs="Symbol"/>
          <w:sz w:val="24"/>
          <w:szCs w:val="24"/>
        </w:rPr>
      </w:pPr>
    </w:p>
    <w:p w14:paraId="5177B4BF" w14:textId="77777777" w:rsidR="00761027" w:rsidRPr="00AE54CB" w:rsidRDefault="00753BB5" w:rsidP="00667DB5">
      <w:pPr>
        <w:numPr>
          <w:ilvl w:val="0"/>
          <w:numId w:val="61"/>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находить пересечение, объединение, подмножество в простейших ситуациях</w:t>
      </w:r>
    </w:p>
    <w:p w14:paraId="785DEAC9" w14:textId="77777777" w:rsidR="00AE54CB" w:rsidRDefault="00AE54CB" w:rsidP="00AE54CB">
      <w:pPr>
        <w:pStyle w:val="a4"/>
        <w:rPr>
          <w:rFonts w:ascii="Symbol" w:eastAsia="Symbol" w:hAnsi="Symbol" w:cs="Symbol"/>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p>
    <w:p w14:paraId="46051456" w14:textId="77777777" w:rsidR="00AE54CB" w:rsidRDefault="00AE54CB" w:rsidP="00667DB5">
      <w:pPr>
        <w:numPr>
          <w:ilvl w:val="0"/>
          <w:numId w:val="63"/>
        </w:numPr>
        <w:tabs>
          <w:tab w:val="left" w:pos="1363"/>
        </w:tabs>
        <w:spacing w:after="0" w:line="215" w:lineRule="auto"/>
        <w:ind w:left="540" w:right="140" w:firstLine="713"/>
        <w:rPr>
          <w:rFonts w:eastAsia="Times New Roman"/>
          <w:sz w:val="26"/>
          <w:szCs w:val="26"/>
          <w:vertAlign w:val="superscript"/>
        </w:rPr>
      </w:pPr>
      <w:r>
        <w:rPr>
          <w:rFonts w:ascii="Times New Roman" w:eastAsia="Times New Roman" w:hAnsi="Times New Roman" w:cs="Times New Roman"/>
          <w:sz w:val="20"/>
          <w:szCs w:val="20"/>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14:paraId="4BE9EFB3" w14:textId="77777777" w:rsidR="00AE54CB" w:rsidRDefault="00AE54CB" w:rsidP="00AE54CB">
      <w:pPr>
        <w:sectPr w:rsidR="00AE54CB">
          <w:pgSz w:w="11900" w:h="16838"/>
          <w:pgMar w:top="1154" w:right="1126" w:bottom="474" w:left="1440" w:header="0" w:footer="0" w:gutter="0"/>
          <w:cols w:space="720" w:equalWidth="0">
            <w:col w:w="9340"/>
          </w:cols>
        </w:sectPr>
      </w:pPr>
    </w:p>
    <w:p w14:paraId="689D724D" w14:textId="77777777" w:rsidR="00761027" w:rsidRDefault="00761027">
      <w:pPr>
        <w:spacing w:line="5" w:lineRule="exact"/>
        <w:rPr>
          <w:rFonts w:ascii="Symbol" w:eastAsia="Symbol" w:hAnsi="Symbol" w:cs="Symbol"/>
          <w:sz w:val="24"/>
          <w:szCs w:val="24"/>
        </w:rPr>
      </w:pPr>
    </w:p>
    <w:p w14:paraId="05BDF9F9"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642B763C" w14:textId="77777777" w:rsidR="00761027" w:rsidRDefault="00753BB5" w:rsidP="00667DB5">
      <w:pPr>
        <w:numPr>
          <w:ilvl w:val="0"/>
          <w:numId w:val="61"/>
        </w:numPr>
        <w:tabs>
          <w:tab w:val="left" w:pos="1540"/>
        </w:tabs>
        <w:spacing w:after="0" w:line="235"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распознавать логически некорректные высказывания</w:t>
      </w:r>
    </w:p>
    <w:p w14:paraId="7263BF26" w14:textId="77777777" w:rsidR="00761027" w:rsidRDefault="00761027">
      <w:pPr>
        <w:spacing w:line="2" w:lineRule="exact"/>
        <w:rPr>
          <w:sz w:val="20"/>
          <w:szCs w:val="20"/>
        </w:rPr>
      </w:pPr>
    </w:p>
    <w:p w14:paraId="77A90F76" w14:textId="77777777" w:rsidR="00761027" w:rsidRDefault="00753BB5">
      <w:pPr>
        <w:ind w:left="1260"/>
        <w:rPr>
          <w:sz w:val="20"/>
          <w:szCs w:val="20"/>
        </w:rPr>
      </w:pPr>
      <w:r>
        <w:rPr>
          <w:rFonts w:ascii="Times New Roman" w:eastAsia="Times New Roman" w:hAnsi="Times New Roman" w:cs="Times New Roman"/>
          <w:b/>
          <w:bCs/>
          <w:sz w:val="24"/>
          <w:szCs w:val="24"/>
        </w:rPr>
        <w:t>Числа</w:t>
      </w:r>
    </w:p>
    <w:p w14:paraId="2BC3090C" w14:textId="77777777" w:rsidR="00761027" w:rsidRDefault="00761027">
      <w:pPr>
        <w:spacing w:line="27" w:lineRule="exact"/>
        <w:rPr>
          <w:sz w:val="20"/>
          <w:szCs w:val="20"/>
        </w:rPr>
      </w:pPr>
    </w:p>
    <w:p w14:paraId="743EC97A" w14:textId="77777777" w:rsidR="00761027" w:rsidRDefault="00753BB5" w:rsidP="00667DB5">
      <w:pPr>
        <w:numPr>
          <w:ilvl w:val="0"/>
          <w:numId w:val="62"/>
        </w:numPr>
        <w:tabs>
          <w:tab w:val="left" w:pos="1534"/>
        </w:tabs>
        <w:spacing w:after="0" w:line="232"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14:paraId="27C44F66" w14:textId="77777777" w:rsidR="00761027" w:rsidRDefault="00761027">
      <w:pPr>
        <w:spacing w:line="30" w:lineRule="exact"/>
        <w:rPr>
          <w:rFonts w:ascii="Symbol" w:eastAsia="Symbol" w:hAnsi="Symbol" w:cs="Symbol"/>
          <w:sz w:val="24"/>
          <w:szCs w:val="24"/>
        </w:rPr>
      </w:pPr>
    </w:p>
    <w:p w14:paraId="3126BC1F" w14:textId="77777777" w:rsidR="00761027" w:rsidRDefault="00753BB5" w:rsidP="00667DB5">
      <w:pPr>
        <w:numPr>
          <w:ilvl w:val="0"/>
          <w:numId w:val="6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14:paraId="360BB05A" w14:textId="77777777" w:rsidR="00761027" w:rsidRDefault="00761027">
      <w:pPr>
        <w:spacing w:line="29" w:lineRule="exact"/>
        <w:rPr>
          <w:rFonts w:ascii="Symbol" w:eastAsia="Symbol" w:hAnsi="Symbol" w:cs="Symbol"/>
          <w:sz w:val="24"/>
          <w:szCs w:val="24"/>
        </w:rPr>
      </w:pPr>
    </w:p>
    <w:p w14:paraId="79794449" w14:textId="77777777" w:rsidR="00761027" w:rsidRDefault="00753BB5" w:rsidP="00667DB5">
      <w:pPr>
        <w:numPr>
          <w:ilvl w:val="0"/>
          <w:numId w:val="6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признаки делимости на 2, 5, 3, 9, 10 при выполнении вычислений и решении несложных задач;</w:t>
      </w:r>
    </w:p>
    <w:p w14:paraId="3C3D8B52" w14:textId="77777777" w:rsidR="00761027" w:rsidRDefault="00753BB5" w:rsidP="00667DB5">
      <w:pPr>
        <w:numPr>
          <w:ilvl w:val="0"/>
          <w:numId w:val="6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выполнять округление рациональных чисел в соответствии с правилами;</w:t>
      </w:r>
    </w:p>
    <w:p w14:paraId="2016AAB9" w14:textId="744B1C6E" w:rsidR="00761027" w:rsidRDefault="004E6B88">
      <w:pPr>
        <w:spacing w:line="20" w:lineRule="exact"/>
        <w:rPr>
          <w:sz w:val="20"/>
          <w:szCs w:val="20"/>
        </w:rPr>
      </w:pPr>
      <w:r>
        <w:rPr>
          <w:noProof/>
          <w:sz w:val="20"/>
          <w:szCs w:val="20"/>
        </w:rPr>
        <mc:AlternateContent>
          <mc:Choice Requires="wps">
            <w:drawing>
              <wp:anchor distT="4294967295" distB="4294967295" distL="114300" distR="114300" simplePos="0" relativeHeight="251662336" behindDoc="1" locked="0" layoutInCell="0" allowOverlap="1" wp14:anchorId="11CC889E" wp14:editId="6694C4B4">
                <wp:simplePos x="0" y="0"/>
                <wp:positionH relativeFrom="column">
                  <wp:posOffset>795655</wp:posOffset>
                </wp:positionH>
                <wp:positionV relativeFrom="paragraph">
                  <wp:posOffset>189864</wp:posOffset>
                </wp:positionV>
                <wp:extent cx="18288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762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EC1E92A" id="Shape 4"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65pt,14.95pt" to="206.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" o:allowincell="f" filled="t" strokeweight=".6pt">
                <v:stroke joinstyle="miter"/>
                <o:lock v:ext="edit" shapetype="f"/>
              </v:line>
            </w:pict>
          </mc:Fallback>
        </mc:AlternateContent>
      </w:r>
    </w:p>
    <w:p w14:paraId="20A03E32" w14:textId="77777777" w:rsidR="00761027" w:rsidRDefault="00753BB5" w:rsidP="00667DB5">
      <w:pPr>
        <w:numPr>
          <w:ilvl w:val="0"/>
          <w:numId w:val="64"/>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сравнивать рациональные числа</w:t>
      </w:r>
      <w:r>
        <w:rPr>
          <w:rFonts w:ascii="Times New Roman" w:eastAsia="Times New Roman" w:hAnsi="Times New Roman" w:cs="Times New Roman"/>
          <w:b/>
          <w:bCs/>
          <w:sz w:val="24"/>
          <w:szCs w:val="24"/>
        </w:rPr>
        <w:t>.</w:t>
      </w:r>
    </w:p>
    <w:p w14:paraId="3E7EC67A" w14:textId="77777777" w:rsidR="00761027" w:rsidRDefault="00761027">
      <w:pPr>
        <w:spacing w:line="4" w:lineRule="exact"/>
        <w:rPr>
          <w:sz w:val="20"/>
          <w:szCs w:val="20"/>
        </w:rPr>
      </w:pPr>
    </w:p>
    <w:p w14:paraId="209106A5" w14:textId="77777777" w:rsidR="00761027" w:rsidRDefault="00753BB5">
      <w:pPr>
        <w:ind w:left="1260"/>
        <w:rPr>
          <w:sz w:val="20"/>
          <w:szCs w:val="20"/>
        </w:rPr>
      </w:pPr>
      <w:r>
        <w:rPr>
          <w:rFonts w:ascii="Times New Roman" w:eastAsia="Times New Roman" w:hAnsi="Times New Roman" w:cs="Times New Roman"/>
          <w:b/>
          <w:bCs/>
          <w:sz w:val="24"/>
          <w:szCs w:val="24"/>
        </w:rPr>
        <w:t>В повседневной жизни и при изучении других предметов:</w:t>
      </w:r>
    </w:p>
    <w:p w14:paraId="76B8B6FD" w14:textId="77777777" w:rsidR="00761027" w:rsidRDefault="00753BB5" w:rsidP="00667DB5">
      <w:pPr>
        <w:numPr>
          <w:ilvl w:val="0"/>
          <w:numId w:val="65"/>
        </w:numPr>
        <w:tabs>
          <w:tab w:val="left" w:pos="1540"/>
        </w:tabs>
        <w:spacing w:after="0" w:line="237" w:lineRule="auto"/>
        <w:ind w:left="1540" w:hanging="287"/>
        <w:rPr>
          <w:rFonts w:ascii="Symbol" w:eastAsia="Symbol" w:hAnsi="Symbol" w:cs="Symbol"/>
          <w:sz w:val="24"/>
          <w:szCs w:val="24"/>
        </w:rPr>
      </w:pPr>
      <w:r>
        <w:rPr>
          <w:rFonts w:ascii="Times New Roman" w:eastAsia="Times New Roman" w:hAnsi="Times New Roman" w:cs="Times New Roman"/>
          <w:sz w:val="24"/>
          <w:szCs w:val="24"/>
        </w:rPr>
        <w:t>оценивать результаты вычислений при решении практических задач;</w:t>
      </w:r>
    </w:p>
    <w:p w14:paraId="2750F9F4" w14:textId="77777777" w:rsidR="00761027" w:rsidRDefault="00753BB5" w:rsidP="00667DB5">
      <w:pPr>
        <w:numPr>
          <w:ilvl w:val="0"/>
          <w:numId w:val="65"/>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выполнять сравнение чисел в реальных ситуациях;</w:t>
      </w:r>
    </w:p>
    <w:p w14:paraId="6891CACC" w14:textId="77777777" w:rsidR="00761027" w:rsidRDefault="00761027">
      <w:pPr>
        <w:spacing w:line="29" w:lineRule="exact"/>
        <w:rPr>
          <w:rFonts w:ascii="Symbol" w:eastAsia="Symbol" w:hAnsi="Symbol" w:cs="Symbol"/>
          <w:sz w:val="24"/>
          <w:szCs w:val="24"/>
        </w:rPr>
      </w:pPr>
    </w:p>
    <w:p w14:paraId="3C1DE70D" w14:textId="77777777" w:rsidR="00761027" w:rsidRDefault="00753BB5" w:rsidP="00667DB5">
      <w:pPr>
        <w:numPr>
          <w:ilvl w:val="0"/>
          <w:numId w:val="6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14:paraId="6235A9A0" w14:textId="77777777" w:rsidR="00761027" w:rsidRDefault="00761027">
      <w:pPr>
        <w:spacing w:line="5" w:lineRule="exact"/>
        <w:rPr>
          <w:rFonts w:ascii="Symbol" w:eastAsia="Symbol" w:hAnsi="Symbol" w:cs="Symbol"/>
          <w:sz w:val="24"/>
          <w:szCs w:val="24"/>
        </w:rPr>
      </w:pPr>
    </w:p>
    <w:p w14:paraId="3FB9390A"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Статистика и теория вероятностей</w:t>
      </w:r>
    </w:p>
    <w:p w14:paraId="3FCE0D46" w14:textId="77777777" w:rsidR="00761027" w:rsidRDefault="00753BB5" w:rsidP="00667DB5">
      <w:pPr>
        <w:numPr>
          <w:ilvl w:val="0"/>
          <w:numId w:val="65"/>
        </w:numPr>
        <w:tabs>
          <w:tab w:val="left" w:pos="1540"/>
        </w:tabs>
        <w:spacing w:after="0" w:line="235"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Представлять данные в виде таблиц, диаграмм,</w:t>
      </w:r>
    </w:p>
    <w:p w14:paraId="5EE00BB2" w14:textId="77777777" w:rsidR="00761027" w:rsidRDefault="00753BB5" w:rsidP="00667DB5">
      <w:pPr>
        <w:numPr>
          <w:ilvl w:val="0"/>
          <w:numId w:val="65"/>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читать информацию,</w:t>
      </w:r>
      <w:r w:rsidR="004774DC">
        <w:rPr>
          <w:rFonts w:ascii="Times New Roman" w:eastAsia="Times New Roman" w:hAnsi="Times New Roman" w:cs="Times New Roman"/>
          <w:sz w:val="24"/>
          <w:szCs w:val="24"/>
        </w:rPr>
        <w:t xml:space="preserve"> представленную в виде таблицы, </w:t>
      </w:r>
      <w:r>
        <w:rPr>
          <w:rFonts w:ascii="Times New Roman" w:eastAsia="Times New Roman" w:hAnsi="Times New Roman" w:cs="Times New Roman"/>
          <w:sz w:val="24"/>
          <w:szCs w:val="24"/>
        </w:rPr>
        <w:t>диаграммы.</w:t>
      </w:r>
    </w:p>
    <w:p w14:paraId="542DA0A0" w14:textId="77777777" w:rsidR="00761027" w:rsidRDefault="00761027">
      <w:pPr>
        <w:spacing w:line="4" w:lineRule="exact"/>
        <w:rPr>
          <w:rFonts w:ascii="Symbol" w:eastAsia="Symbol" w:hAnsi="Symbol" w:cs="Symbol"/>
          <w:sz w:val="24"/>
          <w:szCs w:val="24"/>
        </w:rPr>
      </w:pPr>
    </w:p>
    <w:p w14:paraId="757808B7"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Текстовые задачи</w:t>
      </w:r>
    </w:p>
    <w:p w14:paraId="18F35895" w14:textId="77777777" w:rsidR="00761027" w:rsidRDefault="00753BB5" w:rsidP="00667DB5">
      <w:pPr>
        <w:numPr>
          <w:ilvl w:val="0"/>
          <w:numId w:val="65"/>
        </w:numPr>
        <w:tabs>
          <w:tab w:val="left" w:pos="1540"/>
        </w:tabs>
        <w:spacing w:after="0" w:line="235" w:lineRule="auto"/>
        <w:ind w:left="1540" w:hanging="287"/>
        <w:rPr>
          <w:rFonts w:ascii="Symbol" w:eastAsia="Symbol" w:hAnsi="Symbol" w:cs="Symbol"/>
          <w:sz w:val="24"/>
          <w:szCs w:val="24"/>
        </w:rPr>
      </w:pPr>
      <w:r>
        <w:rPr>
          <w:rFonts w:ascii="Times New Roman" w:eastAsia="Times New Roman" w:hAnsi="Times New Roman" w:cs="Times New Roman"/>
          <w:sz w:val="24"/>
          <w:szCs w:val="24"/>
        </w:rPr>
        <w:t>Решать несложные сюжетные задачи разных типов на все арифметические</w:t>
      </w:r>
    </w:p>
    <w:p w14:paraId="4A9A0899" w14:textId="77777777" w:rsidR="00761027" w:rsidRDefault="00761027">
      <w:pPr>
        <w:spacing w:line="2" w:lineRule="exact"/>
        <w:rPr>
          <w:rFonts w:ascii="Symbol" w:eastAsia="Symbol" w:hAnsi="Symbol" w:cs="Symbol"/>
          <w:sz w:val="24"/>
          <w:szCs w:val="24"/>
        </w:rPr>
      </w:pPr>
    </w:p>
    <w:p w14:paraId="12489F77"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действия;</w:t>
      </w:r>
    </w:p>
    <w:p w14:paraId="071A4F75" w14:textId="77777777" w:rsidR="00761027" w:rsidRDefault="00753BB5" w:rsidP="00667DB5">
      <w:pPr>
        <w:numPr>
          <w:ilvl w:val="0"/>
          <w:numId w:val="65"/>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14:paraId="1766E9F6" w14:textId="77777777" w:rsidR="00761027" w:rsidRDefault="00761027">
      <w:pPr>
        <w:spacing w:line="31" w:lineRule="exact"/>
        <w:rPr>
          <w:rFonts w:ascii="Symbol" w:eastAsia="Symbol" w:hAnsi="Symbol" w:cs="Symbol"/>
          <w:sz w:val="24"/>
          <w:szCs w:val="24"/>
        </w:rPr>
      </w:pPr>
    </w:p>
    <w:p w14:paraId="622A4D85" w14:textId="77777777" w:rsidR="00761027" w:rsidRDefault="00753BB5" w:rsidP="00667DB5">
      <w:pPr>
        <w:numPr>
          <w:ilvl w:val="0"/>
          <w:numId w:val="65"/>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14:paraId="0BECC847" w14:textId="77777777" w:rsidR="00761027" w:rsidRDefault="00753BB5" w:rsidP="00667DB5">
      <w:pPr>
        <w:numPr>
          <w:ilvl w:val="0"/>
          <w:numId w:val="65"/>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составлять план решения задачи;</w:t>
      </w:r>
    </w:p>
    <w:p w14:paraId="15CC00EC" w14:textId="77777777" w:rsidR="00761027" w:rsidRDefault="00753BB5" w:rsidP="00667DB5">
      <w:pPr>
        <w:numPr>
          <w:ilvl w:val="0"/>
          <w:numId w:val="65"/>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выделять этапы решения задачи;</w:t>
      </w:r>
    </w:p>
    <w:p w14:paraId="4E4C08E4" w14:textId="77777777" w:rsidR="00761027" w:rsidRDefault="00761027">
      <w:pPr>
        <w:spacing w:line="29" w:lineRule="exact"/>
        <w:rPr>
          <w:rFonts w:ascii="Symbol" w:eastAsia="Symbol" w:hAnsi="Symbol" w:cs="Symbol"/>
          <w:sz w:val="24"/>
          <w:szCs w:val="24"/>
        </w:rPr>
      </w:pPr>
    </w:p>
    <w:p w14:paraId="55FE04A5" w14:textId="77777777" w:rsidR="00761027" w:rsidRDefault="00753BB5" w:rsidP="00667DB5">
      <w:pPr>
        <w:numPr>
          <w:ilvl w:val="0"/>
          <w:numId w:val="6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интерпретировать вычислительные результаты в задаче, исследовать полученное решение задачи;</w:t>
      </w:r>
    </w:p>
    <w:p w14:paraId="1486FB27" w14:textId="77777777" w:rsidR="00761027" w:rsidRDefault="00753BB5" w:rsidP="00667DB5">
      <w:pPr>
        <w:numPr>
          <w:ilvl w:val="0"/>
          <w:numId w:val="65"/>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знать различие скоростей объекта в стоячей воде, против течения и по течению реки;</w:t>
      </w:r>
    </w:p>
    <w:p w14:paraId="195DB3D4" w14:textId="77777777" w:rsidR="00761027" w:rsidRDefault="00753BB5" w:rsidP="00667DB5">
      <w:pPr>
        <w:numPr>
          <w:ilvl w:val="0"/>
          <w:numId w:val="65"/>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решать задачи на нахождение части числа и числа по его части;</w:t>
      </w:r>
    </w:p>
    <w:p w14:paraId="3AC88962" w14:textId="77777777" w:rsidR="00761027" w:rsidRDefault="00761027">
      <w:pPr>
        <w:spacing w:line="29" w:lineRule="exact"/>
        <w:rPr>
          <w:rFonts w:ascii="Symbol" w:eastAsia="Symbol" w:hAnsi="Symbol" w:cs="Symbol"/>
          <w:sz w:val="24"/>
          <w:szCs w:val="24"/>
        </w:rPr>
      </w:pPr>
    </w:p>
    <w:p w14:paraId="3A4B4560" w14:textId="77777777" w:rsidR="00761027" w:rsidRDefault="00753BB5" w:rsidP="00667DB5">
      <w:pPr>
        <w:numPr>
          <w:ilvl w:val="0"/>
          <w:numId w:val="6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14:paraId="4FE583D3" w14:textId="77777777" w:rsidR="00761027" w:rsidRDefault="00753BB5" w:rsidP="00667DB5">
      <w:pPr>
        <w:numPr>
          <w:ilvl w:val="0"/>
          <w:numId w:val="65"/>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14:paraId="32FF2346" w14:textId="77777777" w:rsidR="00761027" w:rsidRDefault="00761027">
      <w:pPr>
        <w:spacing w:line="1" w:lineRule="exact"/>
        <w:rPr>
          <w:rFonts w:ascii="Symbol" w:eastAsia="Symbol" w:hAnsi="Symbol" w:cs="Symbol"/>
          <w:sz w:val="24"/>
          <w:szCs w:val="24"/>
        </w:rPr>
      </w:pPr>
    </w:p>
    <w:p w14:paraId="58D2A464" w14:textId="77777777" w:rsidR="002F078F" w:rsidRDefault="002F078F" w:rsidP="002F078F">
      <w:pPr>
        <w:tabs>
          <w:tab w:val="left" w:pos="1540"/>
        </w:tabs>
        <w:spacing w:after="0" w:line="239" w:lineRule="auto"/>
        <w:rPr>
          <w:rFonts w:ascii="Times New Roman" w:eastAsia="Times New Roman" w:hAnsi="Times New Roman" w:cs="Times New Roman"/>
          <w:sz w:val="24"/>
          <w:szCs w:val="24"/>
        </w:rPr>
      </w:pPr>
    </w:p>
    <w:p w14:paraId="00F9044F" w14:textId="2E8253B9" w:rsidR="00761027" w:rsidRDefault="00753BB5" w:rsidP="002F078F">
      <w:pPr>
        <w:tabs>
          <w:tab w:val="left" w:pos="1540"/>
        </w:tabs>
        <w:spacing w:after="0" w:line="239" w:lineRule="auto"/>
        <w:rPr>
          <w:rFonts w:ascii="Symbol" w:eastAsia="Symbol" w:hAnsi="Symbol" w:cs="Symbol"/>
          <w:sz w:val="24"/>
          <w:szCs w:val="24"/>
        </w:rPr>
      </w:pPr>
      <w:r>
        <w:rPr>
          <w:rFonts w:ascii="Times New Roman" w:eastAsia="Times New Roman" w:hAnsi="Times New Roman" w:cs="Times New Roman"/>
          <w:sz w:val="24"/>
          <w:szCs w:val="24"/>
        </w:rPr>
        <w:t>решать несложные логические задачи методом рассуждений.</w:t>
      </w:r>
    </w:p>
    <w:p w14:paraId="6C26EFF0" w14:textId="77777777" w:rsidR="00761027" w:rsidRDefault="00761027">
      <w:pPr>
        <w:spacing w:line="2" w:lineRule="exact"/>
        <w:rPr>
          <w:sz w:val="20"/>
          <w:szCs w:val="20"/>
        </w:rPr>
      </w:pPr>
    </w:p>
    <w:p w14:paraId="2CCFAE98" w14:textId="77777777" w:rsidR="00761027" w:rsidRDefault="00753BB5">
      <w:pPr>
        <w:ind w:left="1260"/>
        <w:rPr>
          <w:sz w:val="20"/>
          <w:szCs w:val="20"/>
        </w:rPr>
      </w:pPr>
      <w:r>
        <w:rPr>
          <w:rFonts w:ascii="Times New Roman" w:eastAsia="Times New Roman" w:hAnsi="Times New Roman" w:cs="Times New Roman"/>
          <w:b/>
          <w:bCs/>
          <w:sz w:val="24"/>
          <w:szCs w:val="24"/>
        </w:rPr>
        <w:lastRenderedPageBreak/>
        <w:t>В повседневной жизни и при изучении других предметов:</w:t>
      </w:r>
    </w:p>
    <w:p w14:paraId="3669CB85" w14:textId="77777777" w:rsidR="00761027" w:rsidRDefault="00753BB5" w:rsidP="00667DB5">
      <w:pPr>
        <w:numPr>
          <w:ilvl w:val="1"/>
          <w:numId w:val="66"/>
        </w:numPr>
        <w:tabs>
          <w:tab w:val="left" w:pos="1540"/>
        </w:tabs>
        <w:spacing w:after="0" w:line="237" w:lineRule="auto"/>
        <w:ind w:left="1540" w:hanging="287"/>
        <w:rPr>
          <w:rFonts w:ascii="Symbol" w:eastAsia="Symbol" w:hAnsi="Symbol" w:cs="Symbol"/>
          <w:sz w:val="24"/>
          <w:szCs w:val="24"/>
        </w:rPr>
      </w:pPr>
      <w:r>
        <w:rPr>
          <w:rFonts w:ascii="Times New Roman" w:eastAsia="Times New Roman" w:hAnsi="Times New Roman" w:cs="Times New Roman"/>
          <w:sz w:val="24"/>
          <w:szCs w:val="24"/>
        </w:rPr>
        <w:t>выдвигать гипотезы о возможных предельных значениях искомых величин</w:t>
      </w:r>
    </w:p>
    <w:p w14:paraId="13B1800A" w14:textId="77777777" w:rsidR="00761027" w:rsidRDefault="00753BB5" w:rsidP="00667DB5">
      <w:pPr>
        <w:numPr>
          <w:ilvl w:val="0"/>
          <w:numId w:val="66"/>
        </w:numPr>
        <w:tabs>
          <w:tab w:val="left" w:pos="720"/>
        </w:tabs>
        <w:spacing w:after="0" w:line="240" w:lineRule="auto"/>
        <w:ind w:left="720" w:hanging="175"/>
        <w:rPr>
          <w:rFonts w:eastAsia="Times New Roman"/>
          <w:sz w:val="24"/>
          <w:szCs w:val="24"/>
        </w:rPr>
      </w:pPr>
      <w:r>
        <w:rPr>
          <w:rFonts w:ascii="Times New Roman" w:eastAsia="Times New Roman" w:hAnsi="Times New Roman" w:cs="Times New Roman"/>
          <w:sz w:val="24"/>
          <w:szCs w:val="24"/>
        </w:rPr>
        <w:t>задаче (делать прикидку)</w:t>
      </w:r>
    </w:p>
    <w:p w14:paraId="1B89C77E" w14:textId="77777777" w:rsidR="00761027" w:rsidRDefault="00761027">
      <w:pPr>
        <w:spacing w:line="5" w:lineRule="exact"/>
        <w:rPr>
          <w:sz w:val="20"/>
          <w:szCs w:val="20"/>
        </w:rPr>
      </w:pPr>
    </w:p>
    <w:p w14:paraId="0FB6E7AC" w14:textId="77777777" w:rsidR="00761027" w:rsidRDefault="00753BB5">
      <w:pPr>
        <w:ind w:left="1260"/>
        <w:rPr>
          <w:sz w:val="20"/>
          <w:szCs w:val="20"/>
        </w:rPr>
      </w:pPr>
      <w:r>
        <w:rPr>
          <w:rFonts w:ascii="Times New Roman" w:eastAsia="Times New Roman" w:hAnsi="Times New Roman" w:cs="Times New Roman"/>
          <w:b/>
          <w:bCs/>
          <w:sz w:val="24"/>
          <w:szCs w:val="24"/>
        </w:rPr>
        <w:t>Наглядная геометрия</w:t>
      </w:r>
    </w:p>
    <w:p w14:paraId="76E25C1E" w14:textId="77777777" w:rsidR="00761027" w:rsidRDefault="00753BB5" w:rsidP="000E1556">
      <w:pPr>
        <w:spacing w:line="237" w:lineRule="auto"/>
        <w:ind w:left="1260"/>
        <w:rPr>
          <w:sz w:val="20"/>
          <w:szCs w:val="20"/>
        </w:rPr>
      </w:pPr>
      <w:r>
        <w:rPr>
          <w:rFonts w:ascii="Times New Roman" w:eastAsia="Times New Roman" w:hAnsi="Times New Roman" w:cs="Times New Roman"/>
          <w:b/>
          <w:bCs/>
          <w:sz w:val="24"/>
          <w:szCs w:val="24"/>
        </w:rPr>
        <w:t>Геометрические фигуры</w:t>
      </w:r>
    </w:p>
    <w:p w14:paraId="64F4D24C" w14:textId="77777777" w:rsidR="00761027" w:rsidRDefault="00753BB5" w:rsidP="00667DB5">
      <w:pPr>
        <w:numPr>
          <w:ilvl w:val="0"/>
          <w:numId w:val="67"/>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14:paraId="1F34A0ED" w14:textId="77777777" w:rsidR="00761027" w:rsidRDefault="00761027">
      <w:pPr>
        <w:spacing w:line="7" w:lineRule="exact"/>
        <w:rPr>
          <w:rFonts w:ascii="Symbol" w:eastAsia="Symbol" w:hAnsi="Symbol" w:cs="Symbol"/>
          <w:sz w:val="24"/>
          <w:szCs w:val="24"/>
        </w:rPr>
      </w:pPr>
    </w:p>
    <w:p w14:paraId="410E6C7B" w14:textId="77777777" w:rsidR="00761027" w:rsidRDefault="00753BB5" w:rsidP="00667DB5">
      <w:pPr>
        <w:numPr>
          <w:ilvl w:val="1"/>
          <w:numId w:val="67"/>
        </w:numPr>
        <w:tabs>
          <w:tab w:val="left" w:pos="2180"/>
        </w:tabs>
        <w:spacing w:after="0" w:line="240" w:lineRule="auto"/>
        <w:ind w:left="2180" w:hanging="216"/>
        <w:rPr>
          <w:rFonts w:eastAsia="Times New Roman"/>
          <w:b/>
          <w:bCs/>
          <w:sz w:val="24"/>
          <w:szCs w:val="24"/>
        </w:rPr>
      </w:pPr>
      <w:r>
        <w:rPr>
          <w:rFonts w:ascii="Times New Roman" w:eastAsia="Times New Roman" w:hAnsi="Times New Roman" w:cs="Times New Roman"/>
          <w:b/>
          <w:bCs/>
          <w:sz w:val="24"/>
          <w:szCs w:val="24"/>
        </w:rPr>
        <w:t>повседневной жизни и при изучении других предметов:</w:t>
      </w:r>
    </w:p>
    <w:p w14:paraId="61646FFE" w14:textId="77777777" w:rsidR="00761027" w:rsidRDefault="00753BB5" w:rsidP="00667DB5">
      <w:pPr>
        <w:numPr>
          <w:ilvl w:val="0"/>
          <w:numId w:val="67"/>
        </w:numPr>
        <w:tabs>
          <w:tab w:val="left" w:pos="1540"/>
        </w:tabs>
        <w:spacing w:after="0" w:line="235" w:lineRule="auto"/>
        <w:ind w:left="1540" w:hanging="287"/>
        <w:rPr>
          <w:rFonts w:ascii="Symbol" w:eastAsia="Symbol" w:hAnsi="Symbol" w:cs="Symbol"/>
          <w:sz w:val="24"/>
          <w:szCs w:val="24"/>
        </w:rPr>
      </w:pPr>
      <w:r>
        <w:rPr>
          <w:rFonts w:ascii="Times New Roman" w:eastAsia="Times New Roman" w:hAnsi="Times New Roman" w:cs="Times New Roman"/>
          <w:sz w:val="24"/>
          <w:szCs w:val="24"/>
        </w:rPr>
        <w:t>решать практические задачи с применением простейших свойств фигур.</w:t>
      </w:r>
    </w:p>
    <w:p w14:paraId="65293DC9" w14:textId="77777777" w:rsidR="00761027" w:rsidRDefault="00761027">
      <w:pPr>
        <w:spacing w:line="7" w:lineRule="exact"/>
        <w:rPr>
          <w:rFonts w:ascii="Symbol" w:eastAsia="Symbol" w:hAnsi="Symbol" w:cs="Symbol"/>
          <w:sz w:val="24"/>
          <w:szCs w:val="24"/>
        </w:rPr>
      </w:pPr>
    </w:p>
    <w:p w14:paraId="7A34320A" w14:textId="77777777" w:rsidR="00761027" w:rsidRDefault="00753BB5" w:rsidP="000E1556">
      <w:pPr>
        <w:ind w:left="1260"/>
        <w:rPr>
          <w:rFonts w:ascii="Symbol" w:eastAsia="Symbol" w:hAnsi="Symbol" w:cs="Symbol"/>
          <w:sz w:val="24"/>
          <w:szCs w:val="24"/>
        </w:rPr>
      </w:pPr>
      <w:r>
        <w:rPr>
          <w:rFonts w:ascii="Times New Roman" w:eastAsia="Times New Roman" w:hAnsi="Times New Roman" w:cs="Times New Roman"/>
          <w:b/>
          <w:bCs/>
          <w:sz w:val="24"/>
          <w:szCs w:val="24"/>
        </w:rPr>
        <w:t>Измерения и вычисления</w:t>
      </w:r>
    </w:p>
    <w:p w14:paraId="3F70AAA9" w14:textId="77777777" w:rsidR="00761027" w:rsidRDefault="00753BB5" w:rsidP="00667DB5">
      <w:pPr>
        <w:numPr>
          <w:ilvl w:val="0"/>
          <w:numId w:val="6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14:paraId="604FE724" w14:textId="77777777" w:rsidR="00761027" w:rsidRDefault="00753BB5" w:rsidP="00667DB5">
      <w:pPr>
        <w:numPr>
          <w:ilvl w:val="0"/>
          <w:numId w:val="6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вычислять площади прямоугольников.</w:t>
      </w:r>
    </w:p>
    <w:p w14:paraId="7463306F" w14:textId="77777777" w:rsidR="00761027" w:rsidRDefault="00761027">
      <w:pPr>
        <w:spacing w:line="2" w:lineRule="exact"/>
        <w:rPr>
          <w:sz w:val="20"/>
          <w:szCs w:val="20"/>
        </w:rPr>
      </w:pPr>
    </w:p>
    <w:p w14:paraId="1C4602CB" w14:textId="77777777" w:rsidR="00761027" w:rsidRDefault="00753BB5" w:rsidP="000E1556">
      <w:pPr>
        <w:ind w:left="1260"/>
        <w:rPr>
          <w:sz w:val="20"/>
          <w:szCs w:val="20"/>
        </w:rPr>
      </w:pPr>
      <w:r>
        <w:rPr>
          <w:rFonts w:ascii="Times New Roman" w:eastAsia="Times New Roman" w:hAnsi="Times New Roman" w:cs="Times New Roman"/>
          <w:b/>
          <w:bCs/>
          <w:sz w:val="24"/>
          <w:szCs w:val="24"/>
        </w:rPr>
        <w:t>В повседневной жизни и при изучении других предметов:</w:t>
      </w:r>
    </w:p>
    <w:p w14:paraId="44E5F1F3" w14:textId="77777777" w:rsidR="00761027" w:rsidRDefault="00753BB5" w:rsidP="00667DB5">
      <w:pPr>
        <w:numPr>
          <w:ilvl w:val="0"/>
          <w:numId w:val="6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вычислять расстояния на местности в стандартных ситуациях, площади прямоугольников;</w:t>
      </w:r>
    </w:p>
    <w:p w14:paraId="447FC6B4" w14:textId="77777777" w:rsidR="00761027" w:rsidRDefault="00761027">
      <w:pPr>
        <w:spacing w:line="29" w:lineRule="exact"/>
        <w:rPr>
          <w:rFonts w:ascii="Symbol" w:eastAsia="Symbol" w:hAnsi="Symbol" w:cs="Symbol"/>
          <w:sz w:val="24"/>
          <w:szCs w:val="24"/>
        </w:rPr>
      </w:pPr>
    </w:p>
    <w:p w14:paraId="74F6AF8B" w14:textId="77777777" w:rsidR="00761027" w:rsidRDefault="00753BB5" w:rsidP="00667DB5">
      <w:pPr>
        <w:numPr>
          <w:ilvl w:val="0"/>
          <w:numId w:val="6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выполнять простейшие построения и измерения на местности, необходимые в реальной жизни</w:t>
      </w:r>
    </w:p>
    <w:p w14:paraId="36B964A1" w14:textId="77777777" w:rsidR="000E1556" w:rsidRDefault="000E1556">
      <w:pPr>
        <w:ind w:left="1260"/>
        <w:rPr>
          <w:rFonts w:ascii="Times New Roman" w:eastAsia="Times New Roman" w:hAnsi="Times New Roman" w:cs="Times New Roman"/>
          <w:b/>
          <w:bCs/>
          <w:sz w:val="24"/>
          <w:szCs w:val="24"/>
        </w:rPr>
      </w:pPr>
    </w:p>
    <w:p w14:paraId="01563528" w14:textId="77777777" w:rsidR="00761027" w:rsidRDefault="00753BB5">
      <w:pPr>
        <w:ind w:left="1260"/>
        <w:rPr>
          <w:sz w:val="20"/>
          <w:szCs w:val="20"/>
        </w:rPr>
      </w:pPr>
      <w:r>
        <w:rPr>
          <w:rFonts w:ascii="Times New Roman" w:eastAsia="Times New Roman" w:hAnsi="Times New Roman" w:cs="Times New Roman"/>
          <w:b/>
          <w:bCs/>
          <w:sz w:val="24"/>
          <w:szCs w:val="24"/>
        </w:rPr>
        <w:t>История математики</w:t>
      </w:r>
    </w:p>
    <w:p w14:paraId="6341E9A4" w14:textId="77777777" w:rsidR="00761027" w:rsidRDefault="00753BB5" w:rsidP="00667DB5">
      <w:pPr>
        <w:numPr>
          <w:ilvl w:val="0"/>
          <w:numId w:val="69"/>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описывать отдельные выдающиеся результаты, полученные в ходе развития математики как науки;</w:t>
      </w:r>
    </w:p>
    <w:p w14:paraId="72AD1590" w14:textId="77777777" w:rsidR="00761027" w:rsidRDefault="00753BB5" w:rsidP="00667DB5">
      <w:pPr>
        <w:numPr>
          <w:ilvl w:val="0"/>
          <w:numId w:val="6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знать примеры математических открытий и их авторов, в связи с отечественной и всемирной историей</w:t>
      </w:r>
    </w:p>
    <w:p w14:paraId="75212A93" w14:textId="77777777" w:rsidR="00761027" w:rsidRDefault="00761027">
      <w:pPr>
        <w:spacing w:line="17" w:lineRule="exact"/>
        <w:rPr>
          <w:rFonts w:ascii="Symbol" w:eastAsia="Symbol" w:hAnsi="Symbol" w:cs="Symbol"/>
          <w:sz w:val="24"/>
          <w:szCs w:val="24"/>
        </w:rPr>
      </w:pPr>
    </w:p>
    <w:p w14:paraId="146B2D96" w14:textId="77777777" w:rsidR="00761027" w:rsidRDefault="00753BB5">
      <w:pPr>
        <w:spacing w:line="236" w:lineRule="auto"/>
        <w:ind w:left="540" w:right="360" w:firstLine="708"/>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p>
    <w:p w14:paraId="6EC0816C" w14:textId="77777777" w:rsidR="00761027" w:rsidRDefault="00761027">
      <w:pPr>
        <w:spacing w:line="1" w:lineRule="exact"/>
        <w:rPr>
          <w:rFonts w:ascii="Symbol" w:eastAsia="Symbol" w:hAnsi="Symbol" w:cs="Symbol"/>
          <w:sz w:val="24"/>
          <w:szCs w:val="24"/>
        </w:rPr>
      </w:pPr>
    </w:p>
    <w:p w14:paraId="6A31F355" w14:textId="77777777" w:rsidR="00761027" w:rsidRDefault="00753BB5" w:rsidP="000E1556">
      <w:pPr>
        <w:ind w:left="1260"/>
        <w:rPr>
          <w:rFonts w:ascii="Symbol" w:eastAsia="Symbol" w:hAnsi="Symbol" w:cs="Symbol"/>
          <w:sz w:val="24"/>
          <w:szCs w:val="24"/>
        </w:rPr>
      </w:pPr>
      <w:r>
        <w:rPr>
          <w:rFonts w:ascii="Times New Roman" w:eastAsia="Times New Roman" w:hAnsi="Times New Roman" w:cs="Times New Roman"/>
          <w:b/>
          <w:bCs/>
          <w:sz w:val="24"/>
          <w:szCs w:val="24"/>
        </w:rPr>
        <w:t>Элементы теории множеств и математической логики</w:t>
      </w:r>
    </w:p>
    <w:p w14:paraId="195101B0" w14:textId="77777777" w:rsidR="00761027" w:rsidRPr="004774DC" w:rsidRDefault="00753BB5" w:rsidP="00667DB5">
      <w:pPr>
        <w:numPr>
          <w:ilvl w:val="0"/>
          <w:numId w:val="69"/>
        </w:numPr>
        <w:tabs>
          <w:tab w:val="left" w:pos="1673"/>
        </w:tabs>
        <w:spacing w:after="0" w:line="218" w:lineRule="auto"/>
        <w:ind w:left="540" w:firstLine="713"/>
        <w:jc w:val="both"/>
        <w:rPr>
          <w:rFonts w:ascii="Symbol" w:eastAsia="Symbol" w:hAnsi="Symbol" w:cs="Symbol"/>
          <w:sz w:val="24"/>
          <w:szCs w:val="24"/>
        </w:rPr>
      </w:pPr>
      <w:r w:rsidRPr="004774DC">
        <w:rPr>
          <w:rFonts w:ascii="Times New Roman" w:eastAsia="Times New Roman" w:hAnsi="Times New Roman" w:cs="Times New Roman"/>
          <w:iCs/>
          <w:sz w:val="24"/>
          <w:szCs w:val="24"/>
        </w:rPr>
        <w:t>Оперировать</w:t>
      </w:r>
      <w:r w:rsidRPr="004774DC">
        <w:rPr>
          <w:rFonts w:ascii="Times New Roman" w:eastAsia="Times New Roman" w:hAnsi="Times New Roman" w:cs="Times New Roman"/>
          <w:iCs/>
          <w:sz w:val="32"/>
          <w:szCs w:val="32"/>
          <w:vertAlign w:val="superscript"/>
        </w:rPr>
        <w:t>1</w:t>
      </w:r>
      <w:r w:rsidRPr="004774DC">
        <w:rPr>
          <w:rFonts w:ascii="Times New Roman" w:eastAsia="Times New Roman" w:hAnsi="Times New Roman" w:cs="Times New Roman"/>
          <w:iCs/>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w:t>
      </w:r>
      <w:r w:rsidR="00631271" w:rsidRPr="004774DC">
        <w:rPr>
          <w:rFonts w:ascii="Times New Roman" w:eastAsia="Times New Roman" w:hAnsi="Times New Roman" w:cs="Times New Roman"/>
          <w:iCs/>
          <w:sz w:val="24"/>
          <w:szCs w:val="24"/>
        </w:rPr>
        <w:t>;</w:t>
      </w:r>
    </w:p>
    <w:p w14:paraId="556006C7" w14:textId="7C7ED227" w:rsidR="00605925" w:rsidRPr="00605925" w:rsidRDefault="00753BB5" w:rsidP="00667DB5">
      <w:pPr>
        <w:numPr>
          <w:ilvl w:val="0"/>
          <w:numId w:val="69"/>
        </w:numPr>
        <w:tabs>
          <w:tab w:val="left" w:pos="1673"/>
        </w:tabs>
        <w:spacing w:after="0" w:line="227" w:lineRule="auto"/>
        <w:ind w:left="540" w:right="20" w:firstLine="713"/>
        <w:rPr>
          <w:rFonts w:ascii="Symbol" w:eastAsia="Symbol" w:hAnsi="Symbol" w:cs="Symbol"/>
          <w:sz w:val="24"/>
          <w:szCs w:val="24"/>
        </w:rPr>
      </w:pPr>
      <w:r w:rsidRPr="004774DC">
        <w:rPr>
          <w:rFonts w:ascii="Times New Roman" w:eastAsia="Times New Roman" w:hAnsi="Times New Roman" w:cs="Times New Roman"/>
          <w:iCs/>
          <w:sz w:val="24"/>
          <w:szCs w:val="24"/>
        </w:rPr>
        <w:t>определять принадлежность элемента множеству, объединению и пересечению множеств;</w:t>
      </w:r>
    </w:p>
    <w:p w14:paraId="325205DD" w14:textId="77777777" w:rsidR="00761027" w:rsidRDefault="00761027">
      <w:pPr>
        <w:spacing w:line="12" w:lineRule="exact"/>
        <w:rPr>
          <w:rFonts w:ascii="Symbol" w:eastAsia="Symbol" w:hAnsi="Symbol" w:cs="Symbol"/>
          <w:sz w:val="24"/>
          <w:szCs w:val="24"/>
        </w:rPr>
      </w:pPr>
    </w:p>
    <w:p w14:paraId="0FB7B186" w14:textId="77777777" w:rsidR="00761027" w:rsidRPr="00631271" w:rsidRDefault="00753BB5" w:rsidP="00667DB5">
      <w:pPr>
        <w:pStyle w:val="a4"/>
        <w:numPr>
          <w:ilvl w:val="0"/>
          <w:numId w:val="215"/>
        </w:numPr>
        <w:spacing w:line="7" w:lineRule="exact"/>
        <w:ind w:right="860"/>
        <w:rPr>
          <w:rFonts w:ascii="Symbol" w:eastAsia="Symbol" w:hAnsi="Symbol" w:cs="Symbol"/>
          <w:sz w:val="24"/>
          <w:szCs w:val="24"/>
        </w:rPr>
      </w:pPr>
      <w:r w:rsidRPr="00631271">
        <w:rPr>
          <w:rFonts w:ascii="Times New Roman" w:eastAsia="Times New Roman" w:hAnsi="Times New Roman" w:cs="Times New Roman"/>
          <w:i/>
          <w:iCs/>
          <w:sz w:val="24"/>
          <w:szCs w:val="24"/>
        </w:rPr>
        <w:t>задавать множество с помощью перечисления элементов, словесного описания</w:t>
      </w:r>
    </w:p>
    <w:p w14:paraId="15222B0A" w14:textId="77777777" w:rsidR="000E1556" w:rsidRDefault="000E1556" w:rsidP="00667DB5">
      <w:pPr>
        <w:numPr>
          <w:ilvl w:val="0"/>
          <w:numId w:val="70"/>
        </w:numPr>
        <w:tabs>
          <w:tab w:val="left" w:pos="1363"/>
        </w:tabs>
        <w:spacing w:after="0" w:line="203" w:lineRule="auto"/>
        <w:ind w:left="540" w:right="200" w:firstLine="713"/>
        <w:rPr>
          <w:rFonts w:eastAsia="Times New Roman"/>
          <w:sz w:val="26"/>
          <w:szCs w:val="26"/>
          <w:vertAlign w:val="superscript"/>
        </w:rPr>
      </w:pPr>
      <w:r>
        <w:rPr>
          <w:rFonts w:ascii="Times New Roman" w:eastAsia="Times New Roman" w:hAnsi="Times New Roman" w:cs="Times New Roman"/>
          <w:sz w:val="20"/>
          <w:szCs w:val="20"/>
        </w:rPr>
        <w:t>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p w14:paraId="5AD9CB70" w14:textId="77777777" w:rsidR="000E1556" w:rsidRDefault="000E1556">
      <w:pPr>
        <w:ind w:left="1260"/>
        <w:rPr>
          <w:rFonts w:ascii="Times New Roman" w:eastAsia="Times New Roman" w:hAnsi="Times New Roman" w:cs="Times New Roman"/>
          <w:b/>
          <w:bCs/>
          <w:sz w:val="24"/>
          <w:szCs w:val="24"/>
        </w:rPr>
      </w:pPr>
    </w:p>
    <w:p w14:paraId="4AEE3047" w14:textId="77777777" w:rsidR="00605925" w:rsidRDefault="00605925">
      <w:pPr>
        <w:ind w:left="1260"/>
        <w:rPr>
          <w:rFonts w:ascii="Times New Roman" w:eastAsia="Times New Roman" w:hAnsi="Times New Roman" w:cs="Times New Roman"/>
          <w:b/>
          <w:bCs/>
          <w:sz w:val="24"/>
          <w:szCs w:val="24"/>
        </w:rPr>
      </w:pPr>
    </w:p>
    <w:p w14:paraId="6CB51CC6" w14:textId="77777777" w:rsidR="00605925" w:rsidRDefault="00605925">
      <w:pPr>
        <w:ind w:left="1260"/>
        <w:rPr>
          <w:rFonts w:ascii="Times New Roman" w:eastAsia="Times New Roman" w:hAnsi="Times New Roman" w:cs="Times New Roman"/>
          <w:b/>
          <w:bCs/>
          <w:sz w:val="24"/>
          <w:szCs w:val="24"/>
        </w:rPr>
      </w:pPr>
    </w:p>
    <w:p w14:paraId="705E795A" w14:textId="2EBEE71D"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73626096" w14:textId="77777777" w:rsidR="00761027" w:rsidRPr="004774DC" w:rsidRDefault="00753BB5" w:rsidP="00667DB5">
      <w:pPr>
        <w:numPr>
          <w:ilvl w:val="0"/>
          <w:numId w:val="69"/>
        </w:numPr>
        <w:tabs>
          <w:tab w:val="left" w:pos="1540"/>
        </w:tabs>
        <w:spacing w:after="0" w:line="235" w:lineRule="auto"/>
        <w:ind w:left="1540" w:hanging="287"/>
        <w:rPr>
          <w:rFonts w:ascii="Symbol" w:eastAsia="Symbol" w:hAnsi="Symbol" w:cs="Symbol"/>
          <w:sz w:val="24"/>
          <w:szCs w:val="24"/>
        </w:rPr>
      </w:pPr>
      <w:r w:rsidRPr="004774DC">
        <w:rPr>
          <w:rFonts w:ascii="Times New Roman" w:eastAsia="Times New Roman" w:hAnsi="Times New Roman" w:cs="Times New Roman"/>
          <w:iCs/>
          <w:sz w:val="24"/>
          <w:szCs w:val="24"/>
        </w:rPr>
        <w:lastRenderedPageBreak/>
        <w:t>распознавать логически некорректные высказывания;</w:t>
      </w:r>
    </w:p>
    <w:p w14:paraId="2020541A" w14:textId="77777777" w:rsidR="00761027" w:rsidRPr="004774DC" w:rsidRDefault="00753BB5" w:rsidP="00667DB5">
      <w:pPr>
        <w:numPr>
          <w:ilvl w:val="0"/>
          <w:numId w:val="69"/>
        </w:numPr>
        <w:tabs>
          <w:tab w:val="left" w:pos="1540"/>
        </w:tabs>
        <w:spacing w:after="0" w:line="239" w:lineRule="auto"/>
        <w:ind w:left="1540" w:hanging="287"/>
        <w:rPr>
          <w:rFonts w:ascii="Symbol" w:eastAsia="Symbol" w:hAnsi="Symbol" w:cs="Symbol"/>
          <w:sz w:val="24"/>
          <w:szCs w:val="24"/>
        </w:rPr>
      </w:pPr>
      <w:r w:rsidRPr="004774DC">
        <w:rPr>
          <w:rFonts w:ascii="Times New Roman" w:eastAsia="Times New Roman" w:hAnsi="Times New Roman" w:cs="Times New Roman"/>
          <w:iCs/>
          <w:sz w:val="24"/>
          <w:szCs w:val="24"/>
        </w:rPr>
        <w:t>строить цепочки умозаключений на основе использования правил логики</w:t>
      </w:r>
    </w:p>
    <w:p w14:paraId="13473BCB" w14:textId="77777777" w:rsidR="00761027" w:rsidRDefault="00761027">
      <w:pPr>
        <w:spacing w:line="4" w:lineRule="exact"/>
        <w:rPr>
          <w:rFonts w:ascii="Symbol" w:eastAsia="Symbol" w:hAnsi="Symbol" w:cs="Symbol"/>
          <w:sz w:val="24"/>
          <w:szCs w:val="24"/>
        </w:rPr>
      </w:pPr>
    </w:p>
    <w:p w14:paraId="2ECDA620"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i/>
          <w:iCs/>
          <w:sz w:val="24"/>
          <w:szCs w:val="24"/>
        </w:rPr>
        <w:t>Числа</w:t>
      </w:r>
    </w:p>
    <w:p w14:paraId="226AE920" w14:textId="77777777" w:rsidR="00761027" w:rsidRPr="004774DC" w:rsidRDefault="00753BB5" w:rsidP="00667DB5">
      <w:pPr>
        <w:numPr>
          <w:ilvl w:val="0"/>
          <w:numId w:val="69"/>
        </w:numPr>
        <w:tabs>
          <w:tab w:val="left" w:pos="1673"/>
        </w:tabs>
        <w:spacing w:after="0" w:line="234" w:lineRule="auto"/>
        <w:ind w:left="540" w:firstLine="713"/>
        <w:jc w:val="both"/>
        <w:rPr>
          <w:rFonts w:ascii="Symbol" w:eastAsia="Symbol" w:hAnsi="Symbol" w:cs="Symbol"/>
          <w:sz w:val="24"/>
          <w:szCs w:val="24"/>
        </w:rPr>
      </w:pPr>
      <w:r w:rsidRPr="004774DC">
        <w:rPr>
          <w:rFonts w:ascii="Times New Roman" w:eastAsia="Times New Roman" w:hAnsi="Times New Roman" w:cs="Times New Roman"/>
          <w:iCs/>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14:paraId="7A7E3FBF" w14:textId="77777777" w:rsidR="00761027" w:rsidRPr="004774DC" w:rsidRDefault="00753BB5" w:rsidP="00667DB5">
      <w:pPr>
        <w:numPr>
          <w:ilvl w:val="0"/>
          <w:numId w:val="69"/>
        </w:numPr>
        <w:tabs>
          <w:tab w:val="left" w:pos="1680"/>
        </w:tabs>
        <w:spacing w:after="0" w:line="239" w:lineRule="auto"/>
        <w:ind w:left="1680" w:hanging="427"/>
        <w:rPr>
          <w:rFonts w:ascii="Symbol" w:eastAsia="Symbol" w:hAnsi="Symbol" w:cs="Symbol"/>
          <w:sz w:val="24"/>
          <w:szCs w:val="24"/>
        </w:rPr>
      </w:pPr>
      <w:r w:rsidRPr="004774DC">
        <w:rPr>
          <w:rFonts w:ascii="Times New Roman" w:eastAsia="Times New Roman" w:hAnsi="Times New Roman" w:cs="Times New Roman"/>
          <w:iCs/>
          <w:sz w:val="24"/>
          <w:szCs w:val="24"/>
        </w:rPr>
        <w:t>понимать и объяснять смысл позиционной записи натурального числа;</w:t>
      </w:r>
    </w:p>
    <w:p w14:paraId="58607B65" w14:textId="77777777" w:rsidR="00761027" w:rsidRPr="004774DC" w:rsidRDefault="00761027">
      <w:pPr>
        <w:spacing w:line="29" w:lineRule="exact"/>
        <w:rPr>
          <w:rFonts w:ascii="Symbol" w:eastAsia="Symbol" w:hAnsi="Symbol" w:cs="Symbol"/>
          <w:sz w:val="24"/>
          <w:szCs w:val="24"/>
        </w:rPr>
      </w:pPr>
    </w:p>
    <w:p w14:paraId="086AB905" w14:textId="77777777" w:rsidR="00761027" w:rsidRPr="004774DC" w:rsidRDefault="00753BB5" w:rsidP="00667DB5">
      <w:pPr>
        <w:numPr>
          <w:ilvl w:val="0"/>
          <w:numId w:val="69"/>
        </w:numPr>
        <w:tabs>
          <w:tab w:val="left" w:pos="1673"/>
        </w:tabs>
        <w:spacing w:after="0" w:line="227" w:lineRule="auto"/>
        <w:ind w:left="540" w:firstLine="713"/>
        <w:rPr>
          <w:rFonts w:ascii="Symbol" w:eastAsia="Symbol" w:hAnsi="Symbol" w:cs="Symbol"/>
          <w:sz w:val="24"/>
          <w:szCs w:val="24"/>
        </w:rPr>
      </w:pPr>
      <w:r w:rsidRPr="004774DC">
        <w:rPr>
          <w:rFonts w:ascii="Times New Roman" w:eastAsia="Times New Roman" w:hAnsi="Times New Roman" w:cs="Times New Roman"/>
          <w:iCs/>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14:paraId="0148BACE" w14:textId="77777777" w:rsidR="00761027" w:rsidRPr="004774DC" w:rsidRDefault="00761027">
      <w:pPr>
        <w:spacing w:line="29" w:lineRule="exact"/>
        <w:rPr>
          <w:rFonts w:ascii="Symbol" w:eastAsia="Symbol" w:hAnsi="Symbol" w:cs="Symbol"/>
          <w:sz w:val="24"/>
          <w:szCs w:val="24"/>
        </w:rPr>
      </w:pPr>
    </w:p>
    <w:p w14:paraId="5E3316F9" w14:textId="77777777" w:rsidR="00761027" w:rsidRPr="004774DC" w:rsidRDefault="00753BB5" w:rsidP="00667DB5">
      <w:pPr>
        <w:numPr>
          <w:ilvl w:val="0"/>
          <w:numId w:val="69"/>
        </w:numPr>
        <w:tabs>
          <w:tab w:val="left" w:pos="1673"/>
        </w:tabs>
        <w:spacing w:after="0" w:line="231" w:lineRule="auto"/>
        <w:ind w:left="540" w:right="20" w:firstLine="713"/>
        <w:jc w:val="both"/>
        <w:rPr>
          <w:rFonts w:ascii="Symbol" w:eastAsia="Symbol" w:hAnsi="Symbol" w:cs="Symbol"/>
          <w:sz w:val="24"/>
          <w:szCs w:val="24"/>
        </w:rPr>
      </w:pPr>
      <w:r w:rsidRPr="004774DC">
        <w:rPr>
          <w:rFonts w:ascii="Times New Roman" w:eastAsia="Times New Roman" w:hAnsi="Times New Roman" w:cs="Times New Roman"/>
          <w:iCs/>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14:paraId="690539C1" w14:textId="77777777" w:rsidR="00761027" w:rsidRPr="004774DC" w:rsidRDefault="00761027">
      <w:pPr>
        <w:spacing w:line="1" w:lineRule="exact"/>
        <w:rPr>
          <w:rFonts w:ascii="Symbol" w:eastAsia="Symbol" w:hAnsi="Symbol" w:cs="Symbol"/>
          <w:sz w:val="24"/>
          <w:szCs w:val="24"/>
        </w:rPr>
      </w:pPr>
    </w:p>
    <w:p w14:paraId="08858A9E" w14:textId="77777777" w:rsidR="00761027" w:rsidRPr="004774DC" w:rsidRDefault="00753BB5" w:rsidP="00667DB5">
      <w:pPr>
        <w:numPr>
          <w:ilvl w:val="0"/>
          <w:numId w:val="69"/>
        </w:numPr>
        <w:tabs>
          <w:tab w:val="left" w:pos="1680"/>
        </w:tabs>
        <w:spacing w:after="0" w:line="239" w:lineRule="auto"/>
        <w:ind w:left="1680" w:hanging="427"/>
        <w:rPr>
          <w:rFonts w:ascii="Symbol" w:eastAsia="Symbol" w:hAnsi="Symbol" w:cs="Symbol"/>
          <w:sz w:val="24"/>
          <w:szCs w:val="24"/>
        </w:rPr>
      </w:pPr>
      <w:r w:rsidRPr="004774DC">
        <w:rPr>
          <w:rFonts w:ascii="Times New Roman" w:eastAsia="Times New Roman" w:hAnsi="Times New Roman" w:cs="Times New Roman"/>
          <w:iCs/>
          <w:sz w:val="24"/>
          <w:szCs w:val="24"/>
        </w:rPr>
        <w:t>выполнять округление рациональных чисел с заданной точностью;</w:t>
      </w:r>
    </w:p>
    <w:p w14:paraId="0623794A" w14:textId="77777777" w:rsidR="00761027" w:rsidRPr="004774DC" w:rsidRDefault="00753BB5" w:rsidP="00667DB5">
      <w:pPr>
        <w:numPr>
          <w:ilvl w:val="0"/>
          <w:numId w:val="69"/>
        </w:numPr>
        <w:tabs>
          <w:tab w:val="left" w:pos="1680"/>
        </w:tabs>
        <w:spacing w:after="0" w:line="239" w:lineRule="auto"/>
        <w:ind w:left="1680" w:hanging="427"/>
        <w:rPr>
          <w:rFonts w:ascii="Symbol" w:eastAsia="Symbol" w:hAnsi="Symbol" w:cs="Symbol"/>
          <w:sz w:val="24"/>
          <w:szCs w:val="24"/>
        </w:rPr>
      </w:pPr>
      <w:proofErr w:type="gramStart"/>
      <w:r w:rsidRPr="004774DC">
        <w:rPr>
          <w:rFonts w:ascii="Times New Roman" w:eastAsia="Times New Roman" w:hAnsi="Times New Roman" w:cs="Times New Roman"/>
          <w:iCs/>
          <w:sz w:val="24"/>
          <w:szCs w:val="24"/>
        </w:rPr>
        <w:t>упорядочивать  числа</w:t>
      </w:r>
      <w:proofErr w:type="gramEnd"/>
      <w:r w:rsidRPr="004774DC">
        <w:rPr>
          <w:rFonts w:ascii="Times New Roman" w:eastAsia="Times New Roman" w:hAnsi="Times New Roman" w:cs="Times New Roman"/>
          <w:iCs/>
          <w:sz w:val="24"/>
          <w:szCs w:val="24"/>
        </w:rPr>
        <w:t>,  записанные  в  виде  обыкновенных  и  десятичных</w:t>
      </w:r>
    </w:p>
    <w:p w14:paraId="19F0AD9A" w14:textId="77777777" w:rsidR="00761027" w:rsidRPr="004774DC" w:rsidRDefault="00753BB5">
      <w:pPr>
        <w:ind w:left="540"/>
        <w:rPr>
          <w:rFonts w:ascii="Symbol" w:eastAsia="Symbol" w:hAnsi="Symbol" w:cs="Symbol"/>
          <w:sz w:val="24"/>
          <w:szCs w:val="24"/>
        </w:rPr>
      </w:pPr>
      <w:r w:rsidRPr="004774DC">
        <w:rPr>
          <w:rFonts w:ascii="Times New Roman" w:eastAsia="Times New Roman" w:hAnsi="Times New Roman" w:cs="Times New Roman"/>
          <w:iCs/>
          <w:sz w:val="24"/>
          <w:szCs w:val="24"/>
        </w:rPr>
        <w:t>дробей;</w:t>
      </w:r>
    </w:p>
    <w:p w14:paraId="4140BCBF" w14:textId="77777777" w:rsidR="00761027" w:rsidRPr="004774DC" w:rsidRDefault="00753BB5" w:rsidP="00667DB5">
      <w:pPr>
        <w:numPr>
          <w:ilvl w:val="0"/>
          <w:numId w:val="69"/>
        </w:numPr>
        <w:tabs>
          <w:tab w:val="left" w:pos="1680"/>
        </w:tabs>
        <w:spacing w:after="0" w:line="239" w:lineRule="auto"/>
        <w:ind w:left="1680" w:hanging="427"/>
        <w:rPr>
          <w:rFonts w:ascii="Symbol" w:eastAsia="Symbol" w:hAnsi="Symbol" w:cs="Symbol"/>
          <w:sz w:val="24"/>
          <w:szCs w:val="24"/>
        </w:rPr>
      </w:pPr>
      <w:r w:rsidRPr="004774DC">
        <w:rPr>
          <w:rFonts w:ascii="Times New Roman" w:eastAsia="Times New Roman" w:hAnsi="Times New Roman" w:cs="Times New Roman"/>
          <w:iCs/>
          <w:sz w:val="24"/>
          <w:szCs w:val="24"/>
        </w:rPr>
        <w:t>находить НОД и НОК чисел и использовать их при решении задач.</w:t>
      </w:r>
    </w:p>
    <w:p w14:paraId="6B95B005" w14:textId="77777777" w:rsidR="00761027" w:rsidRPr="004774DC" w:rsidRDefault="00761027">
      <w:pPr>
        <w:spacing w:line="29" w:lineRule="exact"/>
        <w:rPr>
          <w:rFonts w:ascii="Symbol" w:eastAsia="Symbol" w:hAnsi="Symbol" w:cs="Symbol"/>
          <w:sz w:val="24"/>
          <w:szCs w:val="24"/>
        </w:rPr>
      </w:pPr>
    </w:p>
    <w:p w14:paraId="688E9857" w14:textId="77777777" w:rsidR="00761027" w:rsidRPr="004774DC" w:rsidRDefault="00753BB5" w:rsidP="00667DB5">
      <w:pPr>
        <w:numPr>
          <w:ilvl w:val="0"/>
          <w:numId w:val="69"/>
        </w:numPr>
        <w:tabs>
          <w:tab w:val="left" w:pos="1673"/>
        </w:tabs>
        <w:spacing w:after="0" w:line="228" w:lineRule="auto"/>
        <w:ind w:left="540" w:firstLine="713"/>
        <w:rPr>
          <w:rFonts w:ascii="Symbol" w:eastAsia="Symbol" w:hAnsi="Symbol" w:cs="Symbol"/>
          <w:sz w:val="24"/>
          <w:szCs w:val="24"/>
        </w:rPr>
      </w:pPr>
      <w:r w:rsidRPr="004774DC">
        <w:rPr>
          <w:rFonts w:ascii="Times New Roman" w:eastAsia="Times New Roman" w:hAnsi="Times New Roman" w:cs="Times New Roman"/>
          <w:iCs/>
          <w:sz w:val="24"/>
          <w:szCs w:val="24"/>
        </w:rPr>
        <w:t>оперировать понятием модуль числа, геометрическая интерпретация модуля числа.</w:t>
      </w:r>
    </w:p>
    <w:p w14:paraId="41772A6E" w14:textId="77777777" w:rsidR="00761027" w:rsidRDefault="00761027">
      <w:pPr>
        <w:spacing w:line="5" w:lineRule="exact"/>
        <w:rPr>
          <w:rFonts w:ascii="Symbol" w:eastAsia="Symbol" w:hAnsi="Symbol" w:cs="Symbol"/>
          <w:sz w:val="24"/>
          <w:szCs w:val="24"/>
        </w:rPr>
      </w:pPr>
    </w:p>
    <w:p w14:paraId="13A39C39"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06ACFD85" w14:textId="77777777" w:rsidR="00761027" w:rsidRDefault="00761027">
      <w:pPr>
        <w:spacing w:line="24" w:lineRule="exact"/>
        <w:rPr>
          <w:rFonts w:ascii="Symbol" w:eastAsia="Symbol" w:hAnsi="Symbol" w:cs="Symbol"/>
          <w:sz w:val="24"/>
          <w:szCs w:val="24"/>
        </w:rPr>
      </w:pPr>
    </w:p>
    <w:p w14:paraId="35867D62" w14:textId="77777777" w:rsidR="00761027" w:rsidRPr="004774DC" w:rsidRDefault="00753BB5" w:rsidP="00667DB5">
      <w:pPr>
        <w:numPr>
          <w:ilvl w:val="0"/>
          <w:numId w:val="69"/>
        </w:numPr>
        <w:tabs>
          <w:tab w:val="left" w:pos="1673"/>
        </w:tabs>
        <w:spacing w:after="0" w:line="227" w:lineRule="auto"/>
        <w:ind w:left="540" w:right="20" w:firstLine="713"/>
        <w:rPr>
          <w:rFonts w:ascii="Symbol" w:eastAsia="Symbol" w:hAnsi="Symbol" w:cs="Symbol"/>
          <w:sz w:val="24"/>
          <w:szCs w:val="24"/>
        </w:rPr>
      </w:pPr>
      <w:r w:rsidRPr="004774DC">
        <w:rPr>
          <w:rFonts w:ascii="Times New Roman" w:eastAsia="Times New Roman" w:hAnsi="Times New Roman" w:cs="Times New Roman"/>
          <w:iCs/>
          <w:sz w:val="24"/>
          <w:szCs w:val="24"/>
        </w:rPr>
        <w:t>применять правила приближенных вычислений при решении практических задач и решении задач других учебных предметов;</w:t>
      </w:r>
    </w:p>
    <w:p w14:paraId="0384D692" w14:textId="77777777" w:rsidR="00761027" w:rsidRPr="004774DC" w:rsidRDefault="00761027">
      <w:pPr>
        <w:spacing w:line="29" w:lineRule="exact"/>
        <w:rPr>
          <w:rFonts w:ascii="Symbol" w:eastAsia="Symbol" w:hAnsi="Symbol" w:cs="Symbol"/>
          <w:sz w:val="24"/>
          <w:szCs w:val="24"/>
        </w:rPr>
      </w:pPr>
    </w:p>
    <w:p w14:paraId="1A285AD6" w14:textId="77777777" w:rsidR="00761027" w:rsidRPr="004774DC" w:rsidRDefault="00753BB5" w:rsidP="00667DB5">
      <w:pPr>
        <w:numPr>
          <w:ilvl w:val="0"/>
          <w:numId w:val="69"/>
        </w:numPr>
        <w:tabs>
          <w:tab w:val="left" w:pos="1673"/>
        </w:tabs>
        <w:spacing w:after="0" w:line="227" w:lineRule="auto"/>
        <w:ind w:left="540" w:right="20" w:firstLine="713"/>
        <w:rPr>
          <w:rFonts w:ascii="Symbol" w:eastAsia="Symbol" w:hAnsi="Symbol" w:cs="Symbol"/>
          <w:sz w:val="24"/>
          <w:szCs w:val="24"/>
        </w:rPr>
      </w:pPr>
      <w:r w:rsidRPr="004774DC">
        <w:rPr>
          <w:rFonts w:ascii="Times New Roman" w:eastAsia="Times New Roman" w:hAnsi="Times New Roman" w:cs="Times New Roman"/>
          <w:iCs/>
          <w:sz w:val="24"/>
          <w:szCs w:val="24"/>
        </w:rPr>
        <w:t>выполнять сравнение результатов вычислений при решении практических задач, в том числе приближенных вычислений;</w:t>
      </w:r>
    </w:p>
    <w:p w14:paraId="19317546" w14:textId="77777777" w:rsidR="00761027" w:rsidRPr="004774DC" w:rsidRDefault="00761027">
      <w:pPr>
        <w:spacing w:line="29" w:lineRule="exact"/>
        <w:rPr>
          <w:rFonts w:ascii="Symbol" w:eastAsia="Symbol" w:hAnsi="Symbol" w:cs="Symbol"/>
          <w:sz w:val="24"/>
          <w:szCs w:val="24"/>
        </w:rPr>
      </w:pPr>
    </w:p>
    <w:p w14:paraId="196CB461" w14:textId="77777777" w:rsidR="00761027" w:rsidRPr="004774DC" w:rsidRDefault="00753BB5" w:rsidP="00667DB5">
      <w:pPr>
        <w:numPr>
          <w:ilvl w:val="0"/>
          <w:numId w:val="69"/>
        </w:numPr>
        <w:tabs>
          <w:tab w:val="left" w:pos="1673"/>
        </w:tabs>
        <w:spacing w:after="0" w:line="227" w:lineRule="auto"/>
        <w:ind w:left="540" w:right="20" w:firstLine="713"/>
        <w:rPr>
          <w:rFonts w:ascii="Symbol" w:eastAsia="Symbol" w:hAnsi="Symbol" w:cs="Symbol"/>
          <w:sz w:val="24"/>
          <w:szCs w:val="24"/>
        </w:rPr>
      </w:pPr>
      <w:r w:rsidRPr="004774DC">
        <w:rPr>
          <w:rFonts w:ascii="Times New Roman" w:eastAsia="Times New Roman" w:hAnsi="Times New Roman" w:cs="Times New Roman"/>
          <w:iCs/>
          <w:sz w:val="24"/>
          <w:szCs w:val="24"/>
        </w:rPr>
        <w:t>составлять числовые выражения и оценивать их значения при решении практических задач и задач из других учебных предметов;</w:t>
      </w:r>
    </w:p>
    <w:p w14:paraId="7A50BEAF" w14:textId="77777777" w:rsidR="00761027" w:rsidRDefault="00761027">
      <w:pPr>
        <w:spacing w:line="6" w:lineRule="exact"/>
        <w:rPr>
          <w:rFonts w:ascii="Symbol" w:eastAsia="Symbol" w:hAnsi="Symbol" w:cs="Symbol"/>
          <w:sz w:val="24"/>
          <w:szCs w:val="24"/>
        </w:rPr>
      </w:pPr>
    </w:p>
    <w:p w14:paraId="06B02A6D"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 xml:space="preserve">Уравнения и неравенства </w:t>
      </w:r>
    </w:p>
    <w:p w14:paraId="2F584BF9" w14:textId="77777777" w:rsidR="00761027" w:rsidRDefault="00761027">
      <w:pPr>
        <w:spacing w:line="24" w:lineRule="exact"/>
        <w:rPr>
          <w:rFonts w:ascii="Symbol" w:eastAsia="Symbol" w:hAnsi="Symbol" w:cs="Symbol"/>
          <w:sz w:val="24"/>
          <w:szCs w:val="24"/>
        </w:rPr>
      </w:pPr>
    </w:p>
    <w:p w14:paraId="69676805" w14:textId="77777777" w:rsidR="00761027" w:rsidRPr="004774DC" w:rsidRDefault="00753BB5" w:rsidP="00667DB5">
      <w:pPr>
        <w:numPr>
          <w:ilvl w:val="0"/>
          <w:numId w:val="69"/>
        </w:numPr>
        <w:tabs>
          <w:tab w:val="left" w:pos="1673"/>
        </w:tabs>
        <w:spacing w:after="0" w:line="227" w:lineRule="auto"/>
        <w:ind w:left="540" w:firstLine="713"/>
        <w:rPr>
          <w:rFonts w:ascii="Symbol" w:eastAsia="Symbol" w:hAnsi="Symbol" w:cs="Symbol"/>
          <w:sz w:val="24"/>
          <w:szCs w:val="24"/>
        </w:rPr>
      </w:pPr>
      <w:r w:rsidRPr="004774DC">
        <w:rPr>
          <w:rFonts w:ascii="Times New Roman" w:eastAsia="Times New Roman" w:hAnsi="Times New Roman" w:cs="Times New Roman"/>
          <w:iCs/>
          <w:sz w:val="24"/>
          <w:szCs w:val="24"/>
        </w:rPr>
        <w:t>Оперировать понятиями: равенство, числовое равенство, уравнение, корень уравнения, решение уравнения, числовое неравенство</w:t>
      </w:r>
    </w:p>
    <w:p w14:paraId="3F0E7C7B" w14:textId="77777777" w:rsidR="00761027" w:rsidRDefault="00761027">
      <w:pPr>
        <w:spacing w:line="5" w:lineRule="exact"/>
        <w:rPr>
          <w:rFonts w:ascii="Symbol" w:eastAsia="Symbol" w:hAnsi="Symbol" w:cs="Symbol"/>
          <w:sz w:val="24"/>
          <w:szCs w:val="24"/>
        </w:rPr>
      </w:pPr>
    </w:p>
    <w:p w14:paraId="29CA4D68" w14:textId="77777777" w:rsidR="00761027" w:rsidRDefault="00753BB5">
      <w:pPr>
        <w:ind w:left="12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Статистика и теория вероятностей</w:t>
      </w:r>
    </w:p>
    <w:p w14:paraId="510856A3" w14:textId="77777777" w:rsidR="00761027" w:rsidRPr="00D03CC2" w:rsidRDefault="00753BB5" w:rsidP="00667DB5">
      <w:pPr>
        <w:numPr>
          <w:ilvl w:val="0"/>
          <w:numId w:val="71"/>
        </w:numPr>
        <w:tabs>
          <w:tab w:val="left" w:pos="1673"/>
        </w:tabs>
        <w:spacing w:after="0" w:line="228" w:lineRule="auto"/>
        <w:ind w:left="540" w:right="20" w:firstLine="713"/>
        <w:rPr>
          <w:rFonts w:ascii="Symbol" w:eastAsia="Symbol" w:hAnsi="Symbol" w:cs="Symbol"/>
          <w:sz w:val="24"/>
          <w:szCs w:val="24"/>
        </w:rPr>
      </w:pPr>
      <w:r w:rsidRPr="00D03CC2">
        <w:rPr>
          <w:rFonts w:ascii="Times New Roman" w:eastAsia="Times New Roman" w:hAnsi="Times New Roman" w:cs="Times New Roman"/>
          <w:iCs/>
          <w:sz w:val="24"/>
          <w:szCs w:val="24"/>
        </w:rPr>
        <w:t>Оперировать понятиями: столбчатые и круговые диаграммы, таблицы данных, среднее арифметическое,</w:t>
      </w:r>
    </w:p>
    <w:p w14:paraId="47F08C79" w14:textId="77777777" w:rsidR="00761027" w:rsidRPr="00D03CC2" w:rsidRDefault="00753BB5" w:rsidP="00667DB5">
      <w:pPr>
        <w:numPr>
          <w:ilvl w:val="0"/>
          <w:numId w:val="71"/>
        </w:numPr>
        <w:tabs>
          <w:tab w:val="left" w:pos="1680"/>
        </w:tabs>
        <w:spacing w:after="0" w:line="240" w:lineRule="auto"/>
        <w:ind w:left="1680" w:hanging="427"/>
        <w:rPr>
          <w:rFonts w:ascii="Symbol" w:eastAsia="Symbol" w:hAnsi="Symbol" w:cs="Symbol"/>
          <w:sz w:val="24"/>
          <w:szCs w:val="24"/>
        </w:rPr>
      </w:pPr>
      <w:r w:rsidRPr="00D03CC2">
        <w:rPr>
          <w:rFonts w:ascii="Times New Roman" w:eastAsia="Times New Roman" w:hAnsi="Times New Roman" w:cs="Times New Roman"/>
          <w:iCs/>
          <w:sz w:val="24"/>
          <w:szCs w:val="24"/>
        </w:rPr>
        <w:t>извлекать, информацию, представленную в таблицах, на диаграммах;</w:t>
      </w:r>
    </w:p>
    <w:p w14:paraId="7249CEF4" w14:textId="77777777" w:rsidR="00761027" w:rsidRPr="00D03CC2" w:rsidRDefault="00753BB5" w:rsidP="00667DB5">
      <w:pPr>
        <w:numPr>
          <w:ilvl w:val="0"/>
          <w:numId w:val="71"/>
        </w:numPr>
        <w:tabs>
          <w:tab w:val="left" w:pos="1680"/>
        </w:tabs>
        <w:spacing w:after="0" w:line="239" w:lineRule="auto"/>
        <w:ind w:left="1680" w:hanging="427"/>
        <w:rPr>
          <w:rFonts w:ascii="Symbol" w:eastAsia="Symbol" w:hAnsi="Symbol" w:cs="Symbol"/>
          <w:sz w:val="24"/>
          <w:szCs w:val="24"/>
        </w:rPr>
      </w:pPr>
      <w:r w:rsidRPr="00D03CC2">
        <w:rPr>
          <w:rFonts w:ascii="Times New Roman" w:eastAsia="Times New Roman" w:hAnsi="Times New Roman" w:cs="Times New Roman"/>
          <w:iCs/>
          <w:sz w:val="24"/>
          <w:szCs w:val="24"/>
        </w:rPr>
        <w:t>составлять таблицы, строить диаграммы на основе данных</w:t>
      </w:r>
      <w:r w:rsidRPr="00D03CC2">
        <w:rPr>
          <w:rFonts w:ascii="Times New Roman" w:eastAsia="Times New Roman" w:hAnsi="Times New Roman" w:cs="Times New Roman"/>
          <w:iCs/>
          <w:color w:val="FF0000"/>
          <w:sz w:val="24"/>
          <w:szCs w:val="24"/>
        </w:rPr>
        <w:t>.</w:t>
      </w:r>
    </w:p>
    <w:p w14:paraId="14954E0B" w14:textId="77777777" w:rsidR="00761027" w:rsidRPr="00D03CC2" w:rsidRDefault="00761027">
      <w:pPr>
        <w:spacing w:line="2" w:lineRule="exact"/>
        <w:rPr>
          <w:sz w:val="20"/>
          <w:szCs w:val="20"/>
        </w:rPr>
      </w:pPr>
    </w:p>
    <w:p w14:paraId="3EDFC8F3" w14:textId="77777777" w:rsidR="00761027" w:rsidRDefault="00753BB5">
      <w:pPr>
        <w:ind w:left="1260"/>
        <w:rPr>
          <w:sz w:val="20"/>
          <w:szCs w:val="20"/>
        </w:rPr>
      </w:pPr>
      <w:r>
        <w:rPr>
          <w:rFonts w:ascii="Times New Roman" w:eastAsia="Times New Roman" w:hAnsi="Times New Roman" w:cs="Times New Roman"/>
          <w:b/>
          <w:bCs/>
          <w:sz w:val="24"/>
          <w:szCs w:val="24"/>
        </w:rPr>
        <w:t>В повседневной жизни и при изучении других предметов:</w:t>
      </w:r>
    </w:p>
    <w:p w14:paraId="2A2CDAA9" w14:textId="77777777" w:rsidR="00761027" w:rsidRDefault="00761027">
      <w:pPr>
        <w:spacing w:line="27" w:lineRule="exact"/>
        <w:rPr>
          <w:sz w:val="20"/>
          <w:szCs w:val="20"/>
        </w:rPr>
      </w:pPr>
    </w:p>
    <w:p w14:paraId="15CD4AB5" w14:textId="77777777" w:rsidR="00761027" w:rsidRPr="00D03CC2" w:rsidRDefault="00753BB5" w:rsidP="00667DB5">
      <w:pPr>
        <w:numPr>
          <w:ilvl w:val="1"/>
          <w:numId w:val="72"/>
        </w:numPr>
        <w:tabs>
          <w:tab w:val="left" w:pos="1673"/>
        </w:tabs>
        <w:spacing w:after="0" w:line="231" w:lineRule="auto"/>
        <w:ind w:left="540" w:firstLine="713"/>
        <w:jc w:val="both"/>
        <w:rPr>
          <w:rFonts w:ascii="Symbol" w:eastAsia="Symbol" w:hAnsi="Symbol" w:cs="Symbol"/>
          <w:sz w:val="24"/>
          <w:szCs w:val="24"/>
        </w:rPr>
      </w:pPr>
      <w:r w:rsidRPr="00D03CC2">
        <w:rPr>
          <w:rFonts w:ascii="Times New Roman" w:eastAsia="Times New Roman" w:hAnsi="Times New Roman" w:cs="Times New Roman"/>
          <w:iCs/>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14:paraId="7FB7B5E7" w14:textId="77777777" w:rsidR="00761027" w:rsidRPr="00D03CC2" w:rsidRDefault="00761027">
      <w:pPr>
        <w:spacing w:line="6" w:lineRule="exact"/>
        <w:rPr>
          <w:rFonts w:ascii="Symbol" w:eastAsia="Symbol" w:hAnsi="Symbol" w:cs="Symbol"/>
          <w:sz w:val="24"/>
          <w:szCs w:val="24"/>
        </w:rPr>
      </w:pPr>
    </w:p>
    <w:p w14:paraId="45CA48F1" w14:textId="77777777" w:rsidR="00631271" w:rsidRDefault="00631271">
      <w:pPr>
        <w:ind w:left="1260"/>
        <w:rPr>
          <w:rFonts w:ascii="Times New Roman" w:eastAsia="Times New Roman" w:hAnsi="Times New Roman" w:cs="Times New Roman"/>
          <w:b/>
          <w:bCs/>
          <w:sz w:val="24"/>
          <w:szCs w:val="24"/>
        </w:rPr>
      </w:pPr>
    </w:p>
    <w:p w14:paraId="7C5D2049"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Текстовые задачи</w:t>
      </w:r>
    </w:p>
    <w:p w14:paraId="1BAC8F73" w14:textId="77777777" w:rsidR="00761027" w:rsidRPr="00D03CC2" w:rsidRDefault="00753BB5" w:rsidP="00667DB5">
      <w:pPr>
        <w:numPr>
          <w:ilvl w:val="1"/>
          <w:numId w:val="72"/>
        </w:numPr>
        <w:tabs>
          <w:tab w:val="left" w:pos="1673"/>
        </w:tabs>
        <w:spacing w:after="0" w:line="227" w:lineRule="auto"/>
        <w:ind w:left="540" w:right="20" w:firstLine="713"/>
        <w:rPr>
          <w:rFonts w:ascii="Symbol" w:eastAsia="Symbol" w:hAnsi="Symbol" w:cs="Symbol"/>
          <w:sz w:val="24"/>
          <w:szCs w:val="24"/>
        </w:rPr>
      </w:pPr>
      <w:r w:rsidRPr="00D03CC2">
        <w:rPr>
          <w:rFonts w:ascii="Times New Roman" w:eastAsia="Times New Roman" w:hAnsi="Times New Roman" w:cs="Times New Roman"/>
          <w:iCs/>
          <w:sz w:val="24"/>
          <w:szCs w:val="24"/>
        </w:rPr>
        <w:lastRenderedPageBreak/>
        <w:t>Решать простые и сложные задачи разных типов, а также задачи повышенной трудности;</w:t>
      </w:r>
    </w:p>
    <w:p w14:paraId="4607FD3A" w14:textId="77777777" w:rsidR="00761027" w:rsidRPr="00D03CC2" w:rsidRDefault="00761027">
      <w:pPr>
        <w:spacing w:line="29" w:lineRule="exact"/>
        <w:rPr>
          <w:rFonts w:ascii="Symbol" w:eastAsia="Symbol" w:hAnsi="Symbol" w:cs="Symbol"/>
          <w:sz w:val="24"/>
          <w:szCs w:val="24"/>
        </w:rPr>
      </w:pPr>
    </w:p>
    <w:p w14:paraId="3B8A7ABA" w14:textId="77777777" w:rsidR="00761027" w:rsidRPr="00D03CC2" w:rsidRDefault="00753BB5" w:rsidP="00667DB5">
      <w:pPr>
        <w:numPr>
          <w:ilvl w:val="1"/>
          <w:numId w:val="72"/>
        </w:numPr>
        <w:tabs>
          <w:tab w:val="left" w:pos="1673"/>
        </w:tabs>
        <w:spacing w:after="0" w:line="227" w:lineRule="auto"/>
        <w:ind w:left="540" w:right="20" w:firstLine="713"/>
        <w:rPr>
          <w:rFonts w:ascii="Symbol" w:eastAsia="Symbol" w:hAnsi="Symbol" w:cs="Symbol"/>
          <w:sz w:val="24"/>
          <w:szCs w:val="24"/>
        </w:rPr>
      </w:pPr>
      <w:r w:rsidRPr="00D03CC2">
        <w:rPr>
          <w:rFonts w:ascii="Times New Roman" w:eastAsia="Times New Roman" w:hAnsi="Times New Roman" w:cs="Times New Roman"/>
          <w:iCs/>
          <w:sz w:val="24"/>
          <w:szCs w:val="24"/>
        </w:rPr>
        <w:t>использовать разные краткие записи как модели текстов сложных задач для построения поисковой схемы и решения задач;</w:t>
      </w:r>
    </w:p>
    <w:p w14:paraId="4A93178C" w14:textId="77777777" w:rsidR="00761027" w:rsidRPr="00D03CC2" w:rsidRDefault="00761027">
      <w:pPr>
        <w:spacing w:line="29" w:lineRule="exact"/>
        <w:rPr>
          <w:rFonts w:ascii="Symbol" w:eastAsia="Symbol" w:hAnsi="Symbol" w:cs="Symbol"/>
          <w:sz w:val="24"/>
          <w:szCs w:val="24"/>
        </w:rPr>
      </w:pPr>
    </w:p>
    <w:p w14:paraId="07FB37DF" w14:textId="77777777" w:rsidR="00761027" w:rsidRPr="00D03CC2" w:rsidRDefault="00753BB5" w:rsidP="00667DB5">
      <w:pPr>
        <w:numPr>
          <w:ilvl w:val="1"/>
          <w:numId w:val="72"/>
        </w:numPr>
        <w:tabs>
          <w:tab w:val="left" w:pos="1673"/>
        </w:tabs>
        <w:spacing w:after="0" w:line="228" w:lineRule="auto"/>
        <w:ind w:left="540" w:right="20" w:firstLine="713"/>
        <w:rPr>
          <w:rFonts w:ascii="Symbol" w:eastAsia="Symbol" w:hAnsi="Symbol" w:cs="Symbol"/>
          <w:sz w:val="24"/>
          <w:szCs w:val="24"/>
        </w:rPr>
      </w:pPr>
      <w:r w:rsidRPr="00D03CC2">
        <w:rPr>
          <w:rFonts w:ascii="Times New Roman" w:eastAsia="Times New Roman" w:hAnsi="Times New Roman" w:cs="Times New Roman"/>
          <w:iCs/>
          <w:sz w:val="24"/>
          <w:szCs w:val="24"/>
        </w:rPr>
        <w:t>знать и применять оба способа поиска решения задач (от требования к условию и от условия к требованию);</w:t>
      </w:r>
    </w:p>
    <w:p w14:paraId="4B9B099A" w14:textId="77777777" w:rsidR="00761027" w:rsidRPr="00D03CC2" w:rsidRDefault="00753BB5" w:rsidP="00667DB5">
      <w:pPr>
        <w:numPr>
          <w:ilvl w:val="1"/>
          <w:numId w:val="72"/>
        </w:numPr>
        <w:tabs>
          <w:tab w:val="left" w:pos="1680"/>
        </w:tabs>
        <w:spacing w:after="0" w:line="240" w:lineRule="auto"/>
        <w:ind w:left="1680" w:hanging="427"/>
        <w:rPr>
          <w:rFonts w:ascii="Symbol" w:eastAsia="Symbol" w:hAnsi="Symbol" w:cs="Symbol"/>
          <w:sz w:val="24"/>
          <w:szCs w:val="24"/>
        </w:rPr>
      </w:pPr>
      <w:r w:rsidRPr="00D03CC2">
        <w:rPr>
          <w:rFonts w:ascii="Times New Roman" w:eastAsia="Times New Roman" w:hAnsi="Times New Roman" w:cs="Times New Roman"/>
          <w:iCs/>
          <w:sz w:val="24"/>
          <w:szCs w:val="24"/>
        </w:rPr>
        <w:t>моделировать рассуждения при поиске решения задач с помощью граф-</w:t>
      </w:r>
    </w:p>
    <w:p w14:paraId="15CC3D81" w14:textId="77777777" w:rsidR="00761027" w:rsidRPr="00D03CC2" w:rsidRDefault="00753BB5">
      <w:pPr>
        <w:ind w:left="540"/>
        <w:rPr>
          <w:rFonts w:ascii="Symbol" w:eastAsia="Symbol" w:hAnsi="Symbol" w:cs="Symbol"/>
          <w:sz w:val="24"/>
          <w:szCs w:val="24"/>
        </w:rPr>
      </w:pPr>
      <w:r w:rsidRPr="00D03CC2">
        <w:rPr>
          <w:rFonts w:ascii="Times New Roman" w:eastAsia="Times New Roman" w:hAnsi="Times New Roman" w:cs="Times New Roman"/>
          <w:iCs/>
          <w:sz w:val="24"/>
          <w:szCs w:val="24"/>
        </w:rPr>
        <w:t>схемы;</w:t>
      </w:r>
    </w:p>
    <w:p w14:paraId="57602832" w14:textId="77777777" w:rsidR="00761027" w:rsidRPr="00D03CC2" w:rsidRDefault="00753BB5" w:rsidP="00667DB5">
      <w:pPr>
        <w:numPr>
          <w:ilvl w:val="1"/>
          <w:numId w:val="72"/>
        </w:numPr>
        <w:tabs>
          <w:tab w:val="left" w:pos="1680"/>
        </w:tabs>
        <w:spacing w:after="0" w:line="239" w:lineRule="auto"/>
        <w:ind w:left="1680" w:hanging="427"/>
        <w:rPr>
          <w:rFonts w:ascii="Symbol" w:eastAsia="Symbol" w:hAnsi="Symbol" w:cs="Symbol"/>
          <w:sz w:val="24"/>
          <w:szCs w:val="24"/>
        </w:rPr>
      </w:pPr>
      <w:r w:rsidRPr="00D03CC2">
        <w:rPr>
          <w:rFonts w:ascii="Times New Roman" w:eastAsia="Times New Roman" w:hAnsi="Times New Roman" w:cs="Times New Roman"/>
          <w:iCs/>
          <w:sz w:val="24"/>
          <w:szCs w:val="24"/>
        </w:rPr>
        <w:t>выделять этапы решения задачи и содержание каждого этапа;</w:t>
      </w:r>
    </w:p>
    <w:p w14:paraId="1EF2F80F" w14:textId="77777777" w:rsidR="00761027" w:rsidRPr="00D03CC2" w:rsidRDefault="00761027">
      <w:pPr>
        <w:spacing w:line="29" w:lineRule="exact"/>
        <w:rPr>
          <w:rFonts w:ascii="Symbol" w:eastAsia="Symbol" w:hAnsi="Symbol" w:cs="Symbol"/>
          <w:sz w:val="24"/>
          <w:szCs w:val="24"/>
        </w:rPr>
      </w:pPr>
    </w:p>
    <w:p w14:paraId="6A230E85" w14:textId="77777777" w:rsidR="00761027" w:rsidRPr="00D03CC2" w:rsidRDefault="00753BB5" w:rsidP="00667DB5">
      <w:pPr>
        <w:numPr>
          <w:ilvl w:val="1"/>
          <w:numId w:val="72"/>
        </w:numPr>
        <w:tabs>
          <w:tab w:val="left" w:pos="1673"/>
        </w:tabs>
        <w:spacing w:after="0" w:line="227" w:lineRule="auto"/>
        <w:ind w:left="540" w:right="20" w:firstLine="713"/>
        <w:rPr>
          <w:rFonts w:ascii="Symbol" w:eastAsia="Symbol" w:hAnsi="Symbol" w:cs="Symbol"/>
          <w:sz w:val="24"/>
          <w:szCs w:val="24"/>
        </w:rPr>
      </w:pPr>
      <w:r w:rsidRPr="00D03CC2">
        <w:rPr>
          <w:rFonts w:ascii="Times New Roman" w:eastAsia="Times New Roman" w:hAnsi="Times New Roman" w:cs="Times New Roman"/>
          <w:iCs/>
          <w:sz w:val="24"/>
          <w:szCs w:val="24"/>
        </w:rPr>
        <w:t>интерпретировать вычислительные результаты в задаче, исследовать полученное решение задачи;</w:t>
      </w:r>
    </w:p>
    <w:p w14:paraId="5DF0F18F" w14:textId="77777777" w:rsidR="00761027" w:rsidRPr="00D03CC2" w:rsidRDefault="00761027">
      <w:pPr>
        <w:spacing w:line="29" w:lineRule="exact"/>
        <w:rPr>
          <w:rFonts w:ascii="Symbol" w:eastAsia="Symbol" w:hAnsi="Symbol" w:cs="Symbol"/>
          <w:sz w:val="24"/>
          <w:szCs w:val="24"/>
        </w:rPr>
      </w:pPr>
    </w:p>
    <w:p w14:paraId="7F6FF4B4" w14:textId="77777777" w:rsidR="00761027" w:rsidRPr="00D03CC2" w:rsidRDefault="00753BB5" w:rsidP="00667DB5">
      <w:pPr>
        <w:numPr>
          <w:ilvl w:val="1"/>
          <w:numId w:val="72"/>
        </w:numPr>
        <w:tabs>
          <w:tab w:val="left" w:pos="1673"/>
        </w:tabs>
        <w:spacing w:after="0" w:line="231" w:lineRule="auto"/>
        <w:ind w:left="540" w:firstLine="713"/>
        <w:jc w:val="both"/>
        <w:rPr>
          <w:rFonts w:ascii="Symbol" w:eastAsia="Symbol" w:hAnsi="Symbol" w:cs="Symbol"/>
          <w:sz w:val="24"/>
          <w:szCs w:val="24"/>
        </w:rPr>
      </w:pPr>
      <w:r w:rsidRPr="00D03CC2">
        <w:rPr>
          <w:rFonts w:ascii="Times New Roman" w:eastAsia="Times New Roman" w:hAnsi="Times New Roman" w:cs="Times New Roman"/>
          <w:iCs/>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w:t>
      </w:r>
    </w:p>
    <w:p w14:paraId="050BA3F7" w14:textId="77777777" w:rsidR="00761027" w:rsidRPr="00D03CC2" w:rsidRDefault="00761027">
      <w:pPr>
        <w:spacing w:line="1" w:lineRule="exact"/>
        <w:rPr>
          <w:rFonts w:ascii="Symbol" w:eastAsia="Symbol" w:hAnsi="Symbol" w:cs="Symbol"/>
          <w:sz w:val="24"/>
          <w:szCs w:val="24"/>
        </w:rPr>
      </w:pPr>
    </w:p>
    <w:p w14:paraId="2A9DF6E6" w14:textId="77777777" w:rsidR="00761027" w:rsidRPr="00D03CC2" w:rsidRDefault="00753BB5" w:rsidP="00667DB5">
      <w:pPr>
        <w:numPr>
          <w:ilvl w:val="0"/>
          <w:numId w:val="72"/>
        </w:numPr>
        <w:tabs>
          <w:tab w:val="left" w:pos="720"/>
        </w:tabs>
        <w:spacing w:after="0" w:line="240" w:lineRule="auto"/>
        <w:ind w:left="720" w:hanging="175"/>
        <w:rPr>
          <w:rFonts w:eastAsia="Times New Roman"/>
          <w:iCs/>
          <w:sz w:val="24"/>
          <w:szCs w:val="24"/>
        </w:rPr>
      </w:pPr>
      <w:r w:rsidRPr="00D03CC2">
        <w:rPr>
          <w:rFonts w:ascii="Times New Roman" w:eastAsia="Times New Roman" w:hAnsi="Times New Roman" w:cs="Times New Roman"/>
          <w:iCs/>
          <w:sz w:val="24"/>
          <w:szCs w:val="24"/>
        </w:rPr>
        <w:t>в противоположных направлениях;</w:t>
      </w:r>
    </w:p>
    <w:p w14:paraId="0915A9ED" w14:textId="77777777" w:rsidR="00761027" w:rsidRPr="00D03CC2" w:rsidRDefault="00761027">
      <w:pPr>
        <w:spacing w:line="29" w:lineRule="exact"/>
        <w:rPr>
          <w:rFonts w:eastAsia="Times New Roman"/>
          <w:iCs/>
          <w:sz w:val="24"/>
          <w:szCs w:val="24"/>
        </w:rPr>
      </w:pPr>
    </w:p>
    <w:p w14:paraId="1F24B0CE" w14:textId="77777777" w:rsidR="00761027" w:rsidRPr="00D03CC2" w:rsidRDefault="00753BB5" w:rsidP="00667DB5">
      <w:pPr>
        <w:numPr>
          <w:ilvl w:val="1"/>
          <w:numId w:val="72"/>
        </w:numPr>
        <w:tabs>
          <w:tab w:val="left" w:pos="1673"/>
        </w:tabs>
        <w:spacing w:after="0" w:line="227" w:lineRule="auto"/>
        <w:ind w:left="540" w:right="20" w:firstLine="713"/>
        <w:rPr>
          <w:rFonts w:ascii="Symbol" w:eastAsia="Symbol" w:hAnsi="Symbol" w:cs="Symbol"/>
          <w:sz w:val="24"/>
          <w:szCs w:val="24"/>
        </w:rPr>
      </w:pPr>
      <w:r w:rsidRPr="00D03CC2">
        <w:rPr>
          <w:rFonts w:ascii="Times New Roman" w:eastAsia="Times New Roman" w:hAnsi="Times New Roman" w:cs="Times New Roman"/>
          <w:iCs/>
          <w:sz w:val="24"/>
          <w:szCs w:val="24"/>
        </w:rPr>
        <w:t>исследовать всевозможные ситуации при решении задач на движение по реке, рассматривать разные системы отсчёта;</w:t>
      </w:r>
    </w:p>
    <w:p w14:paraId="5D9FA228" w14:textId="77777777" w:rsidR="00761027" w:rsidRPr="00D03CC2" w:rsidRDefault="00753BB5" w:rsidP="00667DB5">
      <w:pPr>
        <w:numPr>
          <w:ilvl w:val="1"/>
          <w:numId w:val="72"/>
        </w:numPr>
        <w:tabs>
          <w:tab w:val="left" w:pos="1680"/>
        </w:tabs>
        <w:spacing w:after="0" w:line="239" w:lineRule="auto"/>
        <w:ind w:left="1680" w:hanging="427"/>
        <w:rPr>
          <w:rFonts w:ascii="Symbol" w:eastAsia="Symbol" w:hAnsi="Symbol" w:cs="Symbol"/>
          <w:sz w:val="24"/>
          <w:szCs w:val="24"/>
        </w:rPr>
      </w:pPr>
      <w:r w:rsidRPr="00D03CC2">
        <w:rPr>
          <w:rFonts w:ascii="Times New Roman" w:eastAsia="Times New Roman" w:hAnsi="Times New Roman" w:cs="Times New Roman"/>
          <w:iCs/>
          <w:sz w:val="24"/>
          <w:szCs w:val="24"/>
        </w:rPr>
        <w:t>решать разнообразные задачи «на части»,</w:t>
      </w:r>
    </w:p>
    <w:p w14:paraId="501CB1C5" w14:textId="77777777" w:rsidR="00761027" w:rsidRPr="00D03CC2" w:rsidRDefault="00761027">
      <w:pPr>
        <w:spacing w:line="31" w:lineRule="exact"/>
        <w:rPr>
          <w:rFonts w:ascii="Symbol" w:eastAsia="Symbol" w:hAnsi="Symbol" w:cs="Symbol"/>
          <w:sz w:val="24"/>
          <w:szCs w:val="24"/>
        </w:rPr>
      </w:pPr>
    </w:p>
    <w:p w14:paraId="77DCB937" w14:textId="77777777" w:rsidR="00761027" w:rsidRPr="00D03CC2" w:rsidRDefault="00753BB5" w:rsidP="00667DB5">
      <w:pPr>
        <w:numPr>
          <w:ilvl w:val="1"/>
          <w:numId w:val="72"/>
        </w:numPr>
        <w:tabs>
          <w:tab w:val="left" w:pos="1673"/>
        </w:tabs>
        <w:spacing w:after="0" w:line="231" w:lineRule="auto"/>
        <w:ind w:left="540" w:right="20" w:firstLine="713"/>
        <w:jc w:val="both"/>
        <w:rPr>
          <w:rFonts w:ascii="Symbol" w:eastAsia="Symbol" w:hAnsi="Symbol" w:cs="Symbol"/>
          <w:sz w:val="24"/>
          <w:szCs w:val="24"/>
        </w:rPr>
      </w:pPr>
      <w:r w:rsidRPr="00D03CC2">
        <w:rPr>
          <w:rFonts w:ascii="Times New Roman" w:eastAsia="Times New Roman" w:hAnsi="Times New Roman" w:cs="Times New Roman"/>
          <w:iCs/>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69BA6D56" w14:textId="77777777" w:rsidR="00761027" w:rsidRPr="00D03CC2" w:rsidRDefault="00761027">
      <w:pPr>
        <w:spacing w:line="30" w:lineRule="exact"/>
        <w:rPr>
          <w:rFonts w:ascii="Symbol" w:eastAsia="Symbol" w:hAnsi="Symbol" w:cs="Symbol"/>
          <w:sz w:val="24"/>
          <w:szCs w:val="24"/>
        </w:rPr>
      </w:pPr>
    </w:p>
    <w:p w14:paraId="30016DE9" w14:textId="77777777" w:rsidR="00761027" w:rsidRPr="00D03CC2" w:rsidRDefault="00753BB5" w:rsidP="00667DB5">
      <w:pPr>
        <w:numPr>
          <w:ilvl w:val="1"/>
          <w:numId w:val="72"/>
        </w:numPr>
        <w:tabs>
          <w:tab w:val="left" w:pos="1673"/>
        </w:tabs>
        <w:spacing w:after="0" w:line="233" w:lineRule="auto"/>
        <w:ind w:left="540" w:right="20" w:firstLine="713"/>
        <w:jc w:val="both"/>
        <w:rPr>
          <w:rFonts w:ascii="Symbol" w:eastAsia="Symbol" w:hAnsi="Symbol" w:cs="Symbol"/>
          <w:sz w:val="24"/>
          <w:szCs w:val="24"/>
        </w:rPr>
      </w:pPr>
      <w:r w:rsidRPr="00D03CC2">
        <w:rPr>
          <w:rFonts w:ascii="Times New Roman" w:eastAsia="Times New Roman" w:hAnsi="Times New Roman" w:cs="Times New Roman"/>
          <w:iCs/>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14:paraId="41E24C2D" w14:textId="77777777" w:rsidR="00761027" w:rsidRPr="00D03CC2" w:rsidRDefault="00761027">
      <w:pPr>
        <w:spacing w:line="7" w:lineRule="exact"/>
        <w:rPr>
          <w:rFonts w:ascii="Symbol" w:eastAsia="Symbol" w:hAnsi="Symbol" w:cs="Symbol"/>
          <w:sz w:val="24"/>
          <w:szCs w:val="24"/>
        </w:rPr>
      </w:pPr>
    </w:p>
    <w:p w14:paraId="21912D98"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598EF27D" w14:textId="77777777" w:rsidR="00761027" w:rsidRDefault="00761027">
      <w:pPr>
        <w:spacing w:line="24" w:lineRule="exact"/>
        <w:rPr>
          <w:rFonts w:ascii="Symbol" w:eastAsia="Symbol" w:hAnsi="Symbol" w:cs="Symbol"/>
          <w:sz w:val="24"/>
          <w:szCs w:val="24"/>
        </w:rPr>
      </w:pPr>
    </w:p>
    <w:p w14:paraId="5BF9902E" w14:textId="77777777" w:rsidR="00761027" w:rsidRPr="00D03CC2" w:rsidRDefault="00753BB5" w:rsidP="00667DB5">
      <w:pPr>
        <w:numPr>
          <w:ilvl w:val="1"/>
          <w:numId w:val="72"/>
        </w:numPr>
        <w:tabs>
          <w:tab w:val="left" w:pos="1673"/>
        </w:tabs>
        <w:spacing w:after="0" w:line="233" w:lineRule="auto"/>
        <w:ind w:left="540" w:right="20" w:firstLine="713"/>
        <w:jc w:val="both"/>
        <w:rPr>
          <w:rFonts w:ascii="Symbol" w:eastAsia="Symbol" w:hAnsi="Symbol" w:cs="Symbol"/>
          <w:sz w:val="24"/>
          <w:szCs w:val="24"/>
        </w:rPr>
      </w:pPr>
      <w:r w:rsidRPr="00D03CC2">
        <w:rPr>
          <w:rFonts w:ascii="Times New Roman" w:eastAsia="Times New Roman" w:hAnsi="Times New Roman" w:cs="Times New Roman"/>
          <w:iCs/>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14:paraId="101D2EB3" w14:textId="77777777" w:rsidR="00761027" w:rsidRPr="00D03CC2" w:rsidRDefault="00761027">
      <w:pPr>
        <w:spacing w:line="31" w:lineRule="exact"/>
        <w:rPr>
          <w:rFonts w:ascii="Symbol" w:eastAsia="Symbol" w:hAnsi="Symbol" w:cs="Symbol"/>
          <w:sz w:val="24"/>
          <w:szCs w:val="24"/>
        </w:rPr>
      </w:pPr>
    </w:p>
    <w:p w14:paraId="4A95316A" w14:textId="77777777" w:rsidR="00761027" w:rsidRPr="00D03CC2" w:rsidRDefault="00753BB5" w:rsidP="00667DB5">
      <w:pPr>
        <w:numPr>
          <w:ilvl w:val="1"/>
          <w:numId w:val="72"/>
        </w:numPr>
        <w:tabs>
          <w:tab w:val="left" w:pos="1673"/>
        </w:tabs>
        <w:spacing w:after="0" w:line="227" w:lineRule="auto"/>
        <w:ind w:left="540" w:right="20" w:firstLine="713"/>
        <w:rPr>
          <w:rFonts w:ascii="Symbol" w:eastAsia="Symbol" w:hAnsi="Symbol" w:cs="Symbol"/>
          <w:sz w:val="24"/>
          <w:szCs w:val="24"/>
        </w:rPr>
      </w:pPr>
      <w:r w:rsidRPr="00D03CC2">
        <w:rPr>
          <w:rFonts w:ascii="Times New Roman" w:eastAsia="Times New Roman" w:hAnsi="Times New Roman" w:cs="Times New Roman"/>
          <w:iCs/>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14:paraId="589585AD" w14:textId="77777777" w:rsidR="00761027" w:rsidRPr="00D03CC2" w:rsidRDefault="00753BB5" w:rsidP="00667DB5">
      <w:pPr>
        <w:numPr>
          <w:ilvl w:val="1"/>
          <w:numId w:val="72"/>
        </w:numPr>
        <w:tabs>
          <w:tab w:val="left" w:pos="1680"/>
        </w:tabs>
        <w:spacing w:after="0" w:line="239" w:lineRule="auto"/>
        <w:ind w:left="1680" w:hanging="427"/>
        <w:rPr>
          <w:rFonts w:ascii="Symbol" w:eastAsia="Symbol" w:hAnsi="Symbol" w:cs="Symbol"/>
          <w:sz w:val="24"/>
          <w:szCs w:val="24"/>
        </w:rPr>
      </w:pPr>
      <w:proofErr w:type="gramStart"/>
      <w:r w:rsidRPr="00D03CC2">
        <w:rPr>
          <w:rFonts w:ascii="Times New Roman" w:eastAsia="Times New Roman" w:hAnsi="Times New Roman" w:cs="Times New Roman"/>
          <w:iCs/>
          <w:sz w:val="24"/>
          <w:szCs w:val="24"/>
        </w:rPr>
        <w:t>решать  задачи</w:t>
      </w:r>
      <w:proofErr w:type="gramEnd"/>
      <w:r w:rsidRPr="00D03CC2">
        <w:rPr>
          <w:rFonts w:ascii="Times New Roman" w:eastAsia="Times New Roman" w:hAnsi="Times New Roman" w:cs="Times New Roman"/>
          <w:iCs/>
          <w:sz w:val="24"/>
          <w:szCs w:val="24"/>
        </w:rPr>
        <w:t xml:space="preserve">  на  движение  по  реке,  рассматривая  разные  системы</w:t>
      </w:r>
    </w:p>
    <w:p w14:paraId="7B361356" w14:textId="77777777" w:rsidR="00761027" w:rsidRPr="00D03CC2" w:rsidRDefault="00753BB5">
      <w:pPr>
        <w:ind w:left="540"/>
        <w:rPr>
          <w:rFonts w:ascii="Symbol" w:eastAsia="Symbol" w:hAnsi="Symbol" w:cs="Symbol"/>
          <w:sz w:val="24"/>
          <w:szCs w:val="24"/>
        </w:rPr>
      </w:pPr>
      <w:r w:rsidRPr="00D03CC2">
        <w:rPr>
          <w:rFonts w:ascii="Times New Roman" w:eastAsia="Times New Roman" w:hAnsi="Times New Roman" w:cs="Times New Roman"/>
          <w:iCs/>
          <w:sz w:val="24"/>
          <w:szCs w:val="24"/>
        </w:rPr>
        <w:t>отсчета</w:t>
      </w:r>
    </w:p>
    <w:p w14:paraId="6490D41C" w14:textId="77777777" w:rsidR="00761027" w:rsidRDefault="00761027">
      <w:pPr>
        <w:spacing w:line="17" w:lineRule="exact"/>
        <w:rPr>
          <w:rFonts w:ascii="Symbol" w:eastAsia="Symbol" w:hAnsi="Symbol" w:cs="Symbol"/>
          <w:sz w:val="24"/>
          <w:szCs w:val="24"/>
        </w:rPr>
      </w:pPr>
    </w:p>
    <w:p w14:paraId="23261868" w14:textId="77777777" w:rsidR="00761027" w:rsidRDefault="00753BB5">
      <w:pPr>
        <w:spacing w:line="244" w:lineRule="auto"/>
        <w:ind w:left="1260" w:right="5400"/>
        <w:rPr>
          <w:rFonts w:ascii="Symbol" w:eastAsia="Symbol" w:hAnsi="Symbol" w:cs="Symbol"/>
          <w:sz w:val="24"/>
          <w:szCs w:val="24"/>
        </w:rPr>
      </w:pPr>
      <w:r>
        <w:rPr>
          <w:rFonts w:ascii="Times New Roman" w:eastAsia="Times New Roman" w:hAnsi="Times New Roman" w:cs="Times New Roman"/>
          <w:b/>
          <w:bCs/>
          <w:sz w:val="23"/>
          <w:szCs w:val="23"/>
        </w:rPr>
        <w:t>Наглядная геометрия Геометрические фигуры</w:t>
      </w:r>
    </w:p>
    <w:p w14:paraId="07830648" w14:textId="77777777" w:rsidR="00761027" w:rsidRDefault="00761027">
      <w:pPr>
        <w:spacing w:line="26" w:lineRule="exact"/>
        <w:rPr>
          <w:rFonts w:ascii="Symbol" w:eastAsia="Symbol" w:hAnsi="Symbol" w:cs="Symbol"/>
          <w:sz w:val="24"/>
          <w:szCs w:val="24"/>
        </w:rPr>
      </w:pPr>
    </w:p>
    <w:p w14:paraId="4894A9FC" w14:textId="77777777" w:rsidR="00761027" w:rsidRPr="00D03CC2" w:rsidRDefault="00753BB5" w:rsidP="00667DB5">
      <w:pPr>
        <w:numPr>
          <w:ilvl w:val="1"/>
          <w:numId w:val="72"/>
        </w:numPr>
        <w:tabs>
          <w:tab w:val="left" w:pos="1673"/>
        </w:tabs>
        <w:spacing w:after="0" w:line="233" w:lineRule="auto"/>
        <w:ind w:left="540" w:firstLine="713"/>
        <w:jc w:val="both"/>
        <w:rPr>
          <w:rFonts w:ascii="Symbol" w:eastAsia="Symbol" w:hAnsi="Symbol" w:cs="Symbol"/>
          <w:sz w:val="24"/>
          <w:szCs w:val="24"/>
        </w:rPr>
      </w:pPr>
      <w:r w:rsidRPr="00D03CC2">
        <w:rPr>
          <w:rFonts w:ascii="Times New Roman" w:eastAsia="Times New Roman" w:hAnsi="Times New Roman" w:cs="Times New Roman"/>
          <w:iCs/>
          <w:sz w:val="24"/>
          <w:szCs w:val="24"/>
        </w:rPr>
        <w:t>Оперировать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w:t>
      </w:r>
    </w:p>
    <w:p w14:paraId="0A49FA5F" w14:textId="77777777" w:rsidR="00761027" w:rsidRPr="00D03CC2" w:rsidRDefault="00761027">
      <w:pPr>
        <w:spacing w:line="200" w:lineRule="exact"/>
        <w:rPr>
          <w:sz w:val="20"/>
          <w:szCs w:val="20"/>
        </w:rPr>
      </w:pPr>
    </w:p>
    <w:p w14:paraId="5316CF79" w14:textId="77777777" w:rsidR="00761027" w:rsidRPr="00D03CC2" w:rsidRDefault="00761027">
      <w:pPr>
        <w:spacing w:line="304" w:lineRule="exact"/>
        <w:rPr>
          <w:sz w:val="20"/>
          <w:szCs w:val="20"/>
        </w:rPr>
      </w:pPr>
    </w:p>
    <w:p w14:paraId="2D22414E" w14:textId="77777777" w:rsidR="00761027" w:rsidRPr="00D03CC2" w:rsidRDefault="00761027">
      <w:pPr>
        <w:sectPr w:rsidR="00761027" w:rsidRPr="00D03CC2">
          <w:pgSz w:w="11900" w:h="16838"/>
          <w:pgMar w:top="1154" w:right="1126" w:bottom="473" w:left="1440" w:header="0" w:footer="0" w:gutter="0"/>
          <w:cols w:space="720" w:equalWidth="0">
            <w:col w:w="9340"/>
          </w:cols>
        </w:sectPr>
      </w:pPr>
    </w:p>
    <w:p w14:paraId="163019D7" w14:textId="77777777" w:rsidR="00761027" w:rsidRPr="00D03CC2" w:rsidRDefault="00753BB5" w:rsidP="00667DB5">
      <w:pPr>
        <w:numPr>
          <w:ilvl w:val="2"/>
          <w:numId w:val="73"/>
        </w:numPr>
        <w:tabs>
          <w:tab w:val="left" w:pos="1673"/>
        </w:tabs>
        <w:spacing w:after="0" w:line="228" w:lineRule="auto"/>
        <w:ind w:left="540" w:firstLine="713"/>
        <w:rPr>
          <w:rFonts w:ascii="Symbol" w:eastAsia="Symbol" w:hAnsi="Symbol" w:cs="Symbol"/>
          <w:sz w:val="24"/>
          <w:szCs w:val="24"/>
        </w:rPr>
      </w:pPr>
      <w:r w:rsidRPr="00D03CC2">
        <w:rPr>
          <w:rFonts w:ascii="Times New Roman" w:eastAsia="Times New Roman" w:hAnsi="Times New Roman" w:cs="Times New Roman"/>
          <w:iCs/>
          <w:sz w:val="24"/>
          <w:szCs w:val="24"/>
        </w:rPr>
        <w:lastRenderedPageBreak/>
        <w:t>извлекать, интерпретировать и преобразовывать информацию о геометрических фигурах, представленную на чертежах</w:t>
      </w:r>
    </w:p>
    <w:p w14:paraId="4E5C120A" w14:textId="77777777" w:rsidR="00761027" w:rsidRPr="00D03CC2" w:rsidRDefault="00761027">
      <w:pPr>
        <w:spacing w:line="30" w:lineRule="exact"/>
        <w:rPr>
          <w:rFonts w:ascii="Symbol" w:eastAsia="Symbol" w:hAnsi="Symbol" w:cs="Symbol"/>
          <w:sz w:val="24"/>
          <w:szCs w:val="24"/>
        </w:rPr>
      </w:pPr>
    </w:p>
    <w:p w14:paraId="3D2CE7AB" w14:textId="77777777" w:rsidR="00761027" w:rsidRPr="00D03CC2" w:rsidRDefault="00753BB5" w:rsidP="00667DB5">
      <w:pPr>
        <w:numPr>
          <w:ilvl w:val="0"/>
          <w:numId w:val="73"/>
        </w:numPr>
        <w:tabs>
          <w:tab w:val="left" w:pos="900"/>
        </w:tabs>
        <w:spacing w:after="0" w:line="227" w:lineRule="auto"/>
        <w:ind w:left="900" w:right="20" w:hanging="355"/>
        <w:rPr>
          <w:rFonts w:ascii="Symbol" w:eastAsia="Symbol" w:hAnsi="Symbol" w:cs="Symbol"/>
          <w:sz w:val="24"/>
          <w:szCs w:val="24"/>
        </w:rPr>
      </w:pPr>
      <w:r w:rsidRPr="00D03CC2">
        <w:rPr>
          <w:rFonts w:ascii="Times New Roman" w:eastAsia="Times New Roman" w:hAnsi="Times New Roman" w:cs="Times New Roman"/>
          <w:iCs/>
          <w:sz w:val="24"/>
          <w:szCs w:val="24"/>
        </w:rPr>
        <w:t>изображать изучаемые фигуры от руки и с помощью линейки, циркуля, компьютерных инструментов.</w:t>
      </w:r>
    </w:p>
    <w:p w14:paraId="7EC06362" w14:textId="77777777" w:rsidR="00761027" w:rsidRDefault="00761027">
      <w:pPr>
        <w:spacing w:line="5" w:lineRule="exact"/>
        <w:rPr>
          <w:rFonts w:ascii="Symbol" w:eastAsia="Symbol" w:hAnsi="Symbol" w:cs="Symbol"/>
          <w:sz w:val="24"/>
          <w:szCs w:val="24"/>
        </w:rPr>
      </w:pPr>
    </w:p>
    <w:p w14:paraId="35B1A5C1"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7B30C064" w14:textId="77777777" w:rsidR="00761027" w:rsidRPr="00D03CC2" w:rsidRDefault="00753BB5" w:rsidP="00667DB5">
      <w:pPr>
        <w:numPr>
          <w:ilvl w:val="2"/>
          <w:numId w:val="73"/>
        </w:numPr>
        <w:tabs>
          <w:tab w:val="left" w:pos="1680"/>
        </w:tabs>
        <w:spacing w:after="0" w:line="235" w:lineRule="auto"/>
        <w:ind w:left="1680" w:hanging="427"/>
        <w:rPr>
          <w:rFonts w:ascii="Symbol" w:eastAsia="Symbol" w:hAnsi="Symbol" w:cs="Symbol"/>
          <w:sz w:val="24"/>
          <w:szCs w:val="24"/>
        </w:rPr>
      </w:pPr>
      <w:r w:rsidRPr="00D03CC2">
        <w:rPr>
          <w:rFonts w:ascii="Times New Roman" w:eastAsia="Times New Roman" w:hAnsi="Times New Roman" w:cs="Times New Roman"/>
          <w:iCs/>
          <w:sz w:val="24"/>
          <w:szCs w:val="24"/>
        </w:rPr>
        <w:t>решать практические задачи с применением простейших свойств фигур</w:t>
      </w:r>
    </w:p>
    <w:p w14:paraId="1851B005" w14:textId="77777777" w:rsidR="00761027" w:rsidRDefault="00761027">
      <w:pPr>
        <w:spacing w:line="4" w:lineRule="exact"/>
        <w:rPr>
          <w:rFonts w:ascii="Symbol" w:eastAsia="Symbol" w:hAnsi="Symbol" w:cs="Symbol"/>
          <w:sz w:val="24"/>
          <w:szCs w:val="24"/>
        </w:rPr>
      </w:pPr>
    </w:p>
    <w:p w14:paraId="10DA74AE"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Измерения и вычисления</w:t>
      </w:r>
    </w:p>
    <w:p w14:paraId="27BAE7EB" w14:textId="77777777" w:rsidR="00761027" w:rsidRDefault="00761027">
      <w:pPr>
        <w:spacing w:line="24" w:lineRule="exact"/>
        <w:rPr>
          <w:rFonts w:ascii="Symbol" w:eastAsia="Symbol" w:hAnsi="Symbol" w:cs="Symbol"/>
          <w:sz w:val="24"/>
          <w:szCs w:val="24"/>
        </w:rPr>
      </w:pPr>
    </w:p>
    <w:p w14:paraId="485FD865" w14:textId="77777777" w:rsidR="00761027" w:rsidRPr="00D03CC2" w:rsidRDefault="00753BB5" w:rsidP="00667DB5">
      <w:pPr>
        <w:numPr>
          <w:ilvl w:val="2"/>
          <w:numId w:val="73"/>
        </w:numPr>
        <w:tabs>
          <w:tab w:val="left" w:pos="1673"/>
        </w:tabs>
        <w:spacing w:after="0" w:line="227" w:lineRule="auto"/>
        <w:ind w:left="540" w:right="20" w:firstLine="713"/>
        <w:rPr>
          <w:rFonts w:ascii="Symbol" w:eastAsia="Symbol" w:hAnsi="Symbol" w:cs="Symbol"/>
          <w:sz w:val="24"/>
          <w:szCs w:val="24"/>
        </w:rPr>
      </w:pPr>
      <w:r w:rsidRPr="00D03CC2">
        <w:rPr>
          <w:rFonts w:ascii="Times New Roman" w:eastAsia="Times New Roman" w:hAnsi="Times New Roman" w:cs="Times New Roman"/>
          <w:iCs/>
          <w:sz w:val="24"/>
          <w:szCs w:val="24"/>
        </w:rPr>
        <w:t>выполнять измерение длин, расстояний, величин углов, с помощью инструментов для измерений длин и углов;</w:t>
      </w:r>
    </w:p>
    <w:p w14:paraId="1FFD731C" w14:textId="77777777" w:rsidR="00761027" w:rsidRPr="00D03CC2" w:rsidRDefault="00761027">
      <w:pPr>
        <w:spacing w:line="29" w:lineRule="exact"/>
        <w:rPr>
          <w:rFonts w:ascii="Symbol" w:eastAsia="Symbol" w:hAnsi="Symbol" w:cs="Symbol"/>
          <w:sz w:val="24"/>
          <w:szCs w:val="24"/>
        </w:rPr>
      </w:pPr>
    </w:p>
    <w:p w14:paraId="5935B989" w14:textId="77777777" w:rsidR="00761027" w:rsidRPr="00D03CC2" w:rsidRDefault="00753BB5" w:rsidP="00667DB5">
      <w:pPr>
        <w:numPr>
          <w:ilvl w:val="2"/>
          <w:numId w:val="73"/>
        </w:numPr>
        <w:tabs>
          <w:tab w:val="left" w:pos="1673"/>
        </w:tabs>
        <w:spacing w:after="0" w:line="227" w:lineRule="auto"/>
        <w:ind w:left="540" w:firstLine="713"/>
        <w:rPr>
          <w:rFonts w:ascii="Symbol" w:eastAsia="Symbol" w:hAnsi="Symbol" w:cs="Symbol"/>
          <w:sz w:val="24"/>
          <w:szCs w:val="24"/>
        </w:rPr>
      </w:pPr>
      <w:r w:rsidRPr="00D03CC2">
        <w:rPr>
          <w:rFonts w:ascii="Times New Roman" w:eastAsia="Times New Roman" w:hAnsi="Times New Roman" w:cs="Times New Roman"/>
          <w:iCs/>
          <w:sz w:val="24"/>
          <w:szCs w:val="24"/>
        </w:rPr>
        <w:t>вычислять площади прямоугольников, квадратов, объёмы прямоугольных параллелепипедов, кубов.</w:t>
      </w:r>
    </w:p>
    <w:p w14:paraId="7D1B97BB" w14:textId="77777777" w:rsidR="00761027" w:rsidRDefault="00761027">
      <w:pPr>
        <w:spacing w:line="5" w:lineRule="exact"/>
        <w:rPr>
          <w:rFonts w:ascii="Symbol" w:eastAsia="Symbol" w:hAnsi="Symbol" w:cs="Symbol"/>
          <w:sz w:val="24"/>
          <w:szCs w:val="24"/>
        </w:rPr>
      </w:pPr>
    </w:p>
    <w:p w14:paraId="2698CE68"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4F332DCB" w14:textId="77777777" w:rsidR="00761027" w:rsidRDefault="00761027">
      <w:pPr>
        <w:spacing w:line="24" w:lineRule="exact"/>
        <w:rPr>
          <w:rFonts w:ascii="Symbol" w:eastAsia="Symbol" w:hAnsi="Symbol" w:cs="Symbol"/>
          <w:sz w:val="24"/>
          <w:szCs w:val="24"/>
        </w:rPr>
      </w:pPr>
    </w:p>
    <w:p w14:paraId="79709F8E" w14:textId="77777777" w:rsidR="00761027" w:rsidRPr="00D03CC2" w:rsidRDefault="00753BB5" w:rsidP="00667DB5">
      <w:pPr>
        <w:numPr>
          <w:ilvl w:val="2"/>
          <w:numId w:val="73"/>
        </w:numPr>
        <w:tabs>
          <w:tab w:val="left" w:pos="1673"/>
        </w:tabs>
        <w:spacing w:after="0" w:line="227" w:lineRule="auto"/>
        <w:ind w:left="540" w:right="20" w:firstLine="713"/>
        <w:rPr>
          <w:rFonts w:ascii="Symbol" w:eastAsia="Symbol" w:hAnsi="Symbol" w:cs="Symbol"/>
          <w:sz w:val="24"/>
          <w:szCs w:val="24"/>
        </w:rPr>
      </w:pPr>
      <w:r w:rsidRPr="00D03CC2">
        <w:rPr>
          <w:rFonts w:ascii="Times New Roman" w:eastAsia="Times New Roman" w:hAnsi="Times New Roman" w:cs="Times New Roman"/>
          <w:iCs/>
          <w:sz w:val="24"/>
          <w:szCs w:val="24"/>
        </w:rPr>
        <w:t>вычислять расстояния на местности в стандартных ситуациях, площади участков прямоугольной формы, объёмы комнат;</w:t>
      </w:r>
    </w:p>
    <w:p w14:paraId="70A6107B" w14:textId="77777777" w:rsidR="00761027" w:rsidRPr="00D03CC2" w:rsidRDefault="00761027">
      <w:pPr>
        <w:spacing w:line="29" w:lineRule="exact"/>
        <w:rPr>
          <w:rFonts w:ascii="Symbol" w:eastAsia="Symbol" w:hAnsi="Symbol" w:cs="Symbol"/>
          <w:sz w:val="24"/>
          <w:szCs w:val="24"/>
        </w:rPr>
      </w:pPr>
    </w:p>
    <w:p w14:paraId="2DD32F4D" w14:textId="77777777" w:rsidR="00761027" w:rsidRPr="00D03CC2" w:rsidRDefault="00753BB5" w:rsidP="00667DB5">
      <w:pPr>
        <w:numPr>
          <w:ilvl w:val="1"/>
          <w:numId w:val="73"/>
        </w:numPr>
        <w:tabs>
          <w:tab w:val="left" w:pos="1260"/>
        </w:tabs>
        <w:spacing w:after="0" w:line="228" w:lineRule="auto"/>
        <w:ind w:left="1260" w:right="20" w:hanging="355"/>
        <w:rPr>
          <w:rFonts w:ascii="Symbol" w:eastAsia="Symbol" w:hAnsi="Symbol" w:cs="Symbol"/>
          <w:sz w:val="24"/>
          <w:szCs w:val="24"/>
        </w:rPr>
      </w:pPr>
      <w:r w:rsidRPr="00D03CC2">
        <w:rPr>
          <w:rFonts w:ascii="Times New Roman" w:eastAsia="Times New Roman" w:hAnsi="Times New Roman" w:cs="Times New Roman"/>
          <w:iCs/>
          <w:sz w:val="24"/>
          <w:szCs w:val="24"/>
        </w:rPr>
        <w:t>выполнять простейшие построения на местности, необходимые в реальной жизни;</w:t>
      </w:r>
    </w:p>
    <w:p w14:paraId="19CA771D" w14:textId="77777777" w:rsidR="00761027" w:rsidRPr="00D03CC2" w:rsidRDefault="00761027">
      <w:pPr>
        <w:spacing w:line="1" w:lineRule="exact"/>
        <w:rPr>
          <w:rFonts w:ascii="Symbol" w:eastAsia="Symbol" w:hAnsi="Symbol" w:cs="Symbol"/>
          <w:sz w:val="24"/>
          <w:szCs w:val="24"/>
        </w:rPr>
      </w:pPr>
    </w:p>
    <w:p w14:paraId="07485AB9" w14:textId="77777777" w:rsidR="00761027" w:rsidRPr="00D03CC2" w:rsidRDefault="00753BB5" w:rsidP="00667DB5">
      <w:pPr>
        <w:numPr>
          <w:ilvl w:val="2"/>
          <w:numId w:val="73"/>
        </w:numPr>
        <w:tabs>
          <w:tab w:val="left" w:pos="1680"/>
        </w:tabs>
        <w:spacing w:after="0" w:line="239" w:lineRule="auto"/>
        <w:ind w:left="1680" w:hanging="427"/>
        <w:rPr>
          <w:rFonts w:ascii="Symbol" w:eastAsia="Symbol" w:hAnsi="Symbol" w:cs="Symbol"/>
          <w:sz w:val="24"/>
          <w:szCs w:val="24"/>
        </w:rPr>
      </w:pPr>
      <w:r w:rsidRPr="00D03CC2">
        <w:rPr>
          <w:rFonts w:ascii="Times New Roman" w:eastAsia="Times New Roman" w:hAnsi="Times New Roman" w:cs="Times New Roman"/>
          <w:iCs/>
          <w:sz w:val="24"/>
          <w:szCs w:val="24"/>
        </w:rPr>
        <w:t>оценивать размеры реальных объектов окружающего мира</w:t>
      </w:r>
    </w:p>
    <w:p w14:paraId="7DCD0DBF" w14:textId="77777777" w:rsidR="00761027" w:rsidRPr="00D03CC2" w:rsidRDefault="00761027">
      <w:pPr>
        <w:spacing w:line="2" w:lineRule="exact"/>
        <w:rPr>
          <w:sz w:val="20"/>
          <w:szCs w:val="20"/>
        </w:rPr>
      </w:pPr>
    </w:p>
    <w:p w14:paraId="3E954E79" w14:textId="77777777" w:rsidR="00761027" w:rsidRDefault="00753BB5">
      <w:pPr>
        <w:ind w:left="1260"/>
        <w:rPr>
          <w:sz w:val="20"/>
          <w:szCs w:val="20"/>
        </w:rPr>
      </w:pPr>
      <w:r>
        <w:rPr>
          <w:rFonts w:ascii="Times New Roman" w:eastAsia="Times New Roman" w:hAnsi="Times New Roman" w:cs="Times New Roman"/>
          <w:b/>
          <w:bCs/>
          <w:sz w:val="24"/>
          <w:szCs w:val="24"/>
        </w:rPr>
        <w:t>История математики</w:t>
      </w:r>
    </w:p>
    <w:p w14:paraId="00F05BFE" w14:textId="77777777" w:rsidR="00761027" w:rsidRPr="00D03CC2" w:rsidRDefault="00753BB5" w:rsidP="00667DB5">
      <w:pPr>
        <w:numPr>
          <w:ilvl w:val="0"/>
          <w:numId w:val="74"/>
        </w:numPr>
        <w:tabs>
          <w:tab w:val="left" w:pos="1956"/>
        </w:tabs>
        <w:spacing w:after="0" w:line="227" w:lineRule="auto"/>
        <w:ind w:left="540" w:firstLine="713"/>
        <w:rPr>
          <w:rFonts w:ascii="Symbol" w:eastAsia="Symbol" w:hAnsi="Symbol" w:cs="Symbol"/>
          <w:sz w:val="24"/>
          <w:szCs w:val="24"/>
        </w:rPr>
      </w:pPr>
      <w:r w:rsidRPr="00D03CC2">
        <w:rPr>
          <w:rFonts w:ascii="Times New Roman" w:eastAsia="Times New Roman" w:hAnsi="Times New Roman" w:cs="Times New Roman"/>
          <w:iCs/>
          <w:sz w:val="24"/>
          <w:szCs w:val="24"/>
        </w:rPr>
        <w:t>Характеризовать вклад выдающихся математиков в развитие математики и иных научных областей</w:t>
      </w:r>
    </w:p>
    <w:p w14:paraId="2005BF32" w14:textId="77777777" w:rsidR="00761027" w:rsidRDefault="00761027">
      <w:pPr>
        <w:spacing w:line="294" w:lineRule="exact"/>
        <w:rPr>
          <w:sz w:val="20"/>
          <w:szCs w:val="20"/>
        </w:rPr>
      </w:pPr>
    </w:p>
    <w:p w14:paraId="1784A32E" w14:textId="77777777" w:rsidR="00761027" w:rsidRDefault="00753BB5">
      <w:pPr>
        <w:spacing w:line="236" w:lineRule="auto"/>
        <w:ind w:left="540" w:right="320" w:firstLine="708"/>
        <w:rPr>
          <w:sz w:val="20"/>
          <w:szCs w:val="20"/>
        </w:rPr>
      </w:pPr>
      <w:r>
        <w:rPr>
          <w:rFonts w:ascii="Times New Roman" w:eastAsia="Times New Roman" w:hAnsi="Times New Roman" w:cs="Times New Roman"/>
          <w:b/>
          <w:bCs/>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14:paraId="5674DBA9" w14:textId="77777777" w:rsidR="00761027" w:rsidRDefault="00753BB5">
      <w:pPr>
        <w:spacing w:line="238" w:lineRule="auto"/>
        <w:ind w:left="1260"/>
        <w:rPr>
          <w:sz w:val="20"/>
          <w:szCs w:val="20"/>
        </w:rPr>
      </w:pPr>
      <w:r>
        <w:rPr>
          <w:rFonts w:ascii="Times New Roman" w:eastAsia="Times New Roman" w:hAnsi="Times New Roman" w:cs="Times New Roman"/>
          <w:b/>
          <w:bCs/>
          <w:sz w:val="24"/>
          <w:szCs w:val="24"/>
        </w:rPr>
        <w:t>Элементы теории множеств и математической логики</w:t>
      </w:r>
    </w:p>
    <w:p w14:paraId="5C1BD093" w14:textId="77777777" w:rsidR="00761027" w:rsidRDefault="00761027">
      <w:pPr>
        <w:spacing w:line="8" w:lineRule="exact"/>
        <w:rPr>
          <w:sz w:val="20"/>
          <w:szCs w:val="20"/>
        </w:rPr>
      </w:pPr>
    </w:p>
    <w:p w14:paraId="321D8865" w14:textId="77777777" w:rsidR="00761027" w:rsidRDefault="00753BB5" w:rsidP="00667DB5">
      <w:pPr>
        <w:numPr>
          <w:ilvl w:val="0"/>
          <w:numId w:val="75"/>
        </w:numPr>
        <w:tabs>
          <w:tab w:val="left" w:pos="1673"/>
        </w:tabs>
        <w:spacing w:after="0" w:line="208" w:lineRule="auto"/>
        <w:ind w:left="540" w:firstLine="713"/>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w:t>
      </w:r>
      <w:r>
        <w:rPr>
          <w:rFonts w:ascii="Times New Roman" w:eastAsia="Times New Roman" w:hAnsi="Times New Roman" w:cs="Times New Roman"/>
          <w:sz w:val="32"/>
          <w:szCs w:val="32"/>
          <w:vertAlign w:val="superscript"/>
        </w:rPr>
        <w:t>1</w:t>
      </w:r>
      <w:r>
        <w:rPr>
          <w:rFonts w:ascii="Times New Roman" w:eastAsia="Times New Roman" w:hAnsi="Times New Roman" w:cs="Times New Roman"/>
          <w:sz w:val="24"/>
          <w:szCs w:val="24"/>
        </w:rPr>
        <w:t xml:space="preserve"> понятиями: множество, элемент множества, подмножество, принадлежность;</w:t>
      </w:r>
    </w:p>
    <w:p w14:paraId="3206613C" w14:textId="77777777" w:rsidR="00761027" w:rsidRDefault="00761027">
      <w:pPr>
        <w:spacing w:line="1" w:lineRule="exact"/>
        <w:rPr>
          <w:rFonts w:ascii="Symbol" w:eastAsia="Symbol" w:hAnsi="Symbol" w:cs="Symbol"/>
          <w:sz w:val="24"/>
          <w:szCs w:val="24"/>
        </w:rPr>
      </w:pPr>
    </w:p>
    <w:p w14:paraId="39CD0CC5" w14:textId="77777777" w:rsidR="00761027" w:rsidRDefault="00753BB5" w:rsidP="00667DB5">
      <w:pPr>
        <w:numPr>
          <w:ilvl w:val="0"/>
          <w:numId w:val="75"/>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задавать множества перечислением их элементов;</w:t>
      </w:r>
    </w:p>
    <w:p w14:paraId="0A6FB078" w14:textId="77777777" w:rsidR="00761027" w:rsidRDefault="00761027">
      <w:pPr>
        <w:spacing w:line="29" w:lineRule="exact"/>
        <w:rPr>
          <w:rFonts w:ascii="Symbol" w:eastAsia="Symbol" w:hAnsi="Symbol" w:cs="Symbol"/>
          <w:sz w:val="24"/>
          <w:szCs w:val="24"/>
        </w:rPr>
      </w:pPr>
    </w:p>
    <w:p w14:paraId="79D1A955" w14:textId="77777777" w:rsidR="00761027" w:rsidRDefault="00753BB5" w:rsidP="00667DB5">
      <w:pPr>
        <w:numPr>
          <w:ilvl w:val="0"/>
          <w:numId w:val="7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находить пересечение, объединение, подмножество в простейших ситуациях;</w:t>
      </w:r>
    </w:p>
    <w:p w14:paraId="7B5A157D" w14:textId="77777777" w:rsidR="00761027" w:rsidRDefault="00761027">
      <w:pPr>
        <w:spacing w:line="30" w:lineRule="exact"/>
        <w:rPr>
          <w:rFonts w:ascii="Symbol" w:eastAsia="Symbol" w:hAnsi="Symbol" w:cs="Symbol"/>
          <w:sz w:val="24"/>
          <w:szCs w:val="24"/>
        </w:rPr>
      </w:pPr>
    </w:p>
    <w:p w14:paraId="49F7671A" w14:textId="77777777" w:rsidR="00761027" w:rsidRDefault="00753BB5" w:rsidP="00667DB5">
      <w:pPr>
        <w:numPr>
          <w:ilvl w:val="0"/>
          <w:numId w:val="7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 понятиями: определение, аксиома, теорема, доказательство;</w:t>
      </w:r>
    </w:p>
    <w:p w14:paraId="333B32AD" w14:textId="77777777" w:rsidR="00761027" w:rsidRDefault="00761027">
      <w:pPr>
        <w:spacing w:line="29" w:lineRule="exact"/>
        <w:rPr>
          <w:rFonts w:ascii="Symbol" w:eastAsia="Symbol" w:hAnsi="Symbol" w:cs="Symbol"/>
          <w:sz w:val="24"/>
          <w:szCs w:val="24"/>
        </w:rPr>
      </w:pPr>
    </w:p>
    <w:p w14:paraId="0113F5B6" w14:textId="77777777" w:rsidR="00761027" w:rsidRDefault="00753BB5" w:rsidP="00667DB5">
      <w:pPr>
        <w:numPr>
          <w:ilvl w:val="0"/>
          <w:numId w:val="75"/>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приводить прим</w:t>
      </w:r>
      <w:r w:rsidR="00D10C17">
        <w:rPr>
          <w:rFonts w:ascii="Times New Roman" w:eastAsia="Times New Roman" w:hAnsi="Times New Roman" w:cs="Times New Roman"/>
          <w:sz w:val="24"/>
          <w:szCs w:val="24"/>
        </w:rPr>
        <w:t>еры и контрпримеры для подтвержд</w:t>
      </w:r>
      <w:r>
        <w:rPr>
          <w:rFonts w:ascii="Times New Roman" w:eastAsia="Times New Roman" w:hAnsi="Times New Roman" w:cs="Times New Roman"/>
          <w:sz w:val="24"/>
          <w:szCs w:val="24"/>
        </w:rPr>
        <w:t>ения своих высказываний</w:t>
      </w:r>
    </w:p>
    <w:p w14:paraId="75C5F8F1" w14:textId="77777777" w:rsidR="00761027" w:rsidRDefault="00761027">
      <w:pPr>
        <w:spacing w:line="5" w:lineRule="exact"/>
        <w:rPr>
          <w:rFonts w:ascii="Symbol" w:eastAsia="Symbol" w:hAnsi="Symbol" w:cs="Symbol"/>
          <w:sz w:val="24"/>
          <w:szCs w:val="24"/>
        </w:rPr>
      </w:pPr>
    </w:p>
    <w:p w14:paraId="46EC2DBD" w14:textId="77777777" w:rsidR="00DF4E49" w:rsidRDefault="00DF4E49" w:rsidP="00667DB5">
      <w:pPr>
        <w:numPr>
          <w:ilvl w:val="0"/>
          <w:numId w:val="76"/>
        </w:numPr>
        <w:tabs>
          <w:tab w:val="left" w:pos="1363"/>
        </w:tabs>
        <w:spacing w:after="0" w:line="215" w:lineRule="auto"/>
        <w:ind w:left="540" w:right="140" w:firstLine="713"/>
        <w:rPr>
          <w:rFonts w:eastAsia="Times New Roman"/>
          <w:sz w:val="26"/>
          <w:szCs w:val="26"/>
          <w:vertAlign w:val="superscript"/>
        </w:rPr>
      </w:pPr>
      <w:r>
        <w:rPr>
          <w:rFonts w:ascii="Times New Roman" w:eastAsia="Times New Roman" w:hAnsi="Times New Roman" w:cs="Times New Roman"/>
          <w:sz w:val="20"/>
          <w:szCs w:val="20"/>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14:paraId="6DA37829" w14:textId="77777777" w:rsidR="00DF4E49" w:rsidRDefault="00DF4E49" w:rsidP="00DF4E49">
      <w:pPr>
        <w:sectPr w:rsidR="00DF4E49">
          <w:pgSz w:w="11900" w:h="16838"/>
          <w:pgMar w:top="1154" w:right="1126" w:bottom="474" w:left="1440" w:header="0" w:footer="0" w:gutter="0"/>
          <w:cols w:space="720" w:equalWidth="0">
            <w:col w:w="9340"/>
          </w:cols>
        </w:sectPr>
      </w:pPr>
    </w:p>
    <w:p w14:paraId="3345A831"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lastRenderedPageBreak/>
        <w:t>В повседневной жизни и при изучении других предметов:</w:t>
      </w:r>
    </w:p>
    <w:p w14:paraId="12523DD7" w14:textId="77777777" w:rsidR="00761027" w:rsidRDefault="00761027">
      <w:pPr>
        <w:spacing w:line="24" w:lineRule="exact"/>
        <w:rPr>
          <w:rFonts w:ascii="Symbol" w:eastAsia="Symbol" w:hAnsi="Symbol" w:cs="Symbol"/>
          <w:sz w:val="24"/>
          <w:szCs w:val="24"/>
        </w:rPr>
      </w:pPr>
    </w:p>
    <w:p w14:paraId="781B1301" w14:textId="77777777" w:rsidR="00761027" w:rsidRDefault="00753BB5" w:rsidP="00667DB5">
      <w:pPr>
        <w:numPr>
          <w:ilvl w:val="0"/>
          <w:numId w:val="7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14:paraId="41B50C84" w14:textId="77777777" w:rsidR="00761027" w:rsidRDefault="00761027">
      <w:pPr>
        <w:spacing w:line="5" w:lineRule="exact"/>
        <w:rPr>
          <w:rFonts w:ascii="Symbol" w:eastAsia="Symbol" w:hAnsi="Symbol" w:cs="Symbol"/>
          <w:sz w:val="24"/>
          <w:szCs w:val="24"/>
        </w:rPr>
      </w:pPr>
    </w:p>
    <w:p w14:paraId="59AE073B" w14:textId="77777777" w:rsidR="00761027" w:rsidRDefault="00753BB5" w:rsidP="00E54DDD">
      <w:pPr>
        <w:ind w:left="1260"/>
        <w:rPr>
          <w:rFonts w:ascii="Symbol" w:eastAsia="Symbol" w:hAnsi="Symbol" w:cs="Symbol"/>
          <w:sz w:val="24"/>
          <w:szCs w:val="24"/>
        </w:rPr>
      </w:pPr>
      <w:r>
        <w:rPr>
          <w:rFonts w:ascii="Times New Roman" w:eastAsia="Times New Roman" w:hAnsi="Times New Roman" w:cs="Times New Roman"/>
          <w:b/>
          <w:bCs/>
          <w:sz w:val="24"/>
          <w:szCs w:val="24"/>
        </w:rPr>
        <w:t>Числа</w:t>
      </w:r>
    </w:p>
    <w:p w14:paraId="04585620" w14:textId="77777777" w:rsidR="00761027" w:rsidRDefault="00753BB5" w:rsidP="00667DB5">
      <w:pPr>
        <w:numPr>
          <w:ilvl w:val="0"/>
          <w:numId w:val="75"/>
        </w:numPr>
        <w:tabs>
          <w:tab w:val="left" w:pos="1673"/>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14:paraId="4BECCE7C" w14:textId="77777777" w:rsidR="00761027" w:rsidRDefault="00761027">
      <w:pPr>
        <w:spacing w:line="30" w:lineRule="exact"/>
        <w:rPr>
          <w:rFonts w:ascii="Symbol" w:eastAsia="Symbol" w:hAnsi="Symbol" w:cs="Symbol"/>
          <w:sz w:val="24"/>
          <w:szCs w:val="24"/>
        </w:rPr>
      </w:pPr>
    </w:p>
    <w:p w14:paraId="56BA421D" w14:textId="77777777" w:rsidR="00761027" w:rsidRDefault="00753BB5" w:rsidP="00667DB5">
      <w:pPr>
        <w:numPr>
          <w:ilvl w:val="0"/>
          <w:numId w:val="7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свойства чисел и правила действий при выполнении вычислений;</w:t>
      </w:r>
    </w:p>
    <w:p w14:paraId="42872EEC" w14:textId="77777777" w:rsidR="00761027" w:rsidRDefault="00761027">
      <w:pPr>
        <w:spacing w:line="30" w:lineRule="exact"/>
        <w:rPr>
          <w:rFonts w:ascii="Symbol" w:eastAsia="Symbol" w:hAnsi="Symbol" w:cs="Symbol"/>
          <w:sz w:val="24"/>
          <w:szCs w:val="24"/>
        </w:rPr>
      </w:pPr>
    </w:p>
    <w:p w14:paraId="571FEC26" w14:textId="77777777" w:rsidR="00761027" w:rsidRDefault="00753BB5" w:rsidP="00667DB5">
      <w:pPr>
        <w:numPr>
          <w:ilvl w:val="0"/>
          <w:numId w:val="7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признаки делимости на 2, 5, 3, 9, 10 при выполнении вычислений и решении несложных задач;</w:t>
      </w:r>
    </w:p>
    <w:p w14:paraId="7EB35487" w14:textId="77777777" w:rsidR="00761027" w:rsidRDefault="00753BB5" w:rsidP="00667DB5">
      <w:pPr>
        <w:numPr>
          <w:ilvl w:val="0"/>
          <w:numId w:val="75"/>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выполнять округление рациональных чисел в соответствии с правилами;</w:t>
      </w:r>
    </w:p>
    <w:p w14:paraId="40BEC05F" w14:textId="77777777" w:rsidR="00761027" w:rsidRDefault="00753BB5" w:rsidP="00667DB5">
      <w:pPr>
        <w:numPr>
          <w:ilvl w:val="0"/>
          <w:numId w:val="75"/>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оценивать значение квадратного корня из положительного целого числа;</w:t>
      </w:r>
    </w:p>
    <w:p w14:paraId="5FF12C70" w14:textId="7272FE78" w:rsidR="00761027" w:rsidRDefault="004E6B88" w:rsidP="00605925">
      <w:pPr>
        <w:tabs>
          <w:tab w:val="left" w:pos="2520"/>
        </w:tabs>
        <w:spacing w:line="20" w:lineRule="exact"/>
        <w:rPr>
          <w:sz w:val="20"/>
          <w:szCs w:val="20"/>
        </w:rPr>
      </w:pPr>
      <w:r>
        <w:rPr>
          <w:noProof/>
          <w:sz w:val="20"/>
          <w:szCs w:val="20"/>
        </w:rPr>
        <mc:AlternateContent>
          <mc:Choice Requires="wps">
            <w:drawing>
              <wp:anchor distT="4294967295" distB="4294967295" distL="114300" distR="114300" simplePos="0" relativeHeight="251664384" behindDoc="1" locked="0" layoutInCell="0" allowOverlap="1" wp14:anchorId="6EA1C234" wp14:editId="37DE9E7D">
                <wp:simplePos x="0" y="0"/>
                <wp:positionH relativeFrom="column">
                  <wp:posOffset>795655</wp:posOffset>
                </wp:positionH>
                <wp:positionV relativeFrom="paragraph">
                  <wp:posOffset>153034</wp:posOffset>
                </wp:positionV>
                <wp:extent cx="18288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762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E84820" id="Shape 6"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65pt,12.05pt" to="206.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" o:allowincell="f" filled="t" strokeweight=".6pt">
                <v:stroke joinstyle="miter"/>
                <o:lock v:ext="edit" shapetype="f"/>
              </v:line>
            </w:pict>
          </mc:Fallback>
        </mc:AlternateContent>
      </w:r>
      <w:r w:rsidR="00605925">
        <w:rPr>
          <w:sz w:val="20"/>
          <w:szCs w:val="20"/>
        </w:rPr>
        <w:tab/>
      </w:r>
    </w:p>
    <w:p w14:paraId="7762D86B" w14:textId="26156D38" w:rsidR="00605925" w:rsidRDefault="00605925" w:rsidP="00605925">
      <w:pPr>
        <w:tabs>
          <w:tab w:val="left" w:pos="2520"/>
        </w:tabs>
        <w:spacing w:line="20" w:lineRule="exact"/>
        <w:rPr>
          <w:sz w:val="20"/>
          <w:szCs w:val="20"/>
        </w:rPr>
      </w:pPr>
    </w:p>
    <w:p w14:paraId="4242B6CE" w14:textId="77777777" w:rsidR="00761027" w:rsidRDefault="00753BB5" w:rsidP="00667DB5">
      <w:pPr>
        <w:numPr>
          <w:ilvl w:val="0"/>
          <w:numId w:val="77"/>
        </w:numPr>
        <w:tabs>
          <w:tab w:val="left" w:pos="1680"/>
        </w:tabs>
        <w:spacing w:after="0" w:line="240" w:lineRule="auto"/>
        <w:ind w:left="1680" w:hanging="427"/>
        <w:rPr>
          <w:rFonts w:ascii="Symbol" w:eastAsia="Symbol" w:hAnsi="Symbol" w:cs="Symbol"/>
          <w:sz w:val="24"/>
          <w:szCs w:val="24"/>
        </w:rPr>
      </w:pPr>
      <w:r>
        <w:rPr>
          <w:rFonts w:ascii="Times New Roman" w:eastAsia="Times New Roman" w:hAnsi="Times New Roman" w:cs="Times New Roman"/>
          <w:sz w:val="24"/>
          <w:szCs w:val="24"/>
        </w:rPr>
        <w:t>распознавать рациональные и иррациональные числа;</w:t>
      </w:r>
    </w:p>
    <w:p w14:paraId="146BC8D1" w14:textId="77777777" w:rsidR="00761027" w:rsidRDefault="00761027">
      <w:pPr>
        <w:spacing w:line="1" w:lineRule="exact"/>
        <w:rPr>
          <w:rFonts w:ascii="Symbol" w:eastAsia="Symbol" w:hAnsi="Symbol" w:cs="Symbol"/>
          <w:sz w:val="24"/>
          <w:szCs w:val="24"/>
        </w:rPr>
      </w:pPr>
    </w:p>
    <w:p w14:paraId="0603B473" w14:textId="77777777" w:rsidR="00761027" w:rsidRDefault="00753BB5" w:rsidP="00667DB5">
      <w:pPr>
        <w:numPr>
          <w:ilvl w:val="0"/>
          <w:numId w:val="77"/>
        </w:numPr>
        <w:tabs>
          <w:tab w:val="left" w:pos="1680"/>
        </w:tabs>
        <w:spacing w:after="0" w:line="240" w:lineRule="auto"/>
        <w:ind w:left="1680" w:hanging="427"/>
        <w:rPr>
          <w:rFonts w:ascii="Symbol" w:eastAsia="Symbol" w:hAnsi="Symbol" w:cs="Symbol"/>
          <w:sz w:val="24"/>
          <w:szCs w:val="24"/>
        </w:rPr>
      </w:pPr>
      <w:r>
        <w:rPr>
          <w:rFonts w:ascii="Times New Roman" w:eastAsia="Times New Roman" w:hAnsi="Times New Roman" w:cs="Times New Roman"/>
          <w:sz w:val="24"/>
          <w:szCs w:val="24"/>
        </w:rPr>
        <w:t>сравнивать числа.</w:t>
      </w:r>
    </w:p>
    <w:p w14:paraId="572E4DEF" w14:textId="77777777" w:rsidR="00761027" w:rsidRDefault="00761027">
      <w:pPr>
        <w:spacing w:line="2" w:lineRule="exact"/>
        <w:rPr>
          <w:sz w:val="20"/>
          <w:szCs w:val="20"/>
        </w:rPr>
      </w:pPr>
    </w:p>
    <w:p w14:paraId="26709F78" w14:textId="77777777" w:rsidR="00761027" w:rsidRDefault="00753BB5">
      <w:pPr>
        <w:ind w:left="1260"/>
        <w:rPr>
          <w:sz w:val="20"/>
          <w:szCs w:val="20"/>
        </w:rPr>
      </w:pPr>
      <w:r>
        <w:rPr>
          <w:rFonts w:ascii="Times New Roman" w:eastAsia="Times New Roman" w:hAnsi="Times New Roman" w:cs="Times New Roman"/>
          <w:b/>
          <w:bCs/>
          <w:sz w:val="24"/>
          <w:szCs w:val="24"/>
        </w:rPr>
        <w:t>В повседневной жизни и при изучении других предметов:</w:t>
      </w:r>
    </w:p>
    <w:p w14:paraId="49A289AC" w14:textId="77777777" w:rsidR="00761027" w:rsidRDefault="00753BB5" w:rsidP="00667DB5">
      <w:pPr>
        <w:numPr>
          <w:ilvl w:val="0"/>
          <w:numId w:val="78"/>
        </w:numPr>
        <w:tabs>
          <w:tab w:val="left" w:pos="1680"/>
        </w:tabs>
        <w:spacing w:after="0" w:line="237" w:lineRule="auto"/>
        <w:ind w:left="1680" w:hanging="427"/>
        <w:rPr>
          <w:rFonts w:ascii="Symbol" w:eastAsia="Symbol" w:hAnsi="Symbol" w:cs="Symbol"/>
          <w:sz w:val="24"/>
          <w:szCs w:val="24"/>
        </w:rPr>
      </w:pPr>
      <w:r>
        <w:rPr>
          <w:rFonts w:ascii="Times New Roman" w:eastAsia="Times New Roman" w:hAnsi="Times New Roman" w:cs="Times New Roman"/>
          <w:sz w:val="24"/>
          <w:szCs w:val="24"/>
        </w:rPr>
        <w:t>оценивать результаты вычислений при решении практических задач;</w:t>
      </w:r>
    </w:p>
    <w:p w14:paraId="7B886578" w14:textId="77777777" w:rsidR="00761027" w:rsidRDefault="00753BB5" w:rsidP="00667DB5">
      <w:pPr>
        <w:numPr>
          <w:ilvl w:val="0"/>
          <w:numId w:val="78"/>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выполнять сравнение чисел в реальных ситуациях;</w:t>
      </w:r>
    </w:p>
    <w:p w14:paraId="3AA9B291" w14:textId="77777777" w:rsidR="00761027" w:rsidRDefault="00761027">
      <w:pPr>
        <w:spacing w:line="29" w:lineRule="exact"/>
        <w:rPr>
          <w:rFonts w:ascii="Symbol" w:eastAsia="Symbol" w:hAnsi="Symbol" w:cs="Symbol"/>
          <w:sz w:val="24"/>
          <w:szCs w:val="24"/>
        </w:rPr>
      </w:pPr>
    </w:p>
    <w:p w14:paraId="1B3435D3" w14:textId="77777777" w:rsidR="00761027" w:rsidRDefault="00753BB5" w:rsidP="00667DB5">
      <w:pPr>
        <w:numPr>
          <w:ilvl w:val="0"/>
          <w:numId w:val="78"/>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14:paraId="3D01AEA1" w14:textId="77777777" w:rsidR="00761027" w:rsidRDefault="00761027">
      <w:pPr>
        <w:spacing w:line="5" w:lineRule="exact"/>
        <w:rPr>
          <w:rFonts w:ascii="Symbol" w:eastAsia="Symbol" w:hAnsi="Symbol" w:cs="Symbol"/>
          <w:sz w:val="24"/>
          <w:szCs w:val="24"/>
        </w:rPr>
      </w:pPr>
    </w:p>
    <w:p w14:paraId="04951B34"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Тождественные преобразования</w:t>
      </w:r>
    </w:p>
    <w:p w14:paraId="67413CA8" w14:textId="77777777" w:rsidR="00761027" w:rsidRDefault="00761027">
      <w:pPr>
        <w:spacing w:line="24" w:lineRule="exact"/>
        <w:rPr>
          <w:rFonts w:ascii="Symbol" w:eastAsia="Symbol" w:hAnsi="Symbol" w:cs="Symbol"/>
          <w:sz w:val="24"/>
          <w:szCs w:val="24"/>
        </w:rPr>
      </w:pPr>
    </w:p>
    <w:p w14:paraId="4CC0DDA9" w14:textId="77777777" w:rsidR="00761027" w:rsidRDefault="00753BB5" w:rsidP="00667DB5">
      <w:pPr>
        <w:numPr>
          <w:ilvl w:val="0"/>
          <w:numId w:val="78"/>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14:paraId="1E047410" w14:textId="77777777" w:rsidR="00761027" w:rsidRDefault="00761027">
      <w:pPr>
        <w:spacing w:line="30" w:lineRule="exact"/>
        <w:rPr>
          <w:rFonts w:ascii="Symbol" w:eastAsia="Symbol" w:hAnsi="Symbol" w:cs="Symbol"/>
          <w:sz w:val="24"/>
          <w:szCs w:val="24"/>
        </w:rPr>
      </w:pPr>
    </w:p>
    <w:p w14:paraId="2BE55139" w14:textId="77777777" w:rsidR="00761027" w:rsidRDefault="00753BB5" w:rsidP="00667DB5">
      <w:pPr>
        <w:numPr>
          <w:ilvl w:val="0"/>
          <w:numId w:val="78"/>
        </w:numPr>
        <w:tabs>
          <w:tab w:val="left" w:pos="1673"/>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14:paraId="1769AF28" w14:textId="77777777" w:rsidR="00761027" w:rsidRDefault="00761027">
      <w:pPr>
        <w:spacing w:line="29" w:lineRule="exact"/>
        <w:rPr>
          <w:rFonts w:ascii="Symbol" w:eastAsia="Symbol" w:hAnsi="Symbol" w:cs="Symbol"/>
          <w:sz w:val="24"/>
          <w:szCs w:val="24"/>
        </w:rPr>
      </w:pPr>
    </w:p>
    <w:p w14:paraId="4C7154E4" w14:textId="77777777" w:rsidR="00761027" w:rsidRDefault="00753BB5" w:rsidP="00667DB5">
      <w:pPr>
        <w:numPr>
          <w:ilvl w:val="0"/>
          <w:numId w:val="78"/>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14:paraId="32D293FC" w14:textId="77777777" w:rsidR="00761027" w:rsidRDefault="00761027">
      <w:pPr>
        <w:spacing w:line="31" w:lineRule="exact"/>
        <w:rPr>
          <w:rFonts w:ascii="Symbol" w:eastAsia="Symbol" w:hAnsi="Symbol" w:cs="Symbol"/>
          <w:sz w:val="24"/>
          <w:szCs w:val="24"/>
        </w:rPr>
      </w:pPr>
    </w:p>
    <w:p w14:paraId="5383E644" w14:textId="77777777" w:rsidR="00761027" w:rsidRDefault="00753BB5" w:rsidP="00667DB5">
      <w:pPr>
        <w:numPr>
          <w:ilvl w:val="0"/>
          <w:numId w:val="78"/>
        </w:numPr>
        <w:tabs>
          <w:tab w:val="left" w:pos="1673"/>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 xml:space="preserve">выполнять несложные преобразования дробно-линейных выражений и выражений с квадратными </w:t>
      </w:r>
      <w:proofErr w:type="gramStart"/>
      <w:r>
        <w:rPr>
          <w:rFonts w:ascii="Times New Roman" w:eastAsia="Times New Roman" w:hAnsi="Times New Roman" w:cs="Times New Roman"/>
          <w:sz w:val="24"/>
          <w:szCs w:val="24"/>
        </w:rPr>
        <w:t>корнями .</w:t>
      </w:r>
      <w:proofErr w:type="gramEnd"/>
    </w:p>
    <w:p w14:paraId="06258FA1" w14:textId="77777777" w:rsidR="00761027" w:rsidRDefault="00761027">
      <w:pPr>
        <w:spacing w:line="5" w:lineRule="exact"/>
        <w:rPr>
          <w:rFonts w:ascii="Symbol" w:eastAsia="Symbol" w:hAnsi="Symbol" w:cs="Symbol"/>
          <w:sz w:val="24"/>
          <w:szCs w:val="24"/>
        </w:rPr>
      </w:pPr>
    </w:p>
    <w:p w14:paraId="6A03CD8E"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2EF1B806" w14:textId="77777777" w:rsidR="00761027" w:rsidRDefault="00753BB5" w:rsidP="00667DB5">
      <w:pPr>
        <w:numPr>
          <w:ilvl w:val="0"/>
          <w:numId w:val="78"/>
        </w:numPr>
        <w:tabs>
          <w:tab w:val="left" w:pos="1680"/>
        </w:tabs>
        <w:spacing w:after="0" w:line="235" w:lineRule="auto"/>
        <w:ind w:left="1680" w:hanging="427"/>
        <w:rPr>
          <w:rFonts w:ascii="Symbol" w:eastAsia="Symbol" w:hAnsi="Symbol" w:cs="Symbol"/>
          <w:sz w:val="24"/>
          <w:szCs w:val="24"/>
        </w:rPr>
      </w:pPr>
      <w:r>
        <w:rPr>
          <w:rFonts w:ascii="Times New Roman" w:eastAsia="Times New Roman" w:hAnsi="Times New Roman" w:cs="Times New Roman"/>
          <w:sz w:val="24"/>
          <w:szCs w:val="24"/>
        </w:rPr>
        <w:t>понимать смысл записи числа в стандартном виде;</w:t>
      </w:r>
    </w:p>
    <w:p w14:paraId="0A2D8630" w14:textId="77777777" w:rsidR="00761027" w:rsidRDefault="00753BB5" w:rsidP="00667DB5">
      <w:pPr>
        <w:numPr>
          <w:ilvl w:val="0"/>
          <w:numId w:val="78"/>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 понятием «стандартная запись числа»</w:t>
      </w:r>
    </w:p>
    <w:p w14:paraId="0F81A845" w14:textId="77777777" w:rsidR="00761027" w:rsidRDefault="00761027">
      <w:pPr>
        <w:spacing w:line="4" w:lineRule="exact"/>
        <w:rPr>
          <w:rFonts w:ascii="Symbol" w:eastAsia="Symbol" w:hAnsi="Symbol" w:cs="Symbol"/>
          <w:sz w:val="24"/>
          <w:szCs w:val="24"/>
        </w:rPr>
      </w:pPr>
    </w:p>
    <w:p w14:paraId="7C2127D2"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Уравнения и неравенства</w:t>
      </w:r>
    </w:p>
    <w:p w14:paraId="1F018B71" w14:textId="77777777" w:rsidR="00761027" w:rsidRDefault="00761027">
      <w:pPr>
        <w:spacing w:line="24" w:lineRule="exact"/>
        <w:rPr>
          <w:rFonts w:ascii="Symbol" w:eastAsia="Symbol" w:hAnsi="Symbol" w:cs="Symbol"/>
          <w:sz w:val="24"/>
          <w:szCs w:val="24"/>
        </w:rPr>
      </w:pPr>
    </w:p>
    <w:p w14:paraId="194F341D" w14:textId="77777777" w:rsidR="00761027" w:rsidRDefault="00753BB5" w:rsidP="00667DB5">
      <w:pPr>
        <w:numPr>
          <w:ilvl w:val="0"/>
          <w:numId w:val="78"/>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14:paraId="0E8EE9A5" w14:textId="77777777" w:rsidR="00761027" w:rsidRDefault="00761027">
      <w:pPr>
        <w:spacing w:line="1" w:lineRule="exact"/>
        <w:rPr>
          <w:rFonts w:ascii="Symbol" w:eastAsia="Symbol" w:hAnsi="Symbol" w:cs="Symbol"/>
          <w:sz w:val="24"/>
          <w:szCs w:val="24"/>
        </w:rPr>
      </w:pPr>
    </w:p>
    <w:p w14:paraId="38AE941B" w14:textId="77777777" w:rsidR="00605925" w:rsidRPr="00605925" w:rsidRDefault="00605925" w:rsidP="00667DB5">
      <w:pPr>
        <w:numPr>
          <w:ilvl w:val="0"/>
          <w:numId w:val="78"/>
        </w:numPr>
        <w:tabs>
          <w:tab w:val="left" w:pos="1680"/>
        </w:tabs>
        <w:spacing w:after="0" w:line="239" w:lineRule="auto"/>
        <w:ind w:left="1680" w:hanging="427"/>
        <w:rPr>
          <w:rFonts w:ascii="Symbol" w:eastAsia="Symbol" w:hAnsi="Symbol" w:cs="Symbol"/>
          <w:sz w:val="24"/>
          <w:szCs w:val="24"/>
        </w:rPr>
      </w:pPr>
    </w:p>
    <w:p w14:paraId="1C74A7B4" w14:textId="77777777" w:rsidR="00605925" w:rsidRDefault="00605925" w:rsidP="00605925">
      <w:pPr>
        <w:pStyle w:val="a4"/>
        <w:rPr>
          <w:rFonts w:ascii="Times New Roman" w:eastAsia="Times New Roman" w:hAnsi="Times New Roman" w:cs="Times New Roman"/>
          <w:sz w:val="24"/>
          <w:szCs w:val="24"/>
        </w:rPr>
      </w:pPr>
    </w:p>
    <w:p w14:paraId="1BA61FC2" w14:textId="21F11490" w:rsidR="00761027" w:rsidRDefault="00753BB5" w:rsidP="00667DB5">
      <w:pPr>
        <w:numPr>
          <w:ilvl w:val="0"/>
          <w:numId w:val="78"/>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lastRenderedPageBreak/>
        <w:t>проверять справедливость числовых равенств и неравенств;</w:t>
      </w:r>
    </w:p>
    <w:p w14:paraId="4F1D0D86" w14:textId="77777777" w:rsidR="00761027" w:rsidRDefault="00761027">
      <w:pPr>
        <w:spacing w:line="1" w:lineRule="exact"/>
        <w:rPr>
          <w:rFonts w:ascii="Symbol" w:eastAsia="Symbol" w:hAnsi="Symbol" w:cs="Symbol"/>
          <w:sz w:val="24"/>
          <w:szCs w:val="24"/>
        </w:rPr>
      </w:pPr>
    </w:p>
    <w:p w14:paraId="289CA26D" w14:textId="77777777" w:rsidR="00761027" w:rsidRDefault="00753BB5" w:rsidP="00667DB5">
      <w:pPr>
        <w:numPr>
          <w:ilvl w:val="0"/>
          <w:numId w:val="78"/>
        </w:numPr>
        <w:tabs>
          <w:tab w:val="left" w:pos="1680"/>
        </w:tabs>
        <w:spacing w:after="0" w:line="240" w:lineRule="auto"/>
        <w:ind w:left="1680" w:hanging="427"/>
        <w:rPr>
          <w:rFonts w:ascii="Symbol" w:eastAsia="Symbol" w:hAnsi="Symbol" w:cs="Symbol"/>
          <w:sz w:val="24"/>
          <w:szCs w:val="24"/>
        </w:rPr>
      </w:pPr>
      <w:r>
        <w:rPr>
          <w:rFonts w:ascii="Times New Roman" w:eastAsia="Times New Roman" w:hAnsi="Times New Roman" w:cs="Times New Roman"/>
          <w:sz w:val="24"/>
          <w:szCs w:val="24"/>
        </w:rPr>
        <w:t>решать линейные неравенства и несложные неравенства, сводящиеся к</w:t>
      </w:r>
    </w:p>
    <w:p w14:paraId="1C0FF3C9"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линейным;</w:t>
      </w:r>
    </w:p>
    <w:p w14:paraId="2B0824BC" w14:textId="77777777" w:rsidR="00761027" w:rsidRDefault="00753BB5" w:rsidP="00667DB5">
      <w:pPr>
        <w:numPr>
          <w:ilvl w:val="0"/>
          <w:numId w:val="78"/>
        </w:numPr>
        <w:tabs>
          <w:tab w:val="left" w:pos="1680"/>
        </w:tabs>
        <w:spacing w:after="0" w:line="240" w:lineRule="auto"/>
        <w:ind w:left="1680" w:hanging="427"/>
        <w:rPr>
          <w:rFonts w:ascii="Symbol" w:eastAsia="Symbol" w:hAnsi="Symbol" w:cs="Symbol"/>
          <w:sz w:val="24"/>
          <w:szCs w:val="24"/>
        </w:rPr>
      </w:pPr>
      <w:r>
        <w:rPr>
          <w:rFonts w:ascii="Times New Roman" w:eastAsia="Times New Roman" w:hAnsi="Times New Roman" w:cs="Times New Roman"/>
          <w:sz w:val="24"/>
          <w:szCs w:val="24"/>
        </w:rPr>
        <w:t>решать системы несложных линейных уравнений, неравенств;</w:t>
      </w:r>
    </w:p>
    <w:p w14:paraId="72761B68" w14:textId="77777777" w:rsidR="00761027" w:rsidRDefault="00753BB5" w:rsidP="00667DB5">
      <w:pPr>
        <w:numPr>
          <w:ilvl w:val="0"/>
          <w:numId w:val="78"/>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проверять, является ли данное число решением уравнения (неравенства);</w:t>
      </w:r>
    </w:p>
    <w:p w14:paraId="38066030" w14:textId="77777777" w:rsidR="00761027" w:rsidRDefault="00753BB5" w:rsidP="00667DB5">
      <w:pPr>
        <w:numPr>
          <w:ilvl w:val="0"/>
          <w:numId w:val="78"/>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решать квадратные уравнения по формуле корней квадратного уравнения;</w:t>
      </w:r>
    </w:p>
    <w:p w14:paraId="67A4F192" w14:textId="77777777" w:rsidR="00761027" w:rsidRDefault="00753BB5" w:rsidP="00667DB5">
      <w:pPr>
        <w:numPr>
          <w:ilvl w:val="0"/>
          <w:numId w:val="78"/>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изображать решения неравенств и их систем на числовой прямой.</w:t>
      </w:r>
    </w:p>
    <w:p w14:paraId="3DD4499A" w14:textId="77777777" w:rsidR="00761027" w:rsidRDefault="00761027">
      <w:pPr>
        <w:spacing w:line="2" w:lineRule="exact"/>
        <w:rPr>
          <w:sz w:val="20"/>
          <w:szCs w:val="20"/>
        </w:rPr>
      </w:pPr>
    </w:p>
    <w:p w14:paraId="14187170" w14:textId="77777777" w:rsidR="00761027" w:rsidRDefault="00753BB5" w:rsidP="00E54DDD">
      <w:pPr>
        <w:ind w:left="1260"/>
        <w:rPr>
          <w:sz w:val="20"/>
          <w:szCs w:val="20"/>
        </w:rPr>
      </w:pPr>
      <w:r>
        <w:rPr>
          <w:rFonts w:ascii="Times New Roman" w:eastAsia="Times New Roman" w:hAnsi="Times New Roman" w:cs="Times New Roman"/>
          <w:b/>
          <w:bCs/>
          <w:sz w:val="24"/>
          <w:szCs w:val="24"/>
        </w:rPr>
        <w:t>В повседневной жизни и при изучении других предметов:</w:t>
      </w:r>
    </w:p>
    <w:p w14:paraId="08C49D06" w14:textId="77777777" w:rsidR="00761027" w:rsidRDefault="00753BB5" w:rsidP="00667DB5">
      <w:pPr>
        <w:numPr>
          <w:ilvl w:val="0"/>
          <w:numId w:val="79"/>
        </w:numPr>
        <w:tabs>
          <w:tab w:val="left" w:pos="1673"/>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составлять и решать линейные уравнения при решении задач, возникающих в других учебных предметах</w:t>
      </w:r>
    </w:p>
    <w:p w14:paraId="79C89FA8" w14:textId="77777777" w:rsidR="00761027" w:rsidRDefault="00761027">
      <w:pPr>
        <w:spacing w:line="5" w:lineRule="exact"/>
        <w:rPr>
          <w:rFonts w:ascii="Symbol" w:eastAsia="Symbol" w:hAnsi="Symbol" w:cs="Symbol"/>
          <w:sz w:val="24"/>
          <w:szCs w:val="24"/>
        </w:rPr>
      </w:pPr>
    </w:p>
    <w:p w14:paraId="20A1DDE1"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Функции</w:t>
      </w:r>
    </w:p>
    <w:p w14:paraId="7CC9BF4D" w14:textId="77777777" w:rsidR="00761027" w:rsidRDefault="00753BB5" w:rsidP="00667DB5">
      <w:pPr>
        <w:numPr>
          <w:ilvl w:val="0"/>
          <w:numId w:val="79"/>
        </w:numPr>
        <w:tabs>
          <w:tab w:val="left" w:pos="1680"/>
        </w:tabs>
        <w:spacing w:after="0" w:line="235" w:lineRule="auto"/>
        <w:ind w:left="1680" w:hanging="427"/>
        <w:rPr>
          <w:rFonts w:ascii="Symbol" w:eastAsia="Symbol" w:hAnsi="Symbol" w:cs="Symbol"/>
          <w:sz w:val="24"/>
          <w:szCs w:val="24"/>
        </w:rPr>
      </w:pPr>
      <w:r>
        <w:rPr>
          <w:rFonts w:ascii="Times New Roman" w:eastAsia="Times New Roman" w:hAnsi="Times New Roman" w:cs="Times New Roman"/>
          <w:sz w:val="24"/>
          <w:szCs w:val="24"/>
        </w:rPr>
        <w:t>находить значение функции по заданному значению аргумента;</w:t>
      </w:r>
    </w:p>
    <w:p w14:paraId="62BCE083" w14:textId="77777777" w:rsidR="00761027" w:rsidRDefault="00761027">
      <w:pPr>
        <w:spacing w:line="29" w:lineRule="exact"/>
        <w:rPr>
          <w:rFonts w:ascii="Symbol" w:eastAsia="Symbol" w:hAnsi="Symbol" w:cs="Symbol"/>
          <w:sz w:val="24"/>
          <w:szCs w:val="24"/>
        </w:rPr>
      </w:pPr>
    </w:p>
    <w:p w14:paraId="02FDDF08" w14:textId="77777777" w:rsidR="00761027" w:rsidRDefault="00753BB5" w:rsidP="00667DB5">
      <w:pPr>
        <w:numPr>
          <w:ilvl w:val="0"/>
          <w:numId w:val="79"/>
        </w:numPr>
        <w:tabs>
          <w:tab w:val="left" w:pos="1673"/>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находить значение аргумента по заданному значению функции в несложных ситуациях;</w:t>
      </w:r>
    </w:p>
    <w:p w14:paraId="6061D66C" w14:textId="77777777" w:rsidR="00761027" w:rsidRDefault="00761027">
      <w:pPr>
        <w:spacing w:line="29" w:lineRule="exact"/>
        <w:rPr>
          <w:rFonts w:ascii="Symbol" w:eastAsia="Symbol" w:hAnsi="Symbol" w:cs="Symbol"/>
          <w:sz w:val="24"/>
          <w:szCs w:val="24"/>
        </w:rPr>
      </w:pPr>
    </w:p>
    <w:p w14:paraId="246BE6FF" w14:textId="77777777" w:rsidR="00761027" w:rsidRDefault="00753BB5" w:rsidP="00667DB5">
      <w:pPr>
        <w:numPr>
          <w:ilvl w:val="0"/>
          <w:numId w:val="79"/>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определять положение точки по её координатам, координаты точки по её положению на координатной плоскости;</w:t>
      </w:r>
    </w:p>
    <w:p w14:paraId="5A89957C" w14:textId="77777777" w:rsidR="00761027" w:rsidRDefault="00761027">
      <w:pPr>
        <w:spacing w:line="29" w:lineRule="exact"/>
        <w:rPr>
          <w:rFonts w:ascii="Symbol" w:eastAsia="Symbol" w:hAnsi="Symbol" w:cs="Symbol"/>
          <w:sz w:val="24"/>
          <w:szCs w:val="24"/>
        </w:rPr>
      </w:pPr>
    </w:p>
    <w:p w14:paraId="6B388F82" w14:textId="77777777" w:rsidR="00761027" w:rsidRDefault="00753BB5" w:rsidP="00667DB5">
      <w:pPr>
        <w:numPr>
          <w:ilvl w:val="0"/>
          <w:numId w:val="79"/>
        </w:numPr>
        <w:tabs>
          <w:tab w:val="left" w:pos="1673"/>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14:paraId="73E669C8" w14:textId="77777777" w:rsidR="00761027" w:rsidRDefault="00761027">
      <w:pPr>
        <w:spacing w:line="2" w:lineRule="exact"/>
        <w:rPr>
          <w:rFonts w:ascii="Symbol" w:eastAsia="Symbol" w:hAnsi="Symbol" w:cs="Symbol"/>
          <w:sz w:val="24"/>
          <w:szCs w:val="24"/>
        </w:rPr>
      </w:pPr>
    </w:p>
    <w:p w14:paraId="69750BB9" w14:textId="77777777" w:rsidR="00761027" w:rsidRDefault="00753BB5" w:rsidP="00667DB5">
      <w:pPr>
        <w:numPr>
          <w:ilvl w:val="0"/>
          <w:numId w:val="79"/>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строить график линейной функции;</w:t>
      </w:r>
    </w:p>
    <w:p w14:paraId="4A4FB1F7" w14:textId="77777777" w:rsidR="00761027" w:rsidRDefault="00761027">
      <w:pPr>
        <w:spacing w:line="29" w:lineRule="exact"/>
        <w:rPr>
          <w:rFonts w:ascii="Symbol" w:eastAsia="Symbol" w:hAnsi="Symbol" w:cs="Symbol"/>
          <w:sz w:val="24"/>
          <w:szCs w:val="24"/>
        </w:rPr>
      </w:pPr>
    </w:p>
    <w:p w14:paraId="6E6B30F0" w14:textId="77777777" w:rsidR="00761027" w:rsidRDefault="00753BB5" w:rsidP="00667DB5">
      <w:pPr>
        <w:numPr>
          <w:ilvl w:val="0"/>
          <w:numId w:val="79"/>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14:paraId="214149B8" w14:textId="77777777" w:rsidR="00761027" w:rsidRDefault="00761027">
      <w:pPr>
        <w:spacing w:line="29" w:lineRule="exact"/>
        <w:rPr>
          <w:rFonts w:ascii="Symbol" w:eastAsia="Symbol" w:hAnsi="Symbol" w:cs="Symbol"/>
          <w:sz w:val="24"/>
          <w:szCs w:val="24"/>
        </w:rPr>
      </w:pPr>
    </w:p>
    <w:p w14:paraId="60B5EC49" w14:textId="77777777" w:rsidR="00761027" w:rsidRDefault="00753BB5" w:rsidP="00667DB5">
      <w:pPr>
        <w:numPr>
          <w:ilvl w:val="0"/>
          <w:numId w:val="79"/>
        </w:numPr>
        <w:tabs>
          <w:tab w:val="left" w:pos="1673"/>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определять приближённые значения координат точки пересечения графиков функций;</w:t>
      </w:r>
    </w:p>
    <w:p w14:paraId="3E36A18F" w14:textId="77777777" w:rsidR="00761027" w:rsidRDefault="00753BB5" w:rsidP="00667DB5">
      <w:pPr>
        <w:numPr>
          <w:ilvl w:val="1"/>
          <w:numId w:val="80"/>
        </w:numPr>
        <w:tabs>
          <w:tab w:val="left" w:pos="1673"/>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14:paraId="50E0BA26" w14:textId="77777777" w:rsidR="00761027" w:rsidRDefault="00761027">
      <w:pPr>
        <w:spacing w:line="30" w:lineRule="exact"/>
        <w:rPr>
          <w:rFonts w:ascii="Symbol" w:eastAsia="Symbol" w:hAnsi="Symbol" w:cs="Symbol"/>
          <w:sz w:val="24"/>
          <w:szCs w:val="24"/>
        </w:rPr>
      </w:pPr>
    </w:p>
    <w:p w14:paraId="58521D6B" w14:textId="77777777" w:rsidR="00761027" w:rsidRDefault="00753BB5" w:rsidP="00667DB5">
      <w:pPr>
        <w:numPr>
          <w:ilvl w:val="1"/>
          <w:numId w:val="80"/>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решать задачи на прогрессии, в которых ответ может быть получен непосредственным подсчётом без применения формул.</w:t>
      </w:r>
    </w:p>
    <w:p w14:paraId="613F7500" w14:textId="77777777" w:rsidR="00761027" w:rsidRDefault="00761027">
      <w:pPr>
        <w:spacing w:line="5" w:lineRule="exact"/>
        <w:rPr>
          <w:rFonts w:ascii="Symbol" w:eastAsia="Symbol" w:hAnsi="Symbol" w:cs="Symbol"/>
          <w:sz w:val="24"/>
          <w:szCs w:val="24"/>
        </w:rPr>
      </w:pPr>
    </w:p>
    <w:p w14:paraId="5A7866C0"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30895F4D" w14:textId="77777777" w:rsidR="00761027" w:rsidRDefault="00753BB5" w:rsidP="00667DB5">
      <w:pPr>
        <w:numPr>
          <w:ilvl w:val="1"/>
          <w:numId w:val="80"/>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14:paraId="2119CA0B" w14:textId="77777777" w:rsidR="00761027" w:rsidRDefault="00761027">
      <w:pPr>
        <w:spacing w:line="30" w:lineRule="exact"/>
        <w:rPr>
          <w:rFonts w:ascii="Symbol" w:eastAsia="Symbol" w:hAnsi="Symbol" w:cs="Symbol"/>
          <w:sz w:val="24"/>
          <w:szCs w:val="24"/>
        </w:rPr>
      </w:pPr>
    </w:p>
    <w:p w14:paraId="7568BCE4" w14:textId="77777777" w:rsidR="00761027" w:rsidRDefault="00753BB5" w:rsidP="00667DB5">
      <w:pPr>
        <w:numPr>
          <w:ilvl w:val="1"/>
          <w:numId w:val="80"/>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свойства линейной функции и ее график при решении задач из других учебных предметов</w:t>
      </w:r>
    </w:p>
    <w:p w14:paraId="4E23802C" w14:textId="77777777" w:rsidR="00761027" w:rsidRDefault="00761027">
      <w:pPr>
        <w:spacing w:line="5" w:lineRule="exact"/>
        <w:rPr>
          <w:rFonts w:ascii="Symbol" w:eastAsia="Symbol" w:hAnsi="Symbol" w:cs="Symbol"/>
          <w:sz w:val="24"/>
          <w:szCs w:val="24"/>
        </w:rPr>
      </w:pPr>
    </w:p>
    <w:p w14:paraId="42F8EFE0"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Статистика и теория вероятностей поставить после текстовых задач, как</w:t>
      </w:r>
    </w:p>
    <w:p w14:paraId="631740AF" w14:textId="77777777" w:rsidR="00761027" w:rsidRDefault="00753BB5" w:rsidP="00667DB5">
      <w:pPr>
        <w:numPr>
          <w:ilvl w:val="0"/>
          <w:numId w:val="80"/>
        </w:numPr>
        <w:tabs>
          <w:tab w:val="left" w:pos="720"/>
        </w:tabs>
        <w:spacing w:after="0" w:line="240" w:lineRule="auto"/>
        <w:ind w:left="720" w:hanging="175"/>
        <w:rPr>
          <w:rFonts w:eastAsia="Times New Roman"/>
          <w:b/>
          <w:bCs/>
          <w:sz w:val="24"/>
          <w:szCs w:val="24"/>
        </w:rPr>
      </w:pPr>
      <w:r>
        <w:rPr>
          <w:rFonts w:ascii="Times New Roman" w:eastAsia="Times New Roman" w:hAnsi="Times New Roman" w:cs="Times New Roman"/>
          <w:b/>
          <w:bCs/>
          <w:sz w:val="24"/>
          <w:szCs w:val="24"/>
        </w:rPr>
        <w:t>содержании.</w:t>
      </w:r>
    </w:p>
    <w:p w14:paraId="011FA774" w14:textId="77777777" w:rsidR="00761027" w:rsidRDefault="00753BB5" w:rsidP="00667DB5">
      <w:pPr>
        <w:numPr>
          <w:ilvl w:val="1"/>
          <w:numId w:val="80"/>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14:paraId="4571FDC7" w14:textId="7C69DFDB" w:rsidR="00761027" w:rsidRPr="00605925" w:rsidRDefault="00753BB5" w:rsidP="00667DB5">
      <w:pPr>
        <w:numPr>
          <w:ilvl w:val="1"/>
          <w:numId w:val="80"/>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решать простейшие комбинаторные задачи методом прямого и организованного перебора;</w:t>
      </w:r>
    </w:p>
    <w:p w14:paraId="04BDC93A" w14:textId="77777777" w:rsidR="00605925" w:rsidRDefault="00605925" w:rsidP="00605925">
      <w:pPr>
        <w:tabs>
          <w:tab w:val="left" w:pos="1673"/>
        </w:tabs>
        <w:spacing w:after="0" w:line="227" w:lineRule="auto"/>
        <w:ind w:left="1253" w:right="20"/>
        <w:rPr>
          <w:rFonts w:ascii="Symbol" w:eastAsia="Symbol" w:hAnsi="Symbol" w:cs="Symbol"/>
          <w:sz w:val="24"/>
          <w:szCs w:val="24"/>
        </w:rPr>
      </w:pPr>
    </w:p>
    <w:p w14:paraId="41219D4D" w14:textId="77777777" w:rsidR="00761027" w:rsidRDefault="00761027">
      <w:pPr>
        <w:spacing w:line="1" w:lineRule="exact"/>
        <w:rPr>
          <w:rFonts w:ascii="Symbol" w:eastAsia="Symbol" w:hAnsi="Symbol" w:cs="Symbol"/>
          <w:sz w:val="24"/>
          <w:szCs w:val="24"/>
        </w:rPr>
      </w:pPr>
    </w:p>
    <w:p w14:paraId="419C5CED" w14:textId="77777777" w:rsidR="00761027" w:rsidRDefault="00753BB5" w:rsidP="00667DB5">
      <w:pPr>
        <w:numPr>
          <w:ilvl w:val="1"/>
          <w:numId w:val="80"/>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представлять данные в виде таблиц, диаграмм, графиков;</w:t>
      </w:r>
    </w:p>
    <w:p w14:paraId="26A5D4A7" w14:textId="77777777" w:rsidR="00761027" w:rsidRDefault="00761027">
      <w:pPr>
        <w:spacing w:line="1" w:lineRule="exact"/>
        <w:rPr>
          <w:rFonts w:ascii="Symbol" w:eastAsia="Symbol" w:hAnsi="Symbol" w:cs="Symbol"/>
          <w:sz w:val="24"/>
          <w:szCs w:val="24"/>
        </w:rPr>
      </w:pPr>
    </w:p>
    <w:p w14:paraId="42DBDB5E" w14:textId="77777777" w:rsidR="00761027" w:rsidRDefault="00753BB5" w:rsidP="00667DB5">
      <w:pPr>
        <w:numPr>
          <w:ilvl w:val="1"/>
          <w:numId w:val="80"/>
        </w:numPr>
        <w:tabs>
          <w:tab w:val="left" w:pos="1680"/>
        </w:tabs>
        <w:spacing w:after="0" w:line="240" w:lineRule="auto"/>
        <w:ind w:left="1680" w:hanging="427"/>
        <w:rPr>
          <w:rFonts w:ascii="Symbol" w:eastAsia="Symbol" w:hAnsi="Symbol" w:cs="Symbol"/>
          <w:sz w:val="24"/>
          <w:szCs w:val="24"/>
        </w:rPr>
      </w:pPr>
      <w:proofErr w:type="gramStart"/>
      <w:r>
        <w:rPr>
          <w:rFonts w:ascii="Times New Roman" w:eastAsia="Times New Roman" w:hAnsi="Times New Roman" w:cs="Times New Roman"/>
          <w:sz w:val="24"/>
          <w:szCs w:val="24"/>
        </w:rPr>
        <w:lastRenderedPageBreak/>
        <w:t>читать  информацию</w:t>
      </w:r>
      <w:proofErr w:type="gramEnd"/>
      <w:r>
        <w:rPr>
          <w:rFonts w:ascii="Times New Roman" w:eastAsia="Times New Roman" w:hAnsi="Times New Roman" w:cs="Times New Roman"/>
          <w:sz w:val="24"/>
          <w:szCs w:val="24"/>
        </w:rPr>
        <w:t>,  представленную  в  виде  таблицы,  диаграммы,</w:t>
      </w:r>
    </w:p>
    <w:p w14:paraId="077B70AE"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графика;</w:t>
      </w:r>
    </w:p>
    <w:p w14:paraId="259E7A49" w14:textId="77777777" w:rsidR="00761027" w:rsidRDefault="00753BB5" w:rsidP="00667DB5">
      <w:pPr>
        <w:numPr>
          <w:ilvl w:val="1"/>
          <w:numId w:val="80"/>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определять основные статистические характеристики числовых наборов;</w:t>
      </w:r>
    </w:p>
    <w:p w14:paraId="4BC60967" w14:textId="77777777" w:rsidR="00761027" w:rsidRDefault="00753BB5" w:rsidP="00667DB5">
      <w:pPr>
        <w:numPr>
          <w:ilvl w:val="1"/>
          <w:numId w:val="80"/>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оценивать вероятность события в простейших случаях;</w:t>
      </w:r>
    </w:p>
    <w:p w14:paraId="076387D1" w14:textId="77777777" w:rsidR="00761027" w:rsidRDefault="00753BB5" w:rsidP="00667DB5">
      <w:pPr>
        <w:numPr>
          <w:ilvl w:val="1"/>
          <w:numId w:val="80"/>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иметь представление о роли закона больших чисел в массовых явлениях.</w:t>
      </w:r>
    </w:p>
    <w:p w14:paraId="105E16C6" w14:textId="77777777" w:rsidR="00761027" w:rsidRDefault="00761027">
      <w:pPr>
        <w:spacing w:line="4" w:lineRule="exact"/>
        <w:rPr>
          <w:rFonts w:ascii="Symbol" w:eastAsia="Symbol" w:hAnsi="Symbol" w:cs="Symbol"/>
          <w:sz w:val="24"/>
          <w:szCs w:val="24"/>
        </w:rPr>
      </w:pPr>
    </w:p>
    <w:p w14:paraId="049C661A"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7F05A173" w14:textId="77777777" w:rsidR="00761027" w:rsidRDefault="00753BB5" w:rsidP="00667DB5">
      <w:pPr>
        <w:numPr>
          <w:ilvl w:val="1"/>
          <w:numId w:val="80"/>
        </w:numPr>
        <w:tabs>
          <w:tab w:val="left" w:pos="1680"/>
        </w:tabs>
        <w:spacing w:after="0" w:line="235" w:lineRule="auto"/>
        <w:ind w:left="1680" w:hanging="427"/>
        <w:rPr>
          <w:rFonts w:ascii="Symbol" w:eastAsia="Symbol" w:hAnsi="Symbol" w:cs="Symbol"/>
          <w:sz w:val="24"/>
          <w:szCs w:val="24"/>
        </w:rPr>
      </w:pPr>
      <w:r>
        <w:rPr>
          <w:rFonts w:ascii="Times New Roman" w:eastAsia="Times New Roman" w:hAnsi="Times New Roman" w:cs="Times New Roman"/>
          <w:sz w:val="24"/>
          <w:szCs w:val="24"/>
        </w:rPr>
        <w:t>оценивать количество возможных вариантов методом перебора;</w:t>
      </w:r>
    </w:p>
    <w:p w14:paraId="160FA6DA" w14:textId="77777777" w:rsidR="00761027" w:rsidRDefault="00753BB5" w:rsidP="00667DB5">
      <w:pPr>
        <w:numPr>
          <w:ilvl w:val="1"/>
          <w:numId w:val="80"/>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иметь представление о роли практически достоверных и маловероятных</w:t>
      </w:r>
    </w:p>
    <w:p w14:paraId="7180A639" w14:textId="77777777" w:rsidR="00761027" w:rsidRDefault="00761027">
      <w:pPr>
        <w:spacing w:line="2" w:lineRule="exact"/>
        <w:rPr>
          <w:rFonts w:ascii="Symbol" w:eastAsia="Symbol" w:hAnsi="Symbol" w:cs="Symbol"/>
          <w:sz w:val="24"/>
          <w:szCs w:val="24"/>
        </w:rPr>
      </w:pPr>
    </w:p>
    <w:p w14:paraId="6F75DF47"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событий;</w:t>
      </w:r>
    </w:p>
    <w:p w14:paraId="18038954" w14:textId="77777777" w:rsidR="00761027" w:rsidRDefault="00761027">
      <w:pPr>
        <w:spacing w:line="29" w:lineRule="exact"/>
        <w:rPr>
          <w:rFonts w:ascii="Symbol" w:eastAsia="Symbol" w:hAnsi="Symbol" w:cs="Symbol"/>
          <w:sz w:val="24"/>
          <w:szCs w:val="24"/>
        </w:rPr>
      </w:pPr>
    </w:p>
    <w:p w14:paraId="5AB80998" w14:textId="77777777" w:rsidR="00761027" w:rsidRDefault="00753BB5" w:rsidP="00667DB5">
      <w:pPr>
        <w:numPr>
          <w:ilvl w:val="1"/>
          <w:numId w:val="80"/>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сравнивать основные статистические характеристики, полученные в процессе решения прикладной задачи, изучения реального явления;</w:t>
      </w:r>
    </w:p>
    <w:p w14:paraId="61550141" w14:textId="77777777" w:rsidR="00761027" w:rsidRDefault="00753BB5" w:rsidP="00667DB5">
      <w:pPr>
        <w:numPr>
          <w:ilvl w:val="1"/>
          <w:numId w:val="80"/>
        </w:numPr>
        <w:tabs>
          <w:tab w:val="left" w:pos="1680"/>
        </w:tabs>
        <w:spacing w:after="0" w:line="240" w:lineRule="auto"/>
        <w:ind w:left="1680" w:hanging="427"/>
        <w:rPr>
          <w:rFonts w:ascii="Symbol" w:eastAsia="Symbol" w:hAnsi="Symbol" w:cs="Symbol"/>
          <w:sz w:val="24"/>
          <w:szCs w:val="24"/>
        </w:rPr>
      </w:pPr>
      <w:proofErr w:type="gramStart"/>
      <w:r>
        <w:rPr>
          <w:rFonts w:ascii="Times New Roman" w:eastAsia="Times New Roman" w:hAnsi="Times New Roman" w:cs="Times New Roman"/>
          <w:sz w:val="24"/>
          <w:szCs w:val="24"/>
        </w:rPr>
        <w:t>оценивать  вероятность</w:t>
      </w:r>
      <w:proofErr w:type="gramEnd"/>
      <w:r>
        <w:rPr>
          <w:rFonts w:ascii="Times New Roman" w:eastAsia="Times New Roman" w:hAnsi="Times New Roman" w:cs="Times New Roman"/>
          <w:sz w:val="24"/>
          <w:szCs w:val="24"/>
        </w:rPr>
        <w:t xml:space="preserve">  реальных  событий  и  явлений  в  несложных</w:t>
      </w:r>
    </w:p>
    <w:p w14:paraId="151E102E"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ситуациях</w:t>
      </w:r>
    </w:p>
    <w:p w14:paraId="3D5F67F6" w14:textId="77777777" w:rsidR="00761027" w:rsidRDefault="00761027">
      <w:pPr>
        <w:spacing w:line="4" w:lineRule="exact"/>
        <w:rPr>
          <w:rFonts w:ascii="Symbol" w:eastAsia="Symbol" w:hAnsi="Symbol" w:cs="Symbol"/>
          <w:sz w:val="24"/>
          <w:szCs w:val="24"/>
        </w:rPr>
      </w:pPr>
    </w:p>
    <w:p w14:paraId="10242B80"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Текстовые задачи</w:t>
      </w:r>
    </w:p>
    <w:p w14:paraId="56A58CE3" w14:textId="77777777" w:rsidR="00761027" w:rsidRDefault="00761027">
      <w:pPr>
        <w:spacing w:line="24" w:lineRule="exact"/>
        <w:rPr>
          <w:rFonts w:ascii="Symbol" w:eastAsia="Symbol" w:hAnsi="Symbol" w:cs="Symbol"/>
          <w:sz w:val="24"/>
          <w:szCs w:val="24"/>
        </w:rPr>
      </w:pPr>
    </w:p>
    <w:p w14:paraId="281AD3EE" w14:textId="77777777" w:rsidR="00761027" w:rsidRDefault="00753BB5" w:rsidP="00667DB5">
      <w:pPr>
        <w:numPr>
          <w:ilvl w:val="1"/>
          <w:numId w:val="80"/>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Решать несложные сюжетные задачи разных типов на все арифметические действия;</w:t>
      </w:r>
    </w:p>
    <w:p w14:paraId="284127C8" w14:textId="77777777" w:rsidR="00761027" w:rsidRDefault="00761027">
      <w:pPr>
        <w:spacing w:line="29" w:lineRule="exact"/>
        <w:rPr>
          <w:rFonts w:ascii="Symbol" w:eastAsia="Symbol" w:hAnsi="Symbol" w:cs="Symbol"/>
          <w:sz w:val="24"/>
          <w:szCs w:val="24"/>
        </w:rPr>
      </w:pPr>
    </w:p>
    <w:p w14:paraId="669FE0B9" w14:textId="77777777" w:rsidR="00761027" w:rsidRDefault="00753BB5" w:rsidP="00667DB5">
      <w:pPr>
        <w:numPr>
          <w:ilvl w:val="1"/>
          <w:numId w:val="80"/>
        </w:numPr>
        <w:tabs>
          <w:tab w:val="left" w:pos="1673"/>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14:paraId="1E7CF479" w14:textId="77777777" w:rsidR="00761027" w:rsidRDefault="00761027">
      <w:pPr>
        <w:spacing w:line="30" w:lineRule="exact"/>
        <w:rPr>
          <w:rFonts w:ascii="Symbol" w:eastAsia="Symbol" w:hAnsi="Symbol" w:cs="Symbol"/>
          <w:sz w:val="24"/>
          <w:szCs w:val="24"/>
        </w:rPr>
      </w:pPr>
    </w:p>
    <w:p w14:paraId="3ABB8293" w14:textId="77777777" w:rsidR="00761027" w:rsidRDefault="00753BB5" w:rsidP="00667DB5">
      <w:pPr>
        <w:numPr>
          <w:ilvl w:val="1"/>
          <w:numId w:val="80"/>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14:paraId="468D1938" w14:textId="77777777" w:rsidR="00761027" w:rsidRDefault="00753BB5" w:rsidP="00667DB5">
      <w:pPr>
        <w:numPr>
          <w:ilvl w:val="1"/>
          <w:numId w:val="80"/>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составлять план решения задачи;</w:t>
      </w:r>
    </w:p>
    <w:p w14:paraId="2E0D4EB0" w14:textId="77777777" w:rsidR="00761027" w:rsidRDefault="00753BB5" w:rsidP="00667DB5">
      <w:pPr>
        <w:numPr>
          <w:ilvl w:val="1"/>
          <w:numId w:val="80"/>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выделять этапы решения задачи;</w:t>
      </w:r>
    </w:p>
    <w:p w14:paraId="4F908B81" w14:textId="77777777" w:rsidR="00761027" w:rsidRDefault="00753BB5" w:rsidP="00667DB5">
      <w:pPr>
        <w:numPr>
          <w:ilvl w:val="1"/>
          <w:numId w:val="80"/>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интерпретировать вычислительные результаты в задаче, исследовать полученное решение задачи;</w:t>
      </w:r>
    </w:p>
    <w:p w14:paraId="7744BE55" w14:textId="77777777" w:rsidR="00761027" w:rsidRDefault="00761027">
      <w:pPr>
        <w:spacing w:line="30" w:lineRule="exact"/>
        <w:rPr>
          <w:rFonts w:ascii="Symbol" w:eastAsia="Symbol" w:hAnsi="Symbol" w:cs="Symbol"/>
          <w:sz w:val="24"/>
          <w:szCs w:val="24"/>
        </w:rPr>
      </w:pPr>
    </w:p>
    <w:p w14:paraId="2346C75B" w14:textId="77777777" w:rsidR="00761027" w:rsidRDefault="00753BB5" w:rsidP="00667DB5">
      <w:pPr>
        <w:numPr>
          <w:ilvl w:val="1"/>
          <w:numId w:val="80"/>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знать различие скоростей объекта в стоячей воде, против течения и по течению реки;</w:t>
      </w:r>
    </w:p>
    <w:p w14:paraId="6D5AA6ED" w14:textId="77777777" w:rsidR="00761027" w:rsidRDefault="00753BB5" w:rsidP="00667DB5">
      <w:pPr>
        <w:numPr>
          <w:ilvl w:val="1"/>
          <w:numId w:val="80"/>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решать задачи на нахождение части числа и числа по его части;</w:t>
      </w:r>
    </w:p>
    <w:p w14:paraId="49C2CD21" w14:textId="77777777" w:rsidR="00761027" w:rsidRDefault="00761027">
      <w:pPr>
        <w:spacing w:line="29" w:lineRule="exact"/>
        <w:rPr>
          <w:rFonts w:ascii="Symbol" w:eastAsia="Symbol" w:hAnsi="Symbol" w:cs="Symbol"/>
          <w:sz w:val="24"/>
          <w:szCs w:val="24"/>
        </w:rPr>
      </w:pPr>
    </w:p>
    <w:p w14:paraId="51444EB8" w14:textId="77777777" w:rsidR="00761027" w:rsidRDefault="00753BB5" w:rsidP="00667DB5">
      <w:pPr>
        <w:numPr>
          <w:ilvl w:val="1"/>
          <w:numId w:val="80"/>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14:paraId="448CB99E" w14:textId="77777777" w:rsidR="00761027" w:rsidRDefault="00761027">
      <w:pPr>
        <w:spacing w:line="29" w:lineRule="exact"/>
        <w:rPr>
          <w:rFonts w:ascii="Symbol" w:eastAsia="Symbol" w:hAnsi="Symbol" w:cs="Symbol"/>
          <w:sz w:val="24"/>
          <w:szCs w:val="24"/>
        </w:rPr>
      </w:pPr>
    </w:p>
    <w:p w14:paraId="65B9B4E4" w14:textId="77777777" w:rsidR="00761027" w:rsidRDefault="00753BB5" w:rsidP="00667DB5">
      <w:pPr>
        <w:numPr>
          <w:ilvl w:val="1"/>
          <w:numId w:val="80"/>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14:paraId="205D8E82" w14:textId="77777777" w:rsidR="00761027" w:rsidRDefault="00753BB5" w:rsidP="00667DB5">
      <w:pPr>
        <w:numPr>
          <w:ilvl w:val="1"/>
          <w:numId w:val="80"/>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решать несложные логические задачи методом рассуждений.</w:t>
      </w:r>
    </w:p>
    <w:p w14:paraId="4030D87C" w14:textId="77777777" w:rsidR="00761027" w:rsidRDefault="00761027">
      <w:pPr>
        <w:spacing w:line="106" w:lineRule="exact"/>
        <w:rPr>
          <w:sz w:val="20"/>
          <w:szCs w:val="20"/>
        </w:rPr>
      </w:pPr>
    </w:p>
    <w:p w14:paraId="2CEDDCEC" w14:textId="77777777" w:rsidR="00761027" w:rsidRDefault="00753BB5">
      <w:pPr>
        <w:ind w:left="1260"/>
        <w:rPr>
          <w:sz w:val="20"/>
          <w:szCs w:val="20"/>
        </w:rPr>
      </w:pPr>
      <w:r>
        <w:rPr>
          <w:rFonts w:ascii="Times New Roman" w:eastAsia="Times New Roman" w:hAnsi="Times New Roman" w:cs="Times New Roman"/>
          <w:b/>
          <w:bCs/>
          <w:sz w:val="24"/>
          <w:szCs w:val="24"/>
        </w:rPr>
        <w:t>В повседневной жизни и при изучении других предметов:</w:t>
      </w:r>
    </w:p>
    <w:p w14:paraId="27DC68A6" w14:textId="77777777" w:rsidR="00761027" w:rsidRDefault="00753BB5" w:rsidP="00667DB5">
      <w:pPr>
        <w:numPr>
          <w:ilvl w:val="1"/>
          <w:numId w:val="81"/>
        </w:numPr>
        <w:tabs>
          <w:tab w:val="left" w:pos="1673"/>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выдвигать гипотезы о возможных предельных значениях искомых в задаче величин (делать прикидку)</w:t>
      </w:r>
    </w:p>
    <w:p w14:paraId="4DA76B11" w14:textId="77777777" w:rsidR="00761027" w:rsidRDefault="00761027">
      <w:pPr>
        <w:spacing w:line="5" w:lineRule="exact"/>
        <w:rPr>
          <w:rFonts w:ascii="Symbol" w:eastAsia="Symbol" w:hAnsi="Symbol" w:cs="Symbol"/>
          <w:sz w:val="24"/>
          <w:szCs w:val="24"/>
        </w:rPr>
      </w:pPr>
    </w:p>
    <w:p w14:paraId="2AC33EF2"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Геометрические фигуры</w:t>
      </w:r>
    </w:p>
    <w:p w14:paraId="1F52A69A" w14:textId="7FDD6280" w:rsidR="00761027" w:rsidRPr="00605925" w:rsidRDefault="00753BB5" w:rsidP="00667DB5">
      <w:pPr>
        <w:numPr>
          <w:ilvl w:val="1"/>
          <w:numId w:val="81"/>
        </w:numPr>
        <w:tabs>
          <w:tab w:val="left" w:pos="1680"/>
        </w:tabs>
        <w:spacing w:after="0" w:line="235" w:lineRule="auto"/>
        <w:ind w:left="1680" w:hanging="427"/>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 понятиями геометрических фигур;</w:t>
      </w:r>
    </w:p>
    <w:p w14:paraId="6B18BDAF" w14:textId="77777777" w:rsidR="00605925" w:rsidRDefault="00605925" w:rsidP="00605925">
      <w:pPr>
        <w:tabs>
          <w:tab w:val="left" w:pos="1680"/>
        </w:tabs>
        <w:spacing w:after="0" w:line="235" w:lineRule="auto"/>
        <w:ind w:left="1680"/>
        <w:rPr>
          <w:rFonts w:ascii="Symbol" w:eastAsia="Symbol" w:hAnsi="Symbol" w:cs="Symbol"/>
          <w:sz w:val="24"/>
          <w:szCs w:val="24"/>
        </w:rPr>
      </w:pPr>
    </w:p>
    <w:p w14:paraId="40CE2FDF" w14:textId="77777777" w:rsidR="00761027" w:rsidRDefault="00761027">
      <w:pPr>
        <w:spacing w:line="29" w:lineRule="exact"/>
        <w:rPr>
          <w:rFonts w:ascii="Symbol" w:eastAsia="Symbol" w:hAnsi="Symbol" w:cs="Symbol"/>
          <w:sz w:val="24"/>
          <w:szCs w:val="24"/>
        </w:rPr>
      </w:pPr>
    </w:p>
    <w:p w14:paraId="410F5441" w14:textId="77777777" w:rsidR="00761027" w:rsidRDefault="00753BB5" w:rsidP="00667DB5">
      <w:pPr>
        <w:numPr>
          <w:ilvl w:val="1"/>
          <w:numId w:val="81"/>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извлекать информацию о геометрических фигурах, представленную на чертежах в явном виде;</w:t>
      </w:r>
    </w:p>
    <w:p w14:paraId="04201E14" w14:textId="77777777" w:rsidR="00761027" w:rsidRDefault="00761027">
      <w:pPr>
        <w:spacing w:line="29" w:lineRule="exact"/>
        <w:rPr>
          <w:rFonts w:ascii="Symbol" w:eastAsia="Symbol" w:hAnsi="Symbol" w:cs="Symbol"/>
          <w:sz w:val="24"/>
          <w:szCs w:val="24"/>
        </w:rPr>
      </w:pPr>
    </w:p>
    <w:p w14:paraId="5F2E9E49" w14:textId="77777777" w:rsidR="00761027" w:rsidRDefault="00753BB5" w:rsidP="00667DB5">
      <w:pPr>
        <w:numPr>
          <w:ilvl w:val="1"/>
          <w:numId w:val="81"/>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lastRenderedPageBreak/>
        <w:t>применять для решения задач геометрические факты, если условия их применения заданы в явной форме;</w:t>
      </w:r>
    </w:p>
    <w:p w14:paraId="1A7B3921" w14:textId="77777777" w:rsidR="00761027" w:rsidRDefault="00761027">
      <w:pPr>
        <w:spacing w:line="29" w:lineRule="exact"/>
        <w:rPr>
          <w:rFonts w:ascii="Symbol" w:eastAsia="Symbol" w:hAnsi="Symbol" w:cs="Symbol"/>
          <w:sz w:val="24"/>
          <w:szCs w:val="24"/>
        </w:rPr>
      </w:pPr>
    </w:p>
    <w:p w14:paraId="044B5BF7" w14:textId="77777777" w:rsidR="00761027" w:rsidRDefault="00753BB5" w:rsidP="00667DB5">
      <w:pPr>
        <w:numPr>
          <w:ilvl w:val="1"/>
          <w:numId w:val="81"/>
        </w:numPr>
        <w:tabs>
          <w:tab w:val="left" w:pos="1673"/>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решать задачи на нахождение геометрических величин по образцам или алгоритмам.</w:t>
      </w:r>
    </w:p>
    <w:p w14:paraId="5A13D651" w14:textId="77777777" w:rsidR="00761027" w:rsidRDefault="00761027">
      <w:pPr>
        <w:spacing w:line="5" w:lineRule="exact"/>
        <w:rPr>
          <w:rFonts w:ascii="Symbol" w:eastAsia="Symbol" w:hAnsi="Symbol" w:cs="Symbol"/>
          <w:sz w:val="24"/>
          <w:szCs w:val="24"/>
        </w:rPr>
      </w:pPr>
    </w:p>
    <w:p w14:paraId="4611B51F"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305E3BFB" w14:textId="77777777" w:rsidR="00761027" w:rsidRDefault="00761027">
      <w:pPr>
        <w:spacing w:line="24" w:lineRule="exact"/>
        <w:rPr>
          <w:rFonts w:ascii="Symbol" w:eastAsia="Symbol" w:hAnsi="Symbol" w:cs="Symbol"/>
          <w:sz w:val="24"/>
          <w:szCs w:val="24"/>
        </w:rPr>
      </w:pPr>
    </w:p>
    <w:p w14:paraId="2A2FDE3B" w14:textId="77777777" w:rsidR="00761027" w:rsidRDefault="00753BB5" w:rsidP="00667DB5">
      <w:pPr>
        <w:numPr>
          <w:ilvl w:val="1"/>
          <w:numId w:val="81"/>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14:paraId="096D534E" w14:textId="77777777" w:rsidR="00761027" w:rsidRDefault="00761027">
      <w:pPr>
        <w:spacing w:line="6" w:lineRule="exact"/>
        <w:rPr>
          <w:rFonts w:ascii="Symbol" w:eastAsia="Symbol" w:hAnsi="Symbol" w:cs="Symbol"/>
          <w:sz w:val="24"/>
          <w:szCs w:val="24"/>
        </w:rPr>
      </w:pPr>
    </w:p>
    <w:p w14:paraId="422190F5"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Отношения</w:t>
      </w:r>
    </w:p>
    <w:p w14:paraId="1CC2D4A2" w14:textId="77777777" w:rsidR="00761027" w:rsidRDefault="00761027">
      <w:pPr>
        <w:spacing w:line="24" w:lineRule="exact"/>
        <w:rPr>
          <w:rFonts w:ascii="Symbol" w:eastAsia="Symbol" w:hAnsi="Symbol" w:cs="Symbol"/>
          <w:sz w:val="24"/>
          <w:szCs w:val="24"/>
        </w:rPr>
      </w:pPr>
    </w:p>
    <w:p w14:paraId="79640538" w14:textId="77777777" w:rsidR="00761027" w:rsidRDefault="00753BB5" w:rsidP="00667DB5">
      <w:pPr>
        <w:numPr>
          <w:ilvl w:val="1"/>
          <w:numId w:val="81"/>
        </w:numPr>
        <w:tabs>
          <w:tab w:val="left" w:pos="1673"/>
        </w:tabs>
        <w:spacing w:after="0" w:line="232"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14:paraId="0D29224B" w14:textId="77777777" w:rsidR="00761027" w:rsidRDefault="00761027">
      <w:pPr>
        <w:spacing w:line="5" w:lineRule="exact"/>
        <w:rPr>
          <w:rFonts w:ascii="Symbol" w:eastAsia="Symbol" w:hAnsi="Symbol" w:cs="Symbol"/>
          <w:sz w:val="24"/>
          <w:szCs w:val="24"/>
        </w:rPr>
      </w:pPr>
    </w:p>
    <w:p w14:paraId="7E154EEA"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128165A4" w14:textId="77777777" w:rsidR="00761027" w:rsidRDefault="00761027">
      <w:pPr>
        <w:spacing w:line="24" w:lineRule="exact"/>
        <w:rPr>
          <w:rFonts w:ascii="Symbol" w:eastAsia="Symbol" w:hAnsi="Symbol" w:cs="Symbol"/>
          <w:sz w:val="24"/>
          <w:szCs w:val="24"/>
        </w:rPr>
      </w:pPr>
    </w:p>
    <w:p w14:paraId="0924F729" w14:textId="77777777" w:rsidR="00761027" w:rsidRDefault="00753BB5" w:rsidP="00667DB5">
      <w:pPr>
        <w:numPr>
          <w:ilvl w:val="1"/>
          <w:numId w:val="81"/>
        </w:numPr>
        <w:tabs>
          <w:tab w:val="left" w:pos="1673"/>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использовать отношения для решения простейших задач, возникающих в реальной жизни</w:t>
      </w:r>
    </w:p>
    <w:p w14:paraId="6A2A844F" w14:textId="77777777" w:rsidR="00761027" w:rsidRDefault="00761027">
      <w:pPr>
        <w:spacing w:line="5" w:lineRule="exact"/>
        <w:rPr>
          <w:rFonts w:ascii="Symbol" w:eastAsia="Symbol" w:hAnsi="Symbol" w:cs="Symbol"/>
          <w:sz w:val="24"/>
          <w:szCs w:val="24"/>
        </w:rPr>
      </w:pPr>
    </w:p>
    <w:p w14:paraId="7C22AF2D"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Измерения и вычисления</w:t>
      </w:r>
    </w:p>
    <w:p w14:paraId="59A74170" w14:textId="77777777" w:rsidR="00761027" w:rsidRDefault="00761027">
      <w:pPr>
        <w:spacing w:line="24" w:lineRule="exact"/>
        <w:rPr>
          <w:rFonts w:ascii="Symbol" w:eastAsia="Symbol" w:hAnsi="Symbol" w:cs="Symbol"/>
          <w:sz w:val="24"/>
          <w:szCs w:val="24"/>
        </w:rPr>
      </w:pPr>
    </w:p>
    <w:p w14:paraId="00865BB4" w14:textId="77777777" w:rsidR="00761027" w:rsidRDefault="00753BB5" w:rsidP="00667DB5">
      <w:pPr>
        <w:numPr>
          <w:ilvl w:val="1"/>
          <w:numId w:val="81"/>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14:paraId="3D78BF17" w14:textId="77777777" w:rsidR="00761027" w:rsidRDefault="00761027">
      <w:pPr>
        <w:spacing w:line="29" w:lineRule="exact"/>
        <w:rPr>
          <w:rFonts w:ascii="Symbol" w:eastAsia="Symbol" w:hAnsi="Symbol" w:cs="Symbol"/>
          <w:sz w:val="24"/>
          <w:szCs w:val="24"/>
        </w:rPr>
      </w:pPr>
    </w:p>
    <w:p w14:paraId="5C479FC2" w14:textId="77777777" w:rsidR="00761027" w:rsidRDefault="00753BB5" w:rsidP="00667DB5">
      <w:pPr>
        <w:numPr>
          <w:ilvl w:val="1"/>
          <w:numId w:val="81"/>
        </w:numPr>
        <w:tabs>
          <w:tab w:val="left" w:pos="1673"/>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14:paraId="42C8C8F1" w14:textId="77777777" w:rsidR="00761027" w:rsidRDefault="00761027">
      <w:pPr>
        <w:spacing w:line="29" w:lineRule="exact"/>
        <w:rPr>
          <w:rFonts w:ascii="Symbol" w:eastAsia="Symbol" w:hAnsi="Symbol" w:cs="Symbol"/>
          <w:sz w:val="24"/>
          <w:szCs w:val="24"/>
        </w:rPr>
      </w:pPr>
    </w:p>
    <w:p w14:paraId="2BD19BDF" w14:textId="77777777" w:rsidR="00761027" w:rsidRDefault="00753BB5" w:rsidP="00667DB5">
      <w:pPr>
        <w:numPr>
          <w:ilvl w:val="1"/>
          <w:numId w:val="81"/>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14:paraId="23557715" w14:textId="77777777" w:rsidR="00761027" w:rsidRDefault="00761027">
      <w:pPr>
        <w:spacing w:line="5" w:lineRule="exact"/>
        <w:rPr>
          <w:rFonts w:ascii="Symbol" w:eastAsia="Symbol" w:hAnsi="Symbol" w:cs="Symbol"/>
          <w:sz w:val="24"/>
          <w:szCs w:val="24"/>
        </w:rPr>
      </w:pPr>
    </w:p>
    <w:p w14:paraId="20C61588"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6A34BF05" w14:textId="77777777" w:rsidR="00761027" w:rsidRDefault="00761027">
      <w:pPr>
        <w:spacing w:line="24" w:lineRule="exact"/>
        <w:rPr>
          <w:rFonts w:ascii="Symbol" w:eastAsia="Symbol" w:hAnsi="Symbol" w:cs="Symbol"/>
          <w:sz w:val="24"/>
          <w:szCs w:val="24"/>
        </w:rPr>
      </w:pPr>
    </w:p>
    <w:p w14:paraId="04912100" w14:textId="77777777" w:rsidR="00761027" w:rsidRDefault="00753BB5" w:rsidP="00667DB5">
      <w:pPr>
        <w:numPr>
          <w:ilvl w:val="1"/>
          <w:numId w:val="81"/>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14:paraId="4EABABFB" w14:textId="77777777" w:rsidR="00761027" w:rsidRDefault="00761027">
      <w:pPr>
        <w:spacing w:line="6" w:lineRule="exact"/>
        <w:rPr>
          <w:rFonts w:ascii="Symbol" w:eastAsia="Symbol" w:hAnsi="Symbol" w:cs="Symbol"/>
          <w:sz w:val="24"/>
          <w:szCs w:val="24"/>
        </w:rPr>
      </w:pPr>
    </w:p>
    <w:p w14:paraId="2AF191C1"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Геометрические построения</w:t>
      </w:r>
    </w:p>
    <w:p w14:paraId="10715D3A" w14:textId="77777777" w:rsidR="00761027" w:rsidRDefault="00753BB5" w:rsidP="00667DB5">
      <w:pPr>
        <w:numPr>
          <w:ilvl w:val="1"/>
          <w:numId w:val="81"/>
        </w:numPr>
        <w:tabs>
          <w:tab w:val="left" w:pos="1680"/>
        </w:tabs>
        <w:spacing w:after="0" w:line="235" w:lineRule="auto"/>
        <w:ind w:left="1680" w:hanging="427"/>
        <w:rPr>
          <w:rFonts w:ascii="Symbol" w:eastAsia="Symbol" w:hAnsi="Symbol" w:cs="Symbol"/>
          <w:sz w:val="24"/>
          <w:szCs w:val="24"/>
        </w:rPr>
      </w:pPr>
      <w:r>
        <w:rPr>
          <w:rFonts w:ascii="Times New Roman" w:eastAsia="Times New Roman" w:hAnsi="Times New Roman" w:cs="Times New Roman"/>
          <w:sz w:val="24"/>
          <w:szCs w:val="24"/>
        </w:rPr>
        <w:t>Изображать типовые плоские фигуры и фигуры в пространстве от руки и</w:t>
      </w:r>
    </w:p>
    <w:p w14:paraId="681231D1" w14:textId="77777777" w:rsidR="00761027" w:rsidRDefault="00753BB5" w:rsidP="00667DB5">
      <w:pPr>
        <w:numPr>
          <w:ilvl w:val="0"/>
          <w:numId w:val="81"/>
        </w:numPr>
        <w:tabs>
          <w:tab w:val="left" w:pos="720"/>
        </w:tabs>
        <w:spacing w:after="0" w:line="240" w:lineRule="auto"/>
        <w:ind w:left="720" w:hanging="175"/>
        <w:rPr>
          <w:rFonts w:eastAsia="Times New Roman"/>
          <w:sz w:val="24"/>
          <w:szCs w:val="24"/>
        </w:rPr>
      </w:pPr>
      <w:r>
        <w:rPr>
          <w:rFonts w:ascii="Times New Roman" w:eastAsia="Times New Roman" w:hAnsi="Times New Roman" w:cs="Times New Roman"/>
          <w:sz w:val="24"/>
          <w:szCs w:val="24"/>
        </w:rPr>
        <w:t>помощью инструментов.</w:t>
      </w:r>
    </w:p>
    <w:p w14:paraId="1D0DFE29" w14:textId="77777777" w:rsidR="00761027" w:rsidRDefault="00761027">
      <w:pPr>
        <w:spacing w:line="2" w:lineRule="exact"/>
        <w:rPr>
          <w:sz w:val="20"/>
          <w:szCs w:val="20"/>
        </w:rPr>
      </w:pPr>
    </w:p>
    <w:p w14:paraId="3CDC3F90" w14:textId="77777777" w:rsidR="00761027" w:rsidRDefault="00753BB5">
      <w:pPr>
        <w:ind w:left="1260"/>
        <w:rPr>
          <w:sz w:val="20"/>
          <w:szCs w:val="20"/>
        </w:rPr>
      </w:pPr>
      <w:r>
        <w:rPr>
          <w:rFonts w:ascii="Times New Roman" w:eastAsia="Times New Roman" w:hAnsi="Times New Roman" w:cs="Times New Roman"/>
          <w:b/>
          <w:bCs/>
          <w:sz w:val="24"/>
          <w:szCs w:val="24"/>
        </w:rPr>
        <w:t>В повседневной жизни и при изучении других предметов:</w:t>
      </w:r>
    </w:p>
    <w:p w14:paraId="687F5AE4" w14:textId="77777777" w:rsidR="00761027" w:rsidRDefault="00761027">
      <w:pPr>
        <w:spacing w:line="27" w:lineRule="exact"/>
        <w:rPr>
          <w:sz w:val="20"/>
          <w:szCs w:val="20"/>
        </w:rPr>
      </w:pPr>
    </w:p>
    <w:p w14:paraId="78CEC606" w14:textId="77777777" w:rsidR="00761027" w:rsidRDefault="00753BB5" w:rsidP="00667DB5">
      <w:pPr>
        <w:numPr>
          <w:ilvl w:val="0"/>
          <w:numId w:val="82"/>
        </w:numPr>
        <w:tabs>
          <w:tab w:val="left" w:pos="1673"/>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выполнять простейшие построения на местности, необходимые в реальной жизни</w:t>
      </w:r>
    </w:p>
    <w:p w14:paraId="2F8FD548" w14:textId="77777777" w:rsidR="00761027" w:rsidRDefault="00761027">
      <w:pPr>
        <w:spacing w:line="5" w:lineRule="exact"/>
        <w:rPr>
          <w:rFonts w:ascii="Symbol" w:eastAsia="Symbol" w:hAnsi="Symbol" w:cs="Symbol"/>
          <w:sz w:val="24"/>
          <w:szCs w:val="24"/>
        </w:rPr>
      </w:pPr>
    </w:p>
    <w:p w14:paraId="3BF603CC"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Геометрические преобразования</w:t>
      </w:r>
    </w:p>
    <w:p w14:paraId="67FC7E60" w14:textId="77777777" w:rsidR="00761027" w:rsidRDefault="00E54DDD" w:rsidP="00667DB5">
      <w:pPr>
        <w:numPr>
          <w:ilvl w:val="0"/>
          <w:numId w:val="82"/>
        </w:numPr>
        <w:tabs>
          <w:tab w:val="left" w:pos="1680"/>
        </w:tabs>
        <w:spacing w:after="0" w:line="235" w:lineRule="auto"/>
        <w:ind w:left="1680" w:hanging="427"/>
        <w:rPr>
          <w:rFonts w:ascii="Symbol" w:eastAsia="Symbol" w:hAnsi="Symbol" w:cs="Symbol"/>
          <w:sz w:val="24"/>
          <w:szCs w:val="24"/>
        </w:rPr>
      </w:pPr>
      <w:r>
        <w:rPr>
          <w:rFonts w:ascii="Times New Roman" w:eastAsia="Times New Roman" w:hAnsi="Times New Roman" w:cs="Times New Roman"/>
          <w:sz w:val="24"/>
          <w:szCs w:val="24"/>
        </w:rPr>
        <w:t xml:space="preserve">Строить </w:t>
      </w:r>
      <w:r w:rsidR="00267F17">
        <w:rPr>
          <w:rFonts w:ascii="Times New Roman" w:eastAsia="Times New Roman" w:hAnsi="Times New Roman" w:cs="Times New Roman"/>
          <w:sz w:val="24"/>
          <w:szCs w:val="24"/>
        </w:rPr>
        <w:t xml:space="preserve">фигуру, </w:t>
      </w:r>
      <w:proofErr w:type="gramStart"/>
      <w:r w:rsidR="00753BB5">
        <w:rPr>
          <w:rFonts w:ascii="Times New Roman" w:eastAsia="Times New Roman" w:hAnsi="Times New Roman" w:cs="Times New Roman"/>
          <w:sz w:val="24"/>
          <w:szCs w:val="24"/>
        </w:rPr>
        <w:t>симметричную  данной</w:t>
      </w:r>
      <w:proofErr w:type="gramEnd"/>
      <w:r w:rsidR="00753BB5">
        <w:rPr>
          <w:rFonts w:ascii="Times New Roman" w:eastAsia="Times New Roman" w:hAnsi="Times New Roman" w:cs="Times New Roman"/>
          <w:sz w:val="24"/>
          <w:szCs w:val="24"/>
        </w:rPr>
        <w:t xml:space="preserve">  фигуре  относительно  оси  и</w:t>
      </w:r>
    </w:p>
    <w:p w14:paraId="5C891DD6"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точки.</w:t>
      </w:r>
    </w:p>
    <w:p w14:paraId="134A8957" w14:textId="77777777" w:rsidR="00761027" w:rsidRDefault="00761027">
      <w:pPr>
        <w:spacing w:line="5" w:lineRule="exact"/>
        <w:rPr>
          <w:rFonts w:ascii="Symbol" w:eastAsia="Symbol" w:hAnsi="Symbol" w:cs="Symbol"/>
          <w:sz w:val="24"/>
          <w:szCs w:val="24"/>
        </w:rPr>
      </w:pPr>
    </w:p>
    <w:p w14:paraId="2D8385FB"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29B7AA94" w14:textId="77777777" w:rsidR="00761027" w:rsidRDefault="00753BB5" w:rsidP="00667DB5">
      <w:pPr>
        <w:numPr>
          <w:ilvl w:val="0"/>
          <w:numId w:val="82"/>
        </w:numPr>
        <w:tabs>
          <w:tab w:val="left" w:pos="1680"/>
        </w:tabs>
        <w:spacing w:after="0" w:line="235" w:lineRule="auto"/>
        <w:ind w:left="1680" w:hanging="427"/>
        <w:rPr>
          <w:rFonts w:ascii="Symbol" w:eastAsia="Symbol" w:hAnsi="Symbol" w:cs="Symbol"/>
          <w:sz w:val="24"/>
          <w:szCs w:val="24"/>
        </w:rPr>
      </w:pPr>
      <w:r>
        <w:rPr>
          <w:rFonts w:ascii="Times New Roman" w:eastAsia="Times New Roman" w:hAnsi="Times New Roman" w:cs="Times New Roman"/>
          <w:sz w:val="24"/>
          <w:szCs w:val="24"/>
        </w:rPr>
        <w:t>распознавать движение объектов в окружающем мире;</w:t>
      </w:r>
    </w:p>
    <w:p w14:paraId="0617B2AE" w14:textId="77777777" w:rsidR="00761027" w:rsidRDefault="00753BB5" w:rsidP="00667DB5">
      <w:pPr>
        <w:numPr>
          <w:ilvl w:val="0"/>
          <w:numId w:val="82"/>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распознавать симметричные фигуры в окружающем мире</w:t>
      </w:r>
    </w:p>
    <w:p w14:paraId="562E788E" w14:textId="77777777" w:rsidR="00761027" w:rsidRDefault="00761027">
      <w:pPr>
        <w:spacing w:line="2" w:lineRule="exact"/>
        <w:rPr>
          <w:sz w:val="20"/>
          <w:szCs w:val="20"/>
        </w:rPr>
      </w:pPr>
    </w:p>
    <w:p w14:paraId="4FD3B408" w14:textId="77777777" w:rsidR="00761027" w:rsidRDefault="00753BB5">
      <w:pPr>
        <w:ind w:left="1260"/>
        <w:rPr>
          <w:sz w:val="20"/>
          <w:szCs w:val="20"/>
        </w:rPr>
      </w:pPr>
      <w:r>
        <w:rPr>
          <w:rFonts w:ascii="Times New Roman" w:eastAsia="Times New Roman" w:hAnsi="Times New Roman" w:cs="Times New Roman"/>
          <w:b/>
          <w:bCs/>
          <w:sz w:val="24"/>
          <w:szCs w:val="24"/>
        </w:rPr>
        <w:lastRenderedPageBreak/>
        <w:t>Векторы и координаты на плоскости</w:t>
      </w:r>
    </w:p>
    <w:p w14:paraId="07AE6596" w14:textId="77777777" w:rsidR="00761027" w:rsidRDefault="00761027">
      <w:pPr>
        <w:spacing w:line="27" w:lineRule="exact"/>
        <w:rPr>
          <w:sz w:val="20"/>
          <w:szCs w:val="20"/>
        </w:rPr>
      </w:pPr>
    </w:p>
    <w:p w14:paraId="487BD454" w14:textId="77777777" w:rsidR="00761027" w:rsidRDefault="00753BB5" w:rsidP="00667DB5">
      <w:pPr>
        <w:numPr>
          <w:ilvl w:val="0"/>
          <w:numId w:val="83"/>
        </w:numPr>
        <w:tabs>
          <w:tab w:val="left" w:pos="1673"/>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 понятиями вектор, сумма векторов</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произведение вектора на число, координаты на плоскости;</w:t>
      </w:r>
    </w:p>
    <w:p w14:paraId="518D7421" w14:textId="77777777" w:rsidR="00761027" w:rsidRDefault="00761027">
      <w:pPr>
        <w:spacing w:line="29" w:lineRule="exact"/>
        <w:rPr>
          <w:rFonts w:ascii="Symbol" w:eastAsia="Symbol" w:hAnsi="Symbol" w:cs="Symbol"/>
          <w:sz w:val="24"/>
          <w:szCs w:val="24"/>
        </w:rPr>
      </w:pPr>
    </w:p>
    <w:p w14:paraId="3AACF91E" w14:textId="77777777" w:rsidR="00761027" w:rsidRDefault="00753BB5" w:rsidP="00667DB5">
      <w:pPr>
        <w:numPr>
          <w:ilvl w:val="0"/>
          <w:numId w:val="83"/>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определять приближённо координаты точки по её изображению на координатной плоскости.</w:t>
      </w:r>
    </w:p>
    <w:p w14:paraId="18DDD9A7" w14:textId="77777777" w:rsidR="00761027" w:rsidRDefault="00761027">
      <w:pPr>
        <w:spacing w:line="226" w:lineRule="exact"/>
        <w:rPr>
          <w:sz w:val="20"/>
          <w:szCs w:val="20"/>
        </w:rPr>
      </w:pPr>
    </w:p>
    <w:p w14:paraId="11F3A8C6" w14:textId="77777777" w:rsidR="00761027" w:rsidRDefault="00753BB5">
      <w:pPr>
        <w:ind w:left="1260"/>
        <w:rPr>
          <w:sz w:val="20"/>
          <w:szCs w:val="20"/>
        </w:rPr>
      </w:pPr>
      <w:r>
        <w:rPr>
          <w:rFonts w:ascii="Times New Roman" w:eastAsia="Times New Roman" w:hAnsi="Times New Roman" w:cs="Times New Roman"/>
          <w:b/>
          <w:bCs/>
          <w:sz w:val="24"/>
          <w:szCs w:val="24"/>
        </w:rPr>
        <w:t>В повседневной жизни и при изучении других предметов:</w:t>
      </w:r>
    </w:p>
    <w:p w14:paraId="4B9E63E2" w14:textId="77777777" w:rsidR="00761027" w:rsidRDefault="00761027">
      <w:pPr>
        <w:spacing w:line="27" w:lineRule="exact"/>
        <w:rPr>
          <w:sz w:val="20"/>
          <w:szCs w:val="20"/>
        </w:rPr>
      </w:pPr>
    </w:p>
    <w:p w14:paraId="166AB889" w14:textId="77777777" w:rsidR="00761027" w:rsidRDefault="00753BB5" w:rsidP="00667DB5">
      <w:pPr>
        <w:numPr>
          <w:ilvl w:val="0"/>
          <w:numId w:val="84"/>
        </w:numPr>
        <w:tabs>
          <w:tab w:val="left" w:pos="1673"/>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14:paraId="173614AC" w14:textId="77777777" w:rsidR="00761027" w:rsidRDefault="00761027">
      <w:pPr>
        <w:spacing w:line="5" w:lineRule="exact"/>
        <w:rPr>
          <w:rFonts w:ascii="Symbol" w:eastAsia="Symbol" w:hAnsi="Symbol" w:cs="Symbol"/>
          <w:sz w:val="24"/>
          <w:szCs w:val="24"/>
        </w:rPr>
      </w:pPr>
    </w:p>
    <w:p w14:paraId="10C3C71B"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История математики</w:t>
      </w:r>
    </w:p>
    <w:p w14:paraId="41BA0843" w14:textId="77777777" w:rsidR="00761027" w:rsidRDefault="00761027">
      <w:pPr>
        <w:spacing w:line="24" w:lineRule="exact"/>
        <w:rPr>
          <w:rFonts w:ascii="Symbol" w:eastAsia="Symbol" w:hAnsi="Symbol" w:cs="Symbol"/>
          <w:sz w:val="24"/>
          <w:szCs w:val="24"/>
        </w:rPr>
      </w:pPr>
    </w:p>
    <w:p w14:paraId="18DBC7B0" w14:textId="77777777" w:rsidR="00761027" w:rsidRDefault="00753BB5" w:rsidP="00667DB5">
      <w:pPr>
        <w:numPr>
          <w:ilvl w:val="0"/>
          <w:numId w:val="84"/>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Описывать отдельные выдающиеся результаты, полученные в ходе развития математики как науки;</w:t>
      </w:r>
    </w:p>
    <w:p w14:paraId="42885A24" w14:textId="77777777" w:rsidR="00761027" w:rsidRDefault="00761027">
      <w:pPr>
        <w:spacing w:line="29" w:lineRule="exact"/>
        <w:rPr>
          <w:rFonts w:ascii="Symbol" w:eastAsia="Symbol" w:hAnsi="Symbol" w:cs="Symbol"/>
          <w:sz w:val="24"/>
          <w:szCs w:val="24"/>
        </w:rPr>
      </w:pPr>
    </w:p>
    <w:p w14:paraId="03F7018E" w14:textId="77777777" w:rsidR="00761027" w:rsidRDefault="00753BB5" w:rsidP="00667DB5">
      <w:pPr>
        <w:numPr>
          <w:ilvl w:val="0"/>
          <w:numId w:val="84"/>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знать примеры математических открытий и их авторов, в связи с отечественной и всемирной историей;</w:t>
      </w:r>
    </w:p>
    <w:p w14:paraId="36035C55" w14:textId="77777777" w:rsidR="00761027" w:rsidRDefault="00753BB5" w:rsidP="00667DB5">
      <w:pPr>
        <w:numPr>
          <w:ilvl w:val="0"/>
          <w:numId w:val="84"/>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понимать роль математики в развитии России</w:t>
      </w:r>
    </w:p>
    <w:p w14:paraId="39FA081D" w14:textId="77777777" w:rsidR="00761027" w:rsidRDefault="00761027">
      <w:pPr>
        <w:spacing w:line="2" w:lineRule="exact"/>
        <w:rPr>
          <w:sz w:val="20"/>
          <w:szCs w:val="20"/>
        </w:rPr>
      </w:pPr>
    </w:p>
    <w:p w14:paraId="12384F79" w14:textId="77777777" w:rsidR="00761027" w:rsidRDefault="00753BB5">
      <w:pPr>
        <w:ind w:left="1260"/>
        <w:rPr>
          <w:sz w:val="20"/>
          <w:szCs w:val="20"/>
        </w:rPr>
      </w:pPr>
      <w:r>
        <w:rPr>
          <w:rFonts w:ascii="Times New Roman" w:eastAsia="Times New Roman" w:hAnsi="Times New Roman" w:cs="Times New Roman"/>
          <w:b/>
          <w:bCs/>
          <w:sz w:val="24"/>
          <w:szCs w:val="24"/>
        </w:rPr>
        <w:t>Методы математики</w:t>
      </w:r>
    </w:p>
    <w:p w14:paraId="154D97CC" w14:textId="77777777" w:rsidR="00761027" w:rsidRDefault="00761027">
      <w:pPr>
        <w:spacing w:line="27" w:lineRule="exact"/>
        <w:rPr>
          <w:sz w:val="20"/>
          <w:szCs w:val="20"/>
        </w:rPr>
      </w:pPr>
    </w:p>
    <w:p w14:paraId="5CC5217C" w14:textId="77777777" w:rsidR="00761027" w:rsidRDefault="00753BB5" w:rsidP="00667DB5">
      <w:pPr>
        <w:numPr>
          <w:ilvl w:val="0"/>
          <w:numId w:val="8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Выбирать подходящий изуч</w:t>
      </w:r>
      <w:r w:rsidR="00D10C17">
        <w:rPr>
          <w:rFonts w:ascii="Times New Roman" w:eastAsia="Times New Roman" w:hAnsi="Times New Roman" w:cs="Times New Roman"/>
          <w:sz w:val="24"/>
          <w:szCs w:val="24"/>
        </w:rPr>
        <w:t>енный метод для решения</w:t>
      </w:r>
      <w:r>
        <w:rPr>
          <w:rFonts w:ascii="Times New Roman" w:eastAsia="Times New Roman" w:hAnsi="Times New Roman" w:cs="Times New Roman"/>
          <w:sz w:val="24"/>
          <w:szCs w:val="24"/>
        </w:rPr>
        <w:t xml:space="preserve"> изученных типов математических задач;</w:t>
      </w:r>
    </w:p>
    <w:p w14:paraId="11A26A9E" w14:textId="77777777" w:rsidR="00761027" w:rsidRDefault="00761027">
      <w:pPr>
        <w:spacing w:line="29" w:lineRule="exact"/>
        <w:rPr>
          <w:rFonts w:ascii="Symbol" w:eastAsia="Symbol" w:hAnsi="Symbol" w:cs="Symbol"/>
          <w:sz w:val="24"/>
          <w:szCs w:val="24"/>
        </w:rPr>
      </w:pPr>
    </w:p>
    <w:p w14:paraId="1EE0D756" w14:textId="77777777" w:rsidR="00761027" w:rsidRDefault="00753BB5" w:rsidP="00667DB5">
      <w:pPr>
        <w:numPr>
          <w:ilvl w:val="0"/>
          <w:numId w:val="8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p>
    <w:p w14:paraId="6AAA5B96" w14:textId="77777777" w:rsidR="00761027" w:rsidRDefault="00753BB5">
      <w:pPr>
        <w:spacing w:line="236" w:lineRule="auto"/>
        <w:ind w:left="540" w:right="360" w:firstLine="708"/>
        <w:rPr>
          <w:sz w:val="20"/>
          <w:szCs w:val="20"/>
        </w:rPr>
      </w:pPr>
      <w:r>
        <w:rPr>
          <w:rFonts w:ascii="Times New Roman" w:eastAsia="Times New Roman" w:hAnsi="Times New Roman" w:cs="Times New Roman"/>
          <w:b/>
          <w:bCs/>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p w14:paraId="207418C0" w14:textId="77777777" w:rsidR="00761027" w:rsidRDefault="00753BB5">
      <w:pPr>
        <w:spacing w:line="238" w:lineRule="auto"/>
        <w:ind w:left="1260"/>
        <w:rPr>
          <w:sz w:val="20"/>
          <w:szCs w:val="20"/>
        </w:rPr>
      </w:pPr>
      <w:r>
        <w:rPr>
          <w:rFonts w:ascii="Times New Roman" w:eastAsia="Times New Roman" w:hAnsi="Times New Roman" w:cs="Times New Roman"/>
          <w:b/>
          <w:bCs/>
          <w:sz w:val="24"/>
          <w:szCs w:val="24"/>
        </w:rPr>
        <w:t>Элементы теории множеств и математической логики</w:t>
      </w:r>
    </w:p>
    <w:p w14:paraId="3C039856" w14:textId="77777777" w:rsidR="00761027" w:rsidRPr="00D10C17" w:rsidRDefault="00753BB5" w:rsidP="00667DB5">
      <w:pPr>
        <w:numPr>
          <w:ilvl w:val="0"/>
          <w:numId w:val="86"/>
        </w:numPr>
        <w:tabs>
          <w:tab w:val="left" w:pos="1673"/>
        </w:tabs>
        <w:spacing w:after="0" w:line="218" w:lineRule="auto"/>
        <w:ind w:left="540" w:firstLine="713"/>
        <w:jc w:val="both"/>
        <w:rPr>
          <w:rFonts w:ascii="Symbol" w:eastAsia="Symbol" w:hAnsi="Symbol" w:cs="Symbol"/>
          <w:sz w:val="24"/>
          <w:szCs w:val="24"/>
        </w:rPr>
      </w:pPr>
      <w:r w:rsidRPr="00D10C17">
        <w:rPr>
          <w:rFonts w:ascii="Times New Roman" w:eastAsia="Times New Roman" w:hAnsi="Times New Roman" w:cs="Times New Roman"/>
          <w:iCs/>
          <w:sz w:val="24"/>
          <w:szCs w:val="24"/>
        </w:rPr>
        <w:t>Оперировать</w:t>
      </w:r>
      <w:r w:rsidRPr="00D10C17">
        <w:rPr>
          <w:rFonts w:ascii="Times New Roman" w:eastAsia="Times New Roman" w:hAnsi="Times New Roman" w:cs="Times New Roman"/>
          <w:iCs/>
          <w:sz w:val="32"/>
          <w:szCs w:val="32"/>
          <w:vertAlign w:val="superscript"/>
        </w:rPr>
        <w:t>1</w:t>
      </w:r>
      <w:r w:rsidRPr="00D10C17">
        <w:rPr>
          <w:rFonts w:ascii="Times New Roman" w:eastAsia="Times New Roman" w:hAnsi="Times New Roman" w:cs="Times New Roman"/>
          <w:iCs/>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14:paraId="70F7E39F" w14:textId="77777777" w:rsidR="00761027" w:rsidRPr="00D10C17" w:rsidRDefault="00761027">
      <w:pPr>
        <w:spacing w:line="2" w:lineRule="exact"/>
        <w:rPr>
          <w:rFonts w:ascii="Symbol" w:eastAsia="Symbol" w:hAnsi="Symbol" w:cs="Symbol"/>
          <w:sz w:val="24"/>
          <w:szCs w:val="24"/>
        </w:rPr>
      </w:pPr>
    </w:p>
    <w:p w14:paraId="70E4366E" w14:textId="77777777" w:rsidR="00761027" w:rsidRPr="00D10C17" w:rsidRDefault="00753BB5" w:rsidP="00667DB5">
      <w:pPr>
        <w:numPr>
          <w:ilvl w:val="0"/>
          <w:numId w:val="86"/>
        </w:numPr>
        <w:tabs>
          <w:tab w:val="left" w:pos="1680"/>
        </w:tabs>
        <w:spacing w:after="0" w:line="239" w:lineRule="auto"/>
        <w:ind w:left="1680" w:hanging="427"/>
        <w:rPr>
          <w:rFonts w:ascii="Symbol" w:eastAsia="Symbol" w:hAnsi="Symbol" w:cs="Symbol"/>
          <w:sz w:val="24"/>
          <w:szCs w:val="24"/>
        </w:rPr>
      </w:pPr>
      <w:proofErr w:type="gramStart"/>
      <w:r w:rsidRPr="00D10C17">
        <w:rPr>
          <w:rFonts w:ascii="Times New Roman" w:eastAsia="Times New Roman" w:hAnsi="Times New Roman" w:cs="Times New Roman"/>
          <w:iCs/>
          <w:sz w:val="24"/>
          <w:szCs w:val="24"/>
        </w:rPr>
        <w:t>изображать  множества</w:t>
      </w:r>
      <w:proofErr w:type="gramEnd"/>
      <w:r w:rsidRPr="00D10C17">
        <w:rPr>
          <w:rFonts w:ascii="Times New Roman" w:eastAsia="Times New Roman" w:hAnsi="Times New Roman" w:cs="Times New Roman"/>
          <w:iCs/>
          <w:sz w:val="24"/>
          <w:szCs w:val="24"/>
        </w:rPr>
        <w:t xml:space="preserve">  и  отношение  множеств  с  помощью  кругов</w:t>
      </w:r>
    </w:p>
    <w:p w14:paraId="7E091AE9" w14:textId="77777777" w:rsidR="00761027" w:rsidRPr="00D10C17" w:rsidRDefault="00753BB5">
      <w:pPr>
        <w:ind w:left="540"/>
        <w:rPr>
          <w:rFonts w:ascii="Symbol" w:eastAsia="Symbol" w:hAnsi="Symbol" w:cs="Symbol"/>
          <w:sz w:val="24"/>
          <w:szCs w:val="24"/>
        </w:rPr>
      </w:pPr>
      <w:r w:rsidRPr="00D10C17">
        <w:rPr>
          <w:rFonts w:ascii="Times New Roman" w:eastAsia="Times New Roman" w:hAnsi="Times New Roman" w:cs="Times New Roman"/>
          <w:iCs/>
          <w:sz w:val="24"/>
          <w:szCs w:val="24"/>
        </w:rPr>
        <w:t>Эйлера;</w:t>
      </w:r>
    </w:p>
    <w:p w14:paraId="3E5A4DB6" w14:textId="77777777" w:rsidR="00761027" w:rsidRPr="00D10C17" w:rsidRDefault="00761027">
      <w:pPr>
        <w:spacing w:line="29" w:lineRule="exact"/>
        <w:rPr>
          <w:rFonts w:ascii="Symbol" w:eastAsia="Symbol" w:hAnsi="Symbol" w:cs="Symbol"/>
          <w:sz w:val="24"/>
          <w:szCs w:val="24"/>
        </w:rPr>
      </w:pPr>
    </w:p>
    <w:p w14:paraId="29641CB4" w14:textId="77777777" w:rsidR="00761027" w:rsidRPr="00D10C17" w:rsidRDefault="00753BB5" w:rsidP="00667DB5">
      <w:pPr>
        <w:numPr>
          <w:ilvl w:val="0"/>
          <w:numId w:val="86"/>
        </w:numPr>
        <w:tabs>
          <w:tab w:val="left" w:pos="1673"/>
        </w:tabs>
        <w:spacing w:after="0" w:line="227" w:lineRule="auto"/>
        <w:ind w:left="540" w:firstLine="713"/>
        <w:rPr>
          <w:rFonts w:ascii="Symbol" w:eastAsia="Symbol" w:hAnsi="Symbol" w:cs="Symbol"/>
          <w:sz w:val="24"/>
          <w:szCs w:val="24"/>
        </w:rPr>
      </w:pPr>
      <w:r w:rsidRPr="00D10C17">
        <w:rPr>
          <w:rFonts w:ascii="Times New Roman" w:eastAsia="Times New Roman" w:hAnsi="Times New Roman" w:cs="Times New Roman"/>
          <w:iCs/>
          <w:sz w:val="24"/>
          <w:szCs w:val="24"/>
        </w:rPr>
        <w:t>определять принадлежность элемента множеству, объединению и пересечению множеств;</w:t>
      </w:r>
    </w:p>
    <w:p w14:paraId="00ADFA37" w14:textId="77777777" w:rsidR="00761027" w:rsidRPr="00D10C17" w:rsidRDefault="00753BB5" w:rsidP="00667DB5">
      <w:pPr>
        <w:numPr>
          <w:ilvl w:val="0"/>
          <w:numId w:val="86"/>
        </w:numPr>
        <w:tabs>
          <w:tab w:val="left" w:pos="1680"/>
        </w:tabs>
        <w:spacing w:after="0" w:line="239" w:lineRule="auto"/>
        <w:ind w:left="1680" w:hanging="427"/>
        <w:rPr>
          <w:rFonts w:ascii="Symbol" w:eastAsia="Symbol" w:hAnsi="Symbol" w:cs="Symbol"/>
          <w:sz w:val="24"/>
          <w:szCs w:val="24"/>
        </w:rPr>
      </w:pPr>
      <w:proofErr w:type="gramStart"/>
      <w:r w:rsidRPr="00D10C17">
        <w:rPr>
          <w:rFonts w:ascii="Times New Roman" w:eastAsia="Times New Roman" w:hAnsi="Times New Roman" w:cs="Times New Roman"/>
          <w:iCs/>
          <w:sz w:val="24"/>
          <w:szCs w:val="24"/>
        </w:rPr>
        <w:t>задавать  множество</w:t>
      </w:r>
      <w:proofErr w:type="gramEnd"/>
      <w:r w:rsidRPr="00D10C17">
        <w:rPr>
          <w:rFonts w:ascii="Times New Roman" w:eastAsia="Times New Roman" w:hAnsi="Times New Roman" w:cs="Times New Roman"/>
          <w:iCs/>
          <w:sz w:val="24"/>
          <w:szCs w:val="24"/>
        </w:rPr>
        <w:t xml:space="preserve">  с  помощью  перечисления  элементов,  словесного</w:t>
      </w:r>
    </w:p>
    <w:p w14:paraId="2D64B4C6" w14:textId="77777777" w:rsidR="00761027" w:rsidRPr="00D10C17" w:rsidRDefault="00753BB5">
      <w:pPr>
        <w:ind w:left="540"/>
        <w:rPr>
          <w:rFonts w:ascii="Symbol" w:eastAsia="Symbol" w:hAnsi="Symbol" w:cs="Symbol"/>
          <w:sz w:val="24"/>
          <w:szCs w:val="24"/>
        </w:rPr>
      </w:pPr>
      <w:r w:rsidRPr="00D10C17">
        <w:rPr>
          <w:rFonts w:ascii="Times New Roman" w:eastAsia="Times New Roman" w:hAnsi="Times New Roman" w:cs="Times New Roman"/>
          <w:iCs/>
          <w:sz w:val="24"/>
          <w:szCs w:val="24"/>
        </w:rPr>
        <w:t>описания;</w:t>
      </w:r>
    </w:p>
    <w:p w14:paraId="0B77CA87" w14:textId="77777777" w:rsidR="00761027" w:rsidRDefault="00761027">
      <w:pPr>
        <w:spacing w:line="29" w:lineRule="exact"/>
        <w:rPr>
          <w:rFonts w:ascii="Symbol" w:eastAsia="Symbol" w:hAnsi="Symbol" w:cs="Symbol"/>
          <w:sz w:val="24"/>
          <w:szCs w:val="24"/>
        </w:rPr>
      </w:pPr>
    </w:p>
    <w:p w14:paraId="0DA15DAC" w14:textId="77777777" w:rsidR="00E54DDD" w:rsidRDefault="00E54DDD" w:rsidP="00E54DDD">
      <w:pPr>
        <w:tabs>
          <w:tab w:val="left" w:pos="1673"/>
        </w:tabs>
        <w:spacing w:after="0" w:line="231" w:lineRule="auto"/>
        <w:ind w:left="1253"/>
        <w:jc w:val="both"/>
        <w:rPr>
          <w:rFonts w:ascii="Symbol" w:eastAsia="Symbol" w:hAnsi="Symbol" w:cs="Symbol"/>
          <w:sz w:val="24"/>
          <w:szCs w:val="24"/>
        </w:rPr>
      </w:pPr>
    </w:p>
    <w:p w14:paraId="0293494C" w14:textId="77777777" w:rsidR="00E54DDD" w:rsidRDefault="00E54DDD" w:rsidP="00667DB5">
      <w:pPr>
        <w:numPr>
          <w:ilvl w:val="0"/>
          <w:numId w:val="88"/>
        </w:numPr>
        <w:tabs>
          <w:tab w:val="left" w:pos="1363"/>
        </w:tabs>
        <w:spacing w:after="0" w:line="203" w:lineRule="auto"/>
        <w:ind w:left="540" w:right="200" w:firstLine="713"/>
        <w:rPr>
          <w:rFonts w:eastAsia="Times New Roman"/>
          <w:sz w:val="26"/>
          <w:szCs w:val="26"/>
          <w:vertAlign w:val="superscript"/>
        </w:rPr>
      </w:pPr>
      <w:r>
        <w:rPr>
          <w:rFonts w:ascii="Times New Roman" w:eastAsia="Times New Roman" w:hAnsi="Times New Roman" w:cs="Times New Roman"/>
          <w:sz w:val="20"/>
          <w:szCs w:val="20"/>
        </w:rPr>
        <w:t>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p w14:paraId="676F8E1C" w14:textId="77777777" w:rsidR="00E54DDD" w:rsidRPr="00E54DDD" w:rsidRDefault="00E54DDD" w:rsidP="00E54DDD">
      <w:pPr>
        <w:tabs>
          <w:tab w:val="left" w:pos="1673"/>
        </w:tabs>
        <w:spacing w:after="0" w:line="231" w:lineRule="auto"/>
        <w:ind w:left="1253"/>
        <w:jc w:val="both"/>
        <w:rPr>
          <w:rFonts w:ascii="Symbol" w:eastAsia="Symbol" w:hAnsi="Symbol" w:cs="Symbol"/>
          <w:sz w:val="24"/>
          <w:szCs w:val="24"/>
        </w:rPr>
      </w:pPr>
    </w:p>
    <w:p w14:paraId="3DABB1C9" w14:textId="77777777" w:rsidR="00761027" w:rsidRPr="00D10C17" w:rsidRDefault="00753BB5" w:rsidP="00667DB5">
      <w:pPr>
        <w:numPr>
          <w:ilvl w:val="0"/>
          <w:numId w:val="86"/>
        </w:numPr>
        <w:tabs>
          <w:tab w:val="left" w:pos="1673"/>
        </w:tabs>
        <w:spacing w:after="0" w:line="231" w:lineRule="auto"/>
        <w:ind w:left="540" w:firstLine="713"/>
        <w:jc w:val="both"/>
        <w:rPr>
          <w:rFonts w:ascii="Symbol" w:eastAsia="Symbol" w:hAnsi="Symbol" w:cs="Symbol"/>
          <w:sz w:val="24"/>
          <w:szCs w:val="24"/>
        </w:rPr>
      </w:pPr>
      <w:r w:rsidRPr="00D10C17">
        <w:rPr>
          <w:rFonts w:ascii="Times New Roman" w:eastAsia="Times New Roman" w:hAnsi="Times New Roman" w:cs="Times New Roman"/>
          <w:iCs/>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14:paraId="7ED04A80" w14:textId="77777777" w:rsidR="00761027" w:rsidRPr="00D10C17" w:rsidRDefault="00761027">
      <w:pPr>
        <w:spacing w:line="1" w:lineRule="exact"/>
        <w:rPr>
          <w:rFonts w:ascii="Symbol" w:eastAsia="Symbol" w:hAnsi="Symbol" w:cs="Symbol"/>
          <w:sz w:val="24"/>
          <w:szCs w:val="24"/>
        </w:rPr>
      </w:pPr>
    </w:p>
    <w:p w14:paraId="17C71294" w14:textId="77777777" w:rsidR="00761027" w:rsidRPr="00D10C17" w:rsidRDefault="00753BB5" w:rsidP="00667DB5">
      <w:pPr>
        <w:numPr>
          <w:ilvl w:val="0"/>
          <w:numId w:val="86"/>
        </w:numPr>
        <w:tabs>
          <w:tab w:val="left" w:pos="1680"/>
        </w:tabs>
        <w:spacing w:after="0" w:line="239"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строить высказывания, отрицания высказываний.</w:t>
      </w:r>
    </w:p>
    <w:p w14:paraId="4B2077D4" w14:textId="77777777" w:rsidR="00761027" w:rsidRDefault="00761027">
      <w:pPr>
        <w:spacing w:line="2" w:lineRule="exact"/>
        <w:rPr>
          <w:sz w:val="20"/>
          <w:szCs w:val="20"/>
        </w:rPr>
      </w:pPr>
    </w:p>
    <w:p w14:paraId="37A1E578" w14:textId="77777777" w:rsidR="00761027" w:rsidRDefault="00753BB5">
      <w:pPr>
        <w:ind w:left="1260"/>
        <w:rPr>
          <w:sz w:val="20"/>
          <w:szCs w:val="20"/>
        </w:rPr>
      </w:pPr>
      <w:r>
        <w:rPr>
          <w:rFonts w:ascii="Times New Roman" w:eastAsia="Times New Roman" w:hAnsi="Times New Roman" w:cs="Times New Roman"/>
          <w:b/>
          <w:bCs/>
          <w:sz w:val="24"/>
          <w:szCs w:val="24"/>
        </w:rPr>
        <w:lastRenderedPageBreak/>
        <w:t>В повседневной жизни и при изучении других предметов:</w:t>
      </w:r>
    </w:p>
    <w:p w14:paraId="58ED042F" w14:textId="77777777" w:rsidR="00761027" w:rsidRPr="00D10C17" w:rsidRDefault="00753BB5" w:rsidP="00667DB5">
      <w:pPr>
        <w:numPr>
          <w:ilvl w:val="0"/>
          <w:numId w:val="87"/>
        </w:numPr>
        <w:tabs>
          <w:tab w:val="left" w:pos="1680"/>
        </w:tabs>
        <w:spacing w:after="0" w:line="237"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строить цепочки умозаключений на основе использования правил логики;</w:t>
      </w:r>
    </w:p>
    <w:p w14:paraId="17C665E1" w14:textId="77777777" w:rsidR="00761027" w:rsidRPr="00D10C17" w:rsidRDefault="00761027">
      <w:pPr>
        <w:spacing w:line="29" w:lineRule="exact"/>
        <w:rPr>
          <w:rFonts w:ascii="Symbol" w:eastAsia="Symbol" w:hAnsi="Symbol" w:cs="Symbol"/>
          <w:sz w:val="24"/>
          <w:szCs w:val="24"/>
        </w:rPr>
      </w:pPr>
    </w:p>
    <w:p w14:paraId="313F244F" w14:textId="77777777" w:rsidR="00761027" w:rsidRPr="00D10C17" w:rsidRDefault="00753BB5" w:rsidP="00667DB5">
      <w:pPr>
        <w:numPr>
          <w:ilvl w:val="0"/>
          <w:numId w:val="87"/>
        </w:numPr>
        <w:tabs>
          <w:tab w:val="left" w:pos="1673"/>
        </w:tabs>
        <w:spacing w:after="0" w:line="228" w:lineRule="auto"/>
        <w:ind w:left="540" w:right="20" w:firstLine="713"/>
        <w:rPr>
          <w:rFonts w:ascii="Symbol" w:eastAsia="Symbol" w:hAnsi="Symbol" w:cs="Symbol"/>
          <w:sz w:val="24"/>
          <w:szCs w:val="24"/>
        </w:rPr>
      </w:pPr>
      <w:r w:rsidRPr="00D10C17">
        <w:rPr>
          <w:rFonts w:ascii="Times New Roman" w:eastAsia="Times New Roman" w:hAnsi="Times New Roman" w:cs="Times New Roman"/>
          <w:iCs/>
          <w:sz w:val="24"/>
          <w:szCs w:val="24"/>
        </w:rPr>
        <w:t>использовать множества, операции с множествами, их графическое представление для описания реальных процессов и явлений</w:t>
      </w:r>
    </w:p>
    <w:p w14:paraId="5E60ADAF" w14:textId="77777777" w:rsidR="00761027" w:rsidRDefault="00761027">
      <w:pPr>
        <w:spacing w:line="5" w:lineRule="exact"/>
        <w:rPr>
          <w:rFonts w:ascii="Symbol" w:eastAsia="Symbol" w:hAnsi="Symbol" w:cs="Symbol"/>
          <w:sz w:val="24"/>
          <w:szCs w:val="24"/>
        </w:rPr>
      </w:pPr>
    </w:p>
    <w:p w14:paraId="3DF3FB40"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Числа</w:t>
      </w:r>
    </w:p>
    <w:p w14:paraId="53FA9692" w14:textId="77777777" w:rsidR="00761027" w:rsidRDefault="00761027">
      <w:pPr>
        <w:spacing w:line="24" w:lineRule="exact"/>
        <w:rPr>
          <w:rFonts w:ascii="Symbol" w:eastAsia="Symbol" w:hAnsi="Symbol" w:cs="Symbol"/>
          <w:sz w:val="24"/>
          <w:szCs w:val="24"/>
        </w:rPr>
      </w:pPr>
    </w:p>
    <w:p w14:paraId="4F6F5473" w14:textId="77777777" w:rsidR="00761027" w:rsidRPr="00D10C17" w:rsidRDefault="00753BB5" w:rsidP="00667DB5">
      <w:pPr>
        <w:numPr>
          <w:ilvl w:val="0"/>
          <w:numId w:val="87"/>
        </w:numPr>
        <w:tabs>
          <w:tab w:val="left" w:pos="1673"/>
        </w:tabs>
        <w:spacing w:after="0" w:line="233" w:lineRule="auto"/>
        <w:ind w:left="540" w:firstLine="713"/>
        <w:jc w:val="both"/>
        <w:rPr>
          <w:rFonts w:ascii="Symbol" w:eastAsia="Symbol" w:hAnsi="Symbol" w:cs="Symbol"/>
          <w:sz w:val="24"/>
          <w:szCs w:val="24"/>
        </w:rPr>
      </w:pPr>
      <w:r w:rsidRPr="00D10C17">
        <w:rPr>
          <w:rFonts w:ascii="Times New Roman" w:eastAsia="Times New Roman" w:hAnsi="Times New Roman" w:cs="Times New Roman"/>
          <w:iCs/>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w:t>
      </w:r>
      <w:r w:rsidR="00A271D2" w:rsidRPr="00D10C17">
        <w:rPr>
          <w:rFonts w:ascii="Times New Roman" w:eastAsia="Times New Roman" w:hAnsi="Times New Roman" w:cs="Times New Roman"/>
          <w:iCs/>
          <w:sz w:val="24"/>
          <w:szCs w:val="24"/>
        </w:rPr>
        <w:t xml:space="preserve"> множество действительных чисел</w:t>
      </w:r>
      <w:r w:rsidRPr="00D10C17">
        <w:rPr>
          <w:rFonts w:ascii="Times New Roman" w:eastAsia="Times New Roman" w:hAnsi="Times New Roman" w:cs="Times New Roman"/>
          <w:iCs/>
          <w:sz w:val="24"/>
          <w:szCs w:val="24"/>
        </w:rPr>
        <w:t>, геометрическая интерпретация натуральных, целых, рациональных, действительных чисел;</w:t>
      </w:r>
    </w:p>
    <w:p w14:paraId="7D07B1D1" w14:textId="77777777" w:rsidR="00761027" w:rsidRPr="00D10C17" w:rsidRDefault="00761027">
      <w:pPr>
        <w:spacing w:line="2" w:lineRule="exact"/>
        <w:rPr>
          <w:rFonts w:ascii="Symbol" w:eastAsia="Symbol" w:hAnsi="Symbol" w:cs="Symbol"/>
          <w:sz w:val="24"/>
          <w:szCs w:val="24"/>
        </w:rPr>
      </w:pPr>
    </w:p>
    <w:p w14:paraId="2B3D8A4D" w14:textId="77777777" w:rsidR="00761027" w:rsidRPr="00D10C17" w:rsidRDefault="00753BB5" w:rsidP="00667DB5">
      <w:pPr>
        <w:numPr>
          <w:ilvl w:val="0"/>
          <w:numId w:val="87"/>
        </w:numPr>
        <w:tabs>
          <w:tab w:val="left" w:pos="1680"/>
        </w:tabs>
        <w:spacing w:after="0" w:line="239"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понимать и объяснять смысл позиционной записи натурального числа;</w:t>
      </w:r>
    </w:p>
    <w:p w14:paraId="72EF6AAF" w14:textId="77777777" w:rsidR="00761027" w:rsidRPr="00D10C17" w:rsidRDefault="00761027">
      <w:pPr>
        <w:spacing w:line="29" w:lineRule="exact"/>
        <w:rPr>
          <w:rFonts w:ascii="Symbol" w:eastAsia="Symbol" w:hAnsi="Symbol" w:cs="Symbol"/>
          <w:sz w:val="24"/>
          <w:szCs w:val="24"/>
        </w:rPr>
      </w:pPr>
    </w:p>
    <w:p w14:paraId="65DCBD0C" w14:textId="77777777" w:rsidR="00761027" w:rsidRPr="00D10C17" w:rsidRDefault="00753BB5" w:rsidP="00667DB5">
      <w:pPr>
        <w:numPr>
          <w:ilvl w:val="0"/>
          <w:numId w:val="87"/>
        </w:numPr>
        <w:tabs>
          <w:tab w:val="left" w:pos="1673"/>
        </w:tabs>
        <w:spacing w:after="0" w:line="227" w:lineRule="auto"/>
        <w:ind w:left="540" w:right="20" w:firstLine="713"/>
        <w:rPr>
          <w:rFonts w:ascii="Symbol" w:eastAsia="Symbol" w:hAnsi="Symbol" w:cs="Symbol"/>
          <w:sz w:val="24"/>
          <w:szCs w:val="24"/>
        </w:rPr>
      </w:pPr>
      <w:r w:rsidRPr="00D10C17">
        <w:rPr>
          <w:rFonts w:ascii="Times New Roman" w:eastAsia="Times New Roman" w:hAnsi="Times New Roman" w:cs="Times New Roman"/>
          <w:iCs/>
          <w:sz w:val="24"/>
          <w:szCs w:val="24"/>
        </w:rPr>
        <w:t>выполнять вычисления, в том числе с использованием приёмов рациональных вычислений;</w:t>
      </w:r>
    </w:p>
    <w:p w14:paraId="604D70C4" w14:textId="77777777" w:rsidR="00761027" w:rsidRPr="00D10C17" w:rsidRDefault="00753BB5" w:rsidP="00667DB5">
      <w:pPr>
        <w:numPr>
          <w:ilvl w:val="0"/>
          <w:numId w:val="87"/>
        </w:numPr>
        <w:tabs>
          <w:tab w:val="left" w:pos="1680"/>
        </w:tabs>
        <w:spacing w:after="0" w:line="239"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выполнять округление рациональных чисел с заданной точностью;</w:t>
      </w:r>
    </w:p>
    <w:p w14:paraId="15EBEF44" w14:textId="77777777" w:rsidR="00761027" w:rsidRPr="00D10C17" w:rsidRDefault="00753BB5" w:rsidP="00667DB5">
      <w:pPr>
        <w:numPr>
          <w:ilvl w:val="0"/>
          <w:numId w:val="87"/>
        </w:numPr>
        <w:tabs>
          <w:tab w:val="left" w:pos="1680"/>
        </w:tabs>
        <w:spacing w:after="0" w:line="239"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сравнивать рациональные и иррациональные числа;</w:t>
      </w:r>
    </w:p>
    <w:p w14:paraId="1746B1F0" w14:textId="77777777" w:rsidR="00761027" w:rsidRPr="00D10C17" w:rsidRDefault="00753BB5" w:rsidP="00667DB5">
      <w:pPr>
        <w:numPr>
          <w:ilvl w:val="0"/>
          <w:numId w:val="87"/>
        </w:numPr>
        <w:tabs>
          <w:tab w:val="left" w:pos="1680"/>
        </w:tabs>
        <w:spacing w:after="0" w:line="239"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представлять рациональное число в виде десятичной дроби</w:t>
      </w:r>
    </w:p>
    <w:p w14:paraId="0E24FA70" w14:textId="2089A9D2" w:rsidR="00761027" w:rsidRDefault="004E6B88">
      <w:pPr>
        <w:spacing w:line="20" w:lineRule="exact"/>
        <w:rPr>
          <w:sz w:val="20"/>
          <w:szCs w:val="20"/>
        </w:rPr>
      </w:pPr>
      <w:r>
        <w:rPr>
          <w:noProof/>
          <w:sz w:val="20"/>
          <w:szCs w:val="20"/>
        </w:rPr>
        <mc:AlternateContent>
          <mc:Choice Requires="wps">
            <w:drawing>
              <wp:anchor distT="4294967295" distB="4294967295" distL="114300" distR="114300" simplePos="0" relativeHeight="251665408" behindDoc="1" locked="0" layoutInCell="0" allowOverlap="1" wp14:anchorId="4EA4368E" wp14:editId="09872456">
                <wp:simplePos x="0" y="0"/>
                <wp:positionH relativeFrom="column">
                  <wp:posOffset>795655</wp:posOffset>
                </wp:positionH>
                <wp:positionV relativeFrom="paragraph">
                  <wp:posOffset>297814</wp:posOffset>
                </wp:positionV>
                <wp:extent cx="182880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761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DD7D46" id="Shape 7"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65pt,23.45pt" to="206.6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" o:allowincell="f" filled="t" strokeweight=".21164mm">
                <v:stroke joinstyle="miter"/>
                <o:lock v:ext="edit" shapetype="f"/>
              </v:line>
            </w:pict>
          </mc:Fallback>
        </mc:AlternateContent>
      </w:r>
    </w:p>
    <w:p w14:paraId="3BA861A5" w14:textId="77777777" w:rsidR="00761027" w:rsidRPr="00D10C17" w:rsidRDefault="00753BB5" w:rsidP="00E54DDD">
      <w:pPr>
        <w:tabs>
          <w:tab w:val="left" w:pos="1660"/>
        </w:tabs>
        <w:ind w:left="1260"/>
        <w:rPr>
          <w:sz w:val="20"/>
          <w:szCs w:val="20"/>
        </w:rPr>
      </w:pPr>
      <w:r>
        <w:rPr>
          <w:rFonts w:ascii="Symbol" w:eastAsia="Symbol" w:hAnsi="Symbol" w:cs="Symbol"/>
          <w:sz w:val="24"/>
          <w:szCs w:val="24"/>
        </w:rPr>
        <w:t></w:t>
      </w:r>
      <w:r>
        <w:rPr>
          <w:sz w:val="20"/>
          <w:szCs w:val="20"/>
        </w:rPr>
        <w:tab/>
      </w:r>
      <w:proofErr w:type="gramStart"/>
      <w:r w:rsidRPr="00D10C17">
        <w:rPr>
          <w:rFonts w:ascii="Times New Roman" w:eastAsia="Times New Roman" w:hAnsi="Times New Roman" w:cs="Times New Roman"/>
          <w:iCs/>
          <w:sz w:val="24"/>
          <w:szCs w:val="24"/>
        </w:rPr>
        <w:t>упорядочивать  числа</w:t>
      </w:r>
      <w:proofErr w:type="gramEnd"/>
      <w:r w:rsidRPr="00D10C17">
        <w:rPr>
          <w:rFonts w:ascii="Times New Roman" w:eastAsia="Times New Roman" w:hAnsi="Times New Roman" w:cs="Times New Roman"/>
          <w:iCs/>
          <w:sz w:val="24"/>
          <w:szCs w:val="24"/>
        </w:rPr>
        <w:t>,  записанные  в  виде  обыкновенной  и  десятичной</w:t>
      </w:r>
    </w:p>
    <w:p w14:paraId="45B6D14E" w14:textId="77777777" w:rsidR="00761027" w:rsidRPr="00D10C17" w:rsidRDefault="00753BB5">
      <w:pPr>
        <w:ind w:left="540"/>
        <w:rPr>
          <w:sz w:val="20"/>
          <w:szCs w:val="20"/>
        </w:rPr>
      </w:pPr>
      <w:r w:rsidRPr="00D10C17">
        <w:rPr>
          <w:rFonts w:ascii="Times New Roman" w:eastAsia="Times New Roman" w:hAnsi="Times New Roman" w:cs="Times New Roman"/>
          <w:iCs/>
          <w:sz w:val="24"/>
          <w:szCs w:val="24"/>
        </w:rPr>
        <w:t>дроби;</w:t>
      </w:r>
    </w:p>
    <w:p w14:paraId="1188796D" w14:textId="77777777" w:rsidR="00761027" w:rsidRPr="00D10C17" w:rsidRDefault="00753BB5" w:rsidP="00667DB5">
      <w:pPr>
        <w:numPr>
          <w:ilvl w:val="1"/>
          <w:numId w:val="89"/>
        </w:numPr>
        <w:tabs>
          <w:tab w:val="left" w:pos="1680"/>
        </w:tabs>
        <w:spacing w:after="0" w:line="240"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находить НОД и НОК чисел и использовать их при решении задач.</w:t>
      </w:r>
    </w:p>
    <w:p w14:paraId="3BA70724" w14:textId="77777777" w:rsidR="00761027" w:rsidRDefault="00761027">
      <w:pPr>
        <w:spacing w:line="3" w:lineRule="exact"/>
        <w:rPr>
          <w:rFonts w:ascii="Symbol" w:eastAsia="Symbol" w:hAnsi="Symbol" w:cs="Symbol"/>
          <w:sz w:val="24"/>
          <w:szCs w:val="24"/>
        </w:rPr>
      </w:pPr>
    </w:p>
    <w:p w14:paraId="11C9C0EE"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53A9F281" w14:textId="77777777" w:rsidR="00761027" w:rsidRPr="00D10C17" w:rsidRDefault="00753BB5" w:rsidP="00667DB5">
      <w:pPr>
        <w:numPr>
          <w:ilvl w:val="1"/>
          <w:numId w:val="89"/>
        </w:numPr>
        <w:tabs>
          <w:tab w:val="left" w:pos="1673"/>
        </w:tabs>
        <w:spacing w:after="0" w:line="227" w:lineRule="auto"/>
        <w:ind w:left="540" w:right="20" w:firstLine="713"/>
        <w:rPr>
          <w:rFonts w:ascii="Symbol" w:eastAsia="Symbol" w:hAnsi="Symbol" w:cs="Symbol"/>
          <w:sz w:val="24"/>
          <w:szCs w:val="24"/>
        </w:rPr>
      </w:pPr>
      <w:r w:rsidRPr="00D10C17">
        <w:rPr>
          <w:rFonts w:ascii="Times New Roman" w:eastAsia="Times New Roman" w:hAnsi="Times New Roman" w:cs="Times New Roman"/>
          <w:iCs/>
          <w:sz w:val="24"/>
          <w:szCs w:val="24"/>
        </w:rPr>
        <w:t>применять правила приближенных вычислений при решении практических задач и решении задач других учебных предметов;</w:t>
      </w:r>
    </w:p>
    <w:p w14:paraId="39C92CDC" w14:textId="77777777" w:rsidR="00761027" w:rsidRPr="00D10C17" w:rsidRDefault="00761027">
      <w:pPr>
        <w:spacing w:line="29" w:lineRule="exact"/>
        <w:rPr>
          <w:rFonts w:ascii="Symbol" w:eastAsia="Symbol" w:hAnsi="Symbol" w:cs="Symbol"/>
          <w:sz w:val="24"/>
          <w:szCs w:val="24"/>
        </w:rPr>
      </w:pPr>
    </w:p>
    <w:p w14:paraId="75CAC045" w14:textId="77777777" w:rsidR="00761027" w:rsidRPr="00D10C17" w:rsidRDefault="00753BB5" w:rsidP="00667DB5">
      <w:pPr>
        <w:numPr>
          <w:ilvl w:val="1"/>
          <w:numId w:val="89"/>
        </w:numPr>
        <w:tabs>
          <w:tab w:val="left" w:pos="1673"/>
        </w:tabs>
        <w:spacing w:after="0" w:line="227" w:lineRule="auto"/>
        <w:ind w:left="540" w:firstLine="713"/>
        <w:rPr>
          <w:rFonts w:ascii="Symbol" w:eastAsia="Symbol" w:hAnsi="Symbol" w:cs="Symbol"/>
          <w:sz w:val="24"/>
          <w:szCs w:val="24"/>
        </w:rPr>
      </w:pPr>
      <w:r w:rsidRPr="00D10C17">
        <w:rPr>
          <w:rFonts w:ascii="Times New Roman" w:eastAsia="Times New Roman" w:hAnsi="Times New Roman" w:cs="Times New Roman"/>
          <w:iCs/>
          <w:sz w:val="24"/>
          <w:szCs w:val="24"/>
        </w:rPr>
        <w:t>выполнять сравнение результатов вычислений при решении практических задач, в том числе приближенных вычислений;</w:t>
      </w:r>
    </w:p>
    <w:p w14:paraId="7E3F1AC9" w14:textId="77777777" w:rsidR="00761027" w:rsidRPr="00D10C17" w:rsidRDefault="00761027">
      <w:pPr>
        <w:spacing w:line="29" w:lineRule="exact"/>
        <w:rPr>
          <w:rFonts w:ascii="Symbol" w:eastAsia="Symbol" w:hAnsi="Symbol" w:cs="Symbol"/>
          <w:sz w:val="24"/>
          <w:szCs w:val="24"/>
        </w:rPr>
      </w:pPr>
    </w:p>
    <w:p w14:paraId="55F39DCF" w14:textId="77777777" w:rsidR="00761027" w:rsidRPr="00D10C17" w:rsidRDefault="00753BB5" w:rsidP="00667DB5">
      <w:pPr>
        <w:numPr>
          <w:ilvl w:val="1"/>
          <w:numId w:val="89"/>
        </w:numPr>
        <w:tabs>
          <w:tab w:val="left" w:pos="1673"/>
        </w:tabs>
        <w:spacing w:after="0" w:line="227" w:lineRule="auto"/>
        <w:ind w:left="540" w:right="20" w:firstLine="713"/>
        <w:rPr>
          <w:rFonts w:ascii="Symbol" w:eastAsia="Symbol" w:hAnsi="Symbol" w:cs="Symbol"/>
          <w:sz w:val="24"/>
          <w:szCs w:val="24"/>
        </w:rPr>
      </w:pPr>
      <w:r w:rsidRPr="00D10C17">
        <w:rPr>
          <w:rFonts w:ascii="Times New Roman" w:eastAsia="Times New Roman" w:hAnsi="Times New Roman" w:cs="Times New Roman"/>
          <w:iCs/>
          <w:sz w:val="24"/>
          <w:szCs w:val="24"/>
        </w:rPr>
        <w:t>составлять и оценивать числовые выражения при решении практических задач и задач из других учебных предметов;</w:t>
      </w:r>
    </w:p>
    <w:p w14:paraId="7DF9F3B9" w14:textId="77777777" w:rsidR="00761027" w:rsidRPr="00D10C17" w:rsidRDefault="00761027">
      <w:pPr>
        <w:spacing w:line="29" w:lineRule="exact"/>
        <w:rPr>
          <w:rFonts w:ascii="Symbol" w:eastAsia="Symbol" w:hAnsi="Symbol" w:cs="Symbol"/>
          <w:sz w:val="24"/>
          <w:szCs w:val="24"/>
        </w:rPr>
      </w:pPr>
    </w:p>
    <w:p w14:paraId="79080520" w14:textId="77777777" w:rsidR="00761027" w:rsidRPr="00D10C17" w:rsidRDefault="00753BB5" w:rsidP="00667DB5">
      <w:pPr>
        <w:numPr>
          <w:ilvl w:val="1"/>
          <w:numId w:val="89"/>
        </w:numPr>
        <w:tabs>
          <w:tab w:val="left" w:pos="1673"/>
        </w:tabs>
        <w:spacing w:after="0" w:line="227" w:lineRule="auto"/>
        <w:ind w:left="540" w:right="20" w:firstLine="713"/>
        <w:rPr>
          <w:rFonts w:ascii="Symbol" w:eastAsia="Symbol" w:hAnsi="Symbol" w:cs="Symbol"/>
          <w:sz w:val="24"/>
          <w:szCs w:val="24"/>
        </w:rPr>
      </w:pPr>
      <w:r w:rsidRPr="00D10C17">
        <w:rPr>
          <w:rFonts w:ascii="Times New Roman" w:eastAsia="Times New Roman" w:hAnsi="Times New Roman" w:cs="Times New Roman"/>
          <w:iCs/>
          <w:sz w:val="24"/>
          <w:szCs w:val="24"/>
        </w:rPr>
        <w:t>записывать и округлять числовые значения реальных величин с использованием разных систем измерения</w:t>
      </w:r>
    </w:p>
    <w:p w14:paraId="43B9A5D2" w14:textId="77777777" w:rsidR="00761027" w:rsidRDefault="00761027">
      <w:pPr>
        <w:spacing w:line="5" w:lineRule="exact"/>
        <w:rPr>
          <w:rFonts w:ascii="Symbol" w:eastAsia="Symbol" w:hAnsi="Symbol" w:cs="Symbol"/>
          <w:sz w:val="24"/>
          <w:szCs w:val="24"/>
        </w:rPr>
      </w:pPr>
    </w:p>
    <w:p w14:paraId="441B333E"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Тождественные преобразования</w:t>
      </w:r>
    </w:p>
    <w:p w14:paraId="6289B613" w14:textId="77777777" w:rsidR="00761027" w:rsidRPr="00D10C17" w:rsidRDefault="00753BB5" w:rsidP="00667DB5">
      <w:pPr>
        <w:numPr>
          <w:ilvl w:val="1"/>
          <w:numId w:val="89"/>
        </w:numPr>
        <w:tabs>
          <w:tab w:val="left" w:pos="1680"/>
        </w:tabs>
        <w:spacing w:after="0" w:line="235"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Оперировать понятиями степени с натуральным показателем, степени</w:t>
      </w:r>
    </w:p>
    <w:p w14:paraId="581AEDF6" w14:textId="77777777" w:rsidR="00761027" w:rsidRPr="00D10C17" w:rsidRDefault="00761027">
      <w:pPr>
        <w:spacing w:line="2" w:lineRule="exact"/>
        <w:rPr>
          <w:rFonts w:ascii="Symbol" w:eastAsia="Symbol" w:hAnsi="Symbol" w:cs="Symbol"/>
          <w:sz w:val="24"/>
          <w:szCs w:val="24"/>
        </w:rPr>
      </w:pPr>
    </w:p>
    <w:p w14:paraId="1C27E843" w14:textId="77777777" w:rsidR="00761027" w:rsidRPr="00D10C17" w:rsidRDefault="00753BB5" w:rsidP="00667DB5">
      <w:pPr>
        <w:numPr>
          <w:ilvl w:val="0"/>
          <w:numId w:val="89"/>
        </w:numPr>
        <w:tabs>
          <w:tab w:val="left" w:pos="720"/>
        </w:tabs>
        <w:spacing w:after="0" w:line="240" w:lineRule="auto"/>
        <w:ind w:left="720" w:hanging="175"/>
        <w:rPr>
          <w:rFonts w:eastAsia="Times New Roman"/>
          <w:iCs/>
          <w:sz w:val="24"/>
          <w:szCs w:val="24"/>
        </w:rPr>
      </w:pPr>
      <w:r w:rsidRPr="00D10C17">
        <w:rPr>
          <w:rFonts w:ascii="Times New Roman" w:eastAsia="Times New Roman" w:hAnsi="Times New Roman" w:cs="Times New Roman"/>
          <w:iCs/>
          <w:sz w:val="24"/>
          <w:szCs w:val="24"/>
        </w:rPr>
        <w:t>целым отрицательным показателем;</w:t>
      </w:r>
    </w:p>
    <w:p w14:paraId="4206096A" w14:textId="77777777" w:rsidR="00761027" w:rsidRPr="00D10C17" w:rsidRDefault="00761027">
      <w:pPr>
        <w:spacing w:line="29" w:lineRule="exact"/>
        <w:rPr>
          <w:rFonts w:eastAsia="Times New Roman"/>
          <w:iCs/>
          <w:sz w:val="24"/>
          <w:szCs w:val="24"/>
        </w:rPr>
      </w:pPr>
    </w:p>
    <w:p w14:paraId="7CA3EE63" w14:textId="77777777" w:rsidR="00761027" w:rsidRPr="00D10C17" w:rsidRDefault="00753BB5" w:rsidP="00667DB5">
      <w:pPr>
        <w:numPr>
          <w:ilvl w:val="1"/>
          <w:numId w:val="89"/>
        </w:numPr>
        <w:tabs>
          <w:tab w:val="left" w:pos="1673"/>
        </w:tabs>
        <w:spacing w:after="0" w:line="231" w:lineRule="auto"/>
        <w:ind w:left="540" w:firstLine="713"/>
        <w:jc w:val="both"/>
        <w:rPr>
          <w:rFonts w:ascii="Symbol" w:eastAsia="Symbol" w:hAnsi="Symbol" w:cs="Symbol"/>
          <w:sz w:val="24"/>
          <w:szCs w:val="24"/>
        </w:rPr>
      </w:pPr>
      <w:r w:rsidRPr="00D10C17">
        <w:rPr>
          <w:rFonts w:ascii="Times New Roman" w:eastAsia="Times New Roman" w:hAnsi="Times New Roman" w:cs="Times New Roman"/>
          <w:iCs/>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14:paraId="0A68AA7E" w14:textId="2F31E613" w:rsidR="00761027" w:rsidRPr="00605925" w:rsidRDefault="00753BB5" w:rsidP="00667DB5">
      <w:pPr>
        <w:numPr>
          <w:ilvl w:val="1"/>
          <w:numId w:val="89"/>
        </w:numPr>
        <w:tabs>
          <w:tab w:val="left" w:pos="1673"/>
        </w:tabs>
        <w:spacing w:after="0" w:line="227" w:lineRule="auto"/>
        <w:ind w:left="540" w:right="20" w:firstLine="713"/>
        <w:rPr>
          <w:rFonts w:ascii="Symbol" w:eastAsia="Symbol" w:hAnsi="Symbol" w:cs="Symbol"/>
          <w:sz w:val="24"/>
          <w:szCs w:val="24"/>
        </w:rPr>
      </w:pPr>
      <w:r w:rsidRPr="00D10C17">
        <w:rPr>
          <w:rFonts w:ascii="Times New Roman" w:eastAsia="Times New Roman" w:hAnsi="Times New Roman" w:cs="Times New Roman"/>
          <w:iCs/>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14:paraId="2854385A" w14:textId="77777777" w:rsidR="00605925" w:rsidRPr="00D10C17" w:rsidRDefault="00605925" w:rsidP="00605925">
      <w:pPr>
        <w:tabs>
          <w:tab w:val="left" w:pos="1673"/>
        </w:tabs>
        <w:spacing w:after="0" w:line="227" w:lineRule="auto"/>
        <w:ind w:left="1253" w:right="20"/>
        <w:rPr>
          <w:rFonts w:ascii="Symbol" w:eastAsia="Symbol" w:hAnsi="Symbol" w:cs="Symbol"/>
          <w:sz w:val="24"/>
          <w:szCs w:val="24"/>
        </w:rPr>
      </w:pPr>
    </w:p>
    <w:p w14:paraId="6C6166E8" w14:textId="77777777" w:rsidR="00761027" w:rsidRPr="00D10C17" w:rsidRDefault="00753BB5" w:rsidP="00667DB5">
      <w:pPr>
        <w:numPr>
          <w:ilvl w:val="1"/>
          <w:numId w:val="89"/>
        </w:numPr>
        <w:tabs>
          <w:tab w:val="left" w:pos="1680"/>
        </w:tabs>
        <w:spacing w:after="0" w:line="239"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выделять квадрат суммы и разности одночленов;</w:t>
      </w:r>
    </w:p>
    <w:p w14:paraId="6FB5C8E4" w14:textId="77777777" w:rsidR="00761027" w:rsidRPr="00D10C17" w:rsidRDefault="00753BB5" w:rsidP="00667DB5">
      <w:pPr>
        <w:numPr>
          <w:ilvl w:val="1"/>
          <w:numId w:val="89"/>
        </w:numPr>
        <w:tabs>
          <w:tab w:val="left" w:pos="1680"/>
        </w:tabs>
        <w:spacing w:after="0" w:line="239"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раскла</w:t>
      </w:r>
      <w:r w:rsidR="00267F17" w:rsidRPr="00D10C17">
        <w:rPr>
          <w:rFonts w:ascii="Times New Roman" w:eastAsia="Times New Roman" w:hAnsi="Times New Roman" w:cs="Times New Roman"/>
          <w:iCs/>
          <w:sz w:val="24"/>
          <w:szCs w:val="24"/>
        </w:rPr>
        <w:t xml:space="preserve">дывать на множители квадратный </w:t>
      </w:r>
      <w:r w:rsidRPr="00D10C17">
        <w:rPr>
          <w:rFonts w:ascii="Times New Roman" w:eastAsia="Times New Roman" w:hAnsi="Times New Roman" w:cs="Times New Roman"/>
          <w:iCs/>
          <w:sz w:val="24"/>
          <w:szCs w:val="24"/>
        </w:rPr>
        <w:t>трёхчлен;</w:t>
      </w:r>
    </w:p>
    <w:p w14:paraId="2BE8C159" w14:textId="77777777" w:rsidR="00761027" w:rsidRPr="00D10C17" w:rsidRDefault="00761027">
      <w:pPr>
        <w:spacing w:line="29" w:lineRule="exact"/>
        <w:rPr>
          <w:rFonts w:ascii="Symbol" w:eastAsia="Symbol" w:hAnsi="Symbol" w:cs="Symbol"/>
          <w:sz w:val="24"/>
          <w:szCs w:val="24"/>
        </w:rPr>
      </w:pPr>
    </w:p>
    <w:p w14:paraId="1B4E4A2D" w14:textId="77777777" w:rsidR="00761027" w:rsidRPr="00D10C17" w:rsidRDefault="00753BB5" w:rsidP="00667DB5">
      <w:pPr>
        <w:numPr>
          <w:ilvl w:val="1"/>
          <w:numId w:val="89"/>
        </w:numPr>
        <w:tabs>
          <w:tab w:val="left" w:pos="1673"/>
        </w:tabs>
        <w:spacing w:after="0" w:line="231" w:lineRule="auto"/>
        <w:ind w:left="540" w:right="20" w:firstLine="713"/>
        <w:jc w:val="both"/>
        <w:rPr>
          <w:rFonts w:ascii="Symbol" w:eastAsia="Symbol" w:hAnsi="Symbol" w:cs="Symbol"/>
          <w:sz w:val="24"/>
          <w:szCs w:val="24"/>
        </w:rPr>
      </w:pPr>
      <w:r w:rsidRPr="00D10C17">
        <w:rPr>
          <w:rFonts w:ascii="Times New Roman" w:eastAsia="Times New Roman" w:hAnsi="Times New Roman" w:cs="Times New Roman"/>
          <w:iCs/>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14:paraId="258067D5" w14:textId="77777777" w:rsidR="00761027" w:rsidRPr="00D10C17" w:rsidRDefault="00761027">
      <w:pPr>
        <w:spacing w:line="30" w:lineRule="exact"/>
        <w:rPr>
          <w:rFonts w:ascii="Symbol" w:eastAsia="Symbol" w:hAnsi="Symbol" w:cs="Symbol"/>
          <w:sz w:val="24"/>
          <w:szCs w:val="24"/>
        </w:rPr>
      </w:pPr>
    </w:p>
    <w:p w14:paraId="4A1C14CB" w14:textId="77777777" w:rsidR="00761027" w:rsidRPr="00D10C17" w:rsidRDefault="00753BB5" w:rsidP="00667DB5">
      <w:pPr>
        <w:numPr>
          <w:ilvl w:val="1"/>
          <w:numId w:val="89"/>
        </w:numPr>
        <w:tabs>
          <w:tab w:val="left" w:pos="1673"/>
        </w:tabs>
        <w:spacing w:after="0" w:line="234" w:lineRule="auto"/>
        <w:ind w:left="540" w:firstLine="713"/>
        <w:jc w:val="both"/>
        <w:rPr>
          <w:rFonts w:ascii="Symbol" w:eastAsia="Symbol" w:hAnsi="Symbol" w:cs="Symbol"/>
          <w:sz w:val="24"/>
          <w:szCs w:val="24"/>
        </w:rPr>
      </w:pPr>
      <w:r w:rsidRPr="00D10C17">
        <w:rPr>
          <w:rFonts w:ascii="Times New Roman" w:eastAsia="Times New Roman" w:hAnsi="Times New Roman" w:cs="Times New Roman"/>
          <w:iCs/>
          <w:sz w:val="24"/>
          <w:szCs w:val="24"/>
        </w:rPr>
        <w:lastRenderedPageBreak/>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14:paraId="3256955A" w14:textId="77777777" w:rsidR="00761027" w:rsidRPr="00D10C17" w:rsidRDefault="00753BB5" w:rsidP="00667DB5">
      <w:pPr>
        <w:numPr>
          <w:ilvl w:val="1"/>
          <w:numId w:val="89"/>
        </w:numPr>
        <w:tabs>
          <w:tab w:val="left" w:pos="1680"/>
        </w:tabs>
        <w:spacing w:after="0" w:line="240"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выполнять преобразования выражений, содержащих квадратные корни;</w:t>
      </w:r>
    </w:p>
    <w:p w14:paraId="3EAC5CDC" w14:textId="77777777" w:rsidR="00761027" w:rsidRPr="00D10C17" w:rsidRDefault="00761027">
      <w:pPr>
        <w:spacing w:line="28" w:lineRule="exact"/>
        <w:rPr>
          <w:rFonts w:ascii="Symbol" w:eastAsia="Symbol" w:hAnsi="Symbol" w:cs="Symbol"/>
          <w:sz w:val="24"/>
          <w:szCs w:val="24"/>
        </w:rPr>
      </w:pPr>
    </w:p>
    <w:p w14:paraId="7573427A" w14:textId="77777777" w:rsidR="00761027" w:rsidRPr="00D10C17" w:rsidRDefault="00753BB5" w:rsidP="00667DB5">
      <w:pPr>
        <w:numPr>
          <w:ilvl w:val="1"/>
          <w:numId w:val="89"/>
        </w:numPr>
        <w:tabs>
          <w:tab w:val="left" w:pos="1673"/>
        </w:tabs>
        <w:spacing w:after="0" w:line="227" w:lineRule="auto"/>
        <w:ind w:left="540" w:right="20" w:firstLine="713"/>
        <w:rPr>
          <w:rFonts w:ascii="Symbol" w:eastAsia="Symbol" w:hAnsi="Symbol" w:cs="Symbol"/>
          <w:sz w:val="24"/>
          <w:szCs w:val="24"/>
        </w:rPr>
      </w:pPr>
      <w:r w:rsidRPr="00D10C17">
        <w:rPr>
          <w:rFonts w:ascii="Times New Roman" w:eastAsia="Times New Roman" w:hAnsi="Times New Roman" w:cs="Times New Roman"/>
          <w:iCs/>
          <w:sz w:val="24"/>
          <w:szCs w:val="24"/>
        </w:rPr>
        <w:t>выделять квадрат суммы или разности двучлена в выражениях, содержащих квадратные корни;</w:t>
      </w:r>
    </w:p>
    <w:p w14:paraId="61CA4B5D" w14:textId="77777777" w:rsidR="00761027" w:rsidRPr="00D10C17" w:rsidRDefault="00753BB5" w:rsidP="00667DB5">
      <w:pPr>
        <w:numPr>
          <w:ilvl w:val="1"/>
          <w:numId w:val="89"/>
        </w:numPr>
        <w:tabs>
          <w:tab w:val="left" w:pos="1680"/>
        </w:tabs>
        <w:spacing w:after="0" w:line="239"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выполнять преобразования выражений, содержащих модуль.</w:t>
      </w:r>
    </w:p>
    <w:p w14:paraId="28BA112B" w14:textId="77777777" w:rsidR="00761027" w:rsidRPr="00D10C17" w:rsidRDefault="00761027">
      <w:pPr>
        <w:spacing w:line="2" w:lineRule="exact"/>
        <w:rPr>
          <w:sz w:val="20"/>
          <w:szCs w:val="20"/>
        </w:rPr>
      </w:pPr>
    </w:p>
    <w:p w14:paraId="0531650F" w14:textId="77777777" w:rsidR="00761027" w:rsidRDefault="00753BB5">
      <w:pPr>
        <w:ind w:left="1260"/>
        <w:rPr>
          <w:sz w:val="20"/>
          <w:szCs w:val="20"/>
        </w:rPr>
      </w:pPr>
      <w:r>
        <w:rPr>
          <w:rFonts w:ascii="Times New Roman" w:eastAsia="Times New Roman" w:hAnsi="Times New Roman" w:cs="Times New Roman"/>
          <w:b/>
          <w:bCs/>
          <w:sz w:val="24"/>
          <w:szCs w:val="24"/>
        </w:rPr>
        <w:t>В повседневной жизни и при изучении других предметов:</w:t>
      </w:r>
    </w:p>
    <w:p w14:paraId="52FE9A09" w14:textId="77777777" w:rsidR="00761027" w:rsidRDefault="00761027">
      <w:pPr>
        <w:spacing w:line="27" w:lineRule="exact"/>
        <w:rPr>
          <w:sz w:val="20"/>
          <w:szCs w:val="20"/>
        </w:rPr>
      </w:pPr>
    </w:p>
    <w:p w14:paraId="0C681DD8" w14:textId="77777777" w:rsidR="00761027" w:rsidRPr="00D10C17" w:rsidRDefault="00753BB5" w:rsidP="00667DB5">
      <w:pPr>
        <w:numPr>
          <w:ilvl w:val="0"/>
          <w:numId w:val="90"/>
        </w:numPr>
        <w:tabs>
          <w:tab w:val="left" w:pos="1673"/>
        </w:tabs>
        <w:spacing w:after="0" w:line="227" w:lineRule="auto"/>
        <w:ind w:left="540" w:firstLine="713"/>
        <w:rPr>
          <w:rFonts w:ascii="Symbol" w:eastAsia="Symbol" w:hAnsi="Symbol" w:cs="Symbol"/>
          <w:sz w:val="24"/>
          <w:szCs w:val="24"/>
        </w:rPr>
      </w:pPr>
      <w:r w:rsidRPr="00D10C17">
        <w:rPr>
          <w:rFonts w:ascii="Times New Roman" w:eastAsia="Times New Roman" w:hAnsi="Times New Roman" w:cs="Times New Roman"/>
          <w:iCs/>
          <w:sz w:val="24"/>
          <w:szCs w:val="24"/>
        </w:rPr>
        <w:t>выполнять преобразования и действия с числами, записанными в стандартном виде;</w:t>
      </w:r>
    </w:p>
    <w:p w14:paraId="114DA164" w14:textId="77777777" w:rsidR="00761027" w:rsidRPr="00D10C17" w:rsidRDefault="00761027">
      <w:pPr>
        <w:spacing w:line="29" w:lineRule="exact"/>
        <w:rPr>
          <w:rFonts w:ascii="Symbol" w:eastAsia="Symbol" w:hAnsi="Symbol" w:cs="Symbol"/>
          <w:sz w:val="24"/>
          <w:szCs w:val="24"/>
        </w:rPr>
      </w:pPr>
    </w:p>
    <w:p w14:paraId="6A353C76" w14:textId="77777777" w:rsidR="00761027" w:rsidRPr="00D10C17" w:rsidRDefault="00753BB5" w:rsidP="00667DB5">
      <w:pPr>
        <w:numPr>
          <w:ilvl w:val="0"/>
          <w:numId w:val="90"/>
        </w:numPr>
        <w:tabs>
          <w:tab w:val="left" w:pos="1673"/>
        </w:tabs>
        <w:spacing w:after="0" w:line="227" w:lineRule="auto"/>
        <w:ind w:left="540" w:firstLine="713"/>
        <w:rPr>
          <w:rFonts w:ascii="Symbol" w:eastAsia="Symbol" w:hAnsi="Symbol" w:cs="Symbol"/>
          <w:sz w:val="24"/>
          <w:szCs w:val="24"/>
        </w:rPr>
      </w:pPr>
      <w:r w:rsidRPr="00D10C17">
        <w:rPr>
          <w:rFonts w:ascii="Times New Roman" w:eastAsia="Times New Roman" w:hAnsi="Times New Roman" w:cs="Times New Roman"/>
          <w:iCs/>
          <w:sz w:val="24"/>
          <w:szCs w:val="24"/>
        </w:rPr>
        <w:t>выполнять преобразования алгебраических выражений при решении задач других учебных предметов</w:t>
      </w:r>
    </w:p>
    <w:p w14:paraId="175D717B" w14:textId="77777777" w:rsidR="00761027" w:rsidRDefault="00761027">
      <w:pPr>
        <w:spacing w:line="5" w:lineRule="exact"/>
        <w:rPr>
          <w:rFonts w:ascii="Symbol" w:eastAsia="Symbol" w:hAnsi="Symbol" w:cs="Symbol"/>
          <w:sz w:val="24"/>
          <w:szCs w:val="24"/>
        </w:rPr>
      </w:pPr>
    </w:p>
    <w:p w14:paraId="76D743C3"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Уравнения и неравенства</w:t>
      </w:r>
    </w:p>
    <w:p w14:paraId="3B4F8601" w14:textId="77777777" w:rsidR="00761027" w:rsidRDefault="00761027">
      <w:pPr>
        <w:spacing w:line="24" w:lineRule="exact"/>
        <w:rPr>
          <w:rFonts w:ascii="Symbol" w:eastAsia="Symbol" w:hAnsi="Symbol" w:cs="Symbol"/>
          <w:sz w:val="24"/>
          <w:szCs w:val="24"/>
        </w:rPr>
      </w:pPr>
    </w:p>
    <w:p w14:paraId="74D49912" w14:textId="77777777" w:rsidR="00761027" w:rsidRPr="00D10C17" w:rsidRDefault="00753BB5" w:rsidP="00667DB5">
      <w:pPr>
        <w:numPr>
          <w:ilvl w:val="0"/>
          <w:numId w:val="90"/>
        </w:numPr>
        <w:tabs>
          <w:tab w:val="left" w:pos="1673"/>
        </w:tabs>
        <w:spacing w:after="0" w:line="231" w:lineRule="auto"/>
        <w:ind w:left="540" w:right="20" w:firstLine="713"/>
        <w:jc w:val="both"/>
        <w:rPr>
          <w:rFonts w:ascii="Symbol" w:eastAsia="Symbol" w:hAnsi="Symbol" w:cs="Symbol"/>
          <w:sz w:val="24"/>
          <w:szCs w:val="24"/>
        </w:rPr>
      </w:pPr>
      <w:r w:rsidRPr="00D10C17">
        <w:rPr>
          <w:rFonts w:ascii="Times New Roman" w:eastAsia="Times New Roman" w:hAnsi="Times New Roman" w:cs="Times New Roman"/>
          <w:iCs/>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14:paraId="1B013709" w14:textId="77777777" w:rsidR="00761027" w:rsidRDefault="00761027">
      <w:pPr>
        <w:spacing w:line="31" w:lineRule="exact"/>
        <w:rPr>
          <w:rFonts w:ascii="Symbol" w:eastAsia="Symbol" w:hAnsi="Symbol" w:cs="Symbol"/>
          <w:sz w:val="24"/>
          <w:szCs w:val="24"/>
        </w:rPr>
      </w:pPr>
    </w:p>
    <w:p w14:paraId="18A9128A" w14:textId="77777777" w:rsidR="00761027" w:rsidRPr="00D10C17" w:rsidRDefault="00753BB5" w:rsidP="00667DB5">
      <w:pPr>
        <w:numPr>
          <w:ilvl w:val="0"/>
          <w:numId w:val="90"/>
        </w:numPr>
        <w:tabs>
          <w:tab w:val="left" w:pos="1673"/>
        </w:tabs>
        <w:spacing w:after="0" w:line="228" w:lineRule="auto"/>
        <w:ind w:left="540" w:right="20" w:firstLine="713"/>
        <w:rPr>
          <w:rFonts w:ascii="Symbol" w:eastAsia="Symbol" w:hAnsi="Symbol" w:cs="Symbol"/>
          <w:sz w:val="24"/>
          <w:szCs w:val="24"/>
        </w:rPr>
      </w:pPr>
      <w:r w:rsidRPr="00D10C17">
        <w:rPr>
          <w:rFonts w:ascii="Times New Roman" w:eastAsia="Times New Roman" w:hAnsi="Times New Roman" w:cs="Times New Roman"/>
          <w:iCs/>
          <w:sz w:val="24"/>
          <w:szCs w:val="24"/>
        </w:rPr>
        <w:t>решать линейные уравнения и уравнения, сводимые к линейным с помощью тождественных преобразований;</w:t>
      </w:r>
    </w:p>
    <w:p w14:paraId="2938E970" w14:textId="77777777" w:rsidR="00761027" w:rsidRPr="00D10C17" w:rsidRDefault="00761027">
      <w:pPr>
        <w:spacing w:line="29" w:lineRule="exact"/>
        <w:rPr>
          <w:rFonts w:ascii="Symbol" w:eastAsia="Symbol" w:hAnsi="Symbol" w:cs="Symbol"/>
          <w:sz w:val="24"/>
          <w:szCs w:val="24"/>
        </w:rPr>
      </w:pPr>
    </w:p>
    <w:p w14:paraId="07603519" w14:textId="77777777" w:rsidR="00761027" w:rsidRPr="00D10C17" w:rsidRDefault="00753BB5" w:rsidP="00667DB5">
      <w:pPr>
        <w:numPr>
          <w:ilvl w:val="0"/>
          <w:numId w:val="90"/>
        </w:numPr>
        <w:tabs>
          <w:tab w:val="left" w:pos="1673"/>
        </w:tabs>
        <w:spacing w:after="0" w:line="227" w:lineRule="auto"/>
        <w:ind w:left="540" w:firstLine="713"/>
        <w:rPr>
          <w:rFonts w:ascii="Symbol" w:eastAsia="Symbol" w:hAnsi="Symbol" w:cs="Symbol"/>
          <w:sz w:val="24"/>
          <w:szCs w:val="24"/>
        </w:rPr>
      </w:pPr>
      <w:r w:rsidRPr="00D10C17">
        <w:rPr>
          <w:rFonts w:ascii="Times New Roman" w:eastAsia="Times New Roman" w:hAnsi="Times New Roman" w:cs="Times New Roman"/>
          <w:iCs/>
          <w:sz w:val="24"/>
          <w:szCs w:val="24"/>
        </w:rPr>
        <w:t>решать квадратные уравнения и уравнения, сводимые к квадратным с помощью тождественных преобразований;</w:t>
      </w:r>
    </w:p>
    <w:p w14:paraId="10E1B788" w14:textId="77777777" w:rsidR="00761027" w:rsidRPr="00D10C17" w:rsidRDefault="00753BB5" w:rsidP="00667DB5">
      <w:pPr>
        <w:numPr>
          <w:ilvl w:val="0"/>
          <w:numId w:val="90"/>
        </w:numPr>
        <w:tabs>
          <w:tab w:val="left" w:pos="1680"/>
        </w:tabs>
        <w:spacing w:after="0" w:line="239"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решать дробно-линейные уравнения;</w:t>
      </w:r>
    </w:p>
    <w:p w14:paraId="3E4A9FC4" w14:textId="77777777" w:rsidR="00AA619A" w:rsidRPr="00AA619A" w:rsidRDefault="00E54DDD" w:rsidP="00667DB5">
      <w:pPr>
        <w:numPr>
          <w:ilvl w:val="0"/>
          <w:numId w:val="90"/>
        </w:numPr>
        <w:tabs>
          <w:tab w:val="left" w:pos="1680"/>
        </w:tabs>
        <w:spacing w:after="0" w:line="239"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решать простейшие иррациональные уравнения вида</w:t>
      </w:r>
      <w:r>
        <w:rPr>
          <w:rFonts w:ascii="Times New Roman" w:eastAsia="Times New Roman" w:hAnsi="Times New Roman" w:cs="Times New Roman"/>
          <w:i/>
          <w:iCs/>
          <w:sz w:val="24"/>
          <w:szCs w:val="24"/>
        </w:rPr>
        <w:t xml:space="preserve">  </w:t>
      </w:r>
      <m:oMath>
        <m:rad>
          <m:radPr>
            <m:degHide m:val="1"/>
            <m:ctrlPr>
              <w:rPr>
                <w:rFonts w:ascii="Cambria Math" w:eastAsia="Times New Roman" w:hAnsi="Cambria Math" w:cs="Times New Roman"/>
                <w:i/>
                <w:iCs/>
                <w:sz w:val="24"/>
                <w:szCs w:val="24"/>
              </w:rPr>
            </m:ctrlPr>
          </m:radPr>
          <m:deg/>
          <m:e>
            <m:r>
              <w:rPr>
                <w:rFonts w:ascii="Cambria Math" w:eastAsia="Times New Roman" w:hAnsi="Cambria Math" w:cs="Times New Roman"/>
                <w:sz w:val="24"/>
                <w:szCs w:val="24"/>
                <w:lang w:val="en-US"/>
              </w:rPr>
              <m:t>f</m:t>
            </m:r>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x</m:t>
            </m:r>
            <m:r>
              <w:rPr>
                <w:rFonts w:ascii="Cambria Math" w:eastAsia="Times New Roman" w:hAnsi="Cambria Math" w:cs="Times New Roman"/>
                <w:sz w:val="24"/>
                <w:szCs w:val="24"/>
              </w:rPr>
              <m:t>)</m:t>
            </m:r>
          </m:e>
        </m:rad>
      </m:oMath>
      <w:r w:rsidR="00AA619A" w:rsidRPr="00AA619A">
        <w:rPr>
          <w:rFonts w:ascii="Times New Roman" w:eastAsia="Times New Roman" w:hAnsi="Times New Roman" w:cs="Times New Roman"/>
          <w:i/>
          <w:iCs/>
          <w:sz w:val="24"/>
          <w:szCs w:val="24"/>
        </w:rPr>
        <w:t xml:space="preserve">  = </w:t>
      </w:r>
      <w:r w:rsidR="00AA619A">
        <w:rPr>
          <w:rFonts w:ascii="Times New Roman" w:eastAsia="Times New Roman" w:hAnsi="Times New Roman" w:cs="Times New Roman"/>
          <w:i/>
          <w:iCs/>
          <w:sz w:val="24"/>
          <w:szCs w:val="24"/>
          <w:lang w:val="en-US"/>
        </w:rPr>
        <w:t>a</w:t>
      </w:r>
      <w:r w:rsidR="00AA619A" w:rsidRPr="00AA619A">
        <w:rPr>
          <w:rFonts w:ascii="Times New Roman" w:eastAsia="Times New Roman" w:hAnsi="Times New Roman" w:cs="Times New Roman"/>
          <w:i/>
          <w:iCs/>
          <w:sz w:val="24"/>
          <w:szCs w:val="24"/>
        </w:rPr>
        <w:t>,</w:t>
      </w:r>
    </w:p>
    <w:p w14:paraId="4FE0075B" w14:textId="77777777" w:rsidR="00E54DDD" w:rsidRDefault="007A7DB9" w:rsidP="00AA619A">
      <w:pPr>
        <w:tabs>
          <w:tab w:val="left" w:pos="1680"/>
        </w:tabs>
        <w:spacing w:after="0" w:line="239" w:lineRule="auto"/>
        <w:ind w:left="1680"/>
        <w:rPr>
          <w:rFonts w:ascii="Times New Roman" w:eastAsia="Times New Roman" w:hAnsi="Times New Roman" w:cs="Times New Roman"/>
          <w:i/>
          <w:iCs/>
          <w:sz w:val="24"/>
          <w:szCs w:val="24"/>
          <w:lang w:val="en-US"/>
        </w:rPr>
      </w:pPr>
      <m:oMath>
        <m:rad>
          <m:radPr>
            <m:degHide m:val="1"/>
            <m:ctrlPr>
              <w:rPr>
                <w:rFonts w:ascii="Cambria Math" w:eastAsia="Times New Roman" w:hAnsi="Cambria Math" w:cs="Times New Roman"/>
                <w:i/>
                <w:iCs/>
                <w:sz w:val="24"/>
                <w:szCs w:val="24"/>
              </w:rPr>
            </m:ctrlPr>
          </m:radPr>
          <m:deg/>
          <m:e>
            <m:r>
              <w:rPr>
                <w:rFonts w:ascii="Cambria Math" w:eastAsia="Times New Roman" w:hAnsi="Cambria Math" w:cs="Times New Roman"/>
                <w:sz w:val="24"/>
                <w:szCs w:val="24"/>
              </w:rPr>
              <m:t>f(x)</m:t>
            </m:r>
          </m:e>
        </m:rad>
      </m:oMath>
      <w:r w:rsidR="00E54DDD">
        <w:rPr>
          <w:rFonts w:ascii="Times New Roman" w:eastAsia="Times New Roman" w:hAnsi="Times New Roman" w:cs="Times New Roman"/>
          <w:i/>
          <w:iCs/>
          <w:sz w:val="24"/>
          <w:szCs w:val="24"/>
        </w:rPr>
        <w:t xml:space="preserve"> </w:t>
      </w:r>
      <w:r w:rsidR="00AA619A">
        <w:rPr>
          <w:rFonts w:ascii="Times New Roman" w:eastAsia="Times New Roman" w:hAnsi="Times New Roman" w:cs="Times New Roman"/>
          <w:i/>
          <w:iCs/>
          <w:sz w:val="24"/>
          <w:szCs w:val="24"/>
          <w:lang w:val="en-US"/>
        </w:rPr>
        <w:t xml:space="preserve">= </w:t>
      </w:r>
      <m:oMath>
        <m:rad>
          <m:radPr>
            <m:degHide m:val="1"/>
            <m:ctrlPr>
              <w:rPr>
                <w:rFonts w:ascii="Cambria Math" w:eastAsia="Times New Roman" w:hAnsi="Cambria Math" w:cs="Times New Roman"/>
                <w:i/>
                <w:iCs/>
                <w:sz w:val="24"/>
                <w:szCs w:val="24"/>
                <w:lang w:val="en-US"/>
              </w:rPr>
            </m:ctrlPr>
          </m:radPr>
          <m:deg/>
          <m:e>
            <m:r>
              <w:rPr>
                <w:rFonts w:ascii="Cambria Math" w:eastAsia="Times New Roman" w:hAnsi="Cambria Math" w:cs="Times New Roman"/>
                <w:sz w:val="24"/>
                <w:szCs w:val="24"/>
                <w:lang w:val="en-US"/>
              </w:rPr>
              <m:t>g(x)</m:t>
            </m:r>
          </m:e>
        </m:rad>
      </m:oMath>
      <w:r w:rsidR="00AA619A">
        <w:rPr>
          <w:rFonts w:ascii="Times New Roman" w:eastAsia="Times New Roman" w:hAnsi="Times New Roman" w:cs="Times New Roman"/>
          <w:i/>
          <w:iCs/>
          <w:sz w:val="24"/>
          <w:szCs w:val="24"/>
          <w:lang w:val="en-US"/>
        </w:rPr>
        <w:t xml:space="preserve"> ;</w:t>
      </w:r>
    </w:p>
    <w:p w14:paraId="60871023" w14:textId="77777777" w:rsidR="00761027" w:rsidRPr="00C92A6A" w:rsidRDefault="00AA619A" w:rsidP="00667DB5">
      <w:pPr>
        <w:numPr>
          <w:ilvl w:val="0"/>
          <w:numId w:val="91"/>
        </w:numPr>
        <w:tabs>
          <w:tab w:val="left" w:pos="1680"/>
        </w:tabs>
        <w:spacing w:after="0" w:line="240"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решать уравнения вида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rPr>
        <w:t>x</w:t>
      </w:r>
      <w:r w:rsidR="00C92A6A">
        <w:rPr>
          <w:rFonts w:ascii="Times New Roman" w:eastAsia="Times New Roman" w:hAnsi="Times New Roman" w:cs="Times New Roman"/>
          <w:i/>
          <w:iCs/>
          <w:sz w:val="24"/>
          <w:szCs w:val="24"/>
          <w:vertAlign w:val="superscript"/>
          <w:lang w:val="en-US"/>
        </w:rPr>
        <w:t>n</w:t>
      </w:r>
      <w:r w:rsidR="00C92A6A" w:rsidRPr="00C92A6A">
        <w:rPr>
          <w:rFonts w:ascii="Times New Roman" w:eastAsia="Times New Roman" w:hAnsi="Times New Roman" w:cs="Times New Roman"/>
          <w:i/>
          <w:iCs/>
          <w:sz w:val="24"/>
          <w:szCs w:val="24"/>
          <w:vertAlign w:val="superscript"/>
        </w:rPr>
        <w:t xml:space="preserve"> </w:t>
      </w:r>
      <w:r>
        <w:rPr>
          <w:rFonts w:ascii="Symbol" w:eastAsia="Symbol" w:hAnsi="Symbol" w:cs="Symbol"/>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rPr>
        <w:t>a</w:t>
      </w:r>
      <w:r w:rsidR="00C92A6A">
        <w:rPr>
          <w:rFonts w:ascii="Symbol" w:eastAsia="Symbol" w:hAnsi="Symbol" w:cs="Symbol"/>
          <w:sz w:val="24"/>
          <w:szCs w:val="24"/>
          <w:lang w:val="en-US"/>
        </w:rPr>
        <w:t></w:t>
      </w:r>
    </w:p>
    <w:p w14:paraId="38830600" w14:textId="77777777" w:rsidR="00C92A6A" w:rsidRPr="00D10C17" w:rsidRDefault="00C92A6A" w:rsidP="00667DB5">
      <w:pPr>
        <w:numPr>
          <w:ilvl w:val="0"/>
          <w:numId w:val="91"/>
        </w:numPr>
        <w:tabs>
          <w:tab w:val="left" w:pos="1680"/>
        </w:tabs>
        <w:spacing w:after="0" w:line="240"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решать уравнения способом разложения на множители и замены переменной;</w:t>
      </w:r>
    </w:p>
    <w:p w14:paraId="158A0E70" w14:textId="77777777" w:rsidR="00C92A6A" w:rsidRPr="00D10C17" w:rsidRDefault="00C92A6A" w:rsidP="00667DB5">
      <w:pPr>
        <w:numPr>
          <w:ilvl w:val="0"/>
          <w:numId w:val="91"/>
        </w:numPr>
        <w:tabs>
          <w:tab w:val="left" w:pos="1673"/>
        </w:tabs>
        <w:spacing w:after="0" w:line="227" w:lineRule="auto"/>
        <w:ind w:left="540" w:firstLine="713"/>
        <w:rPr>
          <w:rFonts w:ascii="Symbol" w:eastAsia="Symbol" w:hAnsi="Symbol" w:cs="Symbol"/>
          <w:sz w:val="24"/>
          <w:szCs w:val="24"/>
        </w:rPr>
      </w:pPr>
      <w:r w:rsidRPr="00D10C17">
        <w:rPr>
          <w:rFonts w:ascii="Times New Roman" w:eastAsia="Times New Roman" w:hAnsi="Times New Roman" w:cs="Times New Roman"/>
          <w:iCs/>
          <w:sz w:val="24"/>
          <w:szCs w:val="24"/>
        </w:rPr>
        <w:t>использовать метод интервалов для решения целых и дробно-рациональных неравенств;</w:t>
      </w:r>
    </w:p>
    <w:p w14:paraId="6C588965" w14:textId="77777777" w:rsidR="00C92A6A" w:rsidRPr="00D10C17" w:rsidRDefault="00C92A6A" w:rsidP="00667DB5">
      <w:pPr>
        <w:numPr>
          <w:ilvl w:val="0"/>
          <w:numId w:val="91"/>
        </w:numPr>
        <w:tabs>
          <w:tab w:val="left" w:pos="1680"/>
        </w:tabs>
        <w:spacing w:after="0" w:line="239"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решать линейные уравнения и неравенства с параметрами;</w:t>
      </w:r>
    </w:p>
    <w:p w14:paraId="1B9BD610" w14:textId="77777777" w:rsidR="00C92A6A" w:rsidRPr="00D10C17" w:rsidRDefault="00C92A6A" w:rsidP="00667DB5">
      <w:pPr>
        <w:numPr>
          <w:ilvl w:val="0"/>
          <w:numId w:val="91"/>
        </w:numPr>
        <w:tabs>
          <w:tab w:val="left" w:pos="1680"/>
        </w:tabs>
        <w:spacing w:after="0" w:line="240"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решать несложные квадратные уравнения с параметром;</w:t>
      </w:r>
    </w:p>
    <w:p w14:paraId="446FECB8" w14:textId="77777777" w:rsidR="00C92A6A" w:rsidRPr="00D10C17" w:rsidRDefault="00C92A6A" w:rsidP="00667DB5">
      <w:pPr>
        <w:numPr>
          <w:ilvl w:val="0"/>
          <w:numId w:val="91"/>
        </w:numPr>
        <w:tabs>
          <w:tab w:val="left" w:pos="1680"/>
        </w:tabs>
        <w:spacing w:after="0" w:line="239"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решать несложные системы линейных уравнений с параметрами;</w:t>
      </w:r>
    </w:p>
    <w:p w14:paraId="14D91E92" w14:textId="77777777" w:rsidR="00C92A6A" w:rsidRPr="00D10C17" w:rsidRDefault="00C92A6A" w:rsidP="00667DB5">
      <w:pPr>
        <w:numPr>
          <w:ilvl w:val="0"/>
          <w:numId w:val="91"/>
        </w:numPr>
        <w:tabs>
          <w:tab w:val="left" w:pos="1680"/>
        </w:tabs>
        <w:spacing w:after="0" w:line="239"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решать несложные уравнения в целых числах.</w:t>
      </w:r>
    </w:p>
    <w:p w14:paraId="687684B4" w14:textId="77777777" w:rsidR="00C92A6A" w:rsidRDefault="00C92A6A" w:rsidP="00C92A6A">
      <w:pPr>
        <w:ind w:left="1260"/>
        <w:rPr>
          <w:rFonts w:ascii="Times New Roman" w:eastAsia="Times New Roman" w:hAnsi="Times New Roman" w:cs="Times New Roman"/>
          <w:b/>
          <w:bCs/>
          <w:sz w:val="24"/>
          <w:szCs w:val="24"/>
        </w:rPr>
      </w:pPr>
    </w:p>
    <w:p w14:paraId="25CDDA0A" w14:textId="77777777" w:rsidR="00C92A6A" w:rsidRDefault="00C92A6A" w:rsidP="00C92A6A">
      <w:pPr>
        <w:ind w:left="1260"/>
        <w:rPr>
          <w:sz w:val="20"/>
          <w:szCs w:val="20"/>
        </w:rPr>
      </w:pPr>
      <w:r>
        <w:rPr>
          <w:rFonts w:ascii="Times New Roman" w:eastAsia="Times New Roman" w:hAnsi="Times New Roman" w:cs="Times New Roman"/>
          <w:b/>
          <w:bCs/>
          <w:sz w:val="24"/>
          <w:szCs w:val="24"/>
        </w:rPr>
        <w:t>В повседневной жизни и при изучении других предметов:</w:t>
      </w:r>
    </w:p>
    <w:p w14:paraId="653273A5" w14:textId="77777777" w:rsidR="00C92A6A" w:rsidRDefault="00C92A6A" w:rsidP="00C92A6A">
      <w:pPr>
        <w:spacing w:line="27" w:lineRule="exact"/>
        <w:rPr>
          <w:sz w:val="20"/>
          <w:szCs w:val="20"/>
        </w:rPr>
      </w:pPr>
    </w:p>
    <w:p w14:paraId="5B8B5BC1" w14:textId="77777777" w:rsidR="00C92A6A" w:rsidRPr="00D10C17" w:rsidRDefault="00C92A6A" w:rsidP="00667DB5">
      <w:pPr>
        <w:numPr>
          <w:ilvl w:val="0"/>
          <w:numId w:val="92"/>
        </w:numPr>
        <w:tabs>
          <w:tab w:val="left" w:pos="1673"/>
        </w:tabs>
        <w:spacing w:after="0" w:line="231" w:lineRule="auto"/>
        <w:ind w:left="540" w:firstLine="713"/>
        <w:jc w:val="both"/>
        <w:rPr>
          <w:rFonts w:ascii="Symbol" w:eastAsia="Symbol" w:hAnsi="Symbol" w:cs="Symbol"/>
          <w:sz w:val="24"/>
          <w:szCs w:val="24"/>
        </w:rPr>
      </w:pPr>
      <w:r w:rsidRPr="00D10C17">
        <w:rPr>
          <w:rFonts w:ascii="Times New Roman" w:eastAsia="Times New Roman" w:hAnsi="Times New Roman" w:cs="Times New Roman"/>
          <w:iCs/>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14:paraId="0C4BDAA6" w14:textId="77777777" w:rsidR="00C92A6A" w:rsidRPr="00C92A6A" w:rsidRDefault="00C92A6A" w:rsidP="00C92A6A">
      <w:pPr>
        <w:tabs>
          <w:tab w:val="left" w:pos="1680"/>
        </w:tabs>
        <w:spacing w:after="0" w:line="240" w:lineRule="auto"/>
        <w:rPr>
          <w:rFonts w:ascii="Symbol" w:eastAsia="Symbol" w:hAnsi="Symbol" w:cs="Symbol"/>
          <w:sz w:val="24"/>
          <w:szCs w:val="24"/>
        </w:rPr>
        <w:sectPr w:rsidR="00C92A6A" w:rsidRPr="00C92A6A">
          <w:pgSz w:w="11900" w:h="16838"/>
          <w:pgMar w:top="1096" w:right="1126" w:bottom="473" w:left="1440" w:header="0" w:footer="0" w:gutter="0"/>
          <w:cols w:space="720" w:equalWidth="0">
            <w:col w:w="9340"/>
          </w:cols>
        </w:sectPr>
      </w:pPr>
    </w:p>
    <w:p w14:paraId="550FDC7C" w14:textId="77777777" w:rsidR="00761027" w:rsidRDefault="00761027">
      <w:pPr>
        <w:spacing w:line="1" w:lineRule="exact"/>
        <w:rPr>
          <w:rFonts w:ascii="Symbol" w:eastAsia="Symbol" w:hAnsi="Symbol" w:cs="Symbol"/>
          <w:sz w:val="24"/>
          <w:szCs w:val="24"/>
        </w:rPr>
      </w:pPr>
    </w:p>
    <w:p w14:paraId="5C8A5424" w14:textId="77777777" w:rsidR="00761027" w:rsidRDefault="00761027">
      <w:pPr>
        <w:spacing w:line="2" w:lineRule="exact"/>
        <w:rPr>
          <w:sz w:val="20"/>
          <w:szCs w:val="20"/>
        </w:rPr>
      </w:pPr>
    </w:p>
    <w:p w14:paraId="41CAD3C7" w14:textId="77777777" w:rsidR="00761027" w:rsidRDefault="00761027">
      <w:pPr>
        <w:spacing w:line="30" w:lineRule="exact"/>
        <w:rPr>
          <w:rFonts w:ascii="Symbol" w:eastAsia="Symbol" w:hAnsi="Symbol" w:cs="Symbol"/>
          <w:sz w:val="24"/>
          <w:szCs w:val="24"/>
        </w:rPr>
      </w:pPr>
    </w:p>
    <w:p w14:paraId="1D2B45F2" w14:textId="77777777" w:rsidR="00761027" w:rsidRPr="00D10C17" w:rsidRDefault="00753BB5" w:rsidP="00667DB5">
      <w:pPr>
        <w:numPr>
          <w:ilvl w:val="0"/>
          <w:numId w:val="92"/>
        </w:numPr>
        <w:tabs>
          <w:tab w:val="left" w:pos="1673"/>
        </w:tabs>
        <w:spacing w:after="0" w:line="231" w:lineRule="auto"/>
        <w:ind w:left="540" w:right="20" w:firstLine="713"/>
        <w:jc w:val="both"/>
        <w:rPr>
          <w:rFonts w:ascii="Symbol" w:eastAsia="Symbol" w:hAnsi="Symbol" w:cs="Symbol"/>
          <w:sz w:val="24"/>
          <w:szCs w:val="24"/>
        </w:rPr>
      </w:pPr>
      <w:r w:rsidRPr="00D10C17">
        <w:rPr>
          <w:rFonts w:ascii="Times New Roman" w:eastAsia="Times New Roman" w:hAnsi="Times New Roman" w:cs="Times New Roman"/>
          <w:iCs/>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14:paraId="202727C9" w14:textId="77777777" w:rsidR="00761027" w:rsidRPr="00D10C17" w:rsidRDefault="00761027">
      <w:pPr>
        <w:spacing w:line="31" w:lineRule="exact"/>
        <w:rPr>
          <w:rFonts w:ascii="Symbol" w:eastAsia="Symbol" w:hAnsi="Symbol" w:cs="Symbol"/>
          <w:sz w:val="24"/>
          <w:szCs w:val="24"/>
        </w:rPr>
      </w:pPr>
    </w:p>
    <w:p w14:paraId="192E1FD1" w14:textId="77777777" w:rsidR="00761027" w:rsidRPr="00D10C17" w:rsidRDefault="00753BB5" w:rsidP="00667DB5">
      <w:pPr>
        <w:numPr>
          <w:ilvl w:val="0"/>
          <w:numId w:val="92"/>
        </w:numPr>
        <w:tabs>
          <w:tab w:val="left" w:pos="1673"/>
        </w:tabs>
        <w:spacing w:after="0" w:line="231" w:lineRule="auto"/>
        <w:ind w:left="540" w:right="20" w:firstLine="713"/>
        <w:jc w:val="both"/>
        <w:rPr>
          <w:rFonts w:ascii="Symbol" w:eastAsia="Symbol" w:hAnsi="Symbol" w:cs="Symbol"/>
          <w:sz w:val="24"/>
          <w:szCs w:val="24"/>
        </w:rPr>
      </w:pPr>
      <w:r w:rsidRPr="00D10C17">
        <w:rPr>
          <w:rFonts w:ascii="Times New Roman" w:eastAsia="Times New Roman" w:hAnsi="Times New Roman" w:cs="Times New Roman"/>
          <w:iCs/>
          <w:sz w:val="24"/>
          <w:szCs w:val="24"/>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14:paraId="19874794" w14:textId="77777777" w:rsidR="00761027" w:rsidRPr="00D10C17" w:rsidRDefault="00761027">
      <w:pPr>
        <w:spacing w:line="30" w:lineRule="exact"/>
        <w:rPr>
          <w:rFonts w:ascii="Symbol" w:eastAsia="Symbol" w:hAnsi="Symbol" w:cs="Symbol"/>
          <w:sz w:val="24"/>
          <w:szCs w:val="24"/>
        </w:rPr>
      </w:pPr>
    </w:p>
    <w:p w14:paraId="75D1CA82" w14:textId="77777777" w:rsidR="00761027" w:rsidRPr="00D10C17" w:rsidRDefault="00753BB5" w:rsidP="00667DB5">
      <w:pPr>
        <w:numPr>
          <w:ilvl w:val="0"/>
          <w:numId w:val="92"/>
        </w:numPr>
        <w:tabs>
          <w:tab w:val="left" w:pos="1673"/>
        </w:tabs>
        <w:spacing w:after="0" w:line="232" w:lineRule="auto"/>
        <w:ind w:left="540" w:right="20" w:firstLine="713"/>
        <w:jc w:val="both"/>
        <w:rPr>
          <w:rFonts w:ascii="Symbol" w:eastAsia="Symbol" w:hAnsi="Symbol" w:cs="Symbol"/>
          <w:sz w:val="24"/>
          <w:szCs w:val="24"/>
        </w:rPr>
      </w:pPr>
      <w:r w:rsidRPr="00D10C17">
        <w:rPr>
          <w:rFonts w:ascii="Times New Roman" w:eastAsia="Times New Roman" w:hAnsi="Times New Roman" w:cs="Times New Roman"/>
          <w:iCs/>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14:paraId="0C52E3F3" w14:textId="77777777" w:rsidR="00761027" w:rsidRDefault="00761027">
      <w:pPr>
        <w:spacing w:line="5" w:lineRule="exact"/>
        <w:rPr>
          <w:rFonts w:ascii="Symbol" w:eastAsia="Symbol" w:hAnsi="Symbol" w:cs="Symbol"/>
          <w:sz w:val="24"/>
          <w:szCs w:val="24"/>
        </w:rPr>
      </w:pPr>
    </w:p>
    <w:p w14:paraId="62FFAB88"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Функции</w:t>
      </w:r>
    </w:p>
    <w:p w14:paraId="05645A79" w14:textId="77777777" w:rsidR="00761027" w:rsidRDefault="00761027">
      <w:pPr>
        <w:spacing w:line="24" w:lineRule="exact"/>
        <w:rPr>
          <w:rFonts w:ascii="Symbol" w:eastAsia="Symbol" w:hAnsi="Symbol" w:cs="Symbol"/>
          <w:sz w:val="24"/>
          <w:szCs w:val="24"/>
        </w:rPr>
      </w:pPr>
    </w:p>
    <w:p w14:paraId="75EF942B" w14:textId="77777777" w:rsidR="00761027" w:rsidRPr="00D10C17" w:rsidRDefault="00753BB5" w:rsidP="00667DB5">
      <w:pPr>
        <w:numPr>
          <w:ilvl w:val="0"/>
          <w:numId w:val="92"/>
        </w:numPr>
        <w:tabs>
          <w:tab w:val="left" w:pos="1673"/>
        </w:tabs>
        <w:spacing w:after="0" w:line="233" w:lineRule="auto"/>
        <w:ind w:left="540" w:right="20" w:firstLine="713"/>
        <w:jc w:val="both"/>
        <w:rPr>
          <w:rFonts w:ascii="Symbol" w:eastAsia="Symbol" w:hAnsi="Symbol" w:cs="Symbol"/>
          <w:sz w:val="24"/>
          <w:szCs w:val="24"/>
        </w:rPr>
      </w:pPr>
      <w:r w:rsidRPr="00D10C17">
        <w:rPr>
          <w:rFonts w:ascii="Times New Roman" w:eastAsia="Times New Roman" w:hAnsi="Times New Roman" w:cs="Times New Roman"/>
          <w:iCs/>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w:t>
      </w:r>
    </w:p>
    <w:p w14:paraId="03142904" w14:textId="77777777" w:rsidR="00761027" w:rsidRPr="00D10C17" w:rsidRDefault="00761027">
      <w:pPr>
        <w:spacing w:line="2" w:lineRule="exact"/>
        <w:rPr>
          <w:rFonts w:ascii="Symbol" w:eastAsia="Symbol" w:hAnsi="Symbol" w:cs="Symbol"/>
          <w:sz w:val="24"/>
          <w:szCs w:val="24"/>
        </w:rPr>
      </w:pPr>
    </w:p>
    <w:p w14:paraId="37762771" w14:textId="77777777" w:rsidR="00761027" w:rsidRPr="00D10C17" w:rsidRDefault="00C92A6A" w:rsidP="00667DB5">
      <w:pPr>
        <w:numPr>
          <w:ilvl w:val="0"/>
          <w:numId w:val="92"/>
        </w:numPr>
        <w:tabs>
          <w:tab w:val="left" w:pos="1680"/>
        </w:tabs>
        <w:spacing w:after="0" w:line="239"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 xml:space="preserve">строить   графики   </w:t>
      </w:r>
      <w:proofErr w:type="gramStart"/>
      <w:r w:rsidRPr="00D10C17">
        <w:rPr>
          <w:rFonts w:ascii="Times New Roman" w:eastAsia="Times New Roman" w:hAnsi="Times New Roman" w:cs="Times New Roman"/>
          <w:iCs/>
          <w:sz w:val="24"/>
          <w:szCs w:val="24"/>
        </w:rPr>
        <w:t xml:space="preserve">линейной, </w:t>
      </w:r>
      <w:r w:rsidR="00753BB5" w:rsidRPr="00D10C17">
        <w:rPr>
          <w:rFonts w:ascii="Times New Roman" w:eastAsia="Times New Roman" w:hAnsi="Times New Roman" w:cs="Times New Roman"/>
          <w:iCs/>
          <w:sz w:val="24"/>
          <w:szCs w:val="24"/>
        </w:rPr>
        <w:t xml:space="preserve"> квадратичной</w:t>
      </w:r>
      <w:proofErr w:type="gramEnd"/>
      <w:r w:rsidR="00753BB5" w:rsidRPr="00D10C17">
        <w:rPr>
          <w:rFonts w:ascii="Times New Roman" w:eastAsia="Times New Roman" w:hAnsi="Times New Roman" w:cs="Times New Roman"/>
          <w:iCs/>
          <w:sz w:val="24"/>
          <w:szCs w:val="24"/>
        </w:rPr>
        <w:t xml:space="preserve">   функций,   обратной</w:t>
      </w:r>
    </w:p>
    <w:p w14:paraId="4AD3DB3E" w14:textId="77777777" w:rsidR="00761027" w:rsidRPr="007F4130" w:rsidRDefault="007016DA" w:rsidP="007016DA">
      <w:pPr>
        <w:tabs>
          <w:tab w:val="left" w:pos="1680"/>
        </w:tabs>
        <w:spacing w:after="0" w:line="239" w:lineRule="auto"/>
        <w:ind w:left="1253"/>
        <w:rPr>
          <w:i/>
          <w:szCs w:val="20"/>
        </w:rPr>
      </w:pPr>
      <w:r w:rsidRPr="00D10C17">
        <w:rPr>
          <w:rFonts w:ascii="Times New Roman" w:eastAsia="Symbol" w:hAnsi="Times New Roman" w:cs="Times New Roman"/>
          <w:sz w:val="24"/>
          <w:szCs w:val="24"/>
        </w:rPr>
        <w:t>пропорциональности, функций вида:</w:t>
      </w:r>
      <w:r w:rsidRPr="007016DA">
        <w:rPr>
          <w:rFonts w:ascii="Times New Roman" w:eastAsia="Symbol" w:hAnsi="Times New Roman" w:cs="Times New Roman"/>
          <w:i/>
          <w:sz w:val="24"/>
          <w:szCs w:val="24"/>
        </w:rPr>
        <w:t xml:space="preserve">  </w:t>
      </w:r>
      <w:r>
        <w:rPr>
          <w:rFonts w:ascii="Times New Roman" w:eastAsia="Symbol" w:hAnsi="Times New Roman" w:cs="Times New Roman"/>
          <w:i/>
          <w:sz w:val="24"/>
          <w:szCs w:val="24"/>
          <w:lang w:val="en-US"/>
        </w:rPr>
        <w:t>y</w:t>
      </w:r>
      <w:r w:rsidRPr="007016DA">
        <w:rPr>
          <w:rFonts w:ascii="Times New Roman" w:eastAsia="Symbol" w:hAnsi="Times New Roman" w:cs="Times New Roman"/>
          <w:i/>
          <w:sz w:val="24"/>
          <w:szCs w:val="24"/>
        </w:rPr>
        <w:t xml:space="preserve"> = </w:t>
      </w:r>
      <w:r>
        <w:rPr>
          <w:rFonts w:ascii="Times New Roman" w:eastAsia="Symbol" w:hAnsi="Times New Roman" w:cs="Times New Roman"/>
          <w:i/>
          <w:sz w:val="24"/>
          <w:szCs w:val="24"/>
          <w:lang w:val="en-US"/>
        </w:rPr>
        <w:t>a</w:t>
      </w:r>
      <w:r w:rsidRPr="007016DA">
        <w:rPr>
          <w:rFonts w:ascii="Times New Roman" w:eastAsia="Symbol" w:hAnsi="Times New Roman" w:cs="Times New Roman"/>
          <w:i/>
          <w:sz w:val="24"/>
          <w:szCs w:val="24"/>
        </w:rPr>
        <w:t xml:space="preserve"> + </w:t>
      </w:r>
      <m:oMath>
        <m:f>
          <m:fPr>
            <m:ctrlPr>
              <w:rPr>
                <w:rFonts w:ascii="Cambria Math" w:eastAsia="Symbol" w:hAnsi="Cambria Math" w:cs="Times New Roman"/>
                <w:i/>
                <w:sz w:val="28"/>
                <w:szCs w:val="24"/>
                <w:lang w:val="en-US"/>
              </w:rPr>
            </m:ctrlPr>
          </m:fPr>
          <m:num>
            <m:r>
              <w:rPr>
                <w:rFonts w:ascii="Cambria Math" w:eastAsia="Symbol" w:hAnsi="Cambria Math" w:cs="Times New Roman"/>
                <w:sz w:val="28"/>
                <w:szCs w:val="24"/>
                <w:lang w:val="en-US"/>
              </w:rPr>
              <m:t>k</m:t>
            </m:r>
          </m:num>
          <m:den>
            <m:r>
              <w:rPr>
                <w:rFonts w:ascii="Cambria Math" w:eastAsia="Symbol" w:hAnsi="Cambria Math" w:cs="Times New Roman"/>
                <w:sz w:val="28"/>
                <w:szCs w:val="24"/>
                <w:lang w:val="en-US"/>
              </w:rPr>
              <m:t>x</m:t>
            </m:r>
            <m:r>
              <w:rPr>
                <w:rFonts w:ascii="Cambria Math" w:eastAsia="Symbol" w:hAnsi="Cambria Math" w:cs="Times New Roman"/>
                <w:sz w:val="28"/>
                <w:szCs w:val="24"/>
              </w:rPr>
              <m:t>+</m:t>
            </m:r>
            <m:r>
              <w:rPr>
                <w:rFonts w:ascii="Cambria Math" w:eastAsia="Symbol" w:hAnsi="Cambria Math" w:cs="Times New Roman"/>
                <w:sz w:val="28"/>
                <w:szCs w:val="24"/>
                <w:lang w:val="en-US"/>
              </w:rPr>
              <m:t>b</m:t>
            </m:r>
          </m:den>
        </m:f>
      </m:oMath>
      <w:r w:rsidRPr="007016DA">
        <w:rPr>
          <w:i/>
          <w:sz w:val="20"/>
          <w:szCs w:val="20"/>
        </w:rPr>
        <w:t xml:space="preserve"> , </w:t>
      </w:r>
      <w:r w:rsidRPr="007F4130">
        <w:rPr>
          <w:i/>
          <w:sz w:val="28"/>
          <w:szCs w:val="20"/>
          <w:lang w:val="en-US"/>
        </w:rPr>
        <w:t>y</w:t>
      </w:r>
      <w:r w:rsidRPr="007F4130">
        <w:rPr>
          <w:i/>
          <w:sz w:val="28"/>
          <w:szCs w:val="20"/>
        </w:rPr>
        <w:t xml:space="preserve"> </w:t>
      </w:r>
      <w:r w:rsidRPr="007F4130">
        <w:rPr>
          <w:i/>
          <w:szCs w:val="20"/>
        </w:rPr>
        <w:t xml:space="preserve">= </w:t>
      </w:r>
      <m:oMath>
        <m:rad>
          <m:radPr>
            <m:degHide m:val="1"/>
            <m:ctrlPr>
              <w:rPr>
                <w:rFonts w:ascii="Cambria Math" w:hAnsi="Cambria Math"/>
                <w:i/>
                <w:sz w:val="24"/>
                <w:szCs w:val="20"/>
              </w:rPr>
            </m:ctrlPr>
          </m:radPr>
          <m:deg/>
          <m:e>
            <m:r>
              <w:rPr>
                <w:rFonts w:ascii="Cambria Math" w:hAnsi="Cambria Math"/>
                <w:sz w:val="24"/>
                <w:szCs w:val="20"/>
              </w:rPr>
              <m:t>x</m:t>
            </m:r>
          </m:e>
        </m:rad>
      </m:oMath>
      <w:r w:rsidR="007F4130" w:rsidRPr="007F4130">
        <w:rPr>
          <w:i/>
          <w:sz w:val="24"/>
          <w:szCs w:val="20"/>
        </w:rPr>
        <w:t xml:space="preserve">, </w:t>
      </w:r>
      <w:r w:rsidR="007F4130" w:rsidRPr="007F4130">
        <w:rPr>
          <w:i/>
          <w:sz w:val="24"/>
          <w:szCs w:val="20"/>
          <w:lang w:val="en-US"/>
        </w:rPr>
        <w:t>y</w:t>
      </w:r>
      <w:r w:rsidR="007F4130" w:rsidRPr="007F4130">
        <w:rPr>
          <w:i/>
          <w:sz w:val="24"/>
          <w:szCs w:val="20"/>
        </w:rPr>
        <w:t xml:space="preserve"> = </w:t>
      </w:r>
      <w:r w:rsidR="007F4130" w:rsidRPr="00D10C17">
        <w:rPr>
          <w:sz w:val="24"/>
          <w:szCs w:val="20"/>
          <w:lang w:val="en-US"/>
        </w:rPr>
        <w:t>IxI</w:t>
      </w:r>
      <w:r w:rsidR="007F4130" w:rsidRPr="007F4130">
        <w:rPr>
          <w:i/>
          <w:szCs w:val="20"/>
        </w:rPr>
        <w:t>;</w:t>
      </w:r>
    </w:p>
    <w:p w14:paraId="3C8EA50D" w14:textId="77777777" w:rsidR="00761027" w:rsidRDefault="00753BB5">
      <w:pPr>
        <w:spacing w:line="20" w:lineRule="exact"/>
        <w:rPr>
          <w:sz w:val="20"/>
          <w:szCs w:val="20"/>
        </w:rPr>
      </w:pPr>
      <w:r>
        <w:rPr>
          <w:noProof/>
          <w:sz w:val="20"/>
          <w:szCs w:val="20"/>
        </w:rPr>
        <w:drawing>
          <wp:anchor distT="0" distB="0" distL="114300" distR="114300" simplePos="0" relativeHeight="251668480" behindDoc="1" locked="0" layoutInCell="0" allowOverlap="1" wp14:anchorId="0CCDD48F" wp14:editId="4F6025CD">
            <wp:simplePos x="0" y="0"/>
            <wp:positionH relativeFrom="column">
              <wp:posOffset>3245485</wp:posOffset>
            </wp:positionH>
            <wp:positionV relativeFrom="paragraph">
              <wp:posOffset>-193675</wp:posOffset>
            </wp:positionV>
            <wp:extent cx="295275" cy="7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295275" cy="7620"/>
                    </a:xfrm>
                    <a:prstGeom prst="rect">
                      <a:avLst/>
                    </a:prstGeom>
                    <a:noFill/>
                  </pic:spPr>
                </pic:pic>
              </a:graphicData>
            </a:graphic>
          </wp:anchor>
        </w:drawing>
      </w:r>
    </w:p>
    <w:p w14:paraId="475EC128" w14:textId="77777777" w:rsidR="00761027" w:rsidRPr="00D10C17" w:rsidRDefault="00753BB5" w:rsidP="00667DB5">
      <w:pPr>
        <w:numPr>
          <w:ilvl w:val="0"/>
          <w:numId w:val="93"/>
        </w:numPr>
        <w:tabs>
          <w:tab w:val="left" w:pos="1680"/>
        </w:tabs>
        <w:spacing w:after="0" w:line="231"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на   прим</w:t>
      </w:r>
      <w:r w:rsidR="007F4130" w:rsidRPr="00D10C17">
        <w:rPr>
          <w:rFonts w:ascii="Times New Roman" w:eastAsia="Times New Roman" w:hAnsi="Times New Roman" w:cs="Times New Roman"/>
          <w:iCs/>
          <w:sz w:val="24"/>
          <w:szCs w:val="24"/>
        </w:rPr>
        <w:t xml:space="preserve">ере   квадратичной   функции, </w:t>
      </w:r>
      <w:r w:rsidRPr="00D10C17">
        <w:rPr>
          <w:rFonts w:ascii="Times New Roman" w:eastAsia="Times New Roman" w:hAnsi="Times New Roman" w:cs="Times New Roman"/>
          <w:iCs/>
          <w:sz w:val="24"/>
          <w:szCs w:val="24"/>
        </w:rPr>
        <w:t>использовать   преобразования</w:t>
      </w:r>
    </w:p>
    <w:p w14:paraId="192508C8" w14:textId="77777777" w:rsidR="00761027" w:rsidRPr="00D10C17" w:rsidRDefault="00761027">
      <w:pPr>
        <w:spacing w:line="1" w:lineRule="exact"/>
        <w:rPr>
          <w:sz w:val="20"/>
          <w:szCs w:val="20"/>
        </w:rPr>
      </w:pPr>
    </w:p>
    <w:p w14:paraId="3CCE8DB0" w14:textId="77777777" w:rsidR="00761027" w:rsidRPr="00C70632" w:rsidRDefault="00753BB5">
      <w:pPr>
        <w:ind w:left="540"/>
        <w:rPr>
          <w:szCs w:val="20"/>
        </w:rPr>
      </w:pPr>
      <w:r w:rsidRPr="00D10C17">
        <w:rPr>
          <w:rFonts w:ascii="Times New Roman" w:eastAsia="Times New Roman" w:hAnsi="Times New Roman" w:cs="Times New Roman"/>
          <w:iCs/>
          <w:sz w:val="24"/>
          <w:szCs w:val="24"/>
        </w:rPr>
        <w:t>графика функции y=f(x) для построения графиков функций</w:t>
      </w:r>
      <w:r>
        <w:rPr>
          <w:rFonts w:ascii="Times New Roman" w:eastAsia="Times New Roman" w:hAnsi="Times New Roman" w:cs="Times New Roman"/>
          <w:i/>
          <w:iCs/>
          <w:sz w:val="24"/>
          <w:szCs w:val="24"/>
        </w:rPr>
        <w:t xml:space="preserve"> </w:t>
      </w:r>
      <w:r w:rsidRPr="00C70632">
        <w:rPr>
          <w:rFonts w:ascii="Times New Roman" w:eastAsia="Times New Roman" w:hAnsi="Times New Roman" w:cs="Times New Roman"/>
          <w:i/>
          <w:iCs/>
          <w:szCs w:val="20"/>
        </w:rPr>
        <w:t>y</w:t>
      </w:r>
      <w:r w:rsidRPr="00C70632">
        <w:rPr>
          <w:rFonts w:ascii="Times New Roman" w:eastAsia="Times New Roman" w:hAnsi="Times New Roman" w:cs="Times New Roman"/>
          <w:i/>
          <w:iCs/>
          <w:sz w:val="28"/>
          <w:szCs w:val="24"/>
        </w:rPr>
        <w:t xml:space="preserve"> </w:t>
      </w:r>
      <w:r w:rsidRPr="00C70632">
        <w:rPr>
          <w:rFonts w:ascii="Symbol" w:eastAsia="Symbol" w:hAnsi="Symbol" w:cs="Symbol"/>
          <w:szCs w:val="20"/>
        </w:rPr>
        <w:t></w:t>
      </w:r>
      <w:r w:rsidRPr="00C70632">
        <w:rPr>
          <w:rFonts w:ascii="Times New Roman" w:eastAsia="Times New Roman" w:hAnsi="Times New Roman" w:cs="Times New Roman"/>
          <w:i/>
          <w:iCs/>
          <w:sz w:val="28"/>
          <w:szCs w:val="24"/>
        </w:rPr>
        <w:t xml:space="preserve"> </w:t>
      </w:r>
      <w:r w:rsidRPr="00C70632">
        <w:rPr>
          <w:rFonts w:ascii="Times New Roman" w:eastAsia="Times New Roman" w:hAnsi="Times New Roman" w:cs="Times New Roman"/>
          <w:i/>
          <w:iCs/>
          <w:szCs w:val="20"/>
        </w:rPr>
        <w:t>af</w:t>
      </w:r>
      <w:r w:rsidRPr="00C70632">
        <w:rPr>
          <w:rFonts w:ascii="Times New Roman" w:eastAsia="Times New Roman" w:hAnsi="Times New Roman" w:cs="Times New Roman"/>
          <w:i/>
          <w:iCs/>
          <w:sz w:val="28"/>
          <w:szCs w:val="24"/>
        </w:rPr>
        <w:t xml:space="preserve"> </w:t>
      </w:r>
      <w:r w:rsidRPr="00C70632">
        <w:rPr>
          <w:rFonts w:ascii="Symbol" w:eastAsia="Symbol" w:hAnsi="Symbol" w:cs="Symbol"/>
          <w:sz w:val="28"/>
          <w:szCs w:val="26"/>
        </w:rPr>
        <w:t></w:t>
      </w:r>
      <w:r w:rsidRPr="00C70632">
        <w:rPr>
          <w:rFonts w:ascii="Times New Roman" w:eastAsia="Times New Roman" w:hAnsi="Times New Roman" w:cs="Times New Roman"/>
          <w:i/>
          <w:iCs/>
          <w:szCs w:val="20"/>
        </w:rPr>
        <w:t>kx</w:t>
      </w:r>
      <w:r w:rsidRPr="00C70632">
        <w:rPr>
          <w:rFonts w:ascii="Times New Roman" w:eastAsia="Times New Roman" w:hAnsi="Times New Roman" w:cs="Times New Roman"/>
          <w:i/>
          <w:iCs/>
          <w:sz w:val="28"/>
          <w:szCs w:val="24"/>
        </w:rPr>
        <w:t xml:space="preserve"> </w:t>
      </w:r>
      <w:r w:rsidRPr="00C70632">
        <w:rPr>
          <w:rFonts w:ascii="Symbol" w:eastAsia="Symbol" w:hAnsi="Symbol" w:cs="Symbol"/>
          <w:szCs w:val="20"/>
        </w:rPr>
        <w:t></w:t>
      </w:r>
      <w:r w:rsidRPr="00C70632">
        <w:rPr>
          <w:rFonts w:ascii="Times New Roman" w:eastAsia="Times New Roman" w:hAnsi="Times New Roman" w:cs="Times New Roman"/>
          <w:i/>
          <w:iCs/>
          <w:sz w:val="28"/>
          <w:szCs w:val="24"/>
        </w:rPr>
        <w:t xml:space="preserve"> </w:t>
      </w:r>
      <w:r w:rsidRPr="00C70632">
        <w:rPr>
          <w:rFonts w:ascii="Times New Roman" w:eastAsia="Times New Roman" w:hAnsi="Times New Roman" w:cs="Times New Roman"/>
          <w:i/>
          <w:iCs/>
          <w:szCs w:val="20"/>
        </w:rPr>
        <w:t>b</w:t>
      </w:r>
      <w:r w:rsidRPr="00C70632">
        <w:rPr>
          <w:rFonts w:ascii="Times New Roman" w:eastAsia="Times New Roman" w:hAnsi="Times New Roman" w:cs="Times New Roman"/>
          <w:i/>
          <w:iCs/>
          <w:sz w:val="28"/>
          <w:szCs w:val="24"/>
        </w:rPr>
        <w:t xml:space="preserve"> </w:t>
      </w:r>
      <w:r w:rsidRPr="00C70632">
        <w:rPr>
          <w:rFonts w:ascii="Symbol" w:eastAsia="Symbol" w:hAnsi="Symbol" w:cs="Symbol"/>
          <w:sz w:val="28"/>
          <w:szCs w:val="26"/>
        </w:rPr>
        <w:t></w:t>
      </w:r>
      <w:r w:rsidRPr="00C70632">
        <w:rPr>
          <w:rFonts w:ascii="Times New Roman" w:eastAsia="Times New Roman" w:hAnsi="Times New Roman" w:cs="Times New Roman"/>
          <w:i/>
          <w:iCs/>
          <w:sz w:val="28"/>
          <w:szCs w:val="24"/>
        </w:rPr>
        <w:t xml:space="preserve"> </w:t>
      </w:r>
      <w:r w:rsidRPr="00C70632">
        <w:rPr>
          <w:rFonts w:ascii="Symbol" w:eastAsia="Symbol" w:hAnsi="Symbol" w:cs="Symbol"/>
          <w:szCs w:val="20"/>
        </w:rPr>
        <w:t></w:t>
      </w:r>
      <w:r w:rsidRPr="00C70632">
        <w:rPr>
          <w:rFonts w:ascii="Times New Roman" w:eastAsia="Times New Roman" w:hAnsi="Times New Roman" w:cs="Times New Roman"/>
          <w:i/>
          <w:iCs/>
          <w:sz w:val="28"/>
          <w:szCs w:val="24"/>
        </w:rPr>
        <w:t xml:space="preserve"> </w:t>
      </w:r>
      <w:proofErr w:type="gramStart"/>
      <w:r w:rsidRPr="00C70632">
        <w:rPr>
          <w:rFonts w:ascii="Times New Roman" w:eastAsia="Times New Roman" w:hAnsi="Times New Roman" w:cs="Times New Roman"/>
          <w:i/>
          <w:iCs/>
          <w:szCs w:val="20"/>
        </w:rPr>
        <w:t>c</w:t>
      </w:r>
      <w:r w:rsidRPr="00C70632">
        <w:rPr>
          <w:rFonts w:ascii="Times New Roman" w:eastAsia="Times New Roman" w:hAnsi="Times New Roman" w:cs="Times New Roman"/>
          <w:i/>
          <w:iCs/>
          <w:sz w:val="28"/>
          <w:szCs w:val="24"/>
        </w:rPr>
        <w:t xml:space="preserve"> ;</w:t>
      </w:r>
      <w:proofErr w:type="gramEnd"/>
    </w:p>
    <w:p w14:paraId="5B1E7925" w14:textId="77777777" w:rsidR="00761027" w:rsidRDefault="00761027">
      <w:pPr>
        <w:spacing w:line="63" w:lineRule="exact"/>
        <w:rPr>
          <w:sz w:val="20"/>
          <w:szCs w:val="20"/>
        </w:rPr>
      </w:pPr>
    </w:p>
    <w:p w14:paraId="3B1A62F9" w14:textId="77777777" w:rsidR="00761027" w:rsidRPr="00C70632" w:rsidRDefault="00753BB5" w:rsidP="00667DB5">
      <w:pPr>
        <w:numPr>
          <w:ilvl w:val="0"/>
          <w:numId w:val="94"/>
        </w:numPr>
        <w:tabs>
          <w:tab w:val="left" w:pos="1673"/>
        </w:tabs>
        <w:spacing w:after="0" w:line="231" w:lineRule="auto"/>
        <w:ind w:left="540" w:firstLine="713"/>
        <w:jc w:val="both"/>
        <w:rPr>
          <w:rFonts w:ascii="Symbol" w:eastAsia="Symbol" w:hAnsi="Symbol" w:cs="Symbol"/>
          <w:sz w:val="24"/>
          <w:szCs w:val="24"/>
        </w:rPr>
      </w:pPr>
      <w:r w:rsidRPr="00C70632">
        <w:rPr>
          <w:rFonts w:ascii="Times New Roman" w:eastAsia="Times New Roman" w:hAnsi="Times New Roman" w:cs="Times New Roman"/>
          <w:iCs/>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14:paraId="7E53BED3" w14:textId="77777777" w:rsidR="00761027" w:rsidRPr="00C70632" w:rsidRDefault="00761027">
      <w:pPr>
        <w:spacing w:line="1" w:lineRule="exact"/>
        <w:rPr>
          <w:rFonts w:ascii="Symbol" w:eastAsia="Symbol" w:hAnsi="Symbol" w:cs="Symbol"/>
          <w:sz w:val="24"/>
          <w:szCs w:val="24"/>
        </w:rPr>
      </w:pPr>
    </w:p>
    <w:p w14:paraId="6DCC92B8" w14:textId="77777777" w:rsidR="00761027" w:rsidRPr="00C70632" w:rsidRDefault="00753BB5" w:rsidP="00667DB5">
      <w:pPr>
        <w:numPr>
          <w:ilvl w:val="0"/>
          <w:numId w:val="94"/>
        </w:numPr>
        <w:tabs>
          <w:tab w:val="left" w:pos="1680"/>
        </w:tabs>
        <w:spacing w:after="0" w:line="239" w:lineRule="auto"/>
        <w:ind w:left="1680" w:hanging="427"/>
        <w:rPr>
          <w:rFonts w:ascii="Symbol" w:eastAsia="Symbol" w:hAnsi="Symbol" w:cs="Symbol"/>
          <w:sz w:val="24"/>
          <w:szCs w:val="24"/>
        </w:rPr>
      </w:pPr>
      <w:r w:rsidRPr="00C70632">
        <w:rPr>
          <w:rFonts w:ascii="Times New Roman" w:eastAsia="Times New Roman" w:hAnsi="Times New Roman" w:cs="Times New Roman"/>
          <w:iCs/>
          <w:sz w:val="24"/>
          <w:szCs w:val="24"/>
        </w:rPr>
        <w:t>исследовать функцию по её графику;</w:t>
      </w:r>
    </w:p>
    <w:p w14:paraId="5C25969A" w14:textId="77777777" w:rsidR="00761027" w:rsidRPr="00C70632" w:rsidRDefault="00761027">
      <w:pPr>
        <w:spacing w:line="29" w:lineRule="exact"/>
        <w:rPr>
          <w:rFonts w:ascii="Symbol" w:eastAsia="Symbol" w:hAnsi="Symbol" w:cs="Symbol"/>
          <w:sz w:val="24"/>
          <w:szCs w:val="24"/>
        </w:rPr>
      </w:pPr>
    </w:p>
    <w:p w14:paraId="290F723B" w14:textId="77777777" w:rsidR="00761027" w:rsidRPr="00C70632" w:rsidRDefault="00753BB5" w:rsidP="00667DB5">
      <w:pPr>
        <w:numPr>
          <w:ilvl w:val="0"/>
          <w:numId w:val="94"/>
        </w:numPr>
        <w:tabs>
          <w:tab w:val="left" w:pos="1673"/>
        </w:tabs>
        <w:spacing w:after="0" w:line="227" w:lineRule="auto"/>
        <w:ind w:left="540" w:right="20" w:firstLine="713"/>
        <w:rPr>
          <w:rFonts w:ascii="Symbol" w:eastAsia="Symbol" w:hAnsi="Symbol" w:cs="Symbol"/>
          <w:sz w:val="24"/>
          <w:szCs w:val="24"/>
        </w:rPr>
      </w:pPr>
      <w:r w:rsidRPr="00C70632">
        <w:rPr>
          <w:rFonts w:ascii="Times New Roman" w:eastAsia="Times New Roman" w:hAnsi="Times New Roman" w:cs="Times New Roman"/>
          <w:iCs/>
          <w:sz w:val="24"/>
          <w:szCs w:val="24"/>
        </w:rPr>
        <w:t>находить множество значений, нули, промежутки знакопостоянства, монотонности квадратичной функции;</w:t>
      </w:r>
    </w:p>
    <w:p w14:paraId="509E0492" w14:textId="77777777" w:rsidR="00761027" w:rsidRPr="00C70632" w:rsidRDefault="00761027">
      <w:pPr>
        <w:spacing w:line="29" w:lineRule="exact"/>
        <w:rPr>
          <w:rFonts w:ascii="Symbol" w:eastAsia="Symbol" w:hAnsi="Symbol" w:cs="Symbol"/>
          <w:sz w:val="24"/>
          <w:szCs w:val="24"/>
        </w:rPr>
      </w:pPr>
    </w:p>
    <w:p w14:paraId="59222549" w14:textId="77777777" w:rsidR="00761027" w:rsidRPr="00C70632" w:rsidRDefault="00753BB5" w:rsidP="00667DB5">
      <w:pPr>
        <w:numPr>
          <w:ilvl w:val="0"/>
          <w:numId w:val="94"/>
        </w:numPr>
        <w:tabs>
          <w:tab w:val="left" w:pos="1673"/>
        </w:tabs>
        <w:spacing w:after="0" w:line="228" w:lineRule="auto"/>
        <w:ind w:left="540" w:right="20" w:firstLine="713"/>
        <w:rPr>
          <w:rFonts w:ascii="Symbol" w:eastAsia="Symbol" w:hAnsi="Symbol" w:cs="Symbol"/>
          <w:sz w:val="24"/>
          <w:szCs w:val="24"/>
        </w:rPr>
      </w:pPr>
      <w:r w:rsidRPr="00C70632">
        <w:rPr>
          <w:rFonts w:ascii="Times New Roman" w:eastAsia="Times New Roman" w:hAnsi="Times New Roman" w:cs="Times New Roman"/>
          <w:iCs/>
          <w:sz w:val="24"/>
          <w:szCs w:val="24"/>
        </w:rPr>
        <w:t>оперировать понятиями: последовательность, арифметическая прогрессия, геометрическая прогрессия;</w:t>
      </w:r>
    </w:p>
    <w:p w14:paraId="0DFD4FF8" w14:textId="77777777" w:rsidR="00761027" w:rsidRPr="00C70632" w:rsidRDefault="00753BB5" w:rsidP="00667DB5">
      <w:pPr>
        <w:numPr>
          <w:ilvl w:val="0"/>
          <w:numId w:val="94"/>
        </w:numPr>
        <w:tabs>
          <w:tab w:val="left" w:pos="1680"/>
        </w:tabs>
        <w:spacing w:after="0" w:line="239" w:lineRule="auto"/>
        <w:ind w:left="1680" w:hanging="427"/>
        <w:rPr>
          <w:rFonts w:ascii="Symbol" w:eastAsia="Symbol" w:hAnsi="Symbol" w:cs="Symbol"/>
          <w:sz w:val="24"/>
          <w:szCs w:val="24"/>
        </w:rPr>
      </w:pPr>
      <w:r w:rsidRPr="00C70632">
        <w:rPr>
          <w:rFonts w:ascii="Times New Roman" w:eastAsia="Times New Roman" w:hAnsi="Times New Roman" w:cs="Times New Roman"/>
          <w:iCs/>
          <w:sz w:val="24"/>
          <w:szCs w:val="24"/>
        </w:rPr>
        <w:t>решать задачи на арифметическую и геометрическую прогрессию.</w:t>
      </w:r>
    </w:p>
    <w:p w14:paraId="49F18687" w14:textId="77777777" w:rsidR="00761027" w:rsidRDefault="00761027">
      <w:pPr>
        <w:spacing w:line="2" w:lineRule="exact"/>
        <w:rPr>
          <w:sz w:val="20"/>
          <w:szCs w:val="20"/>
        </w:rPr>
      </w:pPr>
    </w:p>
    <w:p w14:paraId="51C2D40A" w14:textId="77777777" w:rsidR="00761027" w:rsidRDefault="00753BB5">
      <w:pPr>
        <w:ind w:left="1260"/>
        <w:rPr>
          <w:sz w:val="20"/>
          <w:szCs w:val="20"/>
        </w:rPr>
      </w:pPr>
      <w:r>
        <w:rPr>
          <w:rFonts w:ascii="Times New Roman" w:eastAsia="Times New Roman" w:hAnsi="Times New Roman" w:cs="Times New Roman"/>
          <w:b/>
          <w:bCs/>
          <w:sz w:val="24"/>
          <w:szCs w:val="24"/>
        </w:rPr>
        <w:t>В повседневной жизни и при изучении других предметов:</w:t>
      </w:r>
    </w:p>
    <w:p w14:paraId="3A4D6C29" w14:textId="77777777" w:rsidR="00761027" w:rsidRDefault="00761027">
      <w:pPr>
        <w:spacing w:line="27" w:lineRule="exact"/>
        <w:rPr>
          <w:sz w:val="20"/>
          <w:szCs w:val="20"/>
        </w:rPr>
      </w:pPr>
    </w:p>
    <w:p w14:paraId="473B2348" w14:textId="77777777" w:rsidR="00761027" w:rsidRPr="00C70632" w:rsidRDefault="00753BB5" w:rsidP="00667DB5">
      <w:pPr>
        <w:numPr>
          <w:ilvl w:val="0"/>
          <w:numId w:val="95"/>
        </w:numPr>
        <w:tabs>
          <w:tab w:val="left" w:pos="1673"/>
        </w:tabs>
        <w:spacing w:after="0" w:line="227" w:lineRule="auto"/>
        <w:ind w:left="540" w:right="20" w:firstLine="713"/>
        <w:rPr>
          <w:rFonts w:ascii="Symbol" w:eastAsia="Symbol" w:hAnsi="Symbol" w:cs="Symbol"/>
          <w:sz w:val="24"/>
          <w:szCs w:val="24"/>
        </w:rPr>
      </w:pPr>
      <w:r w:rsidRPr="00C70632">
        <w:rPr>
          <w:rFonts w:ascii="Times New Roman" w:eastAsia="Times New Roman" w:hAnsi="Times New Roman" w:cs="Times New Roman"/>
          <w:iCs/>
          <w:sz w:val="24"/>
          <w:szCs w:val="24"/>
        </w:rPr>
        <w:t>иллюстрировать с помощью графика реальную зависимость или процесс по их характеристикам;</w:t>
      </w:r>
    </w:p>
    <w:p w14:paraId="42C55873" w14:textId="77777777" w:rsidR="00761027" w:rsidRPr="00C70632" w:rsidRDefault="00761027">
      <w:pPr>
        <w:spacing w:line="29" w:lineRule="exact"/>
        <w:rPr>
          <w:rFonts w:ascii="Symbol" w:eastAsia="Symbol" w:hAnsi="Symbol" w:cs="Symbol"/>
          <w:sz w:val="24"/>
          <w:szCs w:val="24"/>
        </w:rPr>
      </w:pPr>
    </w:p>
    <w:p w14:paraId="27DEFEB5" w14:textId="77777777" w:rsidR="00761027" w:rsidRPr="00C70632" w:rsidRDefault="00753BB5" w:rsidP="00667DB5">
      <w:pPr>
        <w:numPr>
          <w:ilvl w:val="0"/>
          <w:numId w:val="95"/>
        </w:numPr>
        <w:tabs>
          <w:tab w:val="left" w:pos="1673"/>
        </w:tabs>
        <w:spacing w:after="0" w:line="227" w:lineRule="auto"/>
        <w:ind w:left="540" w:firstLine="713"/>
        <w:rPr>
          <w:rFonts w:ascii="Symbol" w:eastAsia="Symbol" w:hAnsi="Symbol" w:cs="Symbol"/>
          <w:sz w:val="24"/>
          <w:szCs w:val="24"/>
        </w:rPr>
      </w:pPr>
      <w:r w:rsidRPr="00C70632">
        <w:rPr>
          <w:rFonts w:ascii="Times New Roman" w:eastAsia="Times New Roman" w:hAnsi="Times New Roman" w:cs="Times New Roman"/>
          <w:iCs/>
          <w:sz w:val="24"/>
          <w:szCs w:val="24"/>
        </w:rPr>
        <w:t>использовать свойства и график квадратичной функции при решении задач из других учебных предметов</w:t>
      </w:r>
    </w:p>
    <w:p w14:paraId="30DE31CF" w14:textId="77777777" w:rsidR="00761027" w:rsidRPr="00C70632" w:rsidRDefault="00761027">
      <w:pPr>
        <w:spacing w:line="5" w:lineRule="exact"/>
        <w:rPr>
          <w:rFonts w:ascii="Symbol" w:eastAsia="Symbol" w:hAnsi="Symbol" w:cs="Symbol"/>
          <w:sz w:val="24"/>
          <w:szCs w:val="24"/>
        </w:rPr>
      </w:pPr>
    </w:p>
    <w:p w14:paraId="572993AF"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Текстовые задачи</w:t>
      </w:r>
    </w:p>
    <w:p w14:paraId="71139755" w14:textId="77777777" w:rsidR="00761027" w:rsidRDefault="00761027">
      <w:pPr>
        <w:spacing w:line="24" w:lineRule="exact"/>
        <w:rPr>
          <w:rFonts w:ascii="Symbol" w:eastAsia="Symbol" w:hAnsi="Symbol" w:cs="Symbol"/>
          <w:sz w:val="24"/>
          <w:szCs w:val="24"/>
        </w:rPr>
      </w:pPr>
    </w:p>
    <w:p w14:paraId="17A19443" w14:textId="77777777" w:rsidR="00761027" w:rsidRPr="00C70632" w:rsidRDefault="00753BB5" w:rsidP="00667DB5">
      <w:pPr>
        <w:numPr>
          <w:ilvl w:val="0"/>
          <w:numId w:val="95"/>
        </w:numPr>
        <w:tabs>
          <w:tab w:val="left" w:pos="1673"/>
        </w:tabs>
        <w:spacing w:after="0" w:line="227" w:lineRule="auto"/>
        <w:ind w:left="540" w:right="20" w:firstLine="713"/>
        <w:rPr>
          <w:rFonts w:ascii="Symbol" w:eastAsia="Symbol" w:hAnsi="Symbol" w:cs="Symbol"/>
          <w:sz w:val="24"/>
          <w:szCs w:val="24"/>
        </w:rPr>
      </w:pPr>
      <w:r w:rsidRPr="00C70632">
        <w:rPr>
          <w:rFonts w:ascii="Times New Roman" w:eastAsia="Times New Roman" w:hAnsi="Times New Roman" w:cs="Times New Roman"/>
          <w:iCs/>
          <w:sz w:val="24"/>
          <w:szCs w:val="24"/>
        </w:rPr>
        <w:t>Решать простые и сложные задачи разных типов, а также задачи повышенной трудности;</w:t>
      </w:r>
    </w:p>
    <w:p w14:paraId="2CC195E6" w14:textId="77777777" w:rsidR="00761027" w:rsidRPr="00C70632" w:rsidRDefault="00761027">
      <w:pPr>
        <w:spacing w:line="267" w:lineRule="exact"/>
        <w:rPr>
          <w:sz w:val="20"/>
          <w:szCs w:val="20"/>
        </w:rPr>
      </w:pPr>
    </w:p>
    <w:p w14:paraId="19A05DF1" w14:textId="77777777" w:rsidR="00761027" w:rsidRDefault="00761027">
      <w:pPr>
        <w:sectPr w:rsidR="00761027">
          <w:type w:val="continuous"/>
          <w:pgSz w:w="11900" w:h="16838"/>
          <w:pgMar w:top="1155" w:right="1126" w:bottom="473" w:left="1440" w:header="0" w:footer="0" w:gutter="0"/>
          <w:cols w:space="720" w:equalWidth="0">
            <w:col w:w="9340"/>
          </w:cols>
        </w:sectPr>
      </w:pPr>
    </w:p>
    <w:p w14:paraId="3840A1AC" w14:textId="77777777" w:rsidR="00761027" w:rsidRPr="00C70632" w:rsidRDefault="00753BB5" w:rsidP="00667DB5">
      <w:pPr>
        <w:numPr>
          <w:ilvl w:val="1"/>
          <w:numId w:val="96"/>
        </w:numPr>
        <w:tabs>
          <w:tab w:val="left" w:pos="1673"/>
        </w:tabs>
        <w:spacing w:after="0" w:line="228" w:lineRule="auto"/>
        <w:ind w:left="540" w:right="20" w:firstLine="713"/>
        <w:rPr>
          <w:rFonts w:ascii="Symbol" w:eastAsia="Symbol" w:hAnsi="Symbol" w:cs="Symbol"/>
          <w:sz w:val="24"/>
          <w:szCs w:val="24"/>
        </w:rPr>
      </w:pPr>
      <w:r w:rsidRPr="00C70632">
        <w:rPr>
          <w:rFonts w:ascii="Times New Roman" w:eastAsia="Times New Roman" w:hAnsi="Times New Roman" w:cs="Times New Roman"/>
          <w:iCs/>
          <w:sz w:val="24"/>
          <w:szCs w:val="24"/>
        </w:rPr>
        <w:lastRenderedPageBreak/>
        <w:t>использовать разные краткие записи как модели текстов сложных задач для построения поисковой схемы и решения задач;</w:t>
      </w:r>
    </w:p>
    <w:p w14:paraId="22870307" w14:textId="77777777" w:rsidR="00761027" w:rsidRPr="00C70632" w:rsidRDefault="00761027">
      <w:pPr>
        <w:spacing w:line="30" w:lineRule="exact"/>
        <w:rPr>
          <w:rFonts w:ascii="Symbol" w:eastAsia="Symbol" w:hAnsi="Symbol" w:cs="Symbol"/>
          <w:sz w:val="24"/>
          <w:szCs w:val="24"/>
        </w:rPr>
      </w:pPr>
    </w:p>
    <w:p w14:paraId="308BD838" w14:textId="77777777" w:rsidR="00761027" w:rsidRPr="00C70632" w:rsidRDefault="00753BB5" w:rsidP="00667DB5">
      <w:pPr>
        <w:numPr>
          <w:ilvl w:val="1"/>
          <w:numId w:val="96"/>
        </w:numPr>
        <w:tabs>
          <w:tab w:val="left" w:pos="1673"/>
        </w:tabs>
        <w:spacing w:after="0" w:line="227" w:lineRule="auto"/>
        <w:ind w:left="540" w:right="20" w:firstLine="713"/>
        <w:rPr>
          <w:rFonts w:ascii="Symbol" w:eastAsia="Symbol" w:hAnsi="Symbol" w:cs="Symbol"/>
          <w:sz w:val="24"/>
          <w:szCs w:val="24"/>
        </w:rPr>
      </w:pPr>
      <w:r w:rsidRPr="00C70632">
        <w:rPr>
          <w:rFonts w:ascii="Times New Roman" w:eastAsia="Times New Roman" w:hAnsi="Times New Roman" w:cs="Times New Roman"/>
          <w:iCs/>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14:paraId="7FF2AA6A" w14:textId="77777777" w:rsidR="00761027" w:rsidRPr="00C70632" w:rsidRDefault="00761027">
      <w:pPr>
        <w:spacing w:line="29" w:lineRule="exact"/>
        <w:rPr>
          <w:rFonts w:ascii="Symbol" w:eastAsia="Symbol" w:hAnsi="Symbol" w:cs="Symbol"/>
          <w:sz w:val="24"/>
          <w:szCs w:val="24"/>
        </w:rPr>
      </w:pPr>
    </w:p>
    <w:p w14:paraId="1B80AF0E" w14:textId="77777777" w:rsidR="00761027" w:rsidRPr="00C70632" w:rsidRDefault="00753BB5" w:rsidP="00667DB5">
      <w:pPr>
        <w:numPr>
          <w:ilvl w:val="1"/>
          <w:numId w:val="96"/>
        </w:numPr>
        <w:tabs>
          <w:tab w:val="left" w:pos="1673"/>
        </w:tabs>
        <w:spacing w:after="0" w:line="227" w:lineRule="auto"/>
        <w:ind w:left="540" w:right="20" w:firstLine="713"/>
        <w:rPr>
          <w:rFonts w:ascii="Symbol" w:eastAsia="Symbol" w:hAnsi="Symbol" w:cs="Symbol"/>
          <w:sz w:val="24"/>
          <w:szCs w:val="24"/>
        </w:rPr>
      </w:pPr>
      <w:r w:rsidRPr="00C70632">
        <w:rPr>
          <w:rFonts w:ascii="Times New Roman" w:eastAsia="Times New Roman" w:hAnsi="Times New Roman" w:cs="Times New Roman"/>
          <w:iCs/>
          <w:sz w:val="24"/>
          <w:szCs w:val="24"/>
        </w:rPr>
        <w:t>знать и применять оба способа поиска решения задач (от требования к условию и от условия к требованию);</w:t>
      </w:r>
    </w:p>
    <w:p w14:paraId="32C85A05" w14:textId="77777777" w:rsidR="00761027" w:rsidRPr="00C70632" w:rsidRDefault="00753BB5" w:rsidP="00667DB5">
      <w:pPr>
        <w:numPr>
          <w:ilvl w:val="1"/>
          <w:numId w:val="96"/>
        </w:numPr>
        <w:tabs>
          <w:tab w:val="left" w:pos="1680"/>
        </w:tabs>
        <w:spacing w:after="0" w:line="239" w:lineRule="auto"/>
        <w:ind w:left="1680" w:hanging="427"/>
        <w:rPr>
          <w:rFonts w:ascii="Symbol" w:eastAsia="Symbol" w:hAnsi="Symbol" w:cs="Symbol"/>
          <w:sz w:val="24"/>
          <w:szCs w:val="24"/>
        </w:rPr>
      </w:pPr>
      <w:r w:rsidRPr="00C70632">
        <w:rPr>
          <w:rFonts w:ascii="Times New Roman" w:eastAsia="Times New Roman" w:hAnsi="Times New Roman" w:cs="Times New Roman"/>
          <w:iCs/>
          <w:sz w:val="24"/>
          <w:szCs w:val="24"/>
        </w:rPr>
        <w:t>моделировать рассуждения при поиске решения задач с помощью граф-</w:t>
      </w:r>
    </w:p>
    <w:p w14:paraId="4B32328E" w14:textId="77777777" w:rsidR="00761027" w:rsidRPr="00C70632" w:rsidRDefault="00753BB5">
      <w:pPr>
        <w:ind w:left="540"/>
        <w:rPr>
          <w:rFonts w:ascii="Symbol" w:eastAsia="Symbol" w:hAnsi="Symbol" w:cs="Symbol"/>
          <w:sz w:val="24"/>
          <w:szCs w:val="24"/>
        </w:rPr>
      </w:pPr>
      <w:r w:rsidRPr="00C70632">
        <w:rPr>
          <w:rFonts w:ascii="Times New Roman" w:eastAsia="Times New Roman" w:hAnsi="Times New Roman" w:cs="Times New Roman"/>
          <w:iCs/>
          <w:sz w:val="24"/>
          <w:szCs w:val="24"/>
        </w:rPr>
        <w:t>схемы;</w:t>
      </w:r>
    </w:p>
    <w:p w14:paraId="5FCA4907" w14:textId="77777777" w:rsidR="00761027" w:rsidRPr="00C70632" w:rsidRDefault="00753BB5" w:rsidP="00667DB5">
      <w:pPr>
        <w:numPr>
          <w:ilvl w:val="1"/>
          <w:numId w:val="96"/>
        </w:numPr>
        <w:tabs>
          <w:tab w:val="left" w:pos="1680"/>
        </w:tabs>
        <w:spacing w:after="0" w:line="239" w:lineRule="auto"/>
        <w:ind w:left="1680" w:hanging="427"/>
        <w:rPr>
          <w:rFonts w:ascii="Symbol" w:eastAsia="Symbol" w:hAnsi="Symbol" w:cs="Symbol"/>
          <w:sz w:val="24"/>
          <w:szCs w:val="24"/>
        </w:rPr>
      </w:pPr>
      <w:r w:rsidRPr="00C70632">
        <w:rPr>
          <w:rFonts w:ascii="Times New Roman" w:eastAsia="Times New Roman" w:hAnsi="Times New Roman" w:cs="Times New Roman"/>
          <w:iCs/>
          <w:sz w:val="24"/>
          <w:szCs w:val="24"/>
        </w:rPr>
        <w:t>выделять этапы решения задачи и содержание каждого этапа;</w:t>
      </w:r>
    </w:p>
    <w:p w14:paraId="6E606A68" w14:textId="77777777" w:rsidR="00761027" w:rsidRPr="00C70632" w:rsidRDefault="00761027">
      <w:pPr>
        <w:spacing w:line="29" w:lineRule="exact"/>
        <w:rPr>
          <w:rFonts w:ascii="Symbol" w:eastAsia="Symbol" w:hAnsi="Symbol" w:cs="Symbol"/>
          <w:sz w:val="24"/>
          <w:szCs w:val="24"/>
        </w:rPr>
      </w:pPr>
    </w:p>
    <w:p w14:paraId="03DF01F5" w14:textId="77777777" w:rsidR="00761027" w:rsidRPr="00C70632" w:rsidRDefault="00753BB5" w:rsidP="00667DB5">
      <w:pPr>
        <w:numPr>
          <w:ilvl w:val="1"/>
          <w:numId w:val="96"/>
        </w:numPr>
        <w:tabs>
          <w:tab w:val="left" w:pos="1673"/>
        </w:tabs>
        <w:spacing w:after="0" w:line="231" w:lineRule="auto"/>
        <w:ind w:left="540" w:firstLine="713"/>
        <w:jc w:val="both"/>
        <w:rPr>
          <w:rFonts w:ascii="Symbol" w:eastAsia="Symbol" w:hAnsi="Symbol" w:cs="Symbol"/>
          <w:sz w:val="24"/>
          <w:szCs w:val="24"/>
        </w:rPr>
      </w:pPr>
      <w:r w:rsidRPr="00C70632">
        <w:rPr>
          <w:rFonts w:ascii="Times New Roman" w:eastAsia="Times New Roman" w:hAnsi="Times New Roman" w:cs="Times New Roman"/>
          <w:iCs/>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1D5AD651" w14:textId="77777777" w:rsidR="00761027" w:rsidRPr="00C70632" w:rsidRDefault="00761027">
      <w:pPr>
        <w:spacing w:line="1" w:lineRule="exact"/>
        <w:rPr>
          <w:rFonts w:ascii="Symbol" w:eastAsia="Symbol" w:hAnsi="Symbol" w:cs="Symbol"/>
          <w:sz w:val="24"/>
          <w:szCs w:val="24"/>
        </w:rPr>
      </w:pPr>
    </w:p>
    <w:p w14:paraId="40DCB1C0" w14:textId="77777777" w:rsidR="00761027" w:rsidRPr="00C70632" w:rsidRDefault="00753BB5" w:rsidP="00667DB5">
      <w:pPr>
        <w:numPr>
          <w:ilvl w:val="1"/>
          <w:numId w:val="96"/>
        </w:numPr>
        <w:tabs>
          <w:tab w:val="left" w:pos="1680"/>
        </w:tabs>
        <w:spacing w:after="0" w:line="239" w:lineRule="auto"/>
        <w:ind w:left="1680" w:hanging="427"/>
        <w:rPr>
          <w:rFonts w:ascii="Symbol" w:eastAsia="Symbol" w:hAnsi="Symbol" w:cs="Symbol"/>
          <w:sz w:val="24"/>
          <w:szCs w:val="24"/>
        </w:rPr>
      </w:pPr>
      <w:r w:rsidRPr="00C70632">
        <w:rPr>
          <w:rFonts w:ascii="Times New Roman" w:eastAsia="Times New Roman" w:hAnsi="Times New Roman" w:cs="Times New Roman"/>
          <w:iCs/>
          <w:sz w:val="24"/>
          <w:szCs w:val="24"/>
        </w:rPr>
        <w:t>анализировать затруднения при решении задач;</w:t>
      </w:r>
    </w:p>
    <w:p w14:paraId="6D9BE1CC" w14:textId="77777777" w:rsidR="00761027" w:rsidRPr="00C70632" w:rsidRDefault="00761027">
      <w:pPr>
        <w:spacing w:line="31" w:lineRule="exact"/>
        <w:rPr>
          <w:rFonts w:ascii="Symbol" w:eastAsia="Symbol" w:hAnsi="Symbol" w:cs="Symbol"/>
          <w:sz w:val="24"/>
          <w:szCs w:val="24"/>
        </w:rPr>
      </w:pPr>
    </w:p>
    <w:p w14:paraId="10324127" w14:textId="77777777" w:rsidR="00761027" w:rsidRPr="00C70632" w:rsidRDefault="00753BB5" w:rsidP="00667DB5">
      <w:pPr>
        <w:numPr>
          <w:ilvl w:val="1"/>
          <w:numId w:val="96"/>
        </w:numPr>
        <w:tabs>
          <w:tab w:val="left" w:pos="1673"/>
        </w:tabs>
        <w:spacing w:after="0" w:line="227" w:lineRule="auto"/>
        <w:ind w:left="540" w:right="20" w:firstLine="713"/>
        <w:rPr>
          <w:rFonts w:ascii="Symbol" w:eastAsia="Symbol" w:hAnsi="Symbol" w:cs="Symbol"/>
          <w:sz w:val="24"/>
          <w:szCs w:val="24"/>
        </w:rPr>
      </w:pPr>
      <w:r w:rsidRPr="00C70632">
        <w:rPr>
          <w:rFonts w:ascii="Times New Roman" w:eastAsia="Times New Roman" w:hAnsi="Times New Roman" w:cs="Times New Roman"/>
          <w:iCs/>
          <w:sz w:val="24"/>
          <w:szCs w:val="24"/>
        </w:rPr>
        <w:t>выполнять различные преобразования предложенной задачи, конструировать новые задачи из данной, в том числе обратные;</w:t>
      </w:r>
    </w:p>
    <w:p w14:paraId="72FA3A53" w14:textId="77777777" w:rsidR="00761027" w:rsidRPr="00C70632" w:rsidRDefault="00761027">
      <w:pPr>
        <w:spacing w:line="30" w:lineRule="exact"/>
        <w:rPr>
          <w:rFonts w:ascii="Symbol" w:eastAsia="Symbol" w:hAnsi="Symbol" w:cs="Symbol"/>
          <w:sz w:val="24"/>
          <w:szCs w:val="24"/>
        </w:rPr>
      </w:pPr>
    </w:p>
    <w:p w14:paraId="049C7519" w14:textId="77777777" w:rsidR="00761027" w:rsidRPr="00C70632" w:rsidRDefault="00753BB5" w:rsidP="00667DB5">
      <w:pPr>
        <w:numPr>
          <w:ilvl w:val="1"/>
          <w:numId w:val="96"/>
        </w:numPr>
        <w:tabs>
          <w:tab w:val="left" w:pos="1673"/>
        </w:tabs>
        <w:spacing w:after="0" w:line="227" w:lineRule="auto"/>
        <w:ind w:left="540" w:firstLine="713"/>
        <w:rPr>
          <w:rFonts w:ascii="Symbol" w:eastAsia="Symbol" w:hAnsi="Symbol" w:cs="Symbol"/>
          <w:sz w:val="24"/>
          <w:szCs w:val="24"/>
        </w:rPr>
      </w:pPr>
      <w:r w:rsidRPr="00C70632">
        <w:rPr>
          <w:rFonts w:ascii="Times New Roman" w:eastAsia="Times New Roman" w:hAnsi="Times New Roman" w:cs="Times New Roman"/>
          <w:iCs/>
          <w:sz w:val="24"/>
          <w:szCs w:val="24"/>
        </w:rPr>
        <w:t>интерпретировать вычислительные результаты в задаче, исследовать полученное решение задачи;</w:t>
      </w:r>
    </w:p>
    <w:p w14:paraId="0144E5C6" w14:textId="77777777" w:rsidR="00761027" w:rsidRPr="00C70632" w:rsidRDefault="00761027">
      <w:pPr>
        <w:spacing w:line="29" w:lineRule="exact"/>
        <w:rPr>
          <w:rFonts w:ascii="Symbol" w:eastAsia="Symbol" w:hAnsi="Symbol" w:cs="Symbol"/>
          <w:sz w:val="24"/>
          <w:szCs w:val="24"/>
        </w:rPr>
      </w:pPr>
    </w:p>
    <w:p w14:paraId="4B2F9E6B" w14:textId="77777777" w:rsidR="00761027" w:rsidRPr="00C70632" w:rsidRDefault="00753BB5" w:rsidP="00667DB5">
      <w:pPr>
        <w:numPr>
          <w:ilvl w:val="1"/>
          <w:numId w:val="96"/>
        </w:numPr>
        <w:tabs>
          <w:tab w:val="left" w:pos="1673"/>
        </w:tabs>
        <w:spacing w:after="0" w:line="231" w:lineRule="auto"/>
        <w:ind w:left="540" w:right="20" w:firstLine="713"/>
        <w:jc w:val="both"/>
        <w:rPr>
          <w:rFonts w:ascii="Symbol" w:eastAsia="Symbol" w:hAnsi="Symbol" w:cs="Symbol"/>
          <w:sz w:val="24"/>
          <w:szCs w:val="24"/>
        </w:rPr>
      </w:pPr>
      <w:r w:rsidRPr="00C70632">
        <w:rPr>
          <w:rFonts w:ascii="Times New Roman" w:eastAsia="Times New Roman" w:hAnsi="Times New Roman" w:cs="Times New Roman"/>
          <w:iCs/>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w:t>
      </w:r>
    </w:p>
    <w:p w14:paraId="7CDD3F44" w14:textId="77777777" w:rsidR="00761027" w:rsidRPr="00C70632" w:rsidRDefault="00761027">
      <w:pPr>
        <w:spacing w:line="1" w:lineRule="exact"/>
        <w:rPr>
          <w:rFonts w:ascii="Symbol" w:eastAsia="Symbol" w:hAnsi="Symbol" w:cs="Symbol"/>
          <w:sz w:val="24"/>
          <w:szCs w:val="24"/>
        </w:rPr>
      </w:pPr>
    </w:p>
    <w:p w14:paraId="4ED11B8C" w14:textId="77777777" w:rsidR="00761027" w:rsidRPr="00C70632" w:rsidRDefault="00753BB5" w:rsidP="00667DB5">
      <w:pPr>
        <w:numPr>
          <w:ilvl w:val="0"/>
          <w:numId w:val="96"/>
        </w:numPr>
        <w:tabs>
          <w:tab w:val="left" w:pos="720"/>
        </w:tabs>
        <w:spacing w:after="0" w:line="240" w:lineRule="auto"/>
        <w:ind w:left="720" w:hanging="175"/>
        <w:rPr>
          <w:rFonts w:eastAsia="Times New Roman"/>
          <w:iCs/>
          <w:sz w:val="24"/>
          <w:szCs w:val="24"/>
        </w:rPr>
      </w:pPr>
      <w:r w:rsidRPr="00C70632">
        <w:rPr>
          <w:rFonts w:ascii="Times New Roman" w:eastAsia="Times New Roman" w:hAnsi="Times New Roman" w:cs="Times New Roman"/>
          <w:iCs/>
          <w:sz w:val="24"/>
          <w:szCs w:val="24"/>
        </w:rPr>
        <w:t>в противоположных направлениях;</w:t>
      </w:r>
    </w:p>
    <w:p w14:paraId="471AAFD6" w14:textId="77777777" w:rsidR="00761027" w:rsidRPr="00C70632" w:rsidRDefault="00761027">
      <w:pPr>
        <w:spacing w:line="29" w:lineRule="exact"/>
        <w:rPr>
          <w:rFonts w:eastAsia="Times New Roman"/>
          <w:iCs/>
          <w:sz w:val="24"/>
          <w:szCs w:val="24"/>
        </w:rPr>
      </w:pPr>
    </w:p>
    <w:p w14:paraId="65D886BF" w14:textId="77777777" w:rsidR="00761027" w:rsidRPr="00C70632" w:rsidRDefault="00753BB5" w:rsidP="00667DB5">
      <w:pPr>
        <w:numPr>
          <w:ilvl w:val="1"/>
          <w:numId w:val="96"/>
        </w:numPr>
        <w:tabs>
          <w:tab w:val="left" w:pos="1673"/>
        </w:tabs>
        <w:spacing w:after="0" w:line="227" w:lineRule="auto"/>
        <w:ind w:left="540" w:right="20" w:firstLine="713"/>
        <w:rPr>
          <w:rFonts w:ascii="Symbol" w:eastAsia="Symbol" w:hAnsi="Symbol" w:cs="Symbol"/>
          <w:sz w:val="24"/>
          <w:szCs w:val="24"/>
        </w:rPr>
      </w:pPr>
      <w:r w:rsidRPr="00C70632">
        <w:rPr>
          <w:rFonts w:ascii="Times New Roman" w:eastAsia="Times New Roman" w:hAnsi="Times New Roman" w:cs="Times New Roman"/>
          <w:iCs/>
          <w:sz w:val="24"/>
          <w:szCs w:val="24"/>
        </w:rPr>
        <w:t>исследовать всевозможные ситуации при решении задач на движение по реке, рассматривать разные системы отсчёта;</w:t>
      </w:r>
    </w:p>
    <w:p w14:paraId="3EB63DB4" w14:textId="77777777" w:rsidR="00761027" w:rsidRPr="00C70632" w:rsidRDefault="00753BB5" w:rsidP="00667DB5">
      <w:pPr>
        <w:numPr>
          <w:ilvl w:val="1"/>
          <w:numId w:val="96"/>
        </w:numPr>
        <w:tabs>
          <w:tab w:val="left" w:pos="1680"/>
        </w:tabs>
        <w:spacing w:after="0" w:line="239" w:lineRule="auto"/>
        <w:ind w:left="1680" w:hanging="427"/>
        <w:rPr>
          <w:rFonts w:ascii="Symbol" w:eastAsia="Symbol" w:hAnsi="Symbol" w:cs="Symbol"/>
          <w:sz w:val="24"/>
          <w:szCs w:val="24"/>
        </w:rPr>
      </w:pPr>
      <w:r w:rsidRPr="00C70632">
        <w:rPr>
          <w:rFonts w:ascii="Times New Roman" w:eastAsia="Times New Roman" w:hAnsi="Times New Roman" w:cs="Times New Roman"/>
          <w:iCs/>
          <w:sz w:val="24"/>
          <w:szCs w:val="24"/>
        </w:rPr>
        <w:t>решать разнообразные задачи «на части»,</w:t>
      </w:r>
    </w:p>
    <w:p w14:paraId="706A06F1" w14:textId="77777777" w:rsidR="00761027" w:rsidRPr="00C70632" w:rsidRDefault="00761027">
      <w:pPr>
        <w:spacing w:line="29" w:lineRule="exact"/>
        <w:rPr>
          <w:rFonts w:ascii="Symbol" w:eastAsia="Symbol" w:hAnsi="Symbol" w:cs="Symbol"/>
          <w:sz w:val="24"/>
          <w:szCs w:val="24"/>
        </w:rPr>
      </w:pPr>
    </w:p>
    <w:p w14:paraId="2E99429D" w14:textId="77777777" w:rsidR="00761027" w:rsidRPr="00C70632" w:rsidRDefault="00753BB5" w:rsidP="00667DB5">
      <w:pPr>
        <w:numPr>
          <w:ilvl w:val="1"/>
          <w:numId w:val="96"/>
        </w:numPr>
        <w:tabs>
          <w:tab w:val="left" w:pos="1673"/>
        </w:tabs>
        <w:spacing w:after="0" w:line="232" w:lineRule="auto"/>
        <w:ind w:left="540" w:right="20" w:firstLine="713"/>
        <w:jc w:val="both"/>
        <w:rPr>
          <w:rFonts w:ascii="Symbol" w:eastAsia="Symbol" w:hAnsi="Symbol" w:cs="Symbol"/>
          <w:sz w:val="24"/>
          <w:szCs w:val="24"/>
        </w:rPr>
      </w:pPr>
      <w:r w:rsidRPr="00C70632">
        <w:rPr>
          <w:rFonts w:ascii="Times New Roman" w:eastAsia="Times New Roman" w:hAnsi="Times New Roman" w:cs="Times New Roman"/>
          <w:iCs/>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489D4CA3" w14:textId="77777777" w:rsidR="00761027" w:rsidRPr="00C70632" w:rsidRDefault="00761027">
      <w:pPr>
        <w:spacing w:line="29" w:lineRule="exact"/>
        <w:rPr>
          <w:rFonts w:ascii="Symbol" w:eastAsia="Symbol" w:hAnsi="Symbol" w:cs="Symbol"/>
          <w:sz w:val="24"/>
          <w:szCs w:val="24"/>
        </w:rPr>
      </w:pPr>
    </w:p>
    <w:p w14:paraId="5591ED9E" w14:textId="77777777" w:rsidR="00761027" w:rsidRPr="00C70632" w:rsidRDefault="00753BB5" w:rsidP="00667DB5">
      <w:pPr>
        <w:numPr>
          <w:ilvl w:val="1"/>
          <w:numId w:val="96"/>
        </w:numPr>
        <w:tabs>
          <w:tab w:val="left" w:pos="1673"/>
        </w:tabs>
        <w:spacing w:after="0" w:line="233" w:lineRule="auto"/>
        <w:ind w:left="540" w:firstLine="713"/>
        <w:jc w:val="both"/>
        <w:rPr>
          <w:rFonts w:ascii="Symbol" w:eastAsia="Symbol" w:hAnsi="Symbol" w:cs="Symbol"/>
          <w:sz w:val="24"/>
          <w:szCs w:val="24"/>
        </w:rPr>
      </w:pPr>
      <w:r w:rsidRPr="00C70632">
        <w:rPr>
          <w:rFonts w:ascii="Times New Roman" w:eastAsia="Times New Roman" w:hAnsi="Times New Roman" w:cs="Times New Roman"/>
          <w:iCs/>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14:paraId="5A55AF86" w14:textId="77777777" w:rsidR="00761027" w:rsidRPr="00C70632" w:rsidRDefault="00761027">
      <w:pPr>
        <w:spacing w:line="31" w:lineRule="exact"/>
        <w:rPr>
          <w:rFonts w:ascii="Symbol" w:eastAsia="Symbol" w:hAnsi="Symbol" w:cs="Symbol"/>
          <w:sz w:val="24"/>
          <w:szCs w:val="24"/>
        </w:rPr>
      </w:pPr>
    </w:p>
    <w:p w14:paraId="243B7B74" w14:textId="77777777" w:rsidR="00761027" w:rsidRPr="00C70632" w:rsidRDefault="00753BB5" w:rsidP="00667DB5">
      <w:pPr>
        <w:numPr>
          <w:ilvl w:val="1"/>
          <w:numId w:val="96"/>
        </w:numPr>
        <w:tabs>
          <w:tab w:val="left" w:pos="1673"/>
        </w:tabs>
        <w:spacing w:after="0" w:line="227" w:lineRule="auto"/>
        <w:ind w:left="540" w:right="20" w:firstLine="713"/>
        <w:rPr>
          <w:rFonts w:ascii="Symbol" w:eastAsia="Symbol" w:hAnsi="Symbol" w:cs="Symbol"/>
          <w:sz w:val="24"/>
          <w:szCs w:val="24"/>
        </w:rPr>
      </w:pPr>
      <w:r w:rsidRPr="00C70632">
        <w:rPr>
          <w:rFonts w:ascii="Times New Roman" w:eastAsia="Times New Roman" w:hAnsi="Times New Roman" w:cs="Times New Roman"/>
          <w:iCs/>
          <w:sz w:val="24"/>
          <w:szCs w:val="24"/>
        </w:rPr>
        <w:t>владеть основными методами решения задач на смеси, сплавы, концентрации;</w:t>
      </w:r>
    </w:p>
    <w:p w14:paraId="18FBC777" w14:textId="77777777" w:rsidR="00761027" w:rsidRPr="00C70632" w:rsidRDefault="00761027">
      <w:pPr>
        <w:spacing w:line="29" w:lineRule="exact"/>
        <w:rPr>
          <w:rFonts w:ascii="Symbol" w:eastAsia="Symbol" w:hAnsi="Symbol" w:cs="Symbol"/>
          <w:sz w:val="24"/>
          <w:szCs w:val="24"/>
        </w:rPr>
      </w:pPr>
    </w:p>
    <w:p w14:paraId="0E1FEE29" w14:textId="77777777" w:rsidR="00761027" w:rsidRPr="00C70632" w:rsidRDefault="00753BB5" w:rsidP="00667DB5">
      <w:pPr>
        <w:numPr>
          <w:ilvl w:val="1"/>
          <w:numId w:val="96"/>
        </w:numPr>
        <w:tabs>
          <w:tab w:val="left" w:pos="1673"/>
        </w:tabs>
        <w:spacing w:after="0" w:line="227" w:lineRule="auto"/>
        <w:ind w:left="540" w:right="20" w:firstLine="713"/>
        <w:rPr>
          <w:rFonts w:ascii="Symbol" w:eastAsia="Symbol" w:hAnsi="Symbol" w:cs="Symbol"/>
          <w:sz w:val="24"/>
          <w:szCs w:val="24"/>
        </w:rPr>
      </w:pPr>
      <w:r w:rsidRPr="00C70632">
        <w:rPr>
          <w:rFonts w:ascii="Times New Roman" w:eastAsia="Times New Roman" w:hAnsi="Times New Roman" w:cs="Times New Roman"/>
          <w:iCs/>
          <w:sz w:val="24"/>
          <w:szCs w:val="24"/>
        </w:rPr>
        <w:t>решать задачи на проценты, в том числе, сложные проценты с обоснованием, используя разные способы;</w:t>
      </w:r>
    </w:p>
    <w:p w14:paraId="7A004AC5" w14:textId="77777777" w:rsidR="00761027" w:rsidRPr="00C70632" w:rsidRDefault="00761027">
      <w:pPr>
        <w:spacing w:line="29" w:lineRule="exact"/>
        <w:rPr>
          <w:rFonts w:ascii="Symbol" w:eastAsia="Symbol" w:hAnsi="Symbol" w:cs="Symbol"/>
          <w:sz w:val="24"/>
          <w:szCs w:val="24"/>
        </w:rPr>
      </w:pPr>
    </w:p>
    <w:p w14:paraId="78416A63" w14:textId="77777777" w:rsidR="00761027" w:rsidRPr="00C70632" w:rsidRDefault="00753BB5" w:rsidP="00667DB5">
      <w:pPr>
        <w:numPr>
          <w:ilvl w:val="1"/>
          <w:numId w:val="96"/>
        </w:numPr>
        <w:tabs>
          <w:tab w:val="left" w:pos="1673"/>
        </w:tabs>
        <w:spacing w:after="0" w:line="227" w:lineRule="auto"/>
        <w:ind w:left="540" w:right="20" w:firstLine="713"/>
        <w:rPr>
          <w:rFonts w:ascii="Symbol" w:eastAsia="Symbol" w:hAnsi="Symbol" w:cs="Symbol"/>
          <w:sz w:val="24"/>
          <w:szCs w:val="24"/>
        </w:rPr>
      </w:pPr>
      <w:r w:rsidRPr="00C70632">
        <w:rPr>
          <w:rFonts w:ascii="Times New Roman" w:eastAsia="Times New Roman" w:hAnsi="Times New Roman" w:cs="Times New Roman"/>
          <w:iCs/>
          <w:sz w:val="24"/>
          <w:szCs w:val="24"/>
        </w:rPr>
        <w:t>решать логические задачи разными способами, в том числе, с двумя блоками и с тремя блоками данных с помощью таблиц;</w:t>
      </w:r>
    </w:p>
    <w:p w14:paraId="009B5DDE" w14:textId="77777777" w:rsidR="00761027" w:rsidRPr="00C70632" w:rsidRDefault="00761027">
      <w:pPr>
        <w:spacing w:line="29" w:lineRule="exact"/>
        <w:rPr>
          <w:rFonts w:ascii="Symbol" w:eastAsia="Symbol" w:hAnsi="Symbol" w:cs="Symbol"/>
          <w:sz w:val="24"/>
          <w:szCs w:val="24"/>
        </w:rPr>
      </w:pPr>
    </w:p>
    <w:p w14:paraId="636CB18A" w14:textId="77777777" w:rsidR="00761027" w:rsidRPr="00C70632" w:rsidRDefault="00753BB5" w:rsidP="00667DB5">
      <w:pPr>
        <w:numPr>
          <w:ilvl w:val="1"/>
          <w:numId w:val="96"/>
        </w:numPr>
        <w:tabs>
          <w:tab w:val="left" w:pos="1673"/>
        </w:tabs>
        <w:spacing w:after="0" w:line="227" w:lineRule="auto"/>
        <w:ind w:left="540" w:right="20" w:firstLine="713"/>
        <w:rPr>
          <w:rFonts w:ascii="Symbol" w:eastAsia="Symbol" w:hAnsi="Symbol" w:cs="Symbol"/>
          <w:sz w:val="24"/>
          <w:szCs w:val="24"/>
        </w:rPr>
      </w:pPr>
      <w:r w:rsidRPr="00C70632">
        <w:rPr>
          <w:rFonts w:ascii="Times New Roman" w:eastAsia="Times New Roman" w:hAnsi="Times New Roman" w:cs="Times New Roman"/>
          <w:iCs/>
          <w:sz w:val="24"/>
          <w:szCs w:val="24"/>
        </w:rPr>
        <w:t>решать задачи по комбинаторике и теории вероятностей на основе использования изученных методов и обосновывать решение;</w:t>
      </w:r>
    </w:p>
    <w:p w14:paraId="5BE3D532" w14:textId="77777777" w:rsidR="00761027" w:rsidRPr="00C70632" w:rsidRDefault="00753BB5" w:rsidP="00667DB5">
      <w:pPr>
        <w:numPr>
          <w:ilvl w:val="1"/>
          <w:numId w:val="96"/>
        </w:numPr>
        <w:tabs>
          <w:tab w:val="left" w:pos="1680"/>
        </w:tabs>
        <w:spacing w:after="0" w:line="239" w:lineRule="auto"/>
        <w:ind w:left="1680" w:hanging="427"/>
        <w:rPr>
          <w:rFonts w:ascii="Symbol" w:eastAsia="Symbol" w:hAnsi="Symbol" w:cs="Symbol"/>
          <w:sz w:val="24"/>
          <w:szCs w:val="24"/>
        </w:rPr>
      </w:pPr>
      <w:r w:rsidRPr="00C70632">
        <w:rPr>
          <w:rFonts w:ascii="Times New Roman" w:eastAsia="Times New Roman" w:hAnsi="Times New Roman" w:cs="Times New Roman"/>
          <w:iCs/>
          <w:sz w:val="24"/>
          <w:szCs w:val="24"/>
        </w:rPr>
        <w:t>решать несложные задачи по математической статистике;</w:t>
      </w:r>
    </w:p>
    <w:p w14:paraId="4E76D134" w14:textId="77777777" w:rsidR="00761027" w:rsidRPr="00C70632" w:rsidRDefault="00753BB5" w:rsidP="00667DB5">
      <w:pPr>
        <w:numPr>
          <w:ilvl w:val="1"/>
          <w:numId w:val="96"/>
        </w:numPr>
        <w:tabs>
          <w:tab w:val="left" w:pos="1680"/>
        </w:tabs>
        <w:spacing w:after="0" w:line="240" w:lineRule="auto"/>
        <w:ind w:left="1680" w:hanging="427"/>
        <w:rPr>
          <w:rFonts w:ascii="Symbol" w:eastAsia="Symbol" w:hAnsi="Symbol" w:cs="Symbol"/>
          <w:sz w:val="24"/>
          <w:szCs w:val="24"/>
        </w:rPr>
      </w:pPr>
      <w:r w:rsidRPr="00C70632">
        <w:rPr>
          <w:rFonts w:ascii="Times New Roman" w:eastAsia="Times New Roman" w:hAnsi="Times New Roman" w:cs="Times New Roman"/>
          <w:iCs/>
          <w:sz w:val="24"/>
          <w:szCs w:val="24"/>
        </w:rPr>
        <w:t>овладеть</w:t>
      </w:r>
      <w:r w:rsidR="007F4130" w:rsidRPr="00C70632">
        <w:rPr>
          <w:rFonts w:ascii="Times New Roman" w:eastAsia="Times New Roman" w:hAnsi="Times New Roman" w:cs="Times New Roman"/>
          <w:iCs/>
          <w:sz w:val="24"/>
          <w:szCs w:val="24"/>
        </w:rPr>
        <w:t xml:space="preserve"> </w:t>
      </w:r>
      <w:r w:rsidRPr="00C70632">
        <w:rPr>
          <w:rFonts w:ascii="Times New Roman" w:eastAsia="Times New Roman" w:hAnsi="Times New Roman" w:cs="Times New Roman"/>
          <w:iCs/>
          <w:sz w:val="24"/>
          <w:szCs w:val="24"/>
        </w:rPr>
        <w:t>основными</w:t>
      </w:r>
      <w:r w:rsidR="007F4130" w:rsidRPr="00C70632">
        <w:rPr>
          <w:rFonts w:ascii="Times New Roman" w:eastAsia="Times New Roman" w:hAnsi="Times New Roman" w:cs="Times New Roman"/>
          <w:iCs/>
          <w:sz w:val="24"/>
          <w:szCs w:val="24"/>
        </w:rPr>
        <w:t xml:space="preserve"> </w:t>
      </w:r>
      <w:r w:rsidRPr="00C70632">
        <w:rPr>
          <w:rFonts w:ascii="Times New Roman" w:eastAsia="Times New Roman" w:hAnsi="Times New Roman" w:cs="Times New Roman"/>
          <w:iCs/>
          <w:sz w:val="24"/>
          <w:szCs w:val="24"/>
        </w:rPr>
        <w:t>методами</w:t>
      </w:r>
      <w:r w:rsidR="007F4130" w:rsidRPr="00C70632">
        <w:rPr>
          <w:rFonts w:ascii="Times New Roman" w:eastAsia="Times New Roman" w:hAnsi="Times New Roman" w:cs="Times New Roman"/>
          <w:iCs/>
          <w:sz w:val="24"/>
          <w:szCs w:val="24"/>
        </w:rPr>
        <w:t xml:space="preserve"> </w:t>
      </w:r>
      <w:r w:rsidRPr="00C70632">
        <w:rPr>
          <w:rFonts w:ascii="Times New Roman" w:eastAsia="Times New Roman" w:hAnsi="Times New Roman" w:cs="Times New Roman"/>
          <w:iCs/>
          <w:sz w:val="24"/>
          <w:szCs w:val="24"/>
        </w:rPr>
        <w:t>решения</w:t>
      </w:r>
      <w:r w:rsidR="007F4130" w:rsidRPr="00C70632">
        <w:rPr>
          <w:rFonts w:ascii="Times New Roman" w:eastAsia="Times New Roman" w:hAnsi="Times New Roman" w:cs="Times New Roman"/>
          <w:iCs/>
          <w:sz w:val="24"/>
          <w:szCs w:val="24"/>
        </w:rPr>
        <w:t xml:space="preserve"> </w:t>
      </w:r>
      <w:r w:rsidRPr="00C70632">
        <w:rPr>
          <w:rFonts w:ascii="Times New Roman" w:eastAsia="Times New Roman" w:hAnsi="Times New Roman" w:cs="Times New Roman"/>
          <w:iCs/>
          <w:sz w:val="24"/>
          <w:szCs w:val="24"/>
        </w:rPr>
        <w:t>сюжетных</w:t>
      </w:r>
      <w:r w:rsidR="007F4130" w:rsidRPr="00C70632">
        <w:rPr>
          <w:rFonts w:ascii="Times New Roman" w:eastAsia="Times New Roman" w:hAnsi="Times New Roman" w:cs="Times New Roman"/>
          <w:iCs/>
          <w:sz w:val="24"/>
          <w:szCs w:val="24"/>
        </w:rPr>
        <w:t xml:space="preserve"> </w:t>
      </w:r>
      <w:r w:rsidRPr="00C70632">
        <w:rPr>
          <w:rFonts w:ascii="Times New Roman" w:eastAsia="Times New Roman" w:hAnsi="Times New Roman" w:cs="Times New Roman"/>
          <w:iCs/>
          <w:sz w:val="23"/>
          <w:szCs w:val="23"/>
        </w:rPr>
        <w:t>задач:</w:t>
      </w:r>
    </w:p>
    <w:p w14:paraId="3F44A343" w14:textId="77777777" w:rsidR="00761027" w:rsidRPr="00C70632" w:rsidRDefault="00761027">
      <w:pPr>
        <w:spacing w:line="14" w:lineRule="exact"/>
        <w:rPr>
          <w:rFonts w:ascii="Symbol" w:eastAsia="Symbol" w:hAnsi="Symbol" w:cs="Symbol"/>
          <w:sz w:val="24"/>
          <w:szCs w:val="24"/>
        </w:rPr>
      </w:pPr>
    </w:p>
    <w:p w14:paraId="47382658" w14:textId="77777777" w:rsidR="00761027" w:rsidRPr="00C70632" w:rsidRDefault="00753BB5">
      <w:pPr>
        <w:spacing w:line="234" w:lineRule="auto"/>
        <w:ind w:left="540" w:right="20"/>
        <w:rPr>
          <w:rFonts w:ascii="Symbol" w:eastAsia="Symbol" w:hAnsi="Symbol" w:cs="Symbol"/>
          <w:sz w:val="24"/>
          <w:szCs w:val="24"/>
        </w:rPr>
      </w:pPr>
      <w:r w:rsidRPr="00C70632">
        <w:rPr>
          <w:rFonts w:ascii="Times New Roman" w:eastAsia="Times New Roman" w:hAnsi="Times New Roman" w:cs="Times New Roman"/>
          <w:iCs/>
          <w:sz w:val="24"/>
          <w:szCs w:val="24"/>
        </w:rPr>
        <w:t>арифметический, алгебраический, перебор вариантов, геометрический, графический, применять их в новых по сравнению с изученными ситуациях.</w:t>
      </w:r>
    </w:p>
    <w:p w14:paraId="5023D21D" w14:textId="77777777" w:rsidR="00761027" w:rsidRDefault="00761027">
      <w:pPr>
        <w:spacing w:line="7" w:lineRule="exact"/>
        <w:rPr>
          <w:rFonts w:ascii="Symbol" w:eastAsia="Symbol" w:hAnsi="Symbol" w:cs="Symbol"/>
          <w:sz w:val="24"/>
          <w:szCs w:val="24"/>
        </w:rPr>
      </w:pPr>
    </w:p>
    <w:p w14:paraId="09407BB4"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lastRenderedPageBreak/>
        <w:t>В повседневной жизни и при изучении других предметов:</w:t>
      </w:r>
    </w:p>
    <w:p w14:paraId="09D661B7" w14:textId="77777777" w:rsidR="00761027" w:rsidRDefault="00761027">
      <w:pPr>
        <w:spacing w:line="24" w:lineRule="exact"/>
        <w:rPr>
          <w:rFonts w:ascii="Symbol" w:eastAsia="Symbol" w:hAnsi="Symbol" w:cs="Symbol"/>
          <w:sz w:val="24"/>
          <w:szCs w:val="24"/>
        </w:rPr>
      </w:pPr>
    </w:p>
    <w:p w14:paraId="006F5B3D" w14:textId="77777777" w:rsidR="00761027" w:rsidRPr="00DA27B1" w:rsidRDefault="00753BB5" w:rsidP="00667DB5">
      <w:pPr>
        <w:numPr>
          <w:ilvl w:val="1"/>
          <w:numId w:val="96"/>
        </w:numPr>
        <w:tabs>
          <w:tab w:val="left" w:pos="1673"/>
        </w:tabs>
        <w:spacing w:after="0" w:line="233" w:lineRule="auto"/>
        <w:ind w:left="540" w:right="20" w:firstLine="713"/>
        <w:jc w:val="both"/>
        <w:rPr>
          <w:rFonts w:ascii="Symbol" w:eastAsia="Symbol" w:hAnsi="Symbol" w:cs="Symbol"/>
          <w:sz w:val="24"/>
          <w:szCs w:val="24"/>
        </w:rPr>
      </w:pPr>
      <w:r w:rsidRPr="00DA27B1">
        <w:rPr>
          <w:rFonts w:ascii="Times New Roman" w:eastAsia="Times New Roman" w:hAnsi="Times New Roman" w:cs="Times New Roman"/>
          <w:iCs/>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14:paraId="4B0BD7A6" w14:textId="77777777" w:rsidR="00761027" w:rsidRPr="00DA27B1" w:rsidRDefault="00761027">
      <w:pPr>
        <w:spacing w:line="31" w:lineRule="exact"/>
        <w:rPr>
          <w:rFonts w:ascii="Symbol" w:eastAsia="Symbol" w:hAnsi="Symbol" w:cs="Symbol"/>
          <w:sz w:val="24"/>
          <w:szCs w:val="24"/>
        </w:rPr>
      </w:pPr>
    </w:p>
    <w:p w14:paraId="205CE6C1" w14:textId="77777777" w:rsidR="00761027" w:rsidRPr="00DA27B1" w:rsidRDefault="00753BB5" w:rsidP="00667DB5">
      <w:pPr>
        <w:numPr>
          <w:ilvl w:val="1"/>
          <w:numId w:val="96"/>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14:paraId="270D4B30" w14:textId="77777777" w:rsidR="00761027" w:rsidRPr="00DA27B1" w:rsidRDefault="00761027">
      <w:pPr>
        <w:spacing w:line="173" w:lineRule="exact"/>
        <w:rPr>
          <w:sz w:val="20"/>
          <w:szCs w:val="20"/>
        </w:rPr>
      </w:pPr>
    </w:p>
    <w:p w14:paraId="440A3872" w14:textId="77777777" w:rsidR="00761027" w:rsidRPr="00DA27B1" w:rsidRDefault="00753BB5" w:rsidP="00667DB5">
      <w:pPr>
        <w:numPr>
          <w:ilvl w:val="0"/>
          <w:numId w:val="97"/>
        </w:numPr>
        <w:tabs>
          <w:tab w:val="left" w:pos="1680"/>
        </w:tabs>
        <w:spacing w:after="0" w:line="240" w:lineRule="auto"/>
        <w:ind w:left="1680" w:hanging="427"/>
        <w:rPr>
          <w:rFonts w:ascii="Symbol" w:eastAsia="Symbol" w:hAnsi="Symbol" w:cs="Symbol"/>
          <w:sz w:val="24"/>
          <w:szCs w:val="24"/>
        </w:rPr>
      </w:pPr>
      <w:proofErr w:type="gramStart"/>
      <w:r w:rsidRPr="00DA27B1">
        <w:rPr>
          <w:rFonts w:ascii="Times New Roman" w:eastAsia="Times New Roman" w:hAnsi="Times New Roman" w:cs="Times New Roman"/>
          <w:iCs/>
          <w:sz w:val="24"/>
          <w:szCs w:val="24"/>
        </w:rPr>
        <w:t>решать  задачи</w:t>
      </w:r>
      <w:proofErr w:type="gramEnd"/>
      <w:r w:rsidRPr="00DA27B1">
        <w:rPr>
          <w:rFonts w:ascii="Times New Roman" w:eastAsia="Times New Roman" w:hAnsi="Times New Roman" w:cs="Times New Roman"/>
          <w:iCs/>
          <w:sz w:val="24"/>
          <w:szCs w:val="24"/>
        </w:rPr>
        <w:t xml:space="preserve">  на  движение  по  реке,  рассматривая  разные  системы</w:t>
      </w:r>
    </w:p>
    <w:p w14:paraId="5724363E" w14:textId="77777777" w:rsidR="00761027" w:rsidRPr="00DA27B1" w:rsidRDefault="00761027">
      <w:pPr>
        <w:spacing w:line="2" w:lineRule="exact"/>
        <w:rPr>
          <w:rFonts w:ascii="Symbol" w:eastAsia="Symbol" w:hAnsi="Symbol" w:cs="Symbol"/>
          <w:sz w:val="24"/>
          <w:szCs w:val="24"/>
        </w:rPr>
      </w:pPr>
    </w:p>
    <w:p w14:paraId="2341D7A5" w14:textId="77777777" w:rsidR="00761027" w:rsidRPr="00DA27B1" w:rsidRDefault="00753BB5">
      <w:pPr>
        <w:ind w:left="540"/>
        <w:rPr>
          <w:rFonts w:ascii="Symbol" w:eastAsia="Symbol" w:hAnsi="Symbol" w:cs="Symbol"/>
          <w:sz w:val="24"/>
          <w:szCs w:val="24"/>
        </w:rPr>
      </w:pPr>
      <w:r w:rsidRPr="00DA27B1">
        <w:rPr>
          <w:rFonts w:ascii="Times New Roman" w:eastAsia="Times New Roman" w:hAnsi="Times New Roman" w:cs="Times New Roman"/>
          <w:iCs/>
          <w:sz w:val="24"/>
          <w:szCs w:val="24"/>
        </w:rPr>
        <w:t>отсчета</w:t>
      </w:r>
    </w:p>
    <w:p w14:paraId="2FFA96BB" w14:textId="77777777" w:rsidR="00761027" w:rsidRDefault="00761027">
      <w:pPr>
        <w:spacing w:line="5" w:lineRule="exact"/>
        <w:rPr>
          <w:rFonts w:ascii="Symbol" w:eastAsia="Symbol" w:hAnsi="Symbol" w:cs="Symbol"/>
          <w:sz w:val="24"/>
          <w:szCs w:val="24"/>
        </w:rPr>
      </w:pPr>
    </w:p>
    <w:p w14:paraId="3B7549D8"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Статистика и теория вероятностей</w:t>
      </w:r>
    </w:p>
    <w:p w14:paraId="1D9EA901" w14:textId="77777777" w:rsidR="00761027" w:rsidRDefault="00761027">
      <w:pPr>
        <w:spacing w:line="24" w:lineRule="exact"/>
        <w:rPr>
          <w:rFonts w:ascii="Symbol" w:eastAsia="Symbol" w:hAnsi="Symbol" w:cs="Symbol"/>
          <w:sz w:val="24"/>
          <w:szCs w:val="24"/>
        </w:rPr>
      </w:pPr>
    </w:p>
    <w:p w14:paraId="6AC6546B" w14:textId="77777777" w:rsidR="00761027" w:rsidRPr="00DA27B1" w:rsidRDefault="00753BB5" w:rsidP="00667DB5">
      <w:pPr>
        <w:numPr>
          <w:ilvl w:val="0"/>
          <w:numId w:val="97"/>
        </w:numPr>
        <w:tabs>
          <w:tab w:val="left" w:pos="1673"/>
        </w:tabs>
        <w:spacing w:after="0" w:line="233" w:lineRule="auto"/>
        <w:ind w:left="540" w:right="20" w:firstLine="713"/>
        <w:jc w:val="both"/>
        <w:rPr>
          <w:rFonts w:ascii="Symbol" w:eastAsia="Symbol" w:hAnsi="Symbol" w:cs="Symbol"/>
          <w:sz w:val="24"/>
          <w:szCs w:val="24"/>
        </w:rPr>
      </w:pPr>
      <w:r w:rsidRPr="00DA27B1">
        <w:rPr>
          <w:rFonts w:ascii="Times New Roman" w:eastAsia="Times New Roman" w:hAnsi="Times New Roman" w:cs="Times New Roman"/>
          <w:iCs/>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55A16A88" w14:textId="77777777" w:rsidR="00761027" w:rsidRPr="00DA27B1" w:rsidRDefault="00761027">
      <w:pPr>
        <w:spacing w:line="2" w:lineRule="exact"/>
        <w:rPr>
          <w:rFonts w:ascii="Symbol" w:eastAsia="Symbol" w:hAnsi="Symbol" w:cs="Symbol"/>
          <w:sz w:val="24"/>
          <w:szCs w:val="24"/>
        </w:rPr>
      </w:pPr>
    </w:p>
    <w:p w14:paraId="2C80BF58" w14:textId="77777777" w:rsidR="00761027" w:rsidRPr="00DA27B1" w:rsidRDefault="00753BB5" w:rsidP="00667DB5">
      <w:pPr>
        <w:numPr>
          <w:ilvl w:val="0"/>
          <w:numId w:val="97"/>
        </w:numPr>
        <w:tabs>
          <w:tab w:val="left" w:pos="1680"/>
        </w:tabs>
        <w:spacing w:after="0" w:line="239" w:lineRule="auto"/>
        <w:ind w:left="1680" w:hanging="427"/>
        <w:rPr>
          <w:rFonts w:ascii="Symbol" w:eastAsia="Symbol" w:hAnsi="Symbol" w:cs="Symbol"/>
          <w:sz w:val="24"/>
          <w:szCs w:val="24"/>
        </w:rPr>
      </w:pPr>
      <w:proofErr w:type="gramStart"/>
      <w:r w:rsidRPr="00DA27B1">
        <w:rPr>
          <w:rFonts w:ascii="Times New Roman" w:eastAsia="Times New Roman" w:hAnsi="Times New Roman" w:cs="Times New Roman"/>
          <w:iCs/>
          <w:sz w:val="24"/>
          <w:szCs w:val="24"/>
        </w:rPr>
        <w:t>извлекать  информацию</w:t>
      </w:r>
      <w:proofErr w:type="gramEnd"/>
      <w:r w:rsidRPr="00DA27B1">
        <w:rPr>
          <w:rFonts w:ascii="Times New Roman" w:eastAsia="Times New Roman" w:hAnsi="Times New Roman" w:cs="Times New Roman"/>
          <w:iCs/>
          <w:sz w:val="24"/>
          <w:szCs w:val="24"/>
        </w:rPr>
        <w:t>,  представленную  в  таблицах,  на  диаграммах,</w:t>
      </w:r>
    </w:p>
    <w:p w14:paraId="623967F0" w14:textId="77777777" w:rsidR="00761027" w:rsidRPr="00DA27B1" w:rsidRDefault="00753BB5">
      <w:pPr>
        <w:ind w:left="540"/>
        <w:rPr>
          <w:rFonts w:ascii="Symbol" w:eastAsia="Symbol" w:hAnsi="Symbol" w:cs="Symbol"/>
          <w:sz w:val="24"/>
          <w:szCs w:val="24"/>
        </w:rPr>
      </w:pPr>
      <w:r w:rsidRPr="00DA27B1">
        <w:rPr>
          <w:rFonts w:ascii="Times New Roman" w:eastAsia="Times New Roman" w:hAnsi="Times New Roman" w:cs="Times New Roman"/>
          <w:iCs/>
          <w:sz w:val="24"/>
          <w:szCs w:val="24"/>
        </w:rPr>
        <w:t>графиках;</w:t>
      </w:r>
    </w:p>
    <w:p w14:paraId="4F553B47" w14:textId="77777777" w:rsidR="00761027" w:rsidRPr="00DA27B1" w:rsidRDefault="00753BB5" w:rsidP="00667DB5">
      <w:pPr>
        <w:numPr>
          <w:ilvl w:val="0"/>
          <w:numId w:val="97"/>
        </w:numPr>
        <w:tabs>
          <w:tab w:val="left" w:pos="1680"/>
        </w:tabs>
        <w:spacing w:after="0" w:line="239" w:lineRule="auto"/>
        <w:ind w:left="1680" w:hanging="427"/>
        <w:rPr>
          <w:rFonts w:ascii="Symbol" w:eastAsia="Symbol" w:hAnsi="Symbol" w:cs="Symbol"/>
          <w:sz w:val="24"/>
          <w:szCs w:val="24"/>
        </w:rPr>
      </w:pPr>
      <w:r w:rsidRPr="00DA27B1">
        <w:rPr>
          <w:rFonts w:ascii="Times New Roman" w:eastAsia="Times New Roman" w:hAnsi="Times New Roman" w:cs="Times New Roman"/>
          <w:iCs/>
          <w:sz w:val="24"/>
          <w:szCs w:val="24"/>
        </w:rPr>
        <w:t>составлять таблицы, строить диаграммы и графики на основе данных;</w:t>
      </w:r>
    </w:p>
    <w:p w14:paraId="13CFEB83" w14:textId="77777777" w:rsidR="00761027" w:rsidRPr="00DA27B1" w:rsidRDefault="00761027">
      <w:pPr>
        <w:spacing w:line="29" w:lineRule="exact"/>
        <w:rPr>
          <w:rFonts w:ascii="Symbol" w:eastAsia="Symbol" w:hAnsi="Symbol" w:cs="Symbol"/>
          <w:sz w:val="24"/>
          <w:szCs w:val="24"/>
        </w:rPr>
      </w:pPr>
    </w:p>
    <w:p w14:paraId="2A8AB677" w14:textId="77777777" w:rsidR="00761027" w:rsidRPr="00DA27B1" w:rsidRDefault="00753BB5" w:rsidP="00667DB5">
      <w:pPr>
        <w:numPr>
          <w:ilvl w:val="0"/>
          <w:numId w:val="97"/>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оперировать понятиями: факториал числа, перестановки и сочетания, треугольник Паскаля;</w:t>
      </w:r>
    </w:p>
    <w:p w14:paraId="2686BDB6" w14:textId="77777777" w:rsidR="00761027" w:rsidRPr="00DA27B1" w:rsidRDefault="00753BB5" w:rsidP="00667DB5">
      <w:pPr>
        <w:numPr>
          <w:ilvl w:val="0"/>
          <w:numId w:val="97"/>
        </w:numPr>
        <w:tabs>
          <w:tab w:val="left" w:pos="1680"/>
        </w:tabs>
        <w:spacing w:after="0" w:line="239" w:lineRule="auto"/>
        <w:ind w:left="1680" w:hanging="427"/>
        <w:rPr>
          <w:rFonts w:ascii="Symbol" w:eastAsia="Symbol" w:hAnsi="Symbol" w:cs="Symbol"/>
          <w:sz w:val="24"/>
          <w:szCs w:val="24"/>
        </w:rPr>
      </w:pPr>
      <w:r w:rsidRPr="00DA27B1">
        <w:rPr>
          <w:rFonts w:ascii="Times New Roman" w:eastAsia="Times New Roman" w:hAnsi="Times New Roman" w:cs="Times New Roman"/>
          <w:iCs/>
          <w:sz w:val="24"/>
          <w:szCs w:val="24"/>
        </w:rPr>
        <w:t>применять правило произведения при решении комбинаторных задач;</w:t>
      </w:r>
    </w:p>
    <w:p w14:paraId="1A28B7BA" w14:textId="77777777" w:rsidR="00761027" w:rsidRPr="00DA27B1" w:rsidRDefault="00761027">
      <w:pPr>
        <w:spacing w:line="29" w:lineRule="exact"/>
        <w:rPr>
          <w:rFonts w:ascii="Symbol" w:eastAsia="Symbol" w:hAnsi="Symbol" w:cs="Symbol"/>
          <w:sz w:val="24"/>
          <w:szCs w:val="24"/>
        </w:rPr>
      </w:pPr>
    </w:p>
    <w:p w14:paraId="271D0E6C" w14:textId="77777777" w:rsidR="00761027" w:rsidRPr="00DA27B1" w:rsidRDefault="00753BB5" w:rsidP="00667DB5">
      <w:pPr>
        <w:numPr>
          <w:ilvl w:val="0"/>
          <w:numId w:val="97"/>
        </w:numPr>
        <w:tabs>
          <w:tab w:val="left" w:pos="1673"/>
        </w:tabs>
        <w:spacing w:after="0" w:line="232" w:lineRule="auto"/>
        <w:ind w:left="540" w:right="20" w:firstLine="713"/>
        <w:jc w:val="both"/>
        <w:rPr>
          <w:rFonts w:ascii="Symbol" w:eastAsia="Symbol" w:hAnsi="Symbol" w:cs="Symbol"/>
          <w:sz w:val="24"/>
          <w:szCs w:val="24"/>
        </w:rPr>
      </w:pPr>
      <w:r w:rsidRPr="00DA27B1">
        <w:rPr>
          <w:rFonts w:ascii="Times New Roman" w:eastAsia="Times New Roman" w:hAnsi="Times New Roman" w:cs="Times New Roman"/>
          <w:iCs/>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14:paraId="20BF1363" w14:textId="77777777" w:rsidR="00761027" w:rsidRPr="00DA27B1" w:rsidRDefault="00753BB5" w:rsidP="00667DB5">
      <w:pPr>
        <w:numPr>
          <w:ilvl w:val="0"/>
          <w:numId w:val="97"/>
        </w:numPr>
        <w:tabs>
          <w:tab w:val="left" w:pos="1680"/>
        </w:tabs>
        <w:spacing w:after="0" w:line="239" w:lineRule="auto"/>
        <w:ind w:left="1680" w:hanging="427"/>
        <w:rPr>
          <w:rFonts w:ascii="Symbol" w:eastAsia="Symbol" w:hAnsi="Symbol" w:cs="Symbol"/>
          <w:sz w:val="24"/>
          <w:szCs w:val="24"/>
        </w:rPr>
      </w:pPr>
      <w:r w:rsidRPr="00DA27B1">
        <w:rPr>
          <w:rFonts w:ascii="Times New Roman" w:eastAsia="Times New Roman" w:hAnsi="Times New Roman" w:cs="Times New Roman"/>
          <w:iCs/>
          <w:sz w:val="24"/>
          <w:szCs w:val="24"/>
        </w:rPr>
        <w:t>представлять информацию с помощью кругов Эйлера;</w:t>
      </w:r>
    </w:p>
    <w:p w14:paraId="5D5781BF" w14:textId="77777777" w:rsidR="00761027" w:rsidRPr="00DA27B1" w:rsidRDefault="00761027">
      <w:pPr>
        <w:spacing w:line="29" w:lineRule="exact"/>
        <w:rPr>
          <w:rFonts w:ascii="Symbol" w:eastAsia="Symbol" w:hAnsi="Symbol" w:cs="Symbol"/>
          <w:sz w:val="24"/>
          <w:szCs w:val="24"/>
        </w:rPr>
      </w:pPr>
    </w:p>
    <w:p w14:paraId="011972DA" w14:textId="77777777" w:rsidR="00761027" w:rsidRPr="00DA27B1" w:rsidRDefault="00753BB5" w:rsidP="00667DB5">
      <w:pPr>
        <w:numPr>
          <w:ilvl w:val="0"/>
          <w:numId w:val="97"/>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решать задачи на вычисление вероятности с подсчетом количества вариантов с помощью комбинаторики.</w:t>
      </w:r>
    </w:p>
    <w:p w14:paraId="4857CF57" w14:textId="77777777" w:rsidR="00761027" w:rsidRDefault="00761027">
      <w:pPr>
        <w:spacing w:line="5" w:lineRule="exact"/>
        <w:rPr>
          <w:rFonts w:ascii="Symbol" w:eastAsia="Symbol" w:hAnsi="Symbol" w:cs="Symbol"/>
          <w:sz w:val="24"/>
          <w:szCs w:val="24"/>
        </w:rPr>
      </w:pPr>
    </w:p>
    <w:p w14:paraId="6BBA14A5"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5CB6F3A7" w14:textId="77777777" w:rsidR="00761027" w:rsidRDefault="00761027">
      <w:pPr>
        <w:spacing w:line="24" w:lineRule="exact"/>
        <w:rPr>
          <w:rFonts w:ascii="Symbol" w:eastAsia="Symbol" w:hAnsi="Symbol" w:cs="Symbol"/>
          <w:sz w:val="24"/>
          <w:szCs w:val="24"/>
        </w:rPr>
      </w:pPr>
    </w:p>
    <w:p w14:paraId="71AE354B" w14:textId="77777777" w:rsidR="00761027" w:rsidRPr="00DA27B1" w:rsidRDefault="00753BB5" w:rsidP="00667DB5">
      <w:pPr>
        <w:numPr>
          <w:ilvl w:val="0"/>
          <w:numId w:val="97"/>
        </w:numPr>
        <w:tabs>
          <w:tab w:val="left" w:pos="1673"/>
        </w:tabs>
        <w:spacing w:after="0" w:line="231" w:lineRule="auto"/>
        <w:ind w:left="540" w:firstLine="713"/>
        <w:jc w:val="both"/>
        <w:rPr>
          <w:rFonts w:ascii="Symbol" w:eastAsia="Symbol" w:hAnsi="Symbol" w:cs="Symbol"/>
          <w:sz w:val="24"/>
          <w:szCs w:val="24"/>
        </w:rPr>
      </w:pPr>
      <w:r w:rsidRPr="00DA27B1">
        <w:rPr>
          <w:rFonts w:ascii="Times New Roman" w:eastAsia="Times New Roman" w:hAnsi="Times New Roman" w:cs="Times New Roman"/>
          <w:iCs/>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14:paraId="433F601A" w14:textId="77777777" w:rsidR="00761027" w:rsidRPr="00DA27B1" w:rsidRDefault="00761027">
      <w:pPr>
        <w:spacing w:line="30" w:lineRule="exact"/>
        <w:rPr>
          <w:rFonts w:ascii="Symbol" w:eastAsia="Symbol" w:hAnsi="Symbol" w:cs="Symbol"/>
          <w:sz w:val="24"/>
          <w:szCs w:val="24"/>
        </w:rPr>
      </w:pPr>
    </w:p>
    <w:p w14:paraId="7156A7F9" w14:textId="77777777" w:rsidR="00761027" w:rsidRPr="00DA27B1" w:rsidRDefault="00753BB5" w:rsidP="00667DB5">
      <w:pPr>
        <w:numPr>
          <w:ilvl w:val="0"/>
          <w:numId w:val="97"/>
        </w:numPr>
        <w:tabs>
          <w:tab w:val="left" w:pos="1673"/>
        </w:tabs>
        <w:spacing w:after="0" w:line="231" w:lineRule="auto"/>
        <w:ind w:left="540" w:firstLine="713"/>
        <w:jc w:val="both"/>
        <w:rPr>
          <w:rFonts w:ascii="Symbol" w:eastAsia="Symbol" w:hAnsi="Symbol" w:cs="Symbol"/>
          <w:sz w:val="24"/>
          <w:szCs w:val="24"/>
        </w:rPr>
      </w:pPr>
      <w:r w:rsidRPr="00DA27B1">
        <w:rPr>
          <w:rFonts w:ascii="Times New Roman" w:eastAsia="Times New Roman" w:hAnsi="Times New Roman" w:cs="Times New Roman"/>
          <w:iCs/>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14:paraId="2476F631" w14:textId="77777777" w:rsidR="00761027" w:rsidRPr="00DA27B1" w:rsidRDefault="00761027">
      <w:pPr>
        <w:spacing w:line="1" w:lineRule="exact"/>
        <w:rPr>
          <w:rFonts w:ascii="Symbol" w:eastAsia="Symbol" w:hAnsi="Symbol" w:cs="Symbol"/>
          <w:sz w:val="24"/>
          <w:szCs w:val="24"/>
        </w:rPr>
      </w:pPr>
    </w:p>
    <w:p w14:paraId="02CF7DA9" w14:textId="77777777" w:rsidR="00761027" w:rsidRPr="00DA27B1" w:rsidRDefault="00753BB5" w:rsidP="00667DB5">
      <w:pPr>
        <w:numPr>
          <w:ilvl w:val="0"/>
          <w:numId w:val="97"/>
        </w:numPr>
        <w:tabs>
          <w:tab w:val="left" w:pos="1680"/>
        </w:tabs>
        <w:spacing w:after="0" w:line="239" w:lineRule="auto"/>
        <w:ind w:left="1680" w:hanging="427"/>
        <w:rPr>
          <w:rFonts w:ascii="Symbol" w:eastAsia="Symbol" w:hAnsi="Symbol" w:cs="Symbol"/>
          <w:sz w:val="24"/>
          <w:szCs w:val="24"/>
        </w:rPr>
      </w:pPr>
      <w:r w:rsidRPr="00DA27B1">
        <w:rPr>
          <w:rFonts w:ascii="Times New Roman" w:eastAsia="Times New Roman" w:hAnsi="Times New Roman" w:cs="Times New Roman"/>
          <w:iCs/>
          <w:sz w:val="24"/>
          <w:szCs w:val="24"/>
        </w:rPr>
        <w:t>оценивать вероятность реальных событий и явлений.</w:t>
      </w:r>
    </w:p>
    <w:p w14:paraId="6D147749" w14:textId="77777777" w:rsidR="00761027" w:rsidRDefault="00761027">
      <w:pPr>
        <w:spacing w:line="2" w:lineRule="exact"/>
        <w:rPr>
          <w:sz w:val="20"/>
          <w:szCs w:val="20"/>
        </w:rPr>
      </w:pPr>
    </w:p>
    <w:p w14:paraId="453122E2" w14:textId="77777777" w:rsidR="00761027" w:rsidRDefault="00753BB5">
      <w:pPr>
        <w:ind w:left="1260"/>
        <w:rPr>
          <w:sz w:val="20"/>
          <w:szCs w:val="20"/>
        </w:rPr>
      </w:pPr>
      <w:r>
        <w:rPr>
          <w:rFonts w:ascii="Times New Roman" w:eastAsia="Times New Roman" w:hAnsi="Times New Roman" w:cs="Times New Roman"/>
          <w:b/>
          <w:bCs/>
          <w:sz w:val="24"/>
          <w:szCs w:val="24"/>
        </w:rPr>
        <w:t>Геометрические фигуры</w:t>
      </w:r>
    </w:p>
    <w:p w14:paraId="09141025" w14:textId="77777777" w:rsidR="00761027" w:rsidRPr="00DA27B1" w:rsidRDefault="00753BB5" w:rsidP="00667DB5">
      <w:pPr>
        <w:numPr>
          <w:ilvl w:val="0"/>
          <w:numId w:val="98"/>
        </w:numPr>
        <w:tabs>
          <w:tab w:val="left" w:pos="1680"/>
        </w:tabs>
        <w:spacing w:after="0" w:line="237" w:lineRule="auto"/>
        <w:ind w:left="1680" w:hanging="427"/>
        <w:rPr>
          <w:rFonts w:ascii="Symbol" w:eastAsia="Symbol" w:hAnsi="Symbol" w:cs="Symbol"/>
          <w:sz w:val="24"/>
          <w:szCs w:val="24"/>
        </w:rPr>
      </w:pPr>
      <w:r w:rsidRPr="00DA27B1">
        <w:rPr>
          <w:rFonts w:ascii="Times New Roman" w:eastAsia="Times New Roman" w:hAnsi="Times New Roman" w:cs="Times New Roman"/>
          <w:iCs/>
          <w:sz w:val="24"/>
          <w:szCs w:val="24"/>
        </w:rPr>
        <w:t>Оперировать понятиями геометрических фигур;</w:t>
      </w:r>
    </w:p>
    <w:p w14:paraId="61BC1F53" w14:textId="77777777" w:rsidR="00761027" w:rsidRPr="00DA27B1" w:rsidRDefault="00761027">
      <w:pPr>
        <w:spacing w:line="32" w:lineRule="exact"/>
        <w:rPr>
          <w:rFonts w:ascii="Symbol" w:eastAsia="Symbol" w:hAnsi="Symbol" w:cs="Symbol"/>
          <w:sz w:val="24"/>
          <w:szCs w:val="24"/>
        </w:rPr>
      </w:pPr>
    </w:p>
    <w:p w14:paraId="090AA2B9" w14:textId="77777777" w:rsidR="00761027" w:rsidRPr="00DA27B1" w:rsidRDefault="00753BB5" w:rsidP="00667DB5">
      <w:pPr>
        <w:numPr>
          <w:ilvl w:val="0"/>
          <w:numId w:val="98"/>
        </w:numPr>
        <w:tabs>
          <w:tab w:val="left" w:pos="1673"/>
        </w:tabs>
        <w:spacing w:after="0" w:line="227" w:lineRule="auto"/>
        <w:ind w:left="540" w:firstLine="713"/>
        <w:rPr>
          <w:rFonts w:ascii="Symbol" w:eastAsia="Symbol" w:hAnsi="Symbol" w:cs="Symbol"/>
          <w:sz w:val="24"/>
          <w:szCs w:val="24"/>
        </w:rPr>
      </w:pPr>
      <w:r w:rsidRPr="00DA27B1">
        <w:rPr>
          <w:rFonts w:ascii="Times New Roman" w:eastAsia="Times New Roman" w:hAnsi="Times New Roman" w:cs="Times New Roman"/>
          <w:iCs/>
          <w:sz w:val="24"/>
          <w:szCs w:val="24"/>
        </w:rPr>
        <w:t>извлекать, интерпретировать и преобразовывать информацию о геометрических фигурах, представленную на чертежах;</w:t>
      </w:r>
    </w:p>
    <w:p w14:paraId="78115870" w14:textId="77777777" w:rsidR="00761027" w:rsidRPr="00DA27B1" w:rsidRDefault="00761027">
      <w:pPr>
        <w:spacing w:line="29" w:lineRule="exact"/>
        <w:rPr>
          <w:rFonts w:ascii="Symbol" w:eastAsia="Symbol" w:hAnsi="Symbol" w:cs="Symbol"/>
          <w:sz w:val="24"/>
          <w:szCs w:val="24"/>
        </w:rPr>
      </w:pPr>
    </w:p>
    <w:p w14:paraId="4C7ABA98" w14:textId="77777777" w:rsidR="00761027" w:rsidRPr="00DA27B1" w:rsidRDefault="00753BB5" w:rsidP="00667DB5">
      <w:pPr>
        <w:numPr>
          <w:ilvl w:val="0"/>
          <w:numId w:val="98"/>
        </w:numPr>
        <w:tabs>
          <w:tab w:val="left" w:pos="1673"/>
        </w:tabs>
        <w:spacing w:after="0" w:line="227" w:lineRule="auto"/>
        <w:ind w:left="540" w:firstLine="713"/>
        <w:rPr>
          <w:rFonts w:ascii="Symbol" w:eastAsia="Symbol" w:hAnsi="Symbol" w:cs="Symbol"/>
          <w:sz w:val="24"/>
          <w:szCs w:val="24"/>
        </w:rPr>
      </w:pPr>
      <w:r w:rsidRPr="00DA27B1">
        <w:rPr>
          <w:rFonts w:ascii="Times New Roman" w:eastAsia="Times New Roman" w:hAnsi="Times New Roman" w:cs="Times New Roman"/>
          <w:iCs/>
          <w:sz w:val="24"/>
          <w:szCs w:val="24"/>
        </w:rPr>
        <w:t>применять геометрические факты для решения задач, в том числе, предполагающих несколько шагов решения;</w:t>
      </w:r>
    </w:p>
    <w:p w14:paraId="1B554771" w14:textId="77777777" w:rsidR="00761027" w:rsidRPr="00DA27B1" w:rsidRDefault="00753BB5" w:rsidP="00667DB5">
      <w:pPr>
        <w:numPr>
          <w:ilvl w:val="0"/>
          <w:numId w:val="98"/>
        </w:numPr>
        <w:tabs>
          <w:tab w:val="left" w:pos="1680"/>
        </w:tabs>
        <w:spacing w:after="0" w:line="239" w:lineRule="auto"/>
        <w:ind w:left="1680" w:hanging="427"/>
        <w:rPr>
          <w:rFonts w:ascii="Symbol" w:eastAsia="Symbol" w:hAnsi="Symbol" w:cs="Symbol"/>
          <w:sz w:val="24"/>
          <w:szCs w:val="24"/>
        </w:rPr>
      </w:pPr>
      <w:r w:rsidRPr="00DA27B1">
        <w:rPr>
          <w:rFonts w:ascii="Times New Roman" w:eastAsia="Times New Roman" w:hAnsi="Times New Roman" w:cs="Times New Roman"/>
          <w:iCs/>
          <w:sz w:val="24"/>
          <w:szCs w:val="24"/>
        </w:rPr>
        <w:lastRenderedPageBreak/>
        <w:t>формулировать в простейших случаях свойства и признаки фигур;</w:t>
      </w:r>
    </w:p>
    <w:p w14:paraId="31A274F2" w14:textId="77777777" w:rsidR="00761027" w:rsidRPr="00DA27B1" w:rsidRDefault="00753BB5" w:rsidP="00667DB5">
      <w:pPr>
        <w:numPr>
          <w:ilvl w:val="0"/>
          <w:numId w:val="98"/>
        </w:numPr>
        <w:tabs>
          <w:tab w:val="left" w:pos="1680"/>
        </w:tabs>
        <w:spacing w:after="0" w:line="239" w:lineRule="auto"/>
        <w:ind w:left="1680" w:hanging="427"/>
        <w:rPr>
          <w:rFonts w:ascii="Symbol" w:eastAsia="Symbol" w:hAnsi="Symbol" w:cs="Symbol"/>
          <w:sz w:val="24"/>
          <w:szCs w:val="24"/>
        </w:rPr>
      </w:pPr>
      <w:r w:rsidRPr="00DA27B1">
        <w:rPr>
          <w:rFonts w:ascii="Times New Roman" w:eastAsia="Times New Roman" w:hAnsi="Times New Roman" w:cs="Times New Roman"/>
          <w:iCs/>
          <w:sz w:val="24"/>
          <w:szCs w:val="24"/>
        </w:rPr>
        <w:t>доказывать геометрические утверждения</w:t>
      </w:r>
    </w:p>
    <w:p w14:paraId="406D38E9" w14:textId="77777777" w:rsidR="00761027" w:rsidRPr="00DA27B1" w:rsidRDefault="00761027">
      <w:pPr>
        <w:spacing w:line="29" w:lineRule="exact"/>
        <w:rPr>
          <w:rFonts w:ascii="Symbol" w:eastAsia="Symbol" w:hAnsi="Symbol" w:cs="Symbol"/>
          <w:sz w:val="24"/>
          <w:szCs w:val="24"/>
        </w:rPr>
      </w:pPr>
    </w:p>
    <w:p w14:paraId="392D2A0C" w14:textId="77777777" w:rsidR="00761027" w:rsidRPr="00DA27B1" w:rsidRDefault="00753BB5" w:rsidP="00667DB5">
      <w:pPr>
        <w:numPr>
          <w:ilvl w:val="0"/>
          <w:numId w:val="98"/>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владеть стандартной классификацией плоских фигур (треугольников и четырёхугольников).</w:t>
      </w:r>
    </w:p>
    <w:p w14:paraId="14B2DB50" w14:textId="77777777" w:rsidR="00761027" w:rsidRDefault="00761027">
      <w:pPr>
        <w:spacing w:line="5" w:lineRule="exact"/>
        <w:rPr>
          <w:rFonts w:ascii="Symbol" w:eastAsia="Symbol" w:hAnsi="Symbol" w:cs="Symbol"/>
          <w:sz w:val="24"/>
          <w:szCs w:val="24"/>
        </w:rPr>
      </w:pPr>
    </w:p>
    <w:p w14:paraId="2C945472"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51785EB9" w14:textId="77777777" w:rsidR="00761027" w:rsidRDefault="00761027">
      <w:pPr>
        <w:spacing w:line="24" w:lineRule="exact"/>
        <w:rPr>
          <w:rFonts w:ascii="Symbol" w:eastAsia="Symbol" w:hAnsi="Symbol" w:cs="Symbol"/>
          <w:sz w:val="24"/>
          <w:szCs w:val="24"/>
        </w:rPr>
      </w:pPr>
    </w:p>
    <w:p w14:paraId="11D6B9B9" w14:textId="77777777" w:rsidR="00761027" w:rsidRPr="00DA27B1" w:rsidRDefault="00753BB5" w:rsidP="00667DB5">
      <w:pPr>
        <w:numPr>
          <w:ilvl w:val="0"/>
          <w:numId w:val="98"/>
        </w:numPr>
        <w:tabs>
          <w:tab w:val="left" w:pos="1673"/>
        </w:tabs>
        <w:spacing w:after="0" w:line="227" w:lineRule="auto"/>
        <w:ind w:left="540" w:firstLine="713"/>
        <w:rPr>
          <w:rFonts w:ascii="Symbol" w:eastAsia="Symbol" w:hAnsi="Symbol" w:cs="Symbol"/>
          <w:sz w:val="24"/>
          <w:szCs w:val="24"/>
        </w:rPr>
      </w:pPr>
      <w:r w:rsidRPr="00DA27B1">
        <w:rPr>
          <w:rFonts w:ascii="Times New Roman" w:eastAsia="Times New Roman" w:hAnsi="Times New Roman" w:cs="Times New Roman"/>
          <w:iCs/>
          <w:sz w:val="24"/>
          <w:szCs w:val="24"/>
        </w:rPr>
        <w:t>использовать свойства геометрических фигур для решения задач практического характера и задач из смежных дисциплин</w:t>
      </w:r>
    </w:p>
    <w:p w14:paraId="759FB1DD" w14:textId="77777777" w:rsidR="00761027" w:rsidRDefault="00761027">
      <w:pPr>
        <w:spacing w:line="5" w:lineRule="exact"/>
        <w:rPr>
          <w:rFonts w:ascii="Symbol" w:eastAsia="Symbol" w:hAnsi="Symbol" w:cs="Symbol"/>
          <w:sz w:val="24"/>
          <w:szCs w:val="24"/>
        </w:rPr>
      </w:pPr>
    </w:p>
    <w:p w14:paraId="0A776C51"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Отношения</w:t>
      </w:r>
    </w:p>
    <w:p w14:paraId="1842878F" w14:textId="77777777" w:rsidR="00761027" w:rsidRPr="00DA27B1" w:rsidRDefault="00753BB5" w:rsidP="00667DB5">
      <w:pPr>
        <w:numPr>
          <w:ilvl w:val="0"/>
          <w:numId w:val="98"/>
        </w:numPr>
        <w:tabs>
          <w:tab w:val="left" w:pos="1673"/>
        </w:tabs>
        <w:spacing w:after="0" w:line="234" w:lineRule="auto"/>
        <w:ind w:left="540" w:firstLine="713"/>
        <w:jc w:val="both"/>
        <w:rPr>
          <w:rFonts w:ascii="Symbol" w:eastAsia="Symbol" w:hAnsi="Symbol" w:cs="Symbol"/>
          <w:sz w:val="24"/>
          <w:szCs w:val="24"/>
        </w:rPr>
      </w:pPr>
      <w:r w:rsidRPr="00DA27B1">
        <w:rPr>
          <w:rFonts w:ascii="Times New Roman" w:eastAsia="Times New Roman" w:hAnsi="Times New Roman" w:cs="Times New Roman"/>
          <w:iCs/>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4B57430E" w14:textId="77777777" w:rsidR="00761027" w:rsidRPr="00DA27B1" w:rsidRDefault="00761027">
      <w:pPr>
        <w:spacing w:line="29" w:lineRule="exact"/>
        <w:rPr>
          <w:rFonts w:ascii="Symbol" w:eastAsia="Symbol" w:hAnsi="Symbol" w:cs="Symbol"/>
          <w:sz w:val="24"/>
          <w:szCs w:val="24"/>
        </w:rPr>
      </w:pPr>
    </w:p>
    <w:p w14:paraId="6DB43C36" w14:textId="77777777" w:rsidR="00761027" w:rsidRPr="00DA27B1" w:rsidRDefault="00753BB5" w:rsidP="00667DB5">
      <w:pPr>
        <w:numPr>
          <w:ilvl w:val="0"/>
          <w:numId w:val="98"/>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применять теорему Фалеса и теорему о пропорциональных отрезках при решении задач;</w:t>
      </w:r>
    </w:p>
    <w:p w14:paraId="3676D270" w14:textId="77777777" w:rsidR="00761027" w:rsidRPr="00DA27B1" w:rsidRDefault="00761027">
      <w:pPr>
        <w:spacing w:line="29" w:lineRule="exact"/>
        <w:rPr>
          <w:rFonts w:ascii="Symbol" w:eastAsia="Symbol" w:hAnsi="Symbol" w:cs="Symbol"/>
          <w:sz w:val="24"/>
          <w:szCs w:val="24"/>
        </w:rPr>
      </w:pPr>
    </w:p>
    <w:p w14:paraId="0773DF0B" w14:textId="77777777" w:rsidR="00761027" w:rsidRPr="00DA27B1" w:rsidRDefault="00753BB5" w:rsidP="00667DB5">
      <w:pPr>
        <w:numPr>
          <w:ilvl w:val="0"/>
          <w:numId w:val="98"/>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характеризовать взаимное расположение прямой и окружности, двух окружностей.</w:t>
      </w:r>
    </w:p>
    <w:p w14:paraId="03405FFF" w14:textId="77777777" w:rsidR="00761027" w:rsidRPr="00DA27B1" w:rsidRDefault="00761027">
      <w:pPr>
        <w:spacing w:line="5" w:lineRule="exact"/>
        <w:rPr>
          <w:rFonts w:ascii="Symbol" w:eastAsia="Symbol" w:hAnsi="Symbol" w:cs="Symbol"/>
          <w:sz w:val="24"/>
          <w:szCs w:val="24"/>
        </w:rPr>
      </w:pPr>
    </w:p>
    <w:p w14:paraId="57AF798D"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01D6EDBF" w14:textId="77777777" w:rsidR="00761027" w:rsidRPr="00DA27B1" w:rsidRDefault="00753BB5">
      <w:pPr>
        <w:tabs>
          <w:tab w:val="left" w:pos="1660"/>
        </w:tabs>
        <w:ind w:left="1260"/>
        <w:rPr>
          <w:sz w:val="20"/>
          <w:szCs w:val="20"/>
        </w:rPr>
      </w:pPr>
      <w:r>
        <w:rPr>
          <w:rFonts w:ascii="Symbol" w:eastAsia="Symbol" w:hAnsi="Symbol" w:cs="Symbol"/>
          <w:sz w:val="24"/>
          <w:szCs w:val="24"/>
        </w:rPr>
        <w:t></w:t>
      </w:r>
      <w:r>
        <w:rPr>
          <w:sz w:val="20"/>
          <w:szCs w:val="20"/>
        </w:rPr>
        <w:tab/>
      </w:r>
      <w:proofErr w:type="gramStart"/>
      <w:r w:rsidRPr="00DA27B1">
        <w:rPr>
          <w:rFonts w:ascii="Times New Roman" w:eastAsia="Times New Roman" w:hAnsi="Times New Roman" w:cs="Times New Roman"/>
          <w:iCs/>
          <w:sz w:val="24"/>
          <w:szCs w:val="24"/>
        </w:rPr>
        <w:t>использовать  отношения</w:t>
      </w:r>
      <w:proofErr w:type="gramEnd"/>
      <w:r w:rsidRPr="00DA27B1">
        <w:rPr>
          <w:rFonts w:ascii="Times New Roman" w:eastAsia="Times New Roman" w:hAnsi="Times New Roman" w:cs="Times New Roman"/>
          <w:iCs/>
          <w:sz w:val="24"/>
          <w:szCs w:val="24"/>
        </w:rPr>
        <w:t xml:space="preserve">  для  решения  задач,  возникающих  в  реальной</w:t>
      </w:r>
    </w:p>
    <w:p w14:paraId="0BAE7F21" w14:textId="77777777" w:rsidR="00761027" w:rsidRPr="00DA27B1" w:rsidRDefault="00753BB5">
      <w:pPr>
        <w:ind w:left="540"/>
        <w:rPr>
          <w:sz w:val="20"/>
          <w:szCs w:val="20"/>
        </w:rPr>
      </w:pPr>
      <w:r w:rsidRPr="00DA27B1">
        <w:rPr>
          <w:rFonts w:ascii="Times New Roman" w:eastAsia="Times New Roman" w:hAnsi="Times New Roman" w:cs="Times New Roman"/>
          <w:iCs/>
          <w:sz w:val="24"/>
          <w:szCs w:val="24"/>
        </w:rPr>
        <w:t>жизни</w:t>
      </w:r>
    </w:p>
    <w:p w14:paraId="4FE14DDE" w14:textId="77777777" w:rsidR="00761027" w:rsidRDefault="00753BB5" w:rsidP="007F4130">
      <w:pPr>
        <w:ind w:left="1260"/>
        <w:rPr>
          <w:sz w:val="20"/>
          <w:szCs w:val="20"/>
        </w:rPr>
      </w:pPr>
      <w:r>
        <w:rPr>
          <w:rFonts w:ascii="Times New Roman" w:eastAsia="Times New Roman" w:hAnsi="Times New Roman" w:cs="Times New Roman"/>
          <w:b/>
          <w:bCs/>
          <w:sz w:val="24"/>
          <w:szCs w:val="24"/>
        </w:rPr>
        <w:t>Измерения и вычисления</w:t>
      </w:r>
    </w:p>
    <w:p w14:paraId="11751C70" w14:textId="77777777" w:rsidR="00761027" w:rsidRPr="00DA27B1" w:rsidRDefault="00753BB5" w:rsidP="00667DB5">
      <w:pPr>
        <w:numPr>
          <w:ilvl w:val="0"/>
          <w:numId w:val="99"/>
        </w:numPr>
        <w:tabs>
          <w:tab w:val="left" w:pos="1673"/>
        </w:tabs>
        <w:spacing w:after="0" w:line="236" w:lineRule="auto"/>
        <w:ind w:left="540" w:right="20" w:firstLine="713"/>
        <w:jc w:val="both"/>
        <w:rPr>
          <w:rFonts w:ascii="Symbol" w:eastAsia="Symbol" w:hAnsi="Symbol" w:cs="Symbol"/>
          <w:sz w:val="24"/>
          <w:szCs w:val="24"/>
        </w:rPr>
      </w:pPr>
      <w:r w:rsidRPr="00DA27B1">
        <w:rPr>
          <w:rFonts w:ascii="Times New Roman" w:eastAsia="Times New Roman" w:hAnsi="Times New Roman" w:cs="Times New Roman"/>
          <w:iCs/>
          <w:sz w:val="24"/>
          <w:szCs w:val="24"/>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14:paraId="54D09F8C" w14:textId="77777777" w:rsidR="00761027" w:rsidRPr="00DA27B1" w:rsidRDefault="00761027">
      <w:pPr>
        <w:spacing w:line="6" w:lineRule="exact"/>
        <w:rPr>
          <w:rFonts w:ascii="Symbol" w:eastAsia="Symbol" w:hAnsi="Symbol" w:cs="Symbol"/>
          <w:sz w:val="24"/>
          <w:szCs w:val="24"/>
        </w:rPr>
      </w:pPr>
    </w:p>
    <w:p w14:paraId="628593CD" w14:textId="77777777" w:rsidR="00761027" w:rsidRPr="00DA27B1" w:rsidRDefault="00753BB5" w:rsidP="00667DB5">
      <w:pPr>
        <w:numPr>
          <w:ilvl w:val="0"/>
          <w:numId w:val="99"/>
        </w:numPr>
        <w:tabs>
          <w:tab w:val="left" w:pos="1680"/>
        </w:tabs>
        <w:spacing w:after="0" w:line="239" w:lineRule="auto"/>
        <w:ind w:left="1680" w:hanging="427"/>
        <w:rPr>
          <w:rFonts w:ascii="Symbol" w:eastAsia="Symbol" w:hAnsi="Symbol" w:cs="Symbol"/>
          <w:sz w:val="24"/>
          <w:szCs w:val="24"/>
        </w:rPr>
      </w:pPr>
      <w:r w:rsidRPr="00DA27B1">
        <w:rPr>
          <w:rFonts w:ascii="Times New Roman" w:eastAsia="Times New Roman" w:hAnsi="Times New Roman" w:cs="Times New Roman"/>
          <w:iCs/>
          <w:sz w:val="24"/>
          <w:szCs w:val="24"/>
        </w:rPr>
        <w:t>проводить простые вычисления на объёмных телах;</w:t>
      </w:r>
    </w:p>
    <w:p w14:paraId="3984066D" w14:textId="77777777" w:rsidR="00761027" w:rsidRPr="00DA27B1" w:rsidRDefault="00761027">
      <w:pPr>
        <w:spacing w:line="29" w:lineRule="exact"/>
        <w:rPr>
          <w:rFonts w:ascii="Symbol" w:eastAsia="Symbol" w:hAnsi="Symbol" w:cs="Symbol"/>
          <w:sz w:val="24"/>
          <w:szCs w:val="24"/>
        </w:rPr>
      </w:pPr>
    </w:p>
    <w:p w14:paraId="18F74D1B" w14:textId="77777777" w:rsidR="00761027" w:rsidRPr="00DA27B1" w:rsidRDefault="00753BB5" w:rsidP="00667DB5">
      <w:pPr>
        <w:numPr>
          <w:ilvl w:val="0"/>
          <w:numId w:val="99"/>
        </w:numPr>
        <w:tabs>
          <w:tab w:val="left" w:pos="1673"/>
        </w:tabs>
        <w:spacing w:after="0" w:line="231" w:lineRule="auto"/>
        <w:ind w:left="540" w:right="20" w:firstLine="713"/>
        <w:jc w:val="both"/>
        <w:rPr>
          <w:rFonts w:ascii="Symbol" w:eastAsia="Symbol" w:hAnsi="Symbol" w:cs="Symbol"/>
          <w:sz w:val="24"/>
          <w:szCs w:val="24"/>
        </w:rPr>
      </w:pPr>
      <w:r w:rsidRPr="00DA27B1">
        <w:rPr>
          <w:rFonts w:ascii="Times New Roman" w:eastAsia="Times New Roman" w:hAnsi="Times New Roman" w:cs="Times New Roman"/>
          <w:iCs/>
          <w:sz w:val="24"/>
          <w:szCs w:val="24"/>
        </w:rPr>
        <w:t xml:space="preserve">формулировать задачи на вычисление длин, площадей и объёмов и решать их. </w:t>
      </w:r>
    </w:p>
    <w:p w14:paraId="6255BF8D" w14:textId="77777777" w:rsidR="00761027" w:rsidRDefault="00761027">
      <w:pPr>
        <w:spacing w:line="6" w:lineRule="exact"/>
        <w:rPr>
          <w:rFonts w:ascii="Symbol" w:eastAsia="Symbol" w:hAnsi="Symbol" w:cs="Symbol"/>
          <w:sz w:val="24"/>
          <w:szCs w:val="24"/>
        </w:rPr>
      </w:pPr>
    </w:p>
    <w:p w14:paraId="0EA26DA6"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08554297" w14:textId="77777777" w:rsidR="00761027" w:rsidRPr="00DA27B1" w:rsidRDefault="00753BB5" w:rsidP="00667DB5">
      <w:pPr>
        <w:numPr>
          <w:ilvl w:val="0"/>
          <w:numId w:val="99"/>
        </w:numPr>
        <w:tabs>
          <w:tab w:val="left" w:pos="1680"/>
        </w:tabs>
        <w:spacing w:after="0" w:line="235" w:lineRule="auto"/>
        <w:ind w:left="1680" w:hanging="427"/>
        <w:rPr>
          <w:rFonts w:ascii="Symbol" w:eastAsia="Symbol" w:hAnsi="Symbol" w:cs="Symbol"/>
          <w:sz w:val="24"/>
          <w:szCs w:val="24"/>
        </w:rPr>
      </w:pPr>
      <w:r w:rsidRPr="00DA27B1">
        <w:rPr>
          <w:rFonts w:ascii="Times New Roman" w:eastAsia="Times New Roman" w:hAnsi="Times New Roman" w:cs="Times New Roman"/>
          <w:iCs/>
          <w:sz w:val="24"/>
          <w:szCs w:val="24"/>
        </w:rPr>
        <w:t>проводить вычисления на местности;</w:t>
      </w:r>
    </w:p>
    <w:p w14:paraId="49E840B2" w14:textId="77777777" w:rsidR="00761027" w:rsidRPr="00DA27B1" w:rsidRDefault="00761027">
      <w:pPr>
        <w:spacing w:line="29" w:lineRule="exact"/>
        <w:rPr>
          <w:rFonts w:ascii="Symbol" w:eastAsia="Symbol" w:hAnsi="Symbol" w:cs="Symbol"/>
          <w:sz w:val="24"/>
          <w:szCs w:val="24"/>
        </w:rPr>
      </w:pPr>
    </w:p>
    <w:p w14:paraId="6E06BC16" w14:textId="77777777" w:rsidR="00761027" w:rsidRPr="00DA27B1" w:rsidRDefault="00753BB5" w:rsidP="00667DB5">
      <w:pPr>
        <w:numPr>
          <w:ilvl w:val="0"/>
          <w:numId w:val="99"/>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применять формулы при вычислениях в смежных учебных предметах, в окружающей действительности</w:t>
      </w:r>
    </w:p>
    <w:p w14:paraId="136A8684" w14:textId="77777777" w:rsidR="00761027" w:rsidRDefault="00761027">
      <w:pPr>
        <w:spacing w:line="5" w:lineRule="exact"/>
        <w:rPr>
          <w:rFonts w:ascii="Symbol" w:eastAsia="Symbol" w:hAnsi="Symbol" w:cs="Symbol"/>
          <w:sz w:val="24"/>
          <w:szCs w:val="24"/>
        </w:rPr>
      </w:pPr>
    </w:p>
    <w:p w14:paraId="78B7266E"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Геометрические построения</w:t>
      </w:r>
    </w:p>
    <w:p w14:paraId="254A37CF" w14:textId="77777777" w:rsidR="00761027" w:rsidRPr="00DA27B1" w:rsidRDefault="00A271D2" w:rsidP="00667DB5">
      <w:pPr>
        <w:numPr>
          <w:ilvl w:val="0"/>
          <w:numId w:val="99"/>
        </w:numPr>
        <w:tabs>
          <w:tab w:val="left" w:pos="1680"/>
        </w:tabs>
        <w:spacing w:after="0" w:line="235" w:lineRule="auto"/>
        <w:ind w:left="1680" w:hanging="427"/>
        <w:rPr>
          <w:rFonts w:ascii="Symbol" w:eastAsia="Symbol" w:hAnsi="Symbol" w:cs="Symbol"/>
          <w:sz w:val="24"/>
          <w:szCs w:val="24"/>
        </w:rPr>
      </w:pPr>
      <w:r w:rsidRPr="00DA27B1">
        <w:rPr>
          <w:rFonts w:ascii="Times New Roman" w:eastAsia="Times New Roman" w:hAnsi="Times New Roman" w:cs="Times New Roman"/>
          <w:iCs/>
          <w:sz w:val="24"/>
          <w:szCs w:val="24"/>
        </w:rPr>
        <w:t xml:space="preserve">Изображать геометрические фигуры по текстовому и </w:t>
      </w:r>
      <w:r w:rsidR="00753BB5" w:rsidRPr="00DA27B1">
        <w:rPr>
          <w:rFonts w:ascii="Times New Roman" w:eastAsia="Times New Roman" w:hAnsi="Times New Roman" w:cs="Times New Roman"/>
          <w:iCs/>
          <w:sz w:val="24"/>
          <w:szCs w:val="24"/>
        </w:rPr>
        <w:t>символьному</w:t>
      </w:r>
    </w:p>
    <w:p w14:paraId="2B4BBEC4" w14:textId="77777777" w:rsidR="00761027" w:rsidRPr="00DA27B1" w:rsidRDefault="00761027">
      <w:pPr>
        <w:spacing w:line="2" w:lineRule="exact"/>
        <w:rPr>
          <w:rFonts w:ascii="Symbol" w:eastAsia="Symbol" w:hAnsi="Symbol" w:cs="Symbol"/>
          <w:sz w:val="24"/>
          <w:szCs w:val="24"/>
        </w:rPr>
      </w:pPr>
    </w:p>
    <w:p w14:paraId="13E23262" w14:textId="77777777" w:rsidR="00761027" w:rsidRPr="00DA27B1" w:rsidRDefault="00753BB5">
      <w:pPr>
        <w:ind w:left="540"/>
        <w:rPr>
          <w:rFonts w:ascii="Symbol" w:eastAsia="Symbol" w:hAnsi="Symbol" w:cs="Symbol"/>
          <w:sz w:val="24"/>
          <w:szCs w:val="24"/>
        </w:rPr>
      </w:pPr>
      <w:r w:rsidRPr="00DA27B1">
        <w:rPr>
          <w:rFonts w:ascii="Times New Roman" w:eastAsia="Times New Roman" w:hAnsi="Times New Roman" w:cs="Times New Roman"/>
          <w:iCs/>
          <w:sz w:val="24"/>
          <w:szCs w:val="24"/>
        </w:rPr>
        <w:t>описанию;</w:t>
      </w:r>
    </w:p>
    <w:p w14:paraId="67B39086" w14:textId="77777777" w:rsidR="00761027" w:rsidRPr="00DA27B1" w:rsidRDefault="00A271D2" w:rsidP="00667DB5">
      <w:pPr>
        <w:numPr>
          <w:ilvl w:val="0"/>
          <w:numId w:val="99"/>
        </w:numPr>
        <w:tabs>
          <w:tab w:val="left" w:pos="1680"/>
        </w:tabs>
        <w:spacing w:after="0" w:line="239" w:lineRule="auto"/>
        <w:ind w:left="1680" w:hanging="427"/>
        <w:rPr>
          <w:rFonts w:ascii="Symbol" w:eastAsia="Symbol" w:hAnsi="Symbol" w:cs="Symbol"/>
          <w:sz w:val="24"/>
          <w:szCs w:val="24"/>
        </w:rPr>
      </w:pPr>
      <w:r w:rsidRPr="00DA27B1">
        <w:rPr>
          <w:rFonts w:ascii="Times New Roman" w:eastAsia="Times New Roman" w:hAnsi="Times New Roman" w:cs="Times New Roman"/>
          <w:iCs/>
          <w:sz w:val="24"/>
          <w:szCs w:val="24"/>
        </w:rPr>
        <w:t xml:space="preserve">свободно оперировать чертёжными инструментами в </w:t>
      </w:r>
      <w:r w:rsidR="00753BB5" w:rsidRPr="00DA27B1">
        <w:rPr>
          <w:rFonts w:ascii="Times New Roman" w:eastAsia="Times New Roman" w:hAnsi="Times New Roman" w:cs="Times New Roman"/>
          <w:iCs/>
          <w:sz w:val="24"/>
          <w:szCs w:val="24"/>
        </w:rPr>
        <w:t>несложных</w:t>
      </w:r>
    </w:p>
    <w:p w14:paraId="6EBC43FC" w14:textId="77777777" w:rsidR="00761027" w:rsidRPr="00DA27B1" w:rsidRDefault="00753BB5" w:rsidP="00A271D2">
      <w:pPr>
        <w:ind w:left="540"/>
        <w:rPr>
          <w:rFonts w:ascii="Symbol" w:eastAsia="Symbol" w:hAnsi="Symbol" w:cs="Symbol"/>
          <w:sz w:val="24"/>
          <w:szCs w:val="24"/>
        </w:rPr>
      </w:pPr>
      <w:r w:rsidRPr="00DA27B1">
        <w:rPr>
          <w:rFonts w:ascii="Times New Roman" w:eastAsia="Times New Roman" w:hAnsi="Times New Roman" w:cs="Times New Roman"/>
          <w:iCs/>
          <w:sz w:val="24"/>
          <w:szCs w:val="24"/>
        </w:rPr>
        <w:t>случаях,</w:t>
      </w:r>
    </w:p>
    <w:p w14:paraId="47891C8C" w14:textId="77777777" w:rsidR="00761027" w:rsidRPr="00DA27B1" w:rsidRDefault="00753BB5" w:rsidP="00667DB5">
      <w:pPr>
        <w:numPr>
          <w:ilvl w:val="0"/>
          <w:numId w:val="99"/>
        </w:numPr>
        <w:tabs>
          <w:tab w:val="left" w:pos="1673"/>
        </w:tabs>
        <w:spacing w:after="0" w:line="231" w:lineRule="auto"/>
        <w:ind w:left="540" w:right="20" w:firstLine="713"/>
        <w:jc w:val="both"/>
        <w:rPr>
          <w:rFonts w:ascii="Symbol" w:eastAsia="Symbol" w:hAnsi="Symbol" w:cs="Symbol"/>
          <w:sz w:val="24"/>
          <w:szCs w:val="24"/>
        </w:rPr>
      </w:pPr>
      <w:r w:rsidRPr="00DA27B1">
        <w:rPr>
          <w:rFonts w:ascii="Times New Roman" w:eastAsia="Times New Roman" w:hAnsi="Times New Roman" w:cs="Times New Roman"/>
          <w:iCs/>
          <w:sz w:val="24"/>
          <w:szCs w:val="24"/>
        </w:rPr>
        <w:lastRenderedPageBreak/>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14:paraId="72190664" w14:textId="77777777" w:rsidR="00761027" w:rsidRPr="00DA27B1" w:rsidRDefault="00761027">
      <w:pPr>
        <w:spacing w:line="30" w:lineRule="exact"/>
        <w:rPr>
          <w:rFonts w:ascii="Symbol" w:eastAsia="Symbol" w:hAnsi="Symbol" w:cs="Symbol"/>
          <w:sz w:val="24"/>
          <w:szCs w:val="24"/>
        </w:rPr>
      </w:pPr>
    </w:p>
    <w:p w14:paraId="45171ADF" w14:textId="77777777" w:rsidR="00761027" w:rsidRPr="00DA27B1" w:rsidRDefault="00753BB5" w:rsidP="00667DB5">
      <w:pPr>
        <w:numPr>
          <w:ilvl w:val="0"/>
          <w:numId w:val="99"/>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изображать типовые плоские фигуры и объемные тела с помощью простейших компьютерных инструментов.</w:t>
      </w:r>
    </w:p>
    <w:p w14:paraId="226EB042" w14:textId="77777777" w:rsidR="00761027" w:rsidRDefault="00761027">
      <w:pPr>
        <w:spacing w:line="5" w:lineRule="exact"/>
        <w:rPr>
          <w:rFonts w:ascii="Symbol" w:eastAsia="Symbol" w:hAnsi="Symbol" w:cs="Symbol"/>
          <w:sz w:val="24"/>
          <w:szCs w:val="24"/>
        </w:rPr>
      </w:pPr>
    </w:p>
    <w:p w14:paraId="0B6CA640"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6232A9A8" w14:textId="77777777" w:rsidR="00761027" w:rsidRDefault="00761027">
      <w:pPr>
        <w:spacing w:line="24" w:lineRule="exact"/>
        <w:rPr>
          <w:rFonts w:ascii="Symbol" w:eastAsia="Symbol" w:hAnsi="Symbol" w:cs="Symbol"/>
          <w:sz w:val="24"/>
          <w:szCs w:val="24"/>
        </w:rPr>
      </w:pPr>
    </w:p>
    <w:p w14:paraId="4CA38C04" w14:textId="77777777" w:rsidR="00761027" w:rsidRPr="00DA27B1" w:rsidRDefault="00753BB5" w:rsidP="00667DB5">
      <w:pPr>
        <w:numPr>
          <w:ilvl w:val="0"/>
          <w:numId w:val="99"/>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выполнять простейшие построения на местности, необходимые в реальной жизни;</w:t>
      </w:r>
    </w:p>
    <w:p w14:paraId="393F4434" w14:textId="77777777" w:rsidR="00761027" w:rsidRPr="00DA27B1" w:rsidRDefault="00753BB5" w:rsidP="00667DB5">
      <w:pPr>
        <w:numPr>
          <w:ilvl w:val="0"/>
          <w:numId w:val="99"/>
        </w:numPr>
        <w:tabs>
          <w:tab w:val="left" w:pos="1680"/>
        </w:tabs>
        <w:spacing w:after="0" w:line="239" w:lineRule="auto"/>
        <w:ind w:left="1680" w:hanging="427"/>
        <w:rPr>
          <w:rFonts w:ascii="Symbol" w:eastAsia="Symbol" w:hAnsi="Symbol" w:cs="Symbol"/>
          <w:sz w:val="24"/>
          <w:szCs w:val="24"/>
        </w:rPr>
      </w:pPr>
      <w:r w:rsidRPr="00DA27B1">
        <w:rPr>
          <w:rFonts w:ascii="Times New Roman" w:eastAsia="Times New Roman" w:hAnsi="Times New Roman" w:cs="Times New Roman"/>
          <w:iCs/>
          <w:sz w:val="24"/>
          <w:szCs w:val="24"/>
        </w:rPr>
        <w:t>оценивать размеры реальных объектов окружающего мира</w:t>
      </w:r>
    </w:p>
    <w:p w14:paraId="4B28550F" w14:textId="77777777" w:rsidR="00761027" w:rsidRPr="00DA27B1" w:rsidRDefault="00761027">
      <w:pPr>
        <w:spacing w:line="4" w:lineRule="exact"/>
        <w:rPr>
          <w:rFonts w:ascii="Symbol" w:eastAsia="Symbol" w:hAnsi="Symbol" w:cs="Symbol"/>
          <w:sz w:val="24"/>
          <w:szCs w:val="24"/>
        </w:rPr>
      </w:pPr>
    </w:p>
    <w:p w14:paraId="6553F5F1"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Преобразования</w:t>
      </w:r>
    </w:p>
    <w:p w14:paraId="610F020E" w14:textId="77777777" w:rsidR="00761027" w:rsidRDefault="00761027">
      <w:pPr>
        <w:spacing w:line="24" w:lineRule="exact"/>
        <w:rPr>
          <w:rFonts w:ascii="Symbol" w:eastAsia="Symbol" w:hAnsi="Symbol" w:cs="Symbol"/>
          <w:sz w:val="24"/>
          <w:szCs w:val="24"/>
        </w:rPr>
      </w:pPr>
    </w:p>
    <w:p w14:paraId="17CEB552" w14:textId="77777777" w:rsidR="00761027" w:rsidRPr="00DA27B1" w:rsidRDefault="00753BB5" w:rsidP="00667DB5">
      <w:pPr>
        <w:numPr>
          <w:ilvl w:val="0"/>
          <w:numId w:val="99"/>
        </w:numPr>
        <w:tabs>
          <w:tab w:val="left" w:pos="1673"/>
        </w:tabs>
        <w:spacing w:after="0" w:line="233" w:lineRule="auto"/>
        <w:ind w:left="540" w:firstLine="713"/>
        <w:jc w:val="both"/>
        <w:rPr>
          <w:rFonts w:ascii="Symbol" w:eastAsia="Symbol" w:hAnsi="Symbol" w:cs="Symbol"/>
          <w:sz w:val="24"/>
          <w:szCs w:val="24"/>
        </w:rPr>
      </w:pPr>
      <w:r w:rsidRPr="00DA27B1">
        <w:rPr>
          <w:rFonts w:ascii="Times New Roman" w:eastAsia="Times New Roman" w:hAnsi="Times New Roman" w:cs="Times New Roman"/>
          <w:iCs/>
          <w:sz w:val="24"/>
          <w:szCs w:val="24"/>
        </w:rPr>
        <w:t>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14:paraId="700EC348" w14:textId="77777777" w:rsidR="00761027" w:rsidRPr="00DA27B1" w:rsidRDefault="00761027">
      <w:pPr>
        <w:spacing w:line="31" w:lineRule="exact"/>
        <w:rPr>
          <w:rFonts w:ascii="Symbol" w:eastAsia="Symbol" w:hAnsi="Symbol" w:cs="Symbol"/>
          <w:sz w:val="24"/>
          <w:szCs w:val="24"/>
        </w:rPr>
      </w:pPr>
    </w:p>
    <w:p w14:paraId="01669FB7" w14:textId="77777777" w:rsidR="00761027" w:rsidRPr="00DA27B1" w:rsidRDefault="00753BB5" w:rsidP="00667DB5">
      <w:pPr>
        <w:numPr>
          <w:ilvl w:val="0"/>
          <w:numId w:val="99"/>
        </w:numPr>
        <w:tabs>
          <w:tab w:val="left" w:pos="1673"/>
        </w:tabs>
        <w:spacing w:after="0" w:line="228"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строить фигуру, подобную данной, пользоваться свойствами подобия для обоснования свойств фигур;</w:t>
      </w:r>
    </w:p>
    <w:p w14:paraId="5909DB03" w14:textId="77777777" w:rsidR="00761027" w:rsidRPr="00DA27B1" w:rsidRDefault="00761027">
      <w:pPr>
        <w:spacing w:line="29" w:lineRule="exact"/>
        <w:rPr>
          <w:rFonts w:ascii="Symbol" w:eastAsia="Symbol" w:hAnsi="Symbol" w:cs="Symbol"/>
          <w:sz w:val="24"/>
          <w:szCs w:val="24"/>
        </w:rPr>
      </w:pPr>
    </w:p>
    <w:p w14:paraId="6A23F062" w14:textId="77777777" w:rsidR="00761027" w:rsidRPr="00DA27B1" w:rsidRDefault="00753BB5" w:rsidP="00667DB5">
      <w:pPr>
        <w:numPr>
          <w:ilvl w:val="0"/>
          <w:numId w:val="99"/>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применять свойства движений для проведения простейших обоснований свойств фигур.</w:t>
      </w:r>
    </w:p>
    <w:p w14:paraId="7FC9D34A" w14:textId="77777777" w:rsidR="00761027" w:rsidRDefault="00761027">
      <w:pPr>
        <w:spacing w:line="6" w:lineRule="exact"/>
        <w:rPr>
          <w:rFonts w:ascii="Symbol" w:eastAsia="Symbol" w:hAnsi="Symbol" w:cs="Symbol"/>
          <w:sz w:val="24"/>
          <w:szCs w:val="24"/>
        </w:rPr>
      </w:pPr>
    </w:p>
    <w:p w14:paraId="7CBBA91A"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465347F3" w14:textId="77777777" w:rsidR="00761027" w:rsidRDefault="00761027">
      <w:pPr>
        <w:spacing w:line="24" w:lineRule="exact"/>
        <w:rPr>
          <w:rFonts w:ascii="Symbol" w:eastAsia="Symbol" w:hAnsi="Symbol" w:cs="Symbol"/>
          <w:sz w:val="24"/>
          <w:szCs w:val="24"/>
        </w:rPr>
      </w:pPr>
    </w:p>
    <w:p w14:paraId="03FC18B6" w14:textId="77777777" w:rsidR="00761027" w:rsidRPr="00DA27B1" w:rsidRDefault="00753BB5" w:rsidP="00667DB5">
      <w:pPr>
        <w:numPr>
          <w:ilvl w:val="0"/>
          <w:numId w:val="99"/>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применять свойства движений и применять подобие для построений и вычислений</w:t>
      </w:r>
    </w:p>
    <w:p w14:paraId="794CB303" w14:textId="77777777" w:rsidR="00761027" w:rsidRDefault="00761027">
      <w:pPr>
        <w:spacing w:line="5" w:lineRule="exact"/>
        <w:rPr>
          <w:rFonts w:ascii="Symbol" w:eastAsia="Symbol" w:hAnsi="Symbol" w:cs="Symbol"/>
          <w:sz w:val="24"/>
          <w:szCs w:val="24"/>
        </w:rPr>
      </w:pPr>
    </w:p>
    <w:p w14:paraId="0E7C8370"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Векторы и координаты на плоскости</w:t>
      </w:r>
    </w:p>
    <w:p w14:paraId="59CB1137" w14:textId="77777777" w:rsidR="00761027" w:rsidRDefault="00761027">
      <w:pPr>
        <w:spacing w:line="24" w:lineRule="exact"/>
        <w:rPr>
          <w:rFonts w:ascii="Symbol" w:eastAsia="Symbol" w:hAnsi="Symbol" w:cs="Symbol"/>
          <w:sz w:val="24"/>
          <w:szCs w:val="24"/>
        </w:rPr>
      </w:pPr>
    </w:p>
    <w:p w14:paraId="5E60474A" w14:textId="77777777" w:rsidR="00761027" w:rsidRPr="00DA27B1" w:rsidRDefault="00753BB5" w:rsidP="00667DB5">
      <w:pPr>
        <w:numPr>
          <w:ilvl w:val="0"/>
          <w:numId w:val="99"/>
        </w:numPr>
        <w:tabs>
          <w:tab w:val="left" w:pos="1673"/>
        </w:tabs>
        <w:spacing w:after="0" w:line="231" w:lineRule="auto"/>
        <w:ind w:left="540" w:right="20" w:firstLine="713"/>
        <w:jc w:val="both"/>
        <w:rPr>
          <w:rFonts w:ascii="Symbol" w:eastAsia="Symbol" w:hAnsi="Symbol" w:cs="Symbol"/>
          <w:sz w:val="24"/>
          <w:szCs w:val="24"/>
        </w:rPr>
      </w:pPr>
      <w:r w:rsidRPr="00DA27B1">
        <w:rPr>
          <w:rFonts w:ascii="Times New Roman" w:eastAsia="Times New Roman" w:hAnsi="Times New Roman" w:cs="Times New Roman"/>
          <w:iCs/>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14:paraId="2E9BD9B2" w14:textId="77777777" w:rsidR="00761027" w:rsidRPr="00DA27B1" w:rsidRDefault="00753BB5" w:rsidP="00667DB5">
      <w:pPr>
        <w:numPr>
          <w:ilvl w:val="0"/>
          <w:numId w:val="100"/>
        </w:numPr>
        <w:tabs>
          <w:tab w:val="left" w:pos="1673"/>
        </w:tabs>
        <w:spacing w:after="0" w:line="236" w:lineRule="auto"/>
        <w:ind w:left="540" w:firstLine="713"/>
        <w:jc w:val="both"/>
        <w:rPr>
          <w:rFonts w:ascii="Symbol" w:eastAsia="Symbol" w:hAnsi="Symbol" w:cs="Symbol"/>
          <w:sz w:val="24"/>
          <w:szCs w:val="24"/>
        </w:rPr>
      </w:pPr>
      <w:r w:rsidRPr="00DA27B1">
        <w:rPr>
          <w:rFonts w:ascii="Times New Roman" w:eastAsia="Times New Roman" w:hAnsi="Times New Roman" w:cs="Times New Roman"/>
          <w:iCs/>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14:paraId="2BFB4626" w14:textId="77777777" w:rsidR="00761027" w:rsidRPr="00DA27B1" w:rsidRDefault="00761027">
      <w:pPr>
        <w:spacing w:line="29" w:lineRule="exact"/>
        <w:rPr>
          <w:rFonts w:ascii="Symbol" w:eastAsia="Symbol" w:hAnsi="Symbol" w:cs="Symbol"/>
          <w:sz w:val="24"/>
          <w:szCs w:val="24"/>
        </w:rPr>
      </w:pPr>
    </w:p>
    <w:p w14:paraId="61BEFA64" w14:textId="77777777" w:rsidR="00761027" w:rsidRPr="00DA27B1" w:rsidRDefault="00753BB5" w:rsidP="00667DB5">
      <w:pPr>
        <w:numPr>
          <w:ilvl w:val="0"/>
          <w:numId w:val="100"/>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применять векторы и координаты для решения геометрических задач на вычисление длин, углов.</w:t>
      </w:r>
    </w:p>
    <w:p w14:paraId="7698BF51" w14:textId="77777777" w:rsidR="00761027" w:rsidRDefault="00761027">
      <w:pPr>
        <w:spacing w:line="5" w:lineRule="exact"/>
        <w:rPr>
          <w:rFonts w:ascii="Symbol" w:eastAsia="Symbol" w:hAnsi="Symbol" w:cs="Symbol"/>
          <w:sz w:val="24"/>
          <w:szCs w:val="24"/>
        </w:rPr>
      </w:pPr>
    </w:p>
    <w:p w14:paraId="5CF08354"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11EB25EE" w14:textId="77777777" w:rsidR="00761027" w:rsidRDefault="00761027">
      <w:pPr>
        <w:spacing w:line="24" w:lineRule="exact"/>
        <w:rPr>
          <w:rFonts w:ascii="Symbol" w:eastAsia="Symbol" w:hAnsi="Symbol" w:cs="Symbol"/>
          <w:sz w:val="24"/>
          <w:szCs w:val="24"/>
        </w:rPr>
      </w:pPr>
    </w:p>
    <w:p w14:paraId="051ACAF8" w14:textId="77777777" w:rsidR="00761027" w:rsidRPr="00DA27B1" w:rsidRDefault="00753BB5" w:rsidP="00667DB5">
      <w:pPr>
        <w:numPr>
          <w:ilvl w:val="0"/>
          <w:numId w:val="100"/>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использовать понятия векторов и координат для решения задач по физике, географии и другим учебным предметам</w:t>
      </w:r>
    </w:p>
    <w:p w14:paraId="6FE945B6" w14:textId="77777777" w:rsidR="00761027" w:rsidRPr="00DA27B1" w:rsidRDefault="00761027">
      <w:pPr>
        <w:spacing w:line="5" w:lineRule="exact"/>
        <w:rPr>
          <w:rFonts w:ascii="Symbol" w:eastAsia="Symbol" w:hAnsi="Symbol" w:cs="Symbol"/>
          <w:sz w:val="24"/>
          <w:szCs w:val="24"/>
        </w:rPr>
      </w:pPr>
    </w:p>
    <w:p w14:paraId="63244B1B" w14:textId="77777777" w:rsidR="00A271D2" w:rsidRDefault="00A271D2">
      <w:pPr>
        <w:ind w:left="1260"/>
        <w:rPr>
          <w:rFonts w:ascii="Times New Roman" w:eastAsia="Times New Roman" w:hAnsi="Times New Roman" w:cs="Times New Roman"/>
          <w:b/>
          <w:bCs/>
          <w:sz w:val="24"/>
          <w:szCs w:val="24"/>
        </w:rPr>
      </w:pPr>
    </w:p>
    <w:p w14:paraId="02622B8C" w14:textId="77777777" w:rsidR="00A271D2" w:rsidRDefault="00A271D2">
      <w:pPr>
        <w:ind w:left="1260"/>
        <w:rPr>
          <w:rFonts w:ascii="Times New Roman" w:eastAsia="Times New Roman" w:hAnsi="Times New Roman" w:cs="Times New Roman"/>
          <w:b/>
          <w:bCs/>
          <w:sz w:val="24"/>
          <w:szCs w:val="24"/>
        </w:rPr>
      </w:pPr>
    </w:p>
    <w:p w14:paraId="4249A980" w14:textId="77777777" w:rsidR="00605925" w:rsidRDefault="00605925">
      <w:pPr>
        <w:ind w:left="1260"/>
        <w:rPr>
          <w:rFonts w:ascii="Times New Roman" w:eastAsia="Times New Roman" w:hAnsi="Times New Roman" w:cs="Times New Roman"/>
          <w:b/>
          <w:bCs/>
          <w:sz w:val="24"/>
          <w:szCs w:val="24"/>
        </w:rPr>
      </w:pPr>
    </w:p>
    <w:p w14:paraId="3D11428F" w14:textId="77777777" w:rsidR="00605925" w:rsidRDefault="00605925">
      <w:pPr>
        <w:ind w:left="1260"/>
        <w:rPr>
          <w:rFonts w:ascii="Times New Roman" w:eastAsia="Times New Roman" w:hAnsi="Times New Roman" w:cs="Times New Roman"/>
          <w:b/>
          <w:bCs/>
          <w:sz w:val="24"/>
          <w:szCs w:val="24"/>
        </w:rPr>
      </w:pPr>
    </w:p>
    <w:p w14:paraId="0B2D3A15" w14:textId="1EF8779B"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lastRenderedPageBreak/>
        <w:t>История математики</w:t>
      </w:r>
    </w:p>
    <w:p w14:paraId="6119EF27" w14:textId="77777777" w:rsidR="00761027" w:rsidRDefault="00761027">
      <w:pPr>
        <w:spacing w:line="24" w:lineRule="exact"/>
        <w:rPr>
          <w:rFonts w:ascii="Symbol" w:eastAsia="Symbol" w:hAnsi="Symbol" w:cs="Symbol"/>
          <w:sz w:val="24"/>
          <w:szCs w:val="24"/>
        </w:rPr>
      </w:pPr>
    </w:p>
    <w:p w14:paraId="3AF88C7E" w14:textId="77777777" w:rsidR="00761027" w:rsidRPr="00DA27B1" w:rsidRDefault="00753BB5" w:rsidP="00667DB5">
      <w:pPr>
        <w:numPr>
          <w:ilvl w:val="0"/>
          <w:numId w:val="100"/>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Характеризовать вклад выдающихся математиков в развитие математики и иных научных областей;</w:t>
      </w:r>
    </w:p>
    <w:p w14:paraId="6C328674" w14:textId="77777777" w:rsidR="00761027" w:rsidRPr="00DA27B1" w:rsidRDefault="00753BB5" w:rsidP="00667DB5">
      <w:pPr>
        <w:numPr>
          <w:ilvl w:val="0"/>
          <w:numId w:val="100"/>
        </w:numPr>
        <w:tabs>
          <w:tab w:val="left" w:pos="1680"/>
        </w:tabs>
        <w:spacing w:after="0" w:line="239" w:lineRule="auto"/>
        <w:ind w:left="1680" w:hanging="427"/>
        <w:rPr>
          <w:rFonts w:ascii="Symbol" w:eastAsia="Symbol" w:hAnsi="Symbol" w:cs="Symbol"/>
          <w:sz w:val="24"/>
          <w:szCs w:val="24"/>
        </w:rPr>
      </w:pPr>
      <w:r w:rsidRPr="00DA27B1">
        <w:rPr>
          <w:rFonts w:ascii="Times New Roman" w:eastAsia="Times New Roman" w:hAnsi="Times New Roman" w:cs="Times New Roman"/>
          <w:iCs/>
          <w:sz w:val="24"/>
          <w:szCs w:val="24"/>
        </w:rPr>
        <w:t>понимать роль математики в развитии России</w:t>
      </w:r>
    </w:p>
    <w:p w14:paraId="695CF152" w14:textId="77777777" w:rsidR="00761027" w:rsidRPr="00DA27B1" w:rsidRDefault="00761027">
      <w:pPr>
        <w:spacing w:line="2" w:lineRule="exact"/>
        <w:rPr>
          <w:sz w:val="20"/>
          <w:szCs w:val="20"/>
        </w:rPr>
      </w:pPr>
    </w:p>
    <w:p w14:paraId="2DA2C742" w14:textId="77777777" w:rsidR="00761027" w:rsidRDefault="00753BB5">
      <w:pPr>
        <w:ind w:left="1260"/>
        <w:rPr>
          <w:sz w:val="20"/>
          <w:szCs w:val="20"/>
        </w:rPr>
      </w:pPr>
      <w:r>
        <w:rPr>
          <w:rFonts w:ascii="Times New Roman" w:eastAsia="Times New Roman" w:hAnsi="Times New Roman" w:cs="Times New Roman"/>
          <w:b/>
          <w:bCs/>
          <w:sz w:val="24"/>
          <w:szCs w:val="24"/>
        </w:rPr>
        <w:t>Методы математики</w:t>
      </w:r>
    </w:p>
    <w:p w14:paraId="58C2FB1A" w14:textId="77777777" w:rsidR="00761027" w:rsidRDefault="00761027">
      <w:pPr>
        <w:spacing w:line="27" w:lineRule="exact"/>
        <w:rPr>
          <w:sz w:val="20"/>
          <w:szCs w:val="20"/>
        </w:rPr>
      </w:pPr>
    </w:p>
    <w:p w14:paraId="4B280344" w14:textId="77777777" w:rsidR="00761027" w:rsidRPr="00DA27B1" w:rsidRDefault="00753BB5" w:rsidP="00667DB5">
      <w:pPr>
        <w:numPr>
          <w:ilvl w:val="0"/>
          <w:numId w:val="101"/>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Используя изученные методы, проводить доказательство, выполнять опровержение;</w:t>
      </w:r>
    </w:p>
    <w:p w14:paraId="591213FB" w14:textId="77777777" w:rsidR="00761027" w:rsidRPr="00DA27B1" w:rsidRDefault="00761027">
      <w:pPr>
        <w:spacing w:line="29" w:lineRule="exact"/>
        <w:rPr>
          <w:rFonts w:ascii="Symbol" w:eastAsia="Symbol" w:hAnsi="Symbol" w:cs="Symbol"/>
          <w:sz w:val="24"/>
          <w:szCs w:val="24"/>
        </w:rPr>
      </w:pPr>
    </w:p>
    <w:p w14:paraId="25955A94" w14:textId="77777777" w:rsidR="00761027" w:rsidRPr="00DA27B1" w:rsidRDefault="00753BB5" w:rsidP="00667DB5">
      <w:pPr>
        <w:numPr>
          <w:ilvl w:val="0"/>
          <w:numId w:val="101"/>
        </w:numPr>
        <w:tabs>
          <w:tab w:val="left" w:pos="1673"/>
        </w:tabs>
        <w:spacing w:after="0" w:line="228"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Выбирать изученные методы и их комбинации для решения математических задач;</w:t>
      </w:r>
    </w:p>
    <w:p w14:paraId="6DC0A3CC" w14:textId="77777777" w:rsidR="00761027" w:rsidRPr="00DA27B1" w:rsidRDefault="00761027">
      <w:pPr>
        <w:spacing w:line="29" w:lineRule="exact"/>
        <w:rPr>
          <w:rFonts w:ascii="Symbol" w:eastAsia="Symbol" w:hAnsi="Symbol" w:cs="Symbol"/>
          <w:sz w:val="24"/>
          <w:szCs w:val="24"/>
        </w:rPr>
      </w:pPr>
    </w:p>
    <w:p w14:paraId="1258C69E" w14:textId="77777777" w:rsidR="00761027" w:rsidRPr="00DA27B1" w:rsidRDefault="00753BB5" w:rsidP="00667DB5">
      <w:pPr>
        <w:numPr>
          <w:ilvl w:val="0"/>
          <w:numId w:val="101"/>
        </w:numPr>
        <w:tabs>
          <w:tab w:val="left" w:pos="1673"/>
        </w:tabs>
        <w:spacing w:after="0" w:line="227" w:lineRule="auto"/>
        <w:ind w:left="540" w:firstLine="713"/>
        <w:rPr>
          <w:rFonts w:ascii="Symbol" w:eastAsia="Symbol" w:hAnsi="Symbol" w:cs="Symbol"/>
          <w:sz w:val="24"/>
          <w:szCs w:val="24"/>
        </w:rPr>
      </w:pPr>
      <w:r w:rsidRPr="00DA27B1">
        <w:rPr>
          <w:rFonts w:ascii="Times New Roman" w:eastAsia="Times New Roman" w:hAnsi="Times New Roman" w:cs="Times New Roman"/>
          <w:iCs/>
          <w:sz w:val="24"/>
          <w:szCs w:val="24"/>
        </w:rPr>
        <w:t>использовать математические знания для описания закономерностей в окружающей действительности и произведениях искусства;</w:t>
      </w:r>
    </w:p>
    <w:p w14:paraId="72C85876" w14:textId="77777777" w:rsidR="00761027" w:rsidRPr="00DA27B1" w:rsidRDefault="00761027">
      <w:pPr>
        <w:spacing w:line="29" w:lineRule="exact"/>
        <w:rPr>
          <w:rFonts w:ascii="Symbol" w:eastAsia="Symbol" w:hAnsi="Symbol" w:cs="Symbol"/>
          <w:sz w:val="24"/>
          <w:szCs w:val="24"/>
        </w:rPr>
      </w:pPr>
    </w:p>
    <w:p w14:paraId="0AF6A87F" w14:textId="77777777" w:rsidR="00761027" w:rsidRPr="00DA27B1" w:rsidRDefault="00753BB5" w:rsidP="00667DB5">
      <w:pPr>
        <w:numPr>
          <w:ilvl w:val="0"/>
          <w:numId w:val="101"/>
        </w:numPr>
        <w:tabs>
          <w:tab w:val="left" w:pos="1673"/>
        </w:tabs>
        <w:spacing w:after="0" w:line="227" w:lineRule="auto"/>
        <w:ind w:left="540" w:firstLine="713"/>
        <w:rPr>
          <w:rFonts w:ascii="Symbol" w:eastAsia="Symbol" w:hAnsi="Symbol" w:cs="Symbol"/>
          <w:sz w:val="24"/>
          <w:szCs w:val="24"/>
        </w:rPr>
      </w:pPr>
      <w:r w:rsidRPr="00DA27B1">
        <w:rPr>
          <w:rFonts w:ascii="Times New Roman" w:eastAsia="Times New Roman" w:hAnsi="Times New Roman" w:cs="Times New Roman"/>
          <w:iCs/>
          <w:sz w:val="24"/>
          <w:szCs w:val="24"/>
        </w:rPr>
        <w:t>применять простейшие программные средства и электронно-коммуникационные системы при решении математических задач.</w:t>
      </w:r>
    </w:p>
    <w:p w14:paraId="33AACCE8" w14:textId="77777777" w:rsidR="00761027" w:rsidRDefault="00761027">
      <w:pPr>
        <w:spacing w:line="17" w:lineRule="exact"/>
        <w:rPr>
          <w:rFonts w:ascii="Symbol" w:eastAsia="Symbol" w:hAnsi="Symbol" w:cs="Symbol"/>
          <w:sz w:val="24"/>
          <w:szCs w:val="24"/>
        </w:rPr>
      </w:pPr>
    </w:p>
    <w:p w14:paraId="3A839FAC" w14:textId="77777777" w:rsidR="00761027" w:rsidRDefault="00753BB5">
      <w:pPr>
        <w:spacing w:line="234" w:lineRule="auto"/>
        <w:ind w:left="540" w:right="60" w:firstLine="708"/>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 в 7-9 классах для успеш</w:t>
      </w:r>
      <w:r w:rsidR="00DA27B1">
        <w:rPr>
          <w:rFonts w:ascii="Times New Roman" w:eastAsia="Times New Roman" w:hAnsi="Times New Roman" w:cs="Times New Roman"/>
          <w:b/>
          <w:bCs/>
          <w:sz w:val="24"/>
          <w:szCs w:val="24"/>
        </w:rPr>
        <w:t>ного продолжения образования на базовом и углублённом уровнях</w:t>
      </w:r>
    </w:p>
    <w:p w14:paraId="66915695" w14:textId="77777777" w:rsidR="00761027" w:rsidRDefault="00761027">
      <w:pPr>
        <w:spacing w:line="1" w:lineRule="exact"/>
        <w:rPr>
          <w:rFonts w:ascii="Symbol" w:eastAsia="Symbol" w:hAnsi="Symbol" w:cs="Symbol"/>
          <w:sz w:val="24"/>
          <w:szCs w:val="24"/>
        </w:rPr>
      </w:pPr>
    </w:p>
    <w:p w14:paraId="70B38ECF"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Элементы теории множеств и математической логики</w:t>
      </w:r>
    </w:p>
    <w:p w14:paraId="337A7EA1" w14:textId="77777777" w:rsidR="00761027" w:rsidRDefault="00761027">
      <w:pPr>
        <w:spacing w:line="4" w:lineRule="exact"/>
        <w:rPr>
          <w:rFonts w:ascii="Symbol" w:eastAsia="Symbol" w:hAnsi="Symbol" w:cs="Symbol"/>
          <w:sz w:val="24"/>
          <w:szCs w:val="24"/>
        </w:rPr>
      </w:pPr>
    </w:p>
    <w:p w14:paraId="7D58C1D3" w14:textId="77777777" w:rsidR="00761027" w:rsidRDefault="00753BB5" w:rsidP="00667DB5">
      <w:pPr>
        <w:numPr>
          <w:ilvl w:val="0"/>
          <w:numId w:val="101"/>
        </w:numPr>
        <w:tabs>
          <w:tab w:val="left" w:pos="1673"/>
        </w:tabs>
        <w:spacing w:after="0" w:line="22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w:t>
      </w:r>
      <w:r>
        <w:rPr>
          <w:rFonts w:ascii="Times New Roman" w:eastAsia="Times New Roman" w:hAnsi="Times New Roman" w:cs="Times New Roman"/>
          <w:sz w:val="32"/>
          <w:szCs w:val="32"/>
          <w:vertAlign w:val="superscript"/>
        </w:rPr>
        <w:t>1</w:t>
      </w:r>
      <w:r>
        <w:rPr>
          <w:rFonts w:ascii="Times New Roman" w:eastAsia="Times New Roman" w:hAnsi="Times New Roman" w:cs="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14:paraId="5110A59A" w14:textId="77777777" w:rsidR="00761027" w:rsidRDefault="00753BB5" w:rsidP="00667DB5">
      <w:pPr>
        <w:numPr>
          <w:ilvl w:val="0"/>
          <w:numId w:val="101"/>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задавать множества разными способами;</w:t>
      </w:r>
    </w:p>
    <w:p w14:paraId="06ADD8CB" w14:textId="77777777" w:rsidR="00761027" w:rsidRDefault="00753BB5" w:rsidP="00667DB5">
      <w:pPr>
        <w:numPr>
          <w:ilvl w:val="0"/>
          <w:numId w:val="101"/>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проверять выполнение характеристического свойства множества;</w:t>
      </w:r>
    </w:p>
    <w:p w14:paraId="5662A109" w14:textId="77777777" w:rsidR="00761027" w:rsidRDefault="00761027">
      <w:pPr>
        <w:spacing w:line="29" w:lineRule="exact"/>
        <w:rPr>
          <w:rFonts w:ascii="Symbol" w:eastAsia="Symbol" w:hAnsi="Symbol" w:cs="Symbol"/>
          <w:sz w:val="24"/>
          <w:szCs w:val="24"/>
        </w:rPr>
      </w:pPr>
    </w:p>
    <w:p w14:paraId="20C8C670" w14:textId="77777777" w:rsidR="00761027" w:rsidRDefault="00753BB5" w:rsidP="00667DB5">
      <w:pPr>
        <w:numPr>
          <w:ilvl w:val="0"/>
          <w:numId w:val="101"/>
        </w:numPr>
        <w:tabs>
          <w:tab w:val="left" w:pos="1673"/>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свободно оперировать понятиями: высказывание, истинность и ложность высказывания, сложные и простые высказывания, отрицание </w:t>
      </w:r>
      <w:proofErr w:type="gramStart"/>
      <w:r>
        <w:rPr>
          <w:rFonts w:ascii="Times New Roman" w:eastAsia="Times New Roman" w:hAnsi="Times New Roman" w:cs="Times New Roman"/>
          <w:sz w:val="24"/>
          <w:szCs w:val="24"/>
        </w:rPr>
        <w:t>высказываний;,</w:t>
      </w:r>
      <w:proofErr w:type="gramEnd"/>
      <w:r>
        <w:rPr>
          <w:rFonts w:ascii="Times New Roman" w:eastAsia="Times New Roman" w:hAnsi="Times New Roman" w:cs="Times New Roman"/>
          <w:sz w:val="24"/>
          <w:szCs w:val="24"/>
        </w:rPr>
        <w:t xml:space="preserve"> истинность и ложность утверждения и его отрицания, операции над высказываниями: и, или, не. Условные высказывания (импликации);</w:t>
      </w:r>
    </w:p>
    <w:p w14:paraId="51718D4E" w14:textId="77777777" w:rsidR="00761027" w:rsidRDefault="00761027">
      <w:pPr>
        <w:spacing w:line="2" w:lineRule="exact"/>
        <w:rPr>
          <w:rFonts w:ascii="Symbol" w:eastAsia="Symbol" w:hAnsi="Symbol" w:cs="Symbol"/>
          <w:sz w:val="24"/>
          <w:szCs w:val="24"/>
        </w:rPr>
      </w:pPr>
    </w:p>
    <w:p w14:paraId="0C46C248" w14:textId="77777777" w:rsidR="00761027" w:rsidRDefault="00753BB5" w:rsidP="00667DB5">
      <w:pPr>
        <w:numPr>
          <w:ilvl w:val="0"/>
          <w:numId w:val="101"/>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строить высказывания с использованием законов алгебры высказываний.</w:t>
      </w:r>
    </w:p>
    <w:p w14:paraId="1197E893" w14:textId="77777777" w:rsidR="00761027" w:rsidRDefault="00761027">
      <w:pPr>
        <w:spacing w:line="7" w:lineRule="exact"/>
        <w:rPr>
          <w:rFonts w:ascii="Symbol" w:eastAsia="Symbol" w:hAnsi="Symbol" w:cs="Symbol"/>
          <w:sz w:val="24"/>
          <w:szCs w:val="24"/>
        </w:rPr>
      </w:pPr>
    </w:p>
    <w:p w14:paraId="0BC20D85"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2E8D710C" w14:textId="77777777" w:rsidR="00761027" w:rsidRDefault="00753BB5" w:rsidP="00667DB5">
      <w:pPr>
        <w:numPr>
          <w:ilvl w:val="0"/>
          <w:numId w:val="101"/>
        </w:numPr>
        <w:tabs>
          <w:tab w:val="left" w:pos="1680"/>
        </w:tabs>
        <w:spacing w:after="0" w:line="235" w:lineRule="auto"/>
        <w:ind w:left="1680" w:hanging="427"/>
        <w:rPr>
          <w:rFonts w:ascii="Symbol" w:eastAsia="Symbol" w:hAnsi="Symbol" w:cs="Symbol"/>
          <w:sz w:val="24"/>
          <w:szCs w:val="24"/>
        </w:rPr>
      </w:pPr>
      <w:r>
        <w:rPr>
          <w:rFonts w:ascii="Times New Roman" w:eastAsia="Times New Roman" w:hAnsi="Times New Roman" w:cs="Times New Roman"/>
          <w:sz w:val="24"/>
          <w:szCs w:val="24"/>
        </w:rPr>
        <w:t>строить рассуждения на основе использования правил логики;</w:t>
      </w:r>
    </w:p>
    <w:p w14:paraId="0336A903" w14:textId="77777777" w:rsidR="00761027" w:rsidRDefault="00761027">
      <w:pPr>
        <w:spacing w:line="29" w:lineRule="exact"/>
        <w:rPr>
          <w:rFonts w:ascii="Symbol" w:eastAsia="Symbol" w:hAnsi="Symbol" w:cs="Symbol"/>
          <w:sz w:val="24"/>
          <w:szCs w:val="24"/>
        </w:rPr>
      </w:pPr>
    </w:p>
    <w:p w14:paraId="62FE8EC9" w14:textId="77777777" w:rsidR="00761027" w:rsidRDefault="00753BB5" w:rsidP="00667DB5">
      <w:pPr>
        <w:numPr>
          <w:ilvl w:val="0"/>
          <w:numId w:val="101"/>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14:paraId="5AB8A5CA" w14:textId="77777777" w:rsidR="00761027" w:rsidRDefault="00761027">
      <w:pPr>
        <w:spacing w:line="6" w:lineRule="exact"/>
        <w:rPr>
          <w:rFonts w:ascii="Symbol" w:eastAsia="Symbol" w:hAnsi="Symbol" w:cs="Symbol"/>
          <w:sz w:val="24"/>
          <w:szCs w:val="24"/>
        </w:rPr>
      </w:pPr>
    </w:p>
    <w:p w14:paraId="78BD0F05"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Числа</w:t>
      </w:r>
    </w:p>
    <w:p w14:paraId="07F62E74" w14:textId="77777777" w:rsidR="00761027" w:rsidRDefault="00753BB5" w:rsidP="00667DB5">
      <w:pPr>
        <w:numPr>
          <w:ilvl w:val="0"/>
          <w:numId w:val="101"/>
        </w:numPr>
        <w:tabs>
          <w:tab w:val="left" w:pos="1680"/>
        </w:tabs>
        <w:spacing w:after="0" w:line="235" w:lineRule="auto"/>
        <w:ind w:left="1680" w:hanging="427"/>
        <w:rPr>
          <w:rFonts w:ascii="Symbol" w:eastAsia="Symbol" w:hAnsi="Symbol" w:cs="Symbol"/>
          <w:sz w:val="24"/>
          <w:szCs w:val="24"/>
        </w:rPr>
      </w:pPr>
      <w:r>
        <w:rPr>
          <w:rFonts w:ascii="Times New Roman" w:eastAsia="Times New Roman" w:hAnsi="Times New Roman" w:cs="Times New Roman"/>
          <w:sz w:val="24"/>
          <w:szCs w:val="24"/>
        </w:rPr>
        <w:t xml:space="preserve">Свободно   оперировать   </w:t>
      </w:r>
      <w:proofErr w:type="gramStart"/>
      <w:r>
        <w:rPr>
          <w:rFonts w:ascii="Times New Roman" w:eastAsia="Times New Roman" w:hAnsi="Times New Roman" w:cs="Times New Roman"/>
          <w:sz w:val="24"/>
          <w:szCs w:val="24"/>
        </w:rPr>
        <w:t xml:space="preserve">понятиями:   </w:t>
      </w:r>
      <w:proofErr w:type="gramEnd"/>
      <w:r>
        <w:rPr>
          <w:rFonts w:ascii="Times New Roman" w:eastAsia="Times New Roman" w:hAnsi="Times New Roman" w:cs="Times New Roman"/>
          <w:sz w:val="24"/>
          <w:szCs w:val="24"/>
        </w:rPr>
        <w:t>натуральное   число,   множество</w:t>
      </w:r>
    </w:p>
    <w:p w14:paraId="0A60C088" w14:textId="77777777" w:rsidR="00761027" w:rsidRDefault="00753BB5">
      <w:pPr>
        <w:ind w:left="540"/>
        <w:rPr>
          <w:sz w:val="20"/>
          <w:szCs w:val="20"/>
        </w:rPr>
      </w:pPr>
      <w:proofErr w:type="gramStart"/>
      <w:r>
        <w:rPr>
          <w:rFonts w:ascii="Times New Roman" w:eastAsia="Times New Roman" w:hAnsi="Times New Roman" w:cs="Times New Roman"/>
          <w:sz w:val="24"/>
          <w:szCs w:val="24"/>
        </w:rPr>
        <w:t>натуральных  чисел</w:t>
      </w:r>
      <w:proofErr w:type="gramEnd"/>
      <w:r>
        <w:rPr>
          <w:rFonts w:ascii="Times New Roman" w:eastAsia="Times New Roman" w:hAnsi="Times New Roman" w:cs="Times New Roman"/>
          <w:sz w:val="24"/>
          <w:szCs w:val="24"/>
        </w:rPr>
        <w:t>,  целое  число,  множество  целых  чисел,  обыкновенная  дробь,</w:t>
      </w:r>
    </w:p>
    <w:p w14:paraId="3CC6D136" w14:textId="2E10C4F1" w:rsidR="00761027" w:rsidRDefault="004E6B88">
      <w:pPr>
        <w:spacing w:line="20" w:lineRule="exact"/>
        <w:rPr>
          <w:sz w:val="20"/>
          <w:szCs w:val="20"/>
        </w:rPr>
      </w:pPr>
      <w:r>
        <w:rPr>
          <w:noProof/>
          <w:sz w:val="20"/>
          <w:szCs w:val="20"/>
        </w:rPr>
        <mc:AlternateContent>
          <mc:Choice Requires="wps">
            <w:drawing>
              <wp:anchor distT="4294967295" distB="4294967295" distL="114300" distR="114300" simplePos="0" relativeHeight="251673600" behindDoc="1" locked="0" layoutInCell="0" allowOverlap="1" wp14:anchorId="3696F7A0" wp14:editId="204FBCF5">
                <wp:simplePos x="0" y="0"/>
                <wp:positionH relativeFrom="column">
                  <wp:posOffset>795655</wp:posOffset>
                </wp:positionH>
                <wp:positionV relativeFrom="paragraph">
                  <wp:posOffset>213994</wp:posOffset>
                </wp:positionV>
                <wp:extent cx="182880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762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2DA31F" id="Shape 15"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65pt,16.85pt" to="206.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" o:allowincell="f" filled="t" strokeweight=".6pt">
                <v:stroke joinstyle="miter"/>
                <o:lock v:ext="edit" shapetype="f"/>
              </v:line>
            </w:pict>
          </mc:Fallback>
        </mc:AlternateContent>
      </w:r>
    </w:p>
    <w:p w14:paraId="3254DA1D" w14:textId="77777777" w:rsidR="00761027" w:rsidRDefault="00761027">
      <w:pPr>
        <w:spacing w:line="200" w:lineRule="exact"/>
        <w:rPr>
          <w:sz w:val="20"/>
          <w:szCs w:val="20"/>
        </w:rPr>
      </w:pPr>
    </w:p>
    <w:p w14:paraId="7C4047AC" w14:textId="77777777" w:rsidR="00761027" w:rsidRDefault="00753BB5" w:rsidP="00667DB5">
      <w:pPr>
        <w:numPr>
          <w:ilvl w:val="0"/>
          <w:numId w:val="102"/>
        </w:numPr>
        <w:tabs>
          <w:tab w:val="left" w:pos="1363"/>
        </w:tabs>
        <w:spacing w:after="0" w:line="220" w:lineRule="auto"/>
        <w:ind w:left="540" w:right="260" w:firstLine="713"/>
        <w:jc w:val="both"/>
        <w:rPr>
          <w:rFonts w:eastAsia="Times New Roman"/>
          <w:sz w:val="26"/>
          <w:szCs w:val="26"/>
          <w:vertAlign w:val="superscript"/>
        </w:rPr>
      </w:pPr>
      <w:r>
        <w:rPr>
          <w:rFonts w:ascii="Times New Roman" w:eastAsia="Times New Roman" w:hAnsi="Times New Roman" w:cs="Times New Roman"/>
          <w:sz w:val="20"/>
          <w:szCs w:val="20"/>
        </w:rPr>
        <w:t>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p w14:paraId="490A9A14" w14:textId="77777777" w:rsidR="00761027" w:rsidRDefault="00761027">
      <w:pPr>
        <w:sectPr w:rsidR="00761027">
          <w:pgSz w:w="11900" w:h="16838"/>
          <w:pgMar w:top="1154" w:right="1126" w:bottom="473" w:left="1440" w:header="0" w:footer="0" w:gutter="0"/>
          <w:cols w:space="720" w:equalWidth="0">
            <w:col w:w="9340"/>
          </w:cols>
        </w:sectPr>
      </w:pPr>
    </w:p>
    <w:p w14:paraId="36C5D033" w14:textId="77777777" w:rsidR="00761027" w:rsidRDefault="00753BB5">
      <w:pPr>
        <w:spacing w:line="237" w:lineRule="auto"/>
        <w:ind w:left="540" w:right="20"/>
        <w:jc w:val="both"/>
        <w:rPr>
          <w:sz w:val="20"/>
          <w:szCs w:val="20"/>
        </w:rPr>
      </w:pPr>
      <w:r>
        <w:rPr>
          <w:rFonts w:ascii="Times New Roman" w:eastAsia="Times New Roman" w:hAnsi="Times New Roman" w:cs="Times New Roman"/>
          <w:sz w:val="24"/>
          <w:szCs w:val="24"/>
        </w:rPr>
        <w:lastRenderedPageBreak/>
        <w:t>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5DD113AF" w14:textId="77777777" w:rsidR="00761027" w:rsidRDefault="00761027">
      <w:pPr>
        <w:spacing w:line="31" w:lineRule="exact"/>
        <w:rPr>
          <w:sz w:val="20"/>
          <w:szCs w:val="20"/>
        </w:rPr>
      </w:pPr>
    </w:p>
    <w:p w14:paraId="38ED14A4" w14:textId="77777777" w:rsidR="00761027" w:rsidRDefault="00753BB5" w:rsidP="00667DB5">
      <w:pPr>
        <w:numPr>
          <w:ilvl w:val="0"/>
          <w:numId w:val="103"/>
        </w:numPr>
        <w:tabs>
          <w:tab w:val="left" w:pos="1673"/>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понимать и объяснять разницу между позиционной и непозиционной системами записи чисел;</w:t>
      </w:r>
    </w:p>
    <w:p w14:paraId="7A3D98EA" w14:textId="77777777" w:rsidR="00761027" w:rsidRDefault="00753BB5" w:rsidP="00667DB5">
      <w:pPr>
        <w:numPr>
          <w:ilvl w:val="0"/>
          <w:numId w:val="103"/>
        </w:numPr>
        <w:tabs>
          <w:tab w:val="left" w:pos="1680"/>
        </w:tabs>
        <w:spacing w:after="0" w:line="239" w:lineRule="auto"/>
        <w:ind w:left="1680" w:hanging="427"/>
        <w:rPr>
          <w:rFonts w:ascii="Symbol" w:eastAsia="Symbol" w:hAnsi="Symbol" w:cs="Symbol"/>
          <w:sz w:val="24"/>
          <w:szCs w:val="24"/>
        </w:rPr>
      </w:pPr>
      <w:proofErr w:type="gramStart"/>
      <w:r>
        <w:rPr>
          <w:rFonts w:ascii="Times New Roman" w:eastAsia="Times New Roman" w:hAnsi="Times New Roman" w:cs="Times New Roman"/>
          <w:sz w:val="24"/>
          <w:szCs w:val="24"/>
        </w:rPr>
        <w:t>переводить  числа</w:t>
      </w:r>
      <w:proofErr w:type="gramEnd"/>
      <w:r>
        <w:rPr>
          <w:rFonts w:ascii="Times New Roman" w:eastAsia="Times New Roman" w:hAnsi="Times New Roman" w:cs="Times New Roman"/>
          <w:sz w:val="24"/>
          <w:szCs w:val="24"/>
        </w:rPr>
        <w:t xml:space="preserve">  из  одной  системы  записи  (системы  счисления)  в</w:t>
      </w:r>
    </w:p>
    <w:p w14:paraId="282031D6"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другую;</w:t>
      </w:r>
    </w:p>
    <w:p w14:paraId="762496B6" w14:textId="77777777" w:rsidR="00761027" w:rsidRDefault="00761027">
      <w:pPr>
        <w:spacing w:line="29" w:lineRule="exact"/>
        <w:rPr>
          <w:rFonts w:ascii="Symbol" w:eastAsia="Symbol" w:hAnsi="Symbol" w:cs="Symbol"/>
          <w:sz w:val="24"/>
          <w:szCs w:val="24"/>
        </w:rPr>
      </w:pPr>
    </w:p>
    <w:p w14:paraId="74B6B841" w14:textId="77777777" w:rsidR="00761027" w:rsidRDefault="00753BB5" w:rsidP="00667DB5">
      <w:pPr>
        <w:numPr>
          <w:ilvl w:val="0"/>
          <w:numId w:val="103"/>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14:paraId="20C7846F" w14:textId="77777777" w:rsidR="00761027" w:rsidRDefault="00761027">
      <w:pPr>
        <w:spacing w:line="29" w:lineRule="exact"/>
        <w:rPr>
          <w:rFonts w:ascii="Symbol" w:eastAsia="Symbol" w:hAnsi="Symbol" w:cs="Symbol"/>
          <w:sz w:val="24"/>
          <w:szCs w:val="24"/>
        </w:rPr>
      </w:pPr>
    </w:p>
    <w:p w14:paraId="213062AE" w14:textId="77777777" w:rsidR="00761027" w:rsidRDefault="00753BB5" w:rsidP="00667DB5">
      <w:pPr>
        <w:numPr>
          <w:ilvl w:val="0"/>
          <w:numId w:val="103"/>
        </w:numPr>
        <w:tabs>
          <w:tab w:val="left" w:pos="1673"/>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выполнять округление рациональных и иррациональных чисел с заданной точностью;</w:t>
      </w:r>
    </w:p>
    <w:p w14:paraId="58466435" w14:textId="77777777" w:rsidR="00761027" w:rsidRDefault="00753BB5" w:rsidP="00667DB5">
      <w:pPr>
        <w:numPr>
          <w:ilvl w:val="0"/>
          <w:numId w:val="103"/>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сравнивать действительные числа разными способами;</w:t>
      </w:r>
    </w:p>
    <w:p w14:paraId="1F7F2B89" w14:textId="77777777" w:rsidR="00761027" w:rsidRDefault="00761027">
      <w:pPr>
        <w:spacing w:line="29" w:lineRule="exact"/>
        <w:rPr>
          <w:rFonts w:ascii="Symbol" w:eastAsia="Symbol" w:hAnsi="Symbol" w:cs="Symbol"/>
          <w:sz w:val="24"/>
          <w:szCs w:val="24"/>
        </w:rPr>
      </w:pPr>
    </w:p>
    <w:p w14:paraId="6CB5D7EC" w14:textId="77777777" w:rsidR="00761027" w:rsidRDefault="00753BB5" w:rsidP="00667DB5">
      <w:pPr>
        <w:numPr>
          <w:ilvl w:val="0"/>
          <w:numId w:val="103"/>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17295892" w14:textId="77777777" w:rsidR="00761027" w:rsidRDefault="00761027">
      <w:pPr>
        <w:spacing w:line="31" w:lineRule="exact"/>
        <w:rPr>
          <w:rFonts w:ascii="Symbol" w:eastAsia="Symbol" w:hAnsi="Symbol" w:cs="Symbol"/>
          <w:sz w:val="24"/>
          <w:szCs w:val="24"/>
        </w:rPr>
      </w:pPr>
    </w:p>
    <w:p w14:paraId="283798CE" w14:textId="77777777" w:rsidR="00761027" w:rsidRDefault="00753BB5" w:rsidP="00667DB5">
      <w:pPr>
        <w:numPr>
          <w:ilvl w:val="0"/>
          <w:numId w:val="103"/>
        </w:numPr>
        <w:tabs>
          <w:tab w:val="left" w:pos="1673"/>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находить НОД и НОК чисел разными способами и использовать их при решении задач;</w:t>
      </w:r>
    </w:p>
    <w:p w14:paraId="77EDE06A" w14:textId="77777777" w:rsidR="00761027" w:rsidRDefault="00761027">
      <w:pPr>
        <w:spacing w:line="29" w:lineRule="exact"/>
        <w:rPr>
          <w:rFonts w:ascii="Symbol" w:eastAsia="Symbol" w:hAnsi="Symbol" w:cs="Symbol"/>
          <w:sz w:val="24"/>
          <w:szCs w:val="24"/>
        </w:rPr>
      </w:pPr>
    </w:p>
    <w:p w14:paraId="7BC72A94" w14:textId="77777777" w:rsidR="00761027" w:rsidRDefault="00753BB5" w:rsidP="00667DB5">
      <w:pPr>
        <w:numPr>
          <w:ilvl w:val="0"/>
          <w:numId w:val="103"/>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14:paraId="22B97B82" w14:textId="77777777" w:rsidR="00761027" w:rsidRDefault="00761027">
      <w:pPr>
        <w:spacing w:line="5" w:lineRule="exact"/>
        <w:rPr>
          <w:rFonts w:ascii="Symbol" w:eastAsia="Symbol" w:hAnsi="Symbol" w:cs="Symbol"/>
          <w:sz w:val="24"/>
          <w:szCs w:val="24"/>
        </w:rPr>
      </w:pPr>
    </w:p>
    <w:p w14:paraId="40C3FAED"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397E21A0" w14:textId="77777777" w:rsidR="00761027" w:rsidRDefault="00761027">
      <w:pPr>
        <w:spacing w:line="24" w:lineRule="exact"/>
        <w:rPr>
          <w:rFonts w:ascii="Symbol" w:eastAsia="Symbol" w:hAnsi="Symbol" w:cs="Symbol"/>
          <w:sz w:val="24"/>
          <w:szCs w:val="24"/>
        </w:rPr>
      </w:pPr>
    </w:p>
    <w:p w14:paraId="36DCD490" w14:textId="77777777" w:rsidR="00761027" w:rsidRDefault="00753BB5" w:rsidP="00667DB5">
      <w:pPr>
        <w:numPr>
          <w:ilvl w:val="0"/>
          <w:numId w:val="103"/>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14:paraId="50D35F32" w14:textId="77777777" w:rsidR="00761027" w:rsidRDefault="00761027">
      <w:pPr>
        <w:spacing w:line="30" w:lineRule="exact"/>
        <w:rPr>
          <w:rFonts w:ascii="Symbol" w:eastAsia="Symbol" w:hAnsi="Symbol" w:cs="Symbol"/>
          <w:sz w:val="24"/>
          <w:szCs w:val="24"/>
        </w:rPr>
      </w:pPr>
    </w:p>
    <w:p w14:paraId="57F7D48F" w14:textId="77777777" w:rsidR="00761027" w:rsidRDefault="00753BB5" w:rsidP="00667DB5">
      <w:pPr>
        <w:numPr>
          <w:ilvl w:val="0"/>
          <w:numId w:val="103"/>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записывать, сравнивать, округлять числовые данные реальных величин с использованием разных систем измерения;</w:t>
      </w:r>
    </w:p>
    <w:p w14:paraId="59A25228" w14:textId="77777777" w:rsidR="00761027" w:rsidRDefault="00761027">
      <w:pPr>
        <w:spacing w:line="29" w:lineRule="exact"/>
        <w:rPr>
          <w:rFonts w:ascii="Symbol" w:eastAsia="Symbol" w:hAnsi="Symbol" w:cs="Symbol"/>
          <w:sz w:val="24"/>
          <w:szCs w:val="24"/>
        </w:rPr>
      </w:pPr>
    </w:p>
    <w:p w14:paraId="4336AB10" w14:textId="77777777" w:rsidR="00761027" w:rsidRDefault="00753BB5" w:rsidP="00667DB5">
      <w:pPr>
        <w:numPr>
          <w:ilvl w:val="0"/>
          <w:numId w:val="103"/>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14:paraId="234D592F" w14:textId="77777777" w:rsidR="00761027" w:rsidRDefault="00761027">
      <w:pPr>
        <w:spacing w:line="5" w:lineRule="exact"/>
        <w:rPr>
          <w:rFonts w:ascii="Symbol" w:eastAsia="Symbol" w:hAnsi="Symbol" w:cs="Symbol"/>
          <w:sz w:val="24"/>
          <w:szCs w:val="24"/>
        </w:rPr>
      </w:pPr>
    </w:p>
    <w:p w14:paraId="696327C7"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Тождественные преобразования</w:t>
      </w:r>
    </w:p>
    <w:p w14:paraId="1BF9F6FB" w14:textId="77777777" w:rsidR="00761027" w:rsidRDefault="00761027">
      <w:pPr>
        <w:spacing w:line="24" w:lineRule="exact"/>
        <w:rPr>
          <w:rFonts w:ascii="Symbol" w:eastAsia="Symbol" w:hAnsi="Symbol" w:cs="Symbol"/>
          <w:sz w:val="24"/>
          <w:szCs w:val="24"/>
        </w:rPr>
      </w:pPr>
    </w:p>
    <w:p w14:paraId="5F84AE0F" w14:textId="77777777" w:rsidR="00761027" w:rsidRDefault="00753BB5" w:rsidP="00667DB5">
      <w:pPr>
        <w:numPr>
          <w:ilvl w:val="0"/>
          <w:numId w:val="103"/>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степени с целым и дробным показателем;</w:t>
      </w:r>
    </w:p>
    <w:p w14:paraId="00165C1B" w14:textId="77777777" w:rsidR="00761027" w:rsidRDefault="00761027">
      <w:pPr>
        <w:spacing w:line="29" w:lineRule="exact"/>
        <w:rPr>
          <w:rFonts w:ascii="Symbol" w:eastAsia="Symbol" w:hAnsi="Symbol" w:cs="Symbol"/>
          <w:sz w:val="24"/>
          <w:szCs w:val="24"/>
        </w:rPr>
      </w:pPr>
    </w:p>
    <w:p w14:paraId="74D82570" w14:textId="77777777" w:rsidR="00761027" w:rsidRDefault="00753BB5" w:rsidP="00667DB5">
      <w:pPr>
        <w:numPr>
          <w:ilvl w:val="0"/>
          <w:numId w:val="103"/>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выполнять доказательство свойств степени с целыми и дробными показателями;</w:t>
      </w:r>
    </w:p>
    <w:p w14:paraId="23212B48" w14:textId="77777777" w:rsidR="00761027" w:rsidRDefault="00761027">
      <w:pPr>
        <w:spacing w:line="29" w:lineRule="exact"/>
        <w:rPr>
          <w:rFonts w:ascii="Symbol" w:eastAsia="Symbol" w:hAnsi="Symbol" w:cs="Symbol"/>
          <w:sz w:val="24"/>
          <w:szCs w:val="24"/>
        </w:rPr>
      </w:pPr>
    </w:p>
    <w:p w14:paraId="4A863881" w14:textId="77777777" w:rsidR="00761027" w:rsidRDefault="00753BB5" w:rsidP="00667DB5">
      <w:pPr>
        <w:numPr>
          <w:ilvl w:val="0"/>
          <w:numId w:val="103"/>
        </w:numPr>
        <w:tabs>
          <w:tab w:val="left" w:pos="1673"/>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14:paraId="1A32946B" w14:textId="77777777" w:rsidR="00761027" w:rsidRDefault="00761027">
      <w:pPr>
        <w:spacing w:line="29" w:lineRule="exact"/>
        <w:rPr>
          <w:rFonts w:ascii="Symbol" w:eastAsia="Symbol" w:hAnsi="Symbol" w:cs="Symbol"/>
          <w:sz w:val="24"/>
          <w:szCs w:val="24"/>
        </w:rPr>
      </w:pPr>
    </w:p>
    <w:p w14:paraId="21748166" w14:textId="77777777" w:rsidR="00761027" w:rsidRDefault="00753BB5" w:rsidP="00667DB5">
      <w:pPr>
        <w:numPr>
          <w:ilvl w:val="0"/>
          <w:numId w:val="103"/>
        </w:numPr>
        <w:tabs>
          <w:tab w:val="left" w:pos="1673"/>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свободно владеть приемами преобразования целых и дробно-рациональных выражений;</w:t>
      </w:r>
    </w:p>
    <w:p w14:paraId="0D94E632" w14:textId="77777777" w:rsidR="00761027" w:rsidRDefault="00761027">
      <w:pPr>
        <w:spacing w:line="29" w:lineRule="exact"/>
        <w:rPr>
          <w:rFonts w:ascii="Symbol" w:eastAsia="Symbol" w:hAnsi="Symbol" w:cs="Symbol"/>
          <w:sz w:val="24"/>
          <w:szCs w:val="24"/>
        </w:rPr>
      </w:pPr>
    </w:p>
    <w:p w14:paraId="244FD239" w14:textId="77777777" w:rsidR="00761027" w:rsidRDefault="00753BB5" w:rsidP="00667DB5">
      <w:pPr>
        <w:numPr>
          <w:ilvl w:val="0"/>
          <w:numId w:val="103"/>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выполнять разложение многочленов на множители разными способами, с использованием комбинаций различных приёмов;</w:t>
      </w:r>
    </w:p>
    <w:p w14:paraId="2540A82E" w14:textId="77777777" w:rsidR="00761027" w:rsidRDefault="00761027">
      <w:pPr>
        <w:spacing w:line="29" w:lineRule="exact"/>
        <w:rPr>
          <w:rFonts w:ascii="Symbol" w:eastAsia="Symbol" w:hAnsi="Symbol" w:cs="Symbol"/>
          <w:sz w:val="24"/>
          <w:szCs w:val="24"/>
        </w:rPr>
      </w:pPr>
    </w:p>
    <w:p w14:paraId="3C80AD86" w14:textId="77777777" w:rsidR="00761027" w:rsidRDefault="00753BB5" w:rsidP="00667DB5">
      <w:pPr>
        <w:numPr>
          <w:ilvl w:val="0"/>
          <w:numId w:val="103"/>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14:paraId="2F8DCC17" w14:textId="77777777" w:rsidR="00761027" w:rsidRDefault="00761027">
      <w:pPr>
        <w:spacing w:line="2" w:lineRule="exact"/>
        <w:rPr>
          <w:rFonts w:ascii="Symbol" w:eastAsia="Symbol" w:hAnsi="Symbol" w:cs="Symbol"/>
          <w:sz w:val="24"/>
          <w:szCs w:val="24"/>
        </w:rPr>
      </w:pPr>
    </w:p>
    <w:p w14:paraId="6DDB6319" w14:textId="77777777" w:rsidR="00761027" w:rsidRDefault="00753BB5" w:rsidP="00667DB5">
      <w:pPr>
        <w:numPr>
          <w:ilvl w:val="0"/>
          <w:numId w:val="103"/>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выполнять деление многочлена на многочлен с остатком;</w:t>
      </w:r>
    </w:p>
    <w:p w14:paraId="1475A0A2" w14:textId="77777777" w:rsidR="00761027" w:rsidRDefault="00753BB5" w:rsidP="00667DB5">
      <w:pPr>
        <w:numPr>
          <w:ilvl w:val="0"/>
          <w:numId w:val="103"/>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 xml:space="preserve">доказывать свойства квадратных корней и корней степени </w:t>
      </w:r>
      <w:r>
        <w:rPr>
          <w:rFonts w:ascii="Times New Roman" w:eastAsia="Times New Roman" w:hAnsi="Times New Roman" w:cs="Times New Roman"/>
          <w:i/>
          <w:iCs/>
          <w:sz w:val="24"/>
          <w:szCs w:val="24"/>
        </w:rPr>
        <w:t>n</w:t>
      </w:r>
      <w:r>
        <w:rPr>
          <w:rFonts w:ascii="Times New Roman" w:eastAsia="Times New Roman" w:hAnsi="Times New Roman" w:cs="Times New Roman"/>
          <w:sz w:val="24"/>
          <w:szCs w:val="24"/>
        </w:rPr>
        <w:t>;</w:t>
      </w:r>
    </w:p>
    <w:p w14:paraId="7FA025B6" w14:textId="77777777" w:rsidR="00761027" w:rsidRDefault="00761027">
      <w:pPr>
        <w:spacing w:line="29" w:lineRule="exact"/>
        <w:rPr>
          <w:rFonts w:ascii="Symbol" w:eastAsia="Symbol" w:hAnsi="Symbol" w:cs="Symbol"/>
          <w:sz w:val="24"/>
          <w:szCs w:val="24"/>
        </w:rPr>
      </w:pPr>
    </w:p>
    <w:p w14:paraId="3DD3C688" w14:textId="77777777" w:rsidR="00761027" w:rsidRPr="00A271D2" w:rsidRDefault="00753BB5" w:rsidP="00667DB5">
      <w:pPr>
        <w:numPr>
          <w:ilvl w:val="0"/>
          <w:numId w:val="103"/>
        </w:numPr>
        <w:tabs>
          <w:tab w:val="left" w:pos="1673"/>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 xml:space="preserve">выполнять преобразования выражений, содержащих квадратные корни, корни степени </w:t>
      </w:r>
      <w:r>
        <w:rPr>
          <w:rFonts w:ascii="Times New Roman" w:eastAsia="Times New Roman" w:hAnsi="Times New Roman" w:cs="Times New Roman"/>
          <w:i/>
          <w:iCs/>
          <w:sz w:val="24"/>
          <w:szCs w:val="24"/>
        </w:rPr>
        <w:t>n</w:t>
      </w:r>
      <w:r>
        <w:rPr>
          <w:rFonts w:ascii="Times New Roman" w:eastAsia="Times New Roman" w:hAnsi="Times New Roman" w:cs="Times New Roman"/>
          <w:sz w:val="24"/>
          <w:szCs w:val="24"/>
        </w:rPr>
        <w:t>;</w:t>
      </w:r>
    </w:p>
    <w:p w14:paraId="00741C5D" w14:textId="77777777" w:rsidR="00A271D2" w:rsidRDefault="00A271D2" w:rsidP="00A271D2">
      <w:pPr>
        <w:pStyle w:val="a4"/>
        <w:rPr>
          <w:rFonts w:ascii="Symbol" w:eastAsia="Symbol" w:hAnsi="Symbol" w:cs="Symbol"/>
          <w:sz w:val="24"/>
          <w:szCs w:val="24"/>
        </w:rPr>
      </w:pPr>
    </w:p>
    <w:p w14:paraId="0170BDCF" w14:textId="77777777" w:rsidR="00A271D2" w:rsidRPr="00A271D2" w:rsidRDefault="00A271D2" w:rsidP="00667DB5">
      <w:pPr>
        <w:pStyle w:val="a4"/>
        <w:numPr>
          <w:ilvl w:val="0"/>
          <w:numId w:val="103"/>
        </w:numPr>
        <w:tabs>
          <w:tab w:val="left" w:pos="1673"/>
        </w:tabs>
        <w:spacing w:after="0" w:line="200" w:lineRule="exact"/>
        <w:ind w:right="20"/>
        <w:rPr>
          <w:sz w:val="20"/>
          <w:szCs w:val="20"/>
        </w:rPr>
      </w:pPr>
      <w:r w:rsidRPr="00A271D2">
        <w:rPr>
          <w:rFonts w:ascii="Times New Roman" w:eastAsia="Times New Roman" w:hAnsi="Times New Roman" w:cs="Times New Roman"/>
          <w:sz w:val="24"/>
          <w:szCs w:val="24"/>
        </w:rPr>
        <w:t>свободно оперировать понятиями «тождество», «тождество на множестве», «тождественное преобразование»;</w:t>
      </w:r>
    </w:p>
    <w:p w14:paraId="5D2E4D25" w14:textId="77777777" w:rsidR="00761027" w:rsidRDefault="00753BB5" w:rsidP="00667DB5">
      <w:pPr>
        <w:numPr>
          <w:ilvl w:val="0"/>
          <w:numId w:val="104"/>
        </w:numPr>
        <w:tabs>
          <w:tab w:val="left" w:pos="1680"/>
        </w:tabs>
        <w:spacing w:after="0" w:line="240" w:lineRule="auto"/>
        <w:ind w:left="1680" w:hanging="427"/>
        <w:rPr>
          <w:rFonts w:ascii="Symbol" w:eastAsia="Symbol" w:hAnsi="Symbol" w:cs="Symbol"/>
          <w:sz w:val="24"/>
          <w:szCs w:val="24"/>
        </w:rPr>
      </w:pPr>
      <w:r>
        <w:rPr>
          <w:rFonts w:ascii="Times New Roman" w:eastAsia="Times New Roman" w:hAnsi="Times New Roman" w:cs="Times New Roman"/>
          <w:sz w:val="24"/>
          <w:szCs w:val="24"/>
        </w:rPr>
        <w:t>выполнять различные преобразования выражений, содержащих модули.</w:t>
      </w:r>
    </w:p>
    <w:p w14:paraId="54526A74" w14:textId="77777777" w:rsidR="00761027" w:rsidRDefault="00761027">
      <w:pPr>
        <w:spacing w:line="20" w:lineRule="exact"/>
        <w:rPr>
          <w:sz w:val="20"/>
          <w:szCs w:val="20"/>
        </w:rPr>
      </w:pPr>
    </w:p>
    <w:p w14:paraId="78CAC5D8" w14:textId="77777777" w:rsidR="00761027" w:rsidRDefault="00753BB5">
      <w:pPr>
        <w:ind w:left="1260"/>
        <w:rPr>
          <w:sz w:val="20"/>
          <w:szCs w:val="20"/>
        </w:rPr>
      </w:pPr>
      <w:r>
        <w:rPr>
          <w:rFonts w:ascii="Times New Roman" w:eastAsia="Times New Roman" w:hAnsi="Times New Roman" w:cs="Times New Roman"/>
          <w:b/>
          <w:bCs/>
          <w:sz w:val="24"/>
          <w:szCs w:val="24"/>
        </w:rPr>
        <w:t>В повседневной жизни и при изучении других предметов:</w:t>
      </w:r>
    </w:p>
    <w:p w14:paraId="1614EA47" w14:textId="77777777" w:rsidR="00761027" w:rsidRDefault="00761027">
      <w:pPr>
        <w:spacing w:line="27" w:lineRule="exact"/>
        <w:rPr>
          <w:sz w:val="20"/>
          <w:szCs w:val="20"/>
        </w:rPr>
      </w:pPr>
    </w:p>
    <w:p w14:paraId="3B6C748B" w14:textId="77777777" w:rsidR="00761027" w:rsidRDefault="00753BB5" w:rsidP="00667DB5">
      <w:pPr>
        <w:numPr>
          <w:ilvl w:val="0"/>
          <w:numId w:val="10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14:paraId="4ABFCEAA" w14:textId="77777777" w:rsidR="00761027" w:rsidRDefault="00761027">
      <w:pPr>
        <w:spacing w:line="29" w:lineRule="exact"/>
        <w:rPr>
          <w:rFonts w:ascii="Symbol" w:eastAsia="Symbol" w:hAnsi="Symbol" w:cs="Symbol"/>
          <w:sz w:val="24"/>
          <w:szCs w:val="24"/>
        </w:rPr>
      </w:pPr>
    </w:p>
    <w:p w14:paraId="3B682540" w14:textId="77777777" w:rsidR="00761027" w:rsidRDefault="00753BB5" w:rsidP="00667DB5">
      <w:pPr>
        <w:numPr>
          <w:ilvl w:val="0"/>
          <w:numId w:val="105"/>
        </w:numPr>
        <w:tabs>
          <w:tab w:val="left" w:pos="1673"/>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выполнять преобразования рациональных выражений при решении задач других учебных предметов;</w:t>
      </w:r>
    </w:p>
    <w:p w14:paraId="2569EBC2" w14:textId="77777777" w:rsidR="00761027" w:rsidRDefault="00761027">
      <w:pPr>
        <w:spacing w:line="29" w:lineRule="exact"/>
        <w:rPr>
          <w:rFonts w:ascii="Symbol" w:eastAsia="Symbol" w:hAnsi="Symbol" w:cs="Symbol"/>
          <w:sz w:val="24"/>
          <w:szCs w:val="24"/>
        </w:rPr>
      </w:pPr>
    </w:p>
    <w:p w14:paraId="6B862D58" w14:textId="77777777" w:rsidR="00761027" w:rsidRDefault="00753BB5" w:rsidP="00667DB5">
      <w:pPr>
        <w:numPr>
          <w:ilvl w:val="0"/>
          <w:numId w:val="10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выполнять проверку правдоподобия физических и химических формул на основе сравнения размерностей и валентностей</w:t>
      </w:r>
    </w:p>
    <w:p w14:paraId="158667D5" w14:textId="77777777" w:rsidR="00761027" w:rsidRDefault="00761027">
      <w:pPr>
        <w:spacing w:line="5" w:lineRule="exact"/>
        <w:rPr>
          <w:rFonts w:ascii="Symbol" w:eastAsia="Symbol" w:hAnsi="Symbol" w:cs="Symbol"/>
          <w:sz w:val="24"/>
          <w:szCs w:val="24"/>
        </w:rPr>
      </w:pPr>
    </w:p>
    <w:p w14:paraId="604A085B"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Уравнения и неравенства</w:t>
      </w:r>
    </w:p>
    <w:p w14:paraId="132F6AD2" w14:textId="77777777" w:rsidR="00761027" w:rsidRDefault="00761027">
      <w:pPr>
        <w:spacing w:line="24" w:lineRule="exact"/>
        <w:rPr>
          <w:rFonts w:ascii="Symbol" w:eastAsia="Symbol" w:hAnsi="Symbol" w:cs="Symbol"/>
          <w:sz w:val="24"/>
          <w:szCs w:val="24"/>
        </w:rPr>
      </w:pPr>
    </w:p>
    <w:p w14:paraId="1D21B303" w14:textId="77777777" w:rsidR="00761027" w:rsidRDefault="00753BB5" w:rsidP="00667DB5">
      <w:pPr>
        <w:numPr>
          <w:ilvl w:val="0"/>
          <w:numId w:val="105"/>
        </w:numPr>
        <w:tabs>
          <w:tab w:val="left" w:pos="1673"/>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30DD40D3" w14:textId="77777777" w:rsidR="00761027" w:rsidRDefault="00761027">
      <w:pPr>
        <w:spacing w:line="30" w:lineRule="exact"/>
        <w:rPr>
          <w:rFonts w:ascii="Symbol" w:eastAsia="Symbol" w:hAnsi="Symbol" w:cs="Symbol"/>
          <w:sz w:val="24"/>
          <w:szCs w:val="24"/>
        </w:rPr>
      </w:pPr>
    </w:p>
    <w:p w14:paraId="330CA41D" w14:textId="77777777" w:rsidR="00761027" w:rsidRDefault="00753BB5" w:rsidP="00667DB5">
      <w:pPr>
        <w:numPr>
          <w:ilvl w:val="0"/>
          <w:numId w:val="10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14:paraId="0700AEA0" w14:textId="77777777" w:rsidR="00761027" w:rsidRDefault="00753BB5" w:rsidP="00667DB5">
      <w:pPr>
        <w:numPr>
          <w:ilvl w:val="0"/>
          <w:numId w:val="105"/>
        </w:numPr>
        <w:tabs>
          <w:tab w:val="left" w:pos="1680"/>
        </w:tabs>
        <w:spacing w:after="0" w:line="240" w:lineRule="auto"/>
        <w:ind w:left="1680" w:hanging="427"/>
        <w:rPr>
          <w:rFonts w:ascii="Symbol" w:eastAsia="Symbol" w:hAnsi="Symbol" w:cs="Symbol"/>
          <w:sz w:val="24"/>
          <w:szCs w:val="24"/>
        </w:rPr>
      </w:pPr>
      <w:r>
        <w:rPr>
          <w:rFonts w:ascii="Times New Roman" w:eastAsia="Times New Roman" w:hAnsi="Times New Roman" w:cs="Times New Roman"/>
          <w:sz w:val="24"/>
          <w:szCs w:val="24"/>
        </w:rPr>
        <w:t>знать теорему Виета для уравнений степени выше второй;</w:t>
      </w:r>
    </w:p>
    <w:p w14:paraId="4037EB8B" w14:textId="77777777" w:rsidR="00761027" w:rsidRDefault="00761027">
      <w:pPr>
        <w:spacing w:line="28" w:lineRule="exact"/>
        <w:rPr>
          <w:rFonts w:ascii="Symbol" w:eastAsia="Symbol" w:hAnsi="Symbol" w:cs="Symbol"/>
          <w:sz w:val="24"/>
          <w:szCs w:val="24"/>
        </w:rPr>
      </w:pPr>
    </w:p>
    <w:p w14:paraId="3C540EE9" w14:textId="77777777" w:rsidR="00761027" w:rsidRDefault="00753BB5" w:rsidP="00667DB5">
      <w:pPr>
        <w:numPr>
          <w:ilvl w:val="0"/>
          <w:numId w:val="10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14:paraId="7FCCCB32" w14:textId="77777777" w:rsidR="00761027" w:rsidRDefault="00761027">
      <w:pPr>
        <w:spacing w:line="29" w:lineRule="exact"/>
        <w:rPr>
          <w:rFonts w:ascii="Symbol" w:eastAsia="Symbol" w:hAnsi="Symbol" w:cs="Symbol"/>
          <w:sz w:val="24"/>
          <w:szCs w:val="24"/>
        </w:rPr>
      </w:pPr>
    </w:p>
    <w:p w14:paraId="6E9C3319" w14:textId="77777777" w:rsidR="00761027" w:rsidRDefault="00753BB5" w:rsidP="00667DB5">
      <w:pPr>
        <w:numPr>
          <w:ilvl w:val="0"/>
          <w:numId w:val="105"/>
        </w:numPr>
        <w:tabs>
          <w:tab w:val="left" w:pos="1673"/>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14:paraId="796142AF" w14:textId="77777777" w:rsidR="00761027" w:rsidRDefault="00761027">
      <w:pPr>
        <w:spacing w:line="29" w:lineRule="exact"/>
        <w:rPr>
          <w:rFonts w:ascii="Symbol" w:eastAsia="Symbol" w:hAnsi="Symbol" w:cs="Symbol"/>
          <w:sz w:val="24"/>
          <w:szCs w:val="24"/>
        </w:rPr>
      </w:pPr>
    </w:p>
    <w:p w14:paraId="2348367A" w14:textId="77777777" w:rsidR="00761027" w:rsidRDefault="00753BB5" w:rsidP="00667DB5">
      <w:pPr>
        <w:numPr>
          <w:ilvl w:val="0"/>
          <w:numId w:val="10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14:paraId="245EA663" w14:textId="77777777" w:rsidR="00761027" w:rsidRDefault="00761027">
      <w:pPr>
        <w:spacing w:line="29" w:lineRule="exact"/>
        <w:rPr>
          <w:rFonts w:ascii="Symbol" w:eastAsia="Symbol" w:hAnsi="Symbol" w:cs="Symbol"/>
          <w:sz w:val="24"/>
          <w:szCs w:val="24"/>
        </w:rPr>
      </w:pPr>
    </w:p>
    <w:p w14:paraId="5E21E30E" w14:textId="77777777" w:rsidR="00761027" w:rsidRDefault="00753BB5" w:rsidP="00667DB5">
      <w:pPr>
        <w:numPr>
          <w:ilvl w:val="0"/>
          <w:numId w:val="10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14:paraId="551067AD" w14:textId="77777777" w:rsidR="00761027" w:rsidRDefault="00753BB5" w:rsidP="00667DB5">
      <w:pPr>
        <w:numPr>
          <w:ilvl w:val="0"/>
          <w:numId w:val="105"/>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владеть разными методами доказательства неравенств;</w:t>
      </w:r>
    </w:p>
    <w:p w14:paraId="71663EA6" w14:textId="77777777" w:rsidR="00761027" w:rsidRDefault="00753BB5" w:rsidP="00667DB5">
      <w:pPr>
        <w:numPr>
          <w:ilvl w:val="0"/>
          <w:numId w:val="105"/>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решать уравнения в целых числах;</w:t>
      </w:r>
    </w:p>
    <w:p w14:paraId="7A7E483C" w14:textId="77777777" w:rsidR="00761027" w:rsidRDefault="00761027">
      <w:pPr>
        <w:spacing w:line="29" w:lineRule="exact"/>
        <w:rPr>
          <w:rFonts w:ascii="Symbol" w:eastAsia="Symbol" w:hAnsi="Symbol" w:cs="Symbol"/>
          <w:sz w:val="24"/>
          <w:szCs w:val="24"/>
        </w:rPr>
      </w:pPr>
    </w:p>
    <w:p w14:paraId="59A60F38" w14:textId="77777777" w:rsidR="00761027" w:rsidRDefault="00753BB5" w:rsidP="00667DB5">
      <w:pPr>
        <w:numPr>
          <w:ilvl w:val="0"/>
          <w:numId w:val="10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изображать множества на плоскости, задаваемые уравнениями, неравенствами и их системами.</w:t>
      </w:r>
    </w:p>
    <w:p w14:paraId="52A2C710" w14:textId="77777777" w:rsidR="00761027" w:rsidRDefault="00761027">
      <w:pPr>
        <w:spacing w:line="5" w:lineRule="exact"/>
        <w:rPr>
          <w:rFonts w:ascii="Symbol" w:eastAsia="Symbol" w:hAnsi="Symbol" w:cs="Symbol"/>
          <w:sz w:val="24"/>
          <w:szCs w:val="24"/>
        </w:rPr>
      </w:pPr>
    </w:p>
    <w:p w14:paraId="49BB83FC"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39C325DA" w14:textId="77777777" w:rsidR="00761027" w:rsidRDefault="00761027">
      <w:pPr>
        <w:spacing w:line="24" w:lineRule="exact"/>
        <w:rPr>
          <w:rFonts w:ascii="Symbol" w:eastAsia="Symbol" w:hAnsi="Symbol" w:cs="Symbol"/>
          <w:sz w:val="24"/>
          <w:szCs w:val="24"/>
        </w:rPr>
      </w:pPr>
    </w:p>
    <w:p w14:paraId="0E8FE4BB" w14:textId="77777777" w:rsidR="00761027" w:rsidRDefault="00753BB5" w:rsidP="00667DB5">
      <w:pPr>
        <w:numPr>
          <w:ilvl w:val="0"/>
          <w:numId w:val="105"/>
        </w:numPr>
        <w:tabs>
          <w:tab w:val="left" w:pos="1673"/>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составлять и решать уравнения, неравенства, их системы при решении задач других учебных предметов;</w:t>
      </w:r>
    </w:p>
    <w:p w14:paraId="414686D1" w14:textId="77777777" w:rsidR="00761027" w:rsidRDefault="00761027">
      <w:pPr>
        <w:spacing w:line="29" w:lineRule="exact"/>
        <w:rPr>
          <w:rFonts w:ascii="Symbol" w:eastAsia="Symbol" w:hAnsi="Symbol" w:cs="Symbol"/>
          <w:sz w:val="24"/>
          <w:szCs w:val="24"/>
        </w:rPr>
      </w:pPr>
    </w:p>
    <w:p w14:paraId="49AED232" w14:textId="77777777" w:rsidR="00761027" w:rsidRDefault="00753BB5" w:rsidP="00667DB5">
      <w:pPr>
        <w:numPr>
          <w:ilvl w:val="0"/>
          <w:numId w:val="105"/>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52C2B2F0" w14:textId="77777777" w:rsidR="00761027" w:rsidRDefault="00761027">
      <w:pPr>
        <w:spacing w:line="30" w:lineRule="exact"/>
        <w:rPr>
          <w:rFonts w:ascii="Symbol" w:eastAsia="Symbol" w:hAnsi="Symbol" w:cs="Symbol"/>
          <w:sz w:val="24"/>
          <w:szCs w:val="24"/>
        </w:rPr>
      </w:pPr>
    </w:p>
    <w:p w14:paraId="125774D0" w14:textId="77777777" w:rsidR="00761027" w:rsidRDefault="00753BB5" w:rsidP="00667DB5">
      <w:pPr>
        <w:numPr>
          <w:ilvl w:val="0"/>
          <w:numId w:val="10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14:paraId="4028F7F3" w14:textId="77777777" w:rsidR="00761027" w:rsidRDefault="00761027">
      <w:pPr>
        <w:spacing w:line="29" w:lineRule="exact"/>
        <w:rPr>
          <w:rFonts w:ascii="Symbol" w:eastAsia="Symbol" w:hAnsi="Symbol" w:cs="Symbol"/>
          <w:sz w:val="24"/>
          <w:szCs w:val="24"/>
        </w:rPr>
      </w:pPr>
    </w:p>
    <w:p w14:paraId="7EBCFB71" w14:textId="77777777" w:rsidR="00761027" w:rsidRDefault="00753BB5" w:rsidP="00667DB5">
      <w:pPr>
        <w:numPr>
          <w:ilvl w:val="0"/>
          <w:numId w:val="105"/>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330719E9" w14:textId="77777777" w:rsidR="00761027" w:rsidRDefault="00761027">
      <w:pPr>
        <w:spacing w:line="6" w:lineRule="exact"/>
        <w:rPr>
          <w:rFonts w:ascii="Symbol" w:eastAsia="Symbol" w:hAnsi="Symbol" w:cs="Symbol"/>
          <w:sz w:val="24"/>
          <w:szCs w:val="24"/>
        </w:rPr>
      </w:pPr>
    </w:p>
    <w:p w14:paraId="3279BCDD"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Функции</w:t>
      </w:r>
    </w:p>
    <w:p w14:paraId="034F2D20" w14:textId="77777777" w:rsidR="00761027" w:rsidRDefault="00761027">
      <w:pPr>
        <w:spacing w:line="24" w:lineRule="exact"/>
        <w:rPr>
          <w:rFonts w:ascii="Symbol" w:eastAsia="Symbol" w:hAnsi="Symbol" w:cs="Symbol"/>
          <w:sz w:val="24"/>
          <w:szCs w:val="24"/>
        </w:rPr>
      </w:pPr>
    </w:p>
    <w:p w14:paraId="0F82D901" w14:textId="77777777" w:rsidR="00761027" w:rsidRDefault="00753BB5" w:rsidP="00667DB5">
      <w:pPr>
        <w:numPr>
          <w:ilvl w:val="0"/>
          <w:numId w:val="105"/>
        </w:numPr>
        <w:tabs>
          <w:tab w:val="left" w:pos="1673"/>
        </w:tabs>
        <w:spacing w:after="0" w:line="236"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14:paraId="29CBAD92" w14:textId="77777777" w:rsidR="00761027" w:rsidRDefault="00761027">
      <w:pPr>
        <w:spacing w:line="32" w:lineRule="exact"/>
        <w:rPr>
          <w:rFonts w:ascii="Symbol" w:eastAsia="Symbol" w:hAnsi="Symbol" w:cs="Symbol"/>
          <w:sz w:val="24"/>
          <w:szCs w:val="24"/>
        </w:rPr>
      </w:pPr>
    </w:p>
    <w:p w14:paraId="05CE78FC" w14:textId="77777777" w:rsidR="00D353F5" w:rsidRPr="00D353F5" w:rsidRDefault="00753BB5" w:rsidP="00667DB5">
      <w:pPr>
        <w:numPr>
          <w:ilvl w:val="0"/>
          <w:numId w:val="105"/>
        </w:numPr>
        <w:tabs>
          <w:tab w:val="left" w:pos="1673"/>
        </w:tabs>
        <w:spacing w:after="0" w:line="244" w:lineRule="auto"/>
        <w:ind w:left="540" w:firstLine="713"/>
        <w:rPr>
          <w:rFonts w:ascii="Symbol" w:eastAsia="Symbol" w:hAnsi="Symbol" w:cs="Symbol"/>
          <w:sz w:val="24"/>
          <w:szCs w:val="24"/>
        </w:rPr>
      </w:pPr>
      <w:r>
        <w:rPr>
          <w:rFonts w:ascii="Times New Roman" w:eastAsia="Times New Roman" w:hAnsi="Times New Roman" w:cs="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Pr>
          <w:rFonts w:ascii="Times New Roman" w:eastAsia="Times New Roman" w:hAnsi="Times New Roman" w:cs="Times New Roman"/>
          <w:i/>
          <w:iCs/>
          <w:sz w:val="20"/>
          <w:szCs w:val="20"/>
        </w:rPr>
        <w:t>y</w:t>
      </w:r>
      <w:r>
        <w:rPr>
          <w:rFonts w:ascii="Times New Roman" w:eastAsia="Times New Roman" w:hAnsi="Times New Roman" w:cs="Times New Roman"/>
          <w:sz w:val="24"/>
          <w:szCs w:val="24"/>
        </w:rPr>
        <w:t xml:space="preserve"> </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noProof/>
          <w:sz w:val="1"/>
          <w:szCs w:val="1"/>
        </w:rPr>
        <w:drawing>
          <wp:inline distT="0" distB="0" distL="0" distR="0" wp14:anchorId="58A679E8" wp14:editId="059FAFBF">
            <wp:extent cx="6985" cy="133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6985" cy="133350"/>
                    </a:xfrm>
                    <a:prstGeom prst="rect">
                      <a:avLst/>
                    </a:prstGeom>
                    <a:noFill/>
                    <a:ln>
                      <a:noFill/>
                    </a:ln>
                  </pic:spPr>
                </pic:pic>
              </a:graphicData>
            </a:graphic>
          </wp:inline>
        </w:drawing>
      </w:r>
      <w:r>
        <w:rPr>
          <w:rFonts w:ascii="Times New Roman" w:eastAsia="Times New Roman" w:hAnsi="Times New Roman" w:cs="Times New Roman"/>
          <w:i/>
          <w:iCs/>
          <w:sz w:val="21"/>
          <w:szCs w:val="21"/>
        </w:rPr>
        <w:t xml:space="preserve"> x </w:t>
      </w:r>
      <w:r>
        <w:rPr>
          <w:rFonts w:ascii="Symbol" w:eastAsia="Symbol" w:hAnsi="Symbol" w:cs="Symbol"/>
          <w:noProof/>
          <w:sz w:val="1"/>
          <w:szCs w:val="1"/>
        </w:rPr>
        <w:drawing>
          <wp:inline distT="0" distB="0" distL="0" distR="0" wp14:anchorId="5A25EC88" wp14:editId="7BEFF572">
            <wp:extent cx="6985" cy="133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6985" cy="13335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p>
    <w:p w14:paraId="5D03FED6" w14:textId="77777777" w:rsidR="00D353F5" w:rsidRPr="00D353F5" w:rsidRDefault="00D353F5" w:rsidP="00667DB5">
      <w:pPr>
        <w:numPr>
          <w:ilvl w:val="0"/>
          <w:numId w:val="105"/>
        </w:numPr>
        <w:tabs>
          <w:tab w:val="left" w:pos="1673"/>
        </w:tabs>
        <w:spacing w:before="240" w:after="0" w:line="244" w:lineRule="auto"/>
        <w:ind w:left="540" w:firstLine="540"/>
        <w:jc w:val="both"/>
        <w:rPr>
          <w:rFonts w:ascii="Times New Roman" w:hAnsi="Times New Roman" w:cs="Times New Roman"/>
          <w:sz w:val="24"/>
        </w:rPr>
      </w:pPr>
      <w:r w:rsidRPr="00D353F5">
        <w:rPr>
          <w:rFonts w:ascii="Times New Roman" w:hAnsi="Times New Roman" w:cs="Times New Roman"/>
          <w:sz w:val="24"/>
        </w:rPr>
        <w:t xml:space="preserve"> на примере квадратичной функции, использовать преобразования графика функции y = f(x) для построения графиков функций y = </w:t>
      </w:r>
      <w:proofErr w:type="gramStart"/>
      <w:r w:rsidRPr="00D353F5">
        <w:rPr>
          <w:rFonts w:ascii="Times New Roman" w:hAnsi="Times New Roman" w:cs="Times New Roman"/>
          <w:sz w:val="24"/>
        </w:rPr>
        <w:t>af(</w:t>
      </w:r>
      <w:proofErr w:type="gramEnd"/>
      <w:r w:rsidRPr="00D353F5">
        <w:rPr>
          <w:rFonts w:ascii="Times New Roman" w:hAnsi="Times New Roman" w:cs="Times New Roman"/>
          <w:sz w:val="24"/>
        </w:rPr>
        <w:t>kx + b) + c;</w:t>
      </w:r>
    </w:p>
    <w:p w14:paraId="7D5446C8" w14:textId="77777777" w:rsidR="00D353F5" w:rsidRPr="00D353F5" w:rsidRDefault="00D353F5" w:rsidP="00667DB5">
      <w:pPr>
        <w:numPr>
          <w:ilvl w:val="0"/>
          <w:numId w:val="105"/>
        </w:numPr>
        <w:tabs>
          <w:tab w:val="left" w:pos="1673"/>
        </w:tabs>
        <w:spacing w:before="240" w:after="0" w:line="244" w:lineRule="auto"/>
        <w:ind w:left="540" w:firstLine="540"/>
        <w:jc w:val="both"/>
        <w:rPr>
          <w:rFonts w:ascii="Times New Roman" w:hAnsi="Times New Roman" w:cs="Times New Roman"/>
          <w:sz w:val="24"/>
        </w:rPr>
      </w:pPr>
      <w:r w:rsidRPr="00D353F5">
        <w:rPr>
          <w:rFonts w:ascii="Times New Roman" w:hAnsi="Times New Roman" w:cs="Times New Roman"/>
          <w:sz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14:paraId="252C6E34" w14:textId="77777777" w:rsidR="00D353F5" w:rsidRPr="00524685" w:rsidRDefault="00524685" w:rsidP="00667DB5">
      <w:pPr>
        <w:numPr>
          <w:ilvl w:val="0"/>
          <w:numId w:val="105"/>
        </w:numPr>
        <w:tabs>
          <w:tab w:val="left" w:pos="1673"/>
        </w:tabs>
        <w:spacing w:after="0" w:line="244" w:lineRule="auto"/>
        <w:ind w:left="540" w:firstLine="713"/>
        <w:rPr>
          <w:rFonts w:ascii="Symbol" w:eastAsia="Symbol" w:hAnsi="Symbol" w:cs="Symbol"/>
          <w:sz w:val="24"/>
          <w:szCs w:val="24"/>
        </w:rPr>
      </w:pPr>
      <w:r w:rsidRPr="00524685">
        <w:rPr>
          <w:rFonts w:ascii="Times New Roman" w:eastAsia="Symbol" w:hAnsi="Times New Roman" w:cs="Times New Roman"/>
          <w:sz w:val="24"/>
          <w:szCs w:val="24"/>
        </w:rPr>
        <w:t>исследовать функцию по ее графику;</w:t>
      </w:r>
    </w:p>
    <w:p w14:paraId="348C8AFF" w14:textId="77777777" w:rsidR="00524685" w:rsidRPr="00524685" w:rsidRDefault="00524685" w:rsidP="00667DB5">
      <w:pPr>
        <w:numPr>
          <w:ilvl w:val="0"/>
          <w:numId w:val="105"/>
        </w:numPr>
        <w:tabs>
          <w:tab w:val="left" w:pos="1673"/>
        </w:tabs>
        <w:spacing w:after="0" w:line="244" w:lineRule="auto"/>
        <w:ind w:left="540" w:firstLine="713"/>
        <w:rPr>
          <w:rFonts w:ascii="Symbol" w:eastAsia="Symbol" w:hAnsi="Symbol" w:cs="Symbol"/>
          <w:sz w:val="24"/>
          <w:szCs w:val="24"/>
        </w:rPr>
      </w:pPr>
      <w:r w:rsidRPr="00524685">
        <w:rPr>
          <w:rFonts w:ascii="Times New Roman" w:eastAsia="Symbol" w:hAnsi="Times New Roman" w:cs="Times New Roman"/>
          <w:sz w:val="24"/>
          <w:szCs w:val="24"/>
        </w:rPr>
        <w:t>находить множество значений, нули, промежутки знакопостоянства, монотонности квадратичной функции;</w:t>
      </w:r>
    </w:p>
    <w:p w14:paraId="0EBD24C4" w14:textId="77777777" w:rsidR="00524685" w:rsidRDefault="00524685" w:rsidP="00667DB5">
      <w:pPr>
        <w:pStyle w:val="ConsPlusNormal"/>
        <w:numPr>
          <w:ilvl w:val="0"/>
          <w:numId w:val="105"/>
        </w:numPr>
        <w:spacing w:before="240"/>
        <w:ind w:firstLine="540"/>
        <w:jc w:val="both"/>
      </w:pPr>
      <w:r>
        <w:t>оперировать понятиями: последовательность, арифметическая прогрессия, геометрическая прогрессия;</w:t>
      </w:r>
    </w:p>
    <w:p w14:paraId="09383BAA" w14:textId="77777777" w:rsidR="00524685" w:rsidRDefault="00524685" w:rsidP="00667DB5">
      <w:pPr>
        <w:pStyle w:val="ConsPlusNormal"/>
        <w:numPr>
          <w:ilvl w:val="0"/>
          <w:numId w:val="105"/>
        </w:numPr>
        <w:spacing w:before="240"/>
        <w:ind w:firstLine="540"/>
        <w:jc w:val="both"/>
      </w:pPr>
      <w:r>
        <w:t>решать задачи на арифметическую и геометрическую прогрессию.</w:t>
      </w:r>
    </w:p>
    <w:p w14:paraId="4D558EAC" w14:textId="77777777" w:rsidR="00761027" w:rsidRDefault="00761027"/>
    <w:p w14:paraId="664F32E0" w14:textId="77777777" w:rsidR="00524685" w:rsidRDefault="00524685" w:rsidP="0052468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075FA5C7" w14:textId="77777777" w:rsidR="00524685" w:rsidRDefault="00524685" w:rsidP="00524685">
      <w:pPr>
        <w:spacing w:line="24" w:lineRule="exact"/>
        <w:rPr>
          <w:rFonts w:ascii="Symbol" w:eastAsia="Symbol" w:hAnsi="Symbol" w:cs="Symbol"/>
          <w:sz w:val="24"/>
          <w:szCs w:val="24"/>
        </w:rPr>
      </w:pPr>
    </w:p>
    <w:p w14:paraId="7B677411" w14:textId="77777777" w:rsidR="00524685" w:rsidRDefault="00524685" w:rsidP="00667DB5">
      <w:pPr>
        <w:numPr>
          <w:ilvl w:val="0"/>
          <w:numId w:val="106"/>
        </w:numPr>
        <w:tabs>
          <w:tab w:val="left" w:pos="1673"/>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14:paraId="4ADCB9E5" w14:textId="77777777" w:rsidR="00524685" w:rsidRDefault="00524685" w:rsidP="00524685">
      <w:pPr>
        <w:spacing w:line="30" w:lineRule="exact"/>
        <w:rPr>
          <w:rFonts w:ascii="Symbol" w:eastAsia="Symbol" w:hAnsi="Symbol" w:cs="Symbol"/>
          <w:sz w:val="24"/>
          <w:szCs w:val="24"/>
        </w:rPr>
      </w:pPr>
    </w:p>
    <w:p w14:paraId="10D45AA4" w14:textId="77777777" w:rsidR="00524685" w:rsidRDefault="00524685" w:rsidP="00667DB5">
      <w:pPr>
        <w:numPr>
          <w:ilvl w:val="0"/>
          <w:numId w:val="106"/>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графики зависимостей для исследования реальных процессов и явлений;</w:t>
      </w:r>
    </w:p>
    <w:p w14:paraId="3DA5EDE4" w14:textId="77777777" w:rsidR="00524685" w:rsidRDefault="00524685" w:rsidP="00524685">
      <w:pPr>
        <w:spacing w:line="29" w:lineRule="exact"/>
        <w:rPr>
          <w:rFonts w:ascii="Symbol" w:eastAsia="Symbol" w:hAnsi="Symbol" w:cs="Symbol"/>
          <w:sz w:val="24"/>
          <w:szCs w:val="24"/>
        </w:rPr>
      </w:pPr>
    </w:p>
    <w:p w14:paraId="21A41308" w14:textId="77777777" w:rsidR="00524685" w:rsidRDefault="00524685" w:rsidP="00667DB5">
      <w:pPr>
        <w:numPr>
          <w:ilvl w:val="0"/>
          <w:numId w:val="106"/>
        </w:numPr>
        <w:tabs>
          <w:tab w:val="left" w:pos="1673"/>
        </w:tabs>
        <w:spacing w:after="0" w:line="232"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14:paraId="2E7ACD29" w14:textId="77777777" w:rsidR="00524685" w:rsidRDefault="00524685">
      <w:pPr>
        <w:sectPr w:rsidR="00524685">
          <w:pgSz w:w="11900" w:h="16838"/>
          <w:pgMar w:top="1123" w:right="1126" w:bottom="473" w:left="1440" w:header="0" w:footer="0" w:gutter="0"/>
          <w:cols w:space="720" w:equalWidth="0">
            <w:col w:w="9340"/>
          </w:cols>
        </w:sectPr>
      </w:pPr>
    </w:p>
    <w:p w14:paraId="381D5AAA" w14:textId="77777777" w:rsidR="00761027" w:rsidRDefault="00761027">
      <w:pPr>
        <w:spacing w:line="17" w:lineRule="exact"/>
        <w:rPr>
          <w:sz w:val="20"/>
          <w:szCs w:val="20"/>
        </w:rPr>
      </w:pPr>
    </w:p>
    <w:p w14:paraId="7495E399" w14:textId="77777777" w:rsidR="00761027" w:rsidRDefault="00761027">
      <w:pPr>
        <w:spacing w:line="5" w:lineRule="exact"/>
        <w:rPr>
          <w:rFonts w:ascii="Symbol" w:eastAsia="Symbol" w:hAnsi="Symbol" w:cs="Symbol"/>
          <w:sz w:val="24"/>
          <w:szCs w:val="24"/>
        </w:rPr>
      </w:pPr>
    </w:p>
    <w:p w14:paraId="35494803"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 xml:space="preserve">Статистика и теория вероятностей </w:t>
      </w:r>
    </w:p>
    <w:p w14:paraId="575C766D" w14:textId="77777777" w:rsidR="00761027" w:rsidRDefault="00761027">
      <w:pPr>
        <w:spacing w:line="24" w:lineRule="exact"/>
        <w:rPr>
          <w:rFonts w:ascii="Symbol" w:eastAsia="Symbol" w:hAnsi="Symbol" w:cs="Symbol"/>
          <w:sz w:val="24"/>
          <w:szCs w:val="24"/>
        </w:rPr>
      </w:pPr>
    </w:p>
    <w:p w14:paraId="11381D8D" w14:textId="77777777" w:rsidR="00761027" w:rsidRDefault="00753BB5" w:rsidP="00667DB5">
      <w:pPr>
        <w:numPr>
          <w:ilvl w:val="0"/>
          <w:numId w:val="106"/>
        </w:numPr>
        <w:tabs>
          <w:tab w:val="left" w:pos="1673"/>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30D2578E" w14:textId="77777777" w:rsidR="00761027" w:rsidRDefault="00761027">
      <w:pPr>
        <w:spacing w:line="31" w:lineRule="exact"/>
        <w:rPr>
          <w:rFonts w:ascii="Symbol" w:eastAsia="Symbol" w:hAnsi="Symbol" w:cs="Symbol"/>
          <w:sz w:val="24"/>
          <w:szCs w:val="24"/>
        </w:rPr>
      </w:pPr>
    </w:p>
    <w:p w14:paraId="1075B84F" w14:textId="77777777" w:rsidR="00761027" w:rsidRDefault="00753BB5" w:rsidP="00667DB5">
      <w:pPr>
        <w:numPr>
          <w:ilvl w:val="0"/>
          <w:numId w:val="106"/>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выбирать наиболее удобный способ представления информации, адекватный её свойствам и целям анализа;</w:t>
      </w:r>
    </w:p>
    <w:p w14:paraId="0F2C5A63" w14:textId="77777777" w:rsidR="00761027" w:rsidRDefault="00753BB5" w:rsidP="00667DB5">
      <w:pPr>
        <w:numPr>
          <w:ilvl w:val="0"/>
          <w:numId w:val="106"/>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вычислять числовые характеристики выборки;</w:t>
      </w:r>
    </w:p>
    <w:p w14:paraId="33943778" w14:textId="77777777" w:rsidR="00761027" w:rsidRDefault="00761027">
      <w:pPr>
        <w:spacing w:line="29" w:lineRule="exact"/>
        <w:rPr>
          <w:rFonts w:ascii="Symbol" w:eastAsia="Symbol" w:hAnsi="Symbol" w:cs="Symbol"/>
          <w:sz w:val="24"/>
          <w:szCs w:val="24"/>
        </w:rPr>
      </w:pPr>
    </w:p>
    <w:p w14:paraId="5820D693" w14:textId="77777777" w:rsidR="00761027" w:rsidRDefault="00753BB5" w:rsidP="00667DB5">
      <w:pPr>
        <w:numPr>
          <w:ilvl w:val="0"/>
          <w:numId w:val="106"/>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факториал числа, перестановки, сочетания и размещения, треугольник Паскаля;</w:t>
      </w:r>
    </w:p>
    <w:p w14:paraId="7ED4B963" w14:textId="77777777" w:rsidR="00761027" w:rsidRDefault="00761027">
      <w:pPr>
        <w:spacing w:line="29" w:lineRule="exact"/>
        <w:rPr>
          <w:rFonts w:ascii="Symbol" w:eastAsia="Symbol" w:hAnsi="Symbol" w:cs="Symbol"/>
          <w:sz w:val="24"/>
          <w:szCs w:val="24"/>
        </w:rPr>
      </w:pPr>
    </w:p>
    <w:p w14:paraId="41D91210" w14:textId="77777777" w:rsidR="00761027" w:rsidRDefault="00753BB5" w:rsidP="00667DB5">
      <w:pPr>
        <w:numPr>
          <w:ilvl w:val="0"/>
          <w:numId w:val="106"/>
        </w:numPr>
        <w:tabs>
          <w:tab w:val="left" w:pos="1673"/>
        </w:tabs>
        <w:spacing w:after="0" w:line="233"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3F96B678" w14:textId="77777777" w:rsidR="00761027" w:rsidRDefault="00761027">
      <w:pPr>
        <w:spacing w:line="31" w:lineRule="exact"/>
        <w:rPr>
          <w:rFonts w:ascii="Symbol" w:eastAsia="Symbol" w:hAnsi="Symbol" w:cs="Symbol"/>
          <w:sz w:val="24"/>
          <w:szCs w:val="24"/>
        </w:rPr>
      </w:pPr>
    </w:p>
    <w:p w14:paraId="13E2FE73" w14:textId="77777777" w:rsidR="00761027" w:rsidRDefault="00753BB5" w:rsidP="00667DB5">
      <w:pPr>
        <w:numPr>
          <w:ilvl w:val="0"/>
          <w:numId w:val="106"/>
        </w:numPr>
        <w:tabs>
          <w:tab w:val="left" w:pos="1673"/>
        </w:tabs>
        <w:spacing w:after="0" w:line="234"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064847FD" w14:textId="77777777" w:rsidR="00761027" w:rsidRDefault="00761027">
      <w:pPr>
        <w:spacing w:line="29" w:lineRule="exact"/>
        <w:rPr>
          <w:rFonts w:ascii="Symbol" w:eastAsia="Symbol" w:hAnsi="Symbol" w:cs="Symbol"/>
          <w:sz w:val="24"/>
          <w:szCs w:val="24"/>
        </w:rPr>
      </w:pPr>
    </w:p>
    <w:p w14:paraId="1DFE6FF5" w14:textId="77777777" w:rsidR="00761027" w:rsidRDefault="00753BB5" w:rsidP="00667DB5">
      <w:pPr>
        <w:numPr>
          <w:ilvl w:val="0"/>
          <w:numId w:val="106"/>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знать примеры случайных величин, и вычислять их статистические характеристики;</w:t>
      </w:r>
    </w:p>
    <w:p w14:paraId="4519C293" w14:textId="77777777" w:rsidR="00761027" w:rsidRDefault="00761027">
      <w:pPr>
        <w:spacing w:line="1" w:lineRule="exact"/>
        <w:rPr>
          <w:rFonts w:ascii="Symbol" w:eastAsia="Symbol" w:hAnsi="Symbol" w:cs="Symbol"/>
          <w:sz w:val="24"/>
          <w:szCs w:val="24"/>
        </w:rPr>
      </w:pPr>
    </w:p>
    <w:p w14:paraId="084A6091" w14:textId="77777777" w:rsidR="00761027" w:rsidRDefault="00753BB5" w:rsidP="00667DB5">
      <w:pPr>
        <w:numPr>
          <w:ilvl w:val="0"/>
          <w:numId w:val="106"/>
        </w:numPr>
        <w:tabs>
          <w:tab w:val="left" w:pos="1680"/>
        </w:tabs>
        <w:spacing w:after="0" w:line="239" w:lineRule="auto"/>
        <w:ind w:left="1680" w:hanging="427"/>
        <w:rPr>
          <w:rFonts w:ascii="Symbol" w:eastAsia="Symbol" w:hAnsi="Symbol" w:cs="Symbol"/>
          <w:sz w:val="24"/>
          <w:szCs w:val="24"/>
        </w:rPr>
      </w:pPr>
      <w:proofErr w:type="gramStart"/>
      <w:r>
        <w:rPr>
          <w:rFonts w:ascii="Times New Roman" w:eastAsia="Times New Roman" w:hAnsi="Times New Roman" w:cs="Times New Roman"/>
          <w:sz w:val="24"/>
          <w:szCs w:val="24"/>
        </w:rPr>
        <w:t>использовать  формулы</w:t>
      </w:r>
      <w:proofErr w:type="gramEnd"/>
      <w:r>
        <w:rPr>
          <w:rFonts w:ascii="Times New Roman" w:eastAsia="Times New Roman" w:hAnsi="Times New Roman" w:cs="Times New Roman"/>
          <w:sz w:val="24"/>
          <w:szCs w:val="24"/>
        </w:rPr>
        <w:t xml:space="preserve">  комбинаторики  при  решении  комбинаторных</w:t>
      </w:r>
    </w:p>
    <w:p w14:paraId="28674204"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задач;</w:t>
      </w:r>
    </w:p>
    <w:p w14:paraId="1C5C54CB" w14:textId="77777777" w:rsidR="00761027" w:rsidRDefault="00753BB5" w:rsidP="00667DB5">
      <w:pPr>
        <w:numPr>
          <w:ilvl w:val="0"/>
          <w:numId w:val="106"/>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решать задачи на вычисление вероятности в том числе с использованием</w:t>
      </w:r>
    </w:p>
    <w:p w14:paraId="1D2DB236"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формул.</w:t>
      </w:r>
    </w:p>
    <w:p w14:paraId="7D1A7983" w14:textId="77777777" w:rsidR="00761027" w:rsidRDefault="00761027">
      <w:pPr>
        <w:spacing w:line="4" w:lineRule="exact"/>
        <w:rPr>
          <w:rFonts w:ascii="Symbol" w:eastAsia="Symbol" w:hAnsi="Symbol" w:cs="Symbol"/>
          <w:sz w:val="24"/>
          <w:szCs w:val="24"/>
        </w:rPr>
      </w:pPr>
    </w:p>
    <w:p w14:paraId="7BB483C2"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572F9C57" w14:textId="77777777" w:rsidR="00761027" w:rsidRDefault="00761027">
      <w:pPr>
        <w:spacing w:line="24" w:lineRule="exact"/>
        <w:rPr>
          <w:rFonts w:ascii="Symbol" w:eastAsia="Symbol" w:hAnsi="Symbol" w:cs="Symbol"/>
          <w:sz w:val="24"/>
          <w:szCs w:val="24"/>
        </w:rPr>
      </w:pPr>
    </w:p>
    <w:p w14:paraId="588DA0FA" w14:textId="77777777" w:rsidR="00761027" w:rsidRDefault="00753BB5" w:rsidP="00667DB5">
      <w:pPr>
        <w:numPr>
          <w:ilvl w:val="0"/>
          <w:numId w:val="106"/>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представлять информацию о реальных процессах и явлениях способом, адекватным её свойствам и цели исследования;</w:t>
      </w:r>
    </w:p>
    <w:p w14:paraId="4C657BD3" w14:textId="77777777" w:rsidR="00761027" w:rsidRDefault="00761027">
      <w:pPr>
        <w:spacing w:line="89" w:lineRule="exact"/>
        <w:rPr>
          <w:sz w:val="20"/>
          <w:szCs w:val="20"/>
        </w:rPr>
      </w:pPr>
    </w:p>
    <w:p w14:paraId="6C4C21CB" w14:textId="77777777" w:rsidR="00524685" w:rsidRDefault="00524685" w:rsidP="00667DB5">
      <w:pPr>
        <w:numPr>
          <w:ilvl w:val="0"/>
          <w:numId w:val="107"/>
        </w:numPr>
        <w:tabs>
          <w:tab w:val="left" w:pos="1673"/>
        </w:tabs>
        <w:spacing w:after="0" w:line="232"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14:paraId="3FB96846" w14:textId="77777777" w:rsidR="00524685" w:rsidRDefault="00524685" w:rsidP="00667DB5">
      <w:pPr>
        <w:numPr>
          <w:ilvl w:val="0"/>
          <w:numId w:val="107"/>
        </w:numPr>
        <w:tabs>
          <w:tab w:val="left" w:pos="1680"/>
        </w:tabs>
        <w:spacing w:after="0" w:line="239" w:lineRule="auto"/>
        <w:ind w:left="1680" w:hanging="427"/>
        <w:rPr>
          <w:rFonts w:ascii="Symbol" w:eastAsia="Symbol" w:hAnsi="Symbol" w:cs="Symbol"/>
          <w:sz w:val="24"/>
          <w:szCs w:val="24"/>
        </w:rPr>
      </w:pPr>
      <w:proofErr w:type="gramStart"/>
      <w:r>
        <w:rPr>
          <w:rFonts w:ascii="Times New Roman" w:eastAsia="Times New Roman" w:hAnsi="Times New Roman" w:cs="Times New Roman"/>
          <w:sz w:val="24"/>
          <w:szCs w:val="24"/>
        </w:rPr>
        <w:t>оценивать  вероятность</w:t>
      </w:r>
      <w:proofErr w:type="gramEnd"/>
      <w:r>
        <w:rPr>
          <w:rFonts w:ascii="Times New Roman" w:eastAsia="Times New Roman" w:hAnsi="Times New Roman" w:cs="Times New Roman"/>
          <w:sz w:val="24"/>
          <w:szCs w:val="24"/>
        </w:rPr>
        <w:t xml:space="preserve">  реальных  событий  и  явлений  в  различных</w:t>
      </w:r>
    </w:p>
    <w:p w14:paraId="46E22543" w14:textId="77777777" w:rsidR="00524685" w:rsidRDefault="00524685" w:rsidP="00524685">
      <w:pPr>
        <w:ind w:left="540"/>
        <w:rPr>
          <w:rFonts w:ascii="Symbol" w:eastAsia="Symbol" w:hAnsi="Symbol" w:cs="Symbol"/>
          <w:sz w:val="24"/>
          <w:szCs w:val="24"/>
        </w:rPr>
      </w:pPr>
      <w:r>
        <w:rPr>
          <w:rFonts w:ascii="Times New Roman" w:eastAsia="Times New Roman" w:hAnsi="Times New Roman" w:cs="Times New Roman"/>
          <w:sz w:val="24"/>
          <w:szCs w:val="24"/>
        </w:rPr>
        <w:t>ситуациях</w:t>
      </w:r>
    </w:p>
    <w:p w14:paraId="11F1224E" w14:textId="77777777" w:rsidR="00761027" w:rsidRDefault="00761027">
      <w:pPr>
        <w:spacing w:line="4" w:lineRule="exact"/>
        <w:rPr>
          <w:rFonts w:ascii="Symbol" w:eastAsia="Symbol" w:hAnsi="Symbol" w:cs="Symbol"/>
          <w:sz w:val="24"/>
          <w:szCs w:val="24"/>
        </w:rPr>
      </w:pPr>
    </w:p>
    <w:p w14:paraId="6ABDD03E"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Текстовые задачи</w:t>
      </w:r>
    </w:p>
    <w:p w14:paraId="5FCAE64A" w14:textId="77777777" w:rsidR="00761027" w:rsidRDefault="00753BB5" w:rsidP="00667DB5">
      <w:pPr>
        <w:numPr>
          <w:ilvl w:val="0"/>
          <w:numId w:val="107"/>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Решать простые и сложные задачи, а также задачи повышенной трудности и выделять их математическую основу;</w:t>
      </w:r>
    </w:p>
    <w:p w14:paraId="05F1828C" w14:textId="77777777" w:rsidR="00761027" w:rsidRDefault="00753BB5" w:rsidP="00667DB5">
      <w:pPr>
        <w:numPr>
          <w:ilvl w:val="0"/>
          <w:numId w:val="107"/>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распознавать разные виды и типы задач;</w:t>
      </w:r>
    </w:p>
    <w:p w14:paraId="1D29EA49" w14:textId="77777777" w:rsidR="00761027" w:rsidRDefault="00761027">
      <w:pPr>
        <w:spacing w:line="29" w:lineRule="exact"/>
        <w:rPr>
          <w:rFonts w:ascii="Symbol" w:eastAsia="Symbol" w:hAnsi="Symbol" w:cs="Symbol"/>
          <w:sz w:val="24"/>
          <w:szCs w:val="24"/>
        </w:rPr>
      </w:pPr>
    </w:p>
    <w:p w14:paraId="6C0DB98D" w14:textId="77777777" w:rsidR="00761027" w:rsidRDefault="00753BB5" w:rsidP="00667DB5">
      <w:pPr>
        <w:numPr>
          <w:ilvl w:val="0"/>
          <w:numId w:val="107"/>
        </w:numPr>
        <w:tabs>
          <w:tab w:val="left" w:pos="1673"/>
        </w:tabs>
        <w:spacing w:after="0" w:line="233"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14:paraId="6594378D" w14:textId="77777777" w:rsidR="00761027" w:rsidRDefault="00761027">
      <w:pPr>
        <w:spacing w:line="31" w:lineRule="exact"/>
        <w:rPr>
          <w:rFonts w:ascii="Symbol" w:eastAsia="Symbol" w:hAnsi="Symbol" w:cs="Symbol"/>
          <w:sz w:val="24"/>
          <w:szCs w:val="24"/>
        </w:rPr>
      </w:pPr>
    </w:p>
    <w:p w14:paraId="02241AA1" w14:textId="77777777" w:rsidR="00761027" w:rsidRDefault="00753BB5" w:rsidP="00667DB5">
      <w:pPr>
        <w:numPr>
          <w:ilvl w:val="0"/>
          <w:numId w:val="107"/>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14:paraId="3E1E5660" w14:textId="77777777" w:rsidR="00761027" w:rsidRDefault="00761027">
      <w:pPr>
        <w:spacing w:line="30" w:lineRule="exact"/>
        <w:rPr>
          <w:rFonts w:ascii="Symbol" w:eastAsia="Symbol" w:hAnsi="Symbol" w:cs="Symbol"/>
          <w:sz w:val="24"/>
          <w:szCs w:val="24"/>
        </w:rPr>
      </w:pPr>
    </w:p>
    <w:p w14:paraId="2CE46A15" w14:textId="77777777" w:rsidR="00761027" w:rsidRDefault="00753BB5" w:rsidP="00667DB5">
      <w:pPr>
        <w:numPr>
          <w:ilvl w:val="0"/>
          <w:numId w:val="107"/>
        </w:numPr>
        <w:tabs>
          <w:tab w:val="left" w:pos="1673"/>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lastRenderedPageBreak/>
        <w:t>знать и применять три способа поиска решения задач (от требования к условию и от условия к требованию, комбинированный);</w:t>
      </w:r>
    </w:p>
    <w:p w14:paraId="51C683DD" w14:textId="77777777" w:rsidR="00761027" w:rsidRDefault="00753BB5" w:rsidP="00667DB5">
      <w:pPr>
        <w:numPr>
          <w:ilvl w:val="0"/>
          <w:numId w:val="107"/>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моделировать рассуждения при поиске решения задач с помощью граф-</w:t>
      </w:r>
    </w:p>
    <w:p w14:paraId="47BDA621"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схемы;</w:t>
      </w:r>
    </w:p>
    <w:p w14:paraId="519B0898" w14:textId="77777777" w:rsidR="00761027" w:rsidRDefault="00753BB5" w:rsidP="00667DB5">
      <w:pPr>
        <w:numPr>
          <w:ilvl w:val="0"/>
          <w:numId w:val="107"/>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выделять этапы решения задачи и содержание каждого этапа;</w:t>
      </w:r>
    </w:p>
    <w:p w14:paraId="43A5896F" w14:textId="77777777" w:rsidR="00761027" w:rsidRDefault="00761027">
      <w:pPr>
        <w:spacing w:line="29" w:lineRule="exact"/>
        <w:rPr>
          <w:rFonts w:ascii="Symbol" w:eastAsia="Symbol" w:hAnsi="Symbol" w:cs="Symbol"/>
          <w:sz w:val="24"/>
          <w:szCs w:val="24"/>
        </w:rPr>
      </w:pPr>
    </w:p>
    <w:p w14:paraId="4096357A" w14:textId="77777777" w:rsidR="00761027" w:rsidRDefault="00753BB5" w:rsidP="00667DB5">
      <w:pPr>
        <w:numPr>
          <w:ilvl w:val="0"/>
          <w:numId w:val="107"/>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5D8E4E1A" w14:textId="77777777" w:rsidR="00761027" w:rsidRDefault="00761027">
      <w:pPr>
        <w:spacing w:line="1" w:lineRule="exact"/>
        <w:rPr>
          <w:rFonts w:ascii="Symbol" w:eastAsia="Symbol" w:hAnsi="Symbol" w:cs="Symbol"/>
          <w:sz w:val="24"/>
          <w:szCs w:val="24"/>
        </w:rPr>
      </w:pPr>
    </w:p>
    <w:p w14:paraId="375731E8" w14:textId="77777777" w:rsidR="00761027" w:rsidRDefault="00753BB5" w:rsidP="00667DB5">
      <w:pPr>
        <w:numPr>
          <w:ilvl w:val="0"/>
          <w:numId w:val="107"/>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анализировать затруднения при решении задач;</w:t>
      </w:r>
    </w:p>
    <w:p w14:paraId="272271CA" w14:textId="77777777" w:rsidR="00761027" w:rsidRDefault="00761027">
      <w:pPr>
        <w:spacing w:line="29" w:lineRule="exact"/>
        <w:rPr>
          <w:rFonts w:ascii="Symbol" w:eastAsia="Symbol" w:hAnsi="Symbol" w:cs="Symbol"/>
          <w:sz w:val="24"/>
          <w:szCs w:val="24"/>
        </w:rPr>
      </w:pPr>
    </w:p>
    <w:p w14:paraId="6F742A6C" w14:textId="77777777" w:rsidR="00761027" w:rsidRDefault="00753BB5" w:rsidP="00667DB5">
      <w:pPr>
        <w:numPr>
          <w:ilvl w:val="0"/>
          <w:numId w:val="107"/>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выполнять различные преобразования предложенной задачи, конструировать новые задачи из данной, в том числе обратные;</w:t>
      </w:r>
    </w:p>
    <w:p w14:paraId="568C5B7B" w14:textId="77777777" w:rsidR="00761027" w:rsidRDefault="00761027">
      <w:pPr>
        <w:spacing w:line="29" w:lineRule="exact"/>
        <w:rPr>
          <w:rFonts w:ascii="Symbol" w:eastAsia="Symbol" w:hAnsi="Symbol" w:cs="Symbol"/>
          <w:sz w:val="24"/>
          <w:szCs w:val="24"/>
        </w:rPr>
      </w:pPr>
    </w:p>
    <w:p w14:paraId="619E6D66" w14:textId="77777777" w:rsidR="00761027" w:rsidRDefault="00753BB5" w:rsidP="00667DB5">
      <w:pPr>
        <w:numPr>
          <w:ilvl w:val="0"/>
          <w:numId w:val="107"/>
        </w:numPr>
        <w:tabs>
          <w:tab w:val="left" w:pos="1673"/>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интерпретировать вычислительные результаты в задаче, исследовать полученное решение задачи;</w:t>
      </w:r>
    </w:p>
    <w:p w14:paraId="15D7DB97" w14:textId="77777777" w:rsidR="00761027" w:rsidRDefault="00761027">
      <w:pPr>
        <w:spacing w:line="30" w:lineRule="exact"/>
        <w:rPr>
          <w:rFonts w:ascii="Symbol" w:eastAsia="Symbol" w:hAnsi="Symbol" w:cs="Symbol"/>
          <w:sz w:val="24"/>
          <w:szCs w:val="24"/>
        </w:rPr>
      </w:pPr>
    </w:p>
    <w:p w14:paraId="150FFB29" w14:textId="77777777" w:rsidR="00761027" w:rsidRDefault="00753BB5" w:rsidP="00667DB5">
      <w:pPr>
        <w:numPr>
          <w:ilvl w:val="0"/>
          <w:numId w:val="107"/>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изменять условие задач (количественные или качественные данные), исследовать измененное преобразованное;</w:t>
      </w:r>
    </w:p>
    <w:p w14:paraId="21231C6D" w14:textId="77777777" w:rsidR="00761027" w:rsidRDefault="00761027">
      <w:pPr>
        <w:spacing w:line="29" w:lineRule="exact"/>
        <w:rPr>
          <w:rFonts w:ascii="Symbol" w:eastAsia="Symbol" w:hAnsi="Symbol" w:cs="Symbol"/>
          <w:sz w:val="24"/>
          <w:szCs w:val="24"/>
        </w:rPr>
      </w:pPr>
    </w:p>
    <w:p w14:paraId="5B0654D7" w14:textId="77777777" w:rsidR="00761027" w:rsidRDefault="00753BB5" w:rsidP="00667DB5">
      <w:pPr>
        <w:numPr>
          <w:ilvl w:val="0"/>
          <w:numId w:val="107"/>
        </w:numPr>
        <w:tabs>
          <w:tab w:val="left" w:pos="1673"/>
        </w:tabs>
        <w:spacing w:after="0" w:line="234"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w:t>
      </w:r>
      <w:r w:rsidR="00524685">
        <w:rPr>
          <w:rFonts w:ascii="Times New Roman" w:eastAsia="Times New Roman" w:hAnsi="Times New Roman" w:cs="Times New Roman"/>
          <w:sz w:val="24"/>
          <w:szCs w:val="24"/>
        </w:rPr>
        <w:t>, время, расстояние</w:t>
      </w:r>
      <w:proofErr w:type="gramStart"/>
      <w:r w:rsidR="00524685">
        <w:rPr>
          <w:rFonts w:ascii="Times New Roman" w:eastAsia="Times New Roman" w:hAnsi="Times New Roman" w:cs="Times New Roman"/>
          <w:sz w:val="24"/>
          <w:szCs w:val="24"/>
        </w:rPr>
        <w:t>).при</w:t>
      </w:r>
      <w:proofErr w:type="gramEnd"/>
      <w:r w:rsidR="00524685">
        <w:rPr>
          <w:rFonts w:ascii="Times New Roman" w:eastAsia="Times New Roman" w:hAnsi="Times New Roman" w:cs="Times New Roman"/>
          <w:sz w:val="24"/>
          <w:szCs w:val="24"/>
        </w:rPr>
        <w:t xml:space="preserve"> решении</w:t>
      </w:r>
      <w:r>
        <w:rPr>
          <w:rFonts w:ascii="Times New Roman" w:eastAsia="Times New Roman" w:hAnsi="Times New Roman" w:cs="Times New Roman"/>
          <w:sz w:val="24"/>
          <w:szCs w:val="24"/>
        </w:rPr>
        <w:t xml:space="preserve">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14:paraId="1CF1B4BE" w14:textId="77777777" w:rsidR="00761027" w:rsidRDefault="00761027">
      <w:pPr>
        <w:spacing w:line="33" w:lineRule="exact"/>
        <w:rPr>
          <w:rFonts w:ascii="Symbol" w:eastAsia="Symbol" w:hAnsi="Symbol" w:cs="Symbol"/>
          <w:sz w:val="24"/>
          <w:szCs w:val="24"/>
        </w:rPr>
      </w:pPr>
    </w:p>
    <w:p w14:paraId="7FAFA16E" w14:textId="77777777" w:rsidR="00761027" w:rsidRDefault="00753BB5" w:rsidP="00667DB5">
      <w:pPr>
        <w:numPr>
          <w:ilvl w:val="0"/>
          <w:numId w:val="107"/>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14:paraId="0FD0F2F3" w14:textId="77777777" w:rsidR="00761027" w:rsidRDefault="00753BB5" w:rsidP="00667DB5">
      <w:pPr>
        <w:numPr>
          <w:ilvl w:val="0"/>
          <w:numId w:val="107"/>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решать разнообразные задачи «на части»;</w:t>
      </w:r>
    </w:p>
    <w:p w14:paraId="5E04FCAA" w14:textId="77777777" w:rsidR="00761027" w:rsidRDefault="00761027">
      <w:pPr>
        <w:spacing w:line="29" w:lineRule="exact"/>
        <w:rPr>
          <w:rFonts w:ascii="Symbol" w:eastAsia="Symbol" w:hAnsi="Symbol" w:cs="Symbol"/>
          <w:sz w:val="24"/>
          <w:szCs w:val="24"/>
        </w:rPr>
      </w:pPr>
    </w:p>
    <w:p w14:paraId="005DDBEE" w14:textId="77777777" w:rsidR="00761027" w:rsidRDefault="00753BB5" w:rsidP="00667DB5">
      <w:pPr>
        <w:numPr>
          <w:ilvl w:val="0"/>
          <w:numId w:val="107"/>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2BCAE898" w14:textId="77777777" w:rsidR="00761027" w:rsidRDefault="00761027">
      <w:pPr>
        <w:spacing w:line="30" w:lineRule="exact"/>
        <w:rPr>
          <w:rFonts w:ascii="Symbol" w:eastAsia="Symbol" w:hAnsi="Symbol" w:cs="Symbol"/>
          <w:sz w:val="24"/>
          <w:szCs w:val="24"/>
        </w:rPr>
      </w:pPr>
    </w:p>
    <w:p w14:paraId="2249CC5D" w14:textId="77777777" w:rsidR="00761027" w:rsidRDefault="00753BB5" w:rsidP="00667DB5">
      <w:pPr>
        <w:numPr>
          <w:ilvl w:val="0"/>
          <w:numId w:val="107"/>
        </w:numPr>
        <w:tabs>
          <w:tab w:val="left" w:pos="1673"/>
        </w:tabs>
        <w:spacing w:after="0" w:line="233"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w:t>
      </w:r>
      <w:r w:rsidR="0052468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указанных типов;</w:t>
      </w:r>
    </w:p>
    <w:p w14:paraId="0431D60B" w14:textId="77777777" w:rsidR="00761027" w:rsidRDefault="00761027">
      <w:pPr>
        <w:spacing w:line="32" w:lineRule="exact"/>
        <w:rPr>
          <w:rFonts w:ascii="Symbol" w:eastAsia="Symbol" w:hAnsi="Symbol" w:cs="Symbol"/>
          <w:sz w:val="24"/>
          <w:szCs w:val="24"/>
        </w:rPr>
      </w:pPr>
    </w:p>
    <w:p w14:paraId="06ED17B3" w14:textId="77777777" w:rsidR="00761027" w:rsidRDefault="00753BB5" w:rsidP="00667DB5">
      <w:pPr>
        <w:numPr>
          <w:ilvl w:val="0"/>
          <w:numId w:val="107"/>
        </w:numPr>
        <w:tabs>
          <w:tab w:val="left" w:pos="1673"/>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14:paraId="50B2EE3D" w14:textId="77777777" w:rsidR="00761027" w:rsidRDefault="00761027">
      <w:pPr>
        <w:spacing w:line="29" w:lineRule="exact"/>
        <w:rPr>
          <w:rFonts w:ascii="Symbol" w:eastAsia="Symbol" w:hAnsi="Symbol" w:cs="Symbol"/>
          <w:sz w:val="24"/>
          <w:szCs w:val="24"/>
        </w:rPr>
      </w:pPr>
    </w:p>
    <w:p w14:paraId="7B6A8D8C" w14:textId="77777777" w:rsidR="00761027" w:rsidRDefault="00753BB5" w:rsidP="00667DB5">
      <w:pPr>
        <w:numPr>
          <w:ilvl w:val="0"/>
          <w:numId w:val="107"/>
        </w:numPr>
        <w:tabs>
          <w:tab w:val="left" w:pos="1733"/>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решать задачи на проценты, в том числе, сложные проценты с обоснованием, используя разные способы;</w:t>
      </w:r>
    </w:p>
    <w:p w14:paraId="41C52992" w14:textId="77777777" w:rsidR="00761027" w:rsidRDefault="00761027">
      <w:pPr>
        <w:spacing w:line="190" w:lineRule="exact"/>
        <w:rPr>
          <w:sz w:val="20"/>
          <w:szCs w:val="20"/>
        </w:rPr>
      </w:pPr>
    </w:p>
    <w:p w14:paraId="43D8ADAA" w14:textId="77777777" w:rsidR="00524685" w:rsidRDefault="00524685" w:rsidP="00667DB5">
      <w:pPr>
        <w:numPr>
          <w:ilvl w:val="0"/>
          <w:numId w:val="108"/>
        </w:numPr>
        <w:tabs>
          <w:tab w:val="left" w:pos="1673"/>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14:paraId="6A8B349D" w14:textId="77777777" w:rsidR="00524685" w:rsidRDefault="00524685" w:rsidP="00524685">
      <w:pPr>
        <w:spacing w:line="30" w:lineRule="exact"/>
        <w:rPr>
          <w:rFonts w:ascii="Symbol" w:eastAsia="Symbol" w:hAnsi="Symbol" w:cs="Symbol"/>
          <w:sz w:val="24"/>
          <w:szCs w:val="24"/>
        </w:rPr>
      </w:pPr>
    </w:p>
    <w:p w14:paraId="796E4D6A" w14:textId="77777777" w:rsidR="00524685" w:rsidRDefault="00524685" w:rsidP="00667DB5">
      <w:pPr>
        <w:numPr>
          <w:ilvl w:val="0"/>
          <w:numId w:val="108"/>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14:paraId="179CC84E" w14:textId="77777777" w:rsidR="00524685" w:rsidRDefault="00524685" w:rsidP="00667DB5">
      <w:pPr>
        <w:numPr>
          <w:ilvl w:val="0"/>
          <w:numId w:val="108"/>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решать несложные задачи по математической статистике;</w:t>
      </w:r>
    </w:p>
    <w:p w14:paraId="74BD2848" w14:textId="77777777" w:rsidR="00524685" w:rsidRDefault="00524685" w:rsidP="00524685">
      <w:pPr>
        <w:spacing w:line="29" w:lineRule="exact"/>
        <w:rPr>
          <w:rFonts w:ascii="Symbol" w:eastAsia="Symbol" w:hAnsi="Symbol" w:cs="Symbol"/>
          <w:sz w:val="24"/>
          <w:szCs w:val="24"/>
        </w:rPr>
      </w:pPr>
    </w:p>
    <w:p w14:paraId="17BF4B18" w14:textId="77777777" w:rsidR="00524685" w:rsidRDefault="00524685" w:rsidP="00667DB5">
      <w:pPr>
        <w:numPr>
          <w:ilvl w:val="0"/>
          <w:numId w:val="108"/>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20B091CA" w14:textId="77777777" w:rsidR="00524685" w:rsidRDefault="00524685" w:rsidP="00524685">
      <w:pPr>
        <w:ind w:left="1260"/>
        <w:rPr>
          <w:rFonts w:ascii="Times New Roman" w:eastAsia="Times New Roman" w:hAnsi="Times New Roman" w:cs="Times New Roman"/>
          <w:b/>
          <w:bCs/>
          <w:sz w:val="24"/>
          <w:szCs w:val="24"/>
        </w:rPr>
      </w:pPr>
    </w:p>
    <w:p w14:paraId="30D5C375" w14:textId="77777777" w:rsidR="00524685" w:rsidRDefault="00524685" w:rsidP="0052468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13B82783" w14:textId="77777777" w:rsidR="00524685" w:rsidRDefault="00524685" w:rsidP="00667DB5">
      <w:pPr>
        <w:numPr>
          <w:ilvl w:val="0"/>
          <w:numId w:val="108"/>
        </w:numPr>
        <w:tabs>
          <w:tab w:val="left" w:pos="1673"/>
        </w:tabs>
        <w:spacing w:after="0" w:line="234"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14:paraId="1AD0956C" w14:textId="77777777" w:rsidR="00524685" w:rsidRDefault="00524685" w:rsidP="00524685">
      <w:pPr>
        <w:spacing w:line="4" w:lineRule="exact"/>
        <w:rPr>
          <w:rFonts w:ascii="Symbol" w:eastAsia="Symbol" w:hAnsi="Symbol" w:cs="Symbol"/>
          <w:sz w:val="24"/>
          <w:szCs w:val="24"/>
        </w:rPr>
      </w:pPr>
    </w:p>
    <w:p w14:paraId="4F0118FD" w14:textId="77777777" w:rsidR="00524685" w:rsidRDefault="00524685" w:rsidP="00667DB5">
      <w:pPr>
        <w:numPr>
          <w:ilvl w:val="0"/>
          <w:numId w:val="108"/>
        </w:numPr>
        <w:tabs>
          <w:tab w:val="left" w:pos="1680"/>
        </w:tabs>
        <w:spacing w:after="0" w:line="239" w:lineRule="auto"/>
        <w:ind w:left="1680" w:hanging="427"/>
        <w:rPr>
          <w:rFonts w:ascii="Symbol" w:eastAsia="Symbol" w:hAnsi="Symbol" w:cs="Symbol"/>
          <w:sz w:val="24"/>
          <w:szCs w:val="24"/>
        </w:rPr>
      </w:pPr>
      <w:proofErr w:type="gramStart"/>
      <w:r>
        <w:rPr>
          <w:rFonts w:ascii="Times New Roman" w:eastAsia="Times New Roman" w:hAnsi="Times New Roman" w:cs="Times New Roman"/>
          <w:sz w:val="24"/>
          <w:szCs w:val="24"/>
        </w:rPr>
        <w:t>решать  задачи</w:t>
      </w:r>
      <w:proofErr w:type="gramEnd"/>
      <w:r>
        <w:rPr>
          <w:rFonts w:ascii="Times New Roman" w:eastAsia="Times New Roman" w:hAnsi="Times New Roman" w:cs="Times New Roman"/>
          <w:sz w:val="24"/>
          <w:szCs w:val="24"/>
        </w:rPr>
        <w:t xml:space="preserve">  на  движение  по  реке,  рассматривая  разные  системы</w:t>
      </w:r>
    </w:p>
    <w:p w14:paraId="78288A0F" w14:textId="77777777" w:rsidR="00C25B8A" w:rsidRDefault="00524685" w:rsidP="00C25B8A">
      <w:pP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отсчёта;</w:t>
      </w:r>
    </w:p>
    <w:p w14:paraId="46454DB8" w14:textId="77777777" w:rsidR="00524685" w:rsidRDefault="00524685" w:rsidP="00C25B8A">
      <w:pPr>
        <w:ind w:left="54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конструировать задачные ситуации, приближенные к реальной действительности</w:t>
      </w:r>
      <w:r w:rsidRPr="00524685">
        <w:rPr>
          <w:rFonts w:ascii="Times New Roman" w:eastAsia="Times New Roman" w:hAnsi="Times New Roman" w:cs="Times New Roman"/>
          <w:b/>
          <w:bCs/>
          <w:sz w:val="24"/>
          <w:szCs w:val="24"/>
        </w:rPr>
        <w:t xml:space="preserve"> </w:t>
      </w:r>
    </w:p>
    <w:p w14:paraId="6BC377D0" w14:textId="77777777" w:rsidR="00524685" w:rsidRDefault="00524685" w:rsidP="00524685">
      <w:pPr>
        <w:ind w:left="1260"/>
        <w:rPr>
          <w:rFonts w:ascii="Symbol" w:eastAsia="Symbol" w:hAnsi="Symbol" w:cs="Symbol"/>
          <w:sz w:val="24"/>
          <w:szCs w:val="24"/>
        </w:rPr>
      </w:pPr>
      <w:r>
        <w:rPr>
          <w:rFonts w:ascii="Times New Roman" w:eastAsia="Times New Roman" w:hAnsi="Times New Roman" w:cs="Times New Roman"/>
          <w:b/>
          <w:bCs/>
          <w:sz w:val="24"/>
          <w:szCs w:val="24"/>
        </w:rPr>
        <w:t>Геометрические фигуры</w:t>
      </w:r>
    </w:p>
    <w:p w14:paraId="44D85CF3" w14:textId="77777777" w:rsidR="00524685" w:rsidRDefault="00524685" w:rsidP="00524685">
      <w:pPr>
        <w:spacing w:line="24" w:lineRule="exact"/>
        <w:rPr>
          <w:rFonts w:ascii="Symbol" w:eastAsia="Symbol" w:hAnsi="Symbol" w:cs="Symbol"/>
          <w:sz w:val="24"/>
          <w:szCs w:val="24"/>
        </w:rPr>
      </w:pPr>
    </w:p>
    <w:p w14:paraId="3B72AFD1" w14:textId="77777777" w:rsidR="00524685" w:rsidRDefault="00524685" w:rsidP="00667DB5">
      <w:pPr>
        <w:numPr>
          <w:ilvl w:val="0"/>
          <w:numId w:val="108"/>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Свободно оперировать геометрическими понятиями при решении задач и проведении математических рассуждений;</w:t>
      </w:r>
    </w:p>
    <w:p w14:paraId="39CFC117" w14:textId="77777777" w:rsidR="00524685" w:rsidRDefault="00524685" w:rsidP="00524685">
      <w:pPr>
        <w:spacing w:line="29" w:lineRule="exact"/>
        <w:rPr>
          <w:rFonts w:ascii="Symbol" w:eastAsia="Symbol" w:hAnsi="Symbol" w:cs="Symbol"/>
          <w:sz w:val="24"/>
          <w:szCs w:val="24"/>
        </w:rPr>
      </w:pPr>
    </w:p>
    <w:p w14:paraId="722F52DD" w14:textId="77777777" w:rsidR="00524685" w:rsidRDefault="00524685" w:rsidP="00667DB5">
      <w:pPr>
        <w:numPr>
          <w:ilvl w:val="0"/>
          <w:numId w:val="108"/>
        </w:numPr>
        <w:tabs>
          <w:tab w:val="left" w:pos="1673"/>
        </w:tabs>
        <w:spacing w:after="0" w:line="234"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14:paraId="1C8ADB61" w14:textId="77777777" w:rsidR="00524685" w:rsidRDefault="00524685" w:rsidP="00524685">
      <w:pPr>
        <w:spacing w:line="33" w:lineRule="exact"/>
        <w:rPr>
          <w:rFonts w:ascii="Symbol" w:eastAsia="Symbol" w:hAnsi="Symbol" w:cs="Symbol"/>
          <w:sz w:val="24"/>
          <w:szCs w:val="24"/>
        </w:rPr>
      </w:pPr>
    </w:p>
    <w:p w14:paraId="160ECBB8" w14:textId="77777777" w:rsidR="00524685" w:rsidRDefault="00524685" w:rsidP="00667DB5">
      <w:pPr>
        <w:numPr>
          <w:ilvl w:val="0"/>
          <w:numId w:val="108"/>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14:paraId="50A9FD27" w14:textId="77777777" w:rsidR="00524685" w:rsidRDefault="00524685" w:rsidP="00524685">
      <w:pPr>
        <w:spacing w:line="29" w:lineRule="exact"/>
        <w:rPr>
          <w:rFonts w:ascii="Symbol" w:eastAsia="Symbol" w:hAnsi="Symbol" w:cs="Symbol"/>
          <w:sz w:val="24"/>
          <w:szCs w:val="24"/>
        </w:rPr>
      </w:pPr>
    </w:p>
    <w:p w14:paraId="24619A8F" w14:textId="77777777" w:rsidR="00524685" w:rsidRDefault="00524685" w:rsidP="00667DB5">
      <w:pPr>
        <w:numPr>
          <w:ilvl w:val="0"/>
          <w:numId w:val="108"/>
        </w:numPr>
        <w:tabs>
          <w:tab w:val="left" w:pos="1673"/>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4F732E2C" w14:textId="77777777" w:rsidR="00524685" w:rsidRDefault="00524685" w:rsidP="00524685">
      <w:pPr>
        <w:spacing w:line="2" w:lineRule="exact"/>
        <w:rPr>
          <w:rFonts w:ascii="Symbol" w:eastAsia="Symbol" w:hAnsi="Symbol" w:cs="Symbol"/>
          <w:sz w:val="24"/>
          <w:szCs w:val="24"/>
        </w:rPr>
      </w:pPr>
    </w:p>
    <w:p w14:paraId="10BF401A" w14:textId="77777777" w:rsidR="00524685" w:rsidRDefault="00524685" w:rsidP="00667DB5">
      <w:pPr>
        <w:numPr>
          <w:ilvl w:val="0"/>
          <w:numId w:val="108"/>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формулировать и доказывать геометрические утверждения.</w:t>
      </w:r>
    </w:p>
    <w:p w14:paraId="140AF16D" w14:textId="77777777" w:rsidR="00524685" w:rsidRDefault="00524685" w:rsidP="00524685">
      <w:pPr>
        <w:tabs>
          <w:tab w:val="left" w:pos="1673"/>
        </w:tabs>
        <w:spacing w:after="0" w:line="228" w:lineRule="auto"/>
        <w:ind w:left="1253" w:right="20"/>
        <w:rPr>
          <w:rFonts w:ascii="Symbol" w:eastAsia="Symbol" w:hAnsi="Symbol" w:cs="Symbol"/>
          <w:sz w:val="24"/>
          <w:szCs w:val="24"/>
        </w:rPr>
      </w:pPr>
    </w:p>
    <w:p w14:paraId="02DC9D1F" w14:textId="77777777" w:rsidR="00524685" w:rsidRDefault="00524685" w:rsidP="00524685">
      <w:pPr>
        <w:ind w:left="1260"/>
        <w:rPr>
          <w:sz w:val="20"/>
          <w:szCs w:val="20"/>
        </w:rPr>
      </w:pPr>
      <w:r>
        <w:rPr>
          <w:rFonts w:ascii="Times New Roman" w:eastAsia="Times New Roman" w:hAnsi="Times New Roman" w:cs="Times New Roman"/>
          <w:b/>
          <w:bCs/>
          <w:sz w:val="24"/>
          <w:szCs w:val="24"/>
        </w:rPr>
        <w:t>В повседневной жизни и при изучении других предметов:</w:t>
      </w:r>
    </w:p>
    <w:p w14:paraId="64845C6A" w14:textId="77777777" w:rsidR="00524685" w:rsidRDefault="00524685" w:rsidP="00524685">
      <w:pPr>
        <w:spacing w:line="239" w:lineRule="auto"/>
        <w:ind w:left="540" w:right="2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14:paraId="6F4EDCDE" w14:textId="77777777" w:rsidR="00761027" w:rsidRDefault="00761027">
      <w:pPr>
        <w:spacing w:line="2" w:lineRule="exact"/>
        <w:rPr>
          <w:sz w:val="20"/>
          <w:szCs w:val="20"/>
        </w:rPr>
      </w:pPr>
    </w:p>
    <w:p w14:paraId="3F7C1F05" w14:textId="77777777" w:rsidR="00761027" w:rsidRDefault="00753BB5">
      <w:pPr>
        <w:ind w:left="1260"/>
        <w:rPr>
          <w:sz w:val="20"/>
          <w:szCs w:val="20"/>
        </w:rPr>
      </w:pPr>
      <w:r>
        <w:rPr>
          <w:rFonts w:ascii="Times New Roman" w:eastAsia="Times New Roman" w:hAnsi="Times New Roman" w:cs="Times New Roman"/>
          <w:b/>
          <w:bCs/>
          <w:sz w:val="24"/>
          <w:szCs w:val="24"/>
        </w:rPr>
        <w:t>Отношения</w:t>
      </w:r>
    </w:p>
    <w:p w14:paraId="17BECBB9" w14:textId="77777777" w:rsidR="00761027" w:rsidRDefault="00753BB5" w:rsidP="00667DB5">
      <w:pPr>
        <w:numPr>
          <w:ilvl w:val="0"/>
          <w:numId w:val="109"/>
        </w:numPr>
        <w:tabs>
          <w:tab w:val="left" w:pos="1680"/>
        </w:tabs>
        <w:spacing w:after="0" w:line="237" w:lineRule="auto"/>
        <w:ind w:left="1680" w:hanging="427"/>
        <w:rPr>
          <w:rFonts w:ascii="Symbol" w:eastAsia="Symbol" w:hAnsi="Symbol" w:cs="Symbol"/>
          <w:sz w:val="24"/>
          <w:szCs w:val="24"/>
        </w:rPr>
      </w:pPr>
      <w:r>
        <w:rPr>
          <w:rFonts w:ascii="Times New Roman" w:eastAsia="Times New Roman" w:hAnsi="Times New Roman" w:cs="Times New Roman"/>
          <w:sz w:val="24"/>
          <w:szCs w:val="24"/>
        </w:rPr>
        <w:t>Владеть понятием отношения как метапредметным;</w:t>
      </w:r>
    </w:p>
    <w:p w14:paraId="0D9A47EF" w14:textId="77777777" w:rsidR="00761027" w:rsidRDefault="00761027">
      <w:pPr>
        <w:spacing w:line="32" w:lineRule="exact"/>
        <w:rPr>
          <w:rFonts w:ascii="Symbol" w:eastAsia="Symbol" w:hAnsi="Symbol" w:cs="Symbol"/>
          <w:sz w:val="24"/>
          <w:szCs w:val="24"/>
        </w:rPr>
      </w:pPr>
    </w:p>
    <w:p w14:paraId="72C6597D" w14:textId="77777777" w:rsidR="00761027" w:rsidRDefault="00753BB5" w:rsidP="00667DB5">
      <w:pPr>
        <w:numPr>
          <w:ilvl w:val="0"/>
          <w:numId w:val="109"/>
        </w:numPr>
        <w:tabs>
          <w:tab w:val="left" w:pos="1673"/>
        </w:tabs>
        <w:spacing w:after="0" w:line="233"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3E63FD0E" w14:textId="77777777" w:rsidR="00761027" w:rsidRDefault="00761027">
      <w:pPr>
        <w:spacing w:line="3" w:lineRule="exact"/>
        <w:rPr>
          <w:rFonts w:ascii="Symbol" w:eastAsia="Symbol" w:hAnsi="Symbol" w:cs="Symbol"/>
          <w:sz w:val="24"/>
          <w:szCs w:val="24"/>
        </w:rPr>
      </w:pPr>
    </w:p>
    <w:p w14:paraId="1CEFEA9D" w14:textId="77777777" w:rsidR="00761027" w:rsidRDefault="00753BB5" w:rsidP="00667DB5">
      <w:pPr>
        <w:numPr>
          <w:ilvl w:val="0"/>
          <w:numId w:val="109"/>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использовать свойства подобия и равенства фигур при решении задач.</w:t>
      </w:r>
    </w:p>
    <w:p w14:paraId="3B084B6C" w14:textId="77777777" w:rsidR="00761027" w:rsidRDefault="00761027">
      <w:pPr>
        <w:spacing w:line="2" w:lineRule="exact"/>
        <w:rPr>
          <w:sz w:val="20"/>
          <w:szCs w:val="20"/>
        </w:rPr>
      </w:pPr>
    </w:p>
    <w:p w14:paraId="48424587" w14:textId="77777777" w:rsidR="00761027" w:rsidRDefault="00753BB5">
      <w:pPr>
        <w:ind w:left="1260"/>
        <w:rPr>
          <w:sz w:val="20"/>
          <w:szCs w:val="20"/>
        </w:rPr>
      </w:pPr>
      <w:r>
        <w:rPr>
          <w:rFonts w:ascii="Times New Roman" w:eastAsia="Times New Roman" w:hAnsi="Times New Roman" w:cs="Times New Roman"/>
          <w:b/>
          <w:bCs/>
          <w:sz w:val="24"/>
          <w:szCs w:val="24"/>
        </w:rPr>
        <w:t>В повседневной жизни и при изучении других предметов:</w:t>
      </w:r>
    </w:p>
    <w:p w14:paraId="317216F9" w14:textId="77777777" w:rsidR="00761027" w:rsidRDefault="00761027">
      <w:pPr>
        <w:spacing w:line="27" w:lineRule="exact"/>
        <w:rPr>
          <w:sz w:val="20"/>
          <w:szCs w:val="20"/>
        </w:rPr>
      </w:pPr>
    </w:p>
    <w:p w14:paraId="00E81A83" w14:textId="77777777" w:rsidR="00761027" w:rsidRDefault="00753BB5" w:rsidP="00667DB5">
      <w:pPr>
        <w:numPr>
          <w:ilvl w:val="0"/>
          <w:numId w:val="110"/>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отношения для построения и исследования математических моделей объектов реальной жизни</w:t>
      </w:r>
    </w:p>
    <w:p w14:paraId="634DD513" w14:textId="77777777" w:rsidR="00761027" w:rsidRDefault="00761027">
      <w:pPr>
        <w:spacing w:line="5" w:lineRule="exact"/>
        <w:rPr>
          <w:rFonts w:ascii="Symbol" w:eastAsia="Symbol" w:hAnsi="Symbol" w:cs="Symbol"/>
          <w:sz w:val="24"/>
          <w:szCs w:val="24"/>
        </w:rPr>
      </w:pPr>
    </w:p>
    <w:p w14:paraId="3BF430AA"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Измерения и вычисления</w:t>
      </w:r>
    </w:p>
    <w:p w14:paraId="21FBCB3E" w14:textId="77777777" w:rsidR="00761027" w:rsidRDefault="00761027">
      <w:pPr>
        <w:spacing w:line="24" w:lineRule="exact"/>
        <w:rPr>
          <w:rFonts w:ascii="Symbol" w:eastAsia="Symbol" w:hAnsi="Symbol" w:cs="Symbol"/>
          <w:sz w:val="24"/>
          <w:szCs w:val="24"/>
        </w:rPr>
      </w:pPr>
    </w:p>
    <w:p w14:paraId="53B0C910" w14:textId="77777777" w:rsidR="00761027" w:rsidRDefault="00753BB5" w:rsidP="00667DB5">
      <w:pPr>
        <w:numPr>
          <w:ilvl w:val="0"/>
          <w:numId w:val="110"/>
        </w:numPr>
        <w:tabs>
          <w:tab w:val="left" w:pos="1673"/>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w:t>
      </w:r>
    </w:p>
    <w:p w14:paraId="401E45DA" w14:textId="77777777" w:rsidR="001B7685" w:rsidRDefault="001B7685" w:rsidP="001B7685">
      <w:pPr>
        <w:spacing w:line="237" w:lineRule="auto"/>
        <w:ind w:left="540"/>
        <w:jc w:val="both"/>
        <w:rPr>
          <w:sz w:val="20"/>
          <w:szCs w:val="20"/>
        </w:rPr>
      </w:pPr>
      <w:r>
        <w:rPr>
          <w:rFonts w:ascii="Times New Roman" w:eastAsia="Times New Roman" w:hAnsi="Times New Roman" w:cs="Times New Roman"/>
          <w:sz w:val="24"/>
          <w:szCs w:val="24"/>
        </w:rPr>
        <w:t xml:space="preserve">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w:t>
      </w:r>
      <w:r>
        <w:rPr>
          <w:rFonts w:ascii="Times New Roman" w:eastAsia="Times New Roman" w:hAnsi="Times New Roman" w:cs="Times New Roman"/>
          <w:sz w:val="24"/>
          <w:szCs w:val="24"/>
        </w:rPr>
        <w:lastRenderedPageBreak/>
        <w:t>вычисление в комбинациях окружности и треугольника, окружности и четырёхугольника, а также с применением тригонометрии;</w:t>
      </w:r>
    </w:p>
    <w:p w14:paraId="646A8A45" w14:textId="77777777" w:rsidR="001B7685" w:rsidRDefault="001B7685" w:rsidP="00667DB5">
      <w:pPr>
        <w:numPr>
          <w:ilvl w:val="0"/>
          <w:numId w:val="111"/>
        </w:numPr>
        <w:tabs>
          <w:tab w:val="left" w:pos="1680"/>
        </w:tabs>
        <w:spacing w:after="0" w:line="240" w:lineRule="auto"/>
        <w:ind w:left="1680" w:hanging="427"/>
        <w:rPr>
          <w:rFonts w:ascii="Symbol" w:eastAsia="Symbol" w:hAnsi="Symbol" w:cs="Symbol"/>
          <w:sz w:val="24"/>
          <w:szCs w:val="24"/>
        </w:rPr>
      </w:pPr>
      <w:r>
        <w:rPr>
          <w:rFonts w:ascii="Times New Roman" w:eastAsia="Times New Roman" w:hAnsi="Times New Roman" w:cs="Times New Roman"/>
          <w:sz w:val="24"/>
          <w:szCs w:val="24"/>
        </w:rPr>
        <w:t>самостоятельно формулировать гипотезы и проверять их достоверность.</w:t>
      </w:r>
    </w:p>
    <w:p w14:paraId="66475D3E" w14:textId="77777777" w:rsidR="001B7685" w:rsidRDefault="001B7685" w:rsidP="001B7685">
      <w:pPr>
        <w:spacing w:line="7" w:lineRule="exact"/>
        <w:rPr>
          <w:rFonts w:ascii="Symbol" w:eastAsia="Symbol" w:hAnsi="Symbol" w:cs="Symbol"/>
          <w:sz w:val="24"/>
          <w:szCs w:val="24"/>
        </w:rPr>
      </w:pPr>
    </w:p>
    <w:p w14:paraId="5AD10E1B" w14:textId="77777777" w:rsidR="001B7685" w:rsidRDefault="001B7685" w:rsidP="001B768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211701F2" w14:textId="77777777" w:rsidR="001B7685" w:rsidRDefault="001B7685" w:rsidP="001B7685">
      <w:pPr>
        <w:spacing w:line="24" w:lineRule="exact"/>
        <w:rPr>
          <w:rFonts w:ascii="Symbol" w:eastAsia="Symbol" w:hAnsi="Symbol" w:cs="Symbol"/>
          <w:sz w:val="24"/>
          <w:szCs w:val="24"/>
        </w:rPr>
      </w:pPr>
    </w:p>
    <w:p w14:paraId="0AB2561E" w14:textId="77777777" w:rsidR="001B7685" w:rsidRDefault="001B7685" w:rsidP="00667DB5">
      <w:pPr>
        <w:numPr>
          <w:ilvl w:val="0"/>
          <w:numId w:val="111"/>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14:paraId="769E6F06" w14:textId="77777777" w:rsidR="001B7685" w:rsidRDefault="001B7685" w:rsidP="001B7685">
      <w:pPr>
        <w:spacing w:line="5" w:lineRule="exact"/>
        <w:rPr>
          <w:rFonts w:ascii="Symbol" w:eastAsia="Symbol" w:hAnsi="Symbol" w:cs="Symbol"/>
          <w:sz w:val="24"/>
          <w:szCs w:val="24"/>
        </w:rPr>
      </w:pPr>
    </w:p>
    <w:p w14:paraId="371626E0" w14:textId="77777777" w:rsidR="00875B8C" w:rsidRDefault="00875B8C" w:rsidP="00875B8C">
      <w:pPr>
        <w:ind w:left="1260"/>
        <w:rPr>
          <w:rFonts w:ascii="Symbol" w:eastAsia="Symbol" w:hAnsi="Symbol" w:cs="Symbol"/>
          <w:sz w:val="24"/>
          <w:szCs w:val="24"/>
        </w:rPr>
      </w:pPr>
      <w:r>
        <w:rPr>
          <w:rFonts w:ascii="Times New Roman" w:eastAsia="Times New Roman" w:hAnsi="Times New Roman" w:cs="Times New Roman"/>
          <w:b/>
          <w:bCs/>
          <w:sz w:val="24"/>
          <w:szCs w:val="24"/>
        </w:rPr>
        <w:t>Геометрические построения</w:t>
      </w:r>
    </w:p>
    <w:p w14:paraId="67DE3637" w14:textId="77777777" w:rsidR="00875B8C" w:rsidRDefault="00875B8C" w:rsidP="00875B8C">
      <w:pPr>
        <w:spacing w:line="24" w:lineRule="exact"/>
        <w:rPr>
          <w:rFonts w:ascii="Symbol" w:eastAsia="Symbol" w:hAnsi="Symbol" w:cs="Symbol"/>
          <w:sz w:val="24"/>
          <w:szCs w:val="24"/>
        </w:rPr>
      </w:pPr>
    </w:p>
    <w:p w14:paraId="52D2C9D3" w14:textId="77777777" w:rsidR="00875B8C" w:rsidRDefault="00875B8C" w:rsidP="00667DB5">
      <w:pPr>
        <w:numPr>
          <w:ilvl w:val="0"/>
          <w:numId w:val="111"/>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Оперировать понятием набора элементов, определяющих геометрическую фигуру,</w:t>
      </w:r>
    </w:p>
    <w:p w14:paraId="7B95886D" w14:textId="77777777" w:rsidR="00875B8C" w:rsidRDefault="00875B8C" w:rsidP="00667DB5">
      <w:pPr>
        <w:numPr>
          <w:ilvl w:val="0"/>
          <w:numId w:val="111"/>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владеть набором методов построений циркулем и линейкой;</w:t>
      </w:r>
    </w:p>
    <w:p w14:paraId="329FC991" w14:textId="77777777" w:rsidR="00875B8C" w:rsidRDefault="00875B8C" w:rsidP="00667DB5">
      <w:pPr>
        <w:numPr>
          <w:ilvl w:val="0"/>
          <w:numId w:val="111"/>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проводить анализ и реализовывать этапы решения задач на построение.</w:t>
      </w:r>
    </w:p>
    <w:p w14:paraId="37047ED7" w14:textId="77777777" w:rsidR="00875B8C" w:rsidRDefault="00875B8C" w:rsidP="00875B8C">
      <w:pPr>
        <w:spacing w:line="4" w:lineRule="exact"/>
        <w:rPr>
          <w:rFonts w:ascii="Symbol" w:eastAsia="Symbol" w:hAnsi="Symbol" w:cs="Symbol"/>
          <w:sz w:val="24"/>
          <w:szCs w:val="24"/>
        </w:rPr>
      </w:pPr>
    </w:p>
    <w:p w14:paraId="4282DCAA" w14:textId="77777777" w:rsidR="00875B8C" w:rsidRDefault="00875B8C" w:rsidP="00875B8C">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31584871" w14:textId="77777777" w:rsidR="00875B8C" w:rsidRDefault="00875B8C" w:rsidP="00667DB5">
      <w:pPr>
        <w:numPr>
          <w:ilvl w:val="0"/>
          <w:numId w:val="111"/>
        </w:numPr>
        <w:tabs>
          <w:tab w:val="left" w:pos="1680"/>
        </w:tabs>
        <w:spacing w:after="0" w:line="235" w:lineRule="auto"/>
        <w:ind w:left="1680" w:hanging="427"/>
        <w:rPr>
          <w:rFonts w:ascii="Symbol" w:eastAsia="Symbol" w:hAnsi="Symbol" w:cs="Symbol"/>
          <w:sz w:val="24"/>
          <w:szCs w:val="24"/>
        </w:rPr>
      </w:pPr>
      <w:r>
        <w:rPr>
          <w:rFonts w:ascii="Times New Roman" w:eastAsia="Times New Roman" w:hAnsi="Times New Roman" w:cs="Times New Roman"/>
          <w:sz w:val="24"/>
          <w:szCs w:val="24"/>
        </w:rPr>
        <w:t>выполнять простейшие построения на местности,</w:t>
      </w:r>
      <w:r w:rsidRPr="00875B8C">
        <w:rPr>
          <w:rFonts w:cs="Times New Roman"/>
        </w:rPr>
        <w:t xml:space="preserve"> </w:t>
      </w:r>
      <w:r w:rsidRPr="00875B8C">
        <w:rPr>
          <w:rFonts w:ascii="Times New Roman" w:eastAsia="Times New Roman" w:hAnsi="Times New Roman" w:cs="Times New Roman"/>
          <w:sz w:val="24"/>
          <w:szCs w:val="24"/>
        </w:rPr>
        <w:t>необходимые в реальной жизни</w:t>
      </w:r>
      <w:r>
        <w:rPr>
          <w:rFonts w:ascii="Times New Roman" w:eastAsia="Times New Roman" w:hAnsi="Times New Roman" w:cs="Times New Roman"/>
          <w:sz w:val="24"/>
          <w:szCs w:val="24"/>
        </w:rPr>
        <w:t>;</w:t>
      </w:r>
    </w:p>
    <w:p w14:paraId="22DFD2FF" w14:textId="77777777" w:rsidR="00875B8C" w:rsidRDefault="00875B8C" w:rsidP="00667DB5">
      <w:pPr>
        <w:numPr>
          <w:ilvl w:val="0"/>
          <w:numId w:val="111"/>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оценивать размеры реальных объектов окружающего мира</w:t>
      </w:r>
    </w:p>
    <w:p w14:paraId="7FAE4019" w14:textId="77777777" w:rsidR="00875B8C" w:rsidRDefault="00875B8C" w:rsidP="00875B8C">
      <w:pPr>
        <w:spacing w:line="7" w:lineRule="exact"/>
        <w:rPr>
          <w:rFonts w:ascii="Symbol" w:eastAsia="Symbol" w:hAnsi="Symbol" w:cs="Symbol"/>
          <w:sz w:val="24"/>
          <w:szCs w:val="24"/>
        </w:rPr>
      </w:pPr>
    </w:p>
    <w:p w14:paraId="10BA0F4D" w14:textId="77777777" w:rsidR="00761027" w:rsidRDefault="00761027">
      <w:pPr>
        <w:spacing w:line="4" w:lineRule="exact"/>
        <w:rPr>
          <w:sz w:val="20"/>
          <w:szCs w:val="20"/>
        </w:rPr>
      </w:pPr>
    </w:p>
    <w:p w14:paraId="4CE9C85A"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Преобразования</w:t>
      </w:r>
    </w:p>
    <w:p w14:paraId="0F1FF14B" w14:textId="77777777" w:rsidR="00761027" w:rsidRDefault="00753BB5" w:rsidP="00667DB5">
      <w:pPr>
        <w:numPr>
          <w:ilvl w:val="0"/>
          <w:numId w:val="111"/>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Оперировать движениями и преобразованиями как метапредметными понятиями;</w:t>
      </w:r>
    </w:p>
    <w:p w14:paraId="57787687" w14:textId="77777777" w:rsidR="00761027" w:rsidRDefault="00761027">
      <w:pPr>
        <w:spacing w:line="29" w:lineRule="exact"/>
        <w:rPr>
          <w:rFonts w:ascii="Symbol" w:eastAsia="Symbol" w:hAnsi="Symbol" w:cs="Symbol"/>
          <w:sz w:val="24"/>
          <w:szCs w:val="24"/>
        </w:rPr>
      </w:pPr>
    </w:p>
    <w:p w14:paraId="4368004B" w14:textId="77777777" w:rsidR="00761027" w:rsidRDefault="00753BB5" w:rsidP="00667DB5">
      <w:pPr>
        <w:numPr>
          <w:ilvl w:val="0"/>
          <w:numId w:val="111"/>
        </w:numPr>
        <w:tabs>
          <w:tab w:val="left" w:pos="1673"/>
        </w:tabs>
        <w:spacing w:after="0" w:line="233"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оперировать понятием движения и преобразования подобия для обоснований</w:t>
      </w:r>
      <w:r w:rsidR="00875B8C">
        <w:rPr>
          <w:rFonts w:ascii="Times New Roman" w:eastAsia="Times New Roman" w:hAnsi="Times New Roman" w:cs="Times New Roman"/>
          <w:sz w:val="24"/>
          <w:szCs w:val="24"/>
        </w:rPr>
        <w:t xml:space="preserve"> свойств фигур</w:t>
      </w:r>
      <w:r>
        <w:rPr>
          <w:rFonts w:ascii="Times New Roman" w:eastAsia="Times New Roman" w:hAnsi="Times New Roman" w:cs="Times New Roman"/>
          <w:sz w:val="24"/>
          <w:szCs w:val="24"/>
        </w:rPr>
        <w:t>,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14:paraId="07E022A1" w14:textId="77777777" w:rsidR="00761027" w:rsidRDefault="00761027">
      <w:pPr>
        <w:spacing w:line="31" w:lineRule="exact"/>
        <w:rPr>
          <w:rFonts w:ascii="Symbol" w:eastAsia="Symbol" w:hAnsi="Symbol" w:cs="Symbol"/>
          <w:sz w:val="24"/>
          <w:szCs w:val="24"/>
        </w:rPr>
      </w:pPr>
    </w:p>
    <w:p w14:paraId="3C9D24C0" w14:textId="77777777" w:rsidR="00761027" w:rsidRDefault="00753BB5" w:rsidP="00667DB5">
      <w:pPr>
        <w:numPr>
          <w:ilvl w:val="0"/>
          <w:numId w:val="111"/>
        </w:numPr>
        <w:tabs>
          <w:tab w:val="left" w:pos="1673"/>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14:paraId="73979E4E" w14:textId="77777777" w:rsidR="00761027" w:rsidRDefault="00761027">
      <w:pPr>
        <w:spacing w:line="1" w:lineRule="exact"/>
        <w:rPr>
          <w:rFonts w:ascii="Symbol" w:eastAsia="Symbol" w:hAnsi="Symbol" w:cs="Symbol"/>
          <w:sz w:val="24"/>
          <w:szCs w:val="24"/>
        </w:rPr>
      </w:pPr>
    </w:p>
    <w:p w14:paraId="1AA11E42" w14:textId="77777777" w:rsidR="00761027" w:rsidRDefault="00753BB5">
      <w:pPr>
        <w:spacing w:line="223" w:lineRule="auto"/>
        <w:ind w:left="1260"/>
        <w:rPr>
          <w:rFonts w:ascii="Symbol" w:eastAsia="Symbol" w:hAnsi="Symbol" w:cs="Symbol"/>
          <w:sz w:val="24"/>
          <w:szCs w:val="24"/>
        </w:rPr>
      </w:pPr>
      <w:proofErr w:type="gramStart"/>
      <w:r>
        <w:rPr>
          <w:rFonts w:ascii="Courier New" w:eastAsia="Courier New" w:hAnsi="Courier New" w:cs="Courier New"/>
          <w:sz w:val="24"/>
          <w:szCs w:val="24"/>
        </w:rPr>
        <w:t xml:space="preserve">o  </w:t>
      </w:r>
      <w:r>
        <w:rPr>
          <w:rFonts w:ascii="Times New Roman" w:eastAsia="Times New Roman" w:hAnsi="Times New Roman" w:cs="Times New Roman"/>
          <w:sz w:val="24"/>
          <w:szCs w:val="24"/>
        </w:rPr>
        <w:t>пользоваться</w:t>
      </w:r>
      <w:proofErr w:type="gramEnd"/>
      <w:r>
        <w:rPr>
          <w:rFonts w:ascii="Times New Roman" w:eastAsia="Times New Roman" w:hAnsi="Times New Roman" w:cs="Times New Roman"/>
          <w:sz w:val="24"/>
          <w:szCs w:val="24"/>
        </w:rPr>
        <w:t xml:space="preserve"> свойствами движений и преобразований при решении задач.</w:t>
      </w:r>
    </w:p>
    <w:p w14:paraId="321290A3" w14:textId="77777777" w:rsidR="00761027" w:rsidRDefault="00761027">
      <w:pPr>
        <w:spacing w:line="5" w:lineRule="exact"/>
        <w:rPr>
          <w:rFonts w:ascii="Symbol" w:eastAsia="Symbol" w:hAnsi="Symbol" w:cs="Symbol"/>
          <w:sz w:val="24"/>
          <w:szCs w:val="24"/>
        </w:rPr>
      </w:pPr>
    </w:p>
    <w:p w14:paraId="0D437BB5"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70ED94F6" w14:textId="77777777" w:rsidR="00761027" w:rsidRDefault="00761027">
      <w:pPr>
        <w:spacing w:line="24" w:lineRule="exact"/>
        <w:rPr>
          <w:rFonts w:ascii="Symbol" w:eastAsia="Symbol" w:hAnsi="Symbol" w:cs="Symbol"/>
          <w:sz w:val="24"/>
          <w:szCs w:val="24"/>
        </w:rPr>
      </w:pPr>
    </w:p>
    <w:p w14:paraId="657882C6" w14:textId="77777777" w:rsidR="00761027" w:rsidRDefault="00753BB5" w:rsidP="00667DB5">
      <w:pPr>
        <w:numPr>
          <w:ilvl w:val="0"/>
          <w:numId w:val="111"/>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применять свойства движений и применять подобие для построений и вычислений</w:t>
      </w:r>
    </w:p>
    <w:p w14:paraId="5B3DC4DD" w14:textId="77777777" w:rsidR="00761027" w:rsidRDefault="00761027">
      <w:pPr>
        <w:spacing w:line="5" w:lineRule="exact"/>
        <w:rPr>
          <w:rFonts w:ascii="Symbol" w:eastAsia="Symbol" w:hAnsi="Symbol" w:cs="Symbol"/>
          <w:sz w:val="24"/>
          <w:szCs w:val="24"/>
        </w:rPr>
      </w:pPr>
    </w:p>
    <w:p w14:paraId="2080E0BB" w14:textId="77777777" w:rsidR="00605925" w:rsidRDefault="00605925">
      <w:pPr>
        <w:ind w:left="1260"/>
        <w:rPr>
          <w:rFonts w:ascii="Times New Roman" w:eastAsia="Times New Roman" w:hAnsi="Times New Roman" w:cs="Times New Roman"/>
          <w:b/>
          <w:bCs/>
          <w:sz w:val="24"/>
          <w:szCs w:val="24"/>
        </w:rPr>
      </w:pPr>
    </w:p>
    <w:p w14:paraId="53F28902" w14:textId="77777777" w:rsidR="00605925" w:rsidRDefault="00605925">
      <w:pPr>
        <w:ind w:left="1260"/>
        <w:rPr>
          <w:rFonts w:ascii="Times New Roman" w:eastAsia="Times New Roman" w:hAnsi="Times New Roman" w:cs="Times New Roman"/>
          <w:b/>
          <w:bCs/>
          <w:sz w:val="24"/>
          <w:szCs w:val="24"/>
        </w:rPr>
      </w:pPr>
    </w:p>
    <w:p w14:paraId="6BB63171" w14:textId="0B3A3AE8"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Векторы и координаты на плоскости</w:t>
      </w:r>
    </w:p>
    <w:p w14:paraId="4793B01D" w14:textId="77777777" w:rsidR="00761027" w:rsidRDefault="00761027">
      <w:pPr>
        <w:spacing w:line="24" w:lineRule="exact"/>
        <w:rPr>
          <w:rFonts w:ascii="Symbol" w:eastAsia="Symbol" w:hAnsi="Symbol" w:cs="Symbol"/>
          <w:sz w:val="24"/>
          <w:szCs w:val="24"/>
        </w:rPr>
      </w:pPr>
    </w:p>
    <w:p w14:paraId="07D83051" w14:textId="77777777" w:rsidR="00761027" w:rsidRDefault="00753BB5" w:rsidP="00667DB5">
      <w:pPr>
        <w:numPr>
          <w:ilvl w:val="0"/>
          <w:numId w:val="111"/>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14:paraId="0BC2367F" w14:textId="77777777" w:rsidR="00761027" w:rsidRDefault="00761027">
      <w:pPr>
        <w:spacing w:line="30" w:lineRule="exact"/>
        <w:rPr>
          <w:rFonts w:ascii="Symbol" w:eastAsia="Symbol" w:hAnsi="Symbol" w:cs="Symbol"/>
          <w:sz w:val="24"/>
          <w:szCs w:val="24"/>
        </w:rPr>
      </w:pPr>
    </w:p>
    <w:p w14:paraId="34B159EA" w14:textId="77777777" w:rsidR="00875B8C" w:rsidRPr="00875B8C" w:rsidRDefault="00753BB5" w:rsidP="00667DB5">
      <w:pPr>
        <w:numPr>
          <w:ilvl w:val="0"/>
          <w:numId w:val="111"/>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Владеть векторным и координатным методом на плоскости для решения задач на вычисление и доказательства;</w:t>
      </w:r>
    </w:p>
    <w:p w14:paraId="12D32D31" w14:textId="77777777" w:rsidR="00875B8C" w:rsidRDefault="00875B8C" w:rsidP="00875B8C">
      <w:pPr>
        <w:pStyle w:val="a4"/>
      </w:pPr>
    </w:p>
    <w:p w14:paraId="4A7979B5" w14:textId="77777777" w:rsidR="00875B8C" w:rsidRPr="007B7F09" w:rsidRDefault="00875B8C" w:rsidP="00667DB5">
      <w:pPr>
        <w:pStyle w:val="a4"/>
        <w:numPr>
          <w:ilvl w:val="0"/>
          <w:numId w:val="218"/>
        </w:numPr>
        <w:tabs>
          <w:tab w:val="left" w:pos="1673"/>
        </w:tabs>
        <w:spacing w:after="0" w:line="227" w:lineRule="auto"/>
        <w:ind w:left="567" w:right="20" w:firstLine="709"/>
        <w:rPr>
          <w:rFonts w:ascii="Times New Roman" w:eastAsia="Symbol" w:hAnsi="Times New Roman" w:cs="Times New Roman"/>
          <w:sz w:val="28"/>
          <w:szCs w:val="24"/>
        </w:rPr>
      </w:pPr>
      <w:r w:rsidRPr="007B7F09">
        <w:rPr>
          <w:rFonts w:ascii="Times New Roman" w:hAnsi="Times New Roman" w:cs="Times New Roman"/>
          <w:sz w:val="24"/>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w:t>
      </w:r>
      <w:r w:rsidRPr="007B7F09">
        <w:rPr>
          <w:rFonts w:ascii="Times New Roman" w:hAnsi="Times New Roman" w:cs="Times New Roman"/>
          <w:sz w:val="24"/>
        </w:rPr>
        <w:lastRenderedPageBreak/>
        <w:t>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14:paraId="313EE47B" w14:textId="77777777" w:rsidR="0064596D" w:rsidRDefault="0064596D" w:rsidP="00667DB5">
      <w:pPr>
        <w:pStyle w:val="ConsPlusNormal"/>
        <w:numPr>
          <w:ilvl w:val="0"/>
          <w:numId w:val="218"/>
        </w:numPr>
        <w:spacing w:before="240"/>
        <w:ind w:left="567" w:firstLine="709"/>
        <w:jc w:val="both"/>
      </w:pPr>
      <w:r>
        <w:t>применять векторы и координаты для решения геометрических задач на вычисление длин, углов.</w:t>
      </w:r>
    </w:p>
    <w:p w14:paraId="54D00059" w14:textId="77777777" w:rsidR="0064596D" w:rsidRDefault="0064596D">
      <w:pPr>
        <w:ind w:left="1260"/>
        <w:rPr>
          <w:rFonts w:ascii="Times New Roman" w:eastAsia="Times New Roman" w:hAnsi="Times New Roman" w:cs="Times New Roman"/>
          <w:b/>
          <w:bCs/>
          <w:sz w:val="24"/>
          <w:szCs w:val="24"/>
        </w:rPr>
      </w:pPr>
    </w:p>
    <w:p w14:paraId="4AAA42FA"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00D85933" w14:textId="77777777" w:rsidR="00761027" w:rsidRDefault="00761027">
      <w:pPr>
        <w:spacing w:line="24" w:lineRule="exact"/>
        <w:rPr>
          <w:rFonts w:ascii="Symbol" w:eastAsia="Symbol" w:hAnsi="Symbol" w:cs="Symbol"/>
          <w:sz w:val="24"/>
          <w:szCs w:val="24"/>
        </w:rPr>
      </w:pPr>
    </w:p>
    <w:p w14:paraId="06E2ADFB" w14:textId="77777777" w:rsidR="00761027" w:rsidRDefault="00753BB5" w:rsidP="00667DB5">
      <w:pPr>
        <w:numPr>
          <w:ilvl w:val="0"/>
          <w:numId w:val="111"/>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14:paraId="41392F5B" w14:textId="77777777" w:rsidR="00761027" w:rsidRDefault="00761027">
      <w:pPr>
        <w:spacing w:line="5" w:lineRule="exact"/>
        <w:rPr>
          <w:rFonts w:ascii="Symbol" w:eastAsia="Symbol" w:hAnsi="Symbol" w:cs="Symbol"/>
          <w:sz w:val="24"/>
          <w:szCs w:val="24"/>
        </w:rPr>
      </w:pPr>
    </w:p>
    <w:p w14:paraId="49DA8BBD"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История математики</w:t>
      </w:r>
    </w:p>
    <w:p w14:paraId="602FB35D" w14:textId="77777777" w:rsidR="00761027" w:rsidRDefault="00761027">
      <w:pPr>
        <w:spacing w:line="24" w:lineRule="exact"/>
        <w:rPr>
          <w:rFonts w:ascii="Symbol" w:eastAsia="Symbol" w:hAnsi="Symbol" w:cs="Symbol"/>
          <w:sz w:val="24"/>
          <w:szCs w:val="24"/>
        </w:rPr>
      </w:pPr>
    </w:p>
    <w:p w14:paraId="2100F198" w14:textId="77777777" w:rsidR="00761027" w:rsidRDefault="00753BB5" w:rsidP="00667DB5">
      <w:pPr>
        <w:numPr>
          <w:ilvl w:val="0"/>
          <w:numId w:val="111"/>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14:paraId="2E612BAF" w14:textId="77777777" w:rsidR="00761027" w:rsidRDefault="00753BB5" w:rsidP="00667DB5">
      <w:pPr>
        <w:numPr>
          <w:ilvl w:val="0"/>
          <w:numId w:val="112"/>
        </w:numPr>
        <w:tabs>
          <w:tab w:val="left" w:pos="1673"/>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14:paraId="60D597F6" w14:textId="77777777" w:rsidR="00761027" w:rsidRDefault="00761027">
      <w:pPr>
        <w:spacing w:line="5" w:lineRule="exact"/>
        <w:rPr>
          <w:rFonts w:ascii="Symbol" w:eastAsia="Symbol" w:hAnsi="Symbol" w:cs="Symbol"/>
          <w:sz w:val="24"/>
          <w:szCs w:val="24"/>
        </w:rPr>
      </w:pPr>
    </w:p>
    <w:p w14:paraId="7D33ABD4"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Методы математики</w:t>
      </w:r>
    </w:p>
    <w:p w14:paraId="4253E0B2" w14:textId="77777777" w:rsidR="00761027" w:rsidRDefault="00753BB5" w:rsidP="00667DB5">
      <w:pPr>
        <w:numPr>
          <w:ilvl w:val="0"/>
          <w:numId w:val="112"/>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Владеть знаниями о различных методах обоснования и опровержения математических утверждений и самостоятельно применять их;</w:t>
      </w:r>
    </w:p>
    <w:p w14:paraId="26DFF019" w14:textId="77777777" w:rsidR="00761027" w:rsidRDefault="00761027">
      <w:pPr>
        <w:spacing w:line="29" w:lineRule="exact"/>
        <w:rPr>
          <w:rFonts w:ascii="Symbol" w:eastAsia="Symbol" w:hAnsi="Symbol" w:cs="Symbol"/>
          <w:sz w:val="24"/>
          <w:szCs w:val="24"/>
        </w:rPr>
      </w:pPr>
    </w:p>
    <w:p w14:paraId="780AA3FA" w14:textId="77777777" w:rsidR="00761027" w:rsidRDefault="00753BB5" w:rsidP="00667DB5">
      <w:pPr>
        <w:numPr>
          <w:ilvl w:val="0"/>
          <w:numId w:val="112"/>
        </w:numPr>
        <w:tabs>
          <w:tab w:val="left" w:pos="1673"/>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p>
    <w:p w14:paraId="4B41B72A" w14:textId="77777777" w:rsidR="00761027" w:rsidRDefault="00761027">
      <w:pPr>
        <w:spacing w:line="29" w:lineRule="exact"/>
        <w:rPr>
          <w:rFonts w:ascii="Symbol" w:eastAsia="Symbol" w:hAnsi="Symbol" w:cs="Symbol"/>
          <w:sz w:val="24"/>
          <w:szCs w:val="24"/>
        </w:rPr>
      </w:pPr>
    </w:p>
    <w:p w14:paraId="331C9E26" w14:textId="77777777" w:rsidR="00761027" w:rsidRDefault="00753BB5" w:rsidP="00667DB5">
      <w:pPr>
        <w:numPr>
          <w:ilvl w:val="0"/>
          <w:numId w:val="112"/>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14:paraId="6BEBF41D" w14:textId="77777777" w:rsidR="00761027" w:rsidRDefault="00761027">
      <w:pPr>
        <w:spacing w:line="200" w:lineRule="exact"/>
        <w:rPr>
          <w:sz w:val="20"/>
          <w:szCs w:val="20"/>
        </w:rPr>
      </w:pPr>
    </w:p>
    <w:p w14:paraId="5600F458" w14:textId="77777777" w:rsidR="00761027" w:rsidRDefault="00761027">
      <w:pPr>
        <w:spacing w:line="282" w:lineRule="exact"/>
        <w:rPr>
          <w:sz w:val="20"/>
          <w:szCs w:val="20"/>
        </w:rPr>
      </w:pPr>
    </w:p>
    <w:p w14:paraId="7DAABEE3" w14:textId="04D70889" w:rsidR="00761027" w:rsidRDefault="00753BB5">
      <w:pPr>
        <w:ind w:left="1960"/>
        <w:rPr>
          <w:sz w:val="20"/>
          <w:szCs w:val="20"/>
        </w:rPr>
      </w:pPr>
      <w:r>
        <w:rPr>
          <w:rFonts w:ascii="Times New Roman" w:eastAsia="Times New Roman" w:hAnsi="Times New Roman" w:cs="Times New Roman"/>
          <w:b/>
          <w:bCs/>
          <w:sz w:val="24"/>
          <w:szCs w:val="24"/>
        </w:rPr>
        <w:t>1.2.5.</w:t>
      </w:r>
      <w:r w:rsidR="00125446">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 Информатика</w:t>
      </w:r>
    </w:p>
    <w:p w14:paraId="1A6A1263" w14:textId="77777777" w:rsidR="00761027" w:rsidRDefault="00753BB5">
      <w:pPr>
        <w:ind w:left="1260"/>
        <w:rPr>
          <w:sz w:val="20"/>
          <w:szCs w:val="20"/>
        </w:rPr>
      </w:pPr>
      <w:r>
        <w:rPr>
          <w:rFonts w:ascii="Times New Roman" w:eastAsia="Times New Roman" w:hAnsi="Times New Roman" w:cs="Times New Roman"/>
          <w:b/>
          <w:bCs/>
          <w:sz w:val="24"/>
          <w:szCs w:val="24"/>
        </w:rPr>
        <w:t>Введение. Информация и информационные процессы</w:t>
      </w:r>
    </w:p>
    <w:p w14:paraId="7250269F" w14:textId="77777777" w:rsidR="00761027" w:rsidRDefault="00753BB5">
      <w:pPr>
        <w:spacing w:line="237" w:lineRule="auto"/>
        <w:ind w:left="1260"/>
        <w:rPr>
          <w:sz w:val="20"/>
          <w:szCs w:val="20"/>
        </w:rPr>
      </w:pPr>
      <w:r>
        <w:rPr>
          <w:rFonts w:ascii="Times New Roman" w:eastAsia="Times New Roman" w:hAnsi="Times New Roman" w:cs="Times New Roman"/>
          <w:b/>
          <w:bCs/>
          <w:sz w:val="24"/>
          <w:szCs w:val="24"/>
        </w:rPr>
        <w:t>Выпускник научится:</w:t>
      </w:r>
    </w:p>
    <w:p w14:paraId="07E6869E" w14:textId="77777777" w:rsidR="00761027" w:rsidRDefault="00753BB5">
      <w:pPr>
        <w:ind w:left="540" w:right="2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14:paraId="31C721C2" w14:textId="77777777" w:rsidR="00761027" w:rsidRDefault="00761027">
      <w:pPr>
        <w:spacing w:line="2" w:lineRule="exact"/>
        <w:rPr>
          <w:sz w:val="20"/>
          <w:szCs w:val="20"/>
        </w:rPr>
      </w:pPr>
    </w:p>
    <w:p w14:paraId="3F66D875" w14:textId="77777777" w:rsidR="00761027" w:rsidRDefault="00753BB5">
      <w:pPr>
        <w:spacing w:line="238" w:lineRule="auto"/>
        <w:ind w:left="54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различать виды информации по способам её восприятия человеком и по способам её представления на материальных носителях;</w:t>
      </w:r>
    </w:p>
    <w:p w14:paraId="678AD732" w14:textId="77777777" w:rsidR="00761027" w:rsidRDefault="00761027">
      <w:pPr>
        <w:spacing w:line="4" w:lineRule="exact"/>
        <w:rPr>
          <w:sz w:val="20"/>
          <w:szCs w:val="20"/>
        </w:rPr>
      </w:pPr>
    </w:p>
    <w:p w14:paraId="546E7912" w14:textId="77777777" w:rsidR="00761027" w:rsidRDefault="00753BB5">
      <w:pPr>
        <w:spacing w:line="238" w:lineRule="auto"/>
        <w:ind w:left="540" w:right="20" w:firstLine="708"/>
        <w:jc w:val="both"/>
        <w:rPr>
          <w:sz w:val="20"/>
          <w:szCs w:val="20"/>
        </w:rPr>
      </w:pPr>
      <w:r>
        <w:rPr>
          <w:rFonts w:ascii="Symbol" w:eastAsia="Symbol" w:hAnsi="Symbol" w:cs="Symbol"/>
          <w:strike/>
          <w:sz w:val="24"/>
          <w:szCs w:val="24"/>
        </w:rPr>
        <w:t></w:t>
      </w:r>
      <w:r>
        <w:rPr>
          <w:rFonts w:ascii="Times New Roman" w:eastAsia="Times New Roman" w:hAnsi="Times New Roman" w:cs="Times New Roman"/>
          <w:sz w:val="24"/>
          <w:szCs w:val="24"/>
        </w:rPr>
        <w:t xml:space="preserve"> раскрывать общие закономерности протекания информационных процессов в системах различной природы;</w:t>
      </w:r>
    </w:p>
    <w:p w14:paraId="2D279490" w14:textId="77777777" w:rsidR="00761027" w:rsidRDefault="00761027">
      <w:pPr>
        <w:spacing w:line="4" w:lineRule="exact"/>
        <w:rPr>
          <w:sz w:val="20"/>
          <w:szCs w:val="20"/>
        </w:rPr>
      </w:pPr>
    </w:p>
    <w:p w14:paraId="627B16CD" w14:textId="77777777" w:rsidR="00761027" w:rsidRDefault="00753BB5">
      <w:pPr>
        <w:spacing w:line="238" w:lineRule="auto"/>
        <w:ind w:left="54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приводить примеры информационных процессов – процессов, связанные с хранением, преобразованием и передачей данных – в живой природе и технике;</w:t>
      </w:r>
    </w:p>
    <w:p w14:paraId="2726A30C" w14:textId="77777777" w:rsidR="00761027" w:rsidRDefault="00761027">
      <w:pPr>
        <w:spacing w:line="1" w:lineRule="exact"/>
        <w:rPr>
          <w:sz w:val="20"/>
          <w:szCs w:val="20"/>
        </w:rPr>
      </w:pPr>
    </w:p>
    <w:p w14:paraId="1049BE68" w14:textId="77777777" w:rsidR="00761027" w:rsidRDefault="00753BB5">
      <w:pPr>
        <w:ind w:left="126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классифицировать  средства</w:t>
      </w:r>
      <w:proofErr w:type="gramEnd"/>
      <w:r>
        <w:rPr>
          <w:rFonts w:ascii="Times New Roman" w:eastAsia="Times New Roman" w:hAnsi="Times New Roman" w:cs="Times New Roman"/>
          <w:sz w:val="24"/>
          <w:szCs w:val="24"/>
        </w:rPr>
        <w:t xml:space="preserve">  ИКТ  в  соответствии  с  кругом  выполняемых</w:t>
      </w:r>
    </w:p>
    <w:p w14:paraId="781A5459" w14:textId="77777777" w:rsidR="00761027" w:rsidRDefault="00753BB5" w:rsidP="00C25B8A">
      <w:pPr>
        <w:ind w:left="540"/>
        <w:rPr>
          <w:sz w:val="20"/>
          <w:szCs w:val="20"/>
        </w:rPr>
      </w:pPr>
      <w:r>
        <w:rPr>
          <w:rFonts w:ascii="Times New Roman" w:eastAsia="Times New Roman" w:hAnsi="Times New Roman" w:cs="Times New Roman"/>
          <w:sz w:val="24"/>
          <w:szCs w:val="24"/>
        </w:rPr>
        <w:t>задач;</w:t>
      </w:r>
    </w:p>
    <w:p w14:paraId="2522DFDB" w14:textId="77777777" w:rsidR="00761027" w:rsidRDefault="00753BB5">
      <w:pPr>
        <w:spacing w:line="239" w:lineRule="auto"/>
        <w:ind w:left="540" w:firstLine="708"/>
        <w:jc w:val="both"/>
        <w:rPr>
          <w:sz w:val="20"/>
          <w:szCs w:val="20"/>
        </w:rPr>
      </w:pPr>
      <w:r>
        <w:rPr>
          <w:rFonts w:ascii="Symbol" w:eastAsia="Symbol" w:hAnsi="Symbol" w:cs="Symbol"/>
          <w:sz w:val="24"/>
          <w:szCs w:val="24"/>
        </w:rPr>
        <w:lastRenderedPageBreak/>
        <w:t></w:t>
      </w:r>
      <w:r>
        <w:rPr>
          <w:rFonts w:ascii="Times New Roman" w:eastAsia="Times New Roman" w:hAnsi="Times New Roman" w:cs="Times New Roman"/>
          <w:sz w:val="24"/>
          <w:szCs w:val="24"/>
        </w:rPr>
        <w:t xml:space="preserve"> 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14:paraId="45F2A269" w14:textId="77777777" w:rsidR="00761027" w:rsidRDefault="00761027">
      <w:pPr>
        <w:spacing w:line="30" w:lineRule="exact"/>
        <w:rPr>
          <w:sz w:val="20"/>
          <w:szCs w:val="20"/>
        </w:rPr>
      </w:pPr>
    </w:p>
    <w:p w14:paraId="084D656C" w14:textId="77777777" w:rsidR="00761027" w:rsidRDefault="00753BB5" w:rsidP="00667DB5">
      <w:pPr>
        <w:numPr>
          <w:ilvl w:val="0"/>
          <w:numId w:val="113"/>
        </w:numPr>
        <w:tabs>
          <w:tab w:val="left" w:pos="1428"/>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определять качественные и количественные характеристики компонентов компьютера;</w:t>
      </w:r>
    </w:p>
    <w:p w14:paraId="1C389A75" w14:textId="77777777" w:rsidR="00761027" w:rsidRDefault="00761027">
      <w:pPr>
        <w:spacing w:line="2" w:lineRule="exact"/>
        <w:rPr>
          <w:rFonts w:ascii="Symbol" w:eastAsia="Symbol" w:hAnsi="Symbol" w:cs="Symbol"/>
          <w:sz w:val="24"/>
          <w:szCs w:val="24"/>
        </w:rPr>
      </w:pPr>
    </w:p>
    <w:p w14:paraId="428A3326" w14:textId="77777777" w:rsidR="00761027" w:rsidRDefault="00753BB5">
      <w:pPr>
        <w:spacing w:line="239" w:lineRule="auto"/>
        <w:ind w:left="540" w:right="20" w:firstLine="708"/>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узнает о истории и тенденциях развития компьютеров; о </w:t>
      </w:r>
      <w:proofErr w:type="gramStart"/>
      <w:r>
        <w:rPr>
          <w:rFonts w:ascii="Times New Roman" w:eastAsia="Times New Roman" w:hAnsi="Times New Roman" w:cs="Times New Roman"/>
          <w:sz w:val="24"/>
          <w:szCs w:val="24"/>
        </w:rPr>
        <w:t>том</w:t>
      </w:r>
      <w:proofErr w:type="gramEnd"/>
      <w:r>
        <w:rPr>
          <w:rFonts w:ascii="Times New Roman" w:eastAsia="Times New Roman" w:hAnsi="Times New Roman" w:cs="Times New Roman"/>
          <w:sz w:val="24"/>
          <w:szCs w:val="24"/>
        </w:rPr>
        <w:t xml:space="preserve"> как можно улучшить характеристики компьютеров;</w:t>
      </w:r>
    </w:p>
    <w:p w14:paraId="4AD91EEE" w14:textId="77777777" w:rsidR="00761027" w:rsidRDefault="00761027">
      <w:pPr>
        <w:spacing w:line="1" w:lineRule="exact"/>
        <w:rPr>
          <w:rFonts w:ascii="Symbol" w:eastAsia="Symbol" w:hAnsi="Symbol" w:cs="Symbol"/>
          <w:sz w:val="24"/>
          <w:szCs w:val="24"/>
        </w:rPr>
      </w:pPr>
    </w:p>
    <w:p w14:paraId="06848068" w14:textId="77777777" w:rsidR="00761027" w:rsidRDefault="00753BB5">
      <w:pPr>
        <w:spacing w:line="239" w:lineRule="auto"/>
        <w:ind w:left="1260"/>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узнает о том какие задачи решаются с помощью суперкомпьютеров.</w:t>
      </w:r>
    </w:p>
    <w:p w14:paraId="243ED77F" w14:textId="77777777" w:rsidR="00761027" w:rsidRDefault="00761027">
      <w:pPr>
        <w:spacing w:line="4" w:lineRule="exact"/>
        <w:rPr>
          <w:rFonts w:ascii="Symbol" w:eastAsia="Symbol" w:hAnsi="Symbol" w:cs="Symbol"/>
          <w:sz w:val="24"/>
          <w:szCs w:val="24"/>
        </w:rPr>
      </w:pPr>
    </w:p>
    <w:p w14:paraId="19DDE214"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w:t>
      </w:r>
    </w:p>
    <w:p w14:paraId="7036E2EB" w14:textId="77777777" w:rsidR="00761027" w:rsidRPr="00C25B8A" w:rsidRDefault="00753BB5" w:rsidP="00667DB5">
      <w:pPr>
        <w:numPr>
          <w:ilvl w:val="0"/>
          <w:numId w:val="113"/>
        </w:numPr>
        <w:tabs>
          <w:tab w:val="left" w:pos="1480"/>
        </w:tabs>
        <w:spacing w:after="0" w:line="235" w:lineRule="auto"/>
        <w:ind w:left="1480" w:hanging="227"/>
        <w:rPr>
          <w:rFonts w:ascii="Symbol" w:eastAsia="Symbol" w:hAnsi="Symbol" w:cs="Symbol"/>
          <w:sz w:val="24"/>
          <w:szCs w:val="24"/>
        </w:rPr>
      </w:pPr>
      <w:r w:rsidRPr="00C25B8A">
        <w:rPr>
          <w:rFonts w:ascii="Times New Roman" w:eastAsia="Times New Roman" w:hAnsi="Times New Roman" w:cs="Times New Roman"/>
          <w:iCs/>
          <w:sz w:val="24"/>
          <w:szCs w:val="24"/>
        </w:rPr>
        <w:t>осознано подходить к выбору ИКТ – средств для своих учебных и иных</w:t>
      </w:r>
    </w:p>
    <w:p w14:paraId="04AC406B" w14:textId="77777777" w:rsidR="00761027" w:rsidRPr="00C25B8A" w:rsidRDefault="00753BB5">
      <w:pPr>
        <w:ind w:left="540"/>
        <w:rPr>
          <w:rFonts w:ascii="Symbol" w:eastAsia="Symbol" w:hAnsi="Symbol" w:cs="Symbol"/>
          <w:sz w:val="24"/>
          <w:szCs w:val="24"/>
        </w:rPr>
      </w:pPr>
      <w:r w:rsidRPr="00C25B8A">
        <w:rPr>
          <w:rFonts w:ascii="Times New Roman" w:eastAsia="Times New Roman" w:hAnsi="Times New Roman" w:cs="Times New Roman"/>
          <w:iCs/>
          <w:sz w:val="24"/>
          <w:szCs w:val="24"/>
        </w:rPr>
        <w:t>целей;</w:t>
      </w:r>
    </w:p>
    <w:p w14:paraId="5F3003D7" w14:textId="77777777" w:rsidR="00761027" w:rsidRDefault="00761027">
      <w:pPr>
        <w:spacing w:line="29" w:lineRule="exact"/>
        <w:rPr>
          <w:rFonts w:ascii="Symbol" w:eastAsia="Symbol" w:hAnsi="Symbol" w:cs="Symbol"/>
          <w:sz w:val="24"/>
          <w:szCs w:val="24"/>
        </w:rPr>
      </w:pPr>
    </w:p>
    <w:p w14:paraId="50102712" w14:textId="77777777" w:rsidR="00761027" w:rsidRPr="00723176" w:rsidRDefault="00753BB5" w:rsidP="00667DB5">
      <w:pPr>
        <w:numPr>
          <w:ilvl w:val="0"/>
          <w:numId w:val="113"/>
        </w:numPr>
        <w:tabs>
          <w:tab w:val="left" w:pos="1481"/>
        </w:tabs>
        <w:spacing w:after="0" w:line="227" w:lineRule="auto"/>
        <w:ind w:left="540" w:right="20" w:firstLine="713"/>
        <w:rPr>
          <w:rFonts w:ascii="Symbol" w:eastAsia="Symbol" w:hAnsi="Symbol" w:cs="Symbol"/>
          <w:sz w:val="24"/>
          <w:szCs w:val="24"/>
        </w:rPr>
      </w:pPr>
      <w:r w:rsidRPr="00723176">
        <w:rPr>
          <w:rFonts w:ascii="Times New Roman" w:eastAsia="Times New Roman" w:hAnsi="Times New Roman" w:cs="Times New Roman"/>
          <w:iCs/>
          <w:sz w:val="24"/>
          <w:szCs w:val="24"/>
        </w:rPr>
        <w:t>узнать о физических ограничениях на значения характеристик компьютера.</w:t>
      </w:r>
    </w:p>
    <w:p w14:paraId="16B7C0D2" w14:textId="77777777" w:rsidR="00761027" w:rsidRDefault="00761027">
      <w:pPr>
        <w:spacing w:line="17" w:lineRule="exact"/>
        <w:rPr>
          <w:rFonts w:ascii="Symbol" w:eastAsia="Symbol" w:hAnsi="Symbol" w:cs="Symbol"/>
          <w:sz w:val="24"/>
          <w:szCs w:val="24"/>
        </w:rPr>
      </w:pPr>
    </w:p>
    <w:p w14:paraId="226D059E" w14:textId="77777777" w:rsidR="00761027" w:rsidRDefault="00753BB5">
      <w:pPr>
        <w:spacing w:line="234" w:lineRule="auto"/>
        <w:ind w:left="1260" w:right="3820"/>
        <w:rPr>
          <w:rFonts w:ascii="Symbol" w:eastAsia="Symbol" w:hAnsi="Symbol" w:cs="Symbol"/>
          <w:sz w:val="24"/>
          <w:szCs w:val="24"/>
        </w:rPr>
      </w:pPr>
      <w:r>
        <w:rPr>
          <w:rFonts w:ascii="Times New Roman" w:eastAsia="Times New Roman" w:hAnsi="Times New Roman" w:cs="Times New Roman"/>
          <w:b/>
          <w:bCs/>
          <w:sz w:val="24"/>
          <w:szCs w:val="24"/>
        </w:rPr>
        <w:t>Математические основы информатики Выпускник научится:</w:t>
      </w:r>
    </w:p>
    <w:p w14:paraId="4B7D4342" w14:textId="77777777" w:rsidR="00761027" w:rsidRDefault="00761027">
      <w:pPr>
        <w:spacing w:line="1" w:lineRule="exact"/>
        <w:rPr>
          <w:rFonts w:ascii="Symbol" w:eastAsia="Symbol" w:hAnsi="Symbol" w:cs="Symbol"/>
          <w:sz w:val="24"/>
          <w:szCs w:val="24"/>
        </w:rPr>
      </w:pPr>
    </w:p>
    <w:p w14:paraId="1F8A120C" w14:textId="77777777" w:rsidR="00761027" w:rsidRDefault="00753BB5">
      <w:pPr>
        <w:spacing w:line="238" w:lineRule="auto"/>
        <w:ind w:left="540" w:firstLine="708"/>
        <w:jc w:val="both"/>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14:paraId="0EE30C63" w14:textId="77777777" w:rsidR="00761027" w:rsidRDefault="00761027">
      <w:pPr>
        <w:spacing w:line="1" w:lineRule="exact"/>
        <w:rPr>
          <w:rFonts w:ascii="Symbol" w:eastAsia="Symbol" w:hAnsi="Symbol" w:cs="Symbol"/>
          <w:sz w:val="24"/>
          <w:szCs w:val="24"/>
        </w:rPr>
      </w:pPr>
    </w:p>
    <w:p w14:paraId="375EE405" w14:textId="77777777" w:rsidR="00761027" w:rsidRDefault="00753BB5">
      <w:pPr>
        <w:spacing w:line="239" w:lineRule="auto"/>
        <w:ind w:left="1260"/>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кодировать и декодировать тексты по заданной кодовой таблице;</w:t>
      </w:r>
    </w:p>
    <w:p w14:paraId="4E5E542E" w14:textId="77777777" w:rsidR="00761027" w:rsidRDefault="00761027">
      <w:pPr>
        <w:spacing w:line="1" w:lineRule="exact"/>
        <w:rPr>
          <w:rFonts w:ascii="Symbol" w:eastAsia="Symbol" w:hAnsi="Symbol" w:cs="Symbol"/>
          <w:sz w:val="24"/>
          <w:szCs w:val="24"/>
        </w:rPr>
      </w:pPr>
    </w:p>
    <w:p w14:paraId="13D043AD" w14:textId="77777777" w:rsidR="00761027" w:rsidRDefault="00753BB5">
      <w:pPr>
        <w:spacing w:line="239" w:lineRule="auto"/>
        <w:ind w:left="540" w:firstLine="708"/>
        <w:jc w:val="both"/>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14:paraId="37C10AF5" w14:textId="77777777" w:rsidR="00761027" w:rsidRDefault="00761027">
      <w:pPr>
        <w:spacing w:line="4" w:lineRule="exact"/>
        <w:rPr>
          <w:rFonts w:ascii="Symbol" w:eastAsia="Symbol" w:hAnsi="Symbol" w:cs="Symbol"/>
          <w:sz w:val="24"/>
          <w:szCs w:val="24"/>
        </w:rPr>
      </w:pPr>
    </w:p>
    <w:p w14:paraId="03CE1AF2" w14:textId="77777777" w:rsidR="00761027" w:rsidRDefault="00753BB5">
      <w:pPr>
        <w:spacing w:line="239" w:lineRule="auto"/>
        <w:ind w:left="540" w:firstLine="708"/>
        <w:jc w:val="both"/>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14:paraId="14EC6366" w14:textId="77777777" w:rsidR="00761027" w:rsidRDefault="00761027">
      <w:pPr>
        <w:spacing w:line="25" w:lineRule="exact"/>
        <w:rPr>
          <w:sz w:val="20"/>
          <w:szCs w:val="20"/>
        </w:rPr>
      </w:pPr>
    </w:p>
    <w:p w14:paraId="4BADFD58" w14:textId="77777777" w:rsidR="00723176" w:rsidRDefault="00723176" w:rsidP="00723176">
      <w:pPr>
        <w:spacing w:line="239" w:lineRule="auto"/>
        <w:ind w:left="54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длину кодовой последовательности по длине исходного текста и кодовой таблице равномерного кода;</w:t>
      </w:r>
    </w:p>
    <w:p w14:paraId="6CDD0922" w14:textId="77777777" w:rsidR="00723176" w:rsidRDefault="00723176" w:rsidP="00723176">
      <w:pPr>
        <w:spacing w:line="4" w:lineRule="exact"/>
        <w:rPr>
          <w:sz w:val="20"/>
          <w:szCs w:val="20"/>
        </w:rPr>
      </w:pPr>
    </w:p>
    <w:p w14:paraId="76B45A54" w14:textId="77777777" w:rsidR="00723176" w:rsidRDefault="00723176" w:rsidP="00723176">
      <w:pPr>
        <w:spacing w:line="239" w:lineRule="auto"/>
        <w:ind w:left="54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14:paraId="7FFA47D1" w14:textId="77777777" w:rsidR="00723176" w:rsidRDefault="00723176" w:rsidP="00723176">
      <w:pPr>
        <w:spacing w:line="4" w:lineRule="exact"/>
        <w:rPr>
          <w:sz w:val="20"/>
          <w:szCs w:val="20"/>
        </w:rPr>
      </w:pPr>
    </w:p>
    <w:p w14:paraId="3FA20E25" w14:textId="77777777" w:rsidR="00723176" w:rsidRDefault="00723176" w:rsidP="00723176">
      <w:pPr>
        <w:spacing w:line="239" w:lineRule="auto"/>
        <w:ind w:left="540" w:right="2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записывать </w:t>
      </w:r>
      <w:proofErr w:type="gramStart"/>
      <w:r>
        <w:rPr>
          <w:rFonts w:ascii="Times New Roman" w:eastAsia="Times New Roman" w:hAnsi="Times New Roman" w:cs="Times New Roman"/>
          <w:sz w:val="24"/>
          <w:szCs w:val="24"/>
        </w:rPr>
        <w:t>логические выражения</w:t>
      </w:r>
      <w:proofErr w:type="gramEnd"/>
      <w:r>
        <w:rPr>
          <w:rFonts w:ascii="Times New Roman" w:eastAsia="Times New Roman" w:hAnsi="Times New Roman" w:cs="Times New Roman"/>
          <w:sz w:val="24"/>
          <w:szCs w:val="24"/>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14:paraId="4705669A" w14:textId="77777777" w:rsidR="00723176" w:rsidRDefault="00723176" w:rsidP="00723176">
      <w:pPr>
        <w:spacing w:line="2" w:lineRule="exact"/>
        <w:rPr>
          <w:sz w:val="20"/>
          <w:szCs w:val="20"/>
        </w:rPr>
      </w:pPr>
    </w:p>
    <w:p w14:paraId="353DEE86" w14:textId="77777777" w:rsidR="00723176" w:rsidRDefault="00723176" w:rsidP="00723176">
      <w:pPr>
        <w:spacing w:line="239" w:lineRule="auto"/>
        <w:ind w:left="54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14:paraId="23F45696" w14:textId="77777777" w:rsidR="00723176" w:rsidRDefault="00723176" w:rsidP="00723176">
      <w:pPr>
        <w:spacing w:line="2" w:lineRule="exact"/>
        <w:rPr>
          <w:sz w:val="20"/>
          <w:szCs w:val="20"/>
        </w:rPr>
      </w:pPr>
    </w:p>
    <w:p w14:paraId="6FAA6C0A" w14:textId="77777777" w:rsidR="00723176" w:rsidRDefault="00723176" w:rsidP="00723176">
      <w:pPr>
        <w:spacing w:line="239" w:lineRule="auto"/>
        <w:ind w:left="54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использовать терминологию, связанную с графами (вершина, ребро, путь, длина ребра и пути), деревьями (корень, лист, высота дерева) и списками (первый </w:t>
      </w:r>
      <w:r>
        <w:rPr>
          <w:rFonts w:ascii="Times New Roman" w:eastAsia="Times New Roman" w:hAnsi="Times New Roman" w:cs="Times New Roman"/>
          <w:sz w:val="24"/>
          <w:szCs w:val="24"/>
        </w:rPr>
        <w:lastRenderedPageBreak/>
        <w:t>элемент, последний элемент, предыдущий элемент, следующий элемент; вставка, удаление и замена элемента);</w:t>
      </w:r>
    </w:p>
    <w:p w14:paraId="77FFBAA2" w14:textId="77777777" w:rsidR="00723176" w:rsidRDefault="00723176" w:rsidP="00723176">
      <w:pPr>
        <w:spacing w:line="4" w:lineRule="exact"/>
        <w:rPr>
          <w:sz w:val="20"/>
          <w:szCs w:val="20"/>
        </w:rPr>
      </w:pPr>
    </w:p>
    <w:p w14:paraId="28A7D48F" w14:textId="77777777" w:rsidR="00723176" w:rsidRDefault="00723176" w:rsidP="00723176">
      <w:pPr>
        <w:spacing w:line="238" w:lineRule="auto"/>
        <w:ind w:left="54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описывать граф с помощью матрицы смежности с указанием длин ребер (знание термина «матрица смежности» не обязательно);</w:t>
      </w:r>
    </w:p>
    <w:p w14:paraId="49924798" w14:textId="77777777" w:rsidR="00723176" w:rsidRDefault="00723176" w:rsidP="00723176">
      <w:pPr>
        <w:spacing w:line="31" w:lineRule="exact"/>
        <w:rPr>
          <w:sz w:val="20"/>
          <w:szCs w:val="20"/>
        </w:rPr>
      </w:pPr>
    </w:p>
    <w:p w14:paraId="0BD15D4D" w14:textId="77777777" w:rsidR="00723176" w:rsidRDefault="00723176" w:rsidP="00667DB5">
      <w:pPr>
        <w:numPr>
          <w:ilvl w:val="0"/>
          <w:numId w:val="114"/>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14:paraId="79F50698" w14:textId="77777777" w:rsidR="00723176" w:rsidRDefault="00723176" w:rsidP="00723176">
      <w:pPr>
        <w:spacing w:line="2" w:lineRule="exact"/>
        <w:rPr>
          <w:rFonts w:ascii="Symbol" w:eastAsia="Symbol" w:hAnsi="Symbol" w:cs="Symbol"/>
          <w:sz w:val="24"/>
          <w:szCs w:val="24"/>
        </w:rPr>
      </w:pPr>
    </w:p>
    <w:p w14:paraId="480AFB31" w14:textId="77777777" w:rsidR="00723176" w:rsidRDefault="00723176" w:rsidP="00723176">
      <w:pPr>
        <w:spacing w:line="238" w:lineRule="auto"/>
        <w:ind w:left="540" w:firstLine="708"/>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использовать основные способы графического представления числовой информации, (графики, диаграммы).</w:t>
      </w:r>
    </w:p>
    <w:p w14:paraId="6061D440" w14:textId="77777777" w:rsidR="00761027" w:rsidRDefault="00761027">
      <w:pPr>
        <w:spacing w:line="6" w:lineRule="exact"/>
        <w:rPr>
          <w:rFonts w:ascii="Symbol" w:eastAsia="Symbol" w:hAnsi="Symbol" w:cs="Symbol"/>
          <w:sz w:val="24"/>
          <w:szCs w:val="24"/>
        </w:rPr>
      </w:pPr>
    </w:p>
    <w:p w14:paraId="24188653"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w:t>
      </w:r>
    </w:p>
    <w:p w14:paraId="5BE5E748" w14:textId="77777777" w:rsidR="00761027" w:rsidRPr="00723176" w:rsidRDefault="00753BB5">
      <w:pPr>
        <w:spacing w:line="238" w:lineRule="auto"/>
        <w:ind w:left="540" w:firstLine="708"/>
        <w:jc w:val="both"/>
        <w:rPr>
          <w:rFonts w:ascii="Symbol" w:eastAsia="Symbol" w:hAnsi="Symbol" w:cs="Symbol"/>
          <w:sz w:val="24"/>
          <w:szCs w:val="24"/>
        </w:rPr>
      </w:pPr>
      <w:r w:rsidRPr="00723176">
        <w:rPr>
          <w:rFonts w:ascii="Symbol" w:eastAsia="Symbol" w:hAnsi="Symbol" w:cs="Symbol"/>
          <w:sz w:val="24"/>
          <w:szCs w:val="24"/>
        </w:rPr>
        <w:t></w:t>
      </w:r>
      <w:r w:rsidRPr="00723176">
        <w:rPr>
          <w:rFonts w:ascii="Times New Roman" w:eastAsia="Times New Roman" w:hAnsi="Times New Roman" w:cs="Times New Roman"/>
          <w:iCs/>
          <w:sz w:val="24"/>
          <w:szCs w:val="24"/>
        </w:rPr>
        <w:t xml:space="preserve">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14:paraId="32A68BB0" w14:textId="77777777" w:rsidR="00761027" w:rsidRPr="00723176" w:rsidRDefault="00753BB5">
      <w:pPr>
        <w:spacing w:line="238" w:lineRule="auto"/>
        <w:ind w:left="540" w:firstLine="708"/>
        <w:rPr>
          <w:rFonts w:ascii="Symbol" w:eastAsia="Symbol" w:hAnsi="Symbol" w:cs="Symbol"/>
          <w:sz w:val="24"/>
          <w:szCs w:val="24"/>
        </w:rPr>
      </w:pPr>
      <w:r w:rsidRPr="00723176">
        <w:rPr>
          <w:rFonts w:ascii="Symbol" w:eastAsia="Symbol" w:hAnsi="Symbol" w:cs="Symbol"/>
          <w:sz w:val="24"/>
          <w:szCs w:val="24"/>
        </w:rPr>
        <w:t></w:t>
      </w:r>
      <w:r w:rsidRPr="00723176">
        <w:rPr>
          <w:rFonts w:ascii="Times New Roman" w:eastAsia="Times New Roman" w:hAnsi="Times New Roman" w:cs="Times New Roman"/>
          <w:iCs/>
          <w:sz w:val="24"/>
          <w:szCs w:val="24"/>
        </w:rPr>
        <w:t xml:space="preserve"> узнать о том, что любые дискретные данные можно описать, используя алфавит, содержащий только два символа, например, 0 и 1;</w:t>
      </w:r>
    </w:p>
    <w:p w14:paraId="3A49A658" w14:textId="77777777" w:rsidR="00761027" w:rsidRPr="00723176" w:rsidRDefault="00761027">
      <w:pPr>
        <w:spacing w:line="3" w:lineRule="exact"/>
        <w:rPr>
          <w:rFonts w:ascii="Symbol" w:eastAsia="Symbol" w:hAnsi="Symbol" w:cs="Symbol"/>
          <w:sz w:val="24"/>
          <w:szCs w:val="24"/>
        </w:rPr>
      </w:pPr>
    </w:p>
    <w:p w14:paraId="367F5BC8" w14:textId="77777777" w:rsidR="00761027" w:rsidRPr="00723176" w:rsidRDefault="00753BB5">
      <w:pPr>
        <w:spacing w:line="238" w:lineRule="auto"/>
        <w:ind w:left="540" w:firstLine="708"/>
        <w:rPr>
          <w:rFonts w:ascii="Symbol" w:eastAsia="Symbol" w:hAnsi="Symbol" w:cs="Symbol"/>
          <w:sz w:val="24"/>
          <w:szCs w:val="24"/>
        </w:rPr>
      </w:pPr>
      <w:r w:rsidRPr="00723176">
        <w:rPr>
          <w:rFonts w:ascii="Symbol" w:eastAsia="Symbol" w:hAnsi="Symbol" w:cs="Symbol"/>
          <w:sz w:val="24"/>
          <w:szCs w:val="24"/>
        </w:rPr>
        <w:t></w:t>
      </w:r>
      <w:r w:rsidRPr="00723176">
        <w:rPr>
          <w:rFonts w:ascii="Times New Roman" w:eastAsia="Times New Roman" w:hAnsi="Times New Roman" w:cs="Times New Roman"/>
          <w:iCs/>
          <w:sz w:val="24"/>
          <w:szCs w:val="24"/>
        </w:rPr>
        <w:t xml:space="preserve"> познакомиться с тем, как информация (данные) представляется в современных компьютерах и робототехнических системах;</w:t>
      </w:r>
    </w:p>
    <w:p w14:paraId="4EF0CB04" w14:textId="77777777" w:rsidR="00761027" w:rsidRPr="00723176" w:rsidRDefault="00761027">
      <w:pPr>
        <w:spacing w:line="3" w:lineRule="exact"/>
        <w:rPr>
          <w:rFonts w:ascii="Symbol" w:eastAsia="Symbol" w:hAnsi="Symbol" w:cs="Symbol"/>
          <w:sz w:val="24"/>
          <w:szCs w:val="24"/>
        </w:rPr>
      </w:pPr>
    </w:p>
    <w:p w14:paraId="06A93D9C" w14:textId="77777777" w:rsidR="00761027" w:rsidRPr="00723176" w:rsidRDefault="00753BB5">
      <w:pPr>
        <w:spacing w:line="238" w:lineRule="auto"/>
        <w:ind w:left="540" w:firstLine="708"/>
        <w:rPr>
          <w:rFonts w:ascii="Symbol" w:eastAsia="Symbol" w:hAnsi="Symbol" w:cs="Symbol"/>
          <w:sz w:val="24"/>
          <w:szCs w:val="24"/>
        </w:rPr>
      </w:pPr>
      <w:r w:rsidRPr="00723176">
        <w:rPr>
          <w:rFonts w:ascii="Symbol" w:eastAsia="Symbol" w:hAnsi="Symbol" w:cs="Symbol"/>
          <w:sz w:val="24"/>
          <w:szCs w:val="24"/>
        </w:rPr>
        <w:t></w:t>
      </w:r>
      <w:r w:rsidRPr="00723176">
        <w:rPr>
          <w:rFonts w:ascii="Times New Roman" w:eastAsia="Times New Roman" w:hAnsi="Times New Roman" w:cs="Times New Roman"/>
          <w:iCs/>
          <w:sz w:val="24"/>
          <w:szCs w:val="24"/>
        </w:rPr>
        <w:t xml:space="preserve"> познакомиться с примерами использования графов, деревьев и списков при описании реальных объектов и процессов;</w:t>
      </w:r>
    </w:p>
    <w:p w14:paraId="034BDE41" w14:textId="77777777" w:rsidR="00761027" w:rsidRPr="00723176" w:rsidRDefault="00753BB5" w:rsidP="00667DB5">
      <w:pPr>
        <w:numPr>
          <w:ilvl w:val="0"/>
          <w:numId w:val="114"/>
        </w:numPr>
        <w:tabs>
          <w:tab w:val="left" w:pos="1481"/>
        </w:tabs>
        <w:spacing w:after="0" w:line="231" w:lineRule="auto"/>
        <w:ind w:left="540" w:right="20" w:firstLine="713"/>
        <w:jc w:val="both"/>
        <w:rPr>
          <w:rFonts w:ascii="Symbol" w:eastAsia="Symbol" w:hAnsi="Symbol" w:cs="Symbol"/>
          <w:sz w:val="24"/>
          <w:szCs w:val="24"/>
        </w:rPr>
      </w:pPr>
      <w:r w:rsidRPr="00723176">
        <w:rPr>
          <w:rFonts w:ascii="Times New Roman" w:eastAsia="Times New Roman" w:hAnsi="Times New Roman" w:cs="Times New Roman"/>
          <w:iCs/>
          <w:sz w:val="24"/>
          <w:szCs w:val="24"/>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14:paraId="109A1DB0" w14:textId="77777777" w:rsidR="00761027" w:rsidRPr="00723176" w:rsidRDefault="00761027">
      <w:pPr>
        <w:spacing w:line="30" w:lineRule="exact"/>
        <w:rPr>
          <w:rFonts w:ascii="Symbol" w:eastAsia="Symbol" w:hAnsi="Symbol" w:cs="Symbol"/>
          <w:sz w:val="24"/>
          <w:szCs w:val="24"/>
        </w:rPr>
      </w:pPr>
    </w:p>
    <w:p w14:paraId="037193A7" w14:textId="77777777" w:rsidR="00761027" w:rsidRPr="00723176" w:rsidRDefault="00753BB5" w:rsidP="00667DB5">
      <w:pPr>
        <w:numPr>
          <w:ilvl w:val="0"/>
          <w:numId w:val="114"/>
        </w:numPr>
        <w:tabs>
          <w:tab w:val="left" w:pos="1481"/>
        </w:tabs>
        <w:spacing w:after="0" w:line="228" w:lineRule="auto"/>
        <w:ind w:left="540" w:right="20" w:firstLine="713"/>
        <w:rPr>
          <w:rFonts w:ascii="Symbol" w:eastAsia="Symbol" w:hAnsi="Symbol" w:cs="Symbol"/>
          <w:sz w:val="24"/>
          <w:szCs w:val="24"/>
        </w:rPr>
      </w:pPr>
      <w:r w:rsidRPr="00723176">
        <w:rPr>
          <w:rFonts w:ascii="Times New Roman" w:eastAsia="Times New Roman" w:hAnsi="Times New Roman" w:cs="Times New Roman"/>
          <w:iCs/>
          <w:sz w:val="24"/>
          <w:szCs w:val="24"/>
        </w:rPr>
        <w:t>узнать о наличии кодов, которые исправляют ошибки искажения, возникающие при передаче информации.</w:t>
      </w:r>
    </w:p>
    <w:p w14:paraId="373A2651" w14:textId="77777777" w:rsidR="00761027" w:rsidRDefault="00761027">
      <w:pPr>
        <w:spacing w:line="17" w:lineRule="exact"/>
        <w:rPr>
          <w:rFonts w:ascii="Symbol" w:eastAsia="Symbol" w:hAnsi="Symbol" w:cs="Symbol"/>
          <w:sz w:val="24"/>
          <w:szCs w:val="24"/>
        </w:rPr>
      </w:pPr>
    </w:p>
    <w:p w14:paraId="4CDCB130" w14:textId="77777777" w:rsidR="00761027" w:rsidRDefault="00753BB5">
      <w:pPr>
        <w:spacing w:line="234" w:lineRule="auto"/>
        <w:ind w:left="1260" w:right="3300"/>
        <w:rPr>
          <w:rFonts w:ascii="Symbol" w:eastAsia="Symbol" w:hAnsi="Symbol" w:cs="Symbol"/>
          <w:sz w:val="24"/>
          <w:szCs w:val="24"/>
        </w:rPr>
      </w:pPr>
      <w:r>
        <w:rPr>
          <w:rFonts w:ascii="Times New Roman" w:eastAsia="Times New Roman" w:hAnsi="Times New Roman" w:cs="Times New Roman"/>
          <w:b/>
          <w:bCs/>
          <w:sz w:val="24"/>
          <w:szCs w:val="24"/>
        </w:rPr>
        <w:t>Алгоритмы и элементы программирования Выпускник научится:</w:t>
      </w:r>
    </w:p>
    <w:p w14:paraId="49866E61" w14:textId="77777777" w:rsidR="00761027" w:rsidRDefault="00761027">
      <w:pPr>
        <w:spacing w:line="1" w:lineRule="exact"/>
        <w:rPr>
          <w:rFonts w:ascii="Symbol" w:eastAsia="Symbol" w:hAnsi="Symbol" w:cs="Symbol"/>
          <w:sz w:val="24"/>
          <w:szCs w:val="24"/>
        </w:rPr>
      </w:pPr>
    </w:p>
    <w:p w14:paraId="45456750" w14:textId="77777777" w:rsidR="00761027" w:rsidRDefault="00753BB5">
      <w:pPr>
        <w:spacing w:line="235" w:lineRule="auto"/>
        <w:ind w:left="1260"/>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составлять алгоритмы для решения учебных задач различных </w:t>
      </w:r>
      <w:proofErr w:type="gramStart"/>
      <w:r>
        <w:rPr>
          <w:rFonts w:ascii="Times New Roman" w:eastAsia="Times New Roman" w:hAnsi="Times New Roman" w:cs="Times New Roman"/>
          <w:sz w:val="24"/>
          <w:szCs w:val="24"/>
        </w:rPr>
        <w:t>типов ;</w:t>
      </w:r>
      <w:proofErr w:type="gramEnd"/>
    </w:p>
    <w:p w14:paraId="12994D5E" w14:textId="77777777" w:rsidR="00761027" w:rsidRDefault="00761027">
      <w:pPr>
        <w:spacing w:line="1" w:lineRule="exact"/>
        <w:rPr>
          <w:rFonts w:ascii="Symbol" w:eastAsia="Symbol" w:hAnsi="Symbol" w:cs="Symbol"/>
          <w:sz w:val="24"/>
          <w:szCs w:val="24"/>
        </w:rPr>
      </w:pPr>
    </w:p>
    <w:p w14:paraId="1E39D8CE" w14:textId="77777777" w:rsidR="00761027" w:rsidRDefault="00753BB5">
      <w:pPr>
        <w:spacing w:line="239" w:lineRule="auto"/>
        <w:ind w:left="540" w:firstLine="708"/>
        <w:jc w:val="both"/>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выражать алгоритм решения задачи различными способами (словесным, графическим, в том числе и в виде блок-схемы, с помощью формальных языков и др.);</w:t>
      </w:r>
    </w:p>
    <w:p w14:paraId="0CA8EC23" w14:textId="77777777" w:rsidR="00761027" w:rsidRDefault="00753BB5">
      <w:pPr>
        <w:spacing w:line="239" w:lineRule="auto"/>
        <w:ind w:left="540" w:right="20" w:firstLine="708"/>
        <w:jc w:val="both"/>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наиболее оптимальный способ выражения алгоритма для решения конкретных задач (словесный, графический, с помощью формальных языков);</w:t>
      </w:r>
    </w:p>
    <w:p w14:paraId="4777C4BE" w14:textId="77777777" w:rsidR="00761027" w:rsidRDefault="00753BB5">
      <w:pPr>
        <w:spacing w:line="239" w:lineRule="auto"/>
        <w:ind w:left="1260"/>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результат выполнения заданного алгоритма или его фрагмента;</w:t>
      </w:r>
    </w:p>
    <w:p w14:paraId="58C3988B" w14:textId="77777777" w:rsidR="00723176" w:rsidRDefault="00723176" w:rsidP="00723176">
      <w:pPr>
        <w:ind w:left="54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14:paraId="7AB73796" w14:textId="77777777" w:rsidR="00723176" w:rsidRDefault="00723176" w:rsidP="00723176">
      <w:pPr>
        <w:spacing w:line="239" w:lineRule="auto"/>
        <w:ind w:left="54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14:paraId="61DC75C5" w14:textId="77777777" w:rsidR="00723176" w:rsidRDefault="00723176" w:rsidP="00723176">
      <w:pPr>
        <w:spacing w:line="5" w:lineRule="exact"/>
        <w:rPr>
          <w:sz w:val="20"/>
          <w:szCs w:val="20"/>
        </w:rPr>
      </w:pPr>
    </w:p>
    <w:p w14:paraId="619EDF34" w14:textId="77777777" w:rsidR="00761027" w:rsidRDefault="00723176" w:rsidP="00A735F2">
      <w:pPr>
        <w:spacing w:line="239" w:lineRule="auto"/>
        <w:ind w:left="540"/>
        <w:jc w:val="both"/>
        <w:rPr>
          <w:sz w:val="20"/>
          <w:szCs w:val="20"/>
        </w:rPr>
      </w:pPr>
      <w:r>
        <w:rPr>
          <w:rFonts w:ascii="Symbol" w:eastAsia="Symbol" w:hAnsi="Symbol" w:cs="Symbol"/>
          <w:sz w:val="24"/>
          <w:szCs w:val="24"/>
        </w:rPr>
        <w:lastRenderedPageBreak/>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составлять  несложные</w:t>
      </w:r>
      <w:proofErr w:type="gramEnd"/>
      <w:r>
        <w:rPr>
          <w:rFonts w:ascii="Times New Roman" w:eastAsia="Times New Roman" w:hAnsi="Times New Roman" w:cs="Times New Roman"/>
          <w:sz w:val="24"/>
          <w:szCs w:val="24"/>
        </w:rPr>
        <w:t xml:space="preserve">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14:paraId="7E8BDA62" w14:textId="77777777" w:rsidR="00761027" w:rsidRDefault="00753BB5" w:rsidP="00667DB5">
      <w:pPr>
        <w:numPr>
          <w:ilvl w:val="0"/>
          <w:numId w:val="115"/>
        </w:numPr>
        <w:tabs>
          <w:tab w:val="left" w:pos="1440"/>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14:paraId="5645E5B3" w14:textId="77777777" w:rsidR="00761027" w:rsidRDefault="00761027">
      <w:pPr>
        <w:spacing w:line="3" w:lineRule="exact"/>
        <w:rPr>
          <w:rFonts w:ascii="Symbol" w:eastAsia="Symbol" w:hAnsi="Symbol" w:cs="Symbol"/>
          <w:sz w:val="24"/>
          <w:szCs w:val="24"/>
        </w:rPr>
      </w:pPr>
    </w:p>
    <w:p w14:paraId="5289E6DB" w14:textId="77777777" w:rsidR="00761027" w:rsidRDefault="00753BB5">
      <w:pPr>
        <w:spacing w:line="238" w:lineRule="auto"/>
        <w:ind w:left="540" w:firstLine="708"/>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анализировать предложенный алгоритм, например, определять какие результаты возможны при заданном множестве исходных значений;</w:t>
      </w:r>
    </w:p>
    <w:p w14:paraId="0F6A4FCE" w14:textId="77777777" w:rsidR="00761027" w:rsidRDefault="00761027">
      <w:pPr>
        <w:spacing w:line="1" w:lineRule="exact"/>
        <w:rPr>
          <w:rFonts w:ascii="Symbol" w:eastAsia="Symbol" w:hAnsi="Symbol" w:cs="Symbol"/>
          <w:sz w:val="24"/>
          <w:szCs w:val="24"/>
        </w:rPr>
      </w:pPr>
    </w:p>
    <w:p w14:paraId="7C84490E" w14:textId="77777777" w:rsidR="00761027" w:rsidRDefault="00753BB5">
      <w:pPr>
        <w:spacing w:line="239" w:lineRule="auto"/>
        <w:ind w:left="1260"/>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использовать логические значения, операции и выражения с ними;</w:t>
      </w:r>
    </w:p>
    <w:p w14:paraId="79F39944" w14:textId="77777777" w:rsidR="00761027" w:rsidRDefault="00761027">
      <w:pPr>
        <w:spacing w:line="1" w:lineRule="exact"/>
        <w:rPr>
          <w:rFonts w:ascii="Symbol" w:eastAsia="Symbol" w:hAnsi="Symbol" w:cs="Symbol"/>
          <w:sz w:val="24"/>
          <w:szCs w:val="24"/>
        </w:rPr>
      </w:pPr>
    </w:p>
    <w:p w14:paraId="114BB739" w14:textId="77777777" w:rsidR="00761027" w:rsidRDefault="00753BB5">
      <w:pPr>
        <w:spacing w:line="239" w:lineRule="auto"/>
        <w:ind w:left="540" w:firstLine="708"/>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записывать на выбранном языке программирования арифметические и логические выражения и вычислять их значения.</w:t>
      </w:r>
    </w:p>
    <w:p w14:paraId="20C0C061" w14:textId="77777777" w:rsidR="00761027" w:rsidRDefault="00761027">
      <w:pPr>
        <w:spacing w:line="6" w:lineRule="exact"/>
        <w:rPr>
          <w:rFonts w:ascii="Symbol" w:eastAsia="Symbol" w:hAnsi="Symbol" w:cs="Symbol"/>
          <w:sz w:val="24"/>
          <w:szCs w:val="24"/>
        </w:rPr>
      </w:pPr>
    </w:p>
    <w:p w14:paraId="1DA10555"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w:t>
      </w:r>
    </w:p>
    <w:p w14:paraId="45565B48" w14:textId="77777777" w:rsidR="00761027" w:rsidRPr="00723176" w:rsidRDefault="00753BB5">
      <w:pPr>
        <w:spacing w:line="237" w:lineRule="auto"/>
        <w:ind w:left="540" w:firstLine="708"/>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i/>
          <w:iCs/>
          <w:sz w:val="24"/>
          <w:szCs w:val="24"/>
        </w:rPr>
        <w:t xml:space="preserve"> </w:t>
      </w:r>
      <w:r w:rsidRPr="00723176">
        <w:rPr>
          <w:rFonts w:ascii="Times New Roman" w:eastAsia="Times New Roman" w:hAnsi="Times New Roman" w:cs="Times New Roman"/>
          <w:iCs/>
          <w:sz w:val="24"/>
          <w:szCs w:val="24"/>
        </w:rPr>
        <w:t>познакомиться с использованием в программах строковых величин и с операциями со строковыми величинами;</w:t>
      </w:r>
    </w:p>
    <w:p w14:paraId="1CF8A4FC" w14:textId="77777777" w:rsidR="00761027" w:rsidRPr="00723176" w:rsidRDefault="00761027">
      <w:pPr>
        <w:spacing w:line="1" w:lineRule="exact"/>
        <w:rPr>
          <w:rFonts w:ascii="Symbol" w:eastAsia="Symbol" w:hAnsi="Symbol" w:cs="Symbol"/>
          <w:sz w:val="24"/>
          <w:szCs w:val="24"/>
        </w:rPr>
      </w:pPr>
    </w:p>
    <w:p w14:paraId="09DE2A7F" w14:textId="77777777" w:rsidR="00761027" w:rsidRPr="00723176" w:rsidRDefault="00753BB5">
      <w:pPr>
        <w:spacing w:line="239" w:lineRule="auto"/>
        <w:ind w:left="1260"/>
        <w:rPr>
          <w:rFonts w:ascii="Symbol" w:eastAsia="Symbol" w:hAnsi="Symbol" w:cs="Symbol"/>
          <w:sz w:val="24"/>
          <w:szCs w:val="24"/>
        </w:rPr>
      </w:pPr>
      <w:r w:rsidRPr="00723176">
        <w:rPr>
          <w:rFonts w:ascii="Symbol" w:eastAsia="Symbol" w:hAnsi="Symbol" w:cs="Symbol"/>
          <w:sz w:val="24"/>
          <w:szCs w:val="24"/>
        </w:rPr>
        <w:t></w:t>
      </w:r>
      <w:r w:rsidRPr="00723176">
        <w:rPr>
          <w:rFonts w:ascii="Times New Roman" w:eastAsia="Times New Roman" w:hAnsi="Times New Roman" w:cs="Times New Roman"/>
          <w:iCs/>
          <w:sz w:val="24"/>
          <w:szCs w:val="24"/>
        </w:rPr>
        <w:t xml:space="preserve"> создавать программы для решения задач, возникающих в процессе учебы и</w:t>
      </w:r>
    </w:p>
    <w:p w14:paraId="2B110089" w14:textId="77777777" w:rsidR="00761027" w:rsidRPr="00723176" w:rsidRDefault="00753BB5" w:rsidP="00723176">
      <w:pPr>
        <w:ind w:left="540"/>
        <w:rPr>
          <w:rFonts w:ascii="Symbol" w:eastAsia="Symbol" w:hAnsi="Symbol" w:cs="Symbol"/>
          <w:sz w:val="24"/>
          <w:szCs w:val="24"/>
        </w:rPr>
      </w:pPr>
      <w:r w:rsidRPr="00723176">
        <w:rPr>
          <w:rFonts w:ascii="Times New Roman" w:eastAsia="Times New Roman" w:hAnsi="Times New Roman" w:cs="Times New Roman"/>
          <w:iCs/>
          <w:sz w:val="24"/>
          <w:szCs w:val="24"/>
        </w:rPr>
        <w:t>вне ее;</w:t>
      </w:r>
    </w:p>
    <w:p w14:paraId="464E5CAA" w14:textId="77777777" w:rsidR="00761027" w:rsidRPr="00723176" w:rsidRDefault="00753BB5" w:rsidP="00723176">
      <w:pPr>
        <w:spacing w:line="251" w:lineRule="auto"/>
        <w:ind w:left="1260"/>
        <w:rPr>
          <w:rFonts w:ascii="Symbol" w:eastAsia="Symbol" w:hAnsi="Symbol" w:cs="Symbol"/>
          <w:sz w:val="24"/>
          <w:szCs w:val="24"/>
        </w:rPr>
      </w:pPr>
      <w:r w:rsidRPr="00723176">
        <w:rPr>
          <w:rFonts w:ascii="Symbol" w:eastAsia="Symbol" w:hAnsi="Symbol" w:cs="Symbol"/>
          <w:sz w:val="24"/>
          <w:szCs w:val="24"/>
        </w:rPr>
        <w:t></w:t>
      </w:r>
      <w:r w:rsidRPr="00723176">
        <w:rPr>
          <w:rFonts w:ascii="Times New Roman" w:eastAsia="Times New Roman" w:hAnsi="Times New Roman" w:cs="Times New Roman"/>
          <w:iCs/>
          <w:sz w:val="24"/>
          <w:szCs w:val="24"/>
        </w:rPr>
        <w:t xml:space="preserve"> познакомиться с задачами обработки данных и алгоритмами их решения; </w:t>
      </w:r>
      <w:r w:rsidRPr="00723176">
        <w:rPr>
          <w:rFonts w:ascii="Symbol" w:eastAsia="Symbol" w:hAnsi="Symbol" w:cs="Symbol"/>
          <w:sz w:val="24"/>
          <w:szCs w:val="24"/>
        </w:rPr>
        <w:t></w:t>
      </w:r>
      <w:r w:rsidRPr="00723176">
        <w:rPr>
          <w:rFonts w:ascii="Times New Roman" w:eastAsia="Times New Roman" w:hAnsi="Times New Roman" w:cs="Times New Roman"/>
          <w:iCs/>
          <w:sz w:val="24"/>
          <w:szCs w:val="24"/>
        </w:rPr>
        <w:t xml:space="preserve"> познакомиться с понятием «управление», с примерами того, как</w:t>
      </w:r>
      <w:r w:rsidR="00723176">
        <w:rPr>
          <w:rFonts w:ascii="Times New Roman" w:eastAsia="Times New Roman" w:hAnsi="Times New Roman" w:cs="Times New Roman"/>
          <w:iCs/>
          <w:sz w:val="24"/>
          <w:szCs w:val="24"/>
        </w:rPr>
        <w:t xml:space="preserve"> </w:t>
      </w:r>
      <w:r w:rsidRPr="00723176">
        <w:rPr>
          <w:rFonts w:ascii="Times New Roman" w:eastAsia="Times New Roman" w:hAnsi="Times New Roman" w:cs="Times New Roman"/>
          <w:iCs/>
          <w:sz w:val="24"/>
          <w:szCs w:val="24"/>
        </w:rPr>
        <w:t>компьютер управляет различными системами (роботы, летательные и космические аппараты, станки, оросительные системы, движущиеся модели и др.);</w:t>
      </w:r>
    </w:p>
    <w:p w14:paraId="58AC0F93" w14:textId="77777777" w:rsidR="00761027" w:rsidRPr="00723176" w:rsidRDefault="00753BB5">
      <w:pPr>
        <w:spacing w:line="239" w:lineRule="auto"/>
        <w:ind w:left="540" w:firstLine="708"/>
        <w:jc w:val="both"/>
        <w:rPr>
          <w:rFonts w:ascii="Symbol" w:eastAsia="Symbol" w:hAnsi="Symbol" w:cs="Symbol"/>
          <w:sz w:val="24"/>
          <w:szCs w:val="24"/>
        </w:rPr>
      </w:pPr>
      <w:r w:rsidRPr="00723176">
        <w:rPr>
          <w:rFonts w:ascii="Symbol" w:eastAsia="Symbol" w:hAnsi="Symbol" w:cs="Symbol"/>
          <w:sz w:val="24"/>
          <w:szCs w:val="24"/>
        </w:rPr>
        <w:t></w:t>
      </w:r>
      <w:r w:rsidRPr="00723176">
        <w:rPr>
          <w:rFonts w:ascii="Times New Roman" w:eastAsia="Times New Roman" w:hAnsi="Times New Roman" w:cs="Times New Roman"/>
          <w:iCs/>
          <w:sz w:val="24"/>
          <w:szCs w:val="24"/>
        </w:rPr>
        <w:t xml:space="preserve">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14:paraId="5BDE5643" w14:textId="77777777" w:rsidR="00761027" w:rsidRDefault="00761027">
      <w:pPr>
        <w:spacing w:line="17" w:lineRule="exact"/>
        <w:rPr>
          <w:rFonts w:ascii="Symbol" w:eastAsia="Symbol" w:hAnsi="Symbol" w:cs="Symbol"/>
          <w:sz w:val="24"/>
          <w:szCs w:val="24"/>
        </w:rPr>
      </w:pPr>
    </w:p>
    <w:p w14:paraId="7BA03CB3" w14:textId="77777777" w:rsidR="00723176" w:rsidRDefault="00753BB5">
      <w:pPr>
        <w:spacing w:line="234" w:lineRule="auto"/>
        <w:ind w:left="1260" w:right="28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Использование программных систем и сервисов </w:t>
      </w:r>
    </w:p>
    <w:p w14:paraId="4D45A29A" w14:textId="77777777" w:rsidR="00761027" w:rsidRDefault="00753BB5">
      <w:pPr>
        <w:spacing w:line="234" w:lineRule="auto"/>
        <w:ind w:left="1260" w:right="2820"/>
        <w:rPr>
          <w:rFonts w:ascii="Symbol" w:eastAsia="Symbol" w:hAnsi="Symbol" w:cs="Symbol"/>
          <w:sz w:val="24"/>
          <w:szCs w:val="24"/>
        </w:rPr>
      </w:pPr>
      <w:r>
        <w:rPr>
          <w:rFonts w:ascii="Times New Roman" w:eastAsia="Times New Roman" w:hAnsi="Times New Roman" w:cs="Times New Roman"/>
          <w:b/>
          <w:bCs/>
          <w:sz w:val="24"/>
          <w:szCs w:val="24"/>
        </w:rPr>
        <w:t>Выпускник научится:</w:t>
      </w:r>
    </w:p>
    <w:p w14:paraId="037BC64A" w14:textId="77777777" w:rsidR="00761027" w:rsidRDefault="00761027">
      <w:pPr>
        <w:spacing w:line="1" w:lineRule="exact"/>
        <w:rPr>
          <w:rFonts w:ascii="Symbol" w:eastAsia="Symbol" w:hAnsi="Symbol" w:cs="Symbol"/>
          <w:sz w:val="24"/>
          <w:szCs w:val="24"/>
        </w:rPr>
      </w:pPr>
    </w:p>
    <w:p w14:paraId="3E72BE47" w14:textId="77777777" w:rsidR="00761027" w:rsidRDefault="00753BB5">
      <w:pPr>
        <w:spacing w:line="235" w:lineRule="auto"/>
        <w:ind w:left="1260"/>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классифицировать файлы по типу и иным параметрам;</w:t>
      </w:r>
    </w:p>
    <w:p w14:paraId="52FA88E0" w14:textId="77777777" w:rsidR="00761027" w:rsidRDefault="00761027">
      <w:pPr>
        <w:spacing w:line="1" w:lineRule="exact"/>
        <w:rPr>
          <w:rFonts w:ascii="Symbol" w:eastAsia="Symbol" w:hAnsi="Symbol" w:cs="Symbol"/>
          <w:sz w:val="24"/>
          <w:szCs w:val="24"/>
        </w:rPr>
      </w:pPr>
    </w:p>
    <w:p w14:paraId="7061E678" w14:textId="77777777" w:rsidR="00761027" w:rsidRDefault="00753BB5">
      <w:pPr>
        <w:spacing w:line="239" w:lineRule="auto"/>
        <w:ind w:left="540" w:right="20" w:firstLine="708"/>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выполнять основные операции с файлами (создавать, сохранять, редактировать, удалять, архивировать, «распаковывать» архивные файлы);</w:t>
      </w:r>
    </w:p>
    <w:p w14:paraId="76D3756A" w14:textId="77777777" w:rsidR="00761027" w:rsidRDefault="00761027">
      <w:pPr>
        <w:spacing w:line="1" w:lineRule="exact"/>
        <w:rPr>
          <w:rFonts w:ascii="Symbol" w:eastAsia="Symbol" w:hAnsi="Symbol" w:cs="Symbol"/>
          <w:sz w:val="24"/>
          <w:szCs w:val="24"/>
        </w:rPr>
      </w:pPr>
    </w:p>
    <w:p w14:paraId="294C4C09" w14:textId="77777777" w:rsidR="00761027" w:rsidRDefault="00753BB5">
      <w:pPr>
        <w:spacing w:line="239" w:lineRule="auto"/>
        <w:ind w:left="1260"/>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разбираться в иерархической структуре файловой системы;</w:t>
      </w:r>
    </w:p>
    <w:p w14:paraId="6F0DB7BA" w14:textId="77777777" w:rsidR="00761027" w:rsidRDefault="00753BB5" w:rsidP="00723176">
      <w:pPr>
        <w:spacing w:line="239" w:lineRule="auto"/>
        <w:ind w:left="1260"/>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осуществлять поиск файлов средствами операционной системы;</w:t>
      </w:r>
    </w:p>
    <w:p w14:paraId="7C4E5F31" w14:textId="77777777" w:rsidR="00761027" w:rsidRDefault="00753BB5">
      <w:pPr>
        <w:spacing w:line="239" w:lineRule="auto"/>
        <w:ind w:left="540" w:firstLine="708"/>
        <w:jc w:val="both"/>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14:paraId="65A6C81F" w14:textId="77777777" w:rsidR="00761027" w:rsidRDefault="00761027">
      <w:pPr>
        <w:spacing w:line="31" w:lineRule="exact"/>
        <w:rPr>
          <w:rFonts w:ascii="Symbol" w:eastAsia="Symbol" w:hAnsi="Symbol" w:cs="Symbol"/>
          <w:sz w:val="24"/>
          <w:szCs w:val="24"/>
        </w:rPr>
      </w:pPr>
    </w:p>
    <w:p w14:paraId="4A5827B3" w14:textId="77777777" w:rsidR="00761027" w:rsidRDefault="00753BB5" w:rsidP="00667DB5">
      <w:pPr>
        <w:numPr>
          <w:ilvl w:val="0"/>
          <w:numId w:val="115"/>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14:paraId="32F7E115" w14:textId="77777777" w:rsidR="00761027" w:rsidRDefault="00761027">
      <w:pPr>
        <w:spacing w:line="2" w:lineRule="exact"/>
        <w:rPr>
          <w:rFonts w:ascii="Symbol" w:eastAsia="Symbol" w:hAnsi="Symbol" w:cs="Symbol"/>
          <w:sz w:val="24"/>
          <w:szCs w:val="24"/>
        </w:rPr>
      </w:pPr>
    </w:p>
    <w:p w14:paraId="6A82C169" w14:textId="77777777" w:rsidR="00761027" w:rsidRDefault="00753BB5">
      <w:pPr>
        <w:spacing w:line="238" w:lineRule="auto"/>
        <w:ind w:left="540" w:firstLine="708"/>
        <w:rPr>
          <w:rFonts w:ascii="Symbol" w:eastAsia="Symbol" w:hAnsi="Symbol" w:cs="Symbol"/>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 xml:space="preserve"> анализировать доменные имена компьютеров и адреса документов в Интернете;</w:t>
      </w:r>
    </w:p>
    <w:p w14:paraId="3542D0BB" w14:textId="77777777" w:rsidR="00761027" w:rsidRDefault="00761027">
      <w:pPr>
        <w:spacing w:line="200" w:lineRule="exact"/>
        <w:rPr>
          <w:sz w:val="20"/>
          <w:szCs w:val="20"/>
        </w:rPr>
      </w:pPr>
    </w:p>
    <w:p w14:paraId="5F4E6BE0" w14:textId="77777777" w:rsidR="00761027" w:rsidRDefault="00753BB5">
      <w:pPr>
        <w:spacing w:line="239" w:lineRule="auto"/>
        <w:ind w:left="54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проводить поиск информации в сети Интернет по запросам с использованием логических операций.</w:t>
      </w:r>
    </w:p>
    <w:p w14:paraId="5E8D5753" w14:textId="77777777" w:rsidR="00761027" w:rsidRDefault="00761027">
      <w:pPr>
        <w:spacing w:line="19" w:lineRule="exact"/>
        <w:rPr>
          <w:sz w:val="20"/>
          <w:szCs w:val="20"/>
        </w:rPr>
      </w:pPr>
    </w:p>
    <w:p w14:paraId="6F5BFB05" w14:textId="77777777" w:rsidR="00761027" w:rsidRDefault="00753BB5">
      <w:pPr>
        <w:spacing w:line="233" w:lineRule="auto"/>
        <w:ind w:left="540" w:firstLine="708"/>
        <w:jc w:val="both"/>
        <w:rPr>
          <w:sz w:val="20"/>
          <w:szCs w:val="20"/>
        </w:rPr>
      </w:pPr>
      <w:r>
        <w:rPr>
          <w:rFonts w:ascii="Times New Roman" w:eastAsia="Times New Roman" w:hAnsi="Times New Roman" w:cs="Times New Roman"/>
          <w:b/>
          <w:bCs/>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14:paraId="36B9CFED" w14:textId="77777777" w:rsidR="00761027" w:rsidRDefault="00761027">
      <w:pPr>
        <w:spacing w:line="1" w:lineRule="exact"/>
        <w:rPr>
          <w:sz w:val="20"/>
          <w:szCs w:val="20"/>
        </w:rPr>
      </w:pPr>
    </w:p>
    <w:p w14:paraId="116A7A29" w14:textId="77777777" w:rsidR="00761027" w:rsidRDefault="00753BB5">
      <w:pPr>
        <w:spacing w:line="239" w:lineRule="auto"/>
        <w:ind w:left="54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14:paraId="3CDD402D" w14:textId="77777777" w:rsidR="00761027" w:rsidRDefault="00761027">
      <w:pPr>
        <w:spacing w:line="3" w:lineRule="exact"/>
        <w:rPr>
          <w:sz w:val="20"/>
          <w:szCs w:val="20"/>
        </w:rPr>
      </w:pPr>
    </w:p>
    <w:p w14:paraId="0EF3CA8E" w14:textId="77777777" w:rsidR="00761027" w:rsidRDefault="00753BB5">
      <w:pPr>
        <w:ind w:left="126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различными формами представления данных (таблицы, диаграммы, графики</w:t>
      </w:r>
    </w:p>
    <w:p w14:paraId="39AE52A6" w14:textId="77777777" w:rsidR="00761027" w:rsidRDefault="00753BB5" w:rsidP="00667DB5">
      <w:pPr>
        <w:numPr>
          <w:ilvl w:val="0"/>
          <w:numId w:val="116"/>
        </w:numPr>
        <w:tabs>
          <w:tab w:val="left" w:pos="740"/>
        </w:tabs>
        <w:spacing w:after="0" w:line="240" w:lineRule="auto"/>
        <w:ind w:left="740" w:hanging="195"/>
        <w:rPr>
          <w:rFonts w:eastAsia="Times New Roman"/>
          <w:sz w:val="24"/>
          <w:szCs w:val="24"/>
        </w:rPr>
      </w:pPr>
      <w:r>
        <w:rPr>
          <w:rFonts w:ascii="Times New Roman" w:eastAsia="Times New Roman" w:hAnsi="Times New Roman" w:cs="Times New Roman"/>
          <w:sz w:val="24"/>
          <w:szCs w:val="24"/>
        </w:rPr>
        <w:t>т. д.);</w:t>
      </w:r>
    </w:p>
    <w:p w14:paraId="6FA57275" w14:textId="77777777" w:rsidR="00761027" w:rsidRDefault="00761027">
      <w:pPr>
        <w:spacing w:line="2" w:lineRule="exact"/>
        <w:rPr>
          <w:sz w:val="20"/>
          <w:szCs w:val="20"/>
        </w:rPr>
      </w:pPr>
    </w:p>
    <w:p w14:paraId="3924EFA3" w14:textId="77777777" w:rsidR="00761027" w:rsidRDefault="00753BB5">
      <w:pPr>
        <w:spacing w:line="238" w:lineRule="auto"/>
        <w:ind w:left="540" w:firstLine="708"/>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приемами безопасной организации своего личного пространства данных с использованием индивидуальных накопителей данных, интернет-сервисов и т. п.;</w:t>
      </w:r>
    </w:p>
    <w:p w14:paraId="590A00E0" w14:textId="77777777" w:rsidR="00761027" w:rsidRDefault="00761027">
      <w:pPr>
        <w:spacing w:line="1" w:lineRule="exact"/>
        <w:rPr>
          <w:sz w:val="20"/>
          <w:szCs w:val="20"/>
        </w:rPr>
      </w:pPr>
    </w:p>
    <w:p w14:paraId="6FD08835" w14:textId="77777777" w:rsidR="00761027" w:rsidRDefault="00753BB5" w:rsidP="00667DB5">
      <w:pPr>
        <w:numPr>
          <w:ilvl w:val="0"/>
          <w:numId w:val="117"/>
        </w:numPr>
        <w:tabs>
          <w:tab w:val="left" w:pos="1260"/>
        </w:tabs>
        <w:spacing w:after="0" w:line="240" w:lineRule="auto"/>
        <w:ind w:left="1260" w:hanging="355"/>
        <w:rPr>
          <w:rFonts w:ascii="Symbol" w:eastAsia="Symbol" w:hAnsi="Symbol" w:cs="Symbol"/>
          <w:sz w:val="24"/>
          <w:szCs w:val="24"/>
        </w:rPr>
      </w:pPr>
      <w:r>
        <w:rPr>
          <w:rFonts w:ascii="Times New Roman" w:eastAsia="Times New Roman" w:hAnsi="Times New Roman" w:cs="Times New Roman"/>
          <w:sz w:val="24"/>
          <w:szCs w:val="24"/>
        </w:rPr>
        <w:t>основами соблюдения норм информационной этики и права;</w:t>
      </w:r>
    </w:p>
    <w:p w14:paraId="2E065C9B" w14:textId="77777777" w:rsidR="00761027" w:rsidRDefault="00761027">
      <w:pPr>
        <w:spacing w:line="29" w:lineRule="exact"/>
        <w:rPr>
          <w:rFonts w:ascii="Symbol" w:eastAsia="Symbol" w:hAnsi="Symbol" w:cs="Symbol"/>
          <w:sz w:val="24"/>
          <w:szCs w:val="24"/>
        </w:rPr>
      </w:pPr>
    </w:p>
    <w:p w14:paraId="451B69D2" w14:textId="77777777" w:rsidR="00761027" w:rsidRDefault="00753BB5" w:rsidP="00667DB5">
      <w:pPr>
        <w:numPr>
          <w:ilvl w:val="0"/>
          <w:numId w:val="117"/>
        </w:numPr>
        <w:tabs>
          <w:tab w:val="left" w:pos="1260"/>
        </w:tabs>
        <w:spacing w:after="0" w:line="227" w:lineRule="auto"/>
        <w:ind w:left="1260" w:hanging="355"/>
        <w:rPr>
          <w:rFonts w:ascii="Symbol" w:eastAsia="Symbol" w:hAnsi="Symbol" w:cs="Symbol"/>
          <w:sz w:val="24"/>
          <w:szCs w:val="24"/>
        </w:rPr>
      </w:pPr>
      <w:r>
        <w:rPr>
          <w:rFonts w:ascii="Times New Roman" w:eastAsia="Times New Roman" w:hAnsi="Times New Roman" w:cs="Times New Roman"/>
          <w:sz w:val="24"/>
          <w:szCs w:val="24"/>
        </w:rPr>
        <w:t xml:space="preserve">познакомится с программными средствами для работы с </w:t>
      </w:r>
      <w:proofErr w:type="gramStart"/>
      <w:r>
        <w:rPr>
          <w:rFonts w:ascii="Times New Roman" w:eastAsia="Times New Roman" w:hAnsi="Times New Roman" w:cs="Times New Roman"/>
          <w:sz w:val="24"/>
          <w:szCs w:val="24"/>
        </w:rPr>
        <w:t>аудио-визуальными</w:t>
      </w:r>
      <w:proofErr w:type="gramEnd"/>
      <w:r>
        <w:rPr>
          <w:rFonts w:ascii="Times New Roman" w:eastAsia="Times New Roman" w:hAnsi="Times New Roman" w:cs="Times New Roman"/>
          <w:sz w:val="24"/>
          <w:szCs w:val="24"/>
        </w:rPr>
        <w:t xml:space="preserve"> данными и соответствующим понятийным аппаратом;</w:t>
      </w:r>
    </w:p>
    <w:p w14:paraId="47B76A04" w14:textId="77777777" w:rsidR="00761027" w:rsidRDefault="00753BB5" w:rsidP="00667DB5">
      <w:pPr>
        <w:numPr>
          <w:ilvl w:val="0"/>
          <w:numId w:val="117"/>
        </w:numPr>
        <w:tabs>
          <w:tab w:val="left" w:pos="1260"/>
        </w:tabs>
        <w:spacing w:after="0" w:line="239" w:lineRule="auto"/>
        <w:ind w:left="1260" w:hanging="355"/>
        <w:rPr>
          <w:rFonts w:ascii="Symbol" w:eastAsia="Symbol" w:hAnsi="Symbol" w:cs="Symbol"/>
          <w:sz w:val="24"/>
          <w:szCs w:val="24"/>
        </w:rPr>
      </w:pPr>
      <w:r>
        <w:rPr>
          <w:rFonts w:ascii="Times New Roman" w:eastAsia="Times New Roman" w:hAnsi="Times New Roman" w:cs="Times New Roman"/>
          <w:sz w:val="24"/>
          <w:szCs w:val="24"/>
        </w:rPr>
        <w:t xml:space="preserve">узнает о дискретном представлении </w:t>
      </w:r>
      <w:proofErr w:type="gramStart"/>
      <w:r>
        <w:rPr>
          <w:rFonts w:ascii="Times New Roman" w:eastAsia="Times New Roman" w:hAnsi="Times New Roman" w:cs="Times New Roman"/>
          <w:sz w:val="24"/>
          <w:szCs w:val="24"/>
        </w:rPr>
        <w:t>аудио-визуальных</w:t>
      </w:r>
      <w:proofErr w:type="gramEnd"/>
      <w:r>
        <w:rPr>
          <w:rFonts w:ascii="Times New Roman" w:eastAsia="Times New Roman" w:hAnsi="Times New Roman" w:cs="Times New Roman"/>
          <w:sz w:val="24"/>
          <w:szCs w:val="24"/>
        </w:rPr>
        <w:t xml:space="preserve"> данных.</w:t>
      </w:r>
    </w:p>
    <w:p w14:paraId="626AF54A" w14:textId="77777777" w:rsidR="00761027" w:rsidRDefault="00761027">
      <w:pPr>
        <w:spacing w:line="19" w:lineRule="exact"/>
        <w:rPr>
          <w:sz w:val="20"/>
          <w:szCs w:val="20"/>
        </w:rPr>
      </w:pPr>
    </w:p>
    <w:p w14:paraId="45B40325" w14:textId="77777777" w:rsidR="00125446" w:rsidRDefault="00125446">
      <w:pPr>
        <w:spacing w:line="233" w:lineRule="auto"/>
        <w:ind w:left="540" w:firstLine="708"/>
        <w:rPr>
          <w:rFonts w:ascii="Times New Roman" w:eastAsia="Times New Roman" w:hAnsi="Times New Roman" w:cs="Times New Roman"/>
          <w:b/>
          <w:bCs/>
          <w:sz w:val="24"/>
          <w:szCs w:val="24"/>
        </w:rPr>
      </w:pPr>
    </w:p>
    <w:p w14:paraId="0C0388CB" w14:textId="77777777" w:rsidR="00125446" w:rsidRDefault="00125446">
      <w:pPr>
        <w:spacing w:line="233" w:lineRule="auto"/>
        <w:ind w:left="540" w:firstLine="708"/>
        <w:rPr>
          <w:rFonts w:ascii="Times New Roman" w:eastAsia="Times New Roman" w:hAnsi="Times New Roman" w:cs="Times New Roman"/>
          <w:b/>
          <w:bCs/>
          <w:sz w:val="24"/>
          <w:szCs w:val="24"/>
        </w:rPr>
      </w:pPr>
    </w:p>
    <w:p w14:paraId="3C510FEB" w14:textId="25E98E44" w:rsidR="00761027" w:rsidRDefault="00753BB5">
      <w:pPr>
        <w:spacing w:line="233" w:lineRule="auto"/>
        <w:ind w:left="540" w:firstLine="708"/>
        <w:rPr>
          <w:sz w:val="20"/>
          <w:szCs w:val="20"/>
        </w:rPr>
      </w:pPr>
      <w:r>
        <w:rPr>
          <w:rFonts w:ascii="Times New Roman" w:eastAsia="Times New Roman" w:hAnsi="Times New Roman" w:cs="Times New Roman"/>
          <w:b/>
          <w:bCs/>
          <w:sz w:val="24"/>
          <w:szCs w:val="24"/>
        </w:rPr>
        <w:t>Выпускник получит возможность (в данном курсе и иной учебной деятельности):</w:t>
      </w:r>
    </w:p>
    <w:p w14:paraId="0CDC83C4" w14:textId="77777777" w:rsidR="00761027" w:rsidRDefault="00761027">
      <w:pPr>
        <w:spacing w:line="28" w:lineRule="exact"/>
        <w:rPr>
          <w:sz w:val="20"/>
          <w:szCs w:val="20"/>
        </w:rPr>
      </w:pPr>
    </w:p>
    <w:p w14:paraId="02B79E12" w14:textId="77777777" w:rsidR="00761027" w:rsidRPr="00723176" w:rsidRDefault="00753BB5" w:rsidP="00667DB5">
      <w:pPr>
        <w:numPr>
          <w:ilvl w:val="1"/>
          <w:numId w:val="118"/>
        </w:numPr>
        <w:tabs>
          <w:tab w:val="left" w:pos="1534"/>
        </w:tabs>
        <w:spacing w:after="0" w:line="227" w:lineRule="auto"/>
        <w:ind w:left="540" w:right="20" w:firstLine="713"/>
        <w:rPr>
          <w:rFonts w:ascii="Symbol" w:eastAsia="Symbol" w:hAnsi="Symbol" w:cs="Symbol"/>
          <w:sz w:val="24"/>
          <w:szCs w:val="24"/>
        </w:rPr>
      </w:pPr>
      <w:r w:rsidRPr="00723176">
        <w:rPr>
          <w:rFonts w:ascii="Times New Roman" w:eastAsia="Times New Roman" w:hAnsi="Times New Roman" w:cs="Times New Roman"/>
          <w:iCs/>
          <w:sz w:val="24"/>
          <w:szCs w:val="24"/>
        </w:rPr>
        <w:t>узнать о данных от датчиков, например, датчиков роботизированных устройств;</w:t>
      </w:r>
    </w:p>
    <w:p w14:paraId="5937BDED" w14:textId="77777777" w:rsidR="00761027" w:rsidRPr="00723176" w:rsidRDefault="00761027">
      <w:pPr>
        <w:spacing w:line="2" w:lineRule="exact"/>
        <w:rPr>
          <w:rFonts w:ascii="Symbol" w:eastAsia="Symbol" w:hAnsi="Symbol" w:cs="Symbol"/>
          <w:sz w:val="24"/>
          <w:szCs w:val="24"/>
        </w:rPr>
      </w:pPr>
    </w:p>
    <w:p w14:paraId="4A7E1F71" w14:textId="77777777" w:rsidR="00761027" w:rsidRPr="00723176" w:rsidRDefault="00753BB5">
      <w:pPr>
        <w:ind w:left="540" w:firstLine="708"/>
        <w:jc w:val="both"/>
        <w:rPr>
          <w:rFonts w:ascii="Symbol" w:eastAsia="Symbol" w:hAnsi="Symbol" w:cs="Symbol"/>
          <w:sz w:val="24"/>
          <w:szCs w:val="24"/>
        </w:rPr>
      </w:pPr>
      <w:r w:rsidRPr="00723176">
        <w:rPr>
          <w:rFonts w:ascii="Symbol" w:eastAsia="Symbol" w:hAnsi="Symbol" w:cs="Symbol"/>
          <w:sz w:val="24"/>
          <w:szCs w:val="24"/>
        </w:rPr>
        <w:t></w:t>
      </w:r>
      <w:r w:rsidRPr="00723176">
        <w:rPr>
          <w:rFonts w:ascii="Times New Roman" w:eastAsia="Times New Roman" w:hAnsi="Times New Roman" w:cs="Times New Roman"/>
          <w:iCs/>
          <w:sz w:val="24"/>
          <w:szCs w:val="24"/>
        </w:rPr>
        <w:t xml:space="preserve"> практиковаться в использовании основных видов прикладного программного обеспечения (редакторы текстов, электронные таблицы, браузеры и др.);</w:t>
      </w:r>
    </w:p>
    <w:p w14:paraId="63890392" w14:textId="77777777" w:rsidR="00761027" w:rsidRPr="00723176" w:rsidRDefault="00761027">
      <w:pPr>
        <w:spacing w:line="274" w:lineRule="exact"/>
        <w:rPr>
          <w:rFonts w:ascii="Symbol" w:eastAsia="Symbol" w:hAnsi="Symbol" w:cs="Symbol"/>
          <w:sz w:val="24"/>
          <w:szCs w:val="24"/>
        </w:rPr>
      </w:pPr>
    </w:p>
    <w:p w14:paraId="1A5AE9DC" w14:textId="77777777" w:rsidR="00761027" w:rsidRPr="00723176" w:rsidRDefault="00753BB5">
      <w:pPr>
        <w:spacing w:line="238" w:lineRule="auto"/>
        <w:ind w:left="540" w:firstLine="708"/>
        <w:rPr>
          <w:rFonts w:ascii="Symbol" w:eastAsia="Symbol" w:hAnsi="Symbol" w:cs="Symbol"/>
          <w:sz w:val="24"/>
          <w:szCs w:val="24"/>
        </w:rPr>
      </w:pPr>
      <w:r w:rsidRPr="00723176">
        <w:rPr>
          <w:rFonts w:ascii="Symbol" w:eastAsia="Symbol" w:hAnsi="Symbol" w:cs="Symbol"/>
          <w:sz w:val="24"/>
          <w:szCs w:val="24"/>
        </w:rPr>
        <w:t></w:t>
      </w:r>
      <w:r w:rsidRPr="00723176">
        <w:rPr>
          <w:rFonts w:ascii="Times New Roman" w:eastAsia="Times New Roman" w:hAnsi="Times New Roman" w:cs="Times New Roman"/>
          <w:iCs/>
          <w:sz w:val="24"/>
          <w:szCs w:val="24"/>
        </w:rPr>
        <w:t xml:space="preserve"> познакомиться с примерами использования математического моделирования в современном мире;</w:t>
      </w:r>
    </w:p>
    <w:p w14:paraId="2CCA4D07" w14:textId="77777777" w:rsidR="00761027" w:rsidRPr="00723176" w:rsidRDefault="00761027">
      <w:pPr>
        <w:spacing w:line="3" w:lineRule="exact"/>
        <w:rPr>
          <w:rFonts w:ascii="Symbol" w:eastAsia="Symbol" w:hAnsi="Symbol" w:cs="Symbol"/>
          <w:sz w:val="24"/>
          <w:szCs w:val="24"/>
        </w:rPr>
      </w:pPr>
    </w:p>
    <w:p w14:paraId="67F9D08B" w14:textId="77777777" w:rsidR="00761027" w:rsidRPr="00723176" w:rsidRDefault="00753BB5">
      <w:pPr>
        <w:spacing w:line="238" w:lineRule="auto"/>
        <w:ind w:left="540" w:firstLine="708"/>
        <w:rPr>
          <w:rFonts w:ascii="Symbol" w:eastAsia="Symbol" w:hAnsi="Symbol" w:cs="Symbol"/>
          <w:sz w:val="24"/>
          <w:szCs w:val="24"/>
        </w:rPr>
      </w:pPr>
      <w:r w:rsidRPr="00723176">
        <w:rPr>
          <w:rFonts w:ascii="Symbol" w:eastAsia="Symbol" w:hAnsi="Symbol" w:cs="Symbol"/>
          <w:sz w:val="24"/>
          <w:szCs w:val="24"/>
        </w:rPr>
        <w:t></w:t>
      </w:r>
      <w:r w:rsidRPr="00723176">
        <w:rPr>
          <w:rFonts w:ascii="Times New Roman" w:eastAsia="Times New Roman" w:hAnsi="Times New Roman" w:cs="Times New Roman"/>
          <w:iCs/>
          <w:sz w:val="24"/>
          <w:szCs w:val="24"/>
        </w:rPr>
        <w:t xml:space="preserve"> познакомиться с принципами функционирования Интернета и сетевого взаимодействия между компьютерами, с методами поиска в Интернете;</w:t>
      </w:r>
    </w:p>
    <w:p w14:paraId="75C25DE1" w14:textId="77777777" w:rsidR="00761027" w:rsidRPr="00723176" w:rsidRDefault="00761027">
      <w:pPr>
        <w:spacing w:line="3" w:lineRule="exact"/>
        <w:rPr>
          <w:rFonts w:ascii="Symbol" w:eastAsia="Symbol" w:hAnsi="Symbol" w:cs="Symbol"/>
          <w:sz w:val="24"/>
          <w:szCs w:val="24"/>
        </w:rPr>
      </w:pPr>
    </w:p>
    <w:p w14:paraId="3C986478" w14:textId="77777777" w:rsidR="00761027" w:rsidRPr="00723176" w:rsidRDefault="00753BB5">
      <w:pPr>
        <w:spacing w:line="239" w:lineRule="auto"/>
        <w:ind w:left="540" w:firstLine="708"/>
        <w:jc w:val="both"/>
        <w:rPr>
          <w:rFonts w:ascii="Symbol" w:eastAsia="Symbol" w:hAnsi="Symbol" w:cs="Symbol"/>
          <w:sz w:val="24"/>
          <w:szCs w:val="24"/>
        </w:rPr>
      </w:pPr>
      <w:r w:rsidRPr="00723176">
        <w:rPr>
          <w:rFonts w:ascii="Symbol" w:eastAsia="Symbol" w:hAnsi="Symbol" w:cs="Symbol"/>
          <w:sz w:val="24"/>
          <w:szCs w:val="24"/>
        </w:rPr>
        <w:t></w:t>
      </w:r>
      <w:r w:rsidRPr="00723176">
        <w:rPr>
          <w:rFonts w:ascii="Times New Roman" w:eastAsia="Times New Roman" w:hAnsi="Times New Roman" w:cs="Times New Roman"/>
          <w:iCs/>
          <w:sz w:val="24"/>
          <w:szCs w:val="24"/>
        </w:rPr>
        <w:t xml:space="preserve">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w:t>
      </w:r>
    </w:p>
    <w:p w14:paraId="3D532071" w14:textId="77777777" w:rsidR="00761027" w:rsidRPr="00723176" w:rsidRDefault="00761027">
      <w:pPr>
        <w:spacing w:line="12" w:lineRule="exact"/>
        <w:rPr>
          <w:rFonts w:ascii="Symbol" w:eastAsia="Symbol" w:hAnsi="Symbol" w:cs="Symbol"/>
          <w:sz w:val="24"/>
          <w:szCs w:val="24"/>
        </w:rPr>
      </w:pPr>
    </w:p>
    <w:p w14:paraId="39106884" w14:textId="77777777" w:rsidR="00761027" w:rsidRPr="00723176" w:rsidRDefault="00753BB5" w:rsidP="00667DB5">
      <w:pPr>
        <w:numPr>
          <w:ilvl w:val="0"/>
          <w:numId w:val="118"/>
        </w:numPr>
        <w:tabs>
          <w:tab w:val="left" w:pos="845"/>
        </w:tabs>
        <w:spacing w:after="0" w:line="234" w:lineRule="auto"/>
        <w:ind w:left="540" w:firstLine="5"/>
        <w:rPr>
          <w:rFonts w:eastAsia="Times New Roman"/>
          <w:iCs/>
          <w:sz w:val="24"/>
          <w:szCs w:val="24"/>
        </w:rPr>
      </w:pPr>
      <w:r w:rsidRPr="00723176">
        <w:rPr>
          <w:rFonts w:ascii="Times New Roman" w:eastAsia="Times New Roman" w:hAnsi="Times New Roman" w:cs="Times New Roman"/>
          <w:iCs/>
          <w:sz w:val="24"/>
          <w:szCs w:val="24"/>
        </w:rPr>
        <w:t>оценке достоверности информации (пример: сравнение данных из разных источников);</w:t>
      </w:r>
    </w:p>
    <w:p w14:paraId="45866526" w14:textId="77777777" w:rsidR="00761027" w:rsidRPr="00723176" w:rsidRDefault="00761027">
      <w:pPr>
        <w:spacing w:line="3" w:lineRule="exact"/>
        <w:rPr>
          <w:rFonts w:eastAsia="Times New Roman"/>
          <w:iCs/>
          <w:sz w:val="24"/>
          <w:szCs w:val="24"/>
        </w:rPr>
      </w:pPr>
    </w:p>
    <w:p w14:paraId="4FE32A6F" w14:textId="77777777" w:rsidR="00761027" w:rsidRPr="00723176" w:rsidRDefault="00753BB5">
      <w:pPr>
        <w:spacing w:line="238" w:lineRule="auto"/>
        <w:ind w:left="540" w:firstLine="708"/>
        <w:rPr>
          <w:rFonts w:eastAsia="Times New Roman"/>
          <w:iCs/>
          <w:sz w:val="24"/>
          <w:szCs w:val="24"/>
        </w:rPr>
      </w:pPr>
      <w:r w:rsidRPr="00723176">
        <w:rPr>
          <w:rFonts w:ascii="Symbol" w:eastAsia="Symbol" w:hAnsi="Symbol" w:cs="Symbol"/>
          <w:sz w:val="24"/>
          <w:szCs w:val="24"/>
        </w:rPr>
        <w:lastRenderedPageBreak/>
        <w:t></w:t>
      </w:r>
      <w:r w:rsidRPr="00723176">
        <w:rPr>
          <w:rFonts w:ascii="Times New Roman" w:eastAsia="Times New Roman" w:hAnsi="Times New Roman" w:cs="Times New Roman"/>
          <w:iCs/>
          <w:sz w:val="24"/>
          <w:szCs w:val="24"/>
        </w:rPr>
        <w:t xml:space="preserve"> узнать о том, что в сфере информатики и ИКТ существуют международные и национальные стандарты;</w:t>
      </w:r>
    </w:p>
    <w:p w14:paraId="58DFD70A" w14:textId="77777777" w:rsidR="00761027" w:rsidRPr="00723176" w:rsidRDefault="00761027">
      <w:pPr>
        <w:spacing w:line="1" w:lineRule="exact"/>
        <w:rPr>
          <w:rFonts w:eastAsia="Times New Roman"/>
          <w:iCs/>
          <w:sz w:val="24"/>
          <w:szCs w:val="24"/>
        </w:rPr>
      </w:pPr>
    </w:p>
    <w:p w14:paraId="1E4977FF" w14:textId="77777777" w:rsidR="00761027" w:rsidRPr="00723176" w:rsidRDefault="00753BB5">
      <w:pPr>
        <w:spacing w:line="239" w:lineRule="auto"/>
        <w:ind w:left="1260"/>
        <w:rPr>
          <w:rFonts w:eastAsia="Times New Roman"/>
          <w:iCs/>
          <w:sz w:val="24"/>
          <w:szCs w:val="24"/>
        </w:rPr>
      </w:pPr>
      <w:r w:rsidRPr="00723176">
        <w:rPr>
          <w:rFonts w:ascii="Symbol" w:eastAsia="Symbol" w:hAnsi="Symbol" w:cs="Symbol"/>
          <w:sz w:val="24"/>
          <w:szCs w:val="24"/>
        </w:rPr>
        <w:t></w:t>
      </w:r>
      <w:r w:rsidRPr="00723176">
        <w:rPr>
          <w:rFonts w:ascii="Times New Roman" w:eastAsia="Times New Roman" w:hAnsi="Times New Roman" w:cs="Times New Roman"/>
          <w:iCs/>
          <w:sz w:val="24"/>
          <w:szCs w:val="24"/>
        </w:rPr>
        <w:t xml:space="preserve"> узнать о структуре современных компьютеров и назначении их элементов;</w:t>
      </w:r>
    </w:p>
    <w:p w14:paraId="038D318E" w14:textId="77777777" w:rsidR="00761027" w:rsidRDefault="00761027">
      <w:pPr>
        <w:spacing w:line="1" w:lineRule="exact"/>
        <w:rPr>
          <w:rFonts w:eastAsia="Times New Roman"/>
          <w:i/>
          <w:iCs/>
          <w:sz w:val="24"/>
          <w:szCs w:val="24"/>
        </w:rPr>
      </w:pPr>
    </w:p>
    <w:p w14:paraId="5AB2C5BD" w14:textId="77777777" w:rsidR="00761027" w:rsidRPr="00723176" w:rsidRDefault="00753BB5" w:rsidP="00667DB5">
      <w:pPr>
        <w:numPr>
          <w:ilvl w:val="1"/>
          <w:numId w:val="118"/>
        </w:numPr>
        <w:tabs>
          <w:tab w:val="left" w:pos="1540"/>
        </w:tabs>
        <w:spacing w:after="0" w:line="240" w:lineRule="auto"/>
        <w:ind w:left="1540" w:hanging="287"/>
        <w:rPr>
          <w:rFonts w:ascii="Symbol" w:eastAsia="Symbol" w:hAnsi="Symbol" w:cs="Symbol"/>
          <w:sz w:val="24"/>
          <w:szCs w:val="24"/>
        </w:rPr>
      </w:pPr>
      <w:r w:rsidRPr="00723176">
        <w:rPr>
          <w:rFonts w:ascii="Times New Roman" w:eastAsia="Times New Roman" w:hAnsi="Times New Roman" w:cs="Times New Roman"/>
          <w:iCs/>
          <w:sz w:val="24"/>
          <w:szCs w:val="24"/>
        </w:rPr>
        <w:t>получить представление об истории и тенденциях развития ИКТ;</w:t>
      </w:r>
    </w:p>
    <w:p w14:paraId="1758C37F" w14:textId="77777777" w:rsidR="00761027" w:rsidRPr="00723176" w:rsidRDefault="00753BB5" w:rsidP="00667DB5">
      <w:pPr>
        <w:numPr>
          <w:ilvl w:val="1"/>
          <w:numId w:val="118"/>
        </w:numPr>
        <w:tabs>
          <w:tab w:val="left" w:pos="1540"/>
        </w:tabs>
        <w:spacing w:after="0" w:line="239" w:lineRule="auto"/>
        <w:ind w:left="1540" w:hanging="287"/>
        <w:rPr>
          <w:rFonts w:ascii="Symbol" w:eastAsia="Symbol" w:hAnsi="Symbol" w:cs="Symbol"/>
          <w:sz w:val="24"/>
          <w:szCs w:val="24"/>
        </w:rPr>
      </w:pPr>
      <w:r w:rsidRPr="00723176">
        <w:rPr>
          <w:rFonts w:ascii="Times New Roman" w:eastAsia="Times New Roman" w:hAnsi="Times New Roman" w:cs="Times New Roman"/>
          <w:iCs/>
          <w:sz w:val="24"/>
          <w:szCs w:val="24"/>
        </w:rPr>
        <w:t xml:space="preserve">познакомиться с примерами использования </w:t>
      </w:r>
      <w:proofErr w:type="gramStart"/>
      <w:r w:rsidRPr="00723176">
        <w:rPr>
          <w:rFonts w:ascii="Times New Roman" w:eastAsia="Times New Roman" w:hAnsi="Times New Roman" w:cs="Times New Roman"/>
          <w:iCs/>
          <w:sz w:val="24"/>
          <w:szCs w:val="24"/>
        </w:rPr>
        <w:t>ИКТ  в</w:t>
      </w:r>
      <w:proofErr w:type="gramEnd"/>
      <w:r w:rsidRPr="00723176">
        <w:rPr>
          <w:rFonts w:ascii="Times New Roman" w:eastAsia="Times New Roman" w:hAnsi="Times New Roman" w:cs="Times New Roman"/>
          <w:iCs/>
          <w:sz w:val="24"/>
          <w:szCs w:val="24"/>
        </w:rPr>
        <w:t xml:space="preserve"> современном мире;</w:t>
      </w:r>
    </w:p>
    <w:p w14:paraId="43509ED3" w14:textId="77777777" w:rsidR="00761027" w:rsidRPr="00723176" w:rsidRDefault="00761027">
      <w:pPr>
        <w:spacing w:line="29" w:lineRule="exact"/>
        <w:rPr>
          <w:rFonts w:ascii="Symbol" w:eastAsia="Symbol" w:hAnsi="Symbol" w:cs="Symbol"/>
          <w:sz w:val="24"/>
          <w:szCs w:val="24"/>
        </w:rPr>
      </w:pPr>
    </w:p>
    <w:p w14:paraId="06E9EDA1" w14:textId="77777777" w:rsidR="00761027" w:rsidRPr="00723176" w:rsidRDefault="00753BB5" w:rsidP="00667DB5">
      <w:pPr>
        <w:numPr>
          <w:ilvl w:val="1"/>
          <w:numId w:val="118"/>
        </w:numPr>
        <w:tabs>
          <w:tab w:val="left" w:pos="1481"/>
        </w:tabs>
        <w:spacing w:after="0" w:line="227" w:lineRule="auto"/>
        <w:ind w:left="540" w:firstLine="713"/>
        <w:rPr>
          <w:rFonts w:ascii="Symbol" w:eastAsia="Symbol" w:hAnsi="Symbol" w:cs="Symbol"/>
          <w:sz w:val="24"/>
          <w:szCs w:val="24"/>
        </w:rPr>
      </w:pPr>
      <w:r w:rsidRPr="00723176">
        <w:rPr>
          <w:rFonts w:ascii="Times New Roman" w:eastAsia="Times New Roman" w:hAnsi="Times New Roman" w:cs="Times New Roman"/>
          <w:iCs/>
          <w:sz w:val="24"/>
          <w:szCs w:val="24"/>
        </w:rPr>
        <w:t>получить представления о роботизированных устройствах и их использовании на производстве и в научных исследованиях.</w:t>
      </w:r>
    </w:p>
    <w:p w14:paraId="574DFF52" w14:textId="77777777" w:rsidR="00761027" w:rsidRDefault="00761027">
      <w:pPr>
        <w:spacing w:line="200" w:lineRule="exact"/>
        <w:rPr>
          <w:sz w:val="20"/>
          <w:szCs w:val="20"/>
        </w:rPr>
      </w:pPr>
    </w:p>
    <w:p w14:paraId="6648D1B7" w14:textId="76CE0B84" w:rsidR="00761027" w:rsidRDefault="00753BB5">
      <w:pPr>
        <w:ind w:left="1960"/>
        <w:rPr>
          <w:sz w:val="20"/>
          <w:szCs w:val="20"/>
        </w:rPr>
      </w:pPr>
      <w:r>
        <w:rPr>
          <w:rFonts w:ascii="Times New Roman" w:eastAsia="Times New Roman" w:hAnsi="Times New Roman" w:cs="Times New Roman"/>
          <w:b/>
          <w:bCs/>
          <w:sz w:val="24"/>
          <w:szCs w:val="24"/>
        </w:rPr>
        <w:t>1.2.5.</w:t>
      </w:r>
      <w:r w:rsidR="00125446">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 Физика</w:t>
      </w:r>
    </w:p>
    <w:p w14:paraId="12A24D06" w14:textId="77777777" w:rsidR="00761027" w:rsidRDefault="00753BB5">
      <w:pPr>
        <w:spacing w:line="237" w:lineRule="auto"/>
        <w:ind w:left="1260"/>
        <w:rPr>
          <w:sz w:val="20"/>
          <w:szCs w:val="20"/>
        </w:rPr>
      </w:pPr>
      <w:r>
        <w:rPr>
          <w:rFonts w:ascii="Times New Roman" w:eastAsia="Times New Roman" w:hAnsi="Times New Roman" w:cs="Times New Roman"/>
          <w:b/>
          <w:bCs/>
          <w:sz w:val="24"/>
          <w:szCs w:val="24"/>
        </w:rPr>
        <w:t>Выпускник научится:</w:t>
      </w:r>
    </w:p>
    <w:p w14:paraId="77719619" w14:textId="77777777" w:rsidR="00761027" w:rsidRDefault="00761027">
      <w:pPr>
        <w:spacing w:line="28" w:lineRule="exact"/>
        <w:rPr>
          <w:sz w:val="20"/>
          <w:szCs w:val="20"/>
        </w:rPr>
      </w:pPr>
    </w:p>
    <w:p w14:paraId="5B9842C1" w14:textId="77777777" w:rsidR="00761027" w:rsidRDefault="00753BB5" w:rsidP="00667DB5">
      <w:pPr>
        <w:numPr>
          <w:ilvl w:val="0"/>
          <w:numId w:val="119"/>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соблюдать правила безопасности и охраны труда при работе с учебным и лабораторным оборудованием;</w:t>
      </w:r>
    </w:p>
    <w:p w14:paraId="7B45C1BF" w14:textId="77777777" w:rsidR="00761027" w:rsidRDefault="00761027">
      <w:pPr>
        <w:spacing w:line="29" w:lineRule="exact"/>
        <w:rPr>
          <w:rFonts w:ascii="Symbol" w:eastAsia="Symbol" w:hAnsi="Symbol" w:cs="Symbol"/>
          <w:sz w:val="24"/>
          <w:szCs w:val="24"/>
        </w:rPr>
      </w:pPr>
    </w:p>
    <w:p w14:paraId="3E26C236" w14:textId="77777777" w:rsidR="00761027" w:rsidRDefault="00753BB5" w:rsidP="00667DB5">
      <w:pPr>
        <w:numPr>
          <w:ilvl w:val="0"/>
          <w:numId w:val="11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14:paraId="31C9DFFA" w14:textId="77777777" w:rsidR="00723176" w:rsidRDefault="00753BB5" w:rsidP="00723176">
      <w:pPr>
        <w:ind w:left="540"/>
        <w:rPr>
          <w:sz w:val="20"/>
          <w:szCs w:val="20"/>
        </w:rPr>
      </w:pPr>
      <w:r>
        <w:rPr>
          <w:rFonts w:ascii="Times New Roman" w:eastAsia="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w:t>
      </w:r>
      <w:r w:rsidR="00723176">
        <w:rPr>
          <w:rFonts w:ascii="Times New Roman" w:eastAsia="Times New Roman" w:hAnsi="Times New Roman" w:cs="Times New Roman"/>
          <w:sz w:val="24"/>
          <w:szCs w:val="24"/>
        </w:rPr>
        <w:t xml:space="preserve"> интерпретировать результаты наблюдений и опытов;</w:t>
      </w:r>
    </w:p>
    <w:p w14:paraId="71F27FCB" w14:textId="77777777" w:rsidR="00723176" w:rsidRDefault="00723176" w:rsidP="00667DB5">
      <w:pPr>
        <w:numPr>
          <w:ilvl w:val="1"/>
          <w:numId w:val="120"/>
        </w:numPr>
        <w:tabs>
          <w:tab w:val="left" w:pos="1534"/>
        </w:tabs>
        <w:spacing w:after="0" w:line="234"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7F1D8D4C" w14:textId="77777777" w:rsidR="00723176" w:rsidRDefault="00723176" w:rsidP="00723176">
      <w:pPr>
        <w:spacing w:line="12" w:lineRule="exact"/>
        <w:rPr>
          <w:rFonts w:ascii="Symbol" w:eastAsia="Symbol" w:hAnsi="Symbol" w:cs="Symbol"/>
          <w:sz w:val="24"/>
          <w:szCs w:val="24"/>
        </w:rPr>
      </w:pPr>
    </w:p>
    <w:p w14:paraId="2BC294DF" w14:textId="77777777" w:rsidR="00723176" w:rsidRDefault="00723176" w:rsidP="00723176">
      <w:pPr>
        <w:spacing w:line="236" w:lineRule="auto"/>
        <w:ind w:left="540" w:right="20" w:firstLine="708"/>
        <w:jc w:val="both"/>
        <w:rPr>
          <w:rFonts w:ascii="Symbol" w:eastAsia="Symbol" w:hAnsi="Symbol" w:cs="Symbol"/>
          <w:sz w:val="24"/>
          <w:szCs w:val="24"/>
        </w:rPr>
      </w:pPr>
      <w:r>
        <w:rPr>
          <w:rFonts w:ascii="Times New Roman" w:eastAsia="Times New Roman" w:hAnsi="Times New Roman" w:cs="Times New Roman"/>
          <w:sz w:val="24"/>
          <w:szCs w:val="24"/>
          <w:u w:val="single"/>
        </w:rPr>
        <w:t>Примечание</w:t>
      </w:r>
      <w:r>
        <w:rPr>
          <w:rFonts w:ascii="Times New Roman" w:eastAsia="Times New Roman"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62D5F704" w14:textId="77777777" w:rsidR="00723176" w:rsidRDefault="00723176" w:rsidP="00667DB5">
      <w:pPr>
        <w:numPr>
          <w:ilvl w:val="1"/>
          <w:numId w:val="120"/>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понимать роль эксперимента в получении научной информации;</w:t>
      </w:r>
    </w:p>
    <w:p w14:paraId="457243A6" w14:textId="77777777" w:rsidR="00723176" w:rsidRDefault="00723176" w:rsidP="00723176">
      <w:pPr>
        <w:spacing w:line="29" w:lineRule="exact"/>
        <w:rPr>
          <w:rFonts w:ascii="Symbol" w:eastAsia="Symbol" w:hAnsi="Symbol" w:cs="Symbol"/>
          <w:sz w:val="24"/>
          <w:szCs w:val="24"/>
        </w:rPr>
      </w:pPr>
    </w:p>
    <w:p w14:paraId="4B9A000F" w14:textId="77777777" w:rsidR="00723176" w:rsidRDefault="00723176" w:rsidP="00667DB5">
      <w:pPr>
        <w:numPr>
          <w:ilvl w:val="1"/>
          <w:numId w:val="120"/>
        </w:numPr>
        <w:tabs>
          <w:tab w:val="left" w:pos="1534"/>
        </w:tabs>
        <w:spacing w:after="0" w:line="234"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6E012799" w14:textId="77777777" w:rsidR="00723176" w:rsidRDefault="00723176" w:rsidP="00723176">
      <w:pPr>
        <w:spacing w:line="17" w:lineRule="exact"/>
        <w:rPr>
          <w:rFonts w:ascii="Symbol" w:eastAsia="Symbol" w:hAnsi="Symbol" w:cs="Symbol"/>
          <w:sz w:val="24"/>
          <w:szCs w:val="24"/>
        </w:rPr>
      </w:pPr>
    </w:p>
    <w:p w14:paraId="3D5904DB" w14:textId="77777777" w:rsidR="00723176" w:rsidRDefault="00723176" w:rsidP="00723176">
      <w:pPr>
        <w:spacing w:line="234" w:lineRule="auto"/>
        <w:ind w:left="540" w:firstLine="708"/>
        <w:rPr>
          <w:rFonts w:ascii="Symbol" w:eastAsia="Symbol" w:hAnsi="Symbol" w:cs="Symbol"/>
          <w:sz w:val="24"/>
          <w:szCs w:val="24"/>
        </w:rPr>
      </w:pPr>
      <w:r>
        <w:rPr>
          <w:rFonts w:ascii="Times New Roman" w:eastAsia="Times New Roman" w:hAnsi="Times New Roman" w:cs="Times New Roman"/>
          <w:sz w:val="24"/>
          <w:szCs w:val="24"/>
          <w:u w:val="single"/>
        </w:rPr>
        <w:t>Примечание</w:t>
      </w:r>
      <w:r>
        <w:rPr>
          <w:rFonts w:ascii="Times New Roman" w:eastAsia="Times New Roman" w:hAnsi="Times New Roman" w:cs="Times New Roman"/>
          <w:sz w:val="24"/>
          <w:szCs w:val="24"/>
        </w:rPr>
        <w:t>. Любая учебная программа должна обеспечивать овладение прямыми измерениями всех перечисленных физических величин.</w:t>
      </w:r>
    </w:p>
    <w:p w14:paraId="1B1C0B2B" w14:textId="77777777" w:rsidR="00723176" w:rsidRDefault="00723176" w:rsidP="00723176">
      <w:pPr>
        <w:spacing w:line="31" w:lineRule="exact"/>
        <w:rPr>
          <w:rFonts w:ascii="Symbol" w:eastAsia="Symbol" w:hAnsi="Symbol" w:cs="Symbol"/>
          <w:sz w:val="24"/>
          <w:szCs w:val="24"/>
        </w:rPr>
      </w:pPr>
    </w:p>
    <w:p w14:paraId="1DE540A6" w14:textId="77777777" w:rsidR="00723176" w:rsidRDefault="00723176" w:rsidP="00667DB5">
      <w:pPr>
        <w:numPr>
          <w:ilvl w:val="1"/>
          <w:numId w:val="119"/>
        </w:numPr>
        <w:tabs>
          <w:tab w:val="left" w:pos="1534"/>
        </w:tabs>
        <w:spacing w:after="0" w:line="233"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7EEDD37A" w14:textId="77777777" w:rsidR="00723176" w:rsidRDefault="00723176" w:rsidP="00723176">
      <w:pPr>
        <w:spacing w:line="31" w:lineRule="exact"/>
        <w:rPr>
          <w:rFonts w:ascii="Symbol" w:eastAsia="Symbol" w:hAnsi="Symbol" w:cs="Symbol"/>
          <w:sz w:val="24"/>
          <w:szCs w:val="24"/>
        </w:rPr>
      </w:pPr>
    </w:p>
    <w:p w14:paraId="04D6F1D9" w14:textId="77777777" w:rsidR="00723176" w:rsidRDefault="00723176" w:rsidP="00667DB5">
      <w:pPr>
        <w:numPr>
          <w:ilvl w:val="1"/>
          <w:numId w:val="119"/>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w:t>
      </w:r>
    </w:p>
    <w:p w14:paraId="4508D57E" w14:textId="77777777" w:rsidR="00723176" w:rsidRDefault="00723176" w:rsidP="00723176">
      <w:pPr>
        <w:spacing w:line="1" w:lineRule="exact"/>
        <w:rPr>
          <w:rFonts w:ascii="Symbol" w:eastAsia="Symbol" w:hAnsi="Symbol" w:cs="Symbol"/>
          <w:sz w:val="24"/>
          <w:szCs w:val="24"/>
        </w:rPr>
      </w:pPr>
    </w:p>
    <w:p w14:paraId="7EF31D6F" w14:textId="77777777" w:rsidR="00723176" w:rsidRDefault="00723176" w:rsidP="00667DB5">
      <w:pPr>
        <w:numPr>
          <w:ilvl w:val="0"/>
          <w:numId w:val="119"/>
        </w:numPr>
        <w:tabs>
          <w:tab w:val="left" w:pos="720"/>
        </w:tabs>
        <w:spacing w:after="0" w:line="240" w:lineRule="auto"/>
        <w:ind w:left="720" w:hanging="175"/>
        <w:rPr>
          <w:rFonts w:eastAsia="Times New Roman"/>
          <w:sz w:val="24"/>
          <w:szCs w:val="24"/>
        </w:rPr>
      </w:pPr>
      <w:r>
        <w:rPr>
          <w:rFonts w:ascii="Times New Roman" w:eastAsia="Times New Roman" w:hAnsi="Times New Roman" w:cs="Times New Roman"/>
          <w:sz w:val="24"/>
          <w:szCs w:val="24"/>
        </w:rPr>
        <w:t>учетом заданной точности измерений;</w:t>
      </w:r>
    </w:p>
    <w:p w14:paraId="4FBD2349" w14:textId="77777777" w:rsidR="00723176" w:rsidRDefault="00723176" w:rsidP="00723176">
      <w:pPr>
        <w:spacing w:line="29" w:lineRule="exact"/>
        <w:rPr>
          <w:rFonts w:eastAsia="Times New Roman"/>
          <w:sz w:val="24"/>
          <w:szCs w:val="24"/>
        </w:rPr>
      </w:pPr>
    </w:p>
    <w:p w14:paraId="25FF7A04" w14:textId="77777777" w:rsidR="00723176" w:rsidRDefault="00723176" w:rsidP="00667DB5">
      <w:pPr>
        <w:numPr>
          <w:ilvl w:val="1"/>
          <w:numId w:val="119"/>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54F8C4C4" w14:textId="77777777" w:rsidR="00723176" w:rsidRDefault="00723176" w:rsidP="00723176">
      <w:pPr>
        <w:spacing w:line="30" w:lineRule="exact"/>
        <w:rPr>
          <w:rFonts w:ascii="Symbol" w:eastAsia="Symbol" w:hAnsi="Symbol" w:cs="Symbol"/>
          <w:sz w:val="24"/>
          <w:szCs w:val="24"/>
        </w:rPr>
      </w:pPr>
    </w:p>
    <w:p w14:paraId="66A180D2" w14:textId="77777777" w:rsidR="00723176" w:rsidRDefault="00723176" w:rsidP="00667DB5">
      <w:pPr>
        <w:numPr>
          <w:ilvl w:val="1"/>
          <w:numId w:val="11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lastRenderedPageBreak/>
        <w:t>понимать принципы действия машин, приборов и технических устройств, условия их безопасного использования в повседневной жизни;</w:t>
      </w:r>
    </w:p>
    <w:p w14:paraId="5CD7EE86" w14:textId="77777777" w:rsidR="00723176" w:rsidRDefault="00723176" w:rsidP="00723176">
      <w:pPr>
        <w:spacing w:line="30" w:lineRule="exact"/>
        <w:rPr>
          <w:rFonts w:ascii="Symbol" w:eastAsia="Symbol" w:hAnsi="Symbol" w:cs="Symbol"/>
          <w:sz w:val="24"/>
          <w:szCs w:val="24"/>
        </w:rPr>
      </w:pPr>
    </w:p>
    <w:p w14:paraId="62E67CA5" w14:textId="77777777" w:rsidR="00723176" w:rsidRDefault="00723176" w:rsidP="00667DB5">
      <w:pPr>
        <w:numPr>
          <w:ilvl w:val="1"/>
          <w:numId w:val="119"/>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14:paraId="3F48AA58" w14:textId="77777777" w:rsidR="00761027" w:rsidRPr="00723176" w:rsidRDefault="00761027" w:rsidP="00723176">
      <w:pPr>
        <w:tabs>
          <w:tab w:val="left" w:pos="1534"/>
        </w:tabs>
        <w:spacing w:after="0" w:line="227" w:lineRule="auto"/>
        <w:ind w:left="1253" w:right="20"/>
        <w:jc w:val="both"/>
        <w:rPr>
          <w:rFonts w:ascii="Symbol" w:eastAsia="Symbol" w:hAnsi="Symbol" w:cs="Symbol"/>
          <w:sz w:val="24"/>
          <w:szCs w:val="24"/>
        </w:rPr>
      </w:pPr>
    </w:p>
    <w:p w14:paraId="61BBDB17" w14:textId="77777777" w:rsidR="00723176" w:rsidRDefault="00723176" w:rsidP="00723176">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7ED0FB7C" w14:textId="77777777" w:rsidR="00723176" w:rsidRDefault="00723176" w:rsidP="00723176">
      <w:pPr>
        <w:spacing w:line="24" w:lineRule="exact"/>
        <w:rPr>
          <w:rFonts w:ascii="Symbol" w:eastAsia="Symbol" w:hAnsi="Symbol" w:cs="Symbol"/>
          <w:sz w:val="24"/>
          <w:szCs w:val="24"/>
        </w:rPr>
      </w:pPr>
    </w:p>
    <w:p w14:paraId="324CC719" w14:textId="77777777" w:rsidR="00723176" w:rsidRPr="00723176" w:rsidRDefault="00723176" w:rsidP="00667DB5">
      <w:pPr>
        <w:numPr>
          <w:ilvl w:val="1"/>
          <w:numId w:val="120"/>
        </w:numPr>
        <w:tabs>
          <w:tab w:val="left" w:pos="1534"/>
        </w:tabs>
        <w:spacing w:after="0" w:line="227" w:lineRule="auto"/>
        <w:ind w:left="540" w:firstLine="713"/>
        <w:rPr>
          <w:rFonts w:ascii="Symbol" w:eastAsia="Symbol" w:hAnsi="Symbol" w:cs="Symbol"/>
          <w:sz w:val="24"/>
          <w:szCs w:val="24"/>
        </w:rPr>
      </w:pPr>
      <w:r w:rsidRPr="00723176">
        <w:rPr>
          <w:rFonts w:ascii="Times New Roman" w:eastAsia="Times New Roman" w:hAnsi="Times New Roman" w:cs="Times New Roman"/>
          <w:iCs/>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467ED815" w14:textId="77777777" w:rsidR="00723176" w:rsidRPr="00723176" w:rsidRDefault="00723176" w:rsidP="00723176">
      <w:pPr>
        <w:spacing w:line="29" w:lineRule="exact"/>
        <w:rPr>
          <w:rFonts w:ascii="Symbol" w:eastAsia="Symbol" w:hAnsi="Symbol" w:cs="Symbol"/>
          <w:sz w:val="24"/>
          <w:szCs w:val="24"/>
        </w:rPr>
      </w:pPr>
    </w:p>
    <w:p w14:paraId="0B347AD8" w14:textId="77777777" w:rsidR="00723176" w:rsidRPr="00723176" w:rsidRDefault="00723176" w:rsidP="00667DB5">
      <w:pPr>
        <w:numPr>
          <w:ilvl w:val="1"/>
          <w:numId w:val="120"/>
        </w:numPr>
        <w:tabs>
          <w:tab w:val="left" w:pos="1534"/>
        </w:tabs>
        <w:spacing w:after="0" w:line="231" w:lineRule="auto"/>
        <w:ind w:left="540" w:firstLine="713"/>
        <w:jc w:val="both"/>
        <w:rPr>
          <w:rFonts w:ascii="Symbol" w:eastAsia="Symbol" w:hAnsi="Symbol" w:cs="Symbol"/>
          <w:sz w:val="24"/>
          <w:szCs w:val="24"/>
        </w:rPr>
      </w:pPr>
      <w:r w:rsidRPr="00723176">
        <w:rPr>
          <w:rFonts w:ascii="Times New Roman" w:eastAsia="Times New Roman" w:hAnsi="Times New Roman" w:cs="Times New Roman"/>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77596271" w14:textId="77777777" w:rsidR="00723176" w:rsidRPr="00723176" w:rsidRDefault="00723176" w:rsidP="00723176">
      <w:pPr>
        <w:spacing w:line="30" w:lineRule="exact"/>
        <w:rPr>
          <w:rFonts w:ascii="Symbol" w:eastAsia="Symbol" w:hAnsi="Symbol" w:cs="Symbol"/>
          <w:sz w:val="24"/>
          <w:szCs w:val="24"/>
        </w:rPr>
      </w:pPr>
    </w:p>
    <w:p w14:paraId="3B228F2C" w14:textId="77777777" w:rsidR="00723176" w:rsidRPr="00723176" w:rsidRDefault="00723176" w:rsidP="00667DB5">
      <w:pPr>
        <w:numPr>
          <w:ilvl w:val="1"/>
          <w:numId w:val="120"/>
        </w:numPr>
        <w:tabs>
          <w:tab w:val="left" w:pos="1534"/>
        </w:tabs>
        <w:spacing w:after="0" w:line="227" w:lineRule="auto"/>
        <w:ind w:left="540" w:right="20" w:firstLine="713"/>
        <w:rPr>
          <w:rFonts w:ascii="Symbol" w:eastAsia="Symbol" w:hAnsi="Symbol" w:cs="Symbol"/>
          <w:sz w:val="24"/>
          <w:szCs w:val="24"/>
        </w:rPr>
      </w:pPr>
      <w:r w:rsidRPr="00723176">
        <w:rPr>
          <w:rFonts w:ascii="Times New Roman" w:eastAsia="Times New Roman" w:hAnsi="Times New Roman" w:cs="Times New Roman"/>
          <w:iCs/>
          <w:sz w:val="24"/>
          <w:szCs w:val="24"/>
        </w:rPr>
        <w:t>сравнивать точность измерения физических величин по величине их относительной погрешности при проведении прямых измерений;</w:t>
      </w:r>
    </w:p>
    <w:p w14:paraId="37DB6A38" w14:textId="77777777" w:rsidR="00723176" w:rsidRPr="00723176" w:rsidRDefault="00723176" w:rsidP="00723176">
      <w:pPr>
        <w:spacing w:line="29" w:lineRule="exact"/>
        <w:rPr>
          <w:rFonts w:ascii="Symbol" w:eastAsia="Symbol" w:hAnsi="Symbol" w:cs="Symbol"/>
          <w:sz w:val="24"/>
          <w:szCs w:val="24"/>
        </w:rPr>
      </w:pPr>
    </w:p>
    <w:p w14:paraId="7786BB02" w14:textId="77777777" w:rsidR="00723176" w:rsidRPr="00723176" w:rsidRDefault="00723176" w:rsidP="00667DB5">
      <w:pPr>
        <w:numPr>
          <w:ilvl w:val="1"/>
          <w:numId w:val="120"/>
        </w:numPr>
        <w:tabs>
          <w:tab w:val="left" w:pos="1534"/>
        </w:tabs>
        <w:spacing w:after="0" w:line="234" w:lineRule="auto"/>
        <w:ind w:left="540" w:firstLine="713"/>
        <w:jc w:val="both"/>
        <w:rPr>
          <w:rFonts w:ascii="Symbol" w:eastAsia="Symbol" w:hAnsi="Symbol" w:cs="Symbol"/>
          <w:sz w:val="24"/>
          <w:szCs w:val="24"/>
        </w:rPr>
      </w:pPr>
      <w:r w:rsidRPr="00723176">
        <w:rPr>
          <w:rFonts w:ascii="Times New Roman" w:eastAsia="Times New Roman" w:hAnsi="Times New Roman" w:cs="Times New Roman"/>
          <w:iCs/>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3F9A9A65" w14:textId="77777777" w:rsidR="00723176" w:rsidRPr="00723176" w:rsidRDefault="00723176" w:rsidP="00667DB5">
      <w:pPr>
        <w:numPr>
          <w:ilvl w:val="1"/>
          <w:numId w:val="120"/>
        </w:numPr>
        <w:tabs>
          <w:tab w:val="left" w:pos="1534"/>
        </w:tabs>
        <w:spacing w:after="0" w:line="231" w:lineRule="auto"/>
        <w:ind w:left="540" w:firstLine="713"/>
        <w:jc w:val="both"/>
        <w:rPr>
          <w:rFonts w:ascii="Symbol" w:eastAsia="Symbol" w:hAnsi="Symbol" w:cs="Symbol"/>
          <w:sz w:val="24"/>
          <w:szCs w:val="24"/>
        </w:rPr>
      </w:pPr>
      <w:r w:rsidRPr="00723176">
        <w:rPr>
          <w:rFonts w:ascii="Times New Roman" w:eastAsia="Times New Roman" w:hAnsi="Times New Roman" w:cs="Times New Roman"/>
          <w:iCs/>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2921F666" w14:textId="77777777" w:rsidR="00723176" w:rsidRPr="00723176" w:rsidRDefault="00723176" w:rsidP="00723176">
      <w:pPr>
        <w:spacing w:line="30" w:lineRule="exact"/>
        <w:rPr>
          <w:rFonts w:ascii="Symbol" w:eastAsia="Symbol" w:hAnsi="Symbol" w:cs="Symbol"/>
          <w:sz w:val="24"/>
          <w:szCs w:val="24"/>
        </w:rPr>
      </w:pPr>
    </w:p>
    <w:p w14:paraId="16F67B80" w14:textId="77777777" w:rsidR="00723176" w:rsidRPr="00723176" w:rsidRDefault="00723176" w:rsidP="00667DB5">
      <w:pPr>
        <w:numPr>
          <w:ilvl w:val="1"/>
          <w:numId w:val="120"/>
        </w:numPr>
        <w:tabs>
          <w:tab w:val="left" w:pos="1534"/>
        </w:tabs>
        <w:spacing w:after="0" w:line="231" w:lineRule="auto"/>
        <w:ind w:left="540" w:right="20" w:firstLine="713"/>
        <w:jc w:val="both"/>
        <w:rPr>
          <w:rFonts w:ascii="Symbol" w:eastAsia="Symbol" w:hAnsi="Symbol" w:cs="Symbol"/>
          <w:sz w:val="24"/>
          <w:szCs w:val="24"/>
        </w:rPr>
      </w:pPr>
      <w:r w:rsidRPr="00723176">
        <w:rPr>
          <w:rFonts w:ascii="Times New Roman" w:eastAsia="Times New Roman" w:hAnsi="Times New Roman" w:cs="Times New Roman"/>
          <w:iCs/>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68F91979" w14:textId="77777777" w:rsidR="00761027" w:rsidRDefault="00761027">
      <w:pPr>
        <w:spacing w:line="8" w:lineRule="exact"/>
        <w:rPr>
          <w:sz w:val="20"/>
          <w:szCs w:val="20"/>
        </w:rPr>
      </w:pPr>
    </w:p>
    <w:p w14:paraId="37531A17" w14:textId="77777777" w:rsidR="00723176" w:rsidRDefault="00723176" w:rsidP="00723176">
      <w:pPr>
        <w:ind w:left="1260"/>
        <w:rPr>
          <w:rFonts w:ascii="Symbol" w:eastAsia="Symbol" w:hAnsi="Symbol" w:cs="Symbol"/>
          <w:sz w:val="24"/>
          <w:szCs w:val="24"/>
        </w:rPr>
      </w:pPr>
      <w:r>
        <w:rPr>
          <w:rFonts w:ascii="Times New Roman" w:eastAsia="Times New Roman" w:hAnsi="Times New Roman" w:cs="Times New Roman"/>
          <w:b/>
          <w:bCs/>
          <w:sz w:val="24"/>
          <w:szCs w:val="24"/>
        </w:rPr>
        <w:t>Механические явления</w:t>
      </w:r>
    </w:p>
    <w:p w14:paraId="5106C8BA" w14:textId="77777777" w:rsidR="00723176" w:rsidRDefault="00723176" w:rsidP="00723176">
      <w:pPr>
        <w:ind w:left="1260"/>
        <w:rPr>
          <w:sz w:val="20"/>
          <w:szCs w:val="20"/>
        </w:rPr>
      </w:pPr>
      <w:r>
        <w:rPr>
          <w:rFonts w:ascii="Times New Roman" w:eastAsia="Times New Roman" w:hAnsi="Times New Roman" w:cs="Times New Roman"/>
          <w:b/>
          <w:bCs/>
          <w:sz w:val="24"/>
          <w:szCs w:val="24"/>
        </w:rPr>
        <w:t>Выпускник научится:</w:t>
      </w:r>
    </w:p>
    <w:p w14:paraId="5DC8BA43" w14:textId="77777777" w:rsidR="00723176" w:rsidRDefault="00723176" w:rsidP="00667DB5">
      <w:pPr>
        <w:numPr>
          <w:ilvl w:val="0"/>
          <w:numId w:val="121"/>
        </w:numPr>
        <w:tabs>
          <w:tab w:val="left" w:pos="1534"/>
        </w:tabs>
        <w:spacing w:after="0" w:line="23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14:paraId="789E7F51" w14:textId="77777777" w:rsidR="00723176" w:rsidRDefault="00723176" w:rsidP="00723176">
      <w:pPr>
        <w:spacing w:line="29" w:lineRule="exact"/>
        <w:rPr>
          <w:rFonts w:ascii="Symbol" w:eastAsia="Symbol" w:hAnsi="Symbol" w:cs="Symbol"/>
          <w:sz w:val="24"/>
          <w:szCs w:val="24"/>
        </w:rPr>
      </w:pPr>
    </w:p>
    <w:p w14:paraId="7387449A" w14:textId="77777777" w:rsidR="00723176" w:rsidRDefault="00723176" w:rsidP="00667DB5">
      <w:pPr>
        <w:numPr>
          <w:ilvl w:val="0"/>
          <w:numId w:val="121"/>
        </w:numPr>
        <w:tabs>
          <w:tab w:val="left" w:pos="1534"/>
        </w:tabs>
        <w:spacing w:after="0" w:line="23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275FC3A7" w14:textId="77777777" w:rsidR="00723176" w:rsidRDefault="00723176" w:rsidP="00723176">
      <w:pPr>
        <w:spacing w:line="34" w:lineRule="exact"/>
        <w:rPr>
          <w:rFonts w:ascii="Symbol" w:eastAsia="Symbol" w:hAnsi="Symbol" w:cs="Symbol"/>
          <w:sz w:val="24"/>
          <w:szCs w:val="24"/>
        </w:rPr>
      </w:pPr>
    </w:p>
    <w:p w14:paraId="1FE1B350" w14:textId="77777777" w:rsidR="00723176" w:rsidRDefault="00723176" w:rsidP="00667DB5">
      <w:pPr>
        <w:numPr>
          <w:ilvl w:val="0"/>
          <w:numId w:val="121"/>
        </w:numPr>
        <w:tabs>
          <w:tab w:val="left" w:pos="1534"/>
        </w:tabs>
        <w:spacing w:after="0" w:line="235"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14:paraId="30A8CF24" w14:textId="77777777" w:rsidR="00723176" w:rsidRDefault="00723176" w:rsidP="00723176">
      <w:pPr>
        <w:spacing w:line="33" w:lineRule="exact"/>
        <w:rPr>
          <w:rFonts w:ascii="Symbol" w:eastAsia="Symbol" w:hAnsi="Symbol" w:cs="Symbol"/>
          <w:sz w:val="24"/>
          <w:szCs w:val="24"/>
        </w:rPr>
      </w:pPr>
    </w:p>
    <w:p w14:paraId="571F7211" w14:textId="77777777" w:rsidR="00723176" w:rsidRDefault="00723176" w:rsidP="00667DB5">
      <w:pPr>
        <w:numPr>
          <w:ilvl w:val="0"/>
          <w:numId w:val="121"/>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lastRenderedPageBreak/>
        <w:t>различать основные признаки изученных физических моделей: материальная точка, инерциальная система отсчета;</w:t>
      </w:r>
    </w:p>
    <w:p w14:paraId="6C67D5C8" w14:textId="77777777" w:rsidR="00723176" w:rsidRDefault="00723176" w:rsidP="00723176">
      <w:pPr>
        <w:spacing w:line="29" w:lineRule="exact"/>
        <w:rPr>
          <w:rFonts w:ascii="Symbol" w:eastAsia="Symbol" w:hAnsi="Symbol" w:cs="Symbol"/>
          <w:sz w:val="24"/>
          <w:szCs w:val="24"/>
        </w:rPr>
      </w:pPr>
    </w:p>
    <w:p w14:paraId="6681512A" w14:textId="77777777" w:rsidR="00723176" w:rsidRDefault="00723176" w:rsidP="00667DB5">
      <w:pPr>
        <w:numPr>
          <w:ilvl w:val="0"/>
          <w:numId w:val="121"/>
        </w:numPr>
        <w:tabs>
          <w:tab w:val="left" w:pos="1534"/>
        </w:tabs>
        <w:spacing w:after="0" w:line="23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0A13ADAD" w14:textId="77777777" w:rsidR="00723176" w:rsidRDefault="00723176" w:rsidP="00723176">
      <w:pPr>
        <w:spacing w:line="13" w:lineRule="exact"/>
        <w:rPr>
          <w:rFonts w:ascii="Symbol" w:eastAsia="Symbol" w:hAnsi="Symbol" w:cs="Symbol"/>
          <w:sz w:val="24"/>
          <w:szCs w:val="24"/>
        </w:rPr>
      </w:pPr>
    </w:p>
    <w:p w14:paraId="2FFA6B2A" w14:textId="77777777" w:rsidR="00723176" w:rsidRDefault="00723176" w:rsidP="00723176">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2700E8B5" w14:textId="77777777" w:rsidR="00723176" w:rsidRPr="00723176" w:rsidRDefault="00723176" w:rsidP="00667DB5">
      <w:pPr>
        <w:numPr>
          <w:ilvl w:val="0"/>
          <w:numId w:val="121"/>
        </w:numPr>
        <w:tabs>
          <w:tab w:val="left" w:pos="1534"/>
        </w:tabs>
        <w:spacing w:after="0" w:line="236" w:lineRule="auto"/>
        <w:ind w:left="540" w:firstLine="713"/>
        <w:jc w:val="both"/>
        <w:rPr>
          <w:rFonts w:ascii="Symbol" w:eastAsia="Symbol" w:hAnsi="Symbol" w:cs="Symbol"/>
          <w:sz w:val="24"/>
          <w:szCs w:val="24"/>
        </w:rPr>
      </w:pPr>
      <w:r w:rsidRPr="00723176">
        <w:rPr>
          <w:rFonts w:ascii="Times New Roman" w:eastAsia="Times New Roman" w:hAnsi="Times New Roman" w:cs="Times New Roman"/>
          <w:iCs/>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68EC3BE5" w14:textId="77777777" w:rsidR="00723176" w:rsidRPr="00723176" w:rsidRDefault="00723176" w:rsidP="00723176">
      <w:pPr>
        <w:spacing w:line="32" w:lineRule="exact"/>
        <w:rPr>
          <w:rFonts w:ascii="Symbol" w:eastAsia="Symbol" w:hAnsi="Symbol" w:cs="Symbol"/>
          <w:sz w:val="24"/>
          <w:szCs w:val="24"/>
        </w:rPr>
      </w:pPr>
    </w:p>
    <w:p w14:paraId="49C2BFB8" w14:textId="77777777" w:rsidR="00723176" w:rsidRPr="00723176" w:rsidRDefault="00723176" w:rsidP="00667DB5">
      <w:pPr>
        <w:numPr>
          <w:ilvl w:val="0"/>
          <w:numId w:val="121"/>
        </w:numPr>
        <w:tabs>
          <w:tab w:val="left" w:pos="1534"/>
        </w:tabs>
        <w:spacing w:after="0" w:line="233" w:lineRule="auto"/>
        <w:ind w:left="540" w:right="20" w:firstLine="713"/>
        <w:jc w:val="both"/>
        <w:rPr>
          <w:rFonts w:ascii="Symbol" w:eastAsia="Symbol" w:hAnsi="Symbol" w:cs="Symbol"/>
          <w:sz w:val="24"/>
          <w:szCs w:val="24"/>
        </w:rPr>
      </w:pPr>
      <w:r w:rsidRPr="00723176">
        <w:rPr>
          <w:rFonts w:ascii="Times New Roman" w:eastAsia="Times New Roman" w:hAnsi="Times New Roman" w:cs="Times New Roman"/>
          <w:iCs/>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4F41D587" w14:textId="77777777" w:rsidR="00723176" w:rsidRPr="00723176" w:rsidRDefault="00723176" w:rsidP="00723176">
      <w:pPr>
        <w:spacing w:line="2" w:lineRule="exact"/>
        <w:rPr>
          <w:rFonts w:ascii="Symbol" w:eastAsia="Symbol" w:hAnsi="Symbol" w:cs="Symbol"/>
          <w:sz w:val="24"/>
          <w:szCs w:val="24"/>
        </w:rPr>
      </w:pPr>
    </w:p>
    <w:p w14:paraId="2BA97429" w14:textId="77777777" w:rsidR="00723176" w:rsidRPr="00723176" w:rsidRDefault="00723176" w:rsidP="00723176">
      <w:pPr>
        <w:spacing w:line="234" w:lineRule="auto"/>
        <w:ind w:left="540" w:right="20"/>
        <w:rPr>
          <w:sz w:val="20"/>
          <w:szCs w:val="20"/>
        </w:rPr>
      </w:pPr>
      <w:r w:rsidRPr="00723176">
        <w:rPr>
          <w:rFonts w:ascii="Times New Roman" w:eastAsia="Times New Roman" w:hAnsi="Times New Roman" w:cs="Times New Roman"/>
          <w:iCs/>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1EDA13C0" w14:textId="77777777" w:rsidR="00723176" w:rsidRDefault="00723176" w:rsidP="00723176">
      <w:pPr>
        <w:spacing w:line="139" w:lineRule="exact"/>
        <w:rPr>
          <w:sz w:val="20"/>
          <w:szCs w:val="20"/>
        </w:rPr>
      </w:pPr>
    </w:p>
    <w:p w14:paraId="2F3471D6" w14:textId="77777777" w:rsidR="00723176" w:rsidRDefault="00723176" w:rsidP="00723176">
      <w:pPr>
        <w:ind w:left="1260"/>
        <w:rPr>
          <w:sz w:val="20"/>
          <w:szCs w:val="20"/>
        </w:rPr>
      </w:pPr>
      <w:r>
        <w:rPr>
          <w:rFonts w:ascii="Times New Roman" w:eastAsia="Times New Roman" w:hAnsi="Times New Roman" w:cs="Times New Roman"/>
          <w:b/>
          <w:bCs/>
          <w:sz w:val="24"/>
          <w:szCs w:val="24"/>
        </w:rPr>
        <w:t>Тепловые явления</w:t>
      </w:r>
    </w:p>
    <w:p w14:paraId="09FFE45B" w14:textId="77777777" w:rsidR="00723176" w:rsidRDefault="00723176" w:rsidP="00723176">
      <w:pPr>
        <w:spacing w:line="237" w:lineRule="auto"/>
        <w:ind w:left="1260"/>
        <w:rPr>
          <w:sz w:val="20"/>
          <w:szCs w:val="20"/>
        </w:rPr>
      </w:pPr>
      <w:r>
        <w:rPr>
          <w:rFonts w:ascii="Times New Roman" w:eastAsia="Times New Roman" w:hAnsi="Times New Roman" w:cs="Times New Roman"/>
          <w:b/>
          <w:bCs/>
          <w:sz w:val="24"/>
          <w:szCs w:val="24"/>
        </w:rPr>
        <w:t>Выпускник научится:</w:t>
      </w:r>
    </w:p>
    <w:p w14:paraId="38E820B8" w14:textId="77777777" w:rsidR="00723176" w:rsidRDefault="00723176" w:rsidP="00723176">
      <w:pPr>
        <w:spacing w:line="28" w:lineRule="exact"/>
        <w:rPr>
          <w:sz w:val="20"/>
          <w:szCs w:val="20"/>
        </w:rPr>
      </w:pPr>
    </w:p>
    <w:p w14:paraId="3C3C0C62" w14:textId="77777777" w:rsidR="00723176" w:rsidRDefault="00723176" w:rsidP="00667DB5">
      <w:pPr>
        <w:numPr>
          <w:ilvl w:val="1"/>
          <w:numId w:val="122"/>
        </w:numPr>
        <w:tabs>
          <w:tab w:val="left" w:pos="1534"/>
        </w:tabs>
        <w:spacing w:after="0" w:line="23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14:paraId="66B3E7C3" w14:textId="77777777" w:rsidR="00723176" w:rsidRDefault="00723176" w:rsidP="00723176">
      <w:pPr>
        <w:spacing w:line="29" w:lineRule="exact"/>
        <w:rPr>
          <w:rFonts w:ascii="Symbol" w:eastAsia="Symbol" w:hAnsi="Symbol" w:cs="Symbol"/>
          <w:sz w:val="24"/>
          <w:szCs w:val="24"/>
        </w:rPr>
      </w:pPr>
    </w:p>
    <w:p w14:paraId="1ECF0DB7" w14:textId="77777777" w:rsidR="00723176" w:rsidRDefault="00723176" w:rsidP="00667DB5">
      <w:pPr>
        <w:numPr>
          <w:ilvl w:val="1"/>
          <w:numId w:val="122"/>
        </w:numPr>
        <w:tabs>
          <w:tab w:val="left" w:pos="1534"/>
        </w:tabs>
        <w:spacing w:after="0" w:line="236"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084DF236" w14:textId="77777777" w:rsidR="00723176" w:rsidRDefault="00723176" w:rsidP="00723176">
      <w:pPr>
        <w:spacing w:line="36" w:lineRule="exact"/>
        <w:rPr>
          <w:rFonts w:ascii="Symbol" w:eastAsia="Symbol" w:hAnsi="Symbol" w:cs="Symbol"/>
          <w:sz w:val="24"/>
          <w:szCs w:val="24"/>
        </w:rPr>
      </w:pPr>
    </w:p>
    <w:p w14:paraId="3151B518" w14:textId="77777777" w:rsidR="00723176" w:rsidRDefault="00723176" w:rsidP="00667DB5">
      <w:pPr>
        <w:numPr>
          <w:ilvl w:val="1"/>
          <w:numId w:val="122"/>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269D2B64" w14:textId="77777777" w:rsidR="00723176" w:rsidRDefault="00723176" w:rsidP="00723176">
      <w:pPr>
        <w:spacing w:line="30" w:lineRule="exact"/>
        <w:rPr>
          <w:rFonts w:ascii="Symbol" w:eastAsia="Symbol" w:hAnsi="Symbol" w:cs="Symbol"/>
          <w:sz w:val="24"/>
          <w:szCs w:val="24"/>
        </w:rPr>
      </w:pPr>
    </w:p>
    <w:p w14:paraId="769674B7" w14:textId="77777777" w:rsidR="00723176" w:rsidRDefault="00723176" w:rsidP="00667DB5">
      <w:pPr>
        <w:numPr>
          <w:ilvl w:val="1"/>
          <w:numId w:val="12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14:paraId="05088513" w14:textId="77777777" w:rsidR="00723176" w:rsidRDefault="00723176" w:rsidP="00723176">
      <w:pPr>
        <w:spacing w:line="29" w:lineRule="exact"/>
        <w:rPr>
          <w:rFonts w:ascii="Symbol" w:eastAsia="Symbol" w:hAnsi="Symbol" w:cs="Symbol"/>
          <w:sz w:val="24"/>
          <w:szCs w:val="24"/>
        </w:rPr>
      </w:pPr>
    </w:p>
    <w:p w14:paraId="32E5CF4B" w14:textId="77777777" w:rsidR="00723176" w:rsidRDefault="00723176" w:rsidP="00667DB5">
      <w:pPr>
        <w:numPr>
          <w:ilvl w:val="1"/>
          <w:numId w:val="12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приводить примеры практического использования физических знаний о тепловых явлениях;</w:t>
      </w:r>
    </w:p>
    <w:p w14:paraId="354E3C39" w14:textId="77777777" w:rsidR="00723176" w:rsidRDefault="00723176" w:rsidP="00667DB5">
      <w:pPr>
        <w:numPr>
          <w:ilvl w:val="1"/>
          <w:numId w:val="12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решать задачи, используя закон сохранения энергии в тепловых процессах</w:t>
      </w:r>
    </w:p>
    <w:p w14:paraId="00867061" w14:textId="77777777" w:rsidR="00723176" w:rsidRDefault="00723176" w:rsidP="00667DB5">
      <w:pPr>
        <w:numPr>
          <w:ilvl w:val="0"/>
          <w:numId w:val="122"/>
        </w:numPr>
        <w:tabs>
          <w:tab w:val="left" w:pos="751"/>
        </w:tabs>
        <w:spacing w:after="0" w:line="238" w:lineRule="auto"/>
        <w:ind w:left="540" w:right="20" w:firstLine="5"/>
        <w:jc w:val="both"/>
        <w:rPr>
          <w:rFonts w:eastAsia="Times New Roman"/>
          <w:sz w:val="24"/>
          <w:szCs w:val="24"/>
        </w:rPr>
      </w:pPr>
      <w:r>
        <w:rPr>
          <w:rFonts w:ascii="Times New Roman" w:eastAsia="Times New Roman" w:hAnsi="Times New Roman" w:cs="Times New Roman"/>
          <w:sz w:val="24"/>
          <w:szCs w:val="24"/>
        </w:rPr>
        <w:t>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4091E885" w14:textId="77777777" w:rsidR="00723176" w:rsidRDefault="00723176" w:rsidP="00723176">
      <w:pPr>
        <w:spacing w:line="9" w:lineRule="exact"/>
        <w:rPr>
          <w:rFonts w:eastAsia="Times New Roman"/>
          <w:sz w:val="24"/>
          <w:szCs w:val="24"/>
        </w:rPr>
      </w:pPr>
    </w:p>
    <w:p w14:paraId="38920166" w14:textId="28BDA60A" w:rsidR="00723176" w:rsidRDefault="00723176" w:rsidP="00723176">
      <w:pPr>
        <w:ind w:left="1260"/>
        <w:rPr>
          <w:rFonts w:eastAsia="Times New Roman"/>
          <w:sz w:val="24"/>
          <w:szCs w:val="24"/>
        </w:rPr>
      </w:pPr>
      <w:r>
        <w:rPr>
          <w:rFonts w:ascii="Times New Roman" w:eastAsia="Times New Roman" w:hAnsi="Times New Roman" w:cs="Times New Roman"/>
          <w:b/>
          <w:bCs/>
          <w:sz w:val="24"/>
          <w:szCs w:val="24"/>
        </w:rPr>
        <w:t>Выпукник получит возможность научиться:</w:t>
      </w:r>
    </w:p>
    <w:p w14:paraId="11D11409" w14:textId="77777777" w:rsidR="00723176" w:rsidRPr="00723176" w:rsidRDefault="00723176" w:rsidP="00667DB5">
      <w:pPr>
        <w:numPr>
          <w:ilvl w:val="1"/>
          <w:numId w:val="122"/>
        </w:numPr>
        <w:tabs>
          <w:tab w:val="left" w:pos="1534"/>
        </w:tabs>
        <w:spacing w:after="0" w:line="234" w:lineRule="auto"/>
        <w:ind w:left="540" w:right="20" w:firstLine="713"/>
        <w:jc w:val="both"/>
        <w:rPr>
          <w:rFonts w:ascii="Symbol" w:eastAsia="Symbol" w:hAnsi="Symbol" w:cs="Symbol"/>
          <w:sz w:val="24"/>
          <w:szCs w:val="24"/>
        </w:rPr>
      </w:pPr>
      <w:r w:rsidRPr="00723176">
        <w:rPr>
          <w:rFonts w:ascii="Times New Roman" w:eastAsia="Times New Roman" w:hAnsi="Times New Roman" w:cs="Times New Roman"/>
          <w:iCs/>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1CFA5DB6" w14:textId="77777777" w:rsidR="00723176" w:rsidRPr="00723176" w:rsidRDefault="00723176" w:rsidP="00723176">
      <w:pPr>
        <w:spacing w:line="33" w:lineRule="exact"/>
        <w:rPr>
          <w:rFonts w:ascii="Symbol" w:eastAsia="Symbol" w:hAnsi="Symbol" w:cs="Symbol"/>
          <w:sz w:val="24"/>
          <w:szCs w:val="24"/>
        </w:rPr>
      </w:pPr>
    </w:p>
    <w:p w14:paraId="4BE9CAAF" w14:textId="77777777" w:rsidR="00723176" w:rsidRPr="00723176" w:rsidRDefault="00723176" w:rsidP="00667DB5">
      <w:pPr>
        <w:numPr>
          <w:ilvl w:val="1"/>
          <w:numId w:val="122"/>
        </w:numPr>
        <w:tabs>
          <w:tab w:val="left" w:pos="1534"/>
        </w:tabs>
        <w:spacing w:after="0" w:line="231" w:lineRule="auto"/>
        <w:ind w:left="540" w:firstLine="713"/>
        <w:jc w:val="both"/>
        <w:rPr>
          <w:rFonts w:ascii="Symbol" w:eastAsia="Symbol" w:hAnsi="Symbol" w:cs="Symbol"/>
          <w:sz w:val="24"/>
          <w:szCs w:val="24"/>
        </w:rPr>
      </w:pPr>
      <w:r w:rsidRPr="00723176">
        <w:rPr>
          <w:rFonts w:ascii="Times New Roman" w:eastAsia="Times New Roman" w:hAnsi="Times New Roman" w:cs="Times New Roman"/>
          <w:iCs/>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631184EC" w14:textId="77777777" w:rsidR="00723176" w:rsidRPr="00723176" w:rsidRDefault="00723176" w:rsidP="00723176">
      <w:pPr>
        <w:spacing w:line="31" w:lineRule="exact"/>
        <w:rPr>
          <w:rFonts w:ascii="Symbol" w:eastAsia="Symbol" w:hAnsi="Symbol" w:cs="Symbol"/>
          <w:sz w:val="24"/>
          <w:szCs w:val="24"/>
        </w:rPr>
      </w:pPr>
    </w:p>
    <w:p w14:paraId="32253A69" w14:textId="77777777" w:rsidR="00723176" w:rsidRPr="00723176" w:rsidRDefault="00723176" w:rsidP="00667DB5">
      <w:pPr>
        <w:numPr>
          <w:ilvl w:val="1"/>
          <w:numId w:val="122"/>
        </w:numPr>
        <w:tabs>
          <w:tab w:val="left" w:pos="1534"/>
        </w:tabs>
        <w:spacing w:after="0" w:line="232" w:lineRule="auto"/>
        <w:ind w:left="540" w:right="20" w:firstLine="713"/>
        <w:jc w:val="both"/>
        <w:rPr>
          <w:rFonts w:ascii="Symbol" w:eastAsia="Symbol" w:hAnsi="Symbol" w:cs="Symbol"/>
          <w:sz w:val="24"/>
          <w:szCs w:val="24"/>
        </w:rPr>
      </w:pPr>
      <w:r w:rsidRPr="00723176">
        <w:rPr>
          <w:rFonts w:ascii="Times New Roman" w:eastAsia="Times New Roman" w:hAnsi="Times New Roman" w:cs="Times New Roman"/>
          <w:iCs/>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593E9E77" w14:textId="77777777" w:rsidR="00723176" w:rsidRPr="00723176" w:rsidRDefault="00723176" w:rsidP="00723176">
      <w:pPr>
        <w:spacing w:line="17" w:lineRule="exact"/>
        <w:rPr>
          <w:rFonts w:ascii="Symbol" w:eastAsia="Symbol" w:hAnsi="Symbol" w:cs="Symbol"/>
          <w:sz w:val="24"/>
          <w:szCs w:val="24"/>
        </w:rPr>
      </w:pPr>
    </w:p>
    <w:p w14:paraId="525230A4" w14:textId="77777777" w:rsidR="00723176" w:rsidRDefault="00723176" w:rsidP="00723176">
      <w:pPr>
        <w:spacing w:line="234" w:lineRule="auto"/>
        <w:ind w:left="1260" w:right="3980"/>
        <w:rPr>
          <w:rFonts w:ascii="Symbol" w:eastAsia="Symbol" w:hAnsi="Symbol" w:cs="Symbol"/>
          <w:sz w:val="24"/>
          <w:szCs w:val="24"/>
        </w:rPr>
      </w:pPr>
      <w:r>
        <w:rPr>
          <w:rFonts w:ascii="Times New Roman" w:eastAsia="Times New Roman" w:hAnsi="Times New Roman" w:cs="Times New Roman"/>
          <w:b/>
          <w:bCs/>
          <w:sz w:val="24"/>
          <w:szCs w:val="24"/>
        </w:rPr>
        <w:t>Электрические и магнитные явления Выпускник научится:</w:t>
      </w:r>
    </w:p>
    <w:p w14:paraId="3620F59F" w14:textId="77777777" w:rsidR="00723176" w:rsidRDefault="00723176" w:rsidP="00723176">
      <w:pPr>
        <w:spacing w:line="25" w:lineRule="exact"/>
        <w:rPr>
          <w:rFonts w:ascii="Symbol" w:eastAsia="Symbol" w:hAnsi="Symbol" w:cs="Symbol"/>
          <w:sz w:val="24"/>
          <w:szCs w:val="24"/>
        </w:rPr>
      </w:pPr>
    </w:p>
    <w:p w14:paraId="297B99C6" w14:textId="77777777" w:rsidR="00723176" w:rsidRDefault="00723176" w:rsidP="00667DB5">
      <w:pPr>
        <w:numPr>
          <w:ilvl w:val="1"/>
          <w:numId w:val="122"/>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w:t>
      </w:r>
    </w:p>
    <w:p w14:paraId="05C6FF93" w14:textId="77777777" w:rsidR="00723176" w:rsidRDefault="00723176" w:rsidP="00723176">
      <w:pPr>
        <w:spacing w:line="104" w:lineRule="exact"/>
        <w:rPr>
          <w:sz w:val="20"/>
          <w:szCs w:val="20"/>
        </w:rPr>
      </w:pPr>
    </w:p>
    <w:p w14:paraId="3E47582F" w14:textId="77777777" w:rsidR="00761027" w:rsidRDefault="00761027">
      <w:pPr>
        <w:spacing w:line="7" w:lineRule="exact"/>
        <w:rPr>
          <w:sz w:val="20"/>
          <w:szCs w:val="20"/>
        </w:rPr>
      </w:pPr>
    </w:p>
    <w:p w14:paraId="520EDC3D" w14:textId="77777777" w:rsidR="00723176" w:rsidRDefault="00723176" w:rsidP="00723176">
      <w:pPr>
        <w:spacing w:line="238" w:lineRule="auto"/>
        <w:ind w:left="540"/>
        <w:jc w:val="both"/>
        <w:rPr>
          <w:sz w:val="20"/>
          <w:szCs w:val="20"/>
        </w:rPr>
      </w:pPr>
      <w:r>
        <w:rPr>
          <w:rFonts w:ascii="Times New Roman" w:eastAsia="Times New Roman" w:hAnsi="Times New Roman" w:cs="Times New Roman"/>
          <w:sz w:val="24"/>
          <w:szCs w:val="24"/>
        </w:rPr>
        <w:t>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14:paraId="1F23EFD9" w14:textId="77777777" w:rsidR="00723176" w:rsidRDefault="00723176" w:rsidP="00723176">
      <w:pPr>
        <w:spacing w:line="4" w:lineRule="exact"/>
        <w:rPr>
          <w:sz w:val="20"/>
          <w:szCs w:val="20"/>
        </w:rPr>
      </w:pPr>
    </w:p>
    <w:p w14:paraId="40B50996" w14:textId="77777777" w:rsidR="00723176" w:rsidRDefault="00723176" w:rsidP="00723176">
      <w:pPr>
        <w:spacing w:line="239" w:lineRule="auto"/>
        <w:ind w:left="540" w:right="2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14:paraId="7C3D8A58" w14:textId="77777777" w:rsidR="00723176" w:rsidRDefault="00723176" w:rsidP="00723176">
      <w:pPr>
        <w:spacing w:line="33" w:lineRule="exact"/>
        <w:rPr>
          <w:sz w:val="20"/>
          <w:szCs w:val="20"/>
        </w:rPr>
      </w:pPr>
    </w:p>
    <w:p w14:paraId="5FF13D6A" w14:textId="77777777" w:rsidR="00CC73C9" w:rsidRPr="00CC73C9" w:rsidRDefault="00723176" w:rsidP="00667DB5">
      <w:pPr>
        <w:numPr>
          <w:ilvl w:val="1"/>
          <w:numId w:val="123"/>
        </w:numPr>
        <w:tabs>
          <w:tab w:val="left" w:pos="1534"/>
        </w:tabs>
        <w:spacing w:after="0" w:line="236"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оптические схемы для построения изображений в плоском зеркале и собирающей линзе</w:t>
      </w:r>
      <w:r w:rsidR="00CC73C9" w:rsidRPr="00CC73C9">
        <w:rPr>
          <w:rFonts w:ascii="Times New Roman" w:eastAsia="Times New Roman" w:hAnsi="Times New Roman" w:cs="Times New Roman"/>
          <w:sz w:val="24"/>
          <w:szCs w:val="24"/>
        </w:rPr>
        <w:t xml:space="preserve"> </w:t>
      </w:r>
    </w:p>
    <w:p w14:paraId="44CDF7A1" w14:textId="77777777" w:rsidR="00CC73C9" w:rsidRDefault="00CC73C9" w:rsidP="00667DB5">
      <w:pPr>
        <w:numPr>
          <w:ilvl w:val="1"/>
          <w:numId w:val="123"/>
        </w:numPr>
        <w:tabs>
          <w:tab w:val="left" w:pos="1534"/>
        </w:tabs>
        <w:spacing w:after="0" w:line="236"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w:t>
      </w:r>
      <w:r>
        <w:rPr>
          <w:rFonts w:ascii="Times New Roman" w:eastAsia="Times New Roman" w:hAnsi="Times New Roman" w:cs="Times New Roman"/>
          <w:sz w:val="24"/>
          <w:szCs w:val="24"/>
        </w:rPr>
        <w:lastRenderedPageBreak/>
        <w:t>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2CA1B973" w14:textId="77777777" w:rsidR="00CC73C9" w:rsidRDefault="00CC73C9" w:rsidP="00CC73C9">
      <w:pPr>
        <w:spacing w:line="36" w:lineRule="exact"/>
        <w:rPr>
          <w:rFonts w:ascii="Symbol" w:eastAsia="Symbol" w:hAnsi="Symbol" w:cs="Symbol"/>
          <w:sz w:val="24"/>
          <w:szCs w:val="24"/>
        </w:rPr>
      </w:pPr>
    </w:p>
    <w:p w14:paraId="53544213" w14:textId="77777777" w:rsidR="00CC73C9" w:rsidRDefault="00CC73C9" w:rsidP="00667DB5">
      <w:pPr>
        <w:numPr>
          <w:ilvl w:val="1"/>
          <w:numId w:val="123"/>
        </w:numPr>
        <w:tabs>
          <w:tab w:val="left" w:pos="1534"/>
        </w:tabs>
        <w:spacing w:after="0" w:line="234"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6277AFD0" w14:textId="77777777" w:rsidR="00CC73C9" w:rsidRDefault="00CC73C9" w:rsidP="00CC73C9">
      <w:pPr>
        <w:spacing w:line="33" w:lineRule="exact"/>
        <w:rPr>
          <w:rFonts w:ascii="Symbol" w:eastAsia="Symbol" w:hAnsi="Symbol" w:cs="Symbol"/>
          <w:sz w:val="24"/>
          <w:szCs w:val="24"/>
        </w:rPr>
      </w:pPr>
    </w:p>
    <w:p w14:paraId="24A0A165" w14:textId="77777777" w:rsidR="00CC73C9" w:rsidRDefault="00CC73C9" w:rsidP="00667DB5">
      <w:pPr>
        <w:numPr>
          <w:ilvl w:val="1"/>
          <w:numId w:val="12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приводить примеры практического использования физических знаний о электромагнитных явлениях</w:t>
      </w:r>
    </w:p>
    <w:p w14:paraId="415C6992" w14:textId="77777777" w:rsidR="00CC73C9" w:rsidRDefault="00CC73C9" w:rsidP="00CC73C9">
      <w:pPr>
        <w:spacing w:line="29" w:lineRule="exact"/>
        <w:rPr>
          <w:rFonts w:ascii="Symbol" w:eastAsia="Symbol" w:hAnsi="Symbol" w:cs="Symbol"/>
          <w:sz w:val="24"/>
          <w:szCs w:val="24"/>
        </w:rPr>
      </w:pPr>
    </w:p>
    <w:p w14:paraId="114AE3A1" w14:textId="77777777" w:rsidR="00CC73C9" w:rsidRDefault="00CC73C9" w:rsidP="00667DB5">
      <w:pPr>
        <w:numPr>
          <w:ilvl w:val="1"/>
          <w:numId w:val="123"/>
        </w:numPr>
        <w:tabs>
          <w:tab w:val="left" w:pos="1534"/>
        </w:tabs>
        <w:spacing w:after="0" w:line="23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w:t>
      </w:r>
    </w:p>
    <w:p w14:paraId="010B45F3" w14:textId="77777777" w:rsidR="00CC73C9" w:rsidRDefault="00CC73C9" w:rsidP="00CC73C9">
      <w:pPr>
        <w:spacing w:line="13" w:lineRule="exact"/>
        <w:rPr>
          <w:rFonts w:ascii="Symbol" w:eastAsia="Symbol" w:hAnsi="Symbol" w:cs="Symbol"/>
          <w:sz w:val="24"/>
          <w:szCs w:val="24"/>
        </w:rPr>
      </w:pPr>
    </w:p>
    <w:p w14:paraId="28872012" w14:textId="77777777" w:rsidR="00CC73C9" w:rsidRDefault="00CC73C9" w:rsidP="00667DB5">
      <w:pPr>
        <w:numPr>
          <w:ilvl w:val="0"/>
          <w:numId w:val="123"/>
        </w:numPr>
        <w:tabs>
          <w:tab w:val="left" w:pos="856"/>
        </w:tabs>
        <w:spacing w:after="0" w:line="234" w:lineRule="auto"/>
        <w:ind w:left="540" w:firstLine="5"/>
        <w:rPr>
          <w:rFonts w:eastAsia="Times New Roman"/>
          <w:sz w:val="24"/>
          <w:szCs w:val="24"/>
        </w:rPr>
      </w:pPr>
      <w:r>
        <w:rPr>
          <w:rFonts w:ascii="Times New Roman" w:eastAsia="Times New Roman" w:hAnsi="Times New Roman" w:cs="Times New Roman"/>
          <w:sz w:val="24"/>
          <w:szCs w:val="24"/>
        </w:rPr>
        <w:t>формулы, необходимые для ее решения, проводить расчеты и оценивать реальность полученного значения физической величины.</w:t>
      </w:r>
    </w:p>
    <w:p w14:paraId="62E60D22" w14:textId="77777777" w:rsidR="00723176" w:rsidRDefault="00723176" w:rsidP="00CC73C9">
      <w:pPr>
        <w:tabs>
          <w:tab w:val="left" w:pos="1534"/>
        </w:tabs>
        <w:spacing w:after="0" w:line="227" w:lineRule="auto"/>
        <w:ind w:left="1253" w:right="20"/>
        <w:rPr>
          <w:rFonts w:ascii="Symbol" w:eastAsia="Symbol" w:hAnsi="Symbol" w:cs="Symbol"/>
          <w:sz w:val="24"/>
          <w:szCs w:val="24"/>
        </w:rPr>
      </w:pPr>
      <w:r>
        <w:rPr>
          <w:rFonts w:ascii="Times New Roman" w:eastAsia="Times New Roman" w:hAnsi="Times New Roman" w:cs="Times New Roman"/>
          <w:sz w:val="24"/>
          <w:szCs w:val="24"/>
        </w:rPr>
        <w:t>.</w:t>
      </w:r>
    </w:p>
    <w:p w14:paraId="2E92B858" w14:textId="77777777" w:rsidR="00CC73C9" w:rsidRDefault="00CC73C9" w:rsidP="00CC73C9">
      <w:pPr>
        <w:ind w:left="1260"/>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14:paraId="4DB6C1D0" w14:textId="77777777" w:rsidR="00CC73C9" w:rsidRDefault="00CC73C9" w:rsidP="00CC73C9">
      <w:pPr>
        <w:spacing w:line="24" w:lineRule="exact"/>
        <w:rPr>
          <w:rFonts w:eastAsia="Times New Roman"/>
          <w:sz w:val="24"/>
          <w:szCs w:val="24"/>
        </w:rPr>
      </w:pPr>
    </w:p>
    <w:p w14:paraId="77362B17" w14:textId="77777777" w:rsidR="00CC73C9" w:rsidRPr="00CC73C9" w:rsidRDefault="00CC73C9" w:rsidP="00667DB5">
      <w:pPr>
        <w:numPr>
          <w:ilvl w:val="1"/>
          <w:numId w:val="123"/>
        </w:numPr>
        <w:tabs>
          <w:tab w:val="left" w:pos="1534"/>
        </w:tabs>
        <w:spacing w:after="0" w:line="234" w:lineRule="auto"/>
        <w:ind w:left="54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74200C16" w14:textId="77777777" w:rsidR="00CC73C9" w:rsidRPr="00CC73C9" w:rsidRDefault="00CC73C9" w:rsidP="00CC73C9">
      <w:pPr>
        <w:spacing w:line="34" w:lineRule="exact"/>
        <w:rPr>
          <w:rFonts w:ascii="Symbol" w:eastAsia="Symbol" w:hAnsi="Symbol" w:cs="Symbol"/>
          <w:sz w:val="24"/>
          <w:szCs w:val="24"/>
        </w:rPr>
      </w:pPr>
    </w:p>
    <w:p w14:paraId="0C7C9637" w14:textId="77777777" w:rsidR="00CC73C9" w:rsidRPr="00CC73C9" w:rsidRDefault="00CC73C9" w:rsidP="00667DB5">
      <w:pPr>
        <w:numPr>
          <w:ilvl w:val="1"/>
          <w:numId w:val="123"/>
        </w:numPr>
        <w:tabs>
          <w:tab w:val="left" w:pos="1534"/>
        </w:tabs>
        <w:spacing w:after="0" w:line="233" w:lineRule="auto"/>
        <w:ind w:left="540" w:right="2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229B76F3" w14:textId="77777777" w:rsidR="00CC73C9" w:rsidRPr="00CC73C9" w:rsidRDefault="00CC73C9" w:rsidP="00CC73C9">
      <w:pPr>
        <w:spacing w:line="31" w:lineRule="exact"/>
        <w:rPr>
          <w:rFonts w:ascii="Symbol" w:eastAsia="Symbol" w:hAnsi="Symbol" w:cs="Symbol"/>
          <w:sz w:val="24"/>
          <w:szCs w:val="24"/>
        </w:rPr>
      </w:pPr>
    </w:p>
    <w:p w14:paraId="412F203E" w14:textId="0E979D36" w:rsidR="00CC73C9" w:rsidRPr="00125446" w:rsidRDefault="00CC73C9" w:rsidP="00667DB5">
      <w:pPr>
        <w:numPr>
          <w:ilvl w:val="1"/>
          <w:numId w:val="123"/>
        </w:numPr>
        <w:tabs>
          <w:tab w:val="left" w:pos="1534"/>
        </w:tabs>
        <w:spacing w:after="0" w:line="232" w:lineRule="auto"/>
        <w:ind w:left="54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0F740A1F" w14:textId="77777777" w:rsidR="00761027" w:rsidRPr="00CC73C9" w:rsidRDefault="00753BB5" w:rsidP="00667DB5">
      <w:pPr>
        <w:numPr>
          <w:ilvl w:val="0"/>
          <w:numId w:val="124"/>
        </w:numPr>
        <w:tabs>
          <w:tab w:val="left" w:pos="1534"/>
        </w:tabs>
        <w:spacing w:after="0" w:line="234" w:lineRule="auto"/>
        <w:ind w:left="540" w:right="2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71B4F950" w14:textId="77777777" w:rsidR="00761027" w:rsidRPr="00CC73C9" w:rsidRDefault="00761027">
      <w:pPr>
        <w:spacing w:line="17" w:lineRule="exact"/>
        <w:rPr>
          <w:rFonts w:ascii="Symbol" w:eastAsia="Symbol" w:hAnsi="Symbol" w:cs="Symbol"/>
          <w:sz w:val="24"/>
          <w:szCs w:val="24"/>
        </w:rPr>
      </w:pPr>
    </w:p>
    <w:p w14:paraId="46CD58CA" w14:textId="77777777" w:rsidR="00761027" w:rsidRDefault="00753BB5">
      <w:pPr>
        <w:spacing w:line="244" w:lineRule="auto"/>
        <w:ind w:left="1260" w:right="5680"/>
        <w:rPr>
          <w:rFonts w:ascii="Symbol" w:eastAsia="Symbol" w:hAnsi="Symbol" w:cs="Symbol"/>
          <w:sz w:val="24"/>
          <w:szCs w:val="24"/>
        </w:rPr>
      </w:pPr>
      <w:r>
        <w:rPr>
          <w:rFonts w:ascii="Times New Roman" w:eastAsia="Times New Roman" w:hAnsi="Times New Roman" w:cs="Times New Roman"/>
          <w:b/>
          <w:bCs/>
          <w:sz w:val="23"/>
          <w:szCs w:val="23"/>
        </w:rPr>
        <w:t>Квантовые явления Выпускник научится:</w:t>
      </w:r>
    </w:p>
    <w:p w14:paraId="39B9B54F" w14:textId="77777777" w:rsidR="00761027" w:rsidRDefault="00753BB5" w:rsidP="00667DB5">
      <w:pPr>
        <w:numPr>
          <w:ilvl w:val="0"/>
          <w:numId w:val="124"/>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246D7BE1" w14:textId="77777777" w:rsidR="00761027" w:rsidRDefault="00761027">
      <w:pPr>
        <w:spacing w:line="31" w:lineRule="exact"/>
        <w:rPr>
          <w:rFonts w:ascii="Symbol" w:eastAsia="Symbol" w:hAnsi="Symbol" w:cs="Symbol"/>
          <w:sz w:val="24"/>
          <w:szCs w:val="24"/>
        </w:rPr>
      </w:pPr>
    </w:p>
    <w:p w14:paraId="17363AF6" w14:textId="77777777" w:rsidR="00761027" w:rsidRDefault="00753BB5" w:rsidP="00667DB5">
      <w:pPr>
        <w:numPr>
          <w:ilvl w:val="0"/>
          <w:numId w:val="124"/>
        </w:numPr>
        <w:tabs>
          <w:tab w:val="left" w:pos="1534"/>
        </w:tabs>
        <w:spacing w:after="0" w:line="235"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60E57F47" w14:textId="77777777" w:rsidR="00761027" w:rsidRDefault="00753BB5" w:rsidP="00667DB5">
      <w:pPr>
        <w:numPr>
          <w:ilvl w:val="0"/>
          <w:numId w:val="124"/>
        </w:numPr>
        <w:tabs>
          <w:tab w:val="left" w:pos="1534"/>
        </w:tabs>
        <w:spacing w:after="0" w:line="234"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32FB7ADA" w14:textId="77777777" w:rsidR="00761027" w:rsidRDefault="00753BB5" w:rsidP="00667DB5">
      <w:pPr>
        <w:numPr>
          <w:ilvl w:val="0"/>
          <w:numId w:val="124"/>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различать основные признаки планетарной модели атома, нуклонной модели атомного ядра;</w:t>
      </w:r>
    </w:p>
    <w:p w14:paraId="74A4D409" w14:textId="77777777" w:rsidR="00761027" w:rsidRDefault="00761027">
      <w:pPr>
        <w:spacing w:line="29" w:lineRule="exact"/>
        <w:rPr>
          <w:rFonts w:ascii="Symbol" w:eastAsia="Symbol" w:hAnsi="Symbol" w:cs="Symbol"/>
          <w:sz w:val="24"/>
          <w:szCs w:val="24"/>
        </w:rPr>
      </w:pPr>
    </w:p>
    <w:p w14:paraId="72674B1D" w14:textId="77777777" w:rsidR="00761027" w:rsidRDefault="00753BB5" w:rsidP="00667DB5">
      <w:pPr>
        <w:numPr>
          <w:ilvl w:val="0"/>
          <w:numId w:val="124"/>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7FB97C76" w14:textId="77777777" w:rsidR="00761027" w:rsidRDefault="00761027">
      <w:pPr>
        <w:spacing w:line="5" w:lineRule="exact"/>
        <w:rPr>
          <w:rFonts w:ascii="Symbol" w:eastAsia="Symbol" w:hAnsi="Symbol" w:cs="Symbol"/>
          <w:sz w:val="24"/>
          <w:szCs w:val="24"/>
        </w:rPr>
      </w:pPr>
    </w:p>
    <w:p w14:paraId="09E8AE7C" w14:textId="0D430DD8"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7DE71A3E" w14:textId="77777777" w:rsidR="00761027" w:rsidRPr="00CC73C9" w:rsidRDefault="00753BB5" w:rsidP="00667DB5">
      <w:pPr>
        <w:numPr>
          <w:ilvl w:val="0"/>
          <w:numId w:val="124"/>
        </w:numPr>
        <w:tabs>
          <w:tab w:val="left" w:pos="1534"/>
        </w:tabs>
        <w:spacing w:after="0" w:line="233" w:lineRule="auto"/>
        <w:ind w:left="54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14:paraId="25E6BAC8" w14:textId="77777777" w:rsidR="00761027" w:rsidRPr="00CC73C9" w:rsidRDefault="00761027">
      <w:pPr>
        <w:spacing w:line="2" w:lineRule="exact"/>
        <w:rPr>
          <w:rFonts w:ascii="Symbol" w:eastAsia="Symbol" w:hAnsi="Symbol" w:cs="Symbol"/>
          <w:sz w:val="24"/>
          <w:szCs w:val="24"/>
        </w:rPr>
      </w:pPr>
    </w:p>
    <w:p w14:paraId="1F9840AF" w14:textId="77777777" w:rsidR="00761027" w:rsidRPr="00CC73C9" w:rsidRDefault="00753BB5" w:rsidP="00667DB5">
      <w:pPr>
        <w:numPr>
          <w:ilvl w:val="0"/>
          <w:numId w:val="124"/>
        </w:numPr>
        <w:tabs>
          <w:tab w:val="left" w:pos="1540"/>
        </w:tabs>
        <w:spacing w:after="0" w:line="239" w:lineRule="auto"/>
        <w:ind w:left="1540" w:hanging="287"/>
        <w:rPr>
          <w:rFonts w:ascii="Symbol" w:eastAsia="Symbol" w:hAnsi="Symbol" w:cs="Symbol"/>
          <w:sz w:val="24"/>
          <w:szCs w:val="24"/>
        </w:rPr>
      </w:pPr>
      <w:r w:rsidRPr="00CC73C9">
        <w:rPr>
          <w:rFonts w:ascii="Times New Roman" w:eastAsia="Times New Roman" w:hAnsi="Times New Roman" w:cs="Times New Roman"/>
          <w:iCs/>
          <w:sz w:val="24"/>
          <w:szCs w:val="24"/>
        </w:rPr>
        <w:t>соотносить энергию связи атомных ядер с дефектом массы;</w:t>
      </w:r>
    </w:p>
    <w:p w14:paraId="2EF62BA1" w14:textId="77777777" w:rsidR="00761027" w:rsidRPr="00CC73C9" w:rsidRDefault="00761027">
      <w:pPr>
        <w:spacing w:line="31" w:lineRule="exact"/>
        <w:rPr>
          <w:rFonts w:ascii="Symbol" w:eastAsia="Symbol" w:hAnsi="Symbol" w:cs="Symbol"/>
          <w:sz w:val="24"/>
          <w:szCs w:val="24"/>
        </w:rPr>
      </w:pPr>
    </w:p>
    <w:p w14:paraId="34F47FDA" w14:textId="77777777" w:rsidR="00761027" w:rsidRPr="00CC73C9" w:rsidRDefault="00753BB5" w:rsidP="00667DB5">
      <w:pPr>
        <w:numPr>
          <w:ilvl w:val="0"/>
          <w:numId w:val="124"/>
        </w:numPr>
        <w:tabs>
          <w:tab w:val="left" w:pos="1534"/>
        </w:tabs>
        <w:spacing w:after="0" w:line="231" w:lineRule="auto"/>
        <w:ind w:left="54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22D9A929" w14:textId="77777777" w:rsidR="00761027" w:rsidRPr="00CC73C9" w:rsidRDefault="00761027">
      <w:pPr>
        <w:spacing w:line="30" w:lineRule="exact"/>
        <w:rPr>
          <w:rFonts w:ascii="Symbol" w:eastAsia="Symbol" w:hAnsi="Symbol" w:cs="Symbol"/>
          <w:sz w:val="24"/>
          <w:szCs w:val="24"/>
        </w:rPr>
      </w:pPr>
    </w:p>
    <w:p w14:paraId="133B5101" w14:textId="77777777" w:rsidR="00761027" w:rsidRPr="00CC73C9" w:rsidRDefault="00753BB5" w:rsidP="00667DB5">
      <w:pPr>
        <w:numPr>
          <w:ilvl w:val="0"/>
          <w:numId w:val="124"/>
        </w:numPr>
        <w:tabs>
          <w:tab w:val="left" w:pos="1534"/>
        </w:tabs>
        <w:spacing w:after="0" w:line="231" w:lineRule="auto"/>
        <w:ind w:left="540" w:right="2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659F554C" w14:textId="77777777" w:rsidR="00761027" w:rsidRDefault="00761027">
      <w:pPr>
        <w:spacing w:line="18" w:lineRule="exact"/>
        <w:rPr>
          <w:rFonts w:ascii="Symbol" w:eastAsia="Symbol" w:hAnsi="Symbol" w:cs="Symbol"/>
          <w:sz w:val="24"/>
          <w:szCs w:val="24"/>
        </w:rPr>
      </w:pPr>
    </w:p>
    <w:p w14:paraId="2C983ED2" w14:textId="77777777" w:rsidR="00761027" w:rsidRDefault="00753BB5">
      <w:pPr>
        <w:spacing w:line="244" w:lineRule="auto"/>
        <w:ind w:left="1260" w:right="5620"/>
        <w:jc w:val="both"/>
        <w:rPr>
          <w:rFonts w:ascii="Symbol" w:eastAsia="Symbol" w:hAnsi="Symbol" w:cs="Symbol"/>
          <w:sz w:val="24"/>
          <w:szCs w:val="24"/>
        </w:rPr>
      </w:pPr>
      <w:r>
        <w:rPr>
          <w:rFonts w:ascii="Times New Roman" w:eastAsia="Times New Roman" w:hAnsi="Times New Roman" w:cs="Times New Roman"/>
          <w:b/>
          <w:bCs/>
          <w:sz w:val="23"/>
          <w:szCs w:val="23"/>
        </w:rPr>
        <w:t>Элементы астрономии Выпускник научится:</w:t>
      </w:r>
    </w:p>
    <w:p w14:paraId="67AEBB94" w14:textId="77777777" w:rsidR="00761027" w:rsidRDefault="00761027">
      <w:pPr>
        <w:spacing w:line="26" w:lineRule="exact"/>
        <w:rPr>
          <w:rFonts w:ascii="Symbol" w:eastAsia="Symbol" w:hAnsi="Symbol" w:cs="Symbol"/>
          <w:sz w:val="24"/>
          <w:szCs w:val="24"/>
        </w:rPr>
      </w:pPr>
    </w:p>
    <w:p w14:paraId="355F0CEF" w14:textId="77777777" w:rsidR="00761027" w:rsidRDefault="00753BB5" w:rsidP="00667DB5">
      <w:pPr>
        <w:numPr>
          <w:ilvl w:val="0"/>
          <w:numId w:val="124"/>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14:paraId="1A800372" w14:textId="77777777" w:rsidR="00761027" w:rsidRDefault="00761027">
      <w:pPr>
        <w:spacing w:line="31" w:lineRule="exact"/>
        <w:rPr>
          <w:rFonts w:ascii="Symbol" w:eastAsia="Symbol" w:hAnsi="Symbol" w:cs="Symbol"/>
          <w:sz w:val="24"/>
          <w:szCs w:val="24"/>
        </w:rPr>
      </w:pPr>
    </w:p>
    <w:p w14:paraId="3C10DEFE" w14:textId="77777777" w:rsidR="00761027" w:rsidRDefault="00753BB5" w:rsidP="00667DB5">
      <w:pPr>
        <w:numPr>
          <w:ilvl w:val="0"/>
          <w:numId w:val="124"/>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понимать различия между гелиоцентрической и геоцентрической системами мира;</w:t>
      </w:r>
    </w:p>
    <w:p w14:paraId="6E47810D" w14:textId="77777777" w:rsidR="00761027" w:rsidRDefault="00761027">
      <w:pPr>
        <w:spacing w:line="5" w:lineRule="exact"/>
        <w:rPr>
          <w:rFonts w:ascii="Symbol" w:eastAsia="Symbol" w:hAnsi="Symbol" w:cs="Symbol"/>
          <w:sz w:val="24"/>
          <w:szCs w:val="24"/>
        </w:rPr>
      </w:pPr>
    </w:p>
    <w:p w14:paraId="482EB434"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73289B47" w14:textId="77777777" w:rsidR="00761027" w:rsidRPr="00CC73C9" w:rsidRDefault="00753BB5" w:rsidP="00667DB5">
      <w:pPr>
        <w:numPr>
          <w:ilvl w:val="0"/>
          <w:numId w:val="124"/>
        </w:numPr>
        <w:tabs>
          <w:tab w:val="left" w:pos="1534"/>
        </w:tabs>
        <w:spacing w:after="0" w:line="231" w:lineRule="auto"/>
        <w:ind w:left="54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14:paraId="77D9F218" w14:textId="77777777" w:rsidR="00761027" w:rsidRPr="00CC73C9" w:rsidRDefault="00761027">
      <w:pPr>
        <w:spacing w:line="30" w:lineRule="exact"/>
        <w:rPr>
          <w:rFonts w:ascii="Symbol" w:eastAsia="Symbol" w:hAnsi="Symbol" w:cs="Symbol"/>
          <w:sz w:val="24"/>
          <w:szCs w:val="24"/>
        </w:rPr>
      </w:pPr>
    </w:p>
    <w:p w14:paraId="7F2973EF" w14:textId="77777777" w:rsidR="00761027" w:rsidRPr="00CC73C9" w:rsidRDefault="00753BB5" w:rsidP="00667DB5">
      <w:pPr>
        <w:numPr>
          <w:ilvl w:val="0"/>
          <w:numId w:val="124"/>
        </w:numPr>
        <w:tabs>
          <w:tab w:val="left" w:pos="1534"/>
        </w:tabs>
        <w:spacing w:after="0" w:line="227" w:lineRule="auto"/>
        <w:ind w:left="540" w:firstLine="713"/>
        <w:rPr>
          <w:rFonts w:ascii="Symbol" w:eastAsia="Symbol" w:hAnsi="Symbol" w:cs="Symbol"/>
          <w:sz w:val="24"/>
          <w:szCs w:val="24"/>
        </w:rPr>
      </w:pPr>
      <w:r w:rsidRPr="00CC73C9">
        <w:rPr>
          <w:rFonts w:ascii="Times New Roman" w:eastAsia="Times New Roman" w:hAnsi="Times New Roman" w:cs="Times New Roman"/>
          <w:iCs/>
          <w:sz w:val="24"/>
          <w:szCs w:val="24"/>
        </w:rPr>
        <w:t>различать основные характеристики звезд (размер, цвет, температура) соотносить цвет звезды с ее температурой;</w:t>
      </w:r>
    </w:p>
    <w:p w14:paraId="74518358" w14:textId="77777777" w:rsidR="00761027" w:rsidRPr="00CC73C9" w:rsidRDefault="00753BB5" w:rsidP="00667DB5">
      <w:pPr>
        <w:numPr>
          <w:ilvl w:val="0"/>
          <w:numId w:val="124"/>
        </w:numPr>
        <w:tabs>
          <w:tab w:val="left" w:pos="1540"/>
        </w:tabs>
        <w:spacing w:after="0" w:line="239" w:lineRule="auto"/>
        <w:ind w:left="1540" w:hanging="287"/>
        <w:rPr>
          <w:rFonts w:ascii="Symbol" w:eastAsia="Symbol" w:hAnsi="Symbol" w:cs="Symbol"/>
          <w:sz w:val="24"/>
          <w:szCs w:val="24"/>
        </w:rPr>
      </w:pPr>
      <w:r w:rsidRPr="00CC73C9">
        <w:rPr>
          <w:rFonts w:ascii="Times New Roman" w:eastAsia="Times New Roman" w:hAnsi="Times New Roman" w:cs="Times New Roman"/>
          <w:iCs/>
          <w:sz w:val="24"/>
          <w:szCs w:val="24"/>
        </w:rPr>
        <w:t>различать гипотезы о происхождении Солнечной системы.</w:t>
      </w:r>
    </w:p>
    <w:p w14:paraId="6C6C13E7" w14:textId="77777777" w:rsidR="00125446" w:rsidRDefault="00125446" w:rsidP="00CC73C9">
      <w:pPr>
        <w:ind w:left="1960"/>
        <w:rPr>
          <w:rFonts w:ascii="Times New Roman" w:eastAsia="Times New Roman" w:hAnsi="Times New Roman" w:cs="Times New Roman"/>
          <w:b/>
          <w:bCs/>
          <w:sz w:val="24"/>
          <w:szCs w:val="24"/>
        </w:rPr>
      </w:pPr>
    </w:p>
    <w:p w14:paraId="7628B9FB" w14:textId="5FCCAF79" w:rsidR="00CC73C9" w:rsidRDefault="00CC73C9" w:rsidP="00CC73C9">
      <w:pPr>
        <w:ind w:left="1960"/>
        <w:rPr>
          <w:sz w:val="20"/>
          <w:szCs w:val="20"/>
        </w:rPr>
      </w:pPr>
      <w:r>
        <w:rPr>
          <w:rFonts w:ascii="Times New Roman" w:eastAsia="Times New Roman" w:hAnsi="Times New Roman" w:cs="Times New Roman"/>
          <w:b/>
          <w:bCs/>
          <w:sz w:val="24"/>
          <w:szCs w:val="24"/>
        </w:rPr>
        <w:t>1.2.5.1</w:t>
      </w:r>
      <w:r w:rsidR="00841BA8">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 Биология</w:t>
      </w:r>
    </w:p>
    <w:p w14:paraId="5C527D9C" w14:textId="77777777" w:rsidR="00CC73C9" w:rsidRDefault="00CC73C9" w:rsidP="00CC73C9">
      <w:pPr>
        <w:ind w:left="1260"/>
        <w:rPr>
          <w:sz w:val="20"/>
          <w:szCs w:val="20"/>
        </w:rPr>
      </w:pPr>
      <w:r>
        <w:rPr>
          <w:rFonts w:ascii="Times New Roman" w:eastAsia="Times New Roman" w:hAnsi="Times New Roman" w:cs="Times New Roman"/>
          <w:b/>
          <w:bCs/>
          <w:sz w:val="24"/>
          <w:szCs w:val="24"/>
        </w:rPr>
        <w:t>В результате изучения курса биологии в основной школе:</w:t>
      </w:r>
    </w:p>
    <w:p w14:paraId="7E4046C4" w14:textId="77777777" w:rsidR="00CC73C9" w:rsidRDefault="00CC73C9" w:rsidP="00CC73C9">
      <w:pPr>
        <w:spacing w:line="238" w:lineRule="auto"/>
        <w:ind w:left="540" w:firstLine="708"/>
        <w:jc w:val="both"/>
        <w:rPr>
          <w:sz w:val="20"/>
          <w:szCs w:val="20"/>
        </w:rPr>
      </w:pPr>
      <w:r>
        <w:rPr>
          <w:rFonts w:ascii="Times New Roman" w:eastAsia="Times New Roman" w:hAnsi="Times New Roman" w:cs="Times New Roman"/>
          <w:sz w:val="24"/>
          <w:szCs w:val="24"/>
        </w:rPr>
        <w:t xml:space="preserve">Выпускник </w:t>
      </w:r>
      <w:r>
        <w:rPr>
          <w:rFonts w:ascii="Times New Roman" w:eastAsia="Times New Roman" w:hAnsi="Times New Roman" w:cs="Times New Roman"/>
          <w:b/>
          <w:bCs/>
          <w:sz w:val="24"/>
          <w:szCs w:val="24"/>
        </w:rPr>
        <w:t>научится</w:t>
      </w:r>
      <w:r>
        <w:rPr>
          <w:rFonts w:ascii="Times New Roman" w:eastAsia="Times New Roman" w:hAnsi="Times New Roman" w:cs="Times New Roman"/>
          <w:sz w:val="24"/>
          <w:szCs w:val="24"/>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14:paraId="12413AA3" w14:textId="77777777" w:rsidR="00CC73C9" w:rsidRDefault="00CC73C9" w:rsidP="00CC73C9">
      <w:pPr>
        <w:spacing w:line="236" w:lineRule="auto"/>
        <w:ind w:left="540" w:firstLine="708"/>
        <w:jc w:val="both"/>
        <w:rPr>
          <w:sz w:val="20"/>
          <w:szCs w:val="20"/>
        </w:rPr>
      </w:pPr>
      <w:r>
        <w:rPr>
          <w:rFonts w:ascii="Times New Roman" w:eastAsia="Times New Roman" w:hAnsi="Times New Roman" w:cs="Times New Roman"/>
          <w:sz w:val="24"/>
          <w:szCs w:val="24"/>
        </w:rPr>
        <w:lastRenderedPageBreak/>
        <w:t xml:space="preserve">Выпускник </w:t>
      </w:r>
      <w:r>
        <w:rPr>
          <w:rFonts w:ascii="Times New Roman" w:eastAsia="Times New Roman" w:hAnsi="Times New Roman" w:cs="Times New Roman"/>
          <w:b/>
          <w:bCs/>
          <w:sz w:val="24"/>
          <w:szCs w:val="24"/>
        </w:rPr>
        <w:t>овладеет</w:t>
      </w:r>
      <w:r>
        <w:rPr>
          <w:rFonts w:ascii="Times New Roman" w:eastAsia="Times New Roman" w:hAnsi="Times New Roman" w:cs="Times New Roman"/>
          <w:sz w:val="24"/>
          <w:szCs w:val="24"/>
        </w:rPr>
        <w:t xml:space="preserve">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14:paraId="3E4FAEC2" w14:textId="77777777" w:rsidR="00CC73C9" w:rsidRDefault="00CC73C9" w:rsidP="00CC73C9">
      <w:pPr>
        <w:spacing w:line="237" w:lineRule="auto"/>
        <w:ind w:left="540" w:firstLine="708"/>
        <w:jc w:val="both"/>
        <w:rPr>
          <w:sz w:val="20"/>
          <w:szCs w:val="20"/>
        </w:rPr>
      </w:pPr>
      <w:r>
        <w:rPr>
          <w:rFonts w:ascii="Times New Roman" w:eastAsia="Times New Roman" w:hAnsi="Times New Roman" w:cs="Times New Roman"/>
          <w:sz w:val="24"/>
          <w:szCs w:val="24"/>
        </w:rPr>
        <w:t xml:space="preserve">Выпускник </w:t>
      </w:r>
      <w:r>
        <w:rPr>
          <w:rFonts w:ascii="Times New Roman" w:eastAsia="Times New Roman" w:hAnsi="Times New Roman" w:cs="Times New Roman"/>
          <w:b/>
          <w:bCs/>
          <w:sz w:val="24"/>
          <w:szCs w:val="24"/>
        </w:rPr>
        <w:t>освоит</w:t>
      </w:r>
      <w:r>
        <w:rPr>
          <w:rFonts w:ascii="Times New Roman" w:eastAsia="Times New Roman" w:hAnsi="Times New Roman" w:cs="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14:paraId="45E83D82" w14:textId="77777777" w:rsidR="00CC73C9" w:rsidRDefault="00CC73C9" w:rsidP="00CC73C9">
      <w:pPr>
        <w:spacing w:line="236" w:lineRule="auto"/>
        <w:ind w:left="540" w:firstLine="708"/>
        <w:jc w:val="both"/>
        <w:rPr>
          <w:sz w:val="20"/>
          <w:szCs w:val="20"/>
        </w:rPr>
      </w:pPr>
      <w:r>
        <w:rPr>
          <w:rFonts w:ascii="Times New Roman" w:eastAsia="Times New Roman" w:hAnsi="Times New Roman" w:cs="Times New Roman"/>
          <w:sz w:val="24"/>
          <w:szCs w:val="24"/>
        </w:rPr>
        <w:t xml:space="preserve">Выпускник </w:t>
      </w:r>
      <w:r>
        <w:rPr>
          <w:rFonts w:ascii="Times New Roman" w:eastAsia="Times New Roman" w:hAnsi="Times New Roman" w:cs="Times New Roman"/>
          <w:b/>
          <w:bCs/>
          <w:sz w:val="24"/>
          <w:szCs w:val="24"/>
        </w:rPr>
        <w:t>приобретет</w:t>
      </w:r>
      <w:r>
        <w:rPr>
          <w:rFonts w:ascii="Times New Roman" w:eastAsia="Times New Roman" w:hAnsi="Times New Roman" w:cs="Times New Roman"/>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14:paraId="798C8C99" w14:textId="77777777" w:rsidR="00CC73C9" w:rsidRDefault="00CC73C9" w:rsidP="00CC73C9">
      <w:pPr>
        <w:spacing w:line="3" w:lineRule="exact"/>
        <w:rPr>
          <w:sz w:val="20"/>
          <w:szCs w:val="20"/>
        </w:rPr>
      </w:pPr>
    </w:p>
    <w:p w14:paraId="1FFACAC3" w14:textId="77777777" w:rsidR="00CC73C9" w:rsidRDefault="00CC73C9" w:rsidP="00CC73C9">
      <w:pPr>
        <w:ind w:left="1260"/>
        <w:rPr>
          <w:sz w:val="20"/>
          <w:szCs w:val="20"/>
        </w:rPr>
      </w:pPr>
      <w:r>
        <w:rPr>
          <w:rFonts w:ascii="Times New Roman" w:eastAsia="Times New Roman" w:hAnsi="Times New Roman" w:cs="Times New Roman"/>
          <w:b/>
          <w:bCs/>
          <w:sz w:val="24"/>
          <w:szCs w:val="24"/>
        </w:rPr>
        <w:t>Выпускник получит возможность научиться:</w:t>
      </w:r>
    </w:p>
    <w:p w14:paraId="73415402" w14:textId="77777777" w:rsidR="00CC73C9" w:rsidRDefault="00CC73C9" w:rsidP="00CC73C9">
      <w:pPr>
        <w:spacing w:line="27" w:lineRule="exact"/>
        <w:rPr>
          <w:sz w:val="20"/>
          <w:szCs w:val="20"/>
        </w:rPr>
      </w:pPr>
    </w:p>
    <w:p w14:paraId="2C40C145" w14:textId="77777777" w:rsidR="00CC73C9" w:rsidRPr="00CC73C9" w:rsidRDefault="00CC73C9" w:rsidP="00667DB5">
      <w:pPr>
        <w:numPr>
          <w:ilvl w:val="0"/>
          <w:numId w:val="125"/>
        </w:numPr>
        <w:tabs>
          <w:tab w:val="left" w:pos="1534"/>
        </w:tabs>
        <w:spacing w:after="0" w:line="227" w:lineRule="auto"/>
        <w:ind w:left="540" w:firstLine="713"/>
        <w:rPr>
          <w:rFonts w:ascii="Symbol" w:eastAsia="Symbol" w:hAnsi="Symbol" w:cs="Symbol"/>
          <w:sz w:val="24"/>
          <w:szCs w:val="24"/>
        </w:rPr>
      </w:pPr>
      <w:r w:rsidRPr="00CC73C9">
        <w:rPr>
          <w:rFonts w:ascii="Times New Roman" w:eastAsia="Times New Roman" w:hAnsi="Times New Roman" w:cs="Times New Roman"/>
          <w:iCs/>
          <w:sz w:val="24"/>
          <w:szCs w:val="24"/>
        </w:rPr>
        <w:t>осознанно использовать знания основных правил поведения в природе и основ здорового образа жизни в быту;</w:t>
      </w:r>
    </w:p>
    <w:p w14:paraId="4B434750" w14:textId="77777777" w:rsidR="00CC73C9" w:rsidRPr="00CC73C9" w:rsidRDefault="00CC73C9" w:rsidP="00CC73C9">
      <w:pPr>
        <w:spacing w:line="29" w:lineRule="exact"/>
        <w:rPr>
          <w:rFonts w:ascii="Symbol" w:eastAsia="Symbol" w:hAnsi="Symbol" w:cs="Symbol"/>
          <w:sz w:val="24"/>
          <w:szCs w:val="24"/>
        </w:rPr>
      </w:pPr>
    </w:p>
    <w:p w14:paraId="6F139A55" w14:textId="77777777" w:rsidR="00CC73C9" w:rsidRPr="00CC73C9" w:rsidRDefault="00CC73C9" w:rsidP="00667DB5">
      <w:pPr>
        <w:numPr>
          <w:ilvl w:val="0"/>
          <w:numId w:val="125"/>
        </w:numPr>
        <w:tabs>
          <w:tab w:val="left" w:pos="1534"/>
        </w:tabs>
        <w:spacing w:after="0" w:line="227" w:lineRule="auto"/>
        <w:ind w:left="540" w:right="20" w:firstLine="713"/>
        <w:rPr>
          <w:rFonts w:ascii="Symbol" w:eastAsia="Symbol" w:hAnsi="Symbol" w:cs="Symbol"/>
          <w:sz w:val="24"/>
          <w:szCs w:val="24"/>
        </w:rPr>
      </w:pPr>
      <w:r w:rsidRPr="00CC73C9">
        <w:rPr>
          <w:rFonts w:ascii="Times New Roman" w:eastAsia="Times New Roman" w:hAnsi="Times New Roman" w:cs="Times New Roman"/>
          <w:iCs/>
          <w:sz w:val="24"/>
          <w:szCs w:val="24"/>
        </w:rPr>
        <w:t>выбирать целевые и смысловые установки в своих действиях и поступках по отношению к живой природе, здоровью своему и окружающих;</w:t>
      </w:r>
    </w:p>
    <w:p w14:paraId="5E1499A6" w14:textId="77777777" w:rsidR="00CC73C9" w:rsidRPr="00CC73C9" w:rsidRDefault="00CC73C9" w:rsidP="00CC73C9">
      <w:pPr>
        <w:spacing w:line="29" w:lineRule="exact"/>
        <w:rPr>
          <w:rFonts w:ascii="Symbol" w:eastAsia="Symbol" w:hAnsi="Symbol" w:cs="Symbol"/>
          <w:sz w:val="24"/>
          <w:szCs w:val="24"/>
        </w:rPr>
      </w:pPr>
    </w:p>
    <w:p w14:paraId="57576F5D" w14:textId="77777777" w:rsidR="00CC73C9" w:rsidRPr="00CC73C9" w:rsidRDefault="00CC73C9" w:rsidP="00667DB5">
      <w:pPr>
        <w:numPr>
          <w:ilvl w:val="0"/>
          <w:numId w:val="125"/>
        </w:numPr>
        <w:tabs>
          <w:tab w:val="left" w:pos="1534"/>
        </w:tabs>
        <w:spacing w:after="0" w:line="234" w:lineRule="auto"/>
        <w:ind w:left="54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14:paraId="50581881" w14:textId="77777777" w:rsidR="00CC73C9" w:rsidRPr="00CC73C9" w:rsidRDefault="00CC73C9" w:rsidP="00CC73C9">
      <w:pPr>
        <w:spacing w:line="34" w:lineRule="exact"/>
        <w:rPr>
          <w:rFonts w:ascii="Symbol" w:eastAsia="Symbol" w:hAnsi="Symbol" w:cs="Symbol"/>
          <w:sz w:val="24"/>
          <w:szCs w:val="24"/>
        </w:rPr>
      </w:pPr>
    </w:p>
    <w:p w14:paraId="5EB0DEE9" w14:textId="77777777" w:rsidR="00CC73C9" w:rsidRPr="00CC73C9" w:rsidRDefault="00CC73C9" w:rsidP="00667DB5">
      <w:pPr>
        <w:numPr>
          <w:ilvl w:val="0"/>
          <w:numId w:val="125"/>
        </w:numPr>
        <w:tabs>
          <w:tab w:val="left" w:pos="1534"/>
        </w:tabs>
        <w:spacing w:after="0" w:line="231" w:lineRule="auto"/>
        <w:ind w:left="540" w:right="2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14:paraId="42646683" w14:textId="77777777" w:rsidR="00CC73C9" w:rsidRPr="00CC73C9" w:rsidRDefault="00CC73C9" w:rsidP="00CC73C9">
      <w:pPr>
        <w:spacing w:line="18" w:lineRule="exact"/>
        <w:rPr>
          <w:rFonts w:ascii="Symbol" w:eastAsia="Symbol" w:hAnsi="Symbol" w:cs="Symbol"/>
          <w:sz w:val="24"/>
          <w:szCs w:val="24"/>
        </w:rPr>
      </w:pPr>
    </w:p>
    <w:p w14:paraId="20BD8F93" w14:textId="77777777" w:rsidR="00CC73C9" w:rsidRDefault="00CC73C9" w:rsidP="00CC73C9">
      <w:pPr>
        <w:spacing w:line="244" w:lineRule="auto"/>
        <w:ind w:left="1260" w:right="5680"/>
        <w:rPr>
          <w:rFonts w:ascii="Times New Roman" w:eastAsia="Times New Roman" w:hAnsi="Times New Roman" w:cs="Times New Roman"/>
          <w:b/>
          <w:bCs/>
          <w:sz w:val="23"/>
          <w:szCs w:val="23"/>
        </w:rPr>
      </w:pPr>
    </w:p>
    <w:p w14:paraId="2339C808" w14:textId="77777777" w:rsidR="00CC73C9" w:rsidRDefault="00CC73C9" w:rsidP="00CC73C9">
      <w:pPr>
        <w:spacing w:line="244" w:lineRule="auto"/>
        <w:ind w:left="1260" w:right="5680"/>
        <w:rPr>
          <w:rFonts w:ascii="Symbol" w:eastAsia="Symbol" w:hAnsi="Symbol" w:cs="Symbol"/>
          <w:sz w:val="24"/>
          <w:szCs w:val="24"/>
        </w:rPr>
      </w:pPr>
      <w:r>
        <w:rPr>
          <w:rFonts w:ascii="Times New Roman" w:eastAsia="Times New Roman" w:hAnsi="Times New Roman" w:cs="Times New Roman"/>
          <w:b/>
          <w:bCs/>
          <w:sz w:val="23"/>
          <w:szCs w:val="23"/>
        </w:rPr>
        <w:t>Живые организмы Выпускник научится:</w:t>
      </w:r>
    </w:p>
    <w:p w14:paraId="7ABB9546" w14:textId="77777777" w:rsidR="00CC73C9" w:rsidRDefault="00CC73C9" w:rsidP="00CC73C9">
      <w:pPr>
        <w:spacing w:line="26" w:lineRule="exact"/>
        <w:rPr>
          <w:rFonts w:ascii="Symbol" w:eastAsia="Symbol" w:hAnsi="Symbol" w:cs="Symbol"/>
          <w:sz w:val="24"/>
          <w:szCs w:val="24"/>
        </w:rPr>
      </w:pPr>
    </w:p>
    <w:p w14:paraId="095A8B61" w14:textId="77777777" w:rsidR="00CC73C9" w:rsidRDefault="00CC73C9" w:rsidP="00667DB5">
      <w:pPr>
        <w:numPr>
          <w:ilvl w:val="0"/>
          <w:numId w:val="125"/>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14:paraId="71A1BFE8" w14:textId="77777777" w:rsidR="00CC73C9" w:rsidRDefault="00CC73C9" w:rsidP="00CC73C9">
      <w:pPr>
        <w:spacing w:line="30" w:lineRule="exact"/>
        <w:rPr>
          <w:rFonts w:ascii="Symbol" w:eastAsia="Symbol" w:hAnsi="Symbol" w:cs="Symbol"/>
          <w:sz w:val="24"/>
          <w:szCs w:val="24"/>
        </w:rPr>
      </w:pPr>
    </w:p>
    <w:p w14:paraId="654C25E8" w14:textId="77777777" w:rsidR="00CC73C9" w:rsidRDefault="00CC73C9" w:rsidP="00667DB5">
      <w:pPr>
        <w:numPr>
          <w:ilvl w:val="0"/>
          <w:numId w:val="125"/>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14:paraId="35573496" w14:textId="77777777" w:rsidR="00CC73C9" w:rsidRDefault="00CC73C9" w:rsidP="00CC73C9">
      <w:pPr>
        <w:spacing w:line="29" w:lineRule="exact"/>
        <w:rPr>
          <w:rFonts w:ascii="Symbol" w:eastAsia="Symbol" w:hAnsi="Symbol" w:cs="Symbol"/>
          <w:sz w:val="24"/>
          <w:szCs w:val="24"/>
        </w:rPr>
      </w:pPr>
    </w:p>
    <w:p w14:paraId="6D892945" w14:textId="77777777" w:rsidR="00CC73C9" w:rsidRDefault="00CC73C9" w:rsidP="00667DB5">
      <w:pPr>
        <w:numPr>
          <w:ilvl w:val="0"/>
          <w:numId w:val="12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аргументировать, приводить доказательства различий растений, животных, грибов и бактерий;</w:t>
      </w:r>
    </w:p>
    <w:p w14:paraId="4201208C" w14:textId="77777777" w:rsidR="00CC73C9" w:rsidRDefault="00CC73C9" w:rsidP="00CC73C9">
      <w:pPr>
        <w:spacing w:line="30" w:lineRule="exact"/>
        <w:rPr>
          <w:rFonts w:ascii="Symbol" w:eastAsia="Symbol" w:hAnsi="Symbol" w:cs="Symbol"/>
          <w:sz w:val="24"/>
          <w:szCs w:val="24"/>
        </w:rPr>
      </w:pPr>
    </w:p>
    <w:p w14:paraId="404A64AA" w14:textId="77777777" w:rsidR="00CC73C9" w:rsidRDefault="00CC73C9" w:rsidP="00667DB5">
      <w:pPr>
        <w:numPr>
          <w:ilvl w:val="0"/>
          <w:numId w:val="125"/>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14:paraId="0104A461" w14:textId="77777777" w:rsidR="00CC73C9" w:rsidRDefault="00CC73C9" w:rsidP="00CC73C9">
      <w:pPr>
        <w:spacing w:line="30" w:lineRule="exact"/>
        <w:rPr>
          <w:rFonts w:ascii="Symbol" w:eastAsia="Symbol" w:hAnsi="Symbol" w:cs="Symbol"/>
          <w:sz w:val="24"/>
          <w:szCs w:val="24"/>
        </w:rPr>
      </w:pPr>
    </w:p>
    <w:p w14:paraId="2A22CFD1" w14:textId="77777777" w:rsidR="00CC73C9" w:rsidRDefault="00CC73C9" w:rsidP="00667DB5">
      <w:pPr>
        <w:numPr>
          <w:ilvl w:val="0"/>
          <w:numId w:val="12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14:paraId="148B4FB5" w14:textId="77777777" w:rsidR="00CC73C9" w:rsidRDefault="00CC73C9" w:rsidP="00CC73C9">
      <w:pPr>
        <w:spacing w:line="29" w:lineRule="exact"/>
        <w:rPr>
          <w:rFonts w:ascii="Symbol" w:eastAsia="Symbol" w:hAnsi="Symbol" w:cs="Symbol"/>
          <w:sz w:val="24"/>
          <w:szCs w:val="24"/>
        </w:rPr>
      </w:pPr>
    </w:p>
    <w:p w14:paraId="3F7D9C5F" w14:textId="77777777" w:rsidR="00CC73C9" w:rsidRPr="00CC73C9" w:rsidRDefault="00CC73C9" w:rsidP="00667DB5">
      <w:pPr>
        <w:numPr>
          <w:ilvl w:val="0"/>
          <w:numId w:val="12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14:paraId="50E4C0E4" w14:textId="77777777" w:rsidR="00CC73C9" w:rsidRDefault="00CC73C9" w:rsidP="00CC73C9">
      <w:pPr>
        <w:tabs>
          <w:tab w:val="left" w:pos="1534"/>
        </w:tabs>
        <w:spacing w:after="0" w:line="227" w:lineRule="auto"/>
        <w:ind w:left="1253" w:right="20"/>
        <w:rPr>
          <w:rFonts w:ascii="Symbol" w:eastAsia="Symbol" w:hAnsi="Symbol" w:cs="Symbol"/>
          <w:sz w:val="24"/>
          <w:szCs w:val="24"/>
        </w:rPr>
      </w:pPr>
    </w:p>
    <w:p w14:paraId="72C8BAD9" w14:textId="77777777" w:rsidR="00CC73C9" w:rsidRPr="00CC73C9" w:rsidRDefault="00CC73C9" w:rsidP="00667DB5">
      <w:pPr>
        <w:pStyle w:val="a4"/>
        <w:numPr>
          <w:ilvl w:val="0"/>
          <w:numId w:val="125"/>
        </w:numPr>
        <w:tabs>
          <w:tab w:val="left" w:pos="1540"/>
        </w:tabs>
        <w:spacing w:after="0" w:line="240" w:lineRule="auto"/>
        <w:rPr>
          <w:rFonts w:ascii="Symbol" w:eastAsia="Symbol" w:hAnsi="Symbol" w:cs="Symbol"/>
          <w:sz w:val="24"/>
          <w:szCs w:val="24"/>
        </w:rPr>
      </w:pPr>
      <w:r w:rsidRPr="00CC73C9">
        <w:rPr>
          <w:rFonts w:ascii="Times New Roman" w:eastAsia="Times New Roman" w:hAnsi="Times New Roman" w:cs="Times New Roman"/>
          <w:sz w:val="24"/>
          <w:szCs w:val="24"/>
        </w:rPr>
        <w:t>выявлять примеры и раскрывать сущность приспособленности организмов</w:t>
      </w:r>
    </w:p>
    <w:p w14:paraId="19B516BD" w14:textId="77777777" w:rsidR="00CC73C9" w:rsidRDefault="00CC73C9" w:rsidP="00CC73C9">
      <w:pPr>
        <w:spacing w:line="2" w:lineRule="exact"/>
        <w:rPr>
          <w:rFonts w:ascii="Symbol" w:eastAsia="Symbol" w:hAnsi="Symbol" w:cs="Symbol"/>
          <w:sz w:val="24"/>
          <w:szCs w:val="24"/>
        </w:rPr>
      </w:pPr>
    </w:p>
    <w:p w14:paraId="53360688" w14:textId="77777777" w:rsidR="00CC73C9" w:rsidRPr="00CC73C9" w:rsidRDefault="00CC73C9" w:rsidP="00CC73C9">
      <w:pPr>
        <w:tabs>
          <w:tab w:val="left" w:pos="720"/>
        </w:tabs>
        <w:spacing w:after="0" w:line="240" w:lineRule="auto"/>
        <w:rPr>
          <w:rFonts w:eastAsia="Times New Roman"/>
          <w:sz w:val="24"/>
          <w:szCs w:val="24"/>
        </w:rPr>
      </w:pPr>
      <w:r>
        <w:rPr>
          <w:rFonts w:ascii="Times New Roman" w:eastAsia="Times New Roman" w:hAnsi="Times New Roman" w:cs="Times New Roman"/>
          <w:sz w:val="24"/>
          <w:szCs w:val="24"/>
        </w:rPr>
        <w:t xml:space="preserve">             </w:t>
      </w:r>
      <w:r w:rsidRPr="00CC73C9">
        <w:rPr>
          <w:rFonts w:ascii="Times New Roman" w:eastAsia="Times New Roman" w:hAnsi="Times New Roman" w:cs="Times New Roman"/>
          <w:sz w:val="24"/>
          <w:szCs w:val="24"/>
        </w:rPr>
        <w:t>среде обитания;</w:t>
      </w:r>
    </w:p>
    <w:p w14:paraId="5AA5803F" w14:textId="77777777" w:rsidR="00CC73C9" w:rsidRDefault="00CC73C9" w:rsidP="00CC73C9">
      <w:pPr>
        <w:spacing w:line="29" w:lineRule="exact"/>
        <w:rPr>
          <w:rFonts w:eastAsia="Times New Roman"/>
          <w:sz w:val="24"/>
          <w:szCs w:val="24"/>
        </w:rPr>
      </w:pPr>
    </w:p>
    <w:p w14:paraId="1A35DFDC" w14:textId="77777777" w:rsidR="00CC73C9" w:rsidRPr="00CC73C9" w:rsidRDefault="00CC73C9" w:rsidP="00667DB5">
      <w:pPr>
        <w:pStyle w:val="a4"/>
        <w:numPr>
          <w:ilvl w:val="0"/>
          <w:numId w:val="125"/>
        </w:numPr>
        <w:tabs>
          <w:tab w:val="left" w:pos="1534"/>
        </w:tabs>
        <w:spacing w:after="0" w:line="231" w:lineRule="auto"/>
        <w:ind w:right="20"/>
        <w:jc w:val="both"/>
        <w:rPr>
          <w:rFonts w:ascii="Symbol" w:eastAsia="Symbol" w:hAnsi="Symbol" w:cs="Symbol"/>
          <w:sz w:val="24"/>
          <w:szCs w:val="24"/>
        </w:rPr>
      </w:pPr>
      <w:r w:rsidRPr="00CC73C9">
        <w:rPr>
          <w:rFonts w:ascii="Times New Roman" w:eastAsia="Times New Roman" w:hAnsi="Times New Roman" w:cs="Times New Roman"/>
          <w:sz w:val="24"/>
          <w:szCs w:val="24"/>
        </w:rPr>
        <w:lastRenderedPageBreak/>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14:paraId="1FD9AEC6" w14:textId="77777777" w:rsidR="00CC73C9" w:rsidRDefault="00CC73C9" w:rsidP="00CC73C9">
      <w:pPr>
        <w:spacing w:line="30" w:lineRule="exact"/>
        <w:rPr>
          <w:rFonts w:ascii="Symbol" w:eastAsia="Symbol" w:hAnsi="Symbol" w:cs="Symbol"/>
          <w:sz w:val="24"/>
          <w:szCs w:val="24"/>
        </w:rPr>
      </w:pPr>
    </w:p>
    <w:p w14:paraId="7D12B014" w14:textId="77777777" w:rsidR="00CC73C9" w:rsidRPr="00CC73C9" w:rsidRDefault="00CC73C9" w:rsidP="00667DB5">
      <w:pPr>
        <w:pStyle w:val="a4"/>
        <w:numPr>
          <w:ilvl w:val="0"/>
          <w:numId w:val="125"/>
        </w:numPr>
        <w:tabs>
          <w:tab w:val="left" w:pos="1534"/>
        </w:tabs>
        <w:spacing w:after="0" w:line="227" w:lineRule="auto"/>
        <w:jc w:val="both"/>
        <w:rPr>
          <w:rFonts w:ascii="Symbol" w:eastAsia="Symbol" w:hAnsi="Symbol" w:cs="Symbol"/>
          <w:sz w:val="24"/>
          <w:szCs w:val="24"/>
        </w:rPr>
      </w:pPr>
      <w:r w:rsidRPr="00CC73C9">
        <w:rPr>
          <w:rFonts w:ascii="Times New Roman" w:eastAsia="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14:paraId="50F9DA6A" w14:textId="77777777" w:rsidR="00CC73C9" w:rsidRDefault="00CC73C9" w:rsidP="00CC73C9">
      <w:pPr>
        <w:spacing w:line="29" w:lineRule="exact"/>
        <w:rPr>
          <w:rFonts w:ascii="Symbol" w:eastAsia="Symbol" w:hAnsi="Symbol" w:cs="Symbol"/>
          <w:sz w:val="24"/>
          <w:szCs w:val="24"/>
        </w:rPr>
      </w:pPr>
    </w:p>
    <w:p w14:paraId="1C3CE4C2" w14:textId="77777777" w:rsidR="00CC73C9" w:rsidRPr="00CC73C9" w:rsidRDefault="00CC73C9" w:rsidP="00667DB5">
      <w:pPr>
        <w:pStyle w:val="a4"/>
        <w:numPr>
          <w:ilvl w:val="0"/>
          <w:numId w:val="125"/>
        </w:numPr>
        <w:tabs>
          <w:tab w:val="left" w:pos="1534"/>
        </w:tabs>
        <w:spacing w:after="0" w:line="227" w:lineRule="auto"/>
        <w:ind w:right="20"/>
        <w:rPr>
          <w:rFonts w:ascii="Symbol" w:eastAsia="Symbol" w:hAnsi="Symbol" w:cs="Symbol"/>
          <w:sz w:val="24"/>
          <w:szCs w:val="24"/>
        </w:rPr>
      </w:pPr>
      <w:r w:rsidRPr="00CC73C9">
        <w:rPr>
          <w:rFonts w:ascii="Times New Roman" w:eastAsia="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14:paraId="6720AE8E" w14:textId="77777777" w:rsidR="00CC73C9" w:rsidRDefault="00CC73C9" w:rsidP="00CC73C9">
      <w:pPr>
        <w:spacing w:line="29" w:lineRule="exact"/>
        <w:rPr>
          <w:rFonts w:ascii="Symbol" w:eastAsia="Symbol" w:hAnsi="Symbol" w:cs="Symbol"/>
          <w:sz w:val="24"/>
          <w:szCs w:val="24"/>
        </w:rPr>
      </w:pPr>
    </w:p>
    <w:p w14:paraId="6BD573BF" w14:textId="77777777" w:rsidR="00CC73C9" w:rsidRPr="00CC73C9" w:rsidRDefault="00CC73C9" w:rsidP="00667DB5">
      <w:pPr>
        <w:pStyle w:val="a4"/>
        <w:numPr>
          <w:ilvl w:val="0"/>
          <w:numId w:val="125"/>
        </w:numPr>
        <w:tabs>
          <w:tab w:val="left" w:pos="1534"/>
        </w:tabs>
        <w:spacing w:after="0" w:line="231" w:lineRule="auto"/>
        <w:ind w:right="20"/>
        <w:jc w:val="both"/>
        <w:rPr>
          <w:rFonts w:ascii="Symbol" w:eastAsia="Symbol" w:hAnsi="Symbol" w:cs="Symbol"/>
          <w:sz w:val="24"/>
          <w:szCs w:val="24"/>
        </w:rPr>
      </w:pPr>
      <w:r w:rsidRPr="00CC73C9">
        <w:rPr>
          <w:rFonts w:ascii="Times New Roman" w:eastAsia="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14:paraId="76C65162" w14:textId="77777777" w:rsidR="00CC73C9" w:rsidRDefault="00CC73C9" w:rsidP="00CC73C9">
      <w:pPr>
        <w:spacing w:line="1" w:lineRule="exact"/>
        <w:rPr>
          <w:rFonts w:ascii="Symbol" w:eastAsia="Symbol" w:hAnsi="Symbol" w:cs="Symbol"/>
          <w:sz w:val="24"/>
          <w:szCs w:val="24"/>
        </w:rPr>
      </w:pPr>
    </w:p>
    <w:p w14:paraId="312D0521" w14:textId="77777777" w:rsidR="00CC73C9" w:rsidRPr="00CC73C9" w:rsidRDefault="00CC73C9" w:rsidP="00667DB5">
      <w:pPr>
        <w:pStyle w:val="a4"/>
        <w:numPr>
          <w:ilvl w:val="0"/>
          <w:numId w:val="125"/>
        </w:numPr>
        <w:tabs>
          <w:tab w:val="left" w:pos="1540"/>
        </w:tabs>
        <w:spacing w:after="0" w:line="239" w:lineRule="auto"/>
        <w:rPr>
          <w:rFonts w:ascii="Symbol" w:eastAsia="Symbol" w:hAnsi="Symbol" w:cs="Symbol"/>
          <w:sz w:val="24"/>
          <w:szCs w:val="24"/>
        </w:rPr>
      </w:pPr>
      <w:r w:rsidRPr="00CC73C9">
        <w:rPr>
          <w:rFonts w:ascii="Times New Roman" w:eastAsia="Times New Roman" w:hAnsi="Times New Roman" w:cs="Times New Roman"/>
          <w:sz w:val="24"/>
          <w:szCs w:val="24"/>
        </w:rPr>
        <w:t>знать и аргументировать основные правила поведения в природе;</w:t>
      </w:r>
    </w:p>
    <w:p w14:paraId="272A8574" w14:textId="77777777" w:rsidR="00CC73C9" w:rsidRPr="00CC73C9" w:rsidRDefault="00CC73C9" w:rsidP="00667DB5">
      <w:pPr>
        <w:pStyle w:val="a4"/>
        <w:numPr>
          <w:ilvl w:val="0"/>
          <w:numId w:val="125"/>
        </w:numPr>
        <w:tabs>
          <w:tab w:val="left" w:pos="1540"/>
        </w:tabs>
        <w:spacing w:after="0" w:line="239" w:lineRule="auto"/>
        <w:rPr>
          <w:rFonts w:ascii="Symbol" w:eastAsia="Symbol" w:hAnsi="Symbol" w:cs="Symbol"/>
          <w:sz w:val="24"/>
          <w:szCs w:val="24"/>
        </w:rPr>
      </w:pPr>
      <w:r w:rsidRPr="00CC73C9">
        <w:rPr>
          <w:rFonts w:ascii="Times New Roman" w:eastAsia="Times New Roman" w:hAnsi="Times New Roman" w:cs="Times New Roman"/>
          <w:sz w:val="24"/>
          <w:szCs w:val="24"/>
        </w:rPr>
        <w:t>анализировать и оценивать последствия деятельности человека в природе;</w:t>
      </w:r>
    </w:p>
    <w:p w14:paraId="254E6B0A" w14:textId="77777777" w:rsidR="00CC73C9" w:rsidRDefault="00CC73C9" w:rsidP="00CC73C9">
      <w:pPr>
        <w:spacing w:line="31" w:lineRule="exact"/>
        <w:rPr>
          <w:rFonts w:ascii="Symbol" w:eastAsia="Symbol" w:hAnsi="Symbol" w:cs="Symbol"/>
          <w:sz w:val="24"/>
          <w:szCs w:val="24"/>
        </w:rPr>
      </w:pPr>
    </w:p>
    <w:p w14:paraId="4C6D2571" w14:textId="77777777" w:rsidR="00CC73C9" w:rsidRPr="00CC73C9" w:rsidRDefault="00CC73C9" w:rsidP="00667DB5">
      <w:pPr>
        <w:pStyle w:val="a4"/>
        <w:numPr>
          <w:ilvl w:val="0"/>
          <w:numId w:val="125"/>
        </w:numPr>
        <w:tabs>
          <w:tab w:val="left" w:pos="1534"/>
        </w:tabs>
        <w:spacing w:after="0" w:line="227" w:lineRule="auto"/>
        <w:ind w:right="20"/>
        <w:rPr>
          <w:rFonts w:ascii="Symbol" w:eastAsia="Symbol" w:hAnsi="Symbol" w:cs="Symbol"/>
          <w:sz w:val="24"/>
          <w:szCs w:val="24"/>
        </w:rPr>
      </w:pPr>
      <w:r w:rsidRPr="00CC73C9">
        <w:rPr>
          <w:rFonts w:ascii="Times New Roman" w:eastAsia="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14:paraId="12422C7B" w14:textId="77777777" w:rsidR="00CC73C9" w:rsidRDefault="00CC73C9" w:rsidP="00CC73C9">
      <w:pPr>
        <w:spacing w:line="1" w:lineRule="exact"/>
        <w:rPr>
          <w:rFonts w:ascii="Symbol" w:eastAsia="Symbol" w:hAnsi="Symbol" w:cs="Symbol"/>
          <w:sz w:val="24"/>
          <w:szCs w:val="24"/>
        </w:rPr>
      </w:pPr>
    </w:p>
    <w:p w14:paraId="0FB128A7" w14:textId="77777777" w:rsidR="00CC73C9" w:rsidRPr="00CC73C9" w:rsidRDefault="00CC73C9" w:rsidP="00667DB5">
      <w:pPr>
        <w:pStyle w:val="a4"/>
        <w:numPr>
          <w:ilvl w:val="0"/>
          <w:numId w:val="125"/>
        </w:numPr>
        <w:tabs>
          <w:tab w:val="left" w:pos="1540"/>
        </w:tabs>
        <w:spacing w:after="0" w:line="239" w:lineRule="auto"/>
        <w:rPr>
          <w:rFonts w:ascii="Symbol" w:eastAsia="Symbol" w:hAnsi="Symbol" w:cs="Symbol"/>
          <w:sz w:val="24"/>
          <w:szCs w:val="24"/>
        </w:rPr>
      </w:pPr>
      <w:r w:rsidRPr="00CC73C9">
        <w:rPr>
          <w:rFonts w:ascii="Times New Roman" w:eastAsia="Times New Roman" w:hAnsi="Times New Roman" w:cs="Times New Roman"/>
          <w:sz w:val="24"/>
          <w:szCs w:val="24"/>
        </w:rPr>
        <w:t>знать и соблюдать правила работы в кабинете биологии.</w:t>
      </w:r>
    </w:p>
    <w:p w14:paraId="1A714A77" w14:textId="77777777" w:rsidR="00CC73C9" w:rsidRPr="00CC73C9" w:rsidRDefault="00CC73C9" w:rsidP="00CC73C9">
      <w:pPr>
        <w:rPr>
          <w:sz w:val="20"/>
          <w:szCs w:val="20"/>
        </w:rPr>
      </w:pPr>
    </w:p>
    <w:p w14:paraId="074268C3" w14:textId="77777777" w:rsidR="00CC73C9" w:rsidRPr="00125446" w:rsidRDefault="00CC73C9" w:rsidP="00CC73C9">
      <w:pPr>
        <w:rPr>
          <w:sz w:val="20"/>
          <w:szCs w:val="20"/>
        </w:rPr>
      </w:pPr>
      <w:r>
        <w:rPr>
          <w:rFonts w:ascii="Times New Roman" w:eastAsia="Times New Roman" w:hAnsi="Times New Roman" w:cs="Times New Roman"/>
          <w:b/>
          <w:bCs/>
          <w:sz w:val="24"/>
          <w:szCs w:val="24"/>
        </w:rPr>
        <w:t xml:space="preserve">                          </w:t>
      </w:r>
      <w:r w:rsidRPr="00125446">
        <w:rPr>
          <w:rFonts w:ascii="Times New Roman" w:eastAsia="Times New Roman" w:hAnsi="Times New Roman" w:cs="Times New Roman"/>
          <w:b/>
          <w:bCs/>
          <w:sz w:val="24"/>
          <w:szCs w:val="24"/>
        </w:rPr>
        <w:t>Выпускник получит возможность научиться:</w:t>
      </w:r>
    </w:p>
    <w:p w14:paraId="19B9B6CA" w14:textId="77777777" w:rsidR="00CC73C9" w:rsidRPr="00125446" w:rsidRDefault="00CC73C9" w:rsidP="00667DB5">
      <w:pPr>
        <w:numPr>
          <w:ilvl w:val="0"/>
          <w:numId w:val="126"/>
        </w:numPr>
        <w:tabs>
          <w:tab w:val="left" w:pos="1534"/>
        </w:tabs>
        <w:spacing w:after="0" w:line="231" w:lineRule="auto"/>
        <w:ind w:left="540" w:firstLine="713"/>
        <w:jc w:val="both"/>
        <w:rPr>
          <w:rFonts w:ascii="Symbol" w:eastAsia="Symbol" w:hAnsi="Symbol" w:cs="Symbol"/>
          <w:sz w:val="24"/>
          <w:szCs w:val="24"/>
        </w:rPr>
      </w:pPr>
      <w:r w:rsidRPr="00125446">
        <w:rPr>
          <w:rFonts w:ascii="Times New Roman" w:eastAsia="Times New Roman" w:hAnsi="Times New Roman" w:cs="Times New Roman"/>
          <w:iCs/>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14:paraId="04A634D5" w14:textId="77777777" w:rsidR="00761027" w:rsidRPr="00125446" w:rsidRDefault="00761027">
      <w:pPr>
        <w:spacing w:line="166" w:lineRule="exact"/>
        <w:rPr>
          <w:sz w:val="20"/>
          <w:szCs w:val="20"/>
        </w:rPr>
      </w:pPr>
    </w:p>
    <w:p w14:paraId="16A291B8" w14:textId="77777777" w:rsidR="00761027" w:rsidRPr="00CC73C9" w:rsidRDefault="00753BB5" w:rsidP="00667DB5">
      <w:pPr>
        <w:numPr>
          <w:ilvl w:val="0"/>
          <w:numId w:val="126"/>
        </w:numPr>
        <w:tabs>
          <w:tab w:val="left" w:pos="1534"/>
        </w:tabs>
        <w:spacing w:after="0" w:line="231" w:lineRule="auto"/>
        <w:ind w:left="54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14:paraId="75BCFA0F" w14:textId="77777777" w:rsidR="00761027" w:rsidRPr="00CC73C9" w:rsidRDefault="00761027">
      <w:pPr>
        <w:spacing w:line="30" w:lineRule="exact"/>
        <w:rPr>
          <w:rFonts w:ascii="Symbol" w:eastAsia="Symbol" w:hAnsi="Symbol" w:cs="Symbol"/>
          <w:sz w:val="24"/>
          <w:szCs w:val="24"/>
        </w:rPr>
      </w:pPr>
    </w:p>
    <w:p w14:paraId="6DD216D2" w14:textId="77777777" w:rsidR="00761027" w:rsidRPr="00CC73C9" w:rsidRDefault="00753BB5" w:rsidP="00667DB5">
      <w:pPr>
        <w:numPr>
          <w:ilvl w:val="0"/>
          <w:numId w:val="126"/>
        </w:numPr>
        <w:tabs>
          <w:tab w:val="left" w:pos="1534"/>
        </w:tabs>
        <w:spacing w:after="0" w:line="233" w:lineRule="auto"/>
        <w:ind w:left="54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14:paraId="2FC25C6B" w14:textId="77777777" w:rsidR="00761027" w:rsidRPr="00CC73C9" w:rsidRDefault="00761027">
      <w:pPr>
        <w:spacing w:line="31" w:lineRule="exact"/>
        <w:rPr>
          <w:rFonts w:ascii="Symbol" w:eastAsia="Symbol" w:hAnsi="Symbol" w:cs="Symbol"/>
          <w:sz w:val="24"/>
          <w:szCs w:val="24"/>
        </w:rPr>
      </w:pPr>
    </w:p>
    <w:p w14:paraId="4E603E86" w14:textId="77777777" w:rsidR="00761027" w:rsidRPr="00CC73C9" w:rsidRDefault="00753BB5" w:rsidP="00667DB5">
      <w:pPr>
        <w:numPr>
          <w:ilvl w:val="0"/>
          <w:numId w:val="126"/>
        </w:numPr>
        <w:tabs>
          <w:tab w:val="left" w:pos="1534"/>
        </w:tabs>
        <w:spacing w:after="0" w:line="233" w:lineRule="auto"/>
        <w:ind w:left="54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14:paraId="5D4B89B9" w14:textId="77777777" w:rsidR="00761027" w:rsidRPr="00CC73C9" w:rsidRDefault="00761027">
      <w:pPr>
        <w:spacing w:line="31" w:lineRule="exact"/>
        <w:rPr>
          <w:rFonts w:ascii="Symbol" w:eastAsia="Symbol" w:hAnsi="Symbol" w:cs="Symbol"/>
          <w:sz w:val="24"/>
          <w:szCs w:val="24"/>
        </w:rPr>
      </w:pPr>
    </w:p>
    <w:p w14:paraId="35EF5F64" w14:textId="77777777" w:rsidR="00761027" w:rsidRPr="00CC73C9" w:rsidRDefault="00753BB5" w:rsidP="00667DB5">
      <w:pPr>
        <w:numPr>
          <w:ilvl w:val="0"/>
          <w:numId w:val="126"/>
        </w:numPr>
        <w:tabs>
          <w:tab w:val="left" w:pos="1534"/>
        </w:tabs>
        <w:spacing w:after="0" w:line="232" w:lineRule="auto"/>
        <w:ind w:left="540" w:right="2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14:paraId="3B2B495C" w14:textId="77777777" w:rsidR="00761027" w:rsidRPr="00CC73C9" w:rsidRDefault="00761027">
      <w:pPr>
        <w:spacing w:line="29" w:lineRule="exact"/>
        <w:rPr>
          <w:rFonts w:ascii="Symbol" w:eastAsia="Symbol" w:hAnsi="Symbol" w:cs="Symbol"/>
          <w:sz w:val="24"/>
          <w:szCs w:val="24"/>
        </w:rPr>
      </w:pPr>
    </w:p>
    <w:p w14:paraId="06AA1396" w14:textId="77777777" w:rsidR="00761027" w:rsidRPr="00CC73C9" w:rsidRDefault="00753BB5" w:rsidP="00667DB5">
      <w:pPr>
        <w:numPr>
          <w:ilvl w:val="0"/>
          <w:numId w:val="126"/>
        </w:numPr>
        <w:tabs>
          <w:tab w:val="left" w:pos="1534"/>
        </w:tabs>
        <w:spacing w:after="0" w:line="233" w:lineRule="auto"/>
        <w:ind w:left="540" w:right="2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14:paraId="45BE07B5" w14:textId="77777777" w:rsidR="00761027" w:rsidRPr="00CC73C9" w:rsidRDefault="00761027">
      <w:pPr>
        <w:spacing w:line="31" w:lineRule="exact"/>
        <w:rPr>
          <w:rFonts w:ascii="Symbol" w:eastAsia="Symbol" w:hAnsi="Symbol" w:cs="Symbol"/>
          <w:sz w:val="24"/>
          <w:szCs w:val="24"/>
        </w:rPr>
      </w:pPr>
    </w:p>
    <w:p w14:paraId="263A76A8" w14:textId="77777777" w:rsidR="00761027" w:rsidRPr="00CC73C9" w:rsidRDefault="00753BB5" w:rsidP="00667DB5">
      <w:pPr>
        <w:numPr>
          <w:ilvl w:val="0"/>
          <w:numId w:val="126"/>
        </w:numPr>
        <w:tabs>
          <w:tab w:val="left" w:pos="1534"/>
        </w:tabs>
        <w:spacing w:after="0" w:line="234" w:lineRule="auto"/>
        <w:ind w:left="540" w:right="2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14:paraId="2BE6E4F2" w14:textId="77777777" w:rsidR="00761027" w:rsidRDefault="00761027">
      <w:pPr>
        <w:spacing w:line="22" w:lineRule="exact"/>
        <w:rPr>
          <w:rFonts w:ascii="Symbol" w:eastAsia="Symbol" w:hAnsi="Symbol" w:cs="Symbol"/>
          <w:sz w:val="24"/>
          <w:szCs w:val="24"/>
        </w:rPr>
      </w:pPr>
    </w:p>
    <w:p w14:paraId="53E9F08E" w14:textId="77777777" w:rsidR="00761027" w:rsidRDefault="00753BB5">
      <w:pPr>
        <w:spacing w:line="244" w:lineRule="auto"/>
        <w:ind w:left="1260" w:right="5560"/>
        <w:rPr>
          <w:rFonts w:ascii="Symbol" w:eastAsia="Symbol" w:hAnsi="Symbol" w:cs="Symbol"/>
          <w:sz w:val="24"/>
          <w:szCs w:val="24"/>
        </w:rPr>
      </w:pPr>
      <w:r>
        <w:rPr>
          <w:rFonts w:ascii="Times New Roman" w:eastAsia="Times New Roman" w:hAnsi="Times New Roman" w:cs="Times New Roman"/>
          <w:b/>
          <w:bCs/>
          <w:sz w:val="23"/>
          <w:szCs w:val="23"/>
        </w:rPr>
        <w:t>Человек и его здоровье Выпускник научится:</w:t>
      </w:r>
    </w:p>
    <w:p w14:paraId="50BE4CDB" w14:textId="77777777" w:rsidR="00761027" w:rsidRDefault="00761027">
      <w:pPr>
        <w:spacing w:line="26" w:lineRule="exact"/>
        <w:rPr>
          <w:rFonts w:ascii="Symbol" w:eastAsia="Symbol" w:hAnsi="Symbol" w:cs="Symbol"/>
          <w:sz w:val="24"/>
          <w:szCs w:val="24"/>
        </w:rPr>
      </w:pPr>
    </w:p>
    <w:p w14:paraId="2F973C29" w14:textId="77777777" w:rsidR="00761027" w:rsidRPr="00F67CC2" w:rsidRDefault="00753BB5" w:rsidP="00667DB5">
      <w:pPr>
        <w:numPr>
          <w:ilvl w:val="0"/>
          <w:numId w:val="126"/>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14:paraId="57EBB920" w14:textId="10BE311F" w:rsidR="00761027" w:rsidRPr="00125446" w:rsidRDefault="00753BB5" w:rsidP="00667DB5">
      <w:pPr>
        <w:numPr>
          <w:ilvl w:val="1"/>
          <w:numId w:val="127"/>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14:paraId="6B6F34A5" w14:textId="77777777" w:rsidR="00125446" w:rsidRDefault="00125446" w:rsidP="00125446">
      <w:pPr>
        <w:tabs>
          <w:tab w:val="left" w:pos="1534"/>
        </w:tabs>
        <w:spacing w:after="0" w:line="228" w:lineRule="auto"/>
        <w:ind w:left="1253"/>
        <w:rPr>
          <w:rFonts w:ascii="Symbol" w:eastAsia="Symbol" w:hAnsi="Symbol" w:cs="Symbol"/>
          <w:sz w:val="24"/>
          <w:szCs w:val="24"/>
        </w:rPr>
      </w:pPr>
    </w:p>
    <w:p w14:paraId="0929DE5D" w14:textId="77777777" w:rsidR="00761027" w:rsidRDefault="00761027">
      <w:pPr>
        <w:spacing w:line="30" w:lineRule="exact"/>
        <w:rPr>
          <w:rFonts w:ascii="Symbol" w:eastAsia="Symbol" w:hAnsi="Symbol" w:cs="Symbol"/>
          <w:sz w:val="24"/>
          <w:szCs w:val="24"/>
        </w:rPr>
      </w:pPr>
    </w:p>
    <w:p w14:paraId="2644522E" w14:textId="77777777" w:rsidR="00761027" w:rsidRDefault="00753BB5" w:rsidP="00667DB5">
      <w:pPr>
        <w:numPr>
          <w:ilvl w:val="1"/>
          <w:numId w:val="12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аргументировать, приводить доказательства отличий человека от животных;</w:t>
      </w:r>
    </w:p>
    <w:p w14:paraId="261171A0" w14:textId="77777777" w:rsidR="00761027" w:rsidRDefault="00761027">
      <w:pPr>
        <w:spacing w:line="29" w:lineRule="exact"/>
        <w:rPr>
          <w:rFonts w:ascii="Symbol" w:eastAsia="Symbol" w:hAnsi="Symbol" w:cs="Symbol"/>
          <w:sz w:val="24"/>
          <w:szCs w:val="24"/>
        </w:rPr>
      </w:pPr>
    </w:p>
    <w:p w14:paraId="0640C279" w14:textId="77777777" w:rsidR="00761027" w:rsidRDefault="00753BB5" w:rsidP="00667DB5">
      <w:pPr>
        <w:numPr>
          <w:ilvl w:val="1"/>
          <w:numId w:val="127"/>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14:paraId="7D714A09" w14:textId="77777777" w:rsidR="00761027" w:rsidRDefault="00761027">
      <w:pPr>
        <w:spacing w:line="30" w:lineRule="exact"/>
        <w:rPr>
          <w:rFonts w:ascii="Symbol" w:eastAsia="Symbol" w:hAnsi="Symbol" w:cs="Symbol"/>
          <w:sz w:val="24"/>
          <w:szCs w:val="24"/>
        </w:rPr>
      </w:pPr>
    </w:p>
    <w:p w14:paraId="7E32304E" w14:textId="77777777" w:rsidR="00761027" w:rsidRDefault="00753BB5" w:rsidP="00667DB5">
      <w:pPr>
        <w:numPr>
          <w:ilvl w:val="1"/>
          <w:numId w:val="12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14:paraId="6674160C" w14:textId="77777777" w:rsidR="00761027" w:rsidRDefault="00761027">
      <w:pPr>
        <w:spacing w:line="29" w:lineRule="exact"/>
        <w:rPr>
          <w:rFonts w:ascii="Symbol" w:eastAsia="Symbol" w:hAnsi="Symbol" w:cs="Symbol"/>
          <w:sz w:val="24"/>
          <w:szCs w:val="24"/>
        </w:rPr>
      </w:pPr>
    </w:p>
    <w:p w14:paraId="0E7EB1FD" w14:textId="77777777" w:rsidR="00761027" w:rsidRDefault="00753BB5" w:rsidP="00667DB5">
      <w:pPr>
        <w:numPr>
          <w:ilvl w:val="1"/>
          <w:numId w:val="127"/>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14:paraId="2D7EF268" w14:textId="77777777" w:rsidR="00761027" w:rsidRDefault="00761027">
      <w:pPr>
        <w:spacing w:line="30" w:lineRule="exact"/>
        <w:rPr>
          <w:rFonts w:ascii="Symbol" w:eastAsia="Symbol" w:hAnsi="Symbol" w:cs="Symbol"/>
          <w:sz w:val="24"/>
          <w:szCs w:val="24"/>
        </w:rPr>
      </w:pPr>
    </w:p>
    <w:p w14:paraId="7A263BCC" w14:textId="77777777" w:rsidR="00761027" w:rsidRDefault="00753BB5" w:rsidP="00667DB5">
      <w:pPr>
        <w:numPr>
          <w:ilvl w:val="1"/>
          <w:numId w:val="127"/>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14:paraId="27D0EDE8" w14:textId="77777777" w:rsidR="00761027" w:rsidRDefault="00761027">
      <w:pPr>
        <w:spacing w:line="31" w:lineRule="exact"/>
        <w:rPr>
          <w:rFonts w:ascii="Symbol" w:eastAsia="Symbol" w:hAnsi="Symbol" w:cs="Symbol"/>
          <w:sz w:val="24"/>
          <w:szCs w:val="24"/>
        </w:rPr>
      </w:pPr>
    </w:p>
    <w:p w14:paraId="1543AD3C" w14:textId="77777777" w:rsidR="00761027" w:rsidRDefault="00753BB5" w:rsidP="00667DB5">
      <w:pPr>
        <w:numPr>
          <w:ilvl w:val="1"/>
          <w:numId w:val="127"/>
        </w:numPr>
        <w:tabs>
          <w:tab w:val="left" w:pos="1534"/>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14:paraId="60598301" w14:textId="77777777" w:rsidR="00761027" w:rsidRDefault="00761027">
      <w:pPr>
        <w:spacing w:line="29" w:lineRule="exact"/>
        <w:rPr>
          <w:rFonts w:ascii="Symbol" w:eastAsia="Symbol" w:hAnsi="Symbol" w:cs="Symbol"/>
          <w:sz w:val="24"/>
          <w:szCs w:val="24"/>
        </w:rPr>
      </w:pPr>
    </w:p>
    <w:p w14:paraId="65039DA5" w14:textId="77777777" w:rsidR="00761027" w:rsidRDefault="00753BB5" w:rsidP="00667DB5">
      <w:pPr>
        <w:numPr>
          <w:ilvl w:val="1"/>
          <w:numId w:val="12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14:paraId="56C3AC70" w14:textId="77777777" w:rsidR="00761027" w:rsidRDefault="00761027">
      <w:pPr>
        <w:spacing w:line="29" w:lineRule="exact"/>
        <w:rPr>
          <w:rFonts w:ascii="Symbol" w:eastAsia="Symbol" w:hAnsi="Symbol" w:cs="Symbol"/>
          <w:sz w:val="24"/>
          <w:szCs w:val="24"/>
        </w:rPr>
      </w:pPr>
    </w:p>
    <w:p w14:paraId="2BBB3B4D" w14:textId="77777777" w:rsidR="00761027" w:rsidRDefault="00753BB5" w:rsidP="00667DB5">
      <w:pPr>
        <w:numPr>
          <w:ilvl w:val="1"/>
          <w:numId w:val="127"/>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w:t>
      </w:r>
    </w:p>
    <w:p w14:paraId="48DEC10E" w14:textId="77777777" w:rsidR="00761027" w:rsidRDefault="00753BB5" w:rsidP="00667DB5">
      <w:pPr>
        <w:numPr>
          <w:ilvl w:val="0"/>
          <w:numId w:val="127"/>
        </w:numPr>
        <w:tabs>
          <w:tab w:val="left" w:pos="740"/>
        </w:tabs>
        <w:spacing w:after="0" w:line="240" w:lineRule="auto"/>
        <w:ind w:left="740" w:hanging="195"/>
        <w:rPr>
          <w:rFonts w:eastAsia="Times New Roman"/>
          <w:sz w:val="24"/>
          <w:szCs w:val="24"/>
        </w:rPr>
      </w:pPr>
      <w:r>
        <w:rPr>
          <w:rFonts w:ascii="Times New Roman" w:eastAsia="Times New Roman" w:hAnsi="Times New Roman" w:cs="Times New Roman"/>
          <w:sz w:val="24"/>
          <w:szCs w:val="24"/>
        </w:rPr>
        <w:t>объяснять их результаты;</w:t>
      </w:r>
    </w:p>
    <w:p w14:paraId="24A105E3" w14:textId="77777777" w:rsidR="00761027" w:rsidRDefault="00761027">
      <w:pPr>
        <w:spacing w:line="29" w:lineRule="exact"/>
        <w:rPr>
          <w:rFonts w:eastAsia="Times New Roman"/>
          <w:sz w:val="24"/>
          <w:szCs w:val="24"/>
        </w:rPr>
      </w:pPr>
    </w:p>
    <w:p w14:paraId="506B9A19" w14:textId="77777777" w:rsidR="00761027" w:rsidRDefault="00753BB5" w:rsidP="00667DB5">
      <w:pPr>
        <w:numPr>
          <w:ilvl w:val="1"/>
          <w:numId w:val="12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14:paraId="4B03999B" w14:textId="77777777" w:rsidR="00761027" w:rsidRDefault="00753BB5" w:rsidP="00667DB5">
      <w:pPr>
        <w:numPr>
          <w:ilvl w:val="1"/>
          <w:numId w:val="12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анализировать и оценивать влияние факторов риска на здоровье человека;</w:t>
      </w:r>
    </w:p>
    <w:p w14:paraId="6428B80E" w14:textId="77777777" w:rsidR="00761027" w:rsidRDefault="00753BB5" w:rsidP="00667DB5">
      <w:pPr>
        <w:numPr>
          <w:ilvl w:val="1"/>
          <w:numId w:val="12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описывать и использовать приемы оказания первой помощи;</w:t>
      </w:r>
    </w:p>
    <w:p w14:paraId="0929EEBF" w14:textId="77777777" w:rsidR="00761027" w:rsidRDefault="00753BB5" w:rsidP="00667DB5">
      <w:pPr>
        <w:numPr>
          <w:ilvl w:val="1"/>
          <w:numId w:val="12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знать и соблюдать правила работы в кабинете биологии.</w:t>
      </w:r>
    </w:p>
    <w:p w14:paraId="28B8B9F4" w14:textId="77777777" w:rsidR="00761027" w:rsidRDefault="00761027">
      <w:pPr>
        <w:spacing w:line="4" w:lineRule="exact"/>
        <w:rPr>
          <w:sz w:val="20"/>
          <w:szCs w:val="20"/>
        </w:rPr>
      </w:pPr>
    </w:p>
    <w:p w14:paraId="51C291B1" w14:textId="77777777" w:rsidR="00761027" w:rsidRDefault="00753BB5">
      <w:pPr>
        <w:ind w:left="1260"/>
        <w:rPr>
          <w:sz w:val="20"/>
          <w:szCs w:val="20"/>
        </w:rPr>
      </w:pPr>
      <w:r>
        <w:rPr>
          <w:rFonts w:ascii="Times New Roman" w:eastAsia="Times New Roman" w:hAnsi="Times New Roman" w:cs="Times New Roman"/>
          <w:b/>
          <w:bCs/>
          <w:sz w:val="24"/>
          <w:szCs w:val="24"/>
        </w:rPr>
        <w:t>Выпускник получит возможность научиться:</w:t>
      </w:r>
    </w:p>
    <w:p w14:paraId="305C1B27" w14:textId="77777777" w:rsidR="00761027" w:rsidRDefault="00761027">
      <w:pPr>
        <w:spacing w:line="27" w:lineRule="exact"/>
        <w:rPr>
          <w:sz w:val="20"/>
          <w:szCs w:val="20"/>
        </w:rPr>
      </w:pPr>
    </w:p>
    <w:p w14:paraId="588A7791" w14:textId="77777777" w:rsidR="00761027" w:rsidRPr="00F67CC2" w:rsidRDefault="00753BB5" w:rsidP="00667DB5">
      <w:pPr>
        <w:numPr>
          <w:ilvl w:val="0"/>
          <w:numId w:val="128"/>
        </w:numPr>
        <w:tabs>
          <w:tab w:val="left" w:pos="1534"/>
        </w:tabs>
        <w:spacing w:after="0" w:line="231" w:lineRule="auto"/>
        <w:ind w:left="540" w:firstLine="713"/>
        <w:jc w:val="both"/>
        <w:rPr>
          <w:rFonts w:ascii="Symbol" w:eastAsia="Symbol" w:hAnsi="Symbol" w:cs="Symbol"/>
          <w:sz w:val="24"/>
          <w:szCs w:val="24"/>
        </w:rPr>
      </w:pPr>
      <w:r w:rsidRPr="00F67CC2">
        <w:rPr>
          <w:rFonts w:ascii="Times New Roman" w:eastAsia="Times New Roman" w:hAnsi="Times New Roman" w:cs="Times New Roman"/>
          <w:iCs/>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14:paraId="5319CBB1" w14:textId="77777777" w:rsidR="00761027" w:rsidRPr="00F67CC2" w:rsidRDefault="00761027">
      <w:pPr>
        <w:spacing w:line="30" w:lineRule="exact"/>
        <w:rPr>
          <w:rFonts w:ascii="Symbol" w:eastAsia="Symbol" w:hAnsi="Symbol" w:cs="Symbol"/>
          <w:sz w:val="24"/>
          <w:szCs w:val="24"/>
        </w:rPr>
      </w:pPr>
    </w:p>
    <w:p w14:paraId="1FA83339" w14:textId="77777777" w:rsidR="00761027" w:rsidRPr="00F67CC2" w:rsidRDefault="00753BB5" w:rsidP="00667DB5">
      <w:pPr>
        <w:numPr>
          <w:ilvl w:val="0"/>
          <w:numId w:val="128"/>
        </w:numPr>
        <w:tabs>
          <w:tab w:val="left" w:pos="1534"/>
        </w:tabs>
        <w:spacing w:after="0" w:line="231" w:lineRule="auto"/>
        <w:ind w:left="540" w:right="20" w:firstLine="713"/>
        <w:jc w:val="both"/>
        <w:rPr>
          <w:rFonts w:ascii="Symbol" w:eastAsia="Symbol" w:hAnsi="Symbol" w:cs="Symbol"/>
          <w:sz w:val="24"/>
          <w:szCs w:val="24"/>
        </w:rPr>
      </w:pPr>
      <w:r w:rsidRPr="00F67CC2">
        <w:rPr>
          <w:rFonts w:ascii="Times New Roman" w:eastAsia="Times New Roman" w:hAnsi="Times New Roman" w:cs="Times New Roman"/>
          <w:iCs/>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14:paraId="12C1D718" w14:textId="77777777" w:rsidR="00761027" w:rsidRPr="00F67CC2" w:rsidRDefault="00761027">
      <w:pPr>
        <w:spacing w:line="30" w:lineRule="exact"/>
        <w:rPr>
          <w:rFonts w:ascii="Symbol" w:eastAsia="Symbol" w:hAnsi="Symbol" w:cs="Symbol"/>
          <w:sz w:val="24"/>
          <w:szCs w:val="24"/>
        </w:rPr>
      </w:pPr>
    </w:p>
    <w:p w14:paraId="31656ED7" w14:textId="77777777" w:rsidR="00761027" w:rsidRPr="00F67CC2" w:rsidRDefault="00753BB5" w:rsidP="00667DB5">
      <w:pPr>
        <w:numPr>
          <w:ilvl w:val="0"/>
          <w:numId w:val="128"/>
        </w:numPr>
        <w:tabs>
          <w:tab w:val="left" w:pos="1534"/>
        </w:tabs>
        <w:spacing w:after="0" w:line="227" w:lineRule="auto"/>
        <w:ind w:left="540" w:firstLine="713"/>
        <w:rPr>
          <w:rFonts w:ascii="Symbol" w:eastAsia="Symbol" w:hAnsi="Symbol" w:cs="Symbol"/>
          <w:sz w:val="24"/>
          <w:szCs w:val="24"/>
        </w:rPr>
      </w:pPr>
      <w:r w:rsidRPr="00F67CC2">
        <w:rPr>
          <w:rFonts w:ascii="Times New Roman" w:eastAsia="Times New Roman" w:hAnsi="Times New Roman" w:cs="Times New Roman"/>
          <w:iCs/>
          <w:sz w:val="24"/>
          <w:szCs w:val="24"/>
        </w:rPr>
        <w:t>ориентироваться в системе моральных норм и ценностей по отношению к собственному здоровью и здоровью других людей;</w:t>
      </w:r>
    </w:p>
    <w:p w14:paraId="1B59EDA6" w14:textId="77777777" w:rsidR="00761027" w:rsidRPr="00F67CC2" w:rsidRDefault="00761027">
      <w:pPr>
        <w:spacing w:line="29" w:lineRule="exact"/>
        <w:rPr>
          <w:rFonts w:ascii="Symbol" w:eastAsia="Symbol" w:hAnsi="Symbol" w:cs="Symbol"/>
          <w:sz w:val="24"/>
          <w:szCs w:val="24"/>
        </w:rPr>
      </w:pPr>
    </w:p>
    <w:p w14:paraId="63FEADFA" w14:textId="77777777" w:rsidR="00761027" w:rsidRPr="00F67CC2" w:rsidRDefault="00753BB5" w:rsidP="00667DB5">
      <w:pPr>
        <w:numPr>
          <w:ilvl w:val="0"/>
          <w:numId w:val="128"/>
        </w:numPr>
        <w:tabs>
          <w:tab w:val="left" w:pos="1534"/>
        </w:tabs>
        <w:spacing w:after="0" w:line="231" w:lineRule="auto"/>
        <w:ind w:left="540" w:firstLine="713"/>
        <w:jc w:val="both"/>
        <w:rPr>
          <w:rFonts w:ascii="Symbol" w:eastAsia="Symbol" w:hAnsi="Symbol" w:cs="Symbol"/>
          <w:sz w:val="24"/>
          <w:szCs w:val="24"/>
        </w:rPr>
      </w:pPr>
      <w:r w:rsidRPr="00F67CC2">
        <w:rPr>
          <w:rFonts w:ascii="Times New Roman" w:eastAsia="Times New Roman" w:hAnsi="Times New Roman" w:cs="Times New Roman"/>
          <w:iCs/>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14:paraId="3C654442" w14:textId="77777777" w:rsidR="00761027" w:rsidRPr="00F67CC2" w:rsidRDefault="00761027">
      <w:pPr>
        <w:spacing w:line="30" w:lineRule="exact"/>
        <w:rPr>
          <w:rFonts w:ascii="Symbol" w:eastAsia="Symbol" w:hAnsi="Symbol" w:cs="Symbol"/>
          <w:sz w:val="24"/>
          <w:szCs w:val="24"/>
        </w:rPr>
      </w:pPr>
    </w:p>
    <w:p w14:paraId="13F87C29" w14:textId="24439B99" w:rsidR="00761027" w:rsidRPr="00125446" w:rsidRDefault="00753BB5" w:rsidP="00667DB5">
      <w:pPr>
        <w:numPr>
          <w:ilvl w:val="0"/>
          <w:numId w:val="128"/>
        </w:numPr>
        <w:tabs>
          <w:tab w:val="left" w:pos="1534"/>
        </w:tabs>
        <w:spacing w:after="0" w:line="231" w:lineRule="auto"/>
        <w:ind w:left="540" w:right="20" w:firstLine="713"/>
        <w:jc w:val="both"/>
        <w:rPr>
          <w:rFonts w:ascii="Symbol" w:eastAsia="Symbol" w:hAnsi="Symbol" w:cs="Symbol"/>
          <w:sz w:val="24"/>
          <w:szCs w:val="24"/>
        </w:rPr>
      </w:pPr>
      <w:r w:rsidRPr="00F67CC2">
        <w:rPr>
          <w:rFonts w:ascii="Times New Roman" w:eastAsia="Times New Roman" w:hAnsi="Times New Roman" w:cs="Times New Roman"/>
          <w:iCs/>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4BF0D883" w14:textId="77777777" w:rsidR="00125446" w:rsidRDefault="00125446" w:rsidP="00125446">
      <w:pPr>
        <w:pStyle w:val="a4"/>
        <w:rPr>
          <w:rFonts w:ascii="Symbol" w:eastAsia="Symbol" w:hAnsi="Symbol" w:cs="Symbol"/>
          <w:sz w:val="24"/>
          <w:szCs w:val="24"/>
        </w:rPr>
      </w:pPr>
    </w:p>
    <w:p w14:paraId="50B50796" w14:textId="77777777" w:rsidR="00125446" w:rsidRPr="00F67CC2" w:rsidRDefault="00125446" w:rsidP="00125446">
      <w:pPr>
        <w:tabs>
          <w:tab w:val="left" w:pos="1534"/>
        </w:tabs>
        <w:spacing w:after="0" w:line="231" w:lineRule="auto"/>
        <w:ind w:left="1253" w:right="20"/>
        <w:jc w:val="both"/>
        <w:rPr>
          <w:rFonts w:ascii="Symbol" w:eastAsia="Symbol" w:hAnsi="Symbol" w:cs="Symbol"/>
          <w:sz w:val="24"/>
          <w:szCs w:val="24"/>
        </w:rPr>
      </w:pPr>
    </w:p>
    <w:p w14:paraId="3EBFDEC0" w14:textId="77777777" w:rsidR="00761027" w:rsidRPr="00F67CC2" w:rsidRDefault="00761027">
      <w:pPr>
        <w:spacing w:line="31" w:lineRule="exact"/>
        <w:rPr>
          <w:rFonts w:ascii="Symbol" w:eastAsia="Symbol" w:hAnsi="Symbol" w:cs="Symbol"/>
          <w:sz w:val="24"/>
          <w:szCs w:val="24"/>
        </w:rPr>
      </w:pPr>
    </w:p>
    <w:p w14:paraId="61D14BE2" w14:textId="77777777" w:rsidR="00F67CC2" w:rsidRPr="00F67CC2" w:rsidRDefault="00753BB5" w:rsidP="00667DB5">
      <w:pPr>
        <w:pStyle w:val="a4"/>
        <w:numPr>
          <w:ilvl w:val="0"/>
          <w:numId w:val="216"/>
        </w:numPr>
        <w:tabs>
          <w:tab w:val="left" w:pos="1534"/>
        </w:tabs>
        <w:spacing w:after="0" w:line="234" w:lineRule="auto"/>
        <w:ind w:left="567" w:right="20" w:firstLine="709"/>
        <w:jc w:val="both"/>
        <w:rPr>
          <w:sz w:val="20"/>
          <w:szCs w:val="20"/>
        </w:rPr>
      </w:pPr>
      <w:r w:rsidRPr="00F67CC2">
        <w:rPr>
          <w:rFonts w:ascii="Times New Roman" w:eastAsia="Times New Roman" w:hAnsi="Times New Roman" w:cs="Times New Roman"/>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14:paraId="3558F8AA" w14:textId="77777777" w:rsidR="00F67CC2" w:rsidRDefault="00F67CC2" w:rsidP="00F67CC2">
      <w:pPr>
        <w:pStyle w:val="a4"/>
        <w:rPr>
          <w:rFonts w:ascii="Times New Roman" w:eastAsia="Times New Roman" w:hAnsi="Times New Roman" w:cs="Times New Roman"/>
          <w:iCs/>
          <w:sz w:val="24"/>
          <w:szCs w:val="24"/>
        </w:rPr>
      </w:pPr>
    </w:p>
    <w:p w14:paraId="31486A40" w14:textId="77777777" w:rsidR="00F67CC2" w:rsidRPr="00F67CC2" w:rsidRDefault="00F67CC2" w:rsidP="00667DB5">
      <w:pPr>
        <w:numPr>
          <w:ilvl w:val="0"/>
          <w:numId w:val="128"/>
        </w:numPr>
        <w:tabs>
          <w:tab w:val="left" w:pos="1534"/>
        </w:tabs>
        <w:spacing w:after="0" w:line="234" w:lineRule="auto"/>
        <w:ind w:left="540" w:right="20" w:firstLine="713"/>
        <w:jc w:val="both"/>
        <w:rPr>
          <w:sz w:val="20"/>
          <w:szCs w:val="20"/>
        </w:rPr>
      </w:pPr>
      <w:r w:rsidRPr="00F67CC2">
        <w:rPr>
          <w:rFonts w:ascii="Times New Roman" w:eastAsia="Times New Roman" w:hAnsi="Times New Roman" w:cs="Times New Roman"/>
          <w:iCs/>
          <w:sz w:val="24"/>
          <w:szCs w:val="24"/>
        </w:rPr>
        <w:t>р</w:t>
      </w:r>
      <w:r w:rsidR="00753BB5" w:rsidRPr="00F67CC2">
        <w:rPr>
          <w:rFonts w:ascii="Times New Roman" w:eastAsia="Times New Roman" w:hAnsi="Times New Roman" w:cs="Times New Roman"/>
          <w:iCs/>
          <w:sz w:val="24"/>
          <w:szCs w:val="24"/>
        </w:rPr>
        <w:t xml:space="preserve">аботать в группе сверстников при решении </w:t>
      </w:r>
      <w:proofErr w:type="gramStart"/>
      <w:r w:rsidR="00753BB5" w:rsidRPr="00F67CC2">
        <w:rPr>
          <w:rFonts w:ascii="Times New Roman" w:eastAsia="Times New Roman" w:hAnsi="Times New Roman" w:cs="Times New Roman"/>
          <w:iCs/>
          <w:sz w:val="24"/>
          <w:szCs w:val="24"/>
        </w:rPr>
        <w:t>познавательных задач</w:t>
      </w:r>
      <w:proofErr w:type="gramEnd"/>
      <w:r w:rsidR="00753BB5" w:rsidRPr="00F67CC2">
        <w:rPr>
          <w:rFonts w:ascii="Times New Roman" w:eastAsia="Times New Roman" w:hAnsi="Times New Roman" w:cs="Times New Roman"/>
          <w:iCs/>
          <w:sz w:val="24"/>
          <w:szCs w:val="24"/>
        </w:rPr>
        <w:t xml:space="preserve"> связанных с особенностями строения и жизнедеятельности организма человека,</w:t>
      </w:r>
      <w:r w:rsidRPr="00F67CC2">
        <w:rPr>
          <w:rFonts w:ascii="Times New Roman" w:eastAsia="Times New Roman" w:hAnsi="Times New Roman" w:cs="Times New Roman"/>
          <w:iCs/>
          <w:sz w:val="24"/>
          <w:szCs w:val="24"/>
        </w:rPr>
        <w:t xml:space="preserve"> планировать совместную деятельность, учитывать мнение окружающих и адекватно оценивать собственный вклад в деятельность группы.</w:t>
      </w:r>
    </w:p>
    <w:p w14:paraId="4220E095" w14:textId="77777777" w:rsidR="00761027" w:rsidRPr="00F67CC2" w:rsidRDefault="00761027" w:rsidP="00F67CC2">
      <w:pPr>
        <w:tabs>
          <w:tab w:val="left" w:pos="1534"/>
        </w:tabs>
        <w:spacing w:after="0" w:line="228" w:lineRule="auto"/>
        <w:ind w:left="1253" w:right="20"/>
        <w:jc w:val="both"/>
        <w:rPr>
          <w:rFonts w:ascii="Symbol" w:eastAsia="Symbol" w:hAnsi="Symbol" w:cs="Symbol"/>
          <w:sz w:val="24"/>
          <w:szCs w:val="24"/>
        </w:rPr>
      </w:pPr>
    </w:p>
    <w:p w14:paraId="02548AFA" w14:textId="77777777" w:rsidR="00761027" w:rsidRDefault="00761027">
      <w:pPr>
        <w:spacing w:line="7" w:lineRule="exact"/>
        <w:rPr>
          <w:sz w:val="20"/>
          <w:szCs w:val="20"/>
        </w:rPr>
      </w:pPr>
    </w:p>
    <w:p w14:paraId="006439F1" w14:textId="77777777" w:rsidR="00761027" w:rsidRDefault="00753BB5">
      <w:pPr>
        <w:ind w:left="1260"/>
        <w:rPr>
          <w:sz w:val="20"/>
          <w:szCs w:val="20"/>
        </w:rPr>
      </w:pPr>
      <w:r>
        <w:rPr>
          <w:rFonts w:ascii="Times New Roman" w:eastAsia="Times New Roman" w:hAnsi="Times New Roman" w:cs="Times New Roman"/>
          <w:b/>
          <w:bCs/>
          <w:sz w:val="24"/>
          <w:szCs w:val="24"/>
        </w:rPr>
        <w:t>Общие биологические закономерности</w:t>
      </w:r>
    </w:p>
    <w:p w14:paraId="200F90F8" w14:textId="77777777" w:rsidR="00761027" w:rsidRDefault="00753BB5">
      <w:pPr>
        <w:spacing w:line="237" w:lineRule="auto"/>
        <w:ind w:left="1260"/>
        <w:rPr>
          <w:sz w:val="20"/>
          <w:szCs w:val="20"/>
        </w:rPr>
      </w:pPr>
      <w:r>
        <w:rPr>
          <w:rFonts w:ascii="Times New Roman" w:eastAsia="Times New Roman" w:hAnsi="Times New Roman" w:cs="Times New Roman"/>
          <w:b/>
          <w:bCs/>
          <w:sz w:val="24"/>
          <w:szCs w:val="24"/>
        </w:rPr>
        <w:t>Выпускник научится:</w:t>
      </w:r>
    </w:p>
    <w:p w14:paraId="10395055" w14:textId="77777777" w:rsidR="00761027" w:rsidRDefault="00761027">
      <w:pPr>
        <w:spacing w:line="28" w:lineRule="exact"/>
        <w:rPr>
          <w:sz w:val="20"/>
          <w:szCs w:val="20"/>
        </w:rPr>
      </w:pPr>
    </w:p>
    <w:p w14:paraId="01CB9916" w14:textId="77777777" w:rsidR="00761027" w:rsidRDefault="00753BB5" w:rsidP="00667DB5">
      <w:pPr>
        <w:numPr>
          <w:ilvl w:val="0"/>
          <w:numId w:val="129"/>
        </w:numPr>
        <w:tabs>
          <w:tab w:val="left" w:pos="1534"/>
        </w:tabs>
        <w:spacing w:after="0" w:line="228"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14:paraId="7ABC8A0D" w14:textId="77777777" w:rsidR="00761027" w:rsidRDefault="00761027">
      <w:pPr>
        <w:spacing w:line="29" w:lineRule="exact"/>
        <w:rPr>
          <w:rFonts w:ascii="Symbol" w:eastAsia="Symbol" w:hAnsi="Symbol" w:cs="Symbol"/>
          <w:sz w:val="24"/>
          <w:szCs w:val="24"/>
        </w:rPr>
      </w:pPr>
    </w:p>
    <w:p w14:paraId="2E09033F" w14:textId="77777777" w:rsidR="00761027" w:rsidRDefault="00753BB5" w:rsidP="00667DB5">
      <w:pPr>
        <w:numPr>
          <w:ilvl w:val="0"/>
          <w:numId w:val="129"/>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аргументировать, приводить доказательства необходимости защиты окружающей среды;</w:t>
      </w:r>
    </w:p>
    <w:p w14:paraId="2ACE4F4C" w14:textId="77777777" w:rsidR="00761027" w:rsidRDefault="00761027">
      <w:pPr>
        <w:spacing w:line="29" w:lineRule="exact"/>
        <w:rPr>
          <w:rFonts w:ascii="Symbol" w:eastAsia="Symbol" w:hAnsi="Symbol" w:cs="Symbol"/>
          <w:sz w:val="24"/>
          <w:szCs w:val="24"/>
        </w:rPr>
      </w:pPr>
    </w:p>
    <w:p w14:paraId="47C4CE0E" w14:textId="77777777" w:rsidR="00761027" w:rsidRDefault="00753BB5" w:rsidP="00667DB5">
      <w:pPr>
        <w:numPr>
          <w:ilvl w:val="0"/>
          <w:numId w:val="12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14:paraId="6421D8CF" w14:textId="77777777" w:rsidR="00761027" w:rsidRDefault="00761027">
      <w:pPr>
        <w:spacing w:line="29" w:lineRule="exact"/>
        <w:rPr>
          <w:rFonts w:ascii="Symbol" w:eastAsia="Symbol" w:hAnsi="Symbol" w:cs="Symbol"/>
          <w:sz w:val="24"/>
          <w:szCs w:val="24"/>
        </w:rPr>
      </w:pPr>
    </w:p>
    <w:p w14:paraId="0187625B" w14:textId="77777777" w:rsidR="00761027" w:rsidRDefault="00753BB5" w:rsidP="00667DB5">
      <w:pPr>
        <w:numPr>
          <w:ilvl w:val="0"/>
          <w:numId w:val="12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осуществлять классификацию биологических объектов на основе определения их принадлежности к определенной систематической группе;</w:t>
      </w:r>
    </w:p>
    <w:p w14:paraId="41D4F8C7" w14:textId="77777777" w:rsidR="00761027" w:rsidRDefault="00761027">
      <w:pPr>
        <w:spacing w:line="29" w:lineRule="exact"/>
        <w:rPr>
          <w:rFonts w:ascii="Symbol" w:eastAsia="Symbol" w:hAnsi="Symbol" w:cs="Symbol"/>
          <w:sz w:val="24"/>
          <w:szCs w:val="24"/>
        </w:rPr>
      </w:pPr>
    </w:p>
    <w:p w14:paraId="2258BB38" w14:textId="77777777" w:rsidR="00761027" w:rsidRDefault="00753BB5" w:rsidP="00667DB5">
      <w:pPr>
        <w:numPr>
          <w:ilvl w:val="0"/>
          <w:numId w:val="129"/>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14:paraId="411318E1" w14:textId="77777777" w:rsidR="00761027" w:rsidRDefault="00761027">
      <w:pPr>
        <w:spacing w:line="31" w:lineRule="exact"/>
        <w:rPr>
          <w:rFonts w:ascii="Symbol" w:eastAsia="Symbol" w:hAnsi="Symbol" w:cs="Symbol"/>
          <w:sz w:val="24"/>
          <w:szCs w:val="24"/>
        </w:rPr>
      </w:pPr>
    </w:p>
    <w:p w14:paraId="14AE38CC" w14:textId="77777777" w:rsidR="00761027" w:rsidRDefault="00753BB5" w:rsidP="00667DB5">
      <w:pPr>
        <w:numPr>
          <w:ilvl w:val="0"/>
          <w:numId w:val="129"/>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14:paraId="7AC5A167" w14:textId="77777777" w:rsidR="00761027" w:rsidRDefault="00761027">
      <w:pPr>
        <w:spacing w:line="29" w:lineRule="exact"/>
        <w:rPr>
          <w:rFonts w:ascii="Symbol" w:eastAsia="Symbol" w:hAnsi="Symbol" w:cs="Symbol"/>
          <w:sz w:val="24"/>
          <w:szCs w:val="24"/>
        </w:rPr>
      </w:pPr>
    </w:p>
    <w:p w14:paraId="0ACDEE92" w14:textId="77777777" w:rsidR="00761027" w:rsidRDefault="00753BB5" w:rsidP="00667DB5">
      <w:pPr>
        <w:numPr>
          <w:ilvl w:val="0"/>
          <w:numId w:val="129"/>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14:paraId="19461E26" w14:textId="77777777" w:rsidR="00761027" w:rsidRDefault="00761027">
      <w:pPr>
        <w:spacing w:line="29" w:lineRule="exact"/>
        <w:rPr>
          <w:rFonts w:ascii="Symbol" w:eastAsia="Symbol" w:hAnsi="Symbol" w:cs="Symbol"/>
          <w:sz w:val="24"/>
          <w:szCs w:val="24"/>
        </w:rPr>
      </w:pPr>
    </w:p>
    <w:p w14:paraId="31FF59BE" w14:textId="77777777" w:rsidR="00761027" w:rsidRDefault="00753BB5" w:rsidP="00667DB5">
      <w:pPr>
        <w:numPr>
          <w:ilvl w:val="0"/>
          <w:numId w:val="129"/>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2C22A1DF" w14:textId="77777777" w:rsidR="00761027" w:rsidRDefault="00761027">
      <w:pPr>
        <w:spacing w:line="30" w:lineRule="exact"/>
        <w:rPr>
          <w:rFonts w:ascii="Symbol" w:eastAsia="Symbol" w:hAnsi="Symbol" w:cs="Symbol"/>
          <w:sz w:val="24"/>
          <w:szCs w:val="24"/>
        </w:rPr>
      </w:pPr>
    </w:p>
    <w:p w14:paraId="47A8A54E" w14:textId="77777777" w:rsidR="00761027" w:rsidRDefault="00753BB5" w:rsidP="00667DB5">
      <w:pPr>
        <w:numPr>
          <w:ilvl w:val="0"/>
          <w:numId w:val="12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сравнивать биологические объекты, процессы; делать выводы и умозаключения на основе сравнения;</w:t>
      </w:r>
    </w:p>
    <w:p w14:paraId="2BDA6B24" w14:textId="77777777" w:rsidR="00761027" w:rsidRDefault="00761027">
      <w:pPr>
        <w:spacing w:line="29" w:lineRule="exact"/>
        <w:rPr>
          <w:rFonts w:ascii="Symbol" w:eastAsia="Symbol" w:hAnsi="Symbol" w:cs="Symbol"/>
          <w:sz w:val="24"/>
          <w:szCs w:val="24"/>
        </w:rPr>
      </w:pPr>
    </w:p>
    <w:p w14:paraId="754D1AB1" w14:textId="77777777" w:rsidR="00761027" w:rsidRDefault="00753BB5" w:rsidP="00667DB5">
      <w:pPr>
        <w:numPr>
          <w:ilvl w:val="0"/>
          <w:numId w:val="12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устанавливать взаимосвязи между особенностями строения и функциями органов и систем органов;</w:t>
      </w:r>
    </w:p>
    <w:p w14:paraId="2A05F79B" w14:textId="77777777" w:rsidR="00761027" w:rsidRDefault="00761027">
      <w:pPr>
        <w:spacing w:line="29" w:lineRule="exact"/>
        <w:rPr>
          <w:rFonts w:ascii="Symbol" w:eastAsia="Symbol" w:hAnsi="Symbol" w:cs="Symbol"/>
          <w:sz w:val="24"/>
          <w:szCs w:val="24"/>
        </w:rPr>
      </w:pPr>
    </w:p>
    <w:p w14:paraId="41F8C02A" w14:textId="77777777" w:rsidR="00761027" w:rsidRDefault="00753BB5" w:rsidP="00667DB5">
      <w:pPr>
        <w:numPr>
          <w:ilvl w:val="0"/>
          <w:numId w:val="129"/>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14:paraId="7EF0D057" w14:textId="77777777" w:rsidR="00761027" w:rsidRDefault="00761027">
      <w:pPr>
        <w:spacing w:line="30" w:lineRule="exact"/>
        <w:rPr>
          <w:rFonts w:ascii="Symbol" w:eastAsia="Symbol" w:hAnsi="Symbol" w:cs="Symbol"/>
          <w:sz w:val="24"/>
          <w:szCs w:val="24"/>
        </w:rPr>
      </w:pPr>
    </w:p>
    <w:p w14:paraId="77758593" w14:textId="77777777" w:rsidR="00761027" w:rsidRDefault="00753BB5" w:rsidP="00667DB5">
      <w:pPr>
        <w:numPr>
          <w:ilvl w:val="0"/>
          <w:numId w:val="12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знать и аргументировать основные правила поведения в природе; анализировать и оценивать последствия деятельности человека в природе;</w:t>
      </w:r>
    </w:p>
    <w:p w14:paraId="72924EDC" w14:textId="77777777" w:rsidR="00761027" w:rsidRDefault="00761027">
      <w:pPr>
        <w:spacing w:line="29" w:lineRule="exact"/>
        <w:rPr>
          <w:rFonts w:ascii="Symbol" w:eastAsia="Symbol" w:hAnsi="Symbol" w:cs="Symbol"/>
          <w:sz w:val="24"/>
          <w:szCs w:val="24"/>
        </w:rPr>
      </w:pPr>
    </w:p>
    <w:p w14:paraId="71E854DD" w14:textId="77777777" w:rsidR="00761027" w:rsidRDefault="00753BB5" w:rsidP="00667DB5">
      <w:pPr>
        <w:numPr>
          <w:ilvl w:val="0"/>
          <w:numId w:val="12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14:paraId="790CA7BB" w14:textId="77777777" w:rsidR="00761027" w:rsidRDefault="00761027">
      <w:pPr>
        <w:spacing w:line="29" w:lineRule="exact"/>
        <w:rPr>
          <w:rFonts w:ascii="Symbol" w:eastAsia="Symbol" w:hAnsi="Symbol" w:cs="Symbol"/>
          <w:sz w:val="24"/>
          <w:szCs w:val="24"/>
        </w:rPr>
      </w:pPr>
    </w:p>
    <w:p w14:paraId="758B9E1A" w14:textId="77777777" w:rsidR="00761027" w:rsidRDefault="00753BB5" w:rsidP="00667DB5">
      <w:pPr>
        <w:numPr>
          <w:ilvl w:val="0"/>
          <w:numId w:val="129"/>
        </w:numPr>
        <w:tabs>
          <w:tab w:val="left" w:pos="1534"/>
        </w:tabs>
        <w:spacing w:after="0" w:line="232"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083D3E50" w14:textId="77777777" w:rsidR="00761027" w:rsidRDefault="00753BB5" w:rsidP="00667DB5">
      <w:pPr>
        <w:numPr>
          <w:ilvl w:val="0"/>
          <w:numId w:val="12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знать и соблюдать правила работы в кабинете биологии.</w:t>
      </w:r>
    </w:p>
    <w:p w14:paraId="308C4813" w14:textId="77777777" w:rsidR="00761027" w:rsidRDefault="00761027">
      <w:pPr>
        <w:spacing w:line="2" w:lineRule="exact"/>
        <w:rPr>
          <w:sz w:val="20"/>
          <w:szCs w:val="20"/>
        </w:rPr>
      </w:pPr>
    </w:p>
    <w:p w14:paraId="10B5BF8C" w14:textId="77777777" w:rsidR="00761027" w:rsidRPr="00FC1C31" w:rsidRDefault="00753BB5">
      <w:pPr>
        <w:ind w:left="1260"/>
        <w:rPr>
          <w:rFonts w:ascii="Times New Roman" w:hAnsi="Times New Roman" w:cs="Times New Roman"/>
          <w:sz w:val="20"/>
          <w:szCs w:val="20"/>
        </w:rPr>
      </w:pPr>
      <w:r w:rsidRPr="00FC1C31">
        <w:rPr>
          <w:rFonts w:ascii="Times New Roman" w:eastAsia="Times New Roman" w:hAnsi="Times New Roman" w:cs="Times New Roman"/>
          <w:b/>
          <w:bCs/>
          <w:sz w:val="24"/>
          <w:szCs w:val="24"/>
        </w:rPr>
        <w:t>Выпускник получит возможность научиться:</w:t>
      </w:r>
    </w:p>
    <w:p w14:paraId="27820BA4" w14:textId="77777777" w:rsidR="00761027" w:rsidRPr="00FC1C31" w:rsidRDefault="00753BB5" w:rsidP="00667DB5">
      <w:pPr>
        <w:pStyle w:val="a4"/>
        <w:numPr>
          <w:ilvl w:val="0"/>
          <w:numId w:val="217"/>
        </w:numPr>
        <w:spacing w:line="238" w:lineRule="auto"/>
        <w:ind w:left="567" w:right="20" w:firstLine="709"/>
        <w:jc w:val="both"/>
        <w:rPr>
          <w:rFonts w:ascii="Times New Roman" w:hAnsi="Times New Roman" w:cs="Times New Roman"/>
          <w:sz w:val="20"/>
          <w:szCs w:val="20"/>
        </w:rPr>
      </w:pPr>
      <w:r w:rsidRPr="00FC1C31">
        <w:rPr>
          <w:rFonts w:ascii="Times New Roman" w:eastAsia="Times New Roman" w:hAnsi="Times New Roman" w:cs="Times New Roman"/>
          <w:iCs/>
          <w:sz w:val="24"/>
          <w:szCs w:val="24"/>
        </w:rPr>
        <w:t>понимать экологические проблемы, возникающие в условиях нерационального природопользования, и пути решения этих проблем;</w:t>
      </w:r>
    </w:p>
    <w:p w14:paraId="43056BBE" w14:textId="77777777" w:rsidR="00761027" w:rsidRPr="00FC1C31" w:rsidRDefault="00761027">
      <w:pPr>
        <w:spacing w:line="31" w:lineRule="exact"/>
        <w:rPr>
          <w:rFonts w:ascii="Times New Roman" w:hAnsi="Times New Roman" w:cs="Times New Roman"/>
          <w:sz w:val="20"/>
          <w:szCs w:val="20"/>
        </w:rPr>
      </w:pPr>
    </w:p>
    <w:p w14:paraId="420337B5" w14:textId="77777777" w:rsidR="00761027" w:rsidRPr="00FC1C31" w:rsidRDefault="00753BB5" w:rsidP="00667DB5">
      <w:pPr>
        <w:numPr>
          <w:ilvl w:val="0"/>
          <w:numId w:val="128"/>
        </w:numPr>
        <w:tabs>
          <w:tab w:val="left" w:pos="1534"/>
        </w:tabs>
        <w:spacing w:after="0" w:line="231" w:lineRule="auto"/>
        <w:ind w:left="540" w:firstLine="713"/>
        <w:jc w:val="both"/>
        <w:rPr>
          <w:rFonts w:ascii="Times New Roman" w:eastAsia="Symbol" w:hAnsi="Times New Roman" w:cs="Times New Roman"/>
          <w:sz w:val="24"/>
          <w:szCs w:val="24"/>
        </w:rPr>
      </w:pPr>
      <w:r w:rsidRPr="00FC1C31">
        <w:rPr>
          <w:rFonts w:ascii="Times New Roman" w:eastAsia="Times New Roman" w:hAnsi="Times New Roman" w:cs="Times New Roman"/>
          <w:iCs/>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107CF2DF" w14:textId="77777777" w:rsidR="00761027" w:rsidRPr="00FC1C31" w:rsidRDefault="00761027">
      <w:pPr>
        <w:spacing w:line="31" w:lineRule="exact"/>
        <w:rPr>
          <w:rFonts w:ascii="Times New Roman" w:eastAsia="Symbol" w:hAnsi="Times New Roman" w:cs="Times New Roman"/>
          <w:sz w:val="24"/>
          <w:szCs w:val="24"/>
        </w:rPr>
      </w:pPr>
    </w:p>
    <w:p w14:paraId="247E1FDE" w14:textId="77777777" w:rsidR="00761027" w:rsidRPr="00FC1C31" w:rsidRDefault="00753BB5" w:rsidP="00667DB5">
      <w:pPr>
        <w:numPr>
          <w:ilvl w:val="0"/>
          <w:numId w:val="128"/>
        </w:numPr>
        <w:tabs>
          <w:tab w:val="left" w:pos="1534"/>
        </w:tabs>
        <w:spacing w:after="0" w:line="231" w:lineRule="auto"/>
        <w:ind w:left="540" w:firstLine="713"/>
        <w:jc w:val="both"/>
        <w:rPr>
          <w:rFonts w:ascii="Times New Roman" w:eastAsia="Symbol" w:hAnsi="Times New Roman" w:cs="Times New Roman"/>
          <w:sz w:val="24"/>
          <w:szCs w:val="24"/>
        </w:rPr>
      </w:pPr>
      <w:r w:rsidRPr="00FC1C31">
        <w:rPr>
          <w:rFonts w:ascii="Times New Roman" w:eastAsia="Times New Roman" w:hAnsi="Times New Roman" w:cs="Times New Roman"/>
          <w:iCs/>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14:paraId="15994CBC" w14:textId="77777777" w:rsidR="00761027" w:rsidRPr="00FC1C31" w:rsidRDefault="00761027">
      <w:pPr>
        <w:spacing w:line="30" w:lineRule="exact"/>
        <w:rPr>
          <w:rFonts w:ascii="Times New Roman" w:eastAsia="Symbol" w:hAnsi="Times New Roman" w:cs="Times New Roman"/>
          <w:sz w:val="24"/>
          <w:szCs w:val="24"/>
        </w:rPr>
      </w:pPr>
    </w:p>
    <w:p w14:paraId="35218DE8" w14:textId="77777777" w:rsidR="00761027" w:rsidRPr="00FC1C31" w:rsidRDefault="00753BB5" w:rsidP="00667DB5">
      <w:pPr>
        <w:numPr>
          <w:ilvl w:val="0"/>
          <w:numId w:val="128"/>
        </w:numPr>
        <w:tabs>
          <w:tab w:val="left" w:pos="1534"/>
        </w:tabs>
        <w:spacing w:after="0" w:line="233" w:lineRule="auto"/>
        <w:ind w:left="540" w:right="20" w:firstLine="713"/>
        <w:jc w:val="both"/>
        <w:rPr>
          <w:rFonts w:ascii="Times New Roman" w:eastAsia="Symbol" w:hAnsi="Times New Roman" w:cs="Times New Roman"/>
          <w:sz w:val="24"/>
          <w:szCs w:val="24"/>
        </w:rPr>
      </w:pPr>
      <w:r w:rsidRPr="00FC1C31">
        <w:rPr>
          <w:rFonts w:ascii="Times New Roman" w:eastAsia="Times New Roman" w:hAnsi="Times New Roman" w:cs="Times New Roman"/>
          <w:iCs/>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14:paraId="634DCD4E" w14:textId="77777777" w:rsidR="00761027" w:rsidRDefault="00761027">
      <w:pPr>
        <w:spacing w:line="228" w:lineRule="exact"/>
        <w:rPr>
          <w:sz w:val="20"/>
          <w:szCs w:val="20"/>
        </w:rPr>
      </w:pPr>
    </w:p>
    <w:p w14:paraId="3ACA02E0" w14:textId="77777777" w:rsidR="00761027" w:rsidRPr="00BD145C" w:rsidRDefault="00753BB5" w:rsidP="00667DB5">
      <w:pPr>
        <w:numPr>
          <w:ilvl w:val="0"/>
          <w:numId w:val="130"/>
        </w:numPr>
        <w:tabs>
          <w:tab w:val="left" w:pos="1534"/>
        </w:tabs>
        <w:spacing w:after="0" w:line="234" w:lineRule="auto"/>
        <w:ind w:left="540" w:firstLine="713"/>
        <w:jc w:val="both"/>
        <w:rPr>
          <w:rFonts w:ascii="Symbol" w:eastAsia="Symbol" w:hAnsi="Symbol" w:cs="Symbol"/>
          <w:sz w:val="24"/>
          <w:szCs w:val="24"/>
        </w:rPr>
      </w:pPr>
      <w:r w:rsidRPr="00BD145C">
        <w:rPr>
          <w:rFonts w:ascii="Times New Roman" w:eastAsia="Times New Roman" w:hAnsi="Times New Roman" w:cs="Times New Roman"/>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14:paraId="72DD2789" w14:textId="77777777" w:rsidR="00761027" w:rsidRPr="00BD145C" w:rsidRDefault="00761027">
      <w:pPr>
        <w:spacing w:line="29" w:lineRule="exact"/>
        <w:rPr>
          <w:rFonts w:ascii="Symbol" w:eastAsia="Symbol" w:hAnsi="Symbol" w:cs="Symbol"/>
          <w:sz w:val="24"/>
          <w:szCs w:val="24"/>
        </w:rPr>
      </w:pPr>
    </w:p>
    <w:p w14:paraId="29429CA5" w14:textId="77777777" w:rsidR="00761027" w:rsidRPr="00BD145C" w:rsidRDefault="00753BB5" w:rsidP="00667DB5">
      <w:pPr>
        <w:numPr>
          <w:ilvl w:val="0"/>
          <w:numId w:val="130"/>
        </w:numPr>
        <w:tabs>
          <w:tab w:val="left" w:pos="1534"/>
        </w:tabs>
        <w:spacing w:after="0" w:line="234" w:lineRule="auto"/>
        <w:ind w:left="540" w:firstLine="713"/>
        <w:jc w:val="both"/>
        <w:rPr>
          <w:rFonts w:ascii="Symbol" w:eastAsia="Symbol" w:hAnsi="Symbol" w:cs="Symbol"/>
          <w:sz w:val="24"/>
          <w:szCs w:val="24"/>
        </w:rPr>
      </w:pPr>
      <w:r w:rsidRPr="00BD145C">
        <w:rPr>
          <w:rFonts w:ascii="Times New Roman" w:eastAsia="Times New Roman" w:hAnsi="Times New Roman" w:cs="Times New Roman"/>
          <w:iCs/>
          <w:sz w:val="24"/>
          <w:szCs w:val="24"/>
        </w:rPr>
        <w:t xml:space="preserve">работать в группе сверстников при решении </w:t>
      </w:r>
      <w:proofErr w:type="gramStart"/>
      <w:r w:rsidRPr="00BD145C">
        <w:rPr>
          <w:rFonts w:ascii="Times New Roman" w:eastAsia="Times New Roman" w:hAnsi="Times New Roman" w:cs="Times New Roman"/>
          <w:iCs/>
          <w:sz w:val="24"/>
          <w:szCs w:val="24"/>
        </w:rPr>
        <w:t>познавательных задач</w:t>
      </w:r>
      <w:proofErr w:type="gramEnd"/>
      <w:r w:rsidRPr="00BD145C">
        <w:rPr>
          <w:rFonts w:ascii="Times New Roman" w:eastAsia="Times New Roman" w:hAnsi="Times New Roman" w:cs="Times New Roman"/>
          <w:iCs/>
          <w:sz w:val="24"/>
          <w:szCs w:val="24"/>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14:paraId="7B8032BD" w14:textId="77777777" w:rsidR="00761027" w:rsidRDefault="00761027">
      <w:pPr>
        <w:spacing w:line="200" w:lineRule="exact"/>
        <w:rPr>
          <w:sz w:val="20"/>
          <w:szCs w:val="20"/>
        </w:rPr>
      </w:pPr>
    </w:p>
    <w:p w14:paraId="002783D6" w14:textId="77777777" w:rsidR="00761027" w:rsidRPr="00CD5B1A" w:rsidRDefault="00761027">
      <w:pPr>
        <w:spacing w:line="285" w:lineRule="exact"/>
        <w:rPr>
          <w:color w:val="FF0000"/>
          <w:sz w:val="20"/>
          <w:szCs w:val="20"/>
        </w:rPr>
      </w:pPr>
    </w:p>
    <w:p w14:paraId="06F94FEF" w14:textId="75EFEA42" w:rsidR="00761027" w:rsidRPr="00405A03" w:rsidRDefault="00753BB5">
      <w:pPr>
        <w:ind w:left="1960"/>
        <w:rPr>
          <w:sz w:val="20"/>
          <w:szCs w:val="20"/>
        </w:rPr>
      </w:pPr>
      <w:r w:rsidRPr="00405A03">
        <w:rPr>
          <w:rFonts w:ascii="Times New Roman" w:eastAsia="Times New Roman" w:hAnsi="Times New Roman" w:cs="Times New Roman"/>
          <w:b/>
          <w:bCs/>
          <w:sz w:val="24"/>
          <w:szCs w:val="24"/>
        </w:rPr>
        <w:t>1.2.5.1</w:t>
      </w:r>
      <w:r w:rsidR="00841BA8">
        <w:rPr>
          <w:rFonts w:ascii="Times New Roman" w:eastAsia="Times New Roman" w:hAnsi="Times New Roman" w:cs="Times New Roman"/>
          <w:b/>
          <w:bCs/>
          <w:sz w:val="24"/>
          <w:szCs w:val="24"/>
        </w:rPr>
        <w:t>1</w:t>
      </w:r>
      <w:r w:rsidRPr="00405A03">
        <w:rPr>
          <w:rFonts w:ascii="Times New Roman" w:eastAsia="Times New Roman" w:hAnsi="Times New Roman" w:cs="Times New Roman"/>
          <w:b/>
          <w:bCs/>
          <w:sz w:val="24"/>
          <w:szCs w:val="24"/>
        </w:rPr>
        <w:t>. Химия</w:t>
      </w:r>
    </w:p>
    <w:p w14:paraId="257C373A" w14:textId="77777777" w:rsidR="00761027" w:rsidRPr="00405A03" w:rsidRDefault="00753BB5">
      <w:pPr>
        <w:spacing w:line="237" w:lineRule="auto"/>
        <w:ind w:left="1260"/>
        <w:rPr>
          <w:sz w:val="20"/>
          <w:szCs w:val="20"/>
        </w:rPr>
      </w:pPr>
      <w:r w:rsidRPr="00405A03">
        <w:rPr>
          <w:rFonts w:ascii="Times New Roman" w:eastAsia="Times New Roman" w:hAnsi="Times New Roman" w:cs="Times New Roman"/>
          <w:b/>
          <w:bCs/>
          <w:sz w:val="24"/>
          <w:szCs w:val="24"/>
        </w:rPr>
        <w:t>Выпускник научится:</w:t>
      </w:r>
    </w:p>
    <w:p w14:paraId="5083F2A2" w14:textId="77777777" w:rsidR="00761027" w:rsidRPr="00405A03" w:rsidRDefault="00753BB5" w:rsidP="00667DB5">
      <w:pPr>
        <w:numPr>
          <w:ilvl w:val="0"/>
          <w:numId w:val="131"/>
        </w:numPr>
        <w:tabs>
          <w:tab w:val="left" w:pos="1534"/>
        </w:tabs>
        <w:spacing w:after="0" w:line="227" w:lineRule="auto"/>
        <w:ind w:left="540" w:right="20" w:firstLine="713"/>
        <w:rPr>
          <w:rFonts w:ascii="Symbol" w:eastAsia="Symbol" w:hAnsi="Symbol" w:cs="Symbol"/>
          <w:sz w:val="24"/>
          <w:szCs w:val="24"/>
        </w:rPr>
      </w:pPr>
      <w:r w:rsidRPr="00405A03">
        <w:rPr>
          <w:rFonts w:ascii="Times New Roman" w:eastAsia="Times New Roman" w:hAnsi="Times New Roman" w:cs="Times New Roman"/>
          <w:sz w:val="24"/>
          <w:szCs w:val="24"/>
        </w:rPr>
        <w:t>характеризовать основные методы познания: наблюдение, измерение, эксперимент;</w:t>
      </w:r>
    </w:p>
    <w:p w14:paraId="2D18024C" w14:textId="77777777" w:rsidR="00761027" w:rsidRPr="00405A03" w:rsidRDefault="00753BB5" w:rsidP="00667DB5">
      <w:pPr>
        <w:numPr>
          <w:ilvl w:val="0"/>
          <w:numId w:val="131"/>
        </w:numPr>
        <w:tabs>
          <w:tab w:val="left" w:pos="1534"/>
        </w:tabs>
        <w:spacing w:after="0" w:line="227" w:lineRule="auto"/>
        <w:ind w:left="540" w:firstLine="713"/>
        <w:rPr>
          <w:rFonts w:ascii="Symbol" w:eastAsia="Symbol" w:hAnsi="Symbol" w:cs="Symbol"/>
          <w:sz w:val="24"/>
          <w:szCs w:val="24"/>
        </w:rPr>
      </w:pPr>
      <w:r w:rsidRPr="00405A03">
        <w:rPr>
          <w:rFonts w:ascii="Times New Roman" w:eastAsia="Times New Roman" w:hAnsi="Times New Roman" w:cs="Times New Roman"/>
          <w:sz w:val="24"/>
          <w:szCs w:val="24"/>
        </w:rPr>
        <w:t>описывать свойства твердых, жидких, газообразных веществ, выделяя их существенные признаки;</w:t>
      </w:r>
    </w:p>
    <w:p w14:paraId="2B2B4A01" w14:textId="77777777" w:rsidR="00761027" w:rsidRPr="00405A03" w:rsidRDefault="00753BB5" w:rsidP="00667DB5">
      <w:pPr>
        <w:numPr>
          <w:ilvl w:val="0"/>
          <w:numId w:val="131"/>
        </w:numPr>
        <w:tabs>
          <w:tab w:val="left" w:pos="1534"/>
        </w:tabs>
        <w:spacing w:after="0" w:line="232" w:lineRule="auto"/>
        <w:ind w:left="540" w:firstLine="713"/>
        <w:jc w:val="both"/>
        <w:rPr>
          <w:rFonts w:ascii="Symbol" w:eastAsia="Symbol" w:hAnsi="Symbol" w:cs="Symbol"/>
          <w:sz w:val="24"/>
          <w:szCs w:val="24"/>
        </w:rPr>
      </w:pPr>
      <w:r w:rsidRPr="00405A03">
        <w:rPr>
          <w:rFonts w:ascii="Times New Roman" w:eastAsia="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14:paraId="36C2C67B" w14:textId="77777777" w:rsidR="00761027" w:rsidRPr="00405A03" w:rsidRDefault="00761027">
      <w:pPr>
        <w:spacing w:line="29" w:lineRule="exact"/>
        <w:rPr>
          <w:rFonts w:ascii="Symbol" w:eastAsia="Symbol" w:hAnsi="Symbol" w:cs="Symbol"/>
          <w:sz w:val="24"/>
          <w:szCs w:val="24"/>
        </w:rPr>
      </w:pPr>
    </w:p>
    <w:p w14:paraId="69452669" w14:textId="77777777" w:rsidR="00761027" w:rsidRPr="00405A03" w:rsidRDefault="00753BB5" w:rsidP="00667DB5">
      <w:pPr>
        <w:numPr>
          <w:ilvl w:val="0"/>
          <w:numId w:val="131"/>
        </w:numPr>
        <w:tabs>
          <w:tab w:val="left" w:pos="1534"/>
        </w:tabs>
        <w:spacing w:after="0" w:line="227" w:lineRule="auto"/>
        <w:ind w:left="540" w:firstLine="713"/>
        <w:rPr>
          <w:rFonts w:ascii="Symbol" w:eastAsia="Symbol" w:hAnsi="Symbol" w:cs="Symbol"/>
          <w:sz w:val="24"/>
          <w:szCs w:val="24"/>
        </w:rPr>
      </w:pPr>
      <w:r w:rsidRPr="00405A03">
        <w:rPr>
          <w:rFonts w:ascii="Times New Roman" w:eastAsia="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14:paraId="1CDF8029" w14:textId="77777777" w:rsidR="00761027" w:rsidRPr="00405A03"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sidRPr="00405A03">
        <w:rPr>
          <w:rFonts w:ascii="Times New Roman" w:eastAsia="Times New Roman" w:hAnsi="Times New Roman" w:cs="Times New Roman"/>
          <w:sz w:val="24"/>
          <w:szCs w:val="24"/>
        </w:rPr>
        <w:t>различать химические и физические явления;</w:t>
      </w:r>
    </w:p>
    <w:p w14:paraId="45445B98" w14:textId="77777777" w:rsidR="00761027"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называть химические элементы;</w:t>
      </w:r>
    </w:p>
    <w:p w14:paraId="6A7AA09F" w14:textId="77777777" w:rsidR="00761027"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определять состав веществ по их формулам;</w:t>
      </w:r>
    </w:p>
    <w:p w14:paraId="7D70DBC2" w14:textId="77777777" w:rsidR="00761027"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определять валентность атома элемента в соединениях;</w:t>
      </w:r>
    </w:p>
    <w:p w14:paraId="6DABA62C" w14:textId="71AEFD51" w:rsidR="00761027" w:rsidRPr="00125446"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определять тип химических реакций;</w:t>
      </w:r>
    </w:p>
    <w:p w14:paraId="6139038F" w14:textId="77777777" w:rsidR="00125446" w:rsidRDefault="00125446" w:rsidP="00125446">
      <w:pPr>
        <w:tabs>
          <w:tab w:val="left" w:pos="1540"/>
        </w:tabs>
        <w:spacing w:after="0" w:line="239" w:lineRule="auto"/>
        <w:ind w:left="1540"/>
        <w:rPr>
          <w:rFonts w:ascii="Symbol" w:eastAsia="Symbol" w:hAnsi="Symbol" w:cs="Symbol"/>
          <w:sz w:val="24"/>
          <w:szCs w:val="24"/>
        </w:rPr>
      </w:pPr>
    </w:p>
    <w:p w14:paraId="6D12DA32" w14:textId="5F31BFC5" w:rsidR="00761027" w:rsidRDefault="00761027">
      <w:pPr>
        <w:spacing w:line="1" w:lineRule="exact"/>
        <w:rPr>
          <w:rFonts w:ascii="Symbol" w:eastAsia="Symbol" w:hAnsi="Symbol" w:cs="Symbol"/>
          <w:sz w:val="24"/>
          <w:szCs w:val="24"/>
        </w:rPr>
      </w:pPr>
    </w:p>
    <w:p w14:paraId="1296C063" w14:textId="642B5C5D" w:rsidR="00DC5808" w:rsidRDefault="00DC5808">
      <w:pPr>
        <w:spacing w:line="1" w:lineRule="exact"/>
        <w:rPr>
          <w:rFonts w:ascii="Symbol" w:eastAsia="Symbol" w:hAnsi="Symbol" w:cs="Symbol"/>
          <w:sz w:val="24"/>
          <w:szCs w:val="24"/>
        </w:rPr>
      </w:pPr>
    </w:p>
    <w:p w14:paraId="6E833985" w14:textId="565468AC" w:rsidR="00DC5808" w:rsidRDefault="00DC5808">
      <w:pPr>
        <w:spacing w:line="1" w:lineRule="exact"/>
        <w:rPr>
          <w:rFonts w:ascii="Symbol" w:eastAsia="Symbol" w:hAnsi="Symbol" w:cs="Symbol"/>
          <w:sz w:val="24"/>
          <w:szCs w:val="24"/>
        </w:rPr>
      </w:pPr>
    </w:p>
    <w:p w14:paraId="7F4073EF" w14:textId="77777777" w:rsidR="00DC5808" w:rsidRDefault="00DC5808">
      <w:pPr>
        <w:spacing w:line="1" w:lineRule="exact"/>
        <w:rPr>
          <w:rFonts w:ascii="Symbol" w:eastAsia="Symbol" w:hAnsi="Symbol" w:cs="Symbol"/>
          <w:sz w:val="24"/>
          <w:szCs w:val="24"/>
        </w:rPr>
      </w:pPr>
    </w:p>
    <w:p w14:paraId="0749A5E1" w14:textId="77777777" w:rsidR="00761027" w:rsidRDefault="00753BB5" w:rsidP="00667DB5">
      <w:pPr>
        <w:numPr>
          <w:ilvl w:val="0"/>
          <w:numId w:val="131"/>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lastRenderedPageBreak/>
        <w:t>называть признаки и условия протекания химических реакций;</w:t>
      </w:r>
    </w:p>
    <w:p w14:paraId="2F6D6A01" w14:textId="77777777" w:rsidR="00761027" w:rsidRDefault="00761027">
      <w:pPr>
        <w:spacing w:line="29" w:lineRule="exact"/>
        <w:rPr>
          <w:rFonts w:ascii="Symbol" w:eastAsia="Symbol" w:hAnsi="Symbol" w:cs="Symbol"/>
          <w:sz w:val="24"/>
          <w:szCs w:val="24"/>
        </w:rPr>
      </w:pPr>
    </w:p>
    <w:p w14:paraId="138863DC" w14:textId="77777777" w:rsidR="00761027" w:rsidRDefault="00753BB5" w:rsidP="00667DB5">
      <w:pPr>
        <w:numPr>
          <w:ilvl w:val="0"/>
          <w:numId w:val="131"/>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14:paraId="726BAAF0" w14:textId="77777777" w:rsidR="00761027" w:rsidRDefault="00761027">
      <w:pPr>
        <w:spacing w:line="1" w:lineRule="exact"/>
        <w:rPr>
          <w:rFonts w:ascii="Symbol" w:eastAsia="Symbol" w:hAnsi="Symbol" w:cs="Symbol"/>
          <w:sz w:val="24"/>
          <w:szCs w:val="24"/>
        </w:rPr>
      </w:pPr>
    </w:p>
    <w:p w14:paraId="2789A5FC" w14:textId="77777777" w:rsidR="00761027"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составлять формулы бинарных соединений;</w:t>
      </w:r>
    </w:p>
    <w:p w14:paraId="66B1847E" w14:textId="77777777" w:rsidR="00761027"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составлять уравнения химических реакций;</w:t>
      </w:r>
    </w:p>
    <w:p w14:paraId="4334CEB5" w14:textId="77777777" w:rsidR="00761027"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соблюдать правила безопасной работы при проведении опытов;</w:t>
      </w:r>
    </w:p>
    <w:p w14:paraId="5BEAD609" w14:textId="77777777" w:rsidR="00761027"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пользоваться лабораторным оборудованием и посудой;</w:t>
      </w:r>
    </w:p>
    <w:p w14:paraId="5B2200C4" w14:textId="77777777" w:rsidR="00761027" w:rsidRDefault="00761027">
      <w:pPr>
        <w:spacing w:line="1" w:lineRule="exact"/>
        <w:rPr>
          <w:rFonts w:ascii="Symbol" w:eastAsia="Symbol" w:hAnsi="Symbol" w:cs="Symbol"/>
          <w:sz w:val="24"/>
          <w:szCs w:val="24"/>
        </w:rPr>
      </w:pPr>
    </w:p>
    <w:p w14:paraId="428455D1" w14:textId="77777777" w:rsidR="00761027" w:rsidRDefault="00753BB5" w:rsidP="00667DB5">
      <w:pPr>
        <w:numPr>
          <w:ilvl w:val="0"/>
          <w:numId w:val="131"/>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вычислять относительную молекулярную и молярную массы веществ;</w:t>
      </w:r>
    </w:p>
    <w:p w14:paraId="69DCFB01" w14:textId="77777777" w:rsidR="00761027"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вычислять массовую долю химического элемента по формуле соединения;</w:t>
      </w:r>
    </w:p>
    <w:p w14:paraId="5D964B86" w14:textId="77777777" w:rsidR="00761027" w:rsidRDefault="00761027">
      <w:pPr>
        <w:spacing w:line="29" w:lineRule="exact"/>
        <w:rPr>
          <w:rFonts w:ascii="Symbol" w:eastAsia="Symbol" w:hAnsi="Symbol" w:cs="Symbol"/>
          <w:sz w:val="24"/>
          <w:szCs w:val="24"/>
        </w:rPr>
      </w:pPr>
    </w:p>
    <w:p w14:paraId="69DC3EAD" w14:textId="77777777" w:rsidR="00761027" w:rsidRDefault="00753BB5" w:rsidP="00667DB5">
      <w:pPr>
        <w:numPr>
          <w:ilvl w:val="0"/>
          <w:numId w:val="131"/>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14:paraId="415D5B5F" w14:textId="77777777" w:rsidR="00761027" w:rsidRDefault="00761027">
      <w:pPr>
        <w:spacing w:line="29" w:lineRule="exact"/>
        <w:rPr>
          <w:rFonts w:ascii="Symbol" w:eastAsia="Symbol" w:hAnsi="Symbol" w:cs="Symbol"/>
          <w:sz w:val="24"/>
          <w:szCs w:val="24"/>
        </w:rPr>
      </w:pPr>
    </w:p>
    <w:p w14:paraId="35873443" w14:textId="77777777" w:rsidR="00761027" w:rsidRDefault="00753BB5" w:rsidP="00667DB5">
      <w:pPr>
        <w:numPr>
          <w:ilvl w:val="0"/>
          <w:numId w:val="131"/>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физические и химические свойства простых веществ: кислорода и водорода;</w:t>
      </w:r>
    </w:p>
    <w:p w14:paraId="1EECC5A2" w14:textId="77777777" w:rsidR="00761027"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получать, собирать кислород и водород;</w:t>
      </w:r>
    </w:p>
    <w:p w14:paraId="7C66A2C7" w14:textId="77777777" w:rsidR="00761027"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 xml:space="preserve">распознавать опытным </w:t>
      </w:r>
      <w:proofErr w:type="gramStart"/>
      <w:r>
        <w:rPr>
          <w:rFonts w:ascii="Times New Roman" w:eastAsia="Times New Roman" w:hAnsi="Times New Roman" w:cs="Times New Roman"/>
          <w:sz w:val="24"/>
          <w:szCs w:val="24"/>
        </w:rPr>
        <w:t>путем газообразные вещества</w:t>
      </w:r>
      <w:proofErr w:type="gramEnd"/>
      <w:r>
        <w:rPr>
          <w:rFonts w:ascii="Times New Roman" w:eastAsia="Times New Roman" w:hAnsi="Times New Roman" w:cs="Times New Roman"/>
          <w:sz w:val="24"/>
          <w:szCs w:val="24"/>
        </w:rPr>
        <w:t>: кислород, водород;</w:t>
      </w:r>
    </w:p>
    <w:p w14:paraId="087F9EB6" w14:textId="77777777" w:rsidR="00761027" w:rsidRDefault="00761027">
      <w:pPr>
        <w:spacing w:line="1" w:lineRule="exact"/>
        <w:rPr>
          <w:rFonts w:ascii="Symbol" w:eastAsia="Symbol" w:hAnsi="Symbol" w:cs="Symbol"/>
          <w:sz w:val="24"/>
          <w:szCs w:val="24"/>
        </w:rPr>
      </w:pPr>
    </w:p>
    <w:p w14:paraId="22F86DAE" w14:textId="77777777" w:rsidR="00761027" w:rsidRDefault="00753BB5" w:rsidP="00667DB5">
      <w:pPr>
        <w:numPr>
          <w:ilvl w:val="0"/>
          <w:numId w:val="131"/>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раскрывать смысл закона Авогадро;</w:t>
      </w:r>
    </w:p>
    <w:p w14:paraId="2F948394" w14:textId="77777777" w:rsidR="00761027"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proofErr w:type="gramStart"/>
      <w:r>
        <w:rPr>
          <w:rFonts w:ascii="Times New Roman" w:eastAsia="Times New Roman" w:hAnsi="Times New Roman" w:cs="Times New Roman"/>
          <w:sz w:val="24"/>
          <w:szCs w:val="24"/>
        </w:rPr>
        <w:t>раскрывать  смысл</w:t>
      </w:r>
      <w:proofErr w:type="gramEnd"/>
      <w:r>
        <w:rPr>
          <w:rFonts w:ascii="Times New Roman" w:eastAsia="Times New Roman" w:hAnsi="Times New Roman" w:cs="Times New Roman"/>
          <w:sz w:val="24"/>
          <w:szCs w:val="24"/>
        </w:rPr>
        <w:t xml:space="preserve">  понятий  «тепловой  эффект  реакции»,  «молярный</w:t>
      </w:r>
    </w:p>
    <w:p w14:paraId="6F8896A9"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объем»;</w:t>
      </w:r>
    </w:p>
    <w:p w14:paraId="6608BFB0" w14:textId="77777777" w:rsidR="00761027"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характеризовать физические и химические свойства воды;</w:t>
      </w:r>
    </w:p>
    <w:p w14:paraId="78AEAB29" w14:textId="77777777" w:rsidR="00761027"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раскрывать смысл понятия «раствор»;</w:t>
      </w:r>
    </w:p>
    <w:p w14:paraId="5FE93722" w14:textId="77777777" w:rsidR="00761027"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вычислять массовую долю растворенного вещества в растворе;</w:t>
      </w:r>
    </w:p>
    <w:p w14:paraId="10F4FB48" w14:textId="77777777" w:rsidR="00761027" w:rsidRDefault="00761027">
      <w:pPr>
        <w:spacing w:line="28" w:lineRule="exact"/>
        <w:rPr>
          <w:rFonts w:ascii="Symbol" w:eastAsia="Symbol" w:hAnsi="Symbol" w:cs="Symbol"/>
          <w:sz w:val="24"/>
          <w:szCs w:val="24"/>
        </w:rPr>
      </w:pPr>
    </w:p>
    <w:p w14:paraId="2158AA29" w14:textId="77777777" w:rsidR="00761027" w:rsidRDefault="00753BB5" w:rsidP="00667DB5">
      <w:pPr>
        <w:numPr>
          <w:ilvl w:val="0"/>
          <w:numId w:val="131"/>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приготовлять растворы с определенной массовой долей растворенного вещества;</w:t>
      </w:r>
    </w:p>
    <w:p w14:paraId="3876D413" w14:textId="77777777" w:rsidR="00761027" w:rsidRDefault="00321D80" w:rsidP="00321D80">
      <w:pPr>
        <w:tabs>
          <w:tab w:val="left" w:pos="990"/>
        </w:tabs>
        <w:rPr>
          <w:rFonts w:ascii="Symbol" w:eastAsia="Symbol" w:hAnsi="Symbol" w:cs="Symbol"/>
          <w:sz w:val="24"/>
          <w:szCs w:val="24"/>
        </w:rPr>
      </w:pPr>
      <w:r>
        <w:tab/>
      </w:r>
      <w:r w:rsidRPr="00321D80">
        <w:rPr>
          <w:rFonts w:ascii="Times New Roman" w:hAnsi="Times New Roman" w:cs="Times New Roman"/>
        </w:rPr>
        <w:t>н</w:t>
      </w:r>
      <w:r w:rsidR="00753BB5">
        <w:rPr>
          <w:rFonts w:ascii="Times New Roman" w:eastAsia="Times New Roman" w:hAnsi="Times New Roman" w:cs="Times New Roman"/>
          <w:sz w:val="24"/>
          <w:szCs w:val="24"/>
        </w:rPr>
        <w:t>азывать соединения изученных классов неорганических веществ;</w:t>
      </w:r>
    </w:p>
    <w:p w14:paraId="7E281F11" w14:textId="77777777" w:rsidR="00761027" w:rsidRDefault="00753BB5" w:rsidP="00667DB5">
      <w:pPr>
        <w:numPr>
          <w:ilvl w:val="1"/>
          <w:numId w:val="13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14:paraId="643CBEF8" w14:textId="77777777" w:rsidR="00761027" w:rsidRDefault="00761027">
      <w:pPr>
        <w:spacing w:line="1" w:lineRule="exact"/>
        <w:rPr>
          <w:rFonts w:ascii="Symbol" w:eastAsia="Symbol" w:hAnsi="Symbol" w:cs="Symbol"/>
          <w:sz w:val="24"/>
          <w:szCs w:val="24"/>
        </w:rPr>
      </w:pPr>
    </w:p>
    <w:p w14:paraId="09770A3C" w14:textId="77777777" w:rsidR="00761027" w:rsidRDefault="00753BB5" w:rsidP="00667DB5">
      <w:pPr>
        <w:numPr>
          <w:ilvl w:val="1"/>
          <w:numId w:val="13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определять принадлежность веществ к определенному классу соединений;</w:t>
      </w:r>
    </w:p>
    <w:p w14:paraId="36D066FB" w14:textId="77777777" w:rsidR="00761027" w:rsidRDefault="00753BB5" w:rsidP="00667DB5">
      <w:pPr>
        <w:numPr>
          <w:ilvl w:val="1"/>
          <w:numId w:val="13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составлять формулы неорганических соединений изученных классов;</w:t>
      </w:r>
    </w:p>
    <w:p w14:paraId="740B7416" w14:textId="77777777" w:rsidR="00761027" w:rsidRDefault="00761027">
      <w:pPr>
        <w:spacing w:line="29" w:lineRule="exact"/>
        <w:rPr>
          <w:rFonts w:ascii="Symbol" w:eastAsia="Symbol" w:hAnsi="Symbol" w:cs="Symbol"/>
          <w:sz w:val="24"/>
          <w:szCs w:val="24"/>
        </w:rPr>
      </w:pPr>
    </w:p>
    <w:p w14:paraId="76716614" w14:textId="77777777" w:rsidR="00761027" w:rsidRDefault="00753BB5" w:rsidP="00667DB5">
      <w:pPr>
        <w:numPr>
          <w:ilvl w:val="1"/>
          <w:numId w:val="13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проводить опыты, подтверждающие химические свойства изученных классов неорганических веществ;</w:t>
      </w:r>
    </w:p>
    <w:p w14:paraId="7765F14B" w14:textId="77777777" w:rsidR="00761027" w:rsidRDefault="00761027">
      <w:pPr>
        <w:spacing w:line="29" w:lineRule="exact"/>
        <w:rPr>
          <w:rFonts w:ascii="Symbol" w:eastAsia="Symbol" w:hAnsi="Symbol" w:cs="Symbol"/>
          <w:sz w:val="24"/>
          <w:szCs w:val="24"/>
        </w:rPr>
      </w:pPr>
    </w:p>
    <w:p w14:paraId="1CE6B6F8" w14:textId="77777777" w:rsidR="00761027" w:rsidRDefault="00753BB5" w:rsidP="00667DB5">
      <w:pPr>
        <w:numPr>
          <w:ilvl w:val="1"/>
          <w:numId w:val="13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 xml:space="preserve">распознавать опытным </w:t>
      </w:r>
      <w:proofErr w:type="gramStart"/>
      <w:r>
        <w:rPr>
          <w:rFonts w:ascii="Times New Roman" w:eastAsia="Times New Roman" w:hAnsi="Times New Roman" w:cs="Times New Roman"/>
          <w:sz w:val="24"/>
          <w:szCs w:val="24"/>
        </w:rPr>
        <w:t>путем растворы</w:t>
      </w:r>
      <w:proofErr w:type="gramEnd"/>
      <w:r>
        <w:rPr>
          <w:rFonts w:ascii="Times New Roman" w:eastAsia="Times New Roman" w:hAnsi="Times New Roman" w:cs="Times New Roman"/>
          <w:sz w:val="24"/>
          <w:szCs w:val="24"/>
        </w:rPr>
        <w:t xml:space="preserve"> кислот и щелочей по изменению окраски индикатора;</w:t>
      </w:r>
    </w:p>
    <w:p w14:paraId="5A061126" w14:textId="77777777" w:rsidR="00761027" w:rsidRDefault="00753BB5" w:rsidP="00667DB5">
      <w:pPr>
        <w:numPr>
          <w:ilvl w:val="1"/>
          <w:numId w:val="13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характеризовать взаимосвязь между классами неорганических соединений;</w:t>
      </w:r>
    </w:p>
    <w:p w14:paraId="35CCBC77" w14:textId="77777777" w:rsidR="00761027" w:rsidRDefault="00761027">
      <w:pPr>
        <w:spacing w:line="1" w:lineRule="exact"/>
        <w:rPr>
          <w:rFonts w:ascii="Symbol" w:eastAsia="Symbol" w:hAnsi="Symbol" w:cs="Symbol"/>
          <w:sz w:val="24"/>
          <w:szCs w:val="24"/>
        </w:rPr>
      </w:pPr>
    </w:p>
    <w:p w14:paraId="0A66FD05" w14:textId="77777777" w:rsidR="00761027" w:rsidRDefault="00753BB5" w:rsidP="00667DB5">
      <w:pPr>
        <w:numPr>
          <w:ilvl w:val="1"/>
          <w:numId w:val="132"/>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раскрывать смысл Периодического закона Д.И. Менделеева;</w:t>
      </w:r>
    </w:p>
    <w:p w14:paraId="2C056FDA" w14:textId="77777777" w:rsidR="00761027" w:rsidRDefault="00761027">
      <w:pPr>
        <w:spacing w:line="29" w:lineRule="exact"/>
        <w:rPr>
          <w:rFonts w:ascii="Symbol" w:eastAsia="Symbol" w:hAnsi="Symbol" w:cs="Symbol"/>
          <w:sz w:val="24"/>
          <w:szCs w:val="24"/>
        </w:rPr>
      </w:pPr>
    </w:p>
    <w:p w14:paraId="67A0B929" w14:textId="77777777" w:rsidR="00761027" w:rsidRDefault="00753BB5" w:rsidP="00667DB5">
      <w:pPr>
        <w:numPr>
          <w:ilvl w:val="1"/>
          <w:numId w:val="13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14:paraId="1BEC583A" w14:textId="77777777" w:rsidR="00761027" w:rsidRDefault="00753BB5" w:rsidP="00667DB5">
      <w:pPr>
        <w:numPr>
          <w:ilvl w:val="1"/>
          <w:numId w:val="13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объяснять закономерности изменения строения атомов, свойств элементов</w:t>
      </w:r>
    </w:p>
    <w:p w14:paraId="550165FC" w14:textId="77777777" w:rsidR="00761027" w:rsidRDefault="00753BB5" w:rsidP="00667DB5">
      <w:pPr>
        <w:numPr>
          <w:ilvl w:val="0"/>
          <w:numId w:val="132"/>
        </w:numPr>
        <w:tabs>
          <w:tab w:val="left" w:pos="720"/>
        </w:tabs>
        <w:spacing w:after="0" w:line="240" w:lineRule="auto"/>
        <w:ind w:left="720" w:hanging="175"/>
        <w:rPr>
          <w:rFonts w:eastAsia="Times New Roman"/>
          <w:sz w:val="24"/>
          <w:szCs w:val="24"/>
        </w:rPr>
      </w:pPr>
      <w:r>
        <w:rPr>
          <w:rFonts w:ascii="Times New Roman" w:eastAsia="Times New Roman" w:hAnsi="Times New Roman" w:cs="Times New Roman"/>
          <w:sz w:val="24"/>
          <w:szCs w:val="24"/>
        </w:rPr>
        <w:t>пределах малых периодов и главных подгрупп;</w:t>
      </w:r>
    </w:p>
    <w:p w14:paraId="31B2683D" w14:textId="77777777" w:rsidR="00761027" w:rsidRDefault="00761027">
      <w:pPr>
        <w:spacing w:line="29" w:lineRule="exact"/>
        <w:rPr>
          <w:rFonts w:eastAsia="Times New Roman"/>
          <w:sz w:val="24"/>
          <w:szCs w:val="24"/>
        </w:rPr>
      </w:pPr>
    </w:p>
    <w:p w14:paraId="2455B105" w14:textId="77777777" w:rsidR="00761027" w:rsidRDefault="00753BB5" w:rsidP="00667DB5">
      <w:pPr>
        <w:numPr>
          <w:ilvl w:val="1"/>
          <w:numId w:val="132"/>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14:paraId="0674E3E3" w14:textId="77777777" w:rsidR="00761027" w:rsidRDefault="00761027">
      <w:pPr>
        <w:spacing w:line="30" w:lineRule="exact"/>
        <w:rPr>
          <w:rFonts w:ascii="Symbol" w:eastAsia="Symbol" w:hAnsi="Symbol" w:cs="Symbol"/>
          <w:sz w:val="24"/>
          <w:szCs w:val="24"/>
        </w:rPr>
      </w:pPr>
    </w:p>
    <w:p w14:paraId="4D57317D" w14:textId="77777777" w:rsidR="00761027" w:rsidRDefault="00753BB5" w:rsidP="00667DB5">
      <w:pPr>
        <w:numPr>
          <w:ilvl w:val="1"/>
          <w:numId w:val="13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составлять схемы строения атомов первых 20 элементов периодической системы Д.И. Менделеева;</w:t>
      </w:r>
    </w:p>
    <w:p w14:paraId="251260D4" w14:textId="77777777" w:rsidR="00761027" w:rsidRDefault="00761027">
      <w:pPr>
        <w:spacing w:line="29" w:lineRule="exact"/>
        <w:rPr>
          <w:rFonts w:ascii="Symbol" w:eastAsia="Symbol" w:hAnsi="Symbol" w:cs="Symbol"/>
          <w:sz w:val="24"/>
          <w:szCs w:val="24"/>
        </w:rPr>
      </w:pPr>
    </w:p>
    <w:p w14:paraId="4D196561" w14:textId="77777777" w:rsidR="00761027" w:rsidRDefault="00753BB5" w:rsidP="00667DB5">
      <w:pPr>
        <w:numPr>
          <w:ilvl w:val="1"/>
          <w:numId w:val="132"/>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lastRenderedPageBreak/>
        <w:t>раскрывать смысл понятий: «химическая связь», «электроотрицательность»;</w:t>
      </w:r>
    </w:p>
    <w:p w14:paraId="62531533" w14:textId="77777777" w:rsidR="00761027" w:rsidRDefault="00761027">
      <w:pPr>
        <w:spacing w:line="29" w:lineRule="exact"/>
        <w:rPr>
          <w:rFonts w:ascii="Symbol" w:eastAsia="Symbol" w:hAnsi="Symbol" w:cs="Symbol"/>
          <w:sz w:val="24"/>
          <w:szCs w:val="24"/>
        </w:rPr>
      </w:pPr>
    </w:p>
    <w:p w14:paraId="28613300" w14:textId="77777777" w:rsidR="00761027" w:rsidRDefault="00753BB5" w:rsidP="00667DB5">
      <w:pPr>
        <w:numPr>
          <w:ilvl w:val="1"/>
          <w:numId w:val="13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зависимость физических свойств веществ от типа кристаллической решетки;</w:t>
      </w:r>
    </w:p>
    <w:p w14:paraId="33EE48F0" w14:textId="77777777" w:rsidR="00761027" w:rsidRDefault="00753BB5" w:rsidP="00667DB5">
      <w:pPr>
        <w:numPr>
          <w:ilvl w:val="1"/>
          <w:numId w:val="13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определять вид химической связи в неорганических соединениях;</w:t>
      </w:r>
    </w:p>
    <w:p w14:paraId="5770F308" w14:textId="77777777" w:rsidR="00761027" w:rsidRDefault="00761027">
      <w:pPr>
        <w:spacing w:line="29" w:lineRule="exact"/>
        <w:rPr>
          <w:rFonts w:ascii="Symbol" w:eastAsia="Symbol" w:hAnsi="Symbol" w:cs="Symbol"/>
          <w:sz w:val="24"/>
          <w:szCs w:val="24"/>
        </w:rPr>
      </w:pPr>
    </w:p>
    <w:p w14:paraId="23285D90" w14:textId="77777777" w:rsidR="00761027" w:rsidRDefault="00753BB5" w:rsidP="00667DB5">
      <w:pPr>
        <w:numPr>
          <w:ilvl w:val="1"/>
          <w:numId w:val="13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изображать схемы строения молекул веществ, образованных разными видами химических связей;</w:t>
      </w:r>
    </w:p>
    <w:p w14:paraId="5E9A271E" w14:textId="77777777" w:rsidR="00761027" w:rsidRDefault="00761027">
      <w:pPr>
        <w:spacing w:line="29" w:lineRule="exact"/>
        <w:rPr>
          <w:rFonts w:ascii="Symbol" w:eastAsia="Symbol" w:hAnsi="Symbol" w:cs="Symbol"/>
          <w:sz w:val="24"/>
          <w:szCs w:val="24"/>
        </w:rPr>
      </w:pPr>
    </w:p>
    <w:p w14:paraId="5ADB8084" w14:textId="77777777" w:rsidR="00761027" w:rsidRDefault="00753BB5" w:rsidP="00667DB5">
      <w:pPr>
        <w:numPr>
          <w:ilvl w:val="1"/>
          <w:numId w:val="132"/>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14:paraId="31DE20E5" w14:textId="77777777" w:rsidR="00761027" w:rsidRDefault="00761027">
      <w:pPr>
        <w:spacing w:line="1" w:lineRule="exact"/>
        <w:rPr>
          <w:rFonts w:ascii="Symbol" w:eastAsia="Symbol" w:hAnsi="Symbol" w:cs="Symbol"/>
          <w:sz w:val="24"/>
          <w:szCs w:val="24"/>
        </w:rPr>
      </w:pPr>
    </w:p>
    <w:p w14:paraId="31A0BBF9" w14:textId="77777777" w:rsidR="00761027" w:rsidRDefault="00753BB5" w:rsidP="00667DB5">
      <w:pPr>
        <w:numPr>
          <w:ilvl w:val="1"/>
          <w:numId w:val="13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определять степень окисления атома элемента в соединении;</w:t>
      </w:r>
    </w:p>
    <w:p w14:paraId="7E57FD92" w14:textId="77777777" w:rsidR="00761027" w:rsidRDefault="00753BB5" w:rsidP="00667DB5">
      <w:pPr>
        <w:numPr>
          <w:ilvl w:val="1"/>
          <w:numId w:val="13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раскрывать смысл теории электролитической диссоциации;</w:t>
      </w:r>
    </w:p>
    <w:p w14:paraId="10A7BA23" w14:textId="77777777" w:rsidR="00761027" w:rsidRDefault="00761027">
      <w:pPr>
        <w:spacing w:line="1" w:lineRule="exact"/>
        <w:rPr>
          <w:rFonts w:ascii="Symbol" w:eastAsia="Symbol" w:hAnsi="Symbol" w:cs="Symbol"/>
          <w:sz w:val="24"/>
          <w:szCs w:val="24"/>
        </w:rPr>
      </w:pPr>
    </w:p>
    <w:p w14:paraId="0D9C7A01" w14:textId="77777777" w:rsidR="00761027" w:rsidRDefault="00753BB5" w:rsidP="00667DB5">
      <w:pPr>
        <w:numPr>
          <w:ilvl w:val="1"/>
          <w:numId w:val="132"/>
        </w:numPr>
        <w:tabs>
          <w:tab w:val="left" w:pos="1540"/>
        </w:tabs>
        <w:spacing w:after="0" w:line="240" w:lineRule="auto"/>
        <w:ind w:left="1540" w:hanging="287"/>
        <w:rPr>
          <w:rFonts w:ascii="Symbol" w:eastAsia="Symbol" w:hAnsi="Symbol" w:cs="Symbol"/>
          <w:sz w:val="24"/>
          <w:szCs w:val="24"/>
        </w:rPr>
      </w:pPr>
      <w:proofErr w:type="gramStart"/>
      <w:r>
        <w:rPr>
          <w:rFonts w:ascii="Times New Roman" w:eastAsia="Times New Roman" w:hAnsi="Times New Roman" w:cs="Times New Roman"/>
          <w:sz w:val="24"/>
          <w:szCs w:val="24"/>
        </w:rPr>
        <w:t>составлять  уравнения</w:t>
      </w:r>
      <w:proofErr w:type="gramEnd"/>
      <w:r>
        <w:rPr>
          <w:rFonts w:ascii="Times New Roman" w:eastAsia="Times New Roman" w:hAnsi="Times New Roman" w:cs="Times New Roman"/>
          <w:sz w:val="24"/>
          <w:szCs w:val="24"/>
        </w:rPr>
        <w:t xml:space="preserve">  электролитической  диссоциации  кислот,  щелочей,</w:t>
      </w:r>
    </w:p>
    <w:p w14:paraId="47012F10"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солей;</w:t>
      </w:r>
    </w:p>
    <w:p w14:paraId="615A7CFB" w14:textId="77777777" w:rsidR="00761027" w:rsidRDefault="00753BB5" w:rsidP="00667DB5">
      <w:pPr>
        <w:numPr>
          <w:ilvl w:val="1"/>
          <w:numId w:val="13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объяснять сущность процесса электролитической диссоциации и реакций ионного обмена;</w:t>
      </w:r>
    </w:p>
    <w:p w14:paraId="67798784" w14:textId="77777777" w:rsidR="00761027" w:rsidRDefault="00753BB5" w:rsidP="00667DB5">
      <w:pPr>
        <w:numPr>
          <w:ilvl w:val="1"/>
          <w:numId w:val="13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составлять полные и сокращенные ионные уравнения реакции обмена;</w:t>
      </w:r>
    </w:p>
    <w:p w14:paraId="3C50C718" w14:textId="77777777" w:rsidR="00761027" w:rsidRDefault="00753BB5" w:rsidP="00667DB5">
      <w:pPr>
        <w:numPr>
          <w:ilvl w:val="1"/>
          <w:numId w:val="13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определять возможность протекания реакций ионного обмена;</w:t>
      </w:r>
    </w:p>
    <w:p w14:paraId="01F2AC07" w14:textId="77777777" w:rsidR="00761027" w:rsidRDefault="00753BB5" w:rsidP="00667DB5">
      <w:pPr>
        <w:numPr>
          <w:ilvl w:val="1"/>
          <w:numId w:val="132"/>
        </w:numPr>
        <w:tabs>
          <w:tab w:val="left" w:pos="1540"/>
        </w:tabs>
        <w:spacing w:after="0" w:line="239" w:lineRule="auto"/>
        <w:ind w:left="1540" w:hanging="287"/>
        <w:rPr>
          <w:rFonts w:ascii="Symbol" w:eastAsia="Symbol" w:hAnsi="Symbol" w:cs="Symbol"/>
          <w:sz w:val="24"/>
          <w:szCs w:val="24"/>
        </w:rPr>
      </w:pPr>
      <w:proofErr w:type="gramStart"/>
      <w:r>
        <w:rPr>
          <w:rFonts w:ascii="Times New Roman" w:eastAsia="Times New Roman" w:hAnsi="Times New Roman" w:cs="Times New Roman"/>
          <w:sz w:val="24"/>
          <w:szCs w:val="24"/>
        </w:rPr>
        <w:t>проводить  реакции</w:t>
      </w:r>
      <w:proofErr w:type="gramEnd"/>
      <w:r>
        <w:rPr>
          <w:rFonts w:ascii="Times New Roman" w:eastAsia="Times New Roman" w:hAnsi="Times New Roman" w:cs="Times New Roman"/>
          <w:sz w:val="24"/>
          <w:szCs w:val="24"/>
        </w:rPr>
        <w:t>,  подтверждающие  качественный  состав  различных</w:t>
      </w:r>
    </w:p>
    <w:p w14:paraId="55BE46E2"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веществ;</w:t>
      </w:r>
    </w:p>
    <w:p w14:paraId="7FB22ABC" w14:textId="77777777" w:rsidR="00761027" w:rsidRDefault="00753BB5" w:rsidP="00667DB5">
      <w:pPr>
        <w:numPr>
          <w:ilvl w:val="1"/>
          <w:numId w:val="13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определять окислитель и восстановитель;</w:t>
      </w:r>
    </w:p>
    <w:p w14:paraId="711E6EF2" w14:textId="77777777" w:rsidR="00761027" w:rsidRDefault="00761027">
      <w:pPr>
        <w:spacing w:line="1" w:lineRule="exact"/>
        <w:rPr>
          <w:rFonts w:ascii="Symbol" w:eastAsia="Symbol" w:hAnsi="Symbol" w:cs="Symbol"/>
          <w:sz w:val="24"/>
          <w:szCs w:val="24"/>
        </w:rPr>
      </w:pPr>
    </w:p>
    <w:p w14:paraId="37933579" w14:textId="77777777" w:rsidR="00761027" w:rsidRDefault="00753BB5" w:rsidP="00667DB5">
      <w:pPr>
        <w:numPr>
          <w:ilvl w:val="1"/>
          <w:numId w:val="132"/>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составлять уравнения окислительно-восстановительных реакций;</w:t>
      </w:r>
    </w:p>
    <w:p w14:paraId="25772AAA" w14:textId="77777777" w:rsidR="00761027" w:rsidRDefault="00753BB5" w:rsidP="00667DB5">
      <w:pPr>
        <w:numPr>
          <w:ilvl w:val="1"/>
          <w:numId w:val="13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называть факторы, влияющие на скорость химической реакции;</w:t>
      </w:r>
    </w:p>
    <w:p w14:paraId="67AC8F13" w14:textId="77777777" w:rsidR="00761027" w:rsidRDefault="00753BB5" w:rsidP="00667DB5">
      <w:pPr>
        <w:numPr>
          <w:ilvl w:val="1"/>
          <w:numId w:val="13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классифицировать химические реакции по различным признакам;</w:t>
      </w:r>
    </w:p>
    <w:p w14:paraId="61F9CB81" w14:textId="77777777" w:rsidR="00761027" w:rsidRDefault="00761027">
      <w:pPr>
        <w:spacing w:line="29" w:lineRule="exact"/>
        <w:rPr>
          <w:rFonts w:ascii="Symbol" w:eastAsia="Symbol" w:hAnsi="Symbol" w:cs="Symbol"/>
          <w:sz w:val="24"/>
          <w:szCs w:val="24"/>
        </w:rPr>
      </w:pPr>
    </w:p>
    <w:p w14:paraId="4700FA84" w14:textId="77777777" w:rsidR="00761027" w:rsidRDefault="00753BB5" w:rsidP="00667DB5">
      <w:pPr>
        <w:numPr>
          <w:ilvl w:val="1"/>
          <w:numId w:val="13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взаимосвязь между составом, строением и свойствами неметаллов;</w:t>
      </w:r>
    </w:p>
    <w:p w14:paraId="0B976DF4" w14:textId="77777777" w:rsidR="00761027" w:rsidRDefault="00761027">
      <w:pPr>
        <w:spacing w:line="29" w:lineRule="exact"/>
        <w:rPr>
          <w:rFonts w:ascii="Symbol" w:eastAsia="Symbol" w:hAnsi="Symbol" w:cs="Symbol"/>
          <w:sz w:val="24"/>
          <w:szCs w:val="24"/>
        </w:rPr>
      </w:pPr>
    </w:p>
    <w:p w14:paraId="4B61CE81" w14:textId="77777777" w:rsidR="00761027" w:rsidRDefault="00753BB5" w:rsidP="00667DB5">
      <w:pPr>
        <w:numPr>
          <w:ilvl w:val="1"/>
          <w:numId w:val="13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14:paraId="023C12CB" w14:textId="77777777" w:rsidR="00761027" w:rsidRDefault="00753BB5" w:rsidP="00667DB5">
      <w:pPr>
        <w:numPr>
          <w:ilvl w:val="1"/>
          <w:numId w:val="132"/>
        </w:numPr>
        <w:tabs>
          <w:tab w:val="left" w:pos="1540"/>
        </w:tabs>
        <w:spacing w:after="0" w:line="239" w:lineRule="auto"/>
        <w:ind w:left="1540" w:hanging="287"/>
        <w:rPr>
          <w:rFonts w:ascii="Symbol" w:eastAsia="Symbol" w:hAnsi="Symbol" w:cs="Symbol"/>
          <w:sz w:val="24"/>
          <w:szCs w:val="24"/>
        </w:rPr>
      </w:pPr>
      <w:proofErr w:type="gramStart"/>
      <w:r>
        <w:rPr>
          <w:rFonts w:ascii="Times New Roman" w:eastAsia="Times New Roman" w:hAnsi="Times New Roman" w:cs="Times New Roman"/>
          <w:sz w:val="24"/>
          <w:szCs w:val="24"/>
        </w:rPr>
        <w:t>распознавать  опытным</w:t>
      </w:r>
      <w:proofErr w:type="gramEnd"/>
      <w:r>
        <w:rPr>
          <w:rFonts w:ascii="Times New Roman" w:eastAsia="Times New Roman" w:hAnsi="Times New Roman" w:cs="Times New Roman"/>
          <w:sz w:val="24"/>
          <w:szCs w:val="24"/>
        </w:rPr>
        <w:t xml:space="preserve">  путем  газообразные  вещества:  углекислый  газ  и</w:t>
      </w:r>
    </w:p>
    <w:p w14:paraId="55A9A6C0" w14:textId="77777777" w:rsidR="00761027" w:rsidRDefault="00761027">
      <w:pPr>
        <w:spacing w:line="2" w:lineRule="exact"/>
        <w:rPr>
          <w:rFonts w:ascii="Symbol" w:eastAsia="Symbol" w:hAnsi="Symbol" w:cs="Symbol"/>
          <w:sz w:val="24"/>
          <w:szCs w:val="24"/>
        </w:rPr>
      </w:pPr>
    </w:p>
    <w:p w14:paraId="686EE5A6"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аммиак;</w:t>
      </w:r>
    </w:p>
    <w:p w14:paraId="4B493352" w14:textId="77777777" w:rsidR="00761027" w:rsidRDefault="00886F7B" w:rsidP="00886F7B">
      <w:pPr>
        <w:tabs>
          <w:tab w:val="left" w:pos="1170"/>
        </w:tabs>
        <w:rPr>
          <w:rFonts w:ascii="Symbol" w:eastAsia="Symbol" w:hAnsi="Symbol" w:cs="Symbol"/>
          <w:sz w:val="24"/>
          <w:szCs w:val="24"/>
        </w:rPr>
      </w:pPr>
      <w:r>
        <w:tab/>
      </w:r>
      <w:r w:rsidR="00753BB5">
        <w:rPr>
          <w:rFonts w:ascii="Times New Roman" w:eastAsia="Times New Roman" w:hAnsi="Times New Roman" w:cs="Times New Roman"/>
          <w:sz w:val="24"/>
          <w:szCs w:val="24"/>
        </w:rPr>
        <w:t>характеризовать взаимосвязь между составом, строением и свойствами металлов;</w:t>
      </w:r>
    </w:p>
    <w:p w14:paraId="60C71493" w14:textId="77777777" w:rsidR="00761027" w:rsidRDefault="00753BB5" w:rsidP="00667DB5">
      <w:pPr>
        <w:numPr>
          <w:ilvl w:val="0"/>
          <w:numId w:val="133"/>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14:paraId="506D2C36" w14:textId="77777777" w:rsidR="00761027" w:rsidRDefault="00761027">
      <w:pPr>
        <w:spacing w:line="30" w:lineRule="exact"/>
        <w:rPr>
          <w:rFonts w:ascii="Symbol" w:eastAsia="Symbol" w:hAnsi="Symbol" w:cs="Symbol"/>
          <w:sz w:val="24"/>
          <w:szCs w:val="24"/>
        </w:rPr>
      </w:pPr>
    </w:p>
    <w:p w14:paraId="0745E12C" w14:textId="77777777" w:rsidR="00761027" w:rsidRDefault="00753BB5" w:rsidP="00667DB5">
      <w:pPr>
        <w:numPr>
          <w:ilvl w:val="0"/>
          <w:numId w:val="133"/>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оценивать влияние химического загрязнения окружающей среды на организм человека;</w:t>
      </w:r>
    </w:p>
    <w:p w14:paraId="1EDC0863" w14:textId="77777777" w:rsidR="00761027" w:rsidRDefault="00753BB5" w:rsidP="00667DB5">
      <w:pPr>
        <w:numPr>
          <w:ilvl w:val="0"/>
          <w:numId w:val="133"/>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грамотно обращаться с веществами в повседневной жизни</w:t>
      </w:r>
    </w:p>
    <w:p w14:paraId="7A3A88AA" w14:textId="77777777" w:rsidR="00761027" w:rsidRDefault="00761027">
      <w:pPr>
        <w:spacing w:line="29" w:lineRule="exact"/>
        <w:rPr>
          <w:rFonts w:ascii="Symbol" w:eastAsia="Symbol" w:hAnsi="Symbol" w:cs="Symbol"/>
          <w:sz w:val="24"/>
          <w:szCs w:val="24"/>
        </w:rPr>
      </w:pPr>
    </w:p>
    <w:p w14:paraId="3299E5A2" w14:textId="77777777" w:rsidR="00761027" w:rsidRDefault="00753BB5" w:rsidP="00667DB5">
      <w:pPr>
        <w:numPr>
          <w:ilvl w:val="0"/>
          <w:numId w:val="133"/>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14:paraId="550B45B3" w14:textId="77777777" w:rsidR="00761027" w:rsidRDefault="00761027">
      <w:pPr>
        <w:spacing w:line="6" w:lineRule="exact"/>
        <w:rPr>
          <w:rFonts w:ascii="Symbol" w:eastAsia="Symbol" w:hAnsi="Symbol" w:cs="Symbol"/>
          <w:sz w:val="24"/>
          <w:szCs w:val="24"/>
        </w:rPr>
      </w:pPr>
    </w:p>
    <w:p w14:paraId="3BCF0741" w14:textId="77777777" w:rsidR="00125446" w:rsidRDefault="00125446">
      <w:pPr>
        <w:ind w:left="1260"/>
        <w:rPr>
          <w:rFonts w:ascii="Times New Roman" w:eastAsia="Times New Roman" w:hAnsi="Times New Roman" w:cs="Times New Roman"/>
          <w:b/>
          <w:bCs/>
          <w:sz w:val="24"/>
          <w:szCs w:val="24"/>
        </w:rPr>
      </w:pPr>
    </w:p>
    <w:p w14:paraId="552F39E5" w14:textId="77777777" w:rsidR="00125446" w:rsidRDefault="00125446">
      <w:pPr>
        <w:ind w:left="1260"/>
        <w:rPr>
          <w:rFonts w:ascii="Times New Roman" w:eastAsia="Times New Roman" w:hAnsi="Times New Roman" w:cs="Times New Roman"/>
          <w:b/>
          <w:bCs/>
          <w:sz w:val="24"/>
          <w:szCs w:val="24"/>
        </w:rPr>
      </w:pPr>
    </w:p>
    <w:p w14:paraId="4C7BDB96" w14:textId="77777777" w:rsidR="00DC5808" w:rsidRDefault="00DC5808">
      <w:pPr>
        <w:ind w:left="1260"/>
        <w:rPr>
          <w:rFonts w:ascii="Times New Roman" w:eastAsia="Times New Roman" w:hAnsi="Times New Roman" w:cs="Times New Roman"/>
          <w:b/>
          <w:bCs/>
          <w:sz w:val="24"/>
          <w:szCs w:val="24"/>
        </w:rPr>
      </w:pPr>
    </w:p>
    <w:p w14:paraId="2C7DD9AB" w14:textId="4BDF318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lastRenderedPageBreak/>
        <w:t>Выпускник получит возможность научиться:</w:t>
      </w:r>
    </w:p>
    <w:p w14:paraId="73142F56" w14:textId="77777777" w:rsidR="00761027" w:rsidRDefault="00761027">
      <w:pPr>
        <w:spacing w:line="24" w:lineRule="exact"/>
        <w:rPr>
          <w:rFonts w:ascii="Symbol" w:eastAsia="Symbol" w:hAnsi="Symbol" w:cs="Symbol"/>
          <w:sz w:val="24"/>
          <w:szCs w:val="24"/>
        </w:rPr>
      </w:pPr>
    </w:p>
    <w:p w14:paraId="6868FB9D" w14:textId="77777777" w:rsidR="00761027" w:rsidRPr="006618E8" w:rsidRDefault="00753BB5" w:rsidP="00667DB5">
      <w:pPr>
        <w:numPr>
          <w:ilvl w:val="0"/>
          <w:numId w:val="133"/>
        </w:numPr>
        <w:tabs>
          <w:tab w:val="left" w:pos="1534"/>
        </w:tabs>
        <w:spacing w:after="0" w:line="231" w:lineRule="auto"/>
        <w:ind w:left="540" w:right="20" w:firstLine="713"/>
        <w:jc w:val="both"/>
        <w:rPr>
          <w:rFonts w:ascii="Symbol" w:eastAsia="Symbol" w:hAnsi="Symbol" w:cs="Symbol"/>
          <w:sz w:val="24"/>
          <w:szCs w:val="24"/>
        </w:rPr>
      </w:pPr>
      <w:r w:rsidRPr="006618E8">
        <w:rPr>
          <w:rFonts w:ascii="Times New Roman" w:eastAsia="Times New Roman" w:hAnsi="Times New Roman" w:cs="Times New Roman"/>
          <w:iCs/>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14:paraId="1E899C2A" w14:textId="77777777" w:rsidR="00761027" w:rsidRPr="006618E8" w:rsidRDefault="00761027">
      <w:pPr>
        <w:spacing w:line="31" w:lineRule="exact"/>
        <w:rPr>
          <w:rFonts w:ascii="Symbol" w:eastAsia="Symbol" w:hAnsi="Symbol" w:cs="Symbol"/>
          <w:sz w:val="24"/>
          <w:szCs w:val="24"/>
        </w:rPr>
      </w:pPr>
    </w:p>
    <w:p w14:paraId="2038C0D7" w14:textId="77777777" w:rsidR="00761027" w:rsidRPr="006618E8" w:rsidRDefault="00753BB5" w:rsidP="00667DB5">
      <w:pPr>
        <w:numPr>
          <w:ilvl w:val="0"/>
          <w:numId w:val="133"/>
        </w:numPr>
        <w:tabs>
          <w:tab w:val="left" w:pos="1534"/>
        </w:tabs>
        <w:spacing w:after="0" w:line="232" w:lineRule="auto"/>
        <w:ind w:left="540" w:firstLine="713"/>
        <w:jc w:val="both"/>
        <w:rPr>
          <w:rFonts w:ascii="Symbol" w:eastAsia="Symbol" w:hAnsi="Symbol" w:cs="Symbol"/>
          <w:sz w:val="24"/>
          <w:szCs w:val="24"/>
        </w:rPr>
      </w:pPr>
      <w:r w:rsidRPr="006618E8">
        <w:rPr>
          <w:rFonts w:ascii="Times New Roman" w:eastAsia="Times New Roman" w:hAnsi="Times New Roman" w:cs="Times New Roman"/>
          <w:iCs/>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3C4AB9D1" w14:textId="77777777" w:rsidR="00761027" w:rsidRPr="006618E8" w:rsidRDefault="00761027">
      <w:pPr>
        <w:spacing w:line="29" w:lineRule="exact"/>
        <w:rPr>
          <w:rFonts w:ascii="Symbol" w:eastAsia="Symbol" w:hAnsi="Symbol" w:cs="Symbol"/>
          <w:sz w:val="24"/>
          <w:szCs w:val="24"/>
        </w:rPr>
      </w:pPr>
    </w:p>
    <w:p w14:paraId="19C76C3B" w14:textId="77777777" w:rsidR="00761027" w:rsidRPr="006618E8" w:rsidRDefault="00753BB5" w:rsidP="00667DB5">
      <w:pPr>
        <w:numPr>
          <w:ilvl w:val="0"/>
          <w:numId w:val="133"/>
        </w:numPr>
        <w:tabs>
          <w:tab w:val="left" w:pos="1534"/>
        </w:tabs>
        <w:spacing w:after="0" w:line="227" w:lineRule="auto"/>
        <w:ind w:left="540" w:right="20" w:firstLine="713"/>
        <w:rPr>
          <w:rFonts w:ascii="Symbol" w:eastAsia="Symbol" w:hAnsi="Symbol" w:cs="Symbol"/>
          <w:sz w:val="24"/>
          <w:szCs w:val="24"/>
        </w:rPr>
      </w:pPr>
      <w:r w:rsidRPr="006618E8">
        <w:rPr>
          <w:rFonts w:ascii="Times New Roman" w:eastAsia="Times New Roman" w:hAnsi="Times New Roman" w:cs="Times New Roman"/>
          <w:iCs/>
          <w:sz w:val="24"/>
          <w:szCs w:val="24"/>
        </w:rPr>
        <w:t>составлять молекулярные и полные ионные уравнения по сокращенным ионным уравнениям;</w:t>
      </w:r>
    </w:p>
    <w:p w14:paraId="128FDD17" w14:textId="77777777" w:rsidR="00761027" w:rsidRPr="006618E8" w:rsidRDefault="00761027">
      <w:pPr>
        <w:spacing w:line="29" w:lineRule="exact"/>
        <w:rPr>
          <w:rFonts w:ascii="Symbol" w:eastAsia="Symbol" w:hAnsi="Symbol" w:cs="Symbol"/>
          <w:sz w:val="24"/>
          <w:szCs w:val="24"/>
        </w:rPr>
      </w:pPr>
    </w:p>
    <w:p w14:paraId="34218409" w14:textId="77777777" w:rsidR="00761027" w:rsidRPr="006618E8" w:rsidRDefault="00753BB5" w:rsidP="00667DB5">
      <w:pPr>
        <w:numPr>
          <w:ilvl w:val="0"/>
          <w:numId w:val="133"/>
        </w:numPr>
        <w:tabs>
          <w:tab w:val="left" w:pos="1534"/>
        </w:tabs>
        <w:spacing w:after="0" w:line="231" w:lineRule="auto"/>
        <w:ind w:left="540" w:right="20" w:firstLine="713"/>
        <w:jc w:val="both"/>
        <w:rPr>
          <w:rFonts w:ascii="Symbol" w:eastAsia="Symbol" w:hAnsi="Symbol" w:cs="Symbol"/>
          <w:sz w:val="24"/>
          <w:szCs w:val="24"/>
        </w:rPr>
      </w:pPr>
      <w:r w:rsidRPr="006618E8">
        <w:rPr>
          <w:rFonts w:ascii="Times New Roman" w:eastAsia="Times New Roman" w:hAnsi="Times New Roman" w:cs="Times New Roman"/>
          <w:iCs/>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14:paraId="04D32E75" w14:textId="77777777" w:rsidR="00761027" w:rsidRPr="006618E8" w:rsidRDefault="00761027">
      <w:pPr>
        <w:spacing w:line="30" w:lineRule="exact"/>
        <w:rPr>
          <w:rFonts w:ascii="Symbol" w:eastAsia="Symbol" w:hAnsi="Symbol" w:cs="Symbol"/>
          <w:sz w:val="24"/>
          <w:szCs w:val="24"/>
        </w:rPr>
      </w:pPr>
    </w:p>
    <w:p w14:paraId="34A9E22C" w14:textId="77777777" w:rsidR="00761027" w:rsidRPr="006618E8" w:rsidRDefault="00753BB5" w:rsidP="00667DB5">
      <w:pPr>
        <w:numPr>
          <w:ilvl w:val="0"/>
          <w:numId w:val="133"/>
        </w:numPr>
        <w:tabs>
          <w:tab w:val="left" w:pos="1534"/>
        </w:tabs>
        <w:spacing w:after="0" w:line="227" w:lineRule="auto"/>
        <w:ind w:left="540" w:right="20" w:firstLine="713"/>
        <w:rPr>
          <w:rFonts w:ascii="Symbol" w:eastAsia="Symbol" w:hAnsi="Symbol" w:cs="Symbol"/>
          <w:sz w:val="24"/>
          <w:szCs w:val="24"/>
        </w:rPr>
      </w:pPr>
      <w:r w:rsidRPr="006618E8">
        <w:rPr>
          <w:rFonts w:ascii="Times New Roman" w:eastAsia="Times New Roman" w:hAnsi="Times New Roman" w:cs="Times New Roman"/>
          <w:iCs/>
          <w:sz w:val="24"/>
          <w:szCs w:val="24"/>
        </w:rPr>
        <w:t>составлять уравнения реакций, соответствующих последовательности превращений неорганических веществ различных классов;</w:t>
      </w:r>
    </w:p>
    <w:p w14:paraId="74567724" w14:textId="77777777" w:rsidR="00761027" w:rsidRPr="006618E8" w:rsidRDefault="00761027">
      <w:pPr>
        <w:spacing w:line="29" w:lineRule="exact"/>
        <w:rPr>
          <w:rFonts w:ascii="Symbol" w:eastAsia="Symbol" w:hAnsi="Symbol" w:cs="Symbol"/>
          <w:sz w:val="24"/>
          <w:szCs w:val="24"/>
        </w:rPr>
      </w:pPr>
    </w:p>
    <w:p w14:paraId="34259305" w14:textId="77777777" w:rsidR="00761027" w:rsidRPr="006618E8" w:rsidRDefault="00753BB5" w:rsidP="00667DB5">
      <w:pPr>
        <w:numPr>
          <w:ilvl w:val="0"/>
          <w:numId w:val="133"/>
        </w:numPr>
        <w:tabs>
          <w:tab w:val="left" w:pos="1534"/>
        </w:tabs>
        <w:spacing w:after="0" w:line="227" w:lineRule="auto"/>
        <w:ind w:left="540" w:firstLine="713"/>
        <w:rPr>
          <w:rFonts w:ascii="Symbol" w:eastAsia="Symbol" w:hAnsi="Symbol" w:cs="Symbol"/>
          <w:sz w:val="24"/>
          <w:szCs w:val="24"/>
        </w:rPr>
      </w:pPr>
      <w:r w:rsidRPr="006618E8">
        <w:rPr>
          <w:rFonts w:ascii="Times New Roman" w:eastAsia="Times New Roman" w:hAnsi="Times New Roman" w:cs="Times New Roman"/>
          <w:iCs/>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14:paraId="2085F2DF" w14:textId="77777777" w:rsidR="00761027" w:rsidRPr="006618E8" w:rsidRDefault="00761027">
      <w:pPr>
        <w:spacing w:line="29" w:lineRule="exact"/>
        <w:rPr>
          <w:rFonts w:ascii="Symbol" w:eastAsia="Symbol" w:hAnsi="Symbol" w:cs="Symbol"/>
          <w:sz w:val="24"/>
          <w:szCs w:val="24"/>
        </w:rPr>
      </w:pPr>
    </w:p>
    <w:p w14:paraId="4DC31680" w14:textId="77777777" w:rsidR="00761027" w:rsidRPr="006618E8" w:rsidRDefault="00753BB5" w:rsidP="00667DB5">
      <w:pPr>
        <w:numPr>
          <w:ilvl w:val="0"/>
          <w:numId w:val="133"/>
        </w:numPr>
        <w:tabs>
          <w:tab w:val="left" w:pos="1534"/>
        </w:tabs>
        <w:spacing w:after="0" w:line="227" w:lineRule="auto"/>
        <w:ind w:left="540" w:firstLine="713"/>
        <w:rPr>
          <w:rFonts w:ascii="Symbol" w:eastAsia="Symbol" w:hAnsi="Symbol" w:cs="Symbol"/>
          <w:sz w:val="24"/>
          <w:szCs w:val="24"/>
        </w:rPr>
      </w:pPr>
      <w:r w:rsidRPr="006618E8">
        <w:rPr>
          <w:rFonts w:ascii="Times New Roman" w:eastAsia="Times New Roman" w:hAnsi="Times New Roman" w:cs="Times New Roman"/>
          <w:iCs/>
          <w:sz w:val="24"/>
          <w:szCs w:val="24"/>
        </w:rPr>
        <w:t>использовать приобретенные знания для экологически грамотного поведения в окружающей среде;</w:t>
      </w:r>
    </w:p>
    <w:p w14:paraId="5042FCE6" w14:textId="77777777" w:rsidR="00761027" w:rsidRPr="006618E8" w:rsidRDefault="00761027">
      <w:pPr>
        <w:spacing w:line="30" w:lineRule="exact"/>
        <w:rPr>
          <w:rFonts w:ascii="Symbol" w:eastAsia="Symbol" w:hAnsi="Symbol" w:cs="Symbol"/>
          <w:sz w:val="24"/>
          <w:szCs w:val="24"/>
        </w:rPr>
      </w:pPr>
    </w:p>
    <w:p w14:paraId="34ECD993" w14:textId="77777777" w:rsidR="00761027" w:rsidRPr="006618E8" w:rsidRDefault="00753BB5" w:rsidP="00667DB5">
      <w:pPr>
        <w:numPr>
          <w:ilvl w:val="0"/>
          <w:numId w:val="133"/>
        </w:numPr>
        <w:tabs>
          <w:tab w:val="left" w:pos="1534"/>
        </w:tabs>
        <w:spacing w:after="0" w:line="231" w:lineRule="auto"/>
        <w:ind w:left="540" w:firstLine="713"/>
        <w:jc w:val="both"/>
        <w:rPr>
          <w:rFonts w:ascii="Symbol" w:eastAsia="Symbol" w:hAnsi="Symbol" w:cs="Symbol"/>
          <w:sz w:val="24"/>
          <w:szCs w:val="24"/>
        </w:rPr>
      </w:pPr>
      <w:r w:rsidRPr="006618E8">
        <w:rPr>
          <w:rFonts w:ascii="Times New Roman" w:eastAsia="Times New Roman" w:hAnsi="Times New Roman" w:cs="Times New Roman"/>
          <w:iCs/>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14:paraId="7D63A3F5" w14:textId="77777777" w:rsidR="00761027" w:rsidRPr="006618E8" w:rsidRDefault="00761027">
      <w:pPr>
        <w:spacing w:line="1" w:lineRule="exact"/>
        <w:rPr>
          <w:rFonts w:ascii="Symbol" w:eastAsia="Symbol" w:hAnsi="Symbol" w:cs="Symbol"/>
          <w:sz w:val="24"/>
          <w:szCs w:val="24"/>
        </w:rPr>
      </w:pPr>
    </w:p>
    <w:p w14:paraId="7295D9BF" w14:textId="77777777" w:rsidR="00761027" w:rsidRPr="006618E8" w:rsidRDefault="00753BB5" w:rsidP="00667DB5">
      <w:pPr>
        <w:numPr>
          <w:ilvl w:val="0"/>
          <w:numId w:val="133"/>
        </w:numPr>
        <w:tabs>
          <w:tab w:val="left" w:pos="1540"/>
        </w:tabs>
        <w:spacing w:after="0" w:line="239" w:lineRule="auto"/>
        <w:ind w:left="1540" w:hanging="287"/>
        <w:rPr>
          <w:rFonts w:ascii="Symbol" w:eastAsia="Symbol" w:hAnsi="Symbol" w:cs="Symbol"/>
          <w:sz w:val="24"/>
          <w:szCs w:val="24"/>
        </w:rPr>
      </w:pPr>
      <w:r w:rsidRPr="006618E8">
        <w:rPr>
          <w:rFonts w:ascii="Times New Roman" w:eastAsia="Times New Roman" w:hAnsi="Times New Roman" w:cs="Times New Roman"/>
          <w:iCs/>
          <w:sz w:val="24"/>
          <w:szCs w:val="24"/>
        </w:rPr>
        <w:t>объективно оценивать информацию о веществах и химических процессах;</w:t>
      </w:r>
    </w:p>
    <w:p w14:paraId="79CF7C61" w14:textId="77777777" w:rsidR="00761027" w:rsidRPr="006618E8" w:rsidRDefault="00761027">
      <w:pPr>
        <w:spacing w:line="31" w:lineRule="exact"/>
        <w:rPr>
          <w:rFonts w:ascii="Symbol" w:eastAsia="Symbol" w:hAnsi="Symbol" w:cs="Symbol"/>
          <w:sz w:val="24"/>
          <w:szCs w:val="24"/>
        </w:rPr>
      </w:pPr>
    </w:p>
    <w:p w14:paraId="27E38927" w14:textId="77777777" w:rsidR="00761027" w:rsidRPr="006618E8" w:rsidRDefault="00753BB5" w:rsidP="00667DB5">
      <w:pPr>
        <w:numPr>
          <w:ilvl w:val="0"/>
          <w:numId w:val="133"/>
        </w:numPr>
        <w:tabs>
          <w:tab w:val="left" w:pos="1534"/>
        </w:tabs>
        <w:spacing w:after="0" w:line="227" w:lineRule="auto"/>
        <w:ind w:left="540" w:firstLine="713"/>
        <w:rPr>
          <w:rFonts w:ascii="Symbol" w:eastAsia="Symbol" w:hAnsi="Symbol" w:cs="Symbol"/>
          <w:sz w:val="24"/>
          <w:szCs w:val="24"/>
        </w:rPr>
      </w:pPr>
      <w:r w:rsidRPr="006618E8">
        <w:rPr>
          <w:rFonts w:ascii="Times New Roman" w:eastAsia="Times New Roman" w:hAnsi="Times New Roman" w:cs="Times New Roman"/>
          <w:iCs/>
          <w:sz w:val="24"/>
          <w:szCs w:val="24"/>
        </w:rPr>
        <w:t>критически относиться к псевдонаучной информации, недобросовестной рекламе в средствах массовой информации;</w:t>
      </w:r>
    </w:p>
    <w:p w14:paraId="5F117701" w14:textId="77777777" w:rsidR="00761027" w:rsidRPr="006618E8" w:rsidRDefault="00761027">
      <w:pPr>
        <w:spacing w:line="29" w:lineRule="exact"/>
        <w:rPr>
          <w:rFonts w:ascii="Symbol" w:eastAsia="Symbol" w:hAnsi="Symbol" w:cs="Symbol"/>
          <w:sz w:val="24"/>
          <w:szCs w:val="24"/>
        </w:rPr>
      </w:pPr>
    </w:p>
    <w:p w14:paraId="3C0F5966" w14:textId="77777777" w:rsidR="00761027" w:rsidRPr="006618E8" w:rsidRDefault="00753BB5" w:rsidP="00667DB5">
      <w:pPr>
        <w:numPr>
          <w:ilvl w:val="0"/>
          <w:numId w:val="133"/>
        </w:numPr>
        <w:tabs>
          <w:tab w:val="left" w:pos="1534"/>
        </w:tabs>
        <w:spacing w:after="0" w:line="227" w:lineRule="auto"/>
        <w:ind w:left="540" w:firstLine="713"/>
        <w:rPr>
          <w:rFonts w:ascii="Symbol" w:eastAsia="Symbol" w:hAnsi="Symbol" w:cs="Symbol"/>
          <w:sz w:val="24"/>
          <w:szCs w:val="24"/>
        </w:rPr>
      </w:pPr>
      <w:r w:rsidRPr="006618E8">
        <w:rPr>
          <w:rFonts w:ascii="Times New Roman" w:eastAsia="Times New Roman" w:hAnsi="Times New Roman" w:cs="Times New Roman"/>
          <w:iCs/>
          <w:sz w:val="24"/>
          <w:szCs w:val="24"/>
        </w:rPr>
        <w:t>осознавать значение теоретических знаний по химии для практической деятельности человека;</w:t>
      </w:r>
    </w:p>
    <w:p w14:paraId="33E57772" w14:textId="77777777" w:rsidR="00761027" w:rsidRPr="006618E8" w:rsidRDefault="00761027">
      <w:pPr>
        <w:spacing w:line="29" w:lineRule="exact"/>
        <w:rPr>
          <w:rFonts w:ascii="Symbol" w:eastAsia="Symbol" w:hAnsi="Symbol" w:cs="Symbol"/>
          <w:sz w:val="24"/>
          <w:szCs w:val="24"/>
        </w:rPr>
      </w:pPr>
    </w:p>
    <w:p w14:paraId="05241EA5" w14:textId="645F611A" w:rsidR="00761027" w:rsidRPr="006618E8" w:rsidRDefault="00753BB5" w:rsidP="00667DB5">
      <w:pPr>
        <w:numPr>
          <w:ilvl w:val="0"/>
          <w:numId w:val="133"/>
        </w:numPr>
        <w:tabs>
          <w:tab w:val="left" w:pos="1534"/>
        </w:tabs>
        <w:spacing w:after="0" w:line="231" w:lineRule="auto"/>
        <w:ind w:left="540" w:firstLine="713"/>
        <w:jc w:val="both"/>
        <w:rPr>
          <w:rFonts w:ascii="Symbol" w:eastAsia="Symbol" w:hAnsi="Symbol" w:cs="Symbol"/>
          <w:sz w:val="24"/>
          <w:szCs w:val="24"/>
        </w:rPr>
      </w:pPr>
      <w:r w:rsidRPr="006618E8">
        <w:rPr>
          <w:rFonts w:ascii="Times New Roman" w:eastAsia="Times New Roman" w:hAnsi="Times New Roman" w:cs="Times New Roman"/>
          <w:iCs/>
          <w:sz w:val="24"/>
          <w:szCs w:val="24"/>
        </w:rPr>
        <w:t>создавать модели и схемы для решения учебных и познавательных задач;</w:t>
      </w:r>
      <w:r w:rsidR="00276C1F">
        <w:rPr>
          <w:rFonts w:ascii="Times New Roman" w:eastAsia="Times New Roman" w:hAnsi="Times New Roman" w:cs="Times New Roman"/>
          <w:iCs/>
          <w:sz w:val="24"/>
          <w:szCs w:val="24"/>
        </w:rPr>
        <w:t xml:space="preserve"> </w:t>
      </w:r>
      <w:r w:rsidRPr="006618E8">
        <w:rPr>
          <w:rFonts w:ascii="Times New Roman" w:eastAsia="Times New Roman" w:hAnsi="Times New Roman" w:cs="Times New Roman"/>
          <w:iCs/>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14:paraId="55B84554" w14:textId="77777777" w:rsidR="00761027" w:rsidRPr="006618E8" w:rsidRDefault="00761027">
      <w:pPr>
        <w:spacing w:line="200" w:lineRule="exact"/>
        <w:rPr>
          <w:sz w:val="20"/>
          <w:szCs w:val="20"/>
        </w:rPr>
      </w:pPr>
    </w:p>
    <w:p w14:paraId="194899DC" w14:textId="27ECFDFE" w:rsidR="00761027" w:rsidRDefault="00753BB5">
      <w:pPr>
        <w:ind w:left="1960"/>
        <w:rPr>
          <w:sz w:val="20"/>
          <w:szCs w:val="20"/>
        </w:rPr>
      </w:pPr>
      <w:r>
        <w:rPr>
          <w:rFonts w:ascii="Times New Roman" w:eastAsia="Times New Roman" w:hAnsi="Times New Roman" w:cs="Times New Roman"/>
          <w:b/>
          <w:bCs/>
          <w:sz w:val="24"/>
          <w:szCs w:val="24"/>
        </w:rPr>
        <w:t>1.2.5.1</w:t>
      </w:r>
      <w:r w:rsidR="00841BA8">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Изобразительное искусство</w:t>
      </w:r>
    </w:p>
    <w:p w14:paraId="11434772" w14:textId="77777777" w:rsidR="00761027" w:rsidRDefault="00753BB5">
      <w:pPr>
        <w:spacing w:line="237" w:lineRule="auto"/>
        <w:ind w:left="1260"/>
        <w:rPr>
          <w:sz w:val="20"/>
          <w:szCs w:val="20"/>
        </w:rPr>
      </w:pPr>
      <w:r>
        <w:rPr>
          <w:rFonts w:ascii="Times New Roman" w:eastAsia="Times New Roman" w:hAnsi="Times New Roman" w:cs="Times New Roman"/>
          <w:b/>
          <w:bCs/>
          <w:sz w:val="24"/>
          <w:szCs w:val="24"/>
        </w:rPr>
        <w:t>Выпускник научится:</w:t>
      </w:r>
    </w:p>
    <w:p w14:paraId="5D188E92" w14:textId="77777777" w:rsidR="00761027" w:rsidRDefault="00753BB5">
      <w:pPr>
        <w:spacing w:line="239" w:lineRule="auto"/>
        <w:ind w:left="540" w:right="2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14:paraId="12224CAF" w14:textId="77777777" w:rsidR="00761027" w:rsidRDefault="00761027">
      <w:pPr>
        <w:spacing w:line="32" w:lineRule="exact"/>
        <w:rPr>
          <w:sz w:val="20"/>
          <w:szCs w:val="20"/>
        </w:rPr>
      </w:pPr>
    </w:p>
    <w:p w14:paraId="48E4A0A7" w14:textId="77777777" w:rsidR="00761027" w:rsidRDefault="00753BB5" w:rsidP="00667DB5">
      <w:pPr>
        <w:numPr>
          <w:ilvl w:val="0"/>
          <w:numId w:val="134"/>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раскрывать смысл народных праздников и обрядов и их отражение в народном искусстве и в современной жизни;</w:t>
      </w:r>
    </w:p>
    <w:p w14:paraId="05F400A9" w14:textId="77777777" w:rsidR="00761027" w:rsidRDefault="00753BB5" w:rsidP="00667DB5">
      <w:pPr>
        <w:numPr>
          <w:ilvl w:val="0"/>
          <w:numId w:val="134"/>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создавать эскизы декоративного убранства русской избы;</w:t>
      </w:r>
    </w:p>
    <w:p w14:paraId="7CCA0CA3" w14:textId="77777777" w:rsidR="00761027" w:rsidRDefault="00753BB5" w:rsidP="00667DB5">
      <w:pPr>
        <w:numPr>
          <w:ilvl w:val="1"/>
          <w:numId w:val="135"/>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создавать цветовую композицию внутреннего убранства избы;</w:t>
      </w:r>
    </w:p>
    <w:p w14:paraId="6E53C0B9" w14:textId="77777777" w:rsidR="00761027" w:rsidRDefault="00761027">
      <w:pPr>
        <w:spacing w:line="31" w:lineRule="exact"/>
        <w:rPr>
          <w:rFonts w:ascii="Symbol" w:eastAsia="Symbol" w:hAnsi="Symbol" w:cs="Symbol"/>
          <w:sz w:val="24"/>
          <w:szCs w:val="24"/>
        </w:rPr>
      </w:pPr>
    </w:p>
    <w:p w14:paraId="1E156E9F" w14:textId="77777777" w:rsidR="00761027" w:rsidRDefault="00753BB5" w:rsidP="00667DB5">
      <w:pPr>
        <w:numPr>
          <w:ilvl w:val="1"/>
          <w:numId w:val="135"/>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определять специфику образного языка декоративно-прикладного искусства;</w:t>
      </w:r>
    </w:p>
    <w:p w14:paraId="37419584" w14:textId="77777777" w:rsidR="00761027" w:rsidRDefault="00761027">
      <w:pPr>
        <w:spacing w:line="30" w:lineRule="exact"/>
        <w:rPr>
          <w:rFonts w:ascii="Symbol" w:eastAsia="Symbol" w:hAnsi="Symbol" w:cs="Symbol"/>
          <w:sz w:val="24"/>
          <w:szCs w:val="24"/>
        </w:rPr>
      </w:pPr>
    </w:p>
    <w:p w14:paraId="6A11B4EE" w14:textId="77777777" w:rsidR="00761027" w:rsidRDefault="00753BB5" w:rsidP="00667DB5">
      <w:pPr>
        <w:numPr>
          <w:ilvl w:val="1"/>
          <w:numId w:val="13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14:paraId="4456EF58" w14:textId="77777777" w:rsidR="00761027" w:rsidRDefault="00761027">
      <w:pPr>
        <w:spacing w:line="29" w:lineRule="exact"/>
        <w:rPr>
          <w:rFonts w:ascii="Symbol" w:eastAsia="Symbol" w:hAnsi="Symbol" w:cs="Symbol"/>
          <w:sz w:val="24"/>
          <w:szCs w:val="24"/>
        </w:rPr>
      </w:pPr>
    </w:p>
    <w:p w14:paraId="5628D77D" w14:textId="77777777" w:rsidR="00761027" w:rsidRDefault="00753BB5" w:rsidP="00667DB5">
      <w:pPr>
        <w:numPr>
          <w:ilvl w:val="1"/>
          <w:numId w:val="135"/>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lastRenderedPageBreak/>
        <w:t>создавать эскизы народного праздничного костюма, его отдельных элементов в цветовом решении;</w:t>
      </w:r>
    </w:p>
    <w:p w14:paraId="77DFAC0D" w14:textId="77777777" w:rsidR="00761027" w:rsidRDefault="00761027">
      <w:pPr>
        <w:spacing w:line="29" w:lineRule="exact"/>
        <w:rPr>
          <w:rFonts w:ascii="Symbol" w:eastAsia="Symbol" w:hAnsi="Symbol" w:cs="Symbol"/>
          <w:sz w:val="24"/>
          <w:szCs w:val="24"/>
        </w:rPr>
      </w:pPr>
    </w:p>
    <w:p w14:paraId="5AD8602A" w14:textId="77777777" w:rsidR="00761027" w:rsidRDefault="00753BB5" w:rsidP="00667DB5">
      <w:pPr>
        <w:numPr>
          <w:ilvl w:val="1"/>
          <w:numId w:val="135"/>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w:t>
      </w:r>
      <w:proofErr w:type="gramStart"/>
      <w:r>
        <w:rPr>
          <w:rFonts w:ascii="Times New Roman" w:eastAsia="Times New Roman" w:hAnsi="Times New Roman" w:cs="Times New Roman"/>
          <w:sz w:val="24"/>
          <w:szCs w:val="24"/>
        </w:rPr>
        <w:t>для данного возраста уровне</w:t>
      </w:r>
      <w:proofErr w:type="gramEnd"/>
      <w:r>
        <w:rPr>
          <w:rFonts w:ascii="Times New Roman" w:eastAsia="Times New Roman" w:hAnsi="Times New Roman" w:cs="Times New Roman"/>
          <w:sz w:val="24"/>
          <w:szCs w:val="24"/>
        </w:rPr>
        <w:t>);</w:t>
      </w:r>
    </w:p>
    <w:p w14:paraId="39EE0566" w14:textId="77777777" w:rsidR="00761027" w:rsidRDefault="00761027">
      <w:pPr>
        <w:spacing w:line="30" w:lineRule="exact"/>
        <w:rPr>
          <w:rFonts w:ascii="Symbol" w:eastAsia="Symbol" w:hAnsi="Symbol" w:cs="Symbol"/>
          <w:sz w:val="24"/>
          <w:szCs w:val="24"/>
        </w:rPr>
      </w:pPr>
    </w:p>
    <w:p w14:paraId="7B51E13C" w14:textId="77777777" w:rsidR="00761027" w:rsidRDefault="00753BB5" w:rsidP="00667DB5">
      <w:pPr>
        <w:numPr>
          <w:ilvl w:val="1"/>
          <w:numId w:val="135"/>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14:paraId="0F3AAA12" w14:textId="77777777" w:rsidR="00761027" w:rsidRDefault="00761027">
      <w:pPr>
        <w:spacing w:line="31" w:lineRule="exact"/>
        <w:rPr>
          <w:rFonts w:ascii="Symbol" w:eastAsia="Symbol" w:hAnsi="Symbol" w:cs="Symbol"/>
          <w:sz w:val="24"/>
          <w:szCs w:val="24"/>
        </w:rPr>
      </w:pPr>
    </w:p>
    <w:p w14:paraId="589B1DF9" w14:textId="77777777" w:rsidR="00761027" w:rsidRDefault="00753BB5" w:rsidP="00667DB5">
      <w:pPr>
        <w:numPr>
          <w:ilvl w:val="1"/>
          <w:numId w:val="135"/>
        </w:numPr>
        <w:tabs>
          <w:tab w:val="left" w:pos="1534"/>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14:paraId="51D9C474" w14:textId="77777777" w:rsidR="00761027" w:rsidRDefault="00761027">
      <w:pPr>
        <w:spacing w:line="30" w:lineRule="exact"/>
        <w:rPr>
          <w:rFonts w:ascii="Symbol" w:eastAsia="Symbol" w:hAnsi="Symbol" w:cs="Symbol"/>
          <w:sz w:val="24"/>
          <w:szCs w:val="24"/>
        </w:rPr>
      </w:pPr>
    </w:p>
    <w:p w14:paraId="2A527EAB" w14:textId="77777777" w:rsidR="00761027" w:rsidRDefault="00753BB5" w:rsidP="00667DB5">
      <w:pPr>
        <w:numPr>
          <w:ilvl w:val="1"/>
          <w:numId w:val="135"/>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w:t>
      </w:r>
    </w:p>
    <w:p w14:paraId="39D22882" w14:textId="77777777" w:rsidR="00761027" w:rsidRDefault="00761027">
      <w:pPr>
        <w:spacing w:line="1" w:lineRule="exact"/>
        <w:rPr>
          <w:rFonts w:ascii="Symbol" w:eastAsia="Symbol" w:hAnsi="Symbol" w:cs="Symbol"/>
          <w:sz w:val="24"/>
          <w:szCs w:val="24"/>
        </w:rPr>
      </w:pPr>
    </w:p>
    <w:p w14:paraId="4E68DA84" w14:textId="77777777" w:rsidR="00761027" w:rsidRDefault="00753BB5" w:rsidP="00667DB5">
      <w:pPr>
        <w:numPr>
          <w:ilvl w:val="0"/>
          <w:numId w:val="135"/>
        </w:numPr>
        <w:tabs>
          <w:tab w:val="left" w:pos="720"/>
        </w:tabs>
        <w:spacing w:after="0" w:line="240" w:lineRule="auto"/>
        <w:ind w:left="720" w:hanging="175"/>
        <w:rPr>
          <w:rFonts w:eastAsia="Times New Roman"/>
          <w:sz w:val="24"/>
          <w:szCs w:val="24"/>
        </w:rPr>
      </w:pPr>
      <w:r>
        <w:rPr>
          <w:rFonts w:ascii="Times New Roman" w:eastAsia="Times New Roman" w:hAnsi="Times New Roman" w:cs="Times New Roman"/>
          <w:sz w:val="24"/>
          <w:szCs w:val="24"/>
        </w:rPr>
        <w:t>традиции одного из промыслов;</w:t>
      </w:r>
    </w:p>
    <w:p w14:paraId="2793EB3F" w14:textId="77777777" w:rsidR="00761027" w:rsidRDefault="00761027">
      <w:pPr>
        <w:spacing w:line="29" w:lineRule="exact"/>
        <w:rPr>
          <w:rFonts w:eastAsia="Times New Roman"/>
          <w:sz w:val="24"/>
          <w:szCs w:val="24"/>
        </w:rPr>
      </w:pPr>
    </w:p>
    <w:p w14:paraId="70B49BF0" w14:textId="77777777" w:rsidR="00761027" w:rsidRDefault="00753BB5" w:rsidP="00667DB5">
      <w:pPr>
        <w:numPr>
          <w:ilvl w:val="1"/>
          <w:numId w:val="135"/>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основы народного орнамента; создавать орнаменты на основе народных традиций;</w:t>
      </w:r>
    </w:p>
    <w:p w14:paraId="5BCF2E09" w14:textId="77777777" w:rsidR="00761027" w:rsidRDefault="00753BB5" w:rsidP="00667DB5">
      <w:pPr>
        <w:numPr>
          <w:ilvl w:val="1"/>
          <w:numId w:val="135"/>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различать виды и материалы декоративно-прикладного искусства;</w:t>
      </w:r>
    </w:p>
    <w:p w14:paraId="3626062F" w14:textId="77777777" w:rsidR="00761027" w:rsidRDefault="00761027">
      <w:pPr>
        <w:spacing w:line="29" w:lineRule="exact"/>
        <w:rPr>
          <w:rFonts w:ascii="Symbol" w:eastAsia="Symbol" w:hAnsi="Symbol" w:cs="Symbol"/>
          <w:sz w:val="24"/>
          <w:szCs w:val="24"/>
        </w:rPr>
      </w:pPr>
    </w:p>
    <w:p w14:paraId="6BC7F6AA" w14:textId="77777777" w:rsidR="00761027" w:rsidRDefault="00753BB5" w:rsidP="00667DB5">
      <w:pPr>
        <w:numPr>
          <w:ilvl w:val="1"/>
          <w:numId w:val="13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различать национальные особенности русского орнамента и орнаментов других народов России;</w:t>
      </w:r>
    </w:p>
    <w:p w14:paraId="714EBD6F" w14:textId="77777777" w:rsidR="00761027" w:rsidRDefault="00761027">
      <w:pPr>
        <w:spacing w:line="29" w:lineRule="exact"/>
        <w:rPr>
          <w:rFonts w:ascii="Symbol" w:eastAsia="Symbol" w:hAnsi="Symbol" w:cs="Symbol"/>
          <w:sz w:val="24"/>
          <w:szCs w:val="24"/>
        </w:rPr>
      </w:pPr>
    </w:p>
    <w:p w14:paraId="74C637E4" w14:textId="77777777" w:rsidR="00761027" w:rsidRDefault="00753BB5" w:rsidP="00667DB5">
      <w:pPr>
        <w:numPr>
          <w:ilvl w:val="1"/>
          <w:numId w:val="135"/>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14:paraId="735B2DAC" w14:textId="77777777" w:rsidR="00761027" w:rsidRDefault="00761027">
      <w:pPr>
        <w:spacing w:line="30" w:lineRule="exact"/>
        <w:rPr>
          <w:rFonts w:ascii="Symbol" w:eastAsia="Symbol" w:hAnsi="Symbol" w:cs="Symbol"/>
          <w:sz w:val="24"/>
          <w:szCs w:val="24"/>
        </w:rPr>
      </w:pPr>
    </w:p>
    <w:p w14:paraId="0BF40577" w14:textId="77777777" w:rsidR="00761027" w:rsidRDefault="00753BB5" w:rsidP="00667DB5">
      <w:pPr>
        <w:numPr>
          <w:ilvl w:val="1"/>
          <w:numId w:val="135"/>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различать и характеризовать несколько народных художественных промыслов России;</w:t>
      </w:r>
    </w:p>
    <w:p w14:paraId="2B8261F3" w14:textId="77777777" w:rsidR="00761027" w:rsidRDefault="00761027">
      <w:pPr>
        <w:spacing w:line="29" w:lineRule="exact"/>
        <w:rPr>
          <w:rFonts w:ascii="Symbol" w:eastAsia="Symbol" w:hAnsi="Symbol" w:cs="Symbol"/>
          <w:sz w:val="24"/>
          <w:szCs w:val="24"/>
        </w:rPr>
      </w:pPr>
    </w:p>
    <w:p w14:paraId="43F47833" w14:textId="77777777" w:rsidR="00761027" w:rsidRDefault="00753BB5" w:rsidP="00667DB5">
      <w:pPr>
        <w:numPr>
          <w:ilvl w:val="1"/>
          <w:numId w:val="13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14:paraId="14B41CF7" w14:textId="77777777" w:rsidR="00761027" w:rsidRDefault="00761027">
      <w:pPr>
        <w:spacing w:line="29" w:lineRule="exact"/>
        <w:rPr>
          <w:rFonts w:ascii="Symbol" w:eastAsia="Symbol" w:hAnsi="Symbol" w:cs="Symbol"/>
          <w:sz w:val="24"/>
          <w:szCs w:val="24"/>
        </w:rPr>
      </w:pPr>
    </w:p>
    <w:p w14:paraId="5CC7DA70" w14:textId="77777777" w:rsidR="00761027" w:rsidRDefault="00753BB5" w:rsidP="00667DB5">
      <w:pPr>
        <w:numPr>
          <w:ilvl w:val="1"/>
          <w:numId w:val="135"/>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14:paraId="7A13E90E" w14:textId="77777777" w:rsidR="00761027" w:rsidRDefault="00761027">
      <w:pPr>
        <w:spacing w:line="29" w:lineRule="exact"/>
        <w:rPr>
          <w:rFonts w:ascii="Symbol" w:eastAsia="Symbol" w:hAnsi="Symbol" w:cs="Symbol"/>
          <w:sz w:val="24"/>
          <w:szCs w:val="24"/>
        </w:rPr>
      </w:pPr>
    </w:p>
    <w:p w14:paraId="68E0AD47" w14:textId="77777777" w:rsidR="00761027" w:rsidRDefault="00753BB5" w:rsidP="00667DB5">
      <w:pPr>
        <w:numPr>
          <w:ilvl w:val="1"/>
          <w:numId w:val="13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объяснять разницу между предметом изображения, сюжетом и содержанием изображения;</w:t>
      </w:r>
    </w:p>
    <w:p w14:paraId="0E646BEA" w14:textId="77777777" w:rsidR="00761027" w:rsidRDefault="00761027">
      <w:pPr>
        <w:spacing w:line="29" w:lineRule="exact"/>
        <w:rPr>
          <w:rFonts w:ascii="Symbol" w:eastAsia="Symbol" w:hAnsi="Symbol" w:cs="Symbol"/>
          <w:sz w:val="24"/>
          <w:szCs w:val="24"/>
        </w:rPr>
      </w:pPr>
    </w:p>
    <w:p w14:paraId="3D8CB1CC" w14:textId="77777777" w:rsidR="00761027" w:rsidRDefault="00753BB5" w:rsidP="00667DB5">
      <w:pPr>
        <w:numPr>
          <w:ilvl w:val="1"/>
          <w:numId w:val="135"/>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композиционным навыкам работы, чувству ритма, работе с различными художественными материалами;</w:t>
      </w:r>
    </w:p>
    <w:p w14:paraId="598DA504" w14:textId="77777777" w:rsidR="00761027" w:rsidRDefault="00761027">
      <w:pPr>
        <w:spacing w:line="29" w:lineRule="exact"/>
        <w:rPr>
          <w:rFonts w:ascii="Symbol" w:eastAsia="Symbol" w:hAnsi="Symbol" w:cs="Symbol"/>
          <w:sz w:val="24"/>
          <w:szCs w:val="24"/>
        </w:rPr>
      </w:pPr>
    </w:p>
    <w:p w14:paraId="2A00765A" w14:textId="77777777" w:rsidR="00761027" w:rsidRDefault="00753BB5" w:rsidP="00667DB5">
      <w:pPr>
        <w:numPr>
          <w:ilvl w:val="1"/>
          <w:numId w:val="13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создавать образы, используя все выразительные возможности художественных материалов;</w:t>
      </w:r>
    </w:p>
    <w:p w14:paraId="6EC923BF" w14:textId="77777777" w:rsidR="00761027" w:rsidRDefault="00753BB5" w:rsidP="00667DB5">
      <w:pPr>
        <w:numPr>
          <w:ilvl w:val="1"/>
          <w:numId w:val="135"/>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простым навыкам изображения с помощью пятна и тональных отношений;</w:t>
      </w:r>
    </w:p>
    <w:p w14:paraId="356D5A69" w14:textId="77777777" w:rsidR="00761027" w:rsidRDefault="00761027">
      <w:pPr>
        <w:spacing w:line="29" w:lineRule="exact"/>
        <w:rPr>
          <w:rFonts w:ascii="Symbol" w:eastAsia="Symbol" w:hAnsi="Symbol" w:cs="Symbol"/>
          <w:sz w:val="24"/>
          <w:szCs w:val="24"/>
        </w:rPr>
      </w:pPr>
    </w:p>
    <w:p w14:paraId="3F324A15" w14:textId="77777777" w:rsidR="00761027" w:rsidRDefault="00753BB5" w:rsidP="00667DB5">
      <w:pPr>
        <w:numPr>
          <w:ilvl w:val="1"/>
          <w:numId w:val="135"/>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навыку плоскостного силуэтного изображения обычных, простых предметов (кухонная утварь);</w:t>
      </w:r>
    </w:p>
    <w:p w14:paraId="0750DC9A" w14:textId="77777777" w:rsidR="00761027" w:rsidRDefault="00761027">
      <w:pPr>
        <w:spacing w:line="29" w:lineRule="exact"/>
        <w:rPr>
          <w:rFonts w:ascii="Symbol" w:eastAsia="Symbol" w:hAnsi="Symbol" w:cs="Symbol"/>
          <w:sz w:val="24"/>
          <w:szCs w:val="24"/>
        </w:rPr>
      </w:pPr>
    </w:p>
    <w:p w14:paraId="442BB2AC" w14:textId="77777777" w:rsidR="00761027" w:rsidRDefault="00753BB5" w:rsidP="00667DB5">
      <w:pPr>
        <w:numPr>
          <w:ilvl w:val="1"/>
          <w:numId w:val="13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14:paraId="5B724933" w14:textId="77777777" w:rsidR="00761027" w:rsidRDefault="00761027">
      <w:pPr>
        <w:spacing w:line="29" w:lineRule="exact"/>
        <w:rPr>
          <w:rFonts w:ascii="Symbol" w:eastAsia="Symbol" w:hAnsi="Symbol" w:cs="Symbol"/>
          <w:sz w:val="24"/>
          <w:szCs w:val="24"/>
        </w:rPr>
      </w:pPr>
    </w:p>
    <w:p w14:paraId="4A6F05C4" w14:textId="77777777" w:rsidR="00761027" w:rsidRDefault="00753BB5" w:rsidP="00667DB5">
      <w:pPr>
        <w:numPr>
          <w:ilvl w:val="1"/>
          <w:numId w:val="13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создавать линейные изображения геометрических тел и натюрморт с натуры из геометрических тел;</w:t>
      </w:r>
    </w:p>
    <w:p w14:paraId="203CFAAF" w14:textId="77777777" w:rsidR="00761027" w:rsidRDefault="00761027">
      <w:pPr>
        <w:spacing w:line="29" w:lineRule="exact"/>
        <w:rPr>
          <w:rFonts w:ascii="Symbol" w:eastAsia="Symbol" w:hAnsi="Symbol" w:cs="Symbol"/>
          <w:sz w:val="24"/>
          <w:szCs w:val="24"/>
        </w:rPr>
      </w:pPr>
    </w:p>
    <w:p w14:paraId="5E69D42E" w14:textId="77777777" w:rsidR="00761027" w:rsidRDefault="00753BB5" w:rsidP="00667DB5">
      <w:pPr>
        <w:numPr>
          <w:ilvl w:val="1"/>
          <w:numId w:val="135"/>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строить изображения простых предметов по правилам линейной перспективы;</w:t>
      </w:r>
    </w:p>
    <w:p w14:paraId="1CFDC2ED" w14:textId="77777777" w:rsidR="00761027" w:rsidRDefault="00761027">
      <w:pPr>
        <w:spacing w:line="157" w:lineRule="exact"/>
        <w:rPr>
          <w:sz w:val="20"/>
          <w:szCs w:val="20"/>
        </w:rPr>
      </w:pPr>
    </w:p>
    <w:p w14:paraId="4E2BCC3F" w14:textId="77777777" w:rsidR="00761027" w:rsidRDefault="00753BB5" w:rsidP="00667DB5">
      <w:pPr>
        <w:numPr>
          <w:ilvl w:val="1"/>
          <w:numId w:val="136"/>
        </w:numPr>
        <w:tabs>
          <w:tab w:val="left" w:pos="1534"/>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14:paraId="0147780A" w14:textId="77777777" w:rsidR="00761027" w:rsidRDefault="00753BB5" w:rsidP="00667DB5">
      <w:pPr>
        <w:numPr>
          <w:ilvl w:val="1"/>
          <w:numId w:val="136"/>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передавать с помощью света характер формы и эмоциональное напряжение</w:t>
      </w:r>
    </w:p>
    <w:p w14:paraId="2DD4C15F" w14:textId="77777777" w:rsidR="00761027" w:rsidRDefault="00753BB5" w:rsidP="00667DB5">
      <w:pPr>
        <w:numPr>
          <w:ilvl w:val="0"/>
          <w:numId w:val="136"/>
        </w:numPr>
        <w:tabs>
          <w:tab w:val="left" w:pos="720"/>
        </w:tabs>
        <w:spacing w:after="0" w:line="240" w:lineRule="auto"/>
        <w:ind w:left="720" w:hanging="175"/>
        <w:rPr>
          <w:rFonts w:eastAsia="Times New Roman"/>
          <w:sz w:val="24"/>
          <w:szCs w:val="24"/>
        </w:rPr>
      </w:pPr>
      <w:r>
        <w:rPr>
          <w:rFonts w:ascii="Times New Roman" w:eastAsia="Times New Roman" w:hAnsi="Times New Roman" w:cs="Times New Roman"/>
          <w:sz w:val="24"/>
          <w:szCs w:val="24"/>
        </w:rPr>
        <w:t>композиции натюрморта;</w:t>
      </w:r>
    </w:p>
    <w:p w14:paraId="560B13A8" w14:textId="77777777" w:rsidR="00761027" w:rsidRDefault="00761027">
      <w:pPr>
        <w:spacing w:line="29" w:lineRule="exact"/>
        <w:rPr>
          <w:rFonts w:eastAsia="Times New Roman"/>
          <w:sz w:val="24"/>
          <w:szCs w:val="24"/>
        </w:rPr>
      </w:pPr>
    </w:p>
    <w:p w14:paraId="01FDF794" w14:textId="77777777" w:rsidR="00761027" w:rsidRDefault="00753BB5" w:rsidP="00667DB5">
      <w:pPr>
        <w:numPr>
          <w:ilvl w:val="1"/>
          <w:numId w:val="136"/>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творческому опыту выполнения графического натюрморта и гравюры наклейками на картоне;</w:t>
      </w:r>
    </w:p>
    <w:p w14:paraId="070F94FA" w14:textId="77777777" w:rsidR="00761027" w:rsidRDefault="00753BB5" w:rsidP="00667DB5">
      <w:pPr>
        <w:numPr>
          <w:ilvl w:val="1"/>
          <w:numId w:val="136"/>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выражать цветом в натюрморте собственное настроение и переживания;</w:t>
      </w:r>
    </w:p>
    <w:p w14:paraId="7BD2F4BD" w14:textId="77777777" w:rsidR="00761027" w:rsidRDefault="00761027">
      <w:pPr>
        <w:spacing w:line="29" w:lineRule="exact"/>
        <w:rPr>
          <w:rFonts w:ascii="Symbol" w:eastAsia="Symbol" w:hAnsi="Symbol" w:cs="Symbol"/>
          <w:sz w:val="24"/>
          <w:szCs w:val="24"/>
        </w:rPr>
      </w:pPr>
    </w:p>
    <w:p w14:paraId="6703F727" w14:textId="77777777" w:rsidR="00761027" w:rsidRDefault="00753BB5" w:rsidP="00667DB5">
      <w:pPr>
        <w:numPr>
          <w:ilvl w:val="1"/>
          <w:numId w:val="136"/>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14:paraId="1E2D7181" w14:textId="77777777" w:rsidR="00761027" w:rsidRDefault="00753BB5" w:rsidP="00667DB5">
      <w:pPr>
        <w:numPr>
          <w:ilvl w:val="1"/>
          <w:numId w:val="136"/>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применять перспективу в практической творческой работе;</w:t>
      </w:r>
    </w:p>
    <w:p w14:paraId="50682FA3" w14:textId="77777777" w:rsidR="00761027" w:rsidRDefault="00761027">
      <w:pPr>
        <w:spacing w:line="29" w:lineRule="exact"/>
        <w:rPr>
          <w:rFonts w:ascii="Symbol" w:eastAsia="Symbol" w:hAnsi="Symbol" w:cs="Symbol"/>
          <w:sz w:val="24"/>
          <w:szCs w:val="24"/>
        </w:rPr>
      </w:pPr>
    </w:p>
    <w:p w14:paraId="47F86EE2" w14:textId="77777777" w:rsidR="00761027" w:rsidRDefault="00753BB5" w:rsidP="00667DB5">
      <w:pPr>
        <w:numPr>
          <w:ilvl w:val="1"/>
          <w:numId w:val="136"/>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навыкам изображения перспективных сокращений в зарисовках наблюдаемого;</w:t>
      </w:r>
    </w:p>
    <w:p w14:paraId="20C2B8CF" w14:textId="77777777" w:rsidR="00761027" w:rsidRDefault="00761027">
      <w:pPr>
        <w:spacing w:line="29" w:lineRule="exact"/>
        <w:rPr>
          <w:rFonts w:ascii="Symbol" w:eastAsia="Symbol" w:hAnsi="Symbol" w:cs="Symbol"/>
          <w:sz w:val="24"/>
          <w:szCs w:val="24"/>
        </w:rPr>
      </w:pPr>
    </w:p>
    <w:p w14:paraId="69389578" w14:textId="77777777" w:rsidR="00761027" w:rsidRDefault="00753BB5" w:rsidP="00667DB5">
      <w:pPr>
        <w:numPr>
          <w:ilvl w:val="1"/>
          <w:numId w:val="136"/>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навыкам изображения уходящего вдаль пространства, применяя правила линейной и воздушной перспективы;</w:t>
      </w:r>
    </w:p>
    <w:p w14:paraId="3ACB063E" w14:textId="77777777" w:rsidR="00761027" w:rsidRDefault="00761027">
      <w:pPr>
        <w:spacing w:line="30" w:lineRule="exact"/>
        <w:rPr>
          <w:rFonts w:ascii="Symbol" w:eastAsia="Symbol" w:hAnsi="Symbol" w:cs="Symbol"/>
          <w:sz w:val="24"/>
          <w:szCs w:val="24"/>
        </w:rPr>
      </w:pPr>
    </w:p>
    <w:p w14:paraId="19BB56B6" w14:textId="77777777" w:rsidR="00761027" w:rsidRDefault="00753BB5" w:rsidP="00667DB5">
      <w:pPr>
        <w:numPr>
          <w:ilvl w:val="1"/>
          <w:numId w:val="136"/>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14:paraId="42FA43F5" w14:textId="77777777" w:rsidR="00761027" w:rsidRDefault="00753BB5" w:rsidP="00667DB5">
      <w:pPr>
        <w:numPr>
          <w:ilvl w:val="1"/>
          <w:numId w:val="136"/>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навыкам создания пейзажных зарисовок;</w:t>
      </w:r>
    </w:p>
    <w:p w14:paraId="160DDE8E" w14:textId="77777777" w:rsidR="00761027" w:rsidRDefault="00761027">
      <w:pPr>
        <w:spacing w:line="29" w:lineRule="exact"/>
        <w:rPr>
          <w:rFonts w:ascii="Symbol" w:eastAsia="Symbol" w:hAnsi="Symbol" w:cs="Symbol"/>
          <w:sz w:val="24"/>
          <w:szCs w:val="24"/>
        </w:rPr>
      </w:pPr>
    </w:p>
    <w:p w14:paraId="2D1FAB2E" w14:textId="77777777" w:rsidR="00761027" w:rsidRDefault="00753BB5" w:rsidP="00667DB5">
      <w:pPr>
        <w:numPr>
          <w:ilvl w:val="1"/>
          <w:numId w:val="136"/>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различать и характеризовать понятия: пространство, ракурс, воздушная перспектива;</w:t>
      </w:r>
    </w:p>
    <w:p w14:paraId="32F6C307" w14:textId="77777777" w:rsidR="00761027" w:rsidRDefault="00753BB5" w:rsidP="00667DB5">
      <w:pPr>
        <w:numPr>
          <w:ilvl w:val="1"/>
          <w:numId w:val="136"/>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пользоваться правилами работы на пленэре;</w:t>
      </w:r>
    </w:p>
    <w:p w14:paraId="3FA4A9AD" w14:textId="77777777" w:rsidR="00761027" w:rsidRDefault="00761027">
      <w:pPr>
        <w:spacing w:line="29" w:lineRule="exact"/>
        <w:rPr>
          <w:rFonts w:ascii="Symbol" w:eastAsia="Symbol" w:hAnsi="Symbol" w:cs="Symbol"/>
          <w:sz w:val="24"/>
          <w:szCs w:val="24"/>
        </w:rPr>
      </w:pPr>
    </w:p>
    <w:p w14:paraId="2B0E2C4A" w14:textId="77777777" w:rsidR="00761027" w:rsidRDefault="00753BB5" w:rsidP="00667DB5">
      <w:pPr>
        <w:numPr>
          <w:ilvl w:val="1"/>
          <w:numId w:val="136"/>
        </w:numPr>
        <w:tabs>
          <w:tab w:val="left" w:pos="1534"/>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14:paraId="59C5CF93" w14:textId="77777777" w:rsidR="00761027" w:rsidRDefault="00761027">
      <w:pPr>
        <w:spacing w:line="29" w:lineRule="exact"/>
        <w:rPr>
          <w:rFonts w:ascii="Symbol" w:eastAsia="Symbol" w:hAnsi="Symbol" w:cs="Symbol"/>
          <w:sz w:val="24"/>
          <w:szCs w:val="24"/>
        </w:rPr>
      </w:pPr>
    </w:p>
    <w:p w14:paraId="14B91931" w14:textId="77777777" w:rsidR="00761027" w:rsidRDefault="00753BB5" w:rsidP="00667DB5">
      <w:pPr>
        <w:numPr>
          <w:ilvl w:val="1"/>
          <w:numId w:val="136"/>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навыкам композиции, наблюдательной перспективы и ритмической организации плоскости изображения;</w:t>
      </w:r>
    </w:p>
    <w:p w14:paraId="1C0817AA" w14:textId="77777777" w:rsidR="00761027" w:rsidRDefault="00761027">
      <w:pPr>
        <w:spacing w:line="29" w:lineRule="exact"/>
        <w:rPr>
          <w:rFonts w:ascii="Symbol" w:eastAsia="Symbol" w:hAnsi="Symbol" w:cs="Symbol"/>
          <w:sz w:val="24"/>
          <w:szCs w:val="24"/>
        </w:rPr>
      </w:pPr>
    </w:p>
    <w:p w14:paraId="7D808455" w14:textId="77777777" w:rsidR="00761027" w:rsidRDefault="00753BB5" w:rsidP="00667DB5">
      <w:pPr>
        <w:numPr>
          <w:ilvl w:val="1"/>
          <w:numId w:val="136"/>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14:paraId="4661BE32" w14:textId="77777777" w:rsidR="00761027" w:rsidRDefault="00761027">
      <w:pPr>
        <w:spacing w:line="30" w:lineRule="exact"/>
        <w:rPr>
          <w:rFonts w:ascii="Symbol" w:eastAsia="Symbol" w:hAnsi="Symbol" w:cs="Symbol"/>
          <w:sz w:val="24"/>
          <w:szCs w:val="24"/>
        </w:rPr>
      </w:pPr>
    </w:p>
    <w:p w14:paraId="2ECA4DD2" w14:textId="77777777" w:rsidR="00761027" w:rsidRDefault="00753BB5" w:rsidP="00667DB5">
      <w:pPr>
        <w:numPr>
          <w:ilvl w:val="1"/>
          <w:numId w:val="136"/>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14:paraId="221839F9" w14:textId="77777777" w:rsidR="00761027" w:rsidRDefault="00761027">
      <w:pPr>
        <w:spacing w:line="30" w:lineRule="exact"/>
        <w:rPr>
          <w:rFonts w:ascii="Symbol" w:eastAsia="Symbol" w:hAnsi="Symbol" w:cs="Symbol"/>
          <w:sz w:val="24"/>
          <w:szCs w:val="24"/>
        </w:rPr>
      </w:pPr>
    </w:p>
    <w:p w14:paraId="1674C047" w14:textId="77777777" w:rsidR="00761027" w:rsidRDefault="00753BB5" w:rsidP="00667DB5">
      <w:pPr>
        <w:numPr>
          <w:ilvl w:val="1"/>
          <w:numId w:val="136"/>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14:paraId="18012DD3" w14:textId="77777777" w:rsidR="00761027" w:rsidRDefault="00761027">
      <w:pPr>
        <w:spacing w:line="30" w:lineRule="exact"/>
        <w:rPr>
          <w:rFonts w:ascii="Symbol" w:eastAsia="Symbol" w:hAnsi="Symbol" w:cs="Symbol"/>
          <w:sz w:val="24"/>
          <w:szCs w:val="24"/>
        </w:rPr>
      </w:pPr>
    </w:p>
    <w:p w14:paraId="0047BCD1" w14:textId="77777777" w:rsidR="00761027" w:rsidRDefault="00753BB5" w:rsidP="00667DB5">
      <w:pPr>
        <w:numPr>
          <w:ilvl w:val="1"/>
          <w:numId w:val="136"/>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14:paraId="5B234423" w14:textId="77777777" w:rsidR="00761027" w:rsidRDefault="00753BB5" w:rsidP="00667DB5">
      <w:pPr>
        <w:numPr>
          <w:ilvl w:val="1"/>
          <w:numId w:val="136"/>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различать и характеризовать виды портрета;</w:t>
      </w:r>
    </w:p>
    <w:p w14:paraId="72F9E4FB" w14:textId="77777777" w:rsidR="00761027" w:rsidRDefault="00761027">
      <w:pPr>
        <w:spacing w:line="1" w:lineRule="exact"/>
        <w:rPr>
          <w:rFonts w:ascii="Symbol" w:eastAsia="Symbol" w:hAnsi="Symbol" w:cs="Symbol"/>
          <w:sz w:val="24"/>
          <w:szCs w:val="24"/>
        </w:rPr>
      </w:pPr>
    </w:p>
    <w:p w14:paraId="77D2597B" w14:textId="77777777" w:rsidR="00761027" w:rsidRDefault="00753BB5" w:rsidP="00667DB5">
      <w:pPr>
        <w:numPr>
          <w:ilvl w:val="1"/>
          <w:numId w:val="136"/>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понимать и характеризовать основы изображения головы человека;</w:t>
      </w:r>
    </w:p>
    <w:p w14:paraId="5BBFBDE4" w14:textId="77777777" w:rsidR="00761027" w:rsidRDefault="00761027">
      <w:pPr>
        <w:spacing w:line="29" w:lineRule="exact"/>
        <w:rPr>
          <w:rFonts w:ascii="Symbol" w:eastAsia="Symbol" w:hAnsi="Symbol" w:cs="Symbol"/>
          <w:sz w:val="24"/>
          <w:szCs w:val="24"/>
        </w:rPr>
      </w:pPr>
    </w:p>
    <w:p w14:paraId="65E4B78E" w14:textId="77777777" w:rsidR="00761027" w:rsidRDefault="00753BB5" w:rsidP="00667DB5">
      <w:pPr>
        <w:numPr>
          <w:ilvl w:val="1"/>
          <w:numId w:val="136"/>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пользоваться навыками работы с доступными скульптурными материалами;</w:t>
      </w:r>
    </w:p>
    <w:p w14:paraId="1262B9BA" w14:textId="77777777" w:rsidR="00761027" w:rsidRDefault="00761027">
      <w:pPr>
        <w:spacing w:line="29" w:lineRule="exact"/>
        <w:rPr>
          <w:rFonts w:ascii="Symbol" w:eastAsia="Symbol" w:hAnsi="Symbol" w:cs="Symbol"/>
          <w:sz w:val="24"/>
          <w:szCs w:val="24"/>
        </w:rPr>
      </w:pPr>
    </w:p>
    <w:p w14:paraId="707BC0B3" w14:textId="77777777" w:rsidR="00761027" w:rsidRDefault="00753BB5" w:rsidP="00667DB5">
      <w:pPr>
        <w:numPr>
          <w:ilvl w:val="1"/>
          <w:numId w:val="136"/>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14:paraId="569C92B4" w14:textId="77777777" w:rsidR="00761027" w:rsidRDefault="00761027">
      <w:pPr>
        <w:spacing w:line="31" w:lineRule="exact"/>
        <w:rPr>
          <w:rFonts w:ascii="Symbol" w:eastAsia="Symbol" w:hAnsi="Symbol" w:cs="Symbol"/>
          <w:sz w:val="24"/>
          <w:szCs w:val="24"/>
        </w:rPr>
      </w:pPr>
    </w:p>
    <w:p w14:paraId="4FB4F103" w14:textId="77777777" w:rsidR="00761027" w:rsidRDefault="00753BB5" w:rsidP="00667DB5">
      <w:pPr>
        <w:numPr>
          <w:ilvl w:val="1"/>
          <w:numId w:val="136"/>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14:paraId="6B8ECFF6" w14:textId="77777777" w:rsidR="00761027" w:rsidRDefault="00753BB5" w:rsidP="00667DB5">
      <w:pPr>
        <w:numPr>
          <w:ilvl w:val="1"/>
          <w:numId w:val="136"/>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использовать графические материалы в работе над портретом;</w:t>
      </w:r>
    </w:p>
    <w:p w14:paraId="60CD0255" w14:textId="77777777" w:rsidR="00761027" w:rsidRDefault="00753BB5" w:rsidP="00667DB5">
      <w:pPr>
        <w:numPr>
          <w:ilvl w:val="1"/>
          <w:numId w:val="136"/>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lastRenderedPageBreak/>
        <w:t>использовать образные возможности освещения в портрете;</w:t>
      </w:r>
    </w:p>
    <w:p w14:paraId="33DF5B5C" w14:textId="77777777" w:rsidR="00761027" w:rsidRDefault="00753BB5" w:rsidP="00667DB5">
      <w:pPr>
        <w:numPr>
          <w:ilvl w:val="1"/>
          <w:numId w:val="136"/>
        </w:numPr>
        <w:tabs>
          <w:tab w:val="left" w:pos="1540"/>
        </w:tabs>
        <w:spacing w:after="0" w:line="239" w:lineRule="auto"/>
        <w:ind w:left="1540" w:hanging="287"/>
        <w:rPr>
          <w:rFonts w:ascii="Symbol" w:eastAsia="Symbol" w:hAnsi="Symbol" w:cs="Symbol"/>
          <w:sz w:val="24"/>
          <w:szCs w:val="24"/>
        </w:rPr>
      </w:pPr>
      <w:proofErr w:type="gramStart"/>
      <w:r>
        <w:rPr>
          <w:rFonts w:ascii="Times New Roman" w:eastAsia="Times New Roman" w:hAnsi="Times New Roman" w:cs="Times New Roman"/>
          <w:sz w:val="24"/>
          <w:szCs w:val="24"/>
        </w:rPr>
        <w:t>пользоваться  правилами</w:t>
      </w:r>
      <w:proofErr w:type="gramEnd"/>
      <w:r>
        <w:rPr>
          <w:rFonts w:ascii="Times New Roman" w:eastAsia="Times New Roman" w:hAnsi="Times New Roman" w:cs="Times New Roman"/>
          <w:sz w:val="24"/>
          <w:szCs w:val="24"/>
        </w:rPr>
        <w:t xml:space="preserve">  схематического  построения  головы  человека  в</w:t>
      </w:r>
    </w:p>
    <w:p w14:paraId="1AC0A227" w14:textId="77777777" w:rsidR="00761027" w:rsidRDefault="00761027">
      <w:pPr>
        <w:spacing w:line="2" w:lineRule="exact"/>
        <w:rPr>
          <w:rFonts w:ascii="Symbol" w:eastAsia="Symbol" w:hAnsi="Symbol" w:cs="Symbol"/>
          <w:sz w:val="24"/>
          <w:szCs w:val="24"/>
        </w:rPr>
      </w:pPr>
    </w:p>
    <w:p w14:paraId="6B1981D0"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рисунке;</w:t>
      </w:r>
    </w:p>
    <w:p w14:paraId="4C960BFC" w14:textId="77777777" w:rsidR="00761027" w:rsidRDefault="00753BB5" w:rsidP="00667DB5">
      <w:pPr>
        <w:numPr>
          <w:ilvl w:val="0"/>
          <w:numId w:val="137"/>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14:paraId="3356B377" w14:textId="77777777" w:rsidR="00761027" w:rsidRDefault="00753BB5" w:rsidP="00667DB5">
      <w:pPr>
        <w:numPr>
          <w:ilvl w:val="0"/>
          <w:numId w:val="137"/>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навыкам передачи в плоскостном изображении простых движений фигуры</w:t>
      </w:r>
    </w:p>
    <w:p w14:paraId="202FABCE"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человека;</w:t>
      </w:r>
    </w:p>
    <w:p w14:paraId="5FDED3ED" w14:textId="77777777" w:rsidR="00761027" w:rsidRDefault="00753BB5" w:rsidP="00667DB5">
      <w:pPr>
        <w:numPr>
          <w:ilvl w:val="0"/>
          <w:numId w:val="13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навыкам понимания особенностей восприятия скульптурного образа;</w:t>
      </w:r>
    </w:p>
    <w:p w14:paraId="02751FFD" w14:textId="77777777" w:rsidR="00761027" w:rsidRDefault="00753BB5" w:rsidP="00667DB5">
      <w:pPr>
        <w:numPr>
          <w:ilvl w:val="0"/>
          <w:numId w:val="13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навыкам лепки и работы с пластилином или глиной;</w:t>
      </w:r>
    </w:p>
    <w:p w14:paraId="6258EE2C" w14:textId="77777777" w:rsidR="00761027" w:rsidRDefault="00761027">
      <w:pPr>
        <w:spacing w:line="29" w:lineRule="exact"/>
        <w:rPr>
          <w:rFonts w:ascii="Symbol" w:eastAsia="Symbol" w:hAnsi="Symbol" w:cs="Symbol"/>
          <w:sz w:val="24"/>
          <w:szCs w:val="24"/>
        </w:rPr>
      </w:pPr>
    </w:p>
    <w:p w14:paraId="08B5EFD9" w14:textId="77777777" w:rsidR="00761027" w:rsidRDefault="00753BB5" w:rsidP="00667DB5">
      <w:pPr>
        <w:numPr>
          <w:ilvl w:val="0"/>
          <w:numId w:val="137"/>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14:paraId="46BF047D" w14:textId="77777777" w:rsidR="00761027" w:rsidRDefault="00761027">
      <w:pPr>
        <w:spacing w:line="30" w:lineRule="exact"/>
        <w:rPr>
          <w:rFonts w:ascii="Symbol" w:eastAsia="Symbol" w:hAnsi="Symbol" w:cs="Symbol"/>
          <w:sz w:val="24"/>
          <w:szCs w:val="24"/>
        </w:rPr>
      </w:pPr>
    </w:p>
    <w:p w14:paraId="291C1324" w14:textId="77777777" w:rsidR="00761027" w:rsidRDefault="00753BB5" w:rsidP="00667DB5">
      <w:pPr>
        <w:numPr>
          <w:ilvl w:val="0"/>
          <w:numId w:val="13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14:paraId="35171CDA" w14:textId="77777777" w:rsidR="00761027" w:rsidRDefault="00761027">
      <w:pPr>
        <w:spacing w:line="29" w:lineRule="exact"/>
        <w:rPr>
          <w:rFonts w:ascii="Symbol" w:eastAsia="Symbol" w:hAnsi="Symbol" w:cs="Symbol"/>
          <w:sz w:val="24"/>
          <w:szCs w:val="24"/>
        </w:rPr>
      </w:pPr>
    </w:p>
    <w:p w14:paraId="52BAA9B1" w14:textId="77777777" w:rsidR="00761027" w:rsidRDefault="00753BB5" w:rsidP="00667DB5">
      <w:pPr>
        <w:numPr>
          <w:ilvl w:val="0"/>
          <w:numId w:val="137"/>
        </w:numPr>
        <w:tabs>
          <w:tab w:val="left" w:pos="1534"/>
        </w:tabs>
        <w:spacing w:after="0" w:line="238" w:lineRule="auto"/>
        <w:ind w:left="540" w:right="20" w:firstLine="713"/>
        <w:jc w:val="both"/>
        <w:rPr>
          <w:rFonts w:ascii="Symbol" w:eastAsia="Symbol" w:hAnsi="Symbol" w:cs="Symbol"/>
          <w:sz w:val="23"/>
          <w:szCs w:val="23"/>
        </w:rPr>
      </w:pPr>
      <w:r>
        <w:rPr>
          <w:rFonts w:ascii="Times New Roman" w:eastAsia="Times New Roman" w:hAnsi="Times New Roman" w:cs="Times New Roman"/>
          <w:sz w:val="23"/>
          <w:szCs w:val="23"/>
        </w:rPr>
        <w:t>характеризовать сюжетно-тематическую картину как обобщенный и целостный образ, как результат наблюдений и размышлений художника над жизнью;</w:t>
      </w:r>
    </w:p>
    <w:p w14:paraId="5E0CC49D" w14:textId="77777777" w:rsidR="00761027" w:rsidRDefault="00761027">
      <w:pPr>
        <w:spacing w:line="29" w:lineRule="exact"/>
        <w:rPr>
          <w:rFonts w:ascii="Symbol" w:eastAsia="Symbol" w:hAnsi="Symbol" w:cs="Symbol"/>
          <w:sz w:val="23"/>
          <w:szCs w:val="23"/>
        </w:rPr>
      </w:pPr>
    </w:p>
    <w:p w14:paraId="2ADFA8A8" w14:textId="77777777" w:rsidR="00761027" w:rsidRDefault="00753BB5" w:rsidP="00667DB5">
      <w:pPr>
        <w:numPr>
          <w:ilvl w:val="0"/>
          <w:numId w:val="13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объяснять понятия «тема», «содержание», «сюжет» в произведениях станковой живописи;</w:t>
      </w:r>
    </w:p>
    <w:p w14:paraId="615604E7" w14:textId="77777777" w:rsidR="00761027" w:rsidRDefault="00753BB5" w:rsidP="00667DB5">
      <w:pPr>
        <w:numPr>
          <w:ilvl w:val="0"/>
          <w:numId w:val="137"/>
        </w:numPr>
        <w:tabs>
          <w:tab w:val="left" w:pos="1540"/>
        </w:tabs>
        <w:spacing w:after="0" w:line="240" w:lineRule="auto"/>
        <w:ind w:left="1540" w:hanging="287"/>
        <w:rPr>
          <w:rFonts w:ascii="Symbol" w:eastAsia="Symbol" w:hAnsi="Symbol" w:cs="Symbol"/>
          <w:sz w:val="24"/>
          <w:szCs w:val="24"/>
        </w:rPr>
      </w:pPr>
      <w:proofErr w:type="gramStart"/>
      <w:r>
        <w:rPr>
          <w:rFonts w:ascii="Times New Roman" w:eastAsia="Times New Roman" w:hAnsi="Times New Roman" w:cs="Times New Roman"/>
          <w:sz w:val="24"/>
          <w:szCs w:val="24"/>
        </w:rPr>
        <w:t>изобразительным  и</w:t>
      </w:r>
      <w:proofErr w:type="gramEnd"/>
      <w:r>
        <w:rPr>
          <w:rFonts w:ascii="Times New Roman" w:eastAsia="Times New Roman" w:hAnsi="Times New Roman" w:cs="Times New Roman"/>
          <w:sz w:val="24"/>
          <w:szCs w:val="24"/>
        </w:rPr>
        <w:t xml:space="preserve">  композиционным  навыкам  в  процессе  работы  над</w:t>
      </w:r>
    </w:p>
    <w:p w14:paraId="3C0703E2"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эскизом;</w:t>
      </w:r>
    </w:p>
    <w:p w14:paraId="742CD981" w14:textId="77777777" w:rsidR="00761027" w:rsidRDefault="00761027">
      <w:pPr>
        <w:spacing w:line="29" w:lineRule="exact"/>
        <w:rPr>
          <w:rFonts w:ascii="Symbol" w:eastAsia="Symbol" w:hAnsi="Symbol" w:cs="Symbol"/>
          <w:sz w:val="24"/>
          <w:szCs w:val="24"/>
        </w:rPr>
      </w:pPr>
    </w:p>
    <w:p w14:paraId="77A112FC" w14:textId="77777777" w:rsidR="00761027" w:rsidRDefault="00753BB5" w:rsidP="00667DB5">
      <w:pPr>
        <w:numPr>
          <w:ilvl w:val="0"/>
          <w:numId w:val="137"/>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узнавать и объяснять понятия «тематическая картина», «станковая живопись»;</w:t>
      </w:r>
    </w:p>
    <w:p w14:paraId="796247C0" w14:textId="77777777" w:rsidR="00761027" w:rsidRDefault="00753BB5" w:rsidP="00667DB5">
      <w:pPr>
        <w:numPr>
          <w:ilvl w:val="0"/>
          <w:numId w:val="13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перечислять и характеризовать основные жанры сюжетно- тематической</w:t>
      </w:r>
    </w:p>
    <w:p w14:paraId="4A679AD8"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картины;</w:t>
      </w:r>
    </w:p>
    <w:p w14:paraId="03AC2152" w14:textId="77777777" w:rsidR="00761027" w:rsidRDefault="00761027">
      <w:pPr>
        <w:spacing w:line="29" w:lineRule="exact"/>
        <w:rPr>
          <w:rFonts w:ascii="Symbol" w:eastAsia="Symbol" w:hAnsi="Symbol" w:cs="Symbol"/>
          <w:sz w:val="24"/>
          <w:szCs w:val="24"/>
        </w:rPr>
      </w:pPr>
    </w:p>
    <w:p w14:paraId="7D86F9E3" w14:textId="77777777" w:rsidR="00761027" w:rsidRDefault="00753BB5" w:rsidP="00667DB5">
      <w:pPr>
        <w:numPr>
          <w:ilvl w:val="0"/>
          <w:numId w:val="137"/>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14:paraId="3E2D7506" w14:textId="77777777" w:rsidR="00761027" w:rsidRDefault="00761027">
      <w:pPr>
        <w:spacing w:line="30" w:lineRule="exact"/>
        <w:rPr>
          <w:rFonts w:ascii="Symbol" w:eastAsia="Symbol" w:hAnsi="Symbol" w:cs="Symbol"/>
          <w:sz w:val="24"/>
          <w:szCs w:val="24"/>
        </w:rPr>
      </w:pPr>
    </w:p>
    <w:p w14:paraId="70EF2EE2" w14:textId="77777777" w:rsidR="00761027" w:rsidRDefault="00753BB5" w:rsidP="00667DB5">
      <w:pPr>
        <w:numPr>
          <w:ilvl w:val="0"/>
          <w:numId w:val="137"/>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14:paraId="22E68DCA" w14:textId="77777777" w:rsidR="00761027" w:rsidRDefault="00761027">
      <w:pPr>
        <w:spacing w:line="29" w:lineRule="exact"/>
        <w:rPr>
          <w:rFonts w:ascii="Symbol" w:eastAsia="Symbol" w:hAnsi="Symbol" w:cs="Symbol"/>
          <w:sz w:val="24"/>
          <w:szCs w:val="24"/>
        </w:rPr>
      </w:pPr>
    </w:p>
    <w:p w14:paraId="01DA3143" w14:textId="77777777" w:rsidR="00761027" w:rsidRDefault="00753BB5" w:rsidP="00667DB5">
      <w:pPr>
        <w:numPr>
          <w:ilvl w:val="0"/>
          <w:numId w:val="13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значение тематической картины XIX века в развитии русской культуры;</w:t>
      </w:r>
    </w:p>
    <w:p w14:paraId="2AA097A1" w14:textId="77777777" w:rsidR="00761027" w:rsidRDefault="00761027">
      <w:pPr>
        <w:spacing w:line="30" w:lineRule="exact"/>
        <w:rPr>
          <w:rFonts w:ascii="Symbol" w:eastAsia="Symbol" w:hAnsi="Symbol" w:cs="Symbol"/>
          <w:sz w:val="24"/>
          <w:szCs w:val="24"/>
        </w:rPr>
      </w:pPr>
    </w:p>
    <w:p w14:paraId="6DE5CF7C" w14:textId="77777777" w:rsidR="00761027" w:rsidRDefault="00753BB5" w:rsidP="00667DB5">
      <w:pPr>
        <w:numPr>
          <w:ilvl w:val="0"/>
          <w:numId w:val="137"/>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14:paraId="2455AA48" w14:textId="77777777" w:rsidR="00761027" w:rsidRDefault="00761027">
      <w:pPr>
        <w:spacing w:line="30" w:lineRule="exact"/>
        <w:rPr>
          <w:rFonts w:ascii="Symbol" w:eastAsia="Symbol" w:hAnsi="Symbol" w:cs="Symbol"/>
          <w:sz w:val="24"/>
          <w:szCs w:val="24"/>
        </w:rPr>
      </w:pPr>
    </w:p>
    <w:p w14:paraId="057244BB" w14:textId="77777777" w:rsidR="00761027" w:rsidRDefault="00753BB5" w:rsidP="00667DB5">
      <w:pPr>
        <w:numPr>
          <w:ilvl w:val="0"/>
          <w:numId w:val="13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14:paraId="0BC372BC" w14:textId="77777777" w:rsidR="00761027" w:rsidRDefault="00761027">
      <w:pPr>
        <w:spacing w:line="29" w:lineRule="exact"/>
        <w:rPr>
          <w:rFonts w:ascii="Symbol" w:eastAsia="Symbol" w:hAnsi="Symbol" w:cs="Symbol"/>
          <w:sz w:val="24"/>
          <w:szCs w:val="24"/>
        </w:rPr>
      </w:pPr>
    </w:p>
    <w:p w14:paraId="64153DA2" w14:textId="77777777" w:rsidR="00761027" w:rsidRDefault="00753BB5" w:rsidP="00667DB5">
      <w:pPr>
        <w:numPr>
          <w:ilvl w:val="0"/>
          <w:numId w:val="137"/>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14:paraId="1DEA578E" w14:textId="77777777" w:rsidR="00761027" w:rsidRDefault="00761027">
      <w:pPr>
        <w:spacing w:line="29" w:lineRule="exact"/>
        <w:rPr>
          <w:rFonts w:ascii="Symbol" w:eastAsia="Symbol" w:hAnsi="Symbol" w:cs="Symbol"/>
          <w:sz w:val="24"/>
          <w:szCs w:val="24"/>
        </w:rPr>
      </w:pPr>
    </w:p>
    <w:p w14:paraId="422DA50C" w14:textId="77777777" w:rsidR="00761027" w:rsidRDefault="00753BB5" w:rsidP="00667DB5">
      <w:pPr>
        <w:numPr>
          <w:ilvl w:val="0"/>
          <w:numId w:val="137"/>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творческому опыту по разработке художественного проекта –разработки композиции на историческую тему;</w:t>
      </w:r>
    </w:p>
    <w:p w14:paraId="6C219B9E" w14:textId="77777777" w:rsidR="00761027" w:rsidRDefault="00753BB5" w:rsidP="00667DB5">
      <w:pPr>
        <w:numPr>
          <w:ilvl w:val="0"/>
          <w:numId w:val="13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творческому опыту создания композиции на основе библейских сюжетов;</w:t>
      </w:r>
    </w:p>
    <w:p w14:paraId="605BE991" w14:textId="77777777" w:rsidR="00761027" w:rsidRDefault="00761027">
      <w:pPr>
        <w:spacing w:line="31" w:lineRule="exact"/>
        <w:rPr>
          <w:rFonts w:ascii="Symbol" w:eastAsia="Symbol" w:hAnsi="Symbol" w:cs="Symbol"/>
          <w:sz w:val="24"/>
          <w:szCs w:val="24"/>
        </w:rPr>
      </w:pPr>
    </w:p>
    <w:p w14:paraId="411C528B" w14:textId="77777777" w:rsidR="00761027" w:rsidRDefault="00753BB5" w:rsidP="00667DB5">
      <w:pPr>
        <w:numPr>
          <w:ilvl w:val="0"/>
          <w:numId w:val="13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14:paraId="7697636D" w14:textId="77777777" w:rsidR="00761027" w:rsidRDefault="00761027">
      <w:pPr>
        <w:spacing w:line="29" w:lineRule="exact"/>
        <w:rPr>
          <w:rFonts w:ascii="Symbol" w:eastAsia="Symbol" w:hAnsi="Symbol" w:cs="Symbol"/>
          <w:sz w:val="24"/>
          <w:szCs w:val="24"/>
        </w:rPr>
      </w:pPr>
    </w:p>
    <w:p w14:paraId="28CE50FF" w14:textId="77777777" w:rsidR="00761027" w:rsidRDefault="00753BB5" w:rsidP="00667DB5">
      <w:pPr>
        <w:numPr>
          <w:ilvl w:val="0"/>
          <w:numId w:val="13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lastRenderedPageBreak/>
        <w:t>называть имена великих европейских и русских художников, творивших на библейские темы;</w:t>
      </w:r>
    </w:p>
    <w:p w14:paraId="0E061EFB" w14:textId="77777777" w:rsidR="00761027" w:rsidRDefault="00761027">
      <w:pPr>
        <w:spacing w:line="30" w:lineRule="exact"/>
        <w:rPr>
          <w:rFonts w:ascii="Symbol" w:eastAsia="Symbol" w:hAnsi="Symbol" w:cs="Symbol"/>
          <w:sz w:val="24"/>
          <w:szCs w:val="24"/>
        </w:rPr>
      </w:pPr>
    </w:p>
    <w:p w14:paraId="1BDF3C95" w14:textId="77777777" w:rsidR="00761027" w:rsidRDefault="00753BB5" w:rsidP="00667DB5">
      <w:pPr>
        <w:numPr>
          <w:ilvl w:val="0"/>
          <w:numId w:val="137"/>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14:paraId="5E23D8D9" w14:textId="77777777" w:rsidR="00761027" w:rsidRDefault="00753BB5" w:rsidP="00667DB5">
      <w:pPr>
        <w:numPr>
          <w:ilvl w:val="0"/>
          <w:numId w:val="13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характеризовать роль монументальных памятников в жизни общества;</w:t>
      </w:r>
    </w:p>
    <w:p w14:paraId="2042E9EE" w14:textId="77777777" w:rsidR="00761027" w:rsidRDefault="00761027">
      <w:pPr>
        <w:spacing w:line="29" w:lineRule="exact"/>
        <w:rPr>
          <w:rFonts w:ascii="Symbol" w:eastAsia="Symbol" w:hAnsi="Symbol" w:cs="Symbol"/>
          <w:sz w:val="24"/>
          <w:szCs w:val="24"/>
        </w:rPr>
      </w:pPr>
    </w:p>
    <w:p w14:paraId="421514EB" w14:textId="77777777" w:rsidR="00761027" w:rsidRDefault="00753BB5" w:rsidP="00667DB5">
      <w:pPr>
        <w:numPr>
          <w:ilvl w:val="0"/>
          <w:numId w:val="13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14:paraId="3DD063D2" w14:textId="77777777" w:rsidR="00761027" w:rsidRDefault="00761027">
      <w:pPr>
        <w:spacing w:line="29" w:lineRule="exact"/>
        <w:rPr>
          <w:rFonts w:ascii="Symbol" w:eastAsia="Symbol" w:hAnsi="Symbol" w:cs="Symbol"/>
          <w:sz w:val="24"/>
          <w:szCs w:val="24"/>
        </w:rPr>
      </w:pPr>
    </w:p>
    <w:p w14:paraId="7E925111" w14:textId="77777777" w:rsidR="00761027" w:rsidRDefault="00753BB5" w:rsidP="00667DB5">
      <w:pPr>
        <w:numPr>
          <w:ilvl w:val="0"/>
          <w:numId w:val="137"/>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14:paraId="4E3CFAF3" w14:textId="77777777" w:rsidR="00761027" w:rsidRDefault="00753BB5">
      <w:pPr>
        <w:spacing w:line="239" w:lineRule="auto"/>
        <w:ind w:left="540" w:firstLine="708"/>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творческому опыту лепки памятника, посвященного значимому историческому событию или историческому герою;</w:t>
      </w:r>
    </w:p>
    <w:p w14:paraId="14742D32" w14:textId="77777777" w:rsidR="00761027" w:rsidRDefault="00761027">
      <w:pPr>
        <w:spacing w:line="31" w:lineRule="exact"/>
        <w:rPr>
          <w:sz w:val="20"/>
          <w:szCs w:val="20"/>
        </w:rPr>
      </w:pPr>
    </w:p>
    <w:p w14:paraId="47F6A6BD" w14:textId="77777777" w:rsidR="00761027" w:rsidRDefault="00753BB5" w:rsidP="00667DB5">
      <w:pPr>
        <w:numPr>
          <w:ilvl w:val="0"/>
          <w:numId w:val="1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анализировать художественно-выразительные средства произведений изобразительного искусства XX века;</w:t>
      </w:r>
    </w:p>
    <w:p w14:paraId="5C6776C0" w14:textId="77777777" w:rsidR="00761027" w:rsidRDefault="00753BB5" w:rsidP="00667DB5">
      <w:pPr>
        <w:numPr>
          <w:ilvl w:val="0"/>
          <w:numId w:val="13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культуре зрительского восприятия;</w:t>
      </w:r>
    </w:p>
    <w:p w14:paraId="084398A4" w14:textId="77777777" w:rsidR="00761027" w:rsidRDefault="00753BB5" w:rsidP="00667DB5">
      <w:pPr>
        <w:numPr>
          <w:ilvl w:val="0"/>
          <w:numId w:val="13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характеризовать временные и пространственные искусства;</w:t>
      </w:r>
    </w:p>
    <w:p w14:paraId="24438CD8" w14:textId="77777777" w:rsidR="00761027" w:rsidRDefault="00753BB5" w:rsidP="00667DB5">
      <w:pPr>
        <w:numPr>
          <w:ilvl w:val="0"/>
          <w:numId w:val="13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понимать разницу между реальностью и художественным образом;</w:t>
      </w:r>
    </w:p>
    <w:p w14:paraId="4E7EF5F6" w14:textId="77777777" w:rsidR="00761027" w:rsidRDefault="00761027">
      <w:pPr>
        <w:spacing w:line="29" w:lineRule="exact"/>
        <w:rPr>
          <w:rFonts w:ascii="Symbol" w:eastAsia="Symbol" w:hAnsi="Symbol" w:cs="Symbol"/>
          <w:sz w:val="24"/>
          <w:szCs w:val="24"/>
        </w:rPr>
      </w:pPr>
    </w:p>
    <w:p w14:paraId="77AEC0BF" w14:textId="77777777" w:rsidR="00761027" w:rsidRDefault="00753BB5" w:rsidP="00667DB5">
      <w:pPr>
        <w:numPr>
          <w:ilvl w:val="0"/>
          <w:numId w:val="13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14:paraId="06254C30" w14:textId="77777777" w:rsidR="00761027" w:rsidRDefault="00761027">
      <w:pPr>
        <w:spacing w:line="29" w:lineRule="exact"/>
        <w:rPr>
          <w:rFonts w:ascii="Symbol" w:eastAsia="Symbol" w:hAnsi="Symbol" w:cs="Symbol"/>
          <w:sz w:val="24"/>
          <w:szCs w:val="24"/>
        </w:rPr>
      </w:pPr>
    </w:p>
    <w:p w14:paraId="5FE87705" w14:textId="77777777" w:rsidR="00761027" w:rsidRDefault="00753BB5" w:rsidP="00667DB5">
      <w:pPr>
        <w:numPr>
          <w:ilvl w:val="0"/>
          <w:numId w:val="138"/>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опыту художественного иллюстрирования и навыкам работы графическими материалами;</w:t>
      </w:r>
    </w:p>
    <w:p w14:paraId="742AF3BF" w14:textId="77777777" w:rsidR="00761027" w:rsidRDefault="00761027">
      <w:pPr>
        <w:spacing w:line="29" w:lineRule="exact"/>
        <w:rPr>
          <w:rFonts w:ascii="Symbol" w:eastAsia="Symbol" w:hAnsi="Symbol" w:cs="Symbol"/>
          <w:sz w:val="24"/>
          <w:szCs w:val="24"/>
        </w:rPr>
      </w:pPr>
    </w:p>
    <w:p w14:paraId="2ED5ED09" w14:textId="77777777" w:rsidR="00761027" w:rsidRDefault="00753BB5" w:rsidP="00667DB5">
      <w:pPr>
        <w:numPr>
          <w:ilvl w:val="0"/>
          <w:numId w:val="1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14:paraId="5FF3357B" w14:textId="77777777" w:rsidR="00761027" w:rsidRDefault="00761027">
      <w:pPr>
        <w:spacing w:line="29" w:lineRule="exact"/>
        <w:rPr>
          <w:rFonts w:ascii="Symbol" w:eastAsia="Symbol" w:hAnsi="Symbol" w:cs="Symbol"/>
          <w:sz w:val="24"/>
          <w:szCs w:val="24"/>
        </w:rPr>
      </w:pPr>
    </w:p>
    <w:p w14:paraId="105786E7" w14:textId="77777777" w:rsidR="00761027" w:rsidRDefault="00753BB5" w:rsidP="00667DB5">
      <w:pPr>
        <w:numPr>
          <w:ilvl w:val="0"/>
          <w:numId w:val="13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14:paraId="08DF0FE2" w14:textId="77777777" w:rsidR="00761027" w:rsidRDefault="00761027">
      <w:pPr>
        <w:spacing w:line="30" w:lineRule="exact"/>
        <w:rPr>
          <w:rFonts w:ascii="Symbol" w:eastAsia="Symbol" w:hAnsi="Symbol" w:cs="Symbol"/>
          <w:sz w:val="24"/>
          <w:szCs w:val="24"/>
        </w:rPr>
      </w:pPr>
    </w:p>
    <w:p w14:paraId="7070FAE9" w14:textId="77777777" w:rsidR="00761027" w:rsidRDefault="00753BB5" w:rsidP="00667DB5">
      <w:pPr>
        <w:numPr>
          <w:ilvl w:val="0"/>
          <w:numId w:val="13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опыту художественного творчества по созданию стилизованных образов животных;</w:t>
      </w:r>
    </w:p>
    <w:p w14:paraId="3956A41F" w14:textId="77777777" w:rsidR="00761027" w:rsidRDefault="00761027">
      <w:pPr>
        <w:spacing w:line="29" w:lineRule="exact"/>
        <w:rPr>
          <w:rFonts w:ascii="Symbol" w:eastAsia="Symbol" w:hAnsi="Symbol" w:cs="Symbol"/>
          <w:sz w:val="24"/>
          <w:szCs w:val="24"/>
        </w:rPr>
      </w:pPr>
    </w:p>
    <w:p w14:paraId="4BE30D42" w14:textId="77777777" w:rsidR="00761027" w:rsidRDefault="00753BB5" w:rsidP="00667DB5">
      <w:pPr>
        <w:numPr>
          <w:ilvl w:val="0"/>
          <w:numId w:val="1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систематизировать и характеризовать основные этапы развития и истории архитектуры и дизайна;</w:t>
      </w:r>
    </w:p>
    <w:p w14:paraId="60806834" w14:textId="77777777" w:rsidR="00761027" w:rsidRDefault="00753BB5" w:rsidP="00667DB5">
      <w:pPr>
        <w:numPr>
          <w:ilvl w:val="0"/>
          <w:numId w:val="13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распознавать объект и пространство в конструктивных видах искусства;</w:t>
      </w:r>
    </w:p>
    <w:p w14:paraId="392A7AD1" w14:textId="77777777" w:rsidR="00761027" w:rsidRDefault="00753BB5" w:rsidP="00667DB5">
      <w:pPr>
        <w:numPr>
          <w:ilvl w:val="0"/>
          <w:numId w:val="13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понимать сочетание различных объемов в здании;</w:t>
      </w:r>
    </w:p>
    <w:p w14:paraId="2DB67B4B" w14:textId="77777777" w:rsidR="00761027" w:rsidRDefault="00761027">
      <w:pPr>
        <w:spacing w:line="31" w:lineRule="exact"/>
        <w:rPr>
          <w:rFonts w:ascii="Symbol" w:eastAsia="Symbol" w:hAnsi="Symbol" w:cs="Symbol"/>
          <w:sz w:val="24"/>
          <w:szCs w:val="24"/>
        </w:rPr>
      </w:pPr>
    </w:p>
    <w:p w14:paraId="4CA4BE24" w14:textId="77777777" w:rsidR="00761027" w:rsidRDefault="00753BB5" w:rsidP="00667DB5">
      <w:pPr>
        <w:numPr>
          <w:ilvl w:val="0"/>
          <w:numId w:val="13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понимать единство художественного и функционального в вещи, форму и материал;</w:t>
      </w:r>
    </w:p>
    <w:p w14:paraId="671F595F" w14:textId="77777777" w:rsidR="00761027" w:rsidRDefault="00761027">
      <w:pPr>
        <w:spacing w:line="29" w:lineRule="exact"/>
        <w:rPr>
          <w:rFonts w:ascii="Symbol" w:eastAsia="Symbol" w:hAnsi="Symbol" w:cs="Symbol"/>
          <w:sz w:val="24"/>
          <w:szCs w:val="24"/>
        </w:rPr>
      </w:pPr>
    </w:p>
    <w:p w14:paraId="38B479BD" w14:textId="77777777" w:rsidR="00761027" w:rsidRDefault="00753BB5" w:rsidP="00667DB5">
      <w:pPr>
        <w:numPr>
          <w:ilvl w:val="0"/>
          <w:numId w:val="1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14:paraId="7EAF1488" w14:textId="77777777" w:rsidR="00761027" w:rsidRDefault="00753BB5" w:rsidP="00667DB5">
      <w:pPr>
        <w:numPr>
          <w:ilvl w:val="0"/>
          <w:numId w:val="13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понимать тенденции и перспективы развития современной архитектуры;</w:t>
      </w:r>
    </w:p>
    <w:p w14:paraId="1DB3B38C" w14:textId="77777777" w:rsidR="00761027" w:rsidRDefault="00753BB5" w:rsidP="00667DB5">
      <w:pPr>
        <w:numPr>
          <w:ilvl w:val="0"/>
          <w:numId w:val="13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различать образно-стилевой язык архитектуры прошлого;</w:t>
      </w:r>
    </w:p>
    <w:p w14:paraId="11FBCB5E" w14:textId="77777777" w:rsidR="00761027" w:rsidRDefault="00761027">
      <w:pPr>
        <w:spacing w:line="29" w:lineRule="exact"/>
        <w:rPr>
          <w:rFonts w:ascii="Symbol" w:eastAsia="Symbol" w:hAnsi="Symbol" w:cs="Symbol"/>
          <w:sz w:val="24"/>
          <w:szCs w:val="24"/>
        </w:rPr>
      </w:pPr>
    </w:p>
    <w:p w14:paraId="03B58FE5" w14:textId="77777777" w:rsidR="00761027" w:rsidRDefault="00753BB5" w:rsidP="00667DB5">
      <w:pPr>
        <w:numPr>
          <w:ilvl w:val="0"/>
          <w:numId w:val="1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и различать малые формы архитектуры и дизайна в пространстве городской среды;</w:t>
      </w:r>
    </w:p>
    <w:p w14:paraId="675E0740" w14:textId="77777777" w:rsidR="00761027" w:rsidRDefault="00761027">
      <w:pPr>
        <w:spacing w:line="30" w:lineRule="exact"/>
        <w:rPr>
          <w:rFonts w:ascii="Symbol" w:eastAsia="Symbol" w:hAnsi="Symbol" w:cs="Symbol"/>
          <w:sz w:val="24"/>
          <w:szCs w:val="24"/>
        </w:rPr>
      </w:pPr>
    </w:p>
    <w:p w14:paraId="1D4911E5" w14:textId="77777777" w:rsidR="00761027" w:rsidRDefault="00753BB5" w:rsidP="00667DB5">
      <w:pPr>
        <w:numPr>
          <w:ilvl w:val="0"/>
          <w:numId w:val="138"/>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14:paraId="17404A65" w14:textId="77777777" w:rsidR="00761027" w:rsidRDefault="00761027">
      <w:pPr>
        <w:spacing w:line="29" w:lineRule="exact"/>
        <w:rPr>
          <w:rFonts w:ascii="Symbol" w:eastAsia="Symbol" w:hAnsi="Symbol" w:cs="Symbol"/>
          <w:sz w:val="24"/>
          <w:szCs w:val="24"/>
        </w:rPr>
      </w:pPr>
    </w:p>
    <w:p w14:paraId="1872D41E" w14:textId="77777777" w:rsidR="00761027" w:rsidRDefault="00753BB5" w:rsidP="00667DB5">
      <w:pPr>
        <w:numPr>
          <w:ilvl w:val="0"/>
          <w:numId w:val="1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осознавать чертеж как плоскостное изображение объемов, когда точка – вертикаль, круг – цилиндр, шар и т. д.;</w:t>
      </w:r>
    </w:p>
    <w:p w14:paraId="08404B0F" w14:textId="77777777" w:rsidR="00761027" w:rsidRDefault="00761027">
      <w:pPr>
        <w:spacing w:line="29" w:lineRule="exact"/>
        <w:rPr>
          <w:rFonts w:ascii="Symbol" w:eastAsia="Symbol" w:hAnsi="Symbol" w:cs="Symbol"/>
          <w:sz w:val="24"/>
          <w:szCs w:val="24"/>
        </w:rPr>
      </w:pPr>
    </w:p>
    <w:p w14:paraId="258C2EDB" w14:textId="77777777" w:rsidR="00761027" w:rsidRDefault="00753BB5" w:rsidP="00667DB5">
      <w:pPr>
        <w:numPr>
          <w:ilvl w:val="0"/>
          <w:numId w:val="13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14:paraId="0DEE4813" w14:textId="77777777" w:rsidR="00761027" w:rsidRDefault="00761027">
      <w:pPr>
        <w:spacing w:line="29" w:lineRule="exact"/>
        <w:rPr>
          <w:rFonts w:ascii="Symbol" w:eastAsia="Symbol" w:hAnsi="Symbol" w:cs="Symbol"/>
          <w:sz w:val="24"/>
          <w:szCs w:val="24"/>
        </w:rPr>
      </w:pPr>
    </w:p>
    <w:p w14:paraId="094FC371" w14:textId="77777777" w:rsidR="00761027" w:rsidRDefault="00753BB5" w:rsidP="00667DB5">
      <w:pPr>
        <w:numPr>
          <w:ilvl w:val="0"/>
          <w:numId w:val="13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lastRenderedPageBreak/>
        <w:t>применять навыки формообразования, использования объемов в дизайне и архитектуре (макеты из бумаги, картона, пластилина);</w:t>
      </w:r>
    </w:p>
    <w:p w14:paraId="540984EA" w14:textId="77777777" w:rsidR="00761027" w:rsidRDefault="00761027">
      <w:pPr>
        <w:spacing w:line="29" w:lineRule="exact"/>
        <w:rPr>
          <w:rFonts w:ascii="Symbol" w:eastAsia="Symbol" w:hAnsi="Symbol" w:cs="Symbol"/>
          <w:sz w:val="24"/>
          <w:szCs w:val="24"/>
        </w:rPr>
      </w:pPr>
    </w:p>
    <w:p w14:paraId="0C3CEE10" w14:textId="77777777" w:rsidR="00761027" w:rsidRDefault="00753BB5" w:rsidP="00667DB5">
      <w:pPr>
        <w:numPr>
          <w:ilvl w:val="0"/>
          <w:numId w:val="1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создавать композиционные макеты объектов на предметной плоскости и в пространстве;</w:t>
      </w:r>
    </w:p>
    <w:p w14:paraId="18858241" w14:textId="77777777" w:rsidR="00761027" w:rsidRDefault="00761027">
      <w:pPr>
        <w:spacing w:line="29" w:lineRule="exact"/>
        <w:rPr>
          <w:rFonts w:ascii="Symbol" w:eastAsia="Symbol" w:hAnsi="Symbol" w:cs="Symbol"/>
          <w:sz w:val="24"/>
          <w:szCs w:val="24"/>
        </w:rPr>
      </w:pPr>
    </w:p>
    <w:p w14:paraId="54E2B20E" w14:textId="77777777" w:rsidR="00761027" w:rsidRDefault="00753BB5" w:rsidP="00667DB5">
      <w:pPr>
        <w:numPr>
          <w:ilvl w:val="0"/>
          <w:numId w:val="13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создавать практические творческие композиции в технике коллажа, дизайн-проектов;</w:t>
      </w:r>
    </w:p>
    <w:p w14:paraId="17D5B701" w14:textId="77777777" w:rsidR="00761027" w:rsidRDefault="00761027">
      <w:pPr>
        <w:spacing w:line="30" w:lineRule="exact"/>
        <w:rPr>
          <w:rFonts w:ascii="Symbol" w:eastAsia="Symbol" w:hAnsi="Symbol" w:cs="Symbol"/>
          <w:sz w:val="24"/>
          <w:szCs w:val="24"/>
        </w:rPr>
      </w:pPr>
    </w:p>
    <w:p w14:paraId="7CDA54C3" w14:textId="77777777" w:rsidR="00761027" w:rsidRDefault="00753BB5" w:rsidP="00667DB5">
      <w:pPr>
        <w:numPr>
          <w:ilvl w:val="0"/>
          <w:numId w:val="138"/>
        </w:numPr>
        <w:tabs>
          <w:tab w:val="left" w:pos="1534"/>
        </w:tabs>
        <w:spacing w:after="0" w:line="232"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14:paraId="5EF2ADE8" w14:textId="77777777" w:rsidR="00761027" w:rsidRDefault="00761027">
      <w:pPr>
        <w:spacing w:line="29" w:lineRule="exact"/>
        <w:rPr>
          <w:rFonts w:ascii="Symbol" w:eastAsia="Symbol" w:hAnsi="Symbol" w:cs="Symbol"/>
          <w:sz w:val="24"/>
          <w:szCs w:val="24"/>
        </w:rPr>
      </w:pPr>
    </w:p>
    <w:p w14:paraId="1F067ADE" w14:textId="77777777" w:rsidR="00761027" w:rsidRDefault="00753BB5" w:rsidP="00667DB5">
      <w:pPr>
        <w:numPr>
          <w:ilvl w:val="0"/>
          <w:numId w:val="1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приобретать общее представление о традициях ландшафтно-парковой архитектуры;</w:t>
      </w:r>
    </w:p>
    <w:p w14:paraId="56A46B77" w14:textId="77777777" w:rsidR="00761027" w:rsidRDefault="00753BB5" w:rsidP="00667DB5">
      <w:pPr>
        <w:numPr>
          <w:ilvl w:val="0"/>
          <w:numId w:val="13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характеризовать основные школы садово-паркового искусства;</w:t>
      </w:r>
    </w:p>
    <w:p w14:paraId="7CBBA5BE" w14:textId="77777777" w:rsidR="00761027" w:rsidRDefault="00761027">
      <w:pPr>
        <w:spacing w:line="29" w:lineRule="exact"/>
        <w:rPr>
          <w:rFonts w:ascii="Symbol" w:eastAsia="Symbol" w:hAnsi="Symbol" w:cs="Symbol"/>
          <w:sz w:val="24"/>
          <w:szCs w:val="24"/>
        </w:rPr>
      </w:pPr>
    </w:p>
    <w:p w14:paraId="45D27158" w14:textId="77777777" w:rsidR="00761027" w:rsidRDefault="00753BB5" w:rsidP="00667DB5">
      <w:pPr>
        <w:numPr>
          <w:ilvl w:val="0"/>
          <w:numId w:val="1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понимать основы краткой истории русской усадебной культуры XVIII – XIX веков;</w:t>
      </w:r>
    </w:p>
    <w:p w14:paraId="3553189B" w14:textId="77777777" w:rsidR="00761027" w:rsidRDefault="00753BB5" w:rsidP="00667DB5">
      <w:pPr>
        <w:numPr>
          <w:ilvl w:val="0"/>
          <w:numId w:val="13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называть и раскрывать смысл основ искусства флористики;</w:t>
      </w:r>
    </w:p>
    <w:p w14:paraId="4FE3D1C4" w14:textId="77777777" w:rsidR="00761027" w:rsidRDefault="00761027">
      <w:pPr>
        <w:spacing w:line="53" w:lineRule="exact"/>
        <w:rPr>
          <w:sz w:val="20"/>
          <w:szCs w:val="20"/>
        </w:rPr>
      </w:pPr>
    </w:p>
    <w:p w14:paraId="71F335C6" w14:textId="77777777" w:rsidR="00761027" w:rsidRDefault="00753BB5" w:rsidP="00667DB5">
      <w:pPr>
        <w:numPr>
          <w:ilvl w:val="0"/>
          <w:numId w:val="139"/>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понимать основы краткой истории костюма;</w:t>
      </w:r>
    </w:p>
    <w:p w14:paraId="1A62EA83" w14:textId="77777777" w:rsidR="00761027" w:rsidRDefault="00761027">
      <w:pPr>
        <w:spacing w:line="31" w:lineRule="exact"/>
        <w:rPr>
          <w:rFonts w:ascii="Symbol" w:eastAsia="Symbol" w:hAnsi="Symbol" w:cs="Symbol"/>
          <w:sz w:val="24"/>
          <w:szCs w:val="24"/>
        </w:rPr>
      </w:pPr>
    </w:p>
    <w:p w14:paraId="5FCB678C" w14:textId="77777777" w:rsidR="00761027" w:rsidRDefault="00753BB5" w:rsidP="00667DB5">
      <w:pPr>
        <w:numPr>
          <w:ilvl w:val="0"/>
          <w:numId w:val="139"/>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и раскрывать смысл композиционно-конструктивных принципов дизайна одежды;</w:t>
      </w:r>
    </w:p>
    <w:p w14:paraId="19505C66" w14:textId="77777777" w:rsidR="00761027" w:rsidRDefault="00761027">
      <w:pPr>
        <w:spacing w:line="30" w:lineRule="exact"/>
        <w:rPr>
          <w:rFonts w:ascii="Symbol" w:eastAsia="Symbol" w:hAnsi="Symbol" w:cs="Symbol"/>
          <w:sz w:val="24"/>
          <w:szCs w:val="24"/>
        </w:rPr>
      </w:pPr>
    </w:p>
    <w:p w14:paraId="3AF5762B" w14:textId="77777777" w:rsidR="00761027" w:rsidRDefault="00753BB5" w:rsidP="00667DB5">
      <w:pPr>
        <w:numPr>
          <w:ilvl w:val="0"/>
          <w:numId w:val="139"/>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применять навыки сочинения объемно-пространственной композиции в формировании букета по принципам икэбаны;</w:t>
      </w:r>
    </w:p>
    <w:p w14:paraId="75C3238A" w14:textId="77777777" w:rsidR="00761027" w:rsidRDefault="00761027">
      <w:pPr>
        <w:spacing w:line="29" w:lineRule="exact"/>
        <w:rPr>
          <w:rFonts w:ascii="Symbol" w:eastAsia="Symbol" w:hAnsi="Symbol" w:cs="Symbol"/>
          <w:sz w:val="24"/>
          <w:szCs w:val="24"/>
        </w:rPr>
      </w:pPr>
    </w:p>
    <w:p w14:paraId="5A374FC1" w14:textId="77777777" w:rsidR="00761027" w:rsidRDefault="00753BB5" w:rsidP="00667DB5">
      <w:pPr>
        <w:numPr>
          <w:ilvl w:val="0"/>
          <w:numId w:val="139"/>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14:paraId="16FB8B3D" w14:textId="77777777" w:rsidR="00761027" w:rsidRDefault="00761027">
      <w:pPr>
        <w:spacing w:line="30" w:lineRule="exact"/>
        <w:rPr>
          <w:rFonts w:ascii="Symbol" w:eastAsia="Symbol" w:hAnsi="Symbol" w:cs="Symbol"/>
          <w:sz w:val="24"/>
          <w:szCs w:val="24"/>
        </w:rPr>
      </w:pPr>
    </w:p>
    <w:p w14:paraId="4B195AC2" w14:textId="77777777" w:rsidR="00761027" w:rsidRDefault="00753BB5" w:rsidP="00667DB5">
      <w:pPr>
        <w:numPr>
          <w:ilvl w:val="0"/>
          <w:numId w:val="139"/>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отражать в эскизном проекте дизайна сада образно-архитектурный композиционный замысел;</w:t>
      </w:r>
    </w:p>
    <w:p w14:paraId="26BB95C7" w14:textId="77777777" w:rsidR="00761027" w:rsidRDefault="00761027">
      <w:pPr>
        <w:spacing w:line="29" w:lineRule="exact"/>
        <w:rPr>
          <w:rFonts w:ascii="Symbol" w:eastAsia="Symbol" w:hAnsi="Symbol" w:cs="Symbol"/>
          <w:sz w:val="24"/>
          <w:szCs w:val="24"/>
        </w:rPr>
      </w:pPr>
    </w:p>
    <w:p w14:paraId="056DA9D8" w14:textId="77777777" w:rsidR="00761027" w:rsidRDefault="00753BB5" w:rsidP="00667DB5">
      <w:pPr>
        <w:numPr>
          <w:ilvl w:val="0"/>
          <w:numId w:val="13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14:paraId="5B197FEF" w14:textId="77777777" w:rsidR="00761027" w:rsidRDefault="00761027">
      <w:pPr>
        <w:spacing w:line="29" w:lineRule="exact"/>
        <w:rPr>
          <w:rFonts w:ascii="Symbol" w:eastAsia="Symbol" w:hAnsi="Symbol" w:cs="Symbol"/>
          <w:sz w:val="24"/>
          <w:szCs w:val="24"/>
        </w:rPr>
      </w:pPr>
    </w:p>
    <w:p w14:paraId="7C4DE410" w14:textId="77777777" w:rsidR="00761027" w:rsidRDefault="00753BB5" w:rsidP="00667DB5">
      <w:pPr>
        <w:numPr>
          <w:ilvl w:val="0"/>
          <w:numId w:val="139"/>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узнавать и характеризовать памятники архитектуры Древнего Киева. София Киевская. Фрески. Мозаики;</w:t>
      </w:r>
    </w:p>
    <w:p w14:paraId="53333DC3" w14:textId="77777777" w:rsidR="00761027" w:rsidRDefault="00761027">
      <w:pPr>
        <w:spacing w:line="29" w:lineRule="exact"/>
        <w:rPr>
          <w:rFonts w:ascii="Symbol" w:eastAsia="Symbol" w:hAnsi="Symbol" w:cs="Symbol"/>
          <w:sz w:val="24"/>
          <w:szCs w:val="24"/>
        </w:rPr>
      </w:pPr>
    </w:p>
    <w:p w14:paraId="6FD536BB" w14:textId="77777777" w:rsidR="00761027" w:rsidRDefault="00753BB5" w:rsidP="00667DB5">
      <w:pPr>
        <w:numPr>
          <w:ilvl w:val="0"/>
          <w:numId w:val="139"/>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14:paraId="61A19C6B" w14:textId="77777777" w:rsidR="00761027" w:rsidRDefault="00761027">
      <w:pPr>
        <w:spacing w:line="31" w:lineRule="exact"/>
        <w:rPr>
          <w:rFonts w:ascii="Symbol" w:eastAsia="Symbol" w:hAnsi="Symbol" w:cs="Symbol"/>
          <w:sz w:val="24"/>
          <w:szCs w:val="24"/>
        </w:rPr>
      </w:pPr>
    </w:p>
    <w:p w14:paraId="0FFA91B6" w14:textId="77777777" w:rsidR="00761027" w:rsidRDefault="00753BB5" w:rsidP="00667DB5">
      <w:pPr>
        <w:numPr>
          <w:ilvl w:val="0"/>
          <w:numId w:val="139"/>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14:paraId="1AB4A89E" w14:textId="77777777" w:rsidR="00761027" w:rsidRDefault="00761027">
      <w:pPr>
        <w:spacing w:line="1" w:lineRule="exact"/>
        <w:rPr>
          <w:rFonts w:ascii="Symbol" w:eastAsia="Symbol" w:hAnsi="Symbol" w:cs="Symbol"/>
          <w:sz w:val="24"/>
          <w:szCs w:val="24"/>
        </w:rPr>
      </w:pPr>
    </w:p>
    <w:p w14:paraId="1FB58367" w14:textId="77777777" w:rsidR="00761027" w:rsidRDefault="00753BB5" w:rsidP="00667DB5">
      <w:pPr>
        <w:numPr>
          <w:ilvl w:val="0"/>
          <w:numId w:val="13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узнавать и описывать памятники шатрового зодчества;</w:t>
      </w:r>
    </w:p>
    <w:p w14:paraId="117EBD45" w14:textId="77777777" w:rsidR="00761027" w:rsidRDefault="00761027">
      <w:pPr>
        <w:spacing w:line="29" w:lineRule="exact"/>
        <w:rPr>
          <w:rFonts w:ascii="Symbol" w:eastAsia="Symbol" w:hAnsi="Symbol" w:cs="Symbol"/>
          <w:sz w:val="24"/>
          <w:szCs w:val="24"/>
        </w:rPr>
      </w:pPr>
    </w:p>
    <w:p w14:paraId="462FB20B" w14:textId="77777777" w:rsidR="00761027" w:rsidRDefault="00753BB5" w:rsidP="00667DB5">
      <w:pPr>
        <w:numPr>
          <w:ilvl w:val="0"/>
          <w:numId w:val="13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особенности церкви Вознесения в селе Коломенском и храма Покрова-на-Рву;</w:t>
      </w:r>
    </w:p>
    <w:p w14:paraId="2ECE2FC1" w14:textId="77777777" w:rsidR="00761027" w:rsidRDefault="00761027">
      <w:pPr>
        <w:spacing w:line="29" w:lineRule="exact"/>
        <w:rPr>
          <w:rFonts w:ascii="Symbol" w:eastAsia="Symbol" w:hAnsi="Symbol" w:cs="Symbol"/>
          <w:sz w:val="24"/>
          <w:szCs w:val="24"/>
        </w:rPr>
      </w:pPr>
    </w:p>
    <w:p w14:paraId="370ADE33" w14:textId="77777777" w:rsidR="00761027" w:rsidRDefault="00753BB5" w:rsidP="00667DB5">
      <w:pPr>
        <w:numPr>
          <w:ilvl w:val="0"/>
          <w:numId w:val="13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14:paraId="36FB1143" w14:textId="77777777" w:rsidR="00761027" w:rsidRDefault="00761027">
      <w:pPr>
        <w:spacing w:line="29" w:lineRule="exact"/>
        <w:rPr>
          <w:rFonts w:ascii="Symbol" w:eastAsia="Symbol" w:hAnsi="Symbol" w:cs="Symbol"/>
          <w:sz w:val="24"/>
          <w:szCs w:val="24"/>
        </w:rPr>
      </w:pPr>
    </w:p>
    <w:p w14:paraId="58D1FCCC" w14:textId="77777777" w:rsidR="00761027" w:rsidRDefault="00753BB5" w:rsidP="00667DB5">
      <w:pPr>
        <w:numPr>
          <w:ilvl w:val="0"/>
          <w:numId w:val="139"/>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14:paraId="0ADC0690" w14:textId="77777777" w:rsidR="00761027" w:rsidRDefault="00753BB5" w:rsidP="00667DB5">
      <w:pPr>
        <w:numPr>
          <w:ilvl w:val="0"/>
          <w:numId w:val="13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различать стилевые особенности разных школ архитектуры Древней Руси;</w:t>
      </w:r>
    </w:p>
    <w:p w14:paraId="35F47DBB" w14:textId="77777777" w:rsidR="00761027" w:rsidRDefault="00761027">
      <w:pPr>
        <w:spacing w:line="29" w:lineRule="exact"/>
        <w:rPr>
          <w:rFonts w:ascii="Symbol" w:eastAsia="Symbol" w:hAnsi="Symbol" w:cs="Symbol"/>
          <w:sz w:val="24"/>
          <w:szCs w:val="24"/>
        </w:rPr>
      </w:pPr>
    </w:p>
    <w:p w14:paraId="7F884A58" w14:textId="77777777" w:rsidR="00761027" w:rsidRDefault="00753BB5" w:rsidP="00667DB5">
      <w:pPr>
        <w:numPr>
          <w:ilvl w:val="0"/>
          <w:numId w:val="13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lastRenderedPageBreak/>
        <w:t>создавать с натуры и по воображению архитектурные образы графическими материалами и др.;</w:t>
      </w:r>
    </w:p>
    <w:p w14:paraId="2A9902E3" w14:textId="77777777" w:rsidR="00761027" w:rsidRDefault="00761027">
      <w:pPr>
        <w:spacing w:line="29" w:lineRule="exact"/>
        <w:rPr>
          <w:rFonts w:ascii="Symbol" w:eastAsia="Symbol" w:hAnsi="Symbol" w:cs="Symbol"/>
          <w:sz w:val="24"/>
          <w:szCs w:val="24"/>
        </w:rPr>
      </w:pPr>
    </w:p>
    <w:p w14:paraId="4B108E1D" w14:textId="77777777" w:rsidR="00761027" w:rsidRDefault="00753BB5" w:rsidP="00667DB5">
      <w:pPr>
        <w:numPr>
          <w:ilvl w:val="0"/>
          <w:numId w:val="139"/>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14:paraId="5528CB98" w14:textId="77777777" w:rsidR="00761027" w:rsidRDefault="00761027">
      <w:pPr>
        <w:spacing w:line="30" w:lineRule="exact"/>
        <w:rPr>
          <w:rFonts w:ascii="Symbol" w:eastAsia="Symbol" w:hAnsi="Symbol" w:cs="Symbol"/>
          <w:sz w:val="24"/>
          <w:szCs w:val="24"/>
        </w:rPr>
      </w:pPr>
    </w:p>
    <w:p w14:paraId="191776FD" w14:textId="77777777" w:rsidR="00761027" w:rsidRDefault="00753BB5" w:rsidP="00667DB5">
      <w:pPr>
        <w:numPr>
          <w:ilvl w:val="0"/>
          <w:numId w:val="13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сравнивать, сопоставлять и анализировать произведения живописи Древней Руси;</w:t>
      </w:r>
    </w:p>
    <w:p w14:paraId="343C898C" w14:textId="77777777" w:rsidR="00761027" w:rsidRDefault="00753BB5" w:rsidP="00667DB5">
      <w:pPr>
        <w:numPr>
          <w:ilvl w:val="0"/>
          <w:numId w:val="13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рассуждать о значении художественного образа древнерусской культуры;</w:t>
      </w:r>
    </w:p>
    <w:p w14:paraId="11759E32" w14:textId="77777777" w:rsidR="00761027" w:rsidRDefault="00761027">
      <w:pPr>
        <w:spacing w:line="29" w:lineRule="exact"/>
        <w:rPr>
          <w:rFonts w:ascii="Symbol" w:eastAsia="Symbol" w:hAnsi="Symbol" w:cs="Symbol"/>
          <w:sz w:val="24"/>
          <w:szCs w:val="24"/>
        </w:rPr>
      </w:pPr>
    </w:p>
    <w:p w14:paraId="6842B1F0" w14:textId="77777777" w:rsidR="00761027" w:rsidRDefault="00753BB5" w:rsidP="00667DB5">
      <w:pPr>
        <w:numPr>
          <w:ilvl w:val="0"/>
          <w:numId w:val="139"/>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14:paraId="61B132DB" w14:textId="77777777" w:rsidR="00761027" w:rsidRDefault="00761027">
      <w:pPr>
        <w:spacing w:line="29" w:lineRule="exact"/>
        <w:rPr>
          <w:rFonts w:ascii="Symbol" w:eastAsia="Symbol" w:hAnsi="Symbol" w:cs="Symbol"/>
          <w:sz w:val="24"/>
          <w:szCs w:val="24"/>
        </w:rPr>
      </w:pPr>
    </w:p>
    <w:p w14:paraId="65F8E043" w14:textId="77777777" w:rsidR="00761027" w:rsidRDefault="00753BB5" w:rsidP="00667DB5">
      <w:pPr>
        <w:numPr>
          <w:ilvl w:val="0"/>
          <w:numId w:val="13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14:paraId="17C048FA" w14:textId="77777777" w:rsidR="00761027" w:rsidRDefault="00761027">
      <w:pPr>
        <w:spacing w:line="29" w:lineRule="exact"/>
        <w:rPr>
          <w:rFonts w:ascii="Symbol" w:eastAsia="Symbol" w:hAnsi="Symbol" w:cs="Symbol"/>
          <w:sz w:val="24"/>
          <w:szCs w:val="24"/>
        </w:rPr>
      </w:pPr>
    </w:p>
    <w:p w14:paraId="46BC621B" w14:textId="77777777" w:rsidR="00761027" w:rsidRDefault="00753BB5" w:rsidP="00667DB5">
      <w:pPr>
        <w:numPr>
          <w:ilvl w:val="0"/>
          <w:numId w:val="139"/>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выявлять и называть характерные особенности русской портретной живописи XVIII века;</w:t>
      </w:r>
    </w:p>
    <w:p w14:paraId="440C83FE" w14:textId="77777777" w:rsidR="00761027" w:rsidRDefault="00753BB5" w:rsidP="00667DB5">
      <w:pPr>
        <w:numPr>
          <w:ilvl w:val="0"/>
          <w:numId w:val="139"/>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характеризовать признаки и особенности московского барокко;</w:t>
      </w:r>
    </w:p>
    <w:p w14:paraId="2F308D7A" w14:textId="77777777" w:rsidR="00761027" w:rsidRDefault="00761027">
      <w:pPr>
        <w:spacing w:line="28" w:lineRule="exact"/>
        <w:rPr>
          <w:rFonts w:ascii="Symbol" w:eastAsia="Symbol" w:hAnsi="Symbol" w:cs="Symbol"/>
          <w:sz w:val="24"/>
          <w:szCs w:val="24"/>
        </w:rPr>
      </w:pPr>
    </w:p>
    <w:p w14:paraId="74B051DE" w14:textId="77777777" w:rsidR="00761027" w:rsidRDefault="00753BB5" w:rsidP="00667DB5">
      <w:pPr>
        <w:numPr>
          <w:ilvl w:val="0"/>
          <w:numId w:val="13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создавать разнообразные творческие работы (фантазийные конструкции) в материале.</w:t>
      </w:r>
    </w:p>
    <w:p w14:paraId="2B41959B" w14:textId="77777777" w:rsidR="00761027" w:rsidRDefault="00761027">
      <w:pPr>
        <w:spacing w:line="5" w:lineRule="exact"/>
        <w:rPr>
          <w:rFonts w:ascii="Symbol" w:eastAsia="Symbol" w:hAnsi="Symbol" w:cs="Symbol"/>
          <w:sz w:val="24"/>
          <w:szCs w:val="24"/>
        </w:rPr>
      </w:pPr>
    </w:p>
    <w:p w14:paraId="0E151AC7"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5AB0F1FF" w14:textId="77777777" w:rsidR="00761027" w:rsidRDefault="00761027">
      <w:pPr>
        <w:spacing w:line="24" w:lineRule="exact"/>
        <w:rPr>
          <w:rFonts w:ascii="Symbol" w:eastAsia="Symbol" w:hAnsi="Symbol" w:cs="Symbol"/>
          <w:sz w:val="24"/>
          <w:szCs w:val="24"/>
        </w:rPr>
      </w:pPr>
    </w:p>
    <w:p w14:paraId="5140BC32" w14:textId="77777777" w:rsidR="00761027" w:rsidRPr="005E434A" w:rsidRDefault="00753BB5" w:rsidP="00667DB5">
      <w:pPr>
        <w:numPr>
          <w:ilvl w:val="0"/>
          <w:numId w:val="139"/>
        </w:numPr>
        <w:tabs>
          <w:tab w:val="left" w:pos="1534"/>
        </w:tabs>
        <w:spacing w:after="0" w:line="231" w:lineRule="auto"/>
        <w:ind w:left="540" w:firstLine="713"/>
        <w:jc w:val="both"/>
        <w:rPr>
          <w:rFonts w:ascii="Symbol" w:eastAsia="Symbol" w:hAnsi="Symbol" w:cs="Symbol"/>
          <w:sz w:val="24"/>
          <w:szCs w:val="24"/>
        </w:rPr>
      </w:pPr>
      <w:r w:rsidRPr="005E434A">
        <w:rPr>
          <w:rFonts w:ascii="Times New Roman" w:eastAsia="Times New Roman" w:hAnsi="Times New Roman" w:cs="Times New Roman"/>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14:paraId="3B80ADF8" w14:textId="77777777" w:rsidR="00761027" w:rsidRDefault="00761027">
      <w:pPr>
        <w:spacing w:line="217" w:lineRule="exact"/>
        <w:rPr>
          <w:sz w:val="20"/>
          <w:szCs w:val="20"/>
        </w:rPr>
      </w:pPr>
    </w:p>
    <w:p w14:paraId="529EDAD5" w14:textId="77777777" w:rsidR="00761027" w:rsidRPr="00180664" w:rsidRDefault="00753BB5" w:rsidP="00667DB5">
      <w:pPr>
        <w:numPr>
          <w:ilvl w:val="1"/>
          <w:numId w:val="140"/>
        </w:numPr>
        <w:tabs>
          <w:tab w:val="left" w:pos="1534"/>
        </w:tabs>
        <w:spacing w:after="0" w:line="228" w:lineRule="auto"/>
        <w:ind w:left="540" w:right="20" w:firstLine="713"/>
        <w:rPr>
          <w:rFonts w:ascii="Symbol" w:eastAsia="Symbol" w:hAnsi="Symbol" w:cs="Symbol"/>
          <w:sz w:val="24"/>
          <w:szCs w:val="24"/>
        </w:rPr>
      </w:pPr>
      <w:r w:rsidRPr="00180664">
        <w:rPr>
          <w:rFonts w:ascii="Times New Roman" w:eastAsia="Times New Roman" w:hAnsi="Times New Roman" w:cs="Times New Roman"/>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14:paraId="333E121E" w14:textId="77777777" w:rsidR="00761027" w:rsidRPr="00180664" w:rsidRDefault="00761027">
      <w:pPr>
        <w:spacing w:line="30" w:lineRule="exact"/>
        <w:rPr>
          <w:rFonts w:ascii="Symbol" w:eastAsia="Symbol" w:hAnsi="Symbol" w:cs="Symbol"/>
          <w:sz w:val="24"/>
          <w:szCs w:val="24"/>
        </w:rPr>
      </w:pPr>
    </w:p>
    <w:p w14:paraId="6F49E296" w14:textId="77777777" w:rsidR="00761027" w:rsidRPr="00180664" w:rsidRDefault="00753BB5" w:rsidP="00667DB5">
      <w:pPr>
        <w:numPr>
          <w:ilvl w:val="1"/>
          <w:numId w:val="140"/>
        </w:numPr>
        <w:tabs>
          <w:tab w:val="left" w:pos="1534"/>
        </w:tabs>
        <w:spacing w:after="0" w:line="233" w:lineRule="auto"/>
        <w:ind w:left="540" w:firstLine="713"/>
        <w:jc w:val="both"/>
        <w:rPr>
          <w:rFonts w:ascii="Symbol" w:eastAsia="Symbol" w:hAnsi="Symbol" w:cs="Symbol"/>
          <w:sz w:val="24"/>
          <w:szCs w:val="24"/>
        </w:rPr>
      </w:pPr>
      <w:r w:rsidRPr="00180664">
        <w:rPr>
          <w:rFonts w:ascii="Times New Roman" w:eastAsia="Times New Roman" w:hAnsi="Times New Roman" w:cs="Times New Roman"/>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14:paraId="00867E98" w14:textId="77777777" w:rsidR="00761027" w:rsidRPr="00180664" w:rsidRDefault="00761027">
      <w:pPr>
        <w:spacing w:line="31" w:lineRule="exact"/>
        <w:rPr>
          <w:rFonts w:ascii="Symbol" w:eastAsia="Symbol" w:hAnsi="Symbol" w:cs="Symbol"/>
          <w:sz w:val="24"/>
          <w:szCs w:val="24"/>
        </w:rPr>
      </w:pPr>
    </w:p>
    <w:p w14:paraId="42B3487D" w14:textId="77777777" w:rsidR="00761027" w:rsidRPr="00180664" w:rsidRDefault="00753BB5" w:rsidP="00667DB5">
      <w:pPr>
        <w:numPr>
          <w:ilvl w:val="1"/>
          <w:numId w:val="140"/>
        </w:numPr>
        <w:tabs>
          <w:tab w:val="left" w:pos="1534"/>
        </w:tabs>
        <w:spacing w:after="0" w:line="227" w:lineRule="auto"/>
        <w:ind w:left="540" w:right="20" w:firstLine="713"/>
        <w:rPr>
          <w:rFonts w:ascii="Symbol" w:eastAsia="Symbol" w:hAnsi="Symbol" w:cs="Symbol"/>
          <w:sz w:val="24"/>
          <w:szCs w:val="24"/>
        </w:rPr>
      </w:pPr>
      <w:r w:rsidRPr="00180664">
        <w:rPr>
          <w:rFonts w:ascii="Times New Roman" w:eastAsia="Times New Roman" w:hAnsi="Times New Roman" w:cs="Times New Roman"/>
          <w:iCs/>
          <w:sz w:val="24"/>
          <w:szCs w:val="24"/>
        </w:rPr>
        <w:t>выделять признаки для установления стилевых связей в процессе изучения изобразительного искусства;</w:t>
      </w:r>
    </w:p>
    <w:p w14:paraId="72F0B0E2" w14:textId="77777777" w:rsidR="00761027" w:rsidRPr="00180664" w:rsidRDefault="00753BB5" w:rsidP="00667DB5">
      <w:pPr>
        <w:numPr>
          <w:ilvl w:val="1"/>
          <w:numId w:val="140"/>
        </w:numPr>
        <w:tabs>
          <w:tab w:val="left" w:pos="1540"/>
        </w:tabs>
        <w:spacing w:after="0" w:line="239" w:lineRule="auto"/>
        <w:ind w:left="1540" w:hanging="287"/>
        <w:rPr>
          <w:rFonts w:ascii="Symbol" w:eastAsia="Symbol" w:hAnsi="Symbol" w:cs="Symbol"/>
          <w:sz w:val="24"/>
          <w:szCs w:val="24"/>
        </w:rPr>
      </w:pPr>
      <w:r w:rsidRPr="00180664">
        <w:rPr>
          <w:rFonts w:ascii="Times New Roman" w:eastAsia="Times New Roman" w:hAnsi="Times New Roman" w:cs="Times New Roman"/>
          <w:iCs/>
          <w:sz w:val="24"/>
          <w:szCs w:val="24"/>
        </w:rPr>
        <w:t>понимать специфику изображения в полиграфии;</w:t>
      </w:r>
    </w:p>
    <w:p w14:paraId="16BED2BA" w14:textId="77777777" w:rsidR="00761027" w:rsidRPr="00180664" w:rsidRDefault="00761027">
      <w:pPr>
        <w:spacing w:line="29" w:lineRule="exact"/>
        <w:rPr>
          <w:rFonts w:ascii="Symbol" w:eastAsia="Symbol" w:hAnsi="Symbol" w:cs="Symbol"/>
          <w:sz w:val="24"/>
          <w:szCs w:val="24"/>
        </w:rPr>
      </w:pPr>
    </w:p>
    <w:p w14:paraId="31A6F087" w14:textId="77777777" w:rsidR="00761027" w:rsidRPr="00180664" w:rsidRDefault="00753BB5" w:rsidP="00667DB5">
      <w:pPr>
        <w:numPr>
          <w:ilvl w:val="1"/>
          <w:numId w:val="140"/>
        </w:numPr>
        <w:tabs>
          <w:tab w:val="left" w:pos="1534"/>
        </w:tabs>
        <w:spacing w:after="0" w:line="227" w:lineRule="auto"/>
        <w:ind w:left="540" w:right="20" w:firstLine="713"/>
        <w:rPr>
          <w:rFonts w:ascii="Symbol" w:eastAsia="Symbol" w:hAnsi="Symbol" w:cs="Symbol"/>
          <w:sz w:val="24"/>
          <w:szCs w:val="24"/>
        </w:rPr>
      </w:pPr>
      <w:r w:rsidRPr="00180664">
        <w:rPr>
          <w:rFonts w:ascii="Times New Roman" w:eastAsia="Times New Roman" w:hAnsi="Times New Roman" w:cs="Times New Roman"/>
          <w:iCs/>
          <w:sz w:val="24"/>
          <w:szCs w:val="24"/>
        </w:rPr>
        <w:t>различать формы полиграфической продукции: книги, журналы, плакаты, афиши и др.);</w:t>
      </w:r>
    </w:p>
    <w:p w14:paraId="6C664567" w14:textId="77777777" w:rsidR="00761027" w:rsidRPr="00180664" w:rsidRDefault="00761027">
      <w:pPr>
        <w:spacing w:line="29" w:lineRule="exact"/>
        <w:rPr>
          <w:rFonts w:ascii="Symbol" w:eastAsia="Symbol" w:hAnsi="Symbol" w:cs="Symbol"/>
          <w:sz w:val="24"/>
          <w:szCs w:val="24"/>
        </w:rPr>
      </w:pPr>
    </w:p>
    <w:p w14:paraId="2A8182DF" w14:textId="77777777" w:rsidR="00761027" w:rsidRPr="00180664" w:rsidRDefault="00753BB5" w:rsidP="00667DB5">
      <w:pPr>
        <w:numPr>
          <w:ilvl w:val="1"/>
          <w:numId w:val="140"/>
        </w:numPr>
        <w:tabs>
          <w:tab w:val="left" w:pos="1534"/>
        </w:tabs>
        <w:spacing w:after="0" w:line="227" w:lineRule="auto"/>
        <w:ind w:left="540" w:firstLine="713"/>
        <w:rPr>
          <w:rFonts w:ascii="Symbol" w:eastAsia="Symbol" w:hAnsi="Symbol" w:cs="Symbol"/>
          <w:sz w:val="24"/>
          <w:szCs w:val="24"/>
        </w:rPr>
      </w:pPr>
      <w:r w:rsidRPr="00180664">
        <w:rPr>
          <w:rFonts w:ascii="Times New Roman" w:eastAsia="Times New Roman" w:hAnsi="Times New Roman" w:cs="Times New Roman"/>
          <w:iCs/>
          <w:sz w:val="24"/>
          <w:szCs w:val="24"/>
        </w:rPr>
        <w:t>различать и характеризовать типы изображения в полиграфии (графическое, живописное, компьютерное, фотографическое);</w:t>
      </w:r>
    </w:p>
    <w:p w14:paraId="458661A1" w14:textId="77777777" w:rsidR="00761027" w:rsidRPr="00180664" w:rsidRDefault="00753BB5" w:rsidP="00667DB5">
      <w:pPr>
        <w:numPr>
          <w:ilvl w:val="1"/>
          <w:numId w:val="140"/>
        </w:numPr>
        <w:tabs>
          <w:tab w:val="left" w:pos="1540"/>
        </w:tabs>
        <w:spacing w:after="0" w:line="239" w:lineRule="auto"/>
        <w:ind w:left="1540" w:hanging="287"/>
        <w:rPr>
          <w:rFonts w:ascii="Symbol" w:eastAsia="Symbol" w:hAnsi="Symbol" w:cs="Symbol"/>
          <w:sz w:val="24"/>
          <w:szCs w:val="24"/>
        </w:rPr>
      </w:pPr>
      <w:r w:rsidRPr="00180664">
        <w:rPr>
          <w:rFonts w:ascii="Times New Roman" w:eastAsia="Times New Roman" w:hAnsi="Times New Roman" w:cs="Times New Roman"/>
          <w:iCs/>
          <w:sz w:val="24"/>
          <w:szCs w:val="24"/>
        </w:rPr>
        <w:t>проектировать обложку книги, рекламы открытки, визитки и др.;</w:t>
      </w:r>
    </w:p>
    <w:p w14:paraId="4F5C354E" w14:textId="77777777" w:rsidR="00761027" w:rsidRPr="00180664" w:rsidRDefault="00761027">
      <w:pPr>
        <w:spacing w:line="1" w:lineRule="exact"/>
        <w:rPr>
          <w:rFonts w:ascii="Symbol" w:eastAsia="Symbol" w:hAnsi="Symbol" w:cs="Symbol"/>
          <w:sz w:val="24"/>
          <w:szCs w:val="24"/>
        </w:rPr>
      </w:pPr>
    </w:p>
    <w:p w14:paraId="1F75C6AE" w14:textId="77777777" w:rsidR="00761027" w:rsidRPr="00180664" w:rsidRDefault="00753BB5" w:rsidP="00667DB5">
      <w:pPr>
        <w:numPr>
          <w:ilvl w:val="1"/>
          <w:numId w:val="140"/>
        </w:numPr>
        <w:tabs>
          <w:tab w:val="left" w:pos="1540"/>
        </w:tabs>
        <w:spacing w:after="0" w:line="240" w:lineRule="auto"/>
        <w:ind w:left="1540" w:hanging="287"/>
        <w:rPr>
          <w:rFonts w:ascii="Symbol" w:eastAsia="Symbol" w:hAnsi="Symbol" w:cs="Symbol"/>
          <w:sz w:val="24"/>
          <w:szCs w:val="24"/>
        </w:rPr>
      </w:pPr>
      <w:r w:rsidRPr="00180664">
        <w:rPr>
          <w:rFonts w:ascii="Times New Roman" w:eastAsia="Times New Roman" w:hAnsi="Times New Roman" w:cs="Times New Roman"/>
          <w:iCs/>
          <w:sz w:val="24"/>
          <w:szCs w:val="24"/>
        </w:rPr>
        <w:t>создавать художественную композицию макета книги, журнала;</w:t>
      </w:r>
    </w:p>
    <w:p w14:paraId="0453D6C8" w14:textId="77777777" w:rsidR="00761027" w:rsidRPr="00180664" w:rsidRDefault="00753BB5" w:rsidP="00667DB5">
      <w:pPr>
        <w:numPr>
          <w:ilvl w:val="1"/>
          <w:numId w:val="140"/>
        </w:numPr>
        <w:tabs>
          <w:tab w:val="left" w:pos="1540"/>
        </w:tabs>
        <w:spacing w:after="0" w:line="240" w:lineRule="auto"/>
        <w:ind w:left="1540" w:hanging="287"/>
        <w:rPr>
          <w:rFonts w:ascii="Symbol" w:eastAsia="Symbol" w:hAnsi="Symbol" w:cs="Symbol"/>
          <w:sz w:val="24"/>
          <w:szCs w:val="24"/>
        </w:rPr>
      </w:pPr>
      <w:r w:rsidRPr="00180664">
        <w:rPr>
          <w:rFonts w:ascii="Times New Roman" w:eastAsia="Times New Roman" w:hAnsi="Times New Roman" w:cs="Times New Roman"/>
          <w:iCs/>
          <w:sz w:val="24"/>
          <w:szCs w:val="24"/>
        </w:rPr>
        <w:t>называть имена великих русских живописцев и архитекторов XVIII – XIX</w:t>
      </w:r>
    </w:p>
    <w:p w14:paraId="1F637AC5" w14:textId="77777777" w:rsidR="00761027" w:rsidRPr="00180664" w:rsidRDefault="00753BB5">
      <w:pPr>
        <w:ind w:left="540"/>
        <w:rPr>
          <w:rFonts w:ascii="Symbol" w:eastAsia="Symbol" w:hAnsi="Symbol" w:cs="Symbol"/>
          <w:sz w:val="24"/>
          <w:szCs w:val="24"/>
        </w:rPr>
      </w:pPr>
      <w:r w:rsidRPr="00180664">
        <w:rPr>
          <w:rFonts w:ascii="Times New Roman" w:eastAsia="Times New Roman" w:hAnsi="Times New Roman" w:cs="Times New Roman"/>
          <w:iCs/>
          <w:sz w:val="24"/>
          <w:szCs w:val="24"/>
        </w:rPr>
        <w:t>веков;</w:t>
      </w:r>
    </w:p>
    <w:p w14:paraId="46698F50" w14:textId="77777777" w:rsidR="00761027" w:rsidRPr="00180664" w:rsidRDefault="00761027">
      <w:pPr>
        <w:spacing w:line="29" w:lineRule="exact"/>
        <w:rPr>
          <w:rFonts w:ascii="Symbol" w:eastAsia="Symbol" w:hAnsi="Symbol" w:cs="Symbol"/>
          <w:sz w:val="24"/>
          <w:szCs w:val="24"/>
        </w:rPr>
      </w:pPr>
    </w:p>
    <w:p w14:paraId="5AABCF4C" w14:textId="77777777" w:rsidR="00761027" w:rsidRPr="00180664" w:rsidRDefault="00753BB5" w:rsidP="00667DB5">
      <w:pPr>
        <w:numPr>
          <w:ilvl w:val="1"/>
          <w:numId w:val="140"/>
        </w:numPr>
        <w:tabs>
          <w:tab w:val="left" w:pos="1534"/>
        </w:tabs>
        <w:spacing w:after="0" w:line="227" w:lineRule="auto"/>
        <w:ind w:left="540" w:right="20" w:firstLine="713"/>
        <w:rPr>
          <w:rFonts w:ascii="Symbol" w:eastAsia="Symbol" w:hAnsi="Symbol" w:cs="Symbol"/>
          <w:sz w:val="24"/>
          <w:szCs w:val="24"/>
        </w:rPr>
      </w:pPr>
      <w:r w:rsidRPr="00180664">
        <w:rPr>
          <w:rFonts w:ascii="Times New Roman" w:eastAsia="Times New Roman" w:hAnsi="Times New Roman" w:cs="Times New Roman"/>
          <w:iCs/>
          <w:sz w:val="24"/>
          <w:szCs w:val="24"/>
        </w:rPr>
        <w:t>называть и характеризовать произведения изобразительного искусства и архитектуры русских художников XVIII – XIX веков;</w:t>
      </w:r>
    </w:p>
    <w:p w14:paraId="0C3C6B48" w14:textId="77777777" w:rsidR="00761027" w:rsidRPr="00180664" w:rsidRDefault="00761027">
      <w:pPr>
        <w:spacing w:line="29" w:lineRule="exact"/>
        <w:rPr>
          <w:rFonts w:ascii="Symbol" w:eastAsia="Symbol" w:hAnsi="Symbol" w:cs="Symbol"/>
          <w:sz w:val="24"/>
          <w:szCs w:val="24"/>
        </w:rPr>
      </w:pPr>
    </w:p>
    <w:p w14:paraId="04EC6660" w14:textId="77777777" w:rsidR="00761027" w:rsidRPr="00180664" w:rsidRDefault="00753BB5" w:rsidP="00667DB5">
      <w:pPr>
        <w:numPr>
          <w:ilvl w:val="1"/>
          <w:numId w:val="140"/>
        </w:numPr>
        <w:tabs>
          <w:tab w:val="left" w:pos="1534"/>
        </w:tabs>
        <w:spacing w:after="0" w:line="227" w:lineRule="auto"/>
        <w:ind w:left="540" w:firstLine="713"/>
        <w:rPr>
          <w:rFonts w:ascii="Symbol" w:eastAsia="Symbol" w:hAnsi="Symbol" w:cs="Symbol"/>
          <w:sz w:val="24"/>
          <w:szCs w:val="24"/>
        </w:rPr>
      </w:pPr>
      <w:r w:rsidRPr="00180664">
        <w:rPr>
          <w:rFonts w:ascii="Times New Roman" w:eastAsia="Times New Roman" w:hAnsi="Times New Roman" w:cs="Times New Roman"/>
          <w:iCs/>
          <w:sz w:val="24"/>
          <w:szCs w:val="24"/>
        </w:rPr>
        <w:t>называть имена выдающихся русских художников-ваятелей XVIII века и определять скульптурные памятники;</w:t>
      </w:r>
    </w:p>
    <w:p w14:paraId="7C2033B5" w14:textId="77777777" w:rsidR="00761027" w:rsidRPr="00180664" w:rsidRDefault="00761027">
      <w:pPr>
        <w:spacing w:line="29" w:lineRule="exact"/>
        <w:rPr>
          <w:rFonts w:ascii="Symbol" w:eastAsia="Symbol" w:hAnsi="Symbol" w:cs="Symbol"/>
          <w:sz w:val="24"/>
          <w:szCs w:val="24"/>
        </w:rPr>
      </w:pPr>
    </w:p>
    <w:p w14:paraId="7A6CA7DA" w14:textId="77777777" w:rsidR="00761027" w:rsidRPr="00180664" w:rsidRDefault="00753BB5" w:rsidP="00667DB5">
      <w:pPr>
        <w:numPr>
          <w:ilvl w:val="1"/>
          <w:numId w:val="140"/>
        </w:numPr>
        <w:tabs>
          <w:tab w:val="left" w:pos="1534"/>
        </w:tabs>
        <w:spacing w:after="0" w:line="227" w:lineRule="auto"/>
        <w:ind w:left="540" w:right="20" w:firstLine="713"/>
        <w:rPr>
          <w:rFonts w:ascii="Symbol" w:eastAsia="Symbol" w:hAnsi="Symbol" w:cs="Symbol"/>
          <w:sz w:val="24"/>
          <w:szCs w:val="24"/>
        </w:rPr>
      </w:pPr>
      <w:r w:rsidRPr="00180664">
        <w:rPr>
          <w:rFonts w:ascii="Times New Roman" w:eastAsia="Times New Roman" w:hAnsi="Times New Roman" w:cs="Times New Roman"/>
          <w:iCs/>
          <w:sz w:val="24"/>
          <w:szCs w:val="24"/>
        </w:rPr>
        <w:t>называть имена выдающихся художников «Товарищества передвижников» и определять их произведения живописи;</w:t>
      </w:r>
    </w:p>
    <w:p w14:paraId="35705533" w14:textId="77777777" w:rsidR="00761027" w:rsidRPr="00180664" w:rsidRDefault="00753BB5" w:rsidP="00667DB5">
      <w:pPr>
        <w:numPr>
          <w:ilvl w:val="1"/>
          <w:numId w:val="140"/>
        </w:numPr>
        <w:tabs>
          <w:tab w:val="left" w:pos="1540"/>
        </w:tabs>
        <w:spacing w:after="0" w:line="239" w:lineRule="auto"/>
        <w:ind w:left="1540" w:hanging="287"/>
        <w:rPr>
          <w:rFonts w:ascii="Symbol" w:eastAsia="Symbol" w:hAnsi="Symbol" w:cs="Symbol"/>
          <w:sz w:val="24"/>
          <w:szCs w:val="24"/>
        </w:rPr>
      </w:pPr>
      <w:r w:rsidRPr="00180664">
        <w:rPr>
          <w:rFonts w:ascii="Times New Roman" w:eastAsia="Times New Roman" w:hAnsi="Times New Roman" w:cs="Times New Roman"/>
          <w:iCs/>
          <w:sz w:val="24"/>
          <w:szCs w:val="24"/>
        </w:rPr>
        <w:lastRenderedPageBreak/>
        <w:t>называть имена выдающихся русских художников-пейзажистов XIX века</w:t>
      </w:r>
    </w:p>
    <w:p w14:paraId="31815ADF" w14:textId="77777777" w:rsidR="00761027" w:rsidRPr="00180664" w:rsidRDefault="00761027">
      <w:pPr>
        <w:spacing w:line="2" w:lineRule="exact"/>
        <w:rPr>
          <w:rFonts w:ascii="Symbol" w:eastAsia="Symbol" w:hAnsi="Symbol" w:cs="Symbol"/>
          <w:sz w:val="24"/>
          <w:szCs w:val="24"/>
        </w:rPr>
      </w:pPr>
    </w:p>
    <w:p w14:paraId="4A87F294" w14:textId="77777777" w:rsidR="00761027" w:rsidRPr="00180664" w:rsidRDefault="00753BB5" w:rsidP="00667DB5">
      <w:pPr>
        <w:numPr>
          <w:ilvl w:val="0"/>
          <w:numId w:val="140"/>
        </w:numPr>
        <w:tabs>
          <w:tab w:val="left" w:pos="720"/>
        </w:tabs>
        <w:spacing w:after="0" w:line="240" w:lineRule="auto"/>
        <w:ind w:left="720" w:hanging="175"/>
        <w:rPr>
          <w:rFonts w:eastAsia="Times New Roman"/>
          <w:iCs/>
          <w:sz w:val="24"/>
          <w:szCs w:val="24"/>
        </w:rPr>
      </w:pPr>
      <w:r w:rsidRPr="00180664">
        <w:rPr>
          <w:rFonts w:ascii="Times New Roman" w:eastAsia="Times New Roman" w:hAnsi="Times New Roman" w:cs="Times New Roman"/>
          <w:iCs/>
          <w:sz w:val="24"/>
          <w:szCs w:val="24"/>
        </w:rPr>
        <w:t>определять произведения пейзажной живописи;</w:t>
      </w:r>
    </w:p>
    <w:p w14:paraId="5C72023D" w14:textId="77777777" w:rsidR="00761027" w:rsidRDefault="00761027">
      <w:pPr>
        <w:spacing w:line="29" w:lineRule="exact"/>
        <w:rPr>
          <w:rFonts w:eastAsia="Times New Roman"/>
          <w:i/>
          <w:iCs/>
          <w:sz w:val="24"/>
          <w:szCs w:val="24"/>
        </w:rPr>
      </w:pPr>
    </w:p>
    <w:p w14:paraId="1CCCBC46" w14:textId="77777777" w:rsidR="00761027" w:rsidRPr="00D150E3" w:rsidRDefault="00753BB5" w:rsidP="00667DB5">
      <w:pPr>
        <w:numPr>
          <w:ilvl w:val="1"/>
          <w:numId w:val="140"/>
        </w:numPr>
        <w:tabs>
          <w:tab w:val="left" w:pos="1534"/>
        </w:tabs>
        <w:spacing w:after="0" w:line="227" w:lineRule="auto"/>
        <w:ind w:left="540" w:firstLine="713"/>
        <w:rPr>
          <w:rFonts w:ascii="Symbol" w:eastAsia="Symbol" w:hAnsi="Symbol" w:cs="Symbol"/>
          <w:sz w:val="24"/>
          <w:szCs w:val="24"/>
        </w:rPr>
      </w:pPr>
      <w:r w:rsidRPr="00D150E3">
        <w:rPr>
          <w:rFonts w:ascii="Times New Roman" w:eastAsia="Times New Roman" w:hAnsi="Times New Roman" w:cs="Times New Roman"/>
          <w:iCs/>
          <w:sz w:val="24"/>
          <w:szCs w:val="24"/>
        </w:rPr>
        <w:t>понимать особенности исторического жанра, определять произведения исторической живописи;</w:t>
      </w:r>
    </w:p>
    <w:p w14:paraId="755F824C" w14:textId="77777777" w:rsidR="00761027" w:rsidRPr="00D150E3" w:rsidRDefault="00761027">
      <w:pPr>
        <w:spacing w:line="29" w:lineRule="exact"/>
        <w:rPr>
          <w:rFonts w:ascii="Symbol" w:eastAsia="Symbol" w:hAnsi="Symbol" w:cs="Symbol"/>
          <w:sz w:val="24"/>
          <w:szCs w:val="24"/>
        </w:rPr>
      </w:pPr>
    </w:p>
    <w:p w14:paraId="6C1698A4" w14:textId="77777777" w:rsidR="00761027" w:rsidRPr="00D150E3" w:rsidRDefault="00753BB5" w:rsidP="00667DB5">
      <w:pPr>
        <w:numPr>
          <w:ilvl w:val="1"/>
          <w:numId w:val="140"/>
        </w:numPr>
        <w:tabs>
          <w:tab w:val="left" w:pos="1534"/>
        </w:tabs>
        <w:spacing w:after="0" w:line="231" w:lineRule="auto"/>
        <w:ind w:left="540" w:firstLine="713"/>
        <w:jc w:val="both"/>
        <w:rPr>
          <w:rFonts w:ascii="Symbol" w:eastAsia="Symbol" w:hAnsi="Symbol" w:cs="Symbol"/>
          <w:sz w:val="24"/>
          <w:szCs w:val="24"/>
        </w:rPr>
      </w:pPr>
      <w:r w:rsidRPr="00D150E3">
        <w:rPr>
          <w:rFonts w:ascii="Times New Roman" w:eastAsia="Times New Roman" w:hAnsi="Times New Roman" w:cs="Times New Roman"/>
          <w:iCs/>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14:paraId="39EAAF4F" w14:textId="77777777" w:rsidR="00761027" w:rsidRPr="00D150E3" w:rsidRDefault="00761027">
      <w:pPr>
        <w:spacing w:line="30" w:lineRule="exact"/>
        <w:rPr>
          <w:rFonts w:ascii="Symbol" w:eastAsia="Symbol" w:hAnsi="Symbol" w:cs="Symbol"/>
          <w:sz w:val="24"/>
          <w:szCs w:val="24"/>
        </w:rPr>
      </w:pPr>
    </w:p>
    <w:p w14:paraId="7B543A8B" w14:textId="77777777" w:rsidR="00761027" w:rsidRPr="00D150E3" w:rsidRDefault="00753BB5" w:rsidP="00667DB5">
      <w:pPr>
        <w:numPr>
          <w:ilvl w:val="1"/>
          <w:numId w:val="140"/>
        </w:numPr>
        <w:tabs>
          <w:tab w:val="left" w:pos="1534"/>
        </w:tabs>
        <w:spacing w:after="0" w:line="227" w:lineRule="auto"/>
        <w:ind w:left="540" w:right="20" w:firstLine="713"/>
        <w:rPr>
          <w:rFonts w:ascii="Symbol" w:eastAsia="Symbol" w:hAnsi="Symbol" w:cs="Symbol"/>
          <w:sz w:val="24"/>
          <w:szCs w:val="24"/>
        </w:rPr>
      </w:pPr>
      <w:r w:rsidRPr="00D150E3">
        <w:rPr>
          <w:rFonts w:ascii="Times New Roman" w:eastAsia="Times New Roman" w:hAnsi="Times New Roman" w:cs="Times New Roman"/>
          <w:iCs/>
          <w:sz w:val="24"/>
          <w:szCs w:val="24"/>
        </w:rPr>
        <w:t>определять «Русский стиль» в архитектуре модерна, называть памятники архитектуры модерна;</w:t>
      </w:r>
    </w:p>
    <w:p w14:paraId="6956E652" w14:textId="77777777" w:rsidR="00761027" w:rsidRPr="00D150E3" w:rsidRDefault="00761027">
      <w:pPr>
        <w:spacing w:line="29" w:lineRule="exact"/>
        <w:rPr>
          <w:rFonts w:ascii="Symbol" w:eastAsia="Symbol" w:hAnsi="Symbol" w:cs="Symbol"/>
          <w:sz w:val="24"/>
          <w:szCs w:val="24"/>
        </w:rPr>
      </w:pPr>
    </w:p>
    <w:p w14:paraId="45CED37F" w14:textId="77777777" w:rsidR="00761027" w:rsidRPr="00D150E3" w:rsidRDefault="00753BB5" w:rsidP="00667DB5">
      <w:pPr>
        <w:numPr>
          <w:ilvl w:val="1"/>
          <w:numId w:val="140"/>
        </w:numPr>
        <w:tabs>
          <w:tab w:val="left" w:pos="1534"/>
        </w:tabs>
        <w:spacing w:after="0" w:line="231" w:lineRule="auto"/>
        <w:ind w:left="540" w:firstLine="713"/>
        <w:jc w:val="both"/>
        <w:rPr>
          <w:rFonts w:ascii="Symbol" w:eastAsia="Symbol" w:hAnsi="Symbol" w:cs="Symbol"/>
          <w:sz w:val="24"/>
          <w:szCs w:val="24"/>
        </w:rPr>
      </w:pPr>
      <w:r w:rsidRPr="00D150E3">
        <w:rPr>
          <w:rFonts w:ascii="Times New Roman" w:eastAsia="Times New Roman" w:hAnsi="Times New Roman" w:cs="Times New Roman"/>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14:paraId="2A9484B5" w14:textId="77777777" w:rsidR="00761027" w:rsidRPr="00D150E3" w:rsidRDefault="00761027">
      <w:pPr>
        <w:spacing w:line="30" w:lineRule="exact"/>
        <w:rPr>
          <w:rFonts w:ascii="Symbol" w:eastAsia="Symbol" w:hAnsi="Symbol" w:cs="Symbol"/>
          <w:sz w:val="24"/>
          <w:szCs w:val="24"/>
        </w:rPr>
      </w:pPr>
    </w:p>
    <w:p w14:paraId="1EB3D7DE" w14:textId="77777777" w:rsidR="00761027" w:rsidRPr="00D150E3" w:rsidRDefault="00753BB5" w:rsidP="00667DB5">
      <w:pPr>
        <w:numPr>
          <w:ilvl w:val="1"/>
          <w:numId w:val="140"/>
        </w:numPr>
        <w:tabs>
          <w:tab w:val="left" w:pos="1534"/>
        </w:tabs>
        <w:spacing w:after="0" w:line="227" w:lineRule="auto"/>
        <w:ind w:left="540" w:firstLine="713"/>
        <w:rPr>
          <w:rFonts w:ascii="Symbol" w:eastAsia="Symbol" w:hAnsi="Symbol" w:cs="Symbol"/>
          <w:sz w:val="24"/>
          <w:szCs w:val="24"/>
        </w:rPr>
      </w:pPr>
      <w:r w:rsidRPr="00D150E3">
        <w:rPr>
          <w:rFonts w:ascii="Times New Roman" w:eastAsia="Times New Roman" w:hAnsi="Times New Roman" w:cs="Times New Roman"/>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14:paraId="746D1764" w14:textId="77777777" w:rsidR="00761027" w:rsidRPr="00D150E3" w:rsidRDefault="00761027">
      <w:pPr>
        <w:spacing w:line="29" w:lineRule="exact"/>
        <w:rPr>
          <w:rFonts w:ascii="Symbol" w:eastAsia="Symbol" w:hAnsi="Symbol" w:cs="Symbol"/>
          <w:sz w:val="24"/>
          <w:szCs w:val="24"/>
        </w:rPr>
      </w:pPr>
    </w:p>
    <w:p w14:paraId="18275CEE" w14:textId="77777777" w:rsidR="00761027" w:rsidRPr="00D150E3" w:rsidRDefault="00753BB5" w:rsidP="00667DB5">
      <w:pPr>
        <w:numPr>
          <w:ilvl w:val="1"/>
          <w:numId w:val="140"/>
        </w:numPr>
        <w:tabs>
          <w:tab w:val="left" w:pos="1534"/>
        </w:tabs>
        <w:spacing w:after="0" w:line="227" w:lineRule="auto"/>
        <w:ind w:left="540" w:firstLine="713"/>
        <w:rPr>
          <w:rFonts w:ascii="Symbol" w:eastAsia="Symbol" w:hAnsi="Symbol" w:cs="Symbol"/>
          <w:sz w:val="24"/>
          <w:szCs w:val="24"/>
        </w:rPr>
      </w:pPr>
      <w:r w:rsidRPr="00D150E3">
        <w:rPr>
          <w:rFonts w:ascii="Times New Roman" w:eastAsia="Times New Roman" w:hAnsi="Times New Roman" w:cs="Times New Roman"/>
          <w:iCs/>
          <w:sz w:val="24"/>
          <w:szCs w:val="24"/>
        </w:rPr>
        <w:t>создавать разнообразные творческие работы (фантазийные конструкции) в материале;</w:t>
      </w:r>
    </w:p>
    <w:p w14:paraId="3924C4D8" w14:textId="77777777" w:rsidR="00761027" w:rsidRPr="00D150E3" w:rsidRDefault="00753BB5" w:rsidP="00667DB5">
      <w:pPr>
        <w:numPr>
          <w:ilvl w:val="1"/>
          <w:numId w:val="140"/>
        </w:numPr>
        <w:tabs>
          <w:tab w:val="left" w:pos="1540"/>
        </w:tabs>
        <w:spacing w:after="0" w:line="239" w:lineRule="auto"/>
        <w:ind w:left="1540" w:hanging="287"/>
        <w:rPr>
          <w:rFonts w:ascii="Symbol" w:eastAsia="Symbol" w:hAnsi="Symbol" w:cs="Symbol"/>
          <w:sz w:val="24"/>
          <w:szCs w:val="24"/>
        </w:rPr>
      </w:pPr>
      <w:r w:rsidRPr="00D150E3">
        <w:rPr>
          <w:rFonts w:ascii="Times New Roman" w:eastAsia="Times New Roman" w:hAnsi="Times New Roman" w:cs="Times New Roman"/>
          <w:iCs/>
          <w:sz w:val="24"/>
          <w:szCs w:val="24"/>
        </w:rPr>
        <w:t>узнавать основные художественные направления в искусстве XIX и XX</w:t>
      </w:r>
    </w:p>
    <w:p w14:paraId="52A056A7" w14:textId="77777777" w:rsidR="00761027" w:rsidRPr="00D150E3" w:rsidRDefault="00761027">
      <w:pPr>
        <w:spacing w:line="2" w:lineRule="exact"/>
        <w:rPr>
          <w:rFonts w:ascii="Symbol" w:eastAsia="Symbol" w:hAnsi="Symbol" w:cs="Symbol"/>
          <w:sz w:val="24"/>
          <w:szCs w:val="24"/>
        </w:rPr>
      </w:pPr>
    </w:p>
    <w:p w14:paraId="6C2929BE" w14:textId="77777777" w:rsidR="00761027" w:rsidRPr="00D150E3" w:rsidRDefault="00753BB5">
      <w:pPr>
        <w:ind w:left="540"/>
        <w:rPr>
          <w:rFonts w:ascii="Symbol" w:eastAsia="Symbol" w:hAnsi="Symbol" w:cs="Symbol"/>
          <w:sz w:val="24"/>
          <w:szCs w:val="24"/>
        </w:rPr>
      </w:pPr>
      <w:r w:rsidRPr="00D150E3">
        <w:rPr>
          <w:rFonts w:ascii="Times New Roman" w:eastAsia="Times New Roman" w:hAnsi="Times New Roman" w:cs="Times New Roman"/>
          <w:iCs/>
          <w:sz w:val="24"/>
          <w:szCs w:val="24"/>
        </w:rPr>
        <w:t>веков;</w:t>
      </w:r>
    </w:p>
    <w:p w14:paraId="02335F81" w14:textId="77777777" w:rsidR="00761027" w:rsidRPr="00D150E3" w:rsidRDefault="00761027">
      <w:pPr>
        <w:spacing w:line="29" w:lineRule="exact"/>
        <w:rPr>
          <w:rFonts w:ascii="Symbol" w:eastAsia="Symbol" w:hAnsi="Symbol" w:cs="Symbol"/>
          <w:sz w:val="24"/>
          <w:szCs w:val="24"/>
        </w:rPr>
      </w:pPr>
    </w:p>
    <w:p w14:paraId="07E3868C" w14:textId="77777777" w:rsidR="00761027" w:rsidRPr="00D150E3" w:rsidRDefault="00753BB5" w:rsidP="00667DB5">
      <w:pPr>
        <w:numPr>
          <w:ilvl w:val="1"/>
          <w:numId w:val="140"/>
        </w:numPr>
        <w:tabs>
          <w:tab w:val="left" w:pos="1534"/>
        </w:tabs>
        <w:spacing w:after="0" w:line="227" w:lineRule="auto"/>
        <w:ind w:left="540" w:right="20" w:firstLine="713"/>
        <w:rPr>
          <w:rFonts w:ascii="Symbol" w:eastAsia="Symbol" w:hAnsi="Symbol" w:cs="Symbol"/>
          <w:sz w:val="24"/>
          <w:szCs w:val="24"/>
        </w:rPr>
      </w:pPr>
      <w:r w:rsidRPr="00D150E3">
        <w:rPr>
          <w:rFonts w:ascii="Times New Roman" w:eastAsia="Times New Roman" w:hAnsi="Times New Roman" w:cs="Times New Roman"/>
          <w:iCs/>
          <w:sz w:val="24"/>
          <w:szCs w:val="24"/>
        </w:rPr>
        <w:t>узнавать, называть основные художественные стили в европейском и русском искусстве и время их развития в истории культуры;</w:t>
      </w:r>
    </w:p>
    <w:p w14:paraId="3EAD628F" w14:textId="77777777" w:rsidR="00761027" w:rsidRPr="00D150E3" w:rsidRDefault="00761027">
      <w:pPr>
        <w:spacing w:line="30" w:lineRule="exact"/>
        <w:rPr>
          <w:rFonts w:ascii="Symbol" w:eastAsia="Symbol" w:hAnsi="Symbol" w:cs="Symbol"/>
          <w:sz w:val="24"/>
          <w:szCs w:val="24"/>
        </w:rPr>
      </w:pPr>
    </w:p>
    <w:p w14:paraId="1CAACD2D" w14:textId="77777777" w:rsidR="00761027" w:rsidRPr="00D150E3" w:rsidRDefault="00753BB5" w:rsidP="00667DB5">
      <w:pPr>
        <w:numPr>
          <w:ilvl w:val="1"/>
          <w:numId w:val="140"/>
        </w:numPr>
        <w:tabs>
          <w:tab w:val="left" w:pos="1534"/>
        </w:tabs>
        <w:spacing w:after="0" w:line="227" w:lineRule="auto"/>
        <w:ind w:left="540" w:firstLine="713"/>
        <w:rPr>
          <w:rFonts w:ascii="Symbol" w:eastAsia="Symbol" w:hAnsi="Symbol" w:cs="Symbol"/>
          <w:sz w:val="24"/>
          <w:szCs w:val="24"/>
        </w:rPr>
      </w:pPr>
      <w:r w:rsidRPr="00D150E3">
        <w:rPr>
          <w:rFonts w:ascii="Times New Roman" w:eastAsia="Times New Roman" w:hAnsi="Times New Roman" w:cs="Times New Roman"/>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14:paraId="5F8DFB9B" w14:textId="77777777" w:rsidR="00761027" w:rsidRPr="00D150E3" w:rsidRDefault="00761027">
      <w:pPr>
        <w:spacing w:line="29" w:lineRule="exact"/>
        <w:rPr>
          <w:rFonts w:ascii="Symbol" w:eastAsia="Symbol" w:hAnsi="Symbol" w:cs="Symbol"/>
          <w:sz w:val="24"/>
          <w:szCs w:val="24"/>
        </w:rPr>
      </w:pPr>
    </w:p>
    <w:p w14:paraId="64FA555A" w14:textId="77777777" w:rsidR="00761027" w:rsidRPr="00D150E3" w:rsidRDefault="00753BB5" w:rsidP="00667DB5">
      <w:pPr>
        <w:numPr>
          <w:ilvl w:val="1"/>
          <w:numId w:val="140"/>
        </w:numPr>
        <w:tabs>
          <w:tab w:val="left" w:pos="1534"/>
        </w:tabs>
        <w:spacing w:after="0" w:line="227" w:lineRule="auto"/>
        <w:ind w:left="540" w:firstLine="713"/>
        <w:rPr>
          <w:rFonts w:ascii="Symbol" w:eastAsia="Symbol" w:hAnsi="Symbol" w:cs="Symbol"/>
          <w:sz w:val="24"/>
          <w:szCs w:val="24"/>
        </w:rPr>
      </w:pPr>
      <w:r w:rsidRPr="00D150E3">
        <w:rPr>
          <w:rFonts w:ascii="Times New Roman" w:eastAsia="Times New Roman" w:hAnsi="Times New Roman" w:cs="Times New Roman"/>
          <w:iCs/>
          <w:sz w:val="24"/>
          <w:szCs w:val="24"/>
        </w:rPr>
        <w:t>применять творческий опыт разработки художественного проекта – создания композиции на определенную тему;</w:t>
      </w:r>
    </w:p>
    <w:p w14:paraId="72A95B0C" w14:textId="77777777" w:rsidR="00761027" w:rsidRPr="00D150E3" w:rsidRDefault="00761027">
      <w:pPr>
        <w:spacing w:line="29" w:lineRule="exact"/>
        <w:rPr>
          <w:rFonts w:ascii="Symbol" w:eastAsia="Symbol" w:hAnsi="Symbol" w:cs="Symbol"/>
          <w:sz w:val="24"/>
          <w:szCs w:val="24"/>
        </w:rPr>
      </w:pPr>
    </w:p>
    <w:p w14:paraId="6616D724" w14:textId="77777777" w:rsidR="00761027" w:rsidRPr="00D150E3" w:rsidRDefault="00753BB5" w:rsidP="00667DB5">
      <w:pPr>
        <w:numPr>
          <w:ilvl w:val="1"/>
          <w:numId w:val="140"/>
        </w:numPr>
        <w:tabs>
          <w:tab w:val="left" w:pos="1534"/>
        </w:tabs>
        <w:spacing w:after="0" w:line="227" w:lineRule="auto"/>
        <w:ind w:left="540" w:right="20" w:firstLine="713"/>
        <w:rPr>
          <w:rFonts w:ascii="Symbol" w:eastAsia="Symbol" w:hAnsi="Symbol" w:cs="Symbol"/>
          <w:sz w:val="24"/>
          <w:szCs w:val="24"/>
        </w:rPr>
      </w:pPr>
      <w:r w:rsidRPr="00D150E3">
        <w:rPr>
          <w:rFonts w:ascii="Times New Roman" w:eastAsia="Times New Roman" w:hAnsi="Times New Roman" w:cs="Times New Roman"/>
          <w:iCs/>
          <w:sz w:val="24"/>
          <w:szCs w:val="24"/>
        </w:rPr>
        <w:t>понимать смысл традиций и новаторства в изобразительном искусстве XX века. Модерн. Авангард. Сюрреализм;</w:t>
      </w:r>
    </w:p>
    <w:p w14:paraId="15485C9E" w14:textId="77777777" w:rsidR="00761027" w:rsidRPr="00D150E3" w:rsidRDefault="00753BB5" w:rsidP="00667DB5">
      <w:pPr>
        <w:numPr>
          <w:ilvl w:val="1"/>
          <w:numId w:val="140"/>
        </w:numPr>
        <w:tabs>
          <w:tab w:val="left" w:pos="1540"/>
        </w:tabs>
        <w:spacing w:after="0" w:line="239" w:lineRule="auto"/>
        <w:ind w:left="1540" w:hanging="287"/>
        <w:rPr>
          <w:rFonts w:ascii="Symbol" w:eastAsia="Symbol" w:hAnsi="Symbol" w:cs="Symbol"/>
          <w:sz w:val="24"/>
          <w:szCs w:val="24"/>
        </w:rPr>
      </w:pPr>
      <w:r w:rsidRPr="00D150E3">
        <w:rPr>
          <w:rFonts w:ascii="Times New Roman" w:eastAsia="Times New Roman" w:hAnsi="Times New Roman" w:cs="Times New Roman"/>
          <w:iCs/>
          <w:sz w:val="24"/>
          <w:szCs w:val="24"/>
        </w:rPr>
        <w:t>характеризовать стиль модерн в архитектуре. Ф.О. Шехтель. А. Гауди;</w:t>
      </w:r>
    </w:p>
    <w:p w14:paraId="1415D964" w14:textId="77777777" w:rsidR="00761027" w:rsidRPr="00D150E3" w:rsidRDefault="00761027">
      <w:pPr>
        <w:spacing w:line="122" w:lineRule="exact"/>
        <w:rPr>
          <w:sz w:val="20"/>
          <w:szCs w:val="20"/>
        </w:rPr>
      </w:pPr>
    </w:p>
    <w:p w14:paraId="25418974" w14:textId="77777777" w:rsidR="00761027" w:rsidRPr="00A514CE" w:rsidRDefault="00753BB5" w:rsidP="00667DB5">
      <w:pPr>
        <w:pStyle w:val="a4"/>
        <w:numPr>
          <w:ilvl w:val="0"/>
          <w:numId w:val="219"/>
        </w:numPr>
        <w:tabs>
          <w:tab w:val="left" w:pos="1215"/>
        </w:tabs>
        <w:ind w:left="567" w:firstLine="709"/>
        <w:rPr>
          <w:rFonts w:ascii="Symbol" w:eastAsia="Symbol" w:hAnsi="Symbol" w:cs="Symbol"/>
          <w:sz w:val="24"/>
          <w:szCs w:val="24"/>
        </w:rPr>
      </w:pPr>
      <w:r w:rsidRPr="00A514CE">
        <w:rPr>
          <w:rFonts w:ascii="Times New Roman" w:eastAsia="Times New Roman" w:hAnsi="Times New Roman" w:cs="Times New Roman"/>
          <w:iCs/>
          <w:sz w:val="24"/>
          <w:szCs w:val="24"/>
        </w:rPr>
        <w:t>создавать с натуры и по воображению архитектурные образы графическими материалами и др.;</w:t>
      </w:r>
    </w:p>
    <w:p w14:paraId="5E42DC7D" w14:textId="77777777" w:rsidR="00761027" w:rsidRPr="00A514CE" w:rsidRDefault="00761027">
      <w:pPr>
        <w:spacing w:line="30" w:lineRule="exact"/>
        <w:rPr>
          <w:rFonts w:ascii="Symbol" w:eastAsia="Symbol" w:hAnsi="Symbol" w:cs="Symbol"/>
          <w:sz w:val="24"/>
          <w:szCs w:val="24"/>
        </w:rPr>
      </w:pPr>
    </w:p>
    <w:p w14:paraId="46118DD6" w14:textId="77777777" w:rsidR="00761027" w:rsidRPr="00A514CE" w:rsidRDefault="00753BB5" w:rsidP="00667DB5">
      <w:pPr>
        <w:numPr>
          <w:ilvl w:val="0"/>
          <w:numId w:val="141"/>
        </w:numPr>
        <w:tabs>
          <w:tab w:val="left" w:pos="1534"/>
        </w:tabs>
        <w:spacing w:after="0" w:line="227" w:lineRule="auto"/>
        <w:ind w:left="540" w:firstLine="713"/>
        <w:rPr>
          <w:rFonts w:ascii="Symbol" w:eastAsia="Symbol" w:hAnsi="Symbol" w:cs="Symbol"/>
          <w:sz w:val="24"/>
          <w:szCs w:val="24"/>
        </w:rPr>
      </w:pPr>
      <w:r w:rsidRPr="00A514CE">
        <w:rPr>
          <w:rFonts w:ascii="Times New Roman" w:eastAsia="Times New Roman" w:hAnsi="Times New Roman" w:cs="Times New Roman"/>
          <w:iCs/>
          <w:sz w:val="24"/>
          <w:szCs w:val="24"/>
        </w:rPr>
        <w:t>работать над эскизом монументального произведения (витраж, мозаика, роспись, монументальная скульптура);</w:t>
      </w:r>
    </w:p>
    <w:p w14:paraId="2A7B3032" w14:textId="77777777" w:rsidR="00761027" w:rsidRPr="00A514CE" w:rsidRDefault="00761027">
      <w:pPr>
        <w:spacing w:line="29" w:lineRule="exact"/>
        <w:rPr>
          <w:rFonts w:ascii="Symbol" w:eastAsia="Symbol" w:hAnsi="Symbol" w:cs="Symbol"/>
          <w:sz w:val="24"/>
          <w:szCs w:val="24"/>
        </w:rPr>
      </w:pPr>
    </w:p>
    <w:p w14:paraId="52F4C5C1" w14:textId="77777777" w:rsidR="00761027" w:rsidRPr="00A514CE" w:rsidRDefault="00753BB5" w:rsidP="00667DB5">
      <w:pPr>
        <w:numPr>
          <w:ilvl w:val="0"/>
          <w:numId w:val="141"/>
        </w:numPr>
        <w:tabs>
          <w:tab w:val="left" w:pos="1534"/>
        </w:tabs>
        <w:spacing w:after="0" w:line="227" w:lineRule="auto"/>
        <w:ind w:left="540" w:right="20" w:firstLine="713"/>
        <w:rPr>
          <w:rFonts w:ascii="Symbol" w:eastAsia="Symbol" w:hAnsi="Symbol" w:cs="Symbol"/>
          <w:sz w:val="24"/>
          <w:szCs w:val="24"/>
        </w:rPr>
      </w:pPr>
      <w:r w:rsidRPr="00A514CE">
        <w:rPr>
          <w:rFonts w:ascii="Times New Roman" w:eastAsia="Times New Roman" w:hAnsi="Times New Roman" w:cs="Times New Roman"/>
          <w:iCs/>
          <w:sz w:val="24"/>
          <w:szCs w:val="24"/>
        </w:rPr>
        <w:t>использовать выразительный язык при моделировании архитектурного пространства;</w:t>
      </w:r>
    </w:p>
    <w:p w14:paraId="135363EB" w14:textId="77777777" w:rsidR="00761027" w:rsidRPr="00A514CE" w:rsidRDefault="00753BB5" w:rsidP="00667DB5">
      <w:pPr>
        <w:numPr>
          <w:ilvl w:val="0"/>
          <w:numId w:val="141"/>
        </w:numPr>
        <w:tabs>
          <w:tab w:val="left" w:pos="1540"/>
        </w:tabs>
        <w:spacing w:after="0" w:line="239" w:lineRule="auto"/>
        <w:ind w:left="1540" w:hanging="287"/>
        <w:rPr>
          <w:rFonts w:ascii="Symbol" w:eastAsia="Symbol" w:hAnsi="Symbol" w:cs="Symbol"/>
          <w:sz w:val="24"/>
          <w:szCs w:val="24"/>
        </w:rPr>
      </w:pPr>
      <w:r w:rsidRPr="00A514CE">
        <w:rPr>
          <w:rFonts w:ascii="Times New Roman" w:eastAsia="Times New Roman" w:hAnsi="Times New Roman" w:cs="Times New Roman"/>
          <w:iCs/>
          <w:sz w:val="24"/>
          <w:szCs w:val="24"/>
        </w:rPr>
        <w:t>характеризовать крупнейшие художественные музеи мира и России;</w:t>
      </w:r>
    </w:p>
    <w:p w14:paraId="012CE9F1" w14:textId="77777777" w:rsidR="00761027" w:rsidRPr="00A514CE" w:rsidRDefault="00761027">
      <w:pPr>
        <w:spacing w:line="29" w:lineRule="exact"/>
        <w:rPr>
          <w:rFonts w:ascii="Symbol" w:eastAsia="Symbol" w:hAnsi="Symbol" w:cs="Symbol"/>
          <w:sz w:val="24"/>
          <w:szCs w:val="24"/>
        </w:rPr>
      </w:pPr>
    </w:p>
    <w:p w14:paraId="3317858A" w14:textId="77777777" w:rsidR="00761027" w:rsidRPr="00A514CE" w:rsidRDefault="00753BB5" w:rsidP="00667DB5">
      <w:pPr>
        <w:numPr>
          <w:ilvl w:val="0"/>
          <w:numId w:val="141"/>
        </w:numPr>
        <w:tabs>
          <w:tab w:val="left" w:pos="1534"/>
        </w:tabs>
        <w:spacing w:after="0" w:line="227" w:lineRule="auto"/>
        <w:ind w:left="540" w:right="20" w:firstLine="713"/>
        <w:rPr>
          <w:rFonts w:ascii="Symbol" w:eastAsia="Symbol" w:hAnsi="Symbol" w:cs="Symbol"/>
          <w:sz w:val="24"/>
          <w:szCs w:val="24"/>
        </w:rPr>
      </w:pPr>
      <w:r w:rsidRPr="00A514CE">
        <w:rPr>
          <w:rFonts w:ascii="Times New Roman" w:eastAsia="Times New Roman" w:hAnsi="Times New Roman" w:cs="Times New Roman"/>
          <w:iCs/>
          <w:sz w:val="24"/>
          <w:szCs w:val="24"/>
        </w:rPr>
        <w:t>получать представления об особенностях художественных коллекций крупнейших музеев мира;</w:t>
      </w:r>
    </w:p>
    <w:p w14:paraId="286AC173" w14:textId="77777777" w:rsidR="00761027" w:rsidRPr="00A514CE" w:rsidRDefault="00761027">
      <w:pPr>
        <w:spacing w:line="29" w:lineRule="exact"/>
        <w:rPr>
          <w:rFonts w:ascii="Symbol" w:eastAsia="Symbol" w:hAnsi="Symbol" w:cs="Symbol"/>
          <w:sz w:val="24"/>
          <w:szCs w:val="24"/>
        </w:rPr>
      </w:pPr>
    </w:p>
    <w:p w14:paraId="228C0E3E" w14:textId="77777777" w:rsidR="00761027" w:rsidRPr="00A514CE" w:rsidRDefault="00753BB5" w:rsidP="00667DB5">
      <w:pPr>
        <w:numPr>
          <w:ilvl w:val="0"/>
          <w:numId w:val="141"/>
        </w:numPr>
        <w:tabs>
          <w:tab w:val="left" w:pos="1534"/>
        </w:tabs>
        <w:spacing w:after="0" w:line="227" w:lineRule="auto"/>
        <w:ind w:left="540" w:firstLine="713"/>
        <w:rPr>
          <w:rFonts w:ascii="Symbol" w:eastAsia="Symbol" w:hAnsi="Symbol" w:cs="Symbol"/>
          <w:sz w:val="24"/>
          <w:szCs w:val="24"/>
        </w:rPr>
      </w:pPr>
      <w:r w:rsidRPr="00A514CE">
        <w:rPr>
          <w:rFonts w:ascii="Times New Roman" w:eastAsia="Times New Roman" w:hAnsi="Times New Roman" w:cs="Times New Roman"/>
          <w:iCs/>
          <w:sz w:val="24"/>
          <w:szCs w:val="24"/>
        </w:rPr>
        <w:t>использовать навыки коллективной работы над объемно-пространственной композицией;</w:t>
      </w:r>
    </w:p>
    <w:p w14:paraId="720B17DB" w14:textId="77777777" w:rsidR="00761027" w:rsidRPr="00A514CE" w:rsidRDefault="00753BB5" w:rsidP="00667DB5">
      <w:pPr>
        <w:numPr>
          <w:ilvl w:val="0"/>
          <w:numId w:val="141"/>
        </w:numPr>
        <w:tabs>
          <w:tab w:val="left" w:pos="1540"/>
        </w:tabs>
        <w:spacing w:after="0" w:line="239" w:lineRule="auto"/>
        <w:ind w:left="1540" w:hanging="287"/>
        <w:rPr>
          <w:rFonts w:ascii="Symbol" w:eastAsia="Symbol" w:hAnsi="Symbol" w:cs="Symbol"/>
          <w:sz w:val="24"/>
          <w:szCs w:val="24"/>
        </w:rPr>
      </w:pPr>
      <w:r w:rsidRPr="00A514CE">
        <w:rPr>
          <w:rFonts w:ascii="Times New Roman" w:eastAsia="Times New Roman" w:hAnsi="Times New Roman" w:cs="Times New Roman"/>
          <w:iCs/>
          <w:sz w:val="24"/>
          <w:szCs w:val="24"/>
        </w:rPr>
        <w:t>понимать основы сценографии как вида художественного творчества;</w:t>
      </w:r>
    </w:p>
    <w:p w14:paraId="2E9F1F03" w14:textId="77777777" w:rsidR="00761027" w:rsidRPr="00A514CE" w:rsidRDefault="00761027">
      <w:pPr>
        <w:spacing w:line="31" w:lineRule="exact"/>
        <w:rPr>
          <w:rFonts w:ascii="Symbol" w:eastAsia="Symbol" w:hAnsi="Symbol" w:cs="Symbol"/>
          <w:sz w:val="24"/>
          <w:szCs w:val="24"/>
        </w:rPr>
      </w:pPr>
    </w:p>
    <w:p w14:paraId="29758E48" w14:textId="77777777" w:rsidR="00761027" w:rsidRPr="00A514CE" w:rsidRDefault="00753BB5" w:rsidP="00667DB5">
      <w:pPr>
        <w:numPr>
          <w:ilvl w:val="0"/>
          <w:numId w:val="141"/>
        </w:numPr>
        <w:tabs>
          <w:tab w:val="left" w:pos="1534"/>
        </w:tabs>
        <w:spacing w:after="0" w:line="227" w:lineRule="auto"/>
        <w:ind w:left="540" w:right="20" w:firstLine="713"/>
        <w:rPr>
          <w:rFonts w:ascii="Symbol" w:eastAsia="Symbol" w:hAnsi="Symbol" w:cs="Symbol"/>
          <w:sz w:val="24"/>
          <w:szCs w:val="24"/>
        </w:rPr>
      </w:pPr>
      <w:r w:rsidRPr="00A514CE">
        <w:rPr>
          <w:rFonts w:ascii="Times New Roman" w:eastAsia="Times New Roman" w:hAnsi="Times New Roman" w:cs="Times New Roman"/>
          <w:iCs/>
          <w:sz w:val="24"/>
          <w:szCs w:val="24"/>
        </w:rPr>
        <w:t>понимать роль костюма, маски и грима в искусстве актерского перевоплощения;</w:t>
      </w:r>
    </w:p>
    <w:p w14:paraId="1DE031FB" w14:textId="77777777" w:rsidR="00761027" w:rsidRPr="00A514CE" w:rsidRDefault="00761027">
      <w:pPr>
        <w:spacing w:line="29" w:lineRule="exact"/>
        <w:rPr>
          <w:rFonts w:ascii="Symbol" w:eastAsia="Symbol" w:hAnsi="Symbol" w:cs="Symbol"/>
          <w:sz w:val="24"/>
          <w:szCs w:val="24"/>
        </w:rPr>
      </w:pPr>
    </w:p>
    <w:p w14:paraId="3CEA2B26" w14:textId="77777777" w:rsidR="00761027" w:rsidRPr="00A514CE" w:rsidRDefault="00753BB5" w:rsidP="00667DB5">
      <w:pPr>
        <w:numPr>
          <w:ilvl w:val="0"/>
          <w:numId w:val="141"/>
        </w:numPr>
        <w:tabs>
          <w:tab w:val="left" w:pos="1534"/>
        </w:tabs>
        <w:spacing w:after="0" w:line="227" w:lineRule="auto"/>
        <w:ind w:left="540" w:firstLine="713"/>
        <w:rPr>
          <w:rFonts w:ascii="Symbol" w:eastAsia="Symbol" w:hAnsi="Symbol" w:cs="Symbol"/>
          <w:sz w:val="24"/>
          <w:szCs w:val="24"/>
        </w:rPr>
      </w:pPr>
      <w:r w:rsidRPr="00A514CE">
        <w:rPr>
          <w:rFonts w:ascii="Times New Roman" w:eastAsia="Times New Roman" w:hAnsi="Times New Roman" w:cs="Times New Roman"/>
          <w:iCs/>
          <w:sz w:val="24"/>
          <w:szCs w:val="24"/>
        </w:rPr>
        <w:lastRenderedPageBreak/>
        <w:t>называть имена великих актеров российского театра XX века (А.Я. Головин, А.Н. Бенуа, М.В. Добужинский);</w:t>
      </w:r>
    </w:p>
    <w:p w14:paraId="7E8616C9" w14:textId="77777777" w:rsidR="00761027" w:rsidRDefault="00761027">
      <w:pPr>
        <w:spacing w:line="1" w:lineRule="exact"/>
        <w:rPr>
          <w:rFonts w:ascii="Symbol" w:eastAsia="Symbol" w:hAnsi="Symbol" w:cs="Symbol"/>
          <w:sz w:val="24"/>
          <w:szCs w:val="24"/>
        </w:rPr>
      </w:pPr>
    </w:p>
    <w:p w14:paraId="79250FE2" w14:textId="77777777" w:rsidR="00761027" w:rsidRPr="00223027" w:rsidRDefault="00753BB5" w:rsidP="00667DB5">
      <w:pPr>
        <w:numPr>
          <w:ilvl w:val="0"/>
          <w:numId w:val="141"/>
        </w:numPr>
        <w:tabs>
          <w:tab w:val="left" w:pos="1540"/>
        </w:tabs>
        <w:spacing w:after="0" w:line="239" w:lineRule="auto"/>
        <w:ind w:left="1540" w:hanging="287"/>
        <w:rPr>
          <w:rFonts w:ascii="Symbol" w:eastAsia="Symbol" w:hAnsi="Symbol" w:cs="Symbol"/>
          <w:sz w:val="24"/>
          <w:szCs w:val="24"/>
        </w:rPr>
      </w:pPr>
      <w:r w:rsidRPr="00223027">
        <w:rPr>
          <w:rFonts w:ascii="Times New Roman" w:eastAsia="Times New Roman" w:hAnsi="Times New Roman" w:cs="Times New Roman"/>
          <w:iCs/>
          <w:sz w:val="24"/>
          <w:szCs w:val="24"/>
        </w:rPr>
        <w:t>различать особенности художественной фотографии;</w:t>
      </w:r>
    </w:p>
    <w:p w14:paraId="1DDF3C7A" w14:textId="77777777" w:rsidR="00761027" w:rsidRPr="00223027" w:rsidRDefault="00761027">
      <w:pPr>
        <w:spacing w:line="29" w:lineRule="exact"/>
        <w:rPr>
          <w:rFonts w:ascii="Symbol" w:eastAsia="Symbol" w:hAnsi="Symbol" w:cs="Symbol"/>
          <w:sz w:val="24"/>
          <w:szCs w:val="24"/>
        </w:rPr>
      </w:pPr>
    </w:p>
    <w:p w14:paraId="181FD30A" w14:textId="77777777" w:rsidR="00761027" w:rsidRPr="00223027" w:rsidRDefault="00753BB5" w:rsidP="00667DB5">
      <w:pPr>
        <w:numPr>
          <w:ilvl w:val="0"/>
          <w:numId w:val="141"/>
        </w:numPr>
        <w:tabs>
          <w:tab w:val="left" w:pos="1534"/>
        </w:tabs>
        <w:spacing w:after="0" w:line="227" w:lineRule="auto"/>
        <w:ind w:left="540" w:right="20" w:firstLine="713"/>
        <w:rPr>
          <w:rFonts w:ascii="Symbol" w:eastAsia="Symbol" w:hAnsi="Symbol" w:cs="Symbol"/>
          <w:sz w:val="24"/>
          <w:szCs w:val="24"/>
        </w:rPr>
      </w:pPr>
      <w:r w:rsidRPr="00223027">
        <w:rPr>
          <w:rFonts w:ascii="Times New Roman" w:eastAsia="Times New Roman" w:hAnsi="Times New Roman" w:cs="Times New Roman"/>
          <w:iCs/>
          <w:sz w:val="24"/>
          <w:szCs w:val="24"/>
        </w:rPr>
        <w:t>различать выразительные средства художественной фотографии (композиция, план, ракурс, свет, ритм и др.);</w:t>
      </w:r>
    </w:p>
    <w:p w14:paraId="17EFDB63" w14:textId="77777777" w:rsidR="00761027" w:rsidRPr="00223027" w:rsidRDefault="00753BB5" w:rsidP="00667DB5">
      <w:pPr>
        <w:numPr>
          <w:ilvl w:val="0"/>
          <w:numId w:val="141"/>
        </w:numPr>
        <w:tabs>
          <w:tab w:val="left" w:pos="1540"/>
        </w:tabs>
        <w:spacing w:after="0" w:line="239" w:lineRule="auto"/>
        <w:ind w:left="1540" w:hanging="287"/>
        <w:rPr>
          <w:rFonts w:ascii="Symbol" w:eastAsia="Symbol" w:hAnsi="Symbol" w:cs="Symbol"/>
          <w:sz w:val="24"/>
          <w:szCs w:val="24"/>
        </w:rPr>
      </w:pPr>
      <w:r w:rsidRPr="00223027">
        <w:rPr>
          <w:rFonts w:ascii="Times New Roman" w:eastAsia="Times New Roman" w:hAnsi="Times New Roman" w:cs="Times New Roman"/>
          <w:iCs/>
          <w:sz w:val="24"/>
          <w:szCs w:val="24"/>
        </w:rPr>
        <w:t>понимать изобразительную природу экранных искусств;</w:t>
      </w:r>
    </w:p>
    <w:p w14:paraId="67C013A5" w14:textId="77777777" w:rsidR="00761027" w:rsidRPr="00223027" w:rsidRDefault="00753BB5" w:rsidP="00667DB5">
      <w:pPr>
        <w:numPr>
          <w:ilvl w:val="0"/>
          <w:numId w:val="141"/>
        </w:numPr>
        <w:tabs>
          <w:tab w:val="left" w:pos="1540"/>
        </w:tabs>
        <w:spacing w:after="0" w:line="239" w:lineRule="auto"/>
        <w:ind w:left="1540" w:hanging="287"/>
        <w:rPr>
          <w:rFonts w:ascii="Symbol" w:eastAsia="Symbol" w:hAnsi="Symbol" w:cs="Symbol"/>
          <w:sz w:val="24"/>
          <w:szCs w:val="24"/>
        </w:rPr>
      </w:pPr>
      <w:r w:rsidRPr="00223027">
        <w:rPr>
          <w:rFonts w:ascii="Times New Roman" w:eastAsia="Times New Roman" w:hAnsi="Times New Roman" w:cs="Times New Roman"/>
          <w:iCs/>
          <w:sz w:val="24"/>
          <w:szCs w:val="24"/>
        </w:rPr>
        <w:t>характеризовать принципы киномонтажа в создании художественного</w:t>
      </w:r>
    </w:p>
    <w:p w14:paraId="4EBE8100" w14:textId="77777777" w:rsidR="00761027" w:rsidRPr="00223027" w:rsidRDefault="00761027">
      <w:pPr>
        <w:spacing w:line="2" w:lineRule="exact"/>
        <w:rPr>
          <w:rFonts w:ascii="Symbol" w:eastAsia="Symbol" w:hAnsi="Symbol" w:cs="Symbol"/>
          <w:sz w:val="24"/>
          <w:szCs w:val="24"/>
        </w:rPr>
      </w:pPr>
    </w:p>
    <w:p w14:paraId="7D67B197" w14:textId="77777777" w:rsidR="00761027" w:rsidRPr="00223027" w:rsidRDefault="00753BB5">
      <w:pPr>
        <w:ind w:left="540"/>
        <w:rPr>
          <w:rFonts w:ascii="Symbol" w:eastAsia="Symbol" w:hAnsi="Symbol" w:cs="Symbol"/>
          <w:sz w:val="24"/>
          <w:szCs w:val="24"/>
        </w:rPr>
      </w:pPr>
      <w:r w:rsidRPr="00223027">
        <w:rPr>
          <w:rFonts w:ascii="Times New Roman" w:eastAsia="Times New Roman" w:hAnsi="Times New Roman" w:cs="Times New Roman"/>
          <w:iCs/>
          <w:sz w:val="24"/>
          <w:szCs w:val="24"/>
        </w:rPr>
        <w:t>образа;</w:t>
      </w:r>
    </w:p>
    <w:p w14:paraId="0E14F0D5" w14:textId="77777777" w:rsidR="00761027" w:rsidRPr="00223027" w:rsidRDefault="00753BB5" w:rsidP="00667DB5">
      <w:pPr>
        <w:numPr>
          <w:ilvl w:val="0"/>
          <w:numId w:val="141"/>
        </w:numPr>
        <w:tabs>
          <w:tab w:val="left" w:pos="1540"/>
        </w:tabs>
        <w:spacing w:after="0" w:line="239" w:lineRule="auto"/>
        <w:ind w:left="1540" w:hanging="287"/>
        <w:jc w:val="both"/>
        <w:rPr>
          <w:rFonts w:ascii="Symbol" w:eastAsia="Symbol" w:hAnsi="Symbol" w:cs="Symbol"/>
          <w:sz w:val="24"/>
          <w:szCs w:val="24"/>
        </w:rPr>
      </w:pPr>
      <w:r w:rsidRPr="00223027">
        <w:rPr>
          <w:rFonts w:ascii="Times New Roman" w:eastAsia="Times New Roman" w:hAnsi="Times New Roman" w:cs="Times New Roman"/>
          <w:iCs/>
          <w:sz w:val="24"/>
          <w:szCs w:val="24"/>
        </w:rPr>
        <w:t>различать понятия: игровой и документальный фильм;</w:t>
      </w:r>
    </w:p>
    <w:p w14:paraId="5467E256" w14:textId="77777777" w:rsidR="00761027" w:rsidRPr="00223027" w:rsidRDefault="00761027" w:rsidP="002E2B79">
      <w:pPr>
        <w:spacing w:line="29" w:lineRule="exact"/>
        <w:jc w:val="both"/>
        <w:rPr>
          <w:rFonts w:ascii="Symbol" w:eastAsia="Symbol" w:hAnsi="Symbol" w:cs="Symbol"/>
          <w:sz w:val="24"/>
          <w:szCs w:val="24"/>
        </w:rPr>
      </w:pPr>
    </w:p>
    <w:p w14:paraId="3062D79B" w14:textId="77777777" w:rsidR="00761027" w:rsidRPr="00223027" w:rsidRDefault="00753BB5" w:rsidP="00667DB5">
      <w:pPr>
        <w:numPr>
          <w:ilvl w:val="0"/>
          <w:numId w:val="141"/>
        </w:numPr>
        <w:tabs>
          <w:tab w:val="left" w:pos="1534"/>
        </w:tabs>
        <w:spacing w:after="0" w:line="227" w:lineRule="auto"/>
        <w:ind w:left="540" w:firstLine="713"/>
        <w:jc w:val="both"/>
        <w:rPr>
          <w:rFonts w:ascii="Symbol" w:eastAsia="Symbol" w:hAnsi="Symbol" w:cs="Symbol"/>
          <w:sz w:val="24"/>
          <w:szCs w:val="24"/>
        </w:rPr>
      </w:pPr>
      <w:r w:rsidRPr="00223027">
        <w:rPr>
          <w:rFonts w:ascii="Times New Roman" w:eastAsia="Times New Roman" w:hAnsi="Times New Roman" w:cs="Times New Roman"/>
          <w:iCs/>
          <w:sz w:val="24"/>
          <w:szCs w:val="24"/>
        </w:rPr>
        <w:t>называть имена мастеров российского кинематографа. С.М. Эйзенштейн. А.А. Тарковский. С.Ф. Бондарчук. Н.С. Михалков;</w:t>
      </w:r>
    </w:p>
    <w:p w14:paraId="5AF63165" w14:textId="77777777" w:rsidR="00761027" w:rsidRPr="00223027" w:rsidRDefault="00753BB5" w:rsidP="00667DB5">
      <w:pPr>
        <w:numPr>
          <w:ilvl w:val="0"/>
          <w:numId w:val="141"/>
        </w:numPr>
        <w:tabs>
          <w:tab w:val="left" w:pos="1540"/>
        </w:tabs>
        <w:spacing w:after="0" w:line="239" w:lineRule="auto"/>
        <w:ind w:left="1540" w:hanging="287"/>
        <w:jc w:val="both"/>
        <w:rPr>
          <w:rFonts w:ascii="Symbol" w:eastAsia="Symbol" w:hAnsi="Symbol" w:cs="Symbol"/>
          <w:sz w:val="24"/>
          <w:szCs w:val="24"/>
        </w:rPr>
      </w:pPr>
      <w:r w:rsidRPr="00223027">
        <w:rPr>
          <w:rFonts w:ascii="Times New Roman" w:eastAsia="Times New Roman" w:hAnsi="Times New Roman" w:cs="Times New Roman"/>
          <w:iCs/>
          <w:sz w:val="24"/>
          <w:szCs w:val="24"/>
        </w:rPr>
        <w:t>понимать основы искусства телевидения;</w:t>
      </w:r>
    </w:p>
    <w:p w14:paraId="31D1D299" w14:textId="77777777" w:rsidR="00761027" w:rsidRPr="00223027" w:rsidRDefault="00761027" w:rsidP="002E2B79">
      <w:pPr>
        <w:spacing w:line="29" w:lineRule="exact"/>
        <w:jc w:val="both"/>
        <w:rPr>
          <w:rFonts w:ascii="Symbol" w:eastAsia="Symbol" w:hAnsi="Symbol" w:cs="Symbol"/>
          <w:sz w:val="24"/>
          <w:szCs w:val="24"/>
        </w:rPr>
      </w:pPr>
    </w:p>
    <w:p w14:paraId="5989086E" w14:textId="77777777" w:rsidR="00761027" w:rsidRPr="00223027" w:rsidRDefault="00753BB5" w:rsidP="00667DB5">
      <w:pPr>
        <w:numPr>
          <w:ilvl w:val="0"/>
          <w:numId w:val="141"/>
        </w:numPr>
        <w:tabs>
          <w:tab w:val="left" w:pos="1534"/>
        </w:tabs>
        <w:spacing w:after="0" w:line="227" w:lineRule="auto"/>
        <w:ind w:left="540" w:firstLine="713"/>
        <w:jc w:val="both"/>
        <w:rPr>
          <w:rFonts w:ascii="Symbol" w:eastAsia="Symbol" w:hAnsi="Symbol" w:cs="Symbol"/>
          <w:sz w:val="24"/>
          <w:szCs w:val="24"/>
        </w:rPr>
      </w:pPr>
      <w:r w:rsidRPr="00223027">
        <w:rPr>
          <w:rFonts w:ascii="Times New Roman" w:eastAsia="Times New Roman" w:hAnsi="Times New Roman" w:cs="Times New Roman"/>
          <w:iCs/>
          <w:sz w:val="24"/>
          <w:szCs w:val="24"/>
        </w:rPr>
        <w:t>понимать различия в творческой работе художника-живописца и сценографа;</w:t>
      </w:r>
    </w:p>
    <w:p w14:paraId="79153D6C" w14:textId="77777777" w:rsidR="00761027" w:rsidRPr="00223027" w:rsidRDefault="00761027" w:rsidP="002E2B79">
      <w:pPr>
        <w:spacing w:line="30" w:lineRule="exact"/>
        <w:jc w:val="both"/>
        <w:rPr>
          <w:rFonts w:ascii="Symbol" w:eastAsia="Symbol" w:hAnsi="Symbol" w:cs="Symbol"/>
          <w:sz w:val="24"/>
          <w:szCs w:val="24"/>
        </w:rPr>
      </w:pPr>
    </w:p>
    <w:p w14:paraId="3EE253CB" w14:textId="77777777" w:rsidR="00761027" w:rsidRPr="00223027" w:rsidRDefault="00753BB5" w:rsidP="00667DB5">
      <w:pPr>
        <w:numPr>
          <w:ilvl w:val="0"/>
          <w:numId w:val="141"/>
        </w:numPr>
        <w:tabs>
          <w:tab w:val="left" w:pos="1534"/>
        </w:tabs>
        <w:spacing w:after="0" w:line="227" w:lineRule="auto"/>
        <w:ind w:left="540" w:right="20" w:firstLine="713"/>
        <w:jc w:val="both"/>
        <w:rPr>
          <w:rFonts w:ascii="Symbol" w:eastAsia="Symbol" w:hAnsi="Symbol" w:cs="Symbol"/>
          <w:sz w:val="24"/>
          <w:szCs w:val="24"/>
        </w:rPr>
      </w:pPr>
      <w:r w:rsidRPr="00223027">
        <w:rPr>
          <w:rFonts w:ascii="Times New Roman" w:eastAsia="Times New Roman" w:hAnsi="Times New Roman" w:cs="Times New Roman"/>
          <w:iCs/>
          <w:sz w:val="24"/>
          <w:szCs w:val="24"/>
        </w:rPr>
        <w:t>применять полученные знания о типах оформления сцены при создании школьного спектакля;</w:t>
      </w:r>
    </w:p>
    <w:p w14:paraId="0BB55A75" w14:textId="77777777" w:rsidR="00761027" w:rsidRPr="00223027" w:rsidRDefault="00761027" w:rsidP="002E2B79">
      <w:pPr>
        <w:spacing w:line="29" w:lineRule="exact"/>
        <w:jc w:val="both"/>
        <w:rPr>
          <w:rFonts w:ascii="Symbol" w:eastAsia="Symbol" w:hAnsi="Symbol" w:cs="Symbol"/>
          <w:sz w:val="24"/>
          <w:szCs w:val="24"/>
        </w:rPr>
      </w:pPr>
    </w:p>
    <w:p w14:paraId="475BE776" w14:textId="77777777" w:rsidR="00761027" w:rsidRPr="00223027" w:rsidRDefault="00753BB5" w:rsidP="00667DB5">
      <w:pPr>
        <w:numPr>
          <w:ilvl w:val="0"/>
          <w:numId w:val="141"/>
        </w:numPr>
        <w:tabs>
          <w:tab w:val="left" w:pos="1534"/>
        </w:tabs>
        <w:spacing w:after="0" w:line="232" w:lineRule="auto"/>
        <w:ind w:left="540" w:firstLine="713"/>
        <w:jc w:val="both"/>
        <w:rPr>
          <w:rFonts w:ascii="Symbol" w:eastAsia="Symbol" w:hAnsi="Symbol" w:cs="Symbol"/>
          <w:sz w:val="24"/>
          <w:szCs w:val="24"/>
        </w:rPr>
      </w:pPr>
      <w:r w:rsidRPr="00223027">
        <w:rPr>
          <w:rFonts w:ascii="Times New Roman" w:eastAsia="Times New Roman" w:hAnsi="Times New Roman" w:cs="Times New Roman"/>
          <w:iCs/>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14:paraId="2BCB731C" w14:textId="77777777" w:rsidR="00761027" w:rsidRPr="00223027" w:rsidRDefault="00761027" w:rsidP="002E2B79">
      <w:pPr>
        <w:spacing w:line="29" w:lineRule="exact"/>
        <w:jc w:val="both"/>
        <w:rPr>
          <w:rFonts w:ascii="Symbol" w:eastAsia="Symbol" w:hAnsi="Symbol" w:cs="Symbol"/>
          <w:sz w:val="24"/>
          <w:szCs w:val="24"/>
        </w:rPr>
      </w:pPr>
    </w:p>
    <w:p w14:paraId="370BB976" w14:textId="77777777" w:rsidR="00761027" w:rsidRPr="00223027" w:rsidRDefault="00753BB5" w:rsidP="00667DB5">
      <w:pPr>
        <w:numPr>
          <w:ilvl w:val="0"/>
          <w:numId w:val="141"/>
        </w:numPr>
        <w:tabs>
          <w:tab w:val="left" w:pos="1534"/>
        </w:tabs>
        <w:spacing w:after="0" w:line="227" w:lineRule="auto"/>
        <w:ind w:left="540" w:right="20" w:firstLine="713"/>
        <w:jc w:val="both"/>
        <w:rPr>
          <w:rFonts w:ascii="Symbol" w:eastAsia="Symbol" w:hAnsi="Symbol" w:cs="Symbol"/>
          <w:sz w:val="24"/>
          <w:szCs w:val="24"/>
        </w:rPr>
      </w:pPr>
      <w:r w:rsidRPr="00223027">
        <w:rPr>
          <w:rFonts w:ascii="Times New Roman" w:eastAsia="Times New Roman" w:hAnsi="Times New Roman" w:cs="Times New Roman"/>
          <w:iCs/>
          <w:sz w:val="24"/>
          <w:szCs w:val="24"/>
        </w:rPr>
        <w:t>добиваться в практической работе большей выразительности костюма и его стилевого единства со сценографией спектакля;</w:t>
      </w:r>
    </w:p>
    <w:p w14:paraId="57D6B7DC" w14:textId="77777777" w:rsidR="00761027" w:rsidRPr="00223027" w:rsidRDefault="00761027" w:rsidP="002E2B79">
      <w:pPr>
        <w:spacing w:line="29" w:lineRule="exact"/>
        <w:jc w:val="both"/>
        <w:rPr>
          <w:rFonts w:ascii="Symbol" w:eastAsia="Symbol" w:hAnsi="Symbol" w:cs="Symbol"/>
          <w:sz w:val="24"/>
          <w:szCs w:val="24"/>
        </w:rPr>
      </w:pPr>
    </w:p>
    <w:p w14:paraId="63586483" w14:textId="77777777" w:rsidR="00761027" w:rsidRPr="00223027" w:rsidRDefault="00753BB5" w:rsidP="00667DB5">
      <w:pPr>
        <w:numPr>
          <w:ilvl w:val="0"/>
          <w:numId w:val="141"/>
        </w:numPr>
        <w:tabs>
          <w:tab w:val="left" w:pos="1534"/>
        </w:tabs>
        <w:spacing w:after="0" w:line="231" w:lineRule="auto"/>
        <w:ind w:left="540" w:firstLine="713"/>
        <w:jc w:val="both"/>
        <w:rPr>
          <w:rFonts w:ascii="Symbol" w:eastAsia="Symbol" w:hAnsi="Symbol" w:cs="Symbol"/>
          <w:sz w:val="24"/>
          <w:szCs w:val="24"/>
        </w:rPr>
      </w:pPr>
      <w:r w:rsidRPr="00223027">
        <w:rPr>
          <w:rFonts w:ascii="Times New Roman" w:eastAsia="Times New Roman" w:hAnsi="Times New Roman" w:cs="Times New Roman"/>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14:paraId="5114DD84" w14:textId="77777777" w:rsidR="00761027" w:rsidRPr="00223027" w:rsidRDefault="00761027" w:rsidP="002E2B79">
      <w:pPr>
        <w:spacing w:line="30" w:lineRule="exact"/>
        <w:jc w:val="both"/>
        <w:rPr>
          <w:rFonts w:ascii="Symbol" w:eastAsia="Symbol" w:hAnsi="Symbol" w:cs="Symbol"/>
          <w:sz w:val="24"/>
          <w:szCs w:val="24"/>
        </w:rPr>
      </w:pPr>
    </w:p>
    <w:p w14:paraId="2882E852" w14:textId="77777777" w:rsidR="00761027" w:rsidRPr="00223027" w:rsidRDefault="00753BB5" w:rsidP="00667DB5">
      <w:pPr>
        <w:numPr>
          <w:ilvl w:val="0"/>
          <w:numId w:val="141"/>
        </w:numPr>
        <w:tabs>
          <w:tab w:val="left" w:pos="1534"/>
        </w:tabs>
        <w:spacing w:after="0" w:line="227" w:lineRule="auto"/>
        <w:ind w:left="540" w:right="20" w:firstLine="713"/>
        <w:jc w:val="both"/>
        <w:rPr>
          <w:rFonts w:ascii="Symbol" w:eastAsia="Symbol" w:hAnsi="Symbol" w:cs="Symbol"/>
          <w:sz w:val="24"/>
          <w:szCs w:val="24"/>
        </w:rPr>
      </w:pPr>
      <w:r w:rsidRPr="00223027">
        <w:rPr>
          <w:rFonts w:ascii="Times New Roman" w:eastAsia="Times New Roman" w:hAnsi="Times New Roman" w:cs="Times New Roman"/>
          <w:iCs/>
          <w:sz w:val="24"/>
          <w:szCs w:val="24"/>
        </w:rPr>
        <w:t>применять в своей съемочной практике ранее приобретенные знания и навыки композиции, чувства цвета, глубины пространства и т. д.;</w:t>
      </w:r>
    </w:p>
    <w:p w14:paraId="411763B0" w14:textId="77777777" w:rsidR="00761027" w:rsidRPr="00223027" w:rsidRDefault="00761027" w:rsidP="002E2B79">
      <w:pPr>
        <w:spacing w:line="29" w:lineRule="exact"/>
        <w:jc w:val="both"/>
        <w:rPr>
          <w:rFonts w:ascii="Symbol" w:eastAsia="Symbol" w:hAnsi="Symbol" w:cs="Symbol"/>
          <w:sz w:val="24"/>
          <w:szCs w:val="24"/>
        </w:rPr>
      </w:pPr>
    </w:p>
    <w:p w14:paraId="39581EDF" w14:textId="77777777" w:rsidR="00761027" w:rsidRPr="00223027" w:rsidRDefault="00753BB5" w:rsidP="00667DB5">
      <w:pPr>
        <w:numPr>
          <w:ilvl w:val="0"/>
          <w:numId w:val="141"/>
        </w:numPr>
        <w:tabs>
          <w:tab w:val="left" w:pos="1534"/>
        </w:tabs>
        <w:spacing w:after="0" w:line="227" w:lineRule="auto"/>
        <w:ind w:left="540" w:right="20" w:firstLine="713"/>
        <w:jc w:val="both"/>
        <w:rPr>
          <w:rFonts w:ascii="Symbol" w:eastAsia="Symbol" w:hAnsi="Symbol" w:cs="Symbol"/>
          <w:sz w:val="24"/>
          <w:szCs w:val="24"/>
        </w:rPr>
      </w:pPr>
      <w:r w:rsidRPr="00223027">
        <w:rPr>
          <w:rFonts w:ascii="Times New Roman" w:eastAsia="Times New Roman" w:hAnsi="Times New Roman" w:cs="Times New Roman"/>
          <w:iCs/>
          <w:sz w:val="24"/>
          <w:szCs w:val="24"/>
        </w:rPr>
        <w:t>пользоваться компьютерной обработкой фотоснимка при исправлении отдельных недочетов и случайностей;</w:t>
      </w:r>
    </w:p>
    <w:p w14:paraId="04A512E1" w14:textId="77777777" w:rsidR="00761027" w:rsidRPr="00223027" w:rsidRDefault="00753BB5" w:rsidP="00667DB5">
      <w:pPr>
        <w:numPr>
          <w:ilvl w:val="0"/>
          <w:numId w:val="141"/>
        </w:numPr>
        <w:tabs>
          <w:tab w:val="left" w:pos="1540"/>
        </w:tabs>
        <w:spacing w:after="0" w:line="240" w:lineRule="auto"/>
        <w:ind w:left="1540" w:hanging="287"/>
        <w:jc w:val="both"/>
        <w:rPr>
          <w:rFonts w:ascii="Symbol" w:eastAsia="Symbol" w:hAnsi="Symbol" w:cs="Symbol"/>
          <w:sz w:val="24"/>
          <w:szCs w:val="24"/>
        </w:rPr>
      </w:pPr>
      <w:r w:rsidRPr="00223027">
        <w:rPr>
          <w:rFonts w:ascii="Times New Roman" w:eastAsia="Times New Roman" w:hAnsi="Times New Roman" w:cs="Times New Roman"/>
          <w:iCs/>
          <w:sz w:val="24"/>
          <w:szCs w:val="24"/>
        </w:rPr>
        <w:t>понимать и объяснять синтетическую природу фильма;</w:t>
      </w:r>
    </w:p>
    <w:p w14:paraId="4BD1E840" w14:textId="77777777" w:rsidR="00761027" w:rsidRPr="00223027" w:rsidRDefault="00753BB5" w:rsidP="00667DB5">
      <w:pPr>
        <w:numPr>
          <w:ilvl w:val="0"/>
          <w:numId w:val="141"/>
        </w:numPr>
        <w:tabs>
          <w:tab w:val="left" w:pos="1540"/>
        </w:tabs>
        <w:spacing w:after="0" w:line="239" w:lineRule="auto"/>
        <w:ind w:left="1540" w:hanging="287"/>
        <w:jc w:val="both"/>
        <w:rPr>
          <w:rFonts w:ascii="Symbol" w:eastAsia="Symbol" w:hAnsi="Symbol" w:cs="Symbol"/>
          <w:sz w:val="24"/>
          <w:szCs w:val="24"/>
        </w:rPr>
      </w:pPr>
      <w:r w:rsidRPr="00223027">
        <w:rPr>
          <w:rFonts w:ascii="Times New Roman" w:eastAsia="Times New Roman" w:hAnsi="Times New Roman" w:cs="Times New Roman"/>
          <w:iCs/>
          <w:sz w:val="24"/>
          <w:szCs w:val="24"/>
        </w:rPr>
        <w:t>применять первоначальные навыки в создании сценария и замысла фильма;</w:t>
      </w:r>
    </w:p>
    <w:p w14:paraId="4EC7C706" w14:textId="77777777" w:rsidR="00761027" w:rsidRPr="00223027" w:rsidRDefault="00761027" w:rsidP="002E2B79">
      <w:pPr>
        <w:spacing w:line="1" w:lineRule="exact"/>
        <w:jc w:val="both"/>
        <w:rPr>
          <w:rFonts w:ascii="Symbol" w:eastAsia="Symbol" w:hAnsi="Symbol" w:cs="Symbol"/>
          <w:sz w:val="24"/>
          <w:szCs w:val="24"/>
        </w:rPr>
      </w:pPr>
    </w:p>
    <w:p w14:paraId="612B20F9" w14:textId="77777777" w:rsidR="00761027" w:rsidRPr="00223027" w:rsidRDefault="00753BB5" w:rsidP="00667DB5">
      <w:pPr>
        <w:numPr>
          <w:ilvl w:val="0"/>
          <w:numId w:val="141"/>
        </w:numPr>
        <w:tabs>
          <w:tab w:val="left" w:pos="1540"/>
        </w:tabs>
        <w:spacing w:after="0" w:line="240" w:lineRule="auto"/>
        <w:ind w:left="1540" w:hanging="287"/>
        <w:jc w:val="both"/>
        <w:rPr>
          <w:rFonts w:ascii="Symbol" w:eastAsia="Symbol" w:hAnsi="Symbol" w:cs="Symbol"/>
          <w:sz w:val="24"/>
          <w:szCs w:val="24"/>
        </w:rPr>
      </w:pPr>
      <w:r w:rsidRPr="00223027">
        <w:rPr>
          <w:rFonts w:ascii="Times New Roman" w:eastAsia="Times New Roman" w:hAnsi="Times New Roman" w:cs="Times New Roman"/>
          <w:iCs/>
          <w:sz w:val="24"/>
          <w:szCs w:val="24"/>
        </w:rPr>
        <w:t>применять полученные ранее знания по композиции и построению кадра;</w:t>
      </w:r>
    </w:p>
    <w:p w14:paraId="701516C3" w14:textId="77777777" w:rsidR="00761027" w:rsidRPr="00223027" w:rsidRDefault="00753BB5" w:rsidP="00667DB5">
      <w:pPr>
        <w:numPr>
          <w:ilvl w:val="0"/>
          <w:numId w:val="141"/>
        </w:numPr>
        <w:tabs>
          <w:tab w:val="left" w:pos="1534"/>
        </w:tabs>
        <w:spacing w:after="0" w:line="227" w:lineRule="auto"/>
        <w:ind w:left="540" w:right="20" w:firstLine="713"/>
        <w:jc w:val="both"/>
        <w:rPr>
          <w:rFonts w:ascii="Symbol" w:eastAsia="Symbol" w:hAnsi="Symbol" w:cs="Symbol"/>
          <w:sz w:val="24"/>
          <w:szCs w:val="24"/>
        </w:rPr>
      </w:pPr>
      <w:r w:rsidRPr="00223027">
        <w:rPr>
          <w:rFonts w:ascii="Times New Roman" w:eastAsia="Times New Roman" w:hAnsi="Times New Roman" w:cs="Times New Roman"/>
          <w:iCs/>
          <w:sz w:val="24"/>
          <w:szCs w:val="24"/>
        </w:rPr>
        <w:t>использовать первоначальные навыки операторской грамоты, техники съемки и компьютерного монтажа;</w:t>
      </w:r>
    </w:p>
    <w:p w14:paraId="371DCFF9" w14:textId="77777777" w:rsidR="00761027" w:rsidRPr="00223027" w:rsidRDefault="00753BB5" w:rsidP="00667DB5">
      <w:pPr>
        <w:numPr>
          <w:ilvl w:val="0"/>
          <w:numId w:val="141"/>
        </w:numPr>
        <w:tabs>
          <w:tab w:val="left" w:pos="1534"/>
        </w:tabs>
        <w:spacing w:after="0" w:line="227" w:lineRule="auto"/>
        <w:ind w:left="540" w:right="20" w:firstLine="713"/>
        <w:jc w:val="both"/>
        <w:rPr>
          <w:rFonts w:ascii="Symbol" w:eastAsia="Symbol" w:hAnsi="Symbol" w:cs="Symbol"/>
          <w:sz w:val="24"/>
          <w:szCs w:val="24"/>
        </w:rPr>
      </w:pPr>
      <w:r w:rsidRPr="00223027">
        <w:rPr>
          <w:rFonts w:ascii="Times New Roman" w:eastAsia="Times New Roman" w:hAnsi="Times New Roman" w:cs="Times New Roman"/>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14:paraId="0DC0482B" w14:textId="77777777" w:rsidR="00761027" w:rsidRDefault="00761027">
      <w:pPr>
        <w:spacing w:line="346" w:lineRule="exact"/>
        <w:rPr>
          <w:sz w:val="20"/>
          <w:szCs w:val="20"/>
        </w:rPr>
      </w:pPr>
    </w:p>
    <w:p w14:paraId="249D62C1" w14:textId="77777777" w:rsidR="00761027" w:rsidRPr="00417CDF" w:rsidRDefault="00753BB5" w:rsidP="00667DB5">
      <w:pPr>
        <w:numPr>
          <w:ilvl w:val="0"/>
          <w:numId w:val="142"/>
        </w:numPr>
        <w:tabs>
          <w:tab w:val="left" w:pos="1534"/>
        </w:tabs>
        <w:spacing w:after="0" w:line="228" w:lineRule="auto"/>
        <w:ind w:left="540" w:firstLine="713"/>
        <w:jc w:val="both"/>
        <w:rPr>
          <w:rFonts w:ascii="Symbol" w:eastAsia="Symbol" w:hAnsi="Symbol" w:cs="Symbol"/>
          <w:sz w:val="24"/>
          <w:szCs w:val="24"/>
        </w:rPr>
      </w:pPr>
      <w:r w:rsidRPr="00417CDF">
        <w:rPr>
          <w:rFonts w:ascii="Times New Roman" w:eastAsia="Times New Roman" w:hAnsi="Times New Roman" w:cs="Times New Roman"/>
          <w:iCs/>
          <w:sz w:val="24"/>
          <w:szCs w:val="24"/>
        </w:rPr>
        <w:t>смотреть и анализировать с точки зрения режиссерского, монтажно-операторского искусства фильмы мастеров кино;</w:t>
      </w:r>
    </w:p>
    <w:p w14:paraId="44E24461" w14:textId="77777777" w:rsidR="00761027" w:rsidRPr="00417CDF" w:rsidRDefault="00761027" w:rsidP="00F42F10">
      <w:pPr>
        <w:spacing w:line="30" w:lineRule="exact"/>
        <w:jc w:val="both"/>
        <w:rPr>
          <w:rFonts w:ascii="Symbol" w:eastAsia="Symbol" w:hAnsi="Symbol" w:cs="Symbol"/>
          <w:sz w:val="24"/>
          <w:szCs w:val="24"/>
        </w:rPr>
      </w:pPr>
    </w:p>
    <w:p w14:paraId="376614E8" w14:textId="77777777" w:rsidR="00761027" w:rsidRPr="00417CDF" w:rsidRDefault="00753BB5" w:rsidP="00667DB5">
      <w:pPr>
        <w:numPr>
          <w:ilvl w:val="0"/>
          <w:numId w:val="142"/>
        </w:numPr>
        <w:tabs>
          <w:tab w:val="left" w:pos="1534"/>
        </w:tabs>
        <w:spacing w:after="0" w:line="227" w:lineRule="auto"/>
        <w:ind w:left="540" w:firstLine="713"/>
        <w:jc w:val="both"/>
        <w:rPr>
          <w:rFonts w:ascii="Symbol" w:eastAsia="Symbol" w:hAnsi="Symbol" w:cs="Symbol"/>
          <w:sz w:val="24"/>
          <w:szCs w:val="24"/>
        </w:rPr>
      </w:pPr>
      <w:r w:rsidRPr="00417CDF">
        <w:rPr>
          <w:rFonts w:ascii="Times New Roman" w:eastAsia="Times New Roman" w:hAnsi="Times New Roman" w:cs="Times New Roman"/>
          <w:iCs/>
          <w:sz w:val="24"/>
          <w:szCs w:val="24"/>
        </w:rPr>
        <w:t>использовать опыт документальной съемки и тележурналистики для формирования школьного телевидения;</w:t>
      </w:r>
    </w:p>
    <w:p w14:paraId="623CCFB0" w14:textId="77777777" w:rsidR="00761027" w:rsidRPr="00417CDF" w:rsidRDefault="00761027" w:rsidP="00F42F10">
      <w:pPr>
        <w:spacing w:line="29" w:lineRule="exact"/>
        <w:jc w:val="both"/>
        <w:rPr>
          <w:rFonts w:ascii="Symbol" w:eastAsia="Symbol" w:hAnsi="Symbol" w:cs="Symbol"/>
          <w:sz w:val="24"/>
          <w:szCs w:val="24"/>
        </w:rPr>
      </w:pPr>
    </w:p>
    <w:p w14:paraId="51F870BF" w14:textId="77777777" w:rsidR="00761027" w:rsidRPr="00417CDF" w:rsidRDefault="00753BB5" w:rsidP="00667DB5">
      <w:pPr>
        <w:numPr>
          <w:ilvl w:val="0"/>
          <w:numId w:val="142"/>
        </w:numPr>
        <w:tabs>
          <w:tab w:val="left" w:pos="1534"/>
        </w:tabs>
        <w:spacing w:after="0" w:line="227" w:lineRule="auto"/>
        <w:ind w:left="540" w:firstLine="713"/>
        <w:jc w:val="both"/>
        <w:rPr>
          <w:rFonts w:ascii="Symbol" w:eastAsia="Symbol" w:hAnsi="Symbol" w:cs="Symbol"/>
          <w:sz w:val="24"/>
          <w:szCs w:val="24"/>
        </w:rPr>
      </w:pPr>
      <w:r w:rsidRPr="00417CDF">
        <w:rPr>
          <w:rFonts w:ascii="Times New Roman" w:eastAsia="Times New Roman" w:hAnsi="Times New Roman" w:cs="Times New Roman"/>
          <w:iCs/>
          <w:sz w:val="24"/>
          <w:szCs w:val="24"/>
        </w:rPr>
        <w:t>реализовывать сценарно-режиссерскую и операторскую грамоту в практике создания видео-этюда.</w:t>
      </w:r>
    </w:p>
    <w:p w14:paraId="430A391C" w14:textId="77777777" w:rsidR="00761027" w:rsidRDefault="00761027">
      <w:pPr>
        <w:spacing w:line="200" w:lineRule="exact"/>
        <w:rPr>
          <w:sz w:val="20"/>
          <w:szCs w:val="20"/>
        </w:rPr>
      </w:pPr>
    </w:p>
    <w:p w14:paraId="7A3DCC52" w14:textId="77777777" w:rsidR="00761027" w:rsidRDefault="00761027">
      <w:pPr>
        <w:spacing w:line="281" w:lineRule="exact"/>
        <w:rPr>
          <w:sz w:val="20"/>
          <w:szCs w:val="20"/>
        </w:rPr>
      </w:pPr>
    </w:p>
    <w:p w14:paraId="7E9CDDC8" w14:textId="77777777" w:rsidR="00DC5808" w:rsidRDefault="00DC5808">
      <w:pPr>
        <w:ind w:left="1960"/>
        <w:rPr>
          <w:rFonts w:ascii="Times New Roman" w:eastAsia="Times New Roman" w:hAnsi="Times New Roman" w:cs="Times New Roman"/>
          <w:b/>
          <w:bCs/>
          <w:sz w:val="24"/>
          <w:szCs w:val="24"/>
        </w:rPr>
      </w:pPr>
    </w:p>
    <w:p w14:paraId="2FD46E3C" w14:textId="6B1ACFA5" w:rsidR="00761027" w:rsidRDefault="00753BB5">
      <w:pPr>
        <w:ind w:left="1960"/>
        <w:rPr>
          <w:sz w:val="20"/>
          <w:szCs w:val="20"/>
        </w:rPr>
      </w:pPr>
      <w:r>
        <w:rPr>
          <w:rFonts w:ascii="Times New Roman" w:eastAsia="Times New Roman" w:hAnsi="Times New Roman" w:cs="Times New Roman"/>
          <w:b/>
          <w:bCs/>
          <w:sz w:val="24"/>
          <w:szCs w:val="24"/>
        </w:rPr>
        <w:lastRenderedPageBreak/>
        <w:t>1.2.5.1</w:t>
      </w:r>
      <w:r w:rsidR="00841BA8">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Музыка</w:t>
      </w:r>
    </w:p>
    <w:p w14:paraId="0395C4CC" w14:textId="77777777" w:rsidR="00761027" w:rsidRDefault="00753BB5">
      <w:pPr>
        <w:spacing w:line="237" w:lineRule="auto"/>
        <w:ind w:left="1260"/>
        <w:rPr>
          <w:sz w:val="20"/>
          <w:szCs w:val="20"/>
        </w:rPr>
      </w:pPr>
      <w:r>
        <w:rPr>
          <w:rFonts w:ascii="Times New Roman" w:eastAsia="Times New Roman" w:hAnsi="Times New Roman" w:cs="Times New Roman"/>
          <w:b/>
          <w:bCs/>
          <w:sz w:val="24"/>
          <w:szCs w:val="24"/>
        </w:rPr>
        <w:t>Выпускник научится:</w:t>
      </w:r>
    </w:p>
    <w:p w14:paraId="23AB8726" w14:textId="77777777" w:rsidR="00761027" w:rsidRDefault="00753BB5" w:rsidP="00667DB5">
      <w:pPr>
        <w:numPr>
          <w:ilvl w:val="1"/>
          <w:numId w:val="143"/>
        </w:numPr>
        <w:tabs>
          <w:tab w:val="left" w:pos="1540"/>
        </w:tabs>
        <w:spacing w:after="0" w:line="237" w:lineRule="auto"/>
        <w:ind w:left="1540" w:hanging="287"/>
        <w:rPr>
          <w:rFonts w:ascii="Symbol" w:eastAsia="Symbol" w:hAnsi="Symbol" w:cs="Symbol"/>
          <w:sz w:val="24"/>
          <w:szCs w:val="24"/>
        </w:rPr>
      </w:pPr>
      <w:r>
        <w:rPr>
          <w:rFonts w:ascii="Times New Roman" w:eastAsia="Times New Roman" w:hAnsi="Times New Roman" w:cs="Times New Roman"/>
          <w:sz w:val="24"/>
          <w:szCs w:val="24"/>
        </w:rPr>
        <w:t>понимать значение интонации в музыке как носителя образного смысла;</w:t>
      </w:r>
    </w:p>
    <w:p w14:paraId="066C89C3" w14:textId="77777777" w:rsidR="00761027" w:rsidRDefault="00761027">
      <w:pPr>
        <w:spacing w:line="30" w:lineRule="exact"/>
        <w:rPr>
          <w:rFonts w:ascii="Symbol" w:eastAsia="Symbol" w:hAnsi="Symbol" w:cs="Symbol"/>
          <w:sz w:val="24"/>
          <w:szCs w:val="24"/>
        </w:rPr>
      </w:pPr>
    </w:p>
    <w:p w14:paraId="0CED9FDC" w14:textId="77777777" w:rsidR="00761027" w:rsidRDefault="00753BB5" w:rsidP="00667DB5">
      <w:pPr>
        <w:numPr>
          <w:ilvl w:val="1"/>
          <w:numId w:val="143"/>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анализировать средства музыкальной выразительности: мелодию, ритм, темп, динамику, лад;</w:t>
      </w:r>
    </w:p>
    <w:p w14:paraId="131A803C" w14:textId="77777777" w:rsidR="00761027" w:rsidRDefault="00761027">
      <w:pPr>
        <w:spacing w:line="29" w:lineRule="exact"/>
        <w:rPr>
          <w:rFonts w:ascii="Symbol" w:eastAsia="Symbol" w:hAnsi="Symbol" w:cs="Symbol"/>
          <w:sz w:val="24"/>
          <w:szCs w:val="24"/>
        </w:rPr>
      </w:pPr>
    </w:p>
    <w:p w14:paraId="7AB631F2" w14:textId="77777777" w:rsidR="00761027" w:rsidRDefault="00753BB5" w:rsidP="00667DB5">
      <w:pPr>
        <w:numPr>
          <w:ilvl w:val="1"/>
          <w:numId w:val="14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14:paraId="3AA6FAF0" w14:textId="77777777" w:rsidR="00761027" w:rsidRDefault="00761027">
      <w:pPr>
        <w:spacing w:line="29" w:lineRule="exact"/>
        <w:rPr>
          <w:rFonts w:ascii="Symbol" w:eastAsia="Symbol" w:hAnsi="Symbol" w:cs="Symbol"/>
          <w:sz w:val="24"/>
          <w:szCs w:val="24"/>
        </w:rPr>
      </w:pPr>
    </w:p>
    <w:p w14:paraId="32F5A3ED" w14:textId="77777777" w:rsidR="00761027" w:rsidRDefault="00753BB5" w:rsidP="00667DB5">
      <w:pPr>
        <w:numPr>
          <w:ilvl w:val="1"/>
          <w:numId w:val="14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14:paraId="2293AF0F" w14:textId="77777777" w:rsidR="00761027" w:rsidRDefault="00753BB5" w:rsidP="00667DB5">
      <w:pPr>
        <w:numPr>
          <w:ilvl w:val="1"/>
          <w:numId w:val="143"/>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понимать жизненно-образное содержание музыкальных произведений разных жанров;</w:t>
      </w:r>
    </w:p>
    <w:p w14:paraId="6B6050D7" w14:textId="77777777" w:rsidR="00761027" w:rsidRDefault="00753BB5" w:rsidP="00667DB5">
      <w:pPr>
        <w:numPr>
          <w:ilvl w:val="1"/>
          <w:numId w:val="14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различать и характеризовать приемы взаимодействия и развития образов музыкальных произведений;</w:t>
      </w:r>
    </w:p>
    <w:p w14:paraId="690A295C" w14:textId="77777777" w:rsidR="00761027" w:rsidRDefault="00753BB5" w:rsidP="00667DB5">
      <w:pPr>
        <w:numPr>
          <w:ilvl w:val="1"/>
          <w:numId w:val="143"/>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различать многообразие музыкальных образов и способов их развития;</w:t>
      </w:r>
    </w:p>
    <w:p w14:paraId="45E1A5EF" w14:textId="77777777" w:rsidR="00761027" w:rsidRDefault="00753BB5" w:rsidP="00667DB5">
      <w:pPr>
        <w:numPr>
          <w:ilvl w:val="1"/>
          <w:numId w:val="143"/>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производить интонационно-образный анализ музыкального произведения;</w:t>
      </w:r>
    </w:p>
    <w:p w14:paraId="7CA790CC" w14:textId="77777777" w:rsidR="00761027" w:rsidRDefault="00761027">
      <w:pPr>
        <w:spacing w:line="1" w:lineRule="exact"/>
        <w:rPr>
          <w:rFonts w:ascii="Symbol" w:eastAsia="Symbol" w:hAnsi="Symbol" w:cs="Symbol"/>
          <w:sz w:val="24"/>
          <w:szCs w:val="24"/>
        </w:rPr>
      </w:pPr>
    </w:p>
    <w:p w14:paraId="436ACD2F" w14:textId="77777777" w:rsidR="00761027" w:rsidRDefault="00753BB5" w:rsidP="00667DB5">
      <w:pPr>
        <w:numPr>
          <w:ilvl w:val="1"/>
          <w:numId w:val="143"/>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понимать основной принцип построения и развития музыки;</w:t>
      </w:r>
    </w:p>
    <w:p w14:paraId="734E4D47" w14:textId="77777777" w:rsidR="00761027" w:rsidRDefault="00761027">
      <w:pPr>
        <w:spacing w:line="29" w:lineRule="exact"/>
        <w:rPr>
          <w:rFonts w:ascii="Symbol" w:eastAsia="Symbol" w:hAnsi="Symbol" w:cs="Symbol"/>
          <w:sz w:val="24"/>
          <w:szCs w:val="24"/>
        </w:rPr>
      </w:pPr>
    </w:p>
    <w:p w14:paraId="1DF78864" w14:textId="77777777" w:rsidR="00761027" w:rsidRDefault="00753BB5" w:rsidP="00667DB5">
      <w:pPr>
        <w:numPr>
          <w:ilvl w:val="1"/>
          <w:numId w:val="14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анализировать взаимосвязь жизненного содержания музыки и музыкальных образов;</w:t>
      </w:r>
    </w:p>
    <w:p w14:paraId="3C3837E0" w14:textId="77777777" w:rsidR="00761027" w:rsidRDefault="00761027">
      <w:pPr>
        <w:spacing w:line="29" w:lineRule="exact"/>
        <w:rPr>
          <w:rFonts w:ascii="Symbol" w:eastAsia="Symbol" w:hAnsi="Symbol" w:cs="Symbol"/>
          <w:sz w:val="24"/>
          <w:szCs w:val="24"/>
        </w:rPr>
      </w:pPr>
    </w:p>
    <w:p w14:paraId="53C45428" w14:textId="77777777" w:rsidR="00761027" w:rsidRDefault="00753BB5" w:rsidP="00667DB5">
      <w:pPr>
        <w:numPr>
          <w:ilvl w:val="1"/>
          <w:numId w:val="143"/>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14:paraId="2DDD5CD2" w14:textId="77777777" w:rsidR="00761027" w:rsidRDefault="00761027">
      <w:pPr>
        <w:spacing w:line="30" w:lineRule="exact"/>
        <w:rPr>
          <w:rFonts w:ascii="Symbol" w:eastAsia="Symbol" w:hAnsi="Symbol" w:cs="Symbol"/>
          <w:sz w:val="24"/>
          <w:szCs w:val="24"/>
        </w:rPr>
      </w:pPr>
    </w:p>
    <w:p w14:paraId="203EB969" w14:textId="77777777" w:rsidR="00761027" w:rsidRDefault="00753BB5" w:rsidP="00667DB5">
      <w:pPr>
        <w:numPr>
          <w:ilvl w:val="1"/>
          <w:numId w:val="14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понимать значение устного народного музыкального творчества в развитии общей культуры народа;</w:t>
      </w:r>
    </w:p>
    <w:p w14:paraId="215BB1CF" w14:textId="77777777" w:rsidR="00761027" w:rsidRDefault="00761027">
      <w:pPr>
        <w:spacing w:line="29" w:lineRule="exact"/>
        <w:rPr>
          <w:rFonts w:ascii="Symbol" w:eastAsia="Symbol" w:hAnsi="Symbol" w:cs="Symbol"/>
          <w:sz w:val="24"/>
          <w:szCs w:val="24"/>
        </w:rPr>
      </w:pPr>
    </w:p>
    <w:p w14:paraId="55C122AC" w14:textId="77777777" w:rsidR="00761027" w:rsidRDefault="00753BB5" w:rsidP="00667DB5">
      <w:pPr>
        <w:numPr>
          <w:ilvl w:val="1"/>
          <w:numId w:val="14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14:paraId="6D5BFD78" w14:textId="77777777" w:rsidR="00761027" w:rsidRDefault="00761027">
      <w:pPr>
        <w:spacing w:line="29" w:lineRule="exact"/>
        <w:rPr>
          <w:rFonts w:ascii="Symbol" w:eastAsia="Symbol" w:hAnsi="Symbol" w:cs="Symbol"/>
          <w:sz w:val="24"/>
          <w:szCs w:val="24"/>
        </w:rPr>
      </w:pPr>
    </w:p>
    <w:p w14:paraId="7D17CE64" w14:textId="77777777" w:rsidR="00761027" w:rsidRDefault="00753BB5" w:rsidP="00667DB5">
      <w:pPr>
        <w:numPr>
          <w:ilvl w:val="1"/>
          <w:numId w:val="143"/>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понимать специфику перевоплощения народной музыки в произведениях композиторов;</w:t>
      </w:r>
    </w:p>
    <w:p w14:paraId="15781FD1" w14:textId="77777777" w:rsidR="00761027" w:rsidRDefault="00753BB5" w:rsidP="00667DB5">
      <w:pPr>
        <w:numPr>
          <w:ilvl w:val="1"/>
          <w:numId w:val="14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14:paraId="2DCF0BCF" w14:textId="77777777" w:rsidR="00761027" w:rsidRDefault="00753BB5" w:rsidP="00667DB5">
      <w:pPr>
        <w:numPr>
          <w:ilvl w:val="1"/>
          <w:numId w:val="143"/>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14:paraId="7B04C10A" w14:textId="77777777" w:rsidR="00761027" w:rsidRDefault="00761027">
      <w:pPr>
        <w:spacing w:line="1" w:lineRule="exact"/>
        <w:rPr>
          <w:rFonts w:ascii="Symbol" w:eastAsia="Symbol" w:hAnsi="Symbol" w:cs="Symbol"/>
          <w:sz w:val="24"/>
          <w:szCs w:val="24"/>
        </w:rPr>
      </w:pPr>
    </w:p>
    <w:p w14:paraId="006E895C" w14:textId="77777777" w:rsidR="00761027" w:rsidRDefault="00753BB5" w:rsidP="00667DB5">
      <w:pPr>
        <w:numPr>
          <w:ilvl w:val="1"/>
          <w:numId w:val="143"/>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определять основные признаки исторических эпох, стилевых направлений</w:t>
      </w:r>
    </w:p>
    <w:p w14:paraId="2B98311E" w14:textId="77777777" w:rsidR="00761027" w:rsidRDefault="00761027">
      <w:pPr>
        <w:spacing w:line="12" w:lineRule="exact"/>
        <w:rPr>
          <w:rFonts w:ascii="Symbol" w:eastAsia="Symbol" w:hAnsi="Symbol" w:cs="Symbol"/>
          <w:sz w:val="24"/>
          <w:szCs w:val="24"/>
        </w:rPr>
      </w:pPr>
    </w:p>
    <w:p w14:paraId="08A10333" w14:textId="77777777" w:rsidR="00761027" w:rsidRDefault="00753BB5" w:rsidP="00667DB5">
      <w:pPr>
        <w:numPr>
          <w:ilvl w:val="0"/>
          <w:numId w:val="143"/>
        </w:numPr>
        <w:tabs>
          <w:tab w:val="left" w:pos="770"/>
        </w:tabs>
        <w:spacing w:after="0" w:line="234" w:lineRule="auto"/>
        <w:ind w:left="540" w:firstLine="5"/>
        <w:rPr>
          <w:rFonts w:eastAsia="Times New Roman"/>
          <w:sz w:val="24"/>
          <w:szCs w:val="24"/>
        </w:rPr>
      </w:pPr>
      <w:r>
        <w:rPr>
          <w:rFonts w:ascii="Times New Roman" w:eastAsia="Times New Roman" w:hAnsi="Times New Roman" w:cs="Times New Roman"/>
          <w:sz w:val="24"/>
          <w:szCs w:val="24"/>
        </w:rPr>
        <w:t>русской музыке, понимать стилевые черты русской классической музыкальной школы;</w:t>
      </w:r>
    </w:p>
    <w:p w14:paraId="24047C74" w14:textId="77777777" w:rsidR="00761027" w:rsidRDefault="00761027">
      <w:pPr>
        <w:spacing w:line="31" w:lineRule="exact"/>
        <w:rPr>
          <w:rFonts w:eastAsia="Times New Roman"/>
          <w:sz w:val="24"/>
          <w:szCs w:val="24"/>
        </w:rPr>
      </w:pPr>
    </w:p>
    <w:p w14:paraId="5B2743D2" w14:textId="77777777" w:rsidR="00761027" w:rsidRDefault="00753BB5" w:rsidP="00667DB5">
      <w:pPr>
        <w:numPr>
          <w:ilvl w:val="1"/>
          <w:numId w:val="14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14:paraId="0C61B109" w14:textId="77777777" w:rsidR="00761027" w:rsidRDefault="00761027">
      <w:pPr>
        <w:spacing w:line="29" w:lineRule="exact"/>
        <w:rPr>
          <w:rFonts w:ascii="Symbol" w:eastAsia="Symbol" w:hAnsi="Symbol" w:cs="Symbol"/>
          <w:sz w:val="24"/>
          <w:szCs w:val="24"/>
        </w:rPr>
      </w:pPr>
    </w:p>
    <w:p w14:paraId="1AD16B0E" w14:textId="77777777" w:rsidR="00761027" w:rsidRDefault="00753BB5" w:rsidP="00667DB5">
      <w:pPr>
        <w:numPr>
          <w:ilvl w:val="1"/>
          <w:numId w:val="14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узнавать характерные черты и образцы творчества крупнейших русских и зарубежных композиторов;</w:t>
      </w:r>
    </w:p>
    <w:p w14:paraId="6F04C82F" w14:textId="77777777" w:rsidR="00761027" w:rsidRDefault="00761027">
      <w:pPr>
        <w:spacing w:line="29" w:lineRule="exact"/>
        <w:rPr>
          <w:rFonts w:ascii="Symbol" w:eastAsia="Symbol" w:hAnsi="Symbol" w:cs="Symbol"/>
          <w:sz w:val="24"/>
          <w:szCs w:val="24"/>
        </w:rPr>
      </w:pPr>
    </w:p>
    <w:p w14:paraId="25809395" w14:textId="77777777" w:rsidR="00761027" w:rsidRDefault="00753BB5" w:rsidP="00667DB5">
      <w:pPr>
        <w:numPr>
          <w:ilvl w:val="1"/>
          <w:numId w:val="143"/>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14:paraId="50AA932B" w14:textId="77777777" w:rsidR="00761027" w:rsidRDefault="00761027">
      <w:pPr>
        <w:spacing w:line="200" w:lineRule="exact"/>
        <w:rPr>
          <w:sz w:val="20"/>
          <w:szCs w:val="20"/>
        </w:rPr>
      </w:pPr>
    </w:p>
    <w:p w14:paraId="3ADCC2DF" w14:textId="77777777" w:rsidR="00761027" w:rsidRDefault="00761027" w:rsidP="00BE1637">
      <w:pPr>
        <w:spacing w:line="309" w:lineRule="exact"/>
        <w:jc w:val="both"/>
        <w:rPr>
          <w:sz w:val="20"/>
          <w:szCs w:val="20"/>
        </w:rPr>
      </w:pPr>
    </w:p>
    <w:p w14:paraId="79DE156D" w14:textId="77777777" w:rsidR="00DC5808" w:rsidRPr="00DC5808" w:rsidRDefault="00DC5808" w:rsidP="00DC5808">
      <w:pPr>
        <w:tabs>
          <w:tab w:val="left" w:pos="1534"/>
        </w:tabs>
        <w:spacing w:after="0" w:line="228" w:lineRule="auto"/>
        <w:ind w:left="1253"/>
        <w:jc w:val="both"/>
        <w:rPr>
          <w:rFonts w:ascii="Symbol" w:eastAsia="Symbol" w:hAnsi="Symbol" w:cs="Symbol"/>
          <w:sz w:val="24"/>
          <w:szCs w:val="24"/>
        </w:rPr>
      </w:pPr>
    </w:p>
    <w:p w14:paraId="6D9335F2" w14:textId="77777777" w:rsidR="00DC5808" w:rsidRPr="00DC5808" w:rsidRDefault="00DC5808" w:rsidP="00DC5808">
      <w:pPr>
        <w:tabs>
          <w:tab w:val="left" w:pos="1534"/>
        </w:tabs>
        <w:spacing w:after="0" w:line="228" w:lineRule="auto"/>
        <w:ind w:left="1253"/>
        <w:jc w:val="both"/>
        <w:rPr>
          <w:rFonts w:ascii="Symbol" w:eastAsia="Symbol" w:hAnsi="Symbol" w:cs="Symbol"/>
          <w:sz w:val="24"/>
          <w:szCs w:val="24"/>
        </w:rPr>
      </w:pPr>
    </w:p>
    <w:p w14:paraId="422CAE38" w14:textId="5AA7AC8B" w:rsidR="00761027" w:rsidRDefault="00753BB5" w:rsidP="00667DB5">
      <w:pPr>
        <w:numPr>
          <w:ilvl w:val="1"/>
          <w:numId w:val="144"/>
        </w:numPr>
        <w:tabs>
          <w:tab w:val="left" w:pos="1534"/>
        </w:tabs>
        <w:spacing w:after="0" w:line="228"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различать жанры вокальной, инструментальной, вокально-инструментальной, камерно-инструментальной, симфонической музыки;</w:t>
      </w:r>
    </w:p>
    <w:p w14:paraId="47245F94" w14:textId="77777777" w:rsidR="00761027" w:rsidRDefault="00761027" w:rsidP="00BE1637">
      <w:pPr>
        <w:spacing w:line="30" w:lineRule="exact"/>
        <w:jc w:val="both"/>
        <w:rPr>
          <w:rFonts w:ascii="Symbol" w:eastAsia="Symbol" w:hAnsi="Symbol" w:cs="Symbol"/>
          <w:sz w:val="24"/>
          <w:szCs w:val="24"/>
        </w:rPr>
      </w:pPr>
    </w:p>
    <w:p w14:paraId="5973844F" w14:textId="77777777" w:rsidR="00761027" w:rsidRDefault="00753BB5" w:rsidP="00667DB5">
      <w:pPr>
        <w:numPr>
          <w:ilvl w:val="1"/>
          <w:numId w:val="144"/>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w:t>
      </w:r>
    </w:p>
    <w:p w14:paraId="3FA7B8D8" w14:textId="77777777" w:rsidR="00761027" w:rsidRDefault="00753BB5" w:rsidP="00667DB5">
      <w:pPr>
        <w:numPr>
          <w:ilvl w:val="0"/>
          <w:numId w:val="144"/>
        </w:numPr>
        <w:tabs>
          <w:tab w:val="left" w:pos="740"/>
        </w:tabs>
        <w:spacing w:after="0" w:line="240" w:lineRule="auto"/>
        <w:ind w:left="740" w:hanging="195"/>
        <w:jc w:val="both"/>
        <w:rPr>
          <w:rFonts w:eastAsia="Times New Roman"/>
          <w:sz w:val="24"/>
          <w:szCs w:val="24"/>
        </w:rPr>
      </w:pPr>
      <w:r>
        <w:rPr>
          <w:rFonts w:ascii="Times New Roman" w:eastAsia="Times New Roman" w:hAnsi="Times New Roman" w:cs="Times New Roman"/>
          <w:sz w:val="24"/>
          <w:szCs w:val="24"/>
        </w:rPr>
        <w:t>т.п.);</w:t>
      </w:r>
    </w:p>
    <w:p w14:paraId="206B10C2" w14:textId="77777777" w:rsidR="00761027" w:rsidRDefault="00753BB5" w:rsidP="00667DB5">
      <w:pPr>
        <w:numPr>
          <w:ilvl w:val="1"/>
          <w:numId w:val="144"/>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узнавать формы построения музыки (двухчастную, трехчастную, вариации,</w:t>
      </w:r>
    </w:p>
    <w:p w14:paraId="466EB798" w14:textId="77777777" w:rsidR="00761027" w:rsidRDefault="00753BB5" w:rsidP="00BE1637">
      <w:pPr>
        <w:ind w:left="540"/>
        <w:jc w:val="both"/>
        <w:rPr>
          <w:rFonts w:ascii="Symbol" w:eastAsia="Symbol" w:hAnsi="Symbol" w:cs="Symbol"/>
          <w:sz w:val="24"/>
          <w:szCs w:val="24"/>
        </w:rPr>
      </w:pPr>
      <w:r>
        <w:rPr>
          <w:rFonts w:ascii="Times New Roman" w:eastAsia="Times New Roman" w:hAnsi="Times New Roman" w:cs="Times New Roman"/>
          <w:sz w:val="24"/>
          <w:szCs w:val="24"/>
        </w:rPr>
        <w:t>рондо);</w:t>
      </w:r>
    </w:p>
    <w:p w14:paraId="2086293F" w14:textId="77777777" w:rsidR="00761027" w:rsidRDefault="00753BB5" w:rsidP="00667DB5">
      <w:pPr>
        <w:numPr>
          <w:ilvl w:val="1"/>
          <w:numId w:val="144"/>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определять тембры музыкальных инструментов;</w:t>
      </w:r>
    </w:p>
    <w:p w14:paraId="55E9265C" w14:textId="77777777" w:rsidR="00761027" w:rsidRDefault="00761027" w:rsidP="00BE1637">
      <w:pPr>
        <w:spacing w:line="29" w:lineRule="exact"/>
        <w:jc w:val="both"/>
        <w:rPr>
          <w:rFonts w:ascii="Symbol" w:eastAsia="Symbol" w:hAnsi="Symbol" w:cs="Symbol"/>
          <w:sz w:val="24"/>
          <w:szCs w:val="24"/>
        </w:rPr>
      </w:pPr>
    </w:p>
    <w:p w14:paraId="6C717468" w14:textId="77777777" w:rsidR="00761027" w:rsidRDefault="00753BB5" w:rsidP="00667DB5">
      <w:pPr>
        <w:numPr>
          <w:ilvl w:val="1"/>
          <w:numId w:val="144"/>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14:paraId="578BA394" w14:textId="77777777" w:rsidR="00761027" w:rsidRDefault="00761027" w:rsidP="00BE1637">
      <w:pPr>
        <w:spacing w:line="29" w:lineRule="exact"/>
        <w:jc w:val="both"/>
        <w:rPr>
          <w:rFonts w:ascii="Symbol" w:eastAsia="Symbol" w:hAnsi="Symbol" w:cs="Symbol"/>
          <w:sz w:val="24"/>
          <w:szCs w:val="24"/>
        </w:rPr>
      </w:pPr>
    </w:p>
    <w:p w14:paraId="230F50E4" w14:textId="77777777" w:rsidR="00761027" w:rsidRDefault="00753BB5" w:rsidP="00667DB5">
      <w:pPr>
        <w:numPr>
          <w:ilvl w:val="1"/>
          <w:numId w:val="144"/>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14:paraId="1D9EF26D" w14:textId="77777777" w:rsidR="00761027" w:rsidRDefault="00753BB5" w:rsidP="00667DB5">
      <w:pPr>
        <w:numPr>
          <w:ilvl w:val="1"/>
          <w:numId w:val="144"/>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владеть музыкальными терминами в пределах изучаемой темы;</w:t>
      </w:r>
    </w:p>
    <w:p w14:paraId="75C710E4" w14:textId="77777777" w:rsidR="00761027" w:rsidRDefault="00761027" w:rsidP="00BE1637">
      <w:pPr>
        <w:spacing w:line="31" w:lineRule="exact"/>
        <w:jc w:val="both"/>
        <w:rPr>
          <w:rFonts w:ascii="Symbol" w:eastAsia="Symbol" w:hAnsi="Symbol" w:cs="Symbol"/>
          <w:sz w:val="24"/>
          <w:szCs w:val="24"/>
        </w:rPr>
      </w:pPr>
    </w:p>
    <w:p w14:paraId="70DFFE1A" w14:textId="77777777" w:rsidR="00761027" w:rsidRDefault="00753BB5" w:rsidP="00667DB5">
      <w:pPr>
        <w:numPr>
          <w:ilvl w:val="1"/>
          <w:numId w:val="144"/>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14:paraId="5C240E46" w14:textId="77777777" w:rsidR="00761027" w:rsidRDefault="00761027" w:rsidP="00BE1637">
      <w:pPr>
        <w:spacing w:line="2" w:lineRule="exact"/>
        <w:jc w:val="both"/>
        <w:rPr>
          <w:rFonts w:ascii="Symbol" w:eastAsia="Symbol" w:hAnsi="Symbol" w:cs="Symbol"/>
          <w:sz w:val="24"/>
          <w:szCs w:val="24"/>
        </w:rPr>
      </w:pPr>
    </w:p>
    <w:p w14:paraId="6E4483BF" w14:textId="77777777" w:rsidR="00761027" w:rsidRDefault="00753BB5" w:rsidP="00667DB5">
      <w:pPr>
        <w:numPr>
          <w:ilvl w:val="1"/>
          <w:numId w:val="144"/>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определять характерные особенности музыкального языка;</w:t>
      </w:r>
    </w:p>
    <w:p w14:paraId="557F1AF1" w14:textId="77777777" w:rsidR="00761027" w:rsidRDefault="00761027" w:rsidP="00BE1637">
      <w:pPr>
        <w:spacing w:line="29" w:lineRule="exact"/>
        <w:jc w:val="both"/>
        <w:rPr>
          <w:rFonts w:ascii="Symbol" w:eastAsia="Symbol" w:hAnsi="Symbol" w:cs="Symbol"/>
          <w:sz w:val="24"/>
          <w:szCs w:val="24"/>
        </w:rPr>
      </w:pPr>
    </w:p>
    <w:p w14:paraId="08396067" w14:textId="77777777" w:rsidR="00761027" w:rsidRDefault="00753BB5" w:rsidP="00667DB5">
      <w:pPr>
        <w:numPr>
          <w:ilvl w:val="1"/>
          <w:numId w:val="144"/>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эмоционально-образно воспринимать и характеризовать музыкальные произведения;</w:t>
      </w:r>
    </w:p>
    <w:p w14:paraId="1C340286" w14:textId="77777777" w:rsidR="00761027" w:rsidRDefault="00761027" w:rsidP="00BE1637">
      <w:pPr>
        <w:spacing w:line="29" w:lineRule="exact"/>
        <w:jc w:val="both"/>
        <w:rPr>
          <w:rFonts w:ascii="Symbol" w:eastAsia="Symbol" w:hAnsi="Symbol" w:cs="Symbol"/>
          <w:sz w:val="24"/>
          <w:szCs w:val="24"/>
        </w:rPr>
      </w:pPr>
    </w:p>
    <w:p w14:paraId="12517D83" w14:textId="77777777" w:rsidR="00761027" w:rsidRDefault="00753BB5" w:rsidP="00667DB5">
      <w:pPr>
        <w:numPr>
          <w:ilvl w:val="1"/>
          <w:numId w:val="144"/>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произведения выдающихся композиторов прошлого и современности;</w:t>
      </w:r>
    </w:p>
    <w:p w14:paraId="5B48D238" w14:textId="77777777" w:rsidR="00761027" w:rsidRDefault="00761027" w:rsidP="00BE1637">
      <w:pPr>
        <w:spacing w:line="29" w:lineRule="exact"/>
        <w:jc w:val="both"/>
        <w:rPr>
          <w:rFonts w:ascii="Symbol" w:eastAsia="Symbol" w:hAnsi="Symbol" w:cs="Symbol"/>
          <w:sz w:val="24"/>
          <w:szCs w:val="24"/>
        </w:rPr>
      </w:pPr>
    </w:p>
    <w:p w14:paraId="13B5A110" w14:textId="77777777" w:rsidR="00761027" w:rsidRDefault="00753BB5" w:rsidP="00667DB5">
      <w:pPr>
        <w:numPr>
          <w:ilvl w:val="1"/>
          <w:numId w:val="144"/>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14:paraId="39F099D0" w14:textId="77777777" w:rsidR="00761027" w:rsidRDefault="00753BB5" w:rsidP="00667DB5">
      <w:pPr>
        <w:numPr>
          <w:ilvl w:val="1"/>
          <w:numId w:val="144"/>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творчески интерпретировать содержание музыкальных произведений;</w:t>
      </w:r>
    </w:p>
    <w:p w14:paraId="5E49807A" w14:textId="77777777" w:rsidR="00761027" w:rsidRDefault="00761027" w:rsidP="00BE1637">
      <w:pPr>
        <w:spacing w:line="31" w:lineRule="exact"/>
        <w:jc w:val="both"/>
        <w:rPr>
          <w:rFonts w:ascii="Symbol" w:eastAsia="Symbol" w:hAnsi="Symbol" w:cs="Symbol"/>
          <w:sz w:val="24"/>
          <w:szCs w:val="24"/>
        </w:rPr>
      </w:pPr>
    </w:p>
    <w:p w14:paraId="44D29FD6" w14:textId="77777777" w:rsidR="00761027" w:rsidRDefault="00753BB5" w:rsidP="00667DB5">
      <w:pPr>
        <w:numPr>
          <w:ilvl w:val="1"/>
          <w:numId w:val="144"/>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выявлять особенности интерпретации одной и той же художественной идеи, сюжета в творчестве различных композиторов;</w:t>
      </w:r>
    </w:p>
    <w:p w14:paraId="5F4AB493" w14:textId="77777777" w:rsidR="00761027" w:rsidRDefault="00761027" w:rsidP="00BE1637">
      <w:pPr>
        <w:spacing w:line="29" w:lineRule="exact"/>
        <w:jc w:val="both"/>
        <w:rPr>
          <w:rFonts w:ascii="Symbol" w:eastAsia="Symbol" w:hAnsi="Symbol" w:cs="Symbol"/>
          <w:sz w:val="24"/>
          <w:szCs w:val="24"/>
        </w:rPr>
      </w:pPr>
    </w:p>
    <w:p w14:paraId="4FFE5174" w14:textId="77777777" w:rsidR="00761027" w:rsidRDefault="00753BB5" w:rsidP="00667DB5">
      <w:pPr>
        <w:numPr>
          <w:ilvl w:val="1"/>
          <w:numId w:val="144"/>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14:paraId="6A87B81D" w14:textId="77777777" w:rsidR="00761027" w:rsidRDefault="00761027" w:rsidP="00BE1637">
      <w:pPr>
        <w:spacing w:line="30" w:lineRule="exact"/>
        <w:jc w:val="both"/>
        <w:rPr>
          <w:rFonts w:ascii="Symbol" w:eastAsia="Symbol" w:hAnsi="Symbol" w:cs="Symbol"/>
          <w:sz w:val="24"/>
          <w:szCs w:val="24"/>
        </w:rPr>
      </w:pPr>
    </w:p>
    <w:p w14:paraId="73AF1CBB" w14:textId="77777777" w:rsidR="00761027" w:rsidRDefault="00753BB5" w:rsidP="00667DB5">
      <w:pPr>
        <w:numPr>
          <w:ilvl w:val="1"/>
          <w:numId w:val="144"/>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различать интерпретацию классической музыки в современных обработках;</w:t>
      </w:r>
    </w:p>
    <w:p w14:paraId="1FEE16DD" w14:textId="77777777" w:rsidR="00761027" w:rsidRDefault="00753BB5" w:rsidP="00667DB5">
      <w:pPr>
        <w:numPr>
          <w:ilvl w:val="1"/>
          <w:numId w:val="144"/>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определять характерные признаки современной популярной музыки;</w:t>
      </w:r>
    </w:p>
    <w:p w14:paraId="0BEFE98A" w14:textId="77777777" w:rsidR="00761027" w:rsidRDefault="00761027" w:rsidP="00BE1637">
      <w:pPr>
        <w:spacing w:line="29" w:lineRule="exact"/>
        <w:jc w:val="both"/>
        <w:rPr>
          <w:rFonts w:ascii="Symbol" w:eastAsia="Symbol" w:hAnsi="Symbol" w:cs="Symbol"/>
          <w:sz w:val="24"/>
          <w:szCs w:val="24"/>
        </w:rPr>
      </w:pPr>
    </w:p>
    <w:p w14:paraId="0DDF1107" w14:textId="77777777" w:rsidR="00761027" w:rsidRDefault="00753BB5" w:rsidP="00667DB5">
      <w:pPr>
        <w:numPr>
          <w:ilvl w:val="1"/>
          <w:numId w:val="144"/>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называть стили рок-музыки и ее отдельных направлений: рок-оперы, рок-н-ролла и др.;</w:t>
      </w:r>
    </w:p>
    <w:p w14:paraId="419CEE5E" w14:textId="77777777" w:rsidR="00761027" w:rsidRDefault="00753BB5" w:rsidP="00667DB5">
      <w:pPr>
        <w:numPr>
          <w:ilvl w:val="1"/>
          <w:numId w:val="144"/>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анализировать творчество исполнителей авторской песни;</w:t>
      </w:r>
    </w:p>
    <w:p w14:paraId="3C716829" w14:textId="77777777" w:rsidR="00761027" w:rsidRDefault="00761027" w:rsidP="00BE1637">
      <w:pPr>
        <w:spacing w:line="31" w:lineRule="exact"/>
        <w:jc w:val="both"/>
        <w:rPr>
          <w:rFonts w:ascii="Symbol" w:eastAsia="Symbol" w:hAnsi="Symbol" w:cs="Symbol"/>
          <w:sz w:val="24"/>
          <w:szCs w:val="24"/>
        </w:rPr>
      </w:pPr>
    </w:p>
    <w:p w14:paraId="65B5C8D4" w14:textId="77777777" w:rsidR="00761027" w:rsidRDefault="00753BB5" w:rsidP="00667DB5">
      <w:pPr>
        <w:numPr>
          <w:ilvl w:val="1"/>
          <w:numId w:val="144"/>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выявлять особенности взаимодействия музыки с другими видами искусства;</w:t>
      </w:r>
    </w:p>
    <w:p w14:paraId="09E6685A" w14:textId="77777777" w:rsidR="00761027" w:rsidRDefault="00753BB5" w:rsidP="00667DB5">
      <w:pPr>
        <w:numPr>
          <w:ilvl w:val="1"/>
          <w:numId w:val="144"/>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находить жанровые параллели между музыкой и другими видами искусств;</w:t>
      </w:r>
    </w:p>
    <w:p w14:paraId="673DF76B" w14:textId="77777777" w:rsidR="00761027" w:rsidRDefault="00761027" w:rsidP="00BE1637">
      <w:pPr>
        <w:spacing w:line="29" w:lineRule="exact"/>
        <w:jc w:val="both"/>
        <w:rPr>
          <w:rFonts w:ascii="Symbol" w:eastAsia="Symbol" w:hAnsi="Symbol" w:cs="Symbol"/>
          <w:sz w:val="24"/>
          <w:szCs w:val="24"/>
        </w:rPr>
      </w:pPr>
    </w:p>
    <w:p w14:paraId="4F49C2F3" w14:textId="77777777" w:rsidR="00761027" w:rsidRDefault="00753BB5" w:rsidP="00667DB5">
      <w:pPr>
        <w:numPr>
          <w:ilvl w:val="1"/>
          <w:numId w:val="144"/>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сравнивать интонации музыкального, живописного и литературного произведений;</w:t>
      </w:r>
    </w:p>
    <w:p w14:paraId="5BC8C083" w14:textId="77777777" w:rsidR="00761027" w:rsidRDefault="00761027" w:rsidP="00BE1637">
      <w:pPr>
        <w:spacing w:line="29" w:lineRule="exact"/>
        <w:jc w:val="both"/>
        <w:rPr>
          <w:rFonts w:ascii="Symbol" w:eastAsia="Symbol" w:hAnsi="Symbol" w:cs="Symbol"/>
          <w:sz w:val="24"/>
          <w:szCs w:val="24"/>
        </w:rPr>
      </w:pPr>
    </w:p>
    <w:p w14:paraId="3F8E526F" w14:textId="77777777" w:rsidR="00761027" w:rsidRDefault="00753BB5" w:rsidP="00667DB5">
      <w:pPr>
        <w:numPr>
          <w:ilvl w:val="1"/>
          <w:numId w:val="144"/>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14:paraId="51FD34EE" w14:textId="77777777" w:rsidR="00761027" w:rsidRDefault="00761027">
      <w:pPr>
        <w:spacing w:line="29" w:lineRule="exact"/>
        <w:rPr>
          <w:rFonts w:ascii="Symbol" w:eastAsia="Symbol" w:hAnsi="Symbol" w:cs="Symbol"/>
          <w:sz w:val="24"/>
          <w:szCs w:val="24"/>
        </w:rPr>
      </w:pPr>
    </w:p>
    <w:p w14:paraId="79E468AC" w14:textId="77777777" w:rsidR="00761027" w:rsidRDefault="00753BB5" w:rsidP="00667DB5">
      <w:pPr>
        <w:numPr>
          <w:ilvl w:val="1"/>
          <w:numId w:val="144"/>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14:paraId="4A9082FF" w14:textId="77777777" w:rsidR="00761027" w:rsidRDefault="00761027" w:rsidP="00C77762">
      <w:pPr>
        <w:spacing w:line="1" w:lineRule="exact"/>
        <w:jc w:val="both"/>
        <w:rPr>
          <w:rFonts w:ascii="Symbol" w:eastAsia="Symbol" w:hAnsi="Symbol" w:cs="Symbol"/>
          <w:sz w:val="24"/>
          <w:szCs w:val="24"/>
        </w:rPr>
      </w:pPr>
    </w:p>
    <w:p w14:paraId="24FE5BDC" w14:textId="77777777" w:rsidR="00761027" w:rsidRDefault="00753BB5" w:rsidP="00667DB5">
      <w:pPr>
        <w:numPr>
          <w:ilvl w:val="1"/>
          <w:numId w:val="144"/>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понимать значимость музыки в творчестве писателей и поэтов;</w:t>
      </w:r>
    </w:p>
    <w:p w14:paraId="4D16DDFD" w14:textId="77777777" w:rsidR="00761027" w:rsidRDefault="00761027" w:rsidP="00C77762">
      <w:pPr>
        <w:spacing w:line="31" w:lineRule="exact"/>
        <w:jc w:val="both"/>
        <w:rPr>
          <w:rFonts w:ascii="Symbol" w:eastAsia="Symbol" w:hAnsi="Symbol" w:cs="Symbol"/>
          <w:sz w:val="24"/>
          <w:szCs w:val="24"/>
        </w:rPr>
      </w:pPr>
    </w:p>
    <w:p w14:paraId="014F0F4D" w14:textId="77777777" w:rsidR="00761027" w:rsidRDefault="00753BB5" w:rsidP="00667DB5">
      <w:pPr>
        <w:numPr>
          <w:ilvl w:val="1"/>
          <w:numId w:val="144"/>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14:paraId="510AAF06" w14:textId="77777777" w:rsidR="00761027" w:rsidRDefault="00761027" w:rsidP="00C77762">
      <w:pPr>
        <w:spacing w:line="29" w:lineRule="exact"/>
        <w:jc w:val="both"/>
        <w:rPr>
          <w:rFonts w:ascii="Symbol" w:eastAsia="Symbol" w:hAnsi="Symbol" w:cs="Symbol"/>
          <w:sz w:val="24"/>
          <w:szCs w:val="24"/>
        </w:rPr>
      </w:pPr>
    </w:p>
    <w:p w14:paraId="21E95FE9" w14:textId="77777777" w:rsidR="00761027" w:rsidRDefault="00753BB5" w:rsidP="00667DB5">
      <w:pPr>
        <w:numPr>
          <w:ilvl w:val="1"/>
          <w:numId w:val="144"/>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14:paraId="11112DB6" w14:textId="77777777" w:rsidR="00761027" w:rsidRDefault="00753BB5" w:rsidP="00667DB5">
      <w:pPr>
        <w:numPr>
          <w:ilvl w:val="1"/>
          <w:numId w:val="144"/>
        </w:numPr>
        <w:tabs>
          <w:tab w:val="left" w:pos="1540"/>
        </w:tabs>
        <w:spacing w:after="0" w:line="238"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владеть навыками вокально-хорового музицирования;</w:t>
      </w:r>
    </w:p>
    <w:p w14:paraId="5B135E35" w14:textId="77777777" w:rsidR="00761027" w:rsidRDefault="00753BB5" w:rsidP="00667DB5">
      <w:pPr>
        <w:numPr>
          <w:ilvl w:val="1"/>
          <w:numId w:val="145"/>
        </w:numPr>
        <w:tabs>
          <w:tab w:val="left" w:pos="1534"/>
        </w:tabs>
        <w:spacing w:after="0" w:line="228"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применять навыки вокально-хоровой работы при пении с музыкальным сопровождением и без сопровождения (a cappella);</w:t>
      </w:r>
    </w:p>
    <w:p w14:paraId="1111EED9" w14:textId="77777777" w:rsidR="00761027" w:rsidRDefault="00753BB5" w:rsidP="00667DB5">
      <w:pPr>
        <w:numPr>
          <w:ilvl w:val="1"/>
          <w:numId w:val="145"/>
        </w:numPr>
        <w:tabs>
          <w:tab w:val="left" w:pos="1540"/>
        </w:tabs>
        <w:spacing w:after="0" w:line="240" w:lineRule="auto"/>
        <w:ind w:left="1540" w:hanging="287"/>
        <w:jc w:val="both"/>
        <w:rPr>
          <w:rFonts w:ascii="Symbol" w:eastAsia="Symbol" w:hAnsi="Symbol" w:cs="Symbol"/>
          <w:sz w:val="24"/>
          <w:szCs w:val="24"/>
        </w:rPr>
      </w:pPr>
      <w:proofErr w:type="gramStart"/>
      <w:r>
        <w:rPr>
          <w:rFonts w:ascii="Times New Roman" w:eastAsia="Times New Roman" w:hAnsi="Times New Roman" w:cs="Times New Roman"/>
          <w:sz w:val="24"/>
          <w:szCs w:val="24"/>
        </w:rPr>
        <w:t>творчески  интерпретировать</w:t>
      </w:r>
      <w:proofErr w:type="gramEnd"/>
      <w:r>
        <w:rPr>
          <w:rFonts w:ascii="Times New Roman" w:eastAsia="Times New Roman" w:hAnsi="Times New Roman" w:cs="Times New Roman"/>
          <w:sz w:val="24"/>
          <w:szCs w:val="24"/>
        </w:rPr>
        <w:t xml:space="preserve">  содержание  музыкального  произведения  в</w:t>
      </w:r>
    </w:p>
    <w:p w14:paraId="7804BB44" w14:textId="77777777" w:rsidR="00761027" w:rsidRDefault="00753BB5" w:rsidP="003E69B4">
      <w:pPr>
        <w:ind w:left="540"/>
        <w:jc w:val="both"/>
        <w:rPr>
          <w:rFonts w:ascii="Symbol" w:eastAsia="Symbol" w:hAnsi="Symbol" w:cs="Symbol"/>
          <w:sz w:val="24"/>
          <w:szCs w:val="24"/>
        </w:rPr>
      </w:pPr>
      <w:r>
        <w:rPr>
          <w:rFonts w:ascii="Times New Roman" w:eastAsia="Times New Roman" w:hAnsi="Times New Roman" w:cs="Times New Roman"/>
          <w:sz w:val="24"/>
          <w:szCs w:val="24"/>
        </w:rPr>
        <w:t>пении;</w:t>
      </w:r>
    </w:p>
    <w:p w14:paraId="689127FF" w14:textId="77777777" w:rsidR="00761027" w:rsidRDefault="00761027" w:rsidP="003E69B4">
      <w:pPr>
        <w:spacing w:line="29" w:lineRule="exact"/>
        <w:jc w:val="both"/>
        <w:rPr>
          <w:rFonts w:ascii="Symbol" w:eastAsia="Symbol" w:hAnsi="Symbol" w:cs="Symbol"/>
          <w:sz w:val="24"/>
          <w:szCs w:val="24"/>
        </w:rPr>
      </w:pPr>
    </w:p>
    <w:p w14:paraId="23B84B10" w14:textId="77777777" w:rsidR="00761027" w:rsidRDefault="00753BB5" w:rsidP="00667DB5">
      <w:pPr>
        <w:numPr>
          <w:ilvl w:val="1"/>
          <w:numId w:val="145"/>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14:paraId="70246E17" w14:textId="77777777" w:rsidR="00761027" w:rsidRDefault="00761027" w:rsidP="003E69B4">
      <w:pPr>
        <w:spacing w:line="29" w:lineRule="exact"/>
        <w:jc w:val="both"/>
        <w:rPr>
          <w:rFonts w:ascii="Symbol" w:eastAsia="Symbol" w:hAnsi="Symbol" w:cs="Symbol"/>
          <w:sz w:val="24"/>
          <w:szCs w:val="24"/>
        </w:rPr>
      </w:pPr>
    </w:p>
    <w:p w14:paraId="40A05AEC" w14:textId="77777777" w:rsidR="00761027" w:rsidRDefault="00753BB5" w:rsidP="00667DB5">
      <w:pPr>
        <w:numPr>
          <w:ilvl w:val="1"/>
          <w:numId w:val="145"/>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14:paraId="62CCDF3B" w14:textId="77777777" w:rsidR="00761027" w:rsidRDefault="00753BB5" w:rsidP="00667DB5">
      <w:pPr>
        <w:numPr>
          <w:ilvl w:val="1"/>
          <w:numId w:val="145"/>
        </w:numPr>
        <w:tabs>
          <w:tab w:val="left" w:pos="1540"/>
        </w:tabs>
        <w:spacing w:after="0" w:line="239" w:lineRule="auto"/>
        <w:ind w:left="1540" w:hanging="287"/>
        <w:jc w:val="both"/>
        <w:rPr>
          <w:rFonts w:ascii="Symbol" w:eastAsia="Symbol" w:hAnsi="Symbol" w:cs="Symbol"/>
          <w:sz w:val="24"/>
          <w:szCs w:val="24"/>
        </w:rPr>
      </w:pPr>
      <w:proofErr w:type="gramStart"/>
      <w:r>
        <w:rPr>
          <w:rFonts w:ascii="Times New Roman" w:eastAsia="Times New Roman" w:hAnsi="Times New Roman" w:cs="Times New Roman"/>
          <w:sz w:val="24"/>
          <w:szCs w:val="24"/>
        </w:rPr>
        <w:t>передавать  свои</w:t>
      </w:r>
      <w:proofErr w:type="gramEnd"/>
      <w:r>
        <w:rPr>
          <w:rFonts w:ascii="Times New Roman" w:eastAsia="Times New Roman" w:hAnsi="Times New Roman" w:cs="Times New Roman"/>
          <w:sz w:val="24"/>
          <w:szCs w:val="24"/>
        </w:rPr>
        <w:t xml:space="preserve">  музыкальные  впечатления  в  устной  или  письменной</w:t>
      </w:r>
    </w:p>
    <w:p w14:paraId="689CCFEB" w14:textId="77777777" w:rsidR="00761027" w:rsidRDefault="00753BB5" w:rsidP="003E69B4">
      <w:pPr>
        <w:ind w:left="540"/>
        <w:jc w:val="both"/>
        <w:rPr>
          <w:rFonts w:ascii="Symbol" w:eastAsia="Symbol" w:hAnsi="Symbol" w:cs="Symbol"/>
          <w:sz w:val="24"/>
          <w:szCs w:val="24"/>
        </w:rPr>
      </w:pPr>
      <w:r>
        <w:rPr>
          <w:rFonts w:ascii="Times New Roman" w:eastAsia="Times New Roman" w:hAnsi="Times New Roman" w:cs="Times New Roman"/>
          <w:sz w:val="24"/>
          <w:szCs w:val="24"/>
        </w:rPr>
        <w:t>форме;</w:t>
      </w:r>
    </w:p>
    <w:p w14:paraId="62E16361" w14:textId="77777777" w:rsidR="00761027" w:rsidRDefault="00761027" w:rsidP="003E69B4">
      <w:pPr>
        <w:spacing w:line="29" w:lineRule="exact"/>
        <w:jc w:val="both"/>
        <w:rPr>
          <w:rFonts w:ascii="Symbol" w:eastAsia="Symbol" w:hAnsi="Symbol" w:cs="Symbol"/>
          <w:sz w:val="24"/>
          <w:szCs w:val="24"/>
        </w:rPr>
      </w:pPr>
    </w:p>
    <w:p w14:paraId="7BAE677C" w14:textId="77777777" w:rsidR="00761027" w:rsidRDefault="00753BB5" w:rsidP="00667DB5">
      <w:pPr>
        <w:numPr>
          <w:ilvl w:val="1"/>
          <w:numId w:val="145"/>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проявлять творческую инициативу, участвуя в музыкально-эстетической деятельности;</w:t>
      </w:r>
    </w:p>
    <w:p w14:paraId="6CC50BC9" w14:textId="77777777" w:rsidR="00761027" w:rsidRDefault="00761027" w:rsidP="003E69B4">
      <w:pPr>
        <w:spacing w:line="29" w:lineRule="exact"/>
        <w:jc w:val="both"/>
        <w:rPr>
          <w:rFonts w:ascii="Symbol" w:eastAsia="Symbol" w:hAnsi="Symbol" w:cs="Symbol"/>
          <w:sz w:val="24"/>
          <w:szCs w:val="24"/>
        </w:rPr>
      </w:pPr>
    </w:p>
    <w:p w14:paraId="5E621514" w14:textId="77777777" w:rsidR="00761027" w:rsidRDefault="00753BB5" w:rsidP="00667DB5">
      <w:pPr>
        <w:numPr>
          <w:ilvl w:val="1"/>
          <w:numId w:val="145"/>
        </w:numPr>
        <w:tabs>
          <w:tab w:val="left" w:pos="1534"/>
        </w:tabs>
        <w:spacing w:after="0" w:line="228"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понимать специфику музыки как вида искусства и ее значение в жизни человека и общества;</w:t>
      </w:r>
    </w:p>
    <w:p w14:paraId="73CF923B" w14:textId="77777777" w:rsidR="00761027" w:rsidRDefault="00761027" w:rsidP="003E69B4">
      <w:pPr>
        <w:spacing w:line="29" w:lineRule="exact"/>
        <w:jc w:val="both"/>
        <w:rPr>
          <w:rFonts w:ascii="Symbol" w:eastAsia="Symbol" w:hAnsi="Symbol" w:cs="Symbol"/>
          <w:sz w:val="24"/>
          <w:szCs w:val="24"/>
        </w:rPr>
      </w:pPr>
    </w:p>
    <w:p w14:paraId="7D29C5D6" w14:textId="77777777" w:rsidR="00761027" w:rsidRDefault="00753BB5" w:rsidP="00667DB5">
      <w:pPr>
        <w:numPr>
          <w:ilvl w:val="1"/>
          <w:numId w:val="145"/>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14:paraId="46978BDE" w14:textId="77777777" w:rsidR="00761027" w:rsidRDefault="00761027" w:rsidP="003E69B4">
      <w:pPr>
        <w:spacing w:line="30" w:lineRule="exact"/>
        <w:jc w:val="both"/>
        <w:rPr>
          <w:rFonts w:ascii="Symbol" w:eastAsia="Symbol" w:hAnsi="Symbol" w:cs="Symbol"/>
          <w:sz w:val="24"/>
          <w:szCs w:val="24"/>
        </w:rPr>
      </w:pPr>
    </w:p>
    <w:p w14:paraId="3EDD977E" w14:textId="77777777" w:rsidR="00761027" w:rsidRDefault="00753BB5" w:rsidP="00667DB5">
      <w:pPr>
        <w:numPr>
          <w:ilvl w:val="1"/>
          <w:numId w:val="145"/>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приводить примеры выдающихся (в том числе современных) отечественных и </w:t>
      </w:r>
      <w:proofErr w:type="gramStart"/>
      <w:r>
        <w:rPr>
          <w:rFonts w:ascii="Times New Roman" w:eastAsia="Times New Roman" w:hAnsi="Times New Roman" w:cs="Times New Roman"/>
          <w:sz w:val="24"/>
          <w:szCs w:val="24"/>
        </w:rPr>
        <w:t>зарубежных музыкальных исполнителей</w:t>
      </w:r>
      <w:proofErr w:type="gramEnd"/>
      <w:r>
        <w:rPr>
          <w:rFonts w:ascii="Times New Roman" w:eastAsia="Times New Roman" w:hAnsi="Times New Roman" w:cs="Times New Roman"/>
          <w:sz w:val="24"/>
          <w:szCs w:val="24"/>
        </w:rPr>
        <w:t xml:space="preserve"> и исполнительских коллективов;</w:t>
      </w:r>
    </w:p>
    <w:p w14:paraId="5609A06D" w14:textId="77777777" w:rsidR="00761027" w:rsidRDefault="00761027" w:rsidP="003E69B4">
      <w:pPr>
        <w:spacing w:line="30" w:lineRule="exact"/>
        <w:jc w:val="both"/>
        <w:rPr>
          <w:rFonts w:ascii="Symbol" w:eastAsia="Symbol" w:hAnsi="Symbol" w:cs="Symbol"/>
          <w:sz w:val="24"/>
          <w:szCs w:val="24"/>
        </w:rPr>
      </w:pPr>
    </w:p>
    <w:p w14:paraId="4A5C65C4" w14:textId="77777777" w:rsidR="00761027" w:rsidRDefault="00753BB5" w:rsidP="00667DB5">
      <w:pPr>
        <w:numPr>
          <w:ilvl w:val="1"/>
          <w:numId w:val="145"/>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14:paraId="55B8E6D2" w14:textId="77777777" w:rsidR="00761027" w:rsidRDefault="00761027" w:rsidP="003E69B4">
      <w:pPr>
        <w:spacing w:line="29" w:lineRule="exact"/>
        <w:jc w:val="both"/>
        <w:rPr>
          <w:rFonts w:ascii="Symbol" w:eastAsia="Symbol" w:hAnsi="Symbol" w:cs="Symbol"/>
          <w:sz w:val="24"/>
          <w:szCs w:val="24"/>
        </w:rPr>
      </w:pPr>
    </w:p>
    <w:p w14:paraId="317BDF3B" w14:textId="77777777" w:rsidR="00761027" w:rsidRDefault="00753BB5" w:rsidP="00667DB5">
      <w:pPr>
        <w:numPr>
          <w:ilvl w:val="1"/>
          <w:numId w:val="145"/>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14:paraId="782FA535" w14:textId="77777777" w:rsidR="00761027" w:rsidRDefault="00761027" w:rsidP="003E69B4">
      <w:pPr>
        <w:spacing w:line="29" w:lineRule="exact"/>
        <w:jc w:val="both"/>
        <w:rPr>
          <w:rFonts w:ascii="Symbol" w:eastAsia="Symbol" w:hAnsi="Symbol" w:cs="Symbol"/>
          <w:sz w:val="24"/>
          <w:szCs w:val="24"/>
        </w:rPr>
      </w:pPr>
    </w:p>
    <w:p w14:paraId="56E1ED18" w14:textId="77777777" w:rsidR="00761027" w:rsidRDefault="00753BB5" w:rsidP="00667DB5">
      <w:pPr>
        <w:numPr>
          <w:ilvl w:val="1"/>
          <w:numId w:val="145"/>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14:paraId="3451A1E3" w14:textId="77777777" w:rsidR="00761027" w:rsidRDefault="00761027" w:rsidP="003E69B4">
      <w:pPr>
        <w:spacing w:line="12" w:lineRule="exact"/>
        <w:jc w:val="both"/>
        <w:rPr>
          <w:rFonts w:ascii="Symbol" w:eastAsia="Symbol" w:hAnsi="Symbol" w:cs="Symbol"/>
          <w:sz w:val="24"/>
          <w:szCs w:val="24"/>
        </w:rPr>
      </w:pPr>
    </w:p>
    <w:p w14:paraId="3ABC5815" w14:textId="77777777" w:rsidR="00761027" w:rsidRPr="000C6D9B" w:rsidRDefault="00753BB5" w:rsidP="00667DB5">
      <w:pPr>
        <w:pStyle w:val="a4"/>
        <w:numPr>
          <w:ilvl w:val="0"/>
          <w:numId w:val="219"/>
        </w:numPr>
        <w:spacing w:line="234" w:lineRule="auto"/>
        <w:ind w:left="567" w:right="20" w:firstLine="709"/>
        <w:jc w:val="both"/>
        <w:rPr>
          <w:rFonts w:ascii="Symbol" w:eastAsia="Symbol" w:hAnsi="Symbol" w:cs="Symbol"/>
          <w:sz w:val="24"/>
          <w:szCs w:val="24"/>
        </w:rPr>
      </w:pPr>
      <w:r w:rsidRPr="000C6D9B">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14:paraId="668BF691" w14:textId="77777777" w:rsidR="00761027" w:rsidRDefault="00761027">
      <w:pPr>
        <w:spacing w:line="6" w:lineRule="exact"/>
        <w:rPr>
          <w:rFonts w:ascii="Symbol" w:eastAsia="Symbol" w:hAnsi="Symbol" w:cs="Symbol"/>
          <w:sz w:val="24"/>
          <w:szCs w:val="24"/>
        </w:rPr>
      </w:pPr>
    </w:p>
    <w:p w14:paraId="227F09D2" w14:textId="77777777" w:rsidR="00761027" w:rsidRDefault="00753BB5" w:rsidP="000909F4">
      <w:pPr>
        <w:ind w:left="1260"/>
        <w:jc w:val="both"/>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7EA87B67" w14:textId="77777777" w:rsidR="00761027" w:rsidRDefault="00761027" w:rsidP="000909F4">
      <w:pPr>
        <w:spacing w:line="24" w:lineRule="exact"/>
        <w:jc w:val="both"/>
        <w:rPr>
          <w:rFonts w:ascii="Symbol" w:eastAsia="Symbol" w:hAnsi="Symbol" w:cs="Symbol"/>
          <w:sz w:val="24"/>
          <w:szCs w:val="24"/>
        </w:rPr>
      </w:pPr>
    </w:p>
    <w:p w14:paraId="20930E83" w14:textId="77777777" w:rsidR="00761027" w:rsidRPr="00450903" w:rsidRDefault="00753BB5" w:rsidP="00667DB5">
      <w:pPr>
        <w:numPr>
          <w:ilvl w:val="1"/>
          <w:numId w:val="145"/>
        </w:numPr>
        <w:tabs>
          <w:tab w:val="left" w:pos="1534"/>
        </w:tabs>
        <w:spacing w:after="0" w:line="228" w:lineRule="auto"/>
        <w:ind w:left="540" w:firstLine="713"/>
        <w:jc w:val="both"/>
        <w:rPr>
          <w:rFonts w:ascii="Symbol" w:eastAsia="Symbol" w:hAnsi="Symbol" w:cs="Symbol"/>
          <w:sz w:val="24"/>
          <w:szCs w:val="24"/>
        </w:rPr>
      </w:pPr>
      <w:r w:rsidRPr="00450903">
        <w:rPr>
          <w:rFonts w:ascii="Times New Roman" w:eastAsia="Times New Roman" w:hAnsi="Times New Roman" w:cs="Times New Roman"/>
          <w:iCs/>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14:paraId="44A0873D" w14:textId="77777777" w:rsidR="00761027" w:rsidRPr="00450903" w:rsidRDefault="00761027" w:rsidP="000909F4">
      <w:pPr>
        <w:spacing w:line="30" w:lineRule="exact"/>
        <w:jc w:val="both"/>
        <w:rPr>
          <w:rFonts w:ascii="Symbol" w:eastAsia="Symbol" w:hAnsi="Symbol" w:cs="Symbol"/>
          <w:sz w:val="24"/>
          <w:szCs w:val="24"/>
        </w:rPr>
      </w:pPr>
    </w:p>
    <w:p w14:paraId="5D710C38" w14:textId="77777777" w:rsidR="00761027" w:rsidRPr="00450903" w:rsidRDefault="00753BB5" w:rsidP="00667DB5">
      <w:pPr>
        <w:numPr>
          <w:ilvl w:val="1"/>
          <w:numId w:val="145"/>
        </w:numPr>
        <w:tabs>
          <w:tab w:val="left" w:pos="1534"/>
        </w:tabs>
        <w:spacing w:after="0" w:line="227" w:lineRule="auto"/>
        <w:ind w:left="540" w:right="20" w:firstLine="713"/>
        <w:jc w:val="both"/>
        <w:rPr>
          <w:rFonts w:ascii="Symbol" w:eastAsia="Symbol" w:hAnsi="Symbol" w:cs="Symbol"/>
          <w:sz w:val="24"/>
          <w:szCs w:val="24"/>
        </w:rPr>
      </w:pPr>
      <w:r w:rsidRPr="00450903">
        <w:rPr>
          <w:rFonts w:ascii="Times New Roman" w:eastAsia="Times New Roman" w:hAnsi="Times New Roman" w:cs="Times New Roman"/>
          <w:iCs/>
          <w:sz w:val="24"/>
          <w:szCs w:val="24"/>
        </w:rPr>
        <w:t>понимать особенности языка западноевропейской музыки на примере мадригала, мотета, кантаты, прелюдии, фуги, мессы, реквиема;</w:t>
      </w:r>
    </w:p>
    <w:p w14:paraId="54EEB11C" w14:textId="77777777" w:rsidR="00761027" w:rsidRPr="00450903" w:rsidRDefault="00761027" w:rsidP="000909F4">
      <w:pPr>
        <w:spacing w:line="29" w:lineRule="exact"/>
        <w:jc w:val="both"/>
        <w:rPr>
          <w:rFonts w:ascii="Symbol" w:eastAsia="Symbol" w:hAnsi="Symbol" w:cs="Symbol"/>
          <w:sz w:val="24"/>
          <w:szCs w:val="24"/>
        </w:rPr>
      </w:pPr>
    </w:p>
    <w:p w14:paraId="640D672C" w14:textId="77777777" w:rsidR="00761027" w:rsidRPr="00450903" w:rsidRDefault="00753BB5" w:rsidP="00667DB5">
      <w:pPr>
        <w:numPr>
          <w:ilvl w:val="1"/>
          <w:numId w:val="145"/>
        </w:numPr>
        <w:tabs>
          <w:tab w:val="left" w:pos="1534"/>
        </w:tabs>
        <w:spacing w:after="0" w:line="227" w:lineRule="auto"/>
        <w:ind w:firstLine="426"/>
        <w:jc w:val="both"/>
        <w:rPr>
          <w:rFonts w:ascii="Symbol" w:eastAsia="Symbol" w:hAnsi="Symbol" w:cs="Symbol"/>
          <w:sz w:val="24"/>
          <w:szCs w:val="24"/>
        </w:rPr>
      </w:pPr>
      <w:r w:rsidRPr="00450903">
        <w:rPr>
          <w:rFonts w:ascii="Times New Roman" w:eastAsia="Times New Roman" w:hAnsi="Times New Roman" w:cs="Times New Roman"/>
          <w:iCs/>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14:paraId="713BE151" w14:textId="77777777" w:rsidR="00761027" w:rsidRPr="00450903" w:rsidRDefault="00753BB5" w:rsidP="00667DB5">
      <w:pPr>
        <w:numPr>
          <w:ilvl w:val="1"/>
          <w:numId w:val="145"/>
        </w:numPr>
        <w:tabs>
          <w:tab w:val="left" w:pos="1540"/>
        </w:tabs>
        <w:spacing w:after="0" w:line="239" w:lineRule="auto"/>
        <w:ind w:firstLine="426"/>
        <w:jc w:val="both"/>
        <w:rPr>
          <w:rFonts w:ascii="Symbol" w:eastAsia="Symbol" w:hAnsi="Symbol" w:cs="Symbol"/>
          <w:sz w:val="24"/>
          <w:szCs w:val="24"/>
        </w:rPr>
      </w:pPr>
      <w:r w:rsidRPr="00450903">
        <w:rPr>
          <w:rFonts w:ascii="Times New Roman" w:eastAsia="Times New Roman" w:hAnsi="Times New Roman" w:cs="Times New Roman"/>
          <w:iCs/>
          <w:sz w:val="24"/>
          <w:szCs w:val="24"/>
        </w:rPr>
        <w:t>определять специфику духовной музыки в эпоху Средневековья;</w:t>
      </w:r>
    </w:p>
    <w:p w14:paraId="213FD491" w14:textId="77777777" w:rsidR="00761027" w:rsidRPr="00450903" w:rsidRDefault="00761027" w:rsidP="00A0399F">
      <w:pPr>
        <w:spacing w:line="29" w:lineRule="exact"/>
        <w:ind w:firstLine="426"/>
        <w:jc w:val="both"/>
        <w:rPr>
          <w:rFonts w:ascii="Symbol" w:eastAsia="Symbol" w:hAnsi="Symbol" w:cs="Symbol"/>
          <w:sz w:val="24"/>
          <w:szCs w:val="24"/>
        </w:rPr>
      </w:pPr>
    </w:p>
    <w:p w14:paraId="28CA8722" w14:textId="77777777" w:rsidR="00761027" w:rsidRPr="00450903" w:rsidRDefault="00753BB5" w:rsidP="00667DB5">
      <w:pPr>
        <w:numPr>
          <w:ilvl w:val="1"/>
          <w:numId w:val="145"/>
        </w:numPr>
        <w:tabs>
          <w:tab w:val="left" w:pos="1534"/>
        </w:tabs>
        <w:spacing w:after="0" w:line="227" w:lineRule="auto"/>
        <w:ind w:firstLine="426"/>
        <w:jc w:val="both"/>
        <w:rPr>
          <w:rFonts w:ascii="Symbol" w:eastAsia="Symbol" w:hAnsi="Symbol" w:cs="Symbol"/>
          <w:sz w:val="24"/>
          <w:szCs w:val="24"/>
        </w:rPr>
      </w:pPr>
      <w:r w:rsidRPr="00450903">
        <w:rPr>
          <w:rFonts w:ascii="Times New Roman" w:eastAsia="Times New Roman" w:hAnsi="Times New Roman" w:cs="Times New Roman"/>
          <w:iCs/>
          <w:sz w:val="24"/>
          <w:szCs w:val="24"/>
        </w:rPr>
        <w:t>распознавать мелодику знаменного распева – основы древнерусской церковной музыки;</w:t>
      </w:r>
    </w:p>
    <w:p w14:paraId="7CAEEFA0" w14:textId="77777777" w:rsidR="00761027" w:rsidRPr="00450903" w:rsidRDefault="00761027" w:rsidP="00A0399F">
      <w:pPr>
        <w:spacing w:line="29" w:lineRule="exact"/>
        <w:ind w:firstLine="426"/>
        <w:jc w:val="both"/>
        <w:rPr>
          <w:rFonts w:ascii="Symbol" w:eastAsia="Symbol" w:hAnsi="Symbol" w:cs="Symbol"/>
          <w:sz w:val="24"/>
          <w:szCs w:val="24"/>
        </w:rPr>
      </w:pPr>
    </w:p>
    <w:p w14:paraId="5E2BC9E1" w14:textId="77777777" w:rsidR="00761027" w:rsidRPr="00450903" w:rsidRDefault="00753BB5" w:rsidP="00667DB5">
      <w:pPr>
        <w:numPr>
          <w:ilvl w:val="1"/>
          <w:numId w:val="145"/>
        </w:numPr>
        <w:tabs>
          <w:tab w:val="left" w:pos="1534"/>
        </w:tabs>
        <w:spacing w:after="0" w:line="227" w:lineRule="auto"/>
        <w:ind w:firstLine="426"/>
        <w:jc w:val="both"/>
        <w:rPr>
          <w:rFonts w:ascii="Symbol" w:eastAsia="Symbol" w:hAnsi="Symbol" w:cs="Symbol"/>
          <w:sz w:val="24"/>
          <w:szCs w:val="24"/>
        </w:rPr>
      </w:pPr>
      <w:r w:rsidRPr="00450903">
        <w:rPr>
          <w:rFonts w:ascii="Times New Roman" w:eastAsia="Times New Roman" w:hAnsi="Times New Roman" w:cs="Times New Roman"/>
          <w:iCs/>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14:paraId="50ECA736" w14:textId="77777777" w:rsidR="00761027" w:rsidRPr="00450903" w:rsidRDefault="00761027" w:rsidP="00A0399F">
      <w:pPr>
        <w:spacing w:line="29" w:lineRule="exact"/>
        <w:ind w:firstLine="426"/>
        <w:jc w:val="both"/>
        <w:rPr>
          <w:rFonts w:ascii="Symbol" w:eastAsia="Symbol" w:hAnsi="Symbol" w:cs="Symbol"/>
          <w:sz w:val="24"/>
          <w:szCs w:val="24"/>
        </w:rPr>
      </w:pPr>
    </w:p>
    <w:p w14:paraId="21D7A0BB" w14:textId="77777777" w:rsidR="00761027" w:rsidRPr="00450903" w:rsidRDefault="00753BB5" w:rsidP="00667DB5">
      <w:pPr>
        <w:numPr>
          <w:ilvl w:val="1"/>
          <w:numId w:val="145"/>
        </w:numPr>
        <w:tabs>
          <w:tab w:val="left" w:pos="1534"/>
        </w:tabs>
        <w:spacing w:after="0" w:line="227" w:lineRule="auto"/>
        <w:ind w:right="20" w:firstLine="426"/>
        <w:jc w:val="both"/>
        <w:rPr>
          <w:rFonts w:ascii="Symbol" w:eastAsia="Symbol" w:hAnsi="Symbol" w:cs="Symbol"/>
          <w:sz w:val="24"/>
          <w:szCs w:val="24"/>
        </w:rPr>
      </w:pPr>
      <w:r w:rsidRPr="00450903">
        <w:rPr>
          <w:rFonts w:ascii="Times New Roman" w:eastAsia="Times New Roman" w:hAnsi="Times New Roman" w:cs="Times New Roman"/>
          <w:iCs/>
          <w:sz w:val="24"/>
          <w:szCs w:val="24"/>
        </w:rPr>
        <w:lastRenderedPageBreak/>
        <w:t>выделять признаки для установления стилевых связей в процессе изучения музыкального искусства;</w:t>
      </w:r>
    </w:p>
    <w:p w14:paraId="683DDECD" w14:textId="77777777" w:rsidR="00761027" w:rsidRPr="00450903" w:rsidRDefault="00761027" w:rsidP="00A0399F">
      <w:pPr>
        <w:spacing w:line="29" w:lineRule="exact"/>
        <w:ind w:firstLine="426"/>
        <w:jc w:val="both"/>
        <w:rPr>
          <w:rFonts w:ascii="Symbol" w:eastAsia="Symbol" w:hAnsi="Symbol" w:cs="Symbol"/>
          <w:sz w:val="24"/>
          <w:szCs w:val="24"/>
        </w:rPr>
      </w:pPr>
    </w:p>
    <w:p w14:paraId="28995982" w14:textId="77777777" w:rsidR="00761027" w:rsidRPr="00450903" w:rsidRDefault="00753BB5" w:rsidP="00667DB5">
      <w:pPr>
        <w:numPr>
          <w:ilvl w:val="1"/>
          <w:numId w:val="145"/>
        </w:numPr>
        <w:tabs>
          <w:tab w:val="left" w:pos="1534"/>
        </w:tabs>
        <w:spacing w:after="0" w:line="232" w:lineRule="auto"/>
        <w:ind w:firstLine="426"/>
        <w:jc w:val="both"/>
        <w:rPr>
          <w:rFonts w:ascii="Symbol" w:eastAsia="Symbol" w:hAnsi="Symbol" w:cs="Symbol"/>
          <w:sz w:val="24"/>
          <w:szCs w:val="24"/>
        </w:rPr>
      </w:pPr>
      <w:r w:rsidRPr="00450903">
        <w:rPr>
          <w:rFonts w:ascii="Times New Roman" w:eastAsia="Times New Roman" w:hAnsi="Times New Roman" w:cs="Times New Roman"/>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14:paraId="1E0B8D72" w14:textId="77777777" w:rsidR="00761027" w:rsidRPr="00450903" w:rsidRDefault="00753BB5" w:rsidP="00667DB5">
      <w:pPr>
        <w:numPr>
          <w:ilvl w:val="1"/>
          <w:numId w:val="145"/>
        </w:numPr>
        <w:tabs>
          <w:tab w:val="left" w:pos="1540"/>
        </w:tabs>
        <w:spacing w:after="0" w:line="239" w:lineRule="auto"/>
        <w:ind w:firstLine="426"/>
        <w:jc w:val="both"/>
        <w:rPr>
          <w:rFonts w:ascii="Symbol" w:eastAsia="Symbol" w:hAnsi="Symbol" w:cs="Symbol"/>
          <w:sz w:val="24"/>
          <w:szCs w:val="24"/>
        </w:rPr>
      </w:pPr>
      <w:r w:rsidRPr="00450903">
        <w:rPr>
          <w:rFonts w:ascii="Times New Roman" w:eastAsia="Times New Roman" w:hAnsi="Times New Roman" w:cs="Times New Roman"/>
          <w:iCs/>
          <w:sz w:val="24"/>
          <w:szCs w:val="24"/>
        </w:rPr>
        <w:t>исполнять свою партию в хоре в простейших двухголосных произведениях,</w:t>
      </w:r>
    </w:p>
    <w:p w14:paraId="3C3E1140" w14:textId="77777777" w:rsidR="00761027" w:rsidRPr="00450903" w:rsidRDefault="00753BB5" w:rsidP="00667DB5">
      <w:pPr>
        <w:numPr>
          <w:ilvl w:val="0"/>
          <w:numId w:val="145"/>
        </w:numPr>
        <w:tabs>
          <w:tab w:val="left" w:pos="700"/>
        </w:tabs>
        <w:spacing w:after="0" w:line="240" w:lineRule="auto"/>
        <w:ind w:firstLine="426"/>
        <w:jc w:val="both"/>
        <w:rPr>
          <w:rFonts w:eastAsia="Times New Roman"/>
          <w:iCs/>
          <w:sz w:val="24"/>
          <w:szCs w:val="24"/>
        </w:rPr>
      </w:pPr>
      <w:r w:rsidRPr="00450903">
        <w:rPr>
          <w:rFonts w:ascii="Times New Roman" w:eastAsia="Times New Roman" w:hAnsi="Times New Roman" w:cs="Times New Roman"/>
          <w:iCs/>
          <w:sz w:val="24"/>
          <w:szCs w:val="24"/>
        </w:rPr>
        <w:t>том числе с ориентацией на нотную запись;</w:t>
      </w:r>
    </w:p>
    <w:p w14:paraId="34289EFD" w14:textId="77777777" w:rsidR="00761027" w:rsidRPr="00450903" w:rsidRDefault="00761027" w:rsidP="00A0399F">
      <w:pPr>
        <w:spacing w:line="29" w:lineRule="exact"/>
        <w:ind w:firstLine="426"/>
        <w:jc w:val="both"/>
        <w:rPr>
          <w:rFonts w:eastAsia="Times New Roman"/>
          <w:iCs/>
          <w:sz w:val="24"/>
          <w:szCs w:val="24"/>
        </w:rPr>
      </w:pPr>
    </w:p>
    <w:p w14:paraId="1568287A" w14:textId="77777777" w:rsidR="00761027" w:rsidRPr="00450903" w:rsidRDefault="00753BB5" w:rsidP="00667DB5">
      <w:pPr>
        <w:numPr>
          <w:ilvl w:val="1"/>
          <w:numId w:val="145"/>
        </w:numPr>
        <w:tabs>
          <w:tab w:val="left" w:pos="1534"/>
        </w:tabs>
        <w:spacing w:after="0" w:line="231" w:lineRule="auto"/>
        <w:ind w:firstLine="426"/>
        <w:jc w:val="both"/>
        <w:rPr>
          <w:rFonts w:ascii="Symbol" w:eastAsia="Symbol" w:hAnsi="Symbol" w:cs="Symbol"/>
          <w:sz w:val="24"/>
          <w:szCs w:val="24"/>
        </w:rPr>
      </w:pPr>
      <w:r w:rsidRPr="00450903">
        <w:rPr>
          <w:rFonts w:ascii="Times New Roman" w:eastAsia="Times New Roman" w:hAnsi="Times New Roman" w:cs="Times New Roman"/>
          <w:iCs/>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14:paraId="57E59E9F" w14:textId="77777777" w:rsidR="00761027" w:rsidRDefault="00761027" w:rsidP="00A0399F">
      <w:pPr>
        <w:spacing w:line="200" w:lineRule="exact"/>
        <w:ind w:firstLine="426"/>
        <w:rPr>
          <w:sz w:val="20"/>
          <w:szCs w:val="20"/>
        </w:rPr>
      </w:pPr>
    </w:p>
    <w:p w14:paraId="1F030C7C" w14:textId="23B53435" w:rsidR="00761027" w:rsidRDefault="00753BB5" w:rsidP="00A0399F">
      <w:pPr>
        <w:ind w:firstLine="426"/>
        <w:rPr>
          <w:sz w:val="20"/>
          <w:szCs w:val="20"/>
        </w:rPr>
      </w:pPr>
      <w:r>
        <w:rPr>
          <w:rFonts w:ascii="Times New Roman" w:eastAsia="Times New Roman" w:hAnsi="Times New Roman" w:cs="Times New Roman"/>
          <w:b/>
          <w:bCs/>
          <w:sz w:val="24"/>
          <w:szCs w:val="24"/>
        </w:rPr>
        <w:t>1.2.5.1</w:t>
      </w:r>
      <w:r w:rsidR="00841BA8">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w:t>
      </w:r>
      <w:r w:rsidR="00276C1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Технология</w:t>
      </w:r>
    </w:p>
    <w:p w14:paraId="5302B8E7" w14:textId="77777777" w:rsidR="00761027" w:rsidRDefault="00761027" w:rsidP="00A0399F">
      <w:pPr>
        <w:spacing w:line="7" w:lineRule="exact"/>
        <w:ind w:firstLine="426"/>
        <w:rPr>
          <w:sz w:val="20"/>
          <w:szCs w:val="20"/>
        </w:rPr>
      </w:pPr>
    </w:p>
    <w:p w14:paraId="2A7C572D" w14:textId="77777777" w:rsidR="00761027" w:rsidRDefault="00753BB5" w:rsidP="00A0399F">
      <w:pPr>
        <w:spacing w:line="237" w:lineRule="auto"/>
        <w:ind w:firstLine="426"/>
        <w:jc w:val="both"/>
        <w:rPr>
          <w:sz w:val="20"/>
          <w:szCs w:val="20"/>
        </w:rPr>
      </w:pPr>
      <w:r>
        <w:rPr>
          <w:rFonts w:ascii="Times New Roman" w:eastAsia="Times New Roman" w:hAnsi="Times New Roman" w:cs="Times New Roman"/>
          <w:sz w:val="24"/>
          <w:szCs w:val="24"/>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14:paraId="7F292A57" w14:textId="77777777" w:rsidR="00761027" w:rsidRDefault="00761027" w:rsidP="00A0399F">
      <w:pPr>
        <w:spacing w:line="31" w:lineRule="exact"/>
        <w:ind w:firstLine="426"/>
        <w:rPr>
          <w:sz w:val="20"/>
          <w:szCs w:val="20"/>
        </w:rPr>
      </w:pPr>
    </w:p>
    <w:p w14:paraId="694A595E" w14:textId="6C3C8C7C" w:rsidR="00761027" w:rsidRDefault="00753BB5" w:rsidP="00667DB5">
      <w:pPr>
        <w:numPr>
          <w:ilvl w:val="1"/>
          <w:numId w:val="146"/>
        </w:numPr>
        <w:tabs>
          <w:tab w:val="left" w:pos="1534"/>
        </w:tabs>
        <w:spacing w:after="0" w:line="235" w:lineRule="auto"/>
        <w:ind w:firstLine="426"/>
        <w:jc w:val="both"/>
        <w:rPr>
          <w:rFonts w:ascii="Symbol" w:eastAsia="Symbol" w:hAnsi="Symbol" w:cs="Symbol"/>
          <w:sz w:val="24"/>
          <w:szCs w:val="24"/>
        </w:rPr>
      </w:pPr>
      <w:r>
        <w:rPr>
          <w:rFonts w:ascii="Times New Roman" w:eastAsia="Times New Roman" w:hAnsi="Times New Roman" w:cs="Times New Roman"/>
          <w:sz w:val="24"/>
          <w:szCs w:val="24"/>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w:t>
      </w:r>
    </w:p>
    <w:p w14:paraId="64535E76" w14:textId="77777777" w:rsidR="00761027" w:rsidRDefault="00761027" w:rsidP="00A0399F">
      <w:pPr>
        <w:spacing w:line="30" w:lineRule="exact"/>
        <w:ind w:firstLine="426"/>
        <w:rPr>
          <w:rFonts w:ascii="Symbol" w:eastAsia="Symbol" w:hAnsi="Symbol" w:cs="Symbol"/>
          <w:sz w:val="24"/>
          <w:szCs w:val="24"/>
        </w:rPr>
      </w:pPr>
    </w:p>
    <w:p w14:paraId="6D5BC39C" w14:textId="77777777" w:rsidR="00761027" w:rsidRDefault="00753BB5" w:rsidP="00667DB5">
      <w:pPr>
        <w:numPr>
          <w:ilvl w:val="1"/>
          <w:numId w:val="146"/>
        </w:numPr>
        <w:tabs>
          <w:tab w:val="left" w:pos="1534"/>
        </w:tabs>
        <w:spacing w:after="0" w:line="231" w:lineRule="auto"/>
        <w:ind w:firstLine="426"/>
        <w:jc w:val="both"/>
        <w:rPr>
          <w:rFonts w:ascii="Symbol" w:eastAsia="Symbol" w:hAnsi="Symbol" w:cs="Symbol"/>
          <w:sz w:val="24"/>
          <w:szCs w:val="24"/>
        </w:rPr>
      </w:pPr>
      <w:r>
        <w:rPr>
          <w:rFonts w:ascii="Times New Roman" w:eastAsia="Times New Roman" w:hAnsi="Times New Roman" w:cs="Times New Roman"/>
          <w:sz w:val="24"/>
          <w:szCs w:val="24"/>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746C2357" w14:textId="77777777" w:rsidR="00761027" w:rsidRDefault="00761027" w:rsidP="00A0399F">
      <w:pPr>
        <w:spacing w:line="30" w:lineRule="exact"/>
        <w:ind w:firstLine="426"/>
        <w:rPr>
          <w:rFonts w:ascii="Symbol" w:eastAsia="Symbol" w:hAnsi="Symbol" w:cs="Symbol"/>
          <w:sz w:val="24"/>
          <w:szCs w:val="24"/>
        </w:rPr>
      </w:pPr>
    </w:p>
    <w:p w14:paraId="7394C18E" w14:textId="77777777" w:rsidR="00761027" w:rsidRDefault="00753BB5" w:rsidP="00667DB5">
      <w:pPr>
        <w:numPr>
          <w:ilvl w:val="1"/>
          <w:numId w:val="146"/>
        </w:numPr>
        <w:tabs>
          <w:tab w:val="left" w:pos="1534"/>
        </w:tabs>
        <w:spacing w:after="0" w:line="227" w:lineRule="auto"/>
        <w:ind w:right="20" w:firstLine="426"/>
        <w:rPr>
          <w:rFonts w:ascii="Symbol" w:eastAsia="Symbol" w:hAnsi="Symbol" w:cs="Symbol"/>
          <w:sz w:val="24"/>
          <w:szCs w:val="24"/>
        </w:rPr>
      </w:pPr>
      <w:r>
        <w:rPr>
          <w:rFonts w:ascii="Times New Roman" w:eastAsia="Times New Roman" w:hAnsi="Times New Roman" w:cs="Times New Roman"/>
          <w:sz w:val="24"/>
          <w:szCs w:val="24"/>
        </w:rPr>
        <w:t>овладение средствами и формами графического отображения объектов или процессов, правилами выполнения графической документации;</w:t>
      </w:r>
    </w:p>
    <w:p w14:paraId="2CD255A7" w14:textId="77777777" w:rsidR="00761027" w:rsidRDefault="00761027" w:rsidP="00A0399F">
      <w:pPr>
        <w:spacing w:line="30" w:lineRule="exact"/>
        <w:ind w:firstLine="426"/>
        <w:rPr>
          <w:rFonts w:ascii="Symbol" w:eastAsia="Symbol" w:hAnsi="Symbol" w:cs="Symbol"/>
          <w:sz w:val="24"/>
          <w:szCs w:val="24"/>
        </w:rPr>
      </w:pPr>
    </w:p>
    <w:p w14:paraId="1C2CC542" w14:textId="77777777" w:rsidR="00761027" w:rsidRDefault="00753BB5" w:rsidP="00667DB5">
      <w:pPr>
        <w:numPr>
          <w:ilvl w:val="1"/>
          <w:numId w:val="146"/>
        </w:numPr>
        <w:tabs>
          <w:tab w:val="left" w:pos="1534"/>
        </w:tabs>
        <w:spacing w:after="0" w:line="227" w:lineRule="auto"/>
        <w:ind w:right="20" w:firstLine="426"/>
        <w:rPr>
          <w:rFonts w:ascii="Symbol" w:eastAsia="Symbol" w:hAnsi="Symbol" w:cs="Symbol"/>
          <w:sz w:val="24"/>
          <w:szCs w:val="24"/>
        </w:rPr>
      </w:pPr>
      <w:r>
        <w:rPr>
          <w:rFonts w:ascii="Times New Roman" w:eastAsia="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14:paraId="7C98236E" w14:textId="77777777" w:rsidR="00761027" w:rsidRDefault="00761027" w:rsidP="00A0399F">
      <w:pPr>
        <w:spacing w:line="29" w:lineRule="exact"/>
        <w:ind w:firstLine="426"/>
        <w:rPr>
          <w:rFonts w:ascii="Symbol" w:eastAsia="Symbol" w:hAnsi="Symbol" w:cs="Symbol"/>
          <w:sz w:val="24"/>
          <w:szCs w:val="24"/>
        </w:rPr>
      </w:pPr>
    </w:p>
    <w:p w14:paraId="73942479" w14:textId="77777777" w:rsidR="00761027" w:rsidRDefault="00753BB5" w:rsidP="00667DB5">
      <w:pPr>
        <w:numPr>
          <w:ilvl w:val="1"/>
          <w:numId w:val="146"/>
        </w:numPr>
        <w:tabs>
          <w:tab w:val="left" w:pos="1534"/>
        </w:tabs>
        <w:spacing w:after="0" w:line="227" w:lineRule="auto"/>
        <w:ind w:right="20" w:firstLine="426"/>
        <w:jc w:val="both"/>
        <w:rPr>
          <w:rFonts w:ascii="Symbol" w:eastAsia="Symbol" w:hAnsi="Symbol" w:cs="Symbol"/>
          <w:sz w:val="24"/>
          <w:szCs w:val="24"/>
        </w:rPr>
      </w:pPr>
      <w:r>
        <w:rPr>
          <w:rFonts w:ascii="Times New Roman" w:eastAsia="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w:t>
      </w:r>
    </w:p>
    <w:p w14:paraId="15483D5B" w14:textId="77777777" w:rsidR="00761027" w:rsidRDefault="00753BB5" w:rsidP="00667DB5">
      <w:pPr>
        <w:numPr>
          <w:ilvl w:val="0"/>
          <w:numId w:val="146"/>
        </w:numPr>
        <w:tabs>
          <w:tab w:val="left" w:pos="740"/>
        </w:tabs>
        <w:spacing w:after="0" w:line="240" w:lineRule="auto"/>
        <w:ind w:firstLine="426"/>
        <w:rPr>
          <w:rFonts w:eastAsia="Times New Roman"/>
          <w:sz w:val="24"/>
          <w:szCs w:val="24"/>
        </w:rPr>
      </w:pPr>
      <w:r>
        <w:rPr>
          <w:rFonts w:ascii="Times New Roman" w:eastAsia="Times New Roman" w:hAnsi="Times New Roman" w:cs="Times New Roman"/>
          <w:sz w:val="24"/>
          <w:szCs w:val="24"/>
        </w:rPr>
        <w:t>инструментов ИКТ в современном производстве или сфере обслуживания;</w:t>
      </w:r>
    </w:p>
    <w:p w14:paraId="6B84ED70" w14:textId="77777777" w:rsidR="00761027" w:rsidRDefault="00753BB5" w:rsidP="00667DB5">
      <w:pPr>
        <w:numPr>
          <w:ilvl w:val="1"/>
          <w:numId w:val="146"/>
        </w:numPr>
        <w:tabs>
          <w:tab w:val="left" w:pos="1534"/>
        </w:tabs>
        <w:spacing w:after="0" w:line="227" w:lineRule="auto"/>
        <w:ind w:right="20" w:firstLine="426"/>
        <w:rPr>
          <w:rFonts w:ascii="Symbol" w:eastAsia="Symbol" w:hAnsi="Symbol" w:cs="Symbol"/>
          <w:sz w:val="24"/>
          <w:szCs w:val="24"/>
        </w:rPr>
      </w:pPr>
      <w:r>
        <w:rPr>
          <w:rFonts w:ascii="Times New Roman" w:eastAsia="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14:paraId="6595CFC1" w14:textId="77777777" w:rsidR="00761027" w:rsidRDefault="00761027" w:rsidP="00A0399F">
      <w:pPr>
        <w:spacing w:line="12" w:lineRule="exact"/>
        <w:ind w:firstLine="426"/>
        <w:rPr>
          <w:rFonts w:ascii="Symbol" w:eastAsia="Symbol" w:hAnsi="Symbol" w:cs="Symbol"/>
          <w:sz w:val="24"/>
          <w:szCs w:val="24"/>
        </w:rPr>
      </w:pPr>
    </w:p>
    <w:p w14:paraId="4585992C" w14:textId="77777777" w:rsidR="00841BA8" w:rsidRDefault="00841BA8" w:rsidP="00A0399F">
      <w:pPr>
        <w:spacing w:line="238" w:lineRule="auto"/>
        <w:ind w:right="20" w:firstLine="426"/>
        <w:jc w:val="both"/>
        <w:rPr>
          <w:rFonts w:ascii="Times New Roman" w:eastAsia="Times New Roman" w:hAnsi="Times New Roman" w:cs="Times New Roman"/>
          <w:sz w:val="24"/>
          <w:szCs w:val="24"/>
        </w:rPr>
      </w:pPr>
    </w:p>
    <w:p w14:paraId="3F5018DF" w14:textId="315215BC" w:rsidR="00761027" w:rsidRDefault="00753BB5" w:rsidP="00A0399F">
      <w:pPr>
        <w:spacing w:line="238" w:lineRule="auto"/>
        <w:ind w:right="20" w:firstLine="426"/>
        <w:jc w:val="both"/>
        <w:rPr>
          <w:rFonts w:ascii="Symbol" w:eastAsia="Symbol" w:hAnsi="Symbol" w:cs="Symbol"/>
          <w:sz w:val="24"/>
          <w:szCs w:val="24"/>
        </w:rPr>
      </w:pPr>
      <w:r>
        <w:rPr>
          <w:rFonts w:ascii="Times New Roman" w:eastAsia="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w:t>
      </w:r>
    </w:p>
    <w:p w14:paraId="6730FAFE"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w:t>
      </w:r>
    </w:p>
    <w:p w14:paraId="5D19D92F"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w:t>
      </w:r>
    </w:p>
    <w:p w14:paraId="43ADC407"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w:t>
      </w:r>
    </w:p>
    <w:p w14:paraId="7C462638"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w:t>
      </w:r>
    </w:p>
    <w:p w14:paraId="52ECF88B" w14:textId="0616F470"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w:t>
      </w:r>
      <w:r w:rsidRPr="00841BA8">
        <w:rPr>
          <w:rStyle w:val="s2mailrucssattributepostfix"/>
          <w:color w:val="000000"/>
        </w:rPr>
        <w:lastRenderedPageBreak/>
        <w:t xml:space="preserve">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w:t>
      </w:r>
      <w:proofErr w:type="gramStart"/>
      <w:r w:rsidRPr="00841BA8">
        <w:rPr>
          <w:rStyle w:val="s2mailrucssattributepostfix"/>
          <w:color w:val="000000"/>
        </w:rPr>
        <w:t>в</w:t>
      </w:r>
      <w:r w:rsidR="006923DF">
        <w:rPr>
          <w:rStyle w:val="s2mailrucssattributepostfix"/>
          <w:color w:val="000000"/>
        </w:rPr>
        <w:t xml:space="preserve"> </w:t>
      </w:r>
      <w:r w:rsidRPr="00841BA8">
        <w:rPr>
          <w:rStyle w:val="s2mailrucssattributepostfix"/>
          <w:color w:val="000000"/>
        </w:rPr>
        <w:t> образовательный</w:t>
      </w:r>
      <w:proofErr w:type="gramEnd"/>
      <w:r w:rsidRPr="00841BA8">
        <w:rPr>
          <w:rStyle w:val="s2mailrucssattributepostfix"/>
          <w:color w:val="000000"/>
        </w:rPr>
        <w:t xml:space="preserve">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необходимых для разумной организации собственной жизни, создает условия для развития инициативности, изобретательности, гибкости мышления.</w:t>
      </w:r>
    </w:p>
    <w:p w14:paraId="6807CF8D"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w:t>
      </w:r>
    </w:p>
    <w:p w14:paraId="0EB23303"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14:paraId="655BA4F2"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w:t>
      </w:r>
    </w:p>
    <w:p w14:paraId="07D3D439"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w:t>
      </w:r>
    </w:p>
    <w:p w14:paraId="64814F4B"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w:t>
      </w:r>
    </w:p>
    <w:p w14:paraId="4FCBE01D"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Цели программы:</w:t>
      </w:r>
    </w:p>
    <w:p w14:paraId="5B6199A4"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w:t>
      </w:r>
    </w:p>
    <w:p w14:paraId="4A501200"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o Обеспечение понимания обучающимися сущности современных материальных и гуманитарных технологий и перспектив их развития.</w:t>
      </w:r>
    </w:p>
    <w:p w14:paraId="7CCF79A4"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Формирование технологической культуры и проектно-технологического мышления обучающихся.</w:t>
      </w:r>
    </w:p>
    <w:p w14:paraId="7BD309F0"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w:t>
      </w:r>
    </w:p>
    <w:p w14:paraId="0611BAE8"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xml:space="preserve">Одним из разделов образовательной области «Технологии» является «Обслуживающий труд», в свою очередь включающий в себя </w:t>
      </w:r>
      <w:proofErr w:type="gramStart"/>
      <w:r w:rsidRPr="00841BA8">
        <w:rPr>
          <w:rStyle w:val="s2mailrucssattributepostfix"/>
          <w:color w:val="000000"/>
        </w:rPr>
        <w:t>темы  «</w:t>
      </w:r>
      <w:proofErr w:type="gramEnd"/>
      <w:r w:rsidRPr="00841BA8">
        <w:rPr>
          <w:rStyle w:val="s2mailrucssattributepostfix"/>
          <w:color w:val="000000"/>
        </w:rPr>
        <w:t>Культура дома» и  «Технология обработки пищевых продуктов».</w:t>
      </w:r>
    </w:p>
    <w:p w14:paraId="713C0B24"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xml:space="preserve">Данный предметно-языковой модуль является инновационным проектом, который комбинирует изучение курса «Технологии» с обучением английскому </w:t>
      </w:r>
      <w:proofErr w:type="gramStart"/>
      <w:r w:rsidRPr="00841BA8">
        <w:rPr>
          <w:rStyle w:val="s2mailrucssattributepostfix"/>
          <w:color w:val="000000"/>
        </w:rPr>
        <w:t>языку  в</w:t>
      </w:r>
      <w:proofErr w:type="gramEnd"/>
      <w:r w:rsidRPr="00841BA8">
        <w:rPr>
          <w:rStyle w:val="s2mailrucssattributepostfix"/>
          <w:color w:val="000000"/>
        </w:rPr>
        <w:t xml:space="preserve"> основной школе. Модуль имеет Интернет поддержку, которая дает дополнительные возможности организации процесса обучения.  Все полезные для работы сайты приведены в книге для учителя.</w:t>
      </w:r>
    </w:p>
    <w:p w14:paraId="278456C2"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w:t>
      </w:r>
    </w:p>
    <w:p w14:paraId="1B011749"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xml:space="preserve">Интегрированный предметно -  языковой модуль сочетает в себе две предметные области – филологию и технологию. При этом изучение английского </w:t>
      </w:r>
      <w:proofErr w:type="gramStart"/>
      <w:r w:rsidRPr="00841BA8">
        <w:rPr>
          <w:rStyle w:val="s2mailrucssattributepostfix"/>
          <w:color w:val="000000"/>
        </w:rPr>
        <w:t>языка  сочетается</w:t>
      </w:r>
      <w:proofErr w:type="gramEnd"/>
      <w:r w:rsidRPr="00841BA8">
        <w:rPr>
          <w:rStyle w:val="s2mailrucssattributepostfix"/>
          <w:color w:val="000000"/>
        </w:rPr>
        <w:t xml:space="preserve"> с использованием его в качестве рабочего инструмента для изучения предметной области  «Технология», в соответствии с темами  «Культура дома» и  «Технология обработки пищевых продуктов».</w:t>
      </w:r>
    </w:p>
    <w:p w14:paraId="13E717F3"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lastRenderedPageBreak/>
        <w:t>Огромный плюс программы интегрированного модуля в том, что она направлена не столько на пропаганду здорового образа жизни, сколько на его реализацию. Дети пробуют здоровый образ жизни «на вкус», и этот вкус им начинает нравиться. Они получают удовольствие от здоровой пищи, от активных игр, и им хочется продолжать это делать. В дальнейшем они сами выбирают здоровый образ жизни.</w:t>
      </w:r>
    </w:p>
    <w:p w14:paraId="238E833F"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1mailrucssattributepostfix"/>
          <w:b/>
          <w:bCs/>
          <w:color w:val="000000"/>
        </w:rPr>
        <w:t>Обучение приготовлению пищи </w:t>
      </w:r>
      <w:r w:rsidRPr="00841BA8">
        <w:rPr>
          <w:rStyle w:val="s2mailrucssattributepostfix"/>
          <w:color w:val="000000"/>
        </w:rPr>
        <w:t>нацелено на предоставление детям знаний и умений, необходимых для покупки, подготовки и приготовления простой здоровой еды, в том числе из продуктов, выращенных самостоятельно.</w:t>
      </w:r>
    </w:p>
    <w:p w14:paraId="2D4DC3AE"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Это направление подчеркивает важность завтрака дома или в школе и побуждает детей привыкать к приему полезного завтрака.</w:t>
      </w:r>
    </w:p>
    <w:p w14:paraId="1B58C21B"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xml:space="preserve">Основной целью изучения данного интегрированного предметно-языкового модуля является формирование личностных, коммуникативных, регулятивных и </w:t>
      </w:r>
      <w:proofErr w:type="gramStart"/>
      <w:r w:rsidRPr="00841BA8">
        <w:rPr>
          <w:rStyle w:val="s2mailrucssattributepostfix"/>
          <w:color w:val="000000"/>
        </w:rPr>
        <w:t>познавательных  УУД</w:t>
      </w:r>
      <w:proofErr w:type="gramEnd"/>
      <w:r w:rsidRPr="00841BA8">
        <w:rPr>
          <w:rStyle w:val="s2mailrucssattributepostfix"/>
          <w:color w:val="000000"/>
        </w:rPr>
        <w:t>.</w:t>
      </w:r>
    </w:p>
    <w:p w14:paraId="371B3BC2"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Предметно-языковой модуль «Технологии - Английский язык» имеет следующие развивающие и воспитательные цели: </w:t>
      </w:r>
    </w:p>
    <w:p w14:paraId="2AD052ED"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мотивирование школьника к использованию английского языка как инструмента для общения в различных жизненных ситуациях;</w:t>
      </w:r>
    </w:p>
    <w:p w14:paraId="150A1296"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воспитание правильного и ответственного отношения к собственному здоровью и здоровью окружающих;</w:t>
      </w:r>
    </w:p>
    <w:p w14:paraId="3E77B8B8"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развитие умения работать в команде;</w:t>
      </w:r>
    </w:p>
    <w:p w14:paraId="11F6357A"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Для достижения поставленных целей в рамках модуля решаются следующие задачи:</w:t>
      </w:r>
    </w:p>
    <w:p w14:paraId="2D6E3980"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организовать обучение детей основам здорового питания;</w:t>
      </w:r>
    </w:p>
    <w:p w14:paraId="78A0B578"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создать условия для обучения детей практическому приготовлению полезных блюд и самостоятельному выращиванию овощей и полезных трав;</w:t>
      </w:r>
    </w:p>
    <w:p w14:paraId="485EB1DB"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создать условия для увеличения физической активности детей;</w:t>
      </w:r>
    </w:p>
    <w:p w14:paraId="73DA02BC"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3mailrucssattributepostfix"/>
          <w:i/>
          <w:iCs/>
          <w:color w:val="000000"/>
        </w:rPr>
        <w:t>в области английскогоязыка:</w:t>
      </w:r>
    </w:p>
    <w:p w14:paraId="0DA7E0E2"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развивать навыки и умения во всех видах речевой деятельности, а именно: - </w:t>
      </w:r>
      <w:r w:rsidRPr="00841BA8">
        <w:rPr>
          <w:rStyle w:val="s3mailrucssattributepostfix"/>
          <w:i/>
          <w:iCs/>
          <w:color w:val="000000"/>
        </w:rPr>
        <w:t>в области говорения</w:t>
      </w:r>
      <w:r w:rsidRPr="00841BA8">
        <w:rPr>
          <w:rStyle w:val="s2mailrucssattributepostfix"/>
          <w:color w:val="000000"/>
        </w:rPr>
        <w:t> – обучать обсуждать проблемы и предлагать решения, выражать свое мнение, вести диалог согласно заданной ситуации.</w:t>
      </w:r>
    </w:p>
    <w:p w14:paraId="7C6AF7DE"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3mailrucssattributepostfix"/>
          <w:i/>
          <w:iCs/>
          <w:color w:val="000000"/>
        </w:rPr>
        <w:t xml:space="preserve">В области </w:t>
      </w:r>
      <w:proofErr w:type="gramStart"/>
      <w:r w:rsidRPr="00841BA8">
        <w:rPr>
          <w:rStyle w:val="s3mailrucssattributepostfix"/>
          <w:i/>
          <w:iCs/>
          <w:color w:val="000000"/>
        </w:rPr>
        <w:t>аудирования</w:t>
      </w:r>
      <w:r w:rsidRPr="00841BA8">
        <w:rPr>
          <w:rStyle w:val="s2mailrucssattributepostfix"/>
          <w:color w:val="000000"/>
        </w:rPr>
        <w:t>:  развивать</w:t>
      </w:r>
      <w:proofErr w:type="gramEnd"/>
      <w:r w:rsidRPr="00841BA8">
        <w:rPr>
          <w:rStyle w:val="s2mailrucssattributepostfix"/>
          <w:color w:val="000000"/>
        </w:rPr>
        <w:t xml:space="preserve"> умение слушать аутентичные тексты инструктивного характера с пониманием общей идеи услышанного и с извлечением необходимой информации.</w:t>
      </w:r>
    </w:p>
    <w:p w14:paraId="2EB40193"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3mailrucssattributepostfix"/>
          <w:i/>
          <w:iCs/>
          <w:color w:val="000000"/>
        </w:rPr>
        <w:t>В области чтения: </w:t>
      </w:r>
      <w:r w:rsidRPr="00841BA8">
        <w:rPr>
          <w:rStyle w:val="s2mailrucssattributepostfix"/>
          <w:color w:val="000000"/>
        </w:rPr>
        <w:t>развивать умение читать аутентичные тексты с пониманием общей идеи прочитанного и с извлечением необходимой информациии.</w:t>
      </w:r>
    </w:p>
    <w:p w14:paraId="4AAD3D0B" w14:textId="77777777" w:rsidR="00841BA8" w:rsidRPr="00841BA8" w:rsidRDefault="00841BA8" w:rsidP="00841BA8">
      <w:pPr>
        <w:pStyle w:val="p3mailrucssattributepostfix"/>
        <w:shd w:val="clear" w:color="auto" w:fill="FFFFFF"/>
        <w:spacing w:before="0" w:beforeAutospacing="0" w:after="0" w:afterAutospacing="0"/>
        <w:ind w:left="540"/>
        <w:rPr>
          <w:color w:val="000000"/>
        </w:rPr>
      </w:pPr>
      <w:r w:rsidRPr="00841BA8">
        <w:rPr>
          <w:rStyle w:val="s2mailrucssattributepostfix"/>
          <w:color w:val="000000"/>
        </w:rPr>
        <w:t> </w:t>
      </w:r>
    </w:p>
    <w:p w14:paraId="730BA443"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В результате изучения модуля учащиеся:</w:t>
      </w:r>
    </w:p>
    <w:p w14:paraId="20A9934E"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3mailrucssattributepostfix"/>
          <w:i/>
          <w:iCs/>
          <w:color w:val="000000"/>
        </w:rPr>
        <w:t>в области технологии-</w:t>
      </w:r>
    </w:p>
    <w:p w14:paraId="2484DFA5"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познакомятся с основами гигиены;</w:t>
      </w:r>
    </w:p>
    <w:p w14:paraId="18847B49"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познакомятся с основами здорового питания и рецептами приготовления полезных для здоровья блюд;</w:t>
      </w:r>
    </w:p>
    <w:p w14:paraId="2D7A57CB"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познакомятся с технологией приготовления пищи;</w:t>
      </w:r>
    </w:p>
    <w:p w14:paraId="4986CA08"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xml:space="preserve">- познакомятся с культурой питания </w:t>
      </w:r>
      <w:proofErr w:type="gramStart"/>
      <w:r w:rsidRPr="00841BA8">
        <w:rPr>
          <w:rStyle w:val="s2mailrucssattributepostfix"/>
          <w:color w:val="000000"/>
        </w:rPr>
        <w:t>англо-язычных</w:t>
      </w:r>
      <w:proofErr w:type="gramEnd"/>
      <w:r w:rsidRPr="00841BA8">
        <w:rPr>
          <w:rStyle w:val="s2mailrucssattributepostfix"/>
          <w:color w:val="000000"/>
        </w:rPr>
        <w:t xml:space="preserve"> стран;</w:t>
      </w:r>
    </w:p>
    <w:p w14:paraId="53017317"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научатся бережно относиться к своему здоровью;</w:t>
      </w:r>
    </w:p>
    <w:p w14:paraId="79A91F8E"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-научатся работать в команде, вместе находить решения возникающих проблем.</w:t>
      </w:r>
    </w:p>
    <w:p w14:paraId="682C817F"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3mailrucssattributepostfix"/>
          <w:i/>
          <w:iCs/>
          <w:color w:val="000000"/>
        </w:rPr>
        <w:t>в области английского языка:</w:t>
      </w:r>
    </w:p>
    <w:p w14:paraId="0E70C92B"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овладеют лексическим запасом в соответствии с темами, изученными при прохождении модуля;</w:t>
      </w:r>
    </w:p>
    <w:p w14:paraId="17E23CE8"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овладеют функциональным языком, необходимым для поддержания живого и телефонного диалога на английском языке в сферах общения, соответствующих тематике изученного модуля;</w:t>
      </w:r>
    </w:p>
    <w:p w14:paraId="5D47524B"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научатся понимать на слух короткие тексты познавательного и инструктивного характера;</w:t>
      </w:r>
    </w:p>
    <w:p w14:paraId="142CE210"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научатся читать и выполнять инструкции на английском языке;</w:t>
      </w:r>
    </w:p>
    <w:p w14:paraId="18E938FC"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научатся использовать в языковой практике изученные грамматические структуры.</w:t>
      </w:r>
    </w:p>
    <w:p w14:paraId="463BE5BA" w14:textId="77777777" w:rsidR="00841BA8" w:rsidRPr="00841BA8" w:rsidRDefault="00841BA8" w:rsidP="00841BA8">
      <w:pPr>
        <w:pStyle w:val="p3mailrucssattributepostfix"/>
        <w:shd w:val="clear" w:color="auto" w:fill="FFFFFF"/>
        <w:spacing w:before="0" w:beforeAutospacing="0" w:after="0" w:afterAutospacing="0"/>
        <w:ind w:left="540"/>
        <w:rPr>
          <w:color w:val="000000"/>
        </w:rPr>
      </w:pPr>
      <w:r w:rsidRPr="00841BA8">
        <w:rPr>
          <w:rStyle w:val="s2mailrucssattributepostfix"/>
          <w:color w:val="000000"/>
        </w:rPr>
        <w:t> </w:t>
      </w:r>
    </w:p>
    <w:p w14:paraId="02E8E3AB"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3mailrucssattributepostfix"/>
          <w:i/>
          <w:iCs/>
          <w:color w:val="000000"/>
        </w:rPr>
        <w:t>Структура курса и организация обучения</w:t>
      </w:r>
    </w:p>
    <w:p w14:paraId="3B72DB75" w14:textId="77777777" w:rsidR="00841BA8" w:rsidRPr="00841BA8" w:rsidRDefault="00841BA8" w:rsidP="00841BA8">
      <w:pPr>
        <w:pStyle w:val="p3mailrucssattributepostfix"/>
        <w:shd w:val="clear" w:color="auto" w:fill="FFFFFF"/>
        <w:spacing w:before="0" w:beforeAutospacing="0" w:after="0" w:afterAutospacing="0"/>
        <w:ind w:left="540"/>
        <w:rPr>
          <w:color w:val="000000"/>
        </w:rPr>
      </w:pPr>
      <w:r w:rsidRPr="00841BA8">
        <w:rPr>
          <w:rStyle w:val="s2mailrucssattributepostfix"/>
          <w:color w:val="000000"/>
        </w:rPr>
        <w:lastRenderedPageBreak/>
        <w:t> </w:t>
      </w:r>
    </w:p>
    <w:p w14:paraId="4059E428"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xml:space="preserve">Интегрированный предметно-языковой модуль рассчитан на 70 учебных часов </w:t>
      </w:r>
      <w:proofErr w:type="gramStart"/>
      <w:r w:rsidRPr="00841BA8">
        <w:rPr>
          <w:rStyle w:val="s2mailrucssattributepostfix"/>
          <w:color w:val="000000"/>
        </w:rPr>
        <w:t>из  тематических</w:t>
      </w:r>
      <w:proofErr w:type="gramEnd"/>
      <w:r w:rsidRPr="00841BA8">
        <w:rPr>
          <w:rStyle w:val="s2mailrucssattributepostfix"/>
          <w:color w:val="000000"/>
        </w:rPr>
        <w:t xml:space="preserve"> разделов по 2-5 уроков в каждом.</w:t>
      </w:r>
    </w:p>
    <w:p w14:paraId="5392BC67"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xml:space="preserve">Курс предполагает развитие всех сфер учения – интеллектуальной, физической и </w:t>
      </w:r>
      <w:proofErr w:type="gramStart"/>
      <w:r w:rsidRPr="00841BA8">
        <w:rPr>
          <w:rStyle w:val="s2mailrucssattributepostfix"/>
          <w:color w:val="000000"/>
        </w:rPr>
        <w:t>эмоциональной,  стимулирует</w:t>
      </w:r>
      <w:proofErr w:type="gramEnd"/>
      <w:r w:rsidRPr="00841BA8">
        <w:rPr>
          <w:rStyle w:val="s2mailrucssattributepostfix"/>
          <w:color w:val="000000"/>
        </w:rPr>
        <w:t xml:space="preserve"> развитие  наблюдательности, умения классифицировать, размышлять о причинах и следствиях, строить гипотезы в реальных ситуациях.</w:t>
      </w:r>
    </w:p>
    <w:p w14:paraId="3F52AE82" w14:textId="77777777" w:rsidR="00841BA8" w:rsidRPr="00841BA8" w:rsidRDefault="00841BA8" w:rsidP="00841BA8">
      <w:pPr>
        <w:pStyle w:val="p3mailrucssattributepostfix"/>
        <w:shd w:val="clear" w:color="auto" w:fill="FFFFFF"/>
        <w:spacing w:before="0" w:beforeAutospacing="0" w:after="0" w:afterAutospacing="0"/>
        <w:ind w:left="540"/>
        <w:rPr>
          <w:color w:val="000000"/>
        </w:rPr>
      </w:pPr>
      <w:r w:rsidRPr="00841BA8">
        <w:rPr>
          <w:rStyle w:val="s2mailrucssattributepostfix"/>
          <w:color w:val="000000"/>
        </w:rPr>
        <w:t> </w:t>
      </w:r>
    </w:p>
    <w:p w14:paraId="7ED70337" w14:textId="77777777" w:rsidR="00761027" w:rsidRDefault="00761027">
      <w:pPr>
        <w:spacing w:line="18" w:lineRule="exact"/>
        <w:rPr>
          <w:rFonts w:ascii="Symbol" w:eastAsia="Symbol" w:hAnsi="Symbol" w:cs="Symbol"/>
          <w:sz w:val="24"/>
          <w:szCs w:val="24"/>
        </w:rPr>
      </w:pPr>
    </w:p>
    <w:p w14:paraId="19A35DE1" w14:textId="77777777" w:rsidR="00761027" w:rsidRDefault="00753BB5">
      <w:pPr>
        <w:spacing w:line="234" w:lineRule="auto"/>
        <w:ind w:left="540" w:firstLine="708"/>
        <w:rPr>
          <w:rFonts w:ascii="Symbol" w:eastAsia="Symbol" w:hAnsi="Symbol" w:cs="Symbol"/>
          <w:sz w:val="24"/>
          <w:szCs w:val="24"/>
        </w:rPr>
      </w:pPr>
      <w:r>
        <w:rPr>
          <w:rFonts w:ascii="Times New Roman" w:eastAsia="Times New Roman" w:hAnsi="Times New Roman" w:cs="Times New Roman"/>
          <w:b/>
          <w:bCs/>
          <w:sz w:val="24"/>
          <w:szCs w:val="24"/>
        </w:rPr>
        <w:t>Результаты, заявленные образовательной программой «Технология» по блокам содержания</w:t>
      </w:r>
    </w:p>
    <w:p w14:paraId="7DF1FCF6" w14:textId="77777777" w:rsidR="00761027" w:rsidRDefault="00753BB5">
      <w:pPr>
        <w:spacing w:line="234" w:lineRule="auto"/>
        <w:ind w:left="540" w:right="20" w:firstLine="708"/>
        <w:rPr>
          <w:rFonts w:ascii="Symbol" w:eastAsia="Symbol" w:hAnsi="Symbol" w:cs="Symbol"/>
          <w:sz w:val="24"/>
          <w:szCs w:val="24"/>
        </w:rPr>
      </w:pPr>
      <w:r>
        <w:rPr>
          <w:rFonts w:ascii="Times New Roman" w:eastAsia="Times New Roman" w:hAnsi="Times New Roman" w:cs="Times New Roman"/>
          <w:b/>
          <w:bCs/>
          <w:sz w:val="24"/>
          <w:szCs w:val="24"/>
        </w:rPr>
        <w:t>Современные материальные, информационные и гуманитарные технологии и перспективы их развития</w:t>
      </w:r>
    </w:p>
    <w:p w14:paraId="47825EEE" w14:textId="77777777" w:rsidR="00761027" w:rsidRDefault="00761027">
      <w:pPr>
        <w:spacing w:line="1" w:lineRule="exact"/>
        <w:rPr>
          <w:rFonts w:ascii="Symbol" w:eastAsia="Symbol" w:hAnsi="Symbol" w:cs="Symbol"/>
          <w:sz w:val="24"/>
          <w:szCs w:val="24"/>
        </w:rPr>
      </w:pPr>
    </w:p>
    <w:p w14:paraId="6F80AA26" w14:textId="2A4FC433" w:rsidR="00761027" w:rsidRDefault="00753BB5">
      <w:pPr>
        <w:spacing w:line="235" w:lineRule="auto"/>
        <w:ind w:left="1260"/>
        <w:rPr>
          <w:rFonts w:ascii="Symbol" w:eastAsia="Symbol" w:hAnsi="Symbol" w:cs="Symbol"/>
          <w:sz w:val="24"/>
          <w:szCs w:val="24"/>
        </w:rPr>
      </w:pPr>
      <w:r>
        <w:rPr>
          <w:rFonts w:ascii="Times New Roman" w:eastAsia="Times New Roman" w:hAnsi="Times New Roman" w:cs="Times New Roman"/>
          <w:sz w:val="24"/>
          <w:szCs w:val="24"/>
        </w:rPr>
        <w:t>Выпу</w:t>
      </w:r>
      <w:r w:rsidR="006923DF">
        <w:rPr>
          <w:rFonts w:ascii="Times New Roman" w:eastAsia="Times New Roman" w:hAnsi="Times New Roman" w:cs="Times New Roman"/>
          <w:sz w:val="24"/>
          <w:szCs w:val="24"/>
        </w:rPr>
        <w:t>с</w:t>
      </w:r>
      <w:r>
        <w:rPr>
          <w:rFonts w:ascii="Times New Roman" w:eastAsia="Times New Roman" w:hAnsi="Times New Roman" w:cs="Times New Roman"/>
          <w:sz w:val="24"/>
          <w:szCs w:val="24"/>
        </w:rPr>
        <w:t>кник научится:</w:t>
      </w:r>
    </w:p>
    <w:p w14:paraId="360C5DE7" w14:textId="77777777" w:rsidR="00761027" w:rsidRDefault="00761027">
      <w:pPr>
        <w:spacing w:line="30" w:lineRule="exact"/>
        <w:rPr>
          <w:rFonts w:ascii="Symbol" w:eastAsia="Symbol" w:hAnsi="Symbol" w:cs="Symbol"/>
          <w:sz w:val="24"/>
          <w:szCs w:val="24"/>
        </w:rPr>
      </w:pPr>
    </w:p>
    <w:p w14:paraId="137B488D" w14:textId="77777777" w:rsidR="00761027" w:rsidRDefault="00753BB5" w:rsidP="00667DB5">
      <w:pPr>
        <w:numPr>
          <w:ilvl w:val="1"/>
          <w:numId w:val="146"/>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14:paraId="7B9B16B2" w14:textId="77777777" w:rsidR="00761027" w:rsidRDefault="00761027">
      <w:pPr>
        <w:spacing w:line="30" w:lineRule="exact"/>
        <w:rPr>
          <w:rFonts w:ascii="Symbol" w:eastAsia="Symbol" w:hAnsi="Symbol" w:cs="Symbol"/>
          <w:sz w:val="24"/>
          <w:szCs w:val="24"/>
        </w:rPr>
      </w:pPr>
    </w:p>
    <w:p w14:paraId="799C9953" w14:textId="77777777" w:rsidR="00761027" w:rsidRDefault="00753BB5" w:rsidP="00667DB5">
      <w:pPr>
        <w:numPr>
          <w:ilvl w:val="1"/>
          <w:numId w:val="146"/>
        </w:numPr>
        <w:tabs>
          <w:tab w:val="left" w:pos="1534"/>
        </w:tabs>
        <w:spacing w:after="0" w:line="234"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14:paraId="07B2F8C5" w14:textId="77777777" w:rsidR="00761027" w:rsidRDefault="00761027">
      <w:pPr>
        <w:spacing w:line="34" w:lineRule="exact"/>
        <w:rPr>
          <w:rFonts w:ascii="Symbol" w:eastAsia="Symbol" w:hAnsi="Symbol" w:cs="Symbol"/>
          <w:sz w:val="24"/>
          <w:szCs w:val="24"/>
        </w:rPr>
      </w:pPr>
    </w:p>
    <w:p w14:paraId="77FE5B87" w14:textId="77777777" w:rsidR="00761027" w:rsidRDefault="00753BB5" w:rsidP="00667DB5">
      <w:pPr>
        <w:numPr>
          <w:ilvl w:val="1"/>
          <w:numId w:val="146"/>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14:paraId="740A528F" w14:textId="77777777" w:rsidR="00761027" w:rsidRDefault="00761027">
      <w:pPr>
        <w:spacing w:line="5" w:lineRule="exact"/>
        <w:rPr>
          <w:rFonts w:ascii="Symbol" w:eastAsia="Symbol" w:hAnsi="Symbol" w:cs="Symbol"/>
          <w:sz w:val="24"/>
          <w:szCs w:val="24"/>
        </w:rPr>
      </w:pPr>
    </w:p>
    <w:p w14:paraId="4B0E365A"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7B480504" w14:textId="77777777" w:rsidR="00761027" w:rsidRDefault="00761027">
      <w:pPr>
        <w:spacing w:line="24" w:lineRule="exact"/>
        <w:rPr>
          <w:rFonts w:ascii="Symbol" w:eastAsia="Symbol" w:hAnsi="Symbol" w:cs="Symbol"/>
          <w:sz w:val="24"/>
          <w:szCs w:val="24"/>
        </w:rPr>
      </w:pPr>
    </w:p>
    <w:p w14:paraId="14F560FE" w14:textId="77777777" w:rsidR="00761027" w:rsidRPr="00094417" w:rsidRDefault="00753BB5" w:rsidP="00667DB5">
      <w:pPr>
        <w:numPr>
          <w:ilvl w:val="1"/>
          <w:numId w:val="146"/>
        </w:numPr>
        <w:tabs>
          <w:tab w:val="left" w:pos="1534"/>
        </w:tabs>
        <w:spacing w:after="0" w:line="233" w:lineRule="auto"/>
        <w:ind w:left="540" w:firstLine="713"/>
        <w:jc w:val="both"/>
        <w:rPr>
          <w:rFonts w:ascii="Symbol" w:eastAsia="Symbol" w:hAnsi="Symbol" w:cs="Symbol"/>
          <w:sz w:val="24"/>
          <w:szCs w:val="24"/>
        </w:rPr>
      </w:pPr>
      <w:r w:rsidRPr="00094417">
        <w:rPr>
          <w:rFonts w:ascii="Times New Roman" w:eastAsia="Times New Roman" w:hAnsi="Times New Roman" w:cs="Times New Roman"/>
          <w:iCs/>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14:paraId="2496B18A" w14:textId="77777777" w:rsidR="00761027" w:rsidRPr="00094417" w:rsidRDefault="00761027">
      <w:pPr>
        <w:spacing w:line="89" w:lineRule="exact"/>
        <w:rPr>
          <w:sz w:val="20"/>
          <w:szCs w:val="20"/>
        </w:rPr>
      </w:pPr>
    </w:p>
    <w:p w14:paraId="4425B6A0" w14:textId="77777777" w:rsidR="00761027" w:rsidRDefault="00D83230" w:rsidP="00CE75C6">
      <w:pPr>
        <w:tabs>
          <w:tab w:val="left" w:pos="1110"/>
        </w:tabs>
        <w:rPr>
          <w:sz w:val="20"/>
          <w:szCs w:val="20"/>
        </w:rPr>
      </w:pPr>
      <w:r>
        <w:tab/>
      </w:r>
      <w:r w:rsidR="00753BB5">
        <w:rPr>
          <w:rFonts w:ascii="Times New Roman" w:eastAsia="Times New Roman" w:hAnsi="Times New Roman" w:cs="Times New Roman"/>
          <w:b/>
          <w:bCs/>
          <w:sz w:val="24"/>
          <w:szCs w:val="24"/>
        </w:rPr>
        <w:t>Формирование технологической культуры и проектно-технологического мышления обучающихся</w:t>
      </w:r>
    </w:p>
    <w:p w14:paraId="75DBFA81" w14:textId="77777777" w:rsidR="00761027" w:rsidRDefault="00753BB5">
      <w:pPr>
        <w:spacing w:line="237" w:lineRule="auto"/>
        <w:ind w:left="1260"/>
        <w:rPr>
          <w:sz w:val="20"/>
          <w:szCs w:val="20"/>
        </w:rPr>
      </w:pPr>
      <w:r>
        <w:rPr>
          <w:rFonts w:ascii="Times New Roman" w:eastAsia="Times New Roman" w:hAnsi="Times New Roman" w:cs="Times New Roman"/>
          <w:sz w:val="24"/>
          <w:szCs w:val="24"/>
        </w:rPr>
        <w:t>Выпускник научится:</w:t>
      </w:r>
    </w:p>
    <w:p w14:paraId="132613AA" w14:textId="77777777" w:rsidR="00761027" w:rsidRDefault="00761027">
      <w:pPr>
        <w:spacing w:line="30" w:lineRule="exact"/>
        <w:rPr>
          <w:sz w:val="20"/>
          <w:szCs w:val="20"/>
        </w:rPr>
      </w:pPr>
    </w:p>
    <w:p w14:paraId="36CD0A58" w14:textId="77777777" w:rsidR="00761027" w:rsidRDefault="00753BB5" w:rsidP="00667DB5">
      <w:pPr>
        <w:numPr>
          <w:ilvl w:val="0"/>
          <w:numId w:val="147"/>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следовать технологии, в том числе в процессе изготовления субъективно нового продукта;</w:t>
      </w:r>
    </w:p>
    <w:p w14:paraId="7312A489" w14:textId="77777777" w:rsidR="00761027" w:rsidRDefault="00761027">
      <w:pPr>
        <w:spacing w:line="29" w:lineRule="exact"/>
        <w:rPr>
          <w:rFonts w:ascii="Symbol" w:eastAsia="Symbol" w:hAnsi="Symbol" w:cs="Symbol"/>
          <w:sz w:val="24"/>
          <w:szCs w:val="24"/>
        </w:rPr>
      </w:pPr>
    </w:p>
    <w:p w14:paraId="2D3F226B" w14:textId="77777777" w:rsidR="00761027" w:rsidRDefault="00753BB5" w:rsidP="00667DB5">
      <w:pPr>
        <w:numPr>
          <w:ilvl w:val="0"/>
          <w:numId w:val="14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оценивать условия применимости технологии в том числе с позиций экологической защищенности;</w:t>
      </w:r>
    </w:p>
    <w:p w14:paraId="6A182614" w14:textId="77777777" w:rsidR="00761027" w:rsidRDefault="00761027">
      <w:pPr>
        <w:spacing w:line="29" w:lineRule="exact"/>
        <w:rPr>
          <w:rFonts w:ascii="Symbol" w:eastAsia="Symbol" w:hAnsi="Symbol" w:cs="Symbol"/>
          <w:sz w:val="24"/>
          <w:szCs w:val="24"/>
        </w:rPr>
      </w:pPr>
    </w:p>
    <w:p w14:paraId="3B79CAD9" w14:textId="77777777" w:rsidR="00761027" w:rsidRDefault="00753BB5" w:rsidP="00667DB5">
      <w:pPr>
        <w:numPr>
          <w:ilvl w:val="0"/>
          <w:numId w:val="147"/>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14:paraId="4A67AACB" w14:textId="77777777" w:rsidR="00761027" w:rsidRDefault="00761027">
      <w:pPr>
        <w:spacing w:line="31" w:lineRule="exact"/>
        <w:rPr>
          <w:rFonts w:ascii="Symbol" w:eastAsia="Symbol" w:hAnsi="Symbol" w:cs="Symbol"/>
          <w:sz w:val="24"/>
          <w:szCs w:val="24"/>
        </w:rPr>
      </w:pPr>
    </w:p>
    <w:p w14:paraId="060FFDEC" w14:textId="77777777" w:rsidR="00761027" w:rsidRDefault="00753BB5" w:rsidP="00667DB5">
      <w:pPr>
        <w:numPr>
          <w:ilvl w:val="0"/>
          <w:numId w:val="147"/>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14:paraId="2E8D07D9" w14:textId="77777777" w:rsidR="00761027" w:rsidRDefault="00761027">
      <w:pPr>
        <w:spacing w:line="2" w:lineRule="exact"/>
        <w:rPr>
          <w:rFonts w:ascii="Symbol" w:eastAsia="Symbol" w:hAnsi="Symbol" w:cs="Symbol"/>
          <w:sz w:val="24"/>
          <w:szCs w:val="24"/>
        </w:rPr>
      </w:pPr>
    </w:p>
    <w:p w14:paraId="7372E3C0" w14:textId="77777777" w:rsidR="00761027" w:rsidRDefault="00753BB5" w:rsidP="00667DB5">
      <w:pPr>
        <w:numPr>
          <w:ilvl w:val="0"/>
          <w:numId w:val="147"/>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проводить оценку и испытание полученного продукта;</w:t>
      </w:r>
    </w:p>
    <w:p w14:paraId="19982760" w14:textId="77777777" w:rsidR="00761027" w:rsidRDefault="00761027">
      <w:pPr>
        <w:spacing w:line="28" w:lineRule="exact"/>
        <w:rPr>
          <w:rFonts w:ascii="Symbol" w:eastAsia="Symbol" w:hAnsi="Symbol" w:cs="Symbol"/>
          <w:sz w:val="24"/>
          <w:szCs w:val="24"/>
        </w:rPr>
      </w:pPr>
    </w:p>
    <w:p w14:paraId="7D2B53A1" w14:textId="77777777" w:rsidR="00761027" w:rsidRDefault="00753BB5" w:rsidP="00667DB5">
      <w:pPr>
        <w:numPr>
          <w:ilvl w:val="0"/>
          <w:numId w:val="14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lastRenderedPageBreak/>
        <w:t>проводить анализ потребностей в тех или иных материальных или информационных продуктах;</w:t>
      </w:r>
    </w:p>
    <w:p w14:paraId="02344BD1" w14:textId="77777777" w:rsidR="00761027" w:rsidRDefault="00761027">
      <w:pPr>
        <w:spacing w:line="29" w:lineRule="exact"/>
        <w:rPr>
          <w:rFonts w:ascii="Symbol" w:eastAsia="Symbol" w:hAnsi="Symbol" w:cs="Symbol"/>
          <w:sz w:val="24"/>
          <w:szCs w:val="24"/>
        </w:rPr>
      </w:pPr>
    </w:p>
    <w:p w14:paraId="2B4D3C03" w14:textId="77777777" w:rsidR="00761027" w:rsidRDefault="00753BB5" w:rsidP="00667DB5">
      <w:pPr>
        <w:numPr>
          <w:ilvl w:val="0"/>
          <w:numId w:val="147"/>
        </w:numPr>
        <w:tabs>
          <w:tab w:val="left" w:pos="1534"/>
        </w:tabs>
        <w:spacing w:after="0" w:line="228"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описывать технологическое решение с помощью текста, рисунков, графического изображения;</w:t>
      </w:r>
    </w:p>
    <w:p w14:paraId="4D040394" w14:textId="77777777" w:rsidR="00761027" w:rsidRDefault="00761027" w:rsidP="004533EB">
      <w:pPr>
        <w:spacing w:line="29" w:lineRule="exact"/>
        <w:jc w:val="both"/>
        <w:rPr>
          <w:rFonts w:ascii="Symbol" w:eastAsia="Symbol" w:hAnsi="Symbol" w:cs="Symbol"/>
          <w:sz w:val="24"/>
          <w:szCs w:val="24"/>
        </w:rPr>
      </w:pPr>
    </w:p>
    <w:p w14:paraId="2E0A0FFF" w14:textId="77777777" w:rsidR="00761027" w:rsidRDefault="00753BB5" w:rsidP="00667DB5">
      <w:pPr>
        <w:numPr>
          <w:ilvl w:val="0"/>
          <w:numId w:val="147"/>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14:paraId="53146B33" w14:textId="77777777" w:rsidR="00761027" w:rsidRDefault="00761027" w:rsidP="004533EB">
      <w:pPr>
        <w:spacing w:line="29" w:lineRule="exact"/>
        <w:jc w:val="both"/>
        <w:rPr>
          <w:rFonts w:ascii="Symbol" w:eastAsia="Symbol" w:hAnsi="Symbol" w:cs="Symbol"/>
          <w:sz w:val="24"/>
          <w:szCs w:val="24"/>
        </w:rPr>
      </w:pPr>
    </w:p>
    <w:p w14:paraId="51615AE5" w14:textId="77777777" w:rsidR="00761027" w:rsidRDefault="00753BB5" w:rsidP="00667DB5">
      <w:pPr>
        <w:numPr>
          <w:ilvl w:val="0"/>
          <w:numId w:val="147"/>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проводить и анализировать разработку и / или реализацию прикладных проектов, предполагающих:</w:t>
      </w:r>
    </w:p>
    <w:p w14:paraId="1EE8D517" w14:textId="77777777" w:rsidR="00761027" w:rsidRDefault="00761027" w:rsidP="004533EB">
      <w:pPr>
        <w:spacing w:line="12" w:lineRule="exact"/>
        <w:jc w:val="both"/>
        <w:rPr>
          <w:rFonts w:ascii="Symbol" w:eastAsia="Symbol" w:hAnsi="Symbol" w:cs="Symbol"/>
          <w:sz w:val="24"/>
          <w:szCs w:val="24"/>
        </w:rPr>
      </w:pPr>
    </w:p>
    <w:p w14:paraId="65439B49" w14:textId="77777777" w:rsidR="00761027" w:rsidRDefault="00753BB5" w:rsidP="00667DB5">
      <w:pPr>
        <w:numPr>
          <w:ilvl w:val="1"/>
          <w:numId w:val="147"/>
        </w:numPr>
        <w:tabs>
          <w:tab w:val="left" w:pos="1968"/>
        </w:tabs>
        <w:spacing w:after="0" w:line="237" w:lineRule="auto"/>
        <w:ind w:left="1260" w:right="20" w:firstLine="5"/>
        <w:jc w:val="both"/>
        <w:rPr>
          <w:rFonts w:eastAsia="Times New Roman"/>
          <w:sz w:val="24"/>
          <w:szCs w:val="24"/>
        </w:rPr>
      </w:pPr>
      <w:r>
        <w:rPr>
          <w:rFonts w:ascii="Times New Roman" w:eastAsia="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14:paraId="6DA927BE" w14:textId="77777777" w:rsidR="00761027" w:rsidRDefault="00761027" w:rsidP="004533EB">
      <w:pPr>
        <w:spacing w:line="13" w:lineRule="exact"/>
        <w:jc w:val="both"/>
        <w:rPr>
          <w:rFonts w:eastAsia="Times New Roman"/>
          <w:sz w:val="24"/>
          <w:szCs w:val="24"/>
        </w:rPr>
      </w:pPr>
    </w:p>
    <w:p w14:paraId="0D669744" w14:textId="77777777" w:rsidR="00761027" w:rsidRDefault="00753BB5" w:rsidP="00667DB5">
      <w:pPr>
        <w:numPr>
          <w:ilvl w:val="1"/>
          <w:numId w:val="147"/>
        </w:numPr>
        <w:tabs>
          <w:tab w:val="left" w:pos="1968"/>
        </w:tabs>
        <w:spacing w:after="0" w:line="236" w:lineRule="auto"/>
        <w:ind w:left="1260" w:right="20" w:firstLine="5"/>
        <w:jc w:val="both"/>
        <w:rPr>
          <w:rFonts w:eastAsia="Times New Roman"/>
          <w:sz w:val="24"/>
          <w:szCs w:val="24"/>
        </w:rPr>
      </w:pPr>
      <w:r>
        <w:rPr>
          <w:rFonts w:ascii="Times New Roman" w:eastAsia="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14:paraId="33C5CD44" w14:textId="77777777" w:rsidR="00761027" w:rsidRDefault="00761027" w:rsidP="004533EB">
      <w:pPr>
        <w:spacing w:line="14" w:lineRule="exact"/>
        <w:jc w:val="both"/>
        <w:rPr>
          <w:rFonts w:eastAsia="Times New Roman"/>
          <w:sz w:val="24"/>
          <w:szCs w:val="24"/>
        </w:rPr>
      </w:pPr>
    </w:p>
    <w:p w14:paraId="46608112" w14:textId="77777777" w:rsidR="00761027" w:rsidRDefault="00753BB5" w:rsidP="00667DB5">
      <w:pPr>
        <w:numPr>
          <w:ilvl w:val="1"/>
          <w:numId w:val="147"/>
        </w:numPr>
        <w:tabs>
          <w:tab w:val="left" w:pos="1968"/>
        </w:tabs>
        <w:spacing w:after="0" w:line="234" w:lineRule="auto"/>
        <w:ind w:left="1260" w:right="20" w:firstLine="5"/>
        <w:jc w:val="both"/>
        <w:rPr>
          <w:rFonts w:eastAsia="Times New Roman"/>
          <w:sz w:val="24"/>
          <w:szCs w:val="24"/>
        </w:rPr>
      </w:pPr>
      <w:r>
        <w:rPr>
          <w:rFonts w:ascii="Times New Roman" w:eastAsia="Times New Roman" w:hAnsi="Times New Roman" w:cs="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p>
    <w:p w14:paraId="7F44616F" w14:textId="77777777" w:rsidR="00761027" w:rsidRDefault="00761027" w:rsidP="004533EB">
      <w:pPr>
        <w:spacing w:line="13" w:lineRule="exact"/>
        <w:jc w:val="both"/>
        <w:rPr>
          <w:rFonts w:eastAsia="Times New Roman"/>
          <w:sz w:val="24"/>
          <w:szCs w:val="24"/>
        </w:rPr>
      </w:pPr>
    </w:p>
    <w:p w14:paraId="7D5ACD9E" w14:textId="77777777" w:rsidR="00761027" w:rsidRDefault="00753BB5" w:rsidP="00667DB5">
      <w:pPr>
        <w:numPr>
          <w:ilvl w:val="1"/>
          <w:numId w:val="147"/>
        </w:numPr>
        <w:tabs>
          <w:tab w:val="left" w:pos="1968"/>
        </w:tabs>
        <w:spacing w:after="0" w:line="234" w:lineRule="auto"/>
        <w:ind w:left="1260" w:right="20" w:firstLine="5"/>
        <w:jc w:val="both"/>
        <w:rPr>
          <w:rFonts w:eastAsia="Times New Roman"/>
          <w:sz w:val="24"/>
          <w:szCs w:val="24"/>
        </w:rPr>
      </w:pPr>
      <w:r>
        <w:rPr>
          <w:rFonts w:ascii="Times New Roman" w:eastAsia="Times New Roman" w:hAnsi="Times New Roman" w:cs="Times New Roman"/>
          <w:sz w:val="24"/>
          <w:szCs w:val="24"/>
        </w:rPr>
        <w:t>встраивание созданного информационного продукта в заданную оболочку;</w:t>
      </w:r>
    </w:p>
    <w:p w14:paraId="1F8F0EA0" w14:textId="77777777" w:rsidR="00761027" w:rsidRDefault="00761027" w:rsidP="004533EB">
      <w:pPr>
        <w:spacing w:line="13" w:lineRule="exact"/>
        <w:jc w:val="both"/>
        <w:rPr>
          <w:rFonts w:eastAsia="Times New Roman"/>
          <w:sz w:val="24"/>
          <w:szCs w:val="24"/>
        </w:rPr>
      </w:pPr>
    </w:p>
    <w:p w14:paraId="4E30DD13" w14:textId="77777777" w:rsidR="00761027" w:rsidRDefault="00753BB5" w:rsidP="00667DB5">
      <w:pPr>
        <w:numPr>
          <w:ilvl w:val="1"/>
          <w:numId w:val="147"/>
        </w:numPr>
        <w:tabs>
          <w:tab w:val="left" w:pos="1968"/>
        </w:tabs>
        <w:spacing w:after="0" w:line="234" w:lineRule="auto"/>
        <w:ind w:left="1260" w:right="20" w:firstLine="5"/>
        <w:jc w:val="both"/>
        <w:rPr>
          <w:rFonts w:eastAsia="Times New Roman"/>
          <w:sz w:val="24"/>
          <w:szCs w:val="24"/>
        </w:rPr>
      </w:pPr>
      <w:r>
        <w:rPr>
          <w:rFonts w:ascii="Times New Roman" w:eastAsia="Times New Roman" w:hAnsi="Times New Roman" w:cs="Times New Roman"/>
          <w:sz w:val="24"/>
          <w:szCs w:val="24"/>
        </w:rPr>
        <w:t>изготовление информационного продукта по заданному алгоритму в заданной оболочке;</w:t>
      </w:r>
    </w:p>
    <w:p w14:paraId="439E10A5" w14:textId="77777777" w:rsidR="00761027" w:rsidRDefault="00761027" w:rsidP="004533EB">
      <w:pPr>
        <w:spacing w:line="30" w:lineRule="exact"/>
        <w:jc w:val="both"/>
        <w:rPr>
          <w:rFonts w:eastAsia="Times New Roman"/>
          <w:sz w:val="24"/>
          <w:szCs w:val="24"/>
        </w:rPr>
      </w:pPr>
    </w:p>
    <w:p w14:paraId="21F1759E" w14:textId="77777777" w:rsidR="00761027" w:rsidRDefault="00753BB5" w:rsidP="00667DB5">
      <w:pPr>
        <w:numPr>
          <w:ilvl w:val="0"/>
          <w:numId w:val="147"/>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проводить и анализировать разработку и / или реализацию технологических проектов, предполагающих:</w:t>
      </w:r>
    </w:p>
    <w:p w14:paraId="4739E28C" w14:textId="77777777" w:rsidR="00761027" w:rsidRDefault="00761027" w:rsidP="004533EB">
      <w:pPr>
        <w:spacing w:line="12" w:lineRule="exact"/>
        <w:jc w:val="both"/>
        <w:rPr>
          <w:rFonts w:ascii="Symbol" w:eastAsia="Symbol" w:hAnsi="Symbol" w:cs="Symbol"/>
          <w:sz w:val="24"/>
          <w:szCs w:val="24"/>
        </w:rPr>
      </w:pPr>
    </w:p>
    <w:p w14:paraId="12B4FEE3" w14:textId="77777777" w:rsidR="00761027" w:rsidRDefault="00753BB5" w:rsidP="00667DB5">
      <w:pPr>
        <w:numPr>
          <w:ilvl w:val="1"/>
          <w:numId w:val="147"/>
        </w:numPr>
        <w:tabs>
          <w:tab w:val="left" w:pos="1968"/>
        </w:tabs>
        <w:spacing w:after="0" w:line="236" w:lineRule="auto"/>
        <w:ind w:left="1260" w:right="20" w:firstLine="5"/>
        <w:jc w:val="both"/>
        <w:rPr>
          <w:rFonts w:eastAsia="Times New Roman"/>
          <w:sz w:val="24"/>
          <w:szCs w:val="24"/>
        </w:rPr>
      </w:pPr>
      <w:r>
        <w:rPr>
          <w:rFonts w:ascii="Times New Roman" w:eastAsia="Times New Roman" w:hAnsi="Times New Roman" w:cs="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14:paraId="44A2FEC4" w14:textId="77777777" w:rsidR="00761027" w:rsidRDefault="00761027" w:rsidP="004533EB">
      <w:pPr>
        <w:spacing w:line="14" w:lineRule="exact"/>
        <w:jc w:val="both"/>
        <w:rPr>
          <w:rFonts w:eastAsia="Times New Roman"/>
          <w:sz w:val="24"/>
          <w:szCs w:val="24"/>
        </w:rPr>
      </w:pPr>
    </w:p>
    <w:p w14:paraId="3C1476CD" w14:textId="77777777" w:rsidR="00761027" w:rsidRDefault="00753BB5" w:rsidP="00667DB5">
      <w:pPr>
        <w:numPr>
          <w:ilvl w:val="1"/>
          <w:numId w:val="147"/>
        </w:numPr>
        <w:tabs>
          <w:tab w:val="left" w:pos="1968"/>
        </w:tabs>
        <w:spacing w:after="0" w:line="238" w:lineRule="auto"/>
        <w:ind w:left="1260" w:firstLine="5"/>
        <w:jc w:val="both"/>
        <w:rPr>
          <w:rFonts w:eastAsia="Times New Roman"/>
          <w:sz w:val="24"/>
          <w:szCs w:val="24"/>
        </w:rPr>
      </w:pPr>
      <w:r>
        <w:rPr>
          <w:rFonts w:ascii="Times New Roman" w:eastAsia="Times New Roman" w:hAnsi="Times New Roman" w:cs="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14:paraId="781E68E4" w14:textId="77777777" w:rsidR="00761027" w:rsidRDefault="00761027">
      <w:pPr>
        <w:spacing w:line="200" w:lineRule="exact"/>
        <w:rPr>
          <w:sz w:val="20"/>
          <w:szCs w:val="20"/>
        </w:rPr>
      </w:pPr>
    </w:p>
    <w:p w14:paraId="41AAEB8A" w14:textId="08850AA2" w:rsidR="00761027" w:rsidRPr="009C1EFD" w:rsidRDefault="00753BB5" w:rsidP="00667DB5">
      <w:pPr>
        <w:numPr>
          <w:ilvl w:val="1"/>
          <w:numId w:val="148"/>
        </w:numPr>
        <w:tabs>
          <w:tab w:val="left" w:pos="1968"/>
        </w:tabs>
        <w:spacing w:after="0" w:line="236" w:lineRule="auto"/>
        <w:ind w:left="1260" w:firstLine="5"/>
        <w:jc w:val="both"/>
        <w:rPr>
          <w:rFonts w:eastAsia="Times New Roman"/>
          <w:sz w:val="24"/>
          <w:szCs w:val="24"/>
        </w:rPr>
      </w:pPr>
      <w:r>
        <w:rPr>
          <w:rFonts w:ascii="Times New Roman" w:eastAsia="Times New Roman" w:hAnsi="Times New Roman" w:cs="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14:paraId="125BA478"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перечисляет и характеризует виды технической и технологической документации;</w:t>
      </w:r>
    </w:p>
    <w:p w14:paraId="60C14098"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14:paraId="70D7FF7A"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w:t>
      </w:r>
    </w:p>
    <w:p w14:paraId="2970D99E"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разъясняет функции модели и принципы моделирования;</w:t>
      </w:r>
    </w:p>
    <w:p w14:paraId="69594442"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создает модель, адекватную практической задаче;</w:t>
      </w:r>
    </w:p>
    <w:p w14:paraId="209C8B38"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отбирает материал в соответствии с техническим решением или по заданным критериям;</w:t>
      </w:r>
    </w:p>
    <w:p w14:paraId="3095A4C2"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планирует продвижение продукта;</w:t>
      </w:r>
    </w:p>
    <w:p w14:paraId="77DE6FE7"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регламентирует заданный процесс в заданной форме;</w:t>
      </w:r>
    </w:p>
    <w:p w14:paraId="2B77F16C"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lastRenderedPageBreak/>
        <w:t>- проводит оценку и испытание полученного продукта;</w:t>
      </w:r>
    </w:p>
    <w:p w14:paraId="3375837E"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описывает технологическое решение с помощью текста, рисунков, графического изображения;</w:t>
      </w:r>
    </w:p>
    <w:p w14:paraId="3E4248A6"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получил и проанализировал опыт разработки организационного проекта </w:t>
      </w:r>
    </w:p>
    <w:p w14:paraId="0FE9D3E9"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получил и проанализировал опыт компьютерного моделирования/проведения виртуального эксперимента </w:t>
      </w:r>
    </w:p>
    <w:p w14:paraId="18734FB0"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получил опыт анализа объявлений, предлагающих работу;</w:t>
      </w:r>
    </w:p>
    <w:p w14:paraId="1AC4D5B4"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14:paraId="0C4707CD"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получил и проанализировал опыт создания информационного продукта и его встраивания в заданную оболочку;</w:t>
      </w:r>
    </w:p>
    <w:p w14:paraId="1C02F9CC"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14:paraId="551AD896" w14:textId="77777777" w:rsidR="00761027" w:rsidRPr="009C1EFD" w:rsidRDefault="00761027">
      <w:pPr>
        <w:spacing w:line="31" w:lineRule="exact"/>
        <w:rPr>
          <w:rFonts w:ascii="Times New Roman" w:eastAsia="Times New Roman" w:hAnsi="Times New Roman" w:cs="Times New Roman"/>
          <w:sz w:val="28"/>
          <w:szCs w:val="28"/>
        </w:rPr>
      </w:pPr>
    </w:p>
    <w:p w14:paraId="01F3C8F7" w14:textId="77777777" w:rsidR="00761027" w:rsidRDefault="00753BB5" w:rsidP="00667DB5">
      <w:pPr>
        <w:numPr>
          <w:ilvl w:val="0"/>
          <w:numId w:val="148"/>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проводить и анализировать разработку и / или реализацию проектов, предполагающих:</w:t>
      </w:r>
    </w:p>
    <w:p w14:paraId="00715060" w14:textId="77777777" w:rsidR="00761027" w:rsidRDefault="00761027">
      <w:pPr>
        <w:spacing w:line="12" w:lineRule="exact"/>
        <w:rPr>
          <w:rFonts w:ascii="Symbol" w:eastAsia="Symbol" w:hAnsi="Symbol" w:cs="Symbol"/>
          <w:sz w:val="24"/>
          <w:szCs w:val="24"/>
        </w:rPr>
      </w:pPr>
    </w:p>
    <w:p w14:paraId="16251F8A" w14:textId="77777777" w:rsidR="00761027" w:rsidRDefault="00753BB5" w:rsidP="00667DB5">
      <w:pPr>
        <w:numPr>
          <w:ilvl w:val="1"/>
          <w:numId w:val="148"/>
        </w:numPr>
        <w:tabs>
          <w:tab w:val="left" w:pos="1968"/>
        </w:tabs>
        <w:spacing w:after="0" w:line="236" w:lineRule="auto"/>
        <w:ind w:left="1260" w:firstLine="5"/>
        <w:jc w:val="both"/>
        <w:rPr>
          <w:rFonts w:eastAsia="Times New Roman"/>
          <w:sz w:val="24"/>
          <w:szCs w:val="24"/>
        </w:rPr>
      </w:pPr>
      <w:r>
        <w:rPr>
          <w:rFonts w:ascii="Times New Roman" w:eastAsia="Times New Roman" w:hAnsi="Times New Roman" w:cs="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14:paraId="29379F22" w14:textId="77777777" w:rsidR="00761027" w:rsidRDefault="00761027">
      <w:pPr>
        <w:spacing w:line="13" w:lineRule="exact"/>
        <w:rPr>
          <w:rFonts w:eastAsia="Times New Roman"/>
          <w:sz w:val="24"/>
          <w:szCs w:val="24"/>
        </w:rPr>
      </w:pPr>
    </w:p>
    <w:p w14:paraId="55E0B64B" w14:textId="77777777" w:rsidR="00761027" w:rsidRDefault="00753BB5" w:rsidP="00667DB5">
      <w:pPr>
        <w:numPr>
          <w:ilvl w:val="1"/>
          <w:numId w:val="148"/>
        </w:numPr>
        <w:tabs>
          <w:tab w:val="left" w:pos="1968"/>
        </w:tabs>
        <w:spacing w:after="0" w:line="234" w:lineRule="auto"/>
        <w:ind w:left="1260" w:right="20" w:firstLine="5"/>
        <w:rPr>
          <w:rFonts w:eastAsia="Times New Roman"/>
          <w:sz w:val="24"/>
          <w:szCs w:val="24"/>
        </w:rPr>
      </w:pPr>
      <w:r>
        <w:rPr>
          <w:rFonts w:ascii="Times New Roman" w:eastAsia="Times New Roman" w:hAnsi="Times New Roman" w:cs="Times New Roman"/>
          <w:sz w:val="24"/>
          <w:szCs w:val="24"/>
        </w:rPr>
        <w:t>планирование (разработку) материального продукта на основе самостоятельно проведенных исследований потребительских интересов;</w:t>
      </w:r>
    </w:p>
    <w:p w14:paraId="28BE5096" w14:textId="77777777" w:rsidR="00761027" w:rsidRDefault="00761027">
      <w:pPr>
        <w:spacing w:line="1" w:lineRule="exact"/>
        <w:rPr>
          <w:rFonts w:eastAsia="Times New Roman"/>
          <w:sz w:val="24"/>
          <w:szCs w:val="24"/>
        </w:rPr>
      </w:pPr>
    </w:p>
    <w:p w14:paraId="28264F34" w14:textId="77777777" w:rsidR="00761027" w:rsidRDefault="00753BB5" w:rsidP="00667DB5">
      <w:pPr>
        <w:numPr>
          <w:ilvl w:val="1"/>
          <w:numId w:val="148"/>
        </w:numPr>
        <w:tabs>
          <w:tab w:val="left" w:pos="1960"/>
        </w:tabs>
        <w:spacing w:after="0" w:line="240" w:lineRule="auto"/>
        <w:ind w:left="1960" w:hanging="695"/>
        <w:rPr>
          <w:rFonts w:eastAsia="Times New Roman"/>
          <w:sz w:val="24"/>
          <w:szCs w:val="24"/>
        </w:rPr>
      </w:pPr>
      <w:r>
        <w:rPr>
          <w:rFonts w:ascii="Times New Roman" w:eastAsia="Times New Roman" w:hAnsi="Times New Roman" w:cs="Times New Roman"/>
          <w:sz w:val="24"/>
          <w:szCs w:val="24"/>
        </w:rPr>
        <w:t>разработку плана продвижения продукта;</w:t>
      </w:r>
    </w:p>
    <w:p w14:paraId="60B94705" w14:textId="77777777" w:rsidR="00761027" w:rsidRDefault="00761027">
      <w:pPr>
        <w:spacing w:line="29" w:lineRule="exact"/>
        <w:rPr>
          <w:rFonts w:eastAsia="Times New Roman"/>
          <w:sz w:val="24"/>
          <w:szCs w:val="24"/>
        </w:rPr>
      </w:pPr>
    </w:p>
    <w:p w14:paraId="3EE66F72" w14:textId="77777777" w:rsidR="00761027" w:rsidRPr="00F878CE" w:rsidRDefault="00753BB5" w:rsidP="00667DB5">
      <w:pPr>
        <w:numPr>
          <w:ilvl w:val="0"/>
          <w:numId w:val="148"/>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проводить и анализировать конструирование </w:t>
      </w:r>
      <w:r w:rsidRPr="00F878CE">
        <w:rPr>
          <w:rFonts w:ascii="Times New Roman" w:eastAsia="Times New Roman" w:hAnsi="Times New Roman" w:cs="Times New Roman"/>
          <w:sz w:val="24"/>
          <w:szCs w:val="24"/>
        </w:rPr>
        <w:t>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14:paraId="294E4015" w14:textId="77777777" w:rsidR="00761027" w:rsidRDefault="00761027">
      <w:pPr>
        <w:spacing w:line="5" w:lineRule="exact"/>
        <w:rPr>
          <w:rFonts w:ascii="Symbol" w:eastAsia="Symbol" w:hAnsi="Symbol" w:cs="Symbol"/>
          <w:sz w:val="24"/>
          <w:szCs w:val="24"/>
        </w:rPr>
      </w:pPr>
    </w:p>
    <w:p w14:paraId="39FD2D09" w14:textId="77777777" w:rsidR="00761027" w:rsidRDefault="00753BB5" w:rsidP="00667DB5">
      <w:pPr>
        <w:numPr>
          <w:ilvl w:val="0"/>
          <w:numId w:val="148"/>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40B59014" w14:textId="77777777" w:rsidR="00761027" w:rsidRPr="0095718C" w:rsidRDefault="00753BB5" w:rsidP="00667DB5">
      <w:pPr>
        <w:numPr>
          <w:ilvl w:val="0"/>
          <w:numId w:val="148"/>
        </w:numPr>
        <w:tabs>
          <w:tab w:val="left" w:pos="1540"/>
        </w:tabs>
        <w:spacing w:after="0" w:line="235" w:lineRule="auto"/>
        <w:ind w:left="1540" w:hanging="287"/>
        <w:jc w:val="both"/>
        <w:rPr>
          <w:rFonts w:ascii="Symbol" w:eastAsia="Symbol" w:hAnsi="Symbol" w:cs="Symbol"/>
          <w:sz w:val="24"/>
          <w:szCs w:val="24"/>
        </w:rPr>
      </w:pPr>
      <w:proofErr w:type="gramStart"/>
      <w:r w:rsidRPr="0095718C">
        <w:rPr>
          <w:rFonts w:ascii="Times New Roman" w:eastAsia="Times New Roman" w:hAnsi="Times New Roman" w:cs="Times New Roman"/>
          <w:iCs/>
          <w:sz w:val="24"/>
          <w:szCs w:val="24"/>
        </w:rPr>
        <w:t>выявлять  и</w:t>
      </w:r>
      <w:proofErr w:type="gramEnd"/>
      <w:r w:rsidRPr="0095718C">
        <w:rPr>
          <w:rFonts w:ascii="Times New Roman" w:eastAsia="Times New Roman" w:hAnsi="Times New Roman" w:cs="Times New Roman"/>
          <w:iCs/>
          <w:sz w:val="24"/>
          <w:szCs w:val="24"/>
        </w:rPr>
        <w:t xml:space="preserve">  формулировать  проблему,  требующую  технологического</w:t>
      </w:r>
    </w:p>
    <w:p w14:paraId="106538FE" w14:textId="77777777" w:rsidR="00761027" w:rsidRPr="0095718C" w:rsidRDefault="00753BB5" w:rsidP="00AA43E5">
      <w:pPr>
        <w:ind w:left="540"/>
        <w:jc w:val="both"/>
        <w:rPr>
          <w:rFonts w:ascii="Symbol" w:eastAsia="Symbol" w:hAnsi="Symbol" w:cs="Symbol"/>
          <w:sz w:val="24"/>
          <w:szCs w:val="24"/>
        </w:rPr>
      </w:pPr>
      <w:r w:rsidRPr="0095718C">
        <w:rPr>
          <w:rFonts w:ascii="Times New Roman" w:eastAsia="Times New Roman" w:hAnsi="Times New Roman" w:cs="Times New Roman"/>
          <w:iCs/>
          <w:sz w:val="24"/>
          <w:szCs w:val="24"/>
        </w:rPr>
        <w:t>решения;</w:t>
      </w:r>
    </w:p>
    <w:p w14:paraId="690F72E4" w14:textId="77777777" w:rsidR="00761027" w:rsidRPr="0095718C" w:rsidRDefault="00753BB5" w:rsidP="00667DB5">
      <w:pPr>
        <w:numPr>
          <w:ilvl w:val="0"/>
          <w:numId w:val="148"/>
        </w:numPr>
        <w:tabs>
          <w:tab w:val="left" w:pos="1534"/>
        </w:tabs>
        <w:spacing w:after="0" w:line="231" w:lineRule="auto"/>
        <w:ind w:left="540" w:right="20" w:firstLine="713"/>
        <w:jc w:val="both"/>
        <w:rPr>
          <w:rFonts w:ascii="Symbol" w:eastAsia="Symbol" w:hAnsi="Symbol" w:cs="Symbol"/>
          <w:sz w:val="24"/>
          <w:szCs w:val="24"/>
        </w:rPr>
      </w:pPr>
      <w:r w:rsidRPr="0095718C">
        <w:rPr>
          <w:rFonts w:ascii="Times New Roman" w:eastAsia="Times New Roman" w:hAnsi="Times New Roman" w:cs="Times New Roman"/>
          <w:iCs/>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14:paraId="10B78C1E" w14:textId="77777777" w:rsidR="00761027" w:rsidRPr="0095718C" w:rsidRDefault="00761027" w:rsidP="00AA43E5">
      <w:pPr>
        <w:spacing w:line="30" w:lineRule="exact"/>
        <w:jc w:val="both"/>
        <w:rPr>
          <w:rFonts w:ascii="Symbol" w:eastAsia="Symbol" w:hAnsi="Symbol" w:cs="Symbol"/>
          <w:sz w:val="24"/>
          <w:szCs w:val="24"/>
        </w:rPr>
      </w:pPr>
    </w:p>
    <w:p w14:paraId="6C8714F7" w14:textId="77777777" w:rsidR="00761027" w:rsidRPr="0095718C" w:rsidRDefault="00753BB5" w:rsidP="00667DB5">
      <w:pPr>
        <w:numPr>
          <w:ilvl w:val="0"/>
          <w:numId w:val="148"/>
        </w:numPr>
        <w:tabs>
          <w:tab w:val="left" w:pos="1534"/>
        </w:tabs>
        <w:spacing w:after="0" w:line="231" w:lineRule="auto"/>
        <w:ind w:left="540" w:firstLine="713"/>
        <w:jc w:val="both"/>
        <w:rPr>
          <w:rFonts w:ascii="Symbol" w:eastAsia="Symbol" w:hAnsi="Symbol" w:cs="Symbol"/>
          <w:sz w:val="24"/>
          <w:szCs w:val="24"/>
        </w:rPr>
      </w:pPr>
      <w:r w:rsidRPr="0095718C">
        <w:rPr>
          <w:rFonts w:ascii="Times New Roman" w:eastAsia="Times New Roman" w:hAnsi="Times New Roman" w:cs="Times New Roman"/>
          <w:iCs/>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14:paraId="153C3F2B" w14:textId="77777777" w:rsidR="00761027" w:rsidRPr="0095718C" w:rsidRDefault="00761027" w:rsidP="00AA43E5">
      <w:pPr>
        <w:spacing w:line="1" w:lineRule="exact"/>
        <w:jc w:val="both"/>
        <w:rPr>
          <w:rFonts w:ascii="Symbol" w:eastAsia="Symbol" w:hAnsi="Symbol" w:cs="Symbol"/>
          <w:sz w:val="24"/>
          <w:szCs w:val="24"/>
        </w:rPr>
      </w:pPr>
    </w:p>
    <w:p w14:paraId="43501CC7" w14:textId="77777777" w:rsidR="00761027" w:rsidRPr="0095718C" w:rsidRDefault="00753BB5" w:rsidP="00667DB5">
      <w:pPr>
        <w:numPr>
          <w:ilvl w:val="0"/>
          <w:numId w:val="148"/>
        </w:numPr>
        <w:tabs>
          <w:tab w:val="left" w:pos="1540"/>
        </w:tabs>
        <w:spacing w:after="0" w:line="239" w:lineRule="auto"/>
        <w:ind w:left="1540" w:hanging="287"/>
        <w:jc w:val="both"/>
        <w:rPr>
          <w:rFonts w:ascii="Symbol" w:eastAsia="Symbol" w:hAnsi="Symbol" w:cs="Symbol"/>
          <w:sz w:val="24"/>
          <w:szCs w:val="24"/>
        </w:rPr>
      </w:pPr>
      <w:r w:rsidRPr="0095718C">
        <w:rPr>
          <w:rFonts w:ascii="Times New Roman" w:eastAsia="Times New Roman" w:hAnsi="Times New Roman" w:cs="Times New Roman"/>
          <w:iCs/>
          <w:sz w:val="24"/>
          <w:szCs w:val="24"/>
        </w:rPr>
        <w:t>оценивать коммерческий потенциал продукта и / или технологии</w:t>
      </w:r>
      <w:r w:rsidRPr="0095718C">
        <w:rPr>
          <w:rFonts w:ascii="Times New Roman" w:eastAsia="Times New Roman" w:hAnsi="Times New Roman" w:cs="Times New Roman"/>
          <w:sz w:val="24"/>
          <w:szCs w:val="24"/>
        </w:rPr>
        <w:t>.</w:t>
      </w:r>
    </w:p>
    <w:p w14:paraId="736CD50F" w14:textId="77777777" w:rsidR="00761027" w:rsidRPr="0095718C" w:rsidRDefault="00761027" w:rsidP="00AA43E5">
      <w:pPr>
        <w:spacing w:line="4" w:lineRule="exact"/>
        <w:jc w:val="both"/>
        <w:rPr>
          <w:rFonts w:ascii="Symbol" w:eastAsia="Symbol" w:hAnsi="Symbol" w:cs="Symbol"/>
          <w:sz w:val="24"/>
          <w:szCs w:val="24"/>
        </w:rPr>
      </w:pPr>
    </w:p>
    <w:p w14:paraId="31368754"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Построение   образовательных   траекторий   и   планов   в   области</w:t>
      </w:r>
    </w:p>
    <w:p w14:paraId="13F26421" w14:textId="77777777" w:rsidR="00761027" w:rsidRDefault="00753BB5">
      <w:pPr>
        <w:ind w:left="540"/>
        <w:rPr>
          <w:sz w:val="20"/>
          <w:szCs w:val="20"/>
        </w:rPr>
      </w:pPr>
      <w:r>
        <w:rPr>
          <w:rFonts w:ascii="Times New Roman" w:eastAsia="Times New Roman" w:hAnsi="Times New Roman" w:cs="Times New Roman"/>
          <w:b/>
          <w:bCs/>
          <w:sz w:val="24"/>
          <w:szCs w:val="24"/>
        </w:rPr>
        <w:t>профессионального самоопределения</w:t>
      </w:r>
    </w:p>
    <w:p w14:paraId="54F80BD2" w14:textId="77777777" w:rsidR="00761027" w:rsidRDefault="00753BB5" w:rsidP="0085114E">
      <w:pPr>
        <w:spacing w:line="235" w:lineRule="auto"/>
        <w:ind w:left="1260"/>
        <w:jc w:val="both"/>
        <w:rPr>
          <w:sz w:val="20"/>
          <w:szCs w:val="20"/>
        </w:rPr>
      </w:pPr>
      <w:r>
        <w:rPr>
          <w:rFonts w:ascii="Times New Roman" w:eastAsia="Times New Roman" w:hAnsi="Times New Roman" w:cs="Times New Roman"/>
          <w:sz w:val="24"/>
          <w:szCs w:val="24"/>
        </w:rPr>
        <w:t>Выпускник научится:</w:t>
      </w:r>
    </w:p>
    <w:p w14:paraId="4AEA5C38" w14:textId="77777777" w:rsidR="00761027" w:rsidRDefault="00761027" w:rsidP="0085114E">
      <w:pPr>
        <w:spacing w:line="30" w:lineRule="exact"/>
        <w:jc w:val="both"/>
        <w:rPr>
          <w:sz w:val="20"/>
          <w:szCs w:val="20"/>
        </w:rPr>
      </w:pPr>
    </w:p>
    <w:p w14:paraId="6E085947" w14:textId="77777777" w:rsidR="00761027" w:rsidRDefault="00753BB5" w:rsidP="00667DB5">
      <w:pPr>
        <w:numPr>
          <w:ilvl w:val="1"/>
          <w:numId w:val="149"/>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анализировать свои мотивы и причины принятия тех или иных решений,</w:t>
      </w:r>
    </w:p>
    <w:p w14:paraId="5155F313" w14:textId="77777777" w:rsidR="00761027" w:rsidRDefault="00761027" w:rsidP="0085114E">
      <w:pPr>
        <w:spacing w:line="29" w:lineRule="exact"/>
        <w:jc w:val="both"/>
        <w:rPr>
          <w:rFonts w:ascii="Symbol" w:eastAsia="Symbol" w:hAnsi="Symbol" w:cs="Symbol"/>
          <w:sz w:val="24"/>
          <w:szCs w:val="24"/>
        </w:rPr>
      </w:pPr>
    </w:p>
    <w:p w14:paraId="695B0A86" w14:textId="77777777" w:rsidR="00761027" w:rsidRDefault="00753BB5" w:rsidP="00667DB5">
      <w:pPr>
        <w:numPr>
          <w:ilvl w:val="1"/>
          <w:numId w:val="149"/>
        </w:numPr>
        <w:tabs>
          <w:tab w:val="left" w:pos="1534"/>
        </w:tabs>
        <w:spacing w:after="0" w:line="228"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результаты и последствия своих решений, связанных с выбором и реализацией образовательной траектории,</w:t>
      </w:r>
    </w:p>
    <w:p w14:paraId="64AFA2B9" w14:textId="77777777" w:rsidR="00761027" w:rsidRDefault="00761027" w:rsidP="0085114E">
      <w:pPr>
        <w:spacing w:line="30" w:lineRule="exact"/>
        <w:jc w:val="both"/>
        <w:rPr>
          <w:rFonts w:ascii="Symbol" w:eastAsia="Symbol" w:hAnsi="Symbol" w:cs="Symbol"/>
          <w:sz w:val="24"/>
          <w:szCs w:val="24"/>
        </w:rPr>
      </w:pPr>
    </w:p>
    <w:p w14:paraId="41029090" w14:textId="77777777" w:rsidR="00761027" w:rsidRDefault="00753BB5" w:rsidP="00667DB5">
      <w:pPr>
        <w:numPr>
          <w:ilvl w:val="1"/>
          <w:numId w:val="149"/>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14:paraId="1A70B9BC" w14:textId="77777777" w:rsidR="00761027" w:rsidRDefault="00761027" w:rsidP="0085114E">
      <w:pPr>
        <w:spacing w:line="30" w:lineRule="exact"/>
        <w:jc w:val="both"/>
        <w:rPr>
          <w:rFonts w:ascii="Symbol" w:eastAsia="Symbol" w:hAnsi="Symbol" w:cs="Symbol"/>
          <w:sz w:val="24"/>
          <w:szCs w:val="24"/>
        </w:rPr>
      </w:pPr>
    </w:p>
    <w:p w14:paraId="0C355A83" w14:textId="77777777" w:rsidR="00761027" w:rsidRDefault="00753BB5" w:rsidP="00667DB5">
      <w:pPr>
        <w:numPr>
          <w:ilvl w:val="1"/>
          <w:numId w:val="150"/>
        </w:numPr>
        <w:tabs>
          <w:tab w:val="left" w:pos="1534"/>
        </w:tabs>
        <w:spacing w:after="0" w:line="234"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75DE0B69" w14:textId="77777777" w:rsidR="00761027" w:rsidRDefault="00761027">
      <w:pPr>
        <w:spacing w:line="5" w:lineRule="exact"/>
        <w:rPr>
          <w:rFonts w:ascii="Symbol" w:eastAsia="Symbol" w:hAnsi="Symbol" w:cs="Symbol"/>
          <w:sz w:val="24"/>
          <w:szCs w:val="24"/>
        </w:rPr>
      </w:pPr>
    </w:p>
    <w:p w14:paraId="6268A158"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6302A3E1" w14:textId="77777777" w:rsidR="00761027" w:rsidRDefault="00761027">
      <w:pPr>
        <w:spacing w:line="24" w:lineRule="exact"/>
        <w:rPr>
          <w:rFonts w:ascii="Symbol" w:eastAsia="Symbol" w:hAnsi="Symbol" w:cs="Symbol"/>
          <w:sz w:val="24"/>
          <w:szCs w:val="24"/>
        </w:rPr>
      </w:pPr>
    </w:p>
    <w:p w14:paraId="7755D2B1" w14:textId="77777777" w:rsidR="00761027" w:rsidRPr="00B058BC" w:rsidRDefault="00753BB5" w:rsidP="00667DB5">
      <w:pPr>
        <w:numPr>
          <w:ilvl w:val="1"/>
          <w:numId w:val="150"/>
        </w:numPr>
        <w:tabs>
          <w:tab w:val="left" w:pos="1534"/>
        </w:tabs>
        <w:spacing w:after="0" w:line="227" w:lineRule="auto"/>
        <w:ind w:left="540" w:firstLine="713"/>
        <w:jc w:val="both"/>
        <w:rPr>
          <w:rFonts w:ascii="Symbol" w:eastAsia="Symbol" w:hAnsi="Symbol" w:cs="Symbol"/>
          <w:sz w:val="24"/>
          <w:szCs w:val="24"/>
        </w:rPr>
      </w:pPr>
      <w:r w:rsidRPr="00B058BC">
        <w:rPr>
          <w:rFonts w:ascii="Times New Roman" w:eastAsia="Times New Roman" w:hAnsi="Times New Roman" w:cs="Times New Roman"/>
          <w:iCs/>
          <w:sz w:val="24"/>
          <w:szCs w:val="24"/>
        </w:rPr>
        <w:t>предлагать альтернативные варианты траекторий профессионального образования для занятия заданных должностей;</w:t>
      </w:r>
    </w:p>
    <w:p w14:paraId="3280B5FB" w14:textId="77777777" w:rsidR="00761027" w:rsidRPr="00B058BC" w:rsidRDefault="00761027" w:rsidP="00860651">
      <w:pPr>
        <w:spacing w:line="29" w:lineRule="exact"/>
        <w:jc w:val="both"/>
        <w:rPr>
          <w:rFonts w:ascii="Symbol" w:eastAsia="Symbol" w:hAnsi="Symbol" w:cs="Symbol"/>
          <w:sz w:val="24"/>
          <w:szCs w:val="24"/>
        </w:rPr>
      </w:pPr>
    </w:p>
    <w:p w14:paraId="0ED22465" w14:textId="77777777" w:rsidR="00761027" w:rsidRPr="00B058BC" w:rsidRDefault="00753BB5" w:rsidP="00667DB5">
      <w:pPr>
        <w:numPr>
          <w:ilvl w:val="1"/>
          <w:numId w:val="150"/>
        </w:numPr>
        <w:tabs>
          <w:tab w:val="left" w:pos="1534"/>
        </w:tabs>
        <w:spacing w:after="0" w:line="233" w:lineRule="auto"/>
        <w:ind w:left="540" w:firstLine="713"/>
        <w:jc w:val="both"/>
        <w:rPr>
          <w:rFonts w:ascii="Symbol" w:eastAsia="Symbol" w:hAnsi="Symbol" w:cs="Symbol"/>
          <w:sz w:val="24"/>
          <w:szCs w:val="24"/>
        </w:rPr>
      </w:pPr>
      <w:r w:rsidRPr="00B058BC">
        <w:rPr>
          <w:rFonts w:ascii="Times New Roman" w:eastAsia="Times New Roman" w:hAnsi="Times New Roman" w:cs="Times New Roman"/>
          <w:iCs/>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B058BC">
        <w:rPr>
          <w:rFonts w:ascii="Times New Roman" w:eastAsia="Times New Roman" w:hAnsi="Times New Roman" w:cs="Times New Roman"/>
          <w:sz w:val="24"/>
          <w:szCs w:val="24"/>
        </w:rPr>
        <w:t>.</w:t>
      </w:r>
    </w:p>
    <w:p w14:paraId="2ECAF1BC" w14:textId="77777777" w:rsidR="00761027" w:rsidRDefault="00761027">
      <w:pPr>
        <w:spacing w:line="19" w:lineRule="exact"/>
        <w:rPr>
          <w:rFonts w:ascii="Symbol" w:eastAsia="Symbol" w:hAnsi="Symbol" w:cs="Symbol"/>
          <w:sz w:val="24"/>
          <w:szCs w:val="24"/>
        </w:rPr>
      </w:pPr>
    </w:p>
    <w:p w14:paraId="4CA97D93" w14:textId="77777777" w:rsidR="00761027" w:rsidRDefault="00761027" w:rsidP="002F72B1">
      <w:pPr>
        <w:spacing w:line="6" w:lineRule="exact"/>
        <w:jc w:val="both"/>
        <w:rPr>
          <w:rFonts w:ascii="Symbol" w:eastAsia="Symbol" w:hAnsi="Symbol" w:cs="Symbol"/>
          <w:sz w:val="24"/>
          <w:szCs w:val="24"/>
        </w:rPr>
      </w:pPr>
    </w:p>
    <w:p w14:paraId="5CE4A3E9" w14:textId="3F5F625B" w:rsidR="00761027" w:rsidRDefault="00753BB5" w:rsidP="00C674FF">
      <w:pPr>
        <w:ind w:left="1960"/>
        <w:jc w:val="both"/>
        <w:rPr>
          <w:sz w:val="20"/>
          <w:szCs w:val="20"/>
        </w:rPr>
      </w:pPr>
      <w:r>
        <w:rPr>
          <w:rFonts w:ascii="Times New Roman" w:eastAsia="Times New Roman" w:hAnsi="Times New Roman" w:cs="Times New Roman"/>
          <w:b/>
          <w:bCs/>
          <w:sz w:val="24"/>
          <w:szCs w:val="24"/>
        </w:rPr>
        <w:t>1.2.5.1</w:t>
      </w:r>
      <w:r w:rsidR="009C1EFD">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Физическая культура</w:t>
      </w:r>
    </w:p>
    <w:p w14:paraId="4A711C27" w14:textId="77777777" w:rsidR="00761027" w:rsidRDefault="00753BB5" w:rsidP="00C674FF">
      <w:pPr>
        <w:ind w:left="1260"/>
        <w:jc w:val="both"/>
        <w:rPr>
          <w:sz w:val="20"/>
          <w:szCs w:val="20"/>
        </w:rPr>
      </w:pPr>
      <w:r>
        <w:rPr>
          <w:rFonts w:ascii="Times New Roman" w:eastAsia="Times New Roman" w:hAnsi="Times New Roman" w:cs="Times New Roman"/>
          <w:b/>
          <w:bCs/>
          <w:sz w:val="24"/>
          <w:szCs w:val="24"/>
        </w:rPr>
        <w:t>Выпускник научится:</w:t>
      </w:r>
    </w:p>
    <w:p w14:paraId="7051DD54" w14:textId="77777777" w:rsidR="00761027" w:rsidRDefault="00761027" w:rsidP="00C674FF">
      <w:pPr>
        <w:spacing w:line="67" w:lineRule="exact"/>
        <w:jc w:val="both"/>
        <w:rPr>
          <w:sz w:val="20"/>
          <w:szCs w:val="20"/>
        </w:rPr>
      </w:pPr>
    </w:p>
    <w:p w14:paraId="0FA4E591" w14:textId="77777777" w:rsidR="00761027" w:rsidRDefault="00753BB5" w:rsidP="00667DB5">
      <w:pPr>
        <w:numPr>
          <w:ilvl w:val="1"/>
          <w:numId w:val="151"/>
        </w:numPr>
        <w:tabs>
          <w:tab w:val="left" w:pos="1673"/>
        </w:tabs>
        <w:spacing w:after="0" w:line="218" w:lineRule="auto"/>
        <w:ind w:left="540" w:firstLine="713"/>
        <w:jc w:val="both"/>
        <w:rPr>
          <w:rFonts w:ascii="Symbol" w:eastAsia="Symbol" w:hAnsi="Symbol" w:cs="Symbol"/>
          <w:sz w:val="28"/>
          <w:szCs w:val="28"/>
        </w:rPr>
      </w:pPr>
      <w:r>
        <w:rPr>
          <w:rFonts w:ascii="Times New Roman" w:eastAsia="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44079D81" w14:textId="77777777" w:rsidR="00761027" w:rsidRDefault="00761027" w:rsidP="00C674FF">
      <w:pPr>
        <w:spacing w:line="72" w:lineRule="exact"/>
        <w:jc w:val="both"/>
        <w:rPr>
          <w:rFonts w:ascii="Symbol" w:eastAsia="Symbol" w:hAnsi="Symbol" w:cs="Symbol"/>
          <w:sz w:val="28"/>
          <w:szCs w:val="28"/>
        </w:rPr>
      </w:pPr>
    </w:p>
    <w:p w14:paraId="73322FAF" w14:textId="77777777" w:rsidR="00761027" w:rsidRDefault="00753BB5" w:rsidP="00667DB5">
      <w:pPr>
        <w:numPr>
          <w:ilvl w:val="1"/>
          <w:numId w:val="151"/>
        </w:numPr>
        <w:tabs>
          <w:tab w:val="left" w:pos="1673"/>
        </w:tabs>
        <w:spacing w:after="0" w:line="223" w:lineRule="auto"/>
        <w:ind w:left="540" w:firstLine="713"/>
        <w:jc w:val="both"/>
        <w:rPr>
          <w:rFonts w:ascii="Symbol" w:eastAsia="Symbol" w:hAnsi="Symbol" w:cs="Symbol"/>
          <w:sz w:val="28"/>
          <w:szCs w:val="28"/>
        </w:rPr>
      </w:pPr>
      <w:r>
        <w:rPr>
          <w:rFonts w:ascii="Times New Roman" w:eastAsia="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675C33E6" w14:textId="77777777" w:rsidR="00761027" w:rsidRDefault="00761027" w:rsidP="00C674FF">
      <w:pPr>
        <w:spacing w:line="71" w:lineRule="exact"/>
        <w:jc w:val="both"/>
        <w:rPr>
          <w:rFonts w:ascii="Symbol" w:eastAsia="Symbol" w:hAnsi="Symbol" w:cs="Symbol"/>
          <w:sz w:val="28"/>
          <w:szCs w:val="28"/>
        </w:rPr>
      </w:pPr>
    </w:p>
    <w:p w14:paraId="573FEAFA" w14:textId="77777777" w:rsidR="00761027" w:rsidRDefault="00753BB5" w:rsidP="00667DB5">
      <w:pPr>
        <w:numPr>
          <w:ilvl w:val="1"/>
          <w:numId w:val="151"/>
        </w:numPr>
        <w:tabs>
          <w:tab w:val="left" w:pos="1673"/>
        </w:tabs>
        <w:spacing w:after="0" w:line="218" w:lineRule="auto"/>
        <w:ind w:left="540" w:firstLine="713"/>
        <w:jc w:val="both"/>
        <w:rPr>
          <w:rFonts w:ascii="Symbol" w:eastAsia="Symbol" w:hAnsi="Symbol" w:cs="Symbol"/>
          <w:sz w:val="28"/>
          <w:szCs w:val="28"/>
        </w:rPr>
      </w:pPr>
      <w:r>
        <w:rPr>
          <w:rFonts w:ascii="Times New Roman" w:eastAsia="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w:t>
      </w:r>
    </w:p>
    <w:p w14:paraId="4A264C4A" w14:textId="77777777" w:rsidR="00761027" w:rsidRDefault="00761027" w:rsidP="00C674FF">
      <w:pPr>
        <w:spacing w:line="2" w:lineRule="exact"/>
        <w:jc w:val="both"/>
        <w:rPr>
          <w:rFonts w:ascii="Symbol" w:eastAsia="Symbol" w:hAnsi="Symbol" w:cs="Symbol"/>
          <w:sz w:val="28"/>
          <w:szCs w:val="28"/>
        </w:rPr>
      </w:pPr>
    </w:p>
    <w:p w14:paraId="3A499A0F" w14:textId="77777777" w:rsidR="00761027" w:rsidRDefault="00753BB5" w:rsidP="00667DB5">
      <w:pPr>
        <w:numPr>
          <w:ilvl w:val="0"/>
          <w:numId w:val="151"/>
        </w:numPr>
        <w:tabs>
          <w:tab w:val="left" w:pos="740"/>
        </w:tabs>
        <w:spacing w:after="0" w:line="240" w:lineRule="auto"/>
        <w:ind w:left="740" w:hanging="195"/>
        <w:jc w:val="both"/>
        <w:rPr>
          <w:rFonts w:eastAsia="Times New Roman"/>
          <w:sz w:val="24"/>
          <w:szCs w:val="24"/>
        </w:rPr>
      </w:pPr>
      <w:r>
        <w:rPr>
          <w:rFonts w:ascii="Times New Roman" w:eastAsia="Times New Roman" w:hAnsi="Times New Roman" w:cs="Times New Roman"/>
          <w:sz w:val="24"/>
          <w:szCs w:val="24"/>
        </w:rPr>
        <w:t>физических упражнений, развития физических качеств;</w:t>
      </w:r>
    </w:p>
    <w:p w14:paraId="34A80FDC" w14:textId="77777777" w:rsidR="00761027" w:rsidRDefault="00761027" w:rsidP="00C674FF">
      <w:pPr>
        <w:spacing w:line="69" w:lineRule="exact"/>
        <w:jc w:val="both"/>
        <w:rPr>
          <w:rFonts w:eastAsia="Times New Roman"/>
          <w:sz w:val="24"/>
          <w:szCs w:val="24"/>
        </w:rPr>
      </w:pPr>
    </w:p>
    <w:p w14:paraId="2E753FAB" w14:textId="77777777" w:rsidR="00761027" w:rsidRDefault="00753BB5" w:rsidP="00667DB5">
      <w:pPr>
        <w:numPr>
          <w:ilvl w:val="1"/>
          <w:numId w:val="151"/>
        </w:numPr>
        <w:tabs>
          <w:tab w:val="left" w:pos="1673"/>
        </w:tabs>
        <w:spacing w:after="0" w:line="218" w:lineRule="auto"/>
        <w:ind w:left="540" w:firstLine="713"/>
        <w:jc w:val="both"/>
        <w:rPr>
          <w:rFonts w:ascii="Symbol" w:eastAsia="Symbol" w:hAnsi="Symbol" w:cs="Symbol"/>
          <w:sz w:val="28"/>
          <w:szCs w:val="28"/>
        </w:rPr>
      </w:pPr>
      <w:r>
        <w:rPr>
          <w:rFonts w:ascii="Times New Roman" w:eastAsia="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6318474E" w14:textId="77777777" w:rsidR="00761027" w:rsidRDefault="00761027" w:rsidP="00C674FF">
      <w:pPr>
        <w:spacing w:line="72" w:lineRule="exact"/>
        <w:jc w:val="both"/>
        <w:rPr>
          <w:rFonts w:ascii="Symbol" w:eastAsia="Symbol" w:hAnsi="Symbol" w:cs="Symbol"/>
          <w:sz w:val="28"/>
          <w:szCs w:val="28"/>
        </w:rPr>
      </w:pPr>
    </w:p>
    <w:p w14:paraId="3574606A" w14:textId="77777777" w:rsidR="00761027" w:rsidRDefault="00753BB5" w:rsidP="00667DB5">
      <w:pPr>
        <w:numPr>
          <w:ilvl w:val="1"/>
          <w:numId w:val="151"/>
        </w:numPr>
        <w:tabs>
          <w:tab w:val="left" w:pos="1673"/>
        </w:tabs>
        <w:spacing w:after="0" w:line="218" w:lineRule="auto"/>
        <w:ind w:left="540" w:firstLine="713"/>
        <w:jc w:val="both"/>
        <w:rPr>
          <w:rFonts w:ascii="Symbol" w:eastAsia="Symbol" w:hAnsi="Symbol" w:cs="Symbol"/>
          <w:sz w:val="28"/>
          <w:szCs w:val="28"/>
        </w:rPr>
      </w:pPr>
      <w:r>
        <w:rPr>
          <w:rFonts w:ascii="Times New Roman" w:eastAsia="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4CA39D9F" w14:textId="77777777" w:rsidR="00761027" w:rsidRDefault="00761027" w:rsidP="00C674FF">
      <w:pPr>
        <w:spacing w:line="72" w:lineRule="exact"/>
        <w:jc w:val="both"/>
        <w:rPr>
          <w:rFonts w:ascii="Symbol" w:eastAsia="Symbol" w:hAnsi="Symbol" w:cs="Symbol"/>
          <w:sz w:val="28"/>
          <w:szCs w:val="28"/>
        </w:rPr>
      </w:pPr>
    </w:p>
    <w:p w14:paraId="3BE2B1CE" w14:textId="77777777" w:rsidR="00761027" w:rsidRDefault="00753BB5" w:rsidP="00667DB5">
      <w:pPr>
        <w:numPr>
          <w:ilvl w:val="1"/>
          <w:numId w:val="151"/>
        </w:numPr>
        <w:tabs>
          <w:tab w:val="left" w:pos="1673"/>
        </w:tabs>
        <w:spacing w:after="0" w:line="226" w:lineRule="auto"/>
        <w:ind w:left="540" w:firstLine="713"/>
        <w:jc w:val="both"/>
        <w:rPr>
          <w:rFonts w:ascii="Symbol" w:eastAsia="Symbol" w:hAnsi="Symbol" w:cs="Symbol"/>
          <w:sz w:val="28"/>
          <w:szCs w:val="28"/>
        </w:rPr>
      </w:pPr>
      <w:r>
        <w:rPr>
          <w:rFonts w:ascii="Times New Roman" w:eastAsia="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02CC0BE6" w14:textId="77777777" w:rsidR="00761027" w:rsidRDefault="00761027" w:rsidP="00C674FF">
      <w:pPr>
        <w:spacing w:line="75" w:lineRule="exact"/>
        <w:jc w:val="both"/>
        <w:rPr>
          <w:rFonts w:ascii="Symbol" w:eastAsia="Symbol" w:hAnsi="Symbol" w:cs="Symbol"/>
          <w:sz w:val="28"/>
          <w:szCs w:val="28"/>
        </w:rPr>
      </w:pPr>
    </w:p>
    <w:p w14:paraId="68F124C9" w14:textId="77777777" w:rsidR="00761027" w:rsidRDefault="00753BB5" w:rsidP="00667DB5">
      <w:pPr>
        <w:numPr>
          <w:ilvl w:val="1"/>
          <w:numId w:val="151"/>
        </w:numPr>
        <w:tabs>
          <w:tab w:val="left" w:pos="1673"/>
        </w:tabs>
        <w:spacing w:after="0" w:line="223" w:lineRule="auto"/>
        <w:ind w:left="540" w:firstLine="713"/>
        <w:jc w:val="both"/>
        <w:rPr>
          <w:rFonts w:ascii="Symbol" w:eastAsia="Symbol" w:hAnsi="Symbol" w:cs="Symbol"/>
          <w:sz w:val="28"/>
          <w:szCs w:val="28"/>
        </w:rPr>
      </w:pPr>
      <w:r>
        <w:rPr>
          <w:rFonts w:ascii="Times New Roman" w:eastAsia="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061D0FA3" w14:textId="77777777" w:rsidR="00761027" w:rsidRDefault="00753BB5" w:rsidP="00667DB5">
      <w:pPr>
        <w:numPr>
          <w:ilvl w:val="1"/>
          <w:numId w:val="152"/>
        </w:numPr>
        <w:tabs>
          <w:tab w:val="left" w:pos="1673"/>
        </w:tabs>
        <w:spacing w:after="0" w:line="218" w:lineRule="auto"/>
        <w:ind w:left="540" w:firstLine="713"/>
        <w:jc w:val="both"/>
        <w:rPr>
          <w:rFonts w:ascii="Symbol" w:eastAsia="Symbol" w:hAnsi="Symbol" w:cs="Symbol"/>
          <w:sz w:val="28"/>
          <w:szCs w:val="28"/>
        </w:rPr>
      </w:pPr>
      <w:r>
        <w:rPr>
          <w:rFonts w:ascii="Times New Roman" w:eastAsia="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23ED97D0" w14:textId="77777777" w:rsidR="00761027" w:rsidRDefault="00761027">
      <w:pPr>
        <w:spacing w:line="73" w:lineRule="exact"/>
        <w:rPr>
          <w:rFonts w:ascii="Symbol" w:eastAsia="Symbol" w:hAnsi="Symbol" w:cs="Symbol"/>
          <w:sz w:val="28"/>
          <w:szCs w:val="28"/>
        </w:rPr>
      </w:pPr>
    </w:p>
    <w:p w14:paraId="6CE5D7DB" w14:textId="77777777" w:rsidR="00761027" w:rsidRDefault="00753BB5" w:rsidP="00667DB5">
      <w:pPr>
        <w:numPr>
          <w:ilvl w:val="1"/>
          <w:numId w:val="152"/>
        </w:numPr>
        <w:tabs>
          <w:tab w:val="left" w:pos="1673"/>
        </w:tabs>
        <w:spacing w:after="0" w:line="218" w:lineRule="auto"/>
        <w:ind w:left="540" w:firstLine="713"/>
        <w:jc w:val="both"/>
        <w:rPr>
          <w:rFonts w:ascii="Symbol" w:eastAsia="Symbol" w:hAnsi="Symbol" w:cs="Symbol"/>
          <w:sz w:val="28"/>
          <w:szCs w:val="28"/>
        </w:rPr>
      </w:pPr>
      <w:r>
        <w:rPr>
          <w:rFonts w:ascii="Times New Roman" w:eastAsia="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4896EFD5" w14:textId="77777777" w:rsidR="00761027" w:rsidRDefault="00761027">
      <w:pPr>
        <w:spacing w:line="72" w:lineRule="exact"/>
        <w:rPr>
          <w:rFonts w:ascii="Symbol" w:eastAsia="Symbol" w:hAnsi="Symbol" w:cs="Symbol"/>
          <w:sz w:val="28"/>
          <w:szCs w:val="28"/>
        </w:rPr>
      </w:pPr>
    </w:p>
    <w:p w14:paraId="617BA135" w14:textId="77777777" w:rsidR="00761027" w:rsidRDefault="00753BB5" w:rsidP="00667DB5">
      <w:pPr>
        <w:numPr>
          <w:ilvl w:val="1"/>
          <w:numId w:val="152"/>
        </w:numPr>
        <w:tabs>
          <w:tab w:val="left" w:pos="1673"/>
        </w:tabs>
        <w:spacing w:after="0" w:line="218" w:lineRule="auto"/>
        <w:ind w:left="540" w:firstLine="713"/>
        <w:jc w:val="both"/>
        <w:rPr>
          <w:rFonts w:ascii="Symbol" w:eastAsia="Symbol" w:hAnsi="Symbol" w:cs="Symbol"/>
          <w:sz w:val="28"/>
          <w:szCs w:val="28"/>
        </w:rPr>
      </w:pPr>
      <w:r>
        <w:rPr>
          <w:rFonts w:ascii="Times New Roman" w:eastAsia="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5EE45E7F" w14:textId="77777777" w:rsidR="00761027" w:rsidRDefault="00761027">
      <w:pPr>
        <w:spacing w:line="72" w:lineRule="exact"/>
        <w:rPr>
          <w:rFonts w:ascii="Symbol" w:eastAsia="Symbol" w:hAnsi="Symbol" w:cs="Symbol"/>
          <w:sz w:val="28"/>
          <w:szCs w:val="28"/>
        </w:rPr>
      </w:pPr>
    </w:p>
    <w:p w14:paraId="7A0A0BB8" w14:textId="77777777" w:rsidR="00761027" w:rsidRDefault="00753BB5" w:rsidP="00667DB5">
      <w:pPr>
        <w:numPr>
          <w:ilvl w:val="1"/>
          <w:numId w:val="152"/>
        </w:numPr>
        <w:tabs>
          <w:tab w:val="left" w:pos="1673"/>
        </w:tabs>
        <w:spacing w:after="0" w:line="209" w:lineRule="auto"/>
        <w:ind w:left="540" w:firstLine="713"/>
        <w:jc w:val="both"/>
        <w:rPr>
          <w:rFonts w:ascii="Symbol" w:eastAsia="Symbol" w:hAnsi="Symbol" w:cs="Symbol"/>
          <w:sz w:val="28"/>
          <w:szCs w:val="28"/>
        </w:rPr>
      </w:pPr>
      <w:r>
        <w:rPr>
          <w:rFonts w:ascii="Times New Roman" w:eastAsia="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w:t>
      </w:r>
    </w:p>
    <w:p w14:paraId="6E708D06" w14:textId="77777777" w:rsidR="00761027" w:rsidRDefault="00753BB5" w:rsidP="00667DB5">
      <w:pPr>
        <w:numPr>
          <w:ilvl w:val="0"/>
          <w:numId w:val="152"/>
        </w:numPr>
        <w:tabs>
          <w:tab w:val="left" w:pos="740"/>
        </w:tabs>
        <w:spacing w:after="0" w:line="240" w:lineRule="auto"/>
        <w:ind w:left="740" w:hanging="195"/>
        <w:rPr>
          <w:rFonts w:eastAsia="Times New Roman"/>
          <w:sz w:val="24"/>
          <w:szCs w:val="24"/>
        </w:rPr>
      </w:pPr>
      <w:r>
        <w:rPr>
          <w:rFonts w:ascii="Times New Roman" w:eastAsia="Times New Roman" w:hAnsi="Times New Roman" w:cs="Times New Roman"/>
          <w:sz w:val="24"/>
          <w:szCs w:val="24"/>
        </w:rPr>
        <w:t>учебной деятельности;</w:t>
      </w:r>
    </w:p>
    <w:p w14:paraId="6EDF10B2" w14:textId="77777777" w:rsidR="00761027" w:rsidRDefault="00761027">
      <w:pPr>
        <w:spacing w:line="69" w:lineRule="exact"/>
        <w:rPr>
          <w:rFonts w:eastAsia="Times New Roman"/>
          <w:sz w:val="24"/>
          <w:szCs w:val="24"/>
        </w:rPr>
      </w:pPr>
    </w:p>
    <w:p w14:paraId="7E905DB1" w14:textId="77777777" w:rsidR="00761027" w:rsidRDefault="00753BB5" w:rsidP="00667DB5">
      <w:pPr>
        <w:numPr>
          <w:ilvl w:val="1"/>
          <w:numId w:val="152"/>
        </w:numPr>
        <w:tabs>
          <w:tab w:val="left" w:pos="1673"/>
        </w:tabs>
        <w:spacing w:after="0" w:line="218" w:lineRule="auto"/>
        <w:ind w:left="540" w:firstLine="713"/>
        <w:jc w:val="both"/>
        <w:rPr>
          <w:rFonts w:ascii="Symbol" w:eastAsia="Symbol" w:hAnsi="Symbol" w:cs="Symbol"/>
          <w:sz w:val="28"/>
          <w:szCs w:val="28"/>
        </w:rPr>
      </w:pPr>
      <w:r>
        <w:rPr>
          <w:rFonts w:ascii="Times New Roman" w:eastAsia="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2EAF4A9C" w14:textId="77777777" w:rsidR="00761027" w:rsidRDefault="00753BB5" w:rsidP="00667DB5">
      <w:pPr>
        <w:numPr>
          <w:ilvl w:val="1"/>
          <w:numId w:val="152"/>
        </w:numPr>
        <w:tabs>
          <w:tab w:val="left" w:pos="1673"/>
        </w:tabs>
        <w:spacing w:after="0" w:line="209" w:lineRule="auto"/>
        <w:ind w:left="540" w:firstLine="713"/>
        <w:rPr>
          <w:rFonts w:ascii="Symbol" w:eastAsia="Symbol" w:hAnsi="Symbol" w:cs="Symbol"/>
          <w:sz w:val="28"/>
          <w:szCs w:val="28"/>
        </w:rPr>
      </w:pPr>
      <w:r>
        <w:rPr>
          <w:rFonts w:ascii="Times New Roman" w:eastAsia="Times New Roman" w:hAnsi="Times New Roman" w:cs="Times New Roman"/>
          <w:sz w:val="24"/>
          <w:szCs w:val="24"/>
        </w:rPr>
        <w:t>выполнять акробатические комбинации из числа хорошо освоенных упражнений;</w:t>
      </w:r>
    </w:p>
    <w:p w14:paraId="15CE1159" w14:textId="77777777" w:rsidR="00761027" w:rsidRDefault="00761027">
      <w:pPr>
        <w:spacing w:line="70" w:lineRule="exact"/>
        <w:rPr>
          <w:rFonts w:ascii="Symbol" w:eastAsia="Symbol" w:hAnsi="Symbol" w:cs="Symbol"/>
          <w:sz w:val="28"/>
          <w:szCs w:val="28"/>
        </w:rPr>
      </w:pPr>
    </w:p>
    <w:p w14:paraId="1D7C5289" w14:textId="77777777" w:rsidR="00761027" w:rsidRDefault="00753BB5" w:rsidP="00667DB5">
      <w:pPr>
        <w:numPr>
          <w:ilvl w:val="1"/>
          <w:numId w:val="152"/>
        </w:numPr>
        <w:tabs>
          <w:tab w:val="left" w:pos="1673"/>
        </w:tabs>
        <w:spacing w:after="0" w:line="209" w:lineRule="auto"/>
        <w:ind w:left="540" w:right="20" w:firstLine="713"/>
        <w:rPr>
          <w:rFonts w:ascii="Symbol" w:eastAsia="Symbol" w:hAnsi="Symbol" w:cs="Symbol"/>
          <w:sz w:val="28"/>
          <w:szCs w:val="28"/>
        </w:rPr>
      </w:pPr>
      <w:r>
        <w:rPr>
          <w:rFonts w:ascii="Times New Roman" w:eastAsia="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14:paraId="45770505" w14:textId="77777777" w:rsidR="00761027" w:rsidRDefault="00753BB5" w:rsidP="00667DB5">
      <w:pPr>
        <w:numPr>
          <w:ilvl w:val="1"/>
          <w:numId w:val="152"/>
        </w:numPr>
        <w:tabs>
          <w:tab w:val="left" w:pos="1680"/>
        </w:tabs>
        <w:spacing w:after="0" w:line="233" w:lineRule="auto"/>
        <w:ind w:left="1680" w:hanging="427"/>
        <w:rPr>
          <w:rFonts w:ascii="Symbol" w:eastAsia="Symbol" w:hAnsi="Symbol" w:cs="Symbol"/>
          <w:sz w:val="28"/>
          <w:szCs w:val="28"/>
        </w:rPr>
      </w:pPr>
      <w:r>
        <w:rPr>
          <w:rFonts w:ascii="Times New Roman" w:eastAsia="Times New Roman" w:hAnsi="Times New Roman" w:cs="Times New Roman"/>
          <w:sz w:val="24"/>
          <w:szCs w:val="24"/>
        </w:rPr>
        <w:t>выполнять легкоатлетические упражнения в беге и в прыжках (в длину и</w:t>
      </w:r>
    </w:p>
    <w:p w14:paraId="020873F3" w14:textId="77777777" w:rsidR="00761027" w:rsidRDefault="00761027">
      <w:pPr>
        <w:spacing w:line="10" w:lineRule="exact"/>
        <w:rPr>
          <w:rFonts w:ascii="Symbol" w:eastAsia="Symbol" w:hAnsi="Symbol" w:cs="Symbol"/>
          <w:sz w:val="28"/>
          <w:szCs w:val="28"/>
        </w:rPr>
      </w:pPr>
    </w:p>
    <w:p w14:paraId="1954F0AB" w14:textId="77777777" w:rsidR="00761027" w:rsidRDefault="00753BB5">
      <w:pPr>
        <w:spacing w:line="231" w:lineRule="auto"/>
        <w:ind w:left="540"/>
        <w:rPr>
          <w:rFonts w:ascii="Symbol" w:eastAsia="Symbol" w:hAnsi="Symbol" w:cs="Symbol"/>
          <w:sz w:val="28"/>
          <w:szCs w:val="28"/>
        </w:rPr>
      </w:pPr>
      <w:r>
        <w:rPr>
          <w:rFonts w:ascii="Times New Roman" w:eastAsia="Times New Roman" w:hAnsi="Times New Roman" w:cs="Times New Roman"/>
          <w:sz w:val="24"/>
          <w:szCs w:val="24"/>
        </w:rPr>
        <w:t>высоту);</w:t>
      </w:r>
    </w:p>
    <w:p w14:paraId="6AA19D39" w14:textId="77777777" w:rsidR="00761027" w:rsidRDefault="00753BB5" w:rsidP="00667DB5">
      <w:pPr>
        <w:numPr>
          <w:ilvl w:val="1"/>
          <w:numId w:val="152"/>
        </w:numPr>
        <w:tabs>
          <w:tab w:val="left" w:pos="1680"/>
        </w:tabs>
        <w:spacing w:after="0" w:line="233" w:lineRule="auto"/>
        <w:ind w:left="1680" w:hanging="427"/>
        <w:rPr>
          <w:rFonts w:ascii="Symbol" w:eastAsia="Symbol" w:hAnsi="Symbol" w:cs="Symbol"/>
          <w:sz w:val="28"/>
          <w:szCs w:val="28"/>
        </w:rPr>
      </w:pPr>
      <w:r>
        <w:rPr>
          <w:rFonts w:ascii="Times New Roman" w:eastAsia="Times New Roman" w:hAnsi="Times New Roman" w:cs="Times New Roman"/>
          <w:sz w:val="24"/>
          <w:szCs w:val="24"/>
        </w:rPr>
        <w:t>выполнять спуски и торможения на лыжах с пологого склона;</w:t>
      </w:r>
    </w:p>
    <w:p w14:paraId="55198107" w14:textId="77777777" w:rsidR="00761027" w:rsidRDefault="00761027">
      <w:pPr>
        <w:spacing w:line="70" w:lineRule="exact"/>
        <w:rPr>
          <w:rFonts w:ascii="Symbol" w:eastAsia="Symbol" w:hAnsi="Symbol" w:cs="Symbol"/>
          <w:sz w:val="28"/>
          <w:szCs w:val="28"/>
        </w:rPr>
      </w:pPr>
    </w:p>
    <w:p w14:paraId="4E77C3E8" w14:textId="77777777" w:rsidR="00761027" w:rsidRDefault="00753BB5" w:rsidP="00667DB5">
      <w:pPr>
        <w:numPr>
          <w:ilvl w:val="1"/>
          <w:numId w:val="152"/>
        </w:numPr>
        <w:tabs>
          <w:tab w:val="left" w:pos="1673"/>
        </w:tabs>
        <w:spacing w:after="0" w:line="209" w:lineRule="auto"/>
        <w:ind w:left="540" w:right="20" w:firstLine="713"/>
        <w:rPr>
          <w:rFonts w:ascii="Symbol" w:eastAsia="Symbol" w:hAnsi="Symbol" w:cs="Symbol"/>
          <w:sz w:val="28"/>
          <w:szCs w:val="28"/>
        </w:rPr>
      </w:pPr>
      <w:r>
        <w:rPr>
          <w:rFonts w:ascii="Times New Roman" w:eastAsia="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14:paraId="63A3775E" w14:textId="77777777" w:rsidR="00761027" w:rsidRDefault="00761027">
      <w:pPr>
        <w:spacing w:line="70" w:lineRule="exact"/>
        <w:rPr>
          <w:rFonts w:ascii="Symbol" w:eastAsia="Symbol" w:hAnsi="Symbol" w:cs="Symbol"/>
          <w:sz w:val="28"/>
          <w:szCs w:val="28"/>
        </w:rPr>
      </w:pPr>
    </w:p>
    <w:p w14:paraId="1127340F" w14:textId="77777777" w:rsidR="00761027" w:rsidRDefault="00753BB5" w:rsidP="00667DB5">
      <w:pPr>
        <w:numPr>
          <w:ilvl w:val="1"/>
          <w:numId w:val="152"/>
        </w:numPr>
        <w:tabs>
          <w:tab w:val="left" w:pos="1673"/>
        </w:tabs>
        <w:spacing w:after="0" w:line="218" w:lineRule="auto"/>
        <w:ind w:left="540" w:firstLine="713"/>
        <w:jc w:val="both"/>
        <w:rPr>
          <w:rFonts w:ascii="Symbol" w:eastAsia="Symbol" w:hAnsi="Symbol" w:cs="Symbol"/>
          <w:sz w:val="28"/>
          <w:szCs w:val="28"/>
        </w:rPr>
      </w:pPr>
      <w:r>
        <w:rPr>
          <w:rFonts w:ascii="Times New Roman" w:eastAsia="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14:paraId="2804CDEF" w14:textId="77777777" w:rsidR="00761027" w:rsidRDefault="00761027">
      <w:pPr>
        <w:spacing w:line="70" w:lineRule="exact"/>
        <w:rPr>
          <w:rFonts w:ascii="Symbol" w:eastAsia="Symbol" w:hAnsi="Symbol" w:cs="Symbol"/>
          <w:sz w:val="28"/>
          <w:szCs w:val="28"/>
        </w:rPr>
      </w:pPr>
    </w:p>
    <w:p w14:paraId="5B5D234A" w14:textId="77777777" w:rsidR="00761027" w:rsidRDefault="00753BB5" w:rsidP="00667DB5">
      <w:pPr>
        <w:numPr>
          <w:ilvl w:val="1"/>
          <w:numId w:val="152"/>
        </w:numPr>
        <w:tabs>
          <w:tab w:val="left" w:pos="1673"/>
        </w:tabs>
        <w:spacing w:after="0" w:line="209" w:lineRule="auto"/>
        <w:ind w:left="540" w:firstLine="713"/>
        <w:rPr>
          <w:rFonts w:ascii="Symbol" w:eastAsia="Symbol" w:hAnsi="Symbol" w:cs="Symbol"/>
          <w:sz w:val="28"/>
          <w:szCs w:val="28"/>
        </w:rPr>
      </w:pPr>
      <w:r>
        <w:rPr>
          <w:rFonts w:ascii="Times New Roman" w:eastAsia="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14:paraId="1F1FA314" w14:textId="77777777" w:rsidR="00761027" w:rsidRDefault="00761027">
      <w:pPr>
        <w:spacing w:line="5" w:lineRule="exact"/>
        <w:rPr>
          <w:rFonts w:ascii="Symbol" w:eastAsia="Symbol" w:hAnsi="Symbol" w:cs="Symbol"/>
          <w:sz w:val="28"/>
          <w:szCs w:val="28"/>
        </w:rPr>
      </w:pPr>
    </w:p>
    <w:p w14:paraId="1BBFFDE6" w14:textId="77777777" w:rsidR="00761027" w:rsidRDefault="00753BB5">
      <w:pPr>
        <w:ind w:left="1260"/>
        <w:rPr>
          <w:rFonts w:ascii="Symbol" w:eastAsia="Symbol" w:hAnsi="Symbol" w:cs="Symbol"/>
          <w:sz w:val="28"/>
          <w:szCs w:val="28"/>
        </w:rPr>
      </w:pPr>
      <w:r>
        <w:rPr>
          <w:rFonts w:ascii="Times New Roman" w:eastAsia="Times New Roman" w:hAnsi="Times New Roman" w:cs="Times New Roman"/>
          <w:b/>
          <w:bCs/>
          <w:sz w:val="24"/>
          <w:szCs w:val="24"/>
        </w:rPr>
        <w:t>Выпускник получит возможность научиться:</w:t>
      </w:r>
    </w:p>
    <w:p w14:paraId="2F7C2CE8" w14:textId="77777777" w:rsidR="00761027" w:rsidRDefault="00761027">
      <w:pPr>
        <w:spacing w:line="65" w:lineRule="exact"/>
        <w:rPr>
          <w:rFonts w:ascii="Symbol" w:eastAsia="Symbol" w:hAnsi="Symbol" w:cs="Symbol"/>
          <w:sz w:val="28"/>
          <w:szCs w:val="28"/>
        </w:rPr>
      </w:pPr>
    </w:p>
    <w:p w14:paraId="49D39DA4" w14:textId="77777777" w:rsidR="00761027" w:rsidRPr="00B02B44" w:rsidRDefault="00753BB5" w:rsidP="00667DB5">
      <w:pPr>
        <w:numPr>
          <w:ilvl w:val="1"/>
          <w:numId w:val="152"/>
        </w:numPr>
        <w:tabs>
          <w:tab w:val="left" w:pos="1534"/>
        </w:tabs>
        <w:spacing w:after="0" w:line="218" w:lineRule="auto"/>
        <w:ind w:left="540" w:right="20" w:firstLine="713"/>
        <w:jc w:val="both"/>
        <w:rPr>
          <w:rFonts w:ascii="Symbol" w:eastAsia="Symbol" w:hAnsi="Symbol" w:cs="Symbol"/>
          <w:sz w:val="28"/>
          <w:szCs w:val="28"/>
        </w:rPr>
      </w:pPr>
      <w:r w:rsidRPr="00B02B44">
        <w:rPr>
          <w:rFonts w:ascii="Times New Roman" w:eastAsia="Times New Roman" w:hAnsi="Times New Roman" w:cs="Times New Roman"/>
          <w:iCs/>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565382DB" w14:textId="77777777" w:rsidR="00761027" w:rsidRPr="00B02B44" w:rsidRDefault="00761027">
      <w:pPr>
        <w:spacing w:line="72" w:lineRule="exact"/>
        <w:rPr>
          <w:rFonts w:ascii="Symbol" w:eastAsia="Symbol" w:hAnsi="Symbol" w:cs="Symbol"/>
          <w:sz w:val="28"/>
          <w:szCs w:val="28"/>
        </w:rPr>
      </w:pPr>
    </w:p>
    <w:p w14:paraId="5CCFE313" w14:textId="77777777" w:rsidR="00761027" w:rsidRPr="00B02B44" w:rsidRDefault="00753BB5" w:rsidP="00667DB5">
      <w:pPr>
        <w:numPr>
          <w:ilvl w:val="1"/>
          <w:numId w:val="152"/>
        </w:numPr>
        <w:tabs>
          <w:tab w:val="left" w:pos="1534"/>
        </w:tabs>
        <w:spacing w:after="0" w:line="209" w:lineRule="auto"/>
        <w:ind w:left="540" w:firstLine="713"/>
        <w:jc w:val="both"/>
        <w:rPr>
          <w:rFonts w:ascii="Symbol" w:eastAsia="Symbol" w:hAnsi="Symbol" w:cs="Symbol"/>
          <w:sz w:val="28"/>
          <w:szCs w:val="28"/>
        </w:rPr>
      </w:pPr>
      <w:r w:rsidRPr="00B02B44">
        <w:rPr>
          <w:rFonts w:ascii="Times New Roman" w:eastAsia="Times New Roman" w:hAnsi="Times New Roman" w:cs="Times New Roman"/>
          <w:iCs/>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2E472FBD" w14:textId="77777777" w:rsidR="00761027" w:rsidRPr="00B02B44" w:rsidRDefault="00761027">
      <w:pPr>
        <w:spacing w:line="70" w:lineRule="exact"/>
        <w:rPr>
          <w:rFonts w:ascii="Symbol" w:eastAsia="Symbol" w:hAnsi="Symbol" w:cs="Symbol"/>
          <w:sz w:val="28"/>
          <w:szCs w:val="28"/>
        </w:rPr>
      </w:pPr>
    </w:p>
    <w:p w14:paraId="7BFF2559" w14:textId="77777777" w:rsidR="00761027" w:rsidRPr="00B02B44" w:rsidRDefault="00753BB5" w:rsidP="00667DB5">
      <w:pPr>
        <w:numPr>
          <w:ilvl w:val="1"/>
          <w:numId w:val="152"/>
        </w:numPr>
        <w:tabs>
          <w:tab w:val="left" w:pos="1534"/>
        </w:tabs>
        <w:spacing w:after="0" w:line="218" w:lineRule="auto"/>
        <w:ind w:left="540" w:firstLine="713"/>
        <w:jc w:val="both"/>
        <w:rPr>
          <w:rFonts w:ascii="Symbol" w:eastAsia="Symbol" w:hAnsi="Symbol" w:cs="Symbol"/>
          <w:sz w:val="28"/>
          <w:szCs w:val="28"/>
        </w:rPr>
      </w:pPr>
      <w:r w:rsidRPr="00B02B44">
        <w:rPr>
          <w:rFonts w:ascii="Times New Roman" w:eastAsia="Times New Roman" w:hAnsi="Times New Roman" w:cs="Times New Roman"/>
          <w:iCs/>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0648B04F" w14:textId="77777777" w:rsidR="00761027" w:rsidRPr="00B02B44" w:rsidRDefault="00761027">
      <w:pPr>
        <w:spacing w:line="72" w:lineRule="exact"/>
        <w:rPr>
          <w:rFonts w:ascii="Symbol" w:eastAsia="Symbol" w:hAnsi="Symbol" w:cs="Symbol"/>
          <w:sz w:val="28"/>
          <w:szCs w:val="28"/>
        </w:rPr>
      </w:pPr>
    </w:p>
    <w:p w14:paraId="2DA08C9C" w14:textId="77777777" w:rsidR="00761027" w:rsidRPr="00B02B44" w:rsidRDefault="00753BB5" w:rsidP="00667DB5">
      <w:pPr>
        <w:numPr>
          <w:ilvl w:val="1"/>
          <w:numId w:val="152"/>
        </w:numPr>
        <w:tabs>
          <w:tab w:val="left" w:pos="1534"/>
        </w:tabs>
        <w:spacing w:after="0" w:line="223" w:lineRule="auto"/>
        <w:ind w:left="540" w:right="20" w:firstLine="713"/>
        <w:jc w:val="both"/>
        <w:rPr>
          <w:rFonts w:ascii="Symbol" w:eastAsia="Symbol" w:hAnsi="Symbol" w:cs="Symbol"/>
          <w:sz w:val="28"/>
          <w:szCs w:val="28"/>
        </w:rPr>
      </w:pPr>
      <w:r w:rsidRPr="00B02B44">
        <w:rPr>
          <w:rFonts w:ascii="Times New Roman" w:eastAsia="Times New Roman" w:hAnsi="Times New Roman" w:cs="Times New Roman"/>
          <w:iCs/>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033F0236" w14:textId="77777777" w:rsidR="00761027" w:rsidRPr="00B02B44" w:rsidRDefault="00761027">
      <w:pPr>
        <w:spacing w:line="74" w:lineRule="exact"/>
        <w:rPr>
          <w:rFonts w:ascii="Symbol" w:eastAsia="Symbol" w:hAnsi="Symbol" w:cs="Symbol"/>
          <w:sz w:val="28"/>
          <w:szCs w:val="28"/>
        </w:rPr>
      </w:pPr>
    </w:p>
    <w:p w14:paraId="23447450" w14:textId="77777777" w:rsidR="00761027" w:rsidRPr="00B02B44" w:rsidRDefault="00753BB5" w:rsidP="00667DB5">
      <w:pPr>
        <w:numPr>
          <w:ilvl w:val="1"/>
          <w:numId w:val="152"/>
        </w:numPr>
        <w:tabs>
          <w:tab w:val="left" w:pos="1534"/>
        </w:tabs>
        <w:spacing w:after="0" w:line="218" w:lineRule="auto"/>
        <w:ind w:left="540" w:right="20" w:firstLine="713"/>
        <w:jc w:val="both"/>
        <w:rPr>
          <w:rFonts w:ascii="Symbol" w:eastAsia="Symbol" w:hAnsi="Symbol" w:cs="Symbol"/>
          <w:sz w:val="28"/>
          <w:szCs w:val="28"/>
        </w:rPr>
      </w:pPr>
      <w:r w:rsidRPr="00B02B44">
        <w:rPr>
          <w:rFonts w:ascii="Times New Roman" w:eastAsia="Times New Roman" w:hAnsi="Times New Roman" w:cs="Times New Roman"/>
          <w:iCs/>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142ED85D" w14:textId="77777777" w:rsidR="00761027" w:rsidRPr="00B02B44" w:rsidRDefault="00761027">
      <w:pPr>
        <w:spacing w:line="72" w:lineRule="exact"/>
        <w:rPr>
          <w:rFonts w:ascii="Symbol" w:eastAsia="Symbol" w:hAnsi="Symbol" w:cs="Symbol"/>
          <w:sz w:val="28"/>
          <w:szCs w:val="28"/>
        </w:rPr>
      </w:pPr>
    </w:p>
    <w:p w14:paraId="642F3436" w14:textId="77777777" w:rsidR="00761027" w:rsidRPr="00B02B44" w:rsidRDefault="00753BB5" w:rsidP="00667DB5">
      <w:pPr>
        <w:numPr>
          <w:ilvl w:val="1"/>
          <w:numId w:val="152"/>
        </w:numPr>
        <w:tabs>
          <w:tab w:val="left" w:pos="1534"/>
        </w:tabs>
        <w:spacing w:after="0" w:line="209" w:lineRule="auto"/>
        <w:ind w:left="540" w:firstLine="713"/>
        <w:rPr>
          <w:rFonts w:ascii="Symbol" w:eastAsia="Symbol" w:hAnsi="Symbol" w:cs="Symbol"/>
          <w:sz w:val="28"/>
          <w:szCs w:val="28"/>
        </w:rPr>
      </w:pPr>
      <w:r w:rsidRPr="00B02B44">
        <w:rPr>
          <w:rFonts w:ascii="Times New Roman" w:eastAsia="Times New Roman" w:hAnsi="Times New Roman" w:cs="Times New Roman"/>
          <w:iCs/>
          <w:sz w:val="24"/>
          <w:szCs w:val="24"/>
        </w:rPr>
        <w:t>проводить восстановительные мероприятия с использованием банных процедур и сеансов оздоровительного массажа;</w:t>
      </w:r>
    </w:p>
    <w:p w14:paraId="01F2DFF3" w14:textId="77777777" w:rsidR="00761027" w:rsidRDefault="00761027">
      <w:pPr>
        <w:spacing w:line="346" w:lineRule="exact"/>
        <w:rPr>
          <w:sz w:val="20"/>
          <w:szCs w:val="20"/>
        </w:rPr>
      </w:pPr>
    </w:p>
    <w:p w14:paraId="5D862912" w14:textId="77777777" w:rsidR="00761027" w:rsidRPr="005A0E73" w:rsidRDefault="00753BB5" w:rsidP="00667DB5">
      <w:pPr>
        <w:numPr>
          <w:ilvl w:val="0"/>
          <w:numId w:val="153"/>
        </w:numPr>
        <w:tabs>
          <w:tab w:val="left" w:pos="1534"/>
        </w:tabs>
        <w:spacing w:after="0" w:line="209" w:lineRule="auto"/>
        <w:ind w:left="540" w:right="20" w:firstLine="713"/>
        <w:rPr>
          <w:rFonts w:ascii="Symbol" w:eastAsia="Symbol" w:hAnsi="Symbol" w:cs="Symbol"/>
          <w:sz w:val="28"/>
          <w:szCs w:val="28"/>
        </w:rPr>
      </w:pPr>
      <w:r w:rsidRPr="005A0E73">
        <w:rPr>
          <w:rFonts w:ascii="Times New Roman" w:eastAsia="Times New Roman" w:hAnsi="Times New Roman" w:cs="Times New Roman"/>
          <w:iCs/>
          <w:sz w:val="24"/>
          <w:szCs w:val="24"/>
        </w:rPr>
        <w:lastRenderedPageBreak/>
        <w:t>выполнять комплексы упражнений лечебной физической культуры с учетом имеющихся индивидуальных отклонений в показателях здоровья;</w:t>
      </w:r>
    </w:p>
    <w:p w14:paraId="7EE26F6E" w14:textId="77777777" w:rsidR="00761027" w:rsidRPr="005A0E73" w:rsidRDefault="00761027" w:rsidP="00A21C16">
      <w:pPr>
        <w:spacing w:line="70" w:lineRule="exact"/>
        <w:rPr>
          <w:rFonts w:ascii="Symbol" w:eastAsia="Symbol" w:hAnsi="Symbol" w:cs="Symbol"/>
          <w:sz w:val="28"/>
          <w:szCs w:val="28"/>
        </w:rPr>
      </w:pPr>
    </w:p>
    <w:p w14:paraId="4FD9C246" w14:textId="77777777" w:rsidR="00761027" w:rsidRPr="005A0E73" w:rsidRDefault="00753BB5" w:rsidP="00667DB5">
      <w:pPr>
        <w:numPr>
          <w:ilvl w:val="0"/>
          <w:numId w:val="153"/>
        </w:numPr>
        <w:tabs>
          <w:tab w:val="left" w:pos="1534"/>
        </w:tabs>
        <w:spacing w:after="0" w:line="209" w:lineRule="auto"/>
        <w:ind w:left="540" w:firstLine="713"/>
        <w:rPr>
          <w:rFonts w:ascii="Symbol" w:eastAsia="Symbol" w:hAnsi="Symbol" w:cs="Symbol"/>
          <w:sz w:val="28"/>
          <w:szCs w:val="28"/>
        </w:rPr>
      </w:pPr>
      <w:r w:rsidRPr="005A0E73">
        <w:rPr>
          <w:rFonts w:ascii="Times New Roman" w:eastAsia="Times New Roman" w:hAnsi="Times New Roman" w:cs="Times New Roman"/>
          <w:iCs/>
          <w:sz w:val="24"/>
          <w:szCs w:val="24"/>
        </w:rPr>
        <w:t>преодолевать естественные и искусственные препятствия с помощью разнообразных способов лазания, прыжков и бега;</w:t>
      </w:r>
    </w:p>
    <w:p w14:paraId="6FFEE63F" w14:textId="77777777" w:rsidR="00761027" w:rsidRPr="005A0E73" w:rsidRDefault="00753BB5" w:rsidP="00667DB5">
      <w:pPr>
        <w:numPr>
          <w:ilvl w:val="0"/>
          <w:numId w:val="153"/>
        </w:numPr>
        <w:tabs>
          <w:tab w:val="left" w:pos="1540"/>
        </w:tabs>
        <w:spacing w:after="0" w:line="233" w:lineRule="auto"/>
        <w:ind w:left="1540" w:hanging="287"/>
        <w:rPr>
          <w:rFonts w:ascii="Symbol" w:eastAsia="Symbol" w:hAnsi="Symbol" w:cs="Symbol"/>
          <w:sz w:val="28"/>
          <w:szCs w:val="28"/>
        </w:rPr>
      </w:pPr>
      <w:r w:rsidRPr="005A0E73">
        <w:rPr>
          <w:rFonts w:ascii="Times New Roman" w:eastAsia="Times New Roman" w:hAnsi="Times New Roman" w:cs="Times New Roman"/>
          <w:iCs/>
          <w:sz w:val="24"/>
          <w:szCs w:val="24"/>
        </w:rPr>
        <w:t>осуществлять судейство по одному из осваиваемых видов спорта;</w:t>
      </w:r>
    </w:p>
    <w:p w14:paraId="20D3F187" w14:textId="77777777" w:rsidR="00761027" w:rsidRPr="005A0E73" w:rsidRDefault="00761027" w:rsidP="00A21C16">
      <w:pPr>
        <w:spacing w:line="70" w:lineRule="exact"/>
        <w:rPr>
          <w:rFonts w:ascii="Symbol" w:eastAsia="Symbol" w:hAnsi="Symbol" w:cs="Symbol"/>
          <w:sz w:val="28"/>
          <w:szCs w:val="28"/>
        </w:rPr>
      </w:pPr>
    </w:p>
    <w:p w14:paraId="7DE59E95" w14:textId="77777777" w:rsidR="00761027" w:rsidRPr="005A0E73" w:rsidRDefault="00753BB5" w:rsidP="00667DB5">
      <w:pPr>
        <w:numPr>
          <w:ilvl w:val="0"/>
          <w:numId w:val="153"/>
        </w:numPr>
        <w:tabs>
          <w:tab w:val="left" w:pos="1534"/>
        </w:tabs>
        <w:spacing w:after="0" w:line="209" w:lineRule="auto"/>
        <w:ind w:left="540" w:firstLine="713"/>
        <w:rPr>
          <w:rFonts w:ascii="Symbol" w:eastAsia="Symbol" w:hAnsi="Symbol" w:cs="Symbol"/>
          <w:sz w:val="28"/>
          <w:szCs w:val="28"/>
        </w:rPr>
      </w:pPr>
      <w:r w:rsidRPr="005A0E73">
        <w:rPr>
          <w:rFonts w:ascii="Times New Roman" w:eastAsia="Times New Roman" w:hAnsi="Times New Roman" w:cs="Times New Roman"/>
          <w:iCs/>
          <w:sz w:val="24"/>
          <w:szCs w:val="24"/>
        </w:rPr>
        <w:t>выполнять тестовые нормативы Всероссийского физкультурно-спортивного комплекса «Готов к труду и обороне»;</w:t>
      </w:r>
    </w:p>
    <w:p w14:paraId="6D01B276" w14:textId="77777777" w:rsidR="00761027" w:rsidRPr="005A0E73" w:rsidRDefault="00753BB5" w:rsidP="00667DB5">
      <w:pPr>
        <w:numPr>
          <w:ilvl w:val="0"/>
          <w:numId w:val="153"/>
        </w:numPr>
        <w:tabs>
          <w:tab w:val="left" w:pos="1540"/>
        </w:tabs>
        <w:spacing w:after="0" w:line="233" w:lineRule="auto"/>
        <w:ind w:left="1540" w:hanging="287"/>
        <w:rPr>
          <w:rFonts w:ascii="Symbol" w:eastAsia="Symbol" w:hAnsi="Symbol" w:cs="Symbol"/>
          <w:sz w:val="28"/>
          <w:szCs w:val="28"/>
        </w:rPr>
      </w:pPr>
      <w:r w:rsidRPr="005A0E73">
        <w:rPr>
          <w:rFonts w:ascii="Times New Roman" w:eastAsia="Times New Roman" w:hAnsi="Times New Roman" w:cs="Times New Roman"/>
          <w:iCs/>
          <w:sz w:val="24"/>
          <w:szCs w:val="24"/>
        </w:rPr>
        <w:t>выполнять технико-тактические действия национальных видов спорта;</w:t>
      </w:r>
    </w:p>
    <w:p w14:paraId="75284E47" w14:textId="77777777" w:rsidR="00761027" w:rsidRPr="005A0E73" w:rsidRDefault="00761027" w:rsidP="00A21C16">
      <w:pPr>
        <w:spacing w:line="10" w:lineRule="exact"/>
        <w:rPr>
          <w:rFonts w:ascii="Symbol" w:eastAsia="Symbol" w:hAnsi="Symbol" w:cs="Symbol"/>
          <w:sz w:val="28"/>
          <w:szCs w:val="28"/>
        </w:rPr>
      </w:pPr>
    </w:p>
    <w:p w14:paraId="264FEBE9" w14:textId="77777777" w:rsidR="00761027" w:rsidRPr="005A0E73" w:rsidRDefault="00753BB5" w:rsidP="00667DB5">
      <w:pPr>
        <w:numPr>
          <w:ilvl w:val="0"/>
          <w:numId w:val="153"/>
        </w:numPr>
        <w:tabs>
          <w:tab w:val="left" w:pos="1540"/>
        </w:tabs>
        <w:spacing w:after="0" w:line="226" w:lineRule="auto"/>
        <w:ind w:left="1540" w:hanging="287"/>
        <w:rPr>
          <w:rFonts w:ascii="Symbol" w:eastAsia="Symbol" w:hAnsi="Symbol" w:cs="Symbol"/>
          <w:sz w:val="28"/>
          <w:szCs w:val="28"/>
        </w:rPr>
      </w:pPr>
      <w:r w:rsidRPr="005A0E73">
        <w:rPr>
          <w:rFonts w:ascii="Times New Roman" w:eastAsia="Times New Roman" w:hAnsi="Times New Roman" w:cs="Times New Roman"/>
          <w:iCs/>
          <w:sz w:val="24"/>
          <w:szCs w:val="24"/>
        </w:rPr>
        <w:t>проплывать учебную дистанцию вольным стилем.</w:t>
      </w:r>
    </w:p>
    <w:p w14:paraId="1474D95B" w14:textId="669C27E2" w:rsidR="00761027" w:rsidRDefault="00753BB5">
      <w:pPr>
        <w:spacing w:line="233" w:lineRule="auto"/>
        <w:ind w:left="1260" w:right="1940" w:firstLine="708"/>
        <w:rPr>
          <w:sz w:val="20"/>
          <w:szCs w:val="20"/>
        </w:rPr>
      </w:pPr>
      <w:r>
        <w:rPr>
          <w:rFonts w:ascii="Times New Roman" w:eastAsia="Times New Roman" w:hAnsi="Times New Roman" w:cs="Times New Roman"/>
          <w:b/>
          <w:bCs/>
          <w:sz w:val="24"/>
          <w:szCs w:val="24"/>
        </w:rPr>
        <w:t>1.2.5.1</w:t>
      </w:r>
      <w:r w:rsidR="009C1EFD">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 Основы безопасности жизнедеятельности Выпускник научится:</w:t>
      </w:r>
    </w:p>
    <w:p w14:paraId="61C327C9" w14:textId="77777777" w:rsidR="00761027" w:rsidRDefault="00753BB5" w:rsidP="00667DB5">
      <w:pPr>
        <w:numPr>
          <w:ilvl w:val="0"/>
          <w:numId w:val="154"/>
        </w:numPr>
        <w:tabs>
          <w:tab w:val="left" w:pos="1540"/>
        </w:tabs>
        <w:spacing w:after="0" w:line="238" w:lineRule="auto"/>
        <w:ind w:left="1540" w:hanging="287"/>
        <w:rPr>
          <w:rFonts w:ascii="Symbol" w:eastAsia="Symbol" w:hAnsi="Symbol" w:cs="Symbol"/>
          <w:sz w:val="24"/>
          <w:szCs w:val="24"/>
        </w:rPr>
      </w:pPr>
      <w:r>
        <w:rPr>
          <w:rFonts w:ascii="Times New Roman" w:eastAsia="Times New Roman" w:hAnsi="Times New Roman" w:cs="Times New Roman"/>
          <w:sz w:val="24"/>
          <w:szCs w:val="24"/>
        </w:rPr>
        <w:t>классифицировать и характеризовать условия экологической безопасности;</w:t>
      </w:r>
    </w:p>
    <w:p w14:paraId="16DA3EE9" w14:textId="77777777" w:rsidR="00761027" w:rsidRDefault="00761027">
      <w:pPr>
        <w:spacing w:line="29" w:lineRule="exact"/>
        <w:rPr>
          <w:rFonts w:ascii="Symbol" w:eastAsia="Symbol" w:hAnsi="Symbol" w:cs="Symbol"/>
          <w:sz w:val="24"/>
          <w:szCs w:val="24"/>
        </w:rPr>
      </w:pPr>
    </w:p>
    <w:p w14:paraId="4DAC31E8" w14:textId="0FB2FD2B" w:rsidR="00761027" w:rsidRPr="009C1EFD" w:rsidRDefault="00753BB5" w:rsidP="00667DB5">
      <w:pPr>
        <w:numPr>
          <w:ilvl w:val="0"/>
          <w:numId w:val="154"/>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14:paraId="05E86ED5" w14:textId="77777777" w:rsidR="009C1EFD" w:rsidRDefault="009C1EFD" w:rsidP="009C1EFD">
      <w:pPr>
        <w:pStyle w:val="a4"/>
        <w:rPr>
          <w:rFonts w:ascii="Symbol" w:eastAsia="Symbol" w:hAnsi="Symbol" w:cs="Symbol"/>
          <w:sz w:val="24"/>
          <w:szCs w:val="24"/>
        </w:rPr>
      </w:pPr>
    </w:p>
    <w:p w14:paraId="60A71BF5" w14:textId="77777777" w:rsidR="009C1EFD" w:rsidRDefault="009C1EFD" w:rsidP="009C1EFD">
      <w:pPr>
        <w:tabs>
          <w:tab w:val="left" w:pos="1534"/>
        </w:tabs>
        <w:spacing w:after="0" w:line="228" w:lineRule="auto"/>
        <w:ind w:left="1253" w:right="20"/>
        <w:rPr>
          <w:rFonts w:ascii="Symbol" w:eastAsia="Symbol" w:hAnsi="Symbol" w:cs="Symbol"/>
          <w:sz w:val="24"/>
          <w:szCs w:val="24"/>
        </w:rPr>
      </w:pPr>
    </w:p>
    <w:p w14:paraId="62037323" w14:textId="77777777" w:rsidR="00761027" w:rsidRDefault="00761027">
      <w:pPr>
        <w:spacing w:line="30" w:lineRule="exact"/>
        <w:rPr>
          <w:rFonts w:ascii="Symbol" w:eastAsia="Symbol" w:hAnsi="Symbol" w:cs="Symbol"/>
          <w:sz w:val="24"/>
          <w:szCs w:val="24"/>
        </w:rPr>
      </w:pPr>
    </w:p>
    <w:p w14:paraId="3964E819" w14:textId="77777777" w:rsidR="00761027" w:rsidRDefault="00753BB5" w:rsidP="00667DB5">
      <w:pPr>
        <w:numPr>
          <w:ilvl w:val="0"/>
          <w:numId w:val="154"/>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14:paraId="6F28CD83" w14:textId="77777777" w:rsidR="00761027" w:rsidRDefault="00761027">
      <w:pPr>
        <w:spacing w:line="29" w:lineRule="exact"/>
        <w:rPr>
          <w:rFonts w:ascii="Symbol" w:eastAsia="Symbol" w:hAnsi="Symbol" w:cs="Symbol"/>
          <w:sz w:val="24"/>
          <w:szCs w:val="24"/>
        </w:rPr>
      </w:pPr>
    </w:p>
    <w:p w14:paraId="0B6110E8" w14:textId="77777777" w:rsidR="00761027" w:rsidRDefault="00753BB5" w:rsidP="00667DB5">
      <w:pPr>
        <w:numPr>
          <w:ilvl w:val="0"/>
          <w:numId w:val="154"/>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14:paraId="25D24091" w14:textId="77777777" w:rsidR="00761027" w:rsidRDefault="00761027">
      <w:pPr>
        <w:spacing w:line="30" w:lineRule="exact"/>
        <w:rPr>
          <w:rFonts w:ascii="Symbol" w:eastAsia="Symbol" w:hAnsi="Symbol" w:cs="Symbol"/>
          <w:sz w:val="24"/>
          <w:szCs w:val="24"/>
        </w:rPr>
      </w:pPr>
    </w:p>
    <w:p w14:paraId="0E03BB91" w14:textId="77777777" w:rsidR="00761027" w:rsidRDefault="00753BB5" w:rsidP="00667DB5">
      <w:pPr>
        <w:numPr>
          <w:ilvl w:val="0"/>
          <w:numId w:val="154"/>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безопасно, использовать бытовые приборы контроля качества окружающей среды и продуктов питания;</w:t>
      </w:r>
    </w:p>
    <w:p w14:paraId="403F68B1" w14:textId="77777777" w:rsidR="00761027" w:rsidRDefault="00753BB5" w:rsidP="00667DB5">
      <w:pPr>
        <w:numPr>
          <w:ilvl w:val="0"/>
          <w:numId w:val="154"/>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безопасно использовать бытовые приборы;</w:t>
      </w:r>
    </w:p>
    <w:p w14:paraId="5BA01EEC" w14:textId="77777777" w:rsidR="00761027" w:rsidRDefault="00753BB5" w:rsidP="00667DB5">
      <w:pPr>
        <w:numPr>
          <w:ilvl w:val="0"/>
          <w:numId w:val="154"/>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безопасно использовать средства бытовой химии;</w:t>
      </w:r>
    </w:p>
    <w:p w14:paraId="28CF2EA9" w14:textId="77777777" w:rsidR="00761027" w:rsidRDefault="00753BB5" w:rsidP="00667DB5">
      <w:pPr>
        <w:numPr>
          <w:ilvl w:val="0"/>
          <w:numId w:val="154"/>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безопасно использовать средства коммуникации;</w:t>
      </w:r>
    </w:p>
    <w:p w14:paraId="2F3DC497" w14:textId="77777777" w:rsidR="00761027" w:rsidRDefault="00761027">
      <w:pPr>
        <w:spacing w:line="31" w:lineRule="exact"/>
        <w:rPr>
          <w:rFonts w:ascii="Symbol" w:eastAsia="Symbol" w:hAnsi="Symbol" w:cs="Symbol"/>
          <w:sz w:val="24"/>
          <w:szCs w:val="24"/>
        </w:rPr>
      </w:pPr>
    </w:p>
    <w:p w14:paraId="6FAB9B5C" w14:textId="77777777" w:rsidR="00761027" w:rsidRDefault="00753BB5" w:rsidP="00667DB5">
      <w:pPr>
        <w:numPr>
          <w:ilvl w:val="0"/>
          <w:numId w:val="154"/>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классифицировать и характеризовать опасные ситуации криминогенного характера;</w:t>
      </w:r>
    </w:p>
    <w:p w14:paraId="257415B4" w14:textId="77777777" w:rsidR="00761027" w:rsidRDefault="00761027">
      <w:pPr>
        <w:spacing w:line="30" w:lineRule="exact"/>
        <w:rPr>
          <w:rFonts w:ascii="Symbol" w:eastAsia="Symbol" w:hAnsi="Symbol" w:cs="Symbol"/>
          <w:sz w:val="24"/>
          <w:szCs w:val="24"/>
        </w:rPr>
      </w:pPr>
    </w:p>
    <w:p w14:paraId="717168D6" w14:textId="77777777" w:rsidR="00761027" w:rsidRDefault="00753BB5" w:rsidP="00667DB5">
      <w:pPr>
        <w:numPr>
          <w:ilvl w:val="0"/>
          <w:numId w:val="154"/>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предвидеть причины возникновения возможных опасных ситуаций криминогенного характера;</w:t>
      </w:r>
    </w:p>
    <w:p w14:paraId="26CFE0C4" w14:textId="77777777" w:rsidR="00761027" w:rsidRDefault="00761027">
      <w:pPr>
        <w:spacing w:line="29" w:lineRule="exact"/>
        <w:rPr>
          <w:rFonts w:ascii="Symbol" w:eastAsia="Symbol" w:hAnsi="Symbol" w:cs="Symbol"/>
          <w:sz w:val="24"/>
          <w:szCs w:val="24"/>
        </w:rPr>
      </w:pPr>
    </w:p>
    <w:p w14:paraId="0FEE7EF8" w14:textId="77777777" w:rsidR="00761027" w:rsidRDefault="00753BB5" w:rsidP="00667DB5">
      <w:pPr>
        <w:numPr>
          <w:ilvl w:val="0"/>
          <w:numId w:val="154"/>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безопасно вести и применять способы самозащиты в криминогенной ситуации на улице;</w:t>
      </w:r>
    </w:p>
    <w:p w14:paraId="4B89B9AC" w14:textId="77777777" w:rsidR="00761027" w:rsidRDefault="00761027">
      <w:pPr>
        <w:spacing w:line="29" w:lineRule="exact"/>
        <w:rPr>
          <w:rFonts w:ascii="Symbol" w:eastAsia="Symbol" w:hAnsi="Symbol" w:cs="Symbol"/>
          <w:sz w:val="24"/>
          <w:szCs w:val="24"/>
        </w:rPr>
      </w:pPr>
    </w:p>
    <w:p w14:paraId="7DA4E38E" w14:textId="77777777" w:rsidR="00761027" w:rsidRDefault="00753BB5" w:rsidP="00667DB5">
      <w:pPr>
        <w:numPr>
          <w:ilvl w:val="0"/>
          <w:numId w:val="154"/>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безопасно вести и применять способы самозащиты в криминогенной ситуации в подъезде;</w:t>
      </w:r>
    </w:p>
    <w:p w14:paraId="39BACA41" w14:textId="77777777" w:rsidR="00761027" w:rsidRDefault="00761027">
      <w:pPr>
        <w:spacing w:line="29" w:lineRule="exact"/>
        <w:rPr>
          <w:rFonts w:ascii="Symbol" w:eastAsia="Symbol" w:hAnsi="Symbol" w:cs="Symbol"/>
          <w:sz w:val="24"/>
          <w:szCs w:val="24"/>
        </w:rPr>
      </w:pPr>
    </w:p>
    <w:p w14:paraId="4DEDE944" w14:textId="77777777" w:rsidR="00761027" w:rsidRDefault="00753BB5" w:rsidP="00667DB5">
      <w:pPr>
        <w:numPr>
          <w:ilvl w:val="0"/>
          <w:numId w:val="154"/>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безопасно вести и применять способы самозащиты в криминогенной ситуации в лифте;</w:t>
      </w:r>
    </w:p>
    <w:p w14:paraId="3B1AC4BF" w14:textId="77777777" w:rsidR="00761027" w:rsidRDefault="00761027">
      <w:pPr>
        <w:spacing w:line="29" w:lineRule="exact"/>
        <w:rPr>
          <w:rFonts w:ascii="Symbol" w:eastAsia="Symbol" w:hAnsi="Symbol" w:cs="Symbol"/>
          <w:sz w:val="24"/>
          <w:szCs w:val="24"/>
        </w:rPr>
      </w:pPr>
    </w:p>
    <w:p w14:paraId="0CFAB492" w14:textId="77777777" w:rsidR="00761027" w:rsidRDefault="00753BB5" w:rsidP="00667DB5">
      <w:pPr>
        <w:numPr>
          <w:ilvl w:val="0"/>
          <w:numId w:val="154"/>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безопасно вести и применять способы самозащиты в криминогенной ситуации в квартире;</w:t>
      </w:r>
    </w:p>
    <w:p w14:paraId="08EE0F12" w14:textId="77777777" w:rsidR="00761027" w:rsidRDefault="00753BB5" w:rsidP="00667DB5">
      <w:pPr>
        <w:numPr>
          <w:ilvl w:val="0"/>
          <w:numId w:val="154"/>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безопасно вести и применять способы самозащиты при карманной краже;</w:t>
      </w:r>
    </w:p>
    <w:p w14:paraId="2FC4EAB3" w14:textId="77777777" w:rsidR="00761027" w:rsidRDefault="00761027">
      <w:pPr>
        <w:spacing w:line="29" w:lineRule="exact"/>
        <w:rPr>
          <w:rFonts w:ascii="Symbol" w:eastAsia="Symbol" w:hAnsi="Symbol" w:cs="Symbol"/>
          <w:sz w:val="24"/>
          <w:szCs w:val="24"/>
        </w:rPr>
      </w:pPr>
    </w:p>
    <w:p w14:paraId="306CA19B" w14:textId="77777777" w:rsidR="00761027" w:rsidRDefault="00753BB5" w:rsidP="00667DB5">
      <w:pPr>
        <w:numPr>
          <w:ilvl w:val="0"/>
          <w:numId w:val="154"/>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безопасно вести и применять способы самозащиты при попытке мошенничества;</w:t>
      </w:r>
    </w:p>
    <w:p w14:paraId="52808336" w14:textId="77777777" w:rsidR="00761027" w:rsidRDefault="00753BB5" w:rsidP="00667DB5">
      <w:pPr>
        <w:numPr>
          <w:ilvl w:val="0"/>
          <w:numId w:val="154"/>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адекватно оценивать ситуацию дорожного движения;</w:t>
      </w:r>
    </w:p>
    <w:p w14:paraId="27368888" w14:textId="77777777" w:rsidR="00761027" w:rsidRDefault="00753BB5" w:rsidP="00667DB5">
      <w:pPr>
        <w:numPr>
          <w:ilvl w:val="0"/>
          <w:numId w:val="154"/>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адекватно оценивать ситуацию и безопасно действовать при пожаре;</w:t>
      </w:r>
    </w:p>
    <w:p w14:paraId="7220A20B" w14:textId="77777777" w:rsidR="00761027" w:rsidRDefault="00753BB5" w:rsidP="00667DB5">
      <w:pPr>
        <w:numPr>
          <w:ilvl w:val="0"/>
          <w:numId w:val="154"/>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безопасно использовать средства индивидуальной защиты при пожаре;</w:t>
      </w:r>
    </w:p>
    <w:p w14:paraId="68F57BA0" w14:textId="77777777" w:rsidR="00761027" w:rsidRDefault="00753BB5" w:rsidP="00667DB5">
      <w:pPr>
        <w:numPr>
          <w:ilvl w:val="0"/>
          <w:numId w:val="154"/>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безопасно применять первичные средства пожаротушения;</w:t>
      </w:r>
    </w:p>
    <w:p w14:paraId="2C949E3D" w14:textId="77777777" w:rsidR="00761027" w:rsidRDefault="00761027">
      <w:pPr>
        <w:spacing w:line="1" w:lineRule="exact"/>
        <w:rPr>
          <w:rFonts w:ascii="Symbol" w:eastAsia="Symbol" w:hAnsi="Symbol" w:cs="Symbol"/>
          <w:sz w:val="24"/>
          <w:szCs w:val="24"/>
        </w:rPr>
      </w:pPr>
    </w:p>
    <w:p w14:paraId="5C876054" w14:textId="77777777" w:rsidR="00761027" w:rsidRDefault="00753BB5" w:rsidP="00667DB5">
      <w:pPr>
        <w:numPr>
          <w:ilvl w:val="0"/>
          <w:numId w:val="154"/>
        </w:numPr>
        <w:tabs>
          <w:tab w:val="left" w:pos="1540"/>
        </w:tabs>
        <w:spacing w:after="0" w:line="240"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lastRenderedPageBreak/>
        <w:t>соблюдать правила безопасности дорожного движения пешехода;</w:t>
      </w:r>
    </w:p>
    <w:p w14:paraId="50874C02" w14:textId="77777777" w:rsidR="00761027" w:rsidRDefault="00753BB5" w:rsidP="00667DB5">
      <w:pPr>
        <w:numPr>
          <w:ilvl w:val="0"/>
          <w:numId w:val="154"/>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соблюдать правила безопасности дорожного движения велосипедиста;</w:t>
      </w:r>
    </w:p>
    <w:p w14:paraId="717BCC3B" w14:textId="77777777" w:rsidR="00761027" w:rsidRDefault="00761027" w:rsidP="00AF799A">
      <w:pPr>
        <w:spacing w:line="28" w:lineRule="exact"/>
        <w:jc w:val="both"/>
        <w:rPr>
          <w:rFonts w:ascii="Symbol" w:eastAsia="Symbol" w:hAnsi="Symbol" w:cs="Symbol"/>
          <w:sz w:val="24"/>
          <w:szCs w:val="24"/>
        </w:rPr>
      </w:pPr>
    </w:p>
    <w:p w14:paraId="3556D5AA" w14:textId="77777777" w:rsidR="00761027" w:rsidRDefault="00753BB5" w:rsidP="00667DB5">
      <w:pPr>
        <w:numPr>
          <w:ilvl w:val="0"/>
          <w:numId w:val="154"/>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соблюдать правила безопасности дорожного движения пассажира транспортного средства;</w:t>
      </w:r>
    </w:p>
    <w:p w14:paraId="5F4FB9B1" w14:textId="77777777" w:rsidR="00761027" w:rsidRDefault="00761027" w:rsidP="00AF799A">
      <w:pPr>
        <w:spacing w:line="164" w:lineRule="exact"/>
        <w:jc w:val="both"/>
        <w:rPr>
          <w:sz w:val="20"/>
          <w:szCs w:val="20"/>
        </w:rPr>
      </w:pPr>
    </w:p>
    <w:p w14:paraId="10939A77" w14:textId="77777777" w:rsidR="00761027" w:rsidRPr="0091219A" w:rsidRDefault="00753BB5" w:rsidP="00667DB5">
      <w:pPr>
        <w:pStyle w:val="a4"/>
        <w:numPr>
          <w:ilvl w:val="0"/>
          <w:numId w:val="155"/>
        </w:numPr>
        <w:tabs>
          <w:tab w:val="left" w:pos="1290"/>
        </w:tabs>
        <w:ind w:firstLine="556"/>
        <w:jc w:val="both"/>
        <w:rPr>
          <w:rFonts w:ascii="Symbol" w:eastAsia="Symbol" w:hAnsi="Symbol" w:cs="Symbol"/>
          <w:sz w:val="24"/>
          <w:szCs w:val="24"/>
        </w:rPr>
      </w:pPr>
      <w:r w:rsidRPr="0091219A">
        <w:rPr>
          <w:rFonts w:ascii="Times New Roman" w:eastAsia="Times New Roman" w:hAnsi="Times New Roman" w:cs="Times New Roman"/>
          <w:sz w:val="24"/>
          <w:szCs w:val="24"/>
        </w:rPr>
        <w:t>классифицировать и характеризовать причины и последствия опасных ситуаций на воде;</w:t>
      </w:r>
    </w:p>
    <w:p w14:paraId="09996E92" w14:textId="77777777" w:rsidR="00761027" w:rsidRPr="0091219A" w:rsidRDefault="00753BB5" w:rsidP="00667DB5">
      <w:pPr>
        <w:numPr>
          <w:ilvl w:val="0"/>
          <w:numId w:val="155"/>
        </w:numPr>
        <w:tabs>
          <w:tab w:val="left" w:pos="1540"/>
        </w:tabs>
        <w:spacing w:after="0" w:line="240" w:lineRule="auto"/>
        <w:ind w:left="1540" w:hanging="287"/>
        <w:jc w:val="both"/>
        <w:rPr>
          <w:rFonts w:ascii="Symbol" w:eastAsia="Symbol" w:hAnsi="Symbol" w:cs="Symbol"/>
          <w:sz w:val="24"/>
          <w:szCs w:val="24"/>
        </w:rPr>
      </w:pPr>
      <w:r w:rsidRPr="0091219A">
        <w:rPr>
          <w:rFonts w:ascii="Times New Roman" w:eastAsia="Times New Roman" w:hAnsi="Times New Roman" w:cs="Times New Roman"/>
          <w:sz w:val="24"/>
          <w:szCs w:val="24"/>
        </w:rPr>
        <w:t>адекватно оценивать ситуацию и безопасно вести у воды и на воде;</w:t>
      </w:r>
    </w:p>
    <w:p w14:paraId="5E339860" w14:textId="77777777" w:rsidR="00761027" w:rsidRPr="0091219A" w:rsidRDefault="00753BB5" w:rsidP="00667DB5">
      <w:pPr>
        <w:numPr>
          <w:ilvl w:val="0"/>
          <w:numId w:val="155"/>
        </w:numPr>
        <w:tabs>
          <w:tab w:val="left" w:pos="1540"/>
        </w:tabs>
        <w:spacing w:after="0" w:line="239" w:lineRule="auto"/>
        <w:ind w:left="1540" w:hanging="287"/>
        <w:jc w:val="both"/>
        <w:rPr>
          <w:rFonts w:ascii="Symbol" w:eastAsia="Symbol" w:hAnsi="Symbol" w:cs="Symbol"/>
          <w:sz w:val="24"/>
          <w:szCs w:val="24"/>
        </w:rPr>
      </w:pPr>
      <w:r w:rsidRPr="0091219A">
        <w:rPr>
          <w:rFonts w:ascii="Times New Roman" w:eastAsia="Times New Roman" w:hAnsi="Times New Roman" w:cs="Times New Roman"/>
          <w:sz w:val="24"/>
          <w:szCs w:val="24"/>
        </w:rPr>
        <w:t>использовать средства и способы само- и взаимопомощи на воде;</w:t>
      </w:r>
    </w:p>
    <w:p w14:paraId="7C6983B2" w14:textId="77777777" w:rsidR="00761027" w:rsidRPr="0091219A" w:rsidRDefault="00761027" w:rsidP="00AF799A">
      <w:pPr>
        <w:spacing w:line="29" w:lineRule="exact"/>
        <w:jc w:val="both"/>
        <w:rPr>
          <w:rFonts w:ascii="Symbol" w:eastAsia="Symbol" w:hAnsi="Symbol" w:cs="Symbol"/>
          <w:sz w:val="24"/>
          <w:szCs w:val="24"/>
        </w:rPr>
      </w:pPr>
    </w:p>
    <w:p w14:paraId="76EE4849" w14:textId="77777777" w:rsidR="00761027" w:rsidRPr="0091219A" w:rsidRDefault="00753BB5" w:rsidP="00667DB5">
      <w:pPr>
        <w:numPr>
          <w:ilvl w:val="0"/>
          <w:numId w:val="155"/>
        </w:numPr>
        <w:tabs>
          <w:tab w:val="left" w:pos="1534"/>
        </w:tabs>
        <w:spacing w:after="0" w:line="227" w:lineRule="auto"/>
        <w:ind w:left="540" w:right="20" w:firstLine="713"/>
        <w:jc w:val="both"/>
        <w:rPr>
          <w:rFonts w:ascii="Symbol" w:eastAsia="Symbol" w:hAnsi="Symbol" w:cs="Symbol"/>
          <w:sz w:val="24"/>
          <w:szCs w:val="24"/>
        </w:rPr>
      </w:pPr>
      <w:r w:rsidRPr="0091219A">
        <w:rPr>
          <w:rFonts w:ascii="Times New Roman" w:eastAsia="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14:paraId="2E5805D7" w14:textId="77777777" w:rsidR="00761027" w:rsidRPr="0091219A" w:rsidRDefault="00753BB5" w:rsidP="00667DB5">
      <w:pPr>
        <w:numPr>
          <w:ilvl w:val="0"/>
          <w:numId w:val="155"/>
        </w:numPr>
        <w:tabs>
          <w:tab w:val="left" w:pos="1540"/>
        </w:tabs>
        <w:spacing w:after="0" w:line="239" w:lineRule="auto"/>
        <w:ind w:left="1540" w:hanging="287"/>
        <w:jc w:val="both"/>
        <w:rPr>
          <w:rFonts w:ascii="Symbol" w:eastAsia="Symbol" w:hAnsi="Symbol" w:cs="Symbol"/>
          <w:sz w:val="24"/>
          <w:szCs w:val="24"/>
        </w:rPr>
      </w:pPr>
      <w:r w:rsidRPr="0091219A">
        <w:rPr>
          <w:rFonts w:ascii="Times New Roman" w:eastAsia="Times New Roman" w:hAnsi="Times New Roman" w:cs="Times New Roman"/>
          <w:sz w:val="24"/>
          <w:szCs w:val="24"/>
        </w:rPr>
        <w:t>готовиться к туристическим походам;</w:t>
      </w:r>
    </w:p>
    <w:p w14:paraId="01E4E38C" w14:textId="77777777" w:rsidR="00761027" w:rsidRPr="0091219A" w:rsidRDefault="00753BB5" w:rsidP="00667DB5">
      <w:pPr>
        <w:numPr>
          <w:ilvl w:val="0"/>
          <w:numId w:val="155"/>
        </w:numPr>
        <w:tabs>
          <w:tab w:val="left" w:pos="1540"/>
        </w:tabs>
        <w:spacing w:after="0" w:line="239" w:lineRule="auto"/>
        <w:ind w:left="1540" w:hanging="287"/>
        <w:jc w:val="both"/>
        <w:rPr>
          <w:rFonts w:ascii="Symbol" w:eastAsia="Symbol" w:hAnsi="Symbol" w:cs="Symbol"/>
          <w:sz w:val="24"/>
          <w:szCs w:val="24"/>
        </w:rPr>
      </w:pPr>
      <w:proofErr w:type="gramStart"/>
      <w:r w:rsidRPr="0091219A">
        <w:rPr>
          <w:rFonts w:ascii="Times New Roman" w:eastAsia="Times New Roman" w:hAnsi="Times New Roman" w:cs="Times New Roman"/>
          <w:sz w:val="24"/>
          <w:szCs w:val="24"/>
        </w:rPr>
        <w:t>адекватно  оценивать</w:t>
      </w:r>
      <w:proofErr w:type="gramEnd"/>
      <w:r w:rsidRPr="0091219A">
        <w:rPr>
          <w:rFonts w:ascii="Times New Roman" w:eastAsia="Times New Roman" w:hAnsi="Times New Roman" w:cs="Times New Roman"/>
          <w:sz w:val="24"/>
          <w:szCs w:val="24"/>
        </w:rPr>
        <w:t xml:space="preserve">  ситуацию  и  безопасно  вести  в  туристических</w:t>
      </w:r>
    </w:p>
    <w:p w14:paraId="44FA2E8D" w14:textId="77777777" w:rsidR="00761027" w:rsidRPr="0091219A" w:rsidRDefault="00753BB5" w:rsidP="00AF799A">
      <w:pPr>
        <w:ind w:left="540"/>
        <w:jc w:val="both"/>
        <w:rPr>
          <w:rFonts w:ascii="Symbol" w:eastAsia="Symbol" w:hAnsi="Symbol" w:cs="Symbol"/>
          <w:sz w:val="24"/>
          <w:szCs w:val="24"/>
        </w:rPr>
      </w:pPr>
      <w:r w:rsidRPr="0091219A">
        <w:rPr>
          <w:rFonts w:ascii="Times New Roman" w:eastAsia="Times New Roman" w:hAnsi="Times New Roman" w:cs="Times New Roman"/>
          <w:sz w:val="24"/>
          <w:szCs w:val="24"/>
        </w:rPr>
        <w:t>походах;</w:t>
      </w:r>
    </w:p>
    <w:p w14:paraId="4CD8B602" w14:textId="77777777" w:rsidR="00761027" w:rsidRDefault="00753BB5" w:rsidP="00667DB5">
      <w:pPr>
        <w:numPr>
          <w:ilvl w:val="0"/>
          <w:numId w:val="155"/>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адекватно оценивать ситуацию и ориентироваться на местности;</w:t>
      </w:r>
    </w:p>
    <w:p w14:paraId="30CB52F4" w14:textId="77777777" w:rsidR="00761027" w:rsidRDefault="00761027" w:rsidP="00AF799A">
      <w:pPr>
        <w:spacing w:line="1" w:lineRule="exact"/>
        <w:jc w:val="both"/>
        <w:rPr>
          <w:rFonts w:ascii="Symbol" w:eastAsia="Symbol" w:hAnsi="Symbol" w:cs="Symbol"/>
          <w:sz w:val="24"/>
          <w:szCs w:val="24"/>
        </w:rPr>
      </w:pPr>
    </w:p>
    <w:p w14:paraId="033A2785" w14:textId="77777777" w:rsidR="00761027" w:rsidRDefault="00753BB5" w:rsidP="00667DB5">
      <w:pPr>
        <w:numPr>
          <w:ilvl w:val="0"/>
          <w:numId w:val="155"/>
        </w:numPr>
        <w:tabs>
          <w:tab w:val="left" w:pos="1540"/>
        </w:tabs>
        <w:spacing w:after="0" w:line="240"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добывать и поддерживать огонь в автономных условиях;</w:t>
      </w:r>
    </w:p>
    <w:p w14:paraId="690ADABA" w14:textId="77777777" w:rsidR="00761027" w:rsidRDefault="00753BB5" w:rsidP="00667DB5">
      <w:pPr>
        <w:numPr>
          <w:ilvl w:val="0"/>
          <w:numId w:val="155"/>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добывать и очищать воду в автономных условиях;</w:t>
      </w:r>
    </w:p>
    <w:p w14:paraId="6076015D" w14:textId="77777777" w:rsidR="00761027" w:rsidRDefault="00761027" w:rsidP="00AF799A">
      <w:pPr>
        <w:spacing w:line="29" w:lineRule="exact"/>
        <w:jc w:val="both"/>
        <w:rPr>
          <w:rFonts w:ascii="Symbol" w:eastAsia="Symbol" w:hAnsi="Symbol" w:cs="Symbol"/>
          <w:sz w:val="24"/>
          <w:szCs w:val="24"/>
        </w:rPr>
      </w:pPr>
    </w:p>
    <w:p w14:paraId="2A1F3DEE" w14:textId="77777777" w:rsidR="00761027" w:rsidRDefault="00753BB5" w:rsidP="00667DB5">
      <w:pPr>
        <w:numPr>
          <w:ilvl w:val="0"/>
          <w:numId w:val="155"/>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14:paraId="0B979194" w14:textId="77777777" w:rsidR="00761027" w:rsidRDefault="00753BB5" w:rsidP="00667DB5">
      <w:pPr>
        <w:numPr>
          <w:ilvl w:val="0"/>
          <w:numId w:val="155"/>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подавать сигналы бедствия и отвечать на них;</w:t>
      </w:r>
    </w:p>
    <w:p w14:paraId="50B8A47F" w14:textId="77777777" w:rsidR="00761027" w:rsidRDefault="00761027" w:rsidP="00AF799A">
      <w:pPr>
        <w:spacing w:line="29" w:lineRule="exact"/>
        <w:jc w:val="both"/>
        <w:rPr>
          <w:rFonts w:ascii="Symbol" w:eastAsia="Symbol" w:hAnsi="Symbol" w:cs="Symbol"/>
          <w:sz w:val="24"/>
          <w:szCs w:val="24"/>
        </w:rPr>
      </w:pPr>
    </w:p>
    <w:p w14:paraId="568B6BC9" w14:textId="77777777" w:rsidR="00761027" w:rsidRDefault="00753BB5" w:rsidP="00667DB5">
      <w:pPr>
        <w:numPr>
          <w:ilvl w:val="0"/>
          <w:numId w:val="155"/>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14:paraId="3DB2DB15" w14:textId="77777777" w:rsidR="00761027" w:rsidRDefault="00761027" w:rsidP="00AF799A">
      <w:pPr>
        <w:spacing w:line="29" w:lineRule="exact"/>
        <w:jc w:val="both"/>
        <w:rPr>
          <w:rFonts w:ascii="Symbol" w:eastAsia="Symbol" w:hAnsi="Symbol" w:cs="Symbol"/>
          <w:sz w:val="24"/>
          <w:szCs w:val="24"/>
        </w:rPr>
      </w:pPr>
    </w:p>
    <w:p w14:paraId="118B7F09" w14:textId="77777777" w:rsidR="00761027" w:rsidRDefault="00753BB5" w:rsidP="00667DB5">
      <w:pPr>
        <w:numPr>
          <w:ilvl w:val="0"/>
          <w:numId w:val="155"/>
        </w:numPr>
        <w:tabs>
          <w:tab w:val="left" w:pos="1534"/>
        </w:tabs>
        <w:spacing w:after="0" w:line="228"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14:paraId="2F953DE8" w14:textId="77777777" w:rsidR="00761027" w:rsidRDefault="00761027" w:rsidP="00AF799A">
      <w:pPr>
        <w:spacing w:line="29" w:lineRule="exact"/>
        <w:jc w:val="both"/>
        <w:rPr>
          <w:rFonts w:ascii="Symbol" w:eastAsia="Symbol" w:hAnsi="Symbol" w:cs="Symbol"/>
          <w:sz w:val="24"/>
          <w:szCs w:val="24"/>
        </w:rPr>
      </w:pPr>
    </w:p>
    <w:p w14:paraId="0B74CB9F" w14:textId="77777777" w:rsidR="00761027" w:rsidRDefault="00753BB5" w:rsidP="00667DB5">
      <w:pPr>
        <w:numPr>
          <w:ilvl w:val="0"/>
          <w:numId w:val="155"/>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14:paraId="1AB43A2D" w14:textId="77777777" w:rsidR="00761027" w:rsidRDefault="00753BB5" w:rsidP="00667DB5">
      <w:pPr>
        <w:numPr>
          <w:ilvl w:val="0"/>
          <w:numId w:val="155"/>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безопасно использовать средства индивидуальной защиты;</w:t>
      </w:r>
    </w:p>
    <w:p w14:paraId="0F2898A8" w14:textId="77777777" w:rsidR="00761027" w:rsidRDefault="00761027" w:rsidP="00AF799A">
      <w:pPr>
        <w:spacing w:line="29" w:lineRule="exact"/>
        <w:jc w:val="both"/>
        <w:rPr>
          <w:rFonts w:ascii="Symbol" w:eastAsia="Symbol" w:hAnsi="Symbol" w:cs="Symbol"/>
          <w:sz w:val="24"/>
          <w:szCs w:val="24"/>
        </w:rPr>
      </w:pPr>
    </w:p>
    <w:p w14:paraId="23752360" w14:textId="77777777" w:rsidR="00761027" w:rsidRDefault="00753BB5" w:rsidP="00667DB5">
      <w:pPr>
        <w:numPr>
          <w:ilvl w:val="0"/>
          <w:numId w:val="155"/>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14:paraId="5FDAD225" w14:textId="77777777" w:rsidR="00761027" w:rsidRDefault="00761027" w:rsidP="00AF799A">
      <w:pPr>
        <w:spacing w:line="29" w:lineRule="exact"/>
        <w:jc w:val="both"/>
        <w:rPr>
          <w:rFonts w:ascii="Symbol" w:eastAsia="Symbol" w:hAnsi="Symbol" w:cs="Symbol"/>
          <w:sz w:val="24"/>
          <w:szCs w:val="24"/>
        </w:rPr>
      </w:pPr>
    </w:p>
    <w:p w14:paraId="68BCBF17" w14:textId="77777777" w:rsidR="00761027" w:rsidRDefault="00753BB5" w:rsidP="00667DB5">
      <w:pPr>
        <w:numPr>
          <w:ilvl w:val="0"/>
          <w:numId w:val="155"/>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предвидеть опасности и правильно действовать в чрезвычайных ситуациях техногенного характера;</w:t>
      </w:r>
    </w:p>
    <w:p w14:paraId="2BFBB38B" w14:textId="77777777" w:rsidR="00761027" w:rsidRDefault="00761027" w:rsidP="00AF799A">
      <w:pPr>
        <w:spacing w:line="29" w:lineRule="exact"/>
        <w:jc w:val="both"/>
        <w:rPr>
          <w:rFonts w:ascii="Symbol" w:eastAsia="Symbol" w:hAnsi="Symbol" w:cs="Symbol"/>
          <w:sz w:val="24"/>
          <w:szCs w:val="24"/>
        </w:rPr>
      </w:pPr>
    </w:p>
    <w:p w14:paraId="72239B55" w14:textId="77777777" w:rsidR="00761027" w:rsidRDefault="00753BB5" w:rsidP="00667DB5">
      <w:pPr>
        <w:numPr>
          <w:ilvl w:val="0"/>
          <w:numId w:val="155"/>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14:paraId="5B0B02CA" w14:textId="77777777" w:rsidR="00761027" w:rsidRDefault="00753BB5" w:rsidP="00667DB5">
      <w:pPr>
        <w:numPr>
          <w:ilvl w:val="0"/>
          <w:numId w:val="155"/>
        </w:numPr>
        <w:tabs>
          <w:tab w:val="left" w:pos="1540"/>
        </w:tabs>
        <w:spacing w:after="0" w:line="240"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безопасно действовать по сигналу «Внимание всем!»;</w:t>
      </w:r>
    </w:p>
    <w:p w14:paraId="5076E369" w14:textId="77777777" w:rsidR="00761027" w:rsidRDefault="00753BB5" w:rsidP="00667DB5">
      <w:pPr>
        <w:numPr>
          <w:ilvl w:val="0"/>
          <w:numId w:val="155"/>
        </w:numPr>
        <w:tabs>
          <w:tab w:val="left" w:pos="1540"/>
        </w:tabs>
        <w:spacing w:after="0" w:line="240"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безопасно использовать средства индивидуальной и коллективной защиты;</w:t>
      </w:r>
    </w:p>
    <w:p w14:paraId="7BFF1FCA" w14:textId="77777777" w:rsidR="00761027" w:rsidRDefault="00761027" w:rsidP="00AF799A">
      <w:pPr>
        <w:spacing w:line="29" w:lineRule="exact"/>
        <w:jc w:val="both"/>
        <w:rPr>
          <w:rFonts w:ascii="Symbol" w:eastAsia="Symbol" w:hAnsi="Symbol" w:cs="Symbol"/>
          <w:sz w:val="24"/>
          <w:szCs w:val="24"/>
        </w:rPr>
      </w:pPr>
    </w:p>
    <w:p w14:paraId="057370C3" w14:textId="77777777" w:rsidR="00761027" w:rsidRDefault="00753BB5" w:rsidP="00667DB5">
      <w:pPr>
        <w:numPr>
          <w:ilvl w:val="0"/>
          <w:numId w:val="155"/>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комплектовать минимально необходимый набор вещей (документов, продуктов) в случае эвакуации;</w:t>
      </w:r>
    </w:p>
    <w:p w14:paraId="38B99D5E" w14:textId="77777777" w:rsidR="00761027" w:rsidRDefault="00761027" w:rsidP="00AF799A">
      <w:pPr>
        <w:spacing w:line="29" w:lineRule="exact"/>
        <w:jc w:val="both"/>
        <w:rPr>
          <w:rFonts w:ascii="Symbol" w:eastAsia="Symbol" w:hAnsi="Symbol" w:cs="Symbol"/>
          <w:sz w:val="24"/>
          <w:szCs w:val="24"/>
        </w:rPr>
      </w:pPr>
    </w:p>
    <w:p w14:paraId="43D6DF4A" w14:textId="77777777" w:rsidR="00761027" w:rsidRDefault="00753BB5" w:rsidP="00667DB5">
      <w:pPr>
        <w:numPr>
          <w:ilvl w:val="0"/>
          <w:numId w:val="155"/>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14:paraId="2540DFF1" w14:textId="77777777" w:rsidR="00761027" w:rsidRDefault="00761027" w:rsidP="00AF799A">
      <w:pPr>
        <w:spacing w:line="29" w:lineRule="exact"/>
        <w:jc w:val="both"/>
        <w:rPr>
          <w:rFonts w:ascii="Symbol" w:eastAsia="Symbol" w:hAnsi="Symbol" w:cs="Symbol"/>
          <w:sz w:val="24"/>
          <w:szCs w:val="24"/>
        </w:rPr>
      </w:pPr>
    </w:p>
    <w:p w14:paraId="44DBF405" w14:textId="77777777" w:rsidR="00761027" w:rsidRDefault="00753BB5" w:rsidP="00667DB5">
      <w:pPr>
        <w:numPr>
          <w:ilvl w:val="0"/>
          <w:numId w:val="155"/>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мероприятия по защите населения от терроризма, экстремизма, наркотизма;</w:t>
      </w:r>
    </w:p>
    <w:p w14:paraId="452D4AFE" w14:textId="77777777" w:rsidR="00761027" w:rsidRDefault="00761027">
      <w:pPr>
        <w:spacing w:line="29" w:lineRule="exact"/>
        <w:rPr>
          <w:rFonts w:ascii="Symbol" w:eastAsia="Symbol" w:hAnsi="Symbol" w:cs="Symbol"/>
          <w:sz w:val="24"/>
          <w:szCs w:val="24"/>
        </w:rPr>
      </w:pPr>
    </w:p>
    <w:p w14:paraId="75A2D0AE" w14:textId="77777777" w:rsidR="00761027" w:rsidRDefault="00753BB5" w:rsidP="00667DB5">
      <w:pPr>
        <w:numPr>
          <w:ilvl w:val="0"/>
          <w:numId w:val="155"/>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14:paraId="022C9E52" w14:textId="77777777" w:rsidR="00761027" w:rsidRDefault="00761027">
      <w:pPr>
        <w:spacing w:line="30" w:lineRule="exact"/>
        <w:rPr>
          <w:rFonts w:ascii="Symbol" w:eastAsia="Symbol" w:hAnsi="Symbol" w:cs="Symbol"/>
          <w:sz w:val="24"/>
          <w:szCs w:val="24"/>
        </w:rPr>
      </w:pPr>
    </w:p>
    <w:p w14:paraId="04C2740D" w14:textId="77777777" w:rsidR="00761027" w:rsidRDefault="00753BB5" w:rsidP="00667DB5">
      <w:pPr>
        <w:numPr>
          <w:ilvl w:val="0"/>
          <w:numId w:val="155"/>
        </w:numPr>
        <w:tabs>
          <w:tab w:val="left" w:pos="1534"/>
        </w:tabs>
        <w:spacing w:after="0" w:line="232"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14:paraId="32EADC69" w14:textId="77777777" w:rsidR="00761027" w:rsidRDefault="00761027">
      <w:pPr>
        <w:spacing w:line="30" w:lineRule="exact"/>
        <w:rPr>
          <w:rFonts w:ascii="Symbol" w:eastAsia="Symbol" w:hAnsi="Symbol" w:cs="Symbol"/>
          <w:sz w:val="24"/>
          <w:szCs w:val="24"/>
        </w:rPr>
      </w:pPr>
    </w:p>
    <w:p w14:paraId="77166FC3" w14:textId="77777777" w:rsidR="00761027" w:rsidRDefault="00753BB5" w:rsidP="00667DB5">
      <w:pPr>
        <w:numPr>
          <w:ilvl w:val="0"/>
          <w:numId w:val="155"/>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14:paraId="32CA95AC" w14:textId="77777777" w:rsidR="00761027" w:rsidRDefault="00761027">
      <w:pPr>
        <w:spacing w:line="30" w:lineRule="exact"/>
        <w:rPr>
          <w:rFonts w:ascii="Symbol" w:eastAsia="Symbol" w:hAnsi="Symbol" w:cs="Symbol"/>
          <w:sz w:val="24"/>
          <w:szCs w:val="24"/>
        </w:rPr>
      </w:pPr>
    </w:p>
    <w:p w14:paraId="20DCB317" w14:textId="77777777" w:rsidR="00761027" w:rsidRDefault="00753BB5" w:rsidP="00667DB5">
      <w:pPr>
        <w:numPr>
          <w:ilvl w:val="0"/>
          <w:numId w:val="155"/>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и характеризовать опасные ситуации в местах большого скопления людей;</w:t>
      </w:r>
    </w:p>
    <w:p w14:paraId="4DCF3765" w14:textId="77777777" w:rsidR="00761027" w:rsidRDefault="00761027" w:rsidP="00095A77">
      <w:pPr>
        <w:spacing w:line="29" w:lineRule="exact"/>
        <w:jc w:val="both"/>
        <w:rPr>
          <w:rFonts w:ascii="Symbol" w:eastAsia="Symbol" w:hAnsi="Symbol" w:cs="Symbol"/>
          <w:sz w:val="24"/>
          <w:szCs w:val="24"/>
        </w:rPr>
      </w:pPr>
    </w:p>
    <w:p w14:paraId="218D06D1" w14:textId="77777777" w:rsidR="00761027" w:rsidRDefault="00753BB5" w:rsidP="00667DB5">
      <w:pPr>
        <w:numPr>
          <w:ilvl w:val="0"/>
          <w:numId w:val="155"/>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предвидеть причины возникновения возможных опасных ситуаций в местах большого скопления людей;</w:t>
      </w:r>
    </w:p>
    <w:p w14:paraId="3A4B53B2" w14:textId="77777777" w:rsidR="00761027" w:rsidRDefault="00753BB5" w:rsidP="00667DB5">
      <w:pPr>
        <w:numPr>
          <w:ilvl w:val="0"/>
          <w:numId w:val="156"/>
        </w:numPr>
        <w:tabs>
          <w:tab w:val="left" w:pos="1534"/>
        </w:tabs>
        <w:spacing w:after="0" w:line="228"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адекватно оценивать ситуацию и безопасно действовать в местах массового скопления людей;</w:t>
      </w:r>
    </w:p>
    <w:p w14:paraId="76D6B059" w14:textId="77777777" w:rsidR="00761027" w:rsidRDefault="00753BB5" w:rsidP="00667DB5">
      <w:pPr>
        <w:numPr>
          <w:ilvl w:val="0"/>
          <w:numId w:val="156"/>
        </w:numPr>
        <w:tabs>
          <w:tab w:val="left" w:pos="1540"/>
        </w:tabs>
        <w:spacing w:after="0" w:line="240"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оповещать (вызывать) экстренные службы при чрезвычайной ситуации;</w:t>
      </w:r>
    </w:p>
    <w:p w14:paraId="25383A9F" w14:textId="77777777" w:rsidR="00761027" w:rsidRDefault="00761027" w:rsidP="00095A77">
      <w:pPr>
        <w:spacing w:line="28" w:lineRule="exact"/>
        <w:jc w:val="both"/>
        <w:rPr>
          <w:rFonts w:ascii="Symbol" w:eastAsia="Symbol" w:hAnsi="Symbol" w:cs="Symbol"/>
          <w:sz w:val="24"/>
          <w:szCs w:val="24"/>
        </w:rPr>
      </w:pPr>
    </w:p>
    <w:p w14:paraId="792DBC00" w14:textId="77777777" w:rsidR="00761027" w:rsidRDefault="00753BB5" w:rsidP="00667DB5">
      <w:pPr>
        <w:numPr>
          <w:ilvl w:val="0"/>
          <w:numId w:val="156"/>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14:paraId="6A924ED3" w14:textId="77777777" w:rsidR="00761027" w:rsidRDefault="00753BB5" w:rsidP="00667DB5">
      <w:pPr>
        <w:numPr>
          <w:ilvl w:val="0"/>
          <w:numId w:val="156"/>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мероприятия и факторы, укрепляющие и разрушающие</w:t>
      </w:r>
    </w:p>
    <w:p w14:paraId="09E6D431" w14:textId="77777777" w:rsidR="00761027" w:rsidRDefault="00753BB5" w:rsidP="00095A77">
      <w:pPr>
        <w:ind w:left="540"/>
        <w:jc w:val="both"/>
        <w:rPr>
          <w:rFonts w:ascii="Symbol" w:eastAsia="Symbol" w:hAnsi="Symbol" w:cs="Symbol"/>
          <w:sz w:val="24"/>
          <w:szCs w:val="24"/>
        </w:rPr>
      </w:pPr>
      <w:r>
        <w:rPr>
          <w:rFonts w:ascii="Times New Roman" w:eastAsia="Times New Roman" w:hAnsi="Times New Roman" w:cs="Times New Roman"/>
          <w:sz w:val="24"/>
          <w:szCs w:val="24"/>
        </w:rPr>
        <w:t>здоровье;</w:t>
      </w:r>
    </w:p>
    <w:p w14:paraId="7766FF9D" w14:textId="77777777" w:rsidR="00761027" w:rsidRDefault="00761027" w:rsidP="00095A77">
      <w:pPr>
        <w:spacing w:line="29" w:lineRule="exact"/>
        <w:jc w:val="both"/>
        <w:rPr>
          <w:rFonts w:ascii="Symbol" w:eastAsia="Symbol" w:hAnsi="Symbol" w:cs="Symbol"/>
          <w:sz w:val="24"/>
          <w:szCs w:val="24"/>
        </w:rPr>
      </w:pPr>
    </w:p>
    <w:p w14:paraId="4569237E" w14:textId="77777777" w:rsidR="00761027" w:rsidRDefault="00753BB5" w:rsidP="00667DB5">
      <w:pPr>
        <w:numPr>
          <w:ilvl w:val="0"/>
          <w:numId w:val="156"/>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планировать профилактические мероприятия по сохранению и укреплению своего здоровья;</w:t>
      </w:r>
    </w:p>
    <w:p w14:paraId="6D83838B" w14:textId="77777777" w:rsidR="00761027" w:rsidRDefault="00761027" w:rsidP="00095A77">
      <w:pPr>
        <w:spacing w:line="29" w:lineRule="exact"/>
        <w:jc w:val="both"/>
        <w:rPr>
          <w:rFonts w:ascii="Symbol" w:eastAsia="Symbol" w:hAnsi="Symbol" w:cs="Symbol"/>
          <w:sz w:val="24"/>
          <w:szCs w:val="24"/>
        </w:rPr>
      </w:pPr>
    </w:p>
    <w:p w14:paraId="695A657A" w14:textId="3B710471" w:rsidR="00761027" w:rsidRDefault="00753BB5" w:rsidP="00667DB5">
      <w:pPr>
        <w:numPr>
          <w:ilvl w:val="0"/>
          <w:numId w:val="156"/>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адекватно оценивать нагрузку и профилактические занятия по укреплению здоровья;</w:t>
      </w:r>
      <w:r w:rsidR="00276C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планировать распорядок дня с учетом нагрузок;</w:t>
      </w:r>
    </w:p>
    <w:p w14:paraId="4BF3EE6F" w14:textId="77777777" w:rsidR="00761027" w:rsidRDefault="00753BB5" w:rsidP="00667DB5">
      <w:pPr>
        <w:numPr>
          <w:ilvl w:val="0"/>
          <w:numId w:val="156"/>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выявлять мероприятия и факторы, потенциально опасные для здоровья;</w:t>
      </w:r>
    </w:p>
    <w:p w14:paraId="680EEE7D" w14:textId="77777777" w:rsidR="00761027" w:rsidRDefault="00761027" w:rsidP="00095A77">
      <w:pPr>
        <w:spacing w:line="1" w:lineRule="exact"/>
        <w:jc w:val="both"/>
        <w:rPr>
          <w:rFonts w:ascii="Symbol" w:eastAsia="Symbol" w:hAnsi="Symbol" w:cs="Symbol"/>
          <w:sz w:val="24"/>
          <w:szCs w:val="24"/>
        </w:rPr>
      </w:pPr>
    </w:p>
    <w:p w14:paraId="1FE02D45" w14:textId="77777777" w:rsidR="00761027" w:rsidRDefault="00753BB5" w:rsidP="00667DB5">
      <w:pPr>
        <w:numPr>
          <w:ilvl w:val="0"/>
          <w:numId w:val="156"/>
        </w:numPr>
        <w:tabs>
          <w:tab w:val="left" w:pos="1540"/>
        </w:tabs>
        <w:spacing w:after="0" w:line="240"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безопасно использовать ресурсы интернета;</w:t>
      </w:r>
    </w:p>
    <w:p w14:paraId="76356D34" w14:textId="77777777" w:rsidR="00761027" w:rsidRDefault="00753BB5" w:rsidP="00667DB5">
      <w:pPr>
        <w:numPr>
          <w:ilvl w:val="0"/>
          <w:numId w:val="156"/>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анализировать состояние своего здоровья;</w:t>
      </w:r>
    </w:p>
    <w:p w14:paraId="7AAB6C7B" w14:textId="77777777" w:rsidR="00761027" w:rsidRDefault="00753BB5" w:rsidP="00667DB5">
      <w:pPr>
        <w:numPr>
          <w:ilvl w:val="0"/>
          <w:numId w:val="156"/>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определять состояния оказания неотложной помощи;</w:t>
      </w:r>
    </w:p>
    <w:p w14:paraId="1D6DAFFC" w14:textId="77777777" w:rsidR="00761027" w:rsidRDefault="00753BB5" w:rsidP="00667DB5">
      <w:pPr>
        <w:numPr>
          <w:ilvl w:val="0"/>
          <w:numId w:val="156"/>
        </w:numPr>
        <w:tabs>
          <w:tab w:val="left" w:pos="1540"/>
        </w:tabs>
        <w:spacing w:after="0" w:line="240"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использовать алгоритм действий по оказанию первой помощи;</w:t>
      </w:r>
    </w:p>
    <w:p w14:paraId="14050F6C" w14:textId="77777777" w:rsidR="00761027" w:rsidRDefault="00753BB5" w:rsidP="00667DB5">
      <w:pPr>
        <w:numPr>
          <w:ilvl w:val="0"/>
          <w:numId w:val="156"/>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средства оказания первой помощи;</w:t>
      </w:r>
    </w:p>
    <w:p w14:paraId="212D508B" w14:textId="77777777" w:rsidR="00761027" w:rsidRDefault="00753BB5" w:rsidP="00667DB5">
      <w:pPr>
        <w:numPr>
          <w:ilvl w:val="0"/>
          <w:numId w:val="156"/>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наружном и внутреннем кровотечении;</w:t>
      </w:r>
    </w:p>
    <w:p w14:paraId="6277A1B6" w14:textId="77777777" w:rsidR="00761027" w:rsidRDefault="00761027" w:rsidP="00095A77">
      <w:pPr>
        <w:spacing w:line="1" w:lineRule="exact"/>
        <w:jc w:val="both"/>
        <w:rPr>
          <w:rFonts w:ascii="Symbol" w:eastAsia="Symbol" w:hAnsi="Symbol" w:cs="Symbol"/>
          <w:sz w:val="24"/>
          <w:szCs w:val="24"/>
        </w:rPr>
      </w:pPr>
    </w:p>
    <w:p w14:paraId="2283AC52" w14:textId="77777777" w:rsidR="00761027" w:rsidRDefault="00753BB5" w:rsidP="00667DB5">
      <w:pPr>
        <w:numPr>
          <w:ilvl w:val="0"/>
          <w:numId w:val="156"/>
        </w:numPr>
        <w:tabs>
          <w:tab w:val="left" w:pos="1540"/>
        </w:tabs>
        <w:spacing w:after="0" w:line="240"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извлекать инородное тело из верхних дыхательных путей;</w:t>
      </w:r>
    </w:p>
    <w:p w14:paraId="30767A2A" w14:textId="77777777" w:rsidR="00761027" w:rsidRDefault="00753BB5" w:rsidP="00667DB5">
      <w:pPr>
        <w:numPr>
          <w:ilvl w:val="0"/>
          <w:numId w:val="156"/>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ушибах;</w:t>
      </w:r>
    </w:p>
    <w:p w14:paraId="4C3975D3" w14:textId="77777777" w:rsidR="00761027" w:rsidRDefault="00753BB5" w:rsidP="00667DB5">
      <w:pPr>
        <w:numPr>
          <w:ilvl w:val="0"/>
          <w:numId w:val="156"/>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растяжениях;</w:t>
      </w:r>
    </w:p>
    <w:p w14:paraId="5369EDF4" w14:textId="77777777" w:rsidR="00761027" w:rsidRDefault="00753BB5" w:rsidP="00667DB5">
      <w:pPr>
        <w:numPr>
          <w:ilvl w:val="0"/>
          <w:numId w:val="156"/>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вывихах;</w:t>
      </w:r>
    </w:p>
    <w:p w14:paraId="21DA7C5D" w14:textId="77777777" w:rsidR="00761027" w:rsidRDefault="00753BB5" w:rsidP="00667DB5">
      <w:pPr>
        <w:numPr>
          <w:ilvl w:val="0"/>
          <w:numId w:val="156"/>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переломах;</w:t>
      </w:r>
    </w:p>
    <w:p w14:paraId="55E1C3A4" w14:textId="77777777" w:rsidR="00761027" w:rsidRDefault="00753BB5" w:rsidP="00667DB5">
      <w:pPr>
        <w:numPr>
          <w:ilvl w:val="0"/>
          <w:numId w:val="156"/>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ожогах;</w:t>
      </w:r>
    </w:p>
    <w:p w14:paraId="511B4BD6" w14:textId="77777777" w:rsidR="00761027" w:rsidRDefault="00761027" w:rsidP="00095A77">
      <w:pPr>
        <w:spacing w:line="1" w:lineRule="exact"/>
        <w:jc w:val="both"/>
        <w:rPr>
          <w:rFonts w:ascii="Symbol" w:eastAsia="Symbol" w:hAnsi="Symbol" w:cs="Symbol"/>
          <w:sz w:val="24"/>
          <w:szCs w:val="24"/>
        </w:rPr>
      </w:pPr>
    </w:p>
    <w:p w14:paraId="1F3921BE" w14:textId="77777777" w:rsidR="00761027" w:rsidRDefault="00753BB5" w:rsidP="00667DB5">
      <w:pPr>
        <w:numPr>
          <w:ilvl w:val="0"/>
          <w:numId w:val="156"/>
        </w:numPr>
        <w:tabs>
          <w:tab w:val="left" w:pos="1540"/>
        </w:tabs>
        <w:spacing w:after="0" w:line="240"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отморожениях и общем переохлаждении;</w:t>
      </w:r>
    </w:p>
    <w:p w14:paraId="6DD0370F" w14:textId="77777777" w:rsidR="00761027" w:rsidRDefault="00753BB5" w:rsidP="00667DB5">
      <w:pPr>
        <w:numPr>
          <w:ilvl w:val="0"/>
          <w:numId w:val="156"/>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отравлениях;</w:t>
      </w:r>
    </w:p>
    <w:p w14:paraId="67DD2DC3" w14:textId="77777777" w:rsidR="00761027" w:rsidRDefault="00753BB5" w:rsidP="00667DB5">
      <w:pPr>
        <w:numPr>
          <w:ilvl w:val="0"/>
          <w:numId w:val="156"/>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тепловом (солнечном) ударе;</w:t>
      </w:r>
    </w:p>
    <w:p w14:paraId="2B3180A9" w14:textId="77777777" w:rsidR="00761027" w:rsidRDefault="00753BB5" w:rsidP="00667DB5">
      <w:pPr>
        <w:numPr>
          <w:ilvl w:val="0"/>
          <w:numId w:val="156"/>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укусе насекомых и змей.</w:t>
      </w:r>
    </w:p>
    <w:p w14:paraId="25219FAC" w14:textId="77777777" w:rsidR="00761027" w:rsidRDefault="00761027">
      <w:pPr>
        <w:spacing w:line="2" w:lineRule="exact"/>
        <w:rPr>
          <w:sz w:val="20"/>
          <w:szCs w:val="20"/>
        </w:rPr>
      </w:pPr>
    </w:p>
    <w:p w14:paraId="15F75FE1" w14:textId="77777777" w:rsidR="00761027" w:rsidRDefault="00753BB5">
      <w:pPr>
        <w:ind w:left="1260"/>
        <w:rPr>
          <w:sz w:val="20"/>
          <w:szCs w:val="20"/>
        </w:rPr>
      </w:pPr>
      <w:r>
        <w:rPr>
          <w:rFonts w:ascii="Times New Roman" w:eastAsia="Times New Roman" w:hAnsi="Times New Roman" w:cs="Times New Roman"/>
          <w:b/>
          <w:bCs/>
          <w:sz w:val="24"/>
          <w:szCs w:val="24"/>
        </w:rPr>
        <w:t>Выпускник получит возможность научиться:</w:t>
      </w:r>
    </w:p>
    <w:p w14:paraId="4E25FEC6" w14:textId="77777777" w:rsidR="00761027" w:rsidRPr="003D79CC" w:rsidRDefault="00753BB5" w:rsidP="00667DB5">
      <w:pPr>
        <w:numPr>
          <w:ilvl w:val="0"/>
          <w:numId w:val="157"/>
        </w:numPr>
        <w:tabs>
          <w:tab w:val="left" w:pos="1540"/>
        </w:tabs>
        <w:spacing w:after="0" w:line="237" w:lineRule="auto"/>
        <w:ind w:left="1540" w:hanging="287"/>
        <w:jc w:val="both"/>
        <w:rPr>
          <w:rFonts w:ascii="Symbol" w:eastAsia="Symbol" w:hAnsi="Symbol" w:cs="Symbol"/>
          <w:sz w:val="24"/>
          <w:szCs w:val="24"/>
        </w:rPr>
      </w:pPr>
      <w:r w:rsidRPr="003D79CC">
        <w:rPr>
          <w:rFonts w:ascii="Times New Roman" w:eastAsia="Times New Roman" w:hAnsi="Times New Roman" w:cs="Times New Roman"/>
          <w:iCs/>
          <w:sz w:val="24"/>
          <w:szCs w:val="24"/>
        </w:rPr>
        <w:t>безопасно использовать средства индивидуальной защиты велосипедиста;</w:t>
      </w:r>
    </w:p>
    <w:p w14:paraId="22ABC913" w14:textId="77777777" w:rsidR="00761027" w:rsidRPr="003D79CC" w:rsidRDefault="00761027" w:rsidP="003D79CC">
      <w:pPr>
        <w:spacing w:line="29" w:lineRule="exact"/>
        <w:jc w:val="both"/>
        <w:rPr>
          <w:rFonts w:ascii="Symbol" w:eastAsia="Symbol" w:hAnsi="Symbol" w:cs="Symbol"/>
          <w:sz w:val="24"/>
          <w:szCs w:val="24"/>
        </w:rPr>
      </w:pPr>
    </w:p>
    <w:p w14:paraId="334D9AE5" w14:textId="77777777" w:rsidR="00761027" w:rsidRPr="003D79CC" w:rsidRDefault="00753BB5" w:rsidP="00667DB5">
      <w:pPr>
        <w:numPr>
          <w:ilvl w:val="0"/>
          <w:numId w:val="157"/>
        </w:numPr>
        <w:tabs>
          <w:tab w:val="left" w:pos="1534"/>
        </w:tabs>
        <w:spacing w:after="0" w:line="228" w:lineRule="auto"/>
        <w:ind w:left="540" w:firstLine="713"/>
        <w:jc w:val="both"/>
        <w:rPr>
          <w:rFonts w:ascii="Symbol" w:eastAsia="Symbol" w:hAnsi="Symbol" w:cs="Symbol"/>
          <w:sz w:val="24"/>
          <w:szCs w:val="24"/>
        </w:rPr>
      </w:pPr>
      <w:r w:rsidRPr="003D79CC">
        <w:rPr>
          <w:rFonts w:ascii="Times New Roman" w:eastAsia="Times New Roman" w:hAnsi="Times New Roman" w:cs="Times New Roman"/>
          <w:iCs/>
          <w:sz w:val="24"/>
          <w:szCs w:val="24"/>
        </w:rPr>
        <w:t>классифицировать и характеризовать причины и последствия опасных ситуаций в туристических поездках;</w:t>
      </w:r>
    </w:p>
    <w:p w14:paraId="433C177C" w14:textId="77777777" w:rsidR="00761027" w:rsidRPr="003D79CC" w:rsidRDefault="00753BB5" w:rsidP="00667DB5">
      <w:pPr>
        <w:numPr>
          <w:ilvl w:val="0"/>
          <w:numId w:val="157"/>
        </w:numPr>
        <w:tabs>
          <w:tab w:val="left" w:pos="1540"/>
        </w:tabs>
        <w:spacing w:after="0" w:line="239" w:lineRule="auto"/>
        <w:ind w:left="1540" w:hanging="287"/>
        <w:jc w:val="both"/>
        <w:rPr>
          <w:rFonts w:ascii="Symbol" w:eastAsia="Symbol" w:hAnsi="Symbol" w:cs="Symbol"/>
          <w:sz w:val="24"/>
          <w:szCs w:val="24"/>
        </w:rPr>
      </w:pPr>
      <w:r w:rsidRPr="003D79CC">
        <w:rPr>
          <w:rFonts w:ascii="Times New Roman" w:eastAsia="Times New Roman" w:hAnsi="Times New Roman" w:cs="Times New Roman"/>
          <w:iCs/>
          <w:sz w:val="24"/>
          <w:szCs w:val="24"/>
        </w:rPr>
        <w:t>готовиться к туристическим поездкам;</w:t>
      </w:r>
    </w:p>
    <w:p w14:paraId="735DD725" w14:textId="77777777" w:rsidR="00761027" w:rsidRPr="003D79CC" w:rsidRDefault="00753BB5" w:rsidP="00667DB5">
      <w:pPr>
        <w:numPr>
          <w:ilvl w:val="0"/>
          <w:numId w:val="157"/>
        </w:numPr>
        <w:tabs>
          <w:tab w:val="left" w:pos="1540"/>
        </w:tabs>
        <w:spacing w:after="0" w:line="239" w:lineRule="auto"/>
        <w:ind w:left="1540" w:hanging="287"/>
        <w:jc w:val="both"/>
        <w:rPr>
          <w:rFonts w:ascii="Symbol" w:eastAsia="Symbol" w:hAnsi="Symbol" w:cs="Symbol"/>
          <w:sz w:val="24"/>
          <w:szCs w:val="24"/>
        </w:rPr>
      </w:pPr>
      <w:proofErr w:type="gramStart"/>
      <w:r w:rsidRPr="003D79CC">
        <w:rPr>
          <w:rFonts w:ascii="Times New Roman" w:eastAsia="Times New Roman" w:hAnsi="Times New Roman" w:cs="Times New Roman"/>
          <w:iCs/>
          <w:sz w:val="24"/>
          <w:szCs w:val="24"/>
        </w:rPr>
        <w:t>адекватно  оценивать</w:t>
      </w:r>
      <w:proofErr w:type="gramEnd"/>
      <w:r w:rsidRPr="003D79CC">
        <w:rPr>
          <w:rFonts w:ascii="Times New Roman" w:eastAsia="Times New Roman" w:hAnsi="Times New Roman" w:cs="Times New Roman"/>
          <w:iCs/>
          <w:sz w:val="24"/>
          <w:szCs w:val="24"/>
        </w:rPr>
        <w:t xml:space="preserve">  ситуацию  и  безопасно  вести  в  туристических</w:t>
      </w:r>
    </w:p>
    <w:p w14:paraId="7213A43E" w14:textId="77777777" w:rsidR="00761027" w:rsidRPr="003D79CC" w:rsidRDefault="00753BB5" w:rsidP="003D79CC">
      <w:pPr>
        <w:ind w:left="540"/>
        <w:jc w:val="both"/>
        <w:rPr>
          <w:rFonts w:ascii="Symbol" w:eastAsia="Symbol" w:hAnsi="Symbol" w:cs="Symbol"/>
          <w:sz w:val="24"/>
          <w:szCs w:val="24"/>
        </w:rPr>
      </w:pPr>
      <w:r w:rsidRPr="003D79CC">
        <w:rPr>
          <w:rFonts w:ascii="Times New Roman" w:eastAsia="Times New Roman" w:hAnsi="Times New Roman" w:cs="Times New Roman"/>
          <w:iCs/>
          <w:sz w:val="24"/>
          <w:szCs w:val="24"/>
        </w:rPr>
        <w:t>поездках;</w:t>
      </w:r>
    </w:p>
    <w:p w14:paraId="7690DDD3" w14:textId="77777777" w:rsidR="00761027" w:rsidRPr="003D79CC" w:rsidRDefault="00761027" w:rsidP="003D79CC">
      <w:pPr>
        <w:spacing w:line="29" w:lineRule="exact"/>
        <w:jc w:val="both"/>
        <w:rPr>
          <w:rFonts w:ascii="Symbol" w:eastAsia="Symbol" w:hAnsi="Symbol" w:cs="Symbol"/>
          <w:sz w:val="24"/>
          <w:szCs w:val="24"/>
        </w:rPr>
      </w:pPr>
    </w:p>
    <w:p w14:paraId="2E9AD8DF" w14:textId="77777777" w:rsidR="00761027" w:rsidRPr="003D79CC" w:rsidRDefault="00753BB5" w:rsidP="00667DB5">
      <w:pPr>
        <w:numPr>
          <w:ilvl w:val="0"/>
          <w:numId w:val="157"/>
        </w:numPr>
        <w:tabs>
          <w:tab w:val="left" w:pos="1534"/>
        </w:tabs>
        <w:spacing w:after="0" w:line="227" w:lineRule="auto"/>
        <w:ind w:left="540" w:right="20" w:firstLine="713"/>
        <w:jc w:val="both"/>
        <w:rPr>
          <w:rFonts w:ascii="Symbol" w:eastAsia="Symbol" w:hAnsi="Symbol" w:cs="Symbol"/>
          <w:sz w:val="24"/>
          <w:szCs w:val="24"/>
        </w:rPr>
      </w:pPr>
      <w:r w:rsidRPr="003D79CC">
        <w:rPr>
          <w:rFonts w:ascii="Times New Roman" w:eastAsia="Times New Roman" w:hAnsi="Times New Roman" w:cs="Times New Roman"/>
          <w:iCs/>
          <w:sz w:val="24"/>
          <w:szCs w:val="24"/>
        </w:rPr>
        <w:lastRenderedPageBreak/>
        <w:t>анализировать последствия возможных опасных ситуаций в местах большого скопления людей;</w:t>
      </w:r>
    </w:p>
    <w:p w14:paraId="057EA82D" w14:textId="77777777" w:rsidR="00761027" w:rsidRPr="003D79CC" w:rsidRDefault="00761027" w:rsidP="003D79CC">
      <w:pPr>
        <w:spacing w:line="29" w:lineRule="exact"/>
        <w:jc w:val="both"/>
        <w:rPr>
          <w:rFonts w:ascii="Symbol" w:eastAsia="Symbol" w:hAnsi="Symbol" w:cs="Symbol"/>
          <w:sz w:val="24"/>
          <w:szCs w:val="24"/>
        </w:rPr>
      </w:pPr>
    </w:p>
    <w:p w14:paraId="67066C8F" w14:textId="77777777" w:rsidR="00761027" w:rsidRPr="003D79CC" w:rsidRDefault="00753BB5" w:rsidP="00667DB5">
      <w:pPr>
        <w:numPr>
          <w:ilvl w:val="0"/>
          <w:numId w:val="157"/>
        </w:numPr>
        <w:tabs>
          <w:tab w:val="left" w:pos="1534"/>
        </w:tabs>
        <w:spacing w:after="0" w:line="227" w:lineRule="auto"/>
        <w:ind w:left="540" w:right="20" w:firstLine="713"/>
        <w:jc w:val="both"/>
        <w:rPr>
          <w:rFonts w:ascii="Symbol" w:eastAsia="Symbol" w:hAnsi="Symbol" w:cs="Symbol"/>
          <w:sz w:val="24"/>
          <w:szCs w:val="24"/>
        </w:rPr>
      </w:pPr>
      <w:r w:rsidRPr="003D79CC">
        <w:rPr>
          <w:rFonts w:ascii="Times New Roman" w:eastAsia="Times New Roman" w:hAnsi="Times New Roman" w:cs="Times New Roman"/>
          <w:iCs/>
          <w:sz w:val="24"/>
          <w:szCs w:val="24"/>
        </w:rPr>
        <w:t>анализировать последствия возможных опасных ситуаций криминогенного характера;</w:t>
      </w:r>
    </w:p>
    <w:p w14:paraId="7C7F9C36" w14:textId="77777777" w:rsidR="00761027" w:rsidRPr="003D79CC" w:rsidRDefault="00753BB5" w:rsidP="00667DB5">
      <w:pPr>
        <w:numPr>
          <w:ilvl w:val="0"/>
          <w:numId w:val="157"/>
        </w:numPr>
        <w:tabs>
          <w:tab w:val="left" w:pos="1540"/>
        </w:tabs>
        <w:spacing w:after="0" w:line="239" w:lineRule="auto"/>
        <w:ind w:left="1540" w:hanging="287"/>
        <w:jc w:val="both"/>
        <w:rPr>
          <w:rFonts w:ascii="Symbol" w:eastAsia="Symbol" w:hAnsi="Symbol" w:cs="Symbol"/>
          <w:sz w:val="24"/>
          <w:szCs w:val="24"/>
        </w:rPr>
      </w:pPr>
      <w:r w:rsidRPr="003D79CC">
        <w:rPr>
          <w:rFonts w:ascii="Times New Roman" w:eastAsia="Times New Roman" w:hAnsi="Times New Roman" w:cs="Times New Roman"/>
          <w:iCs/>
          <w:sz w:val="24"/>
          <w:szCs w:val="24"/>
        </w:rPr>
        <w:t>безопасно вести и применять права покупателя;</w:t>
      </w:r>
    </w:p>
    <w:p w14:paraId="4698C3E5" w14:textId="77777777" w:rsidR="00761027" w:rsidRPr="003D79CC" w:rsidRDefault="00761027" w:rsidP="003D79CC">
      <w:pPr>
        <w:spacing w:line="29" w:lineRule="exact"/>
        <w:jc w:val="both"/>
        <w:rPr>
          <w:rFonts w:ascii="Symbol" w:eastAsia="Symbol" w:hAnsi="Symbol" w:cs="Symbol"/>
          <w:sz w:val="24"/>
          <w:szCs w:val="24"/>
        </w:rPr>
      </w:pPr>
    </w:p>
    <w:p w14:paraId="6DA000D4" w14:textId="77777777" w:rsidR="00761027" w:rsidRPr="003D79CC" w:rsidRDefault="00753BB5" w:rsidP="00667DB5">
      <w:pPr>
        <w:numPr>
          <w:ilvl w:val="0"/>
          <w:numId w:val="157"/>
        </w:numPr>
        <w:tabs>
          <w:tab w:val="left" w:pos="1534"/>
        </w:tabs>
        <w:spacing w:after="0" w:line="228" w:lineRule="auto"/>
        <w:ind w:left="540" w:firstLine="713"/>
        <w:jc w:val="both"/>
        <w:rPr>
          <w:rFonts w:ascii="Symbol" w:eastAsia="Symbol" w:hAnsi="Symbol" w:cs="Symbol"/>
          <w:sz w:val="24"/>
          <w:szCs w:val="24"/>
        </w:rPr>
      </w:pPr>
      <w:r w:rsidRPr="003D79CC">
        <w:rPr>
          <w:rFonts w:ascii="Times New Roman" w:eastAsia="Times New Roman" w:hAnsi="Times New Roman" w:cs="Times New Roman"/>
          <w:iCs/>
          <w:sz w:val="24"/>
          <w:szCs w:val="24"/>
        </w:rPr>
        <w:t>анализировать последствия проявления терроризма, экстремизма, наркотизма;</w:t>
      </w:r>
    </w:p>
    <w:p w14:paraId="2E4CC0A6" w14:textId="77777777" w:rsidR="00761027" w:rsidRPr="003D79CC" w:rsidRDefault="00761027" w:rsidP="003D79CC">
      <w:pPr>
        <w:spacing w:line="30" w:lineRule="exact"/>
        <w:jc w:val="both"/>
        <w:rPr>
          <w:rFonts w:ascii="Symbol" w:eastAsia="Symbol" w:hAnsi="Symbol" w:cs="Symbol"/>
          <w:sz w:val="24"/>
          <w:szCs w:val="24"/>
        </w:rPr>
      </w:pPr>
    </w:p>
    <w:p w14:paraId="51876F0E" w14:textId="77777777" w:rsidR="00761027" w:rsidRPr="003D79CC" w:rsidRDefault="00753BB5" w:rsidP="00667DB5">
      <w:pPr>
        <w:numPr>
          <w:ilvl w:val="0"/>
          <w:numId w:val="157"/>
        </w:numPr>
        <w:tabs>
          <w:tab w:val="left" w:pos="1534"/>
        </w:tabs>
        <w:spacing w:after="0" w:line="231" w:lineRule="auto"/>
        <w:ind w:left="540" w:firstLine="713"/>
        <w:jc w:val="both"/>
        <w:rPr>
          <w:rFonts w:ascii="Symbol" w:eastAsia="Symbol" w:hAnsi="Symbol" w:cs="Symbol"/>
          <w:sz w:val="24"/>
          <w:szCs w:val="24"/>
        </w:rPr>
      </w:pPr>
      <w:r w:rsidRPr="003D79CC">
        <w:rPr>
          <w:rFonts w:ascii="Times New Roman" w:eastAsia="Times New Roman" w:hAnsi="Times New Roman" w:cs="Times New Roman"/>
          <w:iCs/>
          <w:sz w:val="24"/>
          <w:szCs w:val="24"/>
        </w:rPr>
        <w:t xml:space="preserve">предвидеть пути и средства возможного вовлечения в террористическую, экстремистскую и наркотическую </w:t>
      </w:r>
      <w:proofErr w:type="gramStart"/>
      <w:r w:rsidRPr="003D79CC">
        <w:rPr>
          <w:rFonts w:ascii="Times New Roman" w:eastAsia="Times New Roman" w:hAnsi="Times New Roman" w:cs="Times New Roman"/>
          <w:iCs/>
          <w:sz w:val="24"/>
          <w:szCs w:val="24"/>
        </w:rPr>
        <w:t>деятельность;анализировать</w:t>
      </w:r>
      <w:proofErr w:type="gramEnd"/>
      <w:r w:rsidRPr="003D79CC">
        <w:rPr>
          <w:rFonts w:ascii="Times New Roman" w:eastAsia="Times New Roman" w:hAnsi="Times New Roman" w:cs="Times New Roman"/>
          <w:iCs/>
          <w:sz w:val="24"/>
          <w:szCs w:val="24"/>
        </w:rPr>
        <w:t xml:space="preserve"> влияние вредных привычек и факторов и на состояние своего здоровья;</w:t>
      </w:r>
    </w:p>
    <w:p w14:paraId="53BC4241" w14:textId="77777777" w:rsidR="00761027" w:rsidRPr="003D79CC" w:rsidRDefault="00761027" w:rsidP="003D79CC">
      <w:pPr>
        <w:spacing w:line="30" w:lineRule="exact"/>
        <w:jc w:val="both"/>
        <w:rPr>
          <w:rFonts w:ascii="Symbol" w:eastAsia="Symbol" w:hAnsi="Symbol" w:cs="Symbol"/>
          <w:sz w:val="24"/>
          <w:szCs w:val="24"/>
        </w:rPr>
      </w:pPr>
    </w:p>
    <w:p w14:paraId="78468D1A" w14:textId="77777777" w:rsidR="00761027" w:rsidRPr="003D79CC" w:rsidRDefault="00753BB5" w:rsidP="00667DB5">
      <w:pPr>
        <w:numPr>
          <w:ilvl w:val="0"/>
          <w:numId w:val="157"/>
        </w:numPr>
        <w:tabs>
          <w:tab w:val="left" w:pos="1534"/>
        </w:tabs>
        <w:spacing w:after="0" w:line="227" w:lineRule="auto"/>
        <w:ind w:left="540" w:firstLine="713"/>
        <w:jc w:val="both"/>
        <w:rPr>
          <w:rFonts w:ascii="Symbol" w:eastAsia="Symbol" w:hAnsi="Symbol" w:cs="Symbol"/>
          <w:sz w:val="24"/>
          <w:szCs w:val="24"/>
        </w:rPr>
      </w:pPr>
      <w:r w:rsidRPr="003D79CC">
        <w:rPr>
          <w:rFonts w:ascii="Times New Roman" w:eastAsia="Times New Roman" w:hAnsi="Times New Roman" w:cs="Times New Roman"/>
          <w:iCs/>
          <w:sz w:val="24"/>
          <w:szCs w:val="24"/>
        </w:rPr>
        <w:t>характеризовать роль семьи в жизни личности и общества и ее влияние на здоровье человека;</w:t>
      </w:r>
    </w:p>
    <w:p w14:paraId="45A02850" w14:textId="77777777" w:rsidR="00761027" w:rsidRPr="00191668" w:rsidRDefault="00761027" w:rsidP="003D79CC">
      <w:pPr>
        <w:spacing w:line="200" w:lineRule="exact"/>
        <w:jc w:val="both"/>
        <w:rPr>
          <w:sz w:val="20"/>
          <w:szCs w:val="20"/>
        </w:rPr>
      </w:pPr>
    </w:p>
    <w:p w14:paraId="2C37674C" w14:textId="77777777" w:rsidR="00761027" w:rsidRPr="00191668" w:rsidRDefault="00753BB5">
      <w:pPr>
        <w:ind w:left="540" w:firstLine="708"/>
        <w:jc w:val="both"/>
        <w:rPr>
          <w:sz w:val="20"/>
          <w:szCs w:val="20"/>
        </w:rPr>
      </w:pPr>
      <w:r w:rsidRPr="00191668">
        <w:rPr>
          <w:rFonts w:ascii="Symbol" w:eastAsia="Symbol" w:hAnsi="Symbol" w:cs="Symbol"/>
          <w:sz w:val="24"/>
          <w:szCs w:val="24"/>
        </w:rPr>
        <w:t></w:t>
      </w:r>
      <w:r w:rsidRPr="00191668">
        <w:rPr>
          <w:rFonts w:ascii="Times New Roman" w:eastAsia="Times New Roman" w:hAnsi="Times New Roman" w:cs="Times New Roman"/>
          <w:iCs/>
          <w:sz w:val="24"/>
          <w:szCs w:val="24"/>
        </w:rPr>
        <w:t xml:space="preserve">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14:paraId="6482871A" w14:textId="77777777" w:rsidR="00761027" w:rsidRPr="00191668" w:rsidRDefault="00761027">
      <w:pPr>
        <w:spacing w:line="29" w:lineRule="exact"/>
        <w:rPr>
          <w:sz w:val="20"/>
          <w:szCs w:val="20"/>
        </w:rPr>
      </w:pPr>
    </w:p>
    <w:p w14:paraId="7E85EEFF" w14:textId="77777777" w:rsidR="00761027" w:rsidRPr="00191668" w:rsidRDefault="00753BB5" w:rsidP="00667DB5">
      <w:pPr>
        <w:numPr>
          <w:ilvl w:val="0"/>
          <w:numId w:val="158"/>
        </w:numPr>
        <w:tabs>
          <w:tab w:val="left" w:pos="1534"/>
        </w:tabs>
        <w:spacing w:after="0" w:line="231" w:lineRule="auto"/>
        <w:ind w:left="540" w:firstLine="713"/>
        <w:jc w:val="both"/>
        <w:rPr>
          <w:rFonts w:ascii="Symbol" w:eastAsia="Symbol" w:hAnsi="Symbol" w:cs="Symbol"/>
          <w:sz w:val="24"/>
          <w:szCs w:val="24"/>
        </w:rPr>
      </w:pPr>
      <w:r w:rsidRPr="00191668">
        <w:rPr>
          <w:rFonts w:ascii="Times New Roman" w:eastAsia="Times New Roman" w:hAnsi="Times New Roman" w:cs="Times New Roman"/>
          <w:iCs/>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14:paraId="732EA4D2" w14:textId="77777777" w:rsidR="00761027" w:rsidRPr="00191668" w:rsidRDefault="00761027">
      <w:pPr>
        <w:spacing w:line="1" w:lineRule="exact"/>
        <w:rPr>
          <w:rFonts w:ascii="Symbol" w:eastAsia="Symbol" w:hAnsi="Symbol" w:cs="Symbol"/>
          <w:sz w:val="24"/>
          <w:szCs w:val="24"/>
        </w:rPr>
      </w:pPr>
    </w:p>
    <w:p w14:paraId="5F75F39D" w14:textId="77777777" w:rsidR="00761027" w:rsidRPr="00191668" w:rsidRDefault="00753BB5" w:rsidP="00667DB5">
      <w:pPr>
        <w:numPr>
          <w:ilvl w:val="0"/>
          <w:numId w:val="158"/>
        </w:numPr>
        <w:tabs>
          <w:tab w:val="left" w:pos="1540"/>
        </w:tabs>
        <w:spacing w:after="0" w:line="239" w:lineRule="auto"/>
        <w:ind w:left="1540" w:hanging="287"/>
        <w:rPr>
          <w:rFonts w:ascii="Symbol" w:eastAsia="Symbol" w:hAnsi="Symbol" w:cs="Symbol"/>
          <w:sz w:val="24"/>
          <w:szCs w:val="24"/>
        </w:rPr>
      </w:pPr>
      <w:r w:rsidRPr="00191668">
        <w:rPr>
          <w:rFonts w:ascii="Times New Roman" w:eastAsia="Times New Roman" w:hAnsi="Times New Roman" w:cs="Times New Roman"/>
          <w:iCs/>
          <w:sz w:val="24"/>
          <w:szCs w:val="24"/>
        </w:rPr>
        <w:t>классифицировать основные правовые аспекты оказания первой помощи;</w:t>
      </w:r>
    </w:p>
    <w:p w14:paraId="4B0FBA75" w14:textId="77777777" w:rsidR="00761027" w:rsidRPr="00191668" w:rsidRDefault="00753BB5" w:rsidP="00667DB5">
      <w:pPr>
        <w:numPr>
          <w:ilvl w:val="0"/>
          <w:numId w:val="158"/>
        </w:numPr>
        <w:tabs>
          <w:tab w:val="left" w:pos="1540"/>
        </w:tabs>
        <w:spacing w:after="0" w:line="239" w:lineRule="auto"/>
        <w:ind w:left="1540" w:hanging="287"/>
        <w:rPr>
          <w:rFonts w:ascii="Symbol" w:eastAsia="Symbol" w:hAnsi="Symbol" w:cs="Symbol"/>
          <w:sz w:val="24"/>
          <w:szCs w:val="24"/>
        </w:rPr>
      </w:pPr>
      <w:r w:rsidRPr="00191668">
        <w:rPr>
          <w:rFonts w:ascii="Times New Roman" w:eastAsia="Times New Roman" w:hAnsi="Times New Roman" w:cs="Times New Roman"/>
          <w:iCs/>
          <w:sz w:val="24"/>
          <w:szCs w:val="24"/>
        </w:rPr>
        <w:t>оказывать первую помощь при не инфекционных заболеваниях;</w:t>
      </w:r>
    </w:p>
    <w:p w14:paraId="3570EDFA" w14:textId="77777777" w:rsidR="00761027" w:rsidRPr="00191668" w:rsidRDefault="00753BB5" w:rsidP="00667DB5">
      <w:pPr>
        <w:numPr>
          <w:ilvl w:val="0"/>
          <w:numId w:val="158"/>
        </w:numPr>
        <w:tabs>
          <w:tab w:val="left" w:pos="1540"/>
        </w:tabs>
        <w:spacing w:after="0" w:line="239" w:lineRule="auto"/>
        <w:ind w:left="1540" w:hanging="287"/>
        <w:rPr>
          <w:rFonts w:ascii="Symbol" w:eastAsia="Symbol" w:hAnsi="Symbol" w:cs="Symbol"/>
          <w:sz w:val="24"/>
          <w:szCs w:val="24"/>
        </w:rPr>
      </w:pPr>
      <w:r w:rsidRPr="00191668">
        <w:rPr>
          <w:rFonts w:ascii="Times New Roman" w:eastAsia="Times New Roman" w:hAnsi="Times New Roman" w:cs="Times New Roman"/>
          <w:iCs/>
          <w:sz w:val="24"/>
          <w:szCs w:val="24"/>
        </w:rPr>
        <w:t>оказывать первую помощь при инфекционных заболеваниях;</w:t>
      </w:r>
    </w:p>
    <w:p w14:paraId="486650A2" w14:textId="77777777" w:rsidR="00761027" w:rsidRPr="00191668" w:rsidRDefault="00753BB5" w:rsidP="00667DB5">
      <w:pPr>
        <w:numPr>
          <w:ilvl w:val="0"/>
          <w:numId w:val="158"/>
        </w:numPr>
        <w:tabs>
          <w:tab w:val="left" w:pos="1540"/>
        </w:tabs>
        <w:spacing w:after="0" w:line="239" w:lineRule="auto"/>
        <w:ind w:left="1540" w:hanging="287"/>
        <w:rPr>
          <w:rFonts w:ascii="Symbol" w:eastAsia="Symbol" w:hAnsi="Symbol" w:cs="Symbol"/>
          <w:sz w:val="24"/>
          <w:szCs w:val="24"/>
        </w:rPr>
      </w:pPr>
      <w:r w:rsidRPr="00191668">
        <w:rPr>
          <w:rFonts w:ascii="Times New Roman" w:eastAsia="Times New Roman" w:hAnsi="Times New Roman" w:cs="Times New Roman"/>
          <w:iCs/>
          <w:sz w:val="24"/>
          <w:szCs w:val="24"/>
        </w:rPr>
        <w:t>оказывать первую помощь при остановке сердечной деятельности;</w:t>
      </w:r>
    </w:p>
    <w:p w14:paraId="18303544" w14:textId="77777777" w:rsidR="00761027" w:rsidRPr="00191668" w:rsidRDefault="00753BB5" w:rsidP="00667DB5">
      <w:pPr>
        <w:numPr>
          <w:ilvl w:val="0"/>
          <w:numId w:val="158"/>
        </w:numPr>
        <w:tabs>
          <w:tab w:val="left" w:pos="1540"/>
        </w:tabs>
        <w:spacing w:after="0" w:line="239" w:lineRule="auto"/>
        <w:ind w:left="1540" w:hanging="287"/>
        <w:rPr>
          <w:rFonts w:ascii="Symbol" w:eastAsia="Symbol" w:hAnsi="Symbol" w:cs="Symbol"/>
          <w:sz w:val="24"/>
          <w:szCs w:val="24"/>
        </w:rPr>
      </w:pPr>
      <w:r w:rsidRPr="00191668">
        <w:rPr>
          <w:rFonts w:ascii="Times New Roman" w:eastAsia="Times New Roman" w:hAnsi="Times New Roman" w:cs="Times New Roman"/>
          <w:iCs/>
          <w:sz w:val="24"/>
          <w:szCs w:val="24"/>
        </w:rPr>
        <w:t>оказывать первую помощь при коме;</w:t>
      </w:r>
    </w:p>
    <w:p w14:paraId="0C782016" w14:textId="77777777" w:rsidR="00761027" w:rsidRPr="00191668" w:rsidRDefault="00761027">
      <w:pPr>
        <w:spacing w:line="1" w:lineRule="exact"/>
        <w:rPr>
          <w:rFonts w:ascii="Symbol" w:eastAsia="Symbol" w:hAnsi="Symbol" w:cs="Symbol"/>
          <w:sz w:val="24"/>
          <w:szCs w:val="24"/>
        </w:rPr>
      </w:pPr>
    </w:p>
    <w:p w14:paraId="7773B02D" w14:textId="77777777" w:rsidR="00761027" w:rsidRPr="00191668" w:rsidRDefault="00753BB5" w:rsidP="00667DB5">
      <w:pPr>
        <w:numPr>
          <w:ilvl w:val="0"/>
          <w:numId w:val="158"/>
        </w:numPr>
        <w:tabs>
          <w:tab w:val="left" w:pos="1540"/>
        </w:tabs>
        <w:spacing w:after="0" w:line="240" w:lineRule="auto"/>
        <w:ind w:left="1540" w:hanging="287"/>
        <w:rPr>
          <w:rFonts w:ascii="Symbol" w:eastAsia="Symbol" w:hAnsi="Symbol" w:cs="Symbol"/>
          <w:sz w:val="24"/>
          <w:szCs w:val="24"/>
        </w:rPr>
      </w:pPr>
      <w:r w:rsidRPr="00191668">
        <w:rPr>
          <w:rFonts w:ascii="Times New Roman" w:eastAsia="Times New Roman" w:hAnsi="Times New Roman" w:cs="Times New Roman"/>
          <w:iCs/>
          <w:sz w:val="24"/>
          <w:szCs w:val="24"/>
        </w:rPr>
        <w:t>оказывать первую помощь при поражении электрическим током;</w:t>
      </w:r>
    </w:p>
    <w:p w14:paraId="2C3A936D" w14:textId="77777777" w:rsidR="00761027" w:rsidRPr="00191668" w:rsidRDefault="00761027">
      <w:pPr>
        <w:spacing w:line="29" w:lineRule="exact"/>
        <w:rPr>
          <w:rFonts w:ascii="Symbol" w:eastAsia="Symbol" w:hAnsi="Symbol" w:cs="Symbol"/>
          <w:sz w:val="24"/>
          <w:szCs w:val="24"/>
        </w:rPr>
      </w:pPr>
    </w:p>
    <w:p w14:paraId="5E3697C9" w14:textId="77777777" w:rsidR="00761027" w:rsidRPr="00191668" w:rsidRDefault="00753BB5" w:rsidP="00667DB5">
      <w:pPr>
        <w:numPr>
          <w:ilvl w:val="0"/>
          <w:numId w:val="158"/>
        </w:numPr>
        <w:tabs>
          <w:tab w:val="left" w:pos="1534"/>
        </w:tabs>
        <w:spacing w:after="0" w:line="231" w:lineRule="auto"/>
        <w:ind w:left="540" w:right="20" w:firstLine="713"/>
        <w:jc w:val="both"/>
        <w:rPr>
          <w:rFonts w:ascii="Symbol" w:eastAsia="Symbol" w:hAnsi="Symbol" w:cs="Symbol"/>
          <w:sz w:val="24"/>
          <w:szCs w:val="24"/>
        </w:rPr>
      </w:pPr>
      <w:r w:rsidRPr="00191668">
        <w:rPr>
          <w:rFonts w:ascii="Times New Roman" w:eastAsia="Times New Roman" w:hAnsi="Times New Roman" w:cs="Times New Roman"/>
          <w:iCs/>
          <w:sz w:val="24"/>
          <w:szCs w:val="24"/>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14:paraId="6F69D607" w14:textId="77777777" w:rsidR="00761027" w:rsidRPr="00191668" w:rsidRDefault="00761027">
      <w:pPr>
        <w:spacing w:line="31" w:lineRule="exact"/>
        <w:rPr>
          <w:rFonts w:ascii="Symbol" w:eastAsia="Symbol" w:hAnsi="Symbol" w:cs="Symbol"/>
          <w:sz w:val="24"/>
          <w:szCs w:val="24"/>
        </w:rPr>
      </w:pPr>
    </w:p>
    <w:p w14:paraId="4A44CCD8" w14:textId="77777777" w:rsidR="00761027" w:rsidRPr="00191668" w:rsidRDefault="00753BB5" w:rsidP="00667DB5">
      <w:pPr>
        <w:numPr>
          <w:ilvl w:val="0"/>
          <w:numId w:val="158"/>
        </w:numPr>
        <w:tabs>
          <w:tab w:val="left" w:pos="1534"/>
        </w:tabs>
        <w:spacing w:after="0" w:line="227" w:lineRule="auto"/>
        <w:ind w:left="540" w:firstLine="713"/>
        <w:rPr>
          <w:rFonts w:ascii="Symbol" w:eastAsia="Symbol" w:hAnsi="Symbol" w:cs="Symbol"/>
          <w:sz w:val="24"/>
          <w:szCs w:val="24"/>
        </w:rPr>
      </w:pPr>
      <w:r w:rsidRPr="00191668">
        <w:rPr>
          <w:rFonts w:ascii="Times New Roman" w:eastAsia="Times New Roman" w:hAnsi="Times New Roman" w:cs="Times New Roman"/>
          <w:iCs/>
          <w:sz w:val="24"/>
          <w:szCs w:val="24"/>
        </w:rPr>
        <w:t>усваивать приемы действий в различных опасных и чрезвычайных ситуациях;</w:t>
      </w:r>
    </w:p>
    <w:p w14:paraId="4C734F83" w14:textId="77777777" w:rsidR="00761027" w:rsidRPr="00191668" w:rsidRDefault="00761027">
      <w:pPr>
        <w:spacing w:line="29" w:lineRule="exact"/>
        <w:rPr>
          <w:rFonts w:ascii="Symbol" w:eastAsia="Symbol" w:hAnsi="Symbol" w:cs="Symbol"/>
          <w:sz w:val="24"/>
          <w:szCs w:val="24"/>
        </w:rPr>
      </w:pPr>
    </w:p>
    <w:p w14:paraId="7EBE34A5" w14:textId="77777777" w:rsidR="00761027" w:rsidRPr="00191668" w:rsidRDefault="00753BB5" w:rsidP="00667DB5">
      <w:pPr>
        <w:numPr>
          <w:ilvl w:val="0"/>
          <w:numId w:val="158"/>
        </w:numPr>
        <w:tabs>
          <w:tab w:val="left" w:pos="1534"/>
        </w:tabs>
        <w:spacing w:after="0" w:line="233" w:lineRule="auto"/>
        <w:ind w:left="540" w:firstLine="713"/>
        <w:jc w:val="both"/>
        <w:rPr>
          <w:rFonts w:ascii="Symbol" w:eastAsia="Symbol" w:hAnsi="Symbol" w:cs="Symbol"/>
          <w:sz w:val="24"/>
          <w:szCs w:val="24"/>
        </w:rPr>
      </w:pPr>
      <w:r w:rsidRPr="00191668">
        <w:rPr>
          <w:rFonts w:ascii="Times New Roman" w:eastAsia="Times New Roman" w:hAnsi="Times New Roman" w:cs="Times New Roman"/>
          <w:iCs/>
          <w:sz w:val="24"/>
          <w:szCs w:val="24"/>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14:paraId="61F698E6" w14:textId="77777777" w:rsidR="00761027" w:rsidRPr="00191668" w:rsidRDefault="00761027">
      <w:pPr>
        <w:spacing w:line="31" w:lineRule="exact"/>
        <w:rPr>
          <w:rFonts w:ascii="Symbol" w:eastAsia="Symbol" w:hAnsi="Symbol" w:cs="Symbol"/>
          <w:sz w:val="24"/>
          <w:szCs w:val="24"/>
        </w:rPr>
      </w:pPr>
    </w:p>
    <w:p w14:paraId="4C548C3E" w14:textId="77777777" w:rsidR="00761027" w:rsidRPr="00191668" w:rsidRDefault="00753BB5" w:rsidP="00667DB5">
      <w:pPr>
        <w:numPr>
          <w:ilvl w:val="0"/>
          <w:numId w:val="158"/>
        </w:numPr>
        <w:tabs>
          <w:tab w:val="left" w:pos="1534"/>
        </w:tabs>
        <w:spacing w:after="0" w:line="227" w:lineRule="auto"/>
        <w:ind w:left="540" w:firstLine="713"/>
        <w:rPr>
          <w:rFonts w:ascii="Symbol" w:eastAsia="Symbol" w:hAnsi="Symbol" w:cs="Symbol"/>
          <w:sz w:val="24"/>
          <w:szCs w:val="24"/>
        </w:rPr>
      </w:pPr>
      <w:r w:rsidRPr="00191668">
        <w:rPr>
          <w:rFonts w:ascii="Times New Roman" w:eastAsia="Times New Roman" w:hAnsi="Times New Roman" w:cs="Times New Roman"/>
          <w:iCs/>
          <w:sz w:val="24"/>
          <w:szCs w:val="24"/>
        </w:rPr>
        <w:t>творчески решать моделируемые ситуации и практические задачи в области безопасности жизнедеятельности.</w:t>
      </w:r>
    </w:p>
    <w:p w14:paraId="6294F472" w14:textId="77777777" w:rsidR="00761027" w:rsidRDefault="00761027">
      <w:pPr>
        <w:spacing w:line="200" w:lineRule="exact"/>
        <w:rPr>
          <w:sz w:val="20"/>
          <w:szCs w:val="20"/>
        </w:rPr>
      </w:pPr>
    </w:p>
    <w:p w14:paraId="0772B606" w14:textId="77777777" w:rsidR="00761027" w:rsidRDefault="00761027">
      <w:pPr>
        <w:spacing w:line="200" w:lineRule="exact"/>
        <w:rPr>
          <w:sz w:val="20"/>
          <w:szCs w:val="20"/>
        </w:rPr>
      </w:pPr>
    </w:p>
    <w:p w14:paraId="56BDBA47" w14:textId="77777777" w:rsidR="00761027" w:rsidRDefault="00753BB5" w:rsidP="007E5373">
      <w:pPr>
        <w:spacing w:line="234" w:lineRule="auto"/>
        <w:ind w:left="1100" w:right="280" w:firstLine="422"/>
        <w:jc w:val="both"/>
        <w:rPr>
          <w:sz w:val="20"/>
          <w:szCs w:val="20"/>
        </w:rPr>
      </w:pPr>
      <w:r>
        <w:rPr>
          <w:rFonts w:ascii="Times New Roman" w:eastAsia="Times New Roman" w:hAnsi="Times New Roman" w:cs="Times New Roman"/>
          <w:b/>
          <w:bCs/>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14:paraId="47A0152D" w14:textId="77777777" w:rsidR="00761027" w:rsidRDefault="00761027" w:rsidP="007E5373">
      <w:pPr>
        <w:spacing w:line="278" w:lineRule="exact"/>
        <w:jc w:val="both"/>
        <w:rPr>
          <w:sz w:val="24"/>
          <w:szCs w:val="24"/>
        </w:rPr>
      </w:pPr>
    </w:p>
    <w:p w14:paraId="635941F4" w14:textId="77777777" w:rsidR="00761027" w:rsidRDefault="00753BB5" w:rsidP="007E5373">
      <w:pPr>
        <w:ind w:left="1580"/>
        <w:jc w:val="both"/>
        <w:rPr>
          <w:sz w:val="20"/>
          <w:szCs w:val="20"/>
        </w:rPr>
      </w:pPr>
      <w:r>
        <w:rPr>
          <w:rFonts w:ascii="Times New Roman" w:eastAsia="Times New Roman" w:hAnsi="Times New Roman" w:cs="Times New Roman"/>
          <w:b/>
          <w:bCs/>
          <w:sz w:val="24"/>
          <w:szCs w:val="24"/>
        </w:rPr>
        <w:t>1.3.1. Общие положения</w:t>
      </w:r>
    </w:p>
    <w:p w14:paraId="724408FA" w14:textId="77777777" w:rsidR="00761027" w:rsidRDefault="00761027" w:rsidP="007E5373">
      <w:pPr>
        <w:spacing w:line="7" w:lineRule="exact"/>
        <w:jc w:val="both"/>
        <w:rPr>
          <w:sz w:val="24"/>
          <w:szCs w:val="24"/>
        </w:rPr>
      </w:pPr>
    </w:p>
    <w:p w14:paraId="371948C5" w14:textId="77777777" w:rsidR="00761027" w:rsidRDefault="00753BB5" w:rsidP="007E5373">
      <w:pPr>
        <w:spacing w:line="237" w:lineRule="auto"/>
        <w:ind w:left="540" w:firstLine="708"/>
        <w:jc w:val="both"/>
        <w:rPr>
          <w:sz w:val="20"/>
          <w:szCs w:val="20"/>
        </w:rPr>
      </w:pPr>
      <w:r>
        <w:rPr>
          <w:rFonts w:ascii="Times New Roman" w:eastAsia="Times New Roman" w:hAnsi="Times New Roman" w:cs="Times New Roman"/>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w:t>
      </w:r>
      <w:r>
        <w:rPr>
          <w:rFonts w:ascii="Times New Roman" w:eastAsia="Times New Roman" w:hAnsi="Times New Roman" w:cs="Times New Roman"/>
          <w:sz w:val="24"/>
          <w:szCs w:val="24"/>
        </w:rPr>
        <w:lastRenderedPageBreak/>
        <w:t>организацией собственного "Положения об оценке образовательных достижений обучающихся".</w:t>
      </w:r>
    </w:p>
    <w:p w14:paraId="60098169" w14:textId="77777777" w:rsidR="00761027" w:rsidRDefault="00761027" w:rsidP="007E5373">
      <w:pPr>
        <w:spacing w:line="17" w:lineRule="exact"/>
        <w:jc w:val="both"/>
        <w:rPr>
          <w:sz w:val="24"/>
          <w:szCs w:val="24"/>
        </w:rPr>
      </w:pPr>
    </w:p>
    <w:p w14:paraId="67B67CCC" w14:textId="77777777" w:rsidR="00761027" w:rsidRDefault="00753BB5" w:rsidP="007E5373">
      <w:pPr>
        <w:spacing w:line="234" w:lineRule="auto"/>
        <w:ind w:left="540" w:firstLine="708"/>
        <w:jc w:val="both"/>
        <w:rPr>
          <w:sz w:val="20"/>
          <w:szCs w:val="20"/>
        </w:rPr>
      </w:pPr>
      <w:r>
        <w:rPr>
          <w:rFonts w:ascii="Times New Roman" w:eastAsia="Times New Roman" w:hAnsi="Times New Roman" w:cs="Times New Roman"/>
          <w:sz w:val="24"/>
          <w:szCs w:val="24"/>
        </w:rPr>
        <w:t xml:space="preserve">Основными </w:t>
      </w:r>
      <w:r>
        <w:rPr>
          <w:rFonts w:ascii="Times New Roman" w:eastAsia="Times New Roman" w:hAnsi="Times New Roman" w:cs="Times New Roman"/>
          <w:b/>
          <w:bCs/>
          <w:sz w:val="24"/>
          <w:szCs w:val="24"/>
        </w:rPr>
        <w:t>направлениями и целями</w:t>
      </w:r>
      <w:r>
        <w:rPr>
          <w:rFonts w:ascii="Times New Roman" w:eastAsia="Times New Roman" w:hAnsi="Times New Roman" w:cs="Times New Roman"/>
          <w:sz w:val="24"/>
          <w:szCs w:val="24"/>
        </w:rPr>
        <w:t xml:space="preserve"> оценочной деятельности в образовательной организации в соответствии с требованиями ФГОС ООО являются:</w:t>
      </w:r>
    </w:p>
    <w:p w14:paraId="5EDE8E47" w14:textId="77777777" w:rsidR="00761027" w:rsidRDefault="00761027" w:rsidP="007E5373">
      <w:pPr>
        <w:spacing w:line="31" w:lineRule="exact"/>
        <w:jc w:val="both"/>
        <w:rPr>
          <w:sz w:val="24"/>
          <w:szCs w:val="24"/>
        </w:rPr>
      </w:pPr>
    </w:p>
    <w:p w14:paraId="1B05106A" w14:textId="77777777" w:rsidR="00761027" w:rsidRDefault="00753BB5" w:rsidP="00667DB5">
      <w:pPr>
        <w:numPr>
          <w:ilvl w:val="0"/>
          <w:numId w:val="159"/>
        </w:numPr>
        <w:tabs>
          <w:tab w:val="left" w:pos="1956"/>
        </w:tabs>
        <w:spacing w:after="0" w:line="235"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оценка </w:t>
      </w:r>
      <w:proofErr w:type="gramStart"/>
      <w:r>
        <w:rPr>
          <w:rFonts w:ascii="Times New Roman" w:eastAsia="Times New Roman" w:hAnsi="Times New Roman" w:cs="Times New Roman"/>
          <w:sz w:val="24"/>
          <w:szCs w:val="24"/>
        </w:rPr>
        <w:t>образовательных достижений</w:t>
      </w:r>
      <w:proofErr w:type="gramEnd"/>
      <w:r>
        <w:rPr>
          <w:rFonts w:ascii="Times New Roman" w:eastAsia="Times New Roman" w:hAnsi="Times New Roman" w:cs="Times New Roman"/>
          <w:sz w:val="24"/>
          <w:szCs w:val="24"/>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2C536516" w14:textId="77777777" w:rsidR="00761027" w:rsidRDefault="00761027" w:rsidP="007E5373">
      <w:pPr>
        <w:spacing w:line="30" w:lineRule="exact"/>
        <w:jc w:val="both"/>
        <w:rPr>
          <w:rFonts w:ascii="Symbol" w:eastAsia="Symbol" w:hAnsi="Symbol" w:cs="Symbol"/>
          <w:sz w:val="24"/>
          <w:szCs w:val="24"/>
        </w:rPr>
      </w:pPr>
    </w:p>
    <w:p w14:paraId="1659C7C6" w14:textId="77777777" w:rsidR="00761027" w:rsidRDefault="00753BB5" w:rsidP="00667DB5">
      <w:pPr>
        <w:numPr>
          <w:ilvl w:val="0"/>
          <w:numId w:val="159"/>
        </w:numPr>
        <w:tabs>
          <w:tab w:val="left" w:pos="1956"/>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оценка результатов деятельности педагогических кадров как основа аттестационных процедур;</w:t>
      </w:r>
    </w:p>
    <w:p w14:paraId="0D51B50C" w14:textId="77777777" w:rsidR="00761027" w:rsidRDefault="00761027" w:rsidP="007E5373">
      <w:pPr>
        <w:spacing w:line="29" w:lineRule="exact"/>
        <w:jc w:val="both"/>
        <w:rPr>
          <w:rFonts w:ascii="Symbol" w:eastAsia="Symbol" w:hAnsi="Symbol" w:cs="Symbol"/>
          <w:sz w:val="24"/>
          <w:szCs w:val="24"/>
        </w:rPr>
      </w:pPr>
    </w:p>
    <w:p w14:paraId="129B5718" w14:textId="77777777" w:rsidR="00761027" w:rsidRDefault="00753BB5" w:rsidP="00667DB5">
      <w:pPr>
        <w:numPr>
          <w:ilvl w:val="0"/>
          <w:numId w:val="159"/>
        </w:numPr>
        <w:tabs>
          <w:tab w:val="left" w:pos="1956"/>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оценка результатов деятельности образовательной организации как основа аккредитационных процедур.</w:t>
      </w:r>
    </w:p>
    <w:p w14:paraId="6C68DD00" w14:textId="77777777" w:rsidR="00761027" w:rsidRDefault="00761027" w:rsidP="007E5373">
      <w:pPr>
        <w:spacing w:line="12" w:lineRule="exact"/>
        <w:jc w:val="both"/>
        <w:rPr>
          <w:rFonts w:ascii="Symbol" w:eastAsia="Symbol" w:hAnsi="Symbol" w:cs="Symbol"/>
          <w:sz w:val="24"/>
          <w:szCs w:val="24"/>
        </w:rPr>
      </w:pPr>
    </w:p>
    <w:p w14:paraId="0DF34C6D" w14:textId="77777777" w:rsidR="00761027" w:rsidRDefault="00753BB5" w:rsidP="007E5373">
      <w:pPr>
        <w:spacing w:line="237" w:lineRule="auto"/>
        <w:ind w:left="540" w:firstLine="708"/>
        <w:jc w:val="both"/>
        <w:rPr>
          <w:rFonts w:ascii="Symbol" w:eastAsia="Symbol" w:hAnsi="Symbol" w:cs="Symbol"/>
          <w:sz w:val="24"/>
          <w:szCs w:val="24"/>
        </w:rPr>
      </w:pPr>
      <w:r>
        <w:rPr>
          <w:rFonts w:ascii="Times New Roman" w:eastAsia="Times New Roman" w:hAnsi="Times New Roman" w:cs="Times New Roman"/>
          <w:sz w:val="24"/>
          <w:szCs w:val="24"/>
        </w:rPr>
        <w:t xml:space="preserve">Основным </w:t>
      </w:r>
      <w:r>
        <w:rPr>
          <w:rFonts w:ascii="Times New Roman" w:eastAsia="Times New Roman" w:hAnsi="Times New Roman" w:cs="Times New Roman"/>
          <w:b/>
          <w:bCs/>
          <w:sz w:val="24"/>
          <w:szCs w:val="24"/>
        </w:rPr>
        <w:t>объектом</w:t>
      </w:r>
      <w:r>
        <w:rPr>
          <w:rFonts w:ascii="Times New Roman" w:eastAsia="Times New Roman" w:hAnsi="Times New Roman" w:cs="Times New Roman"/>
          <w:sz w:val="24"/>
          <w:szCs w:val="24"/>
        </w:rPr>
        <w:t xml:space="preserve"> системы оценки, ее </w:t>
      </w:r>
      <w:r>
        <w:rPr>
          <w:rFonts w:ascii="Times New Roman" w:eastAsia="Times New Roman" w:hAnsi="Times New Roman" w:cs="Times New Roman"/>
          <w:b/>
          <w:bCs/>
          <w:sz w:val="24"/>
          <w:szCs w:val="24"/>
        </w:rPr>
        <w:t>содержательной и критериальной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базой </w:t>
      </w:r>
      <w:r>
        <w:rPr>
          <w:rFonts w:ascii="Times New Roman" w:eastAsia="Times New Roman" w:hAnsi="Times New Roman" w:cs="Times New Roman"/>
          <w:sz w:val="24"/>
          <w:szCs w:val="24"/>
        </w:rPr>
        <w:t>выступают требования ФГОС,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которые конкретизируются в планируемых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результатах освоения обучающимися основной образовательной программы образовательной организации.</w:t>
      </w:r>
    </w:p>
    <w:p w14:paraId="49C7BC27" w14:textId="77777777" w:rsidR="00761027" w:rsidRDefault="00761027" w:rsidP="007E5373">
      <w:pPr>
        <w:spacing w:line="1" w:lineRule="exact"/>
        <w:jc w:val="both"/>
        <w:rPr>
          <w:rFonts w:ascii="Symbol" w:eastAsia="Symbol" w:hAnsi="Symbol" w:cs="Symbol"/>
          <w:sz w:val="24"/>
          <w:szCs w:val="24"/>
        </w:rPr>
      </w:pPr>
    </w:p>
    <w:p w14:paraId="0E89F3BF" w14:textId="77777777" w:rsidR="00761027" w:rsidRDefault="00753BB5" w:rsidP="007E5373">
      <w:pPr>
        <w:ind w:left="1260"/>
        <w:jc w:val="both"/>
        <w:rPr>
          <w:rFonts w:ascii="Symbol" w:eastAsia="Symbol" w:hAnsi="Symbol" w:cs="Symbol"/>
          <w:sz w:val="24"/>
          <w:szCs w:val="24"/>
        </w:rPr>
      </w:pPr>
      <w:r>
        <w:rPr>
          <w:rFonts w:ascii="Times New Roman" w:eastAsia="Times New Roman" w:hAnsi="Times New Roman" w:cs="Times New Roman"/>
          <w:sz w:val="24"/>
          <w:szCs w:val="24"/>
        </w:rPr>
        <w:t>Система оценки включает процедуры внутренней и внешней оценки.</w:t>
      </w:r>
    </w:p>
    <w:p w14:paraId="5D58961D" w14:textId="77777777" w:rsidR="00761027" w:rsidRDefault="00753BB5" w:rsidP="007E5373">
      <w:pPr>
        <w:ind w:left="1260"/>
        <w:jc w:val="both"/>
        <w:rPr>
          <w:rFonts w:ascii="Symbol" w:eastAsia="Symbol" w:hAnsi="Symbol" w:cs="Symbol"/>
          <w:sz w:val="24"/>
          <w:szCs w:val="24"/>
        </w:rPr>
      </w:pPr>
      <w:r>
        <w:rPr>
          <w:rFonts w:ascii="Times New Roman" w:eastAsia="Times New Roman" w:hAnsi="Times New Roman" w:cs="Times New Roman"/>
          <w:b/>
          <w:bCs/>
          <w:sz w:val="24"/>
          <w:szCs w:val="24"/>
        </w:rPr>
        <w:t xml:space="preserve">Внутренняя оценка </w:t>
      </w:r>
      <w:r>
        <w:rPr>
          <w:rFonts w:ascii="Times New Roman" w:eastAsia="Times New Roman" w:hAnsi="Times New Roman" w:cs="Times New Roman"/>
          <w:sz w:val="24"/>
          <w:szCs w:val="24"/>
        </w:rPr>
        <w:t>включает:</w:t>
      </w:r>
    </w:p>
    <w:p w14:paraId="2A83CB6D" w14:textId="77777777" w:rsidR="00761027" w:rsidRDefault="00753BB5" w:rsidP="00667DB5">
      <w:pPr>
        <w:numPr>
          <w:ilvl w:val="1"/>
          <w:numId w:val="159"/>
        </w:numPr>
        <w:tabs>
          <w:tab w:val="left" w:pos="1620"/>
        </w:tabs>
        <w:spacing w:after="0" w:line="239" w:lineRule="auto"/>
        <w:ind w:left="1620" w:hanging="355"/>
        <w:jc w:val="both"/>
        <w:rPr>
          <w:rFonts w:ascii="Symbol" w:eastAsia="Symbol" w:hAnsi="Symbol" w:cs="Symbol"/>
          <w:sz w:val="24"/>
          <w:szCs w:val="24"/>
        </w:rPr>
      </w:pPr>
      <w:r>
        <w:rPr>
          <w:rFonts w:ascii="Times New Roman" w:eastAsia="Times New Roman" w:hAnsi="Times New Roman" w:cs="Times New Roman"/>
          <w:sz w:val="24"/>
          <w:szCs w:val="24"/>
        </w:rPr>
        <w:t>стартовую диагностику,</w:t>
      </w:r>
    </w:p>
    <w:p w14:paraId="1D1FD5DD" w14:textId="77777777" w:rsidR="00761027" w:rsidRDefault="00753BB5" w:rsidP="00667DB5">
      <w:pPr>
        <w:numPr>
          <w:ilvl w:val="1"/>
          <w:numId w:val="159"/>
        </w:numPr>
        <w:tabs>
          <w:tab w:val="left" w:pos="1620"/>
        </w:tabs>
        <w:spacing w:after="0" w:line="239" w:lineRule="auto"/>
        <w:ind w:left="1620" w:hanging="355"/>
        <w:jc w:val="both"/>
        <w:rPr>
          <w:rFonts w:ascii="Symbol" w:eastAsia="Symbol" w:hAnsi="Symbol" w:cs="Symbol"/>
          <w:sz w:val="24"/>
          <w:szCs w:val="24"/>
        </w:rPr>
      </w:pPr>
      <w:r>
        <w:rPr>
          <w:rFonts w:ascii="Times New Roman" w:eastAsia="Times New Roman" w:hAnsi="Times New Roman" w:cs="Times New Roman"/>
          <w:sz w:val="24"/>
          <w:szCs w:val="24"/>
        </w:rPr>
        <w:t>текущую и тематическую оценку,</w:t>
      </w:r>
    </w:p>
    <w:p w14:paraId="695C3AC7" w14:textId="77777777" w:rsidR="00761027" w:rsidRDefault="00753BB5" w:rsidP="00667DB5">
      <w:pPr>
        <w:numPr>
          <w:ilvl w:val="1"/>
          <w:numId w:val="159"/>
        </w:numPr>
        <w:tabs>
          <w:tab w:val="left" w:pos="1620"/>
        </w:tabs>
        <w:spacing w:after="0" w:line="239" w:lineRule="auto"/>
        <w:ind w:left="1620" w:hanging="355"/>
        <w:rPr>
          <w:rFonts w:ascii="Symbol" w:eastAsia="Symbol" w:hAnsi="Symbol" w:cs="Symbol"/>
          <w:sz w:val="24"/>
          <w:szCs w:val="24"/>
        </w:rPr>
      </w:pPr>
      <w:r>
        <w:rPr>
          <w:rFonts w:ascii="Times New Roman" w:eastAsia="Times New Roman" w:hAnsi="Times New Roman" w:cs="Times New Roman"/>
          <w:sz w:val="24"/>
          <w:szCs w:val="24"/>
        </w:rPr>
        <w:t>портфолио,</w:t>
      </w:r>
    </w:p>
    <w:p w14:paraId="1247C6AD" w14:textId="77777777" w:rsidR="00761027" w:rsidRDefault="00753BB5" w:rsidP="00667DB5">
      <w:pPr>
        <w:numPr>
          <w:ilvl w:val="1"/>
          <w:numId w:val="159"/>
        </w:numPr>
        <w:tabs>
          <w:tab w:val="left" w:pos="1620"/>
        </w:tabs>
        <w:spacing w:after="0" w:line="240" w:lineRule="auto"/>
        <w:ind w:left="1620" w:hanging="355"/>
        <w:rPr>
          <w:rFonts w:ascii="Symbol" w:eastAsia="Symbol" w:hAnsi="Symbol" w:cs="Symbol"/>
          <w:sz w:val="24"/>
          <w:szCs w:val="24"/>
        </w:rPr>
      </w:pPr>
      <w:r>
        <w:rPr>
          <w:rFonts w:ascii="Times New Roman" w:eastAsia="Times New Roman" w:hAnsi="Times New Roman" w:cs="Times New Roman"/>
          <w:sz w:val="24"/>
          <w:szCs w:val="24"/>
        </w:rPr>
        <w:t>внутришкольный мониторинг образовательных достижений,</w:t>
      </w:r>
    </w:p>
    <w:p w14:paraId="669DA147" w14:textId="77777777" w:rsidR="00761027" w:rsidRDefault="00753BB5" w:rsidP="00667DB5">
      <w:pPr>
        <w:numPr>
          <w:ilvl w:val="1"/>
          <w:numId w:val="159"/>
        </w:numPr>
        <w:tabs>
          <w:tab w:val="left" w:pos="1620"/>
        </w:tabs>
        <w:spacing w:after="0" w:line="239" w:lineRule="auto"/>
        <w:ind w:left="1620" w:hanging="355"/>
        <w:rPr>
          <w:rFonts w:ascii="Symbol" w:eastAsia="Symbol" w:hAnsi="Symbol" w:cs="Symbol"/>
          <w:sz w:val="24"/>
          <w:szCs w:val="24"/>
        </w:rPr>
      </w:pPr>
      <w:r>
        <w:rPr>
          <w:rFonts w:ascii="Times New Roman" w:eastAsia="Times New Roman" w:hAnsi="Times New Roman" w:cs="Times New Roman"/>
          <w:sz w:val="24"/>
          <w:szCs w:val="24"/>
        </w:rPr>
        <w:t>промежуточную и итоговую аттестацию обучающихся.</w:t>
      </w:r>
    </w:p>
    <w:p w14:paraId="4841171B" w14:textId="77777777" w:rsidR="00761027" w:rsidRDefault="00761027">
      <w:pPr>
        <w:spacing w:line="2" w:lineRule="exact"/>
        <w:rPr>
          <w:sz w:val="24"/>
          <w:szCs w:val="24"/>
        </w:rPr>
      </w:pPr>
    </w:p>
    <w:p w14:paraId="04203962" w14:textId="77777777" w:rsidR="00761027" w:rsidRDefault="00753BB5" w:rsidP="00667DB5">
      <w:pPr>
        <w:numPr>
          <w:ilvl w:val="0"/>
          <w:numId w:val="160"/>
        </w:numPr>
        <w:tabs>
          <w:tab w:val="left" w:pos="1480"/>
        </w:tabs>
        <w:spacing w:after="0" w:line="240" w:lineRule="auto"/>
        <w:ind w:left="1480" w:hanging="227"/>
        <w:rPr>
          <w:rFonts w:eastAsia="Times New Roman"/>
          <w:sz w:val="24"/>
          <w:szCs w:val="24"/>
        </w:rPr>
      </w:pPr>
      <w:r>
        <w:rPr>
          <w:rFonts w:ascii="Times New Roman" w:eastAsia="Times New Roman" w:hAnsi="Times New Roman" w:cs="Times New Roman"/>
          <w:b/>
          <w:bCs/>
          <w:sz w:val="24"/>
          <w:szCs w:val="24"/>
        </w:rPr>
        <w:t xml:space="preserve">внешним процедурам </w:t>
      </w:r>
      <w:r>
        <w:rPr>
          <w:rFonts w:ascii="Times New Roman" w:eastAsia="Times New Roman" w:hAnsi="Times New Roman" w:cs="Times New Roman"/>
          <w:sz w:val="24"/>
          <w:szCs w:val="24"/>
        </w:rPr>
        <w:t>относятся:</w:t>
      </w:r>
    </w:p>
    <w:p w14:paraId="63461E85" w14:textId="77777777" w:rsidR="00761027" w:rsidRDefault="00753BB5" w:rsidP="00667DB5">
      <w:pPr>
        <w:numPr>
          <w:ilvl w:val="1"/>
          <w:numId w:val="161"/>
        </w:numPr>
        <w:tabs>
          <w:tab w:val="left" w:pos="1960"/>
        </w:tabs>
        <w:spacing w:after="0" w:line="239" w:lineRule="auto"/>
        <w:ind w:left="1960" w:hanging="707"/>
        <w:rPr>
          <w:rFonts w:ascii="Symbol" w:eastAsia="Symbol" w:hAnsi="Symbol" w:cs="Symbol"/>
          <w:sz w:val="24"/>
          <w:szCs w:val="24"/>
        </w:rPr>
      </w:pPr>
      <w:r>
        <w:rPr>
          <w:rFonts w:ascii="Times New Roman" w:eastAsia="Times New Roman" w:hAnsi="Times New Roman" w:cs="Times New Roman"/>
          <w:sz w:val="24"/>
          <w:szCs w:val="24"/>
        </w:rPr>
        <w:t>государственная итоговая аттестация,</w:t>
      </w:r>
    </w:p>
    <w:p w14:paraId="140DBDD2" w14:textId="77777777" w:rsidR="00761027" w:rsidRDefault="00753BB5" w:rsidP="00667DB5">
      <w:pPr>
        <w:numPr>
          <w:ilvl w:val="1"/>
          <w:numId w:val="161"/>
        </w:numPr>
        <w:tabs>
          <w:tab w:val="left" w:pos="1960"/>
        </w:tabs>
        <w:spacing w:after="0" w:line="239" w:lineRule="auto"/>
        <w:ind w:left="1960" w:hanging="707"/>
        <w:rPr>
          <w:rFonts w:ascii="Symbol" w:eastAsia="Symbol" w:hAnsi="Symbol" w:cs="Symbol"/>
          <w:sz w:val="24"/>
          <w:szCs w:val="24"/>
        </w:rPr>
      </w:pPr>
      <w:r>
        <w:rPr>
          <w:rFonts w:ascii="Times New Roman" w:eastAsia="Times New Roman" w:hAnsi="Times New Roman" w:cs="Times New Roman"/>
          <w:sz w:val="24"/>
          <w:szCs w:val="24"/>
        </w:rPr>
        <w:t>независимая оценка качества образования и</w:t>
      </w:r>
    </w:p>
    <w:p w14:paraId="6E37CB2C" w14:textId="77777777" w:rsidR="00761027" w:rsidRDefault="00761027">
      <w:pPr>
        <w:spacing w:line="29" w:lineRule="exact"/>
        <w:rPr>
          <w:rFonts w:ascii="Symbol" w:eastAsia="Symbol" w:hAnsi="Symbol" w:cs="Symbol"/>
          <w:sz w:val="24"/>
          <w:szCs w:val="24"/>
        </w:rPr>
      </w:pPr>
    </w:p>
    <w:p w14:paraId="6D7A456D" w14:textId="77777777" w:rsidR="00761027" w:rsidRDefault="00753BB5" w:rsidP="00667DB5">
      <w:pPr>
        <w:numPr>
          <w:ilvl w:val="1"/>
          <w:numId w:val="161"/>
        </w:numPr>
        <w:tabs>
          <w:tab w:val="left" w:pos="1956"/>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мониторинговые исследования муниципального, регионального и федерального уровней.</w:t>
      </w:r>
    </w:p>
    <w:p w14:paraId="06C65CEA" w14:textId="77777777" w:rsidR="00761027" w:rsidRDefault="00761027">
      <w:pPr>
        <w:spacing w:line="12" w:lineRule="exact"/>
        <w:rPr>
          <w:rFonts w:ascii="Symbol" w:eastAsia="Symbol" w:hAnsi="Symbol" w:cs="Symbol"/>
          <w:sz w:val="24"/>
          <w:szCs w:val="24"/>
        </w:rPr>
      </w:pPr>
    </w:p>
    <w:p w14:paraId="02E7294B" w14:textId="77777777" w:rsidR="00761027" w:rsidRDefault="00753BB5">
      <w:pPr>
        <w:spacing w:line="234" w:lineRule="auto"/>
        <w:ind w:left="540" w:right="20" w:firstLine="708"/>
        <w:rPr>
          <w:rFonts w:ascii="Symbol" w:eastAsia="Symbol" w:hAnsi="Symbol" w:cs="Symbol"/>
          <w:sz w:val="24"/>
          <w:szCs w:val="24"/>
        </w:rPr>
      </w:pPr>
      <w:r>
        <w:rPr>
          <w:rFonts w:ascii="Times New Roman" w:eastAsia="Times New Roman" w:hAnsi="Times New Roman" w:cs="Times New Roman"/>
          <w:sz w:val="24"/>
          <w:szCs w:val="24"/>
        </w:rPr>
        <w:t>Особенности каждой из указанных процедур описаны в п.1.3.3 настоящего документа.</w:t>
      </w:r>
    </w:p>
    <w:p w14:paraId="7927E321" w14:textId="77777777" w:rsidR="00761027" w:rsidRDefault="00761027">
      <w:pPr>
        <w:spacing w:line="13" w:lineRule="exact"/>
        <w:rPr>
          <w:rFonts w:ascii="Symbol" w:eastAsia="Symbol" w:hAnsi="Symbol" w:cs="Symbol"/>
          <w:sz w:val="24"/>
          <w:szCs w:val="24"/>
        </w:rPr>
      </w:pPr>
    </w:p>
    <w:p w14:paraId="0A4174BC" w14:textId="77777777" w:rsidR="00761027" w:rsidRDefault="00753BB5">
      <w:pPr>
        <w:spacing w:line="236" w:lineRule="auto"/>
        <w:ind w:left="540" w:firstLine="708"/>
        <w:jc w:val="both"/>
        <w:rPr>
          <w:rFonts w:ascii="Symbol" w:eastAsia="Symbol" w:hAnsi="Symbol" w:cs="Symbol"/>
          <w:sz w:val="24"/>
          <w:szCs w:val="24"/>
        </w:rPr>
      </w:pPr>
      <w:r>
        <w:rPr>
          <w:rFonts w:ascii="Times New Roman" w:eastAsia="Times New Roman" w:hAnsi="Times New Roman" w:cs="Times New Roman"/>
          <w:sz w:val="24"/>
          <w:szCs w:val="24"/>
        </w:rPr>
        <w:t xml:space="preserve">В соответствии с ФГОС ООО система оценки образовательной организации реализует </w:t>
      </w:r>
      <w:r>
        <w:rPr>
          <w:rFonts w:ascii="Times New Roman" w:eastAsia="Times New Roman" w:hAnsi="Times New Roman" w:cs="Times New Roman"/>
          <w:b/>
          <w:bCs/>
          <w:sz w:val="24"/>
          <w:szCs w:val="24"/>
        </w:rPr>
        <w:t>системно-деятельностный,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уровневый и комплексный подходы</w:t>
      </w:r>
      <w:r>
        <w:rPr>
          <w:rFonts w:ascii="Times New Roman" w:eastAsia="Times New Roman" w:hAnsi="Times New Roman" w:cs="Times New Roman"/>
          <w:sz w:val="24"/>
          <w:szCs w:val="24"/>
        </w:rPr>
        <w:t xml:space="preserve"> к оценке образовательных достижений.</w:t>
      </w:r>
    </w:p>
    <w:p w14:paraId="0C281190" w14:textId="77777777" w:rsidR="00761027" w:rsidRDefault="00761027">
      <w:pPr>
        <w:spacing w:line="13" w:lineRule="exact"/>
        <w:rPr>
          <w:rFonts w:ascii="Symbol" w:eastAsia="Symbol" w:hAnsi="Symbol" w:cs="Symbol"/>
          <w:sz w:val="24"/>
          <w:szCs w:val="24"/>
        </w:rPr>
      </w:pPr>
    </w:p>
    <w:p w14:paraId="78367CCD" w14:textId="77777777" w:rsidR="00761027" w:rsidRDefault="00753BB5">
      <w:pPr>
        <w:spacing w:line="236" w:lineRule="auto"/>
        <w:ind w:left="540" w:firstLine="708"/>
        <w:jc w:val="both"/>
        <w:rPr>
          <w:rFonts w:ascii="Symbol" w:eastAsia="Symbol" w:hAnsi="Symbol" w:cs="Symbol"/>
          <w:sz w:val="24"/>
          <w:szCs w:val="24"/>
        </w:rPr>
      </w:pPr>
      <w:r>
        <w:rPr>
          <w:rFonts w:ascii="Times New Roman" w:eastAsia="Times New Roman" w:hAnsi="Times New Roman" w:cs="Times New Roman"/>
          <w:b/>
          <w:bCs/>
          <w:sz w:val="24"/>
          <w:szCs w:val="24"/>
        </w:rPr>
        <w:t xml:space="preserve">Системно-деятельностный подход </w:t>
      </w:r>
      <w:r>
        <w:rPr>
          <w:rFonts w:ascii="Times New Roman" w:eastAsia="Times New Roman" w:hAnsi="Times New Roman" w:cs="Times New Roman"/>
          <w:sz w:val="24"/>
          <w:szCs w:val="24"/>
        </w:rPr>
        <w:t>к оценке образовательных достижений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w:t>
      </w:r>
    </w:p>
    <w:p w14:paraId="5D5ECD37" w14:textId="77777777" w:rsidR="00761027" w:rsidRDefault="00761027">
      <w:pPr>
        <w:spacing w:line="14" w:lineRule="exact"/>
        <w:rPr>
          <w:rFonts w:ascii="Symbol" w:eastAsia="Symbol" w:hAnsi="Symbol" w:cs="Symbol"/>
          <w:sz w:val="24"/>
          <w:szCs w:val="24"/>
        </w:rPr>
      </w:pPr>
    </w:p>
    <w:p w14:paraId="18F3A3DB" w14:textId="77777777" w:rsidR="00761027" w:rsidRDefault="00753BB5" w:rsidP="00667DB5">
      <w:pPr>
        <w:numPr>
          <w:ilvl w:val="0"/>
          <w:numId w:val="161"/>
        </w:numPr>
        <w:tabs>
          <w:tab w:val="left" w:pos="758"/>
        </w:tabs>
        <w:spacing w:after="0" w:line="234" w:lineRule="auto"/>
        <w:ind w:left="540" w:right="20" w:firstLine="5"/>
        <w:rPr>
          <w:rFonts w:eastAsia="Times New Roman"/>
          <w:sz w:val="24"/>
          <w:szCs w:val="24"/>
        </w:rPr>
      </w:pPr>
      <w:r>
        <w:rPr>
          <w:rFonts w:ascii="Times New Roman" w:eastAsia="Times New Roman" w:hAnsi="Times New Roman" w:cs="Times New Roman"/>
          <w:sz w:val="24"/>
          <w:szCs w:val="24"/>
        </w:rPr>
        <w:t>качестве которых выступают планируемые результаты обучения, выраженные в деятельностной форме.</w:t>
      </w:r>
    </w:p>
    <w:p w14:paraId="55E1B91C" w14:textId="77777777" w:rsidR="00761027" w:rsidRDefault="00761027">
      <w:pPr>
        <w:spacing w:line="13" w:lineRule="exact"/>
        <w:rPr>
          <w:rFonts w:eastAsia="Times New Roman"/>
          <w:sz w:val="24"/>
          <w:szCs w:val="24"/>
        </w:rPr>
      </w:pPr>
    </w:p>
    <w:p w14:paraId="4F875BFC" w14:textId="77777777" w:rsidR="00761027" w:rsidRDefault="00753BB5">
      <w:pPr>
        <w:ind w:left="540" w:firstLine="708"/>
        <w:jc w:val="both"/>
        <w:rPr>
          <w:rFonts w:eastAsia="Times New Roman"/>
          <w:sz w:val="24"/>
          <w:szCs w:val="24"/>
        </w:rPr>
      </w:pPr>
      <w:r>
        <w:rPr>
          <w:rFonts w:ascii="Times New Roman" w:eastAsia="Times New Roman" w:hAnsi="Times New Roman" w:cs="Times New Roman"/>
          <w:b/>
          <w:bCs/>
          <w:sz w:val="24"/>
          <w:szCs w:val="24"/>
        </w:rPr>
        <w:t xml:space="preserve">Уровневый подход </w:t>
      </w:r>
      <w:r>
        <w:rPr>
          <w:rFonts w:ascii="Times New Roman" w:eastAsia="Times New Roman" w:hAnsi="Times New Roman" w:cs="Times New Roman"/>
          <w:sz w:val="24"/>
          <w:szCs w:val="24"/>
        </w:rPr>
        <w:t>служит важнейшей основой для организации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14:paraId="16E0B335" w14:textId="77777777" w:rsidR="00761027" w:rsidRDefault="00753BB5">
      <w:pPr>
        <w:spacing w:line="239" w:lineRule="auto"/>
        <w:ind w:left="540" w:firstLine="708"/>
        <w:jc w:val="both"/>
        <w:rPr>
          <w:sz w:val="20"/>
          <w:szCs w:val="20"/>
        </w:rPr>
      </w:pPr>
      <w:r>
        <w:rPr>
          <w:rFonts w:ascii="Times New Roman" w:eastAsia="Times New Roman" w:hAnsi="Times New Roman" w:cs="Times New Roman"/>
          <w:b/>
          <w:bCs/>
          <w:sz w:val="24"/>
          <w:szCs w:val="24"/>
        </w:rPr>
        <w:lastRenderedPageBreak/>
        <w:t xml:space="preserve">Уровневый подход к содержанию оценки </w:t>
      </w:r>
      <w:r>
        <w:rPr>
          <w:rFonts w:ascii="Times New Roman" w:eastAsia="Times New Roman" w:hAnsi="Times New Roman" w:cs="Times New Roman"/>
          <w:sz w:val="24"/>
          <w:szCs w:val="24"/>
        </w:rPr>
        <w:t>обеспечивается структурой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14:paraId="4547B7DE" w14:textId="77777777" w:rsidR="00761027" w:rsidRDefault="00761027">
      <w:pPr>
        <w:spacing w:line="19" w:lineRule="exact"/>
        <w:rPr>
          <w:sz w:val="20"/>
          <w:szCs w:val="20"/>
        </w:rPr>
      </w:pPr>
    </w:p>
    <w:p w14:paraId="6B65A1A7" w14:textId="77777777" w:rsidR="00761027" w:rsidRDefault="00753BB5">
      <w:pPr>
        <w:spacing w:line="237" w:lineRule="auto"/>
        <w:ind w:left="540" w:firstLine="708"/>
        <w:jc w:val="both"/>
        <w:rPr>
          <w:sz w:val="20"/>
          <w:szCs w:val="20"/>
        </w:rPr>
      </w:pPr>
      <w:r>
        <w:rPr>
          <w:rFonts w:ascii="Times New Roman" w:eastAsia="Times New Roman" w:hAnsi="Times New Roman" w:cs="Times New Roman"/>
          <w:b/>
          <w:bCs/>
          <w:sz w:val="24"/>
          <w:szCs w:val="24"/>
        </w:rPr>
        <w:t xml:space="preserve">Уровневый подход к представлению и интерпретации результатов </w:t>
      </w:r>
      <w:r>
        <w:rPr>
          <w:rFonts w:ascii="Times New Roman" w:eastAsia="Times New Roman" w:hAnsi="Times New Roman" w:cs="Times New Roman"/>
          <w:sz w:val="24"/>
          <w:szCs w:val="24"/>
        </w:rP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14:paraId="34F773FD" w14:textId="77777777" w:rsidR="00761027" w:rsidRDefault="00761027">
      <w:pPr>
        <w:spacing w:line="8" w:lineRule="exact"/>
        <w:rPr>
          <w:sz w:val="20"/>
          <w:szCs w:val="20"/>
        </w:rPr>
      </w:pPr>
    </w:p>
    <w:p w14:paraId="14296F2E" w14:textId="77777777" w:rsidR="00761027" w:rsidRDefault="00753BB5">
      <w:pPr>
        <w:ind w:left="1260"/>
        <w:rPr>
          <w:sz w:val="20"/>
          <w:szCs w:val="20"/>
        </w:rPr>
      </w:pPr>
      <w:r>
        <w:rPr>
          <w:rFonts w:ascii="Times New Roman" w:eastAsia="Times New Roman" w:hAnsi="Times New Roman" w:cs="Times New Roman"/>
          <w:b/>
          <w:bCs/>
          <w:sz w:val="24"/>
          <w:szCs w:val="24"/>
        </w:rPr>
        <w:t xml:space="preserve">Комплексный подход </w:t>
      </w:r>
      <w:proofErr w:type="gramStart"/>
      <w:r>
        <w:rPr>
          <w:rFonts w:ascii="Times New Roman" w:eastAsia="Times New Roman" w:hAnsi="Times New Roman" w:cs="Times New Roman"/>
          <w:sz w:val="24"/>
          <w:szCs w:val="24"/>
        </w:rPr>
        <w:t>к  оценке</w:t>
      </w:r>
      <w:proofErr w:type="gramEnd"/>
      <w:r>
        <w:rPr>
          <w:rFonts w:ascii="Times New Roman" w:eastAsia="Times New Roman" w:hAnsi="Times New Roman" w:cs="Times New Roman"/>
          <w:sz w:val="24"/>
          <w:szCs w:val="24"/>
        </w:rPr>
        <w:t xml:space="preserve">  образовательных  достижений  реализуется</w:t>
      </w:r>
    </w:p>
    <w:p w14:paraId="149AE904" w14:textId="77777777" w:rsidR="00761027" w:rsidRDefault="00753BB5">
      <w:pPr>
        <w:ind w:left="540"/>
        <w:rPr>
          <w:sz w:val="20"/>
          <w:szCs w:val="20"/>
        </w:rPr>
      </w:pPr>
      <w:r>
        <w:rPr>
          <w:rFonts w:ascii="Times New Roman" w:eastAsia="Times New Roman" w:hAnsi="Times New Roman" w:cs="Times New Roman"/>
          <w:sz w:val="24"/>
          <w:szCs w:val="24"/>
        </w:rPr>
        <w:t>путём</w:t>
      </w:r>
    </w:p>
    <w:p w14:paraId="15EA05DD" w14:textId="4337F766" w:rsidR="00761027" w:rsidRDefault="00753BB5" w:rsidP="00667DB5">
      <w:pPr>
        <w:numPr>
          <w:ilvl w:val="0"/>
          <w:numId w:val="162"/>
        </w:numPr>
        <w:tabs>
          <w:tab w:val="left" w:pos="1960"/>
        </w:tabs>
        <w:spacing w:after="0" w:line="240" w:lineRule="auto"/>
        <w:ind w:left="1960" w:hanging="707"/>
        <w:rPr>
          <w:rFonts w:ascii="Symbol" w:eastAsia="Symbol" w:hAnsi="Symbol" w:cs="Symbol"/>
          <w:sz w:val="24"/>
          <w:szCs w:val="24"/>
        </w:rPr>
      </w:pPr>
      <w:r>
        <w:rPr>
          <w:rFonts w:ascii="Times New Roman" w:eastAsia="Times New Roman" w:hAnsi="Times New Roman" w:cs="Times New Roman"/>
          <w:sz w:val="24"/>
          <w:szCs w:val="24"/>
        </w:rPr>
        <w:t>оценки</w:t>
      </w:r>
      <w:r w:rsidR="00341C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трёх</w:t>
      </w:r>
      <w:r w:rsidR="00341C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w:t>
      </w:r>
      <w:r w:rsidR="00341C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результатов:</w:t>
      </w:r>
      <w:r w:rsidR="00276C1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предметных,</w:t>
      </w:r>
      <w:r>
        <w:rPr>
          <w:rFonts w:ascii="Times New Roman" w:eastAsia="Times New Roman" w:hAnsi="Times New Roman" w:cs="Times New Roman"/>
          <w:sz w:val="23"/>
          <w:szCs w:val="23"/>
        </w:rPr>
        <w:t>личностных</w:t>
      </w:r>
      <w:proofErr w:type="gramEnd"/>
      <w:r>
        <w:rPr>
          <w:rFonts w:ascii="Times New Roman" w:eastAsia="Times New Roman" w:hAnsi="Times New Roman" w:cs="Times New Roman"/>
          <w:sz w:val="23"/>
          <w:szCs w:val="23"/>
        </w:rPr>
        <w:t>,</w:t>
      </w:r>
    </w:p>
    <w:p w14:paraId="4DEFA6BB" w14:textId="77777777" w:rsidR="00761027" w:rsidRDefault="00761027">
      <w:pPr>
        <w:spacing w:line="12" w:lineRule="exact"/>
        <w:rPr>
          <w:rFonts w:ascii="Symbol" w:eastAsia="Symbol" w:hAnsi="Symbol" w:cs="Symbol"/>
          <w:sz w:val="24"/>
          <w:szCs w:val="24"/>
        </w:rPr>
      </w:pPr>
    </w:p>
    <w:p w14:paraId="7DDC3DA7" w14:textId="77777777" w:rsidR="00761027" w:rsidRDefault="00753BB5">
      <w:pPr>
        <w:spacing w:line="234" w:lineRule="auto"/>
        <w:ind w:left="540" w:right="20"/>
        <w:rPr>
          <w:rFonts w:ascii="Symbol" w:eastAsia="Symbol" w:hAnsi="Symbol" w:cs="Symbol"/>
          <w:sz w:val="24"/>
          <w:szCs w:val="24"/>
        </w:rPr>
      </w:pPr>
      <w:r>
        <w:rPr>
          <w:rFonts w:ascii="Times New Roman" w:eastAsia="Times New Roman" w:hAnsi="Times New Roman" w:cs="Times New Roman"/>
          <w:sz w:val="24"/>
          <w:szCs w:val="24"/>
        </w:rPr>
        <w:t>метапредметных (регулятивных, коммуникативных и познавательных универсальных учебных действий);</w:t>
      </w:r>
    </w:p>
    <w:p w14:paraId="05363B30" w14:textId="77777777" w:rsidR="00761027" w:rsidRDefault="00761027">
      <w:pPr>
        <w:spacing w:line="30" w:lineRule="exact"/>
        <w:rPr>
          <w:rFonts w:ascii="Symbol" w:eastAsia="Symbol" w:hAnsi="Symbol" w:cs="Symbol"/>
          <w:sz w:val="24"/>
          <w:szCs w:val="24"/>
        </w:rPr>
      </w:pPr>
    </w:p>
    <w:p w14:paraId="0C895C4F" w14:textId="77777777" w:rsidR="00761027" w:rsidRDefault="00753BB5" w:rsidP="00667DB5">
      <w:pPr>
        <w:numPr>
          <w:ilvl w:val="0"/>
          <w:numId w:val="162"/>
        </w:numPr>
        <w:tabs>
          <w:tab w:val="left" w:pos="1956"/>
        </w:tabs>
        <w:spacing w:after="0" w:line="232"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14:paraId="0CA6FB33" w14:textId="77777777" w:rsidR="00761027" w:rsidRDefault="00761027">
      <w:pPr>
        <w:spacing w:line="29" w:lineRule="exact"/>
        <w:rPr>
          <w:rFonts w:ascii="Symbol" w:eastAsia="Symbol" w:hAnsi="Symbol" w:cs="Symbol"/>
          <w:sz w:val="24"/>
          <w:szCs w:val="24"/>
        </w:rPr>
      </w:pPr>
    </w:p>
    <w:p w14:paraId="7CFF855A" w14:textId="77777777" w:rsidR="00761027" w:rsidRDefault="00753BB5" w:rsidP="00667DB5">
      <w:pPr>
        <w:numPr>
          <w:ilvl w:val="0"/>
          <w:numId w:val="162"/>
        </w:numPr>
        <w:tabs>
          <w:tab w:val="left" w:pos="1956"/>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71ABC5E1" w14:textId="77777777" w:rsidR="00761027" w:rsidRDefault="00761027">
      <w:pPr>
        <w:spacing w:line="30" w:lineRule="exact"/>
        <w:rPr>
          <w:rFonts w:ascii="Symbol" w:eastAsia="Symbol" w:hAnsi="Symbol" w:cs="Symbol"/>
          <w:sz w:val="24"/>
          <w:szCs w:val="24"/>
        </w:rPr>
      </w:pPr>
    </w:p>
    <w:p w14:paraId="65D33010" w14:textId="77777777" w:rsidR="00761027" w:rsidRDefault="00753BB5" w:rsidP="00667DB5">
      <w:pPr>
        <w:numPr>
          <w:ilvl w:val="0"/>
          <w:numId w:val="162"/>
        </w:numPr>
        <w:tabs>
          <w:tab w:val="left" w:pos="1956"/>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14:paraId="71E7C23B" w14:textId="77777777" w:rsidR="00761027" w:rsidRDefault="00761027">
      <w:pPr>
        <w:spacing w:line="295" w:lineRule="exact"/>
        <w:rPr>
          <w:sz w:val="20"/>
          <w:szCs w:val="20"/>
        </w:rPr>
      </w:pPr>
    </w:p>
    <w:p w14:paraId="63134B44" w14:textId="77777777" w:rsidR="00761027" w:rsidRDefault="00753BB5">
      <w:pPr>
        <w:spacing w:line="234" w:lineRule="auto"/>
        <w:ind w:left="4280" w:right="180" w:hanging="2851"/>
        <w:rPr>
          <w:sz w:val="20"/>
          <w:szCs w:val="20"/>
        </w:rPr>
      </w:pPr>
      <w:r>
        <w:rPr>
          <w:rFonts w:ascii="Times New Roman" w:eastAsia="Times New Roman" w:hAnsi="Times New Roman" w:cs="Times New Roman"/>
          <w:b/>
          <w:bCs/>
          <w:sz w:val="24"/>
          <w:szCs w:val="24"/>
        </w:rPr>
        <w:t>1.3.2 Особенности оценки личностных, метапредметных и предметных результатов</w:t>
      </w:r>
      <w:r w:rsidR="00EE6875">
        <w:rPr>
          <w:rFonts w:ascii="Times New Roman" w:eastAsia="Times New Roman" w:hAnsi="Times New Roman" w:cs="Times New Roman"/>
          <w:b/>
          <w:bCs/>
          <w:sz w:val="24"/>
          <w:szCs w:val="24"/>
        </w:rPr>
        <w:t>.</w:t>
      </w:r>
    </w:p>
    <w:p w14:paraId="763B5707" w14:textId="77777777" w:rsidR="00761027" w:rsidRDefault="00761027">
      <w:pPr>
        <w:spacing w:line="2" w:lineRule="exact"/>
        <w:rPr>
          <w:sz w:val="20"/>
          <w:szCs w:val="20"/>
        </w:rPr>
      </w:pPr>
    </w:p>
    <w:p w14:paraId="5D8693E3" w14:textId="77777777" w:rsidR="00761027" w:rsidRDefault="00753BB5">
      <w:pPr>
        <w:ind w:left="1560"/>
        <w:jc w:val="center"/>
        <w:rPr>
          <w:sz w:val="20"/>
          <w:szCs w:val="20"/>
        </w:rPr>
      </w:pPr>
      <w:r>
        <w:rPr>
          <w:rFonts w:ascii="Times New Roman" w:eastAsia="Times New Roman" w:hAnsi="Times New Roman" w:cs="Times New Roman"/>
          <w:b/>
          <w:bCs/>
          <w:sz w:val="24"/>
          <w:szCs w:val="24"/>
        </w:rPr>
        <w:t>Особенности оценки личностных результатов</w:t>
      </w:r>
    </w:p>
    <w:p w14:paraId="0EE45E7C" w14:textId="77777777" w:rsidR="00761027" w:rsidRDefault="00753BB5">
      <w:pPr>
        <w:spacing w:line="20" w:lineRule="exact"/>
        <w:rPr>
          <w:sz w:val="20"/>
          <w:szCs w:val="20"/>
        </w:rPr>
      </w:pPr>
      <w:r>
        <w:rPr>
          <w:noProof/>
          <w:sz w:val="20"/>
          <w:szCs w:val="20"/>
        </w:rPr>
        <w:drawing>
          <wp:anchor distT="0" distB="0" distL="114300" distR="114300" simplePos="0" relativeHeight="251676672" behindDoc="1" locked="0" layoutInCell="0" allowOverlap="1" wp14:anchorId="3FA800AA" wp14:editId="2B2E431D">
            <wp:simplePos x="0" y="0"/>
            <wp:positionH relativeFrom="column">
              <wp:posOffset>327660</wp:posOffset>
            </wp:positionH>
            <wp:positionV relativeFrom="paragraph">
              <wp:posOffset>52070</wp:posOffset>
            </wp:positionV>
            <wp:extent cx="5616575" cy="6350"/>
            <wp:effectExtent l="0" t="0" r="0" b="0"/>
            <wp:wrapNone/>
            <wp:docPr id="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616575" cy="6350"/>
                    </a:xfrm>
                    <a:prstGeom prst="rect">
                      <a:avLst/>
                    </a:prstGeom>
                    <a:noFill/>
                  </pic:spPr>
                </pic:pic>
              </a:graphicData>
            </a:graphic>
          </wp:anchor>
        </w:drawing>
      </w:r>
    </w:p>
    <w:p w14:paraId="6A09678D" w14:textId="77777777" w:rsidR="00761027" w:rsidRDefault="00761027">
      <w:pPr>
        <w:spacing w:line="76" w:lineRule="exact"/>
        <w:rPr>
          <w:sz w:val="20"/>
          <w:szCs w:val="20"/>
        </w:rPr>
      </w:pPr>
    </w:p>
    <w:p w14:paraId="05D68862" w14:textId="77777777" w:rsidR="00761027" w:rsidRDefault="00753BB5">
      <w:pPr>
        <w:spacing w:line="234" w:lineRule="auto"/>
        <w:ind w:left="540" w:firstLine="708"/>
        <w:jc w:val="both"/>
        <w:rPr>
          <w:sz w:val="20"/>
          <w:szCs w:val="20"/>
        </w:rPr>
      </w:pPr>
      <w:r>
        <w:rPr>
          <w:rFonts w:ascii="Times New Roman" w:eastAsia="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14:paraId="123ACA42" w14:textId="77777777" w:rsidR="00761027" w:rsidRDefault="00761027">
      <w:pPr>
        <w:spacing w:line="14" w:lineRule="exact"/>
        <w:rPr>
          <w:sz w:val="20"/>
          <w:szCs w:val="20"/>
        </w:rPr>
      </w:pPr>
    </w:p>
    <w:p w14:paraId="746DF15B" w14:textId="77777777" w:rsidR="00761027" w:rsidRDefault="00753BB5">
      <w:pPr>
        <w:spacing w:line="236" w:lineRule="auto"/>
        <w:ind w:left="540" w:firstLine="708"/>
        <w:jc w:val="both"/>
        <w:rPr>
          <w:sz w:val="20"/>
          <w:szCs w:val="20"/>
        </w:rPr>
      </w:pPr>
      <w:r>
        <w:rPr>
          <w:rFonts w:ascii="Times New Roman" w:eastAsia="Times New Roman" w:hAnsi="Times New Roman" w:cs="Times New Roman"/>
          <w:sz w:val="24"/>
          <w:szCs w:val="24"/>
        </w:rPr>
        <w:t>Основным объектом оценки личностных результатов</w:t>
      </w:r>
      <w:r w:rsidR="00FC30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основной школе служит сформированность универсальных учебных действий, включаемых в следующие три основные блока:</w:t>
      </w:r>
    </w:p>
    <w:p w14:paraId="38D136C8" w14:textId="77777777" w:rsidR="00761027" w:rsidRDefault="00761027">
      <w:pPr>
        <w:spacing w:line="2" w:lineRule="exact"/>
        <w:rPr>
          <w:sz w:val="20"/>
          <w:szCs w:val="20"/>
        </w:rPr>
      </w:pPr>
    </w:p>
    <w:p w14:paraId="4D2F60E9" w14:textId="77777777" w:rsidR="00761027" w:rsidRDefault="00753BB5" w:rsidP="00667DB5">
      <w:pPr>
        <w:numPr>
          <w:ilvl w:val="0"/>
          <w:numId w:val="163"/>
        </w:numPr>
        <w:tabs>
          <w:tab w:val="left" w:pos="1520"/>
        </w:tabs>
        <w:spacing w:after="0" w:line="240" w:lineRule="auto"/>
        <w:ind w:left="1520" w:hanging="267"/>
        <w:rPr>
          <w:rFonts w:eastAsia="Times New Roman"/>
          <w:sz w:val="24"/>
          <w:szCs w:val="24"/>
        </w:rPr>
      </w:pPr>
      <w:r>
        <w:rPr>
          <w:rFonts w:ascii="Times New Roman" w:eastAsia="Times New Roman" w:hAnsi="Times New Roman" w:cs="Times New Roman"/>
          <w:sz w:val="24"/>
          <w:szCs w:val="24"/>
        </w:rPr>
        <w:t>сформированность основ гражданской идентичности личности;</w:t>
      </w:r>
    </w:p>
    <w:p w14:paraId="2DA5A4B6" w14:textId="77777777" w:rsidR="00761027" w:rsidRDefault="00761027">
      <w:pPr>
        <w:spacing w:line="12" w:lineRule="exact"/>
        <w:rPr>
          <w:rFonts w:eastAsia="Times New Roman"/>
          <w:sz w:val="24"/>
          <w:szCs w:val="24"/>
        </w:rPr>
      </w:pPr>
    </w:p>
    <w:p w14:paraId="46AC9A55" w14:textId="77777777" w:rsidR="00761027" w:rsidRDefault="00753BB5" w:rsidP="00667DB5">
      <w:pPr>
        <w:numPr>
          <w:ilvl w:val="0"/>
          <w:numId w:val="163"/>
        </w:numPr>
        <w:tabs>
          <w:tab w:val="left" w:pos="1507"/>
        </w:tabs>
        <w:spacing w:after="0" w:line="236" w:lineRule="auto"/>
        <w:ind w:left="540" w:right="20" w:firstLine="713"/>
        <w:jc w:val="both"/>
        <w:rPr>
          <w:rFonts w:eastAsia="Times New Roman"/>
          <w:sz w:val="24"/>
          <w:szCs w:val="24"/>
        </w:rPr>
      </w:pPr>
      <w:r>
        <w:rPr>
          <w:rFonts w:ascii="Times New Roman" w:eastAsia="Times New Roman" w:hAnsi="Times New Roman" w:cs="Times New Roman"/>
          <w:sz w:val="24"/>
          <w:szCs w:val="24"/>
        </w:rPr>
        <w:lastRenderedPageBreak/>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14:paraId="66A97BE7" w14:textId="77777777" w:rsidR="00761027" w:rsidRDefault="00761027">
      <w:pPr>
        <w:spacing w:line="13" w:lineRule="exact"/>
        <w:rPr>
          <w:rFonts w:eastAsia="Times New Roman"/>
          <w:sz w:val="24"/>
          <w:szCs w:val="24"/>
        </w:rPr>
      </w:pPr>
    </w:p>
    <w:p w14:paraId="0F0342A2" w14:textId="77777777" w:rsidR="00761027" w:rsidRDefault="00753BB5" w:rsidP="00667DB5">
      <w:pPr>
        <w:numPr>
          <w:ilvl w:val="0"/>
          <w:numId w:val="163"/>
        </w:numPr>
        <w:tabs>
          <w:tab w:val="left" w:pos="1507"/>
        </w:tabs>
        <w:spacing w:after="0" w:line="236" w:lineRule="auto"/>
        <w:ind w:left="540" w:firstLine="713"/>
        <w:jc w:val="both"/>
        <w:rPr>
          <w:rFonts w:eastAsia="Times New Roman"/>
          <w:sz w:val="24"/>
          <w:szCs w:val="24"/>
        </w:rPr>
      </w:pPr>
      <w:r>
        <w:rPr>
          <w:rFonts w:ascii="Times New Roman" w:eastAsia="Times New Roman" w:hAnsi="Times New Roman" w:cs="Times New Roman"/>
          <w:sz w:val="24"/>
          <w:szCs w:val="24"/>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14:paraId="0B20020B" w14:textId="77777777" w:rsidR="00761027" w:rsidRDefault="00761027">
      <w:pPr>
        <w:spacing w:line="13" w:lineRule="exact"/>
        <w:rPr>
          <w:rFonts w:eastAsia="Times New Roman"/>
          <w:sz w:val="24"/>
          <w:szCs w:val="24"/>
        </w:rPr>
      </w:pPr>
    </w:p>
    <w:p w14:paraId="65FB1485" w14:textId="77777777" w:rsidR="00761027" w:rsidRDefault="00753BB5" w:rsidP="004109CD">
      <w:pPr>
        <w:spacing w:line="234" w:lineRule="auto"/>
        <w:ind w:left="540" w:firstLine="708"/>
        <w:jc w:val="both"/>
        <w:rPr>
          <w:sz w:val="20"/>
          <w:szCs w:val="20"/>
        </w:rPr>
      </w:pPr>
      <w:r>
        <w:rPr>
          <w:rFonts w:ascii="Times New Roman" w:eastAsia="Times New Roman" w:hAnsi="Times New Roman" w:cs="Times New Roman"/>
          <w:sz w:val="24"/>
          <w:szCs w:val="24"/>
        </w:rPr>
        <w:t xml:space="preserve">В соответствии с требованиями ФГОС достижение личностных результатов </w:t>
      </w:r>
      <w:r>
        <w:rPr>
          <w:rFonts w:ascii="Times New Roman" w:eastAsia="Times New Roman" w:hAnsi="Times New Roman" w:cs="Times New Roman"/>
          <w:b/>
          <w:bCs/>
          <w:sz w:val="24"/>
          <w:szCs w:val="24"/>
        </w:rPr>
        <w:t xml:space="preserve">не выносится </w:t>
      </w:r>
      <w:r>
        <w:rPr>
          <w:rFonts w:ascii="Times New Roman" w:eastAsia="Times New Roman" w:hAnsi="Times New Roman" w:cs="Times New Roman"/>
          <w:sz w:val="24"/>
          <w:szCs w:val="24"/>
        </w:rPr>
        <w:t>на итоговую оценку обучающихся,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 является предметом оценки</w:t>
      </w:r>
      <w:r w:rsidR="004109CD">
        <w:rPr>
          <w:rFonts w:ascii="Times New Roman" w:eastAsia="Times New Roman" w:hAnsi="Times New Roman" w:cs="Times New Roman"/>
          <w:sz w:val="24"/>
          <w:szCs w:val="24"/>
        </w:rPr>
        <w:t xml:space="preserve"> </w:t>
      </w:r>
      <w:r w:rsidR="004109CD" w:rsidRPr="004109CD">
        <w:rPr>
          <w:rFonts w:ascii="Times New Roman" w:eastAsia="Times New Roman" w:hAnsi="Times New Roman" w:cs="Times New Roman"/>
          <w:sz w:val="24"/>
          <w:szCs w:val="24"/>
        </w:rPr>
        <w:t>э</w:t>
      </w:r>
      <w:r w:rsidRPr="004109CD">
        <w:rPr>
          <w:rFonts w:ascii="Times New Roman" w:eastAsia="Times New Roman" w:hAnsi="Times New Roman" w:cs="Times New Roman"/>
          <w:sz w:val="24"/>
          <w:szCs w:val="24"/>
        </w:rPr>
        <w:t>ффективности воспитательно-образовательной деятельности образовательной организации и образовательных систем разного уровня.</w:t>
      </w:r>
      <w:r>
        <w:rPr>
          <w:rFonts w:ascii="Times New Roman" w:eastAsia="Times New Roman" w:hAnsi="Times New Roman" w:cs="Times New Roman"/>
          <w:sz w:val="24"/>
          <w:szCs w:val="24"/>
        </w:rPr>
        <w:t xml:space="preserve">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14:paraId="6C4F18D1" w14:textId="77777777" w:rsidR="00761027" w:rsidRDefault="00761027">
      <w:pPr>
        <w:spacing w:line="17" w:lineRule="exact"/>
        <w:rPr>
          <w:sz w:val="20"/>
          <w:szCs w:val="20"/>
        </w:rPr>
      </w:pPr>
    </w:p>
    <w:p w14:paraId="3177F659" w14:textId="77777777" w:rsidR="00761027" w:rsidRDefault="00753BB5">
      <w:pPr>
        <w:spacing w:line="236" w:lineRule="auto"/>
        <w:ind w:left="540" w:firstLine="708"/>
        <w:jc w:val="both"/>
        <w:rPr>
          <w:sz w:val="20"/>
          <w:szCs w:val="20"/>
        </w:rPr>
      </w:pPr>
      <w:r>
        <w:rPr>
          <w:rFonts w:ascii="Times New Roman" w:eastAsia="Times New Roman" w:hAnsi="Times New Roman" w:cs="Times New Roman"/>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14:paraId="623287E0" w14:textId="77777777" w:rsidR="00761027" w:rsidRDefault="00753BB5" w:rsidP="00667DB5">
      <w:pPr>
        <w:numPr>
          <w:ilvl w:val="0"/>
          <w:numId w:val="164"/>
        </w:numPr>
        <w:tabs>
          <w:tab w:val="left" w:pos="1960"/>
        </w:tabs>
        <w:spacing w:after="0" w:line="240" w:lineRule="auto"/>
        <w:ind w:left="1960" w:hanging="707"/>
        <w:rPr>
          <w:rFonts w:ascii="Symbol" w:eastAsia="Symbol" w:hAnsi="Symbol" w:cs="Symbol"/>
          <w:sz w:val="24"/>
          <w:szCs w:val="24"/>
        </w:rPr>
      </w:pPr>
      <w:r>
        <w:rPr>
          <w:rFonts w:ascii="Times New Roman" w:eastAsia="Times New Roman" w:hAnsi="Times New Roman" w:cs="Times New Roman"/>
          <w:sz w:val="24"/>
          <w:szCs w:val="24"/>
        </w:rPr>
        <w:t>соблюдении норм и правил поведения, принятых в образовательной</w:t>
      </w:r>
    </w:p>
    <w:p w14:paraId="47938A85" w14:textId="77777777" w:rsidR="00761027" w:rsidRDefault="00761027">
      <w:pPr>
        <w:spacing w:line="2" w:lineRule="exact"/>
        <w:rPr>
          <w:rFonts w:ascii="Symbol" w:eastAsia="Symbol" w:hAnsi="Symbol" w:cs="Symbol"/>
          <w:sz w:val="24"/>
          <w:szCs w:val="24"/>
        </w:rPr>
      </w:pPr>
    </w:p>
    <w:p w14:paraId="0235EA9C"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организации;</w:t>
      </w:r>
    </w:p>
    <w:p w14:paraId="6976116D" w14:textId="77777777" w:rsidR="00761027" w:rsidRDefault="00761027">
      <w:pPr>
        <w:spacing w:line="29" w:lineRule="exact"/>
        <w:rPr>
          <w:rFonts w:ascii="Symbol" w:eastAsia="Symbol" w:hAnsi="Symbol" w:cs="Symbol"/>
          <w:sz w:val="24"/>
          <w:szCs w:val="24"/>
        </w:rPr>
      </w:pPr>
    </w:p>
    <w:p w14:paraId="718769A0" w14:textId="77777777" w:rsidR="00761027" w:rsidRDefault="00753BB5" w:rsidP="00667DB5">
      <w:pPr>
        <w:numPr>
          <w:ilvl w:val="0"/>
          <w:numId w:val="164"/>
        </w:numPr>
        <w:tabs>
          <w:tab w:val="left" w:pos="1956"/>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14:paraId="72EC0699" w14:textId="77777777" w:rsidR="00761027" w:rsidRDefault="00753BB5" w:rsidP="00667DB5">
      <w:pPr>
        <w:numPr>
          <w:ilvl w:val="0"/>
          <w:numId w:val="164"/>
        </w:numPr>
        <w:tabs>
          <w:tab w:val="left" w:pos="1960"/>
        </w:tabs>
        <w:spacing w:after="0" w:line="239" w:lineRule="auto"/>
        <w:ind w:left="1960" w:hanging="707"/>
        <w:rPr>
          <w:rFonts w:ascii="Symbol" w:eastAsia="Symbol" w:hAnsi="Symbol" w:cs="Symbol"/>
          <w:sz w:val="24"/>
          <w:szCs w:val="24"/>
        </w:rPr>
      </w:pPr>
      <w:r>
        <w:rPr>
          <w:rFonts w:ascii="Times New Roman" w:eastAsia="Times New Roman" w:hAnsi="Times New Roman" w:cs="Times New Roman"/>
          <w:sz w:val="24"/>
          <w:szCs w:val="24"/>
        </w:rPr>
        <w:t>ответственности за результаты обучения;</w:t>
      </w:r>
    </w:p>
    <w:p w14:paraId="63C615F0" w14:textId="77777777" w:rsidR="00761027" w:rsidRDefault="00761027">
      <w:pPr>
        <w:spacing w:line="29" w:lineRule="exact"/>
        <w:rPr>
          <w:rFonts w:ascii="Symbol" w:eastAsia="Symbol" w:hAnsi="Symbol" w:cs="Symbol"/>
          <w:sz w:val="24"/>
          <w:szCs w:val="24"/>
        </w:rPr>
      </w:pPr>
    </w:p>
    <w:p w14:paraId="414489DB" w14:textId="77777777" w:rsidR="00761027" w:rsidRDefault="00753BB5" w:rsidP="00667DB5">
      <w:pPr>
        <w:numPr>
          <w:ilvl w:val="0"/>
          <w:numId w:val="164"/>
        </w:numPr>
        <w:tabs>
          <w:tab w:val="left" w:pos="1956"/>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готовности и способности делать осознанный выбор своей образовательной траектории, в том числе выбор профессии;</w:t>
      </w:r>
    </w:p>
    <w:p w14:paraId="7D695F16" w14:textId="77777777" w:rsidR="00761027" w:rsidRDefault="00761027">
      <w:pPr>
        <w:spacing w:line="29" w:lineRule="exact"/>
        <w:rPr>
          <w:rFonts w:ascii="Symbol" w:eastAsia="Symbol" w:hAnsi="Symbol" w:cs="Symbol"/>
          <w:sz w:val="24"/>
          <w:szCs w:val="24"/>
        </w:rPr>
      </w:pPr>
    </w:p>
    <w:p w14:paraId="4E71C89A" w14:textId="77777777" w:rsidR="00761027" w:rsidRDefault="00753BB5" w:rsidP="00667DB5">
      <w:pPr>
        <w:numPr>
          <w:ilvl w:val="0"/>
          <w:numId w:val="164"/>
        </w:numPr>
        <w:tabs>
          <w:tab w:val="left" w:pos="1956"/>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ценностно-смысловых установках обучающихся, формируемых средствами различных предметов в рамках системы общего образования.</w:t>
      </w:r>
    </w:p>
    <w:p w14:paraId="7E298E4A" w14:textId="77777777" w:rsidR="00761027" w:rsidRDefault="00761027">
      <w:pPr>
        <w:spacing w:line="12" w:lineRule="exact"/>
        <w:rPr>
          <w:rFonts w:ascii="Symbol" w:eastAsia="Symbol" w:hAnsi="Symbol" w:cs="Symbol"/>
          <w:sz w:val="24"/>
          <w:szCs w:val="24"/>
        </w:rPr>
      </w:pPr>
    </w:p>
    <w:p w14:paraId="1B449EA0" w14:textId="77777777" w:rsidR="00761027" w:rsidRDefault="00753BB5">
      <w:pPr>
        <w:spacing w:line="238" w:lineRule="auto"/>
        <w:ind w:left="540" w:firstLine="708"/>
        <w:jc w:val="both"/>
        <w:rPr>
          <w:rFonts w:ascii="Symbol" w:eastAsia="Symbol" w:hAnsi="Symbol" w:cs="Symbol"/>
          <w:sz w:val="24"/>
          <w:szCs w:val="24"/>
        </w:rPr>
      </w:pPr>
      <w:r>
        <w:rPr>
          <w:rFonts w:ascii="Times New Roman" w:eastAsia="Times New Roman" w:hAnsi="Times New Roman" w:cs="Times New Roman"/>
          <w:sz w:val="24"/>
          <w:szCs w:val="24"/>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14:paraId="32862FC6" w14:textId="77777777" w:rsidR="00761027" w:rsidRDefault="00753BB5">
      <w:pPr>
        <w:ind w:left="1560"/>
        <w:jc w:val="center"/>
        <w:rPr>
          <w:sz w:val="20"/>
          <w:szCs w:val="20"/>
        </w:rPr>
      </w:pPr>
      <w:r>
        <w:rPr>
          <w:rFonts w:ascii="Times New Roman" w:eastAsia="Times New Roman" w:hAnsi="Times New Roman" w:cs="Times New Roman"/>
          <w:b/>
          <w:bCs/>
          <w:sz w:val="24"/>
          <w:szCs w:val="24"/>
        </w:rPr>
        <w:t>Особенности оценки метапредметных результатов</w:t>
      </w:r>
    </w:p>
    <w:p w14:paraId="60E39BFD" w14:textId="77777777" w:rsidR="00761027" w:rsidRDefault="00753BB5" w:rsidP="00AC6D4D">
      <w:pPr>
        <w:tabs>
          <w:tab w:val="center" w:pos="4670"/>
        </w:tabs>
        <w:spacing w:line="20" w:lineRule="exact"/>
        <w:rPr>
          <w:sz w:val="20"/>
          <w:szCs w:val="20"/>
        </w:rPr>
      </w:pPr>
      <w:r>
        <w:rPr>
          <w:noProof/>
          <w:sz w:val="20"/>
          <w:szCs w:val="20"/>
        </w:rPr>
        <w:drawing>
          <wp:anchor distT="0" distB="0" distL="114300" distR="114300" simplePos="0" relativeHeight="251677696" behindDoc="1" locked="0" layoutInCell="0" allowOverlap="1" wp14:anchorId="28D182B5" wp14:editId="08902510">
            <wp:simplePos x="0" y="0"/>
            <wp:positionH relativeFrom="column">
              <wp:posOffset>327660</wp:posOffset>
            </wp:positionH>
            <wp:positionV relativeFrom="paragraph">
              <wp:posOffset>53340</wp:posOffset>
            </wp:positionV>
            <wp:extent cx="5616575" cy="6350"/>
            <wp:effectExtent l="0" t="0" r="0" b="0"/>
            <wp:wrapNone/>
            <wp:docPr id="1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616575" cy="6350"/>
                    </a:xfrm>
                    <a:prstGeom prst="rect">
                      <a:avLst/>
                    </a:prstGeom>
                    <a:noFill/>
                  </pic:spPr>
                </pic:pic>
              </a:graphicData>
            </a:graphic>
          </wp:anchor>
        </w:drawing>
      </w:r>
      <w:r w:rsidR="00AC6D4D">
        <w:rPr>
          <w:sz w:val="20"/>
          <w:szCs w:val="20"/>
        </w:rPr>
        <w:tab/>
      </w:r>
    </w:p>
    <w:p w14:paraId="16E429AE" w14:textId="77777777" w:rsidR="00761027" w:rsidRDefault="00761027">
      <w:pPr>
        <w:spacing w:line="79" w:lineRule="exact"/>
        <w:rPr>
          <w:sz w:val="20"/>
          <w:szCs w:val="20"/>
        </w:rPr>
      </w:pPr>
    </w:p>
    <w:p w14:paraId="4A1FB9D9" w14:textId="77777777" w:rsidR="00761027" w:rsidRDefault="00753BB5">
      <w:pPr>
        <w:spacing w:line="238" w:lineRule="auto"/>
        <w:ind w:left="540" w:firstLine="708"/>
        <w:jc w:val="both"/>
        <w:rPr>
          <w:sz w:val="20"/>
          <w:szCs w:val="20"/>
        </w:rPr>
      </w:pPr>
      <w:r>
        <w:rPr>
          <w:rFonts w:ascii="Times New Roman" w:eastAsia="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14:paraId="3E29982B" w14:textId="77777777" w:rsidR="00761027" w:rsidRDefault="00761027">
      <w:pPr>
        <w:spacing w:line="16" w:lineRule="exact"/>
        <w:rPr>
          <w:sz w:val="20"/>
          <w:szCs w:val="20"/>
        </w:rPr>
      </w:pPr>
    </w:p>
    <w:p w14:paraId="5CBF7765" w14:textId="77777777" w:rsidR="00761027" w:rsidRDefault="00753BB5">
      <w:pPr>
        <w:spacing w:line="234" w:lineRule="auto"/>
        <w:ind w:left="540" w:firstLine="708"/>
        <w:jc w:val="both"/>
        <w:rPr>
          <w:sz w:val="20"/>
          <w:szCs w:val="20"/>
        </w:rPr>
      </w:pPr>
      <w:r>
        <w:rPr>
          <w:rFonts w:ascii="Times New Roman" w:eastAsia="Times New Roman" w:hAnsi="Times New Roman" w:cs="Times New Roman"/>
          <w:sz w:val="24"/>
          <w:szCs w:val="24"/>
        </w:rPr>
        <w:t xml:space="preserve">Основным </w:t>
      </w:r>
      <w:r>
        <w:rPr>
          <w:rFonts w:ascii="Times New Roman" w:eastAsia="Times New Roman" w:hAnsi="Times New Roman" w:cs="Times New Roman"/>
          <w:b/>
          <w:bCs/>
          <w:sz w:val="24"/>
          <w:szCs w:val="24"/>
        </w:rPr>
        <w:t>объектом и предметом</w:t>
      </w:r>
      <w:r>
        <w:rPr>
          <w:rFonts w:ascii="Times New Roman" w:eastAsia="Times New Roman" w:hAnsi="Times New Roman" w:cs="Times New Roman"/>
          <w:sz w:val="24"/>
          <w:szCs w:val="24"/>
        </w:rPr>
        <w:t xml:space="preserve"> оценки метапредметных результатов являются:</w:t>
      </w:r>
    </w:p>
    <w:p w14:paraId="38544C5C" w14:textId="77777777" w:rsidR="00761027" w:rsidRDefault="00761027">
      <w:pPr>
        <w:spacing w:line="31" w:lineRule="exact"/>
        <w:rPr>
          <w:sz w:val="20"/>
          <w:szCs w:val="20"/>
        </w:rPr>
      </w:pPr>
    </w:p>
    <w:p w14:paraId="15024A21" w14:textId="77777777" w:rsidR="00761027" w:rsidRDefault="00753BB5" w:rsidP="00667DB5">
      <w:pPr>
        <w:numPr>
          <w:ilvl w:val="0"/>
          <w:numId w:val="16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lastRenderedPageBreak/>
        <w:t>способность и готовность к освоению систематических знаний, их самостоятельному пополнению, переносу и интеграции;</w:t>
      </w:r>
    </w:p>
    <w:p w14:paraId="13E28C43" w14:textId="77777777" w:rsidR="00761027" w:rsidRDefault="00753BB5" w:rsidP="00667DB5">
      <w:pPr>
        <w:numPr>
          <w:ilvl w:val="0"/>
          <w:numId w:val="165"/>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способность работать с информацией;</w:t>
      </w:r>
    </w:p>
    <w:p w14:paraId="752BA99F" w14:textId="77777777" w:rsidR="00761027" w:rsidRDefault="00753BB5" w:rsidP="00667DB5">
      <w:pPr>
        <w:numPr>
          <w:ilvl w:val="0"/>
          <w:numId w:val="165"/>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способность к сотрудничеству и коммуникации;</w:t>
      </w:r>
    </w:p>
    <w:p w14:paraId="27173D50" w14:textId="77777777" w:rsidR="00761027" w:rsidRDefault="00761027">
      <w:pPr>
        <w:spacing w:line="29" w:lineRule="exact"/>
        <w:rPr>
          <w:rFonts w:ascii="Symbol" w:eastAsia="Symbol" w:hAnsi="Symbol" w:cs="Symbol"/>
          <w:sz w:val="24"/>
          <w:szCs w:val="24"/>
        </w:rPr>
      </w:pPr>
    </w:p>
    <w:p w14:paraId="4197E5FA" w14:textId="77777777" w:rsidR="00761027" w:rsidRDefault="00753BB5" w:rsidP="00667DB5">
      <w:pPr>
        <w:numPr>
          <w:ilvl w:val="0"/>
          <w:numId w:val="16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14:paraId="7B5E7F55" w14:textId="77777777" w:rsidR="00761027" w:rsidRDefault="00753BB5" w:rsidP="00667DB5">
      <w:pPr>
        <w:numPr>
          <w:ilvl w:val="0"/>
          <w:numId w:val="165"/>
        </w:numPr>
        <w:tabs>
          <w:tab w:val="left" w:pos="1680"/>
        </w:tabs>
        <w:spacing w:after="0" w:line="239" w:lineRule="auto"/>
        <w:ind w:left="1680" w:hanging="427"/>
        <w:rPr>
          <w:rFonts w:ascii="Symbol" w:eastAsia="Symbol" w:hAnsi="Symbol" w:cs="Symbol"/>
          <w:sz w:val="24"/>
          <w:szCs w:val="24"/>
        </w:rPr>
      </w:pPr>
      <w:proofErr w:type="gramStart"/>
      <w:r>
        <w:rPr>
          <w:rFonts w:ascii="Times New Roman" w:eastAsia="Times New Roman" w:hAnsi="Times New Roman" w:cs="Times New Roman"/>
          <w:sz w:val="24"/>
          <w:szCs w:val="24"/>
        </w:rPr>
        <w:t>способность  и</w:t>
      </w:r>
      <w:proofErr w:type="gramEnd"/>
      <w:r>
        <w:rPr>
          <w:rFonts w:ascii="Times New Roman" w:eastAsia="Times New Roman" w:hAnsi="Times New Roman" w:cs="Times New Roman"/>
          <w:sz w:val="24"/>
          <w:szCs w:val="24"/>
        </w:rPr>
        <w:t xml:space="preserve">  готовность  к  использованию  ИКТ  в  целях  обучения  и</w:t>
      </w:r>
    </w:p>
    <w:p w14:paraId="7347E613"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развития;</w:t>
      </w:r>
    </w:p>
    <w:p w14:paraId="28524D08" w14:textId="77777777" w:rsidR="00761027" w:rsidRDefault="00753BB5" w:rsidP="00667DB5">
      <w:pPr>
        <w:numPr>
          <w:ilvl w:val="0"/>
          <w:numId w:val="165"/>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способность к самоорганизации, саморегуляции и рефлексии.</w:t>
      </w:r>
    </w:p>
    <w:p w14:paraId="7861F58F" w14:textId="77777777" w:rsidR="00761027" w:rsidRDefault="00761027">
      <w:pPr>
        <w:spacing w:line="12" w:lineRule="exact"/>
        <w:rPr>
          <w:sz w:val="20"/>
          <w:szCs w:val="20"/>
        </w:rPr>
      </w:pPr>
    </w:p>
    <w:p w14:paraId="61165DFE" w14:textId="77777777" w:rsidR="00761027" w:rsidRDefault="00753BB5" w:rsidP="00F31D8B">
      <w:pPr>
        <w:spacing w:line="236" w:lineRule="auto"/>
        <w:ind w:left="540" w:firstLine="708"/>
        <w:jc w:val="both"/>
        <w:rPr>
          <w:sz w:val="20"/>
          <w:szCs w:val="20"/>
        </w:rPr>
      </w:pPr>
      <w:r>
        <w:rPr>
          <w:rFonts w:ascii="Times New Roman" w:eastAsia="Times New Roman" w:hAnsi="Times New Roman" w:cs="Times New Roman"/>
          <w:sz w:val="24"/>
          <w:szCs w:val="24"/>
        </w:rPr>
        <w:t xml:space="preserve">Оценка достижения метапредметных результатов осуществляется администрацией образовательной организации в ходе </w:t>
      </w:r>
      <w:r>
        <w:rPr>
          <w:rFonts w:ascii="Times New Roman" w:eastAsia="Times New Roman" w:hAnsi="Times New Roman" w:cs="Times New Roman"/>
          <w:b/>
          <w:bCs/>
          <w:sz w:val="24"/>
          <w:szCs w:val="24"/>
        </w:rPr>
        <w:t>внутришкольного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мониторинга</w:t>
      </w:r>
      <w:r>
        <w:rPr>
          <w:rFonts w:ascii="Times New Roman" w:eastAsia="Times New Roman" w:hAnsi="Times New Roman" w:cs="Times New Roman"/>
          <w:sz w:val="24"/>
          <w:szCs w:val="24"/>
        </w:rPr>
        <w:t>. Содержание и периодичность внутришкольного мониторинга</w:t>
      </w:r>
      <w:r w:rsidR="00F31D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Pr>
          <w:rFonts w:ascii="Times New Roman" w:eastAsia="Times New Roman" w:hAnsi="Times New Roman" w:cs="Times New Roman"/>
          <w:i/>
          <w:iCs/>
          <w:sz w:val="24"/>
          <w:szCs w:val="24"/>
        </w:rPr>
        <w:t>.</w:t>
      </w:r>
    </w:p>
    <w:p w14:paraId="3220BA9B" w14:textId="77777777" w:rsidR="00761027" w:rsidRDefault="00761027">
      <w:pPr>
        <w:spacing w:line="2" w:lineRule="exact"/>
        <w:rPr>
          <w:sz w:val="20"/>
          <w:szCs w:val="20"/>
        </w:rPr>
      </w:pPr>
    </w:p>
    <w:p w14:paraId="2CA3A447" w14:textId="77777777" w:rsidR="00761027" w:rsidRDefault="00753BB5">
      <w:pPr>
        <w:ind w:left="1260"/>
        <w:rPr>
          <w:sz w:val="20"/>
          <w:szCs w:val="20"/>
        </w:rPr>
      </w:pPr>
      <w:r>
        <w:rPr>
          <w:rFonts w:ascii="Times New Roman" w:eastAsia="Times New Roman" w:hAnsi="Times New Roman" w:cs="Times New Roman"/>
          <w:sz w:val="24"/>
          <w:szCs w:val="24"/>
        </w:rPr>
        <w:t>Наиболее адекватными формами оценки</w:t>
      </w:r>
    </w:p>
    <w:p w14:paraId="1CE1F4B6" w14:textId="77777777" w:rsidR="00761027" w:rsidRDefault="00753BB5" w:rsidP="00667DB5">
      <w:pPr>
        <w:numPr>
          <w:ilvl w:val="1"/>
          <w:numId w:val="166"/>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читательской грамотности служит письменная работа на межпредметной</w:t>
      </w:r>
    </w:p>
    <w:p w14:paraId="2375B772" w14:textId="77777777" w:rsidR="00761027" w:rsidRDefault="00761027">
      <w:pPr>
        <w:spacing w:line="2" w:lineRule="exact"/>
        <w:rPr>
          <w:rFonts w:ascii="Symbol" w:eastAsia="Symbol" w:hAnsi="Symbol" w:cs="Symbol"/>
          <w:sz w:val="24"/>
          <w:szCs w:val="24"/>
        </w:rPr>
      </w:pPr>
    </w:p>
    <w:p w14:paraId="760B5545"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основе;</w:t>
      </w:r>
    </w:p>
    <w:p w14:paraId="2BD3357F" w14:textId="77777777" w:rsidR="00761027" w:rsidRDefault="00761027">
      <w:pPr>
        <w:spacing w:line="29" w:lineRule="exact"/>
        <w:rPr>
          <w:rFonts w:ascii="Symbol" w:eastAsia="Symbol" w:hAnsi="Symbol" w:cs="Symbol"/>
          <w:sz w:val="24"/>
          <w:szCs w:val="24"/>
        </w:rPr>
      </w:pPr>
    </w:p>
    <w:p w14:paraId="60B825AC" w14:textId="77777777" w:rsidR="00761027" w:rsidRDefault="00753BB5" w:rsidP="00667DB5">
      <w:pPr>
        <w:numPr>
          <w:ilvl w:val="1"/>
          <w:numId w:val="166"/>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ИКТ-компетентности – практическая работа в сочетании с письменной (компьютеризованной) частью;</w:t>
      </w:r>
    </w:p>
    <w:p w14:paraId="138A1DD7" w14:textId="77777777" w:rsidR="00761027" w:rsidRDefault="00761027">
      <w:pPr>
        <w:spacing w:line="29" w:lineRule="exact"/>
        <w:rPr>
          <w:rFonts w:ascii="Symbol" w:eastAsia="Symbol" w:hAnsi="Symbol" w:cs="Symbol"/>
          <w:sz w:val="24"/>
          <w:szCs w:val="24"/>
        </w:rPr>
      </w:pPr>
    </w:p>
    <w:p w14:paraId="34A7793A" w14:textId="77777777" w:rsidR="00761027" w:rsidRDefault="00753BB5" w:rsidP="00667DB5">
      <w:pPr>
        <w:numPr>
          <w:ilvl w:val="1"/>
          <w:numId w:val="166"/>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сформированности регулятивных, коммуникативных и познавательных учебных действий – наблюдение за ходом выполнения групповых и </w:t>
      </w:r>
      <w:proofErr w:type="gramStart"/>
      <w:r>
        <w:rPr>
          <w:rFonts w:ascii="Times New Roman" w:eastAsia="Times New Roman" w:hAnsi="Times New Roman" w:cs="Times New Roman"/>
          <w:sz w:val="24"/>
          <w:szCs w:val="24"/>
        </w:rPr>
        <w:t>индивидуальных учебных исследований</w:t>
      </w:r>
      <w:proofErr w:type="gramEnd"/>
      <w:r>
        <w:rPr>
          <w:rFonts w:ascii="Times New Roman" w:eastAsia="Times New Roman" w:hAnsi="Times New Roman" w:cs="Times New Roman"/>
          <w:sz w:val="24"/>
          <w:szCs w:val="24"/>
        </w:rPr>
        <w:t xml:space="preserve"> и проектов.</w:t>
      </w:r>
    </w:p>
    <w:p w14:paraId="17E281C9" w14:textId="77777777" w:rsidR="00761027" w:rsidRDefault="00761027">
      <w:pPr>
        <w:spacing w:line="13" w:lineRule="exact"/>
        <w:rPr>
          <w:rFonts w:ascii="Symbol" w:eastAsia="Symbol" w:hAnsi="Symbol" w:cs="Symbol"/>
          <w:sz w:val="24"/>
          <w:szCs w:val="24"/>
        </w:rPr>
      </w:pPr>
    </w:p>
    <w:p w14:paraId="6799BC15" w14:textId="77777777" w:rsidR="00761027" w:rsidRDefault="00753BB5">
      <w:pPr>
        <w:spacing w:line="234" w:lineRule="auto"/>
        <w:ind w:left="540" w:right="20" w:firstLine="708"/>
        <w:rPr>
          <w:rFonts w:ascii="Symbol" w:eastAsia="Symbol" w:hAnsi="Symbol" w:cs="Symbol"/>
          <w:sz w:val="24"/>
          <w:szCs w:val="24"/>
        </w:rPr>
      </w:pPr>
      <w:r>
        <w:rPr>
          <w:rFonts w:ascii="Times New Roman" w:eastAsia="Times New Roman" w:hAnsi="Times New Roman" w:cs="Times New Roman"/>
          <w:sz w:val="24"/>
          <w:szCs w:val="24"/>
        </w:rPr>
        <w:t>Каждый из перечисленных видов диагностик проводится с периодичностью не менее, чем один раз в два года.</w:t>
      </w:r>
    </w:p>
    <w:p w14:paraId="0FD15716" w14:textId="77777777" w:rsidR="00761027" w:rsidRDefault="00761027">
      <w:pPr>
        <w:spacing w:line="13" w:lineRule="exact"/>
        <w:rPr>
          <w:rFonts w:ascii="Symbol" w:eastAsia="Symbol" w:hAnsi="Symbol" w:cs="Symbol"/>
          <w:sz w:val="24"/>
          <w:szCs w:val="24"/>
        </w:rPr>
      </w:pPr>
    </w:p>
    <w:p w14:paraId="6D069838" w14:textId="77777777" w:rsidR="00761027" w:rsidRDefault="00753BB5">
      <w:pPr>
        <w:spacing w:line="234" w:lineRule="auto"/>
        <w:ind w:left="540" w:firstLine="708"/>
        <w:rPr>
          <w:rFonts w:ascii="Symbol" w:eastAsia="Symbol" w:hAnsi="Symbol" w:cs="Symbol"/>
          <w:sz w:val="24"/>
          <w:szCs w:val="24"/>
        </w:rPr>
      </w:pPr>
      <w:r>
        <w:rPr>
          <w:rFonts w:ascii="Times New Roman" w:eastAsia="Times New Roman" w:hAnsi="Times New Roman" w:cs="Times New Roman"/>
          <w:sz w:val="24"/>
          <w:szCs w:val="24"/>
        </w:rPr>
        <w:t xml:space="preserve">Основной процедурой </w:t>
      </w:r>
      <w:r>
        <w:rPr>
          <w:rFonts w:ascii="Times New Roman" w:eastAsia="Times New Roman" w:hAnsi="Times New Roman" w:cs="Times New Roman"/>
          <w:b/>
          <w:bCs/>
          <w:sz w:val="24"/>
          <w:szCs w:val="24"/>
        </w:rPr>
        <w:t>итоговой оценки</w:t>
      </w:r>
      <w:r>
        <w:rPr>
          <w:rFonts w:ascii="Times New Roman" w:eastAsia="Times New Roman" w:hAnsi="Times New Roman" w:cs="Times New Roman"/>
          <w:sz w:val="24"/>
          <w:szCs w:val="24"/>
        </w:rPr>
        <w:t xml:space="preserve"> достижения метапредметных результатов является </w:t>
      </w:r>
      <w:r>
        <w:rPr>
          <w:rFonts w:ascii="Times New Roman" w:eastAsia="Times New Roman" w:hAnsi="Times New Roman" w:cs="Times New Roman"/>
          <w:b/>
          <w:bCs/>
          <w:sz w:val="24"/>
          <w:szCs w:val="24"/>
        </w:rPr>
        <w:t>защита итогового индивидуального проекта</w:t>
      </w:r>
      <w:r>
        <w:rPr>
          <w:rFonts w:ascii="Times New Roman" w:eastAsia="Times New Roman" w:hAnsi="Times New Roman" w:cs="Times New Roman"/>
          <w:sz w:val="24"/>
          <w:szCs w:val="24"/>
        </w:rPr>
        <w:t>.</w:t>
      </w:r>
    </w:p>
    <w:p w14:paraId="310A8326" w14:textId="77777777" w:rsidR="00761027" w:rsidRDefault="00761027">
      <w:pPr>
        <w:spacing w:line="14" w:lineRule="exact"/>
        <w:rPr>
          <w:rFonts w:ascii="Symbol" w:eastAsia="Symbol" w:hAnsi="Symbol" w:cs="Symbol"/>
          <w:sz w:val="24"/>
          <w:szCs w:val="24"/>
        </w:rPr>
      </w:pPr>
    </w:p>
    <w:p w14:paraId="7B56045F" w14:textId="77777777" w:rsidR="00761027" w:rsidRDefault="00753BB5">
      <w:pPr>
        <w:spacing w:line="237" w:lineRule="auto"/>
        <w:ind w:left="540" w:firstLine="708"/>
        <w:jc w:val="both"/>
        <w:rPr>
          <w:rFonts w:ascii="Symbol" w:eastAsia="Symbol" w:hAnsi="Symbol" w:cs="Symbol"/>
          <w:sz w:val="24"/>
          <w:szCs w:val="24"/>
        </w:rPr>
      </w:pPr>
      <w:r>
        <w:rPr>
          <w:rFonts w:ascii="Times New Roman" w:eastAsia="Times New Roman" w:hAnsi="Times New Roman" w:cs="Times New Roman"/>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w:t>
      </w:r>
    </w:p>
    <w:p w14:paraId="2DF299DD" w14:textId="77777777" w:rsidR="00761027" w:rsidRDefault="00761027">
      <w:pPr>
        <w:spacing w:line="13" w:lineRule="exact"/>
        <w:rPr>
          <w:rFonts w:ascii="Symbol" w:eastAsia="Symbol" w:hAnsi="Symbol" w:cs="Symbol"/>
          <w:sz w:val="24"/>
          <w:szCs w:val="24"/>
        </w:rPr>
      </w:pPr>
    </w:p>
    <w:p w14:paraId="4F0575BF" w14:textId="77777777" w:rsidR="00761027" w:rsidRDefault="00753BB5" w:rsidP="00667DB5">
      <w:pPr>
        <w:numPr>
          <w:ilvl w:val="0"/>
          <w:numId w:val="166"/>
        </w:numPr>
        <w:tabs>
          <w:tab w:val="left" w:pos="928"/>
        </w:tabs>
        <w:spacing w:after="0" w:line="234" w:lineRule="auto"/>
        <w:ind w:left="540" w:firstLine="5"/>
        <w:jc w:val="both"/>
        <w:rPr>
          <w:rFonts w:eastAsia="Times New Roman"/>
          <w:sz w:val="24"/>
          <w:szCs w:val="24"/>
        </w:rPr>
      </w:pPr>
      <w:r>
        <w:rPr>
          <w:rFonts w:ascii="Times New Roman" w:eastAsia="Times New Roman" w:hAnsi="Times New Roman" w:cs="Times New Roman"/>
          <w:sz w:val="24"/>
          <w:szCs w:val="24"/>
        </w:rPr>
        <w:t>осуществлять целесообразную и результативную деятельность (учебно-познавательную, конструкторскую, социальную, художественно-творческую, иную).</w:t>
      </w:r>
    </w:p>
    <w:p w14:paraId="1F82FEA6" w14:textId="77777777" w:rsidR="00761027" w:rsidRDefault="00761027">
      <w:pPr>
        <w:spacing w:line="13" w:lineRule="exact"/>
        <w:rPr>
          <w:rFonts w:eastAsia="Times New Roman"/>
          <w:sz w:val="24"/>
          <w:szCs w:val="24"/>
        </w:rPr>
      </w:pPr>
    </w:p>
    <w:p w14:paraId="7F6FED1C" w14:textId="77777777" w:rsidR="00761027" w:rsidRDefault="00753BB5">
      <w:pPr>
        <w:spacing w:line="234" w:lineRule="auto"/>
        <w:ind w:left="540" w:right="20" w:firstLine="708"/>
        <w:rPr>
          <w:rFonts w:eastAsia="Times New Roman"/>
          <w:sz w:val="24"/>
          <w:szCs w:val="24"/>
        </w:rPr>
      </w:pPr>
      <w:r>
        <w:rPr>
          <w:rFonts w:ascii="Times New Roman" w:eastAsia="Times New Roman" w:hAnsi="Times New Roman" w:cs="Times New Roman"/>
          <w:sz w:val="24"/>
          <w:szCs w:val="24"/>
        </w:rPr>
        <w:t>Результатом (продуктом) проектной деятельности может быть любая из следующих работ:</w:t>
      </w:r>
    </w:p>
    <w:p w14:paraId="03E83DF7" w14:textId="77777777" w:rsidR="00761027" w:rsidRDefault="00761027">
      <w:pPr>
        <w:spacing w:line="13" w:lineRule="exact"/>
        <w:rPr>
          <w:rFonts w:eastAsia="Times New Roman"/>
          <w:sz w:val="24"/>
          <w:szCs w:val="24"/>
        </w:rPr>
      </w:pPr>
    </w:p>
    <w:p w14:paraId="7F9DEAB1" w14:textId="77777777" w:rsidR="00761027" w:rsidRDefault="00753BB5">
      <w:pPr>
        <w:spacing w:line="234" w:lineRule="auto"/>
        <w:ind w:left="540" w:firstLine="708"/>
        <w:rPr>
          <w:rFonts w:eastAsia="Times New Roman"/>
          <w:sz w:val="24"/>
          <w:szCs w:val="24"/>
        </w:rPr>
      </w:pPr>
      <w:r>
        <w:rPr>
          <w:rFonts w:ascii="Times New Roman" w:eastAsia="Times New Roman" w:hAnsi="Times New Roman" w:cs="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14:paraId="684190D1" w14:textId="77777777" w:rsidR="00761027" w:rsidRDefault="00761027">
      <w:pPr>
        <w:spacing w:line="13" w:lineRule="exact"/>
        <w:rPr>
          <w:rFonts w:eastAsia="Times New Roman"/>
          <w:sz w:val="24"/>
          <w:szCs w:val="24"/>
        </w:rPr>
      </w:pPr>
    </w:p>
    <w:p w14:paraId="365DA055" w14:textId="77777777" w:rsidR="00761027" w:rsidRDefault="00753BB5">
      <w:pPr>
        <w:spacing w:line="237" w:lineRule="auto"/>
        <w:ind w:left="540" w:right="20" w:firstLine="708"/>
        <w:jc w:val="both"/>
        <w:rPr>
          <w:rFonts w:eastAsia="Times New Roman"/>
          <w:sz w:val="24"/>
          <w:szCs w:val="24"/>
        </w:rPr>
      </w:pPr>
      <w:r>
        <w:rPr>
          <w:rFonts w:ascii="Times New Roman" w:eastAsia="Times New Roman" w:hAnsi="Times New Roman" w:cs="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40DCA0C4" w14:textId="77777777" w:rsidR="00761027" w:rsidRDefault="00761027">
      <w:pPr>
        <w:spacing w:line="5" w:lineRule="exact"/>
        <w:rPr>
          <w:rFonts w:eastAsia="Times New Roman"/>
          <w:sz w:val="24"/>
          <w:szCs w:val="24"/>
        </w:rPr>
      </w:pPr>
    </w:p>
    <w:p w14:paraId="6B104868" w14:textId="77777777" w:rsidR="00761027" w:rsidRDefault="00753BB5">
      <w:pPr>
        <w:ind w:left="1260"/>
        <w:rPr>
          <w:rFonts w:eastAsia="Times New Roman"/>
          <w:sz w:val="24"/>
          <w:szCs w:val="24"/>
        </w:rPr>
      </w:pPr>
      <w:r>
        <w:rPr>
          <w:rFonts w:ascii="Times New Roman" w:eastAsia="Times New Roman" w:hAnsi="Times New Roman" w:cs="Times New Roman"/>
          <w:sz w:val="24"/>
          <w:szCs w:val="24"/>
        </w:rPr>
        <w:lastRenderedPageBreak/>
        <w:t>в) материальный объект, макет, иное конструкторское изделие;</w:t>
      </w:r>
    </w:p>
    <w:p w14:paraId="6AB6A960" w14:textId="77777777" w:rsidR="00761027" w:rsidRDefault="00761027">
      <w:pPr>
        <w:spacing w:line="12" w:lineRule="exact"/>
        <w:rPr>
          <w:rFonts w:eastAsia="Times New Roman"/>
          <w:sz w:val="24"/>
          <w:szCs w:val="24"/>
        </w:rPr>
      </w:pPr>
    </w:p>
    <w:p w14:paraId="7C8CC1C8" w14:textId="77777777" w:rsidR="00761027" w:rsidRDefault="00753BB5">
      <w:pPr>
        <w:spacing w:line="234" w:lineRule="auto"/>
        <w:ind w:left="540" w:right="20" w:firstLine="708"/>
        <w:rPr>
          <w:rFonts w:eastAsia="Times New Roman"/>
          <w:sz w:val="24"/>
          <w:szCs w:val="24"/>
        </w:rPr>
      </w:pPr>
      <w:r>
        <w:rPr>
          <w:rFonts w:ascii="Times New Roman" w:eastAsia="Times New Roman" w:hAnsi="Times New Roman" w:cs="Times New Roman"/>
          <w:sz w:val="24"/>
          <w:szCs w:val="24"/>
        </w:rPr>
        <w:t>г) отчётные материалы по социальному проекту, которые могут включать как тексты, так и мультимедийные продукты.</w:t>
      </w:r>
    </w:p>
    <w:p w14:paraId="3EF303CD" w14:textId="77777777" w:rsidR="00761027" w:rsidRDefault="00761027">
      <w:pPr>
        <w:spacing w:line="13" w:lineRule="exact"/>
        <w:rPr>
          <w:rFonts w:eastAsia="Times New Roman"/>
          <w:sz w:val="24"/>
          <w:szCs w:val="24"/>
        </w:rPr>
      </w:pPr>
    </w:p>
    <w:p w14:paraId="0BE5A9EA" w14:textId="77777777" w:rsidR="00761027" w:rsidRDefault="00753BB5">
      <w:pPr>
        <w:spacing w:line="237" w:lineRule="auto"/>
        <w:ind w:left="540" w:firstLine="708"/>
        <w:jc w:val="both"/>
        <w:rPr>
          <w:rFonts w:eastAsia="Times New Roman"/>
          <w:sz w:val="24"/>
          <w:szCs w:val="24"/>
        </w:rPr>
      </w:pPr>
      <w:r>
        <w:rPr>
          <w:rFonts w:ascii="Times New Roman" w:eastAsia="Times New Roman" w:hAnsi="Times New Roman" w:cs="Times New Roman"/>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w:t>
      </w:r>
    </w:p>
    <w:p w14:paraId="04B432B4" w14:textId="77777777" w:rsidR="00761027" w:rsidRDefault="00761027">
      <w:pPr>
        <w:spacing w:line="13" w:lineRule="exact"/>
        <w:rPr>
          <w:rFonts w:eastAsia="Times New Roman"/>
          <w:sz w:val="24"/>
          <w:szCs w:val="24"/>
        </w:rPr>
      </w:pPr>
    </w:p>
    <w:p w14:paraId="1009DBD1" w14:textId="77777777" w:rsidR="00761027" w:rsidRDefault="00753BB5">
      <w:pPr>
        <w:spacing w:line="237" w:lineRule="auto"/>
        <w:ind w:left="540" w:right="20" w:firstLine="708"/>
        <w:jc w:val="both"/>
        <w:rPr>
          <w:rFonts w:eastAsia="Times New Roman"/>
          <w:sz w:val="24"/>
          <w:szCs w:val="24"/>
        </w:rPr>
      </w:pPr>
      <w:r>
        <w:rPr>
          <w:rFonts w:ascii="Times New Roman" w:eastAsia="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65428BC8" w14:textId="77777777" w:rsidR="00761027" w:rsidRDefault="00761027">
      <w:pPr>
        <w:spacing w:line="13" w:lineRule="exact"/>
        <w:rPr>
          <w:rFonts w:eastAsia="Times New Roman"/>
          <w:sz w:val="24"/>
          <w:szCs w:val="24"/>
        </w:rPr>
      </w:pPr>
    </w:p>
    <w:p w14:paraId="44F973F6" w14:textId="77777777" w:rsidR="00761027" w:rsidRDefault="00753BB5">
      <w:pPr>
        <w:spacing w:line="236" w:lineRule="auto"/>
        <w:ind w:left="540" w:right="20" w:firstLine="708"/>
        <w:jc w:val="both"/>
        <w:rPr>
          <w:rFonts w:eastAsia="Times New Roman"/>
          <w:sz w:val="24"/>
          <w:szCs w:val="24"/>
        </w:rPr>
      </w:pPr>
      <w:r>
        <w:rPr>
          <w:rFonts w:ascii="Times New Roman" w:eastAsia="Times New Roman" w:hAnsi="Times New Roman" w:cs="Times New Roman"/>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14:paraId="30E28B52" w14:textId="77777777" w:rsidR="00761027" w:rsidRDefault="00761027">
      <w:pPr>
        <w:spacing w:line="14" w:lineRule="exact"/>
        <w:rPr>
          <w:rFonts w:eastAsia="Times New Roman"/>
          <w:sz w:val="24"/>
          <w:szCs w:val="24"/>
        </w:rPr>
      </w:pPr>
    </w:p>
    <w:p w14:paraId="7E07924A" w14:textId="77777777" w:rsidR="00761027" w:rsidRDefault="00753BB5">
      <w:pPr>
        <w:spacing w:line="236" w:lineRule="auto"/>
        <w:ind w:left="540" w:right="20" w:firstLine="708"/>
        <w:jc w:val="both"/>
        <w:rPr>
          <w:rFonts w:eastAsia="Times New Roman"/>
          <w:sz w:val="24"/>
          <w:szCs w:val="24"/>
        </w:rPr>
      </w:pPr>
      <w:r>
        <w:rPr>
          <w:rFonts w:ascii="Times New Roman" w:eastAsia="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0384285B" w14:textId="77777777" w:rsidR="00761027" w:rsidRDefault="00761027">
      <w:pPr>
        <w:spacing w:line="282" w:lineRule="exact"/>
        <w:rPr>
          <w:sz w:val="20"/>
          <w:szCs w:val="20"/>
        </w:rPr>
      </w:pPr>
    </w:p>
    <w:p w14:paraId="000CEE20" w14:textId="77777777" w:rsidR="00761027" w:rsidRDefault="00753BB5">
      <w:pPr>
        <w:ind w:left="2780"/>
        <w:rPr>
          <w:sz w:val="20"/>
          <w:szCs w:val="20"/>
        </w:rPr>
      </w:pPr>
      <w:r>
        <w:rPr>
          <w:rFonts w:ascii="Times New Roman" w:eastAsia="Times New Roman" w:hAnsi="Times New Roman" w:cs="Times New Roman"/>
          <w:b/>
          <w:bCs/>
          <w:sz w:val="24"/>
          <w:szCs w:val="24"/>
        </w:rPr>
        <w:t>Особенности оценки предметных результатов</w:t>
      </w:r>
    </w:p>
    <w:p w14:paraId="0B17E48C" w14:textId="77777777" w:rsidR="00761027" w:rsidRDefault="00761027">
      <w:pPr>
        <w:spacing w:line="20" w:lineRule="exact"/>
        <w:rPr>
          <w:sz w:val="20"/>
          <w:szCs w:val="20"/>
        </w:rPr>
      </w:pPr>
    </w:p>
    <w:p w14:paraId="2EA774B3" w14:textId="77777777" w:rsidR="00761027" w:rsidRDefault="00753BB5">
      <w:pPr>
        <w:spacing w:line="234" w:lineRule="auto"/>
        <w:ind w:left="540" w:firstLine="708"/>
        <w:jc w:val="both"/>
        <w:rPr>
          <w:sz w:val="20"/>
          <w:szCs w:val="20"/>
        </w:rPr>
      </w:pPr>
      <w:r>
        <w:rPr>
          <w:rFonts w:ascii="Times New Roman" w:eastAsia="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14:paraId="6934D41B" w14:textId="77777777" w:rsidR="00761027" w:rsidRDefault="00761027">
      <w:pPr>
        <w:spacing w:line="14" w:lineRule="exact"/>
        <w:rPr>
          <w:sz w:val="20"/>
          <w:szCs w:val="20"/>
        </w:rPr>
      </w:pPr>
    </w:p>
    <w:p w14:paraId="2AB9F8B6" w14:textId="77777777" w:rsidR="00761027" w:rsidRDefault="00753BB5" w:rsidP="00874A66">
      <w:pPr>
        <w:spacing w:line="234" w:lineRule="auto"/>
        <w:ind w:left="567"/>
        <w:jc w:val="both"/>
        <w:rPr>
          <w:sz w:val="20"/>
          <w:szCs w:val="20"/>
        </w:rPr>
      </w:pPr>
      <w:r>
        <w:rPr>
          <w:rFonts w:ascii="Times New Roman" w:eastAsia="Times New Roman" w:hAnsi="Times New Roman" w:cs="Times New Roman"/>
          <w:sz w:val="24"/>
          <w:szCs w:val="24"/>
        </w:rPr>
        <w:t>Формирование этих результатов обеспечивается каждым учебным предметом. Основным предметом оценки в соответствии с требованиями ФГОС ООО</w:t>
      </w:r>
      <w:r w:rsidR="00874A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14:paraId="3B871CFC" w14:textId="77777777" w:rsidR="00761027" w:rsidRDefault="00761027">
      <w:pPr>
        <w:spacing w:line="14" w:lineRule="exact"/>
        <w:rPr>
          <w:sz w:val="20"/>
          <w:szCs w:val="20"/>
        </w:rPr>
      </w:pPr>
    </w:p>
    <w:p w14:paraId="496FB23C" w14:textId="77777777" w:rsidR="00761027" w:rsidRDefault="00753BB5">
      <w:pPr>
        <w:spacing w:line="236" w:lineRule="auto"/>
        <w:ind w:left="540" w:right="20" w:firstLine="708"/>
        <w:jc w:val="both"/>
        <w:rPr>
          <w:sz w:val="20"/>
          <w:szCs w:val="20"/>
        </w:rPr>
      </w:pPr>
      <w:r>
        <w:rPr>
          <w:rFonts w:ascii="Times New Roman" w:eastAsia="Times New Roman" w:hAnsi="Times New Roman" w:cs="Times New Roman"/>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5D157499" w14:textId="77777777" w:rsidR="00761027" w:rsidRDefault="00761027">
      <w:pPr>
        <w:spacing w:line="14" w:lineRule="exact"/>
        <w:rPr>
          <w:sz w:val="20"/>
          <w:szCs w:val="20"/>
        </w:rPr>
      </w:pPr>
    </w:p>
    <w:p w14:paraId="1B26F264" w14:textId="77777777" w:rsidR="00761027" w:rsidRDefault="00753BB5">
      <w:pPr>
        <w:spacing w:line="237" w:lineRule="auto"/>
        <w:ind w:left="540" w:firstLine="708"/>
        <w:jc w:val="both"/>
        <w:rPr>
          <w:sz w:val="20"/>
          <w:szCs w:val="20"/>
        </w:rPr>
      </w:pPr>
      <w:r>
        <w:rPr>
          <w:rFonts w:ascii="Times New Roman" w:eastAsia="Times New Roman" w:hAnsi="Times New Roman" w:cs="Times New Roman"/>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14:paraId="402DB3E1" w14:textId="77777777" w:rsidR="00761027" w:rsidRDefault="00753BB5" w:rsidP="00667DB5">
      <w:pPr>
        <w:numPr>
          <w:ilvl w:val="0"/>
          <w:numId w:val="167"/>
        </w:numPr>
        <w:tabs>
          <w:tab w:val="left" w:pos="1960"/>
        </w:tabs>
        <w:spacing w:after="0" w:line="240" w:lineRule="auto"/>
        <w:ind w:left="1960" w:hanging="707"/>
        <w:rPr>
          <w:rFonts w:ascii="Symbol" w:eastAsia="Symbol" w:hAnsi="Symbol" w:cs="Symbol"/>
          <w:sz w:val="24"/>
          <w:szCs w:val="24"/>
        </w:rPr>
      </w:pPr>
      <w:proofErr w:type="gramStart"/>
      <w:r>
        <w:rPr>
          <w:rFonts w:ascii="Times New Roman" w:eastAsia="Times New Roman" w:hAnsi="Times New Roman" w:cs="Times New Roman"/>
          <w:sz w:val="24"/>
          <w:szCs w:val="24"/>
        </w:rPr>
        <w:t>список  итоговых</w:t>
      </w:r>
      <w:proofErr w:type="gramEnd"/>
      <w:r>
        <w:rPr>
          <w:rFonts w:ascii="Times New Roman" w:eastAsia="Times New Roman" w:hAnsi="Times New Roman" w:cs="Times New Roman"/>
          <w:sz w:val="24"/>
          <w:szCs w:val="24"/>
        </w:rPr>
        <w:t xml:space="preserve">  планируемых  результатов  с  указанием  этапов  их</w:t>
      </w:r>
    </w:p>
    <w:p w14:paraId="345A9881" w14:textId="77777777" w:rsidR="00761027" w:rsidRDefault="00761027">
      <w:pPr>
        <w:spacing w:line="15" w:lineRule="exact"/>
        <w:rPr>
          <w:rFonts w:ascii="Symbol" w:eastAsia="Symbol" w:hAnsi="Symbol" w:cs="Symbol"/>
          <w:sz w:val="24"/>
          <w:szCs w:val="24"/>
        </w:rPr>
      </w:pPr>
    </w:p>
    <w:p w14:paraId="12995792" w14:textId="77777777" w:rsidR="00761027" w:rsidRDefault="00753BB5">
      <w:pPr>
        <w:spacing w:line="234" w:lineRule="auto"/>
        <w:ind w:left="540" w:right="20"/>
        <w:rPr>
          <w:rFonts w:ascii="Symbol" w:eastAsia="Symbol" w:hAnsi="Symbol" w:cs="Symbol"/>
          <w:sz w:val="24"/>
          <w:szCs w:val="24"/>
        </w:rPr>
      </w:pPr>
      <w:r>
        <w:rPr>
          <w:rFonts w:ascii="Times New Roman" w:eastAsia="Times New Roman" w:hAnsi="Times New Roman" w:cs="Times New Roman"/>
          <w:sz w:val="24"/>
          <w:szCs w:val="24"/>
        </w:rPr>
        <w:t>формирования и способов оценки (например, текущая/тематическая; устно/письменно/практика);</w:t>
      </w:r>
    </w:p>
    <w:p w14:paraId="1FC13330" w14:textId="77777777" w:rsidR="00761027" w:rsidRDefault="00761027">
      <w:pPr>
        <w:spacing w:line="30" w:lineRule="exact"/>
        <w:rPr>
          <w:rFonts w:ascii="Symbol" w:eastAsia="Symbol" w:hAnsi="Symbol" w:cs="Symbol"/>
          <w:sz w:val="24"/>
          <w:szCs w:val="24"/>
        </w:rPr>
      </w:pPr>
    </w:p>
    <w:p w14:paraId="51D5864A" w14:textId="77777777" w:rsidR="00761027" w:rsidRDefault="00753BB5" w:rsidP="00667DB5">
      <w:pPr>
        <w:numPr>
          <w:ilvl w:val="0"/>
          <w:numId w:val="167"/>
        </w:numPr>
        <w:tabs>
          <w:tab w:val="left" w:pos="1956"/>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078D9429" w14:textId="77777777" w:rsidR="00761027" w:rsidRDefault="00761027">
      <w:pPr>
        <w:spacing w:line="1" w:lineRule="exact"/>
        <w:rPr>
          <w:rFonts w:ascii="Symbol" w:eastAsia="Symbol" w:hAnsi="Symbol" w:cs="Symbol"/>
          <w:sz w:val="24"/>
          <w:szCs w:val="24"/>
        </w:rPr>
      </w:pPr>
    </w:p>
    <w:p w14:paraId="5D79A31D" w14:textId="77777777" w:rsidR="00761027" w:rsidRDefault="00753BB5" w:rsidP="00667DB5">
      <w:pPr>
        <w:numPr>
          <w:ilvl w:val="0"/>
          <w:numId w:val="167"/>
        </w:numPr>
        <w:tabs>
          <w:tab w:val="left" w:pos="1960"/>
        </w:tabs>
        <w:spacing w:after="0" w:line="239" w:lineRule="auto"/>
        <w:ind w:left="1960" w:hanging="707"/>
        <w:rPr>
          <w:rFonts w:ascii="Symbol" w:eastAsia="Symbol" w:hAnsi="Symbol" w:cs="Symbol"/>
          <w:sz w:val="24"/>
          <w:szCs w:val="24"/>
        </w:rPr>
      </w:pPr>
      <w:r>
        <w:rPr>
          <w:rFonts w:ascii="Times New Roman" w:eastAsia="Times New Roman" w:hAnsi="Times New Roman" w:cs="Times New Roman"/>
          <w:sz w:val="24"/>
          <w:szCs w:val="24"/>
        </w:rPr>
        <w:t>график контрольных мероприятий.</w:t>
      </w:r>
    </w:p>
    <w:p w14:paraId="1E736E8C" w14:textId="77777777" w:rsidR="00761027" w:rsidRDefault="00761027">
      <w:pPr>
        <w:spacing w:line="281" w:lineRule="exact"/>
        <w:rPr>
          <w:sz w:val="20"/>
          <w:szCs w:val="20"/>
        </w:rPr>
      </w:pPr>
    </w:p>
    <w:p w14:paraId="128652F1" w14:textId="77777777" w:rsidR="009C1EFD" w:rsidRDefault="009C1EFD">
      <w:pPr>
        <w:ind w:left="1560"/>
        <w:jc w:val="center"/>
        <w:rPr>
          <w:rFonts w:ascii="Times New Roman" w:eastAsia="Times New Roman" w:hAnsi="Times New Roman" w:cs="Times New Roman"/>
          <w:b/>
          <w:bCs/>
          <w:sz w:val="24"/>
          <w:szCs w:val="24"/>
        </w:rPr>
      </w:pPr>
    </w:p>
    <w:p w14:paraId="1F238977" w14:textId="77777777" w:rsidR="009C1EFD" w:rsidRDefault="009C1EFD">
      <w:pPr>
        <w:ind w:left="1560"/>
        <w:jc w:val="center"/>
        <w:rPr>
          <w:rFonts w:ascii="Times New Roman" w:eastAsia="Times New Roman" w:hAnsi="Times New Roman" w:cs="Times New Roman"/>
          <w:b/>
          <w:bCs/>
          <w:sz w:val="24"/>
          <w:szCs w:val="24"/>
        </w:rPr>
      </w:pPr>
    </w:p>
    <w:p w14:paraId="4D64B09F" w14:textId="46289D33" w:rsidR="00761027" w:rsidRDefault="00753BB5">
      <w:pPr>
        <w:ind w:left="1560"/>
        <w:jc w:val="center"/>
        <w:rPr>
          <w:sz w:val="20"/>
          <w:szCs w:val="20"/>
        </w:rPr>
      </w:pPr>
      <w:r>
        <w:rPr>
          <w:rFonts w:ascii="Times New Roman" w:eastAsia="Times New Roman" w:hAnsi="Times New Roman" w:cs="Times New Roman"/>
          <w:b/>
          <w:bCs/>
          <w:sz w:val="24"/>
          <w:szCs w:val="24"/>
        </w:rPr>
        <w:t>1.3.3. Организация и содержание оценочных процедур</w:t>
      </w:r>
    </w:p>
    <w:p w14:paraId="2AD8B3B5" w14:textId="77777777" w:rsidR="00761027" w:rsidRDefault="00753BB5" w:rsidP="0067599A">
      <w:pPr>
        <w:spacing w:line="235" w:lineRule="auto"/>
        <w:ind w:left="1580" w:hanging="1013"/>
        <w:jc w:val="both"/>
        <w:rPr>
          <w:sz w:val="20"/>
          <w:szCs w:val="20"/>
        </w:rPr>
      </w:pPr>
      <w:r>
        <w:rPr>
          <w:rFonts w:ascii="Times New Roman" w:eastAsia="Times New Roman" w:hAnsi="Times New Roman" w:cs="Times New Roman"/>
          <w:b/>
          <w:bCs/>
          <w:sz w:val="24"/>
          <w:szCs w:val="24"/>
        </w:rPr>
        <w:t xml:space="preserve">Стартовая диагностика </w:t>
      </w:r>
      <w:r w:rsidRPr="00736C6E">
        <w:rPr>
          <w:rFonts w:ascii="Times New Roman" w:eastAsia="Times New Roman" w:hAnsi="Times New Roman" w:cs="Times New Roman"/>
          <w:b/>
          <w:sz w:val="24"/>
          <w:szCs w:val="24"/>
        </w:rPr>
        <w:t>представляет собой процедуру</w:t>
      </w:r>
      <w:r>
        <w:rPr>
          <w:rFonts w:ascii="Times New Roman" w:eastAsia="Times New Roman" w:hAnsi="Times New Roman" w:cs="Times New Roman"/>
          <w:b/>
          <w:bCs/>
          <w:sz w:val="24"/>
          <w:szCs w:val="24"/>
        </w:rPr>
        <w:t xml:space="preserve"> оценки готовности</w:t>
      </w:r>
      <w:r w:rsidR="0067599A">
        <w:rPr>
          <w:rFonts w:ascii="Times New Roman" w:eastAsia="Times New Roman" w:hAnsi="Times New Roman" w:cs="Times New Roman"/>
          <w:b/>
          <w:bCs/>
          <w:sz w:val="24"/>
          <w:szCs w:val="24"/>
        </w:rPr>
        <w:t xml:space="preserve"> </w:t>
      </w:r>
    </w:p>
    <w:p w14:paraId="5672E877" w14:textId="77777777" w:rsidR="00761027" w:rsidRDefault="00753BB5" w:rsidP="00667DB5">
      <w:pPr>
        <w:numPr>
          <w:ilvl w:val="0"/>
          <w:numId w:val="168"/>
        </w:numPr>
        <w:tabs>
          <w:tab w:val="left" w:pos="914"/>
        </w:tabs>
        <w:spacing w:after="0" w:line="238" w:lineRule="auto"/>
        <w:ind w:left="540" w:firstLine="5"/>
        <w:jc w:val="both"/>
        <w:rPr>
          <w:rFonts w:eastAsia="Times New Roman"/>
          <w:b/>
          <w:bCs/>
          <w:sz w:val="24"/>
          <w:szCs w:val="24"/>
        </w:rPr>
      </w:pPr>
      <w:r w:rsidRPr="000F3F0E">
        <w:rPr>
          <w:rFonts w:ascii="Times New Roman" w:eastAsia="Times New Roman" w:hAnsi="Times New Roman" w:cs="Times New Roman"/>
          <w:bCs/>
          <w:sz w:val="24"/>
          <w:szCs w:val="24"/>
        </w:rPr>
        <w:t>обучению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 данном уровне образования.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Проводится администрацией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w:t>
      </w:r>
    </w:p>
    <w:p w14:paraId="114D0289" w14:textId="77777777" w:rsidR="00761027" w:rsidRDefault="00761027">
      <w:pPr>
        <w:spacing w:line="14" w:lineRule="exact"/>
        <w:rPr>
          <w:rFonts w:eastAsia="Times New Roman"/>
          <w:b/>
          <w:bCs/>
          <w:sz w:val="24"/>
          <w:szCs w:val="24"/>
        </w:rPr>
      </w:pPr>
    </w:p>
    <w:p w14:paraId="52670B6C" w14:textId="77777777" w:rsidR="00761027" w:rsidRDefault="00753BB5">
      <w:pPr>
        <w:spacing w:line="237" w:lineRule="auto"/>
        <w:ind w:left="540"/>
        <w:jc w:val="both"/>
        <w:rPr>
          <w:rFonts w:eastAsia="Times New Roman"/>
          <w:b/>
          <w:bCs/>
          <w:sz w:val="24"/>
          <w:szCs w:val="24"/>
        </w:rPr>
      </w:pPr>
      <w:r>
        <w:rPr>
          <w:rFonts w:ascii="Times New Roman" w:eastAsia="Times New Roman" w:hAnsi="Times New Roman" w:cs="Times New Roman"/>
          <w:sz w:val="24"/>
          <w:szCs w:val="24"/>
        </w:rPr>
        <w:t>знако-символическими средствами, логическими операциями</w:t>
      </w:r>
      <w:r>
        <w:rPr>
          <w:rFonts w:ascii="Times New Roman" w:eastAsia="Times New Roman" w:hAnsi="Times New Roman" w:cs="Times New Roman"/>
          <w:b/>
          <w:bCs/>
          <w:i/>
          <w:iCs/>
          <w:sz w:val="24"/>
          <w:szCs w:val="24"/>
        </w:rPr>
        <w:t>.</w:t>
      </w:r>
      <w:r>
        <w:rPr>
          <w:rFonts w:ascii="Times New Roman" w:eastAsia="Times New Roman" w:hAnsi="Times New Roman" w:cs="Times New Roman"/>
          <w:sz w:val="24"/>
          <w:szCs w:val="24"/>
        </w:rPr>
        <w:t xml:space="preserve">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562E1D47" w14:textId="77777777" w:rsidR="00761027" w:rsidRDefault="00761027">
      <w:pPr>
        <w:spacing w:line="17" w:lineRule="exact"/>
        <w:rPr>
          <w:rFonts w:eastAsia="Times New Roman"/>
          <w:b/>
          <w:bCs/>
          <w:sz w:val="24"/>
          <w:szCs w:val="24"/>
        </w:rPr>
      </w:pPr>
    </w:p>
    <w:p w14:paraId="42260DFA" w14:textId="77777777" w:rsidR="00761027" w:rsidRDefault="00753BB5">
      <w:pPr>
        <w:spacing w:line="239" w:lineRule="auto"/>
        <w:ind w:left="540" w:firstLine="708"/>
        <w:jc w:val="both"/>
        <w:rPr>
          <w:rFonts w:eastAsia="Times New Roman"/>
          <w:b/>
          <w:bCs/>
          <w:sz w:val="24"/>
          <w:szCs w:val="24"/>
        </w:rPr>
      </w:pPr>
      <w:r>
        <w:rPr>
          <w:rFonts w:ascii="Times New Roman" w:eastAsia="Times New Roman" w:hAnsi="Times New Roman" w:cs="Times New Roman"/>
          <w:b/>
          <w:bCs/>
          <w:sz w:val="24"/>
          <w:szCs w:val="24"/>
        </w:rPr>
        <w:t xml:space="preserve">Текущая оценка </w:t>
      </w:r>
      <w:r>
        <w:rPr>
          <w:rFonts w:ascii="Times New Roman" w:eastAsia="Times New Roman" w:hAnsi="Times New Roman" w:cs="Times New Roman"/>
          <w:sz w:val="24"/>
          <w:szCs w:val="24"/>
        </w:rPr>
        <w:t>представляет собой процедуру</w:t>
      </w:r>
      <w:r>
        <w:rPr>
          <w:rFonts w:ascii="Times New Roman" w:eastAsia="Times New Roman" w:hAnsi="Times New Roman" w:cs="Times New Roman"/>
          <w:b/>
          <w:bCs/>
          <w:sz w:val="24"/>
          <w:szCs w:val="24"/>
        </w:rPr>
        <w:t xml:space="preserve"> оценки индивидуального продвижения </w:t>
      </w:r>
      <w:r>
        <w:rPr>
          <w:rFonts w:ascii="Times New Roman" w:eastAsia="Times New Roman" w:hAnsi="Times New Roman" w:cs="Times New Roman"/>
          <w:sz w:val="24"/>
          <w:szCs w:val="24"/>
        </w:rPr>
        <w:t>в освоении программы учебного предмета.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Текущая оценка может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w:t>
      </w:r>
      <w:r>
        <w:rPr>
          <w:rFonts w:ascii="Times New Roman" w:eastAsia="Times New Roman" w:hAnsi="Times New Roman" w:cs="Times New Roman"/>
          <w:b/>
          <w:bCs/>
          <w:sz w:val="24"/>
          <w:szCs w:val="24"/>
        </w:rPr>
        <w:t>накопленной оценки</w:t>
      </w:r>
      <w:r>
        <w:rPr>
          <w:rFonts w:ascii="Times New Roman" w:eastAsia="Times New Roman" w:hAnsi="Times New Roman" w:cs="Times New Roman"/>
          <w:sz w:val="24"/>
          <w:szCs w:val="24"/>
        </w:rPr>
        <w:t xml:space="preserve"> и служить основанием, например, для</w:t>
      </w:r>
    </w:p>
    <w:p w14:paraId="28D6A0A3" w14:textId="77777777" w:rsidR="00761027" w:rsidRDefault="00753BB5">
      <w:pPr>
        <w:spacing w:line="234" w:lineRule="auto"/>
        <w:ind w:left="540" w:right="20"/>
        <w:jc w:val="both"/>
        <w:rPr>
          <w:sz w:val="20"/>
          <w:szCs w:val="20"/>
        </w:rPr>
      </w:pPr>
      <w:r>
        <w:rPr>
          <w:rFonts w:ascii="Times New Roman" w:eastAsia="Times New Roman" w:hAnsi="Times New Roman" w:cs="Times New Roman"/>
          <w:sz w:val="24"/>
          <w:szCs w:val="24"/>
        </w:rPr>
        <w:t>освобождения ученика от необходимости выполнять тематическую проверочную работу.</w:t>
      </w:r>
    </w:p>
    <w:p w14:paraId="4CDD591E" w14:textId="77777777" w:rsidR="00761027" w:rsidRDefault="00761027">
      <w:pPr>
        <w:spacing w:line="14" w:lineRule="exact"/>
        <w:rPr>
          <w:sz w:val="20"/>
          <w:szCs w:val="20"/>
        </w:rPr>
      </w:pPr>
    </w:p>
    <w:p w14:paraId="62B0ADD0" w14:textId="77777777" w:rsidR="00761027" w:rsidRDefault="00753BB5">
      <w:pPr>
        <w:spacing w:line="237" w:lineRule="auto"/>
        <w:ind w:left="540" w:firstLine="708"/>
        <w:jc w:val="both"/>
        <w:rPr>
          <w:sz w:val="20"/>
          <w:szCs w:val="20"/>
        </w:rPr>
      </w:pPr>
      <w:r>
        <w:rPr>
          <w:rFonts w:ascii="Times New Roman" w:eastAsia="Times New Roman" w:hAnsi="Times New Roman" w:cs="Times New Roman"/>
          <w:b/>
          <w:bCs/>
          <w:sz w:val="24"/>
          <w:szCs w:val="24"/>
        </w:rPr>
        <w:t xml:space="preserve">Накопленная оценка </w:t>
      </w:r>
      <w:r>
        <w:rPr>
          <w:rFonts w:ascii="Times New Roman" w:eastAsia="Times New Roman" w:hAnsi="Times New Roman" w:cs="Times New Roman"/>
          <w:sz w:val="24"/>
          <w:szCs w:val="24"/>
        </w:rPr>
        <w:t>рассматривается как</w:t>
      </w:r>
      <w:r>
        <w:rPr>
          <w:rFonts w:ascii="Times New Roman" w:eastAsia="Times New Roman" w:hAnsi="Times New Roman" w:cs="Times New Roman"/>
          <w:b/>
          <w:bCs/>
          <w:sz w:val="24"/>
          <w:szCs w:val="24"/>
        </w:rPr>
        <w:t xml:space="preserve"> способ фиксации освоения учащимся основных умений</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характеризующих достижение каждого планируемого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w:t>
      </w:r>
    </w:p>
    <w:p w14:paraId="2F08DD34" w14:textId="77777777" w:rsidR="00761027" w:rsidRDefault="00761027">
      <w:pPr>
        <w:spacing w:line="17" w:lineRule="exact"/>
        <w:rPr>
          <w:sz w:val="20"/>
          <w:szCs w:val="20"/>
        </w:rPr>
      </w:pPr>
    </w:p>
    <w:p w14:paraId="021AE92A" w14:textId="77777777" w:rsidR="00761027" w:rsidRDefault="00753BB5">
      <w:pPr>
        <w:spacing w:line="234" w:lineRule="auto"/>
        <w:ind w:left="540" w:right="20" w:firstLine="708"/>
        <w:jc w:val="both"/>
        <w:rPr>
          <w:sz w:val="20"/>
          <w:szCs w:val="20"/>
        </w:rPr>
      </w:pPr>
      <w:r>
        <w:rPr>
          <w:rFonts w:ascii="Times New Roman" w:eastAsia="Times New Roman" w:hAnsi="Times New Roman" w:cs="Times New Roman"/>
          <w:sz w:val="24"/>
          <w:szCs w:val="24"/>
        </w:rPr>
        <w:t>а) предметных результатов, продемонстрированных в ходе процедур текущей и тематической оценки,</w:t>
      </w:r>
    </w:p>
    <w:p w14:paraId="5D6F987E" w14:textId="77777777" w:rsidR="00761027" w:rsidRDefault="00761027">
      <w:pPr>
        <w:spacing w:line="14" w:lineRule="exact"/>
        <w:rPr>
          <w:sz w:val="20"/>
          <w:szCs w:val="20"/>
        </w:rPr>
      </w:pPr>
    </w:p>
    <w:p w14:paraId="1D3A085F" w14:textId="77777777" w:rsidR="00AC2679" w:rsidRDefault="00753BB5" w:rsidP="00AC2679">
      <w:pPr>
        <w:spacing w:line="236" w:lineRule="auto"/>
        <w:ind w:left="540" w:firstLine="768"/>
        <w:jc w:val="both"/>
        <w:rPr>
          <w:sz w:val="20"/>
          <w:szCs w:val="20"/>
        </w:rPr>
      </w:pPr>
      <w:r>
        <w:rPr>
          <w:rFonts w:ascii="Times New Roman" w:eastAsia="Times New Roman" w:hAnsi="Times New Roman" w:cs="Times New Roman"/>
          <w:sz w:val="24"/>
          <w:szCs w:val="24"/>
        </w:rPr>
        <w:t xml:space="preserve">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w:t>
      </w:r>
      <w:proofErr w:type="gramStart"/>
      <w:r>
        <w:rPr>
          <w:rFonts w:ascii="Times New Roman" w:eastAsia="Times New Roman" w:hAnsi="Times New Roman" w:cs="Times New Roman"/>
          <w:sz w:val="24"/>
          <w:szCs w:val="24"/>
        </w:rPr>
        <w:t>ходе</w:t>
      </w:r>
      <w:r w:rsidR="00AC26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внутришкольных</w:t>
      </w:r>
      <w:proofErr w:type="gramEnd"/>
      <w:r>
        <w:rPr>
          <w:rFonts w:ascii="Times New Roman" w:eastAsia="Times New Roman" w:hAnsi="Times New Roman" w:cs="Times New Roman"/>
          <w:sz w:val="24"/>
          <w:szCs w:val="24"/>
        </w:rPr>
        <w:t xml:space="preserve"> мониторингов и</w:t>
      </w:r>
      <w:r>
        <w:rPr>
          <w:sz w:val="20"/>
          <w:szCs w:val="20"/>
        </w:rPr>
        <w:tab/>
      </w:r>
    </w:p>
    <w:p w14:paraId="565FF2E3" w14:textId="13BCA069" w:rsidR="00761027" w:rsidRDefault="00753BB5" w:rsidP="00AC2679">
      <w:pPr>
        <w:spacing w:line="236" w:lineRule="auto"/>
        <w:ind w:left="540" w:firstLine="7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той части предметных, метапредметных</w:t>
      </w:r>
      <w:r w:rsidR="00AC26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14:paraId="4662A4E6" w14:textId="77777777" w:rsidR="009C1EFD" w:rsidRDefault="009C1EFD" w:rsidP="00AC2679">
      <w:pPr>
        <w:spacing w:line="236" w:lineRule="auto"/>
        <w:ind w:left="540" w:firstLine="768"/>
        <w:jc w:val="both"/>
        <w:rPr>
          <w:rFonts w:eastAsia="Times New Roman"/>
          <w:sz w:val="24"/>
          <w:szCs w:val="24"/>
        </w:rPr>
      </w:pPr>
    </w:p>
    <w:p w14:paraId="39F5C828" w14:textId="77777777" w:rsidR="00761027" w:rsidRDefault="00753BB5" w:rsidP="0014411C">
      <w:pPr>
        <w:spacing w:line="234" w:lineRule="auto"/>
        <w:ind w:left="540" w:firstLine="708"/>
        <w:jc w:val="both"/>
        <w:rPr>
          <w:sz w:val="20"/>
          <w:szCs w:val="20"/>
        </w:rPr>
      </w:pPr>
      <w:r>
        <w:rPr>
          <w:rFonts w:ascii="Times New Roman" w:eastAsia="Times New Roman" w:hAnsi="Times New Roman" w:cs="Times New Roman"/>
          <w:b/>
          <w:bCs/>
          <w:sz w:val="24"/>
          <w:szCs w:val="24"/>
        </w:rPr>
        <w:t xml:space="preserve">Тематическая оценка </w:t>
      </w:r>
      <w:r>
        <w:rPr>
          <w:rFonts w:ascii="Times New Roman" w:eastAsia="Times New Roman" w:hAnsi="Times New Roman" w:cs="Times New Roman"/>
          <w:sz w:val="24"/>
          <w:szCs w:val="24"/>
        </w:rPr>
        <w:t>представляет собой процедуру</w:t>
      </w:r>
      <w:r>
        <w:rPr>
          <w:rFonts w:ascii="Times New Roman" w:eastAsia="Times New Roman" w:hAnsi="Times New Roman" w:cs="Times New Roman"/>
          <w:b/>
          <w:bCs/>
          <w:sz w:val="24"/>
          <w:szCs w:val="24"/>
        </w:rPr>
        <w:t xml:space="preserve"> оценки уровня достижения </w:t>
      </w:r>
      <w:r>
        <w:rPr>
          <w:rFonts w:ascii="Times New Roman" w:eastAsia="Times New Roman" w:hAnsi="Times New Roman" w:cs="Times New Roman"/>
          <w:sz w:val="24"/>
          <w:szCs w:val="24"/>
        </w:rPr>
        <w:t>тематических планируемых результатов по предмету,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которые</w:t>
      </w:r>
      <w:r w:rsidR="00F239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фиксируются в учебных методических комплектах, рекомендованных Министерством образования и науки РФ. По предметам, вводимым образовательной</w:t>
      </w:r>
      <w:r w:rsidR="001441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250C6A45" w14:textId="77777777" w:rsidR="00761027" w:rsidRDefault="00761027">
      <w:pPr>
        <w:spacing w:line="16" w:lineRule="exact"/>
        <w:rPr>
          <w:sz w:val="20"/>
          <w:szCs w:val="20"/>
        </w:rPr>
      </w:pPr>
    </w:p>
    <w:p w14:paraId="68559455" w14:textId="77777777" w:rsidR="00761027" w:rsidRDefault="00753BB5">
      <w:pPr>
        <w:spacing w:line="239" w:lineRule="auto"/>
        <w:ind w:left="540" w:firstLine="708"/>
        <w:jc w:val="both"/>
        <w:rPr>
          <w:sz w:val="20"/>
          <w:szCs w:val="20"/>
        </w:rPr>
      </w:pPr>
      <w:r>
        <w:rPr>
          <w:rFonts w:ascii="Times New Roman" w:eastAsia="Times New Roman" w:hAnsi="Times New Roman" w:cs="Times New Roman"/>
          <w:b/>
          <w:bCs/>
          <w:sz w:val="24"/>
          <w:szCs w:val="24"/>
        </w:rPr>
        <w:t xml:space="preserve">Портфолио </w:t>
      </w:r>
      <w:r>
        <w:rPr>
          <w:rFonts w:ascii="Times New Roman" w:eastAsia="Times New Roman" w:hAnsi="Times New Roman" w:cs="Times New Roman"/>
          <w:sz w:val="24"/>
          <w:szCs w:val="24"/>
        </w:rPr>
        <w:t>представляет собой процедуру</w:t>
      </w:r>
      <w:r>
        <w:rPr>
          <w:rFonts w:ascii="Times New Roman" w:eastAsia="Times New Roman" w:hAnsi="Times New Roman" w:cs="Times New Roman"/>
          <w:b/>
          <w:bCs/>
          <w:sz w:val="24"/>
          <w:szCs w:val="24"/>
        </w:rPr>
        <w:t xml:space="preserve"> оценки динамики учебной и творческой активности </w:t>
      </w:r>
      <w:r>
        <w:rPr>
          <w:rFonts w:ascii="Times New Roman" w:eastAsia="Times New Roman" w:hAnsi="Times New Roman" w:cs="Times New Roman"/>
          <w:sz w:val="24"/>
          <w:szCs w:val="24"/>
        </w:rPr>
        <w:t>учащегося,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направленности,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широты или избирательности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интересов, выраженности проявлений творческой инициативы, а также </w:t>
      </w:r>
      <w:r>
        <w:rPr>
          <w:rFonts w:ascii="Times New Roman" w:eastAsia="Times New Roman" w:hAnsi="Times New Roman" w:cs="Times New Roman"/>
          <w:b/>
          <w:bCs/>
          <w:sz w:val="24"/>
          <w:szCs w:val="24"/>
        </w:rPr>
        <w:t>уровня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высших достижений</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демонстрируемых данным учащимся.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портфолио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w:t>
      </w:r>
      <w:proofErr w:type="gramStart"/>
      <w:r>
        <w:rPr>
          <w:rFonts w:ascii="Times New Roman" w:eastAsia="Times New Roman" w:hAnsi="Times New Roman" w:cs="Times New Roman"/>
          <w:sz w:val="24"/>
          <w:szCs w:val="24"/>
        </w:rPr>
        <w:t>без согласия</w:t>
      </w:r>
      <w:proofErr w:type="gramEnd"/>
      <w:r>
        <w:rPr>
          <w:rFonts w:ascii="Times New Roman" w:eastAsia="Times New Roman" w:hAnsi="Times New Roman" w:cs="Times New Roman"/>
          <w:sz w:val="24"/>
          <w:szCs w:val="24"/>
        </w:rPr>
        <w:t xml:space="preserve">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14:paraId="362874B8" w14:textId="77777777" w:rsidR="00761027" w:rsidRDefault="00761027">
      <w:pPr>
        <w:spacing w:line="5" w:lineRule="exact"/>
        <w:rPr>
          <w:sz w:val="20"/>
          <w:szCs w:val="20"/>
        </w:rPr>
      </w:pPr>
    </w:p>
    <w:p w14:paraId="491289A4" w14:textId="77777777" w:rsidR="00761027" w:rsidRDefault="00753BB5">
      <w:pPr>
        <w:ind w:right="140"/>
        <w:jc w:val="center"/>
        <w:rPr>
          <w:sz w:val="20"/>
          <w:szCs w:val="20"/>
        </w:rPr>
      </w:pPr>
      <w:r>
        <w:rPr>
          <w:rFonts w:ascii="Times New Roman" w:eastAsia="Times New Roman" w:hAnsi="Times New Roman" w:cs="Times New Roman"/>
          <w:b/>
          <w:bCs/>
          <w:sz w:val="24"/>
          <w:szCs w:val="24"/>
        </w:rPr>
        <w:t xml:space="preserve">Внутришкольный мониторинг </w:t>
      </w:r>
      <w:r>
        <w:rPr>
          <w:rFonts w:ascii="Times New Roman" w:eastAsia="Times New Roman" w:hAnsi="Times New Roman" w:cs="Times New Roman"/>
          <w:sz w:val="24"/>
          <w:szCs w:val="24"/>
        </w:rPr>
        <w:t>представляет собой процедуры</w:t>
      </w:r>
      <w:r>
        <w:rPr>
          <w:rFonts w:ascii="Times New Roman" w:eastAsia="Times New Roman" w:hAnsi="Times New Roman" w:cs="Times New Roman"/>
          <w:b/>
          <w:bCs/>
          <w:sz w:val="24"/>
          <w:szCs w:val="24"/>
        </w:rPr>
        <w:t>:</w:t>
      </w:r>
    </w:p>
    <w:p w14:paraId="67372767" w14:textId="77777777" w:rsidR="00761027" w:rsidRDefault="00761027">
      <w:pPr>
        <w:spacing w:line="4" w:lineRule="exact"/>
        <w:rPr>
          <w:sz w:val="20"/>
          <w:szCs w:val="20"/>
        </w:rPr>
      </w:pPr>
    </w:p>
    <w:p w14:paraId="49EF778E" w14:textId="77777777" w:rsidR="00761027" w:rsidRDefault="00753BB5" w:rsidP="00667DB5">
      <w:pPr>
        <w:numPr>
          <w:ilvl w:val="0"/>
          <w:numId w:val="169"/>
        </w:numPr>
        <w:tabs>
          <w:tab w:val="left" w:pos="1960"/>
        </w:tabs>
        <w:spacing w:after="0" w:line="240" w:lineRule="auto"/>
        <w:ind w:left="1960" w:hanging="707"/>
        <w:rPr>
          <w:rFonts w:ascii="Symbol" w:eastAsia="Symbol" w:hAnsi="Symbol" w:cs="Symbol"/>
          <w:sz w:val="24"/>
          <w:szCs w:val="24"/>
        </w:rPr>
      </w:pPr>
      <w:r>
        <w:rPr>
          <w:rFonts w:ascii="Times New Roman" w:eastAsia="Times New Roman" w:hAnsi="Times New Roman" w:cs="Times New Roman"/>
          <w:b/>
          <w:bCs/>
          <w:sz w:val="24"/>
          <w:szCs w:val="24"/>
        </w:rPr>
        <w:t>оценки   уровня   достижения   предметных   и   метапредметных</w:t>
      </w:r>
    </w:p>
    <w:p w14:paraId="02CA53F6" w14:textId="77777777" w:rsidR="00761027" w:rsidRDefault="00753BB5">
      <w:pPr>
        <w:spacing w:line="235" w:lineRule="auto"/>
        <w:ind w:left="540"/>
        <w:rPr>
          <w:rFonts w:ascii="Symbol" w:eastAsia="Symbol" w:hAnsi="Symbol" w:cs="Symbol"/>
          <w:sz w:val="24"/>
          <w:szCs w:val="24"/>
        </w:rPr>
      </w:pPr>
      <w:r>
        <w:rPr>
          <w:rFonts w:ascii="Times New Roman" w:eastAsia="Times New Roman" w:hAnsi="Times New Roman" w:cs="Times New Roman"/>
          <w:b/>
          <w:bCs/>
          <w:sz w:val="24"/>
          <w:szCs w:val="24"/>
        </w:rPr>
        <w:t>результатов</w:t>
      </w:r>
      <w:r>
        <w:rPr>
          <w:rFonts w:ascii="Times New Roman" w:eastAsia="Times New Roman" w:hAnsi="Times New Roman" w:cs="Times New Roman"/>
          <w:sz w:val="24"/>
          <w:szCs w:val="24"/>
        </w:rPr>
        <w:t>;</w:t>
      </w:r>
    </w:p>
    <w:p w14:paraId="2703C1E3" w14:textId="77777777" w:rsidR="00761027" w:rsidRDefault="00753BB5" w:rsidP="00667DB5">
      <w:pPr>
        <w:numPr>
          <w:ilvl w:val="0"/>
          <w:numId w:val="169"/>
        </w:numPr>
        <w:tabs>
          <w:tab w:val="left" w:pos="1960"/>
        </w:tabs>
        <w:spacing w:after="0" w:line="239" w:lineRule="auto"/>
        <w:ind w:left="1960" w:hanging="707"/>
        <w:rPr>
          <w:rFonts w:ascii="Symbol" w:eastAsia="Symbol" w:hAnsi="Symbol" w:cs="Symbol"/>
          <w:sz w:val="24"/>
          <w:szCs w:val="24"/>
        </w:rPr>
      </w:pPr>
      <w:proofErr w:type="gramStart"/>
      <w:r>
        <w:rPr>
          <w:rFonts w:ascii="Times New Roman" w:eastAsia="Times New Roman" w:hAnsi="Times New Roman" w:cs="Times New Roman"/>
          <w:b/>
          <w:bCs/>
          <w:sz w:val="24"/>
          <w:szCs w:val="24"/>
        </w:rPr>
        <w:t>оценки  уровня</w:t>
      </w:r>
      <w:proofErr w:type="gramEnd"/>
      <w:r>
        <w:rPr>
          <w:rFonts w:ascii="Times New Roman" w:eastAsia="Times New Roman" w:hAnsi="Times New Roman" w:cs="Times New Roman"/>
          <w:b/>
          <w:bCs/>
          <w:sz w:val="24"/>
          <w:szCs w:val="24"/>
        </w:rPr>
        <w:t xml:space="preserve">  достижения  той  части  личностных  результатов</w:t>
      </w:r>
      <w:r>
        <w:rPr>
          <w:rFonts w:ascii="Times New Roman" w:eastAsia="Times New Roman" w:hAnsi="Times New Roman" w:cs="Times New Roman"/>
          <w:sz w:val="24"/>
          <w:szCs w:val="24"/>
        </w:rPr>
        <w:t>,</w:t>
      </w:r>
    </w:p>
    <w:p w14:paraId="5631D9D0" w14:textId="77777777" w:rsidR="00761027" w:rsidRDefault="00761027">
      <w:pPr>
        <w:spacing w:line="12" w:lineRule="exact"/>
        <w:rPr>
          <w:rFonts w:ascii="Symbol" w:eastAsia="Symbol" w:hAnsi="Symbol" w:cs="Symbol"/>
          <w:sz w:val="24"/>
          <w:szCs w:val="24"/>
        </w:rPr>
      </w:pPr>
    </w:p>
    <w:p w14:paraId="517DE1D2" w14:textId="77777777" w:rsidR="00761027" w:rsidRDefault="00753BB5">
      <w:pPr>
        <w:spacing w:line="236" w:lineRule="auto"/>
        <w:ind w:left="540" w:right="20"/>
        <w:jc w:val="both"/>
        <w:rPr>
          <w:rFonts w:ascii="Symbol" w:eastAsia="Symbol" w:hAnsi="Symbol" w:cs="Symbol"/>
          <w:sz w:val="24"/>
          <w:szCs w:val="24"/>
        </w:rPr>
      </w:pPr>
      <w:r>
        <w:rPr>
          <w:rFonts w:ascii="Times New Roman" w:eastAsia="Times New Roman" w:hAnsi="Times New Roman" w:cs="Times New Roman"/>
          <w:sz w:val="24"/>
          <w:szCs w:val="24"/>
        </w:rPr>
        <w:t>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14:paraId="654D0649" w14:textId="77777777" w:rsidR="00761027" w:rsidRDefault="00761027">
      <w:pPr>
        <w:spacing w:line="5" w:lineRule="exact"/>
        <w:rPr>
          <w:rFonts w:ascii="Symbol" w:eastAsia="Symbol" w:hAnsi="Symbol" w:cs="Symbol"/>
          <w:sz w:val="24"/>
          <w:szCs w:val="24"/>
        </w:rPr>
      </w:pPr>
    </w:p>
    <w:p w14:paraId="56F705EB" w14:textId="4463754D" w:rsidR="00761027" w:rsidRDefault="00753BB5" w:rsidP="00667DB5">
      <w:pPr>
        <w:numPr>
          <w:ilvl w:val="0"/>
          <w:numId w:val="169"/>
        </w:numPr>
        <w:tabs>
          <w:tab w:val="left" w:pos="1960"/>
        </w:tabs>
        <w:spacing w:after="0" w:line="240" w:lineRule="auto"/>
        <w:ind w:left="1960" w:hanging="707"/>
        <w:rPr>
          <w:rFonts w:ascii="Symbol" w:eastAsia="Symbol" w:hAnsi="Symbol" w:cs="Symbol"/>
          <w:sz w:val="24"/>
          <w:szCs w:val="24"/>
        </w:rPr>
      </w:pPr>
      <w:r>
        <w:rPr>
          <w:rFonts w:ascii="Times New Roman" w:eastAsia="Times New Roman" w:hAnsi="Times New Roman" w:cs="Times New Roman"/>
          <w:b/>
          <w:bCs/>
          <w:sz w:val="24"/>
          <w:szCs w:val="24"/>
        </w:rPr>
        <w:t>оценки</w:t>
      </w:r>
      <w:r w:rsidR="009C1EF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уровня</w:t>
      </w:r>
      <w:r w:rsidR="009C1EF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профессионального</w:t>
      </w:r>
      <w:r w:rsidR="009C1EF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мастерства</w:t>
      </w:r>
      <w:r w:rsidR="009C1EF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учителя</w:t>
      </w:r>
      <w:r>
        <w:rPr>
          <w:rFonts w:ascii="Times New Roman" w:eastAsia="Times New Roman" w:hAnsi="Times New Roman" w:cs="Times New Roman"/>
          <w:b/>
          <w:bCs/>
          <w:i/>
          <w:iCs/>
          <w:sz w:val="24"/>
          <w:szCs w:val="24"/>
        </w:rPr>
        <w:t>,</w:t>
      </w:r>
    </w:p>
    <w:p w14:paraId="5DAAFBAF" w14:textId="77777777" w:rsidR="00761027" w:rsidRDefault="00753BB5" w:rsidP="00F47C29">
      <w:pPr>
        <w:spacing w:line="237" w:lineRule="auto"/>
        <w:ind w:left="540"/>
        <w:jc w:val="both"/>
        <w:rPr>
          <w:sz w:val="20"/>
          <w:szCs w:val="20"/>
        </w:rPr>
      </w:pPr>
      <w:r>
        <w:rPr>
          <w:rFonts w:ascii="Times New Roman" w:eastAsia="Times New Roman" w:hAnsi="Times New Roman" w:cs="Times New Roman"/>
          <w:sz w:val="24"/>
          <w:szCs w:val="24"/>
        </w:rPr>
        <w:t xml:space="preserve">осуществляемого   на   основе   административных   проверочных   </w:t>
      </w:r>
      <w:proofErr w:type="gramStart"/>
      <w:r>
        <w:rPr>
          <w:rFonts w:ascii="Times New Roman" w:eastAsia="Times New Roman" w:hAnsi="Times New Roman" w:cs="Times New Roman"/>
          <w:sz w:val="24"/>
          <w:szCs w:val="24"/>
        </w:rPr>
        <w:t xml:space="preserve">работ,   </w:t>
      </w:r>
      <w:proofErr w:type="gramEnd"/>
      <w:r>
        <w:rPr>
          <w:rFonts w:ascii="Times New Roman" w:eastAsia="Times New Roman" w:hAnsi="Times New Roman" w:cs="Times New Roman"/>
          <w:sz w:val="24"/>
          <w:szCs w:val="24"/>
        </w:rPr>
        <w:t>анализа</w:t>
      </w:r>
      <w:r w:rsidR="00F47C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посещенных уроков, анализа качества учебных заданий, предлагаемых учителем обучающимся.</w:t>
      </w:r>
    </w:p>
    <w:p w14:paraId="03865752" w14:textId="77777777" w:rsidR="00761027" w:rsidRDefault="00761027" w:rsidP="00F47C29">
      <w:pPr>
        <w:spacing w:line="14" w:lineRule="exact"/>
        <w:jc w:val="both"/>
        <w:rPr>
          <w:sz w:val="20"/>
          <w:szCs w:val="20"/>
        </w:rPr>
      </w:pPr>
    </w:p>
    <w:p w14:paraId="53D0AA19" w14:textId="77777777" w:rsidR="00761027" w:rsidRDefault="00753BB5" w:rsidP="00F47C29">
      <w:pPr>
        <w:spacing w:line="238" w:lineRule="auto"/>
        <w:ind w:left="540" w:firstLine="708"/>
        <w:jc w:val="both"/>
        <w:rPr>
          <w:sz w:val="20"/>
          <w:szCs w:val="20"/>
        </w:rPr>
      </w:pPr>
      <w:r>
        <w:rPr>
          <w:rFonts w:ascii="Times New Roman" w:eastAsia="Times New Roman" w:hAnsi="Times New Roman" w:cs="Times New Roman"/>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14:paraId="071A5B99" w14:textId="77777777" w:rsidR="00761027" w:rsidRDefault="00761027">
      <w:pPr>
        <w:spacing w:line="14" w:lineRule="exact"/>
        <w:rPr>
          <w:sz w:val="20"/>
          <w:szCs w:val="20"/>
        </w:rPr>
      </w:pPr>
    </w:p>
    <w:p w14:paraId="1938C03F" w14:textId="77777777" w:rsidR="00761027" w:rsidRDefault="00753BB5">
      <w:pPr>
        <w:spacing w:line="238" w:lineRule="auto"/>
        <w:ind w:left="540" w:firstLine="708"/>
        <w:jc w:val="both"/>
        <w:rPr>
          <w:sz w:val="20"/>
          <w:szCs w:val="20"/>
        </w:rPr>
      </w:pPr>
      <w:r>
        <w:rPr>
          <w:rFonts w:ascii="Times New Roman" w:eastAsia="Times New Roman" w:hAnsi="Times New Roman" w:cs="Times New Roman"/>
          <w:b/>
          <w:bCs/>
          <w:sz w:val="24"/>
          <w:szCs w:val="24"/>
        </w:rPr>
        <w:t xml:space="preserve">Промежуточная аттестация </w:t>
      </w:r>
      <w:r>
        <w:rPr>
          <w:rFonts w:ascii="Times New Roman" w:eastAsia="Times New Roman" w:hAnsi="Times New Roman" w:cs="Times New Roman"/>
          <w:sz w:val="24"/>
          <w:szCs w:val="24"/>
        </w:rPr>
        <w:t>представляет собой процедуру аттестации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w:t>
      </w:r>
      <w:r>
        <w:rPr>
          <w:rFonts w:ascii="Times New Roman" w:eastAsia="Times New Roman" w:hAnsi="Times New Roman" w:cs="Times New Roman"/>
          <w:sz w:val="24"/>
          <w:szCs w:val="24"/>
        </w:rPr>
        <w:lastRenderedPageBreak/>
        <w:t>накопленной оценки и результатов выполнения тематических проверочных работ и фиксируется в документе об образовании (дневнике).</w:t>
      </w:r>
    </w:p>
    <w:p w14:paraId="3133E530" w14:textId="77777777" w:rsidR="00761027" w:rsidRDefault="00761027">
      <w:pPr>
        <w:spacing w:line="14" w:lineRule="exact"/>
        <w:rPr>
          <w:sz w:val="20"/>
          <w:szCs w:val="20"/>
        </w:rPr>
      </w:pPr>
    </w:p>
    <w:p w14:paraId="2EEC3409" w14:textId="77777777" w:rsidR="00761027" w:rsidRDefault="00753BB5" w:rsidP="009D377B">
      <w:pPr>
        <w:spacing w:line="236" w:lineRule="auto"/>
        <w:ind w:left="540" w:firstLine="708"/>
        <w:jc w:val="both"/>
        <w:rPr>
          <w:rFonts w:eastAsia="Times New Roman"/>
          <w:sz w:val="24"/>
          <w:szCs w:val="24"/>
        </w:rPr>
      </w:pPr>
      <w:r>
        <w:rPr>
          <w:rFonts w:ascii="Times New Roman" w:eastAsia="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gramStart"/>
      <w:r>
        <w:rPr>
          <w:rFonts w:ascii="Times New Roman" w:eastAsia="Times New Roman" w:hAnsi="Times New Roman" w:cs="Times New Roman"/>
          <w:sz w:val="24"/>
          <w:szCs w:val="24"/>
        </w:rPr>
        <w:t>для допуска</w:t>
      </w:r>
      <w:proofErr w:type="gramEnd"/>
      <w:r>
        <w:rPr>
          <w:rFonts w:ascii="Times New Roman" w:eastAsia="Times New Roman" w:hAnsi="Times New Roman" w:cs="Times New Roman"/>
          <w:sz w:val="24"/>
          <w:szCs w:val="24"/>
        </w:rPr>
        <w:t xml:space="preserve"> обучающегося</w:t>
      </w:r>
      <w:r w:rsidR="009D377B">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w:t>
      </w:r>
      <w:r w:rsidR="009D37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65%.</w:t>
      </w:r>
    </w:p>
    <w:p w14:paraId="36950FB1" w14:textId="77777777" w:rsidR="00761027" w:rsidRDefault="00761027">
      <w:pPr>
        <w:spacing w:line="12" w:lineRule="exact"/>
        <w:rPr>
          <w:rFonts w:eastAsia="Times New Roman"/>
          <w:sz w:val="24"/>
          <w:szCs w:val="24"/>
        </w:rPr>
      </w:pPr>
    </w:p>
    <w:p w14:paraId="0F87CBA6" w14:textId="77777777" w:rsidR="00761027" w:rsidRDefault="00753BB5">
      <w:pPr>
        <w:spacing w:line="236" w:lineRule="auto"/>
        <w:ind w:left="540" w:firstLine="708"/>
        <w:jc w:val="both"/>
        <w:rPr>
          <w:rFonts w:eastAsia="Times New Roman"/>
          <w:sz w:val="24"/>
          <w:szCs w:val="24"/>
        </w:rPr>
      </w:pPr>
      <w:r>
        <w:rPr>
          <w:rFonts w:ascii="Times New Roman" w:eastAsia="Times New Roman" w:hAnsi="Times New Roman" w:cs="Times New Roman"/>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14:paraId="679C6AAE" w14:textId="77777777" w:rsidR="00761027" w:rsidRDefault="00761027">
      <w:pPr>
        <w:spacing w:line="6" w:lineRule="exact"/>
        <w:rPr>
          <w:rFonts w:eastAsia="Times New Roman"/>
          <w:sz w:val="24"/>
          <w:szCs w:val="24"/>
        </w:rPr>
      </w:pPr>
    </w:p>
    <w:p w14:paraId="76B58B12" w14:textId="77777777" w:rsidR="00761027" w:rsidRDefault="00753BB5">
      <w:pPr>
        <w:ind w:left="1260"/>
        <w:rPr>
          <w:rFonts w:eastAsia="Times New Roman"/>
          <w:sz w:val="24"/>
          <w:szCs w:val="24"/>
        </w:rPr>
      </w:pPr>
      <w:r>
        <w:rPr>
          <w:rFonts w:ascii="Times New Roman" w:eastAsia="Times New Roman" w:hAnsi="Times New Roman" w:cs="Times New Roman"/>
          <w:b/>
          <w:bCs/>
          <w:sz w:val="24"/>
          <w:szCs w:val="24"/>
        </w:rPr>
        <w:t>Государственная итоговая аттестация</w:t>
      </w:r>
    </w:p>
    <w:p w14:paraId="2DA52707" w14:textId="77777777" w:rsidR="00761027" w:rsidRDefault="00761027">
      <w:pPr>
        <w:spacing w:line="7" w:lineRule="exact"/>
        <w:rPr>
          <w:rFonts w:eastAsia="Times New Roman"/>
          <w:sz w:val="24"/>
          <w:szCs w:val="24"/>
        </w:rPr>
      </w:pPr>
    </w:p>
    <w:p w14:paraId="33D70A31" w14:textId="77777777" w:rsidR="00761027" w:rsidRDefault="00753BB5" w:rsidP="00667DB5">
      <w:pPr>
        <w:numPr>
          <w:ilvl w:val="1"/>
          <w:numId w:val="170"/>
        </w:numPr>
        <w:tabs>
          <w:tab w:val="left" w:pos="1560"/>
        </w:tabs>
        <w:spacing w:after="0" w:line="234" w:lineRule="auto"/>
        <w:ind w:left="540" w:firstLine="713"/>
        <w:jc w:val="both"/>
        <w:rPr>
          <w:rFonts w:eastAsia="Times New Roman"/>
          <w:sz w:val="24"/>
          <w:szCs w:val="24"/>
        </w:rPr>
      </w:pPr>
      <w:r>
        <w:rPr>
          <w:rFonts w:ascii="Times New Roman" w:eastAsia="Times New Roman" w:hAnsi="Times New Roman" w:cs="Times New Roman"/>
          <w:sz w:val="24"/>
          <w:szCs w:val="24"/>
        </w:rPr>
        <w:t>соответствии со статьей 59 Федерального закона «Об образовании в Российской Федерации» государственная итоговая аттестация (далее – ГИА)</w:t>
      </w:r>
      <w:r w:rsidR="009C77AB">
        <w:rPr>
          <w:rFonts w:ascii="Times New Roman" w:eastAsia="Times New Roman" w:hAnsi="Times New Roman" w:cs="Times New Roman"/>
          <w:sz w:val="24"/>
          <w:szCs w:val="24"/>
        </w:rPr>
        <w:t xml:space="preserve"> </w:t>
      </w:r>
    </w:p>
    <w:p w14:paraId="5BAEBAB0" w14:textId="77777777" w:rsidR="00761027" w:rsidRDefault="00761027" w:rsidP="009C77AB">
      <w:pPr>
        <w:spacing w:line="14" w:lineRule="exact"/>
        <w:jc w:val="both"/>
        <w:rPr>
          <w:rFonts w:eastAsia="Times New Roman"/>
          <w:sz w:val="24"/>
          <w:szCs w:val="24"/>
        </w:rPr>
      </w:pPr>
    </w:p>
    <w:p w14:paraId="593CD750" w14:textId="77777777" w:rsidR="00761027" w:rsidRDefault="00753BB5" w:rsidP="009C77AB">
      <w:pPr>
        <w:spacing w:line="236" w:lineRule="auto"/>
        <w:ind w:left="540"/>
        <w:jc w:val="both"/>
        <w:rPr>
          <w:rFonts w:eastAsia="Times New Roman"/>
          <w:sz w:val="24"/>
          <w:szCs w:val="24"/>
        </w:rPr>
      </w:pPr>
      <w:r>
        <w:rPr>
          <w:rFonts w:ascii="Times New Roman" w:eastAsia="Times New Roman" w:hAnsi="Times New Roman" w:cs="Times New Roman"/>
          <w:sz w:val="24"/>
          <w:szCs w:val="24"/>
        </w:rPr>
        <w:t>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14:paraId="0E1D0F0D" w14:textId="77777777" w:rsidR="00761027" w:rsidRDefault="00761027">
      <w:pPr>
        <w:spacing w:line="13" w:lineRule="exact"/>
        <w:rPr>
          <w:rFonts w:eastAsia="Times New Roman"/>
          <w:sz w:val="24"/>
          <w:szCs w:val="24"/>
        </w:rPr>
      </w:pPr>
    </w:p>
    <w:p w14:paraId="0BD72A49" w14:textId="77777777" w:rsidR="00761027" w:rsidRDefault="00753BB5" w:rsidP="00956BFD">
      <w:pPr>
        <w:spacing w:line="238" w:lineRule="auto"/>
        <w:ind w:left="540" w:firstLine="708"/>
        <w:jc w:val="both"/>
        <w:rPr>
          <w:rFonts w:eastAsia="Times New Roman"/>
          <w:sz w:val="24"/>
          <w:szCs w:val="24"/>
        </w:rPr>
      </w:pPr>
      <w:r>
        <w:rPr>
          <w:rFonts w:ascii="Times New Roman" w:eastAsia="Times New Roman" w:hAnsi="Times New Roman" w:cs="Times New Roman"/>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14:paraId="587DEDB6" w14:textId="77777777" w:rsidR="00761027" w:rsidRDefault="00761027" w:rsidP="00956BFD">
      <w:pPr>
        <w:spacing w:line="20" w:lineRule="exact"/>
        <w:jc w:val="both"/>
        <w:rPr>
          <w:rFonts w:eastAsia="Times New Roman"/>
          <w:sz w:val="24"/>
          <w:szCs w:val="24"/>
        </w:rPr>
      </w:pPr>
    </w:p>
    <w:p w14:paraId="72154BFC" w14:textId="77777777" w:rsidR="00761027" w:rsidRDefault="00753BB5" w:rsidP="00956BFD">
      <w:pPr>
        <w:spacing w:line="238" w:lineRule="auto"/>
        <w:ind w:left="540" w:firstLine="708"/>
        <w:jc w:val="both"/>
        <w:rPr>
          <w:rFonts w:eastAsia="Times New Roman"/>
          <w:sz w:val="24"/>
          <w:szCs w:val="24"/>
        </w:rPr>
      </w:pPr>
      <w:r>
        <w:rPr>
          <w:rFonts w:ascii="Times New Roman" w:eastAsia="Times New Roman" w:hAnsi="Times New Roman" w:cs="Times New Roman"/>
          <w:b/>
          <w:bCs/>
          <w:sz w:val="24"/>
          <w:szCs w:val="24"/>
        </w:rPr>
        <w:t xml:space="preserve">Итоговая оценка </w:t>
      </w:r>
      <w:r>
        <w:rPr>
          <w:rFonts w:ascii="Times New Roman" w:eastAsia="Times New Roman" w:hAnsi="Times New Roman" w:cs="Times New Roman"/>
          <w:sz w:val="24"/>
          <w:szCs w:val="24"/>
        </w:rPr>
        <w:t>(итоговая аттестация)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 предмету складывается из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результатов внутренней и внешней оценки. К результатам </w:t>
      </w:r>
      <w:r>
        <w:rPr>
          <w:rFonts w:ascii="Times New Roman" w:eastAsia="Times New Roman" w:hAnsi="Times New Roman" w:cs="Times New Roman"/>
          <w:b/>
          <w:bCs/>
          <w:sz w:val="24"/>
          <w:szCs w:val="24"/>
        </w:rPr>
        <w:t>внешней оценки</w:t>
      </w:r>
      <w:r>
        <w:rPr>
          <w:rFonts w:ascii="Times New Roman" w:eastAsia="Times New Roman" w:hAnsi="Times New Roman" w:cs="Times New Roman"/>
          <w:sz w:val="24"/>
          <w:szCs w:val="24"/>
        </w:rPr>
        <w:t xml:space="preserve"> относятся результаты ГИА. К результатам </w:t>
      </w:r>
      <w:r>
        <w:rPr>
          <w:rFonts w:ascii="Times New Roman" w:eastAsia="Times New Roman" w:hAnsi="Times New Roman" w:cs="Times New Roman"/>
          <w:b/>
          <w:bCs/>
          <w:sz w:val="24"/>
          <w:szCs w:val="24"/>
        </w:rPr>
        <w:t>внутренней оценки</w:t>
      </w:r>
      <w:r>
        <w:rPr>
          <w:rFonts w:ascii="Times New Roman" w:eastAsia="Times New Roman" w:hAnsi="Times New Roman" w:cs="Times New Roman"/>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14:paraId="3610FFD4" w14:textId="77777777" w:rsidR="00761027" w:rsidRDefault="00761027" w:rsidP="00956BFD">
      <w:pPr>
        <w:spacing w:line="21" w:lineRule="exact"/>
        <w:jc w:val="both"/>
        <w:rPr>
          <w:rFonts w:eastAsia="Times New Roman"/>
          <w:sz w:val="24"/>
          <w:szCs w:val="24"/>
        </w:rPr>
      </w:pPr>
    </w:p>
    <w:p w14:paraId="45333677" w14:textId="77777777" w:rsidR="00761027" w:rsidRDefault="00753BB5" w:rsidP="00956BFD">
      <w:pPr>
        <w:spacing w:line="234" w:lineRule="auto"/>
        <w:ind w:left="540" w:right="20" w:firstLine="708"/>
        <w:jc w:val="both"/>
        <w:rPr>
          <w:rFonts w:eastAsia="Times New Roman"/>
          <w:sz w:val="24"/>
          <w:szCs w:val="24"/>
        </w:rPr>
      </w:pPr>
      <w:r>
        <w:rPr>
          <w:rFonts w:ascii="Times New Roman" w:eastAsia="Times New Roman" w:hAnsi="Times New Roman" w:cs="Times New Roman"/>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14:paraId="58BD53E3" w14:textId="77777777" w:rsidR="00761027" w:rsidRDefault="00761027" w:rsidP="00956BFD">
      <w:pPr>
        <w:spacing w:line="2" w:lineRule="exact"/>
        <w:jc w:val="both"/>
        <w:rPr>
          <w:sz w:val="20"/>
          <w:szCs w:val="20"/>
        </w:rPr>
      </w:pPr>
    </w:p>
    <w:p w14:paraId="72481171" w14:textId="77777777" w:rsidR="00761027" w:rsidRDefault="00753BB5" w:rsidP="00956BFD">
      <w:pPr>
        <w:spacing w:line="236" w:lineRule="auto"/>
        <w:ind w:left="540" w:firstLine="708"/>
        <w:jc w:val="both"/>
        <w:rPr>
          <w:sz w:val="20"/>
          <w:szCs w:val="20"/>
        </w:rPr>
      </w:pPr>
      <w:r>
        <w:rPr>
          <w:rFonts w:ascii="Times New Roman" w:eastAsia="Times New Roman" w:hAnsi="Times New Roman" w:cs="Times New Roman"/>
          <w:b/>
          <w:bCs/>
          <w:sz w:val="24"/>
          <w:szCs w:val="24"/>
        </w:rPr>
        <w:t xml:space="preserve">Итоговая оценка </w:t>
      </w:r>
      <w:r>
        <w:rPr>
          <w:rFonts w:ascii="Times New Roman" w:eastAsia="Times New Roman" w:hAnsi="Times New Roman" w:cs="Times New Roman"/>
          <w:sz w:val="24"/>
          <w:szCs w:val="24"/>
        </w:rPr>
        <w:t>по междисциплинарным программам ставится на основе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результатов внутришкольного мониторинга и фиксируется в характеристике учащегося.</w:t>
      </w:r>
    </w:p>
    <w:p w14:paraId="51D1FE0E" w14:textId="77777777" w:rsidR="00761027" w:rsidRDefault="00761027" w:rsidP="00956BFD">
      <w:pPr>
        <w:spacing w:line="2" w:lineRule="exact"/>
        <w:jc w:val="both"/>
        <w:rPr>
          <w:sz w:val="20"/>
          <w:szCs w:val="20"/>
        </w:rPr>
      </w:pPr>
    </w:p>
    <w:p w14:paraId="7CC46AA3" w14:textId="77777777" w:rsidR="009C1EFD" w:rsidRDefault="009C1EFD" w:rsidP="00956BFD">
      <w:pPr>
        <w:ind w:left="1260"/>
        <w:jc w:val="both"/>
        <w:rPr>
          <w:rFonts w:ascii="Times New Roman" w:eastAsia="Times New Roman" w:hAnsi="Times New Roman" w:cs="Times New Roman"/>
          <w:b/>
          <w:bCs/>
          <w:sz w:val="24"/>
          <w:szCs w:val="24"/>
        </w:rPr>
      </w:pPr>
    </w:p>
    <w:p w14:paraId="000C4F68" w14:textId="3697E8A2" w:rsidR="00761027" w:rsidRDefault="00753BB5" w:rsidP="00956BFD">
      <w:pPr>
        <w:ind w:left="1260"/>
        <w:jc w:val="both"/>
        <w:rPr>
          <w:sz w:val="20"/>
          <w:szCs w:val="20"/>
        </w:rPr>
      </w:pPr>
      <w:r>
        <w:rPr>
          <w:rFonts w:ascii="Times New Roman" w:eastAsia="Times New Roman" w:hAnsi="Times New Roman" w:cs="Times New Roman"/>
          <w:b/>
          <w:bCs/>
          <w:sz w:val="24"/>
          <w:szCs w:val="24"/>
        </w:rPr>
        <w:t xml:space="preserve">Характеристика </w:t>
      </w:r>
      <w:r>
        <w:rPr>
          <w:rFonts w:ascii="Times New Roman" w:eastAsia="Times New Roman" w:hAnsi="Times New Roman" w:cs="Times New Roman"/>
          <w:sz w:val="24"/>
          <w:szCs w:val="24"/>
        </w:rPr>
        <w:t>готовится на основании:</w:t>
      </w:r>
    </w:p>
    <w:p w14:paraId="734F06F8" w14:textId="77777777" w:rsidR="00761027" w:rsidRDefault="00761027" w:rsidP="00956BFD">
      <w:pPr>
        <w:spacing w:line="29" w:lineRule="exact"/>
        <w:jc w:val="both"/>
        <w:rPr>
          <w:sz w:val="20"/>
          <w:szCs w:val="20"/>
        </w:rPr>
      </w:pPr>
    </w:p>
    <w:p w14:paraId="39CB4F28" w14:textId="77777777" w:rsidR="00761027" w:rsidRDefault="00753BB5" w:rsidP="00667DB5">
      <w:pPr>
        <w:numPr>
          <w:ilvl w:val="0"/>
          <w:numId w:val="171"/>
        </w:numPr>
        <w:tabs>
          <w:tab w:val="left" w:pos="1673"/>
        </w:tabs>
        <w:spacing w:after="0" w:line="228"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объективных показателей образовательных достижений обучающегося на уровне основного образования,</w:t>
      </w:r>
    </w:p>
    <w:p w14:paraId="47A88AC5" w14:textId="77777777" w:rsidR="00761027" w:rsidRDefault="00753BB5" w:rsidP="00667DB5">
      <w:pPr>
        <w:numPr>
          <w:ilvl w:val="0"/>
          <w:numId w:val="171"/>
        </w:numPr>
        <w:tabs>
          <w:tab w:val="left" w:pos="1680"/>
        </w:tabs>
        <w:spacing w:after="0" w:line="239" w:lineRule="auto"/>
        <w:ind w:left="1680" w:hanging="427"/>
        <w:jc w:val="both"/>
        <w:rPr>
          <w:rFonts w:ascii="Symbol" w:eastAsia="Symbol" w:hAnsi="Symbol" w:cs="Symbol"/>
          <w:sz w:val="24"/>
          <w:szCs w:val="24"/>
        </w:rPr>
      </w:pPr>
      <w:r>
        <w:rPr>
          <w:rFonts w:ascii="Times New Roman" w:eastAsia="Times New Roman" w:hAnsi="Times New Roman" w:cs="Times New Roman"/>
          <w:sz w:val="24"/>
          <w:szCs w:val="24"/>
        </w:rPr>
        <w:t>портфолио выпускника;</w:t>
      </w:r>
    </w:p>
    <w:p w14:paraId="27E08E38" w14:textId="77777777" w:rsidR="00761027" w:rsidRDefault="00761027" w:rsidP="00956BFD">
      <w:pPr>
        <w:spacing w:line="29" w:lineRule="exact"/>
        <w:jc w:val="both"/>
        <w:rPr>
          <w:rFonts w:ascii="Symbol" w:eastAsia="Symbol" w:hAnsi="Symbol" w:cs="Symbol"/>
          <w:sz w:val="24"/>
          <w:szCs w:val="24"/>
        </w:rPr>
      </w:pPr>
    </w:p>
    <w:p w14:paraId="6CBCCE56" w14:textId="77777777" w:rsidR="00761027" w:rsidRDefault="00753BB5" w:rsidP="00667DB5">
      <w:pPr>
        <w:numPr>
          <w:ilvl w:val="0"/>
          <w:numId w:val="171"/>
        </w:numPr>
        <w:tabs>
          <w:tab w:val="left" w:pos="1673"/>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14:paraId="2244AAD6" w14:textId="77777777" w:rsidR="00761027" w:rsidRDefault="00753BB5" w:rsidP="00956BFD">
      <w:pPr>
        <w:ind w:left="1260"/>
        <w:jc w:val="both"/>
        <w:rPr>
          <w:rFonts w:ascii="Symbol" w:eastAsia="Symbol" w:hAnsi="Symbol" w:cs="Symbol"/>
          <w:sz w:val="24"/>
          <w:szCs w:val="24"/>
        </w:rPr>
      </w:pPr>
      <w:r>
        <w:rPr>
          <w:rFonts w:ascii="Times New Roman" w:eastAsia="Times New Roman" w:hAnsi="Times New Roman" w:cs="Times New Roman"/>
          <w:sz w:val="24"/>
          <w:szCs w:val="24"/>
        </w:rPr>
        <w:t>В характеристике выпускника:</w:t>
      </w:r>
    </w:p>
    <w:p w14:paraId="3F5A954E" w14:textId="77777777" w:rsidR="00761027" w:rsidRDefault="00761027" w:rsidP="00956BFD">
      <w:pPr>
        <w:spacing w:line="29" w:lineRule="exact"/>
        <w:jc w:val="both"/>
        <w:rPr>
          <w:rFonts w:ascii="Symbol" w:eastAsia="Symbol" w:hAnsi="Symbol" w:cs="Symbol"/>
          <w:sz w:val="24"/>
          <w:szCs w:val="24"/>
        </w:rPr>
      </w:pPr>
    </w:p>
    <w:p w14:paraId="111EA8B5" w14:textId="77777777" w:rsidR="00761027" w:rsidRDefault="00753BB5" w:rsidP="00667DB5">
      <w:pPr>
        <w:numPr>
          <w:ilvl w:val="1"/>
          <w:numId w:val="171"/>
        </w:numPr>
        <w:tabs>
          <w:tab w:val="left" w:pos="1534"/>
        </w:tabs>
        <w:spacing w:after="0" w:line="227" w:lineRule="auto"/>
        <w:ind w:left="540" w:right="20" w:firstLine="857"/>
        <w:jc w:val="both"/>
        <w:rPr>
          <w:rFonts w:ascii="Symbol" w:eastAsia="Symbol" w:hAnsi="Symbol" w:cs="Symbol"/>
          <w:sz w:val="24"/>
          <w:szCs w:val="24"/>
        </w:rPr>
      </w:pPr>
      <w:r>
        <w:rPr>
          <w:rFonts w:ascii="Times New Roman" w:eastAsia="Times New Roman" w:hAnsi="Times New Roman" w:cs="Times New Roman"/>
          <w:sz w:val="24"/>
          <w:szCs w:val="24"/>
        </w:rPr>
        <w:t>отмечаются образовательные достижения обучающегося по освоению личностных, метапредметных и предметных результатов;</w:t>
      </w:r>
    </w:p>
    <w:p w14:paraId="603AD349" w14:textId="77777777" w:rsidR="00761027" w:rsidRDefault="00761027" w:rsidP="00956BFD">
      <w:pPr>
        <w:spacing w:line="29" w:lineRule="exact"/>
        <w:jc w:val="both"/>
        <w:rPr>
          <w:rFonts w:ascii="Symbol" w:eastAsia="Symbol" w:hAnsi="Symbol" w:cs="Symbol"/>
          <w:sz w:val="24"/>
          <w:szCs w:val="24"/>
        </w:rPr>
      </w:pPr>
    </w:p>
    <w:p w14:paraId="4BC885D0" w14:textId="77777777" w:rsidR="00761027" w:rsidRDefault="00753BB5" w:rsidP="00667DB5">
      <w:pPr>
        <w:numPr>
          <w:ilvl w:val="1"/>
          <w:numId w:val="171"/>
        </w:numPr>
        <w:tabs>
          <w:tab w:val="left" w:pos="1534"/>
        </w:tabs>
        <w:spacing w:after="0" w:line="233" w:lineRule="auto"/>
        <w:ind w:left="540" w:firstLine="857"/>
        <w:jc w:val="both"/>
        <w:rPr>
          <w:rFonts w:ascii="Symbol" w:eastAsia="Symbol" w:hAnsi="Symbol" w:cs="Symbol"/>
          <w:sz w:val="24"/>
          <w:szCs w:val="24"/>
        </w:rPr>
      </w:pPr>
      <w:r>
        <w:rPr>
          <w:rFonts w:ascii="Times New Roman" w:eastAsia="Times New Roman" w:hAnsi="Times New Roman" w:cs="Times New Roman"/>
          <w:sz w:val="24"/>
          <w:szCs w:val="24"/>
        </w:rPr>
        <w:t>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w:t>
      </w:r>
    </w:p>
    <w:p w14:paraId="66C264C9" w14:textId="77777777" w:rsidR="00761027" w:rsidRDefault="00761027" w:rsidP="00956BFD">
      <w:pPr>
        <w:spacing w:line="15" w:lineRule="exact"/>
        <w:jc w:val="both"/>
        <w:rPr>
          <w:rFonts w:ascii="Symbol" w:eastAsia="Symbol" w:hAnsi="Symbol" w:cs="Symbol"/>
          <w:sz w:val="24"/>
          <w:szCs w:val="24"/>
        </w:rPr>
      </w:pPr>
    </w:p>
    <w:p w14:paraId="4AA16642" w14:textId="77777777" w:rsidR="00761027" w:rsidRDefault="00753BB5" w:rsidP="00956BFD">
      <w:pPr>
        <w:spacing w:line="236" w:lineRule="auto"/>
        <w:ind w:left="540" w:right="20" w:firstLine="708"/>
        <w:jc w:val="both"/>
        <w:rPr>
          <w:rFonts w:ascii="Symbol" w:eastAsia="Symbol" w:hAnsi="Symbol" w:cs="Symbol"/>
          <w:sz w:val="24"/>
          <w:szCs w:val="24"/>
        </w:rPr>
      </w:pPr>
      <w:r>
        <w:rPr>
          <w:rFonts w:ascii="Times New Roman" w:eastAsia="Times New Roman" w:hAnsi="Times New Roman"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2CDCD9C1" w14:textId="77777777" w:rsidR="00761027" w:rsidRDefault="00761027" w:rsidP="00956BFD">
      <w:pPr>
        <w:spacing w:line="200" w:lineRule="exact"/>
        <w:jc w:val="both"/>
        <w:rPr>
          <w:sz w:val="20"/>
          <w:szCs w:val="20"/>
        </w:rPr>
      </w:pPr>
    </w:p>
    <w:p w14:paraId="2F9A8A8B" w14:textId="77777777" w:rsidR="00761027" w:rsidRDefault="00753BB5" w:rsidP="00667DB5">
      <w:pPr>
        <w:numPr>
          <w:ilvl w:val="0"/>
          <w:numId w:val="172"/>
        </w:numPr>
        <w:tabs>
          <w:tab w:val="left" w:pos="1060"/>
        </w:tabs>
        <w:spacing w:after="0" w:line="240" w:lineRule="auto"/>
        <w:ind w:left="1060" w:hanging="388"/>
        <w:jc w:val="both"/>
        <w:rPr>
          <w:rFonts w:eastAsia="Times New Roman"/>
          <w:b/>
          <w:bCs/>
          <w:sz w:val="24"/>
          <w:szCs w:val="24"/>
        </w:rPr>
      </w:pPr>
      <w:r>
        <w:rPr>
          <w:rFonts w:ascii="Times New Roman" w:eastAsia="Times New Roman" w:hAnsi="Times New Roman" w:cs="Times New Roman"/>
          <w:b/>
          <w:bCs/>
          <w:sz w:val="24"/>
          <w:szCs w:val="24"/>
        </w:rPr>
        <w:t>Содержательный раздел основной образовательной программы основного</w:t>
      </w:r>
    </w:p>
    <w:p w14:paraId="56C1D0A2" w14:textId="77777777" w:rsidR="00761027" w:rsidRDefault="00753BB5" w:rsidP="00956BFD">
      <w:pPr>
        <w:ind w:left="4040"/>
        <w:jc w:val="both"/>
        <w:rPr>
          <w:rFonts w:eastAsia="Times New Roman"/>
          <w:b/>
          <w:bCs/>
          <w:sz w:val="24"/>
          <w:szCs w:val="24"/>
        </w:rPr>
      </w:pPr>
      <w:r>
        <w:rPr>
          <w:rFonts w:ascii="Times New Roman" w:eastAsia="Times New Roman" w:hAnsi="Times New Roman" w:cs="Times New Roman"/>
          <w:b/>
          <w:bCs/>
          <w:sz w:val="24"/>
          <w:szCs w:val="24"/>
        </w:rPr>
        <w:t>общего образования</w:t>
      </w:r>
    </w:p>
    <w:p w14:paraId="646DC465" w14:textId="77777777" w:rsidR="00761027" w:rsidRDefault="00761027" w:rsidP="00956BFD">
      <w:pPr>
        <w:spacing w:line="13" w:lineRule="exact"/>
        <w:jc w:val="both"/>
        <w:rPr>
          <w:sz w:val="20"/>
          <w:szCs w:val="20"/>
        </w:rPr>
      </w:pPr>
    </w:p>
    <w:p w14:paraId="621445F5" w14:textId="77777777" w:rsidR="00761027" w:rsidRDefault="00753BB5" w:rsidP="00956BFD">
      <w:pPr>
        <w:spacing w:line="237" w:lineRule="auto"/>
        <w:ind w:left="540" w:firstLine="708"/>
        <w:jc w:val="both"/>
        <w:rPr>
          <w:sz w:val="20"/>
          <w:szCs w:val="20"/>
        </w:rPr>
      </w:pPr>
      <w:r>
        <w:rPr>
          <w:rFonts w:ascii="Times New Roman" w:eastAsia="Times New Roman" w:hAnsi="Times New Roman" w:cs="Times New Roman"/>
          <w:b/>
          <w:bCs/>
          <w:sz w:val="24"/>
          <w:szCs w:val="24"/>
        </w:rPr>
        <w:t xml:space="preserve">2.1. Программа развития универсальных учебных действий, включающая формирование </w:t>
      </w:r>
      <w:proofErr w:type="gramStart"/>
      <w:r>
        <w:rPr>
          <w:rFonts w:ascii="Times New Roman" w:eastAsia="Times New Roman" w:hAnsi="Times New Roman" w:cs="Times New Roman"/>
          <w:b/>
          <w:bCs/>
          <w:sz w:val="24"/>
          <w:szCs w:val="24"/>
        </w:rPr>
        <w:t>компетенций</w:t>
      </w:r>
      <w:proofErr w:type="gramEnd"/>
      <w:r>
        <w:rPr>
          <w:rFonts w:ascii="Times New Roman" w:eastAsia="Times New Roman" w:hAnsi="Times New Roman" w:cs="Times New Roman"/>
          <w:b/>
          <w:bCs/>
          <w:sz w:val="24"/>
          <w:szCs w:val="24"/>
        </w:rPr>
        <w:t xml:space="preserve"> обучающихся в области использования информационно-коммуникационных технологий, учебно-исследовательской и проектной деятельности</w:t>
      </w:r>
    </w:p>
    <w:p w14:paraId="3EAA805D" w14:textId="77777777" w:rsidR="00761027" w:rsidRDefault="00753BB5">
      <w:pPr>
        <w:ind w:left="1260"/>
        <w:rPr>
          <w:sz w:val="20"/>
          <w:szCs w:val="20"/>
        </w:rPr>
      </w:pPr>
      <w:r>
        <w:rPr>
          <w:rFonts w:ascii="Times New Roman" w:eastAsia="Times New Roman" w:hAnsi="Times New Roman" w:cs="Times New Roman"/>
          <w:b/>
          <w:bCs/>
          <w:sz w:val="24"/>
          <w:szCs w:val="24"/>
        </w:rPr>
        <w:t>2.1.</w:t>
      </w:r>
      <w:proofErr w:type="gramStart"/>
      <w:r>
        <w:rPr>
          <w:rFonts w:ascii="Times New Roman" w:eastAsia="Times New Roman" w:hAnsi="Times New Roman" w:cs="Times New Roman"/>
          <w:b/>
          <w:bCs/>
          <w:sz w:val="24"/>
          <w:szCs w:val="24"/>
        </w:rPr>
        <w:t>1.Общие</w:t>
      </w:r>
      <w:proofErr w:type="gramEnd"/>
      <w:r>
        <w:rPr>
          <w:rFonts w:ascii="Times New Roman" w:eastAsia="Times New Roman" w:hAnsi="Times New Roman" w:cs="Times New Roman"/>
          <w:b/>
          <w:bCs/>
          <w:sz w:val="24"/>
          <w:szCs w:val="24"/>
        </w:rPr>
        <w:t xml:space="preserve"> подходы</w:t>
      </w:r>
    </w:p>
    <w:p w14:paraId="00AFE0D6" w14:textId="77777777" w:rsidR="00761027" w:rsidRDefault="00753BB5">
      <w:pPr>
        <w:spacing w:line="234" w:lineRule="auto"/>
        <w:ind w:left="540" w:right="20" w:firstLine="1416"/>
        <w:rPr>
          <w:sz w:val="20"/>
          <w:szCs w:val="20"/>
        </w:rPr>
      </w:pPr>
      <w:r>
        <w:rPr>
          <w:rFonts w:ascii="Times New Roman" w:eastAsia="Times New Roman" w:hAnsi="Times New Roman" w:cs="Times New Roman"/>
          <w:sz w:val="24"/>
          <w:szCs w:val="24"/>
        </w:rPr>
        <w:t>Программа развития универсальных учебных действий на ступени основного общего образования направлена на:</w:t>
      </w:r>
    </w:p>
    <w:p w14:paraId="23D3D296" w14:textId="77777777" w:rsidR="00761027" w:rsidRDefault="00753BB5" w:rsidP="00667DB5">
      <w:pPr>
        <w:numPr>
          <w:ilvl w:val="1"/>
          <w:numId w:val="173"/>
        </w:numPr>
        <w:tabs>
          <w:tab w:val="left" w:pos="1260"/>
        </w:tabs>
        <w:spacing w:after="0" w:line="236" w:lineRule="auto"/>
        <w:ind w:left="1260" w:hanging="355"/>
        <w:jc w:val="both"/>
        <w:rPr>
          <w:rFonts w:ascii="Symbol" w:eastAsia="Symbol" w:hAnsi="Symbol" w:cs="Symbol"/>
          <w:sz w:val="24"/>
          <w:szCs w:val="24"/>
        </w:rPr>
      </w:pPr>
      <w:r>
        <w:rPr>
          <w:rFonts w:ascii="Times New Roman" w:eastAsia="Times New Roman" w:hAnsi="Times New Roman" w:cs="Times New Roman"/>
          <w:sz w:val="24"/>
          <w:szCs w:val="24"/>
        </w:rPr>
        <w:t>реализацию требований ФГОС ООО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учащимися основной образовательной программы основного общего образования, усвоения знаний и учебных действий;</w:t>
      </w:r>
    </w:p>
    <w:p w14:paraId="1042841C" w14:textId="77777777" w:rsidR="00761027" w:rsidRDefault="00761027">
      <w:pPr>
        <w:spacing w:line="29" w:lineRule="exact"/>
        <w:rPr>
          <w:rFonts w:ascii="Symbol" w:eastAsia="Symbol" w:hAnsi="Symbol" w:cs="Symbol"/>
          <w:sz w:val="24"/>
          <w:szCs w:val="24"/>
        </w:rPr>
      </w:pPr>
    </w:p>
    <w:p w14:paraId="62D2E1D0" w14:textId="77777777" w:rsidR="00761027" w:rsidRDefault="00753BB5" w:rsidP="00667DB5">
      <w:pPr>
        <w:numPr>
          <w:ilvl w:val="1"/>
          <w:numId w:val="173"/>
        </w:numPr>
        <w:tabs>
          <w:tab w:val="left" w:pos="1260"/>
        </w:tabs>
        <w:spacing w:after="0" w:line="231" w:lineRule="auto"/>
        <w:ind w:left="1260" w:hanging="355"/>
        <w:jc w:val="both"/>
        <w:rPr>
          <w:rFonts w:ascii="Symbol" w:eastAsia="Symbol" w:hAnsi="Symbol" w:cs="Symbol"/>
          <w:sz w:val="24"/>
          <w:szCs w:val="24"/>
        </w:rPr>
      </w:pPr>
      <w:r>
        <w:rPr>
          <w:rFonts w:ascii="Times New Roman" w:eastAsia="Times New Roman" w:hAnsi="Times New Roman" w:cs="Times New Roman"/>
          <w:sz w:val="24"/>
          <w:szCs w:val="24"/>
        </w:rPr>
        <w:t>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14:paraId="4F2DD8E1" w14:textId="77777777" w:rsidR="00761027" w:rsidRDefault="00761027">
      <w:pPr>
        <w:spacing w:line="30" w:lineRule="exact"/>
        <w:rPr>
          <w:rFonts w:ascii="Symbol" w:eastAsia="Symbol" w:hAnsi="Symbol" w:cs="Symbol"/>
          <w:sz w:val="24"/>
          <w:szCs w:val="24"/>
        </w:rPr>
      </w:pPr>
    </w:p>
    <w:p w14:paraId="2CE6144B" w14:textId="77777777" w:rsidR="00761027" w:rsidRDefault="00753BB5" w:rsidP="00667DB5">
      <w:pPr>
        <w:numPr>
          <w:ilvl w:val="1"/>
          <w:numId w:val="173"/>
        </w:numPr>
        <w:tabs>
          <w:tab w:val="left" w:pos="1260"/>
        </w:tabs>
        <w:spacing w:after="0" w:line="234" w:lineRule="auto"/>
        <w:ind w:left="1260" w:hanging="355"/>
        <w:jc w:val="both"/>
        <w:rPr>
          <w:rFonts w:ascii="Symbol" w:eastAsia="Symbol" w:hAnsi="Symbol" w:cs="Symbol"/>
          <w:sz w:val="24"/>
          <w:szCs w:val="24"/>
        </w:rPr>
      </w:pPr>
      <w:r>
        <w:rPr>
          <w:rFonts w:ascii="Times New Roman" w:eastAsia="Times New Roman" w:hAnsi="Times New Roman" w:cs="Times New Roman"/>
          <w:sz w:val="24"/>
          <w:szCs w:val="24"/>
        </w:rPr>
        <w:t>формирование у учащихся основ культуры исследовательской и проектной деятельности и навыков разработки, реализации и общественной презентации учащимися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14:paraId="0E457C72"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sz w:val="24"/>
          <w:szCs w:val="24"/>
        </w:rPr>
        <w:t>Программа обеспечивает:</w:t>
      </w:r>
    </w:p>
    <w:p w14:paraId="1AC3D87D" w14:textId="77777777" w:rsidR="00761027" w:rsidRDefault="00753BB5" w:rsidP="00667DB5">
      <w:pPr>
        <w:numPr>
          <w:ilvl w:val="2"/>
          <w:numId w:val="173"/>
        </w:numPr>
        <w:tabs>
          <w:tab w:val="left" w:pos="2360"/>
        </w:tabs>
        <w:spacing w:after="0" w:line="234" w:lineRule="auto"/>
        <w:ind w:left="540" w:right="20" w:firstLine="736"/>
        <w:jc w:val="both"/>
        <w:rPr>
          <w:rFonts w:eastAsia="Times New Roman"/>
          <w:sz w:val="24"/>
          <w:szCs w:val="24"/>
        </w:rPr>
      </w:pPr>
      <w:r>
        <w:rPr>
          <w:rFonts w:ascii="Times New Roman" w:eastAsia="Times New Roman" w:hAnsi="Times New Roman" w:cs="Times New Roman"/>
          <w:sz w:val="24"/>
          <w:szCs w:val="24"/>
        </w:rPr>
        <w:t>развитие у учащихся способности к саморазвитию и самосовершенствованию;</w:t>
      </w:r>
    </w:p>
    <w:p w14:paraId="6654FA4A" w14:textId="77777777" w:rsidR="00761027" w:rsidRDefault="00753BB5" w:rsidP="00667DB5">
      <w:pPr>
        <w:numPr>
          <w:ilvl w:val="2"/>
          <w:numId w:val="173"/>
        </w:numPr>
        <w:tabs>
          <w:tab w:val="left" w:pos="2220"/>
        </w:tabs>
        <w:spacing w:after="0" w:line="236" w:lineRule="auto"/>
        <w:ind w:left="540" w:firstLine="1421"/>
        <w:jc w:val="both"/>
        <w:rPr>
          <w:rFonts w:eastAsia="Times New Roman"/>
          <w:sz w:val="24"/>
          <w:szCs w:val="24"/>
        </w:rPr>
      </w:pPr>
      <w:r>
        <w:rPr>
          <w:rFonts w:ascii="Times New Roman" w:eastAsia="Times New Roman" w:hAnsi="Times New Roman" w:cs="Times New Roman"/>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14:paraId="6512E2A4" w14:textId="77777777" w:rsidR="00761027" w:rsidRDefault="00753BB5" w:rsidP="00667DB5">
      <w:pPr>
        <w:numPr>
          <w:ilvl w:val="2"/>
          <w:numId w:val="173"/>
        </w:numPr>
        <w:tabs>
          <w:tab w:val="left" w:pos="2098"/>
        </w:tabs>
        <w:spacing w:after="0" w:line="234" w:lineRule="auto"/>
        <w:ind w:left="540" w:firstLine="1421"/>
        <w:jc w:val="both"/>
        <w:rPr>
          <w:rFonts w:eastAsia="Times New Roman"/>
          <w:sz w:val="24"/>
          <w:szCs w:val="24"/>
        </w:rPr>
      </w:pPr>
      <w:r>
        <w:rPr>
          <w:rFonts w:ascii="Times New Roman" w:eastAsia="Times New Roman" w:hAnsi="Times New Roman" w:cs="Times New Roman"/>
          <w:sz w:val="24"/>
          <w:szCs w:val="24"/>
        </w:rPr>
        <w:t>формирование опыта переноса и применения универсальных учебных действий в жизненных ситуациях для решения задач общекультурного, личностного</w:t>
      </w:r>
    </w:p>
    <w:p w14:paraId="208D8DCA" w14:textId="77777777" w:rsidR="00761027" w:rsidRDefault="00761027" w:rsidP="00074691">
      <w:pPr>
        <w:spacing w:line="1" w:lineRule="exact"/>
        <w:jc w:val="both"/>
        <w:rPr>
          <w:rFonts w:eastAsia="Times New Roman"/>
          <w:sz w:val="24"/>
          <w:szCs w:val="24"/>
        </w:rPr>
      </w:pPr>
    </w:p>
    <w:p w14:paraId="71853A8C" w14:textId="77777777" w:rsidR="00761027" w:rsidRDefault="00753BB5" w:rsidP="00667DB5">
      <w:pPr>
        <w:numPr>
          <w:ilvl w:val="0"/>
          <w:numId w:val="173"/>
        </w:numPr>
        <w:tabs>
          <w:tab w:val="left" w:pos="740"/>
        </w:tabs>
        <w:spacing w:after="0" w:line="240" w:lineRule="auto"/>
        <w:ind w:left="740" w:hanging="195"/>
        <w:jc w:val="both"/>
        <w:rPr>
          <w:rFonts w:eastAsia="Times New Roman"/>
          <w:sz w:val="24"/>
          <w:szCs w:val="24"/>
        </w:rPr>
      </w:pPr>
      <w:r>
        <w:rPr>
          <w:rFonts w:ascii="Times New Roman" w:eastAsia="Times New Roman" w:hAnsi="Times New Roman" w:cs="Times New Roman"/>
          <w:sz w:val="24"/>
          <w:szCs w:val="24"/>
        </w:rPr>
        <w:lastRenderedPageBreak/>
        <w:t>познавательного развития учащихся;</w:t>
      </w:r>
    </w:p>
    <w:p w14:paraId="1F240798" w14:textId="77777777" w:rsidR="00761027" w:rsidRDefault="00753BB5" w:rsidP="00667DB5">
      <w:pPr>
        <w:numPr>
          <w:ilvl w:val="2"/>
          <w:numId w:val="173"/>
        </w:numPr>
        <w:tabs>
          <w:tab w:val="left" w:pos="2140"/>
        </w:tabs>
        <w:spacing w:after="0" w:line="240" w:lineRule="auto"/>
        <w:ind w:left="2140" w:hanging="179"/>
        <w:jc w:val="both"/>
        <w:rPr>
          <w:rFonts w:eastAsia="Times New Roman"/>
          <w:sz w:val="24"/>
          <w:szCs w:val="24"/>
        </w:rPr>
      </w:pPr>
      <w:r>
        <w:rPr>
          <w:rFonts w:ascii="Times New Roman" w:eastAsia="Times New Roman" w:hAnsi="Times New Roman" w:cs="Times New Roman"/>
          <w:sz w:val="24"/>
          <w:szCs w:val="24"/>
        </w:rPr>
        <w:t>повышение эффективности усвоения учащимися знаний и учебных</w:t>
      </w:r>
    </w:p>
    <w:p w14:paraId="44441A13" w14:textId="77777777" w:rsidR="00761027" w:rsidRDefault="00753BB5" w:rsidP="00074691">
      <w:pPr>
        <w:ind w:left="540"/>
        <w:jc w:val="both"/>
        <w:rPr>
          <w:rFonts w:eastAsia="Times New Roman"/>
          <w:sz w:val="24"/>
          <w:szCs w:val="24"/>
        </w:rPr>
      </w:pPr>
      <w:r>
        <w:rPr>
          <w:rFonts w:ascii="Times New Roman" w:eastAsia="Times New Roman" w:hAnsi="Times New Roman" w:cs="Times New Roman"/>
          <w:sz w:val="24"/>
          <w:szCs w:val="24"/>
        </w:rPr>
        <w:t>действий;</w:t>
      </w:r>
    </w:p>
    <w:p w14:paraId="03A92C2A" w14:textId="77777777" w:rsidR="00761027" w:rsidRDefault="00753BB5" w:rsidP="00667DB5">
      <w:pPr>
        <w:numPr>
          <w:ilvl w:val="2"/>
          <w:numId w:val="173"/>
        </w:numPr>
        <w:tabs>
          <w:tab w:val="left" w:pos="2234"/>
        </w:tabs>
        <w:spacing w:after="0" w:line="234" w:lineRule="auto"/>
        <w:ind w:left="540" w:right="20" w:firstLine="1421"/>
        <w:jc w:val="both"/>
        <w:rPr>
          <w:rFonts w:eastAsia="Times New Roman"/>
          <w:sz w:val="24"/>
          <w:szCs w:val="24"/>
        </w:rPr>
      </w:pPr>
      <w:r>
        <w:rPr>
          <w:rFonts w:ascii="Times New Roman" w:eastAsia="Times New Roman" w:hAnsi="Times New Roman" w:cs="Times New Roman"/>
          <w:sz w:val="24"/>
          <w:szCs w:val="24"/>
        </w:rPr>
        <w:t>формирование компетенций и компетентностей в предметных областях, учебно-исследовательской и проектной деятельности;</w:t>
      </w:r>
    </w:p>
    <w:p w14:paraId="0C0FF1E5" w14:textId="77777777" w:rsidR="00761027" w:rsidRDefault="00753BB5" w:rsidP="00667DB5">
      <w:pPr>
        <w:numPr>
          <w:ilvl w:val="2"/>
          <w:numId w:val="173"/>
        </w:numPr>
        <w:tabs>
          <w:tab w:val="left" w:pos="2158"/>
        </w:tabs>
        <w:spacing w:after="0" w:line="237" w:lineRule="auto"/>
        <w:ind w:left="540" w:firstLine="1421"/>
        <w:jc w:val="both"/>
        <w:rPr>
          <w:rFonts w:eastAsia="Times New Roman"/>
          <w:sz w:val="24"/>
          <w:szCs w:val="24"/>
        </w:rPr>
      </w:pPr>
      <w:r>
        <w:rPr>
          <w:rFonts w:ascii="Times New Roman" w:eastAsia="Times New Roma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14:paraId="5ABF9F3A" w14:textId="77777777" w:rsidR="00761027" w:rsidRDefault="00761027" w:rsidP="00074691">
      <w:pPr>
        <w:spacing w:line="294" w:lineRule="exact"/>
        <w:jc w:val="both"/>
        <w:rPr>
          <w:rFonts w:eastAsia="Times New Roman"/>
          <w:sz w:val="24"/>
          <w:szCs w:val="24"/>
        </w:rPr>
      </w:pPr>
    </w:p>
    <w:p w14:paraId="044C6764" w14:textId="77777777" w:rsidR="00761027" w:rsidRDefault="00753BB5" w:rsidP="00667DB5">
      <w:pPr>
        <w:numPr>
          <w:ilvl w:val="2"/>
          <w:numId w:val="173"/>
        </w:numPr>
        <w:tabs>
          <w:tab w:val="left" w:pos="2141"/>
        </w:tabs>
        <w:spacing w:after="0" w:line="236" w:lineRule="auto"/>
        <w:ind w:left="540" w:firstLine="1421"/>
        <w:jc w:val="both"/>
        <w:rPr>
          <w:rFonts w:eastAsia="Times New Roman"/>
          <w:sz w:val="24"/>
          <w:szCs w:val="24"/>
        </w:rPr>
      </w:pPr>
      <w:r>
        <w:rPr>
          <w:rFonts w:ascii="Times New Roman" w:eastAsia="Times New Roman" w:hAnsi="Times New Roman" w:cs="Times New Roman"/>
          <w:sz w:val="24"/>
          <w:szCs w:val="24"/>
        </w:rPr>
        <w:t xml:space="preserve">овладение приёмами учебного сотрудничества и социального </w:t>
      </w:r>
      <w:proofErr w:type="gramStart"/>
      <w:r>
        <w:rPr>
          <w:rFonts w:ascii="Times New Roman" w:eastAsia="Times New Roman" w:hAnsi="Times New Roman" w:cs="Times New Roman"/>
          <w:sz w:val="24"/>
          <w:szCs w:val="24"/>
        </w:rPr>
        <w:t>взаи-модействия</w:t>
      </w:r>
      <w:proofErr w:type="gramEnd"/>
      <w:r>
        <w:rPr>
          <w:rFonts w:ascii="Times New Roman" w:eastAsia="Times New Roman" w:hAnsi="Times New Roman" w:cs="Times New Roman"/>
          <w:sz w:val="24"/>
          <w:szCs w:val="24"/>
        </w:rPr>
        <w:t xml:space="preserve"> со сверстниками, старшими школьниками и взрослыми в совместной учебно-исследовательской и проектной деятельности;</w:t>
      </w:r>
    </w:p>
    <w:p w14:paraId="0227095A" w14:textId="77777777" w:rsidR="00761027" w:rsidRDefault="00753BB5" w:rsidP="00667DB5">
      <w:pPr>
        <w:numPr>
          <w:ilvl w:val="2"/>
          <w:numId w:val="173"/>
        </w:numPr>
        <w:tabs>
          <w:tab w:val="left" w:pos="2249"/>
        </w:tabs>
        <w:spacing w:after="0" w:line="234" w:lineRule="auto"/>
        <w:ind w:left="540" w:right="20" w:firstLine="1421"/>
        <w:jc w:val="both"/>
        <w:rPr>
          <w:rFonts w:eastAsia="Times New Roman"/>
          <w:sz w:val="24"/>
          <w:szCs w:val="24"/>
        </w:rPr>
      </w:pPr>
      <w:r>
        <w:rPr>
          <w:rFonts w:ascii="Times New Roman" w:eastAsia="Times New Roman" w:hAnsi="Times New Roman" w:cs="Times New Roman"/>
          <w:sz w:val="24"/>
          <w:szCs w:val="24"/>
        </w:rPr>
        <w:t>формирование и развитие компетенции учащихся в области использования информационно-коммуникационных технологий на уровне общего</w:t>
      </w:r>
      <w:r w:rsidR="007E3EE4">
        <w:rPr>
          <w:rFonts w:ascii="Times New Roman" w:eastAsia="Times New Roman" w:hAnsi="Times New Roman" w:cs="Times New Roman"/>
          <w:sz w:val="24"/>
          <w:szCs w:val="24"/>
        </w:rPr>
        <w:t xml:space="preserve"> </w:t>
      </w:r>
    </w:p>
    <w:p w14:paraId="2E9E60A4" w14:textId="77777777" w:rsidR="00761027" w:rsidRDefault="00761027">
      <w:pPr>
        <w:spacing w:line="13" w:lineRule="exact"/>
        <w:rPr>
          <w:rFonts w:eastAsia="Times New Roman"/>
          <w:sz w:val="24"/>
          <w:szCs w:val="24"/>
        </w:rPr>
      </w:pPr>
    </w:p>
    <w:p w14:paraId="0CEE4E19" w14:textId="77777777" w:rsidR="00761027" w:rsidRDefault="00753BB5">
      <w:pPr>
        <w:spacing w:line="237" w:lineRule="auto"/>
        <w:ind w:left="540"/>
        <w:jc w:val="both"/>
        <w:rPr>
          <w:rFonts w:eastAsia="Times New Roman"/>
          <w:sz w:val="24"/>
          <w:szCs w:val="24"/>
        </w:rPr>
      </w:pPr>
      <w:r>
        <w:rPr>
          <w:rFonts w:ascii="Times New Roman" w:eastAsia="Times New Roman" w:hAnsi="Times New Roman" w:cs="Times New Roman"/>
          <w:sz w:val="24"/>
          <w:szCs w:val="24"/>
        </w:rPr>
        <w:t>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14:paraId="2D36C962" w14:textId="77777777" w:rsidR="00761027" w:rsidRDefault="00761027">
      <w:pPr>
        <w:spacing w:line="268" w:lineRule="exact"/>
        <w:rPr>
          <w:sz w:val="20"/>
          <w:szCs w:val="20"/>
        </w:rPr>
      </w:pPr>
    </w:p>
    <w:p w14:paraId="29D88633" w14:textId="77777777" w:rsidR="00761027" w:rsidRDefault="00753BB5">
      <w:pPr>
        <w:spacing w:line="234" w:lineRule="auto"/>
        <w:ind w:left="540" w:right="20" w:firstLine="708"/>
        <w:jc w:val="both"/>
        <w:rPr>
          <w:sz w:val="20"/>
          <w:szCs w:val="20"/>
        </w:rPr>
      </w:pPr>
      <w:r>
        <w:rPr>
          <w:rFonts w:ascii="Times New Roman" w:eastAsia="Times New Roman" w:hAnsi="Times New Roman" w:cs="Times New Roman"/>
          <w:b/>
          <w:bCs/>
          <w:sz w:val="24"/>
          <w:szCs w:val="24"/>
        </w:rPr>
        <w:t>2.1.2. Цели и задачи программы, описание её места и роли в реализации требований ФГОС ООО</w:t>
      </w:r>
    </w:p>
    <w:p w14:paraId="2B1350A0" w14:textId="77777777" w:rsidR="00761027" w:rsidRDefault="00753BB5">
      <w:pPr>
        <w:spacing w:line="237" w:lineRule="auto"/>
        <w:ind w:left="540" w:firstLine="1416"/>
        <w:jc w:val="both"/>
        <w:rPr>
          <w:sz w:val="20"/>
          <w:szCs w:val="20"/>
        </w:rPr>
      </w:pPr>
      <w:r>
        <w:rPr>
          <w:rFonts w:ascii="Times New Roman" w:eastAsia="Times New Roman" w:hAnsi="Times New Roman" w:cs="Times New Roman"/>
          <w:sz w:val="24"/>
          <w:szCs w:val="24"/>
        </w:rPr>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14:paraId="1F08D595" w14:textId="77777777" w:rsidR="00761027" w:rsidRDefault="00753BB5" w:rsidP="00667DB5">
      <w:pPr>
        <w:numPr>
          <w:ilvl w:val="1"/>
          <w:numId w:val="174"/>
        </w:numPr>
        <w:tabs>
          <w:tab w:val="left" w:pos="2292"/>
        </w:tabs>
        <w:spacing w:after="0" w:line="234" w:lineRule="auto"/>
        <w:ind w:left="540" w:right="20" w:firstLine="1421"/>
        <w:rPr>
          <w:rFonts w:eastAsia="Times New Roman"/>
          <w:sz w:val="24"/>
          <w:szCs w:val="24"/>
        </w:rPr>
      </w:pPr>
      <w:r>
        <w:rPr>
          <w:rFonts w:ascii="Times New Roman" w:eastAsia="Times New Roman" w:hAnsi="Times New Roman" w:cs="Times New Roman"/>
          <w:sz w:val="24"/>
          <w:szCs w:val="24"/>
        </w:rPr>
        <w:t>соответствии с указанной целью программа развития УУД в основной школе определяет следующие задачи:</w:t>
      </w:r>
    </w:p>
    <w:p w14:paraId="30F6653C" w14:textId="77777777" w:rsidR="00761027" w:rsidRDefault="00753BB5" w:rsidP="00667DB5">
      <w:pPr>
        <w:numPr>
          <w:ilvl w:val="0"/>
          <w:numId w:val="174"/>
        </w:numPr>
        <w:tabs>
          <w:tab w:val="left" w:pos="1260"/>
        </w:tabs>
        <w:spacing w:after="0" w:line="227" w:lineRule="auto"/>
        <w:ind w:left="1260" w:right="20" w:hanging="355"/>
        <w:rPr>
          <w:rFonts w:ascii="Symbol" w:eastAsia="Symbol" w:hAnsi="Symbol" w:cs="Symbol"/>
          <w:sz w:val="24"/>
          <w:szCs w:val="24"/>
        </w:rPr>
      </w:pPr>
      <w:r>
        <w:rPr>
          <w:rFonts w:ascii="Times New Roman" w:eastAsia="Times New Roman" w:hAnsi="Times New Roman" w:cs="Times New Roman"/>
          <w:sz w:val="24"/>
          <w:szCs w:val="24"/>
        </w:rPr>
        <w:t>организация взаимодействия педагогов и учащихся и их родителей по развитию универсальных учебных действий в основной школе;</w:t>
      </w:r>
    </w:p>
    <w:p w14:paraId="779679CC" w14:textId="77777777" w:rsidR="00761027" w:rsidRDefault="00761027">
      <w:pPr>
        <w:spacing w:line="29" w:lineRule="exact"/>
        <w:rPr>
          <w:rFonts w:ascii="Symbol" w:eastAsia="Symbol" w:hAnsi="Symbol" w:cs="Symbol"/>
          <w:sz w:val="24"/>
          <w:szCs w:val="24"/>
        </w:rPr>
      </w:pPr>
    </w:p>
    <w:p w14:paraId="62CB807E" w14:textId="77777777" w:rsidR="00761027" w:rsidRDefault="00753BB5" w:rsidP="00667DB5">
      <w:pPr>
        <w:numPr>
          <w:ilvl w:val="0"/>
          <w:numId w:val="174"/>
        </w:numPr>
        <w:tabs>
          <w:tab w:val="left" w:pos="1260"/>
        </w:tabs>
        <w:spacing w:after="0" w:line="233" w:lineRule="auto"/>
        <w:ind w:left="1260" w:hanging="355"/>
        <w:jc w:val="both"/>
        <w:rPr>
          <w:rFonts w:ascii="Symbol" w:eastAsia="Symbol" w:hAnsi="Symbol" w:cs="Symbol"/>
          <w:sz w:val="24"/>
          <w:szCs w:val="24"/>
        </w:rPr>
      </w:pPr>
      <w:r>
        <w:rPr>
          <w:rFonts w:ascii="Times New Roman" w:eastAsia="Times New Roman" w:hAnsi="Times New Roman" w:cs="Times New Roman"/>
          <w:sz w:val="24"/>
          <w:szCs w:val="24"/>
        </w:rPr>
        <w:t>реализация основных подходов, обеспечивающих эффективное освоение УУД учащимися, взаимосвязь способов организации урочной и внеурочной деятельности учащихся по развитию УУД, в том числе на материале содержания учебных предметов;</w:t>
      </w:r>
    </w:p>
    <w:p w14:paraId="340D4581" w14:textId="77777777" w:rsidR="00761027" w:rsidRDefault="00761027">
      <w:pPr>
        <w:spacing w:line="31" w:lineRule="exact"/>
        <w:rPr>
          <w:rFonts w:ascii="Symbol" w:eastAsia="Symbol" w:hAnsi="Symbol" w:cs="Symbol"/>
          <w:sz w:val="24"/>
          <w:szCs w:val="24"/>
        </w:rPr>
      </w:pPr>
    </w:p>
    <w:p w14:paraId="7C3036A2" w14:textId="77777777" w:rsidR="00761027" w:rsidRDefault="00753BB5" w:rsidP="00667DB5">
      <w:pPr>
        <w:numPr>
          <w:ilvl w:val="0"/>
          <w:numId w:val="174"/>
        </w:numPr>
        <w:tabs>
          <w:tab w:val="left" w:pos="1260"/>
        </w:tabs>
        <w:spacing w:after="0" w:line="227" w:lineRule="auto"/>
        <w:ind w:left="1260" w:right="20" w:hanging="355"/>
        <w:rPr>
          <w:rFonts w:ascii="Symbol" w:eastAsia="Symbol" w:hAnsi="Symbol" w:cs="Symbol"/>
          <w:sz w:val="24"/>
          <w:szCs w:val="24"/>
        </w:rPr>
      </w:pPr>
      <w:r>
        <w:rPr>
          <w:rFonts w:ascii="Times New Roman" w:eastAsia="Times New Roman" w:hAnsi="Times New Roman" w:cs="Times New Roman"/>
          <w:sz w:val="24"/>
          <w:szCs w:val="24"/>
        </w:rPr>
        <w:t>включение развивающих задач как в урочную, так и внеурочную деятельность учащихся;</w:t>
      </w:r>
    </w:p>
    <w:p w14:paraId="60ACDDB6" w14:textId="77777777" w:rsidR="00761027" w:rsidRDefault="00761027">
      <w:pPr>
        <w:spacing w:line="29" w:lineRule="exact"/>
        <w:rPr>
          <w:rFonts w:ascii="Symbol" w:eastAsia="Symbol" w:hAnsi="Symbol" w:cs="Symbol"/>
          <w:sz w:val="24"/>
          <w:szCs w:val="24"/>
        </w:rPr>
      </w:pPr>
    </w:p>
    <w:p w14:paraId="62C26881" w14:textId="3042B62F" w:rsidR="00761027" w:rsidRPr="0073204E" w:rsidRDefault="00753BB5" w:rsidP="00667DB5">
      <w:pPr>
        <w:numPr>
          <w:ilvl w:val="0"/>
          <w:numId w:val="174"/>
        </w:numPr>
        <w:tabs>
          <w:tab w:val="left" w:pos="1260"/>
        </w:tabs>
        <w:spacing w:after="0" w:line="232" w:lineRule="auto"/>
        <w:ind w:left="1260" w:right="20" w:hanging="355"/>
        <w:jc w:val="both"/>
        <w:rPr>
          <w:rFonts w:ascii="Symbol" w:eastAsia="Symbol" w:hAnsi="Symbol" w:cs="Symbol"/>
          <w:sz w:val="24"/>
          <w:szCs w:val="24"/>
        </w:rPr>
      </w:pPr>
      <w:r>
        <w:rPr>
          <w:rFonts w:ascii="Times New Roman" w:eastAsia="Times New Roman" w:hAnsi="Times New Roman" w:cs="Times New Roman"/>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14:paraId="4FA54EDC" w14:textId="77777777" w:rsidR="0073204E" w:rsidRDefault="0073204E" w:rsidP="0073204E">
      <w:pPr>
        <w:pStyle w:val="a4"/>
        <w:rPr>
          <w:rFonts w:ascii="Symbol" w:eastAsia="Symbol" w:hAnsi="Symbol" w:cs="Symbol"/>
          <w:sz w:val="24"/>
          <w:szCs w:val="24"/>
        </w:rPr>
      </w:pPr>
    </w:p>
    <w:p w14:paraId="0A53E5D8" w14:textId="77777777" w:rsidR="0073204E" w:rsidRDefault="0073204E" w:rsidP="0073204E">
      <w:pPr>
        <w:tabs>
          <w:tab w:val="left" w:pos="1260"/>
        </w:tabs>
        <w:spacing w:after="0" w:line="232" w:lineRule="auto"/>
        <w:ind w:left="1260" w:right="20"/>
        <w:jc w:val="both"/>
        <w:rPr>
          <w:rFonts w:ascii="Symbol" w:eastAsia="Symbol" w:hAnsi="Symbol" w:cs="Symbol"/>
          <w:sz w:val="24"/>
          <w:szCs w:val="24"/>
        </w:rPr>
      </w:pPr>
    </w:p>
    <w:p w14:paraId="57301173" w14:textId="77777777" w:rsidR="00761027" w:rsidRDefault="00761027">
      <w:pPr>
        <w:spacing w:line="29" w:lineRule="exact"/>
        <w:rPr>
          <w:rFonts w:ascii="Symbol" w:eastAsia="Symbol" w:hAnsi="Symbol" w:cs="Symbol"/>
          <w:sz w:val="24"/>
          <w:szCs w:val="24"/>
        </w:rPr>
      </w:pPr>
    </w:p>
    <w:p w14:paraId="6A1A5AE4" w14:textId="77777777" w:rsidR="00761027" w:rsidRDefault="00753BB5" w:rsidP="00667DB5">
      <w:pPr>
        <w:numPr>
          <w:ilvl w:val="0"/>
          <w:numId w:val="174"/>
        </w:numPr>
        <w:tabs>
          <w:tab w:val="left" w:pos="1260"/>
        </w:tabs>
        <w:spacing w:after="0" w:line="227" w:lineRule="auto"/>
        <w:ind w:left="1260" w:hanging="355"/>
        <w:rPr>
          <w:rFonts w:ascii="Symbol" w:eastAsia="Symbol" w:hAnsi="Symbol" w:cs="Symbol"/>
          <w:sz w:val="24"/>
          <w:szCs w:val="24"/>
        </w:rPr>
      </w:pPr>
      <w:r>
        <w:rPr>
          <w:rFonts w:ascii="Times New Roman" w:eastAsia="Times New Roman" w:hAnsi="Times New Roman" w:cs="Times New Roman"/>
          <w:sz w:val="24"/>
          <w:szCs w:val="24"/>
        </w:rPr>
        <w:t>формирование умений и навыков учебно-исследовательской и проектной деятельности;</w:t>
      </w:r>
    </w:p>
    <w:p w14:paraId="101DCF2C" w14:textId="77777777" w:rsidR="00761027" w:rsidRDefault="00753BB5" w:rsidP="00667DB5">
      <w:pPr>
        <w:numPr>
          <w:ilvl w:val="0"/>
          <w:numId w:val="174"/>
        </w:numPr>
        <w:tabs>
          <w:tab w:val="left" w:pos="1260"/>
        </w:tabs>
        <w:spacing w:after="0" w:line="239" w:lineRule="auto"/>
        <w:ind w:left="1260" w:hanging="355"/>
        <w:rPr>
          <w:rFonts w:ascii="Symbol" w:eastAsia="Symbol" w:hAnsi="Symbol" w:cs="Symbol"/>
          <w:sz w:val="24"/>
          <w:szCs w:val="24"/>
        </w:rPr>
      </w:pPr>
      <w:r>
        <w:rPr>
          <w:rFonts w:ascii="Times New Roman" w:eastAsia="Times New Roman" w:hAnsi="Times New Roman" w:cs="Times New Roman"/>
          <w:sz w:val="24"/>
          <w:szCs w:val="24"/>
        </w:rPr>
        <w:t>формирование ИКТ-компетентности учащихся.</w:t>
      </w:r>
    </w:p>
    <w:p w14:paraId="62A18580" w14:textId="77777777" w:rsidR="00761027" w:rsidRDefault="00761027">
      <w:pPr>
        <w:spacing w:line="293" w:lineRule="exact"/>
        <w:rPr>
          <w:sz w:val="20"/>
          <w:szCs w:val="20"/>
        </w:rPr>
      </w:pPr>
    </w:p>
    <w:p w14:paraId="698B7A61" w14:textId="77777777" w:rsidR="00761027" w:rsidRDefault="00753BB5">
      <w:pPr>
        <w:spacing w:line="237" w:lineRule="auto"/>
        <w:ind w:left="540" w:right="20" w:firstLine="1416"/>
        <w:jc w:val="both"/>
        <w:rPr>
          <w:sz w:val="20"/>
          <w:szCs w:val="20"/>
        </w:rPr>
      </w:pPr>
      <w:r>
        <w:rPr>
          <w:rFonts w:ascii="Times New Roman" w:eastAsia="Times New Roman" w:hAnsi="Times New Roman" w:cs="Times New Roman"/>
          <w:sz w:val="24"/>
          <w:szCs w:val="24"/>
        </w:rPr>
        <w:lastRenderedPageBreak/>
        <w:t>Формирование системы универсальных учебных действий осуществляется с учетом возрастных особенностей развития личностной и познавательной сфер учащегося. УУД представляют собой целостную взаимосвязанную систему, определяемую общей логикой возрастного развития.</w:t>
      </w:r>
    </w:p>
    <w:p w14:paraId="26E2D73F" w14:textId="77777777" w:rsidR="00761027" w:rsidRDefault="00753BB5">
      <w:pPr>
        <w:spacing w:line="237" w:lineRule="auto"/>
        <w:ind w:left="540" w:right="20" w:firstLine="1416"/>
        <w:jc w:val="both"/>
        <w:rPr>
          <w:sz w:val="20"/>
          <w:szCs w:val="20"/>
        </w:rPr>
      </w:pPr>
      <w:r>
        <w:rPr>
          <w:rFonts w:ascii="Times New Roman" w:eastAsia="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«инициировать учебное сотрудничество».</w:t>
      </w:r>
    </w:p>
    <w:p w14:paraId="676856F6" w14:textId="77777777" w:rsidR="00761027" w:rsidRDefault="00753BB5">
      <w:pPr>
        <w:spacing w:line="237" w:lineRule="auto"/>
        <w:ind w:left="540" w:firstLine="708"/>
        <w:jc w:val="both"/>
        <w:rPr>
          <w:sz w:val="20"/>
          <w:szCs w:val="20"/>
        </w:rPr>
      </w:pPr>
      <w:r w:rsidRPr="003C75BD">
        <w:rPr>
          <w:rFonts w:ascii="Times New Roman" w:eastAsia="Times New Roman" w:hAnsi="Times New Roman" w:cs="Times New Roman"/>
          <w:b/>
          <w:bCs/>
          <w:sz w:val="24"/>
          <w:szCs w:val="24"/>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sidR="00B82261">
        <w:rPr>
          <w:rFonts w:ascii="Times New Roman" w:eastAsia="Times New Roman" w:hAnsi="Times New Roman" w:cs="Times New Roman"/>
          <w:sz w:val="24"/>
          <w:szCs w:val="24"/>
        </w:rPr>
        <w:t>.</w:t>
      </w:r>
    </w:p>
    <w:p w14:paraId="28DD1BB9" w14:textId="77777777" w:rsidR="00761027" w:rsidRDefault="00761027">
      <w:pPr>
        <w:spacing w:line="137" w:lineRule="exact"/>
        <w:rPr>
          <w:sz w:val="20"/>
          <w:szCs w:val="20"/>
        </w:rPr>
      </w:pPr>
    </w:p>
    <w:p w14:paraId="457D4174" w14:textId="77777777" w:rsidR="00761027" w:rsidRDefault="00753BB5">
      <w:pPr>
        <w:spacing w:line="238" w:lineRule="auto"/>
        <w:ind w:left="540" w:firstLine="1416"/>
        <w:jc w:val="both"/>
        <w:rPr>
          <w:sz w:val="20"/>
          <w:szCs w:val="20"/>
        </w:rPr>
      </w:pPr>
      <w:r>
        <w:rPr>
          <w:rFonts w:ascii="Times New Roman" w:eastAsia="Times New Roman" w:hAnsi="Times New Roman" w:cs="Times New Roman"/>
          <w:sz w:val="24"/>
          <w:szCs w:val="24"/>
        </w:rPr>
        <w:t>Общеучебные умения являются универсальными для всех школьных предметов и основных сфер человеческой деятельности. Универсальные учебные действия (УУД) - это обобщённые действия, обеспечивающие умение учиться. Обобщённым действиям свойствен широкий перенос, т.е. обобщенное действие, сформированное на конкретном материале какого-либо предмета, может быть использовано при изучении других предметов.</w:t>
      </w:r>
    </w:p>
    <w:p w14:paraId="7144D049" w14:textId="77777777" w:rsidR="00761027" w:rsidRDefault="00753BB5">
      <w:pPr>
        <w:ind w:left="540" w:firstLine="1416"/>
        <w:jc w:val="both"/>
        <w:rPr>
          <w:sz w:val="20"/>
          <w:szCs w:val="20"/>
        </w:rPr>
      </w:pPr>
      <w:r>
        <w:rPr>
          <w:rFonts w:ascii="Times New Roman" w:eastAsia="Times New Roman" w:hAnsi="Times New Roman" w:cs="Times New Roman"/>
          <w:sz w:val="24"/>
          <w:szCs w:val="24"/>
        </w:rPr>
        <w:t>По отношению к начальной школе программа развития УУД сохраняет преемственность, однако учебная деятельность в основной школе в большей степени приближена к самостоятельному поиску теоретических знаний и общих способов действий, на основе сочетания индивидуализации образовательного процесса и умения инициативно разворачивать учебное сотрудничество с другими людьми.</w:t>
      </w:r>
    </w:p>
    <w:p w14:paraId="77F775DB" w14:textId="77777777" w:rsidR="00761027" w:rsidRDefault="00753BB5" w:rsidP="00667DB5">
      <w:pPr>
        <w:numPr>
          <w:ilvl w:val="1"/>
          <w:numId w:val="175"/>
        </w:numPr>
        <w:tabs>
          <w:tab w:val="left" w:pos="2180"/>
        </w:tabs>
        <w:spacing w:after="0" w:line="240" w:lineRule="auto"/>
        <w:ind w:left="2180" w:hanging="219"/>
        <w:rPr>
          <w:rFonts w:eastAsia="Times New Roman"/>
          <w:sz w:val="24"/>
          <w:szCs w:val="24"/>
        </w:rPr>
      </w:pPr>
      <w:r>
        <w:rPr>
          <w:rFonts w:ascii="Times New Roman" w:eastAsia="Times New Roman" w:hAnsi="Times New Roman" w:cs="Times New Roman"/>
          <w:sz w:val="24"/>
          <w:szCs w:val="24"/>
        </w:rPr>
        <w:t>результате изучения базовых и дополнительных учебных предметов,</w:t>
      </w:r>
    </w:p>
    <w:p w14:paraId="6B713DC7" w14:textId="77777777" w:rsidR="00761027" w:rsidRDefault="00761027">
      <w:pPr>
        <w:spacing w:line="12" w:lineRule="exact"/>
        <w:rPr>
          <w:rFonts w:eastAsia="Times New Roman"/>
          <w:sz w:val="24"/>
          <w:szCs w:val="24"/>
        </w:rPr>
      </w:pPr>
    </w:p>
    <w:p w14:paraId="725BF8CC" w14:textId="77777777" w:rsidR="00761027" w:rsidRDefault="00753BB5" w:rsidP="00667DB5">
      <w:pPr>
        <w:numPr>
          <w:ilvl w:val="0"/>
          <w:numId w:val="175"/>
        </w:numPr>
        <w:tabs>
          <w:tab w:val="left" w:pos="765"/>
        </w:tabs>
        <w:spacing w:after="0" w:line="236" w:lineRule="auto"/>
        <w:ind w:left="540" w:firstLine="5"/>
        <w:jc w:val="both"/>
        <w:rPr>
          <w:rFonts w:eastAsia="Times New Roman"/>
          <w:sz w:val="24"/>
          <w:szCs w:val="24"/>
        </w:rPr>
      </w:pPr>
      <w:r>
        <w:rPr>
          <w:rFonts w:ascii="Times New Roman" w:eastAsia="Times New Roman" w:hAnsi="Times New Roman" w:cs="Times New Roman"/>
          <w:sz w:val="24"/>
          <w:szCs w:val="24"/>
        </w:rPr>
        <w:t>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14:paraId="4D648D8A" w14:textId="77777777" w:rsidR="00761027" w:rsidRDefault="00761027">
      <w:pPr>
        <w:spacing w:line="14" w:lineRule="exact"/>
        <w:rPr>
          <w:rFonts w:eastAsia="Times New Roman"/>
          <w:sz w:val="24"/>
          <w:szCs w:val="24"/>
        </w:rPr>
      </w:pPr>
    </w:p>
    <w:p w14:paraId="2596C279" w14:textId="77777777" w:rsidR="00761027" w:rsidRDefault="00753BB5">
      <w:pPr>
        <w:spacing w:line="237" w:lineRule="auto"/>
        <w:ind w:left="540" w:firstLine="1416"/>
        <w:jc w:val="both"/>
        <w:rPr>
          <w:rFonts w:eastAsia="Times New Roman"/>
          <w:sz w:val="24"/>
          <w:szCs w:val="24"/>
        </w:rPr>
      </w:pPr>
      <w:r>
        <w:rPr>
          <w:rFonts w:ascii="Times New Roman" w:eastAsia="Times New Roman" w:hAnsi="Times New Roman" w:cs="Times New Roman"/>
          <w:sz w:val="24"/>
          <w:szCs w:val="24"/>
        </w:rPr>
        <w:t>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учащихся осуществлять выбор уровня и характера самостоятельной работы.</w:t>
      </w:r>
    </w:p>
    <w:p w14:paraId="23AF5F8B" w14:textId="77777777" w:rsidR="00761027" w:rsidRDefault="00761027">
      <w:pPr>
        <w:spacing w:line="17" w:lineRule="exact"/>
        <w:rPr>
          <w:rFonts w:eastAsia="Times New Roman"/>
          <w:sz w:val="24"/>
          <w:szCs w:val="24"/>
        </w:rPr>
      </w:pPr>
    </w:p>
    <w:p w14:paraId="19F12B32" w14:textId="77777777" w:rsidR="00761027" w:rsidRDefault="00753BB5">
      <w:pPr>
        <w:spacing w:line="236" w:lineRule="auto"/>
        <w:ind w:left="540" w:firstLine="1416"/>
        <w:jc w:val="both"/>
        <w:rPr>
          <w:rFonts w:eastAsia="Times New Roman"/>
          <w:sz w:val="24"/>
          <w:szCs w:val="24"/>
        </w:rPr>
      </w:pPr>
      <w:r>
        <w:rPr>
          <w:rFonts w:ascii="Times New Roman" w:eastAsia="Times New Roman" w:hAnsi="Times New Roman" w:cs="Times New Roman"/>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кружков и элективных.</w:t>
      </w:r>
    </w:p>
    <w:p w14:paraId="5412CC85" w14:textId="77777777" w:rsidR="00761027" w:rsidRDefault="00753BB5" w:rsidP="00667DB5">
      <w:pPr>
        <w:numPr>
          <w:ilvl w:val="1"/>
          <w:numId w:val="175"/>
        </w:numPr>
        <w:tabs>
          <w:tab w:val="left" w:pos="2225"/>
        </w:tabs>
        <w:spacing w:after="0" w:line="238" w:lineRule="auto"/>
        <w:ind w:left="540" w:firstLine="1421"/>
        <w:jc w:val="both"/>
        <w:rPr>
          <w:rFonts w:eastAsia="Times New Roman"/>
          <w:sz w:val="24"/>
          <w:szCs w:val="24"/>
        </w:rPr>
      </w:pPr>
      <w:r>
        <w:rPr>
          <w:rFonts w:ascii="Times New Roman" w:eastAsia="Times New Roman" w:hAnsi="Times New Roman" w:cs="Times New Roman"/>
          <w:sz w:val="24"/>
          <w:szCs w:val="24"/>
        </w:rPr>
        <w:t>ходе обучения у учащихся формируются умения самостоятельно делать свой выбор в мире мыслей, чувств и ценностей и отвечать за этот выбор (личностные результаты), умения организовывать свою деятельность (регулятивные универсальные учебные действия), умения результативно мыслить и работать с информацией в современном мире (познавательные универсальные учебные действия), умения общаться и взаимодействовать с людьми (коммуникативные универсальные учебные действия). Основные личностные и метапредметные результаты обучения, которые достигаются на уроках и во внеурочной деятельности, представлены в таблице:</w:t>
      </w:r>
    </w:p>
    <w:p w14:paraId="703CDC5C" w14:textId="77777777" w:rsidR="00761027" w:rsidRDefault="00761027">
      <w:pPr>
        <w:spacing w:line="200" w:lineRule="exact"/>
        <w:rPr>
          <w:sz w:val="20"/>
          <w:szCs w:val="20"/>
        </w:rPr>
      </w:pPr>
    </w:p>
    <w:p w14:paraId="1F5233CE" w14:textId="77777777" w:rsidR="00761027" w:rsidRPr="00F10E76" w:rsidRDefault="00753BB5">
      <w:pPr>
        <w:ind w:left="2280"/>
        <w:rPr>
          <w:b/>
          <w:sz w:val="20"/>
          <w:szCs w:val="20"/>
        </w:rPr>
      </w:pPr>
      <w:r w:rsidRPr="00F10E76">
        <w:rPr>
          <w:rFonts w:ascii="Times New Roman" w:eastAsia="Times New Roman" w:hAnsi="Times New Roman" w:cs="Times New Roman"/>
          <w:b/>
          <w:sz w:val="24"/>
          <w:szCs w:val="24"/>
        </w:rPr>
        <w:t>Личностные результаты и универсальные учебные действия</w:t>
      </w:r>
    </w:p>
    <w:p w14:paraId="2F9A1B09" w14:textId="77777777" w:rsidR="0005413B" w:rsidRDefault="0005413B" w:rsidP="0005413B">
      <w:pPr>
        <w:ind w:left="60"/>
        <w:jc w:val="center"/>
        <w:rPr>
          <w:sz w:val="20"/>
          <w:szCs w:val="20"/>
        </w:rPr>
      </w:pPr>
      <w:r>
        <w:rPr>
          <w:rFonts w:ascii="Times New Roman" w:eastAsia="Times New Roman" w:hAnsi="Times New Roman" w:cs="Times New Roman"/>
          <w:b/>
          <w:bCs/>
          <w:sz w:val="24"/>
          <w:szCs w:val="24"/>
        </w:rPr>
        <w:lastRenderedPageBreak/>
        <w:t>А. Личностные результаты</w:t>
      </w:r>
    </w:p>
    <w:p w14:paraId="5586002C" w14:textId="77777777" w:rsidR="00CF7824" w:rsidRPr="00B460A8" w:rsidRDefault="00557466" w:rsidP="00EF7314">
      <w:pPr>
        <w:spacing w:after="0"/>
        <w:ind w:left="284" w:firstLine="436"/>
        <w:rPr>
          <w:b/>
          <w:sz w:val="20"/>
          <w:szCs w:val="20"/>
        </w:rPr>
      </w:pPr>
      <w:r>
        <w:rPr>
          <w:rFonts w:ascii="Times New Roman" w:eastAsia="Times New Roman" w:hAnsi="Times New Roman" w:cs="Times New Roman"/>
          <w:b/>
          <w:sz w:val="24"/>
          <w:szCs w:val="24"/>
        </w:rPr>
        <w:t xml:space="preserve">     </w:t>
      </w:r>
      <w:r w:rsidR="00CF7824" w:rsidRPr="00B460A8">
        <w:rPr>
          <w:rFonts w:ascii="Times New Roman" w:eastAsia="Times New Roman" w:hAnsi="Times New Roman" w:cs="Times New Roman"/>
          <w:b/>
          <w:sz w:val="24"/>
          <w:szCs w:val="24"/>
        </w:rPr>
        <w:t>Оценивать ситуации и поступки</w:t>
      </w:r>
    </w:p>
    <w:p w14:paraId="10C16ED4" w14:textId="77777777" w:rsidR="00CF7824" w:rsidRPr="00CF7824" w:rsidRDefault="00CF7824" w:rsidP="00EF7314">
      <w:pPr>
        <w:spacing w:after="0" w:line="13" w:lineRule="exact"/>
        <w:ind w:left="284" w:firstLine="436"/>
        <w:rPr>
          <w:sz w:val="20"/>
          <w:szCs w:val="20"/>
        </w:rPr>
      </w:pPr>
    </w:p>
    <w:p w14:paraId="67C5827F" w14:textId="77777777" w:rsidR="00CF7824" w:rsidRPr="00CF7824" w:rsidRDefault="00CF7824" w:rsidP="003D3C88">
      <w:pPr>
        <w:spacing w:after="0" w:line="234" w:lineRule="auto"/>
        <w:ind w:left="142" w:right="20" w:firstLine="436"/>
        <w:rPr>
          <w:sz w:val="20"/>
          <w:szCs w:val="20"/>
        </w:rPr>
      </w:pPr>
      <w:r w:rsidRPr="00CF7824">
        <w:rPr>
          <w:rFonts w:ascii="Times New Roman" w:eastAsia="Times New Roman" w:hAnsi="Times New Roman" w:cs="Times New Roman"/>
          <w:sz w:val="24"/>
          <w:szCs w:val="24"/>
        </w:rPr>
        <w:t>Оценивать на основе общечеловеческих и российских ценностей однозначные и неоднозначные поступки.</w:t>
      </w:r>
    </w:p>
    <w:p w14:paraId="1F2C26EB" w14:textId="77777777" w:rsidR="00CF7824" w:rsidRPr="004C2045" w:rsidRDefault="00CF7824" w:rsidP="003D3C88">
      <w:pPr>
        <w:spacing w:after="0"/>
        <w:ind w:left="142" w:firstLine="436"/>
        <w:rPr>
          <w:sz w:val="20"/>
          <w:szCs w:val="20"/>
        </w:rPr>
      </w:pPr>
      <w:r w:rsidRPr="004C2045">
        <w:rPr>
          <w:rFonts w:ascii="Times New Roman" w:eastAsia="Times New Roman" w:hAnsi="Times New Roman" w:cs="Times New Roman"/>
          <w:sz w:val="24"/>
          <w:szCs w:val="24"/>
        </w:rPr>
        <w:t>Учиться:</w:t>
      </w:r>
    </w:p>
    <w:p w14:paraId="7BDDC49B" w14:textId="77777777" w:rsidR="00CF7824" w:rsidRPr="00CF7824" w:rsidRDefault="00CF7824" w:rsidP="003D3C88">
      <w:pPr>
        <w:spacing w:after="0" w:line="12" w:lineRule="exact"/>
        <w:ind w:left="142" w:firstLine="436"/>
        <w:rPr>
          <w:sz w:val="20"/>
          <w:szCs w:val="20"/>
        </w:rPr>
      </w:pPr>
    </w:p>
    <w:p w14:paraId="05CC7A34" w14:textId="77777777" w:rsidR="00CF7824" w:rsidRPr="00CF7824" w:rsidRDefault="00CF7824" w:rsidP="003D3C88">
      <w:pPr>
        <w:spacing w:after="0" w:line="234" w:lineRule="auto"/>
        <w:ind w:left="142" w:right="20" w:firstLine="436"/>
        <w:rPr>
          <w:sz w:val="20"/>
          <w:szCs w:val="20"/>
        </w:rPr>
      </w:pPr>
      <w:r w:rsidRPr="00CF7824">
        <w:rPr>
          <w:rFonts w:ascii="Times New Roman" w:eastAsia="Times New Roman" w:hAnsi="Times New Roman" w:cs="Times New Roman"/>
          <w:sz w:val="24"/>
          <w:szCs w:val="24"/>
        </w:rPr>
        <w:t>замечать и признавать расхождение своих поступков со своими заявленными позициями, взглядами, мнениями;</w:t>
      </w:r>
    </w:p>
    <w:p w14:paraId="1078D52A" w14:textId="77777777" w:rsidR="00CF7824" w:rsidRPr="00CF7824" w:rsidRDefault="00DB7F62" w:rsidP="003D3C88">
      <w:pPr>
        <w:spacing w:after="0"/>
        <w:ind w:left="142" w:firstLine="436"/>
        <w:rPr>
          <w:sz w:val="20"/>
          <w:szCs w:val="20"/>
        </w:rPr>
      </w:pPr>
      <w:r>
        <w:rPr>
          <w:rFonts w:ascii="Times New Roman" w:eastAsia="Times New Roman" w:hAnsi="Times New Roman" w:cs="Times New Roman"/>
          <w:sz w:val="24"/>
          <w:szCs w:val="24"/>
        </w:rPr>
        <w:t>-</w:t>
      </w:r>
      <w:proofErr w:type="gramStart"/>
      <w:r w:rsidR="00CF7824" w:rsidRPr="00CF7824">
        <w:rPr>
          <w:rFonts w:ascii="Times New Roman" w:eastAsia="Times New Roman" w:hAnsi="Times New Roman" w:cs="Times New Roman"/>
          <w:sz w:val="24"/>
          <w:szCs w:val="24"/>
        </w:rPr>
        <w:t>оценивать  жизненные</w:t>
      </w:r>
      <w:proofErr w:type="gramEnd"/>
      <w:r w:rsidR="00CF7824" w:rsidRPr="00CF7824">
        <w:rPr>
          <w:rFonts w:ascii="Times New Roman" w:eastAsia="Times New Roman" w:hAnsi="Times New Roman" w:cs="Times New Roman"/>
          <w:sz w:val="24"/>
          <w:szCs w:val="24"/>
        </w:rPr>
        <w:t xml:space="preserve"> ситуации (поступки</w:t>
      </w:r>
      <w:r w:rsidR="00CF7824" w:rsidRPr="00CF7824">
        <w:rPr>
          <w:sz w:val="20"/>
          <w:szCs w:val="20"/>
        </w:rPr>
        <w:tab/>
      </w:r>
      <w:r w:rsidR="00CF7824" w:rsidRPr="00CF7824">
        <w:rPr>
          <w:rFonts w:ascii="Times New Roman" w:eastAsia="Times New Roman" w:hAnsi="Times New Roman" w:cs="Times New Roman"/>
          <w:sz w:val="24"/>
          <w:szCs w:val="24"/>
        </w:rPr>
        <w:t>людей)</w:t>
      </w:r>
      <w:r w:rsidR="00CF7824" w:rsidRPr="00CF7824">
        <w:rPr>
          <w:rFonts w:ascii="Times New Roman" w:eastAsia="Times New Roman" w:hAnsi="Times New Roman" w:cs="Times New Roman"/>
          <w:sz w:val="24"/>
          <w:szCs w:val="24"/>
        </w:rPr>
        <w:tab/>
        <w:t>с</w:t>
      </w:r>
      <w:r w:rsidR="00CF7824" w:rsidRPr="00CF7824">
        <w:rPr>
          <w:rFonts w:ascii="Times New Roman" w:eastAsia="Times New Roman" w:hAnsi="Times New Roman" w:cs="Times New Roman"/>
          <w:sz w:val="24"/>
          <w:szCs w:val="24"/>
        </w:rPr>
        <w:tab/>
        <w:t>разных</w:t>
      </w:r>
      <w:r w:rsidR="00CF7824" w:rsidRPr="00CF7824">
        <w:rPr>
          <w:sz w:val="20"/>
          <w:szCs w:val="20"/>
        </w:rPr>
        <w:tab/>
      </w:r>
      <w:r w:rsidR="00CF7824" w:rsidRPr="00CF7824">
        <w:rPr>
          <w:rFonts w:ascii="Times New Roman" w:eastAsia="Times New Roman" w:hAnsi="Times New Roman" w:cs="Times New Roman"/>
          <w:sz w:val="23"/>
          <w:szCs w:val="23"/>
        </w:rPr>
        <w:t xml:space="preserve">точек  </w:t>
      </w:r>
      <w:r w:rsidR="00CF7824" w:rsidRPr="00CF7824">
        <w:rPr>
          <w:rFonts w:ascii="Times New Roman" w:eastAsia="Times New Roman" w:hAnsi="Times New Roman" w:cs="Times New Roman"/>
          <w:sz w:val="24"/>
          <w:szCs w:val="24"/>
        </w:rPr>
        <w:t>зрения</w:t>
      </w:r>
    </w:p>
    <w:p w14:paraId="06966F8C" w14:textId="77777777" w:rsidR="00CF7824" w:rsidRPr="00CF7824" w:rsidRDefault="00CF7824" w:rsidP="003D3C88">
      <w:pPr>
        <w:spacing w:after="0" w:line="234" w:lineRule="auto"/>
        <w:ind w:left="142" w:right="100" w:firstLine="436"/>
        <w:rPr>
          <w:sz w:val="20"/>
          <w:szCs w:val="20"/>
        </w:rPr>
      </w:pPr>
      <w:r w:rsidRPr="00CF7824">
        <w:rPr>
          <w:rFonts w:ascii="Times New Roman" w:eastAsia="Times New Roman" w:hAnsi="Times New Roman" w:cs="Times New Roman"/>
          <w:sz w:val="24"/>
          <w:szCs w:val="24"/>
        </w:rPr>
        <w:t>(нравственных, гражданско-патриотических, с точки зрения различных групп общества).</w:t>
      </w:r>
    </w:p>
    <w:p w14:paraId="544205AE" w14:textId="77777777" w:rsidR="00CF7824" w:rsidRPr="00CF7824" w:rsidRDefault="00CF7824" w:rsidP="003D3C88">
      <w:pPr>
        <w:spacing w:after="0" w:line="2" w:lineRule="exact"/>
        <w:ind w:left="142" w:firstLine="436"/>
        <w:rPr>
          <w:sz w:val="20"/>
          <w:szCs w:val="20"/>
        </w:rPr>
      </w:pPr>
    </w:p>
    <w:p w14:paraId="03E0CA6B" w14:textId="77777777" w:rsidR="00CF7824" w:rsidRPr="00CF7824" w:rsidRDefault="00CF7824" w:rsidP="003D3C88">
      <w:pPr>
        <w:spacing w:after="0"/>
        <w:ind w:left="142" w:firstLine="436"/>
        <w:rPr>
          <w:sz w:val="20"/>
          <w:szCs w:val="20"/>
        </w:rPr>
      </w:pPr>
      <w:r w:rsidRPr="00CF7824">
        <w:rPr>
          <w:rFonts w:ascii="Times New Roman" w:eastAsia="Times New Roman" w:hAnsi="Times New Roman" w:cs="Times New Roman"/>
          <w:sz w:val="24"/>
          <w:szCs w:val="24"/>
        </w:rPr>
        <w:t>Учиться разрешать моральные противоречия.</w:t>
      </w:r>
    </w:p>
    <w:p w14:paraId="61C2150E" w14:textId="77777777" w:rsidR="00CF7824" w:rsidRPr="00CF7824" w:rsidRDefault="00CF7824" w:rsidP="003D3C88">
      <w:pPr>
        <w:spacing w:after="0"/>
        <w:ind w:left="142" w:firstLine="436"/>
        <w:rPr>
          <w:sz w:val="20"/>
          <w:szCs w:val="20"/>
        </w:rPr>
      </w:pPr>
      <w:r w:rsidRPr="00CF7824">
        <w:rPr>
          <w:rFonts w:ascii="Times New Roman" w:eastAsia="Times New Roman" w:hAnsi="Times New Roman" w:cs="Times New Roman"/>
          <w:sz w:val="24"/>
          <w:szCs w:val="24"/>
        </w:rPr>
        <w:t>Решать моральные дилеммы:</w:t>
      </w:r>
    </w:p>
    <w:p w14:paraId="6DAE9E0A" w14:textId="77777777" w:rsidR="00CF7824" w:rsidRPr="00CF7824" w:rsidRDefault="00CF7824" w:rsidP="003D3C88">
      <w:pPr>
        <w:spacing w:after="0"/>
        <w:ind w:left="142" w:firstLine="436"/>
        <w:rPr>
          <w:sz w:val="20"/>
          <w:szCs w:val="20"/>
        </w:rPr>
      </w:pPr>
      <w:r w:rsidRPr="00CF7824">
        <w:rPr>
          <w:rFonts w:ascii="Times New Roman" w:eastAsia="Times New Roman" w:hAnsi="Times New Roman" w:cs="Times New Roman"/>
          <w:sz w:val="24"/>
          <w:szCs w:val="24"/>
        </w:rPr>
        <w:t>при выборе собственных поступков;</w:t>
      </w:r>
    </w:p>
    <w:p w14:paraId="5EF1CB4F" w14:textId="77777777" w:rsidR="00CF7824" w:rsidRPr="00CF7824" w:rsidRDefault="00CF7824" w:rsidP="003D3C88">
      <w:pPr>
        <w:spacing w:after="0" w:line="12" w:lineRule="exact"/>
        <w:ind w:left="142" w:firstLine="436"/>
        <w:rPr>
          <w:sz w:val="20"/>
          <w:szCs w:val="20"/>
        </w:rPr>
      </w:pPr>
    </w:p>
    <w:p w14:paraId="7D118244" w14:textId="77777777" w:rsidR="00CF7824" w:rsidRPr="00CF7824" w:rsidRDefault="00CF7824" w:rsidP="00667DB5">
      <w:pPr>
        <w:numPr>
          <w:ilvl w:val="0"/>
          <w:numId w:val="176"/>
        </w:numPr>
        <w:tabs>
          <w:tab w:val="left" w:pos="851"/>
        </w:tabs>
        <w:spacing w:after="0" w:line="234" w:lineRule="auto"/>
        <w:ind w:left="142" w:right="360" w:firstLine="436"/>
        <w:rPr>
          <w:rFonts w:eastAsia="Times New Roman"/>
          <w:sz w:val="24"/>
          <w:szCs w:val="24"/>
        </w:rPr>
      </w:pPr>
      <w:r w:rsidRPr="00CF7824">
        <w:rPr>
          <w:rFonts w:ascii="Times New Roman" w:eastAsia="Times New Roman" w:hAnsi="Times New Roman" w:cs="Times New Roman"/>
          <w:sz w:val="24"/>
          <w:szCs w:val="24"/>
        </w:rPr>
        <w:t>ситуациях межличностных отношений и преодоления конфликтов. Объяснять смысл своих оценок, мотивов, целей</w:t>
      </w:r>
    </w:p>
    <w:p w14:paraId="23BF727A" w14:textId="77777777" w:rsidR="00CF7824" w:rsidRPr="00CF7824" w:rsidRDefault="00CF7824" w:rsidP="003D3C88">
      <w:pPr>
        <w:spacing w:after="0" w:line="1" w:lineRule="exact"/>
        <w:ind w:left="142" w:firstLine="436"/>
        <w:rPr>
          <w:rFonts w:eastAsia="Times New Roman"/>
          <w:sz w:val="24"/>
          <w:szCs w:val="24"/>
        </w:rPr>
      </w:pPr>
    </w:p>
    <w:p w14:paraId="02976AE5" w14:textId="77777777" w:rsidR="00CF7824" w:rsidRPr="00CF7824" w:rsidRDefault="00CF7824" w:rsidP="003D3C88">
      <w:pPr>
        <w:spacing w:after="0"/>
        <w:ind w:left="142" w:firstLine="436"/>
        <w:jc w:val="both"/>
        <w:rPr>
          <w:sz w:val="20"/>
          <w:szCs w:val="20"/>
        </w:rPr>
      </w:pPr>
      <w:r w:rsidRPr="00CF7824">
        <w:rPr>
          <w:rFonts w:ascii="Times New Roman" w:eastAsia="Times New Roman" w:hAnsi="Times New Roman" w:cs="Times New Roman"/>
          <w:sz w:val="24"/>
          <w:szCs w:val="24"/>
        </w:rPr>
        <w:t>Объяснять оценки неоднозначных поступков с позиции общечеловеческих и российских гражданских ценностей.</w:t>
      </w:r>
    </w:p>
    <w:p w14:paraId="05EC8BFE" w14:textId="77777777" w:rsidR="00CF7824" w:rsidRPr="00CF7824" w:rsidRDefault="00CF7824" w:rsidP="003D3C88">
      <w:pPr>
        <w:tabs>
          <w:tab w:val="left" w:pos="718"/>
          <w:tab w:val="left" w:pos="5500"/>
          <w:tab w:val="left" w:pos="6380"/>
          <w:tab w:val="left" w:pos="6640"/>
          <w:tab w:val="left" w:pos="7540"/>
        </w:tabs>
        <w:spacing w:after="0"/>
        <w:ind w:left="142" w:firstLine="142"/>
        <w:jc w:val="both"/>
        <w:rPr>
          <w:sz w:val="20"/>
          <w:szCs w:val="20"/>
        </w:rPr>
      </w:pPr>
    </w:p>
    <w:p w14:paraId="5EC3369D" w14:textId="77777777" w:rsidR="00CF7824" w:rsidRPr="00CF7824" w:rsidRDefault="00CF7824" w:rsidP="003D3C88">
      <w:pPr>
        <w:spacing w:line="234" w:lineRule="auto"/>
        <w:ind w:left="142" w:right="20" w:firstLine="142"/>
        <w:jc w:val="both"/>
        <w:rPr>
          <w:rFonts w:ascii="Times New Roman" w:eastAsia="Times New Roman" w:hAnsi="Times New Roman" w:cs="Times New Roman"/>
          <w:sz w:val="24"/>
          <w:szCs w:val="24"/>
        </w:rPr>
      </w:pPr>
      <w:r w:rsidRPr="00CF7824">
        <w:rPr>
          <w:rFonts w:ascii="Times New Roman" w:eastAsia="Times New Roman" w:hAnsi="Times New Roman" w:cs="Times New Roman"/>
          <w:sz w:val="24"/>
          <w:szCs w:val="24"/>
        </w:rPr>
        <w:t>Сравнивать свои оценки с оценками других. Объяснять отличия в оценках одной и той же ситуации, поступка разными людьми. На основании этого делать свой выбор в общей системе ценностей, определять свое место.</w:t>
      </w:r>
    </w:p>
    <w:p w14:paraId="0212FD5F" w14:textId="77777777" w:rsidR="00CF7824" w:rsidRPr="00CF7824" w:rsidRDefault="00CF7824" w:rsidP="003D3C88">
      <w:pPr>
        <w:spacing w:line="234" w:lineRule="auto"/>
        <w:ind w:left="142" w:right="20"/>
        <w:jc w:val="both"/>
        <w:rPr>
          <w:sz w:val="20"/>
          <w:szCs w:val="20"/>
        </w:rPr>
      </w:pPr>
      <w:r w:rsidRPr="00CF7824">
        <w:rPr>
          <w:rFonts w:ascii="Times New Roman" w:eastAsia="Times New Roman" w:hAnsi="Times New Roman" w:cs="Times New Roman"/>
          <w:sz w:val="24"/>
          <w:szCs w:val="24"/>
        </w:rPr>
        <w:t>Уметь в ходе личностной саморефлексии определять свою систему</w:t>
      </w:r>
    </w:p>
    <w:p w14:paraId="2D8ECF9F" w14:textId="77777777" w:rsidR="00CF7824" w:rsidRPr="00CF7824" w:rsidRDefault="00CF7824" w:rsidP="003D3C88">
      <w:pPr>
        <w:ind w:left="142"/>
        <w:jc w:val="both"/>
        <w:rPr>
          <w:rFonts w:ascii="Times New Roman" w:eastAsia="Times New Roman" w:hAnsi="Times New Roman" w:cs="Times New Roman"/>
          <w:sz w:val="24"/>
          <w:szCs w:val="24"/>
        </w:rPr>
      </w:pPr>
      <w:r w:rsidRPr="00CF7824">
        <w:rPr>
          <w:rFonts w:ascii="Times New Roman" w:eastAsia="Times New Roman" w:hAnsi="Times New Roman" w:cs="Times New Roman"/>
          <w:sz w:val="24"/>
          <w:szCs w:val="24"/>
        </w:rPr>
        <w:t>ценностей в общих   ценностях</w:t>
      </w:r>
      <w:proofErr w:type="gramStart"/>
      <w:r w:rsidRPr="00CF7824">
        <w:rPr>
          <w:rFonts w:ascii="Times New Roman" w:eastAsia="Times New Roman" w:hAnsi="Times New Roman" w:cs="Times New Roman"/>
          <w:sz w:val="24"/>
          <w:szCs w:val="24"/>
        </w:rPr>
        <w:t xml:space="preserve">   (</w:t>
      </w:r>
      <w:proofErr w:type="gramEnd"/>
      <w:r w:rsidRPr="00CF7824">
        <w:rPr>
          <w:rFonts w:ascii="Times New Roman" w:eastAsia="Times New Roman" w:hAnsi="Times New Roman" w:cs="Times New Roman"/>
          <w:sz w:val="24"/>
          <w:szCs w:val="24"/>
        </w:rPr>
        <w:t>нравственных,   гражданско-патриотических,ценностях разных групп)</w:t>
      </w:r>
    </w:p>
    <w:p w14:paraId="5ABFE3C0" w14:textId="77777777" w:rsidR="00CF7824" w:rsidRPr="00CF7824" w:rsidRDefault="00CF7824" w:rsidP="00DB7D39">
      <w:pPr>
        <w:spacing w:after="0" w:line="234" w:lineRule="auto"/>
        <w:ind w:left="434" w:right="20"/>
        <w:rPr>
          <w:rFonts w:ascii="Times New Roman" w:eastAsia="Times New Roman" w:hAnsi="Times New Roman" w:cs="Times New Roman"/>
          <w:sz w:val="24"/>
          <w:szCs w:val="24"/>
        </w:rPr>
      </w:pPr>
      <w:r w:rsidRPr="00CF7824">
        <w:rPr>
          <w:rFonts w:ascii="Times New Roman" w:eastAsia="Times New Roman" w:hAnsi="Times New Roman" w:cs="Times New Roman"/>
          <w:sz w:val="24"/>
          <w:szCs w:val="24"/>
        </w:rPr>
        <w:t>Осознавать и называть свои ближайшие цели саморазвития (улучшения черт характера, постановка ближайших целей в учебе и вне ее в соответствии со своими интересами).</w:t>
      </w:r>
    </w:p>
    <w:p w14:paraId="0E911731" w14:textId="77777777" w:rsidR="00CF7824" w:rsidRPr="00CF7824" w:rsidRDefault="00CF7824" w:rsidP="00DB7D39">
      <w:pPr>
        <w:spacing w:after="0"/>
        <w:ind w:left="426"/>
        <w:rPr>
          <w:rFonts w:eastAsia="Times New Roman"/>
          <w:sz w:val="24"/>
          <w:szCs w:val="24"/>
        </w:rPr>
      </w:pPr>
      <w:r w:rsidRPr="00CF7824">
        <w:rPr>
          <w:rFonts w:ascii="Times New Roman" w:eastAsia="Times New Roman" w:hAnsi="Times New Roman" w:cs="Times New Roman"/>
          <w:sz w:val="24"/>
          <w:szCs w:val="24"/>
        </w:rPr>
        <w:t>Самоопределяться в жизненных ценностях и поступать в соответствии</w:t>
      </w:r>
    </w:p>
    <w:p w14:paraId="6F336F7D" w14:textId="77777777" w:rsidR="00CF7824" w:rsidRPr="00CF7824" w:rsidRDefault="00CF7824" w:rsidP="00667DB5">
      <w:pPr>
        <w:numPr>
          <w:ilvl w:val="0"/>
          <w:numId w:val="177"/>
        </w:numPr>
        <w:tabs>
          <w:tab w:val="left" w:pos="709"/>
        </w:tabs>
        <w:spacing w:after="0" w:line="240" w:lineRule="auto"/>
        <w:ind w:left="426"/>
        <w:rPr>
          <w:rFonts w:eastAsia="Times New Roman"/>
          <w:sz w:val="24"/>
          <w:szCs w:val="24"/>
        </w:rPr>
      </w:pPr>
      <w:r w:rsidRPr="00CF7824">
        <w:rPr>
          <w:rFonts w:ascii="Times New Roman" w:eastAsia="Times New Roman" w:hAnsi="Times New Roman" w:cs="Times New Roman"/>
          <w:sz w:val="24"/>
          <w:szCs w:val="24"/>
        </w:rPr>
        <w:t>ними, отвечая за свои поступки.</w:t>
      </w:r>
    </w:p>
    <w:p w14:paraId="2349138F" w14:textId="77777777" w:rsidR="00CF7824" w:rsidRDefault="00CF7824" w:rsidP="00DB7D39">
      <w:pPr>
        <w:spacing w:after="0"/>
      </w:pPr>
    </w:p>
    <w:p w14:paraId="4580263F" w14:textId="77777777" w:rsidR="0091484A" w:rsidRPr="0091484A" w:rsidRDefault="0091484A" w:rsidP="00DB7D39">
      <w:pPr>
        <w:spacing w:after="0"/>
        <w:ind w:left="1920"/>
        <w:rPr>
          <w:b/>
          <w:sz w:val="24"/>
          <w:szCs w:val="24"/>
        </w:rPr>
      </w:pPr>
      <w:r w:rsidRPr="0091484A">
        <w:rPr>
          <w:rFonts w:ascii="Times New Roman" w:eastAsia="Times New Roman" w:hAnsi="Times New Roman" w:cs="Times New Roman"/>
          <w:b/>
          <w:sz w:val="24"/>
          <w:szCs w:val="24"/>
        </w:rPr>
        <w:t>Ценность добра и красоты</w:t>
      </w:r>
    </w:p>
    <w:p w14:paraId="60481BCC" w14:textId="77777777" w:rsidR="009432C5" w:rsidRDefault="009432C5" w:rsidP="00EF7314">
      <w:pPr>
        <w:spacing w:after="0" w:line="236" w:lineRule="auto"/>
        <w:ind w:left="426" w:right="20" w:firstLine="283"/>
        <w:jc w:val="both"/>
        <w:rPr>
          <w:sz w:val="20"/>
          <w:szCs w:val="20"/>
        </w:rPr>
      </w:pPr>
      <w:r>
        <w:rPr>
          <w:rFonts w:ascii="Times New Roman" w:eastAsia="Times New Roman" w:hAnsi="Times New Roman" w:cs="Times New Roman"/>
          <w:sz w:val="24"/>
          <w:szCs w:val="24"/>
        </w:rPr>
        <w:t>Выбирать поступки в различных ситуациях, опираясь на общечеловеческие, российские, национальные и личные представления о «Добре» и «Красоте».</w:t>
      </w:r>
    </w:p>
    <w:p w14:paraId="495F43F1" w14:textId="77777777" w:rsidR="009432C5" w:rsidRDefault="009432C5" w:rsidP="00EF7314">
      <w:pPr>
        <w:spacing w:after="0"/>
        <w:ind w:left="426" w:firstLine="283"/>
        <w:rPr>
          <w:sz w:val="20"/>
          <w:szCs w:val="20"/>
        </w:rPr>
      </w:pPr>
      <w:r>
        <w:rPr>
          <w:rFonts w:ascii="Times New Roman" w:eastAsia="Times New Roman" w:hAnsi="Times New Roman" w:cs="Times New Roman"/>
          <w:sz w:val="24"/>
          <w:szCs w:val="24"/>
        </w:rPr>
        <w:t>Для этого:</w:t>
      </w:r>
    </w:p>
    <w:p w14:paraId="66BE3E6E" w14:textId="77777777" w:rsidR="006A18E2" w:rsidRDefault="006A18E2" w:rsidP="00EF7314">
      <w:pPr>
        <w:spacing w:after="0" w:line="236" w:lineRule="auto"/>
        <w:ind w:left="426" w:firstLine="283"/>
        <w:jc w:val="both"/>
        <w:rPr>
          <w:sz w:val="20"/>
          <w:szCs w:val="20"/>
        </w:rPr>
      </w:pPr>
      <w:r>
        <w:rPr>
          <w:rFonts w:ascii="Times New Roman" w:eastAsia="Times New Roman" w:hAnsi="Times New Roman" w:cs="Times New Roman"/>
          <w:sz w:val="24"/>
          <w:szCs w:val="24"/>
        </w:rPr>
        <w:t>– различать «доброе» и «красивое» в культурном наследии России и мира, в общественном и личном опыте, отделять от «дурного» и «безобразного»;</w:t>
      </w:r>
    </w:p>
    <w:p w14:paraId="2B6DDF8C" w14:textId="77777777" w:rsidR="006A18E2" w:rsidRDefault="006A18E2" w:rsidP="00EF7314">
      <w:pPr>
        <w:spacing w:after="0" w:line="13" w:lineRule="exact"/>
        <w:ind w:left="426" w:firstLine="283"/>
        <w:rPr>
          <w:sz w:val="20"/>
          <w:szCs w:val="20"/>
        </w:rPr>
      </w:pPr>
    </w:p>
    <w:p w14:paraId="3125D2AE" w14:textId="77777777" w:rsidR="006A18E2" w:rsidRDefault="006A18E2" w:rsidP="00EF7314">
      <w:pPr>
        <w:spacing w:after="0" w:line="234" w:lineRule="auto"/>
        <w:ind w:left="426" w:right="20" w:firstLine="283"/>
        <w:rPr>
          <w:sz w:val="20"/>
          <w:szCs w:val="20"/>
        </w:rPr>
      </w:pPr>
      <w:r>
        <w:rPr>
          <w:rFonts w:ascii="Times New Roman" w:eastAsia="Times New Roman" w:hAnsi="Times New Roman" w:cs="Times New Roman"/>
          <w:sz w:val="24"/>
          <w:szCs w:val="24"/>
        </w:rPr>
        <w:t>– стремиться к художественному творчеству, умножающему красоту в мире, и к деятельности, приносящей добро людям;</w:t>
      </w:r>
    </w:p>
    <w:p w14:paraId="1310285E" w14:textId="77777777" w:rsidR="006A18E2" w:rsidRDefault="006A18E2" w:rsidP="00EF7314">
      <w:pPr>
        <w:spacing w:after="0" w:line="13" w:lineRule="exact"/>
        <w:ind w:left="426" w:firstLine="283"/>
        <w:rPr>
          <w:sz w:val="20"/>
          <w:szCs w:val="20"/>
        </w:rPr>
      </w:pPr>
    </w:p>
    <w:p w14:paraId="6DE958BD" w14:textId="77777777" w:rsidR="006A18E2" w:rsidRDefault="006A18E2" w:rsidP="00EF7314">
      <w:pPr>
        <w:spacing w:after="0" w:line="234" w:lineRule="auto"/>
        <w:ind w:left="426" w:firstLine="283"/>
        <w:rPr>
          <w:sz w:val="20"/>
          <w:szCs w:val="20"/>
        </w:rPr>
      </w:pPr>
      <w:r>
        <w:rPr>
          <w:rFonts w:ascii="Times New Roman" w:eastAsia="Times New Roman" w:hAnsi="Times New Roman" w:cs="Times New Roman"/>
          <w:sz w:val="24"/>
          <w:szCs w:val="24"/>
        </w:rPr>
        <w:t>– сдерживать себя от уничтожения красоты в мире и добрых отношений</w:t>
      </w:r>
    </w:p>
    <w:p w14:paraId="2BFE4C83" w14:textId="77777777" w:rsidR="006A18E2" w:rsidRDefault="006A18E2" w:rsidP="00EF7314">
      <w:pPr>
        <w:spacing w:after="0" w:line="1" w:lineRule="exact"/>
        <w:ind w:left="426" w:firstLine="283"/>
        <w:rPr>
          <w:sz w:val="20"/>
          <w:szCs w:val="20"/>
        </w:rPr>
      </w:pPr>
    </w:p>
    <w:p w14:paraId="55CA0F30" w14:textId="77777777" w:rsidR="006A18E2" w:rsidRDefault="006A18E2" w:rsidP="00EF7314">
      <w:pPr>
        <w:spacing w:after="0"/>
        <w:ind w:left="426" w:firstLine="283"/>
        <w:rPr>
          <w:sz w:val="20"/>
          <w:szCs w:val="20"/>
        </w:rPr>
      </w:pPr>
      <w:r>
        <w:rPr>
          <w:rFonts w:ascii="Times New Roman" w:eastAsia="Times New Roman" w:hAnsi="Times New Roman" w:cs="Times New Roman"/>
          <w:sz w:val="24"/>
          <w:szCs w:val="24"/>
        </w:rPr>
        <w:t>между людьми.</w:t>
      </w:r>
    </w:p>
    <w:p w14:paraId="43B576DC" w14:textId="77777777" w:rsidR="006A18E2" w:rsidRDefault="006A18E2" w:rsidP="00EF7314">
      <w:pPr>
        <w:spacing w:after="0" w:line="12" w:lineRule="exact"/>
        <w:ind w:left="426" w:firstLine="283"/>
        <w:rPr>
          <w:sz w:val="20"/>
          <w:szCs w:val="20"/>
        </w:rPr>
      </w:pPr>
    </w:p>
    <w:p w14:paraId="239DA845" w14:textId="77777777" w:rsidR="006A18E2" w:rsidRDefault="006A18E2" w:rsidP="00EF7314">
      <w:pPr>
        <w:spacing w:after="0" w:line="234" w:lineRule="auto"/>
        <w:ind w:left="426" w:firstLine="283"/>
        <w:rPr>
          <w:sz w:val="20"/>
          <w:szCs w:val="20"/>
        </w:rPr>
      </w:pPr>
      <w:r>
        <w:rPr>
          <w:rFonts w:ascii="Times New Roman" w:eastAsia="Times New Roman" w:hAnsi="Times New Roman" w:cs="Times New Roman"/>
          <w:sz w:val="24"/>
          <w:szCs w:val="24"/>
        </w:rPr>
        <w:t>Учиться решать моральные проблемы, выбирая поступки в неоднозначно</w:t>
      </w:r>
    </w:p>
    <w:p w14:paraId="724D2A71" w14:textId="77777777" w:rsidR="006A18E2" w:rsidRDefault="006A18E2" w:rsidP="00EF7314">
      <w:pPr>
        <w:spacing w:after="0" w:line="1" w:lineRule="exact"/>
        <w:ind w:left="426" w:firstLine="283"/>
        <w:rPr>
          <w:sz w:val="20"/>
          <w:szCs w:val="20"/>
        </w:rPr>
      </w:pPr>
    </w:p>
    <w:p w14:paraId="156226EA" w14:textId="77777777" w:rsidR="006A18E2" w:rsidRDefault="006A18E2" w:rsidP="00EF7314">
      <w:pPr>
        <w:spacing w:after="0"/>
        <w:ind w:left="426" w:firstLine="283"/>
        <w:rPr>
          <w:sz w:val="20"/>
          <w:szCs w:val="20"/>
        </w:rPr>
      </w:pPr>
      <w:r>
        <w:rPr>
          <w:rFonts w:ascii="Times New Roman" w:eastAsia="Times New Roman" w:hAnsi="Times New Roman" w:cs="Times New Roman"/>
          <w:sz w:val="24"/>
          <w:szCs w:val="24"/>
        </w:rPr>
        <w:t>оцениваемых ситуациях, при столкновении правил поведения.</w:t>
      </w:r>
    </w:p>
    <w:p w14:paraId="717BAE34" w14:textId="77777777" w:rsidR="006A18E2" w:rsidRDefault="006A18E2" w:rsidP="00EF7314">
      <w:pPr>
        <w:spacing w:after="0" w:line="12" w:lineRule="exact"/>
        <w:ind w:left="426" w:firstLine="283"/>
        <w:rPr>
          <w:sz w:val="20"/>
          <w:szCs w:val="20"/>
        </w:rPr>
      </w:pPr>
    </w:p>
    <w:p w14:paraId="30D700DF" w14:textId="77777777" w:rsidR="006A18E2" w:rsidRDefault="006A18E2" w:rsidP="00EF7314">
      <w:pPr>
        <w:spacing w:after="0" w:line="234" w:lineRule="auto"/>
        <w:ind w:left="426" w:right="20" w:firstLine="283"/>
        <w:rPr>
          <w:sz w:val="20"/>
          <w:szCs w:val="20"/>
        </w:rPr>
      </w:pPr>
      <w:r>
        <w:rPr>
          <w:rFonts w:ascii="Times New Roman" w:eastAsia="Times New Roman" w:hAnsi="Times New Roman" w:cs="Times New Roman"/>
          <w:sz w:val="24"/>
          <w:szCs w:val="24"/>
        </w:rPr>
        <w:t>Учиться отвечать за свой нравственный выбор в неоднозначно оцениваемых ситуациях перед своей совестью и другими людьми.</w:t>
      </w:r>
    </w:p>
    <w:p w14:paraId="6887E30B" w14:textId="77777777" w:rsidR="00347A31" w:rsidRPr="00347A31" w:rsidRDefault="00347A31" w:rsidP="00347A31">
      <w:pPr>
        <w:ind w:left="1920"/>
        <w:rPr>
          <w:b/>
          <w:sz w:val="20"/>
          <w:szCs w:val="20"/>
        </w:rPr>
      </w:pPr>
      <w:r w:rsidRPr="00347A31">
        <w:rPr>
          <w:rFonts w:ascii="Times New Roman" w:eastAsia="Times New Roman" w:hAnsi="Times New Roman" w:cs="Times New Roman"/>
          <w:b/>
          <w:sz w:val="24"/>
          <w:szCs w:val="24"/>
        </w:rPr>
        <w:t>Ценность семьи</w:t>
      </w:r>
    </w:p>
    <w:p w14:paraId="401E1076" w14:textId="77777777" w:rsidR="00347A31" w:rsidRDefault="00347A31" w:rsidP="006A5721">
      <w:pPr>
        <w:spacing w:after="0"/>
        <w:ind w:left="426"/>
        <w:jc w:val="both"/>
        <w:rPr>
          <w:sz w:val="20"/>
          <w:szCs w:val="20"/>
        </w:rPr>
      </w:pPr>
      <w:r>
        <w:rPr>
          <w:rFonts w:ascii="Times New Roman" w:eastAsia="Times New Roman" w:hAnsi="Times New Roman" w:cs="Times New Roman"/>
          <w:sz w:val="24"/>
          <w:szCs w:val="24"/>
        </w:rPr>
        <w:t>Учиться самостоятельно поддерживать мир и любовь в семье:</w:t>
      </w:r>
    </w:p>
    <w:p w14:paraId="5C6A552F" w14:textId="4E851E62" w:rsidR="00347A31" w:rsidRDefault="00347A31" w:rsidP="006A5721">
      <w:pPr>
        <w:spacing w:after="0"/>
        <w:ind w:left="426"/>
        <w:jc w:val="both"/>
        <w:rPr>
          <w:sz w:val="20"/>
          <w:szCs w:val="20"/>
        </w:rPr>
      </w:pPr>
      <w:r>
        <w:rPr>
          <w:rFonts w:ascii="Times New Roman" w:eastAsia="Times New Roman" w:hAnsi="Times New Roman" w:cs="Times New Roman"/>
          <w:sz w:val="24"/>
          <w:szCs w:val="24"/>
        </w:rPr>
        <w:t>–  не  только  принимать,  но  и  проявлять  любовь  и  заботу  о  своих</w:t>
      </w:r>
      <w:r w:rsidR="006A5721">
        <w:rPr>
          <w:rFonts w:ascii="Times New Roman" w:eastAsia="Times New Roman" w:hAnsi="Times New Roman" w:cs="Times New Roman"/>
          <w:sz w:val="24"/>
          <w:szCs w:val="24"/>
        </w:rPr>
        <w:t xml:space="preserve"> </w:t>
      </w:r>
      <w:r w:rsidR="004E6B88">
        <w:rPr>
          <w:noProof/>
          <w:sz w:val="20"/>
          <w:szCs w:val="20"/>
        </w:rPr>
        <mc:AlternateContent>
          <mc:Choice Requires="wps">
            <w:drawing>
              <wp:anchor distT="0" distB="0" distL="114300" distR="114300" simplePos="0" relativeHeight="251816960" behindDoc="1" locked="0" layoutInCell="0" allowOverlap="1" wp14:anchorId="1CEA78FB" wp14:editId="412F4C0B">
                <wp:simplePos x="0" y="0"/>
                <wp:positionH relativeFrom="column">
                  <wp:posOffset>5988685</wp:posOffset>
                </wp:positionH>
                <wp:positionV relativeFrom="paragraph">
                  <wp:posOffset>1270</wp:posOffset>
                </wp:positionV>
                <wp:extent cx="12700" cy="12700"/>
                <wp:effectExtent l="0" t="0" r="0" b="0"/>
                <wp:wrapNone/>
                <wp:docPr id="37"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F99A61" id="Shape 22" o:spid="_x0000_s1026" style="position:absolute;margin-left:471.55pt;margin-top:.1pt;width:1pt;height: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" o:allowincell="f" fillcolor="black" stroked="f"/>
            </w:pict>
          </mc:Fallback>
        </mc:AlternateContent>
      </w:r>
      <w:r>
        <w:rPr>
          <w:rFonts w:ascii="Times New Roman" w:eastAsia="Times New Roman" w:hAnsi="Times New Roman" w:cs="Times New Roman"/>
          <w:sz w:val="24"/>
          <w:szCs w:val="24"/>
        </w:rPr>
        <w:t>близких,</w:t>
      </w:r>
    </w:p>
    <w:p w14:paraId="7652CF80" w14:textId="77777777" w:rsidR="00347A31" w:rsidRDefault="00347A31" w:rsidP="006A5721">
      <w:pPr>
        <w:spacing w:after="0"/>
        <w:ind w:left="426"/>
        <w:jc w:val="both"/>
        <w:rPr>
          <w:sz w:val="20"/>
          <w:szCs w:val="20"/>
        </w:rPr>
      </w:pPr>
      <w:r>
        <w:rPr>
          <w:rFonts w:ascii="Times New Roman" w:eastAsia="Times New Roman" w:hAnsi="Times New Roman" w:cs="Times New Roman"/>
          <w:sz w:val="24"/>
          <w:szCs w:val="24"/>
        </w:rPr>
        <w:t>старших и младших;</w:t>
      </w:r>
    </w:p>
    <w:p w14:paraId="61EF6320" w14:textId="77777777" w:rsidR="00347A31" w:rsidRDefault="00347A31" w:rsidP="006A5721">
      <w:pPr>
        <w:spacing w:after="0" w:line="13" w:lineRule="exact"/>
        <w:ind w:left="426"/>
        <w:jc w:val="both"/>
        <w:rPr>
          <w:sz w:val="20"/>
          <w:szCs w:val="20"/>
        </w:rPr>
      </w:pPr>
    </w:p>
    <w:p w14:paraId="37BAA5C2" w14:textId="77777777" w:rsidR="00347A31" w:rsidRDefault="00347A31" w:rsidP="003614B3">
      <w:pPr>
        <w:spacing w:after="0" w:line="234" w:lineRule="auto"/>
        <w:ind w:left="426"/>
        <w:jc w:val="both"/>
        <w:rPr>
          <w:sz w:val="20"/>
          <w:szCs w:val="20"/>
        </w:rPr>
      </w:pPr>
      <w:r>
        <w:rPr>
          <w:rFonts w:ascii="Times New Roman" w:eastAsia="Times New Roman" w:hAnsi="Times New Roman" w:cs="Times New Roman"/>
          <w:sz w:val="24"/>
          <w:szCs w:val="24"/>
        </w:rPr>
        <w:t>– учиться в своей роли (ребенка-подростка) предотвращать и преодолевать</w:t>
      </w:r>
    </w:p>
    <w:p w14:paraId="0E75C2DF" w14:textId="77777777" w:rsidR="00347A31" w:rsidRDefault="00347A31" w:rsidP="006A5721">
      <w:pPr>
        <w:spacing w:after="0" w:line="1" w:lineRule="exact"/>
        <w:ind w:left="426"/>
        <w:jc w:val="both"/>
        <w:rPr>
          <w:sz w:val="20"/>
          <w:szCs w:val="20"/>
        </w:rPr>
      </w:pPr>
    </w:p>
    <w:p w14:paraId="56C18BC0" w14:textId="77777777" w:rsidR="00347A31" w:rsidRDefault="00347A31" w:rsidP="006A5721">
      <w:pPr>
        <w:spacing w:after="0"/>
        <w:ind w:left="426"/>
        <w:jc w:val="both"/>
        <w:rPr>
          <w:sz w:val="20"/>
          <w:szCs w:val="20"/>
        </w:rPr>
      </w:pPr>
      <w:r>
        <w:rPr>
          <w:rFonts w:ascii="Times New Roman" w:eastAsia="Times New Roman" w:hAnsi="Times New Roman" w:cs="Times New Roman"/>
          <w:sz w:val="24"/>
          <w:szCs w:val="24"/>
        </w:rPr>
        <w:t>семейные конфликты;</w:t>
      </w:r>
    </w:p>
    <w:p w14:paraId="5A1B1B11" w14:textId="77777777" w:rsidR="00347A31" w:rsidRDefault="00347A31" w:rsidP="006A5721">
      <w:pPr>
        <w:spacing w:after="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осмысливать роль семьи в своей жизни и жизни других людей.</w:t>
      </w:r>
    </w:p>
    <w:p w14:paraId="21709B93" w14:textId="77777777" w:rsidR="00002672" w:rsidRPr="00002672" w:rsidRDefault="00002672" w:rsidP="00002672">
      <w:pPr>
        <w:ind w:left="1920"/>
        <w:rPr>
          <w:b/>
          <w:sz w:val="20"/>
          <w:szCs w:val="20"/>
        </w:rPr>
      </w:pPr>
      <w:r w:rsidRPr="00002672">
        <w:rPr>
          <w:rFonts w:ascii="Times New Roman" w:eastAsia="Times New Roman" w:hAnsi="Times New Roman" w:cs="Times New Roman"/>
          <w:b/>
          <w:sz w:val="24"/>
          <w:szCs w:val="24"/>
        </w:rPr>
        <w:lastRenderedPageBreak/>
        <w:t>Ценность Родины</w:t>
      </w:r>
    </w:p>
    <w:p w14:paraId="780D1304" w14:textId="77777777" w:rsidR="00227146" w:rsidRDefault="00227146" w:rsidP="008B3AAD">
      <w:pPr>
        <w:spacing w:after="0"/>
        <w:ind w:left="142" w:firstLine="142"/>
        <w:jc w:val="both"/>
        <w:rPr>
          <w:sz w:val="20"/>
          <w:szCs w:val="20"/>
        </w:rPr>
      </w:pPr>
      <w:proofErr w:type="gramStart"/>
      <w:r>
        <w:rPr>
          <w:rFonts w:ascii="Times New Roman" w:eastAsia="Times New Roman" w:hAnsi="Times New Roman" w:cs="Times New Roman"/>
          <w:sz w:val="24"/>
          <w:szCs w:val="24"/>
        </w:rPr>
        <w:t>Учиться  проявлять</w:t>
      </w:r>
      <w:proofErr w:type="gramEnd"/>
      <w:r>
        <w:rPr>
          <w:rFonts w:ascii="Times New Roman" w:eastAsia="Times New Roman" w:hAnsi="Times New Roman" w:cs="Times New Roman"/>
          <w:sz w:val="24"/>
          <w:szCs w:val="24"/>
        </w:rPr>
        <w:t xml:space="preserve">  себя  гражданином  России  в  добрых  словах  и</w:t>
      </w:r>
    </w:p>
    <w:p w14:paraId="289F7EA2" w14:textId="77777777" w:rsidR="00227146" w:rsidRDefault="00227146" w:rsidP="008B3AAD">
      <w:pPr>
        <w:spacing w:after="0"/>
        <w:ind w:left="142" w:firstLine="142"/>
        <w:jc w:val="both"/>
        <w:rPr>
          <w:sz w:val="20"/>
          <w:szCs w:val="20"/>
        </w:rPr>
      </w:pPr>
      <w:r>
        <w:rPr>
          <w:rFonts w:ascii="Times New Roman" w:eastAsia="Times New Roman" w:hAnsi="Times New Roman" w:cs="Times New Roman"/>
          <w:sz w:val="24"/>
          <w:szCs w:val="24"/>
        </w:rPr>
        <w:t>поступках:</w:t>
      </w:r>
    </w:p>
    <w:p w14:paraId="09C9E233" w14:textId="77777777" w:rsidR="00227146" w:rsidRDefault="00227146" w:rsidP="008B3AAD">
      <w:pPr>
        <w:spacing w:after="0"/>
        <w:ind w:left="142" w:firstLine="142"/>
        <w:jc w:val="both"/>
        <w:rPr>
          <w:sz w:val="20"/>
          <w:szCs w:val="20"/>
        </w:rPr>
      </w:pPr>
      <w:r>
        <w:rPr>
          <w:rFonts w:ascii="Times New Roman" w:eastAsia="Times New Roman" w:hAnsi="Times New Roman" w:cs="Times New Roman"/>
          <w:sz w:val="24"/>
          <w:szCs w:val="24"/>
        </w:rPr>
        <w:t>– замечать и объяснять свою причастность к интересам и ценностям</w:t>
      </w:r>
    </w:p>
    <w:p w14:paraId="20F76DBC" w14:textId="77777777" w:rsidR="00227146" w:rsidRDefault="009E33DB" w:rsidP="008B3AAD">
      <w:pPr>
        <w:spacing w:after="0"/>
        <w:ind w:left="142" w:firstLine="142"/>
        <w:jc w:val="both"/>
        <w:rPr>
          <w:sz w:val="20"/>
          <w:szCs w:val="20"/>
        </w:rPr>
      </w:pPr>
      <w:r>
        <w:rPr>
          <w:rFonts w:ascii="Times New Roman" w:eastAsia="Times New Roman" w:hAnsi="Times New Roman" w:cs="Times New Roman"/>
          <w:sz w:val="24"/>
          <w:szCs w:val="24"/>
        </w:rPr>
        <w:t>с</w:t>
      </w:r>
      <w:r w:rsidR="00227146">
        <w:rPr>
          <w:rFonts w:ascii="Times New Roman" w:eastAsia="Times New Roman" w:hAnsi="Times New Roman" w:cs="Times New Roman"/>
          <w:sz w:val="24"/>
          <w:szCs w:val="24"/>
        </w:rPr>
        <w:t>воего</w:t>
      </w:r>
      <w:r>
        <w:rPr>
          <w:rFonts w:ascii="Times New Roman" w:eastAsia="Times New Roman" w:hAnsi="Times New Roman" w:cs="Times New Roman"/>
          <w:sz w:val="24"/>
          <w:szCs w:val="24"/>
        </w:rPr>
        <w:t xml:space="preserve"> </w:t>
      </w:r>
      <w:r w:rsidR="00227146">
        <w:rPr>
          <w:rFonts w:ascii="Times New Roman" w:eastAsia="Times New Roman" w:hAnsi="Times New Roman" w:cs="Times New Roman"/>
          <w:sz w:val="24"/>
          <w:szCs w:val="24"/>
        </w:rPr>
        <w:t>ближайшего общества (друзья, одноклассники, земляки), своего народа (национальности) и своей страны – России (ее многонационального</w:t>
      </w:r>
      <w:r w:rsidR="0063682B">
        <w:rPr>
          <w:rFonts w:ascii="Times New Roman" w:eastAsia="Times New Roman" w:hAnsi="Times New Roman" w:cs="Times New Roman"/>
          <w:sz w:val="24"/>
          <w:szCs w:val="24"/>
        </w:rPr>
        <w:t xml:space="preserve"> </w:t>
      </w:r>
      <w:r w:rsidR="00227146">
        <w:rPr>
          <w:rFonts w:ascii="Times New Roman" w:eastAsia="Times New Roman" w:hAnsi="Times New Roman" w:cs="Times New Roman"/>
          <w:sz w:val="24"/>
          <w:szCs w:val="24"/>
        </w:rPr>
        <w:t>народа);</w:t>
      </w:r>
    </w:p>
    <w:p w14:paraId="4F398968" w14:textId="77777777" w:rsidR="00227146" w:rsidRDefault="00227146" w:rsidP="008B3AAD">
      <w:pPr>
        <w:spacing w:after="0" w:line="12" w:lineRule="exact"/>
        <w:ind w:left="142" w:firstLine="142"/>
        <w:jc w:val="both"/>
        <w:rPr>
          <w:sz w:val="20"/>
          <w:szCs w:val="20"/>
        </w:rPr>
      </w:pPr>
    </w:p>
    <w:p w14:paraId="6D5938E4" w14:textId="77777777" w:rsidR="00227146" w:rsidRDefault="00227146" w:rsidP="008B3AAD">
      <w:pPr>
        <w:spacing w:after="0" w:line="236" w:lineRule="auto"/>
        <w:ind w:left="142" w:firstLine="142"/>
        <w:jc w:val="both"/>
        <w:rPr>
          <w:sz w:val="20"/>
          <w:szCs w:val="20"/>
        </w:rPr>
      </w:pPr>
      <w:r>
        <w:rPr>
          <w:rFonts w:ascii="Times New Roman" w:eastAsia="Times New Roman" w:hAnsi="Times New Roman" w:cs="Times New Roman"/>
          <w:sz w:val="24"/>
          <w:szCs w:val="24"/>
        </w:rPr>
        <w:t>– воспитывать в себе чувство патриотизма – любви и уважения к людям своего общества, к своей малой родине, к своей стране – России, гордости за их достижения, сопереживание им в радостях и бедах;</w:t>
      </w:r>
    </w:p>
    <w:p w14:paraId="12E86211" w14:textId="77777777" w:rsidR="00227146" w:rsidRDefault="00227146" w:rsidP="008B3AAD">
      <w:pPr>
        <w:spacing w:after="0" w:line="14" w:lineRule="exact"/>
        <w:ind w:left="142" w:firstLine="142"/>
        <w:jc w:val="both"/>
        <w:rPr>
          <w:sz w:val="20"/>
          <w:szCs w:val="20"/>
        </w:rPr>
      </w:pPr>
    </w:p>
    <w:p w14:paraId="7806D48E" w14:textId="77777777" w:rsidR="00227146" w:rsidRDefault="00227146" w:rsidP="008B3AAD">
      <w:pPr>
        <w:spacing w:after="0" w:line="234" w:lineRule="auto"/>
        <w:ind w:left="142" w:right="20" w:firstLine="142"/>
        <w:jc w:val="both"/>
        <w:rPr>
          <w:sz w:val="20"/>
          <w:szCs w:val="20"/>
        </w:rPr>
      </w:pPr>
      <w:r>
        <w:rPr>
          <w:rFonts w:ascii="Times New Roman" w:eastAsia="Times New Roman" w:hAnsi="Times New Roman" w:cs="Times New Roman"/>
          <w:sz w:val="24"/>
          <w:szCs w:val="24"/>
        </w:rPr>
        <w:t>– осознавать свой долг и ответственность перед людьми своего общества, своей страной;</w:t>
      </w:r>
    </w:p>
    <w:p w14:paraId="39153622" w14:textId="77777777" w:rsidR="00227146" w:rsidRDefault="00227146" w:rsidP="008B3AAD">
      <w:pPr>
        <w:spacing w:after="0" w:line="13" w:lineRule="exact"/>
        <w:ind w:left="142" w:firstLine="142"/>
        <w:jc w:val="both"/>
        <w:rPr>
          <w:sz w:val="20"/>
          <w:szCs w:val="20"/>
        </w:rPr>
      </w:pPr>
    </w:p>
    <w:p w14:paraId="7DCA9B94" w14:textId="77777777" w:rsidR="00227146" w:rsidRDefault="00227146" w:rsidP="008B3AAD">
      <w:pPr>
        <w:spacing w:after="0" w:line="234" w:lineRule="auto"/>
        <w:ind w:left="142" w:right="20" w:firstLine="142"/>
        <w:jc w:val="both"/>
        <w:rPr>
          <w:sz w:val="20"/>
          <w:szCs w:val="20"/>
        </w:rPr>
      </w:pPr>
      <w:r>
        <w:rPr>
          <w:rFonts w:ascii="Times New Roman" w:eastAsia="Times New Roman" w:hAnsi="Times New Roman" w:cs="Times New Roman"/>
          <w:sz w:val="24"/>
          <w:szCs w:val="24"/>
        </w:rPr>
        <w:t>– осуществлять добрые дела, полезные другим людям, своей стране, в том числе ради этого добровольно ограничивать часть своих интересов;</w:t>
      </w:r>
    </w:p>
    <w:p w14:paraId="60BF65D0" w14:textId="77777777" w:rsidR="00227146" w:rsidRDefault="00227146" w:rsidP="008B3AAD">
      <w:pPr>
        <w:spacing w:after="0" w:line="13" w:lineRule="exact"/>
        <w:ind w:left="142" w:firstLine="142"/>
        <w:jc w:val="both"/>
        <w:rPr>
          <w:sz w:val="20"/>
          <w:szCs w:val="20"/>
        </w:rPr>
      </w:pPr>
    </w:p>
    <w:p w14:paraId="29B1CFE1" w14:textId="77777777" w:rsidR="00227146" w:rsidRDefault="00227146" w:rsidP="008B3AAD">
      <w:pPr>
        <w:spacing w:after="0" w:line="234" w:lineRule="auto"/>
        <w:ind w:left="142" w:right="20" w:firstLine="142"/>
        <w:jc w:val="both"/>
        <w:rPr>
          <w:sz w:val="20"/>
          <w:szCs w:val="20"/>
        </w:rPr>
      </w:pPr>
      <w:r>
        <w:rPr>
          <w:rFonts w:ascii="Times New Roman" w:eastAsia="Times New Roman" w:hAnsi="Times New Roman" w:cs="Times New Roman"/>
          <w:sz w:val="24"/>
          <w:szCs w:val="24"/>
        </w:rPr>
        <w:t>– учиться исполнять свой долг, свои обязательства перед своим обществом, гражданами своей страны;</w:t>
      </w:r>
    </w:p>
    <w:p w14:paraId="2580B31F" w14:textId="77777777" w:rsidR="00227146" w:rsidRDefault="00227146" w:rsidP="008B3AAD">
      <w:pPr>
        <w:spacing w:after="0" w:line="1" w:lineRule="exact"/>
        <w:ind w:left="142" w:firstLine="142"/>
        <w:jc w:val="both"/>
        <w:rPr>
          <w:sz w:val="20"/>
          <w:szCs w:val="20"/>
        </w:rPr>
      </w:pPr>
    </w:p>
    <w:p w14:paraId="55647192" w14:textId="77777777" w:rsidR="00227146" w:rsidRDefault="00227146" w:rsidP="008B3AAD">
      <w:pPr>
        <w:spacing w:after="0"/>
        <w:ind w:left="142" w:firstLine="142"/>
        <w:jc w:val="both"/>
        <w:rPr>
          <w:sz w:val="20"/>
          <w:szCs w:val="20"/>
        </w:rPr>
      </w:pPr>
      <w:r>
        <w:rPr>
          <w:rFonts w:ascii="Times New Roman" w:eastAsia="Times New Roman" w:hAnsi="Times New Roman" w:cs="Times New Roman"/>
          <w:sz w:val="24"/>
          <w:szCs w:val="24"/>
        </w:rPr>
        <w:t>– учиться отвечать за свои гражданские поступки перед своей совестью</w:t>
      </w:r>
    </w:p>
    <w:p w14:paraId="0965C88E" w14:textId="77777777" w:rsidR="00227146" w:rsidRDefault="002A4A85" w:rsidP="008B3AAD">
      <w:pPr>
        <w:spacing w:after="0"/>
        <w:ind w:left="142" w:firstLine="142"/>
        <w:jc w:val="both"/>
        <w:rPr>
          <w:sz w:val="20"/>
          <w:szCs w:val="20"/>
        </w:rPr>
      </w:pPr>
      <w:r>
        <w:rPr>
          <w:rFonts w:ascii="Times New Roman" w:eastAsia="Times New Roman" w:hAnsi="Times New Roman" w:cs="Times New Roman"/>
          <w:sz w:val="24"/>
          <w:szCs w:val="24"/>
        </w:rPr>
        <w:t xml:space="preserve">и </w:t>
      </w:r>
      <w:r w:rsidR="00227146">
        <w:rPr>
          <w:rFonts w:ascii="Times New Roman" w:eastAsia="Times New Roman" w:hAnsi="Times New Roman" w:cs="Times New Roman"/>
          <w:sz w:val="24"/>
          <w:szCs w:val="24"/>
        </w:rPr>
        <w:t>гражданами своей страны;</w:t>
      </w:r>
    </w:p>
    <w:p w14:paraId="20CBB340" w14:textId="77777777" w:rsidR="00227146" w:rsidRDefault="00227146" w:rsidP="008B3AAD">
      <w:pPr>
        <w:spacing w:after="0" w:line="12" w:lineRule="exact"/>
        <w:ind w:left="142" w:firstLine="142"/>
        <w:jc w:val="both"/>
        <w:rPr>
          <w:sz w:val="20"/>
          <w:szCs w:val="20"/>
        </w:rPr>
      </w:pPr>
    </w:p>
    <w:p w14:paraId="41A8528D" w14:textId="77777777" w:rsidR="00227146" w:rsidRDefault="00227146" w:rsidP="008B3AAD">
      <w:pPr>
        <w:spacing w:after="0" w:line="234" w:lineRule="auto"/>
        <w:ind w:left="142" w:right="20" w:firstLine="142"/>
        <w:jc w:val="both"/>
        <w:rPr>
          <w:sz w:val="20"/>
          <w:szCs w:val="20"/>
        </w:rPr>
      </w:pPr>
      <w:r>
        <w:rPr>
          <w:rFonts w:ascii="Times New Roman" w:eastAsia="Times New Roman" w:hAnsi="Times New Roman" w:cs="Times New Roman"/>
          <w:sz w:val="24"/>
          <w:szCs w:val="24"/>
        </w:rPr>
        <w:t>– отстаивать (в пределах своих возможностей) гуманные, равноправные,</w:t>
      </w:r>
    </w:p>
    <w:p w14:paraId="7173BCD1" w14:textId="77777777" w:rsidR="00227146" w:rsidRDefault="00227146" w:rsidP="008B3AAD">
      <w:pPr>
        <w:spacing w:after="0" w:line="1" w:lineRule="exact"/>
        <w:ind w:left="142" w:firstLine="142"/>
        <w:jc w:val="both"/>
        <w:rPr>
          <w:sz w:val="20"/>
          <w:szCs w:val="20"/>
        </w:rPr>
      </w:pPr>
    </w:p>
    <w:p w14:paraId="001F96B7" w14:textId="77777777" w:rsidR="00227146" w:rsidRDefault="00227146" w:rsidP="008B3AAD">
      <w:pPr>
        <w:spacing w:after="0"/>
        <w:ind w:left="142" w:firstLine="142"/>
        <w:jc w:val="both"/>
        <w:rPr>
          <w:sz w:val="20"/>
          <w:szCs w:val="20"/>
        </w:rPr>
      </w:pPr>
      <w:r>
        <w:rPr>
          <w:rFonts w:ascii="Times New Roman" w:eastAsia="Times New Roman" w:hAnsi="Times New Roman" w:cs="Times New Roman"/>
          <w:sz w:val="24"/>
          <w:szCs w:val="24"/>
        </w:rPr>
        <w:t>демократические порядки и препятствовать их нарушению.</w:t>
      </w:r>
    </w:p>
    <w:p w14:paraId="437320D3" w14:textId="77777777" w:rsidR="00761027" w:rsidRDefault="00761027">
      <w:pPr>
        <w:spacing w:line="10" w:lineRule="exact"/>
        <w:rPr>
          <w:sz w:val="20"/>
          <w:szCs w:val="20"/>
        </w:rPr>
      </w:pPr>
    </w:p>
    <w:p w14:paraId="32BF211C" w14:textId="77777777" w:rsidR="00761027" w:rsidRPr="00AF484C" w:rsidRDefault="00753BB5">
      <w:pPr>
        <w:ind w:left="1920"/>
        <w:rPr>
          <w:b/>
          <w:sz w:val="20"/>
          <w:szCs w:val="20"/>
        </w:rPr>
      </w:pPr>
      <w:r w:rsidRPr="00AF484C">
        <w:rPr>
          <w:rFonts w:ascii="Times New Roman" w:eastAsia="Times New Roman" w:hAnsi="Times New Roman" w:cs="Times New Roman"/>
          <w:b/>
          <w:sz w:val="24"/>
          <w:szCs w:val="24"/>
        </w:rPr>
        <w:t>Ценность целостного мировоззрения</w:t>
      </w:r>
    </w:p>
    <w:p w14:paraId="6965FC92" w14:textId="77777777" w:rsidR="00761027" w:rsidRDefault="00753BB5" w:rsidP="00CD2D48">
      <w:pPr>
        <w:spacing w:after="0"/>
        <w:ind w:left="142"/>
        <w:jc w:val="both"/>
        <w:rPr>
          <w:sz w:val="20"/>
          <w:szCs w:val="20"/>
        </w:rPr>
      </w:pPr>
      <w:r>
        <w:rPr>
          <w:rFonts w:ascii="Times New Roman" w:eastAsia="Times New Roman" w:hAnsi="Times New Roman" w:cs="Times New Roman"/>
          <w:sz w:val="24"/>
          <w:szCs w:val="24"/>
        </w:rPr>
        <w:t>Осознавать единство и целостность окружающего мира, возможности</w:t>
      </w:r>
    </w:p>
    <w:p w14:paraId="08975F3C" w14:textId="77777777" w:rsidR="00CD2D48" w:rsidRDefault="00CD2D48" w:rsidP="00CD2D48">
      <w:pPr>
        <w:spacing w:after="0"/>
        <w:ind w:left="142"/>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е</w:t>
      </w:r>
      <w:r w:rsidR="00753BB5">
        <w:rPr>
          <w:rFonts w:ascii="Times New Roman" w:eastAsia="Times New Roman" w:hAnsi="Times New Roman" w:cs="Times New Roman"/>
          <w:sz w:val="24"/>
          <w:szCs w:val="24"/>
        </w:rPr>
        <w:t>го</w:t>
      </w: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3"/>
          <w:szCs w:val="23"/>
        </w:rPr>
        <w:t xml:space="preserve">познаваемости и объяснимости на основе достижений науки. </w:t>
      </w:r>
    </w:p>
    <w:p w14:paraId="322D2D61" w14:textId="77777777" w:rsidR="00761027" w:rsidRDefault="00753BB5" w:rsidP="00CD2D48">
      <w:pPr>
        <w:spacing w:after="0"/>
        <w:ind w:left="142"/>
        <w:jc w:val="both"/>
        <w:rPr>
          <w:sz w:val="20"/>
          <w:szCs w:val="20"/>
        </w:rPr>
      </w:pPr>
      <w:r>
        <w:rPr>
          <w:rFonts w:ascii="Times New Roman" w:eastAsia="Times New Roman" w:hAnsi="Times New Roman" w:cs="Times New Roman"/>
          <w:sz w:val="23"/>
          <w:szCs w:val="23"/>
        </w:rPr>
        <w:t>Постепенно выстраивать собственное целостное мировоззрение:</w:t>
      </w:r>
    </w:p>
    <w:p w14:paraId="0A32BF01" w14:textId="77777777" w:rsidR="00761027" w:rsidRDefault="00761027" w:rsidP="00CD2D48">
      <w:pPr>
        <w:spacing w:after="0" w:line="3" w:lineRule="exact"/>
        <w:ind w:left="142"/>
        <w:jc w:val="both"/>
        <w:rPr>
          <w:sz w:val="20"/>
          <w:szCs w:val="20"/>
        </w:rPr>
      </w:pPr>
    </w:p>
    <w:p w14:paraId="57D637E5" w14:textId="77777777" w:rsidR="00761027" w:rsidRDefault="00753BB5" w:rsidP="00CD2D48">
      <w:pPr>
        <w:spacing w:after="0" w:line="236" w:lineRule="auto"/>
        <w:ind w:left="142" w:right="20"/>
        <w:jc w:val="both"/>
        <w:rPr>
          <w:sz w:val="20"/>
          <w:szCs w:val="20"/>
        </w:rPr>
      </w:pPr>
      <w:r>
        <w:rPr>
          <w:rFonts w:ascii="Times New Roman" w:eastAsia="Times New Roman" w:hAnsi="Times New Roman" w:cs="Times New Roman"/>
          <w:sz w:val="24"/>
          <w:szCs w:val="24"/>
        </w:rPr>
        <w:t>–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14:paraId="502B1E50" w14:textId="77777777" w:rsidR="00761027" w:rsidRDefault="00761027" w:rsidP="00CD2D48">
      <w:pPr>
        <w:spacing w:after="0" w:line="13" w:lineRule="exact"/>
        <w:ind w:left="142"/>
        <w:jc w:val="both"/>
        <w:rPr>
          <w:sz w:val="20"/>
          <w:szCs w:val="20"/>
        </w:rPr>
      </w:pPr>
    </w:p>
    <w:p w14:paraId="2136BFE7" w14:textId="77777777" w:rsidR="00761027" w:rsidRDefault="00753BB5" w:rsidP="00CD2D48">
      <w:pPr>
        <w:spacing w:after="0" w:line="234" w:lineRule="auto"/>
        <w:ind w:left="142" w:right="20"/>
        <w:jc w:val="both"/>
        <w:rPr>
          <w:sz w:val="20"/>
          <w:szCs w:val="20"/>
        </w:rPr>
      </w:pPr>
      <w:r>
        <w:rPr>
          <w:rFonts w:ascii="Times New Roman" w:eastAsia="Times New Roman" w:hAnsi="Times New Roman" w:cs="Times New Roman"/>
          <w:sz w:val="24"/>
          <w:szCs w:val="24"/>
        </w:rPr>
        <w:t>– с учетом этого многообразия постепенно вырабатывать свои собственные</w:t>
      </w:r>
      <w:r w:rsidR="00A75E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ответы на основные жизненные вопросы, которые ставит личный жизненный опыт;</w:t>
      </w:r>
    </w:p>
    <w:p w14:paraId="4C6CB66B" w14:textId="77777777" w:rsidR="00761027" w:rsidRDefault="00761027" w:rsidP="00CD2D48">
      <w:pPr>
        <w:spacing w:after="0" w:line="13" w:lineRule="exact"/>
        <w:ind w:left="142"/>
        <w:jc w:val="both"/>
        <w:rPr>
          <w:sz w:val="20"/>
          <w:szCs w:val="20"/>
        </w:rPr>
      </w:pPr>
    </w:p>
    <w:p w14:paraId="019EF4E0" w14:textId="77777777" w:rsidR="00761027" w:rsidRDefault="00753BB5" w:rsidP="00CD2D48">
      <w:pPr>
        <w:spacing w:after="0" w:line="234" w:lineRule="auto"/>
        <w:ind w:left="142" w:right="20"/>
        <w:jc w:val="both"/>
        <w:rPr>
          <w:sz w:val="20"/>
          <w:szCs w:val="20"/>
        </w:rPr>
      </w:pPr>
      <w:r>
        <w:rPr>
          <w:rFonts w:ascii="Times New Roman" w:eastAsia="Times New Roman" w:hAnsi="Times New Roman" w:cs="Times New Roman"/>
          <w:sz w:val="24"/>
          <w:szCs w:val="24"/>
        </w:rPr>
        <w:t>– учиться признавать противоречивость и незавершенность своих взглядов на мир, возможность их изменения;</w:t>
      </w:r>
    </w:p>
    <w:p w14:paraId="4A24EC39" w14:textId="77777777" w:rsidR="00761027" w:rsidRDefault="00761027" w:rsidP="00CD2D48">
      <w:pPr>
        <w:spacing w:after="0" w:line="14" w:lineRule="exact"/>
        <w:ind w:left="142"/>
        <w:jc w:val="both"/>
        <w:rPr>
          <w:sz w:val="20"/>
          <w:szCs w:val="20"/>
        </w:rPr>
      </w:pPr>
    </w:p>
    <w:p w14:paraId="05871F0D" w14:textId="77777777" w:rsidR="00761027" w:rsidRDefault="00753BB5" w:rsidP="00CD2D48">
      <w:pPr>
        <w:spacing w:after="0" w:line="234" w:lineRule="auto"/>
        <w:ind w:left="142" w:right="20"/>
        <w:jc w:val="both"/>
        <w:rPr>
          <w:sz w:val="20"/>
          <w:szCs w:val="20"/>
        </w:rPr>
      </w:pPr>
      <w:r>
        <w:rPr>
          <w:rFonts w:ascii="Times New Roman" w:eastAsia="Times New Roman" w:hAnsi="Times New Roman" w:cs="Times New Roman"/>
          <w:sz w:val="24"/>
          <w:szCs w:val="24"/>
        </w:rPr>
        <w:t>– учиться осознанно уточнять и корректировать свои взгляды и личностные позиции по мере расширения своего жизненного опыта.</w:t>
      </w:r>
    </w:p>
    <w:p w14:paraId="2BBEFA95" w14:textId="77777777" w:rsidR="00761027" w:rsidRDefault="00761027" w:rsidP="00CD2D48">
      <w:pPr>
        <w:spacing w:after="0" w:line="13" w:lineRule="exact"/>
        <w:ind w:left="142"/>
        <w:jc w:val="both"/>
        <w:rPr>
          <w:sz w:val="20"/>
          <w:szCs w:val="20"/>
        </w:rPr>
      </w:pPr>
    </w:p>
    <w:p w14:paraId="589FFD32" w14:textId="77777777" w:rsidR="00761027" w:rsidRDefault="00753BB5" w:rsidP="00CD2D48">
      <w:pPr>
        <w:spacing w:after="0" w:line="234" w:lineRule="auto"/>
        <w:ind w:left="142" w:right="20"/>
        <w:jc w:val="both"/>
        <w:rPr>
          <w:sz w:val="20"/>
          <w:szCs w:val="20"/>
        </w:rPr>
      </w:pPr>
      <w:r>
        <w:rPr>
          <w:rFonts w:ascii="Times New Roman" w:eastAsia="Times New Roman" w:hAnsi="Times New Roman" w:cs="Times New Roman"/>
          <w:sz w:val="24"/>
          <w:szCs w:val="24"/>
        </w:rPr>
        <w:t>Учиться использовать свои взгляды на мир для объяснения различных ситуаций, решения возникающих проблем и извлечения жизненных</w:t>
      </w:r>
    </w:p>
    <w:p w14:paraId="0CC1438E" w14:textId="77777777" w:rsidR="00761027" w:rsidRDefault="00761027" w:rsidP="00CD2D48">
      <w:pPr>
        <w:spacing w:after="0" w:line="1" w:lineRule="exact"/>
        <w:ind w:left="142"/>
        <w:jc w:val="both"/>
        <w:rPr>
          <w:sz w:val="20"/>
          <w:szCs w:val="20"/>
        </w:rPr>
      </w:pPr>
    </w:p>
    <w:p w14:paraId="6D4950A3" w14:textId="77777777" w:rsidR="00761027" w:rsidRDefault="00753BB5" w:rsidP="00CD2D48">
      <w:pPr>
        <w:spacing w:after="0"/>
        <w:ind w:left="142"/>
        <w:jc w:val="both"/>
        <w:rPr>
          <w:sz w:val="20"/>
          <w:szCs w:val="20"/>
        </w:rPr>
      </w:pPr>
      <w:r>
        <w:rPr>
          <w:rFonts w:ascii="Times New Roman" w:eastAsia="Times New Roman" w:hAnsi="Times New Roman" w:cs="Times New Roman"/>
          <w:sz w:val="24"/>
          <w:szCs w:val="24"/>
        </w:rPr>
        <w:t>уроков.</w:t>
      </w:r>
    </w:p>
    <w:p w14:paraId="30A763F1" w14:textId="77777777" w:rsidR="00761027" w:rsidRDefault="00761027" w:rsidP="00CD2D48">
      <w:pPr>
        <w:spacing w:after="0" w:line="9" w:lineRule="exact"/>
        <w:rPr>
          <w:sz w:val="20"/>
          <w:szCs w:val="20"/>
        </w:rPr>
      </w:pPr>
    </w:p>
    <w:p w14:paraId="20B1EF97" w14:textId="77777777" w:rsidR="00761027" w:rsidRPr="00107633" w:rsidRDefault="00753BB5">
      <w:pPr>
        <w:ind w:left="1920"/>
        <w:rPr>
          <w:b/>
          <w:sz w:val="20"/>
          <w:szCs w:val="20"/>
        </w:rPr>
      </w:pPr>
      <w:r w:rsidRPr="00107633">
        <w:rPr>
          <w:rFonts w:ascii="Times New Roman" w:eastAsia="Times New Roman" w:hAnsi="Times New Roman" w:cs="Times New Roman"/>
          <w:b/>
          <w:sz w:val="24"/>
          <w:szCs w:val="24"/>
        </w:rPr>
        <w:t>Ценность толерантности</w:t>
      </w:r>
    </w:p>
    <w:p w14:paraId="654141EE" w14:textId="77777777" w:rsidR="00761027" w:rsidRDefault="007827BD" w:rsidP="00C100F1">
      <w:pPr>
        <w:spacing w:after="0"/>
        <w:ind w:left="142"/>
        <w:jc w:val="both"/>
        <w:rPr>
          <w:sz w:val="20"/>
          <w:szCs w:val="20"/>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Выстраивать толерантное (уважительно-доброжелательное) отношение</w:t>
      </w:r>
    </w:p>
    <w:p w14:paraId="138B2BA5" w14:textId="77777777" w:rsidR="00761027" w:rsidRDefault="00753BB5" w:rsidP="00667DB5">
      <w:pPr>
        <w:numPr>
          <w:ilvl w:val="0"/>
          <w:numId w:val="178"/>
        </w:numPr>
        <w:tabs>
          <w:tab w:val="left" w:pos="426"/>
        </w:tabs>
        <w:spacing w:after="0" w:line="240" w:lineRule="auto"/>
        <w:ind w:left="142"/>
        <w:jc w:val="both"/>
        <w:rPr>
          <w:rFonts w:eastAsia="Times New Roman"/>
          <w:sz w:val="24"/>
          <w:szCs w:val="24"/>
        </w:rPr>
      </w:pPr>
      <w:r>
        <w:rPr>
          <w:rFonts w:ascii="Times New Roman" w:eastAsia="Times New Roman" w:hAnsi="Times New Roman" w:cs="Times New Roman"/>
          <w:sz w:val="24"/>
          <w:szCs w:val="24"/>
        </w:rPr>
        <w:t>тому, кто не похож на тебя:</w:t>
      </w:r>
    </w:p>
    <w:p w14:paraId="5D1606CC" w14:textId="77777777" w:rsidR="00761027" w:rsidRDefault="00761027" w:rsidP="00C100F1">
      <w:pPr>
        <w:spacing w:after="0" w:line="20" w:lineRule="exact"/>
        <w:ind w:left="142"/>
        <w:jc w:val="both"/>
        <w:rPr>
          <w:sz w:val="20"/>
          <w:szCs w:val="20"/>
        </w:rPr>
      </w:pPr>
    </w:p>
    <w:p w14:paraId="310FA03E" w14:textId="77777777" w:rsidR="00761027" w:rsidRDefault="00761027" w:rsidP="00C100F1">
      <w:pPr>
        <w:spacing w:after="0" w:line="215" w:lineRule="exact"/>
        <w:ind w:left="142"/>
        <w:jc w:val="both"/>
        <w:rPr>
          <w:sz w:val="20"/>
          <w:szCs w:val="20"/>
        </w:rPr>
      </w:pPr>
    </w:p>
    <w:p w14:paraId="3F834616" w14:textId="77777777" w:rsidR="00761027" w:rsidRDefault="00753BB5" w:rsidP="00C100F1">
      <w:pPr>
        <w:spacing w:after="0" w:line="234" w:lineRule="auto"/>
        <w:ind w:left="142" w:right="20"/>
        <w:jc w:val="both"/>
        <w:rPr>
          <w:sz w:val="20"/>
          <w:szCs w:val="20"/>
        </w:rPr>
      </w:pPr>
      <w:r>
        <w:rPr>
          <w:rFonts w:ascii="Times New Roman" w:eastAsia="Times New Roman" w:hAnsi="Times New Roman" w:cs="Times New Roman"/>
          <w:sz w:val="24"/>
          <w:szCs w:val="24"/>
        </w:rPr>
        <w:t>– к человеку иного мнения, мировоззрения, культуры, веры, языка, гражданской позиции.</w:t>
      </w:r>
    </w:p>
    <w:p w14:paraId="2A24927C" w14:textId="77777777" w:rsidR="00761027" w:rsidRDefault="00761027" w:rsidP="00C100F1">
      <w:pPr>
        <w:spacing w:after="0" w:line="14" w:lineRule="exact"/>
        <w:ind w:left="142"/>
        <w:jc w:val="both"/>
        <w:rPr>
          <w:sz w:val="20"/>
          <w:szCs w:val="20"/>
        </w:rPr>
      </w:pPr>
    </w:p>
    <w:p w14:paraId="58146661" w14:textId="77777777" w:rsidR="00761027" w:rsidRDefault="00753BB5" w:rsidP="00C100F1">
      <w:pPr>
        <w:spacing w:after="0" w:line="234" w:lineRule="auto"/>
        <w:ind w:left="142"/>
        <w:jc w:val="both"/>
        <w:rPr>
          <w:sz w:val="20"/>
          <w:szCs w:val="20"/>
        </w:rPr>
      </w:pPr>
      <w:r>
        <w:rPr>
          <w:rFonts w:ascii="Times New Roman" w:eastAsia="Times New Roman" w:hAnsi="Times New Roman" w:cs="Times New Roman"/>
          <w:sz w:val="24"/>
          <w:szCs w:val="24"/>
        </w:rPr>
        <w:t>– к народам России и мира – их истории, культуре, традициям, религиям.</w:t>
      </w:r>
    </w:p>
    <w:p w14:paraId="21A86E15" w14:textId="77777777" w:rsidR="00761027" w:rsidRDefault="00761027" w:rsidP="00C100F1">
      <w:pPr>
        <w:spacing w:after="0" w:line="1" w:lineRule="exact"/>
        <w:ind w:left="142"/>
        <w:jc w:val="both"/>
        <w:rPr>
          <w:sz w:val="20"/>
          <w:szCs w:val="20"/>
        </w:rPr>
      </w:pPr>
    </w:p>
    <w:p w14:paraId="5593E31C" w14:textId="77777777" w:rsidR="00761027" w:rsidRDefault="00753BB5" w:rsidP="00C100F1">
      <w:pPr>
        <w:spacing w:after="0"/>
        <w:ind w:left="142"/>
        <w:jc w:val="both"/>
        <w:rPr>
          <w:sz w:val="20"/>
          <w:szCs w:val="20"/>
        </w:rPr>
      </w:pPr>
      <w:r>
        <w:rPr>
          <w:rFonts w:ascii="Times New Roman" w:eastAsia="Times New Roman" w:hAnsi="Times New Roman" w:cs="Times New Roman"/>
          <w:sz w:val="24"/>
          <w:szCs w:val="24"/>
        </w:rPr>
        <w:t>Для этого:</w:t>
      </w:r>
    </w:p>
    <w:p w14:paraId="257C8DF4" w14:textId="77777777" w:rsidR="00761027" w:rsidRDefault="00761027" w:rsidP="00C100F1">
      <w:pPr>
        <w:spacing w:after="0" w:line="12" w:lineRule="exact"/>
        <w:ind w:left="142"/>
        <w:jc w:val="both"/>
        <w:rPr>
          <w:sz w:val="20"/>
          <w:szCs w:val="20"/>
        </w:rPr>
      </w:pPr>
    </w:p>
    <w:p w14:paraId="365E88E2" w14:textId="77777777" w:rsidR="00761027" w:rsidRDefault="00753BB5" w:rsidP="00C100F1">
      <w:pPr>
        <w:spacing w:after="0" w:line="234" w:lineRule="auto"/>
        <w:ind w:left="142" w:right="20"/>
        <w:jc w:val="both"/>
        <w:rPr>
          <w:sz w:val="20"/>
          <w:szCs w:val="20"/>
        </w:rPr>
      </w:pPr>
      <w:r>
        <w:rPr>
          <w:rFonts w:ascii="Times New Roman" w:eastAsia="Times New Roman" w:hAnsi="Times New Roman" w:cs="Times New Roman"/>
          <w:sz w:val="24"/>
          <w:szCs w:val="24"/>
        </w:rPr>
        <w:t>– взаимно уважать право другого на отличие от тебя, не допускать оскорблений друг друга;</w:t>
      </w:r>
    </w:p>
    <w:p w14:paraId="63B60544" w14:textId="77777777" w:rsidR="00761027" w:rsidRDefault="00761027" w:rsidP="00C100F1">
      <w:pPr>
        <w:spacing w:after="0" w:line="13" w:lineRule="exact"/>
        <w:ind w:left="142"/>
        <w:jc w:val="both"/>
        <w:rPr>
          <w:sz w:val="20"/>
          <w:szCs w:val="20"/>
        </w:rPr>
      </w:pPr>
    </w:p>
    <w:p w14:paraId="58F4E043" w14:textId="77777777" w:rsidR="00761027" w:rsidRDefault="00753BB5" w:rsidP="00C100F1">
      <w:pPr>
        <w:spacing w:after="0" w:line="236" w:lineRule="auto"/>
        <w:ind w:left="142" w:right="20"/>
        <w:jc w:val="both"/>
        <w:rPr>
          <w:sz w:val="20"/>
          <w:szCs w:val="20"/>
        </w:rPr>
      </w:pPr>
      <w:r>
        <w:rPr>
          <w:rFonts w:ascii="Times New Roman" w:eastAsia="Times New Roman" w:hAnsi="Times New Roman" w:cs="Times New Roman"/>
          <w:sz w:val="24"/>
          <w:szCs w:val="24"/>
        </w:rPr>
        <w:t>– учиться строить взаимоотношения с другим на основе доброжелательности, добрососедства, сотрудничества при общих делах и интересах, взаимопомощи в трудных ситуациях;</w:t>
      </w:r>
    </w:p>
    <w:p w14:paraId="454C4D05" w14:textId="77777777" w:rsidR="00761027" w:rsidRDefault="00761027" w:rsidP="00C100F1">
      <w:pPr>
        <w:spacing w:after="0" w:line="13" w:lineRule="exact"/>
        <w:ind w:left="142"/>
        <w:jc w:val="both"/>
        <w:rPr>
          <w:sz w:val="20"/>
          <w:szCs w:val="20"/>
        </w:rPr>
      </w:pPr>
    </w:p>
    <w:p w14:paraId="1B339B20" w14:textId="77777777" w:rsidR="00761027" w:rsidRDefault="00753BB5" w:rsidP="00C100F1">
      <w:pPr>
        <w:spacing w:after="0" w:line="234" w:lineRule="auto"/>
        <w:ind w:left="142" w:right="20"/>
        <w:jc w:val="both"/>
        <w:rPr>
          <w:sz w:val="20"/>
          <w:szCs w:val="20"/>
        </w:rPr>
      </w:pPr>
      <w:r>
        <w:rPr>
          <w:rFonts w:ascii="Times New Roman" w:eastAsia="Times New Roman" w:hAnsi="Times New Roman" w:cs="Times New Roman"/>
          <w:sz w:val="24"/>
          <w:szCs w:val="24"/>
        </w:rPr>
        <w:t>– при столкновении позиций и интересов стараться понять друг друга, учиться искать мирный, ненасильственный выход, устраивающий обе</w:t>
      </w:r>
    </w:p>
    <w:p w14:paraId="25D2DA17" w14:textId="77777777" w:rsidR="00761027" w:rsidRDefault="00761027" w:rsidP="00C100F1">
      <w:pPr>
        <w:spacing w:after="0" w:line="2" w:lineRule="exact"/>
        <w:ind w:left="142"/>
        <w:jc w:val="both"/>
        <w:rPr>
          <w:sz w:val="20"/>
          <w:szCs w:val="20"/>
        </w:rPr>
      </w:pPr>
    </w:p>
    <w:p w14:paraId="2505786D" w14:textId="77777777" w:rsidR="00761027" w:rsidRDefault="00753BB5" w:rsidP="00C100F1">
      <w:pPr>
        <w:spacing w:after="0"/>
        <w:ind w:left="142"/>
        <w:jc w:val="both"/>
        <w:rPr>
          <w:sz w:val="20"/>
          <w:szCs w:val="20"/>
        </w:rPr>
      </w:pPr>
      <w:r>
        <w:rPr>
          <w:rFonts w:ascii="Times New Roman" w:eastAsia="Times New Roman" w:hAnsi="Times New Roman" w:cs="Times New Roman"/>
          <w:sz w:val="24"/>
          <w:szCs w:val="24"/>
        </w:rPr>
        <w:t>стороны на основе взаимных уступок.</w:t>
      </w:r>
    </w:p>
    <w:p w14:paraId="5DE9BFCB" w14:textId="77777777" w:rsidR="00761027" w:rsidRDefault="00761027" w:rsidP="00C100F1">
      <w:pPr>
        <w:spacing w:after="0" w:line="10" w:lineRule="exact"/>
        <w:rPr>
          <w:sz w:val="20"/>
          <w:szCs w:val="20"/>
        </w:rPr>
      </w:pPr>
    </w:p>
    <w:p w14:paraId="3721A2F7" w14:textId="4AF88A70" w:rsidR="00761027" w:rsidRPr="00884B6D" w:rsidRDefault="00753BB5">
      <w:pPr>
        <w:ind w:left="1920"/>
        <w:rPr>
          <w:b/>
          <w:sz w:val="20"/>
          <w:szCs w:val="20"/>
        </w:rPr>
      </w:pPr>
      <w:r w:rsidRPr="00884B6D">
        <w:rPr>
          <w:rFonts w:ascii="Times New Roman" w:eastAsia="Times New Roman" w:hAnsi="Times New Roman" w:cs="Times New Roman"/>
          <w:b/>
          <w:sz w:val="24"/>
          <w:szCs w:val="24"/>
        </w:rPr>
        <w:t>Ценность социа</w:t>
      </w:r>
      <w:r w:rsidR="0073204E">
        <w:rPr>
          <w:rFonts w:ascii="Times New Roman" w:eastAsia="Times New Roman" w:hAnsi="Times New Roman" w:cs="Times New Roman"/>
          <w:b/>
          <w:sz w:val="24"/>
          <w:szCs w:val="24"/>
        </w:rPr>
        <w:t>л</w:t>
      </w:r>
      <w:r w:rsidRPr="00884B6D">
        <w:rPr>
          <w:rFonts w:ascii="Times New Roman" w:eastAsia="Times New Roman" w:hAnsi="Times New Roman" w:cs="Times New Roman"/>
          <w:b/>
          <w:sz w:val="24"/>
          <w:szCs w:val="24"/>
        </w:rPr>
        <w:t>изац</w:t>
      </w:r>
      <w:r w:rsidR="0073204E">
        <w:rPr>
          <w:rFonts w:ascii="Times New Roman" w:eastAsia="Times New Roman" w:hAnsi="Times New Roman" w:cs="Times New Roman"/>
          <w:b/>
          <w:sz w:val="24"/>
          <w:szCs w:val="24"/>
        </w:rPr>
        <w:t>и</w:t>
      </w:r>
      <w:r w:rsidRPr="00884B6D">
        <w:rPr>
          <w:rFonts w:ascii="Times New Roman" w:eastAsia="Times New Roman" w:hAnsi="Times New Roman" w:cs="Times New Roman"/>
          <w:b/>
          <w:sz w:val="24"/>
          <w:szCs w:val="24"/>
        </w:rPr>
        <w:t>и (солидарности)</w:t>
      </w:r>
    </w:p>
    <w:p w14:paraId="5D5B415E" w14:textId="77777777" w:rsidR="00761027" w:rsidRDefault="00753BB5" w:rsidP="00125AD9">
      <w:pPr>
        <w:spacing w:after="0" w:line="236" w:lineRule="auto"/>
        <w:ind w:right="20" w:firstLine="142"/>
        <w:jc w:val="both"/>
        <w:rPr>
          <w:sz w:val="20"/>
          <w:szCs w:val="20"/>
        </w:rPr>
      </w:pPr>
      <w:r>
        <w:rPr>
          <w:rFonts w:ascii="Times New Roman" w:eastAsia="Times New Roman" w:hAnsi="Times New Roman" w:cs="Times New Roman"/>
          <w:sz w:val="24"/>
          <w:szCs w:val="24"/>
        </w:rPr>
        <w:t>Осознанно осваивать разные роли и формы общения по мере своего взросления и встраивания в разные сообщества, группы, взаимоотношения (социализация):</w:t>
      </w:r>
    </w:p>
    <w:p w14:paraId="10E79921" w14:textId="77777777" w:rsidR="00761027" w:rsidRDefault="00761027" w:rsidP="00125AD9">
      <w:pPr>
        <w:spacing w:after="0" w:line="14" w:lineRule="exact"/>
        <w:ind w:firstLine="142"/>
        <w:jc w:val="both"/>
        <w:rPr>
          <w:sz w:val="20"/>
          <w:szCs w:val="20"/>
        </w:rPr>
      </w:pPr>
    </w:p>
    <w:p w14:paraId="1FEA42A2" w14:textId="77777777" w:rsidR="00761027" w:rsidRDefault="00753BB5" w:rsidP="00125AD9">
      <w:pPr>
        <w:spacing w:after="0" w:line="237" w:lineRule="auto"/>
        <w:ind w:firstLine="142"/>
        <w:jc w:val="both"/>
        <w:rPr>
          <w:sz w:val="20"/>
          <w:szCs w:val="20"/>
        </w:rPr>
      </w:pPr>
      <w:r>
        <w:rPr>
          <w:rFonts w:ascii="Times New Roman" w:eastAsia="Times New Roman" w:hAnsi="Times New Roman" w:cs="Times New Roman"/>
          <w:sz w:val="24"/>
          <w:szCs w:val="24"/>
        </w:rPr>
        <w:lastRenderedPageBreak/>
        <w:t>– учиться выстраивать и перестраивать стиль своего общения со сверстниками, старшими и младшими в разных ситуациях совместной деятельности (образовательной, игровой, творческой, проектной, деловой и т.д.), особенно направленной на общий результат;</w:t>
      </w:r>
    </w:p>
    <w:p w14:paraId="790B0ACD" w14:textId="77777777" w:rsidR="00761027" w:rsidRDefault="00761027" w:rsidP="00125AD9">
      <w:pPr>
        <w:spacing w:after="0" w:line="13" w:lineRule="exact"/>
        <w:ind w:firstLine="142"/>
        <w:jc w:val="both"/>
        <w:rPr>
          <w:sz w:val="20"/>
          <w:szCs w:val="20"/>
        </w:rPr>
      </w:pPr>
    </w:p>
    <w:p w14:paraId="37AA6564" w14:textId="77777777" w:rsidR="00761027" w:rsidRDefault="00753BB5" w:rsidP="00125AD9">
      <w:pPr>
        <w:spacing w:after="0" w:line="236" w:lineRule="auto"/>
        <w:ind w:firstLine="142"/>
        <w:jc w:val="both"/>
        <w:rPr>
          <w:sz w:val="20"/>
          <w:szCs w:val="20"/>
        </w:rPr>
      </w:pPr>
      <w:r>
        <w:rPr>
          <w:rFonts w:ascii="Times New Roman" w:eastAsia="Times New Roman" w:hAnsi="Times New Roman" w:cs="Times New Roman"/>
          <w:sz w:val="24"/>
          <w:szCs w:val="24"/>
        </w:rPr>
        <w:t>– учиться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w:t>
      </w:r>
    </w:p>
    <w:p w14:paraId="1F007E2E" w14:textId="77777777" w:rsidR="00761027" w:rsidRDefault="00761027" w:rsidP="00125AD9">
      <w:pPr>
        <w:spacing w:after="0" w:line="13" w:lineRule="exact"/>
        <w:ind w:firstLine="142"/>
        <w:jc w:val="both"/>
        <w:rPr>
          <w:sz w:val="20"/>
          <w:szCs w:val="20"/>
        </w:rPr>
      </w:pPr>
    </w:p>
    <w:p w14:paraId="70F55DCF" w14:textId="77777777" w:rsidR="00761027" w:rsidRDefault="00753BB5" w:rsidP="00125AD9">
      <w:pPr>
        <w:spacing w:after="0" w:line="236" w:lineRule="auto"/>
        <w:ind w:right="20" w:firstLine="142"/>
        <w:jc w:val="both"/>
        <w:rPr>
          <w:sz w:val="20"/>
          <w:szCs w:val="20"/>
        </w:rPr>
      </w:pPr>
      <w:r>
        <w:rPr>
          <w:rFonts w:ascii="Times New Roman" w:eastAsia="Times New Roman" w:hAnsi="Times New Roman" w:cs="Times New Roman"/>
          <w:sz w:val="24"/>
          <w:szCs w:val="24"/>
        </w:rPr>
        <w:t>– учиться критически оценивать и корректировать свое поведения в различных взаимодействиях, справляться с агрессивностью и эгоизмом, договариваться с партнерами;</w:t>
      </w:r>
    </w:p>
    <w:p w14:paraId="101CC9C2" w14:textId="77777777" w:rsidR="00761027" w:rsidRDefault="00761027" w:rsidP="00125AD9">
      <w:pPr>
        <w:spacing w:after="0" w:line="13" w:lineRule="exact"/>
        <w:ind w:firstLine="142"/>
        <w:jc w:val="both"/>
        <w:rPr>
          <w:sz w:val="20"/>
          <w:szCs w:val="20"/>
        </w:rPr>
      </w:pPr>
    </w:p>
    <w:p w14:paraId="3B74DF2F" w14:textId="3BE3C008" w:rsidR="00761027" w:rsidRDefault="00753BB5" w:rsidP="00125AD9">
      <w:pPr>
        <w:spacing w:after="0" w:line="234"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мере взросления включаться в различные стороны общественной жизни своего региона (экономические проекты, культурные события и т.п.);</w:t>
      </w:r>
    </w:p>
    <w:p w14:paraId="2B4AC87A" w14:textId="77777777" w:rsidR="0073204E" w:rsidRDefault="0073204E" w:rsidP="00125AD9">
      <w:pPr>
        <w:spacing w:after="0" w:line="234" w:lineRule="auto"/>
        <w:ind w:firstLine="142"/>
        <w:jc w:val="both"/>
        <w:rPr>
          <w:rFonts w:ascii="Times New Roman" w:eastAsia="Times New Roman" w:hAnsi="Times New Roman" w:cs="Times New Roman"/>
          <w:sz w:val="24"/>
          <w:szCs w:val="24"/>
        </w:rPr>
      </w:pPr>
    </w:p>
    <w:p w14:paraId="495517F0" w14:textId="77777777" w:rsidR="0073204E" w:rsidRDefault="0073204E" w:rsidP="00125AD9">
      <w:pPr>
        <w:spacing w:after="0" w:line="234" w:lineRule="auto"/>
        <w:ind w:firstLine="142"/>
        <w:jc w:val="both"/>
        <w:rPr>
          <w:sz w:val="20"/>
          <w:szCs w:val="20"/>
        </w:rPr>
      </w:pPr>
    </w:p>
    <w:p w14:paraId="0DA2E166" w14:textId="77777777" w:rsidR="00761027" w:rsidRDefault="00761027" w:rsidP="00125AD9">
      <w:pPr>
        <w:spacing w:after="0" w:line="14" w:lineRule="exact"/>
        <w:ind w:firstLine="142"/>
        <w:jc w:val="both"/>
        <w:rPr>
          <w:sz w:val="20"/>
          <w:szCs w:val="20"/>
        </w:rPr>
      </w:pPr>
    </w:p>
    <w:p w14:paraId="3CADB8EE" w14:textId="77777777" w:rsidR="00761027" w:rsidRDefault="00753BB5" w:rsidP="00125AD9">
      <w:pPr>
        <w:spacing w:after="0" w:line="236" w:lineRule="auto"/>
        <w:ind w:right="20" w:firstLine="142"/>
        <w:jc w:val="both"/>
        <w:rPr>
          <w:sz w:val="20"/>
          <w:szCs w:val="20"/>
        </w:rPr>
      </w:pPr>
      <w:r>
        <w:rPr>
          <w:rFonts w:ascii="Times New Roman" w:eastAsia="Times New Roman" w:hAnsi="Times New Roman" w:cs="Times New Roman"/>
          <w:sz w:val="24"/>
          <w:szCs w:val="24"/>
        </w:rPr>
        <w:t>– учиться осознавать свои общественные интересы, договариваться с другими об их совместном выражении, реализации и защите в пределах норм морали и права;</w:t>
      </w:r>
    </w:p>
    <w:p w14:paraId="6F9C691C" w14:textId="77777777" w:rsidR="00761027" w:rsidRDefault="00761027" w:rsidP="00125AD9">
      <w:pPr>
        <w:spacing w:after="0" w:line="13" w:lineRule="exact"/>
        <w:ind w:firstLine="142"/>
        <w:jc w:val="both"/>
        <w:rPr>
          <w:sz w:val="20"/>
          <w:szCs w:val="20"/>
        </w:rPr>
      </w:pPr>
    </w:p>
    <w:p w14:paraId="5E795187" w14:textId="77777777" w:rsidR="00761027" w:rsidRDefault="00753BB5" w:rsidP="00BE3F99">
      <w:pPr>
        <w:spacing w:after="0" w:line="234" w:lineRule="auto"/>
        <w:ind w:right="20" w:firstLine="142"/>
        <w:jc w:val="both"/>
        <w:rPr>
          <w:sz w:val="20"/>
          <w:szCs w:val="20"/>
        </w:rPr>
      </w:pPr>
      <w:r>
        <w:rPr>
          <w:rFonts w:ascii="Times New Roman" w:eastAsia="Times New Roman" w:hAnsi="Times New Roman" w:cs="Times New Roman"/>
          <w:sz w:val="24"/>
          <w:szCs w:val="24"/>
        </w:rPr>
        <w:t>– учиться участию в общественном самоуправлении (классном, школьном,</w:t>
      </w:r>
      <w:r w:rsidR="00BE3F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самоорганизующихся сообществ и т.д.);</w:t>
      </w:r>
    </w:p>
    <w:p w14:paraId="6F3999B5" w14:textId="77777777" w:rsidR="00761027" w:rsidRDefault="00761027" w:rsidP="00125AD9">
      <w:pPr>
        <w:spacing w:after="0" w:line="13" w:lineRule="exact"/>
        <w:ind w:firstLine="142"/>
        <w:jc w:val="both"/>
        <w:rPr>
          <w:sz w:val="20"/>
          <w:szCs w:val="20"/>
        </w:rPr>
      </w:pPr>
    </w:p>
    <w:p w14:paraId="0FCAA3A7" w14:textId="77777777" w:rsidR="00761027" w:rsidRDefault="00753BB5" w:rsidP="00125AD9">
      <w:pPr>
        <w:spacing w:after="0" w:line="237" w:lineRule="auto"/>
        <w:ind w:right="20" w:firstLine="142"/>
        <w:jc w:val="both"/>
        <w:rPr>
          <w:sz w:val="20"/>
          <w:szCs w:val="20"/>
        </w:rPr>
      </w:pPr>
      <w:r>
        <w:rPr>
          <w:rFonts w:ascii="Times New Roman" w:eastAsia="Times New Roman" w:hAnsi="Times New Roman" w:cs="Times New Roman"/>
          <w:sz w:val="24"/>
          <w:szCs w:val="24"/>
        </w:rPr>
        <w:t>– в процессе включения в общество учиться, с одной стороны, преодолевать возможную замкнутость и разобщенность, а с одной стороны, противостоять «растворению в толпе», в коллективной воле группы, подавляющей личность.</w:t>
      </w:r>
    </w:p>
    <w:p w14:paraId="6BF4EA8C" w14:textId="77777777" w:rsidR="00761027" w:rsidRDefault="00761027" w:rsidP="00125AD9">
      <w:pPr>
        <w:spacing w:after="0" w:line="13" w:lineRule="exact"/>
        <w:rPr>
          <w:sz w:val="20"/>
          <w:szCs w:val="20"/>
        </w:rPr>
      </w:pPr>
    </w:p>
    <w:p w14:paraId="2A94CDB3" w14:textId="76565BAC" w:rsidR="00761027" w:rsidRPr="00884B6D" w:rsidRDefault="00753BB5">
      <w:pPr>
        <w:ind w:left="1920"/>
        <w:rPr>
          <w:b/>
          <w:sz w:val="20"/>
          <w:szCs w:val="20"/>
        </w:rPr>
      </w:pPr>
      <w:r w:rsidRPr="00884B6D">
        <w:rPr>
          <w:rFonts w:ascii="Times New Roman" w:eastAsia="Times New Roman" w:hAnsi="Times New Roman" w:cs="Times New Roman"/>
          <w:b/>
          <w:sz w:val="24"/>
          <w:szCs w:val="24"/>
        </w:rPr>
        <w:t>Ценность обр</w:t>
      </w:r>
      <w:r w:rsidR="0073204E">
        <w:rPr>
          <w:rFonts w:ascii="Times New Roman" w:eastAsia="Times New Roman" w:hAnsi="Times New Roman" w:cs="Times New Roman"/>
          <w:b/>
          <w:sz w:val="24"/>
          <w:szCs w:val="24"/>
        </w:rPr>
        <w:t>а</w:t>
      </w:r>
      <w:r w:rsidRPr="00884B6D">
        <w:rPr>
          <w:rFonts w:ascii="Times New Roman" w:eastAsia="Times New Roman" w:hAnsi="Times New Roman" w:cs="Times New Roman"/>
          <w:b/>
          <w:sz w:val="24"/>
          <w:szCs w:val="24"/>
        </w:rPr>
        <w:t>зовани</w:t>
      </w:r>
      <w:r w:rsidR="0073204E">
        <w:rPr>
          <w:rFonts w:ascii="Times New Roman" w:eastAsia="Times New Roman" w:hAnsi="Times New Roman" w:cs="Times New Roman"/>
          <w:b/>
          <w:sz w:val="24"/>
          <w:szCs w:val="24"/>
        </w:rPr>
        <w:t>я</w:t>
      </w:r>
    </w:p>
    <w:p w14:paraId="29A40739" w14:textId="77777777" w:rsidR="00761027" w:rsidRDefault="00753BB5" w:rsidP="007A22C4">
      <w:pPr>
        <w:spacing w:after="0"/>
        <w:jc w:val="both"/>
        <w:rPr>
          <w:rFonts w:eastAsia="Times New Roman"/>
          <w:sz w:val="24"/>
          <w:szCs w:val="24"/>
        </w:rPr>
      </w:pPr>
      <w:r>
        <w:rPr>
          <w:rFonts w:ascii="Times New Roman" w:eastAsia="Times New Roman" w:hAnsi="Times New Roman" w:cs="Times New Roman"/>
          <w:sz w:val="24"/>
          <w:szCs w:val="24"/>
        </w:rPr>
        <w:t>Осознавать потребность и готовность к самообразованию, в том числе</w:t>
      </w:r>
      <w:r w:rsidR="007A22C4">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в рамках самостоятельной деятельности вне школы.</w:t>
      </w:r>
    </w:p>
    <w:p w14:paraId="14B5DC38" w14:textId="05432627" w:rsidR="00761027" w:rsidRDefault="004E6B88" w:rsidP="007A22C4">
      <w:pPr>
        <w:spacing w:after="0" w:line="20" w:lineRule="exact"/>
        <w:jc w:val="both"/>
        <w:rPr>
          <w:sz w:val="20"/>
          <w:szCs w:val="20"/>
        </w:rPr>
      </w:pPr>
      <w:r>
        <w:rPr>
          <w:noProof/>
          <w:sz w:val="20"/>
          <w:szCs w:val="20"/>
        </w:rPr>
        <mc:AlternateContent>
          <mc:Choice Requires="wps">
            <w:drawing>
              <wp:anchor distT="0" distB="0" distL="114300" distR="114300" simplePos="0" relativeHeight="251712512" behindDoc="1" locked="0" layoutInCell="0" allowOverlap="1" wp14:anchorId="6A30086D" wp14:editId="3E20A412">
                <wp:simplePos x="0" y="0"/>
                <wp:positionH relativeFrom="column">
                  <wp:posOffset>271145</wp:posOffset>
                </wp:positionH>
                <wp:positionV relativeFrom="paragraph">
                  <wp:posOffset>-531495</wp:posOffset>
                </wp:positionV>
                <wp:extent cx="12700" cy="12700"/>
                <wp:effectExtent l="0" t="0" r="0" b="0"/>
                <wp:wrapNone/>
                <wp:docPr id="51"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AE3B17" id="Shape 36" o:spid="_x0000_s1026" style="position:absolute;margin-left:21.35pt;margin-top:-41.85pt;width:1pt;height:1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uGgwEAAAQDAAAOAAAAZHJzL2Uyb0RvYy54bWysUk1vGyEQvVfKf0Dc4127alq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14560" behindDoc="1" locked="0" layoutInCell="0" allowOverlap="1" wp14:anchorId="4FC0363B" wp14:editId="32A1ACC1">
                <wp:simplePos x="0" y="0"/>
                <wp:positionH relativeFrom="column">
                  <wp:posOffset>5988685</wp:posOffset>
                </wp:positionH>
                <wp:positionV relativeFrom="paragraph">
                  <wp:posOffset>-531495</wp:posOffset>
                </wp:positionV>
                <wp:extent cx="12700" cy="12700"/>
                <wp:effectExtent l="0" t="0" r="0" b="0"/>
                <wp:wrapNone/>
                <wp:docPr id="53"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933784" id="Shape 38" o:spid="_x0000_s1026" style="position:absolute;margin-left:471.55pt;margin-top:-41.85pt;width:1pt;height: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" o:allowincell="f" fillcolor="black" stroked="f"/>
            </w:pict>
          </mc:Fallback>
        </mc:AlternateContent>
      </w:r>
    </w:p>
    <w:p w14:paraId="1FCE00E6" w14:textId="77777777" w:rsidR="00761027" w:rsidRDefault="00753BB5" w:rsidP="007A22C4">
      <w:pPr>
        <w:spacing w:after="0" w:line="234" w:lineRule="auto"/>
        <w:jc w:val="both"/>
        <w:rPr>
          <w:sz w:val="20"/>
          <w:szCs w:val="20"/>
        </w:rPr>
      </w:pPr>
      <w:r>
        <w:rPr>
          <w:rFonts w:ascii="Times New Roman" w:eastAsia="Times New Roman" w:hAnsi="Times New Roman" w:cs="Times New Roman"/>
          <w:sz w:val="24"/>
          <w:szCs w:val="24"/>
        </w:rPr>
        <w:t>Осознавать свои интересы, находить и изучать в учебниках по разным предметам материал (из максимума), имеющий отношение к своим интересам.</w:t>
      </w:r>
    </w:p>
    <w:p w14:paraId="3D054601" w14:textId="77777777" w:rsidR="00761027" w:rsidRDefault="00761027" w:rsidP="007A22C4">
      <w:pPr>
        <w:spacing w:after="0" w:line="14" w:lineRule="exact"/>
        <w:jc w:val="both"/>
        <w:rPr>
          <w:sz w:val="20"/>
          <w:szCs w:val="20"/>
        </w:rPr>
      </w:pPr>
    </w:p>
    <w:p w14:paraId="0E5B7506" w14:textId="77777777" w:rsidR="00761027" w:rsidRDefault="00753BB5" w:rsidP="007A22C4">
      <w:pPr>
        <w:spacing w:after="0" w:line="234" w:lineRule="auto"/>
        <w:ind w:right="20"/>
        <w:jc w:val="both"/>
        <w:rPr>
          <w:sz w:val="20"/>
          <w:szCs w:val="20"/>
        </w:rPr>
      </w:pPr>
      <w:r>
        <w:rPr>
          <w:rFonts w:ascii="Times New Roman" w:eastAsia="Times New Roman" w:hAnsi="Times New Roman" w:cs="Times New Roman"/>
          <w:sz w:val="24"/>
          <w:szCs w:val="24"/>
        </w:rPr>
        <w:t>Использовать свои интересы для выбора индивидуальной образовательной</w:t>
      </w:r>
    </w:p>
    <w:p w14:paraId="65A526CB" w14:textId="77777777" w:rsidR="00761027" w:rsidRDefault="00761027" w:rsidP="007A22C4">
      <w:pPr>
        <w:spacing w:after="0" w:line="14" w:lineRule="exact"/>
        <w:jc w:val="both"/>
        <w:rPr>
          <w:sz w:val="20"/>
          <w:szCs w:val="20"/>
        </w:rPr>
      </w:pPr>
    </w:p>
    <w:p w14:paraId="0BCE1BC1" w14:textId="77777777" w:rsidR="00761027" w:rsidRDefault="00753BB5" w:rsidP="007A22C4">
      <w:pPr>
        <w:spacing w:after="0" w:line="234" w:lineRule="auto"/>
        <w:ind w:right="20"/>
        <w:jc w:val="both"/>
        <w:rPr>
          <w:sz w:val="20"/>
          <w:szCs w:val="20"/>
        </w:rPr>
      </w:pPr>
      <w:r>
        <w:rPr>
          <w:rFonts w:ascii="Times New Roman" w:eastAsia="Times New Roman" w:hAnsi="Times New Roman" w:cs="Times New Roman"/>
          <w:sz w:val="24"/>
          <w:szCs w:val="24"/>
        </w:rPr>
        <w:t xml:space="preserve">траектории, потенциальной будущей профессии и соответствующего </w:t>
      </w:r>
      <w:r w:rsidRPr="001D5AB4">
        <w:rPr>
          <w:rFonts w:ascii="Times New Roman" w:eastAsia="Times New Roman" w:hAnsi="Times New Roman" w:cs="Times New Roman"/>
          <w:b/>
          <w:sz w:val="24"/>
          <w:szCs w:val="24"/>
        </w:rPr>
        <w:t>профильного</w:t>
      </w:r>
      <w:r>
        <w:rPr>
          <w:rFonts w:ascii="Times New Roman" w:eastAsia="Times New Roman" w:hAnsi="Times New Roman" w:cs="Times New Roman"/>
          <w:sz w:val="24"/>
          <w:szCs w:val="24"/>
        </w:rPr>
        <w:t xml:space="preserve"> образования.</w:t>
      </w:r>
    </w:p>
    <w:p w14:paraId="7D0B8510" w14:textId="77777777" w:rsidR="00761027" w:rsidRDefault="00761027" w:rsidP="007A22C4">
      <w:pPr>
        <w:spacing w:after="0" w:line="2" w:lineRule="exact"/>
        <w:jc w:val="both"/>
        <w:rPr>
          <w:sz w:val="20"/>
          <w:szCs w:val="20"/>
        </w:rPr>
      </w:pPr>
    </w:p>
    <w:p w14:paraId="3DFCC1BB" w14:textId="77777777" w:rsidR="00761027" w:rsidRDefault="00753BB5" w:rsidP="007A22C4">
      <w:pPr>
        <w:spacing w:after="0"/>
        <w:jc w:val="both"/>
        <w:rPr>
          <w:sz w:val="20"/>
          <w:szCs w:val="20"/>
        </w:rPr>
      </w:pPr>
      <w:r>
        <w:rPr>
          <w:rFonts w:ascii="Times New Roman" w:eastAsia="Times New Roman" w:hAnsi="Times New Roman" w:cs="Times New Roman"/>
          <w:sz w:val="24"/>
          <w:szCs w:val="24"/>
        </w:rPr>
        <w:t>Приобретать опыт участия в делах, приносящих пользу людям.</w:t>
      </w:r>
    </w:p>
    <w:p w14:paraId="24A0F3C9" w14:textId="77777777" w:rsidR="00761027" w:rsidRDefault="00761027" w:rsidP="007A22C4">
      <w:pPr>
        <w:spacing w:after="0" w:line="20" w:lineRule="exact"/>
        <w:rPr>
          <w:sz w:val="20"/>
          <w:szCs w:val="20"/>
        </w:rPr>
      </w:pPr>
    </w:p>
    <w:p w14:paraId="37918F75" w14:textId="77777777" w:rsidR="00761027" w:rsidRPr="007A22C4" w:rsidRDefault="00753BB5">
      <w:pPr>
        <w:ind w:left="1920"/>
        <w:rPr>
          <w:b/>
          <w:sz w:val="20"/>
          <w:szCs w:val="20"/>
        </w:rPr>
      </w:pPr>
      <w:r w:rsidRPr="007A22C4">
        <w:rPr>
          <w:rFonts w:ascii="Times New Roman" w:eastAsia="Times New Roman" w:hAnsi="Times New Roman" w:cs="Times New Roman"/>
          <w:b/>
          <w:sz w:val="24"/>
          <w:szCs w:val="24"/>
        </w:rPr>
        <w:t>Ценность здоровья</w:t>
      </w:r>
    </w:p>
    <w:p w14:paraId="66394322" w14:textId="77777777" w:rsidR="00761027" w:rsidRDefault="00753BB5" w:rsidP="00A747FA">
      <w:pPr>
        <w:spacing w:after="0"/>
        <w:jc w:val="both"/>
        <w:rPr>
          <w:sz w:val="20"/>
          <w:szCs w:val="20"/>
        </w:rPr>
      </w:pPr>
      <w:proofErr w:type="gramStart"/>
      <w:r>
        <w:rPr>
          <w:rFonts w:ascii="Times New Roman" w:eastAsia="Times New Roman" w:hAnsi="Times New Roman" w:cs="Times New Roman"/>
          <w:sz w:val="24"/>
          <w:szCs w:val="24"/>
        </w:rPr>
        <w:t>Оценивать  жизненные</w:t>
      </w:r>
      <w:proofErr w:type="gramEnd"/>
      <w:r>
        <w:rPr>
          <w:rFonts w:ascii="Times New Roman" w:eastAsia="Times New Roman" w:hAnsi="Times New Roman" w:cs="Times New Roman"/>
          <w:sz w:val="24"/>
          <w:szCs w:val="24"/>
        </w:rPr>
        <w:t xml:space="preserve">  ситуации  с  точки  зрения  безопасного  образа</w:t>
      </w:r>
      <w:r w:rsidR="00A747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жизни и сохранения здоровья.</w:t>
      </w:r>
    </w:p>
    <w:p w14:paraId="3DD16211" w14:textId="77777777" w:rsidR="00761027" w:rsidRDefault="00761027" w:rsidP="00A747FA">
      <w:pPr>
        <w:spacing w:after="0" w:line="12" w:lineRule="exact"/>
        <w:jc w:val="both"/>
        <w:rPr>
          <w:sz w:val="20"/>
          <w:szCs w:val="20"/>
        </w:rPr>
      </w:pPr>
    </w:p>
    <w:p w14:paraId="24AC038A" w14:textId="77777777" w:rsidR="00761027" w:rsidRDefault="00753BB5" w:rsidP="00A747FA">
      <w:pPr>
        <w:spacing w:after="0" w:line="236" w:lineRule="auto"/>
        <w:jc w:val="both"/>
        <w:rPr>
          <w:sz w:val="20"/>
          <w:szCs w:val="20"/>
        </w:rPr>
      </w:pPr>
      <w:r>
        <w:rPr>
          <w:rFonts w:ascii="Times New Roman" w:eastAsia="Times New Roman" w:hAnsi="Times New Roman" w:cs="Times New Roman"/>
          <w:sz w:val="24"/>
          <w:szCs w:val="24"/>
        </w:rPr>
        <w:t>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w:t>
      </w:r>
    </w:p>
    <w:p w14:paraId="7610850B" w14:textId="77777777" w:rsidR="00761027" w:rsidRDefault="00761027" w:rsidP="00A747FA">
      <w:pPr>
        <w:spacing w:after="0" w:line="14" w:lineRule="exact"/>
        <w:jc w:val="both"/>
        <w:rPr>
          <w:sz w:val="20"/>
          <w:szCs w:val="20"/>
        </w:rPr>
      </w:pPr>
    </w:p>
    <w:p w14:paraId="72CCF4DF" w14:textId="77777777" w:rsidR="00761027" w:rsidRDefault="00753BB5" w:rsidP="00A747FA">
      <w:pPr>
        <w:spacing w:after="0" w:line="234" w:lineRule="auto"/>
        <w:ind w:right="40"/>
        <w:jc w:val="both"/>
        <w:rPr>
          <w:sz w:val="20"/>
          <w:szCs w:val="20"/>
        </w:rPr>
      </w:pPr>
      <w:r>
        <w:rPr>
          <w:rFonts w:ascii="Times New Roman" w:eastAsia="Times New Roman" w:hAnsi="Times New Roman" w:cs="Times New Roman"/>
          <w:sz w:val="24"/>
          <w:szCs w:val="24"/>
        </w:rPr>
        <w:t>Учиться самостоятельно противостоять ситуациям, провоцирующим на поступки, которые угрожают безопасности и здоровью.</w:t>
      </w:r>
    </w:p>
    <w:p w14:paraId="3BDB1535" w14:textId="77777777" w:rsidR="00761027" w:rsidRDefault="00761027" w:rsidP="00A747FA">
      <w:pPr>
        <w:spacing w:after="0" w:line="11" w:lineRule="exact"/>
        <w:rPr>
          <w:sz w:val="20"/>
          <w:szCs w:val="20"/>
        </w:rPr>
      </w:pPr>
    </w:p>
    <w:p w14:paraId="721C112E" w14:textId="77777777" w:rsidR="00761027" w:rsidRPr="00B27FB2" w:rsidRDefault="00753BB5">
      <w:pPr>
        <w:ind w:left="1920"/>
        <w:rPr>
          <w:b/>
          <w:sz w:val="20"/>
          <w:szCs w:val="20"/>
        </w:rPr>
      </w:pPr>
      <w:r w:rsidRPr="00B27FB2">
        <w:rPr>
          <w:rFonts w:ascii="Times New Roman" w:eastAsia="Times New Roman" w:hAnsi="Times New Roman" w:cs="Times New Roman"/>
          <w:b/>
          <w:sz w:val="24"/>
          <w:szCs w:val="24"/>
        </w:rPr>
        <w:t>Ценность природы</w:t>
      </w:r>
    </w:p>
    <w:p w14:paraId="613A7965" w14:textId="77777777" w:rsidR="00761027" w:rsidRDefault="00753BB5" w:rsidP="00E07799">
      <w:pPr>
        <w:spacing w:after="0" w:line="234" w:lineRule="auto"/>
        <w:ind w:right="20"/>
        <w:jc w:val="both"/>
        <w:rPr>
          <w:rFonts w:eastAsia="Times New Roman"/>
          <w:sz w:val="24"/>
          <w:szCs w:val="24"/>
        </w:rPr>
      </w:pPr>
      <w:r>
        <w:rPr>
          <w:rFonts w:ascii="Times New Roman" w:eastAsia="Times New Roman" w:hAnsi="Times New Roman" w:cs="Times New Roman"/>
          <w:sz w:val="24"/>
          <w:szCs w:val="24"/>
        </w:rPr>
        <w:t>Оценивать экологический риск взаимоотношений человека и природы. Выбирать поступки, нацеленные на сохранение и бережное отношение</w:t>
      </w:r>
      <w:r w:rsidR="00E07799">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природе, особенно живой, избегая противоположных поступков, постепенно учась и осваивая стратегию рационального природопользования.</w:t>
      </w:r>
    </w:p>
    <w:p w14:paraId="1B500EAE" w14:textId="77777777" w:rsidR="00761027" w:rsidRDefault="00761027" w:rsidP="00E07799">
      <w:pPr>
        <w:spacing w:after="0" w:line="13" w:lineRule="exact"/>
        <w:jc w:val="both"/>
        <w:rPr>
          <w:rFonts w:eastAsia="Times New Roman"/>
          <w:sz w:val="24"/>
          <w:szCs w:val="24"/>
        </w:rPr>
      </w:pPr>
    </w:p>
    <w:p w14:paraId="694FEDC5" w14:textId="77777777" w:rsidR="00761027" w:rsidRDefault="00753BB5" w:rsidP="00911987">
      <w:pPr>
        <w:spacing w:after="0" w:line="234" w:lineRule="auto"/>
        <w:jc w:val="both"/>
        <w:rPr>
          <w:rFonts w:eastAsia="Times New Roman"/>
          <w:sz w:val="24"/>
          <w:szCs w:val="24"/>
        </w:rPr>
      </w:pPr>
      <w:r>
        <w:rPr>
          <w:rFonts w:ascii="Times New Roman" w:eastAsia="Times New Roman" w:hAnsi="Times New Roman" w:cs="Times New Roman"/>
          <w:sz w:val="24"/>
          <w:szCs w:val="24"/>
        </w:rPr>
        <w:t>Учиться убеждать других людей в необходимости овладения стратегией</w:t>
      </w:r>
      <w:r w:rsidR="009119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рационального природопользования.</w:t>
      </w:r>
    </w:p>
    <w:p w14:paraId="3A618020" w14:textId="77777777" w:rsidR="00761027" w:rsidRDefault="00761027" w:rsidP="00E07799">
      <w:pPr>
        <w:spacing w:after="0" w:line="12" w:lineRule="exact"/>
        <w:jc w:val="both"/>
        <w:rPr>
          <w:rFonts w:eastAsia="Times New Roman"/>
          <w:sz w:val="24"/>
          <w:szCs w:val="24"/>
        </w:rPr>
      </w:pPr>
    </w:p>
    <w:p w14:paraId="497D1222" w14:textId="77777777" w:rsidR="00761027" w:rsidRDefault="00753BB5" w:rsidP="007A157F">
      <w:pPr>
        <w:spacing w:after="0" w:line="236" w:lineRule="auto"/>
        <w:ind w:right="20"/>
        <w:jc w:val="both"/>
        <w:rPr>
          <w:rFonts w:eastAsia="Times New Roman"/>
          <w:sz w:val="24"/>
          <w:szCs w:val="24"/>
        </w:rPr>
      </w:pPr>
      <w:r>
        <w:rPr>
          <w:rFonts w:ascii="Times New Roman" w:eastAsia="Times New Roman" w:hAnsi="Times New Roman" w:cs="Times New Roman"/>
          <w:sz w:val="24"/>
          <w:szCs w:val="24"/>
        </w:rPr>
        <w:t>Формировать экологическое мышление: умение оценивать свою деятельность и поступки других людей с точки зрения сохранения окружающей</w:t>
      </w:r>
      <w:r w:rsidR="007A15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среды – гаранта жизни и благополучия людей на Земле.</w:t>
      </w:r>
    </w:p>
    <w:p w14:paraId="5E2D7944" w14:textId="77777777" w:rsidR="00761027" w:rsidRDefault="00761027" w:rsidP="00E07799">
      <w:pPr>
        <w:spacing w:after="0" w:line="12" w:lineRule="exact"/>
        <w:jc w:val="both"/>
        <w:rPr>
          <w:rFonts w:eastAsia="Times New Roman"/>
          <w:sz w:val="24"/>
          <w:szCs w:val="24"/>
        </w:rPr>
      </w:pPr>
    </w:p>
    <w:p w14:paraId="11921A85" w14:textId="77777777" w:rsidR="00761027" w:rsidRDefault="00753BB5" w:rsidP="00E07799">
      <w:pPr>
        <w:spacing w:after="0" w:line="234" w:lineRule="auto"/>
        <w:ind w:right="20"/>
        <w:jc w:val="both"/>
        <w:rPr>
          <w:rFonts w:eastAsia="Times New Roman"/>
          <w:sz w:val="24"/>
          <w:szCs w:val="24"/>
        </w:rPr>
      </w:pPr>
      <w:r>
        <w:rPr>
          <w:rFonts w:ascii="Times New Roman" w:eastAsia="Times New Roman" w:hAnsi="Times New Roman" w:cs="Times New Roman"/>
          <w:sz w:val="24"/>
          <w:szCs w:val="24"/>
        </w:rPr>
        <w:t>Использовать экологическое мышление для выбора стратегии собственного поведения в качестве одной из ценностных установок.</w:t>
      </w:r>
    </w:p>
    <w:p w14:paraId="2D101A9D" w14:textId="77777777" w:rsidR="00761027" w:rsidRDefault="00761027" w:rsidP="00E07799">
      <w:pPr>
        <w:spacing w:after="0" w:line="20" w:lineRule="exact"/>
        <w:rPr>
          <w:sz w:val="20"/>
          <w:szCs w:val="20"/>
        </w:rPr>
      </w:pPr>
    </w:p>
    <w:p w14:paraId="048D9A51" w14:textId="77777777" w:rsidR="004624EC" w:rsidRDefault="004624EC" w:rsidP="0024612B">
      <w:pPr>
        <w:jc w:val="center"/>
        <w:rPr>
          <w:sz w:val="20"/>
          <w:szCs w:val="20"/>
        </w:rPr>
      </w:pPr>
      <w:r>
        <w:rPr>
          <w:rFonts w:ascii="Times New Roman" w:eastAsia="Times New Roman" w:hAnsi="Times New Roman" w:cs="Times New Roman"/>
          <w:b/>
          <w:bCs/>
          <w:sz w:val="23"/>
          <w:szCs w:val="23"/>
        </w:rPr>
        <w:t xml:space="preserve">Регулятивные </w:t>
      </w:r>
      <w:r w:rsidR="00CA764F">
        <w:rPr>
          <w:rFonts w:ascii="Times New Roman" w:eastAsia="Times New Roman" w:hAnsi="Times New Roman" w:cs="Times New Roman"/>
          <w:b/>
          <w:bCs/>
          <w:sz w:val="23"/>
          <w:szCs w:val="23"/>
        </w:rPr>
        <w:t>универсальные учебные действия.</w:t>
      </w:r>
    </w:p>
    <w:p w14:paraId="4765B904" w14:textId="77777777" w:rsidR="00575E65" w:rsidRDefault="00575E65" w:rsidP="00575E65">
      <w:pPr>
        <w:spacing w:after="0" w:line="234" w:lineRule="auto"/>
        <w:ind w:right="20" w:firstLine="708"/>
        <w:jc w:val="both"/>
        <w:rPr>
          <w:sz w:val="20"/>
          <w:szCs w:val="20"/>
        </w:rPr>
      </w:pPr>
      <w:r>
        <w:rPr>
          <w:rFonts w:ascii="Times New Roman" w:eastAsia="Times New Roman" w:hAnsi="Times New Roman" w:cs="Times New Roman"/>
          <w:sz w:val="24"/>
          <w:szCs w:val="24"/>
        </w:rPr>
        <w:t>Определять и формулировать цель деятельности, составлять план действий по решению проблемы (задачи).</w:t>
      </w:r>
    </w:p>
    <w:p w14:paraId="2477B302" w14:textId="77777777" w:rsidR="00575E65" w:rsidRDefault="00575E65" w:rsidP="00575E65">
      <w:pPr>
        <w:spacing w:after="0" w:line="20" w:lineRule="exact"/>
        <w:jc w:val="both"/>
        <w:rPr>
          <w:sz w:val="20"/>
          <w:szCs w:val="20"/>
        </w:rPr>
      </w:pPr>
    </w:p>
    <w:p w14:paraId="1F1B246D" w14:textId="77777777" w:rsidR="00575E65" w:rsidRDefault="00575E65" w:rsidP="00575E65">
      <w:pPr>
        <w:spacing w:after="0" w:line="234" w:lineRule="auto"/>
        <w:ind w:right="20" w:firstLine="708"/>
        <w:jc w:val="both"/>
        <w:rPr>
          <w:sz w:val="20"/>
          <w:szCs w:val="20"/>
        </w:rPr>
      </w:pPr>
      <w:r>
        <w:rPr>
          <w:rFonts w:ascii="Times New Roman" w:eastAsia="Times New Roman" w:hAnsi="Times New Roman" w:cs="Times New Roman"/>
          <w:sz w:val="24"/>
          <w:szCs w:val="24"/>
        </w:rPr>
        <w:t>Самостоятельно обнаруживать и формулировать учебную проблему, определять цель учебной деятельности, выбирать тему проекта.</w:t>
      </w:r>
    </w:p>
    <w:p w14:paraId="6F51351F" w14:textId="77777777" w:rsidR="00575E65" w:rsidRDefault="00575E65" w:rsidP="00575E65">
      <w:pPr>
        <w:spacing w:after="0" w:line="14" w:lineRule="exact"/>
        <w:jc w:val="both"/>
        <w:rPr>
          <w:sz w:val="20"/>
          <w:szCs w:val="20"/>
        </w:rPr>
      </w:pPr>
    </w:p>
    <w:p w14:paraId="196FEA10" w14:textId="77777777" w:rsidR="00575E65" w:rsidRDefault="00575E65" w:rsidP="00575E65">
      <w:pPr>
        <w:spacing w:after="0" w:line="234" w:lineRule="auto"/>
        <w:ind w:left="700" w:right="20"/>
        <w:jc w:val="both"/>
        <w:rPr>
          <w:sz w:val="20"/>
          <w:szCs w:val="20"/>
        </w:rPr>
      </w:pPr>
      <w:r>
        <w:rPr>
          <w:rFonts w:ascii="Times New Roman" w:eastAsia="Times New Roman" w:hAnsi="Times New Roman" w:cs="Times New Roman"/>
          <w:sz w:val="24"/>
          <w:szCs w:val="24"/>
        </w:rPr>
        <w:lastRenderedPageBreak/>
        <w:t>Самостоятельно обнаруживать и формулировать проблему в классной и индивидуальной учебной деятельности.</w:t>
      </w:r>
    </w:p>
    <w:p w14:paraId="75732EC4" w14:textId="77777777" w:rsidR="00575E65" w:rsidRDefault="00575E65" w:rsidP="00575E65">
      <w:pPr>
        <w:spacing w:after="0" w:line="14" w:lineRule="exact"/>
        <w:jc w:val="both"/>
        <w:rPr>
          <w:sz w:val="20"/>
          <w:szCs w:val="20"/>
        </w:rPr>
      </w:pPr>
    </w:p>
    <w:p w14:paraId="5ED615EE" w14:textId="77777777" w:rsidR="00575E65" w:rsidRDefault="00575E65" w:rsidP="00092E48">
      <w:pPr>
        <w:spacing w:after="0" w:line="234" w:lineRule="auto"/>
        <w:ind w:left="700" w:right="20"/>
        <w:jc w:val="both"/>
        <w:rPr>
          <w:sz w:val="20"/>
          <w:szCs w:val="20"/>
        </w:rPr>
      </w:pPr>
      <w:r>
        <w:rPr>
          <w:rFonts w:ascii="Times New Roman" w:eastAsia="Times New Roman" w:hAnsi="Times New Roman" w:cs="Times New Roman"/>
          <w:sz w:val="24"/>
          <w:szCs w:val="24"/>
        </w:rPr>
        <w:t>Выдвигать версии решения проблемы, осознавать конечный результат, выбирать из предложенных и искать самостоятельно средства</w:t>
      </w:r>
      <w:r w:rsidR="00092E48">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достижения</w:t>
      </w:r>
      <w:r w:rsidR="00092E48">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цели.</w:t>
      </w:r>
    </w:p>
    <w:p w14:paraId="561427B2" w14:textId="77777777" w:rsidR="00575E65" w:rsidRDefault="00575E65" w:rsidP="00575E65">
      <w:pPr>
        <w:spacing w:after="0" w:line="12" w:lineRule="exact"/>
        <w:jc w:val="both"/>
        <w:rPr>
          <w:sz w:val="20"/>
          <w:szCs w:val="20"/>
        </w:rPr>
      </w:pPr>
    </w:p>
    <w:p w14:paraId="5E43C881" w14:textId="77777777" w:rsidR="00575E65" w:rsidRDefault="00575E65" w:rsidP="00575E65">
      <w:pPr>
        <w:spacing w:after="0" w:line="234" w:lineRule="auto"/>
        <w:ind w:right="20" w:firstLine="708"/>
        <w:jc w:val="both"/>
        <w:rPr>
          <w:sz w:val="20"/>
          <w:szCs w:val="20"/>
        </w:rPr>
      </w:pPr>
      <w:r>
        <w:rPr>
          <w:rFonts w:ascii="Times New Roman" w:eastAsia="Times New Roman" w:hAnsi="Times New Roman" w:cs="Times New Roman"/>
          <w:sz w:val="24"/>
          <w:szCs w:val="24"/>
        </w:rPr>
        <w:t>Составлять (индивидуально или в группе) план решения проблемы (выполнения проекта).</w:t>
      </w:r>
    </w:p>
    <w:p w14:paraId="696FEBD4" w14:textId="77777777" w:rsidR="00575E65" w:rsidRDefault="00575E65" w:rsidP="00575E65">
      <w:pPr>
        <w:spacing w:after="0" w:line="14" w:lineRule="exact"/>
        <w:jc w:val="both"/>
        <w:rPr>
          <w:sz w:val="20"/>
          <w:szCs w:val="20"/>
        </w:rPr>
      </w:pPr>
    </w:p>
    <w:p w14:paraId="05B72499" w14:textId="77777777" w:rsidR="00575E65" w:rsidRDefault="00575E65" w:rsidP="00575E65">
      <w:pPr>
        <w:spacing w:after="0" w:line="234" w:lineRule="auto"/>
        <w:ind w:left="700" w:right="260"/>
        <w:jc w:val="both"/>
        <w:rPr>
          <w:sz w:val="20"/>
          <w:szCs w:val="20"/>
        </w:rPr>
      </w:pPr>
      <w:r>
        <w:rPr>
          <w:rFonts w:ascii="Times New Roman" w:eastAsia="Times New Roman" w:hAnsi="Times New Roman" w:cs="Times New Roman"/>
          <w:sz w:val="24"/>
          <w:szCs w:val="24"/>
        </w:rPr>
        <w:t>Подбирать к каждой проблеме (задаче) адекватную ей теоретическую модель.</w:t>
      </w:r>
    </w:p>
    <w:p w14:paraId="5E03A95E" w14:textId="77777777" w:rsidR="00575E65" w:rsidRDefault="00575E65" w:rsidP="00575E65">
      <w:pPr>
        <w:spacing w:after="0" w:line="14" w:lineRule="exact"/>
        <w:jc w:val="both"/>
        <w:rPr>
          <w:sz w:val="20"/>
          <w:szCs w:val="20"/>
        </w:rPr>
      </w:pPr>
    </w:p>
    <w:p w14:paraId="4D85664C" w14:textId="6A07C008" w:rsidR="00575E65" w:rsidRDefault="00575E65" w:rsidP="00575E65">
      <w:pPr>
        <w:spacing w:after="0" w:line="236" w:lineRule="auto"/>
        <w:ind w:right="2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14:paraId="465ED822" w14:textId="3F967967" w:rsidR="0073204E" w:rsidRDefault="0073204E" w:rsidP="00575E65">
      <w:pPr>
        <w:spacing w:after="0" w:line="236" w:lineRule="auto"/>
        <w:ind w:right="20" w:firstLine="708"/>
        <w:jc w:val="both"/>
        <w:rPr>
          <w:rFonts w:ascii="Times New Roman" w:eastAsia="Times New Roman" w:hAnsi="Times New Roman" w:cs="Times New Roman"/>
          <w:sz w:val="24"/>
          <w:szCs w:val="24"/>
        </w:rPr>
      </w:pPr>
    </w:p>
    <w:p w14:paraId="0ABC3139" w14:textId="77777777" w:rsidR="0073204E" w:rsidRDefault="0073204E" w:rsidP="00575E65">
      <w:pPr>
        <w:spacing w:after="0" w:line="236" w:lineRule="auto"/>
        <w:ind w:right="20" w:firstLine="708"/>
        <w:jc w:val="both"/>
        <w:rPr>
          <w:sz w:val="20"/>
          <w:szCs w:val="20"/>
        </w:rPr>
      </w:pPr>
    </w:p>
    <w:p w14:paraId="11B241B6" w14:textId="77777777" w:rsidR="00575E65" w:rsidRDefault="00575E65" w:rsidP="00575E65">
      <w:pPr>
        <w:spacing w:after="0" w:line="2" w:lineRule="exact"/>
        <w:jc w:val="both"/>
        <w:rPr>
          <w:sz w:val="20"/>
          <w:szCs w:val="20"/>
        </w:rPr>
      </w:pPr>
    </w:p>
    <w:p w14:paraId="7E8F9D42" w14:textId="77777777" w:rsidR="00575E65" w:rsidRDefault="00575E65" w:rsidP="00575E65">
      <w:pPr>
        <w:spacing w:after="0"/>
        <w:ind w:left="700"/>
        <w:jc w:val="both"/>
        <w:rPr>
          <w:sz w:val="20"/>
          <w:szCs w:val="20"/>
        </w:rPr>
      </w:pPr>
      <w:r>
        <w:rPr>
          <w:rFonts w:ascii="Times New Roman" w:eastAsia="Times New Roman" w:hAnsi="Times New Roman" w:cs="Times New Roman"/>
          <w:sz w:val="24"/>
          <w:szCs w:val="24"/>
        </w:rPr>
        <w:t>Планировать свою индивидуальную образовательную траекторию.</w:t>
      </w:r>
    </w:p>
    <w:p w14:paraId="6690EB61" w14:textId="77777777" w:rsidR="00575E65" w:rsidRDefault="00575E65" w:rsidP="00575E65">
      <w:pPr>
        <w:spacing w:after="0" w:line="1" w:lineRule="exact"/>
        <w:jc w:val="both"/>
        <w:rPr>
          <w:sz w:val="20"/>
          <w:szCs w:val="20"/>
        </w:rPr>
      </w:pPr>
    </w:p>
    <w:p w14:paraId="60A2D28F" w14:textId="77777777" w:rsidR="00575E65" w:rsidRDefault="00575E65" w:rsidP="00575E65">
      <w:pPr>
        <w:spacing w:after="0"/>
        <w:ind w:left="700"/>
        <w:jc w:val="both"/>
        <w:rPr>
          <w:sz w:val="20"/>
          <w:szCs w:val="20"/>
        </w:rPr>
      </w:pPr>
      <w:r>
        <w:rPr>
          <w:rFonts w:ascii="Times New Roman" w:eastAsia="Times New Roman" w:hAnsi="Times New Roman" w:cs="Times New Roman"/>
          <w:sz w:val="24"/>
          <w:szCs w:val="24"/>
        </w:rPr>
        <w:t>Осуществить действия по реализации плана</w:t>
      </w:r>
    </w:p>
    <w:p w14:paraId="6174AE7C" w14:textId="77777777" w:rsidR="00575E65" w:rsidRDefault="00575E65" w:rsidP="00895D74">
      <w:pPr>
        <w:tabs>
          <w:tab w:val="left" w:pos="1740"/>
          <w:tab w:val="left" w:pos="2240"/>
          <w:tab w:val="left" w:pos="3140"/>
          <w:tab w:val="left" w:pos="4160"/>
          <w:tab w:val="left" w:pos="4880"/>
          <w:tab w:val="left" w:pos="6040"/>
          <w:tab w:val="left" w:pos="6400"/>
          <w:tab w:val="left" w:pos="7300"/>
          <w:tab w:val="left" w:pos="7720"/>
        </w:tabs>
        <w:spacing w:after="0"/>
        <w:ind w:left="700"/>
        <w:jc w:val="both"/>
        <w:rPr>
          <w:sz w:val="20"/>
          <w:szCs w:val="20"/>
        </w:rPr>
      </w:pPr>
      <w:r>
        <w:rPr>
          <w:rFonts w:ascii="Times New Roman" w:eastAsia="Times New Roman" w:hAnsi="Times New Roman" w:cs="Times New Roman"/>
          <w:sz w:val="24"/>
          <w:szCs w:val="24"/>
        </w:rPr>
        <w:t>Работая</w:t>
      </w:r>
      <w:r>
        <w:rPr>
          <w:rFonts w:ascii="Times New Roman" w:eastAsia="Times New Roman" w:hAnsi="Times New Roman" w:cs="Times New Roman"/>
          <w:sz w:val="24"/>
          <w:szCs w:val="24"/>
        </w:rPr>
        <w:tab/>
        <w:t>по</w:t>
      </w:r>
      <w:r>
        <w:rPr>
          <w:rFonts w:ascii="Times New Roman" w:eastAsia="Times New Roman" w:hAnsi="Times New Roman" w:cs="Times New Roman"/>
          <w:sz w:val="24"/>
          <w:szCs w:val="24"/>
        </w:rPr>
        <w:tab/>
        <w:t>плану,</w:t>
      </w:r>
      <w:r>
        <w:rPr>
          <w:rFonts w:ascii="Times New Roman" w:eastAsia="Times New Roman" w:hAnsi="Times New Roman" w:cs="Times New Roman"/>
          <w:sz w:val="24"/>
          <w:szCs w:val="24"/>
        </w:rPr>
        <w:tab/>
        <w:t>сверять</w:t>
      </w:r>
      <w:r>
        <w:rPr>
          <w:rFonts w:ascii="Times New Roman" w:eastAsia="Times New Roman" w:hAnsi="Times New Roman" w:cs="Times New Roman"/>
          <w:sz w:val="24"/>
          <w:szCs w:val="24"/>
        </w:rPr>
        <w:tab/>
        <w:t>свои</w:t>
      </w:r>
      <w:r>
        <w:rPr>
          <w:rFonts w:ascii="Times New Roman" w:eastAsia="Times New Roman" w:hAnsi="Times New Roman" w:cs="Times New Roman"/>
          <w:sz w:val="24"/>
          <w:szCs w:val="24"/>
        </w:rPr>
        <w:tab/>
        <w:t>действия</w:t>
      </w:r>
      <w:r>
        <w:rPr>
          <w:rFonts w:ascii="Times New Roman" w:eastAsia="Times New Roman" w:hAnsi="Times New Roman" w:cs="Times New Roman"/>
          <w:sz w:val="24"/>
          <w:szCs w:val="24"/>
        </w:rPr>
        <w:tab/>
        <w:t>с</w:t>
      </w:r>
      <w:r>
        <w:rPr>
          <w:rFonts w:ascii="Times New Roman" w:eastAsia="Times New Roman" w:hAnsi="Times New Roman" w:cs="Times New Roman"/>
          <w:sz w:val="24"/>
          <w:szCs w:val="24"/>
        </w:rPr>
        <w:tab/>
        <w:t>целью</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при</w:t>
      </w:r>
      <w:r w:rsidR="004441E0">
        <w:rPr>
          <w:rFonts w:ascii="Times New Roman" w:eastAsia="Times New Roman" w:hAnsi="Times New Roman" w:cs="Times New Roman"/>
          <w:sz w:val="24"/>
          <w:szCs w:val="24"/>
        </w:rPr>
        <w:t xml:space="preserve"> </w:t>
      </w:r>
      <w:r w:rsidR="00575E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необходимости</w:t>
      </w:r>
      <w:proofErr w:type="gramEnd"/>
      <w:r>
        <w:rPr>
          <w:rFonts w:ascii="Times New Roman" w:eastAsia="Times New Roman" w:hAnsi="Times New Roman" w:cs="Times New Roman"/>
          <w:sz w:val="24"/>
          <w:szCs w:val="24"/>
        </w:rPr>
        <w:t>,</w:t>
      </w:r>
      <w:r w:rsidR="00895D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исправлять ошибки самостоятельно.</w:t>
      </w:r>
    </w:p>
    <w:p w14:paraId="5456B286" w14:textId="77777777" w:rsidR="00761027" w:rsidRDefault="00761027" w:rsidP="00575E65">
      <w:pPr>
        <w:spacing w:after="0" w:line="200" w:lineRule="exact"/>
        <w:rPr>
          <w:sz w:val="20"/>
          <w:szCs w:val="20"/>
        </w:rPr>
      </w:pPr>
    </w:p>
    <w:p w14:paraId="1D0B929A" w14:textId="77777777" w:rsidR="00E44342" w:rsidRDefault="00BE627B" w:rsidP="00177263">
      <w:pPr>
        <w:spacing w:after="0"/>
        <w:ind w:left="142"/>
        <w:jc w:val="both"/>
        <w:rPr>
          <w:sz w:val="20"/>
          <w:szCs w:val="20"/>
        </w:rPr>
      </w:pPr>
      <w:r>
        <w:rPr>
          <w:rFonts w:ascii="Times New Roman" w:eastAsia="Times New Roman" w:hAnsi="Times New Roman" w:cs="Times New Roman"/>
          <w:sz w:val="24"/>
          <w:szCs w:val="24"/>
        </w:rPr>
        <w:t xml:space="preserve">   </w:t>
      </w:r>
      <w:r w:rsidR="00E44342">
        <w:rPr>
          <w:rFonts w:ascii="Times New Roman" w:eastAsia="Times New Roman" w:hAnsi="Times New Roman" w:cs="Times New Roman"/>
          <w:sz w:val="24"/>
          <w:szCs w:val="24"/>
        </w:rPr>
        <w:t>Работать по самостоятельно составленному плану, сверяясь с ним и</w:t>
      </w:r>
      <w:r w:rsidR="00E9339B">
        <w:rPr>
          <w:rFonts w:ascii="Times New Roman" w:eastAsia="Times New Roman" w:hAnsi="Times New Roman" w:cs="Times New Roman"/>
          <w:sz w:val="24"/>
          <w:szCs w:val="24"/>
        </w:rPr>
        <w:t xml:space="preserve"> </w:t>
      </w:r>
      <w:r w:rsidR="00E44342">
        <w:rPr>
          <w:rFonts w:ascii="Times New Roman" w:eastAsia="Times New Roman" w:hAnsi="Times New Roman" w:cs="Times New Roman"/>
          <w:sz w:val="24"/>
          <w:szCs w:val="24"/>
        </w:rPr>
        <w:t>целью</w:t>
      </w:r>
      <w:r w:rsidR="000739B2">
        <w:rPr>
          <w:rFonts w:ascii="Times New Roman" w:eastAsia="Times New Roman" w:hAnsi="Times New Roman" w:cs="Times New Roman"/>
          <w:sz w:val="24"/>
          <w:szCs w:val="24"/>
        </w:rPr>
        <w:t xml:space="preserve"> </w:t>
      </w:r>
      <w:r w:rsidR="00E44342">
        <w:rPr>
          <w:rFonts w:ascii="Times New Roman" w:eastAsia="Times New Roman" w:hAnsi="Times New Roman" w:cs="Times New Roman"/>
          <w:sz w:val="24"/>
          <w:szCs w:val="24"/>
        </w:rPr>
        <w:t>деятельности, исправляя ошибки, используя самостоятельно подобранные</w:t>
      </w:r>
      <w:r w:rsidR="000739B2">
        <w:rPr>
          <w:rFonts w:ascii="Times New Roman" w:eastAsia="Times New Roman" w:hAnsi="Times New Roman" w:cs="Times New Roman"/>
          <w:sz w:val="24"/>
          <w:szCs w:val="24"/>
        </w:rPr>
        <w:t xml:space="preserve"> с</w:t>
      </w:r>
      <w:r w:rsidR="00E44342">
        <w:rPr>
          <w:rFonts w:ascii="Times New Roman" w:eastAsia="Times New Roman" w:hAnsi="Times New Roman" w:cs="Times New Roman"/>
          <w:sz w:val="24"/>
          <w:szCs w:val="24"/>
        </w:rPr>
        <w:t>редства (в том числе и Интернет).</w:t>
      </w:r>
    </w:p>
    <w:p w14:paraId="6003E234" w14:textId="77777777" w:rsidR="00E44342" w:rsidRDefault="00E44342" w:rsidP="00177263">
      <w:pPr>
        <w:spacing w:after="0"/>
        <w:ind w:left="142"/>
        <w:jc w:val="both"/>
        <w:rPr>
          <w:sz w:val="20"/>
          <w:szCs w:val="20"/>
        </w:rPr>
      </w:pPr>
      <w:r>
        <w:rPr>
          <w:rFonts w:ascii="Times New Roman" w:eastAsia="Times New Roman" w:hAnsi="Times New Roman" w:cs="Times New Roman"/>
          <w:sz w:val="24"/>
          <w:szCs w:val="24"/>
        </w:rPr>
        <w:t>Соотнести результат своей деятельности с целью и оценить его.</w:t>
      </w:r>
    </w:p>
    <w:p w14:paraId="1009D0F1" w14:textId="77777777" w:rsidR="00E44342" w:rsidRDefault="00E44342" w:rsidP="00177263">
      <w:pPr>
        <w:spacing w:after="0" w:line="12" w:lineRule="exact"/>
        <w:ind w:left="142"/>
        <w:jc w:val="both"/>
        <w:rPr>
          <w:sz w:val="20"/>
          <w:szCs w:val="20"/>
        </w:rPr>
      </w:pPr>
    </w:p>
    <w:p w14:paraId="63A15E2D" w14:textId="77777777" w:rsidR="00E44342" w:rsidRDefault="00E44342" w:rsidP="00667DB5">
      <w:pPr>
        <w:numPr>
          <w:ilvl w:val="0"/>
          <w:numId w:val="179"/>
        </w:numPr>
        <w:tabs>
          <w:tab w:val="left" w:pos="941"/>
        </w:tabs>
        <w:spacing w:after="0" w:line="234" w:lineRule="auto"/>
        <w:ind w:left="142" w:right="20" w:firstLine="704"/>
        <w:jc w:val="both"/>
        <w:rPr>
          <w:rFonts w:eastAsia="Times New Roman"/>
          <w:sz w:val="24"/>
          <w:szCs w:val="24"/>
        </w:rPr>
      </w:pPr>
      <w:r>
        <w:rPr>
          <w:rFonts w:ascii="Times New Roman" w:eastAsia="Times New Roman" w:hAnsi="Times New Roman" w:cs="Times New Roman"/>
          <w:sz w:val="24"/>
          <w:szCs w:val="24"/>
        </w:rPr>
        <w:t>диалоге с учителем совершенствовать самостоятельно выработанные критерии оценки.</w:t>
      </w:r>
    </w:p>
    <w:p w14:paraId="40A6E021" w14:textId="77777777" w:rsidR="00E44342" w:rsidRDefault="00E44342" w:rsidP="00177263">
      <w:pPr>
        <w:spacing w:after="0" w:line="13" w:lineRule="exact"/>
        <w:ind w:left="142"/>
        <w:jc w:val="both"/>
        <w:rPr>
          <w:rFonts w:eastAsia="Times New Roman"/>
          <w:sz w:val="24"/>
          <w:szCs w:val="24"/>
        </w:rPr>
      </w:pPr>
    </w:p>
    <w:p w14:paraId="5CF12E86" w14:textId="77777777" w:rsidR="00E44342" w:rsidRDefault="00E44342" w:rsidP="000D12A8">
      <w:pPr>
        <w:spacing w:after="0" w:line="234" w:lineRule="auto"/>
        <w:ind w:left="142" w:right="20" w:firstLine="708"/>
        <w:jc w:val="both"/>
        <w:rPr>
          <w:rFonts w:eastAsia="Times New Roman"/>
          <w:sz w:val="24"/>
          <w:szCs w:val="24"/>
        </w:rPr>
      </w:pPr>
      <w:r>
        <w:rPr>
          <w:rFonts w:ascii="Times New Roman" w:eastAsia="Times New Roman" w:hAnsi="Times New Roman" w:cs="Times New Roman"/>
          <w:sz w:val="24"/>
          <w:szCs w:val="24"/>
        </w:rPr>
        <w:t xml:space="preserve">Свободно пользоваться выработанными критериями оценки и </w:t>
      </w:r>
      <w:proofErr w:type="gramStart"/>
      <w:r>
        <w:rPr>
          <w:rFonts w:ascii="Times New Roman" w:eastAsia="Times New Roman" w:hAnsi="Times New Roman" w:cs="Times New Roman"/>
          <w:sz w:val="24"/>
          <w:szCs w:val="24"/>
        </w:rPr>
        <w:t>самооценки,исходя</w:t>
      </w:r>
      <w:proofErr w:type="gramEnd"/>
      <w:r>
        <w:rPr>
          <w:rFonts w:ascii="Times New Roman" w:eastAsia="Times New Roman" w:hAnsi="Times New Roman" w:cs="Times New Roman"/>
          <w:sz w:val="24"/>
          <w:szCs w:val="24"/>
        </w:rPr>
        <w:t xml:space="preserve"> из цели и имеющихся критериев, различая результат и способы действий.</w:t>
      </w:r>
    </w:p>
    <w:p w14:paraId="2B92B109" w14:textId="77777777" w:rsidR="00E44342" w:rsidRDefault="00E44342" w:rsidP="00177263">
      <w:pPr>
        <w:spacing w:after="0" w:line="13" w:lineRule="exact"/>
        <w:ind w:left="142"/>
        <w:jc w:val="both"/>
        <w:rPr>
          <w:rFonts w:eastAsia="Times New Roman"/>
          <w:sz w:val="24"/>
          <w:szCs w:val="24"/>
        </w:rPr>
      </w:pPr>
    </w:p>
    <w:p w14:paraId="359E5E64" w14:textId="77777777" w:rsidR="00E44342" w:rsidRDefault="00E44342" w:rsidP="00667DB5">
      <w:pPr>
        <w:numPr>
          <w:ilvl w:val="0"/>
          <w:numId w:val="179"/>
        </w:numPr>
        <w:tabs>
          <w:tab w:val="left" w:pos="918"/>
        </w:tabs>
        <w:spacing w:after="0" w:line="234" w:lineRule="auto"/>
        <w:ind w:left="142" w:right="20" w:firstLine="4"/>
        <w:jc w:val="both"/>
        <w:rPr>
          <w:rFonts w:eastAsia="Times New Roman"/>
          <w:sz w:val="24"/>
          <w:szCs w:val="24"/>
        </w:rPr>
      </w:pPr>
      <w:r>
        <w:rPr>
          <w:rFonts w:ascii="Times New Roman" w:eastAsia="Times New Roman" w:hAnsi="Times New Roman" w:cs="Times New Roman"/>
          <w:sz w:val="24"/>
          <w:szCs w:val="24"/>
        </w:rPr>
        <w:t>ходе представления проекта давать оценку его результатам. Самостоятельно осознавать причины своего успеха или неуспеха и</w:t>
      </w:r>
      <w:r w:rsidR="00C65BD8">
        <w:rPr>
          <w:rFonts w:ascii="Times New Roman" w:eastAsia="Times New Roman" w:hAnsi="Times New Roman" w:cs="Times New Roman"/>
          <w:sz w:val="24"/>
          <w:szCs w:val="24"/>
        </w:rPr>
        <w:t xml:space="preserve"> </w:t>
      </w:r>
      <w:r w:rsidR="00B540A9">
        <w:rPr>
          <w:rFonts w:ascii="Times New Roman" w:eastAsia="Times New Roman" w:hAnsi="Times New Roman" w:cs="Times New Roman"/>
          <w:sz w:val="24"/>
          <w:szCs w:val="24"/>
        </w:rPr>
        <w:t>находить способы выхода из ситуации неуспеха</w:t>
      </w:r>
    </w:p>
    <w:p w14:paraId="1797FE0B" w14:textId="77777777" w:rsidR="00E44342" w:rsidRDefault="00E44342" w:rsidP="00177263">
      <w:pPr>
        <w:spacing w:after="0" w:line="2" w:lineRule="exact"/>
        <w:ind w:left="142"/>
        <w:jc w:val="both"/>
        <w:rPr>
          <w:sz w:val="20"/>
          <w:szCs w:val="20"/>
        </w:rPr>
      </w:pPr>
    </w:p>
    <w:p w14:paraId="3CF9AC0F" w14:textId="77777777" w:rsidR="00E44342" w:rsidRDefault="00E44342" w:rsidP="00177263">
      <w:pPr>
        <w:spacing w:after="0" w:line="12" w:lineRule="exact"/>
        <w:ind w:left="142"/>
        <w:jc w:val="both"/>
        <w:rPr>
          <w:sz w:val="20"/>
          <w:szCs w:val="20"/>
        </w:rPr>
      </w:pPr>
    </w:p>
    <w:p w14:paraId="514AA0E7" w14:textId="77777777" w:rsidR="00E44342" w:rsidRDefault="00E44342" w:rsidP="00177263">
      <w:pPr>
        <w:spacing w:after="0" w:line="234" w:lineRule="auto"/>
        <w:ind w:left="142" w:right="20" w:firstLine="708"/>
        <w:jc w:val="both"/>
        <w:rPr>
          <w:sz w:val="20"/>
          <w:szCs w:val="20"/>
        </w:rPr>
      </w:pPr>
      <w:r>
        <w:rPr>
          <w:rFonts w:ascii="Times New Roman" w:eastAsia="Times New Roman" w:hAnsi="Times New Roman" w:cs="Times New Roman"/>
          <w:sz w:val="24"/>
          <w:szCs w:val="24"/>
        </w:rPr>
        <w:t>Уметь оценить степень успешности своей индивидуальной образовательной деятельности.</w:t>
      </w:r>
    </w:p>
    <w:p w14:paraId="370B9583" w14:textId="77777777" w:rsidR="00E44342" w:rsidRDefault="00E44342" w:rsidP="00177263">
      <w:pPr>
        <w:spacing w:after="0" w:line="14" w:lineRule="exact"/>
        <w:ind w:left="142"/>
        <w:jc w:val="both"/>
        <w:rPr>
          <w:sz w:val="20"/>
          <w:szCs w:val="20"/>
        </w:rPr>
      </w:pPr>
    </w:p>
    <w:p w14:paraId="52738307" w14:textId="77777777" w:rsidR="00E44342" w:rsidRDefault="00E44342" w:rsidP="00177263">
      <w:pPr>
        <w:spacing w:after="0" w:line="236" w:lineRule="auto"/>
        <w:ind w:left="142" w:right="20" w:firstLine="708"/>
        <w:jc w:val="both"/>
        <w:rPr>
          <w:sz w:val="20"/>
          <w:szCs w:val="20"/>
        </w:rPr>
      </w:pPr>
      <w:r>
        <w:rPr>
          <w:rFonts w:ascii="Times New Roman" w:eastAsia="Times New Roman" w:hAnsi="Times New Roman" w:cs="Times New Roman"/>
          <w:sz w:val="24"/>
          <w:szCs w:val="24"/>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14:paraId="3476857A" w14:textId="77777777" w:rsidR="00761027" w:rsidRDefault="00761027" w:rsidP="00E44342">
      <w:pPr>
        <w:spacing w:after="0" w:line="200" w:lineRule="exact"/>
        <w:rPr>
          <w:sz w:val="20"/>
          <w:szCs w:val="20"/>
        </w:rPr>
      </w:pPr>
    </w:p>
    <w:p w14:paraId="7D410502" w14:textId="77777777" w:rsidR="00C92E58" w:rsidRDefault="00C92E58" w:rsidP="00C92E58">
      <w:pPr>
        <w:jc w:val="center"/>
        <w:rPr>
          <w:sz w:val="20"/>
          <w:szCs w:val="20"/>
        </w:rPr>
      </w:pPr>
      <w:r>
        <w:rPr>
          <w:rFonts w:ascii="Times New Roman" w:eastAsia="Times New Roman" w:hAnsi="Times New Roman" w:cs="Times New Roman"/>
          <w:b/>
          <w:bCs/>
          <w:sz w:val="23"/>
          <w:szCs w:val="23"/>
        </w:rPr>
        <w:t>Познавательные универсальные учебные действия.</w:t>
      </w:r>
    </w:p>
    <w:p w14:paraId="426A146A" w14:textId="77777777" w:rsidR="00D20285" w:rsidRDefault="00D20285" w:rsidP="007D6C9A">
      <w:pPr>
        <w:tabs>
          <w:tab w:val="left" w:pos="1880"/>
          <w:tab w:val="left" w:pos="3440"/>
          <w:tab w:val="left" w:pos="5380"/>
          <w:tab w:val="left" w:pos="5640"/>
          <w:tab w:val="left" w:pos="6360"/>
          <w:tab w:val="left" w:pos="7320"/>
        </w:tabs>
        <w:spacing w:after="0"/>
        <w:ind w:left="700"/>
        <w:rPr>
          <w:sz w:val="20"/>
          <w:szCs w:val="20"/>
        </w:rPr>
      </w:pPr>
      <w:r>
        <w:rPr>
          <w:rFonts w:ascii="Times New Roman" w:eastAsia="Times New Roman" w:hAnsi="Times New Roman" w:cs="Times New Roman"/>
          <w:sz w:val="24"/>
          <w:szCs w:val="24"/>
        </w:rPr>
        <w:t>Извлекать</w:t>
      </w:r>
      <w:r>
        <w:rPr>
          <w:rFonts w:ascii="Times New Roman" w:eastAsia="Times New Roman" w:hAnsi="Times New Roman" w:cs="Times New Roman"/>
          <w:sz w:val="24"/>
          <w:szCs w:val="24"/>
        </w:rPr>
        <w:tab/>
        <w:t>информацию.</w:t>
      </w:r>
      <w:r>
        <w:rPr>
          <w:rFonts w:ascii="Times New Roman" w:eastAsia="Times New Roman" w:hAnsi="Times New Roman" w:cs="Times New Roman"/>
          <w:sz w:val="24"/>
          <w:szCs w:val="24"/>
        </w:rPr>
        <w:tab/>
        <w:t>Ориентироваться</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своей</w:t>
      </w:r>
      <w:r>
        <w:rPr>
          <w:rFonts w:ascii="Times New Roman" w:eastAsia="Times New Roman" w:hAnsi="Times New Roman" w:cs="Times New Roman"/>
          <w:sz w:val="24"/>
          <w:szCs w:val="24"/>
        </w:rPr>
        <w:tab/>
        <w:t>системе</w:t>
      </w:r>
      <w:r>
        <w:rPr>
          <w:sz w:val="20"/>
          <w:szCs w:val="20"/>
        </w:rPr>
        <w:tab/>
      </w:r>
      <w:r>
        <w:rPr>
          <w:rFonts w:ascii="Times New Roman" w:eastAsia="Times New Roman" w:hAnsi="Times New Roman" w:cs="Times New Roman"/>
          <w:sz w:val="23"/>
          <w:szCs w:val="23"/>
        </w:rPr>
        <w:t>знаний;</w:t>
      </w:r>
    </w:p>
    <w:p w14:paraId="7A9DF58E" w14:textId="77777777" w:rsidR="00D20285" w:rsidRDefault="00D20285" w:rsidP="007D6C9A">
      <w:pPr>
        <w:spacing w:after="0" w:line="20" w:lineRule="exact"/>
        <w:rPr>
          <w:sz w:val="20"/>
          <w:szCs w:val="20"/>
        </w:rPr>
      </w:pPr>
    </w:p>
    <w:p w14:paraId="18E23AA1" w14:textId="77777777" w:rsidR="00D20285" w:rsidRDefault="0019033A" w:rsidP="0019033A">
      <w:pPr>
        <w:spacing w:after="0"/>
        <w:rPr>
          <w:sz w:val="20"/>
          <w:szCs w:val="20"/>
        </w:rPr>
      </w:pPr>
      <w:r>
        <w:rPr>
          <w:rFonts w:ascii="Times New Roman" w:eastAsia="Times New Roman" w:hAnsi="Times New Roman" w:cs="Times New Roman"/>
          <w:sz w:val="24"/>
          <w:szCs w:val="24"/>
        </w:rPr>
        <w:t>д</w:t>
      </w:r>
      <w:r w:rsidR="00D20285">
        <w:rPr>
          <w:rFonts w:ascii="Times New Roman" w:eastAsia="Times New Roman" w:hAnsi="Times New Roman" w:cs="Times New Roman"/>
          <w:sz w:val="24"/>
          <w:szCs w:val="24"/>
        </w:rPr>
        <w:t>елать</w:t>
      </w:r>
      <w:r>
        <w:rPr>
          <w:rFonts w:ascii="Times New Roman" w:eastAsia="Times New Roman" w:hAnsi="Times New Roman" w:cs="Times New Roman"/>
          <w:sz w:val="24"/>
          <w:szCs w:val="24"/>
        </w:rPr>
        <w:t xml:space="preserve"> </w:t>
      </w:r>
      <w:r w:rsidR="00D20285">
        <w:rPr>
          <w:rFonts w:ascii="Times New Roman" w:eastAsia="Times New Roman" w:hAnsi="Times New Roman" w:cs="Times New Roman"/>
          <w:sz w:val="24"/>
          <w:szCs w:val="24"/>
        </w:rPr>
        <w:t>предварительный отбор источников информации; добывать информацию.</w:t>
      </w:r>
    </w:p>
    <w:p w14:paraId="39EFF7A6" w14:textId="77777777" w:rsidR="00D20285" w:rsidRDefault="00D20285" w:rsidP="007D6C9A">
      <w:pPr>
        <w:spacing w:after="0" w:line="14" w:lineRule="exact"/>
        <w:rPr>
          <w:sz w:val="20"/>
          <w:szCs w:val="20"/>
        </w:rPr>
      </w:pPr>
    </w:p>
    <w:p w14:paraId="45FC67E2" w14:textId="77777777" w:rsidR="00D20285" w:rsidRDefault="00D20285" w:rsidP="007D6C9A">
      <w:pPr>
        <w:spacing w:after="0" w:line="236" w:lineRule="auto"/>
        <w:ind w:left="700" w:right="20"/>
        <w:rPr>
          <w:sz w:val="20"/>
          <w:szCs w:val="20"/>
        </w:rPr>
      </w:pPr>
      <w:r>
        <w:rPr>
          <w:rFonts w:ascii="Times New Roman" w:eastAsia="Times New Roman" w:hAnsi="Times New Roman" w:cs="Times New Roman"/>
          <w:sz w:val="24"/>
          <w:szCs w:val="24"/>
        </w:rPr>
        <w:t>Самостоятельно предполагать, какая информация нужна для решения предметной учебной задачи, состоящей из нескольких шагов. Самостоятельно отбирать для решения предметных учебных задач</w:t>
      </w:r>
    </w:p>
    <w:p w14:paraId="7F2A1500" w14:textId="77777777" w:rsidR="00D20285" w:rsidRDefault="00D20285" w:rsidP="007D6C9A">
      <w:pPr>
        <w:spacing w:after="0" w:line="14" w:lineRule="exact"/>
        <w:rPr>
          <w:sz w:val="20"/>
          <w:szCs w:val="20"/>
        </w:rPr>
      </w:pPr>
    </w:p>
    <w:p w14:paraId="0C74A148" w14:textId="77777777" w:rsidR="00D20285" w:rsidRDefault="00D20285" w:rsidP="007D6C9A">
      <w:pPr>
        <w:spacing w:after="0" w:line="234" w:lineRule="auto"/>
        <w:ind w:left="700" w:right="20" w:hanging="707"/>
        <w:jc w:val="both"/>
        <w:rPr>
          <w:sz w:val="20"/>
          <w:szCs w:val="20"/>
        </w:rPr>
      </w:pPr>
      <w:r>
        <w:rPr>
          <w:rFonts w:ascii="Times New Roman" w:eastAsia="Times New Roman" w:hAnsi="Times New Roman" w:cs="Times New Roman"/>
          <w:sz w:val="24"/>
          <w:szCs w:val="24"/>
        </w:rPr>
        <w:t>необходимые словари, энциклопедии, справочники, электронные диски. Сопоставлять и отбирать информацию, полученную из различных</w:t>
      </w:r>
    </w:p>
    <w:p w14:paraId="715BF96E" w14:textId="77777777" w:rsidR="00D20285" w:rsidRDefault="00D20285" w:rsidP="007D6C9A">
      <w:pPr>
        <w:spacing w:after="0" w:line="14" w:lineRule="exact"/>
        <w:rPr>
          <w:sz w:val="20"/>
          <w:szCs w:val="20"/>
        </w:rPr>
      </w:pPr>
    </w:p>
    <w:p w14:paraId="707CEC97" w14:textId="77777777" w:rsidR="00D20285" w:rsidRDefault="00D20285" w:rsidP="007D6C9A">
      <w:pPr>
        <w:spacing w:after="0" w:line="234" w:lineRule="auto"/>
        <w:ind w:left="700" w:right="20" w:hanging="707"/>
        <w:jc w:val="both"/>
        <w:rPr>
          <w:sz w:val="20"/>
          <w:szCs w:val="20"/>
        </w:rPr>
      </w:pPr>
      <w:r>
        <w:rPr>
          <w:rFonts w:ascii="Times New Roman" w:eastAsia="Times New Roman" w:hAnsi="Times New Roman" w:cs="Times New Roman"/>
          <w:sz w:val="24"/>
          <w:szCs w:val="24"/>
        </w:rPr>
        <w:t>источников (словари, энциклопедии, справочники, электронные диски). Самостоятельно определять, какие знания необходимо приобрести для</w:t>
      </w:r>
    </w:p>
    <w:p w14:paraId="038D51F9" w14:textId="77777777" w:rsidR="00D20285" w:rsidRDefault="00D20285" w:rsidP="007D6C9A">
      <w:pPr>
        <w:spacing w:after="0" w:line="2" w:lineRule="exact"/>
        <w:rPr>
          <w:sz w:val="20"/>
          <w:szCs w:val="20"/>
        </w:rPr>
      </w:pPr>
    </w:p>
    <w:p w14:paraId="5F8E6D56" w14:textId="77777777" w:rsidR="00D20285" w:rsidRDefault="00D20285" w:rsidP="007D6C9A">
      <w:pPr>
        <w:spacing w:after="0"/>
        <w:rPr>
          <w:sz w:val="20"/>
          <w:szCs w:val="20"/>
        </w:rPr>
      </w:pPr>
      <w:r>
        <w:rPr>
          <w:rFonts w:ascii="Times New Roman" w:eastAsia="Times New Roman" w:hAnsi="Times New Roman" w:cs="Times New Roman"/>
          <w:sz w:val="24"/>
          <w:szCs w:val="24"/>
        </w:rPr>
        <w:t>решения жизненных (учебных межпредметных) задач.</w:t>
      </w:r>
    </w:p>
    <w:p w14:paraId="760558B3" w14:textId="77777777" w:rsidR="00D20285" w:rsidRDefault="00D20285" w:rsidP="007D6C9A">
      <w:pPr>
        <w:spacing w:after="0" w:line="12" w:lineRule="exact"/>
        <w:rPr>
          <w:sz w:val="20"/>
          <w:szCs w:val="20"/>
        </w:rPr>
      </w:pPr>
    </w:p>
    <w:p w14:paraId="4628D0C6" w14:textId="77777777" w:rsidR="00D20285" w:rsidRDefault="00D20285" w:rsidP="007D6C9A">
      <w:pPr>
        <w:spacing w:after="0" w:line="234" w:lineRule="auto"/>
        <w:ind w:right="20" w:firstLine="708"/>
        <w:jc w:val="both"/>
        <w:rPr>
          <w:sz w:val="20"/>
          <w:szCs w:val="20"/>
        </w:rPr>
      </w:pPr>
      <w:r>
        <w:rPr>
          <w:rFonts w:ascii="Times New Roman" w:eastAsia="Times New Roman" w:hAnsi="Times New Roman" w:cs="Times New Roman"/>
          <w:sz w:val="24"/>
          <w:szCs w:val="24"/>
        </w:rPr>
        <w:t>Ориентироваться в своей системе знаний и определять сферу своих жизненных интересов.</w:t>
      </w:r>
    </w:p>
    <w:p w14:paraId="26DE1E9D" w14:textId="77777777" w:rsidR="00D20285" w:rsidRDefault="00D20285" w:rsidP="007D6C9A">
      <w:pPr>
        <w:spacing w:after="0" w:line="14" w:lineRule="exact"/>
        <w:rPr>
          <w:sz w:val="20"/>
          <w:szCs w:val="20"/>
        </w:rPr>
      </w:pPr>
    </w:p>
    <w:p w14:paraId="324928FB" w14:textId="77777777" w:rsidR="00D20285" w:rsidRDefault="00D20285" w:rsidP="007D6C9A">
      <w:pPr>
        <w:spacing w:after="0" w:line="234" w:lineRule="auto"/>
        <w:ind w:left="700" w:right="20"/>
        <w:rPr>
          <w:sz w:val="20"/>
          <w:szCs w:val="20"/>
        </w:rPr>
      </w:pPr>
      <w:r>
        <w:rPr>
          <w:rFonts w:ascii="Times New Roman" w:eastAsia="Times New Roman" w:hAnsi="Times New Roman" w:cs="Times New Roman"/>
          <w:sz w:val="24"/>
          <w:szCs w:val="24"/>
        </w:rPr>
        <w:t>Самостоятельно отбирать для решения жизненных задач необходимые источники информации (словари, энциклопедии, справочники,</w:t>
      </w:r>
    </w:p>
    <w:p w14:paraId="3BB5E4A6" w14:textId="77777777" w:rsidR="00D20285" w:rsidRDefault="00D20285" w:rsidP="007D6C9A">
      <w:pPr>
        <w:spacing w:after="0" w:line="2" w:lineRule="exact"/>
        <w:rPr>
          <w:sz w:val="20"/>
          <w:szCs w:val="20"/>
        </w:rPr>
      </w:pPr>
    </w:p>
    <w:p w14:paraId="4C118860" w14:textId="77777777" w:rsidR="00D20285" w:rsidRDefault="00D20285" w:rsidP="007D6C9A">
      <w:pPr>
        <w:spacing w:after="0"/>
        <w:rPr>
          <w:sz w:val="20"/>
          <w:szCs w:val="20"/>
        </w:rPr>
      </w:pPr>
      <w:r>
        <w:rPr>
          <w:rFonts w:ascii="Times New Roman" w:eastAsia="Times New Roman" w:hAnsi="Times New Roman" w:cs="Times New Roman"/>
          <w:sz w:val="24"/>
          <w:szCs w:val="24"/>
        </w:rPr>
        <w:t>электронные и интернет-ресурсы, СМИ).</w:t>
      </w:r>
    </w:p>
    <w:p w14:paraId="57A99D12" w14:textId="77777777" w:rsidR="00D20285" w:rsidRDefault="00D20285" w:rsidP="007D6C9A">
      <w:pPr>
        <w:spacing w:after="0" w:line="10" w:lineRule="exact"/>
        <w:rPr>
          <w:sz w:val="20"/>
          <w:szCs w:val="20"/>
        </w:rPr>
      </w:pPr>
    </w:p>
    <w:p w14:paraId="20FB9F59" w14:textId="77777777" w:rsidR="00D20285" w:rsidRDefault="00D20285" w:rsidP="007D6C9A">
      <w:pPr>
        <w:spacing w:after="0" w:line="234" w:lineRule="auto"/>
        <w:ind w:right="20" w:firstLine="708"/>
        <w:jc w:val="both"/>
        <w:rPr>
          <w:sz w:val="20"/>
          <w:szCs w:val="20"/>
        </w:rPr>
      </w:pPr>
      <w:r>
        <w:rPr>
          <w:rFonts w:ascii="Times New Roman" w:eastAsia="Times New Roman" w:hAnsi="Times New Roman" w:cs="Times New Roman"/>
          <w:sz w:val="24"/>
          <w:szCs w:val="24"/>
        </w:rPr>
        <w:t>Сопоставлять, отбирать и проверять информацию, полученную из различных источников.</w:t>
      </w:r>
    </w:p>
    <w:p w14:paraId="701CCAB5" w14:textId="77777777" w:rsidR="00D20285" w:rsidRDefault="00D20285" w:rsidP="007D6C9A">
      <w:pPr>
        <w:spacing w:after="0" w:line="14" w:lineRule="exact"/>
        <w:rPr>
          <w:sz w:val="20"/>
          <w:szCs w:val="20"/>
        </w:rPr>
      </w:pPr>
    </w:p>
    <w:p w14:paraId="1B99767F" w14:textId="77777777" w:rsidR="00D20285" w:rsidRDefault="00D20285" w:rsidP="007D6C9A">
      <w:pPr>
        <w:spacing w:after="0"/>
        <w:ind w:firstLine="708"/>
        <w:jc w:val="both"/>
        <w:rPr>
          <w:sz w:val="20"/>
          <w:szCs w:val="20"/>
        </w:rPr>
      </w:pPr>
      <w:r>
        <w:rPr>
          <w:rFonts w:ascii="Times New Roman" w:eastAsia="Times New Roman" w:hAnsi="Times New Roman" w:cs="Times New Roman"/>
          <w:sz w:val="24"/>
          <w:szCs w:val="24"/>
        </w:rPr>
        <w:t>Самостоятельно ставить личностно-необходимые учебные и жизненные задачи и определять, какие знания необходимо приобрести для их решения.</w:t>
      </w:r>
    </w:p>
    <w:p w14:paraId="6963999C" w14:textId="77777777" w:rsidR="00D20285" w:rsidRDefault="00D20285" w:rsidP="007D6C9A">
      <w:pPr>
        <w:spacing w:after="0" w:line="234" w:lineRule="auto"/>
        <w:ind w:right="20" w:firstLine="708"/>
        <w:jc w:val="both"/>
        <w:rPr>
          <w:sz w:val="20"/>
          <w:szCs w:val="20"/>
        </w:rPr>
      </w:pPr>
      <w:r>
        <w:rPr>
          <w:rFonts w:ascii="Times New Roman" w:eastAsia="Times New Roman" w:hAnsi="Times New Roman" w:cs="Times New Roman"/>
          <w:sz w:val="24"/>
          <w:szCs w:val="24"/>
        </w:rPr>
        <w:lastRenderedPageBreak/>
        <w:t>Самостоятельно делать предварительный отбор источников информации</w:t>
      </w:r>
      <w:r w:rsidR="002452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 успешного продвижения по самостоятельно выбранной образовательной траектории.</w:t>
      </w:r>
    </w:p>
    <w:p w14:paraId="4A941225" w14:textId="77777777" w:rsidR="006459D8" w:rsidRDefault="00CB5DE1" w:rsidP="00C725A3">
      <w:pPr>
        <w:spacing w:after="0"/>
        <w:jc w:val="both"/>
        <w:rPr>
          <w:sz w:val="20"/>
          <w:szCs w:val="20"/>
        </w:rPr>
      </w:pPr>
      <w:r>
        <w:rPr>
          <w:rFonts w:ascii="Times New Roman" w:eastAsia="Times New Roman" w:hAnsi="Times New Roman" w:cs="Times New Roman"/>
          <w:sz w:val="24"/>
          <w:szCs w:val="24"/>
        </w:rPr>
        <w:t xml:space="preserve">         </w:t>
      </w:r>
      <w:r w:rsidR="006459D8">
        <w:rPr>
          <w:rFonts w:ascii="Times New Roman" w:eastAsia="Times New Roman" w:hAnsi="Times New Roman" w:cs="Times New Roman"/>
          <w:sz w:val="24"/>
          <w:szCs w:val="24"/>
        </w:rPr>
        <w:t xml:space="preserve">Перерабатывать информацию для получения необходимого </w:t>
      </w:r>
      <w:proofErr w:type="gramStart"/>
      <w:r w:rsidR="006459D8">
        <w:rPr>
          <w:rFonts w:ascii="Times New Roman" w:eastAsia="Times New Roman" w:hAnsi="Times New Roman" w:cs="Times New Roman"/>
          <w:sz w:val="24"/>
          <w:szCs w:val="24"/>
        </w:rPr>
        <w:t>результата,в</w:t>
      </w:r>
      <w:proofErr w:type="gramEnd"/>
      <w:r w:rsidR="00122B6F">
        <w:rPr>
          <w:rFonts w:ascii="Times New Roman" w:eastAsia="Times New Roman" w:hAnsi="Times New Roman" w:cs="Times New Roman"/>
          <w:sz w:val="24"/>
          <w:szCs w:val="24"/>
        </w:rPr>
        <w:t xml:space="preserve"> </w:t>
      </w:r>
      <w:r w:rsidR="006459D8">
        <w:rPr>
          <w:rFonts w:ascii="Times New Roman" w:eastAsia="Times New Roman" w:hAnsi="Times New Roman" w:cs="Times New Roman"/>
          <w:sz w:val="24"/>
          <w:szCs w:val="24"/>
        </w:rPr>
        <w:t>том числе и для создания нового продукта</w:t>
      </w:r>
      <w:r w:rsidR="00122B6F">
        <w:rPr>
          <w:rFonts w:ascii="Times New Roman" w:eastAsia="Times New Roman" w:hAnsi="Times New Roman" w:cs="Times New Roman"/>
          <w:sz w:val="24"/>
          <w:szCs w:val="24"/>
        </w:rPr>
        <w:t xml:space="preserve">. </w:t>
      </w:r>
      <w:proofErr w:type="gramStart"/>
      <w:r w:rsidR="006459D8">
        <w:rPr>
          <w:rFonts w:ascii="Times New Roman" w:eastAsia="Times New Roman" w:hAnsi="Times New Roman" w:cs="Times New Roman"/>
          <w:sz w:val="24"/>
          <w:szCs w:val="24"/>
        </w:rPr>
        <w:t>Анализировать,  сравнивать</w:t>
      </w:r>
      <w:proofErr w:type="gramEnd"/>
      <w:r w:rsidR="006459D8">
        <w:rPr>
          <w:rFonts w:ascii="Times New Roman" w:eastAsia="Times New Roman" w:hAnsi="Times New Roman" w:cs="Times New Roman"/>
          <w:sz w:val="24"/>
          <w:szCs w:val="24"/>
        </w:rPr>
        <w:t>,  классифицировать  и  обобщать  факты  и</w:t>
      </w:r>
      <w:r w:rsidR="002627CA">
        <w:rPr>
          <w:rFonts w:ascii="Times New Roman" w:eastAsia="Times New Roman" w:hAnsi="Times New Roman" w:cs="Times New Roman"/>
          <w:sz w:val="24"/>
          <w:szCs w:val="24"/>
        </w:rPr>
        <w:t xml:space="preserve"> </w:t>
      </w:r>
      <w:r w:rsidR="006459D8">
        <w:rPr>
          <w:rFonts w:ascii="Times New Roman" w:eastAsia="Times New Roman" w:hAnsi="Times New Roman" w:cs="Times New Roman"/>
          <w:sz w:val="24"/>
          <w:szCs w:val="24"/>
        </w:rPr>
        <w:t>явления. Выявлять причины и следствия простых явлений.</w:t>
      </w:r>
    </w:p>
    <w:p w14:paraId="2D88E3AB" w14:textId="77777777" w:rsidR="006459D8" w:rsidRDefault="006459D8" w:rsidP="00C725A3">
      <w:pPr>
        <w:spacing w:after="0"/>
        <w:jc w:val="both"/>
        <w:rPr>
          <w:sz w:val="20"/>
          <w:szCs w:val="20"/>
        </w:rPr>
      </w:pPr>
      <w:r>
        <w:rPr>
          <w:rFonts w:ascii="Times New Roman" w:eastAsia="Times New Roman" w:hAnsi="Times New Roman" w:cs="Times New Roman"/>
          <w:sz w:val="24"/>
          <w:szCs w:val="24"/>
        </w:rPr>
        <w:t>Анализировать, сравнивать, классифицировать и обобщать понятия:</w:t>
      </w:r>
    </w:p>
    <w:p w14:paraId="7792E2DF" w14:textId="77777777" w:rsidR="006459D8" w:rsidRDefault="006459D8" w:rsidP="00676445">
      <w:pPr>
        <w:spacing w:after="0" w:line="12" w:lineRule="exact"/>
        <w:ind w:left="142"/>
        <w:jc w:val="both"/>
        <w:rPr>
          <w:sz w:val="20"/>
          <w:szCs w:val="20"/>
        </w:rPr>
      </w:pPr>
    </w:p>
    <w:p w14:paraId="5916775A" w14:textId="77777777" w:rsidR="006459D8" w:rsidRDefault="006459D8" w:rsidP="00676445">
      <w:pPr>
        <w:spacing w:after="0" w:line="234" w:lineRule="auto"/>
        <w:ind w:left="142" w:right="20" w:firstLine="708"/>
        <w:jc w:val="both"/>
        <w:rPr>
          <w:sz w:val="20"/>
          <w:szCs w:val="20"/>
        </w:rPr>
      </w:pPr>
      <w:r>
        <w:rPr>
          <w:rFonts w:ascii="Times New Roman" w:eastAsia="Times New Roman" w:hAnsi="Times New Roman" w:cs="Times New Roman"/>
          <w:sz w:val="24"/>
          <w:szCs w:val="24"/>
        </w:rPr>
        <w:t>– давать определение понятиям на основе изученного на различных предметах учебного материала;</w:t>
      </w:r>
    </w:p>
    <w:p w14:paraId="4DED98BA" w14:textId="77777777" w:rsidR="006459D8" w:rsidRDefault="006459D8" w:rsidP="00676445">
      <w:pPr>
        <w:spacing w:after="0" w:line="13" w:lineRule="exact"/>
        <w:ind w:left="142"/>
        <w:jc w:val="both"/>
        <w:rPr>
          <w:sz w:val="20"/>
          <w:szCs w:val="20"/>
        </w:rPr>
      </w:pPr>
    </w:p>
    <w:p w14:paraId="2F08FA07" w14:textId="77777777" w:rsidR="006459D8" w:rsidRDefault="006459D8" w:rsidP="00676445">
      <w:pPr>
        <w:spacing w:after="0" w:line="234" w:lineRule="auto"/>
        <w:ind w:left="142" w:firstLine="708"/>
        <w:jc w:val="both"/>
        <w:rPr>
          <w:sz w:val="20"/>
          <w:szCs w:val="20"/>
        </w:rPr>
      </w:pPr>
      <w:r>
        <w:rPr>
          <w:rFonts w:ascii="Times New Roman" w:eastAsia="Times New Roman" w:hAnsi="Times New Roman" w:cs="Times New Roman"/>
          <w:sz w:val="24"/>
          <w:szCs w:val="24"/>
        </w:rPr>
        <w:t xml:space="preserve">– осуществлять логическую операцию установления </w:t>
      </w:r>
      <w:proofErr w:type="gramStart"/>
      <w:r>
        <w:rPr>
          <w:rFonts w:ascii="Times New Roman" w:eastAsia="Times New Roman" w:hAnsi="Times New Roman" w:cs="Times New Roman"/>
          <w:sz w:val="24"/>
          <w:szCs w:val="24"/>
        </w:rPr>
        <w:t>родо-видовых</w:t>
      </w:r>
      <w:proofErr w:type="gramEnd"/>
      <w:r>
        <w:rPr>
          <w:rFonts w:ascii="Times New Roman" w:eastAsia="Times New Roman" w:hAnsi="Times New Roman" w:cs="Times New Roman"/>
          <w:sz w:val="24"/>
          <w:szCs w:val="24"/>
        </w:rPr>
        <w:t xml:space="preserve"> отношений;</w:t>
      </w:r>
    </w:p>
    <w:p w14:paraId="066CABF3" w14:textId="77777777" w:rsidR="006459D8" w:rsidRDefault="006459D8" w:rsidP="00676445">
      <w:pPr>
        <w:spacing w:after="0" w:line="13" w:lineRule="exact"/>
        <w:ind w:left="142"/>
        <w:jc w:val="both"/>
        <w:rPr>
          <w:sz w:val="20"/>
          <w:szCs w:val="20"/>
        </w:rPr>
      </w:pPr>
    </w:p>
    <w:p w14:paraId="120D2EBF" w14:textId="77777777" w:rsidR="006459D8" w:rsidRDefault="006459D8" w:rsidP="00676445">
      <w:pPr>
        <w:spacing w:after="0" w:line="234" w:lineRule="auto"/>
        <w:ind w:left="142" w:right="20" w:firstLine="708"/>
        <w:jc w:val="both"/>
        <w:rPr>
          <w:sz w:val="20"/>
          <w:szCs w:val="20"/>
        </w:rPr>
      </w:pPr>
      <w:r>
        <w:rPr>
          <w:rFonts w:ascii="Times New Roman" w:eastAsia="Times New Roman" w:hAnsi="Times New Roman" w:cs="Times New Roman"/>
          <w:sz w:val="24"/>
          <w:szCs w:val="24"/>
        </w:rPr>
        <w:t>– обобщать понятия – осуществлять логическую операцию перехода от понятия с меньшим объемом к понятию с большим объемом.</w:t>
      </w:r>
    </w:p>
    <w:p w14:paraId="1EC701F9" w14:textId="77777777" w:rsidR="006459D8" w:rsidRDefault="006459D8" w:rsidP="00676445">
      <w:pPr>
        <w:spacing w:after="0" w:line="13" w:lineRule="exact"/>
        <w:ind w:left="142"/>
        <w:jc w:val="both"/>
        <w:rPr>
          <w:sz w:val="20"/>
          <w:szCs w:val="20"/>
        </w:rPr>
      </w:pPr>
    </w:p>
    <w:p w14:paraId="53A363DB" w14:textId="77777777" w:rsidR="006459D8" w:rsidRDefault="006459D8" w:rsidP="00676445">
      <w:pPr>
        <w:spacing w:after="0" w:line="234" w:lineRule="auto"/>
        <w:ind w:left="142" w:right="20"/>
        <w:jc w:val="both"/>
        <w:rPr>
          <w:sz w:val="20"/>
          <w:szCs w:val="20"/>
        </w:rPr>
      </w:pPr>
      <w:r>
        <w:rPr>
          <w:rFonts w:ascii="Times New Roman" w:eastAsia="Times New Roman" w:hAnsi="Times New Roman" w:cs="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14:paraId="3E3A9D74" w14:textId="77777777" w:rsidR="006459D8" w:rsidRDefault="006459D8" w:rsidP="00676445">
      <w:pPr>
        <w:spacing w:after="0" w:line="13" w:lineRule="exact"/>
        <w:ind w:left="142"/>
        <w:jc w:val="both"/>
        <w:rPr>
          <w:sz w:val="20"/>
          <w:szCs w:val="20"/>
        </w:rPr>
      </w:pPr>
    </w:p>
    <w:p w14:paraId="69B73D43" w14:textId="77777777" w:rsidR="006459D8" w:rsidRDefault="006459D8" w:rsidP="00676445">
      <w:pPr>
        <w:spacing w:after="0" w:line="234" w:lineRule="auto"/>
        <w:ind w:left="142" w:right="20"/>
        <w:jc w:val="both"/>
        <w:rPr>
          <w:sz w:val="20"/>
          <w:szCs w:val="20"/>
        </w:rPr>
      </w:pPr>
      <w:r>
        <w:rPr>
          <w:rFonts w:ascii="Times New Roman" w:eastAsia="Times New Roman" w:hAnsi="Times New Roman" w:cs="Times New Roman"/>
          <w:sz w:val="24"/>
          <w:szCs w:val="24"/>
        </w:rPr>
        <w:t>строить классификацию на основе дихотомического деления (на основе отрицания).</w:t>
      </w:r>
    </w:p>
    <w:p w14:paraId="35B6102D" w14:textId="77777777" w:rsidR="006459D8" w:rsidRDefault="006459D8" w:rsidP="00676445">
      <w:pPr>
        <w:spacing w:after="0" w:line="13" w:lineRule="exact"/>
        <w:ind w:left="142"/>
        <w:jc w:val="both"/>
        <w:rPr>
          <w:sz w:val="20"/>
          <w:szCs w:val="20"/>
        </w:rPr>
      </w:pPr>
    </w:p>
    <w:p w14:paraId="24976A36" w14:textId="77777777" w:rsidR="006459D8" w:rsidRDefault="006459D8" w:rsidP="00676445">
      <w:pPr>
        <w:spacing w:after="0" w:line="234" w:lineRule="auto"/>
        <w:ind w:left="142" w:firstLine="708"/>
        <w:jc w:val="both"/>
        <w:rPr>
          <w:sz w:val="20"/>
          <w:szCs w:val="20"/>
        </w:rPr>
      </w:pPr>
      <w:r>
        <w:rPr>
          <w:rFonts w:ascii="Times New Roman" w:eastAsia="Times New Roman" w:hAnsi="Times New Roman" w:cs="Times New Roman"/>
          <w:sz w:val="24"/>
          <w:szCs w:val="24"/>
        </w:rPr>
        <w:t>Строить логическое рассуждение, включающее установление причинно-</w:t>
      </w:r>
    </w:p>
    <w:p w14:paraId="5FD2679E" w14:textId="77777777" w:rsidR="006459D8" w:rsidRDefault="006459D8" w:rsidP="00676445">
      <w:pPr>
        <w:spacing w:after="0" w:line="1" w:lineRule="exact"/>
        <w:ind w:left="142"/>
        <w:jc w:val="both"/>
        <w:rPr>
          <w:sz w:val="20"/>
          <w:szCs w:val="20"/>
        </w:rPr>
      </w:pPr>
    </w:p>
    <w:p w14:paraId="25DDF59C" w14:textId="77777777" w:rsidR="006459D8" w:rsidRDefault="006459D8" w:rsidP="001416FA">
      <w:pPr>
        <w:spacing w:after="0"/>
        <w:ind w:left="142"/>
        <w:jc w:val="both"/>
        <w:rPr>
          <w:sz w:val="20"/>
          <w:szCs w:val="20"/>
        </w:rPr>
      </w:pPr>
      <w:r>
        <w:rPr>
          <w:rFonts w:ascii="Times New Roman" w:eastAsia="Times New Roman" w:hAnsi="Times New Roman" w:cs="Times New Roman"/>
          <w:sz w:val="24"/>
          <w:szCs w:val="24"/>
        </w:rPr>
        <w:t xml:space="preserve">следственных </w:t>
      </w:r>
      <w:proofErr w:type="gramStart"/>
      <w:r>
        <w:rPr>
          <w:rFonts w:ascii="Times New Roman" w:eastAsia="Times New Roman" w:hAnsi="Times New Roman" w:cs="Times New Roman"/>
          <w:sz w:val="24"/>
          <w:szCs w:val="24"/>
        </w:rPr>
        <w:t>связей.Создавать</w:t>
      </w:r>
      <w:proofErr w:type="gramEnd"/>
      <w:r>
        <w:rPr>
          <w:rFonts w:ascii="Times New Roman" w:eastAsia="Times New Roman" w:hAnsi="Times New Roman" w:cs="Times New Roman"/>
          <w:sz w:val="24"/>
          <w:szCs w:val="24"/>
        </w:rPr>
        <w:t xml:space="preserve"> модели с выделением существенных характеристик объекта</w:t>
      </w:r>
      <w:r w:rsidR="009054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9054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представлением их в пространственно-графической или знаково-символической форме, преобразовывать модели в целях выявления</w:t>
      </w:r>
      <w:r w:rsidR="00C872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общих</w:t>
      </w:r>
      <w:r w:rsidR="001416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законов, определяющих данную предметную область. Преобразовывать информацию из одного вида в другую и выбирать</w:t>
      </w:r>
    </w:p>
    <w:p w14:paraId="4F243A03" w14:textId="77777777" w:rsidR="006459D8" w:rsidRDefault="006459D8" w:rsidP="00676445">
      <w:pPr>
        <w:spacing w:after="0" w:line="1" w:lineRule="exact"/>
        <w:ind w:left="142"/>
        <w:jc w:val="both"/>
        <w:rPr>
          <w:sz w:val="20"/>
          <w:szCs w:val="20"/>
        </w:rPr>
      </w:pPr>
    </w:p>
    <w:p w14:paraId="3BD264D9" w14:textId="77777777" w:rsidR="006459D8" w:rsidRDefault="006459D8" w:rsidP="00676445">
      <w:pPr>
        <w:spacing w:after="0"/>
        <w:ind w:left="142"/>
        <w:jc w:val="both"/>
        <w:rPr>
          <w:sz w:val="20"/>
          <w:szCs w:val="20"/>
        </w:rPr>
      </w:pPr>
      <w:r>
        <w:rPr>
          <w:rFonts w:ascii="Times New Roman" w:eastAsia="Times New Roman" w:hAnsi="Times New Roman" w:cs="Times New Roman"/>
          <w:sz w:val="24"/>
          <w:szCs w:val="24"/>
        </w:rPr>
        <w:t>наиболее удобную для себя форму.</w:t>
      </w:r>
    </w:p>
    <w:p w14:paraId="1173B7EB" w14:textId="77777777" w:rsidR="006459D8" w:rsidRDefault="006459D8" w:rsidP="00676445">
      <w:pPr>
        <w:spacing w:after="0" w:line="12" w:lineRule="exact"/>
        <w:ind w:left="142"/>
        <w:jc w:val="both"/>
        <w:rPr>
          <w:sz w:val="20"/>
          <w:szCs w:val="20"/>
        </w:rPr>
      </w:pPr>
    </w:p>
    <w:p w14:paraId="1F63791B" w14:textId="77777777" w:rsidR="006459D8" w:rsidRDefault="006459D8" w:rsidP="00CC5BBB">
      <w:pPr>
        <w:spacing w:after="0" w:line="234" w:lineRule="auto"/>
        <w:ind w:left="142" w:right="20"/>
        <w:jc w:val="both"/>
        <w:rPr>
          <w:sz w:val="20"/>
          <w:szCs w:val="20"/>
        </w:rPr>
      </w:pPr>
      <w:r>
        <w:rPr>
          <w:rFonts w:ascii="Times New Roman" w:eastAsia="Times New Roman" w:hAnsi="Times New Roman" w:cs="Times New Roman"/>
          <w:sz w:val="24"/>
          <w:szCs w:val="24"/>
        </w:rPr>
        <w:t>Составлять тезисы, различные виды планов (простых, сложных и т.п.). Преобразовывать информацию из одного вида в другой (таблицу в</w:t>
      </w:r>
      <w:r w:rsidR="00CC5B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текст и пр.).</w:t>
      </w:r>
    </w:p>
    <w:p w14:paraId="4629C644" w14:textId="77777777" w:rsidR="006459D8" w:rsidRDefault="006459D8" w:rsidP="00676445">
      <w:pPr>
        <w:spacing w:after="0" w:line="12" w:lineRule="exact"/>
        <w:ind w:left="142"/>
        <w:jc w:val="both"/>
        <w:rPr>
          <w:sz w:val="20"/>
          <w:szCs w:val="20"/>
        </w:rPr>
      </w:pPr>
    </w:p>
    <w:p w14:paraId="4BA80727" w14:textId="77777777" w:rsidR="006459D8" w:rsidRDefault="006459D8" w:rsidP="00676445">
      <w:pPr>
        <w:spacing w:after="0" w:line="234" w:lineRule="auto"/>
        <w:ind w:left="142" w:right="20"/>
        <w:jc w:val="both"/>
        <w:rPr>
          <w:sz w:val="20"/>
          <w:szCs w:val="20"/>
        </w:rPr>
      </w:pPr>
      <w:r>
        <w:rPr>
          <w:rFonts w:ascii="Times New Roman" w:eastAsia="Times New Roman" w:hAnsi="Times New Roman" w:cs="Times New Roman"/>
          <w:sz w:val="24"/>
          <w:szCs w:val="24"/>
        </w:rPr>
        <w:t>Представлять информацию в виде конспектов, таблиц, схем, графиков. Преобразовывать информацию из одного вида в другой и выбирать</w:t>
      </w:r>
      <w:r w:rsidR="007552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удобную для себя форму фиксации и представления информации. Представлять информацию в оптимальной форме в зависимости от адресата.</w:t>
      </w:r>
    </w:p>
    <w:p w14:paraId="082744F4" w14:textId="77777777" w:rsidR="006459D8" w:rsidRDefault="006459D8" w:rsidP="00676445">
      <w:pPr>
        <w:spacing w:after="0" w:line="13" w:lineRule="exact"/>
        <w:ind w:left="142"/>
        <w:jc w:val="both"/>
        <w:rPr>
          <w:sz w:val="20"/>
          <w:szCs w:val="20"/>
        </w:rPr>
      </w:pPr>
    </w:p>
    <w:p w14:paraId="658CF9B0" w14:textId="77777777" w:rsidR="00830E8F" w:rsidRDefault="006459D8" w:rsidP="00830E8F">
      <w:pPr>
        <w:spacing w:after="0" w:line="249" w:lineRule="auto"/>
        <w:ind w:left="142" w:right="250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Владеть приемами осмысленного чтения.</w:t>
      </w:r>
    </w:p>
    <w:p w14:paraId="6C53C5DA" w14:textId="77777777" w:rsidR="006459D8" w:rsidRDefault="006459D8" w:rsidP="00830E8F">
      <w:pPr>
        <w:spacing w:after="0" w:line="249" w:lineRule="auto"/>
        <w:ind w:left="142" w:right="2500"/>
        <w:jc w:val="both"/>
        <w:rPr>
          <w:sz w:val="20"/>
          <w:szCs w:val="20"/>
        </w:rPr>
      </w:pPr>
      <w:r>
        <w:rPr>
          <w:rFonts w:ascii="Times New Roman" w:eastAsia="Times New Roman" w:hAnsi="Times New Roman" w:cs="Times New Roman"/>
          <w:sz w:val="23"/>
          <w:szCs w:val="23"/>
        </w:rPr>
        <w:t xml:space="preserve"> Вычитывать все уровни </w:t>
      </w:r>
      <w:r w:rsidR="00830E8F">
        <w:rPr>
          <w:rFonts w:ascii="Times New Roman" w:eastAsia="Times New Roman" w:hAnsi="Times New Roman" w:cs="Times New Roman"/>
          <w:sz w:val="23"/>
          <w:szCs w:val="23"/>
        </w:rPr>
        <w:t>текстовой информации.</w:t>
      </w:r>
    </w:p>
    <w:p w14:paraId="64DA3221" w14:textId="77777777" w:rsidR="006459D8" w:rsidRDefault="006459D8" w:rsidP="00830E8F">
      <w:pPr>
        <w:spacing w:after="0" w:line="3" w:lineRule="exact"/>
        <w:ind w:left="142"/>
        <w:jc w:val="both"/>
        <w:rPr>
          <w:sz w:val="20"/>
          <w:szCs w:val="20"/>
        </w:rPr>
      </w:pPr>
    </w:p>
    <w:p w14:paraId="21C21899" w14:textId="77777777" w:rsidR="006459D8" w:rsidRDefault="006459D8" w:rsidP="00661CA2">
      <w:pPr>
        <w:spacing w:after="0" w:line="234" w:lineRule="auto"/>
        <w:ind w:left="142" w:firstLine="708"/>
        <w:jc w:val="both"/>
        <w:rPr>
          <w:sz w:val="20"/>
          <w:szCs w:val="20"/>
        </w:rPr>
      </w:pPr>
      <w:r>
        <w:rPr>
          <w:rFonts w:ascii="Times New Roman" w:eastAsia="Times New Roman" w:hAnsi="Times New Roman" w:cs="Times New Roman"/>
          <w:sz w:val="24"/>
          <w:szCs w:val="24"/>
        </w:rPr>
        <w:t>Понимая позицию другого, различать в его речи: мнение (точку зрения</w:t>
      </w:r>
      <w:proofErr w:type="gramStart"/>
      <w:r>
        <w:rPr>
          <w:rFonts w:ascii="Times New Roman" w:eastAsia="Times New Roman" w:hAnsi="Times New Roman" w:cs="Times New Roman"/>
          <w:sz w:val="24"/>
          <w:szCs w:val="24"/>
        </w:rPr>
        <w:t>),доказательство</w:t>
      </w:r>
      <w:proofErr w:type="gramEnd"/>
      <w:r>
        <w:rPr>
          <w:rFonts w:ascii="Times New Roman" w:eastAsia="Times New Roman" w:hAnsi="Times New Roman" w:cs="Times New Roman"/>
          <w:sz w:val="24"/>
          <w:szCs w:val="24"/>
        </w:rPr>
        <w:t xml:space="preserve"> (аргументы), факты, гипотезы, аксиомы, теории.</w:t>
      </w:r>
    </w:p>
    <w:p w14:paraId="2E365BAF" w14:textId="77777777" w:rsidR="006459D8" w:rsidRDefault="006459D8" w:rsidP="00830E8F">
      <w:pPr>
        <w:spacing w:after="0" w:line="12" w:lineRule="exact"/>
        <w:ind w:left="142"/>
        <w:jc w:val="both"/>
        <w:rPr>
          <w:sz w:val="20"/>
          <w:szCs w:val="20"/>
        </w:rPr>
      </w:pPr>
    </w:p>
    <w:p w14:paraId="76680197" w14:textId="77777777" w:rsidR="006459D8" w:rsidRDefault="006459D8" w:rsidP="00A17F8A">
      <w:pPr>
        <w:spacing w:after="0" w:line="234" w:lineRule="auto"/>
        <w:ind w:left="142" w:right="20" w:firstLine="708"/>
        <w:jc w:val="both"/>
        <w:rPr>
          <w:sz w:val="20"/>
          <w:szCs w:val="20"/>
        </w:rPr>
      </w:pPr>
      <w:r>
        <w:rPr>
          <w:rFonts w:ascii="Times New Roman" w:eastAsia="Times New Roman" w:hAnsi="Times New Roman" w:cs="Times New Roman"/>
          <w:sz w:val="24"/>
          <w:szCs w:val="24"/>
        </w:rPr>
        <w:t>Для этого самостоятельно использовать различные виды чтения (изучающее, просмотровое, ознакомительное, поисковое), приемы слушания. Понимать систему взглядов и интересов человека (старшая школа). Владеть приемами гибкого чтения и рационального слушания как</w:t>
      </w:r>
      <w:r w:rsidR="00A17F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средством самообразования (старшая школа).</w:t>
      </w:r>
    </w:p>
    <w:p w14:paraId="0F1206D4" w14:textId="77777777" w:rsidR="00FB1545" w:rsidRDefault="00FB1545" w:rsidP="00FB1545">
      <w:pPr>
        <w:spacing w:after="0"/>
        <w:ind w:left="142"/>
        <w:rPr>
          <w:rFonts w:ascii="Times New Roman" w:eastAsia="Times New Roman" w:hAnsi="Times New Roman" w:cs="Times New Roman"/>
          <w:sz w:val="24"/>
          <w:szCs w:val="24"/>
        </w:rPr>
      </w:pPr>
    </w:p>
    <w:p w14:paraId="419CA7FD" w14:textId="77777777" w:rsidR="00FB1545" w:rsidRPr="002C1886" w:rsidRDefault="00FB1545" w:rsidP="00FB1545">
      <w:pPr>
        <w:spacing w:after="0"/>
        <w:ind w:left="142"/>
        <w:rPr>
          <w:sz w:val="20"/>
          <w:szCs w:val="20"/>
        </w:rPr>
      </w:pPr>
      <w:r w:rsidRPr="002C1886">
        <w:rPr>
          <w:rFonts w:ascii="Times New Roman" w:eastAsia="Times New Roman" w:hAnsi="Times New Roman" w:cs="Times New Roman"/>
          <w:sz w:val="24"/>
          <w:szCs w:val="24"/>
        </w:rPr>
        <w:t>Формирование ИКТ-компетенции</w:t>
      </w:r>
    </w:p>
    <w:p w14:paraId="31E57EDC" w14:textId="77777777" w:rsidR="00FB1545" w:rsidRPr="002C1886" w:rsidRDefault="00FB1545" w:rsidP="00FB1545">
      <w:pPr>
        <w:spacing w:after="0" w:line="12" w:lineRule="exact"/>
        <w:ind w:left="142"/>
        <w:rPr>
          <w:sz w:val="20"/>
          <w:szCs w:val="20"/>
        </w:rPr>
      </w:pPr>
    </w:p>
    <w:p w14:paraId="4C40919E" w14:textId="77777777" w:rsidR="00FB1545" w:rsidRDefault="00FB1545" w:rsidP="00FB1545">
      <w:pPr>
        <w:spacing w:after="0" w:line="236" w:lineRule="auto"/>
        <w:ind w:left="142" w:right="20"/>
        <w:jc w:val="both"/>
        <w:rPr>
          <w:sz w:val="20"/>
          <w:szCs w:val="20"/>
        </w:rPr>
      </w:pPr>
      <w:proofErr w:type="gramStart"/>
      <w:r>
        <w:rPr>
          <w:rFonts w:ascii="Times New Roman" w:eastAsia="Times New Roman" w:hAnsi="Times New Roman" w:cs="Times New Roman"/>
          <w:sz w:val="24"/>
          <w:szCs w:val="24"/>
        </w:rPr>
        <w:t>Уметь  определять</w:t>
      </w:r>
      <w:proofErr w:type="gramEnd"/>
      <w:r>
        <w:rPr>
          <w:rFonts w:ascii="Times New Roman" w:eastAsia="Times New Roman" w:hAnsi="Times New Roman" w:cs="Times New Roman"/>
          <w:sz w:val="24"/>
          <w:szCs w:val="24"/>
        </w:rPr>
        <w:t xml:space="preserve">  возможные  источники  необходимых  сведений, производить поиск информации, анализировать и оценивать ее достоверность, 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14:paraId="641F301D" w14:textId="77777777" w:rsidR="00FB1545" w:rsidRDefault="00FB1545" w:rsidP="00FB1545">
      <w:pPr>
        <w:spacing w:after="0" w:line="2" w:lineRule="exact"/>
        <w:ind w:left="142"/>
        <w:jc w:val="both"/>
        <w:rPr>
          <w:sz w:val="20"/>
          <w:szCs w:val="20"/>
        </w:rPr>
      </w:pPr>
    </w:p>
    <w:p w14:paraId="1B85C0F3" w14:textId="77777777" w:rsidR="002C2284" w:rsidRDefault="00FB1545" w:rsidP="002C2284">
      <w:pPr>
        <w:spacing w:after="0"/>
        <w:ind w:left="142"/>
        <w:jc w:val="both"/>
        <w:rPr>
          <w:sz w:val="20"/>
          <w:szCs w:val="20"/>
        </w:rPr>
      </w:pPr>
      <w:r>
        <w:rPr>
          <w:rFonts w:ascii="Times New Roman" w:eastAsia="Times New Roman" w:hAnsi="Times New Roman" w:cs="Times New Roman"/>
          <w:sz w:val="24"/>
          <w:szCs w:val="24"/>
        </w:rPr>
        <w:t>Уметь использовать компьютерные и коммуникационные технологии</w:t>
      </w:r>
      <w:r w:rsidR="000758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w:t>
      </w:r>
      <w:r w:rsidR="002C22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инструмент для достижения своих целей. Уметь выбирать адекватные задаче инструментальные программно-аппаратные средства и сервисы</w:t>
      </w:r>
      <w:r w:rsidR="002C2284">
        <w:rPr>
          <w:rFonts w:ascii="Times New Roman" w:eastAsia="Times New Roman" w:hAnsi="Times New Roman" w:cs="Times New Roman"/>
          <w:sz w:val="24"/>
          <w:szCs w:val="24"/>
        </w:rPr>
        <w:t xml:space="preserve"> или выступать в качестве заказчика новых программно-аппаратных средств и сервисов.</w:t>
      </w:r>
    </w:p>
    <w:p w14:paraId="7547D9C7" w14:textId="77777777" w:rsidR="002C2284" w:rsidRDefault="002C2284" w:rsidP="002C2284">
      <w:pPr>
        <w:spacing w:after="0" w:line="12" w:lineRule="exact"/>
        <w:ind w:left="142" w:firstLine="1766"/>
        <w:rPr>
          <w:sz w:val="20"/>
          <w:szCs w:val="20"/>
        </w:rPr>
      </w:pPr>
    </w:p>
    <w:p w14:paraId="607AADA3" w14:textId="77777777" w:rsidR="002C2284" w:rsidRDefault="002C2284" w:rsidP="002C2284">
      <w:pPr>
        <w:spacing w:after="0" w:line="234" w:lineRule="auto"/>
        <w:ind w:left="142" w:firstLine="142"/>
        <w:jc w:val="both"/>
        <w:rPr>
          <w:sz w:val="20"/>
          <w:szCs w:val="20"/>
        </w:rPr>
      </w:pPr>
      <w:r>
        <w:rPr>
          <w:rFonts w:ascii="Times New Roman" w:eastAsia="Times New Roman" w:hAnsi="Times New Roman" w:cs="Times New Roman"/>
          <w:sz w:val="24"/>
          <w:szCs w:val="24"/>
        </w:rPr>
        <w:t>Уметь реализовывать моно- и мультимедийные проекты в сфере информационных и коммуникационных технологий, проходя стадии от</w:t>
      </w:r>
    </w:p>
    <w:p w14:paraId="5D643A47" w14:textId="77777777" w:rsidR="00443950" w:rsidRDefault="00443950" w:rsidP="00443950">
      <w:pPr>
        <w:spacing w:after="0"/>
        <w:ind w:left="142"/>
        <w:rPr>
          <w:sz w:val="20"/>
          <w:szCs w:val="20"/>
        </w:rPr>
      </w:pPr>
      <w:r>
        <w:rPr>
          <w:rFonts w:ascii="Times New Roman" w:eastAsia="Times New Roman" w:hAnsi="Times New Roman" w:cs="Times New Roman"/>
          <w:sz w:val="24"/>
          <w:szCs w:val="24"/>
        </w:rPr>
        <w:t>Понять другие позиции (взгляды, интересы)</w:t>
      </w:r>
    </w:p>
    <w:p w14:paraId="691C9D7E" w14:textId="77777777" w:rsidR="00443950" w:rsidRDefault="00443950" w:rsidP="00443950">
      <w:pPr>
        <w:spacing w:after="0" w:line="20" w:lineRule="exact"/>
        <w:ind w:left="142"/>
        <w:rPr>
          <w:sz w:val="20"/>
          <w:szCs w:val="20"/>
        </w:rPr>
      </w:pPr>
    </w:p>
    <w:p w14:paraId="09D2D39A" w14:textId="77777777" w:rsidR="00443950" w:rsidRDefault="00443950" w:rsidP="00443950">
      <w:pPr>
        <w:spacing w:after="0" w:line="236" w:lineRule="auto"/>
        <w:ind w:left="142" w:right="20"/>
        <w:jc w:val="both"/>
        <w:rPr>
          <w:sz w:val="20"/>
          <w:szCs w:val="20"/>
        </w:rPr>
      </w:pPr>
      <w:r>
        <w:rPr>
          <w:rFonts w:ascii="Times New Roman" w:eastAsia="Times New Roman" w:hAnsi="Times New Roman" w:cs="Times New Roman"/>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p w14:paraId="780C72D7" w14:textId="77777777" w:rsidR="00443950" w:rsidRDefault="00443950" w:rsidP="00443950">
      <w:pPr>
        <w:spacing w:after="0" w:line="14" w:lineRule="exact"/>
        <w:ind w:left="142"/>
        <w:rPr>
          <w:sz w:val="20"/>
          <w:szCs w:val="20"/>
        </w:rPr>
      </w:pPr>
    </w:p>
    <w:p w14:paraId="109E8F47" w14:textId="77777777" w:rsidR="00443950" w:rsidRDefault="00443950" w:rsidP="00443950">
      <w:pPr>
        <w:spacing w:after="0" w:line="234" w:lineRule="auto"/>
        <w:ind w:left="142"/>
        <w:jc w:val="both"/>
        <w:rPr>
          <w:sz w:val="20"/>
          <w:szCs w:val="20"/>
        </w:rPr>
      </w:pPr>
      <w:r>
        <w:rPr>
          <w:rFonts w:ascii="Times New Roman" w:eastAsia="Times New Roman" w:hAnsi="Times New Roman" w:cs="Times New Roman"/>
          <w:sz w:val="24"/>
          <w:szCs w:val="24"/>
        </w:rPr>
        <w:t>Понимая позицию другого, различать в его речи: мнение (точку зрения),</w:t>
      </w:r>
    </w:p>
    <w:p w14:paraId="2DEB634C" w14:textId="77777777" w:rsidR="00443950" w:rsidRDefault="00443950" w:rsidP="00443950">
      <w:pPr>
        <w:spacing w:after="0" w:line="2" w:lineRule="exact"/>
        <w:ind w:left="142"/>
        <w:rPr>
          <w:sz w:val="20"/>
          <w:szCs w:val="20"/>
        </w:rPr>
      </w:pPr>
    </w:p>
    <w:p w14:paraId="3A4D1F8B" w14:textId="77777777" w:rsidR="00443950" w:rsidRDefault="00443950" w:rsidP="00443950">
      <w:pPr>
        <w:spacing w:after="0"/>
        <w:ind w:left="142"/>
        <w:rPr>
          <w:sz w:val="20"/>
          <w:szCs w:val="20"/>
        </w:rPr>
      </w:pPr>
      <w:r>
        <w:rPr>
          <w:rFonts w:ascii="Times New Roman" w:eastAsia="Times New Roman" w:hAnsi="Times New Roman" w:cs="Times New Roman"/>
          <w:sz w:val="24"/>
          <w:szCs w:val="24"/>
        </w:rPr>
        <w:t>доказательство (аргументы), факты, гипотезы, аксиомы, теории.</w:t>
      </w:r>
    </w:p>
    <w:p w14:paraId="3BBFF588" w14:textId="77777777" w:rsidR="00443950" w:rsidRDefault="00443950" w:rsidP="00443950">
      <w:pPr>
        <w:spacing w:after="0"/>
        <w:ind w:left="142"/>
        <w:rPr>
          <w:sz w:val="20"/>
          <w:szCs w:val="20"/>
        </w:rPr>
      </w:pPr>
      <w:r>
        <w:rPr>
          <w:rFonts w:ascii="Times New Roman" w:eastAsia="Times New Roman" w:hAnsi="Times New Roman" w:cs="Times New Roman"/>
          <w:sz w:val="24"/>
          <w:szCs w:val="24"/>
        </w:rPr>
        <w:t>Понимать систему взглядов и интересов человека.</w:t>
      </w:r>
    </w:p>
    <w:p w14:paraId="4E3B3AAC" w14:textId="77777777" w:rsidR="00443950" w:rsidRDefault="00443950" w:rsidP="00443950">
      <w:pPr>
        <w:spacing w:after="0" w:line="12" w:lineRule="exact"/>
        <w:ind w:left="142"/>
        <w:rPr>
          <w:sz w:val="20"/>
          <w:szCs w:val="20"/>
        </w:rPr>
      </w:pPr>
    </w:p>
    <w:p w14:paraId="5146B146" w14:textId="77777777" w:rsidR="00443950" w:rsidRDefault="00443950" w:rsidP="00443950">
      <w:pPr>
        <w:spacing w:after="0" w:line="234" w:lineRule="auto"/>
        <w:ind w:left="142" w:right="20"/>
        <w:jc w:val="both"/>
        <w:rPr>
          <w:sz w:val="20"/>
          <w:szCs w:val="20"/>
        </w:rPr>
      </w:pPr>
      <w:r>
        <w:rPr>
          <w:rFonts w:ascii="Times New Roman" w:eastAsia="Times New Roman" w:hAnsi="Times New Roman" w:cs="Times New Roman"/>
          <w:sz w:val="24"/>
          <w:szCs w:val="24"/>
        </w:rPr>
        <w:t>Владеть приемами гибкого чтения и рационального слушания как средством самообразования.</w:t>
      </w:r>
    </w:p>
    <w:p w14:paraId="200BADA3" w14:textId="77777777" w:rsidR="006856E5" w:rsidRDefault="006856E5" w:rsidP="00443950">
      <w:pPr>
        <w:tabs>
          <w:tab w:val="left" w:pos="2385"/>
        </w:tabs>
        <w:spacing w:after="0" w:line="200" w:lineRule="exact"/>
      </w:pPr>
    </w:p>
    <w:p w14:paraId="7B110C92" w14:textId="77777777" w:rsidR="006856E5" w:rsidRDefault="006856E5" w:rsidP="006856E5">
      <w:pPr>
        <w:rPr>
          <w:sz w:val="20"/>
          <w:szCs w:val="20"/>
        </w:rPr>
      </w:pPr>
      <w:r>
        <w:tab/>
      </w:r>
      <w:r>
        <w:rPr>
          <w:rFonts w:ascii="Times New Roman" w:eastAsia="Times New Roman" w:hAnsi="Times New Roman" w:cs="Times New Roman"/>
          <w:b/>
          <w:bCs/>
          <w:sz w:val="24"/>
          <w:szCs w:val="24"/>
        </w:rPr>
        <w:t xml:space="preserve">Коммуникативные </w:t>
      </w:r>
      <w:r>
        <w:rPr>
          <w:rFonts w:ascii="Times New Roman" w:eastAsia="Times New Roman" w:hAnsi="Times New Roman" w:cs="Times New Roman"/>
          <w:b/>
          <w:bCs/>
          <w:sz w:val="23"/>
          <w:szCs w:val="23"/>
        </w:rPr>
        <w:t>универсальные учебные действия</w:t>
      </w:r>
    </w:p>
    <w:p w14:paraId="581C2C62" w14:textId="77777777" w:rsidR="00ED1475" w:rsidRDefault="00ED1475" w:rsidP="00ED1475">
      <w:pPr>
        <w:spacing w:line="240" w:lineRule="auto"/>
        <w:ind w:right="20" w:firstLine="708"/>
        <w:jc w:val="both"/>
        <w:rPr>
          <w:sz w:val="20"/>
          <w:szCs w:val="20"/>
        </w:rPr>
      </w:pPr>
      <w:r>
        <w:rPr>
          <w:rFonts w:ascii="Times New Roman" w:eastAsia="Times New Roman" w:hAnsi="Times New Roman" w:cs="Times New Roman"/>
          <w:sz w:val="24"/>
          <w:szCs w:val="24"/>
        </w:rPr>
        <w:t>Договариваться с людьми, согласуя с ними свои интересы и взгляды, для того чтобы сделать что-то сообща.</w:t>
      </w:r>
    </w:p>
    <w:p w14:paraId="589C16E5" w14:textId="77777777" w:rsidR="00ED1475" w:rsidRDefault="00ED1475" w:rsidP="00ED1475">
      <w:pPr>
        <w:spacing w:line="240" w:lineRule="auto"/>
        <w:ind w:right="20" w:firstLine="708"/>
        <w:jc w:val="both"/>
        <w:rPr>
          <w:sz w:val="20"/>
          <w:szCs w:val="20"/>
        </w:rPr>
      </w:pPr>
      <w:r>
        <w:rPr>
          <w:rFonts w:ascii="Times New Roman" w:eastAsia="Times New Roman" w:hAnsi="Times New Roman" w:cs="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14:paraId="772733F8" w14:textId="77777777" w:rsidR="00ED1475" w:rsidRDefault="00ED1475" w:rsidP="00ED1475">
      <w:pPr>
        <w:spacing w:line="240" w:lineRule="auto"/>
        <w:ind w:right="20"/>
        <w:jc w:val="both"/>
        <w:rPr>
          <w:sz w:val="20"/>
          <w:szCs w:val="20"/>
        </w:rPr>
      </w:pPr>
      <w:r>
        <w:rPr>
          <w:rFonts w:ascii="Times New Roman" w:eastAsia="Times New Roman" w:hAnsi="Times New Roman" w:cs="Times New Roman"/>
          <w:sz w:val="24"/>
          <w:szCs w:val="24"/>
        </w:rPr>
        <w:t xml:space="preserve">          Предвидеть (прогнозировать) последствия коллективных решений. Понимать, в чем состоит суть общения; использовать различные виды общения; уметь ориентироваться в ситуации общения, определять коммуникативное намерение (свое и партнера), оценивать степень его реализации в общении.</w:t>
      </w:r>
    </w:p>
    <w:p w14:paraId="360196B3" w14:textId="77777777" w:rsidR="00ED1475" w:rsidRDefault="00ED1475" w:rsidP="00ED1475">
      <w:pPr>
        <w:spacing w:line="240" w:lineRule="auto"/>
        <w:ind w:right="20" w:firstLine="708"/>
        <w:jc w:val="both"/>
        <w:rPr>
          <w:sz w:val="20"/>
          <w:szCs w:val="20"/>
        </w:rPr>
      </w:pPr>
      <w:r>
        <w:rPr>
          <w:rFonts w:ascii="Times New Roman" w:eastAsia="Times New Roman" w:hAnsi="Times New Roman" w:cs="Times New Roman"/>
          <w:sz w:val="24"/>
          <w:szCs w:val="24"/>
        </w:rPr>
        <w:t>Уметь взглянуть на ситуацию с иной позиции и договариваться с людьми иных позиций.</w:t>
      </w:r>
    </w:p>
    <w:p w14:paraId="75FF1030" w14:textId="77777777" w:rsidR="00ED1475" w:rsidRDefault="00ED1475" w:rsidP="00496257">
      <w:pPr>
        <w:spacing w:line="240" w:lineRule="auto"/>
        <w:ind w:right="20" w:firstLine="708"/>
        <w:jc w:val="both"/>
        <w:rPr>
          <w:sz w:val="20"/>
          <w:szCs w:val="20"/>
        </w:rPr>
      </w:pPr>
      <w:r>
        <w:rPr>
          <w:rFonts w:ascii="Times New Roman" w:eastAsia="Times New Roman" w:hAnsi="Times New Roman" w:cs="Times New Roman"/>
          <w:sz w:val="24"/>
          <w:szCs w:val="24"/>
        </w:rPr>
        <w:t xml:space="preserve">Толерантно строить свои отношения с людьми иных позиций и </w:t>
      </w:r>
      <w:proofErr w:type="gramStart"/>
      <w:r>
        <w:rPr>
          <w:rFonts w:ascii="Times New Roman" w:eastAsia="Times New Roman" w:hAnsi="Times New Roman" w:cs="Times New Roman"/>
          <w:sz w:val="24"/>
          <w:szCs w:val="24"/>
        </w:rPr>
        <w:t>интересов,находить</w:t>
      </w:r>
      <w:proofErr w:type="gramEnd"/>
      <w:r>
        <w:rPr>
          <w:rFonts w:ascii="Times New Roman" w:eastAsia="Times New Roman" w:hAnsi="Times New Roman" w:cs="Times New Roman"/>
          <w:sz w:val="24"/>
          <w:szCs w:val="24"/>
        </w:rPr>
        <w:t xml:space="preserve"> компромиссы.</w:t>
      </w:r>
    </w:p>
    <w:p w14:paraId="5589DA40" w14:textId="65BAA681" w:rsidR="004A2199" w:rsidRDefault="007A7DB9" w:rsidP="004A2199">
      <w:pPr>
        <w:ind w:left="1260"/>
        <w:rPr>
          <w:sz w:val="20"/>
          <w:szCs w:val="20"/>
        </w:rPr>
      </w:pPr>
      <w:r>
        <w:rPr>
          <w:rFonts w:ascii="Times New Roman" w:eastAsia="Times New Roman" w:hAnsi="Times New Roman" w:cs="Times New Roman"/>
          <w:b/>
          <w:bCs/>
          <w:sz w:val="24"/>
          <w:szCs w:val="24"/>
        </w:rPr>
        <w:t xml:space="preserve">            </w:t>
      </w:r>
      <w:r w:rsidR="004A2199">
        <w:rPr>
          <w:rFonts w:ascii="Times New Roman" w:eastAsia="Times New Roman" w:hAnsi="Times New Roman" w:cs="Times New Roman"/>
          <w:b/>
          <w:bCs/>
          <w:sz w:val="24"/>
          <w:szCs w:val="24"/>
        </w:rPr>
        <w:t>Универсальные учебные действия</w:t>
      </w:r>
    </w:p>
    <w:p w14:paraId="2486B97F" w14:textId="77777777" w:rsidR="004A2199" w:rsidRDefault="004A2199" w:rsidP="004A2199">
      <w:pPr>
        <w:spacing w:after="0" w:line="234" w:lineRule="auto"/>
        <w:ind w:left="-426" w:right="20" w:firstLine="284"/>
        <w:jc w:val="both"/>
        <w:rPr>
          <w:sz w:val="20"/>
          <w:szCs w:val="20"/>
        </w:rPr>
      </w:pPr>
      <w:r>
        <w:rPr>
          <w:rFonts w:ascii="Times New Roman" w:eastAsia="Times New Roman" w:hAnsi="Times New Roman" w:cs="Times New Roman"/>
          <w:sz w:val="24"/>
          <w:szCs w:val="24"/>
        </w:rPr>
        <w:t>Роль учебных предметов в формировании личностных и метапредметных результатов</w:t>
      </w:r>
    </w:p>
    <w:p w14:paraId="5F86F45B" w14:textId="77777777" w:rsidR="004A2199" w:rsidRDefault="004A2199" w:rsidP="004A2199">
      <w:pPr>
        <w:spacing w:after="0" w:line="295" w:lineRule="exact"/>
        <w:ind w:left="-426" w:firstLine="284"/>
        <w:jc w:val="both"/>
        <w:rPr>
          <w:sz w:val="20"/>
          <w:szCs w:val="20"/>
        </w:rPr>
      </w:pPr>
    </w:p>
    <w:p w14:paraId="5759423D" w14:textId="77777777" w:rsidR="004A2199" w:rsidRDefault="004A2199" w:rsidP="004A2199">
      <w:pPr>
        <w:spacing w:after="0" w:line="234" w:lineRule="auto"/>
        <w:ind w:left="-426" w:right="20" w:firstLine="284"/>
        <w:jc w:val="both"/>
        <w:rPr>
          <w:sz w:val="20"/>
          <w:szCs w:val="20"/>
        </w:rPr>
      </w:pPr>
      <w:r>
        <w:rPr>
          <w:rFonts w:ascii="Times New Roman" w:eastAsia="Times New Roman" w:hAnsi="Times New Roman" w:cs="Times New Roman"/>
          <w:sz w:val="24"/>
          <w:szCs w:val="24"/>
        </w:rPr>
        <w:t xml:space="preserve">Каждый учебный предмет </w:t>
      </w:r>
      <w:proofErr w:type="gramStart"/>
      <w:r>
        <w:rPr>
          <w:rFonts w:ascii="Times New Roman" w:eastAsia="Times New Roman" w:hAnsi="Times New Roman" w:cs="Times New Roman"/>
          <w:sz w:val="24"/>
          <w:szCs w:val="24"/>
        </w:rPr>
        <w:t>решает</w:t>
      </w:r>
      <w:proofErr w:type="gramEnd"/>
      <w:r>
        <w:rPr>
          <w:rFonts w:ascii="Times New Roman" w:eastAsia="Times New Roman" w:hAnsi="Times New Roman" w:cs="Times New Roman"/>
          <w:sz w:val="24"/>
          <w:szCs w:val="24"/>
        </w:rPr>
        <w:t xml:space="preserve"> как задачи достижения собственно предметных, так и задачи достижения личностных и метапредметных результатов.</w:t>
      </w:r>
    </w:p>
    <w:p w14:paraId="164F0FAE" w14:textId="77777777" w:rsidR="004A2199" w:rsidRDefault="004A2199" w:rsidP="004A2199">
      <w:pPr>
        <w:spacing w:after="0" w:line="292" w:lineRule="exact"/>
        <w:ind w:left="-426" w:firstLine="284"/>
        <w:jc w:val="both"/>
        <w:rPr>
          <w:sz w:val="20"/>
          <w:szCs w:val="20"/>
        </w:rPr>
      </w:pPr>
    </w:p>
    <w:p w14:paraId="721940CD" w14:textId="77777777" w:rsidR="004A2199" w:rsidRDefault="004A2199" w:rsidP="004A2199">
      <w:pPr>
        <w:spacing w:after="0" w:line="234" w:lineRule="auto"/>
        <w:ind w:left="-426" w:right="20" w:firstLine="284"/>
        <w:jc w:val="both"/>
        <w:rPr>
          <w:sz w:val="20"/>
          <w:szCs w:val="20"/>
        </w:rPr>
      </w:pPr>
      <w:r>
        <w:rPr>
          <w:rFonts w:ascii="Times New Roman" w:eastAsia="Times New Roman" w:hAnsi="Times New Roman" w:cs="Times New Roman"/>
          <w:sz w:val="24"/>
          <w:szCs w:val="24"/>
        </w:rPr>
        <w:t>Средствами достижения личностных и метапредметных результатов в каждом предмете могут служить:</w:t>
      </w:r>
    </w:p>
    <w:p w14:paraId="4DD7FA53" w14:textId="77777777" w:rsidR="004A2199" w:rsidRDefault="004A2199" w:rsidP="004A2199">
      <w:pPr>
        <w:spacing w:after="0" w:line="2" w:lineRule="exact"/>
        <w:ind w:left="-426" w:firstLine="284"/>
        <w:jc w:val="both"/>
        <w:rPr>
          <w:sz w:val="20"/>
          <w:szCs w:val="20"/>
        </w:rPr>
      </w:pPr>
    </w:p>
    <w:p w14:paraId="71AB13BF" w14:textId="77777777" w:rsidR="004A2199" w:rsidRDefault="004A2199" w:rsidP="00667DB5">
      <w:pPr>
        <w:numPr>
          <w:ilvl w:val="0"/>
          <w:numId w:val="181"/>
        </w:numPr>
        <w:tabs>
          <w:tab w:val="left" w:pos="284"/>
        </w:tabs>
        <w:spacing w:after="0" w:line="240" w:lineRule="auto"/>
        <w:ind w:left="-426" w:firstLine="284"/>
        <w:jc w:val="both"/>
        <w:rPr>
          <w:rFonts w:eastAsia="Times New Roman"/>
          <w:sz w:val="24"/>
          <w:szCs w:val="24"/>
        </w:rPr>
      </w:pPr>
      <w:r>
        <w:rPr>
          <w:rFonts w:ascii="Times New Roman" w:eastAsia="Times New Roman" w:hAnsi="Times New Roman" w:cs="Times New Roman"/>
          <w:sz w:val="24"/>
          <w:szCs w:val="24"/>
        </w:rPr>
        <w:t>текст;</w:t>
      </w:r>
    </w:p>
    <w:p w14:paraId="4B217F2C" w14:textId="77777777" w:rsidR="004A2199" w:rsidRDefault="004A2199" w:rsidP="00667DB5">
      <w:pPr>
        <w:numPr>
          <w:ilvl w:val="0"/>
          <w:numId w:val="181"/>
        </w:numPr>
        <w:tabs>
          <w:tab w:val="left" w:pos="284"/>
        </w:tabs>
        <w:spacing w:after="0" w:line="240" w:lineRule="auto"/>
        <w:ind w:left="-426" w:firstLine="284"/>
        <w:jc w:val="both"/>
        <w:rPr>
          <w:rFonts w:eastAsia="Times New Roman"/>
          <w:sz w:val="24"/>
          <w:szCs w:val="24"/>
        </w:rPr>
      </w:pPr>
      <w:r>
        <w:rPr>
          <w:rFonts w:ascii="Times New Roman" w:eastAsia="Times New Roman" w:hAnsi="Times New Roman" w:cs="Times New Roman"/>
          <w:sz w:val="24"/>
          <w:szCs w:val="24"/>
        </w:rPr>
        <w:t>иллюстративный ряд (например, схемы и графики в математике);</w:t>
      </w:r>
    </w:p>
    <w:p w14:paraId="5F188D54" w14:textId="77777777" w:rsidR="004A2199" w:rsidRDefault="004A2199" w:rsidP="004A2199">
      <w:pPr>
        <w:tabs>
          <w:tab w:val="left" w:pos="284"/>
        </w:tabs>
        <w:spacing w:after="0" w:line="12" w:lineRule="exact"/>
        <w:ind w:left="-426" w:firstLine="284"/>
        <w:jc w:val="both"/>
        <w:rPr>
          <w:rFonts w:eastAsia="Times New Roman"/>
          <w:sz w:val="24"/>
          <w:szCs w:val="24"/>
        </w:rPr>
      </w:pPr>
    </w:p>
    <w:p w14:paraId="4BF2C142" w14:textId="77777777" w:rsidR="004A2199" w:rsidRDefault="004A2199" w:rsidP="00667DB5">
      <w:pPr>
        <w:numPr>
          <w:ilvl w:val="0"/>
          <w:numId w:val="181"/>
        </w:numPr>
        <w:tabs>
          <w:tab w:val="left" w:pos="284"/>
          <w:tab w:val="left" w:pos="1574"/>
        </w:tabs>
        <w:spacing w:after="0" w:line="237" w:lineRule="auto"/>
        <w:ind w:left="-426" w:firstLine="284"/>
        <w:jc w:val="both"/>
        <w:rPr>
          <w:rFonts w:eastAsia="Times New Roman"/>
          <w:sz w:val="24"/>
          <w:szCs w:val="24"/>
        </w:rPr>
      </w:pPr>
      <w:r>
        <w:rPr>
          <w:rFonts w:ascii="Times New Roman" w:eastAsia="Times New Roman" w:hAnsi="Times New Roman" w:cs="Times New Roman"/>
          <w:sz w:val="24"/>
          <w:szCs w:val="24"/>
        </w:rPr>
        <w:t>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14:paraId="3AECD07A" w14:textId="77777777" w:rsidR="004A2199" w:rsidRDefault="004A2199" w:rsidP="004A2199">
      <w:pPr>
        <w:tabs>
          <w:tab w:val="left" w:pos="284"/>
        </w:tabs>
        <w:spacing w:after="0" w:line="295" w:lineRule="exact"/>
        <w:ind w:left="-426" w:firstLine="284"/>
        <w:jc w:val="both"/>
        <w:rPr>
          <w:rFonts w:eastAsia="Times New Roman"/>
          <w:sz w:val="24"/>
          <w:szCs w:val="24"/>
        </w:rPr>
      </w:pPr>
    </w:p>
    <w:p w14:paraId="2A06A772" w14:textId="77777777" w:rsidR="004A2199" w:rsidRDefault="004A2199" w:rsidP="00667DB5">
      <w:pPr>
        <w:numPr>
          <w:ilvl w:val="0"/>
          <w:numId w:val="181"/>
        </w:numPr>
        <w:tabs>
          <w:tab w:val="left" w:pos="284"/>
        </w:tabs>
        <w:spacing w:after="0" w:line="237" w:lineRule="auto"/>
        <w:ind w:left="-426" w:right="20" w:firstLine="284"/>
        <w:jc w:val="both"/>
        <w:rPr>
          <w:rFonts w:eastAsia="Times New Roman"/>
          <w:sz w:val="24"/>
          <w:szCs w:val="24"/>
        </w:rPr>
      </w:pPr>
      <w:r>
        <w:rPr>
          <w:rFonts w:ascii="Times New Roman" w:eastAsia="Times New Roman" w:hAnsi="Times New Roman" w:cs="Times New Roman"/>
          <w:sz w:val="24"/>
          <w:szCs w:val="24"/>
        </w:rPr>
        <w:t>принцип минимакса –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 вопрос.</w:t>
      </w:r>
    </w:p>
    <w:p w14:paraId="0F92BC04" w14:textId="77777777" w:rsidR="00761027" w:rsidRDefault="00761027" w:rsidP="00DD33C9">
      <w:pPr>
        <w:tabs>
          <w:tab w:val="left" w:pos="3405"/>
        </w:tabs>
      </w:pPr>
    </w:p>
    <w:p w14:paraId="39C7F3FE" w14:textId="77777777" w:rsidR="0073204E" w:rsidRDefault="0073204E" w:rsidP="0073204E">
      <w:pPr>
        <w:spacing w:line="237" w:lineRule="auto"/>
        <w:ind w:right="20" w:firstLine="284"/>
        <w:jc w:val="both"/>
        <w:rPr>
          <w:sz w:val="20"/>
          <w:szCs w:val="20"/>
        </w:rPr>
      </w:pPr>
      <w:r>
        <w:rPr>
          <w:rFonts w:ascii="Times New Roman" w:eastAsia="Times New Roman" w:hAnsi="Times New Roman" w:cs="Times New Roman"/>
          <w:b/>
          <w:bCs/>
          <w:sz w:val="24"/>
          <w:szCs w:val="24"/>
        </w:rPr>
        <w:t xml:space="preserve">Предмет «Русский язык», </w:t>
      </w:r>
      <w:r>
        <w:rPr>
          <w:rFonts w:ascii="Times New Roman" w:eastAsia="Times New Roman" w:hAnsi="Times New Roman" w:cs="Times New Roman"/>
          <w:sz w:val="24"/>
          <w:szCs w:val="24"/>
        </w:rPr>
        <w:t>наряду с достижением предметных результатов,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w:t>
      </w:r>
    </w:p>
    <w:p w14:paraId="46E82B7E" w14:textId="77777777" w:rsidR="0073204E" w:rsidRDefault="0073204E" w:rsidP="0073204E">
      <w:pPr>
        <w:spacing w:line="238" w:lineRule="auto"/>
        <w:ind w:firstLine="284"/>
        <w:jc w:val="both"/>
        <w:rPr>
          <w:sz w:val="20"/>
          <w:szCs w:val="20"/>
        </w:rPr>
      </w:pPr>
      <w:r>
        <w:rPr>
          <w:rFonts w:ascii="Times New Roman" w:eastAsia="Times New Roman" w:hAnsi="Times New Roman" w:cs="Times New Roman"/>
          <w:sz w:val="24"/>
          <w:szCs w:val="24"/>
        </w:rPr>
        <w:t>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14:paraId="53D960E8" w14:textId="77777777" w:rsidR="0073204E" w:rsidRDefault="0073204E" w:rsidP="0073204E">
      <w:pPr>
        <w:spacing w:line="254" w:lineRule="exact"/>
        <w:ind w:firstLine="284"/>
        <w:rPr>
          <w:sz w:val="20"/>
          <w:szCs w:val="20"/>
        </w:rPr>
      </w:pPr>
    </w:p>
    <w:p w14:paraId="55677FD8" w14:textId="77777777" w:rsidR="0073204E" w:rsidRDefault="0073204E" w:rsidP="0073204E">
      <w:pPr>
        <w:spacing w:line="239" w:lineRule="auto"/>
        <w:ind w:firstLine="284"/>
        <w:jc w:val="both"/>
        <w:rPr>
          <w:sz w:val="20"/>
          <w:szCs w:val="20"/>
        </w:rPr>
      </w:pPr>
      <w:r>
        <w:rPr>
          <w:rFonts w:ascii="Times New Roman" w:eastAsia="Times New Roman" w:hAnsi="Times New Roman" w:cs="Times New Roman"/>
          <w:b/>
          <w:bCs/>
          <w:sz w:val="24"/>
          <w:szCs w:val="24"/>
        </w:rPr>
        <w:t xml:space="preserve">Предмет «Литература» </w:t>
      </w:r>
      <w:r>
        <w:rPr>
          <w:rFonts w:ascii="Times New Roman" w:eastAsia="Times New Roman" w:hAnsi="Times New Roman" w:cs="Times New Roman"/>
          <w:sz w:val="24"/>
          <w:szCs w:val="24"/>
        </w:rPr>
        <w:t>прежде всего способствует личностному развитию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w:t>
      </w:r>
      <w:r>
        <w:rPr>
          <w:rFonts w:ascii="Times New Roman" w:eastAsia="Times New Roman" w:hAnsi="Times New Roman" w:cs="Times New Roman"/>
          <w:sz w:val="24"/>
          <w:szCs w:val="24"/>
        </w:rPr>
        <w:lastRenderedPageBreak/>
        <w:t>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14:paraId="7EA059F5" w14:textId="77777777" w:rsidR="0073204E" w:rsidRDefault="0073204E" w:rsidP="0073204E">
      <w:pPr>
        <w:spacing w:line="300" w:lineRule="exact"/>
        <w:ind w:firstLine="284"/>
        <w:rPr>
          <w:sz w:val="20"/>
          <w:szCs w:val="20"/>
        </w:rPr>
      </w:pPr>
    </w:p>
    <w:p w14:paraId="68A7F9B2" w14:textId="77777777" w:rsidR="0073204E" w:rsidRDefault="0073204E" w:rsidP="0073204E">
      <w:pPr>
        <w:spacing w:line="239" w:lineRule="auto"/>
        <w:ind w:firstLine="284"/>
        <w:jc w:val="both"/>
        <w:rPr>
          <w:sz w:val="20"/>
          <w:szCs w:val="20"/>
        </w:rPr>
      </w:pPr>
      <w:r>
        <w:rPr>
          <w:rFonts w:ascii="Times New Roman" w:eastAsia="Times New Roman" w:hAnsi="Times New Roman" w:cs="Times New Roman"/>
          <w:b/>
          <w:bCs/>
          <w:sz w:val="24"/>
          <w:szCs w:val="24"/>
        </w:rPr>
        <w:t xml:space="preserve">Предмет «Иностранный язык», </w:t>
      </w:r>
      <w:r>
        <w:rPr>
          <w:rFonts w:ascii="Times New Roman" w:eastAsia="Times New Roman" w:hAnsi="Times New Roman" w:cs="Times New Roman"/>
          <w:sz w:val="24"/>
          <w:szCs w:val="24"/>
        </w:rPr>
        <w:t>наряду с достижением предметных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w:t>
      </w:r>
    </w:p>
    <w:p w14:paraId="0F231EDF" w14:textId="77777777" w:rsidR="0073204E" w:rsidRDefault="0073204E" w:rsidP="0073204E">
      <w:pPr>
        <w:spacing w:line="291" w:lineRule="exact"/>
        <w:ind w:firstLine="284"/>
        <w:rPr>
          <w:sz w:val="20"/>
          <w:szCs w:val="20"/>
        </w:rPr>
      </w:pPr>
    </w:p>
    <w:p w14:paraId="5164187E" w14:textId="77777777" w:rsidR="0073204E" w:rsidRDefault="0073204E" w:rsidP="0073204E">
      <w:pPr>
        <w:spacing w:line="238" w:lineRule="auto"/>
        <w:ind w:firstLine="284"/>
        <w:jc w:val="both"/>
        <w:rPr>
          <w:sz w:val="20"/>
          <w:szCs w:val="20"/>
        </w:rPr>
      </w:pPr>
      <w:r>
        <w:rPr>
          <w:rFonts w:ascii="Times New Roman" w:eastAsia="Times New Roman" w:hAnsi="Times New Roman" w:cs="Times New Roman"/>
          <w:b/>
          <w:bCs/>
          <w:sz w:val="24"/>
          <w:szCs w:val="24"/>
        </w:rPr>
        <w:t xml:space="preserve">Предмет «История» </w:t>
      </w:r>
      <w:r>
        <w:rPr>
          <w:rFonts w:ascii="Times New Roman" w:eastAsia="Times New Roman" w:hAnsi="Times New Roman" w:cs="Times New Roman"/>
          <w:sz w:val="24"/>
          <w:szCs w:val="24"/>
        </w:rPr>
        <w:t>через две главные группы линий развития обеспечивает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w:t>
      </w:r>
    </w:p>
    <w:p w14:paraId="18FC00CC" w14:textId="2BD477B7" w:rsidR="0073204E" w:rsidRDefault="0073204E" w:rsidP="0073204E">
      <w:pPr>
        <w:tabs>
          <w:tab w:val="left" w:pos="340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w:t>
      </w:r>
      <w:r w:rsidRPr="000B2E60">
        <w:rPr>
          <w:rFonts w:ascii="Times New Roman" w:eastAsia="Times New Roman" w:hAnsi="Times New Roman" w:cs="Times New Roman"/>
          <w:sz w:val="24"/>
          <w:szCs w:val="24"/>
        </w:rPr>
        <w:t xml:space="preserve">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w:t>
      </w:r>
      <w:proofErr w:type="gramStart"/>
      <w:r w:rsidRPr="000B2E60">
        <w:rPr>
          <w:rFonts w:ascii="Times New Roman" w:eastAsia="Times New Roman" w:hAnsi="Times New Roman" w:cs="Times New Roman"/>
          <w:sz w:val="24"/>
          <w:szCs w:val="24"/>
        </w:rPr>
        <w:t>базовых</w:t>
      </w:r>
      <w:r>
        <w:rPr>
          <w:rFonts w:ascii="Times New Roman" w:eastAsia="Times New Roman" w:hAnsi="Times New Roman" w:cs="Times New Roman"/>
          <w:sz w:val="24"/>
          <w:szCs w:val="24"/>
        </w:rPr>
        <w:t xml:space="preserve">  </w:t>
      </w:r>
      <w:r w:rsidRPr="000B2E60">
        <w:rPr>
          <w:rFonts w:ascii="Times New Roman" w:eastAsia="Times New Roman" w:hAnsi="Times New Roman" w:cs="Times New Roman"/>
          <w:sz w:val="24"/>
          <w:szCs w:val="24"/>
        </w:rPr>
        <w:t>национальных</w:t>
      </w:r>
      <w:proofErr w:type="gramEnd"/>
      <w:r w:rsidRPr="000B2E60">
        <w:rPr>
          <w:rFonts w:ascii="Times New Roman" w:eastAsia="Times New Roman" w:hAnsi="Times New Roman" w:cs="Times New Roman"/>
          <w:sz w:val="24"/>
          <w:szCs w:val="24"/>
        </w:rPr>
        <w:t xml:space="preserve">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6AD07DEC" w14:textId="77777777" w:rsidR="003C75BD" w:rsidRDefault="003C75BD" w:rsidP="003C75BD">
      <w:pPr>
        <w:spacing w:line="237" w:lineRule="auto"/>
        <w:ind w:left="142" w:firstLine="708"/>
        <w:jc w:val="both"/>
        <w:rPr>
          <w:sz w:val="20"/>
          <w:szCs w:val="20"/>
        </w:rPr>
      </w:pPr>
      <w:r>
        <w:rPr>
          <w:rFonts w:ascii="Times New Roman" w:eastAsia="Times New Roman" w:hAnsi="Times New Roman" w:cs="Times New Roman"/>
          <w:sz w:val="24"/>
          <w:szCs w:val="24"/>
        </w:rPr>
        <w:t xml:space="preserve">Аналогично и в </w:t>
      </w:r>
      <w:r>
        <w:rPr>
          <w:rFonts w:ascii="Times New Roman" w:eastAsia="Times New Roman" w:hAnsi="Times New Roman" w:cs="Times New Roman"/>
          <w:b/>
          <w:bCs/>
          <w:sz w:val="24"/>
          <w:szCs w:val="24"/>
        </w:rPr>
        <w:t>предмете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«Обществознание»,</w:t>
      </w:r>
      <w:r>
        <w:rPr>
          <w:rFonts w:ascii="Times New Roman" w:eastAsia="Times New Roman" w:hAnsi="Times New Roman" w:cs="Times New Roman"/>
          <w:sz w:val="24"/>
          <w:szCs w:val="24"/>
        </w:rPr>
        <w:t xml:space="preserve"> 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w:t>
      </w:r>
      <w:proofErr w:type="gramStart"/>
      <w:r>
        <w:rPr>
          <w:rFonts w:ascii="Times New Roman" w:eastAsia="Times New Roman" w:hAnsi="Times New Roman" w:cs="Times New Roman"/>
          <w:sz w:val="24"/>
          <w:szCs w:val="24"/>
        </w:rPr>
        <w:t>способностей</w:t>
      </w:r>
      <w:proofErr w:type="gramEnd"/>
      <w:r>
        <w:rPr>
          <w:rFonts w:ascii="Times New Roman" w:eastAsia="Times New Roman" w:hAnsi="Times New Roman" w:cs="Times New Roman"/>
          <w:sz w:val="24"/>
          <w:szCs w:val="24"/>
        </w:rPr>
        <w:t xml:space="preserve">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14:paraId="5B7BC703" w14:textId="77777777" w:rsidR="003C75BD" w:rsidRDefault="003C75BD" w:rsidP="003C75BD">
      <w:pPr>
        <w:spacing w:line="239" w:lineRule="auto"/>
        <w:ind w:left="142" w:firstLine="708"/>
        <w:jc w:val="both"/>
        <w:rPr>
          <w:sz w:val="20"/>
          <w:szCs w:val="20"/>
        </w:rPr>
      </w:pPr>
      <w:r>
        <w:rPr>
          <w:rFonts w:ascii="Times New Roman" w:eastAsia="Times New Roman" w:hAnsi="Times New Roman" w:cs="Times New Roman"/>
          <w:b/>
          <w:bCs/>
          <w:sz w:val="24"/>
          <w:szCs w:val="24"/>
        </w:rPr>
        <w:t xml:space="preserve">Предмет «География», </w:t>
      </w:r>
      <w:r>
        <w:rPr>
          <w:rFonts w:ascii="Times New Roman" w:eastAsia="Times New Roman" w:hAnsi="Times New Roman" w:cs="Times New Roman"/>
          <w:sz w:val="24"/>
          <w:szCs w:val="24"/>
        </w:rPr>
        <w:t>наряду с достижением предметных результатов,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w:t>
      </w:r>
      <w:r>
        <w:rPr>
          <w:rFonts w:ascii="Times New Roman" w:eastAsia="Times New Roman" w:hAnsi="Times New Roman" w:cs="Times New Roman"/>
          <w:sz w:val="24"/>
          <w:szCs w:val="24"/>
        </w:rPr>
        <w:lastRenderedPageBreak/>
        <w:t>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14:paraId="368E96BB" w14:textId="77777777" w:rsidR="003C75BD" w:rsidRDefault="003C75BD" w:rsidP="003C75BD">
      <w:pPr>
        <w:spacing w:line="238" w:lineRule="auto"/>
        <w:ind w:left="142" w:firstLine="708"/>
        <w:jc w:val="both"/>
        <w:rPr>
          <w:sz w:val="20"/>
          <w:szCs w:val="20"/>
        </w:rPr>
      </w:pPr>
      <w:r>
        <w:rPr>
          <w:rFonts w:ascii="Times New Roman" w:eastAsia="Times New Roman" w:hAnsi="Times New Roman" w:cs="Times New Roman"/>
          <w:b/>
          <w:bCs/>
          <w:sz w:val="24"/>
          <w:szCs w:val="24"/>
        </w:rPr>
        <w:t xml:space="preserve">Предмет «Математика» </w:t>
      </w:r>
      <w:r>
        <w:rPr>
          <w:rFonts w:ascii="Times New Roman" w:eastAsia="Times New Roman" w:hAnsi="Times New Roman" w:cs="Times New Roman"/>
          <w:sz w:val="24"/>
          <w:szCs w:val="24"/>
        </w:rPr>
        <w:t>направлен прежде всего на развитие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(«ум в порядок приводит») у этого предмета есть ещё одна важная 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w:t>
      </w:r>
    </w:p>
    <w:p w14:paraId="17395934" w14:textId="77777777" w:rsidR="003C75BD" w:rsidRDefault="003C75BD" w:rsidP="003C75BD">
      <w:pPr>
        <w:spacing w:line="237" w:lineRule="auto"/>
        <w:ind w:left="142" w:right="20" w:firstLine="708"/>
        <w:jc w:val="both"/>
        <w:rPr>
          <w:sz w:val="20"/>
          <w:szCs w:val="20"/>
        </w:rPr>
      </w:pPr>
      <w:r>
        <w:rPr>
          <w:rFonts w:ascii="Times New Roman" w:eastAsia="Times New Roman" w:hAnsi="Times New Roman" w:cs="Times New Roman"/>
          <w:b/>
          <w:bCs/>
          <w:sz w:val="24"/>
          <w:szCs w:val="24"/>
        </w:rPr>
        <w:t xml:space="preserve">Предмет «Информатика» </w:t>
      </w:r>
      <w:r>
        <w:rPr>
          <w:rFonts w:ascii="Times New Roman" w:eastAsia="Times New Roman" w:hAnsi="Times New Roman" w:cs="Times New Roman"/>
          <w:sz w:val="24"/>
          <w:szCs w:val="24"/>
        </w:rPr>
        <w:t>направлен на развитие познавательных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14:paraId="0E1FEE7E" w14:textId="77777777" w:rsidR="003C75BD" w:rsidRDefault="003C75BD" w:rsidP="003C75BD">
      <w:pPr>
        <w:spacing w:line="238" w:lineRule="auto"/>
        <w:ind w:left="142" w:firstLine="708"/>
        <w:jc w:val="both"/>
        <w:rPr>
          <w:sz w:val="20"/>
          <w:szCs w:val="20"/>
        </w:rPr>
      </w:pPr>
      <w:r>
        <w:rPr>
          <w:rFonts w:ascii="Times New Roman" w:eastAsia="Times New Roman" w:hAnsi="Times New Roman" w:cs="Times New Roman"/>
          <w:b/>
          <w:bCs/>
          <w:sz w:val="24"/>
          <w:szCs w:val="24"/>
        </w:rPr>
        <w:t xml:space="preserve">Предмет «Физика» </w:t>
      </w:r>
      <w:r>
        <w:rPr>
          <w:rFonts w:ascii="Times New Roman" w:eastAsia="Times New Roman" w:hAnsi="Times New Roman" w:cs="Times New Roman"/>
          <w:sz w:val="24"/>
          <w:szCs w:val="24"/>
        </w:rPr>
        <w:t>кроме предметных результатов обеспечивает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w:t>
      </w:r>
    </w:p>
    <w:p w14:paraId="7A0D2000" w14:textId="77777777" w:rsidR="003C75BD" w:rsidRDefault="003C75BD" w:rsidP="003C75BD">
      <w:pPr>
        <w:spacing w:line="239" w:lineRule="auto"/>
        <w:ind w:firstLine="142"/>
        <w:jc w:val="both"/>
        <w:rPr>
          <w:sz w:val="20"/>
          <w:szCs w:val="20"/>
        </w:rPr>
      </w:pPr>
      <w:r>
        <w:rPr>
          <w:rFonts w:ascii="Times New Roman" w:eastAsia="Times New Roman" w:hAnsi="Times New Roman" w:cs="Times New Roman"/>
          <w:b/>
          <w:bCs/>
          <w:sz w:val="24"/>
          <w:szCs w:val="24"/>
        </w:rPr>
        <w:t xml:space="preserve">    Предмет «Биология» </w:t>
      </w:r>
      <w:r>
        <w:rPr>
          <w:rFonts w:ascii="Times New Roman" w:eastAsia="Times New Roman" w:hAnsi="Times New Roman" w:cs="Times New Roman"/>
          <w:sz w:val="24"/>
          <w:szCs w:val="24"/>
        </w:rPr>
        <w:t>через две главные группы линий развития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14:paraId="6491A419" w14:textId="77777777" w:rsidR="003C75BD" w:rsidRDefault="003C75BD" w:rsidP="003C75BD">
      <w:pPr>
        <w:spacing w:line="238" w:lineRule="auto"/>
        <w:ind w:firstLine="142"/>
        <w:jc w:val="both"/>
        <w:rPr>
          <w:sz w:val="20"/>
          <w:szCs w:val="20"/>
        </w:rPr>
      </w:pPr>
      <w:r>
        <w:rPr>
          <w:rFonts w:ascii="Times New Roman" w:eastAsia="Times New Roman" w:hAnsi="Times New Roman" w:cs="Times New Roman"/>
          <w:b/>
          <w:bCs/>
          <w:sz w:val="24"/>
          <w:szCs w:val="24"/>
        </w:rPr>
        <w:t xml:space="preserve">   Предмет «Химия», </w:t>
      </w:r>
      <w:r>
        <w:rPr>
          <w:rFonts w:ascii="Times New Roman" w:eastAsia="Times New Roman" w:hAnsi="Times New Roman" w:cs="Times New Roman"/>
          <w:sz w:val="24"/>
          <w:szCs w:val="24"/>
        </w:rPr>
        <w:t>наряду с предметными результатами,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нацелен 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14:paraId="425135EA" w14:textId="77777777" w:rsidR="003C75BD" w:rsidRDefault="003C75BD" w:rsidP="003C75BD">
      <w:pPr>
        <w:spacing w:line="238" w:lineRule="auto"/>
        <w:ind w:firstLine="142"/>
        <w:jc w:val="both"/>
        <w:rPr>
          <w:sz w:val="20"/>
          <w:szCs w:val="20"/>
        </w:rPr>
      </w:pPr>
      <w:r>
        <w:rPr>
          <w:rFonts w:ascii="Times New Roman" w:eastAsia="Times New Roman" w:hAnsi="Times New Roman" w:cs="Times New Roman"/>
          <w:sz w:val="24"/>
          <w:szCs w:val="24"/>
        </w:rPr>
        <w:t xml:space="preserve">Большую роль в становлении личности ученика играет предметная область </w:t>
      </w:r>
      <w:r>
        <w:rPr>
          <w:rFonts w:ascii="Times New Roman" w:eastAsia="Times New Roman" w:hAnsi="Times New Roman" w:cs="Times New Roman"/>
          <w:b/>
          <w:bCs/>
          <w:sz w:val="24"/>
          <w:szCs w:val="24"/>
        </w:rPr>
        <w:t xml:space="preserve">«Искусство», </w:t>
      </w:r>
      <w:r>
        <w:rPr>
          <w:rFonts w:ascii="Times New Roman" w:eastAsia="Times New Roman" w:hAnsi="Times New Roman" w:cs="Times New Roman"/>
          <w:sz w:val="24"/>
          <w:szCs w:val="24"/>
        </w:rPr>
        <w:t>включающая предметы</w:t>
      </w:r>
      <w:r>
        <w:rPr>
          <w:rFonts w:ascii="Times New Roman" w:eastAsia="Times New Roman" w:hAnsi="Times New Roman" w:cs="Times New Roman"/>
          <w:b/>
          <w:bCs/>
          <w:sz w:val="24"/>
          <w:szCs w:val="24"/>
        </w:rPr>
        <w:t xml:space="preserve"> «Изобразительное искусство», «Музыка». </w:t>
      </w:r>
      <w:r>
        <w:rPr>
          <w:rFonts w:ascii="Times New Roman" w:eastAsia="Times New Roman" w:hAnsi="Times New Roman" w:cs="Times New Roman"/>
          <w:sz w:val="24"/>
          <w:szCs w:val="24"/>
        </w:rPr>
        <w:t>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14:paraId="408E1BE3" w14:textId="77777777" w:rsidR="003C75BD" w:rsidRDefault="003C75BD" w:rsidP="003C75BD">
      <w:pPr>
        <w:spacing w:line="236" w:lineRule="auto"/>
        <w:ind w:firstLine="142"/>
        <w:jc w:val="both"/>
        <w:rPr>
          <w:sz w:val="20"/>
          <w:szCs w:val="20"/>
        </w:rPr>
      </w:pPr>
      <w:r>
        <w:rPr>
          <w:rFonts w:ascii="Times New Roman" w:eastAsia="Times New Roman" w:hAnsi="Times New Roman" w:cs="Times New Roman"/>
          <w:b/>
          <w:bCs/>
          <w:sz w:val="24"/>
          <w:szCs w:val="24"/>
        </w:rPr>
        <w:lastRenderedPageBreak/>
        <w:t xml:space="preserve">Предмет «Технология» </w:t>
      </w:r>
      <w:r>
        <w:rPr>
          <w:rFonts w:ascii="Times New Roman" w:eastAsia="Times New Roman" w:hAnsi="Times New Roman" w:cs="Times New Roman"/>
          <w:sz w:val="24"/>
          <w:szCs w:val="24"/>
        </w:rPr>
        <w:t>имеет чёткую практико-ориентированную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направленность. Он способствует формированию регулятивных универсальных учебных действий путём «овладения методами учебно-исследовательской и</w:t>
      </w:r>
    </w:p>
    <w:p w14:paraId="26D0B10D" w14:textId="77777777" w:rsidR="003C75BD" w:rsidRDefault="003C75BD" w:rsidP="003C75BD">
      <w:pPr>
        <w:spacing w:line="14" w:lineRule="exact"/>
        <w:ind w:firstLine="142"/>
        <w:rPr>
          <w:sz w:val="20"/>
          <w:szCs w:val="20"/>
        </w:rPr>
      </w:pPr>
    </w:p>
    <w:p w14:paraId="2F25148B" w14:textId="77777777" w:rsidR="003C75BD" w:rsidRDefault="003C75BD" w:rsidP="003C75BD">
      <w:pPr>
        <w:spacing w:line="237" w:lineRule="auto"/>
        <w:ind w:firstLine="142"/>
        <w:jc w:val="both"/>
        <w:rPr>
          <w:sz w:val="20"/>
          <w:szCs w:val="20"/>
        </w:rPr>
      </w:pPr>
      <w:r>
        <w:rPr>
          <w:rFonts w:ascii="Times New Roman" w:eastAsia="Times New Roman" w:hAnsi="Times New Roman" w:cs="Times New Roman"/>
          <w:sz w:val="24"/>
          <w:szCs w:val="24"/>
        </w:rPr>
        <w:t>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w:t>
      </w:r>
    </w:p>
    <w:p w14:paraId="3C91E3A6" w14:textId="77777777" w:rsidR="003C75BD" w:rsidRDefault="003C75BD" w:rsidP="003C75BD">
      <w:pPr>
        <w:spacing w:line="237" w:lineRule="auto"/>
        <w:jc w:val="both"/>
        <w:rPr>
          <w:sz w:val="20"/>
          <w:szCs w:val="20"/>
        </w:rPr>
      </w:pPr>
      <w:r>
        <w:rPr>
          <w:rFonts w:ascii="Times New Roman" w:eastAsia="Times New Roman" w:hAnsi="Times New Roman" w:cs="Times New Roman"/>
          <w:b/>
          <w:bCs/>
          <w:sz w:val="24"/>
          <w:szCs w:val="24"/>
        </w:rPr>
        <w:t xml:space="preserve">Предметы «Физическая культура» </w:t>
      </w:r>
      <w:r>
        <w:rPr>
          <w:rFonts w:ascii="Times New Roman" w:eastAsia="Times New Roman" w:hAnsi="Times New Roman" w:cs="Times New Roman"/>
          <w:sz w:val="24"/>
          <w:szCs w:val="24"/>
        </w:rPr>
        <w:t>и</w:t>
      </w:r>
      <w:r>
        <w:rPr>
          <w:rFonts w:ascii="Times New Roman" w:eastAsia="Times New Roman" w:hAnsi="Times New Roman" w:cs="Times New Roman"/>
          <w:b/>
          <w:bCs/>
          <w:sz w:val="24"/>
          <w:szCs w:val="24"/>
        </w:rPr>
        <w:t xml:space="preserve"> «Основы безопасности жизнедеятельности» </w:t>
      </w:r>
      <w:r>
        <w:rPr>
          <w:rFonts w:ascii="Times New Roman" w:eastAsia="Times New Roman" w:hAnsi="Times New Roman" w:cs="Times New Roman"/>
          <w:sz w:val="24"/>
          <w:szCs w:val="24"/>
        </w:rPr>
        <w:t>способствуют формированию регулятивных универсальных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14:paraId="32963DD4" w14:textId="77777777" w:rsidR="003C75BD" w:rsidRPr="00F7531F" w:rsidRDefault="003C75BD" w:rsidP="003C75BD">
      <w:pPr>
        <w:spacing w:line="249" w:lineRule="auto"/>
        <w:ind w:left="1260" w:right="2020"/>
        <w:jc w:val="center"/>
        <w:rPr>
          <w:b/>
          <w:sz w:val="20"/>
          <w:szCs w:val="20"/>
        </w:rPr>
      </w:pPr>
      <w:r w:rsidRPr="00F7531F">
        <w:rPr>
          <w:rFonts w:ascii="Times New Roman" w:eastAsia="Times New Roman" w:hAnsi="Times New Roman" w:cs="Times New Roman"/>
          <w:b/>
          <w:sz w:val="23"/>
          <w:szCs w:val="23"/>
        </w:rPr>
        <w:t>Роль образовательных технологий деятельностного типа в формировании личностных и метапредметных результатов</w:t>
      </w:r>
    </w:p>
    <w:p w14:paraId="48CEBF8A" w14:textId="77777777" w:rsidR="003C75BD" w:rsidRDefault="003C75BD" w:rsidP="003C75BD">
      <w:pPr>
        <w:spacing w:line="237" w:lineRule="auto"/>
        <w:ind w:firstLine="284"/>
        <w:jc w:val="both"/>
        <w:rPr>
          <w:sz w:val="20"/>
          <w:szCs w:val="20"/>
        </w:rPr>
      </w:pPr>
      <w:r>
        <w:rPr>
          <w:rFonts w:ascii="Times New Roman" w:eastAsia="Times New Roman" w:hAnsi="Times New Roman" w:cs="Times New Roman"/>
          <w:sz w:val="24"/>
          <w:szCs w:val="24"/>
        </w:rPr>
        <w:t>Проблемно-диалогическая технология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w:t>
      </w:r>
    </w:p>
    <w:p w14:paraId="3C993CF6" w14:textId="77777777" w:rsidR="003C75BD" w:rsidRDefault="003C75BD" w:rsidP="003C75BD">
      <w:pPr>
        <w:spacing w:line="238" w:lineRule="auto"/>
        <w:ind w:firstLine="284"/>
        <w:jc w:val="both"/>
        <w:rPr>
          <w:sz w:val="20"/>
          <w:szCs w:val="20"/>
        </w:rPr>
      </w:pPr>
      <w:r>
        <w:rPr>
          <w:rFonts w:ascii="Times New Roman" w:eastAsia="Times New Roman" w:hAnsi="Times New Roman" w:cs="Times New Roman"/>
          <w:sz w:val="24"/>
          <w:szCs w:val="24"/>
        </w:rPr>
        <w:t>Постановка проблемы – это этап формулирования темы урока или вопроса для исследования. Поиск решения – этап формулирования нового знания. Подведение итогов – рефлексия своей деятельности. 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w:t>
      </w:r>
    </w:p>
    <w:p w14:paraId="5DC4745E" w14:textId="77777777" w:rsidR="003C75BD" w:rsidRDefault="003C75BD" w:rsidP="003C75BD">
      <w:pPr>
        <w:spacing w:line="238" w:lineRule="auto"/>
        <w:ind w:firstLine="284"/>
        <w:jc w:val="both"/>
        <w:rPr>
          <w:sz w:val="20"/>
          <w:szCs w:val="20"/>
        </w:rPr>
      </w:pPr>
      <w:r>
        <w:rPr>
          <w:rFonts w:ascii="Times New Roman" w:eastAsia="Times New Roman" w:hAnsi="Times New Roman" w:cs="Times New Roman"/>
          <w:b/>
          <w:bCs/>
          <w:sz w:val="24"/>
          <w:szCs w:val="24"/>
        </w:rPr>
        <w:t xml:space="preserve">Технология оценивания </w:t>
      </w:r>
      <w:r>
        <w:rPr>
          <w:rFonts w:ascii="Times New Roman" w:eastAsia="Times New Roman" w:hAnsi="Times New Roman" w:cs="Times New Roman"/>
          <w:sz w:val="24"/>
          <w:szCs w:val="24"/>
        </w:rPr>
        <w:t>образовательных достижений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(учебных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14:paraId="54B13388" w14:textId="77777777" w:rsidR="003C75BD" w:rsidRDefault="003C75BD" w:rsidP="003C75BD">
      <w:pPr>
        <w:spacing w:line="237" w:lineRule="auto"/>
        <w:ind w:firstLine="284"/>
        <w:jc w:val="both"/>
        <w:rPr>
          <w:sz w:val="20"/>
          <w:szCs w:val="20"/>
        </w:rPr>
      </w:pPr>
      <w:r>
        <w:rPr>
          <w:rFonts w:ascii="Times New Roman" w:eastAsia="Times New Roman" w:hAnsi="Times New Roman" w:cs="Times New Roman"/>
          <w:sz w:val="24"/>
          <w:szCs w:val="24"/>
        </w:rPr>
        <w:t xml:space="preserve">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w:t>
      </w:r>
      <w:proofErr w:type="gramStart"/>
      <w:r>
        <w:rPr>
          <w:rFonts w:ascii="Times New Roman" w:eastAsia="Times New Roman" w:hAnsi="Times New Roman" w:cs="Times New Roman"/>
          <w:sz w:val="24"/>
          <w:szCs w:val="24"/>
        </w:rPr>
        <w:t>счёт  обучения</w:t>
      </w:r>
      <w:proofErr w:type="gramEnd"/>
      <w:r>
        <w:rPr>
          <w:rFonts w:ascii="Times New Roman" w:eastAsia="Times New Roman" w:hAnsi="Times New Roman" w:cs="Times New Roman"/>
          <w:sz w:val="24"/>
          <w:szCs w:val="24"/>
        </w:rPr>
        <w:t xml:space="preserve"> аргументированно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w:t>
      </w:r>
    </w:p>
    <w:p w14:paraId="2D12CC23" w14:textId="77777777" w:rsidR="003C75BD" w:rsidRDefault="003C75BD" w:rsidP="003C75BD">
      <w:pPr>
        <w:spacing w:line="237" w:lineRule="auto"/>
        <w:ind w:firstLine="1416"/>
        <w:jc w:val="both"/>
        <w:rPr>
          <w:rFonts w:eastAsia="Times New Roman"/>
          <w:sz w:val="24"/>
          <w:szCs w:val="24"/>
        </w:rPr>
      </w:pPr>
      <w:r>
        <w:rPr>
          <w:rFonts w:ascii="Times New Roman" w:eastAsia="Times New Roman" w:hAnsi="Times New Roman" w:cs="Times New Roman"/>
          <w:b/>
          <w:bCs/>
          <w:sz w:val="24"/>
          <w:szCs w:val="24"/>
        </w:rPr>
        <w:t xml:space="preserve">Технология продуктивного чтения </w:t>
      </w:r>
      <w:r>
        <w:rPr>
          <w:rFonts w:ascii="Times New Roman" w:eastAsia="Times New Roman" w:hAnsi="Times New Roman" w:cs="Times New Roman"/>
          <w:sz w:val="24"/>
          <w:szCs w:val="24"/>
        </w:rPr>
        <w:t>обеспечивает понимание текста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за счёт овладения приёмами его освоения на этапах до чтения, во время чтения и после чтения. Эта </w:t>
      </w:r>
      <w:r>
        <w:rPr>
          <w:rFonts w:ascii="Times New Roman" w:eastAsia="Times New Roman" w:hAnsi="Times New Roman" w:cs="Times New Roman"/>
          <w:sz w:val="24"/>
          <w:szCs w:val="24"/>
        </w:rPr>
        <w:lastRenderedPageBreak/>
        <w:t xml:space="preserve">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w:t>
      </w:r>
      <w:proofErr w:type="gramStart"/>
      <w:r>
        <w:rPr>
          <w:rFonts w:ascii="Times New Roman" w:eastAsia="Times New Roman" w:hAnsi="Times New Roman" w:cs="Times New Roman"/>
          <w:sz w:val="24"/>
          <w:szCs w:val="24"/>
        </w:rPr>
        <w:t>например</w:t>
      </w:r>
      <w:proofErr w:type="gramEnd"/>
      <w:r>
        <w:rPr>
          <w:rFonts w:ascii="Times New Roman" w:eastAsia="Times New Roman" w:hAnsi="Times New Roman" w:cs="Times New Roman"/>
          <w:sz w:val="24"/>
          <w:szCs w:val="24"/>
        </w:rPr>
        <w:t xml:space="preserve"> умения извлекать информацию из текста.</w:t>
      </w:r>
    </w:p>
    <w:p w14:paraId="1D84C2BA" w14:textId="77777777" w:rsidR="003C75BD" w:rsidRDefault="003C75BD" w:rsidP="003C75BD">
      <w:pPr>
        <w:rPr>
          <w:rFonts w:ascii="Times New Roman" w:eastAsia="Times New Roman" w:hAnsi="Times New Roman" w:cs="Times New Roman"/>
          <w:sz w:val="24"/>
          <w:szCs w:val="24"/>
        </w:rPr>
      </w:pPr>
    </w:p>
    <w:p w14:paraId="719AC2E9" w14:textId="77777777" w:rsidR="003C75BD" w:rsidRDefault="003C75BD" w:rsidP="003C75BD">
      <w:pPr>
        <w:rPr>
          <w:rFonts w:ascii="Times New Roman" w:eastAsia="Times New Roman" w:hAnsi="Times New Roman" w:cs="Times New Roman"/>
          <w:sz w:val="24"/>
          <w:szCs w:val="24"/>
        </w:rPr>
      </w:pPr>
    </w:p>
    <w:p w14:paraId="452E2B7D" w14:textId="092F2B3F" w:rsidR="003C75BD" w:rsidRDefault="003C75BD" w:rsidP="003C75BD">
      <w:pPr>
        <w:rPr>
          <w:sz w:val="20"/>
          <w:szCs w:val="20"/>
        </w:rPr>
      </w:pPr>
      <w:r>
        <w:rPr>
          <w:rFonts w:ascii="Times New Roman" w:eastAsia="Times New Roman" w:hAnsi="Times New Roman" w:cs="Times New Roman"/>
          <w:sz w:val="24"/>
          <w:szCs w:val="24"/>
        </w:rPr>
        <w:t>Роль внеурочной деятельности в формировании личностных результатов</w:t>
      </w:r>
    </w:p>
    <w:p w14:paraId="17472CE9" w14:textId="77777777" w:rsidR="003C75BD" w:rsidRDefault="003C75BD" w:rsidP="003C75BD">
      <w:pPr>
        <w:spacing w:line="237" w:lineRule="auto"/>
        <w:ind w:firstLine="1416"/>
        <w:jc w:val="both"/>
        <w:rPr>
          <w:sz w:val="20"/>
          <w:szCs w:val="20"/>
        </w:rPr>
      </w:pPr>
      <w:r>
        <w:rPr>
          <w:rFonts w:ascii="Times New Roman" w:eastAsia="Times New Roman" w:hAnsi="Times New Roman" w:cs="Times New Roman"/>
          <w:sz w:val="24"/>
          <w:szCs w:val="24"/>
        </w:rPr>
        <w:t>Воспитание – «управляемая система процессов взаимодействия общества и личности, обеспечивающая, с одной стороны, саморазвитие и самореализацию этой личности, с другой – соответствие этого саморазвития ценностям и интересам общества».</w:t>
      </w:r>
    </w:p>
    <w:p w14:paraId="20929999" w14:textId="77777777" w:rsidR="003C75BD" w:rsidRDefault="003C75BD" w:rsidP="003C75BD">
      <w:pPr>
        <w:spacing w:line="238" w:lineRule="auto"/>
        <w:ind w:firstLine="708"/>
        <w:jc w:val="both"/>
        <w:rPr>
          <w:sz w:val="20"/>
          <w:szCs w:val="20"/>
        </w:rPr>
      </w:pPr>
      <w:r>
        <w:rPr>
          <w:rFonts w:ascii="Times New Roman" w:eastAsia="Times New Roman" w:hAnsi="Times New Roman" w:cs="Times New Roman"/>
          <w:sz w:val="24"/>
          <w:szCs w:val="24"/>
        </w:rPr>
        <w:t>«Важнейший результат воспитания – готовность и способность человека к самоизменению (самостроительству, самовоспитанию); «выращивание» у него способности и потребности к творчеству, в первую очередь социальному и личностному – творчеству самого себя (А.А.Леонтьев). 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w:t>
      </w:r>
    </w:p>
    <w:p w14:paraId="331B49D7" w14:textId="77777777" w:rsidR="003C75BD" w:rsidRDefault="003C75BD" w:rsidP="003C75BD">
      <w:pPr>
        <w:spacing w:line="234" w:lineRule="auto"/>
        <w:ind w:right="20" w:firstLine="708"/>
        <w:jc w:val="both"/>
        <w:rPr>
          <w:sz w:val="20"/>
          <w:szCs w:val="20"/>
        </w:rPr>
      </w:pPr>
      <w:r>
        <w:rPr>
          <w:rFonts w:ascii="Times New Roman" w:eastAsia="Times New Roman" w:hAnsi="Times New Roman" w:cs="Times New Roman"/>
          <w:sz w:val="24"/>
          <w:szCs w:val="24"/>
        </w:rPr>
        <w:t>Роль проектов и жизненных задач в формировании личностных и метапредметных результатов.</w:t>
      </w:r>
    </w:p>
    <w:p w14:paraId="38EC8CFB" w14:textId="77777777" w:rsidR="003C75BD" w:rsidRDefault="003C75BD" w:rsidP="003C75BD">
      <w:pPr>
        <w:tabs>
          <w:tab w:val="left" w:pos="142"/>
        </w:tabs>
        <w:spacing w:after="0" w:line="237" w:lineRule="auto"/>
        <w:ind w:firstLine="709"/>
        <w:jc w:val="both"/>
        <w:rPr>
          <w:sz w:val="20"/>
          <w:szCs w:val="20"/>
        </w:rPr>
      </w:pPr>
      <w:r>
        <w:rPr>
          <w:rFonts w:ascii="Times New Roman" w:eastAsia="Times New Roman" w:hAnsi="Times New Roman" w:cs="Times New Roman"/>
          <w:sz w:val="24"/>
          <w:szCs w:val="24"/>
        </w:rPr>
        <w:t>Работа над проектами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14:paraId="65E944C9" w14:textId="77777777" w:rsidR="003C75BD" w:rsidRDefault="003C75BD" w:rsidP="003C75BD">
      <w:pPr>
        <w:spacing w:after="0" w:line="2" w:lineRule="exact"/>
        <w:rPr>
          <w:sz w:val="20"/>
          <w:szCs w:val="20"/>
        </w:rPr>
      </w:pPr>
    </w:p>
    <w:p w14:paraId="4100B76C" w14:textId="77777777" w:rsidR="003C75BD" w:rsidRDefault="003C75BD" w:rsidP="003C75BD">
      <w:pPr>
        <w:spacing w:after="0"/>
        <w:jc w:val="both"/>
        <w:rPr>
          <w:sz w:val="20"/>
          <w:szCs w:val="20"/>
        </w:rPr>
      </w:pPr>
      <w:r>
        <w:rPr>
          <w:rFonts w:ascii="Times New Roman" w:eastAsia="Times New Roman" w:hAnsi="Times New Roman" w:cs="Times New Roman"/>
          <w:sz w:val="24"/>
          <w:szCs w:val="24"/>
        </w:rPr>
        <w:t>Основные отличия проектной деятельности от других видов деятельности –</w:t>
      </w:r>
      <w:r w:rsidRPr="00B334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это</w:t>
      </w:r>
    </w:p>
    <w:p w14:paraId="5389935C" w14:textId="77777777" w:rsidR="003C75BD" w:rsidRDefault="003C75BD" w:rsidP="003C75BD">
      <w:pPr>
        <w:spacing w:after="0"/>
        <w:jc w:val="both"/>
        <w:rPr>
          <w:sz w:val="20"/>
          <w:szCs w:val="20"/>
        </w:rPr>
      </w:pPr>
      <w:r>
        <w:rPr>
          <w:rFonts w:ascii="Times New Roman" w:eastAsia="Times New Roman" w:hAnsi="Times New Roman" w:cs="Times New Roman"/>
          <w:sz w:val="24"/>
          <w:szCs w:val="24"/>
        </w:rPr>
        <w:t>– направленность на достижение конкретных целей;</w:t>
      </w:r>
    </w:p>
    <w:p w14:paraId="5FE70431" w14:textId="77777777" w:rsidR="003C75BD" w:rsidRDefault="003C75BD" w:rsidP="003C75BD">
      <w:pPr>
        <w:spacing w:after="0"/>
        <w:jc w:val="both"/>
        <w:rPr>
          <w:sz w:val="20"/>
          <w:szCs w:val="20"/>
        </w:rPr>
      </w:pPr>
      <w:r>
        <w:rPr>
          <w:rFonts w:ascii="Times New Roman" w:eastAsia="Times New Roman" w:hAnsi="Times New Roman" w:cs="Times New Roman"/>
          <w:sz w:val="24"/>
          <w:szCs w:val="24"/>
        </w:rPr>
        <w:t>– координированное выполнение взаимосвязанных действий;</w:t>
      </w:r>
    </w:p>
    <w:p w14:paraId="3C98A87D" w14:textId="77777777" w:rsidR="003C75BD" w:rsidRDefault="003C75BD" w:rsidP="003C75BD">
      <w:pPr>
        <w:spacing w:after="0" w:line="12" w:lineRule="exact"/>
        <w:jc w:val="both"/>
        <w:rPr>
          <w:sz w:val="20"/>
          <w:szCs w:val="20"/>
        </w:rPr>
      </w:pPr>
    </w:p>
    <w:p w14:paraId="47849156" w14:textId="77777777" w:rsidR="003C75BD" w:rsidRDefault="003C75BD" w:rsidP="003C75BD">
      <w:pPr>
        <w:spacing w:after="0" w:line="234" w:lineRule="auto"/>
        <w:ind w:right="20"/>
        <w:jc w:val="both"/>
        <w:rPr>
          <w:sz w:val="20"/>
          <w:szCs w:val="20"/>
        </w:rPr>
      </w:pPr>
      <w:r>
        <w:rPr>
          <w:rFonts w:ascii="Times New Roman" w:eastAsia="Times New Roman" w:hAnsi="Times New Roman" w:cs="Times New Roman"/>
          <w:sz w:val="24"/>
          <w:szCs w:val="24"/>
        </w:rPr>
        <w:t>– ограниченная протяжённость во времени с определённым началом и концом;</w:t>
      </w:r>
    </w:p>
    <w:p w14:paraId="43C8667C" w14:textId="77777777" w:rsidR="003C75BD" w:rsidRDefault="003C75BD" w:rsidP="003C75BD">
      <w:pPr>
        <w:spacing w:after="0" w:line="1" w:lineRule="exact"/>
        <w:jc w:val="both"/>
        <w:rPr>
          <w:sz w:val="20"/>
          <w:szCs w:val="20"/>
        </w:rPr>
      </w:pPr>
    </w:p>
    <w:p w14:paraId="7A107F81" w14:textId="77777777" w:rsidR="003C75BD" w:rsidRDefault="003C75BD" w:rsidP="003C75BD">
      <w:pPr>
        <w:spacing w:after="0"/>
        <w:jc w:val="both"/>
        <w:rPr>
          <w:sz w:val="20"/>
          <w:szCs w:val="20"/>
        </w:rPr>
      </w:pPr>
      <w:r>
        <w:rPr>
          <w:rFonts w:ascii="Times New Roman" w:eastAsia="Times New Roman" w:hAnsi="Times New Roman" w:cs="Times New Roman"/>
          <w:sz w:val="24"/>
          <w:szCs w:val="24"/>
        </w:rPr>
        <w:t>– в определённой степени неповторимость и уникальность.</w:t>
      </w:r>
    </w:p>
    <w:p w14:paraId="65F87D9C" w14:textId="77777777" w:rsidR="003C75BD" w:rsidRDefault="003C75BD" w:rsidP="003C75BD">
      <w:pPr>
        <w:spacing w:after="0" w:line="291" w:lineRule="exact"/>
        <w:jc w:val="both"/>
        <w:rPr>
          <w:sz w:val="20"/>
          <w:szCs w:val="20"/>
        </w:rPr>
      </w:pPr>
    </w:p>
    <w:p w14:paraId="08F7AC5B" w14:textId="77777777" w:rsidR="003C75BD" w:rsidRDefault="003C75BD" w:rsidP="003C75BD">
      <w:pPr>
        <w:spacing w:after="0" w:line="236" w:lineRule="auto"/>
        <w:jc w:val="both"/>
        <w:rPr>
          <w:sz w:val="20"/>
          <w:szCs w:val="20"/>
        </w:rPr>
      </w:pPr>
      <w:r>
        <w:rPr>
          <w:rFonts w:ascii="Times New Roman" w:eastAsia="Times New Roman" w:hAnsi="Times New Roman" w:cs="Times New Roman"/>
          <w:sz w:val="24"/>
          <w:szCs w:val="24"/>
        </w:rPr>
        <w:t xml:space="preserve">     Нацеленность проектов на оригинальный конечный результат в ограниченное время создает предпосылки и условия прежде всего для достижения регулятивных метапредметных результатов:</w:t>
      </w:r>
    </w:p>
    <w:p w14:paraId="209BDB01" w14:textId="77777777" w:rsidR="003C75BD" w:rsidRDefault="003C75BD" w:rsidP="003C75BD">
      <w:pPr>
        <w:spacing w:after="0" w:line="246" w:lineRule="exact"/>
        <w:jc w:val="both"/>
        <w:rPr>
          <w:sz w:val="20"/>
          <w:szCs w:val="20"/>
        </w:rPr>
      </w:pPr>
    </w:p>
    <w:p w14:paraId="162D74D5" w14:textId="77777777" w:rsidR="003C75BD" w:rsidRDefault="003C75BD" w:rsidP="003C75BD">
      <w:pPr>
        <w:spacing w:line="234" w:lineRule="auto"/>
        <w:ind w:left="540" w:right="20" w:firstLine="708"/>
        <w:jc w:val="both"/>
        <w:rPr>
          <w:sz w:val="20"/>
          <w:szCs w:val="20"/>
        </w:rPr>
      </w:pPr>
      <w:r>
        <w:rPr>
          <w:rFonts w:ascii="Times New Roman" w:eastAsia="Times New Roman" w:hAnsi="Times New Roman" w:cs="Times New Roman"/>
          <w:sz w:val="24"/>
          <w:szCs w:val="24"/>
        </w:rPr>
        <w:t>– определение целей деятельности, составление плана действий по достижению результата;</w:t>
      </w:r>
    </w:p>
    <w:p w14:paraId="68E7BD15" w14:textId="77777777" w:rsidR="003C75BD" w:rsidRDefault="003C75BD" w:rsidP="003C75BD">
      <w:pPr>
        <w:spacing w:line="14" w:lineRule="exact"/>
        <w:jc w:val="both"/>
        <w:rPr>
          <w:sz w:val="20"/>
          <w:szCs w:val="20"/>
        </w:rPr>
      </w:pPr>
    </w:p>
    <w:p w14:paraId="1D4DC731" w14:textId="77777777" w:rsidR="003C75BD" w:rsidRDefault="003C75BD" w:rsidP="003C75BD">
      <w:pPr>
        <w:spacing w:line="234" w:lineRule="auto"/>
        <w:ind w:left="540" w:right="20" w:firstLine="708"/>
        <w:jc w:val="both"/>
        <w:rPr>
          <w:sz w:val="20"/>
          <w:szCs w:val="20"/>
        </w:rPr>
      </w:pPr>
      <w:r>
        <w:rPr>
          <w:rFonts w:ascii="Times New Roman" w:eastAsia="Times New Roman" w:hAnsi="Times New Roman" w:cs="Times New Roman"/>
          <w:sz w:val="24"/>
          <w:szCs w:val="24"/>
        </w:rPr>
        <w:t>– работа по составленному плану с сопоставлением получающегося результата с исходным замыслом,</w:t>
      </w:r>
    </w:p>
    <w:p w14:paraId="4BDF603E" w14:textId="77777777" w:rsidR="003C75BD" w:rsidRDefault="003C75BD" w:rsidP="003C75BD">
      <w:pPr>
        <w:spacing w:line="13" w:lineRule="exact"/>
        <w:jc w:val="both"/>
        <w:rPr>
          <w:sz w:val="20"/>
          <w:szCs w:val="20"/>
        </w:rPr>
      </w:pPr>
    </w:p>
    <w:p w14:paraId="537C0243" w14:textId="77777777" w:rsidR="003C75BD" w:rsidRDefault="003C75BD" w:rsidP="003C75BD">
      <w:pPr>
        <w:spacing w:line="234" w:lineRule="auto"/>
        <w:ind w:left="540" w:right="20" w:firstLine="708"/>
        <w:jc w:val="both"/>
        <w:rPr>
          <w:sz w:val="20"/>
          <w:szCs w:val="20"/>
        </w:rPr>
      </w:pPr>
      <w:r>
        <w:rPr>
          <w:rFonts w:ascii="Times New Roman" w:eastAsia="Times New Roman" w:hAnsi="Times New Roman" w:cs="Times New Roman"/>
          <w:sz w:val="24"/>
          <w:szCs w:val="24"/>
        </w:rPr>
        <w:t>– понимание причин возникающих затруднений и поиск способов выхода из ситуации.</w:t>
      </w:r>
    </w:p>
    <w:p w14:paraId="576FB914" w14:textId="77777777" w:rsidR="003C75BD" w:rsidRDefault="003C75BD" w:rsidP="003C75BD">
      <w:pPr>
        <w:spacing w:after="0" w:line="13" w:lineRule="exact"/>
        <w:ind w:left="-142" w:firstLine="142"/>
        <w:rPr>
          <w:sz w:val="20"/>
          <w:szCs w:val="20"/>
        </w:rPr>
      </w:pPr>
    </w:p>
    <w:p w14:paraId="741C0DF4" w14:textId="77777777" w:rsidR="003C75BD" w:rsidRDefault="003C75BD" w:rsidP="00667DB5">
      <w:pPr>
        <w:numPr>
          <w:ilvl w:val="2"/>
          <w:numId w:val="183"/>
        </w:numPr>
        <w:tabs>
          <w:tab w:val="left" w:pos="567"/>
        </w:tabs>
        <w:spacing w:after="0" w:line="237" w:lineRule="auto"/>
        <w:ind w:left="-142" w:firstLine="142"/>
        <w:jc w:val="both"/>
        <w:rPr>
          <w:rFonts w:eastAsia="Times New Roman"/>
          <w:sz w:val="24"/>
          <w:szCs w:val="24"/>
        </w:rPr>
      </w:pPr>
      <w:r>
        <w:rPr>
          <w:rFonts w:ascii="Times New Roman" w:eastAsia="Times New Roman" w:hAnsi="Times New Roman" w:cs="Times New Roman"/>
          <w:sz w:val="24"/>
          <w:szCs w:val="24"/>
        </w:rPr>
        <w:t>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познавательные универсальные учебные действия:</w:t>
      </w:r>
    </w:p>
    <w:p w14:paraId="735033BC" w14:textId="77777777" w:rsidR="003C75BD" w:rsidRDefault="003C75BD" w:rsidP="003C75BD">
      <w:pPr>
        <w:spacing w:after="0" w:line="5" w:lineRule="exact"/>
        <w:ind w:left="-142" w:firstLine="142"/>
        <w:jc w:val="both"/>
        <w:rPr>
          <w:rFonts w:eastAsia="Times New Roman"/>
          <w:sz w:val="24"/>
          <w:szCs w:val="24"/>
        </w:rPr>
      </w:pPr>
    </w:p>
    <w:p w14:paraId="66DDBB4A" w14:textId="77777777" w:rsidR="003C75BD" w:rsidRDefault="003C75BD" w:rsidP="003C75BD">
      <w:pPr>
        <w:spacing w:after="0"/>
        <w:ind w:left="-142" w:firstLine="142"/>
        <w:jc w:val="both"/>
        <w:rPr>
          <w:rFonts w:eastAsia="Times New Roman"/>
          <w:sz w:val="24"/>
          <w:szCs w:val="24"/>
        </w:rPr>
      </w:pPr>
      <w:r>
        <w:rPr>
          <w:rFonts w:ascii="Times New Roman" w:eastAsia="Times New Roman" w:hAnsi="Times New Roman" w:cs="Times New Roman"/>
          <w:sz w:val="24"/>
          <w:szCs w:val="24"/>
        </w:rPr>
        <w:t>– предполагать, какая информация нужна;</w:t>
      </w:r>
    </w:p>
    <w:p w14:paraId="6366F9CC" w14:textId="77777777" w:rsidR="003C75BD" w:rsidRDefault="003C75BD" w:rsidP="003C75BD">
      <w:pPr>
        <w:spacing w:after="0" w:line="12" w:lineRule="exact"/>
        <w:ind w:left="-142" w:firstLine="142"/>
        <w:jc w:val="both"/>
        <w:rPr>
          <w:rFonts w:eastAsia="Times New Roman"/>
          <w:sz w:val="24"/>
          <w:szCs w:val="24"/>
        </w:rPr>
      </w:pPr>
    </w:p>
    <w:p w14:paraId="0089E0E1" w14:textId="77777777" w:rsidR="003C75BD" w:rsidRDefault="003C75BD" w:rsidP="003C75BD">
      <w:pPr>
        <w:spacing w:after="0" w:line="234" w:lineRule="auto"/>
        <w:ind w:left="-142" w:firstLine="142"/>
        <w:jc w:val="both"/>
        <w:rPr>
          <w:rFonts w:eastAsia="Times New Roman"/>
          <w:sz w:val="24"/>
          <w:szCs w:val="24"/>
        </w:rPr>
      </w:pPr>
      <w:r>
        <w:rPr>
          <w:rFonts w:ascii="Times New Roman" w:eastAsia="Times New Roman" w:hAnsi="Times New Roman" w:cs="Times New Roman"/>
          <w:sz w:val="24"/>
          <w:szCs w:val="24"/>
        </w:rPr>
        <w:lastRenderedPageBreak/>
        <w:t>– отбирать необходимые источники информации (словари, энциклопедии, справочники, электронные диски, сеть Интернет);</w:t>
      </w:r>
    </w:p>
    <w:p w14:paraId="4484BC14" w14:textId="77777777" w:rsidR="003C75BD" w:rsidRDefault="003C75BD" w:rsidP="003C75BD">
      <w:pPr>
        <w:spacing w:after="0" w:line="13" w:lineRule="exact"/>
        <w:ind w:left="-142" w:firstLine="142"/>
        <w:jc w:val="both"/>
        <w:rPr>
          <w:rFonts w:eastAsia="Times New Roman"/>
          <w:sz w:val="24"/>
          <w:szCs w:val="24"/>
        </w:rPr>
      </w:pPr>
    </w:p>
    <w:p w14:paraId="333028C7" w14:textId="77777777" w:rsidR="003C75BD" w:rsidRDefault="003C75BD" w:rsidP="003C75BD">
      <w:pPr>
        <w:spacing w:after="0" w:line="234" w:lineRule="auto"/>
        <w:ind w:left="-142" w:right="20" w:firstLine="142"/>
        <w:jc w:val="both"/>
        <w:rPr>
          <w:rFonts w:eastAsia="Times New Roman"/>
          <w:sz w:val="24"/>
          <w:szCs w:val="24"/>
        </w:rPr>
      </w:pPr>
      <w:r>
        <w:rPr>
          <w:rFonts w:ascii="Times New Roman" w:eastAsia="Times New Roman" w:hAnsi="Times New Roman" w:cs="Times New Roman"/>
          <w:sz w:val="24"/>
          <w:szCs w:val="24"/>
        </w:rPr>
        <w:t>– сопоставлять и отбирать информацию, полученную из различных источников.</w:t>
      </w:r>
    </w:p>
    <w:p w14:paraId="5999339B" w14:textId="77777777" w:rsidR="003C75BD" w:rsidRDefault="003C75BD" w:rsidP="003C75BD">
      <w:pPr>
        <w:spacing w:after="0" w:line="14" w:lineRule="exact"/>
        <w:ind w:left="-142" w:firstLine="142"/>
        <w:jc w:val="both"/>
        <w:rPr>
          <w:rFonts w:eastAsia="Times New Roman"/>
          <w:sz w:val="24"/>
          <w:szCs w:val="24"/>
        </w:rPr>
      </w:pPr>
    </w:p>
    <w:p w14:paraId="655DAEED" w14:textId="77777777" w:rsidR="003C75BD" w:rsidRDefault="003C75BD" w:rsidP="003C75BD">
      <w:pPr>
        <w:spacing w:after="0" w:line="234" w:lineRule="auto"/>
        <w:ind w:left="-142" w:firstLine="142"/>
        <w:jc w:val="both"/>
        <w:rPr>
          <w:rFonts w:eastAsia="Times New Roman"/>
          <w:sz w:val="24"/>
          <w:szCs w:val="24"/>
        </w:rPr>
      </w:pPr>
      <w:r>
        <w:rPr>
          <w:rFonts w:ascii="Times New Roman" w:eastAsia="Times New Roman" w:hAnsi="Times New Roman" w:cs="Times New Roman"/>
          <w:sz w:val="24"/>
          <w:szCs w:val="24"/>
        </w:rPr>
        <w:t>Совместная творческая деятельность учащихся при работе над проектами в группе и необходимый завершающий этап работы над любым проектом</w:t>
      </w:r>
    </w:p>
    <w:p w14:paraId="560CB055" w14:textId="77777777" w:rsidR="003C75BD" w:rsidRDefault="003C75BD" w:rsidP="003C75BD">
      <w:pPr>
        <w:spacing w:after="0" w:line="13" w:lineRule="exact"/>
        <w:ind w:left="-142" w:firstLine="142"/>
        <w:jc w:val="both"/>
        <w:rPr>
          <w:rFonts w:eastAsia="Times New Roman"/>
          <w:sz w:val="24"/>
          <w:szCs w:val="24"/>
        </w:rPr>
      </w:pPr>
    </w:p>
    <w:p w14:paraId="3FD59ED8" w14:textId="77777777" w:rsidR="003C75BD" w:rsidRDefault="003C75BD" w:rsidP="003C75BD">
      <w:pPr>
        <w:spacing w:after="0" w:line="234" w:lineRule="auto"/>
        <w:ind w:left="-142" w:firstLine="142"/>
        <w:jc w:val="both"/>
        <w:rPr>
          <w:rFonts w:eastAsia="Times New Roman"/>
          <w:sz w:val="24"/>
          <w:szCs w:val="24"/>
        </w:rPr>
      </w:pPr>
      <w:r>
        <w:rPr>
          <w:rFonts w:ascii="Times New Roman" w:eastAsia="Times New Roman" w:hAnsi="Times New Roman" w:cs="Times New Roman"/>
          <w:sz w:val="24"/>
          <w:szCs w:val="24"/>
        </w:rPr>
        <w:t>– презентация (защита) проекта – способствуют формированию метапредметных коммуникативных умений:</w:t>
      </w:r>
    </w:p>
    <w:p w14:paraId="013BA8E0" w14:textId="77777777" w:rsidR="003C75BD" w:rsidRDefault="003C75BD" w:rsidP="003C75BD">
      <w:pPr>
        <w:spacing w:after="0" w:line="13" w:lineRule="exact"/>
        <w:ind w:left="-142" w:firstLine="142"/>
        <w:jc w:val="both"/>
        <w:rPr>
          <w:rFonts w:eastAsia="Times New Roman"/>
          <w:sz w:val="24"/>
          <w:szCs w:val="24"/>
        </w:rPr>
      </w:pPr>
    </w:p>
    <w:p w14:paraId="68CA5C22" w14:textId="77777777" w:rsidR="003C75BD" w:rsidRDefault="003C75BD" w:rsidP="003C75BD">
      <w:pPr>
        <w:spacing w:after="0" w:line="234" w:lineRule="auto"/>
        <w:ind w:left="-142" w:right="20" w:firstLine="142"/>
        <w:jc w:val="both"/>
        <w:rPr>
          <w:rFonts w:eastAsia="Times New Roman"/>
          <w:sz w:val="24"/>
          <w:szCs w:val="24"/>
        </w:rPr>
      </w:pPr>
      <w:r>
        <w:rPr>
          <w:rFonts w:ascii="Times New Roman" w:eastAsia="Times New Roman" w:hAnsi="Times New Roman" w:cs="Times New Roman"/>
          <w:sz w:val="24"/>
          <w:szCs w:val="24"/>
        </w:rPr>
        <w:t>– организовывать взаимодействие в группе (распределять роли, договариваться друг с другом и т.д.);</w:t>
      </w:r>
    </w:p>
    <w:p w14:paraId="363D7E7D" w14:textId="77777777" w:rsidR="003C75BD" w:rsidRDefault="003C75BD" w:rsidP="003C75BD">
      <w:pPr>
        <w:spacing w:after="0" w:line="1" w:lineRule="exact"/>
        <w:ind w:left="-142" w:firstLine="142"/>
        <w:jc w:val="both"/>
        <w:rPr>
          <w:rFonts w:eastAsia="Times New Roman"/>
          <w:sz w:val="24"/>
          <w:szCs w:val="24"/>
        </w:rPr>
      </w:pPr>
    </w:p>
    <w:p w14:paraId="702A4332" w14:textId="77777777" w:rsidR="003C75BD" w:rsidRDefault="003C75BD" w:rsidP="003C75BD">
      <w:pPr>
        <w:spacing w:after="0"/>
        <w:ind w:left="-142" w:firstLine="142"/>
        <w:jc w:val="both"/>
        <w:rPr>
          <w:rFonts w:eastAsia="Times New Roman"/>
          <w:sz w:val="24"/>
          <w:szCs w:val="24"/>
        </w:rPr>
      </w:pPr>
      <w:r>
        <w:rPr>
          <w:rFonts w:ascii="Times New Roman" w:eastAsia="Times New Roman" w:hAnsi="Times New Roman" w:cs="Times New Roman"/>
          <w:sz w:val="24"/>
          <w:szCs w:val="24"/>
        </w:rPr>
        <w:t>– предвидеть (прогнозировать) последствия коллективных решений;</w:t>
      </w:r>
    </w:p>
    <w:p w14:paraId="2060C170" w14:textId="77777777" w:rsidR="003C75BD" w:rsidRDefault="003C75BD" w:rsidP="003C75BD">
      <w:pPr>
        <w:spacing w:after="0" w:line="12" w:lineRule="exact"/>
        <w:ind w:left="-142" w:firstLine="142"/>
        <w:jc w:val="both"/>
        <w:rPr>
          <w:rFonts w:eastAsia="Times New Roman"/>
          <w:sz w:val="24"/>
          <w:szCs w:val="24"/>
        </w:rPr>
      </w:pPr>
    </w:p>
    <w:p w14:paraId="3AE9AB4C" w14:textId="77777777" w:rsidR="003C75BD" w:rsidRDefault="003C75BD" w:rsidP="003C75BD">
      <w:pPr>
        <w:spacing w:after="0" w:line="234" w:lineRule="auto"/>
        <w:ind w:left="-142" w:right="20" w:firstLine="142"/>
        <w:jc w:val="both"/>
        <w:rPr>
          <w:rFonts w:eastAsia="Times New Roman"/>
          <w:sz w:val="24"/>
          <w:szCs w:val="24"/>
        </w:rPr>
      </w:pPr>
      <w:r>
        <w:rPr>
          <w:rFonts w:ascii="Times New Roman" w:eastAsia="Times New Roman" w:hAnsi="Times New Roman" w:cs="Times New Roman"/>
          <w:sz w:val="24"/>
          <w:szCs w:val="24"/>
        </w:rPr>
        <w:t>– оформлять свои мысли в устной и письменной речи, в том числе с применением средств ИКТ;</w:t>
      </w:r>
    </w:p>
    <w:p w14:paraId="315D52A2" w14:textId="77777777" w:rsidR="003C75BD" w:rsidRDefault="003C75BD" w:rsidP="003C75BD">
      <w:pPr>
        <w:spacing w:after="0" w:line="13" w:lineRule="exact"/>
        <w:ind w:left="-142" w:firstLine="142"/>
        <w:jc w:val="both"/>
        <w:rPr>
          <w:rFonts w:eastAsia="Times New Roman"/>
          <w:sz w:val="24"/>
          <w:szCs w:val="24"/>
        </w:rPr>
      </w:pPr>
    </w:p>
    <w:p w14:paraId="6437EA64" w14:textId="77777777" w:rsidR="003C75BD" w:rsidRDefault="003C75BD" w:rsidP="003C75BD">
      <w:pPr>
        <w:spacing w:after="0" w:line="234" w:lineRule="auto"/>
        <w:ind w:left="-142" w:right="20" w:firstLine="142"/>
        <w:jc w:val="both"/>
        <w:rPr>
          <w:rFonts w:eastAsia="Times New Roman"/>
          <w:sz w:val="24"/>
          <w:szCs w:val="24"/>
        </w:rPr>
      </w:pPr>
      <w:r>
        <w:rPr>
          <w:rFonts w:ascii="Times New Roman" w:eastAsia="Times New Roman" w:hAnsi="Times New Roman" w:cs="Times New Roman"/>
          <w:sz w:val="24"/>
          <w:szCs w:val="24"/>
        </w:rPr>
        <w:t>– при необходимости отстаивать свою точку зрения, аргументируя её, учиться подтверждать аргументы фактами.</w:t>
      </w:r>
    </w:p>
    <w:p w14:paraId="5027DA7D" w14:textId="77777777" w:rsidR="003C75BD" w:rsidRDefault="003C75BD" w:rsidP="003C75BD">
      <w:pPr>
        <w:spacing w:line="237" w:lineRule="auto"/>
        <w:ind w:left="-284" w:right="20" w:firstLine="284"/>
        <w:jc w:val="both"/>
        <w:rPr>
          <w:sz w:val="20"/>
          <w:szCs w:val="20"/>
        </w:rPr>
      </w:pPr>
      <w:r>
        <w:rPr>
          <w:rFonts w:ascii="Times New Roman" w:eastAsia="Times New Roman" w:hAnsi="Times New Roman" w:cs="Times New Roman"/>
          <w:sz w:val="24"/>
          <w:szCs w:val="24"/>
        </w:rPr>
        <w:t>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14:paraId="4415BA0E" w14:textId="77777777" w:rsidR="0073204E" w:rsidRDefault="003C75BD" w:rsidP="003C75BD">
      <w:pPr>
        <w:spacing w:line="234" w:lineRule="auto"/>
        <w:ind w:left="-284" w:firstLine="15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в образовательном процессе жизненных задач,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познавательных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регулятивных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Столь же универсальную роль в достижении личностных и </w:t>
      </w:r>
      <w:r w:rsidRPr="003A1B51">
        <w:rPr>
          <w:rFonts w:ascii="Times New Roman" w:eastAsia="Times New Roman" w:hAnsi="Times New Roman" w:cs="Times New Roman"/>
          <w:sz w:val="24"/>
          <w:szCs w:val="24"/>
        </w:rPr>
        <w:t>метапредметных результатов играет учебно-исследовательская деятельность. Ей посвящён специальный раздел.</w:t>
      </w:r>
    </w:p>
    <w:p w14:paraId="6EE812E0" w14:textId="77777777" w:rsidR="003C75BD" w:rsidRDefault="003C75BD" w:rsidP="003C75BD">
      <w:pPr>
        <w:spacing w:line="234" w:lineRule="auto"/>
        <w:ind w:left="-284" w:firstLine="1532"/>
        <w:jc w:val="both"/>
        <w:rPr>
          <w:rFonts w:ascii="Times New Roman" w:eastAsia="Times New Roman" w:hAnsi="Times New Roman" w:cs="Times New Roman"/>
          <w:sz w:val="24"/>
          <w:szCs w:val="24"/>
        </w:rPr>
      </w:pPr>
    </w:p>
    <w:p w14:paraId="3BEE7045" w14:textId="77777777" w:rsidR="003C75BD" w:rsidRDefault="003C75BD" w:rsidP="003C75BD">
      <w:pPr>
        <w:spacing w:line="234" w:lineRule="auto"/>
        <w:ind w:left="-284" w:firstLine="1532"/>
        <w:jc w:val="both"/>
        <w:rPr>
          <w:rFonts w:ascii="Times New Roman" w:eastAsia="Times New Roman" w:hAnsi="Times New Roman" w:cs="Times New Roman"/>
          <w:sz w:val="24"/>
          <w:szCs w:val="24"/>
        </w:rPr>
      </w:pPr>
    </w:p>
    <w:p w14:paraId="327145F0" w14:textId="092F26A4" w:rsidR="00761027" w:rsidRPr="003C75BD" w:rsidRDefault="003C75BD" w:rsidP="00B26F8E">
      <w:pPr>
        <w:spacing w:after="0"/>
        <w:jc w:val="both"/>
        <w:rPr>
          <w:b/>
          <w:bCs/>
          <w:sz w:val="20"/>
          <w:szCs w:val="20"/>
        </w:rPr>
      </w:pPr>
      <w:r w:rsidRPr="003C75BD">
        <w:rPr>
          <w:rFonts w:ascii="Times New Roman" w:eastAsia="Times New Roman" w:hAnsi="Times New Roman" w:cs="Times New Roman"/>
          <w:b/>
          <w:bCs/>
          <w:sz w:val="24"/>
          <w:szCs w:val="24"/>
        </w:rPr>
        <w:t>2</w:t>
      </w:r>
      <w:r w:rsidR="00753BB5" w:rsidRPr="003C75BD">
        <w:rPr>
          <w:rFonts w:ascii="Times New Roman" w:eastAsia="Times New Roman" w:hAnsi="Times New Roman" w:cs="Times New Roman"/>
          <w:b/>
          <w:bCs/>
          <w:sz w:val="24"/>
          <w:szCs w:val="24"/>
        </w:rPr>
        <w:t>.1.4. Типовые задачи на применение универсальных учебных действий</w:t>
      </w:r>
      <w:r w:rsidR="00E52667" w:rsidRPr="003C75BD">
        <w:rPr>
          <w:rFonts w:ascii="Times New Roman" w:eastAsia="Times New Roman" w:hAnsi="Times New Roman" w:cs="Times New Roman"/>
          <w:b/>
          <w:bCs/>
          <w:sz w:val="24"/>
          <w:szCs w:val="24"/>
        </w:rPr>
        <w:t>.</w:t>
      </w:r>
    </w:p>
    <w:p w14:paraId="3E94D524" w14:textId="77777777" w:rsidR="00761027" w:rsidRDefault="00761027" w:rsidP="00B26F8E">
      <w:pPr>
        <w:spacing w:after="0" w:line="293" w:lineRule="exact"/>
        <w:jc w:val="both"/>
        <w:rPr>
          <w:sz w:val="20"/>
          <w:szCs w:val="20"/>
        </w:rPr>
      </w:pPr>
    </w:p>
    <w:p w14:paraId="6EC18E75" w14:textId="77777777" w:rsidR="00761027" w:rsidRDefault="00753BB5" w:rsidP="00B26F8E">
      <w:pPr>
        <w:spacing w:after="0" w:line="234" w:lineRule="auto"/>
        <w:ind w:right="20"/>
        <w:jc w:val="both"/>
        <w:rPr>
          <w:sz w:val="20"/>
          <w:szCs w:val="20"/>
        </w:rPr>
      </w:pPr>
      <w:r>
        <w:rPr>
          <w:rFonts w:ascii="Times New Roman" w:eastAsia="Times New Roman" w:hAnsi="Times New Roman" w:cs="Times New Roman"/>
          <w:sz w:val="24"/>
          <w:szCs w:val="24"/>
        </w:rPr>
        <w:t>Задачи на применение УУД могут строиться как на материале учебных предметов, так и на практических ситуациях, встречающихся в жизни обучающегося</w:t>
      </w:r>
    </w:p>
    <w:p w14:paraId="12830A2E" w14:textId="77777777" w:rsidR="00761027" w:rsidRDefault="00761027" w:rsidP="00B26F8E">
      <w:pPr>
        <w:spacing w:after="0" w:line="14" w:lineRule="exact"/>
        <w:jc w:val="both"/>
        <w:rPr>
          <w:sz w:val="20"/>
          <w:szCs w:val="20"/>
        </w:rPr>
      </w:pPr>
    </w:p>
    <w:p w14:paraId="482A3AF0" w14:textId="77777777" w:rsidR="00761027" w:rsidRDefault="00753BB5" w:rsidP="00B26F8E">
      <w:pPr>
        <w:numPr>
          <w:ilvl w:val="0"/>
          <w:numId w:val="1"/>
        </w:numPr>
        <w:tabs>
          <w:tab w:val="left" w:pos="832"/>
        </w:tabs>
        <w:spacing w:after="0" w:line="234" w:lineRule="auto"/>
        <w:ind w:right="20"/>
        <w:jc w:val="both"/>
        <w:rPr>
          <w:rFonts w:eastAsia="Times New Roman"/>
          <w:sz w:val="24"/>
          <w:szCs w:val="24"/>
        </w:rPr>
      </w:pPr>
      <w:r>
        <w:rPr>
          <w:rFonts w:ascii="Times New Roman" w:eastAsia="Times New Roman" w:hAnsi="Times New Roman" w:cs="Times New Roman"/>
          <w:sz w:val="24"/>
          <w:szCs w:val="24"/>
        </w:rPr>
        <w:t>имеющих для него значение (экология, молодежные субкультуры, бытовые практико-ориентированные ситуации, логистика и др.).</w:t>
      </w:r>
    </w:p>
    <w:p w14:paraId="1723D3D2" w14:textId="77777777" w:rsidR="00761027" w:rsidRDefault="00761027" w:rsidP="00B26F8E">
      <w:pPr>
        <w:spacing w:after="0" w:line="282" w:lineRule="exact"/>
        <w:jc w:val="both"/>
        <w:rPr>
          <w:sz w:val="20"/>
          <w:szCs w:val="20"/>
        </w:rPr>
      </w:pPr>
    </w:p>
    <w:p w14:paraId="5481CF78" w14:textId="77777777" w:rsidR="00761027" w:rsidRDefault="00753BB5" w:rsidP="00B26F8E">
      <w:pPr>
        <w:spacing w:after="0"/>
        <w:jc w:val="both"/>
        <w:rPr>
          <w:sz w:val="20"/>
          <w:szCs w:val="20"/>
        </w:rPr>
      </w:pPr>
      <w:r>
        <w:rPr>
          <w:rFonts w:ascii="Times New Roman" w:eastAsia="Times New Roman" w:hAnsi="Times New Roman" w:cs="Times New Roman"/>
          <w:sz w:val="24"/>
          <w:szCs w:val="24"/>
        </w:rPr>
        <w:t>Различаются два типа заданий, связанных с УУД:</w:t>
      </w:r>
    </w:p>
    <w:p w14:paraId="13010092" w14:textId="77777777" w:rsidR="00761027" w:rsidRDefault="00761027" w:rsidP="00B26F8E">
      <w:pPr>
        <w:spacing w:after="0" w:line="293" w:lineRule="exact"/>
        <w:rPr>
          <w:sz w:val="20"/>
          <w:szCs w:val="20"/>
        </w:rPr>
      </w:pPr>
    </w:p>
    <w:p w14:paraId="287F8994" w14:textId="77777777" w:rsidR="00761027" w:rsidRPr="005A17B3" w:rsidRDefault="00753BB5" w:rsidP="00667DB5">
      <w:pPr>
        <w:pStyle w:val="a4"/>
        <w:numPr>
          <w:ilvl w:val="0"/>
          <w:numId w:val="219"/>
        </w:numPr>
        <w:tabs>
          <w:tab w:val="left" w:pos="1134"/>
        </w:tabs>
        <w:spacing w:after="0" w:line="234" w:lineRule="auto"/>
        <w:ind w:left="0" w:right="20" w:firstLine="0"/>
        <w:rPr>
          <w:rFonts w:eastAsia="Times New Roman"/>
          <w:sz w:val="24"/>
          <w:szCs w:val="24"/>
        </w:rPr>
      </w:pPr>
      <w:r w:rsidRPr="005A17B3">
        <w:rPr>
          <w:rFonts w:ascii="Times New Roman" w:eastAsia="Times New Roman" w:hAnsi="Times New Roman" w:cs="Times New Roman"/>
          <w:sz w:val="24"/>
          <w:szCs w:val="24"/>
        </w:rPr>
        <w:t>задания, позволяющие в рамках образовательного процесса сформировать УУД;</w:t>
      </w:r>
    </w:p>
    <w:p w14:paraId="3FCDB082" w14:textId="77777777" w:rsidR="00761027" w:rsidRDefault="00761027" w:rsidP="00B26F8E">
      <w:pPr>
        <w:spacing w:after="0" w:line="2" w:lineRule="exact"/>
        <w:rPr>
          <w:rFonts w:eastAsia="Times New Roman"/>
          <w:sz w:val="24"/>
          <w:szCs w:val="24"/>
        </w:rPr>
      </w:pPr>
    </w:p>
    <w:p w14:paraId="50F9387A" w14:textId="77777777" w:rsidR="00761027" w:rsidRPr="005A17B3" w:rsidRDefault="00753BB5" w:rsidP="00667DB5">
      <w:pPr>
        <w:pStyle w:val="a4"/>
        <w:numPr>
          <w:ilvl w:val="0"/>
          <w:numId w:val="219"/>
        </w:numPr>
        <w:tabs>
          <w:tab w:val="left" w:pos="1134"/>
        </w:tabs>
        <w:spacing w:after="0" w:line="240" w:lineRule="auto"/>
        <w:ind w:left="0" w:firstLine="0"/>
        <w:rPr>
          <w:rFonts w:eastAsia="Times New Roman"/>
          <w:sz w:val="24"/>
          <w:szCs w:val="24"/>
        </w:rPr>
      </w:pPr>
      <w:r w:rsidRPr="005A17B3">
        <w:rPr>
          <w:rFonts w:ascii="Times New Roman" w:eastAsia="Times New Roman" w:hAnsi="Times New Roman" w:cs="Times New Roman"/>
          <w:sz w:val="24"/>
          <w:szCs w:val="24"/>
        </w:rPr>
        <w:t>задания, позволяющие диагностировать уровень сформированности</w:t>
      </w:r>
    </w:p>
    <w:p w14:paraId="03F88494" w14:textId="77777777" w:rsidR="00761027" w:rsidRDefault="00753BB5" w:rsidP="00B26F8E">
      <w:pPr>
        <w:spacing w:after="0"/>
        <w:rPr>
          <w:rFonts w:eastAsia="Times New Roman"/>
          <w:sz w:val="24"/>
          <w:szCs w:val="24"/>
        </w:rPr>
      </w:pPr>
      <w:r>
        <w:rPr>
          <w:rFonts w:ascii="Times New Roman" w:eastAsia="Times New Roman" w:hAnsi="Times New Roman" w:cs="Times New Roman"/>
          <w:sz w:val="24"/>
          <w:szCs w:val="24"/>
        </w:rPr>
        <w:t>УУД.</w:t>
      </w:r>
    </w:p>
    <w:p w14:paraId="37EF3ADE" w14:textId="77777777" w:rsidR="00761027" w:rsidRDefault="00824D70" w:rsidP="00B26F8E">
      <w:pPr>
        <w:tabs>
          <w:tab w:val="left" w:pos="2232"/>
        </w:tabs>
        <w:spacing w:after="0" w:line="236" w:lineRule="auto"/>
        <w:ind w:right="20"/>
        <w:jc w:val="both"/>
        <w:rPr>
          <w:rFonts w:eastAsia="Times New Roman"/>
          <w:sz w:val="24"/>
          <w:szCs w:val="24"/>
        </w:rPr>
      </w:pPr>
      <w:r>
        <w:rPr>
          <w:rFonts w:ascii="Times New Roman" w:eastAsia="Times New Roman" w:hAnsi="Times New Roman" w:cs="Times New Roman"/>
          <w:sz w:val="24"/>
          <w:szCs w:val="24"/>
        </w:rPr>
        <w:t xml:space="preserve">  </w:t>
      </w:r>
      <w:r w:rsidR="00E52667">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14:paraId="6FB23295" w14:textId="77777777" w:rsidR="00761027" w:rsidRDefault="00761027" w:rsidP="00B26F8E">
      <w:pPr>
        <w:spacing w:after="0" w:line="295" w:lineRule="exact"/>
        <w:rPr>
          <w:sz w:val="20"/>
          <w:szCs w:val="20"/>
        </w:rPr>
      </w:pPr>
    </w:p>
    <w:p w14:paraId="224B7977" w14:textId="77777777" w:rsidR="00761027" w:rsidRDefault="00753BB5" w:rsidP="00B26F8E">
      <w:pPr>
        <w:spacing w:after="0" w:line="236" w:lineRule="auto"/>
        <w:jc w:val="both"/>
        <w:rPr>
          <w:sz w:val="20"/>
          <w:szCs w:val="20"/>
        </w:rPr>
      </w:pPr>
      <w:r>
        <w:rPr>
          <w:rFonts w:ascii="Times New Roman" w:eastAsia="Times New Roman" w:hAnsi="Times New Roman" w:cs="Times New Roman"/>
          <w:sz w:val="24"/>
          <w:szCs w:val="24"/>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14:paraId="447F7D1B" w14:textId="77777777" w:rsidR="00761027" w:rsidRDefault="00761027" w:rsidP="00B26F8E">
      <w:pPr>
        <w:spacing w:after="0" w:line="282" w:lineRule="exact"/>
        <w:rPr>
          <w:sz w:val="20"/>
          <w:szCs w:val="20"/>
        </w:rPr>
      </w:pPr>
    </w:p>
    <w:p w14:paraId="69EF5B75" w14:textId="77777777" w:rsidR="00761027" w:rsidRDefault="00753BB5" w:rsidP="00B26F8E">
      <w:pPr>
        <w:spacing w:after="0"/>
        <w:rPr>
          <w:sz w:val="20"/>
          <w:szCs w:val="20"/>
        </w:rPr>
      </w:pPr>
      <w:proofErr w:type="gramStart"/>
      <w:r>
        <w:rPr>
          <w:rFonts w:ascii="Times New Roman" w:eastAsia="Times New Roman" w:hAnsi="Times New Roman" w:cs="Times New Roman"/>
          <w:sz w:val="24"/>
          <w:szCs w:val="24"/>
        </w:rPr>
        <w:t>В  основной</w:t>
      </w:r>
      <w:proofErr w:type="gramEnd"/>
      <w:r>
        <w:rPr>
          <w:rFonts w:ascii="Times New Roman" w:eastAsia="Times New Roman" w:hAnsi="Times New Roman" w:cs="Times New Roman"/>
          <w:sz w:val="24"/>
          <w:szCs w:val="24"/>
        </w:rPr>
        <w:t xml:space="preserve">  школе  возможно  использовать  в  том  числе  следующие  типы</w:t>
      </w:r>
    </w:p>
    <w:p w14:paraId="1E9491DD" w14:textId="77777777" w:rsidR="00761027" w:rsidRDefault="00753BB5" w:rsidP="00B26F8E">
      <w:pPr>
        <w:spacing w:after="0"/>
        <w:rPr>
          <w:sz w:val="20"/>
          <w:szCs w:val="20"/>
        </w:rPr>
      </w:pPr>
      <w:r>
        <w:rPr>
          <w:rFonts w:ascii="Times New Roman" w:eastAsia="Times New Roman" w:hAnsi="Times New Roman" w:cs="Times New Roman"/>
          <w:sz w:val="24"/>
          <w:szCs w:val="24"/>
        </w:rPr>
        <w:t>задач:</w:t>
      </w:r>
    </w:p>
    <w:p w14:paraId="2C170784" w14:textId="77777777" w:rsidR="00761027" w:rsidRDefault="00753BB5" w:rsidP="00B26F8E">
      <w:pPr>
        <w:numPr>
          <w:ilvl w:val="1"/>
          <w:numId w:val="4"/>
        </w:numPr>
        <w:tabs>
          <w:tab w:val="left" w:pos="1500"/>
        </w:tabs>
        <w:spacing w:after="0" w:line="240" w:lineRule="auto"/>
        <w:rPr>
          <w:rFonts w:eastAsia="Times New Roman"/>
          <w:sz w:val="24"/>
          <w:szCs w:val="24"/>
        </w:rPr>
      </w:pPr>
      <w:r>
        <w:rPr>
          <w:rFonts w:ascii="Times New Roman" w:eastAsia="Times New Roman" w:hAnsi="Times New Roman" w:cs="Times New Roman"/>
          <w:sz w:val="24"/>
          <w:szCs w:val="24"/>
        </w:rPr>
        <w:t>Задачи, формирующие коммуникативные УУД:</w:t>
      </w:r>
    </w:p>
    <w:p w14:paraId="0A882A53" w14:textId="77777777" w:rsidR="00761027" w:rsidRDefault="00753BB5" w:rsidP="00B26F8E">
      <w:pPr>
        <w:numPr>
          <w:ilvl w:val="0"/>
          <w:numId w:val="4"/>
        </w:numPr>
        <w:tabs>
          <w:tab w:val="left" w:pos="126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на учет позиции партнера;</w:t>
      </w:r>
    </w:p>
    <w:p w14:paraId="24CC5DB0" w14:textId="77777777" w:rsidR="00761027" w:rsidRDefault="00753BB5" w:rsidP="00B26F8E">
      <w:pPr>
        <w:numPr>
          <w:ilvl w:val="0"/>
          <w:numId w:val="4"/>
        </w:numPr>
        <w:tabs>
          <w:tab w:val="left" w:pos="1260"/>
        </w:tabs>
        <w:spacing w:after="0" w:line="239" w:lineRule="auto"/>
        <w:rPr>
          <w:rFonts w:ascii="Symbol" w:eastAsia="Symbol" w:hAnsi="Symbol" w:cs="Symbol"/>
          <w:sz w:val="24"/>
          <w:szCs w:val="24"/>
        </w:rPr>
      </w:pPr>
      <w:r>
        <w:rPr>
          <w:rFonts w:ascii="Times New Roman" w:eastAsia="Times New Roman" w:hAnsi="Times New Roman" w:cs="Times New Roman"/>
          <w:sz w:val="24"/>
          <w:szCs w:val="24"/>
        </w:rPr>
        <w:t>на организацию и осуществление сотрудничества;</w:t>
      </w:r>
    </w:p>
    <w:p w14:paraId="4F32F0DE" w14:textId="77777777" w:rsidR="00761027" w:rsidRDefault="00753BB5" w:rsidP="00B26F8E">
      <w:pPr>
        <w:numPr>
          <w:ilvl w:val="0"/>
          <w:numId w:val="4"/>
        </w:numPr>
        <w:tabs>
          <w:tab w:val="left" w:pos="1260"/>
        </w:tabs>
        <w:spacing w:after="0" w:line="239" w:lineRule="auto"/>
        <w:rPr>
          <w:rFonts w:ascii="Symbol" w:eastAsia="Symbol" w:hAnsi="Symbol" w:cs="Symbol"/>
          <w:sz w:val="24"/>
          <w:szCs w:val="24"/>
        </w:rPr>
      </w:pPr>
      <w:r>
        <w:rPr>
          <w:rFonts w:ascii="Times New Roman" w:eastAsia="Times New Roman" w:hAnsi="Times New Roman" w:cs="Times New Roman"/>
          <w:sz w:val="24"/>
          <w:szCs w:val="24"/>
        </w:rPr>
        <w:t>на передачу информации и отображение предметного содержания;</w:t>
      </w:r>
    </w:p>
    <w:p w14:paraId="704F5CDF" w14:textId="77777777" w:rsidR="00761027" w:rsidRDefault="00753BB5" w:rsidP="00B26F8E">
      <w:pPr>
        <w:numPr>
          <w:ilvl w:val="0"/>
          <w:numId w:val="4"/>
        </w:numPr>
        <w:tabs>
          <w:tab w:val="left" w:pos="1260"/>
        </w:tabs>
        <w:spacing w:after="0" w:line="239" w:lineRule="auto"/>
        <w:rPr>
          <w:rFonts w:ascii="Symbol" w:eastAsia="Symbol" w:hAnsi="Symbol" w:cs="Symbol"/>
          <w:sz w:val="24"/>
          <w:szCs w:val="24"/>
        </w:rPr>
      </w:pPr>
      <w:r>
        <w:rPr>
          <w:rFonts w:ascii="Times New Roman" w:eastAsia="Times New Roman" w:hAnsi="Times New Roman" w:cs="Times New Roman"/>
          <w:sz w:val="24"/>
          <w:szCs w:val="24"/>
        </w:rPr>
        <w:t>тренинги коммуникативных навыков;</w:t>
      </w:r>
    </w:p>
    <w:p w14:paraId="2FAACA41" w14:textId="77777777" w:rsidR="00761027" w:rsidRDefault="00761027" w:rsidP="00B26F8E">
      <w:pPr>
        <w:spacing w:line="1" w:lineRule="exact"/>
        <w:rPr>
          <w:rFonts w:ascii="Symbol" w:eastAsia="Symbol" w:hAnsi="Symbol" w:cs="Symbol"/>
          <w:sz w:val="24"/>
          <w:szCs w:val="24"/>
        </w:rPr>
      </w:pPr>
    </w:p>
    <w:p w14:paraId="461DE12D" w14:textId="77777777" w:rsidR="00761027" w:rsidRDefault="00753BB5" w:rsidP="00B26F8E">
      <w:pPr>
        <w:numPr>
          <w:ilvl w:val="0"/>
          <w:numId w:val="4"/>
        </w:numPr>
        <w:tabs>
          <w:tab w:val="left" w:pos="126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ролевые игры.</w:t>
      </w:r>
    </w:p>
    <w:p w14:paraId="035452B8" w14:textId="77777777" w:rsidR="00761027" w:rsidRDefault="00753BB5" w:rsidP="00B26F8E">
      <w:pPr>
        <w:numPr>
          <w:ilvl w:val="1"/>
          <w:numId w:val="5"/>
        </w:numPr>
        <w:tabs>
          <w:tab w:val="left" w:pos="1500"/>
        </w:tabs>
        <w:spacing w:after="0" w:line="240" w:lineRule="auto"/>
        <w:rPr>
          <w:rFonts w:eastAsia="Times New Roman"/>
          <w:sz w:val="24"/>
          <w:szCs w:val="24"/>
        </w:rPr>
      </w:pPr>
      <w:r>
        <w:rPr>
          <w:rFonts w:ascii="Times New Roman" w:eastAsia="Times New Roman" w:hAnsi="Times New Roman" w:cs="Times New Roman"/>
          <w:sz w:val="24"/>
          <w:szCs w:val="24"/>
        </w:rPr>
        <w:t>Задачи, формирующие познавательные УУД:</w:t>
      </w:r>
    </w:p>
    <w:p w14:paraId="54F60860" w14:textId="77777777" w:rsidR="00761027" w:rsidRDefault="00753BB5" w:rsidP="00B26F8E">
      <w:pPr>
        <w:numPr>
          <w:ilvl w:val="0"/>
          <w:numId w:val="5"/>
        </w:numPr>
        <w:tabs>
          <w:tab w:val="left" w:pos="126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проекты на выстраивание стратегии поиска решения задач;</w:t>
      </w:r>
    </w:p>
    <w:p w14:paraId="7DAC392B" w14:textId="77777777" w:rsidR="00761027" w:rsidRDefault="00753BB5" w:rsidP="00B26F8E">
      <w:pPr>
        <w:numPr>
          <w:ilvl w:val="0"/>
          <w:numId w:val="5"/>
        </w:numPr>
        <w:tabs>
          <w:tab w:val="left" w:pos="1260"/>
        </w:tabs>
        <w:spacing w:after="0" w:line="239" w:lineRule="auto"/>
        <w:rPr>
          <w:rFonts w:ascii="Symbol" w:eastAsia="Symbol" w:hAnsi="Symbol" w:cs="Symbol"/>
          <w:sz w:val="24"/>
          <w:szCs w:val="24"/>
        </w:rPr>
      </w:pPr>
      <w:r>
        <w:rPr>
          <w:rFonts w:ascii="Times New Roman" w:eastAsia="Times New Roman" w:hAnsi="Times New Roman" w:cs="Times New Roman"/>
          <w:sz w:val="24"/>
          <w:szCs w:val="24"/>
        </w:rPr>
        <w:t>задачи на сериацию, сравнение, оценивание;</w:t>
      </w:r>
    </w:p>
    <w:p w14:paraId="531A25D9" w14:textId="77777777" w:rsidR="00761027" w:rsidRDefault="00753BB5" w:rsidP="00B26F8E">
      <w:pPr>
        <w:numPr>
          <w:ilvl w:val="0"/>
          <w:numId w:val="5"/>
        </w:numPr>
        <w:tabs>
          <w:tab w:val="left" w:pos="126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проведение эмпирического исследования;</w:t>
      </w:r>
    </w:p>
    <w:p w14:paraId="2D2AE028" w14:textId="77777777" w:rsidR="00761027" w:rsidRDefault="00753BB5" w:rsidP="00B26F8E">
      <w:pPr>
        <w:numPr>
          <w:ilvl w:val="0"/>
          <w:numId w:val="5"/>
        </w:numPr>
        <w:tabs>
          <w:tab w:val="left" w:pos="126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проведение теоретического исследования;</w:t>
      </w:r>
    </w:p>
    <w:p w14:paraId="60E62EB4" w14:textId="77777777" w:rsidR="00761027" w:rsidRDefault="00753BB5" w:rsidP="00B26F8E">
      <w:pPr>
        <w:numPr>
          <w:ilvl w:val="0"/>
          <w:numId w:val="5"/>
        </w:numPr>
        <w:tabs>
          <w:tab w:val="left" w:pos="1260"/>
        </w:tabs>
        <w:spacing w:after="0" w:line="239" w:lineRule="auto"/>
        <w:rPr>
          <w:rFonts w:ascii="Symbol" w:eastAsia="Symbol" w:hAnsi="Symbol" w:cs="Symbol"/>
          <w:sz w:val="24"/>
          <w:szCs w:val="24"/>
        </w:rPr>
      </w:pPr>
      <w:r>
        <w:rPr>
          <w:rFonts w:ascii="Times New Roman" w:eastAsia="Times New Roman" w:hAnsi="Times New Roman" w:cs="Times New Roman"/>
          <w:sz w:val="24"/>
          <w:szCs w:val="24"/>
        </w:rPr>
        <w:t>смысловое чтение.</w:t>
      </w:r>
    </w:p>
    <w:p w14:paraId="799A96DD" w14:textId="77777777" w:rsidR="00761027" w:rsidRDefault="00753BB5" w:rsidP="00B26F8E">
      <w:pPr>
        <w:numPr>
          <w:ilvl w:val="1"/>
          <w:numId w:val="6"/>
        </w:numPr>
        <w:tabs>
          <w:tab w:val="left" w:pos="1500"/>
        </w:tabs>
        <w:spacing w:after="0" w:line="240" w:lineRule="auto"/>
        <w:rPr>
          <w:rFonts w:eastAsia="Times New Roman"/>
          <w:sz w:val="24"/>
          <w:szCs w:val="24"/>
        </w:rPr>
      </w:pPr>
      <w:r>
        <w:rPr>
          <w:rFonts w:ascii="Times New Roman" w:eastAsia="Times New Roman" w:hAnsi="Times New Roman" w:cs="Times New Roman"/>
          <w:sz w:val="24"/>
          <w:szCs w:val="24"/>
        </w:rPr>
        <w:t>Задачи, формирующие регулятивные УУД:</w:t>
      </w:r>
    </w:p>
    <w:p w14:paraId="3A9A9692" w14:textId="77777777" w:rsidR="00761027" w:rsidRDefault="000C21BC" w:rsidP="00B26F8E">
      <w:pPr>
        <w:tabs>
          <w:tab w:val="left" w:pos="126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на планирование;</w:t>
      </w:r>
    </w:p>
    <w:p w14:paraId="578F234C" w14:textId="77777777" w:rsidR="00761027" w:rsidRDefault="000C21BC" w:rsidP="00B26F8E">
      <w:pPr>
        <w:tabs>
          <w:tab w:val="left" w:pos="1260"/>
        </w:tabs>
        <w:spacing w:after="0" w:line="239" w:lineRule="auto"/>
        <w:rPr>
          <w:rFonts w:ascii="Symbol" w:eastAsia="Symbol" w:hAnsi="Symbol" w:cs="Symbol"/>
          <w:sz w:val="24"/>
          <w:szCs w:val="24"/>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на ориентировку в ситуации;</w:t>
      </w:r>
    </w:p>
    <w:p w14:paraId="294A06A8" w14:textId="77777777" w:rsidR="00761027" w:rsidRDefault="000C21BC" w:rsidP="00B26F8E">
      <w:pPr>
        <w:tabs>
          <w:tab w:val="left" w:pos="126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на прогнозирование;</w:t>
      </w:r>
    </w:p>
    <w:p w14:paraId="2801E59A" w14:textId="77777777" w:rsidR="00761027" w:rsidRDefault="000C21BC" w:rsidP="00B26F8E">
      <w:pPr>
        <w:tabs>
          <w:tab w:val="left" w:pos="126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на целеполагание;</w:t>
      </w:r>
    </w:p>
    <w:p w14:paraId="6BD1FB1E" w14:textId="77777777" w:rsidR="00761027" w:rsidRDefault="000C21BC" w:rsidP="00B26F8E">
      <w:pPr>
        <w:tabs>
          <w:tab w:val="left" w:pos="126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на принятие решения;</w:t>
      </w:r>
    </w:p>
    <w:p w14:paraId="719B943F" w14:textId="77777777" w:rsidR="00761027" w:rsidRDefault="000C21BC" w:rsidP="00B26F8E">
      <w:pPr>
        <w:tabs>
          <w:tab w:val="left" w:pos="1260"/>
        </w:tabs>
        <w:spacing w:after="0" w:line="239" w:lineRule="auto"/>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на самоконтроль.</w:t>
      </w:r>
    </w:p>
    <w:p w14:paraId="5E5375F9" w14:textId="77777777" w:rsidR="003C75BD" w:rsidRDefault="003C75BD" w:rsidP="00B26F8E">
      <w:pPr>
        <w:spacing w:line="238" w:lineRule="auto"/>
        <w:jc w:val="both"/>
        <w:rPr>
          <w:rFonts w:ascii="Times New Roman" w:eastAsia="Times New Roman" w:hAnsi="Times New Roman" w:cs="Times New Roman"/>
          <w:sz w:val="24"/>
          <w:szCs w:val="24"/>
        </w:rPr>
      </w:pPr>
    </w:p>
    <w:p w14:paraId="789339E2" w14:textId="70EA0F22" w:rsidR="00761027" w:rsidRDefault="00753BB5" w:rsidP="00B26F8E">
      <w:pPr>
        <w:spacing w:line="238" w:lineRule="auto"/>
        <w:jc w:val="both"/>
        <w:rPr>
          <w:sz w:val="20"/>
          <w:szCs w:val="20"/>
        </w:rPr>
      </w:pPr>
      <w:r>
        <w:rPr>
          <w:rFonts w:ascii="Times New Roman" w:eastAsia="Times New Roman" w:hAnsi="Times New Roman" w:cs="Times New Roman"/>
          <w:sz w:val="24"/>
          <w:szCs w:val="24"/>
        </w:rPr>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14:paraId="43207CD3" w14:textId="77777777" w:rsidR="00761027" w:rsidRDefault="00753BB5" w:rsidP="00A74E98">
      <w:pPr>
        <w:spacing w:line="237" w:lineRule="auto"/>
        <w:ind w:firstLine="709"/>
        <w:jc w:val="both"/>
        <w:rPr>
          <w:sz w:val="20"/>
          <w:szCs w:val="20"/>
        </w:rPr>
      </w:pPr>
      <w:r>
        <w:rPr>
          <w:rFonts w:ascii="Times New Roman" w:eastAsia="Times New Roman" w:hAnsi="Times New Roman" w:cs="Times New Roman"/>
          <w:sz w:val="24"/>
          <w:szCs w:val="24"/>
        </w:rP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w:t>
      </w:r>
    </w:p>
    <w:p w14:paraId="50618FE1" w14:textId="77777777" w:rsidR="00761027" w:rsidRDefault="00753BB5" w:rsidP="00A74E98">
      <w:pPr>
        <w:spacing w:line="237" w:lineRule="auto"/>
        <w:ind w:firstLine="709"/>
        <w:jc w:val="both"/>
        <w:rPr>
          <w:sz w:val="20"/>
          <w:szCs w:val="20"/>
        </w:rPr>
      </w:pPr>
      <w:r>
        <w:rPr>
          <w:rFonts w:ascii="Times New Roman" w:eastAsia="Times New Roman" w:hAnsi="Times New Roman" w:cs="Times New Roman"/>
          <w:sz w:val="24"/>
          <w:szCs w:val="24"/>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14:paraId="49D993CA" w14:textId="77777777" w:rsidR="00761027" w:rsidRPr="00000614" w:rsidRDefault="00753BB5" w:rsidP="00A74E98">
      <w:pPr>
        <w:spacing w:line="238" w:lineRule="auto"/>
        <w:ind w:firstLine="709"/>
        <w:jc w:val="both"/>
        <w:rPr>
          <w:b/>
          <w:bCs/>
          <w:sz w:val="20"/>
          <w:szCs w:val="20"/>
        </w:rPr>
      </w:pPr>
      <w:r w:rsidRPr="00000614">
        <w:rPr>
          <w:rFonts w:ascii="Times New Roman" w:eastAsia="Times New Roman" w:hAnsi="Times New Roman" w:cs="Times New Roman"/>
          <w:b/>
          <w:bCs/>
          <w:sz w:val="24"/>
          <w:szCs w:val="24"/>
        </w:rPr>
        <w:t>2.1.5. Описание особенностей, основных направлений и планируемых результатов учебно-исследовательской и проектной деятельности учащихся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14:paraId="3B07792F" w14:textId="77777777" w:rsidR="00761027" w:rsidRDefault="00753BB5" w:rsidP="00A74E98">
      <w:pPr>
        <w:spacing w:after="0" w:line="238" w:lineRule="auto"/>
        <w:ind w:firstLine="709"/>
        <w:jc w:val="both"/>
        <w:rPr>
          <w:sz w:val="20"/>
          <w:szCs w:val="20"/>
        </w:rPr>
      </w:pPr>
      <w:r>
        <w:rPr>
          <w:rFonts w:ascii="Times New Roman" w:eastAsia="Times New Roman" w:hAnsi="Times New Roman" w:cs="Times New Roman"/>
          <w:sz w:val="24"/>
          <w:szCs w:val="24"/>
        </w:rPr>
        <w:t>Одним из путей формирования УУД в основной школе является включение учащихся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при получении основного общего образования.</w:t>
      </w:r>
    </w:p>
    <w:p w14:paraId="28C0E0E2" w14:textId="77777777" w:rsidR="00761027" w:rsidRDefault="00761027" w:rsidP="00A74E98">
      <w:pPr>
        <w:spacing w:after="0" w:line="295" w:lineRule="exact"/>
        <w:ind w:firstLine="709"/>
        <w:rPr>
          <w:sz w:val="20"/>
          <w:szCs w:val="20"/>
        </w:rPr>
      </w:pPr>
    </w:p>
    <w:p w14:paraId="0A800BA8" w14:textId="77777777" w:rsidR="00761027" w:rsidRDefault="00753BB5" w:rsidP="00A74E98">
      <w:pPr>
        <w:spacing w:after="0" w:line="236" w:lineRule="auto"/>
        <w:ind w:right="20" w:firstLine="709"/>
        <w:jc w:val="both"/>
        <w:rPr>
          <w:sz w:val="20"/>
          <w:szCs w:val="20"/>
        </w:rPr>
      </w:pPr>
      <w:r>
        <w:rPr>
          <w:rFonts w:ascii="Times New Roman" w:eastAsia="Times New Roman" w:hAnsi="Times New Roman" w:cs="Times New Roman"/>
          <w:sz w:val="24"/>
          <w:szCs w:val="24"/>
        </w:rPr>
        <w:lastRenderedPageBreak/>
        <w:t>Специфика проектной деятельности учащихся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w:t>
      </w:r>
    </w:p>
    <w:p w14:paraId="6D4BDF6E" w14:textId="77777777" w:rsidR="00761027" w:rsidRDefault="00761027" w:rsidP="00A74E98">
      <w:pPr>
        <w:spacing w:after="0" w:line="295" w:lineRule="exact"/>
        <w:ind w:firstLine="709"/>
        <w:rPr>
          <w:sz w:val="20"/>
          <w:szCs w:val="20"/>
        </w:rPr>
      </w:pPr>
    </w:p>
    <w:p w14:paraId="12C77008" w14:textId="77777777" w:rsidR="00761027" w:rsidRDefault="00753BB5" w:rsidP="00A74E98">
      <w:pPr>
        <w:spacing w:after="0" w:line="237" w:lineRule="auto"/>
        <w:ind w:firstLine="709"/>
        <w:jc w:val="both"/>
        <w:rPr>
          <w:sz w:val="20"/>
          <w:szCs w:val="20"/>
        </w:rPr>
      </w:pPr>
      <w:r>
        <w:rPr>
          <w:rFonts w:ascii="Times New Roman" w:eastAsia="Times New Roman" w:hAnsi="Times New Roman" w:cs="Times New Roman"/>
          <w:sz w:val="24"/>
          <w:szCs w:val="24"/>
        </w:rPr>
        <w:t>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учащегося и ориентирована на формирование и развитие метапредметных и личностных результатов учащихся.</w:t>
      </w:r>
    </w:p>
    <w:p w14:paraId="08219A22" w14:textId="77777777" w:rsidR="00761027" w:rsidRDefault="00761027" w:rsidP="00A74E98">
      <w:pPr>
        <w:spacing w:after="0" w:line="296" w:lineRule="exact"/>
        <w:ind w:firstLine="709"/>
        <w:rPr>
          <w:sz w:val="20"/>
          <w:szCs w:val="20"/>
        </w:rPr>
      </w:pPr>
    </w:p>
    <w:p w14:paraId="0C22B8D0" w14:textId="77777777" w:rsidR="00761027" w:rsidRDefault="00753BB5" w:rsidP="003F3134">
      <w:pPr>
        <w:spacing w:after="0" w:line="234" w:lineRule="auto"/>
        <w:ind w:firstLine="709"/>
        <w:jc w:val="both"/>
        <w:rPr>
          <w:sz w:val="20"/>
          <w:szCs w:val="20"/>
        </w:rPr>
      </w:pPr>
      <w:r>
        <w:rPr>
          <w:rFonts w:ascii="Times New Roman" w:eastAsia="Times New Roman" w:hAnsi="Times New Roman" w:cs="Times New Roman"/>
          <w:sz w:val="24"/>
          <w:szCs w:val="24"/>
        </w:rPr>
        <w:t xml:space="preserve">Особенностью учебно-исследовательской деятельности является «приращение» в компетенциях учащегося. </w:t>
      </w:r>
      <w:proofErr w:type="gramStart"/>
      <w:r>
        <w:rPr>
          <w:rFonts w:ascii="Times New Roman" w:eastAsia="Times New Roman" w:hAnsi="Times New Roman" w:cs="Times New Roman"/>
          <w:sz w:val="24"/>
          <w:szCs w:val="24"/>
        </w:rPr>
        <w:t>Ценность</w:t>
      </w:r>
      <w:r w:rsidR="00EC33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учебно</w:t>
      </w:r>
      <w:proofErr w:type="gramEnd"/>
      <w:r>
        <w:rPr>
          <w:rFonts w:ascii="Times New Roman" w:eastAsia="Times New Roman" w:hAnsi="Times New Roman" w:cs="Times New Roman"/>
          <w:sz w:val="24"/>
          <w:szCs w:val="24"/>
        </w:rPr>
        <w:t>-исследовательской</w:t>
      </w:r>
      <w:r w:rsidR="001B2DC4">
        <w:rPr>
          <w:rFonts w:ascii="Times New Roman" w:eastAsia="Times New Roman" w:hAnsi="Times New Roman" w:cs="Times New Roman"/>
          <w:sz w:val="24"/>
          <w:szCs w:val="24"/>
        </w:rPr>
        <w:t xml:space="preserve"> </w:t>
      </w:r>
      <w:r w:rsidR="003F31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работы определяется возможностью учащихся посмотреть на различные проблемы с позиции ученых, занимающихся научным исследованием.</w:t>
      </w:r>
    </w:p>
    <w:p w14:paraId="2B18A85B" w14:textId="77777777" w:rsidR="00761027" w:rsidRDefault="00761027" w:rsidP="00EC331C">
      <w:pPr>
        <w:spacing w:after="0" w:line="295" w:lineRule="exact"/>
        <w:rPr>
          <w:sz w:val="20"/>
          <w:szCs w:val="20"/>
        </w:rPr>
      </w:pPr>
    </w:p>
    <w:p w14:paraId="6BFF65A6" w14:textId="2BA80DBC" w:rsidR="00761027" w:rsidRDefault="00753BB5" w:rsidP="008608AA">
      <w:pPr>
        <w:spacing w:after="0" w:line="234" w:lineRule="auto"/>
        <w:ind w:right="20" w:firstLine="709"/>
        <w:rPr>
          <w:sz w:val="20"/>
          <w:szCs w:val="20"/>
        </w:rPr>
      </w:pPr>
      <w:r>
        <w:rPr>
          <w:rFonts w:ascii="Times New Roman" w:eastAsia="Times New Roman" w:hAnsi="Times New Roman" w:cs="Times New Roman"/>
          <w:sz w:val="24"/>
          <w:szCs w:val="24"/>
        </w:rPr>
        <w:t>Учебно-исследовательская работа учащихся организована по направлениям:</w:t>
      </w:r>
    </w:p>
    <w:p w14:paraId="3FEB9328" w14:textId="77777777" w:rsidR="00761027" w:rsidRDefault="00761027" w:rsidP="008608AA">
      <w:pPr>
        <w:spacing w:after="0" w:line="311" w:lineRule="exact"/>
        <w:ind w:firstLine="709"/>
        <w:rPr>
          <w:sz w:val="20"/>
          <w:szCs w:val="20"/>
        </w:rPr>
      </w:pPr>
    </w:p>
    <w:p w14:paraId="4B793721" w14:textId="6C3CC006" w:rsidR="00761027" w:rsidRPr="002E23A4" w:rsidRDefault="00753BB5" w:rsidP="00667DB5">
      <w:pPr>
        <w:pStyle w:val="a4"/>
        <w:numPr>
          <w:ilvl w:val="0"/>
          <w:numId w:val="266"/>
        </w:numPr>
        <w:tabs>
          <w:tab w:val="left" w:pos="1260"/>
        </w:tabs>
        <w:spacing w:after="0" w:line="227" w:lineRule="auto"/>
        <w:rPr>
          <w:rFonts w:ascii="Symbol" w:eastAsia="Symbol" w:hAnsi="Symbol" w:cs="Symbol"/>
          <w:sz w:val="24"/>
          <w:szCs w:val="24"/>
        </w:rPr>
      </w:pPr>
      <w:r w:rsidRPr="002E23A4">
        <w:rPr>
          <w:rFonts w:ascii="Times New Roman" w:eastAsia="Times New Roman" w:hAnsi="Times New Roman" w:cs="Times New Roman"/>
          <w:sz w:val="24"/>
          <w:szCs w:val="24"/>
        </w:rPr>
        <w:t>урочная учебно-исследовательская деятельность учащихся: проблемные уроки; семинары; практические и лабораторные занятия, др.;</w:t>
      </w:r>
    </w:p>
    <w:p w14:paraId="0444BF6A" w14:textId="77777777" w:rsidR="00761027" w:rsidRDefault="00761027" w:rsidP="008608AA">
      <w:pPr>
        <w:spacing w:after="0" w:line="29" w:lineRule="exact"/>
        <w:ind w:firstLine="709"/>
        <w:rPr>
          <w:rFonts w:ascii="Symbol" w:eastAsia="Symbol" w:hAnsi="Symbol" w:cs="Symbol"/>
          <w:sz w:val="24"/>
          <w:szCs w:val="24"/>
        </w:rPr>
      </w:pPr>
    </w:p>
    <w:p w14:paraId="21B7121C" w14:textId="7406E2CE" w:rsidR="002E23A4" w:rsidRPr="002E23A4" w:rsidRDefault="00753BB5" w:rsidP="00667DB5">
      <w:pPr>
        <w:pStyle w:val="a4"/>
        <w:numPr>
          <w:ilvl w:val="0"/>
          <w:numId w:val="266"/>
        </w:numPr>
        <w:tabs>
          <w:tab w:val="left" w:pos="1260"/>
        </w:tabs>
        <w:spacing w:after="0" w:line="233" w:lineRule="auto"/>
        <w:jc w:val="both"/>
        <w:rPr>
          <w:rFonts w:ascii="Symbol" w:eastAsia="Symbol" w:hAnsi="Symbol" w:cs="Symbol"/>
          <w:sz w:val="24"/>
          <w:szCs w:val="24"/>
        </w:rPr>
      </w:pPr>
      <w:r w:rsidRPr="002E23A4">
        <w:rPr>
          <w:rFonts w:ascii="Times New Roman" w:eastAsia="Times New Roman" w:hAnsi="Times New Roman" w:cs="Times New Roman"/>
          <w:sz w:val="24"/>
          <w:szCs w:val="24"/>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w:t>
      </w:r>
      <w:r w:rsidR="002E23A4">
        <w:rPr>
          <w:rFonts w:ascii="Times New Roman" w:eastAsia="Times New Roman" w:hAnsi="Times New Roman" w:cs="Times New Roman"/>
          <w:sz w:val="24"/>
          <w:szCs w:val="24"/>
        </w:rPr>
        <w:t>;</w:t>
      </w:r>
    </w:p>
    <w:p w14:paraId="340E3FEC" w14:textId="77777777" w:rsidR="002E23A4" w:rsidRPr="002E23A4" w:rsidRDefault="002E23A4" w:rsidP="002E23A4">
      <w:pPr>
        <w:pStyle w:val="a4"/>
        <w:tabs>
          <w:tab w:val="left" w:pos="1260"/>
        </w:tabs>
        <w:spacing w:after="0" w:line="233" w:lineRule="auto"/>
        <w:ind w:left="1080"/>
        <w:jc w:val="both"/>
        <w:rPr>
          <w:rFonts w:ascii="Symbol" w:eastAsia="Symbol" w:hAnsi="Symbol" w:cs="Symbol"/>
          <w:sz w:val="24"/>
          <w:szCs w:val="24"/>
        </w:rPr>
      </w:pPr>
    </w:p>
    <w:p w14:paraId="69E14AE6" w14:textId="77777777" w:rsidR="002E23A4" w:rsidRPr="002E23A4" w:rsidRDefault="002E23A4" w:rsidP="002E23A4">
      <w:pPr>
        <w:pStyle w:val="a4"/>
        <w:rPr>
          <w:rFonts w:ascii="Symbol" w:eastAsia="Symbol" w:hAnsi="Symbol" w:cs="Symbol"/>
          <w:sz w:val="24"/>
          <w:szCs w:val="24"/>
        </w:rPr>
      </w:pPr>
    </w:p>
    <w:p w14:paraId="1BAD7EAC" w14:textId="77777777" w:rsidR="002E23A4" w:rsidRPr="002E23A4" w:rsidRDefault="002E23A4" w:rsidP="002E23A4">
      <w:pPr>
        <w:pStyle w:val="a4"/>
        <w:tabs>
          <w:tab w:val="left" w:pos="1260"/>
        </w:tabs>
        <w:spacing w:after="0" w:line="233" w:lineRule="auto"/>
        <w:ind w:left="1080"/>
        <w:jc w:val="both"/>
        <w:rPr>
          <w:rFonts w:ascii="Symbol" w:eastAsia="Symbol" w:hAnsi="Symbol" w:cs="Symbol"/>
          <w:sz w:val="24"/>
          <w:szCs w:val="24"/>
        </w:rPr>
      </w:pPr>
    </w:p>
    <w:p w14:paraId="6E4E9ACF" w14:textId="3701C4A7" w:rsidR="00761027" w:rsidRDefault="00225877" w:rsidP="00225877">
      <w:pPr>
        <w:numPr>
          <w:ilvl w:val="1"/>
          <w:numId w:val="9"/>
        </w:numPr>
        <w:tabs>
          <w:tab w:val="left" w:pos="567"/>
        </w:tabs>
        <w:spacing w:after="0" w:line="237" w:lineRule="auto"/>
        <w:ind w:left="142" w:firstLine="142"/>
        <w:jc w:val="both"/>
        <w:rPr>
          <w:rFonts w:eastAsia="Times New Roman"/>
          <w:sz w:val="24"/>
          <w:szCs w:val="24"/>
        </w:rPr>
      </w:pPr>
      <w:r>
        <w:rPr>
          <w:rFonts w:ascii="Times New Roman" w:eastAsia="Times New Roman" w:hAnsi="Times New Roman" w:cs="Times New Roman"/>
          <w:sz w:val="24"/>
          <w:szCs w:val="24"/>
        </w:rPr>
        <w:t xml:space="preserve">В </w:t>
      </w:r>
      <w:r w:rsidR="00753BB5">
        <w:rPr>
          <w:rFonts w:ascii="Times New Roman" w:eastAsia="Times New Roman" w:hAnsi="Times New Roman" w:cs="Times New Roman"/>
          <w:sz w:val="24"/>
          <w:szCs w:val="24"/>
        </w:rPr>
        <w:t xml:space="preserve">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созданных в </w:t>
      </w:r>
      <w:r w:rsidR="002E23A4">
        <w:rPr>
          <w:rFonts w:ascii="Times New Roman" w:eastAsia="Times New Roman" w:hAnsi="Times New Roman" w:cs="Times New Roman"/>
          <w:sz w:val="24"/>
          <w:szCs w:val="24"/>
        </w:rPr>
        <w:t>школе</w:t>
      </w:r>
      <w:r w:rsidR="00753BB5">
        <w:rPr>
          <w:rFonts w:ascii="Times New Roman" w:eastAsia="Times New Roman" w:hAnsi="Times New Roman" w:cs="Times New Roman"/>
          <w:sz w:val="24"/>
          <w:szCs w:val="24"/>
        </w:rPr>
        <w:t>, а также характеристики рабочих предметных программ.</w:t>
      </w:r>
    </w:p>
    <w:p w14:paraId="5895D7EE" w14:textId="77777777" w:rsidR="00761027" w:rsidRDefault="00761027" w:rsidP="00B8188E">
      <w:pPr>
        <w:spacing w:after="0" w:line="298" w:lineRule="exact"/>
        <w:ind w:left="142" w:firstLine="709"/>
        <w:rPr>
          <w:rFonts w:eastAsia="Times New Roman"/>
          <w:sz w:val="24"/>
          <w:szCs w:val="24"/>
        </w:rPr>
      </w:pPr>
    </w:p>
    <w:p w14:paraId="0789B27C" w14:textId="525BE3D6" w:rsidR="00761027" w:rsidRDefault="002E23A4" w:rsidP="00B8188E">
      <w:pPr>
        <w:numPr>
          <w:ilvl w:val="1"/>
          <w:numId w:val="9"/>
        </w:numPr>
        <w:tabs>
          <w:tab w:val="left" w:pos="993"/>
        </w:tabs>
        <w:spacing w:after="0" w:line="236" w:lineRule="auto"/>
        <w:ind w:left="142" w:right="20" w:firstLine="709"/>
        <w:jc w:val="both"/>
        <w:rPr>
          <w:rFonts w:eastAsia="Times New Roman"/>
          <w:sz w:val="24"/>
          <w:szCs w:val="24"/>
        </w:rPr>
      </w:pPr>
      <w:r>
        <w:rPr>
          <w:rFonts w:ascii="Times New Roman" w:eastAsia="Times New Roman" w:hAnsi="Times New Roman" w:cs="Times New Roman"/>
          <w:sz w:val="24"/>
          <w:szCs w:val="24"/>
        </w:rPr>
        <w:t xml:space="preserve">В </w:t>
      </w:r>
      <w:r w:rsidR="00753BB5">
        <w:rPr>
          <w:rFonts w:ascii="Times New Roman" w:eastAsia="Times New Roman" w:hAnsi="Times New Roman" w:cs="Times New Roman"/>
          <w:sz w:val="24"/>
          <w:szCs w:val="24"/>
        </w:rPr>
        <w:t>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14:paraId="4890FD89" w14:textId="77777777" w:rsidR="00761027" w:rsidRDefault="00761027" w:rsidP="00B8188E">
      <w:pPr>
        <w:spacing w:after="0" w:line="292" w:lineRule="exact"/>
        <w:ind w:left="142" w:firstLine="709"/>
        <w:rPr>
          <w:sz w:val="20"/>
          <w:szCs w:val="20"/>
        </w:rPr>
      </w:pPr>
    </w:p>
    <w:p w14:paraId="7D5B5D56" w14:textId="77777777" w:rsidR="00761027" w:rsidRDefault="00753BB5" w:rsidP="00B8188E">
      <w:pPr>
        <w:spacing w:after="0" w:line="236" w:lineRule="auto"/>
        <w:ind w:left="142" w:right="20" w:firstLine="709"/>
        <w:jc w:val="both"/>
        <w:rPr>
          <w:sz w:val="20"/>
          <w:szCs w:val="20"/>
        </w:rPr>
      </w:pPr>
      <w:r>
        <w:rPr>
          <w:rFonts w:ascii="Times New Roman" w:eastAsia="Times New Roman" w:hAnsi="Times New Roman" w:cs="Times New Roman"/>
          <w:sz w:val="24"/>
          <w:szCs w:val="24"/>
        </w:rPr>
        <w:t>Проекты могут быть реализованы как в рамках одного предмета, так и на основе нескольких предметов. Количество участников в проекте может варьироваться, могут быть индивидуальные или групповые проекты.</w:t>
      </w:r>
    </w:p>
    <w:p w14:paraId="3518B403" w14:textId="77777777" w:rsidR="00761027" w:rsidRDefault="00761027" w:rsidP="00B8188E">
      <w:pPr>
        <w:spacing w:after="0" w:line="295" w:lineRule="exact"/>
        <w:ind w:left="142" w:firstLine="709"/>
        <w:rPr>
          <w:sz w:val="20"/>
          <w:szCs w:val="20"/>
        </w:rPr>
      </w:pPr>
    </w:p>
    <w:p w14:paraId="0FBEB607" w14:textId="77777777" w:rsidR="00761027" w:rsidRDefault="00753BB5" w:rsidP="00B8188E">
      <w:pPr>
        <w:spacing w:after="0" w:line="237" w:lineRule="auto"/>
        <w:ind w:left="142" w:firstLine="709"/>
        <w:jc w:val="both"/>
        <w:rPr>
          <w:sz w:val="20"/>
          <w:szCs w:val="20"/>
        </w:rPr>
      </w:pPr>
      <w:r>
        <w:rPr>
          <w:rFonts w:ascii="Times New Roman" w:eastAsia="Times New Roman" w:hAnsi="Times New Roman" w:cs="Times New Roman"/>
          <w:sz w:val="24"/>
          <w:szCs w:val="24"/>
        </w:rPr>
        <w:t>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учащиеся (одного или разных возрастов), но и родители, и учителя.</w:t>
      </w:r>
    </w:p>
    <w:p w14:paraId="2259E357" w14:textId="77777777" w:rsidR="00761027" w:rsidRDefault="00761027" w:rsidP="00B8188E">
      <w:pPr>
        <w:spacing w:after="0" w:line="295" w:lineRule="exact"/>
        <w:ind w:left="142" w:firstLine="709"/>
        <w:rPr>
          <w:sz w:val="20"/>
          <w:szCs w:val="20"/>
        </w:rPr>
      </w:pPr>
    </w:p>
    <w:p w14:paraId="6D734E4E" w14:textId="77777777" w:rsidR="00761027" w:rsidRDefault="00753BB5" w:rsidP="00B8188E">
      <w:pPr>
        <w:spacing w:after="0" w:line="238" w:lineRule="auto"/>
        <w:ind w:left="142" w:firstLine="709"/>
        <w:jc w:val="both"/>
        <w:rPr>
          <w:sz w:val="20"/>
          <w:szCs w:val="20"/>
        </w:rPr>
      </w:pPr>
      <w:r>
        <w:rPr>
          <w:rFonts w:ascii="Times New Roman" w:eastAsia="Times New Roman" w:hAnsi="Times New Roman" w:cs="Times New Roman"/>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учащимся на протяжении длительного периода, возможно, в течение всего учебного года. В ходе такой работы учащийся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14:paraId="7B8FEE09" w14:textId="77777777" w:rsidR="00761027" w:rsidRDefault="00753BB5">
      <w:pPr>
        <w:spacing w:line="234" w:lineRule="auto"/>
        <w:ind w:left="540" w:firstLine="1416"/>
        <w:rPr>
          <w:sz w:val="20"/>
          <w:szCs w:val="20"/>
        </w:rPr>
      </w:pPr>
      <w:r>
        <w:rPr>
          <w:rFonts w:ascii="Times New Roman" w:eastAsia="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14:paraId="5BABB818" w14:textId="77777777" w:rsidR="00761027" w:rsidRPr="00000614" w:rsidRDefault="00753BB5" w:rsidP="00667DB5">
      <w:pPr>
        <w:pStyle w:val="a4"/>
        <w:numPr>
          <w:ilvl w:val="1"/>
          <w:numId w:val="268"/>
        </w:numPr>
        <w:tabs>
          <w:tab w:val="left" w:pos="1260"/>
        </w:tabs>
        <w:spacing w:after="0" w:line="240" w:lineRule="auto"/>
        <w:rPr>
          <w:rFonts w:ascii="Symbol" w:eastAsia="Symbol" w:hAnsi="Symbol" w:cs="Symbol"/>
          <w:sz w:val="24"/>
          <w:szCs w:val="24"/>
        </w:rPr>
      </w:pPr>
      <w:r w:rsidRPr="00000614">
        <w:rPr>
          <w:rFonts w:ascii="Times New Roman" w:eastAsia="Times New Roman" w:hAnsi="Times New Roman" w:cs="Times New Roman"/>
          <w:sz w:val="24"/>
          <w:szCs w:val="24"/>
        </w:rPr>
        <w:t>урок-исследование,</w:t>
      </w:r>
    </w:p>
    <w:p w14:paraId="65C24F0D" w14:textId="77777777" w:rsidR="00761027" w:rsidRPr="00000614" w:rsidRDefault="00753BB5" w:rsidP="00667DB5">
      <w:pPr>
        <w:pStyle w:val="a4"/>
        <w:numPr>
          <w:ilvl w:val="1"/>
          <w:numId w:val="268"/>
        </w:numPr>
        <w:tabs>
          <w:tab w:val="left" w:pos="1260"/>
        </w:tabs>
        <w:spacing w:after="0" w:line="239" w:lineRule="auto"/>
        <w:rPr>
          <w:rFonts w:ascii="Symbol" w:eastAsia="Symbol" w:hAnsi="Symbol" w:cs="Symbol"/>
          <w:sz w:val="24"/>
          <w:szCs w:val="24"/>
        </w:rPr>
      </w:pPr>
      <w:r w:rsidRPr="00000614">
        <w:rPr>
          <w:rFonts w:ascii="Times New Roman" w:eastAsia="Times New Roman" w:hAnsi="Times New Roman" w:cs="Times New Roman"/>
          <w:sz w:val="24"/>
          <w:szCs w:val="24"/>
        </w:rPr>
        <w:t>урок-лаборатория,</w:t>
      </w:r>
    </w:p>
    <w:p w14:paraId="6A5F99DC" w14:textId="77777777" w:rsidR="00761027" w:rsidRPr="00000614" w:rsidRDefault="00753BB5" w:rsidP="00667DB5">
      <w:pPr>
        <w:pStyle w:val="a4"/>
        <w:numPr>
          <w:ilvl w:val="1"/>
          <w:numId w:val="268"/>
        </w:numPr>
        <w:tabs>
          <w:tab w:val="left" w:pos="1260"/>
        </w:tabs>
        <w:spacing w:after="0" w:line="239" w:lineRule="auto"/>
        <w:rPr>
          <w:rFonts w:ascii="Symbol" w:eastAsia="Symbol" w:hAnsi="Symbol" w:cs="Symbol"/>
          <w:sz w:val="24"/>
          <w:szCs w:val="24"/>
        </w:rPr>
      </w:pPr>
      <w:r w:rsidRPr="00000614">
        <w:rPr>
          <w:rFonts w:ascii="Times New Roman" w:eastAsia="Times New Roman" w:hAnsi="Times New Roman" w:cs="Times New Roman"/>
          <w:sz w:val="24"/>
          <w:szCs w:val="24"/>
        </w:rPr>
        <w:t>урок – творческий отчет,</w:t>
      </w:r>
    </w:p>
    <w:p w14:paraId="0AF83490" w14:textId="77777777" w:rsidR="00761027" w:rsidRPr="00000614" w:rsidRDefault="00753BB5" w:rsidP="00667DB5">
      <w:pPr>
        <w:pStyle w:val="a4"/>
        <w:numPr>
          <w:ilvl w:val="1"/>
          <w:numId w:val="268"/>
        </w:numPr>
        <w:tabs>
          <w:tab w:val="left" w:pos="1260"/>
        </w:tabs>
        <w:spacing w:after="0" w:line="240" w:lineRule="auto"/>
        <w:rPr>
          <w:rFonts w:ascii="Symbol" w:eastAsia="Symbol" w:hAnsi="Symbol" w:cs="Symbol"/>
          <w:sz w:val="24"/>
          <w:szCs w:val="24"/>
        </w:rPr>
      </w:pPr>
      <w:r w:rsidRPr="00000614">
        <w:rPr>
          <w:rFonts w:ascii="Times New Roman" w:eastAsia="Times New Roman" w:hAnsi="Times New Roman" w:cs="Times New Roman"/>
          <w:sz w:val="24"/>
          <w:szCs w:val="24"/>
        </w:rPr>
        <w:lastRenderedPageBreak/>
        <w:t>урок изобретательства,</w:t>
      </w:r>
    </w:p>
    <w:p w14:paraId="6F053095" w14:textId="77777777" w:rsidR="00761027" w:rsidRPr="00000614" w:rsidRDefault="00753BB5" w:rsidP="00667DB5">
      <w:pPr>
        <w:pStyle w:val="a4"/>
        <w:numPr>
          <w:ilvl w:val="1"/>
          <w:numId w:val="268"/>
        </w:numPr>
        <w:tabs>
          <w:tab w:val="left" w:pos="1260"/>
        </w:tabs>
        <w:spacing w:after="0" w:line="239" w:lineRule="auto"/>
        <w:rPr>
          <w:rFonts w:ascii="Symbol" w:eastAsia="Symbol" w:hAnsi="Symbol" w:cs="Symbol"/>
          <w:sz w:val="24"/>
          <w:szCs w:val="24"/>
        </w:rPr>
      </w:pPr>
      <w:r w:rsidRPr="00000614">
        <w:rPr>
          <w:rFonts w:ascii="Times New Roman" w:eastAsia="Times New Roman" w:hAnsi="Times New Roman" w:cs="Times New Roman"/>
          <w:sz w:val="24"/>
          <w:szCs w:val="24"/>
        </w:rPr>
        <w:t>урок «Удивительное рядом»,</w:t>
      </w:r>
    </w:p>
    <w:p w14:paraId="3525ADC7" w14:textId="77777777" w:rsidR="00761027" w:rsidRPr="00000614" w:rsidRDefault="00753BB5" w:rsidP="00667DB5">
      <w:pPr>
        <w:pStyle w:val="a4"/>
        <w:numPr>
          <w:ilvl w:val="1"/>
          <w:numId w:val="268"/>
        </w:numPr>
        <w:tabs>
          <w:tab w:val="left" w:pos="1260"/>
        </w:tabs>
        <w:spacing w:after="0" w:line="239" w:lineRule="auto"/>
        <w:rPr>
          <w:rFonts w:ascii="Symbol" w:eastAsia="Symbol" w:hAnsi="Symbol" w:cs="Symbol"/>
          <w:sz w:val="24"/>
          <w:szCs w:val="24"/>
        </w:rPr>
      </w:pPr>
      <w:r w:rsidRPr="00000614">
        <w:rPr>
          <w:rFonts w:ascii="Times New Roman" w:eastAsia="Times New Roman" w:hAnsi="Times New Roman" w:cs="Times New Roman"/>
          <w:sz w:val="24"/>
          <w:szCs w:val="24"/>
        </w:rPr>
        <w:t>урок – рассказ об ученых,</w:t>
      </w:r>
    </w:p>
    <w:p w14:paraId="018889A2" w14:textId="77777777" w:rsidR="00761027" w:rsidRPr="00000614" w:rsidRDefault="00753BB5" w:rsidP="00667DB5">
      <w:pPr>
        <w:pStyle w:val="a4"/>
        <w:numPr>
          <w:ilvl w:val="1"/>
          <w:numId w:val="268"/>
        </w:numPr>
        <w:tabs>
          <w:tab w:val="left" w:pos="1260"/>
        </w:tabs>
        <w:spacing w:after="0" w:line="239" w:lineRule="auto"/>
        <w:rPr>
          <w:rFonts w:ascii="Symbol" w:eastAsia="Symbol" w:hAnsi="Symbol" w:cs="Symbol"/>
          <w:sz w:val="24"/>
          <w:szCs w:val="24"/>
        </w:rPr>
      </w:pPr>
      <w:r w:rsidRPr="00000614">
        <w:rPr>
          <w:rFonts w:ascii="Times New Roman" w:eastAsia="Times New Roman" w:hAnsi="Times New Roman" w:cs="Times New Roman"/>
          <w:sz w:val="24"/>
          <w:szCs w:val="24"/>
        </w:rPr>
        <w:t>урок – защита исследовательских проектов,</w:t>
      </w:r>
    </w:p>
    <w:p w14:paraId="6E14B343" w14:textId="77777777" w:rsidR="00761027" w:rsidRPr="00000614" w:rsidRDefault="00753BB5" w:rsidP="00667DB5">
      <w:pPr>
        <w:pStyle w:val="a4"/>
        <w:numPr>
          <w:ilvl w:val="1"/>
          <w:numId w:val="268"/>
        </w:numPr>
        <w:tabs>
          <w:tab w:val="left" w:pos="1260"/>
        </w:tabs>
        <w:spacing w:after="0" w:line="239" w:lineRule="auto"/>
        <w:rPr>
          <w:rFonts w:ascii="Symbol" w:eastAsia="Symbol" w:hAnsi="Symbol" w:cs="Symbol"/>
          <w:sz w:val="24"/>
          <w:szCs w:val="24"/>
        </w:rPr>
      </w:pPr>
      <w:r w:rsidRPr="00000614">
        <w:rPr>
          <w:rFonts w:ascii="Times New Roman" w:eastAsia="Times New Roman" w:hAnsi="Times New Roman" w:cs="Times New Roman"/>
          <w:sz w:val="24"/>
          <w:szCs w:val="24"/>
        </w:rPr>
        <w:t>урок-экспертиза,</w:t>
      </w:r>
    </w:p>
    <w:p w14:paraId="2B2E0003" w14:textId="77777777" w:rsidR="00761027" w:rsidRPr="00000614" w:rsidRDefault="00753BB5" w:rsidP="00667DB5">
      <w:pPr>
        <w:pStyle w:val="a4"/>
        <w:numPr>
          <w:ilvl w:val="1"/>
          <w:numId w:val="268"/>
        </w:numPr>
        <w:tabs>
          <w:tab w:val="left" w:pos="1260"/>
        </w:tabs>
        <w:spacing w:after="0" w:line="239" w:lineRule="auto"/>
        <w:rPr>
          <w:rFonts w:ascii="Symbol" w:eastAsia="Symbol" w:hAnsi="Symbol" w:cs="Symbol"/>
          <w:sz w:val="24"/>
          <w:szCs w:val="24"/>
        </w:rPr>
      </w:pPr>
      <w:r w:rsidRPr="00000614">
        <w:rPr>
          <w:rFonts w:ascii="Times New Roman" w:eastAsia="Times New Roman" w:hAnsi="Times New Roman" w:cs="Times New Roman"/>
          <w:sz w:val="24"/>
          <w:szCs w:val="24"/>
        </w:rPr>
        <w:t>урок «Патент на открытие»,</w:t>
      </w:r>
    </w:p>
    <w:p w14:paraId="4309B38D" w14:textId="77777777" w:rsidR="00761027" w:rsidRPr="00000614" w:rsidRDefault="00753BB5" w:rsidP="00667DB5">
      <w:pPr>
        <w:pStyle w:val="a4"/>
        <w:numPr>
          <w:ilvl w:val="1"/>
          <w:numId w:val="268"/>
        </w:numPr>
        <w:tabs>
          <w:tab w:val="left" w:pos="1260"/>
        </w:tabs>
        <w:spacing w:after="0" w:line="240" w:lineRule="auto"/>
        <w:rPr>
          <w:rFonts w:ascii="Symbol" w:eastAsia="Symbol" w:hAnsi="Symbol" w:cs="Symbol"/>
          <w:sz w:val="24"/>
          <w:szCs w:val="24"/>
        </w:rPr>
      </w:pPr>
      <w:r w:rsidRPr="00000614">
        <w:rPr>
          <w:rFonts w:ascii="Times New Roman" w:eastAsia="Times New Roman" w:hAnsi="Times New Roman" w:cs="Times New Roman"/>
          <w:sz w:val="24"/>
          <w:szCs w:val="24"/>
        </w:rPr>
        <w:t>урок открытых мыслей;</w:t>
      </w:r>
    </w:p>
    <w:p w14:paraId="590F4143" w14:textId="77777777" w:rsidR="00761027" w:rsidRPr="00000614" w:rsidRDefault="00753BB5" w:rsidP="00667DB5">
      <w:pPr>
        <w:pStyle w:val="a4"/>
        <w:numPr>
          <w:ilvl w:val="1"/>
          <w:numId w:val="268"/>
        </w:numPr>
        <w:tabs>
          <w:tab w:val="left" w:pos="1260"/>
        </w:tabs>
        <w:spacing w:after="0" w:line="231" w:lineRule="auto"/>
        <w:ind w:right="20"/>
        <w:jc w:val="both"/>
        <w:rPr>
          <w:rFonts w:ascii="Symbol" w:eastAsia="Symbol" w:hAnsi="Symbol" w:cs="Symbol"/>
          <w:sz w:val="24"/>
          <w:szCs w:val="24"/>
        </w:rPr>
      </w:pPr>
      <w:r w:rsidRPr="00000614">
        <w:rPr>
          <w:rFonts w:ascii="Times New Roman" w:eastAsia="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07BD8D2E" w14:textId="77777777" w:rsidR="00761027" w:rsidRPr="00000614" w:rsidRDefault="00753BB5" w:rsidP="00667DB5">
      <w:pPr>
        <w:pStyle w:val="a4"/>
        <w:numPr>
          <w:ilvl w:val="0"/>
          <w:numId w:val="267"/>
        </w:numPr>
        <w:tabs>
          <w:tab w:val="left" w:pos="709"/>
        </w:tabs>
        <w:spacing w:after="0" w:line="231" w:lineRule="auto"/>
        <w:ind w:right="20"/>
        <w:jc w:val="both"/>
        <w:rPr>
          <w:rFonts w:ascii="Symbol" w:eastAsia="Symbol" w:hAnsi="Symbol" w:cs="Symbol"/>
          <w:sz w:val="24"/>
          <w:szCs w:val="24"/>
        </w:rPr>
      </w:pPr>
      <w:r w:rsidRPr="00000614">
        <w:rPr>
          <w:rFonts w:ascii="Times New Roman" w:eastAsia="Times New Roman" w:hAnsi="Times New Roman" w:cs="Times New Roman"/>
          <w:sz w:val="24"/>
          <w:szCs w:val="24"/>
        </w:rPr>
        <w:t>домашнее задание исследовательского характера, которое может сочетать в себе разнообразные виды, причем позволяет провести учебное исследование, достаточно протяженное во времени.</w:t>
      </w:r>
    </w:p>
    <w:p w14:paraId="0DDDCABF" w14:textId="77777777" w:rsidR="00761027" w:rsidRDefault="00753BB5" w:rsidP="009970F3">
      <w:pPr>
        <w:tabs>
          <w:tab w:val="left" w:pos="709"/>
        </w:tabs>
        <w:spacing w:after="0" w:line="234" w:lineRule="auto"/>
        <w:ind w:left="540" w:firstLine="27"/>
        <w:rPr>
          <w:sz w:val="20"/>
          <w:szCs w:val="20"/>
        </w:rPr>
      </w:pPr>
      <w:r>
        <w:rPr>
          <w:rFonts w:ascii="Times New Roman" w:eastAsia="Times New Roman" w:hAnsi="Times New Roman" w:cs="Times New Roman"/>
          <w:sz w:val="24"/>
          <w:szCs w:val="24"/>
        </w:rPr>
        <w:t>Формы организации учебно-исследовательской деятельности на внеурочных занятиях могут быть следующими:</w:t>
      </w:r>
    </w:p>
    <w:p w14:paraId="10B7BB3C" w14:textId="02D4D860" w:rsidR="00761027" w:rsidRPr="00000614" w:rsidRDefault="00753BB5" w:rsidP="00667DB5">
      <w:pPr>
        <w:pStyle w:val="a4"/>
        <w:numPr>
          <w:ilvl w:val="2"/>
          <w:numId w:val="269"/>
        </w:numPr>
        <w:tabs>
          <w:tab w:val="left" w:pos="709"/>
        </w:tabs>
        <w:spacing w:after="0" w:line="240" w:lineRule="auto"/>
        <w:rPr>
          <w:rFonts w:ascii="Symbol" w:eastAsia="Symbol" w:hAnsi="Symbol" w:cs="Symbol"/>
          <w:sz w:val="24"/>
          <w:szCs w:val="24"/>
        </w:rPr>
      </w:pPr>
      <w:r w:rsidRPr="00000614">
        <w:rPr>
          <w:rFonts w:ascii="Times New Roman" w:eastAsia="Times New Roman" w:hAnsi="Times New Roman" w:cs="Times New Roman"/>
          <w:sz w:val="24"/>
          <w:szCs w:val="24"/>
        </w:rPr>
        <w:t>исследовательская практика учащихся;</w:t>
      </w:r>
    </w:p>
    <w:p w14:paraId="7396A8F6" w14:textId="77777777" w:rsidR="00761027" w:rsidRDefault="00761027" w:rsidP="00881FB7">
      <w:pPr>
        <w:tabs>
          <w:tab w:val="left" w:pos="709"/>
        </w:tabs>
        <w:spacing w:after="0" w:line="31" w:lineRule="exact"/>
        <w:ind w:hanging="976"/>
        <w:rPr>
          <w:rFonts w:ascii="Symbol" w:eastAsia="Symbol" w:hAnsi="Symbol" w:cs="Symbol"/>
          <w:sz w:val="24"/>
          <w:szCs w:val="24"/>
        </w:rPr>
      </w:pPr>
    </w:p>
    <w:p w14:paraId="75DCE019" w14:textId="77777777" w:rsidR="00761027" w:rsidRDefault="00761027" w:rsidP="00881FB7">
      <w:pPr>
        <w:tabs>
          <w:tab w:val="left" w:pos="709"/>
        </w:tabs>
        <w:spacing w:after="0" w:line="31" w:lineRule="exact"/>
        <w:ind w:hanging="976"/>
        <w:rPr>
          <w:rFonts w:ascii="Symbol" w:eastAsia="Symbol" w:hAnsi="Symbol" w:cs="Symbol"/>
          <w:sz w:val="24"/>
          <w:szCs w:val="24"/>
        </w:rPr>
      </w:pPr>
    </w:p>
    <w:p w14:paraId="358E0D4D" w14:textId="3A7D99BE" w:rsidR="00761027" w:rsidRPr="00000614" w:rsidRDefault="00753BB5" w:rsidP="00667DB5">
      <w:pPr>
        <w:pStyle w:val="a4"/>
        <w:numPr>
          <w:ilvl w:val="0"/>
          <w:numId w:val="269"/>
        </w:numPr>
        <w:tabs>
          <w:tab w:val="left" w:pos="709"/>
        </w:tabs>
        <w:spacing w:after="0" w:line="236" w:lineRule="auto"/>
        <w:jc w:val="both"/>
        <w:rPr>
          <w:rFonts w:ascii="Symbol" w:eastAsia="Symbol" w:hAnsi="Symbol" w:cs="Symbol"/>
          <w:sz w:val="24"/>
          <w:szCs w:val="24"/>
        </w:rPr>
      </w:pPr>
      <w:r w:rsidRPr="00000614">
        <w:rPr>
          <w:rFonts w:ascii="Times New Roman" w:eastAsia="Times New Roman" w:hAnsi="Times New Roman" w:cs="Times New Roman"/>
          <w:sz w:val="24"/>
          <w:szCs w:val="24"/>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ученическими научно-исследовательскими обществами других школ;</w:t>
      </w:r>
    </w:p>
    <w:p w14:paraId="25A1244E" w14:textId="77777777" w:rsidR="00761027" w:rsidRDefault="00761027" w:rsidP="00E34489">
      <w:pPr>
        <w:tabs>
          <w:tab w:val="left" w:pos="709"/>
        </w:tabs>
        <w:spacing w:line="36" w:lineRule="exact"/>
        <w:ind w:hanging="976"/>
        <w:rPr>
          <w:rFonts w:ascii="Symbol" w:eastAsia="Symbol" w:hAnsi="Symbol" w:cs="Symbol"/>
          <w:sz w:val="24"/>
          <w:szCs w:val="24"/>
        </w:rPr>
      </w:pPr>
    </w:p>
    <w:p w14:paraId="31FA9C4E" w14:textId="7F7FD0B5" w:rsidR="00761027" w:rsidRPr="00000614" w:rsidRDefault="00753BB5" w:rsidP="00667DB5">
      <w:pPr>
        <w:pStyle w:val="a4"/>
        <w:numPr>
          <w:ilvl w:val="0"/>
          <w:numId w:val="269"/>
        </w:numPr>
        <w:tabs>
          <w:tab w:val="left" w:pos="709"/>
        </w:tabs>
        <w:spacing w:after="0" w:line="233" w:lineRule="auto"/>
        <w:ind w:right="20"/>
        <w:jc w:val="both"/>
        <w:rPr>
          <w:rFonts w:ascii="Symbol" w:eastAsia="Symbol" w:hAnsi="Symbol" w:cs="Symbol"/>
          <w:sz w:val="24"/>
          <w:szCs w:val="24"/>
        </w:rPr>
      </w:pPr>
      <w:r w:rsidRPr="00000614">
        <w:rPr>
          <w:rFonts w:ascii="Times New Roman" w:eastAsia="Times New Roman" w:hAnsi="Times New Roman" w:cs="Times New Roman"/>
          <w:sz w:val="24"/>
          <w:szCs w:val="24"/>
        </w:rPr>
        <w:t>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16C76A7A" w14:textId="77777777" w:rsidR="00000614" w:rsidRDefault="00000614" w:rsidP="007130D4">
      <w:pPr>
        <w:tabs>
          <w:tab w:val="left" w:pos="709"/>
        </w:tabs>
        <w:spacing w:line="234" w:lineRule="auto"/>
        <w:ind w:left="540" w:hanging="256"/>
        <w:rPr>
          <w:rFonts w:ascii="Times New Roman" w:eastAsia="Times New Roman" w:hAnsi="Times New Roman" w:cs="Times New Roman"/>
          <w:sz w:val="24"/>
          <w:szCs w:val="24"/>
        </w:rPr>
      </w:pPr>
    </w:p>
    <w:p w14:paraId="3A149FF1" w14:textId="6576B9EB" w:rsidR="00761027" w:rsidRDefault="00753BB5" w:rsidP="007130D4">
      <w:pPr>
        <w:tabs>
          <w:tab w:val="left" w:pos="709"/>
        </w:tabs>
        <w:spacing w:line="234" w:lineRule="auto"/>
        <w:ind w:left="540" w:hanging="256"/>
        <w:rPr>
          <w:sz w:val="20"/>
          <w:szCs w:val="20"/>
        </w:rPr>
      </w:pPr>
      <w:r>
        <w:rPr>
          <w:rFonts w:ascii="Times New Roman" w:eastAsia="Times New Roman" w:hAnsi="Times New Roman" w:cs="Times New Roman"/>
          <w:sz w:val="24"/>
          <w:szCs w:val="24"/>
        </w:rPr>
        <w:t>Среди возможных форм представления результатов проектной деятельности можно выделить следующие:</w:t>
      </w:r>
    </w:p>
    <w:p w14:paraId="4448A569" w14:textId="77777777" w:rsidR="00761027" w:rsidRPr="001F7BD5" w:rsidRDefault="00753BB5" w:rsidP="00667DB5">
      <w:pPr>
        <w:pStyle w:val="a4"/>
        <w:numPr>
          <w:ilvl w:val="0"/>
          <w:numId w:val="220"/>
        </w:numPr>
        <w:tabs>
          <w:tab w:val="left" w:pos="709"/>
        </w:tabs>
        <w:spacing w:after="0" w:line="240" w:lineRule="auto"/>
        <w:ind w:left="709"/>
        <w:rPr>
          <w:rFonts w:ascii="Symbol" w:eastAsia="Symbol" w:hAnsi="Symbol" w:cs="Symbol"/>
          <w:sz w:val="24"/>
          <w:szCs w:val="24"/>
        </w:rPr>
      </w:pPr>
      <w:r w:rsidRPr="001F7BD5">
        <w:rPr>
          <w:rFonts w:ascii="Times New Roman" w:eastAsia="Times New Roman" w:hAnsi="Times New Roman" w:cs="Times New Roman"/>
          <w:sz w:val="24"/>
          <w:szCs w:val="24"/>
        </w:rPr>
        <w:t xml:space="preserve">макеты, модели, рабочие установки, схемы, </w:t>
      </w:r>
      <w:proofErr w:type="gramStart"/>
      <w:r w:rsidRPr="001F7BD5">
        <w:rPr>
          <w:rFonts w:ascii="Times New Roman" w:eastAsia="Times New Roman" w:hAnsi="Times New Roman" w:cs="Times New Roman"/>
          <w:sz w:val="24"/>
          <w:szCs w:val="24"/>
        </w:rPr>
        <w:t>план-карты</w:t>
      </w:r>
      <w:proofErr w:type="gramEnd"/>
      <w:r w:rsidRPr="001F7BD5">
        <w:rPr>
          <w:rFonts w:ascii="Times New Roman" w:eastAsia="Times New Roman" w:hAnsi="Times New Roman" w:cs="Times New Roman"/>
          <w:sz w:val="24"/>
          <w:szCs w:val="24"/>
        </w:rPr>
        <w:t>;</w:t>
      </w:r>
    </w:p>
    <w:p w14:paraId="31FE8436" w14:textId="77777777" w:rsidR="00761027" w:rsidRDefault="00761027" w:rsidP="001F7BD5">
      <w:pPr>
        <w:tabs>
          <w:tab w:val="left" w:pos="709"/>
        </w:tabs>
        <w:spacing w:line="1" w:lineRule="exact"/>
        <w:ind w:left="709" w:hanging="976"/>
        <w:rPr>
          <w:rFonts w:ascii="Symbol" w:eastAsia="Symbol" w:hAnsi="Symbol" w:cs="Symbol"/>
          <w:sz w:val="24"/>
          <w:szCs w:val="24"/>
        </w:rPr>
      </w:pPr>
    </w:p>
    <w:p w14:paraId="0C22E802" w14:textId="77777777" w:rsidR="00761027" w:rsidRPr="001F7BD5" w:rsidRDefault="00753BB5" w:rsidP="00667DB5">
      <w:pPr>
        <w:pStyle w:val="a4"/>
        <w:numPr>
          <w:ilvl w:val="0"/>
          <w:numId w:val="220"/>
        </w:numPr>
        <w:tabs>
          <w:tab w:val="left" w:pos="709"/>
        </w:tabs>
        <w:spacing w:after="0" w:line="240" w:lineRule="auto"/>
        <w:ind w:left="709"/>
        <w:rPr>
          <w:rFonts w:ascii="Symbol" w:eastAsia="Symbol" w:hAnsi="Symbol" w:cs="Symbol"/>
          <w:sz w:val="24"/>
          <w:szCs w:val="24"/>
        </w:rPr>
      </w:pPr>
      <w:r w:rsidRPr="001F7BD5">
        <w:rPr>
          <w:rFonts w:ascii="Times New Roman" w:eastAsia="Times New Roman" w:hAnsi="Times New Roman" w:cs="Times New Roman"/>
          <w:sz w:val="24"/>
          <w:szCs w:val="24"/>
        </w:rPr>
        <w:t>постеры, презентации;</w:t>
      </w:r>
    </w:p>
    <w:p w14:paraId="322B46C8" w14:textId="77777777" w:rsidR="00761027" w:rsidRDefault="00753BB5" w:rsidP="001F7BD5">
      <w:pPr>
        <w:numPr>
          <w:ilvl w:val="0"/>
          <w:numId w:val="13"/>
        </w:numPr>
        <w:tabs>
          <w:tab w:val="left" w:pos="1260"/>
        </w:tabs>
        <w:spacing w:after="0" w:line="240" w:lineRule="auto"/>
        <w:ind w:left="709" w:hanging="355"/>
        <w:rPr>
          <w:rFonts w:ascii="Symbol" w:eastAsia="Symbol" w:hAnsi="Symbol" w:cs="Symbol"/>
          <w:sz w:val="24"/>
          <w:szCs w:val="24"/>
        </w:rPr>
      </w:pPr>
      <w:r>
        <w:rPr>
          <w:rFonts w:ascii="Times New Roman" w:eastAsia="Times New Roman" w:hAnsi="Times New Roman" w:cs="Times New Roman"/>
          <w:sz w:val="24"/>
          <w:szCs w:val="24"/>
        </w:rPr>
        <w:t>альбомы, буклеты, брошюры, книги;</w:t>
      </w:r>
    </w:p>
    <w:p w14:paraId="61B0C5C7" w14:textId="77777777" w:rsidR="00761027" w:rsidRDefault="00753BB5" w:rsidP="001F7BD5">
      <w:pPr>
        <w:numPr>
          <w:ilvl w:val="0"/>
          <w:numId w:val="13"/>
        </w:numPr>
        <w:tabs>
          <w:tab w:val="left" w:pos="1260"/>
        </w:tabs>
        <w:spacing w:after="0" w:line="240" w:lineRule="auto"/>
        <w:ind w:left="709" w:hanging="355"/>
        <w:rPr>
          <w:rFonts w:ascii="Symbol" w:eastAsia="Symbol" w:hAnsi="Symbol" w:cs="Symbol"/>
          <w:sz w:val="24"/>
          <w:szCs w:val="24"/>
        </w:rPr>
      </w:pPr>
      <w:r>
        <w:rPr>
          <w:rFonts w:ascii="Times New Roman" w:eastAsia="Times New Roman" w:hAnsi="Times New Roman" w:cs="Times New Roman"/>
          <w:sz w:val="24"/>
          <w:szCs w:val="24"/>
        </w:rPr>
        <w:t>реконструкции событий;</w:t>
      </w:r>
    </w:p>
    <w:p w14:paraId="55A050C3" w14:textId="77777777" w:rsidR="00761027" w:rsidRDefault="00753BB5" w:rsidP="001F7BD5">
      <w:pPr>
        <w:numPr>
          <w:ilvl w:val="0"/>
          <w:numId w:val="13"/>
        </w:numPr>
        <w:tabs>
          <w:tab w:val="left" w:pos="1260"/>
        </w:tabs>
        <w:spacing w:after="0" w:line="240" w:lineRule="auto"/>
        <w:ind w:left="709" w:hanging="355"/>
        <w:rPr>
          <w:rFonts w:ascii="Symbol" w:eastAsia="Symbol" w:hAnsi="Symbol" w:cs="Symbol"/>
          <w:sz w:val="24"/>
          <w:szCs w:val="24"/>
        </w:rPr>
      </w:pPr>
      <w:r>
        <w:rPr>
          <w:rFonts w:ascii="Times New Roman" w:eastAsia="Times New Roman" w:hAnsi="Times New Roman" w:cs="Times New Roman"/>
          <w:sz w:val="24"/>
          <w:szCs w:val="24"/>
        </w:rPr>
        <w:t>эссе, рассказы, стихи, рисунки;</w:t>
      </w:r>
    </w:p>
    <w:p w14:paraId="02473125" w14:textId="77777777" w:rsidR="00761027" w:rsidRDefault="00753BB5" w:rsidP="001F7BD5">
      <w:pPr>
        <w:numPr>
          <w:ilvl w:val="0"/>
          <w:numId w:val="13"/>
        </w:numPr>
        <w:tabs>
          <w:tab w:val="left" w:pos="1260"/>
        </w:tabs>
        <w:spacing w:after="0" w:line="239" w:lineRule="auto"/>
        <w:ind w:left="709" w:hanging="355"/>
        <w:rPr>
          <w:rFonts w:ascii="Symbol" w:eastAsia="Symbol" w:hAnsi="Symbol" w:cs="Symbol"/>
          <w:sz w:val="24"/>
          <w:szCs w:val="24"/>
        </w:rPr>
      </w:pPr>
      <w:r>
        <w:rPr>
          <w:rFonts w:ascii="Times New Roman" w:eastAsia="Times New Roman" w:hAnsi="Times New Roman" w:cs="Times New Roman"/>
          <w:sz w:val="24"/>
          <w:szCs w:val="24"/>
        </w:rPr>
        <w:t>результаты исследовательских экспедиций, обработки архивов и мемуаров;</w:t>
      </w:r>
    </w:p>
    <w:p w14:paraId="003505ED" w14:textId="77777777" w:rsidR="00761027" w:rsidRDefault="00753BB5" w:rsidP="001F7BD5">
      <w:pPr>
        <w:numPr>
          <w:ilvl w:val="0"/>
          <w:numId w:val="13"/>
        </w:numPr>
        <w:tabs>
          <w:tab w:val="left" w:pos="1260"/>
        </w:tabs>
        <w:spacing w:after="0" w:line="239" w:lineRule="auto"/>
        <w:ind w:left="709" w:hanging="355"/>
        <w:rPr>
          <w:rFonts w:ascii="Symbol" w:eastAsia="Symbol" w:hAnsi="Symbol" w:cs="Symbol"/>
          <w:sz w:val="24"/>
          <w:szCs w:val="24"/>
        </w:rPr>
      </w:pPr>
      <w:r>
        <w:rPr>
          <w:rFonts w:ascii="Times New Roman" w:eastAsia="Times New Roman" w:hAnsi="Times New Roman" w:cs="Times New Roman"/>
          <w:sz w:val="24"/>
          <w:szCs w:val="24"/>
        </w:rPr>
        <w:t>документальные фильмы, мультфильмы;</w:t>
      </w:r>
    </w:p>
    <w:p w14:paraId="0D311265" w14:textId="77777777" w:rsidR="00761027" w:rsidRDefault="00753BB5" w:rsidP="001F7BD5">
      <w:pPr>
        <w:numPr>
          <w:ilvl w:val="0"/>
          <w:numId w:val="13"/>
        </w:numPr>
        <w:tabs>
          <w:tab w:val="left" w:pos="1260"/>
        </w:tabs>
        <w:spacing w:after="0" w:line="239" w:lineRule="auto"/>
        <w:ind w:left="709" w:hanging="355"/>
        <w:rPr>
          <w:rFonts w:ascii="Symbol" w:eastAsia="Symbol" w:hAnsi="Symbol" w:cs="Symbol"/>
          <w:sz w:val="24"/>
          <w:szCs w:val="24"/>
        </w:rPr>
      </w:pPr>
      <w:r>
        <w:rPr>
          <w:rFonts w:ascii="Times New Roman" w:eastAsia="Times New Roman" w:hAnsi="Times New Roman" w:cs="Times New Roman"/>
          <w:sz w:val="24"/>
          <w:szCs w:val="24"/>
        </w:rPr>
        <w:t>выставки, игры, тематические вечера, концерты;</w:t>
      </w:r>
    </w:p>
    <w:p w14:paraId="1AD040A8" w14:textId="77777777" w:rsidR="00761027" w:rsidRDefault="00753BB5" w:rsidP="001F7BD5">
      <w:pPr>
        <w:numPr>
          <w:ilvl w:val="0"/>
          <w:numId w:val="13"/>
        </w:numPr>
        <w:tabs>
          <w:tab w:val="left" w:pos="1260"/>
        </w:tabs>
        <w:spacing w:after="0" w:line="240" w:lineRule="auto"/>
        <w:ind w:left="709" w:hanging="355"/>
        <w:rPr>
          <w:rFonts w:ascii="Symbol" w:eastAsia="Symbol" w:hAnsi="Symbol" w:cs="Symbol"/>
          <w:sz w:val="24"/>
          <w:szCs w:val="24"/>
        </w:rPr>
      </w:pPr>
      <w:r>
        <w:rPr>
          <w:rFonts w:ascii="Times New Roman" w:eastAsia="Times New Roman" w:hAnsi="Times New Roman" w:cs="Times New Roman"/>
          <w:sz w:val="24"/>
          <w:szCs w:val="24"/>
        </w:rPr>
        <w:t>сценарии мероприятий;</w:t>
      </w:r>
    </w:p>
    <w:p w14:paraId="23C6BE42" w14:textId="77777777" w:rsidR="00761027" w:rsidRDefault="00753BB5" w:rsidP="001F7BD5">
      <w:pPr>
        <w:numPr>
          <w:ilvl w:val="0"/>
          <w:numId w:val="13"/>
        </w:numPr>
        <w:tabs>
          <w:tab w:val="left" w:pos="1260"/>
        </w:tabs>
        <w:spacing w:after="0" w:line="227" w:lineRule="auto"/>
        <w:ind w:left="709" w:hanging="355"/>
        <w:rPr>
          <w:rFonts w:ascii="Symbol" w:eastAsia="Symbol" w:hAnsi="Symbol" w:cs="Symbol"/>
          <w:sz w:val="24"/>
          <w:szCs w:val="24"/>
        </w:rPr>
      </w:pPr>
      <w:r>
        <w:rPr>
          <w:rFonts w:ascii="Times New Roman" w:eastAsia="Times New Roman" w:hAnsi="Times New Roman" w:cs="Times New Roman"/>
          <w:sz w:val="24"/>
          <w:szCs w:val="24"/>
        </w:rPr>
        <w:t>веб-сайты, программное обеспечение, компакт-диски (или другие цифровые носители) и др.</w:t>
      </w:r>
    </w:p>
    <w:p w14:paraId="1A7DB50F" w14:textId="77777777" w:rsidR="00761027" w:rsidRDefault="00753BB5" w:rsidP="007D7D93">
      <w:pPr>
        <w:spacing w:line="234" w:lineRule="auto"/>
        <w:ind w:left="142" w:firstLine="567"/>
        <w:jc w:val="both"/>
        <w:rPr>
          <w:sz w:val="20"/>
          <w:szCs w:val="20"/>
        </w:rPr>
      </w:pPr>
      <w:r>
        <w:rPr>
          <w:rFonts w:ascii="Times New Roman" w:eastAsia="Times New Roman" w:hAnsi="Times New Roman" w:cs="Times New Roman"/>
          <w:sz w:val="24"/>
          <w:szCs w:val="24"/>
        </w:rPr>
        <w:t>Результаты также могут быть представлены в ходе проведения конференций, семинаров и круглых столов.</w:t>
      </w:r>
    </w:p>
    <w:p w14:paraId="086EEF5B" w14:textId="7B4C98B1" w:rsidR="00761027" w:rsidRDefault="007D7D93" w:rsidP="00000614">
      <w:pPr>
        <w:spacing w:line="237" w:lineRule="auto"/>
        <w:ind w:left="142" w:firstLine="567"/>
        <w:jc w:val="both"/>
        <w:rPr>
          <w:sz w:val="20"/>
          <w:szCs w:val="20"/>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14:paraId="22E1366D" w14:textId="77777777" w:rsidR="00761027" w:rsidRDefault="00761027" w:rsidP="00320F21">
      <w:pPr>
        <w:spacing w:after="0" w:line="298" w:lineRule="exact"/>
        <w:ind w:hanging="693"/>
        <w:rPr>
          <w:sz w:val="20"/>
          <w:szCs w:val="20"/>
        </w:rPr>
      </w:pPr>
    </w:p>
    <w:p w14:paraId="34F1A833" w14:textId="77777777" w:rsidR="00761027" w:rsidRPr="007F6DEE" w:rsidRDefault="00753BB5" w:rsidP="00320F21">
      <w:pPr>
        <w:spacing w:after="0" w:line="234" w:lineRule="auto"/>
        <w:ind w:left="540" w:right="20" w:hanging="693"/>
        <w:jc w:val="both"/>
        <w:rPr>
          <w:b/>
          <w:bCs/>
          <w:sz w:val="20"/>
          <w:szCs w:val="20"/>
        </w:rPr>
      </w:pPr>
      <w:r w:rsidRPr="007F6DEE">
        <w:rPr>
          <w:rFonts w:ascii="Times New Roman" w:eastAsia="Times New Roman" w:hAnsi="Times New Roman" w:cs="Times New Roman"/>
          <w:b/>
          <w:bCs/>
          <w:sz w:val="24"/>
          <w:szCs w:val="24"/>
        </w:rPr>
        <w:t>2.1.6. Описание содержания, видов и форм организации учебной деятельности по развитию информационно-коммуникационных технологий</w:t>
      </w:r>
    </w:p>
    <w:p w14:paraId="35CE73A3" w14:textId="77777777" w:rsidR="00761027" w:rsidRDefault="00761027" w:rsidP="00320F21">
      <w:pPr>
        <w:spacing w:after="0" w:line="293" w:lineRule="exact"/>
        <w:ind w:hanging="693"/>
        <w:rPr>
          <w:sz w:val="20"/>
          <w:szCs w:val="20"/>
        </w:rPr>
      </w:pPr>
    </w:p>
    <w:p w14:paraId="4C36F627" w14:textId="77777777" w:rsidR="00761027" w:rsidRDefault="00753BB5" w:rsidP="00C67838">
      <w:pPr>
        <w:spacing w:line="237" w:lineRule="auto"/>
        <w:jc w:val="both"/>
        <w:rPr>
          <w:sz w:val="20"/>
          <w:szCs w:val="20"/>
        </w:rPr>
      </w:pPr>
      <w:r>
        <w:rPr>
          <w:rFonts w:ascii="Times New Roman" w:eastAsia="Times New Roman" w:hAnsi="Times New Roman" w:cs="Times New Roman"/>
          <w:sz w:val="24"/>
          <w:szCs w:val="24"/>
        </w:rPr>
        <w:lastRenderedPageBreak/>
        <w:t>Программа развития УУД позволяет отдельно выделить компетенции учащегося в области использования информационно-коммуникационных технологий (ИКТ-компетенции), в том числе владение поиском и передачей информации, презентационными навыками, основами информационной безопасности.</w:t>
      </w:r>
    </w:p>
    <w:p w14:paraId="738E0A03" w14:textId="7750A010" w:rsidR="00761027" w:rsidRDefault="001D1AF9" w:rsidP="009B65C0">
      <w:pPr>
        <w:tabs>
          <w:tab w:val="left" w:pos="2225"/>
        </w:tabs>
        <w:spacing w:after="0" w:line="238" w:lineRule="auto"/>
        <w:ind w:left="-153"/>
        <w:jc w:val="both"/>
        <w:rPr>
          <w:rFonts w:eastAsia="Times New Roman"/>
          <w:sz w:val="24"/>
          <w:szCs w:val="24"/>
        </w:rPr>
      </w:pPr>
      <w:r>
        <w:rPr>
          <w:rFonts w:ascii="Times New Roman" w:eastAsia="Times New Roman" w:hAnsi="Times New Roman" w:cs="Times New Roman"/>
          <w:sz w:val="24"/>
          <w:szCs w:val="24"/>
        </w:rPr>
        <w:t xml:space="preserve">В </w:t>
      </w:r>
      <w:r w:rsidR="00753BB5">
        <w:rPr>
          <w:rFonts w:ascii="Times New Roman" w:eastAsia="Times New Roman" w:hAnsi="Times New Roman" w:cs="Times New Roman"/>
          <w:sz w:val="24"/>
          <w:szCs w:val="24"/>
        </w:rPr>
        <w:t xml:space="preserve">настоящее время велико присутствие компьютерных и интернет-технологий в повседневной деятельности учащегося, в том числе вне времени нахождения в </w:t>
      </w:r>
      <w:r>
        <w:rPr>
          <w:rFonts w:ascii="Times New Roman" w:eastAsia="Times New Roman" w:hAnsi="Times New Roman" w:cs="Times New Roman"/>
          <w:sz w:val="24"/>
          <w:szCs w:val="24"/>
        </w:rPr>
        <w:t>школе</w:t>
      </w:r>
      <w:r w:rsidR="00753BB5">
        <w:rPr>
          <w:rFonts w:ascii="Times New Roman" w:eastAsia="Times New Roman" w:hAnsi="Times New Roman" w:cs="Times New Roman"/>
          <w:sz w:val="24"/>
          <w:szCs w:val="24"/>
        </w:rPr>
        <w:t xml:space="preserve">, в связи с чем учащийся может обладать целым рядом ИКТ-компетентностей, полученных им за пределами образовательного учреждения. В этом контексте важным направлением деятельности педагогического коллектива </w:t>
      </w:r>
      <w:r>
        <w:rPr>
          <w:rFonts w:ascii="Times New Roman" w:eastAsia="Times New Roman" w:hAnsi="Times New Roman" w:cs="Times New Roman"/>
          <w:sz w:val="24"/>
          <w:szCs w:val="24"/>
        </w:rPr>
        <w:t>школ</w:t>
      </w:r>
      <w:r w:rsidR="007F6DEE">
        <w:rPr>
          <w:rFonts w:ascii="Times New Roman" w:eastAsia="Times New Roman" w:hAnsi="Times New Roman" w:cs="Times New Roman"/>
          <w:sz w:val="24"/>
          <w:szCs w:val="24"/>
        </w:rPr>
        <w:t>ы</w:t>
      </w:r>
      <w:r w:rsidR="00753BB5">
        <w:rPr>
          <w:rFonts w:ascii="Times New Roman" w:eastAsia="Times New Roman" w:hAnsi="Times New Roman" w:cs="Times New Roman"/>
          <w:sz w:val="24"/>
          <w:szCs w:val="24"/>
        </w:rPr>
        <w:t xml:space="preserve"> в сфере формирования ИКТ-компетенций становятся поддержка и развитие учащегося. Данный подход имеет значение при определении планируемых результатов в сфере формирования ИКТ-компетенций.</w:t>
      </w:r>
    </w:p>
    <w:p w14:paraId="2B22F8BF" w14:textId="77777777" w:rsidR="00761027" w:rsidRDefault="00761027" w:rsidP="009B65C0">
      <w:pPr>
        <w:spacing w:line="300" w:lineRule="exact"/>
        <w:ind w:hanging="693"/>
        <w:jc w:val="both"/>
        <w:rPr>
          <w:sz w:val="20"/>
          <w:szCs w:val="20"/>
        </w:rPr>
      </w:pPr>
    </w:p>
    <w:p w14:paraId="77AD8156" w14:textId="77777777" w:rsidR="00761027" w:rsidRDefault="00753BB5" w:rsidP="009B65C0">
      <w:pPr>
        <w:spacing w:after="0" w:line="234" w:lineRule="auto"/>
        <w:ind w:left="-142" w:right="20" w:firstLine="142"/>
        <w:jc w:val="both"/>
        <w:rPr>
          <w:sz w:val="20"/>
          <w:szCs w:val="20"/>
        </w:rPr>
      </w:pPr>
      <w:r>
        <w:rPr>
          <w:rFonts w:ascii="Times New Roman" w:eastAsia="Times New Roman" w:hAnsi="Times New Roman" w:cs="Times New Roman"/>
          <w:sz w:val="24"/>
          <w:szCs w:val="24"/>
        </w:rPr>
        <w:t>Основными формами организации учебной деятельности по формированию ИКТ-компетенции учащихся являются:</w:t>
      </w:r>
    </w:p>
    <w:p w14:paraId="1B49B4BF" w14:textId="714E4C9E" w:rsidR="00761027" w:rsidRDefault="007F6DEE" w:rsidP="007F6DEE">
      <w:pPr>
        <w:tabs>
          <w:tab w:val="left" w:pos="426"/>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 xml:space="preserve">1) </w:t>
      </w:r>
      <w:r w:rsidR="00753BB5">
        <w:rPr>
          <w:rFonts w:ascii="Times New Roman" w:eastAsia="Times New Roman" w:hAnsi="Times New Roman" w:cs="Times New Roman"/>
          <w:sz w:val="24"/>
          <w:szCs w:val="24"/>
        </w:rPr>
        <w:t>уроки по информатике и другим предметам;</w:t>
      </w:r>
    </w:p>
    <w:p w14:paraId="75A7B67C" w14:textId="618CA08E" w:rsidR="00761027" w:rsidRDefault="007F6DEE" w:rsidP="007F6DEE">
      <w:pPr>
        <w:tabs>
          <w:tab w:val="left" w:pos="426"/>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 xml:space="preserve">2) </w:t>
      </w:r>
      <w:r w:rsidR="00753BB5">
        <w:rPr>
          <w:rFonts w:ascii="Times New Roman" w:eastAsia="Times New Roman" w:hAnsi="Times New Roman" w:cs="Times New Roman"/>
          <w:sz w:val="24"/>
          <w:szCs w:val="24"/>
        </w:rPr>
        <w:t>элективы</w:t>
      </w:r>
      <w:r w:rsidR="00753BB5">
        <w:rPr>
          <w:rFonts w:ascii="Times New Roman" w:eastAsia="Times New Roman" w:hAnsi="Times New Roman" w:cs="Times New Roman"/>
          <w:i/>
          <w:iCs/>
          <w:sz w:val="24"/>
          <w:szCs w:val="24"/>
        </w:rPr>
        <w:t>;</w:t>
      </w:r>
    </w:p>
    <w:p w14:paraId="3E10AE9B" w14:textId="77777777" w:rsidR="00761027" w:rsidRDefault="00761027" w:rsidP="009B65C0">
      <w:pPr>
        <w:tabs>
          <w:tab w:val="left" w:pos="426"/>
        </w:tabs>
        <w:spacing w:after="0" w:line="1" w:lineRule="exact"/>
        <w:ind w:left="-142" w:firstLine="142"/>
        <w:jc w:val="both"/>
        <w:rPr>
          <w:rFonts w:ascii="Symbol" w:eastAsia="Symbol" w:hAnsi="Symbol" w:cs="Symbol"/>
          <w:sz w:val="24"/>
          <w:szCs w:val="24"/>
        </w:rPr>
      </w:pPr>
    </w:p>
    <w:p w14:paraId="2CFCC4C6" w14:textId="4502BED2" w:rsidR="00761027" w:rsidRPr="007F6DEE" w:rsidRDefault="00753BB5" w:rsidP="00667DB5">
      <w:pPr>
        <w:pStyle w:val="a4"/>
        <w:numPr>
          <w:ilvl w:val="0"/>
          <w:numId w:val="266"/>
        </w:numPr>
        <w:tabs>
          <w:tab w:val="left" w:pos="426"/>
        </w:tabs>
        <w:spacing w:after="0" w:line="239" w:lineRule="auto"/>
        <w:jc w:val="both"/>
        <w:rPr>
          <w:rFonts w:ascii="Symbol" w:eastAsia="Symbol" w:hAnsi="Symbol" w:cs="Symbol"/>
          <w:sz w:val="24"/>
          <w:szCs w:val="24"/>
        </w:rPr>
      </w:pPr>
      <w:r w:rsidRPr="007F6DEE">
        <w:rPr>
          <w:rFonts w:ascii="Times New Roman" w:eastAsia="Times New Roman" w:hAnsi="Times New Roman" w:cs="Times New Roman"/>
          <w:sz w:val="24"/>
          <w:szCs w:val="24"/>
        </w:rPr>
        <w:t>интегративные межпредметные проекты;</w:t>
      </w:r>
    </w:p>
    <w:p w14:paraId="7815B92B" w14:textId="77777777" w:rsidR="00761027" w:rsidRDefault="00753BB5" w:rsidP="00667DB5">
      <w:pPr>
        <w:numPr>
          <w:ilvl w:val="0"/>
          <w:numId w:val="266"/>
        </w:numPr>
        <w:tabs>
          <w:tab w:val="left" w:pos="426"/>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внеурочные и внешкольные занятия.</w:t>
      </w:r>
    </w:p>
    <w:p w14:paraId="746D8D45" w14:textId="51E99E97" w:rsidR="00761027" w:rsidRDefault="00761027" w:rsidP="009B65C0">
      <w:pPr>
        <w:tabs>
          <w:tab w:val="left" w:pos="426"/>
        </w:tabs>
        <w:spacing w:after="0" w:line="293" w:lineRule="exact"/>
        <w:ind w:left="-142" w:firstLine="142"/>
        <w:jc w:val="both"/>
        <w:rPr>
          <w:sz w:val="20"/>
          <w:szCs w:val="20"/>
        </w:rPr>
      </w:pPr>
    </w:p>
    <w:p w14:paraId="0A75E592" w14:textId="77777777" w:rsidR="007F6DEE" w:rsidRDefault="007F6DEE" w:rsidP="009B65C0">
      <w:pPr>
        <w:tabs>
          <w:tab w:val="left" w:pos="426"/>
        </w:tabs>
        <w:spacing w:after="0" w:line="293" w:lineRule="exact"/>
        <w:ind w:left="-142" w:firstLine="142"/>
        <w:jc w:val="both"/>
        <w:rPr>
          <w:sz w:val="20"/>
          <w:szCs w:val="20"/>
        </w:rPr>
      </w:pPr>
    </w:p>
    <w:p w14:paraId="29D18A93" w14:textId="77777777" w:rsidR="00761027" w:rsidRDefault="00753BB5" w:rsidP="009B65C0">
      <w:pPr>
        <w:tabs>
          <w:tab w:val="left" w:pos="426"/>
        </w:tabs>
        <w:spacing w:after="0" w:line="234" w:lineRule="auto"/>
        <w:ind w:left="-142" w:right="20" w:firstLine="142"/>
        <w:jc w:val="both"/>
        <w:rPr>
          <w:sz w:val="20"/>
          <w:szCs w:val="20"/>
        </w:rPr>
      </w:pPr>
      <w:r>
        <w:rPr>
          <w:rFonts w:ascii="Times New Roman" w:eastAsia="Times New Roman" w:hAnsi="Times New Roman" w:cs="Times New Roman"/>
          <w:sz w:val="24"/>
          <w:szCs w:val="24"/>
        </w:rPr>
        <w:t>Среди видов учебной деятельности, обеспечивающих формирование ИКТ-компетенции учащихся, можно выделить в том числе такие, как:</w:t>
      </w:r>
    </w:p>
    <w:p w14:paraId="66BE02A4" w14:textId="77777777" w:rsidR="00761027" w:rsidRDefault="00761027" w:rsidP="009B65C0">
      <w:pPr>
        <w:tabs>
          <w:tab w:val="left" w:pos="426"/>
        </w:tabs>
        <w:spacing w:after="0" w:line="310" w:lineRule="exact"/>
        <w:ind w:left="-142" w:firstLine="142"/>
        <w:jc w:val="both"/>
        <w:rPr>
          <w:sz w:val="20"/>
          <w:szCs w:val="20"/>
        </w:rPr>
      </w:pPr>
    </w:p>
    <w:p w14:paraId="2278343B" w14:textId="77777777" w:rsidR="00761027" w:rsidRDefault="00753BB5" w:rsidP="009B65C0">
      <w:pPr>
        <w:numPr>
          <w:ilvl w:val="0"/>
          <w:numId w:val="23"/>
        </w:numPr>
        <w:tabs>
          <w:tab w:val="left" w:pos="426"/>
        </w:tabs>
        <w:spacing w:after="0" w:line="228" w:lineRule="auto"/>
        <w:ind w:left="-142" w:right="20" w:firstLine="142"/>
        <w:jc w:val="both"/>
        <w:rPr>
          <w:rFonts w:ascii="Symbol" w:eastAsia="Symbol" w:hAnsi="Symbol" w:cs="Symbol"/>
          <w:sz w:val="24"/>
          <w:szCs w:val="24"/>
        </w:rPr>
      </w:pPr>
      <w:r>
        <w:rPr>
          <w:rFonts w:ascii="Times New Roman" w:eastAsia="Times New Roman" w:hAnsi="Times New Roman" w:cs="Times New Roman"/>
          <w:sz w:val="24"/>
          <w:szCs w:val="24"/>
        </w:rPr>
        <w:t>выполняемые на уроках, дома и в рамках внеурочной деятельности задания, предполагающие использование электронных образовательных ресурсов;</w:t>
      </w:r>
    </w:p>
    <w:p w14:paraId="78788F6D" w14:textId="77777777" w:rsidR="00761027" w:rsidRDefault="00753BB5" w:rsidP="009B65C0">
      <w:pPr>
        <w:numPr>
          <w:ilvl w:val="0"/>
          <w:numId w:val="23"/>
        </w:numPr>
        <w:tabs>
          <w:tab w:val="left" w:pos="426"/>
        </w:tabs>
        <w:spacing w:after="0" w:line="239" w:lineRule="auto"/>
        <w:ind w:left="-142" w:firstLine="142"/>
        <w:jc w:val="both"/>
        <w:rPr>
          <w:rFonts w:ascii="Symbol" w:eastAsia="Symbol" w:hAnsi="Symbol" w:cs="Symbol"/>
          <w:sz w:val="24"/>
          <w:szCs w:val="24"/>
        </w:rPr>
      </w:pPr>
      <w:r>
        <w:rPr>
          <w:rFonts w:ascii="Times New Roman" w:eastAsia="Times New Roman" w:hAnsi="Times New Roman" w:cs="Times New Roman"/>
          <w:sz w:val="24"/>
          <w:szCs w:val="24"/>
        </w:rPr>
        <w:t>создание и редактирование текстов;</w:t>
      </w:r>
    </w:p>
    <w:p w14:paraId="44233A30" w14:textId="77777777" w:rsidR="00761027" w:rsidRDefault="00753BB5" w:rsidP="009B65C0">
      <w:pPr>
        <w:numPr>
          <w:ilvl w:val="0"/>
          <w:numId w:val="23"/>
        </w:numPr>
        <w:tabs>
          <w:tab w:val="left" w:pos="426"/>
        </w:tabs>
        <w:spacing w:after="0" w:line="239" w:lineRule="auto"/>
        <w:ind w:left="-142" w:firstLine="142"/>
        <w:jc w:val="both"/>
        <w:rPr>
          <w:rFonts w:ascii="Symbol" w:eastAsia="Symbol" w:hAnsi="Symbol" w:cs="Symbol"/>
          <w:sz w:val="24"/>
          <w:szCs w:val="24"/>
        </w:rPr>
      </w:pPr>
      <w:r>
        <w:rPr>
          <w:rFonts w:ascii="Times New Roman" w:eastAsia="Times New Roman" w:hAnsi="Times New Roman" w:cs="Times New Roman"/>
          <w:sz w:val="24"/>
          <w:szCs w:val="24"/>
        </w:rPr>
        <w:t>создание и редактирование электронных таблиц;</w:t>
      </w:r>
    </w:p>
    <w:p w14:paraId="167C2B5E" w14:textId="77777777" w:rsidR="00761027" w:rsidRDefault="00761027" w:rsidP="009B65C0">
      <w:pPr>
        <w:tabs>
          <w:tab w:val="left" w:pos="426"/>
        </w:tabs>
        <w:spacing w:line="29" w:lineRule="exact"/>
        <w:ind w:left="-142" w:firstLine="142"/>
        <w:jc w:val="both"/>
        <w:rPr>
          <w:rFonts w:ascii="Symbol" w:eastAsia="Symbol" w:hAnsi="Symbol" w:cs="Symbol"/>
          <w:sz w:val="24"/>
          <w:szCs w:val="24"/>
        </w:rPr>
      </w:pPr>
    </w:p>
    <w:p w14:paraId="34986627" w14:textId="77777777" w:rsidR="00761027" w:rsidRDefault="00753BB5" w:rsidP="009B65C0">
      <w:pPr>
        <w:numPr>
          <w:ilvl w:val="0"/>
          <w:numId w:val="23"/>
        </w:numPr>
        <w:tabs>
          <w:tab w:val="left" w:pos="426"/>
        </w:tabs>
        <w:spacing w:after="0" w:line="227" w:lineRule="auto"/>
        <w:ind w:left="-142" w:firstLine="142"/>
        <w:jc w:val="both"/>
        <w:rPr>
          <w:rFonts w:ascii="Symbol" w:eastAsia="Symbol" w:hAnsi="Symbol" w:cs="Symbol"/>
          <w:sz w:val="24"/>
          <w:szCs w:val="24"/>
        </w:rPr>
      </w:pPr>
      <w:r>
        <w:rPr>
          <w:rFonts w:ascii="Times New Roman" w:eastAsia="Times New Roman" w:hAnsi="Times New Roman" w:cs="Times New Roman"/>
          <w:sz w:val="24"/>
          <w:szCs w:val="24"/>
        </w:rPr>
        <w:t>использование средств для построения диаграмм, графиков, блок-схем, других графических объектов;</w:t>
      </w:r>
    </w:p>
    <w:p w14:paraId="5593B810" w14:textId="77777777" w:rsidR="00761027" w:rsidRDefault="00753BB5" w:rsidP="009B65C0">
      <w:pPr>
        <w:numPr>
          <w:ilvl w:val="0"/>
          <w:numId w:val="23"/>
        </w:numPr>
        <w:tabs>
          <w:tab w:val="left" w:pos="426"/>
        </w:tabs>
        <w:spacing w:after="0" w:line="238" w:lineRule="auto"/>
        <w:ind w:left="-142" w:firstLine="142"/>
        <w:jc w:val="both"/>
        <w:rPr>
          <w:rFonts w:ascii="Symbol" w:eastAsia="Symbol" w:hAnsi="Symbol" w:cs="Symbol"/>
          <w:sz w:val="24"/>
          <w:szCs w:val="24"/>
        </w:rPr>
      </w:pPr>
      <w:r>
        <w:rPr>
          <w:rFonts w:ascii="Times New Roman" w:eastAsia="Times New Roman" w:hAnsi="Times New Roman" w:cs="Times New Roman"/>
          <w:sz w:val="24"/>
          <w:szCs w:val="24"/>
        </w:rPr>
        <w:t>создание и редактирование презентаций;</w:t>
      </w:r>
    </w:p>
    <w:p w14:paraId="1F092C1C" w14:textId="77777777" w:rsidR="00761027" w:rsidRDefault="00761027" w:rsidP="009B65C0">
      <w:pPr>
        <w:tabs>
          <w:tab w:val="left" w:pos="426"/>
        </w:tabs>
        <w:spacing w:line="1" w:lineRule="exact"/>
        <w:ind w:left="-142" w:firstLine="142"/>
        <w:jc w:val="both"/>
        <w:rPr>
          <w:rFonts w:ascii="Symbol" w:eastAsia="Symbol" w:hAnsi="Symbol" w:cs="Symbol"/>
          <w:sz w:val="24"/>
          <w:szCs w:val="24"/>
        </w:rPr>
      </w:pPr>
    </w:p>
    <w:p w14:paraId="3DEDF009" w14:textId="77777777" w:rsidR="00761027" w:rsidRDefault="00753BB5" w:rsidP="009B65C0">
      <w:pPr>
        <w:numPr>
          <w:ilvl w:val="0"/>
          <w:numId w:val="23"/>
        </w:numPr>
        <w:tabs>
          <w:tab w:val="left" w:pos="426"/>
        </w:tabs>
        <w:spacing w:after="0" w:line="239" w:lineRule="auto"/>
        <w:ind w:left="-142" w:firstLine="142"/>
        <w:jc w:val="both"/>
        <w:rPr>
          <w:rFonts w:ascii="Symbol" w:eastAsia="Symbol" w:hAnsi="Symbol" w:cs="Symbol"/>
          <w:sz w:val="24"/>
          <w:szCs w:val="24"/>
        </w:rPr>
      </w:pPr>
      <w:r>
        <w:rPr>
          <w:rFonts w:ascii="Times New Roman" w:eastAsia="Times New Roman" w:hAnsi="Times New Roman" w:cs="Times New Roman"/>
          <w:sz w:val="24"/>
          <w:szCs w:val="24"/>
        </w:rPr>
        <w:t xml:space="preserve">создание и редактирование </w:t>
      </w:r>
      <w:proofErr w:type="gramStart"/>
      <w:r>
        <w:rPr>
          <w:rFonts w:ascii="Times New Roman" w:eastAsia="Times New Roman" w:hAnsi="Times New Roman" w:cs="Times New Roman"/>
          <w:sz w:val="24"/>
          <w:szCs w:val="24"/>
        </w:rPr>
        <w:t>графических  и</w:t>
      </w:r>
      <w:proofErr w:type="gramEnd"/>
      <w:r>
        <w:rPr>
          <w:rFonts w:ascii="Times New Roman" w:eastAsia="Times New Roman" w:hAnsi="Times New Roman" w:cs="Times New Roman"/>
          <w:sz w:val="24"/>
          <w:szCs w:val="24"/>
        </w:rPr>
        <w:t xml:space="preserve"> фоторабот;</w:t>
      </w:r>
    </w:p>
    <w:p w14:paraId="6C1E5625" w14:textId="77777777" w:rsidR="00761027" w:rsidRDefault="00753BB5" w:rsidP="00F12C16">
      <w:pPr>
        <w:numPr>
          <w:ilvl w:val="0"/>
          <w:numId w:val="24"/>
        </w:numPr>
        <w:tabs>
          <w:tab w:val="left" w:pos="567"/>
        </w:tabs>
        <w:spacing w:after="0" w:line="240" w:lineRule="auto"/>
        <w:ind w:left="-142" w:firstLine="142"/>
        <w:jc w:val="both"/>
        <w:rPr>
          <w:rFonts w:ascii="Symbol" w:eastAsia="Symbol" w:hAnsi="Symbol" w:cs="Symbol"/>
          <w:sz w:val="24"/>
          <w:szCs w:val="24"/>
        </w:rPr>
      </w:pPr>
      <w:r>
        <w:rPr>
          <w:rFonts w:ascii="Times New Roman" w:eastAsia="Times New Roman" w:hAnsi="Times New Roman" w:cs="Times New Roman"/>
          <w:sz w:val="24"/>
          <w:szCs w:val="24"/>
        </w:rPr>
        <w:t>создание и редактирование видео;</w:t>
      </w:r>
    </w:p>
    <w:p w14:paraId="62DBB137" w14:textId="77777777" w:rsidR="00761027" w:rsidRDefault="00761027">
      <w:pPr>
        <w:spacing w:line="1" w:lineRule="exact"/>
        <w:rPr>
          <w:rFonts w:ascii="Symbol" w:eastAsia="Symbol" w:hAnsi="Symbol" w:cs="Symbol"/>
          <w:sz w:val="24"/>
          <w:szCs w:val="24"/>
        </w:rPr>
      </w:pPr>
    </w:p>
    <w:p w14:paraId="212A7ADA" w14:textId="77777777" w:rsidR="00761027" w:rsidRDefault="00753BB5" w:rsidP="00DC2B1A">
      <w:pPr>
        <w:numPr>
          <w:ilvl w:val="0"/>
          <w:numId w:val="24"/>
        </w:numPr>
        <w:tabs>
          <w:tab w:val="left" w:pos="284"/>
        </w:tabs>
        <w:spacing w:after="0" w:line="240" w:lineRule="auto"/>
        <w:ind w:left="709" w:hanging="851"/>
        <w:rPr>
          <w:rFonts w:ascii="Symbol" w:eastAsia="Symbol" w:hAnsi="Symbol" w:cs="Symbol"/>
          <w:sz w:val="24"/>
          <w:szCs w:val="24"/>
        </w:rPr>
      </w:pPr>
      <w:r>
        <w:rPr>
          <w:rFonts w:ascii="Times New Roman" w:eastAsia="Times New Roman" w:hAnsi="Times New Roman" w:cs="Times New Roman"/>
          <w:sz w:val="24"/>
          <w:szCs w:val="24"/>
        </w:rPr>
        <w:t>создание музыкальных и звуковых объектов;</w:t>
      </w:r>
    </w:p>
    <w:p w14:paraId="75B7B7F0" w14:textId="77777777" w:rsidR="00761027" w:rsidRDefault="00753BB5" w:rsidP="004E72D4">
      <w:pPr>
        <w:numPr>
          <w:ilvl w:val="0"/>
          <w:numId w:val="24"/>
        </w:numPr>
        <w:tabs>
          <w:tab w:val="left" w:pos="284"/>
        </w:tabs>
        <w:spacing w:after="0" w:line="240" w:lineRule="auto"/>
        <w:ind w:left="709" w:hanging="993"/>
        <w:rPr>
          <w:rFonts w:ascii="Symbol" w:eastAsia="Symbol" w:hAnsi="Symbol" w:cs="Symbol"/>
          <w:sz w:val="24"/>
          <w:szCs w:val="24"/>
        </w:rPr>
      </w:pPr>
      <w:r>
        <w:rPr>
          <w:rFonts w:ascii="Times New Roman" w:eastAsia="Times New Roman" w:hAnsi="Times New Roman" w:cs="Times New Roman"/>
          <w:sz w:val="24"/>
          <w:szCs w:val="24"/>
        </w:rPr>
        <w:t>поиск и анализ информации в Интернете;</w:t>
      </w:r>
    </w:p>
    <w:p w14:paraId="24185B9D" w14:textId="77777777" w:rsidR="00761027" w:rsidRDefault="00753BB5" w:rsidP="004E72D4">
      <w:pPr>
        <w:numPr>
          <w:ilvl w:val="0"/>
          <w:numId w:val="24"/>
        </w:numPr>
        <w:tabs>
          <w:tab w:val="left" w:pos="284"/>
        </w:tabs>
        <w:spacing w:after="0" w:line="239" w:lineRule="auto"/>
        <w:ind w:left="709" w:hanging="993"/>
        <w:rPr>
          <w:rFonts w:ascii="Symbol" w:eastAsia="Symbol" w:hAnsi="Symbol" w:cs="Symbol"/>
          <w:sz w:val="24"/>
          <w:szCs w:val="24"/>
        </w:rPr>
      </w:pPr>
      <w:r>
        <w:rPr>
          <w:rFonts w:ascii="Times New Roman" w:eastAsia="Times New Roman" w:hAnsi="Times New Roman" w:cs="Times New Roman"/>
          <w:sz w:val="24"/>
          <w:szCs w:val="24"/>
        </w:rPr>
        <w:t>моделирование, проектирование и управление;</w:t>
      </w:r>
    </w:p>
    <w:p w14:paraId="557F5F64" w14:textId="77777777" w:rsidR="00761027" w:rsidRDefault="00753BB5" w:rsidP="004E72D4">
      <w:pPr>
        <w:numPr>
          <w:ilvl w:val="0"/>
          <w:numId w:val="24"/>
        </w:numPr>
        <w:tabs>
          <w:tab w:val="left" w:pos="284"/>
        </w:tabs>
        <w:spacing w:after="0" w:line="239" w:lineRule="auto"/>
        <w:ind w:left="709" w:hanging="993"/>
        <w:rPr>
          <w:rFonts w:ascii="Symbol" w:eastAsia="Symbol" w:hAnsi="Symbol" w:cs="Symbol"/>
          <w:sz w:val="24"/>
          <w:szCs w:val="24"/>
        </w:rPr>
      </w:pPr>
      <w:r>
        <w:rPr>
          <w:rFonts w:ascii="Times New Roman" w:eastAsia="Times New Roman" w:hAnsi="Times New Roman" w:cs="Times New Roman"/>
          <w:sz w:val="24"/>
          <w:szCs w:val="24"/>
        </w:rPr>
        <w:t>математическая обработка и визуализация данных;</w:t>
      </w:r>
    </w:p>
    <w:p w14:paraId="127B5280" w14:textId="77777777" w:rsidR="00761027" w:rsidRDefault="00753BB5" w:rsidP="004E72D4">
      <w:pPr>
        <w:numPr>
          <w:ilvl w:val="0"/>
          <w:numId w:val="24"/>
        </w:numPr>
        <w:tabs>
          <w:tab w:val="left" w:pos="284"/>
        </w:tabs>
        <w:spacing w:after="0" w:line="239" w:lineRule="auto"/>
        <w:ind w:left="709" w:hanging="993"/>
        <w:rPr>
          <w:rFonts w:ascii="Symbol" w:eastAsia="Symbol" w:hAnsi="Symbol" w:cs="Symbol"/>
          <w:sz w:val="24"/>
          <w:szCs w:val="24"/>
        </w:rPr>
      </w:pPr>
      <w:r>
        <w:rPr>
          <w:rFonts w:ascii="Times New Roman" w:eastAsia="Times New Roman" w:hAnsi="Times New Roman" w:cs="Times New Roman"/>
          <w:sz w:val="24"/>
          <w:szCs w:val="24"/>
        </w:rPr>
        <w:t>создание веб-страниц и сайтов;</w:t>
      </w:r>
    </w:p>
    <w:p w14:paraId="2018C3CE" w14:textId="77777777" w:rsidR="00761027" w:rsidRDefault="00761027" w:rsidP="004E72D4">
      <w:pPr>
        <w:tabs>
          <w:tab w:val="left" w:pos="284"/>
        </w:tabs>
        <w:spacing w:line="1" w:lineRule="exact"/>
        <w:ind w:left="709" w:hanging="993"/>
        <w:rPr>
          <w:rFonts w:ascii="Symbol" w:eastAsia="Symbol" w:hAnsi="Symbol" w:cs="Symbol"/>
          <w:sz w:val="24"/>
          <w:szCs w:val="24"/>
        </w:rPr>
      </w:pPr>
    </w:p>
    <w:p w14:paraId="711C7E5D" w14:textId="77777777" w:rsidR="00761027" w:rsidRDefault="00753BB5" w:rsidP="004E72D4">
      <w:pPr>
        <w:numPr>
          <w:ilvl w:val="0"/>
          <w:numId w:val="24"/>
        </w:numPr>
        <w:tabs>
          <w:tab w:val="left" w:pos="284"/>
        </w:tabs>
        <w:spacing w:after="0" w:line="240" w:lineRule="auto"/>
        <w:ind w:left="709" w:hanging="993"/>
        <w:rPr>
          <w:rFonts w:ascii="Symbol" w:eastAsia="Symbol" w:hAnsi="Symbol" w:cs="Symbol"/>
          <w:sz w:val="24"/>
          <w:szCs w:val="24"/>
        </w:rPr>
      </w:pPr>
      <w:r>
        <w:rPr>
          <w:rFonts w:ascii="Times New Roman" w:eastAsia="Times New Roman" w:hAnsi="Times New Roman" w:cs="Times New Roman"/>
          <w:sz w:val="24"/>
          <w:szCs w:val="24"/>
        </w:rPr>
        <w:t>сетевая коммуникация между учениками и (или) учителем.</w:t>
      </w:r>
    </w:p>
    <w:p w14:paraId="6D28AF64" w14:textId="77777777" w:rsidR="00761027" w:rsidRDefault="00753BB5" w:rsidP="00A94CD9">
      <w:pPr>
        <w:spacing w:line="236" w:lineRule="auto"/>
        <w:ind w:left="-284" w:firstLine="710"/>
        <w:jc w:val="both"/>
        <w:rPr>
          <w:sz w:val="20"/>
          <w:szCs w:val="20"/>
        </w:rPr>
      </w:pPr>
      <w:r>
        <w:rPr>
          <w:rFonts w:ascii="Times New Roman" w:eastAsia="Times New Roman" w:hAnsi="Times New Roman" w:cs="Times New Roman"/>
          <w:sz w:val="24"/>
          <w:szCs w:val="24"/>
        </w:rPr>
        <w:t>Эффективное формирование ИКТ-компетенции учащихся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14:paraId="4CDD880A" w14:textId="77777777" w:rsidR="00761027" w:rsidRDefault="00753BB5" w:rsidP="00A94CD9">
      <w:pPr>
        <w:spacing w:line="234" w:lineRule="auto"/>
        <w:ind w:left="-284" w:firstLine="710"/>
        <w:jc w:val="both"/>
        <w:rPr>
          <w:sz w:val="20"/>
          <w:szCs w:val="20"/>
        </w:rPr>
      </w:pPr>
      <w:r>
        <w:rPr>
          <w:rFonts w:ascii="Times New Roman" w:eastAsia="Times New Roman" w:hAnsi="Times New Roman" w:cs="Times New Roman"/>
          <w:b/>
          <w:bCs/>
          <w:sz w:val="24"/>
          <w:szCs w:val="24"/>
        </w:rPr>
        <w:t>2.1.7. Перечень и описание основных элементов ИКТ-компетенции и инструментов их использования</w:t>
      </w:r>
    </w:p>
    <w:p w14:paraId="69B8B315" w14:textId="77777777" w:rsidR="00761027" w:rsidRDefault="00753BB5" w:rsidP="00A94CD9">
      <w:pPr>
        <w:spacing w:line="239" w:lineRule="auto"/>
        <w:ind w:left="-284" w:firstLine="710"/>
        <w:jc w:val="both"/>
        <w:rPr>
          <w:sz w:val="20"/>
          <w:szCs w:val="20"/>
        </w:rPr>
      </w:pPr>
      <w:r>
        <w:rPr>
          <w:rFonts w:ascii="Times New Roman" w:eastAsia="Times New Roman" w:hAnsi="Times New Roman" w:cs="Times New Roman"/>
          <w:sz w:val="24"/>
          <w:szCs w:val="24"/>
        </w:rPr>
        <w:t xml:space="preserve">Обращение с устройствами ИКТ.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w:t>
      </w:r>
      <w:r>
        <w:rPr>
          <w:rFonts w:ascii="Times New Roman" w:eastAsia="Times New Roman" w:hAnsi="Times New Roman" w:cs="Times New Roman"/>
          <w:sz w:val="24"/>
          <w:szCs w:val="24"/>
        </w:rPr>
        <w:lastRenderedPageBreak/>
        <w:t>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14:paraId="6DBB2975" w14:textId="77777777" w:rsidR="00761027" w:rsidRDefault="00753BB5" w:rsidP="00A94CD9">
      <w:pPr>
        <w:spacing w:line="238" w:lineRule="auto"/>
        <w:ind w:left="-284" w:firstLine="710"/>
        <w:jc w:val="both"/>
        <w:rPr>
          <w:sz w:val="20"/>
          <w:szCs w:val="20"/>
        </w:rPr>
      </w:pPr>
      <w:r>
        <w:rPr>
          <w:rFonts w:ascii="Times New Roman" w:eastAsia="Times New Roman" w:hAnsi="Times New Roman" w:cs="Times New Roman"/>
          <w:sz w:val="24"/>
          <w:szCs w:val="24"/>
        </w:rPr>
        <w:t>Фиксация и обработка изображений и звуков.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w:t>
      </w:r>
    </w:p>
    <w:p w14:paraId="40325EDF" w14:textId="77777777" w:rsidR="00761027" w:rsidRDefault="00761027" w:rsidP="00A94CD9">
      <w:pPr>
        <w:spacing w:line="23" w:lineRule="exact"/>
        <w:ind w:left="-284" w:firstLine="710"/>
        <w:rPr>
          <w:sz w:val="20"/>
          <w:szCs w:val="20"/>
        </w:rPr>
      </w:pPr>
    </w:p>
    <w:p w14:paraId="676E641B" w14:textId="77777777" w:rsidR="00761027" w:rsidRPr="000B498A" w:rsidRDefault="00753BB5" w:rsidP="00667DB5">
      <w:pPr>
        <w:pStyle w:val="a4"/>
        <w:numPr>
          <w:ilvl w:val="0"/>
          <w:numId w:val="221"/>
        </w:numPr>
        <w:tabs>
          <w:tab w:val="left" w:pos="782"/>
        </w:tabs>
        <w:spacing w:after="0" w:line="236" w:lineRule="auto"/>
        <w:ind w:left="-284" w:right="20" w:firstLine="710"/>
        <w:jc w:val="both"/>
        <w:rPr>
          <w:rFonts w:eastAsia="Times New Roman"/>
          <w:sz w:val="24"/>
          <w:szCs w:val="24"/>
        </w:rPr>
      </w:pPr>
      <w:r w:rsidRPr="000B498A">
        <w:rPr>
          <w:rFonts w:ascii="Times New Roman" w:eastAsia="Times New Roman" w:hAnsi="Times New Roman" w:cs="Times New Roman"/>
          <w:sz w:val="24"/>
          <w:szCs w:val="24"/>
        </w:rPr>
        <w:t>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14:paraId="11034A82" w14:textId="77777777" w:rsidR="00761027" w:rsidRDefault="00753BB5" w:rsidP="00A94CD9">
      <w:pPr>
        <w:spacing w:line="237" w:lineRule="auto"/>
        <w:ind w:left="-284" w:firstLine="710"/>
        <w:jc w:val="both"/>
        <w:rPr>
          <w:sz w:val="20"/>
          <w:szCs w:val="20"/>
        </w:rPr>
      </w:pPr>
      <w:r>
        <w:rPr>
          <w:rFonts w:ascii="Times New Roman" w:eastAsia="Times New Roman" w:hAnsi="Times New Roman" w:cs="Times New Roman"/>
          <w:sz w:val="24"/>
          <w:szCs w:val="24"/>
        </w:rPr>
        <w:t>Поиск и организация хранения информации.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w:t>
      </w:r>
      <w:r w:rsidR="005334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14:paraId="464E29E1" w14:textId="77777777" w:rsidR="00761027" w:rsidRDefault="00753BB5" w:rsidP="001A3279">
      <w:pPr>
        <w:spacing w:line="239" w:lineRule="auto"/>
        <w:ind w:left="-142" w:firstLine="568"/>
        <w:jc w:val="both"/>
        <w:rPr>
          <w:sz w:val="20"/>
          <w:szCs w:val="20"/>
        </w:rPr>
      </w:pPr>
      <w:r>
        <w:rPr>
          <w:rFonts w:ascii="Times New Roman" w:eastAsia="Times New Roman" w:hAnsi="Times New Roman" w:cs="Times New Roman"/>
          <w:sz w:val="24"/>
          <w:szCs w:val="24"/>
        </w:rPr>
        <w:t>Создание письменных сообщений.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14:paraId="3FA96F9C" w14:textId="77777777" w:rsidR="00761027" w:rsidRDefault="00753BB5" w:rsidP="001A3279">
      <w:pPr>
        <w:spacing w:line="238" w:lineRule="auto"/>
        <w:ind w:left="-142" w:firstLine="568"/>
        <w:jc w:val="both"/>
        <w:rPr>
          <w:sz w:val="20"/>
          <w:szCs w:val="20"/>
        </w:rPr>
      </w:pPr>
      <w:r>
        <w:rPr>
          <w:rFonts w:ascii="Times New Roman" w:eastAsia="Times New Roman" w:hAnsi="Times New Roman" w:cs="Times New Roman"/>
          <w:sz w:val="24"/>
          <w:szCs w:val="24"/>
        </w:rPr>
        <w:t xml:space="preserve">Создание графических объектов.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w:t>
      </w:r>
      <w:r>
        <w:rPr>
          <w:rFonts w:ascii="Times New Roman" w:eastAsia="Times New Roman" w:hAnsi="Times New Roman" w:cs="Times New Roman"/>
          <w:sz w:val="24"/>
          <w:szCs w:val="24"/>
        </w:rPr>
        <w:lastRenderedPageBreak/>
        <w:t>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14:paraId="622B8977" w14:textId="77777777" w:rsidR="00761027" w:rsidRDefault="00753BB5" w:rsidP="00357976">
      <w:pPr>
        <w:ind w:left="-142" w:firstLine="568"/>
        <w:jc w:val="both"/>
        <w:rPr>
          <w:rFonts w:eastAsia="Times New Roman"/>
          <w:sz w:val="24"/>
          <w:szCs w:val="24"/>
        </w:rPr>
      </w:pPr>
      <w:r>
        <w:rPr>
          <w:rFonts w:ascii="Times New Roman" w:eastAsia="Times New Roman" w:hAnsi="Times New Roman" w:cs="Times New Roman"/>
          <w:sz w:val="24"/>
          <w:szCs w:val="24"/>
        </w:rPr>
        <w:t>Создание музыкальных и звуковых объектов. Использование звуковых</w:t>
      </w:r>
      <w:r w:rsidR="003878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14:paraId="3B45733F" w14:textId="77777777" w:rsidR="00761027" w:rsidRDefault="00753BB5" w:rsidP="001A3279">
      <w:pPr>
        <w:spacing w:line="238" w:lineRule="auto"/>
        <w:ind w:left="-142" w:right="20" w:firstLine="568"/>
        <w:jc w:val="both"/>
        <w:rPr>
          <w:sz w:val="20"/>
          <w:szCs w:val="20"/>
        </w:rPr>
      </w:pPr>
      <w:r>
        <w:rPr>
          <w:rFonts w:ascii="Times New Roman" w:eastAsia="Times New Roman" w:hAnsi="Times New Roman" w:cs="Times New Roman"/>
          <w:sz w:val="24"/>
          <w:szCs w:val="24"/>
        </w:rPr>
        <w:t>Восприятие, использование и создание гипертекстовых и мультимедийных информационных объектов.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w:t>
      </w:r>
      <w:r w:rsidR="00FD3D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14:paraId="726309A1" w14:textId="77777777" w:rsidR="00761027" w:rsidRDefault="00753BB5" w:rsidP="005346DD">
      <w:pPr>
        <w:spacing w:line="238" w:lineRule="auto"/>
        <w:ind w:left="-142" w:firstLine="568"/>
        <w:jc w:val="both"/>
        <w:rPr>
          <w:sz w:val="20"/>
          <w:szCs w:val="20"/>
        </w:rPr>
      </w:pPr>
      <w:r>
        <w:rPr>
          <w:rFonts w:ascii="Times New Roman" w:eastAsia="Times New Roman" w:hAnsi="Times New Roman" w:cs="Times New Roman"/>
          <w:sz w:val="24"/>
          <w:szCs w:val="24"/>
        </w:rPr>
        <w:t>Анализ информации, математическая обработка данных в исследовании.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14:paraId="5C756C35" w14:textId="77777777" w:rsidR="00761027" w:rsidRDefault="00753BB5" w:rsidP="005346DD">
      <w:pPr>
        <w:spacing w:line="238" w:lineRule="auto"/>
        <w:ind w:left="-142" w:firstLine="568"/>
        <w:jc w:val="both"/>
        <w:rPr>
          <w:sz w:val="20"/>
          <w:szCs w:val="20"/>
        </w:rPr>
      </w:pPr>
      <w:r>
        <w:rPr>
          <w:rFonts w:ascii="Times New Roman" w:eastAsia="Times New Roman" w:hAnsi="Times New Roman" w:cs="Times New Roman"/>
          <w:sz w:val="24"/>
          <w:szCs w:val="24"/>
        </w:rPr>
        <w:t>Моделирование, проектирование и управление.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14:paraId="1FC51DE0" w14:textId="77777777" w:rsidR="00761027" w:rsidRDefault="00753BB5" w:rsidP="005346DD">
      <w:pPr>
        <w:spacing w:line="239" w:lineRule="auto"/>
        <w:ind w:left="-142" w:firstLine="568"/>
        <w:jc w:val="both"/>
        <w:rPr>
          <w:sz w:val="20"/>
          <w:szCs w:val="20"/>
        </w:rPr>
      </w:pPr>
      <w:r>
        <w:rPr>
          <w:rFonts w:ascii="Times New Roman" w:eastAsia="Times New Roman" w:hAnsi="Times New Roman" w:cs="Times New Roman"/>
          <w:sz w:val="24"/>
          <w:szCs w:val="24"/>
        </w:rPr>
        <w:t>Коммуникация и социальное взаимодействие.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14:paraId="6817CE13" w14:textId="77777777" w:rsidR="00761027" w:rsidRDefault="00753BB5" w:rsidP="005346DD">
      <w:pPr>
        <w:spacing w:line="237" w:lineRule="auto"/>
        <w:ind w:left="-142" w:firstLine="568"/>
        <w:jc w:val="both"/>
        <w:rPr>
          <w:sz w:val="20"/>
          <w:szCs w:val="20"/>
        </w:rPr>
      </w:pPr>
      <w:r>
        <w:rPr>
          <w:rFonts w:ascii="Times New Roman" w:eastAsia="Times New Roman" w:hAnsi="Times New Roman" w:cs="Times New Roman"/>
          <w:sz w:val="24"/>
          <w:szCs w:val="24"/>
        </w:rPr>
        <w:t xml:space="preserve">Информационная безопасность.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w:t>
      </w:r>
      <w:r>
        <w:rPr>
          <w:rFonts w:ascii="Times New Roman" w:eastAsia="Times New Roman" w:hAnsi="Times New Roman" w:cs="Times New Roman"/>
          <w:sz w:val="24"/>
          <w:szCs w:val="24"/>
        </w:rPr>
        <w:lastRenderedPageBreak/>
        <w:t>использования ресурсов, содержание которых несовместимо с задачами воспитания и образования или нежелательно.</w:t>
      </w:r>
    </w:p>
    <w:p w14:paraId="45F85CB6" w14:textId="77777777" w:rsidR="00761027" w:rsidRDefault="00753BB5" w:rsidP="005346DD">
      <w:pPr>
        <w:spacing w:after="0" w:line="236" w:lineRule="auto"/>
        <w:ind w:left="-142" w:firstLine="568"/>
        <w:jc w:val="both"/>
        <w:rPr>
          <w:sz w:val="20"/>
          <w:szCs w:val="20"/>
        </w:rPr>
      </w:pPr>
      <w:r>
        <w:rPr>
          <w:rFonts w:ascii="Times New Roman" w:eastAsia="Times New Roman" w:hAnsi="Times New Roman" w:cs="Times New Roman"/>
          <w:b/>
          <w:bCs/>
          <w:sz w:val="24"/>
          <w:szCs w:val="24"/>
        </w:rPr>
        <w:t>2.1.8. Планируемые результаты формирования и развития компетентности учащихся в области использования информационно-коммуникационных технологий</w:t>
      </w:r>
    </w:p>
    <w:p w14:paraId="64098177" w14:textId="77777777" w:rsidR="00761027" w:rsidRDefault="00761027" w:rsidP="005346DD">
      <w:pPr>
        <w:spacing w:after="0" w:line="290" w:lineRule="exact"/>
        <w:ind w:left="-142" w:firstLine="568"/>
        <w:rPr>
          <w:sz w:val="20"/>
          <w:szCs w:val="20"/>
        </w:rPr>
      </w:pPr>
    </w:p>
    <w:p w14:paraId="48E782FF" w14:textId="0A0360AB" w:rsidR="00761027" w:rsidRPr="009C43BA" w:rsidRDefault="00753BB5" w:rsidP="007F6DEE">
      <w:pPr>
        <w:spacing w:after="0" w:line="236" w:lineRule="auto"/>
        <w:ind w:left="-142" w:firstLine="568"/>
        <w:jc w:val="both"/>
        <w:rPr>
          <w:rFonts w:eastAsia="Times New Roman"/>
          <w:sz w:val="24"/>
          <w:szCs w:val="24"/>
        </w:rPr>
      </w:pPr>
      <w:r>
        <w:rPr>
          <w:rFonts w:ascii="Times New Roman" w:eastAsia="Times New Roman" w:hAnsi="Times New Roman" w:cs="Times New Roman"/>
          <w:sz w:val="24"/>
          <w:szCs w:val="24"/>
        </w:rPr>
        <w:t>Представленные планируемые результаты развития компетентности учащихся в области использования ИКТ учитывают существующие знания и компетенции, полученные обучающимися вне образовательной организации. Вместе</w:t>
      </w:r>
      <w:r w:rsidR="007F6DEE">
        <w:rPr>
          <w:rFonts w:ascii="Times New Roman" w:eastAsia="Times New Roman" w:hAnsi="Times New Roman" w:cs="Times New Roman"/>
          <w:sz w:val="24"/>
          <w:szCs w:val="24"/>
        </w:rPr>
        <w:t xml:space="preserve"> с </w:t>
      </w:r>
      <w:r w:rsidRPr="009C43BA">
        <w:rPr>
          <w:rFonts w:ascii="Times New Roman" w:eastAsia="Times New Roman" w:hAnsi="Times New Roman" w:cs="Times New Roman"/>
          <w:sz w:val="24"/>
          <w:szCs w:val="24"/>
        </w:rPr>
        <w:t>тем планируемые результаты могут быть адаптированы и под учащихся, кому требуется более полное сопровождение в сфере формирования ИКТ-компетенций.</w:t>
      </w:r>
    </w:p>
    <w:p w14:paraId="74995D0E" w14:textId="77777777" w:rsidR="00761027" w:rsidRDefault="00761027" w:rsidP="005346DD">
      <w:pPr>
        <w:spacing w:after="0" w:line="292" w:lineRule="exact"/>
        <w:ind w:left="-142" w:firstLine="568"/>
        <w:rPr>
          <w:rFonts w:eastAsia="Times New Roman"/>
          <w:sz w:val="24"/>
          <w:szCs w:val="24"/>
        </w:rPr>
      </w:pPr>
    </w:p>
    <w:p w14:paraId="3A93DBEC" w14:textId="77777777" w:rsidR="00761027" w:rsidRDefault="007F6CC7" w:rsidP="00237CD7">
      <w:pPr>
        <w:numPr>
          <w:ilvl w:val="2"/>
          <w:numId w:val="27"/>
        </w:numPr>
        <w:tabs>
          <w:tab w:val="left" w:pos="851"/>
        </w:tabs>
        <w:spacing w:after="0" w:line="236" w:lineRule="auto"/>
        <w:ind w:left="-142" w:firstLine="426"/>
        <w:jc w:val="both"/>
        <w:rPr>
          <w:rFonts w:eastAsia="Times New Roman"/>
          <w:b/>
          <w:bCs/>
          <w:sz w:val="24"/>
          <w:szCs w:val="24"/>
        </w:rPr>
      </w:pPr>
      <w:r>
        <w:rPr>
          <w:rFonts w:ascii="Times New Roman" w:eastAsia="Times New Roman" w:hAnsi="Times New Roman" w:cs="Times New Roman"/>
          <w:b/>
          <w:bCs/>
          <w:sz w:val="24"/>
          <w:szCs w:val="24"/>
        </w:rPr>
        <w:t xml:space="preserve">В </w:t>
      </w:r>
      <w:r w:rsidR="00753BB5">
        <w:rPr>
          <w:rFonts w:ascii="Times New Roman" w:eastAsia="Times New Roman" w:hAnsi="Times New Roman" w:cs="Times New Roman"/>
          <w:b/>
          <w:bCs/>
          <w:sz w:val="24"/>
          <w:szCs w:val="24"/>
        </w:rPr>
        <w:t xml:space="preserve">рамках направления «Обращение с устройствами ИКТ» </w:t>
      </w:r>
      <w:r w:rsidR="00753BB5">
        <w:rPr>
          <w:rFonts w:ascii="Times New Roman" w:eastAsia="Times New Roman" w:hAnsi="Times New Roman" w:cs="Times New Roman"/>
          <w:sz w:val="24"/>
          <w:szCs w:val="24"/>
        </w:rPr>
        <w:t>в качестве</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основных планируемых результатов возможен, но не ограничивается следующим, следующий список того, что учащийся сможет:</w:t>
      </w:r>
    </w:p>
    <w:p w14:paraId="2BDC7203" w14:textId="77777777" w:rsidR="00761027" w:rsidRDefault="007F6CC7" w:rsidP="00237CD7">
      <w:pPr>
        <w:numPr>
          <w:ilvl w:val="1"/>
          <w:numId w:val="27"/>
        </w:numPr>
        <w:tabs>
          <w:tab w:val="left" w:pos="709"/>
        </w:tabs>
        <w:spacing w:after="0" w:line="227" w:lineRule="auto"/>
        <w:ind w:left="-142" w:right="20" w:firstLine="426"/>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осуществлять информационное подключение к локальной сети и глобальной сети Интернет;</w:t>
      </w:r>
    </w:p>
    <w:p w14:paraId="430EA997" w14:textId="77777777" w:rsidR="00761027" w:rsidRDefault="007F6CC7" w:rsidP="00237CD7">
      <w:pPr>
        <w:numPr>
          <w:ilvl w:val="1"/>
          <w:numId w:val="27"/>
        </w:numPr>
        <w:tabs>
          <w:tab w:val="left" w:pos="709"/>
        </w:tabs>
        <w:spacing w:after="0" w:line="239" w:lineRule="auto"/>
        <w:ind w:left="-142" w:firstLine="426"/>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получать информацию о характеристиках компьютера;</w:t>
      </w:r>
    </w:p>
    <w:p w14:paraId="248CF128" w14:textId="77777777" w:rsidR="00761027" w:rsidRDefault="00761027" w:rsidP="00237CD7">
      <w:pPr>
        <w:tabs>
          <w:tab w:val="left" w:pos="709"/>
        </w:tabs>
        <w:spacing w:after="0" w:line="29" w:lineRule="exact"/>
        <w:ind w:left="-142" w:firstLine="426"/>
        <w:rPr>
          <w:rFonts w:ascii="Symbol" w:eastAsia="Symbol" w:hAnsi="Symbol" w:cs="Symbol"/>
          <w:sz w:val="24"/>
          <w:szCs w:val="24"/>
        </w:rPr>
      </w:pPr>
    </w:p>
    <w:p w14:paraId="4E0C4334" w14:textId="77777777" w:rsidR="00761027" w:rsidRDefault="007F6CC7" w:rsidP="00237CD7">
      <w:pPr>
        <w:numPr>
          <w:ilvl w:val="1"/>
          <w:numId w:val="27"/>
        </w:numPr>
        <w:tabs>
          <w:tab w:val="left" w:pos="709"/>
        </w:tabs>
        <w:spacing w:after="0" w:line="232" w:lineRule="auto"/>
        <w:ind w:left="-142" w:firstLine="426"/>
        <w:jc w:val="both"/>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14:paraId="477AFA28" w14:textId="77777777" w:rsidR="00761027" w:rsidRDefault="00761027" w:rsidP="00237CD7">
      <w:pPr>
        <w:tabs>
          <w:tab w:val="left" w:pos="709"/>
        </w:tabs>
        <w:spacing w:after="0" w:line="29" w:lineRule="exact"/>
        <w:ind w:left="-142" w:firstLine="426"/>
        <w:rPr>
          <w:rFonts w:ascii="Symbol" w:eastAsia="Symbol" w:hAnsi="Symbol" w:cs="Symbol"/>
          <w:sz w:val="24"/>
          <w:szCs w:val="24"/>
        </w:rPr>
      </w:pPr>
    </w:p>
    <w:p w14:paraId="53DBA952" w14:textId="77777777" w:rsidR="00761027" w:rsidRDefault="007F6CC7" w:rsidP="00237CD7">
      <w:pPr>
        <w:numPr>
          <w:ilvl w:val="1"/>
          <w:numId w:val="27"/>
        </w:numPr>
        <w:tabs>
          <w:tab w:val="left" w:pos="709"/>
        </w:tabs>
        <w:spacing w:after="0" w:line="231" w:lineRule="auto"/>
        <w:ind w:left="-142" w:firstLine="426"/>
        <w:jc w:val="both"/>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14:paraId="2CFB91FF" w14:textId="77777777" w:rsidR="00761027" w:rsidRDefault="00761027" w:rsidP="00DA77A1">
      <w:pPr>
        <w:spacing w:line="30" w:lineRule="exact"/>
        <w:ind w:left="-142" w:firstLine="426"/>
        <w:rPr>
          <w:rFonts w:ascii="Symbol" w:eastAsia="Symbol" w:hAnsi="Symbol" w:cs="Symbol"/>
          <w:sz w:val="24"/>
          <w:szCs w:val="24"/>
        </w:rPr>
      </w:pPr>
    </w:p>
    <w:p w14:paraId="4A1CA9FE" w14:textId="77777777" w:rsidR="00761027" w:rsidRDefault="00753BB5" w:rsidP="00DA77A1">
      <w:pPr>
        <w:numPr>
          <w:ilvl w:val="1"/>
          <w:numId w:val="27"/>
        </w:numPr>
        <w:tabs>
          <w:tab w:val="left" w:pos="426"/>
        </w:tabs>
        <w:spacing w:after="0" w:line="227" w:lineRule="auto"/>
        <w:ind w:left="-142" w:right="20" w:firstLine="426"/>
        <w:jc w:val="both"/>
        <w:rPr>
          <w:rFonts w:ascii="Symbol" w:eastAsia="Symbol" w:hAnsi="Symbol" w:cs="Symbol"/>
          <w:sz w:val="24"/>
          <w:szCs w:val="24"/>
        </w:rPr>
      </w:pPr>
      <w:r>
        <w:rPr>
          <w:rFonts w:ascii="Times New Roman" w:eastAsia="Times New Roman" w:hAnsi="Times New Roman" w:cs="Times New Roman"/>
          <w:sz w:val="24"/>
          <w:szCs w:val="24"/>
        </w:rPr>
        <w:t>входить в информационную среду</w:t>
      </w:r>
      <w:r w:rsidR="008773F7">
        <w:rPr>
          <w:rFonts w:ascii="Times New Roman" w:eastAsia="Times New Roman" w:hAnsi="Times New Roman" w:cs="Times New Roman"/>
          <w:sz w:val="24"/>
          <w:szCs w:val="24"/>
        </w:rPr>
        <w:t xml:space="preserve"> школы</w:t>
      </w:r>
      <w:r>
        <w:rPr>
          <w:rFonts w:ascii="Times New Roman" w:eastAsia="Times New Roman" w:hAnsi="Times New Roman" w:cs="Times New Roman"/>
          <w:sz w:val="24"/>
          <w:szCs w:val="24"/>
        </w:rPr>
        <w:t>, в том числе через сеть Интернет, размещать в информационной среде различные информационные объекты;</w:t>
      </w:r>
    </w:p>
    <w:p w14:paraId="48B2649E" w14:textId="77777777" w:rsidR="00761027" w:rsidRDefault="00761027" w:rsidP="00DA77A1">
      <w:pPr>
        <w:tabs>
          <w:tab w:val="left" w:pos="426"/>
        </w:tabs>
        <w:spacing w:line="29" w:lineRule="exact"/>
        <w:ind w:left="-142" w:firstLine="426"/>
        <w:jc w:val="both"/>
        <w:rPr>
          <w:rFonts w:ascii="Symbol" w:eastAsia="Symbol" w:hAnsi="Symbol" w:cs="Symbol"/>
          <w:sz w:val="24"/>
          <w:szCs w:val="24"/>
        </w:rPr>
      </w:pPr>
    </w:p>
    <w:p w14:paraId="7ECAD816" w14:textId="77777777" w:rsidR="00761027" w:rsidRDefault="00753BB5" w:rsidP="00DA77A1">
      <w:pPr>
        <w:numPr>
          <w:ilvl w:val="1"/>
          <w:numId w:val="27"/>
        </w:numPr>
        <w:tabs>
          <w:tab w:val="left" w:pos="426"/>
        </w:tabs>
        <w:spacing w:after="0" w:line="227" w:lineRule="auto"/>
        <w:ind w:left="-142" w:right="20" w:firstLine="426"/>
        <w:jc w:val="both"/>
        <w:rPr>
          <w:rFonts w:ascii="Symbol" w:eastAsia="Symbol" w:hAnsi="Symbol" w:cs="Symbol"/>
          <w:sz w:val="24"/>
          <w:szCs w:val="24"/>
        </w:rPr>
      </w:pPr>
      <w:r>
        <w:rPr>
          <w:rFonts w:ascii="Times New Roman" w:eastAsia="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w:t>
      </w:r>
    </w:p>
    <w:p w14:paraId="46D0CA43" w14:textId="77777777" w:rsidR="00761027" w:rsidRDefault="00761027" w:rsidP="00F70596">
      <w:pPr>
        <w:tabs>
          <w:tab w:val="left" w:pos="426"/>
        </w:tabs>
        <w:spacing w:after="0" w:line="298" w:lineRule="exact"/>
        <w:ind w:hanging="834"/>
        <w:jc w:val="both"/>
        <w:rPr>
          <w:rFonts w:ascii="Symbol" w:eastAsia="Symbol" w:hAnsi="Symbol" w:cs="Symbol"/>
          <w:sz w:val="24"/>
          <w:szCs w:val="24"/>
        </w:rPr>
      </w:pPr>
    </w:p>
    <w:p w14:paraId="52EC595C" w14:textId="7D623FBC" w:rsidR="00761027" w:rsidRDefault="001B0E8A" w:rsidP="00D11557">
      <w:pPr>
        <w:numPr>
          <w:ilvl w:val="3"/>
          <w:numId w:val="27"/>
        </w:numPr>
        <w:tabs>
          <w:tab w:val="left" w:pos="-142"/>
          <w:tab w:val="left" w:pos="2251"/>
        </w:tabs>
        <w:spacing w:after="0" w:line="235" w:lineRule="auto"/>
        <w:ind w:right="20" w:hanging="142"/>
        <w:jc w:val="both"/>
        <w:rPr>
          <w:rFonts w:eastAsia="Times New Roman"/>
          <w:b/>
          <w:bCs/>
          <w:sz w:val="24"/>
          <w:szCs w:val="24"/>
        </w:rPr>
      </w:pPr>
      <w:r>
        <w:rPr>
          <w:rFonts w:ascii="Times New Roman" w:eastAsia="Times New Roman" w:hAnsi="Times New Roman" w:cs="Times New Roman"/>
          <w:b/>
          <w:bCs/>
          <w:sz w:val="24"/>
          <w:szCs w:val="24"/>
        </w:rPr>
        <w:t xml:space="preserve"> </w:t>
      </w:r>
      <w:r w:rsidR="00573040">
        <w:rPr>
          <w:rFonts w:ascii="Times New Roman" w:eastAsia="Times New Roman" w:hAnsi="Times New Roman" w:cs="Times New Roman"/>
          <w:b/>
          <w:bCs/>
          <w:sz w:val="24"/>
          <w:szCs w:val="24"/>
        </w:rPr>
        <w:t xml:space="preserve">В </w:t>
      </w:r>
      <w:r w:rsidR="00753BB5">
        <w:rPr>
          <w:rFonts w:ascii="Times New Roman" w:eastAsia="Times New Roman" w:hAnsi="Times New Roman" w:cs="Times New Roman"/>
          <w:b/>
          <w:bCs/>
          <w:sz w:val="24"/>
          <w:szCs w:val="24"/>
        </w:rPr>
        <w:t xml:space="preserve">рамках направления «Фиксация и обработка изображений и звуков» </w:t>
      </w:r>
      <w:r w:rsidR="00753BB5">
        <w:rPr>
          <w:rFonts w:ascii="Times New Roman" w:eastAsia="Times New Roman" w:hAnsi="Times New Roman" w:cs="Times New Roman"/>
          <w:sz w:val="24"/>
          <w:szCs w:val="24"/>
        </w:rPr>
        <w:t>в качестве основных планируемых результатов возможен,</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но не</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ограничивается следующим, список того, что учащийся сможет:</w:t>
      </w:r>
    </w:p>
    <w:p w14:paraId="502D0346" w14:textId="77777777" w:rsidR="00761027" w:rsidRDefault="00BF028B" w:rsidP="00D11557">
      <w:pPr>
        <w:numPr>
          <w:ilvl w:val="1"/>
          <w:numId w:val="27"/>
        </w:numPr>
        <w:tabs>
          <w:tab w:val="left" w:pos="-142"/>
        </w:tabs>
        <w:spacing w:after="0" w:line="240" w:lineRule="auto"/>
        <w:ind w:hanging="142"/>
        <w:jc w:val="both"/>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создавать презентации на основе цифровых фотографий;</w:t>
      </w:r>
    </w:p>
    <w:p w14:paraId="69E38100" w14:textId="77777777" w:rsidR="00761027" w:rsidRDefault="00761027" w:rsidP="00D11557">
      <w:pPr>
        <w:tabs>
          <w:tab w:val="left" w:pos="-142"/>
        </w:tabs>
        <w:spacing w:after="0" w:line="29" w:lineRule="exact"/>
        <w:ind w:hanging="142"/>
        <w:jc w:val="both"/>
        <w:rPr>
          <w:rFonts w:ascii="Symbol" w:eastAsia="Symbol" w:hAnsi="Symbol" w:cs="Symbol"/>
          <w:sz w:val="24"/>
          <w:szCs w:val="24"/>
        </w:rPr>
      </w:pPr>
    </w:p>
    <w:p w14:paraId="57D8BE68" w14:textId="77777777" w:rsidR="00761027" w:rsidRDefault="00BF028B" w:rsidP="00D11557">
      <w:pPr>
        <w:numPr>
          <w:ilvl w:val="1"/>
          <w:numId w:val="27"/>
        </w:numPr>
        <w:tabs>
          <w:tab w:val="left" w:pos="-142"/>
        </w:tabs>
        <w:spacing w:after="0" w:line="228" w:lineRule="auto"/>
        <w:ind w:hanging="142"/>
        <w:jc w:val="both"/>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w:t>
      </w:r>
    </w:p>
    <w:p w14:paraId="310D7AB7" w14:textId="77777777" w:rsidR="00761027" w:rsidRDefault="00761027" w:rsidP="00D11557">
      <w:pPr>
        <w:tabs>
          <w:tab w:val="left" w:pos="-142"/>
        </w:tabs>
        <w:spacing w:line="29" w:lineRule="exact"/>
        <w:ind w:hanging="142"/>
        <w:jc w:val="both"/>
        <w:rPr>
          <w:rFonts w:ascii="Symbol" w:eastAsia="Symbol" w:hAnsi="Symbol" w:cs="Symbol"/>
          <w:sz w:val="24"/>
          <w:szCs w:val="24"/>
        </w:rPr>
      </w:pPr>
    </w:p>
    <w:p w14:paraId="6D299DA3" w14:textId="77777777" w:rsidR="00761027" w:rsidRDefault="00BF028B" w:rsidP="00D11557">
      <w:pPr>
        <w:numPr>
          <w:ilvl w:val="1"/>
          <w:numId w:val="27"/>
        </w:numPr>
        <w:tabs>
          <w:tab w:val="left" w:pos="-142"/>
        </w:tabs>
        <w:spacing w:after="0" w:line="227" w:lineRule="auto"/>
        <w:ind w:right="20" w:hanging="142"/>
        <w:jc w:val="both"/>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w:t>
      </w:r>
    </w:p>
    <w:p w14:paraId="70916A47" w14:textId="77777777" w:rsidR="00761027" w:rsidRDefault="00761027" w:rsidP="00D11557">
      <w:pPr>
        <w:tabs>
          <w:tab w:val="left" w:pos="-142"/>
        </w:tabs>
        <w:spacing w:line="29" w:lineRule="exact"/>
        <w:ind w:hanging="142"/>
        <w:jc w:val="both"/>
        <w:rPr>
          <w:rFonts w:ascii="Symbol" w:eastAsia="Symbol" w:hAnsi="Symbol" w:cs="Symbol"/>
          <w:sz w:val="24"/>
          <w:szCs w:val="24"/>
        </w:rPr>
      </w:pPr>
    </w:p>
    <w:p w14:paraId="15A70D92" w14:textId="77777777" w:rsidR="00761027" w:rsidRDefault="00BF028B" w:rsidP="00D11557">
      <w:pPr>
        <w:numPr>
          <w:ilvl w:val="1"/>
          <w:numId w:val="27"/>
        </w:numPr>
        <w:tabs>
          <w:tab w:val="left" w:pos="-142"/>
        </w:tabs>
        <w:spacing w:after="0" w:line="227" w:lineRule="auto"/>
        <w:ind w:right="20" w:hanging="142"/>
        <w:jc w:val="both"/>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14:paraId="23B7AC9B" w14:textId="77777777" w:rsidR="00761027" w:rsidRDefault="0060036D" w:rsidP="0007475E">
      <w:pPr>
        <w:numPr>
          <w:ilvl w:val="3"/>
          <w:numId w:val="27"/>
        </w:numPr>
        <w:tabs>
          <w:tab w:val="left" w:pos="-284"/>
          <w:tab w:val="left" w:pos="2388"/>
        </w:tabs>
        <w:spacing w:after="0" w:line="235" w:lineRule="auto"/>
        <w:ind w:right="20" w:hanging="142"/>
        <w:jc w:val="both"/>
        <w:rPr>
          <w:rFonts w:eastAsia="Times New Roman"/>
          <w:b/>
          <w:bCs/>
          <w:sz w:val="24"/>
          <w:szCs w:val="24"/>
        </w:rPr>
      </w:pPr>
      <w:r>
        <w:rPr>
          <w:rFonts w:ascii="Times New Roman" w:eastAsia="Times New Roman" w:hAnsi="Times New Roman" w:cs="Times New Roman"/>
          <w:b/>
          <w:bCs/>
          <w:sz w:val="24"/>
          <w:szCs w:val="24"/>
        </w:rPr>
        <w:t xml:space="preserve">       </w:t>
      </w:r>
      <w:r w:rsidR="00294AA8">
        <w:rPr>
          <w:rFonts w:ascii="Times New Roman" w:eastAsia="Times New Roman" w:hAnsi="Times New Roman" w:cs="Times New Roman"/>
          <w:b/>
          <w:bCs/>
          <w:sz w:val="24"/>
          <w:szCs w:val="24"/>
        </w:rPr>
        <w:t xml:space="preserve">В </w:t>
      </w:r>
      <w:r w:rsidR="00753BB5">
        <w:rPr>
          <w:rFonts w:ascii="Times New Roman" w:eastAsia="Times New Roman" w:hAnsi="Times New Roman" w:cs="Times New Roman"/>
          <w:b/>
          <w:bCs/>
          <w:sz w:val="24"/>
          <w:szCs w:val="24"/>
        </w:rPr>
        <w:t>рамках направления «Поиск и организация хранения информации</w:t>
      </w:r>
      <w:r w:rsidR="00753BB5">
        <w:rPr>
          <w:rFonts w:ascii="Times New Roman" w:eastAsia="Times New Roman" w:hAnsi="Times New Roman" w:cs="Times New Roman"/>
          <w:sz w:val="24"/>
          <w:szCs w:val="24"/>
        </w:rPr>
        <w:t>»</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в качестве основных планируемых результатов возможен,</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но не</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ограничивается следующим, список того, чтобучащийся сможет:</w:t>
      </w:r>
    </w:p>
    <w:p w14:paraId="5865795E" w14:textId="77777777" w:rsidR="00761027" w:rsidRDefault="00294AA8" w:rsidP="0007475E">
      <w:pPr>
        <w:numPr>
          <w:ilvl w:val="1"/>
          <w:numId w:val="27"/>
        </w:numPr>
        <w:tabs>
          <w:tab w:val="left" w:pos="-284"/>
        </w:tabs>
        <w:spacing w:after="0" w:line="227" w:lineRule="auto"/>
        <w:ind w:right="20" w:hanging="142"/>
        <w:jc w:val="both"/>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14:paraId="0FBB09F4" w14:textId="77777777" w:rsidR="00761027" w:rsidRDefault="00294AA8" w:rsidP="0007475E">
      <w:pPr>
        <w:numPr>
          <w:ilvl w:val="1"/>
          <w:numId w:val="27"/>
        </w:numPr>
        <w:tabs>
          <w:tab w:val="left" w:pos="-284"/>
        </w:tabs>
        <w:spacing w:after="0" w:line="228" w:lineRule="auto"/>
        <w:ind w:right="20" w:hanging="142"/>
        <w:jc w:val="both"/>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строить запросы для поиска информации с использованием логических операций и анализировать результаты поиска;</w:t>
      </w:r>
    </w:p>
    <w:p w14:paraId="15797EB4" w14:textId="77777777" w:rsidR="00761027" w:rsidRDefault="00753BB5" w:rsidP="0007475E">
      <w:pPr>
        <w:numPr>
          <w:ilvl w:val="0"/>
          <w:numId w:val="28"/>
        </w:numPr>
        <w:tabs>
          <w:tab w:val="left" w:pos="-284"/>
          <w:tab w:val="left" w:pos="1260"/>
        </w:tabs>
        <w:spacing w:after="0" w:line="228" w:lineRule="auto"/>
        <w:ind w:hanging="142"/>
        <w:jc w:val="both"/>
        <w:rPr>
          <w:rFonts w:ascii="Symbol" w:eastAsia="Symbol" w:hAnsi="Symbol" w:cs="Symbol"/>
          <w:sz w:val="24"/>
          <w:szCs w:val="24"/>
        </w:rPr>
      </w:pPr>
      <w:r>
        <w:rPr>
          <w:rFonts w:ascii="Times New Roman" w:eastAsia="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14:paraId="6FA2DCA0" w14:textId="77777777" w:rsidR="00761027" w:rsidRDefault="00753BB5" w:rsidP="0007475E">
      <w:pPr>
        <w:numPr>
          <w:ilvl w:val="0"/>
          <w:numId w:val="28"/>
        </w:numPr>
        <w:tabs>
          <w:tab w:val="left" w:pos="-284"/>
          <w:tab w:val="left" w:pos="1260"/>
        </w:tabs>
        <w:spacing w:after="0" w:line="227" w:lineRule="auto"/>
        <w:ind w:right="20" w:hanging="142"/>
        <w:jc w:val="both"/>
        <w:rPr>
          <w:rFonts w:ascii="Symbol" w:eastAsia="Symbol" w:hAnsi="Symbol" w:cs="Symbol"/>
          <w:sz w:val="24"/>
          <w:szCs w:val="24"/>
        </w:rPr>
      </w:pPr>
      <w:r>
        <w:rPr>
          <w:rFonts w:ascii="Times New Roman" w:eastAsia="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14:paraId="55F6CD27" w14:textId="77777777" w:rsidR="00761027" w:rsidRDefault="00761027" w:rsidP="0007475E">
      <w:pPr>
        <w:tabs>
          <w:tab w:val="left" w:pos="-284"/>
        </w:tabs>
        <w:spacing w:line="29" w:lineRule="exact"/>
        <w:ind w:hanging="142"/>
        <w:jc w:val="both"/>
        <w:rPr>
          <w:rFonts w:ascii="Symbol" w:eastAsia="Symbol" w:hAnsi="Symbol" w:cs="Symbol"/>
          <w:sz w:val="24"/>
          <w:szCs w:val="24"/>
        </w:rPr>
      </w:pPr>
    </w:p>
    <w:p w14:paraId="782921B6" w14:textId="77777777" w:rsidR="00761027" w:rsidRDefault="00753BB5" w:rsidP="0007475E">
      <w:pPr>
        <w:numPr>
          <w:ilvl w:val="0"/>
          <w:numId w:val="28"/>
        </w:numPr>
        <w:tabs>
          <w:tab w:val="left" w:pos="-284"/>
          <w:tab w:val="left" w:pos="1260"/>
        </w:tabs>
        <w:spacing w:after="0" w:line="227" w:lineRule="auto"/>
        <w:ind w:hanging="142"/>
        <w:jc w:val="both"/>
        <w:rPr>
          <w:rFonts w:ascii="Symbol" w:eastAsia="Symbol" w:hAnsi="Symbol" w:cs="Symbol"/>
          <w:sz w:val="24"/>
          <w:szCs w:val="24"/>
        </w:rPr>
      </w:pPr>
      <w:r>
        <w:rPr>
          <w:rFonts w:ascii="Times New Roman" w:eastAsia="Times New Roman" w:hAnsi="Times New Roman" w:cs="Times New Roman"/>
          <w:sz w:val="24"/>
          <w:szCs w:val="24"/>
        </w:rPr>
        <w:t>сохранять для индивидуального использования найденные в сети Интернет информационные объекты и ссылки на них.</w:t>
      </w:r>
    </w:p>
    <w:p w14:paraId="5CFF4D6F" w14:textId="77777777" w:rsidR="0000225B" w:rsidRDefault="0061227E" w:rsidP="0000225B">
      <w:pPr>
        <w:tabs>
          <w:tab w:val="left" w:pos="-284"/>
        </w:tabs>
        <w:spacing w:line="234" w:lineRule="auto"/>
        <w:ind w:right="20" w:hanging="142"/>
        <w:jc w:val="both"/>
        <w:rPr>
          <w:rFonts w:eastAsia="Times New Roman"/>
          <w:b/>
          <w:bCs/>
          <w:sz w:val="24"/>
          <w:szCs w:val="24"/>
        </w:rPr>
      </w:pPr>
      <w:r>
        <w:rPr>
          <w:rFonts w:ascii="Times New Roman" w:eastAsia="Times New Roman" w:hAnsi="Times New Roman" w:cs="Times New Roman"/>
          <w:b/>
          <w:bCs/>
          <w:sz w:val="24"/>
          <w:szCs w:val="24"/>
        </w:rPr>
        <w:lastRenderedPageBreak/>
        <w:t xml:space="preserve">В </w:t>
      </w:r>
      <w:proofErr w:type="gramStart"/>
      <w:r w:rsidR="00753BB5">
        <w:rPr>
          <w:rFonts w:ascii="Times New Roman" w:eastAsia="Times New Roman" w:hAnsi="Times New Roman" w:cs="Times New Roman"/>
          <w:b/>
          <w:bCs/>
          <w:sz w:val="24"/>
          <w:szCs w:val="24"/>
        </w:rPr>
        <w:t>рамках  направления</w:t>
      </w:r>
      <w:proofErr w:type="gramEnd"/>
      <w:r w:rsidR="00753BB5">
        <w:rPr>
          <w:rFonts w:ascii="Times New Roman" w:eastAsia="Times New Roman" w:hAnsi="Times New Roman" w:cs="Times New Roman"/>
          <w:b/>
          <w:bCs/>
          <w:sz w:val="24"/>
          <w:szCs w:val="24"/>
        </w:rPr>
        <w:t xml:space="preserve">  «Создание  письменных  сообщений»  </w:t>
      </w:r>
      <w:r w:rsidR="00753BB5">
        <w:rPr>
          <w:rFonts w:ascii="Times New Roman" w:eastAsia="Times New Roman" w:hAnsi="Times New Roman" w:cs="Times New Roman"/>
          <w:sz w:val="24"/>
          <w:szCs w:val="24"/>
        </w:rPr>
        <w:t>в</w:t>
      </w:r>
      <w:r w:rsidR="004A6C0A">
        <w:rPr>
          <w:rFonts w:ascii="Times New Roman" w:eastAsia="Times New Roman" w:hAnsi="Times New Roman" w:cs="Times New Roman"/>
          <w:sz w:val="24"/>
          <w:szCs w:val="24"/>
        </w:rPr>
        <w:t xml:space="preserve"> </w:t>
      </w:r>
      <w:r w:rsidR="0000225B">
        <w:rPr>
          <w:rFonts w:ascii="Times New Roman" w:eastAsia="Times New Roman" w:hAnsi="Times New Roman" w:cs="Times New Roman"/>
          <w:sz w:val="24"/>
          <w:szCs w:val="24"/>
        </w:rPr>
        <w:t>качестве основных планируемых результатов возможен, но не ограничивается следующим,</w:t>
      </w:r>
      <w:r w:rsidR="0000225B" w:rsidRPr="0000225B">
        <w:rPr>
          <w:rFonts w:ascii="Times New Roman" w:eastAsia="Times New Roman" w:hAnsi="Times New Roman" w:cs="Times New Roman"/>
          <w:sz w:val="24"/>
          <w:szCs w:val="24"/>
        </w:rPr>
        <w:t xml:space="preserve"> </w:t>
      </w:r>
      <w:r w:rsidR="0000225B">
        <w:rPr>
          <w:rFonts w:ascii="Times New Roman" w:eastAsia="Times New Roman" w:hAnsi="Times New Roman" w:cs="Times New Roman"/>
          <w:sz w:val="24"/>
          <w:szCs w:val="24"/>
        </w:rPr>
        <w:t>список того, что учащийся сможет:</w:t>
      </w:r>
    </w:p>
    <w:p w14:paraId="4A49893D" w14:textId="77777777" w:rsidR="00761027" w:rsidRDefault="00753BB5" w:rsidP="0007475E">
      <w:pPr>
        <w:numPr>
          <w:ilvl w:val="0"/>
          <w:numId w:val="28"/>
        </w:numPr>
        <w:tabs>
          <w:tab w:val="left" w:pos="-284"/>
          <w:tab w:val="left" w:pos="1260"/>
        </w:tabs>
        <w:spacing w:after="0" w:line="227" w:lineRule="auto"/>
        <w:ind w:right="20" w:hanging="142"/>
        <w:jc w:val="both"/>
        <w:rPr>
          <w:rFonts w:ascii="Symbol" w:eastAsia="Symbol" w:hAnsi="Symbol" w:cs="Symbol"/>
          <w:sz w:val="24"/>
          <w:szCs w:val="24"/>
        </w:rPr>
      </w:pPr>
      <w:r>
        <w:rPr>
          <w:rFonts w:ascii="Times New Roman" w:eastAsia="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14:paraId="097A75DE" w14:textId="77777777" w:rsidR="00761027" w:rsidRDefault="00753BB5" w:rsidP="0007475E">
      <w:pPr>
        <w:numPr>
          <w:ilvl w:val="0"/>
          <w:numId w:val="28"/>
        </w:numPr>
        <w:tabs>
          <w:tab w:val="left" w:pos="-284"/>
          <w:tab w:val="left" w:pos="1260"/>
        </w:tabs>
        <w:spacing w:after="0" w:line="232" w:lineRule="auto"/>
        <w:ind w:hanging="142"/>
        <w:jc w:val="both"/>
        <w:rPr>
          <w:rFonts w:ascii="Symbol" w:eastAsia="Symbol" w:hAnsi="Symbol" w:cs="Symbol"/>
          <w:sz w:val="24"/>
          <w:szCs w:val="24"/>
        </w:rPr>
      </w:pPr>
      <w:r>
        <w:rPr>
          <w:rFonts w:ascii="Times New Roman" w:eastAsia="Times New Roman" w:hAnsi="Times New Roman" w:cs="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14:paraId="3A087707" w14:textId="77777777" w:rsidR="00761027" w:rsidRDefault="00753BB5" w:rsidP="0007475E">
      <w:pPr>
        <w:numPr>
          <w:ilvl w:val="0"/>
          <w:numId w:val="28"/>
        </w:numPr>
        <w:tabs>
          <w:tab w:val="left" w:pos="-284"/>
          <w:tab w:val="left" w:pos="1260"/>
        </w:tabs>
        <w:spacing w:after="0" w:line="239" w:lineRule="auto"/>
        <w:ind w:hanging="142"/>
        <w:jc w:val="both"/>
        <w:rPr>
          <w:rFonts w:ascii="Symbol" w:eastAsia="Symbol" w:hAnsi="Symbol" w:cs="Symbol"/>
          <w:sz w:val="24"/>
          <w:szCs w:val="24"/>
        </w:rPr>
      </w:pPr>
      <w:r>
        <w:rPr>
          <w:rFonts w:ascii="Times New Roman" w:eastAsia="Times New Roman" w:hAnsi="Times New Roman" w:cs="Times New Roman"/>
          <w:sz w:val="24"/>
          <w:szCs w:val="24"/>
        </w:rPr>
        <w:t>вставлять в документ формулы, таблицы, списки, изображения;</w:t>
      </w:r>
    </w:p>
    <w:p w14:paraId="71CB2CE9" w14:textId="77777777" w:rsidR="00761027" w:rsidRDefault="00753BB5" w:rsidP="0007475E">
      <w:pPr>
        <w:numPr>
          <w:ilvl w:val="0"/>
          <w:numId w:val="28"/>
        </w:numPr>
        <w:tabs>
          <w:tab w:val="left" w:pos="-284"/>
          <w:tab w:val="left" w:pos="1260"/>
        </w:tabs>
        <w:spacing w:after="0" w:line="239" w:lineRule="auto"/>
        <w:ind w:hanging="142"/>
        <w:jc w:val="both"/>
        <w:rPr>
          <w:rFonts w:ascii="Symbol" w:eastAsia="Symbol" w:hAnsi="Symbol" w:cs="Symbol"/>
          <w:sz w:val="24"/>
          <w:szCs w:val="24"/>
        </w:rPr>
      </w:pPr>
      <w:r>
        <w:rPr>
          <w:rFonts w:ascii="Times New Roman" w:eastAsia="Times New Roman" w:hAnsi="Times New Roman" w:cs="Times New Roman"/>
          <w:sz w:val="24"/>
          <w:szCs w:val="24"/>
        </w:rPr>
        <w:t>участвовать в коллективном создании текстового документа;</w:t>
      </w:r>
    </w:p>
    <w:p w14:paraId="1A86CE59" w14:textId="77777777" w:rsidR="00761027" w:rsidRDefault="00753BB5" w:rsidP="0007475E">
      <w:pPr>
        <w:numPr>
          <w:ilvl w:val="0"/>
          <w:numId w:val="28"/>
        </w:numPr>
        <w:tabs>
          <w:tab w:val="left" w:pos="-284"/>
          <w:tab w:val="left" w:pos="1260"/>
        </w:tabs>
        <w:spacing w:after="0" w:line="239" w:lineRule="auto"/>
        <w:ind w:hanging="142"/>
        <w:jc w:val="both"/>
        <w:rPr>
          <w:rFonts w:ascii="Symbol" w:eastAsia="Symbol" w:hAnsi="Symbol" w:cs="Symbol"/>
          <w:sz w:val="24"/>
          <w:szCs w:val="24"/>
        </w:rPr>
      </w:pPr>
      <w:r>
        <w:rPr>
          <w:rFonts w:ascii="Times New Roman" w:eastAsia="Times New Roman" w:hAnsi="Times New Roman" w:cs="Times New Roman"/>
          <w:sz w:val="24"/>
          <w:szCs w:val="24"/>
        </w:rPr>
        <w:t>создавать гипертекстовые документы.</w:t>
      </w:r>
    </w:p>
    <w:p w14:paraId="40A6EECB" w14:textId="77777777" w:rsidR="0000225B" w:rsidRDefault="0061227E" w:rsidP="0000225B">
      <w:pPr>
        <w:tabs>
          <w:tab w:val="left" w:pos="-284"/>
        </w:tabs>
        <w:spacing w:line="234" w:lineRule="auto"/>
        <w:ind w:hanging="142"/>
        <w:jc w:val="both"/>
        <w:rPr>
          <w:rFonts w:eastAsia="Times New Roman"/>
          <w:b/>
          <w:bCs/>
          <w:sz w:val="24"/>
          <w:szCs w:val="24"/>
        </w:rPr>
      </w:pPr>
      <w:r>
        <w:rPr>
          <w:rFonts w:ascii="Times New Roman" w:eastAsia="Times New Roman" w:hAnsi="Times New Roman" w:cs="Times New Roman"/>
          <w:b/>
          <w:bCs/>
          <w:sz w:val="24"/>
          <w:szCs w:val="24"/>
        </w:rPr>
        <w:t xml:space="preserve">В </w:t>
      </w:r>
      <w:proofErr w:type="gramStart"/>
      <w:r w:rsidR="00753BB5">
        <w:rPr>
          <w:rFonts w:ascii="Times New Roman" w:eastAsia="Times New Roman" w:hAnsi="Times New Roman" w:cs="Times New Roman"/>
          <w:b/>
          <w:bCs/>
          <w:sz w:val="24"/>
          <w:szCs w:val="24"/>
        </w:rPr>
        <w:t>рамках  направления</w:t>
      </w:r>
      <w:proofErr w:type="gramEnd"/>
      <w:r w:rsidR="00753BB5">
        <w:rPr>
          <w:rFonts w:ascii="Times New Roman" w:eastAsia="Times New Roman" w:hAnsi="Times New Roman" w:cs="Times New Roman"/>
          <w:b/>
          <w:bCs/>
          <w:sz w:val="24"/>
          <w:szCs w:val="24"/>
        </w:rPr>
        <w:t xml:space="preserve">  «Создание  графических  объектов»  </w:t>
      </w:r>
      <w:r w:rsidR="00753BB5">
        <w:rPr>
          <w:rFonts w:ascii="Times New Roman" w:eastAsia="Times New Roman" w:hAnsi="Times New Roman" w:cs="Times New Roman"/>
          <w:sz w:val="24"/>
          <w:szCs w:val="24"/>
        </w:rPr>
        <w:t>в</w:t>
      </w:r>
      <w:r w:rsidR="0000225B">
        <w:rPr>
          <w:rFonts w:ascii="Times New Roman" w:eastAsia="Times New Roman" w:hAnsi="Times New Roman" w:cs="Times New Roman"/>
          <w:sz w:val="24"/>
          <w:szCs w:val="24"/>
        </w:rPr>
        <w:t xml:space="preserve"> качестве основных планируемых результатов возможен,</w:t>
      </w:r>
      <w:r w:rsidR="0000225B" w:rsidRPr="0000225B">
        <w:rPr>
          <w:rFonts w:ascii="Times New Roman" w:eastAsia="Times New Roman" w:hAnsi="Times New Roman" w:cs="Times New Roman"/>
          <w:sz w:val="24"/>
          <w:szCs w:val="24"/>
        </w:rPr>
        <w:t xml:space="preserve"> </w:t>
      </w:r>
      <w:r w:rsidR="0000225B">
        <w:rPr>
          <w:rFonts w:ascii="Times New Roman" w:eastAsia="Times New Roman" w:hAnsi="Times New Roman" w:cs="Times New Roman"/>
          <w:sz w:val="24"/>
          <w:szCs w:val="24"/>
        </w:rPr>
        <w:t>, но не ограничивается следующим, список того, что учащийся сможет:</w:t>
      </w:r>
    </w:p>
    <w:p w14:paraId="7989D388" w14:textId="77777777" w:rsidR="00761027" w:rsidRDefault="00753BB5" w:rsidP="0007475E">
      <w:pPr>
        <w:numPr>
          <w:ilvl w:val="0"/>
          <w:numId w:val="28"/>
        </w:numPr>
        <w:tabs>
          <w:tab w:val="left" w:pos="-284"/>
          <w:tab w:val="left" w:pos="1260"/>
        </w:tabs>
        <w:spacing w:after="0" w:line="228" w:lineRule="auto"/>
        <w:ind w:right="20" w:hanging="142"/>
        <w:jc w:val="both"/>
        <w:rPr>
          <w:rFonts w:ascii="Symbol" w:eastAsia="Symbol" w:hAnsi="Symbol" w:cs="Symbol"/>
          <w:sz w:val="24"/>
          <w:szCs w:val="24"/>
        </w:rPr>
      </w:pPr>
      <w:r>
        <w:rPr>
          <w:rFonts w:ascii="Times New Roman" w:eastAsia="Times New Roman" w:hAnsi="Times New Roman" w:cs="Times New Roman"/>
          <w:sz w:val="24"/>
          <w:szCs w:val="24"/>
        </w:rPr>
        <w:t>создавать и редактировать изображения с помощью инструментов графического редактора;</w:t>
      </w:r>
    </w:p>
    <w:p w14:paraId="03A5917F" w14:textId="77777777" w:rsidR="00761027" w:rsidRDefault="00753BB5" w:rsidP="008C3848">
      <w:pPr>
        <w:numPr>
          <w:ilvl w:val="0"/>
          <w:numId w:val="28"/>
        </w:numPr>
        <w:tabs>
          <w:tab w:val="left" w:pos="284"/>
        </w:tabs>
        <w:spacing w:after="0" w:line="227" w:lineRule="auto"/>
        <w:ind w:left="567" w:right="20" w:hanging="709"/>
        <w:jc w:val="both"/>
        <w:rPr>
          <w:rFonts w:ascii="Symbol" w:eastAsia="Symbol" w:hAnsi="Symbol" w:cs="Symbol"/>
          <w:sz w:val="24"/>
          <w:szCs w:val="24"/>
        </w:rPr>
      </w:pPr>
      <w:r>
        <w:rPr>
          <w:rFonts w:ascii="Times New Roman" w:eastAsia="Times New Roman" w:hAnsi="Times New Roman" w:cs="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14:paraId="74B83259" w14:textId="77777777" w:rsidR="00761027" w:rsidRDefault="00753BB5" w:rsidP="00042256">
      <w:pPr>
        <w:numPr>
          <w:ilvl w:val="0"/>
          <w:numId w:val="28"/>
        </w:numPr>
        <w:tabs>
          <w:tab w:val="left" w:pos="284"/>
        </w:tabs>
        <w:spacing w:after="0" w:line="231" w:lineRule="auto"/>
        <w:ind w:right="20" w:hanging="284"/>
        <w:jc w:val="both"/>
        <w:rPr>
          <w:rFonts w:ascii="Symbol" w:eastAsia="Symbol" w:hAnsi="Symbol" w:cs="Symbol"/>
          <w:sz w:val="24"/>
          <w:szCs w:val="24"/>
        </w:rPr>
      </w:pPr>
      <w:r>
        <w:rPr>
          <w:rFonts w:ascii="Times New Roman" w:eastAsia="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14:paraId="59708302" w14:textId="77777777" w:rsidR="00761027" w:rsidRDefault="007857C7" w:rsidP="00042256">
      <w:pPr>
        <w:numPr>
          <w:ilvl w:val="1"/>
          <w:numId w:val="28"/>
        </w:numPr>
        <w:tabs>
          <w:tab w:val="left" w:pos="2306"/>
        </w:tabs>
        <w:spacing w:after="0" w:line="235" w:lineRule="auto"/>
        <w:ind w:right="20" w:hanging="284"/>
        <w:jc w:val="both"/>
        <w:rPr>
          <w:rFonts w:eastAsia="Times New Roman"/>
          <w:b/>
          <w:bCs/>
          <w:sz w:val="24"/>
          <w:szCs w:val="24"/>
        </w:rPr>
      </w:pPr>
      <w:r>
        <w:rPr>
          <w:rFonts w:ascii="Times New Roman" w:eastAsia="Times New Roman" w:hAnsi="Times New Roman" w:cs="Times New Roman"/>
          <w:b/>
          <w:bCs/>
          <w:sz w:val="24"/>
          <w:szCs w:val="24"/>
        </w:rPr>
        <w:t xml:space="preserve">   </w:t>
      </w:r>
      <w:r w:rsidR="0061227E">
        <w:rPr>
          <w:rFonts w:ascii="Times New Roman" w:eastAsia="Times New Roman" w:hAnsi="Times New Roman" w:cs="Times New Roman"/>
          <w:b/>
          <w:bCs/>
          <w:sz w:val="24"/>
          <w:szCs w:val="24"/>
        </w:rPr>
        <w:t xml:space="preserve">В </w:t>
      </w:r>
      <w:r w:rsidR="00753BB5">
        <w:rPr>
          <w:rFonts w:ascii="Times New Roman" w:eastAsia="Times New Roman" w:hAnsi="Times New Roman" w:cs="Times New Roman"/>
          <w:b/>
          <w:bCs/>
          <w:sz w:val="24"/>
          <w:szCs w:val="24"/>
        </w:rPr>
        <w:t xml:space="preserve">рамках направления «Создание музыкальных и звуковых объектов» </w:t>
      </w:r>
      <w:r w:rsidR="00753BB5">
        <w:rPr>
          <w:rFonts w:ascii="Times New Roman" w:eastAsia="Times New Roman" w:hAnsi="Times New Roman" w:cs="Times New Roman"/>
          <w:sz w:val="24"/>
          <w:szCs w:val="24"/>
        </w:rPr>
        <w:t>в качестве основных планируемых результатов возможен,</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но не</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ограничивается следующим, список того, что учащийся сможет:</w:t>
      </w:r>
    </w:p>
    <w:p w14:paraId="4C5ECC40" w14:textId="77777777" w:rsidR="00761027" w:rsidRDefault="00753BB5" w:rsidP="007377C5">
      <w:pPr>
        <w:numPr>
          <w:ilvl w:val="0"/>
          <w:numId w:val="28"/>
        </w:numPr>
        <w:tabs>
          <w:tab w:val="left" w:pos="-142"/>
        </w:tabs>
        <w:spacing w:after="0" w:line="227" w:lineRule="auto"/>
        <w:ind w:right="20" w:hanging="284"/>
        <w:jc w:val="both"/>
        <w:rPr>
          <w:rFonts w:ascii="Symbol" w:eastAsia="Symbol" w:hAnsi="Symbol" w:cs="Symbol"/>
          <w:sz w:val="24"/>
          <w:szCs w:val="24"/>
        </w:rPr>
      </w:pPr>
      <w:r>
        <w:rPr>
          <w:rFonts w:ascii="Times New Roman" w:eastAsia="Times New Roman" w:hAnsi="Times New Roman" w:cs="Times New Roman"/>
          <w:sz w:val="24"/>
          <w:szCs w:val="24"/>
        </w:rPr>
        <w:t>записывать звуковые файлы с различным качеством звучания (глубиной кодирования и частотой дискретизации);</w:t>
      </w:r>
    </w:p>
    <w:p w14:paraId="6BCE9BFF" w14:textId="77777777" w:rsidR="00761027" w:rsidRDefault="00761027" w:rsidP="005124DF">
      <w:pPr>
        <w:tabs>
          <w:tab w:val="left" w:pos="-142"/>
        </w:tabs>
        <w:spacing w:line="29" w:lineRule="exact"/>
        <w:ind w:hanging="1544"/>
        <w:rPr>
          <w:rFonts w:ascii="Symbol" w:eastAsia="Symbol" w:hAnsi="Symbol" w:cs="Symbol"/>
          <w:sz w:val="24"/>
          <w:szCs w:val="24"/>
        </w:rPr>
      </w:pPr>
    </w:p>
    <w:p w14:paraId="7043834A" w14:textId="77777777" w:rsidR="00761027" w:rsidRDefault="00753BB5" w:rsidP="009129AD">
      <w:pPr>
        <w:numPr>
          <w:ilvl w:val="0"/>
          <w:numId w:val="28"/>
        </w:numPr>
        <w:tabs>
          <w:tab w:val="left" w:pos="-142"/>
        </w:tabs>
        <w:spacing w:after="0" w:line="227" w:lineRule="auto"/>
        <w:ind w:hanging="284"/>
        <w:rPr>
          <w:rFonts w:ascii="Symbol" w:eastAsia="Symbol" w:hAnsi="Symbol" w:cs="Symbol"/>
          <w:sz w:val="24"/>
          <w:szCs w:val="24"/>
        </w:rPr>
      </w:pPr>
      <w:r>
        <w:rPr>
          <w:rFonts w:ascii="Times New Roman" w:eastAsia="Times New Roman" w:hAnsi="Times New Roman" w:cs="Times New Roman"/>
          <w:sz w:val="24"/>
          <w:szCs w:val="24"/>
        </w:rPr>
        <w:t>использовать музыкальные редакторы, клавишные и кинетические синтезаторы для решения творческих задач.</w:t>
      </w:r>
    </w:p>
    <w:p w14:paraId="69109F3F" w14:textId="77777777" w:rsidR="00761027" w:rsidRDefault="0061227E" w:rsidP="007900A4">
      <w:pPr>
        <w:numPr>
          <w:ilvl w:val="1"/>
          <w:numId w:val="28"/>
        </w:numPr>
        <w:tabs>
          <w:tab w:val="left" w:pos="-142"/>
          <w:tab w:val="left" w:pos="0"/>
          <w:tab w:val="left" w:pos="2253"/>
        </w:tabs>
        <w:spacing w:after="0" w:line="236" w:lineRule="auto"/>
        <w:ind w:hanging="1004"/>
        <w:jc w:val="both"/>
        <w:rPr>
          <w:rFonts w:eastAsia="Times New Roman"/>
          <w:b/>
          <w:bCs/>
          <w:sz w:val="24"/>
          <w:szCs w:val="24"/>
        </w:rPr>
      </w:pPr>
      <w:r>
        <w:rPr>
          <w:rFonts w:ascii="Times New Roman" w:eastAsia="Times New Roman" w:hAnsi="Times New Roman" w:cs="Times New Roman"/>
          <w:b/>
          <w:bCs/>
          <w:sz w:val="24"/>
          <w:szCs w:val="24"/>
        </w:rPr>
        <w:t xml:space="preserve">В </w:t>
      </w:r>
      <w:r w:rsidR="00753BB5">
        <w:rPr>
          <w:rFonts w:ascii="Times New Roman" w:eastAsia="Times New Roman" w:hAnsi="Times New Roman" w:cs="Times New Roman"/>
          <w:b/>
          <w:bCs/>
          <w:sz w:val="24"/>
          <w:szCs w:val="24"/>
        </w:rPr>
        <w:t xml:space="preserve">рамках направления «Восприятие, использование и создание гипертекстовых и мультимедийных информационных объектов» </w:t>
      </w:r>
      <w:r w:rsidR="00753BB5">
        <w:rPr>
          <w:rFonts w:ascii="Times New Roman" w:eastAsia="Times New Roman" w:hAnsi="Times New Roman" w:cs="Times New Roman"/>
          <w:sz w:val="24"/>
          <w:szCs w:val="24"/>
        </w:rPr>
        <w:t>в качестве</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основных планируемых результатов возможен, но не ограничивается следующим, список того, что учащийся сможет:</w:t>
      </w:r>
    </w:p>
    <w:p w14:paraId="3DBA2D59" w14:textId="77777777" w:rsidR="00761027" w:rsidRDefault="00753BB5" w:rsidP="00F842EC">
      <w:pPr>
        <w:numPr>
          <w:ilvl w:val="0"/>
          <w:numId w:val="28"/>
        </w:numPr>
        <w:tabs>
          <w:tab w:val="left" w:pos="-142"/>
        </w:tabs>
        <w:spacing w:after="0" w:line="227" w:lineRule="auto"/>
        <w:ind w:left="-142" w:right="20" w:hanging="142"/>
        <w:rPr>
          <w:rFonts w:ascii="Symbol" w:eastAsia="Symbol" w:hAnsi="Symbol" w:cs="Symbol"/>
          <w:sz w:val="24"/>
          <w:szCs w:val="24"/>
        </w:rPr>
      </w:pPr>
      <w:r>
        <w:rPr>
          <w:rFonts w:ascii="Times New Roman" w:eastAsia="Times New Roman" w:hAnsi="Times New Roman" w:cs="Times New Roman"/>
          <w:sz w:val="24"/>
          <w:szCs w:val="24"/>
        </w:rPr>
        <w:t>создавать на заданную тему мультимедийную презентацию с гиперссылками, слайды, графические изображения;</w:t>
      </w:r>
    </w:p>
    <w:p w14:paraId="2A6A73AB" w14:textId="77777777" w:rsidR="00761027" w:rsidRDefault="00761027" w:rsidP="005124DF">
      <w:pPr>
        <w:tabs>
          <w:tab w:val="left" w:pos="-142"/>
        </w:tabs>
        <w:spacing w:line="29" w:lineRule="exact"/>
        <w:ind w:hanging="1544"/>
        <w:rPr>
          <w:rFonts w:ascii="Symbol" w:eastAsia="Symbol" w:hAnsi="Symbol" w:cs="Symbol"/>
          <w:sz w:val="24"/>
          <w:szCs w:val="24"/>
        </w:rPr>
      </w:pPr>
    </w:p>
    <w:p w14:paraId="50E433C6" w14:textId="77777777" w:rsidR="00761027" w:rsidRPr="00ED142F" w:rsidRDefault="00753BB5" w:rsidP="00667DB5">
      <w:pPr>
        <w:pStyle w:val="a4"/>
        <w:numPr>
          <w:ilvl w:val="0"/>
          <w:numId w:val="221"/>
        </w:numPr>
        <w:tabs>
          <w:tab w:val="left" w:pos="-142"/>
        </w:tabs>
        <w:spacing w:after="0" w:line="240" w:lineRule="auto"/>
        <w:ind w:left="-142" w:right="20" w:hanging="142"/>
        <w:jc w:val="both"/>
        <w:rPr>
          <w:rFonts w:eastAsia="Times New Roman"/>
          <w:sz w:val="24"/>
          <w:szCs w:val="24"/>
        </w:rPr>
      </w:pPr>
      <w:r w:rsidRPr="00ED142F">
        <w:rPr>
          <w:rFonts w:ascii="Times New Roman" w:eastAsia="Times New Roman" w:hAnsi="Times New Roman" w:cs="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w:t>
      </w:r>
      <w:proofErr w:type="gramStart"/>
      <w:r w:rsidRPr="00ED142F">
        <w:rPr>
          <w:rFonts w:ascii="Times New Roman" w:eastAsia="Times New Roman" w:hAnsi="Times New Roman" w:cs="Times New Roman"/>
          <w:sz w:val="24"/>
          <w:szCs w:val="24"/>
        </w:rPr>
        <w:t>),</w:t>
      </w:r>
      <w:r w:rsidRPr="00096252">
        <w:rPr>
          <w:rFonts w:ascii="Times New Roman" w:eastAsia="Times New Roman" w:hAnsi="Times New Roman" w:cs="Times New Roman"/>
          <w:sz w:val="24"/>
          <w:szCs w:val="24"/>
        </w:rPr>
        <w:t>картами</w:t>
      </w:r>
      <w:proofErr w:type="gramEnd"/>
      <w:r w:rsidRPr="00ED142F">
        <w:rPr>
          <w:rFonts w:ascii="Times New Roman" w:eastAsia="Times New Roman" w:hAnsi="Times New Roman" w:cs="Times New Roman"/>
          <w:color w:val="FF0000"/>
          <w:sz w:val="24"/>
          <w:szCs w:val="24"/>
        </w:rPr>
        <w:t xml:space="preserve"> </w:t>
      </w:r>
      <w:r w:rsidRPr="00ED142F">
        <w:rPr>
          <w:rFonts w:ascii="Times New Roman" w:eastAsia="Times New Roman" w:hAnsi="Times New Roman" w:cs="Times New Roman"/>
          <w:sz w:val="24"/>
          <w:szCs w:val="24"/>
        </w:rPr>
        <w:t>(географические, хронологические) и спутниковыми фотографиями,том числе в системах глобального позиционирования;</w:t>
      </w:r>
    </w:p>
    <w:p w14:paraId="5DA305CD" w14:textId="77777777" w:rsidR="00761027" w:rsidRPr="00ED142F" w:rsidRDefault="00761027">
      <w:pPr>
        <w:spacing w:line="29" w:lineRule="exact"/>
        <w:rPr>
          <w:rFonts w:eastAsia="Times New Roman"/>
          <w:sz w:val="24"/>
          <w:szCs w:val="24"/>
        </w:rPr>
      </w:pPr>
    </w:p>
    <w:p w14:paraId="52225F44" w14:textId="77777777" w:rsidR="00761027" w:rsidRPr="00ED142F" w:rsidRDefault="00753BB5" w:rsidP="00B30EED">
      <w:pPr>
        <w:numPr>
          <w:ilvl w:val="0"/>
          <w:numId w:val="29"/>
        </w:numPr>
        <w:tabs>
          <w:tab w:val="left" w:pos="426"/>
        </w:tabs>
        <w:spacing w:after="0" w:line="232" w:lineRule="auto"/>
        <w:ind w:left="709" w:right="20" w:hanging="709"/>
        <w:jc w:val="both"/>
        <w:rPr>
          <w:rFonts w:ascii="Symbol" w:eastAsia="Symbol" w:hAnsi="Symbol" w:cs="Symbol"/>
          <w:sz w:val="24"/>
          <w:szCs w:val="24"/>
        </w:rPr>
      </w:pPr>
      <w:r w:rsidRPr="00ED142F">
        <w:rPr>
          <w:rFonts w:ascii="Times New Roman" w:eastAsia="Times New Roman" w:hAnsi="Times New Roman" w:cs="Times New Roman"/>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14:paraId="0BAD8CB9" w14:textId="77777777" w:rsidR="00761027" w:rsidRPr="00ED142F" w:rsidRDefault="00753BB5" w:rsidP="00B30EED">
      <w:pPr>
        <w:numPr>
          <w:ilvl w:val="0"/>
          <w:numId w:val="29"/>
        </w:numPr>
        <w:tabs>
          <w:tab w:val="left" w:pos="426"/>
        </w:tabs>
        <w:spacing w:after="0" w:line="239" w:lineRule="auto"/>
        <w:ind w:left="709" w:hanging="709"/>
        <w:rPr>
          <w:rFonts w:ascii="Symbol" w:eastAsia="Symbol" w:hAnsi="Symbol" w:cs="Symbol"/>
          <w:sz w:val="24"/>
          <w:szCs w:val="24"/>
        </w:rPr>
      </w:pPr>
      <w:r w:rsidRPr="00ED142F">
        <w:rPr>
          <w:rFonts w:ascii="Times New Roman" w:eastAsia="Times New Roman" w:hAnsi="Times New Roman" w:cs="Times New Roman"/>
          <w:sz w:val="24"/>
          <w:szCs w:val="24"/>
        </w:rPr>
        <w:t>использовать программы-архиваторы.</w:t>
      </w:r>
    </w:p>
    <w:p w14:paraId="1BFC4098" w14:textId="77777777" w:rsidR="00761027" w:rsidRPr="001A2F19" w:rsidRDefault="00761027">
      <w:pPr>
        <w:spacing w:line="295" w:lineRule="exact"/>
        <w:rPr>
          <w:rFonts w:ascii="Symbol" w:eastAsia="Symbol" w:hAnsi="Symbol" w:cs="Symbol"/>
          <w:color w:val="FF0000"/>
          <w:sz w:val="24"/>
          <w:szCs w:val="24"/>
        </w:rPr>
      </w:pPr>
    </w:p>
    <w:p w14:paraId="3746C137" w14:textId="77777777" w:rsidR="00761027" w:rsidRPr="007065E7" w:rsidRDefault="007065E7" w:rsidP="009679AE">
      <w:pPr>
        <w:numPr>
          <w:ilvl w:val="2"/>
          <w:numId w:val="29"/>
        </w:numPr>
        <w:tabs>
          <w:tab w:val="left" w:pos="709"/>
        </w:tabs>
        <w:spacing w:after="0" w:line="235" w:lineRule="auto"/>
        <w:ind w:left="-142" w:firstLine="142"/>
        <w:jc w:val="both"/>
        <w:rPr>
          <w:rFonts w:eastAsia="Times New Roman"/>
          <w:b/>
          <w:bCs/>
          <w:sz w:val="24"/>
          <w:szCs w:val="24"/>
        </w:rPr>
      </w:pPr>
      <w:r w:rsidRPr="007065E7">
        <w:rPr>
          <w:rFonts w:ascii="Times New Roman" w:eastAsia="Times New Roman" w:hAnsi="Times New Roman" w:cs="Times New Roman"/>
          <w:b/>
          <w:bCs/>
          <w:sz w:val="24"/>
          <w:szCs w:val="24"/>
        </w:rPr>
        <w:t xml:space="preserve">В </w:t>
      </w:r>
      <w:r w:rsidR="00753BB5" w:rsidRPr="007065E7">
        <w:rPr>
          <w:rFonts w:ascii="Times New Roman" w:eastAsia="Times New Roman" w:hAnsi="Times New Roman" w:cs="Times New Roman"/>
          <w:b/>
          <w:bCs/>
          <w:sz w:val="24"/>
          <w:szCs w:val="24"/>
        </w:rPr>
        <w:t xml:space="preserve">рамках направления «Анализ информации, математическая обработка данных в исследовании» </w:t>
      </w:r>
      <w:r w:rsidR="00753BB5" w:rsidRPr="007065E7">
        <w:rPr>
          <w:rFonts w:ascii="Times New Roman" w:eastAsia="Times New Roman" w:hAnsi="Times New Roman" w:cs="Times New Roman"/>
          <w:sz w:val="24"/>
          <w:szCs w:val="24"/>
        </w:rPr>
        <w:t>в качестве основных планируемых результатов</w:t>
      </w:r>
      <w:r w:rsidR="00753BB5" w:rsidRPr="007065E7">
        <w:rPr>
          <w:rFonts w:ascii="Times New Roman" w:eastAsia="Times New Roman" w:hAnsi="Times New Roman" w:cs="Times New Roman"/>
          <w:b/>
          <w:bCs/>
          <w:sz w:val="24"/>
          <w:szCs w:val="24"/>
        </w:rPr>
        <w:t xml:space="preserve"> </w:t>
      </w:r>
      <w:r w:rsidR="00753BB5" w:rsidRPr="007065E7">
        <w:rPr>
          <w:rFonts w:ascii="Times New Roman" w:eastAsia="Times New Roman" w:hAnsi="Times New Roman" w:cs="Times New Roman"/>
          <w:sz w:val="24"/>
          <w:szCs w:val="24"/>
        </w:rPr>
        <w:t>возможен, но не ограничивается следующим, список того, что учащийся сможет:</w:t>
      </w:r>
    </w:p>
    <w:p w14:paraId="306F2516" w14:textId="77777777" w:rsidR="00761027" w:rsidRPr="007065E7" w:rsidRDefault="00753BB5" w:rsidP="009679AE">
      <w:pPr>
        <w:numPr>
          <w:ilvl w:val="0"/>
          <w:numId w:val="29"/>
        </w:numPr>
        <w:tabs>
          <w:tab w:val="left" w:pos="851"/>
        </w:tabs>
        <w:spacing w:after="0" w:line="227" w:lineRule="auto"/>
        <w:ind w:left="-142" w:right="20" w:firstLine="142"/>
        <w:jc w:val="both"/>
        <w:rPr>
          <w:rFonts w:ascii="Symbol" w:eastAsia="Symbol" w:hAnsi="Symbol" w:cs="Symbol"/>
          <w:sz w:val="24"/>
          <w:szCs w:val="24"/>
        </w:rPr>
      </w:pPr>
      <w:r w:rsidRPr="007065E7">
        <w:rPr>
          <w:rFonts w:ascii="Times New Roman" w:eastAsia="Times New Roman" w:hAnsi="Times New Roman" w:cs="Times New Roman"/>
          <w:sz w:val="24"/>
          <w:szCs w:val="24"/>
        </w:rPr>
        <w:t>проводить простые эксперименты и исследования в виртуальных лабораториях;</w:t>
      </w:r>
    </w:p>
    <w:p w14:paraId="32EE891F" w14:textId="77777777" w:rsidR="00761027" w:rsidRPr="007065E7" w:rsidRDefault="00753BB5" w:rsidP="009679AE">
      <w:pPr>
        <w:numPr>
          <w:ilvl w:val="0"/>
          <w:numId w:val="29"/>
        </w:numPr>
        <w:tabs>
          <w:tab w:val="left" w:pos="851"/>
        </w:tabs>
        <w:spacing w:after="0" w:line="239" w:lineRule="auto"/>
        <w:ind w:left="-142" w:firstLine="142"/>
        <w:jc w:val="both"/>
        <w:rPr>
          <w:rFonts w:ascii="Symbol" w:eastAsia="Symbol" w:hAnsi="Symbol" w:cs="Symbol"/>
          <w:sz w:val="24"/>
          <w:szCs w:val="24"/>
        </w:rPr>
      </w:pPr>
      <w:r w:rsidRPr="007065E7">
        <w:rPr>
          <w:rFonts w:ascii="Times New Roman" w:eastAsia="Times New Roman" w:hAnsi="Times New Roman" w:cs="Times New Roman"/>
          <w:sz w:val="24"/>
          <w:szCs w:val="24"/>
        </w:rPr>
        <w:t>вводить результаты измерений и другие цифровые данные для их обработки,</w:t>
      </w:r>
    </w:p>
    <w:p w14:paraId="040F32B9" w14:textId="77777777" w:rsidR="00761027" w:rsidRPr="007065E7" w:rsidRDefault="00753BB5" w:rsidP="009679AE">
      <w:pPr>
        <w:tabs>
          <w:tab w:val="left" w:pos="851"/>
          <w:tab w:val="left" w:pos="1440"/>
        </w:tabs>
        <w:spacing w:after="0" w:line="240" w:lineRule="auto"/>
        <w:ind w:firstLine="142"/>
        <w:jc w:val="both"/>
        <w:rPr>
          <w:rFonts w:eastAsia="Times New Roman"/>
          <w:sz w:val="24"/>
          <w:szCs w:val="24"/>
        </w:rPr>
      </w:pPr>
      <w:r w:rsidRPr="007065E7">
        <w:rPr>
          <w:rFonts w:ascii="Times New Roman" w:eastAsia="Times New Roman" w:hAnsi="Times New Roman" w:cs="Times New Roman"/>
          <w:sz w:val="24"/>
          <w:szCs w:val="24"/>
        </w:rPr>
        <w:t>том числе статистической и визуализации;</w:t>
      </w:r>
    </w:p>
    <w:p w14:paraId="2CAE40A8" w14:textId="77777777" w:rsidR="00761027" w:rsidRPr="007065E7" w:rsidRDefault="00753BB5" w:rsidP="009679AE">
      <w:pPr>
        <w:numPr>
          <w:ilvl w:val="0"/>
          <w:numId w:val="29"/>
        </w:numPr>
        <w:tabs>
          <w:tab w:val="left" w:pos="851"/>
        </w:tabs>
        <w:spacing w:after="0" w:line="228" w:lineRule="auto"/>
        <w:ind w:left="-142" w:right="20" w:firstLine="142"/>
        <w:jc w:val="both"/>
        <w:rPr>
          <w:rFonts w:ascii="Symbol" w:eastAsia="Symbol" w:hAnsi="Symbol" w:cs="Symbol"/>
          <w:sz w:val="24"/>
          <w:szCs w:val="24"/>
        </w:rPr>
      </w:pPr>
      <w:r w:rsidRPr="007065E7">
        <w:rPr>
          <w:rFonts w:ascii="Times New Roman" w:eastAsia="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14:paraId="33F33111" w14:textId="77777777" w:rsidR="00761027" w:rsidRPr="007065E7" w:rsidRDefault="00E95AE8" w:rsidP="009679AE">
      <w:pPr>
        <w:numPr>
          <w:ilvl w:val="2"/>
          <w:numId w:val="29"/>
        </w:numPr>
        <w:tabs>
          <w:tab w:val="left" w:pos="709"/>
        </w:tabs>
        <w:spacing w:after="0" w:line="235" w:lineRule="auto"/>
        <w:ind w:left="-142" w:firstLine="142"/>
        <w:jc w:val="both"/>
        <w:rPr>
          <w:rFonts w:eastAsia="Times New Roman"/>
          <w:b/>
          <w:bCs/>
          <w:sz w:val="24"/>
          <w:szCs w:val="24"/>
        </w:rPr>
      </w:pPr>
      <w:r>
        <w:rPr>
          <w:rFonts w:ascii="Times New Roman" w:eastAsia="Times New Roman" w:hAnsi="Times New Roman" w:cs="Times New Roman"/>
          <w:b/>
          <w:bCs/>
          <w:sz w:val="24"/>
          <w:szCs w:val="24"/>
        </w:rPr>
        <w:t xml:space="preserve">В </w:t>
      </w:r>
      <w:r w:rsidR="00753BB5" w:rsidRPr="007065E7">
        <w:rPr>
          <w:rFonts w:ascii="Times New Roman" w:eastAsia="Times New Roman" w:hAnsi="Times New Roman" w:cs="Times New Roman"/>
          <w:b/>
          <w:bCs/>
          <w:sz w:val="24"/>
          <w:szCs w:val="24"/>
        </w:rPr>
        <w:t xml:space="preserve">рамках направления «Моделирование, проектирование и управление» </w:t>
      </w:r>
      <w:r w:rsidR="00753BB5" w:rsidRPr="007065E7">
        <w:rPr>
          <w:rFonts w:ascii="Times New Roman" w:eastAsia="Times New Roman" w:hAnsi="Times New Roman" w:cs="Times New Roman"/>
          <w:sz w:val="24"/>
          <w:szCs w:val="24"/>
        </w:rPr>
        <w:t>в качестве основных планируемых результатов возможен,</w:t>
      </w:r>
      <w:r w:rsidR="00753BB5" w:rsidRPr="007065E7">
        <w:rPr>
          <w:rFonts w:ascii="Times New Roman" w:eastAsia="Times New Roman" w:hAnsi="Times New Roman" w:cs="Times New Roman"/>
          <w:b/>
          <w:bCs/>
          <w:sz w:val="24"/>
          <w:szCs w:val="24"/>
        </w:rPr>
        <w:t xml:space="preserve"> </w:t>
      </w:r>
      <w:r w:rsidR="00753BB5" w:rsidRPr="007065E7">
        <w:rPr>
          <w:rFonts w:ascii="Times New Roman" w:eastAsia="Times New Roman" w:hAnsi="Times New Roman" w:cs="Times New Roman"/>
          <w:sz w:val="24"/>
          <w:szCs w:val="24"/>
        </w:rPr>
        <w:t>но не</w:t>
      </w:r>
      <w:r w:rsidR="00753BB5" w:rsidRPr="007065E7">
        <w:rPr>
          <w:rFonts w:ascii="Times New Roman" w:eastAsia="Times New Roman" w:hAnsi="Times New Roman" w:cs="Times New Roman"/>
          <w:b/>
          <w:bCs/>
          <w:sz w:val="24"/>
          <w:szCs w:val="24"/>
        </w:rPr>
        <w:t xml:space="preserve"> </w:t>
      </w:r>
      <w:r w:rsidR="00753BB5" w:rsidRPr="007065E7">
        <w:rPr>
          <w:rFonts w:ascii="Times New Roman" w:eastAsia="Times New Roman" w:hAnsi="Times New Roman" w:cs="Times New Roman"/>
          <w:sz w:val="24"/>
          <w:szCs w:val="24"/>
        </w:rPr>
        <w:t>ограничивается следующим, список того, что учащийся сможет:</w:t>
      </w:r>
    </w:p>
    <w:p w14:paraId="13AE3052" w14:textId="77777777" w:rsidR="00761027" w:rsidRPr="007065E7" w:rsidRDefault="00753BB5" w:rsidP="009679AE">
      <w:pPr>
        <w:numPr>
          <w:ilvl w:val="0"/>
          <w:numId w:val="29"/>
        </w:numPr>
        <w:tabs>
          <w:tab w:val="left" w:pos="709"/>
        </w:tabs>
        <w:spacing w:after="0" w:line="227" w:lineRule="auto"/>
        <w:ind w:left="-142" w:right="20" w:firstLine="142"/>
        <w:jc w:val="both"/>
        <w:rPr>
          <w:rFonts w:ascii="Symbol" w:eastAsia="Symbol" w:hAnsi="Symbol" w:cs="Symbol"/>
          <w:sz w:val="24"/>
          <w:szCs w:val="24"/>
        </w:rPr>
      </w:pPr>
      <w:r w:rsidRPr="007065E7">
        <w:rPr>
          <w:rFonts w:ascii="Times New Roman" w:eastAsia="Times New Roman" w:hAnsi="Times New Roman" w:cs="Times New Roman"/>
          <w:sz w:val="24"/>
          <w:szCs w:val="24"/>
        </w:rPr>
        <w:lastRenderedPageBreak/>
        <w:t>строить с помощью компьютерных инструментов разнообразные информационные структуры для описания объектов;</w:t>
      </w:r>
    </w:p>
    <w:p w14:paraId="1C8076C8" w14:textId="77777777" w:rsidR="00761027" w:rsidRPr="007065E7" w:rsidRDefault="00761027" w:rsidP="009679AE">
      <w:pPr>
        <w:spacing w:line="29" w:lineRule="exact"/>
        <w:ind w:left="-142" w:firstLine="142"/>
        <w:jc w:val="both"/>
        <w:rPr>
          <w:rFonts w:ascii="Symbol" w:eastAsia="Symbol" w:hAnsi="Symbol" w:cs="Symbol"/>
          <w:sz w:val="24"/>
          <w:szCs w:val="24"/>
        </w:rPr>
      </w:pPr>
    </w:p>
    <w:p w14:paraId="0759AAF4" w14:textId="77777777" w:rsidR="00761027" w:rsidRPr="007065E7" w:rsidRDefault="00753BB5" w:rsidP="009679AE">
      <w:pPr>
        <w:numPr>
          <w:ilvl w:val="0"/>
          <w:numId w:val="29"/>
        </w:numPr>
        <w:tabs>
          <w:tab w:val="left" w:pos="709"/>
        </w:tabs>
        <w:spacing w:after="0" w:line="231" w:lineRule="auto"/>
        <w:ind w:left="-142" w:right="20" w:firstLine="142"/>
        <w:jc w:val="both"/>
        <w:rPr>
          <w:rFonts w:ascii="Symbol" w:eastAsia="Symbol" w:hAnsi="Symbol" w:cs="Symbol"/>
          <w:sz w:val="24"/>
          <w:szCs w:val="24"/>
        </w:rPr>
      </w:pPr>
      <w:r w:rsidRPr="007065E7">
        <w:rPr>
          <w:rFonts w:ascii="Times New Roman" w:eastAsia="Times New Roman" w:hAnsi="Times New Roman" w:cs="Times New Roman"/>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14:paraId="16001362" w14:textId="77777777" w:rsidR="00761027" w:rsidRPr="007065E7" w:rsidRDefault="00761027" w:rsidP="009679AE">
      <w:pPr>
        <w:spacing w:line="1" w:lineRule="exact"/>
        <w:ind w:left="-142" w:firstLine="142"/>
        <w:jc w:val="both"/>
        <w:rPr>
          <w:rFonts w:ascii="Symbol" w:eastAsia="Symbol" w:hAnsi="Symbol" w:cs="Symbol"/>
          <w:sz w:val="24"/>
          <w:szCs w:val="24"/>
        </w:rPr>
      </w:pPr>
    </w:p>
    <w:p w14:paraId="1BF447AF" w14:textId="77777777" w:rsidR="00761027" w:rsidRPr="007065E7" w:rsidRDefault="00753BB5" w:rsidP="00D807BF">
      <w:pPr>
        <w:numPr>
          <w:ilvl w:val="0"/>
          <w:numId w:val="29"/>
        </w:numPr>
        <w:tabs>
          <w:tab w:val="left" w:pos="709"/>
        </w:tabs>
        <w:spacing w:after="0" w:line="239" w:lineRule="auto"/>
        <w:ind w:left="-142" w:firstLine="142"/>
        <w:jc w:val="both"/>
        <w:rPr>
          <w:rFonts w:ascii="Symbol" w:eastAsia="Symbol" w:hAnsi="Symbol" w:cs="Symbol"/>
          <w:sz w:val="24"/>
          <w:szCs w:val="24"/>
        </w:rPr>
      </w:pPr>
      <w:r w:rsidRPr="007065E7">
        <w:rPr>
          <w:rFonts w:ascii="Times New Roman" w:eastAsia="Times New Roman" w:hAnsi="Times New Roman" w:cs="Times New Roman"/>
          <w:sz w:val="24"/>
          <w:szCs w:val="24"/>
        </w:rPr>
        <w:t>моделировать с использованием виртуальных конструкторов;</w:t>
      </w:r>
    </w:p>
    <w:p w14:paraId="056EB714" w14:textId="77777777" w:rsidR="00761027" w:rsidRPr="007065E7" w:rsidRDefault="00753BB5" w:rsidP="00D807BF">
      <w:pPr>
        <w:numPr>
          <w:ilvl w:val="0"/>
          <w:numId w:val="29"/>
        </w:numPr>
        <w:tabs>
          <w:tab w:val="left" w:pos="709"/>
        </w:tabs>
        <w:spacing w:after="0" w:line="239" w:lineRule="auto"/>
        <w:ind w:left="-142" w:firstLine="142"/>
        <w:jc w:val="both"/>
        <w:rPr>
          <w:rFonts w:ascii="Symbol" w:eastAsia="Symbol" w:hAnsi="Symbol" w:cs="Symbol"/>
          <w:sz w:val="24"/>
          <w:szCs w:val="24"/>
        </w:rPr>
      </w:pPr>
      <w:r w:rsidRPr="007065E7">
        <w:rPr>
          <w:rFonts w:ascii="Times New Roman" w:eastAsia="Times New Roman" w:hAnsi="Times New Roman" w:cs="Times New Roman"/>
          <w:sz w:val="24"/>
          <w:szCs w:val="24"/>
        </w:rPr>
        <w:t>моделировать с использованием средств программирования.</w:t>
      </w:r>
    </w:p>
    <w:p w14:paraId="03723E14" w14:textId="77777777" w:rsidR="00761027" w:rsidRPr="006935F2" w:rsidRDefault="00916292" w:rsidP="00F007B0">
      <w:pPr>
        <w:numPr>
          <w:ilvl w:val="2"/>
          <w:numId w:val="29"/>
        </w:numPr>
        <w:tabs>
          <w:tab w:val="left" w:pos="567"/>
          <w:tab w:val="left" w:pos="709"/>
        </w:tabs>
        <w:spacing w:after="0" w:line="235" w:lineRule="auto"/>
        <w:ind w:left="-142" w:firstLine="567"/>
        <w:jc w:val="both"/>
        <w:rPr>
          <w:rFonts w:eastAsia="Times New Roman"/>
          <w:b/>
          <w:bCs/>
          <w:sz w:val="24"/>
          <w:szCs w:val="24"/>
        </w:rPr>
      </w:pPr>
      <w:proofErr w:type="gramStart"/>
      <w:r w:rsidRPr="006935F2">
        <w:rPr>
          <w:rFonts w:ascii="Times New Roman" w:eastAsia="Times New Roman" w:hAnsi="Times New Roman" w:cs="Times New Roman"/>
          <w:b/>
          <w:bCs/>
          <w:sz w:val="24"/>
          <w:szCs w:val="24"/>
        </w:rPr>
        <w:t xml:space="preserve">В  </w:t>
      </w:r>
      <w:r w:rsidR="00753BB5" w:rsidRPr="006935F2">
        <w:rPr>
          <w:rFonts w:ascii="Times New Roman" w:eastAsia="Times New Roman" w:hAnsi="Times New Roman" w:cs="Times New Roman"/>
          <w:b/>
          <w:bCs/>
          <w:sz w:val="24"/>
          <w:szCs w:val="24"/>
        </w:rPr>
        <w:t>рамках</w:t>
      </w:r>
      <w:proofErr w:type="gramEnd"/>
      <w:r w:rsidR="00753BB5" w:rsidRPr="006935F2">
        <w:rPr>
          <w:rFonts w:ascii="Times New Roman" w:eastAsia="Times New Roman" w:hAnsi="Times New Roman" w:cs="Times New Roman"/>
          <w:b/>
          <w:bCs/>
          <w:sz w:val="24"/>
          <w:szCs w:val="24"/>
        </w:rPr>
        <w:t xml:space="preserve"> направления «Коммуникация и социальное взаимодействие» </w:t>
      </w:r>
      <w:r w:rsidR="00753BB5" w:rsidRPr="006935F2">
        <w:rPr>
          <w:rFonts w:ascii="Times New Roman" w:eastAsia="Times New Roman" w:hAnsi="Times New Roman" w:cs="Times New Roman"/>
          <w:sz w:val="24"/>
          <w:szCs w:val="24"/>
        </w:rPr>
        <w:t>в качестве основных планируемых результатов возможен,</w:t>
      </w:r>
      <w:r w:rsidR="00753BB5" w:rsidRPr="006935F2">
        <w:rPr>
          <w:rFonts w:ascii="Times New Roman" w:eastAsia="Times New Roman" w:hAnsi="Times New Roman" w:cs="Times New Roman"/>
          <w:b/>
          <w:bCs/>
          <w:sz w:val="24"/>
          <w:szCs w:val="24"/>
        </w:rPr>
        <w:t xml:space="preserve"> </w:t>
      </w:r>
      <w:r w:rsidR="00753BB5" w:rsidRPr="006935F2">
        <w:rPr>
          <w:rFonts w:ascii="Times New Roman" w:eastAsia="Times New Roman" w:hAnsi="Times New Roman" w:cs="Times New Roman"/>
          <w:sz w:val="24"/>
          <w:szCs w:val="24"/>
        </w:rPr>
        <w:t>но не</w:t>
      </w:r>
      <w:r w:rsidR="00753BB5" w:rsidRPr="006935F2">
        <w:rPr>
          <w:rFonts w:ascii="Times New Roman" w:eastAsia="Times New Roman" w:hAnsi="Times New Roman" w:cs="Times New Roman"/>
          <w:b/>
          <w:bCs/>
          <w:sz w:val="24"/>
          <w:szCs w:val="24"/>
        </w:rPr>
        <w:t xml:space="preserve"> </w:t>
      </w:r>
      <w:r w:rsidR="00753BB5" w:rsidRPr="006935F2">
        <w:rPr>
          <w:rFonts w:ascii="Times New Roman" w:eastAsia="Times New Roman" w:hAnsi="Times New Roman" w:cs="Times New Roman"/>
          <w:sz w:val="24"/>
          <w:szCs w:val="24"/>
        </w:rPr>
        <w:t>ограничивается следующим, список того, что учащийся сможет:</w:t>
      </w:r>
    </w:p>
    <w:p w14:paraId="50C44780" w14:textId="77777777" w:rsidR="002E0546" w:rsidRPr="006935F2" w:rsidRDefault="002E0546" w:rsidP="00F007B0">
      <w:pPr>
        <w:spacing w:line="234" w:lineRule="auto"/>
        <w:ind w:left="-142" w:right="20"/>
        <w:rPr>
          <w:sz w:val="20"/>
          <w:szCs w:val="20"/>
        </w:rPr>
      </w:pPr>
      <w:r w:rsidRPr="006935F2">
        <w:rPr>
          <w:rFonts w:ascii="Times New Roman" w:eastAsia="Times New Roman" w:hAnsi="Times New Roman" w:cs="Times New Roman"/>
          <w:sz w:val="24"/>
          <w:szCs w:val="24"/>
        </w:rPr>
        <w:t>-</w:t>
      </w:r>
      <w:r w:rsidR="00A50C93">
        <w:rPr>
          <w:rFonts w:ascii="Times New Roman" w:eastAsia="Times New Roman" w:hAnsi="Times New Roman" w:cs="Times New Roman"/>
          <w:sz w:val="24"/>
          <w:szCs w:val="24"/>
        </w:rPr>
        <w:t xml:space="preserve"> </w:t>
      </w:r>
      <w:r w:rsidRPr="006935F2">
        <w:rPr>
          <w:rFonts w:ascii="Times New Roman" w:eastAsia="Times New Roman" w:hAnsi="Times New Roman" w:cs="Times New Roman"/>
          <w:sz w:val="24"/>
          <w:szCs w:val="24"/>
        </w:rPr>
        <w:t xml:space="preserve"> </w:t>
      </w:r>
      <w:r w:rsidR="00A17E73" w:rsidRPr="006935F2">
        <w:rPr>
          <w:rFonts w:ascii="Times New Roman" w:eastAsia="Times New Roman" w:hAnsi="Times New Roman" w:cs="Times New Roman"/>
          <w:sz w:val="24"/>
          <w:szCs w:val="24"/>
        </w:rPr>
        <w:t>О</w:t>
      </w:r>
      <w:r w:rsidR="00753BB5" w:rsidRPr="006935F2">
        <w:rPr>
          <w:rFonts w:ascii="Times New Roman" w:eastAsia="Times New Roman" w:hAnsi="Times New Roman" w:cs="Times New Roman"/>
          <w:sz w:val="24"/>
          <w:szCs w:val="24"/>
        </w:rPr>
        <w:t>существлять</w:t>
      </w:r>
      <w:r w:rsidR="00A17E73" w:rsidRPr="006935F2">
        <w:rPr>
          <w:rFonts w:ascii="Times New Roman" w:eastAsia="Times New Roman" w:hAnsi="Times New Roman" w:cs="Times New Roman"/>
          <w:sz w:val="24"/>
          <w:szCs w:val="24"/>
        </w:rPr>
        <w:t xml:space="preserve"> </w:t>
      </w:r>
      <w:r w:rsidR="00753BB5" w:rsidRPr="006935F2">
        <w:rPr>
          <w:rFonts w:ascii="Times New Roman" w:eastAsia="Times New Roman" w:hAnsi="Times New Roman" w:cs="Times New Roman"/>
          <w:sz w:val="24"/>
          <w:szCs w:val="24"/>
        </w:rPr>
        <w:t>образовательноев</w:t>
      </w:r>
      <w:r w:rsidR="00A17E73" w:rsidRPr="006935F2">
        <w:rPr>
          <w:rFonts w:ascii="Times New Roman" w:eastAsia="Times New Roman" w:hAnsi="Times New Roman" w:cs="Times New Roman"/>
          <w:sz w:val="24"/>
          <w:szCs w:val="24"/>
        </w:rPr>
        <w:t xml:space="preserve"> </w:t>
      </w:r>
      <w:r w:rsidR="00753BB5" w:rsidRPr="006935F2">
        <w:rPr>
          <w:rFonts w:ascii="Times New Roman" w:eastAsia="Times New Roman" w:hAnsi="Times New Roman" w:cs="Times New Roman"/>
          <w:sz w:val="24"/>
          <w:szCs w:val="24"/>
        </w:rPr>
        <w:t>заимодействие</w:t>
      </w:r>
      <w:r w:rsidR="00A17E73" w:rsidRPr="006935F2">
        <w:rPr>
          <w:rFonts w:ascii="Times New Roman" w:eastAsia="Times New Roman" w:hAnsi="Times New Roman" w:cs="Times New Roman"/>
          <w:sz w:val="24"/>
          <w:szCs w:val="24"/>
        </w:rPr>
        <w:t xml:space="preserve"> </w:t>
      </w:r>
      <w:r w:rsidR="00753BB5" w:rsidRPr="006935F2">
        <w:rPr>
          <w:rFonts w:ascii="Times New Roman" w:eastAsia="Times New Roman" w:hAnsi="Times New Roman" w:cs="Times New Roman"/>
          <w:sz w:val="24"/>
          <w:szCs w:val="24"/>
        </w:rPr>
        <w:t>в</w:t>
      </w:r>
      <w:r w:rsidR="00A17E73" w:rsidRPr="006935F2">
        <w:rPr>
          <w:rFonts w:ascii="Times New Roman" w:eastAsia="Times New Roman" w:hAnsi="Times New Roman" w:cs="Times New Roman"/>
          <w:sz w:val="24"/>
          <w:szCs w:val="24"/>
        </w:rPr>
        <w:t xml:space="preserve"> </w:t>
      </w:r>
      <w:r w:rsidR="00753BB5" w:rsidRPr="006935F2">
        <w:rPr>
          <w:rFonts w:ascii="Times New Roman" w:eastAsia="Times New Roman" w:hAnsi="Times New Roman" w:cs="Times New Roman"/>
          <w:sz w:val="24"/>
          <w:szCs w:val="24"/>
        </w:rPr>
        <w:t>информационном</w:t>
      </w:r>
      <w:r w:rsidR="00A17E73" w:rsidRPr="006935F2">
        <w:rPr>
          <w:rFonts w:ascii="Times New Roman" w:eastAsia="Times New Roman" w:hAnsi="Times New Roman" w:cs="Times New Roman"/>
          <w:sz w:val="24"/>
          <w:szCs w:val="24"/>
        </w:rPr>
        <w:t xml:space="preserve"> пространстве </w:t>
      </w:r>
      <w:proofErr w:type="gramStart"/>
      <w:r w:rsidR="00935EB9">
        <w:rPr>
          <w:rFonts w:ascii="Times New Roman" w:eastAsia="Times New Roman" w:hAnsi="Times New Roman" w:cs="Times New Roman"/>
          <w:sz w:val="24"/>
          <w:szCs w:val="24"/>
        </w:rPr>
        <w:t>школы</w:t>
      </w:r>
      <w:r w:rsidR="00A17E73" w:rsidRPr="006935F2">
        <w:rPr>
          <w:rFonts w:ascii="Times New Roman" w:eastAsia="Times New Roman" w:hAnsi="Times New Roman" w:cs="Times New Roman"/>
          <w:sz w:val="24"/>
          <w:szCs w:val="24"/>
        </w:rPr>
        <w:t>(</w:t>
      </w:r>
      <w:proofErr w:type="gramEnd"/>
      <w:r w:rsidR="00A17E73" w:rsidRPr="006935F2">
        <w:rPr>
          <w:rFonts w:ascii="Times New Roman" w:eastAsia="Times New Roman" w:hAnsi="Times New Roman" w:cs="Times New Roman"/>
          <w:sz w:val="24"/>
          <w:szCs w:val="24"/>
        </w:rPr>
        <w:t xml:space="preserve">получение и выполнение заданий, получение комментариев, </w:t>
      </w:r>
      <w:r w:rsidRPr="006935F2">
        <w:rPr>
          <w:rFonts w:ascii="Times New Roman" w:eastAsia="Times New Roman" w:hAnsi="Times New Roman" w:cs="Times New Roman"/>
          <w:sz w:val="24"/>
          <w:szCs w:val="24"/>
        </w:rPr>
        <w:t>совершенствование своей работы, формирование портфолио);</w:t>
      </w:r>
    </w:p>
    <w:p w14:paraId="05BADC85" w14:textId="77777777" w:rsidR="00761027" w:rsidRPr="006935F2" w:rsidRDefault="002E0546" w:rsidP="002E0546">
      <w:pPr>
        <w:tabs>
          <w:tab w:val="left" w:pos="284"/>
        </w:tabs>
        <w:spacing w:after="0" w:line="227" w:lineRule="auto"/>
        <w:ind w:left="142"/>
        <w:rPr>
          <w:rFonts w:ascii="Symbol" w:eastAsia="Symbol" w:hAnsi="Symbol" w:cs="Symbol"/>
          <w:sz w:val="24"/>
          <w:szCs w:val="24"/>
        </w:rPr>
      </w:pPr>
      <w:r w:rsidRPr="006935F2">
        <w:rPr>
          <w:rFonts w:ascii="Times New Roman" w:eastAsia="Times New Roman" w:hAnsi="Times New Roman" w:cs="Times New Roman"/>
          <w:sz w:val="24"/>
          <w:szCs w:val="24"/>
        </w:rPr>
        <w:t>-</w:t>
      </w:r>
      <w:r w:rsidR="001D7411">
        <w:rPr>
          <w:rFonts w:ascii="Times New Roman" w:eastAsia="Times New Roman" w:hAnsi="Times New Roman" w:cs="Times New Roman"/>
          <w:sz w:val="24"/>
          <w:szCs w:val="24"/>
        </w:rPr>
        <w:t xml:space="preserve">  </w:t>
      </w:r>
      <w:r w:rsidR="00753BB5" w:rsidRPr="006935F2">
        <w:rPr>
          <w:rFonts w:ascii="Times New Roman" w:eastAsia="Times New Roman" w:hAnsi="Times New Roman" w:cs="Times New Roman"/>
          <w:sz w:val="24"/>
          <w:szCs w:val="24"/>
        </w:rPr>
        <w:t>использовать возможности электронной почты, интернет-мессенджеров и социальных сетей для обучения;</w:t>
      </w:r>
    </w:p>
    <w:p w14:paraId="6CAA7F41" w14:textId="77777777" w:rsidR="00761027" w:rsidRPr="006935F2" w:rsidRDefault="002E0546" w:rsidP="002E0546">
      <w:pPr>
        <w:tabs>
          <w:tab w:val="left" w:pos="284"/>
        </w:tabs>
        <w:spacing w:after="0" w:line="239" w:lineRule="auto"/>
        <w:ind w:left="142"/>
        <w:rPr>
          <w:rFonts w:ascii="Symbol" w:eastAsia="Symbol" w:hAnsi="Symbol" w:cs="Symbol"/>
          <w:sz w:val="24"/>
          <w:szCs w:val="24"/>
        </w:rPr>
      </w:pPr>
      <w:r w:rsidRPr="006935F2">
        <w:rPr>
          <w:rFonts w:ascii="Times New Roman" w:eastAsia="Times New Roman" w:hAnsi="Times New Roman" w:cs="Times New Roman"/>
          <w:sz w:val="24"/>
          <w:szCs w:val="24"/>
        </w:rPr>
        <w:t>-</w:t>
      </w:r>
      <w:r w:rsidR="001D7411">
        <w:rPr>
          <w:rFonts w:ascii="Times New Roman" w:eastAsia="Times New Roman" w:hAnsi="Times New Roman" w:cs="Times New Roman"/>
          <w:sz w:val="24"/>
          <w:szCs w:val="24"/>
        </w:rPr>
        <w:t xml:space="preserve"> </w:t>
      </w:r>
      <w:r w:rsidR="00753BB5" w:rsidRPr="006935F2">
        <w:rPr>
          <w:rFonts w:ascii="Times New Roman" w:eastAsia="Times New Roman" w:hAnsi="Times New Roman" w:cs="Times New Roman"/>
          <w:sz w:val="24"/>
          <w:szCs w:val="24"/>
        </w:rPr>
        <w:t>вести личный дневник (блог) с использованием возможностей сети Интернет;</w:t>
      </w:r>
    </w:p>
    <w:p w14:paraId="42858179" w14:textId="77777777" w:rsidR="00761027" w:rsidRPr="001D7411" w:rsidRDefault="00753BB5" w:rsidP="00667DB5">
      <w:pPr>
        <w:pStyle w:val="a4"/>
        <w:numPr>
          <w:ilvl w:val="0"/>
          <w:numId w:val="221"/>
        </w:numPr>
        <w:tabs>
          <w:tab w:val="left" w:pos="284"/>
        </w:tabs>
        <w:spacing w:after="0" w:line="227" w:lineRule="auto"/>
        <w:ind w:right="20"/>
        <w:rPr>
          <w:rFonts w:ascii="Symbol" w:eastAsia="Symbol" w:hAnsi="Symbol" w:cs="Symbol"/>
          <w:sz w:val="24"/>
          <w:szCs w:val="24"/>
        </w:rPr>
      </w:pPr>
      <w:r w:rsidRPr="001D7411">
        <w:rPr>
          <w:rFonts w:ascii="Times New Roman" w:eastAsia="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14:paraId="179B88D9" w14:textId="77777777" w:rsidR="00761027" w:rsidRPr="00935EB9" w:rsidRDefault="00753BB5" w:rsidP="00667DB5">
      <w:pPr>
        <w:pStyle w:val="a4"/>
        <w:numPr>
          <w:ilvl w:val="0"/>
          <w:numId w:val="221"/>
        </w:numPr>
        <w:tabs>
          <w:tab w:val="left" w:pos="284"/>
        </w:tabs>
        <w:spacing w:after="0" w:line="239" w:lineRule="auto"/>
        <w:ind w:left="142" w:right="20" w:hanging="142"/>
        <w:jc w:val="both"/>
        <w:rPr>
          <w:rFonts w:ascii="Symbol" w:eastAsia="Symbol" w:hAnsi="Symbol" w:cs="Symbol"/>
          <w:sz w:val="24"/>
          <w:szCs w:val="24"/>
        </w:rPr>
      </w:pPr>
      <w:r w:rsidRPr="00935EB9">
        <w:rPr>
          <w:rFonts w:ascii="Times New Roman" w:eastAsia="Times New Roman" w:hAnsi="Times New Roman" w:cs="Times New Roman"/>
          <w:sz w:val="24"/>
          <w:szCs w:val="24"/>
        </w:rPr>
        <w:t xml:space="preserve">осуществлять защиту от троянских вирусов, фишинговых атак, информации от компьютерных вирусов с помощью антивирусных </w:t>
      </w:r>
      <w:proofErr w:type="gramStart"/>
      <w:r w:rsidRPr="00935EB9">
        <w:rPr>
          <w:rFonts w:ascii="Times New Roman" w:eastAsia="Times New Roman" w:hAnsi="Times New Roman" w:cs="Times New Roman"/>
          <w:sz w:val="24"/>
          <w:szCs w:val="24"/>
        </w:rPr>
        <w:t>программ;соблюдать</w:t>
      </w:r>
      <w:proofErr w:type="gramEnd"/>
      <w:r w:rsidRPr="00935EB9">
        <w:rPr>
          <w:rFonts w:ascii="Times New Roman" w:eastAsia="Times New Roman" w:hAnsi="Times New Roman" w:cs="Times New Roman"/>
          <w:sz w:val="24"/>
          <w:szCs w:val="24"/>
        </w:rPr>
        <w:t xml:space="preserve"> правила безопасного поведения в сети Интернет;</w:t>
      </w:r>
    </w:p>
    <w:p w14:paraId="046D331C" w14:textId="77777777" w:rsidR="00761027" w:rsidRPr="00935EB9" w:rsidRDefault="00753BB5" w:rsidP="00667DB5">
      <w:pPr>
        <w:pStyle w:val="a4"/>
        <w:numPr>
          <w:ilvl w:val="0"/>
          <w:numId w:val="221"/>
        </w:numPr>
        <w:tabs>
          <w:tab w:val="left" w:pos="284"/>
        </w:tabs>
        <w:spacing w:after="0" w:line="227" w:lineRule="auto"/>
        <w:ind w:right="20"/>
        <w:jc w:val="both"/>
        <w:rPr>
          <w:rFonts w:ascii="Symbol" w:eastAsia="Symbol" w:hAnsi="Symbol" w:cs="Symbol"/>
          <w:sz w:val="24"/>
          <w:szCs w:val="24"/>
        </w:rPr>
      </w:pPr>
      <w:r w:rsidRPr="00935EB9">
        <w:rPr>
          <w:rFonts w:ascii="Times New Roman" w:eastAsia="Times New Roman" w:hAnsi="Times New Roman" w:cs="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14:paraId="171E1451" w14:textId="77777777" w:rsidR="00761027" w:rsidRPr="00573040" w:rsidRDefault="00753BB5" w:rsidP="0024279A">
      <w:pPr>
        <w:spacing w:line="236" w:lineRule="auto"/>
        <w:ind w:left="142" w:right="20"/>
        <w:jc w:val="both"/>
        <w:rPr>
          <w:sz w:val="20"/>
          <w:szCs w:val="20"/>
        </w:rPr>
      </w:pPr>
      <w:r w:rsidRPr="00573040">
        <w:rPr>
          <w:rFonts w:ascii="Times New Roman" w:eastAsia="Times New Roman" w:hAnsi="Times New Roman" w:cs="Times New Roman"/>
          <w:b/>
          <w:bCs/>
          <w:sz w:val="24"/>
          <w:szCs w:val="24"/>
        </w:rPr>
        <w:t>2.1.9. Виды взаимодействия с учебными, научными и социальными организациями, формы привлечения консультантов, экспертов и научных руководителей</w:t>
      </w:r>
    </w:p>
    <w:p w14:paraId="6BD090C6" w14:textId="77777777" w:rsidR="00761027" w:rsidRDefault="00753BB5" w:rsidP="0024279A">
      <w:pPr>
        <w:spacing w:line="237" w:lineRule="auto"/>
        <w:ind w:left="142"/>
        <w:jc w:val="both"/>
        <w:rPr>
          <w:sz w:val="20"/>
          <w:szCs w:val="20"/>
        </w:rPr>
      </w:pPr>
      <w:r>
        <w:rPr>
          <w:rFonts w:ascii="Times New Roman" w:eastAsia="Times New Roman" w:hAnsi="Times New Roman" w:cs="Times New Roman"/>
          <w:sz w:val="24"/>
          <w:szCs w:val="24"/>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14:paraId="3B4EFD08" w14:textId="77777777" w:rsidR="00761027" w:rsidRPr="003E3ECD" w:rsidRDefault="00753BB5" w:rsidP="00667DB5">
      <w:pPr>
        <w:pStyle w:val="a4"/>
        <w:numPr>
          <w:ilvl w:val="0"/>
          <w:numId w:val="222"/>
        </w:numPr>
        <w:tabs>
          <w:tab w:val="left" w:pos="1260"/>
        </w:tabs>
        <w:spacing w:after="0" w:line="234" w:lineRule="auto"/>
        <w:ind w:left="142" w:firstLine="0"/>
        <w:jc w:val="both"/>
        <w:rPr>
          <w:rFonts w:ascii="Symbol" w:eastAsia="Symbol" w:hAnsi="Symbol" w:cs="Symbol"/>
          <w:sz w:val="24"/>
          <w:szCs w:val="24"/>
        </w:rPr>
      </w:pPr>
      <w:r w:rsidRPr="003E3ECD">
        <w:rPr>
          <w:rFonts w:ascii="Times New Roman" w:eastAsia="Times New Roman" w:hAnsi="Times New Roman" w:cs="Times New Roman"/>
          <w:sz w:val="24"/>
          <w:szCs w:val="24"/>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14:paraId="29AB7421" w14:textId="77777777" w:rsidR="00761027" w:rsidRPr="003E3ECD" w:rsidRDefault="00753BB5" w:rsidP="00667DB5">
      <w:pPr>
        <w:pStyle w:val="a4"/>
        <w:numPr>
          <w:ilvl w:val="0"/>
          <w:numId w:val="222"/>
        </w:numPr>
        <w:tabs>
          <w:tab w:val="left" w:pos="1260"/>
        </w:tabs>
        <w:spacing w:after="0" w:line="227" w:lineRule="auto"/>
        <w:ind w:left="142" w:right="20" w:firstLine="0"/>
        <w:rPr>
          <w:rFonts w:ascii="Symbol" w:eastAsia="Symbol" w:hAnsi="Symbol" w:cs="Symbol"/>
          <w:sz w:val="24"/>
          <w:szCs w:val="24"/>
        </w:rPr>
      </w:pPr>
      <w:r w:rsidRPr="003E3ECD">
        <w:rPr>
          <w:rFonts w:ascii="Times New Roman" w:eastAsia="Times New Roman" w:hAnsi="Times New Roman" w:cs="Times New Roman"/>
          <w:sz w:val="24"/>
          <w:szCs w:val="24"/>
        </w:rPr>
        <w:t>экспертная, научная и консультационная поддержка в рамках сетевого взаимодействия общеобразовательных учреждений;</w:t>
      </w:r>
    </w:p>
    <w:p w14:paraId="6B583D16" w14:textId="77777777" w:rsidR="00761027" w:rsidRPr="003E3ECD" w:rsidRDefault="00753BB5" w:rsidP="00667DB5">
      <w:pPr>
        <w:pStyle w:val="a4"/>
        <w:numPr>
          <w:ilvl w:val="0"/>
          <w:numId w:val="222"/>
        </w:numPr>
        <w:tabs>
          <w:tab w:val="left" w:pos="1260"/>
        </w:tabs>
        <w:spacing w:after="0" w:line="234" w:lineRule="auto"/>
        <w:ind w:left="142" w:right="20" w:firstLine="0"/>
        <w:jc w:val="both"/>
        <w:rPr>
          <w:rFonts w:ascii="Symbol" w:eastAsia="Symbol" w:hAnsi="Symbol" w:cs="Symbol"/>
          <w:sz w:val="24"/>
          <w:szCs w:val="24"/>
        </w:rPr>
      </w:pPr>
      <w:r w:rsidRPr="003E3ECD">
        <w:rPr>
          <w:rFonts w:ascii="Times New Roman" w:eastAsia="Times New Roman" w:hAnsi="Times New Roman" w:cs="Times New Roman"/>
          <w:sz w:val="24"/>
          <w:szCs w:val="24"/>
        </w:rPr>
        <w:t>консультационная, экспертная, научная поддержка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учащихся, реализующих эффективные модели финансово-экономического управления.</w:t>
      </w:r>
    </w:p>
    <w:p w14:paraId="466E8C67" w14:textId="7677B934" w:rsidR="00761027" w:rsidRDefault="00753BB5" w:rsidP="00DA0ED0">
      <w:pPr>
        <w:spacing w:line="234" w:lineRule="auto"/>
        <w:ind w:left="-142" w:right="20" w:firstLine="284"/>
        <w:rPr>
          <w:sz w:val="20"/>
          <w:szCs w:val="20"/>
        </w:rPr>
      </w:pPr>
      <w:r>
        <w:rPr>
          <w:rFonts w:ascii="Times New Roman" w:eastAsia="Times New Roman" w:hAnsi="Times New Roman" w:cs="Times New Roman"/>
          <w:sz w:val="24"/>
          <w:szCs w:val="24"/>
        </w:rPr>
        <w:t>Взаимодействие с учебными, научными и социальными организациями может включать проведение:</w:t>
      </w:r>
    </w:p>
    <w:p w14:paraId="1A0D154D" w14:textId="77777777" w:rsidR="00761027" w:rsidRDefault="00753BB5" w:rsidP="00DA0ED0">
      <w:pPr>
        <w:numPr>
          <w:ilvl w:val="0"/>
          <w:numId w:val="32"/>
        </w:numPr>
        <w:tabs>
          <w:tab w:val="left" w:pos="1260"/>
        </w:tabs>
        <w:spacing w:after="0" w:line="240" w:lineRule="auto"/>
        <w:ind w:left="-142" w:firstLine="284"/>
        <w:rPr>
          <w:rFonts w:ascii="Symbol" w:eastAsia="Symbol" w:hAnsi="Symbol" w:cs="Symbol"/>
          <w:sz w:val="24"/>
          <w:szCs w:val="24"/>
        </w:rPr>
      </w:pPr>
      <w:r>
        <w:rPr>
          <w:rFonts w:ascii="Times New Roman" w:eastAsia="Times New Roman" w:hAnsi="Times New Roman" w:cs="Times New Roman"/>
          <w:sz w:val="24"/>
          <w:szCs w:val="24"/>
        </w:rPr>
        <w:t>единовременного или регулярного научного семинара;</w:t>
      </w:r>
    </w:p>
    <w:p w14:paraId="54506CFB" w14:textId="77777777" w:rsidR="00761027" w:rsidRDefault="00753BB5" w:rsidP="00DA0ED0">
      <w:pPr>
        <w:numPr>
          <w:ilvl w:val="0"/>
          <w:numId w:val="32"/>
        </w:numPr>
        <w:tabs>
          <w:tab w:val="left" w:pos="1260"/>
        </w:tabs>
        <w:spacing w:after="0" w:line="240" w:lineRule="auto"/>
        <w:ind w:left="-142" w:firstLine="284"/>
        <w:rPr>
          <w:rFonts w:ascii="Symbol" w:eastAsia="Symbol" w:hAnsi="Symbol" w:cs="Symbol"/>
          <w:sz w:val="24"/>
          <w:szCs w:val="24"/>
        </w:rPr>
      </w:pPr>
      <w:r>
        <w:rPr>
          <w:rFonts w:ascii="Times New Roman" w:eastAsia="Times New Roman" w:hAnsi="Times New Roman" w:cs="Times New Roman"/>
          <w:sz w:val="24"/>
          <w:szCs w:val="24"/>
        </w:rPr>
        <w:t>научно-практической конференции;</w:t>
      </w:r>
    </w:p>
    <w:p w14:paraId="2C71CAB4" w14:textId="77777777" w:rsidR="00761027" w:rsidRDefault="00753BB5" w:rsidP="00DA0ED0">
      <w:pPr>
        <w:numPr>
          <w:ilvl w:val="0"/>
          <w:numId w:val="32"/>
        </w:numPr>
        <w:tabs>
          <w:tab w:val="left" w:pos="1260"/>
        </w:tabs>
        <w:spacing w:after="0" w:line="239" w:lineRule="auto"/>
        <w:ind w:left="-142" w:firstLine="284"/>
        <w:rPr>
          <w:rFonts w:ascii="Symbol" w:eastAsia="Symbol" w:hAnsi="Symbol" w:cs="Symbol"/>
          <w:sz w:val="24"/>
          <w:szCs w:val="24"/>
        </w:rPr>
      </w:pPr>
      <w:r>
        <w:rPr>
          <w:rFonts w:ascii="Times New Roman" w:eastAsia="Times New Roman" w:hAnsi="Times New Roman" w:cs="Times New Roman"/>
          <w:sz w:val="24"/>
          <w:szCs w:val="24"/>
        </w:rPr>
        <w:t>консультаций;</w:t>
      </w:r>
    </w:p>
    <w:p w14:paraId="247A2CFD" w14:textId="77777777" w:rsidR="00761027" w:rsidRDefault="00753BB5" w:rsidP="00DA0ED0">
      <w:pPr>
        <w:numPr>
          <w:ilvl w:val="0"/>
          <w:numId w:val="32"/>
        </w:numPr>
        <w:tabs>
          <w:tab w:val="left" w:pos="1260"/>
        </w:tabs>
        <w:spacing w:after="0" w:line="239" w:lineRule="auto"/>
        <w:ind w:left="-142" w:firstLine="284"/>
        <w:rPr>
          <w:rFonts w:ascii="Symbol" w:eastAsia="Symbol" w:hAnsi="Symbol" w:cs="Symbol"/>
          <w:sz w:val="24"/>
          <w:szCs w:val="24"/>
        </w:rPr>
      </w:pPr>
      <w:r>
        <w:rPr>
          <w:rFonts w:ascii="Times New Roman" w:eastAsia="Times New Roman" w:hAnsi="Times New Roman" w:cs="Times New Roman"/>
          <w:sz w:val="24"/>
          <w:szCs w:val="24"/>
        </w:rPr>
        <w:t>круглых столов;</w:t>
      </w:r>
    </w:p>
    <w:p w14:paraId="7E1CB854" w14:textId="77777777" w:rsidR="00761027" w:rsidRDefault="00753BB5" w:rsidP="00DA0ED0">
      <w:pPr>
        <w:numPr>
          <w:ilvl w:val="0"/>
          <w:numId w:val="32"/>
        </w:numPr>
        <w:tabs>
          <w:tab w:val="left" w:pos="1260"/>
        </w:tabs>
        <w:spacing w:after="0" w:line="240" w:lineRule="auto"/>
        <w:ind w:left="-142" w:firstLine="284"/>
        <w:rPr>
          <w:rFonts w:ascii="Symbol" w:eastAsia="Symbol" w:hAnsi="Symbol" w:cs="Symbol"/>
          <w:sz w:val="24"/>
          <w:szCs w:val="24"/>
        </w:rPr>
      </w:pPr>
      <w:r>
        <w:rPr>
          <w:rFonts w:ascii="Times New Roman" w:eastAsia="Times New Roman" w:hAnsi="Times New Roman" w:cs="Times New Roman"/>
          <w:sz w:val="24"/>
          <w:szCs w:val="24"/>
        </w:rPr>
        <w:t>вебинаров;</w:t>
      </w:r>
    </w:p>
    <w:p w14:paraId="2ED8673A" w14:textId="77777777" w:rsidR="00761027" w:rsidRDefault="00753BB5" w:rsidP="00DA0ED0">
      <w:pPr>
        <w:numPr>
          <w:ilvl w:val="0"/>
          <w:numId w:val="32"/>
        </w:numPr>
        <w:tabs>
          <w:tab w:val="left" w:pos="1260"/>
        </w:tabs>
        <w:spacing w:after="0" w:line="239" w:lineRule="auto"/>
        <w:ind w:left="-142" w:firstLine="284"/>
        <w:rPr>
          <w:rFonts w:ascii="Symbol" w:eastAsia="Symbol" w:hAnsi="Symbol" w:cs="Symbol"/>
          <w:sz w:val="24"/>
          <w:szCs w:val="24"/>
        </w:rPr>
      </w:pPr>
      <w:r>
        <w:rPr>
          <w:rFonts w:ascii="Times New Roman" w:eastAsia="Times New Roman" w:hAnsi="Times New Roman" w:cs="Times New Roman"/>
          <w:sz w:val="24"/>
          <w:szCs w:val="24"/>
        </w:rPr>
        <w:t>мастер-классов, тренингов и др.</w:t>
      </w:r>
    </w:p>
    <w:p w14:paraId="3EFCE786" w14:textId="09030CB6" w:rsidR="00761027" w:rsidRDefault="00753BB5" w:rsidP="00872614">
      <w:pPr>
        <w:spacing w:line="236" w:lineRule="auto"/>
        <w:ind w:left="142" w:right="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Данный список направлений и форм взаимодействия не является исчерпывающим, носит рекомендательный характер и может быть скорректирован и дополнен с учетом конкретных особенностей и текущей ситуации.</w:t>
      </w:r>
    </w:p>
    <w:p w14:paraId="550B482E" w14:textId="754745DC" w:rsidR="0059310E" w:rsidRDefault="0059310E" w:rsidP="00872614">
      <w:pPr>
        <w:spacing w:line="236" w:lineRule="auto"/>
        <w:ind w:left="142" w:right="20" w:firstLine="709"/>
        <w:jc w:val="both"/>
        <w:rPr>
          <w:rFonts w:ascii="Times New Roman" w:eastAsia="Times New Roman" w:hAnsi="Times New Roman" w:cs="Times New Roman"/>
          <w:sz w:val="24"/>
          <w:szCs w:val="24"/>
        </w:rPr>
      </w:pPr>
    </w:p>
    <w:p w14:paraId="4A5002FB" w14:textId="77777777" w:rsidR="0059310E" w:rsidRDefault="0059310E" w:rsidP="00872614">
      <w:pPr>
        <w:spacing w:line="236" w:lineRule="auto"/>
        <w:ind w:left="142" w:right="20" w:firstLine="709"/>
        <w:jc w:val="both"/>
        <w:rPr>
          <w:sz w:val="20"/>
          <w:szCs w:val="20"/>
        </w:rPr>
      </w:pPr>
    </w:p>
    <w:tbl>
      <w:tblPr>
        <w:tblStyle w:val="TableNormal1"/>
        <w:tblW w:w="96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2125"/>
        <w:gridCol w:w="3327"/>
        <w:gridCol w:w="3630"/>
      </w:tblGrid>
      <w:tr w:rsidR="00573040" w:rsidRPr="00573040" w14:paraId="131258EF" w14:textId="77777777" w:rsidTr="00573040">
        <w:trPr>
          <w:trHeight w:val="551"/>
        </w:trPr>
        <w:tc>
          <w:tcPr>
            <w:tcW w:w="560" w:type="dxa"/>
          </w:tcPr>
          <w:p w14:paraId="2FD0DDF3" w14:textId="77777777" w:rsidR="00573040" w:rsidRPr="00573040" w:rsidRDefault="00573040" w:rsidP="00573040">
            <w:pPr>
              <w:spacing w:line="266" w:lineRule="exact"/>
              <w:ind w:left="107"/>
              <w:rPr>
                <w:rFonts w:ascii="Times New Roman" w:eastAsia="Times New Roman" w:hAnsi="Times New Roman" w:cs="Times New Roman"/>
                <w:b/>
                <w:sz w:val="24"/>
              </w:rPr>
            </w:pPr>
            <w:r w:rsidRPr="00573040">
              <w:rPr>
                <w:rFonts w:ascii="Times New Roman" w:eastAsia="Times New Roman" w:hAnsi="Times New Roman" w:cs="Times New Roman"/>
                <w:b/>
                <w:sz w:val="24"/>
              </w:rPr>
              <w:lastRenderedPageBreak/>
              <w:t>№</w:t>
            </w:r>
          </w:p>
          <w:p w14:paraId="7ADF6D1E" w14:textId="77777777" w:rsidR="00573040" w:rsidRPr="00573040" w:rsidRDefault="00573040" w:rsidP="00573040">
            <w:pPr>
              <w:spacing w:line="265" w:lineRule="exact"/>
              <w:ind w:left="107"/>
              <w:rPr>
                <w:rFonts w:ascii="Times New Roman" w:eastAsia="Times New Roman" w:hAnsi="Times New Roman" w:cs="Times New Roman"/>
                <w:b/>
                <w:sz w:val="24"/>
              </w:rPr>
            </w:pPr>
            <w:r w:rsidRPr="00573040">
              <w:rPr>
                <w:rFonts w:ascii="Times New Roman" w:eastAsia="Times New Roman" w:hAnsi="Times New Roman" w:cs="Times New Roman"/>
                <w:b/>
                <w:sz w:val="24"/>
              </w:rPr>
              <w:t>п/п</w:t>
            </w:r>
          </w:p>
        </w:tc>
        <w:tc>
          <w:tcPr>
            <w:tcW w:w="2125" w:type="dxa"/>
          </w:tcPr>
          <w:p w14:paraId="686A20CA" w14:textId="77777777" w:rsidR="00573040" w:rsidRPr="00573040" w:rsidRDefault="00573040" w:rsidP="00573040">
            <w:pPr>
              <w:spacing w:line="266" w:lineRule="exact"/>
              <w:ind w:left="359" w:right="350"/>
              <w:jc w:val="center"/>
              <w:rPr>
                <w:rFonts w:ascii="Times New Roman" w:eastAsia="Times New Roman" w:hAnsi="Times New Roman" w:cs="Times New Roman"/>
                <w:b/>
                <w:sz w:val="24"/>
              </w:rPr>
            </w:pPr>
            <w:r w:rsidRPr="00573040">
              <w:rPr>
                <w:rFonts w:ascii="Times New Roman" w:eastAsia="Times New Roman" w:hAnsi="Times New Roman" w:cs="Times New Roman"/>
                <w:b/>
                <w:sz w:val="24"/>
              </w:rPr>
              <w:t>Виды</w:t>
            </w:r>
          </w:p>
          <w:p w14:paraId="4A78E031" w14:textId="77777777" w:rsidR="00573040" w:rsidRPr="00573040" w:rsidRDefault="00573040" w:rsidP="00573040">
            <w:pPr>
              <w:spacing w:line="265" w:lineRule="exact"/>
              <w:ind w:left="362" w:right="350"/>
              <w:jc w:val="center"/>
              <w:rPr>
                <w:rFonts w:ascii="Times New Roman" w:eastAsia="Times New Roman" w:hAnsi="Times New Roman" w:cs="Times New Roman"/>
                <w:b/>
                <w:sz w:val="24"/>
              </w:rPr>
            </w:pPr>
            <w:r w:rsidRPr="00573040">
              <w:rPr>
                <w:rFonts w:ascii="Times New Roman" w:eastAsia="Times New Roman" w:hAnsi="Times New Roman" w:cs="Times New Roman"/>
                <w:b/>
                <w:sz w:val="24"/>
              </w:rPr>
              <w:t>партнерства</w:t>
            </w:r>
          </w:p>
        </w:tc>
        <w:tc>
          <w:tcPr>
            <w:tcW w:w="3327" w:type="dxa"/>
          </w:tcPr>
          <w:p w14:paraId="1A3D867A" w14:textId="77777777" w:rsidR="00573040" w:rsidRPr="00573040" w:rsidRDefault="00573040" w:rsidP="00573040">
            <w:pPr>
              <w:spacing w:line="266" w:lineRule="exact"/>
              <w:ind w:left="418"/>
              <w:rPr>
                <w:rFonts w:ascii="Times New Roman" w:eastAsia="Times New Roman" w:hAnsi="Times New Roman" w:cs="Times New Roman"/>
                <w:b/>
                <w:sz w:val="24"/>
              </w:rPr>
            </w:pPr>
            <w:r w:rsidRPr="00573040">
              <w:rPr>
                <w:rFonts w:ascii="Times New Roman" w:eastAsia="Times New Roman" w:hAnsi="Times New Roman" w:cs="Times New Roman"/>
                <w:b/>
                <w:sz w:val="24"/>
              </w:rPr>
              <w:t>Название организации</w:t>
            </w:r>
          </w:p>
        </w:tc>
        <w:tc>
          <w:tcPr>
            <w:tcW w:w="3630" w:type="dxa"/>
          </w:tcPr>
          <w:p w14:paraId="455CC585" w14:textId="77777777" w:rsidR="00573040" w:rsidRPr="00573040" w:rsidRDefault="00573040" w:rsidP="00573040">
            <w:pPr>
              <w:spacing w:line="266" w:lineRule="exact"/>
              <w:ind w:left="459"/>
              <w:rPr>
                <w:rFonts w:ascii="Times New Roman" w:eastAsia="Times New Roman" w:hAnsi="Times New Roman" w:cs="Times New Roman"/>
                <w:b/>
                <w:sz w:val="24"/>
              </w:rPr>
            </w:pPr>
            <w:r w:rsidRPr="00573040">
              <w:rPr>
                <w:rFonts w:ascii="Times New Roman" w:eastAsia="Times New Roman" w:hAnsi="Times New Roman" w:cs="Times New Roman"/>
                <w:b/>
                <w:sz w:val="24"/>
              </w:rPr>
              <w:t>Предмет сотрудничества</w:t>
            </w:r>
          </w:p>
        </w:tc>
      </w:tr>
      <w:tr w:rsidR="00254997" w:rsidRPr="00573040" w14:paraId="30233745" w14:textId="77777777" w:rsidTr="00573040">
        <w:trPr>
          <w:trHeight w:val="786"/>
        </w:trPr>
        <w:tc>
          <w:tcPr>
            <w:tcW w:w="560" w:type="dxa"/>
            <w:vMerge w:val="restart"/>
          </w:tcPr>
          <w:p w14:paraId="529C5E63" w14:textId="540CF055" w:rsidR="00254997" w:rsidRPr="00254997" w:rsidRDefault="00254997" w:rsidP="00573040">
            <w:pPr>
              <w:spacing w:line="261" w:lineRule="exact"/>
              <w:ind w:left="107"/>
              <w:rPr>
                <w:rFonts w:ascii="Times New Roman" w:eastAsia="Times New Roman" w:hAnsi="Times New Roman" w:cs="Times New Roman"/>
                <w:sz w:val="24"/>
                <w:lang w:val="ru-RU"/>
              </w:rPr>
            </w:pPr>
            <w:r>
              <w:rPr>
                <w:rFonts w:ascii="Times New Roman" w:eastAsia="Times New Roman" w:hAnsi="Times New Roman" w:cs="Times New Roman"/>
                <w:sz w:val="24"/>
                <w:lang w:val="ru-RU"/>
              </w:rPr>
              <w:t>1.</w:t>
            </w:r>
          </w:p>
        </w:tc>
        <w:tc>
          <w:tcPr>
            <w:tcW w:w="2125" w:type="dxa"/>
            <w:vMerge w:val="restart"/>
          </w:tcPr>
          <w:p w14:paraId="53DDD9D9" w14:textId="77777777" w:rsidR="00254997" w:rsidRPr="00573040" w:rsidRDefault="00254997" w:rsidP="00573040">
            <w:pPr>
              <w:spacing w:line="228" w:lineRule="auto"/>
              <w:ind w:left="109" w:right="726"/>
              <w:rPr>
                <w:rFonts w:ascii="Times New Roman" w:eastAsia="Times New Roman" w:hAnsi="Times New Roman" w:cs="Times New Roman"/>
                <w:sz w:val="24"/>
              </w:rPr>
            </w:pPr>
            <w:r w:rsidRPr="00573040">
              <w:rPr>
                <w:rFonts w:ascii="Times New Roman" w:eastAsia="Times New Roman" w:hAnsi="Times New Roman" w:cs="Times New Roman"/>
                <w:sz w:val="24"/>
              </w:rPr>
              <w:t>Городское партнерство</w:t>
            </w:r>
          </w:p>
        </w:tc>
        <w:tc>
          <w:tcPr>
            <w:tcW w:w="3327" w:type="dxa"/>
          </w:tcPr>
          <w:p w14:paraId="00FB4A87" w14:textId="77A22F16" w:rsidR="00254997" w:rsidRPr="00C71634" w:rsidRDefault="00254997" w:rsidP="00573040">
            <w:pPr>
              <w:spacing w:line="228" w:lineRule="auto"/>
              <w:ind w:left="109"/>
              <w:rPr>
                <w:rFonts w:ascii="Times New Roman" w:eastAsia="Times New Roman" w:hAnsi="Times New Roman" w:cs="Times New Roman"/>
                <w:i/>
                <w:sz w:val="24"/>
                <w:lang w:val="ru-RU"/>
              </w:rPr>
            </w:pPr>
            <w:r w:rsidRPr="0059310E">
              <w:rPr>
                <w:rFonts w:ascii="Times New Roman" w:eastAsia="Times New Roman" w:hAnsi="Times New Roman" w:cs="Times New Roman"/>
                <w:iCs/>
                <w:sz w:val="24"/>
                <w:lang w:val="ru-RU"/>
              </w:rPr>
              <w:t>СПб АППО, ИМЦ Центрального района</w:t>
            </w:r>
          </w:p>
        </w:tc>
        <w:tc>
          <w:tcPr>
            <w:tcW w:w="3630" w:type="dxa"/>
          </w:tcPr>
          <w:p w14:paraId="5B6E4393" w14:textId="7C8763AB" w:rsidR="00254997" w:rsidRPr="00573040" w:rsidRDefault="00254997" w:rsidP="00254997">
            <w:pPr>
              <w:tabs>
                <w:tab w:val="left" w:pos="2832"/>
              </w:tabs>
              <w:spacing w:line="228" w:lineRule="auto"/>
              <w:ind w:left="106" w:right="98"/>
              <w:jc w:val="both"/>
              <w:rPr>
                <w:rFonts w:ascii="Times New Roman" w:eastAsia="Times New Roman" w:hAnsi="Times New Roman" w:cs="Times New Roman"/>
                <w:sz w:val="24"/>
                <w:lang w:val="ru-RU"/>
              </w:rPr>
            </w:pPr>
            <w:r w:rsidRPr="00573040">
              <w:rPr>
                <w:rFonts w:ascii="Times New Roman" w:eastAsia="Times New Roman" w:hAnsi="Times New Roman" w:cs="Times New Roman"/>
                <w:sz w:val="24"/>
                <w:lang w:val="ru-RU"/>
              </w:rPr>
              <w:t>Проведение</w:t>
            </w:r>
            <w:r w:rsidRPr="00573040">
              <w:rPr>
                <w:rFonts w:ascii="Times New Roman" w:eastAsia="Times New Roman" w:hAnsi="Times New Roman" w:cs="Times New Roman"/>
                <w:sz w:val="24"/>
                <w:lang w:val="ru-RU"/>
              </w:rPr>
              <w:tab/>
            </w:r>
            <w:r w:rsidRPr="00573040">
              <w:rPr>
                <w:rFonts w:ascii="Times New Roman" w:eastAsia="Times New Roman" w:hAnsi="Times New Roman" w:cs="Times New Roman"/>
                <w:spacing w:val="-4"/>
                <w:sz w:val="24"/>
                <w:lang w:val="ru-RU"/>
              </w:rPr>
              <w:t xml:space="preserve">аудита </w:t>
            </w:r>
            <w:r>
              <w:rPr>
                <w:rFonts w:ascii="Times New Roman" w:eastAsia="Times New Roman" w:hAnsi="Times New Roman" w:cs="Times New Roman"/>
                <w:sz w:val="24"/>
                <w:lang w:val="ru-RU"/>
              </w:rPr>
              <w:t>обучающихся и учителей</w:t>
            </w:r>
            <w:r w:rsidRPr="00254997">
              <w:rPr>
                <w:rFonts w:ascii="Times New Roman" w:eastAsia="Times New Roman" w:hAnsi="Times New Roman" w:cs="Times New Roman"/>
                <w:sz w:val="24"/>
                <w:lang w:val="ru-RU"/>
              </w:rPr>
              <w:t>.</w:t>
            </w:r>
          </w:p>
        </w:tc>
      </w:tr>
      <w:tr w:rsidR="00254997" w:rsidRPr="00573040" w14:paraId="6863247D" w14:textId="77777777" w:rsidTr="00573040">
        <w:trPr>
          <w:trHeight w:val="1048"/>
        </w:trPr>
        <w:tc>
          <w:tcPr>
            <w:tcW w:w="560" w:type="dxa"/>
            <w:vMerge/>
            <w:tcBorders>
              <w:top w:val="nil"/>
            </w:tcBorders>
          </w:tcPr>
          <w:p w14:paraId="520C15E0" w14:textId="77777777" w:rsidR="00254997" w:rsidRPr="00573040" w:rsidRDefault="00254997" w:rsidP="00573040">
            <w:pPr>
              <w:rPr>
                <w:rFonts w:ascii="Times New Roman" w:eastAsia="Times New Roman" w:hAnsi="Times New Roman" w:cs="Times New Roman"/>
                <w:sz w:val="2"/>
                <w:szCs w:val="2"/>
                <w:lang w:val="ru-RU"/>
              </w:rPr>
            </w:pPr>
          </w:p>
        </w:tc>
        <w:tc>
          <w:tcPr>
            <w:tcW w:w="2125" w:type="dxa"/>
            <w:vMerge/>
            <w:tcBorders>
              <w:top w:val="nil"/>
            </w:tcBorders>
          </w:tcPr>
          <w:p w14:paraId="34B01AFA" w14:textId="77777777" w:rsidR="00254997" w:rsidRPr="00573040" w:rsidRDefault="00254997" w:rsidP="00573040">
            <w:pPr>
              <w:rPr>
                <w:rFonts w:ascii="Times New Roman" w:eastAsia="Times New Roman" w:hAnsi="Times New Roman" w:cs="Times New Roman"/>
                <w:sz w:val="2"/>
                <w:szCs w:val="2"/>
                <w:lang w:val="ru-RU"/>
              </w:rPr>
            </w:pPr>
          </w:p>
        </w:tc>
        <w:tc>
          <w:tcPr>
            <w:tcW w:w="3327" w:type="dxa"/>
          </w:tcPr>
          <w:p w14:paraId="620E0A89" w14:textId="77777777" w:rsidR="00254997" w:rsidRPr="002B1790" w:rsidRDefault="00254997" w:rsidP="002B1790">
            <w:pPr>
              <w:tabs>
                <w:tab w:val="left" w:pos="1874"/>
              </w:tabs>
              <w:spacing w:line="245" w:lineRule="exact"/>
              <w:ind w:left="109"/>
              <w:rPr>
                <w:rFonts w:ascii="Times New Roman" w:eastAsia="Times New Roman" w:hAnsi="Times New Roman" w:cs="Times New Roman"/>
                <w:sz w:val="24"/>
                <w:lang w:val="ru-RU"/>
              </w:rPr>
            </w:pPr>
            <w:r>
              <w:rPr>
                <w:rFonts w:ascii="Times New Roman" w:eastAsia="Times New Roman" w:hAnsi="Times New Roman" w:cs="Times New Roman"/>
                <w:sz w:val="24"/>
                <w:lang w:val="ru-RU"/>
              </w:rPr>
              <w:t>Детская г</w:t>
            </w:r>
            <w:r w:rsidRPr="002B1790">
              <w:rPr>
                <w:rFonts w:ascii="Times New Roman" w:eastAsia="Times New Roman" w:hAnsi="Times New Roman" w:cs="Times New Roman"/>
                <w:sz w:val="24"/>
                <w:lang w:val="ru-RU"/>
              </w:rPr>
              <w:t>ородская</w:t>
            </w:r>
            <w:r>
              <w:rPr>
                <w:rFonts w:ascii="Times New Roman" w:eastAsia="Times New Roman" w:hAnsi="Times New Roman" w:cs="Times New Roman"/>
                <w:sz w:val="24"/>
                <w:lang w:val="ru-RU"/>
              </w:rPr>
              <w:t xml:space="preserve"> </w:t>
            </w:r>
            <w:r w:rsidRPr="002B1790">
              <w:rPr>
                <w:rFonts w:ascii="Times New Roman" w:eastAsia="Times New Roman" w:hAnsi="Times New Roman" w:cs="Times New Roman"/>
                <w:sz w:val="24"/>
                <w:lang w:val="ru-RU"/>
              </w:rPr>
              <w:t>поликлиника</w:t>
            </w:r>
            <w:r>
              <w:rPr>
                <w:rFonts w:ascii="Times New Roman" w:eastAsia="Times New Roman" w:hAnsi="Times New Roman" w:cs="Times New Roman"/>
                <w:sz w:val="24"/>
                <w:lang w:val="ru-RU"/>
              </w:rPr>
              <w:t xml:space="preserve"> </w:t>
            </w:r>
            <w:r w:rsidRPr="002B1790">
              <w:rPr>
                <w:rFonts w:ascii="Times New Roman" w:eastAsia="Times New Roman" w:hAnsi="Times New Roman" w:cs="Times New Roman"/>
                <w:sz w:val="24"/>
                <w:lang w:val="ru-RU"/>
              </w:rPr>
              <w:t>№12,</w:t>
            </w:r>
          </w:p>
          <w:p w14:paraId="394B3B85" w14:textId="4FB71A63" w:rsidR="00254997" w:rsidRPr="0059310E" w:rsidRDefault="00254997" w:rsidP="00573040">
            <w:pPr>
              <w:spacing w:line="269" w:lineRule="exact"/>
              <w:ind w:left="109"/>
              <w:rPr>
                <w:rFonts w:ascii="Times New Roman" w:eastAsia="Times New Roman" w:hAnsi="Times New Roman" w:cs="Times New Roman"/>
                <w:iCs/>
                <w:sz w:val="24"/>
                <w:lang w:val="ru-RU"/>
              </w:rPr>
            </w:pPr>
            <w:r>
              <w:rPr>
                <w:rFonts w:ascii="Times New Roman" w:eastAsia="Times New Roman" w:hAnsi="Times New Roman" w:cs="Times New Roman"/>
                <w:sz w:val="24"/>
                <w:lang w:val="ru-RU"/>
              </w:rPr>
              <w:t>городская поликлиника №39</w:t>
            </w:r>
          </w:p>
        </w:tc>
        <w:tc>
          <w:tcPr>
            <w:tcW w:w="3630" w:type="dxa"/>
          </w:tcPr>
          <w:p w14:paraId="3B324D1F" w14:textId="77777777" w:rsidR="00254997" w:rsidRPr="00573040" w:rsidRDefault="00254997" w:rsidP="00573040">
            <w:pPr>
              <w:tabs>
                <w:tab w:val="left" w:pos="1591"/>
                <w:tab w:val="left" w:pos="1785"/>
                <w:tab w:val="left" w:pos="3390"/>
              </w:tabs>
              <w:spacing w:line="228" w:lineRule="auto"/>
              <w:ind w:left="106" w:right="97"/>
              <w:rPr>
                <w:rFonts w:ascii="Times New Roman" w:eastAsia="Times New Roman" w:hAnsi="Times New Roman" w:cs="Times New Roman"/>
                <w:sz w:val="24"/>
                <w:lang w:val="ru-RU"/>
              </w:rPr>
            </w:pPr>
            <w:r w:rsidRPr="00573040">
              <w:rPr>
                <w:rFonts w:ascii="Times New Roman" w:eastAsia="Times New Roman" w:hAnsi="Times New Roman" w:cs="Times New Roman"/>
                <w:sz w:val="24"/>
                <w:lang w:val="ru-RU"/>
              </w:rPr>
              <w:t>Проведение</w:t>
            </w:r>
            <w:r w:rsidRPr="00573040">
              <w:rPr>
                <w:rFonts w:ascii="Times New Roman" w:eastAsia="Times New Roman" w:hAnsi="Times New Roman" w:cs="Times New Roman"/>
                <w:sz w:val="24"/>
                <w:lang w:val="ru-RU"/>
              </w:rPr>
              <w:tab/>
            </w:r>
            <w:r w:rsidRPr="00573040">
              <w:rPr>
                <w:rFonts w:ascii="Times New Roman" w:eastAsia="Times New Roman" w:hAnsi="Times New Roman" w:cs="Times New Roman"/>
                <w:spacing w:val="-1"/>
                <w:sz w:val="24"/>
                <w:lang w:val="ru-RU"/>
              </w:rPr>
              <w:t xml:space="preserve">профилактических </w:t>
            </w:r>
            <w:r w:rsidRPr="00573040">
              <w:rPr>
                <w:rFonts w:ascii="Times New Roman" w:eastAsia="Times New Roman" w:hAnsi="Times New Roman" w:cs="Times New Roman"/>
                <w:sz w:val="24"/>
                <w:lang w:val="ru-RU"/>
              </w:rPr>
              <w:t>мероприятий,</w:t>
            </w:r>
            <w:r w:rsidRPr="00573040">
              <w:rPr>
                <w:rFonts w:ascii="Times New Roman" w:eastAsia="Times New Roman" w:hAnsi="Times New Roman" w:cs="Times New Roman"/>
                <w:sz w:val="24"/>
                <w:lang w:val="ru-RU"/>
              </w:rPr>
              <w:tab/>
            </w:r>
            <w:r w:rsidRPr="00573040">
              <w:rPr>
                <w:rFonts w:ascii="Times New Roman" w:eastAsia="Times New Roman" w:hAnsi="Times New Roman" w:cs="Times New Roman"/>
                <w:sz w:val="24"/>
                <w:lang w:val="ru-RU"/>
              </w:rPr>
              <w:tab/>
              <w:t>медосмотров</w:t>
            </w:r>
            <w:r w:rsidRPr="00573040">
              <w:rPr>
                <w:rFonts w:ascii="Times New Roman" w:eastAsia="Times New Roman" w:hAnsi="Times New Roman" w:cs="Times New Roman"/>
                <w:sz w:val="24"/>
                <w:lang w:val="ru-RU"/>
              </w:rPr>
              <w:tab/>
            </w:r>
            <w:r w:rsidRPr="00573040">
              <w:rPr>
                <w:rFonts w:ascii="Times New Roman" w:eastAsia="Times New Roman" w:hAnsi="Times New Roman" w:cs="Times New Roman"/>
                <w:spacing w:val="-16"/>
                <w:sz w:val="24"/>
                <w:lang w:val="ru-RU"/>
              </w:rPr>
              <w:t>и</w:t>
            </w:r>
          </w:p>
          <w:p w14:paraId="5D1E244A" w14:textId="13C56B4B" w:rsidR="00254997" w:rsidRPr="00C71634" w:rsidRDefault="00254997" w:rsidP="00573040">
            <w:pPr>
              <w:spacing w:line="255" w:lineRule="exact"/>
              <w:ind w:left="106"/>
              <w:rPr>
                <w:rFonts w:ascii="Times New Roman" w:eastAsia="Times New Roman" w:hAnsi="Times New Roman" w:cs="Times New Roman"/>
                <w:sz w:val="24"/>
                <w:lang w:val="ru-RU"/>
              </w:rPr>
            </w:pPr>
            <w:r w:rsidRPr="00573040">
              <w:rPr>
                <w:rFonts w:ascii="Times New Roman" w:eastAsia="Times New Roman" w:hAnsi="Times New Roman" w:cs="Times New Roman"/>
                <w:sz w:val="24"/>
                <w:lang w:val="ru-RU"/>
              </w:rPr>
              <w:t>бесед с учащимися.</w:t>
            </w:r>
            <w:r>
              <w:rPr>
                <w:rFonts w:ascii="Times New Roman" w:eastAsia="Times New Roman" w:hAnsi="Times New Roman" w:cs="Times New Roman"/>
                <w:sz w:val="24"/>
                <w:lang w:val="ru-RU"/>
              </w:rPr>
              <w:t>, педагогами</w:t>
            </w:r>
          </w:p>
        </w:tc>
      </w:tr>
      <w:tr w:rsidR="00254997" w:rsidRPr="00573040" w14:paraId="14A35896" w14:textId="77777777" w:rsidTr="00573040">
        <w:trPr>
          <w:trHeight w:val="1048"/>
        </w:trPr>
        <w:tc>
          <w:tcPr>
            <w:tcW w:w="560" w:type="dxa"/>
            <w:vMerge/>
            <w:tcBorders>
              <w:top w:val="nil"/>
            </w:tcBorders>
          </w:tcPr>
          <w:p w14:paraId="123D23A0" w14:textId="77777777" w:rsidR="00254997" w:rsidRPr="00C71634" w:rsidRDefault="00254997" w:rsidP="00573040">
            <w:pPr>
              <w:rPr>
                <w:rFonts w:ascii="Times New Roman" w:eastAsia="Times New Roman" w:hAnsi="Times New Roman" w:cs="Times New Roman"/>
                <w:sz w:val="2"/>
                <w:szCs w:val="2"/>
                <w:lang w:val="ru-RU"/>
              </w:rPr>
            </w:pPr>
          </w:p>
        </w:tc>
        <w:tc>
          <w:tcPr>
            <w:tcW w:w="2125" w:type="dxa"/>
            <w:vMerge/>
            <w:tcBorders>
              <w:top w:val="nil"/>
            </w:tcBorders>
          </w:tcPr>
          <w:p w14:paraId="4E8C6CB1" w14:textId="77777777" w:rsidR="00254997" w:rsidRPr="00C71634" w:rsidRDefault="00254997" w:rsidP="00573040">
            <w:pPr>
              <w:rPr>
                <w:rFonts w:ascii="Times New Roman" w:eastAsia="Times New Roman" w:hAnsi="Times New Roman" w:cs="Times New Roman"/>
                <w:sz w:val="2"/>
                <w:szCs w:val="2"/>
                <w:lang w:val="ru-RU"/>
              </w:rPr>
            </w:pPr>
          </w:p>
        </w:tc>
        <w:tc>
          <w:tcPr>
            <w:tcW w:w="3327" w:type="dxa"/>
          </w:tcPr>
          <w:p w14:paraId="7C32ABA6" w14:textId="77777777" w:rsidR="00254997" w:rsidRPr="00C71634" w:rsidRDefault="00254997" w:rsidP="002B1790">
            <w:pPr>
              <w:tabs>
                <w:tab w:val="left" w:pos="1874"/>
              </w:tabs>
              <w:spacing w:line="245" w:lineRule="exact"/>
              <w:ind w:left="109"/>
              <w:rPr>
                <w:rFonts w:ascii="Times New Roman" w:eastAsia="Times New Roman" w:hAnsi="Times New Roman" w:cs="Times New Roman"/>
                <w:sz w:val="24"/>
                <w:lang w:val="ru-RU"/>
              </w:rPr>
            </w:pPr>
          </w:p>
        </w:tc>
        <w:tc>
          <w:tcPr>
            <w:tcW w:w="3630" w:type="dxa"/>
          </w:tcPr>
          <w:p w14:paraId="3EEFE7FB" w14:textId="77777777" w:rsidR="00254997" w:rsidRPr="00C71634" w:rsidRDefault="00254997" w:rsidP="00573040">
            <w:pPr>
              <w:tabs>
                <w:tab w:val="left" w:pos="1591"/>
                <w:tab w:val="left" w:pos="1785"/>
                <w:tab w:val="left" w:pos="3390"/>
              </w:tabs>
              <w:spacing w:line="228" w:lineRule="auto"/>
              <w:ind w:left="106" w:right="97"/>
              <w:rPr>
                <w:rFonts w:ascii="Times New Roman" w:eastAsia="Times New Roman" w:hAnsi="Times New Roman" w:cs="Times New Roman"/>
                <w:sz w:val="24"/>
                <w:lang w:val="ru-RU"/>
              </w:rPr>
            </w:pPr>
          </w:p>
        </w:tc>
      </w:tr>
      <w:tr w:rsidR="00254997" w:rsidRPr="00573040" w14:paraId="4800CEB8" w14:textId="77777777" w:rsidTr="00573040">
        <w:trPr>
          <w:trHeight w:val="786"/>
        </w:trPr>
        <w:tc>
          <w:tcPr>
            <w:tcW w:w="560" w:type="dxa"/>
            <w:vMerge/>
            <w:tcBorders>
              <w:top w:val="nil"/>
            </w:tcBorders>
          </w:tcPr>
          <w:p w14:paraId="3E7BC80C" w14:textId="77777777" w:rsidR="00254997" w:rsidRPr="00C71634" w:rsidRDefault="00254997" w:rsidP="00573040">
            <w:pPr>
              <w:rPr>
                <w:rFonts w:ascii="Times New Roman" w:eastAsia="Times New Roman" w:hAnsi="Times New Roman" w:cs="Times New Roman"/>
                <w:sz w:val="2"/>
                <w:szCs w:val="2"/>
                <w:lang w:val="ru-RU"/>
              </w:rPr>
            </w:pPr>
          </w:p>
        </w:tc>
        <w:tc>
          <w:tcPr>
            <w:tcW w:w="2125" w:type="dxa"/>
            <w:vMerge/>
            <w:tcBorders>
              <w:top w:val="nil"/>
            </w:tcBorders>
          </w:tcPr>
          <w:p w14:paraId="2DB638C5" w14:textId="77777777" w:rsidR="00254997" w:rsidRPr="00C71634" w:rsidRDefault="00254997" w:rsidP="00573040">
            <w:pPr>
              <w:rPr>
                <w:rFonts w:ascii="Times New Roman" w:eastAsia="Times New Roman" w:hAnsi="Times New Roman" w:cs="Times New Roman"/>
                <w:sz w:val="2"/>
                <w:szCs w:val="2"/>
                <w:lang w:val="ru-RU"/>
              </w:rPr>
            </w:pPr>
          </w:p>
        </w:tc>
        <w:tc>
          <w:tcPr>
            <w:tcW w:w="3327" w:type="dxa"/>
          </w:tcPr>
          <w:p w14:paraId="76164D2F" w14:textId="52CF6C0C" w:rsidR="00254997" w:rsidRPr="002B1790" w:rsidRDefault="00254997" w:rsidP="002B1790">
            <w:pPr>
              <w:tabs>
                <w:tab w:val="left" w:pos="1874"/>
              </w:tabs>
              <w:spacing w:line="245" w:lineRule="exact"/>
              <w:ind w:left="109"/>
              <w:rPr>
                <w:rFonts w:ascii="Times New Roman" w:eastAsia="Times New Roman" w:hAnsi="Times New Roman" w:cs="Times New Roman"/>
                <w:sz w:val="24"/>
                <w:lang w:val="ru-RU"/>
              </w:rPr>
            </w:pPr>
            <w:r>
              <w:rPr>
                <w:rFonts w:ascii="Times New Roman" w:eastAsia="Times New Roman" w:hAnsi="Times New Roman" w:cs="Times New Roman"/>
                <w:sz w:val="24"/>
                <w:lang w:val="ru-RU"/>
              </w:rPr>
              <w:t>ЧУ ДПО «Федеральный институт повышения квалификации»</w:t>
            </w:r>
          </w:p>
        </w:tc>
        <w:tc>
          <w:tcPr>
            <w:tcW w:w="3630" w:type="dxa"/>
          </w:tcPr>
          <w:p w14:paraId="5899C513" w14:textId="77777777" w:rsidR="00254997" w:rsidRPr="00573040" w:rsidRDefault="00254997" w:rsidP="00573040">
            <w:pPr>
              <w:tabs>
                <w:tab w:val="left" w:pos="2188"/>
                <w:tab w:val="left" w:pos="2563"/>
                <w:tab w:val="left" w:pos="2711"/>
              </w:tabs>
              <w:spacing w:line="228" w:lineRule="auto"/>
              <w:ind w:left="106" w:right="98"/>
              <w:rPr>
                <w:rFonts w:ascii="Times New Roman" w:eastAsia="Times New Roman" w:hAnsi="Times New Roman" w:cs="Times New Roman"/>
                <w:sz w:val="24"/>
                <w:lang w:val="ru-RU"/>
              </w:rPr>
            </w:pPr>
            <w:r w:rsidRPr="00573040">
              <w:rPr>
                <w:rFonts w:ascii="Times New Roman" w:eastAsia="Times New Roman" w:hAnsi="Times New Roman" w:cs="Times New Roman"/>
                <w:sz w:val="24"/>
                <w:lang w:val="ru-RU"/>
              </w:rPr>
              <w:t>Сотрудничество</w:t>
            </w:r>
            <w:r w:rsidRPr="00573040">
              <w:rPr>
                <w:rFonts w:ascii="Times New Roman" w:eastAsia="Times New Roman" w:hAnsi="Times New Roman" w:cs="Times New Roman"/>
                <w:sz w:val="24"/>
                <w:lang w:val="ru-RU"/>
              </w:rPr>
              <w:tab/>
              <w:t>в</w:t>
            </w:r>
            <w:r w:rsidRPr="00573040">
              <w:rPr>
                <w:rFonts w:ascii="Times New Roman" w:eastAsia="Times New Roman" w:hAnsi="Times New Roman" w:cs="Times New Roman"/>
                <w:sz w:val="24"/>
                <w:lang w:val="ru-RU"/>
              </w:rPr>
              <w:tab/>
            </w:r>
            <w:r w:rsidRPr="00573040">
              <w:rPr>
                <w:rFonts w:ascii="Times New Roman" w:eastAsia="Times New Roman" w:hAnsi="Times New Roman" w:cs="Times New Roman"/>
                <w:sz w:val="24"/>
                <w:lang w:val="ru-RU"/>
              </w:rPr>
              <w:tab/>
            </w:r>
            <w:r w:rsidRPr="00573040">
              <w:rPr>
                <w:rFonts w:ascii="Times New Roman" w:eastAsia="Times New Roman" w:hAnsi="Times New Roman" w:cs="Times New Roman"/>
                <w:spacing w:val="-4"/>
                <w:sz w:val="24"/>
                <w:lang w:val="ru-RU"/>
              </w:rPr>
              <w:t xml:space="preserve">области </w:t>
            </w:r>
            <w:r w:rsidRPr="00573040">
              <w:rPr>
                <w:rFonts w:ascii="Times New Roman" w:eastAsia="Times New Roman" w:hAnsi="Times New Roman" w:cs="Times New Roman"/>
                <w:sz w:val="24"/>
                <w:lang w:val="ru-RU"/>
              </w:rPr>
              <w:t>дистанционного</w:t>
            </w:r>
            <w:r w:rsidRPr="00573040">
              <w:rPr>
                <w:rFonts w:ascii="Times New Roman" w:eastAsia="Times New Roman" w:hAnsi="Times New Roman" w:cs="Times New Roman"/>
                <w:sz w:val="24"/>
                <w:lang w:val="ru-RU"/>
              </w:rPr>
              <w:tab/>
            </w:r>
            <w:r w:rsidRPr="00573040">
              <w:rPr>
                <w:rFonts w:ascii="Times New Roman" w:eastAsia="Times New Roman" w:hAnsi="Times New Roman" w:cs="Times New Roman"/>
                <w:sz w:val="24"/>
                <w:lang w:val="ru-RU"/>
              </w:rPr>
              <w:tab/>
            </w:r>
            <w:r w:rsidRPr="00573040">
              <w:rPr>
                <w:rFonts w:ascii="Times New Roman" w:eastAsia="Times New Roman" w:hAnsi="Times New Roman" w:cs="Times New Roman"/>
                <w:spacing w:val="-3"/>
                <w:sz w:val="24"/>
                <w:lang w:val="ru-RU"/>
              </w:rPr>
              <w:t>обучения</w:t>
            </w:r>
          </w:p>
          <w:p w14:paraId="1E2A6084" w14:textId="77777777" w:rsidR="00254997" w:rsidRPr="00573040" w:rsidRDefault="00254997" w:rsidP="00573040">
            <w:pPr>
              <w:tabs>
                <w:tab w:val="left" w:pos="1857"/>
                <w:tab w:val="left" w:pos="2711"/>
              </w:tabs>
              <w:spacing w:line="258" w:lineRule="exact"/>
              <w:ind w:left="106"/>
              <w:rPr>
                <w:rFonts w:ascii="Times New Roman" w:eastAsia="Times New Roman" w:hAnsi="Times New Roman" w:cs="Times New Roman"/>
                <w:sz w:val="24"/>
                <w:lang w:val="ru-RU"/>
              </w:rPr>
            </w:pPr>
            <w:r w:rsidRPr="00573040">
              <w:rPr>
                <w:rFonts w:ascii="Times New Roman" w:eastAsia="Times New Roman" w:hAnsi="Times New Roman" w:cs="Times New Roman"/>
                <w:sz w:val="24"/>
                <w:lang w:val="ru-RU"/>
              </w:rPr>
              <w:t>педагогов</w:t>
            </w:r>
            <w:r w:rsidRPr="00573040">
              <w:rPr>
                <w:rFonts w:ascii="Times New Roman" w:eastAsia="Times New Roman" w:hAnsi="Times New Roman" w:cs="Times New Roman"/>
                <w:sz w:val="24"/>
                <w:lang w:val="ru-RU"/>
              </w:rPr>
              <w:tab/>
              <w:t>в</w:t>
            </w:r>
            <w:r w:rsidRPr="00573040">
              <w:rPr>
                <w:rFonts w:ascii="Times New Roman" w:eastAsia="Times New Roman" w:hAnsi="Times New Roman" w:cs="Times New Roman"/>
                <w:sz w:val="24"/>
                <w:lang w:val="ru-RU"/>
              </w:rPr>
              <w:tab/>
              <w:t>области</w:t>
            </w:r>
          </w:p>
          <w:p w14:paraId="0BD00FF5" w14:textId="5AC57008" w:rsidR="00254997" w:rsidRPr="00573040" w:rsidRDefault="00254997" w:rsidP="00573040">
            <w:pPr>
              <w:spacing w:line="256" w:lineRule="exact"/>
              <w:ind w:left="106"/>
              <w:rPr>
                <w:rFonts w:ascii="Times New Roman" w:eastAsia="Times New Roman" w:hAnsi="Times New Roman" w:cs="Times New Roman"/>
                <w:sz w:val="24"/>
                <w:lang w:val="ru-RU"/>
              </w:rPr>
            </w:pPr>
            <w:proofErr w:type="gramStart"/>
            <w:r w:rsidRPr="00573040">
              <w:rPr>
                <w:rFonts w:ascii="Times New Roman" w:eastAsia="Times New Roman" w:hAnsi="Times New Roman" w:cs="Times New Roman"/>
                <w:sz w:val="24"/>
              </w:rPr>
              <w:t>современных</w:t>
            </w:r>
            <w:proofErr w:type="gramEnd"/>
            <w:r w:rsidRPr="00573040">
              <w:rPr>
                <w:rFonts w:ascii="Times New Roman" w:eastAsia="Times New Roman" w:hAnsi="Times New Roman" w:cs="Times New Roman"/>
                <w:sz w:val="24"/>
              </w:rPr>
              <w:tab/>
            </w:r>
            <w:r w:rsidRPr="00573040">
              <w:rPr>
                <w:rFonts w:ascii="Times New Roman" w:eastAsia="Times New Roman" w:hAnsi="Times New Roman" w:cs="Times New Roman"/>
                <w:spacing w:val="-1"/>
                <w:sz w:val="24"/>
              </w:rPr>
              <w:t xml:space="preserve">информационных </w:t>
            </w:r>
            <w:r w:rsidRPr="00573040">
              <w:rPr>
                <w:rFonts w:ascii="Times New Roman" w:eastAsia="Times New Roman" w:hAnsi="Times New Roman" w:cs="Times New Roman"/>
                <w:sz w:val="24"/>
              </w:rPr>
              <w:t>технологий.</w:t>
            </w:r>
          </w:p>
        </w:tc>
      </w:tr>
      <w:tr w:rsidR="00254997" w:rsidRPr="00573040" w14:paraId="6868B07F" w14:textId="77777777" w:rsidTr="000911FD">
        <w:trPr>
          <w:trHeight w:val="1048"/>
        </w:trPr>
        <w:tc>
          <w:tcPr>
            <w:tcW w:w="560" w:type="dxa"/>
            <w:tcBorders>
              <w:bottom w:val="single" w:sz="4" w:space="0" w:color="auto"/>
            </w:tcBorders>
          </w:tcPr>
          <w:p w14:paraId="7DF552DF" w14:textId="02F95EBF" w:rsidR="00254997" w:rsidRPr="00573040" w:rsidRDefault="00254997" w:rsidP="00254997">
            <w:pPr>
              <w:spacing w:line="261" w:lineRule="exact"/>
              <w:ind w:left="107"/>
              <w:rPr>
                <w:rFonts w:ascii="Times New Roman" w:eastAsia="Times New Roman" w:hAnsi="Times New Roman" w:cs="Times New Roman"/>
                <w:sz w:val="24"/>
              </w:rPr>
            </w:pPr>
            <w:r>
              <w:rPr>
                <w:rFonts w:ascii="Times New Roman" w:eastAsia="Times New Roman" w:hAnsi="Times New Roman" w:cs="Times New Roman"/>
                <w:sz w:val="24"/>
              </w:rPr>
              <w:t>2</w:t>
            </w:r>
            <w:r w:rsidRPr="00573040">
              <w:rPr>
                <w:rFonts w:ascii="Times New Roman" w:eastAsia="Times New Roman" w:hAnsi="Times New Roman" w:cs="Times New Roman"/>
                <w:sz w:val="24"/>
              </w:rPr>
              <w:t>.</w:t>
            </w:r>
          </w:p>
        </w:tc>
        <w:tc>
          <w:tcPr>
            <w:tcW w:w="2125" w:type="dxa"/>
          </w:tcPr>
          <w:p w14:paraId="47792EB2" w14:textId="4887E3AC" w:rsidR="00254997" w:rsidRPr="00573040" w:rsidRDefault="00254997" w:rsidP="00254997">
            <w:pPr>
              <w:spacing w:line="228" w:lineRule="auto"/>
              <w:ind w:left="109" w:right="444"/>
              <w:rPr>
                <w:rFonts w:ascii="Times New Roman" w:eastAsia="Times New Roman" w:hAnsi="Times New Roman" w:cs="Times New Roman"/>
                <w:sz w:val="24"/>
              </w:rPr>
            </w:pPr>
            <w:r>
              <w:rPr>
                <w:rFonts w:ascii="Times New Roman" w:eastAsia="Times New Roman" w:hAnsi="Times New Roman" w:cs="Times New Roman"/>
                <w:sz w:val="24"/>
                <w:lang w:val="ru-RU"/>
              </w:rPr>
              <w:t>Региональные</w:t>
            </w:r>
            <w:r w:rsidRPr="00573040">
              <w:rPr>
                <w:rFonts w:ascii="Times New Roman" w:eastAsia="Times New Roman" w:hAnsi="Times New Roman" w:cs="Times New Roman"/>
                <w:sz w:val="24"/>
              </w:rPr>
              <w:t xml:space="preserve"> партнеры</w:t>
            </w:r>
          </w:p>
        </w:tc>
        <w:tc>
          <w:tcPr>
            <w:tcW w:w="3327" w:type="dxa"/>
          </w:tcPr>
          <w:p w14:paraId="48174EA1" w14:textId="77777777" w:rsidR="00254997" w:rsidRDefault="00254997" w:rsidP="00254997">
            <w:pPr>
              <w:tabs>
                <w:tab w:val="left" w:pos="1121"/>
                <w:tab w:val="left" w:pos="1857"/>
              </w:tabs>
              <w:spacing w:line="228" w:lineRule="auto"/>
              <w:ind w:left="109" w:right="99"/>
              <w:rPr>
                <w:rFonts w:ascii="Times New Roman" w:eastAsia="Times New Roman" w:hAnsi="Times New Roman" w:cs="Times New Roman"/>
                <w:sz w:val="24"/>
                <w:lang w:val="ru-RU"/>
              </w:rPr>
            </w:pPr>
            <w:r>
              <w:rPr>
                <w:rFonts w:ascii="Times New Roman" w:eastAsia="Times New Roman" w:hAnsi="Times New Roman" w:cs="Times New Roman"/>
                <w:sz w:val="24"/>
                <w:lang w:val="ru-RU"/>
              </w:rPr>
              <w:t>АОУ ВПО «Ленинградский государственный университет им.А.С.Пушкина»</w:t>
            </w:r>
          </w:p>
          <w:p w14:paraId="0F013BE8" w14:textId="41304B15" w:rsidR="00254997" w:rsidRPr="00573040" w:rsidRDefault="00254997" w:rsidP="00254997">
            <w:pPr>
              <w:tabs>
                <w:tab w:val="left" w:pos="1121"/>
                <w:tab w:val="left" w:pos="1857"/>
              </w:tabs>
              <w:spacing w:line="228" w:lineRule="auto"/>
              <w:ind w:left="109" w:right="99"/>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Кафедра ДПО </w:t>
            </w:r>
          </w:p>
        </w:tc>
        <w:tc>
          <w:tcPr>
            <w:tcW w:w="3630" w:type="dxa"/>
          </w:tcPr>
          <w:p w14:paraId="74BD413D" w14:textId="77777777" w:rsidR="00254997" w:rsidRPr="00573040" w:rsidRDefault="00254997" w:rsidP="00254997">
            <w:pPr>
              <w:tabs>
                <w:tab w:val="left" w:pos="3391"/>
              </w:tabs>
              <w:spacing w:line="228" w:lineRule="auto"/>
              <w:ind w:left="106" w:right="98"/>
              <w:jc w:val="both"/>
              <w:rPr>
                <w:rFonts w:ascii="Times New Roman" w:eastAsia="Times New Roman" w:hAnsi="Times New Roman" w:cs="Times New Roman"/>
                <w:sz w:val="24"/>
                <w:lang w:val="ru-RU"/>
              </w:rPr>
            </w:pPr>
            <w:r w:rsidRPr="00573040">
              <w:rPr>
                <w:rFonts w:ascii="Times New Roman" w:eastAsia="Times New Roman" w:hAnsi="Times New Roman" w:cs="Times New Roman"/>
                <w:sz w:val="24"/>
                <w:lang w:val="ru-RU"/>
              </w:rPr>
              <w:t>Сотрудничество</w:t>
            </w:r>
            <w:r w:rsidRPr="00573040">
              <w:rPr>
                <w:rFonts w:ascii="Times New Roman" w:eastAsia="Times New Roman" w:hAnsi="Times New Roman" w:cs="Times New Roman"/>
                <w:sz w:val="24"/>
                <w:lang w:val="ru-RU"/>
              </w:rPr>
              <w:tab/>
            </w:r>
            <w:r w:rsidRPr="00573040">
              <w:rPr>
                <w:rFonts w:ascii="Times New Roman" w:eastAsia="Times New Roman" w:hAnsi="Times New Roman" w:cs="Times New Roman"/>
                <w:spacing w:val="-17"/>
                <w:sz w:val="24"/>
                <w:lang w:val="ru-RU"/>
              </w:rPr>
              <w:t xml:space="preserve">в </w:t>
            </w:r>
            <w:r w:rsidRPr="00573040">
              <w:rPr>
                <w:rFonts w:ascii="Times New Roman" w:eastAsia="Times New Roman" w:hAnsi="Times New Roman" w:cs="Times New Roman"/>
                <w:sz w:val="24"/>
                <w:lang w:val="ru-RU"/>
              </w:rPr>
              <w:t>образовательной, методической, просветительской</w:t>
            </w:r>
            <w:r w:rsidRPr="00573040">
              <w:rPr>
                <w:rFonts w:ascii="Times New Roman" w:eastAsia="Times New Roman" w:hAnsi="Times New Roman" w:cs="Times New Roman"/>
                <w:sz w:val="24"/>
                <w:lang w:val="ru-RU"/>
              </w:rPr>
              <w:tab/>
            </w:r>
            <w:r w:rsidRPr="00573040">
              <w:rPr>
                <w:rFonts w:ascii="Times New Roman" w:eastAsia="Times New Roman" w:hAnsi="Times New Roman" w:cs="Times New Roman"/>
                <w:spacing w:val="-18"/>
                <w:sz w:val="24"/>
                <w:lang w:val="ru-RU"/>
              </w:rPr>
              <w:t>и</w:t>
            </w:r>
          </w:p>
          <w:p w14:paraId="3E83FC09" w14:textId="1B7CAE7C" w:rsidR="00254997" w:rsidRPr="0059310E" w:rsidRDefault="00254997" w:rsidP="00254997">
            <w:pPr>
              <w:spacing w:line="255" w:lineRule="exact"/>
              <w:ind w:left="106"/>
              <w:jc w:val="both"/>
              <w:rPr>
                <w:rFonts w:ascii="Times New Roman" w:eastAsia="Times New Roman" w:hAnsi="Times New Roman" w:cs="Times New Roman"/>
                <w:sz w:val="24"/>
                <w:lang w:val="ru-RU"/>
              </w:rPr>
            </w:pPr>
            <w:r w:rsidRPr="0059310E">
              <w:rPr>
                <w:rFonts w:ascii="Times New Roman" w:eastAsia="Times New Roman" w:hAnsi="Times New Roman" w:cs="Times New Roman"/>
                <w:sz w:val="24"/>
                <w:lang w:val="ru-RU"/>
              </w:rPr>
              <w:t>управленческой деятельности.</w:t>
            </w:r>
          </w:p>
        </w:tc>
      </w:tr>
      <w:tr w:rsidR="00254997" w:rsidRPr="00573040" w14:paraId="0718FD6E" w14:textId="77777777" w:rsidTr="000911FD">
        <w:trPr>
          <w:trHeight w:val="784"/>
        </w:trPr>
        <w:tc>
          <w:tcPr>
            <w:tcW w:w="560" w:type="dxa"/>
            <w:tcBorders>
              <w:top w:val="single" w:sz="4" w:space="0" w:color="auto"/>
              <w:bottom w:val="single" w:sz="4" w:space="0" w:color="auto"/>
            </w:tcBorders>
          </w:tcPr>
          <w:p w14:paraId="01D7202F" w14:textId="69A5389A" w:rsidR="00254997" w:rsidRPr="00573040" w:rsidRDefault="00254997" w:rsidP="00254997">
            <w:pPr>
              <w:spacing w:line="261" w:lineRule="exact"/>
              <w:ind w:left="107"/>
              <w:rPr>
                <w:rFonts w:ascii="Times New Roman" w:eastAsia="Times New Roman" w:hAnsi="Times New Roman" w:cs="Times New Roman"/>
                <w:sz w:val="24"/>
              </w:rPr>
            </w:pPr>
            <w:r>
              <w:rPr>
                <w:rFonts w:ascii="Times New Roman" w:eastAsia="Times New Roman" w:hAnsi="Times New Roman" w:cs="Times New Roman"/>
                <w:sz w:val="24"/>
              </w:rPr>
              <w:t>3</w:t>
            </w:r>
            <w:r w:rsidRPr="00573040">
              <w:rPr>
                <w:rFonts w:ascii="Times New Roman" w:eastAsia="Times New Roman" w:hAnsi="Times New Roman" w:cs="Times New Roman"/>
                <w:sz w:val="24"/>
              </w:rPr>
              <w:t>.</w:t>
            </w:r>
          </w:p>
        </w:tc>
        <w:tc>
          <w:tcPr>
            <w:tcW w:w="2125" w:type="dxa"/>
          </w:tcPr>
          <w:p w14:paraId="34FA63A5" w14:textId="77777777" w:rsidR="00254997" w:rsidRPr="00573040" w:rsidRDefault="00254997" w:rsidP="00254997">
            <w:pPr>
              <w:spacing w:line="228" w:lineRule="auto"/>
              <w:ind w:left="109" w:right="128"/>
              <w:rPr>
                <w:rFonts w:ascii="Times New Roman" w:eastAsia="Times New Roman" w:hAnsi="Times New Roman" w:cs="Times New Roman"/>
                <w:sz w:val="24"/>
              </w:rPr>
            </w:pPr>
            <w:r w:rsidRPr="00573040">
              <w:rPr>
                <w:rFonts w:ascii="Times New Roman" w:eastAsia="Times New Roman" w:hAnsi="Times New Roman" w:cs="Times New Roman"/>
                <w:sz w:val="24"/>
              </w:rPr>
              <w:t>Информационные партнеры</w:t>
            </w:r>
          </w:p>
        </w:tc>
        <w:tc>
          <w:tcPr>
            <w:tcW w:w="3327" w:type="dxa"/>
          </w:tcPr>
          <w:p w14:paraId="5D1E1A26" w14:textId="384B3B9F" w:rsidR="00254997" w:rsidRPr="00B022BC" w:rsidRDefault="00254997" w:rsidP="00254997">
            <w:pPr>
              <w:spacing w:line="269" w:lineRule="exact"/>
              <w:ind w:left="109"/>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Система «Завуч»</w:t>
            </w:r>
          </w:p>
        </w:tc>
        <w:tc>
          <w:tcPr>
            <w:tcW w:w="3630" w:type="dxa"/>
          </w:tcPr>
          <w:p w14:paraId="6E106C55" w14:textId="393B14BC" w:rsidR="00254997" w:rsidRPr="00573040" w:rsidRDefault="00254997" w:rsidP="00254997">
            <w:pPr>
              <w:spacing w:line="253"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lang w:val="ru-RU"/>
              </w:rPr>
              <w:t>Информационная деятельность</w:t>
            </w:r>
          </w:p>
        </w:tc>
      </w:tr>
    </w:tbl>
    <w:p w14:paraId="5D063ACE" w14:textId="77777777" w:rsidR="00761027" w:rsidRDefault="00761027">
      <w:pPr>
        <w:spacing w:line="200" w:lineRule="exact"/>
        <w:rPr>
          <w:sz w:val="20"/>
          <w:szCs w:val="20"/>
        </w:rPr>
      </w:pPr>
    </w:p>
    <w:p w14:paraId="530AEA38" w14:textId="77777777" w:rsidR="00761027" w:rsidRDefault="00753BB5" w:rsidP="00E70E4F">
      <w:pPr>
        <w:spacing w:line="237" w:lineRule="auto"/>
        <w:ind w:left="-284" w:firstLine="284"/>
        <w:jc w:val="both"/>
        <w:rPr>
          <w:sz w:val="20"/>
          <w:szCs w:val="20"/>
        </w:rPr>
      </w:pPr>
      <w:r>
        <w:rPr>
          <w:rFonts w:ascii="Times New Roman" w:eastAsia="Times New Roman" w:hAnsi="Times New Roman" w:cs="Times New Roman"/>
          <w:b/>
          <w:bCs/>
          <w:sz w:val="24"/>
          <w:szCs w:val="24"/>
        </w:rPr>
        <w:t>2.1.10. Описание условий, обеспечивающих развитие универсальных учебных действий у учащихся, в том числе организационно-методического и ресурсного обеспечения учебно-исследовательской и проектной деятельности учащихся</w:t>
      </w:r>
    </w:p>
    <w:p w14:paraId="64C84A12" w14:textId="77777777" w:rsidR="00761027" w:rsidRDefault="00753BB5" w:rsidP="00E70E4F">
      <w:pPr>
        <w:spacing w:line="237" w:lineRule="auto"/>
        <w:ind w:left="-284" w:firstLine="284"/>
        <w:jc w:val="both"/>
        <w:rPr>
          <w:sz w:val="20"/>
          <w:szCs w:val="20"/>
        </w:rPr>
      </w:pPr>
      <w:r>
        <w:rPr>
          <w:rFonts w:ascii="Times New Roman" w:eastAsia="Times New Roman" w:hAnsi="Times New Roman" w:cs="Times New Roman"/>
          <w:sz w:val="24"/>
          <w:szCs w:val="24"/>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14:paraId="72CE8BAC" w14:textId="77777777" w:rsidR="00761027" w:rsidRDefault="00753BB5" w:rsidP="00E70E4F">
      <w:pPr>
        <w:ind w:left="-284" w:firstLine="284"/>
        <w:rPr>
          <w:sz w:val="20"/>
          <w:szCs w:val="20"/>
        </w:rPr>
      </w:pPr>
      <w:r>
        <w:rPr>
          <w:rFonts w:ascii="Times New Roman" w:eastAsia="Times New Roman" w:hAnsi="Times New Roman" w:cs="Times New Roman"/>
          <w:sz w:val="24"/>
          <w:szCs w:val="24"/>
        </w:rPr>
        <w:t>Требования к условиям включают:</w:t>
      </w:r>
    </w:p>
    <w:p w14:paraId="78D13E57" w14:textId="77777777" w:rsidR="009D46E3" w:rsidRPr="009D46E3" w:rsidRDefault="009D46E3" w:rsidP="00667DB5">
      <w:pPr>
        <w:pStyle w:val="a4"/>
        <w:numPr>
          <w:ilvl w:val="0"/>
          <w:numId w:val="223"/>
        </w:numPr>
        <w:tabs>
          <w:tab w:val="left" w:pos="1260"/>
        </w:tabs>
        <w:spacing w:after="0" w:line="228" w:lineRule="auto"/>
        <w:ind w:right="20"/>
        <w:rPr>
          <w:rFonts w:ascii="Symbol" w:eastAsia="Symbol" w:hAnsi="Symbol" w:cs="Symbol"/>
          <w:sz w:val="24"/>
          <w:szCs w:val="24"/>
        </w:rPr>
      </w:pPr>
      <w:r>
        <w:rPr>
          <w:rFonts w:ascii="Times New Roman" w:eastAsia="Times New Roman" w:hAnsi="Times New Roman" w:cs="Times New Roman"/>
          <w:sz w:val="24"/>
          <w:szCs w:val="24"/>
        </w:rPr>
        <w:t>укомплектованность школы</w:t>
      </w:r>
      <w:r w:rsidRPr="009D46E3">
        <w:rPr>
          <w:rFonts w:ascii="Times New Roman" w:eastAsia="Times New Roman" w:hAnsi="Times New Roman" w:cs="Times New Roman"/>
          <w:sz w:val="24"/>
          <w:szCs w:val="24"/>
        </w:rPr>
        <w:t xml:space="preserve"> педагогическими, руководящими и иными работниками;</w:t>
      </w:r>
    </w:p>
    <w:p w14:paraId="0E518F5D" w14:textId="77777777" w:rsidR="009D46E3" w:rsidRPr="009D46E3" w:rsidRDefault="009D46E3" w:rsidP="00667DB5">
      <w:pPr>
        <w:pStyle w:val="a4"/>
        <w:numPr>
          <w:ilvl w:val="0"/>
          <w:numId w:val="223"/>
        </w:numPr>
        <w:tabs>
          <w:tab w:val="left" w:pos="1260"/>
        </w:tabs>
        <w:spacing w:after="0" w:line="240" w:lineRule="auto"/>
        <w:rPr>
          <w:rFonts w:ascii="Symbol" w:eastAsia="Symbol" w:hAnsi="Symbol" w:cs="Symbol"/>
          <w:sz w:val="24"/>
          <w:szCs w:val="24"/>
        </w:rPr>
      </w:pPr>
      <w:r w:rsidRPr="009D46E3">
        <w:rPr>
          <w:rFonts w:ascii="Times New Roman" w:eastAsia="Times New Roman" w:hAnsi="Times New Roman" w:cs="Times New Roman"/>
          <w:sz w:val="24"/>
          <w:szCs w:val="24"/>
        </w:rPr>
        <w:t xml:space="preserve">уровень квалификации педагогических и иных работников </w:t>
      </w:r>
      <w:r>
        <w:rPr>
          <w:rFonts w:ascii="Times New Roman" w:eastAsia="Times New Roman" w:hAnsi="Times New Roman" w:cs="Times New Roman"/>
          <w:sz w:val="24"/>
          <w:szCs w:val="24"/>
        </w:rPr>
        <w:t>школы</w:t>
      </w:r>
      <w:r w:rsidRPr="009D46E3">
        <w:rPr>
          <w:rFonts w:ascii="Times New Roman" w:eastAsia="Times New Roman" w:hAnsi="Times New Roman" w:cs="Times New Roman"/>
          <w:sz w:val="24"/>
          <w:szCs w:val="24"/>
        </w:rPr>
        <w:t>;</w:t>
      </w:r>
    </w:p>
    <w:p w14:paraId="69F58AB8" w14:textId="77777777" w:rsidR="009D46E3" w:rsidRPr="009D46E3" w:rsidRDefault="009D46E3" w:rsidP="00667DB5">
      <w:pPr>
        <w:pStyle w:val="a4"/>
        <w:numPr>
          <w:ilvl w:val="0"/>
          <w:numId w:val="223"/>
        </w:numPr>
        <w:tabs>
          <w:tab w:val="left" w:pos="1260"/>
        </w:tabs>
        <w:spacing w:after="0" w:line="239" w:lineRule="auto"/>
        <w:rPr>
          <w:rFonts w:ascii="Symbol" w:eastAsia="Symbol" w:hAnsi="Symbol" w:cs="Symbol"/>
          <w:sz w:val="24"/>
          <w:szCs w:val="24"/>
        </w:rPr>
      </w:pPr>
      <w:r w:rsidRPr="009D46E3">
        <w:rPr>
          <w:rFonts w:ascii="Times New Roman" w:eastAsia="Times New Roman" w:hAnsi="Times New Roman" w:cs="Times New Roman"/>
          <w:sz w:val="24"/>
          <w:szCs w:val="24"/>
        </w:rPr>
        <w:t>непрерывность профессионального развития педагогических работников.</w:t>
      </w:r>
    </w:p>
    <w:p w14:paraId="0BD7ADEE" w14:textId="77777777" w:rsidR="00761027" w:rsidRDefault="00761027" w:rsidP="009D46E3">
      <w:pPr>
        <w:spacing w:line="200" w:lineRule="exact"/>
        <w:ind w:left="-284" w:firstLine="284"/>
        <w:rPr>
          <w:sz w:val="20"/>
          <w:szCs w:val="20"/>
        </w:rPr>
      </w:pPr>
    </w:p>
    <w:p w14:paraId="6C384B51" w14:textId="4CBA82D3" w:rsidR="009D46E3" w:rsidRDefault="009D46E3" w:rsidP="009D46E3">
      <w:pPr>
        <w:spacing w:line="234" w:lineRule="auto"/>
        <w:ind w:left="-284" w:firstLine="284"/>
        <w:rPr>
          <w:sz w:val="20"/>
          <w:szCs w:val="20"/>
        </w:rPr>
      </w:pPr>
      <w:r>
        <w:rPr>
          <w:rFonts w:ascii="Times New Roman" w:eastAsia="Times New Roman" w:hAnsi="Times New Roman" w:cs="Times New Roman"/>
          <w:sz w:val="24"/>
          <w:szCs w:val="24"/>
        </w:rPr>
        <w:t>Уровень подготовки педагогических кадров</w:t>
      </w:r>
      <w:r w:rsidR="00AD683D">
        <w:rPr>
          <w:rFonts w:ascii="Times New Roman" w:eastAsia="Times New Roman" w:hAnsi="Times New Roman" w:cs="Times New Roman"/>
          <w:sz w:val="24"/>
          <w:szCs w:val="24"/>
        </w:rPr>
        <w:t xml:space="preserve"> ЧОУ ШОД</w:t>
      </w:r>
      <w:r>
        <w:rPr>
          <w:rFonts w:ascii="Times New Roman" w:eastAsia="Times New Roman" w:hAnsi="Times New Roman" w:cs="Times New Roman"/>
          <w:sz w:val="24"/>
          <w:szCs w:val="24"/>
        </w:rPr>
        <w:t>, необходимый для реализации программы УУД, включа</w:t>
      </w:r>
      <w:r w:rsidR="00AD683D">
        <w:rPr>
          <w:rFonts w:ascii="Times New Roman" w:eastAsia="Times New Roman" w:hAnsi="Times New Roman" w:cs="Times New Roman"/>
          <w:sz w:val="24"/>
          <w:szCs w:val="24"/>
        </w:rPr>
        <w:t>ет</w:t>
      </w:r>
      <w:r>
        <w:rPr>
          <w:rFonts w:ascii="Times New Roman" w:eastAsia="Times New Roman" w:hAnsi="Times New Roman" w:cs="Times New Roman"/>
          <w:sz w:val="24"/>
          <w:szCs w:val="24"/>
        </w:rPr>
        <w:t xml:space="preserve"> следующее:</w:t>
      </w:r>
    </w:p>
    <w:p w14:paraId="266761B9" w14:textId="77777777" w:rsidR="00BB0988" w:rsidRDefault="00BB0988" w:rsidP="00667DB5">
      <w:pPr>
        <w:numPr>
          <w:ilvl w:val="0"/>
          <w:numId w:val="224"/>
        </w:numPr>
        <w:tabs>
          <w:tab w:val="left" w:pos="1260"/>
        </w:tabs>
        <w:spacing w:after="0" w:line="227" w:lineRule="auto"/>
        <w:ind w:left="1260" w:right="20" w:hanging="355"/>
        <w:rPr>
          <w:rFonts w:ascii="Symbol" w:eastAsia="Symbol" w:hAnsi="Symbol" w:cs="Symbol"/>
          <w:sz w:val="24"/>
          <w:szCs w:val="24"/>
        </w:rPr>
      </w:pPr>
      <w:r>
        <w:rPr>
          <w:rFonts w:ascii="Times New Roman" w:eastAsia="Times New Roman" w:hAnsi="Times New Roman" w:cs="Times New Roman"/>
          <w:sz w:val="24"/>
          <w:szCs w:val="24"/>
        </w:rPr>
        <w:t>педагоги владеют представлениями о возрастных особенностях учащихся начальной, основной и старшей школы;</w:t>
      </w:r>
    </w:p>
    <w:p w14:paraId="671CC52E" w14:textId="77777777" w:rsidR="00BB0988" w:rsidRDefault="00BB0988" w:rsidP="00667DB5">
      <w:pPr>
        <w:numPr>
          <w:ilvl w:val="0"/>
          <w:numId w:val="224"/>
        </w:numPr>
        <w:tabs>
          <w:tab w:val="left" w:pos="1260"/>
        </w:tabs>
        <w:spacing w:after="0" w:line="239" w:lineRule="auto"/>
        <w:ind w:left="1260" w:hanging="355"/>
        <w:rPr>
          <w:rFonts w:ascii="Symbol" w:eastAsia="Symbol" w:hAnsi="Symbol" w:cs="Symbol"/>
          <w:sz w:val="24"/>
          <w:szCs w:val="24"/>
        </w:rPr>
      </w:pPr>
      <w:r>
        <w:rPr>
          <w:rFonts w:ascii="Times New Roman" w:eastAsia="Times New Roman" w:hAnsi="Times New Roman" w:cs="Times New Roman"/>
          <w:sz w:val="24"/>
          <w:szCs w:val="24"/>
        </w:rPr>
        <w:t>педагоги прошли курсы повышения квалификации по реализации ФГОС;</w:t>
      </w:r>
    </w:p>
    <w:p w14:paraId="55C560C8" w14:textId="77777777" w:rsidR="00BB0988" w:rsidRDefault="00BB0988" w:rsidP="00BB0988">
      <w:pPr>
        <w:spacing w:line="31" w:lineRule="exact"/>
        <w:rPr>
          <w:rFonts w:ascii="Symbol" w:eastAsia="Symbol" w:hAnsi="Symbol" w:cs="Symbol"/>
          <w:sz w:val="24"/>
          <w:szCs w:val="24"/>
        </w:rPr>
      </w:pPr>
    </w:p>
    <w:p w14:paraId="101EC827" w14:textId="42A88EB7" w:rsidR="00BB0988" w:rsidRDefault="00BB0988" w:rsidP="00667DB5">
      <w:pPr>
        <w:numPr>
          <w:ilvl w:val="0"/>
          <w:numId w:val="224"/>
        </w:numPr>
        <w:tabs>
          <w:tab w:val="left" w:pos="1260"/>
        </w:tabs>
        <w:spacing w:after="0" w:line="231" w:lineRule="auto"/>
        <w:ind w:left="1260" w:right="20" w:hanging="355"/>
        <w:jc w:val="both"/>
        <w:rPr>
          <w:rFonts w:ascii="Symbol" w:eastAsia="Symbol" w:hAnsi="Symbol" w:cs="Symbol"/>
          <w:sz w:val="24"/>
          <w:szCs w:val="24"/>
        </w:rPr>
      </w:pPr>
      <w:r>
        <w:rPr>
          <w:rFonts w:ascii="Times New Roman" w:eastAsia="Times New Roman" w:hAnsi="Times New Roman" w:cs="Times New Roman"/>
          <w:sz w:val="24"/>
          <w:szCs w:val="24"/>
        </w:rPr>
        <w:t>педагоги участвовали во внутришкольном семинаре, посвященном особенностям применения программы по УУД;</w:t>
      </w:r>
    </w:p>
    <w:p w14:paraId="07F13E70" w14:textId="77777777" w:rsidR="00BB0988" w:rsidRDefault="00BB0988" w:rsidP="00BB0988">
      <w:pPr>
        <w:spacing w:line="30" w:lineRule="exact"/>
        <w:rPr>
          <w:rFonts w:ascii="Symbol" w:eastAsia="Symbol" w:hAnsi="Symbol" w:cs="Symbol"/>
          <w:sz w:val="24"/>
          <w:szCs w:val="24"/>
        </w:rPr>
      </w:pPr>
    </w:p>
    <w:p w14:paraId="4CF4FFFD" w14:textId="77777777" w:rsidR="00BB0988" w:rsidRDefault="00BB0988" w:rsidP="00667DB5">
      <w:pPr>
        <w:numPr>
          <w:ilvl w:val="0"/>
          <w:numId w:val="224"/>
        </w:numPr>
        <w:tabs>
          <w:tab w:val="left" w:pos="1260"/>
        </w:tabs>
        <w:spacing w:after="0" w:line="227" w:lineRule="auto"/>
        <w:ind w:left="1260" w:right="20" w:hanging="355"/>
        <w:rPr>
          <w:rFonts w:ascii="Symbol" w:eastAsia="Symbol" w:hAnsi="Symbol" w:cs="Symbol"/>
          <w:sz w:val="24"/>
          <w:szCs w:val="24"/>
        </w:rPr>
      </w:pPr>
      <w:r>
        <w:rPr>
          <w:rFonts w:ascii="Times New Roman" w:eastAsia="Times New Roman" w:hAnsi="Times New Roman" w:cs="Times New Roman"/>
          <w:sz w:val="24"/>
          <w:szCs w:val="24"/>
        </w:rPr>
        <w:t>педагоги могут строить образовательный процесс в рамках учебного предмета в соответствии с особенностями формирования конкретных УУД;</w:t>
      </w:r>
    </w:p>
    <w:p w14:paraId="6E0D7AAD" w14:textId="77777777" w:rsidR="00BB0988" w:rsidRDefault="00BB0988" w:rsidP="00BB0988">
      <w:pPr>
        <w:spacing w:line="30" w:lineRule="exact"/>
        <w:rPr>
          <w:rFonts w:ascii="Symbol" w:eastAsia="Symbol" w:hAnsi="Symbol" w:cs="Symbol"/>
          <w:sz w:val="24"/>
          <w:szCs w:val="24"/>
        </w:rPr>
      </w:pPr>
    </w:p>
    <w:p w14:paraId="16284306" w14:textId="77777777" w:rsidR="00BB0988" w:rsidRDefault="00BB0988" w:rsidP="00667DB5">
      <w:pPr>
        <w:numPr>
          <w:ilvl w:val="0"/>
          <w:numId w:val="224"/>
        </w:numPr>
        <w:tabs>
          <w:tab w:val="left" w:pos="1260"/>
        </w:tabs>
        <w:spacing w:after="0" w:line="227" w:lineRule="auto"/>
        <w:ind w:left="1260" w:right="20" w:hanging="355"/>
        <w:rPr>
          <w:rFonts w:ascii="Symbol" w:eastAsia="Symbol" w:hAnsi="Symbol" w:cs="Symbol"/>
          <w:sz w:val="24"/>
          <w:szCs w:val="24"/>
        </w:rPr>
      </w:pPr>
      <w:r>
        <w:rPr>
          <w:rFonts w:ascii="Times New Roman" w:eastAsia="Times New Roman" w:hAnsi="Times New Roman" w:cs="Times New Roman"/>
          <w:sz w:val="24"/>
          <w:szCs w:val="24"/>
        </w:rPr>
        <w:t>педагоги осуществляют формирование УУД в рамках проектной, исследовательской деятельностей;</w:t>
      </w:r>
    </w:p>
    <w:p w14:paraId="21A0008B" w14:textId="77777777" w:rsidR="00BB0988" w:rsidRDefault="00BB0988" w:rsidP="00BB0988">
      <w:pPr>
        <w:spacing w:line="29" w:lineRule="exact"/>
        <w:rPr>
          <w:rFonts w:ascii="Symbol" w:eastAsia="Symbol" w:hAnsi="Symbol" w:cs="Symbol"/>
          <w:sz w:val="24"/>
          <w:szCs w:val="24"/>
        </w:rPr>
      </w:pPr>
    </w:p>
    <w:p w14:paraId="2C6900EC" w14:textId="77777777" w:rsidR="00254997" w:rsidRPr="00254997" w:rsidRDefault="00254997" w:rsidP="00254997">
      <w:pPr>
        <w:tabs>
          <w:tab w:val="left" w:pos="1260"/>
        </w:tabs>
        <w:spacing w:after="0" w:line="227" w:lineRule="auto"/>
        <w:ind w:left="1260" w:right="20"/>
        <w:rPr>
          <w:rFonts w:ascii="Symbol" w:eastAsia="Symbol" w:hAnsi="Symbol" w:cs="Symbol"/>
          <w:sz w:val="24"/>
          <w:szCs w:val="24"/>
        </w:rPr>
      </w:pPr>
    </w:p>
    <w:p w14:paraId="10039731" w14:textId="77777777" w:rsidR="00254997" w:rsidRDefault="00254997" w:rsidP="00254997">
      <w:pPr>
        <w:pStyle w:val="a4"/>
        <w:rPr>
          <w:rFonts w:ascii="Times New Roman" w:eastAsia="Times New Roman" w:hAnsi="Times New Roman" w:cs="Times New Roman"/>
          <w:sz w:val="24"/>
          <w:szCs w:val="24"/>
        </w:rPr>
      </w:pPr>
    </w:p>
    <w:p w14:paraId="1241934A" w14:textId="617DA67D" w:rsidR="00BB0988" w:rsidRDefault="00BB0988" w:rsidP="00667DB5">
      <w:pPr>
        <w:numPr>
          <w:ilvl w:val="0"/>
          <w:numId w:val="224"/>
        </w:numPr>
        <w:tabs>
          <w:tab w:val="left" w:pos="1260"/>
        </w:tabs>
        <w:spacing w:after="0" w:line="227" w:lineRule="auto"/>
        <w:ind w:left="1260" w:right="20" w:hanging="355"/>
        <w:rPr>
          <w:rFonts w:ascii="Symbol" w:eastAsia="Symbol" w:hAnsi="Symbol" w:cs="Symbol"/>
          <w:sz w:val="24"/>
          <w:szCs w:val="24"/>
        </w:rPr>
      </w:pPr>
      <w:r>
        <w:rPr>
          <w:rFonts w:ascii="Times New Roman" w:eastAsia="Times New Roman" w:hAnsi="Times New Roman" w:cs="Times New Roman"/>
          <w:sz w:val="24"/>
          <w:szCs w:val="24"/>
        </w:rPr>
        <w:lastRenderedPageBreak/>
        <w:t>характер взаимодействия педагога и учащегося не противоречит представлениям об условиях формирования УУД;</w:t>
      </w:r>
    </w:p>
    <w:p w14:paraId="78BC3999" w14:textId="77777777" w:rsidR="00BB0988" w:rsidRDefault="00BB0988" w:rsidP="00667DB5">
      <w:pPr>
        <w:numPr>
          <w:ilvl w:val="0"/>
          <w:numId w:val="224"/>
        </w:numPr>
        <w:tabs>
          <w:tab w:val="left" w:pos="1260"/>
        </w:tabs>
        <w:spacing w:after="0" w:line="239" w:lineRule="auto"/>
        <w:ind w:left="1260" w:hanging="355"/>
        <w:rPr>
          <w:rFonts w:ascii="Symbol" w:eastAsia="Symbol" w:hAnsi="Symbol" w:cs="Symbol"/>
          <w:sz w:val="24"/>
          <w:szCs w:val="24"/>
        </w:rPr>
      </w:pPr>
      <w:r>
        <w:rPr>
          <w:rFonts w:ascii="Times New Roman" w:eastAsia="Times New Roman" w:hAnsi="Times New Roman" w:cs="Times New Roman"/>
          <w:sz w:val="24"/>
          <w:szCs w:val="24"/>
        </w:rPr>
        <w:t>педагоги владеют навыками формирующего оценивания;</w:t>
      </w:r>
    </w:p>
    <w:p w14:paraId="67FA99DE" w14:textId="77777777" w:rsidR="00BB0988" w:rsidRDefault="00BB0988" w:rsidP="00667DB5">
      <w:pPr>
        <w:numPr>
          <w:ilvl w:val="0"/>
          <w:numId w:val="224"/>
        </w:numPr>
        <w:tabs>
          <w:tab w:val="left" w:pos="1260"/>
        </w:tabs>
        <w:spacing w:after="0" w:line="239" w:lineRule="auto"/>
        <w:ind w:left="1260" w:hanging="355"/>
        <w:rPr>
          <w:rFonts w:ascii="Symbol" w:eastAsia="Symbol" w:hAnsi="Symbol" w:cs="Symbol"/>
          <w:sz w:val="24"/>
          <w:szCs w:val="24"/>
        </w:rPr>
      </w:pPr>
      <w:r>
        <w:rPr>
          <w:rFonts w:ascii="Times New Roman" w:eastAsia="Times New Roman" w:hAnsi="Times New Roman" w:cs="Times New Roman"/>
          <w:sz w:val="24"/>
          <w:szCs w:val="24"/>
        </w:rPr>
        <w:t>педагоги владеют навыками тьюторского сопровождения учащихся;</w:t>
      </w:r>
    </w:p>
    <w:p w14:paraId="13EDBA16" w14:textId="77777777" w:rsidR="00BB0988" w:rsidRDefault="00BB0988" w:rsidP="00BB0988">
      <w:pPr>
        <w:spacing w:line="31" w:lineRule="exact"/>
        <w:rPr>
          <w:rFonts w:ascii="Symbol" w:eastAsia="Symbol" w:hAnsi="Symbol" w:cs="Symbol"/>
          <w:sz w:val="24"/>
          <w:szCs w:val="24"/>
        </w:rPr>
      </w:pPr>
    </w:p>
    <w:p w14:paraId="220888B4" w14:textId="77777777" w:rsidR="00BB0988" w:rsidRDefault="00BB0988" w:rsidP="00667DB5">
      <w:pPr>
        <w:numPr>
          <w:ilvl w:val="0"/>
          <w:numId w:val="224"/>
        </w:numPr>
        <w:tabs>
          <w:tab w:val="left" w:pos="1260"/>
        </w:tabs>
        <w:spacing w:after="0" w:line="231" w:lineRule="auto"/>
        <w:ind w:left="1260" w:right="20" w:hanging="355"/>
        <w:jc w:val="both"/>
        <w:rPr>
          <w:rFonts w:ascii="Symbol" w:eastAsia="Symbol" w:hAnsi="Symbol" w:cs="Symbol"/>
          <w:sz w:val="24"/>
          <w:szCs w:val="24"/>
        </w:rPr>
      </w:pPr>
      <w:r>
        <w:rPr>
          <w:rFonts w:ascii="Times New Roman" w:eastAsia="Times New Roman" w:hAnsi="Times New Roman" w:cs="Times New Roman"/>
          <w:sz w:val="24"/>
          <w:szCs w:val="24"/>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14:paraId="6CF8BA05" w14:textId="58AF9301" w:rsidR="00761027" w:rsidRDefault="00753BB5" w:rsidP="004E6B88">
      <w:pPr>
        <w:spacing w:line="234" w:lineRule="auto"/>
        <w:ind w:left="540" w:right="20" w:firstLine="708"/>
        <w:rPr>
          <w:sz w:val="20"/>
          <w:szCs w:val="20"/>
        </w:rPr>
      </w:pPr>
      <w:r>
        <w:rPr>
          <w:rFonts w:ascii="Times New Roman" w:eastAsia="Times New Roman" w:hAnsi="Times New Roman" w:cs="Times New Roman"/>
          <w:b/>
          <w:bCs/>
          <w:sz w:val="24"/>
          <w:szCs w:val="24"/>
        </w:rPr>
        <w:t>2.1.11. Методика и инструментарий мониторинга успешности освоения и применения обучающимися универсальных учебных действий</w:t>
      </w:r>
    </w:p>
    <w:p w14:paraId="70AC959D" w14:textId="77777777" w:rsidR="00761027" w:rsidRDefault="00451FE3" w:rsidP="00451FE3">
      <w:pPr>
        <w:tabs>
          <w:tab w:val="left" w:pos="1543"/>
        </w:tabs>
        <w:spacing w:after="0" w:line="234" w:lineRule="auto"/>
        <w:ind w:right="20"/>
        <w:rPr>
          <w:rFonts w:eastAsia="Times New Roman"/>
          <w:sz w:val="24"/>
          <w:szCs w:val="24"/>
        </w:rPr>
      </w:pPr>
      <w:r>
        <w:rPr>
          <w:rFonts w:ascii="Times New Roman" w:eastAsia="Times New Roman" w:hAnsi="Times New Roman" w:cs="Times New Roman"/>
          <w:sz w:val="24"/>
          <w:szCs w:val="24"/>
        </w:rPr>
        <w:t xml:space="preserve">В </w:t>
      </w:r>
      <w:r w:rsidR="00753BB5">
        <w:rPr>
          <w:rFonts w:ascii="Times New Roman" w:eastAsia="Times New Roman" w:hAnsi="Times New Roman" w:cs="Times New Roman"/>
          <w:sz w:val="24"/>
          <w:szCs w:val="24"/>
        </w:rPr>
        <w:t>процессе реализации мониторинга успешности освоения и применения УУД могут быть учтены следующие этапы освоения УУД:</w:t>
      </w:r>
    </w:p>
    <w:p w14:paraId="27F48AA5" w14:textId="77777777" w:rsidR="00761027" w:rsidRDefault="00761027">
      <w:pPr>
        <w:spacing w:line="2" w:lineRule="exact"/>
        <w:rPr>
          <w:sz w:val="20"/>
          <w:szCs w:val="20"/>
        </w:rPr>
      </w:pPr>
    </w:p>
    <w:p w14:paraId="6B7790EA" w14:textId="77777777" w:rsidR="001277B1" w:rsidRPr="00451FE3" w:rsidRDefault="001277B1" w:rsidP="00667DB5">
      <w:pPr>
        <w:pStyle w:val="a4"/>
        <w:numPr>
          <w:ilvl w:val="2"/>
          <w:numId w:val="225"/>
        </w:numPr>
        <w:tabs>
          <w:tab w:val="left" w:pos="993"/>
        </w:tabs>
        <w:spacing w:after="0" w:line="237" w:lineRule="auto"/>
        <w:ind w:left="142" w:right="20" w:firstLine="0"/>
        <w:jc w:val="both"/>
        <w:rPr>
          <w:rFonts w:ascii="Symbol" w:eastAsia="Symbol" w:hAnsi="Symbol" w:cs="Symbol"/>
          <w:sz w:val="20"/>
          <w:szCs w:val="20"/>
        </w:rPr>
      </w:pPr>
      <w:r w:rsidRPr="00451FE3">
        <w:rPr>
          <w:rFonts w:ascii="Times New Roman" w:eastAsia="Times New Roman" w:hAnsi="Times New Roman" w:cs="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64FF4AF4" w14:textId="77777777" w:rsidR="001277B1" w:rsidRDefault="001277B1" w:rsidP="001277B1">
      <w:pPr>
        <w:tabs>
          <w:tab w:val="left" w:pos="993"/>
        </w:tabs>
        <w:spacing w:line="14" w:lineRule="exact"/>
        <w:ind w:left="142"/>
        <w:rPr>
          <w:rFonts w:ascii="Symbol" w:eastAsia="Symbol" w:hAnsi="Symbol" w:cs="Symbol"/>
          <w:sz w:val="20"/>
          <w:szCs w:val="20"/>
        </w:rPr>
      </w:pPr>
    </w:p>
    <w:p w14:paraId="30EB6CDA" w14:textId="452A3B4F" w:rsidR="001277B1" w:rsidRPr="00451FE3" w:rsidRDefault="001277B1" w:rsidP="00667DB5">
      <w:pPr>
        <w:pStyle w:val="a4"/>
        <w:numPr>
          <w:ilvl w:val="2"/>
          <w:numId w:val="225"/>
        </w:numPr>
        <w:tabs>
          <w:tab w:val="left" w:pos="993"/>
        </w:tabs>
        <w:spacing w:after="0" w:line="236" w:lineRule="auto"/>
        <w:ind w:left="142" w:firstLine="0"/>
        <w:jc w:val="both"/>
        <w:rPr>
          <w:rFonts w:ascii="Symbol" w:eastAsia="Symbol" w:hAnsi="Symbol" w:cs="Symbol"/>
          <w:sz w:val="20"/>
          <w:szCs w:val="20"/>
        </w:rPr>
      </w:pPr>
      <w:r w:rsidRPr="00451FE3">
        <w:rPr>
          <w:rFonts w:ascii="Times New Roman" w:eastAsia="Times New Roman" w:hAnsi="Times New Roman" w:cs="Times New Roman"/>
          <w:sz w:val="24"/>
          <w:szCs w:val="24"/>
        </w:rPr>
        <w:t>учебное действие может быть выполнено в сотрудничестве с педагогом</w:t>
      </w:r>
      <w:r w:rsidR="00A4392C">
        <w:rPr>
          <w:rFonts w:ascii="Times New Roman" w:eastAsia="Times New Roman" w:hAnsi="Times New Roman" w:cs="Times New Roman"/>
          <w:sz w:val="24"/>
          <w:szCs w:val="24"/>
        </w:rPr>
        <w:t xml:space="preserve"> </w:t>
      </w:r>
      <w:r w:rsidRPr="00451FE3">
        <w:rPr>
          <w:rFonts w:ascii="Times New Roman" w:eastAsia="Times New Roman" w:hAnsi="Times New Roman" w:cs="Times New Roman"/>
          <w:sz w:val="24"/>
          <w:szCs w:val="24"/>
        </w:rPr>
        <w:t>(требуются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52BBA47C" w14:textId="77777777" w:rsidR="001277B1" w:rsidRDefault="001277B1" w:rsidP="001277B1">
      <w:pPr>
        <w:tabs>
          <w:tab w:val="left" w:pos="993"/>
        </w:tabs>
        <w:spacing w:line="13" w:lineRule="exact"/>
        <w:ind w:left="142"/>
        <w:rPr>
          <w:rFonts w:ascii="Symbol" w:eastAsia="Symbol" w:hAnsi="Symbol" w:cs="Symbol"/>
          <w:sz w:val="20"/>
          <w:szCs w:val="20"/>
        </w:rPr>
      </w:pPr>
    </w:p>
    <w:p w14:paraId="03A21938" w14:textId="77777777" w:rsidR="001277B1" w:rsidRPr="00451FE3" w:rsidRDefault="001277B1" w:rsidP="00667DB5">
      <w:pPr>
        <w:pStyle w:val="a4"/>
        <w:numPr>
          <w:ilvl w:val="2"/>
          <w:numId w:val="225"/>
        </w:numPr>
        <w:tabs>
          <w:tab w:val="left" w:pos="993"/>
        </w:tabs>
        <w:spacing w:after="0" w:line="234" w:lineRule="auto"/>
        <w:ind w:left="142" w:right="20" w:firstLine="0"/>
        <w:jc w:val="both"/>
        <w:rPr>
          <w:rFonts w:ascii="Symbol" w:eastAsia="Symbol" w:hAnsi="Symbol" w:cs="Symbol"/>
          <w:sz w:val="20"/>
          <w:szCs w:val="20"/>
        </w:rPr>
      </w:pPr>
      <w:r w:rsidRPr="00451FE3">
        <w:rPr>
          <w:rFonts w:ascii="Times New Roman" w:eastAsia="Times New Roman" w:hAnsi="Times New Roman"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7CAE2998" w14:textId="77777777" w:rsidR="001277B1" w:rsidRDefault="001277B1" w:rsidP="001277B1">
      <w:pPr>
        <w:tabs>
          <w:tab w:val="left" w:pos="993"/>
        </w:tabs>
        <w:spacing w:line="13" w:lineRule="exact"/>
        <w:ind w:left="142"/>
        <w:rPr>
          <w:rFonts w:ascii="Symbol" w:eastAsia="Symbol" w:hAnsi="Symbol" w:cs="Symbol"/>
          <w:sz w:val="20"/>
          <w:szCs w:val="20"/>
        </w:rPr>
      </w:pPr>
    </w:p>
    <w:p w14:paraId="407EAB86" w14:textId="77777777" w:rsidR="001277B1" w:rsidRPr="00451FE3" w:rsidRDefault="001277B1" w:rsidP="00667DB5">
      <w:pPr>
        <w:pStyle w:val="a4"/>
        <w:numPr>
          <w:ilvl w:val="2"/>
          <w:numId w:val="225"/>
        </w:numPr>
        <w:tabs>
          <w:tab w:val="left" w:pos="993"/>
        </w:tabs>
        <w:spacing w:after="0" w:line="236" w:lineRule="auto"/>
        <w:ind w:left="142" w:firstLine="0"/>
        <w:jc w:val="both"/>
        <w:rPr>
          <w:rFonts w:ascii="Symbol" w:eastAsia="Symbol" w:hAnsi="Symbol" w:cs="Symbol"/>
          <w:sz w:val="20"/>
          <w:szCs w:val="20"/>
        </w:rPr>
      </w:pPr>
      <w:r w:rsidRPr="00451FE3">
        <w:rPr>
          <w:rFonts w:ascii="Times New Roman" w:eastAsia="Times New Roman" w:hAnsi="Times New Roman" w:cs="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14:paraId="5686FE88" w14:textId="77777777" w:rsidR="001277B1" w:rsidRDefault="001277B1" w:rsidP="001277B1">
      <w:pPr>
        <w:tabs>
          <w:tab w:val="left" w:pos="993"/>
        </w:tabs>
        <w:spacing w:line="13" w:lineRule="exact"/>
        <w:ind w:left="142"/>
        <w:rPr>
          <w:rFonts w:ascii="Symbol" w:eastAsia="Symbol" w:hAnsi="Symbol" w:cs="Symbol"/>
          <w:sz w:val="20"/>
          <w:szCs w:val="20"/>
        </w:rPr>
      </w:pPr>
    </w:p>
    <w:p w14:paraId="13DF92DB" w14:textId="77777777" w:rsidR="001277B1" w:rsidRPr="00451FE3" w:rsidRDefault="001277B1" w:rsidP="00667DB5">
      <w:pPr>
        <w:pStyle w:val="a4"/>
        <w:numPr>
          <w:ilvl w:val="2"/>
          <w:numId w:val="225"/>
        </w:numPr>
        <w:tabs>
          <w:tab w:val="left" w:pos="993"/>
        </w:tabs>
        <w:spacing w:after="0" w:line="236" w:lineRule="auto"/>
        <w:ind w:left="142" w:right="20" w:firstLine="0"/>
        <w:jc w:val="both"/>
        <w:rPr>
          <w:rFonts w:ascii="Symbol" w:eastAsia="Symbol" w:hAnsi="Symbol" w:cs="Symbol"/>
          <w:sz w:val="20"/>
          <w:szCs w:val="20"/>
        </w:rPr>
      </w:pPr>
      <w:r w:rsidRPr="00451FE3">
        <w:rPr>
          <w:rFonts w:ascii="Times New Roman" w:eastAsia="Times New Roman" w:hAnsi="Times New Roman" w:cs="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0311A12C" w14:textId="77777777" w:rsidR="001277B1" w:rsidRDefault="001277B1" w:rsidP="001277B1">
      <w:pPr>
        <w:tabs>
          <w:tab w:val="left" w:pos="993"/>
        </w:tabs>
        <w:spacing w:line="13" w:lineRule="exact"/>
        <w:ind w:left="142"/>
        <w:rPr>
          <w:rFonts w:ascii="Symbol" w:eastAsia="Symbol" w:hAnsi="Symbol" w:cs="Symbol"/>
          <w:sz w:val="20"/>
          <w:szCs w:val="20"/>
        </w:rPr>
      </w:pPr>
    </w:p>
    <w:p w14:paraId="5660BEA5" w14:textId="77777777" w:rsidR="001277B1" w:rsidRPr="00451FE3" w:rsidRDefault="001277B1" w:rsidP="00667DB5">
      <w:pPr>
        <w:pStyle w:val="a4"/>
        <w:numPr>
          <w:ilvl w:val="2"/>
          <w:numId w:val="225"/>
        </w:numPr>
        <w:tabs>
          <w:tab w:val="left" w:pos="993"/>
        </w:tabs>
        <w:spacing w:after="0" w:line="234" w:lineRule="auto"/>
        <w:ind w:left="142" w:right="540" w:firstLine="0"/>
        <w:rPr>
          <w:rFonts w:ascii="Symbol" w:eastAsia="Symbol" w:hAnsi="Symbol" w:cs="Symbol"/>
          <w:sz w:val="20"/>
          <w:szCs w:val="20"/>
        </w:rPr>
      </w:pPr>
      <w:r w:rsidRPr="00451FE3">
        <w:rPr>
          <w:rFonts w:ascii="Times New Roman" w:eastAsia="Times New Roman" w:hAnsi="Times New Roman" w:cs="Times New Roman"/>
          <w:sz w:val="24"/>
          <w:szCs w:val="24"/>
        </w:rPr>
        <w:t>обобщение учебных действий на основе выявления общих принципов. Система оценки УУД может быть:</w:t>
      </w:r>
    </w:p>
    <w:p w14:paraId="587E997B" w14:textId="77777777" w:rsidR="001277B1" w:rsidRDefault="001277B1" w:rsidP="001277B1">
      <w:pPr>
        <w:tabs>
          <w:tab w:val="left" w:pos="993"/>
        </w:tabs>
        <w:spacing w:line="2" w:lineRule="exact"/>
        <w:ind w:left="142"/>
        <w:rPr>
          <w:rFonts w:ascii="Symbol" w:eastAsia="Symbol" w:hAnsi="Symbol" w:cs="Symbol"/>
          <w:sz w:val="20"/>
          <w:szCs w:val="20"/>
        </w:rPr>
      </w:pPr>
    </w:p>
    <w:p w14:paraId="0BD2F6DA" w14:textId="77777777" w:rsidR="001277B1" w:rsidRPr="00451FE3" w:rsidRDefault="001277B1" w:rsidP="00667DB5">
      <w:pPr>
        <w:pStyle w:val="a4"/>
        <w:numPr>
          <w:ilvl w:val="2"/>
          <w:numId w:val="225"/>
        </w:numPr>
        <w:tabs>
          <w:tab w:val="left" w:pos="993"/>
        </w:tabs>
        <w:spacing w:after="0" w:line="240" w:lineRule="auto"/>
        <w:ind w:left="142" w:firstLine="0"/>
        <w:rPr>
          <w:rFonts w:ascii="Symbol" w:eastAsia="Symbol" w:hAnsi="Symbol" w:cs="Symbol"/>
          <w:sz w:val="20"/>
          <w:szCs w:val="20"/>
        </w:rPr>
      </w:pPr>
      <w:r w:rsidRPr="00451FE3">
        <w:rPr>
          <w:rFonts w:ascii="Times New Roman" w:eastAsia="Times New Roman" w:hAnsi="Times New Roman" w:cs="Times New Roman"/>
          <w:sz w:val="24"/>
          <w:szCs w:val="24"/>
        </w:rPr>
        <w:t>уровневой (определяются уровни владения УУД);</w:t>
      </w:r>
    </w:p>
    <w:p w14:paraId="3754C3A4" w14:textId="77777777" w:rsidR="001277B1" w:rsidRDefault="001277B1" w:rsidP="001277B1">
      <w:pPr>
        <w:tabs>
          <w:tab w:val="left" w:pos="993"/>
        </w:tabs>
        <w:spacing w:line="12" w:lineRule="exact"/>
        <w:ind w:left="142"/>
        <w:rPr>
          <w:rFonts w:ascii="Symbol" w:eastAsia="Symbol" w:hAnsi="Symbol" w:cs="Symbol"/>
          <w:sz w:val="20"/>
          <w:szCs w:val="20"/>
        </w:rPr>
      </w:pPr>
    </w:p>
    <w:p w14:paraId="49E23821" w14:textId="77777777" w:rsidR="001277B1" w:rsidRPr="00451FE3" w:rsidRDefault="001277B1" w:rsidP="00667DB5">
      <w:pPr>
        <w:pStyle w:val="a4"/>
        <w:numPr>
          <w:ilvl w:val="2"/>
          <w:numId w:val="225"/>
        </w:numPr>
        <w:tabs>
          <w:tab w:val="left" w:pos="993"/>
        </w:tabs>
        <w:spacing w:after="0" w:line="238" w:lineRule="auto"/>
        <w:ind w:left="142" w:firstLine="0"/>
        <w:jc w:val="both"/>
        <w:rPr>
          <w:rFonts w:ascii="Symbol" w:eastAsia="Symbol" w:hAnsi="Symbol" w:cs="Symbol"/>
          <w:sz w:val="20"/>
          <w:szCs w:val="20"/>
        </w:rPr>
      </w:pPr>
      <w:r w:rsidRPr="00451FE3">
        <w:rPr>
          <w:rFonts w:ascii="Times New Roman" w:eastAsia="Times New Roman" w:hAnsi="Times New Roman" w:cs="Times New Roman"/>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14:paraId="069023C2" w14:textId="77777777" w:rsidR="00CF1AC7" w:rsidRDefault="00CF1AC7" w:rsidP="00CF1AC7">
      <w:pPr>
        <w:spacing w:after="0" w:line="238" w:lineRule="auto"/>
        <w:ind w:firstLine="709"/>
        <w:jc w:val="both"/>
        <w:rPr>
          <w:rFonts w:ascii="Symbol" w:eastAsia="Symbol" w:hAnsi="Symbol" w:cs="Symbol"/>
          <w:sz w:val="20"/>
          <w:szCs w:val="20"/>
        </w:rPr>
      </w:pPr>
      <w:r>
        <w:rPr>
          <w:rFonts w:ascii="Times New Roman" w:eastAsia="Times New Roman" w:hAnsi="Times New Roman" w:cs="Times New Roman"/>
          <w:sz w:val="24"/>
          <w:szCs w:val="24"/>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14:paraId="62B86DD1" w14:textId="77777777" w:rsidR="00CF1AC7" w:rsidRDefault="00CF1AC7" w:rsidP="00CF1AC7">
      <w:pPr>
        <w:spacing w:after="0" w:line="16" w:lineRule="exact"/>
        <w:ind w:firstLine="709"/>
        <w:rPr>
          <w:rFonts w:ascii="Symbol" w:eastAsia="Symbol" w:hAnsi="Symbol" w:cs="Symbol"/>
          <w:sz w:val="20"/>
          <w:szCs w:val="20"/>
        </w:rPr>
      </w:pPr>
    </w:p>
    <w:p w14:paraId="384B0368" w14:textId="70E6C50C" w:rsidR="00C26770" w:rsidRDefault="00C26770" w:rsidP="00C26770">
      <w:pPr>
        <w:ind w:left="1260"/>
        <w:rPr>
          <w:sz w:val="20"/>
          <w:szCs w:val="20"/>
        </w:rPr>
      </w:pPr>
      <w:r>
        <w:tab/>
      </w:r>
      <w:r>
        <w:rPr>
          <w:rFonts w:ascii="Times New Roman" w:eastAsia="Times New Roman" w:hAnsi="Times New Roman" w:cs="Times New Roman"/>
          <w:b/>
          <w:bCs/>
          <w:sz w:val="24"/>
          <w:szCs w:val="24"/>
        </w:rPr>
        <w:t>2.2. Программы учебных предметов, курсов</w:t>
      </w:r>
    </w:p>
    <w:p w14:paraId="30CE8D5D" w14:textId="77777777" w:rsidR="00C26770" w:rsidRDefault="00C26770" w:rsidP="00C26770">
      <w:pPr>
        <w:ind w:left="1260"/>
        <w:rPr>
          <w:sz w:val="20"/>
          <w:szCs w:val="20"/>
        </w:rPr>
      </w:pPr>
      <w:r>
        <w:rPr>
          <w:rFonts w:ascii="Times New Roman" w:eastAsia="Times New Roman" w:hAnsi="Times New Roman" w:cs="Times New Roman"/>
          <w:b/>
          <w:bCs/>
          <w:sz w:val="24"/>
          <w:szCs w:val="24"/>
        </w:rPr>
        <w:t>2.2.1 Общие положения</w:t>
      </w:r>
    </w:p>
    <w:p w14:paraId="71C1DCDF" w14:textId="22C7B6E3" w:rsidR="005D5704" w:rsidRDefault="009B0C19" w:rsidP="005D5704">
      <w:pPr>
        <w:tabs>
          <w:tab w:val="left" w:pos="149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5704">
        <w:rPr>
          <w:rFonts w:ascii="Times New Roman" w:eastAsia="Times New Roman" w:hAnsi="Times New Roman" w:cs="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в полном объёме отражено в соответствующих разделах рабочих программ учебных предметов.</w:t>
      </w:r>
    </w:p>
    <w:p w14:paraId="18D8A5EC" w14:textId="77777777" w:rsidR="00761027" w:rsidRDefault="00761027">
      <w:pPr>
        <w:spacing w:line="13" w:lineRule="exact"/>
        <w:rPr>
          <w:rFonts w:ascii="Symbol" w:eastAsia="Symbol" w:hAnsi="Symbol" w:cs="Symbol"/>
          <w:sz w:val="20"/>
          <w:szCs w:val="20"/>
        </w:rPr>
      </w:pPr>
    </w:p>
    <w:p w14:paraId="4A61FBEA" w14:textId="77777777" w:rsidR="00761027" w:rsidRDefault="00753BB5" w:rsidP="009B0C19">
      <w:pPr>
        <w:spacing w:line="236" w:lineRule="auto"/>
        <w:ind w:firstLine="426"/>
        <w:jc w:val="both"/>
        <w:rPr>
          <w:rFonts w:eastAsia="Times New Roman"/>
          <w:sz w:val="24"/>
          <w:szCs w:val="24"/>
        </w:rPr>
      </w:pPr>
      <w:r>
        <w:rPr>
          <w:rFonts w:ascii="Times New Roman" w:eastAsia="Times New Roman" w:hAnsi="Times New Roman" w:cs="Times New Roman"/>
          <w:sz w:val="24"/>
          <w:szCs w:val="24"/>
        </w:rPr>
        <w:lastRenderedPageBreak/>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14:paraId="1D996876" w14:textId="77777777" w:rsidR="00761027" w:rsidRDefault="009B0C19" w:rsidP="009B0C19">
      <w:pPr>
        <w:tabs>
          <w:tab w:val="left" w:pos="1493"/>
        </w:tabs>
        <w:spacing w:after="0" w:line="234" w:lineRule="auto"/>
        <w:ind w:right="20"/>
        <w:jc w:val="both"/>
        <w:rPr>
          <w:rFonts w:eastAsia="Times New Roman"/>
          <w:sz w:val="24"/>
          <w:szCs w:val="24"/>
        </w:rPr>
      </w:pPr>
      <w:r>
        <w:rPr>
          <w:rFonts w:ascii="Times New Roman" w:eastAsia="Times New Roman" w:hAnsi="Times New Roman" w:cs="Times New Roman"/>
          <w:sz w:val="24"/>
          <w:szCs w:val="24"/>
        </w:rPr>
        <w:t xml:space="preserve">   В </w:t>
      </w:r>
      <w:r w:rsidR="00753BB5">
        <w:rPr>
          <w:rFonts w:ascii="Times New Roman" w:eastAsia="Times New Roman" w:hAnsi="Times New Roman" w:cs="Times New Roman"/>
          <w:sz w:val="24"/>
          <w:szCs w:val="24"/>
        </w:rPr>
        <w:t>программах предусмотрено дальнейшее развитие всех видов деятельности обучающихся, представленных в программах начального общего образования.</w:t>
      </w:r>
    </w:p>
    <w:p w14:paraId="214925A0" w14:textId="77777777" w:rsidR="00761027" w:rsidRDefault="00761027" w:rsidP="009B0C19">
      <w:pPr>
        <w:spacing w:line="13" w:lineRule="exact"/>
        <w:ind w:firstLine="426"/>
        <w:jc w:val="both"/>
        <w:rPr>
          <w:rFonts w:eastAsia="Times New Roman"/>
          <w:sz w:val="24"/>
          <w:szCs w:val="24"/>
        </w:rPr>
      </w:pPr>
    </w:p>
    <w:p w14:paraId="0E352BCB" w14:textId="77777777" w:rsidR="009B0C19" w:rsidRDefault="009B0C19" w:rsidP="009B0C19">
      <w:pPr>
        <w:spacing w:line="234" w:lineRule="auto"/>
        <w:ind w:right="20"/>
        <w:jc w:val="both"/>
        <w:rPr>
          <w:sz w:val="20"/>
          <w:szCs w:val="20"/>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w:t>
      </w:r>
      <w:r>
        <w:rPr>
          <w:rFonts w:ascii="Times New Roman" w:eastAsia="Times New Roman" w:hAnsi="Times New Roman" w:cs="Times New Roman"/>
          <w:sz w:val="24"/>
          <w:szCs w:val="24"/>
        </w:rPr>
        <w:t xml:space="preserve"> структурировать учебный материал, определять последовательность его изучения, расширения объема содержания.</w:t>
      </w:r>
    </w:p>
    <w:p w14:paraId="5C70128B" w14:textId="77777777" w:rsidR="009B0C19" w:rsidRDefault="009B0C19" w:rsidP="009B0C19">
      <w:pPr>
        <w:spacing w:line="237" w:lineRule="auto"/>
        <w:ind w:firstLine="708"/>
        <w:jc w:val="both"/>
        <w:rPr>
          <w:sz w:val="20"/>
          <w:szCs w:val="20"/>
        </w:rPr>
      </w:pPr>
      <w:r>
        <w:rPr>
          <w:rFonts w:ascii="Times New Roman" w:eastAsia="Times New Roman" w:hAnsi="Times New Roman" w:cs="Times New Roman"/>
          <w:sz w:val="24"/>
          <w:szCs w:val="24"/>
        </w:rPr>
        <w:t xml:space="preserve">Каждый учебный предмет в зависимости от предметного содержания и </w:t>
      </w:r>
      <w:proofErr w:type="gramStart"/>
      <w:r>
        <w:rPr>
          <w:rFonts w:ascii="Times New Roman" w:eastAsia="Times New Roman" w:hAnsi="Times New Roman" w:cs="Times New Roman"/>
          <w:sz w:val="24"/>
          <w:szCs w:val="24"/>
        </w:rPr>
        <w:t>релевантных способов организации учебной деятельности</w:t>
      </w:r>
      <w:proofErr w:type="gramEnd"/>
      <w:r>
        <w:rPr>
          <w:rFonts w:ascii="Times New Roman" w:eastAsia="Times New Roman" w:hAnsi="Times New Roman" w:cs="Times New Roman"/>
          <w:sz w:val="24"/>
          <w:szCs w:val="24"/>
        </w:rPr>
        <w:t xml:space="preserve"> обучающихся раскрывает определённые возможности для формирования универсальных учебных действий и получения личностных результатов.</w:t>
      </w:r>
    </w:p>
    <w:p w14:paraId="37D6515E" w14:textId="77777777" w:rsidR="009B0C19" w:rsidRDefault="009B0C19" w:rsidP="009B0C19">
      <w:pPr>
        <w:tabs>
          <w:tab w:val="left" w:pos="1509"/>
        </w:tabs>
        <w:spacing w:after="0" w:line="237" w:lineRule="auto"/>
        <w:ind w:right="20"/>
        <w:jc w:val="both"/>
        <w:rPr>
          <w:rFonts w:eastAsia="Times New Roman"/>
          <w:sz w:val="24"/>
          <w:szCs w:val="24"/>
        </w:rPr>
      </w:pPr>
      <w:r>
        <w:rPr>
          <w:rFonts w:ascii="Times New Roman" w:eastAsia="Times New Roman" w:hAnsi="Times New Roman" w:cs="Times New Roman"/>
          <w:sz w:val="24"/>
          <w:szCs w:val="24"/>
        </w:rPr>
        <w:t xml:space="preserve">    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14:paraId="33FC611C" w14:textId="77777777" w:rsidR="009B0C19" w:rsidRDefault="009B0C19" w:rsidP="009B0C19">
      <w:pPr>
        <w:spacing w:line="13" w:lineRule="exact"/>
        <w:rPr>
          <w:rFonts w:eastAsia="Times New Roman"/>
          <w:sz w:val="24"/>
          <w:szCs w:val="24"/>
        </w:rPr>
      </w:pPr>
    </w:p>
    <w:p w14:paraId="74264077" w14:textId="77777777" w:rsidR="009B0C19" w:rsidRDefault="009B0C19" w:rsidP="009B0C19">
      <w:pPr>
        <w:spacing w:line="234" w:lineRule="auto"/>
        <w:ind w:firstLine="284"/>
        <w:jc w:val="both"/>
        <w:rPr>
          <w:rFonts w:eastAsia="Times New Roman"/>
          <w:sz w:val="24"/>
          <w:szCs w:val="24"/>
        </w:rPr>
      </w:pPr>
      <w:r>
        <w:rPr>
          <w:rFonts w:ascii="Times New Roman" w:eastAsia="Times New Roman" w:hAnsi="Times New Roman" w:cs="Times New Roman"/>
          <w:sz w:val="24"/>
          <w:szCs w:val="24"/>
        </w:rPr>
        <w:t>Курсивом в программах учебных предметов выделены элементы содержания, относящиеся к результатам, которым учащиеся «получат возможность научиться».</w:t>
      </w:r>
    </w:p>
    <w:p w14:paraId="7A841880" w14:textId="77777777" w:rsidR="00761027" w:rsidRDefault="00761027">
      <w:pPr>
        <w:spacing w:line="2" w:lineRule="exact"/>
        <w:rPr>
          <w:sz w:val="20"/>
          <w:szCs w:val="20"/>
        </w:rPr>
      </w:pPr>
    </w:p>
    <w:p w14:paraId="38ACEFB2" w14:textId="77777777" w:rsidR="003903C3" w:rsidRDefault="003903C3" w:rsidP="00656088">
      <w:pPr>
        <w:spacing w:after="0" w:line="234" w:lineRule="auto"/>
        <w:ind w:left="540" w:firstLine="708"/>
        <w:jc w:val="both"/>
        <w:rPr>
          <w:sz w:val="20"/>
          <w:szCs w:val="20"/>
        </w:rPr>
      </w:pPr>
      <w:r>
        <w:rPr>
          <w:rFonts w:ascii="Times New Roman" w:eastAsia="Times New Roman" w:hAnsi="Times New Roman" w:cs="Times New Roman"/>
          <w:b/>
          <w:bCs/>
          <w:sz w:val="24"/>
          <w:szCs w:val="24"/>
        </w:rPr>
        <w:t>2.2.2. Основное содержание учебных предметов на уровне основного общего образования</w:t>
      </w:r>
    </w:p>
    <w:p w14:paraId="5D74499E" w14:textId="77777777" w:rsidR="003903C3" w:rsidRDefault="003903C3" w:rsidP="00656088">
      <w:pPr>
        <w:spacing w:after="0" w:line="201" w:lineRule="exact"/>
        <w:rPr>
          <w:sz w:val="20"/>
          <w:szCs w:val="20"/>
        </w:rPr>
      </w:pPr>
    </w:p>
    <w:p w14:paraId="513916F4" w14:textId="77777777" w:rsidR="003903C3" w:rsidRDefault="003903C3" w:rsidP="00656088">
      <w:pPr>
        <w:spacing w:after="0"/>
        <w:ind w:left="1960"/>
        <w:rPr>
          <w:sz w:val="20"/>
          <w:szCs w:val="20"/>
        </w:rPr>
      </w:pPr>
      <w:r>
        <w:rPr>
          <w:rFonts w:ascii="Times New Roman" w:eastAsia="Times New Roman" w:hAnsi="Times New Roman" w:cs="Times New Roman"/>
          <w:b/>
          <w:bCs/>
          <w:sz w:val="24"/>
          <w:szCs w:val="24"/>
        </w:rPr>
        <w:t>2.2.2.1. Русский язык</w:t>
      </w:r>
    </w:p>
    <w:p w14:paraId="25805823" w14:textId="77777777" w:rsidR="00657EA9" w:rsidRDefault="00657EA9" w:rsidP="00657EA9">
      <w:pPr>
        <w:spacing w:after="0" w:line="238" w:lineRule="auto"/>
        <w:ind w:right="20" w:firstLine="426"/>
        <w:jc w:val="both"/>
        <w:rPr>
          <w:sz w:val="20"/>
          <w:szCs w:val="20"/>
        </w:rPr>
      </w:pPr>
      <w:r>
        <w:tab/>
      </w:r>
      <w:r>
        <w:rPr>
          <w:rFonts w:ascii="Times New Roman" w:eastAsia="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14:paraId="47C1EDC9" w14:textId="77777777" w:rsidR="00657EA9" w:rsidRDefault="00657EA9" w:rsidP="00657EA9">
      <w:pPr>
        <w:spacing w:after="0" w:line="14" w:lineRule="exact"/>
        <w:ind w:firstLine="426"/>
        <w:jc w:val="both"/>
        <w:rPr>
          <w:sz w:val="20"/>
          <w:szCs w:val="20"/>
        </w:rPr>
      </w:pPr>
    </w:p>
    <w:p w14:paraId="75CC2543" w14:textId="77777777" w:rsidR="00657EA9" w:rsidRDefault="004133C9" w:rsidP="00657EA9">
      <w:pPr>
        <w:spacing w:after="0" w:line="236" w:lineRule="auto"/>
        <w:ind w:right="20" w:firstLine="426"/>
        <w:jc w:val="both"/>
        <w:rPr>
          <w:sz w:val="20"/>
          <w:szCs w:val="20"/>
        </w:rPr>
      </w:pPr>
      <w:r>
        <w:rPr>
          <w:rFonts w:ascii="Times New Roman" w:eastAsia="Times New Roman" w:hAnsi="Times New Roman" w:cs="Times New Roman"/>
          <w:sz w:val="24"/>
          <w:szCs w:val="24"/>
        </w:rPr>
        <w:t xml:space="preserve">  </w:t>
      </w:r>
      <w:r w:rsidR="00657EA9">
        <w:rPr>
          <w:rFonts w:ascii="Times New Roman" w:eastAsia="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14:paraId="33BE7519" w14:textId="77777777" w:rsidR="00657EA9" w:rsidRDefault="00657EA9" w:rsidP="00657EA9">
      <w:pPr>
        <w:spacing w:after="0" w:line="2" w:lineRule="exact"/>
        <w:ind w:firstLine="426"/>
        <w:jc w:val="both"/>
        <w:rPr>
          <w:sz w:val="20"/>
          <w:szCs w:val="20"/>
        </w:rPr>
      </w:pPr>
    </w:p>
    <w:p w14:paraId="2C9F205E" w14:textId="77777777" w:rsidR="00657EA9" w:rsidRDefault="00657EA9" w:rsidP="00657EA9">
      <w:pPr>
        <w:tabs>
          <w:tab w:val="left" w:pos="2380"/>
          <w:tab w:val="left" w:pos="3440"/>
          <w:tab w:val="left" w:pos="4200"/>
          <w:tab w:val="left" w:pos="5540"/>
          <w:tab w:val="left" w:pos="5940"/>
          <w:tab w:val="left" w:pos="7000"/>
          <w:tab w:val="left" w:pos="7300"/>
        </w:tabs>
        <w:spacing w:after="0"/>
        <w:ind w:firstLine="426"/>
        <w:jc w:val="both"/>
        <w:rPr>
          <w:sz w:val="20"/>
          <w:szCs w:val="20"/>
        </w:rPr>
      </w:pPr>
      <w:r>
        <w:rPr>
          <w:rFonts w:ascii="Times New Roman" w:eastAsia="Times New Roman" w:hAnsi="Times New Roman" w:cs="Times New Roman"/>
          <w:sz w:val="24"/>
          <w:szCs w:val="24"/>
        </w:rPr>
        <w:t>Изучение</w:t>
      </w:r>
      <w:r>
        <w:rPr>
          <w:rFonts w:ascii="Times New Roman" w:eastAsia="Times New Roman" w:hAnsi="Times New Roman" w:cs="Times New Roman"/>
          <w:sz w:val="24"/>
          <w:szCs w:val="24"/>
        </w:rPr>
        <w:tab/>
        <w:t>русского</w:t>
      </w:r>
      <w:r>
        <w:rPr>
          <w:rFonts w:ascii="Times New Roman" w:eastAsia="Times New Roman" w:hAnsi="Times New Roman" w:cs="Times New Roman"/>
          <w:sz w:val="24"/>
          <w:szCs w:val="24"/>
        </w:rPr>
        <w:tab/>
        <w:t>языка</w:t>
      </w:r>
      <w:r>
        <w:rPr>
          <w:rFonts w:ascii="Times New Roman" w:eastAsia="Times New Roman" w:hAnsi="Times New Roman" w:cs="Times New Roman"/>
          <w:sz w:val="24"/>
          <w:szCs w:val="24"/>
        </w:rPr>
        <w:tab/>
        <w:t>направлено</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развитие</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совершенствование</w:t>
      </w:r>
    </w:p>
    <w:p w14:paraId="6FA97948" w14:textId="77777777" w:rsidR="00657EA9" w:rsidRDefault="00657EA9" w:rsidP="00657EA9">
      <w:pPr>
        <w:spacing w:after="0" w:line="12" w:lineRule="exact"/>
        <w:ind w:firstLine="426"/>
        <w:jc w:val="both"/>
        <w:rPr>
          <w:sz w:val="20"/>
          <w:szCs w:val="20"/>
        </w:rPr>
      </w:pPr>
    </w:p>
    <w:p w14:paraId="539EB5C4" w14:textId="77777777" w:rsidR="00657EA9" w:rsidRDefault="00657EA9" w:rsidP="004133C9">
      <w:pPr>
        <w:spacing w:after="0" w:line="236" w:lineRule="auto"/>
        <w:ind w:right="20"/>
        <w:jc w:val="both"/>
        <w:rPr>
          <w:sz w:val="20"/>
          <w:szCs w:val="20"/>
        </w:rPr>
      </w:pPr>
      <w:r>
        <w:rPr>
          <w:rFonts w:ascii="Times New Roman" w:eastAsia="Times New Roman" w:hAnsi="Times New Roman" w:cs="Times New Roman"/>
          <w:sz w:val="24"/>
          <w:szCs w:val="24"/>
        </w:rPr>
        <w:t>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14:paraId="0AB00EBA" w14:textId="77777777" w:rsidR="00657EA9" w:rsidRDefault="00657EA9" w:rsidP="00657EA9">
      <w:pPr>
        <w:spacing w:after="0" w:line="14" w:lineRule="exact"/>
        <w:ind w:firstLine="426"/>
        <w:jc w:val="both"/>
        <w:rPr>
          <w:sz w:val="20"/>
          <w:szCs w:val="20"/>
        </w:rPr>
      </w:pPr>
    </w:p>
    <w:p w14:paraId="1F31A5FA" w14:textId="77777777" w:rsidR="00657EA9" w:rsidRDefault="00657EA9" w:rsidP="00657EA9">
      <w:pPr>
        <w:spacing w:after="0" w:line="237" w:lineRule="auto"/>
        <w:ind w:right="20" w:firstLine="426"/>
        <w:jc w:val="both"/>
        <w:rPr>
          <w:sz w:val="20"/>
          <w:szCs w:val="20"/>
        </w:rPr>
      </w:pPr>
      <w:r>
        <w:rPr>
          <w:rFonts w:ascii="Times New Roman" w:eastAsia="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14:paraId="4EB92855" w14:textId="77777777" w:rsidR="00657EA9" w:rsidRDefault="00657EA9" w:rsidP="00657EA9">
      <w:pPr>
        <w:spacing w:after="0" w:line="15" w:lineRule="exact"/>
        <w:rPr>
          <w:sz w:val="20"/>
          <w:szCs w:val="20"/>
        </w:rPr>
      </w:pPr>
    </w:p>
    <w:p w14:paraId="304D2DC8" w14:textId="77777777" w:rsidR="00657EA9" w:rsidRDefault="00FF6E77" w:rsidP="00AF2B62">
      <w:pPr>
        <w:spacing w:line="236" w:lineRule="auto"/>
        <w:ind w:right="20" w:hanging="114"/>
        <w:jc w:val="both"/>
        <w:rPr>
          <w:rFonts w:eastAsia="Times New Roman"/>
          <w:sz w:val="24"/>
          <w:szCs w:val="24"/>
        </w:rPr>
      </w:pPr>
      <w:r>
        <w:rPr>
          <w:rFonts w:ascii="Times New Roman" w:eastAsia="Times New Roman" w:hAnsi="Times New Roman" w:cs="Times New Roman"/>
          <w:sz w:val="24"/>
          <w:szCs w:val="24"/>
        </w:rPr>
        <w:t xml:space="preserve">       </w:t>
      </w:r>
      <w:r w:rsidR="00657EA9">
        <w:rPr>
          <w:rFonts w:ascii="Times New Roman" w:eastAsia="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w:t>
      </w:r>
      <w:r w:rsidR="00AF2B62">
        <w:rPr>
          <w:rFonts w:ascii="Times New Roman" w:eastAsia="Times New Roman" w:hAnsi="Times New Roman" w:cs="Times New Roman"/>
          <w:sz w:val="24"/>
          <w:szCs w:val="24"/>
        </w:rPr>
        <w:t xml:space="preserve">; об </w:t>
      </w:r>
      <w:r w:rsidR="00657EA9">
        <w:rPr>
          <w:rFonts w:ascii="Times New Roman" w:eastAsia="Times New Roman" w:hAnsi="Times New Roman" w:cs="Times New Roman"/>
          <w:sz w:val="24"/>
          <w:szCs w:val="24"/>
        </w:rPr>
        <w:t>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14:paraId="4AA0A75E" w14:textId="105BA633" w:rsidR="00657EA9" w:rsidRDefault="00AF2B62" w:rsidP="00AF2B62">
      <w:pPr>
        <w:spacing w:line="237"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7EA9">
        <w:rPr>
          <w:rFonts w:ascii="Times New Roman" w:eastAsia="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2703BB6F" w14:textId="77777777" w:rsidR="00254997" w:rsidRDefault="00254997" w:rsidP="00AF2B62">
      <w:pPr>
        <w:spacing w:line="237" w:lineRule="auto"/>
        <w:ind w:firstLine="284"/>
        <w:jc w:val="both"/>
        <w:rPr>
          <w:rFonts w:eastAsia="Times New Roman"/>
          <w:sz w:val="24"/>
          <w:szCs w:val="24"/>
        </w:rPr>
      </w:pPr>
    </w:p>
    <w:p w14:paraId="10418DF4" w14:textId="77777777" w:rsidR="000B19E1" w:rsidRDefault="000B19E1" w:rsidP="000B19E1">
      <w:pPr>
        <w:spacing w:line="237" w:lineRule="auto"/>
        <w:ind w:right="20" w:firstLine="709"/>
        <w:jc w:val="both"/>
        <w:rPr>
          <w:rFonts w:eastAsia="Times New Roman"/>
          <w:sz w:val="24"/>
          <w:szCs w:val="24"/>
        </w:rPr>
      </w:pPr>
      <w:r>
        <w:rPr>
          <w:rFonts w:ascii="Times New Roman" w:eastAsia="Times New Roman" w:hAnsi="Times New Roman" w:cs="Times New Roman"/>
          <w:sz w:val="24"/>
          <w:szCs w:val="24"/>
        </w:rPr>
        <w:lastRenderedPageBreak/>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3DEF8416" w14:textId="77777777" w:rsidR="002F7F63" w:rsidRPr="00245CED" w:rsidRDefault="002F7F63" w:rsidP="00667DB5">
      <w:pPr>
        <w:numPr>
          <w:ilvl w:val="1"/>
          <w:numId w:val="50"/>
        </w:numPr>
        <w:tabs>
          <w:tab w:val="left" w:pos="142"/>
        </w:tabs>
        <w:spacing w:after="0" w:line="234" w:lineRule="auto"/>
        <w:ind w:right="20" w:firstLine="5"/>
        <w:jc w:val="both"/>
        <w:rPr>
          <w:rFonts w:eastAsia="Times New Roman"/>
          <w:sz w:val="24"/>
          <w:szCs w:val="24"/>
        </w:rPr>
      </w:pPr>
      <w:r w:rsidRPr="00245CED">
        <w:rPr>
          <w:rFonts w:ascii="Times New Roman" w:eastAsia="Times New Roman" w:hAnsi="Times New Roman" w:cs="Times New Roman"/>
          <w:sz w:val="24"/>
          <w:szCs w:val="24"/>
        </w:rPr>
        <w:t xml:space="preserve">В процессе изучения русского языка создаются предпосылки для </w:t>
      </w:r>
      <w:proofErr w:type="gramStart"/>
      <w:r w:rsidRPr="00245CED">
        <w:rPr>
          <w:rFonts w:ascii="Times New Roman" w:eastAsia="Times New Roman" w:hAnsi="Times New Roman" w:cs="Times New Roman"/>
          <w:sz w:val="24"/>
          <w:szCs w:val="24"/>
        </w:rPr>
        <w:t>восприятия</w:t>
      </w:r>
      <w:r w:rsidR="00245CED" w:rsidRPr="00245CED">
        <w:rPr>
          <w:rFonts w:ascii="Times New Roman" w:eastAsia="Times New Roman" w:hAnsi="Times New Roman" w:cs="Times New Roman"/>
          <w:sz w:val="24"/>
          <w:szCs w:val="24"/>
        </w:rPr>
        <w:t xml:space="preserve">  </w:t>
      </w:r>
      <w:r w:rsidRPr="00245CED">
        <w:rPr>
          <w:rFonts w:ascii="Times New Roman" w:eastAsia="Times New Roman" w:hAnsi="Times New Roman" w:cs="Times New Roman"/>
          <w:sz w:val="24"/>
          <w:szCs w:val="24"/>
        </w:rPr>
        <w:t>понимания</w:t>
      </w:r>
      <w:proofErr w:type="gramEnd"/>
      <w:r w:rsidRPr="00245CED">
        <w:rPr>
          <w:rFonts w:ascii="Times New Roman" w:eastAsia="Times New Roman" w:hAnsi="Times New Roman" w:cs="Times New Roman"/>
          <w:sz w:val="24"/>
          <w:szCs w:val="24"/>
        </w:rPr>
        <w:t xml:space="preserve"> художественной литературы как искусства слова, закладываются основы, необходимые для изучения иностранных языков.</w:t>
      </w:r>
    </w:p>
    <w:p w14:paraId="28AB0D8B" w14:textId="77777777" w:rsidR="002F7F63" w:rsidRDefault="002F7F63" w:rsidP="002F7F63">
      <w:pPr>
        <w:tabs>
          <w:tab w:val="left" w:pos="142"/>
        </w:tabs>
        <w:spacing w:line="14" w:lineRule="exact"/>
        <w:jc w:val="both"/>
        <w:rPr>
          <w:rFonts w:eastAsia="Times New Roman"/>
          <w:sz w:val="24"/>
          <w:szCs w:val="24"/>
        </w:rPr>
      </w:pPr>
    </w:p>
    <w:p w14:paraId="45336743" w14:textId="77777777" w:rsidR="002F7F63" w:rsidRDefault="00FC7FBD" w:rsidP="002F7F63">
      <w:pPr>
        <w:tabs>
          <w:tab w:val="left" w:pos="142"/>
        </w:tabs>
        <w:spacing w:line="237" w:lineRule="auto"/>
        <w:ind w:right="20"/>
        <w:jc w:val="both"/>
        <w:rPr>
          <w:rFonts w:eastAsia="Times New Roman"/>
          <w:sz w:val="24"/>
          <w:szCs w:val="24"/>
        </w:rPr>
      </w:pPr>
      <w:r>
        <w:rPr>
          <w:rFonts w:ascii="Times New Roman" w:eastAsia="Times New Roman" w:hAnsi="Times New Roman" w:cs="Times New Roman"/>
          <w:sz w:val="24"/>
          <w:szCs w:val="24"/>
        </w:rPr>
        <w:t xml:space="preserve">  </w:t>
      </w:r>
      <w:r w:rsidR="002F7F63">
        <w:rPr>
          <w:rFonts w:ascii="Times New Roman" w:eastAsia="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600D400B" w14:textId="77777777" w:rsidR="00495F80" w:rsidRDefault="00495F80" w:rsidP="00667DB5">
      <w:pPr>
        <w:numPr>
          <w:ilvl w:val="0"/>
          <w:numId w:val="226"/>
        </w:numPr>
        <w:tabs>
          <w:tab w:val="left" w:pos="142"/>
        </w:tabs>
        <w:spacing w:after="0" w:line="240" w:lineRule="auto"/>
        <w:ind w:left="1500" w:hanging="1358"/>
        <w:jc w:val="both"/>
        <w:rPr>
          <w:rFonts w:eastAsia="Times New Roman"/>
          <w:sz w:val="24"/>
          <w:szCs w:val="24"/>
        </w:rPr>
      </w:pPr>
      <w:r>
        <w:rPr>
          <w:rFonts w:ascii="Times New Roman" w:eastAsia="Times New Roman" w:hAnsi="Times New Roman" w:cs="Times New Roman"/>
          <w:sz w:val="24"/>
          <w:szCs w:val="24"/>
        </w:rPr>
        <w:t>В процессе изучения русского языка создаются предпосылки для восприятия понимания</w:t>
      </w:r>
    </w:p>
    <w:p w14:paraId="775EC381" w14:textId="77777777" w:rsidR="00495F80" w:rsidRDefault="00495F80" w:rsidP="00495F80">
      <w:pPr>
        <w:tabs>
          <w:tab w:val="left" w:pos="142"/>
        </w:tabs>
        <w:spacing w:line="12" w:lineRule="exact"/>
        <w:ind w:hanging="1358"/>
        <w:jc w:val="both"/>
        <w:rPr>
          <w:rFonts w:eastAsia="Times New Roman"/>
          <w:sz w:val="24"/>
          <w:szCs w:val="24"/>
        </w:rPr>
      </w:pPr>
    </w:p>
    <w:p w14:paraId="097F2015" w14:textId="77777777" w:rsidR="00495F80" w:rsidRDefault="00495F80" w:rsidP="00495F80">
      <w:pPr>
        <w:tabs>
          <w:tab w:val="left" w:pos="142"/>
          <w:tab w:val="left" w:pos="830"/>
        </w:tabs>
        <w:spacing w:after="0" w:line="234" w:lineRule="auto"/>
        <w:ind w:left="142" w:right="20"/>
        <w:jc w:val="both"/>
        <w:rPr>
          <w:rFonts w:eastAsia="Times New Roman"/>
          <w:sz w:val="24"/>
          <w:szCs w:val="24"/>
        </w:rPr>
      </w:pPr>
      <w:r>
        <w:rPr>
          <w:rFonts w:ascii="Times New Roman" w:eastAsia="Times New Roman" w:hAnsi="Times New Roman" w:cs="Times New Roman"/>
          <w:sz w:val="24"/>
          <w:szCs w:val="24"/>
        </w:rPr>
        <w:t>художественной литературы как искусства слова, закладываются основы, необходимые для изучения иностранных языков.</w:t>
      </w:r>
    </w:p>
    <w:p w14:paraId="6CFE6E9D" w14:textId="77777777" w:rsidR="00495F80" w:rsidRDefault="00495F80" w:rsidP="00495F80">
      <w:pPr>
        <w:tabs>
          <w:tab w:val="left" w:pos="142"/>
        </w:tabs>
        <w:spacing w:line="13" w:lineRule="exact"/>
        <w:ind w:left="-1358"/>
        <w:jc w:val="both"/>
        <w:rPr>
          <w:rFonts w:eastAsia="Times New Roman"/>
          <w:sz w:val="24"/>
          <w:szCs w:val="24"/>
        </w:rPr>
      </w:pPr>
    </w:p>
    <w:p w14:paraId="77E66495" w14:textId="77777777" w:rsidR="00495F80" w:rsidRDefault="00495F80" w:rsidP="00495F80">
      <w:pPr>
        <w:tabs>
          <w:tab w:val="left" w:pos="0"/>
        </w:tabs>
        <w:spacing w:line="237" w:lineRule="auto"/>
        <w:ind w:left="142" w:firstLine="142"/>
        <w:jc w:val="both"/>
        <w:rPr>
          <w:rFonts w:eastAsia="Times New Roman"/>
          <w:sz w:val="24"/>
          <w:szCs w:val="24"/>
        </w:rPr>
      </w:pPr>
      <w:r>
        <w:rPr>
          <w:rFonts w:ascii="Times New Roman" w:eastAsia="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14:paraId="5CADA987" w14:textId="77777777" w:rsidR="001C6646" w:rsidRPr="001C6646" w:rsidRDefault="001C6646" w:rsidP="001C6646">
      <w:pPr>
        <w:spacing w:after="0"/>
        <w:ind w:left="142" w:firstLine="567"/>
        <w:rPr>
          <w:rFonts w:eastAsia="Times New Roman"/>
          <w:b/>
          <w:sz w:val="24"/>
          <w:szCs w:val="24"/>
        </w:rPr>
      </w:pPr>
      <w:r w:rsidRPr="001C6646">
        <w:rPr>
          <w:rFonts w:ascii="Times New Roman" w:eastAsia="Times New Roman" w:hAnsi="Times New Roman" w:cs="Times New Roman"/>
          <w:b/>
          <w:sz w:val="24"/>
          <w:szCs w:val="24"/>
        </w:rPr>
        <w:t>Главными задачами реализации Программы являются:</w:t>
      </w:r>
    </w:p>
    <w:p w14:paraId="0D4D948F" w14:textId="77777777" w:rsidR="001C6646" w:rsidRDefault="001C6646" w:rsidP="001C6646">
      <w:pPr>
        <w:spacing w:after="0" w:line="1" w:lineRule="exact"/>
        <w:ind w:left="142" w:firstLine="567"/>
        <w:rPr>
          <w:rFonts w:eastAsia="Times New Roman"/>
          <w:sz w:val="24"/>
          <w:szCs w:val="24"/>
        </w:rPr>
      </w:pPr>
    </w:p>
    <w:p w14:paraId="7448F6BB" w14:textId="77777777" w:rsidR="001C6646" w:rsidRDefault="001C6646" w:rsidP="001C6646">
      <w:pPr>
        <w:spacing w:after="0" w:line="239" w:lineRule="auto"/>
        <w:ind w:left="142" w:right="20" w:firstLine="567"/>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14:paraId="2E2E5A66" w14:textId="77777777" w:rsidR="001C6646" w:rsidRDefault="001C6646" w:rsidP="001C6646">
      <w:pPr>
        <w:spacing w:after="0" w:line="2" w:lineRule="exact"/>
        <w:ind w:left="142" w:firstLine="567"/>
        <w:jc w:val="both"/>
        <w:rPr>
          <w:rFonts w:eastAsia="Times New Roman"/>
          <w:sz w:val="24"/>
          <w:szCs w:val="24"/>
        </w:rPr>
      </w:pPr>
    </w:p>
    <w:p w14:paraId="434EB546" w14:textId="77777777" w:rsidR="001C6646" w:rsidRDefault="001C6646" w:rsidP="001C6646">
      <w:pPr>
        <w:spacing w:after="0" w:line="239" w:lineRule="auto"/>
        <w:ind w:left="142" w:right="20" w:firstLine="567"/>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14:paraId="3D8D1D70" w14:textId="77777777" w:rsidR="001C6646" w:rsidRDefault="001C6646" w:rsidP="001C6646">
      <w:pPr>
        <w:spacing w:after="0" w:line="4" w:lineRule="exact"/>
        <w:ind w:left="142" w:firstLine="567"/>
        <w:jc w:val="both"/>
        <w:rPr>
          <w:rFonts w:eastAsia="Times New Roman"/>
          <w:sz w:val="24"/>
          <w:szCs w:val="24"/>
        </w:rPr>
      </w:pPr>
    </w:p>
    <w:p w14:paraId="69AF37D0" w14:textId="77777777" w:rsidR="001C6646" w:rsidRDefault="001C6646" w:rsidP="001C6646">
      <w:pPr>
        <w:spacing w:after="0" w:line="238" w:lineRule="auto"/>
        <w:ind w:left="142" w:right="20" w:firstLine="567"/>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овладение функциональной грамотностью и принципами нормативного использования языковых средств;</w:t>
      </w:r>
    </w:p>
    <w:p w14:paraId="01FD1682" w14:textId="77777777" w:rsidR="001C6646" w:rsidRDefault="001C6646" w:rsidP="001C6646">
      <w:pPr>
        <w:spacing w:after="0" w:line="3" w:lineRule="exact"/>
        <w:ind w:left="142" w:firstLine="567"/>
        <w:jc w:val="both"/>
        <w:rPr>
          <w:rFonts w:eastAsia="Times New Roman"/>
          <w:sz w:val="24"/>
          <w:szCs w:val="24"/>
        </w:rPr>
      </w:pPr>
    </w:p>
    <w:p w14:paraId="65553AF0" w14:textId="77777777" w:rsidR="001C6646" w:rsidRDefault="001C6646" w:rsidP="001C6646">
      <w:pPr>
        <w:spacing w:after="0" w:line="238" w:lineRule="auto"/>
        <w:ind w:left="142" w:firstLine="567"/>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овладение основными видами речевой деятельности, использование возможностей языка как средства коммуникации и средства познания.</w:t>
      </w:r>
    </w:p>
    <w:p w14:paraId="11C2EE7F" w14:textId="77777777" w:rsidR="001C6646" w:rsidRDefault="001C6646" w:rsidP="001C6646">
      <w:pPr>
        <w:spacing w:after="0" w:line="1" w:lineRule="exact"/>
        <w:ind w:left="142" w:firstLine="567"/>
        <w:jc w:val="both"/>
        <w:rPr>
          <w:rFonts w:eastAsia="Times New Roman"/>
          <w:sz w:val="24"/>
          <w:szCs w:val="24"/>
        </w:rPr>
      </w:pPr>
    </w:p>
    <w:p w14:paraId="7E44386D" w14:textId="77777777" w:rsidR="001C6646" w:rsidRDefault="001C6646" w:rsidP="001C6646">
      <w:pPr>
        <w:spacing w:after="0"/>
        <w:ind w:left="142" w:firstLine="567"/>
        <w:jc w:val="both"/>
        <w:rPr>
          <w:rFonts w:eastAsia="Times New Roman"/>
          <w:sz w:val="24"/>
          <w:szCs w:val="24"/>
        </w:rPr>
      </w:pPr>
      <w:r>
        <w:rPr>
          <w:rFonts w:ascii="Symbol" w:eastAsia="Symbol" w:hAnsi="Symbol" w:cs="Symbol"/>
          <w:sz w:val="24"/>
          <w:szCs w:val="24"/>
        </w:rPr>
        <w:t></w:t>
      </w:r>
      <w:proofErr w:type="gramStart"/>
      <w:r>
        <w:rPr>
          <w:rFonts w:ascii="Times New Roman" w:eastAsia="Times New Roman" w:hAnsi="Times New Roman" w:cs="Times New Roman"/>
          <w:sz w:val="23"/>
          <w:szCs w:val="23"/>
        </w:rPr>
        <w:t>В</w:t>
      </w:r>
      <w:proofErr w:type="gramEnd"/>
      <w:r>
        <w:rPr>
          <w:rFonts w:ascii="Times New Roman" w:eastAsia="Times New Roman" w:hAnsi="Times New Roman" w:cs="Times New Roman"/>
          <w:sz w:val="23"/>
          <w:szCs w:val="23"/>
        </w:rPr>
        <w:t xml:space="preserve"> процессе изучения предмета «Русский язык» создаются условия</w:t>
      </w:r>
    </w:p>
    <w:p w14:paraId="1A35B9F1" w14:textId="77777777" w:rsidR="001C6646" w:rsidRDefault="001C6646" w:rsidP="001C6646">
      <w:pPr>
        <w:spacing w:after="0" w:line="1" w:lineRule="exact"/>
        <w:ind w:left="142" w:firstLine="567"/>
        <w:jc w:val="both"/>
        <w:rPr>
          <w:rFonts w:eastAsia="Times New Roman"/>
          <w:sz w:val="24"/>
          <w:szCs w:val="24"/>
        </w:rPr>
      </w:pPr>
    </w:p>
    <w:p w14:paraId="1A2B0E45" w14:textId="77777777" w:rsidR="001C6646" w:rsidRDefault="001C6646" w:rsidP="001C6646">
      <w:pPr>
        <w:spacing w:after="0" w:line="238" w:lineRule="auto"/>
        <w:ind w:left="142" w:firstLine="567"/>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для развития личности, ее духовно-нравственного и эмоционального совершенствования;</w:t>
      </w:r>
    </w:p>
    <w:p w14:paraId="00CF3DFE" w14:textId="77777777" w:rsidR="001C6646" w:rsidRDefault="001C6646" w:rsidP="001C6646">
      <w:pPr>
        <w:spacing w:after="0" w:line="3" w:lineRule="exact"/>
        <w:ind w:left="142" w:firstLine="567"/>
        <w:jc w:val="both"/>
        <w:rPr>
          <w:rFonts w:eastAsia="Times New Roman"/>
          <w:sz w:val="24"/>
          <w:szCs w:val="24"/>
        </w:rPr>
      </w:pPr>
    </w:p>
    <w:p w14:paraId="2989F358" w14:textId="77777777" w:rsidR="001C6646" w:rsidRDefault="001C6646" w:rsidP="001C6646">
      <w:pPr>
        <w:spacing w:after="0" w:line="239" w:lineRule="auto"/>
        <w:ind w:left="142" w:firstLine="567"/>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14:paraId="2C49480B" w14:textId="77777777" w:rsidR="001C6646" w:rsidRDefault="001C6646" w:rsidP="001C6646">
      <w:pPr>
        <w:spacing w:after="0" w:line="2" w:lineRule="exact"/>
        <w:ind w:left="142" w:firstLine="567"/>
        <w:jc w:val="both"/>
        <w:rPr>
          <w:rFonts w:eastAsia="Times New Roman"/>
          <w:sz w:val="24"/>
          <w:szCs w:val="24"/>
        </w:rPr>
      </w:pPr>
    </w:p>
    <w:p w14:paraId="125DA182" w14:textId="77777777" w:rsidR="001C6646" w:rsidRDefault="001C6646" w:rsidP="001C6646">
      <w:pPr>
        <w:spacing w:after="0" w:line="239" w:lineRule="auto"/>
        <w:ind w:left="142" w:right="20" w:firstLine="567"/>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для формирования социальных ценностей обучающихся, основ их гражданской идентичности и социально-профессиональных ориентаций;</w:t>
      </w:r>
    </w:p>
    <w:p w14:paraId="2D09A958" w14:textId="77777777" w:rsidR="001C6646" w:rsidRDefault="001C6646" w:rsidP="001C6646">
      <w:pPr>
        <w:spacing w:after="0" w:line="3" w:lineRule="exact"/>
        <w:rPr>
          <w:rFonts w:eastAsia="Times New Roman"/>
          <w:sz w:val="24"/>
          <w:szCs w:val="24"/>
        </w:rPr>
      </w:pPr>
    </w:p>
    <w:p w14:paraId="66B25E22" w14:textId="77777777" w:rsidR="001C6646" w:rsidRDefault="001C6646" w:rsidP="003B2FD9">
      <w:pPr>
        <w:spacing w:after="0" w:line="239" w:lineRule="auto"/>
        <w:ind w:left="142" w:right="20" w:firstLine="425"/>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14:paraId="63D239A5" w14:textId="77777777" w:rsidR="001C6646" w:rsidRDefault="001C6646" w:rsidP="003B2FD9">
      <w:pPr>
        <w:spacing w:after="0" w:line="230" w:lineRule="auto"/>
        <w:ind w:left="142" w:firstLine="425"/>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для знакомства обучающихся с методами научного познания;</w:t>
      </w:r>
    </w:p>
    <w:p w14:paraId="12FA57B2" w14:textId="77777777" w:rsidR="001C6646" w:rsidRDefault="001C6646" w:rsidP="003B2FD9">
      <w:pPr>
        <w:spacing w:after="0" w:line="1" w:lineRule="exact"/>
        <w:ind w:left="142" w:firstLine="425"/>
        <w:rPr>
          <w:rFonts w:eastAsia="Times New Roman"/>
          <w:sz w:val="24"/>
          <w:szCs w:val="24"/>
        </w:rPr>
      </w:pPr>
    </w:p>
    <w:p w14:paraId="2902F898" w14:textId="77777777" w:rsidR="001C6646" w:rsidRDefault="001C6646" w:rsidP="003B2FD9">
      <w:pPr>
        <w:spacing w:after="0"/>
        <w:ind w:left="142" w:firstLine="425"/>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для формирования у обучающихся опыта самостоятельной образовательной, общественной, проектно-исследовательской и художественной деятельности;</w:t>
      </w:r>
    </w:p>
    <w:p w14:paraId="7207AA25" w14:textId="77777777" w:rsidR="001C6646" w:rsidRPr="001D1AB9" w:rsidRDefault="001C6646" w:rsidP="00667DB5">
      <w:pPr>
        <w:pStyle w:val="a4"/>
        <w:numPr>
          <w:ilvl w:val="0"/>
          <w:numId w:val="227"/>
        </w:numPr>
        <w:spacing w:after="0"/>
        <w:ind w:left="142" w:firstLine="425"/>
        <w:jc w:val="both"/>
        <w:rPr>
          <w:rFonts w:eastAsia="Times New Roman"/>
          <w:sz w:val="24"/>
          <w:szCs w:val="24"/>
        </w:rPr>
      </w:pPr>
      <w:r w:rsidRPr="001D1AB9">
        <w:rPr>
          <w:rFonts w:ascii="Times New Roman" w:eastAsia="Times New Roman" w:hAnsi="Times New Roman" w:cs="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14:paraId="35F99C7C" w14:textId="77777777" w:rsidR="00FA7837" w:rsidRPr="00FA7837" w:rsidRDefault="00FA7837" w:rsidP="00FA7837">
      <w:pPr>
        <w:ind w:left="630"/>
        <w:rPr>
          <w:rFonts w:eastAsia="Times New Roman"/>
          <w:sz w:val="24"/>
          <w:szCs w:val="24"/>
        </w:rPr>
      </w:pPr>
      <w:r w:rsidRPr="00FA7837">
        <w:rPr>
          <w:rFonts w:ascii="Times New Roman" w:eastAsia="Times New Roman" w:hAnsi="Times New Roman" w:cs="Times New Roman"/>
          <w:b/>
          <w:bCs/>
          <w:sz w:val="24"/>
          <w:szCs w:val="24"/>
        </w:rPr>
        <w:t>Речь. Речевая деятельность</w:t>
      </w:r>
    </w:p>
    <w:p w14:paraId="0DC951FA" w14:textId="77777777" w:rsidR="00254997" w:rsidRDefault="00FA7837" w:rsidP="00DD63CC">
      <w:pPr>
        <w:spacing w:line="236" w:lineRule="auto"/>
        <w:ind w:left="540"/>
        <w:jc w:val="both"/>
        <w:rPr>
          <w:rFonts w:ascii="Times New Roman" w:eastAsia="Times New Roman" w:hAnsi="Times New Roman" w:cs="Times New Roman"/>
          <w:sz w:val="24"/>
          <w:szCs w:val="24"/>
        </w:rPr>
      </w:pPr>
      <w:r w:rsidRPr="00FA7837">
        <w:rPr>
          <w:rFonts w:ascii="Times New Roman" w:eastAsia="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w:t>
      </w:r>
    </w:p>
    <w:p w14:paraId="3E036F12" w14:textId="77777777" w:rsidR="00254997" w:rsidRDefault="00254997" w:rsidP="00DD63CC">
      <w:pPr>
        <w:spacing w:line="236" w:lineRule="auto"/>
        <w:ind w:left="540"/>
        <w:jc w:val="both"/>
        <w:rPr>
          <w:rFonts w:ascii="Times New Roman" w:eastAsia="Times New Roman" w:hAnsi="Times New Roman" w:cs="Times New Roman"/>
          <w:sz w:val="24"/>
          <w:szCs w:val="24"/>
        </w:rPr>
      </w:pPr>
    </w:p>
    <w:p w14:paraId="2CB66C68" w14:textId="3829FE09" w:rsidR="00DD63CC" w:rsidRDefault="00FA7837" w:rsidP="00DD63CC">
      <w:pPr>
        <w:spacing w:line="236" w:lineRule="auto"/>
        <w:ind w:left="540"/>
        <w:jc w:val="both"/>
        <w:rPr>
          <w:sz w:val="20"/>
          <w:szCs w:val="20"/>
        </w:rPr>
      </w:pPr>
      <w:r w:rsidRPr="00FA7837">
        <w:rPr>
          <w:rFonts w:ascii="Times New Roman" w:eastAsia="Times New Roman" w:hAnsi="Times New Roman" w:cs="Times New Roman"/>
          <w:sz w:val="24"/>
          <w:szCs w:val="24"/>
        </w:rPr>
        <w:lastRenderedPageBreak/>
        <w:t xml:space="preserve">языка художественной литературы. Основные жанры разговорной речи (рассказ, беседа, спор); научного стиля и устной научной речи (отзыв, выступление, </w:t>
      </w:r>
      <w:r w:rsidRPr="00FA7837">
        <w:rPr>
          <w:rFonts w:ascii="Times New Roman" w:eastAsia="Times New Roman" w:hAnsi="Times New Roman" w:cs="Times New Roman"/>
          <w:i/>
          <w:iCs/>
          <w:sz w:val="24"/>
          <w:szCs w:val="24"/>
        </w:rPr>
        <w:t>тезисы,</w:t>
      </w:r>
      <w:r w:rsidR="00DD63CC" w:rsidRPr="00DD63CC">
        <w:rPr>
          <w:rFonts w:ascii="Times New Roman" w:eastAsia="Times New Roman" w:hAnsi="Times New Roman" w:cs="Times New Roman"/>
          <w:i/>
          <w:iCs/>
          <w:sz w:val="24"/>
          <w:szCs w:val="24"/>
        </w:rPr>
        <w:t xml:space="preserve"> </w:t>
      </w:r>
      <w:r w:rsidR="00DD63CC">
        <w:rPr>
          <w:rFonts w:ascii="Times New Roman" w:eastAsia="Times New Roman" w:hAnsi="Times New Roman" w:cs="Times New Roman"/>
          <w:i/>
          <w:iCs/>
          <w:sz w:val="24"/>
          <w:szCs w:val="24"/>
        </w:rPr>
        <w:t xml:space="preserve">доклад, </w:t>
      </w:r>
      <w:r w:rsidR="00DD63CC">
        <w:rPr>
          <w:rFonts w:ascii="Times New Roman" w:eastAsia="Times New Roman" w:hAnsi="Times New Roman" w:cs="Times New Roman"/>
          <w:sz w:val="24"/>
          <w:szCs w:val="24"/>
        </w:rPr>
        <w:t>дискуссия,</w:t>
      </w:r>
      <w:r w:rsidR="00DD63CC">
        <w:rPr>
          <w:rFonts w:ascii="Times New Roman" w:eastAsia="Times New Roman" w:hAnsi="Times New Roman" w:cs="Times New Roman"/>
          <w:i/>
          <w:iCs/>
          <w:sz w:val="24"/>
          <w:szCs w:val="24"/>
        </w:rPr>
        <w:t xml:space="preserve"> реферат, статья, рецензия</w:t>
      </w:r>
      <w:r w:rsidR="00DD63CC">
        <w:rPr>
          <w:rFonts w:ascii="Times New Roman" w:eastAsia="Times New Roman" w:hAnsi="Times New Roman" w:cs="Times New Roman"/>
          <w:sz w:val="24"/>
          <w:szCs w:val="24"/>
        </w:rPr>
        <w:t>);</w:t>
      </w:r>
      <w:r w:rsidR="00DD63CC">
        <w:rPr>
          <w:rFonts w:ascii="Times New Roman" w:eastAsia="Times New Roman" w:hAnsi="Times New Roman" w:cs="Times New Roman"/>
          <w:i/>
          <w:iCs/>
          <w:sz w:val="24"/>
          <w:szCs w:val="24"/>
        </w:rPr>
        <w:t xml:space="preserve"> </w:t>
      </w:r>
      <w:r w:rsidR="00DD63CC">
        <w:rPr>
          <w:rFonts w:ascii="Times New Roman" w:eastAsia="Times New Roman" w:hAnsi="Times New Roman" w:cs="Times New Roman"/>
          <w:sz w:val="24"/>
          <w:szCs w:val="24"/>
        </w:rPr>
        <w:t>публицистического стиля и устной</w:t>
      </w:r>
      <w:r w:rsidR="00DD63CC">
        <w:rPr>
          <w:rFonts w:ascii="Times New Roman" w:eastAsia="Times New Roman" w:hAnsi="Times New Roman" w:cs="Times New Roman"/>
          <w:i/>
          <w:iCs/>
          <w:sz w:val="24"/>
          <w:szCs w:val="24"/>
        </w:rPr>
        <w:t xml:space="preserve"> </w:t>
      </w:r>
      <w:r w:rsidR="00DD63CC">
        <w:rPr>
          <w:rFonts w:ascii="Times New Roman" w:eastAsia="Times New Roman" w:hAnsi="Times New Roman" w:cs="Times New Roman"/>
          <w:sz w:val="24"/>
          <w:szCs w:val="24"/>
        </w:rPr>
        <w:t xml:space="preserve">публичной речи (выступление, обсуждение, </w:t>
      </w:r>
      <w:r w:rsidR="00DD63CC">
        <w:rPr>
          <w:rFonts w:ascii="Times New Roman" w:eastAsia="Times New Roman" w:hAnsi="Times New Roman" w:cs="Times New Roman"/>
          <w:i/>
          <w:iCs/>
          <w:sz w:val="24"/>
          <w:szCs w:val="24"/>
        </w:rPr>
        <w:t>статья,</w:t>
      </w:r>
      <w:r w:rsidR="00DD63CC">
        <w:rPr>
          <w:rFonts w:ascii="Times New Roman" w:eastAsia="Times New Roman" w:hAnsi="Times New Roman" w:cs="Times New Roman"/>
          <w:sz w:val="24"/>
          <w:szCs w:val="24"/>
        </w:rPr>
        <w:t xml:space="preserve"> </w:t>
      </w:r>
      <w:r w:rsidR="00DD63CC">
        <w:rPr>
          <w:rFonts w:ascii="Times New Roman" w:eastAsia="Times New Roman" w:hAnsi="Times New Roman" w:cs="Times New Roman"/>
          <w:i/>
          <w:iCs/>
          <w:sz w:val="24"/>
          <w:szCs w:val="24"/>
        </w:rPr>
        <w:t>интервью,</w:t>
      </w:r>
      <w:r w:rsidR="00DD63CC">
        <w:rPr>
          <w:rFonts w:ascii="Times New Roman" w:eastAsia="Times New Roman" w:hAnsi="Times New Roman" w:cs="Times New Roman"/>
          <w:sz w:val="24"/>
          <w:szCs w:val="24"/>
        </w:rPr>
        <w:t xml:space="preserve"> </w:t>
      </w:r>
      <w:r w:rsidR="00DD63CC">
        <w:rPr>
          <w:rFonts w:ascii="Times New Roman" w:eastAsia="Times New Roman" w:hAnsi="Times New Roman" w:cs="Times New Roman"/>
          <w:i/>
          <w:iCs/>
          <w:sz w:val="24"/>
          <w:szCs w:val="24"/>
        </w:rPr>
        <w:t>очерк</w:t>
      </w:r>
      <w:r w:rsidR="00DD63CC">
        <w:rPr>
          <w:rFonts w:ascii="Times New Roman" w:eastAsia="Times New Roman" w:hAnsi="Times New Roman" w:cs="Times New Roman"/>
          <w:sz w:val="24"/>
          <w:szCs w:val="24"/>
        </w:rPr>
        <w:t xml:space="preserve">); официально-делового стиля (расписка, </w:t>
      </w:r>
      <w:r w:rsidR="00DD63CC">
        <w:rPr>
          <w:rFonts w:ascii="Times New Roman" w:eastAsia="Times New Roman" w:hAnsi="Times New Roman" w:cs="Times New Roman"/>
          <w:i/>
          <w:iCs/>
          <w:sz w:val="24"/>
          <w:szCs w:val="24"/>
        </w:rPr>
        <w:t>доверенность,</w:t>
      </w:r>
      <w:r w:rsidR="00DD63CC">
        <w:rPr>
          <w:rFonts w:ascii="Times New Roman" w:eastAsia="Times New Roman" w:hAnsi="Times New Roman" w:cs="Times New Roman"/>
          <w:sz w:val="24"/>
          <w:szCs w:val="24"/>
        </w:rPr>
        <w:t xml:space="preserve"> заявление, </w:t>
      </w:r>
      <w:r w:rsidR="00DD63CC">
        <w:rPr>
          <w:rFonts w:ascii="Times New Roman" w:eastAsia="Times New Roman" w:hAnsi="Times New Roman" w:cs="Times New Roman"/>
          <w:i/>
          <w:iCs/>
          <w:sz w:val="24"/>
          <w:szCs w:val="24"/>
        </w:rPr>
        <w:t>резюме</w:t>
      </w:r>
      <w:r w:rsidR="00DD63CC">
        <w:rPr>
          <w:rFonts w:ascii="Times New Roman" w:eastAsia="Times New Roman" w:hAnsi="Times New Roman" w:cs="Times New Roman"/>
          <w:sz w:val="24"/>
          <w:szCs w:val="24"/>
        </w:rPr>
        <w:t>).</w:t>
      </w:r>
    </w:p>
    <w:p w14:paraId="6D6999B6" w14:textId="77777777" w:rsidR="00DD63CC" w:rsidRDefault="00DD63CC" w:rsidP="00DD63CC">
      <w:pPr>
        <w:spacing w:line="14" w:lineRule="exact"/>
        <w:rPr>
          <w:sz w:val="20"/>
          <w:szCs w:val="20"/>
        </w:rPr>
      </w:pPr>
    </w:p>
    <w:p w14:paraId="073AC359" w14:textId="77777777" w:rsidR="00DD63CC" w:rsidRDefault="00DD63CC" w:rsidP="00DD63CC">
      <w:pPr>
        <w:spacing w:line="237" w:lineRule="auto"/>
        <w:ind w:left="54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Текст как продукт речевой деятельности. </w:t>
      </w:r>
    </w:p>
    <w:p w14:paraId="7464D3EB" w14:textId="77777777" w:rsidR="00DD63CC" w:rsidRDefault="00DD63CC" w:rsidP="00DD63CC">
      <w:pPr>
        <w:spacing w:line="237" w:lineRule="auto"/>
        <w:ind w:left="540" w:firstLine="708"/>
        <w:jc w:val="both"/>
        <w:rPr>
          <w:sz w:val="20"/>
          <w:szCs w:val="20"/>
        </w:rPr>
      </w:pPr>
      <w:r>
        <w:rPr>
          <w:rFonts w:ascii="Times New Roman" w:eastAsia="Times New Roman" w:hAnsi="Times New Roman" w:cs="Times New Roman"/>
          <w:sz w:val="24"/>
          <w:szCs w:val="24"/>
        </w:rPr>
        <w:t xml:space="preserve">Формально-смысловое единство и его коммуникативная направленность текста: тема, проблема, идея; главная, второстепенная и </w:t>
      </w:r>
      <w:r>
        <w:rPr>
          <w:rFonts w:ascii="Times New Roman" w:eastAsia="Times New Roman" w:hAnsi="Times New Roman" w:cs="Times New Roman"/>
          <w:i/>
          <w:iCs/>
          <w:sz w:val="24"/>
          <w:szCs w:val="24"/>
        </w:rPr>
        <w:t>избыточная</w:t>
      </w:r>
      <w:r>
        <w:rPr>
          <w:rFonts w:ascii="Times New Roman" w:eastAsia="Times New Roman" w:hAnsi="Times New Roman" w:cs="Times New Roman"/>
          <w:sz w:val="24"/>
          <w:szCs w:val="24"/>
        </w:rPr>
        <w:t xml:space="preserve"> информация. Функционально-смысловые типы текста (повествование, описание, рассуждение)</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Тексты смешанного типа.</w:t>
      </w:r>
    </w:p>
    <w:p w14:paraId="5B22CD1D" w14:textId="77777777" w:rsidR="00761027" w:rsidRPr="00850D96" w:rsidRDefault="00850D96" w:rsidP="00850D96">
      <w:pPr>
        <w:spacing w:after="0"/>
        <w:ind w:left="567"/>
        <w:jc w:val="both"/>
        <w:rPr>
          <w:b/>
          <w:sz w:val="20"/>
          <w:szCs w:val="20"/>
        </w:rPr>
      </w:pPr>
      <w:r w:rsidRPr="00850D96">
        <w:rPr>
          <w:rFonts w:ascii="Times New Roman" w:eastAsia="Times New Roman" w:hAnsi="Times New Roman" w:cs="Times New Roman"/>
          <w:b/>
          <w:sz w:val="24"/>
          <w:szCs w:val="24"/>
        </w:rPr>
        <w:t xml:space="preserve">             </w:t>
      </w:r>
      <w:r w:rsidR="00753BB5" w:rsidRPr="00850D96">
        <w:rPr>
          <w:rFonts w:ascii="Times New Roman" w:eastAsia="Times New Roman" w:hAnsi="Times New Roman" w:cs="Times New Roman"/>
          <w:b/>
          <w:sz w:val="24"/>
          <w:szCs w:val="24"/>
        </w:rPr>
        <w:t>Специфика художественного текста.</w:t>
      </w:r>
    </w:p>
    <w:p w14:paraId="6123BD5B" w14:textId="77777777" w:rsidR="00761027" w:rsidRDefault="00850D96" w:rsidP="00850D96">
      <w:pPr>
        <w:spacing w:after="0"/>
        <w:jc w:val="both"/>
        <w:rPr>
          <w:sz w:val="20"/>
          <w:szCs w:val="20"/>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Анализ текста.</w:t>
      </w:r>
    </w:p>
    <w:p w14:paraId="33243482" w14:textId="77777777" w:rsidR="00761027" w:rsidRDefault="00761027" w:rsidP="00850D96">
      <w:pPr>
        <w:spacing w:after="0" w:line="12" w:lineRule="exact"/>
        <w:jc w:val="both"/>
        <w:rPr>
          <w:sz w:val="20"/>
          <w:szCs w:val="20"/>
        </w:rPr>
      </w:pPr>
    </w:p>
    <w:p w14:paraId="0EFF4103" w14:textId="77777777" w:rsidR="00761027" w:rsidRDefault="00753BB5" w:rsidP="00850D96">
      <w:pPr>
        <w:spacing w:after="0" w:line="234" w:lineRule="auto"/>
        <w:ind w:right="20"/>
        <w:jc w:val="both"/>
        <w:rPr>
          <w:sz w:val="20"/>
          <w:szCs w:val="20"/>
        </w:rPr>
      </w:pPr>
      <w:r>
        <w:rPr>
          <w:rFonts w:ascii="Times New Roman" w:eastAsia="Times New Roman" w:hAnsi="Times New Roman" w:cs="Times New Roman"/>
          <w:sz w:val="24"/>
          <w:szCs w:val="24"/>
        </w:rPr>
        <w:t>Виды речевой деятельности (говорение, аудирование, письмо, чтение). Речевая ситуация и ее компоненты (место, время, тема, цель, условия</w:t>
      </w:r>
    </w:p>
    <w:p w14:paraId="716DC523" w14:textId="77777777" w:rsidR="00761027" w:rsidRDefault="00761027" w:rsidP="00850D96">
      <w:pPr>
        <w:spacing w:after="0" w:line="14" w:lineRule="exact"/>
        <w:jc w:val="both"/>
        <w:rPr>
          <w:sz w:val="20"/>
          <w:szCs w:val="20"/>
        </w:rPr>
      </w:pPr>
    </w:p>
    <w:p w14:paraId="1B30C0A2" w14:textId="77777777" w:rsidR="00761027" w:rsidRDefault="00753BB5" w:rsidP="00850D96">
      <w:pPr>
        <w:spacing w:after="0" w:line="236" w:lineRule="auto"/>
        <w:jc w:val="both"/>
        <w:rPr>
          <w:sz w:val="20"/>
          <w:szCs w:val="20"/>
        </w:rPr>
      </w:pPr>
      <w:r>
        <w:rPr>
          <w:rFonts w:ascii="Times New Roman" w:eastAsia="Times New Roman" w:hAnsi="Times New Roman" w:cs="Times New Roman"/>
          <w:sz w:val="24"/>
          <w:szCs w:val="24"/>
        </w:rPr>
        <w:t>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w:t>
      </w:r>
    </w:p>
    <w:p w14:paraId="385AD680" w14:textId="77777777" w:rsidR="00761027" w:rsidRDefault="00761027" w:rsidP="00850D96">
      <w:pPr>
        <w:spacing w:after="0" w:line="14" w:lineRule="exact"/>
        <w:jc w:val="both"/>
        <w:rPr>
          <w:sz w:val="20"/>
          <w:szCs w:val="20"/>
        </w:rPr>
      </w:pPr>
    </w:p>
    <w:p w14:paraId="0FE3C990" w14:textId="77777777" w:rsidR="00761027" w:rsidRDefault="00753BB5" w:rsidP="00850D96">
      <w:pPr>
        <w:spacing w:after="0" w:line="234" w:lineRule="auto"/>
        <w:ind w:right="20"/>
        <w:jc w:val="both"/>
        <w:rPr>
          <w:sz w:val="20"/>
          <w:szCs w:val="20"/>
        </w:rPr>
      </w:pPr>
      <w:r>
        <w:rPr>
          <w:rFonts w:ascii="Times New Roman" w:eastAsia="Times New Roman" w:hAnsi="Times New Roman" w:cs="Times New Roman"/>
          <w:sz w:val="24"/>
          <w:szCs w:val="24"/>
        </w:rPr>
        <w:t>– обмен мнениями, диалог смешанного типа). Полилог: беседа, обсуждение, дискуссия.</w:t>
      </w:r>
    </w:p>
    <w:p w14:paraId="30B863B8" w14:textId="77777777" w:rsidR="00761027" w:rsidRDefault="00761027" w:rsidP="00850D96">
      <w:pPr>
        <w:spacing w:after="0" w:line="14" w:lineRule="exact"/>
        <w:jc w:val="both"/>
        <w:rPr>
          <w:sz w:val="20"/>
          <w:szCs w:val="20"/>
        </w:rPr>
      </w:pPr>
    </w:p>
    <w:p w14:paraId="2CD64B7C" w14:textId="77777777" w:rsidR="00761027" w:rsidRDefault="00753BB5" w:rsidP="00850D96">
      <w:pPr>
        <w:spacing w:after="0" w:line="236" w:lineRule="auto"/>
        <w:jc w:val="both"/>
        <w:rPr>
          <w:sz w:val="20"/>
          <w:szCs w:val="20"/>
        </w:rPr>
      </w:pPr>
      <w:r>
        <w:rPr>
          <w:rFonts w:ascii="Times New Roman" w:eastAsia="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14:paraId="341A8C05" w14:textId="77777777" w:rsidR="00761027" w:rsidRDefault="00761027" w:rsidP="00850D96">
      <w:pPr>
        <w:spacing w:after="0" w:line="13" w:lineRule="exact"/>
        <w:jc w:val="both"/>
        <w:rPr>
          <w:sz w:val="20"/>
          <w:szCs w:val="20"/>
        </w:rPr>
      </w:pPr>
    </w:p>
    <w:p w14:paraId="797A6997" w14:textId="77777777" w:rsidR="00761027" w:rsidRDefault="00753BB5" w:rsidP="00850D96">
      <w:pPr>
        <w:spacing w:after="0" w:line="234" w:lineRule="auto"/>
        <w:ind w:right="20"/>
        <w:jc w:val="both"/>
        <w:rPr>
          <w:sz w:val="20"/>
          <w:szCs w:val="20"/>
        </w:rPr>
      </w:pPr>
      <w:r>
        <w:rPr>
          <w:rFonts w:ascii="Times New Roman" w:eastAsia="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14:paraId="6831B486" w14:textId="77777777" w:rsidR="00761027" w:rsidRDefault="00761027" w:rsidP="00850D96">
      <w:pPr>
        <w:spacing w:after="0" w:line="1" w:lineRule="exact"/>
        <w:jc w:val="both"/>
        <w:rPr>
          <w:sz w:val="20"/>
          <w:szCs w:val="20"/>
        </w:rPr>
      </w:pPr>
    </w:p>
    <w:p w14:paraId="55E75D75" w14:textId="77777777" w:rsidR="00761027" w:rsidRDefault="00753BB5" w:rsidP="00850D96">
      <w:pPr>
        <w:spacing w:after="0"/>
        <w:jc w:val="both"/>
        <w:rPr>
          <w:sz w:val="20"/>
          <w:szCs w:val="20"/>
        </w:rPr>
      </w:pPr>
      <w:r>
        <w:rPr>
          <w:rFonts w:ascii="Times New Roman" w:eastAsia="Times New Roman" w:hAnsi="Times New Roman" w:cs="Times New Roman"/>
          <w:sz w:val="24"/>
          <w:szCs w:val="24"/>
        </w:rPr>
        <w:t>Информационная переработка текста (план, конспект, аннотация).</w:t>
      </w:r>
    </w:p>
    <w:p w14:paraId="27F9371C" w14:textId="77777777" w:rsidR="00761027" w:rsidRDefault="00761027" w:rsidP="00850D96">
      <w:pPr>
        <w:spacing w:after="0" w:line="12" w:lineRule="exact"/>
        <w:jc w:val="both"/>
        <w:rPr>
          <w:sz w:val="20"/>
          <w:szCs w:val="20"/>
        </w:rPr>
      </w:pPr>
    </w:p>
    <w:p w14:paraId="1EC3EC57" w14:textId="77777777" w:rsidR="00761027" w:rsidRDefault="00753BB5" w:rsidP="00850D96">
      <w:pPr>
        <w:spacing w:after="0" w:line="234" w:lineRule="auto"/>
        <w:ind w:right="20"/>
        <w:jc w:val="both"/>
        <w:rPr>
          <w:sz w:val="20"/>
          <w:szCs w:val="20"/>
        </w:rPr>
      </w:pPr>
      <w:r>
        <w:rPr>
          <w:rFonts w:ascii="Times New Roman" w:eastAsia="Times New Roman" w:hAnsi="Times New Roman" w:cs="Times New Roman"/>
          <w:sz w:val="24"/>
          <w:szCs w:val="24"/>
        </w:rPr>
        <w:t xml:space="preserve">Изложение </w:t>
      </w:r>
      <w:proofErr w:type="gramStart"/>
      <w:r>
        <w:rPr>
          <w:rFonts w:ascii="Times New Roman" w:eastAsia="Times New Roman" w:hAnsi="Times New Roman" w:cs="Times New Roman"/>
          <w:sz w:val="24"/>
          <w:szCs w:val="24"/>
        </w:rPr>
        <w:t>содержания</w:t>
      </w:r>
      <w:proofErr w:type="gramEnd"/>
      <w:r>
        <w:rPr>
          <w:rFonts w:ascii="Times New Roman" w:eastAsia="Times New Roman" w:hAnsi="Times New Roman" w:cs="Times New Roman"/>
          <w:sz w:val="24"/>
          <w:szCs w:val="24"/>
        </w:rPr>
        <w:t xml:space="preserve"> прослушанного или прочитанного текста (подробное, сжатое, выборочное).</w:t>
      </w:r>
    </w:p>
    <w:p w14:paraId="5D4E7DCD" w14:textId="77777777" w:rsidR="00761027" w:rsidRDefault="00761027" w:rsidP="00850D96">
      <w:pPr>
        <w:spacing w:after="0" w:line="1" w:lineRule="exact"/>
        <w:jc w:val="both"/>
        <w:rPr>
          <w:sz w:val="20"/>
          <w:szCs w:val="20"/>
        </w:rPr>
      </w:pPr>
    </w:p>
    <w:p w14:paraId="273D0428" w14:textId="77777777" w:rsidR="00761027" w:rsidRDefault="00753BB5" w:rsidP="00850D96">
      <w:pPr>
        <w:spacing w:after="0"/>
        <w:jc w:val="both"/>
        <w:rPr>
          <w:sz w:val="20"/>
          <w:szCs w:val="20"/>
        </w:rPr>
      </w:pPr>
      <w:r>
        <w:rPr>
          <w:rFonts w:ascii="Times New Roman" w:eastAsia="Times New Roman" w:hAnsi="Times New Roman" w:cs="Times New Roman"/>
          <w:sz w:val="24"/>
          <w:szCs w:val="24"/>
        </w:rPr>
        <w:t>Написание сочинений, писем, текстов иных жанров.</w:t>
      </w:r>
    </w:p>
    <w:p w14:paraId="6AD52E79" w14:textId="77777777" w:rsidR="00761027" w:rsidRDefault="00761027" w:rsidP="00850D96">
      <w:pPr>
        <w:spacing w:after="0" w:line="4" w:lineRule="exact"/>
        <w:rPr>
          <w:sz w:val="20"/>
          <w:szCs w:val="20"/>
        </w:rPr>
      </w:pPr>
    </w:p>
    <w:p w14:paraId="0F64BDCA" w14:textId="77777777" w:rsidR="00761027" w:rsidRDefault="00990EC8" w:rsidP="00850D96">
      <w:pPr>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Культура речи</w:t>
      </w:r>
    </w:p>
    <w:p w14:paraId="26D19C2A" w14:textId="77777777" w:rsidR="00761027" w:rsidRDefault="00753BB5" w:rsidP="00990EC8">
      <w:pPr>
        <w:spacing w:after="0" w:line="235" w:lineRule="auto"/>
        <w:jc w:val="both"/>
        <w:rPr>
          <w:sz w:val="20"/>
          <w:szCs w:val="20"/>
        </w:rPr>
      </w:pPr>
      <w:proofErr w:type="gramStart"/>
      <w:r>
        <w:rPr>
          <w:rFonts w:ascii="Times New Roman" w:eastAsia="Times New Roman" w:hAnsi="Times New Roman" w:cs="Times New Roman"/>
          <w:sz w:val="24"/>
          <w:szCs w:val="24"/>
        </w:rPr>
        <w:t>Культура  речи</w:t>
      </w:r>
      <w:proofErr w:type="gramEnd"/>
      <w:r>
        <w:rPr>
          <w:rFonts w:ascii="Times New Roman" w:eastAsia="Times New Roman" w:hAnsi="Times New Roman" w:cs="Times New Roman"/>
          <w:sz w:val="24"/>
          <w:szCs w:val="24"/>
        </w:rPr>
        <w:t xml:space="preserve">  и  ее  основные  аспекты:  нормативный,  коммуникативный,</w:t>
      </w:r>
      <w:r w:rsidR="00990E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этический. </w:t>
      </w:r>
      <w:r>
        <w:rPr>
          <w:rFonts w:ascii="Times New Roman" w:eastAsia="Times New Roman" w:hAnsi="Times New Roman" w:cs="Times New Roman"/>
          <w:i/>
          <w:iCs/>
          <w:sz w:val="24"/>
          <w:szCs w:val="24"/>
        </w:rPr>
        <w:t>Основные критерии культуры речи.</w:t>
      </w:r>
    </w:p>
    <w:p w14:paraId="5260D06C" w14:textId="77777777" w:rsidR="00761027" w:rsidRDefault="00753BB5" w:rsidP="00990EC8">
      <w:pPr>
        <w:spacing w:after="0"/>
        <w:jc w:val="both"/>
        <w:rPr>
          <w:sz w:val="20"/>
          <w:szCs w:val="20"/>
        </w:rPr>
      </w:pPr>
      <w:r>
        <w:rPr>
          <w:rFonts w:ascii="Times New Roman" w:eastAsia="Times New Roman" w:hAnsi="Times New Roman" w:cs="Times New Roman"/>
          <w:sz w:val="24"/>
          <w:szCs w:val="24"/>
        </w:rPr>
        <w:t>Языковая норма, ее функции. Основные виды норм русского литературного</w:t>
      </w:r>
      <w:r w:rsidR="00990E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14:paraId="67289EEA" w14:textId="77777777" w:rsidR="00761027" w:rsidRDefault="00761027" w:rsidP="00990EC8">
      <w:pPr>
        <w:spacing w:line="13" w:lineRule="exact"/>
        <w:jc w:val="both"/>
        <w:rPr>
          <w:sz w:val="20"/>
          <w:szCs w:val="20"/>
        </w:rPr>
      </w:pPr>
    </w:p>
    <w:p w14:paraId="1C65757D" w14:textId="77777777" w:rsidR="00761027" w:rsidRDefault="00753BB5" w:rsidP="00990EC8">
      <w:pPr>
        <w:spacing w:line="236" w:lineRule="auto"/>
        <w:jc w:val="both"/>
        <w:rPr>
          <w:sz w:val="20"/>
          <w:szCs w:val="20"/>
        </w:rPr>
      </w:pPr>
      <w:r>
        <w:rPr>
          <w:rFonts w:ascii="Times New Roman" w:eastAsia="Times New Roman" w:hAnsi="Times New Roman" w:cs="Times New Roman"/>
          <w:sz w:val="24"/>
          <w:szCs w:val="24"/>
        </w:rPr>
        <w:t xml:space="preserve">Оценивание правильности, коммуникативных качеств и эффективности речи. Речевой этикет. Овладение лингво-культурными нормами речевого поведения в различных ситуациях формального и неформального общения. </w:t>
      </w:r>
      <w:r>
        <w:rPr>
          <w:rFonts w:ascii="Times New Roman" w:eastAsia="Times New Roman" w:hAnsi="Times New Roman" w:cs="Times New Roman"/>
          <w:i/>
          <w:iCs/>
          <w:sz w:val="24"/>
          <w:szCs w:val="24"/>
        </w:rPr>
        <w:t>Невербальныесредства общения. Межкультурная коммуникация.</w:t>
      </w:r>
    </w:p>
    <w:p w14:paraId="217880CA" w14:textId="77777777" w:rsidR="00761027" w:rsidRDefault="00753BB5" w:rsidP="00990EC8">
      <w:pPr>
        <w:spacing w:line="234" w:lineRule="auto"/>
        <w:ind w:left="142" w:right="1600"/>
        <w:jc w:val="center"/>
        <w:rPr>
          <w:sz w:val="20"/>
          <w:szCs w:val="20"/>
        </w:rPr>
      </w:pPr>
      <w:r>
        <w:rPr>
          <w:rFonts w:ascii="Times New Roman" w:eastAsia="Times New Roman" w:hAnsi="Times New Roman" w:cs="Times New Roman"/>
          <w:b/>
          <w:bCs/>
          <w:sz w:val="24"/>
          <w:szCs w:val="24"/>
        </w:rPr>
        <w:t>Общие сведения о языке. Основные разделы науки о языке Общие сведения о языке</w:t>
      </w:r>
      <w:r w:rsidR="00990EC8">
        <w:rPr>
          <w:rFonts w:ascii="Times New Roman" w:eastAsia="Times New Roman" w:hAnsi="Times New Roman" w:cs="Times New Roman"/>
          <w:b/>
          <w:bCs/>
          <w:sz w:val="24"/>
          <w:szCs w:val="24"/>
        </w:rPr>
        <w:t>.</w:t>
      </w:r>
    </w:p>
    <w:p w14:paraId="1B73C20A" w14:textId="77777777" w:rsidR="00761027" w:rsidRDefault="00753BB5" w:rsidP="00613FA1">
      <w:pPr>
        <w:spacing w:after="0" w:line="237" w:lineRule="auto"/>
        <w:ind w:left="-142" w:firstLine="426"/>
        <w:jc w:val="both"/>
        <w:rPr>
          <w:sz w:val="20"/>
          <w:szCs w:val="20"/>
        </w:rPr>
      </w:pPr>
      <w:r>
        <w:rPr>
          <w:rFonts w:ascii="Times New Roman" w:eastAsia="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14:paraId="42E7CAEE" w14:textId="77777777" w:rsidR="00761027" w:rsidRDefault="00761027" w:rsidP="00613FA1">
      <w:pPr>
        <w:spacing w:after="0" w:line="14" w:lineRule="exact"/>
        <w:ind w:left="-142" w:firstLine="426"/>
        <w:jc w:val="both"/>
        <w:rPr>
          <w:sz w:val="20"/>
          <w:szCs w:val="20"/>
        </w:rPr>
      </w:pPr>
    </w:p>
    <w:p w14:paraId="5160E95F" w14:textId="77777777" w:rsidR="00761027" w:rsidRDefault="00753BB5" w:rsidP="00613FA1">
      <w:pPr>
        <w:spacing w:after="0" w:line="234" w:lineRule="auto"/>
        <w:ind w:left="-142" w:right="20" w:firstLine="426"/>
        <w:jc w:val="both"/>
        <w:rPr>
          <w:sz w:val="20"/>
          <w:szCs w:val="20"/>
        </w:rPr>
      </w:pPr>
      <w:r>
        <w:rPr>
          <w:rFonts w:ascii="Times New Roman" w:eastAsia="Times New Roman" w:hAnsi="Times New Roman" w:cs="Times New Roman"/>
          <w:i/>
          <w:iCs/>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14:paraId="0DE5C458" w14:textId="77777777" w:rsidR="00761027" w:rsidRDefault="00761027" w:rsidP="00613FA1">
      <w:pPr>
        <w:spacing w:after="0" w:line="13" w:lineRule="exact"/>
        <w:ind w:left="-142" w:firstLine="426"/>
        <w:jc w:val="both"/>
        <w:rPr>
          <w:sz w:val="20"/>
          <w:szCs w:val="20"/>
        </w:rPr>
      </w:pPr>
    </w:p>
    <w:p w14:paraId="42AA2DD9" w14:textId="7008D0F8" w:rsidR="00761027" w:rsidRDefault="00753BB5" w:rsidP="00613FA1">
      <w:pPr>
        <w:spacing w:after="0" w:line="236" w:lineRule="auto"/>
        <w:ind w:left="-142" w:right="2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14:paraId="1D45A4A5" w14:textId="15AD9EF3" w:rsidR="00254997" w:rsidRDefault="00254997" w:rsidP="00613FA1">
      <w:pPr>
        <w:spacing w:after="0" w:line="236" w:lineRule="auto"/>
        <w:ind w:left="-142" w:right="20" w:firstLine="426"/>
        <w:jc w:val="both"/>
        <w:rPr>
          <w:rFonts w:ascii="Times New Roman" w:eastAsia="Times New Roman" w:hAnsi="Times New Roman" w:cs="Times New Roman"/>
          <w:sz w:val="24"/>
          <w:szCs w:val="24"/>
        </w:rPr>
      </w:pPr>
    </w:p>
    <w:p w14:paraId="40B79EE1" w14:textId="77777777" w:rsidR="00254997" w:rsidRDefault="00254997" w:rsidP="00613FA1">
      <w:pPr>
        <w:spacing w:after="0" w:line="236" w:lineRule="auto"/>
        <w:ind w:left="-142" w:right="20" w:firstLine="426"/>
        <w:jc w:val="both"/>
        <w:rPr>
          <w:sz w:val="20"/>
          <w:szCs w:val="20"/>
        </w:rPr>
      </w:pPr>
    </w:p>
    <w:p w14:paraId="15ADBB6C" w14:textId="77777777" w:rsidR="00761027" w:rsidRDefault="00761027" w:rsidP="00613FA1">
      <w:pPr>
        <w:spacing w:after="0" w:line="13" w:lineRule="exact"/>
        <w:ind w:left="-142" w:firstLine="426"/>
        <w:jc w:val="both"/>
        <w:rPr>
          <w:sz w:val="20"/>
          <w:szCs w:val="20"/>
        </w:rPr>
      </w:pPr>
    </w:p>
    <w:p w14:paraId="44FBCCB1" w14:textId="77777777" w:rsidR="00613FA1" w:rsidRPr="00284DE9" w:rsidRDefault="00753BB5" w:rsidP="00613FA1">
      <w:pPr>
        <w:spacing w:after="0" w:line="234" w:lineRule="auto"/>
        <w:ind w:left="-142" w:right="20" w:firstLine="284"/>
        <w:jc w:val="both"/>
        <w:rPr>
          <w:sz w:val="20"/>
          <w:szCs w:val="20"/>
        </w:rPr>
      </w:pPr>
      <w:r>
        <w:rPr>
          <w:rFonts w:ascii="Times New Roman" w:eastAsia="Times New Roman" w:hAnsi="Times New Roman" w:cs="Times New Roman"/>
          <w:sz w:val="24"/>
          <w:szCs w:val="24"/>
        </w:rPr>
        <w:lastRenderedPageBreak/>
        <w:t>Взаимосвязь языка и культуры. Отражение в языке культуры и истории народа</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Взаимообогащение языков народов России.</w:t>
      </w:r>
      <w:r>
        <w:rPr>
          <w:rFonts w:ascii="Times New Roman" w:eastAsia="Times New Roman" w:hAnsi="Times New Roman" w:cs="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w:t>
      </w:r>
      <w:r w:rsidR="00613FA1">
        <w:rPr>
          <w:rFonts w:ascii="Times New Roman" w:eastAsia="Times New Roman" w:hAnsi="Times New Roman" w:cs="Times New Roman"/>
          <w:sz w:val="24"/>
          <w:szCs w:val="24"/>
        </w:rPr>
        <w:t xml:space="preserve"> </w:t>
      </w:r>
      <w:r w:rsidR="00613FA1" w:rsidRPr="00284DE9">
        <w:rPr>
          <w:rFonts w:ascii="Times New Roman" w:eastAsia="Times New Roman" w:hAnsi="Times New Roman" w:cs="Times New Roman"/>
          <w:sz w:val="24"/>
          <w:szCs w:val="24"/>
        </w:rPr>
        <w:t>исторических текстах; объяснение их значения с помощью лингвистических словарей. Пословицы, поговорки, афоризмы и крылатые слова.</w:t>
      </w:r>
    </w:p>
    <w:p w14:paraId="0AE86D75" w14:textId="77777777" w:rsidR="00613FA1" w:rsidRPr="00284DE9" w:rsidRDefault="00613FA1" w:rsidP="00613FA1">
      <w:pPr>
        <w:spacing w:after="0" w:line="14" w:lineRule="exact"/>
        <w:ind w:left="-142" w:firstLine="284"/>
        <w:jc w:val="both"/>
        <w:rPr>
          <w:sz w:val="20"/>
          <w:szCs w:val="20"/>
        </w:rPr>
      </w:pPr>
    </w:p>
    <w:p w14:paraId="11BBDC1A" w14:textId="77777777" w:rsidR="00613FA1" w:rsidRPr="00284DE9" w:rsidRDefault="00613FA1" w:rsidP="00613FA1">
      <w:pPr>
        <w:spacing w:after="0" w:line="237" w:lineRule="auto"/>
        <w:ind w:left="-142" w:firstLine="284"/>
        <w:jc w:val="both"/>
        <w:rPr>
          <w:sz w:val="20"/>
          <w:szCs w:val="20"/>
        </w:rPr>
      </w:pPr>
      <w:r w:rsidRPr="00284DE9">
        <w:rPr>
          <w:rFonts w:ascii="Times New Roman" w:eastAsia="Times New Roman" w:hAnsi="Times New Roman" w:cs="Times New Roman"/>
          <w:sz w:val="24"/>
          <w:szCs w:val="24"/>
        </w:rPr>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w:t>
      </w:r>
    </w:p>
    <w:p w14:paraId="6EF78691" w14:textId="77777777" w:rsidR="00613FA1" w:rsidRPr="00284DE9" w:rsidRDefault="00613FA1" w:rsidP="00613FA1">
      <w:pPr>
        <w:spacing w:after="0" w:line="2" w:lineRule="exact"/>
        <w:ind w:left="-142" w:firstLine="284"/>
        <w:jc w:val="both"/>
        <w:rPr>
          <w:sz w:val="20"/>
          <w:szCs w:val="20"/>
        </w:rPr>
      </w:pPr>
    </w:p>
    <w:p w14:paraId="28F26090" w14:textId="77777777" w:rsidR="00613FA1" w:rsidRPr="00284DE9" w:rsidRDefault="00613FA1" w:rsidP="00613FA1">
      <w:pPr>
        <w:spacing w:after="0"/>
        <w:ind w:left="-142" w:firstLine="284"/>
        <w:jc w:val="both"/>
        <w:rPr>
          <w:sz w:val="20"/>
          <w:szCs w:val="20"/>
        </w:rPr>
      </w:pPr>
      <w:r w:rsidRPr="00284DE9">
        <w:rPr>
          <w:rFonts w:ascii="Times New Roman" w:eastAsia="Times New Roman" w:hAnsi="Times New Roman" w:cs="Times New Roman"/>
          <w:sz w:val="24"/>
          <w:szCs w:val="24"/>
        </w:rPr>
        <w:t>Основные лингвистические словари. Работа со словарной статьей.</w:t>
      </w:r>
    </w:p>
    <w:p w14:paraId="756F3FC3" w14:textId="77777777" w:rsidR="00613FA1" w:rsidRPr="00284DE9" w:rsidRDefault="00613FA1" w:rsidP="00613FA1">
      <w:pPr>
        <w:spacing w:after="0"/>
        <w:ind w:left="-142" w:firstLine="284"/>
        <w:jc w:val="both"/>
        <w:rPr>
          <w:sz w:val="20"/>
          <w:szCs w:val="20"/>
        </w:rPr>
      </w:pPr>
      <w:r w:rsidRPr="00284DE9">
        <w:rPr>
          <w:rFonts w:ascii="Times New Roman" w:eastAsia="Times New Roman" w:hAnsi="Times New Roman" w:cs="Times New Roman"/>
          <w:i/>
          <w:iCs/>
          <w:sz w:val="24"/>
          <w:szCs w:val="24"/>
        </w:rPr>
        <w:t>Выдающиеся отечественные лингвисты.</w:t>
      </w:r>
    </w:p>
    <w:p w14:paraId="47EE18AC" w14:textId="77777777" w:rsidR="0083522E" w:rsidRDefault="0083522E" w:rsidP="0083522E">
      <w:pPr>
        <w:spacing w:after="0"/>
        <w:ind w:firstLine="142"/>
        <w:jc w:val="center"/>
        <w:rPr>
          <w:sz w:val="20"/>
          <w:szCs w:val="20"/>
        </w:rPr>
      </w:pPr>
      <w:r>
        <w:rPr>
          <w:rFonts w:ascii="Times New Roman" w:eastAsia="Times New Roman" w:hAnsi="Times New Roman" w:cs="Times New Roman"/>
          <w:b/>
          <w:bCs/>
          <w:sz w:val="24"/>
          <w:szCs w:val="24"/>
        </w:rPr>
        <w:t>Фонетика, орфоэпия и графика</w:t>
      </w:r>
    </w:p>
    <w:p w14:paraId="143549A4" w14:textId="77777777" w:rsidR="0083522E" w:rsidRDefault="0083522E" w:rsidP="0083522E">
      <w:pPr>
        <w:spacing w:after="0" w:line="7" w:lineRule="exact"/>
        <w:ind w:firstLine="142"/>
        <w:rPr>
          <w:sz w:val="20"/>
          <w:szCs w:val="20"/>
        </w:rPr>
      </w:pPr>
    </w:p>
    <w:p w14:paraId="5B56D32C" w14:textId="77777777" w:rsidR="0083522E" w:rsidRDefault="0083522E" w:rsidP="0083522E">
      <w:pPr>
        <w:spacing w:after="0" w:line="234" w:lineRule="auto"/>
        <w:ind w:right="20" w:firstLine="142"/>
        <w:jc w:val="both"/>
        <w:rPr>
          <w:sz w:val="20"/>
          <w:szCs w:val="20"/>
        </w:rPr>
      </w:pPr>
      <w:r>
        <w:rPr>
          <w:rFonts w:ascii="Times New Roman" w:eastAsia="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w:t>
      </w:r>
      <w:r>
        <w:rPr>
          <w:sz w:val="20"/>
          <w:szCs w:val="20"/>
        </w:rPr>
        <w:tab/>
      </w:r>
      <w:r>
        <w:rPr>
          <w:rFonts w:ascii="Times New Roman" w:eastAsia="Times New Roman" w:hAnsi="Times New Roman" w:cs="Times New Roman"/>
          <w:sz w:val="24"/>
          <w:szCs w:val="24"/>
        </w:rPr>
        <w:t>при</w:t>
      </w:r>
      <w:r>
        <w:rPr>
          <w:sz w:val="20"/>
          <w:szCs w:val="20"/>
        </w:rPr>
        <w:tab/>
      </w:r>
      <w:r>
        <w:rPr>
          <w:rFonts w:ascii="Times New Roman" w:eastAsia="Times New Roman" w:hAnsi="Times New Roman" w:cs="Times New Roman"/>
          <w:sz w:val="24"/>
          <w:szCs w:val="24"/>
        </w:rPr>
        <w:t>формо-</w:t>
      </w:r>
      <w:r>
        <w:rPr>
          <w:sz w:val="20"/>
          <w:szCs w:val="20"/>
        </w:rPr>
        <w:tab/>
      </w:r>
      <w:r>
        <w:rPr>
          <w:rFonts w:ascii="Times New Roman" w:eastAsia="Times New Roman" w:hAnsi="Times New Roman" w:cs="Times New Roman"/>
          <w:sz w:val="24"/>
          <w:szCs w:val="24"/>
        </w:rPr>
        <w:t>и</w:t>
      </w:r>
      <w:r>
        <w:rPr>
          <w:sz w:val="20"/>
          <w:szCs w:val="20"/>
        </w:rPr>
        <w:tab/>
      </w:r>
      <w:r>
        <w:rPr>
          <w:rFonts w:ascii="Times New Roman" w:eastAsia="Times New Roman" w:hAnsi="Times New Roman" w:cs="Times New Roman"/>
          <w:sz w:val="24"/>
          <w:szCs w:val="24"/>
        </w:rPr>
        <w:t>словообразовании.</w:t>
      </w:r>
    </w:p>
    <w:p w14:paraId="2CF01A79" w14:textId="77777777" w:rsidR="0083522E" w:rsidRDefault="0083522E" w:rsidP="0083522E">
      <w:pPr>
        <w:spacing w:after="0"/>
        <w:ind w:firstLine="142"/>
        <w:rPr>
          <w:sz w:val="20"/>
          <w:szCs w:val="20"/>
        </w:rPr>
      </w:pPr>
      <w:r>
        <w:rPr>
          <w:rFonts w:ascii="Times New Roman" w:eastAsia="Times New Roman" w:hAnsi="Times New Roman" w:cs="Times New Roman"/>
          <w:sz w:val="24"/>
          <w:szCs w:val="24"/>
        </w:rPr>
        <w:t>Смыслоразличительная роль ударения. Фонетический анализ слова.</w:t>
      </w:r>
    </w:p>
    <w:p w14:paraId="1234657B" w14:textId="77777777" w:rsidR="0083522E" w:rsidRDefault="0083522E" w:rsidP="0083522E">
      <w:pPr>
        <w:spacing w:after="0" w:line="12" w:lineRule="exact"/>
        <w:ind w:firstLine="142"/>
        <w:rPr>
          <w:sz w:val="20"/>
          <w:szCs w:val="20"/>
        </w:rPr>
      </w:pPr>
    </w:p>
    <w:p w14:paraId="7F25EB22" w14:textId="77777777" w:rsidR="0083522E" w:rsidRDefault="0083522E" w:rsidP="0083522E">
      <w:pPr>
        <w:spacing w:after="0" w:line="236" w:lineRule="auto"/>
        <w:ind w:right="20" w:firstLine="142"/>
        <w:jc w:val="both"/>
        <w:rPr>
          <w:sz w:val="20"/>
          <w:szCs w:val="20"/>
        </w:rPr>
      </w:pPr>
      <w:r>
        <w:rPr>
          <w:rFonts w:ascii="Times New Roman" w:eastAsia="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14:paraId="6CBA742E" w14:textId="77777777" w:rsidR="0083522E" w:rsidRDefault="0083522E" w:rsidP="0083522E">
      <w:pPr>
        <w:spacing w:after="0" w:line="2" w:lineRule="exact"/>
        <w:ind w:firstLine="142"/>
        <w:rPr>
          <w:sz w:val="20"/>
          <w:szCs w:val="20"/>
        </w:rPr>
      </w:pPr>
    </w:p>
    <w:p w14:paraId="4807FA3A" w14:textId="77777777" w:rsidR="0083522E" w:rsidRDefault="0083522E" w:rsidP="0083522E">
      <w:pPr>
        <w:spacing w:after="0"/>
        <w:ind w:firstLine="142"/>
        <w:rPr>
          <w:sz w:val="20"/>
          <w:szCs w:val="20"/>
        </w:rPr>
      </w:pPr>
      <w:r>
        <w:rPr>
          <w:rFonts w:ascii="Times New Roman" w:eastAsia="Times New Roman" w:hAnsi="Times New Roman" w:cs="Times New Roman"/>
          <w:sz w:val="24"/>
          <w:szCs w:val="24"/>
        </w:rPr>
        <w:t>Интонация, ее функции. Основные элементы интонации.</w:t>
      </w:r>
    </w:p>
    <w:p w14:paraId="75176419" w14:textId="77777777" w:rsidR="0083522E" w:rsidRDefault="0083522E" w:rsidP="0083522E">
      <w:pPr>
        <w:spacing w:after="0"/>
        <w:ind w:firstLine="142"/>
        <w:rPr>
          <w:sz w:val="20"/>
          <w:szCs w:val="20"/>
        </w:rPr>
      </w:pPr>
      <w:r>
        <w:rPr>
          <w:rFonts w:ascii="Times New Roman" w:eastAsia="Times New Roman" w:hAnsi="Times New Roman" w:cs="Times New Roman"/>
          <w:sz w:val="24"/>
          <w:szCs w:val="24"/>
        </w:rPr>
        <w:t>Связь фонетики с графикой и орфографией.</w:t>
      </w:r>
    </w:p>
    <w:p w14:paraId="1D681BE7" w14:textId="77777777" w:rsidR="0083522E" w:rsidRDefault="0083522E" w:rsidP="0083522E">
      <w:pPr>
        <w:spacing w:after="0" w:line="12" w:lineRule="exact"/>
        <w:ind w:firstLine="142"/>
        <w:rPr>
          <w:sz w:val="20"/>
          <w:szCs w:val="20"/>
        </w:rPr>
      </w:pPr>
    </w:p>
    <w:p w14:paraId="3E033A78" w14:textId="77777777" w:rsidR="0083522E" w:rsidRDefault="0083522E" w:rsidP="0083522E">
      <w:pPr>
        <w:spacing w:after="0" w:line="237" w:lineRule="auto"/>
        <w:ind w:firstLine="142"/>
        <w:jc w:val="both"/>
        <w:rPr>
          <w:sz w:val="20"/>
          <w:szCs w:val="20"/>
        </w:rPr>
      </w:pPr>
      <w:r>
        <w:rPr>
          <w:rFonts w:ascii="Times New Roman" w:eastAsia="Times New Roman" w:hAnsi="Times New Roman" w:cs="Times New Roman"/>
          <w:sz w:val="24"/>
          <w:szCs w:val="24"/>
        </w:rP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14:paraId="1CE6E75C" w14:textId="77777777" w:rsidR="0083522E" w:rsidRDefault="0083522E" w:rsidP="0083522E">
      <w:pPr>
        <w:spacing w:after="0" w:line="5" w:lineRule="exact"/>
        <w:ind w:firstLine="142"/>
        <w:rPr>
          <w:sz w:val="20"/>
          <w:szCs w:val="20"/>
        </w:rPr>
      </w:pPr>
    </w:p>
    <w:p w14:paraId="61467F20" w14:textId="77777777" w:rsidR="0083522E" w:rsidRDefault="0083522E" w:rsidP="0083522E">
      <w:pPr>
        <w:spacing w:after="0"/>
        <w:ind w:firstLine="142"/>
        <w:rPr>
          <w:sz w:val="20"/>
          <w:szCs w:val="20"/>
        </w:rPr>
      </w:pPr>
      <w:r>
        <w:rPr>
          <w:rFonts w:ascii="Times New Roman" w:eastAsia="Times New Roman" w:hAnsi="Times New Roman" w:cs="Times New Roman"/>
          <w:sz w:val="24"/>
          <w:szCs w:val="24"/>
        </w:rPr>
        <w:t>Применение знаний по фонетике в практике правописания.</w:t>
      </w:r>
    </w:p>
    <w:p w14:paraId="6887CC22" w14:textId="77777777" w:rsidR="00286B7E" w:rsidRDefault="00286B7E" w:rsidP="00286B7E">
      <w:pPr>
        <w:spacing w:after="0"/>
        <w:ind w:firstLine="142"/>
        <w:rPr>
          <w:sz w:val="20"/>
          <w:szCs w:val="20"/>
        </w:rPr>
      </w:pPr>
      <w:r>
        <w:rPr>
          <w:rFonts w:ascii="Times New Roman" w:eastAsia="Times New Roman" w:hAnsi="Times New Roman" w:cs="Times New Roman"/>
          <w:b/>
          <w:bCs/>
          <w:sz w:val="24"/>
          <w:szCs w:val="24"/>
        </w:rPr>
        <w:t>Морфемика и словообразование</w:t>
      </w:r>
    </w:p>
    <w:p w14:paraId="3CAF2891" w14:textId="77777777" w:rsidR="00286B7E" w:rsidRDefault="00286B7E" w:rsidP="00286B7E">
      <w:pPr>
        <w:spacing w:after="0" w:line="7" w:lineRule="exact"/>
        <w:ind w:firstLine="142"/>
        <w:rPr>
          <w:sz w:val="20"/>
          <w:szCs w:val="20"/>
        </w:rPr>
      </w:pPr>
    </w:p>
    <w:p w14:paraId="26B411F4" w14:textId="77777777" w:rsidR="00286B7E" w:rsidRDefault="00286B7E" w:rsidP="0006740B">
      <w:pPr>
        <w:spacing w:after="0" w:line="237" w:lineRule="auto"/>
        <w:ind w:firstLine="142"/>
        <w:jc w:val="both"/>
        <w:rPr>
          <w:sz w:val="20"/>
          <w:szCs w:val="20"/>
        </w:rPr>
      </w:pPr>
      <w:r>
        <w:rPr>
          <w:rFonts w:ascii="Times New Roman" w:eastAsia="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14:paraId="652177DC" w14:textId="77777777" w:rsidR="00286B7E" w:rsidRDefault="00286B7E" w:rsidP="0006740B">
      <w:pPr>
        <w:spacing w:after="0" w:line="2" w:lineRule="exact"/>
        <w:ind w:firstLine="142"/>
        <w:jc w:val="both"/>
        <w:rPr>
          <w:sz w:val="20"/>
          <w:szCs w:val="20"/>
        </w:rPr>
      </w:pPr>
    </w:p>
    <w:p w14:paraId="500011EE" w14:textId="77777777" w:rsidR="00286B7E" w:rsidRDefault="00286B7E" w:rsidP="0006740B">
      <w:pPr>
        <w:tabs>
          <w:tab w:val="left" w:pos="2400"/>
          <w:tab w:val="left" w:pos="2977"/>
          <w:tab w:val="left" w:pos="4600"/>
          <w:tab w:val="left" w:pos="6740"/>
          <w:tab w:val="left" w:pos="7120"/>
        </w:tabs>
        <w:spacing w:after="0"/>
        <w:ind w:firstLine="142"/>
        <w:jc w:val="both"/>
        <w:rPr>
          <w:sz w:val="20"/>
          <w:szCs w:val="20"/>
        </w:rPr>
      </w:pPr>
      <w:proofErr w:type="gramStart"/>
      <w:r>
        <w:rPr>
          <w:rFonts w:ascii="Times New Roman" w:eastAsia="Times New Roman" w:hAnsi="Times New Roman" w:cs="Times New Roman"/>
          <w:sz w:val="24"/>
          <w:szCs w:val="24"/>
        </w:rPr>
        <w:t>Способы</w:t>
      </w:r>
      <w:r w:rsidR="000674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образования</w:t>
      </w:r>
      <w:proofErr w:type="gramEnd"/>
      <w:r>
        <w:rPr>
          <w:rFonts w:ascii="Times New Roman" w:eastAsia="Times New Roman" w:hAnsi="Times New Roman" w:cs="Times New Roman"/>
          <w:sz w:val="24"/>
          <w:szCs w:val="24"/>
        </w:rPr>
        <w:tab/>
        <w:t>слов</w:t>
      </w:r>
      <w:r>
        <w:rPr>
          <w:sz w:val="20"/>
          <w:szCs w:val="20"/>
        </w:rPr>
        <w:tab/>
      </w:r>
      <w:r>
        <w:rPr>
          <w:rFonts w:ascii="Times New Roman" w:eastAsia="Times New Roman" w:hAnsi="Times New Roman" w:cs="Times New Roman"/>
          <w:sz w:val="24"/>
          <w:szCs w:val="24"/>
        </w:rPr>
        <w:t>(морфологические</w:t>
      </w:r>
      <w:r>
        <w:rPr>
          <w:sz w:val="20"/>
          <w:szCs w:val="20"/>
        </w:rPr>
        <w:tab/>
      </w:r>
      <w:r>
        <w:rPr>
          <w:rFonts w:ascii="Times New Roman" w:eastAsia="Times New Roman" w:hAnsi="Times New Roman" w:cs="Times New Roman"/>
          <w:sz w:val="24"/>
          <w:szCs w:val="24"/>
        </w:rPr>
        <w:t>и</w:t>
      </w:r>
      <w:r>
        <w:rPr>
          <w:sz w:val="20"/>
          <w:szCs w:val="20"/>
        </w:rPr>
        <w:tab/>
      </w:r>
      <w:r>
        <w:rPr>
          <w:rFonts w:ascii="Times New Roman" w:eastAsia="Times New Roman" w:hAnsi="Times New Roman" w:cs="Times New Roman"/>
          <w:sz w:val="23"/>
          <w:szCs w:val="23"/>
        </w:rPr>
        <w:t>неморфологические).</w:t>
      </w:r>
    </w:p>
    <w:p w14:paraId="2DBCBD97" w14:textId="77777777" w:rsidR="00286B7E" w:rsidRDefault="00286B7E" w:rsidP="0006740B">
      <w:pPr>
        <w:tabs>
          <w:tab w:val="left" w:pos="2460"/>
          <w:tab w:val="left" w:pos="3040"/>
          <w:tab w:val="left" w:pos="4760"/>
          <w:tab w:val="left" w:pos="6000"/>
          <w:tab w:val="left" w:pos="8340"/>
        </w:tabs>
        <w:spacing w:after="0"/>
        <w:ind w:firstLine="142"/>
        <w:jc w:val="both"/>
        <w:rPr>
          <w:sz w:val="20"/>
          <w:szCs w:val="20"/>
        </w:rPr>
      </w:pPr>
      <w:r>
        <w:rPr>
          <w:rFonts w:ascii="Times New Roman" w:eastAsia="Times New Roman" w:hAnsi="Times New Roman" w:cs="Times New Roman"/>
          <w:sz w:val="24"/>
          <w:szCs w:val="24"/>
        </w:rPr>
        <w:t>Производящая</w:t>
      </w:r>
      <w:r>
        <w:rPr>
          <w:sz w:val="20"/>
          <w:szCs w:val="20"/>
        </w:rPr>
        <w:tab/>
      </w:r>
      <w:r>
        <w:rPr>
          <w:rFonts w:ascii="Times New Roman" w:eastAsia="Times New Roman" w:hAnsi="Times New Roman" w:cs="Times New Roman"/>
          <w:sz w:val="24"/>
          <w:szCs w:val="24"/>
        </w:rPr>
        <w:t>и</w:t>
      </w:r>
      <w:r>
        <w:rPr>
          <w:sz w:val="20"/>
          <w:szCs w:val="20"/>
        </w:rPr>
        <w:tab/>
      </w:r>
      <w:r>
        <w:rPr>
          <w:rFonts w:ascii="Times New Roman" w:eastAsia="Times New Roman" w:hAnsi="Times New Roman" w:cs="Times New Roman"/>
          <w:sz w:val="24"/>
          <w:szCs w:val="24"/>
        </w:rPr>
        <w:t>производная</w:t>
      </w:r>
      <w:r>
        <w:rPr>
          <w:sz w:val="20"/>
          <w:szCs w:val="20"/>
        </w:rPr>
        <w:tab/>
      </w:r>
      <w:r>
        <w:rPr>
          <w:rFonts w:ascii="Times New Roman" w:eastAsia="Times New Roman" w:hAnsi="Times New Roman" w:cs="Times New Roman"/>
          <w:sz w:val="24"/>
          <w:szCs w:val="24"/>
        </w:rPr>
        <w:t>основы,</w:t>
      </w:r>
      <w:r>
        <w:rPr>
          <w:sz w:val="20"/>
          <w:szCs w:val="20"/>
        </w:rPr>
        <w:tab/>
      </w:r>
      <w:r>
        <w:rPr>
          <w:rFonts w:ascii="Times New Roman" w:eastAsia="Times New Roman" w:hAnsi="Times New Roman" w:cs="Times New Roman"/>
          <w:sz w:val="24"/>
          <w:szCs w:val="24"/>
        </w:rPr>
        <w:t>Словообразующая</w:t>
      </w:r>
      <w:r>
        <w:rPr>
          <w:sz w:val="20"/>
          <w:szCs w:val="20"/>
        </w:rPr>
        <w:tab/>
      </w:r>
      <w:r>
        <w:rPr>
          <w:rFonts w:ascii="Times New Roman" w:eastAsia="Times New Roman" w:hAnsi="Times New Roman" w:cs="Times New Roman"/>
          <w:sz w:val="23"/>
          <w:szCs w:val="23"/>
        </w:rPr>
        <w:t>морфема.</w:t>
      </w:r>
    </w:p>
    <w:p w14:paraId="3CC21370" w14:textId="77777777" w:rsidR="00286B7E" w:rsidRDefault="00286B7E" w:rsidP="0006740B">
      <w:pPr>
        <w:spacing w:after="0"/>
        <w:ind w:firstLine="142"/>
        <w:jc w:val="both"/>
        <w:rPr>
          <w:sz w:val="20"/>
          <w:szCs w:val="20"/>
        </w:rPr>
      </w:pPr>
      <w:r>
        <w:rPr>
          <w:rFonts w:ascii="Times New Roman" w:eastAsia="Times New Roman" w:hAnsi="Times New Roman" w:cs="Times New Roman"/>
          <w:sz w:val="24"/>
          <w:szCs w:val="24"/>
        </w:rPr>
        <w:t>Словообразовательная пара. Словообразовательный анализ слова.</w:t>
      </w:r>
    </w:p>
    <w:p w14:paraId="7C707165" w14:textId="77777777" w:rsidR="00286B7E" w:rsidRDefault="00286B7E" w:rsidP="0006740B">
      <w:pPr>
        <w:spacing w:after="0"/>
        <w:ind w:firstLine="142"/>
        <w:jc w:val="both"/>
        <w:rPr>
          <w:sz w:val="20"/>
          <w:szCs w:val="20"/>
        </w:rPr>
      </w:pPr>
      <w:r>
        <w:rPr>
          <w:rFonts w:ascii="Times New Roman" w:eastAsia="Times New Roman" w:hAnsi="Times New Roman" w:cs="Times New Roman"/>
          <w:i/>
          <w:iCs/>
          <w:sz w:val="24"/>
          <w:szCs w:val="24"/>
        </w:rPr>
        <w:t>Словообразовательная цепочка. Словообразовательное гнездо.</w:t>
      </w:r>
    </w:p>
    <w:p w14:paraId="00BB3B5D" w14:textId="77777777" w:rsidR="00286B7E" w:rsidRDefault="00286B7E" w:rsidP="0006740B">
      <w:pPr>
        <w:spacing w:after="0" w:line="12" w:lineRule="exact"/>
        <w:ind w:firstLine="142"/>
        <w:jc w:val="both"/>
        <w:rPr>
          <w:sz w:val="20"/>
          <w:szCs w:val="20"/>
        </w:rPr>
      </w:pPr>
    </w:p>
    <w:p w14:paraId="29E10214" w14:textId="77777777" w:rsidR="00286B7E" w:rsidRDefault="00286B7E" w:rsidP="0006740B">
      <w:pPr>
        <w:spacing w:after="0" w:line="234" w:lineRule="auto"/>
        <w:ind w:right="20" w:firstLine="142"/>
        <w:jc w:val="both"/>
        <w:rPr>
          <w:sz w:val="20"/>
          <w:szCs w:val="20"/>
        </w:rPr>
      </w:pPr>
      <w:r>
        <w:rPr>
          <w:rFonts w:ascii="Times New Roman" w:eastAsia="Times New Roman" w:hAnsi="Times New Roman" w:cs="Times New Roman"/>
          <w:sz w:val="24"/>
          <w:szCs w:val="24"/>
        </w:rPr>
        <w:t>Применение знаний по морфемике и словообразованию в практике правописания.</w:t>
      </w:r>
    </w:p>
    <w:p w14:paraId="381981F3" w14:textId="77777777" w:rsidR="00761027" w:rsidRDefault="00761027" w:rsidP="00286B7E">
      <w:pPr>
        <w:spacing w:after="0" w:line="237" w:lineRule="auto"/>
        <w:ind w:left="-142" w:firstLine="426"/>
        <w:jc w:val="both"/>
        <w:rPr>
          <w:sz w:val="20"/>
          <w:szCs w:val="20"/>
        </w:rPr>
      </w:pPr>
    </w:p>
    <w:p w14:paraId="459B0D99" w14:textId="77777777" w:rsidR="00761027" w:rsidRDefault="00761027" w:rsidP="00613FA1">
      <w:pPr>
        <w:spacing w:after="0" w:line="2" w:lineRule="exact"/>
        <w:rPr>
          <w:sz w:val="20"/>
          <w:szCs w:val="20"/>
        </w:rPr>
      </w:pPr>
    </w:p>
    <w:p w14:paraId="68657F4C" w14:textId="77777777" w:rsidR="00EB1841" w:rsidRDefault="00A9561E" w:rsidP="00EB1841">
      <w:pPr>
        <w:ind w:left="142"/>
        <w:jc w:val="both"/>
        <w:rPr>
          <w:sz w:val="20"/>
          <w:szCs w:val="20"/>
        </w:rPr>
      </w:pPr>
      <w:r>
        <w:rPr>
          <w:rFonts w:ascii="Times New Roman" w:eastAsia="Times New Roman" w:hAnsi="Times New Roman" w:cs="Times New Roman"/>
          <w:b/>
          <w:bCs/>
          <w:sz w:val="24"/>
          <w:szCs w:val="24"/>
        </w:rPr>
        <w:t xml:space="preserve">    </w:t>
      </w:r>
      <w:r w:rsidR="00EB1841">
        <w:rPr>
          <w:rFonts w:ascii="Times New Roman" w:eastAsia="Times New Roman" w:hAnsi="Times New Roman" w:cs="Times New Roman"/>
          <w:b/>
          <w:bCs/>
          <w:sz w:val="24"/>
          <w:szCs w:val="24"/>
        </w:rPr>
        <w:t>Лексикология и фразеология</w:t>
      </w:r>
    </w:p>
    <w:p w14:paraId="33C9E950" w14:textId="77777777" w:rsidR="00EB1841" w:rsidRDefault="00EB1841" w:rsidP="00A9561E">
      <w:pPr>
        <w:spacing w:line="236" w:lineRule="auto"/>
        <w:ind w:left="142" w:right="20"/>
        <w:jc w:val="both"/>
        <w:rPr>
          <w:rFonts w:eastAsia="Times New Roman"/>
          <w:sz w:val="24"/>
          <w:szCs w:val="24"/>
        </w:rPr>
      </w:pPr>
      <w:r>
        <w:rPr>
          <w:rFonts w:ascii="Times New Roman" w:eastAsia="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w:t>
      </w:r>
      <w:r w:rsidR="00A9561E">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14:paraId="31F0FC56" w14:textId="3C316DF7" w:rsidR="00EB1841" w:rsidRDefault="00EB1841" w:rsidP="00F75227">
      <w:pPr>
        <w:spacing w:after="0"/>
        <w:ind w:left="426"/>
        <w:jc w:val="both"/>
        <w:rPr>
          <w:rFonts w:eastAsia="Times New Roman"/>
          <w:sz w:val="24"/>
          <w:szCs w:val="24"/>
        </w:rPr>
      </w:pPr>
      <w:r w:rsidRPr="00412793">
        <w:rPr>
          <w:rFonts w:ascii="Times New Roman" w:eastAsia="Times New Roman" w:hAnsi="Times New Roman" w:cs="Times New Roman"/>
          <w:b/>
          <w:iCs/>
          <w:sz w:val="24"/>
          <w:szCs w:val="24"/>
        </w:rPr>
        <w:t>Понятие об этимо</w:t>
      </w:r>
      <w:r w:rsidR="000B184B">
        <w:rPr>
          <w:rFonts w:ascii="Times New Roman" w:eastAsia="Times New Roman" w:hAnsi="Times New Roman" w:cs="Times New Roman"/>
          <w:b/>
          <w:iCs/>
          <w:sz w:val="24"/>
          <w:szCs w:val="24"/>
        </w:rPr>
        <w:t>л</w:t>
      </w:r>
      <w:r w:rsidRPr="00412793">
        <w:rPr>
          <w:rFonts w:ascii="Times New Roman" w:eastAsia="Times New Roman" w:hAnsi="Times New Roman" w:cs="Times New Roman"/>
          <w:b/>
          <w:iCs/>
          <w:sz w:val="24"/>
          <w:szCs w:val="24"/>
        </w:rPr>
        <w:t>огии</w:t>
      </w:r>
      <w:r>
        <w:rPr>
          <w:rFonts w:ascii="Times New Roman" w:eastAsia="Times New Roman" w:hAnsi="Times New Roman" w:cs="Times New Roman"/>
          <w:i/>
          <w:iCs/>
          <w:sz w:val="24"/>
          <w:szCs w:val="24"/>
        </w:rPr>
        <w:t>.</w:t>
      </w:r>
    </w:p>
    <w:p w14:paraId="050D3D65" w14:textId="77777777" w:rsidR="00EB1841" w:rsidRDefault="00EB1841" w:rsidP="00F75227">
      <w:pPr>
        <w:spacing w:after="0" w:line="12" w:lineRule="exact"/>
        <w:ind w:left="426"/>
        <w:jc w:val="both"/>
        <w:rPr>
          <w:rFonts w:eastAsia="Times New Roman"/>
          <w:sz w:val="24"/>
          <w:szCs w:val="24"/>
        </w:rPr>
      </w:pPr>
    </w:p>
    <w:p w14:paraId="67F91079" w14:textId="77777777" w:rsidR="00EB1841" w:rsidRDefault="00EB1841" w:rsidP="00F75227">
      <w:pPr>
        <w:spacing w:after="0" w:line="234" w:lineRule="auto"/>
        <w:ind w:left="426" w:right="20"/>
        <w:jc w:val="both"/>
        <w:rPr>
          <w:rFonts w:eastAsia="Times New Roman"/>
          <w:sz w:val="24"/>
          <w:szCs w:val="24"/>
        </w:rPr>
      </w:pPr>
      <w:r>
        <w:rPr>
          <w:rFonts w:ascii="Times New Roman" w:eastAsia="Times New Roman" w:hAnsi="Times New Roman" w:cs="Times New Roman"/>
          <w:sz w:val="24"/>
          <w:szCs w:val="24"/>
        </w:rPr>
        <w:t>Оценка своей и чужой речи с точки зрения точного, уместного и выразительного словоупотребления.</w:t>
      </w:r>
    </w:p>
    <w:p w14:paraId="3E0EF8D9" w14:textId="77777777" w:rsidR="000B184B" w:rsidRDefault="006E4D47" w:rsidP="00433CEA">
      <w:pPr>
        <w:spacing w:after="0"/>
        <w:ind w:lef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029A16C0" w14:textId="77777777" w:rsidR="000B184B" w:rsidRDefault="000B184B" w:rsidP="00433CEA">
      <w:pPr>
        <w:spacing w:after="0"/>
        <w:ind w:left="-426"/>
        <w:jc w:val="both"/>
        <w:rPr>
          <w:rFonts w:ascii="Times New Roman" w:eastAsia="Times New Roman" w:hAnsi="Times New Roman" w:cs="Times New Roman"/>
          <w:b/>
          <w:bCs/>
          <w:sz w:val="24"/>
          <w:szCs w:val="24"/>
        </w:rPr>
      </w:pPr>
    </w:p>
    <w:p w14:paraId="58ABF9DD" w14:textId="77777777" w:rsidR="000B184B" w:rsidRDefault="000B184B" w:rsidP="00433CEA">
      <w:pPr>
        <w:spacing w:after="0"/>
        <w:ind w:left="-426"/>
        <w:jc w:val="both"/>
        <w:rPr>
          <w:rFonts w:ascii="Times New Roman" w:eastAsia="Times New Roman" w:hAnsi="Times New Roman" w:cs="Times New Roman"/>
          <w:b/>
          <w:bCs/>
          <w:sz w:val="24"/>
          <w:szCs w:val="24"/>
        </w:rPr>
      </w:pPr>
    </w:p>
    <w:p w14:paraId="58F9E86B" w14:textId="41CA4D45" w:rsidR="00467488" w:rsidRDefault="000B184B" w:rsidP="000B184B">
      <w:pPr>
        <w:spacing w:after="0"/>
        <w:ind w:left="-426"/>
        <w:rPr>
          <w:rFonts w:eastAsia="Times New Roman"/>
          <w:sz w:val="24"/>
          <w:szCs w:val="24"/>
        </w:rPr>
      </w:pPr>
      <w:r>
        <w:rPr>
          <w:rFonts w:ascii="Times New Roman" w:eastAsia="Times New Roman" w:hAnsi="Times New Roman" w:cs="Times New Roman"/>
          <w:b/>
          <w:bCs/>
          <w:sz w:val="24"/>
          <w:szCs w:val="24"/>
        </w:rPr>
        <w:t xml:space="preserve">              </w:t>
      </w:r>
      <w:r w:rsidR="00467488">
        <w:rPr>
          <w:rFonts w:ascii="Times New Roman" w:eastAsia="Times New Roman" w:hAnsi="Times New Roman" w:cs="Times New Roman"/>
          <w:b/>
          <w:bCs/>
          <w:sz w:val="24"/>
          <w:szCs w:val="24"/>
        </w:rPr>
        <w:t>Морф</w:t>
      </w:r>
      <w:r w:rsidR="007A7DB9">
        <w:rPr>
          <w:rFonts w:ascii="Times New Roman" w:eastAsia="Times New Roman" w:hAnsi="Times New Roman" w:cs="Times New Roman"/>
          <w:b/>
          <w:bCs/>
          <w:sz w:val="24"/>
          <w:szCs w:val="24"/>
        </w:rPr>
        <w:t>о</w:t>
      </w:r>
      <w:r w:rsidR="00467488">
        <w:rPr>
          <w:rFonts w:ascii="Times New Roman" w:eastAsia="Times New Roman" w:hAnsi="Times New Roman" w:cs="Times New Roman"/>
          <w:b/>
          <w:bCs/>
          <w:sz w:val="24"/>
          <w:szCs w:val="24"/>
        </w:rPr>
        <w:t>логия</w:t>
      </w:r>
    </w:p>
    <w:p w14:paraId="28C42334" w14:textId="77777777" w:rsidR="00761027" w:rsidRDefault="00753BB5" w:rsidP="006E4D47">
      <w:pPr>
        <w:spacing w:line="238" w:lineRule="auto"/>
        <w:ind w:left="-426" w:firstLine="708"/>
        <w:jc w:val="both"/>
        <w:rPr>
          <w:sz w:val="20"/>
          <w:szCs w:val="20"/>
        </w:rPr>
      </w:pPr>
      <w:r>
        <w:rPr>
          <w:rFonts w:ascii="Times New Roman" w:eastAsia="Times New Roman" w:hAnsi="Times New Roman" w:cs="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Pr>
          <w:rFonts w:ascii="Times New Roman" w:eastAsia="Times New Roman" w:hAnsi="Times New Roman" w:cs="Times New Roman"/>
          <w:i/>
          <w:iCs/>
          <w:sz w:val="24"/>
          <w:szCs w:val="24"/>
        </w:rPr>
        <w:t>Различные точки зрения на место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причастия и деепричастия в системе частей речи. </w:t>
      </w:r>
      <w:r>
        <w:rPr>
          <w:rFonts w:ascii="Times New Roman" w:eastAsia="Times New Roman" w:hAnsi="Times New Roman" w:cs="Times New Roman"/>
          <w:sz w:val="24"/>
          <w:szCs w:val="24"/>
        </w:rPr>
        <w:t>Служебные части речи.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Междометия и звукоподражательные слова.</w:t>
      </w:r>
    </w:p>
    <w:p w14:paraId="6BC06A2B" w14:textId="77777777" w:rsidR="00761027" w:rsidRDefault="00753BB5" w:rsidP="006E4D47">
      <w:pPr>
        <w:ind w:left="-426"/>
        <w:jc w:val="both"/>
        <w:rPr>
          <w:sz w:val="20"/>
          <w:szCs w:val="20"/>
        </w:rPr>
      </w:pPr>
      <w:r>
        <w:rPr>
          <w:rFonts w:ascii="Times New Roman" w:eastAsia="Times New Roman" w:hAnsi="Times New Roman" w:cs="Times New Roman"/>
          <w:sz w:val="24"/>
          <w:szCs w:val="24"/>
        </w:rPr>
        <w:t>Морфологический анализ слова.</w:t>
      </w:r>
    </w:p>
    <w:p w14:paraId="4FB5E1C4" w14:textId="77777777" w:rsidR="00761027" w:rsidRDefault="00753BB5" w:rsidP="006E4D47">
      <w:pPr>
        <w:ind w:left="-426"/>
        <w:jc w:val="both"/>
        <w:rPr>
          <w:sz w:val="20"/>
          <w:szCs w:val="20"/>
        </w:rPr>
      </w:pPr>
      <w:r>
        <w:rPr>
          <w:rFonts w:ascii="Times New Roman" w:eastAsia="Times New Roman" w:hAnsi="Times New Roman" w:cs="Times New Roman"/>
          <w:sz w:val="24"/>
          <w:szCs w:val="24"/>
        </w:rPr>
        <w:t>Омонимия слов разных частей речи.</w:t>
      </w:r>
    </w:p>
    <w:p w14:paraId="79DCD4A1" w14:textId="77777777" w:rsidR="00761027" w:rsidRDefault="00753BB5" w:rsidP="006E4D47">
      <w:pPr>
        <w:spacing w:line="236" w:lineRule="auto"/>
        <w:ind w:left="-426" w:right="20" w:firstLine="708"/>
        <w:jc w:val="both"/>
        <w:rPr>
          <w:sz w:val="20"/>
          <w:szCs w:val="20"/>
        </w:rPr>
      </w:pPr>
      <w:r>
        <w:rPr>
          <w:rFonts w:ascii="Times New Roman" w:eastAsia="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14:paraId="5E082383" w14:textId="77777777" w:rsidR="00761027" w:rsidRDefault="00753BB5" w:rsidP="006E4D47">
      <w:pPr>
        <w:ind w:left="-426"/>
        <w:jc w:val="both"/>
        <w:rPr>
          <w:sz w:val="20"/>
          <w:szCs w:val="20"/>
        </w:rPr>
      </w:pPr>
      <w:r>
        <w:rPr>
          <w:rFonts w:ascii="Times New Roman" w:eastAsia="Times New Roman" w:hAnsi="Times New Roman" w:cs="Times New Roman"/>
          <w:sz w:val="24"/>
          <w:szCs w:val="24"/>
        </w:rPr>
        <w:t>Применение знаний по морфологии в практике правописания.</w:t>
      </w:r>
    </w:p>
    <w:p w14:paraId="3BDC5255" w14:textId="77777777" w:rsidR="00761027" w:rsidRDefault="006E4D47" w:rsidP="00433CEA">
      <w:pPr>
        <w:ind w:left="-426"/>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Синтаксис</w:t>
      </w:r>
    </w:p>
    <w:p w14:paraId="13DCDFF0" w14:textId="77777777" w:rsidR="00761027" w:rsidRDefault="00753BB5" w:rsidP="00433CEA">
      <w:pPr>
        <w:spacing w:line="239" w:lineRule="auto"/>
        <w:ind w:left="-426" w:firstLine="708"/>
        <w:jc w:val="both"/>
        <w:rPr>
          <w:sz w:val="20"/>
          <w:szCs w:val="20"/>
        </w:rPr>
      </w:pPr>
      <w:r>
        <w:rPr>
          <w:rFonts w:ascii="Times New Roman" w:eastAsia="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14:paraId="3DBF7435" w14:textId="77777777" w:rsidR="00761027" w:rsidRDefault="00753BB5" w:rsidP="00433CEA">
      <w:pPr>
        <w:ind w:left="-426"/>
        <w:rPr>
          <w:sz w:val="20"/>
          <w:szCs w:val="20"/>
        </w:rPr>
      </w:pPr>
      <w:r>
        <w:rPr>
          <w:rFonts w:ascii="Times New Roman" w:eastAsia="Times New Roman" w:hAnsi="Times New Roman" w:cs="Times New Roman"/>
          <w:sz w:val="24"/>
          <w:szCs w:val="24"/>
        </w:rPr>
        <w:t>Способы передачи чужой речи.</w:t>
      </w:r>
    </w:p>
    <w:p w14:paraId="74D9F2B0" w14:textId="77777777" w:rsidR="00761027" w:rsidRDefault="00753BB5" w:rsidP="00433CEA">
      <w:pPr>
        <w:ind w:left="-426"/>
        <w:rPr>
          <w:sz w:val="20"/>
          <w:szCs w:val="20"/>
        </w:rPr>
      </w:pPr>
      <w:r>
        <w:rPr>
          <w:rFonts w:ascii="Times New Roman" w:eastAsia="Times New Roman" w:hAnsi="Times New Roman" w:cs="Times New Roman"/>
          <w:sz w:val="24"/>
          <w:szCs w:val="24"/>
        </w:rPr>
        <w:t>Синтаксический анализ простого и сложного предложения.</w:t>
      </w:r>
    </w:p>
    <w:p w14:paraId="0291D9A0" w14:textId="77777777" w:rsidR="00761027" w:rsidRDefault="00753BB5" w:rsidP="00433CEA">
      <w:pPr>
        <w:spacing w:line="234" w:lineRule="auto"/>
        <w:ind w:left="-426" w:right="20" w:firstLine="708"/>
        <w:jc w:val="both"/>
        <w:rPr>
          <w:sz w:val="20"/>
          <w:szCs w:val="20"/>
        </w:rPr>
      </w:pPr>
      <w:r>
        <w:rPr>
          <w:rFonts w:ascii="Times New Roman" w:eastAsia="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14:paraId="7F285EC9" w14:textId="77777777" w:rsidR="00761027" w:rsidRDefault="00753BB5" w:rsidP="00433CEA">
      <w:pPr>
        <w:spacing w:line="238" w:lineRule="auto"/>
        <w:ind w:left="-426" w:firstLine="708"/>
        <w:jc w:val="both"/>
        <w:rPr>
          <w:sz w:val="20"/>
          <w:szCs w:val="20"/>
        </w:rPr>
      </w:pPr>
      <w:r>
        <w:rPr>
          <w:rFonts w:ascii="Times New Roman" w:eastAsia="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14:paraId="236F101D" w14:textId="77777777" w:rsidR="00761027" w:rsidRDefault="00753BB5" w:rsidP="006E4D47">
      <w:pPr>
        <w:ind w:left="1260" w:hanging="976"/>
        <w:rPr>
          <w:sz w:val="20"/>
          <w:szCs w:val="20"/>
        </w:rPr>
      </w:pPr>
      <w:r>
        <w:rPr>
          <w:rFonts w:ascii="Times New Roman" w:eastAsia="Times New Roman" w:hAnsi="Times New Roman" w:cs="Times New Roman"/>
          <w:sz w:val="24"/>
          <w:szCs w:val="24"/>
        </w:rPr>
        <w:t>Применение знаний по синтаксису в практике правописания.</w:t>
      </w:r>
    </w:p>
    <w:p w14:paraId="3E8D9143" w14:textId="77777777" w:rsidR="00761027" w:rsidRDefault="00753BB5" w:rsidP="00DE71FC">
      <w:pPr>
        <w:spacing w:after="0"/>
        <w:ind w:left="-426" w:firstLine="852"/>
        <w:rPr>
          <w:sz w:val="20"/>
          <w:szCs w:val="20"/>
        </w:rPr>
      </w:pPr>
      <w:r>
        <w:rPr>
          <w:rFonts w:ascii="Times New Roman" w:eastAsia="Times New Roman" w:hAnsi="Times New Roman" w:cs="Times New Roman"/>
          <w:b/>
          <w:bCs/>
          <w:sz w:val="24"/>
          <w:szCs w:val="24"/>
        </w:rPr>
        <w:t>Правописание: орфография и пунктуация</w:t>
      </w:r>
    </w:p>
    <w:p w14:paraId="580A9A9E" w14:textId="77777777" w:rsidR="00761027" w:rsidRDefault="00761027" w:rsidP="00DE71FC">
      <w:pPr>
        <w:spacing w:after="0" w:line="7" w:lineRule="exact"/>
        <w:ind w:left="-426" w:firstLine="852"/>
        <w:rPr>
          <w:sz w:val="20"/>
          <w:szCs w:val="20"/>
        </w:rPr>
      </w:pPr>
    </w:p>
    <w:p w14:paraId="29DA9317" w14:textId="77777777" w:rsidR="00761027" w:rsidRDefault="00753BB5" w:rsidP="00DE71FC">
      <w:pPr>
        <w:spacing w:after="0" w:line="237" w:lineRule="auto"/>
        <w:ind w:left="-426" w:firstLine="852"/>
        <w:jc w:val="both"/>
        <w:rPr>
          <w:sz w:val="20"/>
          <w:szCs w:val="20"/>
        </w:rPr>
      </w:pPr>
      <w:r>
        <w:rPr>
          <w:rFonts w:ascii="Times New Roman" w:eastAsia="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14:paraId="41499E37" w14:textId="77777777" w:rsidR="00761027" w:rsidRDefault="00761027" w:rsidP="00DE71FC">
      <w:pPr>
        <w:spacing w:after="0" w:line="14" w:lineRule="exact"/>
        <w:ind w:left="-426" w:firstLine="852"/>
        <w:rPr>
          <w:sz w:val="20"/>
          <w:szCs w:val="20"/>
        </w:rPr>
      </w:pPr>
    </w:p>
    <w:p w14:paraId="40477B0C" w14:textId="77777777" w:rsidR="00761027" w:rsidRDefault="00753BB5" w:rsidP="00DE71FC">
      <w:pPr>
        <w:spacing w:after="0" w:line="237" w:lineRule="auto"/>
        <w:ind w:left="-426" w:firstLine="852"/>
        <w:jc w:val="both"/>
        <w:rPr>
          <w:sz w:val="20"/>
          <w:szCs w:val="20"/>
        </w:rPr>
      </w:pPr>
      <w:r>
        <w:rPr>
          <w:rFonts w:ascii="Times New Roman" w:eastAsia="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14:paraId="114857C0" w14:textId="77777777" w:rsidR="00761027" w:rsidRDefault="00761027" w:rsidP="00DE71FC">
      <w:pPr>
        <w:spacing w:after="0" w:line="2" w:lineRule="exact"/>
        <w:ind w:left="-426" w:firstLine="852"/>
        <w:rPr>
          <w:sz w:val="20"/>
          <w:szCs w:val="20"/>
        </w:rPr>
      </w:pPr>
    </w:p>
    <w:p w14:paraId="1F5B12CE" w14:textId="77777777" w:rsidR="00761027" w:rsidRDefault="00753BB5" w:rsidP="00DE71FC">
      <w:pPr>
        <w:spacing w:after="0"/>
        <w:ind w:left="-426" w:firstLine="852"/>
        <w:rPr>
          <w:sz w:val="20"/>
          <w:szCs w:val="20"/>
        </w:rPr>
      </w:pPr>
      <w:r>
        <w:rPr>
          <w:rFonts w:ascii="Times New Roman" w:eastAsia="Times New Roman" w:hAnsi="Times New Roman" w:cs="Times New Roman"/>
          <w:sz w:val="24"/>
          <w:szCs w:val="24"/>
        </w:rPr>
        <w:t>Орфографический анализ слова и пунктуационный анализ предложения.</w:t>
      </w:r>
    </w:p>
    <w:p w14:paraId="03ED2934" w14:textId="77777777" w:rsidR="00761027" w:rsidRDefault="00761027" w:rsidP="00DE71FC">
      <w:pPr>
        <w:spacing w:after="0" w:line="281" w:lineRule="exact"/>
        <w:rPr>
          <w:sz w:val="20"/>
          <w:szCs w:val="20"/>
        </w:rPr>
      </w:pPr>
    </w:p>
    <w:p w14:paraId="21B01A67" w14:textId="77777777" w:rsidR="00A97965" w:rsidRDefault="00A97965">
      <w:pPr>
        <w:ind w:left="1260"/>
        <w:rPr>
          <w:rFonts w:ascii="Times New Roman" w:eastAsia="Times New Roman" w:hAnsi="Times New Roman" w:cs="Times New Roman"/>
          <w:b/>
          <w:bCs/>
          <w:sz w:val="24"/>
          <w:szCs w:val="24"/>
        </w:rPr>
      </w:pPr>
    </w:p>
    <w:p w14:paraId="3C52647E" w14:textId="60651A55" w:rsidR="00761027" w:rsidRDefault="00753BB5">
      <w:pPr>
        <w:ind w:left="1260"/>
        <w:rPr>
          <w:sz w:val="20"/>
          <w:szCs w:val="20"/>
        </w:rPr>
      </w:pPr>
      <w:r>
        <w:rPr>
          <w:rFonts w:ascii="Times New Roman" w:eastAsia="Times New Roman" w:hAnsi="Times New Roman" w:cs="Times New Roman"/>
          <w:b/>
          <w:bCs/>
          <w:sz w:val="24"/>
          <w:szCs w:val="24"/>
        </w:rPr>
        <w:lastRenderedPageBreak/>
        <w:t>2.2.2.2. Литература</w:t>
      </w:r>
    </w:p>
    <w:p w14:paraId="3FE5FCE1" w14:textId="77777777" w:rsidR="00761027" w:rsidRDefault="00753BB5">
      <w:pPr>
        <w:ind w:left="1260"/>
        <w:rPr>
          <w:sz w:val="20"/>
          <w:szCs w:val="20"/>
        </w:rPr>
      </w:pPr>
      <w:r>
        <w:rPr>
          <w:rFonts w:ascii="Times New Roman" w:eastAsia="Times New Roman" w:hAnsi="Times New Roman" w:cs="Times New Roman"/>
          <w:b/>
          <w:bCs/>
          <w:sz w:val="24"/>
          <w:szCs w:val="24"/>
        </w:rPr>
        <w:t>Цели и задачи литературного образования</w:t>
      </w:r>
    </w:p>
    <w:p w14:paraId="75232C09" w14:textId="77777777" w:rsidR="00761027" w:rsidRPr="005C6249" w:rsidRDefault="00753BB5" w:rsidP="00667DB5">
      <w:pPr>
        <w:pStyle w:val="a4"/>
        <w:numPr>
          <w:ilvl w:val="0"/>
          <w:numId w:val="227"/>
        </w:numPr>
        <w:tabs>
          <w:tab w:val="left" w:pos="1635"/>
        </w:tabs>
        <w:ind w:left="284" w:hanging="710"/>
        <w:jc w:val="both"/>
        <w:rPr>
          <w:sz w:val="20"/>
          <w:szCs w:val="20"/>
        </w:rPr>
      </w:pPr>
      <w:r w:rsidRPr="005C6249">
        <w:rPr>
          <w:rFonts w:ascii="Times New Roman" w:eastAsia="Times New Roman" w:hAnsi="Times New Roman" w:cs="Times New Roman"/>
          <w:sz w:val="24"/>
          <w:szCs w:val="24"/>
        </w:rPr>
        <w:t>Литература – учебный предмет, освоение содержания которого направлено:</w:t>
      </w:r>
    </w:p>
    <w:p w14:paraId="53BEDF0D" w14:textId="77777777" w:rsidR="00761027" w:rsidRDefault="00753BB5" w:rsidP="00667DB5">
      <w:pPr>
        <w:numPr>
          <w:ilvl w:val="0"/>
          <w:numId w:val="227"/>
        </w:numPr>
        <w:tabs>
          <w:tab w:val="left" w:pos="1673"/>
        </w:tabs>
        <w:spacing w:after="0" w:line="228" w:lineRule="auto"/>
        <w:ind w:left="284" w:right="20" w:hanging="710"/>
        <w:jc w:val="both"/>
        <w:rPr>
          <w:rFonts w:ascii="Symbol" w:eastAsia="Symbol" w:hAnsi="Symbol" w:cs="Symbol"/>
          <w:sz w:val="24"/>
          <w:szCs w:val="24"/>
        </w:rPr>
      </w:pPr>
      <w:r>
        <w:rPr>
          <w:rFonts w:ascii="Times New Roman" w:eastAsia="Times New Roman" w:hAnsi="Times New Roman" w:cs="Times New Roman"/>
          <w:sz w:val="24"/>
          <w:szCs w:val="24"/>
        </w:rPr>
        <w:t>на последовательное формирование читательской культуры через приобщение к чтению художественной литературы;</w:t>
      </w:r>
    </w:p>
    <w:p w14:paraId="5C7FC67E" w14:textId="77777777" w:rsidR="00761027" w:rsidRDefault="00761027" w:rsidP="005C6249">
      <w:pPr>
        <w:spacing w:line="30" w:lineRule="exact"/>
        <w:ind w:left="284" w:hanging="710"/>
        <w:jc w:val="both"/>
        <w:rPr>
          <w:rFonts w:ascii="Symbol" w:eastAsia="Symbol" w:hAnsi="Symbol" w:cs="Symbol"/>
          <w:sz w:val="24"/>
          <w:szCs w:val="24"/>
        </w:rPr>
      </w:pPr>
    </w:p>
    <w:p w14:paraId="2CEEC8A2" w14:textId="77777777" w:rsidR="00761027" w:rsidRDefault="00753BB5" w:rsidP="00667DB5">
      <w:pPr>
        <w:numPr>
          <w:ilvl w:val="0"/>
          <w:numId w:val="227"/>
        </w:numPr>
        <w:tabs>
          <w:tab w:val="left" w:pos="1673"/>
        </w:tabs>
        <w:spacing w:after="0" w:line="231" w:lineRule="auto"/>
        <w:ind w:left="284" w:right="20" w:hanging="710"/>
        <w:jc w:val="both"/>
        <w:rPr>
          <w:rFonts w:ascii="Symbol" w:eastAsia="Symbol" w:hAnsi="Symbol" w:cs="Symbol"/>
          <w:sz w:val="24"/>
          <w:szCs w:val="24"/>
        </w:rPr>
      </w:pPr>
      <w:r>
        <w:rPr>
          <w:rFonts w:ascii="Times New Roman" w:eastAsia="Times New Roman" w:hAnsi="Times New Roman" w:cs="Times New Roman"/>
          <w:sz w:val="24"/>
          <w:szCs w:val="24"/>
        </w:rPr>
        <w:t>на освоение общекультурных навыков чтения, восприятия художественного языка и понимания художественного смысла литературных произведений;</w:t>
      </w:r>
    </w:p>
    <w:p w14:paraId="5F93C82A" w14:textId="77777777" w:rsidR="00761027" w:rsidRDefault="00761027" w:rsidP="005C6249">
      <w:pPr>
        <w:spacing w:line="30" w:lineRule="exact"/>
        <w:ind w:left="284" w:hanging="710"/>
        <w:jc w:val="both"/>
        <w:rPr>
          <w:rFonts w:ascii="Symbol" w:eastAsia="Symbol" w:hAnsi="Symbol" w:cs="Symbol"/>
          <w:sz w:val="24"/>
          <w:szCs w:val="24"/>
        </w:rPr>
      </w:pPr>
    </w:p>
    <w:p w14:paraId="4372E0E1" w14:textId="77777777" w:rsidR="00761027" w:rsidRDefault="00753BB5" w:rsidP="00667DB5">
      <w:pPr>
        <w:numPr>
          <w:ilvl w:val="0"/>
          <w:numId w:val="227"/>
        </w:numPr>
        <w:tabs>
          <w:tab w:val="left" w:pos="1673"/>
        </w:tabs>
        <w:spacing w:after="0" w:line="227" w:lineRule="auto"/>
        <w:ind w:left="284" w:right="20" w:hanging="710"/>
        <w:jc w:val="both"/>
        <w:rPr>
          <w:rFonts w:ascii="Symbol" w:eastAsia="Symbol" w:hAnsi="Symbol" w:cs="Symbol"/>
          <w:sz w:val="24"/>
          <w:szCs w:val="24"/>
        </w:rPr>
      </w:pPr>
      <w:r>
        <w:rPr>
          <w:rFonts w:ascii="Times New Roman" w:eastAsia="Times New Roman" w:hAnsi="Times New Roman" w:cs="Times New Roman"/>
          <w:sz w:val="24"/>
          <w:szCs w:val="24"/>
        </w:rPr>
        <w:t>на развитие эмоциональной сферы личности, образного, ассоциативного и логического мышления;</w:t>
      </w:r>
    </w:p>
    <w:p w14:paraId="2929E79D" w14:textId="77777777" w:rsidR="00761027" w:rsidRDefault="00753BB5" w:rsidP="00667DB5">
      <w:pPr>
        <w:numPr>
          <w:ilvl w:val="0"/>
          <w:numId w:val="227"/>
        </w:numPr>
        <w:tabs>
          <w:tab w:val="left" w:pos="1680"/>
        </w:tabs>
        <w:spacing w:after="0" w:line="240" w:lineRule="auto"/>
        <w:ind w:left="284" w:hanging="710"/>
        <w:jc w:val="both"/>
        <w:rPr>
          <w:rFonts w:ascii="Symbol" w:eastAsia="Symbol" w:hAnsi="Symbol" w:cs="Symbol"/>
          <w:sz w:val="24"/>
          <w:szCs w:val="24"/>
        </w:rPr>
      </w:pPr>
      <w:r>
        <w:rPr>
          <w:rFonts w:ascii="Times New Roman" w:eastAsia="Times New Roman" w:hAnsi="Times New Roman" w:cs="Times New Roman"/>
          <w:sz w:val="24"/>
          <w:szCs w:val="24"/>
        </w:rPr>
        <w:t>наовладениебазовымфилологическим</w:t>
      </w:r>
      <w:r>
        <w:rPr>
          <w:rFonts w:ascii="Times New Roman" w:eastAsia="Times New Roman" w:hAnsi="Times New Roman" w:cs="Times New Roman"/>
          <w:sz w:val="23"/>
          <w:szCs w:val="23"/>
        </w:rPr>
        <w:t>инструментарием,</w:t>
      </w:r>
    </w:p>
    <w:p w14:paraId="47A73DA3" w14:textId="77777777" w:rsidR="00761027" w:rsidRDefault="00761027" w:rsidP="005C6249">
      <w:pPr>
        <w:spacing w:line="12" w:lineRule="exact"/>
        <w:ind w:left="284" w:hanging="710"/>
        <w:jc w:val="both"/>
        <w:rPr>
          <w:rFonts w:ascii="Symbol" w:eastAsia="Symbol" w:hAnsi="Symbol" w:cs="Symbol"/>
          <w:sz w:val="24"/>
          <w:szCs w:val="24"/>
        </w:rPr>
      </w:pPr>
    </w:p>
    <w:p w14:paraId="75F47A9E" w14:textId="77777777" w:rsidR="00761027" w:rsidRPr="005C6249" w:rsidRDefault="00753BB5" w:rsidP="00667DB5">
      <w:pPr>
        <w:pStyle w:val="a4"/>
        <w:numPr>
          <w:ilvl w:val="0"/>
          <w:numId w:val="227"/>
        </w:numPr>
        <w:spacing w:line="234" w:lineRule="auto"/>
        <w:ind w:left="284" w:right="20" w:hanging="710"/>
        <w:jc w:val="both"/>
        <w:rPr>
          <w:rFonts w:ascii="Symbol" w:eastAsia="Symbol" w:hAnsi="Symbol" w:cs="Symbol"/>
          <w:sz w:val="24"/>
          <w:szCs w:val="24"/>
        </w:rPr>
      </w:pPr>
      <w:r w:rsidRPr="005C6249">
        <w:rPr>
          <w:rFonts w:ascii="Times New Roman" w:eastAsia="Times New Roman" w:hAnsi="Times New Roman" w:cs="Times New Roman"/>
          <w:sz w:val="24"/>
          <w:szCs w:val="24"/>
        </w:rPr>
        <w:t>способствующим более глубокому эмоциональному переживанию и интеллектуальному осмыслению художественного текста;</w:t>
      </w:r>
    </w:p>
    <w:p w14:paraId="3F10E886" w14:textId="77777777" w:rsidR="00761027" w:rsidRDefault="00761027" w:rsidP="005C6249">
      <w:pPr>
        <w:spacing w:line="1" w:lineRule="exact"/>
        <w:ind w:left="284" w:hanging="710"/>
        <w:jc w:val="both"/>
        <w:rPr>
          <w:rFonts w:ascii="Symbol" w:eastAsia="Symbol" w:hAnsi="Symbol" w:cs="Symbol"/>
          <w:sz w:val="24"/>
          <w:szCs w:val="24"/>
        </w:rPr>
      </w:pPr>
    </w:p>
    <w:p w14:paraId="06B53087" w14:textId="77777777" w:rsidR="00761027" w:rsidRDefault="00753BB5" w:rsidP="00667DB5">
      <w:pPr>
        <w:numPr>
          <w:ilvl w:val="0"/>
          <w:numId w:val="227"/>
        </w:numPr>
        <w:tabs>
          <w:tab w:val="left" w:pos="1680"/>
        </w:tabs>
        <w:spacing w:after="0" w:line="239" w:lineRule="auto"/>
        <w:ind w:left="284" w:hanging="710"/>
        <w:jc w:val="both"/>
        <w:rPr>
          <w:rFonts w:ascii="Symbol" w:eastAsia="Symbol" w:hAnsi="Symbol" w:cs="Symbol"/>
          <w:sz w:val="24"/>
          <w:szCs w:val="24"/>
        </w:rPr>
      </w:pPr>
      <w:r>
        <w:rPr>
          <w:rFonts w:ascii="Times New Roman" w:eastAsia="Times New Roman" w:hAnsi="Times New Roman" w:cs="Times New Roman"/>
          <w:sz w:val="24"/>
          <w:szCs w:val="24"/>
        </w:rPr>
        <w:t>на формирование потребности и способности выражения себя в слове.</w:t>
      </w:r>
    </w:p>
    <w:p w14:paraId="70136855" w14:textId="77777777" w:rsidR="00761027" w:rsidRDefault="00761027" w:rsidP="005C6249">
      <w:pPr>
        <w:spacing w:line="12" w:lineRule="exact"/>
        <w:ind w:left="284" w:hanging="710"/>
        <w:jc w:val="both"/>
        <w:rPr>
          <w:sz w:val="20"/>
          <w:szCs w:val="20"/>
        </w:rPr>
      </w:pPr>
    </w:p>
    <w:p w14:paraId="3396750C" w14:textId="77777777" w:rsidR="00761027" w:rsidRDefault="00753BB5" w:rsidP="00667DB5">
      <w:pPr>
        <w:numPr>
          <w:ilvl w:val="0"/>
          <w:numId w:val="227"/>
        </w:numPr>
        <w:tabs>
          <w:tab w:val="left" w:pos="1536"/>
        </w:tabs>
        <w:spacing w:after="0" w:line="236" w:lineRule="auto"/>
        <w:ind w:left="284" w:right="20" w:hanging="710"/>
        <w:jc w:val="both"/>
        <w:rPr>
          <w:rFonts w:eastAsia="Times New Roman"/>
          <w:sz w:val="24"/>
          <w:szCs w:val="24"/>
        </w:rPr>
      </w:pPr>
      <w:r>
        <w:rPr>
          <w:rFonts w:ascii="Times New Roman" w:eastAsia="Times New Roman" w:hAnsi="Times New Roman" w:cs="Times New Roman"/>
          <w:sz w:val="24"/>
          <w:szCs w:val="24"/>
        </w:rPr>
        <w:t xml:space="preserve">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w:t>
      </w:r>
      <w:proofErr w:type="gramStart"/>
      <w:r>
        <w:rPr>
          <w:rFonts w:ascii="Times New Roman" w:eastAsia="Times New Roman" w:hAnsi="Times New Roman" w:cs="Times New Roman"/>
          <w:sz w:val="24"/>
          <w:szCs w:val="24"/>
        </w:rPr>
        <w:t>личности..</w:t>
      </w:r>
      <w:proofErr w:type="gramEnd"/>
    </w:p>
    <w:p w14:paraId="2E15240E" w14:textId="77777777" w:rsidR="00761027" w:rsidRDefault="00761027" w:rsidP="00CF5440">
      <w:pPr>
        <w:spacing w:line="14" w:lineRule="exact"/>
        <w:ind w:left="-426"/>
        <w:jc w:val="both"/>
        <w:rPr>
          <w:rFonts w:eastAsia="Times New Roman"/>
          <w:sz w:val="24"/>
          <w:szCs w:val="24"/>
        </w:rPr>
      </w:pPr>
    </w:p>
    <w:p w14:paraId="7C14E6A1" w14:textId="77777777" w:rsidR="00761027" w:rsidRDefault="001D344F" w:rsidP="00CF5440">
      <w:pPr>
        <w:spacing w:line="238" w:lineRule="auto"/>
        <w:ind w:left="-426"/>
        <w:jc w:val="both"/>
        <w:rPr>
          <w:rFonts w:eastAsia="Times New Roman"/>
          <w:sz w:val="24"/>
          <w:szCs w:val="24"/>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14:paraId="48E09B82" w14:textId="77777777" w:rsidR="00761027" w:rsidRDefault="00761027" w:rsidP="00CF5440">
      <w:pPr>
        <w:spacing w:line="16" w:lineRule="exact"/>
        <w:ind w:left="-426"/>
        <w:jc w:val="both"/>
        <w:rPr>
          <w:rFonts w:eastAsia="Times New Roman"/>
          <w:sz w:val="24"/>
          <w:szCs w:val="24"/>
        </w:rPr>
      </w:pPr>
    </w:p>
    <w:p w14:paraId="6BBAAF27" w14:textId="77777777" w:rsidR="00761027" w:rsidRPr="000A6016" w:rsidRDefault="001D344F" w:rsidP="003B76D1">
      <w:pPr>
        <w:spacing w:after="0" w:line="239"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 xml:space="preserve">Стратегическая цель изучения литературы </w:t>
      </w:r>
      <w:r w:rsidR="00753BB5">
        <w:rPr>
          <w:rFonts w:ascii="Times New Roman" w:eastAsia="Times New Roman" w:hAnsi="Times New Roman" w:cs="Times New Roman"/>
          <w:sz w:val="24"/>
          <w:szCs w:val="24"/>
        </w:rPr>
        <w:t>на этапе основного общего</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 xml:space="preserve">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w:t>
      </w:r>
      <w:r w:rsidR="00753BB5" w:rsidRPr="000A6016">
        <w:rPr>
          <w:rFonts w:ascii="Times New Roman" w:eastAsia="Times New Roman" w:hAnsi="Times New Roman" w:cs="Times New Roman"/>
          <w:sz w:val="24"/>
          <w:szCs w:val="24"/>
        </w:rPr>
        <w:t>мыслей и ощущений, воспитывается потребность в осмыслении прочитанного, формируется художественный вкус.</w:t>
      </w:r>
    </w:p>
    <w:p w14:paraId="73DE5EB4" w14:textId="77777777" w:rsidR="00761027" w:rsidRPr="000A6016" w:rsidRDefault="00761027" w:rsidP="003B76D1">
      <w:pPr>
        <w:spacing w:after="0" w:line="13" w:lineRule="exact"/>
        <w:jc w:val="both"/>
        <w:rPr>
          <w:rFonts w:ascii="Times New Roman" w:eastAsia="Times New Roman" w:hAnsi="Times New Roman" w:cs="Times New Roman"/>
          <w:sz w:val="24"/>
          <w:szCs w:val="24"/>
        </w:rPr>
      </w:pPr>
    </w:p>
    <w:p w14:paraId="34E42331" w14:textId="77777777" w:rsidR="00761027" w:rsidRPr="000A6016" w:rsidRDefault="00C27EFD" w:rsidP="003B76D1">
      <w:pPr>
        <w:spacing w:after="0" w:line="234" w:lineRule="auto"/>
        <w:ind w:left="-426" w:right="20"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3BB5" w:rsidRPr="000A6016">
        <w:rPr>
          <w:rFonts w:ascii="Times New Roman" w:eastAsia="Times New Roman" w:hAnsi="Times New Roman" w:cs="Times New Roman"/>
          <w:sz w:val="24"/>
          <w:szCs w:val="24"/>
        </w:rPr>
        <w:t>Изучение литературы в основной школе (5-9 классы) закладывает необходимый фундамент для достижения перечисленных целей.</w:t>
      </w:r>
    </w:p>
    <w:p w14:paraId="2F26D5C2" w14:textId="77777777" w:rsidR="00761027" w:rsidRPr="000A6016" w:rsidRDefault="00761027" w:rsidP="003B76D1">
      <w:pPr>
        <w:spacing w:after="0" w:line="13" w:lineRule="exact"/>
        <w:ind w:left="-426"/>
        <w:jc w:val="both"/>
        <w:rPr>
          <w:rFonts w:ascii="Times New Roman" w:eastAsia="Times New Roman" w:hAnsi="Times New Roman" w:cs="Times New Roman"/>
          <w:sz w:val="24"/>
          <w:szCs w:val="24"/>
        </w:rPr>
      </w:pPr>
    </w:p>
    <w:p w14:paraId="7FE34DD6" w14:textId="77777777" w:rsidR="00761027" w:rsidRPr="000A6016" w:rsidRDefault="00753BB5" w:rsidP="003B76D1">
      <w:pPr>
        <w:spacing w:after="0" w:line="238" w:lineRule="auto"/>
        <w:ind w:left="-426" w:firstLine="710"/>
        <w:jc w:val="both"/>
        <w:rPr>
          <w:rFonts w:ascii="Times New Roman" w:eastAsia="Times New Roman" w:hAnsi="Times New Roman" w:cs="Times New Roman"/>
          <w:sz w:val="24"/>
          <w:szCs w:val="24"/>
        </w:rPr>
      </w:pPr>
      <w:r w:rsidRPr="000A6016">
        <w:rPr>
          <w:rFonts w:ascii="Times New Roman" w:eastAsia="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14:paraId="4E2E0D31" w14:textId="77777777" w:rsidR="00761027" w:rsidRPr="006754D2" w:rsidRDefault="00761027" w:rsidP="00EA7DC2">
      <w:pPr>
        <w:spacing w:after="0" w:line="4" w:lineRule="exact"/>
        <w:jc w:val="both"/>
        <w:rPr>
          <w:rFonts w:ascii="Times New Roman" w:eastAsia="Times New Roman" w:hAnsi="Times New Roman" w:cs="Times New Roman"/>
          <w:color w:val="FF0000"/>
          <w:sz w:val="24"/>
          <w:szCs w:val="24"/>
        </w:rPr>
      </w:pPr>
    </w:p>
    <w:p w14:paraId="57BCF3C8" w14:textId="77777777" w:rsidR="00761027" w:rsidRPr="00EA7DC2" w:rsidRDefault="00753BB5" w:rsidP="003B76D1">
      <w:pPr>
        <w:spacing w:after="0"/>
        <w:ind w:left="-567" w:firstLine="425"/>
        <w:jc w:val="both"/>
        <w:rPr>
          <w:rFonts w:ascii="Times New Roman" w:eastAsia="Times New Roman" w:hAnsi="Times New Roman" w:cs="Times New Roman"/>
          <w:sz w:val="24"/>
          <w:szCs w:val="24"/>
        </w:rPr>
      </w:pPr>
      <w:r w:rsidRPr="00EA7DC2">
        <w:rPr>
          <w:rFonts w:ascii="Times New Roman" w:eastAsia="Times New Roman" w:hAnsi="Times New Roman" w:cs="Times New Roman"/>
          <w:sz w:val="24"/>
          <w:szCs w:val="24"/>
        </w:rPr>
        <w:t xml:space="preserve">Изучение литературы в школе решает следующие образовательные </w:t>
      </w:r>
      <w:r w:rsidRPr="00EA7DC2">
        <w:rPr>
          <w:rFonts w:ascii="Times New Roman" w:eastAsia="Times New Roman" w:hAnsi="Times New Roman" w:cs="Times New Roman"/>
          <w:b/>
          <w:bCs/>
          <w:sz w:val="24"/>
          <w:szCs w:val="24"/>
        </w:rPr>
        <w:t>задачи</w:t>
      </w:r>
      <w:r w:rsidRPr="00EA7DC2">
        <w:rPr>
          <w:rFonts w:ascii="Times New Roman" w:eastAsia="Times New Roman" w:hAnsi="Times New Roman" w:cs="Times New Roman"/>
          <w:sz w:val="24"/>
          <w:szCs w:val="24"/>
        </w:rPr>
        <w:t>:</w:t>
      </w:r>
    </w:p>
    <w:p w14:paraId="06E1177A" w14:textId="77777777" w:rsidR="00761027" w:rsidRPr="00EA7DC2" w:rsidRDefault="00761027" w:rsidP="003B76D1">
      <w:pPr>
        <w:spacing w:after="0" w:line="2" w:lineRule="exact"/>
        <w:ind w:left="-567" w:firstLine="425"/>
        <w:jc w:val="both"/>
        <w:rPr>
          <w:rFonts w:ascii="Times New Roman" w:eastAsia="Times New Roman" w:hAnsi="Times New Roman" w:cs="Times New Roman"/>
          <w:sz w:val="24"/>
          <w:szCs w:val="24"/>
        </w:rPr>
      </w:pPr>
    </w:p>
    <w:p w14:paraId="044E524E" w14:textId="77777777" w:rsidR="00761027" w:rsidRPr="00EA7DC2" w:rsidRDefault="00753BB5" w:rsidP="00667DB5">
      <w:pPr>
        <w:pStyle w:val="a4"/>
        <w:numPr>
          <w:ilvl w:val="0"/>
          <w:numId w:val="228"/>
        </w:numPr>
        <w:spacing w:after="0" w:line="239" w:lineRule="auto"/>
        <w:ind w:left="-567" w:firstLine="425"/>
        <w:jc w:val="both"/>
        <w:rPr>
          <w:rFonts w:ascii="Times New Roman" w:eastAsia="Times New Roman" w:hAnsi="Times New Roman" w:cs="Times New Roman"/>
          <w:sz w:val="24"/>
          <w:szCs w:val="24"/>
        </w:rPr>
      </w:pPr>
      <w:r w:rsidRPr="00EA7DC2">
        <w:rPr>
          <w:rFonts w:ascii="Times New Roman" w:eastAsia="Times New Roman" w:hAnsi="Times New Roman" w:cs="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14:paraId="4BB8298A" w14:textId="77777777" w:rsidR="00761027" w:rsidRPr="001812D1" w:rsidRDefault="00761027" w:rsidP="003B76D1">
      <w:pPr>
        <w:spacing w:after="0" w:line="2" w:lineRule="exact"/>
        <w:ind w:left="-567" w:firstLine="425"/>
        <w:jc w:val="both"/>
        <w:rPr>
          <w:rFonts w:eastAsia="Times New Roman"/>
          <w:color w:val="FF0000"/>
          <w:sz w:val="44"/>
          <w:szCs w:val="44"/>
        </w:rPr>
      </w:pPr>
    </w:p>
    <w:p w14:paraId="731E7D9A" w14:textId="77777777" w:rsidR="00761027" w:rsidRPr="00FB4FDE" w:rsidRDefault="00753BB5" w:rsidP="00667DB5">
      <w:pPr>
        <w:pStyle w:val="a4"/>
        <w:numPr>
          <w:ilvl w:val="0"/>
          <w:numId w:val="228"/>
        </w:numPr>
        <w:spacing w:line="238" w:lineRule="auto"/>
        <w:ind w:left="-567" w:right="20" w:firstLine="425"/>
        <w:jc w:val="both"/>
        <w:rPr>
          <w:rFonts w:ascii="Times New Roman" w:eastAsia="Times New Roman" w:hAnsi="Times New Roman" w:cs="Times New Roman"/>
          <w:sz w:val="24"/>
          <w:szCs w:val="24"/>
        </w:rPr>
      </w:pPr>
      <w:r w:rsidRPr="00FB4FDE">
        <w:rPr>
          <w:rFonts w:ascii="Times New Roman" w:eastAsia="Times New Roman" w:hAnsi="Times New Roman" w:cs="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14:paraId="73C5816A" w14:textId="77777777" w:rsidR="00761027" w:rsidRPr="00FB4FDE" w:rsidRDefault="00761027" w:rsidP="003B76D1">
      <w:pPr>
        <w:spacing w:line="3" w:lineRule="exact"/>
        <w:ind w:left="-567" w:firstLine="425"/>
        <w:jc w:val="both"/>
        <w:rPr>
          <w:rFonts w:ascii="Times New Roman" w:eastAsia="Times New Roman" w:hAnsi="Times New Roman" w:cs="Times New Roman"/>
          <w:sz w:val="24"/>
          <w:szCs w:val="24"/>
        </w:rPr>
      </w:pPr>
    </w:p>
    <w:p w14:paraId="7B02C51A" w14:textId="77777777" w:rsidR="00761027" w:rsidRPr="00FB4FDE" w:rsidRDefault="00753BB5" w:rsidP="00667DB5">
      <w:pPr>
        <w:pStyle w:val="a4"/>
        <w:numPr>
          <w:ilvl w:val="0"/>
          <w:numId w:val="228"/>
        </w:numPr>
        <w:spacing w:line="239" w:lineRule="auto"/>
        <w:ind w:left="-567" w:firstLine="425"/>
        <w:jc w:val="both"/>
        <w:rPr>
          <w:rFonts w:ascii="Times New Roman" w:eastAsia="Times New Roman" w:hAnsi="Times New Roman" w:cs="Times New Roman"/>
          <w:sz w:val="24"/>
          <w:szCs w:val="24"/>
        </w:rPr>
      </w:pPr>
      <w:r w:rsidRPr="00FB4FDE">
        <w:rPr>
          <w:rFonts w:ascii="Times New Roman" w:eastAsia="Times New Roman" w:hAnsi="Times New Roman" w:cs="Times New Roman"/>
          <w:sz w:val="24"/>
          <w:szCs w:val="24"/>
        </w:rPr>
        <w:lastRenderedPageBreak/>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14:paraId="3450718E" w14:textId="77777777" w:rsidR="003B76D1" w:rsidRDefault="003B76D1" w:rsidP="00667DB5">
      <w:pPr>
        <w:numPr>
          <w:ilvl w:val="0"/>
          <w:numId w:val="55"/>
        </w:numPr>
        <w:tabs>
          <w:tab w:val="left" w:pos="284"/>
        </w:tabs>
        <w:spacing w:after="0" w:line="235" w:lineRule="auto"/>
        <w:ind w:left="-567" w:firstLine="425"/>
        <w:jc w:val="both"/>
        <w:rPr>
          <w:rFonts w:ascii="Symbol" w:eastAsia="Symbol" w:hAnsi="Symbol" w:cs="Symbol"/>
          <w:sz w:val="24"/>
          <w:szCs w:val="24"/>
        </w:rPr>
      </w:pPr>
      <w:r>
        <w:rPr>
          <w:rFonts w:ascii="Times New Roman" w:eastAsia="Times New Roman" w:hAnsi="Times New Roman" w:cs="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14:paraId="0D2118D9" w14:textId="77777777" w:rsidR="003B76D1" w:rsidRDefault="003B76D1" w:rsidP="003B76D1">
      <w:pPr>
        <w:spacing w:line="30" w:lineRule="exact"/>
        <w:ind w:left="-567" w:firstLine="425"/>
        <w:jc w:val="both"/>
        <w:rPr>
          <w:rFonts w:ascii="Symbol" w:eastAsia="Symbol" w:hAnsi="Symbol" w:cs="Symbol"/>
          <w:sz w:val="24"/>
          <w:szCs w:val="24"/>
        </w:rPr>
      </w:pPr>
    </w:p>
    <w:p w14:paraId="49C30284" w14:textId="77777777" w:rsidR="003B76D1" w:rsidRDefault="003B76D1" w:rsidP="00667DB5">
      <w:pPr>
        <w:numPr>
          <w:ilvl w:val="0"/>
          <w:numId w:val="55"/>
        </w:numPr>
        <w:tabs>
          <w:tab w:val="left" w:pos="284"/>
        </w:tabs>
        <w:spacing w:after="0" w:line="227" w:lineRule="auto"/>
        <w:ind w:left="-567" w:firstLine="425"/>
        <w:jc w:val="both"/>
        <w:rPr>
          <w:rFonts w:ascii="Symbol" w:eastAsia="Symbol" w:hAnsi="Symbol" w:cs="Symbol"/>
          <w:sz w:val="24"/>
          <w:szCs w:val="24"/>
        </w:rPr>
      </w:pPr>
      <w:r>
        <w:rPr>
          <w:rFonts w:ascii="Times New Roman" w:eastAsia="Times New Roman" w:hAnsi="Times New Roman" w:cs="Times New Roman"/>
          <w:sz w:val="24"/>
          <w:szCs w:val="24"/>
        </w:rPr>
        <w:t>формирование отношения к литературе как к особому способу познания жизни;</w:t>
      </w:r>
    </w:p>
    <w:p w14:paraId="594458F2" w14:textId="77777777" w:rsidR="003B76D1" w:rsidRDefault="003B76D1" w:rsidP="003B76D1">
      <w:pPr>
        <w:spacing w:line="29" w:lineRule="exact"/>
        <w:ind w:left="-567" w:firstLine="425"/>
        <w:jc w:val="both"/>
        <w:rPr>
          <w:rFonts w:ascii="Symbol" w:eastAsia="Symbol" w:hAnsi="Symbol" w:cs="Symbol"/>
          <w:sz w:val="24"/>
          <w:szCs w:val="24"/>
        </w:rPr>
      </w:pPr>
    </w:p>
    <w:p w14:paraId="2E151155" w14:textId="77777777" w:rsidR="003B76D1" w:rsidRDefault="003B76D1" w:rsidP="00667DB5">
      <w:pPr>
        <w:numPr>
          <w:ilvl w:val="0"/>
          <w:numId w:val="55"/>
        </w:numPr>
        <w:tabs>
          <w:tab w:val="left" w:pos="426"/>
        </w:tabs>
        <w:spacing w:after="0" w:line="233" w:lineRule="auto"/>
        <w:ind w:left="-567" w:right="20" w:firstLine="425"/>
        <w:jc w:val="both"/>
        <w:rPr>
          <w:rFonts w:ascii="Symbol" w:eastAsia="Symbol" w:hAnsi="Symbol" w:cs="Symbol"/>
          <w:sz w:val="24"/>
          <w:szCs w:val="24"/>
        </w:rPr>
      </w:pPr>
      <w:r>
        <w:rPr>
          <w:rFonts w:ascii="Times New Roman" w:eastAsia="Times New Roman" w:hAnsi="Times New Roman" w:cs="Times New Roman"/>
          <w:sz w:val="24"/>
          <w:szCs w:val="24"/>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14:paraId="7946C66A" w14:textId="77777777" w:rsidR="003B76D1" w:rsidRDefault="003B76D1" w:rsidP="003B76D1">
      <w:pPr>
        <w:spacing w:line="31" w:lineRule="exact"/>
        <w:ind w:left="-567" w:firstLine="425"/>
        <w:jc w:val="both"/>
        <w:rPr>
          <w:rFonts w:ascii="Symbol" w:eastAsia="Symbol" w:hAnsi="Symbol" w:cs="Symbol"/>
          <w:sz w:val="24"/>
          <w:szCs w:val="24"/>
        </w:rPr>
      </w:pPr>
    </w:p>
    <w:p w14:paraId="2B36B6DD" w14:textId="77777777" w:rsidR="003B76D1" w:rsidRDefault="003B76D1" w:rsidP="00667DB5">
      <w:pPr>
        <w:numPr>
          <w:ilvl w:val="0"/>
          <w:numId w:val="55"/>
        </w:numPr>
        <w:tabs>
          <w:tab w:val="left" w:pos="709"/>
        </w:tabs>
        <w:spacing w:after="0" w:line="233" w:lineRule="auto"/>
        <w:ind w:left="-567" w:right="20" w:firstLine="425"/>
        <w:jc w:val="both"/>
        <w:rPr>
          <w:rFonts w:ascii="Symbol" w:eastAsia="Symbol" w:hAnsi="Symbol" w:cs="Symbol"/>
          <w:sz w:val="24"/>
          <w:szCs w:val="24"/>
        </w:rPr>
      </w:pPr>
      <w:r>
        <w:rPr>
          <w:rFonts w:ascii="Times New Roman" w:eastAsia="Times New Roman" w:hAnsi="Times New Roman" w:cs="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14:paraId="6D11F48E" w14:textId="77777777" w:rsidR="003B76D1" w:rsidRDefault="003B76D1" w:rsidP="003B76D1">
      <w:pPr>
        <w:spacing w:line="32" w:lineRule="exact"/>
        <w:ind w:left="-567" w:firstLine="425"/>
        <w:jc w:val="both"/>
        <w:rPr>
          <w:rFonts w:ascii="Symbol" w:eastAsia="Symbol" w:hAnsi="Symbol" w:cs="Symbol"/>
          <w:sz w:val="24"/>
          <w:szCs w:val="24"/>
        </w:rPr>
      </w:pPr>
    </w:p>
    <w:p w14:paraId="64DFD53C" w14:textId="77777777" w:rsidR="003B76D1" w:rsidRDefault="003B76D1" w:rsidP="00667DB5">
      <w:pPr>
        <w:numPr>
          <w:ilvl w:val="0"/>
          <w:numId w:val="55"/>
        </w:numPr>
        <w:tabs>
          <w:tab w:val="left" w:pos="709"/>
        </w:tabs>
        <w:spacing w:after="0" w:line="227" w:lineRule="auto"/>
        <w:ind w:left="-567" w:right="20" w:firstLine="425"/>
        <w:jc w:val="both"/>
        <w:rPr>
          <w:rFonts w:ascii="Symbol" w:eastAsia="Symbol" w:hAnsi="Symbol" w:cs="Symbol"/>
          <w:sz w:val="24"/>
          <w:szCs w:val="24"/>
        </w:rPr>
      </w:pPr>
      <w:r>
        <w:rPr>
          <w:rFonts w:ascii="Times New Roman" w:eastAsia="Times New Roman" w:hAnsi="Times New Roman" w:cs="Times New Roman"/>
          <w:sz w:val="24"/>
          <w:szCs w:val="24"/>
        </w:rPr>
        <w:t>воспитание квалифицированного читателя со сформированным эстетическим вкусом;</w:t>
      </w:r>
    </w:p>
    <w:p w14:paraId="7A043D21" w14:textId="77777777" w:rsidR="003B76D1" w:rsidRDefault="003B76D1" w:rsidP="003B76D1">
      <w:pPr>
        <w:spacing w:line="29" w:lineRule="exact"/>
        <w:ind w:left="-567" w:firstLine="425"/>
        <w:jc w:val="both"/>
        <w:rPr>
          <w:rFonts w:ascii="Symbol" w:eastAsia="Symbol" w:hAnsi="Symbol" w:cs="Symbol"/>
          <w:sz w:val="24"/>
          <w:szCs w:val="24"/>
        </w:rPr>
      </w:pPr>
    </w:p>
    <w:p w14:paraId="0FAA0F21" w14:textId="77777777" w:rsidR="003B76D1" w:rsidRDefault="003B76D1" w:rsidP="00667DB5">
      <w:pPr>
        <w:numPr>
          <w:ilvl w:val="0"/>
          <w:numId w:val="55"/>
        </w:numPr>
        <w:tabs>
          <w:tab w:val="left" w:pos="709"/>
        </w:tabs>
        <w:spacing w:after="0" w:line="227" w:lineRule="auto"/>
        <w:ind w:left="-567" w:right="20" w:firstLine="425"/>
        <w:jc w:val="both"/>
        <w:rPr>
          <w:rFonts w:ascii="Symbol" w:eastAsia="Symbol" w:hAnsi="Symbol" w:cs="Symbol"/>
          <w:sz w:val="24"/>
          <w:szCs w:val="24"/>
        </w:rPr>
      </w:pPr>
      <w:r>
        <w:rPr>
          <w:rFonts w:ascii="Times New Roman" w:eastAsia="Times New Roman" w:hAnsi="Times New Roman" w:cs="Times New Roman"/>
          <w:sz w:val="24"/>
          <w:szCs w:val="24"/>
        </w:rPr>
        <w:t>формирование отношения к литературе как к одной из основных культурных ценностей народа;</w:t>
      </w:r>
    </w:p>
    <w:p w14:paraId="0A132D73" w14:textId="77777777" w:rsidR="003B76D1" w:rsidRDefault="003B76D1" w:rsidP="003B76D1">
      <w:pPr>
        <w:spacing w:line="29" w:lineRule="exact"/>
        <w:ind w:left="-567" w:firstLine="425"/>
        <w:jc w:val="both"/>
        <w:rPr>
          <w:rFonts w:ascii="Symbol" w:eastAsia="Symbol" w:hAnsi="Symbol" w:cs="Symbol"/>
          <w:sz w:val="24"/>
          <w:szCs w:val="24"/>
        </w:rPr>
      </w:pPr>
    </w:p>
    <w:p w14:paraId="1CC33AB2" w14:textId="77777777" w:rsidR="003B76D1" w:rsidRDefault="003B76D1" w:rsidP="00667DB5">
      <w:pPr>
        <w:numPr>
          <w:ilvl w:val="0"/>
          <w:numId w:val="55"/>
        </w:numPr>
        <w:tabs>
          <w:tab w:val="left" w:pos="709"/>
        </w:tabs>
        <w:spacing w:after="0" w:line="228" w:lineRule="auto"/>
        <w:ind w:left="-567" w:firstLine="425"/>
        <w:jc w:val="both"/>
        <w:rPr>
          <w:rFonts w:ascii="Symbol" w:eastAsia="Symbol" w:hAnsi="Symbol" w:cs="Symbol"/>
          <w:sz w:val="24"/>
          <w:szCs w:val="24"/>
        </w:rPr>
      </w:pPr>
      <w:r>
        <w:rPr>
          <w:rFonts w:ascii="Times New Roman" w:eastAsia="Times New Roman" w:hAnsi="Times New Roman" w:cs="Times New Roman"/>
          <w:sz w:val="24"/>
          <w:szCs w:val="24"/>
        </w:rPr>
        <w:t>обеспечение через чтение и изучение классической и современной литературы культурной самоидентификации;</w:t>
      </w:r>
    </w:p>
    <w:p w14:paraId="08AF6EB2" w14:textId="77777777" w:rsidR="003B76D1" w:rsidRDefault="003B76D1" w:rsidP="003B76D1">
      <w:pPr>
        <w:spacing w:line="29" w:lineRule="exact"/>
        <w:ind w:left="-567" w:firstLine="425"/>
        <w:jc w:val="both"/>
        <w:rPr>
          <w:rFonts w:ascii="Symbol" w:eastAsia="Symbol" w:hAnsi="Symbol" w:cs="Symbol"/>
          <w:sz w:val="24"/>
          <w:szCs w:val="24"/>
        </w:rPr>
      </w:pPr>
    </w:p>
    <w:p w14:paraId="4D3666B3" w14:textId="77777777" w:rsidR="003B76D1" w:rsidRDefault="003B76D1" w:rsidP="00667DB5">
      <w:pPr>
        <w:numPr>
          <w:ilvl w:val="0"/>
          <w:numId w:val="55"/>
        </w:numPr>
        <w:tabs>
          <w:tab w:val="left" w:pos="709"/>
        </w:tabs>
        <w:spacing w:after="0" w:line="227" w:lineRule="auto"/>
        <w:ind w:left="-567" w:right="20" w:firstLine="425"/>
        <w:jc w:val="both"/>
        <w:rPr>
          <w:rFonts w:ascii="Symbol" w:eastAsia="Symbol" w:hAnsi="Symbol" w:cs="Symbol"/>
          <w:sz w:val="24"/>
          <w:szCs w:val="24"/>
        </w:rPr>
      </w:pPr>
      <w:r>
        <w:rPr>
          <w:rFonts w:ascii="Times New Roman" w:eastAsia="Times New Roman" w:hAnsi="Times New Roman" w:cs="Times New Roman"/>
          <w:sz w:val="24"/>
          <w:szCs w:val="24"/>
        </w:rPr>
        <w:t>осознание значимости чтения и изучения литературы для своего дальнейшего развития;</w:t>
      </w:r>
    </w:p>
    <w:p w14:paraId="3B0EB82B" w14:textId="77777777" w:rsidR="003B76D1" w:rsidRDefault="003B76D1" w:rsidP="003B76D1">
      <w:pPr>
        <w:spacing w:line="29" w:lineRule="exact"/>
        <w:ind w:left="-567" w:firstLine="425"/>
        <w:jc w:val="both"/>
        <w:rPr>
          <w:rFonts w:ascii="Symbol" w:eastAsia="Symbol" w:hAnsi="Symbol" w:cs="Symbol"/>
          <w:sz w:val="24"/>
          <w:szCs w:val="24"/>
        </w:rPr>
      </w:pPr>
    </w:p>
    <w:p w14:paraId="3EBC2CFA" w14:textId="77777777" w:rsidR="003B76D1" w:rsidRDefault="003B76D1" w:rsidP="00667DB5">
      <w:pPr>
        <w:numPr>
          <w:ilvl w:val="0"/>
          <w:numId w:val="55"/>
        </w:numPr>
        <w:tabs>
          <w:tab w:val="left" w:pos="709"/>
        </w:tabs>
        <w:spacing w:after="0" w:line="227" w:lineRule="auto"/>
        <w:ind w:left="-567" w:right="20" w:firstLine="425"/>
        <w:jc w:val="both"/>
        <w:rPr>
          <w:rFonts w:ascii="Symbol" w:eastAsia="Symbol" w:hAnsi="Symbol" w:cs="Symbol"/>
          <w:sz w:val="24"/>
          <w:szCs w:val="24"/>
        </w:rPr>
      </w:pPr>
      <w:r>
        <w:rPr>
          <w:rFonts w:ascii="Times New Roman" w:eastAsia="Times New Roman" w:hAnsi="Times New Roman" w:cs="Times New Roman"/>
          <w:sz w:val="24"/>
          <w:szCs w:val="24"/>
        </w:rPr>
        <w:t>формирование у школьника стремления сознательно планировать своё досуговое чтение.</w:t>
      </w:r>
    </w:p>
    <w:p w14:paraId="5416471D" w14:textId="77777777" w:rsidR="003B76D1" w:rsidRDefault="003B76D1" w:rsidP="003B76D1">
      <w:pPr>
        <w:spacing w:line="12" w:lineRule="exact"/>
        <w:ind w:left="-567" w:firstLine="425"/>
        <w:jc w:val="both"/>
        <w:rPr>
          <w:rFonts w:ascii="Symbol" w:eastAsia="Symbol" w:hAnsi="Symbol" w:cs="Symbol"/>
          <w:sz w:val="24"/>
          <w:szCs w:val="24"/>
        </w:rPr>
      </w:pPr>
    </w:p>
    <w:p w14:paraId="75B30AA2" w14:textId="77777777" w:rsidR="003B76D1" w:rsidRDefault="003B76D1" w:rsidP="003B76D1">
      <w:pPr>
        <w:spacing w:line="237" w:lineRule="auto"/>
        <w:ind w:left="-567" w:firstLine="425"/>
        <w:jc w:val="both"/>
        <w:rPr>
          <w:rFonts w:ascii="Symbol" w:eastAsia="Symbol" w:hAnsi="Symbol" w:cs="Symbol"/>
          <w:sz w:val="24"/>
          <w:szCs w:val="24"/>
        </w:rPr>
      </w:pPr>
      <w:r>
        <w:rPr>
          <w:rFonts w:ascii="Times New Roman" w:eastAsia="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14:paraId="0DBC93F9" w14:textId="77777777" w:rsidR="003B76D1" w:rsidRDefault="003B76D1" w:rsidP="003B76D1">
      <w:pPr>
        <w:ind w:left="-567" w:firstLine="425"/>
        <w:jc w:val="both"/>
        <w:rPr>
          <w:rFonts w:ascii="Symbol" w:eastAsia="Symbol" w:hAnsi="Symbol" w:cs="Symbol"/>
          <w:sz w:val="24"/>
          <w:szCs w:val="24"/>
        </w:rPr>
      </w:pPr>
      <w:r>
        <w:rPr>
          <w:rFonts w:ascii="Times New Roman" w:eastAsia="Times New Roman" w:hAnsi="Times New Roman" w:cs="Times New Roman"/>
          <w:sz w:val="24"/>
          <w:szCs w:val="24"/>
        </w:rPr>
        <w:t>Программа по литературе строится с учетом:</w:t>
      </w:r>
    </w:p>
    <w:p w14:paraId="1AE4FC26" w14:textId="77777777" w:rsidR="00EE602D" w:rsidRPr="00EE602D" w:rsidRDefault="003B76D1" w:rsidP="00667DB5">
      <w:pPr>
        <w:pStyle w:val="a4"/>
        <w:numPr>
          <w:ilvl w:val="0"/>
          <w:numId w:val="229"/>
        </w:numPr>
        <w:tabs>
          <w:tab w:val="left" w:pos="0"/>
        </w:tabs>
        <w:spacing w:line="234" w:lineRule="auto"/>
        <w:ind w:left="-567" w:firstLine="785"/>
        <w:jc w:val="both"/>
        <w:rPr>
          <w:rFonts w:ascii="Symbol" w:eastAsia="Symbol" w:hAnsi="Symbol" w:cs="Symbol"/>
          <w:sz w:val="24"/>
          <w:szCs w:val="24"/>
        </w:rPr>
      </w:pPr>
      <w:r w:rsidRPr="00EE602D">
        <w:rPr>
          <w:rFonts w:ascii="Times New Roman" w:eastAsia="Times New Roman" w:hAnsi="Times New Roman" w:cs="Times New Roman"/>
          <w:b/>
          <w:bCs/>
          <w:sz w:val="24"/>
          <w:szCs w:val="24"/>
        </w:rPr>
        <w:t xml:space="preserve">лучших традиций </w:t>
      </w:r>
      <w:r w:rsidRPr="00EE602D">
        <w:rPr>
          <w:rFonts w:ascii="Times New Roman" w:eastAsia="Times New Roman" w:hAnsi="Times New Roman" w:cs="Times New Roman"/>
          <w:sz w:val="24"/>
          <w:szCs w:val="24"/>
        </w:rPr>
        <w:t>отечественной</w:t>
      </w:r>
      <w:r w:rsidRPr="00EE602D">
        <w:rPr>
          <w:rFonts w:ascii="Times New Roman" w:eastAsia="Times New Roman" w:hAnsi="Times New Roman" w:cs="Times New Roman"/>
          <w:b/>
          <w:bCs/>
          <w:sz w:val="24"/>
          <w:szCs w:val="24"/>
        </w:rPr>
        <w:t xml:space="preserve"> методики </w:t>
      </w:r>
      <w:r w:rsidRPr="00EE602D">
        <w:rPr>
          <w:rFonts w:ascii="Times New Roman" w:eastAsia="Times New Roman" w:hAnsi="Times New Roman" w:cs="Times New Roman"/>
          <w:sz w:val="24"/>
          <w:szCs w:val="24"/>
        </w:rPr>
        <w:t>преподавания литературы,</w:t>
      </w:r>
      <w:r w:rsidRPr="00EE602D">
        <w:rPr>
          <w:rFonts w:ascii="Times New Roman" w:eastAsia="Times New Roman" w:hAnsi="Times New Roman" w:cs="Times New Roman"/>
          <w:b/>
          <w:bCs/>
          <w:sz w:val="24"/>
          <w:szCs w:val="24"/>
        </w:rPr>
        <w:t xml:space="preserve"> </w:t>
      </w:r>
      <w:r w:rsidRPr="00EE602D">
        <w:rPr>
          <w:rFonts w:ascii="Times New Roman" w:eastAsia="Times New Roman" w:hAnsi="Times New Roman" w:cs="Times New Roman"/>
          <w:sz w:val="24"/>
          <w:szCs w:val="24"/>
        </w:rPr>
        <w:t>заложенных трудами В.И.Водовозова, А.Д. Алферова, В.Я.Стоюнина,</w:t>
      </w:r>
      <w:r w:rsidR="00EE602D" w:rsidRPr="00EE602D">
        <w:rPr>
          <w:rFonts w:ascii="Times New Roman" w:eastAsia="Times New Roman" w:hAnsi="Times New Roman" w:cs="Times New Roman"/>
          <w:sz w:val="24"/>
          <w:szCs w:val="24"/>
        </w:rPr>
        <w:t xml:space="preserve"> В.П.Острогорского, Л.И.Поливанова, В.В.Голубкова, Н.М.Соколова, М.А.Рыбниковой, И.С.Збарского, В.Г.Маранцмана, З.Н.Новлянской и др.;</w:t>
      </w:r>
    </w:p>
    <w:p w14:paraId="5DAA0369" w14:textId="77777777" w:rsidR="003B76D1" w:rsidRDefault="003B76D1" w:rsidP="00667DB5">
      <w:pPr>
        <w:numPr>
          <w:ilvl w:val="0"/>
          <w:numId w:val="55"/>
        </w:numPr>
        <w:tabs>
          <w:tab w:val="left" w:pos="567"/>
        </w:tabs>
        <w:spacing w:after="0" w:line="227" w:lineRule="auto"/>
        <w:ind w:left="-567" w:firstLine="425"/>
        <w:jc w:val="both"/>
        <w:rPr>
          <w:rFonts w:ascii="Symbol" w:eastAsia="Symbol" w:hAnsi="Symbol" w:cs="Symbol"/>
          <w:sz w:val="24"/>
          <w:szCs w:val="24"/>
        </w:rPr>
      </w:pPr>
      <w:r>
        <w:rPr>
          <w:rFonts w:ascii="Times New Roman" w:eastAsia="Times New Roman" w:hAnsi="Times New Roman" w:cs="Times New Roman"/>
          <w:b/>
          <w:bCs/>
          <w:sz w:val="24"/>
          <w:szCs w:val="24"/>
        </w:rPr>
        <w:t xml:space="preserve">традиций изучения конкретных произведений </w:t>
      </w:r>
      <w:r>
        <w:rPr>
          <w:rFonts w:ascii="Times New Roman" w:eastAsia="Times New Roman" w:hAnsi="Times New Roman" w:cs="Times New Roman"/>
          <w:sz w:val="24"/>
          <w:szCs w:val="24"/>
        </w:rPr>
        <w:t>(прежде всего русской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зарубежной классики), сложившихся в школьной практике;</w:t>
      </w:r>
    </w:p>
    <w:p w14:paraId="02AD3FF3" w14:textId="77777777" w:rsidR="003B76D1" w:rsidRDefault="003B76D1" w:rsidP="00667DB5">
      <w:pPr>
        <w:numPr>
          <w:ilvl w:val="0"/>
          <w:numId w:val="55"/>
        </w:numPr>
        <w:tabs>
          <w:tab w:val="left" w:pos="426"/>
        </w:tabs>
        <w:spacing w:after="0" w:line="233" w:lineRule="auto"/>
        <w:ind w:left="-567" w:firstLine="425"/>
        <w:jc w:val="both"/>
        <w:rPr>
          <w:rFonts w:ascii="Symbol" w:eastAsia="Symbol" w:hAnsi="Symbol" w:cs="Symbol"/>
          <w:sz w:val="24"/>
          <w:szCs w:val="24"/>
        </w:rPr>
      </w:pPr>
      <w:r>
        <w:rPr>
          <w:rFonts w:ascii="Times New Roman" w:eastAsia="Times New Roman" w:hAnsi="Times New Roman" w:cs="Times New Roman"/>
          <w:b/>
          <w:bCs/>
          <w:sz w:val="24"/>
          <w:szCs w:val="24"/>
        </w:rPr>
        <w:t xml:space="preserve">традиций научного анализа, а также художественной интерпретации </w:t>
      </w:r>
      <w:r>
        <w:rPr>
          <w:rFonts w:ascii="Times New Roman" w:eastAsia="Times New Roman" w:hAnsi="Times New Roman" w:cs="Times New Roman"/>
          <w:sz w:val="24"/>
          <w:szCs w:val="24"/>
        </w:rPr>
        <w:t>средствами</w:t>
      </w:r>
      <w:r>
        <w:rPr>
          <w:rFonts w:ascii="Times New Roman" w:eastAsia="Times New Roman" w:hAnsi="Times New Roman" w:cs="Times New Roman"/>
          <w:b/>
          <w:bCs/>
          <w:sz w:val="24"/>
          <w:szCs w:val="24"/>
        </w:rPr>
        <w:t xml:space="preserve"> литературы и других видов искусств </w:t>
      </w:r>
      <w:r>
        <w:rPr>
          <w:rFonts w:ascii="Times New Roman" w:eastAsia="Times New Roman" w:hAnsi="Times New Roman" w:cs="Times New Roman"/>
          <w:sz w:val="24"/>
          <w:szCs w:val="24"/>
        </w:rPr>
        <w:t>литературных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произведений, входящих в </w:t>
      </w:r>
      <w:r>
        <w:rPr>
          <w:rFonts w:ascii="Times New Roman" w:eastAsia="Times New Roman" w:hAnsi="Times New Roman" w:cs="Times New Roman"/>
          <w:b/>
          <w:bCs/>
          <w:sz w:val="24"/>
          <w:szCs w:val="24"/>
        </w:rPr>
        <w:t>национальный литературный канон</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r>
        <w:rPr>
          <w:rFonts w:ascii="Times New Roman" w:eastAsia="Times New Roman" w:hAnsi="Times New Roman" w:cs="Times New Roman"/>
          <w:b/>
          <w:bCs/>
          <w:sz w:val="24"/>
          <w:szCs w:val="24"/>
        </w:rPr>
        <w:t>;</w:t>
      </w:r>
    </w:p>
    <w:p w14:paraId="4B7B0313" w14:textId="78E4B15B" w:rsidR="005140C5" w:rsidRPr="004F3098" w:rsidRDefault="005140C5" w:rsidP="00667DB5">
      <w:pPr>
        <w:numPr>
          <w:ilvl w:val="0"/>
          <w:numId w:val="55"/>
        </w:numPr>
        <w:tabs>
          <w:tab w:val="left" w:pos="567"/>
        </w:tabs>
        <w:spacing w:after="0" w:line="227" w:lineRule="auto"/>
        <w:ind w:left="-567" w:firstLine="567"/>
        <w:jc w:val="both"/>
        <w:rPr>
          <w:rFonts w:ascii="Symbol" w:eastAsia="Symbol" w:hAnsi="Symbol" w:cs="Symbol"/>
          <w:sz w:val="24"/>
          <w:szCs w:val="24"/>
        </w:rPr>
      </w:pPr>
      <w:r>
        <w:rPr>
          <w:rFonts w:ascii="Times New Roman" w:eastAsia="Times New Roman" w:hAnsi="Times New Roman" w:cs="Times New Roman"/>
          <w:sz w:val="24"/>
          <w:szCs w:val="24"/>
        </w:rPr>
        <w:t xml:space="preserve">необходимой </w:t>
      </w:r>
      <w:r>
        <w:rPr>
          <w:rFonts w:ascii="Times New Roman" w:eastAsia="Times New Roman" w:hAnsi="Times New Roman" w:cs="Times New Roman"/>
          <w:b/>
          <w:bCs/>
          <w:sz w:val="24"/>
          <w:szCs w:val="24"/>
        </w:rPr>
        <w:t>вариативности</w:t>
      </w:r>
      <w:r>
        <w:rPr>
          <w:rFonts w:ascii="Times New Roman" w:eastAsia="Times New Roman" w:hAnsi="Times New Roman" w:cs="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14:paraId="7874F4AE" w14:textId="77777777" w:rsidR="004F3098" w:rsidRDefault="004F3098" w:rsidP="004F3098">
      <w:pPr>
        <w:tabs>
          <w:tab w:val="left" w:pos="567"/>
        </w:tabs>
        <w:spacing w:after="0" w:line="227" w:lineRule="auto"/>
        <w:jc w:val="both"/>
        <w:rPr>
          <w:rFonts w:ascii="Symbol" w:eastAsia="Symbol" w:hAnsi="Symbol" w:cs="Symbol"/>
          <w:sz w:val="24"/>
          <w:szCs w:val="24"/>
        </w:rPr>
      </w:pPr>
    </w:p>
    <w:p w14:paraId="4931D9C7" w14:textId="77777777" w:rsidR="005140C5" w:rsidRDefault="005140C5" w:rsidP="0082027E">
      <w:pPr>
        <w:spacing w:line="29" w:lineRule="exact"/>
        <w:ind w:left="-567" w:firstLine="567"/>
        <w:jc w:val="both"/>
        <w:rPr>
          <w:rFonts w:ascii="Symbol" w:eastAsia="Symbol" w:hAnsi="Symbol" w:cs="Symbol"/>
          <w:sz w:val="24"/>
          <w:szCs w:val="24"/>
        </w:rPr>
      </w:pPr>
    </w:p>
    <w:p w14:paraId="378360F8" w14:textId="77777777" w:rsidR="00254997" w:rsidRPr="00254997" w:rsidRDefault="00254997" w:rsidP="00254997">
      <w:pPr>
        <w:tabs>
          <w:tab w:val="left" w:pos="567"/>
        </w:tabs>
        <w:spacing w:after="0" w:line="228" w:lineRule="auto"/>
        <w:ind w:right="20"/>
        <w:jc w:val="both"/>
        <w:rPr>
          <w:rFonts w:ascii="Symbol" w:eastAsia="Symbol" w:hAnsi="Symbol" w:cs="Symbol"/>
          <w:sz w:val="24"/>
          <w:szCs w:val="24"/>
        </w:rPr>
      </w:pPr>
    </w:p>
    <w:p w14:paraId="187C8B06" w14:textId="778B5687" w:rsidR="005140C5" w:rsidRDefault="005140C5" w:rsidP="00667DB5">
      <w:pPr>
        <w:numPr>
          <w:ilvl w:val="0"/>
          <w:numId w:val="55"/>
        </w:numPr>
        <w:tabs>
          <w:tab w:val="left" w:pos="567"/>
        </w:tabs>
        <w:spacing w:after="0" w:line="228" w:lineRule="auto"/>
        <w:ind w:left="-567" w:right="20" w:firstLine="567"/>
        <w:jc w:val="both"/>
        <w:rPr>
          <w:rFonts w:ascii="Symbol" w:eastAsia="Symbol" w:hAnsi="Symbol" w:cs="Symbol"/>
          <w:sz w:val="24"/>
          <w:szCs w:val="24"/>
        </w:rPr>
      </w:pPr>
      <w:r>
        <w:rPr>
          <w:rFonts w:ascii="Times New Roman" w:eastAsia="Times New Roman" w:hAnsi="Times New Roman" w:cs="Times New Roman"/>
          <w:sz w:val="24"/>
          <w:szCs w:val="24"/>
        </w:rPr>
        <w:lastRenderedPageBreak/>
        <w:t xml:space="preserve">соответствия рекомендуемых к изучению литературных произведений </w:t>
      </w:r>
      <w:r>
        <w:rPr>
          <w:rFonts w:ascii="Times New Roman" w:eastAsia="Times New Roman" w:hAnsi="Times New Roman" w:cs="Times New Roman"/>
          <w:b/>
          <w:bCs/>
          <w:sz w:val="24"/>
          <w:szCs w:val="24"/>
        </w:rPr>
        <w:t xml:space="preserve">возрастным и психологическим </w:t>
      </w:r>
      <w:r>
        <w:rPr>
          <w:rFonts w:ascii="Times New Roman" w:eastAsia="Times New Roman" w:hAnsi="Times New Roman" w:cs="Times New Roman"/>
          <w:sz w:val="24"/>
          <w:szCs w:val="24"/>
        </w:rPr>
        <w:t>особенностям обучающихся;</w:t>
      </w:r>
    </w:p>
    <w:p w14:paraId="5998A423" w14:textId="77777777" w:rsidR="005140C5" w:rsidRDefault="005140C5" w:rsidP="00667DB5">
      <w:pPr>
        <w:numPr>
          <w:ilvl w:val="0"/>
          <w:numId w:val="55"/>
        </w:numPr>
        <w:tabs>
          <w:tab w:val="left" w:pos="567"/>
        </w:tabs>
        <w:spacing w:after="0" w:line="227" w:lineRule="auto"/>
        <w:ind w:left="-567" w:firstLine="567"/>
        <w:jc w:val="both"/>
        <w:rPr>
          <w:rFonts w:ascii="Symbol" w:eastAsia="Symbol" w:hAnsi="Symbol" w:cs="Symbol"/>
          <w:sz w:val="24"/>
          <w:szCs w:val="24"/>
        </w:rPr>
      </w:pPr>
      <w:r>
        <w:rPr>
          <w:rFonts w:ascii="Times New Roman" w:eastAsia="Times New Roman" w:hAnsi="Times New Roman" w:cs="Times New Roman"/>
          <w:sz w:val="24"/>
          <w:szCs w:val="24"/>
        </w:rPr>
        <w:t>требований современного культурно-исторического контекста к изучению классической литературы;</w:t>
      </w:r>
    </w:p>
    <w:p w14:paraId="0620560A" w14:textId="6FCEE518" w:rsidR="005140C5" w:rsidRDefault="005140C5" w:rsidP="00667DB5">
      <w:pPr>
        <w:numPr>
          <w:ilvl w:val="0"/>
          <w:numId w:val="55"/>
        </w:numPr>
        <w:tabs>
          <w:tab w:val="left" w:pos="567"/>
        </w:tabs>
        <w:spacing w:after="0" w:line="227" w:lineRule="auto"/>
        <w:ind w:left="-567" w:firstLine="567"/>
        <w:jc w:val="both"/>
        <w:rPr>
          <w:rFonts w:ascii="Symbol" w:eastAsia="Symbol" w:hAnsi="Symbol" w:cs="Symbol"/>
          <w:sz w:val="24"/>
          <w:szCs w:val="24"/>
        </w:rPr>
      </w:pPr>
      <w:r>
        <w:rPr>
          <w:rFonts w:ascii="Times New Roman" w:eastAsia="Times New Roman" w:hAnsi="Times New Roman" w:cs="Times New Roman"/>
          <w:b/>
          <w:bCs/>
          <w:sz w:val="24"/>
          <w:szCs w:val="24"/>
        </w:rPr>
        <w:t>минимального количества учебного времени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отведенного на изучение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литературы согласно действующему</w:t>
      </w:r>
      <w:r w:rsidR="007A7DB9">
        <w:rPr>
          <w:rFonts w:ascii="Times New Roman" w:eastAsia="Times New Roman" w:hAnsi="Times New Roman" w:cs="Times New Roman"/>
          <w:sz w:val="24"/>
          <w:szCs w:val="24"/>
        </w:rPr>
        <w:t xml:space="preserve"> ФГОС</w:t>
      </w:r>
      <w:r>
        <w:rPr>
          <w:rFonts w:ascii="Times New Roman" w:eastAsia="Times New Roman" w:hAnsi="Times New Roman" w:cs="Times New Roman"/>
          <w:sz w:val="24"/>
          <w:szCs w:val="24"/>
        </w:rPr>
        <w:t>.</w:t>
      </w:r>
    </w:p>
    <w:p w14:paraId="6190A928" w14:textId="77777777" w:rsidR="00761027" w:rsidRDefault="00753BB5" w:rsidP="009628B8">
      <w:pPr>
        <w:spacing w:line="238" w:lineRule="auto"/>
        <w:ind w:left="-567" w:firstLine="708"/>
        <w:jc w:val="both"/>
        <w:rPr>
          <w:sz w:val="20"/>
          <w:szCs w:val="20"/>
        </w:rPr>
      </w:pPr>
      <w:r>
        <w:rPr>
          <w:rFonts w:ascii="Times New Roman" w:eastAsia="Times New Roman" w:hAnsi="Times New Roman" w:cs="Times New Roman"/>
          <w:sz w:val="24"/>
          <w:szCs w:val="24"/>
        </w:rPr>
        <w:t>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Pr>
          <w:rFonts w:ascii="Times New Roman" w:eastAsia="Times New Roman" w:hAnsi="Times New Roman" w:cs="Times New Roman"/>
          <w:b/>
          <w:bCs/>
          <w:sz w:val="24"/>
          <w:szCs w:val="24"/>
        </w:rPr>
        <w:t>конструктор»</w:t>
      </w:r>
      <w:r>
        <w:rPr>
          <w:rFonts w:ascii="Times New Roman" w:eastAsia="Times New Roman" w:hAnsi="Times New Roman" w:cs="Times New Roman"/>
          <w:sz w:val="24"/>
          <w:szCs w:val="24"/>
        </w:rPr>
        <w:t>,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w:t>
      </w:r>
    </w:p>
    <w:p w14:paraId="3C6B6B07" w14:textId="77777777" w:rsidR="00761027" w:rsidRDefault="00AA2A26" w:rsidP="0054590B">
      <w:pPr>
        <w:tabs>
          <w:tab w:val="left" w:pos="1520"/>
        </w:tabs>
        <w:spacing w:after="0" w:line="240" w:lineRule="auto"/>
        <w:ind w:left="-567"/>
        <w:jc w:val="both"/>
        <w:rPr>
          <w:sz w:val="20"/>
          <w:szCs w:val="20"/>
        </w:rPr>
      </w:pPr>
      <w:r>
        <w:rPr>
          <w:rFonts w:ascii="Times New Roman" w:eastAsia="Times New Roman" w:hAnsi="Times New Roman" w:cs="Times New Roman"/>
          <w:sz w:val="24"/>
          <w:szCs w:val="24"/>
        </w:rPr>
        <w:t xml:space="preserve">    </w:t>
      </w:r>
      <w:r w:rsidR="009628B8">
        <w:rPr>
          <w:rFonts w:ascii="Times New Roman" w:eastAsia="Times New Roman" w:hAnsi="Times New Roman" w:cs="Times New Roman"/>
          <w:sz w:val="24"/>
          <w:szCs w:val="24"/>
        </w:rPr>
        <w:t xml:space="preserve">В </w:t>
      </w:r>
      <w:r w:rsidR="00753BB5">
        <w:rPr>
          <w:rFonts w:ascii="Times New Roman" w:eastAsia="Times New Roman" w:hAnsi="Times New Roman" w:cs="Times New Roman"/>
          <w:sz w:val="24"/>
          <w:szCs w:val="24"/>
        </w:rPr>
        <w:t>соответствии с действующим Федеральным законом «Об образовании в</w:t>
      </w:r>
      <w:r w:rsidR="009628B8">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 xml:space="preserve">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w:t>
      </w:r>
      <w:proofErr w:type="gramStart"/>
      <w:r w:rsidR="00753BB5">
        <w:rPr>
          <w:rFonts w:ascii="Times New Roman" w:eastAsia="Times New Roman" w:hAnsi="Times New Roman" w:cs="Times New Roman"/>
          <w:sz w:val="24"/>
          <w:szCs w:val="24"/>
        </w:rPr>
        <w:t>государственному</w:t>
      </w:r>
      <w:r w:rsidR="0054590B">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образовательному</w:t>
      </w:r>
      <w:proofErr w:type="gramEnd"/>
      <w:r w:rsidR="00753BB5">
        <w:rPr>
          <w:rFonts w:ascii="Times New Roman" w:eastAsia="Times New Roman" w:hAnsi="Times New Roman" w:cs="Times New Roman"/>
          <w:sz w:val="24"/>
          <w:szCs w:val="24"/>
        </w:rPr>
        <w:tab/>
        <w:t>стандарту</w:t>
      </w:r>
      <w:r w:rsidR="00753BB5">
        <w:rPr>
          <w:rFonts w:ascii="Times New Roman" w:eastAsia="Times New Roman" w:hAnsi="Times New Roman" w:cs="Times New Roman"/>
          <w:sz w:val="24"/>
          <w:szCs w:val="24"/>
        </w:rPr>
        <w:tab/>
        <w:t>и</w:t>
      </w:r>
      <w:r w:rsidR="00753BB5">
        <w:rPr>
          <w:rFonts w:ascii="Times New Roman" w:eastAsia="Times New Roman" w:hAnsi="Times New Roman" w:cs="Times New Roman"/>
          <w:sz w:val="24"/>
          <w:szCs w:val="24"/>
        </w:rPr>
        <w:tab/>
        <w:t>учёта</w:t>
      </w:r>
      <w:r w:rsidR="0054590B">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положений</w:t>
      </w:r>
      <w:r w:rsidR="00753BB5">
        <w:rPr>
          <w:rFonts w:ascii="Times New Roman" w:eastAsia="Times New Roman" w:hAnsi="Times New Roman" w:cs="Times New Roman"/>
          <w:sz w:val="24"/>
          <w:szCs w:val="24"/>
        </w:rPr>
        <w:tab/>
        <w:t>данной</w:t>
      </w:r>
      <w:r w:rsidR="00753BB5">
        <w:rPr>
          <w:sz w:val="20"/>
          <w:szCs w:val="20"/>
        </w:rPr>
        <w:tab/>
      </w:r>
      <w:r w:rsidR="00753BB5">
        <w:rPr>
          <w:rFonts w:ascii="Times New Roman" w:eastAsia="Times New Roman" w:hAnsi="Times New Roman" w:cs="Times New Roman"/>
          <w:sz w:val="23"/>
          <w:szCs w:val="23"/>
        </w:rPr>
        <w:t>образовательной</w:t>
      </w:r>
      <w:r w:rsidR="0054590B">
        <w:rPr>
          <w:rFonts w:ascii="Times New Roman" w:eastAsia="Times New Roman" w:hAnsi="Times New Roman" w:cs="Times New Roman"/>
          <w:sz w:val="23"/>
          <w:szCs w:val="23"/>
        </w:rPr>
        <w:t xml:space="preserve"> </w:t>
      </w:r>
      <w:r w:rsidR="00753BB5">
        <w:rPr>
          <w:rFonts w:ascii="Times New Roman" w:eastAsia="Times New Roman" w:hAnsi="Times New Roman" w:cs="Times New Roman"/>
          <w:sz w:val="24"/>
          <w:szCs w:val="24"/>
        </w:rPr>
        <w:t>программы.</w:t>
      </w:r>
    </w:p>
    <w:p w14:paraId="7FF5C12F" w14:textId="77777777" w:rsidR="00761027" w:rsidRDefault="00761027">
      <w:pPr>
        <w:spacing w:line="12" w:lineRule="exact"/>
        <w:rPr>
          <w:sz w:val="20"/>
          <w:szCs w:val="20"/>
        </w:rPr>
      </w:pPr>
    </w:p>
    <w:p w14:paraId="12011985" w14:textId="77777777" w:rsidR="00761027" w:rsidRDefault="00753BB5" w:rsidP="00C82EBC">
      <w:pPr>
        <w:spacing w:line="237" w:lineRule="auto"/>
        <w:ind w:left="-567" w:firstLine="283"/>
        <w:jc w:val="both"/>
        <w:rPr>
          <w:sz w:val="20"/>
          <w:szCs w:val="20"/>
        </w:rPr>
      </w:pPr>
      <w:r>
        <w:rPr>
          <w:rFonts w:ascii="Times New Roman" w:eastAsia="Times New Roman" w:hAnsi="Times New Roman" w:cs="Times New Roman"/>
          <w:sz w:val="24"/>
          <w:szCs w:val="24"/>
        </w:rPr>
        <w:t xml:space="preserve">Содержание программы по литературе включает в себя указание литературных произведений и их авторов. </w:t>
      </w:r>
      <w:proofErr w:type="gramStart"/>
      <w:r>
        <w:rPr>
          <w:rFonts w:ascii="Times New Roman" w:eastAsia="Times New Roman" w:hAnsi="Times New Roman" w:cs="Times New Roman"/>
          <w:sz w:val="24"/>
          <w:szCs w:val="24"/>
        </w:rPr>
        <w:t>Помимо этого</w:t>
      </w:r>
      <w:proofErr w:type="gramEnd"/>
      <w:r>
        <w:rPr>
          <w:rFonts w:ascii="Times New Roman" w:eastAsia="Times New Roman" w:hAnsi="Times New Roman" w:cs="Times New Roman"/>
          <w:sz w:val="24"/>
          <w:szCs w:val="24"/>
        </w:rPr>
        <w:t xml:space="preserve">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14:paraId="6748DAE6" w14:textId="77777777" w:rsidR="00761027" w:rsidRDefault="00753BB5" w:rsidP="002565ED">
      <w:pPr>
        <w:spacing w:line="237" w:lineRule="auto"/>
        <w:ind w:left="-426" w:firstLine="426"/>
        <w:jc w:val="both"/>
        <w:rPr>
          <w:sz w:val="20"/>
          <w:szCs w:val="20"/>
        </w:rPr>
      </w:pPr>
      <w:r>
        <w:rPr>
          <w:rFonts w:ascii="Times New Roman" w:eastAsia="Times New Roman" w:hAnsi="Times New Roman" w:cs="Times New Roman"/>
          <w:sz w:val="24"/>
          <w:szCs w:val="24"/>
        </w:rPr>
        <w:t xml:space="preserve">Рабочая программа учебного курса строится на произведениях из </w:t>
      </w:r>
      <w:r>
        <w:rPr>
          <w:rFonts w:ascii="Times New Roman" w:eastAsia="Times New Roman" w:hAnsi="Times New Roman" w:cs="Times New Roman"/>
          <w:b/>
          <w:bCs/>
          <w:sz w:val="24"/>
          <w:szCs w:val="24"/>
        </w:rPr>
        <w:t>трех</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списков</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и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таблицу ниже).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Эти три списка равноправны по статусу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есть произведения </w:t>
      </w:r>
      <w:r>
        <w:rPr>
          <w:rFonts w:ascii="Times New Roman" w:eastAsia="Times New Roman" w:hAnsi="Times New Roman" w:cs="Times New Roman"/>
          <w:b/>
          <w:bCs/>
          <w:sz w:val="24"/>
          <w:szCs w:val="24"/>
        </w:rPr>
        <w:t>всех списков</w:t>
      </w:r>
      <w:r>
        <w:rPr>
          <w:rFonts w:ascii="Times New Roman" w:eastAsia="Times New Roman" w:hAnsi="Times New Roman" w:cs="Times New Roman"/>
          <w:sz w:val="24"/>
          <w:szCs w:val="24"/>
        </w:rPr>
        <w:t xml:space="preserve"> должны быть </w:t>
      </w:r>
      <w:r>
        <w:rPr>
          <w:rFonts w:ascii="Times New Roman" w:eastAsia="Times New Roman" w:hAnsi="Times New Roman" w:cs="Times New Roman"/>
          <w:b/>
          <w:bCs/>
          <w:sz w:val="24"/>
          <w:szCs w:val="24"/>
        </w:rPr>
        <w:t>обязательно</w:t>
      </w:r>
      <w:r>
        <w:rPr>
          <w:rFonts w:ascii="Times New Roman" w:eastAsia="Times New Roman" w:hAnsi="Times New Roman" w:cs="Times New Roman"/>
          <w:sz w:val="24"/>
          <w:szCs w:val="24"/>
        </w:rPr>
        <w:t xml:space="preserve"> представлены в рабочих программах.</w:t>
      </w:r>
    </w:p>
    <w:p w14:paraId="0BADA661" w14:textId="77777777" w:rsidR="00761027" w:rsidRDefault="00753BB5" w:rsidP="002565ED">
      <w:pPr>
        <w:spacing w:line="237" w:lineRule="auto"/>
        <w:ind w:left="-426" w:firstLine="426"/>
        <w:jc w:val="both"/>
        <w:rPr>
          <w:sz w:val="20"/>
          <w:szCs w:val="20"/>
        </w:rPr>
      </w:pPr>
      <w:r>
        <w:rPr>
          <w:rFonts w:ascii="Times New Roman" w:eastAsia="Times New Roman" w:hAnsi="Times New Roman" w:cs="Times New Roman"/>
          <w:b/>
          <w:bCs/>
          <w:sz w:val="24"/>
          <w:szCs w:val="24"/>
        </w:rPr>
        <w:t xml:space="preserve">Список А </w:t>
      </w:r>
      <w:r>
        <w:rPr>
          <w:rFonts w:ascii="Times New Roman" w:eastAsia="Times New Roman" w:hAnsi="Times New Roman" w:cs="Times New Roman"/>
          <w:sz w:val="24"/>
          <w:szCs w:val="24"/>
        </w:rPr>
        <w:t>представляет собой</w:t>
      </w:r>
      <w:r>
        <w:rPr>
          <w:rFonts w:ascii="Times New Roman" w:eastAsia="Times New Roman" w:hAnsi="Times New Roman" w:cs="Times New Roman"/>
          <w:b/>
          <w:bCs/>
          <w:sz w:val="24"/>
          <w:szCs w:val="24"/>
        </w:rPr>
        <w:t xml:space="preserve"> перечень конкретных произведений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например</w:t>
      </w:r>
      <w:proofErr w:type="gramEnd"/>
      <w:r>
        <w:rPr>
          <w:rFonts w:ascii="Times New Roman" w:eastAsia="Times New Roman" w:hAnsi="Times New Roman" w:cs="Times New Roman"/>
          <w:sz w:val="24"/>
          <w:szCs w:val="24"/>
        </w:rPr>
        <w:t xml:space="preserve">: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нет.</w:t>
      </w:r>
    </w:p>
    <w:p w14:paraId="39614E91" w14:textId="77777777" w:rsidR="00761027" w:rsidRDefault="00753BB5" w:rsidP="002565ED">
      <w:pPr>
        <w:spacing w:line="239" w:lineRule="auto"/>
        <w:ind w:left="-426" w:firstLine="426"/>
        <w:jc w:val="both"/>
        <w:rPr>
          <w:sz w:val="20"/>
          <w:szCs w:val="20"/>
        </w:rPr>
      </w:pPr>
      <w:r>
        <w:rPr>
          <w:rFonts w:ascii="Times New Roman" w:eastAsia="Times New Roman" w:hAnsi="Times New Roman" w:cs="Times New Roman"/>
          <w:b/>
          <w:bCs/>
          <w:sz w:val="24"/>
          <w:szCs w:val="24"/>
        </w:rPr>
        <w:t xml:space="preserve">Список </w:t>
      </w:r>
      <w:proofErr w:type="gramStart"/>
      <w:r>
        <w:rPr>
          <w:rFonts w:ascii="Times New Roman" w:eastAsia="Times New Roman" w:hAnsi="Times New Roman" w:cs="Times New Roman"/>
          <w:b/>
          <w:bCs/>
          <w:sz w:val="24"/>
          <w:szCs w:val="24"/>
        </w:rPr>
        <w:t xml:space="preserve">В </w:t>
      </w:r>
      <w:r>
        <w:rPr>
          <w:rFonts w:ascii="Times New Roman" w:eastAsia="Times New Roman" w:hAnsi="Times New Roman" w:cs="Times New Roman"/>
          <w:sz w:val="24"/>
          <w:szCs w:val="24"/>
        </w:rPr>
        <w:t>представляет</w:t>
      </w:r>
      <w:proofErr w:type="gramEnd"/>
      <w:r>
        <w:rPr>
          <w:rFonts w:ascii="Times New Roman" w:eastAsia="Times New Roman" w:hAnsi="Times New Roman" w:cs="Times New Roman"/>
          <w:sz w:val="24"/>
          <w:szCs w:val="24"/>
        </w:rPr>
        <w:t xml:space="preserve"> собой</w:t>
      </w:r>
      <w:r>
        <w:rPr>
          <w:rFonts w:ascii="Times New Roman" w:eastAsia="Times New Roman" w:hAnsi="Times New Roman" w:cs="Times New Roman"/>
          <w:b/>
          <w:bCs/>
          <w:sz w:val="24"/>
          <w:szCs w:val="24"/>
        </w:rPr>
        <w:t xml:space="preserve"> перечень авторов, </w:t>
      </w:r>
      <w:r>
        <w:rPr>
          <w:rFonts w:ascii="Times New Roman" w:eastAsia="Times New Roman" w:hAnsi="Times New Roman" w:cs="Times New Roman"/>
          <w:sz w:val="24"/>
          <w:szCs w:val="24"/>
        </w:rPr>
        <w:t>изучение которых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w:t>
      </w:r>
      <w:proofErr w:type="gramStart"/>
      <w:r>
        <w:rPr>
          <w:rFonts w:ascii="Times New Roman" w:eastAsia="Times New Roman" w:hAnsi="Times New Roman" w:cs="Times New Roman"/>
          <w:sz w:val="24"/>
          <w:szCs w:val="24"/>
        </w:rPr>
        <w:t>произведений</w:t>
      </w:r>
      <w:proofErr w:type="gramEnd"/>
      <w:r>
        <w:rPr>
          <w:rFonts w:ascii="Times New Roman" w:eastAsia="Times New Roman" w:hAnsi="Times New Roman" w:cs="Times New Roman"/>
          <w:sz w:val="24"/>
          <w:szCs w:val="24"/>
        </w:rPr>
        <w:t xml:space="preserve"> названных в списке </w:t>
      </w:r>
      <w:r>
        <w:rPr>
          <w:rFonts w:ascii="Times New Roman" w:eastAsia="Times New Roman" w:hAnsi="Times New Roman" w:cs="Times New Roman"/>
          <w:b/>
          <w:bCs/>
          <w:sz w:val="24"/>
          <w:szCs w:val="24"/>
        </w:rPr>
        <w:t>В</w:t>
      </w:r>
      <w:r>
        <w:rPr>
          <w:rFonts w:ascii="Times New Roman" w:eastAsia="Times New Roman" w:hAnsi="Times New Roman" w:cs="Times New Roman"/>
          <w:sz w:val="24"/>
          <w:szCs w:val="24"/>
        </w:rPr>
        <w:t xml:space="preserve">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w:t>
      </w:r>
      <w:proofErr w:type="gramStart"/>
      <w:r>
        <w:rPr>
          <w:rFonts w:ascii="Times New Roman" w:eastAsia="Times New Roman" w:hAnsi="Times New Roman" w:cs="Times New Roman"/>
          <w:sz w:val="24"/>
          <w:szCs w:val="24"/>
        </w:rPr>
        <w:t>например</w:t>
      </w:r>
      <w:proofErr w:type="gramEnd"/>
      <w:r>
        <w:rPr>
          <w:rFonts w:ascii="Times New Roman" w:eastAsia="Times New Roman" w:hAnsi="Times New Roman" w:cs="Times New Roman"/>
          <w:sz w:val="24"/>
          <w:szCs w:val="24"/>
        </w:rPr>
        <w:t xml:space="preserve">: А.Блок. 1 стихотворение; М.Булгаков. 1 повесть. В программы включаются произведения всех указанных в списке </w:t>
      </w:r>
      <w:r>
        <w:rPr>
          <w:rFonts w:ascii="Times New Roman" w:eastAsia="Times New Roman" w:hAnsi="Times New Roman" w:cs="Times New Roman"/>
          <w:b/>
          <w:bCs/>
          <w:sz w:val="24"/>
          <w:szCs w:val="24"/>
        </w:rPr>
        <w:t>В</w:t>
      </w:r>
      <w:r>
        <w:rPr>
          <w:rFonts w:ascii="Times New Roman" w:eastAsia="Times New Roman" w:hAnsi="Times New Roman" w:cs="Times New Roman"/>
          <w:sz w:val="24"/>
          <w:szCs w:val="24"/>
        </w:rPr>
        <w:t xml:space="preserve"> авторов. Единство списков в разных рабочих программах скрепляется в списке </w:t>
      </w:r>
      <w:proofErr w:type="gramStart"/>
      <w:r>
        <w:rPr>
          <w:rFonts w:ascii="Times New Roman" w:eastAsia="Times New Roman" w:hAnsi="Times New Roman" w:cs="Times New Roman"/>
          <w:b/>
          <w:bCs/>
          <w:sz w:val="24"/>
          <w:szCs w:val="24"/>
        </w:rPr>
        <w:t>В</w:t>
      </w:r>
      <w:r>
        <w:rPr>
          <w:rFonts w:ascii="Times New Roman" w:eastAsia="Times New Roman" w:hAnsi="Times New Roman" w:cs="Times New Roman"/>
          <w:sz w:val="24"/>
          <w:szCs w:val="24"/>
        </w:rPr>
        <w:t xml:space="preserve"> фигурой</w:t>
      </w:r>
      <w:proofErr w:type="gramEnd"/>
      <w:r>
        <w:rPr>
          <w:rFonts w:ascii="Times New Roman" w:eastAsia="Times New Roman" w:hAnsi="Times New Roman" w:cs="Times New Roman"/>
          <w:sz w:val="24"/>
          <w:szCs w:val="24"/>
        </w:rPr>
        <w:t xml:space="preserve"> автора.</w:t>
      </w:r>
    </w:p>
    <w:p w14:paraId="2B1284C1" w14:textId="77777777" w:rsidR="00322F43" w:rsidRDefault="00753BB5" w:rsidP="00322F43">
      <w:pPr>
        <w:spacing w:line="238" w:lineRule="auto"/>
        <w:ind w:left="-426"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Список С </w:t>
      </w:r>
      <w:r>
        <w:rPr>
          <w:rFonts w:ascii="Times New Roman" w:eastAsia="Times New Roman" w:hAnsi="Times New Roman" w:cs="Times New Roman"/>
          <w:sz w:val="24"/>
          <w:szCs w:val="24"/>
        </w:rPr>
        <w:t>представляет собой</w:t>
      </w:r>
      <w:r>
        <w:rPr>
          <w:rFonts w:ascii="Times New Roman" w:eastAsia="Times New Roman" w:hAnsi="Times New Roman" w:cs="Times New Roman"/>
          <w:b/>
          <w:bCs/>
          <w:sz w:val="24"/>
          <w:szCs w:val="24"/>
        </w:rPr>
        <w:t xml:space="preserve"> перечень литературных явлений, </w:t>
      </w:r>
      <w:r>
        <w:rPr>
          <w:rFonts w:ascii="Times New Roman" w:eastAsia="Times New Roman" w:hAnsi="Times New Roman" w:cs="Times New Roman"/>
          <w:sz w:val="24"/>
          <w:szCs w:val="24"/>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w:t>
      </w:r>
      <w:proofErr w:type="gramStart"/>
      <w:r>
        <w:rPr>
          <w:rFonts w:ascii="Times New Roman" w:eastAsia="Times New Roman" w:hAnsi="Times New Roman" w:cs="Times New Roman"/>
          <w:sz w:val="24"/>
          <w:szCs w:val="24"/>
        </w:rPr>
        <w:t>например</w:t>
      </w:r>
      <w:proofErr w:type="gramEnd"/>
      <w:r>
        <w:rPr>
          <w:rFonts w:ascii="Times New Roman" w:eastAsia="Times New Roman" w:hAnsi="Times New Roman" w:cs="Times New Roman"/>
          <w:sz w:val="24"/>
          <w:szCs w:val="24"/>
        </w:rPr>
        <w:t xml:space="preserve">: Поэзия пушкинской эпохи: К.Н.Батюшков, А.А.Дельвиг, Н.М.Языков, Е.А.Баратынский (2-3 стихотворения на выбор). В программах указываются произведения писателей </w:t>
      </w:r>
      <w:proofErr w:type="gramStart"/>
      <w:r>
        <w:rPr>
          <w:rFonts w:ascii="Times New Roman" w:eastAsia="Times New Roman" w:hAnsi="Times New Roman" w:cs="Times New Roman"/>
          <w:sz w:val="24"/>
          <w:szCs w:val="24"/>
        </w:rPr>
        <w:t>всех</w:t>
      </w:r>
      <w:r w:rsidR="00322F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w:t>
      </w:r>
      <w:proofErr w:type="gramEnd"/>
      <w:r>
        <w:rPr>
          <w:rFonts w:ascii="Times New Roman" w:eastAsia="Times New Roman" w:hAnsi="Times New Roman" w:cs="Times New Roman"/>
          <w:sz w:val="24"/>
          <w:szCs w:val="24"/>
        </w:rPr>
        <w:t xml:space="preserve"> авторов из списка </w:t>
      </w:r>
      <w:r>
        <w:rPr>
          <w:rFonts w:ascii="Times New Roman" w:eastAsia="Times New Roman" w:hAnsi="Times New Roman" w:cs="Times New Roman"/>
          <w:b/>
          <w:bCs/>
          <w:sz w:val="24"/>
          <w:szCs w:val="24"/>
        </w:rPr>
        <w:t>С</w:t>
      </w:r>
      <w:r>
        <w:rPr>
          <w:rFonts w:ascii="Times New Roman" w:eastAsia="Times New Roman" w:hAnsi="Times New Roman" w:cs="Times New Roman"/>
          <w:sz w:val="24"/>
          <w:szCs w:val="24"/>
        </w:rPr>
        <w:t xml:space="preserve">. </w:t>
      </w:r>
    </w:p>
    <w:p w14:paraId="2ABCD63A" w14:textId="77777777" w:rsidR="00254997" w:rsidRDefault="00254997" w:rsidP="00322F43">
      <w:pPr>
        <w:spacing w:line="238" w:lineRule="auto"/>
        <w:ind w:left="-426" w:firstLine="426"/>
        <w:jc w:val="both"/>
        <w:rPr>
          <w:rFonts w:ascii="Times New Roman" w:eastAsia="Times New Roman" w:hAnsi="Times New Roman" w:cs="Times New Roman"/>
          <w:sz w:val="24"/>
          <w:szCs w:val="24"/>
        </w:rPr>
      </w:pPr>
    </w:p>
    <w:p w14:paraId="007B994A" w14:textId="3EC1C55A" w:rsidR="00761027" w:rsidRDefault="00753BB5" w:rsidP="00322F43">
      <w:pPr>
        <w:spacing w:line="238" w:lineRule="auto"/>
        <w:ind w:left="-426" w:firstLine="426"/>
        <w:jc w:val="both"/>
        <w:rPr>
          <w:sz w:val="20"/>
          <w:szCs w:val="20"/>
        </w:rPr>
      </w:pPr>
      <w:r>
        <w:rPr>
          <w:rFonts w:ascii="Times New Roman" w:eastAsia="Times New Roman" w:hAnsi="Times New Roman" w:cs="Times New Roman"/>
          <w:sz w:val="24"/>
          <w:szCs w:val="24"/>
        </w:rPr>
        <w:lastRenderedPageBreak/>
        <w:t xml:space="preserve">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Pr>
          <w:rFonts w:ascii="Times New Roman" w:eastAsia="Times New Roman" w:hAnsi="Times New Roman" w:cs="Times New Roman"/>
          <w:b/>
          <w:bCs/>
          <w:sz w:val="24"/>
          <w:szCs w:val="24"/>
        </w:rPr>
        <w:t>С</w:t>
      </w:r>
      <w:r>
        <w:rPr>
          <w:rFonts w:ascii="Times New Roman" w:eastAsia="Times New Roman" w:hAnsi="Times New Roman" w:cs="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14:paraId="20B44FB3" w14:textId="77777777" w:rsidR="00761027" w:rsidRDefault="00761027">
      <w:pPr>
        <w:spacing w:line="14" w:lineRule="exact"/>
        <w:rPr>
          <w:sz w:val="20"/>
          <w:szCs w:val="20"/>
        </w:rPr>
      </w:pPr>
    </w:p>
    <w:p w14:paraId="40625920" w14:textId="77777777" w:rsidR="00761027" w:rsidRDefault="00753BB5" w:rsidP="002D6717">
      <w:pPr>
        <w:spacing w:line="236" w:lineRule="auto"/>
        <w:ind w:left="-426" w:right="100" w:firstLine="284"/>
        <w:jc w:val="both"/>
        <w:rPr>
          <w:sz w:val="20"/>
          <w:szCs w:val="20"/>
        </w:rPr>
      </w:pPr>
      <w:r>
        <w:rPr>
          <w:rFonts w:ascii="Times New Roman" w:eastAsia="Times New Roman" w:hAnsi="Times New Roman" w:cs="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14:paraId="1D72BA22" w14:textId="77777777" w:rsidR="00761027" w:rsidRDefault="00753BB5" w:rsidP="002D6717">
      <w:pPr>
        <w:spacing w:line="238" w:lineRule="auto"/>
        <w:ind w:left="-426" w:right="100" w:firstLine="284"/>
        <w:jc w:val="both"/>
        <w:rPr>
          <w:sz w:val="20"/>
          <w:szCs w:val="20"/>
        </w:rPr>
      </w:pPr>
      <w:r>
        <w:rPr>
          <w:rFonts w:ascii="Times New Roman" w:eastAsia="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Pr>
          <w:rFonts w:ascii="Times New Roman" w:eastAsia="Times New Roman" w:hAnsi="Times New Roman" w:cs="Times New Roman"/>
          <w:b/>
          <w:bCs/>
          <w:sz w:val="24"/>
          <w:szCs w:val="24"/>
        </w:rPr>
        <w:t>в</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логике ФГОС единство образовательного пространства достигается за счет формирования общих компетенций</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 смене образовательного учреждения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w:t>
      </w:r>
    </w:p>
    <w:p w14:paraId="2E8A0FE9" w14:textId="77777777" w:rsidR="00761027" w:rsidRDefault="00753BB5" w:rsidP="002D6717">
      <w:pPr>
        <w:spacing w:line="237" w:lineRule="auto"/>
        <w:ind w:left="-426" w:right="100" w:firstLine="284"/>
        <w:jc w:val="both"/>
        <w:rPr>
          <w:sz w:val="20"/>
          <w:szCs w:val="20"/>
        </w:rPr>
      </w:pPr>
      <w:r>
        <w:rPr>
          <w:rFonts w:ascii="Times New Roman" w:eastAsia="Times New Roman" w:hAnsi="Times New Roman" w:cs="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Pr>
          <w:rFonts w:ascii="Times New Roman" w:eastAsia="Times New Roman" w:hAnsi="Times New Roman" w:cs="Times New Roman"/>
          <w:b/>
          <w:bCs/>
          <w:sz w:val="24"/>
          <w:szCs w:val="24"/>
        </w:rPr>
        <w:t>трех</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обязательных </w:t>
      </w:r>
      <w:r>
        <w:rPr>
          <w:rFonts w:ascii="Times New Roman" w:eastAsia="Times New Roman" w:hAnsi="Times New Roman" w:cs="Times New Roman"/>
          <w:sz w:val="24"/>
          <w:szCs w:val="24"/>
        </w:rPr>
        <w:t>списков.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Это может серьезно повысить интерес школьников 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предмету и их мотивацию к чтению.</w:t>
      </w:r>
    </w:p>
    <w:p w14:paraId="3A5DE97B" w14:textId="0774802A" w:rsidR="00761027" w:rsidRDefault="00753BB5" w:rsidP="002D6717">
      <w:pPr>
        <w:spacing w:line="237" w:lineRule="auto"/>
        <w:ind w:left="-426" w:right="120" w:firstLine="284"/>
        <w:jc w:val="both"/>
        <w:rPr>
          <w:sz w:val="20"/>
          <w:szCs w:val="20"/>
        </w:rPr>
      </w:pPr>
      <w:r>
        <w:rPr>
          <w:rFonts w:ascii="Times New Roman" w:eastAsia="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w:t>
      </w:r>
      <w:r w:rsidR="00254997">
        <w:rPr>
          <w:rFonts w:ascii="Times New Roman" w:eastAsia="Times New Roman" w:hAnsi="Times New Roman" w:cs="Times New Roman"/>
          <w:sz w:val="24"/>
          <w:szCs w:val="24"/>
        </w:rPr>
        <w:t>ы</w:t>
      </w:r>
      <w:r>
        <w:rPr>
          <w:rFonts w:ascii="Times New Roman" w:eastAsia="Times New Roman" w:hAnsi="Times New Roman" w:cs="Times New Roman"/>
          <w:sz w:val="24"/>
          <w:szCs w:val="24"/>
        </w:rPr>
        <w:t>х организаций в самостоятельном выборе произведений.</w:t>
      </w:r>
    </w:p>
    <w:p w14:paraId="16AD7053" w14:textId="77777777" w:rsidR="00761027" w:rsidRDefault="00753BB5" w:rsidP="002D6717">
      <w:pPr>
        <w:spacing w:line="237" w:lineRule="auto"/>
        <w:ind w:left="-426" w:right="100" w:firstLine="284"/>
        <w:jc w:val="both"/>
        <w:rPr>
          <w:sz w:val="20"/>
          <w:szCs w:val="20"/>
        </w:rPr>
      </w:pPr>
      <w:r>
        <w:rPr>
          <w:rFonts w:ascii="Times New Roman" w:eastAsia="Times New Roman"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14:paraId="17F0FDB0" w14:textId="77777777" w:rsidR="00761027" w:rsidRDefault="00753BB5" w:rsidP="008B0250">
      <w:pPr>
        <w:spacing w:line="238" w:lineRule="auto"/>
        <w:ind w:left="-426" w:right="100" w:firstLine="426"/>
        <w:jc w:val="both"/>
        <w:rPr>
          <w:sz w:val="20"/>
          <w:szCs w:val="20"/>
        </w:rPr>
      </w:pPr>
      <w:r>
        <w:rPr>
          <w:rFonts w:ascii="Times New Roman" w:eastAsia="Times New Roman" w:hAnsi="Times New Roman" w:cs="Times New Roman"/>
          <w:sz w:val="24"/>
          <w:szCs w:val="24"/>
        </w:rPr>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w:t>
      </w:r>
    </w:p>
    <w:p w14:paraId="436D2EA6" w14:textId="77777777" w:rsidR="00761027" w:rsidRDefault="00753BB5" w:rsidP="008B0250">
      <w:pPr>
        <w:spacing w:line="236" w:lineRule="auto"/>
        <w:ind w:left="-426" w:right="100" w:firstLine="426"/>
        <w:jc w:val="both"/>
        <w:rPr>
          <w:sz w:val="20"/>
          <w:szCs w:val="20"/>
        </w:rPr>
      </w:pPr>
      <w:r>
        <w:rPr>
          <w:rFonts w:ascii="Times New Roman" w:eastAsia="Times New Roman" w:hAnsi="Times New Roman" w:cs="Times New Roman"/>
          <w:sz w:val="24"/>
          <w:szCs w:val="24"/>
        </w:rPr>
        <w:t>Структура настоящей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14:paraId="1AD33D91" w14:textId="077EE18A" w:rsidR="00761027" w:rsidRDefault="00753BB5">
      <w:pPr>
        <w:ind w:left="2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Обязательное содержание </w:t>
      </w:r>
      <w:r w:rsidR="004F3098">
        <w:rPr>
          <w:rFonts w:ascii="Times New Roman" w:eastAsia="Times New Roman" w:hAnsi="Times New Roman" w:cs="Times New Roman"/>
          <w:b/>
          <w:bCs/>
          <w:sz w:val="24"/>
          <w:szCs w:val="24"/>
        </w:rPr>
        <w:t>О</w:t>
      </w:r>
      <w:r>
        <w:rPr>
          <w:rFonts w:ascii="Times New Roman" w:eastAsia="Times New Roman" w:hAnsi="Times New Roman" w:cs="Times New Roman"/>
          <w:b/>
          <w:bCs/>
          <w:sz w:val="24"/>
          <w:szCs w:val="24"/>
        </w:rPr>
        <w:t>П (5 – 9 КЛАССЫ)</w:t>
      </w:r>
    </w:p>
    <w:tbl>
      <w:tblPr>
        <w:tblStyle w:val="ac"/>
        <w:tblW w:w="11150" w:type="dxa"/>
        <w:tblInd w:w="-176" w:type="dxa"/>
        <w:tblLook w:val="04A0" w:firstRow="1" w:lastRow="0" w:firstColumn="1" w:lastColumn="0" w:noHBand="0" w:noVBand="1"/>
      </w:tblPr>
      <w:tblGrid>
        <w:gridCol w:w="2452"/>
        <w:gridCol w:w="3564"/>
        <w:gridCol w:w="3501"/>
        <w:gridCol w:w="232"/>
        <w:gridCol w:w="475"/>
        <w:gridCol w:w="17"/>
        <w:gridCol w:w="118"/>
        <w:gridCol w:w="340"/>
        <w:gridCol w:w="451"/>
      </w:tblGrid>
      <w:tr w:rsidR="00ED79F0" w14:paraId="2E31555E" w14:textId="77777777" w:rsidTr="00075E49">
        <w:trPr>
          <w:gridAfter w:val="6"/>
          <w:wAfter w:w="1633" w:type="dxa"/>
        </w:trPr>
        <w:tc>
          <w:tcPr>
            <w:tcW w:w="2452" w:type="dxa"/>
            <w:tcBorders>
              <w:bottom w:val="single" w:sz="4" w:space="0" w:color="auto"/>
            </w:tcBorders>
          </w:tcPr>
          <w:p w14:paraId="6F51600F" w14:textId="77777777" w:rsidR="00ED79F0" w:rsidRDefault="00ED79F0">
            <w:pPr>
              <w:rPr>
                <w:sz w:val="20"/>
                <w:szCs w:val="20"/>
              </w:rPr>
            </w:pPr>
            <w:r>
              <w:rPr>
                <w:rFonts w:ascii="Times New Roman" w:eastAsia="Times New Roman" w:hAnsi="Times New Roman" w:cs="Times New Roman"/>
                <w:b/>
                <w:bCs/>
                <w:sz w:val="24"/>
                <w:szCs w:val="24"/>
              </w:rPr>
              <w:t>А</w:t>
            </w:r>
          </w:p>
        </w:tc>
        <w:tc>
          <w:tcPr>
            <w:tcW w:w="3564" w:type="dxa"/>
            <w:tcBorders>
              <w:bottom w:val="single" w:sz="4" w:space="0" w:color="auto"/>
            </w:tcBorders>
          </w:tcPr>
          <w:p w14:paraId="1FDF1D42" w14:textId="77777777" w:rsidR="00ED79F0" w:rsidRDefault="00ED79F0">
            <w:pPr>
              <w:rPr>
                <w:sz w:val="20"/>
                <w:szCs w:val="20"/>
              </w:rPr>
            </w:pPr>
            <w:r>
              <w:rPr>
                <w:rFonts w:ascii="Times New Roman" w:eastAsia="Times New Roman" w:hAnsi="Times New Roman" w:cs="Times New Roman"/>
                <w:b/>
                <w:bCs/>
                <w:w w:val="99"/>
                <w:sz w:val="24"/>
                <w:szCs w:val="24"/>
              </w:rPr>
              <w:t>В</w:t>
            </w:r>
          </w:p>
        </w:tc>
        <w:tc>
          <w:tcPr>
            <w:tcW w:w="3501" w:type="dxa"/>
            <w:tcBorders>
              <w:bottom w:val="single" w:sz="4" w:space="0" w:color="auto"/>
            </w:tcBorders>
          </w:tcPr>
          <w:p w14:paraId="4D721F8D" w14:textId="77777777" w:rsidR="00ED79F0" w:rsidRDefault="00ED79F0">
            <w:pPr>
              <w:rPr>
                <w:sz w:val="20"/>
                <w:szCs w:val="20"/>
              </w:rPr>
            </w:pPr>
            <w:r>
              <w:rPr>
                <w:rFonts w:ascii="Times New Roman" w:eastAsia="Times New Roman" w:hAnsi="Times New Roman" w:cs="Times New Roman"/>
                <w:b/>
                <w:bCs/>
                <w:sz w:val="24"/>
                <w:szCs w:val="24"/>
              </w:rPr>
              <w:t>С</w:t>
            </w:r>
          </w:p>
        </w:tc>
      </w:tr>
      <w:tr w:rsidR="00ED79F0" w14:paraId="0ACABB70" w14:textId="77777777" w:rsidTr="00075E49">
        <w:trPr>
          <w:gridAfter w:val="6"/>
          <w:wAfter w:w="1633" w:type="dxa"/>
        </w:trPr>
        <w:tc>
          <w:tcPr>
            <w:tcW w:w="9517" w:type="dxa"/>
            <w:gridSpan w:val="3"/>
            <w:tcBorders>
              <w:bottom w:val="single" w:sz="4" w:space="0" w:color="auto"/>
            </w:tcBorders>
          </w:tcPr>
          <w:p w14:paraId="35A4B544" w14:textId="77777777" w:rsidR="00ED79F0" w:rsidRDefault="00ED79F0" w:rsidP="00ED79F0">
            <w:pPr>
              <w:jc w:val="center"/>
              <w:rPr>
                <w:sz w:val="20"/>
                <w:szCs w:val="20"/>
              </w:rPr>
            </w:pPr>
            <w:r>
              <w:rPr>
                <w:rFonts w:ascii="Times New Roman" w:eastAsia="Times New Roman" w:hAnsi="Times New Roman" w:cs="Times New Roman"/>
                <w:b/>
                <w:bCs/>
                <w:sz w:val="24"/>
                <w:szCs w:val="24"/>
              </w:rPr>
              <w:t>РУССКАЯ ЛИТЕРАТУРА</w:t>
            </w:r>
          </w:p>
        </w:tc>
      </w:tr>
      <w:tr w:rsidR="00ED79F0" w14:paraId="359487EC" w14:textId="77777777" w:rsidTr="00075E49">
        <w:trPr>
          <w:gridAfter w:val="6"/>
          <w:wAfter w:w="1633" w:type="dxa"/>
        </w:trPr>
        <w:tc>
          <w:tcPr>
            <w:tcW w:w="2452" w:type="dxa"/>
            <w:tcBorders>
              <w:top w:val="single" w:sz="4" w:space="0" w:color="auto"/>
              <w:left w:val="single" w:sz="4" w:space="0" w:color="auto"/>
              <w:bottom w:val="nil"/>
              <w:right w:val="single" w:sz="4" w:space="0" w:color="auto"/>
            </w:tcBorders>
            <w:vAlign w:val="bottom"/>
          </w:tcPr>
          <w:p w14:paraId="1E8560FA" w14:textId="77777777" w:rsidR="00ED79F0" w:rsidRDefault="00ED79F0" w:rsidP="0048450E">
            <w:pPr>
              <w:spacing w:line="266" w:lineRule="exact"/>
              <w:ind w:left="820"/>
              <w:rPr>
                <w:sz w:val="20"/>
                <w:szCs w:val="20"/>
              </w:rPr>
            </w:pPr>
            <w:r>
              <w:rPr>
                <w:rFonts w:ascii="Times New Roman" w:eastAsia="Times New Roman" w:hAnsi="Times New Roman" w:cs="Times New Roman"/>
                <w:b/>
                <w:bCs/>
                <w:sz w:val="24"/>
                <w:szCs w:val="24"/>
              </w:rPr>
              <w:t>«Слово</w:t>
            </w:r>
          </w:p>
        </w:tc>
        <w:tc>
          <w:tcPr>
            <w:tcW w:w="3564" w:type="dxa"/>
            <w:tcBorders>
              <w:top w:val="single" w:sz="4" w:space="0" w:color="auto"/>
              <w:left w:val="single" w:sz="4" w:space="0" w:color="auto"/>
              <w:bottom w:val="nil"/>
              <w:right w:val="single" w:sz="4" w:space="0" w:color="auto"/>
            </w:tcBorders>
            <w:vAlign w:val="bottom"/>
          </w:tcPr>
          <w:p w14:paraId="7DE60D84" w14:textId="77777777" w:rsidR="00ED79F0" w:rsidRPr="00961F15" w:rsidRDefault="00ED79F0" w:rsidP="0048450E">
            <w:pPr>
              <w:spacing w:line="266" w:lineRule="exact"/>
              <w:ind w:left="540"/>
              <w:jc w:val="center"/>
              <w:rPr>
                <w:sz w:val="20"/>
                <w:szCs w:val="20"/>
              </w:rPr>
            </w:pPr>
            <w:r w:rsidRPr="00961F15">
              <w:rPr>
                <w:rFonts w:ascii="Times New Roman" w:eastAsia="Times New Roman" w:hAnsi="Times New Roman" w:cs="Times New Roman"/>
                <w:b/>
                <w:bCs/>
                <w:i/>
                <w:iCs/>
                <w:w w:val="99"/>
                <w:sz w:val="24"/>
                <w:szCs w:val="24"/>
              </w:rPr>
              <w:t>Древнерусская</w:t>
            </w:r>
          </w:p>
        </w:tc>
        <w:tc>
          <w:tcPr>
            <w:tcW w:w="3501" w:type="dxa"/>
            <w:tcBorders>
              <w:top w:val="single" w:sz="4" w:space="0" w:color="auto"/>
              <w:left w:val="single" w:sz="4" w:space="0" w:color="auto"/>
              <w:bottom w:val="nil"/>
              <w:right w:val="single" w:sz="4" w:space="0" w:color="auto"/>
            </w:tcBorders>
            <w:vAlign w:val="bottom"/>
          </w:tcPr>
          <w:p w14:paraId="7DA171B7" w14:textId="77777777" w:rsidR="00ED79F0" w:rsidRDefault="00ED79F0" w:rsidP="0048450E">
            <w:pPr>
              <w:spacing w:line="266" w:lineRule="exact"/>
              <w:ind w:left="560"/>
              <w:jc w:val="center"/>
              <w:rPr>
                <w:sz w:val="20"/>
                <w:szCs w:val="20"/>
              </w:rPr>
            </w:pPr>
            <w:r>
              <w:rPr>
                <w:rFonts w:ascii="Times New Roman" w:eastAsia="Times New Roman" w:hAnsi="Times New Roman" w:cs="Times New Roman"/>
                <w:b/>
                <w:bCs/>
                <w:i/>
                <w:iCs/>
                <w:sz w:val="24"/>
                <w:szCs w:val="24"/>
              </w:rPr>
              <w:t>Русский фольклор:</w:t>
            </w:r>
          </w:p>
        </w:tc>
      </w:tr>
      <w:tr w:rsidR="00ED79F0" w14:paraId="7F8D37E1"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1E2F27C0" w14:textId="77777777" w:rsidR="00ED79F0" w:rsidRDefault="00ED79F0" w:rsidP="0048450E">
            <w:pPr>
              <w:spacing w:line="251" w:lineRule="exact"/>
              <w:rPr>
                <w:sz w:val="20"/>
                <w:szCs w:val="20"/>
              </w:rPr>
            </w:pPr>
            <w:r>
              <w:rPr>
                <w:rFonts w:ascii="Times New Roman" w:eastAsia="Times New Roman" w:hAnsi="Times New Roman" w:cs="Times New Roman"/>
                <w:b/>
                <w:bCs/>
                <w:sz w:val="24"/>
                <w:szCs w:val="24"/>
              </w:rPr>
              <w:t xml:space="preserve">полку  Игореве»  </w:t>
            </w:r>
            <w:r>
              <w:rPr>
                <w:rFonts w:ascii="Times New Roman" w:eastAsia="Times New Roman" w:hAnsi="Times New Roman" w:cs="Times New Roman"/>
                <w:sz w:val="24"/>
                <w:szCs w:val="24"/>
              </w:rPr>
              <w:t>(к.</w:t>
            </w:r>
          </w:p>
        </w:tc>
        <w:tc>
          <w:tcPr>
            <w:tcW w:w="3564" w:type="dxa"/>
            <w:tcBorders>
              <w:top w:val="nil"/>
              <w:left w:val="single" w:sz="4" w:space="0" w:color="auto"/>
              <w:bottom w:val="nil"/>
              <w:right w:val="single" w:sz="4" w:space="0" w:color="auto"/>
            </w:tcBorders>
            <w:vAlign w:val="bottom"/>
          </w:tcPr>
          <w:p w14:paraId="1214C160" w14:textId="77777777" w:rsidR="00ED79F0" w:rsidRPr="00961F15" w:rsidRDefault="00ED79F0" w:rsidP="0048450E">
            <w:pPr>
              <w:spacing w:line="257" w:lineRule="exact"/>
              <w:jc w:val="center"/>
              <w:rPr>
                <w:sz w:val="20"/>
                <w:szCs w:val="20"/>
              </w:rPr>
            </w:pPr>
            <w:r w:rsidRPr="00961F15">
              <w:rPr>
                <w:rFonts w:ascii="Times New Roman" w:eastAsia="Times New Roman" w:hAnsi="Times New Roman" w:cs="Times New Roman"/>
                <w:b/>
                <w:bCs/>
                <w:i/>
                <w:iCs/>
                <w:sz w:val="24"/>
                <w:szCs w:val="24"/>
              </w:rPr>
              <w:t>литература – 1-2</w:t>
            </w:r>
          </w:p>
        </w:tc>
        <w:tc>
          <w:tcPr>
            <w:tcW w:w="3501" w:type="dxa"/>
            <w:tcBorders>
              <w:top w:val="nil"/>
              <w:left w:val="single" w:sz="4" w:space="0" w:color="auto"/>
              <w:bottom w:val="single" w:sz="4" w:space="0" w:color="auto"/>
              <w:right w:val="single" w:sz="4" w:space="0" w:color="auto"/>
            </w:tcBorders>
            <w:vAlign w:val="bottom"/>
          </w:tcPr>
          <w:p w14:paraId="414B446F" w14:textId="77777777" w:rsidR="00ED79F0" w:rsidRDefault="00ED79F0" w:rsidP="0048450E">
            <w:pPr>
              <w:jc w:val="both"/>
            </w:pPr>
          </w:p>
        </w:tc>
      </w:tr>
      <w:tr w:rsidR="00D85159" w14:paraId="343697E3"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67A59F9B" w14:textId="77777777" w:rsidR="00ED79F0" w:rsidRDefault="00ED79F0" w:rsidP="0048450E">
            <w:pPr>
              <w:spacing w:line="278" w:lineRule="exact"/>
              <w:ind w:left="100"/>
              <w:rPr>
                <w:sz w:val="20"/>
                <w:szCs w:val="20"/>
              </w:rPr>
            </w:pPr>
            <w:r>
              <w:rPr>
                <w:rFonts w:ascii="Times New Roman" w:eastAsia="Times New Roman" w:hAnsi="Times New Roman" w:cs="Times New Roman"/>
                <w:sz w:val="24"/>
                <w:szCs w:val="24"/>
              </w:rPr>
              <w:t xml:space="preserve">XII в.)  </w:t>
            </w:r>
            <w:r>
              <w:rPr>
                <w:rFonts w:ascii="Times New Roman" w:eastAsia="Times New Roman" w:hAnsi="Times New Roman" w:cs="Times New Roman"/>
                <w:b/>
                <w:bCs/>
                <w:sz w:val="24"/>
                <w:szCs w:val="24"/>
              </w:rPr>
              <w:t>(8-9</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кл.)</w:t>
            </w:r>
            <w:r>
              <w:rPr>
                <w:rFonts w:ascii="Times New Roman" w:eastAsia="Times New Roman" w:hAnsi="Times New Roman" w:cs="Times New Roman"/>
                <w:b/>
                <w:bCs/>
                <w:sz w:val="32"/>
                <w:szCs w:val="32"/>
                <w:vertAlign w:val="superscript"/>
              </w:rPr>
              <w:t>1</w:t>
            </w:r>
          </w:p>
        </w:tc>
        <w:tc>
          <w:tcPr>
            <w:tcW w:w="3564" w:type="dxa"/>
            <w:tcBorders>
              <w:top w:val="nil"/>
              <w:left w:val="single" w:sz="4" w:space="0" w:color="auto"/>
              <w:bottom w:val="nil"/>
              <w:right w:val="single" w:sz="4" w:space="0" w:color="auto"/>
            </w:tcBorders>
            <w:vAlign w:val="bottom"/>
          </w:tcPr>
          <w:p w14:paraId="57E8FAAA" w14:textId="77777777" w:rsidR="00ED79F0" w:rsidRPr="00961F15" w:rsidRDefault="00ED79F0" w:rsidP="0048450E">
            <w:pPr>
              <w:jc w:val="center"/>
              <w:rPr>
                <w:sz w:val="20"/>
                <w:szCs w:val="20"/>
              </w:rPr>
            </w:pPr>
            <w:r w:rsidRPr="00961F15">
              <w:rPr>
                <w:rFonts w:ascii="Times New Roman" w:eastAsia="Times New Roman" w:hAnsi="Times New Roman" w:cs="Times New Roman"/>
                <w:b/>
                <w:bCs/>
                <w:i/>
                <w:iCs/>
                <w:sz w:val="24"/>
                <w:szCs w:val="24"/>
              </w:rPr>
              <w:t>произведения на выбор,</w:t>
            </w:r>
          </w:p>
        </w:tc>
        <w:tc>
          <w:tcPr>
            <w:tcW w:w="3501" w:type="dxa"/>
            <w:tcBorders>
              <w:top w:val="single" w:sz="4" w:space="0" w:color="auto"/>
              <w:left w:val="single" w:sz="4" w:space="0" w:color="auto"/>
              <w:bottom w:val="nil"/>
              <w:right w:val="single" w:sz="4" w:space="0" w:color="auto"/>
            </w:tcBorders>
            <w:vAlign w:val="bottom"/>
          </w:tcPr>
          <w:p w14:paraId="1FE5212E" w14:textId="77777777" w:rsidR="00ED79F0" w:rsidRDefault="00ED79F0" w:rsidP="0048450E">
            <w:pPr>
              <w:ind w:left="740"/>
              <w:jc w:val="both"/>
              <w:rPr>
                <w:sz w:val="20"/>
                <w:szCs w:val="20"/>
              </w:rPr>
            </w:pPr>
            <w:r>
              <w:rPr>
                <w:rFonts w:ascii="Times New Roman" w:eastAsia="Times New Roman" w:hAnsi="Times New Roman" w:cs="Times New Roman"/>
                <w:i/>
                <w:iCs/>
                <w:sz w:val="24"/>
                <w:szCs w:val="24"/>
              </w:rPr>
              <w:t>сказки, былины,</w:t>
            </w:r>
          </w:p>
        </w:tc>
      </w:tr>
      <w:tr w:rsidR="00CB2EAD" w14:paraId="6388B42B" w14:textId="77777777" w:rsidTr="00075E49">
        <w:trPr>
          <w:gridAfter w:val="6"/>
          <w:wAfter w:w="1633" w:type="dxa"/>
        </w:trPr>
        <w:tc>
          <w:tcPr>
            <w:tcW w:w="2452" w:type="dxa"/>
            <w:tcBorders>
              <w:top w:val="nil"/>
              <w:left w:val="single" w:sz="4" w:space="0" w:color="auto"/>
              <w:bottom w:val="nil"/>
              <w:right w:val="single" w:sz="4" w:space="0" w:color="auto"/>
            </w:tcBorders>
          </w:tcPr>
          <w:p w14:paraId="2D6D9F74" w14:textId="77777777" w:rsidR="00ED79F0" w:rsidRDefault="00ED79F0">
            <w:pPr>
              <w:rPr>
                <w:sz w:val="20"/>
                <w:szCs w:val="20"/>
              </w:rPr>
            </w:pPr>
          </w:p>
        </w:tc>
        <w:tc>
          <w:tcPr>
            <w:tcW w:w="3564" w:type="dxa"/>
            <w:tcBorders>
              <w:top w:val="nil"/>
              <w:left w:val="single" w:sz="4" w:space="0" w:color="auto"/>
              <w:bottom w:val="nil"/>
              <w:right w:val="single" w:sz="4" w:space="0" w:color="auto"/>
            </w:tcBorders>
            <w:vAlign w:val="bottom"/>
          </w:tcPr>
          <w:p w14:paraId="618B03A0" w14:textId="77777777" w:rsidR="00ED79F0" w:rsidRPr="00961F15" w:rsidRDefault="00ED79F0" w:rsidP="0048450E">
            <w:pPr>
              <w:spacing w:line="268" w:lineRule="exact"/>
              <w:jc w:val="center"/>
              <w:rPr>
                <w:sz w:val="20"/>
                <w:szCs w:val="20"/>
              </w:rPr>
            </w:pPr>
            <w:r w:rsidRPr="00961F15">
              <w:rPr>
                <w:rFonts w:ascii="Times New Roman" w:eastAsia="Times New Roman" w:hAnsi="Times New Roman" w:cs="Times New Roman"/>
                <w:b/>
                <w:bCs/>
                <w:i/>
                <w:iCs/>
                <w:sz w:val="24"/>
                <w:szCs w:val="24"/>
              </w:rPr>
              <w:t xml:space="preserve">например: </w:t>
            </w:r>
            <w:r w:rsidRPr="00961F15">
              <w:rPr>
                <w:rFonts w:ascii="Times New Roman" w:eastAsia="Times New Roman" w:hAnsi="Times New Roman" w:cs="Times New Roman"/>
                <w:i/>
                <w:iCs/>
                <w:sz w:val="24"/>
                <w:szCs w:val="24"/>
              </w:rPr>
              <w:t>«Поучение»</w:t>
            </w:r>
          </w:p>
        </w:tc>
        <w:tc>
          <w:tcPr>
            <w:tcW w:w="3501" w:type="dxa"/>
            <w:tcBorders>
              <w:top w:val="nil"/>
              <w:left w:val="single" w:sz="4" w:space="0" w:color="auto"/>
              <w:bottom w:val="nil"/>
              <w:right w:val="single" w:sz="4" w:space="0" w:color="auto"/>
            </w:tcBorders>
            <w:vAlign w:val="bottom"/>
          </w:tcPr>
          <w:p w14:paraId="2D16ECD7" w14:textId="77777777" w:rsidR="00ED79F0" w:rsidRDefault="00ED79F0" w:rsidP="0048450E">
            <w:pPr>
              <w:ind w:left="20"/>
              <w:jc w:val="both"/>
              <w:rPr>
                <w:sz w:val="20"/>
                <w:szCs w:val="20"/>
              </w:rPr>
            </w:pPr>
            <w:r>
              <w:rPr>
                <w:rFonts w:ascii="Times New Roman" w:eastAsia="Times New Roman" w:hAnsi="Times New Roman" w:cs="Times New Roman"/>
                <w:i/>
                <w:iCs/>
                <w:sz w:val="24"/>
                <w:szCs w:val="24"/>
              </w:rPr>
              <w:t>загадки, пословицы,</w:t>
            </w:r>
          </w:p>
        </w:tc>
      </w:tr>
      <w:tr w:rsidR="00CB2EAD" w14:paraId="6CFF6855" w14:textId="77777777" w:rsidTr="00075E49">
        <w:trPr>
          <w:gridAfter w:val="6"/>
          <w:wAfter w:w="1633" w:type="dxa"/>
        </w:trPr>
        <w:tc>
          <w:tcPr>
            <w:tcW w:w="2452" w:type="dxa"/>
            <w:tcBorders>
              <w:top w:val="nil"/>
              <w:left w:val="single" w:sz="4" w:space="0" w:color="auto"/>
              <w:bottom w:val="nil"/>
              <w:right w:val="single" w:sz="4" w:space="0" w:color="auto"/>
            </w:tcBorders>
          </w:tcPr>
          <w:p w14:paraId="0E74BB14" w14:textId="77777777" w:rsidR="00ED79F0" w:rsidRDefault="00ED79F0">
            <w:pPr>
              <w:rPr>
                <w:sz w:val="20"/>
                <w:szCs w:val="20"/>
              </w:rPr>
            </w:pPr>
          </w:p>
        </w:tc>
        <w:tc>
          <w:tcPr>
            <w:tcW w:w="3564" w:type="dxa"/>
            <w:tcBorders>
              <w:top w:val="nil"/>
              <w:left w:val="single" w:sz="4" w:space="0" w:color="auto"/>
              <w:bottom w:val="nil"/>
              <w:right w:val="single" w:sz="4" w:space="0" w:color="auto"/>
            </w:tcBorders>
            <w:vAlign w:val="bottom"/>
          </w:tcPr>
          <w:p w14:paraId="2F399F7F" w14:textId="77777777" w:rsidR="00ED79F0" w:rsidRPr="00961F15" w:rsidRDefault="00ED79F0" w:rsidP="0048450E">
            <w:pPr>
              <w:spacing w:line="268" w:lineRule="exact"/>
              <w:jc w:val="center"/>
              <w:rPr>
                <w:sz w:val="20"/>
                <w:szCs w:val="20"/>
              </w:rPr>
            </w:pPr>
            <w:r w:rsidRPr="00961F15">
              <w:rPr>
                <w:rFonts w:ascii="Times New Roman" w:eastAsia="Times New Roman" w:hAnsi="Times New Roman" w:cs="Times New Roman"/>
                <w:i/>
                <w:iCs/>
                <w:sz w:val="24"/>
                <w:szCs w:val="24"/>
              </w:rPr>
              <w:t>Владимира Мономаха,</w:t>
            </w:r>
          </w:p>
        </w:tc>
        <w:tc>
          <w:tcPr>
            <w:tcW w:w="3501" w:type="dxa"/>
            <w:tcBorders>
              <w:top w:val="nil"/>
              <w:left w:val="single" w:sz="4" w:space="0" w:color="auto"/>
              <w:bottom w:val="nil"/>
              <w:right w:val="single" w:sz="4" w:space="0" w:color="auto"/>
            </w:tcBorders>
            <w:vAlign w:val="bottom"/>
          </w:tcPr>
          <w:p w14:paraId="50A88B93" w14:textId="77777777" w:rsidR="00ED79F0" w:rsidRDefault="00ED79F0" w:rsidP="0048450E">
            <w:pPr>
              <w:ind w:left="20"/>
              <w:jc w:val="both"/>
              <w:rPr>
                <w:sz w:val="20"/>
                <w:szCs w:val="20"/>
              </w:rPr>
            </w:pPr>
            <w:r>
              <w:rPr>
                <w:rFonts w:ascii="Times New Roman" w:eastAsia="Times New Roman" w:hAnsi="Times New Roman" w:cs="Times New Roman"/>
                <w:i/>
                <w:iCs/>
                <w:sz w:val="24"/>
                <w:szCs w:val="24"/>
              </w:rPr>
              <w:t>поговорки, песня и др</w:t>
            </w:r>
            <w:r>
              <w:rPr>
                <w:rFonts w:ascii="Times New Roman" w:eastAsia="Times New Roman" w:hAnsi="Times New Roman" w:cs="Times New Roman"/>
                <w:b/>
                <w:bCs/>
                <w:i/>
                <w:iCs/>
                <w:sz w:val="24"/>
                <w:szCs w:val="24"/>
              </w:rPr>
              <w:t>. (10</w:t>
            </w:r>
          </w:p>
        </w:tc>
      </w:tr>
      <w:tr w:rsidR="00ED79F0" w14:paraId="7BB28318" w14:textId="77777777" w:rsidTr="00075E49">
        <w:trPr>
          <w:gridAfter w:val="6"/>
          <w:wAfter w:w="1633" w:type="dxa"/>
        </w:trPr>
        <w:tc>
          <w:tcPr>
            <w:tcW w:w="2452" w:type="dxa"/>
            <w:tcBorders>
              <w:top w:val="nil"/>
              <w:bottom w:val="single" w:sz="4" w:space="0" w:color="auto"/>
            </w:tcBorders>
          </w:tcPr>
          <w:p w14:paraId="1D526E3B" w14:textId="77777777" w:rsidR="00ED79F0" w:rsidRDefault="00ED79F0">
            <w:pPr>
              <w:rPr>
                <w:sz w:val="20"/>
                <w:szCs w:val="20"/>
              </w:rPr>
            </w:pPr>
          </w:p>
        </w:tc>
        <w:tc>
          <w:tcPr>
            <w:tcW w:w="3564" w:type="dxa"/>
            <w:tcBorders>
              <w:top w:val="nil"/>
              <w:bottom w:val="single" w:sz="4" w:space="0" w:color="auto"/>
              <w:right w:val="single" w:sz="4" w:space="0" w:color="auto"/>
            </w:tcBorders>
            <w:vAlign w:val="bottom"/>
          </w:tcPr>
          <w:p w14:paraId="7E5B8FE4" w14:textId="77777777" w:rsidR="00ED79F0" w:rsidRPr="00961F15" w:rsidRDefault="00ED79F0" w:rsidP="0048450E">
            <w:pPr>
              <w:spacing w:line="268" w:lineRule="exact"/>
              <w:jc w:val="center"/>
              <w:rPr>
                <w:rFonts w:ascii="Times New Roman" w:eastAsia="Times New Roman" w:hAnsi="Times New Roman" w:cs="Times New Roman"/>
                <w:i/>
                <w:iCs/>
                <w:sz w:val="24"/>
                <w:szCs w:val="24"/>
              </w:rPr>
            </w:pPr>
          </w:p>
        </w:tc>
        <w:tc>
          <w:tcPr>
            <w:tcW w:w="3501" w:type="dxa"/>
            <w:tcBorders>
              <w:top w:val="nil"/>
              <w:left w:val="single" w:sz="4" w:space="0" w:color="auto"/>
              <w:bottom w:val="nil"/>
              <w:right w:val="single" w:sz="4" w:space="0" w:color="auto"/>
            </w:tcBorders>
            <w:vAlign w:val="bottom"/>
          </w:tcPr>
          <w:p w14:paraId="19AC2274" w14:textId="77777777" w:rsidR="00ED79F0" w:rsidRDefault="00ED79F0" w:rsidP="0048450E">
            <w:pPr>
              <w:ind w:left="20"/>
              <w:jc w:val="both"/>
              <w:rPr>
                <w:rFonts w:ascii="Times New Roman" w:eastAsia="Times New Roman" w:hAnsi="Times New Roman" w:cs="Times New Roman"/>
                <w:i/>
                <w:iCs/>
                <w:sz w:val="24"/>
                <w:szCs w:val="24"/>
              </w:rPr>
            </w:pPr>
          </w:p>
        </w:tc>
      </w:tr>
      <w:tr w:rsidR="00CB2EAD" w14:paraId="1291906A" w14:textId="77777777" w:rsidTr="00075E49">
        <w:trPr>
          <w:gridAfter w:val="6"/>
          <w:wAfter w:w="1633" w:type="dxa"/>
        </w:trPr>
        <w:tc>
          <w:tcPr>
            <w:tcW w:w="2452" w:type="dxa"/>
            <w:tcBorders>
              <w:top w:val="single" w:sz="4" w:space="0" w:color="auto"/>
              <w:left w:val="single" w:sz="4" w:space="0" w:color="auto"/>
              <w:bottom w:val="nil"/>
              <w:right w:val="single" w:sz="4" w:space="0" w:color="auto"/>
            </w:tcBorders>
          </w:tcPr>
          <w:p w14:paraId="0A5C3073" w14:textId="77777777" w:rsidR="00BF6194" w:rsidRDefault="00BF6194">
            <w:pPr>
              <w:rPr>
                <w:sz w:val="20"/>
                <w:szCs w:val="20"/>
              </w:rPr>
            </w:pPr>
          </w:p>
        </w:tc>
        <w:tc>
          <w:tcPr>
            <w:tcW w:w="3564" w:type="dxa"/>
            <w:tcBorders>
              <w:top w:val="single" w:sz="4" w:space="0" w:color="auto"/>
              <w:left w:val="single" w:sz="4" w:space="0" w:color="auto"/>
              <w:bottom w:val="nil"/>
              <w:right w:val="single" w:sz="4" w:space="0" w:color="auto"/>
            </w:tcBorders>
            <w:vAlign w:val="bottom"/>
          </w:tcPr>
          <w:p w14:paraId="0DBB61A7" w14:textId="77777777" w:rsidR="00BF6194" w:rsidRPr="00961F15" w:rsidRDefault="00BF6194" w:rsidP="0048450E">
            <w:pPr>
              <w:jc w:val="center"/>
              <w:rPr>
                <w:i/>
                <w:sz w:val="20"/>
                <w:szCs w:val="20"/>
              </w:rPr>
            </w:pPr>
            <w:r w:rsidRPr="00961F15">
              <w:rPr>
                <w:rFonts w:ascii="Times New Roman" w:eastAsia="Times New Roman" w:hAnsi="Times New Roman" w:cs="Times New Roman"/>
                <w:i/>
                <w:iCs/>
                <w:w w:val="99"/>
                <w:sz w:val="24"/>
                <w:szCs w:val="24"/>
              </w:rPr>
              <w:t>«Повесть о разорении Рязани</w:t>
            </w:r>
          </w:p>
        </w:tc>
        <w:tc>
          <w:tcPr>
            <w:tcW w:w="3501" w:type="dxa"/>
            <w:tcBorders>
              <w:top w:val="nil"/>
              <w:left w:val="single" w:sz="4" w:space="0" w:color="auto"/>
              <w:bottom w:val="nil"/>
              <w:right w:val="single" w:sz="4" w:space="0" w:color="auto"/>
            </w:tcBorders>
            <w:vAlign w:val="bottom"/>
          </w:tcPr>
          <w:p w14:paraId="689E0E25" w14:textId="77777777" w:rsidR="00BF6194" w:rsidRDefault="00BF6194" w:rsidP="0048450E">
            <w:pPr>
              <w:ind w:left="80"/>
              <w:rPr>
                <w:sz w:val="20"/>
                <w:szCs w:val="20"/>
              </w:rPr>
            </w:pPr>
            <w:r>
              <w:rPr>
                <w:rFonts w:ascii="Times New Roman" w:eastAsia="Times New Roman" w:hAnsi="Times New Roman" w:cs="Times New Roman"/>
                <w:b/>
                <w:bCs/>
                <w:i/>
                <w:iCs/>
                <w:sz w:val="24"/>
                <w:szCs w:val="24"/>
              </w:rPr>
              <w:t>произведений разных</w:t>
            </w:r>
          </w:p>
        </w:tc>
      </w:tr>
      <w:tr w:rsidR="00FF7DD5" w14:paraId="6BE40A67" w14:textId="77777777" w:rsidTr="00075E49">
        <w:trPr>
          <w:gridAfter w:val="6"/>
          <w:wAfter w:w="1633" w:type="dxa"/>
        </w:trPr>
        <w:tc>
          <w:tcPr>
            <w:tcW w:w="2452" w:type="dxa"/>
            <w:tcBorders>
              <w:top w:val="nil"/>
              <w:left w:val="single" w:sz="4" w:space="0" w:color="auto"/>
              <w:bottom w:val="nil"/>
              <w:right w:val="single" w:sz="4" w:space="0" w:color="auto"/>
            </w:tcBorders>
          </w:tcPr>
          <w:p w14:paraId="755DE65B" w14:textId="77777777" w:rsidR="00BF6194" w:rsidRDefault="00BF6194">
            <w:pPr>
              <w:rPr>
                <w:sz w:val="20"/>
                <w:szCs w:val="20"/>
              </w:rPr>
            </w:pPr>
          </w:p>
        </w:tc>
        <w:tc>
          <w:tcPr>
            <w:tcW w:w="3564" w:type="dxa"/>
            <w:tcBorders>
              <w:top w:val="nil"/>
              <w:left w:val="single" w:sz="4" w:space="0" w:color="auto"/>
              <w:bottom w:val="nil"/>
              <w:right w:val="single" w:sz="4" w:space="0" w:color="auto"/>
            </w:tcBorders>
            <w:vAlign w:val="bottom"/>
          </w:tcPr>
          <w:p w14:paraId="2E5B2593" w14:textId="77777777" w:rsidR="00BF6194" w:rsidRPr="00961F15" w:rsidRDefault="00BF6194" w:rsidP="0048450E">
            <w:pPr>
              <w:spacing w:line="271" w:lineRule="exact"/>
              <w:jc w:val="center"/>
              <w:rPr>
                <w:i/>
                <w:sz w:val="20"/>
                <w:szCs w:val="20"/>
              </w:rPr>
            </w:pPr>
            <w:r w:rsidRPr="00961F15">
              <w:rPr>
                <w:rFonts w:ascii="Times New Roman" w:eastAsia="Times New Roman" w:hAnsi="Times New Roman" w:cs="Times New Roman"/>
                <w:i/>
                <w:iCs/>
                <w:w w:val="99"/>
                <w:sz w:val="24"/>
                <w:szCs w:val="24"/>
              </w:rPr>
              <w:t>Батыем», «Житие Сергия</w:t>
            </w:r>
          </w:p>
        </w:tc>
        <w:tc>
          <w:tcPr>
            <w:tcW w:w="3501" w:type="dxa"/>
            <w:tcBorders>
              <w:top w:val="nil"/>
              <w:left w:val="single" w:sz="4" w:space="0" w:color="auto"/>
              <w:bottom w:val="nil"/>
              <w:right w:val="single" w:sz="4" w:space="0" w:color="auto"/>
            </w:tcBorders>
            <w:vAlign w:val="bottom"/>
          </w:tcPr>
          <w:p w14:paraId="79BD3D42" w14:textId="77777777" w:rsidR="00BF6194" w:rsidRDefault="00BF6194" w:rsidP="0048450E">
            <w:pPr>
              <w:spacing w:line="271" w:lineRule="exact"/>
              <w:ind w:left="80"/>
              <w:rPr>
                <w:sz w:val="20"/>
                <w:szCs w:val="20"/>
              </w:rPr>
            </w:pPr>
            <w:r>
              <w:rPr>
                <w:rFonts w:ascii="Times New Roman" w:eastAsia="Times New Roman" w:hAnsi="Times New Roman" w:cs="Times New Roman"/>
                <w:b/>
                <w:bCs/>
                <w:i/>
                <w:iCs/>
                <w:sz w:val="24"/>
                <w:szCs w:val="24"/>
              </w:rPr>
              <w:t xml:space="preserve">жанров, </w:t>
            </w:r>
            <w:r>
              <w:rPr>
                <w:rFonts w:ascii="Times New Roman" w:eastAsia="Times New Roman" w:hAnsi="Times New Roman" w:cs="Times New Roman"/>
                <w:b/>
                <w:bCs/>
                <w:sz w:val="24"/>
                <w:szCs w:val="24"/>
              </w:rPr>
              <w:t>5-7</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sz w:val="24"/>
                <w:szCs w:val="24"/>
              </w:rPr>
              <w:t>кл.</w:t>
            </w:r>
            <w:r>
              <w:rPr>
                <w:rFonts w:ascii="Times New Roman" w:eastAsia="Times New Roman" w:hAnsi="Times New Roman" w:cs="Times New Roman"/>
                <w:sz w:val="24"/>
                <w:szCs w:val="24"/>
              </w:rPr>
              <w:t>)</w:t>
            </w:r>
          </w:p>
        </w:tc>
      </w:tr>
      <w:tr w:rsidR="00FF7DD5" w14:paraId="03307CE6" w14:textId="77777777" w:rsidTr="00075E49">
        <w:trPr>
          <w:gridAfter w:val="6"/>
          <w:wAfter w:w="1633" w:type="dxa"/>
        </w:trPr>
        <w:tc>
          <w:tcPr>
            <w:tcW w:w="2452" w:type="dxa"/>
            <w:tcBorders>
              <w:top w:val="nil"/>
              <w:left w:val="single" w:sz="4" w:space="0" w:color="auto"/>
              <w:bottom w:val="nil"/>
              <w:right w:val="single" w:sz="4" w:space="0" w:color="auto"/>
            </w:tcBorders>
          </w:tcPr>
          <w:p w14:paraId="26701452" w14:textId="77777777" w:rsidR="00BF6194" w:rsidRDefault="00BF6194">
            <w:pPr>
              <w:rPr>
                <w:sz w:val="20"/>
                <w:szCs w:val="20"/>
              </w:rPr>
            </w:pPr>
          </w:p>
        </w:tc>
        <w:tc>
          <w:tcPr>
            <w:tcW w:w="3564" w:type="dxa"/>
            <w:tcBorders>
              <w:top w:val="nil"/>
              <w:left w:val="single" w:sz="4" w:space="0" w:color="auto"/>
              <w:bottom w:val="nil"/>
              <w:right w:val="single" w:sz="4" w:space="0" w:color="auto"/>
            </w:tcBorders>
            <w:vAlign w:val="bottom"/>
          </w:tcPr>
          <w:p w14:paraId="34C84DDB" w14:textId="77777777" w:rsidR="00BF6194" w:rsidRPr="00961F15" w:rsidRDefault="00BF6194" w:rsidP="0048450E">
            <w:pPr>
              <w:jc w:val="center"/>
              <w:rPr>
                <w:i/>
                <w:sz w:val="20"/>
                <w:szCs w:val="20"/>
              </w:rPr>
            </w:pPr>
            <w:r w:rsidRPr="00961F15">
              <w:rPr>
                <w:rFonts w:ascii="Times New Roman" w:eastAsia="Times New Roman" w:hAnsi="Times New Roman" w:cs="Times New Roman"/>
                <w:i/>
                <w:iCs/>
                <w:w w:val="99"/>
                <w:sz w:val="24"/>
                <w:szCs w:val="24"/>
              </w:rPr>
              <w:t>Радонежского»,</w:t>
            </w:r>
          </w:p>
        </w:tc>
        <w:tc>
          <w:tcPr>
            <w:tcW w:w="3501" w:type="dxa"/>
            <w:tcBorders>
              <w:top w:val="nil"/>
              <w:left w:val="single" w:sz="4" w:space="0" w:color="auto"/>
              <w:bottom w:val="nil"/>
              <w:right w:val="single" w:sz="4" w:space="0" w:color="auto"/>
            </w:tcBorders>
            <w:vAlign w:val="bottom"/>
          </w:tcPr>
          <w:p w14:paraId="035F89A7" w14:textId="77777777" w:rsidR="00BF6194" w:rsidRDefault="00BF6194" w:rsidP="0048450E">
            <w:pPr>
              <w:ind w:left="20"/>
              <w:jc w:val="both"/>
              <w:rPr>
                <w:rFonts w:ascii="Times New Roman" w:eastAsia="Times New Roman" w:hAnsi="Times New Roman" w:cs="Times New Roman"/>
                <w:i/>
                <w:iCs/>
                <w:sz w:val="24"/>
                <w:szCs w:val="24"/>
              </w:rPr>
            </w:pPr>
          </w:p>
        </w:tc>
      </w:tr>
      <w:tr w:rsidR="00D11FD6" w14:paraId="69CD3A21" w14:textId="77777777" w:rsidTr="00075E49">
        <w:trPr>
          <w:gridAfter w:val="6"/>
          <w:wAfter w:w="1633" w:type="dxa"/>
        </w:trPr>
        <w:tc>
          <w:tcPr>
            <w:tcW w:w="2452" w:type="dxa"/>
            <w:tcBorders>
              <w:top w:val="nil"/>
              <w:left w:val="single" w:sz="4" w:space="0" w:color="auto"/>
              <w:bottom w:val="nil"/>
              <w:right w:val="single" w:sz="4" w:space="0" w:color="auto"/>
            </w:tcBorders>
          </w:tcPr>
          <w:p w14:paraId="763443FD" w14:textId="77777777" w:rsidR="00BF6194" w:rsidRDefault="00BF6194" w:rsidP="0048450E">
            <w:pPr>
              <w:rPr>
                <w:sz w:val="20"/>
                <w:szCs w:val="20"/>
              </w:rPr>
            </w:pPr>
          </w:p>
        </w:tc>
        <w:tc>
          <w:tcPr>
            <w:tcW w:w="3564" w:type="dxa"/>
            <w:tcBorders>
              <w:top w:val="nil"/>
              <w:left w:val="single" w:sz="4" w:space="0" w:color="auto"/>
              <w:bottom w:val="nil"/>
              <w:right w:val="single" w:sz="4" w:space="0" w:color="auto"/>
            </w:tcBorders>
            <w:vAlign w:val="bottom"/>
          </w:tcPr>
          <w:p w14:paraId="4E214935" w14:textId="77777777" w:rsidR="00BF6194" w:rsidRPr="00961F15" w:rsidRDefault="00BF6194" w:rsidP="0048450E">
            <w:pPr>
              <w:jc w:val="center"/>
              <w:rPr>
                <w:i/>
                <w:sz w:val="20"/>
                <w:szCs w:val="20"/>
              </w:rPr>
            </w:pPr>
            <w:r w:rsidRPr="00961F15">
              <w:rPr>
                <w:rFonts w:ascii="Times New Roman" w:eastAsia="Times New Roman" w:hAnsi="Times New Roman" w:cs="Times New Roman"/>
                <w:i/>
                <w:iCs/>
                <w:sz w:val="24"/>
                <w:szCs w:val="24"/>
              </w:rPr>
              <w:t>«Домострой», «Повесть о</w:t>
            </w:r>
          </w:p>
        </w:tc>
        <w:tc>
          <w:tcPr>
            <w:tcW w:w="3501" w:type="dxa"/>
            <w:tcBorders>
              <w:top w:val="nil"/>
              <w:left w:val="single" w:sz="4" w:space="0" w:color="auto"/>
              <w:bottom w:val="nil"/>
              <w:right w:val="single" w:sz="4" w:space="0" w:color="auto"/>
            </w:tcBorders>
          </w:tcPr>
          <w:p w14:paraId="6E02503E" w14:textId="77777777" w:rsidR="00BF6194" w:rsidRDefault="00BF6194" w:rsidP="0048450E">
            <w:pPr>
              <w:ind w:left="20"/>
              <w:jc w:val="both"/>
              <w:rPr>
                <w:rFonts w:ascii="Times New Roman" w:eastAsia="Times New Roman" w:hAnsi="Times New Roman" w:cs="Times New Roman"/>
                <w:i/>
                <w:iCs/>
                <w:sz w:val="24"/>
                <w:szCs w:val="24"/>
              </w:rPr>
            </w:pPr>
          </w:p>
        </w:tc>
      </w:tr>
      <w:tr w:rsidR="00D11FD6" w14:paraId="016E4CA7" w14:textId="77777777" w:rsidTr="00075E49">
        <w:trPr>
          <w:gridAfter w:val="6"/>
          <w:wAfter w:w="1633" w:type="dxa"/>
        </w:trPr>
        <w:tc>
          <w:tcPr>
            <w:tcW w:w="2452" w:type="dxa"/>
            <w:tcBorders>
              <w:top w:val="nil"/>
              <w:left w:val="single" w:sz="4" w:space="0" w:color="auto"/>
              <w:bottom w:val="nil"/>
              <w:right w:val="single" w:sz="4" w:space="0" w:color="auto"/>
            </w:tcBorders>
          </w:tcPr>
          <w:p w14:paraId="013BFB81" w14:textId="77777777" w:rsidR="00BF6194" w:rsidRDefault="00BF6194" w:rsidP="0048450E">
            <w:pPr>
              <w:rPr>
                <w:sz w:val="20"/>
                <w:szCs w:val="20"/>
              </w:rPr>
            </w:pPr>
          </w:p>
        </w:tc>
        <w:tc>
          <w:tcPr>
            <w:tcW w:w="3564" w:type="dxa"/>
            <w:tcBorders>
              <w:top w:val="nil"/>
              <w:left w:val="single" w:sz="4" w:space="0" w:color="auto"/>
              <w:bottom w:val="nil"/>
              <w:right w:val="single" w:sz="4" w:space="0" w:color="auto"/>
            </w:tcBorders>
            <w:vAlign w:val="bottom"/>
          </w:tcPr>
          <w:p w14:paraId="752C2C79" w14:textId="77777777" w:rsidR="00BF6194" w:rsidRPr="00961F15" w:rsidRDefault="00BF6194" w:rsidP="0048450E">
            <w:pPr>
              <w:jc w:val="center"/>
              <w:rPr>
                <w:i/>
                <w:sz w:val="20"/>
                <w:szCs w:val="20"/>
              </w:rPr>
            </w:pPr>
            <w:r w:rsidRPr="00961F15">
              <w:rPr>
                <w:rFonts w:ascii="Times New Roman" w:eastAsia="Times New Roman" w:hAnsi="Times New Roman" w:cs="Times New Roman"/>
                <w:i/>
                <w:iCs/>
                <w:w w:val="99"/>
                <w:sz w:val="24"/>
                <w:szCs w:val="24"/>
              </w:rPr>
              <w:t>Петре и Февронии</w:t>
            </w:r>
          </w:p>
        </w:tc>
        <w:tc>
          <w:tcPr>
            <w:tcW w:w="3501" w:type="dxa"/>
            <w:tcBorders>
              <w:top w:val="nil"/>
              <w:left w:val="single" w:sz="4" w:space="0" w:color="auto"/>
              <w:bottom w:val="nil"/>
              <w:right w:val="single" w:sz="4" w:space="0" w:color="auto"/>
            </w:tcBorders>
          </w:tcPr>
          <w:p w14:paraId="3AB30908" w14:textId="77777777" w:rsidR="00BF6194" w:rsidRDefault="00BF6194" w:rsidP="0048450E">
            <w:pPr>
              <w:ind w:left="20"/>
              <w:jc w:val="both"/>
              <w:rPr>
                <w:rFonts w:ascii="Times New Roman" w:eastAsia="Times New Roman" w:hAnsi="Times New Roman" w:cs="Times New Roman"/>
                <w:i/>
                <w:iCs/>
                <w:sz w:val="24"/>
                <w:szCs w:val="24"/>
              </w:rPr>
            </w:pPr>
          </w:p>
        </w:tc>
      </w:tr>
      <w:tr w:rsidR="00D11FD6" w14:paraId="6CAD3B7E" w14:textId="77777777" w:rsidTr="00075E49">
        <w:trPr>
          <w:gridAfter w:val="6"/>
          <w:wAfter w:w="1633" w:type="dxa"/>
        </w:trPr>
        <w:tc>
          <w:tcPr>
            <w:tcW w:w="2452" w:type="dxa"/>
            <w:tcBorders>
              <w:top w:val="nil"/>
              <w:left w:val="single" w:sz="4" w:space="0" w:color="auto"/>
              <w:bottom w:val="nil"/>
              <w:right w:val="single" w:sz="4" w:space="0" w:color="auto"/>
            </w:tcBorders>
          </w:tcPr>
          <w:p w14:paraId="7F7F66D9" w14:textId="77777777" w:rsidR="00BF6194" w:rsidRDefault="00BF6194" w:rsidP="0048450E">
            <w:pPr>
              <w:rPr>
                <w:sz w:val="20"/>
                <w:szCs w:val="20"/>
              </w:rPr>
            </w:pPr>
          </w:p>
        </w:tc>
        <w:tc>
          <w:tcPr>
            <w:tcW w:w="3564" w:type="dxa"/>
            <w:tcBorders>
              <w:top w:val="nil"/>
              <w:left w:val="single" w:sz="4" w:space="0" w:color="auto"/>
              <w:bottom w:val="nil"/>
              <w:right w:val="single" w:sz="4" w:space="0" w:color="auto"/>
            </w:tcBorders>
            <w:vAlign w:val="bottom"/>
          </w:tcPr>
          <w:p w14:paraId="55999E46" w14:textId="77777777" w:rsidR="00BF6194" w:rsidRPr="00961F15" w:rsidRDefault="00BF6194" w:rsidP="0048450E">
            <w:pPr>
              <w:jc w:val="center"/>
              <w:rPr>
                <w:i/>
                <w:sz w:val="20"/>
                <w:szCs w:val="20"/>
              </w:rPr>
            </w:pPr>
            <w:r w:rsidRPr="00961F15">
              <w:rPr>
                <w:rFonts w:ascii="Times New Roman" w:eastAsia="Times New Roman" w:hAnsi="Times New Roman" w:cs="Times New Roman"/>
                <w:i/>
                <w:iCs/>
                <w:sz w:val="24"/>
                <w:szCs w:val="24"/>
              </w:rPr>
              <w:t>Муромских», «Повесть о</w:t>
            </w:r>
          </w:p>
        </w:tc>
        <w:tc>
          <w:tcPr>
            <w:tcW w:w="3501" w:type="dxa"/>
            <w:tcBorders>
              <w:top w:val="nil"/>
              <w:left w:val="single" w:sz="4" w:space="0" w:color="auto"/>
              <w:bottom w:val="nil"/>
              <w:right w:val="single" w:sz="4" w:space="0" w:color="auto"/>
            </w:tcBorders>
          </w:tcPr>
          <w:p w14:paraId="0159CA29" w14:textId="77777777" w:rsidR="00BF6194" w:rsidRDefault="00BF6194" w:rsidP="0048450E">
            <w:pPr>
              <w:ind w:left="20"/>
              <w:jc w:val="both"/>
              <w:rPr>
                <w:rFonts w:ascii="Times New Roman" w:eastAsia="Times New Roman" w:hAnsi="Times New Roman" w:cs="Times New Roman"/>
                <w:i/>
                <w:iCs/>
                <w:sz w:val="24"/>
                <w:szCs w:val="24"/>
              </w:rPr>
            </w:pPr>
          </w:p>
        </w:tc>
      </w:tr>
      <w:tr w:rsidR="00D11FD6" w14:paraId="17ABEAFF" w14:textId="77777777" w:rsidTr="00075E49">
        <w:trPr>
          <w:gridAfter w:val="6"/>
          <w:wAfter w:w="1633" w:type="dxa"/>
        </w:trPr>
        <w:tc>
          <w:tcPr>
            <w:tcW w:w="2452" w:type="dxa"/>
            <w:tcBorders>
              <w:top w:val="nil"/>
              <w:left w:val="single" w:sz="4" w:space="0" w:color="auto"/>
              <w:bottom w:val="nil"/>
              <w:right w:val="single" w:sz="4" w:space="0" w:color="auto"/>
            </w:tcBorders>
          </w:tcPr>
          <w:p w14:paraId="4CD03E3F" w14:textId="77777777" w:rsidR="00BF6194" w:rsidRDefault="00BF6194" w:rsidP="0048450E">
            <w:pPr>
              <w:rPr>
                <w:sz w:val="20"/>
                <w:szCs w:val="20"/>
              </w:rPr>
            </w:pPr>
          </w:p>
        </w:tc>
        <w:tc>
          <w:tcPr>
            <w:tcW w:w="3564" w:type="dxa"/>
            <w:tcBorders>
              <w:top w:val="nil"/>
              <w:left w:val="single" w:sz="4" w:space="0" w:color="auto"/>
              <w:bottom w:val="nil"/>
              <w:right w:val="single" w:sz="4" w:space="0" w:color="auto"/>
            </w:tcBorders>
            <w:vAlign w:val="bottom"/>
          </w:tcPr>
          <w:p w14:paraId="6BF0C46F" w14:textId="77777777" w:rsidR="00BF6194" w:rsidRPr="00961F15" w:rsidRDefault="00BF6194" w:rsidP="0048450E">
            <w:pPr>
              <w:jc w:val="center"/>
              <w:rPr>
                <w:i/>
                <w:sz w:val="20"/>
                <w:szCs w:val="20"/>
              </w:rPr>
            </w:pPr>
            <w:r w:rsidRPr="00961F15">
              <w:rPr>
                <w:rFonts w:ascii="Times New Roman" w:eastAsia="Times New Roman" w:hAnsi="Times New Roman" w:cs="Times New Roman"/>
                <w:i/>
                <w:iCs/>
                <w:w w:val="99"/>
                <w:sz w:val="24"/>
                <w:szCs w:val="24"/>
              </w:rPr>
              <w:t>Ерше Ершовиче, сыне</w:t>
            </w:r>
          </w:p>
        </w:tc>
        <w:tc>
          <w:tcPr>
            <w:tcW w:w="3501" w:type="dxa"/>
            <w:tcBorders>
              <w:top w:val="nil"/>
              <w:left w:val="single" w:sz="4" w:space="0" w:color="auto"/>
              <w:bottom w:val="nil"/>
              <w:right w:val="single" w:sz="4" w:space="0" w:color="auto"/>
            </w:tcBorders>
          </w:tcPr>
          <w:p w14:paraId="0EACD674" w14:textId="77777777" w:rsidR="00BF6194" w:rsidRDefault="00BF6194" w:rsidP="0048450E">
            <w:pPr>
              <w:ind w:left="20"/>
              <w:jc w:val="both"/>
              <w:rPr>
                <w:rFonts w:ascii="Times New Roman" w:eastAsia="Times New Roman" w:hAnsi="Times New Roman" w:cs="Times New Roman"/>
                <w:i/>
                <w:iCs/>
                <w:sz w:val="24"/>
                <w:szCs w:val="24"/>
              </w:rPr>
            </w:pPr>
          </w:p>
        </w:tc>
      </w:tr>
      <w:tr w:rsidR="00D11FD6" w14:paraId="3C871FD1" w14:textId="77777777" w:rsidTr="00075E49">
        <w:trPr>
          <w:gridAfter w:val="6"/>
          <w:wAfter w:w="1633" w:type="dxa"/>
        </w:trPr>
        <w:tc>
          <w:tcPr>
            <w:tcW w:w="2452" w:type="dxa"/>
            <w:tcBorders>
              <w:top w:val="nil"/>
              <w:left w:val="single" w:sz="4" w:space="0" w:color="auto"/>
              <w:bottom w:val="nil"/>
              <w:right w:val="single" w:sz="4" w:space="0" w:color="auto"/>
            </w:tcBorders>
          </w:tcPr>
          <w:p w14:paraId="3962FDB9" w14:textId="77777777" w:rsidR="00BF6194" w:rsidRDefault="00BF6194" w:rsidP="0048450E">
            <w:pPr>
              <w:rPr>
                <w:sz w:val="20"/>
                <w:szCs w:val="20"/>
              </w:rPr>
            </w:pPr>
          </w:p>
        </w:tc>
        <w:tc>
          <w:tcPr>
            <w:tcW w:w="3564" w:type="dxa"/>
            <w:tcBorders>
              <w:top w:val="nil"/>
              <w:left w:val="single" w:sz="4" w:space="0" w:color="auto"/>
              <w:bottom w:val="nil"/>
              <w:right w:val="single" w:sz="4" w:space="0" w:color="auto"/>
            </w:tcBorders>
            <w:vAlign w:val="bottom"/>
          </w:tcPr>
          <w:p w14:paraId="25AC67D1" w14:textId="77777777" w:rsidR="00BF6194" w:rsidRPr="00961F15" w:rsidRDefault="00BF6194" w:rsidP="0048450E">
            <w:pPr>
              <w:jc w:val="center"/>
              <w:rPr>
                <w:i/>
                <w:sz w:val="20"/>
                <w:szCs w:val="20"/>
              </w:rPr>
            </w:pPr>
            <w:r w:rsidRPr="00961F15">
              <w:rPr>
                <w:rFonts w:ascii="Times New Roman" w:eastAsia="Times New Roman" w:hAnsi="Times New Roman" w:cs="Times New Roman"/>
                <w:i/>
                <w:iCs/>
                <w:sz w:val="24"/>
                <w:szCs w:val="24"/>
              </w:rPr>
              <w:t>Щетинникове», «Житие</w:t>
            </w:r>
          </w:p>
        </w:tc>
        <w:tc>
          <w:tcPr>
            <w:tcW w:w="3501" w:type="dxa"/>
            <w:tcBorders>
              <w:top w:val="nil"/>
              <w:left w:val="single" w:sz="4" w:space="0" w:color="auto"/>
              <w:bottom w:val="nil"/>
              <w:right w:val="single" w:sz="4" w:space="0" w:color="auto"/>
            </w:tcBorders>
          </w:tcPr>
          <w:p w14:paraId="62178CF3" w14:textId="77777777" w:rsidR="00BF6194" w:rsidRDefault="00BF6194" w:rsidP="0048450E">
            <w:pPr>
              <w:ind w:left="20"/>
              <w:jc w:val="both"/>
              <w:rPr>
                <w:rFonts w:ascii="Times New Roman" w:eastAsia="Times New Roman" w:hAnsi="Times New Roman" w:cs="Times New Roman"/>
                <w:i/>
                <w:iCs/>
                <w:sz w:val="24"/>
                <w:szCs w:val="24"/>
              </w:rPr>
            </w:pPr>
          </w:p>
        </w:tc>
      </w:tr>
      <w:tr w:rsidR="00D11FD6" w14:paraId="30CE3BB7" w14:textId="77777777" w:rsidTr="00075E49">
        <w:trPr>
          <w:gridAfter w:val="6"/>
          <w:wAfter w:w="1633" w:type="dxa"/>
        </w:trPr>
        <w:tc>
          <w:tcPr>
            <w:tcW w:w="2452" w:type="dxa"/>
            <w:tcBorders>
              <w:top w:val="nil"/>
              <w:left w:val="single" w:sz="4" w:space="0" w:color="auto"/>
              <w:bottom w:val="nil"/>
              <w:right w:val="single" w:sz="4" w:space="0" w:color="auto"/>
            </w:tcBorders>
          </w:tcPr>
          <w:p w14:paraId="26DC7117" w14:textId="77777777" w:rsidR="00BF6194" w:rsidRDefault="00BF6194" w:rsidP="0048450E">
            <w:pPr>
              <w:rPr>
                <w:sz w:val="20"/>
                <w:szCs w:val="20"/>
              </w:rPr>
            </w:pPr>
          </w:p>
        </w:tc>
        <w:tc>
          <w:tcPr>
            <w:tcW w:w="3564" w:type="dxa"/>
            <w:tcBorders>
              <w:top w:val="nil"/>
              <w:left w:val="single" w:sz="4" w:space="0" w:color="auto"/>
              <w:bottom w:val="nil"/>
              <w:right w:val="single" w:sz="4" w:space="0" w:color="auto"/>
            </w:tcBorders>
            <w:vAlign w:val="bottom"/>
          </w:tcPr>
          <w:p w14:paraId="71EB42DD" w14:textId="77777777" w:rsidR="00BF6194" w:rsidRPr="00961F15" w:rsidRDefault="00BF6194" w:rsidP="0048450E">
            <w:pPr>
              <w:jc w:val="center"/>
              <w:rPr>
                <w:i/>
                <w:sz w:val="20"/>
                <w:szCs w:val="20"/>
              </w:rPr>
            </w:pPr>
            <w:r w:rsidRPr="00961F15">
              <w:rPr>
                <w:rFonts w:ascii="Times New Roman" w:eastAsia="Times New Roman" w:hAnsi="Times New Roman" w:cs="Times New Roman"/>
                <w:i/>
                <w:iCs/>
                <w:sz w:val="24"/>
                <w:szCs w:val="24"/>
              </w:rPr>
              <w:t>протопопа Аввакума, им</w:t>
            </w:r>
          </w:p>
        </w:tc>
        <w:tc>
          <w:tcPr>
            <w:tcW w:w="3501" w:type="dxa"/>
            <w:tcBorders>
              <w:top w:val="nil"/>
              <w:left w:val="single" w:sz="4" w:space="0" w:color="auto"/>
              <w:bottom w:val="nil"/>
              <w:right w:val="single" w:sz="4" w:space="0" w:color="auto"/>
            </w:tcBorders>
          </w:tcPr>
          <w:p w14:paraId="69710B5F" w14:textId="77777777" w:rsidR="00BF6194" w:rsidRDefault="00BF6194" w:rsidP="0048450E">
            <w:pPr>
              <w:ind w:left="20"/>
              <w:jc w:val="both"/>
              <w:rPr>
                <w:rFonts w:ascii="Times New Roman" w:eastAsia="Times New Roman" w:hAnsi="Times New Roman" w:cs="Times New Roman"/>
                <w:i/>
                <w:iCs/>
                <w:sz w:val="24"/>
                <w:szCs w:val="24"/>
              </w:rPr>
            </w:pPr>
          </w:p>
        </w:tc>
      </w:tr>
      <w:tr w:rsidR="00D11FD6" w14:paraId="6D1C8FF8" w14:textId="77777777" w:rsidTr="00075E49">
        <w:trPr>
          <w:gridAfter w:val="6"/>
          <w:wAfter w:w="1633" w:type="dxa"/>
        </w:trPr>
        <w:tc>
          <w:tcPr>
            <w:tcW w:w="2452" w:type="dxa"/>
            <w:tcBorders>
              <w:top w:val="nil"/>
              <w:left w:val="single" w:sz="4" w:space="0" w:color="auto"/>
              <w:bottom w:val="nil"/>
              <w:right w:val="single" w:sz="4" w:space="0" w:color="auto"/>
            </w:tcBorders>
          </w:tcPr>
          <w:p w14:paraId="72D5AD26" w14:textId="77777777" w:rsidR="00BF6194" w:rsidRDefault="00BF6194" w:rsidP="0048450E">
            <w:pPr>
              <w:rPr>
                <w:sz w:val="20"/>
                <w:szCs w:val="20"/>
              </w:rPr>
            </w:pPr>
          </w:p>
        </w:tc>
        <w:tc>
          <w:tcPr>
            <w:tcW w:w="3564" w:type="dxa"/>
            <w:tcBorders>
              <w:top w:val="nil"/>
              <w:left w:val="single" w:sz="4" w:space="0" w:color="auto"/>
              <w:bottom w:val="nil"/>
              <w:right w:val="single" w:sz="4" w:space="0" w:color="auto"/>
            </w:tcBorders>
            <w:vAlign w:val="bottom"/>
          </w:tcPr>
          <w:p w14:paraId="0A608A90" w14:textId="77777777" w:rsidR="00BF6194" w:rsidRPr="00961F15" w:rsidRDefault="00BF6194" w:rsidP="0048450E">
            <w:pPr>
              <w:jc w:val="center"/>
              <w:rPr>
                <w:i/>
                <w:sz w:val="20"/>
                <w:szCs w:val="20"/>
              </w:rPr>
            </w:pPr>
            <w:r w:rsidRPr="00961F15">
              <w:rPr>
                <w:rFonts w:ascii="Times New Roman" w:eastAsia="Times New Roman" w:hAnsi="Times New Roman" w:cs="Times New Roman"/>
                <w:i/>
                <w:iCs/>
                <w:sz w:val="24"/>
                <w:szCs w:val="24"/>
              </w:rPr>
              <w:t>самим написанное» и др</w:t>
            </w:r>
            <w:r w:rsidRPr="00961F15">
              <w:rPr>
                <w:rFonts w:ascii="Times New Roman" w:eastAsia="Times New Roman" w:hAnsi="Times New Roman" w:cs="Times New Roman"/>
                <w:b/>
                <w:bCs/>
                <w:i/>
                <w:iCs/>
                <w:sz w:val="24"/>
                <w:szCs w:val="24"/>
              </w:rPr>
              <w:t>.)</w:t>
            </w:r>
          </w:p>
        </w:tc>
        <w:tc>
          <w:tcPr>
            <w:tcW w:w="3501" w:type="dxa"/>
            <w:tcBorders>
              <w:top w:val="nil"/>
              <w:left w:val="single" w:sz="4" w:space="0" w:color="auto"/>
              <w:bottom w:val="nil"/>
              <w:right w:val="single" w:sz="4" w:space="0" w:color="auto"/>
            </w:tcBorders>
          </w:tcPr>
          <w:p w14:paraId="34B05E40" w14:textId="77777777" w:rsidR="00BF6194" w:rsidRDefault="00BF6194" w:rsidP="0048450E">
            <w:pPr>
              <w:ind w:left="20"/>
              <w:jc w:val="both"/>
              <w:rPr>
                <w:rFonts w:ascii="Times New Roman" w:eastAsia="Times New Roman" w:hAnsi="Times New Roman" w:cs="Times New Roman"/>
                <w:i/>
                <w:iCs/>
                <w:sz w:val="24"/>
                <w:szCs w:val="24"/>
              </w:rPr>
            </w:pPr>
          </w:p>
        </w:tc>
      </w:tr>
      <w:tr w:rsidR="00D11FD6" w14:paraId="446F472F" w14:textId="77777777" w:rsidTr="00075E49">
        <w:trPr>
          <w:gridAfter w:val="6"/>
          <w:wAfter w:w="1633" w:type="dxa"/>
        </w:trPr>
        <w:tc>
          <w:tcPr>
            <w:tcW w:w="2452" w:type="dxa"/>
            <w:tcBorders>
              <w:top w:val="nil"/>
              <w:left w:val="single" w:sz="4" w:space="0" w:color="auto"/>
              <w:bottom w:val="nil"/>
              <w:right w:val="single" w:sz="4" w:space="0" w:color="auto"/>
            </w:tcBorders>
          </w:tcPr>
          <w:p w14:paraId="7BCC0B4F" w14:textId="77777777" w:rsidR="00BF6194" w:rsidRDefault="00BF6194" w:rsidP="0048450E">
            <w:pPr>
              <w:rPr>
                <w:sz w:val="20"/>
                <w:szCs w:val="20"/>
              </w:rPr>
            </w:pPr>
          </w:p>
        </w:tc>
        <w:tc>
          <w:tcPr>
            <w:tcW w:w="3564" w:type="dxa"/>
            <w:tcBorders>
              <w:top w:val="nil"/>
              <w:left w:val="single" w:sz="4" w:space="0" w:color="auto"/>
              <w:bottom w:val="nil"/>
              <w:right w:val="single" w:sz="4" w:space="0" w:color="auto"/>
            </w:tcBorders>
            <w:vAlign w:val="bottom"/>
          </w:tcPr>
          <w:p w14:paraId="5DDADD65" w14:textId="77777777" w:rsidR="00BF6194" w:rsidRDefault="00BF6194" w:rsidP="0048450E">
            <w:pPr>
              <w:ind w:left="720"/>
              <w:rPr>
                <w:sz w:val="20"/>
                <w:szCs w:val="20"/>
              </w:rPr>
            </w:pPr>
            <w:r>
              <w:rPr>
                <w:rFonts w:ascii="Times New Roman" w:eastAsia="Times New Roman" w:hAnsi="Times New Roman" w:cs="Times New Roman"/>
                <w:b/>
                <w:bCs/>
                <w:sz w:val="24"/>
                <w:szCs w:val="24"/>
              </w:rPr>
              <w:t>(6-8 кл.)</w:t>
            </w:r>
          </w:p>
        </w:tc>
        <w:tc>
          <w:tcPr>
            <w:tcW w:w="3501" w:type="dxa"/>
            <w:tcBorders>
              <w:top w:val="nil"/>
              <w:left w:val="single" w:sz="4" w:space="0" w:color="auto"/>
              <w:bottom w:val="nil"/>
              <w:right w:val="single" w:sz="4" w:space="0" w:color="auto"/>
            </w:tcBorders>
          </w:tcPr>
          <w:p w14:paraId="306C43BC" w14:textId="77777777" w:rsidR="00BF6194" w:rsidRDefault="00BF6194" w:rsidP="0048450E">
            <w:pPr>
              <w:ind w:left="20"/>
              <w:jc w:val="both"/>
              <w:rPr>
                <w:rFonts w:ascii="Times New Roman" w:eastAsia="Times New Roman" w:hAnsi="Times New Roman" w:cs="Times New Roman"/>
                <w:i/>
                <w:iCs/>
                <w:sz w:val="24"/>
                <w:szCs w:val="24"/>
              </w:rPr>
            </w:pPr>
          </w:p>
        </w:tc>
      </w:tr>
      <w:tr w:rsidR="00D11FD6" w14:paraId="3581EE28" w14:textId="77777777" w:rsidTr="00075E49">
        <w:trPr>
          <w:gridAfter w:val="6"/>
          <w:wAfter w:w="1633" w:type="dxa"/>
        </w:trPr>
        <w:tc>
          <w:tcPr>
            <w:tcW w:w="2452" w:type="dxa"/>
            <w:tcBorders>
              <w:top w:val="nil"/>
              <w:bottom w:val="single" w:sz="4" w:space="0" w:color="auto"/>
              <w:right w:val="single" w:sz="4" w:space="0" w:color="auto"/>
            </w:tcBorders>
          </w:tcPr>
          <w:p w14:paraId="7C0A9F47" w14:textId="77777777" w:rsidR="00BF6194" w:rsidRDefault="00BF6194" w:rsidP="0048450E">
            <w:pPr>
              <w:rPr>
                <w:sz w:val="20"/>
                <w:szCs w:val="20"/>
              </w:rPr>
            </w:pPr>
          </w:p>
        </w:tc>
        <w:tc>
          <w:tcPr>
            <w:tcW w:w="3564" w:type="dxa"/>
            <w:tcBorders>
              <w:top w:val="nil"/>
              <w:left w:val="single" w:sz="4" w:space="0" w:color="auto"/>
              <w:bottom w:val="single" w:sz="4" w:space="0" w:color="auto"/>
              <w:right w:val="single" w:sz="4" w:space="0" w:color="auto"/>
            </w:tcBorders>
          </w:tcPr>
          <w:p w14:paraId="3E8D5264" w14:textId="77777777" w:rsidR="00BF6194" w:rsidRPr="00961F15" w:rsidRDefault="00BF6194" w:rsidP="0048450E">
            <w:pPr>
              <w:spacing w:line="268" w:lineRule="exact"/>
              <w:jc w:val="center"/>
              <w:rPr>
                <w:rFonts w:ascii="Times New Roman" w:eastAsia="Times New Roman" w:hAnsi="Times New Roman" w:cs="Times New Roman"/>
                <w:i/>
                <w:iCs/>
                <w:sz w:val="24"/>
                <w:szCs w:val="24"/>
              </w:rPr>
            </w:pPr>
          </w:p>
        </w:tc>
        <w:tc>
          <w:tcPr>
            <w:tcW w:w="3501" w:type="dxa"/>
            <w:tcBorders>
              <w:top w:val="nil"/>
              <w:left w:val="single" w:sz="4" w:space="0" w:color="auto"/>
              <w:bottom w:val="single" w:sz="4" w:space="0" w:color="auto"/>
              <w:right w:val="single" w:sz="4" w:space="0" w:color="auto"/>
            </w:tcBorders>
          </w:tcPr>
          <w:p w14:paraId="4E9E99DF" w14:textId="77777777" w:rsidR="00BF6194" w:rsidRDefault="00BF6194" w:rsidP="0048450E">
            <w:pPr>
              <w:ind w:left="20"/>
              <w:jc w:val="both"/>
              <w:rPr>
                <w:rFonts w:ascii="Times New Roman" w:eastAsia="Times New Roman" w:hAnsi="Times New Roman" w:cs="Times New Roman"/>
                <w:i/>
                <w:iCs/>
                <w:sz w:val="24"/>
                <w:szCs w:val="24"/>
              </w:rPr>
            </w:pPr>
          </w:p>
        </w:tc>
      </w:tr>
      <w:tr w:rsidR="00D11FD6" w14:paraId="2A81DCAD" w14:textId="77777777" w:rsidTr="00075E49">
        <w:trPr>
          <w:gridAfter w:val="6"/>
          <w:wAfter w:w="1633" w:type="dxa"/>
        </w:trPr>
        <w:tc>
          <w:tcPr>
            <w:tcW w:w="2452" w:type="dxa"/>
            <w:tcBorders>
              <w:top w:val="single" w:sz="4" w:space="0" w:color="auto"/>
              <w:left w:val="single" w:sz="4" w:space="0" w:color="auto"/>
              <w:bottom w:val="nil"/>
              <w:right w:val="single" w:sz="4" w:space="0" w:color="auto"/>
            </w:tcBorders>
          </w:tcPr>
          <w:p w14:paraId="549A4ED2" w14:textId="77777777" w:rsidR="00D11FD6" w:rsidRDefault="00D11FD6" w:rsidP="0048450E">
            <w:pPr>
              <w:rPr>
                <w:sz w:val="20"/>
                <w:szCs w:val="20"/>
              </w:rPr>
            </w:pPr>
          </w:p>
        </w:tc>
        <w:tc>
          <w:tcPr>
            <w:tcW w:w="3564" w:type="dxa"/>
            <w:tcBorders>
              <w:top w:val="single" w:sz="4" w:space="0" w:color="auto"/>
              <w:left w:val="single" w:sz="4" w:space="0" w:color="auto"/>
              <w:bottom w:val="nil"/>
              <w:right w:val="single" w:sz="4" w:space="0" w:color="auto"/>
            </w:tcBorders>
            <w:vAlign w:val="bottom"/>
          </w:tcPr>
          <w:p w14:paraId="3ECEA368" w14:textId="77777777" w:rsidR="00D11FD6" w:rsidRDefault="00D11FD6" w:rsidP="00D11FD6">
            <w:pPr>
              <w:spacing w:line="266" w:lineRule="exact"/>
              <w:ind w:left="940"/>
              <w:rPr>
                <w:sz w:val="20"/>
                <w:szCs w:val="20"/>
              </w:rPr>
            </w:pPr>
            <w:r>
              <w:rPr>
                <w:rFonts w:ascii="Times New Roman" w:eastAsia="Times New Roman" w:hAnsi="Times New Roman" w:cs="Times New Roman"/>
                <w:b/>
                <w:bCs/>
                <w:i/>
                <w:iCs/>
                <w:sz w:val="24"/>
                <w:szCs w:val="24"/>
              </w:rPr>
              <w:t>М.В.Ломоносов – 1</w:t>
            </w:r>
          </w:p>
        </w:tc>
        <w:tc>
          <w:tcPr>
            <w:tcW w:w="3501" w:type="dxa"/>
            <w:tcBorders>
              <w:top w:val="single" w:sz="4" w:space="0" w:color="auto"/>
              <w:left w:val="single" w:sz="4" w:space="0" w:color="auto"/>
              <w:bottom w:val="nil"/>
              <w:right w:val="single" w:sz="4" w:space="0" w:color="auto"/>
            </w:tcBorders>
          </w:tcPr>
          <w:p w14:paraId="185FB3CF" w14:textId="77777777" w:rsidR="00D11FD6" w:rsidRDefault="00D11FD6" w:rsidP="0048450E">
            <w:pPr>
              <w:ind w:left="20"/>
              <w:jc w:val="both"/>
              <w:rPr>
                <w:rFonts w:ascii="Times New Roman" w:eastAsia="Times New Roman" w:hAnsi="Times New Roman" w:cs="Times New Roman"/>
                <w:i/>
                <w:iCs/>
                <w:sz w:val="24"/>
                <w:szCs w:val="24"/>
              </w:rPr>
            </w:pPr>
          </w:p>
        </w:tc>
      </w:tr>
      <w:tr w:rsidR="00CE3DAC" w14:paraId="11A5F9BE" w14:textId="77777777" w:rsidTr="00075E49">
        <w:trPr>
          <w:gridAfter w:val="6"/>
          <w:wAfter w:w="1633" w:type="dxa"/>
        </w:trPr>
        <w:tc>
          <w:tcPr>
            <w:tcW w:w="2452" w:type="dxa"/>
            <w:tcBorders>
              <w:top w:val="nil"/>
              <w:left w:val="single" w:sz="4" w:space="0" w:color="auto"/>
              <w:bottom w:val="nil"/>
              <w:right w:val="single" w:sz="4" w:space="0" w:color="auto"/>
            </w:tcBorders>
          </w:tcPr>
          <w:p w14:paraId="52FB8F78"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17BBD865" w14:textId="77777777" w:rsidR="00D11FD6" w:rsidRDefault="00D11FD6" w:rsidP="00D11FD6">
            <w:pPr>
              <w:rPr>
                <w:sz w:val="20"/>
                <w:szCs w:val="20"/>
              </w:rPr>
            </w:pPr>
            <w:r>
              <w:rPr>
                <w:rFonts w:ascii="Times New Roman" w:eastAsia="Times New Roman" w:hAnsi="Times New Roman" w:cs="Times New Roman"/>
                <w:b/>
                <w:bCs/>
                <w:i/>
                <w:iCs/>
                <w:w w:val="99"/>
                <w:sz w:val="24"/>
                <w:szCs w:val="24"/>
              </w:rPr>
              <w:t>стихотворение по выбору,</w:t>
            </w:r>
          </w:p>
        </w:tc>
        <w:tc>
          <w:tcPr>
            <w:tcW w:w="3501" w:type="dxa"/>
            <w:tcBorders>
              <w:top w:val="nil"/>
              <w:left w:val="single" w:sz="4" w:space="0" w:color="auto"/>
              <w:bottom w:val="nil"/>
              <w:right w:val="single" w:sz="4" w:space="0" w:color="auto"/>
            </w:tcBorders>
          </w:tcPr>
          <w:p w14:paraId="1C696074" w14:textId="77777777" w:rsidR="00D11FD6" w:rsidRDefault="00D11FD6" w:rsidP="0048450E">
            <w:pPr>
              <w:ind w:left="20"/>
              <w:jc w:val="both"/>
              <w:rPr>
                <w:rFonts w:ascii="Times New Roman" w:eastAsia="Times New Roman" w:hAnsi="Times New Roman" w:cs="Times New Roman"/>
                <w:i/>
                <w:iCs/>
                <w:sz w:val="24"/>
                <w:szCs w:val="24"/>
              </w:rPr>
            </w:pPr>
          </w:p>
        </w:tc>
      </w:tr>
      <w:tr w:rsidR="00CE3DAC" w14:paraId="0DF2ABFD"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276A98F6" w14:textId="77777777" w:rsidR="00D11FD6" w:rsidRDefault="00D11FD6" w:rsidP="0048450E">
            <w:pPr>
              <w:ind w:left="820"/>
              <w:rPr>
                <w:sz w:val="20"/>
                <w:szCs w:val="20"/>
              </w:rPr>
            </w:pPr>
            <w:r>
              <w:rPr>
                <w:rFonts w:ascii="Times New Roman" w:eastAsia="Times New Roman" w:hAnsi="Times New Roman" w:cs="Times New Roman"/>
                <w:b/>
                <w:bCs/>
                <w:sz w:val="24"/>
                <w:szCs w:val="24"/>
              </w:rPr>
              <w:t>Д.И.</w:t>
            </w:r>
          </w:p>
        </w:tc>
        <w:tc>
          <w:tcPr>
            <w:tcW w:w="3564" w:type="dxa"/>
            <w:tcBorders>
              <w:top w:val="nil"/>
              <w:left w:val="single" w:sz="4" w:space="0" w:color="auto"/>
              <w:bottom w:val="nil"/>
              <w:right w:val="single" w:sz="4" w:space="0" w:color="auto"/>
            </w:tcBorders>
            <w:vAlign w:val="bottom"/>
          </w:tcPr>
          <w:p w14:paraId="3F7ACBEA" w14:textId="77777777" w:rsidR="00D11FD6" w:rsidRDefault="00D11FD6" w:rsidP="00D11FD6">
            <w:pPr>
              <w:spacing w:line="271" w:lineRule="exact"/>
              <w:rPr>
                <w:sz w:val="20"/>
                <w:szCs w:val="20"/>
              </w:rPr>
            </w:pPr>
            <w:r>
              <w:rPr>
                <w:rFonts w:ascii="Times New Roman" w:eastAsia="Times New Roman" w:hAnsi="Times New Roman" w:cs="Times New Roman"/>
                <w:b/>
                <w:bCs/>
                <w:i/>
                <w:iCs/>
                <w:sz w:val="24"/>
                <w:szCs w:val="24"/>
              </w:rPr>
              <w:t xml:space="preserve">например: </w:t>
            </w:r>
            <w:r>
              <w:rPr>
                <w:rFonts w:ascii="Times New Roman" w:eastAsia="Times New Roman" w:hAnsi="Times New Roman" w:cs="Times New Roman"/>
                <w:i/>
                <w:iCs/>
                <w:sz w:val="24"/>
                <w:szCs w:val="24"/>
              </w:rPr>
              <w:t>«Стихи,</w:t>
            </w:r>
          </w:p>
        </w:tc>
        <w:tc>
          <w:tcPr>
            <w:tcW w:w="3501" w:type="dxa"/>
            <w:tcBorders>
              <w:top w:val="nil"/>
              <w:left w:val="single" w:sz="4" w:space="0" w:color="auto"/>
              <w:bottom w:val="nil"/>
              <w:right w:val="single" w:sz="4" w:space="0" w:color="auto"/>
            </w:tcBorders>
          </w:tcPr>
          <w:p w14:paraId="64EDB2D6" w14:textId="77777777" w:rsidR="00D11FD6" w:rsidRDefault="00D11FD6" w:rsidP="0048450E">
            <w:pPr>
              <w:ind w:left="20"/>
              <w:jc w:val="both"/>
              <w:rPr>
                <w:rFonts w:ascii="Times New Roman" w:eastAsia="Times New Roman" w:hAnsi="Times New Roman" w:cs="Times New Roman"/>
                <w:i/>
                <w:iCs/>
                <w:sz w:val="24"/>
                <w:szCs w:val="24"/>
              </w:rPr>
            </w:pPr>
          </w:p>
        </w:tc>
      </w:tr>
      <w:tr w:rsidR="005D39CD" w14:paraId="508AEBAC"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31BCC022" w14:textId="77777777" w:rsidR="00D11FD6" w:rsidRDefault="00D11FD6" w:rsidP="0048450E">
            <w:pPr>
              <w:ind w:left="100"/>
              <w:rPr>
                <w:sz w:val="20"/>
                <w:szCs w:val="20"/>
              </w:rPr>
            </w:pPr>
            <w:r>
              <w:rPr>
                <w:rFonts w:ascii="Times New Roman" w:eastAsia="Times New Roman" w:hAnsi="Times New Roman" w:cs="Times New Roman"/>
                <w:b/>
                <w:bCs/>
                <w:sz w:val="24"/>
                <w:szCs w:val="24"/>
              </w:rPr>
              <w:t>Фонвизин</w:t>
            </w:r>
          </w:p>
        </w:tc>
        <w:tc>
          <w:tcPr>
            <w:tcW w:w="3564" w:type="dxa"/>
            <w:tcBorders>
              <w:top w:val="nil"/>
              <w:left w:val="single" w:sz="4" w:space="0" w:color="auto"/>
              <w:bottom w:val="nil"/>
              <w:right w:val="single" w:sz="4" w:space="0" w:color="auto"/>
            </w:tcBorders>
            <w:vAlign w:val="bottom"/>
          </w:tcPr>
          <w:p w14:paraId="3123AD2C" w14:textId="77777777" w:rsidR="00D11FD6" w:rsidRDefault="00D11FD6" w:rsidP="00D11FD6">
            <w:pPr>
              <w:spacing w:line="271" w:lineRule="exact"/>
              <w:rPr>
                <w:sz w:val="20"/>
                <w:szCs w:val="20"/>
              </w:rPr>
            </w:pPr>
            <w:r>
              <w:rPr>
                <w:rFonts w:ascii="Times New Roman" w:eastAsia="Times New Roman" w:hAnsi="Times New Roman" w:cs="Times New Roman"/>
                <w:i/>
                <w:iCs/>
                <w:sz w:val="24"/>
                <w:szCs w:val="24"/>
              </w:rPr>
              <w:t>сочиненные на дороге в</w:t>
            </w:r>
          </w:p>
        </w:tc>
        <w:tc>
          <w:tcPr>
            <w:tcW w:w="3501" w:type="dxa"/>
            <w:tcBorders>
              <w:top w:val="nil"/>
              <w:left w:val="single" w:sz="4" w:space="0" w:color="auto"/>
              <w:bottom w:val="nil"/>
              <w:right w:val="single" w:sz="4" w:space="0" w:color="auto"/>
            </w:tcBorders>
          </w:tcPr>
          <w:p w14:paraId="40B73C23" w14:textId="77777777" w:rsidR="00D11FD6" w:rsidRDefault="00D11FD6" w:rsidP="0048450E">
            <w:pPr>
              <w:ind w:left="20"/>
              <w:jc w:val="both"/>
              <w:rPr>
                <w:rFonts w:ascii="Times New Roman" w:eastAsia="Times New Roman" w:hAnsi="Times New Roman" w:cs="Times New Roman"/>
                <w:i/>
                <w:iCs/>
                <w:sz w:val="24"/>
                <w:szCs w:val="24"/>
              </w:rPr>
            </w:pPr>
          </w:p>
        </w:tc>
      </w:tr>
      <w:tr w:rsidR="00CE3DAC" w14:paraId="621DF4AE" w14:textId="77777777" w:rsidTr="00075E49">
        <w:trPr>
          <w:gridAfter w:val="6"/>
          <w:wAfter w:w="1633" w:type="dxa"/>
        </w:trPr>
        <w:tc>
          <w:tcPr>
            <w:tcW w:w="2452" w:type="dxa"/>
            <w:tcBorders>
              <w:top w:val="nil"/>
              <w:left w:val="single" w:sz="4" w:space="0" w:color="auto"/>
              <w:bottom w:val="single" w:sz="4" w:space="0" w:color="auto"/>
              <w:right w:val="single" w:sz="4" w:space="0" w:color="auto"/>
            </w:tcBorders>
            <w:vAlign w:val="bottom"/>
          </w:tcPr>
          <w:p w14:paraId="7C8000F8" w14:textId="77777777" w:rsidR="00D11FD6" w:rsidRDefault="00D11FD6" w:rsidP="0048450E">
            <w:pPr>
              <w:spacing w:line="271" w:lineRule="exact"/>
              <w:ind w:left="100"/>
              <w:rPr>
                <w:sz w:val="20"/>
                <w:szCs w:val="20"/>
              </w:rPr>
            </w:pPr>
            <w:r>
              <w:rPr>
                <w:rFonts w:ascii="Times New Roman" w:eastAsia="Times New Roman" w:hAnsi="Times New Roman" w:cs="Times New Roman"/>
                <w:sz w:val="24"/>
                <w:szCs w:val="24"/>
              </w:rPr>
              <w:t>«Недоросль» (1778 –</w:t>
            </w:r>
          </w:p>
        </w:tc>
        <w:tc>
          <w:tcPr>
            <w:tcW w:w="3564" w:type="dxa"/>
            <w:tcBorders>
              <w:top w:val="nil"/>
              <w:left w:val="single" w:sz="4" w:space="0" w:color="auto"/>
              <w:bottom w:val="single" w:sz="4" w:space="0" w:color="auto"/>
              <w:right w:val="single" w:sz="4" w:space="0" w:color="auto"/>
            </w:tcBorders>
            <w:vAlign w:val="bottom"/>
          </w:tcPr>
          <w:p w14:paraId="55B221FA" w14:textId="77777777" w:rsidR="00D11FD6" w:rsidRDefault="00D11FD6" w:rsidP="00D11FD6">
            <w:pPr>
              <w:rPr>
                <w:sz w:val="20"/>
                <w:szCs w:val="20"/>
              </w:rPr>
            </w:pPr>
            <w:r>
              <w:rPr>
                <w:rFonts w:ascii="Times New Roman" w:eastAsia="Times New Roman" w:hAnsi="Times New Roman" w:cs="Times New Roman"/>
                <w:i/>
                <w:iCs/>
                <w:sz w:val="24"/>
                <w:szCs w:val="24"/>
              </w:rPr>
              <w:t>Петергоф…» (1761),</w:t>
            </w:r>
          </w:p>
        </w:tc>
        <w:tc>
          <w:tcPr>
            <w:tcW w:w="3501" w:type="dxa"/>
            <w:tcBorders>
              <w:top w:val="nil"/>
              <w:left w:val="single" w:sz="4" w:space="0" w:color="auto"/>
              <w:bottom w:val="single" w:sz="4" w:space="0" w:color="auto"/>
              <w:right w:val="single" w:sz="4" w:space="0" w:color="auto"/>
            </w:tcBorders>
          </w:tcPr>
          <w:p w14:paraId="2DCE65A3" w14:textId="77777777" w:rsidR="00D11FD6" w:rsidRDefault="00D11FD6" w:rsidP="0048450E">
            <w:pPr>
              <w:ind w:left="20"/>
              <w:jc w:val="both"/>
              <w:rPr>
                <w:rFonts w:ascii="Times New Roman" w:eastAsia="Times New Roman" w:hAnsi="Times New Roman" w:cs="Times New Roman"/>
                <w:i/>
                <w:iCs/>
                <w:sz w:val="24"/>
                <w:szCs w:val="24"/>
              </w:rPr>
            </w:pPr>
          </w:p>
        </w:tc>
      </w:tr>
      <w:tr w:rsidR="00541677" w14:paraId="78139898" w14:textId="77777777" w:rsidTr="00075E49">
        <w:trPr>
          <w:gridAfter w:val="6"/>
          <w:wAfter w:w="1633" w:type="dxa"/>
        </w:trPr>
        <w:tc>
          <w:tcPr>
            <w:tcW w:w="2452" w:type="dxa"/>
            <w:tcBorders>
              <w:top w:val="single" w:sz="4" w:space="0" w:color="auto"/>
              <w:left w:val="single" w:sz="4" w:space="0" w:color="auto"/>
              <w:bottom w:val="nil"/>
              <w:right w:val="single" w:sz="4" w:space="0" w:color="auto"/>
            </w:tcBorders>
            <w:vAlign w:val="bottom"/>
          </w:tcPr>
          <w:p w14:paraId="3240A894" w14:textId="77777777" w:rsidR="00D11FD6" w:rsidRDefault="00D11FD6" w:rsidP="0048450E">
            <w:pPr>
              <w:ind w:left="100"/>
              <w:rPr>
                <w:sz w:val="20"/>
                <w:szCs w:val="20"/>
              </w:rPr>
            </w:pPr>
            <w:r>
              <w:rPr>
                <w:rFonts w:ascii="Times New Roman" w:eastAsia="Times New Roman" w:hAnsi="Times New Roman" w:cs="Times New Roman"/>
                <w:sz w:val="24"/>
                <w:szCs w:val="24"/>
              </w:rPr>
              <w:t>1782)</w:t>
            </w:r>
          </w:p>
        </w:tc>
        <w:tc>
          <w:tcPr>
            <w:tcW w:w="3564" w:type="dxa"/>
            <w:tcBorders>
              <w:top w:val="single" w:sz="4" w:space="0" w:color="auto"/>
              <w:left w:val="single" w:sz="4" w:space="0" w:color="auto"/>
              <w:bottom w:val="nil"/>
              <w:right w:val="single" w:sz="4" w:space="0" w:color="auto"/>
            </w:tcBorders>
            <w:vAlign w:val="bottom"/>
          </w:tcPr>
          <w:p w14:paraId="759008C9" w14:textId="77777777" w:rsidR="00D11FD6" w:rsidRDefault="00D11FD6" w:rsidP="00D11FD6">
            <w:pPr>
              <w:rPr>
                <w:sz w:val="20"/>
                <w:szCs w:val="20"/>
              </w:rPr>
            </w:pPr>
            <w:r>
              <w:rPr>
                <w:rFonts w:ascii="Times New Roman" w:eastAsia="Times New Roman" w:hAnsi="Times New Roman" w:cs="Times New Roman"/>
                <w:i/>
                <w:iCs/>
                <w:sz w:val="24"/>
                <w:szCs w:val="24"/>
              </w:rPr>
              <w:t>«Вечернее размышление о</w:t>
            </w:r>
          </w:p>
        </w:tc>
        <w:tc>
          <w:tcPr>
            <w:tcW w:w="3501" w:type="dxa"/>
            <w:tcBorders>
              <w:top w:val="single" w:sz="4" w:space="0" w:color="auto"/>
              <w:left w:val="single" w:sz="4" w:space="0" w:color="auto"/>
              <w:bottom w:val="nil"/>
              <w:right w:val="single" w:sz="4" w:space="0" w:color="auto"/>
            </w:tcBorders>
          </w:tcPr>
          <w:p w14:paraId="31ADEAC0"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75E6DBA0"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22D1FF0C" w14:textId="77777777" w:rsidR="00D11FD6" w:rsidRDefault="00D11FD6" w:rsidP="0048450E">
            <w:pPr>
              <w:spacing w:line="260" w:lineRule="exact"/>
              <w:ind w:left="820"/>
              <w:rPr>
                <w:sz w:val="20"/>
                <w:szCs w:val="20"/>
              </w:rPr>
            </w:pPr>
            <w:r>
              <w:rPr>
                <w:rFonts w:ascii="Times New Roman" w:eastAsia="Times New Roman" w:hAnsi="Times New Roman" w:cs="Times New Roman"/>
                <w:b/>
                <w:bCs/>
                <w:sz w:val="24"/>
                <w:szCs w:val="24"/>
              </w:rPr>
              <w:t>(8-9 кл.)</w:t>
            </w:r>
          </w:p>
        </w:tc>
        <w:tc>
          <w:tcPr>
            <w:tcW w:w="3564" w:type="dxa"/>
            <w:tcBorders>
              <w:top w:val="nil"/>
              <w:left w:val="single" w:sz="4" w:space="0" w:color="auto"/>
              <w:bottom w:val="nil"/>
              <w:right w:val="single" w:sz="4" w:space="0" w:color="auto"/>
            </w:tcBorders>
            <w:vAlign w:val="bottom"/>
          </w:tcPr>
          <w:p w14:paraId="6D3244B3" w14:textId="77777777" w:rsidR="00D11FD6" w:rsidRDefault="00D11FD6" w:rsidP="00D11FD6">
            <w:pPr>
              <w:spacing w:line="273" w:lineRule="exact"/>
              <w:rPr>
                <w:sz w:val="20"/>
                <w:szCs w:val="20"/>
              </w:rPr>
            </w:pPr>
            <w:r>
              <w:rPr>
                <w:rFonts w:ascii="Times New Roman" w:eastAsia="Times New Roman" w:hAnsi="Times New Roman" w:cs="Times New Roman"/>
                <w:i/>
                <w:iCs/>
                <w:w w:val="99"/>
                <w:sz w:val="24"/>
                <w:szCs w:val="24"/>
              </w:rPr>
              <w:t>Божием Величии при случае</w:t>
            </w:r>
          </w:p>
        </w:tc>
        <w:tc>
          <w:tcPr>
            <w:tcW w:w="3501" w:type="dxa"/>
            <w:tcBorders>
              <w:top w:val="nil"/>
              <w:left w:val="single" w:sz="4" w:space="0" w:color="auto"/>
              <w:bottom w:val="nil"/>
              <w:right w:val="single" w:sz="4" w:space="0" w:color="auto"/>
            </w:tcBorders>
          </w:tcPr>
          <w:p w14:paraId="3C8282F6"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6DA6177A" w14:textId="77777777" w:rsidTr="00075E49">
        <w:trPr>
          <w:gridAfter w:val="6"/>
          <w:wAfter w:w="1633" w:type="dxa"/>
        </w:trPr>
        <w:tc>
          <w:tcPr>
            <w:tcW w:w="2452" w:type="dxa"/>
            <w:tcBorders>
              <w:top w:val="nil"/>
              <w:left w:val="single" w:sz="4" w:space="0" w:color="auto"/>
              <w:bottom w:val="nil"/>
              <w:right w:val="single" w:sz="4" w:space="0" w:color="auto"/>
            </w:tcBorders>
          </w:tcPr>
          <w:p w14:paraId="3484752C"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588FF020" w14:textId="77777777" w:rsidR="00D11FD6" w:rsidRDefault="00D11FD6" w:rsidP="00D11FD6">
            <w:pPr>
              <w:rPr>
                <w:sz w:val="20"/>
                <w:szCs w:val="20"/>
              </w:rPr>
            </w:pPr>
            <w:r>
              <w:rPr>
                <w:rFonts w:ascii="Times New Roman" w:eastAsia="Times New Roman" w:hAnsi="Times New Roman" w:cs="Times New Roman"/>
                <w:i/>
                <w:iCs/>
                <w:w w:val="99"/>
                <w:sz w:val="24"/>
                <w:szCs w:val="24"/>
              </w:rPr>
              <w:t>великого северного сияния»</w:t>
            </w:r>
          </w:p>
        </w:tc>
        <w:tc>
          <w:tcPr>
            <w:tcW w:w="3501" w:type="dxa"/>
            <w:tcBorders>
              <w:top w:val="nil"/>
              <w:left w:val="single" w:sz="4" w:space="0" w:color="auto"/>
              <w:bottom w:val="nil"/>
              <w:right w:val="single" w:sz="4" w:space="0" w:color="auto"/>
            </w:tcBorders>
          </w:tcPr>
          <w:p w14:paraId="24FBDEFB"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43E12971" w14:textId="77777777" w:rsidTr="00075E49">
        <w:trPr>
          <w:gridAfter w:val="6"/>
          <w:wAfter w:w="1633" w:type="dxa"/>
        </w:trPr>
        <w:tc>
          <w:tcPr>
            <w:tcW w:w="2452" w:type="dxa"/>
            <w:tcBorders>
              <w:top w:val="nil"/>
              <w:left w:val="single" w:sz="4" w:space="0" w:color="auto"/>
              <w:bottom w:val="nil"/>
              <w:right w:val="single" w:sz="4" w:space="0" w:color="auto"/>
            </w:tcBorders>
          </w:tcPr>
          <w:p w14:paraId="17DF8A6D"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75CE28AC" w14:textId="77777777" w:rsidR="00D11FD6" w:rsidRDefault="00D11FD6" w:rsidP="00D11FD6">
            <w:pPr>
              <w:rPr>
                <w:sz w:val="20"/>
                <w:szCs w:val="20"/>
              </w:rPr>
            </w:pPr>
            <w:r>
              <w:rPr>
                <w:rFonts w:ascii="Times New Roman" w:eastAsia="Times New Roman" w:hAnsi="Times New Roman" w:cs="Times New Roman"/>
                <w:i/>
                <w:iCs/>
                <w:sz w:val="24"/>
                <w:szCs w:val="24"/>
              </w:rPr>
              <w:t xml:space="preserve">(1743), </w:t>
            </w:r>
            <w:r>
              <w:rPr>
                <w:rFonts w:ascii="Times New Roman" w:eastAsia="Times New Roman" w:hAnsi="Times New Roman" w:cs="Times New Roman"/>
                <w:b/>
                <w:bCs/>
                <w:i/>
                <w:iCs/>
                <w:sz w:val="24"/>
                <w:szCs w:val="24"/>
              </w:rPr>
              <w:t>«</w:t>
            </w:r>
            <w:r>
              <w:rPr>
                <w:rFonts w:ascii="Times New Roman" w:eastAsia="Times New Roman" w:hAnsi="Times New Roman" w:cs="Times New Roman"/>
                <w:i/>
                <w:iCs/>
                <w:sz w:val="24"/>
                <w:szCs w:val="24"/>
              </w:rPr>
              <w:t>Ода на день</w:t>
            </w:r>
          </w:p>
        </w:tc>
        <w:tc>
          <w:tcPr>
            <w:tcW w:w="3501" w:type="dxa"/>
            <w:tcBorders>
              <w:top w:val="nil"/>
              <w:left w:val="single" w:sz="4" w:space="0" w:color="auto"/>
              <w:bottom w:val="nil"/>
              <w:right w:val="single" w:sz="4" w:space="0" w:color="auto"/>
            </w:tcBorders>
          </w:tcPr>
          <w:p w14:paraId="00FB4DB8"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4792A03E" w14:textId="77777777" w:rsidTr="00075E49">
        <w:trPr>
          <w:gridAfter w:val="6"/>
          <w:wAfter w:w="1633" w:type="dxa"/>
        </w:trPr>
        <w:tc>
          <w:tcPr>
            <w:tcW w:w="2452" w:type="dxa"/>
            <w:tcBorders>
              <w:top w:val="nil"/>
              <w:left w:val="single" w:sz="4" w:space="0" w:color="auto"/>
              <w:bottom w:val="nil"/>
              <w:right w:val="single" w:sz="4" w:space="0" w:color="auto"/>
            </w:tcBorders>
          </w:tcPr>
          <w:p w14:paraId="2FFFA43A"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7D4C11A5" w14:textId="77777777" w:rsidR="00D11FD6" w:rsidRDefault="00D11FD6" w:rsidP="00D11FD6">
            <w:pPr>
              <w:spacing w:line="271" w:lineRule="exact"/>
              <w:rPr>
                <w:sz w:val="20"/>
                <w:szCs w:val="20"/>
              </w:rPr>
            </w:pPr>
            <w:r w:rsidRPr="006B13CB">
              <w:rPr>
                <w:rFonts w:ascii="Times New Roman" w:eastAsia="Times New Roman" w:hAnsi="Times New Roman" w:cs="Times New Roman"/>
                <w:i/>
                <w:iCs/>
                <w:w w:val="99"/>
                <w:sz w:val="24"/>
                <w:szCs w:val="24"/>
              </w:rPr>
              <w:t>восшествия на Всероссийский</w:t>
            </w:r>
          </w:p>
        </w:tc>
        <w:tc>
          <w:tcPr>
            <w:tcW w:w="3501" w:type="dxa"/>
            <w:tcBorders>
              <w:top w:val="nil"/>
              <w:left w:val="single" w:sz="4" w:space="0" w:color="auto"/>
              <w:bottom w:val="nil"/>
              <w:right w:val="single" w:sz="4" w:space="0" w:color="auto"/>
            </w:tcBorders>
          </w:tcPr>
          <w:p w14:paraId="6A4DD934"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69B45907" w14:textId="77777777" w:rsidTr="00075E49">
        <w:trPr>
          <w:gridAfter w:val="6"/>
          <w:wAfter w:w="1633" w:type="dxa"/>
        </w:trPr>
        <w:tc>
          <w:tcPr>
            <w:tcW w:w="2452" w:type="dxa"/>
            <w:tcBorders>
              <w:top w:val="nil"/>
              <w:left w:val="single" w:sz="4" w:space="0" w:color="auto"/>
              <w:bottom w:val="nil"/>
              <w:right w:val="single" w:sz="4" w:space="0" w:color="auto"/>
            </w:tcBorders>
          </w:tcPr>
          <w:p w14:paraId="5F1A4A21"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0E9ACB81" w14:textId="77777777" w:rsidR="00D11FD6" w:rsidRDefault="00D11FD6" w:rsidP="00D11FD6">
            <w:pPr>
              <w:spacing w:line="271" w:lineRule="exact"/>
              <w:rPr>
                <w:sz w:val="20"/>
                <w:szCs w:val="20"/>
              </w:rPr>
            </w:pPr>
            <w:r>
              <w:rPr>
                <w:rFonts w:ascii="Times New Roman" w:eastAsia="Times New Roman" w:hAnsi="Times New Roman" w:cs="Times New Roman"/>
                <w:i/>
                <w:iCs/>
                <w:sz w:val="24"/>
                <w:szCs w:val="24"/>
              </w:rPr>
              <w:t>престол Ея Величества</w:t>
            </w:r>
          </w:p>
        </w:tc>
        <w:tc>
          <w:tcPr>
            <w:tcW w:w="3501" w:type="dxa"/>
            <w:tcBorders>
              <w:top w:val="nil"/>
              <w:left w:val="single" w:sz="4" w:space="0" w:color="auto"/>
              <w:bottom w:val="nil"/>
              <w:right w:val="single" w:sz="4" w:space="0" w:color="auto"/>
            </w:tcBorders>
          </w:tcPr>
          <w:p w14:paraId="637DBC79"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69677F1D" w14:textId="77777777" w:rsidTr="00075E49">
        <w:trPr>
          <w:gridAfter w:val="6"/>
          <w:wAfter w:w="1633" w:type="dxa"/>
        </w:trPr>
        <w:tc>
          <w:tcPr>
            <w:tcW w:w="2452" w:type="dxa"/>
            <w:tcBorders>
              <w:top w:val="nil"/>
              <w:left w:val="single" w:sz="4" w:space="0" w:color="auto"/>
              <w:bottom w:val="nil"/>
              <w:right w:val="single" w:sz="4" w:space="0" w:color="auto"/>
            </w:tcBorders>
          </w:tcPr>
          <w:p w14:paraId="46C85109"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0DD9AAE7" w14:textId="77777777" w:rsidR="00D11FD6" w:rsidRDefault="00D11FD6" w:rsidP="00D11FD6">
            <w:pPr>
              <w:rPr>
                <w:sz w:val="20"/>
                <w:szCs w:val="20"/>
              </w:rPr>
            </w:pPr>
            <w:r>
              <w:rPr>
                <w:rFonts w:ascii="Times New Roman" w:eastAsia="Times New Roman" w:hAnsi="Times New Roman" w:cs="Times New Roman"/>
                <w:i/>
                <w:iCs/>
                <w:w w:val="99"/>
                <w:sz w:val="24"/>
                <w:szCs w:val="24"/>
              </w:rPr>
              <w:t>Государыни Императрицы</w:t>
            </w:r>
          </w:p>
        </w:tc>
        <w:tc>
          <w:tcPr>
            <w:tcW w:w="3501" w:type="dxa"/>
            <w:tcBorders>
              <w:top w:val="nil"/>
              <w:left w:val="single" w:sz="4" w:space="0" w:color="auto"/>
              <w:bottom w:val="nil"/>
              <w:right w:val="single" w:sz="4" w:space="0" w:color="auto"/>
            </w:tcBorders>
          </w:tcPr>
          <w:p w14:paraId="727E1138"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15AED16D" w14:textId="77777777" w:rsidTr="00075E49">
        <w:trPr>
          <w:gridAfter w:val="6"/>
          <w:wAfter w:w="1633" w:type="dxa"/>
        </w:trPr>
        <w:tc>
          <w:tcPr>
            <w:tcW w:w="2452" w:type="dxa"/>
            <w:tcBorders>
              <w:top w:val="nil"/>
              <w:left w:val="single" w:sz="4" w:space="0" w:color="auto"/>
              <w:bottom w:val="nil"/>
              <w:right w:val="single" w:sz="4" w:space="0" w:color="auto"/>
            </w:tcBorders>
          </w:tcPr>
          <w:p w14:paraId="4284596C"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6A674E90" w14:textId="77777777" w:rsidR="00D11FD6" w:rsidRDefault="00D11FD6" w:rsidP="00D11FD6">
            <w:pPr>
              <w:ind w:left="720"/>
              <w:rPr>
                <w:sz w:val="20"/>
                <w:szCs w:val="20"/>
              </w:rPr>
            </w:pPr>
            <w:r>
              <w:rPr>
                <w:rFonts w:ascii="Times New Roman" w:eastAsia="Times New Roman" w:hAnsi="Times New Roman" w:cs="Times New Roman"/>
                <w:i/>
                <w:iCs/>
                <w:sz w:val="24"/>
                <w:szCs w:val="24"/>
              </w:rPr>
              <w:t>Елисаветы Петровны</w:t>
            </w:r>
          </w:p>
        </w:tc>
        <w:tc>
          <w:tcPr>
            <w:tcW w:w="3501" w:type="dxa"/>
            <w:tcBorders>
              <w:top w:val="nil"/>
              <w:left w:val="single" w:sz="4" w:space="0" w:color="auto"/>
              <w:bottom w:val="nil"/>
              <w:right w:val="single" w:sz="4" w:space="0" w:color="auto"/>
            </w:tcBorders>
          </w:tcPr>
          <w:p w14:paraId="183DCB59"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0A724822" w14:textId="77777777" w:rsidTr="00075E49">
        <w:trPr>
          <w:gridAfter w:val="6"/>
          <w:wAfter w:w="1633" w:type="dxa"/>
        </w:trPr>
        <w:tc>
          <w:tcPr>
            <w:tcW w:w="2452" w:type="dxa"/>
            <w:tcBorders>
              <w:top w:val="nil"/>
              <w:left w:val="single" w:sz="4" w:space="0" w:color="auto"/>
              <w:bottom w:val="nil"/>
              <w:right w:val="single" w:sz="4" w:space="0" w:color="auto"/>
            </w:tcBorders>
          </w:tcPr>
          <w:p w14:paraId="6EA50FFF"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4D639BD4" w14:textId="77777777" w:rsidR="00D11FD6" w:rsidRDefault="00D11FD6" w:rsidP="00D11FD6">
            <w:pPr>
              <w:rPr>
                <w:sz w:val="24"/>
                <w:szCs w:val="24"/>
              </w:rPr>
            </w:pPr>
            <w:r>
              <w:rPr>
                <w:rFonts w:ascii="Times New Roman" w:eastAsia="Times New Roman" w:hAnsi="Times New Roman" w:cs="Times New Roman"/>
                <w:i/>
                <w:iCs/>
                <w:sz w:val="24"/>
                <w:szCs w:val="24"/>
              </w:rPr>
              <w:t xml:space="preserve">1747 года» и др. </w:t>
            </w:r>
            <w:r>
              <w:rPr>
                <w:rFonts w:ascii="Times New Roman" w:eastAsia="Times New Roman" w:hAnsi="Times New Roman" w:cs="Times New Roman"/>
                <w:b/>
                <w:bCs/>
                <w:sz w:val="24"/>
                <w:szCs w:val="24"/>
              </w:rPr>
              <w:t>(8-9</w:t>
            </w:r>
            <w:r>
              <w:rPr>
                <w:rFonts w:ascii="Times New Roman" w:eastAsia="Times New Roman" w:hAnsi="Times New Roman" w:cs="Times New Roman"/>
                <w:i/>
                <w:iCs/>
                <w:sz w:val="24"/>
                <w:szCs w:val="24"/>
              </w:rPr>
              <w:t xml:space="preserve"> </w:t>
            </w:r>
            <w:r>
              <w:rPr>
                <w:rFonts w:ascii="Times New Roman" w:eastAsia="Times New Roman" w:hAnsi="Times New Roman" w:cs="Times New Roman"/>
                <w:b/>
                <w:bCs/>
                <w:sz w:val="24"/>
                <w:szCs w:val="24"/>
              </w:rPr>
              <w:t>кл.)</w:t>
            </w:r>
          </w:p>
        </w:tc>
        <w:tc>
          <w:tcPr>
            <w:tcW w:w="3501" w:type="dxa"/>
            <w:tcBorders>
              <w:top w:val="nil"/>
              <w:left w:val="single" w:sz="4" w:space="0" w:color="auto"/>
              <w:bottom w:val="nil"/>
              <w:right w:val="single" w:sz="4" w:space="0" w:color="auto"/>
            </w:tcBorders>
          </w:tcPr>
          <w:p w14:paraId="015DE6F7"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7C4EFFA3" w14:textId="77777777" w:rsidTr="00075E49">
        <w:trPr>
          <w:gridAfter w:val="6"/>
          <w:wAfter w:w="1633" w:type="dxa"/>
        </w:trPr>
        <w:tc>
          <w:tcPr>
            <w:tcW w:w="2452" w:type="dxa"/>
            <w:tcBorders>
              <w:top w:val="nil"/>
              <w:left w:val="single" w:sz="4" w:space="0" w:color="auto"/>
              <w:bottom w:val="nil"/>
              <w:right w:val="single" w:sz="4" w:space="0" w:color="auto"/>
            </w:tcBorders>
          </w:tcPr>
          <w:p w14:paraId="5D45EEE2"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5EEA31B9" w14:textId="77777777" w:rsidR="00D11FD6" w:rsidRDefault="00D11FD6" w:rsidP="0048450E">
            <w:pPr>
              <w:ind w:left="720"/>
              <w:rPr>
                <w:sz w:val="20"/>
                <w:szCs w:val="20"/>
              </w:rPr>
            </w:pPr>
            <w:r>
              <w:rPr>
                <w:rFonts w:ascii="Times New Roman" w:eastAsia="Times New Roman" w:hAnsi="Times New Roman" w:cs="Times New Roman"/>
                <w:b/>
                <w:bCs/>
                <w:i/>
                <w:iCs/>
                <w:sz w:val="24"/>
                <w:szCs w:val="24"/>
              </w:rPr>
              <w:t>Г.Р.Державин – 1-2</w:t>
            </w:r>
          </w:p>
        </w:tc>
        <w:tc>
          <w:tcPr>
            <w:tcW w:w="3501" w:type="dxa"/>
            <w:tcBorders>
              <w:top w:val="nil"/>
              <w:left w:val="single" w:sz="4" w:space="0" w:color="auto"/>
              <w:bottom w:val="nil"/>
              <w:right w:val="single" w:sz="4" w:space="0" w:color="auto"/>
            </w:tcBorders>
            <w:vAlign w:val="bottom"/>
          </w:tcPr>
          <w:p w14:paraId="598271A7" w14:textId="77777777" w:rsidR="00D11FD6" w:rsidRDefault="00D11FD6" w:rsidP="0048450E">
            <w:pPr>
              <w:rPr>
                <w:sz w:val="24"/>
                <w:szCs w:val="24"/>
              </w:rPr>
            </w:pPr>
          </w:p>
        </w:tc>
      </w:tr>
      <w:tr w:rsidR="00430426" w14:paraId="43A1FB00" w14:textId="77777777" w:rsidTr="00075E49">
        <w:trPr>
          <w:gridAfter w:val="6"/>
          <w:wAfter w:w="1633" w:type="dxa"/>
        </w:trPr>
        <w:tc>
          <w:tcPr>
            <w:tcW w:w="2452" w:type="dxa"/>
            <w:tcBorders>
              <w:top w:val="nil"/>
              <w:left w:val="single" w:sz="4" w:space="0" w:color="auto"/>
              <w:bottom w:val="nil"/>
              <w:right w:val="single" w:sz="4" w:space="0" w:color="auto"/>
            </w:tcBorders>
          </w:tcPr>
          <w:p w14:paraId="7DB20699"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31B41B7C" w14:textId="77777777" w:rsidR="00D11FD6" w:rsidRDefault="00D11FD6" w:rsidP="0048450E">
            <w:pPr>
              <w:ind w:left="20"/>
              <w:rPr>
                <w:sz w:val="20"/>
                <w:szCs w:val="20"/>
              </w:rPr>
            </w:pPr>
            <w:r>
              <w:rPr>
                <w:rFonts w:ascii="Times New Roman" w:eastAsia="Times New Roman" w:hAnsi="Times New Roman" w:cs="Times New Roman"/>
                <w:b/>
                <w:bCs/>
                <w:i/>
                <w:iCs/>
                <w:sz w:val="24"/>
                <w:szCs w:val="24"/>
              </w:rPr>
              <w:t>стихотворения по выбору,</w:t>
            </w:r>
          </w:p>
        </w:tc>
        <w:tc>
          <w:tcPr>
            <w:tcW w:w="3501" w:type="dxa"/>
            <w:tcBorders>
              <w:top w:val="nil"/>
              <w:left w:val="single" w:sz="4" w:space="0" w:color="auto"/>
              <w:bottom w:val="nil"/>
              <w:right w:val="single" w:sz="4" w:space="0" w:color="auto"/>
            </w:tcBorders>
            <w:vAlign w:val="bottom"/>
          </w:tcPr>
          <w:p w14:paraId="658F4048" w14:textId="77777777" w:rsidR="00D11FD6" w:rsidRDefault="00D11FD6" w:rsidP="0048450E">
            <w:pPr>
              <w:rPr>
                <w:sz w:val="24"/>
                <w:szCs w:val="24"/>
              </w:rPr>
            </w:pPr>
          </w:p>
        </w:tc>
      </w:tr>
      <w:tr w:rsidR="00430426" w14:paraId="547D512A" w14:textId="77777777" w:rsidTr="00075E49">
        <w:trPr>
          <w:gridAfter w:val="6"/>
          <w:wAfter w:w="1633" w:type="dxa"/>
        </w:trPr>
        <w:tc>
          <w:tcPr>
            <w:tcW w:w="2452" w:type="dxa"/>
            <w:tcBorders>
              <w:top w:val="nil"/>
              <w:left w:val="single" w:sz="4" w:space="0" w:color="auto"/>
              <w:bottom w:val="nil"/>
              <w:right w:val="single" w:sz="4" w:space="0" w:color="auto"/>
            </w:tcBorders>
          </w:tcPr>
          <w:p w14:paraId="3826F79B"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49F5CF86" w14:textId="77777777" w:rsidR="00D11FD6" w:rsidRDefault="00D11FD6" w:rsidP="0048450E">
            <w:pPr>
              <w:spacing w:line="272" w:lineRule="exact"/>
              <w:ind w:left="20"/>
              <w:rPr>
                <w:sz w:val="20"/>
                <w:szCs w:val="20"/>
              </w:rPr>
            </w:pPr>
            <w:r>
              <w:rPr>
                <w:rFonts w:ascii="Times New Roman" w:eastAsia="Times New Roman" w:hAnsi="Times New Roman" w:cs="Times New Roman"/>
                <w:b/>
                <w:bCs/>
                <w:i/>
                <w:iCs/>
                <w:sz w:val="24"/>
                <w:szCs w:val="24"/>
              </w:rPr>
              <w:t xml:space="preserve">например: </w:t>
            </w:r>
            <w:r>
              <w:rPr>
                <w:rFonts w:ascii="Times New Roman" w:eastAsia="Times New Roman" w:hAnsi="Times New Roman" w:cs="Times New Roman"/>
                <w:i/>
                <w:iCs/>
                <w:sz w:val="24"/>
                <w:szCs w:val="24"/>
              </w:rPr>
              <w:t>«Фелица» (1782),</w:t>
            </w:r>
          </w:p>
        </w:tc>
        <w:tc>
          <w:tcPr>
            <w:tcW w:w="3501" w:type="dxa"/>
            <w:tcBorders>
              <w:top w:val="nil"/>
              <w:left w:val="single" w:sz="4" w:space="0" w:color="auto"/>
              <w:bottom w:val="nil"/>
              <w:right w:val="single" w:sz="4" w:space="0" w:color="auto"/>
            </w:tcBorders>
            <w:vAlign w:val="bottom"/>
          </w:tcPr>
          <w:p w14:paraId="762715D4" w14:textId="77777777" w:rsidR="00D11FD6" w:rsidRDefault="00D11FD6" w:rsidP="0048450E">
            <w:pPr>
              <w:rPr>
                <w:sz w:val="23"/>
                <w:szCs w:val="23"/>
              </w:rPr>
            </w:pPr>
          </w:p>
        </w:tc>
      </w:tr>
      <w:tr w:rsidR="00541677" w14:paraId="7396F4E0" w14:textId="77777777" w:rsidTr="00075E49">
        <w:trPr>
          <w:gridAfter w:val="5"/>
          <w:wAfter w:w="1401" w:type="dxa"/>
        </w:trPr>
        <w:tc>
          <w:tcPr>
            <w:tcW w:w="2452" w:type="dxa"/>
            <w:tcBorders>
              <w:top w:val="nil"/>
              <w:left w:val="single" w:sz="4" w:space="0" w:color="auto"/>
              <w:bottom w:val="nil"/>
              <w:right w:val="single" w:sz="4" w:space="0" w:color="auto"/>
            </w:tcBorders>
          </w:tcPr>
          <w:p w14:paraId="669F8881"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1144AB50" w14:textId="77777777" w:rsidR="00D11FD6" w:rsidRDefault="00D11FD6" w:rsidP="0048450E">
            <w:pPr>
              <w:ind w:left="20"/>
              <w:rPr>
                <w:sz w:val="20"/>
                <w:szCs w:val="20"/>
              </w:rPr>
            </w:pPr>
            <w:r>
              <w:rPr>
                <w:rFonts w:ascii="Times New Roman" w:eastAsia="Times New Roman" w:hAnsi="Times New Roman" w:cs="Times New Roman"/>
                <w:i/>
                <w:iCs/>
                <w:w w:val="98"/>
                <w:sz w:val="24"/>
                <w:szCs w:val="24"/>
              </w:rPr>
              <w:t>«Осень во время осады</w:t>
            </w:r>
          </w:p>
        </w:tc>
        <w:tc>
          <w:tcPr>
            <w:tcW w:w="3501" w:type="dxa"/>
            <w:tcBorders>
              <w:top w:val="nil"/>
              <w:left w:val="single" w:sz="4" w:space="0" w:color="auto"/>
              <w:bottom w:val="nil"/>
              <w:right w:val="single" w:sz="4" w:space="0" w:color="auto"/>
            </w:tcBorders>
            <w:vAlign w:val="bottom"/>
          </w:tcPr>
          <w:p w14:paraId="126CC580" w14:textId="77777777" w:rsidR="00D11FD6" w:rsidRDefault="00D11FD6" w:rsidP="0048450E">
            <w:pPr>
              <w:rPr>
                <w:sz w:val="24"/>
                <w:szCs w:val="24"/>
              </w:rPr>
            </w:pPr>
          </w:p>
        </w:tc>
        <w:tc>
          <w:tcPr>
            <w:tcW w:w="232" w:type="dxa"/>
            <w:tcBorders>
              <w:top w:val="nil"/>
              <w:left w:val="single" w:sz="4" w:space="0" w:color="auto"/>
              <w:bottom w:val="nil"/>
              <w:right w:val="nil"/>
            </w:tcBorders>
            <w:vAlign w:val="bottom"/>
          </w:tcPr>
          <w:p w14:paraId="71E18422" w14:textId="77777777" w:rsidR="00D11FD6" w:rsidRDefault="00D11FD6" w:rsidP="0048450E">
            <w:pPr>
              <w:rPr>
                <w:sz w:val="24"/>
                <w:szCs w:val="24"/>
              </w:rPr>
            </w:pPr>
          </w:p>
        </w:tc>
      </w:tr>
      <w:tr w:rsidR="00430426" w14:paraId="307B9D9F" w14:textId="77777777" w:rsidTr="00075E49">
        <w:trPr>
          <w:gridAfter w:val="6"/>
          <w:wAfter w:w="1633" w:type="dxa"/>
        </w:trPr>
        <w:tc>
          <w:tcPr>
            <w:tcW w:w="2452" w:type="dxa"/>
            <w:tcBorders>
              <w:top w:val="nil"/>
              <w:left w:val="single" w:sz="4" w:space="0" w:color="auto"/>
              <w:bottom w:val="nil"/>
              <w:right w:val="single" w:sz="4" w:space="0" w:color="auto"/>
            </w:tcBorders>
          </w:tcPr>
          <w:p w14:paraId="013D1E34"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20BC68DD" w14:textId="77777777" w:rsidR="00D11FD6" w:rsidRDefault="00D11FD6" w:rsidP="0048450E">
            <w:pPr>
              <w:ind w:left="20"/>
              <w:rPr>
                <w:sz w:val="20"/>
                <w:szCs w:val="20"/>
              </w:rPr>
            </w:pPr>
            <w:r>
              <w:rPr>
                <w:rFonts w:ascii="Times New Roman" w:eastAsia="Times New Roman" w:hAnsi="Times New Roman" w:cs="Times New Roman"/>
                <w:i/>
                <w:iCs/>
                <w:sz w:val="24"/>
                <w:szCs w:val="24"/>
              </w:rPr>
              <w:t>Очакова» (1788), «Снигирь»</w:t>
            </w:r>
          </w:p>
        </w:tc>
        <w:tc>
          <w:tcPr>
            <w:tcW w:w="3501" w:type="dxa"/>
            <w:tcBorders>
              <w:top w:val="nil"/>
              <w:left w:val="single" w:sz="4" w:space="0" w:color="auto"/>
              <w:bottom w:val="nil"/>
              <w:right w:val="single" w:sz="4" w:space="0" w:color="auto"/>
            </w:tcBorders>
          </w:tcPr>
          <w:p w14:paraId="770FB40F"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13DBDA24" w14:textId="77777777" w:rsidTr="00075E49">
        <w:trPr>
          <w:gridAfter w:val="6"/>
          <w:wAfter w:w="1633" w:type="dxa"/>
        </w:trPr>
        <w:tc>
          <w:tcPr>
            <w:tcW w:w="2452" w:type="dxa"/>
            <w:tcBorders>
              <w:top w:val="nil"/>
              <w:left w:val="single" w:sz="4" w:space="0" w:color="auto"/>
              <w:bottom w:val="nil"/>
              <w:right w:val="single" w:sz="4" w:space="0" w:color="auto"/>
            </w:tcBorders>
          </w:tcPr>
          <w:p w14:paraId="115AA9DE"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5E33599A" w14:textId="77777777" w:rsidR="00D11FD6" w:rsidRPr="0026169C" w:rsidRDefault="00D11FD6" w:rsidP="0048450E">
            <w:pPr>
              <w:ind w:left="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1800, «Водопад» (1791-1794),</w:t>
            </w:r>
          </w:p>
        </w:tc>
        <w:tc>
          <w:tcPr>
            <w:tcW w:w="3501" w:type="dxa"/>
            <w:tcBorders>
              <w:top w:val="nil"/>
              <w:left w:val="single" w:sz="4" w:space="0" w:color="auto"/>
              <w:bottom w:val="nil"/>
              <w:right w:val="single" w:sz="4" w:space="0" w:color="auto"/>
            </w:tcBorders>
          </w:tcPr>
          <w:p w14:paraId="73014C5F"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69F03941" w14:textId="77777777" w:rsidTr="00075E49">
        <w:trPr>
          <w:gridAfter w:val="6"/>
          <w:wAfter w:w="1633" w:type="dxa"/>
        </w:trPr>
        <w:tc>
          <w:tcPr>
            <w:tcW w:w="2452" w:type="dxa"/>
            <w:tcBorders>
              <w:top w:val="nil"/>
              <w:left w:val="single" w:sz="4" w:space="0" w:color="auto"/>
              <w:bottom w:val="nil"/>
              <w:right w:val="single" w:sz="4" w:space="0" w:color="auto"/>
            </w:tcBorders>
          </w:tcPr>
          <w:p w14:paraId="744C53D8"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2F396B39" w14:textId="77777777" w:rsidR="00D11FD6" w:rsidRPr="0026169C" w:rsidRDefault="00D11FD6" w:rsidP="0048450E">
            <w:pPr>
              <w:ind w:left="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«Памятник» (1795) и др. </w:t>
            </w:r>
            <w:r w:rsidRPr="0026169C">
              <w:rPr>
                <w:rFonts w:ascii="Times New Roman" w:eastAsia="Times New Roman" w:hAnsi="Times New Roman" w:cs="Times New Roman"/>
                <w:i/>
                <w:iCs/>
                <w:sz w:val="24"/>
                <w:szCs w:val="24"/>
              </w:rPr>
              <w:t>(8-9</w:t>
            </w:r>
            <w:r>
              <w:rPr>
                <w:rFonts w:ascii="Times New Roman" w:eastAsia="Times New Roman" w:hAnsi="Times New Roman" w:cs="Times New Roman"/>
                <w:b/>
                <w:bCs/>
                <w:sz w:val="24"/>
                <w:szCs w:val="24"/>
              </w:rPr>
              <w:t xml:space="preserve"> </w:t>
            </w:r>
            <w:r w:rsidRPr="0026169C">
              <w:rPr>
                <w:rFonts w:ascii="Times New Roman" w:eastAsia="Times New Roman" w:hAnsi="Times New Roman" w:cs="Times New Roman"/>
                <w:bCs/>
                <w:i/>
                <w:sz w:val="24"/>
                <w:szCs w:val="24"/>
              </w:rPr>
              <w:t>кл.)</w:t>
            </w:r>
          </w:p>
        </w:tc>
        <w:tc>
          <w:tcPr>
            <w:tcW w:w="3501" w:type="dxa"/>
            <w:tcBorders>
              <w:top w:val="nil"/>
              <w:left w:val="single" w:sz="4" w:space="0" w:color="auto"/>
              <w:bottom w:val="nil"/>
              <w:right w:val="single" w:sz="4" w:space="0" w:color="auto"/>
            </w:tcBorders>
          </w:tcPr>
          <w:p w14:paraId="48D336F5"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60986555"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3FD1742A" w14:textId="77777777" w:rsidR="00D11FD6" w:rsidRPr="008F4F5C" w:rsidRDefault="00D11FD6" w:rsidP="0048450E">
            <w:pPr>
              <w:rPr>
                <w:rFonts w:ascii="Times New Roman" w:hAnsi="Times New Roman" w:cs="Times New Roman"/>
                <w:sz w:val="24"/>
                <w:szCs w:val="24"/>
              </w:rPr>
            </w:pPr>
            <w:r w:rsidRPr="008F4F5C">
              <w:rPr>
                <w:rFonts w:ascii="Times New Roman" w:hAnsi="Times New Roman" w:cs="Times New Roman"/>
                <w:sz w:val="24"/>
                <w:szCs w:val="24"/>
              </w:rPr>
              <w:t>Н.М.</w:t>
            </w:r>
          </w:p>
        </w:tc>
        <w:tc>
          <w:tcPr>
            <w:tcW w:w="3564" w:type="dxa"/>
            <w:tcBorders>
              <w:top w:val="nil"/>
              <w:left w:val="single" w:sz="4" w:space="0" w:color="auto"/>
              <w:bottom w:val="nil"/>
              <w:right w:val="single" w:sz="4" w:space="0" w:color="auto"/>
            </w:tcBorders>
          </w:tcPr>
          <w:p w14:paraId="61624B45" w14:textId="77777777" w:rsidR="00D11FD6" w:rsidRPr="00961F15" w:rsidRDefault="00D11FD6" w:rsidP="0048450E">
            <w:pPr>
              <w:spacing w:line="268" w:lineRule="exact"/>
              <w:jc w:val="center"/>
              <w:rPr>
                <w:rFonts w:ascii="Times New Roman" w:eastAsia="Times New Roman" w:hAnsi="Times New Roman" w:cs="Times New Roman"/>
                <w:i/>
                <w:iCs/>
                <w:sz w:val="24"/>
                <w:szCs w:val="24"/>
              </w:rPr>
            </w:pPr>
          </w:p>
        </w:tc>
        <w:tc>
          <w:tcPr>
            <w:tcW w:w="3501" w:type="dxa"/>
            <w:tcBorders>
              <w:top w:val="nil"/>
              <w:left w:val="single" w:sz="4" w:space="0" w:color="auto"/>
              <w:bottom w:val="nil"/>
              <w:right w:val="single" w:sz="4" w:space="0" w:color="auto"/>
            </w:tcBorders>
          </w:tcPr>
          <w:p w14:paraId="12EE7202"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6127403D"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517446F8" w14:textId="77777777" w:rsidR="00D11FD6" w:rsidRPr="008F4F5C" w:rsidRDefault="00D11FD6" w:rsidP="0048450E">
            <w:pPr>
              <w:rPr>
                <w:rFonts w:ascii="Times New Roman" w:hAnsi="Times New Roman" w:cs="Times New Roman"/>
                <w:sz w:val="24"/>
                <w:szCs w:val="24"/>
              </w:rPr>
            </w:pPr>
            <w:r w:rsidRPr="008F4F5C">
              <w:rPr>
                <w:rFonts w:ascii="Times New Roman" w:hAnsi="Times New Roman" w:cs="Times New Roman"/>
                <w:sz w:val="24"/>
                <w:szCs w:val="24"/>
              </w:rPr>
              <w:t>Карамзин «Бедная</w:t>
            </w:r>
          </w:p>
        </w:tc>
        <w:tc>
          <w:tcPr>
            <w:tcW w:w="3564" w:type="dxa"/>
            <w:tcBorders>
              <w:top w:val="nil"/>
              <w:left w:val="single" w:sz="4" w:space="0" w:color="auto"/>
              <w:bottom w:val="nil"/>
              <w:right w:val="single" w:sz="4" w:space="0" w:color="auto"/>
            </w:tcBorders>
          </w:tcPr>
          <w:p w14:paraId="74D370CE" w14:textId="77777777" w:rsidR="00D11FD6" w:rsidRPr="00961F15" w:rsidRDefault="00D11FD6" w:rsidP="0048450E">
            <w:pPr>
              <w:spacing w:line="268" w:lineRule="exact"/>
              <w:jc w:val="center"/>
              <w:rPr>
                <w:rFonts w:ascii="Times New Roman" w:eastAsia="Times New Roman" w:hAnsi="Times New Roman" w:cs="Times New Roman"/>
                <w:i/>
                <w:iCs/>
                <w:sz w:val="24"/>
                <w:szCs w:val="24"/>
              </w:rPr>
            </w:pPr>
          </w:p>
        </w:tc>
        <w:tc>
          <w:tcPr>
            <w:tcW w:w="3501" w:type="dxa"/>
            <w:tcBorders>
              <w:top w:val="nil"/>
              <w:left w:val="single" w:sz="4" w:space="0" w:color="auto"/>
              <w:bottom w:val="nil"/>
              <w:right w:val="single" w:sz="4" w:space="0" w:color="auto"/>
            </w:tcBorders>
          </w:tcPr>
          <w:p w14:paraId="6E9B916F"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59EC3DD7"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39D85A2C" w14:textId="77777777" w:rsidR="00D11FD6" w:rsidRPr="008F4F5C" w:rsidRDefault="00D11FD6" w:rsidP="0048450E">
            <w:pPr>
              <w:spacing w:line="264" w:lineRule="exact"/>
              <w:ind w:left="100"/>
              <w:rPr>
                <w:rFonts w:ascii="Times New Roman" w:hAnsi="Times New Roman" w:cs="Times New Roman"/>
                <w:sz w:val="20"/>
                <w:szCs w:val="20"/>
              </w:rPr>
            </w:pPr>
            <w:r w:rsidRPr="008F4F5C">
              <w:rPr>
                <w:rFonts w:ascii="Times New Roman" w:eastAsia="Times New Roman" w:hAnsi="Times New Roman" w:cs="Times New Roman"/>
                <w:sz w:val="24"/>
                <w:szCs w:val="24"/>
              </w:rPr>
              <w:t xml:space="preserve">Лиза» (1792) </w:t>
            </w:r>
            <w:r w:rsidRPr="008F4F5C">
              <w:rPr>
                <w:rFonts w:ascii="Times New Roman" w:eastAsia="Times New Roman" w:hAnsi="Times New Roman" w:cs="Times New Roman"/>
                <w:b/>
                <w:bCs/>
                <w:sz w:val="24"/>
                <w:szCs w:val="24"/>
              </w:rPr>
              <w:t>(8-9</w:t>
            </w:r>
          </w:p>
        </w:tc>
        <w:tc>
          <w:tcPr>
            <w:tcW w:w="3564" w:type="dxa"/>
            <w:tcBorders>
              <w:top w:val="nil"/>
              <w:left w:val="single" w:sz="4" w:space="0" w:color="auto"/>
              <w:bottom w:val="nil"/>
              <w:right w:val="single" w:sz="4" w:space="0" w:color="auto"/>
            </w:tcBorders>
          </w:tcPr>
          <w:p w14:paraId="3C08270C" w14:textId="77777777" w:rsidR="00D11FD6" w:rsidRPr="00961F15" w:rsidRDefault="00D11FD6" w:rsidP="0048450E">
            <w:pPr>
              <w:spacing w:line="268" w:lineRule="exact"/>
              <w:jc w:val="center"/>
              <w:rPr>
                <w:rFonts w:ascii="Times New Roman" w:eastAsia="Times New Roman" w:hAnsi="Times New Roman" w:cs="Times New Roman"/>
                <w:i/>
                <w:iCs/>
                <w:sz w:val="24"/>
                <w:szCs w:val="24"/>
              </w:rPr>
            </w:pPr>
          </w:p>
        </w:tc>
        <w:tc>
          <w:tcPr>
            <w:tcW w:w="3501" w:type="dxa"/>
            <w:tcBorders>
              <w:top w:val="nil"/>
              <w:left w:val="single" w:sz="4" w:space="0" w:color="auto"/>
              <w:bottom w:val="nil"/>
              <w:right w:val="single" w:sz="4" w:space="0" w:color="auto"/>
            </w:tcBorders>
          </w:tcPr>
          <w:p w14:paraId="1FCEC1C4"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12D53E7F"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570D3F70" w14:textId="77777777" w:rsidR="00BC3F16" w:rsidRPr="008F4F5C" w:rsidRDefault="00BC3F16" w:rsidP="0048450E">
            <w:pPr>
              <w:spacing w:line="264" w:lineRule="exact"/>
              <w:ind w:left="100"/>
              <w:rPr>
                <w:rFonts w:ascii="Times New Roman" w:hAnsi="Times New Roman" w:cs="Times New Roman"/>
                <w:sz w:val="20"/>
                <w:szCs w:val="20"/>
              </w:rPr>
            </w:pPr>
            <w:r w:rsidRPr="008F4F5C">
              <w:rPr>
                <w:rFonts w:ascii="Times New Roman" w:eastAsia="Times New Roman" w:hAnsi="Times New Roman" w:cs="Times New Roman"/>
                <w:b/>
                <w:bCs/>
                <w:sz w:val="24"/>
                <w:szCs w:val="24"/>
              </w:rPr>
              <w:t>кл.)</w:t>
            </w:r>
          </w:p>
        </w:tc>
        <w:tc>
          <w:tcPr>
            <w:tcW w:w="3564" w:type="dxa"/>
            <w:tcBorders>
              <w:top w:val="nil"/>
              <w:left w:val="single" w:sz="4" w:space="0" w:color="auto"/>
              <w:bottom w:val="nil"/>
              <w:right w:val="single" w:sz="4" w:space="0" w:color="auto"/>
            </w:tcBorders>
            <w:vAlign w:val="bottom"/>
          </w:tcPr>
          <w:p w14:paraId="32479FD4" w14:textId="77777777" w:rsidR="00BC3F16" w:rsidRDefault="00BC3F16" w:rsidP="0048450E">
            <w:pPr>
              <w:ind w:left="720"/>
              <w:rPr>
                <w:sz w:val="20"/>
                <w:szCs w:val="20"/>
              </w:rPr>
            </w:pPr>
            <w:r>
              <w:rPr>
                <w:rFonts w:ascii="Times New Roman" w:eastAsia="Times New Roman" w:hAnsi="Times New Roman" w:cs="Times New Roman"/>
                <w:b/>
                <w:bCs/>
                <w:i/>
                <w:iCs/>
                <w:sz w:val="24"/>
                <w:szCs w:val="24"/>
              </w:rPr>
              <w:t>И.А. Крылов – 3 басни</w:t>
            </w:r>
          </w:p>
        </w:tc>
        <w:tc>
          <w:tcPr>
            <w:tcW w:w="3501" w:type="dxa"/>
            <w:tcBorders>
              <w:top w:val="nil"/>
              <w:left w:val="single" w:sz="4" w:space="0" w:color="auto"/>
              <w:bottom w:val="nil"/>
              <w:right w:val="single" w:sz="4" w:space="0" w:color="auto"/>
            </w:tcBorders>
            <w:vAlign w:val="bottom"/>
          </w:tcPr>
          <w:p w14:paraId="00CB5053" w14:textId="77777777" w:rsidR="00BC3F16" w:rsidRDefault="00BC3F16" w:rsidP="0048450E">
            <w:pPr>
              <w:rPr>
                <w:sz w:val="24"/>
                <w:szCs w:val="24"/>
              </w:rPr>
            </w:pPr>
          </w:p>
        </w:tc>
      </w:tr>
      <w:tr w:rsidR="00430426" w14:paraId="051BB6DD"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19CB4669" w14:textId="77777777" w:rsidR="00BC3F16" w:rsidRPr="008F4F5C" w:rsidRDefault="00BC3F16" w:rsidP="0048450E">
            <w:pPr>
              <w:spacing w:line="264" w:lineRule="exact"/>
              <w:ind w:left="100"/>
              <w:rPr>
                <w:rFonts w:ascii="Times New Roman" w:eastAsia="Times New Roman" w:hAnsi="Times New Roman" w:cs="Times New Roman"/>
                <w:b/>
                <w:bCs/>
                <w:sz w:val="24"/>
                <w:szCs w:val="24"/>
              </w:rPr>
            </w:pPr>
          </w:p>
        </w:tc>
        <w:tc>
          <w:tcPr>
            <w:tcW w:w="3564" w:type="dxa"/>
            <w:tcBorders>
              <w:top w:val="nil"/>
              <w:left w:val="single" w:sz="4" w:space="0" w:color="auto"/>
              <w:bottom w:val="nil"/>
              <w:right w:val="single" w:sz="4" w:space="0" w:color="auto"/>
            </w:tcBorders>
            <w:vAlign w:val="bottom"/>
          </w:tcPr>
          <w:p w14:paraId="2658F8EF" w14:textId="77777777" w:rsidR="00BC3F16" w:rsidRDefault="00BC3F16" w:rsidP="0048450E">
            <w:pPr>
              <w:spacing w:line="271" w:lineRule="exact"/>
              <w:ind w:left="20"/>
              <w:rPr>
                <w:sz w:val="20"/>
                <w:szCs w:val="20"/>
              </w:rPr>
            </w:pPr>
            <w:r>
              <w:rPr>
                <w:rFonts w:ascii="Times New Roman" w:eastAsia="Times New Roman" w:hAnsi="Times New Roman" w:cs="Times New Roman"/>
                <w:b/>
                <w:bCs/>
                <w:i/>
                <w:iCs/>
                <w:sz w:val="24"/>
                <w:szCs w:val="24"/>
              </w:rPr>
              <w:t xml:space="preserve">по выбору, например: </w:t>
            </w:r>
            <w:r>
              <w:rPr>
                <w:rFonts w:ascii="Times New Roman" w:eastAsia="Times New Roman" w:hAnsi="Times New Roman" w:cs="Times New Roman"/>
                <w:i/>
                <w:iCs/>
                <w:sz w:val="24"/>
                <w:szCs w:val="24"/>
              </w:rPr>
              <w:t>«Слон</w:t>
            </w:r>
          </w:p>
        </w:tc>
        <w:tc>
          <w:tcPr>
            <w:tcW w:w="3501" w:type="dxa"/>
            <w:tcBorders>
              <w:top w:val="nil"/>
              <w:left w:val="single" w:sz="4" w:space="0" w:color="auto"/>
              <w:bottom w:val="nil"/>
              <w:right w:val="single" w:sz="4" w:space="0" w:color="auto"/>
            </w:tcBorders>
            <w:vAlign w:val="bottom"/>
          </w:tcPr>
          <w:p w14:paraId="3E52AF4B" w14:textId="77777777" w:rsidR="00BC3F16" w:rsidRDefault="00BC3F16" w:rsidP="0048450E">
            <w:pPr>
              <w:rPr>
                <w:sz w:val="23"/>
                <w:szCs w:val="23"/>
              </w:rPr>
            </w:pPr>
          </w:p>
        </w:tc>
      </w:tr>
      <w:tr w:rsidR="00430426" w14:paraId="73924CF8"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1342F994" w14:textId="77777777" w:rsidR="00BC3F16" w:rsidRPr="008F4F5C" w:rsidRDefault="00BC3F16" w:rsidP="0048450E">
            <w:pPr>
              <w:spacing w:line="264" w:lineRule="exact"/>
              <w:ind w:left="100"/>
              <w:rPr>
                <w:rFonts w:ascii="Times New Roman" w:eastAsia="Times New Roman" w:hAnsi="Times New Roman" w:cs="Times New Roman"/>
                <w:b/>
                <w:bCs/>
                <w:sz w:val="24"/>
                <w:szCs w:val="24"/>
              </w:rPr>
            </w:pPr>
          </w:p>
        </w:tc>
        <w:tc>
          <w:tcPr>
            <w:tcW w:w="3564" w:type="dxa"/>
            <w:tcBorders>
              <w:top w:val="nil"/>
              <w:left w:val="single" w:sz="4" w:space="0" w:color="auto"/>
              <w:bottom w:val="nil"/>
              <w:right w:val="single" w:sz="4" w:space="0" w:color="auto"/>
            </w:tcBorders>
            <w:vAlign w:val="bottom"/>
          </w:tcPr>
          <w:p w14:paraId="0B6D6C93" w14:textId="77777777" w:rsidR="00BC3F16" w:rsidRDefault="00BC3F16" w:rsidP="0048450E">
            <w:pPr>
              <w:ind w:left="20"/>
              <w:rPr>
                <w:sz w:val="20"/>
                <w:szCs w:val="20"/>
              </w:rPr>
            </w:pPr>
            <w:r>
              <w:rPr>
                <w:rFonts w:ascii="Times New Roman" w:eastAsia="Times New Roman" w:hAnsi="Times New Roman" w:cs="Times New Roman"/>
                <w:i/>
                <w:iCs/>
                <w:sz w:val="24"/>
                <w:szCs w:val="24"/>
              </w:rPr>
              <w:t>и Моська» (1808), «Квартет»</w:t>
            </w:r>
          </w:p>
        </w:tc>
        <w:tc>
          <w:tcPr>
            <w:tcW w:w="3501" w:type="dxa"/>
            <w:tcBorders>
              <w:top w:val="nil"/>
              <w:left w:val="single" w:sz="4" w:space="0" w:color="auto"/>
              <w:bottom w:val="nil"/>
              <w:right w:val="single" w:sz="4" w:space="0" w:color="auto"/>
            </w:tcBorders>
            <w:vAlign w:val="bottom"/>
          </w:tcPr>
          <w:p w14:paraId="7FEAF3A7" w14:textId="77777777" w:rsidR="00BC3F16" w:rsidRDefault="00BC3F16" w:rsidP="0048450E">
            <w:pPr>
              <w:rPr>
                <w:sz w:val="24"/>
                <w:szCs w:val="24"/>
              </w:rPr>
            </w:pPr>
          </w:p>
        </w:tc>
      </w:tr>
      <w:tr w:rsidR="003C4E57" w14:paraId="0D833C6D"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4E9FB74F" w14:textId="77777777" w:rsidR="000464D6" w:rsidRPr="00961F15" w:rsidRDefault="000464D6" w:rsidP="000464D6">
            <w:pPr>
              <w:spacing w:line="259" w:lineRule="auto"/>
              <w:rPr>
                <w:rFonts w:ascii="Times New Roman" w:hAnsi="Times New Roman" w:cs="Times New Roman"/>
                <w:sz w:val="24"/>
                <w:szCs w:val="24"/>
              </w:rPr>
            </w:pPr>
          </w:p>
        </w:tc>
        <w:tc>
          <w:tcPr>
            <w:tcW w:w="3564" w:type="dxa"/>
            <w:tcBorders>
              <w:top w:val="nil"/>
              <w:left w:val="single" w:sz="4" w:space="0" w:color="auto"/>
              <w:bottom w:val="nil"/>
              <w:right w:val="single" w:sz="4" w:space="0" w:color="auto"/>
            </w:tcBorders>
            <w:vAlign w:val="bottom"/>
          </w:tcPr>
          <w:p w14:paraId="60483D38" w14:textId="77777777" w:rsidR="000464D6" w:rsidRDefault="000464D6" w:rsidP="0048450E">
            <w:pPr>
              <w:ind w:left="20"/>
              <w:rPr>
                <w:sz w:val="20"/>
                <w:szCs w:val="20"/>
              </w:rPr>
            </w:pPr>
            <w:r>
              <w:rPr>
                <w:rFonts w:ascii="Times New Roman" w:eastAsia="Times New Roman" w:hAnsi="Times New Roman" w:cs="Times New Roman"/>
                <w:i/>
                <w:iCs/>
                <w:sz w:val="24"/>
                <w:szCs w:val="24"/>
              </w:rPr>
              <w:t>(1811), «Осел и Соловей»</w:t>
            </w:r>
          </w:p>
        </w:tc>
        <w:tc>
          <w:tcPr>
            <w:tcW w:w="3501" w:type="dxa"/>
            <w:tcBorders>
              <w:top w:val="nil"/>
              <w:left w:val="single" w:sz="4" w:space="0" w:color="auto"/>
              <w:bottom w:val="nil"/>
              <w:right w:val="single" w:sz="4" w:space="0" w:color="auto"/>
            </w:tcBorders>
            <w:vAlign w:val="bottom"/>
          </w:tcPr>
          <w:p w14:paraId="4E618048" w14:textId="77777777" w:rsidR="000464D6" w:rsidRDefault="000464D6" w:rsidP="0048450E">
            <w:pPr>
              <w:rPr>
                <w:sz w:val="24"/>
                <w:szCs w:val="24"/>
              </w:rPr>
            </w:pPr>
          </w:p>
        </w:tc>
      </w:tr>
      <w:tr w:rsidR="003C4E57" w14:paraId="44156D0B"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7EB1D525" w14:textId="77777777" w:rsidR="000464D6" w:rsidRPr="00961F15" w:rsidRDefault="000464D6" w:rsidP="000464D6">
            <w:pPr>
              <w:spacing w:line="271" w:lineRule="exact"/>
              <w:ind w:left="100"/>
              <w:rPr>
                <w:rFonts w:ascii="Times New Roman" w:hAnsi="Times New Roman" w:cs="Times New Roman"/>
                <w:sz w:val="20"/>
                <w:szCs w:val="20"/>
              </w:rPr>
            </w:pPr>
          </w:p>
        </w:tc>
        <w:tc>
          <w:tcPr>
            <w:tcW w:w="3564" w:type="dxa"/>
            <w:tcBorders>
              <w:top w:val="nil"/>
              <w:left w:val="single" w:sz="4" w:space="0" w:color="auto"/>
              <w:bottom w:val="nil"/>
              <w:right w:val="single" w:sz="4" w:space="0" w:color="auto"/>
            </w:tcBorders>
            <w:vAlign w:val="bottom"/>
          </w:tcPr>
          <w:p w14:paraId="074AEB73" w14:textId="77777777" w:rsidR="000464D6" w:rsidRDefault="000464D6" w:rsidP="0048450E">
            <w:pPr>
              <w:ind w:left="20"/>
              <w:rPr>
                <w:sz w:val="20"/>
                <w:szCs w:val="20"/>
              </w:rPr>
            </w:pPr>
            <w:r>
              <w:rPr>
                <w:rFonts w:ascii="Times New Roman" w:eastAsia="Times New Roman" w:hAnsi="Times New Roman" w:cs="Times New Roman"/>
                <w:i/>
                <w:iCs/>
                <w:sz w:val="24"/>
                <w:szCs w:val="24"/>
              </w:rPr>
              <w:t>(1811), «Лебедь, Щука и Рак»</w:t>
            </w:r>
          </w:p>
        </w:tc>
        <w:tc>
          <w:tcPr>
            <w:tcW w:w="3501" w:type="dxa"/>
            <w:tcBorders>
              <w:top w:val="nil"/>
              <w:left w:val="single" w:sz="4" w:space="0" w:color="auto"/>
              <w:bottom w:val="nil"/>
              <w:right w:val="single" w:sz="4" w:space="0" w:color="auto"/>
            </w:tcBorders>
            <w:vAlign w:val="bottom"/>
          </w:tcPr>
          <w:p w14:paraId="603749C1" w14:textId="77777777" w:rsidR="000464D6" w:rsidRDefault="000464D6" w:rsidP="0048450E">
            <w:pPr>
              <w:rPr>
                <w:sz w:val="24"/>
                <w:szCs w:val="24"/>
              </w:rPr>
            </w:pPr>
          </w:p>
        </w:tc>
      </w:tr>
      <w:tr w:rsidR="003C4E57" w14:paraId="473D74CB"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05052979" w14:textId="77777777" w:rsidR="000464D6" w:rsidRPr="00961F15" w:rsidRDefault="000464D6" w:rsidP="000464D6">
            <w:pPr>
              <w:spacing w:line="271" w:lineRule="exact"/>
              <w:ind w:left="100"/>
              <w:rPr>
                <w:rFonts w:ascii="Times New Roman" w:hAnsi="Times New Roman" w:cs="Times New Roman"/>
                <w:sz w:val="20"/>
                <w:szCs w:val="20"/>
              </w:rPr>
            </w:pPr>
          </w:p>
        </w:tc>
        <w:tc>
          <w:tcPr>
            <w:tcW w:w="3564" w:type="dxa"/>
            <w:tcBorders>
              <w:top w:val="nil"/>
              <w:left w:val="single" w:sz="4" w:space="0" w:color="auto"/>
              <w:bottom w:val="nil"/>
              <w:right w:val="single" w:sz="4" w:space="0" w:color="auto"/>
            </w:tcBorders>
            <w:vAlign w:val="bottom"/>
          </w:tcPr>
          <w:p w14:paraId="3214BEB4" w14:textId="77777777" w:rsidR="000464D6" w:rsidRDefault="000464D6" w:rsidP="0048450E">
            <w:pPr>
              <w:ind w:left="20"/>
              <w:rPr>
                <w:sz w:val="20"/>
                <w:szCs w:val="20"/>
              </w:rPr>
            </w:pPr>
            <w:r>
              <w:rPr>
                <w:rFonts w:ascii="Times New Roman" w:eastAsia="Times New Roman" w:hAnsi="Times New Roman" w:cs="Times New Roman"/>
                <w:i/>
                <w:iCs/>
                <w:sz w:val="24"/>
                <w:szCs w:val="24"/>
              </w:rPr>
              <w:t>(1814), «Свинья под дубом»</w:t>
            </w:r>
          </w:p>
        </w:tc>
        <w:tc>
          <w:tcPr>
            <w:tcW w:w="3501" w:type="dxa"/>
            <w:tcBorders>
              <w:top w:val="nil"/>
              <w:left w:val="single" w:sz="4" w:space="0" w:color="auto"/>
              <w:bottom w:val="nil"/>
              <w:right w:val="single" w:sz="4" w:space="0" w:color="auto"/>
            </w:tcBorders>
            <w:vAlign w:val="bottom"/>
          </w:tcPr>
          <w:p w14:paraId="60E4DE9F" w14:textId="77777777" w:rsidR="000464D6" w:rsidRDefault="000464D6" w:rsidP="0048450E">
            <w:pPr>
              <w:rPr>
                <w:sz w:val="24"/>
                <w:szCs w:val="24"/>
              </w:rPr>
            </w:pPr>
          </w:p>
        </w:tc>
      </w:tr>
      <w:tr w:rsidR="003C4E57" w14:paraId="1E9D35E4"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1BB67354" w14:textId="77777777" w:rsidR="000464D6" w:rsidRPr="00961F15" w:rsidRDefault="000464D6" w:rsidP="000464D6">
            <w:pPr>
              <w:ind w:left="100"/>
              <w:rPr>
                <w:rFonts w:ascii="Times New Roman" w:hAnsi="Times New Roman" w:cs="Times New Roman"/>
                <w:sz w:val="20"/>
                <w:szCs w:val="20"/>
              </w:rPr>
            </w:pPr>
          </w:p>
        </w:tc>
        <w:tc>
          <w:tcPr>
            <w:tcW w:w="3564" w:type="dxa"/>
            <w:tcBorders>
              <w:top w:val="nil"/>
              <w:left w:val="single" w:sz="4" w:space="0" w:color="auto"/>
              <w:bottom w:val="nil"/>
              <w:right w:val="single" w:sz="4" w:space="0" w:color="auto"/>
            </w:tcBorders>
            <w:vAlign w:val="bottom"/>
          </w:tcPr>
          <w:p w14:paraId="4173205A" w14:textId="77777777" w:rsidR="000464D6" w:rsidRDefault="000464D6" w:rsidP="0048450E">
            <w:pPr>
              <w:ind w:left="20"/>
              <w:rPr>
                <w:sz w:val="20"/>
                <w:szCs w:val="20"/>
              </w:rPr>
            </w:pPr>
            <w:r>
              <w:rPr>
                <w:rFonts w:ascii="Times New Roman" w:eastAsia="Times New Roman" w:hAnsi="Times New Roman" w:cs="Times New Roman"/>
                <w:i/>
                <w:iCs/>
                <w:sz w:val="24"/>
                <w:szCs w:val="24"/>
              </w:rPr>
              <w:t>(не позднее 1823) и др.</w:t>
            </w:r>
          </w:p>
        </w:tc>
        <w:tc>
          <w:tcPr>
            <w:tcW w:w="3501" w:type="dxa"/>
            <w:tcBorders>
              <w:top w:val="nil"/>
              <w:left w:val="single" w:sz="4" w:space="0" w:color="auto"/>
              <w:bottom w:val="nil"/>
              <w:right w:val="single" w:sz="4" w:space="0" w:color="auto"/>
            </w:tcBorders>
            <w:vAlign w:val="bottom"/>
          </w:tcPr>
          <w:p w14:paraId="78ACF76E" w14:textId="77777777" w:rsidR="000464D6" w:rsidRDefault="000464D6" w:rsidP="0048450E">
            <w:pPr>
              <w:jc w:val="both"/>
              <w:rPr>
                <w:sz w:val="24"/>
                <w:szCs w:val="24"/>
              </w:rPr>
            </w:pPr>
          </w:p>
        </w:tc>
      </w:tr>
      <w:tr w:rsidR="005D39CD" w14:paraId="600A911E" w14:textId="77777777" w:rsidTr="00075E49">
        <w:trPr>
          <w:gridAfter w:val="6"/>
          <w:wAfter w:w="1633" w:type="dxa"/>
        </w:trPr>
        <w:tc>
          <w:tcPr>
            <w:tcW w:w="2452" w:type="dxa"/>
            <w:tcBorders>
              <w:top w:val="nil"/>
              <w:left w:val="single" w:sz="4" w:space="0" w:color="auto"/>
              <w:bottom w:val="single" w:sz="4" w:space="0" w:color="auto"/>
              <w:right w:val="single" w:sz="4" w:space="0" w:color="auto"/>
            </w:tcBorders>
          </w:tcPr>
          <w:p w14:paraId="10293A48" w14:textId="77777777" w:rsidR="000464D6" w:rsidRPr="008F4F5C" w:rsidRDefault="000464D6" w:rsidP="0048450E">
            <w:pPr>
              <w:spacing w:line="264" w:lineRule="exact"/>
              <w:ind w:left="100"/>
              <w:rPr>
                <w:rFonts w:ascii="Times New Roman" w:eastAsia="Times New Roman" w:hAnsi="Times New Roman" w:cs="Times New Roman"/>
                <w:b/>
                <w:bCs/>
                <w:sz w:val="24"/>
                <w:szCs w:val="24"/>
              </w:rPr>
            </w:pPr>
          </w:p>
        </w:tc>
        <w:tc>
          <w:tcPr>
            <w:tcW w:w="3564" w:type="dxa"/>
            <w:tcBorders>
              <w:top w:val="nil"/>
              <w:left w:val="single" w:sz="4" w:space="0" w:color="auto"/>
              <w:bottom w:val="single" w:sz="4" w:space="0" w:color="auto"/>
              <w:right w:val="single" w:sz="4" w:space="0" w:color="auto"/>
            </w:tcBorders>
            <w:vAlign w:val="bottom"/>
          </w:tcPr>
          <w:p w14:paraId="18AD9674" w14:textId="77777777" w:rsidR="000464D6" w:rsidRDefault="000464D6" w:rsidP="0048450E">
            <w:pPr>
              <w:ind w:left="720"/>
              <w:rPr>
                <w:sz w:val="20"/>
                <w:szCs w:val="20"/>
              </w:rPr>
            </w:pPr>
            <w:r>
              <w:rPr>
                <w:rFonts w:ascii="Times New Roman" w:eastAsia="Times New Roman" w:hAnsi="Times New Roman" w:cs="Times New Roman"/>
                <w:b/>
                <w:bCs/>
                <w:sz w:val="24"/>
                <w:szCs w:val="24"/>
              </w:rPr>
              <w:t>(5-6 кл.)</w:t>
            </w:r>
          </w:p>
        </w:tc>
        <w:tc>
          <w:tcPr>
            <w:tcW w:w="3501" w:type="dxa"/>
            <w:tcBorders>
              <w:top w:val="nil"/>
              <w:left w:val="single" w:sz="4" w:space="0" w:color="auto"/>
              <w:bottom w:val="single" w:sz="4" w:space="0" w:color="auto"/>
              <w:right w:val="single" w:sz="4" w:space="0" w:color="auto"/>
            </w:tcBorders>
            <w:vAlign w:val="bottom"/>
          </w:tcPr>
          <w:p w14:paraId="56719FC1" w14:textId="77777777" w:rsidR="000464D6" w:rsidRDefault="000464D6" w:rsidP="0048450E">
            <w:pPr>
              <w:jc w:val="both"/>
              <w:rPr>
                <w:sz w:val="24"/>
                <w:szCs w:val="24"/>
              </w:rPr>
            </w:pPr>
          </w:p>
        </w:tc>
      </w:tr>
      <w:tr w:rsidR="00CE3DAC" w14:paraId="1103FD33" w14:textId="77777777" w:rsidTr="00075E49">
        <w:trPr>
          <w:gridAfter w:val="6"/>
          <w:wAfter w:w="1633" w:type="dxa"/>
        </w:trPr>
        <w:tc>
          <w:tcPr>
            <w:tcW w:w="2452" w:type="dxa"/>
            <w:tcBorders>
              <w:top w:val="single" w:sz="4" w:space="0" w:color="auto"/>
              <w:left w:val="single" w:sz="4" w:space="0" w:color="auto"/>
              <w:bottom w:val="nil"/>
              <w:right w:val="single" w:sz="4" w:space="0" w:color="auto"/>
            </w:tcBorders>
          </w:tcPr>
          <w:p w14:paraId="106E1C38" w14:textId="77777777" w:rsidR="000464D6" w:rsidRPr="008F4F5C" w:rsidRDefault="000464D6" w:rsidP="0048450E">
            <w:pPr>
              <w:spacing w:line="264" w:lineRule="exact"/>
              <w:ind w:left="100"/>
              <w:rPr>
                <w:rFonts w:ascii="Times New Roman" w:eastAsia="Times New Roman" w:hAnsi="Times New Roman" w:cs="Times New Roman"/>
                <w:b/>
                <w:bCs/>
                <w:sz w:val="24"/>
                <w:szCs w:val="24"/>
              </w:rPr>
            </w:pPr>
          </w:p>
        </w:tc>
        <w:tc>
          <w:tcPr>
            <w:tcW w:w="3564" w:type="dxa"/>
            <w:tcBorders>
              <w:top w:val="single" w:sz="4" w:space="0" w:color="auto"/>
              <w:left w:val="single" w:sz="4" w:space="0" w:color="auto"/>
              <w:bottom w:val="nil"/>
              <w:right w:val="single" w:sz="4" w:space="0" w:color="auto"/>
            </w:tcBorders>
          </w:tcPr>
          <w:p w14:paraId="6B3D4E88" w14:textId="77777777" w:rsidR="000464D6" w:rsidRPr="007B3C10" w:rsidRDefault="00F6602B" w:rsidP="0048450E">
            <w:pPr>
              <w:spacing w:line="268" w:lineRule="exact"/>
              <w:jc w:val="center"/>
              <w:rPr>
                <w:rFonts w:ascii="Times New Roman" w:eastAsia="Times New Roman" w:hAnsi="Times New Roman" w:cs="Times New Roman"/>
                <w:i/>
                <w:iCs/>
                <w:sz w:val="24"/>
                <w:szCs w:val="24"/>
              </w:rPr>
            </w:pPr>
            <w:r w:rsidRPr="007B3C10">
              <w:rPr>
                <w:rFonts w:ascii="Times New Roman" w:hAnsi="Times New Roman" w:cs="Times New Roman"/>
                <w:sz w:val="24"/>
                <w:szCs w:val="24"/>
              </w:rPr>
              <w:t>В.А.  Жуковский  -  1-2</w:t>
            </w:r>
          </w:p>
        </w:tc>
        <w:tc>
          <w:tcPr>
            <w:tcW w:w="3501" w:type="dxa"/>
            <w:tcBorders>
              <w:top w:val="single" w:sz="4" w:space="0" w:color="auto"/>
              <w:left w:val="single" w:sz="4" w:space="0" w:color="auto"/>
              <w:bottom w:val="nil"/>
              <w:right w:val="single" w:sz="4" w:space="0" w:color="auto"/>
            </w:tcBorders>
          </w:tcPr>
          <w:p w14:paraId="29FAAE78" w14:textId="77777777" w:rsidR="000464D6" w:rsidRDefault="000464D6" w:rsidP="00CE3DAC">
            <w:pPr>
              <w:ind w:left="20" w:firstLine="708"/>
              <w:jc w:val="both"/>
              <w:rPr>
                <w:rFonts w:ascii="Times New Roman" w:eastAsia="Times New Roman" w:hAnsi="Times New Roman" w:cs="Times New Roman"/>
                <w:i/>
                <w:iCs/>
                <w:sz w:val="24"/>
                <w:szCs w:val="24"/>
              </w:rPr>
            </w:pPr>
          </w:p>
        </w:tc>
      </w:tr>
      <w:tr w:rsidR="008B290E" w14:paraId="29C6CFBE" w14:textId="77777777" w:rsidTr="00075E49">
        <w:trPr>
          <w:gridAfter w:val="4"/>
          <w:wAfter w:w="926" w:type="dxa"/>
        </w:trPr>
        <w:tc>
          <w:tcPr>
            <w:tcW w:w="2452" w:type="dxa"/>
            <w:tcBorders>
              <w:top w:val="nil"/>
              <w:left w:val="single" w:sz="4" w:space="0" w:color="auto"/>
              <w:bottom w:val="nil"/>
              <w:right w:val="single" w:sz="4" w:space="0" w:color="auto"/>
            </w:tcBorders>
            <w:vAlign w:val="bottom"/>
          </w:tcPr>
          <w:p w14:paraId="61154B91" w14:textId="77777777" w:rsidR="008B290E" w:rsidRPr="00961F15" w:rsidRDefault="008B290E" w:rsidP="00F33CC9">
            <w:pPr>
              <w:spacing w:line="259" w:lineRule="auto"/>
              <w:rPr>
                <w:rFonts w:ascii="Times New Roman" w:hAnsi="Times New Roman" w:cs="Times New Roman"/>
                <w:sz w:val="24"/>
                <w:szCs w:val="24"/>
              </w:rPr>
            </w:pPr>
            <w:r w:rsidRPr="00961F15">
              <w:rPr>
                <w:rFonts w:ascii="Times New Roman" w:hAnsi="Times New Roman" w:cs="Times New Roman"/>
                <w:sz w:val="24"/>
                <w:szCs w:val="24"/>
              </w:rPr>
              <w:t>А.С.</w:t>
            </w:r>
          </w:p>
        </w:tc>
        <w:tc>
          <w:tcPr>
            <w:tcW w:w="3564" w:type="dxa"/>
            <w:tcBorders>
              <w:top w:val="nil"/>
              <w:left w:val="single" w:sz="4" w:space="0" w:color="auto"/>
              <w:bottom w:val="nil"/>
              <w:right w:val="single" w:sz="4" w:space="0" w:color="auto"/>
            </w:tcBorders>
            <w:vAlign w:val="bottom"/>
          </w:tcPr>
          <w:p w14:paraId="0900E2CE" w14:textId="77777777" w:rsidR="008B290E" w:rsidRPr="007B3C10" w:rsidRDefault="008B290E" w:rsidP="0048450E">
            <w:pPr>
              <w:ind w:left="20"/>
              <w:rPr>
                <w:rFonts w:ascii="Times New Roman" w:hAnsi="Times New Roman" w:cs="Times New Roman"/>
                <w:sz w:val="20"/>
                <w:szCs w:val="20"/>
              </w:rPr>
            </w:pPr>
            <w:r w:rsidRPr="007B3C10">
              <w:rPr>
                <w:rFonts w:ascii="Times New Roman" w:eastAsia="Times New Roman" w:hAnsi="Times New Roman" w:cs="Times New Roman"/>
                <w:b/>
                <w:bCs/>
                <w:i/>
                <w:iCs/>
                <w:sz w:val="24"/>
                <w:szCs w:val="24"/>
              </w:rPr>
              <w:t>баллады по</w:t>
            </w:r>
            <w:r w:rsidRPr="007B3C10">
              <w:rPr>
                <w:rFonts w:ascii="Times New Roman" w:eastAsia="Times New Roman" w:hAnsi="Times New Roman" w:cs="Times New Roman"/>
                <w:b/>
                <w:bCs/>
                <w:i/>
                <w:iCs/>
                <w:w w:val="97"/>
                <w:sz w:val="24"/>
                <w:szCs w:val="24"/>
              </w:rPr>
              <w:t xml:space="preserve"> выбору,</w:t>
            </w:r>
          </w:p>
        </w:tc>
        <w:tc>
          <w:tcPr>
            <w:tcW w:w="3501" w:type="dxa"/>
            <w:tcBorders>
              <w:top w:val="nil"/>
              <w:left w:val="single" w:sz="4" w:space="0" w:color="auto"/>
              <w:bottom w:val="nil"/>
              <w:right w:val="single" w:sz="4" w:space="0" w:color="auto"/>
            </w:tcBorders>
            <w:vAlign w:val="bottom"/>
          </w:tcPr>
          <w:p w14:paraId="0209A63F" w14:textId="77777777" w:rsidR="008B290E" w:rsidRPr="00961F15" w:rsidRDefault="008B290E" w:rsidP="0048450E">
            <w:pPr>
              <w:ind w:left="200"/>
              <w:rPr>
                <w:rFonts w:ascii="Times New Roman" w:hAnsi="Times New Roman" w:cs="Times New Roman"/>
                <w:sz w:val="20"/>
                <w:szCs w:val="20"/>
              </w:rPr>
            </w:pPr>
          </w:p>
        </w:tc>
        <w:tc>
          <w:tcPr>
            <w:tcW w:w="232" w:type="dxa"/>
            <w:tcBorders>
              <w:top w:val="nil"/>
              <w:left w:val="single" w:sz="4" w:space="0" w:color="auto"/>
              <w:bottom w:val="nil"/>
              <w:right w:val="nil"/>
            </w:tcBorders>
            <w:vAlign w:val="bottom"/>
          </w:tcPr>
          <w:p w14:paraId="473B7536" w14:textId="77777777" w:rsidR="008B290E" w:rsidRPr="00961F15" w:rsidRDefault="008B290E" w:rsidP="0048450E">
            <w:pPr>
              <w:rPr>
                <w:rFonts w:ascii="Times New Roman" w:hAnsi="Times New Roman" w:cs="Times New Roman"/>
                <w:sz w:val="20"/>
                <w:szCs w:val="20"/>
              </w:rPr>
            </w:pPr>
          </w:p>
        </w:tc>
        <w:tc>
          <w:tcPr>
            <w:tcW w:w="475" w:type="dxa"/>
            <w:tcBorders>
              <w:top w:val="nil"/>
              <w:left w:val="nil"/>
              <w:bottom w:val="nil"/>
              <w:right w:val="nil"/>
            </w:tcBorders>
            <w:vAlign w:val="bottom"/>
          </w:tcPr>
          <w:p w14:paraId="4F0C668B" w14:textId="77777777" w:rsidR="008B290E" w:rsidRDefault="008B290E" w:rsidP="005D39CD">
            <w:pPr>
              <w:ind w:left="-229" w:hanging="142"/>
              <w:rPr>
                <w:sz w:val="24"/>
                <w:szCs w:val="24"/>
              </w:rPr>
            </w:pPr>
          </w:p>
        </w:tc>
      </w:tr>
      <w:tr w:rsidR="008B290E" w14:paraId="2BD48F7B"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4B1C7F6B" w14:textId="77777777" w:rsidR="008B290E" w:rsidRPr="00961F15" w:rsidRDefault="008B290E" w:rsidP="00F33CC9">
            <w:pPr>
              <w:spacing w:line="271" w:lineRule="exact"/>
              <w:ind w:left="100"/>
              <w:rPr>
                <w:rFonts w:ascii="Times New Roman" w:hAnsi="Times New Roman" w:cs="Times New Roman"/>
                <w:sz w:val="20"/>
                <w:szCs w:val="20"/>
              </w:rPr>
            </w:pPr>
            <w:r w:rsidRPr="00961F15">
              <w:rPr>
                <w:rFonts w:ascii="Times New Roman" w:eastAsia="Times New Roman" w:hAnsi="Times New Roman" w:cs="Times New Roman"/>
                <w:b/>
                <w:bCs/>
                <w:sz w:val="24"/>
                <w:szCs w:val="24"/>
              </w:rPr>
              <w:t xml:space="preserve">Грибоедов </w:t>
            </w:r>
            <w:r w:rsidRPr="00961F15">
              <w:rPr>
                <w:rFonts w:ascii="Times New Roman" w:eastAsia="Times New Roman" w:hAnsi="Times New Roman" w:cs="Times New Roman"/>
                <w:sz w:val="24"/>
                <w:szCs w:val="24"/>
              </w:rPr>
              <w:t>«Горе от</w:t>
            </w:r>
          </w:p>
        </w:tc>
        <w:tc>
          <w:tcPr>
            <w:tcW w:w="3564" w:type="dxa"/>
            <w:tcBorders>
              <w:top w:val="nil"/>
              <w:left w:val="single" w:sz="4" w:space="0" w:color="auto"/>
              <w:bottom w:val="nil"/>
              <w:right w:val="single" w:sz="4" w:space="0" w:color="auto"/>
            </w:tcBorders>
            <w:vAlign w:val="bottom"/>
          </w:tcPr>
          <w:p w14:paraId="1F510C15" w14:textId="77777777" w:rsidR="008B290E" w:rsidRPr="007B3C10" w:rsidRDefault="008B290E" w:rsidP="0048450E">
            <w:pPr>
              <w:spacing w:line="271" w:lineRule="exact"/>
              <w:ind w:left="20"/>
              <w:rPr>
                <w:rFonts w:ascii="Times New Roman" w:hAnsi="Times New Roman" w:cs="Times New Roman"/>
                <w:sz w:val="20"/>
                <w:szCs w:val="20"/>
              </w:rPr>
            </w:pPr>
            <w:r w:rsidRPr="007B3C10">
              <w:rPr>
                <w:rFonts w:ascii="Times New Roman" w:eastAsia="Times New Roman" w:hAnsi="Times New Roman" w:cs="Times New Roman"/>
                <w:b/>
                <w:bCs/>
                <w:i/>
                <w:iCs/>
                <w:sz w:val="24"/>
                <w:szCs w:val="24"/>
              </w:rPr>
              <w:t>например:</w:t>
            </w:r>
            <w:r w:rsidRPr="007B3C10">
              <w:rPr>
                <w:rFonts w:ascii="Times New Roman" w:eastAsia="Times New Roman" w:hAnsi="Times New Roman" w:cs="Times New Roman"/>
                <w:i/>
                <w:iCs/>
                <w:sz w:val="24"/>
                <w:szCs w:val="24"/>
              </w:rPr>
              <w:t xml:space="preserve"> «Светлана»</w:t>
            </w:r>
          </w:p>
        </w:tc>
        <w:tc>
          <w:tcPr>
            <w:tcW w:w="3501" w:type="dxa"/>
            <w:tcBorders>
              <w:top w:val="nil"/>
              <w:left w:val="single" w:sz="4" w:space="0" w:color="auto"/>
              <w:bottom w:val="nil"/>
              <w:right w:val="single" w:sz="4" w:space="0" w:color="auto"/>
            </w:tcBorders>
            <w:vAlign w:val="bottom"/>
          </w:tcPr>
          <w:p w14:paraId="03493DCD" w14:textId="77777777" w:rsidR="008B290E" w:rsidRPr="00961F15" w:rsidRDefault="008B290E" w:rsidP="0048450E">
            <w:pPr>
              <w:spacing w:line="271" w:lineRule="exact"/>
              <w:rPr>
                <w:rFonts w:ascii="Times New Roman" w:hAnsi="Times New Roman" w:cs="Times New Roman"/>
                <w:sz w:val="20"/>
                <w:szCs w:val="20"/>
              </w:rPr>
            </w:pPr>
          </w:p>
        </w:tc>
      </w:tr>
      <w:tr w:rsidR="008B290E" w14:paraId="2B434095"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14912965" w14:textId="77777777" w:rsidR="008B290E" w:rsidRPr="00961F15" w:rsidRDefault="008B290E" w:rsidP="00F33CC9">
            <w:pPr>
              <w:spacing w:line="271" w:lineRule="exact"/>
              <w:ind w:left="100"/>
              <w:rPr>
                <w:rFonts w:ascii="Times New Roman" w:hAnsi="Times New Roman" w:cs="Times New Roman"/>
                <w:sz w:val="20"/>
                <w:szCs w:val="20"/>
              </w:rPr>
            </w:pPr>
            <w:r w:rsidRPr="00961F15">
              <w:rPr>
                <w:rFonts w:ascii="Times New Roman" w:eastAsia="Times New Roman" w:hAnsi="Times New Roman" w:cs="Times New Roman"/>
                <w:sz w:val="24"/>
                <w:szCs w:val="24"/>
              </w:rPr>
              <w:t xml:space="preserve">ума» (1821 – 1824) </w:t>
            </w:r>
            <w:r w:rsidRPr="00961F15">
              <w:rPr>
                <w:rFonts w:ascii="Times New Roman" w:eastAsia="Times New Roman" w:hAnsi="Times New Roman" w:cs="Times New Roman"/>
                <w:b/>
                <w:bCs/>
                <w:sz w:val="24"/>
                <w:szCs w:val="24"/>
              </w:rPr>
              <w:t>(9</w:t>
            </w:r>
          </w:p>
        </w:tc>
        <w:tc>
          <w:tcPr>
            <w:tcW w:w="3564" w:type="dxa"/>
            <w:tcBorders>
              <w:top w:val="nil"/>
              <w:left w:val="single" w:sz="4" w:space="0" w:color="auto"/>
              <w:bottom w:val="nil"/>
              <w:right w:val="single" w:sz="4" w:space="0" w:color="auto"/>
            </w:tcBorders>
            <w:vAlign w:val="bottom"/>
          </w:tcPr>
          <w:p w14:paraId="1FEDCBA7" w14:textId="77777777" w:rsidR="008B290E" w:rsidRPr="007B3C10" w:rsidRDefault="008B290E" w:rsidP="0048450E">
            <w:pPr>
              <w:rPr>
                <w:rFonts w:ascii="Times New Roman" w:hAnsi="Times New Roman" w:cs="Times New Roman"/>
                <w:sz w:val="20"/>
                <w:szCs w:val="20"/>
              </w:rPr>
            </w:pPr>
            <w:r w:rsidRPr="007B3C10">
              <w:rPr>
                <w:rFonts w:ascii="Times New Roman" w:eastAsia="Times New Roman" w:hAnsi="Times New Roman" w:cs="Times New Roman"/>
                <w:i/>
                <w:iCs/>
                <w:sz w:val="24"/>
                <w:szCs w:val="24"/>
              </w:rPr>
              <w:t>(1812), «Лесной царь» (1818)</w:t>
            </w:r>
            <w:r w:rsidRPr="007B3C10">
              <w:rPr>
                <w:rFonts w:ascii="Times New Roman" w:eastAsia="Times New Roman" w:hAnsi="Times New Roman" w:cs="Times New Roman"/>
                <w:b/>
                <w:bCs/>
                <w:i/>
                <w:iCs/>
                <w:sz w:val="24"/>
                <w:szCs w:val="24"/>
              </w:rPr>
              <w:t>;</w:t>
            </w:r>
          </w:p>
        </w:tc>
        <w:tc>
          <w:tcPr>
            <w:tcW w:w="3501" w:type="dxa"/>
            <w:tcBorders>
              <w:top w:val="nil"/>
              <w:left w:val="single" w:sz="4" w:space="0" w:color="auto"/>
              <w:bottom w:val="nil"/>
              <w:right w:val="single" w:sz="4" w:space="0" w:color="auto"/>
            </w:tcBorders>
          </w:tcPr>
          <w:p w14:paraId="00AA95D8" w14:textId="77777777" w:rsidR="008B290E" w:rsidRDefault="008B290E" w:rsidP="0048450E">
            <w:pPr>
              <w:ind w:left="20"/>
              <w:jc w:val="both"/>
              <w:rPr>
                <w:rFonts w:ascii="Times New Roman" w:eastAsia="Times New Roman" w:hAnsi="Times New Roman" w:cs="Times New Roman"/>
                <w:i/>
                <w:iCs/>
                <w:sz w:val="24"/>
                <w:szCs w:val="24"/>
              </w:rPr>
            </w:pPr>
          </w:p>
        </w:tc>
      </w:tr>
      <w:tr w:rsidR="008B290E" w14:paraId="58834F94"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4E11680D" w14:textId="77777777" w:rsidR="008B290E" w:rsidRPr="00961F15" w:rsidRDefault="008B290E" w:rsidP="00F33CC9">
            <w:pPr>
              <w:ind w:left="100"/>
              <w:rPr>
                <w:rFonts w:ascii="Times New Roman" w:hAnsi="Times New Roman" w:cs="Times New Roman"/>
                <w:sz w:val="20"/>
                <w:szCs w:val="20"/>
              </w:rPr>
            </w:pPr>
            <w:r w:rsidRPr="00961F15">
              <w:rPr>
                <w:rFonts w:ascii="Times New Roman" w:eastAsia="Times New Roman" w:hAnsi="Times New Roman" w:cs="Times New Roman"/>
                <w:b/>
                <w:bCs/>
                <w:sz w:val="24"/>
                <w:szCs w:val="24"/>
              </w:rPr>
              <w:t>кл.)</w:t>
            </w:r>
          </w:p>
        </w:tc>
        <w:tc>
          <w:tcPr>
            <w:tcW w:w="3564" w:type="dxa"/>
            <w:tcBorders>
              <w:top w:val="nil"/>
              <w:left w:val="single" w:sz="4" w:space="0" w:color="auto"/>
              <w:bottom w:val="nil"/>
              <w:right w:val="single" w:sz="4" w:space="0" w:color="auto"/>
            </w:tcBorders>
            <w:vAlign w:val="bottom"/>
          </w:tcPr>
          <w:p w14:paraId="0CD18A7D" w14:textId="77777777" w:rsidR="008B290E" w:rsidRPr="007B3C10" w:rsidRDefault="008B290E" w:rsidP="0048450E">
            <w:pPr>
              <w:rPr>
                <w:rFonts w:ascii="Times New Roman" w:hAnsi="Times New Roman" w:cs="Times New Roman"/>
                <w:sz w:val="20"/>
                <w:szCs w:val="20"/>
              </w:rPr>
            </w:pPr>
            <w:r w:rsidRPr="007B3C10">
              <w:rPr>
                <w:rFonts w:ascii="Times New Roman" w:eastAsia="Times New Roman" w:hAnsi="Times New Roman" w:cs="Times New Roman"/>
                <w:b/>
                <w:bCs/>
                <w:i/>
                <w:iCs/>
                <w:w w:val="99"/>
                <w:sz w:val="24"/>
                <w:szCs w:val="24"/>
              </w:rPr>
              <w:t>1-2элегии по выбору,</w:t>
            </w:r>
          </w:p>
        </w:tc>
        <w:tc>
          <w:tcPr>
            <w:tcW w:w="3501" w:type="dxa"/>
            <w:tcBorders>
              <w:top w:val="nil"/>
              <w:left w:val="single" w:sz="4" w:space="0" w:color="auto"/>
              <w:bottom w:val="nil"/>
              <w:right w:val="single" w:sz="4" w:space="0" w:color="auto"/>
            </w:tcBorders>
          </w:tcPr>
          <w:p w14:paraId="5DBA8B6A" w14:textId="77777777" w:rsidR="008B290E" w:rsidRDefault="008B290E" w:rsidP="0048450E">
            <w:pPr>
              <w:ind w:left="20"/>
              <w:jc w:val="both"/>
              <w:rPr>
                <w:rFonts w:ascii="Times New Roman" w:eastAsia="Times New Roman" w:hAnsi="Times New Roman" w:cs="Times New Roman"/>
                <w:i/>
                <w:iCs/>
                <w:sz w:val="24"/>
                <w:szCs w:val="24"/>
              </w:rPr>
            </w:pPr>
          </w:p>
        </w:tc>
      </w:tr>
      <w:tr w:rsidR="008B290E" w14:paraId="1D9BB6FD" w14:textId="77777777" w:rsidTr="00075E49">
        <w:trPr>
          <w:gridAfter w:val="6"/>
          <w:wAfter w:w="1633" w:type="dxa"/>
        </w:trPr>
        <w:tc>
          <w:tcPr>
            <w:tcW w:w="2452" w:type="dxa"/>
            <w:tcBorders>
              <w:top w:val="nil"/>
              <w:left w:val="single" w:sz="4" w:space="0" w:color="auto"/>
              <w:bottom w:val="nil"/>
              <w:right w:val="single" w:sz="4" w:space="0" w:color="auto"/>
            </w:tcBorders>
          </w:tcPr>
          <w:p w14:paraId="4090B416" w14:textId="77777777" w:rsidR="008B290E" w:rsidRPr="008F4F5C" w:rsidRDefault="008B290E" w:rsidP="0048450E">
            <w:pPr>
              <w:spacing w:line="264" w:lineRule="exact"/>
              <w:ind w:left="100"/>
              <w:rPr>
                <w:rFonts w:ascii="Times New Roman" w:eastAsia="Times New Roman" w:hAnsi="Times New Roman" w:cs="Times New Roman"/>
                <w:b/>
                <w:bCs/>
                <w:sz w:val="24"/>
                <w:szCs w:val="24"/>
              </w:rPr>
            </w:pPr>
          </w:p>
        </w:tc>
        <w:tc>
          <w:tcPr>
            <w:tcW w:w="3564" w:type="dxa"/>
            <w:tcBorders>
              <w:top w:val="nil"/>
              <w:left w:val="single" w:sz="4" w:space="0" w:color="auto"/>
              <w:bottom w:val="nil"/>
              <w:right w:val="single" w:sz="4" w:space="0" w:color="auto"/>
            </w:tcBorders>
            <w:vAlign w:val="bottom"/>
          </w:tcPr>
          <w:p w14:paraId="0A59893C" w14:textId="77777777" w:rsidR="008B290E" w:rsidRPr="007B3C10" w:rsidRDefault="008B290E" w:rsidP="0048450E">
            <w:pPr>
              <w:spacing w:line="271" w:lineRule="exact"/>
              <w:ind w:left="20"/>
              <w:rPr>
                <w:rFonts w:ascii="Times New Roman" w:hAnsi="Times New Roman" w:cs="Times New Roman"/>
                <w:sz w:val="20"/>
                <w:szCs w:val="20"/>
              </w:rPr>
            </w:pPr>
            <w:r w:rsidRPr="007B3C10">
              <w:rPr>
                <w:rFonts w:ascii="Times New Roman" w:eastAsia="Times New Roman" w:hAnsi="Times New Roman" w:cs="Times New Roman"/>
                <w:b/>
                <w:bCs/>
                <w:i/>
                <w:iCs/>
                <w:sz w:val="24"/>
                <w:szCs w:val="24"/>
              </w:rPr>
              <w:t>например:</w:t>
            </w:r>
            <w:r w:rsidRPr="007B3C10">
              <w:rPr>
                <w:rFonts w:ascii="Times New Roman" w:eastAsia="Times New Roman" w:hAnsi="Times New Roman" w:cs="Times New Roman"/>
                <w:i/>
                <w:iCs/>
                <w:sz w:val="24"/>
                <w:szCs w:val="24"/>
              </w:rPr>
              <w:t xml:space="preserve"> «Невыразимое»</w:t>
            </w:r>
          </w:p>
        </w:tc>
        <w:tc>
          <w:tcPr>
            <w:tcW w:w="3501" w:type="dxa"/>
            <w:tcBorders>
              <w:top w:val="nil"/>
              <w:left w:val="single" w:sz="4" w:space="0" w:color="auto"/>
              <w:bottom w:val="nil"/>
              <w:right w:val="single" w:sz="4" w:space="0" w:color="auto"/>
            </w:tcBorders>
            <w:vAlign w:val="bottom"/>
          </w:tcPr>
          <w:p w14:paraId="27F28316" w14:textId="77777777" w:rsidR="008B290E" w:rsidRPr="00961F15" w:rsidRDefault="008B290E" w:rsidP="0048450E">
            <w:pPr>
              <w:spacing w:line="271" w:lineRule="exact"/>
              <w:rPr>
                <w:rFonts w:ascii="Times New Roman" w:hAnsi="Times New Roman" w:cs="Times New Roman"/>
                <w:sz w:val="20"/>
                <w:szCs w:val="20"/>
              </w:rPr>
            </w:pPr>
          </w:p>
        </w:tc>
      </w:tr>
      <w:tr w:rsidR="008B290E" w14:paraId="6D946CAE" w14:textId="77777777" w:rsidTr="00075E49">
        <w:trPr>
          <w:gridAfter w:val="6"/>
          <w:wAfter w:w="1633" w:type="dxa"/>
        </w:trPr>
        <w:tc>
          <w:tcPr>
            <w:tcW w:w="2452" w:type="dxa"/>
            <w:tcBorders>
              <w:top w:val="nil"/>
              <w:left w:val="single" w:sz="4" w:space="0" w:color="auto"/>
              <w:bottom w:val="nil"/>
              <w:right w:val="single" w:sz="4" w:space="0" w:color="auto"/>
            </w:tcBorders>
          </w:tcPr>
          <w:p w14:paraId="79C7D323" w14:textId="77777777" w:rsidR="008B290E" w:rsidRPr="008F4F5C" w:rsidRDefault="008B290E" w:rsidP="0048450E">
            <w:pPr>
              <w:spacing w:line="264" w:lineRule="exact"/>
              <w:ind w:left="100"/>
              <w:rPr>
                <w:rFonts w:ascii="Times New Roman" w:eastAsia="Times New Roman" w:hAnsi="Times New Roman" w:cs="Times New Roman"/>
                <w:b/>
                <w:bCs/>
                <w:sz w:val="24"/>
                <w:szCs w:val="24"/>
              </w:rPr>
            </w:pPr>
          </w:p>
        </w:tc>
        <w:tc>
          <w:tcPr>
            <w:tcW w:w="3564" w:type="dxa"/>
            <w:tcBorders>
              <w:top w:val="nil"/>
              <w:left w:val="single" w:sz="4" w:space="0" w:color="auto"/>
              <w:bottom w:val="nil"/>
              <w:right w:val="single" w:sz="4" w:space="0" w:color="auto"/>
            </w:tcBorders>
          </w:tcPr>
          <w:p w14:paraId="01FBCDA5" w14:textId="77777777" w:rsidR="008B290E" w:rsidRPr="007B3C10" w:rsidRDefault="008B290E" w:rsidP="0048450E">
            <w:pPr>
              <w:spacing w:line="268" w:lineRule="exact"/>
              <w:jc w:val="center"/>
              <w:rPr>
                <w:rFonts w:ascii="Times New Roman" w:eastAsia="Times New Roman" w:hAnsi="Times New Roman" w:cs="Times New Roman"/>
                <w:i/>
                <w:iCs/>
                <w:sz w:val="24"/>
                <w:szCs w:val="24"/>
              </w:rPr>
            </w:pPr>
            <w:r w:rsidRPr="007B3C10">
              <w:rPr>
                <w:rFonts w:ascii="Times New Roman" w:eastAsia="Times New Roman" w:hAnsi="Times New Roman" w:cs="Times New Roman"/>
                <w:i/>
                <w:iCs/>
                <w:sz w:val="24"/>
                <w:szCs w:val="24"/>
              </w:rPr>
              <w:t>(1819), «Море» (1822) и др</w:t>
            </w:r>
          </w:p>
        </w:tc>
        <w:tc>
          <w:tcPr>
            <w:tcW w:w="3501" w:type="dxa"/>
            <w:tcBorders>
              <w:top w:val="nil"/>
              <w:left w:val="single" w:sz="4" w:space="0" w:color="auto"/>
              <w:bottom w:val="nil"/>
              <w:right w:val="single" w:sz="4" w:space="0" w:color="auto"/>
            </w:tcBorders>
          </w:tcPr>
          <w:p w14:paraId="340CE405" w14:textId="77777777" w:rsidR="008B290E" w:rsidRDefault="008B290E" w:rsidP="0048450E">
            <w:pPr>
              <w:ind w:left="20"/>
              <w:jc w:val="both"/>
              <w:rPr>
                <w:rFonts w:ascii="Times New Roman" w:eastAsia="Times New Roman" w:hAnsi="Times New Roman" w:cs="Times New Roman"/>
                <w:i/>
                <w:iCs/>
                <w:sz w:val="24"/>
                <w:szCs w:val="24"/>
              </w:rPr>
            </w:pPr>
          </w:p>
        </w:tc>
      </w:tr>
      <w:tr w:rsidR="008B290E" w14:paraId="35FC8B41" w14:textId="77777777" w:rsidTr="00075E49">
        <w:trPr>
          <w:gridAfter w:val="6"/>
          <w:wAfter w:w="1633" w:type="dxa"/>
        </w:trPr>
        <w:tc>
          <w:tcPr>
            <w:tcW w:w="2452" w:type="dxa"/>
            <w:tcBorders>
              <w:top w:val="nil"/>
              <w:left w:val="single" w:sz="4" w:space="0" w:color="auto"/>
              <w:bottom w:val="single" w:sz="4" w:space="0" w:color="auto"/>
              <w:right w:val="single" w:sz="4" w:space="0" w:color="auto"/>
            </w:tcBorders>
          </w:tcPr>
          <w:p w14:paraId="721A5062" w14:textId="77777777" w:rsidR="008B290E" w:rsidRPr="008F4F5C" w:rsidRDefault="008B290E" w:rsidP="0048450E">
            <w:pPr>
              <w:spacing w:line="264" w:lineRule="exact"/>
              <w:ind w:left="100"/>
              <w:rPr>
                <w:rFonts w:ascii="Times New Roman" w:eastAsia="Times New Roman" w:hAnsi="Times New Roman" w:cs="Times New Roman"/>
                <w:b/>
                <w:bCs/>
                <w:sz w:val="24"/>
                <w:szCs w:val="24"/>
              </w:rPr>
            </w:pPr>
          </w:p>
        </w:tc>
        <w:tc>
          <w:tcPr>
            <w:tcW w:w="3564" w:type="dxa"/>
            <w:tcBorders>
              <w:top w:val="nil"/>
              <w:left w:val="single" w:sz="4" w:space="0" w:color="auto"/>
              <w:bottom w:val="single" w:sz="4" w:space="0" w:color="auto"/>
              <w:right w:val="single" w:sz="4" w:space="0" w:color="auto"/>
            </w:tcBorders>
            <w:vAlign w:val="bottom"/>
          </w:tcPr>
          <w:p w14:paraId="768AC57F" w14:textId="77777777" w:rsidR="008B290E" w:rsidRPr="007B3C10" w:rsidRDefault="008B290E" w:rsidP="004E6B43">
            <w:pPr>
              <w:jc w:val="center"/>
              <w:rPr>
                <w:sz w:val="24"/>
                <w:szCs w:val="24"/>
              </w:rPr>
            </w:pPr>
            <w:r w:rsidRPr="007B3C10">
              <w:rPr>
                <w:rFonts w:ascii="Times New Roman" w:eastAsia="Times New Roman" w:hAnsi="Times New Roman" w:cs="Times New Roman"/>
                <w:b/>
                <w:bCs/>
                <w:sz w:val="24"/>
                <w:szCs w:val="24"/>
              </w:rPr>
              <w:t>(7-9 кл.)</w:t>
            </w:r>
          </w:p>
        </w:tc>
        <w:tc>
          <w:tcPr>
            <w:tcW w:w="3501" w:type="dxa"/>
            <w:tcBorders>
              <w:top w:val="nil"/>
              <w:left w:val="single" w:sz="4" w:space="0" w:color="auto"/>
              <w:bottom w:val="single" w:sz="4" w:space="0" w:color="auto"/>
              <w:right w:val="single" w:sz="4" w:space="0" w:color="auto"/>
            </w:tcBorders>
            <w:vAlign w:val="bottom"/>
          </w:tcPr>
          <w:p w14:paraId="44C789C1" w14:textId="77777777" w:rsidR="008B290E" w:rsidRDefault="008B290E" w:rsidP="0048450E">
            <w:pPr>
              <w:rPr>
                <w:sz w:val="20"/>
                <w:szCs w:val="20"/>
              </w:rPr>
            </w:pPr>
          </w:p>
        </w:tc>
      </w:tr>
      <w:tr w:rsidR="00407CCC" w14:paraId="4A4AEA65" w14:textId="77777777" w:rsidTr="00075E49">
        <w:tc>
          <w:tcPr>
            <w:tcW w:w="2452" w:type="dxa"/>
            <w:tcBorders>
              <w:top w:val="nil"/>
              <w:left w:val="single" w:sz="4" w:space="0" w:color="auto"/>
              <w:bottom w:val="nil"/>
              <w:right w:val="single" w:sz="4" w:space="0" w:color="auto"/>
            </w:tcBorders>
          </w:tcPr>
          <w:p w14:paraId="347703CC" w14:textId="77777777" w:rsidR="001C7A28" w:rsidRDefault="001C7A28" w:rsidP="001C7A28">
            <w:pPr>
              <w:pStyle w:val="Default"/>
              <w:rPr>
                <w:sz w:val="23"/>
                <w:szCs w:val="23"/>
              </w:rPr>
            </w:pPr>
            <w:r>
              <w:rPr>
                <w:b/>
                <w:bCs/>
                <w:sz w:val="23"/>
                <w:szCs w:val="23"/>
              </w:rPr>
              <w:t xml:space="preserve">А.С. Пушкин </w:t>
            </w:r>
            <w:r>
              <w:rPr>
                <w:sz w:val="23"/>
                <w:szCs w:val="23"/>
              </w:rPr>
              <w:t xml:space="preserve">«Евгений Онегин» (1823 —1831) </w:t>
            </w:r>
            <w:r>
              <w:rPr>
                <w:b/>
                <w:bCs/>
                <w:sz w:val="23"/>
                <w:szCs w:val="23"/>
              </w:rPr>
              <w:t>(9 кл.)</w:t>
            </w:r>
            <w:r>
              <w:rPr>
                <w:sz w:val="23"/>
                <w:szCs w:val="23"/>
              </w:rPr>
              <w:t xml:space="preserve">, «Дубровский» (1832 — 1833) (6-7 кл), «Капитанская дочка» (1832 —1836) </w:t>
            </w:r>
          </w:p>
          <w:p w14:paraId="54D97203" w14:textId="77777777" w:rsidR="001C7A28" w:rsidRDefault="001C7A28" w:rsidP="001C7A28">
            <w:pPr>
              <w:pStyle w:val="Default"/>
              <w:rPr>
                <w:sz w:val="23"/>
                <w:szCs w:val="23"/>
              </w:rPr>
            </w:pPr>
            <w:r>
              <w:rPr>
                <w:b/>
                <w:bCs/>
                <w:sz w:val="23"/>
                <w:szCs w:val="23"/>
              </w:rPr>
              <w:t xml:space="preserve">(7-8 кл.). </w:t>
            </w:r>
          </w:p>
          <w:p w14:paraId="34F7D32E" w14:textId="77777777" w:rsidR="00B65E80" w:rsidRPr="008F4F5C" w:rsidRDefault="001C7A28" w:rsidP="001C7A28">
            <w:pPr>
              <w:spacing w:line="264" w:lineRule="exact"/>
              <w:ind w:left="100"/>
              <w:rPr>
                <w:rFonts w:ascii="Times New Roman" w:eastAsia="Times New Roman" w:hAnsi="Times New Roman" w:cs="Times New Roman"/>
                <w:b/>
                <w:bCs/>
                <w:sz w:val="24"/>
                <w:szCs w:val="24"/>
              </w:rPr>
            </w:pPr>
            <w:r>
              <w:rPr>
                <w:b/>
                <w:bCs/>
                <w:sz w:val="23"/>
                <w:szCs w:val="23"/>
              </w:rPr>
              <w:lastRenderedPageBreak/>
              <w:t>Стихотворения</w:t>
            </w:r>
            <w:r>
              <w:rPr>
                <w:sz w:val="23"/>
                <w:szCs w:val="23"/>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w:t>
            </w:r>
          </w:p>
          <w:p w14:paraId="226D4961" w14:textId="77777777" w:rsidR="00B65E80" w:rsidRDefault="00B65E80" w:rsidP="00B65E80">
            <w:pPr>
              <w:pStyle w:val="Default"/>
            </w:pPr>
            <w:r>
              <w:t xml:space="preserve">(1836) </w:t>
            </w:r>
          </w:p>
          <w:p w14:paraId="55A4D485" w14:textId="77777777" w:rsidR="00407CCC" w:rsidRPr="008F4F5C" w:rsidRDefault="00B65E80" w:rsidP="00B65E80">
            <w:pPr>
              <w:spacing w:line="264" w:lineRule="exact"/>
              <w:ind w:left="100"/>
              <w:rPr>
                <w:rFonts w:ascii="Times New Roman" w:eastAsia="Times New Roman" w:hAnsi="Times New Roman" w:cs="Times New Roman"/>
                <w:b/>
                <w:bCs/>
                <w:sz w:val="24"/>
                <w:szCs w:val="24"/>
              </w:rPr>
            </w:pPr>
            <w:r>
              <w:rPr>
                <w:b/>
                <w:bCs/>
                <w:sz w:val="23"/>
                <w:szCs w:val="23"/>
              </w:rPr>
              <w:t xml:space="preserve">(5-9 кл.) </w:t>
            </w:r>
          </w:p>
        </w:tc>
        <w:tc>
          <w:tcPr>
            <w:tcW w:w="3564" w:type="dxa"/>
            <w:tcBorders>
              <w:top w:val="nil"/>
              <w:left w:val="single" w:sz="4" w:space="0" w:color="auto"/>
              <w:bottom w:val="nil"/>
              <w:right w:val="single" w:sz="4" w:space="0" w:color="auto"/>
            </w:tcBorders>
            <w:vAlign w:val="bottom"/>
          </w:tcPr>
          <w:p w14:paraId="2F79DAB1" w14:textId="77777777" w:rsidR="006D741E" w:rsidRPr="00123EBB" w:rsidRDefault="006D741E" w:rsidP="006D741E">
            <w:pPr>
              <w:pStyle w:val="Default"/>
              <w:rPr>
                <w:sz w:val="23"/>
                <w:szCs w:val="23"/>
              </w:rPr>
            </w:pPr>
            <w:r w:rsidRPr="00123EBB">
              <w:rPr>
                <w:b/>
                <w:bCs/>
                <w:sz w:val="23"/>
                <w:szCs w:val="23"/>
              </w:rPr>
              <w:lastRenderedPageBreak/>
              <w:t xml:space="preserve">А.С. Пушкин - </w:t>
            </w:r>
            <w:r w:rsidRPr="00123EBB">
              <w:rPr>
                <w:b/>
                <w:bCs/>
                <w:iCs/>
                <w:sz w:val="23"/>
                <w:szCs w:val="23"/>
              </w:rPr>
              <w:t xml:space="preserve">10 стихотворений различной тематики, представляющих разные периоды творчества – по выбору, входят в программу каждого класса, </w:t>
            </w:r>
            <w:proofErr w:type="gramStart"/>
            <w:r w:rsidRPr="00123EBB">
              <w:rPr>
                <w:b/>
                <w:bCs/>
                <w:iCs/>
                <w:sz w:val="23"/>
                <w:szCs w:val="23"/>
              </w:rPr>
              <w:t>например</w:t>
            </w:r>
            <w:proofErr w:type="gramEnd"/>
            <w:r w:rsidRPr="00123EBB">
              <w:rPr>
                <w:sz w:val="23"/>
                <w:szCs w:val="23"/>
              </w:rPr>
              <w:t xml:space="preserve">: </w:t>
            </w:r>
            <w:r w:rsidRPr="00123EBB">
              <w:rPr>
                <w:iCs/>
                <w:sz w:val="23"/>
                <w:szCs w:val="23"/>
              </w:rPr>
              <w:t xml:space="preserve">«Воспоминания в Царском Селе» (1814), «Вольность» (1817), «Деревня» (181), «Редеет облаков </w:t>
            </w:r>
            <w:r w:rsidRPr="00123EBB">
              <w:rPr>
                <w:iCs/>
                <w:sz w:val="23"/>
                <w:szCs w:val="23"/>
              </w:rPr>
              <w:lastRenderedPageBreak/>
              <w:t xml:space="preserve">летучая гряда» (1820), «Погасло дневное светило…» (1820), «Свободы сеятель пустынный…» (1823), </w:t>
            </w:r>
          </w:p>
          <w:p w14:paraId="70C7931C" w14:textId="77777777" w:rsidR="00E37AD7" w:rsidRPr="00123EBB" w:rsidRDefault="006D741E" w:rsidP="00E37AD7">
            <w:pPr>
              <w:ind w:left="20"/>
              <w:rPr>
                <w:rFonts w:ascii="Times New Roman" w:hAnsi="Times New Roman" w:cs="Times New Roman"/>
                <w:sz w:val="23"/>
                <w:szCs w:val="23"/>
              </w:rPr>
            </w:pPr>
            <w:r w:rsidRPr="00123EBB">
              <w:rPr>
                <w:rFonts w:ascii="Times New Roman" w:hAnsi="Times New Roman" w:cs="Times New Roman"/>
                <w:iCs/>
                <w:sz w:val="23"/>
                <w:szCs w:val="23"/>
              </w:rPr>
              <w:t xml:space="preserve">«К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w:t>
            </w:r>
            <w:r w:rsidR="00E37AD7" w:rsidRPr="00123EBB">
              <w:rPr>
                <w:rFonts w:ascii="Times New Roman" w:hAnsi="Times New Roman" w:cs="Times New Roman"/>
                <w:iCs/>
                <w:sz w:val="23"/>
                <w:szCs w:val="23"/>
              </w:rPr>
              <w:t xml:space="preserve">«Брожу ли я вдоль улиц шумных…» (1829), </w:t>
            </w:r>
          </w:p>
          <w:p w14:paraId="33639F12" w14:textId="77777777" w:rsidR="00E37AD7" w:rsidRPr="00123EBB" w:rsidRDefault="00E37AD7" w:rsidP="00E37AD7">
            <w:pPr>
              <w:pStyle w:val="Default"/>
              <w:rPr>
                <w:sz w:val="23"/>
                <w:szCs w:val="23"/>
              </w:rPr>
            </w:pPr>
            <w:r w:rsidRPr="00123EBB">
              <w:rPr>
                <w:iCs/>
                <w:sz w:val="23"/>
                <w:szCs w:val="23"/>
              </w:rPr>
              <w:t xml:space="preserve">«Кавказ»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w:t>
            </w:r>
            <w:r w:rsidRPr="00123EBB">
              <w:rPr>
                <w:b/>
                <w:bCs/>
                <w:sz w:val="23"/>
                <w:szCs w:val="23"/>
              </w:rPr>
              <w:t xml:space="preserve">(5-9 кл.) </w:t>
            </w:r>
          </w:p>
          <w:p w14:paraId="0FDA3FCC" w14:textId="77777777" w:rsidR="00E37AD7" w:rsidRPr="00123EBB" w:rsidRDefault="00E37AD7" w:rsidP="00E37AD7">
            <w:pPr>
              <w:pStyle w:val="Default"/>
              <w:rPr>
                <w:sz w:val="23"/>
                <w:szCs w:val="23"/>
              </w:rPr>
            </w:pPr>
            <w:r w:rsidRPr="00123EBB">
              <w:rPr>
                <w:iCs/>
                <w:sz w:val="23"/>
                <w:szCs w:val="23"/>
              </w:rPr>
              <w:t xml:space="preserve">«Маленькие трагедии» (1830) </w:t>
            </w:r>
            <w:r w:rsidRPr="00123EBB">
              <w:rPr>
                <w:b/>
                <w:bCs/>
                <w:iCs/>
                <w:sz w:val="23"/>
                <w:szCs w:val="23"/>
              </w:rPr>
              <w:t xml:space="preserve">1-2 по выбору, </w:t>
            </w:r>
            <w:proofErr w:type="gramStart"/>
            <w:r w:rsidRPr="00123EBB">
              <w:rPr>
                <w:b/>
                <w:bCs/>
                <w:iCs/>
                <w:sz w:val="23"/>
                <w:szCs w:val="23"/>
              </w:rPr>
              <w:t>например</w:t>
            </w:r>
            <w:proofErr w:type="gramEnd"/>
            <w:r w:rsidRPr="00123EBB">
              <w:rPr>
                <w:iCs/>
                <w:sz w:val="23"/>
                <w:szCs w:val="23"/>
              </w:rPr>
              <w:t xml:space="preserve">: «Моцарт и Сальери», «Каменный гость». </w:t>
            </w:r>
            <w:r w:rsidRPr="00123EBB">
              <w:rPr>
                <w:b/>
                <w:bCs/>
                <w:sz w:val="23"/>
                <w:szCs w:val="23"/>
              </w:rPr>
              <w:t xml:space="preserve">(8-9 кл.) </w:t>
            </w:r>
          </w:p>
          <w:p w14:paraId="42CE28CF" w14:textId="77777777" w:rsidR="001001BE" w:rsidRPr="00123EBB" w:rsidRDefault="00E37AD7" w:rsidP="00E37AD7">
            <w:pPr>
              <w:ind w:left="20"/>
              <w:rPr>
                <w:rFonts w:ascii="Times New Roman" w:hAnsi="Times New Roman" w:cs="Times New Roman"/>
                <w:sz w:val="20"/>
                <w:szCs w:val="20"/>
              </w:rPr>
            </w:pPr>
            <w:r w:rsidRPr="00123EBB">
              <w:rPr>
                <w:rFonts w:ascii="Times New Roman" w:hAnsi="Times New Roman" w:cs="Times New Roman"/>
                <w:iCs/>
                <w:sz w:val="23"/>
                <w:szCs w:val="23"/>
              </w:rPr>
              <w:t>«Повести Белкин</w:t>
            </w:r>
            <w:r w:rsidR="00682F56" w:rsidRPr="00123EBB">
              <w:rPr>
                <w:rFonts w:ascii="Times New Roman" w:hAnsi="Times New Roman" w:cs="Times New Roman"/>
                <w:iCs/>
                <w:sz w:val="23"/>
                <w:szCs w:val="23"/>
              </w:rPr>
              <w:t>а</w:t>
            </w:r>
          </w:p>
          <w:p w14:paraId="7A0073C6" w14:textId="77777777" w:rsidR="001001BE" w:rsidRPr="00123EBB" w:rsidRDefault="001001BE" w:rsidP="001001BE">
            <w:pPr>
              <w:pStyle w:val="Default"/>
              <w:rPr>
                <w:sz w:val="23"/>
                <w:szCs w:val="23"/>
              </w:rPr>
            </w:pPr>
            <w:r w:rsidRPr="00123EBB">
              <w:rPr>
                <w:iCs/>
                <w:sz w:val="23"/>
                <w:szCs w:val="23"/>
              </w:rPr>
              <w:t xml:space="preserve">(1830) - </w:t>
            </w:r>
            <w:r w:rsidRPr="00123EBB">
              <w:rPr>
                <w:b/>
                <w:bCs/>
                <w:iCs/>
                <w:sz w:val="23"/>
                <w:szCs w:val="23"/>
              </w:rPr>
              <w:t xml:space="preserve">2-3 по выбору </w:t>
            </w:r>
          </w:p>
          <w:p w14:paraId="7E666651" w14:textId="77777777" w:rsidR="00A918D1" w:rsidRPr="00123EBB" w:rsidRDefault="00A918D1" w:rsidP="00A918D1">
            <w:pPr>
              <w:pStyle w:val="Default"/>
              <w:rPr>
                <w:sz w:val="23"/>
                <w:szCs w:val="23"/>
              </w:rPr>
            </w:pPr>
            <w:proofErr w:type="gramStart"/>
            <w:r w:rsidRPr="00123EBB">
              <w:rPr>
                <w:b/>
                <w:bCs/>
                <w:iCs/>
                <w:sz w:val="23"/>
                <w:szCs w:val="23"/>
              </w:rPr>
              <w:t>например</w:t>
            </w:r>
            <w:proofErr w:type="gramEnd"/>
            <w:r w:rsidRPr="00123EBB">
              <w:rPr>
                <w:iCs/>
                <w:sz w:val="23"/>
                <w:szCs w:val="23"/>
              </w:rPr>
              <w:t xml:space="preserve">: «Станционный смотритель», «Метель», «Выстрел» и др. </w:t>
            </w:r>
            <w:r w:rsidRPr="00123EBB">
              <w:rPr>
                <w:b/>
                <w:bCs/>
                <w:sz w:val="23"/>
                <w:szCs w:val="23"/>
              </w:rPr>
              <w:t xml:space="preserve">(7-8 кл.) </w:t>
            </w:r>
          </w:p>
          <w:p w14:paraId="39702724" w14:textId="77777777" w:rsidR="00A918D1" w:rsidRPr="00123EBB" w:rsidRDefault="00A918D1" w:rsidP="00A918D1">
            <w:pPr>
              <w:pStyle w:val="Default"/>
              <w:rPr>
                <w:sz w:val="23"/>
                <w:szCs w:val="23"/>
              </w:rPr>
            </w:pPr>
            <w:r w:rsidRPr="00123EBB">
              <w:rPr>
                <w:b/>
                <w:bCs/>
                <w:iCs/>
                <w:sz w:val="23"/>
                <w:szCs w:val="23"/>
              </w:rPr>
              <w:t xml:space="preserve">Поэмы – 1 по выбору, </w:t>
            </w:r>
            <w:proofErr w:type="gramStart"/>
            <w:r w:rsidRPr="00123EBB">
              <w:rPr>
                <w:b/>
                <w:bCs/>
                <w:iCs/>
                <w:sz w:val="23"/>
                <w:szCs w:val="23"/>
              </w:rPr>
              <w:t>например</w:t>
            </w:r>
            <w:proofErr w:type="gramEnd"/>
            <w:r w:rsidRPr="00123EBB">
              <w:rPr>
                <w:iCs/>
                <w:sz w:val="23"/>
                <w:szCs w:val="23"/>
              </w:rPr>
              <w:t xml:space="preserve">: «Руслан и Людмила» (1818—1820), «Кавказский пленник» (1820 – 1821), «Цыганы» (1824), «Полтава» (1828), «Медный всадник» (1833) (Вступление) и др. </w:t>
            </w:r>
          </w:p>
          <w:p w14:paraId="1E9A5158" w14:textId="77777777" w:rsidR="00A918D1" w:rsidRPr="00123EBB" w:rsidRDefault="00A918D1" w:rsidP="00A918D1">
            <w:pPr>
              <w:pStyle w:val="Default"/>
              <w:rPr>
                <w:sz w:val="23"/>
                <w:szCs w:val="23"/>
              </w:rPr>
            </w:pPr>
            <w:r w:rsidRPr="00123EBB">
              <w:rPr>
                <w:b/>
                <w:bCs/>
                <w:sz w:val="23"/>
                <w:szCs w:val="23"/>
              </w:rPr>
              <w:t xml:space="preserve">(7-9 кл.) </w:t>
            </w:r>
          </w:p>
          <w:p w14:paraId="212F5877" w14:textId="77777777" w:rsidR="00217A15" w:rsidRPr="00123EBB" w:rsidRDefault="00A918D1" w:rsidP="00A918D1">
            <w:pPr>
              <w:ind w:left="20"/>
              <w:rPr>
                <w:rFonts w:ascii="Times New Roman" w:hAnsi="Times New Roman" w:cs="Times New Roman"/>
                <w:sz w:val="20"/>
                <w:szCs w:val="20"/>
              </w:rPr>
            </w:pPr>
            <w:r w:rsidRPr="00123EBB">
              <w:rPr>
                <w:rFonts w:ascii="Times New Roman" w:hAnsi="Times New Roman" w:cs="Times New Roman"/>
                <w:b/>
                <w:bCs/>
                <w:iCs/>
                <w:sz w:val="23"/>
                <w:szCs w:val="23"/>
              </w:rPr>
              <w:t xml:space="preserve">Сказки – 1 по выбору, </w:t>
            </w:r>
            <w:proofErr w:type="gramStart"/>
            <w:r w:rsidRPr="00123EBB">
              <w:rPr>
                <w:rFonts w:ascii="Times New Roman" w:hAnsi="Times New Roman" w:cs="Times New Roman"/>
                <w:b/>
                <w:bCs/>
                <w:iCs/>
                <w:sz w:val="23"/>
                <w:szCs w:val="23"/>
              </w:rPr>
              <w:t>например</w:t>
            </w:r>
            <w:proofErr w:type="gramEnd"/>
            <w:r w:rsidRPr="00123EBB">
              <w:rPr>
                <w:rFonts w:ascii="Times New Roman" w:hAnsi="Times New Roman" w:cs="Times New Roman"/>
                <w:b/>
                <w:bCs/>
                <w:iCs/>
                <w:sz w:val="23"/>
                <w:szCs w:val="23"/>
              </w:rPr>
              <w:t xml:space="preserve">: </w:t>
            </w:r>
            <w:r w:rsidRPr="00123EBB">
              <w:rPr>
                <w:rFonts w:ascii="Times New Roman" w:hAnsi="Times New Roman" w:cs="Times New Roman"/>
                <w:iCs/>
                <w:sz w:val="23"/>
                <w:szCs w:val="23"/>
              </w:rPr>
              <w:t xml:space="preserve">«Сказка о мертвой царевне и о семи богатырях» </w:t>
            </w:r>
          </w:p>
          <w:p w14:paraId="30618940" w14:textId="77777777" w:rsidR="00217A15" w:rsidRPr="00123EBB" w:rsidRDefault="00217A15" w:rsidP="00217A15">
            <w:pPr>
              <w:pStyle w:val="Default"/>
            </w:pPr>
            <w:r w:rsidRPr="00123EBB">
              <w:t xml:space="preserve">и др. </w:t>
            </w:r>
          </w:p>
          <w:p w14:paraId="28DB22AF" w14:textId="77777777" w:rsidR="00407CCC" w:rsidRPr="00123EBB" w:rsidRDefault="00217A15" w:rsidP="00217A15">
            <w:pPr>
              <w:ind w:left="20"/>
              <w:rPr>
                <w:rFonts w:ascii="Times New Roman" w:hAnsi="Times New Roman" w:cs="Times New Roman"/>
                <w:sz w:val="20"/>
                <w:szCs w:val="20"/>
              </w:rPr>
            </w:pPr>
            <w:r w:rsidRPr="00123EBB">
              <w:rPr>
                <w:rFonts w:ascii="Times New Roman" w:hAnsi="Times New Roman" w:cs="Times New Roman"/>
                <w:b/>
                <w:bCs/>
                <w:sz w:val="23"/>
                <w:szCs w:val="23"/>
              </w:rPr>
              <w:t xml:space="preserve">(5 кл.) </w:t>
            </w:r>
          </w:p>
        </w:tc>
        <w:tc>
          <w:tcPr>
            <w:tcW w:w="3501" w:type="dxa"/>
            <w:tcBorders>
              <w:top w:val="nil"/>
              <w:left w:val="single" w:sz="4" w:space="0" w:color="auto"/>
              <w:bottom w:val="nil"/>
              <w:right w:val="single" w:sz="4" w:space="0" w:color="auto"/>
            </w:tcBorders>
            <w:vAlign w:val="bottom"/>
          </w:tcPr>
          <w:p w14:paraId="79CE6385" w14:textId="77777777" w:rsidR="00920C1C" w:rsidRDefault="00920C1C" w:rsidP="00920C1C">
            <w:pPr>
              <w:pStyle w:val="Default"/>
              <w:rPr>
                <w:sz w:val="23"/>
                <w:szCs w:val="23"/>
              </w:rPr>
            </w:pPr>
            <w:r>
              <w:rPr>
                <w:b/>
                <w:bCs/>
                <w:i/>
                <w:iCs/>
                <w:sz w:val="23"/>
                <w:szCs w:val="23"/>
              </w:rPr>
              <w:lastRenderedPageBreak/>
              <w:t>Поэзия пушкинской эпохи</w:t>
            </w:r>
            <w:r>
              <w:rPr>
                <w:i/>
                <w:iCs/>
                <w:sz w:val="23"/>
                <w:szCs w:val="23"/>
              </w:rPr>
              <w:t xml:space="preserve">, </w:t>
            </w:r>
            <w:proofErr w:type="gramStart"/>
            <w:r>
              <w:rPr>
                <w:i/>
                <w:iCs/>
                <w:sz w:val="23"/>
                <w:szCs w:val="23"/>
              </w:rPr>
              <w:t>например</w:t>
            </w:r>
            <w:proofErr w:type="gramEnd"/>
            <w:r>
              <w:rPr>
                <w:i/>
                <w:iCs/>
                <w:sz w:val="23"/>
                <w:szCs w:val="23"/>
              </w:rPr>
              <w:t xml:space="preserve">: </w:t>
            </w:r>
          </w:p>
          <w:p w14:paraId="7DCCDE3F" w14:textId="77777777" w:rsidR="004942A8" w:rsidRDefault="00920C1C" w:rsidP="00920C1C">
            <w:pPr>
              <w:ind w:left="160"/>
              <w:rPr>
                <w:sz w:val="20"/>
                <w:szCs w:val="20"/>
              </w:rPr>
            </w:pPr>
            <w:r>
              <w:rPr>
                <w:b/>
                <w:bCs/>
                <w:i/>
                <w:iCs/>
                <w:sz w:val="23"/>
                <w:szCs w:val="23"/>
              </w:rPr>
              <w:t>К.Н.Батюшков</w:t>
            </w:r>
            <w:r>
              <w:rPr>
                <w:i/>
                <w:iCs/>
                <w:sz w:val="23"/>
                <w:szCs w:val="23"/>
              </w:rPr>
              <w:t xml:space="preserve">, </w:t>
            </w:r>
            <w:r>
              <w:rPr>
                <w:b/>
                <w:bCs/>
                <w:i/>
                <w:iCs/>
                <w:sz w:val="23"/>
                <w:szCs w:val="23"/>
              </w:rPr>
              <w:t>А.А.Дельвиг</w:t>
            </w:r>
            <w:r>
              <w:rPr>
                <w:i/>
                <w:iCs/>
                <w:sz w:val="23"/>
                <w:szCs w:val="23"/>
              </w:rPr>
              <w:t xml:space="preserve">, </w:t>
            </w:r>
            <w:r>
              <w:rPr>
                <w:b/>
                <w:bCs/>
                <w:i/>
                <w:iCs/>
                <w:sz w:val="23"/>
                <w:szCs w:val="23"/>
              </w:rPr>
              <w:t>Н.М.Языков</w:t>
            </w:r>
            <w:r>
              <w:rPr>
                <w:i/>
                <w:iCs/>
                <w:sz w:val="23"/>
                <w:szCs w:val="23"/>
              </w:rPr>
              <w:t xml:space="preserve">, </w:t>
            </w:r>
            <w:r>
              <w:rPr>
                <w:b/>
                <w:bCs/>
                <w:i/>
                <w:iCs/>
                <w:sz w:val="23"/>
                <w:szCs w:val="23"/>
              </w:rPr>
              <w:t>Е.А.Баратынский</w:t>
            </w:r>
            <w:r w:rsidR="004942A8">
              <w:rPr>
                <w:b/>
                <w:bCs/>
                <w:i/>
                <w:iCs/>
                <w:sz w:val="23"/>
                <w:szCs w:val="23"/>
              </w:rPr>
              <w:t xml:space="preserve"> </w:t>
            </w:r>
          </w:p>
          <w:p w14:paraId="37771DAF" w14:textId="77777777" w:rsidR="00E344B6" w:rsidRDefault="004942A8" w:rsidP="004942A8">
            <w:pPr>
              <w:pStyle w:val="Default"/>
              <w:rPr>
                <w:sz w:val="23"/>
                <w:szCs w:val="23"/>
              </w:rPr>
            </w:pPr>
            <w:r>
              <w:rPr>
                <w:b/>
                <w:bCs/>
                <w:i/>
                <w:iCs/>
                <w:sz w:val="23"/>
                <w:szCs w:val="23"/>
              </w:rPr>
              <w:t xml:space="preserve">(2-3 стихотворения по выбору, </w:t>
            </w:r>
          </w:p>
          <w:p w14:paraId="6FBA93B8" w14:textId="77777777" w:rsidR="00E344B6" w:rsidRDefault="00E344B6" w:rsidP="00E344B6">
            <w:pPr>
              <w:pStyle w:val="Default"/>
            </w:pPr>
            <w:r>
              <w:t xml:space="preserve">5-9 кл.) </w:t>
            </w:r>
          </w:p>
          <w:p w14:paraId="63C1EF2E" w14:textId="77777777" w:rsidR="004942A8" w:rsidRDefault="004942A8" w:rsidP="004942A8">
            <w:pPr>
              <w:pStyle w:val="Default"/>
              <w:rPr>
                <w:sz w:val="23"/>
                <w:szCs w:val="23"/>
              </w:rPr>
            </w:pPr>
          </w:p>
          <w:p w14:paraId="2201A2EF" w14:textId="77777777" w:rsidR="00407CCC" w:rsidRDefault="00407CCC" w:rsidP="00920C1C">
            <w:pPr>
              <w:ind w:left="160"/>
              <w:rPr>
                <w:sz w:val="20"/>
                <w:szCs w:val="20"/>
              </w:rPr>
            </w:pPr>
          </w:p>
        </w:tc>
        <w:tc>
          <w:tcPr>
            <w:tcW w:w="724" w:type="dxa"/>
            <w:gridSpan w:val="3"/>
            <w:tcBorders>
              <w:top w:val="nil"/>
              <w:left w:val="single" w:sz="4" w:space="0" w:color="auto"/>
              <w:bottom w:val="nil"/>
              <w:right w:val="nil"/>
            </w:tcBorders>
            <w:vAlign w:val="bottom"/>
          </w:tcPr>
          <w:p w14:paraId="33D481E4" w14:textId="77777777" w:rsidR="00407CCC" w:rsidRDefault="00407CCC" w:rsidP="0048450E">
            <w:pPr>
              <w:ind w:left="40"/>
              <w:rPr>
                <w:sz w:val="20"/>
                <w:szCs w:val="20"/>
              </w:rPr>
            </w:pPr>
          </w:p>
        </w:tc>
        <w:tc>
          <w:tcPr>
            <w:tcW w:w="909" w:type="dxa"/>
            <w:gridSpan w:val="3"/>
            <w:tcBorders>
              <w:top w:val="nil"/>
              <w:left w:val="nil"/>
              <w:bottom w:val="nil"/>
              <w:right w:val="nil"/>
            </w:tcBorders>
            <w:vAlign w:val="bottom"/>
          </w:tcPr>
          <w:p w14:paraId="7A87E436" w14:textId="77777777" w:rsidR="00407CCC" w:rsidRDefault="00407CCC" w:rsidP="0048450E">
            <w:pPr>
              <w:jc w:val="right"/>
              <w:rPr>
                <w:sz w:val="20"/>
                <w:szCs w:val="20"/>
              </w:rPr>
            </w:pPr>
            <w:r>
              <w:rPr>
                <w:rFonts w:ascii="Times New Roman" w:eastAsia="Times New Roman" w:hAnsi="Times New Roman" w:cs="Times New Roman"/>
                <w:i/>
                <w:iCs/>
                <w:w w:val="99"/>
                <w:sz w:val="24"/>
                <w:szCs w:val="24"/>
              </w:rPr>
              <w:t>),</w:t>
            </w:r>
          </w:p>
        </w:tc>
      </w:tr>
      <w:tr w:rsidR="00407CCC" w14:paraId="01B05723" w14:textId="77777777" w:rsidTr="00075E49">
        <w:trPr>
          <w:gridAfter w:val="6"/>
          <w:wAfter w:w="1633" w:type="dxa"/>
        </w:trPr>
        <w:tc>
          <w:tcPr>
            <w:tcW w:w="2452" w:type="dxa"/>
            <w:tcBorders>
              <w:top w:val="nil"/>
              <w:left w:val="single" w:sz="4" w:space="0" w:color="auto"/>
              <w:bottom w:val="nil"/>
              <w:right w:val="single" w:sz="4" w:space="0" w:color="auto"/>
            </w:tcBorders>
          </w:tcPr>
          <w:p w14:paraId="370F0B6B" w14:textId="77777777" w:rsidR="00407CCC" w:rsidRPr="008F4F5C" w:rsidRDefault="00407CCC" w:rsidP="0048450E">
            <w:pPr>
              <w:spacing w:line="264" w:lineRule="exact"/>
              <w:ind w:left="100"/>
              <w:rPr>
                <w:rFonts w:ascii="Times New Roman" w:eastAsia="Times New Roman" w:hAnsi="Times New Roman" w:cs="Times New Roman"/>
                <w:b/>
                <w:bCs/>
                <w:sz w:val="24"/>
                <w:szCs w:val="24"/>
              </w:rPr>
            </w:pPr>
          </w:p>
        </w:tc>
        <w:tc>
          <w:tcPr>
            <w:tcW w:w="3564" w:type="dxa"/>
            <w:tcBorders>
              <w:top w:val="nil"/>
              <w:left w:val="single" w:sz="4" w:space="0" w:color="auto"/>
              <w:bottom w:val="nil"/>
              <w:right w:val="single" w:sz="4" w:space="0" w:color="auto"/>
            </w:tcBorders>
          </w:tcPr>
          <w:p w14:paraId="5735E2D5" w14:textId="77777777" w:rsidR="00407CCC" w:rsidRPr="00123EBB" w:rsidRDefault="00407CCC" w:rsidP="0048450E">
            <w:pPr>
              <w:spacing w:line="268" w:lineRule="exact"/>
              <w:jc w:val="center"/>
              <w:rPr>
                <w:rFonts w:ascii="Times New Roman" w:eastAsia="Times New Roman" w:hAnsi="Times New Roman" w:cs="Times New Roman"/>
                <w:iCs/>
                <w:sz w:val="24"/>
                <w:szCs w:val="24"/>
              </w:rPr>
            </w:pPr>
          </w:p>
        </w:tc>
        <w:tc>
          <w:tcPr>
            <w:tcW w:w="3501" w:type="dxa"/>
            <w:tcBorders>
              <w:top w:val="nil"/>
              <w:left w:val="single" w:sz="4" w:space="0" w:color="auto"/>
              <w:bottom w:val="nil"/>
              <w:right w:val="single" w:sz="4" w:space="0" w:color="auto"/>
            </w:tcBorders>
          </w:tcPr>
          <w:p w14:paraId="494BF2D9" w14:textId="77777777" w:rsidR="00407CCC" w:rsidRDefault="00407CCC" w:rsidP="0048450E">
            <w:pPr>
              <w:ind w:left="20"/>
              <w:jc w:val="both"/>
              <w:rPr>
                <w:rFonts w:ascii="Times New Roman" w:eastAsia="Times New Roman" w:hAnsi="Times New Roman" w:cs="Times New Roman"/>
                <w:i/>
                <w:iCs/>
                <w:sz w:val="24"/>
                <w:szCs w:val="24"/>
              </w:rPr>
            </w:pPr>
          </w:p>
        </w:tc>
      </w:tr>
      <w:tr w:rsidR="00407CCC" w14:paraId="7CB1ADA1" w14:textId="77777777" w:rsidTr="00075E49">
        <w:trPr>
          <w:gridAfter w:val="6"/>
          <w:wAfter w:w="1633" w:type="dxa"/>
        </w:trPr>
        <w:tc>
          <w:tcPr>
            <w:tcW w:w="2452" w:type="dxa"/>
            <w:tcBorders>
              <w:top w:val="nil"/>
              <w:left w:val="single" w:sz="4" w:space="0" w:color="auto"/>
              <w:bottom w:val="nil"/>
              <w:right w:val="single" w:sz="4" w:space="0" w:color="auto"/>
            </w:tcBorders>
          </w:tcPr>
          <w:p w14:paraId="650B8732" w14:textId="77777777" w:rsidR="00407CCC" w:rsidRPr="008F4F5C" w:rsidRDefault="00407CCC" w:rsidP="0048450E">
            <w:pPr>
              <w:spacing w:line="264" w:lineRule="exact"/>
              <w:ind w:left="100"/>
              <w:rPr>
                <w:rFonts w:ascii="Times New Roman" w:eastAsia="Times New Roman" w:hAnsi="Times New Roman" w:cs="Times New Roman"/>
                <w:b/>
                <w:bCs/>
                <w:sz w:val="24"/>
                <w:szCs w:val="24"/>
              </w:rPr>
            </w:pPr>
          </w:p>
        </w:tc>
        <w:tc>
          <w:tcPr>
            <w:tcW w:w="3564" w:type="dxa"/>
            <w:tcBorders>
              <w:top w:val="nil"/>
              <w:left w:val="single" w:sz="4" w:space="0" w:color="auto"/>
              <w:bottom w:val="nil"/>
              <w:right w:val="single" w:sz="4" w:space="0" w:color="auto"/>
            </w:tcBorders>
            <w:vAlign w:val="bottom"/>
          </w:tcPr>
          <w:p w14:paraId="064E6CD3" w14:textId="77777777" w:rsidR="00407CCC" w:rsidRDefault="00407CCC" w:rsidP="0048450E">
            <w:pPr>
              <w:ind w:left="20"/>
              <w:rPr>
                <w:sz w:val="20"/>
                <w:szCs w:val="20"/>
              </w:rPr>
            </w:pPr>
          </w:p>
        </w:tc>
        <w:tc>
          <w:tcPr>
            <w:tcW w:w="3501" w:type="dxa"/>
            <w:tcBorders>
              <w:top w:val="nil"/>
              <w:left w:val="single" w:sz="4" w:space="0" w:color="auto"/>
              <w:bottom w:val="nil"/>
              <w:right w:val="single" w:sz="4" w:space="0" w:color="auto"/>
            </w:tcBorders>
          </w:tcPr>
          <w:p w14:paraId="09B1951A" w14:textId="77777777" w:rsidR="00407CCC" w:rsidRDefault="00407CCC" w:rsidP="0048450E">
            <w:pPr>
              <w:ind w:left="20"/>
              <w:jc w:val="both"/>
              <w:rPr>
                <w:rFonts w:ascii="Times New Roman" w:eastAsia="Times New Roman" w:hAnsi="Times New Roman" w:cs="Times New Roman"/>
                <w:i/>
                <w:iCs/>
                <w:sz w:val="24"/>
                <w:szCs w:val="24"/>
              </w:rPr>
            </w:pPr>
          </w:p>
        </w:tc>
      </w:tr>
      <w:tr w:rsidR="00407CCC" w14:paraId="603DE7A2" w14:textId="77777777" w:rsidTr="00075E49">
        <w:trPr>
          <w:gridAfter w:val="6"/>
          <w:wAfter w:w="1633" w:type="dxa"/>
        </w:trPr>
        <w:tc>
          <w:tcPr>
            <w:tcW w:w="2452" w:type="dxa"/>
            <w:tcBorders>
              <w:top w:val="nil"/>
              <w:left w:val="single" w:sz="4" w:space="0" w:color="auto"/>
              <w:bottom w:val="nil"/>
              <w:right w:val="single" w:sz="4" w:space="0" w:color="auto"/>
            </w:tcBorders>
          </w:tcPr>
          <w:p w14:paraId="475EF99E" w14:textId="77777777" w:rsidR="00407CCC" w:rsidRPr="008F4F5C" w:rsidRDefault="00407CCC" w:rsidP="0048450E">
            <w:pPr>
              <w:spacing w:line="264" w:lineRule="exact"/>
              <w:ind w:left="100"/>
              <w:rPr>
                <w:rFonts w:ascii="Times New Roman" w:eastAsia="Times New Roman" w:hAnsi="Times New Roman" w:cs="Times New Roman"/>
                <w:b/>
                <w:bCs/>
                <w:sz w:val="24"/>
                <w:szCs w:val="24"/>
              </w:rPr>
            </w:pPr>
          </w:p>
        </w:tc>
        <w:tc>
          <w:tcPr>
            <w:tcW w:w="3564" w:type="dxa"/>
            <w:tcBorders>
              <w:top w:val="nil"/>
              <w:left w:val="single" w:sz="4" w:space="0" w:color="auto"/>
              <w:bottom w:val="nil"/>
              <w:right w:val="single" w:sz="4" w:space="0" w:color="auto"/>
            </w:tcBorders>
            <w:vAlign w:val="bottom"/>
          </w:tcPr>
          <w:p w14:paraId="219AED41" w14:textId="77777777" w:rsidR="00407CCC" w:rsidRDefault="00407CCC" w:rsidP="0048450E">
            <w:pPr>
              <w:ind w:left="20"/>
              <w:rPr>
                <w:sz w:val="20"/>
                <w:szCs w:val="20"/>
              </w:rPr>
            </w:pPr>
          </w:p>
        </w:tc>
        <w:tc>
          <w:tcPr>
            <w:tcW w:w="3501" w:type="dxa"/>
            <w:tcBorders>
              <w:top w:val="nil"/>
              <w:left w:val="single" w:sz="4" w:space="0" w:color="auto"/>
              <w:bottom w:val="nil"/>
              <w:right w:val="single" w:sz="4" w:space="0" w:color="auto"/>
            </w:tcBorders>
            <w:vAlign w:val="bottom"/>
          </w:tcPr>
          <w:p w14:paraId="4F8C9BB2" w14:textId="77777777" w:rsidR="00407CCC" w:rsidRDefault="00407CCC" w:rsidP="0048450E">
            <w:pPr>
              <w:jc w:val="right"/>
              <w:rPr>
                <w:sz w:val="20"/>
                <w:szCs w:val="20"/>
              </w:rPr>
            </w:pPr>
          </w:p>
        </w:tc>
      </w:tr>
      <w:tr w:rsidR="00407CCC" w14:paraId="60621B4F" w14:textId="77777777" w:rsidTr="00075E49">
        <w:trPr>
          <w:gridAfter w:val="6"/>
          <w:wAfter w:w="1633" w:type="dxa"/>
        </w:trPr>
        <w:tc>
          <w:tcPr>
            <w:tcW w:w="2452" w:type="dxa"/>
            <w:tcBorders>
              <w:top w:val="single" w:sz="4" w:space="0" w:color="auto"/>
              <w:left w:val="single" w:sz="4" w:space="0" w:color="auto"/>
              <w:bottom w:val="nil"/>
              <w:right w:val="single" w:sz="4" w:space="0" w:color="auto"/>
            </w:tcBorders>
            <w:vAlign w:val="bottom"/>
          </w:tcPr>
          <w:p w14:paraId="41EC283D" w14:textId="77777777" w:rsidR="00407CCC" w:rsidRDefault="00407CCC" w:rsidP="00B96EBE">
            <w:pPr>
              <w:spacing w:line="264" w:lineRule="exact"/>
              <w:ind w:left="740"/>
              <w:rPr>
                <w:sz w:val="20"/>
                <w:szCs w:val="20"/>
              </w:rPr>
            </w:pPr>
            <w:r>
              <w:rPr>
                <w:rFonts w:ascii="Times New Roman" w:eastAsia="Times New Roman" w:hAnsi="Times New Roman" w:cs="Times New Roman"/>
                <w:b/>
                <w:bCs/>
                <w:sz w:val="24"/>
                <w:szCs w:val="24"/>
              </w:rPr>
              <w:t>М.Ю.Лермон</w:t>
            </w:r>
          </w:p>
        </w:tc>
        <w:tc>
          <w:tcPr>
            <w:tcW w:w="3564" w:type="dxa"/>
            <w:tcBorders>
              <w:top w:val="single" w:sz="4" w:space="0" w:color="auto"/>
              <w:left w:val="single" w:sz="4" w:space="0" w:color="auto"/>
              <w:bottom w:val="nil"/>
              <w:right w:val="single" w:sz="4" w:space="0" w:color="auto"/>
            </w:tcBorders>
            <w:vAlign w:val="bottom"/>
          </w:tcPr>
          <w:p w14:paraId="1BD085B4" w14:textId="77777777" w:rsidR="00407CCC" w:rsidRPr="00DE403D" w:rsidRDefault="00407CCC" w:rsidP="00DE403D">
            <w:pPr>
              <w:rPr>
                <w:sz w:val="23"/>
                <w:szCs w:val="23"/>
              </w:rPr>
            </w:pPr>
            <w:r w:rsidRPr="00DE403D">
              <w:rPr>
                <w:rFonts w:ascii="Times New Roman" w:eastAsia="Times New Roman" w:hAnsi="Times New Roman" w:cs="Times New Roman"/>
                <w:bCs/>
                <w:w w:val="99"/>
                <w:sz w:val="24"/>
                <w:szCs w:val="24"/>
              </w:rPr>
              <w:t xml:space="preserve">М.Ю.Лермонтов - </w:t>
            </w:r>
            <w:r w:rsidRPr="00DE403D">
              <w:rPr>
                <w:rFonts w:ascii="Times New Roman" w:eastAsia="Times New Roman" w:hAnsi="Times New Roman" w:cs="Times New Roman"/>
                <w:bCs/>
                <w:iCs/>
                <w:w w:val="99"/>
                <w:sz w:val="24"/>
                <w:szCs w:val="24"/>
              </w:rPr>
              <w:t>10</w:t>
            </w:r>
          </w:p>
        </w:tc>
        <w:tc>
          <w:tcPr>
            <w:tcW w:w="3501" w:type="dxa"/>
            <w:tcBorders>
              <w:top w:val="single" w:sz="4" w:space="0" w:color="auto"/>
              <w:left w:val="single" w:sz="4" w:space="0" w:color="auto"/>
              <w:bottom w:val="nil"/>
              <w:right w:val="single" w:sz="4" w:space="0" w:color="auto"/>
            </w:tcBorders>
            <w:vAlign w:val="bottom"/>
          </w:tcPr>
          <w:p w14:paraId="29A60031" w14:textId="77777777" w:rsidR="00407CCC" w:rsidRPr="000B2FD5" w:rsidRDefault="00407CCC" w:rsidP="000B2FD5">
            <w:pPr>
              <w:spacing w:line="264" w:lineRule="exact"/>
              <w:ind w:left="147"/>
              <w:jc w:val="both"/>
              <w:rPr>
                <w:sz w:val="20"/>
                <w:szCs w:val="20"/>
              </w:rPr>
            </w:pPr>
            <w:r w:rsidRPr="000B2FD5">
              <w:rPr>
                <w:rFonts w:ascii="Times New Roman" w:eastAsia="Times New Roman" w:hAnsi="Times New Roman" w:cs="Times New Roman"/>
                <w:bCs/>
                <w:iCs/>
                <w:sz w:val="24"/>
                <w:szCs w:val="24"/>
              </w:rPr>
              <w:t>Литературные</w:t>
            </w:r>
          </w:p>
        </w:tc>
      </w:tr>
      <w:tr w:rsidR="00407CCC" w14:paraId="01BD1DA2"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2EBE98CA" w14:textId="77777777" w:rsidR="00407CCC" w:rsidRDefault="00407CCC" w:rsidP="00B96EBE">
            <w:pPr>
              <w:spacing w:line="268" w:lineRule="exact"/>
              <w:ind w:left="20"/>
              <w:rPr>
                <w:sz w:val="20"/>
                <w:szCs w:val="20"/>
              </w:rPr>
            </w:pPr>
            <w:r>
              <w:rPr>
                <w:rFonts w:ascii="Times New Roman" w:eastAsia="Times New Roman" w:hAnsi="Times New Roman" w:cs="Times New Roman"/>
                <w:b/>
                <w:bCs/>
                <w:sz w:val="24"/>
                <w:szCs w:val="24"/>
              </w:rPr>
              <w:t xml:space="preserve">тов </w:t>
            </w:r>
            <w:r>
              <w:rPr>
                <w:rFonts w:ascii="Times New Roman" w:eastAsia="Times New Roman" w:hAnsi="Times New Roman" w:cs="Times New Roman"/>
                <w:sz w:val="24"/>
                <w:szCs w:val="24"/>
              </w:rPr>
              <w:t>«Герой нашего</w:t>
            </w:r>
          </w:p>
        </w:tc>
        <w:tc>
          <w:tcPr>
            <w:tcW w:w="3564" w:type="dxa"/>
            <w:tcBorders>
              <w:top w:val="nil"/>
              <w:left w:val="single" w:sz="4" w:space="0" w:color="auto"/>
              <w:bottom w:val="nil"/>
              <w:right w:val="single" w:sz="4" w:space="0" w:color="auto"/>
            </w:tcBorders>
            <w:vAlign w:val="bottom"/>
          </w:tcPr>
          <w:p w14:paraId="60F85738" w14:textId="77777777" w:rsidR="00407CCC" w:rsidRPr="00DE403D" w:rsidRDefault="00407CCC" w:rsidP="00DE403D">
            <w:pPr>
              <w:spacing w:line="273" w:lineRule="exact"/>
              <w:ind w:right="80"/>
              <w:rPr>
                <w:sz w:val="20"/>
                <w:szCs w:val="20"/>
              </w:rPr>
            </w:pPr>
            <w:r w:rsidRPr="00DE403D">
              <w:rPr>
                <w:rFonts w:ascii="Times New Roman" w:eastAsia="Times New Roman" w:hAnsi="Times New Roman" w:cs="Times New Roman"/>
                <w:bCs/>
                <w:iCs/>
                <w:sz w:val="24"/>
                <w:szCs w:val="24"/>
              </w:rPr>
              <w:t>стихотворений по выбору,</w:t>
            </w:r>
          </w:p>
        </w:tc>
        <w:tc>
          <w:tcPr>
            <w:tcW w:w="3501" w:type="dxa"/>
            <w:tcBorders>
              <w:top w:val="nil"/>
              <w:left w:val="single" w:sz="4" w:space="0" w:color="auto"/>
              <w:bottom w:val="nil"/>
              <w:right w:val="single" w:sz="4" w:space="0" w:color="auto"/>
            </w:tcBorders>
            <w:vAlign w:val="bottom"/>
          </w:tcPr>
          <w:p w14:paraId="3236F761" w14:textId="77777777" w:rsidR="00407CCC" w:rsidRPr="000B2FD5" w:rsidRDefault="00407CCC" w:rsidP="000B2FD5">
            <w:pPr>
              <w:spacing w:line="268" w:lineRule="exact"/>
              <w:ind w:left="147"/>
              <w:jc w:val="both"/>
              <w:rPr>
                <w:sz w:val="20"/>
                <w:szCs w:val="20"/>
              </w:rPr>
            </w:pPr>
            <w:r w:rsidRPr="000B2FD5">
              <w:rPr>
                <w:rFonts w:ascii="Times New Roman" w:eastAsia="Times New Roman" w:hAnsi="Times New Roman" w:cs="Times New Roman"/>
                <w:bCs/>
                <w:iCs/>
                <w:sz w:val="24"/>
                <w:szCs w:val="24"/>
              </w:rPr>
              <w:t>сказки XIX-ХХ века</w:t>
            </w:r>
            <w:r w:rsidRPr="000B2FD5">
              <w:rPr>
                <w:rFonts w:ascii="Times New Roman" w:eastAsia="Times New Roman" w:hAnsi="Times New Roman" w:cs="Times New Roman"/>
                <w:sz w:val="24"/>
                <w:szCs w:val="24"/>
              </w:rPr>
              <w:t>,</w:t>
            </w:r>
          </w:p>
        </w:tc>
      </w:tr>
      <w:tr w:rsidR="00407CCC" w14:paraId="2B01551C"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4F2677B6" w14:textId="77777777" w:rsidR="00407CCC" w:rsidRDefault="00407CCC" w:rsidP="00B96EBE">
            <w:pPr>
              <w:spacing w:line="271" w:lineRule="exact"/>
              <w:ind w:left="20"/>
              <w:rPr>
                <w:sz w:val="20"/>
                <w:szCs w:val="20"/>
              </w:rPr>
            </w:pPr>
            <w:r>
              <w:rPr>
                <w:rFonts w:ascii="Times New Roman" w:eastAsia="Times New Roman" w:hAnsi="Times New Roman" w:cs="Times New Roman"/>
                <w:sz w:val="24"/>
                <w:szCs w:val="24"/>
              </w:rPr>
              <w:t>времени» (1838 —</w:t>
            </w:r>
          </w:p>
        </w:tc>
        <w:tc>
          <w:tcPr>
            <w:tcW w:w="3564" w:type="dxa"/>
            <w:tcBorders>
              <w:top w:val="nil"/>
              <w:left w:val="single" w:sz="4" w:space="0" w:color="auto"/>
              <w:bottom w:val="nil"/>
              <w:right w:val="single" w:sz="4" w:space="0" w:color="auto"/>
            </w:tcBorders>
            <w:vAlign w:val="bottom"/>
          </w:tcPr>
          <w:p w14:paraId="11CB733D" w14:textId="77777777" w:rsidR="00407CCC" w:rsidRPr="00DE403D" w:rsidRDefault="00407CCC" w:rsidP="00DE403D">
            <w:pPr>
              <w:rPr>
                <w:sz w:val="20"/>
                <w:szCs w:val="20"/>
              </w:rPr>
            </w:pPr>
            <w:r w:rsidRPr="0039205A">
              <w:rPr>
                <w:rFonts w:ascii="Times New Roman" w:eastAsia="Times New Roman" w:hAnsi="Times New Roman" w:cs="Times New Roman"/>
                <w:bCs/>
                <w:iCs/>
                <w:sz w:val="24"/>
                <w:szCs w:val="24"/>
              </w:rPr>
              <w:t>входят в программу каждого</w:t>
            </w:r>
          </w:p>
        </w:tc>
        <w:tc>
          <w:tcPr>
            <w:tcW w:w="3501" w:type="dxa"/>
            <w:tcBorders>
              <w:top w:val="nil"/>
              <w:left w:val="single" w:sz="4" w:space="0" w:color="auto"/>
              <w:bottom w:val="nil"/>
              <w:right w:val="single" w:sz="4" w:space="0" w:color="auto"/>
            </w:tcBorders>
            <w:vAlign w:val="bottom"/>
          </w:tcPr>
          <w:p w14:paraId="4510A7C7" w14:textId="77777777" w:rsidR="00407CCC" w:rsidRPr="000B2FD5" w:rsidRDefault="00407CCC" w:rsidP="000B2FD5">
            <w:pPr>
              <w:spacing w:line="271" w:lineRule="exact"/>
              <w:ind w:left="147"/>
              <w:jc w:val="both"/>
              <w:rPr>
                <w:sz w:val="20"/>
                <w:szCs w:val="20"/>
              </w:rPr>
            </w:pPr>
            <w:r w:rsidRPr="000B2FD5">
              <w:rPr>
                <w:rFonts w:ascii="Times New Roman" w:eastAsia="Times New Roman" w:hAnsi="Times New Roman" w:cs="Times New Roman"/>
                <w:sz w:val="24"/>
                <w:szCs w:val="24"/>
              </w:rPr>
              <w:t>например:</w:t>
            </w:r>
          </w:p>
        </w:tc>
      </w:tr>
      <w:tr w:rsidR="00407CCC" w14:paraId="38CA283C"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6D2AE883" w14:textId="77777777" w:rsidR="00407CCC" w:rsidRDefault="00407CCC" w:rsidP="00B96EBE">
            <w:pPr>
              <w:spacing w:line="251" w:lineRule="exact"/>
              <w:ind w:left="20"/>
              <w:rPr>
                <w:sz w:val="20"/>
                <w:szCs w:val="20"/>
              </w:rPr>
            </w:pPr>
            <w:r>
              <w:rPr>
                <w:rFonts w:ascii="Times New Roman" w:eastAsia="Times New Roman" w:hAnsi="Times New Roman" w:cs="Times New Roman"/>
                <w:sz w:val="24"/>
                <w:szCs w:val="24"/>
              </w:rPr>
              <w:t xml:space="preserve">1840). </w:t>
            </w:r>
            <w:r>
              <w:rPr>
                <w:rFonts w:ascii="Times New Roman" w:eastAsia="Times New Roman" w:hAnsi="Times New Roman" w:cs="Times New Roman"/>
                <w:b/>
                <w:bCs/>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кл.)</w:t>
            </w:r>
          </w:p>
        </w:tc>
        <w:tc>
          <w:tcPr>
            <w:tcW w:w="3564" w:type="dxa"/>
            <w:tcBorders>
              <w:top w:val="nil"/>
              <w:left w:val="single" w:sz="4" w:space="0" w:color="auto"/>
              <w:bottom w:val="nil"/>
              <w:right w:val="single" w:sz="4" w:space="0" w:color="auto"/>
            </w:tcBorders>
            <w:vAlign w:val="bottom"/>
          </w:tcPr>
          <w:p w14:paraId="2226E586" w14:textId="77777777" w:rsidR="00407CCC" w:rsidRPr="00DE403D" w:rsidRDefault="00407CCC" w:rsidP="00DE403D">
            <w:pPr>
              <w:spacing w:line="251" w:lineRule="exact"/>
              <w:rPr>
                <w:sz w:val="20"/>
                <w:szCs w:val="20"/>
              </w:rPr>
            </w:pPr>
            <w:r w:rsidRPr="00DE403D">
              <w:rPr>
                <w:rFonts w:ascii="Times New Roman" w:eastAsia="Times New Roman" w:hAnsi="Times New Roman" w:cs="Times New Roman"/>
                <w:bCs/>
                <w:iCs/>
                <w:sz w:val="24"/>
                <w:szCs w:val="24"/>
              </w:rPr>
              <w:t>класса, например</w:t>
            </w:r>
            <w:r w:rsidRPr="00DE403D">
              <w:rPr>
                <w:rFonts w:ascii="Times New Roman" w:eastAsia="Times New Roman" w:hAnsi="Times New Roman" w:cs="Times New Roman"/>
                <w:sz w:val="24"/>
                <w:szCs w:val="24"/>
              </w:rPr>
              <w:t>:</w:t>
            </w:r>
          </w:p>
        </w:tc>
        <w:tc>
          <w:tcPr>
            <w:tcW w:w="3501" w:type="dxa"/>
            <w:tcBorders>
              <w:top w:val="nil"/>
              <w:left w:val="single" w:sz="4" w:space="0" w:color="auto"/>
              <w:bottom w:val="nil"/>
              <w:right w:val="single" w:sz="4" w:space="0" w:color="auto"/>
            </w:tcBorders>
            <w:vAlign w:val="bottom"/>
          </w:tcPr>
          <w:p w14:paraId="494009F0" w14:textId="77777777" w:rsidR="00407CCC" w:rsidRPr="000B2FD5" w:rsidRDefault="00407CCC" w:rsidP="000B2FD5">
            <w:pPr>
              <w:ind w:left="147"/>
              <w:jc w:val="both"/>
              <w:rPr>
                <w:sz w:val="20"/>
                <w:szCs w:val="20"/>
              </w:rPr>
            </w:pPr>
            <w:r w:rsidRPr="000B2FD5">
              <w:rPr>
                <w:rFonts w:ascii="Times New Roman" w:eastAsia="Times New Roman" w:hAnsi="Times New Roman" w:cs="Times New Roman"/>
                <w:bCs/>
                <w:iCs/>
                <w:sz w:val="24"/>
                <w:szCs w:val="24"/>
              </w:rPr>
              <w:t>А.Погорельский,</w:t>
            </w:r>
          </w:p>
        </w:tc>
      </w:tr>
      <w:tr w:rsidR="00407CCC" w14:paraId="03398A15"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3E765CCA" w14:textId="77777777" w:rsidR="00407CCC" w:rsidRDefault="00407CCC" w:rsidP="00B96EBE">
            <w:pPr>
              <w:rPr>
                <w:sz w:val="23"/>
                <w:szCs w:val="23"/>
              </w:rPr>
            </w:pPr>
          </w:p>
        </w:tc>
        <w:tc>
          <w:tcPr>
            <w:tcW w:w="3564" w:type="dxa"/>
            <w:tcBorders>
              <w:top w:val="nil"/>
              <w:left w:val="single" w:sz="4" w:space="0" w:color="auto"/>
              <w:bottom w:val="nil"/>
              <w:right w:val="single" w:sz="4" w:space="0" w:color="auto"/>
            </w:tcBorders>
            <w:vAlign w:val="bottom"/>
          </w:tcPr>
          <w:p w14:paraId="5DD286CD" w14:textId="77777777" w:rsidR="00407CCC" w:rsidRPr="00DE403D" w:rsidRDefault="00407CCC" w:rsidP="00DE403D">
            <w:pPr>
              <w:rPr>
                <w:sz w:val="23"/>
                <w:szCs w:val="23"/>
              </w:rPr>
            </w:pPr>
            <w:r w:rsidRPr="00DE403D">
              <w:rPr>
                <w:rFonts w:ascii="Times New Roman" w:eastAsia="Times New Roman" w:hAnsi="Times New Roman" w:cs="Times New Roman"/>
                <w:iCs/>
                <w:sz w:val="24"/>
                <w:szCs w:val="24"/>
              </w:rPr>
              <w:t>«Ангел» (1831), «Дума»</w:t>
            </w:r>
          </w:p>
        </w:tc>
        <w:tc>
          <w:tcPr>
            <w:tcW w:w="3501" w:type="dxa"/>
            <w:tcBorders>
              <w:top w:val="nil"/>
              <w:left w:val="single" w:sz="4" w:space="0" w:color="auto"/>
              <w:bottom w:val="nil"/>
              <w:right w:val="single" w:sz="4" w:space="0" w:color="auto"/>
            </w:tcBorders>
            <w:vAlign w:val="bottom"/>
          </w:tcPr>
          <w:p w14:paraId="708A4302" w14:textId="77777777" w:rsidR="00407CCC" w:rsidRPr="000B2FD5" w:rsidRDefault="00407CCC" w:rsidP="000B2FD5">
            <w:pPr>
              <w:ind w:left="147"/>
              <w:jc w:val="both"/>
              <w:rPr>
                <w:sz w:val="23"/>
                <w:szCs w:val="23"/>
              </w:rPr>
            </w:pPr>
          </w:p>
        </w:tc>
      </w:tr>
      <w:tr w:rsidR="00407CCC" w14:paraId="5360C067"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5172FFE6" w14:textId="77777777" w:rsidR="00407CCC" w:rsidRDefault="00407CCC" w:rsidP="00B96EBE">
            <w:pPr>
              <w:spacing w:line="271" w:lineRule="exact"/>
              <w:ind w:left="560"/>
              <w:rPr>
                <w:sz w:val="20"/>
                <w:szCs w:val="20"/>
              </w:rPr>
            </w:pPr>
            <w:r>
              <w:rPr>
                <w:rFonts w:ascii="Times New Roman" w:eastAsia="Times New Roman" w:hAnsi="Times New Roman" w:cs="Times New Roman"/>
                <w:b/>
                <w:bCs/>
                <w:sz w:val="24"/>
                <w:szCs w:val="24"/>
              </w:rPr>
              <w:t>Стихотворен</w:t>
            </w:r>
          </w:p>
        </w:tc>
        <w:tc>
          <w:tcPr>
            <w:tcW w:w="3564" w:type="dxa"/>
            <w:tcBorders>
              <w:top w:val="nil"/>
              <w:left w:val="single" w:sz="4" w:space="0" w:color="auto"/>
              <w:bottom w:val="nil"/>
              <w:right w:val="single" w:sz="4" w:space="0" w:color="auto"/>
            </w:tcBorders>
            <w:vAlign w:val="bottom"/>
          </w:tcPr>
          <w:p w14:paraId="43D00435" w14:textId="77777777" w:rsidR="00407CCC" w:rsidRPr="00DE403D" w:rsidRDefault="00407CCC" w:rsidP="00DE403D">
            <w:pPr>
              <w:ind w:left="20"/>
              <w:rPr>
                <w:sz w:val="20"/>
                <w:szCs w:val="20"/>
              </w:rPr>
            </w:pPr>
            <w:r w:rsidRPr="00DE403D">
              <w:rPr>
                <w:rFonts w:ascii="Times New Roman" w:eastAsia="Times New Roman" w:hAnsi="Times New Roman" w:cs="Times New Roman"/>
                <w:iCs/>
                <w:sz w:val="24"/>
                <w:szCs w:val="24"/>
              </w:rPr>
              <w:t>(1838),  «Три  пальмы»  (1838),</w:t>
            </w:r>
          </w:p>
        </w:tc>
        <w:tc>
          <w:tcPr>
            <w:tcW w:w="3501" w:type="dxa"/>
            <w:tcBorders>
              <w:top w:val="nil"/>
              <w:left w:val="single" w:sz="4" w:space="0" w:color="auto"/>
              <w:bottom w:val="nil"/>
              <w:right w:val="single" w:sz="4" w:space="0" w:color="auto"/>
            </w:tcBorders>
            <w:vAlign w:val="bottom"/>
          </w:tcPr>
          <w:p w14:paraId="1E3E3415" w14:textId="77777777" w:rsidR="00407CCC" w:rsidRPr="000B2FD5" w:rsidRDefault="00407CCC" w:rsidP="000B2FD5">
            <w:pPr>
              <w:spacing w:line="273" w:lineRule="exact"/>
              <w:ind w:left="147"/>
              <w:jc w:val="both"/>
              <w:rPr>
                <w:sz w:val="20"/>
                <w:szCs w:val="20"/>
              </w:rPr>
            </w:pPr>
            <w:r w:rsidRPr="000B2FD5">
              <w:rPr>
                <w:rFonts w:ascii="Times New Roman" w:eastAsia="Times New Roman" w:hAnsi="Times New Roman" w:cs="Times New Roman"/>
                <w:bCs/>
                <w:iCs/>
                <w:sz w:val="24"/>
                <w:szCs w:val="24"/>
              </w:rPr>
              <w:t>В.Ф.Одоевский,</w:t>
            </w:r>
          </w:p>
        </w:tc>
      </w:tr>
      <w:tr w:rsidR="00407CCC" w14:paraId="7AE992F9"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41C200CA" w14:textId="77777777" w:rsidR="00407CCC" w:rsidRDefault="00407CCC" w:rsidP="00B96EBE">
            <w:pPr>
              <w:spacing w:line="273" w:lineRule="exact"/>
              <w:rPr>
                <w:sz w:val="20"/>
                <w:szCs w:val="20"/>
              </w:rPr>
            </w:pPr>
            <w:r>
              <w:rPr>
                <w:rFonts w:ascii="Times New Roman" w:eastAsia="Times New Roman" w:hAnsi="Times New Roman" w:cs="Times New Roman"/>
                <w:b/>
                <w:bCs/>
                <w:w w:val="99"/>
                <w:sz w:val="24"/>
                <w:szCs w:val="24"/>
              </w:rPr>
              <w:t>ия</w:t>
            </w:r>
            <w:r>
              <w:rPr>
                <w:rFonts w:ascii="Times New Roman" w:eastAsia="Times New Roman" w:hAnsi="Times New Roman" w:cs="Times New Roman"/>
                <w:w w:val="99"/>
                <w:sz w:val="24"/>
                <w:szCs w:val="24"/>
              </w:rPr>
              <w:t>:  «Парус» (1832),</w:t>
            </w:r>
          </w:p>
        </w:tc>
        <w:tc>
          <w:tcPr>
            <w:tcW w:w="3564" w:type="dxa"/>
            <w:tcBorders>
              <w:top w:val="nil"/>
              <w:left w:val="single" w:sz="4" w:space="0" w:color="auto"/>
              <w:bottom w:val="nil"/>
              <w:right w:val="single" w:sz="4" w:space="0" w:color="auto"/>
            </w:tcBorders>
            <w:vAlign w:val="bottom"/>
          </w:tcPr>
          <w:p w14:paraId="4AA52943" w14:textId="77777777" w:rsidR="00407CCC" w:rsidRPr="00DE403D" w:rsidRDefault="00407CCC" w:rsidP="00DE403D">
            <w:pPr>
              <w:ind w:left="20"/>
              <w:rPr>
                <w:sz w:val="20"/>
                <w:szCs w:val="20"/>
              </w:rPr>
            </w:pPr>
            <w:r w:rsidRPr="00DE403D">
              <w:rPr>
                <w:rFonts w:ascii="Times New Roman" w:eastAsia="Times New Roman" w:hAnsi="Times New Roman" w:cs="Times New Roman"/>
                <w:iCs/>
                <w:sz w:val="24"/>
                <w:szCs w:val="24"/>
              </w:rPr>
              <w:t>«Молитва» («В минуту жизни</w:t>
            </w:r>
          </w:p>
        </w:tc>
        <w:tc>
          <w:tcPr>
            <w:tcW w:w="3501" w:type="dxa"/>
            <w:tcBorders>
              <w:top w:val="nil"/>
              <w:left w:val="single" w:sz="4" w:space="0" w:color="auto"/>
              <w:bottom w:val="nil"/>
              <w:right w:val="single" w:sz="4" w:space="0" w:color="auto"/>
            </w:tcBorders>
            <w:vAlign w:val="bottom"/>
          </w:tcPr>
          <w:p w14:paraId="3D2CCE0D" w14:textId="77777777" w:rsidR="00407CCC" w:rsidRPr="000B2FD5" w:rsidRDefault="00407CCC" w:rsidP="000B2FD5">
            <w:pPr>
              <w:ind w:left="147"/>
              <w:jc w:val="both"/>
              <w:rPr>
                <w:sz w:val="20"/>
                <w:szCs w:val="20"/>
              </w:rPr>
            </w:pPr>
            <w:r w:rsidRPr="000B2FD5">
              <w:rPr>
                <w:rFonts w:ascii="Times New Roman" w:eastAsia="Times New Roman" w:hAnsi="Times New Roman" w:cs="Times New Roman"/>
                <w:bCs/>
                <w:iCs/>
                <w:sz w:val="24"/>
                <w:szCs w:val="24"/>
              </w:rPr>
              <w:t>С.Г.Писахов, Б.В.Шергин,</w:t>
            </w:r>
          </w:p>
        </w:tc>
      </w:tr>
      <w:tr w:rsidR="00407CCC" w14:paraId="6AB1E212" w14:textId="77777777" w:rsidTr="00075E49">
        <w:trPr>
          <w:gridAfter w:val="3"/>
          <w:wAfter w:w="909" w:type="dxa"/>
        </w:trPr>
        <w:tc>
          <w:tcPr>
            <w:tcW w:w="2452" w:type="dxa"/>
            <w:tcBorders>
              <w:top w:val="nil"/>
              <w:left w:val="single" w:sz="4" w:space="0" w:color="auto"/>
              <w:bottom w:val="nil"/>
              <w:right w:val="single" w:sz="4" w:space="0" w:color="auto"/>
            </w:tcBorders>
            <w:vAlign w:val="bottom"/>
          </w:tcPr>
          <w:p w14:paraId="6DB85AE2" w14:textId="77777777" w:rsidR="00407CCC" w:rsidRDefault="00407CCC" w:rsidP="00B96EBE">
            <w:pPr>
              <w:spacing w:line="268" w:lineRule="exact"/>
              <w:rPr>
                <w:sz w:val="20"/>
                <w:szCs w:val="20"/>
              </w:rPr>
            </w:pPr>
            <w:r>
              <w:rPr>
                <w:rFonts w:ascii="Times New Roman" w:eastAsia="Times New Roman" w:hAnsi="Times New Roman" w:cs="Times New Roman"/>
                <w:w w:val="99"/>
                <w:sz w:val="24"/>
                <w:szCs w:val="24"/>
              </w:rPr>
              <w:lastRenderedPageBreak/>
              <w:t>«Смерть Поэта»</w:t>
            </w:r>
          </w:p>
        </w:tc>
        <w:tc>
          <w:tcPr>
            <w:tcW w:w="3564" w:type="dxa"/>
            <w:tcBorders>
              <w:top w:val="nil"/>
              <w:left w:val="single" w:sz="4" w:space="0" w:color="auto"/>
              <w:bottom w:val="nil"/>
              <w:right w:val="single" w:sz="4" w:space="0" w:color="auto"/>
            </w:tcBorders>
            <w:vAlign w:val="bottom"/>
          </w:tcPr>
          <w:p w14:paraId="548376D4" w14:textId="77777777" w:rsidR="00407CCC" w:rsidRPr="00DE403D" w:rsidRDefault="00407CCC" w:rsidP="00DE403D">
            <w:pPr>
              <w:ind w:left="20"/>
              <w:rPr>
                <w:sz w:val="20"/>
                <w:szCs w:val="20"/>
              </w:rPr>
            </w:pPr>
            <w:r w:rsidRPr="00DE403D">
              <w:rPr>
                <w:rFonts w:ascii="Times New Roman" w:eastAsia="Times New Roman" w:hAnsi="Times New Roman" w:cs="Times New Roman"/>
                <w:iCs/>
                <w:sz w:val="24"/>
                <w:szCs w:val="24"/>
              </w:rPr>
              <w:t>трудную…»)(1839), «И</w:t>
            </w:r>
          </w:p>
        </w:tc>
        <w:tc>
          <w:tcPr>
            <w:tcW w:w="3501" w:type="dxa"/>
            <w:tcBorders>
              <w:top w:val="nil"/>
              <w:left w:val="single" w:sz="4" w:space="0" w:color="auto"/>
              <w:bottom w:val="nil"/>
              <w:right w:val="single" w:sz="4" w:space="0" w:color="auto"/>
            </w:tcBorders>
            <w:vAlign w:val="bottom"/>
          </w:tcPr>
          <w:p w14:paraId="52727E0D" w14:textId="77777777" w:rsidR="00407CCC" w:rsidRPr="000B2FD5" w:rsidRDefault="00407CCC" w:rsidP="000B2FD5">
            <w:pPr>
              <w:ind w:left="147"/>
              <w:jc w:val="both"/>
              <w:rPr>
                <w:sz w:val="20"/>
                <w:szCs w:val="20"/>
              </w:rPr>
            </w:pPr>
            <w:r w:rsidRPr="000B2FD5">
              <w:rPr>
                <w:rFonts w:ascii="Times New Roman" w:eastAsia="Times New Roman" w:hAnsi="Times New Roman" w:cs="Times New Roman"/>
                <w:bCs/>
                <w:iCs/>
                <w:sz w:val="24"/>
                <w:szCs w:val="24"/>
              </w:rPr>
              <w:t>А.М.Ремизов, Ю.К.Олеша,</w:t>
            </w:r>
          </w:p>
        </w:tc>
        <w:tc>
          <w:tcPr>
            <w:tcW w:w="724" w:type="dxa"/>
            <w:gridSpan w:val="3"/>
            <w:tcBorders>
              <w:top w:val="nil"/>
              <w:left w:val="single" w:sz="4" w:space="0" w:color="auto"/>
              <w:bottom w:val="nil"/>
              <w:right w:val="nil"/>
            </w:tcBorders>
            <w:vAlign w:val="bottom"/>
          </w:tcPr>
          <w:p w14:paraId="0D5AAD2A" w14:textId="77777777" w:rsidR="00407CCC" w:rsidRDefault="00407CCC" w:rsidP="0048450E">
            <w:pPr>
              <w:jc w:val="right"/>
              <w:rPr>
                <w:sz w:val="20"/>
                <w:szCs w:val="20"/>
              </w:rPr>
            </w:pPr>
          </w:p>
        </w:tc>
      </w:tr>
      <w:tr w:rsidR="00407CCC" w14:paraId="51862C41"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453AC71F" w14:textId="77777777" w:rsidR="00407CCC" w:rsidRDefault="00407CCC" w:rsidP="00B96EBE">
            <w:pPr>
              <w:spacing w:line="268" w:lineRule="exact"/>
              <w:rPr>
                <w:sz w:val="20"/>
                <w:szCs w:val="20"/>
              </w:rPr>
            </w:pPr>
            <w:r>
              <w:rPr>
                <w:rFonts w:ascii="Times New Roman" w:eastAsia="Times New Roman" w:hAnsi="Times New Roman" w:cs="Times New Roman"/>
                <w:sz w:val="24"/>
                <w:szCs w:val="24"/>
              </w:rPr>
              <w:t>(1837), «Бородино»</w:t>
            </w:r>
          </w:p>
        </w:tc>
        <w:tc>
          <w:tcPr>
            <w:tcW w:w="3564" w:type="dxa"/>
            <w:tcBorders>
              <w:top w:val="nil"/>
              <w:left w:val="single" w:sz="4" w:space="0" w:color="auto"/>
              <w:bottom w:val="nil"/>
              <w:right w:val="single" w:sz="4" w:space="0" w:color="auto"/>
            </w:tcBorders>
          </w:tcPr>
          <w:p w14:paraId="7AF5D064" w14:textId="77777777" w:rsidR="00407CCC" w:rsidRPr="00DE403D" w:rsidRDefault="00407CCC" w:rsidP="00DE403D">
            <w:pPr>
              <w:spacing w:line="268" w:lineRule="exact"/>
              <w:rPr>
                <w:rFonts w:ascii="Times New Roman" w:eastAsia="Times New Roman" w:hAnsi="Times New Roman" w:cs="Times New Roman"/>
                <w:iCs/>
                <w:sz w:val="24"/>
                <w:szCs w:val="24"/>
              </w:rPr>
            </w:pPr>
            <w:r w:rsidRPr="00DE403D">
              <w:rPr>
                <w:rFonts w:ascii="Times New Roman" w:eastAsia="Times New Roman" w:hAnsi="Times New Roman" w:cs="Times New Roman"/>
                <w:iCs/>
                <w:sz w:val="24"/>
                <w:szCs w:val="24"/>
              </w:rPr>
              <w:t xml:space="preserve">Скучно и грустно» (1840), </w:t>
            </w:r>
          </w:p>
        </w:tc>
        <w:tc>
          <w:tcPr>
            <w:tcW w:w="3501" w:type="dxa"/>
            <w:tcBorders>
              <w:top w:val="nil"/>
              <w:left w:val="single" w:sz="4" w:space="0" w:color="auto"/>
              <w:bottom w:val="nil"/>
              <w:right w:val="single" w:sz="4" w:space="0" w:color="auto"/>
            </w:tcBorders>
            <w:vAlign w:val="bottom"/>
          </w:tcPr>
          <w:p w14:paraId="43488E41" w14:textId="77777777" w:rsidR="00407CCC" w:rsidRPr="000B2FD5" w:rsidRDefault="00407CCC" w:rsidP="000B2FD5">
            <w:pPr>
              <w:ind w:left="147"/>
              <w:jc w:val="both"/>
              <w:rPr>
                <w:sz w:val="20"/>
                <w:szCs w:val="20"/>
              </w:rPr>
            </w:pPr>
            <w:r w:rsidRPr="000B2FD5">
              <w:rPr>
                <w:rFonts w:ascii="Times New Roman" w:eastAsia="Times New Roman" w:hAnsi="Times New Roman" w:cs="Times New Roman"/>
                <w:bCs/>
                <w:iCs/>
                <w:sz w:val="24"/>
                <w:szCs w:val="24"/>
              </w:rPr>
              <w:t>Е.В.Клюев и др.</w:t>
            </w:r>
          </w:p>
        </w:tc>
      </w:tr>
      <w:tr w:rsidR="00407CCC" w14:paraId="099BA080"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235C8EE2" w14:textId="77777777" w:rsidR="00407CCC" w:rsidRDefault="00407CCC" w:rsidP="00B96EBE">
            <w:pPr>
              <w:spacing w:line="268" w:lineRule="exact"/>
              <w:rPr>
                <w:sz w:val="20"/>
                <w:szCs w:val="20"/>
              </w:rPr>
            </w:pPr>
            <w:r>
              <w:rPr>
                <w:rFonts w:ascii="Times New Roman" w:eastAsia="Times New Roman" w:hAnsi="Times New Roman" w:cs="Times New Roman"/>
                <w:sz w:val="24"/>
                <w:szCs w:val="24"/>
              </w:rPr>
              <w:t>(1837), «Узник»</w:t>
            </w:r>
          </w:p>
        </w:tc>
        <w:tc>
          <w:tcPr>
            <w:tcW w:w="3564" w:type="dxa"/>
            <w:tcBorders>
              <w:top w:val="nil"/>
              <w:left w:val="single" w:sz="4" w:space="0" w:color="auto"/>
              <w:bottom w:val="nil"/>
              <w:right w:val="single" w:sz="4" w:space="0" w:color="auto"/>
            </w:tcBorders>
          </w:tcPr>
          <w:p w14:paraId="30E242B4" w14:textId="77777777" w:rsidR="00407CCC" w:rsidRPr="00DE403D" w:rsidRDefault="00407CCC" w:rsidP="00DE403D">
            <w:pPr>
              <w:spacing w:line="268" w:lineRule="exact"/>
              <w:rPr>
                <w:rFonts w:ascii="Times New Roman" w:eastAsia="Times New Roman" w:hAnsi="Times New Roman" w:cs="Times New Roman"/>
                <w:iCs/>
                <w:sz w:val="24"/>
                <w:szCs w:val="24"/>
              </w:rPr>
            </w:pPr>
            <w:r w:rsidRPr="00DE403D">
              <w:rPr>
                <w:rFonts w:ascii="Times New Roman" w:eastAsia="Times New Roman" w:hAnsi="Times New Roman" w:cs="Times New Roman"/>
                <w:iCs/>
                <w:sz w:val="24"/>
                <w:szCs w:val="24"/>
              </w:rPr>
              <w:t>«Молитва» («Я ,МатерьБожия, ныне с молитвою»</w:t>
            </w:r>
          </w:p>
        </w:tc>
        <w:tc>
          <w:tcPr>
            <w:tcW w:w="3501" w:type="dxa"/>
            <w:tcBorders>
              <w:top w:val="nil"/>
              <w:left w:val="single" w:sz="4" w:space="0" w:color="auto"/>
              <w:bottom w:val="nil"/>
              <w:right w:val="single" w:sz="4" w:space="0" w:color="auto"/>
            </w:tcBorders>
            <w:vAlign w:val="bottom"/>
          </w:tcPr>
          <w:p w14:paraId="7325BB9E" w14:textId="77777777" w:rsidR="00407CCC" w:rsidRPr="000B2FD5" w:rsidRDefault="00407CCC" w:rsidP="000B2FD5">
            <w:pPr>
              <w:ind w:left="147"/>
              <w:jc w:val="both"/>
              <w:rPr>
                <w:sz w:val="20"/>
                <w:szCs w:val="20"/>
              </w:rPr>
            </w:pPr>
            <w:r w:rsidRPr="000B2FD5">
              <w:rPr>
                <w:rFonts w:ascii="Times New Roman" w:eastAsia="Times New Roman" w:hAnsi="Times New Roman" w:cs="Times New Roman"/>
                <w:bCs/>
                <w:iCs/>
                <w:sz w:val="24"/>
                <w:szCs w:val="24"/>
              </w:rPr>
              <w:t>(1 сказка на выбор, 5 кл.)</w:t>
            </w:r>
          </w:p>
        </w:tc>
      </w:tr>
      <w:tr w:rsidR="00407CCC" w14:paraId="40992DD1"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32690AF8" w14:textId="77777777" w:rsidR="00407CCC" w:rsidRDefault="00407CCC" w:rsidP="00B96EBE">
            <w:pPr>
              <w:spacing w:line="268" w:lineRule="exact"/>
              <w:rPr>
                <w:sz w:val="20"/>
                <w:szCs w:val="20"/>
              </w:rPr>
            </w:pPr>
            <w:r>
              <w:rPr>
                <w:rFonts w:ascii="Times New Roman" w:eastAsia="Times New Roman" w:hAnsi="Times New Roman" w:cs="Times New Roman"/>
                <w:sz w:val="24"/>
                <w:szCs w:val="24"/>
              </w:rPr>
              <w:t>(1837), «Тучи»</w:t>
            </w:r>
          </w:p>
        </w:tc>
        <w:tc>
          <w:tcPr>
            <w:tcW w:w="3564" w:type="dxa"/>
            <w:tcBorders>
              <w:top w:val="nil"/>
              <w:left w:val="single" w:sz="4" w:space="0" w:color="auto"/>
              <w:bottom w:val="nil"/>
              <w:right w:val="single" w:sz="4" w:space="0" w:color="auto"/>
            </w:tcBorders>
          </w:tcPr>
          <w:p w14:paraId="02D695FA" w14:textId="77777777" w:rsidR="00407CCC" w:rsidRPr="00DE403D" w:rsidRDefault="00407CCC" w:rsidP="00DE403D">
            <w:pPr>
              <w:spacing w:line="268" w:lineRule="exact"/>
              <w:rPr>
                <w:rFonts w:ascii="Times New Roman" w:eastAsia="Times New Roman" w:hAnsi="Times New Roman" w:cs="Times New Roman"/>
                <w:iCs/>
                <w:sz w:val="24"/>
                <w:szCs w:val="24"/>
              </w:rPr>
            </w:pPr>
            <w:r w:rsidRPr="00DE403D">
              <w:rPr>
                <w:rFonts w:ascii="Times New Roman" w:eastAsia="Times New Roman" w:hAnsi="Times New Roman" w:cs="Times New Roman"/>
                <w:iCs/>
                <w:sz w:val="24"/>
                <w:szCs w:val="24"/>
              </w:rPr>
              <w:t>«Когда волнуется желтеющая нева» (1840) «Из Гёте («Горные вершины») (1840) «Нет,не тебя так пялко я люблю…» (1841)</w:t>
            </w:r>
          </w:p>
        </w:tc>
        <w:tc>
          <w:tcPr>
            <w:tcW w:w="3501" w:type="dxa"/>
            <w:tcBorders>
              <w:top w:val="nil"/>
              <w:left w:val="single" w:sz="4" w:space="0" w:color="auto"/>
              <w:bottom w:val="nil"/>
              <w:right w:val="single" w:sz="4" w:space="0" w:color="auto"/>
            </w:tcBorders>
            <w:vAlign w:val="bottom"/>
          </w:tcPr>
          <w:p w14:paraId="7D444F0A" w14:textId="77777777" w:rsidR="00407CCC" w:rsidRPr="000B2FD5" w:rsidRDefault="00407CCC" w:rsidP="000B2FD5">
            <w:pPr>
              <w:ind w:left="20"/>
              <w:jc w:val="both"/>
              <w:rPr>
                <w:sz w:val="20"/>
                <w:szCs w:val="20"/>
              </w:rPr>
            </w:pPr>
          </w:p>
        </w:tc>
      </w:tr>
      <w:tr w:rsidR="00407CCC" w14:paraId="12530A37"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4F7F8D28" w14:textId="77777777" w:rsidR="00407CCC" w:rsidRDefault="00407CCC" w:rsidP="00B96EBE">
            <w:pPr>
              <w:spacing w:line="268" w:lineRule="exact"/>
              <w:rPr>
                <w:sz w:val="20"/>
                <w:szCs w:val="20"/>
              </w:rPr>
            </w:pPr>
            <w:r>
              <w:rPr>
                <w:rFonts w:ascii="Times New Roman" w:eastAsia="Times New Roman" w:hAnsi="Times New Roman" w:cs="Times New Roman"/>
                <w:w w:val="99"/>
                <w:sz w:val="24"/>
                <w:szCs w:val="24"/>
              </w:rPr>
              <w:t>(1840), «Утес»</w:t>
            </w:r>
          </w:p>
        </w:tc>
        <w:tc>
          <w:tcPr>
            <w:tcW w:w="3564" w:type="dxa"/>
            <w:tcBorders>
              <w:top w:val="nil"/>
              <w:left w:val="single" w:sz="4" w:space="0" w:color="auto"/>
              <w:bottom w:val="nil"/>
              <w:right w:val="single" w:sz="4" w:space="0" w:color="auto"/>
            </w:tcBorders>
            <w:vAlign w:val="bottom"/>
          </w:tcPr>
          <w:p w14:paraId="6B571663" w14:textId="77777777" w:rsidR="00407CCC" w:rsidRPr="00DE403D" w:rsidRDefault="00407CCC" w:rsidP="00DE403D">
            <w:pPr>
              <w:ind w:left="20"/>
              <w:rPr>
                <w:sz w:val="20"/>
                <w:szCs w:val="20"/>
              </w:rPr>
            </w:pPr>
            <w:r w:rsidRPr="00DE403D">
              <w:rPr>
                <w:rFonts w:ascii="Times New Roman" w:eastAsia="Times New Roman" w:hAnsi="Times New Roman" w:cs="Times New Roman"/>
                <w:iCs/>
                <w:sz w:val="24"/>
                <w:szCs w:val="24"/>
              </w:rPr>
              <w:t>«Пророк» (1841), «Как часто,</w:t>
            </w:r>
          </w:p>
        </w:tc>
        <w:tc>
          <w:tcPr>
            <w:tcW w:w="3501" w:type="dxa"/>
            <w:tcBorders>
              <w:top w:val="nil"/>
              <w:left w:val="single" w:sz="4" w:space="0" w:color="auto"/>
              <w:bottom w:val="nil"/>
              <w:right w:val="single" w:sz="4" w:space="0" w:color="auto"/>
            </w:tcBorders>
          </w:tcPr>
          <w:p w14:paraId="0702D286"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14:paraId="5CDB0C3D"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16BBA7EA" w14:textId="77777777" w:rsidR="00407CCC" w:rsidRDefault="00407CCC" w:rsidP="00B96EBE">
            <w:pPr>
              <w:spacing w:line="268" w:lineRule="exact"/>
              <w:rPr>
                <w:sz w:val="20"/>
                <w:szCs w:val="20"/>
              </w:rPr>
            </w:pPr>
            <w:r>
              <w:rPr>
                <w:rFonts w:ascii="Times New Roman" w:eastAsia="Times New Roman" w:hAnsi="Times New Roman" w:cs="Times New Roman"/>
                <w:w w:val="99"/>
                <w:sz w:val="24"/>
                <w:szCs w:val="24"/>
              </w:rPr>
              <w:t>(1841), «Выхожу</w:t>
            </w:r>
          </w:p>
        </w:tc>
        <w:tc>
          <w:tcPr>
            <w:tcW w:w="3564" w:type="dxa"/>
            <w:tcBorders>
              <w:top w:val="nil"/>
              <w:left w:val="single" w:sz="4" w:space="0" w:color="auto"/>
              <w:bottom w:val="nil"/>
              <w:right w:val="single" w:sz="4" w:space="0" w:color="auto"/>
            </w:tcBorders>
            <w:vAlign w:val="bottom"/>
          </w:tcPr>
          <w:p w14:paraId="38257DDF" w14:textId="77777777" w:rsidR="00407CCC" w:rsidRPr="00DE403D" w:rsidRDefault="00407CCC" w:rsidP="00DE403D">
            <w:pPr>
              <w:ind w:left="20"/>
              <w:rPr>
                <w:sz w:val="20"/>
                <w:szCs w:val="20"/>
              </w:rPr>
            </w:pPr>
            <w:r w:rsidRPr="00DE403D">
              <w:rPr>
                <w:rFonts w:ascii="Times New Roman" w:eastAsia="Times New Roman" w:hAnsi="Times New Roman" w:cs="Times New Roman"/>
                <w:iCs/>
                <w:sz w:val="24"/>
                <w:szCs w:val="24"/>
              </w:rPr>
              <w:t>пестрою  толпою  окружен...»</w:t>
            </w:r>
          </w:p>
        </w:tc>
        <w:tc>
          <w:tcPr>
            <w:tcW w:w="3501" w:type="dxa"/>
            <w:tcBorders>
              <w:top w:val="nil"/>
              <w:left w:val="single" w:sz="4" w:space="0" w:color="auto"/>
              <w:bottom w:val="nil"/>
              <w:right w:val="single" w:sz="4" w:space="0" w:color="auto"/>
            </w:tcBorders>
          </w:tcPr>
          <w:p w14:paraId="115AA0E4" w14:textId="77777777" w:rsidR="00407CCC" w:rsidRDefault="00407CCC" w:rsidP="0048450E">
            <w:pPr>
              <w:ind w:left="20"/>
              <w:jc w:val="both"/>
              <w:rPr>
                <w:rFonts w:ascii="Times New Roman" w:eastAsia="Times New Roman" w:hAnsi="Times New Roman" w:cs="Times New Roman"/>
                <w:i/>
                <w:iCs/>
                <w:sz w:val="24"/>
                <w:szCs w:val="24"/>
              </w:rPr>
            </w:pPr>
          </w:p>
        </w:tc>
      </w:tr>
      <w:tr w:rsidR="00407CCC" w:rsidRPr="00504641" w14:paraId="1D0BC903"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5A716FF4" w14:textId="77777777" w:rsidR="00407CCC" w:rsidRDefault="00407CCC" w:rsidP="00B96EBE">
            <w:pPr>
              <w:spacing w:line="268" w:lineRule="exact"/>
              <w:rPr>
                <w:sz w:val="20"/>
                <w:szCs w:val="20"/>
              </w:rPr>
            </w:pPr>
            <w:r>
              <w:rPr>
                <w:rFonts w:ascii="Times New Roman" w:eastAsia="Times New Roman" w:hAnsi="Times New Roman" w:cs="Times New Roman"/>
                <w:sz w:val="24"/>
                <w:szCs w:val="24"/>
              </w:rPr>
              <w:t>один я на дорогу...»</w:t>
            </w:r>
          </w:p>
        </w:tc>
        <w:tc>
          <w:tcPr>
            <w:tcW w:w="3564" w:type="dxa"/>
            <w:tcBorders>
              <w:top w:val="nil"/>
              <w:left w:val="single" w:sz="4" w:space="0" w:color="auto"/>
              <w:bottom w:val="nil"/>
              <w:right w:val="single" w:sz="4" w:space="0" w:color="auto"/>
            </w:tcBorders>
            <w:vAlign w:val="bottom"/>
          </w:tcPr>
          <w:p w14:paraId="4CE0BDC7" w14:textId="77777777" w:rsidR="00407CCC" w:rsidRPr="00DE403D" w:rsidRDefault="00407CCC" w:rsidP="00DE403D">
            <w:pPr>
              <w:ind w:left="20"/>
              <w:rPr>
                <w:sz w:val="20"/>
                <w:szCs w:val="20"/>
              </w:rPr>
            </w:pPr>
            <w:r w:rsidRPr="00DE403D">
              <w:rPr>
                <w:rFonts w:ascii="Times New Roman" w:eastAsia="Times New Roman" w:hAnsi="Times New Roman" w:cs="Times New Roman"/>
                <w:iCs/>
                <w:sz w:val="24"/>
                <w:szCs w:val="24"/>
              </w:rPr>
              <w:t>(1841), «Листок» (1841) и др.</w:t>
            </w:r>
          </w:p>
        </w:tc>
        <w:tc>
          <w:tcPr>
            <w:tcW w:w="3501" w:type="dxa"/>
            <w:tcBorders>
              <w:top w:val="nil"/>
              <w:left w:val="single" w:sz="4" w:space="0" w:color="auto"/>
              <w:bottom w:val="nil"/>
              <w:right w:val="single" w:sz="4" w:space="0" w:color="auto"/>
            </w:tcBorders>
          </w:tcPr>
          <w:p w14:paraId="64DD68D6"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28F379E0"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682B47D0" w14:textId="77777777" w:rsidR="00407CCC" w:rsidRDefault="00407CCC" w:rsidP="00B96EBE">
            <w:pPr>
              <w:spacing w:line="268" w:lineRule="exact"/>
              <w:rPr>
                <w:sz w:val="20"/>
                <w:szCs w:val="20"/>
              </w:rPr>
            </w:pPr>
            <w:r>
              <w:rPr>
                <w:rFonts w:ascii="Times New Roman" w:eastAsia="Times New Roman" w:hAnsi="Times New Roman" w:cs="Times New Roman"/>
                <w:w w:val="99"/>
                <w:sz w:val="24"/>
                <w:szCs w:val="24"/>
              </w:rPr>
              <w:t>(1841).</w:t>
            </w:r>
          </w:p>
        </w:tc>
        <w:tc>
          <w:tcPr>
            <w:tcW w:w="3564" w:type="dxa"/>
            <w:tcBorders>
              <w:top w:val="nil"/>
              <w:left w:val="single" w:sz="4" w:space="0" w:color="auto"/>
              <w:bottom w:val="nil"/>
              <w:right w:val="single" w:sz="4" w:space="0" w:color="auto"/>
            </w:tcBorders>
            <w:vAlign w:val="bottom"/>
          </w:tcPr>
          <w:p w14:paraId="5F6EDA97" w14:textId="77777777" w:rsidR="00407CCC" w:rsidRPr="00DE403D" w:rsidRDefault="00407CCC" w:rsidP="00DE403D">
            <w:pPr>
              <w:ind w:left="20"/>
              <w:rPr>
                <w:sz w:val="20"/>
                <w:szCs w:val="20"/>
              </w:rPr>
            </w:pPr>
            <w:r w:rsidRPr="00DE403D">
              <w:rPr>
                <w:rFonts w:ascii="Times New Roman" w:eastAsia="Times New Roman" w:hAnsi="Times New Roman" w:cs="Times New Roman"/>
                <w:b/>
                <w:bCs/>
                <w:sz w:val="24"/>
                <w:szCs w:val="24"/>
              </w:rPr>
              <w:t>(5-9 кл.)</w:t>
            </w:r>
          </w:p>
        </w:tc>
        <w:tc>
          <w:tcPr>
            <w:tcW w:w="3501" w:type="dxa"/>
            <w:tcBorders>
              <w:top w:val="nil"/>
              <w:left w:val="single" w:sz="4" w:space="0" w:color="auto"/>
              <w:bottom w:val="nil"/>
              <w:right w:val="single" w:sz="4" w:space="0" w:color="auto"/>
            </w:tcBorders>
            <w:vAlign w:val="bottom"/>
          </w:tcPr>
          <w:p w14:paraId="3AC4BF81" w14:textId="77777777" w:rsidR="00407CCC" w:rsidRDefault="00407CCC" w:rsidP="0048450E">
            <w:pPr>
              <w:rPr>
                <w:sz w:val="24"/>
                <w:szCs w:val="24"/>
              </w:rPr>
            </w:pPr>
          </w:p>
        </w:tc>
      </w:tr>
      <w:tr w:rsidR="00407CCC" w:rsidRPr="00504641" w14:paraId="4382274F"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1F976131" w14:textId="77777777" w:rsidR="00407CCC" w:rsidRDefault="00407CCC" w:rsidP="00B96EBE"/>
        </w:tc>
        <w:tc>
          <w:tcPr>
            <w:tcW w:w="3564" w:type="dxa"/>
            <w:tcBorders>
              <w:top w:val="nil"/>
              <w:left w:val="single" w:sz="4" w:space="0" w:color="auto"/>
              <w:bottom w:val="nil"/>
              <w:right w:val="single" w:sz="4" w:space="0" w:color="auto"/>
            </w:tcBorders>
            <w:vAlign w:val="bottom"/>
          </w:tcPr>
          <w:p w14:paraId="0D784DF9" w14:textId="77777777" w:rsidR="00407CCC" w:rsidRPr="00E7272B" w:rsidRDefault="00407CCC" w:rsidP="00E7272B">
            <w:pPr>
              <w:rPr>
                <w:sz w:val="20"/>
                <w:szCs w:val="20"/>
              </w:rPr>
            </w:pPr>
            <w:r w:rsidRPr="00E7272B">
              <w:rPr>
                <w:rFonts w:ascii="Times New Roman" w:eastAsia="Times New Roman" w:hAnsi="Times New Roman" w:cs="Times New Roman"/>
                <w:b/>
                <w:bCs/>
                <w:iCs/>
                <w:sz w:val="24"/>
                <w:szCs w:val="24"/>
              </w:rPr>
              <w:t>Поэмы</w:t>
            </w:r>
          </w:p>
        </w:tc>
        <w:tc>
          <w:tcPr>
            <w:tcW w:w="3501" w:type="dxa"/>
            <w:tcBorders>
              <w:top w:val="nil"/>
              <w:left w:val="single" w:sz="4" w:space="0" w:color="auto"/>
              <w:bottom w:val="nil"/>
              <w:right w:val="single" w:sz="4" w:space="0" w:color="auto"/>
            </w:tcBorders>
            <w:vAlign w:val="bottom"/>
          </w:tcPr>
          <w:p w14:paraId="5B5413A2" w14:textId="77777777" w:rsidR="00407CCC" w:rsidRDefault="00407CCC" w:rsidP="0048450E">
            <w:pPr>
              <w:rPr>
                <w:sz w:val="24"/>
                <w:szCs w:val="24"/>
              </w:rPr>
            </w:pPr>
          </w:p>
        </w:tc>
      </w:tr>
      <w:tr w:rsidR="00407CCC" w:rsidRPr="00504641" w14:paraId="625AB2C9"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732AEC65" w14:textId="77777777" w:rsidR="00407CCC" w:rsidRDefault="00407CCC" w:rsidP="00B96EBE">
            <w:pPr>
              <w:ind w:left="740"/>
              <w:rPr>
                <w:sz w:val="20"/>
                <w:szCs w:val="20"/>
              </w:rPr>
            </w:pPr>
            <w:r>
              <w:rPr>
                <w:rFonts w:ascii="Times New Roman" w:eastAsia="Times New Roman" w:hAnsi="Times New Roman" w:cs="Times New Roman"/>
                <w:b/>
                <w:bCs/>
                <w:sz w:val="24"/>
                <w:szCs w:val="24"/>
              </w:rPr>
              <w:t>(5-9 кл.)</w:t>
            </w:r>
          </w:p>
        </w:tc>
        <w:tc>
          <w:tcPr>
            <w:tcW w:w="3564" w:type="dxa"/>
            <w:tcBorders>
              <w:top w:val="nil"/>
              <w:left w:val="single" w:sz="4" w:space="0" w:color="auto"/>
              <w:bottom w:val="nil"/>
              <w:right w:val="single" w:sz="4" w:space="0" w:color="auto"/>
            </w:tcBorders>
            <w:vAlign w:val="bottom"/>
          </w:tcPr>
          <w:p w14:paraId="50BBD1B5" w14:textId="77777777" w:rsidR="00407CCC" w:rsidRPr="00E7272B" w:rsidRDefault="00407CCC" w:rsidP="00E7272B">
            <w:pPr>
              <w:rPr>
                <w:sz w:val="20"/>
                <w:szCs w:val="20"/>
              </w:rPr>
            </w:pPr>
            <w:r w:rsidRPr="00E7272B">
              <w:rPr>
                <w:rFonts w:ascii="Times New Roman" w:eastAsia="Times New Roman" w:hAnsi="Times New Roman" w:cs="Times New Roman"/>
                <w:b/>
                <w:bCs/>
                <w:iCs/>
                <w:sz w:val="24"/>
                <w:szCs w:val="24"/>
              </w:rPr>
              <w:t>-   1-2   по   выбору,</w:t>
            </w:r>
          </w:p>
        </w:tc>
        <w:tc>
          <w:tcPr>
            <w:tcW w:w="3501" w:type="dxa"/>
            <w:tcBorders>
              <w:top w:val="nil"/>
              <w:left w:val="single" w:sz="4" w:space="0" w:color="auto"/>
              <w:bottom w:val="nil"/>
              <w:right w:val="single" w:sz="4" w:space="0" w:color="auto"/>
            </w:tcBorders>
          </w:tcPr>
          <w:p w14:paraId="5068DFB3"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26610455" w14:textId="77777777" w:rsidTr="00075E49">
        <w:trPr>
          <w:gridAfter w:val="6"/>
          <w:wAfter w:w="1633" w:type="dxa"/>
        </w:trPr>
        <w:tc>
          <w:tcPr>
            <w:tcW w:w="2452" w:type="dxa"/>
            <w:tcBorders>
              <w:top w:val="nil"/>
              <w:left w:val="single" w:sz="4" w:space="0" w:color="auto"/>
              <w:bottom w:val="nil"/>
              <w:right w:val="single" w:sz="4" w:space="0" w:color="auto"/>
            </w:tcBorders>
          </w:tcPr>
          <w:p w14:paraId="4C89C447" w14:textId="77777777" w:rsidR="00407CCC" w:rsidRPr="00504641" w:rsidRDefault="00407CCC" w:rsidP="00B96EBE">
            <w:pPr>
              <w:spacing w:line="264" w:lineRule="exact"/>
              <w:ind w:left="100"/>
              <w:rPr>
                <w:rFonts w:ascii="Times New Roman" w:eastAsia="Times New Roman" w:hAnsi="Times New Roman" w:cs="Times New Roman"/>
                <w:b/>
                <w:bCs/>
                <w:color w:val="FF0000"/>
                <w:sz w:val="24"/>
                <w:szCs w:val="24"/>
              </w:rPr>
            </w:pPr>
          </w:p>
        </w:tc>
        <w:tc>
          <w:tcPr>
            <w:tcW w:w="3564" w:type="dxa"/>
            <w:tcBorders>
              <w:top w:val="nil"/>
              <w:left w:val="single" w:sz="4" w:space="0" w:color="auto"/>
              <w:bottom w:val="nil"/>
              <w:right w:val="single" w:sz="4" w:space="0" w:color="auto"/>
            </w:tcBorders>
            <w:vAlign w:val="bottom"/>
          </w:tcPr>
          <w:p w14:paraId="5C3BA9EA" w14:textId="77777777" w:rsidR="00407CCC" w:rsidRPr="00E7272B" w:rsidRDefault="00407CCC" w:rsidP="00E7272B">
            <w:pPr>
              <w:spacing w:line="271" w:lineRule="exact"/>
              <w:ind w:left="20"/>
              <w:rPr>
                <w:sz w:val="20"/>
                <w:szCs w:val="20"/>
              </w:rPr>
            </w:pPr>
            <w:r w:rsidRPr="00E7272B">
              <w:rPr>
                <w:rFonts w:ascii="Times New Roman" w:eastAsia="Times New Roman" w:hAnsi="Times New Roman" w:cs="Times New Roman"/>
                <w:b/>
                <w:bCs/>
                <w:iCs/>
                <w:sz w:val="24"/>
                <w:szCs w:val="24"/>
              </w:rPr>
              <w:t>например</w:t>
            </w:r>
            <w:r w:rsidRPr="00E7272B">
              <w:rPr>
                <w:rFonts w:ascii="Times New Roman" w:eastAsia="Times New Roman" w:hAnsi="Times New Roman" w:cs="Times New Roman"/>
                <w:iCs/>
                <w:sz w:val="24"/>
                <w:szCs w:val="24"/>
              </w:rPr>
              <w:t>:  «Песня  про  царя</w:t>
            </w:r>
          </w:p>
        </w:tc>
        <w:tc>
          <w:tcPr>
            <w:tcW w:w="3501" w:type="dxa"/>
            <w:tcBorders>
              <w:top w:val="nil"/>
              <w:left w:val="single" w:sz="4" w:space="0" w:color="auto"/>
              <w:bottom w:val="nil"/>
              <w:right w:val="single" w:sz="4" w:space="0" w:color="auto"/>
            </w:tcBorders>
          </w:tcPr>
          <w:p w14:paraId="77F252D7"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106A1162" w14:textId="77777777" w:rsidTr="00075E49">
        <w:trPr>
          <w:gridAfter w:val="6"/>
          <w:wAfter w:w="1633" w:type="dxa"/>
        </w:trPr>
        <w:tc>
          <w:tcPr>
            <w:tcW w:w="2452" w:type="dxa"/>
            <w:tcBorders>
              <w:top w:val="nil"/>
              <w:left w:val="single" w:sz="4" w:space="0" w:color="auto"/>
              <w:bottom w:val="nil"/>
              <w:right w:val="single" w:sz="4" w:space="0" w:color="auto"/>
            </w:tcBorders>
          </w:tcPr>
          <w:p w14:paraId="72EFFF07"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nil"/>
              <w:left w:val="single" w:sz="4" w:space="0" w:color="auto"/>
              <w:bottom w:val="nil"/>
              <w:right w:val="single" w:sz="4" w:space="0" w:color="auto"/>
            </w:tcBorders>
            <w:vAlign w:val="bottom"/>
          </w:tcPr>
          <w:p w14:paraId="7C179AB0" w14:textId="77777777" w:rsidR="00407CCC" w:rsidRPr="00E7272B" w:rsidRDefault="00407CCC" w:rsidP="00E7272B">
            <w:pPr>
              <w:ind w:left="20"/>
              <w:rPr>
                <w:sz w:val="20"/>
                <w:szCs w:val="20"/>
              </w:rPr>
            </w:pPr>
            <w:r w:rsidRPr="00E7272B">
              <w:rPr>
                <w:rFonts w:ascii="Times New Roman" w:eastAsia="Times New Roman" w:hAnsi="Times New Roman" w:cs="Times New Roman"/>
                <w:iCs/>
                <w:sz w:val="24"/>
                <w:szCs w:val="24"/>
              </w:rPr>
              <w:t>Ивана  Васильевича,  молодого</w:t>
            </w:r>
          </w:p>
        </w:tc>
        <w:tc>
          <w:tcPr>
            <w:tcW w:w="3501" w:type="dxa"/>
            <w:tcBorders>
              <w:top w:val="nil"/>
              <w:left w:val="single" w:sz="4" w:space="0" w:color="auto"/>
              <w:bottom w:val="nil"/>
              <w:right w:val="single" w:sz="4" w:space="0" w:color="auto"/>
            </w:tcBorders>
          </w:tcPr>
          <w:p w14:paraId="3096488D"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27F87CE6" w14:textId="77777777" w:rsidTr="00075E49">
        <w:trPr>
          <w:gridAfter w:val="2"/>
          <w:wAfter w:w="791" w:type="dxa"/>
        </w:trPr>
        <w:tc>
          <w:tcPr>
            <w:tcW w:w="2452" w:type="dxa"/>
            <w:tcBorders>
              <w:top w:val="nil"/>
              <w:left w:val="single" w:sz="4" w:space="0" w:color="auto"/>
              <w:bottom w:val="nil"/>
              <w:right w:val="single" w:sz="4" w:space="0" w:color="auto"/>
            </w:tcBorders>
          </w:tcPr>
          <w:p w14:paraId="50298D01"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nil"/>
              <w:left w:val="single" w:sz="4" w:space="0" w:color="auto"/>
              <w:bottom w:val="nil"/>
              <w:right w:val="single" w:sz="4" w:space="0" w:color="auto"/>
            </w:tcBorders>
            <w:vAlign w:val="bottom"/>
          </w:tcPr>
          <w:p w14:paraId="6513463D" w14:textId="77777777" w:rsidR="00407CCC" w:rsidRPr="00E7272B" w:rsidRDefault="00407CCC" w:rsidP="00E7272B">
            <w:pPr>
              <w:ind w:left="20"/>
              <w:rPr>
                <w:sz w:val="20"/>
                <w:szCs w:val="20"/>
              </w:rPr>
            </w:pPr>
            <w:r w:rsidRPr="00E7272B">
              <w:rPr>
                <w:rFonts w:ascii="Times New Roman" w:eastAsia="Times New Roman" w:hAnsi="Times New Roman" w:cs="Times New Roman"/>
                <w:iCs/>
                <w:w w:val="99"/>
                <w:sz w:val="24"/>
                <w:szCs w:val="24"/>
              </w:rPr>
              <w:t xml:space="preserve">Опричника </w:t>
            </w:r>
            <w:r w:rsidRPr="00E7272B">
              <w:rPr>
                <w:rFonts w:ascii="Times New Roman" w:eastAsia="Times New Roman" w:hAnsi="Times New Roman" w:cs="Times New Roman"/>
                <w:iCs/>
                <w:sz w:val="24"/>
                <w:szCs w:val="24"/>
              </w:rPr>
              <w:t xml:space="preserve">и </w:t>
            </w:r>
            <w:r w:rsidRPr="00E7272B">
              <w:rPr>
                <w:rFonts w:ascii="Times New Roman" w:eastAsia="Times New Roman" w:hAnsi="Times New Roman" w:cs="Times New Roman"/>
                <w:iCs/>
                <w:w w:val="99"/>
                <w:sz w:val="24"/>
                <w:szCs w:val="24"/>
              </w:rPr>
              <w:t>удалого купца</w:t>
            </w:r>
          </w:p>
        </w:tc>
        <w:tc>
          <w:tcPr>
            <w:tcW w:w="3501" w:type="dxa"/>
            <w:tcBorders>
              <w:top w:val="nil"/>
              <w:left w:val="single" w:sz="4" w:space="0" w:color="auto"/>
              <w:bottom w:val="nil"/>
              <w:right w:val="single" w:sz="4" w:space="0" w:color="auto"/>
            </w:tcBorders>
            <w:vAlign w:val="bottom"/>
          </w:tcPr>
          <w:p w14:paraId="2F7A7B10" w14:textId="77777777" w:rsidR="00407CCC" w:rsidRDefault="00407CCC" w:rsidP="0048450E">
            <w:pPr>
              <w:ind w:left="180"/>
              <w:rPr>
                <w:sz w:val="20"/>
                <w:szCs w:val="20"/>
              </w:rPr>
            </w:pPr>
          </w:p>
        </w:tc>
        <w:tc>
          <w:tcPr>
            <w:tcW w:w="842" w:type="dxa"/>
            <w:gridSpan w:val="4"/>
            <w:tcBorders>
              <w:top w:val="nil"/>
              <w:left w:val="single" w:sz="4" w:space="0" w:color="auto"/>
              <w:bottom w:val="nil"/>
              <w:right w:val="nil"/>
            </w:tcBorders>
            <w:vAlign w:val="bottom"/>
          </w:tcPr>
          <w:p w14:paraId="08CFD3AE" w14:textId="77777777" w:rsidR="00407CCC" w:rsidRDefault="00407CCC" w:rsidP="0048450E">
            <w:pPr>
              <w:jc w:val="right"/>
              <w:rPr>
                <w:sz w:val="20"/>
                <w:szCs w:val="20"/>
              </w:rPr>
            </w:pPr>
          </w:p>
        </w:tc>
      </w:tr>
      <w:tr w:rsidR="00407CCC" w:rsidRPr="00504641" w14:paraId="05D28A4C" w14:textId="77777777" w:rsidTr="00075E49">
        <w:trPr>
          <w:gridAfter w:val="6"/>
          <w:wAfter w:w="1633" w:type="dxa"/>
        </w:trPr>
        <w:tc>
          <w:tcPr>
            <w:tcW w:w="2452" w:type="dxa"/>
            <w:tcBorders>
              <w:top w:val="nil"/>
              <w:left w:val="single" w:sz="4" w:space="0" w:color="auto"/>
              <w:bottom w:val="nil"/>
              <w:right w:val="single" w:sz="4" w:space="0" w:color="auto"/>
            </w:tcBorders>
          </w:tcPr>
          <w:p w14:paraId="02DC505C"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nil"/>
              <w:left w:val="single" w:sz="4" w:space="0" w:color="auto"/>
              <w:bottom w:val="nil"/>
              <w:right w:val="single" w:sz="4" w:space="0" w:color="auto"/>
            </w:tcBorders>
            <w:vAlign w:val="bottom"/>
          </w:tcPr>
          <w:p w14:paraId="590393DD" w14:textId="77777777" w:rsidR="00407CCC" w:rsidRPr="00E7272B" w:rsidRDefault="00407CCC" w:rsidP="00E7272B">
            <w:pPr>
              <w:ind w:left="20"/>
              <w:rPr>
                <w:sz w:val="20"/>
                <w:szCs w:val="20"/>
              </w:rPr>
            </w:pPr>
            <w:r w:rsidRPr="00E7272B">
              <w:rPr>
                <w:rFonts w:ascii="Times New Roman" w:eastAsia="Times New Roman" w:hAnsi="Times New Roman" w:cs="Times New Roman"/>
                <w:iCs/>
                <w:sz w:val="24"/>
                <w:szCs w:val="24"/>
              </w:rPr>
              <w:t>Калашникова»</w:t>
            </w:r>
          </w:p>
        </w:tc>
        <w:tc>
          <w:tcPr>
            <w:tcW w:w="3501" w:type="dxa"/>
            <w:tcBorders>
              <w:top w:val="nil"/>
              <w:left w:val="single" w:sz="4" w:space="0" w:color="auto"/>
              <w:bottom w:val="nil"/>
              <w:right w:val="single" w:sz="4" w:space="0" w:color="auto"/>
            </w:tcBorders>
            <w:vAlign w:val="bottom"/>
          </w:tcPr>
          <w:p w14:paraId="794C7933" w14:textId="77777777" w:rsidR="00407CCC" w:rsidRDefault="00407CCC" w:rsidP="0048450E">
            <w:pPr>
              <w:rPr>
                <w:sz w:val="24"/>
                <w:szCs w:val="24"/>
              </w:rPr>
            </w:pPr>
          </w:p>
        </w:tc>
      </w:tr>
      <w:tr w:rsidR="00407CCC" w:rsidRPr="00504641" w14:paraId="67DD0F8E" w14:textId="77777777" w:rsidTr="00075E49">
        <w:trPr>
          <w:gridAfter w:val="6"/>
          <w:wAfter w:w="1633" w:type="dxa"/>
        </w:trPr>
        <w:tc>
          <w:tcPr>
            <w:tcW w:w="2452" w:type="dxa"/>
            <w:tcBorders>
              <w:top w:val="nil"/>
              <w:left w:val="single" w:sz="4" w:space="0" w:color="auto"/>
              <w:bottom w:val="nil"/>
              <w:right w:val="single" w:sz="4" w:space="0" w:color="auto"/>
            </w:tcBorders>
          </w:tcPr>
          <w:p w14:paraId="79104751"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nil"/>
              <w:left w:val="single" w:sz="4" w:space="0" w:color="auto"/>
              <w:bottom w:val="nil"/>
              <w:right w:val="single" w:sz="4" w:space="0" w:color="auto"/>
            </w:tcBorders>
            <w:vAlign w:val="bottom"/>
          </w:tcPr>
          <w:p w14:paraId="008CFA19" w14:textId="77777777" w:rsidR="00407CCC" w:rsidRPr="00E7272B" w:rsidRDefault="00407CCC" w:rsidP="00E7272B">
            <w:pPr>
              <w:ind w:left="20"/>
              <w:rPr>
                <w:sz w:val="20"/>
                <w:szCs w:val="20"/>
              </w:rPr>
            </w:pPr>
            <w:r w:rsidRPr="00E7272B">
              <w:rPr>
                <w:rFonts w:ascii="Times New Roman" w:eastAsia="Times New Roman" w:hAnsi="Times New Roman" w:cs="Times New Roman"/>
                <w:iCs/>
                <w:sz w:val="24"/>
                <w:szCs w:val="24"/>
              </w:rPr>
              <w:t>«Мцыри» (1839) и др.</w:t>
            </w:r>
          </w:p>
        </w:tc>
        <w:tc>
          <w:tcPr>
            <w:tcW w:w="3501" w:type="dxa"/>
            <w:tcBorders>
              <w:top w:val="nil"/>
              <w:left w:val="single" w:sz="4" w:space="0" w:color="auto"/>
              <w:bottom w:val="nil"/>
              <w:right w:val="single" w:sz="4" w:space="0" w:color="auto"/>
            </w:tcBorders>
          </w:tcPr>
          <w:p w14:paraId="3B633460"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0920ECA1" w14:textId="77777777" w:rsidTr="00075E49">
        <w:trPr>
          <w:gridAfter w:val="6"/>
          <w:wAfter w:w="1633" w:type="dxa"/>
        </w:trPr>
        <w:tc>
          <w:tcPr>
            <w:tcW w:w="2452" w:type="dxa"/>
            <w:tcBorders>
              <w:top w:val="nil"/>
              <w:left w:val="single" w:sz="4" w:space="0" w:color="auto"/>
              <w:bottom w:val="single" w:sz="4" w:space="0" w:color="auto"/>
              <w:right w:val="single" w:sz="4" w:space="0" w:color="auto"/>
            </w:tcBorders>
          </w:tcPr>
          <w:p w14:paraId="26AAA73C"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nil"/>
              <w:left w:val="single" w:sz="4" w:space="0" w:color="auto"/>
              <w:bottom w:val="single" w:sz="4" w:space="0" w:color="auto"/>
              <w:right w:val="single" w:sz="4" w:space="0" w:color="auto"/>
            </w:tcBorders>
            <w:vAlign w:val="bottom"/>
          </w:tcPr>
          <w:p w14:paraId="7BDE6ACE" w14:textId="77777777" w:rsidR="00407CCC" w:rsidRPr="00E7272B" w:rsidRDefault="00407CCC" w:rsidP="00E7272B">
            <w:pPr>
              <w:rPr>
                <w:sz w:val="20"/>
                <w:szCs w:val="20"/>
              </w:rPr>
            </w:pPr>
            <w:r w:rsidRPr="00E7272B">
              <w:rPr>
                <w:rFonts w:ascii="Times New Roman" w:eastAsia="Times New Roman" w:hAnsi="Times New Roman" w:cs="Times New Roman"/>
                <w:b/>
                <w:bCs/>
                <w:w w:val="98"/>
                <w:sz w:val="24"/>
                <w:szCs w:val="24"/>
              </w:rPr>
              <w:t>(8-9 кл.)</w:t>
            </w:r>
          </w:p>
        </w:tc>
        <w:tc>
          <w:tcPr>
            <w:tcW w:w="3501" w:type="dxa"/>
            <w:tcBorders>
              <w:top w:val="nil"/>
              <w:left w:val="single" w:sz="4" w:space="0" w:color="auto"/>
              <w:bottom w:val="single" w:sz="4" w:space="0" w:color="auto"/>
              <w:right w:val="single" w:sz="4" w:space="0" w:color="auto"/>
            </w:tcBorders>
            <w:vAlign w:val="bottom"/>
          </w:tcPr>
          <w:p w14:paraId="1EB46204" w14:textId="77777777" w:rsidR="00407CCC" w:rsidRDefault="00407CCC" w:rsidP="0048450E">
            <w:pPr>
              <w:rPr>
                <w:sz w:val="24"/>
                <w:szCs w:val="24"/>
              </w:rPr>
            </w:pPr>
          </w:p>
        </w:tc>
      </w:tr>
      <w:tr w:rsidR="00407CCC" w:rsidRPr="00504641" w14:paraId="6D9A890B" w14:textId="77777777" w:rsidTr="00075E49">
        <w:trPr>
          <w:gridAfter w:val="6"/>
          <w:wAfter w:w="1633" w:type="dxa"/>
        </w:trPr>
        <w:tc>
          <w:tcPr>
            <w:tcW w:w="2452" w:type="dxa"/>
            <w:tcBorders>
              <w:top w:val="single" w:sz="4" w:space="0" w:color="auto"/>
              <w:left w:val="single" w:sz="4" w:space="0" w:color="auto"/>
              <w:bottom w:val="nil"/>
              <w:right w:val="single" w:sz="4" w:space="0" w:color="auto"/>
            </w:tcBorders>
            <w:vAlign w:val="bottom"/>
          </w:tcPr>
          <w:p w14:paraId="4F22804E" w14:textId="77777777" w:rsidR="00407CCC" w:rsidRDefault="00407CCC" w:rsidP="0048450E">
            <w:pPr>
              <w:spacing w:line="264" w:lineRule="exact"/>
              <w:ind w:left="740"/>
              <w:rPr>
                <w:sz w:val="20"/>
                <w:szCs w:val="20"/>
              </w:rPr>
            </w:pPr>
            <w:r>
              <w:rPr>
                <w:rFonts w:ascii="Times New Roman" w:eastAsia="Times New Roman" w:hAnsi="Times New Roman" w:cs="Times New Roman"/>
                <w:b/>
                <w:bCs/>
                <w:sz w:val="24"/>
                <w:szCs w:val="24"/>
              </w:rPr>
              <w:t>Н.В.Гоголь</w:t>
            </w:r>
          </w:p>
        </w:tc>
        <w:tc>
          <w:tcPr>
            <w:tcW w:w="3564" w:type="dxa"/>
            <w:tcBorders>
              <w:top w:val="single" w:sz="4" w:space="0" w:color="auto"/>
              <w:left w:val="single" w:sz="4" w:space="0" w:color="auto"/>
              <w:bottom w:val="nil"/>
              <w:right w:val="single" w:sz="4" w:space="0" w:color="auto"/>
            </w:tcBorders>
            <w:vAlign w:val="bottom"/>
          </w:tcPr>
          <w:p w14:paraId="79A1036E" w14:textId="77777777" w:rsidR="00407CCC" w:rsidRPr="0012495F" w:rsidRDefault="00407CCC" w:rsidP="0012495F">
            <w:r w:rsidRPr="0012495F">
              <w:rPr>
                <w:rFonts w:ascii="Times New Roman" w:eastAsia="Times New Roman" w:hAnsi="Times New Roman" w:cs="Times New Roman"/>
                <w:bCs/>
                <w:sz w:val="24"/>
                <w:szCs w:val="24"/>
              </w:rPr>
              <w:t xml:space="preserve">Н.В.Гоголь </w:t>
            </w:r>
            <w:r w:rsidRPr="0012495F">
              <w:rPr>
                <w:rFonts w:ascii="Times New Roman" w:eastAsia="Times New Roman" w:hAnsi="Times New Roman" w:cs="Times New Roman"/>
                <w:bCs/>
                <w:iCs/>
                <w:sz w:val="24"/>
                <w:szCs w:val="24"/>
              </w:rPr>
              <w:t>Повести</w:t>
            </w:r>
            <w:r w:rsidRPr="0012495F">
              <w:rPr>
                <w:rFonts w:ascii="Times New Roman" w:eastAsia="Times New Roman" w:hAnsi="Times New Roman" w:cs="Times New Roman"/>
                <w:bCs/>
                <w:sz w:val="24"/>
                <w:szCs w:val="24"/>
              </w:rPr>
              <w:t xml:space="preserve"> </w:t>
            </w:r>
            <w:r w:rsidRPr="0012495F">
              <w:rPr>
                <w:rFonts w:ascii="Times New Roman" w:eastAsia="Times New Roman" w:hAnsi="Times New Roman" w:cs="Times New Roman"/>
                <w:bCs/>
                <w:iCs/>
                <w:sz w:val="24"/>
                <w:szCs w:val="24"/>
              </w:rPr>
              <w:t>–</w:t>
            </w:r>
          </w:p>
        </w:tc>
        <w:tc>
          <w:tcPr>
            <w:tcW w:w="3501" w:type="dxa"/>
            <w:tcBorders>
              <w:top w:val="single" w:sz="4" w:space="0" w:color="auto"/>
              <w:left w:val="single" w:sz="4" w:space="0" w:color="auto"/>
              <w:bottom w:val="nil"/>
              <w:right w:val="single" w:sz="4" w:space="0" w:color="auto"/>
            </w:tcBorders>
            <w:vAlign w:val="bottom"/>
          </w:tcPr>
          <w:p w14:paraId="310D7DA9" w14:textId="77777777" w:rsidR="00407CCC" w:rsidRDefault="00407CCC" w:rsidP="0048450E">
            <w:pPr>
              <w:spacing w:line="264" w:lineRule="exact"/>
              <w:jc w:val="center"/>
              <w:rPr>
                <w:sz w:val="20"/>
                <w:szCs w:val="20"/>
              </w:rPr>
            </w:pPr>
          </w:p>
        </w:tc>
      </w:tr>
      <w:tr w:rsidR="00407CCC" w:rsidRPr="00504641" w14:paraId="2173DCAC"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5C88643B" w14:textId="77777777" w:rsidR="00407CCC" w:rsidRDefault="00407CCC" w:rsidP="0048450E">
            <w:pPr>
              <w:rPr>
                <w:sz w:val="24"/>
                <w:szCs w:val="24"/>
              </w:rPr>
            </w:pPr>
          </w:p>
        </w:tc>
        <w:tc>
          <w:tcPr>
            <w:tcW w:w="3564" w:type="dxa"/>
            <w:tcBorders>
              <w:top w:val="nil"/>
              <w:left w:val="single" w:sz="4" w:space="0" w:color="auto"/>
              <w:bottom w:val="nil"/>
              <w:right w:val="single" w:sz="4" w:space="0" w:color="auto"/>
            </w:tcBorders>
            <w:vAlign w:val="bottom"/>
          </w:tcPr>
          <w:p w14:paraId="777A0160" w14:textId="77777777" w:rsidR="00407CCC" w:rsidRPr="0012495F" w:rsidRDefault="00407CCC" w:rsidP="0012495F">
            <w:pPr>
              <w:rPr>
                <w:sz w:val="20"/>
                <w:szCs w:val="20"/>
              </w:rPr>
            </w:pPr>
            <w:r w:rsidRPr="0012495F">
              <w:rPr>
                <w:rFonts w:ascii="Times New Roman" w:eastAsia="Times New Roman" w:hAnsi="Times New Roman" w:cs="Times New Roman"/>
                <w:bCs/>
                <w:iCs/>
                <w:sz w:val="24"/>
                <w:szCs w:val="24"/>
              </w:rPr>
              <w:t>5 из разных циклов, на выбор,</w:t>
            </w:r>
          </w:p>
        </w:tc>
        <w:tc>
          <w:tcPr>
            <w:tcW w:w="3501" w:type="dxa"/>
            <w:tcBorders>
              <w:top w:val="nil"/>
              <w:left w:val="single" w:sz="4" w:space="0" w:color="auto"/>
              <w:bottom w:val="nil"/>
              <w:right w:val="single" w:sz="4" w:space="0" w:color="auto"/>
            </w:tcBorders>
          </w:tcPr>
          <w:p w14:paraId="1E93A6D4"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14:paraId="0D71F2A9"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74E57B29" w14:textId="77777777" w:rsidR="00407CCC" w:rsidRDefault="00407CCC" w:rsidP="0048450E">
            <w:pPr>
              <w:spacing w:line="272" w:lineRule="exact"/>
              <w:ind w:left="560"/>
              <w:jc w:val="center"/>
              <w:rPr>
                <w:sz w:val="20"/>
                <w:szCs w:val="20"/>
              </w:rPr>
            </w:pPr>
            <w:r>
              <w:rPr>
                <w:rFonts w:ascii="Times New Roman" w:eastAsia="Times New Roman" w:hAnsi="Times New Roman" w:cs="Times New Roman"/>
                <w:sz w:val="24"/>
                <w:szCs w:val="24"/>
              </w:rPr>
              <w:t>«Ревизор»</w:t>
            </w:r>
          </w:p>
        </w:tc>
        <w:tc>
          <w:tcPr>
            <w:tcW w:w="3564" w:type="dxa"/>
            <w:tcBorders>
              <w:top w:val="nil"/>
              <w:left w:val="single" w:sz="4" w:space="0" w:color="auto"/>
              <w:bottom w:val="nil"/>
              <w:right w:val="single" w:sz="4" w:space="0" w:color="auto"/>
            </w:tcBorders>
            <w:vAlign w:val="bottom"/>
          </w:tcPr>
          <w:p w14:paraId="22B2DB71" w14:textId="77777777" w:rsidR="00407CCC" w:rsidRPr="0012495F" w:rsidRDefault="00407CCC" w:rsidP="0012495F">
            <w:pPr>
              <w:spacing w:line="272" w:lineRule="exact"/>
              <w:rPr>
                <w:sz w:val="20"/>
                <w:szCs w:val="20"/>
              </w:rPr>
            </w:pPr>
            <w:r w:rsidRPr="0012495F">
              <w:rPr>
                <w:rFonts w:ascii="Times New Roman" w:eastAsia="Times New Roman" w:hAnsi="Times New Roman" w:cs="Times New Roman"/>
                <w:bCs/>
                <w:iCs/>
                <w:sz w:val="24"/>
                <w:szCs w:val="24"/>
                <w:highlight w:val="lightGray"/>
              </w:rPr>
              <w:t>входят в программу каждого</w:t>
            </w:r>
          </w:p>
        </w:tc>
        <w:tc>
          <w:tcPr>
            <w:tcW w:w="3501" w:type="dxa"/>
            <w:tcBorders>
              <w:top w:val="nil"/>
              <w:left w:val="single" w:sz="4" w:space="0" w:color="auto"/>
              <w:bottom w:val="nil"/>
              <w:right w:val="single" w:sz="4" w:space="0" w:color="auto"/>
            </w:tcBorders>
          </w:tcPr>
          <w:p w14:paraId="42994828" w14:textId="77777777" w:rsidR="00407CCC" w:rsidRDefault="00407CCC" w:rsidP="0048450E">
            <w:pPr>
              <w:ind w:left="20"/>
              <w:jc w:val="both"/>
              <w:rPr>
                <w:rFonts w:ascii="Times New Roman" w:eastAsia="Times New Roman" w:hAnsi="Times New Roman" w:cs="Times New Roman"/>
                <w:i/>
                <w:iCs/>
                <w:sz w:val="24"/>
                <w:szCs w:val="24"/>
              </w:rPr>
            </w:pPr>
          </w:p>
        </w:tc>
      </w:tr>
      <w:tr w:rsidR="00407CCC" w:rsidRPr="00504641" w14:paraId="5EF2E0BB"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677705D9" w14:textId="77777777" w:rsidR="00407CCC" w:rsidRDefault="00407CCC" w:rsidP="0048450E">
            <w:pPr>
              <w:jc w:val="center"/>
              <w:rPr>
                <w:sz w:val="20"/>
                <w:szCs w:val="20"/>
              </w:rPr>
            </w:pPr>
            <w:r>
              <w:rPr>
                <w:rFonts w:ascii="Times New Roman" w:eastAsia="Times New Roman" w:hAnsi="Times New Roman" w:cs="Times New Roman"/>
                <w:sz w:val="24"/>
                <w:szCs w:val="24"/>
              </w:rPr>
              <w:t xml:space="preserve">(1835) </w:t>
            </w:r>
            <w:r>
              <w:rPr>
                <w:rFonts w:ascii="Times New Roman" w:eastAsia="Times New Roman" w:hAnsi="Times New Roman" w:cs="Times New Roman"/>
                <w:b/>
                <w:bCs/>
                <w:sz w:val="24"/>
                <w:szCs w:val="24"/>
              </w:rPr>
              <w:t>(7-8</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кл.),</w:t>
            </w:r>
          </w:p>
        </w:tc>
        <w:tc>
          <w:tcPr>
            <w:tcW w:w="3564" w:type="dxa"/>
            <w:tcBorders>
              <w:top w:val="nil"/>
              <w:left w:val="single" w:sz="4" w:space="0" w:color="auto"/>
              <w:bottom w:val="single" w:sz="4" w:space="0" w:color="auto"/>
              <w:right w:val="single" w:sz="4" w:space="0" w:color="auto"/>
            </w:tcBorders>
            <w:vAlign w:val="bottom"/>
          </w:tcPr>
          <w:p w14:paraId="5C284879" w14:textId="77777777" w:rsidR="00407CCC" w:rsidRPr="0012495F" w:rsidRDefault="00407CCC" w:rsidP="0012495F">
            <w:pPr>
              <w:spacing w:line="271" w:lineRule="exact"/>
              <w:rPr>
                <w:sz w:val="20"/>
                <w:szCs w:val="20"/>
              </w:rPr>
            </w:pPr>
            <w:r w:rsidRPr="0012495F">
              <w:rPr>
                <w:rFonts w:ascii="Times New Roman" w:eastAsia="Times New Roman" w:hAnsi="Times New Roman" w:cs="Times New Roman"/>
                <w:bCs/>
                <w:iCs/>
                <w:sz w:val="24"/>
                <w:szCs w:val="24"/>
              </w:rPr>
              <w:t xml:space="preserve">класса, например: </w:t>
            </w:r>
            <w:r w:rsidRPr="0012495F">
              <w:rPr>
                <w:rFonts w:ascii="Times New Roman" w:eastAsia="Times New Roman" w:hAnsi="Times New Roman" w:cs="Times New Roman"/>
                <w:iCs/>
                <w:sz w:val="24"/>
                <w:szCs w:val="24"/>
              </w:rPr>
              <w:t>«Ночь</w:t>
            </w:r>
          </w:p>
        </w:tc>
        <w:tc>
          <w:tcPr>
            <w:tcW w:w="3501" w:type="dxa"/>
            <w:tcBorders>
              <w:top w:val="nil"/>
              <w:left w:val="single" w:sz="4" w:space="0" w:color="auto"/>
              <w:bottom w:val="nil"/>
              <w:right w:val="single" w:sz="4" w:space="0" w:color="auto"/>
            </w:tcBorders>
          </w:tcPr>
          <w:p w14:paraId="1071205A"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4AABE32B" w14:textId="77777777" w:rsidTr="00075E49">
        <w:trPr>
          <w:gridAfter w:val="6"/>
          <w:wAfter w:w="1633" w:type="dxa"/>
        </w:trPr>
        <w:tc>
          <w:tcPr>
            <w:tcW w:w="2452" w:type="dxa"/>
            <w:tcBorders>
              <w:top w:val="nil"/>
              <w:left w:val="single" w:sz="4" w:space="0" w:color="auto"/>
              <w:bottom w:val="nil"/>
              <w:right w:val="single" w:sz="4" w:space="0" w:color="auto"/>
            </w:tcBorders>
          </w:tcPr>
          <w:p w14:paraId="26A43D14"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single" w:sz="4" w:space="0" w:color="auto"/>
              <w:left w:val="single" w:sz="4" w:space="0" w:color="auto"/>
              <w:bottom w:val="single" w:sz="4" w:space="0" w:color="auto"/>
              <w:right w:val="single" w:sz="4" w:space="0" w:color="auto"/>
            </w:tcBorders>
            <w:vAlign w:val="bottom"/>
          </w:tcPr>
          <w:p w14:paraId="05C7E543" w14:textId="77777777" w:rsidR="00407CCC" w:rsidRPr="0012495F" w:rsidRDefault="00407CCC" w:rsidP="0012495F">
            <w:pPr>
              <w:rPr>
                <w:sz w:val="20"/>
                <w:szCs w:val="20"/>
              </w:rPr>
            </w:pPr>
            <w:r w:rsidRPr="0012495F">
              <w:rPr>
                <w:rFonts w:ascii="Times New Roman" w:eastAsia="Times New Roman" w:hAnsi="Times New Roman" w:cs="Times New Roman"/>
                <w:iCs/>
                <w:w w:val="99"/>
                <w:sz w:val="24"/>
                <w:szCs w:val="24"/>
              </w:rPr>
              <w:t>перед Рождеством» (1830 –</w:t>
            </w:r>
          </w:p>
        </w:tc>
        <w:tc>
          <w:tcPr>
            <w:tcW w:w="3501" w:type="dxa"/>
            <w:tcBorders>
              <w:top w:val="nil"/>
              <w:left w:val="single" w:sz="4" w:space="0" w:color="auto"/>
              <w:bottom w:val="nil"/>
              <w:right w:val="single" w:sz="4" w:space="0" w:color="auto"/>
            </w:tcBorders>
          </w:tcPr>
          <w:p w14:paraId="60B2E945"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3FE3316B"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3F36C010" w14:textId="77777777" w:rsidR="00407CCC" w:rsidRDefault="00407CCC" w:rsidP="0048450E">
            <w:pPr>
              <w:jc w:val="center"/>
              <w:rPr>
                <w:sz w:val="20"/>
                <w:szCs w:val="20"/>
              </w:rPr>
            </w:pPr>
            <w:r>
              <w:rPr>
                <w:rFonts w:ascii="Times New Roman" w:eastAsia="Times New Roman" w:hAnsi="Times New Roman" w:cs="Times New Roman"/>
                <w:w w:val="99"/>
                <w:sz w:val="24"/>
                <w:szCs w:val="24"/>
              </w:rPr>
              <w:t>«Мертвые души»</w:t>
            </w:r>
          </w:p>
        </w:tc>
        <w:tc>
          <w:tcPr>
            <w:tcW w:w="3564" w:type="dxa"/>
            <w:tcBorders>
              <w:top w:val="single" w:sz="4" w:space="0" w:color="auto"/>
              <w:left w:val="single" w:sz="4" w:space="0" w:color="auto"/>
              <w:bottom w:val="nil"/>
              <w:right w:val="single" w:sz="4" w:space="0" w:color="auto"/>
            </w:tcBorders>
            <w:vAlign w:val="bottom"/>
          </w:tcPr>
          <w:p w14:paraId="3272FEAE" w14:textId="77777777" w:rsidR="00407CCC" w:rsidRPr="0012495F" w:rsidRDefault="00407CCC" w:rsidP="0012495F">
            <w:pPr>
              <w:rPr>
                <w:sz w:val="20"/>
                <w:szCs w:val="20"/>
              </w:rPr>
            </w:pPr>
            <w:r w:rsidRPr="0012495F">
              <w:rPr>
                <w:rFonts w:ascii="Times New Roman" w:eastAsia="Times New Roman" w:hAnsi="Times New Roman" w:cs="Times New Roman"/>
                <w:iCs/>
                <w:w w:val="99"/>
                <w:sz w:val="24"/>
                <w:szCs w:val="24"/>
              </w:rPr>
              <w:t>1831), «Повесть о том, как</w:t>
            </w:r>
          </w:p>
        </w:tc>
        <w:tc>
          <w:tcPr>
            <w:tcW w:w="3501" w:type="dxa"/>
            <w:tcBorders>
              <w:top w:val="nil"/>
              <w:left w:val="single" w:sz="4" w:space="0" w:color="auto"/>
              <w:bottom w:val="nil"/>
              <w:right w:val="single" w:sz="4" w:space="0" w:color="auto"/>
            </w:tcBorders>
          </w:tcPr>
          <w:p w14:paraId="00A11D06"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169036D2"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09EB9F3B" w14:textId="77777777" w:rsidR="00407CCC" w:rsidRDefault="00407CCC" w:rsidP="0048450E">
            <w:pPr>
              <w:jc w:val="center"/>
              <w:rPr>
                <w:sz w:val="20"/>
                <w:szCs w:val="20"/>
              </w:rPr>
            </w:pPr>
            <w:r>
              <w:rPr>
                <w:rFonts w:ascii="Times New Roman" w:eastAsia="Times New Roman" w:hAnsi="Times New Roman" w:cs="Times New Roman"/>
                <w:w w:val="98"/>
                <w:sz w:val="24"/>
                <w:szCs w:val="24"/>
              </w:rPr>
              <w:t xml:space="preserve">(1835 – 1841) </w:t>
            </w:r>
            <w:r>
              <w:rPr>
                <w:rFonts w:ascii="Times New Roman" w:eastAsia="Times New Roman" w:hAnsi="Times New Roman" w:cs="Times New Roman"/>
                <w:b/>
                <w:bCs/>
                <w:w w:val="98"/>
                <w:sz w:val="24"/>
                <w:szCs w:val="24"/>
              </w:rPr>
              <w:t>(9-10</w:t>
            </w:r>
            <w:r>
              <w:rPr>
                <w:rFonts w:ascii="Times New Roman" w:eastAsia="Times New Roman" w:hAnsi="Times New Roman" w:cs="Times New Roman"/>
                <w:b/>
                <w:bCs/>
                <w:w w:val="96"/>
                <w:sz w:val="24"/>
                <w:szCs w:val="24"/>
              </w:rPr>
              <w:t xml:space="preserve"> кл.)</w:t>
            </w:r>
          </w:p>
        </w:tc>
        <w:tc>
          <w:tcPr>
            <w:tcW w:w="3564" w:type="dxa"/>
            <w:tcBorders>
              <w:top w:val="nil"/>
              <w:left w:val="single" w:sz="4" w:space="0" w:color="auto"/>
              <w:bottom w:val="nil"/>
              <w:right w:val="single" w:sz="4" w:space="0" w:color="auto"/>
            </w:tcBorders>
            <w:vAlign w:val="bottom"/>
          </w:tcPr>
          <w:p w14:paraId="2F4852B5" w14:textId="77777777" w:rsidR="00407CCC" w:rsidRPr="0012495F" w:rsidRDefault="00407CCC" w:rsidP="0012495F">
            <w:pPr>
              <w:spacing w:line="272" w:lineRule="exact"/>
              <w:rPr>
                <w:sz w:val="20"/>
                <w:szCs w:val="20"/>
              </w:rPr>
            </w:pPr>
            <w:r w:rsidRPr="0012495F">
              <w:rPr>
                <w:rFonts w:ascii="Times New Roman" w:eastAsia="Times New Roman" w:hAnsi="Times New Roman" w:cs="Times New Roman"/>
                <w:iCs/>
                <w:sz w:val="24"/>
                <w:szCs w:val="24"/>
              </w:rPr>
              <w:t>поссорился Иван Иванович с</w:t>
            </w:r>
          </w:p>
        </w:tc>
        <w:tc>
          <w:tcPr>
            <w:tcW w:w="3501" w:type="dxa"/>
            <w:tcBorders>
              <w:top w:val="nil"/>
              <w:left w:val="single" w:sz="4" w:space="0" w:color="auto"/>
              <w:bottom w:val="nil"/>
              <w:right w:val="single" w:sz="4" w:space="0" w:color="auto"/>
            </w:tcBorders>
          </w:tcPr>
          <w:p w14:paraId="0499AD0B"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746CFDE2"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3593D621" w14:textId="77777777" w:rsidR="00407CCC" w:rsidRDefault="00407CCC" w:rsidP="0048450E">
            <w:pPr>
              <w:rPr>
                <w:sz w:val="24"/>
                <w:szCs w:val="24"/>
              </w:rPr>
            </w:pPr>
          </w:p>
        </w:tc>
        <w:tc>
          <w:tcPr>
            <w:tcW w:w="3564" w:type="dxa"/>
            <w:tcBorders>
              <w:top w:val="nil"/>
              <w:left w:val="single" w:sz="4" w:space="0" w:color="auto"/>
              <w:bottom w:val="nil"/>
              <w:right w:val="single" w:sz="4" w:space="0" w:color="auto"/>
            </w:tcBorders>
            <w:vAlign w:val="bottom"/>
          </w:tcPr>
          <w:p w14:paraId="038A808A" w14:textId="77777777" w:rsidR="00407CCC" w:rsidRPr="0012495F" w:rsidRDefault="00407CCC" w:rsidP="0012495F">
            <w:pPr>
              <w:spacing w:line="251" w:lineRule="exact"/>
              <w:rPr>
                <w:sz w:val="20"/>
                <w:szCs w:val="20"/>
              </w:rPr>
            </w:pPr>
            <w:r w:rsidRPr="0012495F">
              <w:rPr>
                <w:rFonts w:ascii="Times New Roman" w:eastAsia="Times New Roman" w:hAnsi="Times New Roman" w:cs="Times New Roman"/>
                <w:iCs/>
                <w:w w:val="99"/>
                <w:sz w:val="24"/>
                <w:szCs w:val="24"/>
              </w:rPr>
              <w:t>Иваном Никифоровичем»</w:t>
            </w:r>
          </w:p>
        </w:tc>
        <w:tc>
          <w:tcPr>
            <w:tcW w:w="3501" w:type="dxa"/>
            <w:tcBorders>
              <w:top w:val="nil"/>
              <w:left w:val="single" w:sz="4" w:space="0" w:color="auto"/>
              <w:bottom w:val="nil"/>
              <w:right w:val="single" w:sz="4" w:space="0" w:color="auto"/>
            </w:tcBorders>
          </w:tcPr>
          <w:p w14:paraId="7371EBB9"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730064E3" w14:textId="77777777" w:rsidTr="00075E49">
        <w:trPr>
          <w:gridAfter w:val="6"/>
          <w:wAfter w:w="1633" w:type="dxa"/>
        </w:trPr>
        <w:tc>
          <w:tcPr>
            <w:tcW w:w="2452" w:type="dxa"/>
            <w:tcBorders>
              <w:top w:val="nil"/>
              <w:left w:val="single" w:sz="4" w:space="0" w:color="auto"/>
              <w:bottom w:val="nil"/>
              <w:right w:val="single" w:sz="4" w:space="0" w:color="auto"/>
            </w:tcBorders>
          </w:tcPr>
          <w:p w14:paraId="1454B3AD"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nil"/>
              <w:left w:val="single" w:sz="4" w:space="0" w:color="auto"/>
              <w:bottom w:val="nil"/>
              <w:right w:val="single" w:sz="4" w:space="0" w:color="auto"/>
            </w:tcBorders>
            <w:vAlign w:val="bottom"/>
          </w:tcPr>
          <w:p w14:paraId="107DAEF8" w14:textId="77777777" w:rsidR="00407CCC" w:rsidRPr="0012495F" w:rsidRDefault="00407CCC" w:rsidP="0012495F">
            <w:pPr>
              <w:rPr>
                <w:sz w:val="20"/>
                <w:szCs w:val="20"/>
              </w:rPr>
            </w:pPr>
            <w:r w:rsidRPr="0012495F">
              <w:rPr>
                <w:rFonts w:ascii="Times New Roman" w:eastAsia="Times New Roman" w:hAnsi="Times New Roman" w:cs="Times New Roman"/>
                <w:iCs/>
                <w:w w:val="99"/>
                <w:sz w:val="24"/>
                <w:szCs w:val="24"/>
              </w:rPr>
              <w:t>(1834), «Невский проспект»</w:t>
            </w:r>
          </w:p>
        </w:tc>
        <w:tc>
          <w:tcPr>
            <w:tcW w:w="3501" w:type="dxa"/>
            <w:tcBorders>
              <w:top w:val="nil"/>
              <w:left w:val="single" w:sz="4" w:space="0" w:color="auto"/>
              <w:bottom w:val="nil"/>
              <w:right w:val="single" w:sz="4" w:space="0" w:color="auto"/>
            </w:tcBorders>
          </w:tcPr>
          <w:p w14:paraId="40AE1FA2"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58FF12C2" w14:textId="77777777" w:rsidTr="00075E49">
        <w:trPr>
          <w:gridAfter w:val="6"/>
          <w:wAfter w:w="1633" w:type="dxa"/>
        </w:trPr>
        <w:tc>
          <w:tcPr>
            <w:tcW w:w="2452" w:type="dxa"/>
            <w:tcBorders>
              <w:top w:val="nil"/>
              <w:left w:val="single" w:sz="4" w:space="0" w:color="auto"/>
              <w:bottom w:val="nil"/>
              <w:right w:val="single" w:sz="4" w:space="0" w:color="auto"/>
            </w:tcBorders>
          </w:tcPr>
          <w:p w14:paraId="712B4CE7"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nil"/>
              <w:left w:val="single" w:sz="4" w:space="0" w:color="auto"/>
              <w:bottom w:val="nil"/>
              <w:right w:val="single" w:sz="4" w:space="0" w:color="auto"/>
            </w:tcBorders>
            <w:vAlign w:val="bottom"/>
          </w:tcPr>
          <w:p w14:paraId="25321E40" w14:textId="77777777" w:rsidR="00407CCC" w:rsidRPr="0012495F" w:rsidRDefault="00407CCC" w:rsidP="0012495F">
            <w:pPr>
              <w:rPr>
                <w:sz w:val="20"/>
                <w:szCs w:val="20"/>
              </w:rPr>
            </w:pPr>
            <w:r w:rsidRPr="0012495F">
              <w:rPr>
                <w:rFonts w:ascii="Times New Roman" w:eastAsia="Times New Roman" w:hAnsi="Times New Roman" w:cs="Times New Roman"/>
                <w:iCs/>
                <w:w w:val="99"/>
                <w:sz w:val="24"/>
                <w:szCs w:val="24"/>
              </w:rPr>
              <w:t>(1833 – 1834), «Тарас Бульба»</w:t>
            </w:r>
          </w:p>
        </w:tc>
        <w:tc>
          <w:tcPr>
            <w:tcW w:w="3501" w:type="dxa"/>
            <w:tcBorders>
              <w:top w:val="nil"/>
              <w:left w:val="single" w:sz="4" w:space="0" w:color="auto"/>
              <w:bottom w:val="nil"/>
              <w:right w:val="single" w:sz="4" w:space="0" w:color="auto"/>
            </w:tcBorders>
          </w:tcPr>
          <w:p w14:paraId="0EBF391F"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714DEEB8" w14:textId="77777777" w:rsidTr="00075E49">
        <w:trPr>
          <w:gridAfter w:val="6"/>
          <w:wAfter w:w="1633" w:type="dxa"/>
          <w:trHeight w:val="106"/>
        </w:trPr>
        <w:tc>
          <w:tcPr>
            <w:tcW w:w="2452" w:type="dxa"/>
            <w:tcBorders>
              <w:top w:val="nil"/>
              <w:left w:val="single" w:sz="4" w:space="0" w:color="auto"/>
              <w:bottom w:val="nil"/>
              <w:right w:val="single" w:sz="4" w:space="0" w:color="auto"/>
            </w:tcBorders>
          </w:tcPr>
          <w:p w14:paraId="4C7F74AB"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nil"/>
              <w:left w:val="single" w:sz="4" w:space="0" w:color="auto"/>
              <w:bottom w:val="nil"/>
              <w:right w:val="single" w:sz="4" w:space="0" w:color="auto"/>
            </w:tcBorders>
            <w:vAlign w:val="bottom"/>
          </w:tcPr>
          <w:p w14:paraId="50AB95F1" w14:textId="77777777" w:rsidR="00407CCC" w:rsidRPr="0012495F" w:rsidRDefault="00407CCC" w:rsidP="0012495F">
            <w:pPr>
              <w:rPr>
                <w:sz w:val="20"/>
                <w:szCs w:val="20"/>
              </w:rPr>
            </w:pPr>
            <w:r w:rsidRPr="0012495F">
              <w:rPr>
                <w:rFonts w:ascii="Times New Roman" w:eastAsia="Times New Roman" w:hAnsi="Times New Roman" w:cs="Times New Roman"/>
                <w:iCs/>
                <w:sz w:val="24"/>
                <w:szCs w:val="24"/>
              </w:rPr>
              <w:t>(1835), «Старосветские</w:t>
            </w:r>
          </w:p>
        </w:tc>
        <w:tc>
          <w:tcPr>
            <w:tcW w:w="3501" w:type="dxa"/>
            <w:tcBorders>
              <w:top w:val="nil"/>
              <w:left w:val="single" w:sz="4" w:space="0" w:color="auto"/>
              <w:bottom w:val="nil"/>
              <w:right w:val="single" w:sz="4" w:space="0" w:color="auto"/>
            </w:tcBorders>
          </w:tcPr>
          <w:p w14:paraId="61A425E0"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12556EA3" w14:textId="77777777" w:rsidTr="00075E49">
        <w:trPr>
          <w:gridAfter w:val="6"/>
          <w:wAfter w:w="1633" w:type="dxa"/>
        </w:trPr>
        <w:tc>
          <w:tcPr>
            <w:tcW w:w="2452" w:type="dxa"/>
            <w:tcBorders>
              <w:top w:val="nil"/>
              <w:left w:val="single" w:sz="4" w:space="0" w:color="auto"/>
              <w:bottom w:val="nil"/>
              <w:right w:val="single" w:sz="4" w:space="0" w:color="auto"/>
            </w:tcBorders>
          </w:tcPr>
          <w:p w14:paraId="55CBFBB5"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nil"/>
              <w:left w:val="single" w:sz="4" w:space="0" w:color="auto"/>
              <w:bottom w:val="nil"/>
              <w:right w:val="single" w:sz="4" w:space="0" w:color="auto"/>
            </w:tcBorders>
            <w:vAlign w:val="bottom"/>
          </w:tcPr>
          <w:p w14:paraId="0D843A21" w14:textId="77777777" w:rsidR="00407CCC" w:rsidRPr="0012495F" w:rsidRDefault="00407CCC" w:rsidP="0012495F">
            <w:pPr>
              <w:rPr>
                <w:sz w:val="20"/>
                <w:szCs w:val="20"/>
              </w:rPr>
            </w:pPr>
            <w:r w:rsidRPr="0012495F">
              <w:rPr>
                <w:rFonts w:ascii="Times New Roman" w:eastAsia="Times New Roman" w:hAnsi="Times New Roman" w:cs="Times New Roman"/>
                <w:iCs/>
                <w:w w:val="99"/>
                <w:sz w:val="24"/>
                <w:szCs w:val="24"/>
              </w:rPr>
              <w:t>помещики» (1835), «Шинель»</w:t>
            </w:r>
          </w:p>
        </w:tc>
        <w:tc>
          <w:tcPr>
            <w:tcW w:w="3501" w:type="dxa"/>
            <w:tcBorders>
              <w:top w:val="nil"/>
              <w:left w:val="single" w:sz="4" w:space="0" w:color="auto"/>
              <w:bottom w:val="nil"/>
              <w:right w:val="single" w:sz="4" w:space="0" w:color="auto"/>
            </w:tcBorders>
          </w:tcPr>
          <w:p w14:paraId="24B6C2A1"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16A9031B" w14:textId="77777777" w:rsidTr="00075E49">
        <w:trPr>
          <w:gridAfter w:val="6"/>
          <w:wAfter w:w="1633" w:type="dxa"/>
        </w:trPr>
        <w:tc>
          <w:tcPr>
            <w:tcW w:w="2452" w:type="dxa"/>
            <w:tcBorders>
              <w:top w:val="nil"/>
              <w:left w:val="single" w:sz="4" w:space="0" w:color="auto"/>
              <w:bottom w:val="nil"/>
              <w:right w:val="single" w:sz="4" w:space="0" w:color="auto"/>
            </w:tcBorders>
          </w:tcPr>
          <w:p w14:paraId="72821603"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nil"/>
              <w:left w:val="single" w:sz="4" w:space="0" w:color="auto"/>
              <w:bottom w:val="nil"/>
              <w:right w:val="single" w:sz="4" w:space="0" w:color="auto"/>
            </w:tcBorders>
            <w:vAlign w:val="bottom"/>
          </w:tcPr>
          <w:p w14:paraId="03937724" w14:textId="77777777" w:rsidR="00407CCC" w:rsidRPr="0012495F" w:rsidRDefault="00407CCC" w:rsidP="0012495F">
            <w:pPr>
              <w:rPr>
                <w:sz w:val="24"/>
                <w:szCs w:val="24"/>
              </w:rPr>
            </w:pPr>
            <w:r w:rsidRPr="0012495F">
              <w:rPr>
                <w:rFonts w:ascii="Times New Roman" w:eastAsia="Times New Roman" w:hAnsi="Times New Roman" w:cs="Times New Roman"/>
                <w:iCs/>
                <w:w w:val="99"/>
                <w:sz w:val="24"/>
                <w:szCs w:val="24"/>
              </w:rPr>
              <w:t>(1839) и др.</w:t>
            </w:r>
            <w:r w:rsidRPr="0012495F">
              <w:rPr>
                <w:rFonts w:ascii="Times New Roman" w:eastAsia="Times New Roman" w:hAnsi="Times New Roman" w:cs="Times New Roman"/>
                <w:b/>
                <w:bCs/>
                <w:sz w:val="24"/>
                <w:szCs w:val="24"/>
              </w:rPr>
              <w:t xml:space="preserve"> (5-9 кл.)</w:t>
            </w:r>
          </w:p>
        </w:tc>
        <w:tc>
          <w:tcPr>
            <w:tcW w:w="3501" w:type="dxa"/>
            <w:tcBorders>
              <w:top w:val="nil"/>
              <w:left w:val="single" w:sz="4" w:space="0" w:color="auto"/>
              <w:bottom w:val="nil"/>
              <w:right w:val="single" w:sz="4" w:space="0" w:color="auto"/>
            </w:tcBorders>
            <w:vAlign w:val="bottom"/>
          </w:tcPr>
          <w:p w14:paraId="4B4E51E8" w14:textId="77777777" w:rsidR="00407CCC" w:rsidRDefault="00407CCC" w:rsidP="0048450E">
            <w:pPr>
              <w:ind w:right="660"/>
              <w:jc w:val="center"/>
              <w:rPr>
                <w:sz w:val="20"/>
                <w:szCs w:val="20"/>
              </w:rPr>
            </w:pPr>
          </w:p>
        </w:tc>
      </w:tr>
      <w:tr w:rsidR="00407CCC" w:rsidRPr="00504641" w14:paraId="4B659E27" w14:textId="77777777" w:rsidTr="00E32CC3">
        <w:trPr>
          <w:gridAfter w:val="1"/>
          <w:wAfter w:w="451" w:type="dxa"/>
        </w:trPr>
        <w:tc>
          <w:tcPr>
            <w:tcW w:w="2452" w:type="dxa"/>
            <w:tcBorders>
              <w:top w:val="nil"/>
              <w:left w:val="single" w:sz="4" w:space="0" w:color="auto"/>
              <w:bottom w:val="single" w:sz="4" w:space="0" w:color="auto"/>
              <w:right w:val="single" w:sz="4" w:space="0" w:color="auto"/>
            </w:tcBorders>
          </w:tcPr>
          <w:p w14:paraId="6CE8E3C5"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nil"/>
              <w:left w:val="single" w:sz="4" w:space="0" w:color="auto"/>
              <w:bottom w:val="single" w:sz="4" w:space="0" w:color="auto"/>
              <w:right w:val="single" w:sz="4" w:space="0" w:color="auto"/>
            </w:tcBorders>
            <w:vAlign w:val="bottom"/>
          </w:tcPr>
          <w:p w14:paraId="3D76E8EA" w14:textId="77777777" w:rsidR="00407CCC" w:rsidRDefault="00407CCC" w:rsidP="0048450E">
            <w:pPr>
              <w:rPr>
                <w:sz w:val="24"/>
                <w:szCs w:val="24"/>
              </w:rPr>
            </w:pPr>
          </w:p>
        </w:tc>
        <w:tc>
          <w:tcPr>
            <w:tcW w:w="3501" w:type="dxa"/>
            <w:tcBorders>
              <w:top w:val="nil"/>
              <w:left w:val="single" w:sz="4" w:space="0" w:color="auto"/>
              <w:bottom w:val="single" w:sz="4" w:space="0" w:color="auto"/>
              <w:right w:val="single" w:sz="4" w:space="0" w:color="auto"/>
            </w:tcBorders>
            <w:vAlign w:val="bottom"/>
          </w:tcPr>
          <w:p w14:paraId="15D225AA" w14:textId="77777777" w:rsidR="00407CCC" w:rsidRDefault="00407CCC" w:rsidP="0048450E">
            <w:pPr>
              <w:rPr>
                <w:sz w:val="20"/>
                <w:szCs w:val="20"/>
              </w:rPr>
            </w:pPr>
          </w:p>
        </w:tc>
        <w:tc>
          <w:tcPr>
            <w:tcW w:w="1182" w:type="dxa"/>
            <w:gridSpan w:val="5"/>
            <w:tcBorders>
              <w:top w:val="nil"/>
              <w:left w:val="single" w:sz="4" w:space="0" w:color="auto"/>
              <w:bottom w:val="nil"/>
              <w:right w:val="nil"/>
            </w:tcBorders>
            <w:vAlign w:val="bottom"/>
          </w:tcPr>
          <w:p w14:paraId="39FB9744" w14:textId="77777777" w:rsidR="00407CCC" w:rsidRDefault="00407CCC" w:rsidP="0048450E">
            <w:pPr>
              <w:rPr>
                <w:sz w:val="24"/>
                <w:szCs w:val="24"/>
              </w:rPr>
            </w:pPr>
          </w:p>
          <w:p w14:paraId="03E6E180" w14:textId="77777777" w:rsidR="00407CCC" w:rsidRDefault="00407CCC" w:rsidP="0048450E">
            <w:pPr>
              <w:rPr>
                <w:sz w:val="24"/>
                <w:szCs w:val="24"/>
              </w:rPr>
            </w:pPr>
          </w:p>
        </w:tc>
      </w:tr>
      <w:tr w:rsidR="00407CCC" w:rsidRPr="00504641" w14:paraId="14986DBE" w14:textId="77777777" w:rsidTr="00E32CC3">
        <w:trPr>
          <w:gridAfter w:val="6"/>
          <w:wAfter w:w="1633" w:type="dxa"/>
        </w:trPr>
        <w:tc>
          <w:tcPr>
            <w:tcW w:w="2452" w:type="dxa"/>
            <w:tcBorders>
              <w:top w:val="single" w:sz="4" w:space="0" w:color="auto"/>
              <w:left w:val="single" w:sz="4" w:space="0" w:color="auto"/>
              <w:bottom w:val="nil"/>
              <w:right w:val="single" w:sz="4" w:space="0" w:color="auto"/>
            </w:tcBorders>
            <w:vAlign w:val="bottom"/>
          </w:tcPr>
          <w:p w14:paraId="14710FEB" w14:textId="77777777" w:rsidR="00407CCC" w:rsidRDefault="00407CCC" w:rsidP="006E44D6">
            <w:pPr>
              <w:spacing w:line="266" w:lineRule="exact"/>
              <w:ind w:left="20"/>
              <w:rPr>
                <w:sz w:val="20"/>
                <w:szCs w:val="20"/>
              </w:rPr>
            </w:pPr>
            <w:r>
              <w:rPr>
                <w:rFonts w:ascii="Times New Roman" w:eastAsia="Times New Roman" w:hAnsi="Times New Roman" w:cs="Times New Roman"/>
                <w:b/>
                <w:bCs/>
                <w:sz w:val="24"/>
                <w:szCs w:val="24"/>
              </w:rPr>
              <w:t>Ф.И. Тютчев</w:t>
            </w:r>
          </w:p>
        </w:tc>
        <w:tc>
          <w:tcPr>
            <w:tcW w:w="3564" w:type="dxa"/>
            <w:tcBorders>
              <w:top w:val="single" w:sz="4" w:space="0" w:color="auto"/>
              <w:left w:val="single" w:sz="4" w:space="0" w:color="auto"/>
              <w:bottom w:val="nil"/>
              <w:right w:val="single" w:sz="4" w:space="0" w:color="auto"/>
            </w:tcBorders>
            <w:vAlign w:val="bottom"/>
          </w:tcPr>
          <w:p w14:paraId="507C645D" w14:textId="77777777" w:rsidR="00407CCC" w:rsidRPr="006E44D6" w:rsidRDefault="00407CCC" w:rsidP="006E44D6">
            <w:pPr>
              <w:spacing w:line="266" w:lineRule="exact"/>
              <w:ind w:left="280"/>
              <w:rPr>
                <w:sz w:val="20"/>
                <w:szCs w:val="20"/>
              </w:rPr>
            </w:pPr>
            <w:r w:rsidRPr="006E44D6">
              <w:rPr>
                <w:rFonts w:ascii="Times New Roman" w:eastAsia="Times New Roman" w:hAnsi="Times New Roman" w:cs="Times New Roman"/>
                <w:b/>
                <w:bCs/>
                <w:sz w:val="24"/>
                <w:szCs w:val="24"/>
              </w:rPr>
              <w:t xml:space="preserve">Ф.И. Тютчев - </w:t>
            </w:r>
            <w:r w:rsidRPr="006E44D6">
              <w:rPr>
                <w:rFonts w:ascii="Times New Roman" w:eastAsia="Times New Roman" w:hAnsi="Times New Roman" w:cs="Times New Roman"/>
                <w:b/>
                <w:bCs/>
                <w:iCs/>
                <w:sz w:val="24"/>
                <w:szCs w:val="24"/>
              </w:rPr>
              <w:t>3-4</w:t>
            </w:r>
          </w:p>
        </w:tc>
        <w:tc>
          <w:tcPr>
            <w:tcW w:w="3501" w:type="dxa"/>
            <w:tcBorders>
              <w:top w:val="single" w:sz="4" w:space="0" w:color="auto"/>
              <w:left w:val="single" w:sz="4" w:space="0" w:color="auto"/>
              <w:bottom w:val="nil"/>
              <w:right w:val="single" w:sz="4" w:space="0" w:color="auto"/>
            </w:tcBorders>
            <w:vAlign w:val="bottom"/>
          </w:tcPr>
          <w:p w14:paraId="4F233440" w14:textId="77777777" w:rsidR="00407CCC" w:rsidRDefault="00407CCC" w:rsidP="001810B3">
            <w:pPr>
              <w:spacing w:line="266" w:lineRule="exact"/>
              <w:ind w:left="147" w:firstLine="141"/>
              <w:jc w:val="both"/>
              <w:rPr>
                <w:sz w:val="20"/>
                <w:szCs w:val="20"/>
              </w:rPr>
            </w:pPr>
            <w:r>
              <w:rPr>
                <w:rFonts w:ascii="Times New Roman" w:eastAsia="Times New Roman" w:hAnsi="Times New Roman" w:cs="Times New Roman"/>
                <w:b/>
                <w:bCs/>
                <w:i/>
                <w:iCs/>
                <w:sz w:val="24"/>
                <w:szCs w:val="24"/>
              </w:rPr>
              <w:t>Поэзия 2-й</w:t>
            </w:r>
          </w:p>
        </w:tc>
      </w:tr>
      <w:tr w:rsidR="00407CCC" w14:paraId="1602CFE1" w14:textId="77777777" w:rsidTr="00E32CC3">
        <w:trPr>
          <w:gridAfter w:val="6"/>
          <w:wAfter w:w="1633" w:type="dxa"/>
        </w:trPr>
        <w:tc>
          <w:tcPr>
            <w:tcW w:w="2452" w:type="dxa"/>
            <w:tcBorders>
              <w:top w:val="nil"/>
              <w:left w:val="single" w:sz="4" w:space="0" w:color="auto"/>
              <w:bottom w:val="nil"/>
              <w:right w:val="single" w:sz="4" w:space="0" w:color="auto"/>
            </w:tcBorders>
            <w:vAlign w:val="bottom"/>
          </w:tcPr>
          <w:p w14:paraId="36B6DA7B" w14:textId="77777777" w:rsidR="00407CCC" w:rsidRDefault="00407CCC" w:rsidP="006E44D6">
            <w:pPr>
              <w:spacing w:line="273" w:lineRule="exact"/>
              <w:ind w:left="20"/>
              <w:rPr>
                <w:sz w:val="20"/>
                <w:szCs w:val="20"/>
              </w:rPr>
            </w:pPr>
            <w:r>
              <w:rPr>
                <w:rFonts w:ascii="Times New Roman" w:eastAsia="Times New Roman" w:hAnsi="Times New Roman" w:cs="Times New Roman"/>
                <w:b/>
                <w:bCs/>
                <w:sz w:val="24"/>
                <w:szCs w:val="24"/>
              </w:rPr>
              <w:t>– Стихотворения:</w:t>
            </w:r>
          </w:p>
        </w:tc>
        <w:tc>
          <w:tcPr>
            <w:tcW w:w="3564" w:type="dxa"/>
            <w:tcBorders>
              <w:top w:val="nil"/>
              <w:left w:val="single" w:sz="4" w:space="0" w:color="auto"/>
              <w:bottom w:val="nil"/>
              <w:right w:val="single" w:sz="4" w:space="0" w:color="auto"/>
            </w:tcBorders>
            <w:vAlign w:val="bottom"/>
          </w:tcPr>
          <w:p w14:paraId="1FE86CF6" w14:textId="77777777" w:rsidR="00407CCC" w:rsidRPr="006E44D6" w:rsidRDefault="00407CCC" w:rsidP="006E44D6">
            <w:pPr>
              <w:spacing w:line="273" w:lineRule="exact"/>
              <w:rPr>
                <w:sz w:val="20"/>
                <w:szCs w:val="20"/>
              </w:rPr>
            </w:pPr>
            <w:r w:rsidRPr="006E44D6">
              <w:rPr>
                <w:rFonts w:ascii="Times New Roman" w:eastAsia="Times New Roman" w:hAnsi="Times New Roman" w:cs="Times New Roman"/>
                <w:b/>
                <w:bCs/>
                <w:iCs/>
                <w:sz w:val="24"/>
                <w:szCs w:val="24"/>
              </w:rPr>
              <w:t>стихотворения по выбору,</w:t>
            </w:r>
          </w:p>
        </w:tc>
        <w:tc>
          <w:tcPr>
            <w:tcW w:w="3501" w:type="dxa"/>
            <w:tcBorders>
              <w:top w:val="nil"/>
              <w:left w:val="single" w:sz="4" w:space="0" w:color="auto"/>
              <w:bottom w:val="nil"/>
              <w:right w:val="single" w:sz="4" w:space="0" w:color="auto"/>
            </w:tcBorders>
            <w:vAlign w:val="bottom"/>
          </w:tcPr>
          <w:p w14:paraId="32A8EFC3" w14:textId="77777777" w:rsidR="00407CCC" w:rsidRDefault="00407CCC" w:rsidP="001810B3">
            <w:pPr>
              <w:spacing w:line="268" w:lineRule="exact"/>
              <w:ind w:left="147" w:firstLine="141"/>
              <w:jc w:val="both"/>
              <w:rPr>
                <w:sz w:val="20"/>
                <w:szCs w:val="20"/>
              </w:rPr>
            </w:pPr>
            <w:r>
              <w:rPr>
                <w:rFonts w:ascii="Times New Roman" w:eastAsia="Times New Roman" w:hAnsi="Times New Roman" w:cs="Times New Roman"/>
                <w:b/>
                <w:bCs/>
                <w:i/>
                <w:iCs/>
                <w:sz w:val="24"/>
                <w:szCs w:val="24"/>
                <w:highlight w:val="lightGray"/>
              </w:rPr>
              <w:t xml:space="preserve">половины XIX в., </w:t>
            </w:r>
            <w:r>
              <w:rPr>
                <w:rFonts w:ascii="Times New Roman" w:eastAsia="Times New Roman" w:hAnsi="Times New Roman" w:cs="Times New Roman"/>
                <w:i/>
                <w:iCs/>
                <w:sz w:val="24"/>
                <w:szCs w:val="24"/>
                <w:highlight w:val="lightGray"/>
              </w:rPr>
              <w:t>например:</w:t>
            </w:r>
          </w:p>
        </w:tc>
      </w:tr>
      <w:tr w:rsidR="00407CCC" w:rsidRPr="00504641" w14:paraId="17060361" w14:textId="77777777" w:rsidTr="00E32CC3">
        <w:trPr>
          <w:gridAfter w:val="6"/>
          <w:wAfter w:w="1633" w:type="dxa"/>
        </w:trPr>
        <w:tc>
          <w:tcPr>
            <w:tcW w:w="2452" w:type="dxa"/>
            <w:tcBorders>
              <w:top w:val="nil"/>
              <w:left w:val="single" w:sz="4" w:space="0" w:color="auto"/>
              <w:bottom w:val="nil"/>
              <w:right w:val="single" w:sz="4" w:space="0" w:color="auto"/>
            </w:tcBorders>
            <w:vAlign w:val="bottom"/>
          </w:tcPr>
          <w:p w14:paraId="04ED9B85" w14:textId="77777777" w:rsidR="00407CCC" w:rsidRDefault="00407CCC" w:rsidP="006E44D6">
            <w:pPr>
              <w:rPr>
                <w:sz w:val="21"/>
                <w:szCs w:val="21"/>
              </w:rPr>
            </w:pPr>
          </w:p>
        </w:tc>
        <w:tc>
          <w:tcPr>
            <w:tcW w:w="3564" w:type="dxa"/>
            <w:tcBorders>
              <w:top w:val="nil"/>
              <w:left w:val="single" w:sz="4" w:space="0" w:color="auto"/>
              <w:bottom w:val="nil"/>
              <w:right w:val="single" w:sz="4" w:space="0" w:color="auto"/>
            </w:tcBorders>
            <w:vAlign w:val="bottom"/>
          </w:tcPr>
          <w:p w14:paraId="2A73FA4F" w14:textId="77777777" w:rsidR="00407CCC" w:rsidRPr="006E44D6" w:rsidRDefault="00407CCC" w:rsidP="006E44D6">
            <w:pPr>
              <w:spacing w:line="251" w:lineRule="exact"/>
              <w:rPr>
                <w:sz w:val="20"/>
                <w:szCs w:val="20"/>
              </w:rPr>
            </w:pPr>
            <w:r w:rsidRPr="006E44D6">
              <w:rPr>
                <w:rFonts w:ascii="Times New Roman" w:eastAsia="Times New Roman" w:hAnsi="Times New Roman" w:cs="Times New Roman"/>
                <w:b/>
                <w:bCs/>
                <w:iCs/>
                <w:sz w:val="24"/>
                <w:szCs w:val="24"/>
              </w:rPr>
              <w:t>например</w:t>
            </w:r>
            <w:r w:rsidRPr="006E44D6">
              <w:rPr>
                <w:rFonts w:ascii="Times New Roman" w:eastAsia="Times New Roman" w:hAnsi="Times New Roman" w:cs="Times New Roman"/>
                <w:sz w:val="24"/>
                <w:szCs w:val="24"/>
              </w:rPr>
              <w:t>:</w:t>
            </w:r>
            <w:r w:rsidRPr="006E44D6">
              <w:rPr>
                <w:rFonts w:ascii="Times New Roman" w:eastAsia="Times New Roman" w:hAnsi="Times New Roman" w:cs="Times New Roman"/>
                <w:b/>
                <w:bCs/>
                <w:iCs/>
                <w:sz w:val="24"/>
                <w:szCs w:val="24"/>
              </w:rPr>
              <w:t xml:space="preserve"> </w:t>
            </w:r>
            <w:r w:rsidRPr="006E44D6">
              <w:rPr>
                <w:rFonts w:ascii="Times New Roman" w:eastAsia="Times New Roman" w:hAnsi="Times New Roman" w:cs="Times New Roman"/>
                <w:iCs/>
                <w:sz w:val="24"/>
                <w:szCs w:val="24"/>
              </w:rPr>
              <w:t>«Еще в полях</w:t>
            </w:r>
          </w:p>
        </w:tc>
        <w:tc>
          <w:tcPr>
            <w:tcW w:w="3501" w:type="dxa"/>
            <w:tcBorders>
              <w:top w:val="nil"/>
              <w:left w:val="single" w:sz="4" w:space="0" w:color="auto"/>
              <w:bottom w:val="nil"/>
              <w:right w:val="single" w:sz="4" w:space="0" w:color="auto"/>
            </w:tcBorders>
            <w:vAlign w:val="bottom"/>
          </w:tcPr>
          <w:p w14:paraId="3E567CFE" w14:textId="77777777" w:rsidR="00407CCC" w:rsidRDefault="00407CCC" w:rsidP="001810B3">
            <w:pPr>
              <w:ind w:left="147" w:firstLine="141"/>
              <w:jc w:val="both"/>
              <w:rPr>
                <w:sz w:val="21"/>
                <w:szCs w:val="21"/>
              </w:rPr>
            </w:pPr>
          </w:p>
        </w:tc>
      </w:tr>
      <w:tr w:rsidR="00407CCC" w:rsidRPr="00504641" w14:paraId="718CCFAF" w14:textId="77777777" w:rsidTr="00E32CC3">
        <w:trPr>
          <w:gridAfter w:val="6"/>
          <w:wAfter w:w="1633" w:type="dxa"/>
        </w:trPr>
        <w:tc>
          <w:tcPr>
            <w:tcW w:w="2452" w:type="dxa"/>
            <w:tcBorders>
              <w:top w:val="nil"/>
              <w:left w:val="single" w:sz="4" w:space="0" w:color="auto"/>
              <w:bottom w:val="nil"/>
              <w:right w:val="single" w:sz="4" w:space="0" w:color="auto"/>
            </w:tcBorders>
            <w:vAlign w:val="bottom"/>
          </w:tcPr>
          <w:p w14:paraId="5CBC5151" w14:textId="77777777" w:rsidR="00407CCC" w:rsidRDefault="00407CCC" w:rsidP="006E44D6">
            <w:pPr>
              <w:ind w:left="280"/>
              <w:rPr>
                <w:sz w:val="20"/>
                <w:szCs w:val="20"/>
              </w:rPr>
            </w:pPr>
            <w:r>
              <w:rPr>
                <w:rFonts w:ascii="Times New Roman" w:eastAsia="Times New Roman" w:hAnsi="Times New Roman" w:cs="Times New Roman"/>
                <w:sz w:val="24"/>
                <w:szCs w:val="24"/>
              </w:rPr>
              <w:t>«Весенняя</w:t>
            </w:r>
          </w:p>
        </w:tc>
        <w:tc>
          <w:tcPr>
            <w:tcW w:w="3564" w:type="dxa"/>
            <w:tcBorders>
              <w:top w:val="nil"/>
              <w:left w:val="single" w:sz="4" w:space="0" w:color="auto"/>
              <w:bottom w:val="nil"/>
              <w:right w:val="single" w:sz="4" w:space="0" w:color="auto"/>
            </w:tcBorders>
            <w:vAlign w:val="bottom"/>
          </w:tcPr>
          <w:p w14:paraId="3F88694B" w14:textId="77777777" w:rsidR="00407CCC" w:rsidRPr="006E44D6" w:rsidRDefault="00407CCC" w:rsidP="006E44D6">
            <w:pPr>
              <w:rPr>
                <w:sz w:val="20"/>
                <w:szCs w:val="20"/>
              </w:rPr>
            </w:pPr>
            <w:r w:rsidRPr="006E44D6">
              <w:rPr>
                <w:rFonts w:ascii="Times New Roman" w:eastAsia="Times New Roman" w:hAnsi="Times New Roman" w:cs="Times New Roman"/>
                <w:iCs/>
                <w:w w:val="99"/>
                <w:sz w:val="24"/>
                <w:szCs w:val="24"/>
              </w:rPr>
              <w:t>белеет снег…» (1829, нач.</w:t>
            </w:r>
          </w:p>
        </w:tc>
        <w:tc>
          <w:tcPr>
            <w:tcW w:w="3501" w:type="dxa"/>
            <w:tcBorders>
              <w:top w:val="nil"/>
              <w:left w:val="single" w:sz="4" w:space="0" w:color="auto"/>
              <w:bottom w:val="nil"/>
              <w:right w:val="single" w:sz="4" w:space="0" w:color="auto"/>
            </w:tcBorders>
            <w:vAlign w:val="bottom"/>
          </w:tcPr>
          <w:p w14:paraId="6F3C260E" w14:textId="77777777" w:rsidR="00407CCC" w:rsidRDefault="00407CCC" w:rsidP="001810B3">
            <w:pPr>
              <w:ind w:left="147" w:firstLine="141"/>
              <w:jc w:val="both"/>
              <w:rPr>
                <w:sz w:val="20"/>
                <w:szCs w:val="20"/>
              </w:rPr>
            </w:pPr>
            <w:r>
              <w:rPr>
                <w:rFonts w:ascii="Times New Roman" w:eastAsia="Times New Roman" w:hAnsi="Times New Roman" w:cs="Times New Roman"/>
                <w:b/>
                <w:bCs/>
                <w:i/>
                <w:iCs/>
                <w:sz w:val="24"/>
                <w:szCs w:val="24"/>
              </w:rPr>
              <w:t>А.Н.Майков</w:t>
            </w:r>
            <w:r>
              <w:rPr>
                <w:rFonts w:ascii="Times New Roman" w:eastAsia="Times New Roman" w:hAnsi="Times New Roman" w:cs="Times New Roman"/>
                <w:i/>
                <w:iCs/>
                <w:sz w:val="24"/>
                <w:szCs w:val="24"/>
              </w:rPr>
              <w:t>,</w:t>
            </w:r>
          </w:p>
        </w:tc>
      </w:tr>
      <w:tr w:rsidR="00407CCC" w:rsidRPr="00504641" w14:paraId="4A0950C5" w14:textId="77777777" w:rsidTr="00E32CC3">
        <w:trPr>
          <w:gridAfter w:val="6"/>
          <w:wAfter w:w="1633" w:type="dxa"/>
        </w:trPr>
        <w:tc>
          <w:tcPr>
            <w:tcW w:w="2452" w:type="dxa"/>
            <w:tcBorders>
              <w:top w:val="nil"/>
              <w:left w:val="single" w:sz="4" w:space="0" w:color="auto"/>
              <w:bottom w:val="nil"/>
              <w:right w:val="single" w:sz="4" w:space="0" w:color="auto"/>
            </w:tcBorders>
            <w:vAlign w:val="bottom"/>
          </w:tcPr>
          <w:p w14:paraId="42085C4B" w14:textId="77777777" w:rsidR="00407CCC" w:rsidRDefault="00407CCC" w:rsidP="006E44D6">
            <w:pPr>
              <w:spacing w:line="271" w:lineRule="exact"/>
              <w:rPr>
                <w:sz w:val="20"/>
                <w:szCs w:val="20"/>
              </w:rPr>
            </w:pPr>
            <w:r>
              <w:rPr>
                <w:rFonts w:ascii="Times New Roman" w:eastAsia="Times New Roman" w:hAnsi="Times New Roman" w:cs="Times New Roman"/>
                <w:w w:val="99"/>
                <w:sz w:val="24"/>
                <w:szCs w:val="24"/>
              </w:rPr>
              <w:t>гроза» («Люблю</w:t>
            </w:r>
          </w:p>
        </w:tc>
        <w:tc>
          <w:tcPr>
            <w:tcW w:w="3564" w:type="dxa"/>
            <w:tcBorders>
              <w:top w:val="nil"/>
              <w:left w:val="single" w:sz="4" w:space="0" w:color="auto"/>
              <w:bottom w:val="nil"/>
              <w:right w:val="single" w:sz="4" w:space="0" w:color="auto"/>
            </w:tcBorders>
            <w:vAlign w:val="bottom"/>
          </w:tcPr>
          <w:p w14:paraId="55C97C7E" w14:textId="77777777" w:rsidR="00407CCC" w:rsidRPr="006E44D6" w:rsidRDefault="00407CCC" w:rsidP="006E44D6">
            <w:pPr>
              <w:spacing w:line="268" w:lineRule="exact"/>
              <w:rPr>
                <w:sz w:val="20"/>
                <w:szCs w:val="20"/>
              </w:rPr>
            </w:pPr>
            <w:r w:rsidRPr="006E44D6">
              <w:rPr>
                <w:rFonts w:ascii="Times New Roman" w:eastAsia="Times New Roman" w:hAnsi="Times New Roman" w:cs="Times New Roman"/>
                <w:iCs/>
                <w:sz w:val="24"/>
                <w:szCs w:val="24"/>
              </w:rPr>
              <w:t>1830-х), «Цицерон» (1829,</w:t>
            </w:r>
          </w:p>
        </w:tc>
        <w:tc>
          <w:tcPr>
            <w:tcW w:w="3501" w:type="dxa"/>
            <w:tcBorders>
              <w:top w:val="nil"/>
              <w:left w:val="single" w:sz="4" w:space="0" w:color="auto"/>
              <w:bottom w:val="nil"/>
              <w:right w:val="single" w:sz="4" w:space="0" w:color="auto"/>
            </w:tcBorders>
            <w:vAlign w:val="bottom"/>
          </w:tcPr>
          <w:p w14:paraId="2DB9C00C" w14:textId="77777777" w:rsidR="00407CCC" w:rsidRDefault="00407CCC" w:rsidP="001810B3">
            <w:pPr>
              <w:ind w:left="147" w:firstLine="141"/>
              <w:jc w:val="both"/>
              <w:rPr>
                <w:sz w:val="20"/>
                <w:szCs w:val="20"/>
              </w:rPr>
            </w:pPr>
            <w:r>
              <w:rPr>
                <w:rFonts w:ascii="Times New Roman" w:eastAsia="Times New Roman" w:hAnsi="Times New Roman" w:cs="Times New Roman"/>
                <w:b/>
                <w:bCs/>
                <w:i/>
                <w:iCs/>
                <w:sz w:val="24"/>
                <w:szCs w:val="24"/>
              </w:rPr>
              <w:t>А.К.Толстой</w:t>
            </w:r>
            <w:r>
              <w:rPr>
                <w:rFonts w:ascii="Times New Roman" w:eastAsia="Times New Roman" w:hAnsi="Times New Roman" w:cs="Times New Roman"/>
                <w:i/>
                <w:iCs/>
                <w:sz w:val="24"/>
                <w:szCs w:val="24"/>
              </w:rPr>
              <w:t>,</w:t>
            </w:r>
          </w:p>
        </w:tc>
      </w:tr>
      <w:tr w:rsidR="00407CCC" w:rsidRPr="00504641" w14:paraId="1A4EA7F4" w14:textId="77777777" w:rsidTr="00E32CC3">
        <w:trPr>
          <w:gridAfter w:val="6"/>
          <w:wAfter w:w="1633" w:type="dxa"/>
        </w:trPr>
        <w:tc>
          <w:tcPr>
            <w:tcW w:w="2452" w:type="dxa"/>
            <w:tcBorders>
              <w:top w:val="nil"/>
              <w:left w:val="single" w:sz="4" w:space="0" w:color="auto"/>
              <w:bottom w:val="nil"/>
              <w:right w:val="single" w:sz="4" w:space="0" w:color="auto"/>
            </w:tcBorders>
            <w:vAlign w:val="bottom"/>
          </w:tcPr>
          <w:p w14:paraId="626C692F" w14:textId="77777777" w:rsidR="00407CCC" w:rsidRDefault="00407CCC" w:rsidP="006E44D6">
            <w:pPr>
              <w:spacing w:line="271" w:lineRule="exact"/>
              <w:rPr>
                <w:sz w:val="20"/>
                <w:szCs w:val="20"/>
              </w:rPr>
            </w:pPr>
            <w:r>
              <w:rPr>
                <w:rFonts w:ascii="Times New Roman" w:eastAsia="Times New Roman" w:hAnsi="Times New Roman" w:cs="Times New Roman"/>
                <w:sz w:val="24"/>
                <w:szCs w:val="24"/>
              </w:rPr>
              <w:t>грозу в начале</w:t>
            </w:r>
          </w:p>
        </w:tc>
        <w:tc>
          <w:tcPr>
            <w:tcW w:w="3564" w:type="dxa"/>
            <w:tcBorders>
              <w:top w:val="nil"/>
              <w:left w:val="single" w:sz="4" w:space="0" w:color="auto"/>
              <w:bottom w:val="nil"/>
              <w:right w:val="single" w:sz="4" w:space="0" w:color="auto"/>
            </w:tcBorders>
            <w:vAlign w:val="bottom"/>
          </w:tcPr>
          <w:p w14:paraId="740C252F" w14:textId="77777777" w:rsidR="00407CCC" w:rsidRPr="006E44D6" w:rsidRDefault="00407CCC" w:rsidP="006E44D6">
            <w:pPr>
              <w:spacing w:line="268" w:lineRule="exact"/>
              <w:rPr>
                <w:sz w:val="20"/>
                <w:szCs w:val="20"/>
              </w:rPr>
            </w:pPr>
            <w:r w:rsidRPr="006E44D6">
              <w:rPr>
                <w:rFonts w:ascii="Times New Roman" w:eastAsia="Times New Roman" w:hAnsi="Times New Roman" w:cs="Times New Roman"/>
                <w:iCs/>
                <w:w w:val="99"/>
                <w:sz w:val="24"/>
                <w:szCs w:val="24"/>
              </w:rPr>
              <w:t>нач. 1830-х), «Фонтан»</w:t>
            </w:r>
          </w:p>
        </w:tc>
        <w:tc>
          <w:tcPr>
            <w:tcW w:w="3501" w:type="dxa"/>
            <w:tcBorders>
              <w:top w:val="nil"/>
              <w:left w:val="single" w:sz="4" w:space="0" w:color="auto"/>
              <w:bottom w:val="nil"/>
              <w:right w:val="single" w:sz="4" w:space="0" w:color="auto"/>
            </w:tcBorders>
            <w:vAlign w:val="bottom"/>
          </w:tcPr>
          <w:p w14:paraId="10FB789C" w14:textId="77777777" w:rsidR="00407CCC" w:rsidRDefault="00407CCC" w:rsidP="001810B3">
            <w:pPr>
              <w:ind w:left="147" w:firstLine="141"/>
              <w:jc w:val="both"/>
              <w:rPr>
                <w:sz w:val="20"/>
                <w:szCs w:val="20"/>
              </w:rPr>
            </w:pPr>
            <w:r>
              <w:rPr>
                <w:rFonts w:ascii="Times New Roman" w:eastAsia="Times New Roman" w:hAnsi="Times New Roman" w:cs="Times New Roman"/>
                <w:b/>
                <w:bCs/>
                <w:i/>
                <w:iCs/>
                <w:sz w:val="24"/>
                <w:szCs w:val="24"/>
              </w:rPr>
              <w:t xml:space="preserve">Я.П.Полонский </w:t>
            </w:r>
            <w:r>
              <w:rPr>
                <w:rFonts w:ascii="Times New Roman" w:eastAsia="Times New Roman" w:hAnsi="Times New Roman" w:cs="Times New Roman"/>
                <w:i/>
                <w:iCs/>
                <w:sz w:val="24"/>
                <w:szCs w:val="24"/>
              </w:rPr>
              <w:t>и др.</w:t>
            </w:r>
          </w:p>
        </w:tc>
      </w:tr>
      <w:tr w:rsidR="00407CCC" w:rsidRPr="00504641" w14:paraId="7663070E" w14:textId="77777777" w:rsidTr="00E32CC3">
        <w:trPr>
          <w:gridAfter w:val="6"/>
          <w:wAfter w:w="1633" w:type="dxa"/>
        </w:trPr>
        <w:tc>
          <w:tcPr>
            <w:tcW w:w="2452" w:type="dxa"/>
            <w:tcBorders>
              <w:top w:val="nil"/>
              <w:left w:val="single" w:sz="4" w:space="0" w:color="auto"/>
              <w:bottom w:val="nil"/>
              <w:right w:val="single" w:sz="4" w:space="0" w:color="auto"/>
            </w:tcBorders>
            <w:vAlign w:val="bottom"/>
          </w:tcPr>
          <w:p w14:paraId="568E06B8" w14:textId="77777777" w:rsidR="00407CCC" w:rsidRDefault="00407CCC" w:rsidP="006E44D6">
            <w:pPr>
              <w:spacing w:line="271" w:lineRule="exact"/>
              <w:rPr>
                <w:sz w:val="20"/>
                <w:szCs w:val="20"/>
              </w:rPr>
            </w:pPr>
            <w:r>
              <w:rPr>
                <w:rFonts w:ascii="Times New Roman" w:eastAsia="Times New Roman" w:hAnsi="Times New Roman" w:cs="Times New Roman"/>
                <w:w w:val="99"/>
                <w:sz w:val="24"/>
                <w:szCs w:val="24"/>
              </w:rPr>
              <w:t>мая…») (1828, нач.</w:t>
            </w:r>
          </w:p>
        </w:tc>
        <w:tc>
          <w:tcPr>
            <w:tcW w:w="3564" w:type="dxa"/>
            <w:tcBorders>
              <w:top w:val="nil"/>
              <w:left w:val="single" w:sz="4" w:space="0" w:color="auto"/>
              <w:bottom w:val="nil"/>
              <w:right w:val="single" w:sz="4" w:space="0" w:color="auto"/>
            </w:tcBorders>
            <w:vAlign w:val="bottom"/>
          </w:tcPr>
          <w:p w14:paraId="21A49AD6" w14:textId="77777777" w:rsidR="00407CCC" w:rsidRPr="006E44D6" w:rsidRDefault="00407CCC" w:rsidP="006E44D6">
            <w:pPr>
              <w:spacing w:line="268" w:lineRule="exact"/>
              <w:rPr>
                <w:sz w:val="20"/>
                <w:szCs w:val="20"/>
              </w:rPr>
            </w:pPr>
            <w:r w:rsidRPr="006E44D6">
              <w:rPr>
                <w:rFonts w:ascii="Times New Roman" w:eastAsia="Times New Roman" w:hAnsi="Times New Roman" w:cs="Times New Roman"/>
                <w:iCs/>
                <w:w w:val="99"/>
                <w:sz w:val="24"/>
                <w:szCs w:val="24"/>
              </w:rPr>
              <w:t>(1836), «Эти бедные</w:t>
            </w:r>
          </w:p>
        </w:tc>
        <w:tc>
          <w:tcPr>
            <w:tcW w:w="3501" w:type="dxa"/>
            <w:tcBorders>
              <w:top w:val="nil"/>
              <w:left w:val="single" w:sz="4" w:space="0" w:color="auto"/>
              <w:bottom w:val="nil"/>
              <w:right w:val="single" w:sz="4" w:space="0" w:color="auto"/>
            </w:tcBorders>
            <w:vAlign w:val="bottom"/>
          </w:tcPr>
          <w:p w14:paraId="42D4BCFD" w14:textId="77777777" w:rsidR="00407CCC" w:rsidRDefault="00407CCC" w:rsidP="001810B3">
            <w:pPr>
              <w:ind w:left="147" w:firstLine="141"/>
              <w:jc w:val="both"/>
              <w:rPr>
                <w:sz w:val="20"/>
                <w:szCs w:val="20"/>
              </w:rPr>
            </w:pPr>
            <w:r>
              <w:rPr>
                <w:rFonts w:ascii="Times New Roman" w:eastAsia="Times New Roman" w:hAnsi="Times New Roman" w:cs="Times New Roman"/>
                <w:b/>
                <w:bCs/>
                <w:i/>
                <w:iCs/>
                <w:sz w:val="24"/>
                <w:szCs w:val="24"/>
              </w:rPr>
              <w:t>(1-2  стихотворения</w:t>
            </w:r>
          </w:p>
        </w:tc>
      </w:tr>
      <w:tr w:rsidR="00407CCC" w:rsidRPr="00504641" w14:paraId="5635A793" w14:textId="77777777" w:rsidTr="00E32CC3">
        <w:trPr>
          <w:gridAfter w:val="6"/>
          <w:wAfter w:w="1633" w:type="dxa"/>
        </w:trPr>
        <w:tc>
          <w:tcPr>
            <w:tcW w:w="2452" w:type="dxa"/>
            <w:tcBorders>
              <w:top w:val="nil"/>
              <w:left w:val="single" w:sz="4" w:space="0" w:color="auto"/>
              <w:bottom w:val="nil"/>
              <w:right w:val="single" w:sz="4" w:space="0" w:color="auto"/>
            </w:tcBorders>
            <w:vAlign w:val="bottom"/>
          </w:tcPr>
          <w:p w14:paraId="5012996C" w14:textId="77777777" w:rsidR="00407CCC" w:rsidRDefault="00407CCC" w:rsidP="006E44D6">
            <w:pPr>
              <w:spacing w:line="271" w:lineRule="exact"/>
              <w:ind w:left="80"/>
              <w:rPr>
                <w:sz w:val="20"/>
                <w:szCs w:val="20"/>
              </w:rPr>
            </w:pPr>
            <w:r>
              <w:rPr>
                <w:rFonts w:ascii="Times New Roman" w:eastAsia="Times New Roman" w:hAnsi="Times New Roman" w:cs="Times New Roman"/>
                <w:sz w:val="24"/>
                <w:szCs w:val="24"/>
              </w:rPr>
              <w:t>1850-х), «Silentium!»</w:t>
            </w:r>
          </w:p>
        </w:tc>
        <w:tc>
          <w:tcPr>
            <w:tcW w:w="3564" w:type="dxa"/>
            <w:tcBorders>
              <w:top w:val="nil"/>
              <w:left w:val="single" w:sz="4" w:space="0" w:color="auto"/>
              <w:bottom w:val="nil"/>
              <w:right w:val="single" w:sz="4" w:space="0" w:color="auto"/>
            </w:tcBorders>
            <w:vAlign w:val="bottom"/>
          </w:tcPr>
          <w:p w14:paraId="7494AF74" w14:textId="77777777" w:rsidR="00407CCC" w:rsidRPr="006E44D6" w:rsidRDefault="00407CCC" w:rsidP="006E44D6">
            <w:pPr>
              <w:spacing w:line="266" w:lineRule="exact"/>
              <w:rPr>
                <w:sz w:val="20"/>
                <w:szCs w:val="20"/>
              </w:rPr>
            </w:pPr>
            <w:r w:rsidRPr="006E44D6">
              <w:rPr>
                <w:rFonts w:ascii="Times New Roman" w:eastAsia="Times New Roman" w:hAnsi="Times New Roman" w:cs="Times New Roman"/>
                <w:iCs/>
                <w:sz w:val="24"/>
                <w:szCs w:val="24"/>
              </w:rPr>
              <w:t>селенья…» (1855), «Есть в</w:t>
            </w:r>
          </w:p>
        </w:tc>
        <w:tc>
          <w:tcPr>
            <w:tcW w:w="3501" w:type="dxa"/>
            <w:tcBorders>
              <w:top w:val="nil"/>
              <w:left w:val="single" w:sz="4" w:space="0" w:color="auto"/>
              <w:bottom w:val="nil"/>
              <w:right w:val="single" w:sz="4" w:space="0" w:color="auto"/>
            </w:tcBorders>
            <w:vAlign w:val="bottom"/>
          </w:tcPr>
          <w:p w14:paraId="071BF293" w14:textId="77777777" w:rsidR="00407CCC" w:rsidRDefault="00407CCC" w:rsidP="001810B3">
            <w:pPr>
              <w:spacing w:line="273" w:lineRule="exact"/>
              <w:ind w:left="147" w:firstLine="141"/>
              <w:jc w:val="both"/>
              <w:rPr>
                <w:sz w:val="20"/>
                <w:szCs w:val="20"/>
              </w:rPr>
            </w:pPr>
            <w:r>
              <w:rPr>
                <w:rFonts w:ascii="Times New Roman" w:eastAsia="Times New Roman" w:hAnsi="Times New Roman" w:cs="Times New Roman"/>
                <w:b/>
                <w:bCs/>
                <w:i/>
                <w:iCs/>
                <w:sz w:val="24"/>
                <w:szCs w:val="24"/>
              </w:rPr>
              <w:t>по выбору, 5-9 кл.)</w:t>
            </w:r>
          </w:p>
        </w:tc>
      </w:tr>
      <w:tr w:rsidR="00407CCC" w:rsidRPr="00504641" w14:paraId="2AB4BAAD" w14:textId="77777777" w:rsidTr="00E32CC3">
        <w:trPr>
          <w:gridAfter w:val="6"/>
          <w:wAfter w:w="1633" w:type="dxa"/>
        </w:trPr>
        <w:tc>
          <w:tcPr>
            <w:tcW w:w="2452" w:type="dxa"/>
            <w:tcBorders>
              <w:top w:val="nil"/>
              <w:left w:val="single" w:sz="4" w:space="0" w:color="auto"/>
              <w:bottom w:val="nil"/>
              <w:right w:val="single" w:sz="4" w:space="0" w:color="auto"/>
            </w:tcBorders>
            <w:vAlign w:val="bottom"/>
          </w:tcPr>
          <w:p w14:paraId="636A98C1" w14:textId="77777777" w:rsidR="00407CCC" w:rsidRDefault="00407CCC" w:rsidP="006E44D6">
            <w:pPr>
              <w:spacing w:line="273" w:lineRule="exact"/>
              <w:rPr>
                <w:sz w:val="20"/>
                <w:szCs w:val="20"/>
              </w:rPr>
            </w:pPr>
            <w:r>
              <w:rPr>
                <w:rFonts w:ascii="Times New Roman" w:eastAsia="Times New Roman" w:hAnsi="Times New Roman" w:cs="Times New Roman"/>
                <w:w w:val="99"/>
                <w:sz w:val="24"/>
                <w:szCs w:val="24"/>
              </w:rPr>
              <w:t>(Молчи, скрывайся и</w:t>
            </w:r>
          </w:p>
        </w:tc>
        <w:tc>
          <w:tcPr>
            <w:tcW w:w="3564" w:type="dxa"/>
            <w:tcBorders>
              <w:top w:val="nil"/>
              <w:left w:val="single" w:sz="4" w:space="0" w:color="auto"/>
              <w:bottom w:val="nil"/>
              <w:right w:val="single" w:sz="4" w:space="0" w:color="auto"/>
            </w:tcBorders>
            <w:vAlign w:val="bottom"/>
          </w:tcPr>
          <w:p w14:paraId="0B73029A" w14:textId="77777777" w:rsidR="00407CCC" w:rsidRPr="006E44D6" w:rsidRDefault="00407CCC" w:rsidP="006E44D6">
            <w:pPr>
              <w:spacing w:line="268" w:lineRule="exact"/>
              <w:rPr>
                <w:sz w:val="20"/>
                <w:szCs w:val="20"/>
              </w:rPr>
            </w:pPr>
            <w:r w:rsidRPr="006E44D6">
              <w:rPr>
                <w:rFonts w:ascii="Times New Roman" w:eastAsia="Times New Roman" w:hAnsi="Times New Roman" w:cs="Times New Roman"/>
                <w:iCs/>
                <w:w w:val="99"/>
                <w:sz w:val="24"/>
                <w:szCs w:val="24"/>
              </w:rPr>
              <w:t>осени первоначальной…»</w:t>
            </w:r>
          </w:p>
        </w:tc>
        <w:tc>
          <w:tcPr>
            <w:tcW w:w="3501" w:type="dxa"/>
            <w:tcBorders>
              <w:top w:val="nil"/>
              <w:left w:val="single" w:sz="4" w:space="0" w:color="auto"/>
              <w:bottom w:val="nil"/>
              <w:right w:val="single" w:sz="4" w:space="0" w:color="auto"/>
            </w:tcBorders>
          </w:tcPr>
          <w:p w14:paraId="5637834B"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67317E98" w14:textId="77777777" w:rsidTr="00E32CC3">
        <w:trPr>
          <w:gridAfter w:val="6"/>
          <w:wAfter w:w="1633" w:type="dxa"/>
        </w:trPr>
        <w:tc>
          <w:tcPr>
            <w:tcW w:w="2452" w:type="dxa"/>
            <w:tcBorders>
              <w:top w:val="nil"/>
              <w:left w:val="single" w:sz="4" w:space="0" w:color="auto"/>
              <w:bottom w:val="nil"/>
              <w:right w:val="single" w:sz="4" w:space="0" w:color="auto"/>
            </w:tcBorders>
            <w:vAlign w:val="bottom"/>
          </w:tcPr>
          <w:p w14:paraId="726A3DEF" w14:textId="77777777" w:rsidR="00407CCC" w:rsidRDefault="00407CCC" w:rsidP="006E44D6">
            <w:pPr>
              <w:rPr>
                <w:sz w:val="20"/>
                <w:szCs w:val="20"/>
              </w:rPr>
            </w:pPr>
            <w:r>
              <w:rPr>
                <w:rFonts w:ascii="Times New Roman" w:eastAsia="Times New Roman" w:hAnsi="Times New Roman" w:cs="Times New Roman"/>
                <w:w w:val="99"/>
                <w:sz w:val="24"/>
                <w:szCs w:val="24"/>
              </w:rPr>
              <w:t>таи…) (1829, нач.</w:t>
            </w:r>
          </w:p>
        </w:tc>
        <w:tc>
          <w:tcPr>
            <w:tcW w:w="3564" w:type="dxa"/>
            <w:tcBorders>
              <w:top w:val="nil"/>
              <w:left w:val="single" w:sz="4" w:space="0" w:color="auto"/>
              <w:bottom w:val="nil"/>
              <w:right w:val="single" w:sz="4" w:space="0" w:color="auto"/>
            </w:tcBorders>
            <w:vAlign w:val="bottom"/>
          </w:tcPr>
          <w:p w14:paraId="70D6F7C7" w14:textId="77777777" w:rsidR="00407CCC" w:rsidRPr="006E44D6" w:rsidRDefault="00407CCC" w:rsidP="006E44D6">
            <w:pPr>
              <w:spacing w:line="271" w:lineRule="exact"/>
              <w:rPr>
                <w:sz w:val="20"/>
                <w:szCs w:val="20"/>
              </w:rPr>
            </w:pPr>
            <w:r w:rsidRPr="006E44D6">
              <w:rPr>
                <w:rFonts w:ascii="Times New Roman" w:eastAsia="Times New Roman" w:hAnsi="Times New Roman" w:cs="Times New Roman"/>
                <w:iCs/>
                <w:w w:val="99"/>
                <w:sz w:val="24"/>
                <w:szCs w:val="24"/>
              </w:rPr>
              <w:t>(1857), «Певучесть есть в</w:t>
            </w:r>
          </w:p>
        </w:tc>
        <w:tc>
          <w:tcPr>
            <w:tcW w:w="3501" w:type="dxa"/>
            <w:tcBorders>
              <w:top w:val="nil"/>
              <w:left w:val="single" w:sz="4" w:space="0" w:color="auto"/>
              <w:bottom w:val="nil"/>
              <w:right w:val="single" w:sz="4" w:space="0" w:color="auto"/>
            </w:tcBorders>
          </w:tcPr>
          <w:p w14:paraId="01EC742C"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76A974BE" w14:textId="77777777" w:rsidTr="00E32CC3">
        <w:trPr>
          <w:gridAfter w:val="6"/>
          <w:wAfter w:w="1633" w:type="dxa"/>
        </w:trPr>
        <w:tc>
          <w:tcPr>
            <w:tcW w:w="2452" w:type="dxa"/>
            <w:tcBorders>
              <w:top w:val="nil"/>
              <w:left w:val="single" w:sz="4" w:space="0" w:color="auto"/>
              <w:bottom w:val="nil"/>
              <w:right w:val="single" w:sz="4" w:space="0" w:color="auto"/>
            </w:tcBorders>
            <w:vAlign w:val="bottom"/>
          </w:tcPr>
          <w:p w14:paraId="70D2796A" w14:textId="77777777" w:rsidR="00407CCC" w:rsidRDefault="00407CCC" w:rsidP="006E44D6">
            <w:pPr>
              <w:rPr>
                <w:sz w:val="20"/>
                <w:szCs w:val="20"/>
              </w:rPr>
            </w:pPr>
            <w:r>
              <w:rPr>
                <w:rFonts w:ascii="Times New Roman" w:eastAsia="Times New Roman" w:hAnsi="Times New Roman" w:cs="Times New Roman"/>
                <w:sz w:val="24"/>
                <w:szCs w:val="24"/>
              </w:rPr>
              <w:t>1830-х), «Умом</w:t>
            </w:r>
          </w:p>
        </w:tc>
        <w:tc>
          <w:tcPr>
            <w:tcW w:w="3564" w:type="dxa"/>
            <w:tcBorders>
              <w:top w:val="nil"/>
              <w:left w:val="single" w:sz="4" w:space="0" w:color="auto"/>
              <w:bottom w:val="nil"/>
              <w:right w:val="single" w:sz="4" w:space="0" w:color="auto"/>
            </w:tcBorders>
            <w:vAlign w:val="bottom"/>
          </w:tcPr>
          <w:p w14:paraId="5588D370" w14:textId="77777777" w:rsidR="00407CCC" w:rsidRPr="006E44D6" w:rsidRDefault="00407CCC" w:rsidP="006E44D6">
            <w:pPr>
              <w:spacing w:line="271" w:lineRule="exact"/>
              <w:rPr>
                <w:sz w:val="20"/>
                <w:szCs w:val="20"/>
              </w:rPr>
            </w:pPr>
            <w:r w:rsidRPr="006E44D6">
              <w:rPr>
                <w:rFonts w:ascii="Times New Roman" w:eastAsia="Times New Roman" w:hAnsi="Times New Roman" w:cs="Times New Roman"/>
                <w:iCs/>
                <w:w w:val="99"/>
                <w:sz w:val="24"/>
                <w:szCs w:val="24"/>
              </w:rPr>
              <w:t>морских волнах…» (1865),</w:t>
            </w:r>
          </w:p>
        </w:tc>
        <w:tc>
          <w:tcPr>
            <w:tcW w:w="3501" w:type="dxa"/>
            <w:tcBorders>
              <w:top w:val="nil"/>
              <w:left w:val="single" w:sz="4" w:space="0" w:color="auto"/>
              <w:bottom w:val="nil"/>
              <w:right w:val="single" w:sz="4" w:space="0" w:color="auto"/>
            </w:tcBorders>
          </w:tcPr>
          <w:p w14:paraId="7D245A4F"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6D0EC079" w14:textId="77777777" w:rsidTr="00E32CC3">
        <w:trPr>
          <w:gridAfter w:val="6"/>
          <w:wAfter w:w="1633" w:type="dxa"/>
        </w:trPr>
        <w:tc>
          <w:tcPr>
            <w:tcW w:w="2452" w:type="dxa"/>
            <w:tcBorders>
              <w:top w:val="nil"/>
              <w:left w:val="single" w:sz="4" w:space="0" w:color="auto"/>
              <w:bottom w:val="nil"/>
              <w:right w:val="single" w:sz="4" w:space="0" w:color="auto"/>
            </w:tcBorders>
            <w:vAlign w:val="bottom"/>
          </w:tcPr>
          <w:p w14:paraId="5DF09A87" w14:textId="77777777" w:rsidR="00407CCC" w:rsidRDefault="00407CCC" w:rsidP="006E44D6">
            <w:pPr>
              <w:rPr>
                <w:sz w:val="20"/>
                <w:szCs w:val="20"/>
              </w:rPr>
            </w:pPr>
            <w:r>
              <w:rPr>
                <w:rFonts w:ascii="Times New Roman" w:eastAsia="Times New Roman" w:hAnsi="Times New Roman" w:cs="Times New Roman"/>
                <w:sz w:val="24"/>
                <w:szCs w:val="24"/>
                <w:highlight w:val="lightGray"/>
              </w:rPr>
              <w:t>Россию не понять…»</w:t>
            </w:r>
          </w:p>
        </w:tc>
        <w:tc>
          <w:tcPr>
            <w:tcW w:w="3564" w:type="dxa"/>
            <w:tcBorders>
              <w:top w:val="nil"/>
              <w:left w:val="single" w:sz="4" w:space="0" w:color="auto"/>
              <w:bottom w:val="nil"/>
              <w:right w:val="single" w:sz="4" w:space="0" w:color="auto"/>
            </w:tcBorders>
            <w:vAlign w:val="bottom"/>
          </w:tcPr>
          <w:p w14:paraId="72651078" w14:textId="77777777" w:rsidR="00407CCC" w:rsidRPr="006E44D6" w:rsidRDefault="00407CCC" w:rsidP="006E44D6">
            <w:pPr>
              <w:spacing w:line="271" w:lineRule="exact"/>
              <w:rPr>
                <w:sz w:val="20"/>
                <w:szCs w:val="20"/>
              </w:rPr>
            </w:pPr>
            <w:r w:rsidRPr="006E44D6">
              <w:rPr>
                <w:rFonts w:ascii="Times New Roman" w:eastAsia="Times New Roman" w:hAnsi="Times New Roman" w:cs="Times New Roman"/>
                <w:iCs/>
                <w:sz w:val="24"/>
                <w:szCs w:val="24"/>
              </w:rPr>
              <w:t>«Нам не дано предугадать…»</w:t>
            </w:r>
          </w:p>
        </w:tc>
        <w:tc>
          <w:tcPr>
            <w:tcW w:w="3501" w:type="dxa"/>
            <w:tcBorders>
              <w:top w:val="nil"/>
              <w:left w:val="single" w:sz="4" w:space="0" w:color="auto"/>
              <w:bottom w:val="nil"/>
              <w:right w:val="single" w:sz="4" w:space="0" w:color="auto"/>
            </w:tcBorders>
          </w:tcPr>
          <w:p w14:paraId="2A35CD39"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0CE0EA9C" w14:textId="77777777" w:rsidTr="00E32CC3">
        <w:trPr>
          <w:gridAfter w:val="6"/>
          <w:wAfter w:w="1633" w:type="dxa"/>
        </w:trPr>
        <w:tc>
          <w:tcPr>
            <w:tcW w:w="2452" w:type="dxa"/>
            <w:tcBorders>
              <w:top w:val="nil"/>
              <w:left w:val="single" w:sz="4" w:space="0" w:color="auto"/>
              <w:bottom w:val="nil"/>
              <w:right w:val="single" w:sz="4" w:space="0" w:color="auto"/>
            </w:tcBorders>
            <w:vAlign w:val="bottom"/>
          </w:tcPr>
          <w:p w14:paraId="69FAC7B5" w14:textId="77777777" w:rsidR="00407CCC" w:rsidRDefault="00407CCC" w:rsidP="006E44D6">
            <w:pPr>
              <w:ind w:right="600"/>
              <w:rPr>
                <w:sz w:val="20"/>
                <w:szCs w:val="20"/>
              </w:rPr>
            </w:pPr>
            <w:r>
              <w:rPr>
                <w:rFonts w:ascii="Times New Roman" w:eastAsia="Times New Roman" w:hAnsi="Times New Roman" w:cs="Times New Roman"/>
                <w:w w:val="99"/>
                <w:sz w:val="24"/>
                <w:szCs w:val="24"/>
              </w:rPr>
              <w:t>(1866).</w:t>
            </w:r>
          </w:p>
        </w:tc>
        <w:tc>
          <w:tcPr>
            <w:tcW w:w="3564" w:type="dxa"/>
            <w:tcBorders>
              <w:top w:val="nil"/>
              <w:left w:val="single" w:sz="4" w:space="0" w:color="auto"/>
              <w:bottom w:val="nil"/>
              <w:right w:val="single" w:sz="4" w:space="0" w:color="auto"/>
            </w:tcBorders>
            <w:vAlign w:val="bottom"/>
          </w:tcPr>
          <w:p w14:paraId="54CC5E5E" w14:textId="77777777" w:rsidR="00407CCC" w:rsidRPr="006E44D6" w:rsidRDefault="00407CCC" w:rsidP="006E44D6">
            <w:pPr>
              <w:spacing w:line="271" w:lineRule="exact"/>
              <w:rPr>
                <w:sz w:val="20"/>
                <w:szCs w:val="20"/>
              </w:rPr>
            </w:pPr>
            <w:r w:rsidRPr="006E44D6">
              <w:rPr>
                <w:rFonts w:ascii="Times New Roman" w:eastAsia="Times New Roman" w:hAnsi="Times New Roman" w:cs="Times New Roman"/>
                <w:iCs/>
                <w:sz w:val="24"/>
                <w:szCs w:val="24"/>
                <w:highlight w:val="lightGray"/>
              </w:rPr>
              <w:t>(1869), «К. Б.» («Я встретил</w:t>
            </w:r>
          </w:p>
        </w:tc>
        <w:tc>
          <w:tcPr>
            <w:tcW w:w="3501" w:type="dxa"/>
            <w:tcBorders>
              <w:top w:val="nil"/>
              <w:left w:val="single" w:sz="4" w:space="0" w:color="auto"/>
              <w:bottom w:val="nil"/>
              <w:right w:val="single" w:sz="4" w:space="0" w:color="auto"/>
            </w:tcBorders>
          </w:tcPr>
          <w:p w14:paraId="3F4D2067"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125B703A" w14:textId="77777777" w:rsidTr="00E32CC3">
        <w:trPr>
          <w:gridAfter w:val="6"/>
          <w:wAfter w:w="1633" w:type="dxa"/>
        </w:trPr>
        <w:tc>
          <w:tcPr>
            <w:tcW w:w="2452" w:type="dxa"/>
            <w:tcBorders>
              <w:top w:val="nil"/>
              <w:left w:val="single" w:sz="4" w:space="0" w:color="auto"/>
              <w:bottom w:val="nil"/>
              <w:right w:val="single" w:sz="4" w:space="0" w:color="auto"/>
            </w:tcBorders>
            <w:vAlign w:val="bottom"/>
          </w:tcPr>
          <w:p w14:paraId="2B951852" w14:textId="77777777" w:rsidR="00407CCC" w:rsidRDefault="00407CCC" w:rsidP="006E44D6">
            <w:pPr>
              <w:rPr>
                <w:sz w:val="21"/>
                <w:szCs w:val="21"/>
              </w:rPr>
            </w:pPr>
          </w:p>
        </w:tc>
        <w:tc>
          <w:tcPr>
            <w:tcW w:w="3564" w:type="dxa"/>
            <w:tcBorders>
              <w:top w:val="nil"/>
              <w:left w:val="single" w:sz="4" w:space="0" w:color="auto"/>
              <w:bottom w:val="nil"/>
              <w:right w:val="single" w:sz="4" w:space="0" w:color="auto"/>
            </w:tcBorders>
            <w:vAlign w:val="bottom"/>
          </w:tcPr>
          <w:p w14:paraId="11D2DDBB" w14:textId="77777777" w:rsidR="00407CCC" w:rsidRPr="006E44D6" w:rsidRDefault="00407CCC" w:rsidP="006E44D6">
            <w:pPr>
              <w:spacing w:line="251" w:lineRule="exact"/>
              <w:rPr>
                <w:sz w:val="20"/>
                <w:szCs w:val="20"/>
              </w:rPr>
            </w:pPr>
            <w:r w:rsidRPr="006E44D6">
              <w:rPr>
                <w:rFonts w:ascii="Times New Roman" w:eastAsia="Times New Roman" w:hAnsi="Times New Roman" w:cs="Times New Roman"/>
                <w:iCs/>
                <w:w w:val="99"/>
                <w:sz w:val="24"/>
                <w:szCs w:val="24"/>
              </w:rPr>
              <w:t>вас – и все былое...») (1870) и</w:t>
            </w:r>
          </w:p>
        </w:tc>
        <w:tc>
          <w:tcPr>
            <w:tcW w:w="3501" w:type="dxa"/>
            <w:tcBorders>
              <w:top w:val="nil"/>
              <w:left w:val="single" w:sz="4" w:space="0" w:color="auto"/>
              <w:bottom w:val="nil"/>
              <w:right w:val="single" w:sz="4" w:space="0" w:color="auto"/>
            </w:tcBorders>
          </w:tcPr>
          <w:p w14:paraId="6190FD8A"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14:paraId="18C74F4C" w14:textId="77777777" w:rsidTr="00E32CC3">
        <w:trPr>
          <w:gridAfter w:val="6"/>
          <w:wAfter w:w="1633" w:type="dxa"/>
        </w:trPr>
        <w:tc>
          <w:tcPr>
            <w:tcW w:w="2452" w:type="dxa"/>
            <w:tcBorders>
              <w:top w:val="nil"/>
              <w:left w:val="single" w:sz="4" w:space="0" w:color="auto"/>
              <w:bottom w:val="single" w:sz="4" w:space="0" w:color="auto"/>
              <w:right w:val="single" w:sz="4" w:space="0" w:color="auto"/>
            </w:tcBorders>
            <w:vAlign w:val="bottom"/>
          </w:tcPr>
          <w:p w14:paraId="58ED136C" w14:textId="77777777" w:rsidR="00407CCC" w:rsidRDefault="00407CCC" w:rsidP="006E44D6">
            <w:pPr>
              <w:ind w:left="20"/>
              <w:rPr>
                <w:sz w:val="20"/>
                <w:szCs w:val="20"/>
              </w:rPr>
            </w:pPr>
          </w:p>
        </w:tc>
        <w:tc>
          <w:tcPr>
            <w:tcW w:w="3564" w:type="dxa"/>
            <w:tcBorders>
              <w:top w:val="nil"/>
              <w:left w:val="single" w:sz="4" w:space="0" w:color="auto"/>
              <w:bottom w:val="single" w:sz="4" w:space="0" w:color="auto"/>
              <w:right w:val="single" w:sz="4" w:space="0" w:color="auto"/>
            </w:tcBorders>
            <w:vAlign w:val="bottom"/>
          </w:tcPr>
          <w:p w14:paraId="1A0EF279" w14:textId="77777777" w:rsidR="00407CCC" w:rsidRPr="006E44D6" w:rsidRDefault="00407CCC" w:rsidP="006E44D6">
            <w:pPr>
              <w:ind w:left="320"/>
              <w:rPr>
                <w:sz w:val="20"/>
                <w:szCs w:val="20"/>
              </w:rPr>
            </w:pPr>
            <w:r w:rsidRPr="006E44D6">
              <w:rPr>
                <w:rFonts w:ascii="Times New Roman" w:eastAsia="Times New Roman" w:hAnsi="Times New Roman" w:cs="Times New Roman"/>
                <w:iCs/>
                <w:w w:val="99"/>
                <w:sz w:val="24"/>
                <w:szCs w:val="24"/>
              </w:rPr>
              <w:t>др.</w:t>
            </w:r>
          </w:p>
        </w:tc>
        <w:tc>
          <w:tcPr>
            <w:tcW w:w="3501" w:type="dxa"/>
            <w:tcBorders>
              <w:top w:val="nil"/>
              <w:left w:val="single" w:sz="4" w:space="0" w:color="auto"/>
              <w:bottom w:val="nil"/>
              <w:right w:val="single" w:sz="4" w:space="0" w:color="auto"/>
            </w:tcBorders>
            <w:vAlign w:val="bottom"/>
          </w:tcPr>
          <w:p w14:paraId="4A78D66F" w14:textId="77777777" w:rsidR="00407CCC" w:rsidRDefault="00407CCC" w:rsidP="0048450E">
            <w:pPr>
              <w:rPr>
                <w:sz w:val="24"/>
                <w:szCs w:val="24"/>
              </w:rPr>
            </w:pPr>
          </w:p>
        </w:tc>
      </w:tr>
      <w:tr w:rsidR="00407CCC" w:rsidRPr="00504641" w14:paraId="7FC9E842" w14:textId="77777777" w:rsidTr="00E32CC3">
        <w:trPr>
          <w:gridAfter w:val="6"/>
          <w:wAfter w:w="1633" w:type="dxa"/>
        </w:trPr>
        <w:tc>
          <w:tcPr>
            <w:tcW w:w="2452" w:type="dxa"/>
            <w:tcBorders>
              <w:top w:val="single" w:sz="4" w:space="0" w:color="auto"/>
              <w:left w:val="single" w:sz="4" w:space="0" w:color="auto"/>
              <w:bottom w:val="nil"/>
              <w:right w:val="single" w:sz="4" w:space="0" w:color="auto"/>
            </w:tcBorders>
          </w:tcPr>
          <w:p w14:paraId="3139CA76" w14:textId="77777777" w:rsidR="00407CCC" w:rsidRPr="00504641" w:rsidRDefault="00AF7094" w:rsidP="0048450E">
            <w:pPr>
              <w:spacing w:line="264" w:lineRule="exact"/>
              <w:ind w:left="100"/>
              <w:rPr>
                <w:rFonts w:ascii="Times New Roman" w:eastAsia="Times New Roman" w:hAnsi="Times New Roman" w:cs="Times New Roman"/>
                <w:b/>
                <w:bCs/>
                <w:color w:val="FF0000"/>
                <w:sz w:val="24"/>
                <w:szCs w:val="24"/>
              </w:rPr>
            </w:pPr>
            <w:r>
              <w:rPr>
                <w:rFonts w:ascii="Times New Roman" w:eastAsia="Times New Roman" w:hAnsi="Times New Roman" w:cs="Times New Roman"/>
                <w:b/>
                <w:bCs/>
                <w:sz w:val="24"/>
                <w:szCs w:val="24"/>
              </w:rPr>
              <w:t>(5-8 кл.)</w:t>
            </w:r>
          </w:p>
        </w:tc>
        <w:tc>
          <w:tcPr>
            <w:tcW w:w="3564" w:type="dxa"/>
            <w:tcBorders>
              <w:top w:val="single" w:sz="4" w:space="0" w:color="auto"/>
              <w:left w:val="single" w:sz="4" w:space="0" w:color="auto"/>
              <w:bottom w:val="nil"/>
              <w:right w:val="single" w:sz="4" w:space="0" w:color="auto"/>
            </w:tcBorders>
          </w:tcPr>
          <w:p w14:paraId="1118DF05" w14:textId="77777777" w:rsidR="00E32CC3" w:rsidRPr="00504641" w:rsidRDefault="00B84AAB" w:rsidP="0048450E">
            <w:pPr>
              <w:spacing w:line="268" w:lineRule="exact"/>
              <w:jc w:val="center"/>
              <w:rPr>
                <w:rFonts w:ascii="Times New Roman" w:eastAsia="Times New Roman" w:hAnsi="Times New Roman" w:cs="Times New Roman"/>
                <w:i/>
                <w:iCs/>
                <w:color w:val="FF0000"/>
                <w:sz w:val="24"/>
                <w:szCs w:val="24"/>
              </w:rPr>
            </w:pPr>
            <w:r>
              <w:rPr>
                <w:rFonts w:ascii="Times New Roman" w:eastAsia="Times New Roman" w:hAnsi="Times New Roman" w:cs="Times New Roman"/>
                <w:b/>
                <w:bCs/>
                <w:sz w:val="24"/>
                <w:szCs w:val="24"/>
              </w:rPr>
              <w:t>(5-8 кл.)</w:t>
            </w:r>
          </w:p>
          <w:p w14:paraId="0230879B" w14:textId="77777777" w:rsidR="00E32CC3" w:rsidRDefault="00E32CC3" w:rsidP="00E32CC3">
            <w:pPr>
              <w:pStyle w:val="Default"/>
              <w:jc w:val="center"/>
              <w:rPr>
                <w:sz w:val="23"/>
                <w:szCs w:val="23"/>
              </w:rPr>
            </w:pPr>
            <w:r>
              <w:rPr>
                <w:sz w:val="23"/>
                <w:szCs w:val="23"/>
              </w:rPr>
              <w:t xml:space="preserve">А.А. Фет </w:t>
            </w:r>
            <w:r>
              <w:rPr>
                <w:b/>
                <w:bCs/>
                <w:sz w:val="23"/>
                <w:szCs w:val="23"/>
              </w:rPr>
              <w:t xml:space="preserve">- </w:t>
            </w:r>
            <w:r>
              <w:rPr>
                <w:i/>
                <w:iCs/>
                <w:sz w:val="23"/>
                <w:szCs w:val="23"/>
              </w:rPr>
              <w:t xml:space="preserve">3-4 стихотворения по выбору, </w:t>
            </w:r>
            <w:proofErr w:type="gramStart"/>
            <w:r>
              <w:rPr>
                <w:i/>
                <w:iCs/>
                <w:sz w:val="23"/>
                <w:szCs w:val="23"/>
              </w:rPr>
              <w:t>например</w:t>
            </w:r>
            <w:proofErr w:type="gramEnd"/>
            <w:r>
              <w:rPr>
                <w:sz w:val="23"/>
                <w:szCs w:val="23"/>
              </w:rPr>
              <w:t xml:space="preserve">: </w:t>
            </w:r>
            <w:r>
              <w:rPr>
                <w:b/>
                <w:bCs/>
                <w:i/>
                <w:iCs/>
                <w:sz w:val="23"/>
                <w:szCs w:val="23"/>
              </w:rPr>
              <w:t xml:space="preserve">«Я пришел к тебе с приветом…» (1843), «На стоге сена ночью южной…» </w:t>
            </w:r>
            <w:r>
              <w:rPr>
                <w:b/>
                <w:bCs/>
                <w:i/>
                <w:iCs/>
                <w:sz w:val="23"/>
                <w:szCs w:val="23"/>
              </w:rPr>
              <w:lastRenderedPageBreak/>
              <w:t xml:space="preserve">(1857), «Сияла ночь. Луной был полон сад. Лежали…» (1877), «Это утро, радость эта…» (1881), «Учись у них – у дуба, у березы…» (1883), «Я тебе ничего не скажу…» (1885) и др. </w:t>
            </w:r>
          </w:p>
          <w:p w14:paraId="1ACEEF0C" w14:textId="77777777" w:rsidR="00E32CC3" w:rsidRDefault="00E32CC3" w:rsidP="00E32CC3">
            <w:pPr>
              <w:pStyle w:val="Default"/>
              <w:jc w:val="center"/>
              <w:rPr>
                <w:sz w:val="23"/>
                <w:szCs w:val="23"/>
              </w:rPr>
            </w:pPr>
            <w:r>
              <w:rPr>
                <w:sz w:val="23"/>
                <w:szCs w:val="23"/>
              </w:rPr>
              <w:t xml:space="preserve">(5-8 кл.) </w:t>
            </w:r>
          </w:p>
          <w:p w14:paraId="0FB55982" w14:textId="77777777" w:rsidR="00E32CC3" w:rsidRDefault="00E32CC3" w:rsidP="00E32CC3">
            <w:pPr>
              <w:pStyle w:val="Default"/>
              <w:jc w:val="center"/>
              <w:rPr>
                <w:sz w:val="23"/>
                <w:szCs w:val="23"/>
              </w:rPr>
            </w:pPr>
            <w:r>
              <w:rPr>
                <w:b/>
                <w:bCs/>
                <w:sz w:val="23"/>
                <w:szCs w:val="23"/>
              </w:rPr>
              <w:t xml:space="preserve">Н.А.Некрасов </w:t>
            </w:r>
          </w:p>
          <w:p w14:paraId="3B3798E8" w14:textId="77777777" w:rsidR="00407CCC" w:rsidRPr="00504641" w:rsidRDefault="00E32CC3" w:rsidP="00E32CC3">
            <w:pPr>
              <w:spacing w:line="268" w:lineRule="exact"/>
              <w:jc w:val="center"/>
              <w:rPr>
                <w:rFonts w:ascii="Times New Roman" w:eastAsia="Times New Roman" w:hAnsi="Times New Roman" w:cs="Times New Roman"/>
                <w:i/>
                <w:iCs/>
                <w:color w:val="FF0000"/>
                <w:sz w:val="24"/>
                <w:szCs w:val="24"/>
              </w:rPr>
            </w:pPr>
            <w:r>
              <w:rPr>
                <w:b/>
                <w:bCs/>
                <w:i/>
                <w:iCs/>
                <w:sz w:val="23"/>
                <w:szCs w:val="23"/>
              </w:rPr>
              <w:t xml:space="preserve">- 1–2 стихотворения по выбору, например: </w:t>
            </w:r>
            <w:r>
              <w:rPr>
                <w:i/>
                <w:iCs/>
                <w:sz w:val="23"/>
                <w:szCs w:val="23"/>
              </w:rPr>
              <w:t xml:space="preserve">«Тройка» (1846), «Размышления у парадного подъезда» (1858), «Зеленый Шум» (1862-1863) и др. </w:t>
            </w:r>
            <w:r>
              <w:rPr>
                <w:b/>
                <w:bCs/>
                <w:sz w:val="23"/>
                <w:szCs w:val="23"/>
              </w:rPr>
              <w:t xml:space="preserve">(5-8 </w:t>
            </w:r>
          </w:p>
        </w:tc>
        <w:tc>
          <w:tcPr>
            <w:tcW w:w="3501" w:type="dxa"/>
            <w:tcBorders>
              <w:top w:val="nil"/>
              <w:left w:val="single" w:sz="4" w:space="0" w:color="auto"/>
              <w:bottom w:val="single" w:sz="4" w:space="0" w:color="auto"/>
              <w:right w:val="single" w:sz="4" w:space="0" w:color="auto"/>
            </w:tcBorders>
          </w:tcPr>
          <w:p w14:paraId="5EF1DD76"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39BD56A5" w14:textId="77777777" w:rsidTr="00E32CC3">
        <w:trPr>
          <w:gridAfter w:val="6"/>
          <w:wAfter w:w="1633" w:type="dxa"/>
        </w:trPr>
        <w:tc>
          <w:tcPr>
            <w:tcW w:w="2452" w:type="dxa"/>
            <w:tcBorders>
              <w:top w:val="nil"/>
              <w:left w:val="single" w:sz="4" w:space="0" w:color="auto"/>
              <w:bottom w:val="single" w:sz="4" w:space="0" w:color="auto"/>
              <w:right w:val="single" w:sz="4" w:space="0" w:color="auto"/>
            </w:tcBorders>
          </w:tcPr>
          <w:p w14:paraId="7FE0177F" w14:textId="77777777" w:rsidR="00E32CC3" w:rsidRDefault="00E32CC3" w:rsidP="00E32CC3">
            <w:pPr>
              <w:pStyle w:val="Default"/>
              <w:rPr>
                <w:sz w:val="23"/>
                <w:szCs w:val="23"/>
              </w:rPr>
            </w:pPr>
            <w:r>
              <w:rPr>
                <w:b/>
                <w:bCs/>
                <w:sz w:val="23"/>
                <w:szCs w:val="23"/>
              </w:rPr>
              <w:t xml:space="preserve">А.А. Фет </w:t>
            </w:r>
          </w:p>
          <w:p w14:paraId="52F25627" w14:textId="77777777" w:rsidR="00407CCC" w:rsidRDefault="00E32CC3" w:rsidP="00E32CC3">
            <w:pPr>
              <w:spacing w:line="264" w:lineRule="exact"/>
              <w:ind w:left="100"/>
              <w:rPr>
                <w:sz w:val="23"/>
                <w:szCs w:val="23"/>
              </w:rPr>
            </w:pPr>
            <w:r>
              <w:rPr>
                <w:b/>
                <w:bCs/>
                <w:sz w:val="23"/>
                <w:szCs w:val="23"/>
              </w:rPr>
              <w:t>Стихотворения</w:t>
            </w:r>
            <w:r>
              <w:rPr>
                <w:sz w:val="23"/>
                <w:szCs w:val="23"/>
              </w:rPr>
              <w:t xml:space="preserve">: «Шепот, робкое дыханье…» (1850), «Как беден наш язык! Хочу и не могу…» (1887). </w:t>
            </w:r>
          </w:p>
          <w:p w14:paraId="35DFE91D" w14:textId="77777777" w:rsidR="00E32CC3" w:rsidRDefault="00E32CC3" w:rsidP="00E32CC3">
            <w:pPr>
              <w:spacing w:line="264" w:lineRule="exact"/>
              <w:ind w:left="100"/>
              <w:rPr>
                <w:rFonts w:ascii="Times New Roman" w:eastAsia="Times New Roman" w:hAnsi="Times New Roman" w:cs="Times New Roman"/>
                <w:b/>
                <w:bCs/>
                <w:color w:val="FF0000"/>
                <w:sz w:val="24"/>
                <w:szCs w:val="24"/>
              </w:rPr>
            </w:pPr>
            <w:r>
              <w:rPr>
                <w:b/>
                <w:bCs/>
                <w:sz w:val="23"/>
                <w:szCs w:val="23"/>
              </w:rPr>
              <w:t>(5</w:t>
            </w:r>
            <w:r w:rsidRPr="00E32CC3">
              <w:rPr>
                <w:rFonts w:ascii="Times New Roman" w:eastAsia="Times New Roman" w:hAnsi="Times New Roman" w:cs="Times New Roman"/>
                <w:b/>
                <w:bCs/>
                <w:color w:val="FF0000"/>
                <w:sz w:val="24"/>
                <w:szCs w:val="24"/>
              </w:rPr>
              <w:t>-</w:t>
            </w:r>
            <w:r>
              <w:rPr>
                <w:rFonts w:ascii="Times New Roman" w:eastAsia="Times New Roman" w:hAnsi="Times New Roman" w:cs="Times New Roman"/>
                <w:b/>
                <w:bCs/>
                <w:color w:val="FF0000"/>
                <w:sz w:val="24"/>
                <w:szCs w:val="24"/>
              </w:rPr>
              <w:t>8 кл)</w:t>
            </w:r>
          </w:p>
          <w:p w14:paraId="69FEDA4B" w14:textId="77777777" w:rsidR="00E32CC3" w:rsidRDefault="00E32CC3" w:rsidP="00E32CC3">
            <w:pPr>
              <w:pStyle w:val="Default"/>
              <w:rPr>
                <w:b/>
                <w:bCs/>
                <w:sz w:val="23"/>
                <w:szCs w:val="23"/>
              </w:rPr>
            </w:pPr>
          </w:p>
          <w:p w14:paraId="71096A80" w14:textId="77777777" w:rsidR="00E32CC3" w:rsidRDefault="00E32CC3" w:rsidP="00E32CC3">
            <w:pPr>
              <w:pStyle w:val="Default"/>
              <w:rPr>
                <w:sz w:val="23"/>
                <w:szCs w:val="23"/>
              </w:rPr>
            </w:pPr>
            <w:r>
              <w:rPr>
                <w:b/>
                <w:bCs/>
                <w:sz w:val="23"/>
                <w:szCs w:val="23"/>
              </w:rPr>
              <w:t xml:space="preserve">Н.А.Некрасов. </w:t>
            </w:r>
          </w:p>
          <w:p w14:paraId="1147A8FD" w14:textId="77777777" w:rsidR="00E32CC3" w:rsidRDefault="00E32CC3" w:rsidP="00E32CC3">
            <w:pPr>
              <w:pStyle w:val="Default"/>
              <w:rPr>
                <w:sz w:val="23"/>
                <w:szCs w:val="23"/>
              </w:rPr>
            </w:pPr>
            <w:r>
              <w:rPr>
                <w:sz w:val="23"/>
                <w:szCs w:val="23"/>
              </w:rPr>
              <w:t xml:space="preserve">Стихотворения: «Крестьянские дети» (1861), «Вчерашний день, часу в шестом…» (1848), «Несжатая полоса» (1854). </w:t>
            </w:r>
          </w:p>
          <w:p w14:paraId="052AA863" w14:textId="77777777" w:rsidR="00E32CC3" w:rsidRPr="00504641" w:rsidRDefault="00E32CC3" w:rsidP="00E32CC3">
            <w:pPr>
              <w:spacing w:line="264" w:lineRule="exact"/>
              <w:ind w:left="100"/>
              <w:rPr>
                <w:rFonts w:ascii="Times New Roman" w:eastAsia="Times New Roman" w:hAnsi="Times New Roman" w:cs="Times New Roman"/>
                <w:b/>
                <w:bCs/>
                <w:color w:val="FF0000"/>
                <w:sz w:val="24"/>
                <w:szCs w:val="24"/>
              </w:rPr>
            </w:pPr>
            <w:r>
              <w:rPr>
                <w:b/>
                <w:bCs/>
                <w:sz w:val="23"/>
                <w:szCs w:val="23"/>
              </w:rPr>
              <w:t xml:space="preserve">(5-8 кл.) </w:t>
            </w:r>
          </w:p>
        </w:tc>
        <w:tc>
          <w:tcPr>
            <w:tcW w:w="3564" w:type="dxa"/>
            <w:tcBorders>
              <w:top w:val="nil"/>
              <w:left w:val="single" w:sz="4" w:space="0" w:color="auto"/>
              <w:bottom w:val="single" w:sz="4" w:space="0" w:color="auto"/>
              <w:right w:val="single" w:sz="4" w:space="0" w:color="auto"/>
            </w:tcBorders>
            <w:vAlign w:val="bottom"/>
          </w:tcPr>
          <w:p w14:paraId="508A9377" w14:textId="77777777" w:rsidR="00407CCC" w:rsidRPr="003449ED" w:rsidRDefault="00407CCC" w:rsidP="0048450E">
            <w:pPr>
              <w:ind w:left="60"/>
              <w:rPr>
                <w:sz w:val="20"/>
                <w:szCs w:val="20"/>
              </w:rPr>
            </w:pPr>
          </w:p>
        </w:tc>
        <w:tc>
          <w:tcPr>
            <w:tcW w:w="3501" w:type="dxa"/>
            <w:tcBorders>
              <w:top w:val="single" w:sz="4" w:space="0" w:color="auto"/>
              <w:left w:val="single" w:sz="4" w:space="0" w:color="auto"/>
              <w:bottom w:val="nil"/>
              <w:right w:val="single" w:sz="4" w:space="0" w:color="auto"/>
            </w:tcBorders>
            <w:vAlign w:val="bottom"/>
          </w:tcPr>
          <w:p w14:paraId="6F480A3A" w14:textId="77777777" w:rsidR="00407CCC" w:rsidRDefault="00407CCC" w:rsidP="0048450E">
            <w:pPr>
              <w:jc w:val="right"/>
              <w:rPr>
                <w:sz w:val="20"/>
                <w:szCs w:val="20"/>
              </w:rPr>
            </w:pPr>
          </w:p>
        </w:tc>
      </w:tr>
      <w:tr w:rsidR="00407CCC" w:rsidRPr="00504641" w14:paraId="74573799" w14:textId="77777777" w:rsidTr="00E32CC3">
        <w:trPr>
          <w:gridAfter w:val="6"/>
          <w:wAfter w:w="1633" w:type="dxa"/>
        </w:trPr>
        <w:tc>
          <w:tcPr>
            <w:tcW w:w="2452" w:type="dxa"/>
            <w:tcBorders>
              <w:top w:val="single" w:sz="4" w:space="0" w:color="auto"/>
              <w:left w:val="single" w:sz="4" w:space="0" w:color="auto"/>
              <w:bottom w:val="nil"/>
              <w:right w:val="single" w:sz="4" w:space="0" w:color="auto"/>
            </w:tcBorders>
          </w:tcPr>
          <w:p w14:paraId="2FB1D048"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single" w:sz="4" w:space="0" w:color="auto"/>
              <w:left w:val="single" w:sz="4" w:space="0" w:color="auto"/>
              <w:bottom w:val="single" w:sz="4" w:space="0" w:color="auto"/>
              <w:right w:val="single" w:sz="4" w:space="0" w:color="auto"/>
            </w:tcBorders>
          </w:tcPr>
          <w:p w14:paraId="539039EA" w14:textId="77777777" w:rsidR="00407CCC" w:rsidRPr="003449ED" w:rsidRDefault="00407CCC" w:rsidP="009653A4">
            <w:pPr>
              <w:pStyle w:val="Default"/>
              <w:rPr>
                <w:sz w:val="23"/>
                <w:szCs w:val="23"/>
              </w:rPr>
            </w:pPr>
            <w:r w:rsidRPr="003449ED">
              <w:rPr>
                <w:b/>
                <w:bCs/>
                <w:sz w:val="23"/>
                <w:szCs w:val="23"/>
              </w:rPr>
              <w:t xml:space="preserve">И.С.Тургенев </w:t>
            </w:r>
          </w:p>
          <w:p w14:paraId="5F0AA517" w14:textId="77777777" w:rsidR="00407CCC" w:rsidRPr="003449ED" w:rsidRDefault="00407CCC" w:rsidP="009653A4">
            <w:pPr>
              <w:spacing w:line="268" w:lineRule="exact"/>
              <w:rPr>
                <w:rFonts w:ascii="Times New Roman" w:eastAsia="Times New Roman" w:hAnsi="Times New Roman" w:cs="Times New Roman"/>
                <w:iCs/>
                <w:color w:val="FF0000"/>
                <w:sz w:val="24"/>
                <w:szCs w:val="24"/>
              </w:rPr>
            </w:pPr>
            <w:r w:rsidRPr="003449ED">
              <w:rPr>
                <w:rFonts w:ascii="Times New Roman" w:hAnsi="Times New Roman" w:cs="Times New Roman"/>
                <w:iCs/>
                <w:sz w:val="23"/>
                <w:szCs w:val="23"/>
              </w:rPr>
              <w:t>- 1 рассказ по выбору, например</w:t>
            </w:r>
            <w:r w:rsidRPr="003449ED">
              <w:rPr>
                <w:rFonts w:ascii="Times New Roman" w:hAnsi="Times New Roman" w:cs="Times New Roman"/>
                <w:b/>
                <w:bCs/>
                <w:iCs/>
                <w:sz w:val="23"/>
                <w:szCs w:val="23"/>
              </w:rPr>
              <w:t xml:space="preserve">: «Певцы» (1852), «Бежин луг» (1846, 1874) и др.; </w:t>
            </w:r>
            <w:r w:rsidRPr="003449ED">
              <w:rPr>
                <w:rFonts w:ascii="Times New Roman" w:hAnsi="Times New Roman" w:cs="Times New Roman"/>
                <w:iCs/>
                <w:sz w:val="23"/>
                <w:szCs w:val="23"/>
              </w:rPr>
              <w:t xml:space="preserve">1 повесть на выбор, например: </w:t>
            </w:r>
            <w:r w:rsidRPr="003449ED">
              <w:rPr>
                <w:rFonts w:ascii="Times New Roman" w:hAnsi="Times New Roman" w:cs="Times New Roman"/>
                <w:b/>
                <w:bCs/>
                <w:iCs/>
                <w:sz w:val="23"/>
                <w:szCs w:val="23"/>
              </w:rPr>
              <w:t>«Муму» (1852), «Ася» (1857), «Первая любовь» (1860) и др.</w:t>
            </w:r>
            <w:r w:rsidRPr="003449ED">
              <w:rPr>
                <w:rFonts w:ascii="Times New Roman" w:hAnsi="Times New Roman" w:cs="Times New Roman"/>
                <w:iCs/>
                <w:sz w:val="23"/>
                <w:szCs w:val="23"/>
              </w:rPr>
              <w:t xml:space="preserve">; 1 стихотворение в прозе на выбор, например: </w:t>
            </w:r>
            <w:r w:rsidRPr="003449ED">
              <w:rPr>
                <w:rFonts w:ascii="Times New Roman" w:hAnsi="Times New Roman" w:cs="Times New Roman"/>
                <w:b/>
                <w:bCs/>
                <w:iCs/>
                <w:sz w:val="23"/>
                <w:szCs w:val="23"/>
              </w:rPr>
              <w:t xml:space="preserve">«Разговор» (1878), «Воробей» (1878), «Два богача» (1878), «Русский язык» (1882) и др. </w:t>
            </w:r>
          </w:p>
        </w:tc>
        <w:tc>
          <w:tcPr>
            <w:tcW w:w="3501" w:type="dxa"/>
            <w:tcBorders>
              <w:top w:val="nil"/>
              <w:left w:val="single" w:sz="4" w:space="0" w:color="auto"/>
              <w:bottom w:val="nil"/>
              <w:right w:val="single" w:sz="4" w:space="0" w:color="auto"/>
            </w:tcBorders>
          </w:tcPr>
          <w:p w14:paraId="366C5074"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55831CC5" w14:textId="77777777" w:rsidTr="00E32CC3">
        <w:trPr>
          <w:gridAfter w:val="6"/>
          <w:wAfter w:w="1633" w:type="dxa"/>
        </w:trPr>
        <w:tc>
          <w:tcPr>
            <w:tcW w:w="2452" w:type="dxa"/>
            <w:tcBorders>
              <w:top w:val="nil"/>
              <w:left w:val="single" w:sz="4" w:space="0" w:color="auto"/>
              <w:bottom w:val="single" w:sz="4" w:space="0" w:color="auto"/>
              <w:right w:val="single" w:sz="4" w:space="0" w:color="auto"/>
            </w:tcBorders>
          </w:tcPr>
          <w:p w14:paraId="50FCD108"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single" w:sz="4" w:space="0" w:color="auto"/>
              <w:left w:val="single" w:sz="4" w:space="0" w:color="auto"/>
              <w:bottom w:val="single" w:sz="4" w:space="0" w:color="auto"/>
              <w:right w:val="single" w:sz="4" w:space="0" w:color="auto"/>
            </w:tcBorders>
          </w:tcPr>
          <w:p w14:paraId="0DEC01D7" w14:textId="77777777" w:rsidR="00407CCC" w:rsidRPr="003449ED" w:rsidRDefault="00407CCC" w:rsidP="009653A4">
            <w:pPr>
              <w:pStyle w:val="Default"/>
              <w:rPr>
                <w:sz w:val="23"/>
                <w:szCs w:val="23"/>
              </w:rPr>
            </w:pPr>
            <w:r w:rsidRPr="003449ED">
              <w:rPr>
                <w:sz w:val="23"/>
                <w:szCs w:val="23"/>
              </w:rPr>
              <w:t xml:space="preserve">(6-8 кл.) </w:t>
            </w:r>
          </w:p>
          <w:p w14:paraId="320F5818" w14:textId="77777777" w:rsidR="00407CCC" w:rsidRPr="003449ED" w:rsidRDefault="00407CCC" w:rsidP="009653A4">
            <w:pPr>
              <w:pStyle w:val="Default"/>
              <w:rPr>
                <w:sz w:val="23"/>
                <w:szCs w:val="23"/>
              </w:rPr>
            </w:pPr>
            <w:r w:rsidRPr="003449ED">
              <w:rPr>
                <w:b/>
                <w:bCs/>
                <w:sz w:val="23"/>
                <w:szCs w:val="23"/>
              </w:rPr>
              <w:t xml:space="preserve">Н.С.Лесков </w:t>
            </w:r>
          </w:p>
          <w:p w14:paraId="11B35309" w14:textId="77777777" w:rsidR="00407CCC" w:rsidRPr="003449ED" w:rsidRDefault="00407CCC" w:rsidP="009653A4">
            <w:pPr>
              <w:pStyle w:val="Default"/>
              <w:rPr>
                <w:sz w:val="23"/>
                <w:szCs w:val="23"/>
              </w:rPr>
            </w:pPr>
            <w:r w:rsidRPr="003449ED">
              <w:rPr>
                <w:b/>
                <w:bCs/>
                <w:iCs/>
                <w:sz w:val="23"/>
                <w:szCs w:val="23"/>
              </w:rPr>
              <w:t xml:space="preserve">- 1 повесть по выбору, </w:t>
            </w:r>
            <w:proofErr w:type="gramStart"/>
            <w:r w:rsidRPr="003449ED">
              <w:rPr>
                <w:b/>
                <w:bCs/>
                <w:iCs/>
                <w:sz w:val="23"/>
                <w:szCs w:val="23"/>
              </w:rPr>
              <w:t>например</w:t>
            </w:r>
            <w:proofErr w:type="gramEnd"/>
            <w:r w:rsidRPr="003449ED">
              <w:rPr>
                <w:iCs/>
                <w:sz w:val="23"/>
                <w:szCs w:val="23"/>
              </w:rPr>
              <w:t xml:space="preserve">: «Несмертельный Голован (Из рассказов о трех праведниках)» (1880), «Левша» (1881), «Тупейный художник» (1883), «Человек на часах» (1887) и др. </w:t>
            </w:r>
          </w:p>
          <w:p w14:paraId="27852A3B" w14:textId="77777777" w:rsidR="00407CCC" w:rsidRPr="003449ED" w:rsidRDefault="00407CCC" w:rsidP="009653A4">
            <w:pPr>
              <w:pStyle w:val="Default"/>
              <w:rPr>
                <w:sz w:val="23"/>
                <w:szCs w:val="23"/>
              </w:rPr>
            </w:pPr>
            <w:r w:rsidRPr="003449ED">
              <w:rPr>
                <w:b/>
                <w:bCs/>
                <w:sz w:val="23"/>
                <w:szCs w:val="23"/>
              </w:rPr>
              <w:t xml:space="preserve">(6-8 кл.) </w:t>
            </w:r>
          </w:p>
          <w:p w14:paraId="3AB1E87C" w14:textId="77777777" w:rsidR="00407CCC" w:rsidRPr="003449ED" w:rsidRDefault="00407CCC" w:rsidP="009653A4">
            <w:pPr>
              <w:pStyle w:val="Default"/>
              <w:rPr>
                <w:sz w:val="23"/>
                <w:szCs w:val="23"/>
              </w:rPr>
            </w:pPr>
            <w:r w:rsidRPr="003449ED">
              <w:rPr>
                <w:b/>
                <w:bCs/>
                <w:sz w:val="23"/>
                <w:szCs w:val="23"/>
              </w:rPr>
              <w:t xml:space="preserve">М.Е.Салтыков-Щедрин </w:t>
            </w:r>
          </w:p>
          <w:p w14:paraId="5630A8B9" w14:textId="77777777" w:rsidR="00407CCC" w:rsidRPr="003449ED" w:rsidRDefault="00407CCC" w:rsidP="009653A4">
            <w:pPr>
              <w:pStyle w:val="Default"/>
              <w:rPr>
                <w:sz w:val="23"/>
                <w:szCs w:val="23"/>
              </w:rPr>
            </w:pPr>
            <w:r w:rsidRPr="003449ED">
              <w:rPr>
                <w:b/>
                <w:bCs/>
                <w:iCs/>
                <w:sz w:val="23"/>
                <w:szCs w:val="23"/>
              </w:rPr>
              <w:t xml:space="preserve">- 2 сказки по выбору, </w:t>
            </w:r>
            <w:proofErr w:type="gramStart"/>
            <w:r w:rsidRPr="003449ED">
              <w:rPr>
                <w:b/>
                <w:bCs/>
                <w:iCs/>
                <w:sz w:val="23"/>
                <w:szCs w:val="23"/>
              </w:rPr>
              <w:t>например</w:t>
            </w:r>
            <w:proofErr w:type="gramEnd"/>
            <w:r w:rsidRPr="003449ED">
              <w:rPr>
                <w:iCs/>
                <w:sz w:val="23"/>
                <w:szCs w:val="23"/>
              </w:rPr>
              <w:t xml:space="preserve">: «Повесть о том, как один мужик двух генералов прокормил» (1869), «Премудрый </w:t>
            </w:r>
            <w:r w:rsidRPr="003449ED">
              <w:rPr>
                <w:iCs/>
                <w:sz w:val="23"/>
                <w:szCs w:val="23"/>
              </w:rPr>
              <w:lastRenderedPageBreak/>
              <w:t xml:space="preserve">пискарь» (1883), «Медведь на воеводстве» (1884) и др. </w:t>
            </w:r>
          </w:p>
          <w:p w14:paraId="23C5AC95" w14:textId="77777777" w:rsidR="00407CCC" w:rsidRPr="003449ED" w:rsidRDefault="00407CCC" w:rsidP="009653A4">
            <w:pPr>
              <w:pStyle w:val="Default"/>
              <w:rPr>
                <w:sz w:val="23"/>
                <w:szCs w:val="23"/>
              </w:rPr>
            </w:pPr>
            <w:r w:rsidRPr="003449ED">
              <w:rPr>
                <w:b/>
                <w:bCs/>
                <w:sz w:val="23"/>
                <w:szCs w:val="23"/>
              </w:rPr>
              <w:t xml:space="preserve">(7-8 кл.) </w:t>
            </w:r>
          </w:p>
          <w:p w14:paraId="717A8EC4" w14:textId="77777777" w:rsidR="00407CCC" w:rsidRPr="003449ED" w:rsidRDefault="00407CCC" w:rsidP="009653A4">
            <w:pPr>
              <w:pStyle w:val="Default"/>
              <w:rPr>
                <w:sz w:val="23"/>
                <w:szCs w:val="23"/>
              </w:rPr>
            </w:pPr>
            <w:r w:rsidRPr="003449ED">
              <w:rPr>
                <w:b/>
                <w:bCs/>
                <w:sz w:val="23"/>
                <w:szCs w:val="23"/>
              </w:rPr>
              <w:t xml:space="preserve">Л.Н.Толстой </w:t>
            </w:r>
          </w:p>
          <w:p w14:paraId="05C3EFB7" w14:textId="77777777" w:rsidR="00407CCC" w:rsidRPr="003449ED" w:rsidRDefault="00407CCC" w:rsidP="009653A4">
            <w:pPr>
              <w:spacing w:line="268" w:lineRule="exact"/>
              <w:rPr>
                <w:rFonts w:ascii="Times New Roman" w:hAnsi="Times New Roman" w:cs="Times New Roman"/>
                <w:iCs/>
                <w:sz w:val="23"/>
                <w:szCs w:val="23"/>
              </w:rPr>
            </w:pPr>
            <w:r w:rsidRPr="003449ED">
              <w:rPr>
                <w:rFonts w:ascii="Times New Roman" w:hAnsi="Times New Roman" w:cs="Times New Roman"/>
                <w:b/>
                <w:bCs/>
                <w:iCs/>
                <w:sz w:val="23"/>
                <w:szCs w:val="23"/>
              </w:rPr>
              <w:t xml:space="preserve">- 1 повесть по выбору, </w:t>
            </w:r>
            <w:proofErr w:type="gramStart"/>
            <w:r w:rsidRPr="003449ED">
              <w:rPr>
                <w:rFonts w:ascii="Times New Roman" w:hAnsi="Times New Roman" w:cs="Times New Roman"/>
                <w:b/>
                <w:bCs/>
                <w:iCs/>
                <w:sz w:val="23"/>
                <w:szCs w:val="23"/>
              </w:rPr>
              <w:t>например</w:t>
            </w:r>
            <w:proofErr w:type="gramEnd"/>
            <w:r w:rsidRPr="003449ED">
              <w:rPr>
                <w:rFonts w:ascii="Times New Roman" w:hAnsi="Times New Roman" w:cs="Times New Roman"/>
                <w:b/>
                <w:bCs/>
                <w:iCs/>
                <w:sz w:val="23"/>
                <w:szCs w:val="23"/>
              </w:rPr>
              <w:t xml:space="preserve">: </w:t>
            </w:r>
            <w:r w:rsidRPr="003449ED">
              <w:rPr>
                <w:rFonts w:ascii="Times New Roman" w:hAnsi="Times New Roman" w:cs="Times New Roman"/>
                <w:iCs/>
                <w:sz w:val="23"/>
                <w:szCs w:val="23"/>
              </w:rPr>
              <w:t xml:space="preserve">«Детство» (1852), «Отрочество» (1854), «Хаджи-Мурат» (1896—1904) и др.; </w:t>
            </w:r>
            <w:r w:rsidRPr="003449ED">
              <w:rPr>
                <w:rFonts w:ascii="Times New Roman" w:hAnsi="Times New Roman" w:cs="Times New Roman"/>
                <w:b/>
                <w:bCs/>
                <w:iCs/>
                <w:sz w:val="23"/>
                <w:szCs w:val="23"/>
              </w:rPr>
              <w:t>1 рассказ на выбор, например</w:t>
            </w:r>
            <w:r w:rsidRPr="003449ED">
              <w:rPr>
                <w:rFonts w:ascii="Times New Roman" w:hAnsi="Times New Roman" w:cs="Times New Roman"/>
                <w:iCs/>
                <w:sz w:val="23"/>
                <w:szCs w:val="23"/>
              </w:rPr>
              <w:t xml:space="preserve">: «Три смерти» (1858), «Холстомер» (1863, 1885), «Кавказский пленник» (1872), «После бала» (1903) и </w:t>
            </w:r>
          </w:p>
          <w:p w14:paraId="48CFF25B" w14:textId="77777777" w:rsidR="00407CCC" w:rsidRPr="003449ED" w:rsidRDefault="00407CCC" w:rsidP="009653A4">
            <w:pPr>
              <w:pStyle w:val="Default"/>
              <w:rPr>
                <w:sz w:val="23"/>
                <w:szCs w:val="23"/>
              </w:rPr>
            </w:pPr>
            <w:r w:rsidRPr="003449ED">
              <w:rPr>
                <w:iCs/>
                <w:sz w:val="23"/>
                <w:szCs w:val="23"/>
              </w:rPr>
              <w:t xml:space="preserve">«После бала» (1903) и др. </w:t>
            </w:r>
          </w:p>
          <w:p w14:paraId="6C9173B5" w14:textId="77777777" w:rsidR="00407CCC" w:rsidRPr="003449ED" w:rsidRDefault="00407CCC" w:rsidP="009653A4">
            <w:pPr>
              <w:pStyle w:val="Default"/>
              <w:rPr>
                <w:sz w:val="23"/>
                <w:szCs w:val="23"/>
              </w:rPr>
            </w:pPr>
            <w:r w:rsidRPr="003449ED">
              <w:rPr>
                <w:b/>
                <w:bCs/>
                <w:sz w:val="23"/>
                <w:szCs w:val="23"/>
              </w:rPr>
              <w:t xml:space="preserve">(5-8 кл.) </w:t>
            </w:r>
          </w:p>
          <w:p w14:paraId="2310E11D" w14:textId="77777777" w:rsidR="00407CCC" w:rsidRPr="003449ED" w:rsidRDefault="00407CCC" w:rsidP="009653A4">
            <w:pPr>
              <w:spacing w:line="268" w:lineRule="exact"/>
              <w:rPr>
                <w:rFonts w:ascii="Times New Roman" w:hAnsi="Times New Roman" w:cs="Times New Roman"/>
                <w:b/>
                <w:bCs/>
                <w:sz w:val="23"/>
                <w:szCs w:val="23"/>
              </w:rPr>
            </w:pPr>
            <w:r w:rsidRPr="003449ED">
              <w:rPr>
                <w:rFonts w:ascii="Times New Roman" w:hAnsi="Times New Roman" w:cs="Times New Roman"/>
                <w:b/>
                <w:bCs/>
                <w:sz w:val="23"/>
                <w:szCs w:val="23"/>
              </w:rPr>
              <w:t xml:space="preserve">А.П.Чехов </w:t>
            </w:r>
          </w:p>
          <w:p w14:paraId="5998E0D6" w14:textId="77777777" w:rsidR="00407CCC" w:rsidRPr="003449ED" w:rsidRDefault="00407CCC" w:rsidP="009653A4">
            <w:pPr>
              <w:spacing w:line="268" w:lineRule="exact"/>
              <w:rPr>
                <w:rFonts w:ascii="Times New Roman" w:hAnsi="Times New Roman" w:cs="Times New Roman"/>
                <w:b/>
                <w:bCs/>
                <w:sz w:val="23"/>
                <w:szCs w:val="23"/>
              </w:rPr>
            </w:pPr>
          </w:p>
          <w:p w14:paraId="58F660A3" w14:textId="77777777" w:rsidR="00407CCC" w:rsidRPr="003449ED" w:rsidRDefault="00407CCC" w:rsidP="00890B3D">
            <w:pPr>
              <w:pStyle w:val="Default"/>
              <w:rPr>
                <w:sz w:val="23"/>
                <w:szCs w:val="23"/>
              </w:rPr>
            </w:pPr>
            <w:r w:rsidRPr="003449ED">
              <w:rPr>
                <w:b/>
                <w:bCs/>
                <w:iCs/>
                <w:sz w:val="23"/>
                <w:szCs w:val="23"/>
              </w:rPr>
              <w:t xml:space="preserve">3 рассказа по выбору, </w:t>
            </w:r>
            <w:proofErr w:type="gramStart"/>
            <w:r w:rsidRPr="003449ED">
              <w:rPr>
                <w:b/>
                <w:bCs/>
                <w:iCs/>
                <w:sz w:val="23"/>
                <w:szCs w:val="23"/>
              </w:rPr>
              <w:t>например</w:t>
            </w:r>
            <w:proofErr w:type="gramEnd"/>
            <w:r w:rsidRPr="003449ED">
              <w:rPr>
                <w:iCs/>
                <w:sz w:val="23"/>
                <w:szCs w:val="23"/>
              </w:rPr>
              <w:t xml:space="preserve">: «Толстый и тонкий» (1883), «Хамелеон» (1884), «Смерть чиновника» (1883), «Лошадиная фамилия» (1885), «Злоумышленник» (1885), «Ванька» (1886), «Спать хочется» (1888) и др. </w:t>
            </w:r>
          </w:p>
          <w:p w14:paraId="7EE62075" w14:textId="77777777" w:rsidR="00407CCC" w:rsidRPr="003449ED" w:rsidRDefault="00407CCC" w:rsidP="00890B3D">
            <w:pPr>
              <w:pStyle w:val="Default"/>
              <w:rPr>
                <w:sz w:val="23"/>
                <w:szCs w:val="23"/>
              </w:rPr>
            </w:pPr>
            <w:r w:rsidRPr="003449ED">
              <w:rPr>
                <w:b/>
                <w:bCs/>
                <w:sz w:val="23"/>
                <w:szCs w:val="23"/>
              </w:rPr>
              <w:t xml:space="preserve">(6-8 кл.) </w:t>
            </w:r>
          </w:p>
          <w:p w14:paraId="5D782123" w14:textId="77777777" w:rsidR="00407CCC" w:rsidRPr="003449ED" w:rsidRDefault="00407CCC" w:rsidP="009653A4">
            <w:pPr>
              <w:spacing w:line="268" w:lineRule="exact"/>
              <w:rPr>
                <w:rFonts w:ascii="Times New Roman" w:eastAsia="Times New Roman" w:hAnsi="Times New Roman" w:cs="Times New Roman"/>
                <w:iCs/>
                <w:color w:val="FF0000"/>
                <w:sz w:val="24"/>
                <w:szCs w:val="24"/>
              </w:rPr>
            </w:pPr>
          </w:p>
        </w:tc>
        <w:tc>
          <w:tcPr>
            <w:tcW w:w="3501" w:type="dxa"/>
            <w:tcBorders>
              <w:top w:val="nil"/>
              <w:left w:val="single" w:sz="4" w:space="0" w:color="auto"/>
              <w:bottom w:val="single" w:sz="4" w:space="0" w:color="auto"/>
              <w:right w:val="single" w:sz="4" w:space="0" w:color="auto"/>
            </w:tcBorders>
          </w:tcPr>
          <w:p w14:paraId="649C26A3"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5F50203B" w14:textId="77777777" w:rsidTr="00075E49">
        <w:trPr>
          <w:gridAfter w:val="6"/>
          <w:wAfter w:w="1633" w:type="dxa"/>
        </w:trPr>
        <w:tc>
          <w:tcPr>
            <w:tcW w:w="2452" w:type="dxa"/>
            <w:tcBorders>
              <w:top w:val="single" w:sz="4" w:space="0" w:color="auto"/>
            </w:tcBorders>
          </w:tcPr>
          <w:p w14:paraId="21F39E70"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single" w:sz="4" w:space="0" w:color="auto"/>
            </w:tcBorders>
          </w:tcPr>
          <w:p w14:paraId="1A12059B" w14:textId="77777777" w:rsidR="00407CCC" w:rsidRPr="00104D5C" w:rsidRDefault="00407CCC" w:rsidP="00104D5C">
            <w:pPr>
              <w:pStyle w:val="Default"/>
              <w:rPr>
                <w:sz w:val="23"/>
                <w:szCs w:val="23"/>
              </w:rPr>
            </w:pPr>
            <w:r>
              <w:rPr>
                <w:b/>
                <w:bCs/>
                <w:sz w:val="23"/>
                <w:szCs w:val="23"/>
              </w:rPr>
              <w:t>А</w:t>
            </w:r>
            <w:r w:rsidRPr="00104D5C">
              <w:rPr>
                <w:b/>
                <w:bCs/>
                <w:sz w:val="23"/>
                <w:szCs w:val="23"/>
              </w:rPr>
              <w:t xml:space="preserve">.А.Блок </w:t>
            </w:r>
          </w:p>
          <w:p w14:paraId="406DD9C2" w14:textId="77777777" w:rsidR="00407CCC" w:rsidRPr="00104D5C" w:rsidRDefault="00407CCC" w:rsidP="00104D5C">
            <w:pPr>
              <w:pStyle w:val="Default"/>
              <w:rPr>
                <w:sz w:val="23"/>
                <w:szCs w:val="23"/>
              </w:rPr>
            </w:pPr>
            <w:r w:rsidRPr="00104D5C">
              <w:rPr>
                <w:b/>
                <w:bCs/>
                <w:iCs/>
                <w:sz w:val="23"/>
                <w:szCs w:val="23"/>
              </w:rPr>
              <w:t xml:space="preserve">- 2 стихотворения по выбору, </w:t>
            </w:r>
            <w:proofErr w:type="gramStart"/>
            <w:r w:rsidRPr="00104D5C">
              <w:rPr>
                <w:b/>
                <w:bCs/>
                <w:iCs/>
                <w:sz w:val="23"/>
                <w:szCs w:val="23"/>
              </w:rPr>
              <w:t>например</w:t>
            </w:r>
            <w:proofErr w:type="gramEnd"/>
            <w:r w:rsidRPr="00104D5C">
              <w:rPr>
                <w:iCs/>
                <w:sz w:val="23"/>
                <w:szCs w:val="23"/>
              </w:rPr>
              <w:t xml:space="preserve">: «Перед грозой» (1899), «После грозы» (1900), «Девушка пела в церковном хоре…» (1905), «Ты помнишь? В нашей бухте сонной…» (1911 – 1914) и др. </w:t>
            </w:r>
          </w:p>
          <w:p w14:paraId="5147C822" w14:textId="77777777" w:rsidR="00407CCC" w:rsidRPr="00104D5C" w:rsidRDefault="00407CCC" w:rsidP="00104D5C">
            <w:pPr>
              <w:pStyle w:val="Default"/>
              <w:rPr>
                <w:sz w:val="23"/>
                <w:szCs w:val="23"/>
              </w:rPr>
            </w:pPr>
            <w:r w:rsidRPr="00104D5C">
              <w:rPr>
                <w:b/>
                <w:bCs/>
                <w:sz w:val="23"/>
                <w:szCs w:val="23"/>
              </w:rPr>
              <w:t xml:space="preserve">(7-9 кл.) </w:t>
            </w:r>
          </w:p>
          <w:p w14:paraId="49D5A654" w14:textId="77777777" w:rsidR="00407CCC" w:rsidRPr="00104D5C" w:rsidRDefault="00407CCC" w:rsidP="00104D5C">
            <w:pPr>
              <w:pStyle w:val="Default"/>
              <w:rPr>
                <w:sz w:val="23"/>
                <w:szCs w:val="23"/>
              </w:rPr>
            </w:pPr>
            <w:r w:rsidRPr="00104D5C">
              <w:rPr>
                <w:b/>
                <w:bCs/>
                <w:sz w:val="23"/>
                <w:szCs w:val="23"/>
              </w:rPr>
              <w:t xml:space="preserve">А.А.Ахматова </w:t>
            </w:r>
          </w:p>
          <w:p w14:paraId="245AC686" w14:textId="77777777" w:rsidR="00407CCC" w:rsidRPr="00104D5C" w:rsidRDefault="00407CCC" w:rsidP="00104D5C">
            <w:pPr>
              <w:pStyle w:val="Default"/>
              <w:rPr>
                <w:sz w:val="23"/>
                <w:szCs w:val="23"/>
              </w:rPr>
            </w:pPr>
            <w:r w:rsidRPr="00104D5C">
              <w:rPr>
                <w:iCs/>
                <w:sz w:val="23"/>
                <w:szCs w:val="23"/>
              </w:rPr>
              <w:t xml:space="preserve">- 1 стихотворение по выбору, </w:t>
            </w:r>
            <w:proofErr w:type="gramStart"/>
            <w:r w:rsidRPr="00104D5C">
              <w:rPr>
                <w:iCs/>
                <w:sz w:val="23"/>
                <w:szCs w:val="23"/>
              </w:rPr>
              <w:t>например</w:t>
            </w:r>
            <w:proofErr w:type="gramEnd"/>
            <w:r w:rsidRPr="00104D5C">
              <w:rPr>
                <w:iCs/>
                <w:sz w:val="23"/>
                <w:szCs w:val="23"/>
              </w:rPr>
              <w:t xml:space="preserve">: </w:t>
            </w:r>
            <w:r w:rsidRPr="00104D5C">
              <w:rPr>
                <w:b/>
                <w:bCs/>
                <w:iCs/>
                <w:sz w:val="23"/>
                <w:szCs w:val="23"/>
              </w:rPr>
              <w:t xml:space="preserve">«Смуглый отрок бродил по аллеям…» (1911), «Перед весной бывают дни такие…» (1915), «Родная земля» (1961) и др. </w:t>
            </w:r>
          </w:p>
          <w:p w14:paraId="497ECCA2" w14:textId="77777777" w:rsidR="00407CCC" w:rsidRPr="00104D5C" w:rsidRDefault="00407CCC" w:rsidP="00104D5C">
            <w:pPr>
              <w:pStyle w:val="Default"/>
              <w:rPr>
                <w:sz w:val="23"/>
                <w:szCs w:val="23"/>
              </w:rPr>
            </w:pPr>
            <w:r w:rsidRPr="00104D5C">
              <w:rPr>
                <w:sz w:val="23"/>
                <w:szCs w:val="23"/>
              </w:rPr>
              <w:t xml:space="preserve">(7-9 кл.) </w:t>
            </w:r>
          </w:p>
          <w:p w14:paraId="207D4768" w14:textId="77777777" w:rsidR="00407CCC" w:rsidRPr="00104D5C" w:rsidRDefault="00407CCC" w:rsidP="00104D5C">
            <w:pPr>
              <w:pStyle w:val="Default"/>
              <w:rPr>
                <w:sz w:val="23"/>
                <w:szCs w:val="23"/>
              </w:rPr>
            </w:pPr>
            <w:r w:rsidRPr="00104D5C">
              <w:rPr>
                <w:b/>
                <w:bCs/>
                <w:sz w:val="23"/>
                <w:szCs w:val="23"/>
              </w:rPr>
              <w:t xml:space="preserve">Н.С.Гумилев </w:t>
            </w:r>
          </w:p>
          <w:p w14:paraId="0129317C" w14:textId="77777777" w:rsidR="00407CCC" w:rsidRPr="00104D5C" w:rsidRDefault="00407CCC" w:rsidP="00104D5C">
            <w:pPr>
              <w:pStyle w:val="Default"/>
              <w:rPr>
                <w:sz w:val="23"/>
                <w:szCs w:val="23"/>
              </w:rPr>
            </w:pPr>
            <w:r w:rsidRPr="00104D5C">
              <w:rPr>
                <w:b/>
                <w:bCs/>
                <w:iCs/>
                <w:sz w:val="23"/>
                <w:szCs w:val="23"/>
              </w:rPr>
              <w:t xml:space="preserve">- 1 стихотворение по выбору, </w:t>
            </w:r>
            <w:proofErr w:type="gramStart"/>
            <w:r w:rsidRPr="00104D5C">
              <w:rPr>
                <w:b/>
                <w:bCs/>
                <w:iCs/>
                <w:sz w:val="23"/>
                <w:szCs w:val="23"/>
              </w:rPr>
              <w:t>например</w:t>
            </w:r>
            <w:proofErr w:type="gramEnd"/>
            <w:r w:rsidRPr="00104D5C">
              <w:rPr>
                <w:iCs/>
                <w:sz w:val="23"/>
                <w:szCs w:val="23"/>
              </w:rPr>
              <w:t xml:space="preserve">: «Капитаны» (1912), «Слово» (1921). </w:t>
            </w:r>
          </w:p>
          <w:p w14:paraId="245C0737" w14:textId="77777777" w:rsidR="00407CCC" w:rsidRPr="00104D5C" w:rsidRDefault="00407CCC" w:rsidP="00104D5C">
            <w:pPr>
              <w:pStyle w:val="Default"/>
              <w:rPr>
                <w:sz w:val="23"/>
                <w:szCs w:val="23"/>
              </w:rPr>
            </w:pPr>
            <w:r w:rsidRPr="00104D5C">
              <w:rPr>
                <w:b/>
                <w:bCs/>
                <w:sz w:val="23"/>
                <w:szCs w:val="23"/>
              </w:rPr>
              <w:t xml:space="preserve">(6-8 кл.) </w:t>
            </w:r>
          </w:p>
          <w:p w14:paraId="798D800D" w14:textId="77777777" w:rsidR="00407CCC" w:rsidRPr="00104D5C" w:rsidRDefault="00407CCC" w:rsidP="00104D5C">
            <w:pPr>
              <w:pStyle w:val="Default"/>
              <w:rPr>
                <w:sz w:val="23"/>
                <w:szCs w:val="23"/>
              </w:rPr>
            </w:pPr>
            <w:r w:rsidRPr="00104D5C">
              <w:rPr>
                <w:b/>
                <w:bCs/>
                <w:sz w:val="23"/>
                <w:szCs w:val="23"/>
              </w:rPr>
              <w:t xml:space="preserve">М.И.Цветаева </w:t>
            </w:r>
          </w:p>
          <w:p w14:paraId="44766B78" w14:textId="77777777" w:rsidR="00407CCC" w:rsidRPr="00104D5C" w:rsidRDefault="00407CCC" w:rsidP="00104D5C">
            <w:pPr>
              <w:spacing w:line="268" w:lineRule="exact"/>
              <w:rPr>
                <w:rFonts w:ascii="Times New Roman" w:hAnsi="Times New Roman" w:cs="Times New Roman"/>
                <w:iCs/>
                <w:sz w:val="23"/>
                <w:szCs w:val="23"/>
              </w:rPr>
            </w:pPr>
            <w:r w:rsidRPr="00104D5C">
              <w:rPr>
                <w:rFonts w:ascii="Times New Roman" w:hAnsi="Times New Roman" w:cs="Times New Roman"/>
                <w:b/>
                <w:bCs/>
                <w:iCs/>
                <w:sz w:val="23"/>
                <w:szCs w:val="23"/>
              </w:rPr>
              <w:t xml:space="preserve">- 1 стихотворение по выбору, </w:t>
            </w:r>
            <w:proofErr w:type="gramStart"/>
            <w:r w:rsidRPr="00104D5C">
              <w:rPr>
                <w:rFonts w:ascii="Times New Roman" w:hAnsi="Times New Roman" w:cs="Times New Roman"/>
                <w:b/>
                <w:bCs/>
                <w:iCs/>
                <w:sz w:val="23"/>
                <w:szCs w:val="23"/>
              </w:rPr>
              <w:t>например</w:t>
            </w:r>
            <w:proofErr w:type="gramEnd"/>
            <w:r w:rsidRPr="00104D5C">
              <w:rPr>
                <w:rFonts w:ascii="Times New Roman" w:hAnsi="Times New Roman" w:cs="Times New Roman"/>
                <w:b/>
                <w:bCs/>
                <w:iCs/>
                <w:sz w:val="23"/>
                <w:szCs w:val="23"/>
              </w:rPr>
              <w:t xml:space="preserve">: </w:t>
            </w:r>
            <w:r w:rsidRPr="00104D5C">
              <w:rPr>
                <w:rFonts w:ascii="Times New Roman" w:hAnsi="Times New Roman" w:cs="Times New Roman"/>
                <w:iCs/>
                <w:sz w:val="23"/>
                <w:szCs w:val="23"/>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w:t>
            </w:r>
            <w:r w:rsidRPr="00104D5C">
              <w:rPr>
                <w:rFonts w:ascii="Times New Roman" w:hAnsi="Times New Roman" w:cs="Times New Roman"/>
                <w:iCs/>
                <w:sz w:val="23"/>
                <w:szCs w:val="23"/>
              </w:rPr>
              <w:lastRenderedPageBreak/>
              <w:t xml:space="preserve">твое – птица в руке…») (1916), из цикла «Стихи о Москве» (1916), «Тоска по родине! Давно…» </w:t>
            </w:r>
          </w:p>
          <w:p w14:paraId="0E05BCAE" w14:textId="77777777" w:rsidR="00407CCC" w:rsidRPr="00104D5C" w:rsidRDefault="00407CCC" w:rsidP="00104D5C">
            <w:pPr>
              <w:pStyle w:val="Default"/>
            </w:pPr>
            <w:r w:rsidRPr="00104D5C">
              <w:t xml:space="preserve">1934) и др. </w:t>
            </w:r>
          </w:p>
          <w:p w14:paraId="0D2409C6" w14:textId="77777777" w:rsidR="00407CCC" w:rsidRPr="00504641" w:rsidRDefault="00407CCC" w:rsidP="002724E2">
            <w:pPr>
              <w:spacing w:line="268" w:lineRule="exact"/>
              <w:jc w:val="center"/>
              <w:rPr>
                <w:rFonts w:ascii="Times New Roman" w:eastAsia="Times New Roman" w:hAnsi="Times New Roman" w:cs="Times New Roman"/>
                <w:i/>
                <w:iCs/>
                <w:color w:val="FF0000"/>
                <w:sz w:val="24"/>
                <w:szCs w:val="24"/>
              </w:rPr>
            </w:pPr>
          </w:p>
        </w:tc>
        <w:tc>
          <w:tcPr>
            <w:tcW w:w="3501" w:type="dxa"/>
            <w:tcBorders>
              <w:top w:val="single" w:sz="4" w:space="0" w:color="auto"/>
            </w:tcBorders>
          </w:tcPr>
          <w:p w14:paraId="3A97AB00" w14:textId="77777777" w:rsidR="00407CCC" w:rsidRPr="00104D5C" w:rsidRDefault="00407CCC" w:rsidP="002724E2">
            <w:pPr>
              <w:pStyle w:val="Default"/>
              <w:jc w:val="both"/>
              <w:rPr>
                <w:sz w:val="23"/>
                <w:szCs w:val="23"/>
              </w:rPr>
            </w:pPr>
            <w:r w:rsidRPr="00104D5C">
              <w:rPr>
                <w:b/>
                <w:bCs/>
                <w:iCs/>
                <w:sz w:val="23"/>
                <w:szCs w:val="23"/>
              </w:rPr>
              <w:lastRenderedPageBreak/>
              <w:t>Проза конца XIX – начала XX вв</w:t>
            </w:r>
            <w:r w:rsidRPr="00104D5C">
              <w:rPr>
                <w:iCs/>
                <w:sz w:val="23"/>
                <w:szCs w:val="23"/>
              </w:rPr>
              <w:t xml:space="preserve">., </w:t>
            </w:r>
            <w:proofErr w:type="gramStart"/>
            <w:r w:rsidRPr="00104D5C">
              <w:rPr>
                <w:iCs/>
                <w:sz w:val="23"/>
                <w:szCs w:val="23"/>
              </w:rPr>
              <w:t>например</w:t>
            </w:r>
            <w:proofErr w:type="gramEnd"/>
            <w:r w:rsidRPr="00104D5C">
              <w:rPr>
                <w:iCs/>
                <w:sz w:val="23"/>
                <w:szCs w:val="23"/>
              </w:rPr>
              <w:t xml:space="preserve">: </w:t>
            </w:r>
          </w:p>
          <w:p w14:paraId="6787F012" w14:textId="77777777" w:rsidR="00407CCC" w:rsidRPr="00104D5C" w:rsidRDefault="00407CCC" w:rsidP="002724E2">
            <w:pPr>
              <w:pStyle w:val="Default"/>
              <w:jc w:val="both"/>
              <w:rPr>
                <w:sz w:val="23"/>
                <w:szCs w:val="23"/>
              </w:rPr>
            </w:pPr>
            <w:r w:rsidRPr="00104D5C">
              <w:rPr>
                <w:b/>
                <w:bCs/>
                <w:iCs/>
                <w:sz w:val="23"/>
                <w:szCs w:val="23"/>
              </w:rPr>
              <w:t xml:space="preserve">М.Горький, А.И.Куприн, </w:t>
            </w:r>
          </w:p>
          <w:p w14:paraId="6511D0E8" w14:textId="77777777" w:rsidR="00407CCC" w:rsidRPr="00104D5C" w:rsidRDefault="00407CCC" w:rsidP="002724E2">
            <w:pPr>
              <w:pStyle w:val="Default"/>
              <w:jc w:val="both"/>
              <w:rPr>
                <w:sz w:val="23"/>
                <w:szCs w:val="23"/>
              </w:rPr>
            </w:pPr>
            <w:r w:rsidRPr="00104D5C">
              <w:rPr>
                <w:b/>
                <w:bCs/>
                <w:iCs/>
                <w:sz w:val="23"/>
                <w:szCs w:val="23"/>
              </w:rPr>
              <w:t xml:space="preserve">Л.Н.Андреев, И.А.Бунин, </w:t>
            </w:r>
          </w:p>
          <w:p w14:paraId="77884379" w14:textId="77777777" w:rsidR="00407CCC" w:rsidRPr="00104D5C" w:rsidRDefault="00407CCC" w:rsidP="002724E2">
            <w:pPr>
              <w:pStyle w:val="Default"/>
              <w:jc w:val="both"/>
              <w:rPr>
                <w:sz w:val="23"/>
                <w:szCs w:val="23"/>
              </w:rPr>
            </w:pPr>
            <w:r w:rsidRPr="00104D5C">
              <w:rPr>
                <w:b/>
                <w:bCs/>
                <w:iCs/>
                <w:sz w:val="23"/>
                <w:szCs w:val="23"/>
              </w:rPr>
              <w:t xml:space="preserve">И.С.Шмелев, А.С. Грин </w:t>
            </w:r>
          </w:p>
          <w:p w14:paraId="41916813" w14:textId="77777777" w:rsidR="00407CCC" w:rsidRPr="00104D5C" w:rsidRDefault="00407CCC" w:rsidP="002724E2">
            <w:pPr>
              <w:pStyle w:val="Default"/>
              <w:jc w:val="both"/>
              <w:rPr>
                <w:sz w:val="23"/>
                <w:szCs w:val="23"/>
              </w:rPr>
            </w:pPr>
            <w:r w:rsidRPr="00104D5C">
              <w:rPr>
                <w:b/>
                <w:bCs/>
                <w:iCs/>
                <w:sz w:val="23"/>
                <w:szCs w:val="23"/>
              </w:rPr>
              <w:t>(2-3 рассказа или повести по выбору</w:t>
            </w:r>
            <w:r w:rsidRPr="00104D5C">
              <w:rPr>
                <w:iCs/>
                <w:sz w:val="23"/>
                <w:szCs w:val="23"/>
              </w:rPr>
              <w:t xml:space="preserve">, </w:t>
            </w:r>
            <w:r w:rsidRPr="00104D5C">
              <w:rPr>
                <w:b/>
                <w:bCs/>
                <w:iCs/>
                <w:sz w:val="23"/>
                <w:szCs w:val="23"/>
              </w:rPr>
              <w:t xml:space="preserve">5-8 кл.) </w:t>
            </w:r>
          </w:p>
          <w:p w14:paraId="02528922" w14:textId="77777777" w:rsidR="00407CCC" w:rsidRPr="00104D5C" w:rsidRDefault="00407CCC" w:rsidP="002724E2">
            <w:pPr>
              <w:pStyle w:val="Default"/>
              <w:jc w:val="both"/>
              <w:rPr>
                <w:sz w:val="23"/>
                <w:szCs w:val="23"/>
              </w:rPr>
            </w:pPr>
            <w:r w:rsidRPr="00104D5C">
              <w:rPr>
                <w:b/>
                <w:bCs/>
                <w:iCs/>
                <w:sz w:val="23"/>
                <w:szCs w:val="23"/>
              </w:rPr>
              <w:t>Поэзия конца XIX – начала XX вв</w:t>
            </w:r>
            <w:r w:rsidRPr="00104D5C">
              <w:rPr>
                <w:iCs/>
                <w:sz w:val="23"/>
                <w:szCs w:val="23"/>
              </w:rPr>
              <w:t xml:space="preserve">., </w:t>
            </w:r>
            <w:proofErr w:type="gramStart"/>
            <w:r w:rsidRPr="00104D5C">
              <w:rPr>
                <w:iCs/>
                <w:sz w:val="23"/>
                <w:szCs w:val="23"/>
              </w:rPr>
              <w:t>например</w:t>
            </w:r>
            <w:proofErr w:type="gramEnd"/>
            <w:r w:rsidRPr="00104D5C">
              <w:rPr>
                <w:iCs/>
                <w:sz w:val="23"/>
                <w:szCs w:val="23"/>
              </w:rPr>
              <w:t xml:space="preserve">: </w:t>
            </w:r>
          </w:p>
          <w:p w14:paraId="336383DE" w14:textId="77777777" w:rsidR="00407CCC" w:rsidRPr="00104D5C" w:rsidRDefault="00407CCC" w:rsidP="002724E2">
            <w:pPr>
              <w:pStyle w:val="Default"/>
              <w:jc w:val="both"/>
              <w:rPr>
                <w:sz w:val="23"/>
                <w:szCs w:val="23"/>
              </w:rPr>
            </w:pPr>
            <w:r w:rsidRPr="00104D5C">
              <w:rPr>
                <w:b/>
                <w:bCs/>
                <w:iCs/>
                <w:sz w:val="23"/>
                <w:szCs w:val="23"/>
              </w:rPr>
              <w:t xml:space="preserve">К.Д.Бальмонт, И.А.Бунин, </w:t>
            </w:r>
          </w:p>
          <w:p w14:paraId="0BC69D11" w14:textId="77777777" w:rsidR="00407CCC" w:rsidRPr="00104D5C" w:rsidRDefault="00407CCC" w:rsidP="002724E2">
            <w:pPr>
              <w:pStyle w:val="Default"/>
              <w:jc w:val="both"/>
              <w:rPr>
                <w:sz w:val="23"/>
                <w:szCs w:val="23"/>
              </w:rPr>
            </w:pPr>
            <w:r w:rsidRPr="00104D5C">
              <w:rPr>
                <w:b/>
                <w:bCs/>
                <w:iCs/>
                <w:sz w:val="23"/>
                <w:szCs w:val="23"/>
              </w:rPr>
              <w:t xml:space="preserve">М.А.Волошин, В.Хлебников </w:t>
            </w:r>
            <w:r w:rsidRPr="00104D5C">
              <w:rPr>
                <w:iCs/>
                <w:sz w:val="23"/>
                <w:szCs w:val="23"/>
              </w:rPr>
              <w:t xml:space="preserve">и др. </w:t>
            </w:r>
          </w:p>
          <w:p w14:paraId="5D844F3E" w14:textId="77777777" w:rsidR="00407CCC" w:rsidRPr="00104D5C" w:rsidRDefault="00407CCC" w:rsidP="002724E2">
            <w:pPr>
              <w:ind w:left="20"/>
              <w:jc w:val="both"/>
              <w:rPr>
                <w:rFonts w:ascii="Times New Roman" w:eastAsia="Times New Roman" w:hAnsi="Times New Roman" w:cs="Times New Roman"/>
                <w:iCs/>
                <w:color w:val="FF0000"/>
                <w:sz w:val="24"/>
                <w:szCs w:val="24"/>
              </w:rPr>
            </w:pPr>
            <w:r w:rsidRPr="00104D5C">
              <w:rPr>
                <w:rFonts w:ascii="Times New Roman" w:hAnsi="Times New Roman" w:cs="Times New Roman"/>
                <w:b/>
                <w:bCs/>
                <w:iCs/>
                <w:sz w:val="23"/>
                <w:szCs w:val="23"/>
              </w:rPr>
              <w:t xml:space="preserve">(2-3 стихотворения </w:t>
            </w:r>
          </w:p>
          <w:p w14:paraId="37E0F4F6" w14:textId="77777777" w:rsidR="00407CCC" w:rsidRPr="00104D5C" w:rsidRDefault="00407CCC" w:rsidP="00104D5C">
            <w:pPr>
              <w:pStyle w:val="Default"/>
              <w:jc w:val="both"/>
              <w:rPr>
                <w:sz w:val="23"/>
                <w:szCs w:val="23"/>
              </w:rPr>
            </w:pPr>
            <w:r w:rsidRPr="00104D5C">
              <w:rPr>
                <w:b/>
                <w:bCs/>
                <w:iCs/>
                <w:sz w:val="23"/>
                <w:szCs w:val="23"/>
              </w:rPr>
              <w:t xml:space="preserve">по выбору, 5-8 кл.) </w:t>
            </w:r>
          </w:p>
          <w:p w14:paraId="4C22495F" w14:textId="77777777" w:rsidR="00407CCC" w:rsidRPr="00104D5C" w:rsidRDefault="00407CCC" w:rsidP="002724E2">
            <w:pPr>
              <w:ind w:left="20"/>
              <w:jc w:val="both"/>
              <w:rPr>
                <w:rFonts w:ascii="Times New Roman" w:eastAsia="Times New Roman" w:hAnsi="Times New Roman" w:cs="Times New Roman"/>
                <w:iCs/>
                <w:color w:val="FF0000"/>
                <w:sz w:val="24"/>
                <w:szCs w:val="24"/>
              </w:rPr>
            </w:pPr>
          </w:p>
          <w:p w14:paraId="5A65B0B4" w14:textId="77777777" w:rsidR="00407CCC" w:rsidRPr="00104D5C" w:rsidRDefault="00407CCC" w:rsidP="00104D5C">
            <w:pPr>
              <w:rPr>
                <w:rFonts w:ascii="Times New Roman" w:eastAsia="Times New Roman" w:hAnsi="Times New Roman" w:cs="Times New Roman"/>
                <w:sz w:val="24"/>
                <w:szCs w:val="24"/>
              </w:rPr>
            </w:pPr>
          </w:p>
          <w:p w14:paraId="0A38D883" w14:textId="77777777" w:rsidR="00407CCC" w:rsidRPr="00104D5C" w:rsidRDefault="00407CCC" w:rsidP="00104D5C">
            <w:pPr>
              <w:rPr>
                <w:rFonts w:ascii="Times New Roman" w:eastAsia="Times New Roman" w:hAnsi="Times New Roman" w:cs="Times New Roman"/>
                <w:sz w:val="24"/>
                <w:szCs w:val="24"/>
              </w:rPr>
            </w:pPr>
          </w:p>
          <w:p w14:paraId="41D6DB61" w14:textId="77777777" w:rsidR="00407CCC" w:rsidRPr="00104D5C" w:rsidRDefault="00407CCC" w:rsidP="00104D5C">
            <w:pPr>
              <w:rPr>
                <w:rFonts w:ascii="Times New Roman" w:eastAsia="Times New Roman" w:hAnsi="Times New Roman" w:cs="Times New Roman"/>
                <w:sz w:val="24"/>
                <w:szCs w:val="24"/>
              </w:rPr>
            </w:pPr>
          </w:p>
          <w:p w14:paraId="6AAADE25" w14:textId="77777777" w:rsidR="00407CCC" w:rsidRPr="00104D5C" w:rsidRDefault="00407CCC" w:rsidP="00104D5C">
            <w:pPr>
              <w:rPr>
                <w:rFonts w:ascii="Times New Roman" w:eastAsia="Times New Roman" w:hAnsi="Times New Roman" w:cs="Times New Roman"/>
                <w:sz w:val="24"/>
                <w:szCs w:val="24"/>
              </w:rPr>
            </w:pPr>
          </w:p>
          <w:p w14:paraId="38191D57" w14:textId="77777777" w:rsidR="00407CCC" w:rsidRPr="00104D5C" w:rsidRDefault="00407CCC" w:rsidP="00104D5C">
            <w:pPr>
              <w:rPr>
                <w:rFonts w:ascii="Times New Roman" w:eastAsia="Times New Roman" w:hAnsi="Times New Roman" w:cs="Times New Roman"/>
                <w:sz w:val="24"/>
                <w:szCs w:val="24"/>
              </w:rPr>
            </w:pPr>
          </w:p>
          <w:p w14:paraId="36875BA9" w14:textId="77777777" w:rsidR="00407CCC" w:rsidRPr="00104D5C" w:rsidRDefault="00407CCC" w:rsidP="00104D5C">
            <w:pPr>
              <w:rPr>
                <w:rFonts w:ascii="Times New Roman" w:eastAsia="Times New Roman" w:hAnsi="Times New Roman" w:cs="Times New Roman"/>
                <w:sz w:val="24"/>
                <w:szCs w:val="24"/>
              </w:rPr>
            </w:pPr>
          </w:p>
          <w:p w14:paraId="01D4400F" w14:textId="77777777" w:rsidR="00407CCC" w:rsidRPr="00104D5C" w:rsidRDefault="00407CCC" w:rsidP="00104D5C">
            <w:pPr>
              <w:rPr>
                <w:rFonts w:ascii="Times New Roman" w:eastAsia="Times New Roman" w:hAnsi="Times New Roman" w:cs="Times New Roman"/>
                <w:sz w:val="24"/>
                <w:szCs w:val="24"/>
              </w:rPr>
            </w:pPr>
          </w:p>
          <w:p w14:paraId="46AA34DF" w14:textId="77777777" w:rsidR="00407CCC" w:rsidRPr="00104D5C" w:rsidRDefault="00407CCC" w:rsidP="00104D5C">
            <w:pPr>
              <w:rPr>
                <w:rFonts w:ascii="Times New Roman" w:eastAsia="Times New Roman" w:hAnsi="Times New Roman" w:cs="Times New Roman"/>
                <w:sz w:val="24"/>
                <w:szCs w:val="24"/>
              </w:rPr>
            </w:pPr>
          </w:p>
          <w:p w14:paraId="0ABB3C6A" w14:textId="77777777" w:rsidR="00407CCC" w:rsidRPr="00104D5C" w:rsidRDefault="00407CCC" w:rsidP="00104D5C">
            <w:pPr>
              <w:rPr>
                <w:rFonts w:ascii="Times New Roman" w:eastAsia="Times New Roman" w:hAnsi="Times New Roman" w:cs="Times New Roman"/>
                <w:sz w:val="24"/>
                <w:szCs w:val="24"/>
              </w:rPr>
            </w:pPr>
          </w:p>
          <w:p w14:paraId="4C095A1E" w14:textId="77777777" w:rsidR="00407CCC" w:rsidRPr="00104D5C" w:rsidRDefault="00407CCC" w:rsidP="00104D5C">
            <w:pPr>
              <w:rPr>
                <w:rFonts w:ascii="Times New Roman" w:eastAsia="Times New Roman" w:hAnsi="Times New Roman" w:cs="Times New Roman"/>
                <w:sz w:val="24"/>
                <w:szCs w:val="24"/>
              </w:rPr>
            </w:pPr>
          </w:p>
          <w:p w14:paraId="1DD2FFCD" w14:textId="77777777" w:rsidR="00407CCC" w:rsidRPr="00104D5C" w:rsidRDefault="00407CCC" w:rsidP="00104D5C">
            <w:pPr>
              <w:pStyle w:val="Default"/>
              <w:rPr>
                <w:sz w:val="23"/>
                <w:szCs w:val="23"/>
              </w:rPr>
            </w:pPr>
            <w:r w:rsidRPr="00104D5C">
              <w:rPr>
                <w:b/>
                <w:bCs/>
                <w:iCs/>
                <w:sz w:val="23"/>
                <w:szCs w:val="23"/>
              </w:rPr>
              <w:t xml:space="preserve">Поэзия 20-50-х годов ХХ в., </w:t>
            </w:r>
            <w:proofErr w:type="gramStart"/>
            <w:r w:rsidRPr="00104D5C">
              <w:rPr>
                <w:iCs/>
                <w:sz w:val="23"/>
                <w:szCs w:val="23"/>
              </w:rPr>
              <w:t>например</w:t>
            </w:r>
            <w:proofErr w:type="gramEnd"/>
            <w:r w:rsidRPr="00104D5C">
              <w:rPr>
                <w:iCs/>
                <w:sz w:val="23"/>
                <w:szCs w:val="23"/>
              </w:rPr>
              <w:t xml:space="preserve">: </w:t>
            </w:r>
          </w:p>
          <w:p w14:paraId="42AC1937" w14:textId="77777777" w:rsidR="00407CCC" w:rsidRPr="00104D5C" w:rsidRDefault="00407CCC" w:rsidP="00104D5C">
            <w:pPr>
              <w:rPr>
                <w:rFonts w:ascii="Times New Roman" w:eastAsia="Times New Roman" w:hAnsi="Times New Roman" w:cs="Times New Roman"/>
                <w:sz w:val="24"/>
                <w:szCs w:val="24"/>
              </w:rPr>
            </w:pPr>
            <w:r w:rsidRPr="00104D5C">
              <w:rPr>
                <w:rFonts w:ascii="Times New Roman" w:hAnsi="Times New Roman" w:cs="Times New Roman"/>
                <w:b/>
                <w:bCs/>
                <w:iCs/>
                <w:sz w:val="23"/>
                <w:szCs w:val="23"/>
              </w:rPr>
              <w:t>Б.Л.Пастернак, Н.А.Заболоцкий, Д.Хармс,</w:t>
            </w:r>
            <w:r>
              <w:rPr>
                <w:b/>
                <w:bCs/>
                <w:i/>
                <w:iCs/>
                <w:sz w:val="23"/>
                <w:szCs w:val="23"/>
              </w:rPr>
              <w:t xml:space="preserve"> </w:t>
            </w:r>
          </w:p>
        </w:tc>
      </w:tr>
      <w:tr w:rsidR="00407CCC" w:rsidRPr="00504641" w14:paraId="480D686E" w14:textId="77777777" w:rsidTr="00075E49">
        <w:trPr>
          <w:gridAfter w:val="6"/>
          <w:wAfter w:w="1633" w:type="dxa"/>
        </w:trPr>
        <w:tc>
          <w:tcPr>
            <w:tcW w:w="2452" w:type="dxa"/>
          </w:tcPr>
          <w:p w14:paraId="1FF15BB1"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Pr>
          <w:p w14:paraId="09574A21" w14:textId="77777777" w:rsidR="00407CCC" w:rsidRPr="00B034E7" w:rsidRDefault="00407CCC" w:rsidP="006137B6">
            <w:pPr>
              <w:pStyle w:val="Default"/>
              <w:rPr>
                <w:sz w:val="23"/>
                <w:szCs w:val="23"/>
              </w:rPr>
            </w:pPr>
            <w:r w:rsidRPr="00B034E7">
              <w:rPr>
                <w:b/>
                <w:bCs/>
                <w:sz w:val="23"/>
                <w:szCs w:val="23"/>
              </w:rPr>
              <w:t xml:space="preserve">(6-8 кл.) </w:t>
            </w:r>
          </w:p>
          <w:p w14:paraId="74C389A2" w14:textId="77777777" w:rsidR="00407CCC" w:rsidRPr="00B034E7" w:rsidRDefault="00407CCC" w:rsidP="006137B6">
            <w:pPr>
              <w:pStyle w:val="Default"/>
              <w:rPr>
                <w:sz w:val="23"/>
                <w:szCs w:val="23"/>
              </w:rPr>
            </w:pPr>
            <w:r w:rsidRPr="00B034E7">
              <w:rPr>
                <w:b/>
                <w:bCs/>
                <w:sz w:val="23"/>
                <w:szCs w:val="23"/>
              </w:rPr>
              <w:t xml:space="preserve">О.Э.Мандельштам </w:t>
            </w:r>
          </w:p>
          <w:p w14:paraId="0C840E28" w14:textId="77777777" w:rsidR="00407CCC" w:rsidRPr="00B034E7" w:rsidRDefault="00407CCC" w:rsidP="006137B6">
            <w:pPr>
              <w:pStyle w:val="Default"/>
              <w:rPr>
                <w:sz w:val="23"/>
                <w:szCs w:val="23"/>
              </w:rPr>
            </w:pPr>
            <w:r w:rsidRPr="00B034E7">
              <w:rPr>
                <w:b/>
                <w:bCs/>
                <w:iCs/>
                <w:sz w:val="23"/>
                <w:szCs w:val="23"/>
              </w:rPr>
              <w:t xml:space="preserve">- 1 стихотворение по выбору, </w:t>
            </w:r>
            <w:proofErr w:type="gramStart"/>
            <w:r w:rsidRPr="00B034E7">
              <w:rPr>
                <w:b/>
                <w:bCs/>
                <w:iCs/>
                <w:sz w:val="23"/>
                <w:szCs w:val="23"/>
              </w:rPr>
              <w:t>например</w:t>
            </w:r>
            <w:proofErr w:type="gramEnd"/>
            <w:r w:rsidRPr="00B034E7">
              <w:rPr>
                <w:iCs/>
                <w:sz w:val="23"/>
                <w:szCs w:val="23"/>
              </w:rPr>
              <w:t xml:space="preserve">: «Звук осторожный и глухой…» (1908), «Равноденствие» («Есть иволги в лесах, и гласных долгота…») (1913), «Бессонница. Гомер. Тугие паруса…» (1915) и др. </w:t>
            </w:r>
          </w:p>
          <w:p w14:paraId="411FC336" w14:textId="77777777" w:rsidR="00407CCC" w:rsidRPr="00B034E7" w:rsidRDefault="00407CCC" w:rsidP="006137B6">
            <w:pPr>
              <w:pStyle w:val="Default"/>
              <w:rPr>
                <w:sz w:val="23"/>
                <w:szCs w:val="23"/>
              </w:rPr>
            </w:pPr>
            <w:r w:rsidRPr="00B034E7">
              <w:rPr>
                <w:b/>
                <w:bCs/>
                <w:sz w:val="23"/>
                <w:szCs w:val="23"/>
              </w:rPr>
              <w:t xml:space="preserve">(6-9 кл.) </w:t>
            </w:r>
          </w:p>
          <w:p w14:paraId="7A90CEAC" w14:textId="77777777" w:rsidR="00407CCC" w:rsidRPr="00B034E7" w:rsidRDefault="00407CCC" w:rsidP="006137B6">
            <w:pPr>
              <w:pStyle w:val="Default"/>
              <w:rPr>
                <w:sz w:val="23"/>
                <w:szCs w:val="23"/>
              </w:rPr>
            </w:pPr>
            <w:r w:rsidRPr="00B034E7">
              <w:rPr>
                <w:b/>
                <w:bCs/>
                <w:sz w:val="23"/>
                <w:szCs w:val="23"/>
              </w:rPr>
              <w:t xml:space="preserve">В.В.Маяковский </w:t>
            </w:r>
          </w:p>
          <w:p w14:paraId="20559772" w14:textId="77777777" w:rsidR="00407CCC" w:rsidRPr="00B034E7" w:rsidRDefault="00407CCC" w:rsidP="006137B6">
            <w:pPr>
              <w:pStyle w:val="Default"/>
              <w:rPr>
                <w:sz w:val="23"/>
                <w:szCs w:val="23"/>
              </w:rPr>
            </w:pPr>
            <w:r w:rsidRPr="00B034E7">
              <w:rPr>
                <w:iCs/>
                <w:sz w:val="23"/>
                <w:szCs w:val="23"/>
              </w:rPr>
              <w:t xml:space="preserve">- 1 стихотворение по выбору, </w:t>
            </w:r>
            <w:proofErr w:type="gramStart"/>
            <w:r w:rsidRPr="00B034E7">
              <w:rPr>
                <w:iCs/>
                <w:sz w:val="23"/>
                <w:szCs w:val="23"/>
              </w:rPr>
              <w:t>например</w:t>
            </w:r>
            <w:proofErr w:type="gramEnd"/>
            <w:r w:rsidRPr="00B034E7">
              <w:rPr>
                <w:iCs/>
                <w:sz w:val="23"/>
                <w:szCs w:val="23"/>
              </w:rPr>
              <w:t xml:space="preserve">: </w:t>
            </w:r>
            <w:r w:rsidRPr="00B034E7">
              <w:rPr>
                <w:b/>
                <w:bCs/>
                <w:iCs/>
                <w:sz w:val="23"/>
                <w:szCs w:val="23"/>
              </w:rPr>
              <w:t xml:space="preserve">«Хорошее отношение к лошадям» (1918), «Необычайное приключение, бывшее с Владимиром Маяковским летом на даче» (1920) и др. </w:t>
            </w:r>
          </w:p>
          <w:p w14:paraId="0E9FA6BE" w14:textId="77777777" w:rsidR="00407CCC" w:rsidRPr="00B034E7" w:rsidRDefault="00407CCC" w:rsidP="006137B6">
            <w:pPr>
              <w:pStyle w:val="Default"/>
              <w:rPr>
                <w:sz w:val="23"/>
                <w:szCs w:val="23"/>
              </w:rPr>
            </w:pPr>
            <w:r w:rsidRPr="00B034E7">
              <w:rPr>
                <w:sz w:val="23"/>
                <w:szCs w:val="23"/>
              </w:rPr>
              <w:t xml:space="preserve">(7-8 кл.) </w:t>
            </w:r>
          </w:p>
          <w:p w14:paraId="1DCC6E97" w14:textId="77777777" w:rsidR="00407CCC" w:rsidRPr="00B034E7" w:rsidRDefault="00407CCC" w:rsidP="006137B6">
            <w:pPr>
              <w:pStyle w:val="Default"/>
              <w:rPr>
                <w:sz w:val="23"/>
                <w:szCs w:val="23"/>
              </w:rPr>
            </w:pPr>
            <w:r w:rsidRPr="00B034E7">
              <w:rPr>
                <w:b/>
                <w:bCs/>
                <w:sz w:val="23"/>
                <w:szCs w:val="23"/>
              </w:rPr>
              <w:t xml:space="preserve">С.А.Есенин </w:t>
            </w:r>
          </w:p>
          <w:p w14:paraId="46BB46BC" w14:textId="77777777" w:rsidR="00407CCC" w:rsidRPr="00B034E7" w:rsidRDefault="00407CCC" w:rsidP="006137B6">
            <w:pPr>
              <w:pStyle w:val="Default"/>
              <w:rPr>
                <w:sz w:val="23"/>
                <w:szCs w:val="23"/>
              </w:rPr>
            </w:pPr>
            <w:r w:rsidRPr="00B034E7">
              <w:rPr>
                <w:b/>
                <w:bCs/>
                <w:iCs/>
                <w:sz w:val="23"/>
                <w:szCs w:val="23"/>
              </w:rPr>
              <w:t xml:space="preserve">- 1 стихотворение по выбору, </w:t>
            </w:r>
            <w:proofErr w:type="gramStart"/>
            <w:r w:rsidRPr="00B034E7">
              <w:rPr>
                <w:b/>
                <w:bCs/>
                <w:iCs/>
                <w:sz w:val="23"/>
                <w:szCs w:val="23"/>
              </w:rPr>
              <w:t>например</w:t>
            </w:r>
            <w:proofErr w:type="gramEnd"/>
            <w:r w:rsidRPr="00B034E7">
              <w:rPr>
                <w:iCs/>
                <w:sz w:val="23"/>
                <w:szCs w:val="23"/>
              </w:rPr>
              <w:t xml:space="preserve">: </w:t>
            </w:r>
          </w:p>
          <w:p w14:paraId="199576C3" w14:textId="77777777" w:rsidR="00407CCC" w:rsidRPr="00B034E7" w:rsidRDefault="00407CCC" w:rsidP="006137B6">
            <w:pPr>
              <w:pStyle w:val="Default"/>
              <w:rPr>
                <w:sz w:val="23"/>
                <w:szCs w:val="23"/>
              </w:rPr>
            </w:pPr>
            <w:r w:rsidRPr="00B034E7">
              <w:rPr>
                <w:iCs/>
                <w:sz w:val="23"/>
                <w:szCs w:val="23"/>
              </w:rPr>
              <w:t xml:space="preserve">«Гой ты, Русь, моя родная…» (1914), «Песнь о собаке» (1915), «Нивы сжаты, рощи голы…» (1917 – 1918), «Письмо к матери» (1924) «Собаке Качалова» (1925) и др. </w:t>
            </w:r>
          </w:p>
          <w:p w14:paraId="15F9CFDD" w14:textId="77777777" w:rsidR="00407CCC" w:rsidRPr="00B034E7" w:rsidRDefault="00407CCC" w:rsidP="006137B6">
            <w:pPr>
              <w:pStyle w:val="Default"/>
              <w:rPr>
                <w:sz w:val="23"/>
                <w:szCs w:val="23"/>
              </w:rPr>
            </w:pPr>
            <w:r w:rsidRPr="00B034E7">
              <w:rPr>
                <w:b/>
                <w:bCs/>
                <w:sz w:val="23"/>
                <w:szCs w:val="23"/>
              </w:rPr>
              <w:t xml:space="preserve">(5-6 кл.) </w:t>
            </w:r>
          </w:p>
          <w:p w14:paraId="2BA80D87" w14:textId="77777777" w:rsidR="00407CCC" w:rsidRPr="00B034E7" w:rsidRDefault="00407CCC" w:rsidP="006137B6">
            <w:pPr>
              <w:pStyle w:val="Default"/>
              <w:rPr>
                <w:sz w:val="23"/>
                <w:szCs w:val="23"/>
              </w:rPr>
            </w:pPr>
            <w:r w:rsidRPr="00B034E7">
              <w:rPr>
                <w:b/>
                <w:bCs/>
                <w:sz w:val="23"/>
                <w:szCs w:val="23"/>
              </w:rPr>
              <w:t xml:space="preserve">М.А.Булгаков </w:t>
            </w:r>
          </w:p>
          <w:p w14:paraId="691BCF61" w14:textId="77777777" w:rsidR="00407CCC" w:rsidRPr="00B034E7" w:rsidRDefault="00407CCC" w:rsidP="006137B6">
            <w:pPr>
              <w:pStyle w:val="Default"/>
              <w:rPr>
                <w:sz w:val="23"/>
                <w:szCs w:val="23"/>
              </w:rPr>
            </w:pPr>
            <w:r w:rsidRPr="00B034E7">
              <w:rPr>
                <w:b/>
                <w:bCs/>
                <w:iCs/>
                <w:sz w:val="23"/>
                <w:szCs w:val="23"/>
              </w:rPr>
              <w:t>1 повесть по выбору</w:t>
            </w:r>
            <w:r w:rsidRPr="00B034E7">
              <w:rPr>
                <w:iCs/>
                <w:sz w:val="23"/>
                <w:szCs w:val="23"/>
              </w:rPr>
              <w:t xml:space="preserve">, </w:t>
            </w:r>
            <w:proofErr w:type="gramStart"/>
            <w:r w:rsidRPr="00B034E7">
              <w:rPr>
                <w:b/>
                <w:bCs/>
                <w:iCs/>
                <w:sz w:val="23"/>
                <w:szCs w:val="23"/>
              </w:rPr>
              <w:t>например</w:t>
            </w:r>
            <w:proofErr w:type="gramEnd"/>
            <w:r w:rsidRPr="00B034E7">
              <w:rPr>
                <w:iCs/>
                <w:sz w:val="23"/>
                <w:szCs w:val="23"/>
              </w:rPr>
              <w:t xml:space="preserve">: «Роковые яйца» (1924), «Собачье сердце» (1925) и др. </w:t>
            </w:r>
          </w:p>
          <w:p w14:paraId="6AEFA62F" w14:textId="77777777" w:rsidR="00407CCC" w:rsidRPr="00B034E7" w:rsidRDefault="00407CCC" w:rsidP="006137B6">
            <w:pPr>
              <w:pStyle w:val="Default"/>
              <w:rPr>
                <w:sz w:val="23"/>
                <w:szCs w:val="23"/>
              </w:rPr>
            </w:pPr>
            <w:r w:rsidRPr="00B034E7">
              <w:rPr>
                <w:b/>
                <w:bCs/>
                <w:sz w:val="23"/>
                <w:szCs w:val="23"/>
              </w:rPr>
              <w:t xml:space="preserve">(7-8 кл.) </w:t>
            </w:r>
          </w:p>
          <w:p w14:paraId="06C75323" w14:textId="77777777" w:rsidR="00407CCC" w:rsidRPr="00B034E7" w:rsidRDefault="00407CCC" w:rsidP="006137B6">
            <w:pPr>
              <w:pStyle w:val="Default"/>
              <w:rPr>
                <w:sz w:val="23"/>
                <w:szCs w:val="23"/>
              </w:rPr>
            </w:pPr>
            <w:r w:rsidRPr="00B034E7">
              <w:rPr>
                <w:b/>
                <w:bCs/>
                <w:sz w:val="23"/>
                <w:szCs w:val="23"/>
              </w:rPr>
              <w:t xml:space="preserve">А.П.Платонов </w:t>
            </w:r>
          </w:p>
          <w:p w14:paraId="27CD1525" w14:textId="77777777" w:rsidR="00407CCC" w:rsidRPr="00B034E7" w:rsidRDefault="00407CCC" w:rsidP="006137B6">
            <w:pPr>
              <w:spacing w:line="268" w:lineRule="exact"/>
              <w:rPr>
                <w:rFonts w:ascii="Times New Roman" w:eastAsia="Times New Roman" w:hAnsi="Times New Roman" w:cs="Times New Roman"/>
                <w:iCs/>
                <w:color w:val="FF0000"/>
                <w:sz w:val="24"/>
                <w:szCs w:val="24"/>
              </w:rPr>
            </w:pPr>
            <w:r w:rsidRPr="00B034E7">
              <w:rPr>
                <w:rFonts w:ascii="Times New Roman" w:hAnsi="Times New Roman" w:cs="Times New Roman"/>
                <w:iCs/>
                <w:sz w:val="23"/>
                <w:szCs w:val="23"/>
              </w:rPr>
              <w:t xml:space="preserve">- </w:t>
            </w:r>
            <w:r w:rsidRPr="00B034E7">
              <w:rPr>
                <w:rFonts w:ascii="Times New Roman" w:hAnsi="Times New Roman" w:cs="Times New Roman"/>
                <w:b/>
                <w:bCs/>
                <w:iCs/>
                <w:sz w:val="23"/>
                <w:szCs w:val="23"/>
              </w:rPr>
              <w:t xml:space="preserve">1 рассказ по выбору, </w:t>
            </w:r>
            <w:proofErr w:type="gramStart"/>
            <w:r w:rsidRPr="00B034E7">
              <w:rPr>
                <w:rFonts w:ascii="Times New Roman" w:hAnsi="Times New Roman" w:cs="Times New Roman"/>
                <w:b/>
                <w:bCs/>
                <w:iCs/>
                <w:sz w:val="23"/>
                <w:szCs w:val="23"/>
              </w:rPr>
              <w:t>например</w:t>
            </w:r>
            <w:proofErr w:type="gramEnd"/>
            <w:r w:rsidRPr="00B034E7">
              <w:rPr>
                <w:rFonts w:ascii="Times New Roman" w:hAnsi="Times New Roman" w:cs="Times New Roman"/>
                <w:iCs/>
                <w:sz w:val="23"/>
                <w:szCs w:val="23"/>
              </w:rPr>
              <w:t xml:space="preserve">: «В прекрасном и яростном мире (Машинист Мальцев)» (1937), «Рассказ о мертвом старике» (1942), «Никита» (1945), «Цветок на </w:t>
            </w:r>
          </w:p>
          <w:p w14:paraId="01B10576" w14:textId="77777777" w:rsidR="00407CCC" w:rsidRPr="00B034E7" w:rsidRDefault="00407CCC" w:rsidP="006137B6">
            <w:pPr>
              <w:pStyle w:val="Default"/>
            </w:pPr>
            <w:r w:rsidRPr="00B034E7">
              <w:t xml:space="preserve">земле» (1949) и др. </w:t>
            </w:r>
          </w:p>
          <w:p w14:paraId="7F2B2B3F" w14:textId="77777777" w:rsidR="00407CCC" w:rsidRPr="00504641" w:rsidRDefault="00407CCC" w:rsidP="006137B6">
            <w:pPr>
              <w:spacing w:line="268" w:lineRule="exact"/>
              <w:rPr>
                <w:rFonts w:ascii="Times New Roman" w:eastAsia="Times New Roman" w:hAnsi="Times New Roman" w:cs="Times New Roman"/>
                <w:i/>
                <w:iCs/>
                <w:color w:val="FF0000"/>
                <w:sz w:val="24"/>
                <w:szCs w:val="24"/>
              </w:rPr>
            </w:pPr>
            <w:r w:rsidRPr="00B034E7">
              <w:rPr>
                <w:rFonts w:ascii="Times New Roman" w:hAnsi="Times New Roman" w:cs="Times New Roman"/>
                <w:b/>
                <w:bCs/>
                <w:sz w:val="23"/>
                <w:szCs w:val="23"/>
              </w:rPr>
              <w:t>(6-8 кл.)</w:t>
            </w:r>
            <w:r>
              <w:rPr>
                <w:b/>
                <w:bCs/>
                <w:sz w:val="23"/>
                <w:szCs w:val="23"/>
              </w:rPr>
              <w:t xml:space="preserve"> </w:t>
            </w:r>
          </w:p>
        </w:tc>
        <w:tc>
          <w:tcPr>
            <w:tcW w:w="3501" w:type="dxa"/>
          </w:tcPr>
          <w:p w14:paraId="3627169C" w14:textId="77777777" w:rsidR="00407CCC" w:rsidRPr="00984BB9" w:rsidRDefault="00407CCC" w:rsidP="006137B6">
            <w:pPr>
              <w:pStyle w:val="Default"/>
              <w:jc w:val="both"/>
              <w:rPr>
                <w:sz w:val="23"/>
                <w:szCs w:val="23"/>
              </w:rPr>
            </w:pPr>
            <w:r w:rsidRPr="00984BB9">
              <w:rPr>
                <w:b/>
                <w:bCs/>
                <w:iCs/>
                <w:sz w:val="23"/>
                <w:szCs w:val="23"/>
              </w:rPr>
              <w:t xml:space="preserve">Н.М.Олейников </w:t>
            </w:r>
            <w:r w:rsidRPr="00984BB9">
              <w:rPr>
                <w:iCs/>
                <w:sz w:val="23"/>
                <w:szCs w:val="23"/>
              </w:rPr>
              <w:t xml:space="preserve">и др. </w:t>
            </w:r>
          </w:p>
          <w:p w14:paraId="149B3FDB" w14:textId="77777777" w:rsidR="00407CCC" w:rsidRPr="00984BB9" w:rsidRDefault="00407CCC" w:rsidP="006137B6">
            <w:pPr>
              <w:pStyle w:val="Default"/>
              <w:jc w:val="both"/>
              <w:rPr>
                <w:sz w:val="23"/>
                <w:szCs w:val="23"/>
              </w:rPr>
            </w:pPr>
            <w:r w:rsidRPr="00984BB9">
              <w:rPr>
                <w:b/>
                <w:bCs/>
                <w:iCs/>
                <w:sz w:val="23"/>
                <w:szCs w:val="23"/>
              </w:rPr>
              <w:t>(3-4 стихотворения по выбору, 5-9 кл</w:t>
            </w:r>
            <w:r w:rsidRPr="00984BB9">
              <w:rPr>
                <w:iCs/>
                <w:sz w:val="23"/>
                <w:szCs w:val="23"/>
              </w:rPr>
              <w:t>.</w:t>
            </w:r>
            <w:r w:rsidRPr="00984BB9">
              <w:rPr>
                <w:b/>
                <w:bCs/>
                <w:iCs/>
                <w:sz w:val="23"/>
                <w:szCs w:val="23"/>
              </w:rPr>
              <w:t xml:space="preserve">) </w:t>
            </w:r>
          </w:p>
          <w:p w14:paraId="22ED7E97" w14:textId="77777777" w:rsidR="00407CCC" w:rsidRPr="00984BB9" w:rsidRDefault="00407CCC" w:rsidP="006137B6">
            <w:pPr>
              <w:pStyle w:val="Default"/>
              <w:jc w:val="both"/>
              <w:rPr>
                <w:sz w:val="23"/>
                <w:szCs w:val="23"/>
              </w:rPr>
            </w:pPr>
            <w:r w:rsidRPr="00984BB9">
              <w:rPr>
                <w:b/>
                <w:bCs/>
                <w:iCs/>
                <w:sz w:val="23"/>
                <w:szCs w:val="23"/>
              </w:rPr>
              <w:t>Проза о Великой Отечественной войне</w:t>
            </w:r>
            <w:r w:rsidRPr="00984BB9">
              <w:rPr>
                <w:iCs/>
                <w:sz w:val="23"/>
                <w:szCs w:val="23"/>
              </w:rPr>
              <w:t xml:space="preserve">, </w:t>
            </w:r>
            <w:proofErr w:type="gramStart"/>
            <w:r w:rsidRPr="00984BB9">
              <w:rPr>
                <w:iCs/>
                <w:sz w:val="23"/>
                <w:szCs w:val="23"/>
              </w:rPr>
              <w:t>например</w:t>
            </w:r>
            <w:proofErr w:type="gramEnd"/>
            <w:r w:rsidRPr="00984BB9">
              <w:rPr>
                <w:iCs/>
                <w:sz w:val="23"/>
                <w:szCs w:val="23"/>
              </w:rPr>
              <w:t xml:space="preserve">: </w:t>
            </w:r>
          </w:p>
          <w:p w14:paraId="0C1E2C05" w14:textId="77777777" w:rsidR="00407CCC" w:rsidRPr="00984BB9" w:rsidRDefault="00407CCC" w:rsidP="006137B6">
            <w:pPr>
              <w:pStyle w:val="Default"/>
              <w:jc w:val="both"/>
              <w:rPr>
                <w:sz w:val="23"/>
                <w:szCs w:val="23"/>
              </w:rPr>
            </w:pPr>
            <w:r w:rsidRPr="00984BB9">
              <w:rPr>
                <w:b/>
                <w:bCs/>
                <w:iCs/>
                <w:sz w:val="23"/>
                <w:szCs w:val="23"/>
              </w:rPr>
              <w:t xml:space="preserve">М.А.Шолохов, В.Л.Кондратьев, В.О. Богомолов, Б.Л.Васильев, В.В.Быков, В.П.Астафьев </w:t>
            </w:r>
            <w:r w:rsidRPr="00984BB9">
              <w:rPr>
                <w:iCs/>
                <w:sz w:val="23"/>
                <w:szCs w:val="23"/>
              </w:rPr>
              <w:t xml:space="preserve">и др. </w:t>
            </w:r>
          </w:p>
          <w:p w14:paraId="7C8B6207" w14:textId="77777777" w:rsidR="00407CCC" w:rsidRPr="00984BB9" w:rsidRDefault="00407CCC" w:rsidP="006137B6">
            <w:pPr>
              <w:pStyle w:val="Default"/>
              <w:jc w:val="both"/>
              <w:rPr>
                <w:sz w:val="23"/>
                <w:szCs w:val="23"/>
              </w:rPr>
            </w:pPr>
            <w:r w:rsidRPr="00984BB9">
              <w:rPr>
                <w:b/>
                <w:bCs/>
                <w:iCs/>
                <w:sz w:val="23"/>
                <w:szCs w:val="23"/>
              </w:rPr>
              <w:t>(1-2 повести или рассказа – по выбору, 6-9 кл</w:t>
            </w:r>
            <w:r w:rsidRPr="00984BB9">
              <w:rPr>
                <w:iCs/>
                <w:sz w:val="23"/>
                <w:szCs w:val="23"/>
              </w:rPr>
              <w:t>.</w:t>
            </w:r>
            <w:r w:rsidRPr="00984BB9">
              <w:rPr>
                <w:b/>
                <w:bCs/>
                <w:iCs/>
                <w:sz w:val="23"/>
                <w:szCs w:val="23"/>
              </w:rPr>
              <w:t xml:space="preserve">) </w:t>
            </w:r>
          </w:p>
          <w:p w14:paraId="0A3C98D0" w14:textId="77777777" w:rsidR="00407CCC" w:rsidRPr="00984BB9" w:rsidRDefault="00407CCC" w:rsidP="006137B6">
            <w:pPr>
              <w:pStyle w:val="Default"/>
              <w:jc w:val="both"/>
              <w:rPr>
                <w:sz w:val="23"/>
                <w:szCs w:val="23"/>
              </w:rPr>
            </w:pPr>
            <w:r w:rsidRPr="00984BB9">
              <w:rPr>
                <w:b/>
                <w:bCs/>
                <w:iCs/>
                <w:sz w:val="23"/>
                <w:szCs w:val="23"/>
              </w:rPr>
              <w:t>Художественная проза о человеке и природе, их взаимоотношениях</w:t>
            </w:r>
            <w:r w:rsidRPr="00984BB9">
              <w:rPr>
                <w:iCs/>
                <w:sz w:val="23"/>
                <w:szCs w:val="23"/>
              </w:rPr>
              <w:t xml:space="preserve">, </w:t>
            </w:r>
            <w:proofErr w:type="gramStart"/>
            <w:r w:rsidRPr="00984BB9">
              <w:rPr>
                <w:iCs/>
                <w:sz w:val="23"/>
                <w:szCs w:val="23"/>
              </w:rPr>
              <w:t>например</w:t>
            </w:r>
            <w:proofErr w:type="gramEnd"/>
            <w:r w:rsidRPr="00984BB9">
              <w:rPr>
                <w:iCs/>
                <w:sz w:val="23"/>
                <w:szCs w:val="23"/>
              </w:rPr>
              <w:t xml:space="preserve">: </w:t>
            </w:r>
          </w:p>
          <w:p w14:paraId="51BF1730" w14:textId="77777777" w:rsidR="00407CCC" w:rsidRPr="00984BB9" w:rsidRDefault="00407CCC" w:rsidP="006137B6">
            <w:pPr>
              <w:pStyle w:val="Default"/>
              <w:jc w:val="both"/>
              <w:rPr>
                <w:sz w:val="23"/>
                <w:szCs w:val="23"/>
              </w:rPr>
            </w:pPr>
            <w:r w:rsidRPr="00984BB9">
              <w:rPr>
                <w:b/>
                <w:bCs/>
                <w:iCs/>
                <w:sz w:val="23"/>
                <w:szCs w:val="23"/>
              </w:rPr>
              <w:t xml:space="preserve">М.М.Пришвин, </w:t>
            </w:r>
          </w:p>
          <w:p w14:paraId="2AE96C0C" w14:textId="77777777" w:rsidR="00407CCC" w:rsidRPr="00984BB9" w:rsidRDefault="00407CCC" w:rsidP="006137B6">
            <w:pPr>
              <w:pStyle w:val="Default"/>
              <w:jc w:val="both"/>
              <w:rPr>
                <w:sz w:val="23"/>
                <w:szCs w:val="23"/>
              </w:rPr>
            </w:pPr>
            <w:r w:rsidRPr="00984BB9">
              <w:rPr>
                <w:b/>
                <w:bCs/>
                <w:iCs/>
                <w:sz w:val="23"/>
                <w:szCs w:val="23"/>
              </w:rPr>
              <w:t xml:space="preserve">К.Г.Паустовский </w:t>
            </w:r>
            <w:r w:rsidRPr="00984BB9">
              <w:rPr>
                <w:iCs/>
                <w:sz w:val="23"/>
                <w:szCs w:val="23"/>
              </w:rPr>
              <w:t xml:space="preserve">и др. </w:t>
            </w:r>
          </w:p>
          <w:p w14:paraId="57E2D981" w14:textId="77777777" w:rsidR="00407CCC" w:rsidRPr="00984BB9" w:rsidRDefault="00407CCC" w:rsidP="006137B6">
            <w:pPr>
              <w:pStyle w:val="Default"/>
              <w:jc w:val="both"/>
              <w:rPr>
                <w:sz w:val="23"/>
                <w:szCs w:val="23"/>
              </w:rPr>
            </w:pPr>
            <w:r w:rsidRPr="00984BB9">
              <w:rPr>
                <w:b/>
                <w:bCs/>
                <w:iCs/>
                <w:sz w:val="23"/>
                <w:szCs w:val="23"/>
              </w:rPr>
              <w:t>(1-2 произведения – по выбору</w:t>
            </w:r>
            <w:r w:rsidRPr="00984BB9">
              <w:rPr>
                <w:iCs/>
                <w:sz w:val="23"/>
                <w:szCs w:val="23"/>
              </w:rPr>
              <w:t>, 5-6 кл.</w:t>
            </w:r>
            <w:r w:rsidRPr="00984BB9">
              <w:rPr>
                <w:b/>
                <w:bCs/>
                <w:iCs/>
                <w:sz w:val="23"/>
                <w:szCs w:val="23"/>
              </w:rPr>
              <w:t xml:space="preserve">) </w:t>
            </w:r>
          </w:p>
          <w:p w14:paraId="34BF1F34" w14:textId="77777777" w:rsidR="00407CCC" w:rsidRPr="00984BB9" w:rsidRDefault="00407CCC" w:rsidP="006137B6">
            <w:pPr>
              <w:pStyle w:val="Default"/>
              <w:jc w:val="both"/>
              <w:rPr>
                <w:sz w:val="23"/>
                <w:szCs w:val="23"/>
              </w:rPr>
            </w:pPr>
            <w:r w:rsidRPr="00984BB9">
              <w:rPr>
                <w:b/>
                <w:bCs/>
                <w:iCs/>
                <w:sz w:val="23"/>
                <w:szCs w:val="23"/>
              </w:rPr>
              <w:t>Проза о детях</w:t>
            </w:r>
            <w:r w:rsidRPr="00984BB9">
              <w:rPr>
                <w:iCs/>
                <w:sz w:val="23"/>
                <w:szCs w:val="23"/>
              </w:rPr>
              <w:t xml:space="preserve">, </w:t>
            </w:r>
            <w:proofErr w:type="gramStart"/>
            <w:r w:rsidRPr="00984BB9">
              <w:rPr>
                <w:iCs/>
                <w:sz w:val="23"/>
                <w:szCs w:val="23"/>
              </w:rPr>
              <w:t>например</w:t>
            </w:r>
            <w:proofErr w:type="gramEnd"/>
            <w:r w:rsidRPr="00984BB9">
              <w:rPr>
                <w:iCs/>
                <w:sz w:val="23"/>
                <w:szCs w:val="23"/>
              </w:rPr>
              <w:t xml:space="preserve">: </w:t>
            </w:r>
          </w:p>
          <w:p w14:paraId="231CD29A" w14:textId="77777777" w:rsidR="00407CCC" w:rsidRPr="00984BB9" w:rsidRDefault="00407CCC" w:rsidP="006137B6">
            <w:pPr>
              <w:pStyle w:val="Default"/>
              <w:jc w:val="both"/>
              <w:rPr>
                <w:sz w:val="23"/>
                <w:szCs w:val="23"/>
              </w:rPr>
            </w:pPr>
            <w:r w:rsidRPr="00984BB9">
              <w:rPr>
                <w:b/>
                <w:bCs/>
                <w:iCs/>
                <w:sz w:val="23"/>
                <w:szCs w:val="23"/>
              </w:rPr>
              <w:t xml:space="preserve">В.Г.Распутин, В.П.Астафьев, Ф.А.Искандер, Ю.И.Коваль, </w:t>
            </w:r>
          </w:p>
          <w:p w14:paraId="23C82714" w14:textId="77777777" w:rsidR="00407CCC" w:rsidRPr="00984BB9" w:rsidRDefault="00407CCC" w:rsidP="006137B6">
            <w:pPr>
              <w:pStyle w:val="Default"/>
              <w:jc w:val="both"/>
              <w:rPr>
                <w:sz w:val="23"/>
                <w:szCs w:val="23"/>
              </w:rPr>
            </w:pPr>
            <w:r w:rsidRPr="00984BB9">
              <w:rPr>
                <w:b/>
                <w:bCs/>
                <w:iCs/>
                <w:sz w:val="23"/>
                <w:szCs w:val="23"/>
              </w:rPr>
              <w:t xml:space="preserve">Ю.П.Казаков, В.В.Голявкин </w:t>
            </w:r>
            <w:r w:rsidRPr="00984BB9">
              <w:rPr>
                <w:iCs/>
                <w:sz w:val="23"/>
                <w:szCs w:val="23"/>
              </w:rPr>
              <w:t xml:space="preserve">и др. </w:t>
            </w:r>
          </w:p>
          <w:p w14:paraId="508FE888" w14:textId="77777777" w:rsidR="00407CCC" w:rsidRPr="00984BB9" w:rsidRDefault="00407CCC" w:rsidP="006137B6">
            <w:pPr>
              <w:pStyle w:val="Default"/>
              <w:jc w:val="both"/>
              <w:rPr>
                <w:sz w:val="23"/>
                <w:szCs w:val="23"/>
              </w:rPr>
            </w:pPr>
            <w:r w:rsidRPr="00984BB9">
              <w:rPr>
                <w:b/>
                <w:bCs/>
                <w:iCs/>
                <w:sz w:val="23"/>
                <w:szCs w:val="23"/>
              </w:rPr>
              <w:t>(3-4 произведения по выбору</w:t>
            </w:r>
            <w:r w:rsidRPr="00984BB9">
              <w:rPr>
                <w:iCs/>
                <w:sz w:val="23"/>
                <w:szCs w:val="23"/>
              </w:rPr>
              <w:t xml:space="preserve">, </w:t>
            </w:r>
            <w:r w:rsidRPr="00984BB9">
              <w:rPr>
                <w:b/>
                <w:bCs/>
                <w:iCs/>
                <w:sz w:val="23"/>
                <w:szCs w:val="23"/>
              </w:rPr>
              <w:t xml:space="preserve">5-8 кл.) </w:t>
            </w:r>
          </w:p>
          <w:p w14:paraId="3BD88113" w14:textId="77777777" w:rsidR="00407CCC" w:rsidRPr="00984BB9" w:rsidRDefault="00407CCC" w:rsidP="006137B6">
            <w:pPr>
              <w:pStyle w:val="Default"/>
              <w:jc w:val="both"/>
              <w:rPr>
                <w:sz w:val="23"/>
                <w:szCs w:val="23"/>
              </w:rPr>
            </w:pPr>
            <w:r w:rsidRPr="00984BB9">
              <w:rPr>
                <w:b/>
                <w:bCs/>
                <w:iCs/>
                <w:sz w:val="23"/>
                <w:szCs w:val="23"/>
              </w:rPr>
              <w:t>Поэзия 2-й половины ХХ в.</w:t>
            </w:r>
            <w:r w:rsidRPr="00984BB9">
              <w:rPr>
                <w:iCs/>
                <w:sz w:val="23"/>
                <w:szCs w:val="23"/>
              </w:rPr>
              <w:t xml:space="preserve">, </w:t>
            </w:r>
            <w:proofErr w:type="gramStart"/>
            <w:r w:rsidRPr="00984BB9">
              <w:rPr>
                <w:iCs/>
                <w:sz w:val="23"/>
                <w:szCs w:val="23"/>
              </w:rPr>
              <w:t>например</w:t>
            </w:r>
            <w:proofErr w:type="gramEnd"/>
            <w:r w:rsidRPr="00984BB9">
              <w:rPr>
                <w:iCs/>
                <w:sz w:val="23"/>
                <w:szCs w:val="23"/>
              </w:rPr>
              <w:t xml:space="preserve">: </w:t>
            </w:r>
          </w:p>
          <w:p w14:paraId="7BDC7D4E" w14:textId="77777777" w:rsidR="00407CCC" w:rsidRPr="00984BB9" w:rsidRDefault="00407CCC" w:rsidP="006137B6">
            <w:pPr>
              <w:ind w:left="20"/>
              <w:jc w:val="both"/>
              <w:rPr>
                <w:rFonts w:ascii="Times New Roman" w:eastAsia="Times New Roman" w:hAnsi="Times New Roman" w:cs="Times New Roman"/>
                <w:iCs/>
                <w:color w:val="FF0000"/>
                <w:sz w:val="24"/>
                <w:szCs w:val="24"/>
              </w:rPr>
            </w:pPr>
            <w:r w:rsidRPr="00984BB9">
              <w:rPr>
                <w:rFonts w:ascii="Times New Roman" w:hAnsi="Times New Roman" w:cs="Times New Roman"/>
                <w:b/>
                <w:bCs/>
                <w:iCs/>
                <w:sz w:val="23"/>
                <w:szCs w:val="23"/>
              </w:rPr>
              <w:t xml:space="preserve">Н.И. Глазков, Е.А.Евтушенко, А.А.Вознесенский, Н.М.Рубцов, Д.С.Самойлов, </w:t>
            </w:r>
          </w:p>
          <w:p w14:paraId="54C01D82" w14:textId="77777777" w:rsidR="00407CCC" w:rsidRPr="00984BB9" w:rsidRDefault="00407CCC" w:rsidP="006137B6">
            <w:pPr>
              <w:pStyle w:val="Default"/>
              <w:jc w:val="both"/>
            </w:pPr>
            <w:r w:rsidRPr="00984BB9">
              <w:t xml:space="preserve">А.А. Тарковский, </w:t>
            </w:r>
          </w:p>
          <w:p w14:paraId="6938EDF3" w14:textId="77777777" w:rsidR="00407CCC" w:rsidRPr="00504641" w:rsidRDefault="00407CCC" w:rsidP="006137B6">
            <w:pPr>
              <w:ind w:left="20"/>
              <w:jc w:val="both"/>
              <w:rPr>
                <w:rFonts w:ascii="Times New Roman" w:eastAsia="Times New Roman" w:hAnsi="Times New Roman" w:cs="Times New Roman"/>
                <w:i/>
                <w:iCs/>
                <w:color w:val="FF0000"/>
                <w:sz w:val="24"/>
                <w:szCs w:val="24"/>
              </w:rPr>
            </w:pPr>
          </w:p>
        </w:tc>
      </w:tr>
      <w:tr w:rsidR="00407CCC" w:rsidRPr="00504641" w14:paraId="0324EE2A" w14:textId="77777777" w:rsidTr="00075E49">
        <w:trPr>
          <w:gridAfter w:val="6"/>
          <w:wAfter w:w="1633" w:type="dxa"/>
        </w:trPr>
        <w:tc>
          <w:tcPr>
            <w:tcW w:w="2452" w:type="dxa"/>
          </w:tcPr>
          <w:p w14:paraId="456C260B"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Pr>
          <w:p w14:paraId="60FC44EB" w14:textId="77777777" w:rsidR="00407CCC" w:rsidRPr="000B4A6E" w:rsidRDefault="00407CCC" w:rsidP="000B4A6E">
            <w:pPr>
              <w:pStyle w:val="Default"/>
              <w:rPr>
                <w:sz w:val="23"/>
                <w:szCs w:val="23"/>
              </w:rPr>
            </w:pPr>
            <w:r w:rsidRPr="000B4A6E">
              <w:rPr>
                <w:b/>
                <w:bCs/>
                <w:sz w:val="23"/>
                <w:szCs w:val="23"/>
              </w:rPr>
              <w:t xml:space="preserve">М.М.Зощенко </w:t>
            </w:r>
          </w:p>
          <w:p w14:paraId="48ECCBCE" w14:textId="77777777" w:rsidR="00407CCC" w:rsidRPr="000B4A6E" w:rsidRDefault="00407CCC" w:rsidP="000B4A6E">
            <w:pPr>
              <w:pStyle w:val="Default"/>
              <w:rPr>
                <w:sz w:val="23"/>
                <w:szCs w:val="23"/>
              </w:rPr>
            </w:pPr>
            <w:r w:rsidRPr="000B4A6E">
              <w:rPr>
                <w:b/>
                <w:bCs/>
                <w:iCs/>
                <w:sz w:val="23"/>
                <w:szCs w:val="23"/>
              </w:rPr>
              <w:t xml:space="preserve">2 рассказа по выбору, </w:t>
            </w:r>
            <w:proofErr w:type="gramStart"/>
            <w:r w:rsidRPr="000B4A6E">
              <w:rPr>
                <w:b/>
                <w:bCs/>
                <w:iCs/>
                <w:sz w:val="23"/>
                <w:szCs w:val="23"/>
              </w:rPr>
              <w:t>например</w:t>
            </w:r>
            <w:proofErr w:type="gramEnd"/>
            <w:r w:rsidRPr="000B4A6E">
              <w:rPr>
                <w:b/>
                <w:bCs/>
                <w:iCs/>
                <w:sz w:val="23"/>
                <w:szCs w:val="23"/>
              </w:rPr>
              <w:t xml:space="preserve">: </w:t>
            </w:r>
            <w:r w:rsidRPr="000B4A6E">
              <w:rPr>
                <w:iCs/>
                <w:sz w:val="23"/>
                <w:szCs w:val="23"/>
              </w:rPr>
              <w:t xml:space="preserve">«Аристократка» (1923), «Баня» (1924) и др. </w:t>
            </w:r>
          </w:p>
          <w:p w14:paraId="3F536EE9" w14:textId="77777777" w:rsidR="00407CCC" w:rsidRPr="000B4A6E" w:rsidRDefault="00407CCC" w:rsidP="000B4A6E">
            <w:pPr>
              <w:pStyle w:val="Default"/>
              <w:rPr>
                <w:sz w:val="23"/>
                <w:szCs w:val="23"/>
              </w:rPr>
            </w:pPr>
            <w:r w:rsidRPr="000B4A6E">
              <w:rPr>
                <w:b/>
                <w:bCs/>
                <w:sz w:val="23"/>
                <w:szCs w:val="23"/>
              </w:rPr>
              <w:t xml:space="preserve">(5-7 кл.) </w:t>
            </w:r>
          </w:p>
          <w:p w14:paraId="7ED2A8A6" w14:textId="77777777" w:rsidR="00407CCC" w:rsidRPr="000B4A6E" w:rsidRDefault="00407CCC" w:rsidP="000B4A6E">
            <w:pPr>
              <w:pStyle w:val="Default"/>
              <w:rPr>
                <w:sz w:val="23"/>
                <w:szCs w:val="23"/>
              </w:rPr>
            </w:pPr>
            <w:r w:rsidRPr="000B4A6E">
              <w:rPr>
                <w:b/>
                <w:bCs/>
                <w:sz w:val="23"/>
                <w:szCs w:val="23"/>
              </w:rPr>
              <w:t xml:space="preserve">А.Т. Твардовский </w:t>
            </w:r>
          </w:p>
          <w:p w14:paraId="729CD77F" w14:textId="77777777" w:rsidR="00407CCC" w:rsidRPr="000B4A6E" w:rsidRDefault="00407CCC" w:rsidP="000B4A6E">
            <w:pPr>
              <w:pStyle w:val="Default"/>
              <w:rPr>
                <w:sz w:val="23"/>
                <w:szCs w:val="23"/>
              </w:rPr>
            </w:pPr>
            <w:r w:rsidRPr="000B4A6E">
              <w:rPr>
                <w:b/>
                <w:bCs/>
                <w:iCs/>
                <w:sz w:val="23"/>
                <w:szCs w:val="23"/>
              </w:rPr>
              <w:t xml:space="preserve">1 стихотворение по выбору, </w:t>
            </w:r>
            <w:proofErr w:type="gramStart"/>
            <w:r w:rsidRPr="000B4A6E">
              <w:rPr>
                <w:b/>
                <w:bCs/>
                <w:iCs/>
                <w:sz w:val="23"/>
                <w:szCs w:val="23"/>
              </w:rPr>
              <w:t>например</w:t>
            </w:r>
            <w:proofErr w:type="gramEnd"/>
            <w:r w:rsidRPr="000B4A6E">
              <w:rPr>
                <w:b/>
                <w:bCs/>
                <w:iCs/>
                <w:sz w:val="23"/>
                <w:szCs w:val="23"/>
              </w:rPr>
              <w:t>: «</w:t>
            </w:r>
            <w:r w:rsidRPr="000B4A6E">
              <w:rPr>
                <w:iCs/>
                <w:sz w:val="23"/>
                <w:szCs w:val="23"/>
              </w:rPr>
              <w:t xml:space="preserve">В тот день, когда окончилась война…» (1948), </w:t>
            </w:r>
            <w:r w:rsidRPr="000B4A6E">
              <w:rPr>
                <w:b/>
                <w:bCs/>
                <w:iCs/>
                <w:sz w:val="23"/>
                <w:szCs w:val="23"/>
              </w:rPr>
              <w:t>«</w:t>
            </w:r>
            <w:r w:rsidRPr="000B4A6E">
              <w:rPr>
                <w:iCs/>
                <w:sz w:val="23"/>
                <w:szCs w:val="23"/>
              </w:rPr>
              <w:t xml:space="preserve">О сущем» (1957 – 1958), «Вся суть </w:t>
            </w:r>
            <w:r w:rsidRPr="000B4A6E">
              <w:rPr>
                <w:iCs/>
                <w:sz w:val="23"/>
                <w:szCs w:val="23"/>
              </w:rPr>
              <w:lastRenderedPageBreak/>
              <w:t xml:space="preserve">в одном-единственном завете…» (1958), «Я знаю, никакой моей вины…» (1966) и др.; «Василий Теркин» («Книга про бойца») (1942-1945) – </w:t>
            </w:r>
            <w:r w:rsidRPr="000B4A6E">
              <w:rPr>
                <w:b/>
                <w:bCs/>
                <w:iCs/>
                <w:sz w:val="23"/>
                <w:szCs w:val="23"/>
              </w:rPr>
              <w:t xml:space="preserve">главы по выбору. </w:t>
            </w:r>
          </w:p>
          <w:p w14:paraId="06041242" w14:textId="77777777" w:rsidR="00407CCC" w:rsidRPr="000B4A6E" w:rsidRDefault="00407CCC" w:rsidP="000B4A6E">
            <w:pPr>
              <w:pStyle w:val="Default"/>
              <w:rPr>
                <w:sz w:val="23"/>
                <w:szCs w:val="23"/>
              </w:rPr>
            </w:pPr>
            <w:r w:rsidRPr="000B4A6E">
              <w:rPr>
                <w:b/>
                <w:bCs/>
                <w:sz w:val="23"/>
                <w:szCs w:val="23"/>
              </w:rPr>
              <w:t xml:space="preserve">(7-8 кл.) </w:t>
            </w:r>
          </w:p>
          <w:p w14:paraId="653D2FD6" w14:textId="77777777" w:rsidR="00407CCC" w:rsidRPr="000B4A6E" w:rsidRDefault="00407CCC" w:rsidP="000B4A6E">
            <w:pPr>
              <w:pStyle w:val="Default"/>
              <w:rPr>
                <w:sz w:val="23"/>
                <w:szCs w:val="23"/>
              </w:rPr>
            </w:pPr>
            <w:r w:rsidRPr="000B4A6E">
              <w:rPr>
                <w:b/>
                <w:bCs/>
                <w:sz w:val="23"/>
                <w:szCs w:val="23"/>
              </w:rPr>
              <w:t xml:space="preserve">А.И. Солженицын </w:t>
            </w:r>
          </w:p>
          <w:p w14:paraId="776117FB" w14:textId="77777777" w:rsidR="00407CCC" w:rsidRPr="000B4A6E" w:rsidRDefault="00407CCC" w:rsidP="000B4A6E">
            <w:pPr>
              <w:pStyle w:val="Default"/>
              <w:rPr>
                <w:sz w:val="23"/>
                <w:szCs w:val="23"/>
              </w:rPr>
            </w:pPr>
            <w:r w:rsidRPr="000B4A6E">
              <w:rPr>
                <w:b/>
                <w:bCs/>
                <w:iCs/>
                <w:sz w:val="23"/>
                <w:szCs w:val="23"/>
              </w:rPr>
              <w:t xml:space="preserve">1 рассказ по выбору, </w:t>
            </w:r>
            <w:proofErr w:type="gramStart"/>
            <w:r w:rsidRPr="000B4A6E">
              <w:rPr>
                <w:b/>
                <w:bCs/>
                <w:iCs/>
                <w:sz w:val="23"/>
                <w:szCs w:val="23"/>
              </w:rPr>
              <w:t>например</w:t>
            </w:r>
            <w:proofErr w:type="gramEnd"/>
            <w:r w:rsidRPr="000B4A6E">
              <w:rPr>
                <w:iCs/>
                <w:sz w:val="23"/>
                <w:szCs w:val="23"/>
              </w:rPr>
              <w:t>: «Матренин двор» (1959) или из «Крохоток» (1958 – 1960) – «Лиственница», «Дыхание», «Шарик», «Костер и муравьи», «Гроза в горах», «Колокол Углича» и др</w:t>
            </w:r>
            <w:r w:rsidRPr="000B4A6E">
              <w:rPr>
                <w:sz w:val="23"/>
                <w:szCs w:val="23"/>
              </w:rPr>
              <w:t xml:space="preserve">. </w:t>
            </w:r>
          </w:p>
          <w:p w14:paraId="62E1DFF5" w14:textId="77777777" w:rsidR="00407CCC" w:rsidRPr="000B4A6E" w:rsidRDefault="00407CCC" w:rsidP="000B4A6E">
            <w:pPr>
              <w:pStyle w:val="Default"/>
              <w:rPr>
                <w:sz w:val="23"/>
                <w:szCs w:val="23"/>
              </w:rPr>
            </w:pPr>
            <w:r w:rsidRPr="000B4A6E">
              <w:rPr>
                <w:b/>
                <w:bCs/>
                <w:sz w:val="23"/>
                <w:szCs w:val="23"/>
              </w:rPr>
              <w:t xml:space="preserve">(7-9 кл.) </w:t>
            </w:r>
          </w:p>
          <w:p w14:paraId="0E59A9E0" w14:textId="77777777" w:rsidR="00407CCC" w:rsidRPr="000B4A6E" w:rsidRDefault="00407CCC" w:rsidP="000B4A6E">
            <w:pPr>
              <w:pStyle w:val="Default"/>
              <w:rPr>
                <w:sz w:val="23"/>
                <w:szCs w:val="23"/>
              </w:rPr>
            </w:pPr>
            <w:r w:rsidRPr="000B4A6E">
              <w:rPr>
                <w:b/>
                <w:bCs/>
                <w:sz w:val="23"/>
                <w:szCs w:val="23"/>
              </w:rPr>
              <w:t xml:space="preserve">В.М.Шукшин </w:t>
            </w:r>
          </w:p>
          <w:p w14:paraId="20D6B11F" w14:textId="77777777" w:rsidR="00407CCC" w:rsidRPr="000B4A6E" w:rsidRDefault="00407CCC" w:rsidP="000B4A6E">
            <w:pPr>
              <w:spacing w:line="268" w:lineRule="exact"/>
              <w:rPr>
                <w:rFonts w:ascii="Times New Roman" w:eastAsia="Times New Roman" w:hAnsi="Times New Roman" w:cs="Times New Roman"/>
                <w:iCs/>
                <w:color w:val="FF0000"/>
                <w:sz w:val="24"/>
                <w:szCs w:val="24"/>
              </w:rPr>
            </w:pPr>
            <w:r w:rsidRPr="000B4A6E">
              <w:rPr>
                <w:b/>
                <w:bCs/>
                <w:iCs/>
                <w:sz w:val="23"/>
                <w:szCs w:val="23"/>
              </w:rPr>
              <w:t xml:space="preserve">1 рассказ по выбору, </w:t>
            </w:r>
            <w:proofErr w:type="gramStart"/>
            <w:r w:rsidRPr="000B4A6E">
              <w:rPr>
                <w:b/>
                <w:bCs/>
                <w:iCs/>
                <w:sz w:val="23"/>
                <w:szCs w:val="23"/>
              </w:rPr>
              <w:t>например</w:t>
            </w:r>
            <w:proofErr w:type="gramEnd"/>
            <w:r w:rsidRPr="000B4A6E">
              <w:rPr>
                <w:iCs/>
                <w:sz w:val="23"/>
                <w:szCs w:val="23"/>
              </w:rPr>
              <w:t xml:space="preserve">: «Чудик» (1967), «Срезал» (1970), «Мастер» </w:t>
            </w:r>
          </w:p>
          <w:p w14:paraId="6755B552" w14:textId="77777777" w:rsidR="00407CCC" w:rsidRPr="000B4A6E" w:rsidRDefault="00407CCC" w:rsidP="000B4A6E">
            <w:pPr>
              <w:pStyle w:val="Default"/>
            </w:pPr>
            <w:r w:rsidRPr="000B4A6E">
              <w:t xml:space="preserve">(1971) и др. </w:t>
            </w:r>
          </w:p>
          <w:p w14:paraId="5E19FA6E" w14:textId="77777777" w:rsidR="00407CCC" w:rsidRPr="00504641" w:rsidRDefault="00407CCC" w:rsidP="000B4A6E">
            <w:pPr>
              <w:spacing w:line="268" w:lineRule="exact"/>
              <w:rPr>
                <w:rFonts w:ascii="Times New Roman" w:eastAsia="Times New Roman" w:hAnsi="Times New Roman" w:cs="Times New Roman"/>
                <w:i/>
                <w:iCs/>
                <w:color w:val="FF0000"/>
                <w:sz w:val="24"/>
                <w:szCs w:val="24"/>
              </w:rPr>
            </w:pPr>
            <w:r w:rsidRPr="000B4A6E">
              <w:rPr>
                <w:sz w:val="23"/>
                <w:szCs w:val="23"/>
              </w:rPr>
              <w:t>(7-9 кл.)</w:t>
            </w:r>
            <w:r>
              <w:rPr>
                <w:sz w:val="23"/>
                <w:szCs w:val="23"/>
              </w:rPr>
              <w:t xml:space="preserve"> </w:t>
            </w:r>
          </w:p>
        </w:tc>
        <w:tc>
          <w:tcPr>
            <w:tcW w:w="3501" w:type="dxa"/>
          </w:tcPr>
          <w:p w14:paraId="25A94087" w14:textId="77777777" w:rsidR="00407CCC" w:rsidRPr="000B4A6E" w:rsidRDefault="00407CCC" w:rsidP="00305128">
            <w:pPr>
              <w:pStyle w:val="Default"/>
              <w:jc w:val="both"/>
              <w:rPr>
                <w:sz w:val="23"/>
                <w:szCs w:val="23"/>
              </w:rPr>
            </w:pPr>
            <w:r w:rsidRPr="000B4A6E">
              <w:rPr>
                <w:b/>
                <w:bCs/>
                <w:iCs/>
                <w:sz w:val="23"/>
                <w:szCs w:val="23"/>
              </w:rPr>
              <w:lastRenderedPageBreak/>
              <w:t xml:space="preserve">Б.Ш.Окуджава, В.С.Высоцкий, Ю.П.Мориц, И.А.Бродский, А.С.Кушнер, О.Е.Григорьев </w:t>
            </w:r>
            <w:r w:rsidRPr="000B4A6E">
              <w:rPr>
                <w:iCs/>
                <w:sz w:val="23"/>
                <w:szCs w:val="23"/>
              </w:rPr>
              <w:t xml:space="preserve">и др. </w:t>
            </w:r>
          </w:p>
          <w:p w14:paraId="691D4A77" w14:textId="77777777" w:rsidR="00407CCC" w:rsidRPr="000B4A6E" w:rsidRDefault="00407CCC" w:rsidP="00305128">
            <w:pPr>
              <w:pStyle w:val="Default"/>
              <w:jc w:val="both"/>
              <w:rPr>
                <w:sz w:val="23"/>
                <w:szCs w:val="23"/>
              </w:rPr>
            </w:pPr>
            <w:r w:rsidRPr="000B4A6E">
              <w:rPr>
                <w:b/>
                <w:bCs/>
                <w:iCs/>
                <w:sz w:val="23"/>
                <w:szCs w:val="23"/>
              </w:rPr>
              <w:t xml:space="preserve">(3-4 стихотворения по выбору, 5-9 кл.) </w:t>
            </w:r>
          </w:p>
          <w:p w14:paraId="23BEA5C0" w14:textId="77777777" w:rsidR="00407CCC" w:rsidRPr="000B4A6E" w:rsidRDefault="00407CCC" w:rsidP="00305128">
            <w:pPr>
              <w:pStyle w:val="Default"/>
              <w:jc w:val="both"/>
              <w:rPr>
                <w:sz w:val="23"/>
                <w:szCs w:val="23"/>
              </w:rPr>
            </w:pPr>
            <w:r w:rsidRPr="000B4A6E">
              <w:rPr>
                <w:b/>
                <w:bCs/>
                <w:iCs/>
                <w:sz w:val="23"/>
                <w:szCs w:val="23"/>
              </w:rPr>
              <w:t>Проза русской эмиграции</w:t>
            </w:r>
            <w:r w:rsidRPr="000B4A6E">
              <w:rPr>
                <w:iCs/>
                <w:sz w:val="23"/>
                <w:szCs w:val="23"/>
              </w:rPr>
              <w:t xml:space="preserve">, </w:t>
            </w:r>
            <w:proofErr w:type="gramStart"/>
            <w:r w:rsidRPr="000B4A6E">
              <w:rPr>
                <w:iCs/>
                <w:sz w:val="23"/>
                <w:szCs w:val="23"/>
              </w:rPr>
              <w:t>например</w:t>
            </w:r>
            <w:proofErr w:type="gramEnd"/>
            <w:r w:rsidRPr="000B4A6E">
              <w:rPr>
                <w:iCs/>
                <w:sz w:val="23"/>
                <w:szCs w:val="23"/>
              </w:rPr>
              <w:t xml:space="preserve">: </w:t>
            </w:r>
          </w:p>
          <w:p w14:paraId="63E98D84" w14:textId="77777777" w:rsidR="00407CCC" w:rsidRPr="000B4A6E" w:rsidRDefault="00407CCC" w:rsidP="00305128">
            <w:pPr>
              <w:pStyle w:val="Default"/>
              <w:jc w:val="both"/>
              <w:rPr>
                <w:sz w:val="23"/>
                <w:szCs w:val="23"/>
              </w:rPr>
            </w:pPr>
            <w:r w:rsidRPr="000B4A6E">
              <w:rPr>
                <w:b/>
                <w:bCs/>
                <w:iCs/>
                <w:sz w:val="23"/>
                <w:szCs w:val="23"/>
              </w:rPr>
              <w:t xml:space="preserve">И.С.Шмелев, В.В.Набоков, </w:t>
            </w:r>
          </w:p>
          <w:p w14:paraId="11E6E7D5" w14:textId="77777777" w:rsidR="00407CCC" w:rsidRPr="000B4A6E" w:rsidRDefault="00407CCC" w:rsidP="00305128">
            <w:pPr>
              <w:pStyle w:val="Default"/>
              <w:jc w:val="both"/>
              <w:rPr>
                <w:sz w:val="23"/>
                <w:szCs w:val="23"/>
              </w:rPr>
            </w:pPr>
            <w:r w:rsidRPr="000B4A6E">
              <w:rPr>
                <w:b/>
                <w:bCs/>
                <w:iCs/>
                <w:sz w:val="23"/>
                <w:szCs w:val="23"/>
              </w:rPr>
              <w:t xml:space="preserve">С.Д.Довлатов </w:t>
            </w:r>
            <w:r w:rsidRPr="000B4A6E">
              <w:rPr>
                <w:iCs/>
                <w:sz w:val="23"/>
                <w:szCs w:val="23"/>
              </w:rPr>
              <w:t xml:space="preserve">и др. </w:t>
            </w:r>
          </w:p>
          <w:p w14:paraId="625898EA" w14:textId="77777777" w:rsidR="00407CCC" w:rsidRPr="000B4A6E" w:rsidRDefault="00407CCC" w:rsidP="00305128">
            <w:pPr>
              <w:pStyle w:val="Default"/>
              <w:jc w:val="both"/>
              <w:rPr>
                <w:sz w:val="23"/>
                <w:szCs w:val="23"/>
              </w:rPr>
            </w:pPr>
            <w:r w:rsidRPr="000B4A6E">
              <w:rPr>
                <w:b/>
                <w:bCs/>
                <w:iCs/>
                <w:sz w:val="23"/>
                <w:szCs w:val="23"/>
              </w:rPr>
              <w:lastRenderedPageBreak/>
              <w:t xml:space="preserve">(1 произведение – по выбору, 5-9 кл.) </w:t>
            </w:r>
          </w:p>
          <w:p w14:paraId="7BEF2E3C" w14:textId="77777777" w:rsidR="00407CCC" w:rsidRPr="000B4A6E" w:rsidRDefault="00407CCC" w:rsidP="00305128">
            <w:pPr>
              <w:pStyle w:val="Default"/>
              <w:jc w:val="both"/>
              <w:rPr>
                <w:sz w:val="23"/>
                <w:szCs w:val="23"/>
              </w:rPr>
            </w:pPr>
            <w:r w:rsidRPr="000B4A6E">
              <w:rPr>
                <w:b/>
                <w:bCs/>
                <w:iCs/>
                <w:sz w:val="23"/>
                <w:szCs w:val="23"/>
              </w:rPr>
              <w:t xml:space="preserve">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w:t>
            </w:r>
            <w:r w:rsidRPr="000B4A6E">
              <w:rPr>
                <w:sz w:val="23"/>
                <w:szCs w:val="23"/>
              </w:rPr>
              <w:t xml:space="preserve">и др., </w:t>
            </w:r>
            <w:proofErr w:type="gramStart"/>
            <w:r w:rsidRPr="000B4A6E">
              <w:rPr>
                <w:sz w:val="23"/>
                <w:szCs w:val="23"/>
              </w:rPr>
              <w:t>например</w:t>
            </w:r>
            <w:proofErr w:type="gramEnd"/>
            <w:r w:rsidRPr="000B4A6E">
              <w:rPr>
                <w:sz w:val="23"/>
                <w:szCs w:val="23"/>
              </w:rPr>
              <w:t xml:space="preserve">: </w:t>
            </w:r>
          </w:p>
          <w:p w14:paraId="21CD9CD9" w14:textId="77777777" w:rsidR="00407CCC" w:rsidRPr="000B4A6E" w:rsidRDefault="00407CCC" w:rsidP="00305128">
            <w:pPr>
              <w:pStyle w:val="Default"/>
              <w:jc w:val="both"/>
              <w:rPr>
                <w:sz w:val="23"/>
                <w:szCs w:val="23"/>
              </w:rPr>
            </w:pPr>
            <w:r w:rsidRPr="000B4A6E">
              <w:rPr>
                <w:b/>
                <w:bCs/>
                <w:iCs/>
                <w:sz w:val="23"/>
                <w:szCs w:val="23"/>
              </w:rPr>
              <w:t xml:space="preserve">Н.Назаркин, А.Гиваргизов, Ю.Кузнецова, Д.Сабитова, Е.Мурашова, М.Аромштам, А.Петрова, С.Седов, </w:t>
            </w:r>
            <w:proofErr w:type="gramStart"/>
            <w:r w:rsidRPr="000B4A6E">
              <w:rPr>
                <w:b/>
                <w:bCs/>
                <w:iCs/>
                <w:sz w:val="23"/>
                <w:szCs w:val="23"/>
              </w:rPr>
              <w:t>С.Востоков ,</w:t>
            </w:r>
            <w:proofErr w:type="gramEnd"/>
            <w:r w:rsidRPr="000B4A6E">
              <w:rPr>
                <w:b/>
                <w:bCs/>
                <w:iCs/>
                <w:sz w:val="23"/>
                <w:szCs w:val="23"/>
              </w:rPr>
              <w:t xml:space="preserve"> Э.Веркин, М.Аромштам, Н.Евдокимова, Н.Абгарян, М.Петросян, А.Жвалевский и Е.Пастернак, Ая Эн, Д.Вильке </w:t>
            </w:r>
            <w:r w:rsidRPr="000B4A6E">
              <w:rPr>
                <w:iCs/>
                <w:sz w:val="23"/>
                <w:szCs w:val="23"/>
              </w:rPr>
              <w:t xml:space="preserve">и др. </w:t>
            </w:r>
          </w:p>
          <w:p w14:paraId="6806FDC8" w14:textId="77777777" w:rsidR="00407CCC" w:rsidRPr="000B4A6E" w:rsidRDefault="00407CCC" w:rsidP="00305128">
            <w:pPr>
              <w:ind w:left="20"/>
              <w:jc w:val="both"/>
              <w:rPr>
                <w:rFonts w:ascii="Times New Roman" w:eastAsia="Times New Roman" w:hAnsi="Times New Roman" w:cs="Times New Roman"/>
                <w:iCs/>
                <w:color w:val="FF0000"/>
                <w:sz w:val="24"/>
                <w:szCs w:val="24"/>
              </w:rPr>
            </w:pPr>
            <w:r w:rsidRPr="000B4A6E">
              <w:rPr>
                <w:b/>
                <w:bCs/>
                <w:iCs/>
                <w:sz w:val="23"/>
                <w:szCs w:val="23"/>
              </w:rPr>
              <w:t xml:space="preserve">(1-2 произведения по </w:t>
            </w:r>
          </w:p>
          <w:p w14:paraId="6F42D066" w14:textId="77777777" w:rsidR="00407CCC" w:rsidRPr="000B4A6E" w:rsidRDefault="00407CCC" w:rsidP="000B4A6E">
            <w:pPr>
              <w:pStyle w:val="Default"/>
              <w:jc w:val="both"/>
              <w:rPr>
                <w:sz w:val="23"/>
                <w:szCs w:val="23"/>
              </w:rPr>
            </w:pPr>
            <w:r w:rsidRPr="000B4A6E">
              <w:rPr>
                <w:b/>
                <w:bCs/>
                <w:iCs/>
                <w:sz w:val="23"/>
                <w:szCs w:val="23"/>
              </w:rPr>
              <w:t xml:space="preserve">выбору, 5-8 кл.) </w:t>
            </w:r>
          </w:p>
          <w:p w14:paraId="7141C4B9" w14:textId="77777777" w:rsidR="00407CCC" w:rsidRPr="00504641" w:rsidRDefault="00407CCC" w:rsidP="00305128">
            <w:pPr>
              <w:ind w:left="20"/>
              <w:jc w:val="both"/>
              <w:rPr>
                <w:rFonts w:ascii="Times New Roman" w:eastAsia="Times New Roman" w:hAnsi="Times New Roman" w:cs="Times New Roman"/>
                <w:i/>
                <w:iCs/>
                <w:color w:val="FF0000"/>
                <w:sz w:val="24"/>
                <w:szCs w:val="24"/>
              </w:rPr>
            </w:pPr>
          </w:p>
        </w:tc>
      </w:tr>
      <w:tr w:rsidR="00407CCC" w:rsidRPr="00504641" w14:paraId="682C8992" w14:textId="77777777" w:rsidTr="00075E49">
        <w:trPr>
          <w:gridAfter w:val="6"/>
          <w:wAfter w:w="1633" w:type="dxa"/>
        </w:trPr>
        <w:tc>
          <w:tcPr>
            <w:tcW w:w="9517" w:type="dxa"/>
            <w:gridSpan w:val="3"/>
          </w:tcPr>
          <w:p w14:paraId="3AD16599" w14:textId="77777777" w:rsidR="00407CCC" w:rsidRDefault="00407CCC" w:rsidP="008473D4">
            <w:pPr>
              <w:pStyle w:val="Default"/>
              <w:jc w:val="center"/>
              <w:rPr>
                <w:sz w:val="23"/>
                <w:szCs w:val="23"/>
              </w:rPr>
            </w:pPr>
            <w:r>
              <w:rPr>
                <w:b/>
                <w:bCs/>
                <w:sz w:val="23"/>
                <w:szCs w:val="23"/>
              </w:rPr>
              <w:lastRenderedPageBreak/>
              <w:t xml:space="preserve">Литература народов России </w:t>
            </w:r>
          </w:p>
          <w:p w14:paraId="0E337C19"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6924FBD5" w14:textId="77777777" w:rsidTr="00075E49">
        <w:trPr>
          <w:gridAfter w:val="6"/>
          <w:wAfter w:w="1633" w:type="dxa"/>
        </w:trPr>
        <w:tc>
          <w:tcPr>
            <w:tcW w:w="2452" w:type="dxa"/>
          </w:tcPr>
          <w:p w14:paraId="0FA6929D"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Pr>
          <w:p w14:paraId="04534C15" w14:textId="77777777" w:rsidR="00407CCC" w:rsidRPr="00504641" w:rsidRDefault="00407CCC" w:rsidP="0048450E">
            <w:pPr>
              <w:spacing w:line="268" w:lineRule="exact"/>
              <w:jc w:val="center"/>
              <w:rPr>
                <w:rFonts w:ascii="Times New Roman" w:eastAsia="Times New Roman" w:hAnsi="Times New Roman" w:cs="Times New Roman"/>
                <w:i/>
                <w:iCs/>
                <w:color w:val="FF0000"/>
                <w:sz w:val="24"/>
                <w:szCs w:val="24"/>
              </w:rPr>
            </w:pPr>
          </w:p>
        </w:tc>
        <w:tc>
          <w:tcPr>
            <w:tcW w:w="3501" w:type="dxa"/>
          </w:tcPr>
          <w:p w14:paraId="0A9A7A34" w14:textId="77777777" w:rsidR="00407CCC" w:rsidRDefault="00407CCC" w:rsidP="00BA0025">
            <w:pPr>
              <w:pStyle w:val="Default"/>
              <w:jc w:val="both"/>
              <w:rPr>
                <w:sz w:val="23"/>
                <w:szCs w:val="23"/>
              </w:rPr>
            </w:pPr>
            <w:r>
              <w:rPr>
                <w:b/>
                <w:bCs/>
                <w:i/>
                <w:iCs/>
                <w:sz w:val="23"/>
                <w:szCs w:val="23"/>
              </w:rPr>
              <w:t xml:space="preserve">Г.Тукай, М.Карим, </w:t>
            </w:r>
          </w:p>
          <w:p w14:paraId="634ED5AF" w14:textId="77777777" w:rsidR="00407CCC" w:rsidRDefault="00407CCC" w:rsidP="00BA0025">
            <w:pPr>
              <w:pStyle w:val="Default"/>
              <w:jc w:val="both"/>
              <w:rPr>
                <w:sz w:val="23"/>
                <w:szCs w:val="23"/>
              </w:rPr>
            </w:pPr>
            <w:r>
              <w:rPr>
                <w:b/>
                <w:bCs/>
                <w:i/>
                <w:iCs/>
                <w:sz w:val="23"/>
                <w:szCs w:val="23"/>
              </w:rPr>
              <w:t xml:space="preserve">К.Кулиев, Р.Гамзатов </w:t>
            </w:r>
            <w:r>
              <w:rPr>
                <w:i/>
                <w:iCs/>
                <w:sz w:val="23"/>
                <w:szCs w:val="23"/>
              </w:rPr>
              <w:t xml:space="preserve">и др. </w:t>
            </w:r>
          </w:p>
          <w:p w14:paraId="62688EA3" w14:textId="77777777" w:rsidR="00407CCC" w:rsidRDefault="00407CCC" w:rsidP="00BA0025">
            <w:pPr>
              <w:pStyle w:val="Default"/>
              <w:jc w:val="both"/>
              <w:rPr>
                <w:sz w:val="23"/>
                <w:szCs w:val="23"/>
              </w:rPr>
            </w:pPr>
            <w:r>
              <w:rPr>
                <w:b/>
                <w:bCs/>
                <w:i/>
                <w:iCs/>
                <w:sz w:val="23"/>
                <w:szCs w:val="23"/>
              </w:rPr>
              <w:t xml:space="preserve">(1 произведение по выбору, </w:t>
            </w:r>
          </w:p>
          <w:p w14:paraId="6034EAEA" w14:textId="77777777" w:rsidR="00407CCC" w:rsidRPr="00504641" w:rsidRDefault="00407CCC" w:rsidP="00BA0025">
            <w:pPr>
              <w:ind w:left="20"/>
              <w:jc w:val="both"/>
              <w:rPr>
                <w:rFonts w:ascii="Times New Roman" w:eastAsia="Times New Roman" w:hAnsi="Times New Roman" w:cs="Times New Roman"/>
                <w:i/>
                <w:iCs/>
                <w:color w:val="FF0000"/>
                <w:sz w:val="24"/>
                <w:szCs w:val="24"/>
              </w:rPr>
            </w:pPr>
            <w:r>
              <w:rPr>
                <w:b/>
                <w:bCs/>
                <w:sz w:val="23"/>
                <w:szCs w:val="23"/>
              </w:rPr>
              <w:t>5-9 кл.</w:t>
            </w:r>
            <w:r>
              <w:rPr>
                <w:b/>
                <w:bCs/>
                <w:i/>
                <w:iCs/>
                <w:sz w:val="23"/>
                <w:szCs w:val="23"/>
              </w:rPr>
              <w:t xml:space="preserve">) </w:t>
            </w:r>
          </w:p>
        </w:tc>
      </w:tr>
      <w:tr w:rsidR="00407CCC" w14:paraId="33690C65" w14:textId="77777777" w:rsidTr="00075E49">
        <w:trPr>
          <w:gridAfter w:val="6"/>
          <w:wAfter w:w="1633" w:type="dxa"/>
        </w:trPr>
        <w:tc>
          <w:tcPr>
            <w:tcW w:w="9517" w:type="dxa"/>
            <w:gridSpan w:val="3"/>
          </w:tcPr>
          <w:p w14:paraId="4ADDF8A3" w14:textId="77777777" w:rsidR="00407CCC" w:rsidRDefault="00407CCC" w:rsidP="00BA0025">
            <w:pPr>
              <w:pStyle w:val="Default"/>
              <w:jc w:val="center"/>
              <w:rPr>
                <w:sz w:val="23"/>
                <w:szCs w:val="23"/>
              </w:rPr>
            </w:pPr>
            <w:r>
              <w:rPr>
                <w:b/>
                <w:bCs/>
                <w:sz w:val="23"/>
                <w:szCs w:val="23"/>
              </w:rPr>
              <w:t xml:space="preserve">Зарубежная литература </w:t>
            </w:r>
          </w:p>
          <w:p w14:paraId="40987263" w14:textId="77777777" w:rsidR="00407CCC" w:rsidRDefault="00407CCC" w:rsidP="0048450E">
            <w:pPr>
              <w:ind w:left="20"/>
              <w:jc w:val="both"/>
              <w:rPr>
                <w:rFonts w:ascii="Times New Roman" w:eastAsia="Times New Roman" w:hAnsi="Times New Roman" w:cs="Times New Roman"/>
                <w:i/>
                <w:iCs/>
                <w:sz w:val="24"/>
                <w:szCs w:val="24"/>
              </w:rPr>
            </w:pPr>
          </w:p>
        </w:tc>
      </w:tr>
      <w:tr w:rsidR="00407CCC" w:rsidRPr="00504641" w14:paraId="39D28825" w14:textId="77777777" w:rsidTr="00075E49">
        <w:trPr>
          <w:gridAfter w:val="6"/>
          <w:wAfter w:w="1633" w:type="dxa"/>
        </w:trPr>
        <w:tc>
          <w:tcPr>
            <w:tcW w:w="2452" w:type="dxa"/>
          </w:tcPr>
          <w:p w14:paraId="600D3CA8"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Pr>
          <w:p w14:paraId="76DCDB2F" w14:textId="77777777" w:rsidR="00407CCC" w:rsidRPr="00D615EA" w:rsidRDefault="00407CCC" w:rsidP="00D615EA">
            <w:pPr>
              <w:pStyle w:val="Default"/>
              <w:rPr>
                <w:sz w:val="23"/>
                <w:szCs w:val="23"/>
              </w:rPr>
            </w:pPr>
            <w:r w:rsidRPr="00D615EA">
              <w:rPr>
                <w:b/>
                <w:bCs/>
                <w:sz w:val="23"/>
                <w:szCs w:val="23"/>
              </w:rPr>
              <w:t xml:space="preserve">Гомер </w:t>
            </w:r>
            <w:r w:rsidRPr="00D615EA">
              <w:rPr>
                <w:iCs/>
                <w:sz w:val="23"/>
                <w:szCs w:val="23"/>
              </w:rPr>
              <w:t xml:space="preserve">«Илиада» (или «Одиссея») </w:t>
            </w:r>
            <w:r w:rsidRPr="00D615EA">
              <w:rPr>
                <w:b/>
                <w:bCs/>
                <w:iCs/>
                <w:sz w:val="23"/>
                <w:szCs w:val="23"/>
              </w:rPr>
              <w:t xml:space="preserve">(фрагменты по выбору) </w:t>
            </w:r>
          </w:p>
          <w:p w14:paraId="11D19855" w14:textId="77777777" w:rsidR="00407CCC" w:rsidRPr="00D615EA" w:rsidRDefault="00407CCC" w:rsidP="00D615EA">
            <w:pPr>
              <w:pStyle w:val="Default"/>
              <w:rPr>
                <w:sz w:val="23"/>
                <w:szCs w:val="23"/>
              </w:rPr>
            </w:pPr>
            <w:r w:rsidRPr="00D615EA">
              <w:rPr>
                <w:b/>
                <w:bCs/>
                <w:sz w:val="23"/>
                <w:szCs w:val="23"/>
              </w:rPr>
              <w:t xml:space="preserve">(6-8 кл.) </w:t>
            </w:r>
          </w:p>
          <w:p w14:paraId="30CDAAE7" w14:textId="77777777" w:rsidR="00407CCC" w:rsidRPr="00D615EA" w:rsidRDefault="00407CCC" w:rsidP="00D615EA">
            <w:pPr>
              <w:pStyle w:val="Default"/>
              <w:rPr>
                <w:sz w:val="23"/>
                <w:szCs w:val="23"/>
              </w:rPr>
            </w:pPr>
            <w:r w:rsidRPr="00D615EA">
              <w:rPr>
                <w:b/>
                <w:bCs/>
                <w:sz w:val="23"/>
                <w:szCs w:val="23"/>
              </w:rPr>
              <w:t xml:space="preserve">Данте. </w:t>
            </w:r>
            <w:r w:rsidRPr="00D615EA">
              <w:rPr>
                <w:iCs/>
                <w:sz w:val="23"/>
                <w:szCs w:val="23"/>
              </w:rPr>
              <w:t xml:space="preserve">«Божественная комедия» </w:t>
            </w:r>
            <w:r w:rsidRPr="00D615EA">
              <w:rPr>
                <w:b/>
                <w:bCs/>
                <w:iCs/>
                <w:sz w:val="23"/>
                <w:szCs w:val="23"/>
              </w:rPr>
              <w:t xml:space="preserve">(фрагменты по выбору) </w:t>
            </w:r>
          </w:p>
          <w:p w14:paraId="5D223855" w14:textId="77777777" w:rsidR="00407CCC" w:rsidRPr="00D615EA" w:rsidRDefault="00407CCC" w:rsidP="00D615EA">
            <w:pPr>
              <w:pStyle w:val="Default"/>
              <w:rPr>
                <w:sz w:val="23"/>
                <w:szCs w:val="23"/>
              </w:rPr>
            </w:pPr>
            <w:r w:rsidRPr="00D615EA">
              <w:rPr>
                <w:b/>
                <w:bCs/>
                <w:sz w:val="23"/>
                <w:szCs w:val="23"/>
              </w:rPr>
              <w:t xml:space="preserve">(9 кл.) </w:t>
            </w:r>
          </w:p>
          <w:p w14:paraId="04D7FB9C" w14:textId="77777777" w:rsidR="00407CCC" w:rsidRPr="00504641" w:rsidRDefault="00407CCC" w:rsidP="00D615EA">
            <w:pPr>
              <w:spacing w:line="268" w:lineRule="exact"/>
              <w:rPr>
                <w:rFonts w:ascii="Times New Roman" w:eastAsia="Times New Roman" w:hAnsi="Times New Roman" w:cs="Times New Roman"/>
                <w:i/>
                <w:iCs/>
                <w:color w:val="FF0000"/>
                <w:sz w:val="24"/>
                <w:szCs w:val="24"/>
              </w:rPr>
            </w:pPr>
            <w:r w:rsidRPr="00D615EA">
              <w:rPr>
                <w:rFonts w:ascii="Times New Roman" w:hAnsi="Times New Roman" w:cs="Times New Roman"/>
                <w:b/>
                <w:bCs/>
                <w:sz w:val="23"/>
                <w:szCs w:val="23"/>
              </w:rPr>
              <w:t xml:space="preserve">М. де Сервантес </w:t>
            </w:r>
            <w:r w:rsidRPr="00D615EA">
              <w:rPr>
                <w:rFonts w:ascii="Times New Roman" w:hAnsi="Times New Roman" w:cs="Times New Roman"/>
                <w:iCs/>
                <w:sz w:val="23"/>
                <w:szCs w:val="23"/>
              </w:rPr>
              <w:t xml:space="preserve">«Дон Кихот» </w:t>
            </w:r>
            <w:r w:rsidRPr="00D615EA">
              <w:rPr>
                <w:rFonts w:ascii="Times New Roman" w:hAnsi="Times New Roman" w:cs="Times New Roman"/>
                <w:b/>
                <w:bCs/>
                <w:iCs/>
                <w:sz w:val="23"/>
                <w:szCs w:val="23"/>
              </w:rPr>
              <w:t>(главы по выбору)</w:t>
            </w:r>
            <w:r>
              <w:rPr>
                <w:b/>
                <w:bCs/>
                <w:i/>
                <w:iCs/>
                <w:sz w:val="23"/>
                <w:szCs w:val="23"/>
              </w:rPr>
              <w:t xml:space="preserve"> </w:t>
            </w:r>
          </w:p>
        </w:tc>
        <w:tc>
          <w:tcPr>
            <w:tcW w:w="3501" w:type="dxa"/>
          </w:tcPr>
          <w:p w14:paraId="6CDC4445" w14:textId="77777777" w:rsidR="00407CCC" w:rsidRPr="00D615EA" w:rsidRDefault="00407CCC" w:rsidP="00D615EA">
            <w:pPr>
              <w:pStyle w:val="Default"/>
              <w:jc w:val="both"/>
              <w:rPr>
                <w:sz w:val="23"/>
                <w:szCs w:val="23"/>
              </w:rPr>
            </w:pPr>
            <w:r w:rsidRPr="00D615EA">
              <w:rPr>
                <w:b/>
                <w:bCs/>
                <w:iCs/>
                <w:sz w:val="23"/>
                <w:szCs w:val="23"/>
              </w:rPr>
              <w:t xml:space="preserve">Зарубежный фольклор легенды, баллады, саги, песни </w:t>
            </w:r>
          </w:p>
          <w:p w14:paraId="5933F889" w14:textId="77777777" w:rsidR="00407CCC" w:rsidRPr="00504641" w:rsidRDefault="00407CCC" w:rsidP="00D615EA">
            <w:pPr>
              <w:ind w:left="20"/>
              <w:jc w:val="both"/>
              <w:rPr>
                <w:rFonts w:ascii="Times New Roman" w:eastAsia="Times New Roman" w:hAnsi="Times New Roman" w:cs="Times New Roman"/>
                <w:i/>
                <w:iCs/>
                <w:color w:val="FF0000"/>
                <w:sz w:val="24"/>
                <w:szCs w:val="24"/>
              </w:rPr>
            </w:pPr>
            <w:r w:rsidRPr="00D615EA">
              <w:rPr>
                <w:b/>
                <w:bCs/>
                <w:sz w:val="23"/>
                <w:szCs w:val="23"/>
              </w:rPr>
              <w:t>(2-3 произведения по выбору, 5-7 кл.)</w:t>
            </w:r>
            <w:r>
              <w:rPr>
                <w:b/>
                <w:bCs/>
                <w:sz w:val="23"/>
                <w:szCs w:val="23"/>
              </w:rPr>
              <w:t xml:space="preserve"> </w:t>
            </w:r>
          </w:p>
        </w:tc>
      </w:tr>
      <w:tr w:rsidR="00407CCC" w:rsidRPr="00504641" w14:paraId="14350355" w14:textId="77777777" w:rsidTr="00075E49">
        <w:trPr>
          <w:gridAfter w:val="6"/>
          <w:wAfter w:w="1633" w:type="dxa"/>
        </w:trPr>
        <w:tc>
          <w:tcPr>
            <w:tcW w:w="2452" w:type="dxa"/>
          </w:tcPr>
          <w:p w14:paraId="5CBDCE41" w14:textId="77777777" w:rsidR="00407CCC" w:rsidRDefault="00407CCC" w:rsidP="00D615EA">
            <w:pPr>
              <w:pStyle w:val="Default"/>
              <w:rPr>
                <w:sz w:val="23"/>
                <w:szCs w:val="23"/>
              </w:rPr>
            </w:pPr>
            <w:r>
              <w:rPr>
                <w:b/>
                <w:bCs/>
                <w:sz w:val="23"/>
                <w:szCs w:val="23"/>
              </w:rPr>
              <w:t xml:space="preserve">В.Шекспир </w:t>
            </w:r>
            <w:r>
              <w:rPr>
                <w:sz w:val="23"/>
                <w:szCs w:val="23"/>
              </w:rPr>
              <w:t xml:space="preserve">«Ромео и Джульетта» (1594 – 1595). </w:t>
            </w:r>
          </w:p>
          <w:p w14:paraId="789E7325" w14:textId="77777777" w:rsidR="00407CCC" w:rsidRPr="00504641" w:rsidRDefault="00407CCC" w:rsidP="00D615EA">
            <w:pPr>
              <w:spacing w:line="264" w:lineRule="exact"/>
              <w:ind w:left="100"/>
              <w:rPr>
                <w:rFonts w:ascii="Times New Roman" w:eastAsia="Times New Roman" w:hAnsi="Times New Roman" w:cs="Times New Roman"/>
                <w:b/>
                <w:bCs/>
                <w:color w:val="FF0000"/>
                <w:sz w:val="24"/>
                <w:szCs w:val="24"/>
              </w:rPr>
            </w:pPr>
            <w:r>
              <w:rPr>
                <w:b/>
                <w:bCs/>
                <w:sz w:val="23"/>
                <w:szCs w:val="23"/>
              </w:rPr>
              <w:t xml:space="preserve">(8-9 кл.) </w:t>
            </w:r>
          </w:p>
        </w:tc>
        <w:tc>
          <w:tcPr>
            <w:tcW w:w="3564" w:type="dxa"/>
          </w:tcPr>
          <w:p w14:paraId="71B442FB" w14:textId="77777777" w:rsidR="00407CCC" w:rsidRPr="00A07A9E" w:rsidRDefault="00407CCC" w:rsidP="00A07A9E">
            <w:pPr>
              <w:pStyle w:val="Default"/>
              <w:rPr>
                <w:sz w:val="23"/>
                <w:szCs w:val="23"/>
              </w:rPr>
            </w:pPr>
            <w:r w:rsidRPr="00A07A9E">
              <w:rPr>
                <w:b/>
                <w:bCs/>
                <w:iCs/>
                <w:sz w:val="23"/>
                <w:szCs w:val="23"/>
              </w:rPr>
              <w:t xml:space="preserve">1–2 сонета по выбору, </w:t>
            </w:r>
            <w:proofErr w:type="gramStart"/>
            <w:r w:rsidRPr="00A07A9E">
              <w:rPr>
                <w:b/>
                <w:bCs/>
                <w:iCs/>
                <w:sz w:val="23"/>
                <w:szCs w:val="23"/>
              </w:rPr>
              <w:t>например</w:t>
            </w:r>
            <w:proofErr w:type="gramEnd"/>
            <w:r w:rsidRPr="00A07A9E">
              <w:rPr>
                <w:b/>
                <w:bCs/>
                <w:sz w:val="23"/>
                <w:szCs w:val="23"/>
              </w:rPr>
              <w:t xml:space="preserve">: </w:t>
            </w:r>
          </w:p>
          <w:p w14:paraId="2B7A90CB" w14:textId="77777777" w:rsidR="00407CCC" w:rsidRPr="00A07A9E" w:rsidRDefault="00407CCC" w:rsidP="00A07A9E">
            <w:pPr>
              <w:spacing w:line="268" w:lineRule="exact"/>
              <w:rPr>
                <w:rFonts w:ascii="Times New Roman" w:hAnsi="Times New Roman" w:cs="Times New Roman"/>
                <w:iCs/>
                <w:sz w:val="23"/>
                <w:szCs w:val="23"/>
              </w:rPr>
            </w:pPr>
            <w:r w:rsidRPr="00A07A9E">
              <w:rPr>
                <w:rFonts w:ascii="Times New Roman" w:hAnsi="Times New Roman" w:cs="Times New Roman"/>
                <w:iCs/>
                <w:sz w:val="23"/>
                <w:szCs w:val="23"/>
              </w:rPr>
              <w:t xml:space="preserve">№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 </w:t>
            </w:r>
          </w:p>
          <w:p w14:paraId="18118E18" w14:textId="77777777" w:rsidR="00407CCC" w:rsidRPr="00A07A9E" w:rsidRDefault="00407CCC" w:rsidP="00A07A9E">
            <w:pPr>
              <w:pStyle w:val="Default"/>
              <w:rPr>
                <w:sz w:val="23"/>
                <w:szCs w:val="23"/>
              </w:rPr>
            </w:pPr>
            <w:r w:rsidRPr="00A07A9E">
              <w:rPr>
                <w:b/>
                <w:bCs/>
                <w:sz w:val="23"/>
                <w:szCs w:val="23"/>
              </w:rPr>
              <w:t xml:space="preserve">(7-8 кл.) </w:t>
            </w:r>
          </w:p>
          <w:p w14:paraId="7484FA18" w14:textId="77777777" w:rsidR="00407CCC" w:rsidRPr="00504641" w:rsidRDefault="00407CCC" w:rsidP="00560E5D">
            <w:pPr>
              <w:spacing w:line="268" w:lineRule="exact"/>
              <w:jc w:val="center"/>
              <w:rPr>
                <w:rFonts w:ascii="Times New Roman" w:eastAsia="Times New Roman" w:hAnsi="Times New Roman" w:cs="Times New Roman"/>
                <w:i/>
                <w:iCs/>
                <w:color w:val="FF0000"/>
                <w:sz w:val="24"/>
                <w:szCs w:val="24"/>
              </w:rPr>
            </w:pPr>
          </w:p>
        </w:tc>
        <w:tc>
          <w:tcPr>
            <w:tcW w:w="3501" w:type="dxa"/>
          </w:tcPr>
          <w:p w14:paraId="2C7B6095"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2C18B1A8" w14:textId="77777777" w:rsidTr="00075E49">
        <w:trPr>
          <w:gridAfter w:val="6"/>
          <w:wAfter w:w="1633" w:type="dxa"/>
        </w:trPr>
        <w:tc>
          <w:tcPr>
            <w:tcW w:w="2452" w:type="dxa"/>
          </w:tcPr>
          <w:p w14:paraId="50CD8721"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Pr>
          <w:p w14:paraId="77C5E01E" w14:textId="77777777" w:rsidR="00407CCC" w:rsidRPr="00115B66" w:rsidRDefault="00407CCC" w:rsidP="005A7D1D">
            <w:pPr>
              <w:pStyle w:val="Default"/>
              <w:rPr>
                <w:sz w:val="23"/>
                <w:szCs w:val="23"/>
              </w:rPr>
            </w:pPr>
            <w:r w:rsidRPr="00115B66">
              <w:rPr>
                <w:b/>
                <w:bCs/>
                <w:sz w:val="23"/>
                <w:szCs w:val="23"/>
              </w:rPr>
              <w:t xml:space="preserve">Д.Дефо </w:t>
            </w:r>
            <w:r w:rsidRPr="00115B66">
              <w:rPr>
                <w:iCs/>
                <w:sz w:val="23"/>
                <w:szCs w:val="23"/>
              </w:rPr>
              <w:t xml:space="preserve">«Робинзон Крузо» </w:t>
            </w:r>
            <w:r w:rsidRPr="00115B66">
              <w:rPr>
                <w:b/>
                <w:bCs/>
                <w:iCs/>
                <w:sz w:val="23"/>
                <w:szCs w:val="23"/>
              </w:rPr>
              <w:t xml:space="preserve">(главы по выбору) </w:t>
            </w:r>
          </w:p>
          <w:p w14:paraId="7D33C4A6" w14:textId="77777777" w:rsidR="00407CCC" w:rsidRPr="00115B66" w:rsidRDefault="00407CCC" w:rsidP="005A7D1D">
            <w:pPr>
              <w:pStyle w:val="Default"/>
              <w:rPr>
                <w:sz w:val="23"/>
                <w:szCs w:val="23"/>
              </w:rPr>
            </w:pPr>
            <w:proofErr w:type="gramStart"/>
            <w:r w:rsidRPr="00115B66">
              <w:rPr>
                <w:b/>
                <w:bCs/>
                <w:sz w:val="23"/>
                <w:szCs w:val="23"/>
              </w:rPr>
              <w:t>( 6</w:t>
            </w:r>
            <w:proofErr w:type="gramEnd"/>
            <w:r w:rsidRPr="00115B66">
              <w:rPr>
                <w:b/>
                <w:bCs/>
                <w:sz w:val="23"/>
                <w:szCs w:val="23"/>
              </w:rPr>
              <w:t xml:space="preserve">-7 кл.) </w:t>
            </w:r>
          </w:p>
          <w:p w14:paraId="460C07EB" w14:textId="77777777" w:rsidR="00407CCC" w:rsidRPr="00115B66" w:rsidRDefault="00407CCC" w:rsidP="005A7D1D">
            <w:pPr>
              <w:pStyle w:val="Default"/>
              <w:rPr>
                <w:sz w:val="23"/>
                <w:szCs w:val="23"/>
              </w:rPr>
            </w:pPr>
            <w:r w:rsidRPr="00115B66">
              <w:rPr>
                <w:b/>
                <w:bCs/>
                <w:sz w:val="23"/>
                <w:szCs w:val="23"/>
              </w:rPr>
              <w:t xml:space="preserve">Дж. Свифт </w:t>
            </w:r>
            <w:r w:rsidRPr="00115B66">
              <w:rPr>
                <w:iCs/>
                <w:sz w:val="23"/>
                <w:szCs w:val="23"/>
              </w:rPr>
              <w:t xml:space="preserve">«Путешествия Гулливера» </w:t>
            </w:r>
            <w:r w:rsidRPr="00115B66">
              <w:rPr>
                <w:b/>
                <w:bCs/>
                <w:iCs/>
                <w:sz w:val="23"/>
                <w:szCs w:val="23"/>
              </w:rPr>
              <w:t xml:space="preserve">(фрагменты по выбору) </w:t>
            </w:r>
          </w:p>
          <w:p w14:paraId="5698A6B3" w14:textId="77777777" w:rsidR="00407CCC" w:rsidRPr="00115B66" w:rsidRDefault="00407CCC" w:rsidP="005A7D1D">
            <w:pPr>
              <w:pStyle w:val="Default"/>
              <w:rPr>
                <w:sz w:val="23"/>
                <w:szCs w:val="23"/>
              </w:rPr>
            </w:pPr>
            <w:r w:rsidRPr="00115B66">
              <w:rPr>
                <w:b/>
                <w:bCs/>
                <w:sz w:val="23"/>
                <w:szCs w:val="23"/>
              </w:rPr>
              <w:t xml:space="preserve">(6-7 кл.) </w:t>
            </w:r>
          </w:p>
          <w:p w14:paraId="3940032F" w14:textId="77777777" w:rsidR="00407CCC" w:rsidRPr="00115B66" w:rsidRDefault="00407CCC" w:rsidP="005A7D1D">
            <w:pPr>
              <w:pStyle w:val="Default"/>
              <w:rPr>
                <w:sz w:val="23"/>
                <w:szCs w:val="23"/>
              </w:rPr>
            </w:pPr>
            <w:r w:rsidRPr="00115B66">
              <w:rPr>
                <w:b/>
                <w:bCs/>
                <w:sz w:val="23"/>
                <w:szCs w:val="23"/>
              </w:rPr>
              <w:lastRenderedPageBreak/>
              <w:t xml:space="preserve">Ж-Б. Мольер </w:t>
            </w:r>
            <w:r w:rsidRPr="00115B66">
              <w:rPr>
                <w:iCs/>
                <w:sz w:val="23"/>
                <w:szCs w:val="23"/>
              </w:rPr>
              <w:t xml:space="preserve">Комедии </w:t>
            </w:r>
          </w:p>
          <w:p w14:paraId="67C6F9F7" w14:textId="77777777" w:rsidR="00407CCC" w:rsidRPr="00115B66" w:rsidRDefault="00407CCC" w:rsidP="005A7D1D">
            <w:pPr>
              <w:pStyle w:val="Default"/>
              <w:rPr>
                <w:sz w:val="23"/>
                <w:szCs w:val="23"/>
              </w:rPr>
            </w:pPr>
            <w:r w:rsidRPr="00115B66">
              <w:rPr>
                <w:b/>
                <w:bCs/>
                <w:iCs/>
                <w:sz w:val="23"/>
                <w:szCs w:val="23"/>
              </w:rPr>
              <w:t xml:space="preserve">- 1 по выбору, </w:t>
            </w:r>
            <w:proofErr w:type="gramStart"/>
            <w:r w:rsidRPr="00115B66">
              <w:rPr>
                <w:b/>
                <w:bCs/>
                <w:iCs/>
                <w:sz w:val="23"/>
                <w:szCs w:val="23"/>
              </w:rPr>
              <w:t>например</w:t>
            </w:r>
            <w:proofErr w:type="gramEnd"/>
            <w:r w:rsidRPr="00115B66">
              <w:rPr>
                <w:b/>
                <w:bCs/>
                <w:iCs/>
                <w:sz w:val="23"/>
                <w:szCs w:val="23"/>
              </w:rPr>
              <w:t xml:space="preserve">: </w:t>
            </w:r>
            <w:r w:rsidRPr="00115B66">
              <w:rPr>
                <w:iCs/>
                <w:sz w:val="23"/>
                <w:szCs w:val="23"/>
              </w:rPr>
              <w:t xml:space="preserve">«Тартюф, или Обманщик» (1664), «Мещанин во дворянстве» (1670). </w:t>
            </w:r>
          </w:p>
          <w:p w14:paraId="5770550B" w14:textId="77777777" w:rsidR="00407CCC" w:rsidRPr="00115B66" w:rsidRDefault="00407CCC" w:rsidP="005A7D1D">
            <w:pPr>
              <w:pStyle w:val="Default"/>
              <w:rPr>
                <w:sz w:val="23"/>
                <w:szCs w:val="23"/>
              </w:rPr>
            </w:pPr>
            <w:r w:rsidRPr="00115B66">
              <w:rPr>
                <w:b/>
                <w:bCs/>
                <w:sz w:val="23"/>
                <w:szCs w:val="23"/>
              </w:rPr>
              <w:t xml:space="preserve">(8-9 кл.) </w:t>
            </w:r>
          </w:p>
          <w:p w14:paraId="0B7B5872" w14:textId="77777777" w:rsidR="00407CCC" w:rsidRPr="00115B66" w:rsidRDefault="00407CCC" w:rsidP="005A7D1D">
            <w:pPr>
              <w:pStyle w:val="Default"/>
              <w:rPr>
                <w:sz w:val="23"/>
                <w:szCs w:val="23"/>
              </w:rPr>
            </w:pPr>
            <w:r w:rsidRPr="00115B66">
              <w:rPr>
                <w:b/>
                <w:bCs/>
                <w:sz w:val="23"/>
                <w:szCs w:val="23"/>
              </w:rPr>
              <w:t xml:space="preserve">И.-В. Гете </w:t>
            </w:r>
            <w:r w:rsidRPr="00115B66">
              <w:rPr>
                <w:iCs/>
                <w:sz w:val="23"/>
                <w:szCs w:val="23"/>
              </w:rPr>
              <w:t xml:space="preserve">«Фауст» (1774 – 1832) </w:t>
            </w:r>
            <w:r w:rsidRPr="00115B66">
              <w:rPr>
                <w:b/>
                <w:bCs/>
                <w:iCs/>
                <w:sz w:val="23"/>
                <w:szCs w:val="23"/>
              </w:rPr>
              <w:t xml:space="preserve">(фрагменты по выбору) </w:t>
            </w:r>
          </w:p>
          <w:p w14:paraId="15FCD1E7" w14:textId="77777777" w:rsidR="00407CCC" w:rsidRPr="00504641" w:rsidRDefault="00407CCC" w:rsidP="005A7D1D">
            <w:pPr>
              <w:spacing w:line="268" w:lineRule="exact"/>
              <w:rPr>
                <w:rFonts w:ascii="Times New Roman" w:eastAsia="Times New Roman" w:hAnsi="Times New Roman" w:cs="Times New Roman"/>
                <w:i/>
                <w:iCs/>
                <w:color w:val="FF0000"/>
                <w:sz w:val="24"/>
                <w:szCs w:val="24"/>
              </w:rPr>
            </w:pPr>
            <w:proofErr w:type="gramStart"/>
            <w:r w:rsidRPr="00115B66">
              <w:rPr>
                <w:rFonts w:ascii="Times New Roman" w:hAnsi="Times New Roman" w:cs="Times New Roman"/>
                <w:b/>
                <w:bCs/>
                <w:sz w:val="23"/>
                <w:szCs w:val="23"/>
              </w:rPr>
              <w:t>( 9</w:t>
            </w:r>
            <w:proofErr w:type="gramEnd"/>
            <w:r w:rsidRPr="00115B66">
              <w:rPr>
                <w:rFonts w:ascii="Times New Roman" w:hAnsi="Times New Roman" w:cs="Times New Roman"/>
                <w:b/>
                <w:bCs/>
                <w:sz w:val="23"/>
                <w:szCs w:val="23"/>
              </w:rPr>
              <w:t>-10 кл.)</w:t>
            </w:r>
            <w:r>
              <w:rPr>
                <w:b/>
                <w:bCs/>
                <w:sz w:val="23"/>
                <w:szCs w:val="23"/>
              </w:rPr>
              <w:t xml:space="preserve"> </w:t>
            </w:r>
          </w:p>
        </w:tc>
        <w:tc>
          <w:tcPr>
            <w:tcW w:w="3501" w:type="dxa"/>
          </w:tcPr>
          <w:p w14:paraId="1F0D3F25" w14:textId="77777777" w:rsidR="00407CCC" w:rsidRPr="00793E4E" w:rsidRDefault="00407CCC" w:rsidP="00793E4E">
            <w:pPr>
              <w:pStyle w:val="Default"/>
              <w:rPr>
                <w:sz w:val="23"/>
                <w:szCs w:val="23"/>
              </w:rPr>
            </w:pPr>
            <w:r w:rsidRPr="00793E4E">
              <w:rPr>
                <w:iCs/>
                <w:sz w:val="23"/>
                <w:szCs w:val="23"/>
              </w:rPr>
              <w:lastRenderedPageBreak/>
              <w:t xml:space="preserve">Зарубежная сказочная и фантастическая проза, </w:t>
            </w:r>
            <w:proofErr w:type="gramStart"/>
            <w:r w:rsidRPr="00793E4E">
              <w:rPr>
                <w:iCs/>
                <w:sz w:val="23"/>
                <w:szCs w:val="23"/>
              </w:rPr>
              <w:t>например</w:t>
            </w:r>
            <w:proofErr w:type="gramEnd"/>
            <w:r w:rsidRPr="00793E4E">
              <w:rPr>
                <w:iCs/>
                <w:sz w:val="23"/>
                <w:szCs w:val="23"/>
              </w:rPr>
              <w:t xml:space="preserve">: </w:t>
            </w:r>
          </w:p>
          <w:p w14:paraId="5A3C3912" w14:textId="77777777" w:rsidR="00407CCC" w:rsidRPr="00793E4E" w:rsidRDefault="00407CCC" w:rsidP="00793E4E">
            <w:pPr>
              <w:pStyle w:val="Default"/>
              <w:rPr>
                <w:sz w:val="23"/>
                <w:szCs w:val="23"/>
              </w:rPr>
            </w:pPr>
            <w:r w:rsidRPr="00793E4E">
              <w:rPr>
                <w:b/>
                <w:bCs/>
                <w:sz w:val="23"/>
                <w:szCs w:val="23"/>
              </w:rPr>
              <w:t xml:space="preserve">Ш.Перро, В.Гауф, Э.Т.А. Гофман, Бр.Гримм, </w:t>
            </w:r>
          </w:p>
          <w:p w14:paraId="53663E15" w14:textId="77777777" w:rsidR="00407CCC" w:rsidRPr="00793E4E" w:rsidRDefault="00407CCC" w:rsidP="00793E4E">
            <w:pPr>
              <w:pStyle w:val="Default"/>
              <w:rPr>
                <w:sz w:val="23"/>
                <w:szCs w:val="23"/>
              </w:rPr>
            </w:pPr>
            <w:r w:rsidRPr="00793E4E">
              <w:rPr>
                <w:b/>
                <w:bCs/>
                <w:sz w:val="23"/>
                <w:szCs w:val="23"/>
              </w:rPr>
              <w:t xml:space="preserve">Л.Кэрролл, Л.Ф.Баум, Д.М. Барри, Д.Родари, М.Энде, Д.Р.Р.Толкиен, К.Льюис </w:t>
            </w:r>
            <w:r w:rsidRPr="00793E4E">
              <w:rPr>
                <w:sz w:val="23"/>
                <w:szCs w:val="23"/>
              </w:rPr>
              <w:t xml:space="preserve">и др. </w:t>
            </w:r>
          </w:p>
          <w:p w14:paraId="14687D9A" w14:textId="77777777" w:rsidR="00407CCC" w:rsidRPr="00793E4E" w:rsidRDefault="00407CCC" w:rsidP="00793E4E">
            <w:pPr>
              <w:pStyle w:val="Default"/>
              <w:rPr>
                <w:sz w:val="23"/>
                <w:szCs w:val="23"/>
              </w:rPr>
            </w:pPr>
            <w:r w:rsidRPr="00793E4E">
              <w:rPr>
                <w:b/>
                <w:bCs/>
                <w:sz w:val="23"/>
                <w:szCs w:val="23"/>
              </w:rPr>
              <w:lastRenderedPageBreak/>
              <w:t xml:space="preserve">(2-3 произведения по выбору, 5-6 кл.) </w:t>
            </w:r>
          </w:p>
          <w:p w14:paraId="07A74BD9" w14:textId="77777777" w:rsidR="00407CCC" w:rsidRPr="00793E4E" w:rsidRDefault="00407CCC" w:rsidP="00793E4E">
            <w:pPr>
              <w:pStyle w:val="Default"/>
              <w:rPr>
                <w:sz w:val="23"/>
                <w:szCs w:val="23"/>
              </w:rPr>
            </w:pPr>
            <w:r w:rsidRPr="00793E4E">
              <w:rPr>
                <w:iCs/>
                <w:sz w:val="23"/>
                <w:szCs w:val="23"/>
              </w:rPr>
              <w:t xml:space="preserve">Зарубежная новеллистика, </w:t>
            </w:r>
            <w:proofErr w:type="gramStart"/>
            <w:r w:rsidRPr="00793E4E">
              <w:rPr>
                <w:iCs/>
                <w:sz w:val="23"/>
                <w:szCs w:val="23"/>
              </w:rPr>
              <w:t>например</w:t>
            </w:r>
            <w:proofErr w:type="gramEnd"/>
            <w:r w:rsidRPr="00793E4E">
              <w:rPr>
                <w:iCs/>
                <w:sz w:val="23"/>
                <w:szCs w:val="23"/>
              </w:rPr>
              <w:t xml:space="preserve">: </w:t>
            </w:r>
          </w:p>
          <w:p w14:paraId="38158193" w14:textId="77777777" w:rsidR="00407CCC" w:rsidRPr="00504641" w:rsidRDefault="00407CCC" w:rsidP="00793E4E">
            <w:pPr>
              <w:ind w:left="20"/>
              <w:rPr>
                <w:rFonts w:ascii="Times New Roman" w:eastAsia="Times New Roman" w:hAnsi="Times New Roman" w:cs="Times New Roman"/>
                <w:i/>
                <w:iCs/>
                <w:color w:val="FF0000"/>
                <w:sz w:val="24"/>
                <w:szCs w:val="24"/>
              </w:rPr>
            </w:pPr>
            <w:r w:rsidRPr="00793E4E">
              <w:rPr>
                <w:b/>
                <w:bCs/>
                <w:sz w:val="23"/>
                <w:szCs w:val="23"/>
              </w:rPr>
              <w:t>П.Мериме, Э. По, О`Генри, О.Уайльд, А.К.Дойл, Джером К.</w:t>
            </w:r>
            <w:r>
              <w:rPr>
                <w:b/>
                <w:bCs/>
                <w:sz w:val="23"/>
                <w:szCs w:val="23"/>
              </w:rPr>
              <w:t xml:space="preserve"> </w:t>
            </w:r>
          </w:p>
        </w:tc>
      </w:tr>
      <w:tr w:rsidR="00407CCC" w:rsidRPr="00504641" w14:paraId="58C55C86" w14:textId="77777777" w:rsidTr="00075E49">
        <w:trPr>
          <w:gridAfter w:val="6"/>
          <w:wAfter w:w="1633" w:type="dxa"/>
        </w:trPr>
        <w:tc>
          <w:tcPr>
            <w:tcW w:w="2452" w:type="dxa"/>
          </w:tcPr>
          <w:p w14:paraId="4A6437EC" w14:textId="77777777" w:rsidR="00407CCC" w:rsidRDefault="00407CCC" w:rsidP="00B11A15">
            <w:pPr>
              <w:pStyle w:val="Default"/>
              <w:rPr>
                <w:sz w:val="23"/>
                <w:szCs w:val="23"/>
              </w:rPr>
            </w:pPr>
            <w:r>
              <w:rPr>
                <w:b/>
                <w:bCs/>
                <w:sz w:val="23"/>
                <w:szCs w:val="23"/>
              </w:rPr>
              <w:lastRenderedPageBreak/>
              <w:t xml:space="preserve">А. де Сент-Экзюпери </w:t>
            </w:r>
            <w:r>
              <w:rPr>
                <w:sz w:val="23"/>
                <w:szCs w:val="23"/>
              </w:rPr>
              <w:t xml:space="preserve">«Маленький принц» (1943) </w:t>
            </w:r>
          </w:p>
          <w:p w14:paraId="01C233ED" w14:textId="77777777" w:rsidR="00407CCC" w:rsidRPr="00504641" w:rsidRDefault="00407CCC" w:rsidP="00B11A15">
            <w:pPr>
              <w:spacing w:line="264" w:lineRule="exact"/>
              <w:ind w:left="100"/>
              <w:rPr>
                <w:rFonts w:ascii="Times New Roman" w:eastAsia="Times New Roman" w:hAnsi="Times New Roman" w:cs="Times New Roman"/>
                <w:b/>
                <w:bCs/>
                <w:color w:val="FF0000"/>
                <w:sz w:val="24"/>
                <w:szCs w:val="24"/>
              </w:rPr>
            </w:pPr>
            <w:r>
              <w:rPr>
                <w:b/>
                <w:bCs/>
                <w:sz w:val="23"/>
                <w:szCs w:val="23"/>
              </w:rPr>
              <w:t xml:space="preserve">(6-7 кл.) </w:t>
            </w:r>
          </w:p>
        </w:tc>
        <w:tc>
          <w:tcPr>
            <w:tcW w:w="3564" w:type="dxa"/>
          </w:tcPr>
          <w:p w14:paraId="124EC0C0" w14:textId="77777777" w:rsidR="00407CCC" w:rsidRPr="00D9326C" w:rsidRDefault="00407CCC" w:rsidP="00D9326C">
            <w:pPr>
              <w:pStyle w:val="Default"/>
              <w:rPr>
                <w:sz w:val="23"/>
                <w:szCs w:val="23"/>
              </w:rPr>
            </w:pPr>
            <w:r w:rsidRPr="00D9326C">
              <w:rPr>
                <w:b/>
                <w:bCs/>
                <w:sz w:val="23"/>
                <w:szCs w:val="23"/>
              </w:rPr>
              <w:t xml:space="preserve">Г.Х.Андерсен </w:t>
            </w:r>
            <w:r w:rsidRPr="00D9326C">
              <w:rPr>
                <w:i/>
                <w:iCs/>
                <w:sz w:val="23"/>
                <w:szCs w:val="23"/>
              </w:rPr>
              <w:t xml:space="preserve">Сказки </w:t>
            </w:r>
          </w:p>
          <w:p w14:paraId="72453B53" w14:textId="77777777" w:rsidR="00407CCC" w:rsidRPr="00D9326C" w:rsidRDefault="00407CCC" w:rsidP="00D9326C">
            <w:pPr>
              <w:pStyle w:val="Default"/>
              <w:rPr>
                <w:sz w:val="23"/>
                <w:szCs w:val="23"/>
              </w:rPr>
            </w:pPr>
            <w:r w:rsidRPr="00D9326C">
              <w:rPr>
                <w:b/>
                <w:bCs/>
                <w:i/>
                <w:iCs/>
                <w:sz w:val="23"/>
                <w:szCs w:val="23"/>
              </w:rPr>
              <w:t xml:space="preserve">- 1 по выбору, </w:t>
            </w:r>
            <w:proofErr w:type="gramStart"/>
            <w:r w:rsidRPr="00D9326C">
              <w:rPr>
                <w:b/>
                <w:bCs/>
                <w:i/>
                <w:iCs/>
                <w:sz w:val="23"/>
                <w:szCs w:val="23"/>
              </w:rPr>
              <w:t>например</w:t>
            </w:r>
            <w:proofErr w:type="gramEnd"/>
            <w:r w:rsidRPr="00D9326C">
              <w:rPr>
                <w:b/>
                <w:bCs/>
                <w:i/>
                <w:iCs/>
                <w:sz w:val="23"/>
                <w:szCs w:val="23"/>
              </w:rPr>
              <w:t xml:space="preserve">: </w:t>
            </w:r>
            <w:r w:rsidRPr="00D9326C">
              <w:rPr>
                <w:i/>
                <w:iCs/>
                <w:sz w:val="23"/>
                <w:szCs w:val="23"/>
              </w:rPr>
              <w:t xml:space="preserve">«Стойкий оловянный солдатик» (1838), «Гадкий утенок» (1843). </w:t>
            </w:r>
          </w:p>
          <w:p w14:paraId="6501CB1F" w14:textId="77777777" w:rsidR="00407CCC" w:rsidRPr="00D9326C" w:rsidRDefault="00407CCC" w:rsidP="00D9326C">
            <w:pPr>
              <w:pStyle w:val="Default"/>
              <w:rPr>
                <w:sz w:val="23"/>
                <w:szCs w:val="23"/>
              </w:rPr>
            </w:pPr>
            <w:r w:rsidRPr="00D9326C">
              <w:rPr>
                <w:b/>
                <w:bCs/>
                <w:sz w:val="23"/>
                <w:szCs w:val="23"/>
              </w:rPr>
              <w:t xml:space="preserve">(5 кл.) </w:t>
            </w:r>
          </w:p>
          <w:p w14:paraId="10DA5ABA" w14:textId="77777777" w:rsidR="00407CCC" w:rsidRPr="00D9326C" w:rsidRDefault="00407CCC" w:rsidP="00D9326C">
            <w:pPr>
              <w:pStyle w:val="Default"/>
              <w:rPr>
                <w:sz w:val="23"/>
                <w:szCs w:val="23"/>
              </w:rPr>
            </w:pPr>
            <w:r w:rsidRPr="00D9326C">
              <w:rPr>
                <w:b/>
                <w:bCs/>
                <w:sz w:val="23"/>
                <w:szCs w:val="23"/>
              </w:rPr>
              <w:t xml:space="preserve">Дж. Г. Байрон </w:t>
            </w:r>
          </w:p>
          <w:p w14:paraId="23D74BB7" w14:textId="77777777" w:rsidR="00407CCC" w:rsidRPr="00D9326C" w:rsidRDefault="00407CCC" w:rsidP="00D9326C">
            <w:pPr>
              <w:pStyle w:val="Default"/>
              <w:rPr>
                <w:sz w:val="23"/>
                <w:szCs w:val="23"/>
              </w:rPr>
            </w:pPr>
            <w:r w:rsidRPr="00D9326C">
              <w:rPr>
                <w:b/>
                <w:bCs/>
                <w:i/>
                <w:iCs/>
                <w:sz w:val="23"/>
                <w:szCs w:val="23"/>
              </w:rPr>
              <w:t xml:space="preserve">- 1 стихотворение по выбору, </w:t>
            </w:r>
            <w:proofErr w:type="gramStart"/>
            <w:r w:rsidRPr="00D9326C">
              <w:rPr>
                <w:b/>
                <w:bCs/>
                <w:i/>
                <w:iCs/>
                <w:sz w:val="23"/>
                <w:szCs w:val="23"/>
              </w:rPr>
              <w:t>например</w:t>
            </w:r>
            <w:proofErr w:type="gramEnd"/>
            <w:r w:rsidRPr="00D9326C">
              <w:rPr>
                <w:i/>
                <w:iCs/>
                <w:sz w:val="23"/>
                <w:szCs w:val="23"/>
              </w:rPr>
              <w:t>: «Душа моя мрачна. Скорей, певец, скорей!» (</w:t>
            </w:r>
            <w:proofErr w:type="gramStart"/>
            <w:r w:rsidRPr="00D9326C">
              <w:rPr>
                <w:i/>
                <w:iCs/>
                <w:sz w:val="23"/>
                <w:szCs w:val="23"/>
              </w:rPr>
              <w:t>1814)(</w:t>
            </w:r>
            <w:proofErr w:type="gramEnd"/>
            <w:r w:rsidRPr="00D9326C">
              <w:rPr>
                <w:i/>
                <w:iCs/>
                <w:sz w:val="23"/>
                <w:szCs w:val="23"/>
              </w:rPr>
              <w:t xml:space="preserve">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 </w:t>
            </w:r>
          </w:p>
          <w:p w14:paraId="15808386" w14:textId="77777777" w:rsidR="00407CCC" w:rsidRPr="00D9326C" w:rsidRDefault="00407CCC" w:rsidP="00D9326C">
            <w:pPr>
              <w:spacing w:line="268" w:lineRule="exact"/>
              <w:rPr>
                <w:rFonts w:ascii="Times New Roman" w:eastAsia="Times New Roman" w:hAnsi="Times New Roman" w:cs="Times New Roman"/>
                <w:i/>
                <w:iCs/>
                <w:color w:val="FF0000"/>
                <w:sz w:val="24"/>
                <w:szCs w:val="24"/>
              </w:rPr>
            </w:pPr>
            <w:r w:rsidRPr="00D9326C">
              <w:rPr>
                <w:rFonts w:ascii="Times New Roman" w:hAnsi="Times New Roman" w:cs="Times New Roman"/>
                <w:b/>
                <w:bCs/>
                <w:i/>
                <w:iCs/>
                <w:sz w:val="23"/>
                <w:szCs w:val="23"/>
              </w:rPr>
              <w:t xml:space="preserve">- фрагменты одной из поэм по выбору, </w:t>
            </w:r>
            <w:proofErr w:type="gramStart"/>
            <w:r w:rsidRPr="00D9326C">
              <w:rPr>
                <w:rFonts w:ascii="Times New Roman" w:hAnsi="Times New Roman" w:cs="Times New Roman"/>
                <w:b/>
                <w:bCs/>
                <w:i/>
                <w:iCs/>
                <w:sz w:val="23"/>
                <w:szCs w:val="23"/>
              </w:rPr>
              <w:t>например</w:t>
            </w:r>
            <w:proofErr w:type="gramEnd"/>
            <w:r w:rsidRPr="00D9326C">
              <w:rPr>
                <w:rFonts w:ascii="Times New Roman" w:hAnsi="Times New Roman" w:cs="Times New Roman"/>
                <w:b/>
                <w:bCs/>
                <w:i/>
                <w:iCs/>
                <w:sz w:val="23"/>
                <w:szCs w:val="23"/>
              </w:rPr>
              <w:t xml:space="preserve">: </w:t>
            </w:r>
            <w:r w:rsidRPr="00D9326C">
              <w:rPr>
                <w:rFonts w:ascii="Times New Roman" w:hAnsi="Times New Roman" w:cs="Times New Roman"/>
                <w:i/>
                <w:iCs/>
                <w:sz w:val="23"/>
                <w:szCs w:val="23"/>
              </w:rPr>
              <w:t xml:space="preserve">«Паломничество Чайльд Гарольда» (1809 – 1811) (пер. </w:t>
            </w:r>
          </w:p>
          <w:p w14:paraId="7E426F90" w14:textId="77777777" w:rsidR="00407CCC" w:rsidRPr="00D9326C" w:rsidRDefault="00407CCC" w:rsidP="00D9326C">
            <w:pPr>
              <w:pStyle w:val="Default"/>
            </w:pPr>
            <w:r w:rsidRPr="00D9326C">
              <w:t xml:space="preserve">В. Левика). </w:t>
            </w:r>
          </w:p>
          <w:p w14:paraId="55BED6E1" w14:textId="77777777" w:rsidR="00407CCC" w:rsidRPr="00504641" w:rsidRDefault="00407CCC" w:rsidP="00D9326C">
            <w:pPr>
              <w:spacing w:line="268" w:lineRule="exact"/>
              <w:rPr>
                <w:rFonts w:ascii="Times New Roman" w:eastAsia="Times New Roman" w:hAnsi="Times New Roman" w:cs="Times New Roman"/>
                <w:i/>
                <w:iCs/>
                <w:color w:val="FF0000"/>
                <w:sz w:val="24"/>
                <w:szCs w:val="24"/>
              </w:rPr>
            </w:pPr>
            <w:r w:rsidRPr="00D9326C">
              <w:rPr>
                <w:rFonts w:ascii="Times New Roman" w:hAnsi="Times New Roman" w:cs="Times New Roman"/>
                <w:b/>
                <w:bCs/>
                <w:sz w:val="23"/>
                <w:szCs w:val="23"/>
              </w:rPr>
              <w:t xml:space="preserve">(9 кл.) </w:t>
            </w:r>
          </w:p>
        </w:tc>
        <w:tc>
          <w:tcPr>
            <w:tcW w:w="3501" w:type="dxa"/>
          </w:tcPr>
          <w:p w14:paraId="1546616A" w14:textId="77777777" w:rsidR="00407CCC" w:rsidRPr="00D9326C" w:rsidRDefault="00407CCC" w:rsidP="009C7764">
            <w:pPr>
              <w:pStyle w:val="Default"/>
              <w:jc w:val="both"/>
              <w:rPr>
                <w:sz w:val="23"/>
                <w:szCs w:val="23"/>
              </w:rPr>
            </w:pPr>
            <w:r w:rsidRPr="00D9326C">
              <w:rPr>
                <w:b/>
                <w:bCs/>
                <w:sz w:val="23"/>
                <w:szCs w:val="23"/>
              </w:rPr>
              <w:t xml:space="preserve">Джером, У.Сароян, </w:t>
            </w:r>
            <w:r w:rsidRPr="00D9326C">
              <w:rPr>
                <w:sz w:val="23"/>
                <w:szCs w:val="23"/>
              </w:rPr>
              <w:t xml:space="preserve">и др. </w:t>
            </w:r>
          </w:p>
          <w:p w14:paraId="4813D3A8" w14:textId="77777777" w:rsidR="00407CCC" w:rsidRPr="00D9326C" w:rsidRDefault="00407CCC" w:rsidP="009C7764">
            <w:pPr>
              <w:pStyle w:val="Default"/>
              <w:jc w:val="both"/>
              <w:rPr>
                <w:sz w:val="23"/>
                <w:szCs w:val="23"/>
              </w:rPr>
            </w:pPr>
            <w:r w:rsidRPr="00D9326C">
              <w:rPr>
                <w:b/>
                <w:bCs/>
                <w:sz w:val="23"/>
                <w:szCs w:val="23"/>
              </w:rPr>
              <w:t xml:space="preserve">(2-3 произведения по выбору, 7-9 кл.) </w:t>
            </w:r>
          </w:p>
          <w:p w14:paraId="3BABBE0E" w14:textId="77777777" w:rsidR="00407CCC" w:rsidRPr="00D9326C" w:rsidRDefault="00407CCC" w:rsidP="009C7764">
            <w:pPr>
              <w:pStyle w:val="Default"/>
              <w:jc w:val="both"/>
              <w:rPr>
                <w:sz w:val="23"/>
                <w:szCs w:val="23"/>
              </w:rPr>
            </w:pPr>
            <w:r w:rsidRPr="00D9326C">
              <w:rPr>
                <w:i/>
                <w:iCs/>
                <w:sz w:val="23"/>
                <w:szCs w:val="23"/>
              </w:rPr>
              <w:t xml:space="preserve">Зарубежная романистика XIX </w:t>
            </w:r>
            <w:r w:rsidRPr="00D9326C">
              <w:rPr>
                <w:sz w:val="23"/>
                <w:szCs w:val="23"/>
              </w:rPr>
              <w:t xml:space="preserve">– </w:t>
            </w:r>
            <w:r w:rsidRPr="00D9326C">
              <w:rPr>
                <w:i/>
                <w:iCs/>
                <w:sz w:val="23"/>
                <w:szCs w:val="23"/>
              </w:rPr>
              <w:t xml:space="preserve">ХХ века, </w:t>
            </w:r>
            <w:proofErr w:type="gramStart"/>
            <w:r w:rsidRPr="00D9326C">
              <w:rPr>
                <w:i/>
                <w:iCs/>
                <w:sz w:val="23"/>
                <w:szCs w:val="23"/>
              </w:rPr>
              <w:t>например</w:t>
            </w:r>
            <w:proofErr w:type="gramEnd"/>
            <w:r w:rsidRPr="00D9326C">
              <w:rPr>
                <w:sz w:val="23"/>
                <w:szCs w:val="23"/>
              </w:rPr>
              <w:t xml:space="preserve">: </w:t>
            </w:r>
          </w:p>
          <w:p w14:paraId="46A6F9C0" w14:textId="77777777" w:rsidR="00407CCC" w:rsidRPr="00D9326C" w:rsidRDefault="00407CCC" w:rsidP="009C7764">
            <w:pPr>
              <w:pStyle w:val="Default"/>
              <w:jc w:val="both"/>
              <w:rPr>
                <w:sz w:val="23"/>
                <w:szCs w:val="23"/>
              </w:rPr>
            </w:pPr>
            <w:r w:rsidRPr="00D9326C">
              <w:rPr>
                <w:b/>
                <w:bCs/>
                <w:sz w:val="23"/>
                <w:szCs w:val="23"/>
              </w:rPr>
              <w:t xml:space="preserve">А.Дюма, В.Скотт, В.Гюго, Ч.Диккенс, М.Рид, Ж.Верн, Г.Уэллс, Э.М.Ремарк </w:t>
            </w:r>
            <w:r w:rsidRPr="00D9326C">
              <w:rPr>
                <w:sz w:val="23"/>
                <w:szCs w:val="23"/>
              </w:rPr>
              <w:t xml:space="preserve">и др. </w:t>
            </w:r>
          </w:p>
          <w:p w14:paraId="0EC80C5A" w14:textId="77777777" w:rsidR="00407CCC" w:rsidRPr="00D9326C" w:rsidRDefault="00407CCC" w:rsidP="009C7764">
            <w:pPr>
              <w:pStyle w:val="Default"/>
              <w:jc w:val="both"/>
              <w:rPr>
                <w:sz w:val="23"/>
                <w:szCs w:val="23"/>
              </w:rPr>
            </w:pPr>
            <w:r w:rsidRPr="00D9326C">
              <w:rPr>
                <w:b/>
                <w:bCs/>
                <w:sz w:val="23"/>
                <w:szCs w:val="23"/>
              </w:rPr>
              <w:t xml:space="preserve">(1-2 романа по выбору, 7-9 кл) </w:t>
            </w:r>
          </w:p>
          <w:p w14:paraId="2B8E84C1" w14:textId="77777777" w:rsidR="00407CCC" w:rsidRPr="00D9326C" w:rsidRDefault="00407CCC" w:rsidP="009C7764">
            <w:pPr>
              <w:pStyle w:val="Default"/>
              <w:jc w:val="both"/>
              <w:rPr>
                <w:sz w:val="23"/>
                <w:szCs w:val="23"/>
              </w:rPr>
            </w:pPr>
            <w:r w:rsidRPr="00D9326C">
              <w:rPr>
                <w:i/>
                <w:iCs/>
                <w:sz w:val="23"/>
                <w:szCs w:val="23"/>
              </w:rPr>
              <w:t xml:space="preserve">Зарубежная проза о детях и подростках, </w:t>
            </w:r>
            <w:proofErr w:type="gramStart"/>
            <w:r w:rsidRPr="00D9326C">
              <w:rPr>
                <w:i/>
                <w:iCs/>
                <w:sz w:val="23"/>
                <w:szCs w:val="23"/>
              </w:rPr>
              <w:t>например</w:t>
            </w:r>
            <w:proofErr w:type="gramEnd"/>
            <w:r w:rsidRPr="00D9326C">
              <w:rPr>
                <w:i/>
                <w:iCs/>
                <w:sz w:val="23"/>
                <w:szCs w:val="23"/>
              </w:rPr>
              <w:t xml:space="preserve">: </w:t>
            </w:r>
          </w:p>
          <w:p w14:paraId="1587B276" w14:textId="77777777" w:rsidR="00407CCC" w:rsidRPr="00D9326C" w:rsidRDefault="00407CCC" w:rsidP="009C7764">
            <w:pPr>
              <w:pStyle w:val="Default"/>
              <w:jc w:val="both"/>
              <w:rPr>
                <w:sz w:val="23"/>
                <w:szCs w:val="23"/>
              </w:rPr>
            </w:pPr>
            <w:r w:rsidRPr="00D9326C">
              <w:rPr>
                <w:b/>
                <w:bCs/>
                <w:sz w:val="23"/>
                <w:szCs w:val="23"/>
              </w:rPr>
              <w:t xml:space="preserve">М.Твен, Ф.Х.Бёрнетт, Л.М.Монтгомери, </w:t>
            </w:r>
            <w:proofErr w:type="gramStart"/>
            <w:r w:rsidRPr="00D9326C">
              <w:rPr>
                <w:b/>
                <w:bCs/>
                <w:sz w:val="23"/>
                <w:szCs w:val="23"/>
              </w:rPr>
              <w:t>А.де</w:t>
            </w:r>
            <w:proofErr w:type="gramEnd"/>
            <w:r w:rsidRPr="00D9326C">
              <w:rPr>
                <w:b/>
                <w:bCs/>
                <w:sz w:val="23"/>
                <w:szCs w:val="23"/>
              </w:rPr>
              <w:t xml:space="preserve"> Сент-Экзюпери, А.Линдгрен, Я.Корчак, Харпер Ли, У.Голдинг, Р.Брэдбери, Д.Сэлинджер, П.Гэллико, Э.Портер, К.Патерсон, Б.Кауфман, Ф.Бёрнетт </w:t>
            </w:r>
            <w:r w:rsidRPr="00D9326C">
              <w:rPr>
                <w:sz w:val="23"/>
                <w:szCs w:val="23"/>
              </w:rPr>
              <w:t xml:space="preserve">и др. </w:t>
            </w:r>
          </w:p>
          <w:p w14:paraId="11D62440" w14:textId="77777777" w:rsidR="00407CCC" w:rsidRPr="00D9326C" w:rsidRDefault="00407CCC" w:rsidP="009C7764">
            <w:pPr>
              <w:ind w:left="20"/>
              <w:jc w:val="both"/>
              <w:rPr>
                <w:rFonts w:ascii="Times New Roman" w:eastAsia="Times New Roman" w:hAnsi="Times New Roman" w:cs="Times New Roman"/>
                <w:i/>
                <w:iCs/>
                <w:color w:val="FF0000"/>
                <w:sz w:val="24"/>
                <w:szCs w:val="24"/>
              </w:rPr>
            </w:pPr>
            <w:r w:rsidRPr="00D9326C">
              <w:rPr>
                <w:rFonts w:ascii="Times New Roman" w:hAnsi="Times New Roman" w:cs="Times New Roman"/>
                <w:b/>
                <w:bCs/>
                <w:sz w:val="23"/>
                <w:szCs w:val="23"/>
              </w:rPr>
              <w:t xml:space="preserve">(2 произведения по </w:t>
            </w:r>
          </w:p>
          <w:p w14:paraId="5F395462" w14:textId="77777777" w:rsidR="00407CCC" w:rsidRPr="00D9326C" w:rsidRDefault="00407CCC" w:rsidP="001270BC">
            <w:pPr>
              <w:pStyle w:val="Default"/>
              <w:jc w:val="both"/>
            </w:pPr>
            <w:r w:rsidRPr="00D9326C">
              <w:t xml:space="preserve">выбору, </w:t>
            </w:r>
          </w:p>
          <w:p w14:paraId="35672917" w14:textId="77777777" w:rsidR="00407CCC" w:rsidRPr="00D9326C" w:rsidRDefault="00407CCC" w:rsidP="001270BC">
            <w:pPr>
              <w:pStyle w:val="Default"/>
              <w:jc w:val="both"/>
              <w:rPr>
                <w:sz w:val="23"/>
                <w:szCs w:val="23"/>
              </w:rPr>
            </w:pPr>
            <w:r w:rsidRPr="00D9326C">
              <w:rPr>
                <w:b/>
                <w:bCs/>
                <w:sz w:val="23"/>
                <w:szCs w:val="23"/>
              </w:rPr>
              <w:t xml:space="preserve">5-9 кл.) </w:t>
            </w:r>
          </w:p>
          <w:p w14:paraId="51A02A00" w14:textId="77777777" w:rsidR="00407CCC" w:rsidRPr="00D9326C" w:rsidRDefault="00407CCC" w:rsidP="001270BC">
            <w:pPr>
              <w:pStyle w:val="Default"/>
              <w:jc w:val="both"/>
              <w:rPr>
                <w:sz w:val="23"/>
                <w:szCs w:val="23"/>
              </w:rPr>
            </w:pPr>
            <w:r w:rsidRPr="00D9326C">
              <w:rPr>
                <w:i/>
                <w:iCs/>
                <w:sz w:val="23"/>
                <w:szCs w:val="23"/>
              </w:rPr>
              <w:t xml:space="preserve">Зарубежная проза о животных и взаимоотношениях человека и природы, </w:t>
            </w:r>
            <w:proofErr w:type="gramStart"/>
            <w:r w:rsidRPr="00D9326C">
              <w:rPr>
                <w:i/>
                <w:iCs/>
                <w:sz w:val="23"/>
                <w:szCs w:val="23"/>
              </w:rPr>
              <w:t>например</w:t>
            </w:r>
            <w:proofErr w:type="gramEnd"/>
            <w:r w:rsidRPr="00D9326C">
              <w:rPr>
                <w:i/>
                <w:iCs/>
                <w:sz w:val="23"/>
                <w:szCs w:val="23"/>
              </w:rPr>
              <w:t xml:space="preserve">: </w:t>
            </w:r>
          </w:p>
          <w:p w14:paraId="08782941" w14:textId="77777777" w:rsidR="00407CCC" w:rsidRPr="00D9326C" w:rsidRDefault="00407CCC" w:rsidP="001270BC">
            <w:pPr>
              <w:pStyle w:val="Default"/>
              <w:jc w:val="both"/>
              <w:rPr>
                <w:sz w:val="23"/>
                <w:szCs w:val="23"/>
              </w:rPr>
            </w:pPr>
            <w:r w:rsidRPr="00D9326C">
              <w:rPr>
                <w:b/>
                <w:bCs/>
                <w:sz w:val="23"/>
                <w:szCs w:val="23"/>
              </w:rPr>
              <w:t xml:space="preserve">Р.Киплинг, Дж.Лондон, </w:t>
            </w:r>
          </w:p>
          <w:p w14:paraId="04D361A2" w14:textId="77777777" w:rsidR="00407CCC" w:rsidRPr="00D9326C" w:rsidRDefault="00407CCC" w:rsidP="001270BC">
            <w:pPr>
              <w:pStyle w:val="Default"/>
              <w:jc w:val="both"/>
              <w:rPr>
                <w:sz w:val="23"/>
                <w:szCs w:val="23"/>
              </w:rPr>
            </w:pPr>
            <w:r w:rsidRPr="00D9326C">
              <w:rPr>
                <w:b/>
                <w:bCs/>
                <w:sz w:val="23"/>
                <w:szCs w:val="23"/>
              </w:rPr>
              <w:t xml:space="preserve">Э.Сетон-Томпсон, Д.Дарелл </w:t>
            </w:r>
            <w:r w:rsidRPr="00D9326C">
              <w:rPr>
                <w:sz w:val="23"/>
                <w:szCs w:val="23"/>
              </w:rPr>
              <w:t xml:space="preserve">и др. </w:t>
            </w:r>
          </w:p>
          <w:p w14:paraId="3C552E1D" w14:textId="77777777" w:rsidR="00407CCC" w:rsidRPr="00D9326C" w:rsidRDefault="00407CCC" w:rsidP="001270BC">
            <w:pPr>
              <w:pStyle w:val="Default"/>
              <w:jc w:val="both"/>
              <w:rPr>
                <w:sz w:val="23"/>
                <w:szCs w:val="23"/>
              </w:rPr>
            </w:pPr>
            <w:r w:rsidRPr="00D9326C">
              <w:rPr>
                <w:b/>
                <w:bCs/>
                <w:sz w:val="23"/>
                <w:szCs w:val="23"/>
              </w:rPr>
              <w:t xml:space="preserve">(1-2 произведения по выбору, 5-7 кл.) </w:t>
            </w:r>
          </w:p>
          <w:p w14:paraId="2AD6D319" w14:textId="77777777" w:rsidR="00407CCC" w:rsidRPr="00D9326C" w:rsidRDefault="00407CCC" w:rsidP="001270BC">
            <w:pPr>
              <w:pStyle w:val="Default"/>
              <w:jc w:val="both"/>
              <w:rPr>
                <w:sz w:val="23"/>
                <w:szCs w:val="23"/>
              </w:rPr>
            </w:pPr>
            <w:r w:rsidRPr="00D9326C">
              <w:rPr>
                <w:i/>
                <w:iCs/>
                <w:sz w:val="23"/>
                <w:szCs w:val="23"/>
              </w:rPr>
              <w:t xml:space="preserve">Современные зарубежная проза, </w:t>
            </w:r>
            <w:proofErr w:type="gramStart"/>
            <w:r w:rsidRPr="00D9326C">
              <w:rPr>
                <w:i/>
                <w:iCs/>
                <w:sz w:val="23"/>
                <w:szCs w:val="23"/>
              </w:rPr>
              <w:t>например</w:t>
            </w:r>
            <w:proofErr w:type="gramEnd"/>
            <w:r w:rsidRPr="00D9326C">
              <w:rPr>
                <w:i/>
                <w:iCs/>
                <w:sz w:val="23"/>
                <w:szCs w:val="23"/>
              </w:rPr>
              <w:t xml:space="preserve">: </w:t>
            </w:r>
          </w:p>
          <w:p w14:paraId="0E6D2147" w14:textId="77777777" w:rsidR="00407CCC" w:rsidRPr="00D9326C" w:rsidRDefault="00407CCC" w:rsidP="001270BC">
            <w:pPr>
              <w:pStyle w:val="Default"/>
              <w:jc w:val="both"/>
              <w:rPr>
                <w:sz w:val="23"/>
                <w:szCs w:val="23"/>
              </w:rPr>
            </w:pPr>
            <w:r w:rsidRPr="00D9326C">
              <w:rPr>
                <w:b/>
                <w:bCs/>
                <w:sz w:val="23"/>
                <w:szCs w:val="23"/>
              </w:rPr>
              <w:t xml:space="preserve">А. Тор, Д. Пеннак, У.Старк, К. ДиКамилло, М.Парр, Г.Шмидт, Д.Гроссман, С.Каста, Э.Файн, Е.Ельчин </w:t>
            </w:r>
            <w:r w:rsidRPr="00D9326C">
              <w:rPr>
                <w:sz w:val="23"/>
                <w:szCs w:val="23"/>
              </w:rPr>
              <w:t xml:space="preserve">и др. </w:t>
            </w:r>
          </w:p>
          <w:p w14:paraId="0BA2674E" w14:textId="77777777" w:rsidR="00407CCC" w:rsidRPr="00504641" w:rsidRDefault="00407CCC" w:rsidP="001270BC">
            <w:pPr>
              <w:ind w:left="20"/>
              <w:jc w:val="both"/>
              <w:rPr>
                <w:rFonts w:ascii="Times New Roman" w:eastAsia="Times New Roman" w:hAnsi="Times New Roman" w:cs="Times New Roman"/>
                <w:i/>
                <w:iCs/>
                <w:color w:val="FF0000"/>
                <w:sz w:val="24"/>
                <w:szCs w:val="24"/>
              </w:rPr>
            </w:pPr>
            <w:r w:rsidRPr="00D9326C">
              <w:rPr>
                <w:rFonts w:ascii="Times New Roman" w:hAnsi="Times New Roman" w:cs="Times New Roman"/>
                <w:b/>
                <w:bCs/>
                <w:sz w:val="23"/>
                <w:szCs w:val="23"/>
              </w:rPr>
              <w:t>(1 произведение по</w:t>
            </w:r>
            <w:r>
              <w:rPr>
                <w:b/>
                <w:bCs/>
                <w:sz w:val="23"/>
                <w:szCs w:val="23"/>
              </w:rPr>
              <w:t xml:space="preserve"> </w:t>
            </w:r>
          </w:p>
          <w:p w14:paraId="7061CBE3" w14:textId="77777777" w:rsidR="00407CCC" w:rsidRDefault="00407CCC" w:rsidP="00C05C50">
            <w:pPr>
              <w:pStyle w:val="Default"/>
              <w:jc w:val="both"/>
              <w:rPr>
                <w:sz w:val="23"/>
                <w:szCs w:val="23"/>
              </w:rPr>
            </w:pPr>
            <w:r>
              <w:rPr>
                <w:b/>
                <w:bCs/>
                <w:sz w:val="23"/>
                <w:szCs w:val="23"/>
              </w:rPr>
              <w:t xml:space="preserve">выбору, </w:t>
            </w:r>
          </w:p>
          <w:p w14:paraId="72D7B846" w14:textId="77777777" w:rsidR="00407CCC" w:rsidRPr="00504641" w:rsidRDefault="00407CCC" w:rsidP="00C05C50">
            <w:pPr>
              <w:ind w:left="20"/>
              <w:jc w:val="both"/>
              <w:rPr>
                <w:rFonts w:ascii="Times New Roman" w:eastAsia="Times New Roman" w:hAnsi="Times New Roman" w:cs="Times New Roman"/>
                <w:i/>
                <w:iCs/>
                <w:color w:val="FF0000"/>
                <w:sz w:val="24"/>
                <w:szCs w:val="24"/>
              </w:rPr>
            </w:pPr>
            <w:r>
              <w:rPr>
                <w:b/>
                <w:bCs/>
                <w:sz w:val="23"/>
                <w:szCs w:val="23"/>
              </w:rPr>
              <w:t xml:space="preserve">5-8 кл.) </w:t>
            </w:r>
          </w:p>
        </w:tc>
      </w:tr>
    </w:tbl>
    <w:p w14:paraId="267B6DB4" w14:textId="524E2C0C" w:rsidR="00761027" w:rsidRDefault="004E6B88">
      <w:pPr>
        <w:spacing w:line="20" w:lineRule="exact"/>
        <w:rPr>
          <w:sz w:val="20"/>
          <w:szCs w:val="20"/>
        </w:rPr>
      </w:pPr>
      <w:r>
        <w:rPr>
          <w:noProof/>
          <w:sz w:val="20"/>
          <w:szCs w:val="20"/>
        </w:rPr>
        <mc:AlternateContent>
          <mc:Choice Requires="wps">
            <w:drawing>
              <wp:anchor distT="0" distB="0" distL="114300" distR="114300" simplePos="0" relativeHeight="251765760" behindDoc="1" locked="0" layoutInCell="0" allowOverlap="1" wp14:anchorId="1BED6035" wp14:editId="74574064">
                <wp:simplePos x="0" y="0"/>
                <wp:positionH relativeFrom="column">
                  <wp:posOffset>5988685</wp:posOffset>
                </wp:positionH>
                <wp:positionV relativeFrom="paragraph">
                  <wp:posOffset>-322580</wp:posOffset>
                </wp:positionV>
                <wp:extent cx="12700" cy="12065"/>
                <wp:effectExtent l="0" t="0" r="0" b="0"/>
                <wp:wrapNone/>
                <wp:docPr id="97"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FDB07F9" id="Shape 88" o:spid="_x0000_s1026" style="position:absolute;margin-left:471.55pt;margin-top:-25.4pt;width:1pt;height:.9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" o:allowincell="f" fillcolor="black" stroked="f"/>
            </w:pict>
          </mc:Fallback>
        </mc:AlternateContent>
      </w:r>
    </w:p>
    <w:p w14:paraId="682C50E1" w14:textId="77777777" w:rsidR="00761027" w:rsidRDefault="00761027" w:rsidP="00ED7F6A">
      <w:pPr>
        <w:tabs>
          <w:tab w:val="left" w:pos="3750"/>
        </w:tabs>
        <w:rPr>
          <w:sz w:val="20"/>
          <w:szCs w:val="20"/>
        </w:rPr>
      </w:pPr>
    </w:p>
    <w:p w14:paraId="0727B450" w14:textId="77777777" w:rsidR="00761027" w:rsidRDefault="00753BB5" w:rsidP="004C4158">
      <w:pPr>
        <w:ind w:left="-142" w:firstLine="142"/>
        <w:rPr>
          <w:sz w:val="20"/>
          <w:szCs w:val="20"/>
        </w:rPr>
      </w:pPr>
      <w:r>
        <w:rPr>
          <w:rFonts w:ascii="Times New Roman" w:eastAsia="Times New Roman" w:hAnsi="Times New Roman" w:cs="Times New Roman"/>
          <w:sz w:val="24"/>
          <w:szCs w:val="24"/>
        </w:rPr>
        <w:t>При составлении рабочих программ следует учесть:</w:t>
      </w:r>
    </w:p>
    <w:p w14:paraId="193D1C1C" w14:textId="77777777" w:rsidR="00761027" w:rsidRDefault="00761027" w:rsidP="004C4158">
      <w:pPr>
        <w:spacing w:line="2" w:lineRule="exact"/>
        <w:ind w:left="-142" w:firstLine="142"/>
        <w:rPr>
          <w:sz w:val="20"/>
          <w:szCs w:val="20"/>
        </w:rPr>
      </w:pPr>
    </w:p>
    <w:p w14:paraId="586C16BE" w14:textId="77777777" w:rsidR="00761027" w:rsidRDefault="00753BB5" w:rsidP="004C4158">
      <w:pPr>
        <w:ind w:left="-142" w:right="20" w:firstLine="142"/>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14:paraId="3F4416C6" w14:textId="77777777" w:rsidR="00761027" w:rsidRDefault="00753BB5" w:rsidP="00667DB5">
      <w:pPr>
        <w:numPr>
          <w:ilvl w:val="0"/>
          <w:numId w:val="68"/>
        </w:numPr>
        <w:tabs>
          <w:tab w:val="left" w:pos="709"/>
        </w:tabs>
        <w:spacing w:after="0" w:line="234" w:lineRule="auto"/>
        <w:ind w:left="-142" w:firstLine="142"/>
        <w:jc w:val="both"/>
        <w:rPr>
          <w:rFonts w:ascii="Symbol" w:eastAsia="Symbol" w:hAnsi="Symbol" w:cs="Symbol"/>
          <w:sz w:val="24"/>
          <w:szCs w:val="24"/>
        </w:rPr>
      </w:pPr>
      <w:r>
        <w:rPr>
          <w:rFonts w:ascii="Times New Roman" w:eastAsia="Times New Roman" w:hAnsi="Times New Roman" w:cs="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w:t>
      </w:r>
      <w:r>
        <w:rPr>
          <w:rFonts w:ascii="Times New Roman" w:eastAsia="Times New Roman" w:hAnsi="Times New Roman" w:cs="Times New Roman"/>
          <w:sz w:val="24"/>
          <w:szCs w:val="24"/>
        </w:rPr>
        <w:lastRenderedPageBreak/>
        <w:t>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w:t>
      </w:r>
    </w:p>
    <w:p w14:paraId="322A91A2" w14:textId="77777777" w:rsidR="00761027" w:rsidRDefault="00761027" w:rsidP="004C4158">
      <w:pPr>
        <w:spacing w:line="17" w:lineRule="exact"/>
        <w:ind w:left="-142" w:firstLine="142"/>
        <w:rPr>
          <w:rFonts w:ascii="Symbol" w:eastAsia="Symbol" w:hAnsi="Symbol" w:cs="Symbol"/>
          <w:sz w:val="24"/>
          <w:szCs w:val="24"/>
        </w:rPr>
      </w:pPr>
    </w:p>
    <w:p w14:paraId="2621B651" w14:textId="77777777" w:rsidR="00761027" w:rsidRDefault="00753BB5" w:rsidP="004C4158">
      <w:pPr>
        <w:spacing w:line="237" w:lineRule="auto"/>
        <w:ind w:left="-142" w:right="20" w:firstLine="142"/>
        <w:jc w:val="both"/>
        <w:rPr>
          <w:rFonts w:ascii="Symbol" w:eastAsia="Symbol" w:hAnsi="Symbol" w:cs="Symbol"/>
          <w:sz w:val="24"/>
          <w:szCs w:val="24"/>
        </w:rPr>
      </w:pPr>
      <w:r>
        <w:rPr>
          <w:rFonts w:ascii="Times New Roman" w:eastAsia="Times New Roman" w:hAnsi="Times New Roman" w:cs="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14:paraId="765BF952" w14:textId="77777777" w:rsidR="00761027" w:rsidRDefault="00761027" w:rsidP="004C4158">
      <w:pPr>
        <w:spacing w:line="14" w:lineRule="exact"/>
        <w:ind w:left="-142" w:firstLine="142"/>
        <w:rPr>
          <w:rFonts w:ascii="Symbol" w:eastAsia="Symbol" w:hAnsi="Symbol" w:cs="Symbol"/>
          <w:sz w:val="24"/>
          <w:szCs w:val="24"/>
        </w:rPr>
      </w:pPr>
    </w:p>
    <w:p w14:paraId="4178ABF6" w14:textId="77777777" w:rsidR="00761027" w:rsidRDefault="00753BB5" w:rsidP="004C4158">
      <w:pPr>
        <w:spacing w:line="234" w:lineRule="auto"/>
        <w:ind w:left="-142" w:firstLine="142"/>
        <w:rPr>
          <w:rFonts w:ascii="Symbol" w:eastAsia="Symbol" w:hAnsi="Symbol" w:cs="Symbol"/>
          <w:sz w:val="24"/>
          <w:szCs w:val="24"/>
        </w:rPr>
      </w:pPr>
      <w:r>
        <w:rPr>
          <w:rFonts w:ascii="Times New Roman" w:eastAsia="Times New Roman" w:hAnsi="Times New Roman" w:cs="Times New Roman"/>
          <w:sz w:val="24"/>
          <w:szCs w:val="24"/>
        </w:rPr>
        <w:t xml:space="preserve">При составлении программ возможно использовать </w:t>
      </w:r>
      <w:r>
        <w:rPr>
          <w:rFonts w:ascii="Times New Roman" w:eastAsia="Times New Roman" w:hAnsi="Times New Roman" w:cs="Times New Roman"/>
          <w:b/>
          <w:bCs/>
          <w:sz w:val="24"/>
          <w:szCs w:val="24"/>
        </w:rPr>
        <w:t>жанрово-тематические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блоки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хорошо зарекомендовавшие себя на практике.</w:t>
      </w:r>
    </w:p>
    <w:p w14:paraId="4D69C8DE" w14:textId="77777777" w:rsidR="00761027" w:rsidRDefault="00761027" w:rsidP="004C4158">
      <w:pPr>
        <w:spacing w:line="295" w:lineRule="exact"/>
        <w:ind w:left="-142" w:firstLine="142"/>
        <w:rPr>
          <w:sz w:val="20"/>
          <w:szCs w:val="20"/>
        </w:rPr>
      </w:pPr>
    </w:p>
    <w:p w14:paraId="6E4BD7F1" w14:textId="77777777" w:rsidR="00761027" w:rsidRDefault="00753BB5" w:rsidP="0016150A">
      <w:pPr>
        <w:tabs>
          <w:tab w:val="left" w:pos="142"/>
        </w:tabs>
        <w:spacing w:line="233" w:lineRule="auto"/>
        <w:ind w:left="4060" w:right="320" w:hanging="3209"/>
        <w:rPr>
          <w:sz w:val="20"/>
          <w:szCs w:val="20"/>
        </w:rPr>
      </w:pPr>
      <w:r>
        <w:rPr>
          <w:rFonts w:ascii="Times New Roman" w:eastAsia="Times New Roman" w:hAnsi="Times New Roman" w:cs="Times New Roman"/>
          <w:b/>
          <w:bCs/>
          <w:sz w:val="24"/>
          <w:szCs w:val="24"/>
        </w:rPr>
        <w:t>Основные теоретико-литературные понятия, требующие освоения в основной школе</w:t>
      </w:r>
    </w:p>
    <w:p w14:paraId="6EA83CF2" w14:textId="77777777" w:rsidR="00493EAF" w:rsidRPr="00493EAF" w:rsidRDefault="00753BB5" w:rsidP="00493EAF">
      <w:pPr>
        <w:tabs>
          <w:tab w:val="left" w:pos="142"/>
          <w:tab w:val="left" w:pos="1940"/>
          <w:tab w:val="left" w:pos="3800"/>
          <w:tab w:val="left" w:pos="5080"/>
          <w:tab w:val="left" w:pos="5580"/>
          <w:tab w:val="left" w:pos="6740"/>
          <w:tab w:val="left" w:pos="7520"/>
        </w:tabs>
        <w:ind w:left="1260" w:hanging="3209"/>
        <w:rPr>
          <w:rFonts w:ascii="Symbol" w:hAnsi="Symbol" w:cs="Symbol"/>
          <w:color w:val="000000"/>
          <w:sz w:val="24"/>
          <w:szCs w:val="24"/>
        </w:rPr>
      </w:pPr>
      <w:r>
        <w:rPr>
          <w:rFonts w:ascii="Symbol" w:eastAsia="Symbol" w:hAnsi="Symbol" w:cs="Symbol"/>
          <w:sz w:val="24"/>
          <w:szCs w:val="24"/>
        </w:rPr>
        <w:t></w:t>
      </w:r>
      <w:r>
        <w:rPr>
          <w:sz w:val="20"/>
          <w:szCs w:val="20"/>
        </w:rPr>
        <w:tab/>
      </w:r>
    </w:p>
    <w:p w14:paraId="47370E9E" w14:textId="77777777" w:rsidR="00493EAF" w:rsidRPr="00A92DBB" w:rsidRDefault="00493EAF" w:rsidP="00667DB5">
      <w:pPr>
        <w:pStyle w:val="a4"/>
        <w:numPr>
          <w:ilvl w:val="0"/>
          <w:numId w:val="230"/>
        </w:numPr>
        <w:autoSpaceDE w:val="0"/>
        <w:autoSpaceDN w:val="0"/>
        <w:adjustRightInd w:val="0"/>
        <w:spacing w:after="44" w:line="240" w:lineRule="auto"/>
        <w:ind w:left="567" w:hanging="851"/>
        <w:jc w:val="both"/>
        <w:rPr>
          <w:rFonts w:ascii="Times New Roman" w:hAnsi="Times New Roman" w:cs="Times New Roman"/>
          <w:color w:val="000000"/>
          <w:sz w:val="23"/>
          <w:szCs w:val="23"/>
        </w:rPr>
      </w:pPr>
      <w:r w:rsidRPr="00A92DBB">
        <w:rPr>
          <w:rFonts w:ascii="Symbol" w:hAnsi="Symbol" w:cs="Symbol"/>
          <w:color w:val="000000"/>
          <w:sz w:val="23"/>
          <w:szCs w:val="23"/>
        </w:rPr>
        <w:t></w:t>
      </w:r>
      <w:r w:rsidRPr="00A92DBB">
        <w:rPr>
          <w:rFonts w:ascii="Times New Roman" w:hAnsi="Times New Roman" w:cs="Times New Roman"/>
          <w:color w:val="000000"/>
          <w:sz w:val="23"/>
          <w:szCs w:val="23"/>
        </w:rPr>
        <w:t xml:space="preserve">Художественная литература как искусство слова. Художественный образ. </w:t>
      </w:r>
    </w:p>
    <w:p w14:paraId="2638A33C" w14:textId="77777777" w:rsidR="00493EAF" w:rsidRPr="00A92DBB" w:rsidRDefault="00493EAF" w:rsidP="00667DB5">
      <w:pPr>
        <w:pStyle w:val="a4"/>
        <w:numPr>
          <w:ilvl w:val="0"/>
          <w:numId w:val="230"/>
        </w:numPr>
        <w:autoSpaceDE w:val="0"/>
        <w:autoSpaceDN w:val="0"/>
        <w:adjustRightInd w:val="0"/>
        <w:spacing w:after="44" w:line="240" w:lineRule="auto"/>
        <w:ind w:left="567" w:hanging="851"/>
        <w:jc w:val="both"/>
        <w:rPr>
          <w:rFonts w:ascii="Times New Roman" w:hAnsi="Times New Roman" w:cs="Times New Roman"/>
          <w:color w:val="000000"/>
          <w:sz w:val="23"/>
          <w:szCs w:val="23"/>
        </w:rPr>
      </w:pPr>
      <w:r w:rsidRPr="00A92DBB">
        <w:rPr>
          <w:rFonts w:ascii="Times New Roman" w:hAnsi="Times New Roman" w:cs="Times New Roman"/>
          <w:color w:val="000000"/>
          <w:sz w:val="23"/>
          <w:szCs w:val="23"/>
        </w:rPr>
        <w:t xml:space="preserve">Устное народное творчество. Жанры фольклора. Миф и фольклор. </w:t>
      </w:r>
    </w:p>
    <w:p w14:paraId="65DAF47C" w14:textId="77777777" w:rsidR="00493EAF" w:rsidRPr="00A92DBB" w:rsidRDefault="00493EAF" w:rsidP="00667DB5">
      <w:pPr>
        <w:pStyle w:val="a4"/>
        <w:numPr>
          <w:ilvl w:val="0"/>
          <w:numId w:val="230"/>
        </w:numPr>
        <w:autoSpaceDE w:val="0"/>
        <w:autoSpaceDN w:val="0"/>
        <w:adjustRightInd w:val="0"/>
        <w:spacing w:after="44" w:line="240" w:lineRule="auto"/>
        <w:ind w:left="567" w:hanging="851"/>
        <w:jc w:val="both"/>
        <w:rPr>
          <w:rFonts w:ascii="Times New Roman" w:hAnsi="Times New Roman" w:cs="Times New Roman"/>
          <w:color w:val="000000"/>
          <w:sz w:val="23"/>
          <w:szCs w:val="23"/>
        </w:rPr>
      </w:pPr>
      <w:r w:rsidRPr="00A92DBB">
        <w:rPr>
          <w:rFonts w:ascii="Times New Roman" w:hAnsi="Times New Roman" w:cs="Times New Roman"/>
          <w:color w:val="000000"/>
          <w:sz w:val="23"/>
          <w:szCs w:val="23"/>
        </w:rPr>
        <w:t xml:space="preserve">Литературные роды (эпос, лирика, драма) и жанры (эпос, роман, повесть, рассказ, новелла, притча, басня; баллада, поэма; ода, послание, элегия; комедия, драма, трагедия). </w:t>
      </w:r>
    </w:p>
    <w:p w14:paraId="1BE22206" w14:textId="77777777" w:rsidR="00493EAF" w:rsidRPr="00A92DBB" w:rsidRDefault="00493EAF" w:rsidP="00667DB5">
      <w:pPr>
        <w:pStyle w:val="a4"/>
        <w:numPr>
          <w:ilvl w:val="0"/>
          <w:numId w:val="230"/>
        </w:numPr>
        <w:autoSpaceDE w:val="0"/>
        <w:autoSpaceDN w:val="0"/>
        <w:adjustRightInd w:val="0"/>
        <w:spacing w:after="44" w:line="240" w:lineRule="auto"/>
        <w:ind w:left="567" w:hanging="851"/>
        <w:jc w:val="both"/>
        <w:rPr>
          <w:rFonts w:ascii="Times New Roman" w:hAnsi="Times New Roman" w:cs="Times New Roman"/>
          <w:color w:val="000000"/>
          <w:sz w:val="23"/>
          <w:szCs w:val="23"/>
        </w:rPr>
      </w:pPr>
      <w:r w:rsidRPr="00A92DBB">
        <w:rPr>
          <w:rFonts w:ascii="Times New Roman" w:hAnsi="Times New Roman" w:cs="Times New Roman"/>
          <w:color w:val="000000"/>
          <w:sz w:val="23"/>
          <w:szCs w:val="23"/>
        </w:rPr>
        <w:t xml:space="preserve">Основные литературные направления: классицизм, сентиментализм, романтизм, реализм, модернизм. </w:t>
      </w:r>
    </w:p>
    <w:p w14:paraId="4D400603" w14:textId="77777777" w:rsidR="00493EAF" w:rsidRPr="00A92DBB" w:rsidRDefault="00493EAF" w:rsidP="00667DB5">
      <w:pPr>
        <w:pStyle w:val="a4"/>
        <w:numPr>
          <w:ilvl w:val="0"/>
          <w:numId w:val="230"/>
        </w:numPr>
        <w:autoSpaceDE w:val="0"/>
        <w:autoSpaceDN w:val="0"/>
        <w:adjustRightInd w:val="0"/>
        <w:spacing w:after="44" w:line="240" w:lineRule="auto"/>
        <w:ind w:left="567" w:hanging="851"/>
        <w:jc w:val="both"/>
        <w:rPr>
          <w:rFonts w:ascii="Times New Roman" w:hAnsi="Times New Roman" w:cs="Times New Roman"/>
          <w:color w:val="000000"/>
          <w:sz w:val="23"/>
          <w:szCs w:val="23"/>
        </w:rPr>
      </w:pPr>
      <w:r w:rsidRPr="00A92DBB">
        <w:rPr>
          <w:rFonts w:ascii="Times New Roman" w:hAnsi="Times New Roman" w:cs="Times New Roman"/>
          <w:color w:val="000000"/>
          <w:sz w:val="23"/>
          <w:szCs w:val="23"/>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14:paraId="2C338605" w14:textId="77777777" w:rsidR="00493EAF" w:rsidRPr="00A92DBB" w:rsidRDefault="00493EAF" w:rsidP="00667DB5">
      <w:pPr>
        <w:pStyle w:val="a4"/>
        <w:numPr>
          <w:ilvl w:val="0"/>
          <w:numId w:val="230"/>
        </w:numPr>
        <w:autoSpaceDE w:val="0"/>
        <w:autoSpaceDN w:val="0"/>
        <w:adjustRightInd w:val="0"/>
        <w:spacing w:after="44" w:line="240" w:lineRule="auto"/>
        <w:ind w:left="567" w:hanging="851"/>
        <w:jc w:val="both"/>
        <w:rPr>
          <w:rFonts w:ascii="Times New Roman" w:hAnsi="Times New Roman" w:cs="Times New Roman"/>
          <w:color w:val="000000"/>
          <w:sz w:val="23"/>
          <w:szCs w:val="23"/>
        </w:rPr>
      </w:pPr>
      <w:r w:rsidRPr="00A92DBB">
        <w:rPr>
          <w:rFonts w:ascii="Times New Roman" w:hAnsi="Times New Roman" w:cs="Times New Roman"/>
          <w:color w:val="000000"/>
          <w:sz w:val="23"/>
          <w:szCs w:val="23"/>
        </w:rPr>
        <w:t xml:space="preserve">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 </w:t>
      </w:r>
    </w:p>
    <w:p w14:paraId="4FA93AFE" w14:textId="77777777" w:rsidR="00493EAF" w:rsidRPr="00A92DBB" w:rsidRDefault="00493EAF" w:rsidP="00667DB5">
      <w:pPr>
        <w:pStyle w:val="a4"/>
        <w:numPr>
          <w:ilvl w:val="0"/>
          <w:numId w:val="230"/>
        </w:numPr>
        <w:autoSpaceDE w:val="0"/>
        <w:autoSpaceDN w:val="0"/>
        <w:adjustRightInd w:val="0"/>
        <w:spacing w:after="0" w:line="240" w:lineRule="auto"/>
        <w:ind w:left="567" w:hanging="851"/>
        <w:jc w:val="both"/>
        <w:rPr>
          <w:rFonts w:ascii="Times New Roman" w:hAnsi="Times New Roman" w:cs="Times New Roman"/>
          <w:color w:val="000000"/>
          <w:sz w:val="23"/>
          <w:szCs w:val="23"/>
        </w:rPr>
      </w:pPr>
      <w:r w:rsidRPr="00A92DBB">
        <w:rPr>
          <w:rFonts w:ascii="Times New Roman" w:hAnsi="Times New Roman" w:cs="Times New Roman"/>
          <w:color w:val="000000"/>
          <w:sz w:val="23"/>
          <w:szCs w:val="23"/>
        </w:rPr>
        <w:t xml:space="preserve">Стих и проза. Основы стихосложения: стихотворный метр и размер, ритм, рифма, строфа. </w:t>
      </w:r>
    </w:p>
    <w:p w14:paraId="2A48FF90" w14:textId="77777777" w:rsidR="00761027" w:rsidRDefault="00761027">
      <w:pPr>
        <w:spacing w:line="281" w:lineRule="exact"/>
        <w:rPr>
          <w:sz w:val="20"/>
          <w:szCs w:val="20"/>
        </w:rPr>
      </w:pPr>
    </w:p>
    <w:p w14:paraId="4D80F042" w14:textId="77777777" w:rsidR="00761027" w:rsidRDefault="00753BB5" w:rsidP="0032097E">
      <w:pPr>
        <w:spacing w:after="0"/>
        <w:ind w:left="1960"/>
        <w:rPr>
          <w:sz w:val="20"/>
          <w:szCs w:val="20"/>
        </w:rPr>
      </w:pPr>
      <w:r>
        <w:rPr>
          <w:rFonts w:ascii="Times New Roman" w:eastAsia="Times New Roman" w:hAnsi="Times New Roman" w:cs="Times New Roman"/>
          <w:b/>
          <w:bCs/>
          <w:sz w:val="24"/>
          <w:szCs w:val="24"/>
        </w:rPr>
        <w:t>2.2.2.3. Английский язык</w:t>
      </w:r>
    </w:p>
    <w:p w14:paraId="668DEF9D" w14:textId="77777777" w:rsidR="00761027" w:rsidRDefault="00753BB5" w:rsidP="00A44D99">
      <w:pPr>
        <w:tabs>
          <w:tab w:val="left" w:pos="2360"/>
          <w:tab w:val="left" w:pos="3480"/>
          <w:tab w:val="left" w:pos="5000"/>
          <w:tab w:val="left" w:pos="5760"/>
          <w:tab w:val="left" w:pos="6020"/>
          <w:tab w:val="left" w:pos="7140"/>
          <w:tab w:val="left" w:pos="7940"/>
        </w:tabs>
        <w:spacing w:after="0" w:line="235" w:lineRule="auto"/>
        <w:ind w:left="1260"/>
        <w:jc w:val="both"/>
        <w:rPr>
          <w:sz w:val="20"/>
          <w:szCs w:val="20"/>
        </w:rPr>
      </w:pPr>
      <w:r>
        <w:rPr>
          <w:rFonts w:ascii="Times New Roman" w:eastAsia="Times New Roman" w:hAnsi="Times New Roman" w:cs="Times New Roman"/>
          <w:sz w:val="24"/>
          <w:szCs w:val="24"/>
        </w:rPr>
        <w:t>Освоение</w:t>
      </w:r>
      <w:r>
        <w:rPr>
          <w:rFonts w:ascii="Times New Roman" w:eastAsia="Times New Roman" w:hAnsi="Times New Roman" w:cs="Times New Roman"/>
          <w:sz w:val="24"/>
          <w:szCs w:val="24"/>
        </w:rPr>
        <w:tab/>
        <w:t>предмета</w:t>
      </w:r>
      <w:r>
        <w:rPr>
          <w:sz w:val="20"/>
          <w:szCs w:val="20"/>
        </w:rPr>
        <w:tab/>
      </w:r>
      <w:r>
        <w:rPr>
          <w:rFonts w:ascii="Times New Roman" w:eastAsia="Times New Roman" w:hAnsi="Times New Roman" w:cs="Times New Roman"/>
          <w:sz w:val="24"/>
          <w:szCs w:val="24"/>
        </w:rPr>
        <w:t>«Английский</w:t>
      </w:r>
      <w:r>
        <w:rPr>
          <w:sz w:val="20"/>
          <w:szCs w:val="20"/>
        </w:rPr>
        <w:tab/>
      </w:r>
      <w:r>
        <w:rPr>
          <w:rFonts w:ascii="Times New Roman" w:eastAsia="Times New Roman" w:hAnsi="Times New Roman" w:cs="Times New Roman"/>
          <w:sz w:val="24"/>
          <w:szCs w:val="24"/>
        </w:rPr>
        <w:t>язык»</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основной</w:t>
      </w:r>
      <w:r>
        <w:rPr>
          <w:rFonts w:ascii="Times New Roman" w:eastAsia="Times New Roman" w:hAnsi="Times New Roman" w:cs="Times New Roman"/>
          <w:sz w:val="24"/>
          <w:szCs w:val="24"/>
        </w:rPr>
        <w:tab/>
        <w:t>школе</w:t>
      </w:r>
      <w:r>
        <w:rPr>
          <w:rFonts w:ascii="Times New Roman" w:eastAsia="Times New Roman" w:hAnsi="Times New Roman" w:cs="Times New Roman"/>
          <w:sz w:val="24"/>
          <w:szCs w:val="24"/>
        </w:rPr>
        <w:tab/>
        <w:t>предполагает</w:t>
      </w:r>
    </w:p>
    <w:p w14:paraId="6E2E397E" w14:textId="77777777" w:rsidR="00761027" w:rsidRDefault="00761027" w:rsidP="00A44D99">
      <w:pPr>
        <w:spacing w:after="0" w:line="1" w:lineRule="exact"/>
        <w:jc w:val="both"/>
        <w:rPr>
          <w:sz w:val="20"/>
          <w:szCs w:val="20"/>
        </w:rPr>
      </w:pPr>
    </w:p>
    <w:p w14:paraId="7E608058" w14:textId="77777777" w:rsidR="00761027" w:rsidRDefault="00753BB5" w:rsidP="00A44D99">
      <w:pPr>
        <w:spacing w:after="0"/>
        <w:ind w:left="540"/>
        <w:jc w:val="both"/>
        <w:rPr>
          <w:sz w:val="20"/>
          <w:szCs w:val="20"/>
        </w:rPr>
      </w:pPr>
      <w:r>
        <w:rPr>
          <w:rFonts w:ascii="Times New Roman" w:eastAsia="Times New Roman" w:hAnsi="Times New Roman" w:cs="Times New Roman"/>
          <w:sz w:val="24"/>
          <w:szCs w:val="24"/>
        </w:rPr>
        <w:t>применение коммуникативного подхода в обучении иностранному языку.</w:t>
      </w:r>
    </w:p>
    <w:p w14:paraId="5728AD9F" w14:textId="77777777" w:rsidR="00761027" w:rsidRDefault="00761027" w:rsidP="00A44D99">
      <w:pPr>
        <w:spacing w:after="0" w:line="12" w:lineRule="exact"/>
        <w:jc w:val="both"/>
        <w:rPr>
          <w:sz w:val="20"/>
          <w:szCs w:val="20"/>
        </w:rPr>
      </w:pPr>
    </w:p>
    <w:p w14:paraId="4E999E21" w14:textId="77777777" w:rsidR="00761027" w:rsidRDefault="00753BB5" w:rsidP="00A44D99">
      <w:pPr>
        <w:spacing w:after="0" w:line="234" w:lineRule="auto"/>
        <w:ind w:left="540" w:firstLine="768"/>
        <w:jc w:val="both"/>
        <w:rPr>
          <w:sz w:val="20"/>
          <w:szCs w:val="20"/>
        </w:rPr>
      </w:pPr>
      <w:r>
        <w:rPr>
          <w:rFonts w:ascii="Times New Roman" w:eastAsia="Times New Roman" w:hAnsi="Times New Roman" w:cs="Times New Roman"/>
          <w:sz w:val="24"/>
          <w:szCs w:val="24"/>
        </w:rPr>
        <w:t>Учебный предмет «Английский язык» обеспечивает развитие иноязычных коммуникативных умений и языковых навыков, которые необходимы обучающимся</w:t>
      </w:r>
    </w:p>
    <w:p w14:paraId="76542B01" w14:textId="77777777" w:rsidR="00761027" w:rsidRDefault="00761027" w:rsidP="00A44D99">
      <w:pPr>
        <w:spacing w:after="0" w:line="255" w:lineRule="exact"/>
        <w:jc w:val="both"/>
        <w:rPr>
          <w:sz w:val="20"/>
          <w:szCs w:val="20"/>
        </w:rPr>
      </w:pPr>
    </w:p>
    <w:p w14:paraId="1602CF76" w14:textId="77777777" w:rsidR="00761027" w:rsidRDefault="00753BB5" w:rsidP="00A44D99">
      <w:pPr>
        <w:spacing w:after="0" w:line="234" w:lineRule="auto"/>
        <w:ind w:left="540" w:right="20"/>
        <w:jc w:val="both"/>
        <w:rPr>
          <w:sz w:val="20"/>
          <w:szCs w:val="20"/>
        </w:rPr>
      </w:pPr>
      <w:r>
        <w:rPr>
          <w:rFonts w:ascii="Times New Roman" w:eastAsia="Times New Roman" w:hAnsi="Times New Roman" w:cs="Times New Roman"/>
          <w:sz w:val="24"/>
          <w:szCs w:val="24"/>
        </w:rPr>
        <w:t>для продолжения образования в школе или в системе среднего профессионального образования.</w:t>
      </w:r>
    </w:p>
    <w:p w14:paraId="04DD8C5B" w14:textId="77777777" w:rsidR="00761027" w:rsidRDefault="00761027" w:rsidP="00A44D99">
      <w:pPr>
        <w:spacing w:after="0" w:line="2" w:lineRule="exact"/>
        <w:jc w:val="both"/>
        <w:rPr>
          <w:sz w:val="20"/>
          <w:szCs w:val="20"/>
        </w:rPr>
      </w:pPr>
    </w:p>
    <w:p w14:paraId="425E3229" w14:textId="77777777" w:rsidR="00761027" w:rsidRDefault="00753BB5" w:rsidP="00A44D99">
      <w:pPr>
        <w:spacing w:after="0"/>
        <w:ind w:left="1260"/>
        <w:jc w:val="both"/>
        <w:rPr>
          <w:sz w:val="20"/>
          <w:szCs w:val="20"/>
        </w:rPr>
      </w:pPr>
      <w:r>
        <w:rPr>
          <w:rFonts w:ascii="Times New Roman" w:eastAsia="Times New Roman" w:hAnsi="Times New Roman" w:cs="Times New Roman"/>
          <w:sz w:val="24"/>
          <w:szCs w:val="24"/>
        </w:rPr>
        <w:t>Освоение учебного предмета «Английский язык» направлено на</w:t>
      </w:r>
    </w:p>
    <w:p w14:paraId="32B72417" w14:textId="77777777" w:rsidR="00761027" w:rsidRDefault="00753BB5" w:rsidP="00A44D99">
      <w:pPr>
        <w:tabs>
          <w:tab w:val="left" w:pos="1900"/>
          <w:tab w:val="left" w:pos="3620"/>
          <w:tab w:val="left" w:pos="5180"/>
          <w:tab w:val="left" w:pos="6060"/>
          <w:tab w:val="left" w:pos="7440"/>
        </w:tabs>
        <w:spacing w:after="0"/>
        <w:ind w:left="540"/>
        <w:jc w:val="both"/>
        <w:rPr>
          <w:sz w:val="20"/>
          <w:szCs w:val="20"/>
        </w:rPr>
      </w:pPr>
      <w:r>
        <w:rPr>
          <w:rFonts w:ascii="Times New Roman" w:eastAsia="Times New Roman" w:hAnsi="Times New Roman" w:cs="Times New Roman"/>
          <w:sz w:val="24"/>
          <w:szCs w:val="24"/>
        </w:rPr>
        <w:t>достижение</w:t>
      </w:r>
      <w:r>
        <w:rPr>
          <w:rFonts w:ascii="Times New Roman" w:eastAsia="Times New Roman" w:hAnsi="Times New Roman" w:cs="Times New Roman"/>
          <w:sz w:val="24"/>
          <w:szCs w:val="24"/>
        </w:rPr>
        <w:tab/>
        <w:t>обучающимися</w:t>
      </w:r>
      <w:r>
        <w:rPr>
          <w:rFonts w:ascii="Times New Roman" w:eastAsia="Times New Roman" w:hAnsi="Times New Roman" w:cs="Times New Roman"/>
          <w:sz w:val="24"/>
          <w:szCs w:val="24"/>
        </w:rPr>
        <w:tab/>
        <w:t>допорогового</w:t>
      </w:r>
      <w:r>
        <w:rPr>
          <w:rFonts w:ascii="Times New Roman" w:eastAsia="Times New Roman" w:hAnsi="Times New Roman" w:cs="Times New Roman"/>
          <w:sz w:val="24"/>
          <w:szCs w:val="24"/>
        </w:rPr>
        <w:tab/>
        <w:t>уровня</w:t>
      </w:r>
      <w:r>
        <w:rPr>
          <w:rFonts w:ascii="Times New Roman" w:eastAsia="Times New Roman" w:hAnsi="Times New Roman" w:cs="Times New Roman"/>
          <w:sz w:val="24"/>
          <w:szCs w:val="24"/>
        </w:rPr>
        <w:tab/>
        <w:t>иноязычной</w:t>
      </w:r>
      <w:r>
        <w:rPr>
          <w:sz w:val="20"/>
          <w:szCs w:val="20"/>
        </w:rPr>
        <w:tab/>
      </w:r>
      <w:r>
        <w:rPr>
          <w:rFonts w:ascii="Times New Roman" w:eastAsia="Times New Roman" w:hAnsi="Times New Roman" w:cs="Times New Roman"/>
          <w:sz w:val="23"/>
          <w:szCs w:val="23"/>
        </w:rPr>
        <w:t>коммуникативной</w:t>
      </w:r>
    </w:p>
    <w:p w14:paraId="36F04DFD" w14:textId="77777777" w:rsidR="00761027" w:rsidRDefault="00753BB5" w:rsidP="00A44D99">
      <w:pPr>
        <w:spacing w:after="0"/>
        <w:ind w:left="540"/>
        <w:jc w:val="both"/>
        <w:rPr>
          <w:sz w:val="20"/>
          <w:szCs w:val="20"/>
        </w:rPr>
      </w:pPr>
      <w:r>
        <w:rPr>
          <w:rFonts w:ascii="Times New Roman" w:eastAsia="Times New Roman" w:hAnsi="Times New Roman" w:cs="Times New Roman"/>
          <w:sz w:val="24"/>
          <w:szCs w:val="24"/>
        </w:rPr>
        <w:t>компетенции, позволяющем общаться на иностранном языке в устной и письменной</w:t>
      </w:r>
    </w:p>
    <w:p w14:paraId="3BECAF43" w14:textId="77777777" w:rsidR="00761027" w:rsidRDefault="00753BB5" w:rsidP="00A44D99">
      <w:pPr>
        <w:tabs>
          <w:tab w:val="left" w:pos="1500"/>
          <w:tab w:val="left" w:pos="1800"/>
          <w:tab w:val="left" w:pos="2940"/>
          <w:tab w:val="left" w:pos="4080"/>
          <w:tab w:val="left" w:pos="4400"/>
          <w:tab w:val="left" w:pos="5660"/>
          <w:tab w:val="left" w:pos="6900"/>
          <w:tab w:val="left" w:pos="8060"/>
          <w:tab w:val="left" w:pos="8960"/>
        </w:tabs>
        <w:ind w:left="540"/>
        <w:jc w:val="both"/>
        <w:rPr>
          <w:sz w:val="20"/>
          <w:szCs w:val="20"/>
        </w:rPr>
      </w:pPr>
      <w:r>
        <w:rPr>
          <w:rFonts w:ascii="Times New Roman" w:eastAsia="Times New Roman" w:hAnsi="Times New Roman" w:cs="Times New Roman"/>
          <w:sz w:val="24"/>
          <w:szCs w:val="24"/>
        </w:rPr>
        <w:t>формах</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пределах</w:t>
      </w:r>
      <w:r>
        <w:rPr>
          <w:rFonts w:ascii="Times New Roman" w:eastAsia="Times New Roman" w:hAnsi="Times New Roman" w:cs="Times New Roman"/>
          <w:sz w:val="24"/>
          <w:szCs w:val="24"/>
        </w:rPr>
        <w:tab/>
        <w:t>тематики</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языкового</w:t>
      </w:r>
      <w:r>
        <w:rPr>
          <w:rFonts w:ascii="Times New Roman" w:eastAsia="Times New Roman" w:hAnsi="Times New Roman" w:cs="Times New Roman"/>
          <w:sz w:val="24"/>
          <w:szCs w:val="24"/>
        </w:rPr>
        <w:tab/>
        <w:t>материала</w:t>
      </w:r>
      <w:r>
        <w:rPr>
          <w:rFonts w:ascii="Times New Roman" w:eastAsia="Times New Roman" w:hAnsi="Times New Roman" w:cs="Times New Roman"/>
          <w:sz w:val="24"/>
          <w:szCs w:val="24"/>
        </w:rPr>
        <w:tab/>
        <w:t>основной</w:t>
      </w:r>
      <w:r>
        <w:rPr>
          <w:rFonts w:ascii="Times New Roman" w:eastAsia="Times New Roman" w:hAnsi="Times New Roman" w:cs="Times New Roman"/>
          <w:sz w:val="24"/>
          <w:szCs w:val="24"/>
        </w:rPr>
        <w:tab/>
        <w:t>школы</w:t>
      </w:r>
      <w:r>
        <w:rPr>
          <w:rFonts w:ascii="Times New Roman" w:eastAsia="Times New Roman" w:hAnsi="Times New Roman" w:cs="Times New Roman"/>
          <w:sz w:val="24"/>
          <w:szCs w:val="24"/>
        </w:rPr>
        <w:tab/>
        <w:t>как</w:t>
      </w:r>
    </w:p>
    <w:p w14:paraId="020C7AB4" w14:textId="797059E1" w:rsidR="00761027" w:rsidRDefault="00753BB5" w:rsidP="00A44D99">
      <w:pPr>
        <w:ind w:left="540"/>
        <w:jc w:val="both"/>
        <w:rPr>
          <w:sz w:val="20"/>
          <w:szCs w:val="20"/>
        </w:rPr>
      </w:pPr>
      <w:r>
        <w:rPr>
          <w:rFonts w:ascii="Times New Roman" w:eastAsia="Times New Roman" w:hAnsi="Times New Roman" w:cs="Times New Roman"/>
          <w:sz w:val="24"/>
          <w:szCs w:val="24"/>
        </w:rPr>
        <w:t>с</w:t>
      </w:r>
      <w:r w:rsidR="004F30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носителями иностранного языка, так и с представителями других стран, которые</w:t>
      </w:r>
    </w:p>
    <w:p w14:paraId="33CC0B4E" w14:textId="77777777" w:rsidR="00761027" w:rsidRDefault="00753BB5" w:rsidP="00A44D99">
      <w:pPr>
        <w:tabs>
          <w:tab w:val="left" w:pos="1900"/>
          <w:tab w:val="left" w:pos="3240"/>
          <w:tab w:val="left" w:pos="3880"/>
          <w:tab w:val="left" w:pos="4380"/>
          <w:tab w:val="left" w:pos="5440"/>
          <w:tab w:val="left" w:pos="7320"/>
          <w:tab w:val="left" w:pos="7600"/>
        </w:tabs>
        <w:spacing w:after="0"/>
        <w:ind w:left="540"/>
        <w:jc w:val="both"/>
        <w:rPr>
          <w:sz w:val="20"/>
          <w:szCs w:val="20"/>
        </w:rPr>
      </w:pPr>
      <w:r>
        <w:rPr>
          <w:rFonts w:ascii="Times New Roman" w:eastAsia="Times New Roman" w:hAnsi="Times New Roman" w:cs="Times New Roman"/>
          <w:sz w:val="24"/>
          <w:szCs w:val="24"/>
        </w:rPr>
        <w:t>используют</w:t>
      </w:r>
      <w:r>
        <w:rPr>
          <w:rFonts w:ascii="Times New Roman" w:eastAsia="Times New Roman" w:hAnsi="Times New Roman" w:cs="Times New Roman"/>
          <w:sz w:val="24"/>
          <w:szCs w:val="24"/>
        </w:rPr>
        <w:tab/>
        <w:t>английский</w:t>
      </w:r>
      <w:r>
        <w:rPr>
          <w:rFonts w:ascii="Times New Roman" w:eastAsia="Times New Roman" w:hAnsi="Times New Roman" w:cs="Times New Roman"/>
          <w:sz w:val="24"/>
          <w:szCs w:val="24"/>
        </w:rPr>
        <w:tab/>
        <w:t>язык</w:t>
      </w:r>
      <w:r>
        <w:rPr>
          <w:rFonts w:ascii="Times New Roman" w:eastAsia="Times New Roman" w:hAnsi="Times New Roman" w:cs="Times New Roman"/>
          <w:sz w:val="24"/>
          <w:szCs w:val="24"/>
        </w:rPr>
        <w:tab/>
        <w:t>как</w:t>
      </w:r>
      <w:r>
        <w:rPr>
          <w:rFonts w:ascii="Times New Roman" w:eastAsia="Times New Roman" w:hAnsi="Times New Roman" w:cs="Times New Roman"/>
          <w:sz w:val="24"/>
          <w:szCs w:val="24"/>
        </w:rPr>
        <w:tab/>
        <w:t>средство</w:t>
      </w:r>
      <w:r>
        <w:rPr>
          <w:rFonts w:ascii="Times New Roman" w:eastAsia="Times New Roman" w:hAnsi="Times New Roman" w:cs="Times New Roman"/>
          <w:sz w:val="24"/>
          <w:szCs w:val="24"/>
        </w:rPr>
        <w:tab/>
        <w:t>межличностного</w:t>
      </w:r>
      <w:r>
        <w:rPr>
          <w:rFonts w:ascii="Times New Roman" w:eastAsia="Times New Roman" w:hAnsi="Times New Roman" w:cs="Times New Roman"/>
          <w:sz w:val="24"/>
          <w:szCs w:val="24"/>
        </w:rPr>
        <w:tab/>
        <w:t>и</w:t>
      </w:r>
      <w:r>
        <w:rPr>
          <w:sz w:val="20"/>
          <w:szCs w:val="20"/>
        </w:rPr>
        <w:tab/>
      </w:r>
      <w:r>
        <w:rPr>
          <w:rFonts w:ascii="Times New Roman" w:eastAsia="Times New Roman" w:hAnsi="Times New Roman" w:cs="Times New Roman"/>
          <w:sz w:val="23"/>
          <w:szCs w:val="23"/>
        </w:rPr>
        <w:t>межкультурного</w:t>
      </w:r>
    </w:p>
    <w:p w14:paraId="35DA86DB" w14:textId="77777777" w:rsidR="00761027" w:rsidRDefault="00753BB5" w:rsidP="00A44D99">
      <w:pPr>
        <w:spacing w:after="0"/>
        <w:ind w:left="540"/>
        <w:jc w:val="both"/>
        <w:rPr>
          <w:sz w:val="20"/>
          <w:szCs w:val="20"/>
        </w:rPr>
      </w:pPr>
      <w:r>
        <w:rPr>
          <w:rFonts w:ascii="Times New Roman" w:eastAsia="Times New Roman" w:hAnsi="Times New Roman" w:cs="Times New Roman"/>
          <w:sz w:val="24"/>
          <w:szCs w:val="24"/>
        </w:rPr>
        <w:t>общения.</w:t>
      </w:r>
    </w:p>
    <w:p w14:paraId="1B745009" w14:textId="77777777" w:rsidR="00761027" w:rsidRDefault="00761027" w:rsidP="00A44D99">
      <w:pPr>
        <w:spacing w:after="0" w:line="12" w:lineRule="exact"/>
        <w:jc w:val="both"/>
        <w:rPr>
          <w:sz w:val="20"/>
          <w:szCs w:val="20"/>
        </w:rPr>
      </w:pPr>
    </w:p>
    <w:p w14:paraId="582F1FE4" w14:textId="77777777" w:rsidR="00761027" w:rsidRDefault="00753BB5" w:rsidP="00A44D99">
      <w:pPr>
        <w:spacing w:after="0" w:line="234" w:lineRule="auto"/>
        <w:ind w:left="540" w:right="20" w:firstLine="708"/>
        <w:jc w:val="both"/>
        <w:rPr>
          <w:sz w:val="20"/>
          <w:szCs w:val="20"/>
        </w:rPr>
      </w:pPr>
      <w:r>
        <w:rPr>
          <w:rFonts w:ascii="Times New Roman" w:eastAsia="Times New Roman" w:hAnsi="Times New Roman" w:cs="Times New Roman"/>
          <w:sz w:val="24"/>
          <w:szCs w:val="24"/>
        </w:rPr>
        <w:t>Изучение предмета «Английский язык» в части формирования навыков и развития умений обобщать и систематизировать имеющийся языковой и речевой</w:t>
      </w:r>
    </w:p>
    <w:p w14:paraId="22E757A1" w14:textId="77777777" w:rsidR="00761027" w:rsidRDefault="00761027" w:rsidP="00A44D99">
      <w:pPr>
        <w:spacing w:after="0" w:line="14" w:lineRule="exact"/>
        <w:jc w:val="both"/>
        <w:rPr>
          <w:sz w:val="20"/>
          <w:szCs w:val="20"/>
        </w:rPr>
      </w:pPr>
    </w:p>
    <w:p w14:paraId="20198140" w14:textId="77777777" w:rsidR="00761027" w:rsidRDefault="00753BB5" w:rsidP="00A44D99">
      <w:pPr>
        <w:spacing w:after="0" w:line="236" w:lineRule="auto"/>
        <w:ind w:left="540"/>
        <w:jc w:val="both"/>
        <w:rPr>
          <w:sz w:val="20"/>
          <w:szCs w:val="20"/>
        </w:rPr>
      </w:pPr>
      <w:r>
        <w:rPr>
          <w:rFonts w:ascii="Times New Roman" w:eastAsia="Times New Roman" w:hAnsi="Times New Roman" w:cs="Times New Roman"/>
          <w:sz w:val="24"/>
          <w:szCs w:val="24"/>
        </w:rPr>
        <w:lastRenderedPageBreak/>
        <w:t>опыт основано на межпредметных связях с предметами «Русский язык», «Литература», «История», «География», «Физика», «Музыка», «Изобразительное искусство» и др.</w:t>
      </w:r>
    </w:p>
    <w:p w14:paraId="0D802BDA" w14:textId="77777777" w:rsidR="00761027" w:rsidRDefault="00761027" w:rsidP="00A44D99">
      <w:pPr>
        <w:spacing w:after="0" w:line="6" w:lineRule="exact"/>
        <w:jc w:val="both"/>
        <w:rPr>
          <w:sz w:val="20"/>
          <w:szCs w:val="20"/>
        </w:rPr>
      </w:pPr>
    </w:p>
    <w:p w14:paraId="091EF522" w14:textId="77777777" w:rsidR="007253BB" w:rsidRDefault="007253BB" w:rsidP="00A44D99">
      <w:pPr>
        <w:spacing w:after="0"/>
        <w:ind w:left="709" w:firstLine="142"/>
        <w:jc w:val="both"/>
        <w:rPr>
          <w:rFonts w:ascii="Times New Roman" w:eastAsia="Times New Roman" w:hAnsi="Times New Roman" w:cs="Times New Roman"/>
          <w:b/>
          <w:bCs/>
          <w:sz w:val="24"/>
          <w:szCs w:val="24"/>
        </w:rPr>
      </w:pPr>
    </w:p>
    <w:p w14:paraId="03AECFE7" w14:textId="77777777" w:rsidR="00761027" w:rsidRDefault="00753BB5" w:rsidP="00A44D99">
      <w:pPr>
        <w:spacing w:after="0"/>
        <w:ind w:left="709" w:firstLine="142"/>
        <w:jc w:val="both"/>
        <w:rPr>
          <w:sz w:val="20"/>
          <w:szCs w:val="20"/>
        </w:rPr>
      </w:pPr>
      <w:r>
        <w:rPr>
          <w:rFonts w:ascii="Times New Roman" w:eastAsia="Times New Roman" w:hAnsi="Times New Roman" w:cs="Times New Roman"/>
          <w:b/>
          <w:bCs/>
          <w:sz w:val="24"/>
          <w:szCs w:val="24"/>
        </w:rPr>
        <w:t>Предметное содержание речи</w:t>
      </w:r>
    </w:p>
    <w:p w14:paraId="646A8D62" w14:textId="77777777" w:rsidR="00761027" w:rsidRDefault="00761027" w:rsidP="00290885">
      <w:pPr>
        <w:spacing w:line="7" w:lineRule="exact"/>
        <w:ind w:left="709" w:firstLine="142"/>
        <w:jc w:val="both"/>
        <w:rPr>
          <w:sz w:val="20"/>
          <w:szCs w:val="20"/>
        </w:rPr>
      </w:pPr>
    </w:p>
    <w:p w14:paraId="66BED8D8" w14:textId="77777777" w:rsidR="00761027" w:rsidRDefault="00753BB5" w:rsidP="00290885">
      <w:pPr>
        <w:spacing w:line="234" w:lineRule="auto"/>
        <w:ind w:left="709" w:right="20" w:firstLine="142"/>
        <w:jc w:val="both"/>
        <w:rPr>
          <w:sz w:val="20"/>
          <w:szCs w:val="20"/>
        </w:rPr>
      </w:pPr>
      <w:r>
        <w:rPr>
          <w:rFonts w:ascii="Times New Roman" w:eastAsia="Times New Roman" w:hAnsi="Times New Roman" w:cs="Times New Roman"/>
          <w:b/>
          <w:bCs/>
          <w:sz w:val="24"/>
          <w:szCs w:val="24"/>
        </w:rPr>
        <w:t xml:space="preserve">Моя семья. </w:t>
      </w:r>
      <w:r>
        <w:rPr>
          <w:rFonts w:ascii="Times New Roman" w:eastAsia="Times New Roman" w:hAnsi="Times New Roman" w:cs="Times New Roman"/>
          <w:sz w:val="24"/>
          <w:szCs w:val="24"/>
        </w:rPr>
        <w:t>Взаимоотношения в семье.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Конфликтные ситуации и способы их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решения.</w:t>
      </w:r>
    </w:p>
    <w:p w14:paraId="4291B40E" w14:textId="77777777" w:rsidR="00761027" w:rsidRDefault="00761027" w:rsidP="00290885">
      <w:pPr>
        <w:spacing w:line="2" w:lineRule="exact"/>
        <w:ind w:left="709" w:firstLine="142"/>
        <w:jc w:val="both"/>
        <w:rPr>
          <w:sz w:val="20"/>
          <w:szCs w:val="20"/>
        </w:rPr>
      </w:pPr>
    </w:p>
    <w:p w14:paraId="6AB551E7" w14:textId="77777777" w:rsidR="00761027" w:rsidRDefault="00753BB5" w:rsidP="00290885">
      <w:pPr>
        <w:tabs>
          <w:tab w:val="left" w:pos="1940"/>
          <w:tab w:val="left" w:pos="2960"/>
          <w:tab w:val="left" w:pos="4040"/>
          <w:tab w:val="left" w:pos="5660"/>
          <w:tab w:val="left" w:pos="7040"/>
          <w:tab w:val="left" w:pos="7400"/>
          <w:tab w:val="left" w:pos="8240"/>
        </w:tabs>
        <w:ind w:left="709" w:firstLine="142"/>
        <w:jc w:val="both"/>
        <w:rPr>
          <w:sz w:val="20"/>
          <w:szCs w:val="20"/>
        </w:rPr>
      </w:pPr>
      <w:r>
        <w:rPr>
          <w:rFonts w:ascii="Times New Roman" w:eastAsia="Times New Roman" w:hAnsi="Times New Roman" w:cs="Times New Roman"/>
          <w:b/>
          <w:bCs/>
          <w:sz w:val="24"/>
          <w:szCs w:val="24"/>
        </w:rPr>
        <w:t>Мои</w:t>
      </w:r>
      <w:r>
        <w:rPr>
          <w:rFonts w:ascii="Times New Roman" w:eastAsia="Times New Roman" w:hAnsi="Times New Roman" w:cs="Times New Roman"/>
          <w:b/>
          <w:bCs/>
          <w:sz w:val="24"/>
          <w:szCs w:val="24"/>
        </w:rPr>
        <w:tab/>
        <w:t>друзья.</w:t>
      </w:r>
      <w:r>
        <w:rPr>
          <w:sz w:val="20"/>
          <w:szCs w:val="20"/>
        </w:rPr>
        <w:tab/>
      </w:r>
      <w:r>
        <w:rPr>
          <w:rFonts w:ascii="Times New Roman" w:eastAsia="Times New Roman" w:hAnsi="Times New Roman" w:cs="Times New Roman"/>
          <w:sz w:val="24"/>
          <w:szCs w:val="24"/>
        </w:rPr>
        <w:t>Лучший</w:t>
      </w:r>
      <w:r>
        <w:rPr>
          <w:rFonts w:ascii="Times New Roman" w:eastAsia="Times New Roman" w:hAnsi="Times New Roman" w:cs="Times New Roman"/>
          <w:sz w:val="24"/>
          <w:szCs w:val="24"/>
        </w:rPr>
        <w:tab/>
        <w:t>друг/подруга.</w:t>
      </w:r>
      <w:r>
        <w:rPr>
          <w:rFonts w:ascii="Times New Roman" w:eastAsia="Times New Roman" w:hAnsi="Times New Roman" w:cs="Times New Roman"/>
          <w:sz w:val="24"/>
          <w:szCs w:val="24"/>
        </w:rPr>
        <w:tab/>
        <w:t>Внешность</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черты</w:t>
      </w:r>
      <w:r>
        <w:rPr>
          <w:sz w:val="20"/>
          <w:szCs w:val="20"/>
        </w:rPr>
        <w:tab/>
      </w:r>
      <w:r>
        <w:rPr>
          <w:rFonts w:ascii="Times New Roman" w:eastAsia="Times New Roman" w:hAnsi="Times New Roman" w:cs="Times New Roman"/>
          <w:sz w:val="23"/>
          <w:szCs w:val="23"/>
        </w:rPr>
        <w:t>характера.</w:t>
      </w:r>
    </w:p>
    <w:p w14:paraId="4913FC6F" w14:textId="77777777" w:rsidR="00761027" w:rsidRDefault="00753BB5" w:rsidP="00290885">
      <w:pPr>
        <w:ind w:left="709" w:firstLine="142"/>
        <w:jc w:val="both"/>
        <w:rPr>
          <w:sz w:val="20"/>
          <w:szCs w:val="20"/>
        </w:rPr>
      </w:pPr>
      <w:r>
        <w:rPr>
          <w:rFonts w:ascii="Times New Roman" w:eastAsia="Times New Roman" w:hAnsi="Times New Roman" w:cs="Times New Roman"/>
          <w:sz w:val="24"/>
          <w:szCs w:val="24"/>
        </w:rPr>
        <w:t>Межличностные взаимоотношения с друзьями и в школе.</w:t>
      </w:r>
    </w:p>
    <w:p w14:paraId="1EC80F49" w14:textId="77777777" w:rsidR="00761027" w:rsidRDefault="00761027" w:rsidP="00290885">
      <w:pPr>
        <w:spacing w:line="12" w:lineRule="exact"/>
        <w:ind w:left="709" w:firstLine="142"/>
        <w:jc w:val="both"/>
        <w:rPr>
          <w:sz w:val="20"/>
          <w:szCs w:val="20"/>
        </w:rPr>
      </w:pPr>
    </w:p>
    <w:p w14:paraId="7BFF18A4" w14:textId="77777777" w:rsidR="00761027" w:rsidRDefault="00753BB5" w:rsidP="007B61B1">
      <w:pPr>
        <w:spacing w:after="0" w:line="236" w:lineRule="auto"/>
        <w:ind w:left="284" w:right="20" w:firstLine="142"/>
        <w:jc w:val="both"/>
        <w:rPr>
          <w:sz w:val="20"/>
          <w:szCs w:val="20"/>
        </w:rPr>
      </w:pPr>
      <w:r>
        <w:rPr>
          <w:rFonts w:ascii="Times New Roman" w:eastAsia="Times New Roman" w:hAnsi="Times New Roman" w:cs="Times New Roman"/>
          <w:b/>
          <w:bCs/>
          <w:sz w:val="24"/>
          <w:szCs w:val="24"/>
        </w:rPr>
        <w:t xml:space="preserve">Свободное время. </w:t>
      </w:r>
      <w:r>
        <w:rPr>
          <w:rFonts w:ascii="Times New Roman" w:eastAsia="Times New Roman" w:hAnsi="Times New Roman" w:cs="Times New Roman"/>
          <w:sz w:val="24"/>
          <w:szCs w:val="24"/>
        </w:rPr>
        <w:t>Досуг и увлечения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(музыка,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чтение;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посещение театра,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кинотеатра, музея, выставки). Виды отдыха. Поход по магазинам. Карманные деньги. Молодежная мода.</w:t>
      </w:r>
    </w:p>
    <w:p w14:paraId="04614378" w14:textId="77777777" w:rsidR="00761027" w:rsidRDefault="00761027" w:rsidP="007B61B1">
      <w:pPr>
        <w:spacing w:after="0" w:line="14" w:lineRule="exact"/>
        <w:ind w:left="284" w:firstLine="142"/>
        <w:jc w:val="both"/>
        <w:rPr>
          <w:sz w:val="20"/>
          <w:szCs w:val="20"/>
        </w:rPr>
      </w:pPr>
    </w:p>
    <w:p w14:paraId="2265F7AF" w14:textId="77777777" w:rsidR="00761027" w:rsidRDefault="00753BB5" w:rsidP="007B61B1">
      <w:pPr>
        <w:spacing w:after="0" w:line="234" w:lineRule="auto"/>
        <w:ind w:left="284" w:right="20" w:firstLine="142"/>
        <w:jc w:val="both"/>
        <w:rPr>
          <w:sz w:val="20"/>
          <w:szCs w:val="20"/>
        </w:rPr>
      </w:pPr>
      <w:r>
        <w:rPr>
          <w:rFonts w:ascii="Times New Roman" w:eastAsia="Times New Roman" w:hAnsi="Times New Roman" w:cs="Times New Roman"/>
          <w:b/>
          <w:bCs/>
          <w:sz w:val="24"/>
          <w:szCs w:val="24"/>
        </w:rPr>
        <w:t xml:space="preserve">Здоровый образ жизни. </w:t>
      </w:r>
      <w:r>
        <w:rPr>
          <w:rFonts w:ascii="Times New Roman" w:eastAsia="Times New Roman" w:hAnsi="Times New Roman" w:cs="Times New Roman"/>
          <w:sz w:val="24"/>
          <w:szCs w:val="24"/>
        </w:rPr>
        <w:t>Режим труда и отдыха,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занятия спортом,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здоровое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питание, отказ от вредных привычек.</w:t>
      </w:r>
    </w:p>
    <w:p w14:paraId="3CDBCB0B" w14:textId="77777777" w:rsidR="00761027" w:rsidRDefault="00761027" w:rsidP="007B61B1">
      <w:pPr>
        <w:spacing w:after="0" w:line="2" w:lineRule="exact"/>
        <w:ind w:left="284" w:firstLine="142"/>
        <w:jc w:val="both"/>
        <w:rPr>
          <w:sz w:val="20"/>
          <w:szCs w:val="20"/>
        </w:rPr>
      </w:pPr>
    </w:p>
    <w:p w14:paraId="57093000" w14:textId="77777777" w:rsidR="00761027" w:rsidRDefault="00753BB5" w:rsidP="007B61B1">
      <w:pPr>
        <w:spacing w:after="0"/>
        <w:ind w:left="284" w:firstLine="142"/>
        <w:jc w:val="both"/>
        <w:rPr>
          <w:sz w:val="20"/>
          <w:szCs w:val="20"/>
        </w:rPr>
      </w:pPr>
      <w:r>
        <w:rPr>
          <w:rFonts w:ascii="Times New Roman" w:eastAsia="Times New Roman" w:hAnsi="Times New Roman" w:cs="Times New Roman"/>
          <w:b/>
          <w:bCs/>
          <w:sz w:val="24"/>
          <w:szCs w:val="24"/>
        </w:rPr>
        <w:t xml:space="preserve">Спорт. </w:t>
      </w:r>
      <w:r>
        <w:rPr>
          <w:rFonts w:ascii="Times New Roman" w:eastAsia="Times New Roman" w:hAnsi="Times New Roman" w:cs="Times New Roman"/>
          <w:sz w:val="24"/>
          <w:szCs w:val="24"/>
        </w:rPr>
        <w:t>Виды спорта.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Спортивные игры.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Спортивные соревнования.</w:t>
      </w:r>
    </w:p>
    <w:p w14:paraId="16834306" w14:textId="77777777" w:rsidR="00761027" w:rsidRDefault="00753BB5" w:rsidP="007B61B1">
      <w:pPr>
        <w:spacing w:after="0"/>
        <w:ind w:left="284" w:firstLine="142"/>
        <w:jc w:val="both"/>
        <w:rPr>
          <w:sz w:val="20"/>
          <w:szCs w:val="20"/>
        </w:rPr>
      </w:pPr>
      <w:r>
        <w:rPr>
          <w:rFonts w:ascii="Times New Roman" w:eastAsia="Times New Roman" w:hAnsi="Times New Roman" w:cs="Times New Roman"/>
          <w:b/>
          <w:bCs/>
          <w:sz w:val="24"/>
          <w:szCs w:val="24"/>
        </w:rPr>
        <w:t xml:space="preserve">Школа. </w:t>
      </w:r>
      <w:r>
        <w:rPr>
          <w:rFonts w:ascii="Times New Roman" w:eastAsia="Times New Roman" w:hAnsi="Times New Roman" w:cs="Times New Roman"/>
          <w:sz w:val="24"/>
          <w:szCs w:val="24"/>
        </w:rPr>
        <w:t>Школьная жизнь.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Правила поведения в школе.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Изучаемые предметы</w:t>
      </w:r>
    </w:p>
    <w:p w14:paraId="44AEFA8C" w14:textId="77777777" w:rsidR="00761027" w:rsidRDefault="00761027" w:rsidP="007B61B1">
      <w:pPr>
        <w:spacing w:after="0" w:line="12" w:lineRule="exact"/>
        <w:ind w:left="284" w:firstLine="142"/>
        <w:jc w:val="both"/>
        <w:rPr>
          <w:sz w:val="20"/>
          <w:szCs w:val="20"/>
        </w:rPr>
      </w:pPr>
    </w:p>
    <w:p w14:paraId="07CE9DA3" w14:textId="77777777" w:rsidR="00761027" w:rsidRDefault="00753BB5" w:rsidP="00667DB5">
      <w:pPr>
        <w:numPr>
          <w:ilvl w:val="0"/>
          <w:numId w:val="70"/>
        </w:numPr>
        <w:tabs>
          <w:tab w:val="left" w:pos="866"/>
        </w:tabs>
        <w:spacing w:after="0" w:line="234" w:lineRule="auto"/>
        <w:ind w:left="284" w:firstLine="142"/>
        <w:jc w:val="both"/>
        <w:rPr>
          <w:rFonts w:eastAsia="Times New Roman"/>
          <w:sz w:val="24"/>
          <w:szCs w:val="24"/>
        </w:rPr>
      </w:pPr>
      <w:r>
        <w:rPr>
          <w:rFonts w:ascii="Times New Roman" w:eastAsia="Times New Roman" w:hAnsi="Times New Roman" w:cs="Times New Roman"/>
          <w:sz w:val="24"/>
          <w:szCs w:val="24"/>
        </w:rPr>
        <w:t>отношения к ним. Внеклассные мероприятия. Кружки. Школьная форма</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Каникулы. Переписка с зарубежными сверстниками.</w:t>
      </w:r>
    </w:p>
    <w:p w14:paraId="1C82225A" w14:textId="77777777" w:rsidR="00761027" w:rsidRDefault="00761027" w:rsidP="007B61B1">
      <w:pPr>
        <w:spacing w:after="0" w:line="13" w:lineRule="exact"/>
        <w:ind w:left="284" w:firstLine="142"/>
        <w:jc w:val="both"/>
        <w:rPr>
          <w:rFonts w:eastAsia="Times New Roman"/>
          <w:sz w:val="24"/>
          <w:szCs w:val="24"/>
        </w:rPr>
      </w:pPr>
    </w:p>
    <w:p w14:paraId="476C89A5" w14:textId="77777777" w:rsidR="00761027" w:rsidRDefault="00753BB5" w:rsidP="007B61B1">
      <w:pPr>
        <w:spacing w:after="0" w:line="234" w:lineRule="auto"/>
        <w:ind w:left="284" w:right="20" w:firstLine="142"/>
        <w:jc w:val="both"/>
        <w:rPr>
          <w:rFonts w:eastAsia="Times New Roman"/>
          <w:sz w:val="24"/>
          <w:szCs w:val="24"/>
        </w:rPr>
      </w:pPr>
      <w:r>
        <w:rPr>
          <w:rFonts w:ascii="Times New Roman" w:eastAsia="Times New Roman" w:hAnsi="Times New Roman" w:cs="Times New Roman"/>
          <w:b/>
          <w:bCs/>
          <w:sz w:val="24"/>
          <w:szCs w:val="24"/>
        </w:rPr>
        <w:t xml:space="preserve">Выбор профессии. </w:t>
      </w:r>
      <w:r>
        <w:rPr>
          <w:rFonts w:ascii="Times New Roman" w:eastAsia="Times New Roman" w:hAnsi="Times New Roman" w:cs="Times New Roman"/>
          <w:sz w:val="24"/>
          <w:szCs w:val="24"/>
        </w:rPr>
        <w:t>Мир профессий.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Проблема выбора профессии.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Роль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иностранного языка в планах на будущее.</w:t>
      </w:r>
    </w:p>
    <w:p w14:paraId="29E96C90" w14:textId="77777777" w:rsidR="00761027" w:rsidRDefault="00761027" w:rsidP="007B61B1">
      <w:pPr>
        <w:spacing w:after="0" w:line="14" w:lineRule="exact"/>
        <w:ind w:left="284" w:firstLine="142"/>
        <w:jc w:val="both"/>
        <w:rPr>
          <w:rFonts w:eastAsia="Times New Roman"/>
          <w:sz w:val="24"/>
          <w:szCs w:val="24"/>
        </w:rPr>
      </w:pPr>
    </w:p>
    <w:p w14:paraId="7AF6A02F" w14:textId="77777777" w:rsidR="00761027" w:rsidRDefault="00753BB5" w:rsidP="007B61B1">
      <w:pPr>
        <w:spacing w:after="0" w:line="234" w:lineRule="auto"/>
        <w:ind w:left="284" w:firstLine="142"/>
        <w:jc w:val="both"/>
        <w:rPr>
          <w:rFonts w:eastAsia="Times New Roman"/>
          <w:sz w:val="24"/>
          <w:szCs w:val="24"/>
        </w:rPr>
      </w:pPr>
      <w:r>
        <w:rPr>
          <w:rFonts w:ascii="Times New Roman" w:eastAsia="Times New Roman" w:hAnsi="Times New Roman" w:cs="Times New Roman"/>
          <w:b/>
          <w:bCs/>
          <w:sz w:val="24"/>
          <w:szCs w:val="24"/>
        </w:rPr>
        <w:t xml:space="preserve">Путешествия. </w:t>
      </w:r>
      <w:r>
        <w:rPr>
          <w:rFonts w:ascii="Times New Roman" w:eastAsia="Times New Roman" w:hAnsi="Times New Roman" w:cs="Times New Roman"/>
          <w:sz w:val="24"/>
          <w:szCs w:val="24"/>
        </w:rPr>
        <w:t>Путешествия по России и странам изучаемого языка.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Транспорт.</w:t>
      </w:r>
    </w:p>
    <w:p w14:paraId="626C1D0A" w14:textId="77777777" w:rsidR="00761027" w:rsidRDefault="00761027" w:rsidP="007B61B1">
      <w:pPr>
        <w:spacing w:after="0" w:line="6" w:lineRule="exact"/>
        <w:ind w:left="284" w:firstLine="142"/>
        <w:jc w:val="both"/>
        <w:rPr>
          <w:rFonts w:eastAsia="Times New Roman"/>
          <w:sz w:val="24"/>
          <w:szCs w:val="24"/>
        </w:rPr>
      </w:pPr>
    </w:p>
    <w:p w14:paraId="68A2ED1C" w14:textId="77777777" w:rsidR="00761027" w:rsidRDefault="00753BB5" w:rsidP="007B61B1">
      <w:pPr>
        <w:spacing w:after="0"/>
        <w:ind w:left="284" w:firstLine="142"/>
        <w:jc w:val="both"/>
        <w:rPr>
          <w:rFonts w:eastAsia="Times New Roman"/>
          <w:sz w:val="24"/>
          <w:szCs w:val="24"/>
        </w:rPr>
      </w:pPr>
      <w:r>
        <w:rPr>
          <w:rFonts w:ascii="Times New Roman" w:eastAsia="Times New Roman" w:hAnsi="Times New Roman" w:cs="Times New Roman"/>
          <w:b/>
          <w:bCs/>
          <w:sz w:val="24"/>
          <w:szCs w:val="24"/>
        </w:rPr>
        <w:t>Окружающий мир</w:t>
      </w:r>
    </w:p>
    <w:p w14:paraId="4D6F3B44" w14:textId="77777777" w:rsidR="00761027" w:rsidRDefault="00761027" w:rsidP="007B61B1">
      <w:pPr>
        <w:spacing w:after="0" w:line="7" w:lineRule="exact"/>
        <w:ind w:left="284" w:firstLine="142"/>
        <w:jc w:val="both"/>
        <w:rPr>
          <w:rFonts w:eastAsia="Times New Roman"/>
          <w:sz w:val="24"/>
          <w:szCs w:val="24"/>
        </w:rPr>
      </w:pPr>
    </w:p>
    <w:p w14:paraId="3F416F5A" w14:textId="77777777" w:rsidR="00761027" w:rsidRDefault="00753BB5" w:rsidP="007B61B1">
      <w:pPr>
        <w:spacing w:after="0" w:line="234" w:lineRule="auto"/>
        <w:ind w:left="284" w:right="20" w:firstLine="142"/>
        <w:jc w:val="both"/>
        <w:rPr>
          <w:rFonts w:eastAsia="Times New Roman"/>
          <w:sz w:val="24"/>
          <w:szCs w:val="24"/>
        </w:rPr>
      </w:pPr>
      <w:r>
        <w:rPr>
          <w:rFonts w:ascii="Times New Roman" w:eastAsia="Times New Roman" w:hAnsi="Times New Roman" w:cs="Times New Roman"/>
          <w:sz w:val="24"/>
          <w:szCs w:val="24"/>
        </w:rPr>
        <w:t>Природа: растения и животные. Погода. Проблемы экологии. Защита окружающей среды. Жизнь в городе/ в сельской местности.</w:t>
      </w:r>
    </w:p>
    <w:p w14:paraId="4C59ACC1" w14:textId="77777777" w:rsidR="00761027" w:rsidRDefault="00761027" w:rsidP="007B61B1">
      <w:pPr>
        <w:spacing w:after="0" w:line="6" w:lineRule="exact"/>
        <w:ind w:left="284" w:firstLine="142"/>
        <w:jc w:val="both"/>
        <w:rPr>
          <w:rFonts w:eastAsia="Times New Roman"/>
          <w:sz w:val="24"/>
          <w:szCs w:val="24"/>
        </w:rPr>
      </w:pPr>
    </w:p>
    <w:p w14:paraId="274558E2" w14:textId="77777777" w:rsidR="00761027" w:rsidRDefault="00753BB5" w:rsidP="00A671C0">
      <w:pPr>
        <w:ind w:left="284" w:firstLine="142"/>
        <w:jc w:val="both"/>
        <w:rPr>
          <w:rFonts w:eastAsia="Times New Roman"/>
          <w:sz w:val="24"/>
          <w:szCs w:val="24"/>
        </w:rPr>
      </w:pPr>
      <w:r>
        <w:rPr>
          <w:rFonts w:ascii="Times New Roman" w:eastAsia="Times New Roman" w:hAnsi="Times New Roman" w:cs="Times New Roman"/>
          <w:b/>
          <w:bCs/>
          <w:sz w:val="24"/>
          <w:szCs w:val="24"/>
        </w:rPr>
        <w:t>Средства массовой информации</w:t>
      </w:r>
    </w:p>
    <w:p w14:paraId="2A6F97BE" w14:textId="77777777" w:rsidR="00761027" w:rsidRDefault="00761027" w:rsidP="00A671C0">
      <w:pPr>
        <w:spacing w:line="7" w:lineRule="exact"/>
        <w:ind w:left="284" w:firstLine="142"/>
        <w:jc w:val="both"/>
        <w:rPr>
          <w:rFonts w:eastAsia="Times New Roman"/>
          <w:sz w:val="24"/>
          <w:szCs w:val="24"/>
        </w:rPr>
      </w:pPr>
    </w:p>
    <w:p w14:paraId="161D0BFF" w14:textId="77777777" w:rsidR="00761027" w:rsidRDefault="00753BB5" w:rsidP="00A671C0">
      <w:pPr>
        <w:spacing w:line="234" w:lineRule="auto"/>
        <w:ind w:left="284" w:right="20" w:firstLine="142"/>
        <w:jc w:val="both"/>
        <w:rPr>
          <w:rFonts w:eastAsia="Times New Roman"/>
          <w:sz w:val="24"/>
          <w:szCs w:val="24"/>
        </w:rPr>
      </w:pPr>
      <w:r>
        <w:rPr>
          <w:rFonts w:ascii="Times New Roman" w:eastAsia="Times New Roman" w:hAnsi="Times New Roman" w:cs="Times New Roman"/>
          <w:sz w:val="24"/>
          <w:szCs w:val="24"/>
        </w:rPr>
        <w:t>Роль средств массовой информации в жизни общества. Средства массовой информации: пресса, телевидение, радио, Интернет.</w:t>
      </w:r>
    </w:p>
    <w:p w14:paraId="73620369" w14:textId="77777777" w:rsidR="00761027" w:rsidRDefault="00761027" w:rsidP="00A671C0">
      <w:pPr>
        <w:spacing w:line="6" w:lineRule="exact"/>
        <w:ind w:left="284" w:firstLine="142"/>
        <w:jc w:val="both"/>
        <w:rPr>
          <w:rFonts w:eastAsia="Times New Roman"/>
          <w:sz w:val="24"/>
          <w:szCs w:val="24"/>
        </w:rPr>
      </w:pPr>
    </w:p>
    <w:p w14:paraId="1229C1D1" w14:textId="77777777" w:rsidR="00761027" w:rsidRDefault="00753BB5" w:rsidP="00522FBA">
      <w:pPr>
        <w:ind w:left="284" w:firstLine="142"/>
        <w:jc w:val="both"/>
        <w:rPr>
          <w:rFonts w:eastAsia="Times New Roman"/>
          <w:sz w:val="24"/>
          <w:szCs w:val="24"/>
        </w:rPr>
      </w:pPr>
      <w:r>
        <w:rPr>
          <w:rFonts w:ascii="Times New Roman" w:eastAsia="Times New Roman" w:hAnsi="Times New Roman" w:cs="Times New Roman"/>
          <w:b/>
          <w:bCs/>
          <w:sz w:val="24"/>
          <w:szCs w:val="24"/>
        </w:rPr>
        <w:t>Страны изучаемого языка и родная страна</w:t>
      </w:r>
    </w:p>
    <w:p w14:paraId="66FD2D57" w14:textId="77777777" w:rsidR="00761027" w:rsidRDefault="00761027" w:rsidP="00522FBA">
      <w:pPr>
        <w:spacing w:line="7" w:lineRule="exact"/>
        <w:ind w:left="284" w:firstLine="142"/>
        <w:jc w:val="both"/>
        <w:rPr>
          <w:rFonts w:eastAsia="Times New Roman"/>
          <w:sz w:val="24"/>
          <w:szCs w:val="24"/>
        </w:rPr>
      </w:pPr>
    </w:p>
    <w:p w14:paraId="19C14836" w14:textId="77777777" w:rsidR="00761027" w:rsidRDefault="00753BB5" w:rsidP="00522FBA">
      <w:pPr>
        <w:spacing w:line="237" w:lineRule="auto"/>
        <w:ind w:left="284" w:firstLine="142"/>
        <w:jc w:val="both"/>
        <w:rPr>
          <w:rFonts w:eastAsia="Times New Roman"/>
          <w:sz w:val="24"/>
          <w:szCs w:val="24"/>
        </w:rPr>
      </w:pPr>
      <w:r>
        <w:rPr>
          <w:rFonts w:ascii="Times New Roman" w:eastAsia="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26FBFEC9" w14:textId="77777777" w:rsidR="00761027" w:rsidRDefault="00761027" w:rsidP="00522FBA">
      <w:pPr>
        <w:spacing w:line="22" w:lineRule="exact"/>
        <w:ind w:left="284" w:firstLine="142"/>
        <w:jc w:val="both"/>
        <w:rPr>
          <w:rFonts w:eastAsia="Times New Roman"/>
          <w:sz w:val="24"/>
          <w:szCs w:val="24"/>
        </w:rPr>
      </w:pPr>
    </w:p>
    <w:p w14:paraId="2C6A1D38" w14:textId="77777777" w:rsidR="00761027" w:rsidRDefault="00753BB5" w:rsidP="00522FBA">
      <w:pPr>
        <w:spacing w:after="0" w:line="236" w:lineRule="auto"/>
        <w:ind w:left="284" w:right="5140" w:firstLine="142"/>
        <w:jc w:val="both"/>
        <w:rPr>
          <w:rFonts w:eastAsia="Times New Roman"/>
          <w:sz w:val="24"/>
          <w:szCs w:val="24"/>
        </w:rPr>
      </w:pPr>
      <w:r>
        <w:rPr>
          <w:rFonts w:ascii="Times New Roman" w:eastAsia="Times New Roman" w:hAnsi="Times New Roman" w:cs="Times New Roman"/>
          <w:b/>
          <w:bCs/>
          <w:sz w:val="24"/>
          <w:szCs w:val="24"/>
        </w:rPr>
        <w:t>Коммуникативные умения Говорение Диалогическая речь</w:t>
      </w:r>
    </w:p>
    <w:p w14:paraId="7DEFA9A8" w14:textId="77777777" w:rsidR="00761027" w:rsidRDefault="00761027" w:rsidP="00522FBA">
      <w:pPr>
        <w:spacing w:after="0" w:line="9" w:lineRule="exact"/>
        <w:ind w:left="284" w:firstLine="284"/>
        <w:jc w:val="both"/>
        <w:rPr>
          <w:rFonts w:eastAsia="Times New Roman"/>
          <w:sz w:val="24"/>
          <w:szCs w:val="24"/>
        </w:rPr>
      </w:pPr>
    </w:p>
    <w:p w14:paraId="6E4C9AB3" w14:textId="77777777" w:rsidR="00761027" w:rsidRDefault="00753BB5" w:rsidP="00522FBA">
      <w:pPr>
        <w:spacing w:after="0" w:line="237" w:lineRule="auto"/>
        <w:ind w:left="284" w:firstLine="284"/>
        <w:jc w:val="both"/>
        <w:rPr>
          <w:rFonts w:eastAsia="Times New Roman"/>
          <w:sz w:val="24"/>
          <w:szCs w:val="24"/>
        </w:rPr>
      </w:pPr>
      <w:r>
        <w:rPr>
          <w:rFonts w:ascii="Times New Roman" w:eastAsia="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0BD7AADC" w14:textId="77777777" w:rsidR="00761027" w:rsidRDefault="00761027" w:rsidP="00522FBA">
      <w:pPr>
        <w:spacing w:after="0" w:line="278" w:lineRule="exact"/>
        <w:ind w:left="284" w:firstLine="284"/>
        <w:jc w:val="both"/>
        <w:rPr>
          <w:sz w:val="20"/>
          <w:szCs w:val="20"/>
        </w:rPr>
      </w:pPr>
    </w:p>
    <w:p w14:paraId="6BC267B3" w14:textId="77777777" w:rsidR="00761027" w:rsidRDefault="00753BB5" w:rsidP="00522FBA">
      <w:pPr>
        <w:spacing w:after="0" w:line="234" w:lineRule="auto"/>
        <w:ind w:left="284" w:firstLine="284"/>
        <w:jc w:val="both"/>
        <w:rPr>
          <w:sz w:val="20"/>
          <w:szCs w:val="20"/>
        </w:rPr>
      </w:pPr>
      <w:r>
        <w:rPr>
          <w:rFonts w:ascii="Times New Roman" w:eastAsia="Times New Roman" w:hAnsi="Times New Roman" w:cs="Times New Roman"/>
          <w:sz w:val="24"/>
          <w:szCs w:val="24"/>
        </w:rPr>
        <w:t>Объем диалога от 3 реплик (5-7 класс) до 4-5 реплик (8-9 класс) со стороны каждого учащегося. Продолжительность диалога – до 2,5–3 минут.</w:t>
      </w:r>
    </w:p>
    <w:p w14:paraId="1C113D8F" w14:textId="77777777" w:rsidR="00761027" w:rsidRDefault="00761027" w:rsidP="00522FBA">
      <w:pPr>
        <w:spacing w:after="0" w:line="7" w:lineRule="exact"/>
        <w:ind w:left="284"/>
        <w:jc w:val="both"/>
        <w:rPr>
          <w:sz w:val="20"/>
          <w:szCs w:val="20"/>
        </w:rPr>
      </w:pPr>
    </w:p>
    <w:p w14:paraId="5C73506B" w14:textId="77777777" w:rsidR="00761027" w:rsidRDefault="00753BB5" w:rsidP="00522FBA">
      <w:pPr>
        <w:spacing w:after="0"/>
        <w:ind w:left="284"/>
        <w:jc w:val="both"/>
        <w:rPr>
          <w:sz w:val="20"/>
          <w:szCs w:val="20"/>
        </w:rPr>
      </w:pPr>
      <w:r>
        <w:rPr>
          <w:rFonts w:ascii="Times New Roman" w:eastAsia="Times New Roman" w:hAnsi="Times New Roman" w:cs="Times New Roman"/>
          <w:b/>
          <w:bCs/>
          <w:sz w:val="24"/>
          <w:szCs w:val="24"/>
        </w:rPr>
        <w:t>Монологическая речь</w:t>
      </w:r>
    </w:p>
    <w:p w14:paraId="4EE0FEEC" w14:textId="77777777" w:rsidR="00761027" w:rsidRDefault="00761027" w:rsidP="00ED70C8">
      <w:pPr>
        <w:spacing w:after="0" w:line="7" w:lineRule="exact"/>
        <w:ind w:left="-142"/>
        <w:jc w:val="both"/>
        <w:rPr>
          <w:sz w:val="20"/>
          <w:szCs w:val="20"/>
        </w:rPr>
      </w:pPr>
    </w:p>
    <w:p w14:paraId="28A08CB6" w14:textId="77777777" w:rsidR="00761027" w:rsidRDefault="00753BB5" w:rsidP="00ED70C8">
      <w:pPr>
        <w:spacing w:after="0" w:line="237" w:lineRule="auto"/>
        <w:ind w:left="-142"/>
        <w:jc w:val="both"/>
        <w:rPr>
          <w:sz w:val="20"/>
          <w:szCs w:val="20"/>
        </w:rPr>
      </w:pPr>
      <w:r>
        <w:rPr>
          <w:rFonts w:ascii="Times New Roman" w:eastAsia="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3242E7F4" w14:textId="77777777" w:rsidR="00761027" w:rsidRDefault="00761027" w:rsidP="00ED70C8">
      <w:pPr>
        <w:spacing w:after="0" w:line="17" w:lineRule="exact"/>
        <w:ind w:left="-142"/>
        <w:jc w:val="both"/>
        <w:rPr>
          <w:sz w:val="20"/>
          <w:szCs w:val="20"/>
        </w:rPr>
      </w:pPr>
    </w:p>
    <w:p w14:paraId="4BC93A35" w14:textId="77777777" w:rsidR="00761027" w:rsidRDefault="00753BB5" w:rsidP="00ED70C8">
      <w:pPr>
        <w:spacing w:after="0" w:line="234" w:lineRule="auto"/>
        <w:ind w:left="-142"/>
        <w:jc w:val="both"/>
        <w:rPr>
          <w:sz w:val="20"/>
          <w:szCs w:val="20"/>
        </w:rPr>
      </w:pPr>
      <w:r>
        <w:rPr>
          <w:rFonts w:ascii="Times New Roman" w:eastAsia="Times New Roman" w:hAnsi="Times New Roman" w:cs="Times New Roman"/>
          <w:sz w:val="24"/>
          <w:szCs w:val="24"/>
        </w:rPr>
        <w:lastRenderedPageBreak/>
        <w:t>Объем монологического высказывания от 8-10 фраз (5-7 класс) до 10-12 фраз (8-9 класс). Продолжительность монологического высказывания –1,5–2 минуты.</w:t>
      </w:r>
    </w:p>
    <w:p w14:paraId="01CAD06F" w14:textId="77777777" w:rsidR="00761027" w:rsidRDefault="00761027" w:rsidP="00ED70C8">
      <w:pPr>
        <w:spacing w:after="0" w:line="6" w:lineRule="exact"/>
        <w:ind w:left="-142"/>
        <w:jc w:val="both"/>
        <w:rPr>
          <w:sz w:val="20"/>
          <w:szCs w:val="20"/>
        </w:rPr>
      </w:pPr>
    </w:p>
    <w:p w14:paraId="5CAAE93F" w14:textId="77777777" w:rsidR="00761027" w:rsidRDefault="00753BB5" w:rsidP="00ED70C8">
      <w:pPr>
        <w:spacing w:after="0"/>
        <w:ind w:left="-142"/>
        <w:jc w:val="both"/>
        <w:rPr>
          <w:sz w:val="20"/>
          <w:szCs w:val="20"/>
        </w:rPr>
      </w:pPr>
      <w:r>
        <w:rPr>
          <w:rFonts w:ascii="Times New Roman" w:eastAsia="Times New Roman" w:hAnsi="Times New Roman" w:cs="Times New Roman"/>
          <w:b/>
          <w:bCs/>
          <w:sz w:val="24"/>
          <w:szCs w:val="24"/>
        </w:rPr>
        <w:t>Аудирование</w:t>
      </w:r>
    </w:p>
    <w:p w14:paraId="23C2F533" w14:textId="77777777" w:rsidR="00761027" w:rsidRDefault="00761027" w:rsidP="00ED70C8">
      <w:pPr>
        <w:spacing w:after="0" w:line="7" w:lineRule="exact"/>
        <w:ind w:left="-142"/>
        <w:jc w:val="both"/>
        <w:rPr>
          <w:sz w:val="20"/>
          <w:szCs w:val="20"/>
        </w:rPr>
      </w:pPr>
    </w:p>
    <w:p w14:paraId="094571CF" w14:textId="77777777" w:rsidR="00761027" w:rsidRDefault="00753BB5" w:rsidP="00ED70C8">
      <w:pPr>
        <w:spacing w:after="0" w:line="237" w:lineRule="auto"/>
        <w:ind w:left="-142" w:right="20"/>
        <w:jc w:val="both"/>
        <w:rPr>
          <w:sz w:val="20"/>
          <w:szCs w:val="20"/>
        </w:rPr>
      </w:pPr>
      <w:r>
        <w:rPr>
          <w:rFonts w:ascii="Times New Roman" w:eastAsia="Times New Roman" w:hAnsi="Times New Roman" w:cs="Times New Roman"/>
          <w:sz w:val="24"/>
          <w:szCs w:val="24"/>
        </w:rP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14:paraId="482BC23A" w14:textId="77777777" w:rsidR="00761027" w:rsidRDefault="00761027" w:rsidP="00ED70C8">
      <w:pPr>
        <w:spacing w:after="0" w:line="2" w:lineRule="exact"/>
        <w:ind w:left="-142"/>
        <w:jc w:val="both"/>
        <w:rPr>
          <w:sz w:val="20"/>
          <w:szCs w:val="20"/>
        </w:rPr>
      </w:pPr>
    </w:p>
    <w:p w14:paraId="51C71578" w14:textId="77777777" w:rsidR="00761027" w:rsidRDefault="00753BB5" w:rsidP="00ED70C8">
      <w:pPr>
        <w:spacing w:after="0"/>
        <w:ind w:left="-142"/>
        <w:jc w:val="both"/>
        <w:rPr>
          <w:sz w:val="20"/>
          <w:szCs w:val="20"/>
        </w:rPr>
      </w:pPr>
      <w:r>
        <w:rPr>
          <w:rFonts w:ascii="Times New Roman" w:eastAsia="Times New Roman" w:hAnsi="Times New Roman" w:cs="Times New Roman"/>
          <w:i/>
          <w:iCs/>
          <w:sz w:val="24"/>
          <w:szCs w:val="24"/>
        </w:rPr>
        <w:t>Жанры текстов</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прагматические,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информационные,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научно-популярные.</w:t>
      </w:r>
    </w:p>
    <w:p w14:paraId="5D8F73BC" w14:textId="77777777" w:rsidR="00761027" w:rsidRDefault="00761027" w:rsidP="00ED70C8">
      <w:pPr>
        <w:spacing w:after="0" w:line="13" w:lineRule="exact"/>
        <w:ind w:left="-142"/>
        <w:jc w:val="both"/>
        <w:rPr>
          <w:sz w:val="20"/>
          <w:szCs w:val="20"/>
        </w:rPr>
      </w:pPr>
    </w:p>
    <w:p w14:paraId="6357D6A6" w14:textId="77777777" w:rsidR="00761027" w:rsidRDefault="00753BB5" w:rsidP="00ED70C8">
      <w:pPr>
        <w:spacing w:after="0" w:line="234" w:lineRule="auto"/>
        <w:ind w:left="-142" w:right="20"/>
        <w:jc w:val="both"/>
        <w:rPr>
          <w:sz w:val="20"/>
          <w:szCs w:val="20"/>
        </w:rPr>
      </w:pPr>
      <w:r>
        <w:rPr>
          <w:rFonts w:ascii="Times New Roman" w:eastAsia="Times New Roman" w:hAnsi="Times New Roman" w:cs="Times New Roman"/>
          <w:i/>
          <w:iCs/>
          <w:sz w:val="24"/>
          <w:szCs w:val="24"/>
        </w:rPr>
        <w:t>Типы текстов</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высказывания собеседников в ситуациях повседневного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общения, сообщение, беседа, интервью, объявление, реклама и др.</w:t>
      </w:r>
    </w:p>
    <w:p w14:paraId="3BD298F6" w14:textId="77777777" w:rsidR="00761027" w:rsidRDefault="00761027" w:rsidP="00ED70C8">
      <w:pPr>
        <w:spacing w:after="0" w:line="14" w:lineRule="exact"/>
        <w:ind w:left="-142"/>
        <w:jc w:val="both"/>
        <w:rPr>
          <w:sz w:val="20"/>
          <w:szCs w:val="20"/>
        </w:rPr>
      </w:pPr>
    </w:p>
    <w:p w14:paraId="1942FC79" w14:textId="77777777" w:rsidR="00761027" w:rsidRDefault="00753BB5" w:rsidP="00ED70C8">
      <w:pPr>
        <w:spacing w:after="0" w:line="234" w:lineRule="auto"/>
        <w:ind w:left="-142" w:right="20"/>
        <w:jc w:val="both"/>
        <w:rPr>
          <w:sz w:val="20"/>
          <w:szCs w:val="20"/>
        </w:rPr>
      </w:pPr>
      <w:r>
        <w:rPr>
          <w:rFonts w:ascii="Times New Roman" w:eastAsia="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39DC5F09" w14:textId="77777777" w:rsidR="00761027" w:rsidRDefault="00761027" w:rsidP="00ED70C8">
      <w:pPr>
        <w:spacing w:after="0" w:line="14" w:lineRule="exact"/>
        <w:ind w:left="-142"/>
        <w:jc w:val="both"/>
        <w:rPr>
          <w:sz w:val="20"/>
          <w:szCs w:val="20"/>
        </w:rPr>
      </w:pPr>
    </w:p>
    <w:p w14:paraId="5636B522" w14:textId="77777777" w:rsidR="00761027" w:rsidRDefault="00753BB5" w:rsidP="00ED70C8">
      <w:pPr>
        <w:spacing w:after="0" w:line="236" w:lineRule="auto"/>
        <w:ind w:left="-142" w:right="20"/>
        <w:jc w:val="both"/>
        <w:rPr>
          <w:sz w:val="20"/>
          <w:szCs w:val="20"/>
        </w:rPr>
      </w:pPr>
      <w:r>
        <w:rPr>
          <w:rFonts w:ascii="Times New Roman" w:eastAsia="Times New Roman" w:hAnsi="Times New Roman" w:cs="Times New Roman"/>
          <w:sz w:val="24"/>
          <w:szCs w:val="24"/>
        </w:rPr>
        <w:t xml:space="preserve">Аудирование </w:t>
      </w:r>
      <w:r>
        <w:rPr>
          <w:rFonts w:ascii="Times New Roman" w:eastAsia="Times New Roman" w:hAnsi="Times New Roman" w:cs="Times New Roman"/>
          <w:i/>
          <w:iCs/>
          <w:sz w:val="24"/>
          <w:szCs w:val="24"/>
        </w:rPr>
        <w:t>с пониманием основного содержания</w:t>
      </w:r>
      <w:r>
        <w:rPr>
          <w:rFonts w:ascii="Times New Roman" w:eastAsia="Times New Roman" w:hAnsi="Times New Roman" w:cs="Times New Roman"/>
          <w:sz w:val="24"/>
          <w:szCs w:val="24"/>
        </w:rPr>
        <w:t xml:space="preserve">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14:paraId="0BCFC387" w14:textId="77777777" w:rsidR="00761027" w:rsidRDefault="00761027" w:rsidP="00ED70C8">
      <w:pPr>
        <w:spacing w:after="0" w:line="14" w:lineRule="exact"/>
        <w:ind w:left="-142"/>
        <w:jc w:val="both"/>
        <w:rPr>
          <w:sz w:val="20"/>
          <w:szCs w:val="20"/>
        </w:rPr>
      </w:pPr>
    </w:p>
    <w:p w14:paraId="3C8CD448" w14:textId="77777777" w:rsidR="00761027" w:rsidRDefault="00753BB5" w:rsidP="006461AB">
      <w:pPr>
        <w:spacing w:after="0" w:line="234" w:lineRule="auto"/>
        <w:ind w:left="-142" w:right="20"/>
        <w:jc w:val="both"/>
        <w:rPr>
          <w:rFonts w:eastAsia="Times New Roman"/>
          <w:sz w:val="24"/>
          <w:szCs w:val="24"/>
        </w:rPr>
      </w:pPr>
      <w:r>
        <w:rPr>
          <w:rFonts w:ascii="Times New Roman" w:eastAsia="Times New Roman" w:hAnsi="Times New Roman" w:cs="Times New Roman"/>
          <w:sz w:val="24"/>
          <w:szCs w:val="24"/>
        </w:rPr>
        <w:t xml:space="preserve">Аудирование </w:t>
      </w:r>
      <w:r>
        <w:rPr>
          <w:rFonts w:ascii="Times New Roman" w:eastAsia="Times New Roman" w:hAnsi="Times New Roman" w:cs="Times New Roman"/>
          <w:i/>
          <w:iCs/>
          <w:sz w:val="24"/>
          <w:szCs w:val="24"/>
        </w:rPr>
        <w:t>с выборочным пониманием нужной/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интересующей/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запрашиваемой информации </w:t>
      </w:r>
      <w:r>
        <w:rPr>
          <w:rFonts w:ascii="Times New Roman" w:eastAsia="Times New Roman" w:hAnsi="Times New Roman" w:cs="Times New Roman"/>
          <w:sz w:val="24"/>
          <w:szCs w:val="24"/>
        </w:rPr>
        <w:t>предполагает умение выделить значимую информацию</w:t>
      </w:r>
      <w:r w:rsidR="006461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одном или нескольких несложных аутентичных коротких текстах. Время звучания текстов для аудирования – до 1,5 минут.</w:t>
      </w:r>
    </w:p>
    <w:p w14:paraId="01B89784" w14:textId="77777777" w:rsidR="00761027" w:rsidRDefault="00761027">
      <w:pPr>
        <w:spacing w:line="13" w:lineRule="exact"/>
        <w:rPr>
          <w:rFonts w:eastAsia="Times New Roman"/>
          <w:sz w:val="24"/>
          <w:szCs w:val="24"/>
        </w:rPr>
      </w:pPr>
    </w:p>
    <w:p w14:paraId="21994FC3" w14:textId="77777777" w:rsidR="00761027" w:rsidRDefault="00753BB5" w:rsidP="000C34FF">
      <w:pPr>
        <w:spacing w:line="237" w:lineRule="auto"/>
        <w:ind w:left="-142" w:right="20" w:firstLine="284"/>
        <w:jc w:val="both"/>
        <w:rPr>
          <w:rFonts w:eastAsia="Times New Roman"/>
          <w:sz w:val="24"/>
          <w:szCs w:val="24"/>
        </w:rPr>
      </w:pPr>
      <w:r>
        <w:rPr>
          <w:rFonts w:ascii="Times New Roman" w:eastAsia="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1195B726" w14:textId="77777777" w:rsidR="00761027" w:rsidRDefault="00761027" w:rsidP="000C34FF">
      <w:pPr>
        <w:spacing w:line="6" w:lineRule="exact"/>
        <w:ind w:left="-142" w:firstLine="284"/>
        <w:rPr>
          <w:rFonts w:eastAsia="Times New Roman"/>
          <w:sz w:val="24"/>
          <w:szCs w:val="24"/>
        </w:rPr>
      </w:pPr>
    </w:p>
    <w:p w14:paraId="46BA36AC" w14:textId="77777777" w:rsidR="004F3098" w:rsidRDefault="004F3098" w:rsidP="000C34FF">
      <w:pPr>
        <w:ind w:left="-142" w:firstLine="284"/>
        <w:rPr>
          <w:rFonts w:ascii="Times New Roman" w:eastAsia="Times New Roman" w:hAnsi="Times New Roman" w:cs="Times New Roman"/>
          <w:b/>
          <w:bCs/>
          <w:sz w:val="24"/>
          <w:szCs w:val="24"/>
        </w:rPr>
      </w:pPr>
    </w:p>
    <w:p w14:paraId="379FE5FA" w14:textId="277821ED" w:rsidR="00761027" w:rsidRDefault="00753BB5" w:rsidP="000C34FF">
      <w:pPr>
        <w:ind w:left="-142" w:firstLine="284"/>
        <w:rPr>
          <w:rFonts w:eastAsia="Times New Roman"/>
          <w:sz w:val="24"/>
          <w:szCs w:val="24"/>
        </w:rPr>
      </w:pPr>
      <w:r>
        <w:rPr>
          <w:rFonts w:ascii="Times New Roman" w:eastAsia="Times New Roman" w:hAnsi="Times New Roman" w:cs="Times New Roman"/>
          <w:b/>
          <w:bCs/>
          <w:sz w:val="24"/>
          <w:szCs w:val="24"/>
        </w:rPr>
        <w:t>Чтение</w:t>
      </w:r>
    </w:p>
    <w:p w14:paraId="0C467201" w14:textId="77777777" w:rsidR="00761027" w:rsidRDefault="00761027" w:rsidP="000C34FF">
      <w:pPr>
        <w:spacing w:line="7" w:lineRule="exact"/>
        <w:ind w:left="-142" w:firstLine="284"/>
        <w:rPr>
          <w:rFonts w:eastAsia="Times New Roman"/>
          <w:sz w:val="24"/>
          <w:szCs w:val="24"/>
        </w:rPr>
      </w:pPr>
    </w:p>
    <w:p w14:paraId="05903D19" w14:textId="77777777" w:rsidR="00761027" w:rsidRDefault="00753BB5" w:rsidP="002A14D6">
      <w:pPr>
        <w:spacing w:after="0" w:line="237" w:lineRule="auto"/>
        <w:ind w:left="-142" w:right="20" w:firstLine="284"/>
        <w:jc w:val="both"/>
        <w:rPr>
          <w:rFonts w:eastAsia="Times New Roman"/>
          <w:sz w:val="24"/>
          <w:szCs w:val="24"/>
        </w:rPr>
      </w:pPr>
      <w:r>
        <w:rPr>
          <w:rFonts w:ascii="Times New Roman" w:eastAsia="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0984AC6C" w14:textId="77777777" w:rsidR="00761027" w:rsidRDefault="00761027" w:rsidP="002A14D6">
      <w:pPr>
        <w:spacing w:after="0" w:line="13" w:lineRule="exact"/>
        <w:ind w:left="-142" w:firstLine="284"/>
        <w:rPr>
          <w:rFonts w:eastAsia="Times New Roman"/>
          <w:sz w:val="24"/>
          <w:szCs w:val="24"/>
        </w:rPr>
      </w:pPr>
    </w:p>
    <w:p w14:paraId="41D75186" w14:textId="77777777" w:rsidR="00761027" w:rsidRDefault="00753BB5" w:rsidP="002A14D6">
      <w:pPr>
        <w:spacing w:after="0" w:line="234" w:lineRule="auto"/>
        <w:ind w:left="-142" w:right="20" w:firstLine="284"/>
        <w:rPr>
          <w:rFonts w:eastAsia="Times New Roman"/>
          <w:sz w:val="24"/>
          <w:szCs w:val="24"/>
        </w:rPr>
      </w:pPr>
      <w:r>
        <w:rPr>
          <w:rFonts w:ascii="Times New Roman" w:eastAsia="Times New Roman" w:hAnsi="Times New Roman" w:cs="Times New Roman"/>
          <w:i/>
          <w:iCs/>
          <w:sz w:val="24"/>
          <w:szCs w:val="24"/>
        </w:rPr>
        <w:t>Жанры текстов</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научно-популярные,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публицистические,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художественные,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прагматические.</w:t>
      </w:r>
    </w:p>
    <w:p w14:paraId="7C5F548C" w14:textId="77777777" w:rsidR="00761027" w:rsidRDefault="00761027" w:rsidP="002A14D6">
      <w:pPr>
        <w:spacing w:after="0" w:line="13" w:lineRule="exact"/>
        <w:ind w:left="-142" w:firstLine="284"/>
        <w:rPr>
          <w:rFonts w:eastAsia="Times New Roman"/>
          <w:sz w:val="24"/>
          <w:szCs w:val="24"/>
        </w:rPr>
      </w:pPr>
    </w:p>
    <w:p w14:paraId="703B7B03" w14:textId="77777777" w:rsidR="00761027" w:rsidRDefault="00753BB5" w:rsidP="002A14D6">
      <w:pPr>
        <w:spacing w:after="0" w:line="234" w:lineRule="auto"/>
        <w:ind w:left="-142" w:firstLine="284"/>
        <w:rPr>
          <w:rFonts w:eastAsia="Times New Roman"/>
          <w:sz w:val="24"/>
          <w:szCs w:val="24"/>
        </w:rPr>
      </w:pPr>
      <w:r>
        <w:rPr>
          <w:rFonts w:ascii="Times New Roman" w:eastAsia="Times New Roman" w:hAnsi="Times New Roman" w:cs="Times New Roman"/>
          <w:i/>
          <w:iCs/>
          <w:sz w:val="24"/>
          <w:szCs w:val="24"/>
        </w:rPr>
        <w:t>Типы текстов</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статья,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интервью,</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рассказ,</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отрывок из художественного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произведения, объявление, рецепт, рекламный проспект, стихотворение и др.</w:t>
      </w:r>
    </w:p>
    <w:p w14:paraId="34EB218B" w14:textId="77777777" w:rsidR="00761027" w:rsidRDefault="00761027" w:rsidP="002A14D6">
      <w:pPr>
        <w:spacing w:after="0" w:line="13" w:lineRule="exact"/>
        <w:ind w:left="-142" w:firstLine="284"/>
        <w:rPr>
          <w:rFonts w:eastAsia="Times New Roman"/>
          <w:sz w:val="24"/>
          <w:szCs w:val="24"/>
        </w:rPr>
      </w:pPr>
    </w:p>
    <w:p w14:paraId="3B72AA49" w14:textId="77777777" w:rsidR="00761027" w:rsidRDefault="00753BB5" w:rsidP="002A14D6">
      <w:pPr>
        <w:spacing w:after="0" w:line="236" w:lineRule="auto"/>
        <w:ind w:left="-142" w:right="20" w:firstLine="284"/>
        <w:jc w:val="both"/>
        <w:rPr>
          <w:rFonts w:eastAsia="Times New Roman"/>
          <w:sz w:val="24"/>
          <w:szCs w:val="24"/>
        </w:rPr>
      </w:pPr>
      <w:r>
        <w:rPr>
          <w:rFonts w:ascii="Times New Roman" w:eastAsia="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38FB95BA" w14:textId="77777777" w:rsidR="00761027" w:rsidRDefault="00761027" w:rsidP="002A14D6">
      <w:pPr>
        <w:spacing w:after="0" w:line="14" w:lineRule="exact"/>
        <w:rPr>
          <w:rFonts w:eastAsia="Times New Roman"/>
          <w:sz w:val="24"/>
          <w:szCs w:val="24"/>
        </w:rPr>
      </w:pPr>
    </w:p>
    <w:p w14:paraId="26ABC6EE" w14:textId="77777777" w:rsidR="00761027" w:rsidRDefault="00753BB5" w:rsidP="002A14D6">
      <w:pPr>
        <w:spacing w:after="0" w:line="237" w:lineRule="auto"/>
        <w:ind w:right="20" w:firstLine="284"/>
        <w:jc w:val="both"/>
        <w:rPr>
          <w:rFonts w:eastAsia="Times New Roman"/>
          <w:sz w:val="24"/>
          <w:szCs w:val="24"/>
        </w:rPr>
      </w:pPr>
      <w:r>
        <w:rPr>
          <w:rFonts w:ascii="Times New Roman" w:eastAsia="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14:paraId="26FB6171" w14:textId="77777777" w:rsidR="00761027" w:rsidRDefault="00761027" w:rsidP="002A14D6">
      <w:pPr>
        <w:spacing w:after="0" w:line="13" w:lineRule="exact"/>
        <w:ind w:firstLine="284"/>
        <w:rPr>
          <w:rFonts w:eastAsia="Times New Roman"/>
          <w:sz w:val="24"/>
          <w:szCs w:val="24"/>
        </w:rPr>
      </w:pPr>
    </w:p>
    <w:p w14:paraId="14D602BF" w14:textId="77777777" w:rsidR="00761027" w:rsidRDefault="00753BB5" w:rsidP="002A14D6">
      <w:pPr>
        <w:spacing w:after="0" w:line="237" w:lineRule="auto"/>
        <w:ind w:firstLine="284"/>
        <w:jc w:val="both"/>
        <w:rPr>
          <w:rFonts w:eastAsia="Times New Roman"/>
          <w:sz w:val="24"/>
          <w:szCs w:val="24"/>
        </w:rPr>
      </w:pPr>
      <w:r>
        <w:rPr>
          <w:rFonts w:ascii="Times New Roman" w:eastAsia="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14:paraId="713412EE" w14:textId="77777777" w:rsidR="00761027" w:rsidRDefault="00761027" w:rsidP="002A14D6">
      <w:pPr>
        <w:spacing w:after="0" w:line="278" w:lineRule="exact"/>
        <w:rPr>
          <w:sz w:val="20"/>
          <w:szCs w:val="20"/>
        </w:rPr>
      </w:pPr>
    </w:p>
    <w:p w14:paraId="75C7217B" w14:textId="77777777" w:rsidR="00761027" w:rsidRDefault="00753BB5" w:rsidP="006A1293">
      <w:pPr>
        <w:spacing w:after="0" w:line="236" w:lineRule="auto"/>
        <w:ind w:right="20" w:firstLine="709"/>
        <w:jc w:val="both"/>
        <w:rPr>
          <w:sz w:val="20"/>
          <w:szCs w:val="20"/>
        </w:rPr>
      </w:pPr>
      <w:r>
        <w:rPr>
          <w:rFonts w:ascii="Times New Roman" w:eastAsia="Times New Roman" w:hAnsi="Times New Roman" w:cs="Times New Roman"/>
          <w:sz w:val="24"/>
          <w:szCs w:val="24"/>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14:paraId="735C509C" w14:textId="77777777" w:rsidR="00761027" w:rsidRDefault="00761027" w:rsidP="006A1293">
      <w:pPr>
        <w:spacing w:line="14" w:lineRule="exact"/>
        <w:ind w:firstLine="709"/>
        <w:rPr>
          <w:sz w:val="20"/>
          <w:szCs w:val="20"/>
        </w:rPr>
      </w:pPr>
    </w:p>
    <w:p w14:paraId="378D6449" w14:textId="77777777" w:rsidR="00761027" w:rsidRDefault="00753BB5" w:rsidP="006A1293">
      <w:pPr>
        <w:spacing w:line="236" w:lineRule="auto"/>
        <w:ind w:right="360" w:firstLine="709"/>
        <w:rPr>
          <w:sz w:val="20"/>
          <w:szCs w:val="20"/>
        </w:rPr>
      </w:pPr>
      <w:r>
        <w:rPr>
          <w:rFonts w:ascii="Times New Roman" w:eastAsia="Times New Roman" w:hAnsi="Times New Roman" w:cs="Times New Roman"/>
          <w:sz w:val="24"/>
          <w:szCs w:val="24"/>
        </w:rPr>
        <w:t xml:space="preserve">Независимо от вида чтения возможно использование двуязычного словаря. </w:t>
      </w:r>
      <w:r>
        <w:rPr>
          <w:rFonts w:ascii="Times New Roman" w:eastAsia="Times New Roman" w:hAnsi="Times New Roman" w:cs="Times New Roman"/>
          <w:b/>
          <w:bCs/>
          <w:sz w:val="24"/>
          <w:szCs w:val="24"/>
        </w:rPr>
        <w:t>Письменная речь</w:t>
      </w:r>
    </w:p>
    <w:p w14:paraId="464D28D9" w14:textId="77777777" w:rsidR="00761027" w:rsidRDefault="00761027">
      <w:pPr>
        <w:spacing w:line="9" w:lineRule="exact"/>
        <w:rPr>
          <w:sz w:val="20"/>
          <w:szCs w:val="20"/>
        </w:rPr>
      </w:pPr>
    </w:p>
    <w:p w14:paraId="1924EEFE" w14:textId="77777777" w:rsidR="00761027" w:rsidRDefault="00753BB5">
      <w:pPr>
        <w:spacing w:line="234" w:lineRule="auto"/>
        <w:ind w:left="540" w:right="20" w:firstLine="708"/>
        <w:jc w:val="both"/>
        <w:rPr>
          <w:sz w:val="20"/>
          <w:szCs w:val="20"/>
        </w:rPr>
      </w:pPr>
      <w:r>
        <w:rPr>
          <w:rFonts w:ascii="Times New Roman" w:eastAsia="Times New Roman" w:hAnsi="Times New Roman" w:cs="Times New Roman"/>
          <w:sz w:val="24"/>
          <w:szCs w:val="24"/>
        </w:rPr>
        <w:t>Дальнейшее развитие и совершенствование письменной речи, а именно умений:</w:t>
      </w:r>
    </w:p>
    <w:p w14:paraId="38F137CD" w14:textId="77777777" w:rsidR="00761027" w:rsidRDefault="00761027">
      <w:pPr>
        <w:spacing w:line="31" w:lineRule="exact"/>
        <w:rPr>
          <w:sz w:val="20"/>
          <w:szCs w:val="20"/>
        </w:rPr>
      </w:pPr>
    </w:p>
    <w:p w14:paraId="18F68FC9" w14:textId="77777777" w:rsidR="00761027" w:rsidRPr="00FA2420" w:rsidRDefault="00753BB5" w:rsidP="00667DB5">
      <w:pPr>
        <w:pStyle w:val="a4"/>
        <w:numPr>
          <w:ilvl w:val="2"/>
          <w:numId w:val="231"/>
        </w:numPr>
        <w:tabs>
          <w:tab w:val="left" w:pos="1534"/>
        </w:tabs>
        <w:spacing w:after="0" w:line="228" w:lineRule="auto"/>
        <w:ind w:left="0" w:right="20"/>
        <w:jc w:val="both"/>
        <w:rPr>
          <w:rFonts w:ascii="Symbol" w:eastAsia="Symbol" w:hAnsi="Symbol" w:cs="Symbol"/>
          <w:sz w:val="24"/>
          <w:szCs w:val="24"/>
        </w:rPr>
      </w:pPr>
      <w:r w:rsidRPr="00FA2420">
        <w:rPr>
          <w:rFonts w:ascii="Times New Roman" w:eastAsia="Times New Roman" w:hAnsi="Times New Roman" w:cs="Times New Roman"/>
          <w:sz w:val="24"/>
          <w:szCs w:val="24"/>
        </w:rPr>
        <w:t>заполнение анкет и формуляров (указывать имя, фамилию, пол, гражданство, национальность, адрес);</w:t>
      </w:r>
    </w:p>
    <w:p w14:paraId="45F6E377" w14:textId="77777777" w:rsidR="00761027" w:rsidRDefault="00761027" w:rsidP="00FA2420">
      <w:pPr>
        <w:spacing w:line="29" w:lineRule="exact"/>
        <w:jc w:val="both"/>
        <w:rPr>
          <w:rFonts w:ascii="Symbol" w:eastAsia="Symbol" w:hAnsi="Symbol" w:cs="Symbol"/>
          <w:sz w:val="24"/>
          <w:szCs w:val="24"/>
        </w:rPr>
      </w:pPr>
    </w:p>
    <w:p w14:paraId="2B813714" w14:textId="77777777" w:rsidR="00761027" w:rsidRPr="00FA2420" w:rsidRDefault="00753BB5" w:rsidP="00667DB5">
      <w:pPr>
        <w:pStyle w:val="a4"/>
        <w:numPr>
          <w:ilvl w:val="2"/>
          <w:numId w:val="231"/>
        </w:numPr>
        <w:tabs>
          <w:tab w:val="left" w:pos="1534"/>
        </w:tabs>
        <w:spacing w:after="0" w:line="227" w:lineRule="auto"/>
        <w:ind w:left="0" w:right="20"/>
        <w:jc w:val="both"/>
        <w:rPr>
          <w:rFonts w:ascii="Symbol" w:eastAsia="Symbol" w:hAnsi="Symbol" w:cs="Symbol"/>
          <w:sz w:val="24"/>
          <w:szCs w:val="24"/>
        </w:rPr>
      </w:pPr>
      <w:r w:rsidRPr="00FA2420">
        <w:rPr>
          <w:rFonts w:ascii="Times New Roman" w:eastAsia="Times New Roman" w:hAnsi="Times New Roman" w:cs="Times New Roman"/>
          <w:sz w:val="24"/>
          <w:szCs w:val="24"/>
        </w:rPr>
        <w:lastRenderedPageBreak/>
        <w:t>написание коротких поздравлений с днем рождения и другими праздниками, выражение пожеланий (объемом 30–40 слов, включая адрес);</w:t>
      </w:r>
    </w:p>
    <w:p w14:paraId="172AD4DB" w14:textId="77777777" w:rsidR="00761027" w:rsidRDefault="00761027" w:rsidP="00FA2420">
      <w:pPr>
        <w:spacing w:line="29" w:lineRule="exact"/>
        <w:jc w:val="both"/>
        <w:rPr>
          <w:rFonts w:ascii="Symbol" w:eastAsia="Symbol" w:hAnsi="Symbol" w:cs="Symbol"/>
          <w:sz w:val="24"/>
          <w:szCs w:val="24"/>
        </w:rPr>
      </w:pPr>
    </w:p>
    <w:p w14:paraId="6134A02F" w14:textId="77777777" w:rsidR="00761027" w:rsidRPr="00FA2420" w:rsidRDefault="00753BB5" w:rsidP="00667DB5">
      <w:pPr>
        <w:pStyle w:val="a4"/>
        <w:numPr>
          <w:ilvl w:val="2"/>
          <w:numId w:val="231"/>
        </w:numPr>
        <w:tabs>
          <w:tab w:val="left" w:pos="1534"/>
        </w:tabs>
        <w:spacing w:after="0" w:line="234" w:lineRule="auto"/>
        <w:ind w:left="0"/>
        <w:jc w:val="both"/>
        <w:rPr>
          <w:rFonts w:ascii="Symbol" w:eastAsia="Symbol" w:hAnsi="Symbol" w:cs="Symbol"/>
          <w:sz w:val="24"/>
          <w:szCs w:val="24"/>
        </w:rPr>
      </w:pPr>
      <w:r w:rsidRPr="00FA2420">
        <w:rPr>
          <w:rFonts w:ascii="Times New Roman" w:eastAsia="Times New Roman" w:hAnsi="Times New Roman" w:cs="Times New Roman"/>
          <w:sz w:val="24"/>
          <w:szCs w:val="24"/>
        </w:rP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p w14:paraId="3AF227FB" w14:textId="77777777" w:rsidR="00761027" w:rsidRDefault="00761027" w:rsidP="00FA2420">
      <w:pPr>
        <w:spacing w:line="34" w:lineRule="exact"/>
        <w:jc w:val="both"/>
        <w:rPr>
          <w:rFonts w:ascii="Symbol" w:eastAsia="Symbol" w:hAnsi="Symbol" w:cs="Symbol"/>
          <w:sz w:val="24"/>
          <w:szCs w:val="24"/>
        </w:rPr>
      </w:pPr>
    </w:p>
    <w:p w14:paraId="76F49A27" w14:textId="77777777" w:rsidR="00761027" w:rsidRPr="00FA2420" w:rsidRDefault="00753BB5" w:rsidP="00667DB5">
      <w:pPr>
        <w:pStyle w:val="a4"/>
        <w:numPr>
          <w:ilvl w:val="2"/>
          <w:numId w:val="231"/>
        </w:numPr>
        <w:tabs>
          <w:tab w:val="left" w:pos="1534"/>
        </w:tabs>
        <w:spacing w:after="0" w:line="227" w:lineRule="auto"/>
        <w:ind w:left="0"/>
        <w:jc w:val="both"/>
        <w:rPr>
          <w:rFonts w:ascii="Symbol" w:eastAsia="Symbol" w:hAnsi="Symbol" w:cs="Symbol"/>
          <w:sz w:val="24"/>
          <w:szCs w:val="24"/>
        </w:rPr>
      </w:pPr>
      <w:r w:rsidRPr="00FA2420">
        <w:rPr>
          <w:rFonts w:ascii="Times New Roman" w:eastAsia="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14:paraId="20CABF6F" w14:textId="77777777" w:rsidR="00761027" w:rsidRDefault="00761027" w:rsidP="00FA2420">
      <w:pPr>
        <w:spacing w:line="29" w:lineRule="exact"/>
        <w:jc w:val="both"/>
        <w:rPr>
          <w:rFonts w:ascii="Symbol" w:eastAsia="Symbol" w:hAnsi="Symbol" w:cs="Symbol"/>
          <w:sz w:val="24"/>
          <w:szCs w:val="24"/>
        </w:rPr>
      </w:pPr>
    </w:p>
    <w:p w14:paraId="1D1EC324" w14:textId="77777777" w:rsidR="00761027" w:rsidRPr="00FA2420" w:rsidRDefault="00753BB5" w:rsidP="00667DB5">
      <w:pPr>
        <w:pStyle w:val="a4"/>
        <w:numPr>
          <w:ilvl w:val="2"/>
          <w:numId w:val="231"/>
        </w:numPr>
        <w:tabs>
          <w:tab w:val="left" w:pos="1534"/>
        </w:tabs>
        <w:spacing w:after="0" w:line="227" w:lineRule="auto"/>
        <w:ind w:left="0"/>
        <w:jc w:val="both"/>
        <w:rPr>
          <w:rFonts w:ascii="Symbol" w:eastAsia="Symbol" w:hAnsi="Symbol" w:cs="Symbol"/>
          <w:sz w:val="24"/>
          <w:szCs w:val="24"/>
        </w:rPr>
      </w:pPr>
      <w:r w:rsidRPr="00FA2420">
        <w:rPr>
          <w:rFonts w:ascii="Times New Roman" w:eastAsia="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14:paraId="4031104C" w14:textId="77777777" w:rsidR="00761027" w:rsidRDefault="00761027">
      <w:pPr>
        <w:spacing w:line="17" w:lineRule="exact"/>
        <w:rPr>
          <w:rFonts w:ascii="Symbol" w:eastAsia="Symbol" w:hAnsi="Symbol" w:cs="Symbol"/>
          <w:sz w:val="24"/>
          <w:szCs w:val="24"/>
        </w:rPr>
      </w:pPr>
    </w:p>
    <w:p w14:paraId="354B13BE" w14:textId="77777777" w:rsidR="00761027" w:rsidRDefault="00753BB5" w:rsidP="00CE78DD">
      <w:pPr>
        <w:spacing w:after="0" w:line="235" w:lineRule="auto"/>
        <w:ind w:left="-284" w:right="20"/>
        <w:jc w:val="both"/>
        <w:rPr>
          <w:rFonts w:ascii="Symbol" w:eastAsia="Symbol" w:hAnsi="Symbol" w:cs="Symbol"/>
          <w:sz w:val="24"/>
          <w:szCs w:val="24"/>
        </w:rPr>
      </w:pPr>
      <w:r>
        <w:rPr>
          <w:rFonts w:ascii="Times New Roman" w:eastAsia="Times New Roman" w:hAnsi="Times New Roman" w:cs="Times New Roman"/>
          <w:b/>
          <w:bCs/>
          <w:sz w:val="24"/>
          <w:szCs w:val="24"/>
        </w:rPr>
        <w:t xml:space="preserve">Языковые средства и навыки оперирования ими Орфография и пунктуация </w:t>
      </w:r>
      <w:r>
        <w:rPr>
          <w:rFonts w:ascii="Times New Roman" w:eastAsia="Times New Roman" w:hAnsi="Times New Roman" w:cs="Times New Roman"/>
          <w:sz w:val="24"/>
          <w:szCs w:val="24"/>
        </w:rPr>
        <w:t>Правильное написание изученных слов. Правильное использование знаков</w:t>
      </w:r>
      <w:r w:rsidR="001613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препинания (точки, вопросительного и восклицательного знака) в конце предложения.</w:t>
      </w:r>
    </w:p>
    <w:p w14:paraId="1C413B97" w14:textId="77777777" w:rsidR="00761027" w:rsidRDefault="00761027" w:rsidP="00CE78DD">
      <w:pPr>
        <w:spacing w:after="0" w:line="6" w:lineRule="exact"/>
        <w:rPr>
          <w:rFonts w:ascii="Symbol" w:eastAsia="Symbol" w:hAnsi="Symbol" w:cs="Symbol"/>
          <w:sz w:val="24"/>
          <w:szCs w:val="24"/>
        </w:rPr>
      </w:pPr>
    </w:p>
    <w:p w14:paraId="0D97C1FC" w14:textId="77777777" w:rsidR="00761027" w:rsidRDefault="00753BB5" w:rsidP="00CE78DD">
      <w:pPr>
        <w:spacing w:after="0"/>
        <w:ind w:left="-284"/>
        <w:jc w:val="both"/>
        <w:rPr>
          <w:rFonts w:ascii="Symbol" w:eastAsia="Symbol" w:hAnsi="Symbol" w:cs="Symbol"/>
          <w:sz w:val="24"/>
          <w:szCs w:val="24"/>
        </w:rPr>
      </w:pPr>
      <w:r>
        <w:rPr>
          <w:rFonts w:ascii="Times New Roman" w:eastAsia="Times New Roman" w:hAnsi="Times New Roman" w:cs="Times New Roman"/>
          <w:b/>
          <w:bCs/>
          <w:sz w:val="24"/>
          <w:szCs w:val="24"/>
        </w:rPr>
        <w:t>Фонетическая сторона речи</w:t>
      </w:r>
    </w:p>
    <w:p w14:paraId="11F9A7E2" w14:textId="77777777" w:rsidR="00761027" w:rsidRDefault="00761027" w:rsidP="00CE78DD">
      <w:pPr>
        <w:spacing w:after="0" w:line="7" w:lineRule="exact"/>
        <w:ind w:left="-284"/>
        <w:jc w:val="both"/>
        <w:rPr>
          <w:rFonts w:ascii="Symbol" w:eastAsia="Symbol" w:hAnsi="Symbol" w:cs="Symbol"/>
          <w:sz w:val="24"/>
          <w:szCs w:val="24"/>
        </w:rPr>
      </w:pPr>
    </w:p>
    <w:p w14:paraId="31AA3995" w14:textId="77777777" w:rsidR="00761027" w:rsidRDefault="00753BB5" w:rsidP="00CE78DD">
      <w:pPr>
        <w:spacing w:after="0" w:line="238" w:lineRule="auto"/>
        <w:ind w:left="-284" w:firstLine="708"/>
        <w:jc w:val="both"/>
        <w:rPr>
          <w:rFonts w:ascii="Symbol" w:eastAsia="Symbol" w:hAnsi="Symbol" w:cs="Symbol"/>
          <w:sz w:val="24"/>
          <w:szCs w:val="24"/>
        </w:rPr>
      </w:pPr>
      <w:r>
        <w:rPr>
          <w:rFonts w:ascii="Times New Roman" w:eastAsia="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6A6FD09C" w14:textId="77777777" w:rsidR="00761027" w:rsidRDefault="00761027" w:rsidP="00CE78DD">
      <w:pPr>
        <w:spacing w:after="0" w:line="6" w:lineRule="exact"/>
        <w:ind w:left="-284"/>
        <w:jc w:val="both"/>
        <w:rPr>
          <w:rFonts w:ascii="Symbol" w:eastAsia="Symbol" w:hAnsi="Symbol" w:cs="Symbol"/>
          <w:sz w:val="24"/>
          <w:szCs w:val="24"/>
        </w:rPr>
      </w:pPr>
    </w:p>
    <w:p w14:paraId="5EA2D573" w14:textId="77777777" w:rsidR="00761027" w:rsidRDefault="00753BB5" w:rsidP="00CE78DD">
      <w:pPr>
        <w:spacing w:after="0"/>
        <w:ind w:left="-284"/>
        <w:jc w:val="both"/>
        <w:rPr>
          <w:rFonts w:ascii="Symbol" w:eastAsia="Symbol" w:hAnsi="Symbol" w:cs="Symbol"/>
          <w:sz w:val="24"/>
          <w:szCs w:val="24"/>
        </w:rPr>
      </w:pPr>
      <w:r>
        <w:rPr>
          <w:rFonts w:ascii="Times New Roman" w:eastAsia="Times New Roman" w:hAnsi="Times New Roman" w:cs="Times New Roman"/>
          <w:b/>
          <w:bCs/>
          <w:sz w:val="24"/>
          <w:szCs w:val="24"/>
        </w:rPr>
        <w:t>Лексическая сторона речи</w:t>
      </w:r>
    </w:p>
    <w:p w14:paraId="27E38262" w14:textId="77777777" w:rsidR="00761027" w:rsidRDefault="00761027" w:rsidP="00CE78DD">
      <w:pPr>
        <w:spacing w:after="0" w:line="7" w:lineRule="exact"/>
        <w:ind w:left="-284"/>
        <w:jc w:val="both"/>
        <w:rPr>
          <w:rFonts w:ascii="Symbol" w:eastAsia="Symbol" w:hAnsi="Symbol" w:cs="Symbol"/>
          <w:sz w:val="24"/>
          <w:szCs w:val="24"/>
        </w:rPr>
      </w:pPr>
    </w:p>
    <w:p w14:paraId="5E0DA8C4" w14:textId="77777777" w:rsidR="00761027" w:rsidRDefault="00753BB5" w:rsidP="00CE78DD">
      <w:pPr>
        <w:spacing w:after="0" w:line="237" w:lineRule="auto"/>
        <w:ind w:left="-284" w:firstLine="708"/>
        <w:jc w:val="both"/>
        <w:rPr>
          <w:rFonts w:ascii="Symbol" w:eastAsia="Symbol" w:hAnsi="Symbol" w:cs="Symbol"/>
          <w:sz w:val="24"/>
          <w:szCs w:val="24"/>
        </w:rPr>
      </w:pPr>
      <w:r>
        <w:rPr>
          <w:rFonts w:ascii="Times New Roman" w:eastAsia="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14:paraId="4D1045C3" w14:textId="77777777" w:rsidR="00761027" w:rsidRDefault="00761027" w:rsidP="00CE78DD">
      <w:pPr>
        <w:spacing w:after="0" w:line="17" w:lineRule="exact"/>
        <w:ind w:left="-284"/>
        <w:jc w:val="both"/>
        <w:rPr>
          <w:rFonts w:ascii="Symbol" w:eastAsia="Symbol" w:hAnsi="Symbol" w:cs="Symbol"/>
          <w:sz w:val="24"/>
          <w:szCs w:val="24"/>
        </w:rPr>
      </w:pPr>
    </w:p>
    <w:p w14:paraId="04512C86" w14:textId="77777777" w:rsidR="00761027" w:rsidRDefault="00753BB5" w:rsidP="00CE78DD">
      <w:pPr>
        <w:spacing w:after="0" w:line="236" w:lineRule="auto"/>
        <w:ind w:left="-284" w:right="20" w:firstLine="708"/>
        <w:jc w:val="both"/>
        <w:rPr>
          <w:rFonts w:ascii="Symbol" w:eastAsia="Symbol" w:hAnsi="Symbol" w:cs="Symbol"/>
          <w:sz w:val="24"/>
          <w:szCs w:val="24"/>
        </w:rPr>
      </w:pPr>
      <w:r>
        <w:rPr>
          <w:rFonts w:ascii="Times New Roman" w:eastAsia="Times New Roman" w:hAnsi="Times New Roman" w:cs="Times New Roman"/>
          <w:sz w:val="24"/>
          <w:szCs w:val="24"/>
        </w:rP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14:paraId="3925CCA0" w14:textId="77777777" w:rsidR="00761027" w:rsidRDefault="00761027" w:rsidP="00CE78DD">
      <w:pPr>
        <w:spacing w:after="0" w:line="6" w:lineRule="exact"/>
        <w:rPr>
          <w:rFonts w:ascii="Symbol" w:eastAsia="Symbol" w:hAnsi="Symbol" w:cs="Symbol"/>
          <w:sz w:val="24"/>
          <w:szCs w:val="24"/>
        </w:rPr>
      </w:pPr>
    </w:p>
    <w:p w14:paraId="7A27D596" w14:textId="77777777" w:rsidR="00761027" w:rsidRDefault="00753BB5" w:rsidP="007F6207">
      <w:pPr>
        <w:spacing w:after="0"/>
        <w:ind w:left="-284" w:firstLine="142"/>
        <w:jc w:val="both"/>
        <w:rPr>
          <w:rFonts w:ascii="Symbol" w:eastAsia="Symbol" w:hAnsi="Symbol" w:cs="Symbol"/>
          <w:sz w:val="24"/>
          <w:szCs w:val="24"/>
        </w:rPr>
      </w:pPr>
      <w:r>
        <w:rPr>
          <w:rFonts w:ascii="Times New Roman" w:eastAsia="Times New Roman" w:hAnsi="Times New Roman" w:cs="Times New Roman"/>
          <w:b/>
          <w:bCs/>
          <w:sz w:val="24"/>
          <w:szCs w:val="24"/>
        </w:rPr>
        <w:t>Грамматическая сторона речи</w:t>
      </w:r>
    </w:p>
    <w:p w14:paraId="6539D5EC" w14:textId="77777777" w:rsidR="00761027" w:rsidRDefault="00753BB5" w:rsidP="007F6207">
      <w:pPr>
        <w:spacing w:line="235" w:lineRule="auto"/>
        <w:ind w:left="-284" w:firstLine="142"/>
        <w:jc w:val="both"/>
        <w:rPr>
          <w:rFonts w:ascii="Symbol" w:eastAsia="Symbol" w:hAnsi="Symbol" w:cs="Symbol"/>
          <w:sz w:val="24"/>
          <w:szCs w:val="24"/>
        </w:rPr>
      </w:pPr>
      <w:proofErr w:type="gramStart"/>
      <w:r>
        <w:rPr>
          <w:rFonts w:ascii="Times New Roman" w:eastAsia="Times New Roman" w:hAnsi="Times New Roman" w:cs="Times New Roman"/>
          <w:sz w:val="24"/>
          <w:szCs w:val="24"/>
        </w:rPr>
        <w:t>Навыки  распознавания</w:t>
      </w:r>
      <w:proofErr w:type="gramEnd"/>
      <w:r>
        <w:rPr>
          <w:rFonts w:ascii="Times New Roman" w:eastAsia="Times New Roman" w:hAnsi="Times New Roman" w:cs="Times New Roman"/>
          <w:sz w:val="24"/>
          <w:szCs w:val="24"/>
        </w:rPr>
        <w:t xml:space="preserve">  и  употребления  в  речи  нераспространенных  и</w:t>
      </w:r>
      <w:r w:rsidR="007F62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распространенных простых предложений, сложносочиненных и сложноподчиненных предложений.</w:t>
      </w:r>
    </w:p>
    <w:p w14:paraId="76D0B771" w14:textId="77777777" w:rsidR="00761027" w:rsidRDefault="00761027" w:rsidP="007F6207">
      <w:pPr>
        <w:spacing w:line="1" w:lineRule="exact"/>
        <w:ind w:left="-284" w:firstLine="142"/>
        <w:jc w:val="both"/>
        <w:rPr>
          <w:rFonts w:ascii="Symbol" w:eastAsia="Symbol" w:hAnsi="Symbol" w:cs="Symbol"/>
          <w:sz w:val="24"/>
          <w:szCs w:val="24"/>
        </w:rPr>
      </w:pPr>
    </w:p>
    <w:p w14:paraId="401A5BCB" w14:textId="77777777" w:rsidR="00761027" w:rsidRDefault="00753BB5" w:rsidP="00522FBA">
      <w:pPr>
        <w:ind w:left="-284" w:firstLine="142"/>
        <w:jc w:val="both"/>
        <w:rPr>
          <w:rFonts w:ascii="Symbol" w:eastAsia="Symbol" w:hAnsi="Symbol" w:cs="Symbol"/>
          <w:sz w:val="24"/>
          <w:szCs w:val="24"/>
        </w:rPr>
      </w:pPr>
      <w:proofErr w:type="gramStart"/>
      <w:r>
        <w:rPr>
          <w:rFonts w:ascii="Times New Roman" w:eastAsia="Times New Roman" w:hAnsi="Times New Roman" w:cs="Times New Roman"/>
          <w:sz w:val="24"/>
          <w:szCs w:val="24"/>
        </w:rPr>
        <w:t>Навыки  распознавания</w:t>
      </w:r>
      <w:proofErr w:type="gramEnd"/>
      <w:r>
        <w:rPr>
          <w:rFonts w:ascii="Times New Roman" w:eastAsia="Times New Roman" w:hAnsi="Times New Roman" w:cs="Times New Roman"/>
          <w:sz w:val="24"/>
          <w:szCs w:val="24"/>
        </w:rPr>
        <w:t xml:space="preserve">  и  употребления  в  речи  коммуникативных  типов</w:t>
      </w:r>
    </w:p>
    <w:p w14:paraId="4E404A65" w14:textId="77777777" w:rsidR="00761027" w:rsidRDefault="00761027" w:rsidP="00522FBA">
      <w:pPr>
        <w:spacing w:line="12" w:lineRule="exact"/>
        <w:ind w:firstLine="142"/>
        <w:jc w:val="both"/>
        <w:rPr>
          <w:rFonts w:ascii="Symbol" w:eastAsia="Symbol" w:hAnsi="Symbol" w:cs="Symbol"/>
          <w:sz w:val="24"/>
          <w:szCs w:val="24"/>
        </w:rPr>
      </w:pPr>
    </w:p>
    <w:p w14:paraId="1372E1C1" w14:textId="77777777" w:rsidR="00761027" w:rsidRDefault="00753BB5" w:rsidP="00522FBA">
      <w:pPr>
        <w:spacing w:after="0" w:line="236" w:lineRule="auto"/>
        <w:ind w:left="-284" w:firstLine="142"/>
        <w:jc w:val="both"/>
        <w:rPr>
          <w:rFonts w:ascii="Symbol" w:eastAsia="Symbol" w:hAnsi="Symbol" w:cs="Symbol"/>
          <w:sz w:val="24"/>
          <w:szCs w:val="24"/>
        </w:rPr>
      </w:pPr>
      <w:r>
        <w:rPr>
          <w:rFonts w:ascii="Times New Roman" w:eastAsia="Times New Roman" w:hAnsi="Times New Roman" w:cs="Times New Roman"/>
          <w:sz w:val="24"/>
          <w:szCs w:val="24"/>
        </w:rPr>
        <w:t>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394B7385" w14:textId="77777777" w:rsidR="00761027" w:rsidRDefault="00761027" w:rsidP="00522FBA">
      <w:pPr>
        <w:spacing w:after="0" w:line="13" w:lineRule="exact"/>
        <w:ind w:left="-284" w:firstLine="142"/>
        <w:jc w:val="both"/>
        <w:rPr>
          <w:rFonts w:ascii="Symbol" w:eastAsia="Symbol" w:hAnsi="Symbol" w:cs="Symbol"/>
          <w:sz w:val="24"/>
          <w:szCs w:val="24"/>
        </w:rPr>
      </w:pPr>
    </w:p>
    <w:p w14:paraId="1E9B76F5" w14:textId="77777777" w:rsidR="00761027" w:rsidRDefault="00753BB5" w:rsidP="00522FBA">
      <w:pPr>
        <w:spacing w:after="0" w:line="234" w:lineRule="auto"/>
        <w:ind w:left="-284" w:firstLine="142"/>
        <w:jc w:val="both"/>
        <w:rPr>
          <w:rFonts w:ascii="Symbol" w:eastAsia="Symbol" w:hAnsi="Symbol" w:cs="Symbol"/>
          <w:sz w:val="24"/>
          <w:szCs w:val="24"/>
        </w:rPr>
      </w:pPr>
      <w:r>
        <w:rPr>
          <w:rFonts w:ascii="Times New Roman" w:eastAsia="Times New Roman" w:hAnsi="Times New Roman" w:cs="Times New Roman"/>
          <w:sz w:val="24"/>
          <w:szCs w:val="24"/>
        </w:rPr>
        <w:t>Навыки распознавания и употребления в речи существительных в единственном и множественном числе в различных падежах; артиклей;</w:t>
      </w:r>
    </w:p>
    <w:p w14:paraId="4D2F4CFA" w14:textId="77777777" w:rsidR="00761027" w:rsidRDefault="00761027" w:rsidP="00522FBA">
      <w:pPr>
        <w:spacing w:after="0" w:line="191" w:lineRule="exact"/>
        <w:rPr>
          <w:sz w:val="20"/>
          <w:szCs w:val="20"/>
        </w:rPr>
      </w:pPr>
    </w:p>
    <w:p w14:paraId="2AA8E099" w14:textId="77777777" w:rsidR="00761027" w:rsidRDefault="00753BB5" w:rsidP="00522FBA">
      <w:pPr>
        <w:spacing w:line="237" w:lineRule="auto"/>
        <w:ind w:left="-284" w:firstLine="284"/>
        <w:jc w:val="both"/>
        <w:rPr>
          <w:sz w:val="20"/>
          <w:szCs w:val="20"/>
        </w:rPr>
      </w:pPr>
      <w:r>
        <w:rPr>
          <w:rFonts w:ascii="Times New Roman" w:eastAsia="Times New Roman" w:hAnsi="Times New Roman" w:cs="Times New Roman"/>
          <w:sz w:val="24"/>
          <w:szCs w:val="24"/>
        </w:rPr>
        <w:t xml:space="preserve">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gramStart"/>
      <w:r>
        <w:rPr>
          <w:rFonts w:ascii="Times New Roman" w:eastAsia="Times New Roman" w:hAnsi="Times New Roman" w:cs="Times New Roman"/>
          <w:sz w:val="24"/>
          <w:szCs w:val="24"/>
        </w:rPr>
        <w:t>видо-временных</w:t>
      </w:r>
      <w:proofErr w:type="gramEnd"/>
      <w:r>
        <w:rPr>
          <w:rFonts w:ascii="Times New Roman" w:eastAsia="Times New Roman" w:hAnsi="Times New Roman" w:cs="Times New Roman"/>
          <w:sz w:val="24"/>
          <w:szCs w:val="24"/>
        </w:rPr>
        <w:t xml:space="preserve"> формах действительного и страдательного залогов, модальных глаголов и их эквивалентов; предлогов.</w:t>
      </w:r>
    </w:p>
    <w:p w14:paraId="2BBD15E4" w14:textId="77777777" w:rsidR="00761027" w:rsidRDefault="00761027">
      <w:pPr>
        <w:spacing w:line="10" w:lineRule="exact"/>
        <w:rPr>
          <w:sz w:val="20"/>
          <w:szCs w:val="20"/>
        </w:rPr>
      </w:pPr>
    </w:p>
    <w:p w14:paraId="0FFD8A2C" w14:textId="77777777" w:rsidR="00761027" w:rsidRDefault="00753BB5" w:rsidP="00A54BE4">
      <w:pPr>
        <w:ind w:left="1260" w:hanging="551"/>
        <w:jc w:val="both"/>
        <w:rPr>
          <w:sz w:val="20"/>
          <w:szCs w:val="20"/>
        </w:rPr>
      </w:pPr>
      <w:r>
        <w:rPr>
          <w:rFonts w:ascii="Times New Roman" w:eastAsia="Times New Roman" w:hAnsi="Times New Roman" w:cs="Times New Roman"/>
          <w:b/>
          <w:bCs/>
          <w:sz w:val="24"/>
          <w:szCs w:val="24"/>
        </w:rPr>
        <w:t>Социокультурные знания и умения.</w:t>
      </w:r>
    </w:p>
    <w:p w14:paraId="0CAA7242" w14:textId="77777777" w:rsidR="00761027" w:rsidRDefault="00761027" w:rsidP="00A54BE4">
      <w:pPr>
        <w:spacing w:line="7" w:lineRule="exact"/>
        <w:ind w:hanging="551"/>
        <w:jc w:val="both"/>
        <w:rPr>
          <w:sz w:val="20"/>
          <w:szCs w:val="20"/>
        </w:rPr>
      </w:pPr>
    </w:p>
    <w:p w14:paraId="01EE1144" w14:textId="77777777" w:rsidR="00761027" w:rsidRDefault="00753BB5" w:rsidP="00A54BE4">
      <w:pPr>
        <w:spacing w:line="237" w:lineRule="auto"/>
        <w:ind w:left="540" w:right="20" w:hanging="551"/>
        <w:jc w:val="both"/>
        <w:rPr>
          <w:sz w:val="20"/>
          <w:szCs w:val="20"/>
        </w:rPr>
      </w:pPr>
      <w:r>
        <w:rPr>
          <w:rFonts w:ascii="Times New Roman" w:eastAsia="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25191587" w14:textId="77777777" w:rsidR="00761027" w:rsidRDefault="00753BB5" w:rsidP="00667DB5">
      <w:pPr>
        <w:numPr>
          <w:ilvl w:val="0"/>
          <w:numId w:val="73"/>
        </w:numPr>
        <w:spacing w:after="0" w:line="240" w:lineRule="auto"/>
        <w:ind w:left="142"/>
        <w:jc w:val="both"/>
        <w:rPr>
          <w:rFonts w:ascii="Symbol" w:eastAsia="Symbol" w:hAnsi="Symbol" w:cs="Symbol"/>
          <w:sz w:val="24"/>
          <w:szCs w:val="24"/>
        </w:rPr>
      </w:pPr>
      <w:r>
        <w:rPr>
          <w:rFonts w:ascii="Times New Roman" w:eastAsia="Times New Roman" w:hAnsi="Times New Roman" w:cs="Times New Roman"/>
          <w:sz w:val="24"/>
          <w:szCs w:val="24"/>
        </w:rPr>
        <w:t>знаниями о значении родного и иностранного языков в современном мире;</w:t>
      </w:r>
    </w:p>
    <w:p w14:paraId="4E5B9BE2" w14:textId="77777777" w:rsidR="00761027" w:rsidRDefault="00761027" w:rsidP="00A54BE4">
      <w:pPr>
        <w:spacing w:line="31" w:lineRule="exact"/>
        <w:ind w:hanging="551"/>
        <w:jc w:val="both"/>
        <w:rPr>
          <w:rFonts w:ascii="Symbol" w:eastAsia="Symbol" w:hAnsi="Symbol" w:cs="Symbol"/>
          <w:sz w:val="24"/>
          <w:szCs w:val="24"/>
        </w:rPr>
      </w:pPr>
    </w:p>
    <w:p w14:paraId="2B7814A7" w14:textId="77777777" w:rsidR="00761027" w:rsidRDefault="00753BB5" w:rsidP="00667DB5">
      <w:pPr>
        <w:numPr>
          <w:ilvl w:val="0"/>
          <w:numId w:val="73"/>
        </w:numPr>
        <w:tabs>
          <w:tab w:val="left" w:pos="1534"/>
        </w:tabs>
        <w:spacing w:after="0" w:line="227" w:lineRule="auto"/>
        <w:ind w:left="540" w:hanging="551"/>
        <w:jc w:val="both"/>
        <w:rPr>
          <w:rFonts w:ascii="Symbol" w:eastAsia="Symbol" w:hAnsi="Symbol" w:cs="Symbol"/>
          <w:sz w:val="24"/>
          <w:szCs w:val="24"/>
        </w:rPr>
      </w:pPr>
      <w:r>
        <w:rPr>
          <w:rFonts w:ascii="Times New Roman" w:eastAsia="Times New Roman" w:hAnsi="Times New Roman" w:cs="Times New Roman"/>
          <w:sz w:val="24"/>
          <w:szCs w:val="24"/>
        </w:rPr>
        <w:lastRenderedPageBreak/>
        <w:t>сведениями о социокультурном портрете стран, говорящих на иностранном языке, их символике и культурном наследии;</w:t>
      </w:r>
    </w:p>
    <w:p w14:paraId="38BD258F" w14:textId="77777777" w:rsidR="00761027" w:rsidRDefault="00761027" w:rsidP="00A54BE4">
      <w:pPr>
        <w:spacing w:line="29" w:lineRule="exact"/>
        <w:ind w:hanging="551"/>
        <w:jc w:val="both"/>
        <w:rPr>
          <w:rFonts w:ascii="Symbol" w:eastAsia="Symbol" w:hAnsi="Symbol" w:cs="Symbol"/>
          <w:sz w:val="24"/>
          <w:szCs w:val="24"/>
        </w:rPr>
      </w:pPr>
    </w:p>
    <w:p w14:paraId="4B569F16" w14:textId="77777777" w:rsidR="00761027" w:rsidRDefault="00753BB5" w:rsidP="00667DB5">
      <w:pPr>
        <w:numPr>
          <w:ilvl w:val="0"/>
          <w:numId w:val="73"/>
        </w:numPr>
        <w:tabs>
          <w:tab w:val="left" w:pos="1534"/>
        </w:tabs>
        <w:spacing w:after="0" w:line="227" w:lineRule="auto"/>
        <w:ind w:left="540" w:hanging="551"/>
        <w:jc w:val="both"/>
        <w:rPr>
          <w:rFonts w:ascii="Symbol" w:eastAsia="Symbol" w:hAnsi="Symbol" w:cs="Symbol"/>
          <w:sz w:val="24"/>
          <w:szCs w:val="24"/>
        </w:rPr>
      </w:pPr>
      <w:r>
        <w:rPr>
          <w:rFonts w:ascii="Times New Roman" w:eastAsia="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14:paraId="5521FB6A" w14:textId="77777777" w:rsidR="00761027" w:rsidRDefault="00761027" w:rsidP="00A54BE4">
      <w:pPr>
        <w:spacing w:line="30" w:lineRule="exact"/>
        <w:ind w:hanging="551"/>
        <w:jc w:val="both"/>
        <w:rPr>
          <w:rFonts w:ascii="Symbol" w:eastAsia="Symbol" w:hAnsi="Symbol" w:cs="Symbol"/>
          <w:sz w:val="24"/>
          <w:szCs w:val="24"/>
        </w:rPr>
      </w:pPr>
    </w:p>
    <w:p w14:paraId="13B6E4FB" w14:textId="77777777" w:rsidR="00761027" w:rsidRDefault="00753BB5" w:rsidP="00667DB5">
      <w:pPr>
        <w:numPr>
          <w:ilvl w:val="0"/>
          <w:numId w:val="73"/>
        </w:numPr>
        <w:tabs>
          <w:tab w:val="left" w:pos="1534"/>
        </w:tabs>
        <w:spacing w:after="0" w:line="231" w:lineRule="auto"/>
        <w:ind w:left="540" w:hanging="551"/>
        <w:jc w:val="both"/>
        <w:rPr>
          <w:rFonts w:ascii="Symbol" w:eastAsia="Symbol" w:hAnsi="Symbol" w:cs="Symbol"/>
          <w:sz w:val="24"/>
          <w:szCs w:val="24"/>
        </w:rPr>
      </w:pPr>
      <w:r>
        <w:rPr>
          <w:rFonts w:ascii="Times New Roman" w:eastAsia="Times New Roman" w:hAnsi="Times New Roman" w:cs="Times New Roman"/>
          <w:sz w:val="24"/>
          <w:szCs w:val="24"/>
        </w:rPr>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14:paraId="6A7B31FF" w14:textId="77777777" w:rsidR="00761027" w:rsidRDefault="00761027" w:rsidP="00A54BE4">
      <w:pPr>
        <w:spacing w:line="30" w:lineRule="exact"/>
        <w:ind w:hanging="551"/>
        <w:jc w:val="both"/>
        <w:rPr>
          <w:rFonts w:ascii="Symbol" w:eastAsia="Symbol" w:hAnsi="Symbol" w:cs="Symbol"/>
          <w:sz w:val="24"/>
          <w:szCs w:val="24"/>
        </w:rPr>
      </w:pPr>
    </w:p>
    <w:p w14:paraId="1339E20D" w14:textId="77777777" w:rsidR="00761027" w:rsidRDefault="00753BB5" w:rsidP="00667DB5">
      <w:pPr>
        <w:numPr>
          <w:ilvl w:val="0"/>
          <w:numId w:val="73"/>
        </w:numPr>
        <w:tabs>
          <w:tab w:val="left" w:pos="1534"/>
        </w:tabs>
        <w:spacing w:after="0" w:line="234" w:lineRule="auto"/>
        <w:ind w:left="540" w:right="20" w:hanging="551"/>
        <w:jc w:val="both"/>
        <w:rPr>
          <w:rFonts w:ascii="Symbol" w:eastAsia="Symbol" w:hAnsi="Symbol" w:cs="Symbol"/>
          <w:sz w:val="24"/>
          <w:szCs w:val="24"/>
        </w:rPr>
      </w:pPr>
      <w:r>
        <w:rPr>
          <w:rFonts w:ascii="Times New Roman" w:eastAsia="Times New Roman" w:hAnsi="Times New Roman" w:cs="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2EA1BB1B" w14:textId="77777777" w:rsidR="00761027" w:rsidRDefault="00761027" w:rsidP="00A54BE4">
      <w:pPr>
        <w:spacing w:line="33" w:lineRule="exact"/>
        <w:ind w:hanging="551"/>
        <w:jc w:val="both"/>
        <w:rPr>
          <w:rFonts w:ascii="Symbol" w:eastAsia="Symbol" w:hAnsi="Symbol" w:cs="Symbol"/>
          <w:sz w:val="24"/>
          <w:szCs w:val="24"/>
        </w:rPr>
      </w:pPr>
    </w:p>
    <w:p w14:paraId="0D93BEFF" w14:textId="77777777" w:rsidR="00761027" w:rsidRDefault="00753BB5" w:rsidP="00667DB5">
      <w:pPr>
        <w:numPr>
          <w:ilvl w:val="0"/>
          <w:numId w:val="73"/>
        </w:numPr>
        <w:tabs>
          <w:tab w:val="left" w:pos="1534"/>
        </w:tabs>
        <w:spacing w:after="0" w:line="233" w:lineRule="auto"/>
        <w:ind w:left="540" w:hanging="551"/>
        <w:jc w:val="both"/>
        <w:rPr>
          <w:rFonts w:ascii="Symbol" w:eastAsia="Symbol" w:hAnsi="Symbol" w:cs="Symbol"/>
          <w:sz w:val="24"/>
          <w:szCs w:val="24"/>
        </w:rPr>
      </w:pPr>
      <w:r>
        <w:rPr>
          <w:rFonts w:ascii="Times New Roman" w:eastAsia="Times New Roman" w:hAnsi="Times New Roman" w:cs="Times New Roman"/>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14:paraId="7812FB59" w14:textId="77777777" w:rsidR="00761027" w:rsidRDefault="00761027" w:rsidP="00A54BE4">
      <w:pPr>
        <w:spacing w:line="31" w:lineRule="exact"/>
        <w:ind w:hanging="551"/>
        <w:jc w:val="both"/>
        <w:rPr>
          <w:rFonts w:ascii="Symbol" w:eastAsia="Symbol" w:hAnsi="Symbol" w:cs="Symbol"/>
          <w:sz w:val="24"/>
          <w:szCs w:val="24"/>
        </w:rPr>
      </w:pPr>
    </w:p>
    <w:p w14:paraId="0B4186D0" w14:textId="77777777" w:rsidR="00761027" w:rsidRDefault="00753BB5" w:rsidP="00667DB5">
      <w:pPr>
        <w:numPr>
          <w:ilvl w:val="0"/>
          <w:numId w:val="73"/>
        </w:numPr>
        <w:tabs>
          <w:tab w:val="left" w:pos="1534"/>
        </w:tabs>
        <w:spacing w:after="0" w:line="231" w:lineRule="auto"/>
        <w:ind w:left="540" w:right="20" w:hanging="551"/>
        <w:jc w:val="both"/>
        <w:rPr>
          <w:rFonts w:ascii="Symbol" w:eastAsia="Symbol" w:hAnsi="Symbol" w:cs="Symbol"/>
          <w:sz w:val="24"/>
          <w:szCs w:val="24"/>
        </w:rPr>
      </w:pPr>
      <w:r>
        <w:rPr>
          <w:rFonts w:ascii="Times New Roman" w:eastAsia="Times New Roman" w:hAnsi="Times New Roman" w:cs="Times New Roman"/>
          <w:sz w:val="24"/>
          <w:szCs w:val="24"/>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14:paraId="6BDD883E" w14:textId="77777777" w:rsidR="00761027" w:rsidRDefault="00761027" w:rsidP="00A54BE4">
      <w:pPr>
        <w:spacing w:line="18" w:lineRule="exact"/>
        <w:ind w:hanging="551"/>
        <w:jc w:val="both"/>
        <w:rPr>
          <w:rFonts w:ascii="Symbol" w:eastAsia="Symbol" w:hAnsi="Symbol" w:cs="Symbol"/>
          <w:sz w:val="24"/>
          <w:szCs w:val="24"/>
        </w:rPr>
      </w:pPr>
    </w:p>
    <w:p w14:paraId="2CC09295" w14:textId="77777777" w:rsidR="00761027" w:rsidRDefault="00753BB5" w:rsidP="00A8329D">
      <w:pPr>
        <w:spacing w:after="0" w:line="232" w:lineRule="auto"/>
        <w:ind w:left="1260" w:right="5120" w:hanging="551"/>
        <w:jc w:val="both"/>
        <w:rPr>
          <w:rFonts w:ascii="Symbol" w:eastAsia="Symbol" w:hAnsi="Symbol" w:cs="Symbol"/>
          <w:sz w:val="24"/>
          <w:szCs w:val="24"/>
        </w:rPr>
      </w:pPr>
      <w:r>
        <w:rPr>
          <w:rFonts w:ascii="Times New Roman" w:eastAsia="Times New Roman" w:hAnsi="Times New Roman" w:cs="Times New Roman"/>
          <w:b/>
          <w:bCs/>
          <w:sz w:val="24"/>
          <w:szCs w:val="24"/>
        </w:rPr>
        <w:t xml:space="preserve">Компенсаторные умения </w:t>
      </w:r>
      <w:r>
        <w:rPr>
          <w:rFonts w:ascii="Times New Roman" w:eastAsia="Times New Roman" w:hAnsi="Times New Roman" w:cs="Times New Roman"/>
          <w:sz w:val="24"/>
          <w:szCs w:val="24"/>
        </w:rPr>
        <w:t>Совершенствование умений:</w:t>
      </w:r>
    </w:p>
    <w:p w14:paraId="72C432DF" w14:textId="77777777" w:rsidR="00761027" w:rsidRDefault="00761027" w:rsidP="00A8329D">
      <w:pPr>
        <w:spacing w:after="0" w:line="1" w:lineRule="exact"/>
        <w:ind w:hanging="551"/>
        <w:jc w:val="both"/>
        <w:rPr>
          <w:rFonts w:ascii="Symbol" w:eastAsia="Symbol" w:hAnsi="Symbol" w:cs="Symbol"/>
          <w:sz w:val="24"/>
          <w:szCs w:val="24"/>
        </w:rPr>
      </w:pPr>
    </w:p>
    <w:p w14:paraId="6BE07F8F" w14:textId="77777777" w:rsidR="00761027" w:rsidRDefault="00753BB5" w:rsidP="00667DB5">
      <w:pPr>
        <w:numPr>
          <w:ilvl w:val="0"/>
          <w:numId w:val="73"/>
        </w:numPr>
        <w:tabs>
          <w:tab w:val="left" w:pos="1540"/>
        </w:tabs>
        <w:spacing w:after="0" w:line="239" w:lineRule="auto"/>
        <w:ind w:left="1540" w:hanging="1540"/>
        <w:jc w:val="both"/>
        <w:rPr>
          <w:rFonts w:ascii="Symbol" w:eastAsia="Symbol" w:hAnsi="Symbol" w:cs="Symbol"/>
          <w:sz w:val="24"/>
          <w:szCs w:val="24"/>
        </w:rPr>
      </w:pPr>
      <w:r>
        <w:rPr>
          <w:rFonts w:ascii="Times New Roman" w:eastAsia="Times New Roman" w:hAnsi="Times New Roman" w:cs="Times New Roman"/>
          <w:sz w:val="24"/>
          <w:szCs w:val="24"/>
        </w:rPr>
        <w:t>переспрашивать, просить повторить, уточняя значение незнакомых слов;</w:t>
      </w:r>
    </w:p>
    <w:p w14:paraId="1E8A762E" w14:textId="77777777" w:rsidR="00761027" w:rsidRDefault="00761027" w:rsidP="00A8329D">
      <w:pPr>
        <w:spacing w:after="0" w:line="31" w:lineRule="exact"/>
        <w:ind w:hanging="551"/>
        <w:jc w:val="both"/>
        <w:rPr>
          <w:rFonts w:ascii="Symbol" w:eastAsia="Symbol" w:hAnsi="Symbol" w:cs="Symbol"/>
          <w:sz w:val="24"/>
          <w:szCs w:val="24"/>
        </w:rPr>
      </w:pPr>
    </w:p>
    <w:p w14:paraId="40E48579" w14:textId="77777777" w:rsidR="00761027" w:rsidRDefault="00753BB5" w:rsidP="00667DB5">
      <w:pPr>
        <w:numPr>
          <w:ilvl w:val="0"/>
          <w:numId w:val="73"/>
        </w:numPr>
        <w:tabs>
          <w:tab w:val="left" w:pos="1534"/>
        </w:tabs>
        <w:spacing w:after="0" w:line="227" w:lineRule="auto"/>
        <w:ind w:left="540" w:right="20" w:hanging="551"/>
        <w:jc w:val="both"/>
        <w:rPr>
          <w:rFonts w:ascii="Symbol" w:eastAsia="Symbol" w:hAnsi="Symbol" w:cs="Symbol"/>
          <w:sz w:val="24"/>
          <w:szCs w:val="24"/>
        </w:rPr>
      </w:pPr>
      <w:r>
        <w:rPr>
          <w:rFonts w:ascii="Times New Roman" w:eastAsia="Times New Roman" w:hAnsi="Times New Roman" w:cs="Times New Roman"/>
          <w:sz w:val="24"/>
          <w:szCs w:val="24"/>
        </w:rPr>
        <w:t>использовать в качестве опоры при порождении собственных высказываний ключевые слова, план к тексту, тематический словарь и т. д.;</w:t>
      </w:r>
    </w:p>
    <w:p w14:paraId="19E146BB" w14:textId="77777777" w:rsidR="00761027" w:rsidRDefault="00761027" w:rsidP="00A8329D">
      <w:pPr>
        <w:spacing w:after="0" w:line="29" w:lineRule="exact"/>
        <w:ind w:hanging="551"/>
        <w:jc w:val="both"/>
        <w:rPr>
          <w:rFonts w:ascii="Symbol" w:eastAsia="Symbol" w:hAnsi="Symbol" w:cs="Symbol"/>
          <w:sz w:val="24"/>
          <w:szCs w:val="24"/>
        </w:rPr>
      </w:pPr>
    </w:p>
    <w:p w14:paraId="72632A41" w14:textId="77777777" w:rsidR="00761027" w:rsidRDefault="00753BB5" w:rsidP="00667DB5">
      <w:pPr>
        <w:numPr>
          <w:ilvl w:val="0"/>
          <w:numId w:val="73"/>
        </w:numPr>
        <w:tabs>
          <w:tab w:val="left" w:pos="1534"/>
        </w:tabs>
        <w:spacing w:after="0" w:line="227" w:lineRule="auto"/>
        <w:ind w:left="540" w:hanging="551"/>
        <w:jc w:val="both"/>
        <w:rPr>
          <w:rFonts w:ascii="Symbol" w:eastAsia="Symbol" w:hAnsi="Symbol" w:cs="Symbol"/>
          <w:sz w:val="24"/>
          <w:szCs w:val="24"/>
        </w:rPr>
      </w:pPr>
      <w:r>
        <w:rPr>
          <w:rFonts w:ascii="Times New Roman" w:eastAsia="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14:paraId="6158F3E6" w14:textId="77777777" w:rsidR="00761027" w:rsidRDefault="00761027" w:rsidP="00A8329D">
      <w:pPr>
        <w:spacing w:after="0" w:line="29" w:lineRule="exact"/>
        <w:ind w:hanging="551"/>
        <w:jc w:val="both"/>
        <w:rPr>
          <w:rFonts w:ascii="Symbol" w:eastAsia="Symbol" w:hAnsi="Symbol" w:cs="Symbol"/>
          <w:sz w:val="24"/>
          <w:szCs w:val="24"/>
        </w:rPr>
      </w:pPr>
    </w:p>
    <w:p w14:paraId="2C91BB29" w14:textId="77777777" w:rsidR="00761027" w:rsidRDefault="00753BB5" w:rsidP="00667DB5">
      <w:pPr>
        <w:numPr>
          <w:ilvl w:val="0"/>
          <w:numId w:val="73"/>
        </w:numPr>
        <w:tabs>
          <w:tab w:val="left" w:pos="1534"/>
        </w:tabs>
        <w:spacing w:after="0" w:line="227" w:lineRule="auto"/>
        <w:ind w:left="540" w:right="20" w:hanging="551"/>
        <w:jc w:val="both"/>
        <w:rPr>
          <w:rFonts w:ascii="Symbol" w:eastAsia="Symbol" w:hAnsi="Symbol" w:cs="Symbol"/>
          <w:sz w:val="24"/>
          <w:szCs w:val="24"/>
        </w:rPr>
      </w:pPr>
      <w:r>
        <w:rPr>
          <w:rFonts w:ascii="Times New Roman" w:eastAsia="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14:paraId="6DC5F05B" w14:textId="77777777" w:rsidR="00761027" w:rsidRDefault="00761027" w:rsidP="00A8329D">
      <w:pPr>
        <w:spacing w:after="0" w:line="29" w:lineRule="exact"/>
        <w:ind w:hanging="551"/>
        <w:jc w:val="both"/>
        <w:rPr>
          <w:rFonts w:ascii="Symbol" w:eastAsia="Symbol" w:hAnsi="Symbol" w:cs="Symbol"/>
          <w:sz w:val="24"/>
          <w:szCs w:val="24"/>
        </w:rPr>
      </w:pPr>
    </w:p>
    <w:p w14:paraId="5DA2B271" w14:textId="77777777" w:rsidR="00761027" w:rsidRDefault="00753BB5" w:rsidP="00667DB5">
      <w:pPr>
        <w:numPr>
          <w:ilvl w:val="0"/>
          <w:numId w:val="73"/>
        </w:numPr>
        <w:tabs>
          <w:tab w:val="left" w:pos="1534"/>
        </w:tabs>
        <w:spacing w:after="0" w:line="227" w:lineRule="auto"/>
        <w:ind w:left="540" w:right="20" w:hanging="551"/>
        <w:jc w:val="both"/>
        <w:rPr>
          <w:rFonts w:ascii="Symbol" w:eastAsia="Symbol" w:hAnsi="Symbol" w:cs="Symbol"/>
          <w:sz w:val="24"/>
          <w:szCs w:val="24"/>
        </w:rPr>
      </w:pPr>
      <w:r>
        <w:rPr>
          <w:rFonts w:ascii="Times New Roman" w:eastAsia="Times New Roman" w:hAnsi="Times New Roman" w:cs="Times New Roman"/>
          <w:sz w:val="24"/>
          <w:szCs w:val="24"/>
        </w:rPr>
        <w:t>использовать синонимы, антонимы, описание понятия при дефиците языковых средств.</w:t>
      </w:r>
    </w:p>
    <w:p w14:paraId="45A47BBB" w14:textId="77777777" w:rsidR="00761027" w:rsidRDefault="00761027" w:rsidP="00A8329D">
      <w:pPr>
        <w:spacing w:after="0" w:line="17" w:lineRule="exact"/>
        <w:ind w:hanging="551"/>
        <w:jc w:val="both"/>
        <w:rPr>
          <w:rFonts w:ascii="Symbol" w:eastAsia="Symbol" w:hAnsi="Symbol" w:cs="Symbol"/>
          <w:sz w:val="24"/>
          <w:szCs w:val="24"/>
        </w:rPr>
      </w:pPr>
    </w:p>
    <w:p w14:paraId="522B973D" w14:textId="77777777" w:rsidR="00761027" w:rsidRDefault="00753BB5" w:rsidP="00A8329D">
      <w:pPr>
        <w:spacing w:after="0" w:line="232" w:lineRule="auto"/>
        <w:ind w:left="1260" w:right="1280" w:hanging="551"/>
        <w:jc w:val="both"/>
        <w:rPr>
          <w:rFonts w:ascii="Symbol" w:eastAsia="Symbol" w:hAnsi="Symbol" w:cs="Symbol"/>
          <w:sz w:val="24"/>
          <w:szCs w:val="24"/>
        </w:rPr>
      </w:pPr>
      <w:r>
        <w:rPr>
          <w:rFonts w:ascii="Times New Roman" w:eastAsia="Times New Roman" w:hAnsi="Times New Roman" w:cs="Times New Roman"/>
          <w:b/>
          <w:bCs/>
          <w:sz w:val="24"/>
          <w:szCs w:val="24"/>
        </w:rPr>
        <w:t xml:space="preserve">Общеучебные умения и универсальные способы деятельности </w:t>
      </w:r>
      <w:r>
        <w:rPr>
          <w:rFonts w:ascii="Times New Roman" w:eastAsia="Times New Roman" w:hAnsi="Times New Roman" w:cs="Times New Roman"/>
          <w:sz w:val="24"/>
          <w:szCs w:val="24"/>
        </w:rPr>
        <w:t>Формирование и совершенствование умений:</w:t>
      </w:r>
    </w:p>
    <w:p w14:paraId="6D55E4FC" w14:textId="77777777" w:rsidR="00761027" w:rsidRDefault="00761027" w:rsidP="00A8329D">
      <w:pPr>
        <w:spacing w:after="0" w:line="31" w:lineRule="exact"/>
        <w:ind w:hanging="551"/>
        <w:jc w:val="both"/>
        <w:rPr>
          <w:rFonts w:ascii="Symbol" w:eastAsia="Symbol" w:hAnsi="Symbol" w:cs="Symbol"/>
          <w:sz w:val="24"/>
          <w:szCs w:val="24"/>
        </w:rPr>
      </w:pPr>
    </w:p>
    <w:p w14:paraId="133E91FC" w14:textId="77777777" w:rsidR="00761027" w:rsidRDefault="00753BB5" w:rsidP="00667DB5">
      <w:pPr>
        <w:numPr>
          <w:ilvl w:val="0"/>
          <w:numId w:val="73"/>
        </w:numPr>
        <w:tabs>
          <w:tab w:val="left" w:pos="1534"/>
        </w:tabs>
        <w:spacing w:after="0" w:line="231" w:lineRule="auto"/>
        <w:ind w:right="20"/>
        <w:jc w:val="both"/>
        <w:rPr>
          <w:rFonts w:ascii="Symbol" w:eastAsia="Symbol" w:hAnsi="Symbol" w:cs="Symbol"/>
          <w:sz w:val="24"/>
          <w:szCs w:val="24"/>
        </w:rPr>
      </w:pPr>
      <w:r>
        <w:rPr>
          <w:rFonts w:ascii="Times New Roman" w:eastAsia="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62731C87" w14:textId="77777777" w:rsidR="00761027" w:rsidRDefault="00761027" w:rsidP="00A8329D">
      <w:pPr>
        <w:spacing w:after="0" w:line="30" w:lineRule="exact"/>
        <w:rPr>
          <w:rFonts w:ascii="Symbol" w:eastAsia="Symbol" w:hAnsi="Symbol" w:cs="Symbol"/>
          <w:sz w:val="24"/>
          <w:szCs w:val="24"/>
        </w:rPr>
      </w:pPr>
    </w:p>
    <w:p w14:paraId="751A58C8" w14:textId="77777777" w:rsidR="00761027" w:rsidRDefault="00753BB5" w:rsidP="00667DB5">
      <w:pPr>
        <w:numPr>
          <w:ilvl w:val="0"/>
          <w:numId w:val="73"/>
        </w:numPr>
        <w:tabs>
          <w:tab w:val="left" w:pos="1534"/>
        </w:tabs>
        <w:spacing w:after="0" w:line="228" w:lineRule="auto"/>
        <w:ind w:right="20"/>
        <w:rPr>
          <w:rFonts w:ascii="Symbol" w:eastAsia="Symbol" w:hAnsi="Symbol" w:cs="Symbol"/>
          <w:sz w:val="24"/>
          <w:szCs w:val="24"/>
        </w:rPr>
      </w:pPr>
      <w:r>
        <w:rPr>
          <w:rFonts w:ascii="Times New Roman" w:eastAsia="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14:paraId="0ECCE686" w14:textId="77777777" w:rsidR="00761027" w:rsidRDefault="00761027" w:rsidP="00A8329D">
      <w:pPr>
        <w:spacing w:after="0" w:line="29" w:lineRule="exact"/>
        <w:rPr>
          <w:rFonts w:ascii="Symbol" w:eastAsia="Symbol" w:hAnsi="Symbol" w:cs="Symbol"/>
          <w:sz w:val="24"/>
          <w:szCs w:val="24"/>
        </w:rPr>
      </w:pPr>
    </w:p>
    <w:p w14:paraId="65B44B83" w14:textId="77777777" w:rsidR="00761027" w:rsidRDefault="00753BB5" w:rsidP="00667DB5">
      <w:pPr>
        <w:numPr>
          <w:ilvl w:val="0"/>
          <w:numId w:val="73"/>
        </w:numPr>
        <w:tabs>
          <w:tab w:val="left" w:pos="1534"/>
        </w:tabs>
        <w:spacing w:after="0" w:line="231" w:lineRule="auto"/>
        <w:jc w:val="both"/>
        <w:rPr>
          <w:rFonts w:ascii="Symbol" w:eastAsia="Symbol" w:hAnsi="Symbol" w:cs="Symbol"/>
          <w:sz w:val="24"/>
          <w:szCs w:val="24"/>
        </w:rPr>
      </w:pPr>
      <w:r>
        <w:rPr>
          <w:rFonts w:ascii="Times New Roman" w:eastAsia="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w:t>
      </w:r>
    </w:p>
    <w:p w14:paraId="50C1E091" w14:textId="77777777" w:rsidR="00761027" w:rsidRDefault="00761027" w:rsidP="00A8329D">
      <w:pPr>
        <w:spacing w:after="0" w:line="18" w:lineRule="exact"/>
        <w:rPr>
          <w:sz w:val="20"/>
          <w:szCs w:val="20"/>
        </w:rPr>
      </w:pPr>
    </w:p>
    <w:p w14:paraId="38D0FDCF" w14:textId="77777777" w:rsidR="00761027" w:rsidRPr="002221C5" w:rsidRDefault="00753BB5" w:rsidP="001134E2">
      <w:pPr>
        <w:spacing w:line="237" w:lineRule="auto"/>
        <w:ind w:left="-142"/>
        <w:jc w:val="both"/>
        <w:rPr>
          <w:sz w:val="20"/>
          <w:szCs w:val="20"/>
        </w:rPr>
      </w:pPr>
      <w:r w:rsidRPr="002221C5">
        <w:rPr>
          <w:rFonts w:ascii="Times New Roman" w:eastAsia="Times New Roman" w:hAnsi="Times New Roman" w:cs="Times New Roman"/>
          <w:sz w:val="24"/>
          <w:szCs w:val="24"/>
        </w:rPr>
        <w:t>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44A5AD97" w14:textId="77777777" w:rsidR="00761027" w:rsidRPr="002221C5" w:rsidRDefault="00761027" w:rsidP="001134E2">
      <w:pPr>
        <w:spacing w:line="1" w:lineRule="exact"/>
        <w:ind w:left="-142"/>
        <w:rPr>
          <w:sz w:val="20"/>
          <w:szCs w:val="20"/>
        </w:rPr>
      </w:pPr>
    </w:p>
    <w:p w14:paraId="230146F5" w14:textId="77777777" w:rsidR="00761027" w:rsidRPr="002221C5" w:rsidRDefault="00753BB5" w:rsidP="00667DB5">
      <w:pPr>
        <w:numPr>
          <w:ilvl w:val="0"/>
          <w:numId w:val="74"/>
        </w:numPr>
        <w:tabs>
          <w:tab w:val="left" w:pos="1540"/>
        </w:tabs>
        <w:spacing w:after="0" w:line="240" w:lineRule="auto"/>
        <w:ind w:left="-142" w:hanging="287"/>
        <w:rPr>
          <w:rFonts w:ascii="Symbol" w:eastAsia="Symbol" w:hAnsi="Symbol" w:cs="Symbol"/>
          <w:sz w:val="24"/>
          <w:szCs w:val="24"/>
        </w:rPr>
      </w:pPr>
      <w:r w:rsidRPr="002221C5">
        <w:rPr>
          <w:rFonts w:ascii="Times New Roman" w:eastAsia="Times New Roman" w:hAnsi="Times New Roman" w:cs="Times New Roman"/>
          <w:sz w:val="24"/>
          <w:szCs w:val="24"/>
        </w:rPr>
        <w:t>самостоятельно работать в классе и дома.</w:t>
      </w:r>
    </w:p>
    <w:p w14:paraId="030BFB53" w14:textId="77777777" w:rsidR="00761027" w:rsidRDefault="00761027" w:rsidP="001134E2">
      <w:pPr>
        <w:spacing w:line="19" w:lineRule="exact"/>
        <w:ind w:left="-142"/>
        <w:rPr>
          <w:rFonts w:ascii="Symbol" w:eastAsia="Symbol" w:hAnsi="Symbol" w:cs="Symbol"/>
          <w:sz w:val="24"/>
          <w:szCs w:val="24"/>
        </w:rPr>
      </w:pPr>
    </w:p>
    <w:p w14:paraId="7DB55C37" w14:textId="77777777" w:rsidR="00761027" w:rsidRDefault="00753BB5" w:rsidP="001134E2">
      <w:pPr>
        <w:spacing w:line="243" w:lineRule="auto"/>
        <w:ind w:left="-142" w:right="3400"/>
        <w:rPr>
          <w:rFonts w:ascii="Symbol" w:eastAsia="Symbol" w:hAnsi="Symbol" w:cs="Symbol"/>
          <w:sz w:val="24"/>
          <w:szCs w:val="24"/>
        </w:rPr>
      </w:pPr>
      <w:r>
        <w:rPr>
          <w:rFonts w:ascii="Times New Roman" w:eastAsia="Times New Roman" w:hAnsi="Times New Roman" w:cs="Times New Roman"/>
          <w:b/>
          <w:bCs/>
          <w:sz w:val="23"/>
          <w:szCs w:val="23"/>
        </w:rPr>
        <w:t xml:space="preserve">Специальные учебные умения </w:t>
      </w:r>
      <w:r>
        <w:rPr>
          <w:rFonts w:ascii="Times New Roman" w:eastAsia="Times New Roman" w:hAnsi="Times New Roman" w:cs="Times New Roman"/>
          <w:sz w:val="23"/>
          <w:szCs w:val="23"/>
        </w:rPr>
        <w:t>Формирование и совершенствование умений:</w:t>
      </w:r>
    </w:p>
    <w:p w14:paraId="319FAB9C" w14:textId="77777777" w:rsidR="00761027" w:rsidRDefault="00753BB5" w:rsidP="00667DB5">
      <w:pPr>
        <w:numPr>
          <w:ilvl w:val="0"/>
          <w:numId w:val="74"/>
        </w:numPr>
        <w:tabs>
          <w:tab w:val="left" w:pos="1540"/>
        </w:tabs>
        <w:spacing w:after="0" w:line="239" w:lineRule="auto"/>
        <w:ind w:left="-142" w:hanging="287"/>
        <w:rPr>
          <w:rFonts w:ascii="Symbol" w:eastAsia="Symbol" w:hAnsi="Symbol" w:cs="Symbol"/>
          <w:sz w:val="24"/>
          <w:szCs w:val="24"/>
        </w:rPr>
      </w:pPr>
      <w:r>
        <w:rPr>
          <w:rFonts w:ascii="Times New Roman" w:eastAsia="Times New Roman" w:hAnsi="Times New Roman" w:cs="Times New Roman"/>
          <w:sz w:val="24"/>
          <w:szCs w:val="24"/>
        </w:rPr>
        <w:t>находить ключевые слова и социокультурные реалии в работе над текстом;</w:t>
      </w:r>
    </w:p>
    <w:p w14:paraId="5587535E" w14:textId="77777777" w:rsidR="00761027" w:rsidRDefault="00753BB5" w:rsidP="00667DB5">
      <w:pPr>
        <w:numPr>
          <w:ilvl w:val="0"/>
          <w:numId w:val="74"/>
        </w:numPr>
        <w:tabs>
          <w:tab w:val="left" w:pos="1540"/>
        </w:tabs>
        <w:spacing w:after="0" w:line="239" w:lineRule="auto"/>
        <w:ind w:left="-142" w:hanging="287"/>
        <w:rPr>
          <w:rFonts w:ascii="Symbol" w:eastAsia="Symbol" w:hAnsi="Symbol" w:cs="Symbol"/>
          <w:sz w:val="24"/>
          <w:szCs w:val="24"/>
        </w:rPr>
      </w:pPr>
      <w:r>
        <w:rPr>
          <w:rFonts w:ascii="Times New Roman" w:eastAsia="Times New Roman" w:hAnsi="Times New Roman" w:cs="Times New Roman"/>
          <w:sz w:val="24"/>
          <w:szCs w:val="24"/>
        </w:rPr>
        <w:t>семантизировать слова на основе языковой догадки;</w:t>
      </w:r>
    </w:p>
    <w:p w14:paraId="439612DE" w14:textId="77777777" w:rsidR="00761027" w:rsidRDefault="00753BB5" w:rsidP="00667DB5">
      <w:pPr>
        <w:numPr>
          <w:ilvl w:val="0"/>
          <w:numId w:val="74"/>
        </w:numPr>
        <w:tabs>
          <w:tab w:val="left" w:pos="1540"/>
        </w:tabs>
        <w:spacing w:after="0" w:line="239" w:lineRule="auto"/>
        <w:ind w:left="-142" w:hanging="287"/>
        <w:rPr>
          <w:rFonts w:ascii="Symbol" w:eastAsia="Symbol" w:hAnsi="Symbol" w:cs="Symbol"/>
          <w:sz w:val="24"/>
          <w:szCs w:val="24"/>
        </w:rPr>
      </w:pPr>
      <w:r>
        <w:rPr>
          <w:rFonts w:ascii="Times New Roman" w:eastAsia="Times New Roman" w:hAnsi="Times New Roman" w:cs="Times New Roman"/>
          <w:sz w:val="24"/>
          <w:szCs w:val="24"/>
        </w:rPr>
        <w:t>осуществлять словообразовательный анализ;</w:t>
      </w:r>
    </w:p>
    <w:p w14:paraId="6F5EA0B1" w14:textId="77777777" w:rsidR="00761027" w:rsidRDefault="00761027" w:rsidP="001134E2">
      <w:pPr>
        <w:spacing w:line="29" w:lineRule="exact"/>
        <w:ind w:left="-142"/>
        <w:rPr>
          <w:rFonts w:ascii="Symbol" w:eastAsia="Symbol" w:hAnsi="Symbol" w:cs="Symbol"/>
          <w:sz w:val="24"/>
          <w:szCs w:val="24"/>
        </w:rPr>
      </w:pPr>
    </w:p>
    <w:p w14:paraId="1C47A289" w14:textId="77777777" w:rsidR="00761027" w:rsidRDefault="00753BB5" w:rsidP="00667DB5">
      <w:pPr>
        <w:numPr>
          <w:ilvl w:val="0"/>
          <w:numId w:val="74"/>
        </w:numPr>
        <w:tabs>
          <w:tab w:val="left" w:pos="1534"/>
        </w:tabs>
        <w:spacing w:after="0" w:line="231" w:lineRule="auto"/>
        <w:ind w:left="-142" w:right="2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03331B8B" w14:textId="77777777" w:rsidR="00761027" w:rsidRDefault="00761027" w:rsidP="001134E2">
      <w:pPr>
        <w:spacing w:line="1" w:lineRule="exact"/>
        <w:ind w:left="-142"/>
        <w:rPr>
          <w:rFonts w:ascii="Symbol" w:eastAsia="Symbol" w:hAnsi="Symbol" w:cs="Symbol"/>
          <w:sz w:val="24"/>
          <w:szCs w:val="24"/>
        </w:rPr>
      </w:pPr>
    </w:p>
    <w:p w14:paraId="5AB458B2" w14:textId="77777777" w:rsidR="00761027" w:rsidRDefault="00753BB5" w:rsidP="00667DB5">
      <w:pPr>
        <w:numPr>
          <w:ilvl w:val="0"/>
          <w:numId w:val="74"/>
        </w:numPr>
        <w:tabs>
          <w:tab w:val="left" w:pos="1540"/>
        </w:tabs>
        <w:spacing w:after="0" w:line="239" w:lineRule="auto"/>
        <w:ind w:left="-142" w:hanging="287"/>
        <w:rPr>
          <w:rFonts w:ascii="Symbol" w:eastAsia="Symbol" w:hAnsi="Symbol" w:cs="Symbol"/>
          <w:sz w:val="24"/>
          <w:szCs w:val="24"/>
        </w:rPr>
      </w:pPr>
      <w:r>
        <w:rPr>
          <w:rFonts w:ascii="Times New Roman" w:eastAsia="Times New Roman" w:hAnsi="Times New Roman" w:cs="Times New Roman"/>
          <w:sz w:val="24"/>
          <w:szCs w:val="24"/>
        </w:rPr>
        <w:t xml:space="preserve">участвовать в проектной деятельности </w:t>
      </w:r>
      <w:proofErr w:type="gramStart"/>
      <w:r>
        <w:rPr>
          <w:rFonts w:ascii="Times New Roman" w:eastAsia="Times New Roman" w:hAnsi="Times New Roman" w:cs="Times New Roman"/>
          <w:sz w:val="24"/>
          <w:szCs w:val="24"/>
        </w:rPr>
        <w:t>меж- и</w:t>
      </w:r>
      <w:proofErr w:type="gramEnd"/>
      <w:r>
        <w:rPr>
          <w:rFonts w:ascii="Times New Roman" w:eastAsia="Times New Roman" w:hAnsi="Times New Roman" w:cs="Times New Roman"/>
          <w:sz w:val="24"/>
          <w:szCs w:val="24"/>
        </w:rPr>
        <w:t xml:space="preserve"> метапредметного характера.</w:t>
      </w:r>
    </w:p>
    <w:p w14:paraId="53BB7D28" w14:textId="77777777" w:rsidR="00761027" w:rsidRDefault="00761027" w:rsidP="001134E2">
      <w:pPr>
        <w:spacing w:line="200" w:lineRule="exact"/>
        <w:ind w:left="-142"/>
        <w:rPr>
          <w:sz w:val="20"/>
          <w:szCs w:val="20"/>
        </w:rPr>
      </w:pPr>
    </w:p>
    <w:p w14:paraId="7BBF4A56" w14:textId="15017D39" w:rsidR="00761027" w:rsidRDefault="007F0BCC">
      <w:pPr>
        <w:ind w:left="1960"/>
        <w:rPr>
          <w:sz w:val="20"/>
          <w:szCs w:val="20"/>
        </w:rPr>
      </w:pPr>
      <w:r>
        <w:rPr>
          <w:rFonts w:ascii="Times New Roman" w:eastAsia="Times New Roman" w:hAnsi="Times New Roman" w:cs="Times New Roman"/>
          <w:b/>
          <w:bCs/>
          <w:sz w:val="24"/>
          <w:szCs w:val="24"/>
        </w:rPr>
        <w:t>2.2.2.4</w:t>
      </w:r>
      <w:r w:rsidR="00753BB5">
        <w:rPr>
          <w:rFonts w:ascii="Times New Roman" w:eastAsia="Times New Roman" w:hAnsi="Times New Roman" w:cs="Times New Roman"/>
          <w:b/>
          <w:bCs/>
          <w:sz w:val="24"/>
          <w:szCs w:val="24"/>
        </w:rPr>
        <w:t>. История России. Всеобщая история</w:t>
      </w:r>
    </w:p>
    <w:p w14:paraId="7493CDFC" w14:textId="77777777" w:rsidR="00761027" w:rsidRDefault="00761027">
      <w:pPr>
        <w:spacing w:line="7" w:lineRule="exact"/>
        <w:rPr>
          <w:sz w:val="20"/>
          <w:szCs w:val="20"/>
        </w:rPr>
      </w:pPr>
    </w:p>
    <w:p w14:paraId="6552296A" w14:textId="77777777" w:rsidR="00761027" w:rsidRDefault="00753BB5" w:rsidP="00784B94">
      <w:pPr>
        <w:spacing w:line="238" w:lineRule="auto"/>
        <w:ind w:left="-142" w:firstLine="426"/>
        <w:jc w:val="both"/>
        <w:rPr>
          <w:sz w:val="20"/>
          <w:szCs w:val="20"/>
        </w:rPr>
      </w:pPr>
      <w:r>
        <w:rPr>
          <w:rFonts w:ascii="Times New Roman" w:eastAsia="Times New Roman" w:hAnsi="Times New Roman" w:cs="Times New Roman"/>
          <w:sz w:val="24"/>
          <w:szCs w:val="24"/>
        </w:rPr>
        <w:t>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w:t>
      </w:r>
    </w:p>
    <w:p w14:paraId="1C0BC4DE" w14:textId="77777777" w:rsidR="00761027" w:rsidRDefault="00761027">
      <w:pPr>
        <w:spacing w:line="7" w:lineRule="exact"/>
        <w:rPr>
          <w:sz w:val="20"/>
          <w:szCs w:val="20"/>
        </w:rPr>
      </w:pPr>
    </w:p>
    <w:p w14:paraId="0A8C27B5" w14:textId="77777777" w:rsidR="00761027" w:rsidRDefault="00753BB5" w:rsidP="004D1774">
      <w:pPr>
        <w:ind w:left="142"/>
        <w:rPr>
          <w:sz w:val="20"/>
          <w:szCs w:val="20"/>
        </w:rPr>
      </w:pPr>
      <w:r>
        <w:rPr>
          <w:rFonts w:ascii="Times New Roman" w:eastAsia="Times New Roman" w:hAnsi="Times New Roman" w:cs="Times New Roman"/>
          <w:b/>
          <w:bCs/>
          <w:sz w:val="24"/>
          <w:szCs w:val="24"/>
        </w:rPr>
        <w:t>Общая характеристика программы по истории.</w:t>
      </w:r>
    </w:p>
    <w:p w14:paraId="3DDC00ED" w14:textId="77777777" w:rsidR="00761027" w:rsidRDefault="00761027" w:rsidP="004D1774">
      <w:pPr>
        <w:spacing w:line="7" w:lineRule="exact"/>
        <w:ind w:left="142"/>
        <w:rPr>
          <w:sz w:val="20"/>
          <w:szCs w:val="20"/>
        </w:rPr>
      </w:pPr>
    </w:p>
    <w:p w14:paraId="3C1C6A73" w14:textId="77777777" w:rsidR="00761027" w:rsidRDefault="00753BB5" w:rsidP="004F076E">
      <w:pPr>
        <w:spacing w:line="237" w:lineRule="auto"/>
        <w:ind w:left="142" w:firstLine="708"/>
        <w:jc w:val="both"/>
        <w:rPr>
          <w:sz w:val="20"/>
          <w:szCs w:val="20"/>
        </w:rPr>
      </w:pPr>
      <w:r>
        <w:rPr>
          <w:rFonts w:ascii="Times New Roman" w:eastAsia="Times New Roman" w:hAnsi="Times New Roman" w:cs="Times New Roman"/>
          <w:b/>
          <w:bCs/>
          <w:sz w:val="24"/>
          <w:szCs w:val="24"/>
        </w:rPr>
        <w:t xml:space="preserve">Целью школьного исторического образования </w:t>
      </w:r>
      <w:r>
        <w:rPr>
          <w:rFonts w:ascii="Times New Roman" w:eastAsia="Times New Roman" w:hAnsi="Times New Roman" w:cs="Times New Roman"/>
          <w:sz w:val="24"/>
          <w:szCs w:val="24"/>
        </w:rPr>
        <w:t>является формирование 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w:t>
      </w:r>
      <w:r w:rsidR="004D17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основным этапам развития российского государства и общества, а также современного образа России.</w:t>
      </w:r>
    </w:p>
    <w:p w14:paraId="292C9C43" w14:textId="77777777" w:rsidR="00761027" w:rsidRDefault="00761027">
      <w:pPr>
        <w:spacing w:line="14" w:lineRule="exact"/>
        <w:rPr>
          <w:sz w:val="20"/>
          <w:szCs w:val="20"/>
        </w:rPr>
      </w:pPr>
    </w:p>
    <w:p w14:paraId="2F73920E" w14:textId="77777777" w:rsidR="00761027" w:rsidRDefault="00753BB5" w:rsidP="003A6F87">
      <w:pPr>
        <w:spacing w:line="237" w:lineRule="auto"/>
        <w:ind w:firstLine="993"/>
        <w:jc w:val="both"/>
        <w:rPr>
          <w:sz w:val="20"/>
          <w:szCs w:val="20"/>
        </w:rPr>
      </w:pPr>
      <w:r>
        <w:rPr>
          <w:rFonts w:ascii="Times New Roman" w:eastAsia="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Pr>
          <w:rFonts w:ascii="Times New Roman" w:eastAsia="Times New Roman" w:hAnsi="Times New Roman" w:cs="Times New Roman"/>
          <w:b/>
          <w:bCs/>
          <w:sz w:val="24"/>
          <w:szCs w:val="24"/>
        </w:rPr>
        <w:t>задачи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изучения истории в школе</w:t>
      </w:r>
      <w:r>
        <w:rPr>
          <w:rFonts w:ascii="Times New Roman" w:eastAsia="Times New Roman" w:hAnsi="Times New Roman" w:cs="Times New Roman"/>
          <w:sz w:val="24"/>
          <w:szCs w:val="24"/>
        </w:rPr>
        <w:t>:</w:t>
      </w:r>
    </w:p>
    <w:p w14:paraId="7FB6E325" w14:textId="77777777" w:rsidR="00761027" w:rsidRDefault="00761027" w:rsidP="00901D2B">
      <w:pPr>
        <w:spacing w:after="0" w:line="34" w:lineRule="exact"/>
        <w:rPr>
          <w:sz w:val="20"/>
          <w:szCs w:val="20"/>
        </w:rPr>
      </w:pPr>
    </w:p>
    <w:p w14:paraId="26350E42" w14:textId="77777777" w:rsidR="00761027" w:rsidRDefault="00753BB5" w:rsidP="00667DB5">
      <w:pPr>
        <w:numPr>
          <w:ilvl w:val="0"/>
          <w:numId w:val="232"/>
        </w:numPr>
        <w:tabs>
          <w:tab w:val="left" w:pos="1534"/>
        </w:tabs>
        <w:spacing w:after="0" w:line="232" w:lineRule="auto"/>
        <w:ind w:left="142" w:hanging="568"/>
        <w:jc w:val="both"/>
        <w:rPr>
          <w:rFonts w:ascii="Symbol" w:eastAsia="Symbol" w:hAnsi="Symbol" w:cs="Symbol"/>
          <w:sz w:val="24"/>
          <w:szCs w:val="24"/>
        </w:rPr>
      </w:pPr>
      <w:r>
        <w:rPr>
          <w:rFonts w:ascii="Times New Roman" w:eastAsia="Times New Roman" w:hAnsi="Times New Roman" w:cs="Times New Roman"/>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14:paraId="5C70D1B7" w14:textId="77777777" w:rsidR="00761027" w:rsidRDefault="00761027" w:rsidP="00901D2B">
      <w:pPr>
        <w:spacing w:after="0" w:line="29" w:lineRule="exact"/>
        <w:ind w:left="142" w:hanging="568"/>
        <w:jc w:val="both"/>
        <w:rPr>
          <w:rFonts w:ascii="Symbol" w:eastAsia="Symbol" w:hAnsi="Symbol" w:cs="Symbol"/>
          <w:sz w:val="24"/>
          <w:szCs w:val="24"/>
        </w:rPr>
      </w:pPr>
    </w:p>
    <w:p w14:paraId="6F2A4E37" w14:textId="77777777" w:rsidR="00761027" w:rsidRDefault="00753BB5" w:rsidP="00667DB5">
      <w:pPr>
        <w:numPr>
          <w:ilvl w:val="0"/>
          <w:numId w:val="232"/>
        </w:numPr>
        <w:tabs>
          <w:tab w:val="left" w:pos="1534"/>
        </w:tabs>
        <w:spacing w:after="0" w:line="231" w:lineRule="auto"/>
        <w:ind w:left="142" w:right="20" w:hanging="568"/>
        <w:jc w:val="both"/>
        <w:rPr>
          <w:rFonts w:ascii="Symbol" w:eastAsia="Symbol" w:hAnsi="Symbol" w:cs="Symbol"/>
          <w:sz w:val="24"/>
          <w:szCs w:val="24"/>
        </w:rPr>
      </w:pPr>
      <w:r>
        <w:rPr>
          <w:rFonts w:ascii="Times New Roman" w:eastAsia="Times New Roman" w:hAnsi="Times New Roman" w:cs="Times New Roman"/>
          <w:sz w:val="24"/>
          <w:szCs w:val="24"/>
        </w:rPr>
        <w:t>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14:paraId="45079408" w14:textId="77777777" w:rsidR="00761027" w:rsidRDefault="00761027" w:rsidP="00901D2B">
      <w:pPr>
        <w:spacing w:after="0" w:line="30" w:lineRule="exact"/>
        <w:ind w:left="142" w:hanging="568"/>
        <w:jc w:val="both"/>
        <w:rPr>
          <w:rFonts w:ascii="Symbol" w:eastAsia="Symbol" w:hAnsi="Symbol" w:cs="Symbol"/>
          <w:sz w:val="24"/>
          <w:szCs w:val="24"/>
        </w:rPr>
      </w:pPr>
    </w:p>
    <w:p w14:paraId="4EC6E114" w14:textId="77777777" w:rsidR="00761027" w:rsidRDefault="00753BB5" w:rsidP="00667DB5">
      <w:pPr>
        <w:numPr>
          <w:ilvl w:val="0"/>
          <w:numId w:val="232"/>
        </w:numPr>
        <w:tabs>
          <w:tab w:val="left" w:pos="1534"/>
        </w:tabs>
        <w:spacing w:after="0" w:line="233" w:lineRule="auto"/>
        <w:ind w:left="142" w:hanging="568"/>
        <w:jc w:val="both"/>
        <w:rPr>
          <w:rFonts w:ascii="Symbol" w:eastAsia="Symbol" w:hAnsi="Symbol" w:cs="Symbol"/>
          <w:sz w:val="24"/>
          <w:szCs w:val="24"/>
        </w:rPr>
      </w:pPr>
      <w:r>
        <w:rPr>
          <w:rFonts w:ascii="Times New Roman" w:eastAsia="Times New Roman" w:hAnsi="Times New Roman" w:cs="Times New Roman"/>
          <w:sz w:val="24"/>
          <w:szCs w:val="24"/>
        </w:rP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3EB5A4DE" w14:textId="77777777" w:rsidR="00761027" w:rsidRDefault="00761027" w:rsidP="00901D2B">
      <w:pPr>
        <w:spacing w:after="0" w:line="32" w:lineRule="exact"/>
        <w:ind w:left="142" w:hanging="568"/>
        <w:jc w:val="both"/>
        <w:rPr>
          <w:rFonts w:ascii="Symbol" w:eastAsia="Symbol" w:hAnsi="Symbol" w:cs="Symbol"/>
          <w:sz w:val="24"/>
          <w:szCs w:val="24"/>
        </w:rPr>
      </w:pPr>
    </w:p>
    <w:p w14:paraId="5982A201" w14:textId="77777777" w:rsidR="00761027" w:rsidRDefault="00753BB5" w:rsidP="00667DB5">
      <w:pPr>
        <w:numPr>
          <w:ilvl w:val="0"/>
          <w:numId w:val="232"/>
        </w:numPr>
        <w:tabs>
          <w:tab w:val="left" w:pos="1534"/>
        </w:tabs>
        <w:spacing w:after="0" w:line="233" w:lineRule="auto"/>
        <w:ind w:left="142" w:right="20" w:hanging="568"/>
        <w:jc w:val="both"/>
        <w:rPr>
          <w:rFonts w:ascii="Symbol" w:eastAsia="Symbol" w:hAnsi="Symbol" w:cs="Symbol"/>
          <w:sz w:val="24"/>
          <w:szCs w:val="24"/>
        </w:rPr>
      </w:pPr>
      <w:r>
        <w:rPr>
          <w:rFonts w:ascii="Times New Roman" w:eastAsia="Times New Roman" w:hAnsi="Times New Roman" w:cs="Times New Roman"/>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038DD38A" w14:textId="77777777" w:rsidR="00761027" w:rsidRDefault="00761027" w:rsidP="00901D2B">
      <w:pPr>
        <w:spacing w:after="0" w:line="31" w:lineRule="exact"/>
        <w:ind w:left="142" w:hanging="568"/>
        <w:jc w:val="both"/>
        <w:rPr>
          <w:rFonts w:ascii="Symbol" w:eastAsia="Symbol" w:hAnsi="Symbol" w:cs="Symbol"/>
          <w:sz w:val="24"/>
          <w:szCs w:val="24"/>
        </w:rPr>
      </w:pPr>
    </w:p>
    <w:p w14:paraId="72F8FA12" w14:textId="77777777" w:rsidR="00761027" w:rsidRDefault="00753BB5" w:rsidP="00667DB5">
      <w:pPr>
        <w:numPr>
          <w:ilvl w:val="0"/>
          <w:numId w:val="232"/>
        </w:numPr>
        <w:tabs>
          <w:tab w:val="left" w:pos="1534"/>
        </w:tabs>
        <w:spacing w:after="0" w:line="231" w:lineRule="auto"/>
        <w:ind w:left="142" w:right="20" w:hanging="568"/>
        <w:jc w:val="both"/>
        <w:rPr>
          <w:rFonts w:ascii="Symbol" w:eastAsia="Symbol" w:hAnsi="Symbol" w:cs="Symbol"/>
          <w:sz w:val="24"/>
          <w:szCs w:val="24"/>
        </w:rPr>
      </w:pPr>
      <w:r>
        <w:rPr>
          <w:rFonts w:ascii="Times New Roman" w:eastAsia="Times New Roman" w:hAnsi="Times New Roman" w:cs="Times New Roman"/>
          <w:sz w:val="24"/>
          <w:szCs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549E736F" w14:textId="77777777" w:rsidR="00761027" w:rsidRDefault="00761027" w:rsidP="00901D2B">
      <w:pPr>
        <w:spacing w:after="0" w:line="13" w:lineRule="exact"/>
        <w:ind w:left="142" w:hanging="568"/>
        <w:jc w:val="both"/>
        <w:rPr>
          <w:rFonts w:ascii="Symbol" w:eastAsia="Symbol" w:hAnsi="Symbol" w:cs="Symbol"/>
          <w:sz w:val="24"/>
          <w:szCs w:val="24"/>
        </w:rPr>
      </w:pPr>
    </w:p>
    <w:p w14:paraId="5DBF3C91" w14:textId="77777777" w:rsidR="00761027" w:rsidRPr="003D1C9B" w:rsidRDefault="00753BB5" w:rsidP="00667DB5">
      <w:pPr>
        <w:pStyle w:val="a4"/>
        <w:numPr>
          <w:ilvl w:val="2"/>
          <w:numId w:val="232"/>
        </w:numPr>
        <w:spacing w:after="0" w:line="236" w:lineRule="auto"/>
        <w:ind w:left="142" w:hanging="568"/>
        <w:jc w:val="both"/>
        <w:rPr>
          <w:rFonts w:ascii="Symbol" w:eastAsia="Symbol" w:hAnsi="Symbol" w:cs="Symbol"/>
          <w:sz w:val="24"/>
          <w:szCs w:val="24"/>
        </w:rPr>
      </w:pPr>
      <w:r w:rsidRPr="003D1C9B">
        <w:rPr>
          <w:rFonts w:ascii="Times New Roman" w:eastAsia="Times New Roman" w:hAnsi="Times New Roman" w:cs="Times New Roman"/>
          <w:sz w:val="24"/>
          <w:szCs w:val="24"/>
        </w:rPr>
        <w:t xml:space="preserve">В соответствии с Концепцией нового учебно-методического комплекса по отечественной истории </w:t>
      </w:r>
      <w:r w:rsidRPr="003D1C9B">
        <w:rPr>
          <w:rFonts w:ascii="Times New Roman" w:eastAsia="Times New Roman" w:hAnsi="Times New Roman" w:cs="Times New Roman"/>
          <w:b/>
          <w:bCs/>
          <w:sz w:val="24"/>
          <w:szCs w:val="24"/>
        </w:rPr>
        <w:t>базовыми принципами</w:t>
      </w:r>
      <w:r w:rsidRPr="003D1C9B">
        <w:rPr>
          <w:rFonts w:ascii="Times New Roman" w:eastAsia="Times New Roman" w:hAnsi="Times New Roman" w:cs="Times New Roman"/>
          <w:sz w:val="24"/>
          <w:szCs w:val="24"/>
        </w:rPr>
        <w:t xml:space="preserve"> школьного исторического образования являются:</w:t>
      </w:r>
    </w:p>
    <w:p w14:paraId="0C837F50" w14:textId="77777777" w:rsidR="00761027" w:rsidRDefault="00761027" w:rsidP="00901D2B">
      <w:pPr>
        <w:spacing w:after="0" w:line="30" w:lineRule="exact"/>
        <w:ind w:left="142" w:hanging="568"/>
        <w:jc w:val="both"/>
        <w:rPr>
          <w:rFonts w:ascii="Symbol" w:eastAsia="Symbol" w:hAnsi="Symbol" w:cs="Symbol"/>
          <w:sz w:val="24"/>
          <w:szCs w:val="24"/>
        </w:rPr>
      </w:pPr>
    </w:p>
    <w:p w14:paraId="2BB7E479" w14:textId="77777777" w:rsidR="00761027" w:rsidRDefault="00753BB5" w:rsidP="00667DB5">
      <w:pPr>
        <w:numPr>
          <w:ilvl w:val="0"/>
          <w:numId w:val="232"/>
        </w:numPr>
        <w:tabs>
          <w:tab w:val="left" w:pos="1534"/>
        </w:tabs>
        <w:spacing w:after="0" w:line="233" w:lineRule="auto"/>
        <w:ind w:left="142" w:hanging="568"/>
        <w:jc w:val="both"/>
        <w:rPr>
          <w:rFonts w:ascii="Symbol" w:eastAsia="Symbol" w:hAnsi="Symbol" w:cs="Symbol"/>
          <w:sz w:val="24"/>
          <w:szCs w:val="24"/>
        </w:rPr>
      </w:pPr>
      <w:r>
        <w:rPr>
          <w:rFonts w:ascii="Times New Roman" w:eastAsia="Times New Roman" w:hAnsi="Times New Roman" w:cs="Times New Roman"/>
          <w:sz w:val="24"/>
          <w:szCs w:val="24"/>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14:paraId="48C4C994" w14:textId="77777777" w:rsidR="00761027" w:rsidRDefault="00761027" w:rsidP="00901D2B">
      <w:pPr>
        <w:spacing w:after="0" w:line="31" w:lineRule="exact"/>
        <w:ind w:left="142" w:hanging="568"/>
        <w:jc w:val="both"/>
        <w:rPr>
          <w:rFonts w:ascii="Symbol" w:eastAsia="Symbol" w:hAnsi="Symbol" w:cs="Symbol"/>
          <w:sz w:val="24"/>
          <w:szCs w:val="24"/>
        </w:rPr>
      </w:pPr>
    </w:p>
    <w:p w14:paraId="40760184" w14:textId="77777777" w:rsidR="00761027" w:rsidRDefault="00753BB5" w:rsidP="00667DB5">
      <w:pPr>
        <w:numPr>
          <w:ilvl w:val="0"/>
          <w:numId w:val="232"/>
        </w:numPr>
        <w:tabs>
          <w:tab w:val="left" w:pos="1534"/>
        </w:tabs>
        <w:spacing w:after="0" w:line="231" w:lineRule="auto"/>
        <w:ind w:left="142" w:hanging="568"/>
        <w:jc w:val="both"/>
        <w:rPr>
          <w:rFonts w:ascii="Symbol" w:eastAsia="Symbol" w:hAnsi="Symbol" w:cs="Symbol"/>
          <w:sz w:val="24"/>
          <w:szCs w:val="24"/>
        </w:rPr>
      </w:pPr>
      <w:r>
        <w:rPr>
          <w:rFonts w:ascii="Times New Roman" w:eastAsia="Times New Roman" w:hAnsi="Times New Roman" w:cs="Times New Roman"/>
          <w:sz w:val="24"/>
          <w:szCs w:val="24"/>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14:paraId="0A24FB20" w14:textId="77777777" w:rsidR="00761027" w:rsidRDefault="00761027" w:rsidP="00901D2B">
      <w:pPr>
        <w:spacing w:after="0" w:line="30" w:lineRule="exact"/>
        <w:ind w:left="142" w:hanging="568"/>
        <w:jc w:val="both"/>
        <w:rPr>
          <w:rFonts w:ascii="Symbol" w:eastAsia="Symbol" w:hAnsi="Symbol" w:cs="Symbol"/>
          <w:sz w:val="24"/>
          <w:szCs w:val="24"/>
        </w:rPr>
      </w:pPr>
    </w:p>
    <w:p w14:paraId="47C2A9C1" w14:textId="77777777" w:rsidR="00761027" w:rsidRDefault="00753BB5" w:rsidP="00667DB5">
      <w:pPr>
        <w:numPr>
          <w:ilvl w:val="0"/>
          <w:numId w:val="232"/>
        </w:numPr>
        <w:tabs>
          <w:tab w:val="left" w:pos="1534"/>
        </w:tabs>
        <w:spacing w:after="0" w:line="228" w:lineRule="auto"/>
        <w:ind w:left="142" w:hanging="568"/>
        <w:jc w:val="both"/>
        <w:rPr>
          <w:rFonts w:ascii="Symbol" w:eastAsia="Symbol" w:hAnsi="Symbol" w:cs="Symbol"/>
          <w:sz w:val="24"/>
          <w:szCs w:val="24"/>
        </w:rPr>
      </w:pPr>
      <w:r>
        <w:rPr>
          <w:rFonts w:ascii="Times New Roman" w:eastAsia="Times New Roman" w:hAnsi="Times New Roman" w:cs="Times New Roman"/>
          <w:sz w:val="24"/>
          <w:szCs w:val="24"/>
        </w:rPr>
        <w:lastRenderedPageBreak/>
        <w:t>ценности гражданского общества – верховенство права, социальная солидарность, безопасность, свобода и ответственность;</w:t>
      </w:r>
    </w:p>
    <w:p w14:paraId="11F7349F" w14:textId="77777777" w:rsidR="00761027" w:rsidRDefault="00761027" w:rsidP="00901D2B">
      <w:pPr>
        <w:spacing w:after="0" w:line="29" w:lineRule="exact"/>
        <w:ind w:left="142" w:hanging="568"/>
        <w:jc w:val="both"/>
        <w:rPr>
          <w:rFonts w:ascii="Symbol" w:eastAsia="Symbol" w:hAnsi="Symbol" w:cs="Symbol"/>
          <w:sz w:val="24"/>
          <w:szCs w:val="24"/>
        </w:rPr>
      </w:pPr>
    </w:p>
    <w:p w14:paraId="53AA73A1" w14:textId="77777777" w:rsidR="00761027" w:rsidRDefault="00753BB5" w:rsidP="00667DB5">
      <w:pPr>
        <w:numPr>
          <w:ilvl w:val="0"/>
          <w:numId w:val="232"/>
        </w:numPr>
        <w:tabs>
          <w:tab w:val="left" w:pos="1534"/>
        </w:tabs>
        <w:spacing w:after="0" w:line="231" w:lineRule="auto"/>
        <w:ind w:left="142" w:hanging="568"/>
        <w:jc w:val="both"/>
        <w:rPr>
          <w:rFonts w:ascii="Symbol" w:eastAsia="Symbol" w:hAnsi="Symbol" w:cs="Symbol"/>
          <w:sz w:val="24"/>
          <w:szCs w:val="24"/>
        </w:rPr>
      </w:pPr>
      <w:r>
        <w:rPr>
          <w:rFonts w:ascii="Times New Roman" w:eastAsia="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14:paraId="4D22C659" w14:textId="77777777" w:rsidR="00761027" w:rsidRDefault="00761027" w:rsidP="00901D2B">
      <w:pPr>
        <w:spacing w:after="0" w:line="30" w:lineRule="exact"/>
        <w:ind w:left="142" w:hanging="568"/>
        <w:jc w:val="both"/>
        <w:rPr>
          <w:rFonts w:ascii="Symbol" w:eastAsia="Symbol" w:hAnsi="Symbol" w:cs="Symbol"/>
          <w:sz w:val="24"/>
          <w:szCs w:val="24"/>
        </w:rPr>
      </w:pPr>
    </w:p>
    <w:p w14:paraId="4A201C86" w14:textId="77777777" w:rsidR="00761027" w:rsidRDefault="00753BB5" w:rsidP="00667DB5">
      <w:pPr>
        <w:numPr>
          <w:ilvl w:val="0"/>
          <w:numId w:val="232"/>
        </w:numPr>
        <w:tabs>
          <w:tab w:val="left" w:pos="1534"/>
        </w:tabs>
        <w:spacing w:after="0" w:line="227" w:lineRule="auto"/>
        <w:ind w:left="142" w:right="20" w:hanging="568"/>
        <w:jc w:val="both"/>
        <w:rPr>
          <w:rFonts w:ascii="Symbol" w:eastAsia="Symbol" w:hAnsi="Symbol" w:cs="Symbol"/>
          <w:sz w:val="24"/>
          <w:szCs w:val="24"/>
        </w:rPr>
      </w:pPr>
      <w:r>
        <w:rPr>
          <w:rFonts w:ascii="Times New Roman" w:eastAsia="Times New Roman" w:hAnsi="Times New Roman" w:cs="Times New Roman"/>
          <w:sz w:val="24"/>
          <w:szCs w:val="24"/>
        </w:rPr>
        <w:t>общественное согласие и уважение как необходимое условие взаимодействия государств и народов в новейшей истории.</w:t>
      </w:r>
    </w:p>
    <w:p w14:paraId="4CF31280" w14:textId="77777777" w:rsidR="00761027" w:rsidRDefault="00753BB5" w:rsidP="00667DB5">
      <w:pPr>
        <w:numPr>
          <w:ilvl w:val="0"/>
          <w:numId w:val="232"/>
        </w:numPr>
        <w:tabs>
          <w:tab w:val="left" w:pos="1540"/>
        </w:tabs>
        <w:spacing w:after="0" w:line="239" w:lineRule="auto"/>
        <w:ind w:left="426" w:hanging="852"/>
        <w:rPr>
          <w:rFonts w:ascii="Symbol" w:eastAsia="Symbol" w:hAnsi="Symbol" w:cs="Symbol"/>
          <w:sz w:val="24"/>
          <w:szCs w:val="24"/>
        </w:rPr>
      </w:pPr>
      <w:r>
        <w:rPr>
          <w:rFonts w:ascii="Times New Roman" w:eastAsia="Times New Roman" w:hAnsi="Times New Roman" w:cs="Times New Roman"/>
          <w:sz w:val="24"/>
          <w:szCs w:val="24"/>
        </w:rPr>
        <w:t>познавательное значение российской, региональной и мировой истории;</w:t>
      </w:r>
    </w:p>
    <w:p w14:paraId="24199FD4" w14:textId="77777777" w:rsidR="00761027" w:rsidRDefault="00761027" w:rsidP="00B732CD">
      <w:pPr>
        <w:spacing w:after="0" w:line="29" w:lineRule="exact"/>
        <w:ind w:left="142" w:hanging="568"/>
        <w:rPr>
          <w:rFonts w:ascii="Symbol" w:eastAsia="Symbol" w:hAnsi="Symbol" w:cs="Symbol"/>
          <w:sz w:val="24"/>
          <w:szCs w:val="24"/>
        </w:rPr>
      </w:pPr>
    </w:p>
    <w:p w14:paraId="06154E01" w14:textId="77777777" w:rsidR="00761027" w:rsidRDefault="00753BB5" w:rsidP="00667DB5">
      <w:pPr>
        <w:numPr>
          <w:ilvl w:val="0"/>
          <w:numId w:val="232"/>
        </w:numPr>
        <w:tabs>
          <w:tab w:val="left" w:pos="1534"/>
        </w:tabs>
        <w:spacing w:after="0" w:line="227" w:lineRule="auto"/>
        <w:ind w:left="142" w:hanging="568"/>
        <w:rPr>
          <w:rFonts w:ascii="Symbol" w:eastAsia="Symbol" w:hAnsi="Symbol" w:cs="Symbol"/>
          <w:sz w:val="24"/>
          <w:szCs w:val="24"/>
        </w:rPr>
      </w:pPr>
      <w:r>
        <w:rPr>
          <w:rFonts w:ascii="Times New Roman" w:eastAsia="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14:paraId="7A5E2280" w14:textId="77777777" w:rsidR="00761027" w:rsidRDefault="00761027" w:rsidP="00B732CD">
      <w:pPr>
        <w:spacing w:after="0" w:line="12" w:lineRule="exact"/>
        <w:ind w:left="142" w:hanging="568"/>
        <w:rPr>
          <w:rFonts w:ascii="Symbol" w:eastAsia="Symbol" w:hAnsi="Symbol" w:cs="Symbol"/>
          <w:sz w:val="24"/>
          <w:szCs w:val="24"/>
        </w:rPr>
      </w:pPr>
    </w:p>
    <w:p w14:paraId="085E73CD" w14:textId="77777777" w:rsidR="00761027" w:rsidRPr="0047428C" w:rsidRDefault="00753BB5" w:rsidP="00667DB5">
      <w:pPr>
        <w:pStyle w:val="a4"/>
        <w:numPr>
          <w:ilvl w:val="0"/>
          <w:numId w:val="232"/>
        </w:numPr>
        <w:spacing w:after="0" w:line="237" w:lineRule="auto"/>
        <w:ind w:left="142" w:hanging="568"/>
        <w:jc w:val="both"/>
        <w:rPr>
          <w:rFonts w:ascii="Symbol" w:eastAsia="Symbol" w:hAnsi="Symbol" w:cs="Symbol"/>
          <w:sz w:val="24"/>
          <w:szCs w:val="24"/>
        </w:rPr>
      </w:pPr>
      <w:r w:rsidRPr="0047428C">
        <w:rPr>
          <w:rFonts w:ascii="Times New Roman" w:eastAsia="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14:paraId="2A8D3725" w14:textId="77777777" w:rsidR="00761027" w:rsidRDefault="00761027" w:rsidP="00B732CD">
      <w:pPr>
        <w:spacing w:after="0" w:line="13" w:lineRule="exact"/>
        <w:ind w:left="142" w:hanging="568"/>
        <w:rPr>
          <w:rFonts w:ascii="Symbol" w:eastAsia="Symbol" w:hAnsi="Symbol" w:cs="Symbol"/>
          <w:sz w:val="24"/>
          <w:szCs w:val="24"/>
        </w:rPr>
      </w:pPr>
    </w:p>
    <w:p w14:paraId="06895EB6" w14:textId="77777777" w:rsidR="00761027" w:rsidRPr="0047428C" w:rsidRDefault="00753BB5" w:rsidP="00667DB5">
      <w:pPr>
        <w:pStyle w:val="a4"/>
        <w:numPr>
          <w:ilvl w:val="0"/>
          <w:numId w:val="232"/>
        </w:numPr>
        <w:spacing w:after="0" w:line="234" w:lineRule="auto"/>
        <w:ind w:left="142" w:right="20" w:hanging="568"/>
        <w:rPr>
          <w:rFonts w:ascii="Symbol" w:eastAsia="Symbol" w:hAnsi="Symbol" w:cs="Symbol"/>
          <w:sz w:val="24"/>
          <w:szCs w:val="24"/>
        </w:rPr>
      </w:pPr>
      <w:r w:rsidRPr="0047428C">
        <w:rPr>
          <w:rFonts w:ascii="Times New Roman" w:eastAsia="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14:paraId="5F031E8B" w14:textId="77777777" w:rsidR="00761027" w:rsidRDefault="00761027" w:rsidP="00901D2B">
      <w:pPr>
        <w:spacing w:after="0" w:line="347" w:lineRule="exact"/>
        <w:rPr>
          <w:sz w:val="20"/>
          <w:szCs w:val="20"/>
        </w:rPr>
      </w:pPr>
    </w:p>
    <w:p w14:paraId="15B79DB4" w14:textId="77777777" w:rsidR="00761027" w:rsidRPr="00233CAC" w:rsidRDefault="00753BB5" w:rsidP="00667DB5">
      <w:pPr>
        <w:numPr>
          <w:ilvl w:val="0"/>
          <w:numId w:val="82"/>
        </w:numPr>
        <w:tabs>
          <w:tab w:val="left" w:pos="993"/>
        </w:tabs>
        <w:spacing w:after="0" w:line="228" w:lineRule="auto"/>
        <w:ind w:left="-284" w:right="20" w:firstLine="284"/>
        <w:jc w:val="both"/>
        <w:rPr>
          <w:rFonts w:ascii="Symbol" w:eastAsia="Symbol" w:hAnsi="Symbol" w:cs="Symbol"/>
          <w:sz w:val="24"/>
          <w:szCs w:val="24"/>
        </w:rPr>
      </w:pPr>
      <w:r w:rsidRPr="00233CAC">
        <w:rPr>
          <w:rFonts w:ascii="Times New Roman" w:eastAsia="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14:paraId="4029C8C0" w14:textId="77777777" w:rsidR="00761027" w:rsidRPr="00233CAC" w:rsidRDefault="00761027" w:rsidP="00233CAC">
      <w:pPr>
        <w:tabs>
          <w:tab w:val="left" w:pos="993"/>
        </w:tabs>
        <w:spacing w:line="30" w:lineRule="exact"/>
        <w:ind w:left="-284" w:firstLine="284"/>
        <w:jc w:val="both"/>
        <w:rPr>
          <w:rFonts w:ascii="Symbol" w:eastAsia="Symbol" w:hAnsi="Symbol" w:cs="Symbol"/>
          <w:sz w:val="24"/>
          <w:szCs w:val="24"/>
        </w:rPr>
      </w:pPr>
    </w:p>
    <w:p w14:paraId="1E0736BC" w14:textId="77777777" w:rsidR="00761027" w:rsidRPr="00233CAC" w:rsidRDefault="00753BB5" w:rsidP="00667DB5">
      <w:pPr>
        <w:numPr>
          <w:ilvl w:val="0"/>
          <w:numId w:val="82"/>
        </w:numPr>
        <w:tabs>
          <w:tab w:val="left" w:pos="993"/>
        </w:tabs>
        <w:spacing w:after="0" w:line="231" w:lineRule="auto"/>
        <w:ind w:left="-284" w:right="20" w:firstLine="284"/>
        <w:jc w:val="both"/>
        <w:rPr>
          <w:rFonts w:ascii="Symbol" w:eastAsia="Symbol" w:hAnsi="Symbol" w:cs="Symbol"/>
          <w:sz w:val="24"/>
          <w:szCs w:val="24"/>
        </w:rPr>
      </w:pPr>
      <w:r w:rsidRPr="00233CAC">
        <w:rPr>
          <w:rFonts w:ascii="Times New Roman" w:eastAsia="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14:paraId="15CB7AA1" w14:textId="77777777" w:rsidR="00761027" w:rsidRPr="00233CAC" w:rsidRDefault="00761027" w:rsidP="00233CAC">
      <w:pPr>
        <w:tabs>
          <w:tab w:val="left" w:pos="993"/>
        </w:tabs>
        <w:spacing w:line="30" w:lineRule="exact"/>
        <w:ind w:left="-284" w:firstLine="284"/>
        <w:jc w:val="both"/>
        <w:rPr>
          <w:rFonts w:ascii="Symbol" w:eastAsia="Symbol" w:hAnsi="Symbol" w:cs="Symbol"/>
          <w:sz w:val="24"/>
          <w:szCs w:val="24"/>
        </w:rPr>
      </w:pPr>
    </w:p>
    <w:p w14:paraId="3A2C2C09" w14:textId="77777777" w:rsidR="00761027" w:rsidRPr="00233CAC" w:rsidRDefault="00753BB5" w:rsidP="00667DB5">
      <w:pPr>
        <w:numPr>
          <w:ilvl w:val="0"/>
          <w:numId w:val="82"/>
        </w:numPr>
        <w:tabs>
          <w:tab w:val="left" w:pos="993"/>
        </w:tabs>
        <w:spacing w:after="0" w:line="227" w:lineRule="auto"/>
        <w:ind w:left="-284" w:right="20" w:firstLine="284"/>
        <w:jc w:val="both"/>
        <w:rPr>
          <w:rFonts w:ascii="Symbol" w:eastAsia="Symbol" w:hAnsi="Symbol" w:cs="Symbol"/>
          <w:sz w:val="24"/>
          <w:szCs w:val="24"/>
        </w:rPr>
      </w:pPr>
      <w:r w:rsidRPr="00233CAC">
        <w:rPr>
          <w:rFonts w:ascii="Times New Roman" w:eastAsia="Times New Roman" w:hAnsi="Times New Roman" w:cs="Times New Roman"/>
          <w:sz w:val="24"/>
          <w:szCs w:val="24"/>
        </w:rPr>
        <w:t>многофакторный подход к освещению истории всех сторон жизни государства и общества;</w:t>
      </w:r>
    </w:p>
    <w:p w14:paraId="4BA21BED" w14:textId="77777777" w:rsidR="00761027" w:rsidRPr="00233CAC" w:rsidRDefault="00761027" w:rsidP="00233CAC">
      <w:pPr>
        <w:tabs>
          <w:tab w:val="left" w:pos="993"/>
        </w:tabs>
        <w:spacing w:line="29" w:lineRule="exact"/>
        <w:ind w:left="-284" w:firstLine="284"/>
        <w:jc w:val="both"/>
        <w:rPr>
          <w:rFonts w:ascii="Symbol" w:eastAsia="Symbol" w:hAnsi="Symbol" w:cs="Symbol"/>
          <w:sz w:val="24"/>
          <w:szCs w:val="24"/>
        </w:rPr>
      </w:pPr>
    </w:p>
    <w:p w14:paraId="251637F4" w14:textId="77777777" w:rsidR="00761027" w:rsidRPr="00233CAC" w:rsidRDefault="00753BB5" w:rsidP="00667DB5">
      <w:pPr>
        <w:numPr>
          <w:ilvl w:val="0"/>
          <w:numId w:val="82"/>
        </w:numPr>
        <w:tabs>
          <w:tab w:val="left" w:pos="993"/>
        </w:tabs>
        <w:spacing w:after="0" w:line="231" w:lineRule="auto"/>
        <w:ind w:left="-284" w:firstLine="284"/>
        <w:jc w:val="both"/>
        <w:rPr>
          <w:rFonts w:ascii="Symbol" w:eastAsia="Symbol" w:hAnsi="Symbol" w:cs="Symbol"/>
          <w:sz w:val="24"/>
          <w:szCs w:val="24"/>
        </w:rPr>
      </w:pPr>
      <w:r w:rsidRPr="00233CAC">
        <w:rPr>
          <w:rFonts w:ascii="Times New Roman" w:eastAsia="Times New Roman" w:hAnsi="Times New Roman" w:cs="Times New Roman"/>
          <w:sz w:val="24"/>
          <w:szCs w:val="24"/>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14:paraId="606D51D9" w14:textId="77777777" w:rsidR="00761027" w:rsidRPr="00233CAC" w:rsidRDefault="00761027" w:rsidP="00233CAC">
      <w:pPr>
        <w:tabs>
          <w:tab w:val="left" w:pos="993"/>
        </w:tabs>
        <w:spacing w:line="30" w:lineRule="exact"/>
        <w:ind w:left="-284" w:firstLine="284"/>
        <w:jc w:val="both"/>
        <w:rPr>
          <w:rFonts w:ascii="Symbol" w:eastAsia="Symbol" w:hAnsi="Symbol" w:cs="Symbol"/>
          <w:sz w:val="24"/>
          <w:szCs w:val="24"/>
        </w:rPr>
      </w:pPr>
    </w:p>
    <w:p w14:paraId="5CE9D33D" w14:textId="77777777" w:rsidR="00761027" w:rsidRPr="00233CAC" w:rsidRDefault="00753BB5" w:rsidP="00667DB5">
      <w:pPr>
        <w:numPr>
          <w:ilvl w:val="0"/>
          <w:numId w:val="82"/>
        </w:numPr>
        <w:tabs>
          <w:tab w:val="left" w:pos="993"/>
        </w:tabs>
        <w:spacing w:after="0" w:line="227" w:lineRule="auto"/>
        <w:ind w:left="-284" w:firstLine="284"/>
        <w:jc w:val="both"/>
        <w:rPr>
          <w:rFonts w:ascii="Symbol" w:eastAsia="Symbol" w:hAnsi="Symbol" w:cs="Symbol"/>
          <w:sz w:val="24"/>
          <w:szCs w:val="24"/>
        </w:rPr>
      </w:pPr>
      <w:r w:rsidRPr="00233CAC">
        <w:rPr>
          <w:rFonts w:ascii="Times New Roman" w:eastAsia="Times New Roman" w:hAnsi="Times New Roman" w:cs="Times New Roman"/>
          <w:sz w:val="24"/>
          <w:szCs w:val="24"/>
        </w:rPr>
        <w:t>антропологический подход, формирующий личностное эмоционально окрашенное восприятие прошлого;</w:t>
      </w:r>
    </w:p>
    <w:p w14:paraId="1159AA19" w14:textId="77777777" w:rsidR="00761027" w:rsidRPr="00233CAC" w:rsidRDefault="00761027" w:rsidP="00233CAC">
      <w:pPr>
        <w:tabs>
          <w:tab w:val="left" w:pos="993"/>
        </w:tabs>
        <w:spacing w:line="29" w:lineRule="exact"/>
        <w:ind w:left="-284" w:firstLine="284"/>
        <w:jc w:val="both"/>
        <w:rPr>
          <w:rFonts w:ascii="Symbol" w:eastAsia="Symbol" w:hAnsi="Symbol" w:cs="Symbol"/>
          <w:sz w:val="24"/>
          <w:szCs w:val="24"/>
        </w:rPr>
      </w:pPr>
    </w:p>
    <w:p w14:paraId="37DF39E1" w14:textId="77777777" w:rsidR="00761027" w:rsidRPr="00233CAC" w:rsidRDefault="00753BB5" w:rsidP="00667DB5">
      <w:pPr>
        <w:numPr>
          <w:ilvl w:val="0"/>
          <w:numId w:val="82"/>
        </w:numPr>
        <w:tabs>
          <w:tab w:val="left" w:pos="993"/>
        </w:tabs>
        <w:spacing w:after="0" w:line="231" w:lineRule="auto"/>
        <w:ind w:left="-284" w:firstLine="284"/>
        <w:jc w:val="both"/>
        <w:rPr>
          <w:rFonts w:ascii="Symbol" w:eastAsia="Symbol" w:hAnsi="Symbol" w:cs="Symbol"/>
          <w:sz w:val="24"/>
          <w:szCs w:val="24"/>
        </w:rPr>
      </w:pPr>
      <w:r w:rsidRPr="00233CAC">
        <w:rPr>
          <w:rFonts w:ascii="Times New Roman" w:eastAsia="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14:paraId="09BC3A71" w14:textId="77777777" w:rsidR="00761027" w:rsidRPr="00C705B4" w:rsidRDefault="00761027">
      <w:pPr>
        <w:spacing w:line="295" w:lineRule="exact"/>
        <w:rPr>
          <w:color w:val="FF0000"/>
          <w:sz w:val="44"/>
          <w:szCs w:val="44"/>
        </w:rPr>
      </w:pPr>
    </w:p>
    <w:p w14:paraId="151AC264" w14:textId="77777777" w:rsidR="00761027" w:rsidRDefault="00753BB5" w:rsidP="00634004">
      <w:pPr>
        <w:spacing w:line="234" w:lineRule="auto"/>
        <w:ind w:left="-142" w:firstLine="284"/>
        <w:jc w:val="both"/>
        <w:rPr>
          <w:sz w:val="20"/>
          <w:szCs w:val="20"/>
        </w:rPr>
      </w:pPr>
      <w:r>
        <w:rPr>
          <w:rFonts w:ascii="Times New Roman" w:eastAsia="Times New Roman" w:hAnsi="Times New Roman" w:cs="Times New Roman"/>
          <w:b/>
          <w:bCs/>
          <w:sz w:val="24"/>
          <w:szCs w:val="24"/>
        </w:rPr>
        <w:t>Место учебного предмета «История» в учебном плане основного общего образования.</w:t>
      </w:r>
    </w:p>
    <w:p w14:paraId="3EA038CA" w14:textId="77777777" w:rsidR="00761027" w:rsidRDefault="00761027" w:rsidP="00634004">
      <w:pPr>
        <w:spacing w:line="9" w:lineRule="exact"/>
        <w:ind w:left="-142" w:firstLine="284"/>
        <w:jc w:val="both"/>
        <w:rPr>
          <w:sz w:val="20"/>
          <w:szCs w:val="20"/>
        </w:rPr>
      </w:pPr>
    </w:p>
    <w:p w14:paraId="23AF7BA5" w14:textId="77777777" w:rsidR="00761027" w:rsidRDefault="00753BB5" w:rsidP="00634004">
      <w:pPr>
        <w:spacing w:line="237" w:lineRule="auto"/>
        <w:ind w:left="-142" w:firstLine="284"/>
        <w:jc w:val="both"/>
        <w:rPr>
          <w:sz w:val="20"/>
          <w:szCs w:val="20"/>
        </w:rPr>
      </w:pPr>
      <w:r>
        <w:rPr>
          <w:rFonts w:ascii="Times New Roman" w:eastAsia="Times New Roman" w:hAnsi="Times New Roman" w:cs="Times New Roman"/>
          <w:sz w:val="24"/>
          <w:szCs w:val="24"/>
        </w:rPr>
        <w:t>Предмет «История» изучается на уровне 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w:t>
      </w:r>
    </w:p>
    <w:p w14:paraId="1E272FC0" w14:textId="77777777" w:rsidR="00761027" w:rsidRDefault="00761027" w:rsidP="00634004">
      <w:pPr>
        <w:spacing w:line="14" w:lineRule="exact"/>
        <w:ind w:left="-142" w:firstLine="284"/>
        <w:jc w:val="both"/>
        <w:rPr>
          <w:sz w:val="20"/>
          <w:szCs w:val="20"/>
        </w:rPr>
      </w:pPr>
    </w:p>
    <w:p w14:paraId="605FA52D" w14:textId="77777777" w:rsidR="00761027" w:rsidRDefault="00753BB5" w:rsidP="00634004">
      <w:pPr>
        <w:spacing w:line="237" w:lineRule="auto"/>
        <w:ind w:left="-142" w:firstLine="284"/>
        <w:jc w:val="both"/>
        <w:rPr>
          <w:sz w:val="20"/>
          <w:szCs w:val="20"/>
        </w:rPr>
      </w:pPr>
      <w:r>
        <w:rPr>
          <w:rFonts w:ascii="Times New Roman" w:eastAsia="Times New Roman" w:hAnsi="Times New Roman" w:cs="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«Английский язык», «Изобразительное искусство», «Музыка», «Информатика», «Математика», «Основы безопасности и жизнедеятельности» и др.</w:t>
      </w:r>
    </w:p>
    <w:p w14:paraId="505093AD" w14:textId="77777777" w:rsidR="00761027" w:rsidRDefault="00761027" w:rsidP="00634004">
      <w:pPr>
        <w:spacing w:line="17" w:lineRule="exact"/>
        <w:ind w:left="-142" w:firstLine="284"/>
        <w:jc w:val="both"/>
        <w:rPr>
          <w:sz w:val="20"/>
          <w:szCs w:val="20"/>
        </w:rPr>
      </w:pPr>
    </w:p>
    <w:p w14:paraId="3E3E3601" w14:textId="77777777" w:rsidR="00761027" w:rsidRDefault="00753BB5" w:rsidP="00634004">
      <w:pPr>
        <w:spacing w:line="234" w:lineRule="auto"/>
        <w:ind w:left="-142" w:right="20" w:firstLine="284"/>
        <w:jc w:val="both"/>
        <w:rPr>
          <w:sz w:val="20"/>
          <w:szCs w:val="20"/>
        </w:rPr>
      </w:pPr>
      <w:r>
        <w:rPr>
          <w:rFonts w:ascii="Times New Roman" w:eastAsia="Times New Roman" w:hAnsi="Times New Roman" w:cs="Times New Roman"/>
          <w:sz w:val="24"/>
          <w:szCs w:val="24"/>
        </w:rPr>
        <w:t>Структурно предмет «История» включает учебные курсы по всеобщей истории и истории России.</w:t>
      </w:r>
    </w:p>
    <w:p w14:paraId="73AA9C40" w14:textId="77777777" w:rsidR="00761027" w:rsidRDefault="00761027" w:rsidP="00634004">
      <w:pPr>
        <w:spacing w:line="14" w:lineRule="exact"/>
        <w:ind w:left="-142" w:firstLine="284"/>
        <w:jc w:val="both"/>
        <w:rPr>
          <w:sz w:val="20"/>
          <w:szCs w:val="20"/>
        </w:rPr>
      </w:pPr>
    </w:p>
    <w:p w14:paraId="733945EC" w14:textId="77777777" w:rsidR="00761027" w:rsidRDefault="00753BB5" w:rsidP="00634004">
      <w:pPr>
        <w:spacing w:line="238" w:lineRule="auto"/>
        <w:ind w:left="-142" w:firstLine="284"/>
        <w:jc w:val="both"/>
        <w:rPr>
          <w:sz w:val="20"/>
          <w:szCs w:val="20"/>
        </w:rPr>
      </w:pPr>
      <w:r>
        <w:rPr>
          <w:rFonts w:ascii="Times New Roman" w:eastAsia="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w:t>
      </w:r>
      <w:r>
        <w:rPr>
          <w:rFonts w:ascii="Times New Roman" w:eastAsia="Times New Roman" w:hAnsi="Times New Roman" w:cs="Times New Roman"/>
          <w:b/>
          <w:bCs/>
          <w:sz w:val="24"/>
          <w:szCs w:val="24"/>
        </w:rPr>
        <w:t>всеобщей истории</w:t>
      </w:r>
      <w:r>
        <w:rPr>
          <w:rFonts w:ascii="Times New Roman" w:eastAsia="Times New Roman" w:hAnsi="Times New Roman" w:cs="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w:t>
      </w:r>
      <w:r>
        <w:rPr>
          <w:rFonts w:ascii="Times New Roman" w:eastAsia="Times New Roman" w:hAnsi="Times New Roman" w:cs="Times New Roman"/>
          <w:sz w:val="24"/>
          <w:szCs w:val="24"/>
        </w:rPr>
        <w:lastRenderedPageBreak/>
        <w:t>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w:t>
      </w:r>
    </w:p>
    <w:p w14:paraId="773C668B" w14:textId="77777777" w:rsidR="00761027" w:rsidRDefault="00761027" w:rsidP="00634004">
      <w:pPr>
        <w:spacing w:line="16" w:lineRule="exact"/>
        <w:ind w:left="-142" w:firstLine="284"/>
        <w:jc w:val="both"/>
        <w:rPr>
          <w:sz w:val="20"/>
          <w:szCs w:val="20"/>
        </w:rPr>
      </w:pPr>
    </w:p>
    <w:p w14:paraId="6336CD6B" w14:textId="77777777" w:rsidR="00761027" w:rsidRDefault="00753BB5" w:rsidP="00634004">
      <w:pPr>
        <w:spacing w:line="237" w:lineRule="auto"/>
        <w:ind w:left="-142" w:firstLine="284"/>
        <w:jc w:val="both"/>
        <w:rPr>
          <w:sz w:val="20"/>
          <w:szCs w:val="20"/>
        </w:rPr>
      </w:pPr>
      <w:r>
        <w:rPr>
          <w:rFonts w:ascii="Times New Roman" w:eastAsia="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14:paraId="48736381" w14:textId="77777777" w:rsidR="00761027" w:rsidRDefault="00761027">
      <w:pPr>
        <w:spacing w:line="17" w:lineRule="exact"/>
        <w:rPr>
          <w:sz w:val="20"/>
          <w:szCs w:val="20"/>
        </w:rPr>
      </w:pPr>
    </w:p>
    <w:p w14:paraId="0DBD1958" w14:textId="77777777" w:rsidR="00761027" w:rsidRDefault="00634004" w:rsidP="00280D4B">
      <w:pPr>
        <w:tabs>
          <w:tab w:val="left" w:pos="1497"/>
        </w:tabs>
        <w:spacing w:after="0" w:line="239" w:lineRule="auto"/>
        <w:ind w:left="-142"/>
        <w:jc w:val="both"/>
        <w:rPr>
          <w:rFonts w:eastAsia="Times New Roman"/>
          <w:sz w:val="24"/>
          <w:szCs w:val="24"/>
        </w:rPr>
      </w:pPr>
      <w:r>
        <w:rPr>
          <w:rFonts w:ascii="Times New Roman" w:eastAsia="Times New Roman" w:hAnsi="Times New Roman" w:cs="Times New Roman"/>
          <w:sz w:val="24"/>
          <w:szCs w:val="24"/>
        </w:rPr>
        <w:t xml:space="preserve">    В </w:t>
      </w:r>
      <w:r w:rsidR="00753BB5">
        <w:rPr>
          <w:rFonts w:ascii="Times New Roman" w:eastAsia="Times New Roman" w:hAnsi="Times New Roman" w:cs="Times New Roman"/>
          <w:sz w:val="24"/>
          <w:szCs w:val="24"/>
        </w:rPr>
        <w:t>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w:t>
      </w:r>
    </w:p>
    <w:p w14:paraId="2A81F167" w14:textId="77777777" w:rsidR="00761027" w:rsidRDefault="0092372B" w:rsidP="00280D4B">
      <w:pPr>
        <w:tabs>
          <w:tab w:val="left" w:pos="142"/>
        </w:tabs>
        <w:ind w:left="-284" w:firstLine="142"/>
        <w:jc w:val="both"/>
        <w:rPr>
          <w:sz w:val="20"/>
          <w:szCs w:val="20"/>
        </w:rPr>
      </w:pPr>
      <w:r>
        <w:tab/>
      </w:r>
      <w:r w:rsidR="00753BB5">
        <w:rPr>
          <w:rFonts w:ascii="Times New Roman" w:eastAsia="Times New Roman" w:hAnsi="Times New Roman" w:cs="Times New Roman"/>
          <w:sz w:val="24"/>
          <w:szCs w:val="24"/>
        </w:rPr>
        <w:t>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14:paraId="5616CB3E" w14:textId="77777777" w:rsidR="00761027" w:rsidRDefault="00280D4B" w:rsidP="004110E0">
      <w:pPr>
        <w:spacing w:line="238" w:lineRule="auto"/>
        <w:ind w:left="-142" w:firstLine="142"/>
        <w:jc w:val="both"/>
        <w:rPr>
          <w:sz w:val="20"/>
          <w:szCs w:val="20"/>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 xml:space="preserve">Курс </w:t>
      </w:r>
      <w:r w:rsidR="00753BB5">
        <w:rPr>
          <w:rFonts w:ascii="Times New Roman" w:eastAsia="Times New Roman" w:hAnsi="Times New Roman" w:cs="Times New Roman"/>
          <w:b/>
          <w:bCs/>
          <w:sz w:val="24"/>
          <w:szCs w:val="24"/>
        </w:rPr>
        <w:t>отечественной истории</w:t>
      </w:r>
      <w:r w:rsidR="00753BB5">
        <w:rPr>
          <w:rFonts w:ascii="Times New Roman" w:eastAsia="Times New Roman" w:hAnsi="Times New Roman" w:cs="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14:paraId="437FE6A9" w14:textId="77777777" w:rsidR="00761027" w:rsidRDefault="00761027" w:rsidP="004110E0">
      <w:pPr>
        <w:spacing w:line="4" w:lineRule="exact"/>
        <w:ind w:left="-142" w:firstLine="142"/>
        <w:jc w:val="both"/>
        <w:rPr>
          <w:sz w:val="20"/>
          <w:szCs w:val="20"/>
        </w:rPr>
      </w:pPr>
    </w:p>
    <w:p w14:paraId="1CC0B2C5" w14:textId="77777777" w:rsidR="00761027" w:rsidRDefault="00753BB5" w:rsidP="004110E0">
      <w:pPr>
        <w:ind w:left="-142" w:firstLine="142"/>
        <w:jc w:val="both"/>
        <w:rPr>
          <w:rFonts w:eastAsia="Times New Roman"/>
          <w:sz w:val="24"/>
          <w:szCs w:val="24"/>
        </w:rPr>
      </w:pPr>
      <w:r>
        <w:rPr>
          <w:rFonts w:ascii="Times New Roman" w:eastAsia="Times New Roman" w:hAnsi="Times New Roman" w:cs="Times New Roman"/>
          <w:sz w:val="24"/>
          <w:szCs w:val="24"/>
        </w:rPr>
        <w:t>Важная мировоззренческая задача курса отечественной истории заключается</w:t>
      </w:r>
      <w:r w:rsidR="004110E0">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раскрытии как своеобразия и неповторимости российской истории, так и ее связи с ведущими процессами мировой истории. Это достигается с помощью </w:t>
      </w:r>
      <w:r>
        <w:rPr>
          <w:rFonts w:ascii="Times New Roman" w:eastAsia="Times New Roman" w:hAnsi="Times New Roman" w:cs="Times New Roman"/>
          <w:b/>
          <w:bCs/>
          <w:sz w:val="24"/>
          <w:szCs w:val="24"/>
        </w:rPr>
        <w:t>синхронизации курсов истории России и всеобщей истории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сопоставления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ключевых событий и процессов российской и мировой истории, введения в</w:t>
      </w:r>
      <w:r w:rsidR="004110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содержание образования элементов региональной истории и компаративных характеристик.</w:t>
      </w:r>
    </w:p>
    <w:p w14:paraId="2796ED16" w14:textId="77777777" w:rsidR="00761027" w:rsidRDefault="00761027" w:rsidP="004110E0">
      <w:pPr>
        <w:spacing w:line="13" w:lineRule="exact"/>
        <w:ind w:left="-142"/>
        <w:jc w:val="both"/>
        <w:rPr>
          <w:rFonts w:eastAsia="Times New Roman"/>
          <w:sz w:val="24"/>
          <w:szCs w:val="24"/>
        </w:rPr>
      </w:pPr>
    </w:p>
    <w:p w14:paraId="64121D56" w14:textId="77777777" w:rsidR="00761027" w:rsidRDefault="00753BB5" w:rsidP="004110E0">
      <w:pPr>
        <w:spacing w:line="239" w:lineRule="auto"/>
        <w:ind w:left="-142"/>
        <w:jc w:val="both"/>
        <w:rPr>
          <w:rFonts w:eastAsia="Times New Roman"/>
          <w:sz w:val="24"/>
          <w:szCs w:val="24"/>
        </w:rPr>
      </w:pPr>
      <w:r>
        <w:rPr>
          <w:rFonts w:ascii="Times New Roman" w:eastAsia="Times New Roman" w:hAnsi="Times New Roman" w:cs="Times New Roman"/>
          <w:b/>
          <w:bCs/>
          <w:sz w:val="24"/>
          <w:szCs w:val="24"/>
        </w:rPr>
        <w:t xml:space="preserve">Патриотическая основа </w:t>
      </w:r>
      <w:r>
        <w:rPr>
          <w:rFonts w:ascii="Times New Roman" w:eastAsia="Times New Roman" w:hAnsi="Times New Roman" w:cs="Times New Roman"/>
          <w:sz w:val="24"/>
          <w:szCs w:val="24"/>
        </w:rPr>
        <w:t>исторического образования имеет цель воспитать 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w:t>
      </w:r>
    </w:p>
    <w:p w14:paraId="25FC5CDC" w14:textId="77777777" w:rsidR="00761027" w:rsidRDefault="00761027" w:rsidP="00280D4B">
      <w:pPr>
        <w:spacing w:line="4" w:lineRule="exact"/>
        <w:ind w:left="-426"/>
        <w:jc w:val="both"/>
        <w:rPr>
          <w:rFonts w:eastAsia="Times New Roman"/>
          <w:sz w:val="24"/>
          <w:szCs w:val="24"/>
        </w:rPr>
      </w:pPr>
    </w:p>
    <w:p w14:paraId="5D833DFC" w14:textId="77777777" w:rsidR="00761027" w:rsidRDefault="008672D9" w:rsidP="00667DB5">
      <w:pPr>
        <w:numPr>
          <w:ilvl w:val="1"/>
          <w:numId w:val="84"/>
        </w:numPr>
        <w:spacing w:after="0" w:line="240" w:lineRule="auto"/>
        <w:ind w:left="-142"/>
        <w:jc w:val="both"/>
        <w:rPr>
          <w:rFonts w:eastAsia="Times New Roman"/>
          <w:sz w:val="24"/>
          <w:szCs w:val="24"/>
        </w:rPr>
      </w:pPr>
      <w:r>
        <w:rPr>
          <w:rFonts w:ascii="Times New Roman" w:eastAsia="Times New Roman" w:hAnsi="Times New Roman" w:cs="Times New Roman"/>
          <w:sz w:val="24"/>
          <w:szCs w:val="24"/>
        </w:rPr>
        <w:t xml:space="preserve">  </w:t>
      </w:r>
      <w:r w:rsidR="00C91E13">
        <w:rPr>
          <w:rFonts w:ascii="Times New Roman" w:eastAsia="Times New Roman" w:hAnsi="Times New Roman" w:cs="Times New Roman"/>
          <w:sz w:val="24"/>
          <w:szCs w:val="24"/>
        </w:rPr>
        <w:t xml:space="preserve">В </w:t>
      </w:r>
      <w:r w:rsidR="00753BB5">
        <w:rPr>
          <w:rFonts w:ascii="Times New Roman" w:eastAsia="Times New Roman" w:hAnsi="Times New Roman" w:cs="Times New Roman"/>
          <w:sz w:val="24"/>
          <w:szCs w:val="24"/>
        </w:rPr>
        <w:t>школьном курсе должен преобладать пафос созидания, позитивный настрой</w:t>
      </w:r>
      <w:r w:rsidR="00C91E13">
        <w:rPr>
          <w:rFonts w:ascii="Times New Roman" w:eastAsia="Times New Roman" w:hAnsi="Times New Roman" w:cs="Times New Roman"/>
          <w:sz w:val="24"/>
          <w:szCs w:val="24"/>
        </w:rPr>
        <w:t xml:space="preserve"> </w:t>
      </w:r>
      <w:r w:rsidR="0041492E">
        <w:rPr>
          <w:rFonts w:ascii="Times New Roman" w:eastAsia="Times New Roman" w:hAnsi="Times New Roman" w:cs="Times New Roman"/>
          <w:sz w:val="24"/>
          <w:szCs w:val="24"/>
        </w:rPr>
        <w:t xml:space="preserve">представление, что история России – это череда триумфальных </w:t>
      </w:r>
      <w:proofErr w:type="gramStart"/>
      <w:r w:rsidR="0041492E">
        <w:rPr>
          <w:rFonts w:ascii="Times New Roman" w:eastAsia="Times New Roman" w:hAnsi="Times New Roman" w:cs="Times New Roman"/>
          <w:sz w:val="24"/>
          <w:szCs w:val="24"/>
        </w:rPr>
        <w:t>шествий ,</w:t>
      </w:r>
      <w:proofErr w:type="gramEnd"/>
      <w:r w:rsidR="0041492E">
        <w:rPr>
          <w:rFonts w:ascii="Times New Roman" w:eastAsia="Times New Roman" w:hAnsi="Times New Roman" w:cs="Times New Roman"/>
          <w:sz w:val="24"/>
          <w:szCs w:val="24"/>
        </w:rPr>
        <w:t xml:space="preserve"> успехов и побед.</w:t>
      </w:r>
    </w:p>
    <w:p w14:paraId="0EEDD321" w14:textId="77777777" w:rsidR="00761027" w:rsidRDefault="00761027" w:rsidP="000F6AE4">
      <w:pPr>
        <w:spacing w:line="12" w:lineRule="exact"/>
        <w:ind w:left="-142"/>
        <w:jc w:val="both"/>
        <w:rPr>
          <w:rFonts w:eastAsia="Times New Roman"/>
          <w:sz w:val="24"/>
          <w:szCs w:val="24"/>
        </w:rPr>
      </w:pPr>
    </w:p>
    <w:p w14:paraId="54C93FA6" w14:textId="77777777" w:rsidR="00761027" w:rsidRDefault="0041492E" w:rsidP="000F6AE4">
      <w:pPr>
        <w:tabs>
          <w:tab w:val="left" w:pos="818"/>
        </w:tabs>
        <w:spacing w:after="0" w:line="238" w:lineRule="auto"/>
        <w:ind w:left="-142"/>
        <w:jc w:val="both"/>
        <w:rPr>
          <w:rFonts w:eastAsia="Times New Roman"/>
          <w:sz w:val="24"/>
          <w:szCs w:val="24"/>
        </w:rPr>
      </w:pPr>
      <w:r>
        <w:rPr>
          <w:rFonts w:ascii="Times New Roman" w:eastAsia="Times New Roman" w:hAnsi="Times New Roman" w:cs="Times New Roman"/>
          <w:sz w:val="24"/>
          <w:szCs w:val="24"/>
        </w:rPr>
        <w:lastRenderedPageBreak/>
        <w:t xml:space="preserve">       </w:t>
      </w:r>
      <w:r w:rsidR="00753BB5">
        <w:rPr>
          <w:rFonts w:ascii="Times New Roman" w:eastAsia="Times New Roman" w:hAnsi="Times New Roman" w:cs="Times New Roman"/>
          <w:sz w:val="24"/>
          <w:szCs w:val="24"/>
        </w:rPr>
        <w:t>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14:paraId="479BB904" w14:textId="77777777" w:rsidR="00761027" w:rsidRDefault="00761027" w:rsidP="000F6AE4">
      <w:pPr>
        <w:spacing w:line="18" w:lineRule="exact"/>
        <w:ind w:left="-142"/>
        <w:rPr>
          <w:rFonts w:eastAsia="Times New Roman"/>
          <w:sz w:val="24"/>
          <w:szCs w:val="24"/>
        </w:rPr>
      </w:pPr>
    </w:p>
    <w:p w14:paraId="3C15B601" w14:textId="77777777" w:rsidR="00761027" w:rsidRDefault="008672D9" w:rsidP="000F6AE4">
      <w:pPr>
        <w:spacing w:line="238" w:lineRule="auto"/>
        <w:ind w:left="-142"/>
        <w:jc w:val="both"/>
        <w:rPr>
          <w:rFonts w:eastAsia="Times New Roman"/>
          <w:sz w:val="24"/>
          <w:szCs w:val="24"/>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00753BB5">
        <w:rPr>
          <w:rFonts w:ascii="Times New Roman" w:eastAsia="Times New Roman" w:hAnsi="Times New Roman" w:cs="Times New Roman"/>
          <w:b/>
          <w:bCs/>
          <w:sz w:val="24"/>
          <w:szCs w:val="24"/>
        </w:rPr>
        <w:t>взаимодействии культур и религий</w:t>
      </w:r>
      <w:r w:rsidR="00753BB5">
        <w:rPr>
          <w:rFonts w:ascii="Times New Roman" w:eastAsia="Times New Roman" w:hAnsi="Times New Roman" w:cs="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14:paraId="27F41F41" w14:textId="77777777" w:rsidR="00761027" w:rsidRDefault="00761027">
      <w:pPr>
        <w:spacing w:line="21" w:lineRule="exact"/>
        <w:rPr>
          <w:rFonts w:eastAsia="Times New Roman"/>
          <w:sz w:val="24"/>
          <w:szCs w:val="24"/>
        </w:rPr>
      </w:pPr>
    </w:p>
    <w:p w14:paraId="5B5FC0C0" w14:textId="77777777" w:rsidR="00761027" w:rsidRDefault="00753BB5" w:rsidP="000D0CA0">
      <w:pPr>
        <w:spacing w:line="234" w:lineRule="auto"/>
        <w:ind w:firstLine="708"/>
        <w:jc w:val="both"/>
        <w:rPr>
          <w:sz w:val="20"/>
          <w:szCs w:val="20"/>
        </w:rPr>
      </w:pPr>
      <w:r>
        <w:rPr>
          <w:rFonts w:ascii="Times New Roman" w:eastAsia="Times New Roman" w:hAnsi="Times New Roman" w:cs="Times New Roman"/>
          <w:sz w:val="24"/>
          <w:szCs w:val="24"/>
        </w:rPr>
        <w:t xml:space="preserve">Одной из главных задач школьного курса истории является </w:t>
      </w:r>
      <w:r>
        <w:rPr>
          <w:rFonts w:ascii="Times New Roman" w:eastAsia="Times New Roman" w:hAnsi="Times New Roman" w:cs="Times New Roman"/>
          <w:b/>
          <w:bCs/>
          <w:sz w:val="24"/>
          <w:szCs w:val="24"/>
        </w:rPr>
        <w:t>формирование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гражданской общероссийской идентичности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при этом необходимо сделать </w:t>
      </w:r>
      <w:proofErr w:type="gramStart"/>
      <w:r>
        <w:rPr>
          <w:rFonts w:ascii="Times New Roman" w:eastAsia="Times New Roman" w:hAnsi="Times New Roman" w:cs="Times New Roman"/>
          <w:sz w:val="24"/>
          <w:szCs w:val="24"/>
        </w:rPr>
        <w:t>акцент</w:t>
      </w:r>
      <w:r w:rsidR="0051642F">
        <w:rPr>
          <w:rFonts w:ascii="Times New Roman" w:eastAsia="Times New Roman" w:hAnsi="Times New Roman" w:cs="Times New Roman"/>
          <w:sz w:val="24"/>
          <w:szCs w:val="24"/>
        </w:rPr>
        <w:t xml:space="preserve"> </w:t>
      </w:r>
      <w:r w:rsidR="000D0C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w:t>
      </w:r>
    </w:p>
    <w:p w14:paraId="0372722D" w14:textId="77777777" w:rsidR="00761027" w:rsidRDefault="00761027" w:rsidP="0051642F">
      <w:pPr>
        <w:spacing w:line="19" w:lineRule="exact"/>
        <w:jc w:val="both"/>
        <w:rPr>
          <w:sz w:val="20"/>
          <w:szCs w:val="20"/>
        </w:rPr>
      </w:pPr>
    </w:p>
    <w:p w14:paraId="5892D574" w14:textId="77777777" w:rsidR="00761027" w:rsidRDefault="00753BB5" w:rsidP="0051642F">
      <w:pPr>
        <w:spacing w:line="238" w:lineRule="auto"/>
        <w:ind w:firstLine="708"/>
        <w:jc w:val="both"/>
        <w:rPr>
          <w:sz w:val="20"/>
          <w:szCs w:val="20"/>
        </w:rPr>
      </w:pPr>
      <w:r>
        <w:rPr>
          <w:rFonts w:ascii="Times New Roman" w:eastAsia="Times New Roman" w:hAnsi="Times New Roman" w:cs="Times New Roman"/>
          <w:sz w:val="24"/>
          <w:szCs w:val="24"/>
        </w:rPr>
        <w:t xml:space="preserve">Необходимо увеличить количество учебного времени на изучение материалов по </w:t>
      </w:r>
      <w:r>
        <w:rPr>
          <w:rFonts w:ascii="Times New Roman" w:eastAsia="Times New Roman" w:hAnsi="Times New Roman" w:cs="Times New Roman"/>
          <w:b/>
          <w:bCs/>
          <w:sz w:val="24"/>
          <w:szCs w:val="24"/>
        </w:rPr>
        <w:t>истории культуры</w:t>
      </w:r>
      <w:r>
        <w:rPr>
          <w:rFonts w:ascii="Times New Roman" w:eastAsia="Times New Roman" w:hAnsi="Times New Roman" w:cs="Times New Roman"/>
          <w:sz w:val="24"/>
          <w:szCs w:val="24"/>
        </w:rPr>
        <w:t>,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w:t>
      </w:r>
    </w:p>
    <w:p w14:paraId="1413AA52" w14:textId="77777777" w:rsidR="00761027" w:rsidRDefault="00761027" w:rsidP="0051642F">
      <w:pPr>
        <w:spacing w:line="19" w:lineRule="exact"/>
        <w:jc w:val="both"/>
        <w:rPr>
          <w:sz w:val="20"/>
          <w:szCs w:val="20"/>
        </w:rPr>
      </w:pPr>
    </w:p>
    <w:p w14:paraId="5179C3D6" w14:textId="77777777" w:rsidR="00761027" w:rsidRDefault="00753BB5" w:rsidP="0051642F">
      <w:pPr>
        <w:spacing w:line="237" w:lineRule="auto"/>
        <w:ind w:firstLine="708"/>
        <w:jc w:val="both"/>
        <w:rPr>
          <w:sz w:val="20"/>
          <w:szCs w:val="20"/>
        </w:rPr>
      </w:pPr>
      <w:r>
        <w:rPr>
          <w:rFonts w:ascii="Times New Roman" w:eastAsia="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14:paraId="475ABD7C" w14:textId="77777777" w:rsidR="00761027" w:rsidRDefault="00761027" w:rsidP="0051642F">
      <w:pPr>
        <w:spacing w:line="14" w:lineRule="exact"/>
        <w:jc w:val="both"/>
        <w:rPr>
          <w:sz w:val="20"/>
          <w:szCs w:val="20"/>
        </w:rPr>
      </w:pPr>
    </w:p>
    <w:p w14:paraId="7F242897" w14:textId="77777777" w:rsidR="00761027" w:rsidRDefault="00753BB5" w:rsidP="0051642F">
      <w:pPr>
        <w:spacing w:line="238" w:lineRule="auto"/>
        <w:ind w:firstLine="708"/>
        <w:jc w:val="both"/>
        <w:rPr>
          <w:sz w:val="20"/>
          <w:szCs w:val="20"/>
        </w:rPr>
      </w:pPr>
      <w:r>
        <w:rPr>
          <w:rFonts w:ascii="Times New Roman" w:eastAsia="Times New Roman" w:hAnsi="Times New Roman" w:cs="Times New Roman"/>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w:t>
      </w:r>
      <w:r>
        <w:rPr>
          <w:rFonts w:ascii="Times New Roman" w:eastAsia="Times New Roman" w:hAnsi="Times New Roman" w:cs="Times New Roman"/>
          <w:b/>
          <w:bCs/>
          <w:sz w:val="24"/>
          <w:szCs w:val="24"/>
        </w:rPr>
        <w:t>изучение истории будет строиться по линейной системе с 5 по 10 классы</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 счет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w:t>
      </w:r>
    </w:p>
    <w:p w14:paraId="2936344C" w14:textId="77777777" w:rsidR="00761027" w:rsidRDefault="00761027" w:rsidP="00493ADF">
      <w:pPr>
        <w:spacing w:line="19" w:lineRule="exact"/>
        <w:rPr>
          <w:sz w:val="20"/>
          <w:szCs w:val="20"/>
        </w:rPr>
      </w:pPr>
    </w:p>
    <w:p w14:paraId="1F8122CD" w14:textId="77777777" w:rsidR="00761027" w:rsidRDefault="00D126C6" w:rsidP="00493ADF">
      <w:pPr>
        <w:spacing w:line="238" w:lineRule="auto"/>
        <w:jc w:val="both"/>
        <w:rPr>
          <w:sz w:val="20"/>
          <w:szCs w:val="20"/>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w:t>
      </w:r>
    </w:p>
    <w:p w14:paraId="3820C81F" w14:textId="77777777" w:rsidR="00761027" w:rsidRDefault="00761027" w:rsidP="00493ADF">
      <w:pPr>
        <w:spacing w:line="14" w:lineRule="exact"/>
        <w:rPr>
          <w:sz w:val="20"/>
          <w:szCs w:val="20"/>
        </w:rPr>
      </w:pPr>
    </w:p>
    <w:p w14:paraId="5CAA2933" w14:textId="77777777" w:rsidR="00761027" w:rsidRDefault="009773E0" w:rsidP="009773E0">
      <w:pPr>
        <w:tabs>
          <w:tab w:val="left" w:pos="1565"/>
        </w:tabs>
        <w:spacing w:after="0" w:line="238" w:lineRule="auto"/>
        <w:jc w:val="both"/>
        <w:rPr>
          <w:rFonts w:eastAsia="Times New Roman"/>
          <w:sz w:val="24"/>
          <w:szCs w:val="24"/>
        </w:rPr>
      </w:pPr>
      <w:r>
        <w:rPr>
          <w:rFonts w:ascii="Times New Roman" w:eastAsia="Times New Roman" w:hAnsi="Times New Roman" w:cs="Times New Roman"/>
          <w:sz w:val="24"/>
          <w:szCs w:val="24"/>
        </w:rPr>
        <w:lastRenderedPageBreak/>
        <w:t>В.</w:t>
      </w:r>
      <w:r w:rsidR="00753BB5">
        <w:rPr>
          <w:rFonts w:ascii="Times New Roman" w:eastAsia="Times New Roman" w:hAnsi="Times New Roman" w:cs="Times New Roman"/>
          <w:sz w:val="24"/>
          <w:szCs w:val="24"/>
        </w:rPr>
        <w:t>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14:paraId="06FB5E80" w14:textId="77777777" w:rsidR="00761027" w:rsidRDefault="00761027">
      <w:pPr>
        <w:spacing w:line="21" w:lineRule="exact"/>
        <w:rPr>
          <w:rFonts w:eastAsia="Times New Roman"/>
          <w:sz w:val="24"/>
          <w:szCs w:val="24"/>
        </w:rPr>
      </w:pPr>
    </w:p>
    <w:p w14:paraId="38E7B6AA" w14:textId="77777777" w:rsidR="007F0BCC" w:rsidRDefault="00753BB5" w:rsidP="009773E0">
      <w:pPr>
        <w:ind w:right="3200" w:firstLine="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История России. Всеобщая </w:t>
      </w:r>
      <w:proofErr w:type="gramStart"/>
      <w:r>
        <w:rPr>
          <w:rFonts w:ascii="Times New Roman" w:eastAsia="Times New Roman" w:hAnsi="Times New Roman" w:cs="Times New Roman"/>
          <w:b/>
          <w:bCs/>
          <w:sz w:val="24"/>
          <w:szCs w:val="24"/>
        </w:rPr>
        <w:t xml:space="preserve">история </w:t>
      </w:r>
      <w:r w:rsidR="007F0BCC">
        <w:rPr>
          <w:rFonts w:ascii="Times New Roman" w:eastAsia="Times New Roman" w:hAnsi="Times New Roman" w:cs="Times New Roman"/>
          <w:b/>
          <w:bCs/>
          <w:sz w:val="24"/>
          <w:szCs w:val="24"/>
        </w:rPr>
        <w:t>.</w:t>
      </w:r>
      <w:proofErr w:type="gramEnd"/>
    </w:p>
    <w:p w14:paraId="26CDD1D6" w14:textId="77777777" w:rsidR="007F0BCC" w:rsidRDefault="00753BB5" w:rsidP="009773E0">
      <w:pPr>
        <w:ind w:right="3200" w:firstLine="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История России</w:t>
      </w:r>
      <w:r w:rsidR="007F0BC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От Древней Руси к Российскому государству</w:t>
      </w:r>
      <w:r w:rsidR="007F0BCC">
        <w:rPr>
          <w:rFonts w:ascii="Times New Roman" w:eastAsia="Times New Roman" w:hAnsi="Times New Roman" w:cs="Times New Roman"/>
          <w:b/>
          <w:bCs/>
          <w:sz w:val="24"/>
          <w:szCs w:val="24"/>
        </w:rPr>
        <w:t>.</w:t>
      </w:r>
    </w:p>
    <w:p w14:paraId="74650739" w14:textId="575C6D91" w:rsidR="00761027" w:rsidRDefault="00753BB5" w:rsidP="009773E0">
      <w:pPr>
        <w:ind w:right="3200" w:firstLine="284"/>
        <w:jc w:val="both"/>
        <w:rPr>
          <w:rFonts w:eastAsia="Times New Roman"/>
          <w:sz w:val="24"/>
          <w:szCs w:val="24"/>
        </w:rPr>
      </w:pPr>
      <w:r>
        <w:rPr>
          <w:rFonts w:ascii="Times New Roman" w:eastAsia="Times New Roman" w:hAnsi="Times New Roman" w:cs="Times New Roman"/>
          <w:b/>
          <w:bCs/>
          <w:sz w:val="24"/>
          <w:szCs w:val="24"/>
        </w:rPr>
        <w:t xml:space="preserve"> Введение</w:t>
      </w:r>
      <w:r w:rsidR="007F0BCC">
        <w:rPr>
          <w:rFonts w:ascii="Times New Roman" w:eastAsia="Times New Roman" w:hAnsi="Times New Roman" w:cs="Times New Roman"/>
          <w:b/>
          <w:bCs/>
          <w:sz w:val="24"/>
          <w:szCs w:val="24"/>
        </w:rPr>
        <w:t>.</w:t>
      </w:r>
    </w:p>
    <w:p w14:paraId="56D13F41" w14:textId="77777777" w:rsidR="00761027" w:rsidRDefault="00753BB5" w:rsidP="009773E0">
      <w:pPr>
        <w:spacing w:line="236" w:lineRule="auto"/>
        <w:ind w:right="20" w:firstLine="284"/>
        <w:jc w:val="both"/>
        <w:rPr>
          <w:rFonts w:eastAsia="Times New Roman"/>
          <w:sz w:val="24"/>
          <w:szCs w:val="24"/>
        </w:rPr>
      </w:pPr>
      <w:r>
        <w:rPr>
          <w:rFonts w:ascii="Times New Roman" w:eastAsia="Times New Roman" w:hAnsi="Times New Roman" w:cs="Times New Roman"/>
          <w:sz w:val="24"/>
          <w:szCs w:val="24"/>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14:paraId="34749175" w14:textId="77777777" w:rsidR="00761027" w:rsidRDefault="00761027" w:rsidP="009773E0">
      <w:pPr>
        <w:spacing w:line="18" w:lineRule="exact"/>
        <w:ind w:firstLine="284"/>
        <w:jc w:val="both"/>
        <w:rPr>
          <w:rFonts w:eastAsia="Times New Roman"/>
          <w:sz w:val="24"/>
          <w:szCs w:val="24"/>
        </w:rPr>
      </w:pPr>
    </w:p>
    <w:p w14:paraId="76FCFE1B" w14:textId="77777777" w:rsidR="00761027" w:rsidRDefault="00753BB5" w:rsidP="00073C76">
      <w:pPr>
        <w:spacing w:after="0" w:line="232" w:lineRule="auto"/>
        <w:ind w:firstLine="284"/>
        <w:jc w:val="both"/>
        <w:rPr>
          <w:sz w:val="20"/>
          <w:szCs w:val="20"/>
        </w:rPr>
      </w:pPr>
      <w:r>
        <w:rPr>
          <w:rFonts w:ascii="Times New Roman" w:eastAsia="Times New Roman" w:hAnsi="Times New Roman" w:cs="Times New Roman"/>
          <w:b/>
          <w:bCs/>
          <w:sz w:val="24"/>
          <w:szCs w:val="24"/>
        </w:rPr>
        <w:t xml:space="preserve">Народы и государства на территории нашей страны в древности </w:t>
      </w:r>
      <w:r>
        <w:rPr>
          <w:rFonts w:ascii="Times New Roman" w:eastAsia="Times New Roman" w:hAnsi="Times New Roman" w:cs="Times New Roman"/>
          <w:sz w:val="24"/>
          <w:szCs w:val="24"/>
        </w:rPr>
        <w:t xml:space="preserve">Заселение территории нашей страны человеком. Каменный век. </w:t>
      </w:r>
      <w:r>
        <w:rPr>
          <w:rFonts w:ascii="Times New Roman" w:eastAsia="Times New Roman" w:hAnsi="Times New Roman" w:cs="Times New Roman"/>
          <w:i/>
          <w:iCs/>
          <w:sz w:val="24"/>
          <w:szCs w:val="24"/>
        </w:rPr>
        <w:t>Особенности</w:t>
      </w:r>
      <w:r w:rsidR="00073C76">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w:t>
      </w:r>
      <w:r w:rsidR="00073C76">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14:paraId="62AD5262" w14:textId="77777777" w:rsidR="00761027" w:rsidRDefault="00761027" w:rsidP="00073C76">
      <w:pPr>
        <w:spacing w:after="0" w:line="2" w:lineRule="exact"/>
        <w:jc w:val="both"/>
        <w:rPr>
          <w:sz w:val="20"/>
          <w:szCs w:val="20"/>
        </w:rPr>
      </w:pPr>
    </w:p>
    <w:p w14:paraId="2E3E6E1E" w14:textId="77777777" w:rsidR="00761027" w:rsidRDefault="00073C76" w:rsidP="00073C76">
      <w:pPr>
        <w:spacing w:after="0"/>
        <w:jc w:val="both"/>
        <w:rPr>
          <w:sz w:val="20"/>
          <w:szCs w:val="20"/>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Народы, проживавшие на этой территории до середины I тысячелетия до н.э.</w:t>
      </w:r>
    </w:p>
    <w:p w14:paraId="2C1339AF" w14:textId="77777777" w:rsidR="00761027" w:rsidRDefault="00753BB5" w:rsidP="00073C76">
      <w:pPr>
        <w:tabs>
          <w:tab w:val="left" w:pos="1760"/>
          <w:tab w:val="left" w:pos="3980"/>
          <w:tab w:val="left" w:pos="5200"/>
          <w:tab w:val="left" w:pos="7040"/>
          <w:tab w:val="left" w:pos="8380"/>
        </w:tabs>
        <w:spacing w:after="0"/>
        <w:jc w:val="both"/>
        <w:rPr>
          <w:sz w:val="20"/>
          <w:szCs w:val="20"/>
        </w:rPr>
      </w:pPr>
      <w:r>
        <w:rPr>
          <w:rFonts w:ascii="Times New Roman" w:eastAsia="Times New Roman" w:hAnsi="Times New Roman" w:cs="Times New Roman"/>
          <w:i/>
          <w:iCs/>
          <w:sz w:val="24"/>
          <w:szCs w:val="24"/>
        </w:rPr>
        <w:t>Античные</w:t>
      </w:r>
      <w:r>
        <w:rPr>
          <w:rFonts w:ascii="Times New Roman" w:eastAsia="Times New Roman" w:hAnsi="Times New Roman" w:cs="Times New Roman"/>
          <w:i/>
          <w:iCs/>
          <w:sz w:val="24"/>
          <w:szCs w:val="24"/>
        </w:rPr>
        <w:tab/>
        <w:t>города-государства</w:t>
      </w:r>
      <w:r>
        <w:rPr>
          <w:rFonts w:ascii="Times New Roman" w:eastAsia="Times New Roman" w:hAnsi="Times New Roman" w:cs="Times New Roman"/>
          <w:i/>
          <w:iCs/>
          <w:sz w:val="24"/>
          <w:szCs w:val="24"/>
        </w:rPr>
        <w:tab/>
        <w:t>Северного</w:t>
      </w:r>
      <w:r>
        <w:rPr>
          <w:rFonts w:ascii="Times New Roman" w:eastAsia="Times New Roman" w:hAnsi="Times New Roman" w:cs="Times New Roman"/>
          <w:i/>
          <w:iCs/>
          <w:sz w:val="24"/>
          <w:szCs w:val="24"/>
        </w:rPr>
        <w:tab/>
        <w:t>Причерноморья.</w:t>
      </w:r>
      <w:r>
        <w:rPr>
          <w:rFonts w:ascii="Times New Roman" w:eastAsia="Times New Roman" w:hAnsi="Times New Roman" w:cs="Times New Roman"/>
          <w:i/>
          <w:iCs/>
          <w:sz w:val="24"/>
          <w:szCs w:val="24"/>
        </w:rPr>
        <w:tab/>
        <w:t>Боспорское</w:t>
      </w:r>
      <w:r>
        <w:rPr>
          <w:sz w:val="20"/>
          <w:szCs w:val="20"/>
        </w:rPr>
        <w:tab/>
      </w:r>
      <w:r>
        <w:rPr>
          <w:rFonts w:ascii="Times New Roman" w:eastAsia="Times New Roman" w:hAnsi="Times New Roman" w:cs="Times New Roman"/>
          <w:i/>
          <w:iCs/>
          <w:sz w:val="23"/>
          <w:szCs w:val="23"/>
        </w:rPr>
        <w:t>царство.</w:t>
      </w:r>
    </w:p>
    <w:p w14:paraId="7898BEAB" w14:textId="77777777" w:rsidR="00761027" w:rsidRDefault="00753BB5" w:rsidP="00073C76">
      <w:pPr>
        <w:spacing w:after="0"/>
        <w:jc w:val="both"/>
        <w:rPr>
          <w:sz w:val="20"/>
          <w:szCs w:val="20"/>
        </w:rPr>
      </w:pPr>
      <w:r>
        <w:rPr>
          <w:rFonts w:ascii="Times New Roman" w:eastAsia="Times New Roman" w:hAnsi="Times New Roman" w:cs="Times New Roman"/>
          <w:i/>
          <w:iCs/>
          <w:sz w:val="24"/>
          <w:szCs w:val="24"/>
        </w:rPr>
        <w:t>Скифское царство. Дербент.</w:t>
      </w:r>
    </w:p>
    <w:p w14:paraId="16D7ACFF" w14:textId="77777777" w:rsidR="00761027" w:rsidRDefault="00761027" w:rsidP="00073C76">
      <w:pPr>
        <w:spacing w:after="0" w:line="5" w:lineRule="exact"/>
        <w:rPr>
          <w:sz w:val="20"/>
          <w:szCs w:val="20"/>
        </w:rPr>
      </w:pPr>
    </w:p>
    <w:p w14:paraId="6B146450" w14:textId="77777777" w:rsidR="00761027" w:rsidRDefault="00753BB5" w:rsidP="00073C76">
      <w:pPr>
        <w:ind w:left="142" w:firstLine="567"/>
        <w:rPr>
          <w:sz w:val="20"/>
          <w:szCs w:val="20"/>
        </w:rPr>
      </w:pPr>
      <w:r>
        <w:rPr>
          <w:rFonts w:ascii="Times New Roman" w:eastAsia="Times New Roman" w:hAnsi="Times New Roman" w:cs="Times New Roman"/>
          <w:b/>
          <w:bCs/>
          <w:sz w:val="24"/>
          <w:szCs w:val="24"/>
        </w:rPr>
        <w:t>Восточная Европа в середине I тыс. н.э.</w:t>
      </w:r>
    </w:p>
    <w:p w14:paraId="08593B51" w14:textId="77777777" w:rsidR="00761027" w:rsidRDefault="00761027" w:rsidP="00073C76">
      <w:pPr>
        <w:spacing w:line="7" w:lineRule="exact"/>
        <w:ind w:left="142" w:firstLine="567"/>
        <w:rPr>
          <w:sz w:val="20"/>
          <w:szCs w:val="20"/>
        </w:rPr>
      </w:pPr>
    </w:p>
    <w:p w14:paraId="6245356A" w14:textId="77777777" w:rsidR="00761027" w:rsidRDefault="00753BB5" w:rsidP="00073C76">
      <w:pPr>
        <w:spacing w:line="238" w:lineRule="auto"/>
        <w:ind w:left="142" w:firstLine="567"/>
        <w:jc w:val="both"/>
        <w:rPr>
          <w:sz w:val="20"/>
          <w:szCs w:val="20"/>
        </w:rPr>
      </w:pPr>
      <w:r>
        <w:rPr>
          <w:rFonts w:ascii="Times New Roman" w:eastAsia="Times New Roman" w:hAnsi="Times New Roman" w:cs="Times New Roman"/>
          <w:sz w:val="24"/>
          <w:szCs w:val="24"/>
        </w:rPr>
        <w:t xml:space="preserve">Великое переселение народов. </w:t>
      </w:r>
      <w:r>
        <w:rPr>
          <w:rFonts w:ascii="Times New Roman" w:eastAsia="Times New Roman" w:hAnsi="Times New Roman" w:cs="Times New Roman"/>
          <w:i/>
          <w:iCs/>
          <w:sz w:val="24"/>
          <w:szCs w:val="24"/>
        </w:rPr>
        <w:t>Миграция готов.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Нашествие гуннов.</w:t>
      </w:r>
      <w:r>
        <w:rPr>
          <w:rFonts w:ascii="Times New Roman" w:eastAsia="Times New Roman" w:hAnsi="Times New Roman" w:cs="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Pr>
          <w:rFonts w:ascii="Times New Roman" w:eastAsia="Times New Roman" w:hAnsi="Times New Roman" w:cs="Times New Roman"/>
          <w:i/>
          <w:iCs/>
          <w:sz w:val="24"/>
          <w:szCs w:val="24"/>
        </w:rPr>
        <w:t>Славянские общности Восточной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Европы. </w:t>
      </w:r>
      <w:r>
        <w:rPr>
          <w:rFonts w:ascii="Times New Roman" w:eastAsia="Times New Roman" w:hAnsi="Times New Roman" w:cs="Times New Roman"/>
          <w:sz w:val="24"/>
          <w:szCs w:val="24"/>
        </w:rPr>
        <w:t>Их соседи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балты и финно-угры.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Хозяйство восточных славян,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Тюркский каганат.</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Хазарский каганат.</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Волжская Булгария.</w:t>
      </w:r>
    </w:p>
    <w:p w14:paraId="141F1D0B" w14:textId="77777777" w:rsidR="00761027" w:rsidRDefault="00761027">
      <w:pPr>
        <w:spacing w:line="9" w:lineRule="exact"/>
        <w:rPr>
          <w:sz w:val="20"/>
          <w:szCs w:val="20"/>
        </w:rPr>
      </w:pPr>
    </w:p>
    <w:p w14:paraId="08A9FA4D" w14:textId="77777777" w:rsidR="00761027" w:rsidRDefault="00753BB5" w:rsidP="00EF4D40">
      <w:pPr>
        <w:spacing w:after="0"/>
        <w:ind w:left="142" w:firstLine="425"/>
        <w:rPr>
          <w:sz w:val="20"/>
          <w:szCs w:val="20"/>
        </w:rPr>
      </w:pPr>
      <w:r>
        <w:rPr>
          <w:rFonts w:ascii="Times New Roman" w:eastAsia="Times New Roman" w:hAnsi="Times New Roman" w:cs="Times New Roman"/>
          <w:b/>
          <w:bCs/>
          <w:sz w:val="24"/>
          <w:szCs w:val="24"/>
        </w:rPr>
        <w:t>Образование государства Русь</w:t>
      </w:r>
    </w:p>
    <w:p w14:paraId="7BF42480" w14:textId="77777777" w:rsidR="00761027" w:rsidRDefault="00761027" w:rsidP="00EF4D40">
      <w:pPr>
        <w:spacing w:after="0" w:line="7" w:lineRule="exact"/>
        <w:ind w:left="142" w:firstLine="425"/>
        <w:rPr>
          <w:sz w:val="20"/>
          <w:szCs w:val="20"/>
        </w:rPr>
      </w:pPr>
    </w:p>
    <w:p w14:paraId="60293C1B" w14:textId="77777777" w:rsidR="00761027" w:rsidRDefault="00753BB5" w:rsidP="00EF4D40">
      <w:pPr>
        <w:spacing w:after="0" w:line="236" w:lineRule="auto"/>
        <w:ind w:left="142" w:firstLine="425"/>
        <w:jc w:val="both"/>
        <w:rPr>
          <w:sz w:val="20"/>
          <w:szCs w:val="20"/>
        </w:rPr>
      </w:pPr>
      <w:r>
        <w:rPr>
          <w:rFonts w:ascii="Times New Roman" w:eastAsia="Times New Roman" w:hAnsi="Times New Roman" w:cs="Times New Roman"/>
          <w:i/>
          <w:iCs/>
          <w:sz w:val="24"/>
          <w:szCs w:val="24"/>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14:paraId="28F3D085" w14:textId="77777777" w:rsidR="00761027" w:rsidRDefault="00761027" w:rsidP="00EF4D40">
      <w:pPr>
        <w:spacing w:after="0" w:line="2" w:lineRule="exact"/>
        <w:ind w:left="142" w:firstLine="425"/>
        <w:rPr>
          <w:sz w:val="20"/>
          <w:szCs w:val="20"/>
        </w:rPr>
      </w:pPr>
    </w:p>
    <w:p w14:paraId="2C9349B2" w14:textId="77777777" w:rsidR="00761027" w:rsidRDefault="00753BB5" w:rsidP="00EF4D40">
      <w:pPr>
        <w:spacing w:after="0"/>
        <w:ind w:left="142" w:firstLine="425"/>
        <w:rPr>
          <w:sz w:val="20"/>
          <w:szCs w:val="20"/>
        </w:rPr>
      </w:pPr>
      <w:proofErr w:type="gramStart"/>
      <w:r>
        <w:rPr>
          <w:rFonts w:ascii="Times New Roman" w:eastAsia="Times New Roman" w:hAnsi="Times New Roman" w:cs="Times New Roman"/>
          <w:i/>
          <w:iCs/>
          <w:sz w:val="24"/>
          <w:szCs w:val="24"/>
        </w:rPr>
        <w:t>Государства  Центральной</w:t>
      </w:r>
      <w:proofErr w:type="gramEnd"/>
      <w:r>
        <w:rPr>
          <w:rFonts w:ascii="Times New Roman" w:eastAsia="Times New Roman" w:hAnsi="Times New Roman" w:cs="Times New Roman"/>
          <w:i/>
          <w:iCs/>
          <w:sz w:val="24"/>
          <w:szCs w:val="24"/>
        </w:rPr>
        <w:t xml:space="preserve">  и  Западной  Европы.  </w:t>
      </w:r>
      <w:proofErr w:type="gramStart"/>
      <w:r>
        <w:rPr>
          <w:rFonts w:ascii="Times New Roman" w:eastAsia="Times New Roman" w:hAnsi="Times New Roman" w:cs="Times New Roman"/>
          <w:i/>
          <w:iCs/>
          <w:sz w:val="24"/>
          <w:szCs w:val="24"/>
        </w:rPr>
        <w:t>Первые  известия</w:t>
      </w:r>
      <w:proofErr w:type="gramEnd"/>
      <w:r>
        <w:rPr>
          <w:rFonts w:ascii="Times New Roman" w:eastAsia="Times New Roman" w:hAnsi="Times New Roman" w:cs="Times New Roman"/>
          <w:i/>
          <w:iCs/>
          <w:sz w:val="24"/>
          <w:szCs w:val="24"/>
        </w:rPr>
        <w:t xml:space="preserve">  о  Руси.</w:t>
      </w:r>
    </w:p>
    <w:p w14:paraId="297F012A" w14:textId="77777777" w:rsidR="00761027" w:rsidRDefault="00753BB5" w:rsidP="00EF4D40">
      <w:pPr>
        <w:spacing w:after="0"/>
        <w:ind w:left="142" w:firstLine="425"/>
        <w:rPr>
          <w:sz w:val="20"/>
          <w:szCs w:val="20"/>
        </w:rPr>
      </w:pPr>
      <w:r>
        <w:rPr>
          <w:rFonts w:ascii="Times New Roman" w:eastAsia="Times New Roman" w:hAnsi="Times New Roman" w:cs="Times New Roman"/>
          <w:sz w:val="24"/>
          <w:szCs w:val="24"/>
        </w:rPr>
        <w:t>Проблема образования Древнерусского государства. Начало династии Рюриковичей.</w:t>
      </w:r>
    </w:p>
    <w:p w14:paraId="085C7763" w14:textId="77777777" w:rsidR="00761027" w:rsidRDefault="00761027" w:rsidP="00EF4D40">
      <w:pPr>
        <w:spacing w:after="0" w:line="12" w:lineRule="exact"/>
        <w:ind w:left="142" w:firstLine="425"/>
        <w:rPr>
          <w:sz w:val="20"/>
          <w:szCs w:val="20"/>
        </w:rPr>
      </w:pPr>
    </w:p>
    <w:p w14:paraId="5E5CBD3F" w14:textId="77777777" w:rsidR="00761027" w:rsidRDefault="00753BB5" w:rsidP="00EF4D40">
      <w:pPr>
        <w:spacing w:after="0" w:line="237" w:lineRule="auto"/>
        <w:ind w:left="142" w:right="20" w:firstLine="425"/>
        <w:jc w:val="both"/>
        <w:rPr>
          <w:sz w:val="20"/>
          <w:szCs w:val="20"/>
        </w:rPr>
      </w:pPr>
      <w:r>
        <w:rPr>
          <w:rFonts w:ascii="Times New Roman" w:eastAsia="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Pr>
          <w:rFonts w:ascii="Times New Roman" w:eastAsia="Times New Roman" w:hAnsi="Times New Roman" w:cs="Times New Roman"/>
          <w:sz w:val="24"/>
          <w:szCs w:val="24"/>
        </w:rPr>
        <w:t>из варяг</w:t>
      </w:r>
      <w:proofErr w:type="gramEnd"/>
      <w:r>
        <w:rPr>
          <w:rFonts w:ascii="Times New Roman" w:eastAsia="Times New Roman" w:hAnsi="Times New Roman" w:cs="Times New Roman"/>
          <w:sz w:val="24"/>
          <w:szCs w:val="24"/>
        </w:rPr>
        <w:t xml:space="preserve"> в греки. Волжский торговый путь.</w:t>
      </w:r>
    </w:p>
    <w:p w14:paraId="26D50124" w14:textId="77777777" w:rsidR="00761027" w:rsidRDefault="00761027" w:rsidP="00EF4D40">
      <w:pPr>
        <w:spacing w:after="0" w:line="2" w:lineRule="exact"/>
        <w:ind w:left="142" w:firstLine="425"/>
        <w:rPr>
          <w:sz w:val="20"/>
          <w:szCs w:val="20"/>
        </w:rPr>
      </w:pPr>
    </w:p>
    <w:p w14:paraId="54998118" w14:textId="77777777" w:rsidR="00761027" w:rsidRDefault="00753BB5" w:rsidP="00EF4D40">
      <w:pPr>
        <w:spacing w:after="0"/>
        <w:ind w:left="142" w:firstLine="425"/>
        <w:rPr>
          <w:sz w:val="20"/>
          <w:szCs w:val="20"/>
        </w:rPr>
      </w:pPr>
      <w:r>
        <w:rPr>
          <w:rFonts w:ascii="Times New Roman" w:eastAsia="Times New Roman" w:hAnsi="Times New Roman" w:cs="Times New Roman"/>
          <w:sz w:val="24"/>
          <w:szCs w:val="24"/>
        </w:rPr>
        <w:t>Принятие христианства и его значение. Византийское наследие на Руси.</w:t>
      </w:r>
    </w:p>
    <w:p w14:paraId="1FFA4658" w14:textId="77777777" w:rsidR="00761027" w:rsidRDefault="00761027" w:rsidP="00EF4D40">
      <w:pPr>
        <w:spacing w:after="0" w:line="5" w:lineRule="exact"/>
        <w:rPr>
          <w:sz w:val="20"/>
          <w:szCs w:val="20"/>
        </w:rPr>
      </w:pPr>
    </w:p>
    <w:p w14:paraId="5F696287" w14:textId="77777777" w:rsidR="00761027" w:rsidRDefault="00753BB5" w:rsidP="00EB54CA">
      <w:pPr>
        <w:ind w:firstLine="1260"/>
        <w:jc w:val="both"/>
        <w:rPr>
          <w:sz w:val="20"/>
          <w:szCs w:val="20"/>
        </w:rPr>
      </w:pPr>
      <w:r>
        <w:rPr>
          <w:rFonts w:ascii="Times New Roman" w:eastAsia="Times New Roman" w:hAnsi="Times New Roman" w:cs="Times New Roman"/>
          <w:b/>
          <w:bCs/>
          <w:sz w:val="24"/>
          <w:szCs w:val="24"/>
        </w:rPr>
        <w:t>Русь в конце X – начале XII в.</w:t>
      </w:r>
    </w:p>
    <w:p w14:paraId="356AF874" w14:textId="77777777" w:rsidR="00761027" w:rsidRDefault="00753BB5" w:rsidP="00EB54CA">
      <w:pPr>
        <w:spacing w:line="238" w:lineRule="auto"/>
        <w:ind w:right="20" w:firstLine="1260"/>
        <w:jc w:val="both"/>
        <w:rPr>
          <w:sz w:val="20"/>
          <w:szCs w:val="20"/>
        </w:rPr>
      </w:pPr>
      <w:r>
        <w:rPr>
          <w:rFonts w:ascii="Times New Roman" w:eastAsia="Times New Roman" w:hAnsi="Times New Roman" w:cs="Times New Roman"/>
          <w:sz w:val="24"/>
          <w:szCs w:val="24"/>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14:paraId="63CA510E" w14:textId="77777777" w:rsidR="00761027" w:rsidRDefault="00761027" w:rsidP="00EB54CA">
      <w:pPr>
        <w:spacing w:line="14" w:lineRule="exact"/>
        <w:ind w:firstLine="1260"/>
        <w:jc w:val="both"/>
        <w:rPr>
          <w:sz w:val="20"/>
          <w:szCs w:val="20"/>
        </w:rPr>
      </w:pPr>
    </w:p>
    <w:p w14:paraId="63947AE6" w14:textId="77777777" w:rsidR="00761027" w:rsidRDefault="00753BB5" w:rsidP="00EB54CA">
      <w:pPr>
        <w:spacing w:line="236" w:lineRule="auto"/>
        <w:ind w:right="20" w:firstLine="1260"/>
        <w:jc w:val="both"/>
        <w:rPr>
          <w:sz w:val="20"/>
          <w:szCs w:val="20"/>
        </w:rPr>
      </w:pPr>
      <w:r>
        <w:rPr>
          <w:rFonts w:ascii="Times New Roman" w:eastAsia="Times New Roman" w:hAnsi="Times New Roman" w:cs="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Pr>
          <w:rFonts w:ascii="Times New Roman" w:eastAsia="Times New Roman" w:hAnsi="Times New Roman" w:cs="Times New Roman"/>
          <w:i/>
          <w:iCs/>
          <w:sz w:val="24"/>
          <w:szCs w:val="24"/>
        </w:rPr>
        <w:t>церковные уставы.</w:t>
      </w:r>
    </w:p>
    <w:p w14:paraId="523BAA36" w14:textId="77777777" w:rsidR="00761027" w:rsidRDefault="00761027" w:rsidP="00EB54CA">
      <w:pPr>
        <w:spacing w:line="14" w:lineRule="exact"/>
        <w:ind w:firstLine="1260"/>
        <w:jc w:val="both"/>
        <w:rPr>
          <w:sz w:val="20"/>
          <w:szCs w:val="20"/>
        </w:rPr>
      </w:pPr>
    </w:p>
    <w:p w14:paraId="55FDBF98" w14:textId="77777777" w:rsidR="00761027" w:rsidRDefault="00753BB5" w:rsidP="00EB54CA">
      <w:pPr>
        <w:spacing w:line="236" w:lineRule="auto"/>
        <w:ind w:firstLine="1260"/>
        <w:jc w:val="both"/>
        <w:rPr>
          <w:sz w:val="20"/>
          <w:szCs w:val="20"/>
        </w:rPr>
      </w:pPr>
      <w:r>
        <w:rPr>
          <w:rFonts w:ascii="Times New Roman" w:eastAsia="Times New Roman" w:hAnsi="Times New Roman"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Pr>
          <w:rFonts w:ascii="Times New Roman" w:eastAsia="Times New Roman" w:hAnsi="Times New Roman" w:cs="Times New Roman"/>
          <w:i/>
          <w:iCs/>
          <w:sz w:val="24"/>
          <w:szCs w:val="24"/>
        </w:rPr>
        <w:t>(Дешт-и-Кипчак</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странами Центральной, Западной и Северной Европы.</w:t>
      </w:r>
    </w:p>
    <w:p w14:paraId="02AC0C3B" w14:textId="77777777" w:rsidR="00761027" w:rsidRDefault="00761027" w:rsidP="00EB54CA">
      <w:pPr>
        <w:spacing w:line="6" w:lineRule="exact"/>
        <w:ind w:firstLine="1260"/>
        <w:jc w:val="both"/>
        <w:rPr>
          <w:sz w:val="20"/>
          <w:szCs w:val="20"/>
        </w:rPr>
      </w:pPr>
    </w:p>
    <w:p w14:paraId="1D5DD707" w14:textId="77777777" w:rsidR="00761027" w:rsidRDefault="000723C2" w:rsidP="000723C2">
      <w:pPr>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Культурное пространство</w:t>
      </w:r>
    </w:p>
    <w:p w14:paraId="340EE5BD" w14:textId="77777777" w:rsidR="00761027" w:rsidRDefault="00761027" w:rsidP="000723C2">
      <w:pPr>
        <w:spacing w:after="0" w:line="7" w:lineRule="exact"/>
        <w:rPr>
          <w:sz w:val="20"/>
          <w:szCs w:val="20"/>
        </w:rPr>
      </w:pPr>
    </w:p>
    <w:p w14:paraId="3A904500" w14:textId="77777777" w:rsidR="00761027" w:rsidRDefault="00753BB5" w:rsidP="000723C2">
      <w:pPr>
        <w:spacing w:after="0" w:line="236" w:lineRule="auto"/>
        <w:ind w:right="20" w:firstLine="708"/>
        <w:jc w:val="both"/>
        <w:rPr>
          <w:sz w:val="20"/>
          <w:szCs w:val="20"/>
        </w:rPr>
      </w:pPr>
      <w:r>
        <w:rPr>
          <w:rFonts w:ascii="Times New Roman" w:eastAsia="Times New Roman" w:hAnsi="Times New Roman" w:cs="Times New Roman"/>
          <w:sz w:val="24"/>
          <w:szCs w:val="24"/>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14:paraId="4BB3D376" w14:textId="77777777" w:rsidR="00761027" w:rsidRDefault="00761027" w:rsidP="000723C2">
      <w:pPr>
        <w:spacing w:after="0" w:line="14" w:lineRule="exact"/>
        <w:rPr>
          <w:sz w:val="20"/>
          <w:szCs w:val="20"/>
        </w:rPr>
      </w:pPr>
    </w:p>
    <w:p w14:paraId="4CC43420" w14:textId="77777777" w:rsidR="00761027" w:rsidRDefault="00753BB5" w:rsidP="000723C2">
      <w:pPr>
        <w:spacing w:after="0" w:line="238" w:lineRule="auto"/>
        <w:ind w:firstLine="708"/>
        <w:jc w:val="both"/>
        <w:rPr>
          <w:sz w:val="20"/>
          <w:szCs w:val="20"/>
        </w:rPr>
      </w:pPr>
      <w:r>
        <w:rPr>
          <w:rFonts w:ascii="Times New Roman" w:eastAsia="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Pr>
          <w:rFonts w:ascii="Times New Roman" w:eastAsia="Times New Roman" w:hAnsi="Times New Roman" w:cs="Times New Roman"/>
          <w:i/>
          <w:iCs/>
          <w:sz w:val="24"/>
          <w:szCs w:val="24"/>
        </w:rPr>
        <w:t>«Новгородская псалтирь». «Остромирово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Евангелие». </w:t>
      </w:r>
      <w:r>
        <w:rPr>
          <w:rFonts w:ascii="Times New Roman" w:eastAsia="Times New Roman" w:hAnsi="Times New Roman" w:cs="Times New Roman"/>
          <w:sz w:val="24"/>
          <w:szCs w:val="24"/>
        </w:rPr>
        <w:t>Появление древнерусской литературы.</w:t>
      </w:r>
      <w:r>
        <w:rPr>
          <w:rFonts w:ascii="Times New Roman" w:eastAsia="Times New Roman" w:hAnsi="Times New Roman" w:cs="Times New Roman"/>
          <w:i/>
          <w:iCs/>
          <w:sz w:val="24"/>
          <w:szCs w:val="24"/>
        </w:rPr>
        <w:t xml:space="preserve"> «Слово о Законе и Благодати». </w:t>
      </w:r>
      <w:r>
        <w:rPr>
          <w:rFonts w:ascii="Times New Roman" w:eastAsia="Times New Roman" w:hAnsi="Times New Roman" w:cs="Times New Roman"/>
          <w:sz w:val="24"/>
          <w:szCs w:val="24"/>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14:paraId="1E109CCC" w14:textId="77777777" w:rsidR="00761027" w:rsidRDefault="00761027" w:rsidP="008244F2">
      <w:pPr>
        <w:spacing w:after="0" w:line="12" w:lineRule="exact"/>
        <w:rPr>
          <w:sz w:val="20"/>
          <w:szCs w:val="20"/>
        </w:rPr>
      </w:pPr>
    </w:p>
    <w:p w14:paraId="7E5C0A88" w14:textId="77777777" w:rsidR="00761027" w:rsidRDefault="00753BB5" w:rsidP="008244F2">
      <w:pPr>
        <w:spacing w:after="0"/>
        <w:ind w:left="1260"/>
        <w:rPr>
          <w:sz w:val="20"/>
          <w:szCs w:val="20"/>
        </w:rPr>
      </w:pPr>
      <w:r>
        <w:rPr>
          <w:rFonts w:ascii="Times New Roman" w:eastAsia="Times New Roman" w:hAnsi="Times New Roman" w:cs="Times New Roman"/>
          <w:b/>
          <w:bCs/>
          <w:sz w:val="24"/>
          <w:szCs w:val="24"/>
        </w:rPr>
        <w:t>Русь в середине XII – начале XIII в.</w:t>
      </w:r>
    </w:p>
    <w:p w14:paraId="2C0D0E1A" w14:textId="77777777" w:rsidR="00761027" w:rsidRDefault="00753BB5" w:rsidP="000723C2">
      <w:pPr>
        <w:spacing w:after="0" w:line="237" w:lineRule="auto"/>
        <w:ind w:firstLine="142"/>
        <w:jc w:val="both"/>
        <w:rPr>
          <w:sz w:val="20"/>
          <w:szCs w:val="20"/>
        </w:rPr>
      </w:pPr>
      <w:r>
        <w:rPr>
          <w:rFonts w:ascii="Times New Roman" w:eastAsia="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Pr>
          <w:rFonts w:ascii="Times New Roman" w:eastAsia="Times New Roman" w:hAnsi="Times New Roman" w:cs="Times New Roman"/>
          <w:i/>
          <w:iCs/>
          <w:sz w:val="24"/>
          <w:szCs w:val="24"/>
        </w:rPr>
        <w:t>Эволюция общественного строя и права.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Внешняя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политика русских земель в евразийском контексте.</w:t>
      </w:r>
    </w:p>
    <w:p w14:paraId="0BE2B751" w14:textId="77777777" w:rsidR="00761027" w:rsidRDefault="00761027" w:rsidP="000723C2">
      <w:pPr>
        <w:spacing w:after="0" w:line="18" w:lineRule="exact"/>
        <w:ind w:firstLine="142"/>
        <w:jc w:val="both"/>
        <w:rPr>
          <w:sz w:val="20"/>
          <w:szCs w:val="20"/>
        </w:rPr>
      </w:pPr>
    </w:p>
    <w:p w14:paraId="139F56ED" w14:textId="77777777" w:rsidR="00761027" w:rsidRDefault="00753BB5" w:rsidP="000723C2">
      <w:pPr>
        <w:spacing w:after="0" w:line="237" w:lineRule="auto"/>
        <w:ind w:firstLine="142"/>
        <w:jc w:val="both"/>
        <w:rPr>
          <w:sz w:val="20"/>
          <w:szCs w:val="20"/>
        </w:rPr>
      </w:pPr>
      <w:r>
        <w:rPr>
          <w:rFonts w:ascii="Times New Roman" w:eastAsia="Times New Roman" w:hAnsi="Times New Roman" w:cs="Times New Roman"/>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14:paraId="62D673EC" w14:textId="77777777" w:rsidR="00761027" w:rsidRDefault="00761027" w:rsidP="000723C2">
      <w:pPr>
        <w:spacing w:after="0" w:line="2" w:lineRule="exact"/>
        <w:ind w:firstLine="142"/>
        <w:jc w:val="both"/>
        <w:rPr>
          <w:sz w:val="20"/>
          <w:szCs w:val="20"/>
        </w:rPr>
      </w:pPr>
    </w:p>
    <w:p w14:paraId="582A1CEB" w14:textId="77777777" w:rsidR="00761027" w:rsidRDefault="000723C2" w:rsidP="000723C2">
      <w:pPr>
        <w:spacing w:after="0"/>
        <w:ind w:firstLine="142"/>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Русские земли в середине XIII - XIV в</w:t>
      </w:r>
      <w:r w:rsidR="00753BB5">
        <w:rPr>
          <w:rFonts w:ascii="Times New Roman" w:eastAsia="Times New Roman" w:hAnsi="Times New Roman" w:cs="Times New Roman"/>
          <w:sz w:val="24"/>
          <w:szCs w:val="24"/>
        </w:rPr>
        <w:t>.</w:t>
      </w:r>
    </w:p>
    <w:p w14:paraId="62A44AB2" w14:textId="77777777" w:rsidR="00761027" w:rsidRDefault="00761027" w:rsidP="000723C2">
      <w:pPr>
        <w:spacing w:after="0" w:line="12" w:lineRule="exact"/>
        <w:ind w:firstLine="142"/>
        <w:jc w:val="both"/>
        <w:rPr>
          <w:sz w:val="20"/>
          <w:szCs w:val="20"/>
        </w:rPr>
      </w:pPr>
    </w:p>
    <w:p w14:paraId="53D27B02" w14:textId="77777777" w:rsidR="00761027" w:rsidRDefault="00753BB5" w:rsidP="000723C2">
      <w:pPr>
        <w:spacing w:after="0" w:line="237" w:lineRule="auto"/>
        <w:ind w:right="20" w:firstLine="142"/>
        <w:jc w:val="both"/>
        <w:rPr>
          <w:sz w:val="20"/>
          <w:szCs w:val="20"/>
        </w:rPr>
      </w:pPr>
      <w:r>
        <w:rPr>
          <w:rFonts w:ascii="Times New Roman" w:eastAsia="Times New Roman" w:hAnsi="Times New Roman" w:cs="Times New Roman"/>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14:paraId="4CC5EE97" w14:textId="77777777" w:rsidR="00761027" w:rsidRDefault="00761027" w:rsidP="000723C2">
      <w:pPr>
        <w:spacing w:after="0" w:line="14" w:lineRule="exact"/>
        <w:ind w:firstLine="142"/>
        <w:jc w:val="both"/>
        <w:rPr>
          <w:sz w:val="20"/>
          <w:szCs w:val="20"/>
        </w:rPr>
      </w:pPr>
    </w:p>
    <w:p w14:paraId="605F0227" w14:textId="77777777" w:rsidR="00761027" w:rsidRDefault="00753BB5" w:rsidP="00F118EF">
      <w:pPr>
        <w:spacing w:after="0" w:line="234" w:lineRule="auto"/>
        <w:ind w:firstLine="142"/>
        <w:jc w:val="both"/>
        <w:rPr>
          <w:rFonts w:eastAsia="Times New Roman"/>
          <w:i/>
          <w:iCs/>
          <w:sz w:val="24"/>
          <w:szCs w:val="24"/>
        </w:rPr>
      </w:pPr>
      <w:r>
        <w:rPr>
          <w:rFonts w:ascii="Times New Roman" w:eastAsia="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Pr>
          <w:rFonts w:ascii="Times New Roman" w:eastAsia="Times New Roman" w:hAnsi="Times New Roman" w:cs="Times New Roman"/>
          <w:i/>
          <w:iCs/>
          <w:sz w:val="24"/>
          <w:szCs w:val="24"/>
        </w:rPr>
        <w:t>Северо-западные земли:</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iCs/>
          <w:sz w:val="24"/>
          <w:szCs w:val="24"/>
        </w:rPr>
        <w:t>Новгородская</w:t>
      </w:r>
      <w:r w:rsidR="00F118EF">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Псковская</w:t>
      </w:r>
      <w:proofErr w:type="gramEnd"/>
      <w:r>
        <w:rPr>
          <w:rFonts w:ascii="Times New Roman" w:eastAsia="Times New Roman" w:hAnsi="Times New Roman" w:cs="Times New Roman"/>
          <w:i/>
          <w:iCs/>
          <w:sz w:val="24"/>
          <w:szCs w:val="24"/>
        </w:rPr>
        <w:t>. Политический строй Новгорода и Пскова. Роль вече и князя. Новгород в системе балтийских связей.</w:t>
      </w:r>
    </w:p>
    <w:p w14:paraId="37E27034" w14:textId="77777777" w:rsidR="00761027" w:rsidRDefault="00761027" w:rsidP="000723C2">
      <w:pPr>
        <w:spacing w:after="0" w:line="13" w:lineRule="exact"/>
        <w:ind w:firstLine="142"/>
        <w:jc w:val="both"/>
        <w:rPr>
          <w:rFonts w:eastAsia="Times New Roman"/>
          <w:i/>
          <w:iCs/>
          <w:sz w:val="24"/>
          <w:szCs w:val="24"/>
        </w:rPr>
      </w:pPr>
    </w:p>
    <w:p w14:paraId="04F75329" w14:textId="77777777" w:rsidR="00761027" w:rsidRDefault="00753BB5" w:rsidP="000723C2">
      <w:pPr>
        <w:spacing w:after="0" w:line="237" w:lineRule="auto"/>
        <w:ind w:firstLine="142"/>
        <w:jc w:val="both"/>
        <w:rPr>
          <w:rFonts w:eastAsia="Times New Roman"/>
          <w:i/>
          <w:iCs/>
          <w:sz w:val="24"/>
          <w:szCs w:val="24"/>
        </w:rPr>
      </w:pPr>
      <w:r>
        <w:rPr>
          <w:rFonts w:ascii="Times New Roman" w:eastAsia="Times New Roman" w:hAnsi="Times New Roman" w:cs="Times New Roman"/>
          <w:sz w:val="24"/>
          <w:szCs w:val="24"/>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14:paraId="1F3DFE53" w14:textId="77777777" w:rsidR="00761027" w:rsidRDefault="00761027" w:rsidP="000723C2">
      <w:pPr>
        <w:spacing w:after="0" w:line="17" w:lineRule="exact"/>
        <w:ind w:firstLine="142"/>
        <w:jc w:val="both"/>
        <w:rPr>
          <w:rFonts w:eastAsia="Times New Roman"/>
          <w:i/>
          <w:iCs/>
          <w:sz w:val="24"/>
          <w:szCs w:val="24"/>
        </w:rPr>
      </w:pPr>
    </w:p>
    <w:p w14:paraId="285272FF" w14:textId="77777777" w:rsidR="00761027" w:rsidRDefault="00753BB5" w:rsidP="000723C2">
      <w:pPr>
        <w:spacing w:after="0" w:line="236" w:lineRule="auto"/>
        <w:ind w:right="20" w:firstLine="142"/>
        <w:jc w:val="both"/>
        <w:rPr>
          <w:rFonts w:eastAsia="Times New Roman"/>
          <w:i/>
          <w:iCs/>
          <w:sz w:val="24"/>
          <w:szCs w:val="24"/>
        </w:rPr>
      </w:pPr>
      <w:r>
        <w:rPr>
          <w:rFonts w:ascii="Times New Roman" w:eastAsia="Times New Roman" w:hAnsi="Times New Roman" w:cs="Times New Roman"/>
          <w:sz w:val="24"/>
          <w:szCs w:val="24"/>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14:paraId="7E1266FE" w14:textId="77777777" w:rsidR="00761027" w:rsidRDefault="00761027" w:rsidP="000723C2">
      <w:pPr>
        <w:spacing w:after="0" w:line="6" w:lineRule="exact"/>
        <w:ind w:firstLine="142"/>
        <w:jc w:val="both"/>
        <w:rPr>
          <w:rFonts w:eastAsia="Times New Roman"/>
          <w:i/>
          <w:iCs/>
          <w:sz w:val="24"/>
          <w:szCs w:val="24"/>
        </w:rPr>
      </w:pPr>
    </w:p>
    <w:p w14:paraId="23060D9E" w14:textId="77777777" w:rsidR="00761027" w:rsidRDefault="00753BB5" w:rsidP="000723C2">
      <w:pPr>
        <w:spacing w:after="0"/>
        <w:ind w:firstLine="142"/>
        <w:jc w:val="both"/>
        <w:rPr>
          <w:rFonts w:eastAsia="Times New Roman"/>
          <w:i/>
          <w:iCs/>
          <w:sz w:val="24"/>
          <w:szCs w:val="24"/>
        </w:rPr>
      </w:pPr>
      <w:r>
        <w:rPr>
          <w:rFonts w:ascii="Times New Roman" w:eastAsia="Times New Roman" w:hAnsi="Times New Roman" w:cs="Times New Roman"/>
          <w:b/>
          <w:bCs/>
          <w:sz w:val="24"/>
          <w:szCs w:val="24"/>
        </w:rPr>
        <w:t>Народы и государства степной зоны Восточной Европы и Сибири в XIII-XV вв.</w:t>
      </w:r>
    </w:p>
    <w:p w14:paraId="3A453D3E" w14:textId="77777777" w:rsidR="00761027" w:rsidRDefault="00761027" w:rsidP="000723C2">
      <w:pPr>
        <w:spacing w:after="0" w:line="7" w:lineRule="exact"/>
        <w:rPr>
          <w:rFonts w:eastAsia="Times New Roman"/>
          <w:i/>
          <w:iCs/>
          <w:sz w:val="24"/>
          <w:szCs w:val="24"/>
        </w:rPr>
      </w:pPr>
    </w:p>
    <w:p w14:paraId="0D4B3B02" w14:textId="77777777" w:rsidR="00761027" w:rsidRDefault="00753BB5" w:rsidP="00F118EF">
      <w:pPr>
        <w:spacing w:line="236" w:lineRule="auto"/>
        <w:ind w:left="142" w:right="20" w:firstLine="567"/>
        <w:jc w:val="both"/>
        <w:rPr>
          <w:rFonts w:eastAsia="Times New Roman"/>
          <w:i/>
          <w:iCs/>
          <w:sz w:val="24"/>
          <w:szCs w:val="24"/>
        </w:rPr>
      </w:pPr>
      <w:r>
        <w:rPr>
          <w:rFonts w:ascii="Times New Roman" w:eastAsia="Times New Roman" w:hAnsi="Times New Roman" w:cs="Times New Roman"/>
          <w:sz w:val="24"/>
          <w:szCs w:val="24"/>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14:paraId="1A237A25" w14:textId="77777777" w:rsidR="00761027" w:rsidRDefault="00761027" w:rsidP="00F118EF">
      <w:pPr>
        <w:spacing w:line="14" w:lineRule="exact"/>
        <w:ind w:left="142" w:firstLine="567"/>
        <w:rPr>
          <w:rFonts w:eastAsia="Times New Roman"/>
          <w:i/>
          <w:iCs/>
          <w:sz w:val="24"/>
          <w:szCs w:val="24"/>
        </w:rPr>
      </w:pPr>
    </w:p>
    <w:p w14:paraId="5E119CAE" w14:textId="77777777" w:rsidR="00761027" w:rsidRDefault="00753BB5" w:rsidP="00F118EF">
      <w:pPr>
        <w:spacing w:line="237" w:lineRule="auto"/>
        <w:ind w:left="142" w:firstLine="567"/>
        <w:jc w:val="both"/>
        <w:rPr>
          <w:rFonts w:eastAsia="Times New Roman"/>
          <w:i/>
          <w:iCs/>
          <w:sz w:val="24"/>
          <w:szCs w:val="24"/>
        </w:rPr>
      </w:pPr>
      <w:r>
        <w:rPr>
          <w:rFonts w:ascii="Times New Roman" w:eastAsia="Times New Roman" w:hAnsi="Times New Roman" w:cs="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Pr>
          <w:rFonts w:ascii="Times New Roman" w:eastAsia="Times New Roman" w:hAnsi="Times New Roman" w:cs="Times New Roman"/>
          <w:i/>
          <w:iCs/>
          <w:sz w:val="24"/>
          <w:szCs w:val="24"/>
        </w:rPr>
        <w:t xml:space="preserve">Касимовское </w:t>
      </w:r>
      <w:r>
        <w:rPr>
          <w:rFonts w:ascii="Times New Roman" w:eastAsia="Times New Roman" w:hAnsi="Times New Roman" w:cs="Times New Roman"/>
          <w:i/>
          <w:iCs/>
          <w:sz w:val="24"/>
          <w:szCs w:val="24"/>
        </w:rPr>
        <w:lastRenderedPageBreak/>
        <w:t xml:space="preserve">ханство. </w:t>
      </w:r>
      <w:r>
        <w:rPr>
          <w:rFonts w:ascii="Times New Roman" w:eastAsia="Times New Roman" w:hAnsi="Times New Roman" w:cs="Times New Roman"/>
          <w:sz w:val="24"/>
          <w:szCs w:val="24"/>
        </w:rPr>
        <w:t>Дикое поле.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Народы Северного Кавказа.</w:t>
      </w:r>
      <w:r>
        <w:rPr>
          <w:rFonts w:ascii="Times New Roman" w:eastAsia="Times New Roman" w:hAnsi="Times New Roman" w:cs="Times New Roman"/>
          <w:i/>
          <w:iCs/>
          <w:sz w:val="24"/>
          <w:szCs w:val="24"/>
        </w:rPr>
        <w:t xml:space="preserve"> Итальянские фактории Причерноморья (Каффа, Тана, Солдайя и др) и их роль в системе торговых и политических связей Руси с Западом и Востоком.</w:t>
      </w:r>
    </w:p>
    <w:p w14:paraId="64B4A4BD" w14:textId="77777777" w:rsidR="00761027" w:rsidRDefault="00761027">
      <w:pPr>
        <w:spacing w:line="9" w:lineRule="exact"/>
        <w:rPr>
          <w:rFonts w:eastAsia="Times New Roman"/>
          <w:i/>
          <w:iCs/>
          <w:sz w:val="24"/>
          <w:szCs w:val="24"/>
        </w:rPr>
      </w:pPr>
    </w:p>
    <w:p w14:paraId="0120C539" w14:textId="77777777" w:rsidR="00761027" w:rsidRDefault="00753BB5">
      <w:pPr>
        <w:ind w:left="1260"/>
        <w:rPr>
          <w:rFonts w:eastAsia="Times New Roman"/>
          <w:i/>
          <w:iCs/>
          <w:sz w:val="24"/>
          <w:szCs w:val="24"/>
        </w:rPr>
      </w:pPr>
      <w:r>
        <w:rPr>
          <w:rFonts w:ascii="Times New Roman" w:eastAsia="Times New Roman" w:hAnsi="Times New Roman" w:cs="Times New Roman"/>
          <w:b/>
          <w:bCs/>
          <w:sz w:val="24"/>
          <w:szCs w:val="24"/>
        </w:rPr>
        <w:t>Культурное пространство</w:t>
      </w:r>
    </w:p>
    <w:p w14:paraId="613AD806" w14:textId="77777777" w:rsidR="00761027" w:rsidRDefault="00761027">
      <w:pPr>
        <w:spacing w:line="7" w:lineRule="exact"/>
        <w:rPr>
          <w:rFonts w:eastAsia="Times New Roman"/>
          <w:i/>
          <w:iCs/>
          <w:sz w:val="24"/>
          <w:szCs w:val="24"/>
        </w:rPr>
      </w:pPr>
    </w:p>
    <w:p w14:paraId="297E407D" w14:textId="77777777" w:rsidR="00761027" w:rsidRDefault="00753BB5" w:rsidP="000A0602">
      <w:pPr>
        <w:spacing w:line="238" w:lineRule="auto"/>
        <w:ind w:left="-142" w:firstLine="142"/>
        <w:jc w:val="both"/>
        <w:rPr>
          <w:rFonts w:eastAsia="Times New Roman"/>
          <w:i/>
          <w:iCs/>
          <w:sz w:val="24"/>
          <w:szCs w:val="24"/>
        </w:rPr>
      </w:pPr>
      <w:r>
        <w:rPr>
          <w:rFonts w:ascii="Times New Roman" w:eastAsia="Times New Roman" w:hAnsi="Times New Roman" w:cs="Times New Roman"/>
          <w:i/>
          <w:iCs/>
          <w:sz w:val="24"/>
          <w:szCs w:val="24"/>
        </w:rPr>
        <w:t xml:space="preserve">Изменения в представлениях о картине мира в Евразии в связи с завершением монгольских завоеваний. </w:t>
      </w:r>
      <w:r>
        <w:rPr>
          <w:rFonts w:ascii="Times New Roman" w:eastAsia="Times New Roman" w:hAnsi="Times New Roman" w:cs="Times New Roman"/>
          <w:sz w:val="24"/>
          <w:szCs w:val="24"/>
        </w:rPr>
        <w:t>Культурное взаимодействие цивилизаций.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Межкультурные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14:paraId="6B7CC656" w14:textId="77777777" w:rsidR="00761027" w:rsidRDefault="00761027" w:rsidP="000A0602">
      <w:pPr>
        <w:spacing w:line="7" w:lineRule="exact"/>
        <w:ind w:left="-142" w:firstLine="142"/>
        <w:rPr>
          <w:rFonts w:eastAsia="Times New Roman"/>
          <w:i/>
          <w:iCs/>
          <w:sz w:val="24"/>
          <w:szCs w:val="24"/>
        </w:rPr>
      </w:pPr>
    </w:p>
    <w:p w14:paraId="2CD1C3A9" w14:textId="77777777" w:rsidR="00761027" w:rsidRDefault="00753BB5" w:rsidP="000A0602">
      <w:pPr>
        <w:ind w:left="-142" w:firstLine="142"/>
        <w:rPr>
          <w:rFonts w:eastAsia="Times New Roman"/>
          <w:i/>
          <w:iCs/>
          <w:sz w:val="24"/>
          <w:szCs w:val="24"/>
        </w:rPr>
      </w:pPr>
      <w:r>
        <w:rPr>
          <w:rFonts w:ascii="Times New Roman" w:eastAsia="Times New Roman" w:hAnsi="Times New Roman" w:cs="Times New Roman"/>
          <w:b/>
          <w:bCs/>
          <w:sz w:val="24"/>
          <w:szCs w:val="24"/>
        </w:rPr>
        <w:t>Формирование единого Русского государства в XV веке</w:t>
      </w:r>
    </w:p>
    <w:p w14:paraId="064BEBF6" w14:textId="77777777" w:rsidR="00761027" w:rsidRDefault="00761027" w:rsidP="000A0602">
      <w:pPr>
        <w:spacing w:line="7" w:lineRule="exact"/>
        <w:ind w:left="-142" w:firstLine="142"/>
        <w:rPr>
          <w:rFonts w:eastAsia="Times New Roman"/>
          <w:i/>
          <w:iCs/>
          <w:sz w:val="24"/>
          <w:szCs w:val="24"/>
        </w:rPr>
      </w:pPr>
    </w:p>
    <w:p w14:paraId="29A7ED5F" w14:textId="77777777" w:rsidR="00761027" w:rsidRDefault="00753BB5" w:rsidP="0010279F">
      <w:pPr>
        <w:spacing w:line="236" w:lineRule="auto"/>
        <w:ind w:left="-142" w:firstLine="142"/>
        <w:jc w:val="both"/>
        <w:rPr>
          <w:sz w:val="20"/>
          <w:szCs w:val="20"/>
        </w:rPr>
      </w:pPr>
      <w:r>
        <w:rPr>
          <w:rFonts w:ascii="Times New Roman" w:eastAsia="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Pr>
          <w:rFonts w:ascii="Times New Roman" w:eastAsia="Times New Roman" w:hAnsi="Times New Roman" w:cs="Times New Roman"/>
          <w:i/>
          <w:iCs/>
          <w:sz w:val="24"/>
          <w:szCs w:val="24"/>
        </w:rPr>
        <w:t>Новгород и Псков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XV</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iCs/>
          <w:sz w:val="24"/>
          <w:szCs w:val="24"/>
        </w:rPr>
        <w:t>в.:политический</w:t>
      </w:r>
      <w:proofErr w:type="gramEnd"/>
      <w:r>
        <w:rPr>
          <w:rFonts w:ascii="Times New Roman" w:eastAsia="Times New Roman" w:hAnsi="Times New Roman" w:cs="Times New Roman"/>
          <w:i/>
          <w:iCs/>
          <w:sz w:val="24"/>
          <w:szCs w:val="24"/>
        </w:rPr>
        <w:t xml:space="preserve"> строй, отношения с Москвой, Ливонским орденом, Ганзой, Великим княжеством Литовским. </w:t>
      </w:r>
      <w:r>
        <w:rPr>
          <w:rFonts w:ascii="Times New Roman" w:eastAsia="Times New Roman" w:hAnsi="Times New Roman" w:cs="Times New Roman"/>
          <w:sz w:val="24"/>
          <w:szCs w:val="24"/>
        </w:rPr>
        <w:t>Падение Византии и рост церковно-политической роли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w:t>
      </w:r>
      <w:r w:rsidR="001027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Судебника. </w:t>
      </w:r>
      <w:r>
        <w:rPr>
          <w:rFonts w:ascii="Times New Roman" w:eastAsia="Times New Roman" w:hAnsi="Times New Roman" w:cs="Times New Roman"/>
          <w:i/>
          <w:iCs/>
          <w:sz w:val="24"/>
          <w:szCs w:val="24"/>
        </w:rPr>
        <w:t>Формирование аппарата управления единого государства.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Перемены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устройстве двора великого князя: </w:t>
      </w:r>
      <w:r>
        <w:rPr>
          <w:rFonts w:ascii="Times New Roman" w:eastAsia="Times New Roman" w:hAnsi="Times New Roman" w:cs="Times New Roman"/>
          <w:sz w:val="24"/>
          <w:szCs w:val="24"/>
        </w:rPr>
        <w:t>новая государственная символика;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царский титул</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 регалии; дворцовое и церковное строительство. Московский Кремль.</w:t>
      </w:r>
    </w:p>
    <w:p w14:paraId="2A4A2769" w14:textId="77777777" w:rsidR="00761027" w:rsidRDefault="00761027">
      <w:pPr>
        <w:spacing w:line="7" w:lineRule="exact"/>
        <w:rPr>
          <w:sz w:val="20"/>
          <w:szCs w:val="20"/>
        </w:rPr>
      </w:pPr>
    </w:p>
    <w:p w14:paraId="79D6AF13" w14:textId="77777777" w:rsidR="00761027" w:rsidRDefault="00753BB5" w:rsidP="00D91CDF">
      <w:pPr>
        <w:spacing w:after="0"/>
        <w:ind w:firstLine="142"/>
        <w:rPr>
          <w:sz w:val="20"/>
          <w:szCs w:val="20"/>
        </w:rPr>
      </w:pPr>
      <w:r>
        <w:rPr>
          <w:rFonts w:ascii="Times New Roman" w:eastAsia="Times New Roman" w:hAnsi="Times New Roman" w:cs="Times New Roman"/>
          <w:b/>
          <w:bCs/>
          <w:sz w:val="24"/>
          <w:szCs w:val="24"/>
        </w:rPr>
        <w:t>Культурное пространство</w:t>
      </w:r>
    </w:p>
    <w:p w14:paraId="3C075421" w14:textId="77777777" w:rsidR="00761027" w:rsidRDefault="00761027" w:rsidP="00D91CDF">
      <w:pPr>
        <w:spacing w:after="0" w:line="7" w:lineRule="exact"/>
        <w:ind w:firstLine="142"/>
        <w:rPr>
          <w:sz w:val="20"/>
          <w:szCs w:val="20"/>
        </w:rPr>
      </w:pPr>
    </w:p>
    <w:p w14:paraId="003342F2" w14:textId="77777777" w:rsidR="00761027" w:rsidRDefault="00753BB5" w:rsidP="00D91CDF">
      <w:pPr>
        <w:spacing w:after="0" w:line="238" w:lineRule="auto"/>
        <w:ind w:firstLine="142"/>
        <w:jc w:val="both"/>
        <w:rPr>
          <w:sz w:val="20"/>
          <w:szCs w:val="20"/>
        </w:rPr>
      </w:pPr>
      <w:r>
        <w:rPr>
          <w:rFonts w:ascii="Times New Roman" w:eastAsia="Times New Roman" w:hAnsi="Times New Roman" w:cs="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Pr>
          <w:rFonts w:ascii="Times New Roman" w:eastAsia="Times New Roman" w:hAnsi="Times New Roman" w:cs="Times New Roman"/>
          <w:i/>
          <w:iCs/>
          <w:sz w:val="24"/>
          <w:szCs w:val="24"/>
        </w:rPr>
        <w:t>Внутрицерковная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борьба (иосифляне и нестяжатели, ереси). </w:t>
      </w:r>
      <w:r>
        <w:rPr>
          <w:rFonts w:ascii="Times New Roman" w:eastAsia="Times New Roman" w:hAnsi="Times New Roman" w:cs="Times New Roman"/>
          <w:sz w:val="24"/>
          <w:szCs w:val="24"/>
        </w:rPr>
        <w:t>Развитие культуры единого Русского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Pr>
          <w:rFonts w:ascii="Times New Roman" w:eastAsia="Times New Roman" w:hAnsi="Times New Roman" w:cs="Times New Roman"/>
          <w:i/>
          <w:iCs/>
          <w:sz w:val="24"/>
          <w:szCs w:val="24"/>
        </w:rPr>
        <w:t>Повседневная жизнь горожан и сельских жителей в древнерусский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раннемосковский периоды.</w:t>
      </w:r>
    </w:p>
    <w:p w14:paraId="499BDFEE" w14:textId="77777777" w:rsidR="00761027" w:rsidRDefault="00761027" w:rsidP="00D91CDF">
      <w:pPr>
        <w:spacing w:after="0" w:line="9" w:lineRule="exact"/>
        <w:ind w:firstLine="142"/>
        <w:rPr>
          <w:sz w:val="20"/>
          <w:szCs w:val="20"/>
        </w:rPr>
      </w:pPr>
    </w:p>
    <w:p w14:paraId="7BEA9922" w14:textId="77777777" w:rsidR="00761027" w:rsidRDefault="00A500E5" w:rsidP="00D91CDF">
      <w:pPr>
        <w:spacing w:after="0"/>
        <w:ind w:firstLine="142"/>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Региональный компонент</w:t>
      </w:r>
    </w:p>
    <w:p w14:paraId="72019640" w14:textId="77777777" w:rsidR="00761027" w:rsidRDefault="00753BB5" w:rsidP="00D91CDF">
      <w:pPr>
        <w:spacing w:after="0" w:line="235" w:lineRule="auto"/>
        <w:ind w:firstLine="142"/>
        <w:rPr>
          <w:sz w:val="20"/>
          <w:szCs w:val="20"/>
        </w:rPr>
      </w:pPr>
      <w:r>
        <w:rPr>
          <w:rFonts w:ascii="Times New Roman" w:eastAsia="Times New Roman" w:hAnsi="Times New Roman" w:cs="Times New Roman"/>
          <w:sz w:val="24"/>
          <w:szCs w:val="24"/>
        </w:rPr>
        <w:t>Наш регион в древности и средневековье.</w:t>
      </w:r>
    </w:p>
    <w:p w14:paraId="41EDFA7A" w14:textId="77777777" w:rsidR="00761027" w:rsidRDefault="00761027" w:rsidP="00D91CDF">
      <w:pPr>
        <w:spacing w:after="0" w:line="6" w:lineRule="exact"/>
        <w:ind w:firstLine="142"/>
        <w:rPr>
          <w:sz w:val="20"/>
          <w:szCs w:val="20"/>
        </w:rPr>
      </w:pPr>
    </w:p>
    <w:p w14:paraId="61AF0371" w14:textId="77777777" w:rsidR="00761027" w:rsidRDefault="00753BB5" w:rsidP="00C350AD">
      <w:pPr>
        <w:spacing w:after="0"/>
        <w:ind w:firstLine="142"/>
        <w:jc w:val="center"/>
        <w:rPr>
          <w:sz w:val="20"/>
          <w:szCs w:val="20"/>
        </w:rPr>
      </w:pPr>
      <w:r>
        <w:rPr>
          <w:rFonts w:ascii="Times New Roman" w:eastAsia="Times New Roman" w:hAnsi="Times New Roman" w:cs="Times New Roman"/>
          <w:b/>
          <w:bCs/>
          <w:sz w:val="24"/>
          <w:szCs w:val="24"/>
        </w:rPr>
        <w:t>Россия В XVI – XVII вв.: от великого княжества к царствуРоссия в XVI</w:t>
      </w:r>
    </w:p>
    <w:p w14:paraId="12240030" w14:textId="77777777" w:rsidR="00761027" w:rsidRDefault="00753BB5" w:rsidP="00C350AD">
      <w:pPr>
        <w:spacing w:after="0"/>
        <w:ind w:firstLine="142"/>
        <w:jc w:val="center"/>
        <w:rPr>
          <w:sz w:val="20"/>
          <w:szCs w:val="20"/>
        </w:rPr>
      </w:pPr>
      <w:r>
        <w:rPr>
          <w:rFonts w:ascii="Times New Roman" w:eastAsia="Times New Roman" w:hAnsi="Times New Roman" w:cs="Times New Roman"/>
          <w:b/>
          <w:bCs/>
          <w:sz w:val="24"/>
          <w:szCs w:val="24"/>
        </w:rPr>
        <w:t>веке</w:t>
      </w:r>
    </w:p>
    <w:p w14:paraId="0A27E7C4" w14:textId="77777777" w:rsidR="00761027" w:rsidRDefault="00761027" w:rsidP="00A500E5">
      <w:pPr>
        <w:spacing w:after="0" w:line="7" w:lineRule="exact"/>
        <w:ind w:firstLine="142"/>
        <w:jc w:val="both"/>
        <w:rPr>
          <w:sz w:val="20"/>
          <w:szCs w:val="20"/>
        </w:rPr>
      </w:pPr>
    </w:p>
    <w:p w14:paraId="37F2F1C4" w14:textId="77777777" w:rsidR="00761027" w:rsidRDefault="00753BB5" w:rsidP="002336C5">
      <w:pPr>
        <w:spacing w:after="0" w:line="238" w:lineRule="auto"/>
        <w:ind w:firstLine="142"/>
        <w:jc w:val="both"/>
        <w:rPr>
          <w:sz w:val="20"/>
          <w:szCs w:val="20"/>
        </w:rPr>
      </w:pPr>
      <w:r>
        <w:rPr>
          <w:rFonts w:ascii="Times New Roman" w:eastAsia="Times New Roman" w:hAnsi="Times New Roman" w:cs="Times New Roman"/>
          <w:sz w:val="24"/>
          <w:szCs w:val="24"/>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14:paraId="7E31C271" w14:textId="77777777" w:rsidR="00761027" w:rsidRDefault="00761027" w:rsidP="002336C5">
      <w:pPr>
        <w:spacing w:after="0" w:line="15" w:lineRule="exact"/>
        <w:ind w:firstLine="142"/>
        <w:jc w:val="both"/>
        <w:rPr>
          <w:sz w:val="20"/>
          <w:szCs w:val="20"/>
        </w:rPr>
      </w:pPr>
    </w:p>
    <w:p w14:paraId="55FD6BE0" w14:textId="77777777" w:rsidR="00761027" w:rsidRDefault="00753BB5" w:rsidP="002336C5">
      <w:pPr>
        <w:spacing w:after="0" w:line="237" w:lineRule="auto"/>
        <w:ind w:firstLine="142"/>
        <w:jc w:val="both"/>
        <w:rPr>
          <w:sz w:val="20"/>
          <w:szCs w:val="20"/>
        </w:rPr>
      </w:pPr>
      <w:r>
        <w:rPr>
          <w:rFonts w:ascii="Times New Roman" w:eastAsia="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rFonts w:ascii="Times New Roman" w:eastAsia="Times New Roman" w:hAnsi="Times New Roman" w:cs="Times New Roman"/>
          <w:i/>
          <w:iCs/>
          <w:sz w:val="24"/>
          <w:szCs w:val="24"/>
        </w:rPr>
        <w:t>«Малая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дума». </w:t>
      </w:r>
      <w:r>
        <w:rPr>
          <w:rFonts w:ascii="Times New Roman" w:eastAsia="Times New Roman" w:hAnsi="Times New Roman" w:cs="Times New Roman"/>
          <w:sz w:val="24"/>
          <w:szCs w:val="24"/>
        </w:rPr>
        <w:t>Местничество.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Местное управление: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наместники и волостели,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система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кормлений. Государство и церковь.</w:t>
      </w:r>
    </w:p>
    <w:p w14:paraId="76204FE8" w14:textId="77777777" w:rsidR="00761027" w:rsidRDefault="00761027" w:rsidP="002336C5">
      <w:pPr>
        <w:spacing w:after="0" w:line="14" w:lineRule="exact"/>
        <w:ind w:firstLine="142"/>
        <w:jc w:val="both"/>
        <w:rPr>
          <w:sz w:val="20"/>
          <w:szCs w:val="20"/>
        </w:rPr>
      </w:pPr>
    </w:p>
    <w:p w14:paraId="50A667D3" w14:textId="77777777" w:rsidR="00761027" w:rsidRDefault="00753BB5" w:rsidP="002336C5">
      <w:pPr>
        <w:spacing w:after="0" w:line="236" w:lineRule="auto"/>
        <w:ind w:firstLine="142"/>
        <w:jc w:val="both"/>
        <w:rPr>
          <w:sz w:val="20"/>
          <w:szCs w:val="20"/>
        </w:rPr>
      </w:pPr>
      <w:r>
        <w:rPr>
          <w:rFonts w:ascii="Times New Roman" w:eastAsia="Times New Roman" w:hAnsi="Times New Roman" w:cs="Times New Roman"/>
          <w:sz w:val="24"/>
          <w:szCs w:val="24"/>
        </w:rPr>
        <w:t xml:space="preserve">Регентство Елены Глинской. Сопротивление удельных князей великокняжеской власти. </w:t>
      </w:r>
      <w:r>
        <w:rPr>
          <w:rFonts w:ascii="Times New Roman" w:eastAsia="Times New Roman" w:hAnsi="Times New Roman" w:cs="Times New Roman"/>
          <w:i/>
          <w:iCs/>
          <w:sz w:val="24"/>
          <w:szCs w:val="24"/>
        </w:rPr>
        <w:t>Мятеж князя Андрея Старицкого.</w:t>
      </w:r>
      <w:r>
        <w:rPr>
          <w:rFonts w:ascii="Times New Roman" w:eastAsia="Times New Roman" w:hAnsi="Times New Roman" w:cs="Times New Roman"/>
          <w:sz w:val="24"/>
          <w:szCs w:val="24"/>
        </w:rPr>
        <w:t xml:space="preserve"> Унификация денежной системы. </w:t>
      </w:r>
      <w:r>
        <w:rPr>
          <w:rFonts w:ascii="Times New Roman" w:eastAsia="Times New Roman" w:hAnsi="Times New Roman" w:cs="Times New Roman"/>
          <w:i/>
          <w:iCs/>
          <w:sz w:val="24"/>
          <w:szCs w:val="24"/>
        </w:rPr>
        <w:t>Стародубская война с Польшей и Литвой.</w:t>
      </w:r>
    </w:p>
    <w:p w14:paraId="1AE9DCE6" w14:textId="77777777" w:rsidR="00761027" w:rsidRDefault="00761027" w:rsidP="002336C5">
      <w:pPr>
        <w:spacing w:after="0" w:line="14" w:lineRule="exact"/>
        <w:ind w:firstLine="142"/>
        <w:jc w:val="both"/>
        <w:rPr>
          <w:sz w:val="20"/>
          <w:szCs w:val="20"/>
        </w:rPr>
      </w:pPr>
    </w:p>
    <w:p w14:paraId="18CC35D4" w14:textId="77777777" w:rsidR="00761027" w:rsidRDefault="00753BB5" w:rsidP="002336C5">
      <w:pPr>
        <w:spacing w:after="0" w:line="236" w:lineRule="auto"/>
        <w:ind w:right="20" w:firstLine="708"/>
        <w:jc w:val="both"/>
        <w:rPr>
          <w:sz w:val="20"/>
          <w:szCs w:val="20"/>
        </w:rPr>
      </w:pPr>
      <w:r>
        <w:rPr>
          <w:rFonts w:ascii="Times New Roman" w:eastAsia="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Pr>
          <w:rFonts w:ascii="Times New Roman" w:eastAsia="Times New Roman" w:hAnsi="Times New Roman" w:cs="Times New Roman"/>
          <w:i/>
          <w:iCs/>
          <w:sz w:val="24"/>
          <w:szCs w:val="24"/>
        </w:rPr>
        <w:t>Ереси Матвея Башкина и Феодосия Косого.</w:t>
      </w:r>
    </w:p>
    <w:p w14:paraId="6D39CA6C" w14:textId="77777777" w:rsidR="00761027" w:rsidRDefault="00761027" w:rsidP="002336C5">
      <w:pPr>
        <w:spacing w:line="2" w:lineRule="exact"/>
        <w:jc w:val="both"/>
        <w:rPr>
          <w:sz w:val="20"/>
          <w:szCs w:val="20"/>
        </w:rPr>
      </w:pPr>
    </w:p>
    <w:p w14:paraId="5D178B37" w14:textId="77777777" w:rsidR="00761027" w:rsidRDefault="00A500E5" w:rsidP="002336C5">
      <w:pPr>
        <w:spacing w:after="0"/>
        <w:ind w:hanging="142"/>
        <w:jc w:val="both"/>
        <w:rPr>
          <w:sz w:val="20"/>
          <w:szCs w:val="20"/>
        </w:rPr>
      </w:pPr>
      <w:r>
        <w:rPr>
          <w:rFonts w:ascii="Times New Roman" w:eastAsia="Times New Roman" w:hAnsi="Times New Roman" w:cs="Times New Roman"/>
          <w:sz w:val="24"/>
          <w:szCs w:val="24"/>
        </w:rPr>
        <w:lastRenderedPageBreak/>
        <w:t xml:space="preserve">  </w:t>
      </w:r>
      <w:r w:rsidR="002336C5">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Принятие Иваном IV царского титула. Реформы середины XVI в. «Избранная</w:t>
      </w: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 xml:space="preserve">рада»: ее состав и значение. Появление Земских соборов: </w:t>
      </w:r>
      <w:r w:rsidR="00753BB5">
        <w:rPr>
          <w:rFonts w:ascii="Times New Roman" w:eastAsia="Times New Roman" w:hAnsi="Times New Roman" w:cs="Times New Roman"/>
          <w:i/>
          <w:iCs/>
          <w:sz w:val="24"/>
          <w:szCs w:val="24"/>
        </w:rPr>
        <w:t>дискуссии о характере</w:t>
      </w:r>
      <w:r>
        <w:rPr>
          <w:rFonts w:ascii="Times New Roman" w:eastAsia="Times New Roman" w:hAnsi="Times New Roman" w:cs="Times New Roman"/>
          <w:i/>
          <w:iCs/>
          <w:sz w:val="24"/>
          <w:szCs w:val="24"/>
        </w:rPr>
        <w:t xml:space="preserve"> </w:t>
      </w:r>
      <w:r w:rsidR="00753BB5">
        <w:rPr>
          <w:rFonts w:ascii="Times New Roman" w:eastAsia="Times New Roman" w:hAnsi="Times New Roman" w:cs="Times New Roman"/>
          <w:i/>
          <w:iCs/>
          <w:sz w:val="24"/>
          <w:szCs w:val="24"/>
        </w:rPr>
        <w:t>народного</w:t>
      </w:r>
      <w:r w:rsidR="002336C5">
        <w:rPr>
          <w:rFonts w:ascii="Times New Roman" w:eastAsia="Times New Roman" w:hAnsi="Times New Roman" w:cs="Times New Roman"/>
          <w:i/>
          <w:iCs/>
          <w:sz w:val="24"/>
          <w:szCs w:val="24"/>
        </w:rPr>
        <w:t xml:space="preserve"> </w:t>
      </w:r>
      <w:r w:rsidR="00753BB5">
        <w:rPr>
          <w:rFonts w:ascii="Times New Roman" w:eastAsia="Times New Roman" w:hAnsi="Times New Roman" w:cs="Times New Roman"/>
          <w:i/>
          <w:iCs/>
          <w:sz w:val="24"/>
          <w:szCs w:val="24"/>
        </w:rPr>
        <w:t>представительства.</w:t>
      </w:r>
      <w:r w:rsidR="00753BB5">
        <w:rPr>
          <w:sz w:val="20"/>
          <w:szCs w:val="20"/>
        </w:rPr>
        <w:tab/>
      </w:r>
      <w:r w:rsidR="00753BB5">
        <w:rPr>
          <w:rFonts w:ascii="Times New Roman" w:eastAsia="Times New Roman" w:hAnsi="Times New Roman" w:cs="Times New Roman"/>
          <w:sz w:val="24"/>
          <w:szCs w:val="24"/>
        </w:rPr>
        <w:t>Отмена</w:t>
      </w:r>
      <w:r w:rsidR="00753BB5">
        <w:rPr>
          <w:rFonts w:ascii="Times New Roman" w:eastAsia="Times New Roman" w:hAnsi="Times New Roman" w:cs="Times New Roman"/>
          <w:sz w:val="24"/>
          <w:szCs w:val="24"/>
        </w:rPr>
        <w:tab/>
        <w:t>кормлений.</w:t>
      </w:r>
      <w:r w:rsidR="00753BB5">
        <w:rPr>
          <w:rFonts w:ascii="Times New Roman" w:eastAsia="Times New Roman" w:hAnsi="Times New Roman" w:cs="Times New Roman"/>
          <w:sz w:val="24"/>
          <w:szCs w:val="24"/>
        </w:rPr>
        <w:tab/>
        <w:t>Система</w:t>
      </w:r>
      <w:r w:rsidR="00753BB5">
        <w:rPr>
          <w:rFonts w:ascii="Times New Roman" w:eastAsia="Times New Roman" w:hAnsi="Times New Roman" w:cs="Times New Roman"/>
          <w:sz w:val="24"/>
          <w:szCs w:val="24"/>
        </w:rPr>
        <w:tab/>
        <w:t>налогообложения.</w:t>
      </w:r>
    </w:p>
    <w:p w14:paraId="6B44B217" w14:textId="77777777" w:rsidR="00761027" w:rsidRDefault="00753BB5" w:rsidP="002336C5">
      <w:pPr>
        <w:spacing w:after="0"/>
        <w:jc w:val="both"/>
        <w:rPr>
          <w:sz w:val="20"/>
          <w:szCs w:val="20"/>
        </w:rPr>
      </w:pPr>
      <w:proofErr w:type="gramStart"/>
      <w:r>
        <w:rPr>
          <w:rFonts w:ascii="Times New Roman" w:eastAsia="Times New Roman" w:hAnsi="Times New Roman" w:cs="Times New Roman"/>
          <w:sz w:val="24"/>
          <w:szCs w:val="24"/>
        </w:rPr>
        <w:t>Судебник  1550</w:t>
      </w:r>
      <w:proofErr w:type="gramEnd"/>
      <w:r>
        <w:rPr>
          <w:rFonts w:ascii="Times New Roman" w:eastAsia="Times New Roman" w:hAnsi="Times New Roman" w:cs="Times New Roman"/>
          <w:sz w:val="24"/>
          <w:szCs w:val="24"/>
        </w:rPr>
        <w:t xml:space="preserve">  г.  </w:t>
      </w:r>
      <w:proofErr w:type="gramStart"/>
      <w:r>
        <w:rPr>
          <w:rFonts w:ascii="Times New Roman" w:eastAsia="Times New Roman" w:hAnsi="Times New Roman" w:cs="Times New Roman"/>
          <w:sz w:val="24"/>
          <w:szCs w:val="24"/>
        </w:rPr>
        <w:t>Стоглавый  собор</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Земская  реформа</w:t>
      </w:r>
      <w:proofErr w:type="gramEnd"/>
      <w:r>
        <w:rPr>
          <w:rFonts w:ascii="Times New Roman" w:eastAsia="Times New Roman" w:hAnsi="Times New Roman" w:cs="Times New Roman"/>
          <w:sz w:val="24"/>
          <w:szCs w:val="24"/>
        </w:rPr>
        <w:t xml:space="preserve">  –  формирование  органов</w:t>
      </w:r>
    </w:p>
    <w:p w14:paraId="457118E3" w14:textId="77777777" w:rsidR="00761027" w:rsidRDefault="00753BB5" w:rsidP="002336C5">
      <w:pPr>
        <w:spacing w:after="0"/>
        <w:jc w:val="both"/>
        <w:rPr>
          <w:sz w:val="20"/>
          <w:szCs w:val="20"/>
        </w:rPr>
      </w:pPr>
      <w:r>
        <w:rPr>
          <w:rFonts w:ascii="Times New Roman" w:eastAsia="Times New Roman" w:hAnsi="Times New Roman" w:cs="Times New Roman"/>
          <w:sz w:val="24"/>
          <w:szCs w:val="24"/>
        </w:rPr>
        <w:t>местного самоуправления.</w:t>
      </w:r>
    </w:p>
    <w:p w14:paraId="1ED4921C" w14:textId="77777777" w:rsidR="00761027" w:rsidRDefault="0007292A" w:rsidP="005B63E2">
      <w:pPr>
        <w:spacing w:after="0"/>
        <w:jc w:val="both"/>
        <w:rPr>
          <w:rFonts w:eastAsia="Times New Roman"/>
          <w:sz w:val="24"/>
          <w:szCs w:val="24"/>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Внешняя политика России в XVI в. Создание стрелецких полков и «</w:t>
      </w:r>
      <w:proofErr w:type="gramStart"/>
      <w:r w:rsidR="00753BB5">
        <w:rPr>
          <w:rFonts w:ascii="Times New Roman" w:eastAsia="Times New Roman" w:hAnsi="Times New Roman" w:cs="Times New Roman"/>
          <w:sz w:val="24"/>
          <w:szCs w:val="24"/>
        </w:rPr>
        <w:t>Уложение</w:t>
      </w:r>
      <w:r w:rsidR="005B63E2">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службе</w:t>
      </w:r>
      <w:proofErr w:type="gramEnd"/>
      <w:r w:rsidR="00753BB5">
        <w:rPr>
          <w:rFonts w:ascii="Times New Roman" w:eastAsia="Times New Roman" w:hAnsi="Times New Roman" w:cs="Times New Roman"/>
          <w:sz w:val="24"/>
          <w:szCs w:val="24"/>
        </w:rPr>
        <w:t>».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14:paraId="5BF60740" w14:textId="77777777" w:rsidR="00761027" w:rsidRDefault="00761027">
      <w:pPr>
        <w:spacing w:line="16" w:lineRule="exact"/>
        <w:rPr>
          <w:rFonts w:eastAsia="Times New Roman"/>
          <w:sz w:val="24"/>
          <w:szCs w:val="24"/>
        </w:rPr>
      </w:pPr>
    </w:p>
    <w:p w14:paraId="0880FC3E" w14:textId="77777777" w:rsidR="00761027" w:rsidRPr="008E4520" w:rsidRDefault="00753BB5" w:rsidP="008E4520">
      <w:pPr>
        <w:spacing w:after="0" w:line="234" w:lineRule="auto"/>
        <w:ind w:firstLine="708"/>
        <w:jc w:val="both"/>
        <w:rPr>
          <w:rFonts w:eastAsia="Times New Roman"/>
          <w:sz w:val="24"/>
          <w:szCs w:val="24"/>
        </w:rPr>
      </w:pPr>
      <w:r w:rsidRPr="008E4520">
        <w:rPr>
          <w:rFonts w:ascii="Times New Roman" w:eastAsia="Times New Roman" w:hAnsi="Times New Roman" w:cs="Times New Roman"/>
          <w:sz w:val="24"/>
          <w:szCs w:val="24"/>
        </w:rPr>
        <w:t xml:space="preserve">Социальная структура российского общества. Дворянство. </w:t>
      </w:r>
      <w:r w:rsidRPr="008E4520">
        <w:rPr>
          <w:rFonts w:ascii="Times New Roman" w:eastAsia="Times New Roman" w:hAnsi="Times New Roman" w:cs="Times New Roman"/>
          <w:iCs/>
          <w:sz w:val="24"/>
          <w:szCs w:val="24"/>
        </w:rPr>
        <w:t>Служилые и</w:t>
      </w:r>
      <w:r w:rsidRPr="008E4520">
        <w:rPr>
          <w:rFonts w:ascii="Times New Roman" w:eastAsia="Times New Roman" w:hAnsi="Times New Roman" w:cs="Times New Roman"/>
          <w:sz w:val="24"/>
          <w:szCs w:val="24"/>
        </w:rPr>
        <w:t xml:space="preserve"> </w:t>
      </w:r>
      <w:r w:rsidRPr="008E4520">
        <w:rPr>
          <w:rFonts w:ascii="Times New Roman" w:eastAsia="Times New Roman" w:hAnsi="Times New Roman" w:cs="Times New Roman"/>
          <w:iCs/>
          <w:sz w:val="24"/>
          <w:szCs w:val="24"/>
        </w:rPr>
        <w:t xml:space="preserve">неслужилые люди. Формирование Государева двора и «служилых городов». </w:t>
      </w:r>
      <w:r w:rsidRPr="008E4520">
        <w:rPr>
          <w:rFonts w:ascii="Times New Roman" w:eastAsia="Times New Roman" w:hAnsi="Times New Roman" w:cs="Times New Roman"/>
          <w:sz w:val="24"/>
          <w:szCs w:val="24"/>
        </w:rPr>
        <w:t>Торгово-</w:t>
      </w:r>
      <w:r w:rsidR="008E4520">
        <w:rPr>
          <w:rFonts w:ascii="Times New Roman" w:eastAsia="Times New Roman" w:hAnsi="Times New Roman" w:cs="Times New Roman"/>
          <w:sz w:val="24"/>
          <w:szCs w:val="24"/>
        </w:rPr>
        <w:t xml:space="preserve"> </w:t>
      </w:r>
    </w:p>
    <w:p w14:paraId="57598FC4" w14:textId="77777777" w:rsidR="00761027" w:rsidRPr="008E4520" w:rsidRDefault="00753BB5" w:rsidP="008D5BAC">
      <w:pPr>
        <w:spacing w:after="0"/>
        <w:jc w:val="both"/>
        <w:rPr>
          <w:rFonts w:eastAsia="Times New Roman"/>
          <w:sz w:val="24"/>
          <w:szCs w:val="24"/>
        </w:rPr>
      </w:pPr>
      <w:r w:rsidRPr="008E4520">
        <w:rPr>
          <w:rFonts w:ascii="Times New Roman" w:eastAsia="Times New Roman" w:hAnsi="Times New Roman" w:cs="Times New Roman"/>
          <w:sz w:val="24"/>
          <w:szCs w:val="24"/>
        </w:rPr>
        <w:t>ремесленное население городов. Духовенство. Начало закрепощения крестьян: указ</w:t>
      </w:r>
      <w:r w:rsidR="008E4520" w:rsidRPr="008E4520">
        <w:rPr>
          <w:rFonts w:ascii="Times New Roman" w:eastAsia="Times New Roman" w:hAnsi="Times New Roman" w:cs="Times New Roman"/>
          <w:sz w:val="24"/>
          <w:szCs w:val="24"/>
        </w:rPr>
        <w:t xml:space="preserve"> о</w:t>
      </w:r>
      <w:r w:rsidR="008E4520">
        <w:rPr>
          <w:rFonts w:ascii="Times New Roman" w:eastAsia="Times New Roman" w:hAnsi="Times New Roman" w:cs="Times New Roman"/>
          <w:sz w:val="24"/>
          <w:szCs w:val="24"/>
        </w:rPr>
        <w:t xml:space="preserve"> </w:t>
      </w:r>
      <w:r w:rsidRPr="008E4520">
        <w:rPr>
          <w:rFonts w:ascii="Times New Roman" w:eastAsia="Times New Roman" w:hAnsi="Times New Roman" w:cs="Times New Roman"/>
          <w:sz w:val="24"/>
          <w:szCs w:val="24"/>
        </w:rPr>
        <w:t>«заповедных летах». Формирование вольного казачества.</w:t>
      </w:r>
    </w:p>
    <w:p w14:paraId="21ED49B7" w14:textId="77777777" w:rsidR="00761027" w:rsidRDefault="00761027" w:rsidP="008E4520">
      <w:pPr>
        <w:spacing w:after="0" w:line="12" w:lineRule="exact"/>
        <w:ind w:firstLine="708"/>
        <w:jc w:val="both"/>
        <w:rPr>
          <w:sz w:val="20"/>
          <w:szCs w:val="20"/>
        </w:rPr>
      </w:pPr>
    </w:p>
    <w:p w14:paraId="2731C075" w14:textId="77777777" w:rsidR="008E4520" w:rsidRDefault="00753BB5" w:rsidP="008E4520">
      <w:pPr>
        <w:spacing w:line="234" w:lineRule="auto"/>
        <w:ind w:firstLine="708"/>
        <w:jc w:val="both"/>
        <w:rPr>
          <w:sz w:val="20"/>
          <w:szCs w:val="20"/>
        </w:rPr>
      </w:pPr>
      <w:r>
        <w:rPr>
          <w:rFonts w:ascii="Times New Roman" w:eastAsia="Times New Roman" w:hAnsi="Times New Roman" w:cs="Times New Roman"/>
          <w:sz w:val="24"/>
          <w:szCs w:val="24"/>
        </w:rPr>
        <w:t xml:space="preserve">Многонациональный состав населения Русского государства. </w:t>
      </w:r>
      <w:r>
        <w:rPr>
          <w:rFonts w:ascii="Times New Roman" w:eastAsia="Times New Roman" w:hAnsi="Times New Roman" w:cs="Times New Roman"/>
          <w:i/>
          <w:iCs/>
          <w:sz w:val="24"/>
          <w:szCs w:val="24"/>
        </w:rPr>
        <w:t>Финно-угорские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народы</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Народы Поволжья после присоединения к России.</w:t>
      </w:r>
      <w:r>
        <w:rPr>
          <w:rFonts w:ascii="Times New Roman" w:eastAsia="Times New Roman" w:hAnsi="Times New Roman" w:cs="Times New Roman"/>
          <w:i/>
          <w:iCs/>
          <w:sz w:val="24"/>
          <w:szCs w:val="24"/>
        </w:rPr>
        <w:t xml:space="preserve"> Служилые татары. Выходцы из стран Европы на государевой службе. Сосуществование религий в</w:t>
      </w:r>
      <w:r w:rsidR="008E4520">
        <w:rPr>
          <w:rFonts w:ascii="Times New Roman" w:eastAsia="Times New Roman" w:hAnsi="Times New Roman" w:cs="Times New Roman"/>
          <w:i/>
          <w:iCs/>
          <w:sz w:val="24"/>
          <w:szCs w:val="24"/>
        </w:rPr>
        <w:t xml:space="preserve"> Российском государстве. </w:t>
      </w:r>
      <w:r w:rsidR="008E4520">
        <w:rPr>
          <w:rFonts w:ascii="Times New Roman" w:eastAsia="Times New Roman" w:hAnsi="Times New Roman" w:cs="Times New Roman"/>
          <w:sz w:val="24"/>
          <w:szCs w:val="24"/>
        </w:rPr>
        <w:t>Русская Православная церковь.</w:t>
      </w:r>
      <w:r w:rsidR="008E4520">
        <w:rPr>
          <w:rFonts w:ascii="Times New Roman" w:eastAsia="Times New Roman" w:hAnsi="Times New Roman" w:cs="Times New Roman"/>
          <w:i/>
          <w:iCs/>
          <w:sz w:val="24"/>
          <w:szCs w:val="24"/>
        </w:rPr>
        <w:t xml:space="preserve"> Мусульманское духовенство.</w:t>
      </w:r>
    </w:p>
    <w:p w14:paraId="3AB10D37" w14:textId="77777777" w:rsidR="008E4520" w:rsidRDefault="008E4520" w:rsidP="008E4520">
      <w:pPr>
        <w:spacing w:line="14" w:lineRule="exact"/>
        <w:ind w:firstLine="708"/>
        <w:jc w:val="both"/>
        <w:rPr>
          <w:sz w:val="20"/>
          <w:szCs w:val="20"/>
        </w:rPr>
      </w:pPr>
    </w:p>
    <w:p w14:paraId="3554C01D" w14:textId="77777777" w:rsidR="008E4520" w:rsidRDefault="008E4520" w:rsidP="008E4520">
      <w:pPr>
        <w:spacing w:line="237" w:lineRule="auto"/>
        <w:ind w:firstLine="708"/>
        <w:jc w:val="both"/>
        <w:rPr>
          <w:sz w:val="20"/>
          <w:szCs w:val="20"/>
        </w:rPr>
      </w:pPr>
      <w:r>
        <w:rPr>
          <w:rFonts w:ascii="Times New Roman" w:eastAsia="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w:t>
      </w:r>
      <w:r>
        <w:rPr>
          <w:rFonts w:ascii="Times New Roman" w:eastAsia="Times New Roman" w:hAnsi="Times New Roman" w:cs="Times New Roman"/>
          <w:i/>
          <w:iCs/>
          <w:sz w:val="24"/>
          <w:szCs w:val="24"/>
        </w:rPr>
        <w:t>Московские казни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1570</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w:t>
      </w:r>
      <w:r>
        <w:rPr>
          <w:rFonts w:ascii="Times New Roman" w:eastAsia="Times New Roman" w:hAnsi="Times New Roman" w:cs="Times New Roman"/>
          <w:sz w:val="24"/>
          <w:szCs w:val="24"/>
        </w:rPr>
        <w:t xml:space="preserve"> Результаты и последствия опричнины. Противоречивость личности Ивана Грозного и проводимых им преобразований. Цена реформ.</w:t>
      </w:r>
    </w:p>
    <w:p w14:paraId="0F5AD6CE" w14:textId="77777777" w:rsidR="008E4520" w:rsidRDefault="008E4520" w:rsidP="008E4520">
      <w:pPr>
        <w:spacing w:line="14" w:lineRule="exact"/>
        <w:ind w:firstLine="708"/>
        <w:jc w:val="both"/>
        <w:rPr>
          <w:sz w:val="20"/>
          <w:szCs w:val="20"/>
        </w:rPr>
      </w:pPr>
    </w:p>
    <w:p w14:paraId="2AEF4E24" w14:textId="77777777" w:rsidR="008E4520" w:rsidRDefault="008E4520" w:rsidP="008E4520">
      <w:pPr>
        <w:spacing w:line="238" w:lineRule="auto"/>
        <w:ind w:firstLine="708"/>
        <w:jc w:val="both"/>
        <w:rPr>
          <w:sz w:val="20"/>
          <w:szCs w:val="20"/>
        </w:rPr>
      </w:pPr>
      <w:r>
        <w:rPr>
          <w:rFonts w:ascii="Times New Roman" w:eastAsia="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w:t>
      </w:r>
      <w:r>
        <w:rPr>
          <w:rFonts w:ascii="Times New Roman" w:eastAsia="Times New Roman" w:hAnsi="Times New Roman" w:cs="Times New Roman"/>
          <w:i/>
          <w:iCs/>
          <w:sz w:val="24"/>
          <w:szCs w:val="24"/>
        </w:rPr>
        <w:t>Тявзинский мирный договор со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Швецией: восстановление позиций России в Прибалтике. </w:t>
      </w:r>
      <w:r>
        <w:rPr>
          <w:rFonts w:ascii="Times New Roman" w:eastAsia="Times New Roman" w:hAnsi="Times New Roman" w:cs="Times New Roman"/>
          <w:sz w:val="24"/>
          <w:szCs w:val="24"/>
        </w:rPr>
        <w:t>Противостояние 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Крымским ханством. </w:t>
      </w:r>
      <w:r>
        <w:rPr>
          <w:rFonts w:ascii="Times New Roman" w:eastAsia="Times New Roman" w:hAnsi="Times New Roman" w:cs="Times New Roman"/>
          <w:i/>
          <w:iCs/>
          <w:sz w:val="24"/>
          <w:szCs w:val="24"/>
        </w:rPr>
        <w:t>Отражение набега Гази-Гирея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1591</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w:t>
      </w:r>
      <w:r>
        <w:rPr>
          <w:rFonts w:ascii="Times New Roman" w:eastAsia="Times New Roman" w:hAnsi="Times New Roman" w:cs="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14:paraId="3995827C" w14:textId="77777777" w:rsidR="00761027" w:rsidRDefault="00761027">
      <w:pPr>
        <w:spacing w:line="7" w:lineRule="exact"/>
        <w:rPr>
          <w:sz w:val="20"/>
          <w:szCs w:val="20"/>
        </w:rPr>
      </w:pPr>
    </w:p>
    <w:p w14:paraId="37BBACDC" w14:textId="77777777" w:rsidR="00761027" w:rsidRDefault="00753BB5" w:rsidP="00D83F55">
      <w:pPr>
        <w:tabs>
          <w:tab w:val="left" w:pos="567"/>
        </w:tabs>
        <w:ind w:left="1260"/>
        <w:jc w:val="both"/>
        <w:rPr>
          <w:sz w:val="20"/>
          <w:szCs w:val="20"/>
        </w:rPr>
      </w:pPr>
      <w:r>
        <w:rPr>
          <w:rFonts w:ascii="Times New Roman" w:eastAsia="Times New Roman" w:hAnsi="Times New Roman" w:cs="Times New Roman"/>
          <w:b/>
          <w:bCs/>
          <w:sz w:val="24"/>
          <w:szCs w:val="24"/>
        </w:rPr>
        <w:t>Смута в России</w:t>
      </w:r>
    </w:p>
    <w:p w14:paraId="35E33749" w14:textId="77777777" w:rsidR="00761027" w:rsidRDefault="00761027" w:rsidP="00D83F55">
      <w:pPr>
        <w:tabs>
          <w:tab w:val="left" w:pos="567"/>
        </w:tabs>
        <w:spacing w:line="7" w:lineRule="exact"/>
        <w:jc w:val="both"/>
        <w:rPr>
          <w:sz w:val="20"/>
          <w:szCs w:val="20"/>
        </w:rPr>
      </w:pPr>
    </w:p>
    <w:p w14:paraId="68CCAA4F" w14:textId="77777777" w:rsidR="00761027" w:rsidRDefault="009F3070" w:rsidP="00D83F55">
      <w:pPr>
        <w:tabs>
          <w:tab w:val="left" w:pos="0"/>
        </w:tabs>
        <w:spacing w:line="237" w:lineRule="auto"/>
        <w:jc w:val="both"/>
        <w:rPr>
          <w:sz w:val="20"/>
          <w:szCs w:val="20"/>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w:t>
      </w:r>
      <w:r w:rsidR="00753BB5">
        <w:rPr>
          <w:rFonts w:ascii="Times New Roman" w:eastAsia="Times New Roman" w:hAnsi="Times New Roman" w:cs="Times New Roman"/>
          <w:i/>
          <w:iCs/>
          <w:sz w:val="24"/>
          <w:szCs w:val="24"/>
        </w:rPr>
        <w:t>в т.ч.</w:t>
      </w:r>
      <w:r w:rsidR="00753BB5">
        <w:rPr>
          <w:rFonts w:ascii="Times New Roman" w:eastAsia="Times New Roman" w:hAnsi="Times New Roman" w:cs="Times New Roman"/>
          <w:sz w:val="24"/>
          <w:szCs w:val="24"/>
        </w:rPr>
        <w:t xml:space="preserve"> </w:t>
      </w:r>
      <w:r w:rsidR="00753BB5">
        <w:rPr>
          <w:rFonts w:ascii="Times New Roman" w:eastAsia="Times New Roman" w:hAnsi="Times New Roman" w:cs="Times New Roman"/>
          <w:i/>
          <w:iCs/>
          <w:sz w:val="24"/>
          <w:szCs w:val="24"/>
        </w:rPr>
        <w:t>в отношении боярства.</w:t>
      </w:r>
      <w:r w:rsidR="00753BB5">
        <w:rPr>
          <w:rFonts w:ascii="Times New Roman" w:eastAsia="Times New Roman" w:hAnsi="Times New Roman" w:cs="Times New Roman"/>
          <w:sz w:val="24"/>
          <w:szCs w:val="24"/>
        </w:rPr>
        <w:t xml:space="preserve"> </w:t>
      </w:r>
      <w:r w:rsidR="00753BB5">
        <w:rPr>
          <w:rFonts w:ascii="Times New Roman" w:eastAsia="Times New Roman" w:hAnsi="Times New Roman" w:cs="Times New Roman"/>
          <w:i/>
          <w:iCs/>
          <w:sz w:val="24"/>
          <w:szCs w:val="24"/>
        </w:rPr>
        <w:t>Опала</w:t>
      </w:r>
      <w:r w:rsidR="00753BB5">
        <w:rPr>
          <w:rFonts w:ascii="Times New Roman" w:eastAsia="Times New Roman" w:hAnsi="Times New Roman" w:cs="Times New Roman"/>
          <w:sz w:val="24"/>
          <w:szCs w:val="24"/>
        </w:rPr>
        <w:t xml:space="preserve"> </w:t>
      </w:r>
      <w:r w:rsidR="00753BB5">
        <w:rPr>
          <w:rFonts w:ascii="Times New Roman" w:eastAsia="Times New Roman" w:hAnsi="Times New Roman" w:cs="Times New Roman"/>
          <w:i/>
          <w:iCs/>
          <w:sz w:val="24"/>
          <w:szCs w:val="24"/>
        </w:rPr>
        <w:t xml:space="preserve">семейства Романовых. </w:t>
      </w:r>
      <w:r w:rsidR="00753BB5">
        <w:rPr>
          <w:rFonts w:ascii="Times New Roman" w:eastAsia="Times New Roman" w:hAnsi="Times New Roman" w:cs="Times New Roman"/>
          <w:sz w:val="24"/>
          <w:szCs w:val="24"/>
        </w:rPr>
        <w:t>Голод</w:t>
      </w:r>
      <w:r w:rsidR="00753BB5">
        <w:rPr>
          <w:rFonts w:ascii="Times New Roman" w:eastAsia="Times New Roman" w:hAnsi="Times New Roman" w:cs="Times New Roman"/>
          <w:i/>
          <w:iCs/>
          <w:sz w:val="24"/>
          <w:szCs w:val="24"/>
        </w:rPr>
        <w:t xml:space="preserve"> </w:t>
      </w:r>
      <w:r w:rsidR="00753BB5">
        <w:rPr>
          <w:rFonts w:ascii="Times New Roman" w:eastAsia="Times New Roman" w:hAnsi="Times New Roman" w:cs="Times New Roman"/>
          <w:sz w:val="24"/>
          <w:szCs w:val="24"/>
        </w:rPr>
        <w:t>1601-1603</w:t>
      </w:r>
      <w:r w:rsidR="00753BB5">
        <w:rPr>
          <w:rFonts w:ascii="Times New Roman" w:eastAsia="Times New Roman" w:hAnsi="Times New Roman" w:cs="Times New Roman"/>
          <w:i/>
          <w:iCs/>
          <w:sz w:val="24"/>
          <w:szCs w:val="24"/>
        </w:rPr>
        <w:t xml:space="preserve"> </w:t>
      </w:r>
      <w:r w:rsidR="00753BB5">
        <w:rPr>
          <w:rFonts w:ascii="Times New Roman" w:eastAsia="Times New Roman" w:hAnsi="Times New Roman" w:cs="Times New Roman"/>
          <w:sz w:val="24"/>
          <w:szCs w:val="24"/>
        </w:rPr>
        <w:t>гг.</w:t>
      </w:r>
      <w:r w:rsidR="00753BB5">
        <w:rPr>
          <w:rFonts w:ascii="Times New Roman" w:eastAsia="Times New Roman" w:hAnsi="Times New Roman" w:cs="Times New Roman"/>
          <w:i/>
          <w:iCs/>
          <w:sz w:val="24"/>
          <w:szCs w:val="24"/>
        </w:rPr>
        <w:t xml:space="preserve"> </w:t>
      </w:r>
      <w:r w:rsidR="00753BB5">
        <w:rPr>
          <w:rFonts w:ascii="Times New Roman" w:eastAsia="Times New Roman" w:hAnsi="Times New Roman" w:cs="Times New Roman"/>
          <w:sz w:val="24"/>
          <w:szCs w:val="24"/>
        </w:rPr>
        <w:t>и обострение социально-экономического</w:t>
      </w:r>
      <w:r w:rsidR="00753BB5">
        <w:rPr>
          <w:rFonts w:ascii="Times New Roman" w:eastAsia="Times New Roman" w:hAnsi="Times New Roman" w:cs="Times New Roman"/>
          <w:i/>
          <w:iCs/>
          <w:sz w:val="24"/>
          <w:szCs w:val="24"/>
        </w:rPr>
        <w:t xml:space="preserve"> </w:t>
      </w:r>
      <w:r w:rsidR="00753BB5">
        <w:rPr>
          <w:rFonts w:ascii="Times New Roman" w:eastAsia="Times New Roman" w:hAnsi="Times New Roman" w:cs="Times New Roman"/>
          <w:sz w:val="24"/>
          <w:szCs w:val="24"/>
        </w:rPr>
        <w:t>кризиса.</w:t>
      </w:r>
    </w:p>
    <w:p w14:paraId="0EAE7AC9" w14:textId="77777777" w:rsidR="00761027" w:rsidRDefault="00761027" w:rsidP="00D83F55">
      <w:pPr>
        <w:tabs>
          <w:tab w:val="left" w:pos="0"/>
        </w:tabs>
        <w:spacing w:line="14" w:lineRule="exact"/>
        <w:jc w:val="both"/>
        <w:rPr>
          <w:sz w:val="20"/>
          <w:szCs w:val="20"/>
        </w:rPr>
      </w:pPr>
    </w:p>
    <w:p w14:paraId="56A91B94" w14:textId="77777777" w:rsidR="00761027" w:rsidRDefault="00753BB5" w:rsidP="00D83F55">
      <w:pPr>
        <w:tabs>
          <w:tab w:val="left" w:pos="0"/>
        </w:tabs>
        <w:spacing w:line="236" w:lineRule="auto"/>
        <w:ind w:right="20"/>
        <w:jc w:val="both"/>
        <w:rPr>
          <w:sz w:val="20"/>
          <w:szCs w:val="20"/>
        </w:rPr>
      </w:pPr>
      <w:r>
        <w:rPr>
          <w:rFonts w:ascii="Times New Roman" w:eastAsia="Times New Roman" w:hAnsi="Times New Roman" w:cs="Times New Roman"/>
          <w:sz w:val="24"/>
          <w:szCs w:val="24"/>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14:paraId="3093DD33" w14:textId="77777777" w:rsidR="00761027" w:rsidRDefault="00761027" w:rsidP="00D83F55">
      <w:pPr>
        <w:tabs>
          <w:tab w:val="left" w:pos="0"/>
        </w:tabs>
        <w:spacing w:line="14" w:lineRule="exact"/>
        <w:jc w:val="both"/>
        <w:rPr>
          <w:sz w:val="20"/>
          <w:szCs w:val="20"/>
        </w:rPr>
      </w:pPr>
    </w:p>
    <w:p w14:paraId="3399BE9A" w14:textId="77777777" w:rsidR="00761027" w:rsidRDefault="00753BB5" w:rsidP="009F3070">
      <w:pPr>
        <w:tabs>
          <w:tab w:val="left" w:pos="0"/>
        </w:tabs>
        <w:spacing w:line="237" w:lineRule="auto"/>
        <w:jc w:val="both"/>
        <w:rPr>
          <w:rFonts w:eastAsia="Times New Roman"/>
          <w:i/>
          <w:iCs/>
          <w:sz w:val="24"/>
          <w:szCs w:val="24"/>
        </w:rPr>
      </w:pPr>
      <w:r>
        <w:rPr>
          <w:rFonts w:ascii="Times New Roman" w:eastAsia="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Pr>
          <w:rFonts w:ascii="Times New Roman" w:eastAsia="Times New Roman" w:hAnsi="Times New Roman" w:cs="Times New Roman"/>
          <w:i/>
          <w:iCs/>
          <w:sz w:val="24"/>
          <w:szCs w:val="24"/>
        </w:rPr>
        <w:t>Выборгский договор между Россией</w:t>
      </w:r>
      <w:r w:rsidR="009F3070">
        <w:rPr>
          <w:rFonts w:ascii="Times New Roman" w:eastAsia="Times New Roman" w:hAnsi="Times New Roman" w:cs="Times New Roman"/>
          <w:i/>
          <w:iCs/>
          <w:sz w:val="24"/>
          <w:szCs w:val="24"/>
        </w:rPr>
        <w:t xml:space="preserve"> и </w:t>
      </w:r>
      <w:r>
        <w:rPr>
          <w:rFonts w:ascii="Times New Roman" w:eastAsia="Times New Roman" w:hAnsi="Times New Roman" w:cs="Times New Roman"/>
          <w:i/>
          <w:iCs/>
          <w:sz w:val="24"/>
          <w:szCs w:val="24"/>
        </w:rPr>
        <w:t xml:space="preserve">Швецией. </w:t>
      </w:r>
      <w:r>
        <w:rPr>
          <w:rFonts w:ascii="Times New Roman" w:eastAsia="Times New Roman" w:hAnsi="Times New Roman" w:cs="Times New Roman"/>
          <w:sz w:val="24"/>
          <w:szCs w:val="24"/>
        </w:rPr>
        <w:t>Поход войска М.В.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Скопина-Шуйского и Я.-П.</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Делагарди и распад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тушинского лагеря. Открытое вступление в войну против России Речи Посполитой. Оборона Смоленска.</w:t>
      </w:r>
    </w:p>
    <w:p w14:paraId="2C31E1F4" w14:textId="77777777" w:rsidR="00761027" w:rsidRDefault="00761027" w:rsidP="00D83F55">
      <w:pPr>
        <w:tabs>
          <w:tab w:val="left" w:pos="0"/>
        </w:tabs>
        <w:spacing w:line="13" w:lineRule="exact"/>
        <w:jc w:val="both"/>
        <w:rPr>
          <w:rFonts w:eastAsia="Times New Roman"/>
          <w:i/>
          <w:iCs/>
          <w:sz w:val="24"/>
          <w:szCs w:val="24"/>
        </w:rPr>
      </w:pPr>
    </w:p>
    <w:p w14:paraId="10B61679" w14:textId="77777777" w:rsidR="00761027" w:rsidRDefault="00753BB5" w:rsidP="00D83F55">
      <w:pPr>
        <w:tabs>
          <w:tab w:val="left" w:pos="0"/>
        </w:tabs>
        <w:spacing w:line="238" w:lineRule="auto"/>
        <w:jc w:val="both"/>
        <w:rPr>
          <w:rFonts w:eastAsia="Times New Roman"/>
          <w:i/>
          <w:iCs/>
          <w:sz w:val="24"/>
          <w:szCs w:val="24"/>
        </w:rPr>
      </w:pPr>
      <w:r>
        <w:rPr>
          <w:rFonts w:ascii="Times New Roman" w:eastAsia="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w:t>
      </w:r>
      <w:r>
        <w:rPr>
          <w:rFonts w:ascii="Times New Roman" w:eastAsia="Times New Roman" w:hAnsi="Times New Roman" w:cs="Times New Roman"/>
          <w:sz w:val="24"/>
          <w:szCs w:val="24"/>
        </w:rPr>
        <w:lastRenderedPageBreak/>
        <w:t>Захват Новгорода шведскими войсками. «Совет всей земли». Освобождение Москвы в 1612 г.</w:t>
      </w:r>
    </w:p>
    <w:p w14:paraId="3488E8B7" w14:textId="77777777" w:rsidR="00761027" w:rsidRDefault="00761027">
      <w:pPr>
        <w:spacing w:line="14" w:lineRule="exact"/>
        <w:rPr>
          <w:rFonts w:eastAsia="Times New Roman"/>
          <w:i/>
          <w:iCs/>
          <w:sz w:val="24"/>
          <w:szCs w:val="24"/>
        </w:rPr>
      </w:pPr>
    </w:p>
    <w:p w14:paraId="03547646" w14:textId="77777777" w:rsidR="00761027" w:rsidRDefault="00753BB5" w:rsidP="009F3070">
      <w:pPr>
        <w:spacing w:line="238" w:lineRule="auto"/>
        <w:ind w:firstLine="284"/>
        <w:jc w:val="both"/>
        <w:rPr>
          <w:rFonts w:eastAsia="Times New Roman"/>
          <w:i/>
          <w:iCs/>
          <w:sz w:val="24"/>
          <w:szCs w:val="24"/>
        </w:rPr>
      </w:pPr>
      <w:r>
        <w:rPr>
          <w:rFonts w:ascii="Times New Roman" w:eastAsia="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w:t>
      </w:r>
      <w:r>
        <w:rPr>
          <w:rFonts w:ascii="Times New Roman" w:eastAsia="Times New Roman" w:hAnsi="Times New Roman" w:cs="Times New Roman"/>
          <w:i/>
          <w:iCs/>
          <w:sz w:val="24"/>
          <w:szCs w:val="24"/>
        </w:rPr>
        <w:t>Борьба с казачьими выступлениями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против центральной власти. </w:t>
      </w:r>
      <w:r>
        <w:rPr>
          <w:rFonts w:ascii="Times New Roman" w:eastAsia="Times New Roman" w:hAnsi="Times New Roman" w:cs="Times New Roman"/>
          <w:sz w:val="24"/>
          <w:szCs w:val="24"/>
        </w:rPr>
        <w:t>Столбовский мир со Швецией: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утрата выхода 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Балтийскому морю. </w:t>
      </w:r>
      <w:r>
        <w:rPr>
          <w:rFonts w:ascii="Times New Roman" w:eastAsia="Times New Roman" w:hAnsi="Times New Roman" w:cs="Times New Roman"/>
          <w:i/>
          <w:iCs/>
          <w:sz w:val="24"/>
          <w:szCs w:val="24"/>
        </w:rPr>
        <w:t>Продолжение войны с Речью Посполитой.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Поход принца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Владислава на Москву. </w:t>
      </w:r>
      <w:r>
        <w:rPr>
          <w:rFonts w:ascii="Times New Roman" w:eastAsia="Times New Roman" w:hAnsi="Times New Roman" w:cs="Times New Roman"/>
          <w:sz w:val="24"/>
          <w:szCs w:val="24"/>
        </w:rPr>
        <w:t>Заключение Деулинского перемирия с Речью Посполитой.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Итоги и последствия Смутного времени.</w:t>
      </w:r>
    </w:p>
    <w:p w14:paraId="5A49FAF9" w14:textId="77777777" w:rsidR="00761027" w:rsidRDefault="00761027">
      <w:pPr>
        <w:spacing w:line="6" w:lineRule="exact"/>
        <w:rPr>
          <w:rFonts w:eastAsia="Times New Roman"/>
          <w:i/>
          <w:iCs/>
          <w:sz w:val="24"/>
          <w:szCs w:val="24"/>
        </w:rPr>
      </w:pPr>
    </w:p>
    <w:p w14:paraId="632E0E5B" w14:textId="77777777" w:rsidR="00761027" w:rsidRDefault="00753BB5">
      <w:pPr>
        <w:ind w:left="1260"/>
        <w:rPr>
          <w:rFonts w:eastAsia="Times New Roman"/>
          <w:i/>
          <w:iCs/>
          <w:sz w:val="24"/>
          <w:szCs w:val="24"/>
        </w:rPr>
      </w:pPr>
      <w:r>
        <w:rPr>
          <w:rFonts w:ascii="Times New Roman" w:eastAsia="Times New Roman" w:hAnsi="Times New Roman" w:cs="Times New Roman"/>
          <w:b/>
          <w:bCs/>
          <w:sz w:val="24"/>
          <w:szCs w:val="24"/>
        </w:rPr>
        <w:t>Россия в XVII веке</w:t>
      </w:r>
    </w:p>
    <w:p w14:paraId="78E9991D" w14:textId="77777777" w:rsidR="00761027" w:rsidRDefault="00761027">
      <w:pPr>
        <w:spacing w:line="7" w:lineRule="exact"/>
        <w:rPr>
          <w:rFonts w:eastAsia="Times New Roman"/>
          <w:i/>
          <w:iCs/>
          <w:sz w:val="24"/>
          <w:szCs w:val="24"/>
        </w:rPr>
      </w:pPr>
    </w:p>
    <w:p w14:paraId="34A3E87E" w14:textId="77777777" w:rsidR="00761027" w:rsidRDefault="00753BB5" w:rsidP="007179B7">
      <w:pPr>
        <w:spacing w:after="0" w:line="236" w:lineRule="auto"/>
        <w:ind w:firstLine="709"/>
        <w:jc w:val="both"/>
        <w:rPr>
          <w:rFonts w:eastAsia="Times New Roman"/>
          <w:i/>
          <w:iCs/>
          <w:sz w:val="24"/>
          <w:szCs w:val="24"/>
        </w:rPr>
      </w:pPr>
      <w:r>
        <w:rPr>
          <w:rFonts w:ascii="Times New Roman" w:eastAsia="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Pr>
          <w:rFonts w:ascii="Times New Roman" w:eastAsia="Times New Roman" w:hAnsi="Times New Roman" w:cs="Times New Roman"/>
          <w:i/>
          <w:iCs/>
          <w:sz w:val="24"/>
          <w:szCs w:val="24"/>
        </w:rPr>
        <w:t>Продолжение закрепощения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крестьян. </w:t>
      </w:r>
      <w:r>
        <w:rPr>
          <w:rFonts w:ascii="Times New Roman" w:eastAsia="Times New Roman" w:hAnsi="Times New Roman" w:cs="Times New Roman"/>
          <w:sz w:val="24"/>
          <w:szCs w:val="24"/>
        </w:rPr>
        <w:t>Земские соборы.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Роль патриарха Филарета в управлении государством.</w:t>
      </w:r>
    </w:p>
    <w:p w14:paraId="0F1B0677" w14:textId="77777777" w:rsidR="00761027" w:rsidRDefault="00761027" w:rsidP="007179B7">
      <w:pPr>
        <w:spacing w:after="0" w:line="14" w:lineRule="exact"/>
        <w:ind w:firstLine="709"/>
        <w:jc w:val="both"/>
        <w:rPr>
          <w:rFonts w:eastAsia="Times New Roman"/>
          <w:i/>
          <w:iCs/>
          <w:sz w:val="24"/>
          <w:szCs w:val="24"/>
        </w:rPr>
      </w:pPr>
    </w:p>
    <w:p w14:paraId="1AD3AACC" w14:textId="77777777" w:rsidR="00761027" w:rsidRDefault="00753BB5" w:rsidP="007179B7">
      <w:pPr>
        <w:spacing w:after="0" w:line="237" w:lineRule="auto"/>
        <w:ind w:firstLine="709"/>
        <w:jc w:val="both"/>
        <w:rPr>
          <w:rFonts w:eastAsia="Times New Roman"/>
          <w:i/>
          <w:iCs/>
          <w:sz w:val="24"/>
          <w:szCs w:val="24"/>
        </w:rPr>
      </w:pPr>
      <w:r>
        <w:rPr>
          <w:rFonts w:ascii="Times New Roman" w:eastAsia="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rFonts w:ascii="Times New Roman" w:eastAsia="Times New Roman" w:hAnsi="Times New Roman" w:cs="Times New Roman"/>
          <w:i/>
          <w:iCs/>
          <w:sz w:val="24"/>
          <w:szCs w:val="24"/>
        </w:rPr>
        <w:t>Приказ</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Тайных дел. </w:t>
      </w:r>
      <w:r>
        <w:rPr>
          <w:rFonts w:ascii="Times New Roman" w:eastAsia="Times New Roman" w:hAnsi="Times New Roman" w:cs="Times New Roman"/>
          <w:sz w:val="24"/>
          <w:szCs w:val="24"/>
        </w:rPr>
        <w:t>Усиление воеводской власти в уездах и постепенная ликвидация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земского самоуправления. Затухание деятельности Земских соборов. </w:t>
      </w:r>
      <w:r>
        <w:rPr>
          <w:rFonts w:ascii="Times New Roman" w:eastAsia="Times New Roman" w:hAnsi="Times New Roman" w:cs="Times New Roman"/>
          <w:i/>
          <w:iCs/>
          <w:sz w:val="24"/>
          <w:szCs w:val="24"/>
        </w:rPr>
        <w:t>Правительство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Б.И. Морозова и И.Д. Милославского: итоги его деятельности. </w:t>
      </w:r>
      <w:r>
        <w:rPr>
          <w:rFonts w:ascii="Times New Roman" w:eastAsia="Times New Roman" w:hAnsi="Times New Roman" w:cs="Times New Roman"/>
          <w:sz w:val="24"/>
          <w:szCs w:val="24"/>
        </w:rPr>
        <w:t>Патриарх Никон.</w:t>
      </w:r>
    </w:p>
    <w:p w14:paraId="454C03FD" w14:textId="77777777" w:rsidR="00761027" w:rsidRDefault="00761027" w:rsidP="007179B7">
      <w:pPr>
        <w:spacing w:after="0" w:line="17" w:lineRule="exact"/>
        <w:ind w:firstLine="709"/>
        <w:jc w:val="both"/>
        <w:rPr>
          <w:rFonts w:eastAsia="Times New Roman"/>
          <w:i/>
          <w:iCs/>
          <w:sz w:val="24"/>
          <w:szCs w:val="24"/>
        </w:rPr>
      </w:pPr>
    </w:p>
    <w:p w14:paraId="1041DD60" w14:textId="77777777" w:rsidR="00761027" w:rsidRDefault="00753BB5" w:rsidP="007179B7">
      <w:pPr>
        <w:spacing w:after="0" w:line="234" w:lineRule="auto"/>
        <w:ind w:right="20" w:firstLine="709"/>
        <w:jc w:val="both"/>
        <w:rPr>
          <w:rFonts w:eastAsia="Times New Roman"/>
          <w:i/>
          <w:iCs/>
          <w:sz w:val="24"/>
          <w:szCs w:val="24"/>
        </w:rPr>
      </w:pPr>
      <w:r>
        <w:rPr>
          <w:rFonts w:ascii="Times New Roman" w:eastAsia="Times New Roman" w:hAnsi="Times New Roman" w:cs="Times New Roman"/>
          <w:sz w:val="24"/>
          <w:szCs w:val="24"/>
        </w:rPr>
        <w:t>Раскол в Церкви. Протопоп Аввакум, формирование религиозной традиции старообрядчества.</w:t>
      </w:r>
    </w:p>
    <w:p w14:paraId="49D664E5" w14:textId="77777777" w:rsidR="00761027" w:rsidRDefault="00761027" w:rsidP="007179B7">
      <w:pPr>
        <w:spacing w:after="0" w:line="13" w:lineRule="exact"/>
        <w:ind w:firstLine="709"/>
        <w:jc w:val="both"/>
        <w:rPr>
          <w:rFonts w:eastAsia="Times New Roman"/>
          <w:i/>
          <w:iCs/>
          <w:sz w:val="24"/>
          <w:szCs w:val="24"/>
        </w:rPr>
      </w:pPr>
    </w:p>
    <w:p w14:paraId="40E987CC" w14:textId="77777777" w:rsidR="00761027" w:rsidRDefault="00753BB5" w:rsidP="007179B7">
      <w:pPr>
        <w:spacing w:after="0" w:line="234" w:lineRule="auto"/>
        <w:ind w:firstLine="709"/>
        <w:jc w:val="both"/>
        <w:rPr>
          <w:rFonts w:eastAsia="Times New Roman"/>
          <w:i/>
          <w:iCs/>
          <w:sz w:val="24"/>
          <w:szCs w:val="24"/>
        </w:rPr>
      </w:pPr>
      <w:r>
        <w:rPr>
          <w:rFonts w:ascii="Times New Roman" w:eastAsia="Times New Roman" w:hAnsi="Times New Roman" w:cs="Times New Roman"/>
          <w:sz w:val="24"/>
          <w:szCs w:val="24"/>
        </w:rPr>
        <w:t>Царь Федор Алексеевич. Отмена местничества. Налоговая (податная) реформа.</w:t>
      </w:r>
    </w:p>
    <w:p w14:paraId="5A0B7872" w14:textId="77777777" w:rsidR="00761027" w:rsidRDefault="00761027" w:rsidP="00165DC2">
      <w:pPr>
        <w:spacing w:after="0" w:line="2" w:lineRule="exact"/>
        <w:rPr>
          <w:sz w:val="20"/>
          <w:szCs w:val="20"/>
        </w:rPr>
      </w:pPr>
    </w:p>
    <w:p w14:paraId="3D93AA67" w14:textId="77777777" w:rsidR="00761027" w:rsidRDefault="00753BB5">
      <w:pPr>
        <w:spacing w:line="237" w:lineRule="auto"/>
        <w:ind w:left="540" w:firstLine="708"/>
        <w:jc w:val="both"/>
        <w:rPr>
          <w:sz w:val="20"/>
          <w:szCs w:val="20"/>
        </w:rPr>
      </w:pPr>
      <w:r>
        <w:rPr>
          <w:rFonts w:ascii="Times New Roman" w:eastAsia="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rFonts w:ascii="Times New Roman" w:eastAsia="Times New Roman" w:hAnsi="Times New Roman" w:cs="Times New Roman"/>
          <w:i/>
          <w:iCs/>
          <w:sz w:val="24"/>
          <w:szCs w:val="24"/>
        </w:rPr>
        <w:t>Торговый и Новоторговый уставы.</w:t>
      </w:r>
      <w:r>
        <w:rPr>
          <w:rFonts w:ascii="Times New Roman" w:eastAsia="Times New Roman" w:hAnsi="Times New Roman" w:cs="Times New Roman"/>
          <w:sz w:val="24"/>
          <w:szCs w:val="24"/>
        </w:rPr>
        <w:t xml:space="preserve"> Торговля с европейскими странами, Прибалтикой, Востоком.</w:t>
      </w:r>
    </w:p>
    <w:p w14:paraId="64FD0376" w14:textId="77777777" w:rsidR="00761027" w:rsidRDefault="00761027">
      <w:pPr>
        <w:spacing w:line="14" w:lineRule="exact"/>
        <w:rPr>
          <w:sz w:val="20"/>
          <w:szCs w:val="20"/>
        </w:rPr>
      </w:pPr>
    </w:p>
    <w:p w14:paraId="597AC219" w14:textId="77777777" w:rsidR="00761027" w:rsidRDefault="00753BB5">
      <w:pPr>
        <w:spacing w:line="237" w:lineRule="auto"/>
        <w:ind w:left="540" w:firstLine="708"/>
        <w:jc w:val="both"/>
        <w:rPr>
          <w:sz w:val="20"/>
          <w:szCs w:val="20"/>
        </w:rPr>
      </w:pPr>
      <w:r>
        <w:rPr>
          <w:rFonts w:ascii="Times New Roman" w:eastAsia="Times New Roman" w:hAnsi="Times New Roman" w:cs="Times New Roman"/>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w:t>
      </w:r>
    </w:p>
    <w:p w14:paraId="55751910" w14:textId="77777777" w:rsidR="00761027" w:rsidRDefault="00761027">
      <w:pPr>
        <w:spacing w:line="17" w:lineRule="exact"/>
        <w:rPr>
          <w:sz w:val="20"/>
          <w:szCs w:val="20"/>
        </w:rPr>
      </w:pPr>
    </w:p>
    <w:p w14:paraId="084F6ECE" w14:textId="77777777" w:rsidR="00761027" w:rsidRDefault="00753BB5" w:rsidP="00667DB5">
      <w:pPr>
        <w:numPr>
          <w:ilvl w:val="0"/>
          <w:numId w:val="89"/>
        </w:numPr>
        <w:tabs>
          <w:tab w:val="left" w:pos="799"/>
        </w:tabs>
        <w:spacing w:after="0" w:line="236" w:lineRule="auto"/>
        <w:ind w:left="540" w:right="20" w:firstLine="5"/>
        <w:jc w:val="both"/>
        <w:rPr>
          <w:rFonts w:eastAsia="Times New Roman"/>
          <w:sz w:val="24"/>
          <w:szCs w:val="24"/>
        </w:rPr>
      </w:pPr>
      <w:r>
        <w:rPr>
          <w:rFonts w:ascii="Times New Roman" w:eastAsia="Times New Roman" w:hAnsi="Times New Roman" w:cs="Times New Roman"/>
          <w:sz w:val="24"/>
          <w:szCs w:val="24"/>
        </w:rPr>
        <w:t xml:space="preserve">территория его распространения. Русский Север, Дон и Сибирь как регионы, свободные от крепостничества. </w:t>
      </w:r>
      <w:r>
        <w:rPr>
          <w:rFonts w:ascii="Times New Roman" w:eastAsia="Times New Roman" w:hAnsi="Times New Roman" w:cs="Times New Roman"/>
          <w:i/>
          <w:iCs/>
          <w:sz w:val="24"/>
          <w:szCs w:val="24"/>
        </w:rPr>
        <w:t>Денежная реформа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1654</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w:t>
      </w:r>
      <w:r>
        <w:rPr>
          <w:rFonts w:ascii="Times New Roman" w:eastAsia="Times New Roman" w:hAnsi="Times New Roman" w:cs="Times New Roman"/>
          <w:sz w:val="24"/>
          <w:szCs w:val="24"/>
        </w:rPr>
        <w:t xml:space="preserve"> Медный бунт. Побеги крестьян на Дон и в Сибирь. Восстание Степана Разина.</w:t>
      </w:r>
    </w:p>
    <w:p w14:paraId="6A5A8F34" w14:textId="77777777" w:rsidR="00761027" w:rsidRDefault="00761027">
      <w:pPr>
        <w:spacing w:line="13" w:lineRule="exact"/>
        <w:rPr>
          <w:rFonts w:eastAsia="Times New Roman"/>
          <w:sz w:val="24"/>
          <w:szCs w:val="24"/>
        </w:rPr>
      </w:pPr>
    </w:p>
    <w:p w14:paraId="2F34AAD6" w14:textId="77777777" w:rsidR="00761027" w:rsidRDefault="00753BB5">
      <w:pPr>
        <w:spacing w:line="234" w:lineRule="auto"/>
        <w:ind w:left="540" w:right="20" w:firstLine="708"/>
        <w:jc w:val="both"/>
        <w:rPr>
          <w:rFonts w:eastAsia="Times New Roman"/>
          <w:sz w:val="24"/>
          <w:szCs w:val="24"/>
        </w:rPr>
      </w:pPr>
      <w:r>
        <w:rPr>
          <w:rFonts w:ascii="Times New Roman" w:eastAsia="Times New Roman" w:hAnsi="Times New Roman" w:cs="Times New Roman"/>
          <w:sz w:val="24"/>
          <w:szCs w:val="24"/>
        </w:rPr>
        <w:t>Внешняя политика России в XVII в. Возобновление дипломатических контактов со странами Европы и Азии после Смуты. Смоленская война.</w:t>
      </w:r>
    </w:p>
    <w:p w14:paraId="128AB1A1" w14:textId="77777777" w:rsidR="00761027" w:rsidRDefault="00761027">
      <w:pPr>
        <w:spacing w:line="13" w:lineRule="exact"/>
        <w:rPr>
          <w:rFonts w:eastAsia="Times New Roman"/>
          <w:sz w:val="24"/>
          <w:szCs w:val="24"/>
        </w:rPr>
      </w:pPr>
    </w:p>
    <w:p w14:paraId="6DCD37D1" w14:textId="77777777" w:rsidR="00761027" w:rsidRDefault="00753BB5">
      <w:pPr>
        <w:spacing w:line="238" w:lineRule="auto"/>
        <w:ind w:left="540"/>
        <w:jc w:val="both"/>
        <w:rPr>
          <w:rFonts w:eastAsia="Times New Roman"/>
          <w:sz w:val="24"/>
          <w:szCs w:val="24"/>
        </w:rPr>
      </w:pPr>
      <w:r>
        <w:rPr>
          <w:rFonts w:ascii="Times New Roman" w:eastAsia="Times New Roman" w:hAnsi="Times New Roman" w:cs="Times New Roman"/>
          <w:sz w:val="24"/>
          <w:szCs w:val="24"/>
        </w:rPr>
        <w:t xml:space="preserve">Поляновский мир. </w:t>
      </w:r>
      <w:r>
        <w:rPr>
          <w:rFonts w:ascii="Times New Roman" w:eastAsia="Times New Roman" w:hAnsi="Times New Roman" w:cs="Times New Roman"/>
          <w:i/>
          <w:iCs/>
          <w:sz w:val="24"/>
          <w:szCs w:val="24"/>
        </w:rPr>
        <w:t>Контакты с православным населением Речи Посполитой: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противодействие полонизации, распространению католичества. </w:t>
      </w:r>
      <w:r>
        <w:rPr>
          <w:rFonts w:ascii="Times New Roman" w:eastAsia="Times New Roman" w:hAnsi="Times New Roman" w:cs="Times New Roman"/>
          <w:sz w:val="24"/>
          <w:szCs w:val="24"/>
        </w:rPr>
        <w:t>Контакты 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Pr>
          <w:rFonts w:ascii="Times New Roman" w:eastAsia="Times New Roman" w:hAnsi="Times New Roman" w:cs="Times New Roman"/>
          <w:i/>
          <w:iCs/>
          <w:sz w:val="24"/>
          <w:szCs w:val="24"/>
        </w:rPr>
        <w:t>Отношения России со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странами Западной Европы. Военные столкновения с манчжурами и империей Цин.</w:t>
      </w:r>
    </w:p>
    <w:p w14:paraId="74E32DF4" w14:textId="77777777" w:rsidR="00761027" w:rsidRDefault="00761027">
      <w:pPr>
        <w:spacing w:line="11" w:lineRule="exact"/>
        <w:rPr>
          <w:rFonts w:eastAsia="Times New Roman"/>
          <w:sz w:val="24"/>
          <w:szCs w:val="24"/>
        </w:rPr>
      </w:pPr>
    </w:p>
    <w:p w14:paraId="4A66F289" w14:textId="77777777" w:rsidR="00761027" w:rsidRDefault="00753BB5" w:rsidP="009A7EC6">
      <w:pPr>
        <w:spacing w:after="0"/>
        <w:ind w:left="426" w:firstLine="283"/>
        <w:jc w:val="both"/>
        <w:rPr>
          <w:rFonts w:eastAsia="Times New Roman"/>
          <w:sz w:val="24"/>
          <w:szCs w:val="24"/>
        </w:rPr>
      </w:pPr>
      <w:r>
        <w:rPr>
          <w:rFonts w:ascii="Times New Roman" w:eastAsia="Times New Roman" w:hAnsi="Times New Roman" w:cs="Times New Roman"/>
          <w:b/>
          <w:bCs/>
          <w:sz w:val="24"/>
          <w:szCs w:val="24"/>
        </w:rPr>
        <w:t>Культурное пространство</w:t>
      </w:r>
    </w:p>
    <w:p w14:paraId="6A734636" w14:textId="77777777" w:rsidR="00761027" w:rsidRDefault="00761027" w:rsidP="009A7EC6">
      <w:pPr>
        <w:spacing w:after="0" w:line="7" w:lineRule="exact"/>
        <w:ind w:left="426" w:firstLine="283"/>
        <w:jc w:val="both"/>
        <w:rPr>
          <w:rFonts w:eastAsia="Times New Roman"/>
          <w:sz w:val="24"/>
          <w:szCs w:val="24"/>
        </w:rPr>
      </w:pPr>
    </w:p>
    <w:p w14:paraId="63597AA7" w14:textId="77777777" w:rsidR="00761027" w:rsidRDefault="00753BB5" w:rsidP="009A7EC6">
      <w:pPr>
        <w:spacing w:after="0" w:line="238" w:lineRule="auto"/>
        <w:ind w:left="426" w:firstLine="283"/>
        <w:jc w:val="both"/>
        <w:rPr>
          <w:rFonts w:eastAsia="Times New Roman"/>
          <w:sz w:val="24"/>
          <w:szCs w:val="24"/>
        </w:rPr>
      </w:pPr>
      <w:r>
        <w:rPr>
          <w:rFonts w:ascii="Times New Roman" w:eastAsia="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Pr>
          <w:rFonts w:ascii="Times New Roman" w:eastAsia="Times New Roman" w:hAnsi="Times New Roman" w:cs="Times New Roman"/>
          <w:i/>
          <w:iCs/>
          <w:sz w:val="24"/>
          <w:szCs w:val="24"/>
        </w:rPr>
        <w:t>Коч</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корабль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русских первопроходцев. </w:t>
      </w:r>
      <w:r>
        <w:rPr>
          <w:rFonts w:ascii="Times New Roman" w:eastAsia="Times New Roman" w:hAnsi="Times New Roman" w:cs="Times New Roman"/>
          <w:sz w:val="24"/>
          <w:szCs w:val="24"/>
        </w:rPr>
        <w:t>Освоение Поволжья,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Урала и Сибири.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Калмыцкое ханство.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Ясачное налогообложение. Переселение русских на новые земли. </w:t>
      </w:r>
      <w:r>
        <w:rPr>
          <w:rFonts w:ascii="Times New Roman" w:eastAsia="Times New Roman" w:hAnsi="Times New Roman" w:cs="Times New Roman"/>
          <w:i/>
          <w:iCs/>
          <w:sz w:val="24"/>
          <w:szCs w:val="24"/>
        </w:rPr>
        <w:t>Миссионерство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lastRenderedPageBreak/>
        <w:t xml:space="preserve">христианизация. Межэтнические отношения. </w:t>
      </w:r>
      <w:r>
        <w:rPr>
          <w:rFonts w:ascii="Times New Roman" w:eastAsia="Times New Roman" w:hAnsi="Times New Roman" w:cs="Times New Roman"/>
          <w:sz w:val="24"/>
          <w:szCs w:val="24"/>
        </w:rPr>
        <w:t>Формирование многонациональной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элиты.</w:t>
      </w:r>
    </w:p>
    <w:p w14:paraId="7AC34E3A" w14:textId="77777777" w:rsidR="00761027" w:rsidRDefault="00761027" w:rsidP="009A7EC6">
      <w:pPr>
        <w:spacing w:after="0" w:line="4" w:lineRule="exact"/>
        <w:ind w:left="426" w:firstLine="283"/>
        <w:jc w:val="both"/>
        <w:rPr>
          <w:rFonts w:eastAsia="Times New Roman"/>
          <w:sz w:val="24"/>
          <w:szCs w:val="24"/>
        </w:rPr>
      </w:pPr>
    </w:p>
    <w:p w14:paraId="319D070D" w14:textId="77777777" w:rsidR="00761027" w:rsidRDefault="00753BB5" w:rsidP="009A7EC6">
      <w:pPr>
        <w:spacing w:after="0"/>
        <w:ind w:left="426" w:firstLine="283"/>
        <w:jc w:val="both"/>
        <w:rPr>
          <w:rFonts w:eastAsia="Times New Roman"/>
          <w:sz w:val="24"/>
          <w:szCs w:val="24"/>
        </w:rPr>
      </w:pPr>
      <w:r>
        <w:rPr>
          <w:rFonts w:ascii="Times New Roman" w:eastAsia="Times New Roman" w:hAnsi="Times New Roman" w:cs="Times New Roman"/>
          <w:i/>
          <w:iCs/>
          <w:sz w:val="24"/>
          <w:szCs w:val="24"/>
        </w:rPr>
        <w:t>Изменения в картине мира человека в XVI–XVII вв. и повседневная жизнь.</w:t>
      </w:r>
    </w:p>
    <w:p w14:paraId="70243A7D" w14:textId="77777777" w:rsidR="00761027" w:rsidRDefault="00761027" w:rsidP="009A7EC6">
      <w:pPr>
        <w:spacing w:after="0" w:line="12" w:lineRule="exact"/>
        <w:ind w:left="426" w:firstLine="283"/>
        <w:jc w:val="both"/>
        <w:rPr>
          <w:rFonts w:eastAsia="Times New Roman"/>
          <w:sz w:val="24"/>
          <w:szCs w:val="24"/>
        </w:rPr>
      </w:pPr>
    </w:p>
    <w:p w14:paraId="38E4B32A" w14:textId="77777777" w:rsidR="00761027" w:rsidRDefault="00753BB5" w:rsidP="009A7EC6">
      <w:pPr>
        <w:spacing w:after="0" w:line="234" w:lineRule="auto"/>
        <w:ind w:left="426" w:right="20" w:firstLine="283"/>
        <w:jc w:val="both"/>
        <w:rPr>
          <w:rFonts w:eastAsia="Times New Roman"/>
          <w:sz w:val="24"/>
          <w:szCs w:val="24"/>
        </w:rPr>
      </w:pPr>
      <w:r>
        <w:rPr>
          <w:rFonts w:ascii="Times New Roman" w:eastAsia="Times New Roman" w:hAnsi="Times New Roman" w:cs="Times New Roman"/>
          <w:sz w:val="24"/>
          <w:szCs w:val="24"/>
        </w:rPr>
        <w:t>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14:paraId="38BA1F82" w14:textId="77777777" w:rsidR="00761027" w:rsidRDefault="00761027" w:rsidP="009A7EC6">
      <w:pPr>
        <w:spacing w:after="0" w:line="1" w:lineRule="exact"/>
        <w:ind w:left="426" w:firstLine="283"/>
        <w:jc w:val="both"/>
        <w:rPr>
          <w:rFonts w:eastAsia="Times New Roman"/>
          <w:sz w:val="24"/>
          <w:szCs w:val="24"/>
        </w:rPr>
      </w:pPr>
    </w:p>
    <w:p w14:paraId="5757A27B" w14:textId="77777777" w:rsidR="00761027" w:rsidRDefault="00753BB5" w:rsidP="009A7EC6">
      <w:pPr>
        <w:spacing w:after="0"/>
        <w:ind w:left="426" w:firstLine="283"/>
        <w:jc w:val="both"/>
        <w:rPr>
          <w:rFonts w:eastAsia="Times New Roman"/>
          <w:sz w:val="24"/>
          <w:szCs w:val="24"/>
        </w:rPr>
      </w:pPr>
      <w:r>
        <w:rPr>
          <w:rFonts w:ascii="Times New Roman" w:eastAsia="Times New Roman" w:hAnsi="Times New Roman" w:cs="Times New Roman"/>
          <w:sz w:val="24"/>
          <w:szCs w:val="24"/>
        </w:rPr>
        <w:t>Архитектура.  Дворцово-</w:t>
      </w:r>
      <w:proofErr w:type="gramStart"/>
      <w:r>
        <w:rPr>
          <w:rFonts w:ascii="Times New Roman" w:eastAsia="Times New Roman" w:hAnsi="Times New Roman" w:cs="Times New Roman"/>
          <w:sz w:val="24"/>
          <w:szCs w:val="24"/>
        </w:rPr>
        <w:t>храмовый  ансамбль</w:t>
      </w:r>
      <w:proofErr w:type="gramEnd"/>
      <w:r>
        <w:rPr>
          <w:rFonts w:ascii="Times New Roman" w:eastAsia="Times New Roman" w:hAnsi="Times New Roman" w:cs="Times New Roman"/>
          <w:sz w:val="24"/>
          <w:szCs w:val="24"/>
        </w:rPr>
        <w:t xml:space="preserve">  Соборной  площади  в  Москве.</w:t>
      </w:r>
    </w:p>
    <w:p w14:paraId="580123DF" w14:textId="77777777" w:rsidR="00761027" w:rsidRDefault="00753BB5" w:rsidP="009A7EC6">
      <w:pPr>
        <w:spacing w:after="0"/>
        <w:ind w:left="426" w:firstLine="283"/>
        <w:jc w:val="both"/>
        <w:rPr>
          <w:rFonts w:eastAsia="Times New Roman"/>
          <w:sz w:val="24"/>
          <w:szCs w:val="24"/>
        </w:rPr>
      </w:pPr>
      <w:r>
        <w:rPr>
          <w:rFonts w:ascii="Times New Roman" w:eastAsia="Times New Roman" w:hAnsi="Times New Roman" w:cs="Times New Roman"/>
          <w:sz w:val="24"/>
          <w:szCs w:val="24"/>
        </w:rPr>
        <w:t xml:space="preserve">Шатровый стиль в архитектуре. </w:t>
      </w:r>
      <w:r>
        <w:rPr>
          <w:rFonts w:ascii="Times New Roman" w:eastAsia="Times New Roman" w:hAnsi="Times New Roman" w:cs="Times New Roman"/>
          <w:i/>
          <w:iCs/>
          <w:sz w:val="24"/>
          <w:szCs w:val="24"/>
        </w:rPr>
        <w:t>Антонио Солари,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Алевиз Фрязин,</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Петрок Малой.</w:t>
      </w:r>
    </w:p>
    <w:p w14:paraId="3EC9FE06" w14:textId="77777777" w:rsidR="00761027" w:rsidRDefault="00761027" w:rsidP="009A7EC6">
      <w:pPr>
        <w:spacing w:after="0" w:line="12" w:lineRule="exact"/>
        <w:ind w:left="426" w:firstLine="283"/>
        <w:jc w:val="both"/>
        <w:rPr>
          <w:rFonts w:eastAsia="Times New Roman"/>
          <w:sz w:val="24"/>
          <w:szCs w:val="24"/>
        </w:rPr>
      </w:pPr>
    </w:p>
    <w:p w14:paraId="6623081D" w14:textId="77777777" w:rsidR="00761027" w:rsidRDefault="00753BB5" w:rsidP="009A7EC6">
      <w:pPr>
        <w:spacing w:after="0" w:line="237" w:lineRule="auto"/>
        <w:ind w:left="426" w:firstLine="283"/>
        <w:jc w:val="both"/>
        <w:rPr>
          <w:rFonts w:eastAsia="Times New Roman"/>
          <w:sz w:val="24"/>
          <w:szCs w:val="24"/>
        </w:rPr>
      </w:pPr>
      <w:r>
        <w:rPr>
          <w:rFonts w:ascii="Times New Roman" w:eastAsia="Times New Roman" w:hAnsi="Times New Roman" w:cs="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Pr>
          <w:rFonts w:ascii="Times New Roman" w:eastAsia="Times New Roman" w:hAnsi="Times New Roman" w:cs="Times New Roman"/>
          <w:i/>
          <w:iCs/>
          <w:sz w:val="24"/>
          <w:szCs w:val="24"/>
        </w:rPr>
        <w:t>Приказ каменных дел.</w:t>
      </w:r>
      <w:r>
        <w:rPr>
          <w:rFonts w:ascii="Times New Roman" w:eastAsia="Times New Roman" w:hAnsi="Times New Roman" w:cs="Times New Roman"/>
          <w:sz w:val="24"/>
          <w:szCs w:val="24"/>
        </w:rPr>
        <w:t xml:space="preserve"> Деревянное зодчество.</w:t>
      </w:r>
    </w:p>
    <w:p w14:paraId="68FB3BDD" w14:textId="77777777" w:rsidR="00761027" w:rsidRDefault="00761027" w:rsidP="009A7EC6">
      <w:pPr>
        <w:spacing w:after="0" w:line="13" w:lineRule="exact"/>
        <w:ind w:left="426" w:firstLine="283"/>
        <w:jc w:val="both"/>
        <w:rPr>
          <w:rFonts w:eastAsia="Times New Roman"/>
          <w:sz w:val="24"/>
          <w:szCs w:val="24"/>
        </w:rPr>
      </w:pPr>
    </w:p>
    <w:p w14:paraId="09348CBE" w14:textId="77777777" w:rsidR="00761027" w:rsidRDefault="00753BB5" w:rsidP="009A7EC6">
      <w:pPr>
        <w:spacing w:after="0" w:line="234" w:lineRule="auto"/>
        <w:ind w:left="426" w:right="20" w:firstLine="283"/>
        <w:jc w:val="both"/>
        <w:rPr>
          <w:rFonts w:eastAsia="Times New Roman"/>
          <w:sz w:val="24"/>
          <w:szCs w:val="24"/>
        </w:rPr>
      </w:pPr>
      <w:r>
        <w:rPr>
          <w:rFonts w:ascii="Times New Roman" w:eastAsia="Times New Roman" w:hAnsi="Times New Roman" w:cs="Times New Roman"/>
          <w:sz w:val="24"/>
          <w:szCs w:val="24"/>
        </w:rPr>
        <w:t>Изобразительное искусство. Симон Ушаков. Ярославская школа иконописи. Парсунная живопись.</w:t>
      </w:r>
    </w:p>
    <w:p w14:paraId="40080760" w14:textId="77777777" w:rsidR="00761027" w:rsidRDefault="00761027" w:rsidP="009A7EC6">
      <w:pPr>
        <w:spacing w:after="0" w:line="13" w:lineRule="exact"/>
        <w:ind w:left="426" w:firstLine="283"/>
        <w:rPr>
          <w:rFonts w:eastAsia="Times New Roman"/>
          <w:sz w:val="24"/>
          <w:szCs w:val="24"/>
        </w:rPr>
      </w:pPr>
    </w:p>
    <w:p w14:paraId="0F0FCA1D" w14:textId="77777777" w:rsidR="00761027" w:rsidRDefault="00753BB5" w:rsidP="009A7EC6">
      <w:pPr>
        <w:spacing w:line="234" w:lineRule="auto"/>
        <w:ind w:left="426" w:firstLine="283"/>
        <w:jc w:val="both"/>
        <w:rPr>
          <w:rFonts w:eastAsia="Times New Roman"/>
          <w:sz w:val="24"/>
          <w:szCs w:val="24"/>
        </w:rPr>
      </w:pPr>
      <w:r>
        <w:rPr>
          <w:rFonts w:ascii="Times New Roman" w:eastAsia="Times New Roman" w:hAnsi="Times New Roman" w:cs="Times New Roman"/>
          <w:sz w:val="24"/>
          <w:szCs w:val="24"/>
        </w:rPr>
        <w:t xml:space="preserve">Летописание и начало книгопечатания. Лицевой свод. Домострой. </w:t>
      </w:r>
      <w:r>
        <w:rPr>
          <w:rFonts w:ascii="Times New Roman" w:eastAsia="Times New Roman" w:hAnsi="Times New Roman" w:cs="Times New Roman"/>
          <w:i/>
          <w:iCs/>
          <w:sz w:val="24"/>
          <w:szCs w:val="24"/>
        </w:rPr>
        <w:t>Переписка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Ивана Грозного с князем Андреем Курбским. Публицистика Смутного времени.</w:t>
      </w:r>
    </w:p>
    <w:p w14:paraId="6BC98503" w14:textId="77777777" w:rsidR="00761027" w:rsidRDefault="00761027" w:rsidP="009A7EC6">
      <w:pPr>
        <w:spacing w:line="14" w:lineRule="exact"/>
        <w:ind w:left="426" w:firstLine="283"/>
        <w:rPr>
          <w:rFonts w:eastAsia="Times New Roman"/>
          <w:sz w:val="24"/>
          <w:szCs w:val="24"/>
        </w:rPr>
      </w:pPr>
    </w:p>
    <w:p w14:paraId="2D00B30F" w14:textId="77777777" w:rsidR="00761027" w:rsidRDefault="00753BB5" w:rsidP="009A7EC6">
      <w:pPr>
        <w:spacing w:line="234" w:lineRule="auto"/>
        <w:ind w:left="426" w:firstLine="283"/>
        <w:jc w:val="both"/>
        <w:rPr>
          <w:rFonts w:eastAsia="Times New Roman"/>
          <w:sz w:val="24"/>
          <w:szCs w:val="24"/>
        </w:rPr>
      </w:pPr>
      <w:r>
        <w:rPr>
          <w:rFonts w:ascii="Times New Roman" w:eastAsia="Times New Roman" w:hAnsi="Times New Roman" w:cs="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Pr>
          <w:rFonts w:ascii="Times New Roman" w:eastAsia="Times New Roman" w:hAnsi="Times New Roman" w:cs="Times New Roman"/>
          <w:i/>
          <w:iCs/>
          <w:sz w:val="24"/>
          <w:szCs w:val="24"/>
        </w:rPr>
        <w:t>Посадская сатира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XVII</w:t>
      </w:r>
      <w:r w:rsidR="009E4832">
        <w:rPr>
          <w:rFonts w:ascii="Times New Roman" w:eastAsia="Times New Roman" w:hAnsi="Times New Roman" w:cs="Times New Roman"/>
          <w:i/>
          <w:iCs/>
          <w:sz w:val="24"/>
          <w:szCs w:val="24"/>
        </w:rPr>
        <w:t xml:space="preserve"> в</w:t>
      </w:r>
    </w:p>
    <w:p w14:paraId="0EE220BE" w14:textId="77777777" w:rsidR="00761027" w:rsidRDefault="00753BB5">
      <w:pPr>
        <w:ind w:left="540"/>
        <w:rPr>
          <w:rFonts w:eastAsia="Times New Roman"/>
          <w:sz w:val="24"/>
          <w:szCs w:val="24"/>
        </w:rPr>
      </w:pPr>
      <w:r>
        <w:rPr>
          <w:rFonts w:ascii="Times New Roman" w:eastAsia="Times New Roman" w:hAnsi="Times New Roman" w:cs="Times New Roman"/>
          <w:i/>
          <w:iCs/>
          <w:sz w:val="24"/>
          <w:szCs w:val="24"/>
        </w:rPr>
        <w:t>.</w:t>
      </w:r>
    </w:p>
    <w:p w14:paraId="140EC7C8" w14:textId="77777777" w:rsidR="00761027" w:rsidRDefault="00761027">
      <w:pPr>
        <w:spacing w:line="12" w:lineRule="exact"/>
        <w:rPr>
          <w:rFonts w:eastAsia="Times New Roman"/>
          <w:sz w:val="24"/>
          <w:szCs w:val="24"/>
        </w:rPr>
      </w:pPr>
    </w:p>
    <w:p w14:paraId="16130452" w14:textId="77777777" w:rsidR="00761027" w:rsidRDefault="00753BB5">
      <w:pPr>
        <w:spacing w:line="236" w:lineRule="auto"/>
        <w:ind w:left="540" w:firstLine="708"/>
        <w:jc w:val="both"/>
        <w:rPr>
          <w:rFonts w:eastAsia="Times New Roman"/>
          <w:sz w:val="24"/>
          <w:szCs w:val="24"/>
        </w:rPr>
      </w:pPr>
      <w:r>
        <w:rPr>
          <w:rFonts w:ascii="Times New Roman" w:eastAsia="Times New Roman" w:hAnsi="Times New Roman" w:cs="Times New Roman"/>
          <w:sz w:val="24"/>
          <w:szCs w:val="24"/>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14:paraId="72998E42" w14:textId="77777777" w:rsidR="00761027" w:rsidRDefault="00761027">
      <w:pPr>
        <w:spacing w:line="18" w:lineRule="exact"/>
        <w:rPr>
          <w:rFonts w:eastAsia="Times New Roman"/>
          <w:sz w:val="24"/>
          <w:szCs w:val="24"/>
        </w:rPr>
      </w:pPr>
    </w:p>
    <w:p w14:paraId="07F37D54" w14:textId="77777777" w:rsidR="006F2DB6" w:rsidRDefault="009E7CD9" w:rsidP="009E7CD9">
      <w:pPr>
        <w:tabs>
          <w:tab w:val="left" w:pos="5103"/>
          <w:tab w:val="left" w:pos="5670"/>
        </w:tabs>
        <w:spacing w:line="245" w:lineRule="auto"/>
        <w:ind w:right="2813"/>
        <w:jc w:val="both"/>
        <w:rPr>
          <w:rFonts w:eastAsia="Times New Roman"/>
          <w:sz w:val="24"/>
          <w:szCs w:val="24"/>
        </w:rPr>
      </w:pPr>
      <w:r>
        <w:rPr>
          <w:rFonts w:ascii="Times New Roman" w:eastAsia="Times New Roman" w:hAnsi="Times New Roman" w:cs="Times New Roman"/>
          <w:b/>
          <w:bCs/>
          <w:sz w:val="23"/>
          <w:szCs w:val="23"/>
        </w:rPr>
        <w:t xml:space="preserve">       </w:t>
      </w:r>
      <w:r w:rsidR="00753BB5">
        <w:rPr>
          <w:rFonts w:ascii="Times New Roman" w:eastAsia="Times New Roman" w:hAnsi="Times New Roman" w:cs="Times New Roman"/>
          <w:b/>
          <w:bCs/>
          <w:sz w:val="23"/>
          <w:szCs w:val="23"/>
        </w:rPr>
        <w:t xml:space="preserve">Региональный </w:t>
      </w:r>
      <w:proofErr w:type="gramStart"/>
      <w:r w:rsidR="00753BB5">
        <w:rPr>
          <w:rFonts w:ascii="Times New Roman" w:eastAsia="Times New Roman" w:hAnsi="Times New Roman" w:cs="Times New Roman"/>
          <w:b/>
          <w:bCs/>
          <w:sz w:val="23"/>
          <w:szCs w:val="23"/>
        </w:rPr>
        <w:t xml:space="preserve">компонент </w:t>
      </w:r>
      <w:r w:rsidR="006F2DB6">
        <w:rPr>
          <w:rFonts w:ascii="Times New Roman" w:eastAsia="Times New Roman" w:hAnsi="Times New Roman" w:cs="Times New Roman"/>
          <w:b/>
          <w:bCs/>
          <w:sz w:val="23"/>
          <w:szCs w:val="23"/>
        </w:rPr>
        <w:t xml:space="preserve"> </w:t>
      </w:r>
      <w:r w:rsidR="00753BB5">
        <w:rPr>
          <w:rFonts w:ascii="Times New Roman" w:eastAsia="Times New Roman" w:hAnsi="Times New Roman" w:cs="Times New Roman"/>
          <w:sz w:val="23"/>
          <w:szCs w:val="23"/>
        </w:rPr>
        <w:t>Наш</w:t>
      </w:r>
      <w:proofErr w:type="gramEnd"/>
      <w:r w:rsidR="00753BB5">
        <w:rPr>
          <w:rFonts w:ascii="Times New Roman" w:eastAsia="Times New Roman" w:hAnsi="Times New Roman" w:cs="Times New Roman"/>
          <w:sz w:val="23"/>
          <w:szCs w:val="23"/>
        </w:rPr>
        <w:t xml:space="preserve"> регион в </w:t>
      </w:r>
      <w:r w:rsidR="006F2DB6">
        <w:rPr>
          <w:rFonts w:ascii="Times New Roman" w:eastAsia="Times New Roman" w:hAnsi="Times New Roman" w:cs="Times New Roman"/>
          <w:sz w:val="23"/>
          <w:szCs w:val="23"/>
        </w:rPr>
        <w:t xml:space="preserve"> XVI – XVII вв.</w:t>
      </w:r>
    </w:p>
    <w:p w14:paraId="231BC307" w14:textId="77777777" w:rsidR="00761027" w:rsidRDefault="00753BB5" w:rsidP="006F2DB6">
      <w:pPr>
        <w:jc w:val="both"/>
        <w:rPr>
          <w:rFonts w:eastAsia="Times New Roman"/>
          <w:sz w:val="24"/>
          <w:szCs w:val="24"/>
        </w:rPr>
      </w:pPr>
      <w:r>
        <w:rPr>
          <w:rFonts w:ascii="Times New Roman" w:eastAsia="Times New Roman" w:hAnsi="Times New Roman" w:cs="Times New Roman"/>
          <w:b/>
          <w:bCs/>
          <w:sz w:val="24"/>
          <w:szCs w:val="24"/>
        </w:rPr>
        <w:t>Россия в концеXVII - XVIII ВЕКАХ: от царства к империи</w:t>
      </w:r>
    </w:p>
    <w:p w14:paraId="0A1820E9" w14:textId="77777777" w:rsidR="00761027" w:rsidRDefault="00E96F5C" w:rsidP="00BB0D3D">
      <w:pPr>
        <w:tabs>
          <w:tab w:val="left" w:pos="1590"/>
        </w:tabs>
        <w:spacing w:after="0"/>
        <w:ind w:left="-142"/>
        <w:jc w:val="both"/>
        <w:rPr>
          <w:sz w:val="20"/>
          <w:szCs w:val="20"/>
        </w:rPr>
      </w:pPr>
      <w:r>
        <w:tab/>
      </w:r>
      <w:r w:rsidR="00753BB5">
        <w:rPr>
          <w:rFonts w:ascii="Times New Roman" w:eastAsia="Times New Roman" w:hAnsi="Times New Roman" w:cs="Times New Roman"/>
          <w:b/>
          <w:bCs/>
          <w:sz w:val="24"/>
          <w:szCs w:val="24"/>
        </w:rPr>
        <w:t>Россия в эпоху преобразований Петра I</w:t>
      </w:r>
    </w:p>
    <w:p w14:paraId="5AB33607" w14:textId="77777777" w:rsidR="00761027" w:rsidRDefault="00761027" w:rsidP="00BB0D3D">
      <w:pPr>
        <w:spacing w:after="0" w:line="7" w:lineRule="exact"/>
        <w:ind w:left="-142"/>
        <w:jc w:val="both"/>
        <w:rPr>
          <w:sz w:val="20"/>
          <w:szCs w:val="20"/>
        </w:rPr>
      </w:pPr>
    </w:p>
    <w:p w14:paraId="282C8AE7" w14:textId="77777777" w:rsidR="00761027" w:rsidRDefault="00753BB5" w:rsidP="00BB0D3D">
      <w:pPr>
        <w:spacing w:after="0" w:line="236" w:lineRule="auto"/>
        <w:ind w:left="-142" w:right="20"/>
        <w:jc w:val="both"/>
        <w:rPr>
          <w:sz w:val="20"/>
          <w:szCs w:val="20"/>
        </w:rPr>
      </w:pPr>
      <w:r>
        <w:rPr>
          <w:rFonts w:ascii="Times New Roman" w:eastAsia="Times New Roman" w:hAnsi="Times New Roman" w:cs="Times New Roman"/>
          <w:sz w:val="24"/>
          <w:szCs w:val="24"/>
        </w:rP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14:paraId="4FD98A05" w14:textId="77777777" w:rsidR="00761027" w:rsidRDefault="00761027" w:rsidP="00BB0D3D">
      <w:pPr>
        <w:spacing w:after="0" w:line="14" w:lineRule="exact"/>
        <w:ind w:left="-142"/>
        <w:jc w:val="both"/>
        <w:rPr>
          <w:sz w:val="20"/>
          <w:szCs w:val="20"/>
        </w:rPr>
      </w:pPr>
    </w:p>
    <w:p w14:paraId="6790D44E" w14:textId="77777777" w:rsidR="00761027" w:rsidRDefault="00753BB5" w:rsidP="00BB0D3D">
      <w:pPr>
        <w:spacing w:after="0" w:line="236" w:lineRule="auto"/>
        <w:ind w:left="-142"/>
        <w:jc w:val="both"/>
        <w:rPr>
          <w:sz w:val="20"/>
          <w:szCs w:val="20"/>
        </w:rPr>
      </w:pPr>
      <w:r>
        <w:rPr>
          <w:rFonts w:ascii="Times New Roman" w:eastAsia="Times New Roman" w:hAnsi="Times New Roman" w:cs="Times New Roman"/>
          <w:sz w:val="24"/>
          <w:szCs w:val="24"/>
        </w:rPr>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14:paraId="3A2DA328" w14:textId="77777777" w:rsidR="00761027" w:rsidRDefault="00761027" w:rsidP="00BB0D3D">
      <w:pPr>
        <w:spacing w:after="0" w:line="14" w:lineRule="exact"/>
        <w:ind w:left="-142"/>
        <w:jc w:val="both"/>
        <w:rPr>
          <w:sz w:val="20"/>
          <w:szCs w:val="20"/>
        </w:rPr>
      </w:pPr>
    </w:p>
    <w:p w14:paraId="03D901D0" w14:textId="77777777" w:rsidR="00761027" w:rsidRDefault="00753BB5" w:rsidP="00BB0D3D">
      <w:pPr>
        <w:spacing w:after="0" w:line="238" w:lineRule="auto"/>
        <w:ind w:left="-142"/>
        <w:jc w:val="both"/>
        <w:rPr>
          <w:sz w:val="20"/>
          <w:szCs w:val="20"/>
        </w:rPr>
      </w:pPr>
      <w:r>
        <w:rPr>
          <w:rFonts w:ascii="Times New Roman" w:eastAsia="Times New Roman" w:hAnsi="Times New Roman" w:cs="Times New Roman"/>
          <w:b/>
          <w:bCs/>
          <w:sz w:val="24"/>
          <w:szCs w:val="24"/>
        </w:rPr>
        <w:t xml:space="preserve">Экономическая политика. </w:t>
      </w:r>
      <w:r>
        <w:rPr>
          <w:rFonts w:ascii="Times New Roman" w:eastAsia="Times New Roman" w:hAnsi="Times New Roman" w:cs="Times New Roman"/>
          <w:sz w:val="24"/>
          <w:szCs w:val="24"/>
        </w:rPr>
        <w:t>Строительство заводов и мануфактур,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верфей.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14:paraId="37273898" w14:textId="77777777" w:rsidR="00761027" w:rsidRDefault="00761027" w:rsidP="00BB0D3D">
      <w:pPr>
        <w:spacing w:after="0" w:line="14" w:lineRule="exact"/>
        <w:ind w:left="-142"/>
        <w:jc w:val="both"/>
        <w:rPr>
          <w:sz w:val="20"/>
          <w:szCs w:val="20"/>
        </w:rPr>
      </w:pPr>
    </w:p>
    <w:p w14:paraId="76B2E340" w14:textId="77777777" w:rsidR="00761027" w:rsidRDefault="00753BB5" w:rsidP="00EB5176">
      <w:pPr>
        <w:spacing w:after="0" w:line="234" w:lineRule="auto"/>
        <w:ind w:left="-142" w:right="20"/>
        <w:jc w:val="both"/>
        <w:rPr>
          <w:rFonts w:eastAsia="Times New Roman"/>
          <w:sz w:val="24"/>
          <w:szCs w:val="24"/>
        </w:rPr>
      </w:pPr>
      <w:r>
        <w:rPr>
          <w:rFonts w:ascii="Times New Roman" w:eastAsia="Times New Roman" w:hAnsi="Times New Roman" w:cs="Times New Roman"/>
          <w:b/>
          <w:bCs/>
          <w:sz w:val="24"/>
          <w:szCs w:val="24"/>
        </w:rPr>
        <w:t xml:space="preserve">Социальная политика. </w:t>
      </w:r>
      <w:r>
        <w:rPr>
          <w:rFonts w:ascii="Times New Roman" w:eastAsia="Times New Roman" w:hAnsi="Times New Roman" w:cs="Times New Roman"/>
          <w:sz w:val="24"/>
          <w:szCs w:val="24"/>
        </w:rPr>
        <w:t>Консолидация дворянского сословия,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повышение его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роли в управлении страной. Указ о единонаследии и Табель о рангах. </w:t>
      </w:r>
      <w:proofErr w:type="gramStart"/>
      <w:r>
        <w:rPr>
          <w:rFonts w:ascii="Times New Roman" w:eastAsia="Times New Roman" w:hAnsi="Times New Roman" w:cs="Times New Roman"/>
          <w:sz w:val="24"/>
          <w:szCs w:val="24"/>
        </w:rPr>
        <w:t>Противоречия</w:t>
      </w:r>
      <w:r w:rsidR="00EB51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политике</w:t>
      </w:r>
      <w:proofErr w:type="gramEnd"/>
      <w:r>
        <w:rPr>
          <w:rFonts w:ascii="Times New Roman" w:eastAsia="Times New Roman" w:hAnsi="Times New Roman" w:cs="Times New Roman"/>
          <w:sz w:val="24"/>
          <w:szCs w:val="24"/>
        </w:rPr>
        <w:t xml:space="preserve"> по отношению к купечеству и городским сословиям: расширение их прав</w:t>
      </w:r>
      <w:r w:rsidR="00EB51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местном управлении и усиление налогового гнета. Положение крестьян. Переписи населения (ревизии).</w:t>
      </w:r>
    </w:p>
    <w:p w14:paraId="47C50BC1" w14:textId="77777777" w:rsidR="00761027" w:rsidRDefault="00761027" w:rsidP="00BB0D3D">
      <w:pPr>
        <w:spacing w:after="0" w:line="13" w:lineRule="exact"/>
        <w:ind w:left="-142"/>
        <w:jc w:val="both"/>
        <w:rPr>
          <w:rFonts w:eastAsia="Times New Roman"/>
          <w:sz w:val="24"/>
          <w:szCs w:val="24"/>
        </w:rPr>
      </w:pPr>
    </w:p>
    <w:p w14:paraId="6D60CE8A" w14:textId="77777777" w:rsidR="00761027" w:rsidRDefault="00753BB5" w:rsidP="00BB0D3D">
      <w:pPr>
        <w:spacing w:after="0" w:line="237" w:lineRule="auto"/>
        <w:ind w:left="-142" w:right="20"/>
        <w:jc w:val="both"/>
        <w:rPr>
          <w:rFonts w:eastAsia="Times New Roman"/>
          <w:sz w:val="24"/>
          <w:szCs w:val="24"/>
        </w:rPr>
      </w:pPr>
      <w:r>
        <w:rPr>
          <w:rFonts w:ascii="Times New Roman" w:eastAsia="Times New Roman" w:hAnsi="Times New Roman" w:cs="Times New Roman"/>
          <w:b/>
          <w:bCs/>
          <w:sz w:val="24"/>
          <w:szCs w:val="24"/>
        </w:rPr>
        <w:t xml:space="preserve">Реформы управления. </w:t>
      </w:r>
      <w:r>
        <w:rPr>
          <w:rFonts w:ascii="Times New Roman" w:eastAsia="Times New Roman" w:hAnsi="Times New Roman" w:cs="Times New Roman"/>
          <w:sz w:val="24"/>
          <w:szCs w:val="24"/>
        </w:rPr>
        <w:t>Реформы местного управления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(бурмистры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14:paraId="35E085C2" w14:textId="77777777" w:rsidR="00761027" w:rsidRDefault="00761027" w:rsidP="00BB0D3D">
      <w:pPr>
        <w:spacing w:after="0" w:line="13" w:lineRule="exact"/>
        <w:ind w:left="-142"/>
        <w:jc w:val="both"/>
        <w:rPr>
          <w:rFonts w:eastAsia="Times New Roman"/>
          <w:sz w:val="24"/>
          <w:szCs w:val="24"/>
        </w:rPr>
      </w:pPr>
    </w:p>
    <w:p w14:paraId="0178469C" w14:textId="77777777" w:rsidR="00761027" w:rsidRDefault="00753BB5" w:rsidP="00BB0D3D">
      <w:pPr>
        <w:spacing w:after="0" w:line="234" w:lineRule="auto"/>
        <w:ind w:left="-142" w:right="20"/>
        <w:jc w:val="both"/>
        <w:rPr>
          <w:rFonts w:eastAsia="Times New Roman"/>
          <w:sz w:val="24"/>
          <w:szCs w:val="24"/>
        </w:rPr>
      </w:pPr>
      <w:r>
        <w:rPr>
          <w:rFonts w:ascii="Times New Roman" w:eastAsia="Times New Roman" w:hAnsi="Times New Roman" w:cs="Times New Roman"/>
          <w:sz w:val="24"/>
          <w:szCs w:val="24"/>
        </w:rPr>
        <w:t>Первые гвардейские полки. Создание регулярной армии, военного флота. Рекрутские наборы.</w:t>
      </w:r>
    </w:p>
    <w:p w14:paraId="7E398E0F" w14:textId="77777777" w:rsidR="00761027" w:rsidRDefault="00761027" w:rsidP="00BB0D3D">
      <w:pPr>
        <w:spacing w:after="0" w:line="13" w:lineRule="exact"/>
        <w:ind w:left="-142"/>
        <w:jc w:val="both"/>
        <w:rPr>
          <w:rFonts w:eastAsia="Times New Roman"/>
          <w:sz w:val="24"/>
          <w:szCs w:val="24"/>
        </w:rPr>
      </w:pPr>
    </w:p>
    <w:p w14:paraId="010BC8EB" w14:textId="77777777" w:rsidR="00761027" w:rsidRDefault="00753BB5" w:rsidP="00BB0D3D">
      <w:pPr>
        <w:spacing w:after="0" w:line="234" w:lineRule="auto"/>
        <w:ind w:left="-142" w:right="20"/>
        <w:jc w:val="both"/>
        <w:rPr>
          <w:rFonts w:eastAsia="Times New Roman"/>
          <w:sz w:val="24"/>
          <w:szCs w:val="24"/>
        </w:rPr>
      </w:pPr>
      <w:r>
        <w:rPr>
          <w:rFonts w:ascii="Times New Roman" w:eastAsia="Times New Roman" w:hAnsi="Times New Roman" w:cs="Times New Roman"/>
          <w:b/>
          <w:bCs/>
          <w:sz w:val="24"/>
          <w:szCs w:val="24"/>
        </w:rPr>
        <w:t xml:space="preserve">Церковная реформа. </w:t>
      </w:r>
      <w:r>
        <w:rPr>
          <w:rFonts w:ascii="Times New Roman" w:eastAsia="Times New Roman" w:hAnsi="Times New Roman" w:cs="Times New Roman"/>
          <w:sz w:val="24"/>
          <w:szCs w:val="24"/>
        </w:rPr>
        <w:t>Упразднение патриаршества,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учреждение синода.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Положение конфессий.</w:t>
      </w:r>
    </w:p>
    <w:p w14:paraId="3C279AF1" w14:textId="77777777" w:rsidR="00761027" w:rsidRDefault="00761027" w:rsidP="00BB0D3D">
      <w:pPr>
        <w:spacing w:after="0" w:line="1" w:lineRule="exact"/>
        <w:ind w:left="-142"/>
        <w:jc w:val="both"/>
        <w:rPr>
          <w:rFonts w:eastAsia="Times New Roman"/>
          <w:sz w:val="24"/>
          <w:szCs w:val="24"/>
        </w:rPr>
      </w:pPr>
    </w:p>
    <w:p w14:paraId="566FD289" w14:textId="77777777" w:rsidR="00761027" w:rsidRDefault="00753BB5" w:rsidP="00BB0D3D">
      <w:pPr>
        <w:spacing w:after="0"/>
        <w:ind w:left="-142"/>
        <w:jc w:val="both"/>
        <w:rPr>
          <w:rFonts w:eastAsia="Times New Roman"/>
          <w:sz w:val="24"/>
          <w:szCs w:val="24"/>
        </w:rPr>
      </w:pPr>
      <w:r>
        <w:rPr>
          <w:rFonts w:ascii="Times New Roman" w:eastAsia="Times New Roman" w:hAnsi="Times New Roman" w:cs="Times New Roman"/>
          <w:b/>
          <w:bCs/>
          <w:sz w:val="24"/>
          <w:szCs w:val="24"/>
        </w:rPr>
        <w:t xml:space="preserve">Оппозиция реформам Петра I. </w:t>
      </w:r>
      <w:r>
        <w:rPr>
          <w:rFonts w:ascii="Times New Roman" w:eastAsia="Times New Roman" w:hAnsi="Times New Roman" w:cs="Times New Roman"/>
          <w:sz w:val="24"/>
          <w:szCs w:val="24"/>
        </w:rPr>
        <w:t>Социальные движения в первой четверти</w:t>
      </w:r>
      <w:r w:rsidR="00836D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XVIII в. </w:t>
      </w:r>
      <w:r>
        <w:rPr>
          <w:rFonts w:ascii="Times New Roman" w:eastAsia="Times New Roman" w:hAnsi="Times New Roman" w:cs="Times New Roman"/>
          <w:i/>
          <w:iCs/>
          <w:sz w:val="24"/>
          <w:szCs w:val="24"/>
        </w:rPr>
        <w:t>Восстания в Астрахани,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Башкирии,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на Дону.</w:t>
      </w:r>
      <w:r>
        <w:rPr>
          <w:rFonts w:ascii="Times New Roman" w:eastAsia="Times New Roman" w:hAnsi="Times New Roman" w:cs="Times New Roman"/>
          <w:sz w:val="24"/>
          <w:szCs w:val="24"/>
        </w:rPr>
        <w:t xml:space="preserve"> Дело царевича Алексея.</w:t>
      </w:r>
    </w:p>
    <w:p w14:paraId="1AECC5E9" w14:textId="77777777" w:rsidR="00761027" w:rsidRDefault="00761027" w:rsidP="00BB0D3D">
      <w:pPr>
        <w:spacing w:after="0" w:line="12" w:lineRule="exact"/>
        <w:ind w:left="-142"/>
        <w:jc w:val="both"/>
        <w:rPr>
          <w:rFonts w:eastAsia="Times New Roman"/>
          <w:sz w:val="24"/>
          <w:szCs w:val="24"/>
        </w:rPr>
      </w:pPr>
    </w:p>
    <w:p w14:paraId="087143F4" w14:textId="77777777" w:rsidR="00761027" w:rsidRDefault="00753BB5" w:rsidP="00BB0D3D">
      <w:pPr>
        <w:spacing w:after="0" w:line="237" w:lineRule="auto"/>
        <w:ind w:left="-142" w:right="20"/>
        <w:jc w:val="both"/>
        <w:rPr>
          <w:rFonts w:eastAsia="Times New Roman"/>
          <w:sz w:val="24"/>
          <w:szCs w:val="24"/>
        </w:rPr>
      </w:pPr>
      <w:r>
        <w:rPr>
          <w:rFonts w:ascii="Times New Roman" w:eastAsia="Times New Roman" w:hAnsi="Times New Roman" w:cs="Times New Roman"/>
          <w:b/>
          <w:bCs/>
          <w:sz w:val="24"/>
          <w:szCs w:val="24"/>
        </w:rPr>
        <w:t xml:space="preserve">Внешняя политика. </w:t>
      </w:r>
      <w:r>
        <w:rPr>
          <w:rFonts w:ascii="Times New Roman" w:eastAsia="Times New Roman" w:hAnsi="Times New Roman" w:cs="Times New Roman"/>
          <w:sz w:val="24"/>
          <w:szCs w:val="24"/>
        </w:rPr>
        <w:t>Северная война.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Причины и цели войны.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Неудачи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начале войны и их преодоление. Битва при д. Лесной и победа под Полтавой. Прутский поход. Борьба за </w:t>
      </w:r>
      <w:r>
        <w:rPr>
          <w:rFonts w:ascii="Times New Roman" w:eastAsia="Times New Roman" w:hAnsi="Times New Roman" w:cs="Times New Roman"/>
          <w:sz w:val="24"/>
          <w:szCs w:val="24"/>
        </w:rPr>
        <w:lastRenderedPageBreak/>
        <w:t>гегемонию на Балтике. Сражения у м. Гангут и о. Гренгам. Ништадтский мир и его последствия.</w:t>
      </w:r>
    </w:p>
    <w:p w14:paraId="7C48A5FA" w14:textId="77777777" w:rsidR="00761027" w:rsidRDefault="00761027" w:rsidP="00BB0D3D">
      <w:pPr>
        <w:spacing w:after="0" w:line="14" w:lineRule="exact"/>
        <w:rPr>
          <w:rFonts w:eastAsia="Times New Roman"/>
          <w:sz w:val="24"/>
          <w:szCs w:val="24"/>
        </w:rPr>
      </w:pPr>
    </w:p>
    <w:p w14:paraId="0A146CD2" w14:textId="77777777" w:rsidR="00761027" w:rsidRDefault="00753BB5" w:rsidP="00BB0D3D">
      <w:pPr>
        <w:spacing w:after="0" w:line="234" w:lineRule="auto"/>
        <w:ind w:left="-142" w:right="20"/>
        <w:jc w:val="both"/>
        <w:rPr>
          <w:rFonts w:eastAsia="Times New Roman"/>
          <w:sz w:val="24"/>
          <w:szCs w:val="24"/>
        </w:rPr>
      </w:pPr>
      <w:r>
        <w:rPr>
          <w:rFonts w:ascii="Times New Roman" w:eastAsia="Times New Roman" w:hAnsi="Times New Roman" w:cs="Times New Roman"/>
          <w:sz w:val="24"/>
          <w:szCs w:val="24"/>
        </w:rPr>
        <w:t>Закрепление России на берегах Балтики. Провозглашение России империей. Каспийский поход Петра I.</w:t>
      </w:r>
    </w:p>
    <w:p w14:paraId="4C9F77A6" w14:textId="77777777" w:rsidR="00761027" w:rsidRDefault="00761027" w:rsidP="007E71DE">
      <w:pPr>
        <w:spacing w:line="13" w:lineRule="exact"/>
        <w:ind w:left="-142" w:firstLine="568"/>
        <w:jc w:val="both"/>
        <w:rPr>
          <w:rFonts w:eastAsia="Times New Roman"/>
          <w:sz w:val="24"/>
          <w:szCs w:val="24"/>
        </w:rPr>
      </w:pPr>
    </w:p>
    <w:p w14:paraId="1CBE0076" w14:textId="77777777" w:rsidR="00761027" w:rsidRDefault="00753BB5" w:rsidP="007E71DE">
      <w:pPr>
        <w:spacing w:line="238" w:lineRule="auto"/>
        <w:ind w:left="-142" w:firstLine="568"/>
        <w:jc w:val="both"/>
        <w:rPr>
          <w:rFonts w:eastAsia="Times New Roman"/>
          <w:sz w:val="24"/>
          <w:szCs w:val="24"/>
        </w:rPr>
      </w:pPr>
      <w:r>
        <w:rPr>
          <w:rFonts w:ascii="Times New Roman" w:eastAsia="Times New Roman" w:hAnsi="Times New Roman" w:cs="Times New Roman"/>
          <w:b/>
          <w:bCs/>
          <w:sz w:val="24"/>
          <w:szCs w:val="24"/>
        </w:rPr>
        <w:t xml:space="preserve">Преобразования Петра I в области культуры. </w:t>
      </w:r>
      <w:r>
        <w:rPr>
          <w:rFonts w:ascii="Times New Roman" w:eastAsia="Times New Roman" w:hAnsi="Times New Roman" w:cs="Times New Roman"/>
          <w:sz w:val="24"/>
          <w:szCs w:val="24"/>
        </w:rPr>
        <w:t>Доминирование светского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14:paraId="40246A96" w14:textId="77777777" w:rsidR="00761027" w:rsidRDefault="00761027" w:rsidP="007E71DE">
      <w:pPr>
        <w:spacing w:line="16" w:lineRule="exact"/>
        <w:ind w:left="-142" w:firstLine="568"/>
        <w:jc w:val="both"/>
        <w:rPr>
          <w:rFonts w:eastAsia="Times New Roman"/>
          <w:sz w:val="24"/>
          <w:szCs w:val="24"/>
        </w:rPr>
      </w:pPr>
    </w:p>
    <w:p w14:paraId="5019CD6A" w14:textId="77777777" w:rsidR="00761027" w:rsidRDefault="00753BB5" w:rsidP="007E71DE">
      <w:pPr>
        <w:spacing w:line="237" w:lineRule="auto"/>
        <w:ind w:left="-142" w:firstLine="568"/>
        <w:jc w:val="both"/>
        <w:rPr>
          <w:rFonts w:eastAsia="Times New Roman"/>
          <w:sz w:val="24"/>
          <w:szCs w:val="24"/>
        </w:rPr>
      </w:pPr>
      <w:r>
        <w:rPr>
          <w:rFonts w:ascii="Times New Roman" w:eastAsia="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Pr>
          <w:rFonts w:ascii="Times New Roman" w:eastAsia="Times New Roman" w:hAnsi="Times New Roman" w:cs="Times New Roman"/>
          <w:i/>
          <w:iCs/>
          <w:sz w:val="24"/>
          <w:szCs w:val="24"/>
        </w:rPr>
        <w:t>Новые формы социальной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коммуникации в дворянской среде. </w:t>
      </w:r>
      <w:r>
        <w:rPr>
          <w:rFonts w:ascii="Times New Roman" w:eastAsia="Times New Roman" w:hAnsi="Times New Roman" w:cs="Times New Roman"/>
          <w:sz w:val="24"/>
          <w:szCs w:val="24"/>
        </w:rPr>
        <w:t>Ассамблеи,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балы,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фейерверки,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светские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государственные праздники. «Европейский» стиль в одежде, развлечениях, питании. Изменения в положении женщин.</w:t>
      </w:r>
    </w:p>
    <w:p w14:paraId="08EA3BF2" w14:textId="77777777" w:rsidR="00761027" w:rsidRDefault="00761027" w:rsidP="007E71DE">
      <w:pPr>
        <w:spacing w:line="17" w:lineRule="exact"/>
        <w:ind w:left="-142" w:firstLine="568"/>
        <w:jc w:val="both"/>
        <w:rPr>
          <w:rFonts w:eastAsia="Times New Roman"/>
          <w:sz w:val="24"/>
          <w:szCs w:val="24"/>
        </w:rPr>
      </w:pPr>
    </w:p>
    <w:p w14:paraId="1D0A5DA0" w14:textId="77777777" w:rsidR="00761027" w:rsidRDefault="00753BB5" w:rsidP="007E71DE">
      <w:pPr>
        <w:spacing w:line="234" w:lineRule="auto"/>
        <w:ind w:left="-142" w:firstLine="568"/>
        <w:jc w:val="both"/>
        <w:rPr>
          <w:rFonts w:eastAsia="Times New Roman"/>
          <w:sz w:val="24"/>
          <w:szCs w:val="24"/>
        </w:rPr>
      </w:pPr>
      <w:r>
        <w:rPr>
          <w:rFonts w:ascii="Times New Roman" w:eastAsia="Times New Roman" w:hAnsi="Times New Roman" w:cs="Times New Roman"/>
          <w:sz w:val="24"/>
          <w:szCs w:val="24"/>
        </w:rPr>
        <w:t>Итоги, последствия и значение петровских преобразований. Образ Петра I в русской культуре.</w:t>
      </w:r>
    </w:p>
    <w:p w14:paraId="31B68B22" w14:textId="77777777" w:rsidR="00761027" w:rsidRDefault="00761027" w:rsidP="007E71DE">
      <w:pPr>
        <w:spacing w:line="6" w:lineRule="exact"/>
        <w:ind w:left="-142" w:firstLine="568"/>
        <w:jc w:val="both"/>
        <w:rPr>
          <w:rFonts w:eastAsia="Times New Roman"/>
          <w:sz w:val="24"/>
          <w:szCs w:val="24"/>
        </w:rPr>
      </w:pPr>
    </w:p>
    <w:p w14:paraId="4304602F" w14:textId="77777777" w:rsidR="00761027" w:rsidRDefault="00753BB5" w:rsidP="007E71DE">
      <w:pPr>
        <w:ind w:left="-142" w:firstLine="568"/>
        <w:jc w:val="both"/>
        <w:rPr>
          <w:rFonts w:eastAsia="Times New Roman"/>
          <w:sz w:val="24"/>
          <w:szCs w:val="24"/>
        </w:rPr>
      </w:pPr>
      <w:r>
        <w:rPr>
          <w:rFonts w:ascii="Times New Roman" w:eastAsia="Times New Roman" w:hAnsi="Times New Roman" w:cs="Times New Roman"/>
          <w:b/>
          <w:bCs/>
          <w:sz w:val="24"/>
          <w:szCs w:val="24"/>
        </w:rPr>
        <w:t>После Петра Великого: эпоха «дворцовых переворотов»</w:t>
      </w:r>
    </w:p>
    <w:p w14:paraId="19EAB3D5" w14:textId="77777777" w:rsidR="00761027" w:rsidRDefault="00761027" w:rsidP="007E71DE">
      <w:pPr>
        <w:spacing w:line="7" w:lineRule="exact"/>
        <w:ind w:left="-142" w:firstLine="568"/>
        <w:jc w:val="both"/>
        <w:rPr>
          <w:rFonts w:eastAsia="Times New Roman"/>
          <w:sz w:val="24"/>
          <w:szCs w:val="24"/>
        </w:rPr>
      </w:pPr>
    </w:p>
    <w:p w14:paraId="5C01B42A" w14:textId="77777777" w:rsidR="00761027" w:rsidRDefault="00753BB5" w:rsidP="007403A0">
      <w:pPr>
        <w:spacing w:line="236" w:lineRule="auto"/>
        <w:ind w:left="-142" w:right="20" w:firstLine="568"/>
        <w:jc w:val="both"/>
        <w:rPr>
          <w:sz w:val="20"/>
          <w:szCs w:val="20"/>
        </w:rPr>
      </w:pPr>
      <w:r>
        <w:rPr>
          <w:rFonts w:ascii="Times New Roman" w:eastAsia="Times New Roman" w:hAnsi="Times New Roman" w:cs="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w:t>
      </w:r>
      <w:r w:rsidR="00234413">
        <w:tab/>
      </w:r>
      <w:r>
        <w:rPr>
          <w:rFonts w:ascii="Times New Roman" w:eastAsia="Times New Roman" w:hAnsi="Times New Roman" w:cs="Times New Roman"/>
          <w:sz w:val="24"/>
          <w:szCs w:val="24"/>
        </w:rPr>
        <w:t>«Кабинет министров». Роль Э.Бирона, А.И.Остермана, А.П.Волынского, Б.Х.Миниха в управлении и политической жизни страны.</w:t>
      </w:r>
    </w:p>
    <w:p w14:paraId="48699B87" w14:textId="77777777" w:rsidR="00761027" w:rsidRDefault="00761027" w:rsidP="007403A0">
      <w:pPr>
        <w:spacing w:line="14" w:lineRule="exact"/>
        <w:ind w:left="-142" w:firstLine="284"/>
        <w:jc w:val="both"/>
        <w:rPr>
          <w:sz w:val="20"/>
          <w:szCs w:val="20"/>
        </w:rPr>
      </w:pPr>
    </w:p>
    <w:p w14:paraId="168075F1" w14:textId="77777777" w:rsidR="00761027" w:rsidRDefault="00753BB5" w:rsidP="007403A0">
      <w:pPr>
        <w:spacing w:after="0" w:line="236" w:lineRule="auto"/>
        <w:ind w:left="-142" w:firstLine="284"/>
        <w:jc w:val="both"/>
        <w:rPr>
          <w:sz w:val="20"/>
          <w:szCs w:val="20"/>
        </w:rPr>
      </w:pPr>
      <w:r>
        <w:rPr>
          <w:rFonts w:ascii="Times New Roman" w:eastAsia="Times New Roman" w:hAnsi="Times New Roman" w:cs="Times New Roman"/>
          <w:sz w:val="24"/>
          <w:szCs w:val="24"/>
        </w:rPr>
        <w:t xml:space="preserve">Укрепление границ империи на Украине и на юго-восточной окраине. </w:t>
      </w:r>
      <w:r>
        <w:rPr>
          <w:rFonts w:ascii="Times New Roman" w:eastAsia="Times New Roman" w:hAnsi="Times New Roman" w:cs="Times New Roman"/>
          <w:i/>
          <w:iCs/>
          <w:sz w:val="24"/>
          <w:szCs w:val="24"/>
        </w:rPr>
        <w:t>Переход Младшего жуза в Казахстане под суверенитет Российской империи. Война с Османской империей.</w:t>
      </w:r>
    </w:p>
    <w:p w14:paraId="5939679B" w14:textId="77777777" w:rsidR="00761027" w:rsidRDefault="00761027" w:rsidP="007403A0">
      <w:pPr>
        <w:spacing w:after="0" w:line="14" w:lineRule="exact"/>
        <w:ind w:left="-142" w:firstLine="284"/>
        <w:jc w:val="both"/>
        <w:rPr>
          <w:sz w:val="20"/>
          <w:szCs w:val="20"/>
        </w:rPr>
      </w:pPr>
    </w:p>
    <w:p w14:paraId="0A4882F9" w14:textId="77777777" w:rsidR="00761027" w:rsidRDefault="00753BB5" w:rsidP="007403A0">
      <w:pPr>
        <w:spacing w:after="0" w:line="237" w:lineRule="auto"/>
        <w:ind w:left="-142" w:firstLine="284"/>
        <w:jc w:val="both"/>
        <w:rPr>
          <w:sz w:val="20"/>
          <w:szCs w:val="20"/>
        </w:rPr>
      </w:pPr>
      <w:r>
        <w:rPr>
          <w:rFonts w:ascii="Times New Roman" w:eastAsia="Times New Roman" w:hAnsi="Times New Roman" w:cs="Times New Roman"/>
          <w:sz w:val="24"/>
          <w:szCs w:val="24"/>
        </w:rPr>
        <w:t>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14:paraId="1AD53FE2" w14:textId="77777777" w:rsidR="00761027" w:rsidRDefault="00761027" w:rsidP="007403A0">
      <w:pPr>
        <w:spacing w:after="0" w:line="17" w:lineRule="exact"/>
        <w:ind w:left="-142" w:firstLine="284"/>
        <w:jc w:val="both"/>
        <w:rPr>
          <w:sz w:val="20"/>
          <w:szCs w:val="20"/>
        </w:rPr>
      </w:pPr>
    </w:p>
    <w:p w14:paraId="02008823" w14:textId="77777777" w:rsidR="00761027" w:rsidRDefault="00753BB5" w:rsidP="007403A0">
      <w:pPr>
        <w:spacing w:after="0" w:line="234" w:lineRule="auto"/>
        <w:ind w:left="-142" w:firstLine="284"/>
        <w:jc w:val="both"/>
        <w:rPr>
          <w:sz w:val="20"/>
          <w:szCs w:val="20"/>
        </w:rPr>
      </w:pPr>
      <w:r>
        <w:rPr>
          <w:rFonts w:ascii="Times New Roman" w:eastAsia="Times New Roman" w:hAnsi="Times New Roman" w:cs="Times New Roman"/>
          <w:sz w:val="24"/>
          <w:szCs w:val="24"/>
        </w:rPr>
        <w:t>Россия в международных конфликтах 1740-х – 1750-х гг. Участие в Семилетней войне.</w:t>
      </w:r>
    </w:p>
    <w:p w14:paraId="697361AE" w14:textId="77777777" w:rsidR="00761027" w:rsidRDefault="00761027" w:rsidP="007403A0">
      <w:pPr>
        <w:spacing w:after="0" w:line="14" w:lineRule="exact"/>
        <w:ind w:left="-142" w:firstLine="284"/>
        <w:jc w:val="both"/>
        <w:rPr>
          <w:sz w:val="20"/>
          <w:szCs w:val="20"/>
        </w:rPr>
      </w:pPr>
    </w:p>
    <w:p w14:paraId="0A774E8C" w14:textId="77777777" w:rsidR="00761027" w:rsidRDefault="00753BB5" w:rsidP="007403A0">
      <w:pPr>
        <w:spacing w:after="0" w:line="236" w:lineRule="auto"/>
        <w:ind w:left="-142" w:right="460" w:firstLine="284"/>
        <w:jc w:val="both"/>
        <w:rPr>
          <w:sz w:val="20"/>
          <w:szCs w:val="20"/>
        </w:rPr>
      </w:pPr>
      <w:r>
        <w:rPr>
          <w:rFonts w:ascii="Times New Roman" w:eastAsia="Times New Roman" w:hAnsi="Times New Roman" w:cs="Times New Roman"/>
          <w:sz w:val="24"/>
          <w:szCs w:val="24"/>
        </w:rPr>
        <w:t xml:space="preserve">Петр III. Манифест «о вольности дворянской». Переворот 28 июня 1762 г. </w:t>
      </w:r>
      <w:r>
        <w:rPr>
          <w:rFonts w:ascii="Times New Roman" w:eastAsia="Times New Roman" w:hAnsi="Times New Roman" w:cs="Times New Roman"/>
          <w:b/>
          <w:bCs/>
          <w:sz w:val="24"/>
          <w:szCs w:val="24"/>
        </w:rPr>
        <w:t>Россия в 1760-х – 1790- гг. Правление Екатерины II и Павла I</w:t>
      </w:r>
    </w:p>
    <w:p w14:paraId="1E0CFE6B" w14:textId="77777777" w:rsidR="00761027" w:rsidRDefault="00761027" w:rsidP="007403A0">
      <w:pPr>
        <w:spacing w:after="0" w:line="9" w:lineRule="exact"/>
        <w:ind w:left="-142" w:firstLine="284"/>
        <w:jc w:val="both"/>
        <w:rPr>
          <w:sz w:val="20"/>
          <w:szCs w:val="20"/>
        </w:rPr>
      </w:pPr>
    </w:p>
    <w:p w14:paraId="73891321" w14:textId="77777777" w:rsidR="00761027" w:rsidRDefault="00753BB5" w:rsidP="007403A0">
      <w:pPr>
        <w:spacing w:after="0" w:line="239" w:lineRule="auto"/>
        <w:ind w:left="-142" w:firstLine="284"/>
        <w:jc w:val="both"/>
        <w:rPr>
          <w:sz w:val="20"/>
          <w:szCs w:val="20"/>
        </w:rPr>
      </w:pPr>
      <w:r>
        <w:rPr>
          <w:rFonts w:ascii="Times New Roman" w:eastAsia="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Pr>
          <w:rFonts w:ascii="Times New Roman" w:eastAsia="Times New Roman" w:hAnsi="Times New Roman" w:cs="Times New Roman"/>
          <w:i/>
          <w:iCs/>
          <w:sz w:val="24"/>
          <w:szCs w:val="24"/>
        </w:rPr>
        <w:t>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14:paraId="6CAFC508" w14:textId="77777777" w:rsidR="00761027" w:rsidRDefault="00761027" w:rsidP="007403A0">
      <w:pPr>
        <w:spacing w:after="0" w:line="12" w:lineRule="exact"/>
        <w:ind w:left="-142" w:firstLine="284"/>
        <w:jc w:val="both"/>
        <w:rPr>
          <w:sz w:val="20"/>
          <w:szCs w:val="20"/>
        </w:rPr>
      </w:pPr>
    </w:p>
    <w:p w14:paraId="2E26C16A" w14:textId="77777777" w:rsidR="00761027" w:rsidRDefault="00753BB5" w:rsidP="007403A0">
      <w:pPr>
        <w:spacing w:after="0" w:line="238" w:lineRule="auto"/>
        <w:ind w:left="-142" w:firstLine="284"/>
        <w:jc w:val="both"/>
        <w:rPr>
          <w:sz w:val="20"/>
          <w:szCs w:val="20"/>
        </w:rPr>
      </w:pPr>
      <w:r>
        <w:rPr>
          <w:rFonts w:ascii="Times New Roman" w:eastAsia="Times New Roman" w:hAnsi="Times New Roman" w:cs="Times New Roman"/>
          <w:sz w:val="24"/>
          <w:szCs w:val="24"/>
        </w:rPr>
        <w:t xml:space="preserve">Национальная политика. </w:t>
      </w:r>
      <w:r>
        <w:rPr>
          <w:rFonts w:ascii="Times New Roman" w:eastAsia="Times New Roman" w:hAnsi="Times New Roman" w:cs="Times New Roman"/>
          <w:i/>
          <w:iCs/>
          <w:sz w:val="24"/>
          <w:szCs w:val="24"/>
        </w:rPr>
        <w:t>Унификация управления на окраинах империи.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w:t>
      </w:r>
      <w:r>
        <w:rPr>
          <w:rFonts w:ascii="Times New Roman" w:eastAsia="Times New Roman" w:hAnsi="Times New Roman" w:cs="Times New Roman"/>
          <w:sz w:val="24"/>
          <w:szCs w:val="24"/>
        </w:rPr>
        <w:t>Расселение колонистов в Новороссии,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Поволжье, других регионах. Укрепление начал толерантности и веротерпимости по отношению к неправославным и нехристианским конфессиям.</w:t>
      </w:r>
    </w:p>
    <w:p w14:paraId="1FD6BC94" w14:textId="77777777" w:rsidR="00761027" w:rsidRDefault="00761027" w:rsidP="007403A0">
      <w:pPr>
        <w:spacing w:after="0" w:line="14" w:lineRule="exact"/>
        <w:ind w:left="-142" w:firstLine="284"/>
        <w:jc w:val="both"/>
        <w:rPr>
          <w:sz w:val="20"/>
          <w:szCs w:val="20"/>
        </w:rPr>
      </w:pPr>
    </w:p>
    <w:p w14:paraId="0C0D2EAB" w14:textId="77777777" w:rsidR="00761027" w:rsidRDefault="00753BB5" w:rsidP="007403A0">
      <w:pPr>
        <w:spacing w:after="0" w:line="237" w:lineRule="auto"/>
        <w:ind w:left="-142" w:firstLine="284"/>
        <w:jc w:val="both"/>
        <w:rPr>
          <w:sz w:val="20"/>
          <w:szCs w:val="20"/>
        </w:rPr>
      </w:pPr>
      <w:r>
        <w:rPr>
          <w:rFonts w:ascii="Times New Roman" w:eastAsia="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w:t>
      </w:r>
      <w:r>
        <w:rPr>
          <w:rFonts w:ascii="Times New Roman" w:eastAsia="Times New Roman" w:hAnsi="Times New Roman" w:cs="Times New Roman"/>
          <w:sz w:val="24"/>
          <w:szCs w:val="24"/>
        </w:rPr>
        <w:lastRenderedPageBreak/>
        <w:t xml:space="preserve">отношению к своим крепостным. Барщинное и оброчное хозяйство. </w:t>
      </w:r>
      <w:r>
        <w:rPr>
          <w:rFonts w:ascii="Times New Roman" w:eastAsia="Times New Roman" w:hAnsi="Times New Roman" w:cs="Times New Roman"/>
          <w:i/>
          <w:iCs/>
          <w:sz w:val="24"/>
          <w:szCs w:val="24"/>
        </w:rPr>
        <w:t>Дворовые люди.</w:t>
      </w:r>
      <w:r>
        <w:rPr>
          <w:rFonts w:ascii="Times New Roman" w:eastAsia="Times New Roman" w:hAnsi="Times New Roman" w:cs="Times New Roman"/>
          <w:sz w:val="24"/>
          <w:szCs w:val="24"/>
        </w:rPr>
        <w:t xml:space="preserve"> Роль крепостного строя в экономике страны.</w:t>
      </w:r>
    </w:p>
    <w:p w14:paraId="70C412BC" w14:textId="77777777" w:rsidR="00761027" w:rsidRDefault="00761027" w:rsidP="007403A0">
      <w:pPr>
        <w:spacing w:after="0" w:line="14" w:lineRule="exact"/>
        <w:ind w:left="-142" w:firstLine="284"/>
        <w:jc w:val="both"/>
        <w:rPr>
          <w:sz w:val="20"/>
          <w:szCs w:val="20"/>
        </w:rPr>
      </w:pPr>
    </w:p>
    <w:p w14:paraId="2D0FB47A" w14:textId="77777777" w:rsidR="00761027" w:rsidRDefault="00753BB5" w:rsidP="007403A0">
      <w:pPr>
        <w:spacing w:after="0" w:line="238" w:lineRule="auto"/>
        <w:ind w:left="-142" w:firstLine="284"/>
        <w:jc w:val="both"/>
        <w:rPr>
          <w:sz w:val="20"/>
          <w:szCs w:val="20"/>
        </w:rPr>
      </w:pPr>
      <w:r>
        <w:rPr>
          <w:rFonts w:ascii="Times New Roman" w:eastAsia="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w:t>
      </w:r>
      <w:r>
        <w:rPr>
          <w:rFonts w:ascii="Times New Roman" w:eastAsia="Times New Roman" w:hAnsi="Times New Roman" w:cs="Times New Roman"/>
          <w:i/>
          <w:iCs/>
          <w:sz w:val="24"/>
          <w:szCs w:val="24"/>
        </w:rPr>
        <w:t>Крепостной и вольнонаемный труд.</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Привлечение крепостных оброчных крестьян к работе на мануфактурах. </w:t>
      </w:r>
      <w:r>
        <w:rPr>
          <w:rFonts w:ascii="Times New Roman" w:eastAsia="Times New Roman" w:hAnsi="Times New Roman" w:cs="Times New Roman"/>
          <w:sz w:val="24"/>
          <w:szCs w:val="24"/>
        </w:rPr>
        <w:t>Развитие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14:paraId="4E8B81AA" w14:textId="77777777" w:rsidR="00761027" w:rsidRDefault="00761027" w:rsidP="007403A0">
      <w:pPr>
        <w:spacing w:after="0" w:line="14" w:lineRule="exact"/>
        <w:ind w:left="-142"/>
        <w:jc w:val="both"/>
        <w:rPr>
          <w:sz w:val="20"/>
          <w:szCs w:val="20"/>
        </w:rPr>
      </w:pPr>
    </w:p>
    <w:p w14:paraId="58FA2C53" w14:textId="77777777" w:rsidR="00761027" w:rsidRDefault="00753BB5" w:rsidP="007403A0">
      <w:pPr>
        <w:spacing w:after="0" w:line="237" w:lineRule="auto"/>
        <w:ind w:left="-142" w:firstLine="708"/>
        <w:jc w:val="both"/>
        <w:rPr>
          <w:sz w:val="20"/>
          <w:szCs w:val="20"/>
        </w:rPr>
      </w:pPr>
      <w:r>
        <w:rPr>
          <w:rFonts w:ascii="Times New Roman" w:eastAsia="Times New Roman" w:hAnsi="Times New Roman" w:cs="Times New Roman"/>
          <w:sz w:val="24"/>
          <w:szCs w:val="24"/>
        </w:rPr>
        <w:t xml:space="preserve">Внутренняя и внешняя торговля. Торговые пути внутри страны. </w:t>
      </w:r>
      <w:proofErr w:type="gramStart"/>
      <w:r>
        <w:rPr>
          <w:rFonts w:ascii="Times New Roman" w:eastAsia="Times New Roman" w:hAnsi="Times New Roman" w:cs="Times New Roman"/>
          <w:i/>
          <w:iCs/>
          <w:sz w:val="24"/>
          <w:szCs w:val="24"/>
        </w:rPr>
        <w:t>Водно-транспортные</w:t>
      </w:r>
      <w:proofErr w:type="gramEnd"/>
      <w:r>
        <w:rPr>
          <w:rFonts w:ascii="Times New Roman" w:eastAsia="Times New Roman" w:hAnsi="Times New Roman" w:cs="Times New Roman"/>
          <w:i/>
          <w:iCs/>
          <w:sz w:val="24"/>
          <w:szCs w:val="24"/>
        </w:rPr>
        <w:t xml:space="preserve"> системы: Вышневолоцкая, Тихвинская, Мариинская и др. </w:t>
      </w:r>
      <w:r>
        <w:rPr>
          <w:rFonts w:ascii="Times New Roman" w:eastAsia="Times New Roman" w:hAnsi="Times New Roman" w:cs="Times New Roman"/>
          <w:sz w:val="24"/>
          <w:szCs w:val="24"/>
        </w:rPr>
        <w:t>Ярмарки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их роль во внутренней торговле. Макарьевская, Ирбитская, Свенская, Коренная ярмарки. Ярмарки на Украине. </w:t>
      </w:r>
      <w:r>
        <w:rPr>
          <w:rFonts w:ascii="Times New Roman" w:eastAsia="Times New Roman" w:hAnsi="Times New Roman" w:cs="Times New Roman"/>
          <w:i/>
          <w:iCs/>
          <w:sz w:val="24"/>
          <w:szCs w:val="24"/>
        </w:rPr>
        <w:t>Партнеры России во внешней торговле в Европе и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мире. Обеспечение активного внешнеторгового баланса.</w:t>
      </w:r>
    </w:p>
    <w:p w14:paraId="108356A1" w14:textId="77777777" w:rsidR="00761027" w:rsidRDefault="00761027" w:rsidP="007403A0">
      <w:pPr>
        <w:spacing w:line="6" w:lineRule="exact"/>
        <w:ind w:left="-142"/>
        <w:jc w:val="both"/>
        <w:rPr>
          <w:sz w:val="20"/>
          <w:szCs w:val="20"/>
        </w:rPr>
      </w:pPr>
    </w:p>
    <w:p w14:paraId="199F163D" w14:textId="77777777" w:rsidR="00761027" w:rsidRDefault="00753BB5" w:rsidP="00D54219">
      <w:pPr>
        <w:ind w:left="-142"/>
        <w:jc w:val="both"/>
        <w:rPr>
          <w:sz w:val="20"/>
          <w:szCs w:val="20"/>
        </w:rPr>
      </w:pPr>
      <w:r>
        <w:rPr>
          <w:rFonts w:ascii="Times New Roman" w:eastAsia="Times New Roman" w:hAnsi="Times New Roman" w:cs="Times New Roman"/>
          <w:sz w:val="24"/>
          <w:szCs w:val="24"/>
        </w:rPr>
        <w:t xml:space="preserve">Обострение </w:t>
      </w:r>
      <w:proofErr w:type="gramStart"/>
      <w:r>
        <w:rPr>
          <w:rFonts w:ascii="Times New Roman" w:eastAsia="Times New Roman" w:hAnsi="Times New Roman" w:cs="Times New Roman"/>
          <w:sz w:val="24"/>
          <w:szCs w:val="24"/>
        </w:rPr>
        <w:t>социальных  противоречий</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Чумной </w:t>
      </w:r>
      <w:proofErr w:type="gramStart"/>
      <w:r>
        <w:rPr>
          <w:rFonts w:ascii="Times New Roman" w:eastAsia="Times New Roman" w:hAnsi="Times New Roman" w:cs="Times New Roman"/>
          <w:i/>
          <w:iCs/>
          <w:sz w:val="24"/>
          <w:szCs w:val="24"/>
        </w:rPr>
        <w:t>бунт  в</w:t>
      </w:r>
      <w:proofErr w:type="gramEnd"/>
      <w:r>
        <w:rPr>
          <w:rFonts w:ascii="Times New Roman" w:eastAsia="Times New Roman" w:hAnsi="Times New Roman" w:cs="Times New Roman"/>
          <w:i/>
          <w:iCs/>
          <w:sz w:val="24"/>
          <w:szCs w:val="24"/>
        </w:rPr>
        <w:t xml:space="preserve">  Москве.</w:t>
      </w:r>
      <w:r>
        <w:rPr>
          <w:rFonts w:ascii="Times New Roman" w:eastAsia="Times New Roman" w:hAnsi="Times New Roman" w:cs="Times New Roman"/>
          <w:sz w:val="24"/>
          <w:szCs w:val="24"/>
        </w:rPr>
        <w:t xml:space="preserve">  Восстание</w:t>
      </w:r>
      <w:r w:rsidR="00D542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под предводительством Емельяна Пугачева. </w:t>
      </w:r>
      <w:r>
        <w:rPr>
          <w:rFonts w:ascii="Times New Roman" w:eastAsia="Times New Roman" w:hAnsi="Times New Roman" w:cs="Times New Roman"/>
          <w:i/>
          <w:iCs/>
          <w:sz w:val="24"/>
          <w:szCs w:val="24"/>
        </w:rPr>
        <w:t>Антидворянский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антикрепостнический характер движения. Роль казачества, народов Урала и Поволжья в восстании. </w:t>
      </w:r>
      <w:r>
        <w:rPr>
          <w:rFonts w:ascii="Times New Roman" w:eastAsia="Times New Roman" w:hAnsi="Times New Roman" w:cs="Times New Roman"/>
          <w:sz w:val="24"/>
          <w:szCs w:val="24"/>
        </w:rPr>
        <w:t>Влияние восстания на внутреннюю политику и развитие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общественной мысли.</w:t>
      </w:r>
    </w:p>
    <w:p w14:paraId="0724DB09" w14:textId="77777777" w:rsidR="00761027" w:rsidRDefault="00761027">
      <w:pPr>
        <w:spacing w:line="2" w:lineRule="exact"/>
        <w:rPr>
          <w:sz w:val="20"/>
          <w:szCs w:val="20"/>
        </w:rPr>
      </w:pPr>
    </w:p>
    <w:p w14:paraId="2BF39694" w14:textId="77777777" w:rsidR="00761027" w:rsidRPr="00ED412A" w:rsidRDefault="00753BB5" w:rsidP="00954EC4">
      <w:pPr>
        <w:spacing w:after="0"/>
        <w:ind w:left="1260"/>
        <w:rPr>
          <w:b/>
          <w:sz w:val="20"/>
          <w:szCs w:val="20"/>
        </w:rPr>
      </w:pPr>
      <w:r w:rsidRPr="00ED412A">
        <w:rPr>
          <w:rFonts w:ascii="Times New Roman" w:eastAsia="Times New Roman" w:hAnsi="Times New Roman" w:cs="Times New Roman"/>
          <w:b/>
          <w:sz w:val="24"/>
          <w:szCs w:val="24"/>
        </w:rPr>
        <w:t>Внешняя политика России второй половины XVIII в., ее основные задачи.</w:t>
      </w:r>
    </w:p>
    <w:p w14:paraId="2879166E" w14:textId="77777777" w:rsidR="007F0BCC" w:rsidRDefault="00753BB5" w:rsidP="007F0BCC">
      <w:pPr>
        <w:spacing w:after="0"/>
        <w:ind w:left="540"/>
        <w:rPr>
          <w:rFonts w:ascii="Times New Roman" w:eastAsia="Times New Roman" w:hAnsi="Times New Roman" w:cs="Times New Roman"/>
          <w:sz w:val="24"/>
          <w:szCs w:val="24"/>
        </w:rPr>
      </w:pPr>
      <w:r w:rsidRPr="00ED412A">
        <w:rPr>
          <w:rFonts w:ascii="Times New Roman" w:eastAsia="Times New Roman" w:hAnsi="Times New Roman" w:cs="Times New Roman"/>
          <w:b/>
          <w:sz w:val="24"/>
          <w:szCs w:val="24"/>
        </w:rPr>
        <w:t>Н.И. Панин и А.А.Безбородко</w:t>
      </w:r>
      <w:r>
        <w:rPr>
          <w:rFonts w:ascii="Times New Roman" w:eastAsia="Times New Roman" w:hAnsi="Times New Roman" w:cs="Times New Roman"/>
          <w:sz w:val="24"/>
          <w:szCs w:val="24"/>
        </w:rPr>
        <w:t>.</w:t>
      </w:r>
    </w:p>
    <w:p w14:paraId="7277E056" w14:textId="4506946E" w:rsidR="00761027" w:rsidRDefault="00753BB5" w:rsidP="007F0BCC">
      <w:pPr>
        <w:spacing w:after="0"/>
        <w:ind w:left="540"/>
        <w:rPr>
          <w:rFonts w:eastAsia="Times New Roman"/>
          <w:sz w:val="24"/>
          <w:szCs w:val="24"/>
        </w:rPr>
      </w:pPr>
      <w:r>
        <w:rPr>
          <w:rFonts w:ascii="Times New Roman" w:eastAsia="Times New Roman" w:hAnsi="Times New Roman" w:cs="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w:t>
      </w:r>
      <w:proofErr w:type="gramStart"/>
      <w:r>
        <w:rPr>
          <w:rFonts w:ascii="Times New Roman" w:eastAsia="Times New Roman" w:hAnsi="Times New Roman" w:cs="Times New Roman"/>
          <w:sz w:val="24"/>
          <w:szCs w:val="24"/>
        </w:rPr>
        <w:t>Екатерины</w:t>
      </w:r>
      <w:r w:rsidR="008E0A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юг в 1787 г.</w:t>
      </w:r>
    </w:p>
    <w:p w14:paraId="7BE6422B" w14:textId="77777777" w:rsidR="00761027" w:rsidRDefault="00761027" w:rsidP="009B415B">
      <w:pPr>
        <w:spacing w:after="0" w:line="12" w:lineRule="exact"/>
        <w:ind w:left="-142" w:firstLine="568"/>
        <w:rPr>
          <w:sz w:val="20"/>
          <w:szCs w:val="20"/>
        </w:rPr>
      </w:pPr>
    </w:p>
    <w:p w14:paraId="4B85606F" w14:textId="77777777" w:rsidR="00761027" w:rsidRDefault="00753BB5" w:rsidP="009B415B">
      <w:pPr>
        <w:spacing w:after="0" w:line="237" w:lineRule="auto"/>
        <w:ind w:left="-142" w:firstLine="568"/>
        <w:jc w:val="both"/>
        <w:rPr>
          <w:sz w:val="20"/>
          <w:szCs w:val="20"/>
        </w:rPr>
      </w:pPr>
      <w:r>
        <w:rPr>
          <w:rFonts w:ascii="Times New Roman" w:eastAsia="Times New Roman" w:hAnsi="Times New Roman" w:cs="Times New Roman"/>
          <w:sz w:val="24"/>
          <w:szCs w:val="24"/>
        </w:rPr>
        <w:t xml:space="preserve">Участие России в разделах Речи Посполитой. </w:t>
      </w:r>
      <w:r>
        <w:rPr>
          <w:rFonts w:ascii="Times New Roman" w:eastAsia="Times New Roman" w:hAnsi="Times New Roman" w:cs="Times New Roman"/>
          <w:i/>
          <w:iCs/>
          <w:sz w:val="24"/>
          <w:szCs w:val="24"/>
        </w:rPr>
        <w:t>Политика России в Польше до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w:t>
      </w:r>
      <w:r>
        <w:rPr>
          <w:rFonts w:ascii="Times New Roman" w:eastAsia="Times New Roman" w:hAnsi="Times New Roman" w:cs="Times New Roman"/>
          <w:sz w:val="24"/>
          <w:szCs w:val="24"/>
        </w:rPr>
        <w:t>Вхождение в состав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России украинских и белорусских земель. Присоединение Литвы и Курляндии.</w:t>
      </w:r>
    </w:p>
    <w:p w14:paraId="56D1630E" w14:textId="77777777" w:rsidR="00761027" w:rsidRDefault="00761027" w:rsidP="009B415B">
      <w:pPr>
        <w:spacing w:after="0" w:line="17" w:lineRule="exact"/>
        <w:ind w:left="-142" w:firstLine="568"/>
        <w:rPr>
          <w:sz w:val="20"/>
          <w:szCs w:val="20"/>
        </w:rPr>
      </w:pPr>
    </w:p>
    <w:p w14:paraId="39D1FD08" w14:textId="77777777" w:rsidR="00761027" w:rsidRDefault="00753BB5" w:rsidP="009B415B">
      <w:pPr>
        <w:spacing w:after="0" w:line="234" w:lineRule="auto"/>
        <w:ind w:left="-142" w:firstLine="568"/>
        <w:jc w:val="both"/>
        <w:rPr>
          <w:sz w:val="20"/>
          <w:szCs w:val="20"/>
        </w:rPr>
      </w:pPr>
      <w:r>
        <w:rPr>
          <w:rFonts w:ascii="Times New Roman" w:eastAsia="Times New Roman" w:hAnsi="Times New Roman" w:cs="Times New Roman"/>
          <w:sz w:val="24"/>
          <w:szCs w:val="24"/>
        </w:rPr>
        <w:t xml:space="preserve">Борьба Польши за национальную независимость. </w:t>
      </w:r>
      <w:r>
        <w:rPr>
          <w:rFonts w:ascii="Times New Roman" w:eastAsia="Times New Roman" w:hAnsi="Times New Roman" w:cs="Times New Roman"/>
          <w:i/>
          <w:iCs/>
          <w:sz w:val="24"/>
          <w:szCs w:val="24"/>
        </w:rPr>
        <w:t>Восстание под</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предводительством Тадеуша Костюшко.</w:t>
      </w:r>
    </w:p>
    <w:p w14:paraId="47E4F9CB" w14:textId="77777777" w:rsidR="00761027" w:rsidRDefault="00761027" w:rsidP="009B415B">
      <w:pPr>
        <w:spacing w:after="0" w:line="14" w:lineRule="exact"/>
        <w:ind w:left="-142" w:firstLine="568"/>
        <w:rPr>
          <w:sz w:val="20"/>
          <w:szCs w:val="20"/>
        </w:rPr>
      </w:pPr>
    </w:p>
    <w:p w14:paraId="364FAB13" w14:textId="77777777" w:rsidR="00761027" w:rsidRDefault="00753BB5" w:rsidP="009B415B">
      <w:pPr>
        <w:spacing w:after="0" w:line="236" w:lineRule="auto"/>
        <w:ind w:left="-142" w:right="20" w:firstLine="568"/>
        <w:jc w:val="both"/>
        <w:rPr>
          <w:sz w:val="20"/>
          <w:szCs w:val="20"/>
        </w:rPr>
      </w:pPr>
      <w:r>
        <w:rPr>
          <w:rFonts w:ascii="Times New Roman" w:eastAsia="Times New Roman" w:hAnsi="Times New Roman" w:cs="Times New Roman"/>
          <w:sz w:val="24"/>
          <w:szCs w:val="24"/>
        </w:rPr>
        <w:t>Участие России в борьбе с революционной Францией. Итальянский и Швейцарский походы А.В.Суворова. Действия эскадры Ф.Ф.Ушакова в Средиземном море.</w:t>
      </w:r>
    </w:p>
    <w:p w14:paraId="2962D8F0" w14:textId="77777777" w:rsidR="00761027" w:rsidRDefault="00761027" w:rsidP="009B415B">
      <w:pPr>
        <w:spacing w:after="0" w:line="7" w:lineRule="exact"/>
        <w:ind w:left="-142" w:firstLine="568"/>
        <w:rPr>
          <w:sz w:val="20"/>
          <w:szCs w:val="20"/>
        </w:rPr>
      </w:pPr>
    </w:p>
    <w:p w14:paraId="50292B48" w14:textId="77777777" w:rsidR="00761027" w:rsidRDefault="00753BB5" w:rsidP="00776E7D">
      <w:pPr>
        <w:spacing w:after="0"/>
        <w:ind w:left="-142" w:firstLine="568"/>
        <w:rPr>
          <w:sz w:val="20"/>
          <w:szCs w:val="20"/>
        </w:rPr>
      </w:pPr>
      <w:r>
        <w:rPr>
          <w:rFonts w:ascii="Times New Roman" w:eastAsia="Times New Roman" w:hAnsi="Times New Roman" w:cs="Times New Roman"/>
          <w:b/>
          <w:bCs/>
          <w:sz w:val="24"/>
          <w:szCs w:val="24"/>
        </w:rPr>
        <w:t>Культурное пространство Российской империи в XVIII в.</w:t>
      </w:r>
    </w:p>
    <w:p w14:paraId="566E368E" w14:textId="77777777" w:rsidR="00761027" w:rsidRDefault="00761027" w:rsidP="00776E7D">
      <w:pPr>
        <w:spacing w:after="0" w:line="7" w:lineRule="exact"/>
        <w:ind w:left="-142" w:firstLine="568"/>
        <w:rPr>
          <w:sz w:val="20"/>
          <w:szCs w:val="20"/>
        </w:rPr>
      </w:pPr>
    </w:p>
    <w:p w14:paraId="5D2FD7C6" w14:textId="77777777" w:rsidR="00761027" w:rsidRDefault="00753BB5" w:rsidP="00776E7D">
      <w:pPr>
        <w:spacing w:after="0" w:line="237" w:lineRule="auto"/>
        <w:ind w:left="-142" w:firstLine="568"/>
        <w:jc w:val="both"/>
        <w:rPr>
          <w:sz w:val="20"/>
          <w:szCs w:val="20"/>
        </w:rPr>
      </w:pPr>
      <w:r>
        <w:rPr>
          <w:rFonts w:ascii="Times New Roman" w:eastAsia="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Pr>
          <w:rFonts w:ascii="Times New Roman" w:eastAsia="Times New Roman" w:hAnsi="Times New Roman" w:cs="Times New Roman"/>
          <w:i/>
          <w:iCs/>
          <w:sz w:val="24"/>
          <w:szCs w:val="24"/>
        </w:rPr>
        <w:t>Н.И.Новиков,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материалы о положении крепостных крестьян в его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журналах. </w:t>
      </w:r>
      <w:r>
        <w:rPr>
          <w:rFonts w:ascii="Times New Roman" w:eastAsia="Times New Roman" w:hAnsi="Times New Roman" w:cs="Times New Roman"/>
          <w:sz w:val="24"/>
          <w:szCs w:val="24"/>
        </w:rPr>
        <w:t>А.Н.Радищев и его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«Путешествие из Петербурга в Москву».</w:t>
      </w:r>
    </w:p>
    <w:p w14:paraId="0F75C03E" w14:textId="77777777" w:rsidR="00761027" w:rsidRDefault="00761027" w:rsidP="00776E7D">
      <w:pPr>
        <w:spacing w:after="0" w:line="17" w:lineRule="exact"/>
        <w:ind w:left="-142" w:firstLine="568"/>
        <w:rPr>
          <w:sz w:val="20"/>
          <w:szCs w:val="20"/>
        </w:rPr>
      </w:pPr>
    </w:p>
    <w:p w14:paraId="335CC0EC" w14:textId="77777777" w:rsidR="00761027" w:rsidRDefault="00753BB5" w:rsidP="00776E7D">
      <w:pPr>
        <w:spacing w:after="0" w:line="238" w:lineRule="auto"/>
        <w:ind w:left="-142" w:firstLine="568"/>
        <w:jc w:val="both"/>
        <w:rPr>
          <w:sz w:val="20"/>
          <w:szCs w:val="20"/>
        </w:rPr>
      </w:pPr>
      <w:r>
        <w:rPr>
          <w:rFonts w:ascii="Times New Roman" w:eastAsia="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Pr>
          <w:rFonts w:ascii="Times New Roman" w:eastAsia="Times New Roman" w:hAnsi="Times New Roman" w:cs="Times New Roman"/>
          <w:i/>
          <w:iCs/>
          <w:sz w:val="24"/>
          <w:szCs w:val="24"/>
        </w:rPr>
        <w:t>Вклад в развитие русской культуры ученых,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художников,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мастеров, прибывших из-за рубежа. </w:t>
      </w:r>
      <w:r>
        <w:rPr>
          <w:rFonts w:ascii="Times New Roman" w:eastAsia="Times New Roman" w:hAnsi="Times New Roman" w:cs="Times New Roman"/>
          <w:sz w:val="24"/>
          <w:szCs w:val="24"/>
        </w:rPr>
        <w:t>Усиление внимания к жизни и культуре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русского народа и историческому прошлому России к концу столетия.</w:t>
      </w:r>
    </w:p>
    <w:p w14:paraId="0861F2A2" w14:textId="77777777" w:rsidR="00761027" w:rsidRDefault="00761027" w:rsidP="00776E7D">
      <w:pPr>
        <w:spacing w:after="0" w:line="17" w:lineRule="exact"/>
        <w:ind w:left="-142" w:firstLine="568"/>
        <w:rPr>
          <w:sz w:val="20"/>
          <w:szCs w:val="20"/>
        </w:rPr>
      </w:pPr>
    </w:p>
    <w:p w14:paraId="30A5DC9C" w14:textId="77777777" w:rsidR="00761027" w:rsidRDefault="00753BB5" w:rsidP="00776E7D">
      <w:pPr>
        <w:spacing w:after="0" w:line="234" w:lineRule="auto"/>
        <w:ind w:left="-142" w:right="20" w:firstLine="568"/>
        <w:jc w:val="both"/>
        <w:rPr>
          <w:sz w:val="20"/>
          <w:szCs w:val="20"/>
        </w:rPr>
      </w:pPr>
      <w:r>
        <w:rPr>
          <w:rFonts w:ascii="Times New Roman" w:eastAsia="Times New Roman" w:hAnsi="Times New Roman" w:cs="Times New Roman"/>
          <w:sz w:val="24"/>
          <w:szCs w:val="24"/>
        </w:rPr>
        <w:t>Культура и быт российских сословий. Дворянство: жизнь и быт дворянской усадьбы. Духовенство. Купечество. Крестьянство.</w:t>
      </w:r>
    </w:p>
    <w:p w14:paraId="660D2982" w14:textId="77777777" w:rsidR="00761027" w:rsidRDefault="00761027" w:rsidP="00776E7D">
      <w:pPr>
        <w:spacing w:after="0" w:line="14" w:lineRule="exact"/>
        <w:ind w:left="-142" w:firstLine="568"/>
        <w:rPr>
          <w:sz w:val="20"/>
          <w:szCs w:val="20"/>
        </w:rPr>
      </w:pPr>
    </w:p>
    <w:p w14:paraId="21FE3C17" w14:textId="77777777" w:rsidR="00761027" w:rsidRDefault="00753BB5" w:rsidP="00776E7D">
      <w:pPr>
        <w:spacing w:after="0" w:line="238" w:lineRule="auto"/>
        <w:ind w:left="-142" w:firstLine="568"/>
        <w:jc w:val="both"/>
        <w:rPr>
          <w:sz w:val="20"/>
          <w:szCs w:val="20"/>
        </w:rPr>
      </w:pPr>
      <w:r>
        <w:rPr>
          <w:rFonts w:ascii="Times New Roman" w:eastAsia="Times New Roman" w:hAnsi="Times New Roman" w:cs="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w:t>
      </w:r>
      <w:r>
        <w:rPr>
          <w:rFonts w:ascii="Times New Roman" w:eastAsia="Times New Roman" w:hAnsi="Times New Roman" w:cs="Times New Roman"/>
          <w:sz w:val="24"/>
          <w:szCs w:val="24"/>
        </w:rPr>
        <w:lastRenderedPageBreak/>
        <w:t xml:space="preserve">американская компания. </w:t>
      </w:r>
      <w:r>
        <w:rPr>
          <w:rFonts w:ascii="Times New Roman" w:eastAsia="Times New Roman" w:hAnsi="Times New Roman" w:cs="Times New Roman"/>
          <w:i/>
          <w:iCs/>
          <w:sz w:val="24"/>
          <w:szCs w:val="24"/>
        </w:rPr>
        <w:t>Исследования в области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отечественной истории. Изучение российской словесности и развитие литературного языка. Российская академия. Е.Р.Дашкова.</w:t>
      </w:r>
    </w:p>
    <w:p w14:paraId="31540C5B" w14:textId="77777777" w:rsidR="00761027" w:rsidRDefault="00761027" w:rsidP="00776E7D">
      <w:pPr>
        <w:spacing w:after="0" w:line="14" w:lineRule="exact"/>
        <w:ind w:left="-142" w:firstLine="568"/>
        <w:rPr>
          <w:sz w:val="20"/>
          <w:szCs w:val="20"/>
        </w:rPr>
      </w:pPr>
    </w:p>
    <w:p w14:paraId="006ADC46" w14:textId="77777777" w:rsidR="00761027" w:rsidRDefault="00753BB5" w:rsidP="00776E7D">
      <w:pPr>
        <w:spacing w:after="0" w:line="234" w:lineRule="auto"/>
        <w:ind w:left="-142" w:right="20" w:firstLine="568"/>
        <w:jc w:val="both"/>
        <w:rPr>
          <w:sz w:val="20"/>
          <w:szCs w:val="20"/>
        </w:rPr>
      </w:pPr>
      <w:r>
        <w:rPr>
          <w:rFonts w:ascii="Times New Roman" w:eastAsia="Times New Roman" w:hAnsi="Times New Roman" w:cs="Times New Roman"/>
          <w:sz w:val="24"/>
          <w:szCs w:val="24"/>
        </w:rPr>
        <w:t>М.В. Ломоносов и его выдающаяся роль в становлении российской науки и образования.</w:t>
      </w:r>
    </w:p>
    <w:p w14:paraId="1E911B69" w14:textId="77777777" w:rsidR="00761027" w:rsidRDefault="00761027" w:rsidP="00776E7D">
      <w:pPr>
        <w:spacing w:after="0" w:line="14" w:lineRule="exact"/>
        <w:ind w:left="-142" w:firstLine="568"/>
        <w:rPr>
          <w:sz w:val="20"/>
          <w:szCs w:val="20"/>
        </w:rPr>
      </w:pPr>
    </w:p>
    <w:p w14:paraId="3FD5448B" w14:textId="77777777" w:rsidR="00761027" w:rsidRDefault="00753BB5" w:rsidP="00482130">
      <w:pPr>
        <w:spacing w:after="0" w:line="237" w:lineRule="auto"/>
        <w:ind w:left="-142" w:firstLine="568"/>
        <w:jc w:val="both"/>
        <w:rPr>
          <w:sz w:val="20"/>
          <w:szCs w:val="20"/>
        </w:rPr>
      </w:pPr>
      <w:r>
        <w:rPr>
          <w:rFonts w:ascii="Times New Roman" w:eastAsia="Times New Roman" w:hAnsi="Times New Roman" w:cs="Times New Roman"/>
          <w:sz w:val="24"/>
          <w:szCs w:val="24"/>
        </w:rPr>
        <w:t xml:space="preserve">Образование в России в XVIII в. </w:t>
      </w:r>
      <w:r>
        <w:rPr>
          <w:rFonts w:ascii="Times New Roman" w:eastAsia="Times New Roman" w:hAnsi="Times New Roman" w:cs="Times New Roman"/>
          <w:i/>
          <w:iCs/>
          <w:sz w:val="24"/>
          <w:szCs w:val="24"/>
        </w:rPr>
        <w:t>Основные педагогические идеи.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Воспитание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w:t>
      </w:r>
      <w:r>
        <w:rPr>
          <w:rFonts w:ascii="Times New Roman" w:eastAsia="Times New Roman" w:hAnsi="Times New Roman" w:cs="Times New Roman"/>
          <w:sz w:val="24"/>
          <w:szCs w:val="24"/>
        </w:rPr>
        <w:t>Московский университет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первый российский университет.</w:t>
      </w:r>
    </w:p>
    <w:p w14:paraId="73B34CB7" w14:textId="77777777" w:rsidR="00761027" w:rsidRDefault="00761027" w:rsidP="00482130">
      <w:pPr>
        <w:spacing w:after="0" w:line="18" w:lineRule="exact"/>
        <w:ind w:left="-142" w:firstLine="568"/>
        <w:rPr>
          <w:sz w:val="20"/>
          <w:szCs w:val="20"/>
        </w:rPr>
      </w:pPr>
    </w:p>
    <w:p w14:paraId="40930443" w14:textId="77777777" w:rsidR="00761027" w:rsidRDefault="00753BB5" w:rsidP="00482130">
      <w:pPr>
        <w:spacing w:after="0" w:line="237" w:lineRule="auto"/>
        <w:ind w:left="-142" w:firstLine="568"/>
        <w:jc w:val="both"/>
        <w:rPr>
          <w:sz w:val="20"/>
          <w:szCs w:val="20"/>
        </w:rPr>
      </w:pPr>
      <w:r>
        <w:rPr>
          <w:rFonts w:ascii="Times New Roman" w:eastAsia="Times New Roman" w:hAnsi="Times New Roman" w:cs="Times New Roman"/>
          <w:sz w:val="24"/>
          <w:szCs w:val="24"/>
        </w:rPr>
        <w:t xml:space="preserve">Русская архитектура XVIII в. Строительство Петербурга, формирование его городского плана. </w:t>
      </w:r>
      <w:r>
        <w:rPr>
          <w:rFonts w:ascii="Times New Roman" w:eastAsia="Times New Roman" w:hAnsi="Times New Roman" w:cs="Times New Roman"/>
          <w:i/>
          <w:iCs/>
          <w:sz w:val="24"/>
          <w:szCs w:val="24"/>
        </w:rPr>
        <w:t>Регулярный характер застройки Петербурга и других городов.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Барокко в архитектуре Москвы и Петербурга. </w:t>
      </w:r>
      <w:r>
        <w:rPr>
          <w:rFonts w:ascii="Times New Roman" w:eastAsia="Times New Roman" w:hAnsi="Times New Roman" w:cs="Times New Roman"/>
          <w:sz w:val="24"/>
          <w:szCs w:val="24"/>
        </w:rPr>
        <w:t>Переход к классицизму,</w:t>
      </w:r>
      <w:r>
        <w:rPr>
          <w:rFonts w:ascii="Times New Roman" w:eastAsia="Times New Roman" w:hAnsi="Times New Roman" w:cs="Times New Roman"/>
          <w:i/>
          <w:iCs/>
          <w:sz w:val="24"/>
          <w:szCs w:val="24"/>
        </w:rPr>
        <w:t xml:space="preserve"> создание архитектурных ассамблей в стиле классицизма в обеих столицах. </w:t>
      </w:r>
      <w:r>
        <w:rPr>
          <w:rFonts w:ascii="Times New Roman" w:eastAsia="Times New Roman" w:hAnsi="Times New Roman" w:cs="Times New Roman"/>
          <w:sz w:val="24"/>
          <w:szCs w:val="24"/>
        </w:rPr>
        <w:t>В.И.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Баженов,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М.Ф.Казаков.</w:t>
      </w:r>
    </w:p>
    <w:p w14:paraId="63175AE0" w14:textId="77777777" w:rsidR="00761027" w:rsidRDefault="00761027" w:rsidP="00482130">
      <w:pPr>
        <w:spacing w:after="0" w:line="17" w:lineRule="exact"/>
        <w:ind w:left="-142" w:firstLine="568"/>
        <w:rPr>
          <w:sz w:val="20"/>
          <w:szCs w:val="20"/>
        </w:rPr>
      </w:pPr>
    </w:p>
    <w:p w14:paraId="120629BB" w14:textId="77777777" w:rsidR="00761027" w:rsidRDefault="00753BB5" w:rsidP="00E25F7C">
      <w:pPr>
        <w:spacing w:after="0" w:line="234" w:lineRule="auto"/>
        <w:ind w:left="-142" w:firstLine="568"/>
        <w:jc w:val="both"/>
        <w:rPr>
          <w:rFonts w:eastAsia="Times New Roman"/>
          <w:sz w:val="24"/>
          <w:szCs w:val="24"/>
        </w:rPr>
      </w:pPr>
      <w:r>
        <w:rPr>
          <w:rFonts w:ascii="Times New Roman" w:eastAsia="Times New Roman" w:hAnsi="Times New Roman" w:cs="Times New Roman"/>
          <w:sz w:val="24"/>
          <w:szCs w:val="24"/>
        </w:rPr>
        <w:t>Изобразительное искусство в России, его выдающиеся мастера и произведения. Академия художеств в Петербурге. Расцвет жанра парадного портрета</w:t>
      </w:r>
      <w:r w:rsidR="00E25F7C">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середине XVIII в. </w:t>
      </w:r>
      <w:r>
        <w:rPr>
          <w:rFonts w:ascii="Times New Roman" w:eastAsia="Times New Roman" w:hAnsi="Times New Roman" w:cs="Times New Roman"/>
          <w:i/>
          <w:iCs/>
          <w:sz w:val="24"/>
          <w:szCs w:val="24"/>
        </w:rPr>
        <w:t>Новые веяния в изобразительном искусстве в конце столетия.</w:t>
      </w:r>
    </w:p>
    <w:p w14:paraId="117BA30F" w14:textId="77777777" w:rsidR="00761027" w:rsidRDefault="00DC38A0" w:rsidP="00DC38A0">
      <w:pPr>
        <w:tabs>
          <w:tab w:val="left" w:pos="3165"/>
        </w:tabs>
        <w:rPr>
          <w:sz w:val="20"/>
          <w:szCs w:val="20"/>
        </w:rPr>
      </w:pPr>
      <w:r>
        <w:tab/>
      </w:r>
      <w:r w:rsidR="00753BB5">
        <w:rPr>
          <w:rFonts w:ascii="Times New Roman" w:eastAsia="Times New Roman" w:hAnsi="Times New Roman" w:cs="Times New Roman"/>
          <w:b/>
          <w:bCs/>
          <w:sz w:val="24"/>
          <w:szCs w:val="24"/>
        </w:rPr>
        <w:t>Народы России в XVIII в.</w:t>
      </w:r>
    </w:p>
    <w:p w14:paraId="4F2B2BCC" w14:textId="77777777" w:rsidR="00761027" w:rsidRDefault="00761027">
      <w:pPr>
        <w:spacing w:line="7" w:lineRule="exact"/>
        <w:rPr>
          <w:sz w:val="20"/>
          <w:szCs w:val="20"/>
        </w:rPr>
      </w:pPr>
    </w:p>
    <w:p w14:paraId="463C1789" w14:textId="77777777" w:rsidR="00761027" w:rsidRDefault="00753BB5" w:rsidP="00DC38A0">
      <w:pPr>
        <w:spacing w:line="236" w:lineRule="auto"/>
        <w:ind w:left="-284" w:right="20" w:firstLine="284"/>
        <w:jc w:val="both"/>
        <w:rPr>
          <w:sz w:val="20"/>
          <w:szCs w:val="20"/>
        </w:rPr>
      </w:pPr>
      <w:r>
        <w:rPr>
          <w:rFonts w:ascii="Times New Roman" w:eastAsia="Times New Roman" w:hAnsi="Times New Roman" w:cs="Times New Roman"/>
          <w:sz w:val="24"/>
          <w:szCs w:val="24"/>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14:paraId="0A5FC83A" w14:textId="77777777" w:rsidR="00761027" w:rsidRDefault="00761027" w:rsidP="00DC38A0">
      <w:pPr>
        <w:spacing w:line="7" w:lineRule="exact"/>
        <w:ind w:left="-284" w:firstLine="284"/>
        <w:rPr>
          <w:sz w:val="20"/>
          <w:szCs w:val="20"/>
        </w:rPr>
      </w:pPr>
    </w:p>
    <w:p w14:paraId="17910A4D" w14:textId="77777777" w:rsidR="00761027" w:rsidRDefault="00753BB5" w:rsidP="00025FAC">
      <w:pPr>
        <w:ind w:left="-284" w:firstLine="284"/>
        <w:jc w:val="center"/>
        <w:rPr>
          <w:sz w:val="20"/>
          <w:szCs w:val="20"/>
        </w:rPr>
      </w:pPr>
      <w:r>
        <w:rPr>
          <w:rFonts w:ascii="Times New Roman" w:eastAsia="Times New Roman" w:hAnsi="Times New Roman" w:cs="Times New Roman"/>
          <w:b/>
          <w:bCs/>
          <w:sz w:val="24"/>
          <w:szCs w:val="24"/>
        </w:rPr>
        <w:t>Россия при Павле I</w:t>
      </w:r>
    </w:p>
    <w:p w14:paraId="3244EC6A" w14:textId="77777777" w:rsidR="00761027" w:rsidRDefault="00761027" w:rsidP="00DC38A0">
      <w:pPr>
        <w:spacing w:line="7" w:lineRule="exact"/>
        <w:ind w:left="-284" w:firstLine="284"/>
        <w:rPr>
          <w:sz w:val="20"/>
          <w:szCs w:val="20"/>
        </w:rPr>
      </w:pPr>
    </w:p>
    <w:p w14:paraId="192E5A14" w14:textId="77777777" w:rsidR="00761027" w:rsidRDefault="00753BB5" w:rsidP="00E42310">
      <w:pPr>
        <w:spacing w:after="0" w:line="237" w:lineRule="auto"/>
        <w:ind w:left="-142" w:firstLine="284"/>
        <w:jc w:val="both"/>
        <w:rPr>
          <w:sz w:val="20"/>
          <w:szCs w:val="20"/>
        </w:rPr>
      </w:pPr>
      <w:r>
        <w:rPr>
          <w:rFonts w:ascii="Times New Roman" w:eastAsia="Times New Roman" w:hAnsi="Times New Roman" w:cs="Times New Roman"/>
          <w:sz w:val="24"/>
          <w:szCs w:val="24"/>
        </w:rPr>
        <w:t xml:space="preserve">Основные принципы внутренней политики Павла I. Укрепление абсолютизма </w:t>
      </w:r>
      <w:r>
        <w:rPr>
          <w:rFonts w:ascii="Times New Roman" w:eastAsia="Times New Roman" w:hAnsi="Times New Roman" w:cs="Times New Roman"/>
          <w:i/>
          <w:iCs/>
          <w:sz w:val="24"/>
          <w:szCs w:val="24"/>
        </w:rPr>
        <w:t xml:space="preserve">через отказ от принципов «просвещенного абсолютизма» и </w:t>
      </w:r>
      <w:r>
        <w:rPr>
          <w:rFonts w:ascii="Times New Roman" w:eastAsia="Times New Roman" w:hAnsi="Times New Roman" w:cs="Times New Roman"/>
          <w:sz w:val="24"/>
          <w:szCs w:val="24"/>
        </w:rPr>
        <w:t>усиление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14:paraId="22427441" w14:textId="77777777" w:rsidR="00761027" w:rsidRDefault="00761027" w:rsidP="00E42310">
      <w:pPr>
        <w:spacing w:after="0" w:line="17" w:lineRule="exact"/>
        <w:ind w:left="-142" w:firstLine="284"/>
        <w:rPr>
          <w:sz w:val="20"/>
          <w:szCs w:val="20"/>
        </w:rPr>
      </w:pPr>
    </w:p>
    <w:p w14:paraId="6A72A3EC" w14:textId="77777777" w:rsidR="00761027" w:rsidRDefault="00753BB5" w:rsidP="00E42310">
      <w:pPr>
        <w:spacing w:after="0" w:line="236" w:lineRule="auto"/>
        <w:ind w:left="-142" w:right="20" w:firstLine="284"/>
        <w:jc w:val="both"/>
        <w:rPr>
          <w:sz w:val="20"/>
          <w:szCs w:val="20"/>
        </w:rPr>
      </w:pPr>
      <w:r>
        <w:rPr>
          <w:rFonts w:ascii="Times New Roman" w:eastAsia="Times New Roman" w:hAnsi="Times New Roman" w:cs="Times New Roman"/>
          <w:sz w:val="24"/>
          <w:szCs w:val="24"/>
        </w:rP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14:paraId="4B078B6C" w14:textId="77777777" w:rsidR="00761027" w:rsidRDefault="00761027" w:rsidP="00E42310">
      <w:pPr>
        <w:spacing w:after="0" w:line="2" w:lineRule="exact"/>
        <w:ind w:left="-142" w:firstLine="284"/>
        <w:rPr>
          <w:sz w:val="20"/>
          <w:szCs w:val="20"/>
        </w:rPr>
      </w:pPr>
    </w:p>
    <w:p w14:paraId="7B7C7D48" w14:textId="77777777" w:rsidR="00761027" w:rsidRDefault="00753BB5" w:rsidP="00E42310">
      <w:pPr>
        <w:spacing w:after="0"/>
        <w:ind w:left="-142" w:firstLine="284"/>
        <w:rPr>
          <w:sz w:val="20"/>
          <w:szCs w:val="20"/>
        </w:rPr>
      </w:pPr>
      <w:r>
        <w:rPr>
          <w:rFonts w:ascii="Times New Roman" w:eastAsia="Times New Roman" w:hAnsi="Times New Roman" w:cs="Times New Roman"/>
          <w:sz w:val="24"/>
          <w:szCs w:val="24"/>
        </w:rPr>
        <w:t>Внутренняя политика. Ограничение дворянских привилегий.</w:t>
      </w:r>
    </w:p>
    <w:p w14:paraId="71DF2532" w14:textId="77777777" w:rsidR="00761027" w:rsidRDefault="00761027" w:rsidP="00E42310">
      <w:pPr>
        <w:spacing w:after="0" w:line="5" w:lineRule="exact"/>
        <w:ind w:left="-142" w:firstLine="284"/>
        <w:rPr>
          <w:sz w:val="20"/>
          <w:szCs w:val="20"/>
        </w:rPr>
      </w:pPr>
    </w:p>
    <w:p w14:paraId="18A2DAB0" w14:textId="77777777" w:rsidR="00761027" w:rsidRDefault="00753BB5" w:rsidP="00E42310">
      <w:pPr>
        <w:spacing w:after="0"/>
        <w:ind w:left="-142" w:firstLine="284"/>
        <w:rPr>
          <w:sz w:val="20"/>
          <w:szCs w:val="20"/>
        </w:rPr>
      </w:pPr>
      <w:r>
        <w:rPr>
          <w:rFonts w:ascii="Times New Roman" w:eastAsia="Times New Roman" w:hAnsi="Times New Roman" w:cs="Times New Roman"/>
          <w:b/>
          <w:bCs/>
          <w:sz w:val="24"/>
          <w:szCs w:val="24"/>
        </w:rPr>
        <w:t>Региональный компонент</w:t>
      </w:r>
    </w:p>
    <w:p w14:paraId="3AAC5E97" w14:textId="77777777" w:rsidR="00761027" w:rsidRDefault="00753BB5" w:rsidP="00E42310">
      <w:pPr>
        <w:spacing w:after="0" w:line="235" w:lineRule="auto"/>
        <w:ind w:left="-142" w:firstLine="284"/>
        <w:rPr>
          <w:sz w:val="20"/>
          <w:szCs w:val="20"/>
        </w:rPr>
      </w:pPr>
      <w:r>
        <w:rPr>
          <w:rFonts w:ascii="Times New Roman" w:eastAsia="Times New Roman" w:hAnsi="Times New Roman" w:cs="Times New Roman"/>
          <w:sz w:val="24"/>
          <w:szCs w:val="24"/>
        </w:rPr>
        <w:t>Наш регион в XVIII в.</w:t>
      </w:r>
    </w:p>
    <w:p w14:paraId="01B599BB" w14:textId="77777777" w:rsidR="00761027" w:rsidRDefault="00761027" w:rsidP="00E42310">
      <w:pPr>
        <w:spacing w:after="0" w:line="19" w:lineRule="exact"/>
        <w:ind w:left="-142" w:firstLine="284"/>
        <w:rPr>
          <w:sz w:val="20"/>
          <w:szCs w:val="20"/>
        </w:rPr>
      </w:pPr>
    </w:p>
    <w:p w14:paraId="2ED74A5D" w14:textId="77777777" w:rsidR="00761027" w:rsidRDefault="00753BB5" w:rsidP="00E42310">
      <w:pPr>
        <w:spacing w:after="0" w:line="236" w:lineRule="auto"/>
        <w:ind w:left="-142" w:right="2140" w:firstLine="284"/>
        <w:rPr>
          <w:sz w:val="20"/>
          <w:szCs w:val="20"/>
        </w:rPr>
      </w:pPr>
      <w:r>
        <w:rPr>
          <w:rFonts w:ascii="Times New Roman" w:eastAsia="Times New Roman" w:hAnsi="Times New Roman" w:cs="Times New Roman"/>
          <w:b/>
          <w:bCs/>
          <w:sz w:val="24"/>
          <w:szCs w:val="24"/>
        </w:rPr>
        <w:t>Российфская империя в XIX – начале XX вв. Россия на пути к реформам (1801–1861) Александровская эпоха: государственный либерализм</w:t>
      </w:r>
    </w:p>
    <w:p w14:paraId="144CAACE" w14:textId="77777777" w:rsidR="00761027" w:rsidRDefault="00761027" w:rsidP="00E42310">
      <w:pPr>
        <w:spacing w:after="0" w:line="9" w:lineRule="exact"/>
        <w:ind w:left="-142" w:firstLine="284"/>
        <w:rPr>
          <w:sz w:val="20"/>
          <w:szCs w:val="20"/>
        </w:rPr>
      </w:pPr>
    </w:p>
    <w:p w14:paraId="5C416339" w14:textId="77777777" w:rsidR="00761027" w:rsidRDefault="00753BB5" w:rsidP="00E42310">
      <w:pPr>
        <w:spacing w:after="0" w:line="236" w:lineRule="auto"/>
        <w:ind w:left="-142" w:right="20" w:firstLine="284"/>
        <w:jc w:val="both"/>
        <w:rPr>
          <w:sz w:val="20"/>
          <w:szCs w:val="20"/>
        </w:rPr>
      </w:pPr>
      <w:r>
        <w:rPr>
          <w:rFonts w:ascii="Times New Roman" w:eastAsia="Times New Roman" w:hAnsi="Times New Roman" w:cs="Times New Roman"/>
          <w:sz w:val="24"/>
          <w:szCs w:val="24"/>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14:paraId="538858FF" w14:textId="77777777" w:rsidR="00761027" w:rsidRDefault="00761027" w:rsidP="00E42310">
      <w:pPr>
        <w:spacing w:after="0" w:line="6" w:lineRule="exact"/>
        <w:ind w:left="-142" w:firstLine="284"/>
        <w:rPr>
          <w:sz w:val="20"/>
          <w:szCs w:val="20"/>
        </w:rPr>
      </w:pPr>
    </w:p>
    <w:p w14:paraId="30CB1FEE" w14:textId="77777777" w:rsidR="00761027" w:rsidRDefault="00753BB5" w:rsidP="00E42310">
      <w:pPr>
        <w:spacing w:after="0"/>
        <w:ind w:left="-142" w:firstLine="284"/>
        <w:rPr>
          <w:sz w:val="20"/>
          <w:szCs w:val="20"/>
        </w:rPr>
      </w:pPr>
      <w:r>
        <w:rPr>
          <w:rFonts w:ascii="Times New Roman" w:eastAsia="Times New Roman" w:hAnsi="Times New Roman" w:cs="Times New Roman"/>
          <w:b/>
          <w:bCs/>
          <w:sz w:val="24"/>
          <w:szCs w:val="24"/>
        </w:rPr>
        <w:t>Отечественная война 1812 г.</w:t>
      </w:r>
    </w:p>
    <w:p w14:paraId="7B94B983" w14:textId="77777777" w:rsidR="00761027" w:rsidRDefault="00761027" w:rsidP="00E42310">
      <w:pPr>
        <w:spacing w:after="0" w:line="7" w:lineRule="exact"/>
        <w:ind w:left="-142" w:firstLine="284"/>
        <w:rPr>
          <w:sz w:val="20"/>
          <w:szCs w:val="20"/>
        </w:rPr>
      </w:pPr>
    </w:p>
    <w:p w14:paraId="139DBE72" w14:textId="77777777" w:rsidR="00761027" w:rsidRDefault="00753BB5" w:rsidP="00E42310">
      <w:pPr>
        <w:spacing w:line="237" w:lineRule="auto"/>
        <w:ind w:left="-142" w:firstLine="284"/>
        <w:jc w:val="both"/>
        <w:rPr>
          <w:sz w:val="20"/>
          <w:szCs w:val="20"/>
        </w:rPr>
      </w:pPr>
      <w:r>
        <w:rPr>
          <w:rFonts w:ascii="Times New Roman" w:eastAsia="Times New Roman" w:hAnsi="Times New Roman" w:cs="Times New Roman"/>
          <w:sz w:val="24"/>
          <w:szCs w:val="24"/>
        </w:rPr>
        <w:t>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14:paraId="259FC59A" w14:textId="77777777" w:rsidR="00761027" w:rsidRDefault="00761027" w:rsidP="00E42310">
      <w:pPr>
        <w:spacing w:line="17" w:lineRule="exact"/>
        <w:ind w:left="-142" w:firstLine="284"/>
        <w:rPr>
          <w:sz w:val="20"/>
          <w:szCs w:val="20"/>
        </w:rPr>
      </w:pPr>
    </w:p>
    <w:p w14:paraId="7D6C6288" w14:textId="77777777" w:rsidR="00761027" w:rsidRDefault="00753BB5" w:rsidP="00E42310">
      <w:pPr>
        <w:spacing w:line="237" w:lineRule="auto"/>
        <w:ind w:left="-142" w:firstLine="284"/>
        <w:jc w:val="both"/>
        <w:rPr>
          <w:sz w:val="20"/>
          <w:szCs w:val="20"/>
        </w:rPr>
      </w:pPr>
      <w:r>
        <w:rPr>
          <w:rFonts w:ascii="Times New Roman" w:eastAsia="Times New Roman" w:hAnsi="Times New Roman" w:cs="Times New Roman"/>
          <w:sz w:val="24"/>
          <w:szCs w:val="24"/>
        </w:rPr>
        <w:t xml:space="preserve">Либеральные и охранительные тенденции во внутренней политике. Польская конституция 1815 г. </w:t>
      </w:r>
      <w:r>
        <w:rPr>
          <w:rFonts w:ascii="Times New Roman" w:eastAsia="Times New Roman" w:hAnsi="Times New Roman" w:cs="Times New Roman"/>
          <w:i/>
          <w:iCs/>
          <w:sz w:val="24"/>
          <w:szCs w:val="24"/>
        </w:rPr>
        <w:t>Военные поселения.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Дворянская оппозиция самодержавию.</w:t>
      </w:r>
      <w:r>
        <w:rPr>
          <w:rFonts w:ascii="Times New Roman" w:eastAsia="Times New Roman" w:hAnsi="Times New Roman" w:cs="Times New Roman"/>
          <w:sz w:val="24"/>
          <w:szCs w:val="24"/>
        </w:rPr>
        <w:t xml:space="preserve"> Тайные организации: Союз спасения, Союз благоденствия, Северное и Южное общества. Восстание декабристов 14 декабря 1825 г.</w:t>
      </w:r>
    </w:p>
    <w:p w14:paraId="420D0773" w14:textId="77777777" w:rsidR="00761027" w:rsidRDefault="00761027" w:rsidP="00E42310">
      <w:pPr>
        <w:spacing w:line="19" w:lineRule="exact"/>
        <w:ind w:left="-142" w:firstLine="284"/>
        <w:rPr>
          <w:sz w:val="20"/>
          <w:szCs w:val="20"/>
        </w:rPr>
      </w:pPr>
    </w:p>
    <w:p w14:paraId="08E38CFD" w14:textId="77777777" w:rsidR="00761027" w:rsidRDefault="00753BB5" w:rsidP="00E42310">
      <w:pPr>
        <w:spacing w:line="232" w:lineRule="auto"/>
        <w:ind w:left="-142" w:right="20" w:firstLine="284"/>
        <w:rPr>
          <w:sz w:val="20"/>
          <w:szCs w:val="20"/>
        </w:rPr>
      </w:pPr>
      <w:r>
        <w:rPr>
          <w:rFonts w:ascii="Times New Roman" w:eastAsia="Times New Roman" w:hAnsi="Times New Roman" w:cs="Times New Roman"/>
          <w:b/>
          <w:bCs/>
          <w:sz w:val="24"/>
          <w:szCs w:val="24"/>
        </w:rPr>
        <w:t xml:space="preserve">Николаевское самодержавие: государственный консерватизм </w:t>
      </w:r>
      <w:r>
        <w:rPr>
          <w:rFonts w:ascii="Times New Roman" w:eastAsia="Times New Roman" w:hAnsi="Times New Roman" w:cs="Times New Roman"/>
          <w:sz w:val="24"/>
          <w:szCs w:val="24"/>
        </w:rPr>
        <w:t>Реформаторские и консервативные тенденции в политике Николая I.</w:t>
      </w:r>
    </w:p>
    <w:p w14:paraId="1CA480F5" w14:textId="77777777" w:rsidR="00761027" w:rsidRDefault="00761027" w:rsidP="00E42310">
      <w:pPr>
        <w:spacing w:line="14" w:lineRule="exact"/>
        <w:ind w:left="-142" w:firstLine="284"/>
        <w:rPr>
          <w:sz w:val="20"/>
          <w:szCs w:val="20"/>
        </w:rPr>
      </w:pPr>
    </w:p>
    <w:p w14:paraId="6DF3EF93" w14:textId="77777777" w:rsidR="00761027" w:rsidRDefault="00753BB5" w:rsidP="00E42310">
      <w:pPr>
        <w:spacing w:line="238" w:lineRule="auto"/>
        <w:ind w:left="-142" w:firstLine="284"/>
        <w:jc w:val="both"/>
        <w:rPr>
          <w:sz w:val="20"/>
          <w:szCs w:val="20"/>
        </w:rPr>
      </w:pPr>
      <w:r>
        <w:rPr>
          <w:rFonts w:ascii="Times New Roman" w:eastAsia="Times New Roman" w:hAnsi="Times New Roman" w:cs="Times New Roman"/>
          <w:sz w:val="24"/>
          <w:szCs w:val="24"/>
        </w:rPr>
        <w:lastRenderedPageBreak/>
        <w:t xml:space="preserve">Экономическая политика в условиях политической консервации. Государственная регламентация общественной жизни: </w:t>
      </w:r>
      <w:r>
        <w:rPr>
          <w:rFonts w:ascii="Times New Roman" w:eastAsia="Times New Roman" w:hAnsi="Times New Roman" w:cs="Times New Roman"/>
          <w:i/>
          <w:iCs/>
          <w:sz w:val="24"/>
          <w:szCs w:val="24"/>
        </w:rPr>
        <w:t>централизация управления,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политическая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полиция, кодификация законов, цензура, попечительство об образовании. </w:t>
      </w:r>
      <w:r>
        <w:rPr>
          <w:rFonts w:ascii="Times New Roman" w:eastAsia="Times New Roman" w:hAnsi="Times New Roman" w:cs="Times New Roman"/>
          <w:sz w:val="24"/>
          <w:szCs w:val="24"/>
        </w:rPr>
        <w:t xml:space="preserve">Крестьянский вопрос. Реформа государственных крестьян П.Д.Киселева 1837-1841 гг. Официальная идеология: «православие, самодержавие, народность». </w:t>
      </w:r>
      <w:r>
        <w:rPr>
          <w:rFonts w:ascii="Times New Roman" w:eastAsia="Times New Roman" w:hAnsi="Times New Roman" w:cs="Times New Roman"/>
          <w:i/>
          <w:iCs/>
          <w:sz w:val="24"/>
          <w:szCs w:val="24"/>
        </w:rPr>
        <w:t>Формирование профессиональной бюрократии. Прогрессивное чиновничество: у истоков либерального реформаторства.</w:t>
      </w:r>
    </w:p>
    <w:p w14:paraId="423AB990" w14:textId="77777777" w:rsidR="00761027" w:rsidRDefault="00761027" w:rsidP="00E42310">
      <w:pPr>
        <w:spacing w:line="16" w:lineRule="exact"/>
        <w:ind w:left="-142" w:firstLine="284"/>
        <w:rPr>
          <w:sz w:val="20"/>
          <w:szCs w:val="20"/>
        </w:rPr>
      </w:pPr>
    </w:p>
    <w:p w14:paraId="61ED9729" w14:textId="77777777" w:rsidR="00761027" w:rsidRDefault="00753BB5" w:rsidP="00E42310">
      <w:pPr>
        <w:spacing w:line="237" w:lineRule="auto"/>
        <w:ind w:left="-142" w:firstLine="284"/>
        <w:jc w:val="both"/>
        <w:rPr>
          <w:sz w:val="20"/>
          <w:szCs w:val="20"/>
        </w:rPr>
      </w:pPr>
      <w:r>
        <w:rPr>
          <w:rFonts w:ascii="Times New Roman" w:eastAsia="Times New Roman" w:hAnsi="Times New Roman" w:cs="Times New Roman"/>
          <w:sz w:val="24"/>
          <w:szCs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14:paraId="72CCF587" w14:textId="77777777" w:rsidR="00761027" w:rsidRDefault="00761027" w:rsidP="00E42310">
      <w:pPr>
        <w:spacing w:line="7" w:lineRule="exact"/>
        <w:ind w:left="-142"/>
        <w:rPr>
          <w:sz w:val="20"/>
          <w:szCs w:val="20"/>
        </w:rPr>
      </w:pPr>
    </w:p>
    <w:p w14:paraId="3BF442FD" w14:textId="77777777" w:rsidR="00761027" w:rsidRDefault="00753BB5" w:rsidP="00E42310">
      <w:pPr>
        <w:ind w:left="-142"/>
        <w:rPr>
          <w:sz w:val="20"/>
          <w:szCs w:val="20"/>
        </w:rPr>
      </w:pPr>
      <w:r>
        <w:rPr>
          <w:rFonts w:ascii="Times New Roman" w:eastAsia="Times New Roman" w:hAnsi="Times New Roman" w:cs="Times New Roman"/>
          <w:b/>
          <w:bCs/>
          <w:sz w:val="24"/>
          <w:szCs w:val="24"/>
        </w:rPr>
        <w:t>Крепостнический социум. Деревня и город</w:t>
      </w:r>
    </w:p>
    <w:p w14:paraId="24BAC2FF" w14:textId="77777777" w:rsidR="00761027" w:rsidRDefault="00753BB5" w:rsidP="00E42310">
      <w:pPr>
        <w:spacing w:line="235" w:lineRule="auto"/>
        <w:ind w:left="-142" w:firstLine="142"/>
        <w:jc w:val="both"/>
        <w:rPr>
          <w:rFonts w:eastAsia="Times New Roman"/>
          <w:i/>
          <w:iCs/>
          <w:sz w:val="24"/>
          <w:szCs w:val="24"/>
        </w:rPr>
      </w:pPr>
      <w:r>
        <w:rPr>
          <w:rFonts w:ascii="Times New Roman" w:eastAsia="Times New Roman" w:hAnsi="Times New Roman" w:cs="Times New Roman"/>
          <w:sz w:val="24"/>
          <w:szCs w:val="24"/>
        </w:rPr>
        <w:t xml:space="preserve">Сословная структура российского общества. Крепостное хозяйство. </w:t>
      </w:r>
      <w:r>
        <w:rPr>
          <w:rFonts w:ascii="Times New Roman" w:eastAsia="Times New Roman" w:hAnsi="Times New Roman" w:cs="Times New Roman"/>
          <w:i/>
          <w:iCs/>
          <w:sz w:val="24"/>
          <w:szCs w:val="24"/>
        </w:rPr>
        <w:t>Помещик</w:t>
      </w:r>
      <w:r w:rsidR="00C24B82">
        <w:rPr>
          <w:rFonts w:ascii="Times New Roman" w:eastAsia="Times New Roman" w:hAnsi="Times New Roman" w:cs="Times New Roman"/>
          <w:i/>
          <w:iCs/>
          <w:sz w:val="24"/>
          <w:szCs w:val="24"/>
        </w:rPr>
        <w:t xml:space="preserve"> </w:t>
      </w:r>
      <w:r w:rsidR="003E2929">
        <w:rPr>
          <w:rFonts w:ascii="Times New Roman" w:eastAsia="Times New Roman" w:hAnsi="Times New Roman" w:cs="Times New Roman"/>
          <w:i/>
          <w:iCs/>
          <w:sz w:val="24"/>
          <w:szCs w:val="24"/>
        </w:rPr>
        <w:t xml:space="preserve">и </w:t>
      </w:r>
      <w:r>
        <w:rPr>
          <w:rFonts w:ascii="Times New Roman" w:eastAsia="Times New Roman" w:hAnsi="Times New Roman" w:cs="Times New Roman"/>
          <w:i/>
          <w:iCs/>
          <w:sz w:val="24"/>
          <w:szCs w:val="24"/>
        </w:rPr>
        <w:t xml:space="preserve">крестьянин, конфликты и сотрудничество. </w:t>
      </w:r>
      <w:r>
        <w:rPr>
          <w:rFonts w:ascii="Times New Roman" w:eastAsia="Times New Roman" w:hAnsi="Times New Roman" w:cs="Times New Roman"/>
          <w:sz w:val="24"/>
          <w:szCs w:val="24"/>
        </w:rPr>
        <w:t>Промышленный переворот и его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особенности в России. Начало железнодорожного строительства. </w:t>
      </w:r>
      <w:r>
        <w:rPr>
          <w:rFonts w:ascii="Times New Roman" w:eastAsia="Times New Roman" w:hAnsi="Times New Roman" w:cs="Times New Roman"/>
          <w:i/>
          <w:iCs/>
          <w:sz w:val="24"/>
          <w:szCs w:val="24"/>
        </w:rPr>
        <w:t>Москва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Петербург: спор двух столиц. </w:t>
      </w:r>
      <w:r>
        <w:rPr>
          <w:rFonts w:ascii="Times New Roman" w:eastAsia="Times New Roman" w:hAnsi="Times New Roman" w:cs="Times New Roman"/>
          <w:sz w:val="24"/>
          <w:szCs w:val="24"/>
        </w:rPr>
        <w:t>Города как административные,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торговые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промышленные центры. Городское самоуправление.</w:t>
      </w:r>
    </w:p>
    <w:p w14:paraId="2BD7775F" w14:textId="77777777" w:rsidR="00761027" w:rsidRDefault="00761027" w:rsidP="00E42310">
      <w:pPr>
        <w:spacing w:line="6" w:lineRule="exact"/>
        <w:ind w:left="-142"/>
        <w:rPr>
          <w:rFonts w:eastAsia="Times New Roman"/>
          <w:i/>
          <w:iCs/>
          <w:sz w:val="24"/>
          <w:szCs w:val="24"/>
        </w:rPr>
      </w:pPr>
    </w:p>
    <w:p w14:paraId="040B3CF9" w14:textId="77777777" w:rsidR="00761027" w:rsidRDefault="00753BB5" w:rsidP="00E42310">
      <w:pPr>
        <w:ind w:left="-142"/>
        <w:rPr>
          <w:rFonts w:eastAsia="Times New Roman"/>
          <w:i/>
          <w:iCs/>
          <w:sz w:val="24"/>
          <w:szCs w:val="24"/>
        </w:rPr>
      </w:pPr>
      <w:r>
        <w:rPr>
          <w:rFonts w:ascii="Times New Roman" w:eastAsia="Times New Roman" w:hAnsi="Times New Roman" w:cs="Times New Roman"/>
          <w:b/>
          <w:bCs/>
          <w:sz w:val="24"/>
          <w:szCs w:val="24"/>
        </w:rPr>
        <w:t>Культурное пространство империи в первой половине XIX в.</w:t>
      </w:r>
    </w:p>
    <w:p w14:paraId="3E2EDE8B" w14:textId="77777777" w:rsidR="00761027" w:rsidRDefault="003E2929" w:rsidP="00E42310">
      <w:pPr>
        <w:tabs>
          <w:tab w:val="left" w:pos="426"/>
        </w:tabs>
        <w:spacing w:after="0"/>
        <w:ind w:left="-142"/>
        <w:jc w:val="both"/>
        <w:rPr>
          <w:sz w:val="20"/>
          <w:szCs w:val="20"/>
        </w:rPr>
      </w:pPr>
      <w:r>
        <w:tab/>
      </w:r>
      <w:r w:rsidR="00753BB5">
        <w:rPr>
          <w:rFonts w:ascii="Times New Roman" w:eastAsia="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00753BB5">
        <w:rPr>
          <w:rFonts w:ascii="Times New Roman" w:eastAsia="Times New Roman" w:hAnsi="Times New Roman" w:cs="Times New Roman"/>
          <w:i/>
          <w:iCs/>
          <w:sz w:val="24"/>
          <w:szCs w:val="24"/>
        </w:rPr>
        <w:t>Культура</w:t>
      </w:r>
      <w:r w:rsidR="00753BB5">
        <w:rPr>
          <w:rFonts w:ascii="Times New Roman" w:eastAsia="Times New Roman" w:hAnsi="Times New Roman" w:cs="Times New Roman"/>
          <w:sz w:val="24"/>
          <w:szCs w:val="24"/>
        </w:rPr>
        <w:t xml:space="preserve"> </w:t>
      </w:r>
      <w:r w:rsidR="00753BB5">
        <w:rPr>
          <w:rFonts w:ascii="Times New Roman" w:eastAsia="Times New Roman" w:hAnsi="Times New Roman" w:cs="Times New Roman"/>
          <w:i/>
          <w:iCs/>
          <w:sz w:val="24"/>
          <w:szCs w:val="24"/>
        </w:rPr>
        <w:t xml:space="preserve">повседневности: обретение комфорта. Жизнь в городе и в усадьбе. </w:t>
      </w:r>
      <w:r w:rsidR="00753BB5">
        <w:rPr>
          <w:rFonts w:ascii="Times New Roman" w:eastAsia="Times New Roman" w:hAnsi="Times New Roman" w:cs="Times New Roman"/>
          <w:sz w:val="24"/>
          <w:szCs w:val="24"/>
        </w:rPr>
        <w:t>Российская</w:t>
      </w:r>
      <w:r w:rsidR="00753BB5">
        <w:rPr>
          <w:rFonts w:ascii="Times New Roman" w:eastAsia="Times New Roman" w:hAnsi="Times New Roman" w:cs="Times New Roman"/>
          <w:i/>
          <w:iCs/>
          <w:sz w:val="24"/>
          <w:szCs w:val="24"/>
        </w:rPr>
        <w:t xml:space="preserve"> </w:t>
      </w:r>
      <w:r w:rsidR="00753BB5">
        <w:rPr>
          <w:rFonts w:ascii="Times New Roman" w:eastAsia="Times New Roman" w:hAnsi="Times New Roman" w:cs="Times New Roman"/>
          <w:sz w:val="24"/>
          <w:szCs w:val="24"/>
        </w:rPr>
        <w:t>культура как часть европейской культуры.</w:t>
      </w:r>
    </w:p>
    <w:p w14:paraId="271C5C48" w14:textId="77777777" w:rsidR="00761027" w:rsidRDefault="00761027" w:rsidP="006922C3">
      <w:pPr>
        <w:spacing w:after="0" w:line="14" w:lineRule="exact"/>
        <w:ind w:left="-284" w:firstLine="426"/>
        <w:rPr>
          <w:sz w:val="20"/>
          <w:szCs w:val="20"/>
        </w:rPr>
      </w:pPr>
    </w:p>
    <w:p w14:paraId="060CEB36" w14:textId="77777777" w:rsidR="00761027" w:rsidRDefault="00753BB5" w:rsidP="006922C3">
      <w:pPr>
        <w:spacing w:after="0"/>
        <w:ind w:left="-284" w:firstLine="426"/>
        <w:rPr>
          <w:sz w:val="20"/>
          <w:szCs w:val="20"/>
        </w:rPr>
      </w:pPr>
      <w:r>
        <w:rPr>
          <w:rFonts w:ascii="Times New Roman" w:eastAsia="Times New Roman" w:hAnsi="Times New Roman" w:cs="Times New Roman"/>
          <w:b/>
          <w:bCs/>
          <w:sz w:val="24"/>
          <w:szCs w:val="24"/>
        </w:rPr>
        <w:t>Пространство империи: этнокультурный облик страны</w:t>
      </w:r>
    </w:p>
    <w:p w14:paraId="38A81ACF" w14:textId="77777777" w:rsidR="00761027" w:rsidRDefault="00761027" w:rsidP="006922C3">
      <w:pPr>
        <w:spacing w:after="0" w:line="7" w:lineRule="exact"/>
        <w:ind w:left="-284" w:firstLine="426"/>
        <w:rPr>
          <w:sz w:val="20"/>
          <w:szCs w:val="20"/>
        </w:rPr>
      </w:pPr>
    </w:p>
    <w:p w14:paraId="241946C6" w14:textId="77777777" w:rsidR="00761027" w:rsidRDefault="00753BB5" w:rsidP="006922C3">
      <w:pPr>
        <w:spacing w:after="0" w:line="238" w:lineRule="auto"/>
        <w:ind w:left="-284" w:firstLine="426"/>
        <w:jc w:val="both"/>
        <w:rPr>
          <w:sz w:val="20"/>
          <w:szCs w:val="20"/>
        </w:rPr>
      </w:pPr>
      <w:r>
        <w:rPr>
          <w:rFonts w:ascii="Times New Roman" w:eastAsia="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Pr>
          <w:rFonts w:ascii="Times New Roman" w:eastAsia="Times New Roman" w:hAnsi="Times New Roman" w:cs="Times New Roman"/>
          <w:i/>
          <w:iCs/>
          <w:sz w:val="24"/>
          <w:szCs w:val="24"/>
        </w:rPr>
        <w:t>Польское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восстание 1830–1831 гг. </w:t>
      </w:r>
      <w:r>
        <w:rPr>
          <w:rFonts w:ascii="Times New Roman" w:eastAsia="Times New Roman" w:hAnsi="Times New Roman" w:cs="Times New Roman"/>
          <w:sz w:val="24"/>
          <w:szCs w:val="24"/>
        </w:rPr>
        <w:t>Присоединение Грузии и Закавказья.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Кавказская война.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Движение Шамиля.</w:t>
      </w:r>
    </w:p>
    <w:p w14:paraId="78BCF005" w14:textId="77777777" w:rsidR="00761027" w:rsidRDefault="00761027" w:rsidP="006922C3">
      <w:pPr>
        <w:spacing w:after="0" w:line="19" w:lineRule="exact"/>
        <w:ind w:left="-284" w:firstLine="426"/>
        <w:rPr>
          <w:sz w:val="20"/>
          <w:szCs w:val="20"/>
        </w:rPr>
      </w:pPr>
    </w:p>
    <w:p w14:paraId="0350E4B5" w14:textId="77777777" w:rsidR="00761027" w:rsidRDefault="00753BB5" w:rsidP="006922C3">
      <w:pPr>
        <w:spacing w:after="0" w:line="234" w:lineRule="auto"/>
        <w:ind w:left="-284" w:right="20" w:firstLine="426"/>
        <w:jc w:val="both"/>
        <w:rPr>
          <w:sz w:val="20"/>
          <w:szCs w:val="20"/>
        </w:rPr>
      </w:pPr>
      <w:r>
        <w:rPr>
          <w:rFonts w:ascii="Times New Roman" w:eastAsia="Times New Roman" w:hAnsi="Times New Roman" w:cs="Times New Roman"/>
          <w:b/>
          <w:bCs/>
          <w:sz w:val="24"/>
          <w:szCs w:val="24"/>
        </w:rPr>
        <w:t>Формирование гражданского правосознания. Основные течения общественной мысли</w:t>
      </w:r>
    </w:p>
    <w:p w14:paraId="5162B504" w14:textId="77777777" w:rsidR="00761027" w:rsidRDefault="00761027" w:rsidP="006922C3">
      <w:pPr>
        <w:spacing w:after="0" w:line="9" w:lineRule="exact"/>
        <w:ind w:left="-284" w:firstLine="426"/>
        <w:rPr>
          <w:sz w:val="20"/>
          <w:szCs w:val="20"/>
        </w:rPr>
      </w:pPr>
    </w:p>
    <w:p w14:paraId="52C73C50" w14:textId="77777777" w:rsidR="00761027" w:rsidRDefault="00753BB5" w:rsidP="006922C3">
      <w:pPr>
        <w:spacing w:after="0" w:line="238" w:lineRule="auto"/>
        <w:ind w:left="-284" w:firstLine="426"/>
        <w:jc w:val="both"/>
        <w:rPr>
          <w:sz w:val="20"/>
          <w:szCs w:val="20"/>
        </w:rPr>
      </w:pPr>
      <w:r>
        <w:rPr>
          <w:rFonts w:ascii="Times New Roman" w:eastAsia="Times New Roman" w:hAnsi="Times New Roman" w:cs="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Pr>
          <w:rFonts w:ascii="Times New Roman" w:eastAsia="Times New Roman" w:hAnsi="Times New Roman" w:cs="Times New Roman"/>
          <w:i/>
          <w:iCs/>
          <w:sz w:val="24"/>
          <w:szCs w:val="24"/>
        </w:rPr>
        <w:t>Эволюция дворянской оппозиционности.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Формирование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14:paraId="40619C15" w14:textId="77777777" w:rsidR="00761027" w:rsidRDefault="00761027" w:rsidP="006922C3">
      <w:pPr>
        <w:spacing w:after="0" w:line="16" w:lineRule="exact"/>
        <w:ind w:left="-284" w:firstLine="426"/>
        <w:rPr>
          <w:sz w:val="20"/>
          <w:szCs w:val="20"/>
        </w:rPr>
      </w:pPr>
    </w:p>
    <w:p w14:paraId="7BADB55B" w14:textId="77777777" w:rsidR="00761027" w:rsidRDefault="00753BB5" w:rsidP="006922C3">
      <w:pPr>
        <w:spacing w:after="0" w:line="238" w:lineRule="auto"/>
        <w:ind w:left="-284" w:firstLine="426"/>
        <w:jc w:val="both"/>
        <w:rPr>
          <w:sz w:val="20"/>
          <w:szCs w:val="20"/>
        </w:rPr>
      </w:pPr>
      <w:r>
        <w:rPr>
          <w:rFonts w:ascii="Times New Roman" w:eastAsia="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Pr>
          <w:rFonts w:ascii="Times New Roman" w:eastAsia="Times New Roman" w:hAnsi="Times New Roman" w:cs="Times New Roman"/>
          <w:i/>
          <w:iCs/>
          <w:sz w:val="24"/>
          <w:szCs w:val="24"/>
        </w:rPr>
        <w:t>Складывание теории русского социализма.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А.И.Герцен.</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Влияние немецкой философии и французского социализма на русскую общественную мысль. Россия и Европа как центральный пункт общественных дебатов.</w:t>
      </w:r>
    </w:p>
    <w:p w14:paraId="52135B32" w14:textId="77777777" w:rsidR="00761027" w:rsidRDefault="00761027" w:rsidP="006922C3">
      <w:pPr>
        <w:spacing w:after="0" w:line="7" w:lineRule="exact"/>
        <w:ind w:left="-284" w:firstLine="426"/>
        <w:rPr>
          <w:sz w:val="20"/>
          <w:szCs w:val="20"/>
        </w:rPr>
      </w:pPr>
    </w:p>
    <w:p w14:paraId="4B9E5FCF" w14:textId="77777777" w:rsidR="00761027" w:rsidRDefault="00753BB5" w:rsidP="006922C3">
      <w:pPr>
        <w:spacing w:after="0"/>
        <w:ind w:left="-284" w:firstLine="426"/>
        <w:rPr>
          <w:sz w:val="20"/>
          <w:szCs w:val="20"/>
        </w:rPr>
      </w:pPr>
      <w:r>
        <w:rPr>
          <w:rFonts w:ascii="Times New Roman" w:eastAsia="Times New Roman" w:hAnsi="Times New Roman" w:cs="Times New Roman"/>
          <w:b/>
          <w:bCs/>
          <w:sz w:val="24"/>
          <w:szCs w:val="24"/>
        </w:rPr>
        <w:t>Россия в эпоху реформ</w:t>
      </w:r>
    </w:p>
    <w:p w14:paraId="15CE6F74" w14:textId="77777777" w:rsidR="00761027" w:rsidRDefault="00761027" w:rsidP="006922C3">
      <w:pPr>
        <w:spacing w:after="0" w:line="12" w:lineRule="exact"/>
        <w:ind w:left="-284" w:firstLine="426"/>
        <w:rPr>
          <w:sz w:val="20"/>
          <w:szCs w:val="20"/>
        </w:rPr>
      </w:pPr>
    </w:p>
    <w:p w14:paraId="2B967428" w14:textId="77777777" w:rsidR="00761027" w:rsidRDefault="00753BB5" w:rsidP="006922C3">
      <w:pPr>
        <w:spacing w:after="0" w:line="232" w:lineRule="auto"/>
        <w:ind w:left="-284" w:right="20" w:firstLine="426"/>
        <w:rPr>
          <w:sz w:val="20"/>
          <w:szCs w:val="20"/>
        </w:rPr>
      </w:pPr>
      <w:r>
        <w:rPr>
          <w:rFonts w:ascii="Times New Roman" w:eastAsia="Times New Roman" w:hAnsi="Times New Roman" w:cs="Times New Roman"/>
          <w:b/>
          <w:bCs/>
          <w:sz w:val="24"/>
          <w:szCs w:val="24"/>
        </w:rPr>
        <w:t xml:space="preserve">Преобразования Александра II: социальная и правовая модернизация </w:t>
      </w:r>
      <w:r>
        <w:rPr>
          <w:rFonts w:ascii="Times New Roman" w:eastAsia="Times New Roman" w:hAnsi="Times New Roman" w:cs="Times New Roman"/>
          <w:sz w:val="24"/>
          <w:szCs w:val="24"/>
        </w:rPr>
        <w:t>Реформы 1860-1870-х гг. – движение к правовому государству и</w:t>
      </w:r>
    </w:p>
    <w:p w14:paraId="45F2F327" w14:textId="77777777" w:rsidR="00761027" w:rsidRDefault="00761027" w:rsidP="006922C3">
      <w:pPr>
        <w:spacing w:after="0" w:line="14" w:lineRule="exact"/>
        <w:ind w:left="-284" w:firstLine="426"/>
        <w:rPr>
          <w:sz w:val="20"/>
          <w:szCs w:val="20"/>
        </w:rPr>
      </w:pPr>
    </w:p>
    <w:p w14:paraId="14670A18" w14:textId="77777777" w:rsidR="00761027" w:rsidRDefault="00753BB5" w:rsidP="006922C3">
      <w:pPr>
        <w:spacing w:after="0" w:line="237" w:lineRule="auto"/>
        <w:ind w:left="-284" w:right="20" w:firstLine="426"/>
        <w:jc w:val="both"/>
        <w:rPr>
          <w:sz w:val="20"/>
          <w:szCs w:val="20"/>
        </w:rPr>
      </w:pPr>
      <w:r>
        <w:rPr>
          <w:rFonts w:ascii="Times New Roman" w:eastAsia="Times New Roman" w:hAnsi="Times New Roman" w:cs="Times New Roman"/>
          <w:sz w:val="24"/>
          <w:szCs w:val="24"/>
        </w:rPr>
        <w:t xml:space="preserve">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w:t>
      </w:r>
      <w:r>
        <w:rPr>
          <w:rFonts w:ascii="Times New Roman" w:eastAsia="Times New Roman" w:hAnsi="Times New Roman" w:cs="Times New Roman"/>
          <w:sz w:val="24"/>
          <w:szCs w:val="24"/>
        </w:rPr>
        <w:lastRenderedPageBreak/>
        <w:t xml:space="preserve">Судебная реформа и развитие правового сознания. Военные реформы. </w:t>
      </w:r>
      <w:r>
        <w:rPr>
          <w:rFonts w:ascii="Times New Roman" w:eastAsia="Times New Roman" w:hAnsi="Times New Roman" w:cs="Times New Roman"/>
          <w:i/>
          <w:iCs/>
          <w:sz w:val="24"/>
          <w:szCs w:val="24"/>
        </w:rPr>
        <w:t>Утверждение начал всесословности в правовом строе страны.</w:t>
      </w:r>
      <w:r>
        <w:rPr>
          <w:rFonts w:ascii="Times New Roman" w:eastAsia="Times New Roman" w:hAnsi="Times New Roman" w:cs="Times New Roman"/>
          <w:sz w:val="24"/>
          <w:szCs w:val="24"/>
        </w:rPr>
        <w:t xml:space="preserve"> Конституционный вопрос.</w:t>
      </w:r>
    </w:p>
    <w:p w14:paraId="4FFAF5E9" w14:textId="77777777" w:rsidR="00761027" w:rsidRDefault="00761027" w:rsidP="006922C3">
      <w:pPr>
        <w:spacing w:after="0" w:line="17" w:lineRule="exact"/>
        <w:ind w:left="-284" w:firstLine="426"/>
        <w:rPr>
          <w:sz w:val="20"/>
          <w:szCs w:val="20"/>
        </w:rPr>
      </w:pPr>
    </w:p>
    <w:p w14:paraId="69B8D883" w14:textId="77777777" w:rsidR="00761027" w:rsidRDefault="00753BB5" w:rsidP="006922C3">
      <w:pPr>
        <w:spacing w:after="0" w:line="236" w:lineRule="auto"/>
        <w:ind w:left="-284" w:firstLine="426"/>
        <w:jc w:val="both"/>
        <w:rPr>
          <w:sz w:val="20"/>
          <w:szCs w:val="20"/>
        </w:rPr>
      </w:pPr>
      <w:r>
        <w:rPr>
          <w:rFonts w:ascii="Times New Roman" w:eastAsia="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14:paraId="735716DE" w14:textId="77777777" w:rsidR="00761027" w:rsidRDefault="00761027" w:rsidP="006922C3">
      <w:pPr>
        <w:spacing w:after="0" w:line="6" w:lineRule="exact"/>
        <w:ind w:left="-284" w:firstLine="426"/>
        <w:rPr>
          <w:sz w:val="20"/>
          <w:szCs w:val="20"/>
        </w:rPr>
      </w:pPr>
    </w:p>
    <w:p w14:paraId="6F153776" w14:textId="77777777" w:rsidR="00761027" w:rsidRDefault="00753BB5" w:rsidP="006922C3">
      <w:pPr>
        <w:spacing w:after="0"/>
        <w:ind w:left="-284" w:firstLine="426"/>
        <w:rPr>
          <w:sz w:val="20"/>
          <w:szCs w:val="20"/>
        </w:rPr>
      </w:pPr>
      <w:r>
        <w:rPr>
          <w:rFonts w:ascii="Times New Roman" w:eastAsia="Times New Roman" w:hAnsi="Times New Roman" w:cs="Times New Roman"/>
          <w:b/>
          <w:bCs/>
          <w:sz w:val="24"/>
          <w:szCs w:val="24"/>
        </w:rPr>
        <w:t>«Народное самодержавие» Александра III</w:t>
      </w:r>
    </w:p>
    <w:p w14:paraId="1BFD8A9A" w14:textId="77777777" w:rsidR="00761027" w:rsidRDefault="00761027" w:rsidP="006922C3">
      <w:pPr>
        <w:spacing w:after="0" w:line="8" w:lineRule="exact"/>
        <w:ind w:left="-284"/>
        <w:rPr>
          <w:sz w:val="20"/>
          <w:szCs w:val="20"/>
        </w:rPr>
      </w:pPr>
    </w:p>
    <w:p w14:paraId="68BAFC9A" w14:textId="77777777" w:rsidR="00761027" w:rsidRDefault="00753BB5" w:rsidP="00CF2F85">
      <w:pPr>
        <w:spacing w:after="0" w:line="238" w:lineRule="auto"/>
        <w:ind w:left="-284" w:firstLine="708"/>
        <w:jc w:val="both"/>
        <w:rPr>
          <w:sz w:val="20"/>
          <w:szCs w:val="20"/>
        </w:rPr>
      </w:pPr>
      <w:r>
        <w:rPr>
          <w:rFonts w:ascii="Times New Roman" w:eastAsia="Times New Roman" w:hAnsi="Times New Roman" w:cs="Times New Roman"/>
          <w:sz w:val="24"/>
          <w:szCs w:val="24"/>
        </w:rPr>
        <w:t xml:space="preserve">Идеология самобытного развития России. Государственный национализм. Реформы и «контрреформы». </w:t>
      </w:r>
      <w:r>
        <w:rPr>
          <w:rFonts w:ascii="Times New Roman" w:eastAsia="Times New Roman" w:hAnsi="Times New Roman" w:cs="Times New Roman"/>
          <w:i/>
          <w:iCs/>
          <w:sz w:val="24"/>
          <w:szCs w:val="24"/>
        </w:rPr>
        <w:t>Политика консервативной стабилизации.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Ограничение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общественной самодеятельности. </w:t>
      </w:r>
      <w:r>
        <w:rPr>
          <w:rFonts w:ascii="Times New Roman" w:eastAsia="Times New Roman" w:hAnsi="Times New Roman" w:cs="Times New Roman"/>
          <w:sz w:val="24"/>
          <w:szCs w:val="24"/>
        </w:rPr>
        <w:t>Местное самоуправление и самодержавие.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Независимость суда и администрация. </w:t>
      </w:r>
      <w:r>
        <w:rPr>
          <w:rFonts w:ascii="Times New Roman" w:eastAsia="Times New Roman" w:hAnsi="Times New Roman" w:cs="Times New Roman"/>
          <w:i/>
          <w:iCs/>
          <w:sz w:val="24"/>
          <w:szCs w:val="24"/>
        </w:rPr>
        <w:t>Права университетов и власть попечителей.</w:t>
      </w:r>
      <w:r>
        <w:rPr>
          <w:rFonts w:ascii="Times New Roman" w:eastAsia="Times New Roman" w:hAnsi="Times New Roman" w:cs="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Pr>
          <w:rFonts w:ascii="Times New Roman" w:eastAsia="Times New Roman" w:hAnsi="Times New Roman" w:cs="Times New Roman"/>
          <w:i/>
          <w:iCs/>
          <w:sz w:val="24"/>
          <w:szCs w:val="24"/>
        </w:rPr>
        <w:t>Финансовая политика</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Консервация аграрных отношений.</w:t>
      </w:r>
    </w:p>
    <w:p w14:paraId="687984CC" w14:textId="77777777" w:rsidR="00761027" w:rsidRDefault="00753BB5" w:rsidP="00CF2F85">
      <w:pPr>
        <w:spacing w:after="0" w:line="236" w:lineRule="auto"/>
        <w:ind w:left="-426" w:firstLine="284"/>
        <w:jc w:val="both"/>
        <w:rPr>
          <w:sz w:val="20"/>
          <w:szCs w:val="20"/>
        </w:rPr>
      </w:pPr>
      <w:r>
        <w:rPr>
          <w:rFonts w:ascii="Times New Roman" w:eastAsia="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Pr>
          <w:rFonts w:ascii="Times New Roman" w:eastAsia="Times New Roman" w:hAnsi="Times New Roman" w:cs="Times New Roman"/>
          <w:i/>
          <w:iCs/>
          <w:sz w:val="24"/>
          <w:szCs w:val="24"/>
        </w:rPr>
        <w:t>Освоение государственной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территории.</w:t>
      </w:r>
    </w:p>
    <w:p w14:paraId="18E872AF" w14:textId="77777777" w:rsidR="00761027" w:rsidRDefault="00761027" w:rsidP="00CF2F85">
      <w:pPr>
        <w:spacing w:after="0" w:line="19" w:lineRule="exact"/>
        <w:ind w:left="-426" w:firstLine="284"/>
        <w:jc w:val="both"/>
        <w:rPr>
          <w:sz w:val="20"/>
          <w:szCs w:val="20"/>
        </w:rPr>
      </w:pPr>
    </w:p>
    <w:p w14:paraId="28845E9F" w14:textId="77777777" w:rsidR="00761027" w:rsidRDefault="00753BB5" w:rsidP="00493F5C">
      <w:pPr>
        <w:spacing w:after="0" w:line="232" w:lineRule="auto"/>
        <w:ind w:left="-426" w:right="20" w:firstLine="284"/>
        <w:jc w:val="both"/>
        <w:rPr>
          <w:sz w:val="20"/>
          <w:szCs w:val="20"/>
        </w:rPr>
      </w:pPr>
      <w:r>
        <w:rPr>
          <w:rFonts w:ascii="Times New Roman" w:eastAsia="Times New Roman" w:hAnsi="Times New Roman" w:cs="Times New Roman"/>
          <w:b/>
          <w:bCs/>
          <w:sz w:val="24"/>
          <w:szCs w:val="24"/>
        </w:rPr>
        <w:t xml:space="preserve">Пореформенный социум. Сельское хозяйство и промышленность </w:t>
      </w:r>
      <w:r>
        <w:rPr>
          <w:rFonts w:ascii="Times New Roman" w:eastAsia="Times New Roman" w:hAnsi="Times New Roman" w:cs="Times New Roman"/>
          <w:sz w:val="24"/>
          <w:szCs w:val="24"/>
        </w:rPr>
        <w:t>Традиции и новации в жизни пореформенной деревни. Общинное</w:t>
      </w:r>
      <w:r w:rsidR="00493F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землевладение и крестьянское хозяйство. Взаимозависимость помещичьего и крестьянского хозяйств. </w:t>
      </w:r>
      <w:r>
        <w:rPr>
          <w:rFonts w:ascii="Times New Roman" w:eastAsia="Times New Roman" w:hAnsi="Times New Roman" w:cs="Times New Roman"/>
          <w:i/>
          <w:iCs/>
          <w:sz w:val="24"/>
          <w:szCs w:val="24"/>
        </w:rPr>
        <w:t>Помещичье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«оскудение».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Социальные типы крестьян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помещиков. </w:t>
      </w:r>
      <w:r>
        <w:rPr>
          <w:rFonts w:ascii="Times New Roman" w:eastAsia="Times New Roman" w:hAnsi="Times New Roman" w:cs="Times New Roman"/>
          <w:sz w:val="24"/>
          <w:szCs w:val="24"/>
        </w:rPr>
        <w:t>Дворяне-предприниматели.</w:t>
      </w:r>
    </w:p>
    <w:p w14:paraId="792EB254" w14:textId="77777777" w:rsidR="00761027" w:rsidRDefault="00761027" w:rsidP="00CF2F85">
      <w:pPr>
        <w:spacing w:after="0" w:line="14" w:lineRule="exact"/>
        <w:ind w:left="-426" w:firstLine="284"/>
        <w:jc w:val="both"/>
        <w:rPr>
          <w:sz w:val="20"/>
          <w:szCs w:val="20"/>
        </w:rPr>
      </w:pPr>
    </w:p>
    <w:p w14:paraId="0F7C460B" w14:textId="77777777" w:rsidR="00761027" w:rsidRDefault="00753BB5" w:rsidP="00CF2F85">
      <w:pPr>
        <w:spacing w:line="237" w:lineRule="auto"/>
        <w:ind w:left="-426" w:firstLine="284"/>
        <w:jc w:val="both"/>
        <w:rPr>
          <w:sz w:val="20"/>
          <w:szCs w:val="20"/>
        </w:rPr>
      </w:pPr>
      <w:r>
        <w:rPr>
          <w:rFonts w:ascii="Times New Roman" w:eastAsia="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Pr>
          <w:rFonts w:ascii="Times New Roman" w:eastAsia="Times New Roman" w:hAnsi="Times New Roman" w:cs="Times New Roman"/>
          <w:i/>
          <w:iCs/>
          <w:sz w:val="24"/>
          <w:szCs w:val="24"/>
        </w:rPr>
        <w:t>Государственные,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общественные и частнопредпринимательские способы его решения.</w:t>
      </w:r>
    </w:p>
    <w:p w14:paraId="2D97BB7C" w14:textId="77777777" w:rsidR="00761027" w:rsidRDefault="00761027" w:rsidP="00774C8A">
      <w:pPr>
        <w:spacing w:line="6" w:lineRule="exact"/>
        <w:ind w:left="-426" w:firstLine="284"/>
        <w:rPr>
          <w:sz w:val="20"/>
          <w:szCs w:val="20"/>
        </w:rPr>
      </w:pPr>
    </w:p>
    <w:p w14:paraId="31005352" w14:textId="77777777" w:rsidR="00761027" w:rsidRDefault="00753BB5" w:rsidP="00493F5C">
      <w:pPr>
        <w:spacing w:after="0"/>
        <w:ind w:left="-426" w:firstLine="284"/>
        <w:rPr>
          <w:sz w:val="20"/>
          <w:szCs w:val="20"/>
        </w:rPr>
      </w:pPr>
      <w:r>
        <w:rPr>
          <w:rFonts w:ascii="Times New Roman" w:eastAsia="Times New Roman" w:hAnsi="Times New Roman" w:cs="Times New Roman"/>
          <w:b/>
          <w:bCs/>
          <w:sz w:val="24"/>
          <w:szCs w:val="24"/>
        </w:rPr>
        <w:t>Культурное пространство империи во второй половине XIX в.</w:t>
      </w:r>
    </w:p>
    <w:p w14:paraId="7489515E" w14:textId="77777777" w:rsidR="00761027" w:rsidRDefault="00761027" w:rsidP="00493F5C">
      <w:pPr>
        <w:spacing w:after="0" w:line="7" w:lineRule="exact"/>
        <w:ind w:left="-426" w:firstLine="284"/>
        <w:rPr>
          <w:sz w:val="20"/>
          <w:szCs w:val="20"/>
        </w:rPr>
      </w:pPr>
    </w:p>
    <w:p w14:paraId="53038885" w14:textId="77777777" w:rsidR="00761027" w:rsidRDefault="00753BB5" w:rsidP="0017022C">
      <w:pPr>
        <w:spacing w:after="0" w:line="238" w:lineRule="auto"/>
        <w:ind w:left="-142"/>
        <w:jc w:val="both"/>
        <w:rPr>
          <w:sz w:val="20"/>
          <w:szCs w:val="20"/>
        </w:rPr>
      </w:pPr>
      <w:r>
        <w:rPr>
          <w:rFonts w:ascii="Times New Roman" w:eastAsia="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Pr>
          <w:rFonts w:ascii="Times New Roman" w:eastAsia="Times New Roman" w:hAnsi="Times New Roman" w:cs="Times New Roman"/>
          <w:i/>
          <w:iCs/>
          <w:sz w:val="24"/>
          <w:szCs w:val="24"/>
        </w:rPr>
        <w:t>Роль печатного слова в формировании общественного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мнения. Народная, элитарная и массовая культура. </w:t>
      </w:r>
      <w:r>
        <w:rPr>
          <w:rFonts w:ascii="Times New Roman" w:eastAsia="Times New Roman" w:hAnsi="Times New Roman" w:cs="Times New Roman"/>
          <w:sz w:val="24"/>
          <w:szCs w:val="24"/>
        </w:rPr>
        <w:t>Российская культура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XIX</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как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14:paraId="49993C72" w14:textId="77777777" w:rsidR="00761027" w:rsidRDefault="00761027" w:rsidP="0017022C">
      <w:pPr>
        <w:spacing w:after="0" w:line="14" w:lineRule="exact"/>
        <w:ind w:left="-142"/>
        <w:rPr>
          <w:sz w:val="20"/>
          <w:szCs w:val="20"/>
        </w:rPr>
      </w:pPr>
    </w:p>
    <w:p w14:paraId="16B0AAFF" w14:textId="77777777" w:rsidR="00761027" w:rsidRDefault="00753BB5" w:rsidP="0017022C">
      <w:pPr>
        <w:spacing w:after="0"/>
        <w:ind w:left="-142"/>
        <w:rPr>
          <w:sz w:val="20"/>
          <w:szCs w:val="20"/>
        </w:rPr>
      </w:pPr>
      <w:r>
        <w:rPr>
          <w:rFonts w:ascii="Times New Roman" w:eastAsia="Times New Roman" w:hAnsi="Times New Roman" w:cs="Times New Roman"/>
          <w:b/>
          <w:bCs/>
          <w:sz w:val="24"/>
          <w:szCs w:val="24"/>
        </w:rPr>
        <w:t>Этнокультурный облик империи</w:t>
      </w:r>
    </w:p>
    <w:p w14:paraId="129CBA5A" w14:textId="77777777" w:rsidR="00761027" w:rsidRDefault="00761027" w:rsidP="0017022C">
      <w:pPr>
        <w:spacing w:after="0" w:line="7" w:lineRule="exact"/>
        <w:ind w:left="-142"/>
        <w:rPr>
          <w:sz w:val="20"/>
          <w:szCs w:val="20"/>
        </w:rPr>
      </w:pPr>
    </w:p>
    <w:p w14:paraId="21A5CDA3" w14:textId="77777777" w:rsidR="00761027" w:rsidRDefault="00753BB5" w:rsidP="0017022C">
      <w:pPr>
        <w:spacing w:after="0" w:line="238" w:lineRule="auto"/>
        <w:ind w:left="-142"/>
        <w:jc w:val="both"/>
        <w:rPr>
          <w:sz w:val="20"/>
          <w:szCs w:val="20"/>
        </w:rPr>
      </w:pPr>
      <w:r>
        <w:rPr>
          <w:rFonts w:ascii="Times New Roman" w:eastAsia="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Pr>
          <w:rFonts w:ascii="Times New Roman" w:eastAsia="Times New Roman" w:hAnsi="Times New Roman" w:cs="Times New Roman"/>
          <w:i/>
          <w:iCs/>
          <w:sz w:val="24"/>
          <w:szCs w:val="24"/>
        </w:rPr>
        <w:t>Правовое положение различных этносов и конфессий.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w:t>
      </w:r>
      <w:r>
        <w:rPr>
          <w:rFonts w:ascii="Times New Roman" w:eastAsia="Times New Roman" w:hAnsi="Times New Roman" w:cs="Times New Roman"/>
          <w:sz w:val="24"/>
          <w:szCs w:val="24"/>
        </w:rPr>
        <w:t>Национальные движения народов России.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Взаимодействие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национальных культур и народов.</w:t>
      </w:r>
    </w:p>
    <w:p w14:paraId="70CEAFDE" w14:textId="77777777" w:rsidR="00761027" w:rsidRDefault="00761027" w:rsidP="0017022C">
      <w:pPr>
        <w:spacing w:after="0" w:line="26" w:lineRule="exact"/>
        <w:ind w:left="-142"/>
        <w:rPr>
          <w:sz w:val="20"/>
          <w:szCs w:val="20"/>
        </w:rPr>
      </w:pPr>
    </w:p>
    <w:p w14:paraId="443DC6B1" w14:textId="77777777" w:rsidR="00761027" w:rsidRDefault="00753BB5" w:rsidP="0017022C">
      <w:pPr>
        <w:spacing w:after="0" w:line="234" w:lineRule="auto"/>
        <w:ind w:left="-142" w:right="20"/>
        <w:jc w:val="both"/>
        <w:rPr>
          <w:sz w:val="20"/>
          <w:szCs w:val="20"/>
        </w:rPr>
      </w:pPr>
      <w:r>
        <w:rPr>
          <w:rFonts w:ascii="Times New Roman" w:eastAsia="Times New Roman" w:hAnsi="Times New Roman" w:cs="Times New Roman"/>
          <w:b/>
          <w:bCs/>
          <w:sz w:val="24"/>
          <w:szCs w:val="24"/>
        </w:rPr>
        <w:t>Формирование гражданского общества и основные направления общественных движений</w:t>
      </w:r>
    </w:p>
    <w:p w14:paraId="10FC55A3" w14:textId="77777777" w:rsidR="00761027" w:rsidRDefault="00761027" w:rsidP="0017022C">
      <w:pPr>
        <w:spacing w:after="0" w:line="9" w:lineRule="exact"/>
        <w:ind w:left="-142"/>
        <w:rPr>
          <w:sz w:val="20"/>
          <w:szCs w:val="20"/>
        </w:rPr>
      </w:pPr>
    </w:p>
    <w:p w14:paraId="3B6DFFD1" w14:textId="77777777" w:rsidR="00761027" w:rsidRDefault="00753BB5" w:rsidP="0017022C">
      <w:pPr>
        <w:spacing w:after="0" w:line="237" w:lineRule="auto"/>
        <w:ind w:left="-142"/>
        <w:jc w:val="both"/>
        <w:rPr>
          <w:sz w:val="20"/>
          <w:szCs w:val="20"/>
        </w:rPr>
      </w:pPr>
      <w:r>
        <w:rPr>
          <w:rFonts w:ascii="Times New Roman" w:eastAsia="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Pr>
          <w:rFonts w:ascii="Times New Roman" w:eastAsia="Times New Roman" w:hAnsi="Times New Roman" w:cs="Times New Roman"/>
          <w:i/>
          <w:iCs/>
          <w:sz w:val="24"/>
          <w:szCs w:val="24"/>
        </w:rPr>
        <w:t>Студенческое движение.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Рабочее движение.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Женское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движение.</w:t>
      </w:r>
    </w:p>
    <w:p w14:paraId="05FBD836" w14:textId="77777777" w:rsidR="00761027" w:rsidRDefault="00761027" w:rsidP="0017022C">
      <w:pPr>
        <w:spacing w:line="17" w:lineRule="exact"/>
        <w:ind w:left="-142"/>
        <w:rPr>
          <w:sz w:val="20"/>
          <w:szCs w:val="20"/>
        </w:rPr>
      </w:pPr>
    </w:p>
    <w:p w14:paraId="29A23695" w14:textId="77777777" w:rsidR="00761027" w:rsidRDefault="00753BB5" w:rsidP="0017022C">
      <w:pPr>
        <w:spacing w:line="239" w:lineRule="auto"/>
        <w:ind w:left="-142"/>
        <w:jc w:val="both"/>
        <w:rPr>
          <w:sz w:val="20"/>
          <w:szCs w:val="20"/>
        </w:rPr>
      </w:pPr>
      <w:r>
        <w:rPr>
          <w:rFonts w:ascii="Times New Roman" w:eastAsia="Times New Roman" w:hAnsi="Times New Roman" w:cs="Times New Roman"/>
          <w:sz w:val="24"/>
          <w:szCs w:val="24"/>
        </w:rPr>
        <w:t xml:space="preserve">Идейные течения и общественное движение. </w:t>
      </w:r>
      <w:r>
        <w:rPr>
          <w:rFonts w:ascii="Times New Roman" w:eastAsia="Times New Roman" w:hAnsi="Times New Roman" w:cs="Times New Roman"/>
          <w:i/>
          <w:iCs/>
          <w:sz w:val="24"/>
          <w:szCs w:val="24"/>
        </w:rPr>
        <w:t>Влияние позитивизма,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дарвинизма, марксизма и других направлений европейской общественной мысли. </w:t>
      </w:r>
      <w:r>
        <w:rPr>
          <w:rFonts w:ascii="Times New Roman" w:eastAsia="Times New Roman" w:hAnsi="Times New Roman" w:cs="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Pr>
          <w:rFonts w:ascii="Times New Roman" w:eastAsia="Times New Roman" w:hAnsi="Times New Roman" w:cs="Times New Roman"/>
          <w:i/>
          <w:iCs/>
          <w:sz w:val="24"/>
          <w:szCs w:val="24"/>
        </w:rPr>
        <w:t xml:space="preserve">Народнические кружки: идеология и практика. Большое общество пропаганды. «Хождение в народ». «Земля и воля» и ее раскол. «Черный передел» и «Народная воля». </w:t>
      </w:r>
      <w:r>
        <w:rPr>
          <w:rFonts w:ascii="Times New Roman" w:eastAsia="Times New Roman" w:hAnsi="Times New Roman" w:cs="Times New Roman"/>
          <w:sz w:val="24"/>
          <w:szCs w:val="24"/>
        </w:rPr>
        <w:t>Политический терроризм.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Распространение марксизма и </w:t>
      </w:r>
      <w:r>
        <w:rPr>
          <w:rFonts w:ascii="Times New Roman" w:eastAsia="Times New Roman" w:hAnsi="Times New Roman" w:cs="Times New Roman"/>
          <w:sz w:val="24"/>
          <w:szCs w:val="24"/>
        </w:rPr>
        <w:lastRenderedPageBreak/>
        <w:t>формирование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социал-демократии. </w:t>
      </w:r>
      <w:r>
        <w:rPr>
          <w:rFonts w:ascii="Times New Roman" w:eastAsia="Times New Roman" w:hAnsi="Times New Roman" w:cs="Times New Roman"/>
          <w:i/>
          <w:iCs/>
          <w:sz w:val="24"/>
          <w:szCs w:val="24"/>
        </w:rPr>
        <w:t>Группа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«Освобождение труда». «Союз борьбы за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освобождение рабочего класса». I съезд РСДРП.</w:t>
      </w:r>
    </w:p>
    <w:p w14:paraId="4F14B6FD" w14:textId="77777777" w:rsidR="00761027" w:rsidRDefault="00761027" w:rsidP="0017022C">
      <w:pPr>
        <w:spacing w:line="5" w:lineRule="exact"/>
        <w:ind w:left="-142"/>
        <w:rPr>
          <w:sz w:val="20"/>
          <w:szCs w:val="20"/>
        </w:rPr>
      </w:pPr>
    </w:p>
    <w:p w14:paraId="68BCDEFA" w14:textId="77777777" w:rsidR="00761027" w:rsidRDefault="00753BB5" w:rsidP="0017022C">
      <w:pPr>
        <w:spacing w:after="0"/>
        <w:ind w:left="-142"/>
        <w:rPr>
          <w:sz w:val="20"/>
          <w:szCs w:val="20"/>
        </w:rPr>
      </w:pPr>
      <w:r>
        <w:rPr>
          <w:rFonts w:ascii="Times New Roman" w:eastAsia="Times New Roman" w:hAnsi="Times New Roman" w:cs="Times New Roman"/>
          <w:b/>
          <w:bCs/>
          <w:sz w:val="24"/>
          <w:szCs w:val="24"/>
        </w:rPr>
        <w:t>Кризис империи в начале ХХ века</w:t>
      </w:r>
    </w:p>
    <w:p w14:paraId="30C2F935" w14:textId="77777777" w:rsidR="00761027" w:rsidRDefault="00761027" w:rsidP="0017022C">
      <w:pPr>
        <w:spacing w:after="0" w:line="7" w:lineRule="exact"/>
        <w:ind w:left="-142"/>
        <w:rPr>
          <w:sz w:val="20"/>
          <w:szCs w:val="20"/>
        </w:rPr>
      </w:pPr>
    </w:p>
    <w:p w14:paraId="42DF3EAB" w14:textId="77777777" w:rsidR="00761027" w:rsidRDefault="00753BB5" w:rsidP="0017022C">
      <w:pPr>
        <w:spacing w:after="0" w:line="234" w:lineRule="auto"/>
        <w:ind w:left="-142" w:right="20"/>
        <w:jc w:val="both"/>
        <w:rPr>
          <w:sz w:val="20"/>
          <w:szCs w:val="20"/>
        </w:rPr>
      </w:pPr>
      <w:r>
        <w:rPr>
          <w:rFonts w:ascii="Times New Roman" w:eastAsia="Times New Roman" w:hAnsi="Times New Roman" w:cs="Times New Roman"/>
          <w:sz w:val="24"/>
          <w:szCs w:val="24"/>
        </w:rPr>
        <w:t>На пороге нового века: динамика и противоречия развития Экономический рост. Промышленное развитие. Новая география экономики. Урбанизация и облик</w:t>
      </w:r>
      <w:r w:rsidR="00A126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городов. Новониколаевск (Новосибирск) – пример нового транспортного и промышленного центра. </w:t>
      </w:r>
      <w:r>
        <w:rPr>
          <w:rFonts w:ascii="Times New Roman" w:eastAsia="Times New Roman" w:hAnsi="Times New Roman" w:cs="Times New Roman"/>
          <w:i/>
          <w:iCs/>
          <w:sz w:val="24"/>
          <w:szCs w:val="24"/>
        </w:rPr>
        <w:t>Отечественный и иностранный капитал,</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его роль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индустриализации страны. </w:t>
      </w:r>
      <w:r>
        <w:rPr>
          <w:rFonts w:ascii="Times New Roman" w:eastAsia="Times New Roman" w:hAnsi="Times New Roman" w:cs="Times New Roman"/>
          <w:sz w:val="24"/>
          <w:szCs w:val="24"/>
        </w:rPr>
        <w:t>Россия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мировой экспортер хлеба.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Аграрный вопрос.</w:t>
      </w:r>
    </w:p>
    <w:p w14:paraId="09740CDA" w14:textId="77777777" w:rsidR="00761027" w:rsidRDefault="00761027" w:rsidP="0017022C">
      <w:pPr>
        <w:spacing w:after="0" w:line="14" w:lineRule="exact"/>
        <w:ind w:left="-142"/>
        <w:rPr>
          <w:sz w:val="20"/>
          <w:szCs w:val="20"/>
        </w:rPr>
      </w:pPr>
    </w:p>
    <w:p w14:paraId="441DBBCC" w14:textId="77777777" w:rsidR="00761027" w:rsidRDefault="00753BB5" w:rsidP="0017022C">
      <w:pPr>
        <w:spacing w:after="0" w:line="238" w:lineRule="auto"/>
        <w:ind w:left="-142"/>
        <w:jc w:val="both"/>
        <w:rPr>
          <w:sz w:val="20"/>
          <w:szCs w:val="20"/>
        </w:rPr>
      </w:pPr>
      <w:r>
        <w:rPr>
          <w:rFonts w:ascii="Times New Roman" w:eastAsia="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Pr>
          <w:rFonts w:ascii="Times New Roman" w:eastAsia="Times New Roman" w:hAnsi="Times New Roman" w:cs="Times New Roman"/>
          <w:i/>
          <w:iCs/>
          <w:sz w:val="24"/>
          <w:szCs w:val="24"/>
        </w:rPr>
        <w:t>Положение женщины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обществе. Церковь в условиях кризиса имперской идеологии. Распространение светской этики и культуры.</w:t>
      </w:r>
    </w:p>
    <w:p w14:paraId="43BA4837" w14:textId="77777777" w:rsidR="00761027" w:rsidRDefault="00761027" w:rsidP="0017022C">
      <w:pPr>
        <w:spacing w:after="0" w:line="14" w:lineRule="exact"/>
        <w:ind w:left="-142"/>
        <w:rPr>
          <w:sz w:val="20"/>
          <w:szCs w:val="20"/>
        </w:rPr>
      </w:pPr>
    </w:p>
    <w:p w14:paraId="5C714E47" w14:textId="77777777" w:rsidR="00761027" w:rsidRDefault="00753BB5" w:rsidP="0017022C">
      <w:pPr>
        <w:spacing w:after="0" w:line="237"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w:t>
      </w:r>
    </w:p>
    <w:p w14:paraId="01D4F401" w14:textId="77777777" w:rsidR="0017022C" w:rsidRDefault="0017022C" w:rsidP="0017022C">
      <w:pPr>
        <w:spacing w:after="0" w:line="237" w:lineRule="auto"/>
        <w:ind w:left="-142"/>
        <w:jc w:val="both"/>
        <w:rPr>
          <w:rFonts w:ascii="Times New Roman" w:eastAsia="Times New Roman" w:hAnsi="Times New Roman" w:cs="Times New Roman"/>
          <w:sz w:val="24"/>
          <w:szCs w:val="24"/>
        </w:rPr>
      </w:pPr>
    </w:p>
    <w:p w14:paraId="61A187A7" w14:textId="77777777" w:rsidR="0017022C" w:rsidRDefault="0017022C" w:rsidP="0017022C">
      <w:pPr>
        <w:spacing w:after="0" w:line="237" w:lineRule="auto"/>
        <w:ind w:left="-426" w:firstLine="14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Первая российская революция 1905-1907 гг. Начало парламентаризма</w:t>
      </w:r>
    </w:p>
    <w:p w14:paraId="0CDE01D7" w14:textId="77777777" w:rsidR="0017022C" w:rsidRDefault="0017022C" w:rsidP="00271F37">
      <w:pPr>
        <w:spacing w:after="0" w:line="237" w:lineRule="auto"/>
        <w:ind w:left="-426" w:firstLine="142"/>
        <w:jc w:val="both"/>
        <w:rPr>
          <w:rFonts w:ascii="Times New Roman" w:eastAsia="Times New Roman" w:hAnsi="Times New Roman" w:cs="Times New Roman"/>
          <w:sz w:val="24"/>
          <w:szCs w:val="24"/>
        </w:rPr>
      </w:pPr>
    </w:p>
    <w:p w14:paraId="3BF95C5D" w14:textId="77777777" w:rsidR="0017022C" w:rsidRPr="0017022C" w:rsidRDefault="00D229FC" w:rsidP="0017022C">
      <w:pPr>
        <w:pStyle w:val="Default"/>
        <w:jc w:val="both"/>
        <w:rPr>
          <w:sz w:val="23"/>
          <w:szCs w:val="23"/>
        </w:rPr>
      </w:pPr>
      <w:r>
        <w:rPr>
          <w:sz w:val="23"/>
          <w:szCs w:val="23"/>
        </w:rPr>
        <w:t xml:space="preserve">    </w:t>
      </w:r>
      <w:r w:rsidR="0017022C" w:rsidRPr="0017022C">
        <w:rPr>
          <w:sz w:val="23"/>
          <w:szCs w:val="23"/>
        </w:rPr>
        <w:t xml:space="preserve">Николай II и его окружение. Деятельность В.К. Плеве на посту министра внутренних дел. Оппозиционное либеральное движение. </w:t>
      </w:r>
      <w:r w:rsidR="0017022C" w:rsidRPr="0017022C">
        <w:rPr>
          <w:iCs/>
          <w:sz w:val="23"/>
          <w:szCs w:val="23"/>
        </w:rPr>
        <w:t xml:space="preserve">«Союз освобождения». «Банкетная кампания». </w:t>
      </w:r>
    </w:p>
    <w:p w14:paraId="68592BA8" w14:textId="77777777" w:rsidR="0017022C" w:rsidRPr="0017022C" w:rsidRDefault="0017022C" w:rsidP="0017022C">
      <w:pPr>
        <w:pStyle w:val="Default"/>
        <w:jc w:val="both"/>
        <w:rPr>
          <w:sz w:val="23"/>
          <w:szCs w:val="23"/>
        </w:rPr>
      </w:pPr>
      <w:r w:rsidRPr="0017022C">
        <w:rPr>
          <w:sz w:val="23"/>
          <w:szCs w:val="23"/>
        </w:rPr>
        <w:t xml:space="preserve">Предпосылки Первой российской революции. Формы социальных протестов. Борьба профессиональных революционеров с государством. </w:t>
      </w:r>
      <w:r w:rsidRPr="0017022C">
        <w:rPr>
          <w:iCs/>
          <w:sz w:val="23"/>
          <w:szCs w:val="23"/>
        </w:rPr>
        <w:t xml:space="preserve">Политический терроризм. </w:t>
      </w:r>
    </w:p>
    <w:p w14:paraId="3FECBDFF" w14:textId="77777777" w:rsidR="0017022C" w:rsidRPr="0017022C" w:rsidRDefault="0017022C" w:rsidP="0017022C">
      <w:pPr>
        <w:pStyle w:val="Default"/>
        <w:jc w:val="both"/>
        <w:rPr>
          <w:sz w:val="23"/>
          <w:szCs w:val="23"/>
        </w:rPr>
      </w:pPr>
      <w:r w:rsidRPr="0017022C">
        <w:rPr>
          <w:sz w:val="23"/>
          <w:szCs w:val="23"/>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14:paraId="7841C40A" w14:textId="77777777" w:rsidR="0017022C" w:rsidRPr="0017022C" w:rsidRDefault="0017022C" w:rsidP="0017022C">
      <w:pPr>
        <w:pStyle w:val="Default"/>
        <w:jc w:val="both"/>
        <w:rPr>
          <w:sz w:val="23"/>
          <w:szCs w:val="23"/>
        </w:rPr>
      </w:pPr>
      <w:r w:rsidRPr="0017022C">
        <w:rPr>
          <w:sz w:val="23"/>
          <w:szCs w:val="23"/>
        </w:rPr>
        <w:t xml:space="preserve">Формирование многопартийной системы. Политические партии, массовые движения и их лидеры. </w:t>
      </w:r>
      <w:r w:rsidRPr="0017022C">
        <w:rPr>
          <w:iCs/>
          <w:sz w:val="23"/>
          <w:szCs w:val="23"/>
        </w:rPr>
        <w:t xml:space="preserve">Неонароднические партии и организации (социалисты-революционеры). </w:t>
      </w:r>
      <w:r w:rsidRPr="0017022C">
        <w:rPr>
          <w:sz w:val="23"/>
          <w:szCs w:val="23"/>
        </w:rPr>
        <w:t xml:space="preserve">Социал-демократия: большевики и меньшевики. Либеральные партии (кадеты, октябристы). </w:t>
      </w:r>
      <w:r w:rsidRPr="0017022C">
        <w:rPr>
          <w:iCs/>
          <w:sz w:val="23"/>
          <w:szCs w:val="23"/>
        </w:rPr>
        <w:t>Национальные партии</w:t>
      </w:r>
      <w:r w:rsidRPr="0017022C">
        <w:rPr>
          <w:sz w:val="23"/>
          <w:szCs w:val="23"/>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14:paraId="0E0A9CC3" w14:textId="77777777" w:rsidR="0017022C" w:rsidRPr="0017022C" w:rsidRDefault="0017022C" w:rsidP="0017022C">
      <w:pPr>
        <w:spacing w:after="0" w:line="237" w:lineRule="auto"/>
        <w:jc w:val="both"/>
        <w:rPr>
          <w:rFonts w:ascii="Times New Roman" w:eastAsia="Times New Roman" w:hAnsi="Times New Roman" w:cs="Times New Roman"/>
          <w:sz w:val="24"/>
          <w:szCs w:val="24"/>
        </w:rPr>
      </w:pPr>
      <w:r w:rsidRPr="0017022C">
        <w:rPr>
          <w:rFonts w:ascii="Times New Roman" w:hAnsi="Times New Roman" w:cs="Times New Roman"/>
          <w:iCs/>
          <w:sz w:val="23"/>
          <w:szCs w:val="23"/>
        </w:rPr>
        <w:t xml:space="preserve">Избирательный закон 11 декабря 1905 г. Избирательная кампания в I Государственную думу. Основные государственные законы 23 апреля 1906 г. </w:t>
      </w:r>
      <w:r w:rsidRPr="0017022C">
        <w:rPr>
          <w:rFonts w:ascii="Times New Roman" w:hAnsi="Times New Roman" w:cs="Times New Roman"/>
          <w:sz w:val="23"/>
          <w:szCs w:val="23"/>
        </w:rPr>
        <w:t>Деятельность I и II Государственной думы: итоги и уроки.</w:t>
      </w:r>
    </w:p>
    <w:p w14:paraId="482C9252" w14:textId="77777777" w:rsidR="0017022C" w:rsidRDefault="0017022C" w:rsidP="00271F37">
      <w:pPr>
        <w:spacing w:after="0" w:line="237" w:lineRule="auto"/>
        <w:ind w:left="-426" w:firstLine="142"/>
        <w:jc w:val="both"/>
        <w:rPr>
          <w:rFonts w:ascii="Times New Roman" w:eastAsia="Times New Roman" w:hAnsi="Times New Roman" w:cs="Times New Roman"/>
          <w:sz w:val="24"/>
          <w:szCs w:val="24"/>
        </w:rPr>
      </w:pPr>
    </w:p>
    <w:p w14:paraId="70F63771" w14:textId="77777777" w:rsidR="00761027" w:rsidRDefault="00761027" w:rsidP="00271F37">
      <w:pPr>
        <w:spacing w:after="0" w:line="19" w:lineRule="exact"/>
        <w:rPr>
          <w:sz w:val="20"/>
          <w:szCs w:val="20"/>
        </w:rPr>
      </w:pPr>
    </w:p>
    <w:p w14:paraId="30B9DA38" w14:textId="77777777" w:rsidR="00761027" w:rsidRDefault="00761027" w:rsidP="00E42310">
      <w:pPr>
        <w:spacing w:line="6" w:lineRule="exact"/>
        <w:ind w:left="851"/>
        <w:jc w:val="both"/>
        <w:rPr>
          <w:sz w:val="20"/>
          <w:szCs w:val="20"/>
        </w:rPr>
      </w:pPr>
    </w:p>
    <w:p w14:paraId="64F56D09" w14:textId="77777777" w:rsidR="00761027" w:rsidRDefault="00753BB5" w:rsidP="003E2626">
      <w:pPr>
        <w:ind w:left="142"/>
        <w:jc w:val="both"/>
        <w:rPr>
          <w:sz w:val="20"/>
          <w:szCs w:val="20"/>
        </w:rPr>
      </w:pPr>
      <w:r>
        <w:rPr>
          <w:rFonts w:ascii="Times New Roman" w:eastAsia="Times New Roman" w:hAnsi="Times New Roman" w:cs="Times New Roman"/>
          <w:b/>
          <w:bCs/>
          <w:sz w:val="24"/>
          <w:szCs w:val="24"/>
        </w:rPr>
        <w:t>Общество и власть после революции</w:t>
      </w:r>
    </w:p>
    <w:p w14:paraId="3664D22E" w14:textId="77777777" w:rsidR="00761027" w:rsidRDefault="00761027" w:rsidP="003E2626">
      <w:pPr>
        <w:spacing w:line="7" w:lineRule="exact"/>
        <w:ind w:left="142"/>
        <w:jc w:val="both"/>
        <w:rPr>
          <w:sz w:val="20"/>
          <w:szCs w:val="20"/>
        </w:rPr>
      </w:pPr>
    </w:p>
    <w:p w14:paraId="54DFF55E" w14:textId="77777777" w:rsidR="00761027" w:rsidRDefault="00753BB5" w:rsidP="003E2626">
      <w:pPr>
        <w:spacing w:line="237" w:lineRule="auto"/>
        <w:ind w:left="142"/>
        <w:jc w:val="both"/>
        <w:rPr>
          <w:sz w:val="20"/>
          <w:szCs w:val="20"/>
        </w:rPr>
      </w:pPr>
      <w:r>
        <w:rPr>
          <w:rFonts w:ascii="Times New Roman" w:eastAsia="Times New Roman" w:hAnsi="Times New Roman" w:cs="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Pr>
          <w:rFonts w:ascii="Times New Roman" w:eastAsia="Times New Roman" w:hAnsi="Times New Roman" w:cs="Times New Roman"/>
          <w:i/>
          <w:iCs/>
          <w:sz w:val="24"/>
          <w:szCs w:val="24"/>
        </w:rPr>
        <w:t>Национальные партии и фракции в Государственной Думе.</w:t>
      </w:r>
    </w:p>
    <w:p w14:paraId="2ED4FC01" w14:textId="77777777" w:rsidR="00761027" w:rsidRDefault="00761027" w:rsidP="003E2626">
      <w:pPr>
        <w:spacing w:line="17" w:lineRule="exact"/>
        <w:ind w:left="142"/>
        <w:jc w:val="both"/>
        <w:rPr>
          <w:sz w:val="20"/>
          <w:szCs w:val="20"/>
        </w:rPr>
      </w:pPr>
    </w:p>
    <w:p w14:paraId="3BD47892" w14:textId="77777777" w:rsidR="00761027" w:rsidRDefault="00753BB5" w:rsidP="003E2626">
      <w:pPr>
        <w:spacing w:line="234" w:lineRule="auto"/>
        <w:ind w:left="142" w:right="20"/>
        <w:jc w:val="both"/>
        <w:rPr>
          <w:sz w:val="20"/>
          <w:szCs w:val="20"/>
        </w:rPr>
      </w:pPr>
      <w:r>
        <w:rPr>
          <w:rFonts w:ascii="Times New Roman" w:eastAsia="Times New Roman" w:hAnsi="Times New Roman" w:cs="Times New Roman"/>
          <w:sz w:val="24"/>
          <w:szCs w:val="24"/>
        </w:rPr>
        <w:t>Обострение международной обстановки. Блоковая система и участие в ней России. Россия в преддверии мировой катастрофы.</w:t>
      </w:r>
    </w:p>
    <w:p w14:paraId="61225A72" w14:textId="77777777" w:rsidR="00761027" w:rsidRDefault="00761027" w:rsidP="003E2626">
      <w:pPr>
        <w:spacing w:line="6" w:lineRule="exact"/>
        <w:ind w:left="142"/>
        <w:jc w:val="both"/>
        <w:rPr>
          <w:sz w:val="20"/>
          <w:szCs w:val="20"/>
        </w:rPr>
      </w:pPr>
    </w:p>
    <w:p w14:paraId="7DF4A658" w14:textId="77777777" w:rsidR="00761027" w:rsidRDefault="00753BB5" w:rsidP="003E2626">
      <w:pPr>
        <w:ind w:left="142"/>
        <w:jc w:val="both"/>
        <w:rPr>
          <w:sz w:val="20"/>
          <w:szCs w:val="20"/>
        </w:rPr>
      </w:pPr>
      <w:r>
        <w:rPr>
          <w:rFonts w:ascii="Times New Roman" w:eastAsia="Times New Roman" w:hAnsi="Times New Roman" w:cs="Times New Roman"/>
          <w:b/>
          <w:bCs/>
          <w:sz w:val="24"/>
          <w:szCs w:val="24"/>
        </w:rPr>
        <w:t>«Серебряный век» российской культуры</w:t>
      </w:r>
    </w:p>
    <w:p w14:paraId="2D9E837E" w14:textId="77777777" w:rsidR="00761027" w:rsidRDefault="00761027" w:rsidP="003E2626">
      <w:pPr>
        <w:spacing w:line="7" w:lineRule="exact"/>
        <w:ind w:left="142"/>
        <w:jc w:val="both"/>
        <w:rPr>
          <w:sz w:val="20"/>
          <w:szCs w:val="20"/>
        </w:rPr>
      </w:pPr>
    </w:p>
    <w:p w14:paraId="352746A0" w14:textId="77777777" w:rsidR="00761027" w:rsidRDefault="00753BB5" w:rsidP="003E2626">
      <w:pPr>
        <w:spacing w:line="237" w:lineRule="auto"/>
        <w:ind w:left="142"/>
        <w:jc w:val="both"/>
        <w:rPr>
          <w:sz w:val="20"/>
          <w:szCs w:val="20"/>
        </w:rPr>
      </w:pPr>
      <w:r>
        <w:rPr>
          <w:rFonts w:ascii="Times New Roman" w:eastAsia="Times New Roman" w:hAnsi="Times New Roman" w:cs="Times New Roman"/>
          <w:sz w:val="24"/>
          <w:szCs w:val="24"/>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14:paraId="3ECD3766" w14:textId="77777777" w:rsidR="00761027" w:rsidRDefault="00761027" w:rsidP="003E2626">
      <w:pPr>
        <w:spacing w:line="18" w:lineRule="exact"/>
        <w:ind w:left="142"/>
        <w:jc w:val="both"/>
        <w:rPr>
          <w:sz w:val="20"/>
          <w:szCs w:val="20"/>
        </w:rPr>
      </w:pPr>
    </w:p>
    <w:p w14:paraId="61D324A3" w14:textId="77777777" w:rsidR="00761027" w:rsidRDefault="00753BB5" w:rsidP="003E2626">
      <w:pPr>
        <w:spacing w:line="234" w:lineRule="auto"/>
        <w:ind w:left="142" w:right="20"/>
        <w:jc w:val="both"/>
        <w:rPr>
          <w:sz w:val="20"/>
          <w:szCs w:val="20"/>
        </w:rPr>
      </w:pPr>
      <w:r>
        <w:rPr>
          <w:rFonts w:ascii="Times New Roman" w:eastAsia="Times New Roman" w:hAnsi="Times New Roman" w:cs="Times New Roman"/>
          <w:sz w:val="24"/>
          <w:szCs w:val="24"/>
        </w:rPr>
        <w:lastRenderedPageBreak/>
        <w:t>Развитие народного просвещения: попытка преодоления разрыва между образованным обществом и народом.</w:t>
      </w:r>
    </w:p>
    <w:p w14:paraId="7C316038" w14:textId="77777777" w:rsidR="00761027" w:rsidRDefault="00761027" w:rsidP="003E2626">
      <w:pPr>
        <w:spacing w:line="14" w:lineRule="exact"/>
        <w:ind w:left="142"/>
        <w:jc w:val="both"/>
        <w:rPr>
          <w:sz w:val="20"/>
          <w:szCs w:val="20"/>
        </w:rPr>
      </w:pPr>
    </w:p>
    <w:p w14:paraId="0D4550D6" w14:textId="77777777" w:rsidR="00761027" w:rsidRDefault="00753BB5" w:rsidP="003E2626">
      <w:pPr>
        <w:spacing w:line="236" w:lineRule="auto"/>
        <w:ind w:left="142" w:right="20"/>
        <w:jc w:val="both"/>
        <w:rPr>
          <w:sz w:val="20"/>
          <w:szCs w:val="20"/>
        </w:rPr>
      </w:pPr>
      <w:r>
        <w:rPr>
          <w:rFonts w:ascii="Times New Roman" w:eastAsia="Times New Roman" w:hAnsi="Times New Roman" w:cs="Times New Roman"/>
          <w:sz w:val="24"/>
          <w:szCs w:val="24"/>
        </w:rPr>
        <w:t>Открытия российских ученых. Достижения гуманитарных наук. Формирование русской философской школы. Вклад России начала XX в. в мировую культуру.</w:t>
      </w:r>
    </w:p>
    <w:p w14:paraId="373AEB66" w14:textId="77777777" w:rsidR="00761027" w:rsidRDefault="00761027">
      <w:pPr>
        <w:spacing w:line="6" w:lineRule="exact"/>
        <w:rPr>
          <w:sz w:val="20"/>
          <w:szCs w:val="20"/>
        </w:rPr>
      </w:pPr>
    </w:p>
    <w:p w14:paraId="6A6570BC" w14:textId="77777777" w:rsidR="00761027" w:rsidRDefault="00753BB5">
      <w:pPr>
        <w:ind w:left="1260"/>
        <w:rPr>
          <w:sz w:val="20"/>
          <w:szCs w:val="20"/>
        </w:rPr>
      </w:pPr>
      <w:r>
        <w:rPr>
          <w:rFonts w:ascii="Times New Roman" w:eastAsia="Times New Roman" w:hAnsi="Times New Roman" w:cs="Times New Roman"/>
          <w:b/>
          <w:bCs/>
          <w:sz w:val="24"/>
          <w:szCs w:val="24"/>
        </w:rPr>
        <w:t>Региональный компонент</w:t>
      </w:r>
    </w:p>
    <w:p w14:paraId="50A2BD7A" w14:textId="77777777" w:rsidR="00761027" w:rsidRDefault="007A2844" w:rsidP="007A2844">
      <w:pPr>
        <w:tabs>
          <w:tab w:val="left" w:pos="0"/>
          <w:tab w:val="left" w:pos="2025"/>
        </w:tabs>
        <w:ind w:left="-567"/>
        <w:jc w:val="both"/>
        <w:rPr>
          <w:sz w:val="20"/>
          <w:szCs w:val="20"/>
        </w:rPr>
      </w:pPr>
      <w:r>
        <w:tab/>
      </w:r>
      <w:r w:rsidR="00753BB5">
        <w:rPr>
          <w:rFonts w:ascii="Times New Roman" w:eastAsia="Times New Roman" w:hAnsi="Times New Roman" w:cs="Times New Roman"/>
          <w:sz w:val="24"/>
          <w:szCs w:val="24"/>
        </w:rPr>
        <w:t>Наш регион в XIX в.</w:t>
      </w:r>
    </w:p>
    <w:p w14:paraId="0E4BE1B7" w14:textId="77777777" w:rsidR="00761027" w:rsidRDefault="00753BB5" w:rsidP="007A2844">
      <w:pPr>
        <w:tabs>
          <w:tab w:val="left" w:pos="0"/>
        </w:tabs>
        <w:ind w:left="-567"/>
        <w:jc w:val="both"/>
        <w:rPr>
          <w:sz w:val="20"/>
          <w:szCs w:val="20"/>
        </w:rPr>
      </w:pPr>
      <w:r>
        <w:rPr>
          <w:rFonts w:ascii="Times New Roman" w:eastAsia="Times New Roman" w:hAnsi="Times New Roman" w:cs="Times New Roman"/>
          <w:b/>
          <w:bCs/>
          <w:sz w:val="24"/>
          <w:szCs w:val="24"/>
        </w:rPr>
        <w:t>Всеобщая история</w:t>
      </w:r>
    </w:p>
    <w:p w14:paraId="101EEEA4" w14:textId="77777777" w:rsidR="00761027" w:rsidRDefault="00753BB5" w:rsidP="007A2844">
      <w:pPr>
        <w:tabs>
          <w:tab w:val="left" w:pos="0"/>
        </w:tabs>
        <w:ind w:left="-567"/>
        <w:jc w:val="both"/>
        <w:rPr>
          <w:sz w:val="20"/>
          <w:szCs w:val="20"/>
        </w:rPr>
      </w:pPr>
      <w:r>
        <w:rPr>
          <w:rFonts w:ascii="Times New Roman" w:eastAsia="Times New Roman" w:hAnsi="Times New Roman" w:cs="Times New Roman"/>
          <w:b/>
          <w:bCs/>
          <w:sz w:val="24"/>
          <w:szCs w:val="24"/>
        </w:rPr>
        <w:t>История Древнего мира</w:t>
      </w:r>
    </w:p>
    <w:p w14:paraId="0DB5D629" w14:textId="77777777" w:rsidR="00761027" w:rsidRDefault="00761027" w:rsidP="007A2844">
      <w:pPr>
        <w:tabs>
          <w:tab w:val="left" w:pos="0"/>
        </w:tabs>
        <w:spacing w:line="7" w:lineRule="exact"/>
        <w:ind w:left="-567"/>
        <w:jc w:val="both"/>
        <w:rPr>
          <w:sz w:val="20"/>
          <w:szCs w:val="20"/>
        </w:rPr>
      </w:pPr>
    </w:p>
    <w:p w14:paraId="13E58870" w14:textId="77777777" w:rsidR="00761027" w:rsidRDefault="00753BB5" w:rsidP="007A2844">
      <w:pPr>
        <w:tabs>
          <w:tab w:val="left" w:pos="0"/>
        </w:tabs>
        <w:spacing w:line="236" w:lineRule="auto"/>
        <w:ind w:left="-567"/>
        <w:jc w:val="both"/>
        <w:rPr>
          <w:sz w:val="20"/>
          <w:szCs w:val="20"/>
        </w:rPr>
      </w:pPr>
      <w:r>
        <w:rPr>
          <w:rFonts w:ascii="Times New Roman" w:eastAsia="Times New Roman"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14:paraId="67AFE43C" w14:textId="77777777" w:rsidR="00761027" w:rsidRDefault="00761027" w:rsidP="007A2844">
      <w:pPr>
        <w:tabs>
          <w:tab w:val="left" w:pos="0"/>
        </w:tabs>
        <w:spacing w:line="14" w:lineRule="exact"/>
        <w:ind w:left="-567"/>
        <w:jc w:val="both"/>
        <w:rPr>
          <w:sz w:val="20"/>
          <w:szCs w:val="20"/>
        </w:rPr>
      </w:pPr>
    </w:p>
    <w:p w14:paraId="61D3D0CC" w14:textId="77777777" w:rsidR="00761027" w:rsidRDefault="00753BB5" w:rsidP="007A2844">
      <w:pPr>
        <w:tabs>
          <w:tab w:val="left" w:pos="0"/>
        </w:tabs>
        <w:spacing w:line="237" w:lineRule="auto"/>
        <w:ind w:left="-567"/>
        <w:jc w:val="both"/>
        <w:rPr>
          <w:sz w:val="20"/>
          <w:szCs w:val="20"/>
        </w:rPr>
      </w:pPr>
      <w:r>
        <w:rPr>
          <w:rFonts w:ascii="Times New Roman" w:eastAsia="Times New Roman" w:hAnsi="Times New Roman" w:cs="Times New Roman"/>
          <w:b/>
          <w:bCs/>
          <w:sz w:val="24"/>
          <w:szCs w:val="24"/>
        </w:rPr>
        <w:t xml:space="preserve">Первобытность. </w:t>
      </w:r>
      <w:r>
        <w:rPr>
          <w:rFonts w:ascii="Times New Roman" w:eastAsia="Times New Roman" w:hAnsi="Times New Roman" w:cs="Times New Roman"/>
          <w:sz w:val="24"/>
          <w:szCs w:val="24"/>
        </w:rPr>
        <w:t>Расселение древнейшего человека.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Человек разумный.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14:paraId="15FE1DBE" w14:textId="77777777" w:rsidR="00761027" w:rsidRDefault="00761027" w:rsidP="007A2844">
      <w:pPr>
        <w:tabs>
          <w:tab w:val="left" w:pos="0"/>
        </w:tabs>
        <w:spacing w:line="5" w:lineRule="exact"/>
        <w:ind w:left="-567"/>
        <w:jc w:val="both"/>
        <w:rPr>
          <w:sz w:val="20"/>
          <w:szCs w:val="20"/>
        </w:rPr>
      </w:pPr>
    </w:p>
    <w:p w14:paraId="50C7D09F" w14:textId="77777777" w:rsidR="00761027" w:rsidRDefault="00753BB5" w:rsidP="007A2844">
      <w:pPr>
        <w:tabs>
          <w:tab w:val="left" w:pos="0"/>
        </w:tabs>
        <w:ind w:left="-567"/>
        <w:jc w:val="both"/>
        <w:rPr>
          <w:sz w:val="20"/>
          <w:szCs w:val="20"/>
        </w:rPr>
      </w:pPr>
      <w:r>
        <w:rPr>
          <w:rFonts w:ascii="Times New Roman" w:eastAsia="Times New Roman" w:hAnsi="Times New Roman" w:cs="Times New Roman"/>
          <w:b/>
          <w:bCs/>
          <w:sz w:val="24"/>
          <w:szCs w:val="24"/>
        </w:rPr>
        <w:t xml:space="preserve">Древний мир: </w:t>
      </w:r>
      <w:r>
        <w:rPr>
          <w:rFonts w:ascii="Times New Roman" w:eastAsia="Times New Roman" w:hAnsi="Times New Roman" w:cs="Times New Roman"/>
          <w:sz w:val="24"/>
          <w:szCs w:val="24"/>
        </w:rPr>
        <w:t>понятие и хронология.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Карта Древнего мира.</w:t>
      </w:r>
    </w:p>
    <w:p w14:paraId="1C9B525C" w14:textId="77777777" w:rsidR="00761027" w:rsidRDefault="00761027" w:rsidP="007A2844">
      <w:pPr>
        <w:tabs>
          <w:tab w:val="left" w:pos="0"/>
        </w:tabs>
        <w:spacing w:line="5" w:lineRule="exact"/>
        <w:ind w:left="-567"/>
        <w:jc w:val="both"/>
        <w:rPr>
          <w:sz w:val="20"/>
          <w:szCs w:val="20"/>
        </w:rPr>
      </w:pPr>
    </w:p>
    <w:p w14:paraId="0DB34ACC" w14:textId="77777777" w:rsidR="00761027" w:rsidRDefault="00753BB5" w:rsidP="007A2844">
      <w:pPr>
        <w:tabs>
          <w:tab w:val="left" w:pos="0"/>
        </w:tabs>
        <w:ind w:left="-567"/>
        <w:jc w:val="both"/>
        <w:rPr>
          <w:sz w:val="20"/>
          <w:szCs w:val="20"/>
        </w:rPr>
      </w:pPr>
      <w:r>
        <w:rPr>
          <w:rFonts w:ascii="Times New Roman" w:eastAsia="Times New Roman" w:hAnsi="Times New Roman" w:cs="Times New Roman"/>
          <w:b/>
          <w:bCs/>
          <w:sz w:val="24"/>
          <w:szCs w:val="24"/>
        </w:rPr>
        <w:t>Древний Восток</w:t>
      </w:r>
    </w:p>
    <w:p w14:paraId="32493081" w14:textId="77777777" w:rsidR="00761027" w:rsidRDefault="00761027" w:rsidP="007A2844">
      <w:pPr>
        <w:tabs>
          <w:tab w:val="left" w:pos="0"/>
        </w:tabs>
        <w:spacing w:line="7" w:lineRule="exact"/>
        <w:ind w:left="-567"/>
        <w:jc w:val="both"/>
        <w:rPr>
          <w:sz w:val="20"/>
          <w:szCs w:val="20"/>
        </w:rPr>
      </w:pPr>
    </w:p>
    <w:p w14:paraId="3CD687C6" w14:textId="77777777" w:rsidR="00761027" w:rsidRDefault="00753BB5" w:rsidP="007A2844">
      <w:pPr>
        <w:tabs>
          <w:tab w:val="left" w:pos="0"/>
        </w:tabs>
        <w:spacing w:line="237" w:lineRule="auto"/>
        <w:ind w:left="-567"/>
        <w:jc w:val="both"/>
        <w:rPr>
          <w:sz w:val="20"/>
          <w:szCs w:val="20"/>
        </w:rPr>
      </w:pPr>
      <w:r>
        <w:rPr>
          <w:rFonts w:ascii="Times New Roman" w:eastAsia="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14:paraId="0D2398A4" w14:textId="77777777" w:rsidR="00761027" w:rsidRDefault="00761027" w:rsidP="007A2844">
      <w:pPr>
        <w:tabs>
          <w:tab w:val="left" w:pos="0"/>
        </w:tabs>
        <w:spacing w:line="14" w:lineRule="exact"/>
        <w:ind w:left="-567"/>
        <w:jc w:val="both"/>
        <w:rPr>
          <w:sz w:val="20"/>
          <w:szCs w:val="20"/>
        </w:rPr>
      </w:pPr>
    </w:p>
    <w:p w14:paraId="29A379A9" w14:textId="77777777" w:rsidR="00761027" w:rsidRDefault="00753BB5" w:rsidP="007A2844">
      <w:pPr>
        <w:tabs>
          <w:tab w:val="left" w:pos="0"/>
        </w:tabs>
        <w:spacing w:line="237" w:lineRule="auto"/>
        <w:ind w:left="-567"/>
        <w:jc w:val="both"/>
        <w:rPr>
          <w:sz w:val="20"/>
          <w:szCs w:val="20"/>
        </w:rPr>
      </w:pPr>
      <w:r>
        <w:rPr>
          <w:rFonts w:ascii="Times New Roman" w:eastAsia="Times New Roman" w:hAnsi="Times New Roman" w:cs="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Pr>
          <w:rFonts w:ascii="Times New Roman" w:eastAsia="Times New Roman" w:hAnsi="Times New Roman" w:cs="Times New Roman"/>
          <w:i/>
          <w:iCs/>
          <w:sz w:val="24"/>
          <w:szCs w:val="24"/>
        </w:rPr>
        <w:t xml:space="preserve">Фараон-реформатор Эхнатон. </w:t>
      </w:r>
      <w:r>
        <w:rPr>
          <w:rFonts w:ascii="Times New Roman" w:eastAsia="Times New Roman" w:hAnsi="Times New Roman" w:cs="Times New Roman"/>
          <w:sz w:val="24"/>
          <w:szCs w:val="24"/>
        </w:rPr>
        <w:t>Военные походы.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Рабы.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Познания древних египтян.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Письменность. Храмы и пирамиды.</w:t>
      </w:r>
    </w:p>
    <w:p w14:paraId="7F7F1711" w14:textId="77777777" w:rsidR="00761027" w:rsidRDefault="00761027" w:rsidP="007A2844">
      <w:pPr>
        <w:tabs>
          <w:tab w:val="left" w:pos="0"/>
        </w:tabs>
        <w:spacing w:line="14" w:lineRule="exact"/>
        <w:ind w:left="-567"/>
        <w:jc w:val="both"/>
        <w:rPr>
          <w:sz w:val="20"/>
          <w:szCs w:val="20"/>
        </w:rPr>
      </w:pPr>
    </w:p>
    <w:p w14:paraId="49A4DCBD" w14:textId="77777777" w:rsidR="00761027" w:rsidRDefault="00753BB5" w:rsidP="007A2844">
      <w:pPr>
        <w:tabs>
          <w:tab w:val="left" w:pos="0"/>
        </w:tabs>
        <w:spacing w:line="237" w:lineRule="auto"/>
        <w:ind w:left="-567"/>
        <w:jc w:val="both"/>
        <w:rPr>
          <w:sz w:val="20"/>
          <w:szCs w:val="20"/>
        </w:rPr>
      </w:pPr>
      <w:r>
        <w:rPr>
          <w:rFonts w:ascii="Times New Roman" w:eastAsia="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14:paraId="54B51859" w14:textId="77777777" w:rsidR="00761027" w:rsidRDefault="00761027" w:rsidP="007A2844">
      <w:pPr>
        <w:tabs>
          <w:tab w:val="left" w:pos="0"/>
        </w:tabs>
        <w:spacing w:line="2" w:lineRule="exact"/>
        <w:ind w:left="-567"/>
        <w:jc w:val="both"/>
        <w:rPr>
          <w:sz w:val="20"/>
          <w:szCs w:val="20"/>
        </w:rPr>
      </w:pPr>
    </w:p>
    <w:p w14:paraId="4273F86E" w14:textId="77777777" w:rsidR="00761027" w:rsidRDefault="00753BB5" w:rsidP="007A2844">
      <w:pPr>
        <w:tabs>
          <w:tab w:val="left" w:pos="0"/>
        </w:tabs>
        <w:ind w:left="-567"/>
        <w:jc w:val="both"/>
        <w:rPr>
          <w:sz w:val="20"/>
          <w:szCs w:val="20"/>
        </w:rPr>
      </w:pPr>
      <w:proofErr w:type="gramStart"/>
      <w:r>
        <w:rPr>
          <w:rFonts w:ascii="Times New Roman" w:eastAsia="Times New Roman" w:hAnsi="Times New Roman" w:cs="Times New Roman"/>
          <w:sz w:val="24"/>
          <w:szCs w:val="24"/>
        </w:rPr>
        <w:t>Ассирия:  завоевания</w:t>
      </w:r>
      <w:proofErr w:type="gramEnd"/>
      <w:r>
        <w:rPr>
          <w:rFonts w:ascii="Times New Roman" w:eastAsia="Times New Roman" w:hAnsi="Times New Roman" w:cs="Times New Roman"/>
          <w:sz w:val="24"/>
          <w:szCs w:val="24"/>
        </w:rPr>
        <w:t xml:space="preserve">  ассирийцев,  культурные  сокровища  Ниневии,  гибель</w:t>
      </w:r>
    </w:p>
    <w:p w14:paraId="760E7597" w14:textId="77777777" w:rsidR="00761027" w:rsidRDefault="00753BB5" w:rsidP="007A2844">
      <w:pPr>
        <w:tabs>
          <w:tab w:val="left" w:pos="0"/>
        </w:tabs>
        <w:ind w:left="-567"/>
        <w:jc w:val="both"/>
        <w:rPr>
          <w:sz w:val="20"/>
          <w:szCs w:val="20"/>
        </w:rPr>
      </w:pPr>
      <w:r>
        <w:rPr>
          <w:rFonts w:ascii="Times New Roman" w:eastAsia="Times New Roman" w:hAnsi="Times New Roman" w:cs="Times New Roman"/>
          <w:sz w:val="24"/>
          <w:szCs w:val="24"/>
        </w:rPr>
        <w:t>империи. Персидская держава: военные походы, управление империей.</w:t>
      </w:r>
    </w:p>
    <w:p w14:paraId="23C215B2" w14:textId="77777777" w:rsidR="00761027" w:rsidRDefault="00761027" w:rsidP="007A2844">
      <w:pPr>
        <w:tabs>
          <w:tab w:val="left" w:pos="0"/>
        </w:tabs>
        <w:spacing w:line="12" w:lineRule="exact"/>
        <w:ind w:left="-567"/>
        <w:jc w:val="both"/>
        <w:rPr>
          <w:sz w:val="20"/>
          <w:szCs w:val="20"/>
        </w:rPr>
      </w:pPr>
    </w:p>
    <w:p w14:paraId="67C7209C" w14:textId="77777777" w:rsidR="00761027" w:rsidRDefault="00753BB5" w:rsidP="007A2844">
      <w:pPr>
        <w:tabs>
          <w:tab w:val="left" w:pos="0"/>
        </w:tabs>
        <w:spacing w:line="236" w:lineRule="auto"/>
        <w:ind w:left="-567"/>
        <w:jc w:val="both"/>
        <w:rPr>
          <w:sz w:val="20"/>
          <w:szCs w:val="20"/>
        </w:rPr>
      </w:pPr>
      <w:r>
        <w:rPr>
          <w:rFonts w:ascii="Times New Roman" w:eastAsia="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14:paraId="5D3ADD6F" w14:textId="77777777" w:rsidR="00761027" w:rsidRDefault="00761027" w:rsidP="007A2844">
      <w:pPr>
        <w:tabs>
          <w:tab w:val="left" w:pos="0"/>
        </w:tabs>
        <w:spacing w:line="14" w:lineRule="exact"/>
        <w:ind w:left="-567"/>
        <w:jc w:val="both"/>
        <w:rPr>
          <w:sz w:val="20"/>
          <w:szCs w:val="20"/>
        </w:rPr>
      </w:pPr>
    </w:p>
    <w:p w14:paraId="364DC038" w14:textId="77777777" w:rsidR="00761027" w:rsidRDefault="00753BB5" w:rsidP="007A2844">
      <w:pPr>
        <w:tabs>
          <w:tab w:val="left" w:pos="0"/>
        </w:tabs>
        <w:spacing w:line="236" w:lineRule="auto"/>
        <w:ind w:left="-567"/>
        <w:jc w:val="both"/>
        <w:rPr>
          <w:sz w:val="20"/>
          <w:szCs w:val="20"/>
        </w:rPr>
      </w:pPr>
      <w:r>
        <w:rPr>
          <w:rFonts w:ascii="Times New Roman" w:eastAsia="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w:t>
      </w:r>
    </w:p>
    <w:p w14:paraId="5FD3F677" w14:textId="77777777" w:rsidR="00761027" w:rsidRDefault="00761027" w:rsidP="007A2844">
      <w:pPr>
        <w:tabs>
          <w:tab w:val="left" w:pos="0"/>
        </w:tabs>
        <w:spacing w:line="14" w:lineRule="exact"/>
        <w:ind w:left="-567"/>
        <w:jc w:val="both"/>
        <w:rPr>
          <w:sz w:val="20"/>
          <w:szCs w:val="20"/>
        </w:rPr>
      </w:pPr>
    </w:p>
    <w:p w14:paraId="61A31011" w14:textId="77777777" w:rsidR="00761027" w:rsidRDefault="00753BB5" w:rsidP="007A2844">
      <w:pPr>
        <w:tabs>
          <w:tab w:val="left" w:pos="0"/>
        </w:tabs>
        <w:spacing w:line="234" w:lineRule="auto"/>
        <w:ind w:left="-567"/>
        <w:jc w:val="both"/>
        <w:rPr>
          <w:sz w:val="20"/>
          <w:szCs w:val="20"/>
        </w:rPr>
      </w:pPr>
      <w:r>
        <w:rPr>
          <w:rFonts w:ascii="Times New Roman" w:eastAsia="Times New Roman" w:hAnsi="Times New Roman" w:cs="Times New Roman"/>
          <w:sz w:val="24"/>
          <w:szCs w:val="24"/>
        </w:rPr>
        <w:t>торговли. Великий шелковый путь. Религиозно-философские учения (конфуцианство). Научные знания и изобретения. Храмы. Великая Китайская стена.</w:t>
      </w:r>
    </w:p>
    <w:p w14:paraId="47AC380A" w14:textId="77777777" w:rsidR="00761027" w:rsidRDefault="00761027" w:rsidP="007A2844">
      <w:pPr>
        <w:tabs>
          <w:tab w:val="left" w:pos="0"/>
        </w:tabs>
        <w:spacing w:line="2" w:lineRule="exact"/>
        <w:ind w:left="-567"/>
        <w:jc w:val="both"/>
        <w:rPr>
          <w:sz w:val="20"/>
          <w:szCs w:val="20"/>
        </w:rPr>
      </w:pPr>
    </w:p>
    <w:p w14:paraId="34EEA5A2" w14:textId="77777777" w:rsidR="00761027" w:rsidRDefault="00753BB5" w:rsidP="007A2844">
      <w:pPr>
        <w:tabs>
          <w:tab w:val="left" w:pos="0"/>
        </w:tabs>
        <w:ind w:left="-567"/>
        <w:jc w:val="both"/>
        <w:rPr>
          <w:sz w:val="20"/>
          <w:szCs w:val="20"/>
        </w:rPr>
      </w:pPr>
      <w:r>
        <w:rPr>
          <w:rFonts w:ascii="Times New Roman" w:eastAsia="Times New Roman" w:hAnsi="Times New Roman" w:cs="Times New Roman"/>
          <w:b/>
          <w:bCs/>
          <w:sz w:val="24"/>
          <w:szCs w:val="24"/>
        </w:rPr>
        <w:t xml:space="preserve">Античный мир: </w:t>
      </w:r>
      <w:r>
        <w:rPr>
          <w:rFonts w:ascii="Times New Roman" w:eastAsia="Times New Roman" w:hAnsi="Times New Roman" w:cs="Times New Roman"/>
          <w:sz w:val="24"/>
          <w:szCs w:val="24"/>
        </w:rPr>
        <w:t>понятие.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Карта античного мира.</w:t>
      </w:r>
    </w:p>
    <w:p w14:paraId="42551510" w14:textId="77777777" w:rsidR="00761027" w:rsidRDefault="00761027" w:rsidP="007A2844">
      <w:pPr>
        <w:tabs>
          <w:tab w:val="left" w:pos="0"/>
        </w:tabs>
        <w:spacing w:line="5" w:lineRule="exact"/>
        <w:ind w:left="-567"/>
        <w:jc w:val="both"/>
        <w:rPr>
          <w:sz w:val="20"/>
          <w:szCs w:val="20"/>
        </w:rPr>
      </w:pPr>
    </w:p>
    <w:p w14:paraId="5515DF27" w14:textId="77777777" w:rsidR="00761027" w:rsidRDefault="00753BB5" w:rsidP="007A2844">
      <w:pPr>
        <w:tabs>
          <w:tab w:val="left" w:pos="0"/>
        </w:tabs>
        <w:ind w:left="-567"/>
        <w:jc w:val="both"/>
        <w:rPr>
          <w:sz w:val="20"/>
          <w:szCs w:val="20"/>
        </w:rPr>
      </w:pPr>
      <w:r>
        <w:rPr>
          <w:rFonts w:ascii="Times New Roman" w:eastAsia="Times New Roman" w:hAnsi="Times New Roman" w:cs="Times New Roman"/>
          <w:b/>
          <w:bCs/>
          <w:sz w:val="24"/>
          <w:szCs w:val="24"/>
        </w:rPr>
        <w:lastRenderedPageBreak/>
        <w:t>Древняя Греция</w:t>
      </w:r>
    </w:p>
    <w:p w14:paraId="431EBAED" w14:textId="77777777" w:rsidR="00761027" w:rsidRDefault="00761027">
      <w:pPr>
        <w:spacing w:line="7" w:lineRule="exact"/>
        <w:rPr>
          <w:sz w:val="20"/>
          <w:szCs w:val="20"/>
        </w:rPr>
      </w:pPr>
    </w:p>
    <w:p w14:paraId="0CF5F52F" w14:textId="77777777" w:rsidR="00761027" w:rsidRDefault="00753BB5" w:rsidP="0016588B">
      <w:pPr>
        <w:spacing w:after="0" w:line="237" w:lineRule="auto"/>
        <w:ind w:left="-567" w:right="20" w:firstLine="283"/>
        <w:jc w:val="both"/>
        <w:rPr>
          <w:sz w:val="20"/>
          <w:szCs w:val="20"/>
        </w:rPr>
      </w:pPr>
      <w:r>
        <w:rPr>
          <w:rFonts w:ascii="Times New Roman" w:eastAsia="Times New Roman" w:hAnsi="Times New Roman" w:cs="Times New Roman"/>
          <w:sz w:val="24"/>
          <w:szCs w:val="24"/>
        </w:rPr>
        <w:t xml:space="preserve">Население Древней Греции: условия жизни и занятия. Древнейшие государства на Крите. </w:t>
      </w:r>
      <w:r>
        <w:rPr>
          <w:rFonts w:ascii="Times New Roman" w:eastAsia="Times New Roman" w:hAnsi="Times New Roman" w:cs="Times New Roman"/>
          <w:i/>
          <w:iCs/>
          <w:sz w:val="24"/>
          <w:szCs w:val="24"/>
        </w:rPr>
        <w:t>Государства ахейской Греции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(Микены,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Тиринф и др.).</w:t>
      </w:r>
      <w:r>
        <w:rPr>
          <w:rFonts w:ascii="Times New Roman" w:eastAsia="Times New Roman" w:hAnsi="Times New Roman" w:cs="Times New Roman"/>
          <w:sz w:val="24"/>
          <w:szCs w:val="24"/>
        </w:rPr>
        <w:t xml:space="preserve"> Троянская война. «Илиада» и «Одиссея». Верования древних греков. Сказания о богах и героях.</w:t>
      </w:r>
    </w:p>
    <w:p w14:paraId="52CBD2CE" w14:textId="77777777" w:rsidR="00761027" w:rsidRDefault="00761027" w:rsidP="0016588B">
      <w:pPr>
        <w:spacing w:after="0" w:line="14" w:lineRule="exact"/>
        <w:ind w:left="-567" w:firstLine="283"/>
        <w:rPr>
          <w:sz w:val="20"/>
          <w:szCs w:val="20"/>
        </w:rPr>
      </w:pPr>
    </w:p>
    <w:p w14:paraId="706314A8" w14:textId="77777777" w:rsidR="00761027" w:rsidRDefault="00753BB5" w:rsidP="0016588B">
      <w:pPr>
        <w:spacing w:after="0" w:line="237" w:lineRule="auto"/>
        <w:ind w:left="-567" w:firstLine="283"/>
        <w:jc w:val="both"/>
        <w:rPr>
          <w:sz w:val="20"/>
          <w:szCs w:val="20"/>
        </w:rPr>
      </w:pPr>
      <w:r>
        <w:rPr>
          <w:rFonts w:ascii="Times New Roman" w:eastAsia="Times New Roman" w:hAnsi="Times New Roman"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Pr>
          <w:rFonts w:ascii="Times New Roman" w:eastAsia="Times New Roman" w:hAnsi="Times New Roman" w:cs="Times New Roman"/>
          <w:i/>
          <w:iCs/>
          <w:sz w:val="24"/>
          <w:szCs w:val="24"/>
        </w:rPr>
        <w:t>реформы Клисфена.</w:t>
      </w:r>
      <w:r>
        <w:rPr>
          <w:rFonts w:ascii="Times New Roman" w:eastAsia="Times New Roman" w:hAnsi="Times New Roman" w:cs="Times New Roman"/>
          <w:sz w:val="24"/>
          <w:szCs w:val="24"/>
        </w:rPr>
        <w:t xml:space="preserve"> Спарта: основные группы населения, политическое устройство. Спартанское воспитание. Организация военного дела.</w:t>
      </w:r>
    </w:p>
    <w:p w14:paraId="241C597C" w14:textId="77777777" w:rsidR="00761027" w:rsidRDefault="00761027" w:rsidP="0016588B">
      <w:pPr>
        <w:spacing w:after="0" w:line="18" w:lineRule="exact"/>
        <w:ind w:left="-567" w:firstLine="283"/>
        <w:rPr>
          <w:sz w:val="20"/>
          <w:szCs w:val="20"/>
        </w:rPr>
      </w:pPr>
    </w:p>
    <w:p w14:paraId="6EA1A59D" w14:textId="77777777" w:rsidR="00761027" w:rsidRDefault="00753BB5" w:rsidP="0016588B">
      <w:pPr>
        <w:spacing w:after="0" w:line="237" w:lineRule="auto"/>
        <w:ind w:left="-567" w:firstLine="283"/>
        <w:jc w:val="both"/>
        <w:rPr>
          <w:sz w:val="20"/>
          <w:szCs w:val="20"/>
        </w:rPr>
      </w:pPr>
      <w:r>
        <w:rPr>
          <w:rFonts w:ascii="Times New Roman" w:eastAsia="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14:paraId="4A5B6162" w14:textId="77777777" w:rsidR="00761027" w:rsidRDefault="00761027" w:rsidP="0016588B">
      <w:pPr>
        <w:spacing w:after="0" w:line="278" w:lineRule="exact"/>
        <w:ind w:left="-567" w:firstLine="283"/>
        <w:rPr>
          <w:sz w:val="20"/>
          <w:szCs w:val="20"/>
        </w:rPr>
      </w:pPr>
    </w:p>
    <w:p w14:paraId="2EB3D56D" w14:textId="77777777" w:rsidR="00761027" w:rsidRDefault="0016588B" w:rsidP="0016588B">
      <w:pPr>
        <w:spacing w:after="0" w:line="236" w:lineRule="auto"/>
        <w:ind w:left="-567" w:right="20" w:firstLine="283"/>
        <w:jc w:val="both"/>
        <w:rPr>
          <w:sz w:val="20"/>
          <w:szCs w:val="20"/>
        </w:rPr>
      </w:pPr>
      <w:r>
        <w:rPr>
          <w:rFonts w:ascii="Times New Roman" w:eastAsia="Times New Roman" w:hAnsi="Times New Roman" w:cs="Times New Roman"/>
          <w:sz w:val="24"/>
          <w:szCs w:val="24"/>
        </w:rPr>
        <w:t>К</w:t>
      </w:r>
      <w:r w:rsidR="00753BB5">
        <w:rPr>
          <w:rFonts w:ascii="Times New Roman" w:eastAsia="Times New Roman" w:hAnsi="Times New Roman" w:cs="Times New Roman"/>
          <w:sz w:val="24"/>
          <w:szCs w:val="24"/>
        </w:rPr>
        <w:t>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14:paraId="440F94DC" w14:textId="77777777" w:rsidR="00761027" w:rsidRDefault="00761027" w:rsidP="0016588B">
      <w:pPr>
        <w:spacing w:after="0" w:line="14" w:lineRule="exact"/>
        <w:ind w:left="-567" w:firstLine="283"/>
        <w:rPr>
          <w:sz w:val="20"/>
          <w:szCs w:val="20"/>
        </w:rPr>
      </w:pPr>
    </w:p>
    <w:p w14:paraId="24CE82BB" w14:textId="77777777" w:rsidR="00761027" w:rsidRDefault="00753BB5" w:rsidP="0016588B">
      <w:pPr>
        <w:spacing w:after="0" w:line="236" w:lineRule="auto"/>
        <w:ind w:left="-567" w:right="20" w:firstLine="283"/>
        <w:jc w:val="both"/>
        <w:rPr>
          <w:sz w:val="20"/>
          <w:szCs w:val="20"/>
        </w:rPr>
      </w:pPr>
      <w:r>
        <w:rPr>
          <w:rFonts w:ascii="Times New Roman" w:eastAsia="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14:paraId="217A0C5D" w14:textId="77777777" w:rsidR="00761027" w:rsidRDefault="00761027" w:rsidP="0016588B">
      <w:pPr>
        <w:spacing w:after="0" w:line="6" w:lineRule="exact"/>
        <w:rPr>
          <w:sz w:val="20"/>
          <w:szCs w:val="20"/>
        </w:rPr>
      </w:pPr>
    </w:p>
    <w:p w14:paraId="623909C0" w14:textId="77777777" w:rsidR="00BD747D" w:rsidRDefault="00BD747D" w:rsidP="00BD747D">
      <w:pPr>
        <w:spacing w:after="0"/>
        <w:ind w:left="-567" w:firstLine="141"/>
        <w:rPr>
          <w:rFonts w:ascii="Times New Roman" w:eastAsia="Times New Roman" w:hAnsi="Times New Roman" w:cs="Times New Roman"/>
          <w:b/>
          <w:bCs/>
          <w:sz w:val="24"/>
          <w:szCs w:val="24"/>
        </w:rPr>
      </w:pPr>
    </w:p>
    <w:p w14:paraId="4137ECE8" w14:textId="77777777" w:rsidR="00761027" w:rsidRDefault="00753BB5" w:rsidP="00F72D57">
      <w:pPr>
        <w:spacing w:after="0"/>
        <w:ind w:left="-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Древний Рим</w:t>
      </w:r>
    </w:p>
    <w:p w14:paraId="1988582D" w14:textId="77777777" w:rsidR="00BD747D" w:rsidRDefault="00BD747D" w:rsidP="00F72D57">
      <w:pPr>
        <w:spacing w:after="0"/>
        <w:ind w:left="-567"/>
        <w:jc w:val="both"/>
        <w:rPr>
          <w:sz w:val="20"/>
          <w:szCs w:val="20"/>
        </w:rPr>
      </w:pPr>
    </w:p>
    <w:p w14:paraId="1EAB6C4C" w14:textId="77777777" w:rsidR="00761027" w:rsidRDefault="00761027" w:rsidP="00F72D57">
      <w:pPr>
        <w:spacing w:after="0" w:line="7" w:lineRule="exact"/>
        <w:ind w:left="-567"/>
        <w:jc w:val="both"/>
        <w:rPr>
          <w:sz w:val="20"/>
          <w:szCs w:val="20"/>
        </w:rPr>
      </w:pPr>
    </w:p>
    <w:p w14:paraId="3166710F" w14:textId="77777777" w:rsidR="00761027" w:rsidRDefault="00753BB5" w:rsidP="00F72D57">
      <w:pPr>
        <w:spacing w:after="0" w:line="236" w:lineRule="auto"/>
        <w:ind w:left="-567"/>
        <w:jc w:val="both"/>
        <w:rPr>
          <w:sz w:val="20"/>
          <w:szCs w:val="20"/>
        </w:rPr>
      </w:pPr>
      <w:r>
        <w:rPr>
          <w:rFonts w:ascii="Times New Roman" w:eastAsia="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14:paraId="420C10EF" w14:textId="77777777" w:rsidR="00761027" w:rsidRDefault="00761027" w:rsidP="00F72D57">
      <w:pPr>
        <w:spacing w:after="0" w:line="14" w:lineRule="exact"/>
        <w:ind w:left="-567"/>
        <w:jc w:val="both"/>
        <w:rPr>
          <w:sz w:val="20"/>
          <w:szCs w:val="20"/>
        </w:rPr>
      </w:pPr>
    </w:p>
    <w:p w14:paraId="63F27B69" w14:textId="77777777" w:rsidR="00761027" w:rsidRDefault="00753BB5" w:rsidP="00F72D57">
      <w:pPr>
        <w:spacing w:after="0" w:line="236" w:lineRule="auto"/>
        <w:ind w:left="-567" w:right="20"/>
        <w:jc w:val="both"/>
        <w:rPr>
          <w:sz w:val="20"/>
          <w:szCs w:val="20"/>
        </w:rPr>
      </w:pPr>
      <w:r>
        <w:rPr>
          <w:rFonts w:ascii="Times New Roman" w:eastAsia="Times New Roman" w:hAnsi="Times New Roman" w:cs="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Pr>
          <w:rFonts w:ascii="Times New Roman" w:eastAsia="Times New Roman" w:hAnsi="Times New Roman" w:cs="Times New Roman"/>
          <w:i/>
          <w:iCs/>
          <w:sz w:val="24"/>
          <w:szCs w:val="24"/>
        </w:rPr>
        <w:t>Реформы Гракхов.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Рабство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Древнем Риме.</w:t>
      </w:r>
    </w:p>
    <w:p w14:paraId="68755C22" w14:textId="77777777" w:rsidR="00761027" w:rsidRDefault="00761027" w:rsidP="00F72D57">
      <w:pPr>
        <w:spacing w:after="0" w:line="14" w:lineRule="exact"/>
        <w:ind w:left="-567"/>
        <w:jc w:val="both"/>
        <w:rPr>
          <w:sz w:val="20"/>
          <w:szCs w:val="20"/>
        </w:rPr>
      </w:pPr>
    </w:p>
    <w:p w14:paraId="795C8141" w14:textId="77777777" w:rsidR="00761027" w:rsidRDefault="00753BB5" w:rsidP="00F72D57">
      <w:pPr>
        <w:spacing w:after="0" w:line="237" w:lineRule="auto"/>
        <w:ind w:left="-567"/>
        <w:jc w:val="both"/>
        <w:rPr>
          <w:sz w:val="20"/>
          <w:szCs w:val="20"/>
        </w:rPr>
      </w:pPr>
      <w:r>
        <w:rPr>
          <w:rFonts w:ascii="Times New Roman" w:eastAsia="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14:paraId="6CD792F2" w14:textId="77777777" w:rsidR="00761027" w:rsidRDefault="00761027" w:rsidP="00F72D57">
      <w:pPr>
        <w:spacing w:after="0" w:line="6" w:lineRule="exact"/>
        <w:ind w:left="-567"/>
        <w:jc w:val="both"/>
        <w:rPr>
          <w:sz w:val="20"/>
          <w:szCs w:val="20"/>
        </w:rPr>
      </w:pPr>
    </w:p>
    <w:p w14:paraId="252D4354" w14:textId="77777777" w:rsidR="00761027" w:rsidRDefault="00753BB5" w:rsidP="00F72D57">
      <w:pPr>
        <w:tabs>
          <w:tab w:val="left" w:pos="1560"/>
          <w:tab w:val="left" w:pos="3620"/>
          <w:tab w:val="left" w:pos="4420"/>
          <w:tab w:val="left" w:pos="5500"/>
          <w:tab w:val="left" w:pos="6940"/>
          <w:tab w:val="left" w:pos="7980"/>
          <w:tab w:val="left" w:pos="8540"/>
        </w:tabs>
        <w:spacing w:after="0"/>
        <w:ind w:left="-567"/>
        <w:jc w:val="both"/>
        <w:rPr>
          <w:sz w:val="20"/>
          <w:szCs w:val="20"/>
        </w:rPr>
      </w:pPr>
      <w:r>
        <w:rPr>
          <w:rFonts w:ascii="Times New Roman" w:eastAsia="Times New Roman" w:hAnsi="Times New Roman" w:cs="Times New Roman"/>
          <w:sz w:val="24"/>
          <w:szCs w:val="24"/>
        </w:rPr>
        <w:t>Культура</w:t>
      </w:r>
      <w:r>
        <w:rPr>
          <w:rFonts w:ascii="Times New Roman" w:eastAsia="Times New Roman" w:hAnsi="Times New Roman" w:cs="Times New Roman"/>
          <w:sz w:val="24"/>
          <w:szCs w:val="24"/>
        </w:rPr>
        <w:tab/>
        <w:t>Древнего</w:t>
      </w:r>
      <w:r>
        <w:rPr>
          <w:rFonts w:ascii="Times New Roman" w:eastAsia="Times New Roman" w:hAnsi="Times New Roman" w:cs="Times New Roman"/>
          <w:sz w:val="24"/>
          <w:szCs w:val="24"/>
        </w:rPr>
        <w:tab/>
        <w:t>Рима.</w:t>
      </w:r>
      <w:r>
        <w:rPr>
          <w:rFonts w:ascii="Times New Roman" w:eastAsia="Times New Roman" w:hAnsi="Times New Roman" w:cs="Times New Roman"/>
          <w:sz w:val="24"/>
          <w:szCs w:val="24"/>
        </w:rPr>
        <w:tab/>
        <w:t>Римская</w:t>
      </w:r>
      <w:r>
        <w:rPr>
          <w:rFonts w:ascii="Times New Roman" w:eastAsia="Times New Roman" w:hAnsi="Times New Roman" w:cs="Times New Roman"/>
          <w:sz w:val="24"/>
          <w:szCs w:val="24"/>
        </w:rPr>
        <w:tab/>
        <w:t>литература,</w:t>
      </w:r>
      <w:r>
        <w:rPr>
          <w:rFonts w:ascii="Times New Roman" w:eastAsia="Times New Roman" w:hAnsi="Times New Roman" w:cs="Times New Roman"/>
          <w:sz w:val="24"/>
          <w:szCs w:val="24"/>
        </w:rPr>
        <w:tab/>
        <w:t>золотой</w:t>
      </w:r>
      <w:r>
        <w:rPr>
          <w:rFonts w:ascii="Times New Roman" w:eastAsia="Times New Roman" w:hAnsi="Times New Roman" w:cs="Times New Roman"/>
          <w:sz w:val="24"/>
          <w:szCs w:val="24"/>
        </w:rPr>
        <w:tab/>
        <w:t>век</w:t>
      </w:r>
      <w:r>
        <w:rPr>
          <w:sz w:val="20"/>
          <w:szCs w:val="20"/>
        </w:rPr>
        <w:tab/>
      </w:r>
      <w:r>
        <w:rPr>
          <w:rFonts w:ascii="Times New Roman" w:eastAsia="Times New Roman" w:hAnsi="Times New Roman" w:cs="Times New Roman"/>
          <w:sz w:val="23"/>
          <w:szCs w:val="23"/>
        </w:rPr>
        <w:t>поэзии.</w:t>
      </w:r>
    </w:p>
    <w:p w14:paraId="547CB944" w14:textId="77777777" w:rsidR="00761027" w:rsidRDefault="00753BB5" w:rsidP="00F72D57">
      <w:pPr>
        <w:spacing w:after="0"/>
        <w:ind w:left="-567"/>
        <w:jc w:val="both"/>
        <w:rPr>
          <w:sz w:val="20"/>
          <w:szCs w:val="20"/>
        </w:rPr>
      </w:pPr>
      <w:r>
        <w:rPr>
          <w:rFonts w:ascii="Times New Roman" w:eastAsia="Times New Roman" w:hAnsi="Times New Roman" w:cs="Times New Roman"/>
          <w:sz w:val="24"/>
          <w:szCs w:val="24"/>
        </w:rPr>
        <w:t>Ораторское искусство; Цицерон. Развитие наук. Архитектура и скульптура. Пантеон.</w:t>
      </w:r>
    </w:p>
    <w:p w14:paraId="4FDC580B" w14:textId="77777777" w:rsidR="00761027" w:rsidRDefault="00753BB5" w:rsidP="00F72D57">
      <w:pPr>
        <w:spacing w:after="0"/>
        <w:ind w:left="-567"/>
        <w:jc w:val="both"/>
        <w:rPr>
          <w:sz w:val="20"/>
          <w:szCs w:val="20"/>
        </w:rPr>
      </w:pPr>
      <w:r>
        <w:rPr>
          <w:rFonts w:ascii="Times New Roman" w:eastAsia="Times New Roman" w:hAnsi="Times New Roman" w:cs="Times New Roman"/>
          <w:sz w:val="24"/>
          <w:szCs w:val="24"/>
        </w:rPr>
        <w:t>Быт и досуг римлян.</w:t>
      </w:r>
    </w:p>
    <w:p w14:paraId="532A7EE1" w14:textId="77777777" w:rsidR="00761027" w:rsidRDefault="00753BB5" w:rsidP="00F72D57">
      <w:pPr>
        <w:spacing w:after="0"/>
        <w:ind w:left="-567"/>
        <w:jc w:val="both"/>
        <w:rPr>
          <w:sz w:val="20"/>
          <w:szCs w:val="20"/>
        </w:rPr>
      </w:pPr>
      <w:r>
        <w:rPr>
          <w:rFonts w:ascii="Times New Roman" w:eastAsia="Times New Roman" w:hAnsi="Times New Roman" w:cs="Times New Roman"/>
          <w:sz w:val="24"/>
          <w:szCs w:val="24"/>
        </w:rPr>
        <w:t>Историческое и культурное наследие древних цивилизаций.</w:t>
      </w:r>
    </w:p>
    <w:p w14:paraId="20525242" w14:textId="77777777" w:rsidR="00761027" w:rsidRDefault="00761027" w:rsidP="00F72D57">
      <w:pPr>
        <w:spacing w:after="0" w:line="5" w:lineRule="exact"/>
        <w:ind w:left="-567"/>
        <w:jc w:val="both"/>
        <w:rPr>
          <w:sz w:val="20"/>
          <w:szCs w:val="20"/>
        </w:rPr>
      </w:pPr>
    </w:p>
    <w:p w14:paraId="112A839F" w14:textId="77777777" w:rsidR="00761027" w:rsidRDefault="00753BB5" w:rsidP="00F72D57">
      <w:pPr>
        <w:ind w:left="-567"/>
        <w:jc w:val="both"/>
        <w:rPr>
          <w:sz w:val="20"/>
          <w:szCs w:val="20"/>
        </w:rPr>
      </w:pPr>
      <w:r>
        <w:rPr>
          <w:rFonts w:ascii="Times New Roman" w:eastAsia="Times New Roman" w:hAnsi="Times New Roman" w:cs="Times New Roman"/>
          <w:b/>
          <w:bCs/>
          <w:sz w:val="24"/>
          <w:szCs w:val="24"/>
        </w:rPr>
        <w:t>История средних веков</w:t>
      </w:r>
    </w:p>
    <w:p w14:paraId="270835D7" w14:textId="77777777" w:rsidR="00761027" w:rsidRDefault="00753BB5" w:rsidP="00F72D57">
      <w:pPr>
        <w:spacing w:line="235" w:lineRule="auto"/>
        <w:ind w:left="-567"/>
        <w:jc w:val="both"/>
        <w:rPr>
          <w:sz w:val="20"/>
          <w:szCs w:val="20"/>
        </w:rPr>
      </w:pPr>
      <w:r>
        <w:rPr>
          <w:rFonts w:ascii="Times New Roman" w:eastAsia="Times New Roman" w:hAnsi="Times New Roman" w:cs="Times New Roman"/>
          <w:sz w:val="24"/>
          <w:szCs w:val="24"/>
        </w:rPr>
        <w:t>Средние века: понятие и хронологические рамки.</w:t>
      </w:r>
    </w:p>
    <w:p w14:paraId="01065319" w14:textId="77777777" w:rsidR="00761027" w:rsidRDefault="00761027" w:rsidP="00CF56FD">
      <w:pPr>
        <w:spacing w:line="6" w:lineRule="exact"/>
        <w:ind w:left="-709"/>
        <w:jc w:val="both"/>
        <w:rPr>
          <w:sz w:val="20"/>
          <w:szCs w:val="20"/>
        </w:rPr>
      </w:pPr>
    </w:p>
    <w:p w14:paraId="6AAE9F53" w14:textId="77777777" w:rsidR="00761027" w:rsidRDefault="00753BB5" w:rsidP="00521406">
      <w:pPr>
        <w:ind w:left="-567"/>
        <w:jc w:val="both"/>
        <w:rPr>
          <w:sz w:val="20"/>
          <w:szCs w:val="20"/>
        </w:rPr>
      </w:pPr>
      <w:r>
        <w:rPr>
          <w:rFonts w:ascii="Times New Roman" w:eastAsia="Times New Roman" w:hAnsi="Times New Roman" w:cs="Times New Roman"/>
          <w:b/>
          <w:bCs/>
          <w:sz w:val="24"/>
          <w:szCs w:val="24"/>
        </w:rPr>
        <w:t>Раннее Средневековье</w:t>
      </w:r>
    </w:p>
    <w:p w14:paraId="48232AAA" w14:textId="77777777" w:rsidR="00761027" w:rsidRDefault="00761027" w:rsidP="00521406">
      <w:pPr>
        <w:spacing w:line="7" w:lineRule="exact"/>
        <w:ind w:left="-567"/>
        <w:jc w:val="both"/>
        <w:rPr>
          <w:sz w:val="20"/>
          <w:szCs w:val="20"/>
        </w:rPr>
      </w:pPr>
    </w:p>
    <w:p w14:paraId="08289633" w14:textId="77777777" w:rsidR="00761027" w:rsidRDefault="00753BB5" w:rsidP="00521406">
      <w:pPr>
        <w:spacing w:line="234" w:lineRule="auto"/>
        <w:ind w:left="-567"/>
        <w:jc w:val="both"/>
        <w:rPr>
          <w:sz w:val="20"/>
          <w:szCs w:val="20"/>
        </w:rPr>
      </w:pPr>
      <w:r>
        <w:rPr>
          <w:rFonts w:ascii="Times New Roman" w:eastAsia="Times New Roman" w:hAnsi="Times New Roman" w:cs="Times New Roman"/>
          <w:sz w:val="24"/>
          <w:szCs w:val="24"/>
        </w:rPr>
        <w:t>Начало Средневековья. Великое переселение народов. Образование варварских королевств.</w:t>
      </w:r>
    </w:p>
    <w:p w14:paraId="1816DF39" w14:textId="77777777" w:rsidR="00761027" w:rsidRDefault="00761027" w:rsidP="00521406">
      <w:pPr>
        <w:spacing w:line="14" w:lineRule="exact"/>
        <w:ind w:left="-567"/>
        <w:jc w:val="both"/>
        <w:rPr>
          <w:sz w:val="20"/>
          <w:szCs w:val="20"/>
        </w:rPr>
      </w:pPr>
    </w:p>
    <w:p w14:paraId="407E4621" w14:textId="77777777" w:rsidR="00761027" w:rsidRDefault="00753BB5" w:rsidP="00521406">
      <w:pPr>
        <w:spacing w:line="238" w:lineRule="auto"/>
        <w:ind w:left="-567"/>
        <w:jc w:val="both"/>
        <w:rPr>
          <w:sz w:val="20"/>
          <w:szCs w:val="20"/>
        </w:rPr>
      </w:pPr>
      <w:r>
        <w:rPr>
          <w:rFonts w:ascii="Times New Roman" w:eastAsia="Times New Roman" w:hAnsi="Times New Roman" w:cs="Times New Roman"/>
          <w:sz w:val="24"/>
          <w:szCs w:val="24"/>
        </w:rPr>
        <w:t xml:space="preserve">Народы Европы в раннее Средневековье. Франки: расселение, занятия, общественное устройство. </w:t>
      </w:r>
      <w:r>
        <w:rPr>
          <w:rFonts w:ascii="Times New Roman" w:eastAsia="Times New Roman" w:hAnsi="Times New Roman" w:cs="Times New Roman"/>
          <w:i/>
          <w:iCs/>
          <w:sz w:val="24"/>
          <w:szCs w:val="24"/>
        </w:rPr>
        <w:t>Законы франков; «Салическая правда».</w:t>
      </w:r>
      <w:r>
        <w:rPr>
          <w:rFonts w:ascii="Times New Roman" w:eastAsia="Times New Roman" w:hAnsi="Times New Roman" w:cs="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14:paraId="47553136" w14:textId="77777777" w:rsidR="00761027" w:rsidRDefault="00761027" w:rsidP="00521406">
      <w:pPr>
        <w:spacing w:line="19" w:lineRule="exact"/>
        <w:ind w:left="-567"/>
        <w:rPr>
          <w:sz w:val="20"/>
          <w:szCs w:val="20"/>
        </w:rPr>
      </w:pPr>
    </w:p>
    <w:p w14:paraId="2A4DBA90" w14:textId="77777777" w:rsidR="00761027" w:rsidRDefault="00753BB5" w:rsidP="00521406">
      <w:pPr>
        <w:spacing w:after="0" w:line="237" w:lineRule="auto"/>
        <w:ind w:left="-567" w:right="20"/>
        <w:jc w:val="both"/>
        <w:rPr>
          <w:sz w:val="20"/>
          <w:szCs w:val="20"/>
        </w:rPr>
      </w:pPr>
      <w:r>
        <w:rPr>
          <w:rFonts w:ascii="Times New Roman" w:eastAsia="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14:paraId="02FAE6E8" w14:textId="77777777" w:rsidR="00761027" w:rsidRDefault="00761027" w:rsidP="00521406">
      <w:pPr>
        <w:spacing w:after="0" w:line="14" w:lineRule="exact"/>
        <w:ind w:left="-567"/>
        <w:rPr>
          <w:sz w:val="20"/>
          <w:szCs w:val="20"/>
        </w:rPr>
      </w:pPr>
    </w:p>
    <w:p w14:paraId="6E78F56C" w14:textId="77777777" w:rsidR="00761027" w:rsidRDefault="00753BB5" w:rsidP="00521406">
      <w:pPr>
        <w:spacing w:after="0" w:line="236" w:lineRule="auto"/>
        <w:ind w:left="-567" w:right="20"/>
        <w:jc w:val="both"/>
        <w:rPr>
          <w:sz w:val="20"/>
          <w:szCs w:val="20"/>
        </w:rPr>
      </w:pPr>
      <w:r>
        <w:rPr>
          <w:rFonts w:ascii="Times New Roman" w:eastAsia="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14:paraId="316C1158" w14:textId="77777777" w:rsidR="00761027" w:rsidRDefault="00761027" w:rsidP="004D4150">
      <w:pPr>
        <w:spacing w:after="0" w:line="6" w:lineRule="exact"/>
        <w:ind w:left="-567" w:firstLine="283"/>
        <w:rPr>
          <w:sz w:val="20"/>
          <w:szCs w:val="20"/>
        </w:rPr>
      </w:pPr>
    </w:p>
    <w:p w14:paraId="19E2371C" w14:textId="77777777" w:rsidR="0042210B" w:rsidRDefault="0042210B" w:rsidP="004D4150">
      <w:pPr>
        <w:spacing w:after="0"/>
        <w:ind w:left="-567" w:firstLine="283"/>
        <w:rPr>
          <w:rFonts w:ascii="Times New Roman" w:eastAsia="Times New Roman" w:hAnsi="Times New Roman" w:cs="Times New Roman"/>
          <w:b/>
          <w:bCs/>
          <w:sz w:val="24"/>
          <w:szCs w:val="24"/>
        </w:rPr>
      </w:pPr>
    </w:p>
    <w:p w14:paraId="1668F45B" w14:textId="77777777" w:rsidR="00761027" w:rsidRDefault="00753BB5" w:rsidP="00E81FAA">
      <w:pPr>
        <w:spacing w:after="0"/>
        <w:ind w:left="-567"/>
        <w:rPr>
          <w:sz w:val="20"/>
          <w:szCs w:val="20"/>
        </w:rPr>
      </w:pPr>
      <w:r>
        <w:rPr>
          <w:rFonts w:ascii="Times New Roman" w:eastAsia="Times New Roman" w:hAnsi="Times New Roman" w:cs="Times New Roman"/>
          <w:b/>
          <w:bCs/>
          <w:sz w:val="24"/>
          <w:szCs w:val="24"/>
        </w:rPr>
        <w:t>Зрелое Средневековье</w:t>
      </w:r>
    </w:p>
    <w:p w14:paraId="53730FF7" w14:textId="77777777" w:rsidR="00761027" w:rsidRDefault="00761027" w:rsidP="00E81FAA">
      <w:pPr>
        <w:spacing w:after="0" w:line="8" w:lineRule="exact"/>
        <w:ind w:left="-567"/>
        <w:rPr>
          <w:sz w:val="20"/>
          <w:szCs w:val="20"/>
        </w:rPr>
      </w:pPr>
    </w:p>
    <w:p w14:paraId="00384675" w14:textId="77777777" w:rsidR="00761027" w:rsidRDefault="00753BB5" w:rsidP="00E81FAA">
      <w:pPr>
        <w:spacing w:after="0" w:line="236" w:lineRule="auto"/>
        <w:ind w:left="-567"/>
        <w:jc w:val="both"/>
        <w:rPr>
          <w:sz w:val="20"/>
          <w:szCs w:val="20"/>
        </w:rPr>
      </w:pPr>
      <w:r>
        <w:rPr>
          <w:rFonts w:ascii="Times New Roman" w:eastAsia="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14:paraId="09F3B42C" w14:textId="77777777" w:rsidR="00761027" w:rsidRDefault="00761027" w:rsidP="00E81FAA">
      <w:pPr>
        <w:spacing w:after="0" w:line="2" w:lineRule="exact"/>
        <w:ind w:left="-567"/>
        <w:jc w:val="both"/>
        <w:rPr>
          <w:sz w:val="20"/>
          <w:szCs w:val="20"/>
        </w:rPr>
      </w:pPr>
    </w:p>
    <w:p w14:paraId="6553C244" w14:textId="77777777" w:rsidR="00761027" w:rsidRDefault="00753BB5" w:rsidP="00E81FAA">
      <w:pPr>
        <w:tabs>
          <w:tab w:val="left" w:pos="2960"/>
          <w:tab w:val="left" w:pos="4400"/>
          <w:tab w:val="left" w:pos="6000"/>
          <w:tab w:val="left" w:pos="7520"/>
          <w:tab w:val="left" w:pos="8600"/>
        </w:tabs>
        <w:spacing w:after="0"/>
        <w:ind w:left="-567"/>
        <w:jc w:val="both"/>
        <w:rPr>
          <w:sz w:val="20"/>
          <w:szCs w:val="20"/>
        </w:rPr>
      </w:pPr>
      <w:r>
        <w:rPr>
          <w:rFonts w:ascii="Times New Roman" w:eastAsia="Times New Roman" w:hAnsi="Times New Roman" w:cs="Times New Roman"/>
          <w:sz w:val="24"/>
          <w:szCs w:val="24"/>
        </w:rPr>
        <w:t>Крестьянство:</w:t>
      </w:r>
      <w:r>
        <w:rPr>
          <w:rFonts w:ascii="Times New Roman" w:eastAsia="Times New Roman" w:hAnsi="Times New Roman" w:cs="Times New Roman"/>
          <w:sz w:val="24"/>
          <w:szCs w:val="24"/>
        </w:rPr>
        <w:tab/>
        <w:t>феодальная</w:t>
      </w:r>
      <w:r>
        <w:rPr>
          <w:rFonts w:ascii="Times New Roman" w:eastAsia="Times New Roman" w:hAnsi="Times New Roman" w:cs="Times New Roman"/>
          <w:sz w:val="24"/>
          <w:szCs w:val="24"/>
        </w:rPr>
        <w:tab/>
        <w:t>зависимость,</w:t>
      </w:r>
      <w:r>
        <w:rPr>
          <w:rFonts w:ascii="Times New Roman" w:eastAsia="Times New Roman" w:hAnsi="Times New Roman" w:cs="Times New Roman"/>
          <w:sz w:val="24"/>
          <w:szCs w:val="24"/>
        </w:rPr>
        <w:tab/>
        <w:t>повинности,</w:t>
      </w:r>
      <w:r>
        <w:rPr>
          <w:rFonts w:ascii="Times New Roman" w:eastAsia="Times New Roman" w:hAnsi="Times New Roman" w:cs="Times New Roman"/>
          <w:sz w:val="24"/>
          <w:szCs w:val="24"/>
        </w:rPr>
        <w:tab/>
        <w:t>условия</w:t>
      </w:r>
      <w:r>
        <w:rPr>
          <w:sz w:val="20"/>
          <w:szCs w:val="20"/>
        </w:rPr>
        <w:tab/>
      </w:r>
      <w:r>
        <w:rPr>
          <w:rFonts w:ascii="Times New Roman" w:eastAsia="Times New Roman" w:hAnsi="Times New Roman" w:cs="Times New Roman"/>
          <w:sz w:val="23"/>
          <w:szCs w:val="23"/>
        </w:rPr>
        <w:t>жизни.</w:t>
      </w:r>
    </w:p>
    <w:p w14:paraId="5950A174" w14:textId="77777777" w:rsidR="00761027" w:rsidRDefault="00753BB5" w:rsidP="00E81FAA">
      <w:pPr>
        <w:spacing w:after="0"/>
        <w:ind w:left="-567"/>
        <w:jc w:val="both"/>
        <w:rPr>
          <w:sz w:val="20"/>
          <w:szCs w:val="20"/>
        </w:rPr>
      </w:pPr>
      <w:r>
        <w:rPr>
          <w:rFonts w:ascii="Times New Roman" w:eastAsia="Times New Roman" w:hAnsi="Times New Roman" w:cs="Times New Roman"/>
          <w:sz w:val="24"/>
          <w:szCs w:val="24"/>
        </w:rPr>
        <w:t>Крестьянская община.</w:t>
      </w:r>
    </w:p>
    <w:p w14:paraId="054ECC3D" w14:textId="77777777" w:rsidR="00761027" w:rsidRDefault="00761027" w:rsidP="00E81FAA">
      <w:pPr>
        <w:spacing w:after="0" w:line="12" w:lineRule="exact"/>
        <w:ind w:left="-567"/>
        <w:jc w:val="both"/>
        <w:rPr>
          <w:sz w:val="20"/>
          <w:szCs w:val="20"/>
        </w:rPr>
      </w:pPr>
    </w:p>
    <w:p w14:paraId="3AFE059F" w14:textId="77777777" w:rsidR="00761027" w:rsidRDefault="00753BB5" w:rsidP="00E81FAA">
      <w:pPr>
        <w:spacing w:after="0" w:line="236" w:lineRule="auto"/>
        <w:ind w:left="-567"/>
        <w:jc w:val="both"/>
        <w:rPr>
          <w:sz w:val="20"/>
          <w:szCs w:val="20"/>
        </w:rPr>
      </w:pPr>
      <w:r>
        <w:rPr>
          <w:rFonts w:ascii="Times New Roman" w:eastAsia="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14:paraId="3E2A66D9" w14:textId="77777777" w:rsidR="00761027" w:rsidRDefault="00753BB5" w:rsidP="00E81FAA">
      <w:pPr>
        <w:spacing w:line="237" w:lineRule="auto"/>
        <w:ind w:left="-567"/>
        <w:jc w:val="both"/>
        <w:rPr>
          <w:sz w:val="20"/>
          <w:szCs w:val="20"/>
        </w:rPr>
      </w:pPr>
      <w:r>
        <w:rPr>
          <w:rFonts w:ascii="Times New Roman" w:eastAsia="Times New Roman" w:hAnsi="Times New Roman" w:cs="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Pr>
          <w:rFonts w:ascii="Times New Roman" w:eastAsia="Times New Roman" w:hAnsi="Times New Roman" w:cs="Times New Roman"/>
          <w:i/>
          <w:iCs/>
          <w:sz w:val="24"/>
          <w:szCs w:val="24"/>
        </w:rPr>
        <w:t>Ереси: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причины возникновения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распространения. Преследование еретиков.</w:t>
      </w:r>
    </w:p>
    <w:p w14:paraId="7BB8749C" w14:textId="77777777" w:rsidR="00761027" w:rsidRDefault="00761027" w:rsidP="00E81FAA">
      <w:pPr>
        <w:spacing w:line="2" w:lineRule="exact"/>
        <w:ind w:left="-567"/>
        <w:jc w:val="both"/>
        <w:rPr>
          <w:sz w:val="24"/>
          <w:szCs w:val="24"/>
        </w:rPr>
      </w:pPr>
    </w:p>
    <w:p w14:paraId="6E5E8672" w14:textId="77777777" w:rsidR="00761027" w:rsidRDefault="00753BB5" w:rsidP="007C5DA8">
      <w:pPr>
        <w:spacing w:after="0"/>
        <w:ind w:left="-567"/>
        <w:jc w:val="both"/>
        <w:rPr>
          <w:sz w:val="20"/>
          <w:szCs w:val="20"/>
        </w:rPr>
      </w:pPr>
      <w:r>
        <w:rPr>
          <w:rFonts w:ascii="Times New Roman" w:eastAsia="Times New Roman" w:hAnsi="Times New Roman" w:cs="Times New Roman"/>
          <w:sz w:val="24"/>
          <w:szCs w:val="24"/>
        </w:rPr>
        <w:t>Государства Европы в XII—ХV вв. Усиление королевской власти в странах</w:t>
      </w:r>
      <w:r w:rsidR="002842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Pr>
          <w:rFonts w:ascii="Times New Roman" w:eastAsia="Times New Roman" w:hAnsi="Times New Roman" w:cs="Times New Roman"/>
          <w:i/>
          <w:iCs/>
          <w:sz w:val="24"/>
          <w:szCs w:val="24"/>
        </w:rPr>
        <w:t>(Жакерия,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восстание Уота Тайлера).</w:t>
      </w:r>
      <w:r>
        <w:rPr>
          <w:rFonts w:ascii="Times New Roman" w:eastAsia="Times New Roman" w:hAnsi="Times New Roman" w:cs="Times New Roman"/>
          <w:sz w:val="24"/>
          <w:szCs w:val="24"/>
        </w:rPr>
        <w:t xml:space="preserve"> Гуситское движение в Чехии.</w:t>
      </w:r>
    </w:p>
    <w:p w14:paraId="3B58B455" w14:textId="77777777" w:rsidR="00761027" w:rsidRDefault="00761027" w:rsidP="007C5DA8">
      <w:pPr>
        <w:spacing w:after="0" w:line="16" w:lineRule="exact"/>
        <w:ind w:left="-567" w:firstLine="141"/>
        <w:jc w:val="both"/>
        <w:rPr>
          <w:sz w:val="24"/>
          <w:szCs w:val="24"/>
        </w:rPr>
      </w:pPr>
    </w:p>
    <w:p w14:paraId="550AF087" w14:textId="77777777" w:rsidR="00761027" w:rsidRDefault="00753BB5" w:rsidP="007C5DA8">
      <w:pPr>
        <w:spacing w:after="0" w:line="234" w:lineRule="auto"/>
        <w:ind w:left="-567" w:firstLine="141"/>
        <w:jc w:val="both"/>
        <w:rPr>
          <w:sz w:val="20"/>
          <w:szCs w:val="20"/>
        </w:rPr>
      </w:pPr>
      <w:r>
        <w:rPr>
          <w:rFonts w:ascii="Times New Roman" w:eastAsia="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14:paraId="1FBA481B" w14:textId="77777777" w:rsidR="00761027" w:rsidRDefault="00761027" w:rsidP="007C5DA8">
      <w:pPr>
        <w:spacing w:after="0" w:line="14" w:lineRule="exact"/>
        <w:ind w:left="-567" w:firstLine="141"/>
        <w:jc w:val="both"/>
        <w:rPr>
          <w:sz w:val="24"/>
          <w:szCs w:val="24"/>
        </w:rPr>
      </w:pPr>
    </w:p>
    <w:p w14:paraId="486CFE36" w14:textId="77777777" w:rsidR="00761027" w:rsidRDefault="00753BB5" w:rsidP="007C5DA8">
      <w:pPr>
        <w:spacing w:after="0" w:line="238" w:lineRule="auto"/>
        <w:ind w:left="-567" w:firstLine="141"/>
        <w:jc w:val="both"/>
        <w:rPr>
          <w:sz w:val="20"/>
          <w:szCs w:val="20"/>
        </w:rPr>
      </w:pPr>
      <w:r>
        <w:rPr>
          <w:rFonts w:ascii="Times New Roman" w:eastAsia="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14:paraId="1861459F" w14:textId="77777777" w:rsidR="00761027" w:rsidRDefault="00761027" w:rsidP="007C5DA8">
      <w:pPr>
        <w:spacing w:after="0" w:line="15" w:lineRule="exact"/>
        <w:ind w:left="-567" w:firstLine="283"/>
        <w:rPr>
          <w:sz w:val="24"/>
          <w:szCs w:val="24"/>
        </w:rPr>
      </w:pPr>
    </w:p>
    <w:p w14:paraId="66B89CBB" w14:textId="77777777" w:rsidR="00761027" w:rsidRDefault="00753BB5" w:rsidP="007C5DA8">
      <w:pPr>
        <w:spacing w:after="0" w:line="238" w:lineRule="auto"/>
        <w:ind w:left="-567" w:firstLine="283"/>
        <w:jc w:val="both"/>
        <w:rPr>
          <w:sz w:val="20"/>
          <w:szCs w:val="20"/>
        </w:rPr>
      </w:pPr>
      <w:r>
        <w:rPr>
          <w:rFonts w:ascii="Times New Roman" w:eastAsia="Times New Roman" w:hAnsi="Times New Roman" w:cs="Times New Roman"/>
          <w:b/>
          <w:bCs/>
          <w:sz w:val="24"/>
          <w:szCs w:val="24"/>
        </w:rPr>
        <w:t xml:space="preserve">Страны Востока в Средние века. </w:t>
      </w:r>
      <w:r>
        <w:rPr>
          <w:rFonts w:ascii="Times New Roman" w:eastAsia="Times New Roman" w:hAnsi="Times New Roman" w:cs="Times New Roman"/>
          <w:sz w:val="24"/>
          <w:szCs w:val="24"/>
        </w:rPr>
        <w:t>Османская империя: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завоевания турок-османов, управление империей, </w:t>
      </w:r>
      <w:r>
        <w:rPr>
          <w:rFonts w:ascii="Times New Roman" w:eastAsia="Times New Roman" w:hAnsi="Times New Roman" w:cs="Times New Roman"/>
          <w:i/>
          <w:iCs/>
          <w:sz w:val="24"/>
          <w:szCs w:val="24"/>
        </w:rPr>
        <w:t>положение покоренных народов</w:t>
      </w:r>
      <w:r>
        <w:rPr>
          <w:rFonts w:ascii="Times New Roman" w:eastAsia="Times New Roman" w:hAnsi="Times New Roman" w:cs="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Pr>
          <w:rFonts w:ascii="Times New Roman" w:eastAsia="Times New Roman" w:hAnsi="Times New Roman" w:cs="Times New Roman"/>
          <w:i/>
          <w:iCs/>
          <w:sz w:val="24"/>
          <w:szCs w:val="24"/>
        </w:rPr>
        <w:t>Делийский султанат.</w:t>
      </w:r>
      <w:r>
        <w:rPr>
          <w:rFonts w:ascii="Times New Roman" w:eastAsia="Times New Roman" w:hAnsi="Times New Roman" w:cs="Times New Roman"/>
          <w:sz w:val="24"/>
          <w:szCs w:val="24"/>
        </w:rPr>
        <w:t xml:space="preserve"> Культура народов Востока. Литература. Архитектура. Традиционные искусства и ремесла.</w:t>
      </w:r>
    </w:p>
    <w:p w14:paraId="5361A612" w14:textId="77777777" w:rsidR="00761027" w:rsidRDefault="00761027" w:rsidP="007C5DA8">
      <w:pPr>
        <w:spacing w:after="0" w:line="19" w:lineRule="exact"/>
        <w:rPr>
          <w:sz w:val="24"/>
          <w:szCs w:val="24"/>
        </w:rPr>
      </w:pPr>
    </w:p>
    <w:p w14:paraId="642CEF35" w14:textId="77777777" w:rsidR="00761027" w:rsidRDefault="00B803E4" w:rsidP="00972826">
      <w:pPr>
        <w:spacing w:after="0" w:line="234" w:lineRule="auto"/>
        <w:ind w:left="-284" w:hanging="824"/>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 xml:space="preserve">Государства доколумбовой Америки. </w:t>
      </w:r>
      <w:r w:rsidR="00753BB5">
        <w:rPr>
          <w:rFonts w:ascii="Times New Roman" w:eastAsia="Times New Roman" w:hAnsi="Times New Roman" w:cs="Times New Roman"/>
          <w:sz w:val="24"/>
          <w:szCs w:val="24"/>
        </w:rPr>
        <w:t>Общественный строй.</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Религиозные</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верования населения. Культура.</w:t>
      </w:r>
    </w:p>
    <w:p w14:paraId="2AE1A8F6" w14:textId="77777777" w:rsidR="00761027" w:rsidRDefault="00761027" w:rsidP="00972826">
      <w:pPr>
        <w:spacing w:after="0" w:line="2" w:lineRule="exact"/>
        <w:jc w:val="both"/>
        <w:rPr>
          <w:sz w:val="24"/>
          <w:szCs w:val="24"/>
        </w:rPr>
      </w:pPr>
    </w:p>
    <w:p w14:paraId="2E1B9DA4" w14:textId="77777777" w:rsidR="00761027" w:rsidRDefault="00753BB5" w:rsidP="00972826">
      <w:pPr>
        <w:spacing w:after="0"/>
        <w:ind w:left="1260" w:hanging="1544"/>
        <w:jc w:val="both"/>
        <w:rPr>
          <w:sz w:val="20"/>
          <w:szCs w:val="20"/>
        </w:rPr>
      </w:pPr>
      <w:r>
        <w:rPr>
          <w:rFonts w:ascii="Times New Roman" w:eastAsia="Times New Roman" w:hAnsi="Times New Roman" w:cs="Times New Roman"/>
          <w:sz w:val="24"/>
          <w:szCs w:val="24"/>
        </w:rPr>
        <w:t>Историческое и культурное наследие Средневековья.</w:t>
      </w:r>
    </w:p>
    <w:p w14:paraId="747B5FDC" w14:textId="77777777" w:rsidR="00761027" w:rsidRDefault="00761027" w:rsidP="00972826">
      <w:pPr>
        <w:spacing w:after="0" w:line="5" w:lineRule="exact"/>
        <w:ind w:hanging="1544"/>
        <w:jc w:val="both"/>
        <w:rPr>
          <w:sz w:val="24"/>
          <w:szCs w:val="24"/>
        </w:rPr>
      </w:pPr>
    </w:p>
    <w:p w14:paraId="3C197F78" w14:textId="77777777" w:rsidR="00761027" w:rsidRDefault="00753BB5" w:rsidP="00972826">
      <w:pPr>
        <w:spacing w:after="0"/>
        <w:ind w:left="1260" w:hanging="1544"/>
        <w:jc w:val="both"/>
        <w:rPr>
          <w:sz w:val="20"/>
          <w:szCs w:val="20"/>
        </w:rPr>
      </w:pPr>
      <w:r>
        <w:rPr>
          <w:rFonts w:ascii="Times New Roman" w:eastAsia="Times New Roman" w:hAnsi="Times New Roman" w:cs="Times New Roman"/>
          <w:b/>
          <w:bCs/>
          <w:sz w:val="24"/>
          <w:szCs w:val="24"/>
        </w:rPr>
        <w:t>История Нового времени</w:t>
      </w:r>
    </w:p>
    <w:p w14:paraId="393C04DF" w14:textId="77777777" w:rsidR="00761027" w:rsidRDefault="00753BB5" w:rsidP="00972826">
      <w:pPr>
        <w:spacing w:after="0" w:line="235" w:lineRule="auto"/>
        <w:ind w:left="1260" w:hanging="1544"/>
        <w:jc w:val="both"/>
        <w:rPr>
          <w:sz w:val="20"/>
          <w:szCs w:val="20"/>
        </w:rPr>
      </w:pPr>
      <w:r>
        <w:rPr>
          <w:rFonts w:ascii="Times New Roman" w:eastAsia="Times New Roman" w:hAnsi="Times New Roman" w:cs="Times New Roman"/>
          <w:sz w:val="24"/>
          <w:szCs w:val="24"/>
        </w:rPr>
        <w:t>Новое время: понятие и хронологические рамки.</w:t>
      </w:r>
    </w:p>
    <w:p w14:paraId="4E93B687" w14:textId="77777777" w:rsidR="00761027" w:rsidRDefault="00761027" w:rsidP="00972826">
      <w:pPr>
        <w:spacing w:after="0" w:line="6" w:lineRule="exact"/>
        <w:ind w:hanging="1544"/>
        <w:jc w:val="both"/>
        <w:rPr>
          <w:sz w:val="24"/>
          <w:szCs w:val="24"/>
        </w:rPr>
      </w:pPr>
    </w:p>
    <w:p w14:paraId="13CE38E1" w14:textId="77777777" w:rsidR="00761027" w:rsidRDefault="00753BB5" w:rsidP="00972826">
      <w:pPr>
        <w:spacing w:after="0"/>
        <w:ind w:left="1260" w:hanging="1544"/>
        <w:jc w:val="both"/>
        <w:rPr>
          <w:sz w:val="20"/>
          <w:szCs w:val="20"/>
        </w:rPr>
      </w:pPr>
      <w:r>
        <w:rPr>
          <w:rFonts w:ascii="Times New Roman" w:eastAsia="Times New Roman" w:hAnsi="Times New Roman" w:cs="Times New Roman"/>
          <w:b/>
          <w:bCs/>
          <w:sz w:val="24"/>
          <w:szCs w:val="24"/>
        </w:rPr>
        <w:t>Европа в конце ХV — начале XVII в.</w:t>
      </w:r>
    </w:p>
    <w:p w14:paraId="6968CF6D" w14:textId="77777777" w:rsidR="00761027" w:rsidRDefault="00761027" w:rsidP="00972826">
      <w:pPr>
        <w:spacing w:after="0" w:line="7" w:lineRule="exact"/>
        <w:jc w:val="both"/>
        <w:rPr>
          <w:sz w:val="24"/>
          <w:szCs w:val="24"/>
        </w:rPr>
      </w:pPr>
    </w:p>
    <w:p w14:paraId="74EA7192" w14:textId="77777777" w:rsidR="00761027" w:rsidRDefault="00753BB5" w:rsidP="00972826">
      <w:pPr>
        <w:spacing w:after="0" w:line="237" w:lineRule="auto"/>
        <w:ind w:left="-284"/>
        <w:jc w:val="both"/>
        <w:rPr>
          <w:sz w:val="20"/>
          <w:szCs w:val="20"/>
        </w:rPr>
      </w:pPr>
      <w:r>
        <w:rPr>
          <w:rFonts w:ascii="Times New Roman" w:eastAsia="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14:paraId="6113DA3C" w14:textId="77777777" w:rsidR="00761027" w:rsidRDefault="00761027" w:rsidP="00972826">
      <w:pPr>
        <w:spacing w:after="0" w:line="17" w:lineRule="exact"/>
        <w:ind w:left="-284"/>
        <w:jc w:val="both"/>
        <w:rPr>
          <w:sz w:val="24"/>
          <w:szCs w:val="24"/>
        </w:rPr>
      </w:pPr>
    </w:p>
    <w:p w14:paraId="51A814B9" w14:textId="77777777" w:rsidR="00761027" w:rsidRDefault="00753BB5" w:rsidP="00972826">
      <w:pPr>
        <w:spacing w:after="0" w:line="236" w:lineRule="auto"/>
        <w:ind w:left="-284"/>
        <w:jc w:val="both"/>
        <w:rPr>
          <w:sz w:val="20"/>
          <w:szCs w:val="20"/>
        </w:rPr>
      </w:pPr>
      <w:r>
        <w:rPr>
          <w:rFonts w:ascii="Times New Roman" w:eastAsia="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14:paraId="382FF0BF" w14:textId="77777777" w:rsidR="00761027" w:rsidRDefault="00761027" w:rsidP="00972826">
      <w:pPr>
        <w:spacing w:after="0" w:line="14" w:lineRule="exact"/>
        <w:ind w:left="-284"/>
        <w:jc w:val="both"/>
        <w:rPr>
          <w:sz w:val="24"/>
          <w:szCs w:val="24"/>
        </w:rPr>
      </w:pPr>
    </w:p>
    <w:p w14:paraId="2233ACAD" w14:textId="77777777" w:rsidR="00761027" w:rsidRDefault="008F2AB9" w:rsidP="00972826">
      <w:pPr>
        <w:spacing w:after="0" w:line="236" w:lineRule="auto"/>
        <w:ind w:left="-284" w:right="20"/>
        <w:jc w:val="both"/>
        <w:rPr>
          <w:sz w:val="20"/>
          <w:szCs w:val="20"/>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14:paraId="337421CB" w14:textId="77777777" w:rsidR="00761027" w:rsidRDefault="00761027" w:rsidP="00972826">
      <w:pPr>
        <w:spacing w:after="0" w:line="14" w:lineRule="exact"/>
        <w:ind w:left="-284"/>
        <w:jc w:val="both"/>
        <w:rPr>
          <w:sz w:val="24"/>
          <w:szCs w:val="24"/>
        </w:rPr>
      </w:pPr>
    </w:p>
    <w:p w14:paraId="09414463" w14:textId="77777777" w:rsidR="00761027" w:rsidRDefault="00753BB5" w:rsidP="00972826">
      <w:pPr>
        <w:spacing w:after="0" w:line="234" w:lineRule="auto"/>
        <w:ind w:left="-284" w:right="20"/>
        <w:jc w:val="both"/>
        <w:rPr>
          <w:sz w:val="20"/>
          <w:szCs w:val="20"/>
        </w:rPr>
      </w:pPr>
      <w:r>
        <w:rPr>
          <w:rFonts w:ascii="Times New Roman" w:eastAsia="Times New Roman" w:hAnsi="Times New Roman" w:cs="Times New Roman"/>
          <w:sz w:val="24"/>
          <w:szCs w:val="24"/>
        </w:rPr>
        <w:t>Нидерландская революция: цели, участники, формы борьбы. Итоги и значение революции.</w:t>
      </w:r>
    </w:p>
    <w:p w14:paraId="27E94310" w14:textId="77777777" w:rsidR="00761027" w:rsidRDefault="00761027" w:rsidP="00972826">
      <w:pPr>
        <w:spacing w:after="0" w:line="14" w:lineRule="exact"/>
        <w:ind w:left="-284"/>
        <w:jc w:val="both"/>
        <w:rPr>
          <w:sz w:val="24"/>
          <w:szCs w:val="24"/>
        </w:rPr>
      </w:pPr>
    </w:p>
    <w:p w14:paraId="3ABE8006" w14:textId="77777777" w:rsidR="00761027" w:rsidRDefault="00753BB5" w:rsidP="00972826">
      <w:pPr>
        <w:spacing w:after="0" w:line="236" w:lineRule="auto"/>
        <w:ind w:left="-426" w:right="20" w:firstLine="142"/>
        <w:jc w:val="both"/>
        <w:rPr>
          <w:sz w:val="20"/>
          <w:szCs w:val="20"/>
        </w:rPr>
      </w:pPr>
      <w:r>
        <w:rPr>
          <w:rFonts w:ascii="Times New Roman" w:eastAsia="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14:paraId="39423D66" w14:textId="77777777" w:rsidR="00761027" w:rsidRDefault="00761027" w:rsidP="00ED7294">
      <w:pPr>
        <w:spacing w:line="6" w:lineRule="exact"/>
        <w:ind w:left="-426" w:firstLine="142"/>
        <w:rPr>
          <w:sz w:val="24"/>
          <w:szCs w:val="24"/>
        </w:rPr>
      </w:pPr>
    </w:p>
    <w:p w14:paraId="3D3A3604" w14:textId="77777777" w:rsidR="00761027" w:rsidRDefault="00753BB5" w:rsidP="00B917BF">
      <w:pPr>
        <w:ind w:left="-426" w:firstLine="142"/>
        <w:jc w:val="both"/>
        <w:rPr>
          <w:sz w:val="20"/>
          <w:szCs w:val="20"/>
        </w:rPr>
      </w:pPr>
      <w:r>
        <w:rPr>
          <w:rFonts w:ascii="Times New Roman" w:eastAsia="Times New Roman" w:hAnsi="Times New Roman" w:cs="Times New Roman"/>
          <w:b/>
          <w:bCs/>
          <w:sz w:val="24"/>
          <w:szCs w:val="24"/>
        </w:rPr>
        <w:t>Страны Европы и Северной Америки в середине XVII—ХVIII в.</w:t>
      </w:r>
    </w:p>
    <w:p w14:paraId="7D37079F" w14:textId="77777777" w:rsidR="00761027" w:rsidRDefault="00753BB5" w:rsidP="00B917BF">
      <w:pPr>
        <w:spacing w:line="238" w:lineRule="auto"/>
        <w:ind w:left="-426" w:firstLine="142"/>
        <w:jc w:val="both"/>
        <w:rPr>
          <w:sz w:val="20"/>
          <w:szCs w:val="20"/>
        </w:rPr>
      </w:pPr>
      <w:r>
        <w:rPr>
          <w:rFonts w:ascii="Times New Roman" w:eastAsia="Times New Roman" w:hAnsi="Times New Roman" w:cs="Times New Roman"/>
          <w:sz w:val="24"/>
          <w:szCs w:val="24"/>
        </w:rPr>
        <w:lastRenderedPageBreak/>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14:paraId="432C6C9A" w14:textId="77777777" w:rsidR="00761027" w:rsidRDefault="00761027" w:rsidP="00B917BF">
      <w:pPr>
        <w:spacing w:line="17" w:lineRule="exact"/>
        <w:ind w:left="-426" w:firstLine="142"/>
        <w:jc w:val="both"/>
        <w:rPr>
          <w:sz w:val="20"/>
          <w:szCs w:val="20"/>
        </w:rPr>
      </w:pPr>
    </w:p>
    <w:p w14:paraId="1A4F23F1" w14:textId="77777777" w:rsidR="00761027" w:rsidRDefault="00753BB5" w:rsidP="00B917BF">
      <w:pPr>
        <w:spacing w:line="236" w:lineRule="auto"/>
        <w:ind w:left="-426" w:firstLine="142"/>
        <w:jc w:val="both"/>
        <w:rPr>
          <w:sz w:val="20"/>
          <w:szCs w:val="20"/>
        </w:rPr>
      </w:pPr>
      <w:r>
        <w:rPr>
          <w:rFonts w:ascii="Times New Roman" w:eastAsia="Times New Roman" w:hAnsi="Times New Roman" w:cs="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Pr>
          <w:rFonts w:ascii="Times New Roman" w:eastAsia="Times New Roman" w:hAnsi="Times New Roman" w:cs="Times New Roman"/>
          <w:i/>
          <w:iCs/>
          <w:sz w:val="24"/>
          <w:szCs w:val="24"/>
        </w:rPr>
        <w:t>Программные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государственные документы. Революционные войны. </w:t>
      </w:r>
      <w:r>
        <w:rPr>
          <w:rFonts w:ascii="Times New Roman" w:eastAsia="Times New Roman" w:hAnsi="Times New Roman" w:cs="Times New Roman"/>
          <w:sz w:val="24"/>
          <w:szCs w:val="24"/>
        </w:rPr>
        <w:t>Итоги и значение революции.</w:t>
      </w:r>
    </w:p>
    <w:p w14:paraId="69229FC7" w14:textId="77777777" w:rsidR="00761027" w:rsidRDefault="00761027" w:rsidP="00B917BF">
      <w:pPr>
        <w:spacing w:line="14" w:lineRule="exact"/>
        <w:ind w:left="-426" w:firstLine="142"/>
        <w:jc w:val="both"/>
        <w:rPr>
          <w:sz w:val="20"/>
          <w:szCs w:val="20"/>
        </w:rPr>
      </w:pPr>
    </w:p>
    <w:p w14:paraId="70587D37" w14:textId="77777777" w:rsidR="00761027" w:rsidRDefault="00753BB5" w:rsidP="00B917BF">
      <w:pPr>
        <w:spacing w:line="238" w:lineRule="auto"/>
        <w:ind w:left="-426" w:firstLine="142"/>
        <w:jc w:val="both"/>
        <w:rPr>
          <w:sz w:val="20"/>
          <w:szCs w:val="20"/>
        </w:rPr>
      </w:pPr>
      <w:r>
        <w:rPr>
          <w:rFonts w:ascii="Times New Roman" w:eastAsia="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 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14:paraId="0DC8A4B7" w14:textId="77777777" w:rsidR="00761027" w:rsidRDefault="00761027" w:rsidP="00B917BF">
      <w:pPr>
        <w:spacing w:line="9" w:lineRule="exact"/>
        <w:ind w:left="-426" w:firstLine="142"/>
        <w:jc w:val="both"/>
        <w:rPr>
          <w:sz w:val="20"/>
          <w:szCs w:val="20"/>
        </w:rPr>
      </w:pPr>
    </w:p>
    <w:p w14:paraId="6563AC29" w14:textId="77777777" w:rsidR="00761027" w:rsidRDefault="00753BB5" w:rsidP="00B917BF">
      <w:pPr>
        <w:ind w:left="-426" w:firstLine="142"/>
        <w:jc w:val="both"/>
        <w:rPr>
          <w:sz w:val="20"/>
          <w:szCs w:val="20"/>
        </w:rPr>
      </w:pPr>
      <w:r>
        <w:rPr>
          <w:rFonts w:ascii="Times New Roman" w:eastAsia="Times New Roman" w:hAnsi="Times New Roman" w:cs="Times New Roman"/>
          <w:b/>
          <w:bCs/>
          <w:sz w:val="24"/>
          <w:szCs w:val="24"/>
        </w:rPr>
        <w:t>Страны Востока в XVI—XVIII вв.</w:t>
      </w:r>
    </w:p>
    <w:p w14:paraId="3BD09D20" w14:textId="77777777" w:rsidR="00761027" w:rsidRDefault="00761027" w:rsidP="00B917BF">
      <w:pPr>
        <w:spacing w:line="7" w:lineRule="exact"/>
        <w:ind w:left="-426" w:firstLine="142"/>
        <w:jc w:val="both"/>
        <w:rPr>
          <w:sz w:val="20"/>
          <w:szCs w:val="20"/>
        </w:rPr>
      </w:pPr>
    </w:p>
    <w:p w14:paraId="4D28B49C" w14:textId="77777777" w:rsidR="00761027" w:rsidRDefault="00753BB5" w:rsidP="00F33A42">
      <w:pPr>
        <w:spacing w:after="0" w:line="237" w:lineRule="auto"/>
        <w:ind w:left="-426" w:firstLine="142"/>
        <w:jc w:val="both"/>
        <w:rPr>
          <w:sz w:val="20"/>
          <w:szCs w:val="20"/>
        </w:rPr>
      </w:pPr>
      <w:r>
        <w:rPr>
          <w:rFonts w:ascii="Times New Roman" w:eastAsia="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Pr>
          <w:rFonts w:ascii="Times New Roman" w:eastAsia="Times New Roman" w:hAnsi="Times New Roman" w:cs="Times New Roman"/>
          <w:i/>
          <w:iCs/>
          <w:sz w:val="24"/>
          <w:szCs w:val="24"/>
        </w:rPr>
        <w:t>Образование централизованного государства и установление сегуната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Токугава в Японии.</w:t>
      </w:r>
    </w:p>
    <w:p w14:paraId="2DA5924D" w14:textId="77777777" w:rsidR="00761027" w:rsidRDefault="00761027" w:rsidP="00F33A42">
      <w:pPr>
        <w:spacing w:after="0" w:line="6" w:lineRule="exact"/>
        <w:ind w:left="-426" w:firstLine="142"/>
        <w:jc w:val="both"/>
        <w:rPr>
          <w:sz w:val="20"/>
          <w:szCs w:val="20"/>
        </w:rPr>
      </w:pPr>
    </w:p>
    <w:p w14:paraId="43EA4E58" w14:textId="77777777" w:rsidR="00761027" w:rsidRDefault="00753BB5" w:rsidP="00F33A42">
      <w:pPr>
        <w:spacing w:after="0"/>
        <w:ind w:left="-426" w:firstLine="142"/>
        <w:jc w:val="both"/>
        <w:rPr>
          <w:sz w:val="20"/>
          <w:szCs w:val="20"/>
        </w:rPr>
      </w:pPr>
      <w:r>
        <w:rPr>
          <w:rFonts w:ascii="Times New Roman" w:eastAsia="Times New Roman" w:hAnsi="Times New Roman" w:cs="Times New Roman"/>
          <w:b/>
          <w:bCs/>
          <w:sz w:val="24"/>
          <w:szCs w:val="24"/>
        </w:rPr>
        <w:t>Страны Европы и Северной Америки в первой половине ХIХ в.</w:t>
      </w:r>
    </w:p>
    <w:p w14:paraId="0ECC4C8E" w14:textId="77777777" w:rsidR="00761027" w:rsidRDefault="0089291B" w:rsidP="00F33A42">
      <w:pPr>
        <w:tabs>
          <w:tab w:val="left" w:pos="2380"/>
          <w:tab w:val="left" w:pos="3720"/>
          <w:tab w:val="left" w:pos="4200"/>
          <w:tab w:val="left" w:pos="5420"/>
          <w:tab w:val="left" w:pos="6820"/>
          <w:tab w:val="left" w:pos="7180"/>
          <w:tab w:val="left" w:pos="8300"/>
        </w:tabs>
        <w:spacing w:after="0"/>
        <w:ind w:left="-426" w:firstLine="142"/>
        <w:jc w:val="both"/>
        <w:rPr>
          <w:sz w:val="20"/>
          <w:szCs w:val="20"/>
        </w:rPr>
      </w:pPr>
      <w:r>
        <w:rPr>
          <w:rFonts w:ascii="Times New Roman" w:eastAsia="Times New Roman" w:hAnsi="Times New Roman" w:cs="Times New Roman"/>
          <w:sz w:val="24"/>
          <w:szCs w:val="24"/>
        </w:rPr>
        <w:t xml:space="preserve">     </w:t>
      </w:r>
      <w:r w:rsidR="00F72D57">
        <w:rPr>
          <w:rFonts w:ascii="Times New Roman" w:eastAsia="Times New Roman" w:hAnsi="Times New Roman" w:cs="Times New Roman"/>
          <w:sz w:val="24"/>
          <w:szCs w:val="24"/>
        </w:rPr>
        <w:t xml:space="preserve">Импери </w:t>
      </w:r>
      <w:r w:rsidR="00753BB5">
        <w:rPr>
          <w:rFonts w:ascii="Times New Roman" w:eastAsia="Times New Roman" w:hAnsi="Times New Roman" w:cs="Times New Roman"/>
          <w:sz w:val="24"/>
          <w:szCs w:val="24"/>
        </w:rPr>
        <w:t>Наполеона</w:t>
      </w:r>
      <w:r w:rsidR="00753BB5">
        <w:rPr>
          <w:rFonts w:ascii="Times New Roman" w:eastAsia="Times New Roman" w:hAnsi="Times New Roman" w:cs="Times New Roman"/>
          <w:sz w:val="24"/>
          <w:szCs w:val="24"/>
        </w:rPr>
        <w:tab/>
        <w:t>во</w:t>
      </w:r>
      <w:r w:rsidR="00753BB5">
        <w:rPr>
          <w:rFonts w:ascii="Times New Roman" w:eastAsia="Times New Roman" w:hAnsi="Times New Roman" w:cs="Times New Roman"/>
          <w:sz w:val="24"/>
          <w:szCs w:val="24"/>
        </w:rPr>
        <w:tab/>
        <w:t>Франции:</w:t>
      </w:r>
      <w:r w:rsidR="00753BB5">
        <w:rPr>
          <w:rFonts w:ascii="Times New Roman" w:eastAsia="Times New Roman" w:hAnsi="Times New Roman" w:cs="Times New Roman"/>
          <w:sz w:val="24"/>
          <w:szCs w:val="24"/>
        </w:rPr>
        <w:tab/>
        <w:t>внутренняя</w:t>
      </w:r>
      <w:r w:rsidR="00753BB5">
        <w:rPr>
          <w:rFonts w:ascii="Times New Roman" w:eastAsia="Times New Roman" w:hAnsi="Times New Roman" w:cs="Times New Roman"/>
          <w:sz w:val="24"/>
          <w:szCs w:val="24"/>
        </w:rPr>
        <w:tab/>
        <w:t>и</w:t>
      </w:r>
      <w:r w:rsidR="00753BB5">
        <w:rPr>
          <w:rFonts w:ascii="Times New Roman" w:eastAsia="Times New Roman" w:hAnsi="Times New Roman" w:cs="Times New Roman"/>
          <w:sz w:val="24"/>
          <w:szCs w:val="24"/>
        </w:rPr>
        <w:tab/>
        <w:t>внешняя</w:t>
      </w:r>
      <w:r w:rsidR="00753BB5">
        <w:rPr>
          <w:sz w:val="20"/>
          <w:szCs w:val="20"/>
        </w:rPr>
        <w:tab/>
      </w:r>
      <w:r w:rsidR="00753BB5">
        <w:rPr>
          <w:rFonts w:ascii="Times New Roman" w:eastAsia="Times New Roman" w:hAnsi="Times New Roman" w:cs="Times New Roman"/>
          <w:sz w:val="23"/>
          <w:szCs w:val="23"/>
        </w:rPr>
        <w:t>политика.</w:t>
      </w:r>
    </w:p>
    <w:p w14:paraId="4EA19B1B" w14:textId="77777777" w:rsidR="00761027" w:rsidRDefault="00753BB5" w:rsidP="00F33A42">
      <w:pPr>
        <w:tabs>
          <w:tab w:val="left" w:pos="2380"/>
          <w:tab w:val="left" w:pos="3260"/>
          <w:tab w:val="left" w:pos="4300"/>
          <w:tab w:val="left" w:pos="5420"/>
          <w:tab w:val="left" w:pos="6460"/>
          <w:tab w:val="left" w:pos="7580"/>
        </w:tabs>
        <w:spacing w:after="0"/>
        <w:ind w:left="-426" w:firstLine="142"/>
        <w:jc w:val="both"/>
        <w:rPr>
          <w:sz w:val="20"/>
          <w:szCs w:val="20"/>
        </w:rPr>
      </w:pPr>
      <w:r>
        <w:rPr>
          <w:rFonts w:ascii="Times New Roman" w:eastAsia="Times New Roman" w:hAnsi="Times New Roman" w:cs="Times New Roman"/>
          <w:sz w:val="24"/>
          <w:szCs w:val="24"/>
        </w:rPr>
        <w:t>Наполеоновские</w:t>
      </w:r>
      <w:r>
        <w:rPr>
          <w:rFonts w:ascii="Times New Roman" w:eastAsia="Times New Roman" w:hAnsi="Times New Roman" w:cs="Times New Roman"/>
          <w:sz w:val="24"/>
          <w:szCs w:val="24"/>
        </w:rPr>
        <w:tab/>
        <w:t>войны.</w:t>
      </w:r>
      <w:r>
        <w:rPr>
          <w:rFonts w:ascii="Times New Roman" w:eastAsia="Times New Roman" w:hAnsi="Times New Roman" w:cs="Times New Roman"/>
          <w:sz w:val="24"/>
          <w:szCs w:val="24"/>
        </w:rPr>
        <w:tab/>
        <w:t>Падение</w:t>
      </w:r>
      <w:r>
        <w:rPr>
          <w:rFonts w:ascii="Times New Roman" w:eastAsia="Times New Roman" w:hAnsi="Times New Roman" w:cs="Times New Roman"/>
          <w:sz w:val="24"/>
          <w:szCs w:val="24"/>
        </w:rPr>
        <w:tab/>
        <w:t>империи.</w:t>
      </w:r>
      <w:r>
        <w:rPr>
          <w:rFonts w:ascii="Times New Roman" w:eastAsia="Times New Roman" w:hAnsi="Times New Roman" w:cs="Times New Roman"/>
          <w:sz w:val="24"/>
          <w:szCs w:val="24"/>
        </w:rPr>
        <w:tab/>
        <w:t>Венский</w:t>
      </w:r>
      <w:r>
        <w:rPr>
          <w:rFonts w:ascii="Times New Roman" w:eastAsia="Times New Roman" w:hAnsi="Times New Roman" w:cs="Times New Roman"/>
          <w:sz w:val="24"/>
          <w:szCs w:val="24"/>
        </w:rPr>
        <w:tab/>
        <w:t>конгресс;</w:t>
      </w:r>
      <w:r>
        <w:rPr>
          <w:rFonts w:ascii="Times New Roman" w:eastAsia="Times New Roman" w:hAnsi="Times New Roman" w:cs="Times New Roman"/>
          <w:sz w:val="24"/>
          <w:szCs w:val="24"/>
        </w:rPr>
        <w:tab/>
        <w:t>Ш. М. Талейран.</w:t>
      </w:r>
    </w:p>
    <w:p w14:paraId="28C84B81" w14:textId="77777777" w:rsidR="00761027" w:rsidRDefault="00753BB5" w:rsidP="00F33A42">
      <w:pPr>
        <w:spacing w:after="0"/>
        <w:ind w:left="-426" w:firstLine="142"/>
        <w:jc w:val="both"/>
        <w:rPr>
          <w:sz w:val="20"/>
          <w:szCs w:val="20"/>
        </w:rPr>
      </w:pPr>
      <w:r>
        <w:rPr>
          <w:rFonts w:ascii="Times New Roman" w:eastAsia="Times New Roman" w:hAnsi="Times New Roman" w:cs="Times New Roman"/>
          <w:sz w:val="24"/>
          <w:szCs w:val="24"/>
        </w:rPr>
        <w:t>Священный союз.</w:t>
      </w:r>
    </w:p>
    <w:p w14:paraId="27054E89" w14:textId="77777777" w:rsidR="00761027" w:rsidRDefault="00761027" w:rsidP="00F33A42">
      <w:pPr>
        <w:spacing w:after="0" w:line="12" w:lineRule="exact"/>
        <w:ind w:left="-426" w:firstLine="142"/>
        <w:jc w:val="both"/>
        <w:rPr>
          <w:sz w:val="20"/>
          <w:szCs w:val="20"/>
        </w:rPr>
      </w:pPr>
    </w:p>
    <w:p w14:paraId="11A299DD" w14:textId="77777777" w:rsidR="00761027" w:rsidRDefault="00753BB5" w:rsidP="00F33A42">
      <w:pPr>
        <w:spacing w:after="0" w:line="238" w:lineRule="auto"/>
        <w:ind w:left="-426" w:firstLine="142"/>
        <w:jc w:val="both"/>
        <w:rPr>
          <w:sz w:val="20"/>
          <w:szCs w:val="20"/>
        </w:rPr>
      </w:pPr>
      <w:r>
        <w:rPr>
          <w:rFonts w:ascii="Times New Roman" w:eastAsia="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14:paraId="25F580B0" w14:textId="77777777" w:rsidR="00761027" w:rsidRDefault="00761027" w:rsidP="00F33A42">
      <w:pPr>
        <w:spacing w:after="0" w:line="21" w:lineRule="exact"/>
        <w:ind w:left="-426" w:firstLine="142"/>
        <w:jc w:val="both"/>
        <w:rPr>
          <w:sz w:val="20"/>
          <w:szCs w:val="20"/>
        </w:rPr>
      </w:pPr>
    </w:p>
    <w:p w14:paraId="5656ABC4" w14:textId="77777777" w:rsidR="00761027" w:rsidRDefault="00753BB5" w:rsidP="006B04CC">
      <w:pPr>
        <w:spacing w:after="0" w:line="232" w:lineRule="auto"/>
        <w:ind w:left="-426" w:right="20" w:firstLine="142"/>
        <w:jc w:val="both"/>
        <w:rPr>
          <w:sz w:val="20"/>
          <w:szCs w:val="20"/>
        </w:rPr>
      </w:pPr>
      <w:r>
        <w:rPr>
          <w:rFonts w:ascii="Times New Roman" w:eastAsia="Times New Roman" w:hAnsi="Times New Roman" w:cs="Times New Roman"/>
          <w:b/>
          <w:bCs/>
          <w:sz w:val="24"/>
          <w:szCs w:val="24"/>
        </w:rPr>
        <w:t xml:space="preserve">Страны Европы и Северной Америки во второй половине ХIХ в. </w:t>
      </w:r>
      <w:r>
        <w:rPr>
          <w:rFonts w:ascii="Times New Roman" w:eastAsia="Times New Roman" w:hAnsi="Times New Roman" w:cs="Times New Roman"/>
          <w:sz w:val="24"/>
          <w:szCs w:val="24"/>
        </w:rPr>
        <w:t>Великобритания в Викторианскую эпоху: «мастерская мира», рабочее</w:t>
      </w:r>
      <w:r w:rsidR="006B04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движение, внутренняя и внешняя политика, расширение колониальной империи. Франция — от Второй империи к Третьей республике: </w:t>
      </w:r>
      <w:r>
        <w:rPr>
          <w:rFonts w:ascii="Times New Roman" w:eastAsia="Times New Roman" w:hAnsi="Times New Roman" w:cs="Times New Roman"/>
          <w:i/>
          <w:iCs/>
          <w:sz w:val="24"/>
          <w:szCs w:val="24"/>
        </w:rPr>
        <w:t>внутренняя и внешняя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политика, франко-германская война, колониальные войны. </w:t>
      </w:r>
      <w:r>
        <w:rPr>
          <w:rFonts w:ascii="Times New Roman" w:eastAsia="Times New Roman" w:hAnsi="Times New Roman" w:cs="Times New Roman"/>
          <w:sz w:val="24"/>
          <w:szCs w:val="24"/>
        </w:rPr>
        <w:t>Образование единого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государства в Италии; </w:t>
      </w:r>
      <w:r>
        <w:rPr>
          <w:rFonts w:ascii="Times New Roman" w:eastAsia="Times New Roman" w:hAnsi="Times New Roman" w:cs="Times New Roman"/>
          <w:i/>
          <w:iCs/>
          <w:sz w:val="24"/>
          <w:szCs w:val="24"/>
        </w:rPr>
        <w:t>К.</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Кавур,</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Дж.</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Гарибальди.</w:t>
      </w:r>
      <w:r>
        <w:rPr>
          <w:rFonts w:ascii="Times New Roman" w:eastAsia="Times New Roman" w:hAnsi="Times New Roman" w:cs="Times New Roman"/>
          <w:sz w:val="24"/>
          <w:szCs w:val="24"/>
        </w:rPr>
        <w:t xml:space="preserve"> Объединение германских государств, провозглашение Германской империи; О. Бисмарк. </w:t>
      </w:r>
      <w:r>
        <w:rPr>
          <w:rFonts w:ascii="Times New Roman" w:eastAsia="Times New Roman" w:hAnsi="Times New Roman" w:cs="Times New Roman"/>
          <w:i/>
          <w:iCs/>
          <w:sz w:val="24"/>
          <w:szCs w:val="24"/>
        </w:rPr>
        <w:t>Габсбургская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монархия: австро-венгерский дуализм.</w:t>
      </w:r>
    </w:p>
    <w:p w14:paraId="56085126" w14:textId="77777777" w:rsidR="00761027" w:rsidRDefault="00761027" w:rsidP="006B04CC">
      <w:pPr>
        <w:spacing w:line="14" w:lineRule="exact"/>
        <w:ind w:left="-426" w:firstLine="142"/>
        <w:jc w:val="both"/>
        <w:rPr>
          <w:sz w:val="20"/>
          <w:szCs w:val="20"/>
        </w:rPr>
      </w:pPr>
    </w:p>
    <w:p w14:paraId="181DFB92" w14:textId="77777777" w:rsidR="00761027" w:rsidRDefault="00753BB5" w:rsidP="006B04CC">
      <w:pPr>
        <w:spacing w:line="236" w:lineRule="auto"/>
        <w:ind w:left="-426" w:firstLine="142"/>
        <w:jc w:val="both"/>
        <w:rPr>
          <w:sz w:val="20"/>
          <w:szCs w:val="20"/>
        </w:rPr>
      </w:pPr>
      <w:r>
        <w:rPr>
          <w:rFonts w:ascii="Times New Roman" w:eastAsia="Times New Roman"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14:paraId="5148BE92" w14:textId="77777777" w:rsidR="00761027" w:rsidRDefault="00761027" w:rsidP="006B04CC">
      <w:pPr>
        <w:spacing w:line="19" w:lineRule="exact"/>
        <w:ind w:left="-426" w:firstLine="142"/>
        <w:jc w:val="both"/>
        <w:rPr>
          <w:sz w:val="20"/>
          <w:szCs w:val="20"/>
        </w:rPr>
      </w:pPr>
    </w:p>
    <w:p w14:paraId="6EC3B928" w14:textId="77777777" w:rsidR="00761027" w:rsidRDefault="00753BB5" w:rsidP="006B04CC">
      <w:pPr>
        <w:spacing w:line="234" w:lineRule="auto"/>
        <w:ind w:left="-426" w:firstLine="142"/>
        <w:jc w:val="both"/>
        <w:rPr>
          <w:sz w:val="20"/>
          <w:szCs w:val="20"/>
        </w:rPr>
      </w:pPr>
      <w:r>
        <w:rPr>
          <w:rFonts w:ascii="Times New Roman" w:eastAsia="Times New Roman" w:hAnsi="Times New Roman" w:cs="Times New Roman"/>
          <w:b/>
          <w:bCs/>
          <w:sz w:val="24"/>
          <w:szCs w:val="24"/>
        </w:rPr>
        <w:t>Экономическое и социально-политическое развитие стран Европы и США в конце ХIХ в.</w:t>
      </w:r>
    </w:p>
    <w:p w14:paraId="65A336BB" w14:textId="77777777" w:rsidR="00761027" w:rsidRDefault="00761027">
      <w:pPr>
        <w:spacing w:line="9" w:lineRule="exact"/>
        <w:rPr>
          <w:sz w:val="20"/>
          <w:szCs w:val="20"/>
        </w:rPr>
      </w:pPr>
    </w:p>
    <w:p w14:paraId="41777FDF" w14:textId="77777777" w:rsidR="00761027" w:rsidRDefault="00753BB5" w:rsidP="007A7DA5">
      <w:pPr>
        <w:spacing w:line="238" w:lineRule="auto"/>
        <w:ind w:left="-284" w:firstLine="142"/>
        <w:jc w:val="both"/>
        <w:rPr>
          <w:sz w:val="20"/>
          <w:szCs w:val="20"/>
        </w:rPr>
      </w:pPr>
      <w:r>
        <w:rPr>
          <w:rFonts w:ascii="Times New Roman" w:eastAsia="Times New Roman" w:hAnsi="Times New Roman" w:cs="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Pr>
          <w:rFonts w:ascii="Times New Roman" w:eastAsia="Times New Roman" w:hAnsi="Times New Roman" w:cs="Times New Roman"/>
          <w:i/>
          <w:iCs/>
          <w:sz w:val="24"/>
          <w:szCs w:val="24"/>
        </w:rPr>
        <w:t>Расширение спектра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общественных движений. </w:t>
      </w:r>
      <w:r>
        <w:rPr>
          <w:rFonts w:ascii="Times New Roman" w:eastAsia="Times New Roman" w:hAnsi="Times New Roman" w:cs="Times New Roman"/>
          <w:sz w:val="24"/>
          <w:szCs w:val="24"/>
        </w:rPr>
        <w:t>Рабочее движение и профсоюзы.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Образование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социалистических партий; идеологи и руководители социалистического движения.</w:t>
      </w:r>
    </w:p>
    <w:p w14:paraId="207162FC" w14:textId="77777777" w:rsidR="00761027" w:rsidRDefault="00761027">
      <w:pPr>
        <w:spacing w:line="2" w:lineRule="exact"/>
        <w:rPr>
          <w:sz w:val="20"/>
          <w:szCs w:val="20"/>
        </w:rPr>
      </w:pPr>
    </w:p>
    <w:p w14:paraId="38EF1046" w14:textId="77777777" w:rsidR="002C6401" w:rsidRDefault="002C6401" w:rsidP="002C6401">
      <w:pPr>
        <w:spacing w:after="0"/>
        <w:ind w:left="1280"/>
        <w:jc w:val="both"/>
        <w:rPr>
          <w:sz w:val="20"/>
          <w:szCs w:val="20"/>
        </w:rPr>
      </w:pPr>
      <w:r>
        <w:rPr>
          <w:rFonts w:ascii="Times New Roman" w:eastAsia="Times New Roman" w:hAnsi="Times New Roman" w:cs="Times New Roman"/>
          <w:b/>
          <w:bCs/>
          <w:sz w:val="24"/>
          <w:szCs w:val="24"/>
        </w:rPr>
        <w:lastRenderedPageBreak/>
        <w:t>Страны Азии в ХIХ в.</w:t>
      </w:r>
    </w:p>
    <w:p w14:paraId="46502625" w14:textId="77777777" w:rsidR="002C6401" w:rsidRDefault="002C6401" w:rsidP="002C6401">
      <w:pPr>
        <w:spacing w:after="0" w:line="237" w:lineRule="auto"/>
        <w:ind w:left="-284" w:right="-22" w:firstLine="708"/>
        <w:jc w:val="both"/>
        <w:rPr>
          <w:sz w:val="20"/>
          <w:szCs w:val="20"/>
        </w:rPr>
      </w:pPr>
      <w:r>
        <w:rPr>
          <w:rFonts w:ascii="Times New Roman" w:eastAsia="Times New Roman"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Pr>
          <w:rFonts w:ascii="Times New Roman" w:eastAsia="Times New Roman" w:hAnsi="Times New Roman" w:cs="Times New Roman"/>
          <w:i/>
          <w:iCs/>
          <w:sz w:val="24"/>
          <w:szCs w:val="24"/>
        </w:rPr>
        <w:t>Япония: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внутренняя и внешняя политика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сегуната Токугава, преобразования эпохи Мэйдзи.</w:t>
      </w:r>
    </w:p>
    <w:p w14:paraId="0BD435AF" w14:textId="77777777" w:rsidR="002C6401" w:rsidRDefault="002C6401"/>
    <w:p w14:paraId="3CD234E8" w14:textId="77777777" w:rsidR="00761027" w:rsidRDefault="00761027" w:rsidP="002C6401">
      <w:pPr>
        <w:spacing w:after="0" w:line="7" w:lineRule="exact"/>
        <w:jc w:val="both"/>
        <w:rPr>
          <w:sz w:val="20"/>
          <w:szCs w:val="20"/>
        </w:rPr>
      </w:pPr>
    </w:p>
    <w:p w14:paraId="6744827E" w14:textId="77777777" w:rsidR="00761027" w:rsidRDefault="00761027" w:rsidP="002C6401">
      <w:pPr>
        <w:spacing w:after="0" w:line="10" w:lineRule="exact"/>
        <w:jc w:val="both"/>
        <w:rPr>
          <w:sz w:val="20"/>
          <w:szCs w:val="20"/>
        </w:rPr>
      </w:pPr>
    </w:p>
    <w:p w14:paraId="4A4F1049" w14:textId="77777777" w:rsidR="00761027" w:rsidRDefault="00753BB5" w:rsidP="002C6401">
      <w:pPr>
        <w:spacing w:after="0"/>
        <w:ind w:left="1280"/>
        <w:jc w:val="both"/>
        <w:rPr>
          <w:sz w:val="20"/>
          <w:szCs w:val="20"/>
        </w:rPr>
      </w:pPr>
      <w:r>
        <w:rPr>
          <w:rFonts w:ascii="Times New Roman" w:eastAsia="Times New Roman" w:hAnsi="Times New Roman" w:cs="Times New Roman"/>
          <w:b/>
          <w:bCs/>
          <w:sz w:val="24"/>
          <w:szCs w:val="24"/>
        </w:rPr>
        <w:t>Война за независимость в Латинской Америке</w:t>
      </w:r>
    </w:p>
    <w:p w14:paraId="5630ABAA" w14:textId="77777777" w:rsidR="00761027" w:rsidRDefault="00761027" w:rsidP="002C6401">
      <w:pPr>
        <w:spacing w:after="0" w:line="7" w:lineRule="exact"/>
        <w:jc w:val="both"/>
        <w:rPr>
          <w:sz w:val="20"/>
          <w:szCs w:val="20"/>
        </w:rPr>
      </w:pPr>
    </w:p>
    <w:p w14:paraId="24368F39" w14:textId="77777777" w:rsidR="00761027" w:rsidRDefault="00753BB5" w:rsidP="002C6401">
      <w:pPr>
        <w:spacing w:after="0" w:line="236" w:lineRule="auto"/>
        <w:ind w:left="560" w:right="1120" w:firstLine="708"/>
        <w:jc w:val="both"/>
        <w:rPr>
          <w:sz w:val="20"/>
          <w:szCs w:val="20"/>
        </w:rPr>
      </w:pPr>
      <w:r>
        <w:rPr>
          <w:rFonts w:ascii="Times New Roman" w:eastAsia="Times New Roman" w:hAnsi="Times New Roman" w:cs="Times New Roman"/>
          <w:sz w:val="24"/>
          <w:szCs w:val="24"/>
        </w:rPr>
        <w:t xml:space="preserve">Колониальное общество. Освободительная борьба: задачи, участники, формы выступлений. </w:t>
      </w:r>
      <w:r>
        <w:rPr>
          <w:rFonts w:ascii="Times New Roman" w:eastAsia="Times New Roman" w:hAnsi="Times New Roman" w:cs="Times New Roman"/>
          <w:i/>
          <w:iCs/>
          <w:sz w:val="24"/>
          <w:szCs w:val="24"/>
        </w:rPr>
        <w:t>П.</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Туссен-Лувертюр,</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Боливар.</w:t>
      </w:r>
      <w:r>
        <w:rPr>
          <w:rFonts w:ascii="Times New Roman" w:eastAsia="Times New Roman" w:hAnsi="Times New Roman" w:cs="Times New Roman"/>
          <w:sz w:val="24"/>
          <w:szCs w:val="24"/>
        </w:rPr>
        <w:t xml:space="preserve"> Провозглашение независимых государств.</w:t>
      </w:r>
    </w:p>
    <w:p w14:paraId="5C2137DA" w14:textId="77777777" w:rsidR="00761027" w:rsidRDefault="00761027" w:rsidP="002C6401">
      <w:pPr>
        <w:spacing w:after="0" w:line="6" w:lineRule="exact"/>
        <w:jc w:val="both"/>
        <w:rPr>
          <w:sz w:val="20"/>
          <w:szCs w:val="20"/>
        </w:rPr>
      </w:pPr>
    </w:p>
    <w:p w14:paraId="01687E3D" w14:textId="77777777" w:rsidR="00761027" w:rsidRDefault="00753BB5" w:rsidP="002C6401">
      <w:pPr>
        <w:spacing w:after="0"/>
        <w:ind w:left="1280"/>
        <w:jc w:val="both"/>
        <w:rPr>
          <w:sz w:val="20"/>
          <w:szCs w:val="20"/>
        </w:rPr>
      </w:pPr>
      <w:r>
        <w:rPr>
          <w:rFonts w:ascii="Times New Roman" w:eastAsia="Times New Roman" w:hAnsi="Times New Roman" w:cs="Times New Roman"/>
          <w:b/>
          <w:bCs/>
          <w:sz w:val="24"/>
          <w:szCs w:val="24"/>
        </w:rPr>
        <w:t>Народы Африки в Новое время</w:t>
      </w:r>
    </w:p>
    <w:p w14:paraId="20BFAE0C" w14:textId="77777777" w:rsidR="00761027" w:rsidRDefault="00761027" w:rsidP="002C6401">
      <w:pPr>
        <w:spacing w:after="0" w:line="7" w:lineRule="exact"/>
        <w:jc w:val="both"/>
        <w:rPr>
          <w:sz w:val="20"/>
          <w:szCs w:val="20"/>
        </w:rPr>
      </w:pPr>
    </w:p>
    <w:p w14:paraId="7484CB90" w14:textId="77777777" w:rsidR="00761027" w:rsidRDefault="00753BB5" w:rsidP="002C6401">
      <w:pPr>
        <w:spacing w:after="0" w:line="234" w:lineRule="auto"/>
        <w:ind w:left="560" w:right="1140" w:firstLine="708"/>
        <w:jc w:val="both"/>
        <w:rPr>
          <w:sz w:val="20"/>
          <w:szCs w:val="20"/>
        </w:rPr>
      </w:pPr>
      <w:r>
        <w:rPr>
          <w:rFonts w:ascii="Times New Roman" w:eastAsia="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14:paraId="25824A6A" w14:textId="77777777" w:rsidR="00761027" w:rsidRDefault="00761027" w:rsidP="002C6401">
      <w:pPr>
        <w:spacing w:after="0" w:line="6" w:lineRule="exact"/>
        <w:jc w:val="both"/>
        <w:rPr>
          <w:sz w:val="20"/>
          <w:szCs w:val="20"/>
        </w:rPr>
      </w:pPr>
    </w:p>
    <w:p w14:paraId="126D8061" w14:textId="77777777" w:rsidR="00761027" w:rsidRDefault="00753BB5" w:rsidP="002C6401">
      <w:pPr>
        <w:spacing w:after="0"/>
        <w:ind w:left="1280"/>
        <w:jc w:val="both"/>
        <w:rPr>
          <w:sz w:val="20"/>
          <w:szCs w:val="20"/>
        </w:rPr>
      </w:pPr>
      <w:r>
        <w:rPr>
          <w:rFonts w:ascii="Times New Roman" w:eastAsia="Times New Roman" w:hAnsi="Times New Roman" w:cs="Times New Roman"/>
          <w:b/>
          <w:bCs/>
          <w:sz w:val="24"/>
          <w:szCs w:val="24"/>
        </w:rPr>
        <w:t>Развитие культуры в XIX в.</w:t>
      </w:r>
    </w:p>
    <w:p w14:paraId="0DE2C1BD" w14:textId="77777777" w:rsidR="00761027" w:rsidRDefault="00753BB5" w:rsidP="002C6401">
      <w:pPr>
        <w:spacing w:after="0" w:line="235" w:lineRule="auto"/>
        <w:ind w:left="1280"/>
        <w:jc w:val="both"/>
        <w:rPr>
          <w:sz w:val="20"/>
          <w:szCs w:val="20"/>
        </w:rPr>
      </w:pPr>
      <w:r>
        <w:rPr>
          <w:rFonts w:ascii="Times New Roman" w:eastAsia="Times New Roman" w:hAnsi="Times New Roman" w:cs="Times New Roman"/>
          <w:sz w:val="24"/>
          <w:szCs w:val="24"/>
        </w:rPr>
        <w:t>Научные открытия и технические изобретения. Распространение образования.</w:t>
      </w:r>
    </w:p>
    <w:p w14:paraId="4F2F217D" w14:textId="77777777" w:rsidR="00761027" w:rsidRDefault="00761027" w:rsidP="002C6401">
      <w:pPr>
        <w:spacing w:after="0" w:line="1" w:lineRule="exact"/>
        <w:jc w:val="both"/>
        <w:rPr>
          <w:sz w:val="20"/>
          <w:szCs w:val="20"/>
        </w:rPr>
      </w:pPr>
    </w:p>
    <w:p w14:paraId="5E248A3B" w14:textId="77777777" w:rsidR="00761027" w:rsidRDefault="00753BB5" w:rsidP="002C6401">
      <w:pPr>
        <w:spacing w:after="0"/>
        <w:ind w:left="560"/>
        <w:jc w:val="both"/>
        <w:rPr>
          <w:sz w:val="20"/>
          <w:szCs w:val="20"/>
        </w:rPr>
      </w:pPr>
      <w:r>
        <w:rPr>
          <w:rFonts w:ascii="Times New Roman" w:eastAsia="Times New Roman" w:hAnsi="Times New Roman" w:cs="Times New Roman"/>
          <w:sz w:val="24"/>
          <w:szCs w:val="24"/>
        </w:rPr>
        <w:t>Секуляризация и демократизация культуры. Изменения в условиях жизни людей.</w:t>
      </w:r>
    </w:p>
    <w:p w14:paraId="3AD7E0C3" w14:textId="77777777" w:rsidR="00761027" w:rsidRDefault="00761027" w:rsidP="002C6401">
      <w:pPr>
        <w:spacing w:after="0" w:line="1" w:lineRule="exact"/>
        <w:jc w:val="both"/>
        <w:rPr>
          <w:sz w:val="20"/>
          <w:szCs w:val="20"/>
        </w:rPr>
      </w:pPr>
    </w:p>
    <w:p w14:paraId="06D65ED4" w14:textId="77777777" w:rsidR="00761027" w:rsidRDefault="00753BB5" w:rsidP="002C6401">
      <w:pPr>
        <w:spacing w:after="0"/>
        <w:ind w:left="560"/>
        <w:jc w:val="both"/>
        <w:rPr>
          <w:sz w:val="20"/>
          <w:szCs w:val="20"/>
        </w:rPr>
      </w:pPr>
      <w:r>
        <w:rPr>
          <w:rFonts w:ascii="Times New Roman" w:eastAsia="Times New Roman" w:hAnsi="Times New Roman" w:cs="Times New Roman"/>
          <w:sz w:val="24"/>
          <w:szCs w:val="24"/>
        </w:rPr>
        <w:t>Стили художественной культуры: классицизм, романтизм, реализм, импрессионизм.</w:t>
      </w:r>
    </w:p>
    <w:p w14:paraId="69009127" w14:textId="77777777" w:rsidR="00761027" w:rsidRDefault="00753BB5" w:rsidP="002C6401">
      <w:pPr>
        <w:spacing w:after="0"/>
        <w:ind w:left="560"/>
        <w:jc w:val="both"/>
        <w:rPr>
          <w:sz w:val="20"/>
          <w:szCs w:val="20"/>
        </w:rPr>
      </w:pPr>
      <w:r>
        <w:rPr>
          <w:rFonts w:ascii="Times New Roman" w:eastAsia="Times New Roman" w:hAnsi="Times New Roman" w:cs="Times New Roman"/>
          <w:sz w:val="24"/>
          <w:szCs w:val="24"/>
        </w:rPr>
        <w:t>Театр. Рождение кинематографа. Деятели культуры: жизнь и творчество.</w:t>
      </w:r>
    </w:p>
    <w:p w14:paraId="55CD7077" w14:textId="77777777" w:rsidR="00761027" w:rsidRDefault="00761027" w:rsidP="002C6401">
      <w:pPr>
        <w:spacing w:after="0" w:line="5" w:lineRule="exact"/>
        <w:jc w:val="both"/>
        <w:rPr>
          <w:sz w:val="20"/>
          <w:szCs w:val="20"/>
        </w:rPr>
      </w:pPr>
    </w:p>
    <w:p w14:paraId="45606344" w14:textId="77777777" w:rsidR="00761027" w:rsidRDefault="00753BB5" w:rsidP="002C6401">
      <w:pPr>
        <w:spacing w:after="0"/>
        <w:ind w:left="1280"/>
        <w:jc w:val="both"/>
        <w:rPr>
          <w:sz w:val="20"/>
          <w:szCs w:val="20"/>
        </w:rPr>
      </w:pPr>
      <w:r>
        <w:rPr>
          <w:rFonts w:ascii="Times New Roman" w:eastAsia="Times New Roman" w:hAnsi="Times New Roman" w:cs="Times New Roman"/>
          <w:b/>
          <w:bCs/>
          <w:sz w:val="24"/>
          <w:szCs w:val="24"/>
        </w:rPr>
        <w:t>Международные отношения в XIX в.</w:t>
      </w:r>
    </w:p>
    <w:p w14:paraId="1DCCFFF9" w14:textId="77777777" w:rsidR="00761027" w:rsidRDefault="00761027" w:rsidP="002C6401">
      <w:pPr>
        <w:spacing w:after="0" w:line="7" w:lineRule="exact"/>
        <w:jc w:val="both"/>
        <w:rPr>
          <w:sz w:val="20"/>
          <w:szCs w:val="20"/>
        </w:rPr>
      </w:pPr>
    </w:p>
    <w:p w14:paraId="5C84A5E2" w14:textId="77777777" w:rsidR="00761027" w:rsidRDefault="00753BB5" w:rsidP="002C6401">
      <w:pPr>
        <w:spacing w:after="0" w:line="237" w:lineRule="auto"/>
        <w:ind w:left="560" w:right="1120" w:firstLine="708"/>
        <w:jc w:val="both"/>
        <w:rPr>
          <w:sz w:val="20"/>
          <w:szCs w:val="20"/>
        </w:rPr>
      </w:pPr>
      <w:r>
        <w:rPr>
          <w:rFonts w:ascii="Times New Roman" w:eastAsia="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14:paraId="67DCB24E" w14:textId="77777777" w:rsidR="00761027" w:rsidRDefault="00761027" w:rsidP="002C6401">
      <w:pPr>
        <w:spacing w:after="0" w:line="2" w:lineRule="exact"/>
        <w:jc w:val="both"/>
        <w:rPr>
          <w:sz w:val="20"/>
          <w:szCs w:val="20"/>
        </w:rPr>
      </w:pPr>
    </w:p>
    <w:p w14:paraId="18B1470F" w14:textId="77777777" w:rsidR="00761027" w:rsidRDefault="00753BB5" w:rsidP="002C6401">
      <w:pPr>
        <w:spacing w:after="0"/>
        <w:ind w:left="1280"/>
        <w:jc w:val="both"/>
        <w:rPr>
          <w:sz w:val="20"/>
          <w:szCs w:val="20"/>
        </w:rPr>
      </w:pPr>
      <w:r>
        <w:rPr>
          <w:rFonts w:ascii="Times New Roman" w:eastAsia="Times New Roman" w:hAnsi="Times New Roman" w:cs="Times New Roman"/>
          <w:sz w:val="24"/>
          <w:szCs w:val="24"/>
        </w:rPr>
        <w:t>Историческое и культурное наследие Нового времени.</w:t>
      </w:r>
    </w:p>
    <w:p w14:paraId="63FFD36D" w14:textId="77777777" w:rsidR="00761027" w:rsidRDefault="00761027" w:rsidP="002C6401">
      <w:pPr>
        <w:spacing w:after="0" w:line="5" w:lineRule="exact"/>
        <w:jc w:val="both"/>
        <w:rPr>
          <w:sz w:val="20"/>
          <w:szCs w:val="20"/>
        </w:rPr>
      </w:pPr>
    </w:p>
    <w:p w14:paraId="685EF9A7" w14:textId="77777777" w:rsidR="00761027" w:rsidRDefault="00753BB5" w:rsidP="002C6401">
      <w:pPr>
        <w:spacing w:after="0"/>
        <w:ind w:left="1280"/>
        <w:jc w:val="both"/>
        <w:rPr>
          <w:sz w:val="20"/>
          <w:szCs w:val="20"/>
        </w:rPr>
      </w:pPr>
      <w:r>
        <w:rPr>
          <w:rFonts w:ascii="Times New Roman" w:eastAsia="Times New Roman" w:hAnsi="Times New Roman" w:cs="Times New Roman"/>
          <w:b/>
          <w:bCs/>
          <w:sz w:val="24"/>
          <w:szCs w:val="24"/>
        </w:rPr>
        <w:t>Новейшая история.</w:t>
      </w:r>
    </w:p>
    <w:p w14:paraId="1E9C5B94" w14:textId="77777777" w:rsidR="00761027" w:rsidRDefault="00753BB5" w:rsidP="002C6401">
      <w:pPr>
        <w:spacing w:after="0" w:line="235" w:lineRule="auto"/>
        <w:ind w:left="1280"/>
        <w:jc w:val="both"/>
        <w:rPr>
          <w:sz w:val="20"/>
          <w:szCs w:val="20"/>
        </w:rPr>
      </w:pPr>
      <w:r>
        <w:rPr>
          <w:rFonts w:ascii="Times New Roman" w:eastAsia="Times New Roman" w:hAnsi="Times New Roman" w:cs="Times New Roman"/>
          <w:sz w:val="24"/>
          <w:szCs w:val="24"/>
        </w:rPr>
        <w:t>Мир к началу XX в. Новейшая история: понятие, периодизация.</w:t>
      </w:r>
    </w:p>
    <w:p w14:paraId="6F72036C" w14:textId="77777777" w:rsidR="00761027" w:rsidRDefault="00761027" w:rsidP="002C6401">
      <w:pPr>
        <w:spacing w:after="0" w:line="6" w:lineRule="exact"/>
        <w:jc w:val="both"/>
        <w:rPr>
          <w:sz w:val="20"/>
          <w:szCs w:val="20"/>
        </w:rPr>
      </w:pPr>
    </w:p>
    <w:p w14:paraId="03FA2B18" w14:textId="77777777" w:rsidR="00761027" w:rsidRDefault="00753BB5" w:rsidP="002C6401">
      <w:pPr>
        <w:spacing w:after="0"/>
        <w:ind w:left="1280"/>
        <w:jc w:val="both"/>
        <w:rPr>
          <w:sz w:val="20"/>
          <w:szCs w:val="20"/>
        </w:rPr>
      </w:pPr>
      <w:r>
        <w:rPr>
          <w:rFonts w:ascii="Times New Roman" w:eastAsia="Times New Roman" w:hAnsi="Times New Roman" w:cs="Times New Roman"/>
          <w:b/>
          <w:bCs/>
          <w:sz w:val="24"/>
          <w:szCs w:val="24"/>
        </w:rPr>
        <w:t>Мир в 1900—1914 гг.</w:t>
      </w:r>
    </w:p>
    <w:p w14:paraId="2F53D7B7" w14:textId="77777777" w:rsidR="00761027" w:rsidRDefault="00761027" w:rsidP="002C6401">
      <w:pPr>
        <w:spacing w:after="0" w:line="7" w:lineRule="exact"/>
        <w:jc w:val="both"/>
        <w:rPr>
          <w:sz w:val="20"/>
          <w:szCs w:val="20"/>
        </w:rPr>
      </w:pPr>
    </w:p>
    <w:p w14:paraId="3E875076" w14:textId="77777777" w:rsidR="00761027" w:rsidRDefault="00753BB5" w:rsidP="002C6401">
      <w:pPr>
        <w:spacing w:after="0" w:line="237" w:lineRule="auto"/>
        <w:ind w:left="560" w:right="1120" w:firstLine="708"/>
        <w:jc w:val="both"/>
        <w:rPr>
          <w:sz w:val="20"/>
          <w:szCs w:val="20"/>
        </w:rPr>
      </w:pPr>
      <w:r>
        <w:rPr>
          <w:rFonts w:ascii="Times New Roman" w:eastAsia="Times New Roman" w:hAnsi="Times New Roman" w:cs="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Pr>
          <w:rFonts w:ascii="Times New Roman" w:eastAsia="Times New Roman" w:hAnsi="Times New Roman" w:cs="Times New Roman"/>
          <w:i/>
          <w:iCs/>
          <w:sz w:val="24"/>
          <w:szCs w:val="24"/>
        </w:rPr>
        <w:t>Социальные и политические реформы;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Ллойд</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Джордж.</w:t>
      </w:r>
    </w:p>
    <w:p w14:paraId="6826958F" w14:textId="77777777" w:rsidR="00761027" w:rsidRDefault="00761027" w:rsidP="002C6401">
      <w:pPr>
        <w:spacing w:after="0" w:line="14" w:lineRule="exact"/>
        <w:jc w:val="both"/>
        <w:rPr>
          <w:sz w:val="20"/>
          <w:szCs w:val="20"/>
        </w:rPr>
      </w:pPr>
    </w:p>
    <w:p w14:paraId="2B446EDC" w14:textId="77777777" w:rsidR="00761027" w:rsidRDefault="00753BB5" w:rsidP="002C6401">
      <w:pPr>
        <w:spacing w:after="0" w:line="236" w:lineRule="auto"/>
        <w:ind w:left="560" w:right="1120" w:firstLine="708"/>
        <w:jc w:val="both"/>
        <w:rPr>
          <w:sz w:val="20"/>
          <w:szCs w:val="20"/>
        </w:rPr>
      </w:pPr>
      <w:r>
        <w:rPr>
          <w:rFonts w:ascii="Times New Roman" w:eastAsia="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w:t>
      </w:r>
    </w:p>
    <w:p w14:paraId="7B5DB493" w14:textId="77777777" w:rsidR="00761027" w:rsidRDefault="00761027" w:rsidP="002C6401">
      <w:pPr>
        <w:spacing w:after="0" w:line="2" w:lineRule="exact"/>
        <w:jc w:val="both"/>
        <w:rPr>
          <w:sz w:val="20"/>
          <w:szCs w:val="20"/>
        </w:rPr>
      </w:pPr>
    </w:p>
    <w:p w14:paraId="54E5769E" w14:textId="77777777" w:rsidR="00761027" w:rsidRDefault="00753BB5" w:rsidP="00667DB5">
      <w:pPr>
        <w:numPr>
          <w:ilvl w:val="0"/>
          <w:numId w:val="184"/>
        </w:numPr>
        <w:tabs>
          <w:tab w:val="left" w:pos="980"/>
        </w:tabs>
        <w:spacing w:after="0" w:line="240" w:lineRule="auto"/>
        <w:ind w:left="980" w:hanging="415"/>
        <w:rPr>
          <w:rFonts w:eastAsia="Times New Roman"/>
          <w:sz w:val="24"/>
          <w:szCs w:val="24"/>
        </w:rPr>
      </w:pPr>
      <w:r>
        <w:rPr>
          <w:rFonts w:ascii="Times New Roman" w:eastAsia="Times New Roman" w:hAnsi="Times New Roman" w:cs="Times New Roman"/>
          <w:sz w:val="24"/>
          <w:szCs w:val="24"/>
        </w:rPr>
        <w:t xml:space="preserve">в.  </w:t>
      </w:r>
      <w:proofErr w:type="gramStart"/>
      <w:r>
        <w:rPr>
          <w:rFonts w:ascii="Times New Roman" w:eastAsia="Times New Roman" w:hAnsi="Times New Roman" w:cs="Times New Roman"/>
          <w:sz w:val="24"/>
          <w:szCs w:val="24"/>
        </w:rPr>
        <w:t>в  странах</w:t>
      </w:r>
      <w:proofErr w:type="gramEnd"/>
      <w:r>
        <w:rPr>
          <w:rFonts w:ascii="Times New Roman" w:eastAsia="Times New Roman" w:hAnsi="Times New Roman" w:cs="Times New Roman"/>
          <w:sz w:val="24"/>
          <w:szCs w:val="24"/>
        </w:rPr>
        <w:t xml:space="preserve">  Азии  (Турция,  Иран,  Китай).  </w:t>
      </w:r>
      <w:proofErr w:type="gramStart"/>
      <w:r>
        <w:rPr>
          <w:rFonts w:ascii="Times New Roman" w:eastAsia="Times New Roman" w:hAnsi="Times New Roman" w:cs="Times New Roman"/>
          <w:sz w:val="24"/>
          <w:szCs w:val="24"/>
        </w:rPr>
        <w:t>Мексиканская  революция</w:t>
      </w:r>
      <w:proofErr w:type="gramEnd"/>
      <w:r>
        <w:rPr>
          <w:rFonts w:ascii="Times New Roman" w:eastAsia="Times New Roman" w:hAnsi="Times New Roman" w:cs="Times New Roman"/>
          <w:sz w:val="24"/>
          <w:szCs w:val="24"/>
        </w:rPr>
        <w:t xml:space="preserve">  1910—</w:t>
      </w:r>
    </w:p>
    <w:p w14:paraId="02047820" w14:textId="77777777" w:rsidR="00761027" w:rsidRDefault="00753BB5">
      <w:pPr>
        <w:ind w:left="560"/>
        <w:rPr>
          <w:rFonts w:eastAsia="Times New Roman"/>
          <w:sz w:val="24"/>
          <w:szCs w:val="24"/>
        </w:rPr>
      </w:pPr>
      <w:r>
        <w:rPr>
          <w:rFonts w:ascii="Times New Roman" w:eastAsia="Times New Roman" w:hAnsi="Times New Roman" w:cs="Times New Roman"/>
          <w:sz w:val="24"/>
          <w:szCs w:val="24"/>
        </w:rPr>
        <w:t xml:space="preserve">1917 гг. </w:t>
      </w:r>
      <w:r>
        <w:rPr>
          <w:rFonts w:ascii="Times New Roman" w:eastAsia="Times New Roman" w:hAnsi="Times New Roman" w:cs="Times New Roman"/>
          <w:i/>
          <w:iCs/>
          <w:sz w:val="24"/>
          <w:szCs w:val="24"/>
        </w:rPr>
        <w:t>Руководители освободительной борьбы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(Сунь Ятсен,</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Э.</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Сапата,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Ф.</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Вилья).</w:t>
      </w:r>
    </w:p>
    <w:p w14:paraId="0081063F" w14:textId="77777777" w:rsidR="00761027" w:rsidRDefault="00761027">
      <w:pPr>
        <w:spacing w:line="281" w:lineRule="exact"/>
        <w:rPr>
          <w:sz w:val="20"/>
          <w:szCs w:val="20"/>
        </w:rPr>
      </w:pPr>
    </w:p>
    <w:p w14:paraId="70D94F37" w14:textId="77777777" w:rsidR="00761027" w:rsidRDefault="00753BB5">
      <w:pPr>
        <w:ind w:left="12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Синхронизация курсов всеобщей истории и истории России</w:t>
      </w:r>
    </w:p>
    <w:tbl>
      <w:tblPr>
        <w:tblStyle w:val="ac"/>
        <w:tblW w:w="0" w:type="auto"/>
        <w:tblInd w:w="675" w:type="dxa"/>
        <w:tblLook w:val="04A0" w:firstRow="1" w:lastRow="0" w:firstColumn="1" w:lastColumn="0" w:noHBand="0" w:noVBand="1"/>
      </w:tblPr>
      <w:tblGrid>
        <w:gridCol w:w="2352"/>
        <w:gridCol w:w="3151"/>
        <w:gridCol w:w="3152"/>
      </w:tblGrid>
      <w:tr w:rsidR="008641D4" w14:paraId="5D2D8E3C" w14:textId="77777777" w:rsidTr="0025501B">
        <w:tc>
          <w:tcPr>
            <w:tcW w:w="2835" w:type="dxa"/>
          </w:tcPr>
          <w:p w14:paraId="5BC0E7E2" w14:textId="77777777" w:rsidR="0025501B" w:rsidRDefault="0025501B">
            <w:pPr>
              <w:rPr>
                <w:rFonts w:ascii="Times New Roman" w:eastAsia="Times New Roman" w:hAnsi="Times New Roman" w:cs="Times New Roman"/>
                <w:b/>
                <w:bCs/>
                <w:sz w:val="24"/>
                <w:szCs w:val="24"/>
              </w:rPr>
            </w:pPr>
          </w:p>
        </w:tc>
        <w:tc>
          <w:tcPr>
            <w:tcW w:w="3470" w:type="dxa"/>
          </w:tcPr>
          <w:p w14:paraId="128CC051" w14:textId="77777777" w:rsidR="0025501B" w:rsidRDefault="002550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Всеобщая история</w:t>
            </w:r>
          </w:p>
        </w:tc>
        <w:tc>
          <w:tcPr>
            <w:tcW w:w="3476" w:type="dxa"/>
          </w:tcPr>
          <w:p w14:paraId="3CBA9687" w14:textId="77777777" w:rsidR="0025501B" w:rsidRDefault="002550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История России</w:t>
            </w:r>
          </w:p>
        </w:tc>
      </w:tr>
      <w:tr w:rsidR="008641D4" w14:paraId="6FF4DDC5" w14:textId="77777777" w:rsidTr="0025501B">
        <w:tc>
          <w:tcPr>
            <w:tcW w:w="2835" w:type="dxa"/>
          </w:tcPr>
          <w:p w14:paraId="37B681CB" w14:textId="77777777" w:rsidR="0025501B" w:rsidRDefault="0025501B" w:rsidP="0025501B">
            <w:pPr>
              <w:pStyle w:val="Default"/>
              <w:rPr>
                <w:sz w:val="23"/>
                <w:szCs w:val="23"/>
              </w:rPr>
            </w:pPr>
            <w:r>
              <w:rPr>
                <w:sz w:val="23"/>
                <w:szCs w:val="23"/>
              </w:rPr>
              <w:t xml:space="preserve">5 класс </w:t>
            </w:r>
          </w:p>
          <w:p w14:paraId="6F9E1518" w14:textId="77777777" w:rsidR="0025501B" w:rsidRDefault="0025501B">
            <w:pPr>
              <w:rPr>
                <w:rFonts w:ascii="Times New Roman" w:eastAsia="Times New Roman" w:hAnsi="Times New Roman" w:cs="Times New Roman"/>
                <w:b/>
                <w:bCs/>
                <w:sz w:val="24"/>
                <w:szCs w:val="24"/>
              </w:rPr>
            </w:pPr>
          </w:p>
        </w:tc>
        <w:tc>
          <w:tcPr>
            <w:tcW w:w="3470" w:type="dxa"/>
          </w:tcPr>
          <w:p w14:paraId="1E9C3D72" w14:textId="77777777" w:rsidR="0025501B" w:rsidRDefault="0025501B" w:rsidP="0025501B">
            <w:pPr>
              <w:pStyle w:val="Default"/>
              <w:rPr>
                <w:sz w:val="23"/>
                <w:szCs w:val="23"/>
              </w:rPr>
            </w:pPr>
            <w:r>
              <w:rPr>
                <w:b/>
                <w:bCs/>
                <w:sz w:val="23"/>
                <w:szCs w:val="23"/>
              </w:rPr>
              <w:t xml:space="preserve">ИСТОРИЯ ДРЕВНЕГО МИРА </w:t>
            </w:r>
          </w:p>
          <w:p w14:paraId="6AEDFE7A" w14:textId="77777777" w:rsidR="0025501B" w:rsidRDefault="0025501B" w:rsidP="0025501B">
            <w:pPr>
              <w:pStyle w:val="Default"/>
              <w:rPr>
                <w:sz w:val="23"/>
                <w:szCs w:val="23"/>
              </w:rPr>
            </w:pPr>
            <w:r>
              <w:rPr>
                <w:sz w:val="23"/>
                <w:szCs w:val="23"/>
              </w:rPr>
              <w:t xml:space="preserve">Первобытность. </w:t>
            </w:r>
          </w:p>
          <w:p w14:paraId="474873C6" w14:textId="77777777" w:rsidR="0025501B" w:rsidRDefault="0025501B" w:rsidP="0025501B">
            <w:pPr>
              <w:pStyle w:val="Default"/>
              <w:rPr>
                <w:sz w:val="23"/>
                <w:szCs w:val="23"/>
              </w:rPr>
            </w:pPr>
            <w:r>
              <w:rPr>
                <w:sz w:val="23"/>
                <w:szCs w:val="23"/>
              </w:rPr>
              <w:t xml:space="preserve">Древний Восток </w:t>
            </w:r>
          </w:p>
          <w:p w14:paraId="418E4AAC" w14:textId="77777777" w:rsidR="0025501B" w:rsidRDefault="0025501B" w:rsidP="0025501B">
            <w:pPr>
              <w:rPr>
                <w:rFonts w:ascii="Times New Roman" w:eastAsia="Times New Roman" w:hAnsi="Times New Roman" w:cs="Times New Roman"/>
                <w:b/>
                <w:bCs/>
                <w:sz w:val="24"/>
                <w:szCs w:val="24"/>
              </w:rPr>
            </w:pPr>
            <w:r>
              <w:rPr>
                <w:sz w:val="23"/>
                <w:szCs w:val="23"/>
              </w:rPr>
              <w:t xml:space="preserve">Античный мир. Древняя Греция. Древний Рим. </w:t>
            </w:r>
          </w:p>
        </w:tc>
        <w:tc>
          <w:tcPr>
            <w:tcW w:w="3476" w:type="dxa"/>
          </w:tcPr>
          <w:p w14:paraId="0AD376DD" w14:textId="77777777" w:rsidR="0025501B" w:rsidRDefault="0025501B" w:rsidP="0025501B">
            <w:pPr>
              <w:pStyle w:val="Default"/>
              <w:rPr>
                <w:sz w:val="23"/>
                <w:szCs w:val="23"/>
              </w:rPr>
            </w:pPr>
            <w:r>
              <w:rPr>
                <w:sz w:val="23"/>
                <w:szCs w:val="23"/>
              </w:rPr>
              <w:t xml:space="preserve">Народы и государства на территории нашей страны в древности </w:t>
            </w:r>
          </w:p>
          <w:p w14:paraId="6D83AF9C" w14:textId="77777777" w:rsidR="0025501B" w:rsidRDefault="0025501B" w:rsidP="0025501B">
            <w:pPr>
              <w:pStyle w:val="Default"/>
              <w:rPr>
                <w:rFonts w:eastAsia="Times New Roman"/>
                <w:b/>
                <w:bCs/>
              </w:rPr>
            </w:pPr>
          </w:p>
        </w:tc>
      </w:tr>
      <w:tr w:rsidR="008641D4" w14:paraId="34DACEC7" w14:textId="77777777" w:rsidTr="0025501B">
        <w:tc>
          <w:tcPr>
            <w:tcW w:w="2835" w:type="dxa"/>
          </w:tcPr>
          <w:p w14:paraId="1FECB033" w14:textId="77777777" w:rsidR="0025501B" w:rsidRDefault="0025501B" w:rsidP="0025501B">
            <w:pPr>
              <w:pStyle w:val="Default"/>
              <w:rPr>
                <w:sz w:val="23"/>
                <w:szCs w:val="23"/>
              </w:rPr>
            </w:pPr>
            <w:r>
              <w:rPr>
                <w:sz w:val="23"/>
                <w:szCs w:val="23"/>
              </w:rPr>
              <w:t xml:space="preserve">6 класс </w:t>
            </w:r>
          </w:p>
          <w:p w14:paraId="56306214" w14:textId="77777777" w:rsidR="0025501B" w:rsidRDefault="0025501B">
            <w:pPr>
              <w:rPr>
                <w:rFonts w:ascii="Times New Roman" w:eastAsia="Times New Roman" w:hAnsi="Times New Roman" w:cs="Times New Roman"/>
                <w:b/>
                <w:bCs/>
                <w:sz w:val="24"/>
                <w:szCs w:val="24"/>
              </w:rPr>
            </w:pPr>
          </w:p>
        </w:tc>
        <w:tc>
          <w:tcPr>
            <w:tcW w:w="3470" w:type="dxa"/>
          </w:tcPr>
          <w:p w14:paraId="192F7308" w14:textId="77777777" w:rsidR="0025501B" w:rsidRDefault="0025501B" w:rsidP="0025501B">
            <w:pPr>
              <w:pStyle w:val="Default"/>
              <w:rPr>
                <w:sz w:val="23"/>
                <w:szCs w:val="23"/>
              </w:rPr>
            </w:pPr>
            <w:r>
              <w:rPr>
                <w:b/>
                <w:bCs/>
                <w:sz w:val="23"/>
                <w:szCs w:val="23"/>
              </w:rPr>
              <w:t xml:space="preserve">ИСТОРИЯ СРЕДНИХ ВЕКОВ. VI-XV вв. </w:t>
            </w:r>
          </w:p>
          <w:p w14:paraId="4C5CC49C" w14:textId="77777777" w:rsidR="0025501B" w:rsidRDefault="0025501B" w:rsidP="0025501B">
            <w:pPr>
              <w:pStyle w:val="Default"/>
              <w:rPr>
                <w:sz w:val="23"/>
                <w:szCs w:val="23"/>
              </w:rPr>
            </w:pPr>
            <w:r>
              <w:rPr>
                <w:sz w:val="23"/>
                <w:szCs w:val="23"/>
              </w:rPr>
              <w:t xml:space="preserve">Раннее Средневековье </w:t>
            </w:r>
          </w:p>
          <w:p w14:paraId="1DEF722F" w14:textId="77777777" w:rsidR="0025501B" w:rsidRDefault="0025501B" w:rsidP="0025501B">
            <w:pPr>
              <w:pStyle w:val="Default"/>
              <w:rPr>
                <w:sz w:val="23"/>
                <w:szCs w:val="23"/>
              </w:rPr>
            </w:pPr>
            <w:r>
              <w:rPr>
                <w:sz w:val="23"/>
                <w:szCs w:val="23"/>
              </w:rPr>
              <w:t xml:space="preserve">Зрелое Средневековье </w:t>
            </w:r>
          </w:p>
          <w:p w14:paraId="05FC42EE" w14:textId="77777777" w:rsidR="00950935" w:rsidRDefault="0025501B" w:rsidP="0025501B">
            <w:pPr>
              <w:rPr>
                <w:rFonts w:ascii="Times New Roman" w:eastAsia="Times New Roman" w:hAnsi="Times New Roman" w:cs="Times New Roman"/>
                <w:b/>
                <w:bCs/>
                <w:sz w:val="24"/>
                <w:szCs w:val="24"/>
              </w:rPr>
            </w:pPr>
            <w:r>
              <w:rPr>
                <w:sz w:val="23"/>
                <w:szCs w:val="23"/>
              </w:rPr>
              <w:lastRenderedPageBreak/>
              <w:t xml:space="preserve">Страны Востока в Средние века </w:t>
            </w:r>
          </w:p>
          <w:p w14:paraId="39A04D5F" w14:textId="77777777" w:rsidR="0025501B" w:rsidRDefault="0025501B" w:rsidP="00950935">
            <w:pPr>
              <w:jc w:val="right"/>
              <w:rPr>
                <w:rFonts w:ascii="Times New Roman" w:eastAsia="Times New Roman" w:hAnsi="Times New Roman" w:cs="Times New Roman"/>
                <w:sz w:val="24"/>
                <w:szCs w:val="24"/>
              </w:rPr>
            </w:pPr>
          </w:p>
          <w:p w14:paraId="55C51618" w14:textId="77777777" w:rsidR="00950935" w:rsidRDefault="00950935" w:rsidP="00950935">
            <w:pPr>
              <w:pStyle w:val="Default"/>
              <w:jc w:val="right"/>
              <w:rPr>
                <w:sz w:val="23"/>
                <w:szCs w:val="23"/>
              </w:rPr>
            </w:pPr>
            <w:r>
              <w:rPr>
                <w:sz w:val="23"/>
                <w:szCs w:val="23"/>
              </w:rPr>
              <w:t xml:space="preserve">Государства доколумбовой Америки. </w:t>
            </w:r>
          </w:p>
          <w:p w14:paraId="04ED75BB" w14:textId="77777777" w:rsidR="00950935" w:rsidRPr="00950935" w:rsidRDefault="00950935" w:rsidP="00950935">
            <w:pPr>
              <w:jc w:val="right"/>
              <w:rPr>
                <w:rFonts w:ascii="Times New Roman" w:eastAsia="Times New Roman" w:hAnsi="Times New Roman" w:cs="Times New Roman"/>
                <w:sz w:val="24"/>
                <w:szCs w:val="24"/>
              </w:rPr>
            </w:pPr>
          </w:p>
        </w:tc>
        <w:tc>
          <w:tcPr>
            <w:tcW w:w="3476" w:type="dxa"/>
          </w:tcPr>
          <w:p w14:paraId="24CA46B3" w14:textId="77777777" w:rsidR="00EE5C29" w:rsidRDefault="00EE5C29" w:rsidP="00EE5C29">
            <w:pPr>
              <w:pStyle w:val="Default"/>
              <w:rPr>
                <w:sz w:val="23"/>
                <w:szCs w:val="23"/>
              </w:rPr>
            </w:pPr>
            <w:r>
              <w:rPr>
                <w:b/>
                <w:bCs/>
                <w:sz w:val="23"/>
                <w:szCs w:val="23"/>
              </w:rPr>
              <w:lastRenderedPageBreak/>
              <w:t xml:space="preserve">ОТ ДРЕВНЕЙ РУСИ К РОССИЙСКОМУ ГОСУДАРСТВУ. VIII –XV вв. </w:t>
            </w:r>
          </w:p>
          <w:p w14:paraId="7F070A9A" w14:textId="77777777" w:rsidR="00EE5C29" w:rsidRDefault="00EE5C29" w:rsidP="00EE5C29">
            <w:pPr>
              <w:rPr>
                <w:rFonts w:ascii="Times New Roman" w:eastAsia="Times New Roman" w:hAnsi="Times New Roman" w:cs="Times New Roman"/>
                <w:b/>
                <w:bCs/>
                <w:sz w:val="24"/>
                <w:szCs w:val="24"/>
              </w:rPr>
            </w:pPr>
            <w:r>
              <w:rPr>
                <w:sz w:val="23"/>
                <w:szCs w:val="23"/>
              </w:rPr>
              <w:lastRenderedPageBreak/>
              <w:t xml:space="preserve">Восточная Европа в середине I тыс. </w:t>
            </w:r>
          </w:p>
          <w:p w14:paraId="4C2EC462" w14:textId="77777777" w:rsidR="00EE5C29" w:rsidRDefault="00EE5C29" w:rsidP="00EE5C29">
            <w:pPr>
              <w:pStyle w:val="Default"/>
            </w:pPr>
            <w:r>
              <w:t xml:space="preserve">н.э. </w:t>
            </w:r>
          </w:p>
          <w:p w14:paraId="3930C8FB" w14:textId="77777777" w:rsidR="00EE5C29" w:rsidRDefault="00EE5C29" w:rsidP="00EE5C29">
            <w:pPr>
              <w:pStyle w:val="Default"/>
              <w:rPr>
                <w:sz w:val="23"/>
                <w:szCs w:val="23"/>
              </w:rPr>
            </w:pPr>
            <w:r>
              <w:rPr>
                <w:sz w:val="23"/>
                <w:szCs w:val="23"/>
              </w:rPr>
              <w:t xml:space="preserve">Образование государства Русь </w:t>
            </w:r>
          </w:p>
          <w:p w14:paraId="1F9B15CF" w14:textId="77777777" w:rsidR="00EE5C29" w:rsidRDefault="00EE5C29" w:rsidP="00EE5C29">
            <w:pPr>
              <w:pStyle w:val="Default"/>
              <w:rPr>
                <w:sz w:val="23"/>
                <w:szCs w:val="23"/>
              </w:rPr>
            </w:pPr>
            <w:r>
              <w:rPr>
                <w:sz w:val="23"/>
                <w:szCs w:val="23"/>
              </w:rPr>
              <w:t xml:space="preserve">Русь в конце X – начале XII в. </w:t>
            </w:r>
          </w:p>
          <w:p w14:paraId="1BA06AC3" w14:textId="77777777" w:rsidR="00EE5C29" w:rsidRDefault="00EE5C29" w:rsidP="00EE5C29">
            <w:pPr>
              <w:pStyle w:val="Default"/>
              <w:rPr>
                <w:sz w:val="23"/>
                <w:szCs w:val="23"/>
              </w:rPr>
            </w:pPr>
            <w:r>
              <w:rPr>
                <w:sz w:val="23"/>
                <w:szCs w:val="23"/>
              </w:rPr>
              <w:t xml:space="preserve">Культурное пространство </w:t>
            </w:r>
          </w:p>
          <w:p w14:paraId="742C7608" w14:textId="77777777" w:rsidR="00EE5C29" w:rsidRDefault="00EE5C29" w:rsidP="00EE5C29">
            <w:pPr>
              <w:pStyle w:val="Default"/>
              <w:rPr>
                <w:sz w:val="23"/>
                <w:szCs w:val="23"/>
              </w:rPr>
            </w:pPr>
            <w:r>
              <w:rPr>
                <w:sz w:val="23"/>
                <w:szCs w:val="23"/>
              </w:rPr>
              <w:t xml:space="preserve">Русь в середине XII – начале XIII в. </w:t>
            </w:r>
          </w:p>
          <w:p w14:paraId="68B8FDC6" w14:textId="77777777" w:rsidR="00EE5C29" w:rsidRDefault="00EE5C29" w:rsidP="00EE5C29">
            <w:pPr>
              <w:pStyle w:val="Default"/>
              <w:rPr>
                <w:sz w:val="23"/>
                <w:szCs w:val="23"/>
              </w:rPr>
            </w:pPr>
            <w:r>
              <w:rPr>
                <w:sz w:val="23"/>
                <w:szCs w:val="23"/>
              </w:rPr>
              <w:t xml:space="preserve">Русские земли в середине XIII - XIV в. </w:t>
            </w:r>
          </w:p>
          <w:p w14:paraId="1BEC924A" w14:textId="77777777" w:rsidR="00EE5C29" w:rsidRDefault="00EE5C29" w:rsidP="00EE5C29">
            <w:pPr>
              <w:pStyle w:val="Default"/>
              <w:rPr>
                <w:sz w:val="23"/>
                <w:szCs w:val="23"/>
              </w:rPr>
            </w:pPr>
            <w:r>
              <w:rPr>
                <w:sz w:val="23"/>
                <w:szCs w:val="23"/>
              </w:rPr>
              <w:t xml:space="preserve">Народы и государства степной зоны Восточной Европы и Сибири в XIII-XV вв. </w:t>
            </w:r>
          </w:p>
          <w:p w14:paraId="5DB4CFF0" w14:textId="77777777" w:rsidR="00EE5C29" w:rsidRDefault="00EE5C29" w:rsidP="00EE5C29">
            <w:pPr>
              <w:pStyle w:val="Default"/>
              <w:rPr>
                <w:sz w:val="23"/>
                <w:szCs w:val="23"/>
              </w:rPr>
            </w:pPr>
            <w:r>
              <w:rPr>
                <w:sz w:val="23"/>
                <w:szCs w:val="23"/>
              </w:rPr>
              <w:t xml:space="preserve">Культурное пространство </w:t>
            </w:r>
          </w:p>
          <w:p w14:paraId="7C9A06B8" w14:textId="77777777" w:rsidR="00EE5C29" w:rsidRDefault="00EE5C29" w:rsidP="00EE5C29">
            <w:pPr>
              <w:pStyle w:val="Default"/>
              <w:rPr>
                <w:sz w:val="23"/>
                <w:szCs w:val="23"/>
              </w:rPr>
            </w:pPr>
            <w:r>
              <w:rPr>
                <w:sz w:val="23"/>
                <w:szCs w:val="23"/>
              </w:rPr>
              <w:t xml:space="preserve">Формирование единого Русского государства в XV веке </w:t>
            </w:r>
          </w:p>
          <w:p w14:paraId="3C00CD8F" w14:textId="77777777" w:rsidR="00EE5C29" w:rsidRDefault="00EE5C29" w:rsidP="00EE5C29">
            <w:pPr>
              <w:pStyle w:val="Default"/>
              <w:rPr>
                <w:sz w:val="23"/>
                <w:szCs w:val="23"/>
              </w:rPr>
            </w:pPr>
            <w:r>
              <w:rPr>
                <w:sz w:val="23"/>
                <w:szCs w:val="23"/>
              </w:rPr>
              <w:t xml:space="preserve">Культурное пространство </w:t>
            </w:r>
          </w:p>
          <w:p w14:paraId="05DAC596" w14:textId="77777777" w:rsidR="0025501B" w:rsidRDefault="00EE5C29" w:rsidP="00EE5C29">
            <w:pPr>
              <w:rPr>
                <w:rFonts w:ascii="Times New Roman" w:eastAsia="Times New Roman" w:hAnsi="Times New Roman" w:cs="Times New Roman"/>
                <w:b/>
                <w:bCs/>
                <w:sz w:val="24"/>
                <w:szCs w:val="24"/>
              </w:rPr>
            </w:pPr>
            <w:r>
              <w:rPr>
                <w:sz w:val="23"/>
                <w:szCs w:val="23"/>
              </w:rPr>
              <w:t xml:space="preserve">Региональный компонент </w:t>
            </w:r>
          </w:p>
        </w:tc>
      </w:tr>
      <w:tr w:rsidR="008641D4" w14:paraId="0DC37217" w14:textId="77777777" w:rsidTr="0025501B">
        <w:tc>
          <w:tcPr>
            <w:tcW w:w="2835" w:type="dxa"/>
          </w:tcPr>
          <w:p w14:paraId="493B867A" w14:textId="77777777" w:rsidR="00950935" w:rsidRDefault="00950935" w:rsidP="00950935">
            <w:pPr>
              <w:pStyle w:val="Default"/>
              <w:rPr>
                <w:sz w:val="23"/>
                <w:szCs w:val="23"/>
              </w:rPr>
            </w:pPr>
            <w:r>
              <w:rPr>
                <w:sz w:val="23"/>
                <w:szCs w:val="23"/>
              </w:rPr>
              <w:lastRenderedPageBreak/>
              <w:t xml:space="preserve">7 класс </w:t>
            </w:r>
          </w:p>
          <w:p w14:paraId="0BA2DC87" w14:textId="77777777" w:rsidR="0025501B" w:rsidRDefault="0025501B">
            <w:pPr>
              <w:rPr>
                <w:rFonts w:ascii="Times New Roman" w:eastAsia="Times New Roman" w:hAnsi="Times New Roman" w:cs="Times New Roman"/>
                <w:b/>
                <w:bCs/>
                <w:sz w:val="24"/>
                <w:szCs w:val="24"/>
              </w:rPr>
            </w:pPr>
          </w:p>
        </w:tc>
        <w:tc>
          <w:tcPr>
            <w:tcW w:w="3470" w:type="dxa"/>
          </w:tcPr>
          <w:p w14:paraId="01F2D13B" w14:textId="77777777" w:rsidR="006C0462" w:rsidRDefault="006C0462" w:rsidP="006C0462">
            <w:pPr>
              <w:pStyle w:val="Default"/>
              <w:rPr>
                <w:sz w:val="23"/>
                <w:szCs w:val="23"/>
              </w:rPr>
            </w:pPr>
            <w:r>
              <w:rPr>
                <w:b/>
                <w:bCs/>
                <w:sz w:val="23"/>
                <w:szCs w:val="23"/>
              </w:rPr>
              <w:t xml:space="preserve">ИСТОРИЯ НОВОГО ВРЕМЕНИ. XVI-XVII вв. От абсолютизма к парламентаризму. Первые буржуазные революции </w:t>
            </w:r>
          </w:p>
          <w:p w14:paraId="5B518206" w14:textId="77777777" w:rsidR="006C0462" w:rsidRDefault="006C0462" w:rsidP="006C0462">
            <w:pPr>
              <w:pStyle w:val="Default"/>
              <w:rPr>
                <w:sz w:val="23"/>
                <w:szCs w:val="23"/>
              </w:rPr>
            </w:pPr>
            <w:r>
              <w:rPr>
                <w:sz w:val="23"/>
                <w:szCs w:val="23"/>
              </w:rPr>
              <w:t xml:space="preserve">Европа в конце ХV — начале XVII в. </w:t>
            </w:r>
          </w:p>
          <w:p w14:paraId="60F605DC" w14:textId="77777777" w:rsidR="006C0462" w:rsidRDefault="006C0462" w:rsidP="006C0462">
            <w:pPr>
              <w:pStyle w:val="Default"/>
              <w:rPr>
                <w:sz w:val="23"/>
                <w:szCs w:val="23"/>
              </w:rPr>
            </w:pPr>
            <w:r>
              <w:rPr>
                <w:sz w:val="23"/>
                <w:szCs w:val="23"/>
              </w:rPr>
              <w:t xml:space="preserve">Европа в конце ХV — начале XVII в. </w:t>
            </w:r>
          </w:p>
          <w:p w14:paraId="594BA60E" w14:textId="77777777" w:rsidR="006C0462" w:rsidRDefault="006C0462" w:rsidP="006C0462">
            <w:pPr>
              <w:pStyle w:val="Default"/>
              <w:rPr>
                <w:sz w:val="23"/>
                <w:szCs w:val="23"/>
              </w:rPr>
            </w:pPr>
            <w:r>
              <w:rPr>
                <w:sz w:val="23"/>
                <w:szCs w:val="23"/>
              </w:rPr>
              <w:t xml:space="preserve">Страны Европы и Северной Америки в середине XVII—ХVIII в. </w:t>
            </w:r>
          </w:p>
          <w:p w14:paraId="462E5ED2" w14:textId="77777777" w:rsidR="006C0462" w:rsidRDefault="006C0462" w:rsidP="006C0462">
            <w:pPr>
              <w:rPr>
                <w:rFonts w:ascii="Times New Roman" w:eastAsia="Times New Roman" w:hAnsi="Times New Roman" w:cs="Times New Roman"/>
                <w:b/>
                <w:bCs/>
                <w:sz w:val="24"/>
                <w:szCs w:val="24"/>
              </w:rPr>
            </w:pPr>
            <w:r>
              <w:rPr>
                <w:sz w:val="23"/>
                <w:szCs w:val="23"/>
              </w:rPr>
              <w:t>Страны Востока в XVI—</w:t>
            </w:r>
          </w:p>
          <w:p w14:paraId="7BF8822A" w14:textId="77777777" w:rsidR="006C0462" w:rsidRDefault="006C0462" w:rsidP="006C0462">
            <w:pPr>
              <w:pStyle w:val="Default"/>
              <w:rPr>
                <w:sz w:val="23"/>
                <w:szCs w:val="23"/>
              </w:rPr>
            </w:pPr>
            <w:r>
              <w:rPr>
                <w:sz w:val="23"/>
                <w:szCs w:val="23"/>
              </w:rPr>
              <w:t xml:space="preserve">XVIII вв. </w:t>
            </w:r>
          </w:p>
          <w:p w14:paraId="07A68A56" w14:textId="77777777" w:rsidR="0025501B" w:rsidRDefault="0025501B" w:rsidP="006C0462">
            <w:pPr>
              <w:rPr>
                <w:rFonts w:ascii="Times New Roman" w:eastAsia="Times New Roman" w:hAnsi="Times New Roman" w:cs="Times New Roman"/>
                <w:b/>
                <w:bCs/>
                <w:sz w:val="24"/>
                <w:szCs w:val="24"/>
              </w:rPr>
            </w:pPr>
          </w:p>
        </w:tc>
        <w:tc>
          <w:tcPr>
            <w:tcW w:w="3476" w:type="dxa"/>
          </w:tcPr>
          <w:p w14:paraId="1B15A923" w14:textId="77777777" w:rsidR="006C0462" w:rsidRDefault="006C0462" w:rsidP="006C0462">
            <w:pPr>
              <w:pStyle w:val="Default"/>
              <w:rPr>
                <w:sz w:val="23"/>
                <w:szCs w:val="23"/>
              </w:rPr>
            </w:pPr>
            <w:r>
              <w:rPr>
                <w:b/>
                <w:bCs/>
                <w:sz w:val="23"/>
                <w:szCs w:val="23"/>
              </w:rPr>
              <w:t xml:space="preserve">РОССИЯ В XVI – XVII ВЕКАХ: ОТ ВЕЛИКОГО КНЯЖЕСТВА К ЦАРСТВУ </w:t>
            </w:r>
          </w:p>
          <w:p w14:paraId="2906576B" w14:textId="77777777" w:rsidR="006C0462" w:rsidRDefault="006C0462" w:rsidP="006C0462">
            <w:pPr>
              <w:pStyle w:val="Default"/>
              <w:rPr>
                <w:sz w:val="23"/>
                <w:szCs w:val="23"/>
              </w:rPr>
            </w:pPr>
            <w:r>
              <w:rPr>
                <w:sz w:val="23"/>
                <w:szCs w:val="23"/>
              </w:rPr>
              <w:t xml:space="preserve">Россия в XVI веке </w:t>
            </w:r>
          </w:p>
          <w:p w14:paraId="73546415" w14:textId="77777777" w:rsidR="006C0462" w:rsidRDefault="006C0462" w:rsidP="006C0462">
            <w:pPr>
              <w:pStyle w:val="Default"/>
              <w:rPr>
                <w:sz w:val="23"/>
                <w:szCs w:val="23"/>
              </w:rPr>
            </w:pPr>
            <w:r>
              <w:rPr>
                <w:sz w:val="23"/>
                <w:szCs w:val="23"/>
              </w:rPr>
              <w:t xml:space="preserve">Смута в России </w:t>
            </w:r>
          </w:p>
          <w:p w14:paraId="07906D06" w14:textId="77777777" w:rsidR="006C0462" w:rsidRDefault="006C0462" w:rsidP="006C0462">
            <w:pPr>
              <w:pStyle w:val="Default"/>
              <w:rPr>
                <w:sz w:val="23"/>
                <w:szCs w:val="23"/>
              </w:rPr>
            </w:pPr>
            <w:r>
              <w:rPr>
                <w:sz w:val="23"/>
                <w:szCs w:val="23"/>
              </w:rPr>
              <w:t xml:space="preserve">Россия в XVII веке </w:t>
            </w:r>
          </w:p>
          <w:p w14:paraId="4AB3282A" w14:textId="77777777" w:rsidR="006C0462" w:rsidRDefault="006C0462" w:rsidP="006C0462">
            <w:pPr>
              <w:pStyle w:val="Default"/>
              <w:rPr>
                <w:sz w:val="23"/>
                <w:szCs w:val="23"/>
              </w:rPr>
            </w:pPr>
            <w:r>
              <w:rPr>
                <w:sz w:val="23"/>
                <w:szCs w:val="23"/>
              </w:rPr>
              <w:t xml:space="preserve">Культурное пространство </w:t>
            </w:r>
          </w:p>
          <w:p w14:paraId="5618BACF" w14:textId="77777777" w:rsidR="0025501B" w:rsidRDefault="006C0462" w:rsidP="006C0462">
            <w:pPr>
              <w:rPr>
                <w:rFonts w:ascii="Times New Roman" w:eastAsia="Times New Roman" w:hAnsi="Times New Roman" w:cs="Times New Roman"/>
                <w:b/>
                <w:bCs/>
                <w:sz w:val="24"/>
                <w:szCs w:val="24"/>
              </w:rPr>
            </w:pPr>
            <w:r>
              <w:rPr>
                <w:sz w:val="23"/>
                <w:szCs w:val="23"/>
              </w:rPr>
              <w:t xml:space="preserve">Региональный компонент </w:t>
            </w:r>
          </w:p>
        </w:tc>
      </w:tr>
      <w:tr w:rsidR="008641D4" w14:paraId="761D8EFD" w14:textId="77777777" w:rsidTr="0025501B">
        <w:tc>
          <w:tcPr>
            <w:tcW w:w="2835" w:type="dxa"/>
          </w:tcPr>
          <w:p w14:paraId="1DFC9C7F" w14:textId="77777777" w:rsidR="006C0462" w:rsidRDefault="006C0462" w:rsidP="006C0462">
            <w:pPr>
              <w:pStyle w:val="Default"/>
              <w:rPr>
                <w:sz w:val="23"/>
                <w:szCs w:val="23"/>
              </w:rPr>
            </w:pPr>
            <w:r>
              <w:rPr>
                <w:sz w:val="23"/>
                <w:szCs w:val="23"/>
              </w:rPr>
              <w:t xml:space="preserve">8 класс </w:t>
            </w:r>
          </w:p>
          <w:p w14:paraId="7F0C7A31" w14:textId="77777777" w:rsidR="0025501B" w:rsidRDefault="0025501B">
            <w:pPr>
              <w:rPr>
                <w:rFonts w:ascii="Times New Roman" w:eastAsia="Times New Roman" w:hAnsi="Times New Roman" w:cs="Times New Roman"/>
                <w:b/>
                <w:bCs/>
                <w:sz w:val="24"/>
                <w:szCs w:val="24"/>
              </w:rPr>
            </w:pPr>
          </w:p>
        </w:tc>
        <w:tc>
          <w:tcPr>
            <w:tcW w:w="3470" w:type="dxa"/>
          </w:tcPr>
          <w:p w14:paraId="1CB8A3A3" w14:textId="77777777" w:rsidR="006C0462" w:rsidRDefault="006C0462" w:rsidP="006C0462">
            <w:pPr>
              <w:pStyle w:val="Default"/>
              <w:rPr>
                <w:sz w:val="23"/>
                <w:szCs w:val="23"/>
              </w:rPr>
            </w:pPr>
            <w:r>
              <w:rPr>
                <w:b/>
                <w:bCs/>
                <w:sz w:val="23"/>
                <w:szCs w:val="23"/>
              </w:rPr>
              <w:t xml:space="preserve">ИСТОРИЯ НОВОГО ВРЕМЕНИ. XVIIIв. </w:t>
            </w:r>
          </w:p>
          <w:p w14:paraId="726A652D" w14:textId="77777777" w:rsidR="006C0462" w:rsidRDefault="006C0462" w:rsidP="006C0462">
            <w:pPr>
              <w:pStyle w:val="Default"/>
              <w:rPr>
                <w:sz w:val="23"/>
                <w:szCs w:val="23"/>
              </w:rPr>
            </w:pPr>
            <w:r>
              <w:rPr>
                <w:sz w:val="23"/>
                <w:szCs w:val="23"/>
              </w:rPr>
              <w:t xml:space="preserve">Эпоха Просвещения. </w:t>
            </w:r>
          </w:p>
          <w:p w14:paraId="76B85BB1" w14:textId="77777777" w:rsidR="006C0462" w:rsidRDefault="006C0462" w:rsidP="006C0462">
            <w:pPr>
              <w:pStyle w:val="Default"/>
              <w:rPr>
                <w:sz w:val="23"/>
                <w:szCs w:val="23"/>
              </w:rPr>
            </w:pPr>
            <w:r>
              <w:rPr>
                <w:sz w:val="23"/>
                <w:szCs w:val="23"/>
              </w:rPr>
              <w:t xml:space="preserve">Эпоха промышленного переворота </w:t>
            </w:r>
          </w:p>
          <w:p w14:paraId="19A28852" w14:textId="77777777" w:rsidR="0025501B" w:rsidRDefault="006C0462" w:rsidP="006C0462">
            <w:pPr>
              <w:rPr>
                <w:rFonts w:ascii="Times New Roman" w:eastAsia="Times New Roman" w:hAnsi="Times New Roman" w:cs="Times New Roman"/>
                <w:b/>
                <w:bCs/>
                <w:sz w:val="24"/>
                <w:szCs w:val="24"/>
              </w:rPr>
            </w:pPr>
            <w:r>
              <w:rPr>
                <w:sz w:val="23"/>
                <w:szCs w:val="23"/>
              </w:rPr>
              <w:t xml:space="preserve">Великая французская революция </w:t>
            </w:r>
          </w:p>
        </w:tc>
        <w:tc>
          <w:tcPr>
            <w:tcW w:w="3476" w:type="dxa"/>
          </w:tcPr>
          <w:p w14:paraId="0B545E60" w14:textId="77777777" w:rsidR="007A5CB4" w:rsidRDefault="007A5CB4" w:rsidP="007A5CB4">
            <w:pPr>
              <w:pStyle w:val="Default"/>
              <w:rPr>
                <w:sz w:val="23"/>
                <w:szCs w:val="23"/>
              </w:rPr>
            </w:pPr>
            <w:r>
              <w:rPr>
                <w:b/>
                <w:bCs/>
                <w:sz w:val="23"/>
                <w:szCs w:val="23"/>
              </w:rPr>
              <w:t xml:space="preserve">РОССИЯ В КОНЦЕ XVII - XVIII ВЕКАХ: ОТ ЦАРСТВА К ИМПЕРИИ </w:t>
            </w:r>
          </w:p>
          <w:p w14:paraId="3EB53F46" w14:textId="77777777" w:rsidR="007A5CB4" w:rsidRDefault="007A5CB4" w:rsidP="007A5CB4">
            <w:pPr>
              <w:pStyle w:val="Default"/>
              <w:rPr>
                <w:sz w:val="23"/>
                <w:szCs w:val="23"/>
              </w:rPr>
            </w:pPr>
            <w:r>
              <w:rPr>
                <w:sz w:val="23"/>
                <w:szCs w:val="23"/>
              </w:rPr>
              <w:t xml:space="preserve">Россия в эпоху преобразований Петра I </w:t>
            </w:r>
          </w:p>
          <w:p w14:paraId="4A493553" w14:textId="77777777" w:rsidR="007A5CB4" w:rsidRDefault="007A5CB4" w:rsidP="007A5CB4">
            <w:pPr>
              <w:pStyle w:val="Default"/>
              <w:rPr>
                <w:sz w:val="23"/>
                <w:szCs w:val="23"/>
              </w:rPr>
            </w:pPr>
            <w:r>
              <w:rPr>
                <w:sz w:val="23"/>
                <w:szCs w:val="23"/>
              </w:rPr>
              <w:t xml:space="preserve">После Петра Великого: эпоха «дворцовых переворотов» </w:t>
            </w:r>
          </w:p>
          <w:p w14:paraId="758F8345" w14:textId="77777777" w:rsidR="007A5CB4" w:rsidRDefault="007A5CB4" w:rsidP="007A5CB4">
            <w:pPr>
              <w:pStyle w:val="Default"/>
              <w:rPr>
                <w:sz w:val="23"/>
                <w:szCs w:val="23"/>
              </w:rPr>
            </w:pPr>
            <w:r>
              <w:rPr>
                <w:sz w:val="23"/>
                <w:szCs w:val="23"/>
              </w:rPr>
              <w:t xml:space="preserve">Россия в 1760-х – 1790- гг. Правление Екатерины II и Павла I </w:t>
            </w:r>
          </w:p>
          <w:p w14:paraId="1DABF145" w14:textId="77777777" w:rsidR="007A5CB4" w:rsidRDefault="007A5CB4" w:rsidP="007A5CB4">
            <w:pPr>
              <w:pStyle w:val="Default"/>
              <w:rPr>
                <w:sz w:val="23"/>
                <w:szCs w:val="23"/>
              </w:rPr>
            </w:pPr>
            <w:r>
              <w:rPr>
                <w:sz w:val="23"/>
                <w:szCs w:val="23"/>
              </w:rPr>
              <w:t xml:space="preserve">Культурное пространство Российской империи в XVIII в. </w:t>
            </w:r>
          </w:p>
          <w:p w14:paraId="685399A3" w14:textId="77777777" w:rsidR="007A5CB4" w:rsidRDefault="007A5CB4" w:rsidP="007A5CB4">
            <w:pPr>
              <w:pStyle w:val="Default"/>
              <w:rPr>
                <w:sz w:val="23"/>
                <w:szCs w:val="23"/>
              </w:rPr>
            </w:pPr>
            <w:r>
              <w:rPr>
                <w:sz w:val="23"/>
                <w:szCs w:val="23"/>
              </w:rPr>
              <w:t xml:space="preserve">Народы России в XVIII в. </w:t>
            </w:r>
          </w:p>
          <w:p w14:paraId="6A39FD8B" w14:textId="77777777" w:rsidR="007A5CB4" w:rsidRDefault="007A5CB4" w:rsidP="007A5CB4">
            <w:pPr>
              <w:pStyle w:val="Default"/>
              <w:rPr>
                <w:sz w:val="23"/>
                <w:szCs w:val="23"/>
              </w:rPr>
            </w:pPr>
            <w:r>
              <w:rPr>
                <w:sz w:val="23"/>
                <w:szCs w:val="23"/>
              </w:rPr>
              <w:t xml:space="preserve">Россия при Павле I </w:t>
            </w:r>
          </w:p>
          <w:p w14:paraId="4DC0BCF3" w14:textId="77777777" w:rsidR="0025501B" w:rsidRDefault="007A5CB4" w:rsidP="007A5CB4">
            <w:pPr>
              <w:rPr>
                <w:rFonts w:ascii="Times New Roman" w:eastAsia="Times New Roman" w:hAnsi="Times New Roman" w:cs="Times New Roman"/>
                <w:b/>
                <w:bCs/>
                <w:sz w:val="24"/>
                <w:szCs w:val="24"/>
              </w:rPr>
            </w:pPr>
            <w:r>
              <w:rPr>
                <w:sz w:val="23"/>
                <w:szCs w:val="23"/>
              </w:rPr>
              <w:t xml:space="preserve">Региональный компонен </w:t>
            </w:r>
          </w:p>
        </w:tc>
      </w:tr>
      <w:tr w:rsidR="008641D4" w14:paraId="6F85F7B7" w14:textId="77777777" w:rsidTr="0025501B">
        <w:tc>
          <w:tcPr>
            <w:tcW w:w="2835" w:type="dxa"/>
          </w:tcPr>
          <w:p w14:paraId="67038282" w14:textId="77777777" w:rsidR="0025501B" w:rsidRDefault="0077682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 класс</w:t>
            </w:r>
          </w:p>
        </w:tc>
        <w:tc>
          <w:tcPr>
            <w:tcW w:w="3470" w:type="dxa"/>
          </w:tcPr>
          <w:p w14:paraId="0CB2A626" w14:textId="77777777" w:rsidR="0077682F" w:rsidRDefault="0077682F" w:rsidP="0077682F">
            <w:pPr>
              <w:pStyle w:val="Default"/>
              <w:rPr>
                <w:sz w:val="23"/>
                <w:szCs w:val="23"/>
              </w:rPr>
            </w:pPr>
            <w:r>
              <w:rPr>
                <w:b/>
                <w:bCs/>
                <w:sz w:val="23"/>
                <w:szCs w:val="23"/>
              </w:rPr>
              <w:t xml:space="preserve">ИСТОРИЯ НОВОГО ВРЕМЕНИ. XIX в. </w:t>
            </w:r>
          </w:p>
          <w:p w14:paraId="3C9CA904" w14:textId="77777777" w:rsidR="0077682F" w:rsidRDefault="0077682F" w:rsidP="0077682F">
            <w:pPr>
              <w:pStyle w:val="Default"/>
              <w:rPr>
                <w:sz w:val="23"/>
                <w:szCs w:val="23"/>
              </w:rPr>
            </w:pPr>
            <w:r>
              <w:rPr>
                <w:b/>
                <w:bCs/>
                <w:sz w:val="23"/>
                <w:szCs w:val="23"/>
              </w:rPr>
              <w:t xml:space="preserve">Мир к началу XX в. Новейшая история. </w:t>
            </w:r>
            <w:r>
              <w:rPr>
                <w:b/>
                <w:bCs/>
                <w:i/>
                <w:iCs/>
                <w:sz w:val="23"/>
                <w:szCs w:val="23"/>
              </w:rPr>
              <w:t xml:space="preserve">Становление и расцвет </w:t>
            </w:r>
            <w:r>
              <w:rPr>
                <w:b/>
                <w:bCs/>
                <w:i/>
                <w:iCs/>
                <w:sz w:val="23"/>
                <w:szCs w:val="23"/>
              </w:rPr>
              <w:lastRenderedPageBreak/>
              <w:t xml:space="preserve">индустриального общества. До начала Первой мировой войны </w:t>
            </w:r>
          </w:p>
          <w:p w14:paraId="610CD48B" w14:textId="77777777" w:rsidR="0077682F" w:rsidRDefault="0077682F" w:rsidP="0077682F">
            <w:pPr>
              <w:pStyle w:val="Default"/>
              <w:rPr>
                <w:sz w:val="23"/>
                <w:szCs w:val="23"/>
              </w:rPr>
            </w:pPr>
            <w:r>
              <w:rPr>
                <w:sz w:val="23"/>
                <w:szCs w:val="23"/>
              </w:rPr>
              <w:t xml:space="preserve">Страны Европы и Северной Америки в первой половине ХIХ в. </w:t>
            </w:r>
          </w:p>
          <w:p w14:paraId="4442CD62" w14:textId="77777777" w:rsidR="00804DB7" w:rsidRDefault="0077682F" w:rsidP="0077682F">
            <w:pPr>
              <w:rPr>
                <w:rFonts w:ascii="Times New Roman" w:eastAsia="Times New Roman" w:hAnsi="Times New Roman" w:cs="Times New Roman"/>
                <w:b/>
                <w:bCs/>
                <w:sz w:val="24"/>
                <w:szCs w:val="24"/>
              </w:rPr>
            </w:pPr>
            <w:r>
              <w:rPr>
                <w:sz w:val="23"/>
                <w:szCs w:val="23"/>
              </w:rPr>
              <w:t xml:space="preserve">Страны Европы и Северной Америки во второй половине ХIХ в. </w:t>
            </w:r>
          </w:p>
          <w:p w14:paraId="51CE103A" w14:textId="77777777" w:rsidR="00804DB7" w:rsidRDefault="00804DB7" w:rsidP="00804DB7">
            <w:pPr>
              <w:pStyle w:val="Default"/>
              <w:rPr>
                <w:sz w:val="23"/>
                <w:szCs w:val="23"/>
              </w:rPr>
            </w:pPr>
            <w:r>
              <w:rPr>
                <w:sz w:val="23"/>
                <w:szCs w:val="23"/>
              </w:rPr>
              <w:t xml:space="preserve">Экономическое и социально-политическое развитие стран Европы и США в конце ХIХ в. </w:t>
            </w:r>
          </w:p>
          <w:p w14:paraId="695162ED" w14:textId="77777777" w:rsidR="00804DB7" w:rsidRDefault="00804DB7" w:rsidP="00804DB7">
            <w:pPr>
              <w:pStyle w:val="Default"/>
              <w:rPr>
                <w:sz w:val="23"/>
                <w:szCs w:val="23"/>
              </w:rPr>
            </w:pPr>
            <w:r>
              <w:rPr>
                <w:sz w:val="23"/>
                <w:szCs w:val="23"/>
              </w:rPr>
              <w:t xml:space="preserve">Страны Азии в ХIХ в. </w:t>
            </w:r>
          </w:p>
          <w:p w14:paraId="724D007A" w14:textId="77777777" w:rsidR="00804DB7" w:rsidRDefault="00804DB7" w:rsidP="00804DB7">
            <w:pPr>
              <w:pStyle w:val="Default"/>
              <w:rPr>
                <w:sz w:val="23"/>
                <w:szCs w:val="23"/>
              </w:rPr>
            </w:pPr>
            <w:r>
              <w:rPr>
                <w:sz w:val="23"/>
                <w:szCs w:val="23"/>
              </w:rPr>
              <w:t xml:space="preserve">Война за независимость в Латинской Америке </w:t>
            </w:r>
          </w:p>
          <w:p w14:paraId="0F18351F" w14:textId="77777777" w:rsidR="00804DB7" w:rsidRDefault="00804DB7" w:rsidP="00804DB7">
            <w:pPr>
              <w:pStyle w:val="Default"/>
              <w:rPr>
                <w:sz w:val="23"/>
                <w:szCs w:val="23"/>
              </w:rPr>
            </w:pPr>
            <w:r>
              <w:rPr>
                <w:sz w:val="23"/>
                <w:szCs w:val="23"/>
              </w:rPr>
              <w:t xml:space="preserve">Народы Африки в Новое время </w:t>
            </w:r>
          </w:p>
          <w:p w14:paraId="2EBA8FD9" w14:textId="77777777" w:rsidR="00804DB7" w:rsidRDefault="00804DB7" w:rsidP="00804DB7">
            <w:pPr>
              <w:pStyle w:val="Default"/>
              <w:rPr>
                <w:sz w:val="23"/>
                <w:szCs w:val="23"/>
              </w:rPr>
            </w:pPr>
            <w:r>
              <w:rPr>
                <w:sz w:val="23"/>
                <w:szCs w:val="23"/>
              </w:rPr>
              <w:t xml:space="preserve">Развитие культуры в XIX в. </w:t>
            </w:r>
          </w:p>
          <w:p w14:paraId="462D4A67" w14:textId="77777777" w:rsidR="00804DB7" w:rsidRPr="00257EF6" w:rsidRDefault="00804DB7" w:rsidP="00804DB7">
            <w:pPr>
              <w:pStyle w:val="Default"/>
              <w:rPr>
                <w:sz w:val="23"/>
                <w:szCs w:val="23"/>
              </w:rPr>
            </w:pPr>
            <w:r>
              <w:rPr>
                <w:sz w:val="23"/>
                <w:szCs w:val="23"/>
              </w:rPr>
              <w:t xml:space="preserve">Международные отношения в </w:t>
            </w:r>
            <w:r w:rsidRPr="00257EF6">
              <w:rPr>
                <w:sz w:val="23"/>
                <w:szCs w:val="23"/>
              </w:rPr>
              <w:t xml:space="preserve">XIX в. </w:t>
            </w:r>
          </w:p>
          <w:p w14:paraId="528C31B3" w14:textId="77777777" w:rsidR="0025501B" w:rsidRDefault="00804DB7" w:rsidP="00804DB7">
            <w:pPr>
              <w:rPr>
                <w:rFonts w:ascii="Times New Roman" w:eastAsia="Times New Roman" w:hAnsi="Times New Roman" w:cs="Times New Roman"/>
                <w:b/>
                <w:bCs/>
                <w:sz w:val="24"/>
                <w:szCs w:val="24"/>
              </w:rPr>
            </w:pPr>
            <w:r w:rsidRPr="00257EF6">
              <w:rPr>
                <w:rFonts w:ascii="Times New Roman" w:hAnsi="Times New Roman" w:cs="Times New Roman"/>
                <w:sz w:val="23"/>
                <w:szCs w:val="23"/>
              </w:rPr>
              <w:t>Мир в 1900—1914 гг.</w:t>
            </w:r>
            <w:r>
              <w:rPr>
                <w:sz w:val="23"/>
                <w:szCs w:val="23"/>
              </w:rPr>
              <w:t xml:space="preserve"> </w:t>
            </w:r>
          </w:p>
        </w:tc>
        <w:tc>
          <w:tcPr>
            <w:tcW w:w="3476" w:type="dxa"/>
          </w:tcPr>
          <w:p w14:paraId="675B8986" w14:textId="77777777" w:rsidR="006814F3" w:rsidRPr="00257EF6" w:rsidRDefault="006814F3" w:rsidP="006814F3">
            <w:pPr>
              <w:pStyle w:val="Default"/>
              <w:rPr>
                <w:sz w:val="23"/>
                <w:szCs w:val="23"/>
              </w:rPr>
            </w:pPr>
            <w:r w:rsidRPr="00257EF6">
              <w:rPr>
                <w:b/>
                <w:bCs/>
                <w:sz w:val="23"/>
                <w:szCs w:val="23"/>
              </w:rPr>
              <w:lastRenderedPageBreak/>
              <w:t xml:space="preserve">IV. РОССИЙСКАЯ ИМПЕРИЯ В XIX – НАЧАЛЕ XX ВВ. </w:t>
            </w:r>
          </w:p>
          <w:p w14:paraId="3DB7D04B" w14:textId="77777777" w:rsidR="006814F3" w:rsidRPr="00257EF6" w:rsidRDefault="006814F3" w:rsidP="006814F3">
            <w:pPr>
              <w:pStyle w:val="Default"/>
              <w:rPr>
                <w:sz w:val="23"/>
                <w:szCs w:val="23"/>
              </w:rPr>
            </w:pPr>
            <w:r w:rsidRPr="00257EF6">
              <w:rPr>
                <w:sz w:val="23"/>
                <w:szCs w:val="23"/>
              </w:rPr>
              <w:t xml:space="preserve">Россия на пути к реформам (1801–1861) </w:t>
            </w:r>
          </w:p>
          <w:p w14:paraId="4FBE9554" w14:textId="77777777" w:rsidR="006814F3" w:rsidRPr="00257EF6" w:rsidRDefault="006814F3" w:rsidP="006814F3">
            <w:pPr>
              <w:pStyle w:val="Default"/>
              <w:rPr>
                <w:sz w:val="23"/>
                <w:szCs w:val="23"/>
              </w:rPr>
            </w:pPr>
            <w:r w:rsidRPr="00257EF6">
              <w:rPr>
                <w:sz w:val="23"/>
                <w:szCs w:val="23"/>
              </w:rPr>
              <w:lastRenderedPageBreak/>
              <w:t xml:space="preserve">Александровская эпоха: государственный либерализм </w:t>
            </w:r>
          </w:p>
          <w:p w14:paraId="5D738750" w14:textId="77777777" w:rsidR="006814F3" w:rsidRPr="00257EF6" w:rsidRDefault="006814F3" w:rsidP="006814F3">
            <w:pPr>
              <w:pStyle w:val="Default"/>
              <w:rPr>
                <w:sz w:val="23"/>
                <w:szCs w:val="23"/>
              </w:rPr>
            </w:pPr>
            <w:r w:rsidRPr="00257EF6">
              <w:rPr>
                <w:sz w:val="23"/>
                <w:szCs w:val="23"/>
              </w:rPr>
              <w:t xml:space="preserve">Отечественная война 1812 г. </w:t>
            </w:r>
          </w:p>
          <w:p w14:paraId="341AF310" w14:textId="77777777" w:rsidR="006814F3" w:rsidRPr="00257EF6" w:rsidRDefault="006814F3" w:rsidP="006814F3">
            <w:pPr>
              <w:pStyle w:val="Default"/>
              <w:rPr>
                <w:sz w:val="23"/>
                <w:szCs w:val="23"/>
              </w:rPr>
            </w:pPr>
            <w:r w:rsidRPr="00257EF6">
              <w:rPr>
                <w:sz w:val="23"/>
                <w:szCs w:val="23"/>
              </w:rPr>
              <w:t xml:space="preserve">Николаевское самодержавие: государственный консерватизм </w:t>
            </w:r>
          </w:p>
          <w:p w14:paraId="08EB6EFA" w14:textId="77777777" w:rsidR="006814F3" w:rsidRPr="00257EF6" w:rsidRDefault="006814F3" w:rsidP="006814F3">
            <w:pPr>
              <w:rPr>
                <w:rFonts w:ascii="Times New Roman" w:eastAsia="Times New Roman" w:hAnsi="Times New Roman" w:cs="Times New Roman"/>
                <w:b/>
                <w:bCs/>
                <w:sz w:val="24"/>
                <w:szCs w:val="24"/>
              </w:rPr>
            </w:pPr>
            <w:r w:rsidRPr="00257EF6">
              <w:rPr>
                <w:rFonts w:ascii="Times New Roman" w:hAnsi="Times New Roman" w:cs="Times New Roman"/>
                <w:sz w:val="23"/>
                <w:szCs w:val="23"/>
              </w:rPr>
              <w:t xml:space="preserve">Крепостнический социум. Деревня и </w:t>
            </w:r>
          </w:p>
          <w:p w14:paraId="4B0D2F35" w14:textId="77777777" w:rsidR="006814F3" w:rsidRPr="00257EF6" w:rsidRDefault="006814F3" w:rsidP="006814F3">
            <w:pPr>
              <w:pStyle w:val="Default"/>
              <w:rPr>
                <w:sz w:val="23"/>
                <w:szCs w:val="23"/>
              </w:rPr>
            </w:pPr>
            <w:r w:rsidRPr="00257EF6">
              <w:rPr>
                <w:sz w:val="23"/>
                <w:szCs w:val="23"/>
              </w:rPr>
              <w:t xml:space="preserve">город </w:t>
            </w:r>
          </w:p>
          <w:p w14:paraId="53D8DB8B" w14:textId="77777777" w:rsidR="006814F3" w:rsidRPr="00257EF6" w:rsidRDefault="006814F3" w:rsidP="006814F3">
            <w:pPr>
              <w:pStyle w:val="Default"/>
              <w:rPr>
                <w:sz w:val="23"/>
                <w:szCs w:val="23"/>
              </w:rPr>
            </w:pPr>
            <w:r w:rsidRPr="00257EF6">
              <w:rPr>
                <w:sz w:val="23"/>
                <w:szCs w:val="23"/>
              </w:rPr>
              <w:t xml:space="preserve">Культурное пространство империи в первой половине XIX в. </w:t>
            </w:r>
          </w:p>
          <w:p w14:paraId="416B54CA" w14:textId="77777777" w:rsidR="006814F3" w:rsidRPr="00257EF6" w:rsidRDefault="006814F3" w:rsidP="006814F3">
            <w:pPr>
              <w:pStyle w:val="Default"/>
              <w:rPr>
                <w:sz w:val="23"/>
                <w:szCs w:val="23"/>
              </w:rPr>
            </w:pPr>
            <w:r w:rsidRPr="00257EF6">
              <w:rPr>
                <w:sz w:val="23"/>
                <w:szCs w:val="23"/>
              </w:rPr>
              <w:t xml:space="preserve">Пространство империи: этнокультурный облик страны </w:t>
            </w:r>
          </w:p>
          <w:p w14:paraId="4DA0956F" w14:textId="77777777" w:rsidR="006814F3" w:rsidRPr="00257EF6" w:rsidRDefault="006814F3" w:rsidP="006814F3">
            <w:pPr>
              <w:pStyle w:val="Default"/>
              <w:rPr>
                <w:sz w:val="23"/>
                <w:szCs w:val="23"/>
              </w:rPr>
            </w:pPr>
            <w:r w:rsidRPr="00257EF6">
              <w:rPr>
                <w:sz w:val="23"/>
                <w:szCs w:val="23"/>
              </w:rPr>
              <w:t xml:space="preserve">Формирование гражданского правосознания. Основные течения общественной мысли </w:t>
            </w:r>
          </w:p>
          <w:p w14:paraId="2491AB2D" w14:textId="77777777" w:rsidR="006814F3" w:rsidRPr="00257EF6" w:rsidRDefault="006814F3" w:rsidP="006814F3">
            <w:pPr>
              <w:pStyle w:val="Default"/>
              <w:rPr>
                <w:sz w:val="23"/>
                <w:szCs w:val="23"/>
                <w:u w:val="single"/>
              </w:rPr>
            </w:pPr>
            <w:r w:rsidRPr="00257EF6">
              <w:rPr>
                <w:sz w:val="23"/>
                <w:szCs w:val="23"/>
                <w:u w:val="single"/>
              </w:rPr>
              <w:t xml:space="preserve">Россия в эпоху реформ </w:t>
            </w:r>
          </w:p>
          <w:p w14:paraId="0360ADC0" w14:textId="77777777" w:rsidR="006814F3" w:rsidRPr="00257EF6" w:rsidRDefault="006814F3" w:rsidP="006814F3">
            <w:pPr>
              <w:pStyle w:val="Default"/>
              <w:rPr>
                <w:sz w:val="23"/>
                <w:szCs w:val="23"/>
              </w:rPr>
            </w:pPr>
            <w:r w:rsidRPr="00257EF6">
              <w:rPr>
                <w:sz w:val="23"/>
                <w:szCs w:val="23"/>
              </w:rPr>
              <w:t xml:space="preserve">Преобразования Александра II: социальная и правовая модернизация </w:t>
            </w:r>
          </w:p>
          <w:p w14:paraId="2EF64E68" w14:textId="77777777" w:rsidR="006814F3" w:rsidRPr="00257EF6" w:rsidRDefault="006814F3" w:rsidP="006814F3">
            <w:pPr>
              <w:pStyle w:val="Default"/>
              <w:rPr>
                <w:sz w:val="23"/>
                <w:szCs w:val="23"/>
              </w:rPr>
            </w:pPr>
            <w:r w:rsidRPr="00257EF6">
              <w:rPr>
                <w:sz w:val="23"/>
                <w:szCs w:val="23"/>
              </w:rPr>
              <w:t xml:space="preserve">«Народное самодержавие» Александра III </w:t>
            </w:r>
          </w:p>
          <w:p w14:paraId="3A2AB357" w14:textId="77777777" w:rsidR="006814F3" w:rsidRPr="00257EF6" w:rsidRDefault="006814F3" w:rsidP="006814F3">
            <w:pPr>
              <w:pStyle w:val="Default"/>
              <w:rPr>
                <w:sz w:val="23"/>
                <w:szCs w:val="23"/>
              </w:rPr>
            </w:pPr>
            <w:r w:rsidRPr="00257EF6">
              <w:rPr>
                <w:sz w:val="23"/>
                <w:szCs w:val="23"/>
              </w:rPr>
              <w:t xml:space="preserve">Пореформенный социум. Сельское хозяйство и промышленность </w:t>
            </w:r>
          </w:p>
          <w:p w14:paraId="132ED5FE" w14:textId="77777777" w:rsidR="006814F3" w:rsidRPr="00257EF6" w:rsidRDefault="006814F3" w:rsidP="006814F3">
            <w:pPr>
              <w:pStyle w:val="Default"/>
              <w:rPr>
                <w:sz w:val="23"/>
                <w:szCs w:val="23"/>
              </w:rPr>
            </w:pPr>
            <w:r w:rsidRPr="00257EF6">
              <w:rPr>
                <w:sz w:val="23"/>
                <w:szCs w:val="23"/>
              </w:rPr>
              <w:t xml:space="preserve">Культурное пространство империи во второй половине XIX в. </w:t>
            </w:r>
          </w:p>
          <w:p w14:paraId="06D42C65" w14:textId="77777777" w:rsidR="006814F3" w:rsidRPr="00257EF6" w:rsidRDefault="006814F3" w:rsidP="006814F3">
            <w:pPr>
              <w:pStyle w:val="Default"/>
              <w:rPr>
                <w:sz w:val="23"/>
                <w:szCs w:val="23"/>
              </w:rPr>
            </w:pPr>
            <w:r w:rsidRPr="00257EF6">
              <w:rPr>
                <w:sz w:val="23"/>
                <w:szCs w:val="23"/>
              </w:rPr>
              <w:t xml:space="preserve">Этнокультурный облик империи </w:t>
            </w:r>
          </w:p>
          <w:p w14:paraId="14B7DE3C" w14:textId="77777777" w:rsidR="006814F3" w:rsidRPr="00257EF6" w:rsidRDefault="006814F3" w:rsidP="006814F3">
            <w:pPr>
              <w:pStyle w:val="Default"/>
              <w:rPr>
                <w:sz w:val="23"/>
                <w:szCs w:val="23"/>
              </w:rPr>
            </w:pPr>
            <w:r w:rsidRPr="00257EF6">
              <w:rPr>
                <w:sz w:val="23"/>
                <w:szCs w:val="23"/>
              </w:rPr>
              <w:t xml:space="preserve">Формирование гражданского общества и основные направления общественных движений </w:t>
            </w:r>
          </w:p>
          <w:p w14:paraId="6CD55878" w14:textId="77777777" w:rsidR="006814F3" w:rsidRPr="00257EF6" w:rsidRDefault="006814F3" w:rsidP="006814F3">
            <w:pPr>
              <w:pStyle w:val="Default"/>
              <w:rPr>
                <w:sz w:val="23"/>
                <w:szCs w:val="23"/>
                <w:u w:val="single"/>
              </w:rPr>
            </w:pPr>
            <w:r w:rsidRPr="00257EF6">
              <w:rPr>
                <w:sz w:val="23"/>
                <w:szCs w:val="23"/>
                <w:u w:val="single"/>
              </w:rPr>
              <w:t xml:space="preserve">Кризис империи в начале ХХ века </w:t>
            </w:r>
          </w:p>
          <w:p w14:paraId="4FAFE808" w14:textId="77777777" w:rsidR="006814F3" w:rsidRPr="00257EF6" w:rsidRDefault="006814F3" w:rsidP="006814F3">
            <w:pPr>
              <w:pStyle w:val="Default"/>
              <w:rPr>
                <w:sz w:val="23"/>
                <w:szCs w:val="23"/>
              </w:rPr>
            </w:pPr>
            <w:r w:rsidRPr="00257EF6">
              <w:rPr>
                <w:sz w:val="23"/>
                <w:szCs w:val="23"/>
              </w:rPr>
              <w:t xml:space="preserve">Первая российская революция 1905-1907 гг. Начало парламентаризма </w:t>
            </w:r>
          </w:p>
          <w:p w14:paraId="2A655F3D" w14:textId="77777777" w:rsidR="006814F3" w:rsidRPr="00257EF6" w:rsidRDefault="006814F3" w:rsidP="006814F3">
            <w:pPr>
              <w:pStyle w:val="Default"/>
              <w:rPr>
                <w:sz w:val="23"/>
                <w:szCs w:val="23"/>
              </w:rPr>
            </w:pPr>
            <w:r w:rsidRPr="00257EF6">
              <w:rPr>
                <w:sz w:val="23"/>
                <w:szCs w:val="23"/>
              </w:rPr>
              <w:t xml:space="preserve">Общество и власть после революции </w:t>
            </w:r>
          </w:p>
          <w:p w14:paraId="0E0362F5" w14:textId="77777777" w:rsidR="006814F3" w:rsidRPr="00257EF6" w:rsidRDefault="006814F3" w:rsidP="006814F3">
            <w:pPr>
              <w:pStyle w:val="Default"/>
              <w:rPr>
                <w:sz w:val="23"/>
                <w:szCs w:val="23"/>
              </w:rPr>
            </w:pPr>
            <w:r w:rsidRPr="00257EF6">
              <w:rPr>
                <w:sz w:val="23"/>
                <w:szCs w:val="23"/>
              </w:rPr>
              <w:t xml:space="preserve">«Серебряный век» российской культуры </w:t>
            </w:r>
          </w:p>
          <w:p w14:paraId="32F80288" w14:textId="77777777" w:rsidR="0025501B" w:rsidRDefault="006814F3" w:rsidP="006814F3">
            <w:pPr>
              <w:rPr>
                <w:rFonts w:ascii="Times New Roman" w:eastAsia="Times New Roman" w:hAnsi="Times New Roman" w:cs="Times New Roman"/>
                <w:b/>
                <w:bCs/>
                <w:sz w:val="24"/>
                <w:szCs w:val="24"/>
              </w:rPr>
            </w:pPr>
            <w:r w:rsidRPr="00257EF6">
              <w:rPr>
                <w:rFonts w:ascii="Times New Roman" w:hAnsi="Times New Roman" w:cs="Times New Roman"/>
                <w:sz w:val="23"/>
                <w:szCs w:val="23"/>
              </w:rPr>
              <w:t>Региональный компонент</w:t>
            </w:r>
            <w:r>
              <w:rPr>
                <w:sz w:val="23"/>
                <w:szCs w:val="23"/>
              </w:rPr>
              <w:t xml:space="preserve"> </w:t>
            </w:r>
          </w:p>
        </w:tc>
      </w:tr>
    </w:tbl>
    <w:p w14:paraId="017D1F4C" w14:textId="77777777" w:rsidR="0025501B" w:rsidRDefault="0025501B">
      <w:pPr>
        <w:ind w:left="1280"/>
        <w:rPr>
          <w:rFonts w:ascii="Times New Roman" w:eastAsia="Times New Roman" w:hAnsi="Times New Roman" w:cs="Times New Roman"/>
          <w:b/>
          <w:bCs/>
          <w:sz w:val="24"/>
          <w:szCs w:val="24"/>
        </w:rPr>
      </w:pPr>
    </w:p>
    <w:p w14:paraId="382644CE" w14:textId="11B5D0F2" w:rsidR="00761027" w:rsidRDefault="007F0BCC">
      <w:pPr>
        <w:ind w:left="1980"/>
        <w:rPr>
          <w:sz w:val="20"/>
          <w:szCs w:val="20"/>
        </w:rPr>
      </w:pPr>
      <w:r>
        <w:rPr>
          <w:rFonts w:ascii="Times New Roman" w:eastAsia="Times New Roman" w:hAnsi="Times New Roman" w:cs="Times New Roman"/>
          <w:b/>
          <w:bCs/>
          <w:sz w:val="24"/>
          <w:szCs w:val="24"/>
        </w:rPr>
        <w:t>2.2.2.5</w:t>
      </w:r>
      <w:r w:rsidR="00753BB5">
        <w:rPr>
          <w:rFonts w:ascii="Times New Roman" w:eastAsia="Times New Roman" w:hAnsi="Times New Roman" w:cs="Times New Roman"/>
          <w:b/>
          <w:bCs/>
          <w:sz w:val="24"/>
          <w:szCs w:val="24"/>
        </w:rPr>
        <w:t>. Обществознание</w:t>
      </w:r>
    </w:p>
    <w:p w14:paraId="2F2A7465" w14:textId="77777777" w:rsidR="00761027" w:rsidRDefault="00761027">
      <w:pPr>
        <w:spacing w:line="7" w:lineRule="exact"/>
        <w:rPr>
          <w:sz w:val="20"/>
          <w:szCs w:val="20"/>
        </w:rPr>
      </w:pPr>
    </w:p>
    <w:p w14:paraId="0AC018AB" w14:textId="77777777" w:rsidR="00761027" w:rsidRDefault="00753BB5" w:rsidP="00AB1E99">
      <w:pPr>
        <w:tabs>
          <w:tab w:val="left" w:pos="9639"/>
        </w:tabs>
        <w:spacing w:after="0" w:line="238" w:lineRule="auto"/>
        <w:ind w:right="-164" w:firstLine="426"/>
        <w:jc w:val="both"/>
        <w:rPr>
          <w:sz w:val="20"/>
          <w:szCs w:val="20"/>
        </w:rPr>
      </w:pPr>
      <w:r>
        <w:rPr>
          <w:rFonts w:ascii="Times New Roman" w:eastAsia="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14:paraId="067F00A9" w14:textId="77777777" w:rsidR="00761027" w:rsidRDefault="00761027" w:rsidP="00AB1E99">
      <w:pPr>
        <w:tabs>
          <w:tab w:val="left" w:pos="9639"/>
        </w:tabs>
        <w:spacing w:after="0" w:line="16" w:lineRule="exact"/>
        <w:ind w:right="-164" w:firstLine="426"/>
        <w:rPr>
          <w:sz w:val="20"/>
          <w:szCs w:val="20"/>
        </w:rPr>
      </w:pPr>
    </w:p>
    <w:p w14:paraId="51491122" w14:textId="7148085C" w:rsidR="00761027" w:rsidRDefault="00753BB5" w:rsidP="00AB1E99">
      <w:pPr>
        <w:tabs>
          <w:tab w:val="left" w:pos="9214"/>
          <w:tab w:val="left" w:pos="9639"/>
        </w:tabs>
        <w:spacing w:after="0" w:line="238" w:lineRule="auto"/>
        <w:ind w:right="-164" w:firstLine="426"/>
        <w:jc w:val="both"/>
        <w:rPr>
          <w:sz w:val="20"/>
          <w:szCs w:val="20"/>
        </w:rPr>
      </w:pPr>
      <w:r>
        <w:rPr>
          <w:rFonts w:ascii="Times New Roman" w:eastAsia="Times New Roman" w:hAnsi="Times New Roman" w:cs="Times New Roman"/>
          <w:sz w:val="24"/>
          <w:szCs w:val="24"/>
        </w:rPr>
        <w:lastRenderedPageBreak/>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14:paraId="7B2338F6" w14:textId="77777777" w:rsidR="00761027" w:rsidRDefault="00761027" w:rsidP="00AB1E99">
      <w:pPr>
        <w:tabs>
          <w:tab w:val="left" w:pos="9214"/>
          <w:tab w:val="left" w:pos="9498"/>
        </w:tabs>
        <w:spacing w:after="0" w:line="17" w:lineRule="exact"/>
        <w:ind w:right="-164" w:firstLine="426"/>
        <w:rPr>
          <w:sz w:val="20"/>
          <w:szCs w:val="20"/>
        </w:rPr>
      </w:pPr>
    </w:p>
    <w:p w14:paraId="114D3FFD" w14:textId="77777777" w:rsidR="00761027" w:rsidRDefault="00753BB5" w:rsidP="001553B5">
      <w:pPr>
        <w:tabs>
          <w:tab w:val="left" w:pos="9214"/>
          <w:tab w:val="left" w:pos="9498"/>
        </w:tabs>
        <w:spacing w:after="0" w:line="238" w:lineRule="auto"/>
        <w:ind w:right="-164" w:firstLine="426"/>
        <w:jc w:val="both"/>
        <w:rPr>
          <w:sz w:val="20"/>
          <w:szCs w:val="20"/>
        </w:rPr>
      </w:pPr>
      <w:r>
        <w:rPr>
          <w:rFonts w:ascii="Times New Roman" w:eastAsia="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14:paraId="5B9C81E2" w14:textId="77777777" w:rsidR="00761027" w:rsidRDefault="00761027" w:rsidP="001553B5">
      <w:pPr>
        <w:tabs>
          <w:tab w:val="left" w:pos="9214"/>
        </w:tabs>
        <w:spacing w:after="0" w:line="57" w:lineRule="exact"/>
        <w:ind w:firstLine="426"/>
        <w:jc w:val="both"/>
        <w:rPr>
          <w:sz w:val="20"/>
          <w:szCs w:val="20"/>
        </w:rPr>
      </w:pPr>
    </w:p>
    <w:p w14:paraId="1E2FA50D" w14:textId="77777777" w:rsidR="00761027" w:rsidRDefault="00596EE7" w:rsidP="001553B5">
      <w:pPr>
        <w:tabs>
          <w:tab w:val="left" w:pos="975"/>
          <w:tab w:val="left" w:pos="9214"/>
        </w:tabs>
        <w:spacing w:after="0"/>
        <w:ind w:firstLine="426"/>
        <w:jc w:val="both"/>
        <w:rPr>
          <w:rFonts w:eastAsia="Times New Roman"/>
          <w:sz w:val="24"/>
          <w:szCs w:val="24"/>
        </w:rPr>
      </w:pPr>
      <w:r>
        <w:tab/>
      </w:r>
      <w:r w:rsidR="00753BB5">
        <w:rPr>
          <w:rFonts w:ascii="Times New Roman" w:eastAsia="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w:t>
      </w:r>
      <w:r w:rsidR="001553B5">
        <w:rPr>
          <w:rFonts w:ascii="Times New Roman" w:eastAsia="Times New Roman" w:hAnsi="Times New Roman" w:cs="Times New Roman"/>
          <w:sz w:val="24"/>
          <w:szCs w:val="24"/>
        </w:rPr>
        <w:t xml:space="preserve"> к </w:t>
      </w:r>
      <w:r w:rsidR="00753BB5">
        <w:rPr>
          <w:rFonts w:ascii="Times New Roman" w:eastAsia="Times New Roman" w:hAnsi="Times New Roman" w:cs="Times New Roman"/>
          <w:sz w:val="24"/>
          <w:szCs w:val="24"/>
        </w:rPr>
        <w:t>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14:paraId="24DBB76B" w14:textId="77777777" w:rsidR="00761027" w:rsidRDefault="00761027" w:rsidP="00744D9B">
      <w:pPr>
        <w:spacing w:after="0" w:line="282" w:lineRule="exact"/>
        <w:rPr>
          <w:sz w:val="20"/>
          <w:szCs w:val="20"/>
        </w:rPr>
      </w:pPr>
    </w:p>
    <w:p w14:paraId="1C185997" w14:textId="77777777" w:rsidR="00761027" w:rsidRPr="000A2B61" w:rsidRDefault="007D4F00" w:rsidP="001D6E03">
      <w:pPr>
        <w:spacing w:after="0"/>
        <w:ind w:left="-142" w:firstLine="142"/>
        <w:rPr>
          <w:sz w:val="24"/>
          <w:szCs w:val="24"/>
        </w:rPr>
      </w:pPr>
      <w:r>
        <w:rPr>
          <w:rFonts w:ascii="Times New Roman" w:eastAsia="Times New Roman" w:hAnsi="Times New Roman" w:cs="Times New Roman"/>
          <w:b/>
          <w:bCs/>
          <w:sz w:val="24"/>
          <w:szCs w:val="24"/>
        </w:rPr>
        <w:t xml:space="preserve">  </w:t>
      </w:r>
      <w:r w:rsidR="00753BB5" w:rsidRPr="000A2B61">
        <w:rPr>
          <w:rFonts w:ascii="Times New Roman" w:eastAsia="Times New Roman" w:hAnsi="Times New Roman" w:cs="Times New Roman"/>
          <w:b/>
          <w:bCs/>
          <w:sz w:val="24"/>
          <w:szCs w:val="24"/>
        </w:rPr>
        <w:t>Человек. Деятельность человека</w:t>
      </w:r>
    </w:p>
    <w:p w14:paraId="6D31C7E6" w14:textId="77777777" w:rsidR="00761027" w:rsidRPr="000A2B61" w:rsidRDefault="00753BB5" w:rsidP="00082ABC">
      <w:pPr>
        <w:spacing w:after="0" w:line="235" w:lineRule="auto"/>
        <w:ind w:left="-142" w:firstLine="142"/>
        <w:jc w:val="both"/>
        <w:rPr>
          <w:rFonts w:eastAsia="Times New Roman"/>
          <w:iCs/>
          <w:sz w:val="24"/>
          <w:szCs w:val="24"/>
        </w:rPr>
      </w:pPr>
      <w:r w:rsidRPr="000A2B61">
        <w:rPr>
          <w:rFonts w:ascii="Times New Roman" w:eastAsia="Times New Roman" w:hAnsi="Times New Roman" w:cs="Times New Roman"/>
          <w:sz w:val="24"/>
          <w:szCs w:val="24"/>
        </w:rPr>
        <w:t xml:space="preserve">Биологическое и социальное в человеке. </w:t>
      </w:r>
      <w:r w:rsidRPr="000A2B61">
        <w:rPr>
          <w:rFonts w:ascii="Times New Roman" w:eastAsia="Times New Roman" w:hAnsi="Times New Roman" w:cs="Times New Roman"/>
          <w:iCs/>
          <w:sz w:val="24"/>
          <w:szCs w:val="24"/>
        </w:rPr>
        <w:t>Черты сходства и различий человека</w:t>
      </w:r>
      <w:r w:rsidR="00082ABC">
        <w:rPr>
          <w:rFonts w:ascii="Times New Roman" w:eastAsia="Times New Roman" w:hAnsi="Times New Roman" w:cs="Times New Roman"/>
          <w:iCs/>
          <w:sz w:val="24"/>
          <w:szCs w:val="24"/>
        </w:rPr>
        <w:t xml:space="preserve"> и </w:t>
      </w:r>
      <w:r w:rsidRPr="000A2B61">
        <w:rPr>
          <w:rFonts w:ascii="Times New Roman" w:eastAsia="Times New Roman" w:hAnsi="Times New Roman" w:cs="Times New Roman"/>
          <w:iCs/>
          <w:sz w:val="24"/>
          <w:szCs w:val="24"/>
        </w:rPr>
        <w:t xml:space="preserve">животного. Индивид, индивидуальность, личность. </w:t>
      </w:r>
      <w:r w:rsidRPr="000A2B61">
        <w:rPr>
          <w:rFonts w:ascii="Times New Roman" w:eastAsia="Times New Roman" w:hAnsi="Times New Roman" w:cs="Times New Roman"/>
          <w:sz w:val="24"/>
          <w:szCs w:val="24"/>
        </w:rPr>
        <w:t>Основные возрастные</w:t>
      </w:r>
      <w:r w:rsidRPr="000A2B61">
        <w:rPr>
          <w:rFonts w:ascii="Times New Roman" w:eastAsia="Times New Roman" w:hAnsi="Times New Roman" w:cs="Times New Roman"/>
          <w:iCs/>
          <w:sz w:val="24"/>
          <w:szCs w:val="24"/>
        </w:rPr>
        <w:t xml:space="preserve"> </w:t>
      </w:r>
      <w:r w:rsidRPr="000A2B61">
        <w:rPr>
          <w:rFonts w:ascii="Times New Roman" w:eastAsia="Times New Roman" w:hAnsi="Times New Roman" w:cs="Times New Roman"/>
          <w:sz w:val="24"/>
          <w:szCs w:val="24"/>
        </w:rPr>
        <w:t xml:space="preserve">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A2B61">
        <w:rPr>
          <w:rFonts w:ascii="Times New Roman" w:eastAsia="Times New Roman" w:hAnsi="Times New Roman" w:cs="Times New Roman"/>
          <w:iCs/>
          <w:sz w:val="24"/>
          <w:szCs w:val="24"/>
        </w:rPr>
        <w:t>Личные и деловые отношения.</w:t>
      </w:r>
      <w:r w:rsidRPr="000A2B61">
        <w:rPr>
          <w:rFonts w:ascii="Times New Roman" w:eastAsia="Times New Roman" w:hAnsi="Times New Roman" w:cs="Times New Roman"/>
          <w:sz w:val="24"/>
          <w:szCs w:val="24"/>
        </w:rPr>
        <w:t xml:space="preserve"> Лидерство. Межличностные конфликты и способы их разрешения.</w:t>
      </w:r>
    </w:p>
    <w:p w14:paraId="29CEBECA" w14:textId="77777777" w:rsidR="00761027" w:rsidRDefault="00761027" w:rsidP="000A2B61">
      <w:pPr>
        <w:spacing w:after="0" w:line="23" w:lineRule="exact"/>
        <w:ind w:left="-142" w:firstLine="142"/>
        <w:rPr>
          <w:rFonts w:eastAsia="Times New Roman"/>
          <w:i/>
          <w:iCs/>
          <w:sz w:val="24"/>
          <w:szCs w:val="24"/>
        </w:rPr>
      </w:pPr>
    </w:p>
    <w:p w14:paraId="7B7A0526" w14:textId="77777777" w:rsidR="00B46B56" w:rsidRDefault="00B46B56" w:rsidP="000A2B61">
      <w:pPr>
        <w:spacing w:after="0" w:line="232" w:lineRule="auto"/>
        <w:ind w:left="-142" w:right="20" w:firstLine="1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 xml:space="preserve">Общество </w:t>
      </w:r>
    </w:p>
    <w:p w14:paraId="132484BC" w14:textId="77777777" w:rsidR="00761027" w:rsidRDefault="00753BB5" w:rsidP="00B46B56">
      <w:pPr>
        <w:spacing w:after="0" w:line="232" w:lineRule="auto"/>
        <w:ind w:left="-142" w:right="20"/>
        <w:jc w:val="both"/>
        <w:rPr>
          <w:rFonts w:eastAsia="Times New Roman"/>
          <w:i/>
          <w:iCs/>
          <w:sz w:val="24"/>
          <w:szCs w:val="24"/>
        </w:rPr>
      </w:pPr>
      <w:r>
        <w:rPr>
          <w:rFonts w:ascii="Times New Roman" w:eastAsia="Times New Roman" w:hAnsi="Times New Roman" w:cs="Times New Roman"/>
          <w:sz w:val="24"/>
          <w:szCs w:val="24"/>
        </w:rPr>
        <w:t>Общество как форма жизнедеятельности людей. Взаимосвязь общества и</w:t>
      </w:r>
      <w:r w:rsidR="00B46B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природы. Развитие общества. </w:t>
      </w:r>
      <w:r>
        <w:rPr>
          <w:rFonts w:ascii="Times New Roman" w:eastAsia="Times New Roman" w:hAnsi="Times New Roman" w:cs="Times New Roman"/>
          <w:i/>
          <w:iCs/>
          <w:sz w:val="24"/>
          <w:szCs w:val="24"/>
        </w:rPr>
        <w:t>Общественный прогресс.</w:t>
      </w:r>
      <w:r>
        <w:rPr>
          <w:rFonts w:ascii="Times New Roman" w:eastAsia="Times New Roman" w:hAnsi="Times New Roman" w:cs="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14:paraId="7B04D292" w14:textId="77777777" w:rsidR="00761027" w:rsidRDefault="00761027" w:rsidP="000A2B61">
      <w:pPr>
        <w:spacing w:after="0" w:line="18" w:lineRule="exact"/>
        <w:ind w:left="-142" w:firstLine="142"/>
        <w:rPr>
          <w:rFonts w:eastAsia="Times New Roman"/>
          <w:i/>
          <w:iCs/>
          <w:sz w:val="24"/>
          <w:szCs w:val="24"/>
        </w:rPr>
      </w:pPr>
    </w:p>
    <w:p w14:paraId="030F26AD" w14:textId="77777777" w:rsidR="00761027" w:rsidRDefault="00753BB5" w:rsidP="007D4F00">
      <w:pPr>
        <w:spacing w:after="0" w:line="232" w:lineRule="auto"/>
        <w:ind w:left="-142" w:right="20" w:firstLine="142"/>
        <w:jc w:val="both"/>
        <w:rPr>
          <w:rFonts w:eastAsia="Times New Roman"/>
          <w:i/>
          <w:iCs/>
          <w:sz w:val="24"/>
          <w:szCs w:val="24"/>
        </w:rPr>
      </w:pPr>
      <w:r>
        <w:rPr>
          <w:rFonts w:ascii="Times New Roman" w:eastAsia="Times New Roman" w:hAnsi="Times New Roman" w:cs="Times New Roman"/>
          <w:b/>
          <w:bCs/>
          <w:sz w:val="24"/>
          <w:szCs w:val="24"/>
        </w:rPr>
        <w:t xml:space="preserve">Социальные нормы </w:t>
      </w:r>
      <w:r>
        <w:rPr>
          <w:rFonts w:ascii="Times New Roman" w:eastAsia="Times New Roman" w:hAnsi="Times New Roman" w:cs="Times New Roman"/>
          <w:sz w:val="24"/>
          <w:szCs w:val="24"/>
        </w:rPr>
        <w:t>Социальные нормы как регуляторы поведения человека в обществе.</w:t>
      </w:r>
      <w:r w:rsidR="007D4F00">
        <w:rPr>
          <w:rFonts w:ascii="Times New Roman" w:eastAsia="Times New Roman" w:hAnsi="Times New Roman" w:cs="Times New Roman"/>
          <w:sz w:val="24"/>
          <w:szCs w:val="24"/>
        </w:rPr>
        <w:t xml:space="preserve"> </w:t>
      </w:r>
    </w:p>
    <w:p w14:paraId="774B633B" w14:textId="77777777" w:rsidR="00761027" w:rsidRDefault="00753BB5" w:rsidP="00EF2355">
      <w:pPr>
        <w:spacing w:after="0"/>
        <w:ind w:left="-142" w:firstLine="142"/>
        <w:jc w:val="both"/>
        <w:rPr>
          <w:rFonts w:eastAsia="Times New Roman"/>
          <w:sz w:val="24"/>
          <w:szCs w:val="24"/>
        </w:rPr>
      </w:pPr>
      <w:r>
        <w:rPr>
          <w:rFonts w:ascii="Times New Roman" w:eastAsia="Times New Roman" w:hAnsi="Times New Roman" w:cs="Times New Roman"/>
          <w:i/>
          <w:iCs/>
          <w:sz w:val="24"/>
          <w:szCs w:val="24"/>
        </w:rPr>
        <w:t xml:space="preserve">Общественные нравы, традиции и обычаи. </w:t>
      </w:r>
      <w:proofErr w:type="gramStart"/>
      <w:r>
        <w:rPr>
          <w:rFonts w:ascii="Times New Roman" w:eastAsia="Times New Roman" w:hAnsi="Times New Roman" w:cs="Times New Roman"/>
          <w:sz w:val="24"/>
          <w:szCs w:val="24"/>
        </w:rPr>
        <w:t>Как  усваиваются</w:t>
      </w:r>
      <w:proofErr w:type="gramEnd"/>
      <w:r>
        <w:rPr>
          <w:rFonts w:ascii="Times New Roman" w:eastAsia="Times New Roman" w:hAnsi="Times New Roman" w:cs="Times New Roman"/>
          <w:sz w:val="24"/>
          <w:szCs w:val="24"/>
        </w:rPr>
        <w:t xml:space="preserve"> социальные нормы.</w:t>
      </w:r>
      <w:r w:rsidR="007D4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Общественные ценности. Гражданственность и патриотизм. Уважение социального многообразия. Мораль, ее основные принципы. Нравственность. Моральные нормы</w:t>
      </w:r>
      <w:r w:rsidR="00EF2355">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 xml:space="preserve">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Pr>
          <w:rFonts w:ascii="Times New Roman" w:eastAsia="Times New Roman" w:hAnsi="Times New Roman" w:cs="Times New Roman"/>
          <w:i/>
          <w:iCs/>
          <w:sz w:val="24"/>
          <w:szCs w:val="24"/>
        </w:rPr>
        <w:t>Особенности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социализации в подростковом возрасте. </w:t>
      </w:r>
      <w:r>
        <w:rPr>
          <w:rFonts w:ascii="Times New Roman" w:eastAsia="Times New Roman" w:hAnsi="Times New Roman" w:cs="Times New Roman"/>
          <w:sz w:val="24"/>
          <w:szCs w:val="24"/>
        </w:rPr>
        <w:t>Отклоняющееся поведение.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Опасность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наркомании и алкоголизма для человека и общества. Социальный контроль. Социальная значимость здорового образа жизни.</w:t>
      </w:r>
    </w:p>
    <w:p w14:paraId="222ACAF8" w14:textId="77777777" w:rsidR="00761027" w:rsidRDefault="00761027" w:rsidP="000A2B61">
      <w:pPr>
        <w:spacing w:after="0" w:line="21" w:lineRule="exact"/>
        <w:ind w:left="-142" w:firstLine="142"/>
        <w:rPr>
          <w:rFonts w:eastAsia="Times New Roman"/>
          <w:sz w:val="24"/>
          <w:szCs w:val="24"/>
        </w:rPr>
      </w:pPr>
    </w:p>
    <w:p w14:paraId="5EB9524D" w14:textId="77777777" w:rsidR="00761027" w:rsidRDefault="002D5B07" w:rsidP="00FE3BCD">
      <w:pPr>
        <w:spacing w:after="0" w:line="232" w:lineRule="auto"/>
        <w:ind w:left="-142" w:right="20" w:firstLine="142"/>
        <w:jc w:val="both"/>
        <w:rPr>
          <w:rFonts w:eastAsia="Times New Roman"/>
          <w:sz w:val="24"/>
          <w:szCs w:val="24"/>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 xml:space="preserve">Сфера духовной культуры </w:t>
      </w:r>
      <w:r w:rsidR="00753BB5">
        <w:rPr>
          <w:rFonts w:ascii="Times New Roman" w:eastAsia="Times New Roman" w:hAnsi="Times New Roman" w:cs="Times New Roman"/>
          <w:sz w:val="24"/>
          <w:szCs w:val="24"/>
        </w:rPr>
        <w:t>Культура, ее многообразие и основные формы. Наука в жизни современного</w:t>
      </w:r>
      <w:r w:rsidR="00FE3BCD">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 xml:space="preserve">общества. </w:t>
      </w:r>
      <w:r w:rsidR="00753BB5">
        <w:rPr>
          <w:rFonts w:ascii="Times New Roman" w:eastAsia="Times New Roman" w:hAnsi="Times New Roman" w:cs="Times New Roman"/>
          <w:i/>
          <w:iCs/>
          <w:sz w:val="24"/>
          <w:szCs w:val="24"/>
        </w:rPr>
        <w:t>Научно-технический прогресс в современном обществе.</w:t>
      </w:r>
      <w:r w:rsidR="00753BB5">
        <w:rPr>
          <w:rFonts w:ascii="Times New Roman" w:eastAsia="Times New Roman" w:hAnsi="Times New Roman" w:cs="Times New Roman"/>
          <w:sz w:val="24"/>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w:t>
      </w:r>
    </w:p>
    <w:p w14:paraId="06973562" w14:textId="77777777" w:rsidR="00761027" w:rsidRDefault="00761027" w:rsidP="00FE3BCD">
      <w:pPr>
        <w:spacing w:after="0" w:line="13" w:lineRule="exact"/>
        <w:ind w:left="-142" w:firstLine="142"/>
        <w:jc w:val="both"/>
        <w:rPr>
          <w:rFonts w:eastAsia="Times New Roman"/>
          <w:sz w:val="24"/>
          <w:szCs w:val="24"/>
        </w:rPr>
      </w:pPr>
    </w:p>
    <w:p w14:paraId="71E7A92B" w14:textId="77777777" w:rsidR="00761027" w:rsidRDefault="00753BB5" w:rsidP="0042318C">
      <w:pPr>
        <w:spacing w:after="0" w:line="237" w:lineRule="auto"/>
        <w:ind w:left="-142" w:firstLine="142"/>
        <w:jc w:val="both"/>
        <w:rPr>
          <w:rFonts w:eastAsia="Times New Roman"/>
          <w:sz w:val="24"/>
          <w:szCs w:val="24"/>
        </w:rPr>
      </w:pPr>
      <w:r>
        <w:rPr>
          <w:rFonts w:ascii="Times New Roman" w:eastAsia="Times New Roman" w:hAnsi="Times New Roman" w:cs="Times New Roman"/>
          <w:i/>
          <w:iCs/>
          <w:sz w:val="24"/>
          <w:szCs w:val="24"/>
        </w:rPr>
        <w:t>Государственная итоговая аттестация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Самообразование.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Религия как форма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культуры. </w:t>
      </w:r>
      <w:r>
        <w:rPr>
          <w:rFonts w:ascii="Times New Roman" w:eastAsia="Times New Roman" w:hAnsi="Times New Roman" w:cs="Times New Roman"/>
          <w:i/>
          <w:iCs/>
          <w:sz w:val="24"/>
          <w:szCs w:val="24"/>
        </w:rPr>
        <w:t>Мировые религии.</w:t>
      </w:r>
      <w:r>
        <w:rPr>
          <w:rFonts w:ascii="Times New Roman" w:eastAsia="Times New Roman" w:hAnsi="Times New Roman" w:cs="Times New Roman"/>
          <w:sz w:val="24"/>
          <w:szCs w:val="24"/>
        </w:rPr>
        <w:t xml:space="preserve"> Роль религии в жизни общества. Свобода совести. Искусство как элемент духовной культуры общества. </w:t>
      </w:r>
      <w:r>
        <w:rPr>
          <w:rFonts w:ascii="Times New Roman" w:eastAsia="Times New Roman" w:hAnsi="Times New Roman" w:cs="Times New Roman"/>
          <w:i/>
          <w:iCs/>
          <w:sz w:val="24"/>
          <w:szCs w:val="24"/>
        </w:rPr>
        <w:t>Влияние искусства на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развитие личности.</w:t>
      </w:r>
    </w:p>
    <w:p w14:paraId="5F51DC24" w14:textId="77777777" w:rsidR="00761027" w:rsidRDefault="00761027" w:rsidP="0042318C">
      <w:pPr>
        <w:spacing w:after="0" w:line="19" w:lineRule="exact"/>
        <w:rPr>
          <w:rFonts w:eastAsia="Times New Roman"/>
          <w:sz w:val="24"/>
          <w:szCs w:val="24"/>
        </w:rPr>
      </w:pPr>
    </w:p>
    <w:p w14:paraId="6277454A" w14:textId="77777777" w:rsidR="00761027" w:rsidRDefault="00753BB5" w:rsidP="0042318C">
      <w:pPr>
        <w:spacing w:after="0" w:line="232" w:lineRule="auto"/>
        <w:ind w:left="-142" w:right="20" w:firstLine="284"/>
        <w:jc w:val="both"/>
        <w:rPr>
          <w:rFonts w:eastAsia="Times New Roman"/>
          <w:sz w:val="24"/>
          <w:szCs w:val="24"/>
        </w:rPr>
      </w:pPr>
      <w:r>
        <w:rPr>
          <w:rFonts w:ascii="Times New Roman" w:eastAsia="Times New Roman" w:hAnsi="Times New Roman" w:cs="Times New Roman"/>
          <w:b/>
          <w:bCs/>
          <w:sz w:val="24"/>
          <w:szCs w:val="24"/>
        </w:rPr>
        <w:t xml:space="preserve">Социальная сфера жизни общества </w:t>
      </w:r>
      <w:r>
        <w:rPr>
          <w:rFonts w:ascii="Times New Roman" w:eastAsia="Times New Roman" w:hAnsi="Times New Roman" w:cs="Times New Roman"/>
          <w:sz w:val="24"/>
          <w:szCs w:val="24"/>
        </w:rPr>
        <w:t xml:space="preserve">Социальная структура общества. Социальные общности и </w:t>
      </w:r>
      <w:proofErr w:type="gramStart"/>
      <w:r>
        <w:rPr>
          <w:rFonts w:ascii="Times New Roman" w:eastAsia="Times New Roman" w:hAnsi="Times New Roman" w:cs="Times New Roman"/>
          <w:sz w:val="24"/>
          <w:szCs w:val="24"/>
        </w:rPr>
        <w:t>группы.Социальный</w:t>
      </w:r>
      <w:proofErr w:type="gramEnd"/>
      <w:r>
        <w:rPr>
          <w:rFonts w:ascii="Times New Roman" w:eastAsia="Times New Roman" w:hAnsi="Times New Roman" w:cs="Times New Roman"/>
          <w:sz w:val="24"/>
          <w:szCs w:val="24"/>
        </w:rPr>
        <w:t xml:space="preserve"> статус личности. Социальные роли. Основные социальные </w:t>
      </w:r>
      <w:r>
        <w:rPr>
          <w:rFonts w:ascii="Times New Roman" w:eastAsia="Times New Roman" w:hAnsi="Times New Roman" w:cs="Times New Roman"/>
          <w:sz w:val="24"/>
          <w:szCs w:val="24"/>
        </w:rPr>
        <w:lastRenderedPageBreak/>
        <w:t xml:space="preserve">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Pr>
          <w:rFonts w:ascii="Times New Roman" w:eastAsia="Times New Roman" w:hAnsi="Times New Roman" w:cs="Times New Roman"/>
          <w:i/>
          <w:iCs/>
          <w:sz w:val="24"/>
          <w:szCs w:val="24"/>
        </w:rPr>
        <w:t xml:space="preserve">Досуг семьи. </w:t>
      </w:r>
      <w:r>
        <w:rPr>
          <w:rFonts w:ascii="Times New Roman" w:eastAsia="Times New Roman" w:hAnsi="Times New Roman" w:cs="Times New Roman"/>
          <w:sz w:val="24"/>
          <w:szCs w:val="24"/>
        </w:rPr>
        <w:t>Социальные конфликты и пути их разрешения.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Этнос и нация.</w:t>
      </w:r>
    </w:p>
    <w:p w14:paraId="14AA1D86" w14:textId="77777777" w:rsidR="00761027" w:rsidRDefault="00753BB5" w:rsidP="0042318C">
      <w:pPr>
        <w:spacing w:after="0" w:line="234" w:lineRule="auto"/>
        <w:ind w:left="-142"/>
        <w:jc w:val="both"/>
        <w:rPr>
          <w:sz w:val="20"/>
          <w:szCs w:val="20"/>
        </w:rPr>
      </w:pPr>
      <w:r>
        <w:rPr>
          <w:rFonts w:ascii="Times New Roman" w:eastAsia="Times New Roman" w:hAnsi="Times New Roman" w:cs="Times New Roman"/>
          <w:i/>
          <w:iCs/>
          <w:sz w:val="24"/>
          <w:szCs w:val="24"/>
        </w:rPr>
        <w:t>Национальное самосознание</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Отношения между нациями.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Россия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многонациональное государство. Социальная политика Российского государства.</w:t>
      </w:r>
    </w:p>
    <w:p w14:paraId="5D3B57E6" w14:textId="77777777" w:rsidR="00761027" w:rsidRDefault="00761027" w:rsidP="0042318C">
      <w:pPr>
        <w:spacing w:after="0" w:line="7" w:lineRule="exact"/>
        <w:rPr>
          <w:sz w:val="20"/>
          <w:szCs w:val="20"/>
        </w:rPr>
      </w:pPr>
    </w:p>
    <w:p w14:paraId="48A7F190" w14:textId="77777777" w:rsidR="00761027" w:rsidRDefault="00753BB5" w:rsidP="0042318C">
      <w:pPr>
        <w:spacing w:after="0"/>
        <w:ind w:left="1960"/>
        <w:rPr>
          <w:sz w:val="20"/>
          <w:szCs w:val="20"/>
        </w:rPr>
      </w:pPr>
      <w:r>
        <w:rPr>
          <w:rFonts w:ascii="Times New Roman" w:eastAsia="Times New Roman" w:hAnsi="Times New Roman" w:cs="Times New Roman"/>
          <w:b/>
          <w:bCs/>
          <w:sz w:val="24"/>
          <w:szCs w:val="24"/>
        </w:rPr>
        <w:t>Политическая сфера жизни общества</w:t>
      </w:r>
    </w:p>
    <w:p w14:paraId="6DEB0770" w14:textId="77777777" w:rsidR="00761027" w:rsidRDefault="00761027" w:rsidP="0042318C">
      <w:pPr>
        <w:spacing w:after="0" w:line="7" w:lineRule="exact"/>
        <w:rPr>
          <w:sz w:val="20"/>
          <w:szCs w:val="20"/>
        </w:rPr>
      </w:pPr>
    </w:p>
    <w:p w14:paraId="6C8943A1" w14:textId="77777777" w:rsidR="00761027" w:rsidRDefault="00753BB5" w:rsidP="0042318C">
      <w:pPr>
        <w:spacing w:after="0" w:line="238" w:lineRule="auto"/>
        <w:ind w:left="-142" w:firstLine="708"/>
        <w:jc w:val="both"/>
        <w:rPr>
          <w:sz w:val="20"/>
          <w:szCs w:val="20"/>
        </w:rPr>
      </w:pPr>
      <w:r>
        <w:rPr>
          <w:rFonts w:ascii="Times New Roman" w:eastAsia="Times New Roman" w:hAnsi="Times New Roman" w:cs="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Pr>
          <w:rFonts w:ascii="Times New Roman" w:eastAsia="Times New Roman" w:hAnsi="Times New Roman" w:cs="Times New Roman"/>
          <w:i/>
          <w:iCs/>
          <w:sz w:val="24"/>
          <w:szCs w:val="24"/>
        </w:rPr>
        <w:t>Правовое государство.</w:t>
      </w:r>
      <w:r>
        <w:rPr>
          <w:rFonts w:ascii="Times New Roman" w:eastAsia="Times New Roman" w:hAnsi="Times New Roman" w:cs="Times New Roman"/>
          <w:sz w:val="24"/>
          <w:szCs w:val="24"/>
        </w:rPr>
        <w:t xml:space="preserve"> Местное самоуправление. </w:t>
      </w:r>
      <w:r>
        <w:rPr>
          <w:rFonts w:ascii="Times New Roman" w:eastAsia="Times New Roman" w:hAnsi="Times New Roman" w:cs="Times New Roman"/>
          <w:i/>
          <w:iCs/>
          <w:sz w:val="24"/>
          <w:szCs w:val="24"/>
        </w:rPr>
        <w:t>Межгосударственные отношения.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Межгосударственные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конфликты и способы их разрешения.</w:t>
      </w:r>
    </w:p>
    <w:p w14:paraId="68F45FB6" w14:textId="77777777" w:rsidR="00761027" w:rsidRDefault="00761027" w:rsidP="0042318C">
      <w:pPr>
        <w:spacing w:after="0" w:line="13" w:lineRule="exact"/>
        <w:rPr>
          <w:sz w:val="20"/>
          <w:szCs w:val="20"/>
        </w:rPr>
      </w:pPr>
    </w:p>
    <w:p w14:paraId="0208BC70" w14:textId="77777777" w:rsidR="00761027" w:rsidRDefault="00753BB5">
      <w:pPr>
        <w:ind w:left="1960"/>
        <w:rPr>
          <w:sz w:val="20"/>
          <w:szCs w:val="20"/>
        </w:rPr>
      </w:pPr>
      <w:r>
        <w:rPr>
          <w:rFonts w:ascii="Times New Roman" w:eastAsia="Times New Roman" w:hAnsi="Times New Roman" w:cs="Times New Roman"/>
          <w:b/>
          <w:bCs/>
          <w:sz w:val="24"/>
          <w:szCs w:val="24"/>
        </w:rPr>
        <w:t>Гражданин и государство</w:t>
      </w:r>
    </w:p>
    <w:p w14:paraId="2431B6B5" w14:textId="77777777" w:rsidR="00761027" w:rsidRDefault="00761027">
      <w:pPr>
        <w:spacing w:line="7" w:lineRule="exact"/>
        <w:rPr>
          <w:sz w:val="20"/>
          <w:szCs w:val="20"/>
        </w:rPr>
      </w:pPr>
    </w:p>
    <w:p w14:paraId="223B0311" w14:textId="77777777" w:rsidR="00761027" w:rsidRDefault="00753BB5" w:rsidP="00CE2BC0">
      <w:pPr>
        <w:spacing w:after="0" w:line="238" w:lineRule="auto"/>
        <w:ind w:left="-142"/>
        <w:jc w:val="both"/>
        <w:rPr>
          <w:sz w:val="20"/>
          <w:szCs w:val="20"/>
        </w:rPr>
      </w:pPr>
      <w:r>
        <w:rPr>
          <w:rFonts w:ascii="Times New Roman" w:eastAsia="Times New Roman" w:hAnsi="Times New Roman" w:cs="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w:t>
      </w:r>
    </w:p>
    <w:p w14:paraId="4CF16E54" w14:textId="77777777" w:rsidR="00761027" w:rsidRDefault="00761027" w:rsidP="00CE2BC0">
      <w:pPr>
        <w:spacing w:after="0" w:line="5" w:lineRule="exact"/>
        <w:ind w:left="-142"/>
        <w:jc w:val="both"/>
        <w:rPr>
          <w:sz w:val="20"/>
          <w:szCs w:val="20"/>
        </w:rPr>
      </w:pPr>
    </w:p>
    <w:p w14:paraId="65226D79" w14:textId="77777777" w:rsidR="00761027" w:rsidRDefault="00753BB5" w:rsidP="00CE2BC0">
      <w:pPr>
        <w:tabs>
          <w:tab w:val="left" w:pos="3240"/>
          <w:tab w:val="left" w:pos="4540"/>
          <w:tab w:val="left" w:pos="6400"/>
          <w:tab w:val="left" w:pos="8120"/>
        </w:tabs>
        <w:spacing w:after="0"/>
        <w:ind w:left="-142"/>
        <w:jc w:val="both"/>
        <w:rPr>
          <w:sz w:val="20"/>
          <w:szCs w:val="20"/>
        </w:rPr>
      </w:pPr>
      <w:r>
        <w:rPr>
          <w:rFonts w:ascii="Times New Roman" w:eastAsia="Times New Roman" w:hAnsi="Times New Roman" w:cs="Times New Roman"/>
          <w:sz w:val="24"/>
          <w:szCs w:val="24"/>
        </w:rPr>
        <w:t>Правоохранительные</w:t>
      </w:r>
      <w:r>
        <w:rPr>
          <w:sz w:val="20"/>
          <w:szCs w:val="20"/>
        </w:rPr>
        <w:tab/>
      </w:r>
      <w:r>
        <w:rPr>
          <w:rFonts w:ascii="Times New Roman" w:eastAsia="Times New Roman" w:hAnsi="Times New Roman" w:cs="Times New Roman"/>
          <w:sz w:val="24"/>
          <w:szCs w:val="24"/>
        </w:rPr>
        <w:t>органы.</w:t>
      </w:r>
      <w:r>
        <w:rPr>
          <w:sz w:val="20"/>
          <w:szCs w:val="20"/>
        </w:rPr>
        <w:tab/>
      </w:r>
      <w:r>
        <w:rPr>
          <w:rFonts w:ascii="Times New Roman" w:eastAsia="Times New Roman" w:hAnsi="Times New Roman" w:cs="Times New Roman"/>
          <w:sz w:val="24"/>
          <w:szCs w:val="24"/>
        </w:rPr>
        <w:t>Гражданство</w:t>
      </w:r>
      <w:r>
        <w:rPr>
          <w:sz w:val="20"/>
          <w:szCs w:val="20"/>
        </w:rPr>
        <w:tab/>
      </w:r>
      <w:r>
        <w:rPr>
          <w:rFonts w:ascii="Times New Roman" w:eastAsia="Times New Roman" w:hAnsi="Times New Roman" w:cs="Times New Roman"/>
          <w:sz w:val="24"/>
          <w:szCs w:val="24"/>
        </w:rPr>
        <w:t>Российской</w:t>
      </w:r>
      <w:r>
        <w:rPr>
          <w:sz w:val="20"/>
          <w:szCs w:val="20"/>
        </w:rPr>
        <w:tab/>
      </w:r>
      <w:r>
        <w:rPr>
          <w:rFonts w:ascii="Times New Roman" w:eastAsia="Times New Roman" w:hAnsi="Times New Roman" w:cs="Times New Roman"/>
          <w:sz w:val="23"/>
          <w:szCs w:val="23"/>
        </w:rPr>
        <w:t>Федерации.</w:t>
      </w:r>
    </w:p>
    <w:p w14:paraId="74CE9671" w14:textId="77777777" w:rsidR="00761027" w:rsidRDefault="00753BB5" w:rsidP="00CE2BC0">
      <w:pPr>
        <w:spacing w:after="0"/>
        <w:ind w:left="-142"/>
        <w:jc w:val="both"/>
        <w:rPr>
          <w:sz w:val="20"/>
          <w:szCs w:val="20"/>
        </w:rPr>
      </w:pPr>
      <w:r>
        <w:rPr>
          <w:rFonts w:ascii="Times New Roman" w:eastAsia="Times New Roman" w:hAnsi="Times New Roman" w:cs="Times New Roman"/>
          <w:sz w:val="24"/>
          <w:szCs w:val="24"/>
        </w:rPr>
        <w:t>Конституционные права и свободы человека и гражданина в Российской Федерации.</w:t>
      </w:r>
    </w:p>
    <w:p w14:paraId="346E64F0" w14:textId="77777777" w:rsidR="00761027" w:rsidRDefault="00761027" w:rsidP="00CE2BC0">
      <w:pPr>
        <w:spacing w:after="0" w:line="12" w:lineRule="exact"/>
        <w:ind w:left="-142"/>
        <w:jc w:val="both"/>
        <w:rPr>
          <w:sz w:val="20"/>
          <w:szCs w:val="20"/>
        </w:rPr>
      </w:pPr>
    </w:p>
    <w:p w14:paraId="0A2316A5" w14:textId="77777777" w:rsidR="00761027" w:rsidRDefault="00753BB5" w:rsidP="00CE2BC0">
      <w:pPr>
        <w:spacing w:after="0" w:line="237" w:lineRule="auto"/>
        <w:ind w:left="-142"/>
        <w:jc w:val="both"/>
        <w:rPr>
          <w:sz w:val="20"/>
          <w:szCs w:val="20"/>
        </w:rPr>
      </w:pPr>
      <w:r>
        <w:rPr>
          <w:rFonts w:ascii="Times New Roman" w:eastAsia="Times New Roman" w:hAnsi="Times New Roman" w:cs="Times New Roman"/>
          <w:sz w:val="24"/>
          <w:szCs w:val="24"/>
        </w:rPr>
        <w:t xml:space="preserve">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w:t>
      </w:r>
      <w:r>
        <w:rPr>
          <w:rFonts w:ascii="Times New Roman" w:eastAsia="Times New Roman" w:hAnsi="Times New Roman" w:cs="Times New Roman"/>
          <w:i/>
          <w:iCs/>
          <w:sz w:val="24"/>
          <w:szCs w:val="24"/>
        </w:rPr>
        <w:t>Основные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международные документы о правах человека и правах ребенка.</w:t>
      </w:r>
    </w:p>
    <w:p w14:paraId="7F28680B" w14:textId="77777777" w:rsidR="00761027" w:rsidRDefault="00761027" w:rsidP="00CE2BC0">
      <w:pPr>
        <w:spacing w:after="0" w:line="6" w:lineRule="exact"/>
        <w:ind w:left="-142"/>
        <w:jc w:val="both"/>
        <w:rPr>
          <w:sz w:val="20"/>
          <w:szCs w:val="20"/>
        </w:rPr>
      </w:pPr>
    </w:p>
    <w:p w14:paraId="4C2C5F5D" w14:textId="77777777" w:rsidR="00761027" w:rsidRDefault="00753BB5" w:rsidP="00A97A44">
      <w:pPr>
        <w:spacing w:after="0"/>
        <w:ind w:left="-142" w:firstLine="709"/>
        <w:jc w:val="both"/>
        <w:rPr>
          <w:sz w:val="20"/>
          <w:szCs w:val="20"/>
        </w:rPr>
      </w:pPr>
      <w:r>
        <w:rPr>
          <w:rFonts w:ascii="Times New Roman" w:eastAsia="Times New Roman" w:hAnsi="Times New Roman" w:cs="Times New Roman"/>
          <w:b/>
          <w:bCs/>
          <w:sz w:val="24"/>
          <w:szCs w:val="24"/>
        </w:rPr>
        <w:t>Основы российского законодательства</w:t>
      </w:r>
    </w:p>
    <w:p w14:paraId="5EACB36F" w14:textId="77777777" w:rsidR="00761027" w:rsidRDefault="00753BB5" w:rsidP="00A97A44">
      <w:pPr>
        <w:spacing w:after="0" w:line="238" w:lineRule="auto"/>
        <w:ind w:left="-142" w:firstLine="709"/>
        <w:jc w:val="both"/>
        <w:rPr>
          <w:rFonts w:eastAsia="Times New Roman"/>
          <w:sz w:val="24"/>
          <w:szCs w:val="24"/>
        </w:rPr>
      </w:pPr>
      <w:r>
        <w:rPr>
          <w:rFonts w:ascii="Times New Roman" w:eastAsia="Times New Roman" w:hAnsi="Times New Roman" w:cs="Times New Roman"/>
          <w:sz w:val="24"/>
          <w:szCs w:val="24"/>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w:t>
      </w:r>
      <w:r w:rsidR="00A97A44">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родителей. Защита интересов и прав детей, оставшихся без попечения родителей.</w:t>
      </w:r>
    </w:p>
    <w:p w14:paraId="226C9C57" w14:textId="77777777" w:rsidR="00761027" w:rsidRDefault="00761027" w:rsidP="00A97A44">
      <w:pPr>
        <w:spacing w:after="0" w:line="12" w:lineRule="exact"/>
        <w:ind w:left="-142" w:firstLine="709"/>
        <w:jc w:val="both"/>
        <w:rPr>
          <w:rFonts w:eastAsia="Times New Roman"/>
          <w:sz w:val="24"/>
          <w:szCs w:val="24"/>
        </w:rPr>
      </w:pPr>
    </w:p>
    <w:p w14:paraId="3BB6887A" w14:textId="77777777" w:rsidR="00761027" w:rsidRDefault="00753BB5" w:rsidP="00A97A44">
      <w:pPr>
        <w:spacing w:after="0" w:line="238" w:lineRule="auto"/>
        <w:ind w:left="-142" w:firstLine="709"/>
        <w:jc w:val="both"/>
        <w:rPr>
          <w:rFonts w:eastAsia="Times New Roman"/>
          <w:sz w:val="24"/>
          <w:szCs w:val="24"/>
        </w:rPr>
      </w:pPr>
      <w:r>
        <w:rPr>
          <w:rFonts w:ascii="Times New Roman" w:eastAsia="Times New Roman" w:hAnsi="Times New Roman" w:cs="Times New Roman"/>
          <w:sz w:val="24"/>
          <w:szCs w:val="24"/>
        </w:rPr>
        <w:t>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p>
    <w:p w14:paraId="649E861C" w14:textId="77777777" w:rsidR="00761027" w:rsidRDefault="00761027" w:rsidP="00A97A44">
      <w:pPr>
        <w:spacing w:after="0" w:line="19" w:lineRule="exact"/>
        <w:ind w:left="-142" w:firstLine="709"/>
        <w:jc w:val="both"/>
        <w:rPr>
          <w:rFonts w:eastAsia="Times New Roman"/>
          <w:sz w:val="24"/>
          <w:szCs w:val="24"/>
        </w:rPr>
      </w:pPr>
    </w:p>
    <w:p w14:paraId="308BDF8D" w14:textId="77777777" w:rsidR="00761027" w:rsidRDefault="00753BB5" w:rsidP="00A97A44">
      <w:pPr>
        <w:spacing w:after="0" w:line="234" w:lineRule="auto"/>
        <w:ind w:left="-142" w:firstLine="709"/>
        <w:jc w:val="both"/>
        <w:rPr>
          <w:rFonts w:eastAsia="Times New Roman"/>
          <w:sz w:val="24"/>
          <w:szCs w:val="24"/>
        </w:rPr>
      </w:pPr>
      <w:r>
        <w:rPr>
          <w:rFonts w:ascii="Times New Roman" w:eastAsia="Times New Roman" w:hAnsi="Times New Roman" w:cs="Times New Roman"/>
          <w:i/>
          <w:iCs/>
          <w:sz w:val="24"/>
          <w:szCs w:val="24"/>
        </w:rPr>
        <w:t>Международное гуманитарное право. Международно-правовая защита жертв вооруженных конфликтов.</w:t>
      </w:r>
    </w:p>
    <w:p w14:paraId="010BF5F9" w14:textId="77777777" w:rsidR="00761027" w:rsidRDefault="00761027" w:rsidP="00A97A44">
      <w:pPr>
        <w:spacing w:after="0" w:line="18" w:lineRule="exact"/>
        <w:ind w:left="-142" w:firstLine="709"/>
        <w:jc w:val="both"/>
        <w:rPr>
          <w:rFonts w:eastAsia="Times New Roman"/>
          <w:sz w:val="24"/>
          <w:szCs w:val="24"/>
        </w:rPr>
      </w:pPr>
    </w:p>
    <w:p w14:paraId="42E80B74" w14:textId="77777777" w:rsidR="00761027" w:rsidRDefault="00753BB5" w:rsidP="003C6FD0">
      <w:pPr>
        <w:spacing w:after="0" w:line="232" w:lineRule="auto"/>
        <w:ind w:left="-142" w:right="20" w:firstLine="426"/>
        <w:jc w:val="both"/>
        <w:rPr>
          <w:rFonts w:eastAsia="Times New Roman"/>
          <w:sz w:val="24"/>
          <w:szCs w:val="24"/>
        </w:rPr>
      </w:pPr>
      <w:r>
        <w:rPr>
          <w:rFonts w:ascii="Times New Roman" w:eastAsia="Times New Roman" w:hAnsi="Times New Roman" w:cs="Times New Roman"/>
          <w:b/>
          <w:bCs/>
          <w:sz w:val="24"/>
          <w:szCs w:val="24"/>
        </w:rPr>
        <w:t xml:space="preserve">Экономика </w:t>
      </w:r>
      <w:r>
        <w:rPr>
          <w:rFonts w:ascii="Times New Roman" w:eastAsia="Times New Roman" w:hAnsi="Times New Roman" w:cs="Times New Roman"/>
          <w:sz w:val="24"/>
          <w:szCs w:val="24"/>
        </w:rPr>
        <w:t>Понятие экономики. Роль экономики в жизни общества. Товары и услуги.</w:t>
      </w:r>
    </w:p>
    <w:p w14:paraId="5B0C2B3F" w14:textId="77777777" w:rsidR="00761027" w:rsidRDefault="00761027" w:rsidP="003C6FD0">
      <w:pPr>
        <w:spacing w:after="0" w:line="13" w:lineRule="exact"/>
        <w:ind w:left="-142" w:firstLine="426"/>
        <w:jc w:val="both"/>
        <w:rPr>
          <w:rFonts w:eastAsia="Times New Roman"/>
          <w:sz w:val="24"/>
          <w:szCs w:val="24"/>
        </w:rPr>
      </w:pPr>
    </w:p>
    <w:p w14:paraId="7CE3E779" w14:textId="77777777" w:rsidR="009E4B54" w:rsidRDefault="00753BB5" w:rsidP="008C6A2D">
      <w:pPr>
        <w:spacing w:after="0" w:line="237" w:lineRule="auto"/>
        <w:ind w:left="-142" w:firstLine="426"/>
        <w:jc w:val="both"/>
      </w:pPr>
      <w:r>
        <w:rPr>
          <w:rFonts w:ascii="Times New Roman" w:eastAsia="Times New Roman" w:hAnsi="Times New Roman" w:cs="Times New Roman"/>
          <w:sz w:val="24"/>
          <w:szCs w:val="24"/>
        </w:rPr>
        <w:t>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w:t>
      </w:r>
    </w:p>
    <w:p w14:paraId="4E341A1F" w14:textId="77777777" w:rsidR="00761027" w:rsidRDefault="00753BB5" w:rsidP="008C6A2D">
      <w:pPr>
        <w:spacing w:after="0" w:line="237" w:lineRule="auto"/>
        <w:ind w:left="-142"/>
        <w:jc w:val="both"/>
        <w:rPr>
          <w:rFonts w:eastAsia="Times New Roman"/>
          <w:sz w:val="24"/>
          <w:szCs w:val="24"/>
        </w:rPr>
      </w:pPr>
      <w:r>
        <w:rPr>
          <w:rFonts w:ascii="Times New Roman" w:eastAsia="Times New Roman" w:hAnsi="Times New Roman" w:cs="Times New Roman"/>
          <w:sz w:val="24"/>
          <w:szCs w:val="24"/>
        </w:rPr>
        <w:t xml:space="preserve">Типы экономических систем. Рынок и рыночный механизм. Предпринимательская деятельность. Издержки, выручка, прибыль. </w:t>
      </w:r>
      <w:r>
        <w:rPr>
          <w:rFonts w:ascii="Times New Roman" w:eastAsia="Times New Roman" w:hAnsi="Times New Roman" w:cs="Times New Roman"/>
          <w:i/>
          <w:iCs/>
          <w:sz w:val="24"/>
          <w:szCs w:val="24"/>
        </w:rPr>
        <w:t>Виды рынков.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Рынок капиталов.</w:t>
      </w:r>
      <w:r>
        <w:rPr>
          <w:rFonts w:ascii="Times New Roman" w:eastAsia="Times New Roman" w:hAnsi="Times New Roman" w:cs="Times New Roman"/>
          <w:sz w:val="24"/>
          <w:szCs w:val="24"/>
        </w:rPr>
        <w:t xml:space="preserve"> Рынок труда. </w:t>
      </w:r>
      <w:r>
        <w:rPr>
          <w:rFonts w:ascii="Times New Roman" w:eastAsia="Times New Roman" w:hAnsi="Times New Roman" w:cs="Times New Roman"/>
          <w:sz w:val="24"/>
          <w:szCs w:val="24"/>
        </w:rPr>
        <w:lastRenderedPageBreak/>
        <w:t>Каким должен быть современный работник. Выбор профессии. Заработная плата и стимулирование труда. Роль государства в экономике. Экономические цели</w:t>
      </w:r>
      <w:r w:rsidR="008C6A2D">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функции  государства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Государственный  бюджет</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Налоги:  система</w:t>
      </w:r>
      <w:proofErr w:type="gramEnd"/>
      <w:r>
        <w:rPr>
          <w:rFonts w:ascii="Times New Roman" w:eastAsia="Times New Roman" w:hAnsi="Times New Roman" w:cs="Times New Roman"/>
          <w:sz w:val="24"/>
          <w:szCs w:val="24"/>
        </w:rPr>
        <w:t xml:space="preserve">  налогов,</w:t>
      </w:r>
      <w:r w:rsidR="008C6A2D">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функции, налоговые системы разных эпох</w:t>
      </w:r>
      <w:r>
        <w:rPr>
          <w:rFonts w:ascii="Times New Roman" w:eastAsia="Times New Roman" w:hAnsi="Times New Roman" w:cs="Times New Roman"/>
          <w:sz w:val="24"/>
          <w:szCs w:val="24"/>
        </w:rPr>
        <w:t>.</w:t>
      </w:r>
    </w:p>
    <w:p w14:paraId="3FDAF931" w14:textId="77777777" w:rsidR="00761027" w:rsidRDefault="00761027" w:rsidP="008C6A2D">
      <w:pPr>
        <w:spacing w:after="0" w:line="12" w:lineRule="exact"/>
        <w:ind w:left="-142"/>
        <w:rPr>
          <w:rFonts w:eastAsia="Times New Roman"/>
          <w:sz w:val="24"/>
          <w:szCs w:val="24"/>
        </w:rPr>
      </w:pPr>
    </w:p>
    <w:p w14:paraId="4E96B626" w14:textId="77777777" w:rsidR="00761027" w:rsidRDefault="00753BB5" w:rsidP="008C6A2D">
      <w:pPr>
        <w:spacing w:after="0" w:line="236" w:lineRule="auto"/>
        <w:ind w:left="-142"/>
        <w:jc w:val="both"/>
        <w:rPr>
          <w:rFonts w:eastAsia="Times New Roman"/>
          <w:sz w:val="24"/>
          <w:szCs w:val="24"/>
        </w:rPr>
      </w:pPr>
      <w:r>
        <w:rPr>
          <w:rFonts w:ascii="Times New Roman" w:eastAsia="Times New Roman" w:hAnsi="Times New Roman" w:cs="Times New Roman"/>
          <w:sz w:val="24"/>
          <w:szCs w:val="24"/>
        </w:rPr>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Pr>
          <w:rFonts w:ascii="Times New Roman" w:eastAsia="Times New Roman" w:hAnsi="Times New Roman" w:cs="Times New Roman"/>
          <w:i/>
          <w:iCs/>
          <w:sz w:val="24"/>
          <w:szCs w:val="24"/>
        </w:rPr>
        <w:t>банкинг,</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онлайн-</w:t>
      </w:r>
    </w:p>
    <w:p w14:paraId="06D6B87C" w14:textId="77777777" w:rsidR="00761027" w:rsidRDefault="00761027" w:rsidP="008C6A2D">
      <w:pPr>
        <w:spacing w:after="0" w:line="13" w:lineRule="exact"/>
        <w:ind w:left="-142"/>
        <w:rPr>
          <w:rFonts w:eastAsia="Times New Roman"/>
          <w:sz w:val="24"/>
          <w:szCs w:val="24"/>
        </w:rPr>
      </w:pPr>
    </w:p>
    <w:p w14:paraId="3F6C6FB2" w14:textId="77777777" w:rsidR="007F0BCC" w:rsidRDefault="00753BB5" w:rsidP="008C6A2D">
      <w:pPr>
        <w:spacing w:after="0" w:line="238" w:lineRule="auto"/>
        <w:ind w:left="-142"/>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банкинг</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Страховые услуги: страхование жизни, здоровья, имущества, ответственности. Инвестиции в реальные и финансовые активы. </w:t>
      </w:r>
    </w:p>
    <w:p w14:paraId="6BA23BD4" w14:textId="77777777" w:rsidR="007F0BCC" w:rsidRDefault="007F0BCC" w:rsidP="008C6A2D">
      <w:pPr>
        <w:spacing w:after="0" w:line="238" w:lineRule="auto"/>
        <w:ind w:left="-142"/>
        <w:jc w:val="both"/>
        <w:rPr>
          <w:rFonts w:ascii="Times New Roman" w:eastAsia="Times New Roman" w:hAnsi="Times New Roman" w:cs="Times New Roman"/>
          <w:i/>
          <w:iCs/>
          <w:sz w:val="24"/>
          <w:szCs w:val="24"/>
        </w:rPr>
      </w:pPr>
    </w:p>
    <w:p w14:paraId="1DB75626" w14:textId="77777777" w:rsidR="007F0BCC" w:rsidRDefault="007F0BCC" w:rsidP="008C6A2D">
      <w:pPr>
        <w:spacing w:after="0" w:line="238" w:lineRule="auto"/>
        <w:ind w:left="-142"/>
        <w:jc w:val="both"/>
        <w:rPr>
          <w:rFonts w:ascii="Times New Roman" w:eastAsia="Times New Roman" w:hAnsi="Times New Roman" w:cs="Times New Roman"/>
          <w:i/>
          <w:iCs/>
          <w:sz w:val="24"/>
          <w:szCs w:val="24"/>
        </w:rPr>
      </w:pPr>
    </w:p>
    <w:p w14:paraId="128C5B7A" w14:textId="3DE1E267" w:rsidR="007F0BCC" w:rsidRDefault="00753BB5" w:rsidP="008C6A2D">
      <w:pPr>
        <w:spacing w:after="0" w:line="238"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Пенсионное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обеспечение. </w:t>
      </w:r>
    </w:p>
    <w:p w14:paraId="76701701" w14:textId="5892CB41" w:rsidR="00761027" w:rsidRDefault="00753BB5" w:rsidP="008C6A2D">
      <w:pPr>
        <w:spacing w:after="0" w:line="238" w:lineRule="auto"/>
        <w:ind w:left="-142"/>
        <w:jc w:val="both"/>
        <w:rPr>
          <w:rFonts w:eastAsia="Times New Roman"/>
          <w:sz w:val="24"/>
          <w:szCs w:val="24"/>
        </w:rPr>
      </w:pPr>
      <w:r>
        <w:rPr>
          <w:rFonts w:ascii="Times New Roman" w:eastAsia="Times New Roman" w:hAnsi="Times New Roman" w:cs="Times New Roman"/>
          <w:sz w:val="24"/>
          <w:szCs w:val="24"/>
        </w:rPr>
        <w:t>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14:paraId="452F76C7" w14:textId="77777777" w:rsidR="00761027" w:rsidRDefault="00761027" w:rsidP="008C6A2D">
      <w:pPr>
        <w:spacing w:after="0" w:line="200" w:lineRule="exact"/>
        <w:rPr>
          <w:sz w:val="20"/>
          <w:szCs w:val="20"/>
        </w:rPr>
      </w:pPr>
    </w:p>
    <w:p w14:paraId="48EC7C0C" w14:textId="77777777" w:rsidR="00761027" w:rsidRDefault="00761027" w:rsidP="00280798">
      <w:pPr>
        <w:spacing w:after="0" w:line="282" w:lineRule="exact"/>
        <w:ind w:left="-284" w:firstLine="142"/>
        <w:jc w:val="both"/>
        <w:rPr>
          <w:sz w:val="20"/>
          <w:szCs w:val="20"/>
        </w:rPr>
      </w:pPr>
    </w:p>
    <w:p w14:paraId="335FA456" w14:textId="18C58331" w:rsidR="00761027" w:rsidRDefault="00753BB5" w:rsidP="00280798">
      <w:pPr>
        <w:spacing w:after="0"/>
        <w:ind w:left="-284" w:firstLine="142"/>
        <w:jc w:val="both"/>
        <w:rPr>
          <w:sz w:val="20"/>
          <w:szCs w:val="20"/>
        </w:rPr>
      </w:pPr>
      <w:r>
        <w:rPr>
          <w:rFonts w:ascii="Times New Roman" w:eastAsia="Times New Roman" w:hAnsi="Times New Roman" w:cs="Times New Roman"/>
          <w:b/>
          <w:bCs/>
          <w:sz w:val="24"/>
          <w:szCs w:val="24"/>
        </w:rPr>
        <w:t>2.2.2.</w:t>
      </w:r>
      <w:r w:rsidR="007F0BCC">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 География</w:t>
      </w:r>
    </w:p>
    <w:p w14:paraId="7730581F" w14:textId="77777777" w:rsidR="00761027" w:rsidRDefault="00761027" w:rsidP="00280798">
      <w:pPr>
        <w:spacing w:after="0" w:line="10" w:lineRule="exact"/>
        <w:ind w:left="-284" w:firstLine="142"/>
        <w:jc w:val="both"/>
        <w:rPr>
          <w:sz w:val="20"/>
          <w:szCs w:val="20"/>
        </w:rPr>
      </w:pPr>
    </w:p>
    <w:p w14:paraId="14B19826" w14:textId="77777777" w:rsidR="00761027" w:rsidRDefault="00753BB5" w:rsidP="00280798">
      <w:pPr>
        <w:spacing w:after="0" w:line="239" w:lineRule="auto"/>
        <w:ind w:left="-284" w:firstLine="142"/>
        <w:jc w:val="both"/>
        <w:rPr>
          <w:sz w:val="20"/>
          <w:szCs w:val="20"/>
        </w:rPr>
      </w:pPr>
      <w:r>
        <w:rPr>
          <w:rFonts w:ascii="Times New Roman" w:eastAsia="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14:paraId="7C269915" w14:textId="77777777" w:rsidR="00761027" w:rsidRDefault="00761027" w:rsidP="00280798">
      <w:pPr>
        <w:spacing w:after="0" w:line="13" w:lineRule="exact"/>
        <w:ind w:left="-284" w:firstLine="142"/>
        <w:jc w:val="both"/>
        <w:rPr>
          <w:sz w:val="20"/>
          <w:szCs w:val="20"/>
        </w:rPr>
      </w:pPr>
    </w:p>
    <w:p w14:paraId="6FCBAC11" w14:textId="77777777" w:rsidR="00761027" w:rsidRDefault="00753BB5" w:rsidP="00280798">
      <w:pPr>
        <w:spacing w:after="0" w:line="238" w:lineRule="auto"/>
        <w:ind w:left="-284" w:firstLine="142"/>
        <w:jc w:val="both"/>
        <w:rPr>
          <w:sz w:val="20"/>
          <w:szCs w:val="20"/>
        </w:rPr>
      </w:pPr>
      <w:r>
        <w:rPr>
          <w:rFonts w:ascii="Times New Roman" w:eastAsia="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14:paraId="739508AD" w14:textId="77777777" w:rsidR="00761027" w:rsidRDefault="00761027" w:rsidP="00280798">
      <w:pPr>
        <w:spacing w:after="0" w:line="21" w:lineRule="exact"/>
        <w:ind w:left="-284" w:firstLine="142"/>
        <w:jc w:val="both"/>
        <w:rPr>
          <w:sz w:val="20"/>
          <w:szCs w:val="20"/>
        </w:rPr>
      </w:pPr>
    </w:p>
    <w:p w14:paraId="377AC278" w14:textId="77777777" w:rsidR="00761027" w:rsidRDefault="00753BB5" w:rsidP="00280798">
      <w:pPr>
        <w:spacing w:after="0" w:line="237" w:lineRule="auto"/>
        <w:ind w:left="-284" w:firstLine="142"/>
        <w:jc w:val="both"/>
        <w:rPr>
          <w:sz w:val="20"/>
          <w:szCs w:val="20"/>
        </w:rPr>
      </w:pPr>
      <w:r>
        <w:rPr>
          <w:rFonts w:ascii="Times New Roman" w:eastAsia="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7B83458A" w14:textId="77777777" w:rsidR="00761027" w:rsidRDefault="00761027" w:rsidP="00280798">
      <w:pPr>
        <w:spacing w:after="0" w:line="14" w:lineRule="exact"/>
        <w:ind w:left="-284" w:firstLine="142"/>
        <w:jc w:val="both"/>
        <w:rPr>
          <w:sz w:val="20"/>
          <w:szCs w:val="20"/>
        </w:rPr>
      </w:pPr>
    </w:p>
    <w:p w14:paraId="760FB810" w14:textId="77777777" w:rsidR="00761027" w:rsidRDefault="00753BB5" w:rsidP="00280798">
      <w:pPr>
        <w:spacing w:after="0" w:line="238" w:lineRule="auto"/>
        <w:ind w:left="-284" w:firstLine="142"/>
        <w:jc w:val="both"/>
        <w:rPr>
          <w:sz w:val="20"/>
          <w:szCs w:val="20"/>
        </w:rPr>
      </w:pPr>
      <w:r>
        <w:rPr>
          <w:rFonts w:ascii="Times New Roman" w:eastAsia="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14:paraId="5415449C" w14:textId="77777777" w:rsidR="00761027" w:rsidRDefault="00761027" w:rsidP="00280798">
      <w:pPr>
        <w:spacing w:after="0" w:line="2" w:lineRule="exact"/>
        <w:ind w:left="-284" w:firstLine="142"/>
        <w:jc w:val="both"/>
        <w:rPr>
          <w:sz w:val="20"/>
          <w:szCs w:val="20"/>
        </w:rPr>
      </w:pPr>
    </w:p>
    <w:p w14:paraId="4EF5E5D2" w14:textId="77777777" w:rsidR="00761027" w:rsidRDefault="00753BB5" w:rsidP="00280798">
      <w:pPr>
        <w:spacing w:after="0"/>
        <w:ind w:left="-284" w:firstLine="142"/>
        <w:jc w:val="both"/>
        <w:rPr>
          <w:sz w:val="20"/>
          <w:szCs w:val="20"/>
        </w:rPr>
      </w:pPr>
      <w:r>
        <w:rPr>
          <w:rFonts w:ascii="Times New Roman" w:eastAsia="Times New Roman" w:hAnsi="Times New Roman" w:cs="Times New Roman"/>
          <w:b/>
          <w:bCs/>
          <w:sz w:val="24"/>
          <w:szCs w:val="24"/>
        </w:rPr>
        <w:t>Развитие географических знаний о Земле</w:t>
      </w:r>
      <w:r>
        <w:rPr>
          <w:rFonts w:ascii="Times New Roman" w:eastAsia="Times New Roman" w:hAnsi="Times New Roman" w:cs="Times New Roman"/>
          <w:sz w:val="24"/>
          <w:szCs w:val="24"/>
        </w:rPr>
        <w:t>.</w:t>
      </w:r>
    </w:p>
    <w:p w14:paraId="6903C4AE" w14:textId="3D93299A" w:rsidR="007F0BCC" w:rsidRDefault="00753BB5" w:rsidP="007F0BCC">
      <w:pPr>
        <w:spacing w:after="0"/>
        <w:ind w:left="-284" w:firstLine="142"/>
        <w:jc w:val="both"/>
        <w:rPr>
          <w:sz w:val="20"/>
          <w:szCs w:val="20"/>
        </w:rPr>
      </w:pPr>
      <w:r>
        <w:rPr>
          <w:rFonts w:ascii="Times New Roman" w:eastAsia="Times New Roman" w:hAnsi="Times New Roman" w:cs="Times New Roman"/>
          <w:sz w:val="24"/>
          <w:szCs w:val="24"/>
        </w:rPr>
        <w:t>Введение. Что изучает география.</w:t>
      </w:r>
    </w:p>
    <w:p w14:paraId="3EB5E4A3" w14:textId="77777777" w:rsidR="00761027" w:rsidRPr="00B90731" w:rsidRDefault="00753BB5" w:rsidP="00B90731">
      <w:pPr>
        <w:spacing w:after="0" w:line="234" w:lineRule="auto"/>
        <w:ind w:left="-284"/>
        <w:jc w:val="both"/>
        <w:rPr>
          <w:sz w:val="20"/>
          <w:szCs w:val="20"/>
        </w:rPr>
      </w:pPr>
      <w:r w:rsidRPr="00B90731">
        <w:rPr>
          <w:rFonts w:ascii="Times New Roman" w:eastAsia="Times New Roman" w:hAnsi="Times New Roman" w:cs="Times New Roman"/>
          <w:sz w:val="24"/>
          <w:szCs w:val="24"/>
        </w:rPr>
        <w:t>Представления о мире в древности (</w:t>
      </w:r>
      <w:r w:rsidRPr="00B90731">
        <w:rPr>
          <w:rFonts w:ascii="Times New Roman" w:eastAsia="Times New Roman" w:hAnsi="Times New Roman" w:cs="Times New Roman"/>
          <w:i/>
          <w:iCs/>
          <w:sz w:val="24"/>
          <w:szCs w:val="24"/>
        </w:rPr>
        <w:t>Древний Китай,</w:t>
      </w:r>
      <w:r w:rsidRPr="00B90731">
        <w:rPr>
          <w:rFonts w:ascii="Times New Roman" w:eastAsia="Times New Roman" w:hAnsi="Times New Roman" w:cs="Times New Roman"/>
          <w:sz w:val="24"/>
          <w:szCs w:val="24"/>
        </w:rPr>
        <w:t xml:space="preserve"> </w:t>
      </w:r>
      <w:r w:rsidRPr="00B90731">
        <w:rPr>
          <w:rFonts w:ascii="Times New Roman" w:eastAsia="Times New Roman" w:hAnsi="Times New Roman" w:cs="Times New Roman"/>
          <w:i/>
          <w:iCs/>
          <w:sz w:val="24"/>
          <w:szCs w:val="24"/>
        </w:rPr>
        <w:t>Древний Египет,</w:t>
      </w:r>
      <w:r w:rsidRPr="00B90731">
        <w:rPr>
          <w:rFonts w:ascii="Times New Roman" w:eastAsia="Times New Roman" w:hAnsi="Times New Roman" w:cs="Times New Roman"/>
          <w:sz w:val="24"/>
          <w:szCs w:val="24"/>
        </w:rPr>
        <w:t xml:space="preserve"> </w:t>
      </w:r>
      <w:r w:rsidRPr="00B90731">
        <w:rPr>
          <w:rFonts w:ascii="Times New Roman" w:eastAsia="Times New Roman" w:hAnsi="Times New Roman" w:cs="Times New Roman"/>
          <w:i/>
          <w:iCs/>
          <w:sz w:val="24"/>
          <w:szCs w:val="24"/>
        </w:rPr>
        <w:t>Древняя</w:t>
      </w:r>
      <w:r w:rsidRPr="00B90731">
        <w:rPr>
          <w:rFonts w:ascii="Times New Roman" w:eastAsia="Times New Roman" w:hAnsi="Times New Roman" w:cs="Times New Roman"/>
          <w:sz w:val="24"/>
          <w:szCs w:val="24"/>
        </w:rPr>
        <w:t xml:space="preserve"> </w:t>
      </w:r>
      <w:r w:rsidRPr="00B90731">
        <w:rPr>
          <w:rFonts w:ascii="Times New Roman" w:eastAsia="Times New Roman" w:hAnsi="Times New Roman" w:cs="Times New Roman"/>
          <w:i/>
          <w:iCs/>
          <w:sz w:val="24"/>
          <w:szCs w:val="24"/>
        </w:rPr>
        <w:t>Греция, Древний Рим</w:t>
      </w:r>
      <w:r w:rsidRPr="00B90731">
        <w:rPr>
          <w:rFonts w:ascii="Times New Roman" w:eastAsia="Times New Roman" w:hAnsi="Times New Roman" w:cs="Times New Roman"/>
          <w:sz w:val="24"/>
          <w:szCs w:val="24"/>
        </w:rPr>
        <w:t>).</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Появление первых географических карт.</w:t>
      </w:r>
    </w:p>
    <w:p w14:paraId="631125D7" w14:textId="77777777" w:rsidR="00761027" w:rsidRPr="00B90731" w:rsidRDefault="00761027" w:rsidP="00B90731">
      <w:pPr>
        <w:spacing w:after="0" w:line="14" w:lineRule="exact"/>
        <w:ind w:left="-284"/>
        <w:rPr>
          <w:sz w:val="20"/>
          <w:szCs w:val="20"/>
        </w:rPr>
      </w:pPr>
    </w:p>
    <w:p w14:paraId="23E5A723" w14:textId="77777777" w:rsidR="00761027" w:rsidRPr="00B90731" w:rsidRDefault="00753BB5" w:rsidP="00B90731">
      <w:pPr>
        <w:spacing w:after="0" w:line="236" w:lineRule="auto"/>
        <w:ind w:left="-284"/>
        <w:jc w:val="both"/>
        <w:rPr>
          <w:sz w:val="20"/>
          <w:szCs w:val="20"/>
        </w:rPr>
      </w:pPr>
      <w:r w:rsidRPr="00B90731">
        <w:rPr>
          <w:rFonts w:ascii="Times New Roman" w:eastAsia="Times New Roman" w:hAnsi="Times New Roman" w:cs="Times New Roman"/>
          <w:sz w:val="24"/>
          <w:szCs w:val="24"/>
        </w:rPr>
        <w:t xml:space="preserve">География в эпоху Средневековья: </w:t>
      </w:r>
      <w:r w:rsidRPr="00B90731">
        <w:rPr>
          <w:rFonts w:ascii="Times New Roman" w:eastAsia="Times New Roman" w:hAnsi="Times New Roman" w:cs="Times New Roman"/>
          <w:i/>
          <w:iCs/>
          <w:sz w:val="24"/>
          <w:szCs w:val="24"/>
        </w:rPr>
        <w:t>путешествия и открытия викингов,</w:t>
      </w:r>
      <w:r w:rsidRPr="00B90731">
        <w:rPr>
          <w:rFonts w:ascii="Times New Roman" w:eastAsia="Times New Roman" w:hAnsi="Times New Roman" w:cs="Times New Roman"/>
          <w:sz w:val="24"/>
          <w:szCs w:val="24"/>
        </w:rPr>
        <w:t xml:space="preserve"> </w:t>
      </w:r>
      <w:r w:rsidRPr="00B90731">
        <w:rPr>
          <w:rFonts w:ascii="Times New Roman" w:eastAsia="Times New Roman" w:hAnsi="Times New Roman" w:cs="Times New Roman"/>
          <w:i/>
          <w:iCs/>
          <w:sz w:val="24"/>
          <w:szCs w:val="24"/>
        </w:rPr>
        <w:t>древних арабов, русских землепроходцев. Путешествия Марко Поло и Афанасия Никитина.</w:t>
      </w:r>
    </w:p>
    <w:p w14:paraId="3C49B11F" w14:textId="77777777" w:rsidR="00761027" w:rsidRPr="00B90731" w:rsidRDefault="00761027" w:rsidP="00B90731">
      <w:pPr>
        <w:spacing w:after="0" w:line="14" w:lineRule="exact"/>
        <w:ind w:left="-284"/>
        <w:rPr>
          <w:sz w:val="20"/>
          <w:szCs w:val="20"/>
        </w:rPr>
      </w:pPr>
    </w:p>
    <w:p w14:paraId="721CD012" w14:textId="77777777" w:rsidR="00761027" w:rsidRPr="00B90731" w:rsidRDefault="00753BB5" w:rsidP="00B90731">
      <w:pPr>
        <w:spacing w:after="0" w:line="236" w:lineRule="auto"/>
        <w:ind w:left="-284"/>
        <w:jc w:val="both"/>
        <w:rPr>
          <w:sz w:val="20"/>
          <w:szCs w:val="20"/>
        </w:rPr>
      </w:pPr>
      <w:r w:rsidRPr="00B90731">
        <w:rPr>
          <w:rFonts w:ascii="Times New Roman" w:eastAsia="Times New Roman" w:hAnsi="Times New Roman" w:cs="Times New Roman"/>
          <w:sz w:val="24"/>
          <w:szCs w:val="24"/>
        </w:rPr>
        <w:t>Эпоха Великих географических открытий (</w:t>
      </w:r>
      <w:r w:rsidRPr="00B90731">
        <w:rPr>
          <w:rFonts w:ascii="Times New Roman" w:eastAsia="Times New Roman" w:hAnsi="Times New Roman" w:cs="Times New Roman"/>
          <w:i/>
          <w:iCs/>
          <w:sz w:val="24"/>
          <w:szCs w:val="24"/>
        </w:rPr>
        <w:t>открытие Нового света,</w:t>
      </w:r>
      <w:r w:rsidRPr="00B90731">
        <w:rPr>
          <w:rFonts w:ascii="Times New Roman" w:eastAsia="Times New Roman" w:hAnsi="Times New Roman" w:cs="Times New Roman"/>
          <w:sz w:val="24"/>
          <w:szCs w:val="24"/>
        </w:rPr>
        <w:t xml:space="preserve"> </w:t>
      </w:r>
      <w:r w:rsidRPr="00B90731">
        <w:rPr>
          <w:rFonts w:ascii="Times New Roman" w:eastAsia="Times New Roman" w:hAnsi="Times New Roman" w:cs="Times New Roman"/>
          <w:i/>
          <w:iCs/>
          <w:sz w:val="24"/>
          <w:szCs w:val="24"/>
        </w:rPr>
        <w:t>морского</w:t>
      </w:r>
      <w:r w:rsidRPr="00B90731">
        <w:rPr>
          <w:rFonts w:ascii="Times New Roman" w:eastAsia="Times New Roman" w:hAnsi="Times New Roman" w:cs="Times New Roman"/>
          <w:sz w:val="24"/>
          <w:szCs w:val="24"/>
        </w:rPr>
        <w:t xml:space="preserve"> </w:t>
      </w:r>
      <w:r w:rsidRPr="00B90731">
        <w:rPr>
          <w:rFonts w:ascii="Times New Roman" w:eastAsia="Times New Roman" w:hAnsi="Times New Roman" w:cs="Times New Roman"/>
          <w:i/>
          <w:iCs/>
          <w:sz w:val="24"/>
          <w:szCs w:val="24"/>
        </w:rPr>
        <w:t>пути в Индию, кругосветные путешествия</w:t>
      </w:r>
      <w:r w:rsidRPr="00B90731">
        <w:rPr>
          <w:rFonts w:ascii="Times New Roman" w:eastAsia="Times New Roman" w:hAnsi="Times New Roman" w:cs="Times New Roman"/>
          <w:sz w:val="24"/>
          <w:szCs w:val="24"/>
        </w:rPr>
        <w:t>).</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Значение Великих географических</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открытий.</w:t>
      </w:r>
    </w:p>
    <w:p w14:paraId="56672C43" w14:textId="77777777" w:rsidR="00761027" w:rsidRPr="00B90731" w:rsidRDefault="00761027" w:rsidP="00B90731">
      <w:pPr>
        <w:spacing w:after="0" w:line="14" w:lineRule="exact"/>
        <w:ind w:left="-284"/>
        <w:rPr>
          <w:sz w:val="20"/>
          <w:szCs w:val="20"/>
        </w:rPr>
      </w:pPr>
    </w:p>
    <w:p w14:paraId="4F19EB91" w14:textId="77777777" w:rsidR="00761027" w:rsidRPr="00B90731" w:rsidRDefault="00753BB5" w:rsidP="00B90731">
      <w:pPr>
        <w:spacing w:after="0" w:line="237" w:lineRule="auto"/>
        <w:ind w:left="-284"/>
        <w:jc w:val="both"/>
        <w:rPr>
          <w:sz w:val="20"/>
          <w:szCs w:val="20"/>
        </w:rPr>
      </w:pPr>
      <w:r w:rsidRPr="00B90731">
        <w:rPr>
          <w:rFonts w:ascii="Times New Roman" w:eastAsia="Times New Roman" w:hAnsi="Times New Roman" w:cs="Times New Roman"/>
          <w:sz w:val="24"/>
          <w:szCs w:val="24"/>
        </w:rPr>
        <w:t>Географические открытия XVII–XIX вв. (</w:t>
      </w:r>
      <w:r w:rsidRPr="00B90731">
        <w:rPr>
          <w:rFonts w:ascii="Times New Roman" w:eastAsia="Times New Roman" w:hAnsi="Times New Roman" w:cs="Times New Roman"/>
          <w:i/>
          <w:iCs/>
          <w:sz w:val="24"/>
          <w:szCs w:val="24"/>
        </w:rPr>
        <w:t>исследования и открытия на</w:t>
      </w:r>
      <w:r w:rsidRPr="00B90731">
        <w:rPr>
          <w:rFonts w:ascii="Times New Roman" w:eastAsia="Times New Roman" w:hAnsi="Times New Roman" w:cs="Times New Roman"/>
          <w:sz w:val="24"/>
          <w:szCs w:val="24"/>
        </w:rPr>
        <w:t xml:space="preserve"> </w:t>
      </w:r>
      <w:r w:rsidRPr="00B90731">
        <w:rPr>
          <w:rFonts w:ascii="Times New Roman" w:eastAsia="Times New Roman" w:hAnsi="Times New Roman" w:cs="Times New Roman"/>
          <w:i/>
          <w:iCs/>
          <w:sz w:val="24"/>
          <w:szCs w:val="24"/>
        </w:rPr>
        <w:t>территории Евразии (в том числе на территории России), Австралии и Океании, Антарктиды</w:t>
      </w:r>
      <w:r w:rsidRPr="00B90731">
        <w:rPr>
          <w:rFonts w:ascii="Times New Roman" w:eastAsia="Times New Roman" w:hAnsi="Times New Roman" w:cs="Times New Roman"/>
          <w:sz w:val="24"/>
          <w:szCs w:val="24"/>
        </w:rPr>
        <w:t>).</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Первое русское кругосветное путешествие</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w:t>
      </w:r>
      <w:r w:rsidRPr="00B90731">
        <w:rPr>
          <w:rFonts w:ascii="Times New Roman" w:eastAsia="Times New Roman" w:hAnsi="Times New Roman" w:cs="Times New Roman"/>
          <w:i/>
          <w:iCs/>
          <w:sz w:val="24"/>
          <w:szCs w:val="24"/>
        </w:rPr>
        <w:t>И.Ф. Крузенштерн и Ю.Ф. Лисянский</w:t>
      </w:r>
      <w:r w:rsidRPr="00B90731">
        <w:rPr>
          <w:rFonts w:ascii="Times New Roman" w:eastAsia="Times New Roman" w:hAnsi="Times New Roman" w:cs="Times New Roman"/>
          <w:sz w:val="24"/>
          <w:szCs w:val="24"/>
        </w:rPr>
        <w:t>).</w:t>
      </w:r>
    </w:p>
    <w:p w14:paraId="306F02BA" w14:textId="77777777" w:rsidR="00761027" w:rsidRPr="00B90731" w:rsidRDefault="00761027" w:rsidP="00B90731">
      <w:pPr>
        <w:spacing w:after="0" w:line="14" w:lineRule="exact"/>
        <w:ind w:left="-284"/>
        <w:rPr>
          <w:sz w:val="20"/>
          <w:szCs w:val="20"/>
        </w:rPr>
      </w:pPr>
    </w:p>
    <w:p w14:paraId="2DC86660" w14:textId="77777777" w:rsidR="00761027" w:rsidRPr="00B90731" w:rsidRDefault="00753BB5" w:rsidP="00B90731">
      <w:pPr>
        <w:spacing w:after="0" w:line="237" w:lineRule="auto"/>
        <w:ind w:left="-284"/>
        <w:jc w:val="both"/>
        <w:rPr>
          <w:sz w:val="20"/>
          <w:szCs w:val="20"/>
        </w:rPr>
      </w:pPr>
      <w:r w:rsidRPr="00B90731">
        <w:rPr>
          <w:rFonts w:ascii="Times New Roman" w:eastAsia="Times New Roman" w:hAnsi="Times New Roman" w:cs="Times New Roman"/>
          <w:sz w:val="24"/>
          <w:szCs w:val="24"/>
        </w:rPr>
        <w:lastRenderedPageBreak/>
        <w:t>Географические исследования в ХХ веке (</w:t>
      </w:r>
      <w:r w:rsidRPr="00B90731">
        <w:rPr>
          <w:rFonts w:ascii="Times New Roman" w:eastAsia="Times New Roman" w:hAnsi="Times New Roman" w:cs="Times New Roman"/>
          <w:i/>
          <w:iCs/>
          <w:sz w:val="24"/>
          <w:szCs w:val="24"/>
        </w:rPr>
        <w:t>открытие Южного и Северного</w:t>
      </w:r>
      <w:r w:rsidRPr="00B90731">
        <w:rPr>
          <w:rFonts w:ascii="Times New Roman" w:eastAsia="Times New Roman" w:hAnsi="Times New Roman" w:cs="Times New Roman"/>
          <w:sz w:val="24"/>
          <w:szCs w:val="24"/>
        </w:rPr>
        <w:t xml:space="preserve"> </w:t>
      </w:r>
      <w:r w:rsidRPr="00B90731">
        <w:rPr>
          <w:rFonts w:ascii="Times New Roman" w:eastAsia="Times New Roman" w:hAnsi="Times New Roman" w:cs="Times New Roman"/>
          <w:i/>
          <w:iCs/>
          <w:sz w:val="24"/>
          <w:szCs w:val="24"/>
        </w:rPr>
        <w:t>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B90731">
        <w:rPr>
          <w:rFonts w:ascii="Times New Roman" w:eastAsia="Times New Roman" w:hAnsi="Times New Roman" w:cs="Times New Roman"/>
          <w:sz w:val="24"/>
          <w:szCs w:val="24"/>
        </w:rPr>
        <w:t>).</w:t>
      </w:r>
      <w:r w:rsidRPr="00B90731">
        <w:rPr>
          <w:rFonts w:ascii="Times New Roman" w:eastAsia="Times New Roman" w:hAnsi="Times New Roman" w:cs="Times New Roman"/>
          <w:i/>
          <w:iCs/>
          <w:sz w:val="24"/>
          <w:szCs w:val="24"/>
        </w:rPr>
        <w:t xml:space="preserve"> Значение освоения космоса для географической науки</w:t>
      </w:r>
      <w:r w:rsidRPr="00B90731">
        <w:rPr>
          <w:rFonts w:ascii="Times New Roman" w:eastAsia="Times New Roman" w:hAnsi="Times New Roman" w:cs="Times New Roman"/>
          <w:sz w:val="24"/>
          <w:szCs w:val="24"/>
        </w:rPr>
        <w:t>.</w:t>
      </w:r>
    </w:p>
    <w:p w14:paraId="7C0C2B51" w14:textId="77777777" w:rsidR="00761027" w:rsidRPr="00B90731" w:rsidRDefault="00761027" w:rsidP="00B90731">
      <w:pPr>
        <w:spacing w:after="0" w:line="14" w:lineRule="exact"/>
        <w:ind w:left="-284"/>
        <w:rPr>
          <w:sz w:val="20"/>
          <w:szCs w:val="20"/>
        </w:rPr>
      </w:pPr>
    </w:p>
    <w:p w14:paraId="79E6B656" w14:textId="77777777" w:rsidR="00761027" w:rsidRPr="00B90731" w:rsidRDefault="00753BB5" w:rsidP="00B90731">
      <w:pPr>
        <w:spacing w:after="0" w:line="234" w:lineRule="auto"/>
        <w:ind w:left="-284"/>
        <w:jc w:val="both"/>
        <w:rPr>
          <w:sz w:val="20"/>
          <w:szCs w:val="20"/>
        </w:rPr>
      </w:pPr>
      <w:r w:rsidRPr="00B90731">
        <w:rPr>
          <w:rFonts w:ascii="Times New Roman" w:eastAsia="Times New Roman" w:hAnsi="Times New Roman" w:cs="Times New Roman"/>
          <w:sz w:val="24"/>
          <w:szCs w:val="24"/>
        </w:rPr>
        <w:t>Географические знания в современном мире. Современные географические методы исследования Земли.</w:t>
      </w:r>
    </w:p>
    <w:p w14:paraId="22EE0172" w14:textId="77777777" w:rsidR="00761027" w:rsidRPr="00B90731" w:rsidRDefault="00761027" w:rsidP="00B90731">
      <w:pPr>
        <w:spacing w:after="0" w:line="282" w:lineRule="exact"/>
        <w:ind w:left="-284"/>
        <w:rPr>
          <w:sz w:val="20"/>
          <w:szCs w:val="20"/>
        </w:rPr>
      </w:pPr>
    </w:p>
    <w:p w14:paraId="1FBA442A" w14:textId="77777777" w:rsidR="00761027" w:rsidRPr="00B90731" w:rsidRDefault="00753BB5" w:rsidP="00B90731">
      <w:pPr>
        <w:spacing w:after="0"/>
        <w:ind w:left="-284"/>
        <w:rPr>
          <w:sz w:val="20"/>
          <w:szCs w:val="20"/>
        </w:rPr>
      </w:pPr>
      <w:r w:rsidRPr="00B90731">
        <w:rPr>
          <w:rFonts w:ascii="Times New Roman" w:eastAsia="Times New Roman" w:hAnsi="Times New Roman" w:cs="Times New Roman"/>
          <w:b/>
          <w:bCs/>
          <w:sz w:val="24"/>
          <w:szCs w:val="24"/>
        </w:rPr>
        <w:t>Земля во Вселенной. Движения Земли и их следствия.</w:t>
      </w:r>
    </w:p>
    <w:p w14:paraId="47D5B941" w14:textId="77777777" w:rsidR="00761027" w:rsidRPr="00B90731" w:rsidRDefault="00761027" w:rsidP="00B90731">
      <w:pPr>
        <w:spacing w:after="0" w:line="7" w:lineRule="exact"/>
        <w:ind w:left="-284"/>
        <w:rPr>
          <w:sz w:val="20"/>
          <w:szCs w:val="20"/>
        </w:rPr>
      </w:pPr>
    </w:p>
    <w:p w14:paraId="6D30BCB7" w14:textId="77777777" w:rsidR="00761027" w:rsidRPr="00B90731" w:rsidRDefault="00753BB5" w:rsidP="00B90731">
      <w:pPr>
        <w:spacing w:after="0" w:line="238" w:lineRule="auto"/>
        <w:ind w:left="-284"/>
        <w:jc w:val="both"/>
        <w:rPr>
          <w:sz w:val="20"/>
          <w:szCs w:val="20"/>
        </w:rPr>
      </w:pPr>
      <w:r w:rsidRPr="00B90731">
        <w:rPr>
          <w:rFonts w:ascii="Times New Roman" w:eastAsia="Times New Roman" w:hAnsi="Times New Roman" w:cs="Times New Roman"/>
          <w:sz w:val="24"/>
          <w:szCs w:val="24"/>
        </w:rPr>
        <w:t xml:space="preserve">Земля – часть Солнечной системы. Земля и Луна. </w:t>
      </w:r>
      <w:r w:rsidRPr="00B90731">
        <w:rPr>
          <w:rFonts w:ascii="Times New Roman" w:eastAsia="Times New Roman" w:hAnsi="Times New Roman" w:cs="Times New Roman"/>
          <w:i/>
          <w:iCs/>
          <w:sz w:val="24"/>
          <w:szCs w:val="24"/>
        </w:rPr>
        <w:t>Влияние космоса на нашу</w:t>
      </w:r>
      <w:r w:rsidRPr="00B90731">
        <w:rPr>
          <w:rFonts w:ascii="Times New Roman" w:eastAsia="Times New Roman" w:hAnsi="Times New Roman" w:cs="Times New Roman"/>
          <w:sz w:val="24"/>
          <w:szCs w:val="24"/>
        </w:rPr>
        <w:t xml:space="preserve"> </w:t>
      </w:r>
      <w:r w:rsidRPr="00B90731">
        <w:rPr>
          <w:rFonts w:ascii="Times New Roman" w:eastAsia="Times New Roman" w:hAnsi="Times New Roman" w:cs="Times New Roman"/>
          <w:i/>
          <w:iCs/>
          <w:sz w:val="24"/>
          <w:szCs w:val="24"/>
        </w:rPr>
        <w:t xml:space="preserve">планету и жизнь людей. </w:t>
      </w:r>
      <w:r w:rsidRPr="00B90731">
        <w:rPr>
          <w:rFonts w:ascii="Times New Roman" w:eastAsia="Times New Roman" w:hAnsi="Times New Roman" w:cs="Times New Roman"/>
          <w:sz w:val="24"/>
          <w:szCs w:val="24"/>
        </w:rPr>
        <w:t>Форма и размеры Земли.</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Наклон земной оси к плоскости</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 xml:space="preserve">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B90731">
        <w:rPr>
          <w:rFonts w:ascii="Times New Roman" w:eastAsia="Times New Roman" w:hAnsi="Times New Roman" w:cs="Times New Roman"/>
          <w:i/>
          <w:iCs/>
          <w:sz w:val="24"/>
          <w:szCs w:val="24"/>
        </w:rPr>
        <w:t xml:space="preserve">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w:t>
      </w:r>
      <w:r w:rsidRPr="00B90731">
        <w:rPr>
          <w:rFonts w:ascii="Times New Roman" w:eastAsia="Times New Roman" w:hAnsi="Times New Roman" w:cs="Times New Roman"/>
          <w:sz w:val="24"/>
          <w:szCs w:val="24"/>
        </w:rPr>
        <w:t>Осевое вращение Земли.</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Смена дня и ночи,</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сутки,</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календарный</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год.</w:t>
      </w:r>
    </w:p>
    <w:p w14:paraId="01C4AAFA" w14:textId="77777777" w:rsidR="00761027" w:rsidRPr="00B90731" w:rsidRDefault="00761027" w:rsidP="00B90731">
      <w:pPr>
        <w:spacing w:after="0" w:line="288" w:lineRule="exact"/>
        <w:ind w:left="-284"/>
        <w:rPr>
          <w:sz w:val="20"/>
          <w:szCs w:val="20"/>
        </w:rPr>
      </w:pPr>
    </w:p>
    <w:p w14:paraId="70DFDAE9" w14:textId="77777777" w:rsidR="00761027" w:rsidRPr="00B90731" w:rsidRDefault="00753BB5" w:rsidP="00B90731">
      <w:pPr>
        <w:spacing w:after="0"/>
        <w:ind w:left="-284"/>
        <w:rPr>
          <w:sz w:val="20"/>
          <w:szCs w:val="20"/>
        </w:rPr>
      </w:pPr>
      <w:r w:rsidRPr="00B90731">
        <w:rPr>
          <w:rFonts w:ascii="Times New Roman" w:eastAsia="Times New Roman" w:hAnsi="Times New Roman" w:cs="Times New Roman"/>
          <w:b/>
          <w:bCs/>
          <w:sz w:val="24"/>
          <w:szCs w:val="24"/>
        </w:rPr>
        <w:t>Изображение земной поверхности.</w:t>
      </w:r>
    </w:p>
    <w:p w14:paraId="56DE0F49" w14:textId="77777777" w:rsidR="00761027" w:rsidRPr="00B90731" w:rsidRDefault="00761027" w:rsidP="00B90731">
      <w:pPr>
        <w:spacing w:after="0" w:line="7" w:lineRule="exact"/>
        <w:ind w:left="-284"/>
        <w:rPr>
          <w:sz w:val="20"/>
          <w:szCs w:val="20"/>
        </w:rPr>
      </w:pPr>
    </w:p>
    <w:p w14:paraId="1FFD50FE" w14:textId="77777777" w:rsidR="00761027" w:rsidRPr="00B90731" w:rsidRDefault="00753BB5" w:rsidP="00B90731">
      <w:pPr>
        <w:spacing w:after="0" w:line="239" w:lineRule="auto"/>
        <w:ind w:left="-284"/>
        <w:jc w:val="both"/>
        <w:rPr>
          <w:sz w:val="20"/>
          <w:szCs w:val="20"/>
        </w:rPr>
      </w:pPr>
      <w:r w:rsidRPr="00B90731">
        <w:rPr>
          <w:rFonts w:ascii="Times New Roman" w:eastAsia="Times New Roman" w:hAnsi="Times New Roman" w:cs="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B90731">
        <w:rPr>
          <w:rFonts w:ascii="Times New Roman" w:eastAsia="Times New Roman" w:hAnsi="Times New Roman" w:cs="Times New Roman"/>
          <w:i/>
          <w:iCs/>
          <w:sz w:val="24"/>
          <w:szCs w:val="24"/>
        </w:rPr>
        <w:t>Особенности</w:t>
      </w:r>
      <w:r w:rsidRPr="00B90731">
        <w:rPr>
          <w:rFonts w:ascii="Times New Roman" w:eastAsia="Times New Roman" w:hAnsi="Times New Roman" w:cs="Times New Roman"/>
          <w:sz w:val="24"/>
          <w:szCs w:val="24"/>
        </w:rPr>
        <w:t xml:space="preserve"> </w:t>
      </w:r>
      <w:r w:rsidRPr="00B90731">
        <w:rPr>
          <w:rFonts w:ascii="Times New Roman" w:eastAsia="Times New Roman" w:hAnsi="Times New Roman" w:cs="Times New Roman"/>
          <w:i/>
          <w:iCs/>
          <w:sz w:val="24"/>
          <w:szCs w:val="24"/>
        </w:rPr>
        <w:t xml:space="preserve">ориентирования в мегаполисе и в природе. </w:t>
      </w:r>
      <w:r w:rsidRPr="00B90731">
        <w:rPr>
          <w:rFonts w:ascii="Times New Roman" w:eastAsia="Times New Roman" w:hAnsi="Times New Roman" w:cs="Times New Roman"/>
          <w:sz w:val="24"/>
          <w:szCs w:val="24"/>
        </w:rPr>
        <w:t>План местности.</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Условные знаки.</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Как</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 xml:space="preserve">составить план местности. </w:t>
      </w:r>
      <w:r w:rsidRPr="00B90731">
        <w:rPr>
          <w:rFonts w:ascii="Times New Roman" w:eastAsia="Times New Roman" w:hAnsi="Times New Roman" w:cs="Times New Roman"/>
          <w:i/>
          <w:iCs/>
          <w:sz w:val="24"/>
          <w:szCs w:val="24"/>
        </w:rPr>
        <w:t>Составление простейшего плана местности/учебного</w:t>
      </w:r>
      <w:r w:rsidRPr="00B90731">
        <w:rPr>
          <w:rFonts w:ascii="Times New Roman" w:eastAsia="Times New Roman" w:hAnsi="Times New Roman" w:cs="Times New Roman"/>
          <w:sz w:val="24"/>
          <w:szCs w:val="24"/>
        </w:rPr>
        <w:t xml:space="preserve"> </w:t>
      </w:r>
      <w:r w:rsidRPr="00B90731">
        <w:rPr>
          <w:rFonts w:ascii="Times New Roman" w:eastAsia="Times New Roman" w:hAnsi="Times New Roman" w:cs="Times New Roman"/>
          <w:i/>
          <w:iCs/>
          <w:sz w:val="24"/>
          <w:szCs w:val="24"/>
        </w:rPr>
        <w:t xml:space="preserve">кабинета/комнаты. </w:t>
      </w:r>
      <w:r w:rsidRPr="00B90731">
        <w:rPr>
          <w:rFonts w:ascii="Times New Roman" w:eastAsia="Times New Roman" w:hAnsi="Times New Roman" w:cs="Times New Roman"/>
          <w:sz w:val="24"/>
          <w:szCs w:val="24"/>
        </w:rPr>
        <w:t>Географическая карта</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особый источник информации.</w:t>
      </w:r>
      <w:r w:rsidRPr="00B90731">
        <w:rPr>
          <w:rFonts w:ascii="Times New Roman" w:eastAsia="Times New Roman" w:hAnsi="Times New Roman" w:cs="Times New Roman"/>
          <w:i/>
          <w:iCs/>
          <w:sz w:val="24"/>
          <w:szCs w:val="24"/>
        </w:rPr>
        <w:t xml:space="preserve"> Содержание и значение карт. Топографические карты. </w:t>
      </w:r>
      <w:r w:rsidRPr="00B90731">
        <w:rPr>
          <w:rFonts w:ascii="Times New Roman" w:eastAsia="Times New Roman" w:hAnsi="Times New Roman" w:cs="Times New Roman"/>
          <w:sz w:val="24"/>
          <w:szCs w:val="24"/>
        </w:rPr>
        <w:t>Масштаб и условные знаки</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14:paraId="5418E236" w14:textId="77777777" w:rsidR="00761027" w:rsidRPr="00B90731" w:rsidRDefault="00761027" w:rsidP="00B90731">
      <w:pPr>
        <w:spacing w:after="0" w:line="283" w:lineRule="exact"/>
        <w:ind w:left="-284"/>
        <w:rPr>
          <w:sz w:val="20"/>
          <w:szCs w:val="20"/>
        </w:rPr>
      </w:pPr>
    </w:p>
    <w:p w14:paraId="59AB0576" w14:textId="77777777" w:rsidR="00761027" w:rsidRPr="00B90731" w:rsidRDefault="00753BB5" w:rsidP="00B90731">
      <w:pPr>
        <w:spacing w:after="0"/>
        <w:ind w:left="-284"/>
        <w:rPr>
          <w:sz w:val="20"/>
          <w:szCs w:val="20"/>
        </w:rPr>
      </w:pPr>
      <w:r w:rsidRPr="00B90731">
        <w:rPr>
          <w:rFonts w:ascii="Times New Roman" w:eastAsia="Times New Roman" w:hAnsi="Times New Roman" w:cs="Times New Roman"/>
          <w:b/>
          <w:bCs/>
          <w:sz w:val="24"/>
          <w:szCs w:val="24"/>
        </w:rPr>
        <w:t>Природа Земли.</w:t>
      </w:r>
    </w:p>
    <w:p w14:paraId="10FD6386" w14:textId="77777777" w:rsidR="00761027" w:rsidRPr="00B90731" w:rsidRDefault="00761027" w:rsidP="00B90731">
      <w:pPr>
        <w:spacing w:after="0" w:line="7" w:lineRule="exact"/>
        <w:ind w:left="-284"/>
        <w:rPr>
          <w:sz w:val="20"/>
          <w:szCs w:val="20"/>
        </w:rPr>
      </w:pPr>
    </w:p>
    <w:p w14:paraId="63DFD57B" w14:textId="77777777" w:rsidR="00761027" w:rsidRPr="00B90731" w:rsidRDefault="00753BB5" w:rsidP="00B90731">
      <w:pPr>
        <w:spacing w:after="0" w:line="237" w:lineRule="auto"/>
        <w:ind w:left="-284"/>
        <w:jc w:val="both"/>
        <w:rPr>
          <w:sz w:val="20"/>
          <w:szCs w:val="20"/>
        </w:rPr>
      </w:pPr>
      <w:r w:rsidRPr="00B90731">
        <w:rPr>
          <w:rFonts w:ascii="Times New Roman" w:eastAsia="Times New Roman" w:hAnsi="Times New Roman" w:cs="Times New Roman"/>
          <w:b/>
          <w:bCs/>
          <w:sz w:val="24"/>
          <w:szCs w:val="24"/>
        </w:rPr>
        <w:t xml:space="preserve">Литосфера. </w:t>
      </w:r>
      <w:r w:rsidRPr="00B90731">
        <w:rPr>
          <w:rFonts w:ascii="Times New Roman" w:eastAsia="Times New Roman" w:hAnsi="Times New Roman" w:cs="Times New Roman"/>
          <w:sz w:val="24"/>
          <w:szCs w:val="24"/>
        </w:rPr>
        <w:t>Литосфера</w:t>
      </w:r>
      <w:r w:rsidRPr="00B90731">
        <w:rPr>
          <w:rFonts w:ascii="Times New Roman" w:eastAsia="Times New Roman" w:hAnsi="Times New Roman" w:cs="Times New Roman"/>
          <w:b/>
          <w:bCs/>
          <w:sz w:val="24"/>
          <w:szCs w:val="24"/>
        </w:rPr>
        <w:t xml:space="preserve"> </w:t>
      </w:r>
      <w:r w:rsidRPr="00B90731">
        <w:rPr>
          <w:rFonts w:ascii="Times New Roman" w:eastAsia="Times New Roman" w:hAnsi="Times New Roman" w:cs="Times New Roman"/>
          <w:sz w:val="24"/>
          <w:szCs w:val="24"/>
        </w:rPr>
        <w:t>– «каменная»</w:t>
      </w:r>
      <w:r w:rsidRPr="00B90731">
        <w:rPr>
          <w:rFonts w:ascii="Times New Roman" w:eastAsia="Times New Roman" w:hAnsi="Times New Roman" w:cs="Times New Roman"/>
          <w:b/>
          <w:bCs/>
          <w:sz w:val="24"/>
          <w:szCs w:val="24"/>
        </w:rPr>
        <w:t xml:space="preserve"> </w:t>
      </w:r>
      <w:r w:rsidRPr="00B90731">
        <w:rPr>
          <w:rFonts w:ascii="Times New Roman" w:eastAsia="Times New Roman" w:hAnsi="Times New Roman" w:cs="Times New Roman"/>
          <w:sz w:val="24"/>
          <w:szCs w:val="24"/>
        </w:rPr>
        <w:t>оболочка Земли.</w:t>
      </w:r>
      <w:r w:rsidRPr="00B90731">
        <w:rPr>
          <w:rFonts w:ascii="Times New Roman" w:eastAsia="Times New Roman" w:hAnsi="Times New Roman" w:cs="Times New Roman"/>
          <w:b/>
          <w:bCs/>
          <w:sz w:val="24"/>
          <w:szCs w:val="24"/>
        </w:rPr>
        <w:t xml:space="preserve"> </w:t>
      </w:r>
      <w:r w:rsidRPr="00B90731">
        <w:rPr>
          <w:rFonts w:ascii="Times New Roman" w:eastAsia="Times New Roman" w:hAnsi="Times New Roman" w:cs="Times New Roman"/>
          <w:sz w:val="24"/>
          <w:szCs w:val="24"/>
        </w:rPr>
        <w:t>Внутреннее строение</w:t>
      </w:r>
      <w:r w:rsidRPr="00B90731">
        <w:rPr>
          <w:rFonts w:ascii="Times New Roman" w:eastAsia="Times New Roman" w:hAnsi="Times New Roman" w:cs="Times New Roman"/>
          <w:b/>
          <w:bCs/>
          <w:sz w:val="24"/>
          <w:szCs w:val="24"/>
        </w:rPr>
        <w:t xml:space="preserve"> </w:t>
      </w:r>
      <w:r w:rsidRPr="00B90731">
        <w:rPr>
          <w:rFonts w:ascii="Times New Roman" w:eastAsia="Times New Roman" w:hAnsi="Times New Roman" w:cs="Times New Roman"/>
          <w:sz w:val="24"/>
          <w:szCs w:val="24"/>
        </w:rPr>
        <w:t xml:space="preserve">Земли. Земная кора. Разнообразие горных пород и минералов на Земле. </w:t>
      </w:r>
      <w:r w:rsidRPr="00B90731">
        <w:rPr>
          <w:rFonts w:ascii="Times New Roman" w:eastAsia="Times New Roman" w:hAnsi="Times New Roman" w:cs="Times New Roman"/>
          <w:i/>
          <w:iCs/>
          <w:sz w:val="24"/>
          <w:szCs w:val="24"/>
        </w:rPr>
        <w:t>Полезные</w:t>
      </w:r>
      <w:r w:rsidRPr="00B90731">
        <w:rPr>
          <w:rFonts w:ascii="Times New Roman" w:eastAsia="Times New Roman" w:hAnsi="Times New Roman" w:cs="Times New Roman"/>
          <w:sz w:val="24"/>
          <w:szCs w:val="24"/>
        </w:rPr>
        <w:t xml:space="preserve"> </w:t>
      </w:r>
      <w:r w:rsidRPr="00B90731">
        <w:rPr>
          <w:rFonts w:ascii="Times New Roman" w:eastAsia="Times New Roman" w:hAnsi="Times New Roman" w:cs="Times New Roman"/>
          <w:i/>
          <w:iCs/>
          <w:sz w:val="24"/>
          <w:szCs w:val="24"/>
        </w:rPr>
        <w:t xml:space="preserve">ископаемые и их значение в жизни современного общества. </w:t>
      </w:r>
      <w:r w:rsidRPr="00B90731">
        <w:rPr>
          <w:rFonts w:ascii="Times New Roman" w:eastAsia="Times New Roman" w:hAnsi="Times New Roman" w:cs="Times New Roman"/>
          <w:sz w:val="24"/>
          <w:szCs w:val="24"/>
        </w:rPr>
        <w:t>Движения земной коры</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и их проявления на земной поверхности: землетрясения, вулканы, гейзеры.</w:t>
      </w:r>
    </w:p>
    <w:p w14:paraId="1D0DCCAB" w14:textId="77777777" w:rsidR="00761027" w:rsidRDefault="00761027" w:rsidP="00B90731">
      <w:pPr>
        <w:spacing w:after="0" w:line="14" w:lineRule="exact"/>
        <w:ind w:left="-284"/>
        <w:rPr>
          <w:sz w:val="20"/>
          <w:szCs w:val="20"/>
        </w:rPr>
      </w:pPr>
    </w:p>
    <w:p w14:paraId="35716EB3" w14:textId="77777777" w:rsidR="00761027" w:rsidRDefault="00753BB5" w:rsidP="002D79AC">
      <w:pPr>
        <w:spacing w:line="237" w:lineRule="auto"/>
        <w:ind w:left="-284"/>
        <w:jc w:val="both"/>
        <w:rPr>
          <w:sz w:val="20"/>
          <w:szCs w:val="20"/>
        </w:rPr>
      </w:pPr>
      <w:r>
        <w:rPr>
          <w:rFonts w:ascii="Times New Roman" w:eastAsia="Times New Roman" w:hAnsi="Times New Roman" w:cs="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w:t>
      </w:r>
      <w:r w:rsidR="002D79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строению. Классификация гор абсолютной высоте. Определение относительной и абсолютной высоты гор. Рельеф дна океанов. </w:t>
      </w:r>
      <w:r>
        <w:rPr>
          <w:rFonts w:ascii="Times New Roman" w:eastAsia="Times New Roman" w:hAnsi="Times New Roman" w:cs="Times New Roman"/>
          <w:i/>
          <w:iCs/>
          <w:sz w:val="24"/>
          <w:szCs w:val="24"/>
        </w:rPr>
        <w:t>Рифтовые области,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срединные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океанические хребты, шельф, материковый склон. Методы изучения глубин Мирового океана. Исследователи подводных глубин и их открытия.</w:t>
      </w:r>
    </w:p>
    <w:p w14:paraId="5BB093CE" w14:textId="77777777" w:rsidR="00761027" w:rsidRDefault="00761027">
      <w:pPr>
        <w:spacing w:line="14" w:lineRule="exact"/>
        <w:rPr>
          <w:sz w:val="20"/>
          <w:szCs w:val="20"/>
        </w:rPr>
      </w:pPr>
    </w:p>
    <w:p w14:paraId="20232A51" w14:textId="77777777" w:rsidR="00761027" w:rsidRDefault="00753BB5" w:rsidP="002D79AC">
      <w:pPr>
        <w:spacing w:line="238" w:lineRule="auto"/>
        <w:ind w:left="-284" w:firstLine="284"/>
        <w:jc w:val="both"/>
        <w:rPr>
          <w:sz w:val="20"/>
          <w:szCs w:val="20"/>
        </w:rPr>
      </w:pPr>
      <w:r>
        <w:rPr>
          <w:rFonts w:ascii="Times New Roman" w:eastAsia="Times New Roman" w:hAnsi="Times New Roman" w:cs="Times New Roman"/>
          <w:b/>
          <w:bCs/>
          <w:sz w:val="24"/>
          <w:szCs w:val="24"/>
        </w:rPr>
        <w:t xml:space="preserve">Гидросфера. </w:t>
      </w:r>
      <w:r>
        <w:rPr>
          <w:rFonts w:ascii="Times New Roman" w:eastAsia="Times New Roman" w:hAnsi="Times New Roman" w:cs="Times New Roman"/>
          <w:sz w:val="24"/>
          <w:szCs w:val="24"/>
        </w:rPr>
        <w:t>Строение гидросферы.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Особенности Мирового круговорота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 xml:space="preserve">воды. </w:t>
      </w:r>
      <w:r>
        <w:rPr>
          <w:rFonts w:ascii="Times New Roman" w:eastAsia="Times New Roman" w:hAnsi="Times New Roman" w:cs="Times New Roman"/>
          <w:sz w:val="24"/>
          <w:szCs w:val="24"/>
        </w:rPr>
        <w:t>Мировой океан и его части.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Свойства вод Мирового океана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температура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соленость. Движение воды в океане – волны, </w:t>
      </w:r>
      <w:proofErr w:type="gramStart"/>
      <w:r>
        <w:rPr>
          <w:rFonts w:ascii="Times New Roman" w:eastAsia="Times New Roman" w:hAnsi="Times New Roman" w:cs="Times New Roman"/>
          <w:sz w:val="24"/>
          <w:szCs w:val="24"/>
        </w:rPr>
        <w:t>течения.</w:t>
      </w:r>
      <w:r>
        <w:rPr>
          <w:rFonts w:ascii="Times New Roman" w:eastAsia="Times New Roman" w:hAnsi="Times New Roman" w:cs="Times New Roman"/>
          <w:i/>
          <w:iCs/>
          <w:sz w:val="24"/>
          <w:szCs w:val="24"/>
        </w:rPr>
        <w:t>.</w:t>
      </w:r>
      <w:proofErr w:type="gramEnd"/>
      <w:r>
        <w:rPr>
          <w:rFonts w:ascii="Times New Roman" w:eastAsia="Times New Roman" w:hAnsi="Times New Roman" w:cs="Times New Roman"/>
          <w:sz w:val="24"/>
          <w:szCs w:val="24"/>
        </w:rPr>
        <w:t xml:space="preserve">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Pr>
          <w:rFonts w:ascii="Times New Roman" w:eastAsia="Times New Roman" w:hAnsi="Times New Roman" w:cs="Times New Roman"/>
          <w:i/>
          <w:iCs/>
          <w:sz w:val="24"/>
          <w:szCs w:val="24"/>
        </w:rPr>
        <w:t>Человек и гидросфера.</w:t>
      </w:r>
    </w:p>
    <w:p w14:paraId="001B2F29" w14:textId="77777777" w:rsidR="00761027" w:rsidRDefault="00761027" w:rsidP="002D79AC">
      <w:pPr>
        <w:spacing w:line="16" w:lineRule="exact"/>
        <w:ind w:left="-284" w:firstLine="284"/>
        <w:rPr>
          <w:sz w:val="20"/>
          <w:szCs w:val="20"/>
        </w:rPr>
      </w:pPr>
    </w:p>
    <w:p w14:paraId="2DECE12E" w14:textId="77777777" w:rsidR="00761027" w:rsidRDefault="00753BB5" w:rsidP="00E3144A">
      <w:pPr>
        <w:spacing w:after="0" w:line="239" w:lineRule="auto"/>
        <w:ind w:left="-284" w:firstLine="284"/>
        <w:jc w:val="both"/>
        <w:rPr>
          <w:sz w:val="20"/>
          <w:szCs w:val="20"/>
        </w:rPr>
      </w:pPr>
      <w:r>
        <w:rPr>
          <w:rFonts w:ascii="Times New Roman" w:eastAsia="Times New Roman" w:hAnsi="Times New Roman" w:cs="Times New Roman"/>
          <w:b/>
          <w:bCs/>
          <w:sz w:val="24"/>
          <w:szCs w:val="24"/>
        </w:rPr>
        <w:t xml:space="preserve">Атмосфера. </w:t>
      </w:r>
      <w:r>
        <w:rPr>
          <w:rFonts w:ascii="Times New Roman" w:eastAsia="Times New Roman" w:hAnsi="Times New Roman" w:cs="Times New Roman"/>
          <w:sz w:val="24"/>
          <w:szCs w:val="24"/>
        </w:rPr>
        <w:t>Строение воздушной оболочки Земли</w:t>
      </w:r>
      <w:r>
        <w:rPr>
          <w:rFonts w:ascii="Times New Roman" w:eastAsia="Times New Roman" w:hAnsi="Times New Roman" w:cs="Times New Roman"/>
          <w:i/>
          <w:i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Температура воздуха.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Pr>
          <w:rFonts w:ascii="Times New Roman" w:eastAsia="Times New Roman" w:hAnsi="Times New Roman" w:cs="Times New Roman"/>
          <w:i/>
          <w:iCs/>
          <w:sz w:val="24"/>
          <w:szCs w:val="24"/>
        </w:rPr>
        <w:t>Графическое отображение направления ветра.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Роза ветров. </w:t>
      </w:r>
      <w:r>
        <w:rPr>
          <w:rFonts w:ascii="Times New Roman" w:eastAsia="Times New Roman" w:hAnsi="Times New Roman" w:cs="Times New Roman"/>
          <w:sz w:val="24"/>
          <w:szCs w:val="24"/>
        </w:rPr>
        <w:t>Циркуляция атмосферы.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Влажность воздуха.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Понятие погоды.</w:t>
      </w:r>
      <w:r>
        <w:rPr>
          <w:rFonts w:ascii="Times New Roman" w:eastAsia="Times New Roman" w:hAnsi="Times New Roman" w:cs="Times New Roman"/>
          <w:i/>
          <w:iCs/>
          <w:sz w:val="24"/>
          <w:szCs w:val="24"/>
        </w:rPr>
        <w:t xml:space="preserve"> Наблюдения и прогноз погоды. Метеостанция/метеоприборы (проведение </w:t>
      </w:r>
      <w:r>
        <w:rPr>
          <w:rFonts w:ascii="Times New Roman" w:eastAsia="Times New Roman" w:hAnsi="Times New Roman" w:cs="Times New Roman"/>
          <w:i/>
          <w:iCs/>
          <w:sz w:val="24"/>
          <w:szCs w:val="24"/>
        </w:rPr>
        <w:lastRenderedPageBreak/>
        <w:t xml:space="preserve">наблюдений и измерений, фиксация результатов наблюдений, обработка результатов наблюдений). </w:t>
      </w:r>
      <w:r>
        <w:rPr>
          <w:rFonts w:ascii="Times New Roman" w:eastAsia="Times New Roman" w:hAnsi="Times New Roman" w:cs="Times New Roman"/>
          <w:sz w:val="24"/>
          <w:szCs w:val="24"/>
        </w:rPr>
        <w:t>Понятие климата.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Погода и климат.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Климатообразующие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факторы. Зависимость климата от абсолютной высоты местности. Климаты Земли. </w:t>
      </w:r>
      <w:r>
        <w:rPr>
          <w:rFonts w:ascii="Times New Roman" w:eastAsia="Times New Roman" w:hAnsi="Times New Roman" w:cs="Times New Roman"/>
          <w:i/>
          <w:iCs/>
          <w:sz w:val="24"/>
          <w:szCs w:val="24"/>
        </w:rPr>
        <w:t>Влияние климата на здоровье людей</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Человек и атмосфера.</w:t>
      </w:r>
    </w:p>
    <w:p w14:paraId="73877EC5" w14:textId="77777777" w:rsidR="00761027" w:rsidRDefault="00761027" w:rsidP="00E3144A">
      <w:pPr>
        <w:spacing w:after="0" w:line="15" w:lineRule="exact"/>
        <w:rPr>
          <w:sz w:val="20"/>
          <w:szCs w:val="20"/>
        </w:rPr>
      </w:pPr>
    </w:p>
    <w:p w14:paraId="30174AB9" w14:textId="77777777" w:rsidR="00761027" w:rsidRDefault="00753BB5" w:rsidP="00E3144A">
      <w:pPr>
        <w:spacing w:after="0" w:line="237" w:lineRule="auto"/>
        <w:ind w:left="-284" w:firstLine="142"/>
        <w:jc w:val="both"/>
        <w:rPr>
          <w:sz w:val="20"/>
          <w:szCs w:val="20"/>
        </w:rPr>
      </w:pPr>
      <w:r>
        <w:rPr>
          <w:rFonts w:ascii="Times New Roman" w:eastAsia="Times New Roman" w:hAnsi="Times New Roman" w:cs="Times New Roman"/>
          <w:b/>
          <w:bCs/>
          <w:sz w:val="24"/>
          <w:szCs w:val="24"/>
        </w:rPr>
        <w:t xml:space="preserve">Биосфера. </w:t>
      </w:r>
      <w:r>
        <w:rPr>
          <w:rFonts w:ascii="Times New Roman" w:eastAsia="Times New Roman" w:hAnsi="Times New Roman" w:cs="Times New Roman"/>
          <w:sz w:val="24"/>
          <w:szCs w:val="24"/>
        </w:rPr>
        <w:t>Биосфера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живая оболочка Земли.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 жизни в океане.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Жизнь на поверхности суши: особенности распространения растений и животных в лесных и безлесных пространствах. </w:t>
      </w:r>
      <w:r>
        <w:rPr>
          <w:rFonts w:ascii="Times New Roman" w:eastAsia="Times New Roman" w:hAnsi="Times New Roman" w:cs="Times New Roman"/>
          <w:i/>
          <w:iCs/>
          <w:sz w:val="24"/>
          <w:szCs w:val="24"/>
        </w:rPr>
        <w:t>Воздействие организмов на земные оболочки.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Воздействие человека на природу. Охрана природы.</w:t>
      </w:r>
    </w:p>
    <w:p w14:paraId="089A5821" w14:textId="77777777" w:rsidR="00761027" w:rsidRDefault="00761027" w:rsidP="00E3144A">
      <w:pPr>
        <w:spacing w:after="0" w:line="290" w:lineRule="exact"/>
        <w:ind w:left="-284" w:firstLine="142"/>
        <w:rPr>
          <w:sz w:val="20"/>
          <w:szCs w:val="20"/>
        </w:rPr>
      </w:pPr>
    </w:p>
    <w:p w14:paraId="243390F4" w14:textId="77777777" w:rsidR="00761027" w:rsidRDefault="00753BB5" w:rsidP="00E3144A">
      <w:pPr>
        <w:spacing w:after="0" w:line="238" w:lineRule="auto"/>
        <w:ind w:left="-284" w:firstLine="142"/>
        <w:jc w:val="both"/>
        <w:rPr>
          <w:sz w:val="20"/>
          <w:szCs w:val="20"/>
        </w:rPr>
      </w:pPr>
      <w:r>
        <w:rPr>
          <w:rFonts w:ascii="Times New Roman" w:eastAsia="Times New Roman" w:hAnsi="Times New Roman" w:cs="Times New Roman"/>
          <w:b/>
          <w:bCs/>
          <w:sz w:val="24"/>
          <w:szCs w:val="24"/>
        </w:rPr>
        <w:t xml:space="preserve">Географическая оболочка как среда жизни. </w:t>
      </w:r>
      <w:r>
        <w:rPr>
          <w:rFonts w:ascii="Times New Roman" w:eastAsia="Times New Roman" w:hAnsi="Times New Roman" w:cs="Times New Roman"/>
          <w:sz w:val="24"/>
          <w:szCs w:val="24"/>
        </w:rPr>
        <w:t>Понятие о географической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14:paraId="694CA57F" w14:textId="77777777" w:rsidR="00761027" w:rsidRDefault="00761027" w:rsidP="00E3144A">
      <w:pPr>
        <w:spacing w:after="0" w:line="283" w:lineRule="exact"/>
        <w:ind w:left="-284" w:firstLine="142"/>
        <w:rPr>
          <w:sz w:val="20"/>
          <w:szCs w:val="20"/>
        </w:rPr>
      </w:pPr>
    </w:p>
    <w:p w14:paraId="3C75F691" w14:textId="77777777" w:rsidR="00761027" w:rsidRDefault="00753BB5" w:rsidP="00E3144A">
      <w:pPr>
        <w:spacing w:after="0"/>
        <w:ind w:left="-284" w:firstLine="142"/>
        <w:rPr>
          <w:sz w:val="20"/>
          <w:szCs w:val="20"/>
        </w:rPr>
      </w:pPr>
      <w:r>
        <w:rPr>
          <w:rFonts w:ascii="Times New Roman" w:eastAsia="Times New Roman" w:hAnsi="Times New Roman" w:cs="Times New Roman"/>
          <w:b/>
          <w:bCs/>
          <w:sz w:val="24"/>
          <w:szCs w:val="24"/>
        </w:rPr>
        <w:t>Человечество на Земле.</w:t>
      </w:r>
    </w:p>
    <w:p w14:paraId="1480F511" w14:textId="77777777" w:rsidR="00761027" w:rsidRDefault="00753BB5" w:rsidP="00E3144A">
      <w:pPr>
        <w:spacing w:after="0" w:line="235" w:lineRule="auto"/>
        <w:ind w:left="-284" w:firstLine="142"/>
        <w:rPr>
          <w:sz w:val="20"/>
          <w:szCs w:val="20"/>
        </w:rPr>
      </w:pPr>
      <w:proofErr w:type="gramStart"/>
      <w:r>
        <w:rPr>
          <w:rFonts w:ascii="Times New Roman" w:eastAsia="Times New Roman" w:hAnsi="Times New Roman" w:cs="Times New Roman"/>
          <w:sz w:val="24"/>
          <w:szCs w:val="24"/>
        </w:rPr>
        <w:t>Численность  населения</w:t>
      </w:r>
      <w:proofErr w:type="gramEnd"/>
      <w:r>
        <w:rPr>
          <w:rFonts w:ascii="Times New Roman" w:eastAsia="Times New Roman" w:hAnsi="Times New Roman" w:cs="Times New Roman"/>
          <w:sz w:val="24"/>
          <w:szCs w:val="24"/>
        </w:rPr>
        <w:t xml:space="preserve">  Земли.  </w:t>
      </w:r>
      <w:proofErr w:type="gramStart"/>
      <w:r>
        <w:rPr>
          <w:rFonts w:ascii="Times New Roman" w:eastAsia="Times New Roman" w:hAnsi="Times New Roman" w:cs="Times New Roman"/>
          <w:sz w:val="24"/>
          <w:szCs w:val="24"/>
        </w:rPr>
        <w:t>Расовый  состав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Нации  и</w:t>
      </w:r>
      <w:proofErr w:type="gramEnd"/>
      <w:r>
        <w:rPr>
          <w:rFonts w:ascii="Times New Roman" w:eastAsia="Times New Roman" w:hAnsi="Times New Roman" w:cs="Times New Roman"/>
          <w:sz w:val="24"/>
          <w:szCs w:val="24"/>
        </w:rPr>
        <w:t xml:space="preserve">  народы  планеты.</w:t>
      </w:r>
    </w:p>
    <w:p w14:paraId="32463F3B" w14:textId="77777777" w:rsidR="00761027" w:rsidRDefault="00761027" w:rsidP="00E3144A">
      <w:pPr>
        <w:spacing w:after="0" w:line="1" w:lineRule="exact"/>
        <w:ind w:left="-284" w:firstLine="142"/>
        <w:rPr>
          <w:sz w:val="20"/>
          <w:szCs w:val="20"/>
        </w:rPr>
      </w:pPr>
    </w:p>
    <w:p w14:paraId="4BF47ACC" w14:textId="77777777" w:rsidR="00761027" w:rsidRDefault="00753BB5" w:rsidP="00E3144A">
      <w:pPr>
        <w:spacing w:after="0"/>
        <w:ind w:left="-284" w:firstLine="142"/>
        <w:rPr>
          <w:sz w:val="20"/>
          <w:szCs w:val="20"/>
        </w:rPr>
      </w:pPr>
      <w:r>
        <w:rPr>
          <w:rFonts w:ascii="Times New Roman" w:eastAsia="Times New Roman" w:hAnsi="Times New Roman" w:cs="Times New Roman"/>
          <w:sz w:val="24"/>
          <w:szCs w:val="24"/>
        </w:rPr>
        <w:t>Страны на карте мира.</w:t>
      </w:r>
    </w:p>
    <w:p w14:paraId="7D17BF12" w14:textId="77777777" w:rsidR="00761027" w:rsidRDefault="00761027" w:rsidP="00E3144A">
      <w:pPr>
        <w:spacing w:after="0" w:line="281" w:lineRule="exact"/>
        <w:ind w:left="-284" w:firstLine="142"/>
        <w:rPr>
          <w:sz w:val="20"/>
          <w:szCs w:val="20"/>
        </w:rPr>
      </w:pPr>
    </w:p>
    <w:p w14:paraId="130A0303" w14:textId="77777777" w:rsidR="00761027" w:rsidRDefault="00753BB5" w:rsidP="00E3144A">
      <w:pPr>
        <w:spacing w:after="0"/>
        <w:ind w:left="-284" w:firstLine="142"/>
        <w:rPr>
          <w:sz w:val="20"/>
          <w:szCs w:val="20"/>
        </w:rPr>
      </w:pPr>
      <w:r>
        <w:rPr>
          <w:rFonts w:ascii="Times New Roman" w:eastAsia="Times New Roman" w:hAnsi="Times New Roman" w:cs="Times New Roman"/>
          <w:b/>
          <w:bCs/>
          <w:sz w:val="24"/>
          <w:szCs w:val="24"/>
        </w:rPr>
        <w:t>Освоение Земли человеком.</w:t>
      </w:r>
    </w:p>
    <w:p w14:paraId="02224C1B" w14:textId="77777777" w:rsidR="00761027" w:rsidRDefault="00761027" w:rsidP="00E3144A">
      <w:pPr>
        <w:spacing w:after="0" w:line="7" w:lineRule="exact"/>
        <w:ind w:left="-284" w:firstLine="142"/>
        <w:rPr>
          <w:sz w:val="20"/>
          <w:szCs w:val="20"/>
        </w:rPr>
      </w:pPr>
    </w:p>
    <w:p w14:paraId="78CE5C41" w14:textId="77777777" w:rsidR="00761027" w:rsidRDefault="00753BB5" w:rsidP="0054379A">
      <w:pPr>
        <w:spacing w:after="0" w:line="237" w:lineRule="auto"/>
        <w:ind w:left="284"/>
        <w:jc w:val="both"/>
        <w:rPr>
          <w:sz w:val="20"/>
          <w:szCs w:val="20"/>
        </w:rPr>
      </w:pPr>
      <w:r>
        <w:rPr>
          <w:rFonts w:ascii="Times New Roman" w:eastAsia="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rFonts w:ascii="Times New Roman" w:eastAsia="Times New Roman" w:hAnsi="Times New Roman" w:cs="Times New Roman"/>
          <w:i/>
          <w:iCs/>
          <w:sz w:val="24"/>
          <w:szCs w:val="24"/>
        </w:rPr>
        <w:t>древние египтяне,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греки,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финикийцы,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идеи и труды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Парменида, Эратосфена, вклад Кратеса Малосского, Страбона</w:t>
      </w:r>
      <w:r>
        <w:rPr>
          <w:rFonts w:ascii="Times New Roman" w:eastAsia="Times New Roman" w:hAnsi="Times New Roman" w:cs="Times New Roman"/>
          <w:sz w:val="24"/>
          <w:szCs w:val="24"/>
        </w:rPr>
        <w:t>).</w:t>
      </w:r>
    </w:p>
    <w:p w14:paraId="1FB62F84" w14:textId="77777777" w:rsidR="00761027" w:rsidRDefault="00761027" w:rsidP="0054379A">
      <w:pPr>
        <w:spacing w:after="0" w:line="18" w:lineRule="exact"/>
        <w:ind w:left="284"/>
        <w:rPr>
          <w:sz w:val="20"/>
          <w:szCs w:val="20"/>
        </w:rPr>
      </w:pPr>
    </w:p>
    <w:p w14:paraId="2B4995C6" w14:textId="77777777" w:rsidR="00761027" w:rsidRDefault="00753BB5" w:rsidP="0054379A">
      <w:pPr>
        <w:spacing w:after="0" w:line="237" w:lineRule="auto"/>
        <w:ind w:left="284"/>
        <w:jc w:val="both"/>
        <w:rPr>
          <w:sz w:val="20"/>
          <w:szCs w:val="20"/>
        </w:rPr>
      </w:pPr>
      <w:r>
        <w:rPr>
          <w:rFonts w:ascii="Times New Roman" w:eastAsia="Times New Roman" w:hAnsi="Times New Roman" w:cs="Times New Roman"/>
          <w:sz w:val="24"/>
          <w:szCs w:val="24"/>
        </w:rPr>
        <w:t>Важнейшие географические открытия и путешествия в эпоху Средневековья (</w:t>
      </w:r>
      <w:r>
        <w:rPr>
          <w:rFonts w:ascii="Times New Roman" w:eastAsia="Times New Roman" w:hAnsi="Times New Roman" w:cs="Times New Roman"/>
          <w:i/>
          <w:iCs/>
          <w:sz w:val="24"/>
          <w:szCs w:val="24"/>
        </w:rPr>
        <w:t>норманны,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Поло,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Никитин,</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Б.</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Диаш,</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Бехайм,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Колумб,</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Веспуччи,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Васко да Гама, Ф. Магеллан, Э. Кортес, Д. Кабот, Г. Меркатор, В. Баренц, Г. Гудзон, А. Тасман, С. Дежнев</w:t>
      </w:r>
      <w:r>
        <w:rPr>
          <w:rFonts w:ascii="Times New Roman" w:eastAsia="Times New Roman" w:hAnsi="Times New Roman" w:cs="Times New Roman"/>
          <w:sz w:val="24"/>
          <w:szCs w:val="24"/>
        </w:rPr>
        <w:t>).</w:t>
      </w:r>
    </w:p>
    <w:p w14:paraId="410396F6" w14:textId="77777777" w:rsidR="00761027" w:rsidRDefault="00761027" w:rsidP="0054379A">
      <w:pPr>
        <w:spacing w:after="0" w:line="14" w:lineRule="exact"/>
        <w:ind w:left="284"/>
        <w:rPr>
          <w:sz w:val="20"/>
          <w:szCs w:val="20"/>
        </w:rPr>
      </w:pPr>
    </w:p>
    <w:p w14:paraId="41C32087" w14:textId="77777777" w:rsidR="00761027" w:rsidRDefault="00753BB5" w:rsidP="0054379A">
      <w:pPr>
        <w:spacing w:after="0" w:line="234" w:lineRule="auto"/>
        <w:ind w:left="284"/>
        <w:jc w:val="both"/>
        <w:rPr>
          <w:sz w:val="20"/>
          <w:szCs w:val="20"/>
        </w:rPr>
      </w:pPr>
      <w:r>
        <w:rPr>
          <w:rFonts w:ascii="Times New Roman" w:eastAsia="Times New Roman" w:hAnsi="Times New Roman" w:cs="Times New Roman"/>
          <w:sz w:val="24"/>
          <w:szCs w:val="24"/>
        </w:rPr>
        <w:t>Важнейшие географические открытия и путешествия в XVI–XIX вв. (</w:t>
      </w:r>
      <w:r>
        <w:rPr>
          <w:rFonts w:ascii="Times New Roman" w:eastAsia="Times New Roman" w:hAnsi="Times New Roman" w:cs="Times New Roman"/>
          <w:i/>
          <w:i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Макензи, В. Атласов и Л. Морозко, С. Ремезов, В. Беринг и А. Чириков, Д. Кук,</w:t>
      </w:r>
      <w:r w:rsidR="000D3A60">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В.М. Головнин, Ф.П. Литке, С.О. Макаров, Н.Н. Миклухо-Маклай, М.В. Ломоносов, Г.И. Шелихов, П.П. Семенов-Тянь-Шанский, Н.М. Пржевальский.А.</w:t>
      </w:r>
      <w:r>
        <w:rPr>
          <w:rFonts w:ascii="Times New Roman" w:eastAsia="Times New Roman" w:hAnsi="Times New Roman" w:cs="Times New Roman"/>
          <w:i/>
          <w:iCs/>
          <w:sz w:val="24"/>
          <w:szCs w:val="24"/>
        </w:rPr>
        <w:tab/>
        <w:t>Гумбольдт,</w:t>
      </w:r>
      <w:r>
        <w:rPr>
          <w:rFonts w:ascii="Times New Roman" w:eastAsia="Times New Roman" w:hAnsi="Times New Roman" w:cs="Times New Roman"/>
          <w:i/>
          <w:iCs/>
          <w:sz w:val="24"/>
          <w:szCs w:val="24"/>
        </w:rPr>
        <w:tab/>
        <w:t>Э.</w:t>
      </w:r>
      <w:r>
        <w:rPr>
          <w:rFonts w:ascii="Times New Roman" w:eastAsia="Times New Roman" w:hAnsi="Times New Roman" w:cs="Times New Roman"/>
          <w:i/>
          <w:iCs/>
          <w:sz w:val="24"/>
          <w:szCs w:val="24"/>
        </w:rPr>
        <w:tab/>
        <w:t>Бонплан,</w:t>
      </w:r>
      <w:r>
        <w:rPr>
          <w:rFonts w:ascii="Times New Roman" w:eastAsia="Times New Roman" w:hAnsi="Times New Roman" w:cs="Times New Roman"/>
          <w:i/>
          <w:iCs/>
          <w:sz w:val="24"/>
          <w:szCs w:val="24"/>
        </w:rPr>
        <w:tab/>
        <w:t>Г.И.</w:t>
      </w:r>
      <w:r w:rsidR="000D3A60">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ангсдорф</w:t>
      </w:r>
      <w:r>
        <w:rPr>
          <w:rFonts w:ascii="Times New Roman" w:eastAsia="Times New Roman" w:hAnsi="Times New Roman" w:cs="Times New Roman"/>
          <w:i/>
          <w:iCs/>
          <w:sz w:val="24"/>
          <w:szCs w:val="24"/>
        </w:rPr>
        <w:tab/>
        <w:t>и</w:t>
      </w:r>
      <w:r>
        <w:rPr>
          <w:rFonts w:ascii="Times New Roman" w:eastAsia="Times New Roman" w:hAnsi="Times New Roman" w:cs="Times New Roman"/>
          <w:i/>
          <w:iCs/>
          <w:sz w:val="24"/>
          <w:szCs w:val="24"/>
        </w:rPr>
        <w:tab/>
        <w:t>Н.Г.</w:t>
      </w:r>
      <w:r>
        <w:rPr>
          <w:rFonts w:ascii="Times New Roman" w:eastAsia="Times New Roman" w:hAnsi="Times New Roman" w:cs="Times New Roman"/>
          <w:i/>
          <w:iCs/>
          <w:sz w:val="24"/>
          <w:szCs w:val="24"/>
        </w:rPr>
        <w:tab/>
        <w:t>Рубцов,</w:t>
      </w:r>
      <w:r>
        <w:rPr>
          <w:rFonts w:ascii="Times New Roman" w:eastAsia="Times New Roman" w:hAnsi="Times New Roman" w:cs="Times New Roman"/>
          <w:i/>
          <w:iCs/>
          <w:sz w:val="24"/>
          <w:szCs w:val="24"/>
        </w:rPr>
        <w:tab/>
        <w:t>Ф.Ф.Беллинсгаузен и М.П. Лазарев, Д. Ливингстон, В.В. Юнкер, Е.П. Ковалевский, А.В.Елисеев</w:t>
      </w:r>
      <w:proofErr w:type="gramStart"/>
      <w:r>
        <w:rPr>
          <w:rFonts w:ascii="Times New Roman" w:eastAsia="Times New Roman" w:hAnsi="Times New Roman" w:cs="Times New Roman"/>
          <w:i/>
          <w:iCs/>
          <w:sz w:val="24"/>
          <w:szCs w:val="24"/>
        </w:rPr>
        <w:t>,  экспедиция</w:t>
      </w:r>
      <w:proofErr w:type="gramEnd"/>
      <w:r>
        <w:rPr>
          <w:rFonts w:ascii="Times New Roman" w:eastAsia="Times New Roman" w:hAnsi="Times New Roman" w:cs="Times New Roman"/>
          <w:i/>
          <w:iCs/>
          <w:sz w:val="24"/>
          <w:szCs w:val="24"/>
        </w:rPr>
        <w:tab/>
        <w:t>на</w:t>
      </w:r>
      <w:r>
        <w:rPr>
          <w:rFonts w:ascii="Times New Roman" w:eastAsia="Times New Roman" w:hAnsi="Times New Roman" w:cs="Times New Roman"/>
          <w:i/>
          <w:iCs/>
          <w:sz w:val="24"/>
          <w:szCs w:val="24"/>
        </w:rPr>
        <w:tab/>
        <w:t>корабле</w:t>
      </w:r>
      <w:r w:rsidR="000D3A60">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“Челленджер”,</w:t>
      </w:r>
      <w:r>
        <w:rPr>
          <w:sz w:val="20"/>
          <w:szCs w:val="20"/>
        </w:rPr>
        <w:tab/>
      </w:r>
      <w:r>
        <w:rPr>
          <w:rFonts w:ascii="Times New Roman" w:eastAsia="Times New Roman" w:hAnsi="Times New Roman" w:cs="Times New Roman"/>
          <w:i/>
          <w:iCs/>
          <w:sz w:val="24"/>
          <w:szCs w:val="24"/>
        </w:rPr>
        <w:t>Ф.</w:t>
      </w:r>
      <w:r>
        <w:rPr>
          <w:rFonts w:ascii="Times New Roman" w:eastAsia="Times New Roman" w:hAnsi="Times New Roman" w:cs="Times New Roman"/>
          <w:i/>
          <w:iCs/>
          <w:sz w:val="24"/>
          <w:szCs w:val="24"/>
        </w:rPr>
        <w:tab/>
        <w:t>Нансен,</w:t>
      </w:r>
      <w:r>
        <w:rPr>
          <w:rFonts w:ascii="Times New Roman" w:eastAsia="Times New Roman" w:hAnsi="Times New Roman" w:cs="Times New Roman"/>
          <w:i/>
          <w:iCs/>
          <w:sz w:val="24"/>
          <w:szCs w:val="24"/>
        </w:rPr>
        <w:tab/>
        <w:t>Р.</w:t>
      </w:r>
      <w:r>
        <w:rPr>
          <w:rFonts w:ascii="Times New Roman" w:eastAsia="Times New Roman" w:hAnsi="Times New Roman" w:cs="Times New Roman"/>
          <w:i/>
          <w:iCs/>
          <w:sz w:val="24"/>
          <w:szCs w:val="24"/>
        </w:rPr>
        <w:tab/>
        <w:t>Амундсен,</w:t>
      </w:r>
      <w:r>
        <w:rPr>
          <w:rFonts w:ascii="Times New Roman" w:eastAsia="Times New Roman" w:hAnsi="Times New Roman" w:cs="Times New Roman"/>
          <w:i/>
          <w:iCs/>
          <w:sz w:val="24"/>
          <w:szCs w:val="24"/>
        </w:rPr>
        <w:tab/>
        <w:t>Р.Скотт, Р. Пири и Ф. Кук</w:t>
      </w:r>
      <w:r>
        <w:rPr>
          <w:rFonts w:ascii="Times New Roman" w:eastAsia="Times New Roman" w:hAnsi="Times New Roman" w:cs="Times New Roman"/>
          <w:sz w:val="24"/>
          <w:szCs w:val="24"/>
        </w:rPr>
        <w:t>).</w:t>
      </w:r>
    </w:p>
    <w:p w14:paraId="75C3A79E" w14:textId="77777777" w:rsidR="00761027" w:rsidRDefault="00761027" w:rsidP="0054379A">
      <w:pPr>
        <w:spacing w:after="0" w:line="12" w:lineRule="exact"/>
        <w:ind w:left="284"/>
        <w:rPr>
          <w:sz w:val="20"/>
          <w:szCs w:val="20"/>
        </w:rPr>
      </w:pPr>
    </w:p>
    <w:p w14:paraId="6E024AA9" w14:textId="77777777" w:rsidR="00761027" w:rsidRDefault="00753BB5" w:rsidP="0054379A">
      <w:pPr>
        <w:spacing w:after="0" w:line="236" w:lineRule="auto"/>
        <w:ind w:left="284"/>
        <w:jc w:val="both"/>
        <w:rPr>
          <w:sz w:val="20"/>
          <w:szCs w:val="20"/>
        </w:rPr>
      </w:pPr>
      <w:r>
        <w:rPr>
          <w:rFonts w:ascii="Times New Roman" w:eastAsia="Times New Roman" w:hAnsi="Times New Roman" w:cs="Times New Roman"/>
          <w:sz w:val="24"/>
          <w:szCs w:val="24"/>
        </w:rPr>
        <w:t>Важнейшие географические открытия и путешествия в XX веке (</w:t>
      </w:r>
      <w:r>
        <w:rPr>
          <w:rFonts w:ascii="Times New Roman" w:eastAsia="Times New Roman" w:hAnsi="Times New Roman" w:cs="Times New Roman"/>
          <w:i/>
          <w:iCs/>
          <w:sz w:val="24"/>
          <w:szCs w:val="24"/>
        </w:rPr>
        <w:t>И.Д.</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Папанин, Н.И. Вавилов, Р. Амундсен, Р. Скотт, И.М. Сомов и А.Ф. Трешников (руководители 1 и 2 советской антарктической экспедиций), В.А. Обручев</w:t>
      </w:r>
      <w:r>
        <w:rPr>
          <w:rFonts w:ascii="Times New Roman" w:eastAsia="Times New Roman" w:hAnsi="Times New Roman" w:cs="Times New Roman"/>
          <w:sz w:val="24"/>
          <w:szCs w:val="24"/>
        </w:rPr>
        <w:t>).</w:t>
      </w:r>
    </w:p>
    <w:p w14:paraId="68F735BF" w14:textId="77777777" w:rsidR="00761027" w:rsidRDefault="00761027" w:rsidP="0054379A">
      <w:pPr>
        <w:spacing w:after="0" w:line="14" w:lineRule="exact"/>
        <w:ind w:left="284"/>
        <w:rPr>
          <w:sz w:val="20"/>
          <w:szCs w:val="20"/>
        </w:rPr>
      </w:pPr>
    </w:p>
    <w:p w14:paraId="6ED5C011" w14:textId="77777777" w:rsidR="00761027" w:rsidRDefault="00753BB5" w:rsidP="0054379A">
      <w:pPr>
        <w:spacing w:after="0" w:line="234" w:lineRule="auto"/>
        <w:ind w:left="284"/>
        <w:jc w:val="both"/>
        <w:rPr>
          <w:sz w:val="20"/>
          <w:szCs w:val="20"/>
        </w:rPr>
      </w:pPr>
      <w:r>
        <w:rPr>
          <w:rFonts w:ascii="Times New Roman" w:eastAsia="Times New Roman" w:hAnsi="Times New Roman" w:cs="Times New Roman"/>
          <w:sz w:val="24"/>
          <w:szCs w:val="24"/>
        </w:rPr>
        <w:t>Описание и нанесение на контурную карту географических объектов одного из изученных маршрутов.</w:t>
      </w:r>
    </w:p>
    <w:p w14:paraId="19364AA8" w14:textId="77777777" w:rsidR="00761027" w:rsidRDefault="00761027" w:rsidP="0054379A">
      <w:pPr>
        <w:spacing w:after="0" w:line="282" w:lineRule="exact"/>
        <w:ind w:left="284"/>
        <w:rPr>
          <w:sz w:val="20"/>
          <w:szCs w:val="20"/>
        </w:rPr>
      </w:pPr>
    </w:p>
    <w:p w14:paraId="52DAD9E2" w14:textId="77777777" w:rsidR="00761027" w:rsidRDefault="00753BB5" w:rsidP="0054379A">
      <w:pPr>
        <w:spacing w:after="0"/>
        <w:ind w:left="284"/>
        <w:rPr>
          <w:sz w:val="20"/>
          <w:szCs w:val="20"/>
        </w:rPr>
      </w:pPr>
      <w:r>
        <w:rPr>
          <w:rFonts w:ascii="Times New Roman" w:eastAsia="Times New Roman" w:hAnsi="Times New Roman" w:cs="Times New Roman"/>
          <w:b/>
          <w:bCs/>
          <w:sz w:val="24"/>
          <w:szCs w:val="24"/>
        </w:rPr>
        <w:t>Главные закономерности природы Земли.</w:t>
      </w:r>
    </w:p>
    <w:p w14:paraId="30E59E8D" w14:textId="77777777" w:rsidR="00761027" w:rsidRDefault="00761027" w:rsidP="0054379A">
      <w:pPr>
        <w:spacing w:after="0" w:line="7" w:lineRule="exact"/>
        <w:ind w:left="284"/>
        <w:rPr>
          <w:sz w:val="20"/>
          <w:szCs w:val="20"/>
        </w:rPr>
      </w:pPr>
    </w:p>
    <w:p w14:paraId="74004CD4" w14:textId="77777777" w:rsidR="00761027" w:rsidRDefault="00753BB5" w:rsidP="0054379A">
      <w:pPr>
        <w:spacing w:after="0" w:line="237" w:lineRule="auto"/>
        <w:ind w:left="284"/>
        <w:jc w:val="both"/>
        <w:rPr>
          <w:sz w:val="20"/>
          <w:szCs w:val="20"/>
        </w:rPr>
      </w:pPr>
      <w:r>
        <w:rPr>
          <w:rFonts w:ascii="Times New Roman" w:eastAsia="Times New Roman" w:hAnsi="Times New Roman" w:cs="Times New Roman"/>
          <w:b/>
          <w:bCs/>
          <w:sz w:val="24"/>
          <w:szCs w:val="24"/>
        </w:rPr>
        <w:t xml:space="preserve">Литосфера и рельеф Земли. </w:t>
      </w:r>
      <w:r>
        <w:rPr>
          <w:rFonts w:ascii="Times New Roman" w:eastAsia="Times New Roman" w:hAnsi="Times New Roman" w:cs="Times New Roman"/>
          <w:sz w:val="24"/>
          <w:szCs w:val="24"/>
        </w:rPr>
        <w:t>История Земли как планеты.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Литосферные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плиты. Сейсмические пояса Земли. Строение земной коры. Типы земной коры, их отличия. Формирование современного рельефа Земли. </w:t>
      </w:r>
      <w:r>
        <w:rPr>
          <w:rFonts w:ascii="Times New Roman" w:eastAsia="Times New Roman" w:hAnsi="Times New Roman" w:cs="Times New Roman"/>
          <w:i/>
          <w:iCs/>
          <w:sz w:val="24"/>
          <w:szCs w:val="24"/>
        </w:rPr>
        <w:t>Влияние строения земной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коры на облик Земли.</w:t>
      </w:r>
    </w:p>
    <w:p w14:paraId="4A905767" w14:textId="77777777" w:rsidR="00761027" w:rsidRDefault="00761027" w:rsidP="0054379A">
      <w:pPr>
        <w:spacing w:line="14" w:lineRule="exact"/>
        <w:ind w:left="284"/>
        <w:rPr>
          <w:sz w:val="20"/>
          <w:szCs w:val="20"/>
        </w:rPr>
      </w:pPr>
    </w:p>
    <w:p w14:paraId="1E75E3F6" w14:textId="77777777" w:rsidR="00761027" w:rsidRDefault="00753BB5" w:rsidP="004C35DA">
      <w:pPr>
        <w:spacing w:after="0" w:line="238" w:lineRule="auto"/>
        <w:ind w:left="-142"/>
        <w:jc w:val="both"/>
        <w:rPr>
          <w:sz w:val="20"/>
          <w:szCs w:val="20"/>
        </w:rPr>
      </w:pPr>
      <w:r>
        <w:rPr>
          <w:rFonts w:ascii="Times New Roman" w:eastAsia="Times New Roman" w:hAnsi="Times New Roman" w:cs="Times New Roman"/>
          <w:b/>
          <w:bCs/>
          <w:sz w:val="24"/>
          <w:szCs w:val="24"/>
        </w:rPr>
        <w:t xml:space="preserve">Атмосфера и климаты Земли. </w:t>
      </w:r>
      <w:r>
        <w:rPr>
          <w:rFonts w:ascii="Times New Roman" w:eastAsia="Times New Roman" w:hAnsi="Times New Roman" w:cs="Times New Roman"/>
          <w:sz w:val="24"/>
          <w:szCs w:val="24"/>
        </w:rPr>
        <w:t>Распределение температуры,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осадков,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поясов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Pr>
          <w:rFonts w:ascii="Times New Roman" w:eastAsia="Times New Roman" w:hAnsi="Times New Roman" w:cs="Times New Roman"/>
          <w:i/>
          <w:iCs/>
          <w:sz w:val="24"/>
          <w:szCs w:val="24"/>
        </w:rPr>
        <w:t>Влияние климатических условий на жизнь людей.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Влияние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w:t>
      </w:r>
      <w:r>
        <w:rPr>
          <w:rFonts w:ascii="Times New Roman" w:eastAsia="Times New Roman" w:hAnsi="Times New Roman" w:cs="Times New Roman"/>
          <w:i/>
          <w:iCs/>
          <w:sz w:val="24"/>
          <w:szCs w:val="24"/>
        </w:rPr>
        <w:lastRenderedPageBreak/>
        <w:t>температуры воздуха тропосферы на заданной высоте, расчет средних значений (температуры воздуха, амплитуды и др. показателей).</w:t>
      </w:r>
    </w:p>
    <w:p w14:paraId="2BB70A2B" w14:textId="77777777" w:rsidR="00761027" w:rsidRDefault="00761027" w:rsidP="004C35DA">
      <w:pPr>
        <w:spacing w:after="0" w:line="23" w:lineRule="exact"/>
        <w:ind w:left="-142" w:hanging="142"/>
        <w:jc w:val="both"/>
        <w:rPr>
          <w:sz w:val="20"/>
          <w:szCs w:val="20"/>
        </w:rPr>
      </w:pPr>
    </w:p>
    <w:p w14:paraId="280DD722" w14:textId="77777777" w:rsidR="00761027" w:rsidRDefault="00753BB5" w:rsidP="004C35DA">
      <w:pPr>
        <w:spacing w:after="0" w:line="238" w:lineRule="auto"/>
        <w:ind w:left="-142"/>
        <w:jc w:val="both"/>
        <w:rPr>
          <w:sz w:val="20"/>
          <w:szCs w:val="20"/>
        </w:rPr>
      </w:pPr>
      <w:r>
        <w:rPr>
          <w:rFonts w:ascii="Times New Roman" w:eastAsia="Times New Roman" w:hAnsi="Times New Roman" w:cs="Times New Roman"/>
          <w:b/>
          <w:bCs/>
          <w:sz w:val="24"/>
          <w:szCs w:val="24"/>
        </w:rPr>
        <w:t xml:space="preserve">Мировой океан – основная часть гидросферы. </w:t>
      </w:r>
      <w:r>
        <w:rPr>
          <w:rFonts w:ascii="Times New Roman" w:eastAsia="Times New Roman" w:hAnsi="Times New Roman" w:cs="Times New Roman"/>
          <w:sz w:val="24"/>
          <w:szCs w:val="24"/>
        </w:rPr>
        <w:t>Мировой океан и его части.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14:paraId="36030014" w14:textId="77777777" w:rsidR="00761027" w:rsidRDefault="00761027" w:rsidP="004C35DA">
      <w:pPr>
        <w:spacing w:after="0" w:line="17" w:lineRule="exact"/>
        <w:ind w:left="-142"/>
        <w:jc w:val="both"/>
        <w:rPr>
          <w:sz w:val="20"/>
          <w:szCs w:val="20"/>
        </w:rPr>
      </w:pPr>
    </w:p>
    <w:p w14:paraId="2C26D91B" w14:textId="77777777" w:rsidR="00761027" w:rsidRDefault="00753BB5" w:rsidP="004C35DA">
      <w:pPr>
        <w:spacing w:after="0" w:line="237" w:lineRule="auto"/>
        <w:ind w:left="-142"/>
        <w:jc w:val="both"/>
        <w:rPr>
          <w:sz w:val="20"/>
          <w:szCs w:val="20"/>
        </w:rPr>
      </w:pPr>
      <w:r>
        <w:rPr>
          <w:rFonts w:ascii="Times New Roman" w:eastAsia="Times New Roman" w:hAnsi="Times New Roman" w:cs="Times New Roman"/>
          <w:b/>
          <w:bCs/>
          <w:sz w:val="24"/>
          <w:szCs w:val="24"/>
        </w:rPr>
        <w:t xml:space="preserve">Географическая оболочка. </w:t>
      </w:r>
      <w:r>
        <w:rPr>
          <w:rFonts w:ascii="Times New Roman" w:eastAsia="Times New Roman" w:hAnsi="Times New Roman" w:cs="Times New Roman"/>
          <w:sz w:val="24"/>
          <w:szCs w:val="24"/>
        </w:rPr>
        <w:t>Свойства и особенности строения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14:paraId="6963B27A" w14:textId="77777777" w:rsidR="00761027" w:rsidRDefault="00761027" w:rsidP="004C35DA">
      <w:pPr>
        <w:spacing w:after="0" w:line="286" w:lineRule="exact"/>
        <w:ind w:left="-142"/>
        <w:jc w:val="both"/>
        <w:rPr>
          <w:sz w:val="20"/>
          <w:szCs w:val="20"/>
        </w:rPr>
      </w:pPr>
    </w:p>
    <w:p w14:paraId="30C2F213" w14:textId="77777777" w:rsidR="00761027" w:rsidRDefault="00753BB5" w:rsidP="004C35DA">
      <w:pPr>
        <w:spacing w:after="0"/>
        <w:ind w:left="-142"/>
        <w:jc w:val="both"/>
        <w:rPr>
          <w:sz w:val="20"/>
          <w:szCs w:val="20"/>
        </w:rPr>
      </w:pPr>
      <w:r>
        <w:rPr>
          <w:rFonts w:ascii="Times New Roman" w:eastAsia="Times New Roman" w:hAnsi="Times New Roman" w:cs="Times New Roman"/>
          <w:b/>
          <w:bCs/>
          <w:sz w:val="24"/>
          <w:szCs w:val="24"/>
        </w:rPr>
        <w:t>Характеристика материков Земли.</w:t>
      </w:r>
    </w:p>
    <w:p w14:paraId="41CD9121" w14:textId="77777777" w:rsidR="00761027" w:rsidRDefault="00753BB5" w:rsidP="004C35DA">
      <w:pPr>
        <w:spacing w:after="0" w:line="235" w:lineRule="auto"/>
        <w:ind w:left="-142"/>
        <w:jc w:val="both"/>
        <w:rPr>
          <w:sz w:val="20"/>
          <w:szCs w:val="20"/>
        </w:rPr>
      </w:pPr>
      <w:r>
        <w:rPr>
          <w:rFonts w:ascii="Times New Roman" w:eastAsia="Times New Roman" w:hAnsi="Times New Roman" w:cs="Times New Roman"/>
          <w:b/>
          <w:bCs/>
          <w:sz w:val="24"/>
          <w:szCs w:val="24"/>
        </w:rPr>
        <w:t xml:space="preserve">Южные материки. </w:t>
      </w:r>
      <w:r>
        <w:rPr>
          <w:rFonts w:ascii="Times New Roman" w:eastAsia="Times New Roman" w:hAnsi="Times New Roman" w:cs="Times New Roman"/>
          <w:sz w:val="24"/>
          <w:szCs w:val="24"/>
        </w:rPr>
        <w:t>Особенности южных материков Земли.</w:t>
      </w:r>
    </w:p>
    <w:p w14:paraId="06456ABF" w14:textId="77777777" w:rsidR="00761027" w:rsidRDefault="00761027" w:rsidP="004C35DA">
      <w:pPr>
        <w:spacing w:after="0" w:line="12" w:lineRule="exact"/>
        <w:ind w:left="-142"/>
        <w:jc w:val="both"/>
        <w:rPr>
          <w:sz w:val="20"/>
          <w:szCs w:val="20"/>
        </w:rPr>
      </w:pPr>
    </w:p>
    <w:p w14:paraId="301CC701" w14:textId="77777777" w:rsidR="00761027" w:rsidRDefault="00753BB5" w:rsidP="004C35DA">
      <w:pPr>
        <w:spacing w:after="0"/>
        <w:ind w:left="-142"/>
        <w:jc w:val="both"/>
        <w:rPr>
          <w:sz w:val="20"/>
          <w:szCs w:val="20"/>
        </w:rPr>
      </w:pPr>
      <w:r>
        <w:rPr>
          <w:rFonts w:ascii="Times New Roman" w:eastAsia="Times New Roman" w:hAnsi="Times New Roman" w:cs="Times New Roman"/>
          <w:b/>
          <w:bCs/>
          <w:sz w:val="23"/>
          <w:szCs w:val="23"/>
        </w:rPr>
        <w:t xml:space="preserve">Африка. </w:t>
      </w:r>
      <w:r>
        <w:rPr>
          <w:rFonts w:ascii="Times New Roman" w:eastAsia="Times New Roman" w:hAnsi="Times New Roman" w:cs="Times New Roman"/>
          <w:sz w:val="23"/>
          <w:szCs w:val="23"/>
        </w:rPr>
        <w:t>Географическое положение Африки и история исследования.</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Рельеф</w:t>
      </w:r>
    </w:p>
    <w:p w14:paraId="5B0B2BE2" w14:textId="77777777" w:rsidR="00761027" w:rsidRDefault="00761027" w:rsidP="004C35DA">
      <w:pPr>
        <w:spacing w:after="0" w:line="13" w:lineRule="exact"/>
        <w:ind w:left="-142"/>
        <w:jc w:val="both"/>
        <w:rPr>
          <w:sz w:val="20"/>
          <w:szCs w:val="20"/>
        </w:rPr>
      </w:pPr>
    </w:p>
    <w:p w14:paraId="569F519F" w14:textId="77777777" w:rsidR="00761027" w:rsidRDefault="00753BB5" w:rsidP="00667DB5">
      <w:pPr>
        <w:numPr>
          <w:ilvl w:val="0"/>
          <w:numId w:val="185"/>
        </w:numPr>
        <w:tabs>
          <w:tab w:val="left" w:pos="811"/>
        </w:tabs>
        <w:spacing w:after="0" w:line="237" w:lineRule="auto"/>
        <w:ind w:left="-142"/>
        <w:jc w:val="both"/>
        <w:rPr>
          <w:rFonts w:eastAsia="Times New Roman"/>
          <w:sz w:val="24"/>
          <w:szCs w:val="24"/>
        </w:rPr>
      </w:pPr>
      <w:r>
        <w:rPr>
          <w:rFonts w:ascii="Times New Roman" w:eastAsia="Times New Roman" w:hAnsi="Times New Roman" w:cs="Times New Roman"/>
          <w:sz w:val="24"/>
          <w:szCs w:val="24"/>
        </w:rPr>
        <w:t>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14:paraId="390B1668" w14:textId="77777777" w:rsidR="00761027" w:rsidRDefault="00761027" w:rsidP="004C35DA">
      <w:pPr>
        <w:spacing w:line="13" w:lineRule="exact"/>
        <w:ind w:left="-142"/>
        <w:jc w:val="both"/>
        <w:rPr>
          <w:rFonts w:eastAsia="Times New Roman"/>
          <w:sz w:val="24"/>
          <w:szCs w:val="24"/>
        </w:rPr>
      </w:pPr>
    </w:p>
    <w:p w14:paraId="79675EDB" w14:textId="77777777" w:rsidR="00761027" w:rsidRDefault="00753BB5" w:rsidP="004C35DA">
      <w:pPr>
        <w:spacing w:line="236" w:lineRule="auto"/>
        <w:ind w:left="-142"/>
        <w:jc w:val="both"/>
        <w:rPr>
          <w:rFonts w:eastAsia="Times New Roman"/>
          <w:sz w:val="24"/>
          <w:szCs w:val="24"/>
        </w:rPr>
      </w:pPr>
      <w:r>
        <w:rPr>
          <w:rFonts w:ascii="Times New Roman" w:eastAsia="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14:paraId="0DAEF7EA" w14:textId="77777777" w:rsidR="00761027" w:rsidRPr="00DC5808" w:rsidRDefault="003A1017" w:rsidP="007745E4">
      <w:pPr>
        <w:tabs>
          <w:tab w:val="left" w:pos="1005"/>
        </w:tabs>
        <w:spacing w:after="0"/>
        <w:ind w:left="-142"/>
        <w:rPr>
          <w:sz w:val="20"/>
          <w:szCs w:val="20"/>
        </w:rPr>
      </w:pPr>
      <w:r>
        <w:tab/>
      </w:r>
      <w:r w:rsidR="00753BB5" w:rsidRPr="00DC5808">
        <w:rPr>
          <w:rFonts w:ascii="Times New Roman" w:eastAsia="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14:paraId="0C698555" w14:textId="77777777" w:rsidR="00761027" w:rsidRPr="003A1017" w:rsidRDefault="00761027" w:rsidP="007745E4">
      <w:pPr>
        <w:spacing w:after="0" w:line="14" w:lineRule="exact"/>
        <w:ind w:left="-142"/>
        <w:rPr>
          <w:color w:val="FF0000"/>
          <w:sz w:val="20"/>
          <w:szCs w:val="20"/>
        </w:rPr>
      </w:pPr>
    </w:p>
    <w:p w14:paraId="472CBFA2" w14:textId="77777777" w:rsidR="00761027" w:rsidRDefault="00753BB5" w:rsidP="00E51E5C">
      <w:pPr>
        <w:spacing w:after="0" w:line="236" w:lineRule="auto"/>
        <w:ind w:left="-142" w:firstLine="708"/>
        <w:jc w:val="both"/>
        <w:rPr>
          <w:sz w:val="20"/>
          <w:szCs w:val="20"/>
        </w:rPr>
      </w:pPr>
      <w:r>
        <w:rPr>
          <w:rFonts w:ascii="Times New Roman" w:eastAsia="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14:paraId="1AC074B5" w14:textId="77777777" w:rsidR="00761027" w:rsidRDefault="00761027" w:rsidP="00E51E5C">
      <w:pPr>
        <w:spacing w:after="0" w:line="14" w:lineRule="exact"/>
        <w:ind w:left="-142"/>
        <w:jc w:val="both"/>
        <w:rPr>
          <w:sz w:val="20"/>
          <w:szCs w:val="20"/>
        </w:rPr>
      </w:pPr>
    </w:p>
    <w:p w14:paraId="644A08D6" w14:textId="77777777" w:rsidR="00761027" w:rsidRDefault="00753BB5" w:rsidP="00E51E5C">
      <w:pPr>
        <w:spacing w:after="0" w:line="236" w:lineRule="auto"/>
        <w:ind w:left="-142" w:firstLine="708"/>
        <w:jc w:val="both"/>
        <w:rPr>
          <w:sz w:val="20"/>
          <w:szCs w:val="20"/>
        </w:rPr>
      </w:pPr>
      <w:r>
        <w:rPr>
          <w:rFonts w:ascii="Times New Roman" w:eastAsia="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14:paraId="0741E5B8" w14:textId="77777777" w:rsidR="00761027" w:rsidRDefault="00761027" w:rsidP="00E51E5C">
      <w:pPr>
        <w:spacing w:after="0" w:line="14" w:lineRule="exact"/>
        <w:ind w:left="-142"/>
        <w:jc w:val="both"/>
        <w:rPr>
          <w:sz w:val="20"/>
          <w:szCs w:val="20"/>
        </w:rPr>
      </w:pPr>
    </w:p>
    <w:p w14:paraId="06166D82" w14:textId="77777777" w:rsidR="00761027" w:rsidRDefault="00753BB5" w:rsidP="00E51E5C">
      <w:pPr>
        <w:spacing w:after="0" w:line="234" w:lineRule="auto"/>
        <w:ind w:left="-142" w:firstLine="708"/>
        <w:jc w:val="both"/>
        <w:rPr>
          <w:sz w:val="20"/>
          <w:szCs w:val="20"/>
        </w:rPr>
      </w:pPr>
      <w:r>
        <w:rPr>
          <w:rFonts w:ascii="Times New Roman" w:eastAsia="Times New Roman" w:hAnsi="Times New Roman" w:cs="Times New Roman"/>
          <w:b/>
          <w:bCs/>
          <w:sz w:val="24"/>
          <w:szCs w:val="24"/>
        </w:rPr>
        <w:t xml:space="preserve">Австралия и Океания. </w:t>
      </w:r>
      <w:r>
        <w:rPr>
          <w:rFonts w:ascii="Times New Roman" w:eastAsia="Times New Roman" w:hAnsi="Times New Roman" w:cs="Times New Roman"/>
          <w:sz w:val="24"/>
          <w:szCs w:val="24"/>
        </w:rPr>
        <w:t>Географическое положение,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исследования,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 природы материка. Эндемики.</w:t>
      </w:r>
    </w:p>
    <w:p w14:paraId="2573C768" w14:textId="77777777" w:rsidR="00761027" w:rsidRDefault="00761027" w:rsidP="00E51E5C">
      <w:pPr>
        <w:spacing w:after="0" w:line="14" w:lineRule="exact"/>
        <w:ind w:left="-142"/>
        <w:jc w:val="both"/>
        <w:rPr>
          <w:sz w:val="20"/>
          <w:szCs w:val="20"/>
        </w:rPr>
      </w:pPr>
    </w:p>
    <w:p w14:paraId="65B59694" w14:textId="77777777" w:rsidR="00761027" w:rsidRDefault="00753BB5" w:rsidP="00E51E5C">
      <w:pPr>
        <w:spacing w:after="0" w:line="237" w:lineRule="auto"/>
        <w:ind w:left="-142" w:firstLine="708"/>
        <w:jc w:val="both"/>
        <w:rPr>
          <w:sz w:val="20"/>
          <w:szCs w:val="20"/>
        </w:rPr>
      </w:pPr>
      <w:r>
        <w:rPr>
          <w:rFonts w:ascii="Times New Roman" w:eastAsia="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14:paraId="025E95A5" w14:textId="77777777" w:rsidR="00761027" w:rsidRDefault="00761027" w:rsidP="00E51E5C">
      <w:pPr>
        <w:spacing w:after="0" w:line="18" w:lineRule="exact"/>
        <w:ind w:left="-142"/>
        <w:jc w:val="both"/>
        <w:rPr>
          <w:sz w:val="20"/>
          <w:szCs w:val="20"/>
        </w:rPr>
      </w:pPr>
    </w:p>
    <w:p w14:paraId="019F814F" w14:textId="77777777" w:rsidR="00761027" w:rsidRDefault="00753BB5" w:rsidP="00E51E5C">
      <w:pPr>
        <w:spacing w:after="0" w:line="237" w:lineRule="auto"/>
        <w:ind w:left="-142" w:firstLine="708"/>
        <w:jc w:val="both"/>
        <w:rPr>
          <w:sz w:val="20"/>
          <w:szCs w:val="20"/>
        </w:rPr>
      </w:pPr>
      <w:r>
        <w:rPr>
          <w:rFonts w:ascii="Times New Roman" w:eastAsia="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14:paraId="5F30672D" w14:textId="77777777" w:rsidR="00761027" w:rsidRDefault="00761027" w:rsidP="007745E4">
      <w:pPr>
        <w:spacing w:after="0" w:line="17" w:lineRule="exact"/>
        <w:ind w:left="-284"/>
        <w:rPr>
          <w:sz w:val="20"/>
          <w:szCs w:val="20"/>
        </w:rPr>
      </w:pPr>
    </w:p>
    <w:p w14:paraId="5EF31204" w14:textId="77777777" w:rsidR="00761027" w:rsidRDefault="00753BB5" w:rsidP="00B83B7C">
      <w:pPr>
        <w:spacing w:after="0" w:line="238" w:lineRule="auto"/>
        <w:ind w:left="-284" w:firstLine="708"/>
        <w:jc w:val="both"/>
        <w:rPr>
          <w:sz w:val="20"/>
          <w:szCs w:val="20"/>
        </w:rPr>
      </w:pPr>
      <w:r>
        <w:rPr>
          <w:rFonts w:ascii="Times New Roman" w:eastAsia="Times New Roman" w:hAnsi="Times New Roman" w:cs="Times New Roman"/>
          <w:b/>
          <w:bCs/>
          <w:sz w:val="24"/>
          <w:szCs w:val="24"/>
        </w:rPr>
        <w:t xml:space="preserve">Южная Америка. </w:t>
      </w:r>
      <w:r>
        <w:rPr>
          <w:rFonts w:ascii="Times New Roman" w:eastAsia="Times New Roman" w:hAnsi="Times New Roman" w:cs="Times New Roman"/>
          <w:sz w:val="24"/>
          <w:szCs w:val="24"/>
        </w:rPr>
        <w:t>Географическое положение,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исследования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14:paraId="2E070709" w14:textId="77777777" w:rsidR="00761027" w:rsidRDefault="00761027" w:rsidP="00B83B7C">
      <w:pPr>
        <w:spacing w:after="0" w:line="16" w:lineRule="exact"/>
        <w:ind w:left="-284"/>
        <w:rPr>
          <w:sz w:val="20"/>
          <w:szCs w:val="20"/>
        </w:rPr>
      </w:pPr>
    </w:p>
    <w:p w14:paraId="5EA5A71B" w14:textId="77777777" w:rsidR="00761027" w:rsidRDefault="00753BB5" w:rsidP="00B83B7C">
      <w:pPr>
        <w:spacing w:after="0" w:line="237" w:lineRule="auto"/>
        <w:ind w:left="-284" w:firstLine="708"/>
        <w:jc w:val="both"/>
        <w:rPr>
          <w:sz w:val="20"/>
          <w:szCs w:val="20"/>
        </w:rPr>
      </w:pPr>
      <w:r>
        <w:rPr>
          <w:rFonts w:ascii="Times New Roman" w:eastAsia="Times New Roman" w:hAnsi="Times New Roman" w:cs="Times New Roman"/>
          <w:b/>
          <w:bCs/>
          <w:sz w:val="24"/>
          <w:szCs w:val="24"/>
        </w:rPr>
        <w:t xml:space="preserve">Антарктида. </w:t>
      </w:r>
      <w:r>
        <w:rPr>
          <w:rFonts w:ascii="Times New Roman" w:eastAsia="Times New Roman" w:hAnsi="Times New Roman" w:cs="Times New Roman"/>
          <w:sz w:val="24"/>
          <w:szCs w:val="24"/>
        </w:rPr>
        <w:t>Антарктида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уникальный материк на Земле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(самый холодный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w:t>
      </w:r>
    </w:p>
    <w:p w14:paraId="1408918D" w14:textId="77777777" w:rsidR="00761027" w:rsidRDefault="00761027" w:rsidP="00B83B7C">
      <w:pPr>
        <w:spacing w:after="0" w:line="2" w:lineRule="exact"/>
        <w:ind w:left="-284"/>
        <w:rPr>
          <w:sz w:val="20"/>
          <w:szCs w:val="20"/>
        </w:rPr>
      </w:pPr>
    </w:p>
    <w:p w14:paraId="27C4806D" w14:textId="77777777" w:rsidR="00761027" w:rsidRDefault="00753BB5" w:rsidP="00B83B7C">
      <w:pPr>
        <w:spacing w:after="0"/>
        <w:ind w:left="-284"/>
        <w:rPr>
          <w:sz w:val="20"/>
          <w:szCs w:val="20"/>
        </w:rPr>
      </w:pPr>
      <w:r>
        <w:rPr>
          <w:rFonts w:ascii="Times New Roman" w:eastAsia="Times New Roman" w:hAnsi="Times New Roman" w:cs="Times New Roman"/>
          <w:b/>
          <w:bCs/>
          <w:sz w:val="24"/>
          <w:szCs w:val="24"/>
        </w:rPr>
        <w:t xml:space="preserve">Северные материки. </w:t>
      </w:r>
      <w:r>
        <w:rPr>
          <w:rFonts w:ascii="Times New Roman" w:eastAsia="Times New Roman" w:hAnsi="Times New Roman" w:cs="Times New Roman"/>
          <w:sz w:val="24"/>
          <w:szCs w:val="24"/>
        </w:rPr>
        <w:t>Особенности северных материков Земли.</w:t>
      </w:r>
    </w:p>
    <w:p w14:paraId="387FA3E6" w14:textId="77777777" w:rsidR="00761027" w:rsidRDefault="00761027" w:rsidP="00B83B7C">
      <w:pPr>
        <w:spacing w:after="0" w:line="12" w:lineRule="exact"/>
        <w:ind w:left="-284"/>
        <w:rPr>
          <w:sz w:val="20"/>
          <w:szCs w:val="20"/>
        </w:rPr>
      </w:pPr>
    </w:p>
    <w:p w14:paraId="13BF8147" w14:textId="77777777" w:rsidR="00761027" w:rsidRDefault="00753BB5" w:rsidP="007745E4">
      <w:pPr>
        <w:spacing w:line="238" w:lineRule="auto"/>
        <w:ind w:left="-284" w:firstLine="708"/>
        <w:jc w:val="both"/>
        <w:rPr>
          <w:sz w:val="20"/>
          <w:szCs w:val="20"/>
        </w:rPr>
      </w:pPr>
      <w:r>
        <w:rPr>
          <w:rFonts w:ascii="Times New Roman" w:eastAsia="Times New Roman" w:hAnsi="Times New Roman" w:cs="Times New Roman"/>
          <w:b/>
          <w:bCs/>
          <w:sz w:val="24"/>
          <w:szCs w:val="24"/>
        </w:rPr>
        <w:t xml:space="preserve">Северная Америка. </w:t>
      </w:r>
      <w:r>
        <w:rPr>
          <w:rFonts w:ascii="Times New Roman" w:eastAsia="Times New Roman" w:hAnsi="Times New Roman" w:cs="Times New Roman"/>
          <w:sz w:val="24"/>
          <w:szCs w:val="24"/>
        </w:rPr>
        <w:t>Географическое положение,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открытия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исследования Северной Америки (Новый Свет). Особенности рельефа и полезные ископаемые. Климат, </w:t>
      </w:r>
      <w:r>
        <w:rPr>
          <w:rFonts w:ascii="Times New Roman" w:eastAsia="Times New Roman" w:hAnsi="Times New Roman" w:cs="Times New Roman"/>
          <w:sz w:val="24"/>
          <w:szCs w:val="24"/>
        </w:rPr>
        <w:lastRenderedPageBreak/>
        <w:t>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14:paraId="34CF48A6" w14:textId="77777777" w:rsidR="00761027" w:rsidRDefault="00761027" w:rsidP="00F25584">
      <w:pPr>
        <w:spacing w:after="0" w:line="14" w:lineRule="exact"/>
        <w:ind w:left="-426" w:firstLine="142"/>
        <w:rPr>
          <w:sz w:val="20"/>
          <w:szCs w:val="20"/>
        </w:rPr>
      </w:pPr>
    </w:p>
    <w:p w14:paraId="0F22E991" w14:textId="77777777" w:rsidR="00761027" w:rsidRDefault="00753BB5" w:rsidP="00F25584">
      <w:pPr>
        <w:spacing w:after="0" w:line="234" w:lineRule="auto"/>
        <w:ind w:left="-426" w:firstLine="142"/>
        <w:jc w:val="both"/>
        <w:rPr>
          <w:sz w:val="20"/>
          <w:szCs w:val="20"/>
        </w:rPr>
      </w:pPr>
      <w:r>
        <w:rPr>
          <w:rFonts w:ascii="Times New Roman" w:eastAsia="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14:paraId="49670A4F" w14:textId="77777777" w:rsidR="00761027" w:rsidRDefault="00761027" w:rsidP="00F25584">
      <w:pPr>
        <w:spacing w:after="0" w:line="2" w:lineRule="exact"/>
        <w:ind w:left="-426" w:firstLine="142"/>
        <w:rPr>
          <w:sz w:val="20"/>
          <w:szCs w:val="20"/>
        </w:rPr>
      </w:pPr>
    </w:p>
    <w:p w14:paraId="1103601A" w14:textId="77777777" w:rsidR="00761027" w:rsidRDefault="00753BB5" w:rsidP="00F25584">
      <w:pPr>
        <w:tabs>
          <w:tab w:val="left" w:pos="2420"/>
          <w:tab w:val="left" w:pos="4280"/>
          <w:tab w:val="left" w:pos="5680"/>
          <w:tab w:val="left" w:pos="6700"/>
          <w:tab w:val="left" w:pos="8320"/>
        </w:tabs>
        <w:spacing w:after="0"/>
        <w:ind w:left="-284"/>
        <w:rPr>
          <w:sz w:val="20"/>
          <w:szCs w:val="20"/>
        </w:rPr>
      </w:pPr>
      <w:r>
        <w:rPr>
          <w:rFonts w:ascii="Times New Roman" w:eastAsia="Times New Roman" w:hAnsi="Times New Roman" w:cs="Times New Roman"/>
          <w:b/>
          <w:bCs/>
          <w:sz w:val="24"/>
          <w:szCs w:val="24"/>
        </w:rPr>
        <w:t>Евразия.</w:t>
      </w:r>
      <w:r>
        <w:rPr>
          <w:sz w:val="20"/>
          <w:szCs w:val="20"/>
        </w:rPr>
        <w:tab/>
      </w:r>
      <w:r>
        <w:rPr>
          <w:rFonts w:ascii="Times New Roman" w:eastAsia="Times New Roman" w:hAnsi="Times New Roman" w:cs="Times New Roman"/>
          <w:sz w:val="24"/>
          <w:szCs w:val="24"/>
        </w:rPr>
        <w:t>Географическое</w:t>
      </w:r>
      <w:r>
        <w:rPr>
          <w:rFonts w:ascii="Times New Roman" w:eastAsia="Times New Roman" w:hAnsi="Times New Roman" w:cs="Times New Roman"/>
          <w:sz w:val="24"/>
          <w:szCs w:val="24"/>
        </w:rPr>
        <w:tab/>
        <w:t>положение,</w:t>
      </w:r>
      <w:r>
        <w:rPr>
          <w:rFonts w:ascii="Times New Roman" w:eastAsia="Times New Roman" w:hAnsi="Times New Roman" w:cs="Times New Roman"/>
          <w:sz w:val="24"/>
          <w:szCs w:val="24"/>
        </w:rPr>
        <w:tab/>
        <w:t>история</w:t>
      </w:r>
      <w:r>
        <w:rPr>
          <w:rFonts w:ascii="Times New Roman" w:eastAsia="Times New Roman" w:hAnsi="Times New Roman" w:cs="Times New Roman"/>
          <w:sz w:val="24"/>
          <w:szCs w:val="24"/>
        </w:rPr>
        <w:tab/>
        <w:t>исследования</w:t>
      </w:r>
      <w:r>
        <w:rPr>
          <w:sz w:val="20"/>
          <w:szCs w:val="20"/>
        </w:rPr>
        <w:tab/>
      </w:r>
      <w:r>
        <w:rPr>
          <w:rFonts w:ascii="Times New Roman" w:eastAsia="Times New Roman" w:hAnsi="Times New Roman" w:cs="Times New Roman"/>
          <w:sz w:val="23"/>
          <w:szCs w:val="23"/>
        </w:rPr>
        <w:t>материка.</w:t>
      </w:r>
    </w:p>
    <w:p w14:paraId="498A9265" w14:textId="77777777" w:rsidR="00761027" w:rsidRDefault="00753BB5" w:rsidP="00F25584">
      <w:pPr>
        <w:spacing w:after="0"/>
        <w:ind w:left="-284"/>
        <w:rPr>
          <w:sz w:val="20"/>
          <w:szCs w:val="20"/>
        </w:rPr>
      </w:pPr>
      <w:proofErr w:type="gramStart"/>
      <w:r>
        <w:rPr>
          <w:rFonts w:ascii="Times New Roman" w:eastAsia="Times New Roman" w:hAnsi="Times New Roman" w:cs="Times New Roman"/>
          <w:sz w:val="24"/>
          <w:szCs w:val="24"/>
        </w:rPr>
        <w:t>Рельеф  и</w:t>
      </w:r>
      <w:proofErr w:type="gramEnd"/>
      <w:r>
        <w:rPr>
          <w:rFonts w:ascii="Times New Roman" w:eastAsia="Times New Roman" w:hAnsi="Times New Roman" w:cs="Times New Roman"/>
          <w:sz w:val="24"/>
          <w:szCs w:val="24"/>
        </w:rPr>
        <w:t xml:space="preserve">  полезные  ископаемые  Евразии.  </w:t>
      </w:r>
      <w:proofErr w:type="gramStart"/>
      <w:r>
        <w:rPr>
          <w:rFonts w:ascii="Times New Roman" w:eastAsia="Times New Roman" w:hAnsi="Times New Roman" w:cs="Times New Roman"/>
          <w:sz w:val="24"/>
          <w:szCs w:val="24"/>
        </w:rPr>
        <w:t>Климатические  особенности</w:t>
      </w:r>
      <w:proofErr w:type="gramEnd"/>
      <w:r>
        <w:rPr>
          <w:rFonts w:ascii="Times New Roman" w:eastAsia="Times New Roman" w:hAnsi="Times New Roman" w:cs="Times New Roman"/>
          <w:sz w:val="24"/>
          <w:szCs w:val="24"/>
        </w:rPr>
        <w:t xml:space="preserve">  материка.</w:t>
      </w:r>
    </w:p>
    <w:p w14:paraId="641F1B6F" w14:textId="77777777" w:rsidR="00761027" w:rsidRDefault="00761027" w:rsidP="00F25584">
      <w:pPr>
        <w:spacing w:after="0" w:line="1" w:lineRule="exact"/>
        <w:ind w:left="-284"/>
        <w:rPr>
          <w:sz w:val="20"/>
          <w:szCs w:val="20"/>
        </w:rPr>
      </w:pPr>
    </w:p>
    <w:p w14:paraId="186C5D00" w14:textId="77777777" w:rsidR="00761027" w:rsidRDefault="00753BB5" w:rsidP="00F25584">
      <w:pPr>
        <w:tabs>
          <w:tab w:val="left" w:pos="8320"/>
        </w:tabs>
        <w:spacing w:after="0"/>
        <w:ind w:left="-284"/>
        <w:rPr>
          <w:sz w:val="20"/>
          <w:szCs w:val="20"/>
        </w:rPr>
      </w:pPr>
      <w:proofErr w:type="gramStart"/>
      <w:r>
        <w:rPr>
          <w:rFonts w:ascii="Times New Roman" w:eastAsia="Times New Roman" w:hAnsi="Times New Roman" w:cs="Times New Roman"/>
          <w:sz w:val="24"/>
          <w:szCs w:val="24"/>
        </w:rPr>
        <w:t>Влияние  климата</w:t>
      </w:r>
      <w:proofErr w:type="gramEnd"/>
      <w:r>
        <w:rPr>
          <w:rFonts w:ascii="Times New Roman" w:eastAsia="Times New Roman" w:hAnsi="Times New Roman" w:cs="Times New Roman"/>
          <w:sz w:val="24"/>
          <w:szCs w:val="24"/>
        </w:rPr>
        <w:t xml:space="preserve">  на  хозяйственную  деятельность  людей.  </w:t>
      </w:r>
      <w:proofErr w:type="gramStart"/>
      <w:r>
        <w:rPr>
          <w:rFonts w:ascii="Times New Roman" w:eastAsia="Times New Roman" w:hAnsi="Times New Roman" w:cs="Times New Roman"/>
          <w:sz w:val="24"/>
          <w:szCs w:val="24"/>
        </w:rPr>
        <w:t>Реки,  озера</w:t>
      </w:r>
      <w:proofErr w:type="gramEnd"/>
      <w:r>
        <w:rPr>
          <w:sz w:val="20"/>
          <w:szCs w:val="20"/>
        </w:rPr>
        <w:tab/>
      </w:r>
      <w:r>
        <w:rPr>
          <w:rFonts w:ascii="Times New Roman" w:eastAsia="Times New Roman" w:hAnsi="Times New Roman" w:cs="Times New Roman"/>
          <w:sz w:val="23"/>
          <w:szCs w:val="23"/>
        </w:rPr>
        <w:t>материка.</w:t>
      </w:r>
    </w:p>
    <w:p w14:paraId="10387D27" w14:textId="77777777" w:rsidR="00761027" w:rsidRDefault="00753BB5" w:rsidP="00F25584">
      <w:pPr>
        <w:tabs>
          <w:tab w:val="left" w:pos="2080"/>
          <w:tab w:val="left" w:pos="3280"/>
          <w:tab w:val="left" w:pos="4780"/>
          <w:tab w:val="left" w:pos="6220"/>
          <w:tab w:val="left" w:pos="7600"/>
          <w:tab w:val="left" w:pos="8320"/>
        </w:tabs>
        <w:spacing w:after="0"/>
        <w:ind w:left="-284"/>
        <w:rPr>
          <w:sz w:val="20"/>
          <w:szCs w:val="20"/>
        </w:rPr>
      </w:pPr>
      <w:r>
        <w:rPr>
          <w:rFonts w:ascii="Times New Roman" w:eastAsia="Times New Roman" w:hAnsi="Times New Roman" w:cs="Times New Roman"/>
          <w:sz w:val="24"/>
          <w:szCs w:val="24"/>
        </w:rPr>
        <w:t>Многолетняя</w:t>
      </w:r>
      <w:r>
        <w:rPr>
          <w:rFonts w:ascii="Times New Roman" w:eastAsia="Times New Roman" w:hAnsi="Times New Roman" w:cs="Times New Roman"/>
          <w:sz w:val="24"/>
          <w:szCs w:val="24"/>
        </w:rPr>
        <w:tab/>
        <w:t>мерзлота,</w:t>
      </w:r>
      <w:r>
        <w:rPr>
          <w:rFonts w:ascii="Times New Roman" w:eastAsia="Times New Roman" w:hAnsi="Times New Roman" w:cs="Times New Roman"/>
          <w:sz w:val="24"/>
          <w:szCs w:val="24"/>
        </w:rPr>
        <w:tab/>
        <w:t>современное</w:t>
      </w:r>
      <w:r>
        <w:rPr>
          <w:rFonts w:ascii="Times New Roman" w:eastAsia="Times New Roman" w:hAnsi="Times New Roman" w:cs="Times New Roman"/>
          <w:sz w:val="24"/>
          <w:szCs w:val="24"/>
        </w:rPr>
        <w:tab/>
        <w:t>оледенение.</w:t>
      </w:r>
      <w:r>
        <w:rPr>
          <w:rFonts w:ascii="Times New Roman" w:eastAsia="Times New Roman" w:hAnsi="Times New Roman" w:cs="Times New Roman"/>
          <w:sz w:val="24"/>
          <w:szCs w:val="24"/>
        </w:rPr>
        <w:tab/>
        <w:t>Природные</w:t>
      </w:r>
      <w:r>
        <w:rPr>
          <w:rFonts w:ascii="Times New Roman" w:eastAsia="Times New Roman" w:hAnsi="Times New Roman" w:cs="Times New Roman"/>
          <w:sz w:val="24"/>
          <w:szCs w:val="24"/>
        </w:rPr>
        <w:tab/>
        <w:t>зоны</w:t>
      </w:r>
      <w:r>
        <w:rPr>
          <w:sz w:val="20"/>
          <w:szCs w:val="20"/>
        </w:rPr>
        <w:tab/>
      </w:r>
      <w:r>
        <w:rPr>
          <w:rFonts w:ascii="Times New Roman" w:eastAsia="Times New Roman" w:hAnsi="Times New Roman" w:cs="Times New Roman"/>
          <w:sz w:val="23"/>
          <w:szCs w:val="23"/>
        </w:rPr>
        <w:t>материка.</w:t>
      </w:r>
    </w:p>
    <w:p w14:paraId="622604D4" w14:textId="77777777" w:rsidR="00761027" w:rsidRDefault="00753BB5" w:rsidP="00F25584">
      <w:pPr>
        <w:spacing w:after="0"/>
        <w:ind w:left="-284"/>
        <w:rPr>
          <w:sz w:val="20"/>
          <w:szCs w:val="20"/>
        </w:rPr>
      </w:pPr>
      <w:r>
        <w:rPr>
          <w:rFonts w:ascii="Times New Roman" w:eastAsia="Times New Roman" w:hAnsi="Times New Roman" w:cs="Times New Roman"/>
          <w:sz w:val="24"/>
          <w:szCs w:val="24"/>
        </w:rPr>
        <w:t>Эндемики.</w:t>
      </w:r>
    </w:p>
    <w:p w14:paraId="679413AD" w14:textId="77777777" w:rsidR="00761027" w:rsidRDefault="00761027" w:rsidP="00F25584">
      <w:pPr>
        <w:spacing w:after="0" w:line="12" w:lineRule="exact"/>
        <w:ind w:left="-284"/>
        <w:rPr>
          <w:sz w:val="20"/>
          <w:szCs w:val="20"/>
        </w:rPr>
      </w:pPr>
    </w:p>
    <w:p w14:paraId="36C3CBCF" w14:textId="77777777" w:rsidR="00761027" w:rsidRDefault="00753BB5" w:rsidP="00F25584">
      <w:pPr>
        <w:spacing w:after="0" w:line="236" w:lineRule="auto"/>
        <w:ind w:left="-284"/>
        <w:jc w:val="both"/>
        <w:rPr>
          <w:sz w:val="20"/>
          <w:szCs w:val="20"/>
        </w:rPr>
      </w:pPr>
      <w:r>
        <w:rPr>
          <w:rFonts w:ascii="Times New Roman" w:eastAsia="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14:paraId="106E96A0" w14:textId="77777777" w:rsidR="00761027" w:rsidRDefault="00761027" w:rsidP="00F25584">
      <w:pPr>
        <w:spacing w:after="0" w:line="14" w:lineRule="exact"/>
        <w:ind w:left="-284"/>
        <w:rPr>
          <w:sz w:val="20"/>
          <w:szCs w:val="20"/>
        </w:rPr>
      </w:pPr>
    </w:p>
    <w:p w14:paraId="7D95241B" w14:textId="77777777" w:rsidR="00761027" w:rsidRDefault="00753BB5" w:rsidP="00F25584">
      <w:pPr>
        <w:spacing w:after="0" w:line="234" w:lineRule="auto"/>
        <w:ind w:left="-284"/>
        <w:jc w:val="both"/>
        <w:rPr>
          <w:sz w:val="20"/>
          <w:szCs w:val="20"/>
        </w:rPr>
      </w:pPr>
      <w:r>
        <w:rPr>
          <w:rFonts w:ascii="Times New Roman" w:eastAsia="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14:paraId="5D97118C" w14:textId="77777777" w:rsidR="00761027" w:rsidRDefault="00761027" w:rsidP="00F25584">
      <w:pPr>
        <w:spacing w:after="0" w:line="278" w:lineRule="exact"/>
        <w:ind w:left="-284"/>
        <w:rPr>
          <w:sz w:val="20"/>
          <w:szCs w:val="20"/>
        </w:rPr>
      </w:pPr>
    </w:p>
    <w:p w14:paraId="07891DE0" w14:textId="77777777" w:rsidR="00761027" w:rsidRDefault="00753BB5" w:rsidP="00645C4E">
      <w:pPr>
        <w:spacing w:after="0" w:line="237" w:lineRule="auto"/>
        <w:ind w:left="-284" w:firstLine="142"/>
        <w:jc w:val="both"/>
        <w:rPr>
          <w:sz w:val="20"/>
          <w:szCs w:val="20"/>
        </w:rPr>
      </w:pPr>
      <w:r>
        <w:rPr>
          <w:rFonts w:ascii="Times New Roman" w:eastAsia="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14:paraId="324BD113" w14:textId="77777777" w:rsidR="00761027" w:rsidRDefault="00761027" w:rsidP="00645C4E">
      <w:pPr>
        <w:spacing w:after="0" w:line="14" w:lineRule="exact"/>
        <w:ind w:left="-284" w:firstLine="142"/>
        <w:rPr>
          <w:sz w:val="20"/>
          <w:szCs w:val="20"/>
        </w:rPr>
      </w:pPr>
    </w:p>
    <w:p w14:paraId="21A0904F" w14:textId="77777777" w:rsidR="00761027" w:rsidRDefault="00753BB5" w:rsidP="00645C4E">
      <w:pPr>
        <w:spacing w:after="0" w:line="237" w:lineRule="auto"/>
        <w:ind w:left="-284" w:firstLine="142"/>
        <w:jc w:val="both"/>
        <w:rPr>
          <w:sz w:val="20"/>
          <w:szCs w:val="20"/>
        </w:rPr>
      </w:pPr>
      <w:r>
        <w:rPr>
          <w:rFonts w:ascii="Times New Roman" w:eastAsia="Times New Roman" w:hAnsi="Times New Roman" w:cs="Times New Roman"/>
          <w:sz w:val="24"/>
          <w:szCs w:val="24"/>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
    <w:p w14:paraId="27CCE857" w14:textId="77777777" w:rsidR="00761027" w:rsidRDefault="00761027" w:rsidP="00645C4E">
      <w:pPr>
        <w:spacing w:after="0" w:line="17" w:lineRule="exact"/>
        <w:ind w:left="-284" w:firstLine="142"/>
        <w:rPr>
          <w:sz w:val="20"/>
          <w:szCs w:val="20"/>
        </w:rPr>
      </w:pPr>
    </w:p>
    <w:p w14:paraId="7AFA0993" w14:textId="77777777" w:rsidR="00761027" w:rsidRDefault="00753BB5" w:rsidP="00645C4E">
      <w:pPr>
        <w:spacing w:after="0" w:line="237" w:lineRule="auto"/>
        <w:ind w:left="-284" w:firstLine="142"/>
        <w:jc w:val="both"/>
        <w:rPr>
          <w:sz w:val="20"/>
          <w:szCs w:val="20"/>
        </w:rPr>
      </w:pPr>
      <w:r>
        <w:rPr>
          <w:rFonts w:ascii="Times New Roman" w:eastAsia="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14:paraId="654E408A" w14:textId="77777777" w:rsidR="00761027" w:rsidRDefault="00761027" w:rsidP="00645C4E">
      <w:pPr>
        <w:spacing w:after="0" w:line="17" w:lineRule="exact"/>
        <w:ind w:left="-284" w:firstLine="142"/>
        <w:rPr>
          <w:sz w:val="20"/>
          <w:szCs w:val="20"/>
        </w:rPr>
      </w:pPr>
    </w:p>
    <w:p w14:paraId="060EDCF5" w14:textId="77777777" w:rsidR="00761027" w:rsidRDefault="00753BB5" w:rsidP="00645C4E">
      <w:pPr>
        <w:spacing w:after="0" w:line="237" w:lineRule="auto"/>
        <w:ind w:left="-284" w:firstLine="142"/>
        <w:jc w:val="both"/>
        <w:rPr>
          <w:sz w:val="20"/>
          <w:szCs w:val="20"/>
        </w:rPr>
      </w:pPr>
      <w:r>
        <w:rPr>
          <w:rFonts w:ascii="Times New Roman" w:eastAsia="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14:paraId="033F48EC" w14:textId="77777777" w:rsidR="00761027" w:rsidRDefault="00761027" w:rsidP="00645C4E">
      <w:pPr>
        <w:spacing w:after="0" w:line="14" w:lineRule="exact"/>
        <w:ind w:left="-284" w:firstLine="142"/>
        <w:rPr>
          <w:sz w:val="20"/>
          <w:szCs w:val="20"/>
        </w:rPr>
      </w:pPr>
    </w:p>
    <w:p w14:paraId="2DDD35C4" w14:textId="77777777" w:rsidR="00761027" w:rsidRDefault="00753BB5" w:rsidP="00645C4E">
      <w:pPr>
        <w:spacing w:after="0" w:line="237" w:lineRule="auto"/>
        <w:ind w:left="-284" w:firstLine="142"/>
        <w:jc w:val="both"/>
        <w:rPr>
          <w:sz w:val="20"/>
          <w:szCs w:val="20"/>
        </w:rPr>
      </w:pPr>
      <w:r>
        <w:rPr>
          <w:rFonts w:ascii="Times New Roman" w:eastAsia="Times New Roman" w:hAnsi="Times New Roman" w:cs="Times New Roman"/>
          <w:sz w:val="24"/>
          <w:szCs w:val="24"/>
        </w:rP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
    <w:p w14:paraId="1A64643E" w14:textId="77777777" w:rsidR="00761027" w:rsidRDefault="00761027" w:rsidP="00645C4E">
      <w:pPr>
        <w:spacing w:after="0" w:line="17" w:lineRule="exact"/>
        <w:ind w:left="-284" w:firstLine="142"/>
        <w:rPr>
          <w:sz w:val="20"/>
          <w:szCs w:val="20"/>
        </w:rPr>
      </w:pPr>
    </w:p>
    <w:p w14:paraId="1866664F" w14:textId="77777777" w:rsidR="00761027" w:rsidRDefault="00753BB5" w:rsidP="00645C4E">
      <w:pPr>
        <w:spacing w:after="0" w:line="237" w:lineRule="auto"/>
        <w:ind w:left="-284" w:firstLine="142"/>
        <w:jc w:val="both"/>
        <w:rPr>
          <w:sz w:val="20"/>
          <w:szCs w:val="20"/>
        </w:rPr>
      </w:pPr>
      <w:r>
        <w:rPr>
          <w:rFonts w:ascii="Times New Roman" w:eastAsia="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14:paraId="2B6F98A0" w14:textId="77777777" w:rsidR="00761027" w:rsidRDefault="00761027">
      <w:pPr>
        <w:spacing w:line="17" w:lineRule="exact"/>
        <w:rPr>
          <w:sz w:val="20"/>
          <w:szCs w:val="20"/>
        </w:rPr>
      </w:pPr>
    </w:p>
    <w:p w14:paraId="733F073E" w14:textId="77777777" w:rsidR="00761027" w:rsidRDefault="00753BB5" w:rsidP="00832AEF">
      <w:pPr>
        <w:spacing w:after="0" w:line="238" w:lineRule="auto"/>
        <w:ind w:left="-284" w:firstLine="142"/>
        <w:jc w:val="both"/>
        <w:rPr>
          <w:sz w:val="20"/>
          <w:szCs w:val="20"/>
        </w:rPr>
      </w:pPr>
      <w:r>
        <w:rPr>
          <w:rFonts w:ascii="Times New Roman" w:eastAsia="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14:paraId="5405BC8D" w14:textId="77777777" w:rsidR="00761027" w:rsidRDefault="00761027" w:rsidP="00832AEF">
      <w:pPr>
        <w:spacing w:after="0" w:line="283" w:lineRule="exact"/>
        <w:ind w:left="-284" w:firstLine="142"/>
        <w:rPr>
          <w:sz w:val="20"/>
          <w:szCs w:val="20"/>
        </w:rPr>
      </w:pPr>
    </w:p>
    <w:p w14:paraId="7B1F3DC4" w14:textId="77777777" w:rsidR="00761027" w:rsidRDefault="00753BB5" w:rsidP="00832AEF">
      <w:pPr>
        <w:spacing w:after="0"/>
        <w:ind w:left="-284" w:firstLine="142"/>
        <w:rPr>
          <w:sz w:val="20"/>
          <w:szCs w:val="20"/>
        </w:rPr>
      </w:pPr>
      <w:r>
        <w:rPr>
          <w:rFonts w:ascii="Times New Roman" w:eastAsia="Times New Roman" w:hAnsi="Times New Roman" w:cs="Times New Roman"/>
          <w:b/>
          <w:bCs/>
          <w:sz w:val="24"/>
          <w:szCs w:val="24"/>
        </w:rPr>
        <w:t>Взаимодействие природы и общества.</w:t>
      </w:r>
    </w:p>
    <w:p w14:paraId="78919285" w14:textId="77777777" w:rsidR="00761027" w:rsidRDefault="00761027" w:rsidP="00832AEF">
      <w:pPr>
        <w:spacing w:after="0" w:line="7" w:lineRule="exact"/>
        <w:ind w:left="-284" w:firstLine="142"/>
        <w:rPr>
          <w:sz w:val="20"/>
          <w:szCs w:val="20"/>
        </w:rPr>
      </w:pPr>
    </w:p>
    <w:p w14:paraId="03AEDE26" w14:textId="77777777" w:rsidR="00761027" w:rsidRDefault="00753BB5" w:rsidP="00832AEF">
      <w:pPr>
        <w:spacing w:after="0" w:line="239" w:lineRule="auto"/>
        <w:ind w:left="-284" w:firstLine="142"/>
        <w:jc w:val="both"/>
        <w:rPr>
          <w:sz w:val="20"/>
          <w:szCs w:val="20"/>
        </w:rPr>
      </w:pPr>
      <w:r>
        <w:rPr>
          <w:rFonts w:ascii="Times New Roman" w:eastAsia="Times New Roman" w:hAnsi="Times New Roman" w:cs="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668D0595" w14:textId="77777777" w:rsidR="00761027" w:rsidRDefault="00761027" w:rsidP="00832AEF">
      <w:pPr>
        <w:spacing w:after="0" w:line="286" w:lineRule="exact"/>
        <w:ind w:left="-284" w:firstLine="142"/>
        <w:rPr>
          <w:sz w:val="20"/>
          <w:szCs w:val="20"/>
        </w:rPr>
      </w:pPr>
    </w:p>
    <w:p w14:paraId="4B1C24A8" w14:textId="77777777" w:rsidR="00761027" w:rsidRDefault="00753BB5" w:rsidP="00832AEF">
      <w:pPr>
        <w:spacing w:after="0"/>
        <w:ind w:left="-284" w:firstLine="142"/>
        <w:rPr>
          <w:sz w:val="20"/>
          <w:szCs w:val="20"/>
        </w:rPr>
      </w:pPr>
      <w:r>
        <w:rPr>
          <w:rFonts w:ascii="Times New Roman" w:eastAsia="Times New Roman" w:hAnsi="Times New Roman" w:cs="Times New Roman"/>
          <w:b/>
          <w:bCs/>
          <w:sz w:val="24"/>
          <w:szCs w:val="24"/>
        </w:rPr>
        <w:t>Территория России на карте мира.</w:t>
      </w:r>
    </w:p>
    <w:p w14:paraId="11B720B8" w14:textId="77777777" w:rsidR="00761027" w:rsidRDefault="00761027" w:rsidP="00832AEF">
      <w:pPr>
        <w:spacing w:after="0" w:line="7" w:lineRule="exact"/>
        <w:ind w:left="-284" w:firstLine="142"/>
        <w:rPr>
          <w:sz w:val="20"/>
          <w:szCs w:val="20"/>
        </w:rPr>
      </w:pPr>
    </w:p>
    <w:p w14:paraId="396EE499" w14:textId="77777777" w:rsidR="00761027" w:rsidRDefault="00753BB5" w:rsidP="00832AEF">
      <w:pPr>
        <w:spacing w:after="0" w:line="238" w:lineRule="auto"/>
        <w:ind w:left="-284" w:firstLine="142"/>
        <w:jc w:val="both"/>
        <w:rPr>
          <w:sz w:val="20"/>
          <w:szCs w:val="20"/>
        </w:rPr>
      </w:pPr>
      <w:r>
        <w:rPr>
          <w:rFonts w:ascii="Times New Roman" w:eastAsia="Times New Roman"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p w14:paraId="6E448C6F" w14:textId="77777777" w:rsidR="00761027" w:rsidRDefault="00761027" w:rsidP="00832AEF">
      <w:pPr>
        <w:spacing w:after="0" w:line="200" w:lineRule="exact"/>
        <w:ind w:left="-284" w:firstLine="142"/>
        <w:rPr>
          <w:sz w:val="20"/>
          <w:szCs w:val="20"/>
        </w:rPr>
      </w:pPr>
    </w:p>
    <w:p w14:paraId="56CC69C5" w14:textId="77777777" w:rsidR="00761027" w:rsidRDefault="00761027" w:rsidP="00832AEF">
      <w:pPr>
        <w:spacing w:after="0" w:line="344" w:lineRule="exact"/>
        <w:ind w:left="-284" w:firstLine="142"/>
        <w:rPr>
          <w:sz w:val="20"/>
          <w:szCs w:val="20"/>
        </w:rPr>
      </w:pPr>
    </w:p>
    <w:p w14:paraId="7B0296AF" w14:textId="77777777" w:rsidR="00761027" w:rsidRPr="00832AEF" w:rsidRDefault="00761027" w:rsidP="00832AEF">
      <w:pPr>
        <w:spacing w:after="0"/>
        <w:ind w:left="8920"/>
        <w:rPr>
          <w:sz w:val="20"/>
          <w:szCs w:val="20"/>
        </w:rPr>
        <w:sectPr w:rsidR="00761027" w:rsidRPr="00832AEF" w:rsidSect="00832AEF">
          <w:pgSz w:w="11900" w:h="16838"/>
          <w:pgMar w:top="709" w:right="1126" w:bottom="473" w:left="1440" w:header="0" w:footer="0" w:gutter="0"/>
          <w:cols w:space="720" w:equalWidth="0">
            <w:col w:w="9340"/>
          </w:cols>
        </w:sectPr>
      </w:pPr>
    </w:p>
    <w:p w14:paraId="2D5BBBE6" w14:textId="77777777" w:rsidR="00761027" w:rsidRDefault="00753BB5" w:rsidP="00EF53D4">
      <w:pPr>
        <w:spacing w:after="0"/>
        <w:ind w:left="1260"/>
        <w:rPr>
          <w:sz w:val="20"/>
          <w:szCs w:val="20"/>
        </w:rPr>
      </w:pPr>
      <w:r>
        <w:rPr>
          <w:rFonts w:ascii="Times New Roman" w:eastAsia="Times New Roman" w:hAnsi="Times New Roman" w:cs="Times New Roman"/>
          <w:b/>
          <w:bCs/>
          <w:sz w:val="24"/>
          <w:szCs w:val="24"/>
        </w:rPr>
        <w:lastRenderedPageBreak/>
        <w:t>Общая характеристика природы России.</w:t>
      </w:r>
    </w:p>
    <w:p w14:paraId="33443801" w14:textId="77777777" w:rsidR="00761027" w:rsidRDefault="00761027" w:rsidP="00EF53D4">
      <w:pPr>
        <w:spacing w:after="0" w:line="7" w:lineRule="exact"/>
        <w:rPr>
          <w:sz w:val="20"/>
          <w:szCs w:val="20"/>
        </w:rPr>
      </w:pPr>
    </w:p>
    <w:p w14:paraId="5B2542D9" w14:textId="77777777" w:rsidR="00761027" w:rsidRDefault="00753BB5" w:rsidP="00EF53D4">
      <w:pPr>
        <w:spacing w:after="0" w:line="238" w:lineRule="auto"/>
        <w:ind w:left="540" w:firstLine="708"/>
        <w:jc w:val="both"/>
        <w:rPr>
          <w:sz w:val="20"/>
          <w:szCs w:val="20"/>
        </w:rPr>
      </w:pPr>
      <w:r>
        <w:rPr>
          <w:rFonts w:ascii="Times New Roman" w:eastAsia="Times New Roman" w:hAnsi="Times New Roman" w:cs="Times New Roman"/>
          <w:b/>
          <w:bCs/>
          <w:sz w:val="24"/>
          <w:szCs w:val="24"/>
        </w:rPr>
        <w:t xml:space="preserve">Рельеф и полезные ископаемые России. </w:t>
      </w:r>
      <w:r>
        <w:rPr>
          <w:rFonts w:ascii="Times New Roman" w:eastAsia="Times New Roman" w:hAnsi="Times New Roman" w:cs="Times New Roman"/>
          <w:sz w:val="24"/>
          <w:szCs w:val="24"/>
        </w:rPr>
        <w:t>Геологическое строение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14:paraId="3F82596C" w14:textId="77777777" w:rsidR="00761027" w:rsidRDefault="00761027" w:rsidP="00EF53D4">
      <w:pPr>
        <w:spacing w:after="0" w:line="14" w:lineRule="exact"/>
        <w:rPr>
          <w:sz w:val="20"/>
          <w:szCs w:val="20"/>
        </w:rPr>
      </w:pPr>
    </w:p>
    <w:p w14:paraId="06AD4EDE" w14:textId="77777777" w:rsidR="00761027" w:rsidRDefault="00753BB5" w:rsidP="00EF53D4">
      <w:pPr>
        <w:spacing w:after="0" w:line="239" w:lineRule="auto"/>
        <w:ind w:left="540" w:firstLine="708"/>
        <w:jc w:val="both"/>
        <w:rPr>
          <w:sz w:val="20"/>
          <w:szCs w:val="20"/>
        </w:rPr>
      </w:pPr>
      <w:r>
        <w:rPr>
          <w:rFonts w:ascii="Times New Roman" w:eastAsia="Times New Roman" w:hAnsi="Times New Roman" w:cs="Times New Roman"/>
          <w:b/>
          <w:bCs/>
          <w:sz w:val="24"/>
          <w:szCs w:val="24"/>
        </w:rPr>
        <w:t xml:space="preserve">Климат России. </w:t>
      </w:r>
      <w:r>
        <w:rPr>
          <w:rFonts w:ascii="Times New Roman" w:eastAsia="Times New Roman" w:hAnsi="Times New Roman" w:cs="Times New Roman"/>
          <w:sz w:val="24"/>
          <w:szCs w:val="24"/>
        </w:rPr>
        <w:t>Характерные особенности климата России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p w14:paraId="41B74AD4" w14:textId="77777777" w:rsidR="00761027" w:rsidRDefault="00761027" w:rsidP="00EF53D4">
      <w:pPr>
        <w:spacing w:after="0" w:line="12" w:lineRule="exact"/>
        <w:rPr>
          <w:sz w:val="20"/>
          <w:szCs w:val="20"/>
        </w:rPr>
      </w:pPr>
    </w:p>
    <w:p w14:paraId="2FBE78FD" w14:textId="77777777" w:rsidR="00761027" w:rsidRDefault="00753BB5" w:rsidP="00EF53D4">
      <w:pPr>
        <w:spacing w:after="0" w:line="237" w:lineRule="auto"/>
        <w:ind w:left="540" w:firstLine="708"/>
        <w:jc w:val="both"/>
        <w:rPr>
          <w:sz w:val="20"/>
          <w:szCs w:val="20"/>
        </w:rPr>
      </w:pPr>
      <w:r>
        <w:rPr>
          <w:rFonts w:ascii="Times New Roman" w:eastAsia="Times New Roman" w:hAnsi="Times New Roman" w:cs="Times New Roman"/>
          <w:b/>
          <w:bCs/>
          <w:sz w:val="24"/>
          <w:szCs w:val="24"/>
        </w:rPr>
        <w:t xml:space="preserve">Внутренние воды России. </w:t>
      </w:r>
      <w:r>
        <w:rPr>
          <w:rFonts w:ascii="Times New Roman" w:eastAsia="Times New Roman" w:hAnsi="Times New Roman" w:cs="Times New Roman"/>
          <w:sz w:val="24"/>
          <w:szCs w:val="24"/>
        </w:rPr>
        <w:t>Разнообразие внутренних вод России.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14:paraId="393450CF" w14:textId="77777777" w:rsidR="00761027" w:rsidRDefault="00761027" w:rsidP="00EF53D4">
      <w:pPr>
        <w:spacing w:after="0" w:line="14" w:lineRule="exact"/>
        <w:rPr>
          <w:sz w:val="20"/>
          <w:szCs w:val="20"/>
        </w:rPr>
      </w:pPr>
    </w:p>
    <w:p w14:paraId="270CF94E" w14:textId="77777777" w:rsidR="00761027" w:rsidRDefault="00753BB5" w:rsidP="00EF53D4">
      <w:pPr>
        <w:spacing w:after="0" w:line="236" w:lineRule="auto"/>
        <w:ind w:left="540" w:firstLine="708"/>
        <w:jc w:val="both"/>
        <w:rPr>
          <w:sz w:val="20"/>
          <w:szCs w:val="20"/>
        </w:rPr>
      </w:pPr>
      <w:r>
        <w:rPr>
          <w:rFonts w:ascii="Times New Roman" w:eastAsia="Times New Roman" w:hAnsi="Times New Roman" w:cs="Times New Roman"/>
          <w:b/>
          <w:bCs/>
          <w:sz w:val="24"/>
          <w:szCs w:val="24"/>
        </w:rPr>
        <w:t xml:space="preserve">Почвы России. </w:t>
      </w:r>
      <w:r>
        <w:rPr>
          <w:rFonts w:ascii="Times New Roman" w:eastAsia="Times New Roman" w:hAnsi="Times New Roman" w:cs="Times New Roman"/>
          <w:sz w:val="24"/>
          <w:szCs w:val="24"/>
        </w:rPr>
        <w:t>Образование почв и их разнообразие на территории России.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14:paraId="37C4F296" w14:textId="77777777" w:rsidR="00761027" w:rsidRDefault="00761027" w:rsidP="00EF53D4">
      <w:pPr>
        <w:spacing w:after="0" w:line="14" w:lineRule="exact"/>
        <w:rPr>
          <w:sz w:val="20"/>
          <w:szCs w:val="20"/>
        </w:rPr>
      </w:pPr>
    </w:p>
    <w:p w14:paraId="199B48C0" w14:textId="77777777" w:rsidR="00761027" w:rsidRDefault="00753BB5" w:rsidP="00EF53D4">
      <w:pPr>
        <w:spacing w:after="0" w:line="236" w:lineRule="auto"/>
        <w:ind w:left="540" w:firstLine="708"/>
        <w:jc w:val="both"/>
        <w:rPr>
          <w:sz w:val="20"/>
          <w:szCs w:val="20"/>
        </w:rPr>
      </w:pPr>
      <w:r>
        <w:rPr>
          <w:rFonts w:ascii="Times New Roman" w:eastAsia="Times New Roman" w:hAnsi="Times New Roman" w:cs="Times New Roman"/>
          <w:b/>
          <w:bCs/>
          <w:sz w:val="24"/>
          <w:szCs w:val="24"/>
        </w:rPr>
        <w:t xml:space="preserve">Растительный и животный мир России. </w:t>
      </w:r>
      <w:r>
        <w:rPr>
          <w:rFonts w:ascii="Times New Roman" w:eastAsia="Times New Roman" w:hAnsi="Times New Roman" w:cs="Times New Roman"/>
          <w:sz w:val="24"/>
          <w:szCs w:val="24"/>
        </w:rPr>
        <w:t>Разнообразие растительного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животного мира России. Охрана растительного и животного мира. Биологические ресурсы России.</w:t>
      </w:r>
    </w:p>
    <w:p w14:paraId="7542A292" w14:textId="77777777" w:rsidR="00761027" w:rsidRDefault="00761027" w:rsidP="00EF53D4">
      <w:pPr>
        <w:spacing w:after="0" w:line="282" w:lineRule="exact"/>
        <w:rPr>
          <w:sz w:val="20"/>
          <w:szCs w:val="20"/>
        </w:rPr>
      </w:pPr>
    </w:p>
    <w:p w14:paraId="1863BD6B" w14:textId="77777777" w:rsidR="00761027" w:rsidRDefault="00753BB5" w:rsidP="00EF53D4">
      <w:pPr>
        <w:spacing w:after="0"/>
        <w:ind w:left="1260"/>
        <w:rPr>
          <w:sz w:val="20"/>
          <w:szCs w:val="20"/>
        </w:rPr>
      </w:pPr>
      <w:r>
        <w:rPr>
          <w:rFonts w:ascii="Times New Roman" w:eastAsia="Times New Roman" w:hAnsi="Times New Roman" w:cs="Times New Roman"/>
          <w:b/>
          <w:bCs/>
          <w:sz w:val="24"/>
          <w:szCs w:val="24"/>
        </w:rPr>
        <w:t>Природно-территориальные комплексы России.</w:t>
      </w:r>
    </w:p>
    <w:p w14:paraId="45666772" w14:textId="77777777" w:rsidR="00761027" w:rsidRDefault="00761027" w:rsidP="00EF53D4">
      <w:pPr>
        <w:spacing w:after="0" w:line="8" w:lineRule="exact"/>
        <w:rPr>
          <w:sz w:val="20"/>
          <w:szCs w:val="20"/>
        </w:rPr>
      </w:pPr>
    </w:p>
    <w:p w14:paraId="049B5563" w14:textId="77777777" w:rsidR="00761027" w:rsidRDefault="00753BB5" w:rsidP="00EF53D4">
      <w:pPr>
        <w:spacing w:after="0" w:line="237" w:lineRule="auto"/>
        <w:ind w:left="540" w:firstLine="708"/>
        <w:jc w:val="both"/>
        <w:rPr>
          <w:sz w:val="20"/>
          <w:szCs w:val="20"/>
        </w:rPr>
      </w:pPr>
      <w:r>
        <w:rPr>
          <w:rFonts w:ascii="Times New Roman" w:eastAsia="Times New Roman" w:hAnsi="Times New Roman" w:cs="Times New Roman"/>
          <w:b/>
          <w:bCs/>
          <w:sz w:val="24"/>
          <w:szCs w:val="24"/>
        </w:rPr>
        <w:t xml:space="preserve">Природное районирование. </w:t>
      </w:r>
      <w:r>
        <w:rPr>
          <w:rFonts w:ascii="Times New Roman" w:eastAsia="Times New Roman" w:hAnsi="Times New Roman" w:cs="Times New Roman"/>
          <w:sz w:val="24"/>
          <w:szCs w:val="24"/>
        </w:rPr>
        <w:t>Природно-территориальные комплексы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(ПТК):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14:paraId="562769B1" w14:textId="77777777" w:rsidR="00761027" w:rsidRDefault="00761027" w:rsidP="00EF53D4">
      <w:pPr>
        <w:spacing w:after="0" w:line="17" w:lineRule="exact"/>
        <w:rPr>
          <w:sz w:val="20"/>
          <w:szCs w:val="20"/>
        </w:rPr>
      </w:pPr>
    </w:p>
    <w:p w14:paraId="410E8404" w14:textId="77777777" w:rsidR="00761027" w:rsidRDefault="00753BB5" w:rsidP="00EF53D4">
      <w:pPr>
        <w:spacing w:after="0" w:line="237" w:lineRule="auto"/>
        <w:ind w:left="540" w:firstLine="708"/>
        <w:jc w:val="both"/>
        <w:rPr>
          <w:sz w:val="20"/>
          <w:szCs w:val="20"/>
        </w:rPr>
      </w:pPr>
      <w:r>
        <w:rPr>
          <w:rFonts w:ascii="Times New Roman" w:eastAsia="Times New Roman" w:hAnsi="Times New Roman" w:cs="Times New Roman"/>
          <w:b/>
          <w:bCs/>
          <w:sz w:val="24"/>
          <w:szCs w:val="24"/>
        </w:rPr>
        <w:t xml:space="preserve">Крупные природные комплексы России. </w:t>
      </w:r>
      <w:r>
        <w:rPr>
          <w:rFonts w:ascii="Times New Roman" w:eastAsia="Times New Roman" w:hAnsi="Times New Roman" w:cs="Times New Roman"/>
          <w:sz w:val="24"/>
          <w:szCs w:val="24"/>
        </w:rPr>
        <w:t>Русская равнина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(одна из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14:paraId="64EB69B0" w14:textId="77777777" w:rsidR="00761027" w:rsidRDefault="00761027" w:rsidP="00EF53D4">
      <w:pPr>
        <w:spacing w:after="0" w:line="14" w:lineRule="exact"/>
        <w:rPr>
          <w:sz w:val="20"/>
          <w:szCs w:val="20"/>
        </w:rPr>
      </w:pPr>
    </w:p>
    <w:p w14:paraId="364275C8" w14:textId="77777777" w:rsidR="00761027" w:rsidRDefault="00753BB5" w:rsidP="00EF53D4">
      <w:pPr>
        <w:spacing w:after="0" w:line="237" w:lineRule="auto"/>
        <w:ind w:left="540" w:firstLine="708"/>
        <w:jc w:val="both"/>
        <w:rPr>
          <w:sz w:val="20"/>
          <w:szCs w:val="20"/>
        </w:rPr>
      </w:pPr>
      <w:r>
        <w:rPr>
          <w:rFonts w:ascii="Times New Roman" w:eastAsia="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14:paraId="2EAD4243" w14:textId="77777777" w:rsidR="00761027" w:rsidRDefault="00761027" w:rsidP="00EF53D4">
      <w:pPr>
        <w:spacing w:after="0" w:line="14" w:lineRule="exact"/>
        <w:rPr>
          <w:sz w:val="20"/>
          <w:szCs w:val="20"/>
        </w:rPr>
      </w:pPr>
    </w:p>
    <w:p w14:paraId="47D3DE8E" w14:textId="77777777" w:rsidR="00761027" w:rsidRDefault="00753BB5" w:rsidP="00EF53D4">
      <w:pPr>
        <w:spacing w:after="0" w:line="236" w:lineRule="auto"/>
        <w:ind w:left="540" w:firstLine="708"/>
        <w:jc w:val="both"/>
        <w:rPr>
          <w:sz w:val="20"/>
          <w:szCs w:val="20"/>
        </w:rPr>
      </w:pPr>
      <w:r>
        <w:rPr>
          <w:rFonts w:ascii="Times New Roman" w:eastAsia="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14:paraId="260DBBBD" w14:textId="77777777" w:rsidR="00761027" w:rsidRDefault="00761027">
      <w:pPr>
        <w:spacing w:line="14" w:lineRule="exact"/>
        <w:rPr>
          <w:sz w:val="20"/>
          <w:szCs w:val="20"/>
        </w:rPr>
      </w:pPr>
    </w:p>
    <w:p w14:paraId="77E80671" w14:textId="77777777" w:rsidR="00761027" w:rsidRDefault="00753BB5">
      <w:pPr>
        <w:spacing w:line="237" w:lineRule="auto"/>
        <w:ind w:left="540" w:firstLine="708"/>
        <w:jc w:val="both"/>
        <w:rPr>
          <w:sz w:val="20"/>
          <w:szCs w:val="20"/>
        </w:rPr>
      </w:pPr>
      <w:r>
        <w:rPr>
          <w:rFonts w:ascii="Times New Roman" w:eastAsia="Times New Roman" w:hAnsi="Times New Roman" w:cs="Times New Roman"/>
          <w:sz w:val="24"/>
          <w:szCs w:val="24"/>
        </w:rPr>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14:paraId="1B4C1384" w14:textId="77777777" w:rsidR="00761027" w:rsidRDefault="00761027">
      <w:pPr>
        <w:spacing w:line="17" w:lineRule="exact"/>
        <w:rPr>
          <w:sz w:val="20"/>
          <w:szCs w:val="20"/>
        </w:rPr>
      </w:pPr>
    </w:p>
    <w:p w14:paraId="5095692C" w14:textId="77777777" w:rsidR="00761027" w:rsidRDefault="00753BB5">
      <w:pPr>
        <w:spacing w:line="234" w:lineRule="auto"/>
        <w:ind w:left="540" w:right="20" w:firstLine="708"/>
        <w:jc w:val="both"/>
        <w:rPr>
          <w:sz w:val="20"/>
          <w:szCs w:val="20"/>
        </w:rPr>
      </w:pPr>
      <w:r>
        <w:rPr>
          <w:rFonts w:ascii="Times New Roman" w:eastAsia="Times New Roman" w:hAnsi="Times New Roman" w:cs="Times New Roman"/>
          <w:sz w:val="24"/>
          <w:szCs w:val="24"/>
        </w:rPr>
        <w:t>Южные моря России: история освоения, особенности природы морей, ресурсы, значение.</w:t>
      </w:r>
    </w:p>
    <w:p w14:paraId="0EF09BFF" w14:textId="77777777" w:rsidR="00761027" w:rsidRDefault="00761027">
      <w:pPr>
        <w:spacing w:line="2" w:lineRule="exact"/>
        <w:rPr>
          <w:sz w:val="20"/>
          <w:szCs w:val="20"/>
        </w:rPr>
      </w:pPr>
    </w:p>
    <w:p w14:paraId="3F9D4567" w14:textId="77777777" w:rsidR="00761027" w:rsidRDefault="00761027">
      <w:pPr>
        <w:sectPr w:rsidR="00761027" w:rsidSect="00EF53D4">
          <w:pgSz w:w="11900" w:h="16838"/>
          <w:pgMar w:top="1130" w:right="1126" w:bottom="473" w:left="709" w:header="0" w:footer="0" w:gutter="0"/>
          <w:cols w:space="720" w:equalWidth="0">
            <w:col w:w="10071"/>
          </w:cols>
        </w:sectPr>
      </w:pPr>
    </w:p>
    <w:p w14:paraId="0F7C4A00" w14:textId="77777777" w:rsidR="00761027" w:rsidRDefault="00753BB5" w:rsidP="00BA1713">
      <w:pPr>
        <w:spacing w:after="0" w:line="236" w:lineRule="auto"/>
        <w:ind w:left="-426" w:firstLine="708"/>
        <w:jc w:val="both"/>
        <w:rPr>
          <w:sz w:val="20"/>
          <w:szCs w:val="20"/>
        </w:rPr>
      </w:pPr>
      <w:r>
        <w:rPr>
          <w:rFonts w:ascii="Times New Roman" w:eastAsia="Times New Roman" w:hAnsi="Times New Roman" w:cs="Times New Roman"/>
          <w:sz w:val="24"/>
          <w:szCs w:val="24"/>
        </w:rPr>
        <w:lastRenderedPageBreak/>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14:paraId="2E2FA3B7" w14:textId="77777777" w:rsidR="00761027" w:rsidRDefault="00761027" w:rsidP="00BA1713">
      <w:pPr>
        <w:spacing w:after="0" w:line="14" w:lineRule="exact"/>
        <w:ind w:left="-426"/>
        <w:rPr>
          <w:sz w:val="20"/>
          <w:szCs w:val="20"/>
        </w:rPr>
      </w:pPr>
    </w:p>
    <w:p w14:paraId="74A8626B" w14:textId="77777777" w:rsidR="00761027" w:rsidRDefault="00753BB5" w:rsidP="00BA1713">
      <w:pPr>
        <w:spacing w:after="0" w:line="236" w:lineRule="auto"/>
        <w:ind w:left="-426" w:firstLine="708"/>
        <w:jc w:val="both"/>
        <w:rPr>
          <w:sz w:val="20"/>
          <w:szCs w:val="20"/>
        </w:rPr>
      </w:pPr>
      <w:r>
        <w:rPr>
          <w:rFonts w:ascii="Times New Roman" w:eastAsia="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14:paraId="7AD492E3" w14:textId="77777777" w:rsidR="00761027" w:rsidRDefault="00761027" w:rsidP="00BA1713">
      <w:pPr>
        <w:spacing w:after="0" w:line="14" w:lineRule="exact"/>
        <w:ind w:left="-426"/>
        <w:rPr>
          <w:sz w:val="20"/>
          <w:szCs w:val="20"/>
        </w:rPr>
      </w:pPr>
    </w:p>
    <w:p w14:paraId="4813FD95" w14:textId="77777777" w:rsidR="00761027" w:rsidRDefault="00753BB5" w:rsidP="00BA1713">
      <w:pPr>
        <w:spacing w:after="0" w:line="236" w:lineRule="auto"/>
        <w:ind w:left="-426" w:firstLine="708"/>
        <w:jc w:val="both"/>
        <w:rPr>
          <w:sz w:val="20"/>
          <w:szCs w:val="20"/>
        </w:rPr>
      </w:pPr>
      <w:r>
        <w:rPr>
          <w:rFonts w:ascii="Times New Roman" w:eastAsia="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14:paraId="41F4255B" w14:textId="77777777" w:rsidR="00761027" w:rsidRDefault="00761027" w:rsidP="00BA1713">
      <w:pPr>
        <w:spacing w:after="0" w:line="14" w:lineRule="exact"/>
        <w:ind w:left="-426"/>
        <w:rPr>
          <w:sz w:val="20"/>
          <w:szCs w:val="20"/>
        </w:rPr>
      </w:pPr>
    </w:p>
    <w:p w14:paraId="4E49E0EF" w14:textId="77777777" w:rsidR="00761027" w:rsidRDefault="00753BB5" w:rsidP="00BA1713">
      <w:pPr>
        <w:spacing w:after="0" w:line="236" w:lineRule="auto"/>
        <w:ind w:left="-426" w:right="20"/>
        <w:rPr>
          <w:sz w:val="20"/>
          <w:szCs w:val="20"/>
        </w:rPr>
      </w:pPr>
      <w:r>
        <w:rPr>
          <w:rFonts w:ascii="Times New Roman" w:eastAsia="Times New Roman" w:hAnsi="Times New Roman" w:cs="Times New Roman"/>
          <w:sz w:val="24"/>
          <w:szCs w:val="24"/>
        </w:rPr>
        <w:t>Урал (изменение природных особенностей с запада на восток, с севера на юг). Обобщение знаний по особенностям природы европейской части России. Моря Северного Ледовитого океана: история освоения, особенности природы</w:t>
      </w:r>
    </w:p>
    <w:p w14:paraId="0347189B" w14:textId="77777777" w:rsidR="00761027" w:rsidRDefault="00761027" w:rsidP="00BA1713">
      <w:pPr>
        <w:spacing w:after="0" w:line="2" w:lineRule="exact"/>
        <w:ind w:left="-426"/>
        <w:rPr>
          <w:sz w:val="20"/>
          <w:szCs w:val="20"/>
        </w:rPr>
      </w:pPr>
    </w:p>
    <w:p w14:paraId="59879560" w14:textId="77777777" w:rsidR="00761027" w:rsidRDefault="00753BB5" w:rsidP="00BA1713">
      <w:pPr>
        <w:spacing w:after="0"/>
        <w:ind w:left="-426"/>
        <w:rPr>
          <w:sz w:val="20"/>
          <w:szCs w:val="20"/>
        </w:rPr>
      </w:pPr>
      <w:r>
        <w:rPr>
          <w:rFonts w:ascii="Times New Roman" w:eastAsia="Times New Roman" w:hAnsi="Times New Roman" w:cs="Times New Roman"/>
          <w:sz w:val="24"/>
          <w:szCs w:val="24"/>
        </w:rPr>
        <w:t>морей, ресурсы, значение. Северный морской путь.</w:t>
      </w:r>
    </w:p>
    <w:p w14:paraId="417A5E04" w14:textId="77777777" w:rsidR="00761027" w:rsidRDefault="00761027" w:rsidP="00BA1713">
      <w:pPr>
        <w:spacing w:after="0" w:line="12" w:lineRule="exact"/>
        <w:ind w:left="-426"/>
        <w:rPr>
          <w:sz w:val="20"/>
          <w:szCs w:val="20"/>
        </w:rPr>
      </w:pPr>
    </w:p>
    <w:p w14:paraId="0E759DA4" w14:textId="77777777" w:rsidR="00761027" w:rsidRDefault="00753BB5" w:rsidP="00BA1713">
      <w:pPr>
        <w:spacing w:after="0" w:line="237" w:lineRule="auto"/>
        <w:ind w:left="-426" w:firstLine="708"/>
        <w:jc w:val="both"/>
        <w:rPr>
          <w:sz w:val="20"/>
          <w:szCs w:val="20"/>
        </w:rPr>
      </w:pPr>
      <w:r>
        <w:rPr>
          <w:rFonts w:ascii="Times New Roman" w:eastAsia="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14:paraId="512D5C6B" w14:textId="77777777" w:rsidR="00761027" w:rsidRDefault="00761027" w:rsidP="00BA1713">
      <w:pPr>
        <w:spacing w:after="0" w:line="18" w:lineRule="exact"/>
        <w:ind w:left="-426"/>
        <w:rPr>
          <w:sz w:val="20"/>
          <w:szCs w:val="20"/>
        </w:rPr>
      </w:pPr>
    </w:p>
    <w:p w14:paraId="543F456B" w14:textId="77777777" w:rsidR="00761027" w:rsidRDefault="00753BB5" w:rsidP="00BA1713">
      <w:pPr>
        <w:spacing w:after="0" w:line="234" w:lineRule="auto"/>
        <w:ind w:left="-426" w:firstLine="708"/>
        <w:jc w:val="both"/>
        <w:rPr>
          <w:sz w:val="20"/>
          <w:szCs w:val="20"/>
        </w:rPr>
      </w:pPr>
      <w:r>
        <w:rPr>
          <w:rFonts w:ascii="Times New Roman" w:eastAsia="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14:paraId="1A56FDD4" w14:textId="77777777" w:rsidR="00761027" w:rsidRDefault="00761027" w:rsidP="00BA1713">
      <w:pPr>
        <w:spacing w:after="0" w:line="14" w:lineRule="exact"/>
        <w:ind w:left="-426"/>
        <w:rPr>
          <w:sz w:val="20"/>
          <w:szCs w:val="20"/>
        </w:rPr>
      </w:pPr>
    </w:p>
    <w:p w14:paraId="16546D55" w14:textId="77777777" w:rsidR="00761027" w:rsidRDefault="00753BB5" w:rsidP="00BA1713">
      <w:pPr>
        <w:spacing w:after="0" w:line="237" w:lineRule="auto"/>
        <w:ind w:left="-426" w:firstLine="708"/>
        <w:jc w:val="both"/>
        <w:rPr>
          <w:sz w:val="20"/>
          <w:szCs w:val="20"/>
        </w:rPr>
      </w:pPr>
      <w:r>
        <w:rPr>
          <w:rFonts w:ascii="Times New Roman" w:eastAsia="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14:paraId="3FF31C03" w14:textId="77777777" w:rsidR="00761027" w:rsidRDefault="00761027" w:rsidP="00BA1713">
      <w:pPr>
        <w:spacing w:after="0" w:line="17" w:lineRule="exact"/>
        <w:ind w:left="-426"/>
        <w:rPr>
          <w:sz w:val="20"/>
          <w:szCs w:val="20"/>
        </w:rPr>
      </w:pPr>
    </w:p>
    <w:p w14:paraId="6C867987" w14:textId="77777777" w:rsidR="00761027" w:rsidRDefault="00753BB5" w:rsidP="00BA1713">
      <w:pPr>
        <w:spacing w:after="0" w:line="237" w:lineRule="auto"/>
        <w:ind w:left="-426" w:firstLine="708"/>
        <w:jc w:val="both"/>
        <w:rPr>
          <w:sz w:val="20"/>
          <w:szCs w:val="20"/>
        </w:rPr>
      </w:pPr>
      <w:r>
        <w:rPr>
          <w:rFonts w:ascii="Times New Roman" w:eastAsia="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14:paraId="7DF11318" w14:textId="77777777" w:rsidR="00761027" w:rsidRDefault="00761027" w:rsidP="00BA1713">
      <w:pPr>
        <w:spacing w:after="0" w:line="14" w:lineRule="exact"/>
        <w:ind w:left="-426"/>
        <w:rPr>
          <w:sz w:val="20"/>
          <w:szCs w:val="20"/>
        </w:rPr>
      </w:pPr>
    </w:p>
    <w:p w14:paraId="24768505" w14:textId="77777777" w:rsidR="00761027" w:rsidRDefault="00753BB5" w:rsidP="00BA1713">
      <w:pPr>
        <w:spacing w:after="0" w:line="236" w:lineRule="auto"/>
        <w:ind w:left="-426" w:firstLine="708"/>
        <w:jc w:val="both"/>
        <w:rPr>
          <w:sz w:val="20"/>
          <w:szCs w:val="20"/>
        </w:rPr>
      </w:pPr>
      <w:r>
        <w:rPr>
          <w:rFonts w:ascii="Times New Roman" w:eastAsia="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14:paraId="71D9C9AF" w14:textId="77777777" w:rsidR="00761027" w:rsidRDefault="00761027" w:rsidP="00BA1713">
      <w:pPr>
        <w:spacing w:after="0" w:line="14" w:lineRule="exact"/>
        <w:ind w:left="-426"/>
        <w:rPr>
          <w:sz w:val="20"/>
          <w:szCs w:val="20"/>
        </w:rPr>
      </w:pPr>
    </w:p>
    <w:p w14:paraId="4B1B399B" w14:textId="77777777" w:rsidR="00761027" w:rsidRDefault="00753BB5" w:rsidP="00BA1713">
      <w:pPr>
        <w:spacing w:after="0" w:line="236" w:lineRule="auto"/>
        <w:ind w:left="-426" w:firstLine="708"/>
        <w:jc w:val="both"/>
        <w:rPr>
          <w:sz w:val="20"/>
          <w:szCs w:val="20"/>
        </w:rPr>
      </w:pPr>
      <w:r>
        <w:rPr>
          <w:rFonts w:ascii="Times New Roman" w:eastAsia="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14:paraId="6E7DD309" w14:textId="77777777" w:rsidR="00761027" w:rsidRDefault="00761027" w:rsidP="00BA1713">
      <w:pPr>
        <w:spacing w:after="0" w:line="14" w:lineRule="exact"/>
        <w:ind w:left="-426"/>
        <w:rPr>
          <w:sz w:val="20"/>
          <w:szCs w:val="20"/>
        </w:rPr>
      </w:pPr>
    </w:p>
    <w:p w14:paraId="6C15F767" w14:textId="77777777" w:rsidR="00761027" w:rsidRDefault="00753BB5" w:rsidP="00BA1713">
      <w:pPr>
        <w:spacing w:after="0" w:line="236" w:lineRule="auto"/>
        <w:ind w:left="-426" w:firstLine="708"/>
        <w:jc w:val="both"/>
        <w:rPr>
          <w:sz w:val="20"/>
          <w:szCs w:val="20"/>
        </w:rPr>
      </w:pPr>
      <w:r>
        <w:rPr>
          <w:rFonts w:ascii="Times New Roman" w:eastAsia="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14:paraId="21C1236E" w14:textId="77777777" w:rsidR="00761027" w:rsidRDefault="00761027" w:rsidP="00BA1713">
      <w:pPr>
        <w:spacing w:after="0" w:line="14" w:lineRule="exact"/>
        <w:ind w:left="-426"/>
        <w:rPr>
          <w:sz w:val="20"/>
          <w:szCs w:val="20"/>
        </w:rPr>
      </w:pPr>
    </w:p>
    <w:p w14:paraId="0978F3ED" w14:textId="77777777" w:rsidR="00761027" w:rsidRDefault="00753BB5" w:rsidP="00BA1713">
      <w:pPr>
        <w:spacing w:after="0" w:line="237" w:lineRule="auto"/>
        <w:ind w:left="-426" w:firstLine="708"/>
        <w:jc w:val="both"/>
        <w:rPr>
          <w:sz w:val="20"/>
          <w:szCs w:val="20"/>
        </w:rPr>
      </w:pPr>
      <w:r>
        <w:rPr>
          <w:rFonts w:ascii="Times New Roman" w:eastAsia="Times New Roman" w:hAnsi="Times New Roman" w:cs="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Pr>
          <w:rFonts w:ascii="Times New Roman" w:eastAsia="Times New Roman" w:hAnsi="Times New Roman" w:cs="Times New Roman"/>
          <w:sz w:val="24"/>
          <w:szCs w:val="24"/>
        </w:rPr>
        <w:t>горно-лесных</w:t>
      </w:r>
      <w:proofErr w:type="gramEnd"/>
      <w:r>
        <w:rPr>
          <w:rFonts w:ascii="Times New Roman" w:eastAsia="Times New Roman" w:hAnsi="Times New Roman" w:cs="Times New Roman"/>
          <w:sz w:val="24"/>
          <w:szCs w:val="24"/>
        </w:rPr>
        <w:t xml:space="preserve"> и гольцовых ландшафтов).</w:t>
      </w:r>
    </w:p>
    <w:p w14:paraId="00329116" w14:textId="77777777" w:rsidR="00761027" w:rsidRDefault="00761027">
      <w:pPr>
        <w:spacing w:line="14" w:lineRule="exact"/>
        <w:rPr>
          <w:sz w:val="20"/>
          <w:szCs w:val="20"/>
        </w:rPr>
      </w:pPr>
    </w:p>
    <w:p w14:paraId="2EF49F22" w14:textId="77777777" w:rsidR="00761027" w:rsidRDefault="00753BB5" w:rsidP="00BA1713">
      <w:pPr>
        <w:spacing w:after="0" w:line="234" w:lineRule="auto"/>
        <w:ind w:left="-426" w:firstLine="426"/>
        <w:jc w:val="both"/>
        <w:rPr>
          <w:sz w:val="20"/>
          <w:szCs w:val="20"/>
        </w:rPr>
      </w:pPr>
      <w:r>
        <w:rPr>
          <w:rFonts w:ascii="Times New Roman" w:eastAsia="Times New Roman" w:hAnsi="Times New Roman" w:cs="Times New Roman"/>
          <w:sz w:val="24"/>
          <w:szCs w:val="24"/>
        </w:rPr>
        <w:t>Чукотка, Приамурье, Приморье (географическое положение, история исследования, особенности природы).</w:t>
      </w:r>
    </w:p>
    <w:p w14:paraId="7989A049" w14:textId="77777777" w:rsidR="00761027" w:rsidRDefault="00761027" w:rsidP="00BA1713">
      <w:pPr>
        <w:spacing w:after="0" w:line="14" w:lineRule="exact"/>
        <w:ind w:left="-426" w:firstLine="426"/>
        <w:rPr>
          <w:sz w:val="20"/>
          <w:szCs w:val="20"/>
        </w:rPr>
      </w:pPr>
    </w:p>
    <w:p w14:paraId="2FD6FCF1" w14:textId="77777777" w:rsidR="00761027" w:rsidRDefault="00753BB5" w:rsidP="00BA1713">
      <w:pPr>
        <w:spacing w:after="0" w:line="234" w:lineRule="auto"/>
        <w:ind w:left="-426" w:firstLine="426"/>
        <w:jc w:val="both"/>
        <w:rPr>
          <w:sz w:val="20"/>
          <w:szCs w:val="20"/>
        </w:rPr>
      </w:pPr>
      <w:r>
        <w:rPr>
          <w:rFonts w:ascii="Times New Roman" w:eastAsia="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14:paraId="65B27D18" w14:textId="77777777" w:rsidR="00761027" w:rsidRDefault="00761027" w:rsidP="00BA1713">
      <w:pPr>
        <w:spacing w:after="0" w:line="282" w:lineRule="exact"/>
        <w:rPr>
          <w:sz w:val="20"/>
          <w:szCs w:val="20"/>
        </w:rPr>
      </w:pPr>
    </w:p>
    <w:p w14:paraId="0B75EFDE" w14:textId="77777777" w:rsidR="00761027" w:rsidRDefault="00753BB5" w:rsidP="00BA390D">
      <w:pPr>
        <w:spacing w:after="0"/>
        <w:ind w:left="-426" w:firstLine="284"/>
        <w:rPr>
          <w:sz w:val="20"/>
          <w:szCs w:val="20"/>
        </w:rPr>
      </w:pPr>
      <w:r>
        <w:rPr>
          <w:rFonts w:ascii="Times New Roman" w:eastAsia="Times New Roman" w:hAnsi="Times New Roman" w:cs="Times New Roman"/>
          <w:b/>
          <w:bCs/>
          <w:sz w:val="24"/>
          <w:szCs w:val="24"/>
        </w:rPr>
        <w:t>Население России.</w:t>
      </w:r>
    </w:p>
    <w:p w14:paraId="467FCB93" w14:textId="77777777" w:rsidR="00761027" w:rsidRDefault="00761027" w:rsidP="00BA390D">
      <w:pPr>
        <w:spacing w:after="0" w:line="7" w:lineRule="exact"/>
        <w:ind w:left="-426" w:firstLine="284"/>
        <w:rPr>
          <w:sz w:val="20"/>
          <w:szCs w:val="20"/>
        </w:rPr>
      </w:pPr>
    </w:p>
    <w:p w14:paraId="2FB19B86" w14:textId="77777777" w:rsidR="00761027" w:rsidRDefault="00753BB5" w:rsidP="00BA390D">
      <w:pPr>
        <w:spacing w:after="0" w:line="237" w:lineRule="auto"/>
        <w:ind w:left="-426" w:firstLine="284"/>
        <w:jc w:val="both"/>
        <w:rPr>
          <w:sz w:val="20"/>
          <w:szCs w:val="20"/>
        </w:rPr>
      </w:pPr>
      <w:r>
        <w:rPr>
          <w:rFonts w:ascii="Times New Roman" w:eastAsia="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w:t>
      </w:r>
    </w:p>
    <w:p w14:paraId="4BA82458" w14:textId="77777777" w:rsidR="00761027" w:rsidRDefault="00761027" w:rsidP="00BA390D">
      <w:pPr>
        <w:spacing w:after="0" w:line="2" w:lineRule="exact"/>
        <w:ind w:left="-426" w:firstLine="284"/>
        <w:rPr>
          <w:sz w:val="20"/>
          <w:szCs w:val="20"/>
        </w:rPr>
      </w:pPr>
    </w:p>
    <w:p w14:paraId="0C871472" w14:textId="77777777" w:rsidR="00761027" w:rsidRDefault="00753BB5" w:rsidP="00BA390D">
      <w:pPr>
        <w:spacing w:after="0" w:line="237" w:lineRule="auto"/>
        <w:ind w:left="-426" w:firstLine="284"/>
        <w:jc w:val="both"/>
        <w:rPr>
          <w:sz w:val="20"/>
          <w:szCs w:val="20"/>
        </w:rPr>
      </w:pPr>
      <w:r>
        <w:rPr>
          <w:rFonts w:ascii="Times New Roman" w:eastAsia="Times New Roman" w:hAnsi="Times New Roman" w:cs="Times New Roman"/>
          <w:sz w:val="24"/>
          <w:szCs w:val="24"/>
        </w:rPr>
        <w:t>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14:paraId="3528100A" w14:textId="77777777" w:rsidR="00761027" w:rsidRDefault="00761027" w:rsidP="00BA390D">
      <w:pPr>
        <w:spacing w:after="0" w:line="283" w:lineRule="exact"/>
        <w:ind w:left="-426" w:firstLine="284"/>
        <w:rPr>
          <w:sz w:val="20"/>
          <w:szCs w:val="20"/>
        </w:rPr>
      </w:pPr>
    </w:p>
    <w:p w14:paraId="45475313" w14:textId="77777777" w:rsidR="00DC5808" w:rsidRDefault="00DC5808" w:rsidP="00BA390D">
      <w:pPr>
        <w:spacing w:after="0"/>
        <w:ind w:left="-426" w:firstLine="284"/>
        <w:rPr>
          <w:rFonts w:ascii="Times New Roman" w:eastAsia="Times New Roman" w:hAnsi="Times New Roman" w:cs="Times New Roman"/>
          <w:b/>
          <w:bCs/>
          <w:sz w:val="24"/>
          <w:szCs w:val="24"/>
        </w:rPr>
      </w:pPr>
    </w:p>
    <w:p w14:paraId="5CFC1311" w14:textId="5F651E46" w:rsidR="00761027" w:rsidRDefault="00753BB5" w:rsidP="00BA390D">
      <w:pPr>
        <w:spacing w:after="0"/>
        <w:ind w:left="-426" w:firstLine="284"/>
        <w:rPr>
          <w:sz w:val="20"/>
          <w:szCs w:val="20"/>
        </w:rPr>
      </w:pPr>
      <w:r>
        <w:rPr>
          <w:rFonts w:ascii="Times New Roman" w:eastAsia="Times New Roman" w:hAnsi="Times New Roman" w:cs="Times New Roman"/>
          <w:b/>
          <w:bCs/>
          <w:sz w:val="24"/>
          <w:szCs w:val="24"/>
        </w:rPr>
        <w:lastRenderedPageBreak/>
        <w:t>География своей местности.</w:t>
      </w:r>
    </w:p>
    <w:p w14:paraId="4D745F4C" w14:textId="77777777" w:rsidR="00761027" w:rsidRDefault="00761027" w:rsidP="00BA390D">
      <w:pPr>
        <w:spacing w:after="0" w:line="7" w:lineRule="exact"/>
        <w:ind w:left="-426" w:firstLine="284"/>
        <w:rPr>
          <w:sz w:val="20"/>
          <w:szCs w:val="20"/>
        </w:rPr>
      </w:pPr>
    </w:p>
    <w:p w14:paraId="0478C493" w14:textId="77777777" w:rsidR="00761027" w:rsidRDefault="00753BB5" w:rsidP="00BA390D">
      <w:pPr>
        <w:spacing w:after="0" w:line="237" w:lineRule="auto"/>
        <w:ind w:left="-426" w:firstLine="284"/>
        <w:jc w:val="both"/>
        <w:rPr>
          <w:sz w:val="20"/>
          <w:szCs w:val="20"/>
        </w:rPr>
      </w:pPr>
      <w:r>
        <w:rPr>
          <w:rFonts w:ascii="Times New Roman" w:eastAsia="Times New Roman" w:hAnsi="Times New Roman" w:cs="Times New Roman"/>
          <w:sz w:val="24"/>
          <w:szCs w:val="24"/>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14:paraId="2819E657" w14:textId="77777777" w:rsidR="00761027" w:rsidRDefault="00761027" w:rsidP="00BA390D">
      <w:pPr>
        <w:spacing w:after="0" w:line="286" w:lineRule="exact"/>
        <w:ind w:left="-426" w:firstLine="284"/>
        <w:rPr>
          <w:sz w:val="20"/>
          <w:szCs w:val="20"/>
        </w:rPr>
      </w:pPr>
    </w:p>
    <w:p w14:paraId="04A64E28" w14:textId="77777777" w:rsidR="00761027" w:rsidRDefault="00753BB5" w:rsidP="00BA390D">
      <w:pPr>
        <w:spacing w:after="0"/>
        <w:ind w:left="-426" w:firstLine="284"/>
        <w:rPr>
          <w:sz w:val="20"/>
          <w:szCs w:val="20"/>
        </w:rPr>
      </w:pPr>
      <w:r>
        <w:rPr>
          <w:rFonts w:ascii="Times New Roman" w:eastAsia="Times New Roman" w:hAnsi="Times New Roman" w:cs="Times New Roman"/>
          <w:b/>
          <w:bCs/>
          <w:sz w:val="24"/>
          <w:szCs w:val="24"/>
        </w:rPr>
        <w:t>Хозяйство России.</w:t>
      </w:r>
    </w:p>
    <w:p w14:paraId="7B1110FF" w14:textId="77777777" w:rsidR="00761027" w:rsidRDefault="00761027" w:rsidP="00BA390D">
      <w:pPr>
        <w:spacing w:after="0" w:line="12" w:lineRule="exact"/>
        <w:ind w:left="-426" w:firstLine="284"/>
        <w:rPr>
          <w:sz w:val="20"/>
          <w:szCs w:val="20"/>
        </w:rPr>
      </w:pPr>
    </w:p>
    <w:p w14:paraId="58C5F6E1" w14:textId="77777777" w:rsidR="00761027" w:rsidRDefault="00753BB5" w:rsidP="00BA390D">
      <w:pPr>
        <w:spacing w:after="0" w:line="237" w:lineRule="auto"/>
        <w:ind w:left="-426" w:firstLine="284"/>
        <w:jc w:val="both"/>
        <w:rPr>
          <w:sz w:val="20"/>
          <w:szCs w:val="20"/>
        </w:rPr>
      </w:pPr>
      <w:r>
        <w:rPr>
          <w:rFonts w:ascii="Times New Roman" w:eastAsia="Times New Roman" w:hAnsi="Times New Roman" w:cs="Times New Roman"/>
          <w:b/>
          <w:bCs/>
          <w:sz w:val="24"/>
          <w:szCs w:val="24"/>
        </w:rPr>
        <w:t xml:space="preserve">Общая характеристика хозяйства. Географическое районирование. </w:t>
      </w:r>
      <w:r>
        <w:rPr>
          <w:rFonts w:ascii="Times New Roman" w:eastAsia="Times New Roman" w:hAnsi="Times New Roman" w:cs="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14:paraId="3D9CF379" w14:textId="77777777" w:rsidR="00761027" w:rsidRDefault="00761027" w:rsidP="00BA390D">
      <w:pPr>
        <w:spacing w:after="0" w:line="1" w:lineRule="exact"/>
        <w:ind w:left="-426" w:firstLine="284"/>
        <w:rPr>
          <w:sz w:val="20"/>
          <w:szCs w:val="20"/>
        </w:rPr>
      </w:pPr>
    </w:p>
    <w:p w14:paraId="49354BB6" w14:textId="77777777" w:rsidR="00761027" w:rsidRDefault="00753BB5" w:rsidP="00BA390D">
      <w:pPr>
        <w:tabs>
          <w:tab w:val="left" w:pos="2380"/>
          <w:tab w:val="left" w:pos="3440"/>
          <w:tab w:val="left" w:pos="3760"/>
          <w:tab w:val="left" w:pos="5640"/>
          <w:tab w:val="left" w:pos="7120"/>
          <w:tab w:val="left" w:pos="8240"/>
        </w:tabs>
        <w:spacing w:after="0"/>
        <w:ind w:left="-426" w:firstLine="284"/>
        <w:rPr>
          <w:sz w:val="20"/>
          <w:szCs w:val="20"/>
        </w:rPr>
      </w:pPr>
      <w:r>
        <w:rPr>
          <w:rFonts w:ascii="Times New Roman" w:eastAsia="Times New Roman" w:hAnsi="Times New Roman" w:cs="Times New Roman"/>
          <w:b/>
          <w:bCs/>
          <w:sz w:val="24"/>
          <w:szCs w:val="24"/>
        </w:rPr>
        <w:t>Главные</w:t>
      </w:r>
      <w:r>
        <w:rPr>
          <w:rFonts w:ascii="Times New Roman" w:eastAsia="Times New Roman" w:hAnsi="Times New Roman" w:cs="Times New Roman"/>
          <w:b/>
          <w:bCs/>
          <w:sz w:val="24"/>
          <w:szCs w:val="24"/>
        </w:rPr>
        <w:tab/>
        <w:t>отрасли</w:t>
      </w:r>
      <w:r>
        <w:rPr>
          <w:rFonts w:ascii="Times New Roman" w:eastAsia="Times New Roman" w:hAnsi="Times New Roman" w:cs="Times New Roman"/>
          <w:b/>
          <w:bCs/>
          <w:sz w:val="24"/>
          <w:szCs w:val="24"/>
        </w:rPr>
        <w:tab/>
        <w:t>и</w:t>
      </w:r>
      <w:r>
        <w:rPr>
          <w:rFonts w:ascii="Times New Roman" w:eastAsia="Times New Roman" w:hAnsi="Times New Roman" w:cs="Times New Roman"/>
          <w:b/>
          <w:bCs/>
          <w:sz w:val="24"/>
          <w:szCs w:val="24"/>
        </w:rPr>
        <w:tab/>
        <w:t>межотраслевые</w:t>
      </w:r>
      <w:r>
        <w:rPr>
          <w:rFonts w:ascii="Times New Roman" w:eastAsia="Times New Roman" w:hAnsi="Times New Roman" w:cs="Times New Roman"/>
          <w:b/>
          <w:bCs/>
          <w:sz w:val="24"/>
          <w:szCs w:val="24"/>
        </w:rPr>
        <w:tab/>
        <w:t>комплексы.</w:t>
      </w:r>
      <w:r>
        <w:rPr>
          <w:sz w:val="20"/>
          <w:szCs w:val="20"/>
        </w:rPr>
        <w:tab/>
      </w:r>
      <w:r>
        <w:rPr>
          <w:rFonts w:ascii="Times New Roman" w:eastAsia="Times New Roman" w:hAnsi="Times New Roman" w:cs="Times New Roman"/>
          <w:sz w:val="24"/>
          <w:szCs w:val="24"/>
        </w:rPr>
        <w:t>Сельское</w:t>
      </w:r>
      <w:r>
        <w:rPr>
          <w:rFonts w:ascii="Times New Roman" w:eastAsia="Times New Roman" w:hAnsi="Times New Roman" w:cs="Times New Roman"/>
          <w:sz w:val="24"/>
          <w:szCs w:val="24"/>
        </w:rPr>
        <w:tab/>
        <w:t>хозяйство.</w:t>
      </w:r>
    </w:p>
    <w:p w14:paraId="1CA66E65" w14:textId="77777777" w:rsidR="00761027" w:rsidRDefault="00753BB5" w:rsidP="00BA390D">
      <w:pPr>
        <w:tabs>
          <w:tab w:val="left" w:pos="1980"/>
          <w:tab w:val="left" w:pos="2900"/>
          <w:tab w:val="left" w:pos="4160"/>
          <w:tab w:val="left" w:pos="5480"/>
          <w:tab w:val="left" w:pos="7520"/>
        </w:tabs>
        <w:spacing w:after="0"/>
        <w:ind w:left="-426" w:firstLine="284"/>
        <w:rPr>
          <w:sz w:val="20"/>
          <w:szCs w:val="20"/>
        </w:rPr>
      </w:pPr>
      <w:r>
        <w:rPr>
          <w:rFonts w:ascii="Times New Roman" w:eastAsia="Times New Roman" w:hAnsi="Times New Roman" w:cs="Times New Roman"/>
          <w:sz w:val="24"/>
          <w:szCs w:val="24"/>
        </w:rPr>
        <w:t>Отраслевой</w:t>
      </w:r>
      <w:r>
        <w:rPr>
          <w:rFonts w:ascii="Times New Roman" w:eastAsia="Times New Roman" w:hAnsi="Times New Roman" w:cs="Times New Roman"/>
          <w:sz w:val="24"/>
          <w:szCs w:val="24"/>
        </w:rPr>
        <w:tab/>
        <w:t>состав</w:t>
      </w:r>
      <w:r>
        <w:rPr>
          <w:rFonts w:ascii="Times New Roman" w:eastAsia="Times New Roman" w:hAnsi="Times New Roman" w:cs="Times New Roman"/>
          <w:sz w:val="24"/>
          <w:szCs w:val="24"/>
        </w:rPr>
        <w:tab/>
        <w:t>сельского</w:t>
      </w:r>
      <w:r>
        <w:rPr>
          <w:rFonts w:ascii="Times New Roman" w:eastAsia="Times New Roman" w:hAnsi="Times New Roman" w:cs="Times New Roman"/>
          <w:sz w:val="24"/>
          <w:szCs w:val="24"/>
        </w:rPr>
        <w:tab/>
        <w:t>хозяйства.</w:t>
      </w:r>
      <w:r>
        <w:rPr>
          <w:rFonts w:ascii="Times New Roman" w:eastAsia="Times New Roman" w:hAnsi="Times New Roman" w:cs="Times New Roman"/>
          <w:sz w:val="24"/>
          <w:szCs w:val="24"/>
        </w:rPr>
        <w:tab/>
        <w:t>Растениеводство.</w:t>
      </w:r>
      <w:r>
        <w:rPr>
          <w:rFonts w:ascii="Times New Roman" w:eastAsia="Times New Roman" w:hAnsi="Times New Roman" w:cs="Times New Roman"/>
          <w:sz w:val="24"/>
          <w:szCs w:val="24"/>
        </w:rPr>
        <w:tab/>
        <w:t>Животноводство.</w:t>
      </w:r>
    </w:p>
    <w:p w14:paraId="37E5D409" w14:textId="77777777" w:rsidR="00761027" w:rsidRDefault="00761027" w:rsidP="00BA390D">
      <w:pPr>
        <w:spacing w:after="0" w:line="12" w:lineRule="exact"/>
        <w:ind w:left="-426" w:firstLine="284"/>
        <w:rPr>
          <w:sz w:val="20"/>
          <w:szCs w:val="20"/>
        </w:rPr>
      </w:pPr>
    </w:p>
    <w:p w14:paraId="070431B8" w14:textId="77777777" w:rsidR="00761027" w:rsidRDefault="00753BB5" w:rsidP="00BA390D">
      <w:pPr>
        <w:spacing w:after="0" w:line="239" w:lineRule="auto"/>
        <w:ind w:left="-426" w:firstLine="284"/>
        <w:jc w:val="both"/>
        <w:rPr>
          <w:sz w:val="20"/>
          <w:szCs w:val="20"/>
        </w:rPr>
      </w:pPr>
      <w:r>
        <w:rPr>
          <w:rFonts w:ascii="Times New Roman" w:eastAsia="Times New Roman" w:hAnsi="Times New Roman" w:cs="Times New Roman"/>
          <w:sz w:val="24"/>
          <w:szCs w:val="24"/>
        </w:rPr>
        <w:t>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w:t>
      </w:r>
    </w:p>
    <w:p w14:paraId="46F40828" w14:textId="77777777" w:rsidR="00761027" w:rsidRDefault="00761027" w:rsidP="00BA390D">
      <w:pPr>
        <w:spacing w:after="0" w:line="16" w:lineRule="exact"/>
        <w:ind w:left="-426" w:firstLine="284"/>
        <w:rPr>
          <w:sz w:val="20"/>
          <w:szCs w:val="20"/>
        </w:rPr>
      </w:pPr>
    </w:p>
    <w:p w14:paraId="1AE9B5BC" w14:textId="77777777" w:rsidR="00761027" w:rsidRDefault="00753BB5" w:rsidP="00BA390D">
      <w:pPr>
        <w:spacing w:after="0" w:line="237" w:lineRule="auto"/>
        <w:ind w:left="-426" w:firstLine="284"/>
        <w:jc w:val="both"/>
        <w:rPr>
          <w:sz w:val="20"/>
          <w:szCs w:val="20"/>
        </w:rPr>
      </w:pPr>
      <w:r>
        <w:rPr>
          <w:rFonts w:ascii="Times New Roman" w:eastAsia="Times New Roman" w:hAnsi="Times New Roman" w:cs="Times New Roman"/>
          <w:sz w:val="24"/>
          <w:szCs w:val="24"/>
        </w:rPr>
        <w:t>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14:paraId="12EDA08D" w14:textId="77777777" w:rsidR="00761027" w:rsidRDefault="00761027" w:rsidP="00BA390D">
      <w:pPr>
        <w:spacing w:after="0" w:line="6" w:lineRule="exact"/>
        <w:ind w:left="-426" w:firstLine="284"/>
        <w:rPr>
          <w:sz w:val="20"/>
          <w:szCs w:val="20"/>
        </w:rPr>
      </w:pPr>
    </w:p>
    <w:p w14:paraId="4134FDFD" w14:textId="77777777" w:rsidR="00761027" w:rsidRDefault="00753BB5" w:rsidP="00BA390D">
      <w:pPr>
        <w:spacing w:after="0"/>
        <w:ind w:left="-426" w:firstLine="284"/>
        <w:rPr>
          <w:sz w:val="20"/>
          <w:szCs w:val="20"/>
        </w:rPr>
      </w:pPr>
      <w:r>
        <w:rPr>
          <w:rFonts w:ascii="Times New Roman" w:eastAsia="Times New Roman" w:hAnsi="Times New Roman" w:cs="Times New Roman"/>
          <w:b/>
          <w:bCs/>
          <w:i/>
          <w:iCs/>
          <w:sz w:val="24"/>
          <w:szCs w:val="24"/>
        </w:rPr>
        <w:t>Хозяйство своей местности.</w:t>
      </w:r>
    </w:p>
    <w:p w14:paraId="2900B8AA" w14:textId="77777777" w:rsidR="00761027" w:rsidRDefault="00761027" w:rsidP="00BA390D">
      <w:pPr>
        <w:spacing w:after="0" w:line="7" w:lineRule="exact"/>
        <w:ind w:left="-426" w:firstLine="284"/>
        <w:rPr>
          <w:sz w:val="20"/>
          <w:szCs w:val="20"/>
        </w:rPr>
      </w:pPr>
    </w:p>
    <w:p w14:paraId="1BB91EDD" w14:textId="77777777" w:rsidR="00761027" w:rsidRDefault="00753BB5" w:rsidP="00BA390D">
      <w:pPr>
        <w:spacing w:after="0" w:line="237" w:lineRule="auto"/>
        <w:ind w:left="-426" w:firstLine="284"/>
        <w:jc w:val="both"/>
        <w:rPr>
          <w:sz w:val="20"/>
          <w:szCs w:val="20"/>
        </w:rPr>
      </w:pPr>
      <w:r>
        <w:rPr>
          <w:rFonts w:ascii="Times New Roman" w:eastAsia="Times New Roman" w:hAnsi="Times New Roman" w:cs="Times New Roman"/>
          <w:i/>
          <w:iCs/>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14:paraId="27E1B43E" w14:textId="77777777" w:rsidR="00761027" w:rsidRDefault="00761027" w:rsidP="00BA390D">
      <w:pPr>
        <w:spacing w:after="0" w:line="283" w:lineRule="exact"/>
        <w:ind w:left="-426" w:firstLine="284"/>
        <w:rPr>
          <w:sz w:val="20"/>
          <w:szCs w:val="20"/>
        </w:rPr>
      </w:pPr>
    </w:p>
    <w:p w14:paraId="18CC6B98" w14:textId="77777777" w:rsidR="00761027" w:rsidRDefault="00753BB5" w:rsidP="00196AB7">
      <w:pPr>
        <w:spacing w:after="0"/>
        <w:ind w:left="-426" w:firstLine="142"/>
        <w:rPr>
          <w:sz w:val="20"/>
          <w:szCs w:val="20"/>
        </w:rPr>
      </w:pPr>
      <w:r>
        <w:rPr>
          <w:rFonts w:ascii="Times New Roman" w:eastAsia="Times New Roman" w:hAnsi="Times New Roman" w:cs="Times New Roman"/>
          <w:b/>
          <w:bCs/>
          <w:sz w:val="24"/>
          <w:szCs w:val="24"/>
        </w:rPr>
        <w:t>Районы России.</w:t>
      </w:r>
    </w:p>
    <w:p w14:paraId="75485B1D" w14:textId="77777777" w:rsidR="00761027" w:rsidRDefault="00761027" w:rsidP="00196AB7">
      <w:pPr>
        <w:spacing w:after="0" w:line="7" w:lineRule="exact"/>
        <w:ind w:left="-426" w:firstLine="142"/>
        <w:rPr>
          <w:sz w:val="20"/>
          <w:szCs w:val="20"/>
        </w:rPr>
      </w:pPr>
    </w:p>
    <w:p w14:paraId="73DC70E0" w14:textId="77777777" w:rsidR="00761027" w:rsidRDefault="00753BB5" w:rsidP="00196AB7">
      <w:pPr>
        <w:spacing w:line="237" w:lineRule="auto"/>
        <w:ind w:left="-426" w:firstLine="142"/>
        <w:jc w:val="both"/>
        <w:rPr>
          <w:sz w:val="20"/>
          <w:szCs w:val="20"/>
        </w:rPr>
      </w:pPr>
      <w:r>
        <w:rPr>
          <w:rFonts w:ascii="Times New Roman" w:eastAsia="Times New Roman" w:hAnsi="Times New Roman" w:cs="Times New Roman"/>
          <w:b/>
          <w:bCs/>
          <w:sz w:val="24"/>
          <w:szCs w:val="24"/>
        </w:rPr>
        <w:t xml:space="preserve">Европейская часть России. </w:t>
      </w:r>
      <w:r>
        <w:rPr>
          <w:rFonts w:ascii="Times New Roman" w:eastAsia="Times New Roman" w:hAnsi="Times New Roman" w:cs="Times New Roman"/>
          <w:sz w:val="24"/>
          <w:szCs w:val="24"/>
        </w:rPr>
        <w:t>Центральная Россия: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 формирования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14:paraId="6AE33FA0" w14:textId="77777777" w:rsidR="00761027" w:rsidRDefault="00761027" w:rsidP="00196AB7">
      <w:pPr>
        <w:spacing w:line="17" w:lineRule="exact"/>
        <w:ind w:left="-426" w:firstLine="142"/>
        <w:rPr>
          <w:sz w:val="20"/>
          <w:szCs w:val="20"/>
        </w:rPr>
      </w:pPr>
    </w:p>
    <w:p w14:paraId="2B0CDFE0" w14:textId="77777777" w:rsidR="00761027" w:rsidRDefault="00753BB5" w:rsidP="00196AB7">
      <w:pPr>
        <w:spacing w:line="236" w:lineRule="auto"/>
        <w:ind w:left="-426" w:firstLine="142"/>
        <w:jc w:val="both"/>
        <w:rPr>
          <w:sz w:val="20"/>
          <w:szCs w:val="20"/>
        </w:rPr>
      </w:pPr>
      <w:r>
        <w:rPr>
          <w:rFonts w:ascii="Times New Roman" w:eastAsia="Times New Roman" w:hAnsi="Times New Roman" w:cs="Times New Roman"/>
          <w:i/>
          <w:iCs/>
          <w:sz w:val="24"/>
          <w:szCs w:val="24"/>
        </w:rPr>
        <w:t xml:space="preserve">Города Центрального района. Древние города, промышленные и научные центры. </w:t>
      </w:r>
      <w:r>
        <w:rPr>
          <w:rFonts w:ascii="Times New Roman" w:eastAsia="Times New Roman" w:hAnsi="Times New Roman" w:cs="Times New Roman"/>
          <w:sz w:val="24"/>
          <w:szCs w:val="24"/>
        </w:rPr>
        <w:t>Функциональное значение городов.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Москва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столица Российской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Федерации.</w:t>
      </w:r>
    </w:p>
    <w:p w14:paraId="27F56CDE" w14:textId="77777777" w:rsidR="00761027" w:rsidRDefault="00761027" w:rsidP="00196AB7">
      <w:pPr>
        <w:spacing w:line="2" w:lineRule="exact"/>
        <w:ind w:left="-426" w:firstLine="142"/>
        <w:rPr>
          <w:sz w:val="20"/>
          <w:szCs w:val="20"/>
        </w:rPr>
      </w:pPr>
    </w:p>
    <w:p w14:paraId="0D5E47FC" w14:textId="77777777" w:rsidR="00761027" w:rsidRDefault="00753BB5" w:rsidP="00196AB7">
      <w:pPr>
        <w:spacing w:line="237" w:lineRule="auto"/>
        <w:ind w:left="-426" w:firstLine="142"/>
        <w:jc w:val="both"/>
        <w:rPr>
          <w:sz w:val="20"/>
          <w:szCs w:val="20"/>
        </w:rPr>
      </w:pPr>
      <w:r>
        <w:rPr>
          <w:rFonts w:ascii="Times New Roman" w:eastAsia="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74FC3F06" w14:textId="77777777" w:rsidR="00761027" w:rsidRDefault="00761027" w:rsidP="00196AB7">
      <w:pPr>
        <w:spacing w:line="14" w:lineRule="exact"/>
        <w:ind w:left="-426" w:firstLine="142"/>
        <w:rPr>
          <w:sz w:val="20"/>
          <w:szCs w:val="20"/>
        </w:rPr>
      </w:pPr>
    </w:p>
    <w:p w14:paraId="0C0AB707" w14:textId="77777777" w:rsidR="00761027" w:rsidRDefault="00753BB5" w:rsidP="00196AB7">
      <w:pPr>
        <w:spacing w:line="236" w:lineRule="auto"/>
        <w:ind w:left="-426" w:firstLine="142"/>
        <w:jc w:val="both"/>
        <w:rPr>
          <w:sz w:val="20"/>
          <w:szCs w:val="20"/>
        </w:rPr>
      </w:pPr>
      <w:r>
        <w:rPr>
          <w:rFonts w:ascii="Times New Roman" w:eastAsia="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121C461C" w14:textId="77777777" w:rsidR="00761027" w:rsidRDefault="00761027" w:rsidP="00196AB7">
      <w:pPr>
        <w:spacing w:line="14" w:lineRule="exact"/>
        <w:ind w:left="-426" w:firstLine="142"/>
        <w:rPr>
          <w:sz w:val="20"/>
          <w:szCs w:val="20"/>
        </w:rPr>
      </w:pPr>
    </w:p>
    <w:p w14:paraId="61BA6D59" w14:textId="77777777" w:rsidR="00761027" w:rsidRDefault="00753BB5" w:rsidP="00196AB7">
      <w:pPr>
        <w:spacing w:line="237" w:lineRule="auto"/>
        <w:ind w:left="-426" w:firstLine="142"/>
        <w:jc w:val="both"/>
        <w:rPr>
          <w:sz w:val="20"/>
          <w:szCs w:val="20"/>
        </w:rPr>
      </w:pPr>
      <w:r>
        <w:rPr>
          <w:rFonts w:ascii="Times New Roman" w:eastAsia="Times New Roman" w:hAnsi="Times New Roman" w:cs="Times New Roman"/>
          <w:sz w:val="24"/>
          <w:szCs w:val="24"/>
        </w:rPr>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14:paraId="4801CC9E" w14:textId="77777777" w:rsidR="00761027" w:rsidRDefault="00761027" w:rsidP="00196AB7">
      <w:pPr>
        <w:spacing w:line="14" w:lineRule="exact"/>
        <w:ind w:left="-426" w:firstLine="142"/>
        <w:rPr>
          <w:sz w:val="20"/>
          <w:szCs w:val="20"/>
        </w:rPr>
      </w:pPr>
    </w:p>
    <w:p w14:paraId="0813A8B6" w14:textId="77777777" w:rsidR="00761027" w:rsidRDefault="00753BB5" w:rsidP="00196AB7">
      <w:pPr>
        <w:spacing w:line="237" w:lineRule="auto"/>
        <w:ind w:left="-426" w:firstLine="142"/>
        <w:jc w:val="both"/>
        <w:rPr>
          <w:sz w:val="20"/>
          <w:szCs w:val="20"/>
        </w:rPr>
      </w:pPr>
      <w:r>
        <w:rPr>
          <w:rFonts w:ascii="Times New Roman" w:eastAsia="Times New Roman" w:hAnsi="Times New Roman" w:cs="Times New Roman"/>
          <w:sz w:val="24"/>
          <w:szCs w:val="24"/>
        </w:rPr>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14:paraId="753C0363" w14:textId="77777777" w:rsidR="00761027" w:rsidRDefault="00761027" w:rsidP="00196AB7">
      <w:pPr>
        <w:spacing w:line="14" w:lineRule="exact"/>
        <w:ind w:left="-426" w:firstLine="142"/>
        <w:rPr>
          <w:sz w:val="20"/>
          <w:szCs w:val="20"/>
        </w:rPr>
      </w:pPr>
    </w:p>
    <w:p w14:paraId="1A5AF2CA" w14:textId="77777777" w:rsidR="00761027" w:rsidRDefault="00753BB5" w:rsidP="00196AB7">
      <w:pPr>
        <w:spacing w:after="0" w:line="234" w:lineRule="auto"/>
        <w:ind w:left="-426" w:right="20" w:firstLine="142"/>
        <w:jc w:val="both"/>
        <w:rPr>
          <w:sz w:val="20"/>
          <w:szCs w:val="20"/>
        </w:rPr>
      </w:pPr>
      <w:r>
        <w:rPr>
          <w:rFonts w:ascii="Times New Roman" w:eastAsia="Times New Roman" w:hAnsi="Times New Roman" w:cs="Times New Roman"/>
          <w:i/>
          <w:iCs/>
          <w:sz w:val="24"/>
          <w:szCs w:val="24"/>
        </w:rPr>
        <w:t>Моря Атлантического океана, омывающие Россию: транспортное значение, ресурсы.</w:t>
      </w:r>
    </w:p>
    <w:p w14:paraId="2E20F2BF" w14:textId="77777777" w:rsidR="00761027" w:rsidRDefault="00761027" w:rsidP="00196AB7">
      <w:pPr>
        <w:spacing w:after="0" w:line="14" w:lineRule="exact"/>
        <w:ind w:left="-426" w:firstLine="142"/>
        <w:rPr>
          <w:sz w:val="20"/>
          <w:szCs w:val="20"/>
        </w:rPr>
      </w:pPr>
    </w:p>
    <w:p w14:paraId="410D482D" w14:textId="77777777" w:rsidR="00761027" w:rsidRDefault="00753BB5" w:rsidP="00196AB7">
      <w:pPr>
        <w:spacing w:after="0" w:line="237" w:lineRule="auto"/>
        <w:ind w:left="-426" w:firstLine="142"/>
        <w:jc w:val="both"/>
        <w:rPr>
          <w:sz w:val="20"/>
          <w:szCs w:val="20"/>
        </w:rPr>
      </w:pPr>
      <w:r>
        <w:rPr>
          <w:rFonts w:ascii="Times New Roman" w:eastAsia="Times New Roman" w:hAnsi="Times New Roman" w:cs="Times New Roman"/>
          <w:sz w:val="24"/>
          <w:szCs w:val="24"/>
        </w:rP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3596C86E" w14:textId="77777777" w:rsidR="00761027" w:rsidRDefault="00761027" w:rsidP="00196AB7">
      <w:pPr>
        <w:spacing w:after="0" w:line="14" w:lineRule="exact"/>
        <w:ind w:left="-426" w:firstLine="142"/>
        <w:rPr>
          <w:sz w:val="20"/>
          <w:szCs w:val="20"/>
        </w:rPr>
      </w:pPr>
    </w:p>
    <w:p w14:paraId="7493F4E1" w14:textId="77777777" w:rsidR="00761027" w:rsidRDefault="00753BB5" w:rsidP="00196AB7">
      <w:pPr>
        <w:spacing w:after="0" w:line="236" w:lineRule="auto"/>
        <w:ind w:left="-426" w:firstLine="142"/>
        <w:jc w:val="both"/>
        <w:rPr>
          <w:sz w:val="20"/>
          <w:szCs w:val="20"/>
        </w:rPr>
      </w:pPr>
      <w:r>
        <w:rPr>
          <w:rFonts w:ascii="Times New Roman" w:eastAsia="Times New Roman" w:hAnsi="Times New Roman" w:cs="Times New Roman"/>
          <w:sz w:val="24"/>
          <w:szCs w:val="24"/>
        </w:rP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6B266288" w14:textId="77777777" w:rsidR="00761027" w:rsidRDefault="00761027" w:rsidP="00196AB7">
      <w:pPr>
        <w:spacing w:after="0" w:line="14" w:lineRule="exact"/>
        <w:ind w:left="-426" w:firstLine="142"/>
        <w:rPr>
          <w:sz w:val="20"/>
          <w:szCs w:val="20"/>
        </w:rPr>
      </w:pPr>
    </w:p>
    <w:p w14:paraId="3A9EF2EB" w14:textId="77777777" w:rsidR="00761027" w:rsidRDefault="00753BB5" w:rsidP="00196AB7">
      <w:pPr>
        <w:spacing w:after="0" w:line="236" w:lineRule="auto"/>
        <w:ind w:left="-426" w:firstLine="142"/>
        <w:jc w:val="both"/>
        <w:rPr>
          <w:sz w:val="20"/>
          <w:szCs w:val="20"/>
        </w:rPr>
      </w:pPr>
      <w:r>
        <w:rPr>
          <w:rFonts w:ascii="Times New Roman" w:eastAsia="Times New Roman" w:hAnsi="Times New Roman" w:cs="Times New Roman"/>
          <w:sz w:val="24"/>
          <w:szCs w:val="24"/>
        </w:rP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14:paraId="7ED9F06B" w14:textId="77777777" w:rsidR="00761027" w:rsidRDefault="00761027" w:rsidP="00196AB7">
      <w:pPr>
        <w:spacing w:after="0" w:line="14" w:lineRule="exact"/>
        <w:ind w:left="-426" w:firstLine="142"/>
        <w:rPr>
          <w:sz w:val="20"/>
          <w:szCs w:val="20"/>
        </w:rPr>
      </w:pPr>
    </w:p>
    <w:p w14:paraId="09E92AEA" w14:textId="77777777" w:rsidR="00761027" w:rsidRDefault="00753BB5" w:rsidP="00196AB7">
      <w:pPr>
        <w:spacing w:after="0" w:line="237" w:lineRule="auto"/>
        <w:ind w:left="-426" w:firstLine="142"/>
        <w:jc w:val="both"/>
        <w:rPr>
          <w:sz w:val="20"/>
          <w:szCs w:val="20"/>
        </w:rPr>
      </w:pPr>
      <w:r>
        <w:rPr>
          <w:rFonts w:ascii="Times New Roman" w:eastAsia="Times New Roman" w:hAnsi="Times New Roman" w:cs="Times New Roman"/>
          <w:sz w:val="24"/>
          <w:szCs w:val="24"/>
        </w:rPr>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14:paraId="5120182A" w14:textId="77777777" w:rsidR="00761027" w:rsidRDefault="00761027" w:rsidP="00196AB7">
      <w:pPr>
        <w:spacing w:after="0" w:line="2" w:lineRule="exact"/>
        <w:ind w:left="-426" w:firstLine="142"/>
        <w:rPr>
          <w:sz w:val="20"/>
          <w:szCs w:val="20"/>
        </w:rPr>
      </w:pPr>
    </w:p>
    <w:p w14:paraId="574BF632" w14:textId="77777777" w:rsidR="00761027" w:rsidRDefault="00753BB5" w:rsidP="00196AB7">
      <w:pPr>
        <w:spacing w:after="0"/>
        <w:ind w:left="-426" w:firstLine="142"/>
        <w:rPr>
          <w:sz w:val="20"/>
          <w:szCs w:val="20"/>
        </w:rPr>
      </w:pPr>
      <w:r>
        <w:rPr>
          <w:rFonts w:ascii="Times New Roman" w:eastAsia="Times New Roman" w:hAnsi="Times New Roman" w:cs="Times New Roman"/>
          <w:i/>
          <w:iCs/>
          <w:sz w:val="24"/>
          <w:szCs w:val="24"/>
        </w:rPr>
        <w:t>Южные моря России: транспортное значение, ресурсы.</w:t>
      </w:r>
    </w:p>
    <w:p w14:paraId="1830CE6F" w14:textId="77777777" w:rsidR="00761027" w:rsidRDefault="00761027" w:rsidP="00196AB7">
      <w:pPr>
        <w:spacing w:after="0" w:line="12" w:lineRule="exact"/>
        <w:ind w:left="-426" w:firstLine="142"/>
        <w:rPr>
          <w:sz w:val="20"/>
          <w:szCs w:val="20"/>
        </w:rPr>
      </w:pPr>
    </w:p>
    <w:p w14:paraId="236C2BE1" w14:textId="77777777" w:rsidR="00761027" w:rsidRDefault="00753BB5" w:rsidP="00196AB7">
      <w:pPr>
        <w:spacing w:after="0" w:line="237" w:lineRule="auto"/>
        <w:ind w:left="-426" w:firstLine="142"/>
        <w:jc w:val="both"/>
        <w:rPr>
          <w:sz w:val="20"/>
          <w:szCs w:val="20"/>
        </w:rPr>
      </w:pPr>
      <w:r>
        <w:rPr>
          <w:rFonts w:ascii="Times New Roman" w:eastAsia="Times New Roman" w:hAnsi="Times New Roman" w:cs="Times New Roman"/>
          <w:sz w:val="24"/>
          <w:szCs w:val="24"/>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07DC0905" w14:textId="77777777" w:rsidR="00761027" w:rsidRDefault="00761027" w:rsidP="00196AB7">
      <w:pPr>
        <w:spacing w:after="0" w:line="6" w:lineRule="exact"/>
        <w:ind w:left="-426" w:firstLine="142"/>
        <w:rPr>
          <w:sz w:val="20"/>
          <w:szCs w:val="20"/>
        </w:rPr>
      </w:pPr>
    </w:p>
    <w:p w14:paraId="1F52B3B9" w14:textId="77777777" w:rsidR="00761027" w:rsidRDefault="00753BB5" w:rsidP="00196AB7">
      <w:pPr>
        <w:spacing w:after="0"/>
        <w:ind w:left="-426" w:firstLine="142"/>
        <w:rPr>
          <w:sz w:val="20"/>
          <w:szCs w:val="20"/>
        </w:rPr>
      </w:pPr>
      <w:r>
        <w:rPr>
          <w:rFonts w:ascii="Times New Roman" w:eastAsia="Times New Roman" w:hAnsi="Times New Roman" w:cs="Times New Roman"/>
          <w:b/>
          <w:bCs/>
          <w:sz w:val="24"/>
          <w:szCs w:val="24"/>
        </w:rPr>
        <w:t>Азиатская часть России.</w:t>
      </w:r>
    </w:p>
    <w:p w14:paraId="42C58ECF" w14:textId="77777777" w:rsidR="00761027" w:rsidRDefault="00761027" w:rsidP="00196AB7">
      <w:pPr>
        <w:spacing w:line="7" w:lineRule="exact"/>
        <w:ind w:left="-426" w:firstLine="142"/>
        <w:rPr>
          <w:sz w:val="20"/>
          <w:szCs w:val="20"/>
        </w:rPr>
      </w:pPr>
    </w:p>
    <w:p w14:paraId="3004636E" w14:textId="77777777" w:rsidR="00761027" w:rsidRDefault="00753BB5" w:rsidP="00196AB7">
      <w:pPr>
        <w:spacing w:line="237" w:lineRule="auto"/>
        <w:ind w:left="-426" w:firstLine="142"/>
        <w:jc w:val="both"/>
        <w:rPr>
          <w:sz w:val="20"/>
          <w:szCs w:val="20"/>
        </w:rPr>
      </w:pPr>
      <w:r>
        <w:rPr>
          <w:rFonts w:ascii="Times New Roman" w:eastAsia="Times New Roman" w:hAnsi="Times New Roman" w:cs="Times New Roman"/>
          <w:sz w:val="24"/>
          <w:szCs w:val="24"/>
        </w:rPr>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336750B3" w14:textId="77777777" w:rsidR="00761027" w:rsidRDefault="00761027" w:rsidP="00196AB7">
      <w:pPr>
        <w:spacing w:line="2" w:lineRule="exact"/>
        <w:ind w:left="-426" w:firstLine="142"/>
        <w:rPr>
          <w:sz w:val="20"/>
          <w:szCs w:val="20"/>
        </w:rPr>
      </w:pPr>
    </w:p>
    <w:p w14:paraId="1D8F9F6C" w14:textId="77777777" w:rsidR="00761027" w:rsidRDefault="00753BB5" w:rsidP="00196AB7">
      <w:pPr>
        <w:ind w:left="-426" w:firstLine="142"/>
        <w:rPr>
          <w:sz w:val="20"/>
          <w:szCs w:val="20"/>
        </w:rPr>
      </w:pPr>
      <w:r>
        <w:rPr>
          <w:rFonts w:ascii="Times New Roman" w:eastAsia="Times New Roman" w:hAnsi="Times New Roman" w:cs="Times New Roman"/>
          <w:i/>
          <w:iCs/>
          <w:sz w:val="24"/>
          <w:szCs w:val="24"/>
        </w:rPr>
        <w:t>Моря Северного Ледовитого океана: транспортное значение, ресурсы.</w:t>
      </w:r>
    </w:p>
    <w:p w14:paraId="29E3B526" w14:textId="77777777" w:rsidR="00761027" w:rsidRDefault="00753BB5" w:rsidP="00196AB7">
      <w:pPr>
        <w:ind w:left="-426" w:firstLine="142"/>
        <w:rPr>
          <w:sz w:val="20"/>
          <w:szCs w:val="20"/>
        </w:rPr>
      </w:pPr>
      <w:r>
        <w:rPr>
          <w:rFonts w:ascii="Times New Roman" w:eastAsia="Times New Roman" w:hAnsi="Times New Roman" w:cs="Times New Roman"/>
          <w:sz w:val="24"/>
          <w:szCs w:val="24"/>
        </w:rPr>
        <w:t>Восточная Сибирь: особенности ЭГП, природно-ресурсный потенциал, этапы</w:t>
      </w:r>
    </w:p>
    <w:p w14:paraId="1FA92E26" w14:textId="77777777" w:rsidR="00761027" w:rsidRDefault="00761027" w:rsidP="00196AB7">
      <w:pPr>
        <w:spacing w:line="13" w:lineRule="exact"/>
        <w:ind w:left="-426" w:firstLine="142"/>
        <w:rPr>
          <w:sz w:val="20"/>
          <w:szCs w:val="20"/>
        </w:rPr>
      </w:pPr>
    </w:p>
    <w:p w14:paraId="385C3C40" w14:textId="77777777" w:rsidR="00761027" w:rsidRDefault="00753BB5" w:rsidP="00196AB7">
      <w:pPr>
        <w:tabs>
          <w:tab w:val="left" w:pos="885"/>
        </w:tabs>
        <w:spacing w:after="0" w:line="236" w:lineRule="auto"/>
        <w:ind w:left="-426" w:right="20"/>
        <w:jc w:val="both"/>
        <w:rPr>
          <w:rFonts w:eastAsia="Times New Roman"/>
          <w:sz w:val="24"/>
          <w:szCs w:val="24"/>
        </w:rPr>
      </w:pPr>
      <w:r>
        <w:rPr>
          <w:rFonts w:ascii="Times New Roman" w:eastAsia="Times New Roman" w:hAnsi="Times New Roman" w:cs="Times New Roman"/>
          <w:sz w:val="24"/>
          <w:szCs w:val="24"/>
        </w:rPr>
        <w:t>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458031ED" w14:textId="77777777" w:rsidR="00761027" w:rsidRDefault="00761027" w:rsidP="00196AB7">
      <w:pPr>
        <w:spacing w:line="1" w:lineRule="exact"/>
        <w:ind w:left="-426" w:firstLine="142"/>
        <w:rPr>
          <w:rFonts w:eastAsia="Times New Roman"/>
          <w:sz w:val="24"/>
          <w:szCs w:val="24"/>
        </w:rPr>
      </w:pPr>
    </w:p>
    <w:p w14:paraId="6208204C" w14:textId="77777777" w:rsidR="00761027" w:rsidRDefault="00753BB5" w:rsidP="00196AB7">
      <w:pPr>
        <w:ind w:left="-426"/>
        <w:rPr>
          <w:rFonts w:eastAsia="Times New Roman"/>
          <w:sz w:val="24"/>
          <w:szCs w:val="24"/>
        </w:rPr>
      </w:pPr>
      <w:r>
        <w:rPr>
          <w:rFonts w:ascii="Times New Roman" w:eastAsia="Times New Roman" w:hAnsi="Times New Roman" w:cs="Times New Roman"/>
          <w:i/>
          <w:iCs/>
          <w:sz w:val="24"/>
          <w:szCs w:val="24"/>
        </w:rPr>
        <w:t>Моря Тихого океана: транспортное значение, ресурсы.</w:t>
      </w:r>
    </w:p>
    <w:p w14:paraId="6CCBDD39" w14:textId="77777777" w:rsidR="00761027" w:rsidRDefault="00761027" w:rsidP="00196AB7">
      <w:pPr>
        <w:spacing w:line="12" w:lineRule="exact"/>
        <w:ind w:left="-426"/>
        <w:rPr>
          <w:rFonts w:eastAsia="Times New Roman"/>
          <w:sz w:val="24"/>
          <w:szCs w:val="24"/>
        </w:rPr>
      </w:pPr>
    </w:p>
    <w:p w14:paraId="63F2B6D6" w14:textId="77777777" w:rsidR="00761027" w:rsidRDefault="00753BB5" w:rsidP="00196AB7">
      <w:pPr>
        <w:spacing w:line="237" w:lineRule="auto"/>
        <w:ind w:left="-426" w:firstLine="708"/>
        <w:jc w:val="both"/>
        <w:rPr>
          <w:rFonts w:eastAsia="Times New Roman"/>
          <w:sz w:val="24"/>
          <w:szCs w:val="24"/>
        </w:rPr>
      </w:pPr>
      <w:r>
        <w:rPr>
          <w:rFonts w:ascii="Times New Roman" w:eastAsia="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14:paraId="715D1591" w14:textId="77777777" w:rsidR="00761027" w:rsidRDefault="00761027">
      <w:pPr>
        <w:spacing w:line="5" w:lineRule="exact"/>
        <w:rPr>
          <w:sz w:val="20"/>
          <w:szCs w:val="20"/>
        </w:rPr>
      </w:pPr>
    </w:p>
    <w:p w14:paraId="1B11561C" w14:textId="77777777" w:rsidR="00761027" w:rsidRDefault="00753BB5" w:rsidP="00D42675">
      <w:pPr>
        <w:ind w:firstLine="567"/>
        <w:rPr>
          <w:sz w:val="20"/>
          <w:szCs w:val="20"/>
        </w:rPr>
      </w:pPr>
      <w:r>
        <w:rPr>
          <w:rFonts w:ascii="Times New Roman" w:eastAsia="Times New Roman" w:hAnsi="Times New Roman" w:cs="Times New Roman"/>
          <w:b/>
          <w:bCs/>
          <w:sz w:val="24"/>
          <w:szCs w:val="24"/>
        </w:rPr>
        <w:t>Россия в мире.</w:t>
      </w:r>
    </w:p>
    <w:p w14:paraId="03214286" w14:textId="77777777" w:rsidR="00761027" w:rsidRDefault="00761027" w:rsidP="00D42675">
      <w:pPr>
        <w:spacing w:line="8" w:lineRule="exact"/>
        <w:ind w:firstLine="567"/>
        <w:rPr>
          <w:sz w:val="20"/>
          <w:szCs w:val="20"/>
        </w:rPr>
      </w:pPr>
    </w:p>
    <w:p w14:paraId="2E01B3B2" w14:textId="77777777" w:rsidR="00761027" w:rsidRPr="00E9766F" w:rsidRDefault="00753BB5" w:rsidP="00D42675">
      <w:pPr>
        <w:spacing w:line="237"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w:t>
      </w:r>
      <w:r w:rsidRPr="00E9766F">
        <w:rPr>
          <w:rFonts w:ascii="Times New Roman" w:eastAsia="Times New Roman" w:hAnsi="Times New Roman" w:cs="Times New Roman"/>
          <w:sz w:val="24"/>
          <w:szCs w:val="24"/>
        </w:rPr>
        <w:t>). Россия в мировой политике. Россия и страны СНГ.</w:t>
      </w:r>
    </w:p>
    <w:p w14:paraId="1257832B" w14:textId="77777777" w:rsidR="00761027" w:rsidRPr="00E9766F" w:rsidRDefault="00761027" w:rsidP="00D42675">
      <w:pPr>
        <w:spacing w:line="10" w:lineRule="exact"/>
        <w:ind w:firstLine="567"/>
        <w:rPr>
          <w:rFonts w:ascii="Times New Roman" w:hAnsi="Times New Roman" w:cs="Times New Roman"/>
          <w:sz w:val="24"/>
          <w:szCs w:val="24"/>
        </w:rPr>
      </w:pPr>
    </w:p>
    <w:p w14:paraId="424FC863" w14:textId="77777777" w:rsidR="00761027" w:rsidRPr="00E9766F" w:rsidRDefault="00753BB5" w:rsidP="00D42675">
      <w:pPr>
        <w:spacing w:after="0"/>
        <w:ind w:firstLine="567"/>
        <w:rPr>
          <w:rFonts w:ascii="Times New Roman" w:hAnsi="Times New Roman" w:cs="Times New Roman"/>
          <w:sz w:val="24"/>
          <w:szCs w:val="24"/>
        </w:rPr>
      </w:pPr>
      <w:r w:rsidRPr="00E9766F">
        <w:rPr>
          <w:rFonts w:ascii="Times New Roman" w:eastAsia="Times New Roman" w:hAnsi="Times New Roman" w:cs="Times New Roman"/>
          <w:b/>
          <w:bCs/>
          <w:sz w:val="24"/>
          <w:szCs w:val="24"/>
        </w:rPr>
        <w:t>Примерные темы практических работ</w:t>
      </w:r>
    </w:p>
    <w:p w14:paraId="09C7478C" w14:textId="77777777" w:rsidR="00761027" w:rsidRPr="00E9766F" w:rsidRDefault="00753BB5" w:rsidP="00667DB5">
      <w:pPr>
        <w:numPr>
          <w:ilvl w:val="0"/>
          <w:numId w:val="186"/>
        </w:numPr>
        <w:tabs>
          <w:tab w:val="left" w:pos="1960"/>
        </w:tabs>
        <w:spacing w:after="0" w:line="235"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Работа с картой «Имена на карте».</w:t>
      </w:r>
    </w:p>
    <w:p w14:paraId="3D108792" w14:textId="77777777" w:rsidR="00761027" w:rsidRPr="00E9766F" w:rsidRDefault="00761027" w:rsidP="00D42675">
      <w:pPr>
        <w:spacing w:after="0" w:line="13" w:lineRule="exact"/>
        <w:ind w:firstLine="567"/>
        <w:rPr>
          <w:rFonts w:ascii="Times New Roman" w:eastAsia="Times New Roman" w:hAnsi="Times New Roman" w:cs="Times New Roman"/>
          <w:sz w:val="24"/>
          <w:szCs w:val="24"/>
        </w:rPr>
      </w:pPr>
    </w:p>
    <w:p w14:paraId="3E2DD158" w14:textId="77777777" w:rsidR="00761027" w:rsidRPr="00E9766F" w:rsidRDefault="00753BB5" w:rsidP="00667DB5">
      <w:pPr>
        <w:numPr>
          <w:ilvl w:val="0"/>
          <w:numId w:val="186"/>
        </w:numPr>
        <w:tabs>
          <w:tab w:val="left" w:pos="1956"/>
        </w:tabs>
        <w:spacing w:after="0" w:line="234" w:lineRule="auto"/>
        <w:ind w:right="20"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lastRenderedPageBreak/>
        <w:t>Описание и нанесение на контурную карту географических объектов изученных маршрутов путешественников.</w:t>
      </w:r>
    </w:p>
    <w:p w14:paraId="7EC4E69F" w14:textId="77777777" w:rsidR="00761027" w:rsidRPr="00E9766F" w:rsidRDefault="00761027" w:rsidP="00D42675">
      <w:pPr>
        <w:spacing w:after="0" w:line="1" w:lineRule="exact"/>
        <w:ind w:firstLine="567"/>
        <w:rPr>
          <w:rFonts w:ascii="Times New Roman" w:eastAsia="Times New Roman" w:hAnsi="Times New Roman" w:cs="Times New Roman"/>
          <w:sz w:val="24"/>
          <w:szCs w:val="24"/>
        </w:rPr>
      </w:pPr>
    </w:p>
    <w:p w14:paraId="62D050CE" w14:textId="77777777" w:rsidR="00761027" w:rsidRPr="00E9766F" w:rsidRDefault="00753BB5" w:rsidP="00667DB5">
      <w:pPr>
        <w:numPr>
          <w:ilvl w:val="0"/>
          <w:numId w:val="186"/>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Определение зенитального положения Солнца в разные периоды года.</w:t>
      </w:r>
    </w:p>
    <w:p w14:paraId="6CB8D02A" w14:textId="77777777" w:rsidR="00761027" w:rsidRPr="00E9766F" w:rsidRDefault="00753BB5" w:rsidP="00667DB5">
      <w:pPr>
        <w:numPr>
          <w:ilvl w:val="0"/>
          <w:numId w:val="186"/>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Определение координат географических объектов по карте.</w:t>
      </w:r>
    </w:p>
    <w:p w14:paraId="0916D997" w14:textId="77777777" w:rsidR="00761027" w:rsidRPr="00E9766F" w:rsidRDefault="00753BB5" w:rsidP="00667DB5">
      <w:pPr>
        <w:numPr>
          <w:ilvl w:val="0"/>
          <w:numId w:val="186"/>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Определение положения объектов относительно друг друга:</w:t>
      </w:r>
    </w:p>
    <w:p w14:paraId="4CA632EC" w14:textId="77777777" w:rsidR="00761027" w:rsidRPr="00E9766F" w:rsidRDefault="00753BB5" w:rsidP="00667DB5">
      <w:pPr>
        <w:numPr>
          <w:ilvl w:val="0"/>
          <w:numId w:val="186"/>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Определение направлений и расстояний по глобусу и карте.</w:t>
      </w:r>
    </w:p>
    <w:p w14:paraId="1EFC6300" w14:textId="77777777" w:rsidR="00761027" w:rsidRPr="00E9766F" w:rsidRDefault="00761027" w:rsidP="00D42675">
      <w:pPr>
        <w:spacing w:after="0" w:line="12" w:lineRule="exact"/>
        <w:ind w:firstLine="567"/>
        <w:rPr>
          <w:rFonts w:ascii="Times New Roman" w:eastAsia="Times New Roman" w:hAnsi="Times New Roman" w:cs="Times New Roman"/>
          <w:sz w:val="24"/>
          <w:szCs w:val="24"/>
        </w:rPr>
      </w:pPr>
    </w:p>
    <w:p w14:paraId="536EB39E" w14:textId="77777777" w:rsidR="00761027" w:rsidRPr="00E9766F" w:rsidRDefault="00753BB5" w:rsidP="00667DB5">
      <w:pPr>
        <w:numPr>
          <w:ilvl w:val="0"/>
          <w:numId w:val="186"/>
        </w:numPr>
        <w:tabs>
          <w:tab w:val="left" w:pos="1956"/>
        </w:tabs>
        <w:spacing w:after="0" w:line="234" w:lineRule="auto"/>
        <w:ind w:right="20"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Определение высот и глубин географических объектов с использованием шкалы высот и глубин.</w:t>
      </w:r>
    </w:p>
    <w:p w14:paraId="58ED8C37" w14:textId="77777777" w:rsidR="00761027" w:rsidRPr="00E9766F" w:rsidRDefault="00761027" w:rsidP="00D42675">
      <w:pPr>
        <w:spacing w:after="0" w:line="2" w:lineRule="exact"/>
        <w:ind w:firstLine="567"/>
        <w:rPr>
          <w:rFonts w:ascii="Times New Roman" w:eastAsia="Times New Roman" w:hAnsi="Times New Roman" w:cs="Times New Roman"/>
          <w:sz w:val="24"/>
          <w:szCs w:val="24"/>
        </w:rPr>
      </w:pPr>
    </w:p>
    <w:p w14:paraId="2C28EF53" w14:textId="77777777" w:rsidR="00761027" w:rsidRPr="00E9766F" w:rsidRDefault="00753BB5" w:rsidP="00667DB5">
      <w:pPr>
        <w:numPr>
          <w:ilvl w:val="0"/>
          <w:numId w:val="186"/>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Определение азимута.</w:t>
      </w:r>
    </w:p>
    <w:p w14:paraId="397218B9" w14:textId="77777777" w:rsidR="00761027" w:rsidRPr="00E9766F" w:rsidRDefault="00753BB5" w:rsidP="00667DB5">
      <w:pPr>
        <w:numPr>
          <w:ilvl w:val="0"/>
          <w:numId w:val="186"/>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Ориентирование на местности.</w:t>
      </w:r>
    </w:p>
    <w:p w14:paraId="692B3551" w14:textId="77777777" w:rsidR="00761027" w:rsidRPr="00E9766F" w:rsidRDefault="00753BB5" w:rsidP="00667DB5">
      <w:pPr>
        <w:numPr>
          <w:ilvl w:val="0"/>
          <w:numId w:val="186"/>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Составление плана местности.</w:t>
      </w:r>
    </w:p>
    <w:p w14:paraId="39A94289" w14:textId="77777777" w:rsidR="00761027" w:rsidRPr="00E9766F" w:rsidRDefault="00753BB5" w:rsidP="00667DB5">
      <w:pPr>
        <w:numPr>
          <w:ilvl w:val="0"/>
          <w:numId w:val="186"/>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 xml:space="preserve">Работа   с   коллекциями   </w:t>
      </w:r>
      <w:proofErr w:type="gramStart"/>
      <w:r w:rsidRPr="00E9766F">
        <w:rPr>
          <w:rFonts w:ascii="Times New Roman" w:eastAsia="Times New Roman" w:hAnsi="Times New Roman" w:cs="Times New Roman"/>
          <w:sz w:val="24"/>
          <w:szCs w:val="24"/>
        </w:rPr>
        <w:t xml:space="preserve">минералов,   </w:t>
      </w:r>
      <w:proofErr w:type="gramEnd"/>
      <w:r w:rsidRPr="00E9766F">
        <w:rPr>
          <w:rFonts w:ascii="Times New Roman" w:eastAsia="Times New Roman" w:hAnsi="Times New Roman" w:cs="Times New Roman"/>
          <w:sz w:val="24"/>
          <w:szCs w:val="24"/>
        </w:rPr>
        <w:t>горных   пород,   полезных</w:t>
      </w:r>
    </w:p>
    <w:p w14:paraId="2D6A6101" w14:textId="77777777" w:rsidR="00761027" w:rsidRPr="00E9766F" w:rsidRDefault="00753BB5" w:rsidP="00D42675">
      <w:pPr>
        <w:spacing w:after="0"/>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ископаемых.</w:t>
      </w:r>
    </w:p>
    <w:p w14:paraId="65183808" w14:textId="77777777" w:rsidR="00761027" w:rsidRPr="00E9766F" w:rsidRDefault="00753BB5" w:rsidP="00667DB5">
      <w:pPr>
        <w:numPr>
          <w:ilvl w:val="0"/>
          <w:numId w:val="186"/>
        </w:numPr>
        <w:tabs>
          <w:tab w:val="left" w:pos="1960"/>
        </w:tabs>
        <w:spacing w:after="0" w:line="240" w:lineRule="auto"/>
        <w:ind w:firstLine="567"/>
        <w:rPr>
          <w:rFonts w:ascii="Times New Roman" w:eastAsia="Times New Roman" w:hAnsi="Times New Roman" w:cs="Times New Roman"/>
          <w:sz w:val="24"/>
          <w:szCs w:val="24"/>
        </w:rPr>
      </w:pPr>
      <w:proofErr w:type="gramStart"/>
      <w:r w:rsidRPr="00E9766F">
        <w:rPr>
          <w:rFonts w:ascii="Times New Roman" w:eastAsia="Times New Roman" w:hAnsi="Times New Roman" w:cs="Times New Roman"/>
          <w:sz w:val="24"/>
          <w:szCs w:val="24"/>
        </w:rPr>
        <w:t>Работа  с</w:t>
      </w:r>
      <w:proofErr w:type="gramEnd"/>
      <w:r w:rsidRPr="00E9766F">
        <w:rPr>
          <w:rFonts w:ascii="Times New Roman" w:eastAsia="Times New Roman" w:hAnsi="Times New Roman" w:cs="Times New Roman"/>
          <w:sz w:val="24"/>
          <w:szCs w:val="24"/>
        </w:rPr>
        <w:t xml:space="preserve">  картографическими  источниками:  нанесение  элементов</w:t>
      </w:r>
    </w:p>
    <w:p w14:paraId="6D2A6E7C" w14:textId="77777777" w:rsidR="00761027" w:rsidRPr="00E9766F" w:rsidRDefault="00753BB5" w:rsidP="00D42675">
      <w:pPr>
        <w:spacing w:after="0"/>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рельефа.</w:t>
      </w:r>
    </w:p>
    <w:p w14:paraId="0FDD7440" w14:textId="77777777" w:rsidR="00761027" w:rsidRPr="00E9766F" w:rsidRDefault="00761027" w:rsidP="00D42675">
      <w:pPr>
        <w:spacing w:after="0" w:line="12" w:lineRule="exact"/>
        <w:ind w:firstLine="567"/>
        <w:rPr>
          <w:rFonts w:ascii="Times New Roman" w:eastAsia="Times New Roman" w:hAnsi="Times New Roman" w:cs="Times New Roman"/>
          <w:sz w:val="24"/>
          <w:szCs w:val="24"/>
        </w:rPr>
      </w:pPr>
    </w:p>
    <w:p w14:paraId="3DC16FA0" w14:textId="77777777" w:rsidR="00761027" w:rsidRPr="00E9766F" w:rsidRDefault="00753BB5" w:rsidP="00667DB5">
      <w:pPr>
        <w:numPr>
          <w:ilvl w:val="0"/>
          <w:numId w:val="186"/>
        </w:numPr>
        <w:tabs>
          <w:tab w:val="left" w:pos="1956"/>
        </w:tabs>
        <w:spacing w:after="0" w:line="236" w:lineRule="auto"/>
        <w:ind w:firstLine="567"/>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14:paraId="40E425B1" w14:textId="77777777" w:rsidR="00761027" w:rsidRPr="00E9766F" w:rsidRDefault="00761027" w:rsidP="00D42675">
      <w:pPr>
        <w:spacing w:after="0" w:line="1" w:lineRule="exact"/>
        <w:ind w:firstLine="567"/>
        <w:rPr>
          <w:rFonts w:ascii="Times New Roman" w:eastAsia="Times New Roman" w:hAnsi="Times New Roman" w:cs="Times New Roman"/>
          <w:sz w:val="24"/>
          <w:szCs w:val="24"/>
        </w:rPr>
      </w:pPr>
    </w:p>
    <w:p w14:paraId="0B86C59B" w14:textId="77777777" w:rsidR="00761027" w:rsidRPr="00E9766F" w:rsidRDefault="00753BB5" w:rsidP="00667DB5">
      <w:pPr>
        <w:numPr>
          <w:ilvl w:val="0"/>
          <w:numId w:val="186"/>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 xml:space="preserve">Работа   с   картографическими   </w:t>
      </w:r>
      <w:proofErr w:type="gramStart"/>
      <w:r w:rsidRPr="00E9766F">
        <w:rPr>
          <w:rFonts w:ascii="Times New Roman" w:eastAsia="Times New Roman" w:hAnsi="Times New Roman" w:cs="Times New Roman"/>
          <w:sz w:val="24"/>
          <w:szCs w:val="24"/>
        </w:rPr>
        <w:t xml:space="preserve">источниками:   </w:t>
      </w:r>
      <w:proofErr w:type="gramEnd"/>
      <w:r w:rsidRPr="00E9766F">
        <w:rPr>
          <w:rFonts w:ascii="Times New Roman" w:eastAsia="Times New Roman" w:hAnsi="Times New Roman" w:cs="Times New Roman"/>
          <w:sz w:val="24"/>
          <w:szCs w:val="24"/>
        </w:rPr>
        <w:t>нанесение   объектов</w:t>
      </w:r>
    </w:p>
    <w:p w14:paraId="4C5777AA" w14:textId="77777777" w:rsidR="00761027" w:rsidRPr="00E9766F" w:rsidRDefault="00753BB5" w:rsidP="00D42675">
      <w:pPr>
        <w:spacing w:after="0"/>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гидрографии.</w:t>
      </w:r>
    </w:p>
    <w:p w14:paraId="5296A2FA" w14:textId="77777777" w:rsidR="00761027" w:rsidRPr="00E9766F" w:rsidRDefault="00753BB5" w:rsidP="00667DB5">
      <w:pPr>
        <w:numPr>
          <w:ilvl w:val="0"/>
          <w:numId w:val="186"/>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Описание объектов гидрографии.</w:t>
      </w:r>
    </w:p>
    <w:p w14:paraId="77F73213" w14:textId="77777777" w:rsidR="00761027" w:rsidRPr="00E9766F" w:rsidRDefault="00753BB5" w:rsidP="00667DB5">
      <w:pPr>
        <w:numPr>
          <w:ilvl w:val="0"/>
          <w:numId w:val="186"/>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Ведение дневника погоды.</w:t>
      </w:r>
    </w:p>
    <w:p w14:paraId="6148FA43" w14:textId="77777777" w:rsidR="00761027" w:rsidRPr="00E9766F" w:rsidRDefault="00761027" w:rsidP="00D42675">
      <w:pPr>
        <w:spacing w:after="0" w:line="12" w:lineRule="exact"/>
        <w:ind w:firstLine="567"/>
        <w:rPr>
          <w:rFonts w:ascii="Times New Roman" w:eastAsia="Times New Roman" w:hAnsi="Times New Roman" w:cs="Times New Roman"/>
          <w:sz w:val="24"/>
          <w:szCs w:val="24"/>
        </w:rPr>
      </w:pPr>
    </w:p>
    <w:p w14:paraId="2325FCD9" w14:textId="77777777" w:rsidR="00761027" w:rsidRPr="00E9766F" w:rsidRDefault="00761027" w:rsidP="00D42675">
      <w:pPr>
        <w:spacing w:after="0" w:line="1" w:lineRule="exact"/>
        <w:ind w:firstLine="567"/>
        <w:rPr>
          <w:rFonts w:ascii="Times New Roman" w:eastAsia="Times New Roman" w:hAnsi="Times New Roman" w:cs="Times New Roman"/>
          <w:sz w:val="24"/>
          <w:szCs w:val="24"/>
        </w:rPr>
      </w:pPr>
    </w:p>
    <w:p w14:paraId="0361D519" w14:textId="77777777" w:rsidR="00761027" w:rsidRPr="00E9766F" w:rsidRDefault="00753BB5" w:rsidP="00667DB5">
      <w:pPr>
        <w:numPr>
          <w:ilvl w:val="0"/>
          <w:numId w:val="186"/>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Определение средних температур, амплитуды и построение графиков.</w:t>
      </w:r>
    </w:p>
    <w:p w14:paraId="5B38BF67" w14:textId="77777777" w:rsidR="00761027" w:rsidRPr="00E9766F" w:rsidRDefault="00761027" w:rsidP="00D42675">
      <w:pPr>
        <w:spacing w:after="0" w:line="12" w:lineRule="exact"/>
        <w:ind w:firstLine="567"/>
        <w:rPr>
          <w:rFonts w:ascii="Times New Roman" w:eastAsia="Times New Roman" w:hAnsi="Times New Roman" w:cs="Times New Roman"/>
          <w:sz w:val="24"/>
          <w:szCs w:val="24"/>
        </w:rPr>
      </w:pPr>
    </w:p>
    <w:p w14:paraId="2B13A969" w14:textId="77777777" w:rsidR="00761027" w:rsidRPr="00E9766F" w:rsidRDefault="00753BB5" w:rsidP="00667DB5">
      <w:pPr>
        <w:numPr>
          <w:ilvl w:val="0"/>
          <w:numId w:val="186"/>
        </w:numPr>
        <w:tabs>
          <w:tab w:val="left" w:pos="1956"/>
        </w:tabs>
        <w:spacing w:after="0" w:line="236" w:lineRule="auto"/>
        <w:ind w:right="20" w:firstLine="567"/>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14:paraId="2C56F690" w14:textId="77777777" w:rsidR="00761027" w:rsidRPr="00E9766F" w:rsidRDefault="00761027" w:rsidP="00D42675">
      <w:pPr>
        <w:spacing w:after="0" w:line="13" w:lineRule="exact"/>
        <w:ind w:firstLine="567"/>
        <w:rPr>
          <w:rFonts w:ascii="Times New Roman" w:eastAsia="Times New Roman" w:hAnsi="Times New Roman" w:cs="Times New Roman"/>
          <w:sz w:val="24"/>
          <w:szCs w:val="24"/>
        </w:rPr>
      </w:pPr>
    </w:p>
    <w:p w14:paraId="1F3DCEDA" w14:textId="77777777" w:rsidR="00761027" w:rsidRPr="00E9766F" w:rsidRDefault="00753BB5" w:rsidP="00667DB5">
      <w:pPr>
        <w:numPr>
          <w:ilvl w:val="0"/>
          <w:numId w:val="186"/>
        </w:numPr>
        <w:tabs>
          <w:tab w:val="left" w:pos="1956"/>
        </w:tabs>
        <w:spacing w:after="0" w:line="236" w:lineRule="auto"/>
        <w:ind w:firstLine="567"/>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14:paraId="21354130" w14:textId="77777777" w:rsidR="00761027" w:rsidRPr="00E9766F" w:rsidRDefault="00761027" w:rsidP="00D42675">
      <w:pPr>
        <w:spacing w:after="0" w:line="1" w:lineRule="exact"/>
        <w:ind w:firstLine="567"/>
        <w:rPr>
          <w:rFonts w:ascii="Times New Roman" w:eastAsia="Times New Roman" w:hAnsi="Times New Roman" w:cs="Times New Roman"/>
          <w:sz w:val="24"/>
          <w:szCs w:val="24"/>
        </w:rPr>
      </w:pPr>
    </w:p>
    <w:p w14:paraId="13128690" w14:textId="77777777" w:rsidR="00761027" w:rsidRPr="00E9766F" w:rsidRDefault="00753BB5" w:rsidP="00667DB5">
      <w:pPr>
        <w:numPr>
          <w:ilvl w:val="0"/>
          <w:numId w:val="186"/>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Изучение природных комплексов своей местности.</w:t>
      </w:r>
    </w:p>
    <w:p w14:paraId="48C0F7A9" w14:textId="77777777" w:rsidR="00761027" w:rsidRPr="00E9766F" w:rsidRDefault="00753BB5" w:rsidP="00667DB5">
      <w:pPr>
        <w:numPr>
          <w:ilvl w:val="0"/>
          <w:numId w:val="186"/>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Описание основных компонентов природы океанов Земли.</w:t>
      </w:r>
    </w:p>
    <w:p w14:paraId="2DE9F4D3" w14:textId="77777777" w:rsidR="00761027" w:rsidRPr="00E9766F" w:rsidRDefault="00761027" w:rsidP="00D42675">
      <w:pPr>
        <w:spacing w:after="0" w:line="12" w:lineRule="exact"/>
        <w:ind w:firstLine="567"/>
        <w:rPr>
          <w:rFonts w:ascii="Times New Roman" w:eastAsia="Times New Roman" w:hAnsi="Times New Roman" w:cs="Times New Roman"/>
          <w:sz w:val="24"/>
          <w:szCs w:val="24"/>
        </w:rPr>
      </w:pPr>
    </w:p>
    <w:p w14:paraId="036201BF" w14:textId="77777777" w:rsidR="00761027" w:rsidRPr="00E9766F" w:rsidRDefault="00753BB5" w:rsidP="00667DB5">
      <w:pPr>
        <w:numPr>
          <w:ilvl w:val="0"/>
          <w:numId w:val="186"/>
        </w:numPr>
        <w:tabs>
          <w:tab w:val="left" w:pos="1956"/>
        </w:tabs>
        <w:spacing w:after="0" w:line="234"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Создание презентационных материалов об океанах на основе различных источников информации.</w:t>
      </w:r>
    </w:p>
    <w:p w14:paraId="61E9AD9D" w14:textId="77777777" w:rsidR="00761027" w:rsidRPr="00E9766F" w:rsidRDefault="00761027" w:rsidP="00D42675">
      <w:pPr>
        <w:spacing w:after="0" w:line="2" w:lineRule="exact"/>
        <w:ind w:firstLine="567"/>
        <w:rPr>
          <w:rFonts w:ascii="Times New Roman" w:eastAsia="Times New Roman" w:hAnsi="Times New Roman" w:cs="Times New Roman"/>
          <w:sz w:val="24"/>
          <w:szCs w:val="24"/>
        </w:rPr>
      </w:pPr>
    </w:p>
    <w:p w14:paraId="5CB646D6" w14:textId="77777777" w:rsidR="00761027" w:rsidRPr="00E9766F" w:rsidRDefault="00753BB5" w:rsidP="00667DB5">
      <w:pPr>
        <w:numPr>
          <w:ilvl w:val="0"/>
          <w:numId w:val="186"/>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Описание основных компонентов природы материков Земли.</w:t>
      </w:r>
    </w:p>
    <w:p w14:paraId="57C861AC" w14:textId="77777777" w:rsidR="00761027" w:rsidRPr="00E9766F" w:rsidRDefault="00753BB5" w:rsidP="00667DB5">
      <w:pPr>
        <w:numPr>
          <w:ilvl w:val="0"/>
          <w:numId w:val="186"/>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Описание природных зон Земли.</w:t>
      </w:r>
    </w:p>
    <w:p w14:paraId="3D57ECD6" w14:textId="77777777" w:rsidR="00761027" w:rsidRPr="00E9766F" w:rsidRDefault="00761027" w:rsidP="00D42675">
      <w:pPr>
        <w:spacing w:after="0" w:line="12" w:lineRule="exact"/>
        <w:ind w:firstLine="567"/>
        <w:rPr>
          <w:rFonts w:ascii="Times New Roman" w:eastAsia="Times New Roman" w:hAnsi="Times New Roman" w:cs="Times New Roman"/>
          <w:sz w:val="24"/>
          <w:szCs w:val="24"/>
        </w:rPr>
      </w:pPr>
    </w:p>
    <w:p w14:paraId="7125900D" w14:textId="77777777" w:rsidR="00761027" w:rsidRPr="00E9766F" w:rsidRDefault="00753BB5" w:rsidP="00667DB5">
      <w:pPr>
        <w:numPr>
          <w:ilvl w:val="0"/>
          <w:numId w:val="186"/>
        </w:numPr>
        <w:tabs>
          <w:tab w:val="left" w:pos="1956"/>
        </w:tabs>
        <w:spacing w:after="0" w:line="234" w:lineRule="auto"/>
        <w:ind w:right="20"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Создание презентационных материалов о материке на основе различных источников информации.</w:t>
      </w:r>
    </w:p>
    <w:p w14:paraId="49143969" w14:textId="77777777" w:rsidR="00761027" w:rsidRPr="00E9766F" w:rsidRDefault="00761027" w:rsidP="00D42675">
      <w:pPr>
        <w:spacing w:after="0" w:line="13" w:lineRule="exact"/>
        <w:ind w:firstLine="567"/>
        <w:rPr>
          <w:rFonts w:ascii="Times New Roman" w:eastAsia="Times New Roman" w:hAnsi="Times New Roman" w:cs="Times New Roman"/>
          <w:sz w:val="24"/>
          <w:szCs w:val="24"/>
        </w:rPr>
      </w:pPr>
    </w:p>
    <w:p w14:paraId="27EB4032" w14:textId="77777777" w:rsidR="00761027" w:rsidRPr="00E9766F" w:rsidRDefault="00753BB5" w:rsidP="00667DB5">
      <w:pPr>
        <w:numPr>
          <w:ilvl w:val="0"/>
          <w:numId w:val="186"/>
        </w:numPr>
        <w:tabs>
          <w:tab w:val="left" w:pos="1956"/>
        </w:tabs>
        <w:spacing w:after="0" w:line="234" w:lineRule="auto"/>
        <w:ind w:left="540" w:firstLine="2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Прогнозирование перспективных путей рационального природопользования.</w:t>
      </w:r>
    </w:p>
    <w:p w14:paraId="070A89D8" w14:textId="77777777" w:rsidR="00761027" w:rsidRPr="00E9766F" w:rsidRDefault="00761027" w:rsidP="00D42675">
      <w:pPr>
        <w:spacing w:after="0" w:line="1" w:lineRule="exact"/>
        <w:rPr>
          <w:rFonts w:ascii="Times New Roman" w:eastAsia="Times New Roman" w:hAnsi="Times New Roman" w:cs="Times New Roman"/>
          <w:sz w:val="24"/>
          <w:szCs w:val="24"/>
        </w:rPr>
      </w:pPr>
    </w:p>
    <w:p w14:paraId="3A56E87A" w14:textId="77777777" w:rsidR="00761027" w:rsidRPr="00E9766F" w:rsidRDefault="00753BB5" w:rsidP="00667DB5">
      <w:pPr>
        <w:numPr>
          <w:ilvl w:val="0"/>
          <w:numId w:val="186"/>
        </w:numPr>
        <w:tabs>
          <w:tab w:val="left" w:pos="1960"/>
        </w:tabs>
        <w:spacing w:after="0" w:line="240" w:lineRule="auto"/>
        <w:ind w:left="1418" w:hanging="851"/>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Определение ГП и оценка его влияния на природу и жизнь людей в</w:t>
      </w:r>
    </w:p>
    <w:p w14:paraId="33217553" w14:textId="77777777" w:rsidR="00761027" w:rsidRPr="00E9766F" w:rsidRDefault="00753BB5" w:rsidP="00D42675">
      <w:pPr>
        <w:spacing w:after="0"/>
        <w:ind w:left="540"/>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России.</w:t>
      </w:r>
    </w:p>
    <w:p w14:paraId="259EC54C" w14:textId="77777777" w:rsidR="00511960" w:rsidRPr="00E9766F" w:rsidRDefault="00511960" w:rsidP="00667DB5">
      <w:pPr>
        <w:numPr>
          <w:ilvl w:val="0"/>
          <w:numId w:val="187"/>
        </w:numPr>
        <w:tabs>
          <w:tab w:val="left" w:pos="1276"/>
        </w:tabs>
        <w:spacing w:after="0" w:line="234" w:lineRule="auto"/>
        <w:ind w:left="142" w:right="20" w:firstLine="425"/>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14:paraId="5703CDC6" w14:textId="77777777" w:rsidR="00511960" w:rsidRPr="00E9766F" w:rsidRDefault="00511960" w:rsidP="00511960">
      <w:pPr>
        <w:tabs>
          <w:tab w:val="left" w:pos="1276"/>
        </w:tabs>
        <w:spacing w:line="2" w:lineRule="exact"/>
        <w:ind w:left="142" w:firstLine="425"/>
        <w:rPr>
          <w:rFonts w:ascii="Times New Roman" w:eastAsia="Times New Roman" w:hAnsi="Times New Roman" w:cs="Times New Roman"/>
          <w:sz w:val="24"/>
          <w:szCs w:val="24"/>
        </w:rPr>
      </w:pPr>
    </w:p>
    <w:p w14:paraId="47FA049D" w14:textId="77777777" w:rsidR="00511960" w:rsidRPr="00E9766F" w:rsidRDefault="00511960" w:rsidP="00667DB5">
      <w:pPr>
        <w:numPr>
          <w:ilvl w:val="0"/>
          <w:numId w:val="187"/>
        </w:numPr>
        <w:tabs>
          <w:tab w:val="left" w:pos="1276"/>
        </w:tabs>
        <w:spacing w:after="0" w:line="240" w:lineRule="auto"/>
        <w:ind w:left="142" w:firstLine="425"/>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Оценивание динамики изменения границ России и их значения.</w:t>
      </w:r>
    </w:p>
    <w:p w14:paraId="5D8FD326" w14:textId="77777777" w:rsidR="00511960" w:rsidRPr="00E9766F" w:rsidRDefault="00511960" w:rsidP="00511960">
      <w:pPr>
        <w:tabs>
          <w:tab w:val="left" w:pos="1276"/>
        </w:tabs>
        <w:spacing w:line="12" w:lineRule="exact"/>
        <w:ind w:left="142" w:firstLine="425"/>
        <w:rPr>
          <w:rFonts w:ascii="Times New Roman" w:eastAsia="Times New Roman" w:hAnsi="Times New Roman" w:cs="Times New Roman"/>
          <w:sz w:val="24"/>
          <w:szCs w:val="24"/>
        </w:rPr>
      </w:pPr>
    </w:p>
    <w:p w14:paraId="71A44A05" w14:textId="77777777" w:rsidR="00511960" w:rsidRPr="00E9766F" w:rsidRDefault="00511960" w:rsidP="00667DB5">
      <w:pPr>
        <w:numPr>
          <w:ilvl w:val="0"/>
          <w:numId w:val="187"/>
        </w:numPr>
        <w:tabs>
          <w:tab w:val="left" w:pos="1276"/>
        </w:tabs>
        <w:spacing w:after="0" w:line="234" w:lineRule="auto"/>
        <w:ind w:left="142" w:right="20" w:firstLine="425"/>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14:paraId="46B88D43" w14:textId="77777777" w:rsidR="00511960" w:rsidRPr="00E9766F" w:rsidRDefault="00511960" w:rsidP="00511960">
      <w:pPr>
        <w:tabs>
          <w:tab w:val="left" w:pos="1276"/>
        </w:tabs>
        <w:spacing w:line="13" w:lineRule="exact"/>
        <w:ind w:left="142" w:firstLine="425"/>
        <w:rPr>
          <w:rFonts w:ascii="Times New Roman" w:eastAsia="Times New Roman" w:hAnsi="Times New Roman" w:cs="Times New Roman"/>
          <w:sz w:val="24"/>
          <w:szCs w:val="24"/>
        </w:rPr>
      </w:pPr>
    </w:p>
    <w:p w14:paraId="31102F76" w14:textId="77777777" w:rsidR="00511960" w:rsidRPr="00E9766F" w:rsidRDefault="00511960" w:rsidP="00667DB5">
      <w:pPr>
        <w:numPr>
          <w:ilvl w:val="0"/>
          <w:numId w:val="187"/>
        </w:numPr>
        <w:tabs>
          <w:tab w:val="left" w:pos="1276"/>
        </w:tabs>
        <w:spacing w:after="0" w:line="234" w:lineRule="auto"/>
        <w:ind w:left="142" w:right="20" w:firstLine="425"/>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Решение задач на определение разницы во времени различных территорий России.</w:t>
      </w:r>
    </w:p>
    <w:p w14:paraId="54F99FD4" w14:textId="77777777" w:rsidR="00511960" w:rsidRPr="00E9766F" w:rsidRDefault="00511960" w:rsidP="00511960">
      <w:pPr>
        <w:tabs>
          <w:tab w:val="left" w:pos="1276"/>
        </w:tabs>
        <w:spacing w:line="13" w:lineRule="exact"/>
        <w:ind w:left="142" w:firstLine="425"/>
        <w:rPr>
          <w:rFonts w:ascii="Times New Roman" w:eastAsia="Times New Roman" w:hAnsi="Times New Roman" w:cs="Times New Roman"/>
          <w:sz w:val="24"/>
          <w:szCs w:val="24"/>
        </w:rPr>
      </w:pPr>
    </w:p>
    <w:p w14:paraId="07755951" w14:textId="77777777" w:rsidR="00511960" w:rsidRPr="00E9766F" w:rsidRDefault="00511960" w:rsidP="00667DB5">
      <w:pPr>
        <w:numPr>
          <w:ilvl w:val="0"/>
          <w:numId w:val="187"/>
        </w:numPr>
        <w:tabs>
          <w:tab w:val="left" w:pos="1276"/>
        </w:tabs>
        <w:spacing w:after="0" w:line="234" w:lineRule="auto"/>
        <w:ind w:left="142" w:firstLine="425"/>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14:paraId="3BF02EF9" w14:textId="77777777" w:rsidR="00511960" w:rsidRPr="00E9766F" w:rsidRDefault="00511960" w:rsidP="00511960">
      <w:pPr>
        <w:tabs>
          <w:tab w:val="left" w:pos="1276"/>
        </w:tabs>
        <w:spacing w:line="13" w:lineRule="exact"/>
        <w:ind w:left="142" w:firstLine="425"/>
        <w:rPr>
          <w:rFonts w:ascii="Times New Roman" w:eastAsia="Times New Roman" w:hAnsi="Times New Roman" w:cs="Times New Roman"/>
          <w:sz w:val="24"/>
          <w:szCs w:val="24"/>
        </w:rPr>
      </w:pPr>
    </w:p>
    <w:p w14:paraId="0846E94B" w14:textId="77777777" w:rsidR="00511960" w:rsidRPr="00E9766F" w:rsidRDefault="00511960" w:rsidP="00667DB5">
      <w:pPr>
        <w:numPr>
          <w:ilvl w:val="0"/>
          <w:numId w:val="187"/>
        </w:numPr>
        <w:tabs>
          <w:tab w:val="left" w:pos="1276"/>
        </w:tabs>
        <w:spacing w:after="0" w:line="234" w:lineRule="auto"/>
        <w:ind w:left="142" w:right="20" w:firstLine="425"/>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Работа с картографическими источниками: нанесение элементов рельефа России.</w:t>
      </w:r>
    </w:p>
    <w:p w14:paraId="237085C4" w14:textId="77777777" w:rsidR="00511960" w:rsidRPr="00E9766F" w:rsidRDefault="00511960" w:rsidP="00511960">
      <w:pPr>
        <w:tabs>
          <w:tab w:val="left" w:pos="1276"/>
        </w:tabs>
        <w:spacing w:line="1" w:lineRule="exact"/>
        <w:ind w:left="142" w:firstLine="425"/>
        <w:rPr>
          <w:rFonts w:ascii="Times New Roman" w:eastAsia="Times New Roman" w:hAnsi="Times New Roman" w:cs="Times New Roman"/>
          <w:sz w:val="24"/>
          <w:szCs w:val="24"/>
        </w:rPr>
      </w:pPr>
    </w:p>
    <w:p w14:paraId="2EC8676D" w14:textId="77777777" w:rsidR="00511960" w:rsidRPr="00E9766F" w:rsidRDefault="00511960" w:rsidP="00667DB5">
      <w:pPr>
        <w:numPr>
          <w:ilvl w:val="0"/>
          <w:numId w:val="187"/>
        </w:numPr>
        <w:tabs>
          <w:tab w:val="left" w:pos="1276"/>
        </w:tabs>
        <w:spacing w:after="0" w:line="240" w:lineRule="auto"/>
        <w:ind w:left="142" w:firstLine="425"/>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lastRenderedPageBreak/>
        <w:t>Описание элементов рельефа России.</w:t>
      </w:r>
    </w:p>
    <w:p w14:paraId="5934956A" w14:textId="77777777" w:rsidR="00511960" w:rsidRPr="00E9766F" w:rsidRDefault="00511960" w:rsidP="00667DB5">
      <w:pPr>
        <w:numPr>
          <w:ilvl w:val="0"/>
          <w:numId w:val="187"/>
        </w:numPr>
        <w:tabs>
          <w:tab w:val="left" w:pos="1276"/>
        </w:tabs>
        <w:spacing w:after="0" w:line="240" w:lineRule="auto"/>
        <w:ind w:left="142" w:firstLine="425"/>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Построение профиля своей местности.</w:t>
      </w:r>
    </w:p>
    <w:p w14:paraId="5154F506" w14:textId="77777777" w:rsidR="00511960" w:rsidRPr="00E9766F" w:rsidRDefault="00511960" w:rsidP="00511960">
      <w:pPr>
        <w:tabs>
          <w:tab w:val="left" w:pos="1276"/>
        </w:tabs>
        <w:spacing w:line="12" w:lineRule="exact"/>
        <w:ind w:left="142" w:firstLine="425"/>
        <w:rPr>
          <w:rFonts w:ascii="Times New Roman" w:eastAsia="Times New Roman" w:hAnsi="Times New Roman" w:cs="Times New Roman"/>
          <w:sz w:val="24"/>
          <w:szCs w:val="24"/>
        </w:rPr>
      </w:pPr>
    </w:p>
    <w:p w14:paraId="4348C823" w14:textId="77777777" w:rsidR="00511960" w:rsidRPr="00E9766F" w:rsidRDefault="00511960" w:rsidP="00667DB5">
      <w:pPr>
        <w:numPr>
          <w:ilvl w:val="0"/>
          <w:numId w:val="187"/>
        </w:numPr>
        <w:tabs>
          <w:tab w:val="left" w:pos="1276"/>
        </w:tabs>
        <w:spacing w:after="0" w:line="234" w:lineRule="auto"/>
        <w:ind w:left="142" w:firstLine="425"/>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 xml:space="preserve">Работа с картографическими источниками: нанесение объектов гидрографии </w:t>
      </w:r>
      <w:proofErr w:type="gramStart"/>
      <w:r w:rsidRPr="00E9766F">
        <w:rPr>
          <w:rFonts w:ascii="Times New Roman" w:eastAsia="Times New Roman" w:hAnsi="Times New Roman" w:cs="Times New Roman"/>
          <w:sz w:val="24"/>
          <w:szCs w:val="24"/>
        </w:rPr>
        <w:t>России .</w:t>
      </w:r>
      <w:proofErr w:type="gramEnd"/>
    </w:p>
    <w:p w14:paraId="5A32C233" w14:textId="77777777" w:rsidR="00511960" w:rsidRPr="00E9766F" w:rsidRDefault="00511960" w:rsidP="00511960">
      <w:pPr>
        <w:tabs>
          <w:tab w:val="left" w:pos="1276"/>
        </w:tabs>
        <w:spacing w:line="1" w:lineRule="exact"/>
        <w:ind w:left="142" w:firstLine="425"/>
        <w:rPr>
          <w:rFonts w:ascii="Times New Roman" w:eastAsia="Times New Roman" w:hAnsi="Times New Roman" w:cs="Times New Roman"/>
          <w:sz w:val="24"/>
          <w:szCs w:val="24"/>
        </w:rPr>
      </w:pPr>
    </w:p>
    <w:p w14:paraId="68511669" w14:textId="77777777" w:rsidR="00511960" w:rsidRPr="00E9766F" w:rsidRDefault="00511960" w:rsidP="00667DB5">
      <w:pPr>
        <w:numPr>
          <w:ilvl w:val="0"/>
          <w:numId w:val="187"/>
        </w:numPr>
        <w:tabs>
          <w:tab w:val="left" w:pos="1276"/>
        </w:tabs>
        <w:spacing w:after="0" w:line="240" w:lineRule="auto"/>
        <w:ind w:left="142" w:firstLine="425"/>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Описание объектов гидрографии России.</w:t>
      </w:r>
    </w:p>
    <w:p w14:paraId="09D5ABF7" w14:textId="77777777" w:rsidR="00511960" w:rsidRPr="00E9766F" w:rsidRDefault="00511960" w:rsidP="00511960">
      <w:pPr>
        <w:tabs>
          <w:tab w:val="left" w:pos="1276"/>
        </w:tabs>
        <w:spacing w:line="12" w:lineRule="exact"/>
        <w:ind w:left="142" w:firstLine="425"/>
        <w:rPr>
          <w:rFonts w:ascii="Times New Roman" w:eastAsia="Times New Roman" w:hAnsi="Times New Roman" w:cs="Times New Roman"/>
          <w:sz w:val="24"/>
          <w:szCs w:val="24"/>
        </w:rPr>
      </w:pPr>
    </w:p>
    <w:p w14:paraId="6532D2D5" w14:textId="77777777" w:rsidR="00511960" w:rsidRPr="00E9766F" w:rsidRDefault="00511960" w:rsidP="00667DB5">
      <w:pPr>
        <w:numPr>
          <w:ilvl w:val="0"/>
          <w:numId w:val="187"/>
        </w:numPr>
        <w:tabs>
          <w:tab w:val="left" w:pos="1276"/>
        </w:tabs>
        <w:spacing w:after="0" w:line="236" w:lineRule="auto"/>
        <w:ind w:left="142" w:right="20" w:firstLine="425"/>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14:paraId="69CF26BE" w14:textId="77777777" w:rsidR="00511960" w:rsidRPr="00E9766F" w:rsidRDefault="00511960" w:rsidP="00511960">
      <w:pPr>
        <w:tabs>
          <w:tab w:val="left" w:pos="1276"/>
        </w:tabs>
        <w:spacing w:line="13" w:lineRule="exact"/>
        <w:ind w:left="142" w:firstLine="425"/>
        <w:jc w:val="both"/>
        <w:rPr>
          <w:rFonts w:ascii="Times New Roman" w:eastAsia="Times New Roman" w:hAnsi="Times New Roman" w:cs="Times New Roman"/>
          <w:sz w:val="24"/>
          <w:szCs w:val="24"/>
        </w:rPr>
      </w:pPr>
    </w:p>
    <w:p w14:paraId="4B0E4068" w14:textId="77777777" w:rsidR="00511960" w:rsidRPr="00E9766F" w:rsidRDefault="00511960" w:rsidP="00667DB5">
      <w:pPr>
        <w:numPr>
          <w:ilvl w:val="0"/>
          <w:numId w:val="187"/>
        </w:numPr>
        <w:tabs>
          <w:tab w:val="left" w:pos="1276"/>
        </w:tabs>
        <w:spacing w:after="0" w:line="234" w:lineRule="auto"/>
        <w:ind w:left="142" w:firstLine="425"/>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Распределение количества осадков на территории России, работа с климатограммами.</w:t>
      </w:r>
    </w:p>
    <w:p w14:paraId="7CC9B982" w14:textId="77777777" w:rsidR="00511960" w:rsidRPr="00E9766F" w:rsidRDefault="00511960" w:rsidP="00511960">
      <w:pPr>
        <w:tabs>
          <w:tab w:val="left" w:pos="1276"/>
        </w:tabs>
        <w:spacing w:line="1" w:lineRule="exact"/>
        <w:ind w:left="142" w:firstLine="425"/>
        <w:jc w:val="both"/>
        <w:rPr>
          <w:rFonts w:ascii="Times New Roman" w:eastAsia="Times New Roman" w:hAnsi="Times New Roman" w:cs="Times New Roman"/>
          <w:sz w:val="24"/>
          <w:szCs w:val="24"/>
        </w:rPr>
      </w:pPr>
    </w:p>
    <w:p w14:paraId="61DEA75C" w14:textId="77777777" w:rsidR="00511960" w:rsidRPr="00E9766F" w:rsidRDefault="00511960" w:rsidP="00667DB5">
      <w:pPr>
        <w:numPr>
          <w:ilvl w:val="0"/>
          <w:numId w:val="187"/>
        </w:numPr>
        <w:tabs>
          <w:tab w:val="left" w:pos="1276"/>
        </w:tabs>
        <w:spacing w:after="0" w:line="240" w:lineRule="auto"/>
        <w:ind w:left="142" w:firstLine="425"/>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Описание характеристики климата своего региона.</w:t>
      </w:r>
    </w:p>
    <w:p w14:paraId="35C76D6F" w14:textId="77777777" w:rsidR="00511960" w:rsidRPr="00E9766F" w:rsidRDefault="00511960" w:rsidP="00511960">
      <w:pPr>
        <w:tabs>
          <w:tab w:val="left" w:pos="1276"/>
          <w:tab w:val="left" w:pos="7600"/>
        </w:tabs>
        <w:ind w:left="142" w:firstLine="425"/>
        <w:jc w:val="both"/>
        <w:rPr>
          <w:rFonts w:ascii="Times New Roman" w:hAnsi="Times New Roman" w:cs="Times New Roman"/>
          <w:sz w:val="24"/>
          <w:szCs w:val="24"/>
        </w:rPr>
      </w:pPr>
      <w:r w:rsidRPr="00E9766F">
        <w:rPr>
          <w:rFonts w:ascii="Times New Roman" w:eastAsia="Times New Roman" w:hAnsi="Times New Roman" w:cs="Times New Roman"/>
          <w:sz w:val="24"/>
          <w:szCs w:val="24"/>
        </w:rPr>
        <w:t>42.</w:t>
      </w:r>
      <w:r w:rsidRPr="00E9766F">
        <w:rPr>
          <w:rFonts w:ascii="Times New Roman" w:hAnsi="Times New Roman" w:cs="Times New Roman"/>
          <w:sz w:val="24"/>
          <w:szCs w:val="24"/>
        </w:rPr>
        <w:tab/>
      </w:r>
      <w:r w:rsidRPr="00E9766F">
        <w:rPr>
          <w:rFonts w:ascii="Times New Roman" w:eastAsia="Times New Roman" w:hAnsi="Times New Roman" w:cs="Times New Roman"/>
          <w:sz w:val="24"/>
          <w:szCs w:val="24"/>
        </w:rPr>
        <w:t>Составление прогноза погоды на основе различных</w:t>
      </w:r>
      <w:r w:rsidRPr="00E9766F">
        <w:rPr>
          <w:rFonts w:ascii="Times New Roman" w:hAnsi="Times New Roman" w:cs="Times New Roman"/>
          <w:sz w:val="24"/>
          <w:szCs w:val="24"/>
        </w:rPr>
        <w:tab/>
      </w:r>
      <w:r w:rsidRPr="00E9766F">
        <w:rPr>
          <w:rFonts w:ascii="Times New Roman" w:eastAsia="Times New Roman" w:hAnsi="Times New Roman" w:cs="Times New Roman"/>
          <w:sz w:val="24"/>
          <w:szCs w:val="24"/>
        </w:rPr>
        <w:t>источников</w:t>
      </w:r>
    </w:p>
    <w:p w14:paraId="3EBDFC36" w14:textId="77777777" w:rsidR="00511960" w:rsidRPr="00E9766F" w:rsidRDefault="00511960" w:rsidP="00511960">
      <w:pPr>
        <w:tabs>
          <w:tab w:val="left" w:pos="1276"/>
        </w:tabs>
        <w:ind w:left="142" w:firstLine="425"/>
        <w:jc w:val="both"/>
        <w:rPr>
          <w:rFonts w:ascii="Times New Roman" w:hAnsi="Times New Roman" w:cs="Times New Roman"/>
          <w:sz w:val="24"/>
          <w:szCs w:val="24"/>
        </w:rPr>
      </w:pPr>
      <w:r w:rsidRPr="00E9766F">
        <w:rPr>
          <w:rFonts w:ascii="Times New Roman" w:eastAsia="Times New Roman" w:hAnsi="Times New Roman" w:cs="Times New Roman"/>
          <w:sz w:val="24"/>
          <w:szCs w:val="24"/>
        </w:rPr>
        <w:t>информации.</w:t>
      </w:r>
    </w:p>
    <w:p w14:paraId="198188FF" w14:textId="77777777" w:rsidR="00511960" w:rsidRPr="00E9766F" w:rsidRDefault="00511960" w:rsidP="00667DB5">
      <w:pPr>
        <w:numPr>
          <w:ilvl w:val="1"/>
          <w:numId w:val="188"/>
        </w:numPr>
        <w:tabs>
          <w:tab w:val="left" w:pos="1276"/>
        </w:tabs>
        <w:spacing w:after="0" w:line="240" w:lineRule="auto"/>
        <w:ind w:left="142" w:firstLine="425"/>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Описание основных компонентов природы России.</w:t>
      </w:r>
    </w:p>
    <w:p w14:paraId="19716F43" w14:textId="77777777" w:rsidR="00511960" w:rsidRPr="00E9766F" w:rsidRDefault="00511960" w:rsidP="00511960">
      <w:pPr>
        <w:tabs>
          <w:tab w:val="left" w:pos="1276"/>
        </w:tabs>
        <w:spacing w:line="12" w:lineRule="exact"/>
        <w:ind w:left="142" w:firstLine="425"/>
        <w:jc w:val="both"/>
        <w:rPr>
          <w:rFonts w:ascii="Times New Roman" w:eastAsia="Times New Roman" w:hAnsi="Times New Roman" w:cs="Times New Roman"/>
          <w:sz w:val="24"/>
          <w:szCs w:val="24"/>
        </w:rPr>
      </w:pPr>
    </w:p>
    <w:p w14:paraId="2FC621E7" w14:textId="77777777" w:rsidR="00511960" w:rsidRPr="00E9766F" w:rsidRDefault="00511960" w:rsidP="00667DB5">
      <w:pPr>
        <w:numPr>
          <w:ilvl w:val="1"/>
          <w:numId w:val="188"/>
        </w:numPr>
        <w:tabs>
          <w:tab w:val="left" w:pos="1276"/>
        </w:tabs>
        <w:spacing w:after="0" w:line="234" w:lineRule="auto"/>
        <w:ind w:left="142" w:firstLine="425"/>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Создание презентационных материалов о природе России на основе различных источников информации.</w:t>
      </w:r>
    </w:p>
    <w:p w14:paraId="5F0F561C" w14:textId="77777777" w:rsidR="00511960" w:rsidRPr="00E9766F" w:rsidRDefault="00511960" w:rsidP="00511960">
      <w:pPr>
        <w:tabs>
          <w:tab w:val="left" w:pos="1276"/>
        </w:tabs>
        <w:spacing w:line="1" w:lineRule="exact"/>
        <w:ind w:left="142" w:firstLine="425"/>
        <w:jc w:val="both"/>
        <w:rPr>
          <w:rFonts w:ascii="Times New Roman" w:eastAsia="Times New Roman" w:hAnsi="Times New Roman" w:cs="Times New Roman"/>
          <w:sz w:val="24"/>
          <w:szCs w:val="24"/>
        </w:rPr>
      </w:pPr>
    </w:p>
    <w:p w14:paraId="6A675D0A" w14:textId="77777777" w:rsidR="00511960" w:rsidRPr="00E9766F" w:rsidRDefault="00511960" w:rsidP="00667DB5">
      <w:pPr>
        <w:numPr>
          <w:ilvl w:val="1"/>
          <w:numId w:val="188"/>
        </w:numPr>
        <w:tabs>
          <w:tab w:val="left" w:pos="1276"/>
        </w:tabs>
        <w:spacing w:after="0" w:line="240" w:lineRule="auto"/>
        <w:ind w:left="142" w:firstLine="425"/>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Сравнение особенностей природы отдельных регионов страны.</w:t>
      </w:r>
    </w:p>
    <w:p w14:paraId="1A6945EA" w14:textId="77777777" w:rsidR="00511960" w:rsidRPr="00E9766F" w:rsidRDefault="00511960" w:rsidP="00667DB5">
      <w:pPr>
        <w:numPr>
          <w:ilvl w:val="1"/>
          <w:numId w:val="188"/>
        </w:numPr>
        <w:tabs>
          <w:tab w:val="left" w:pos="1276"/>
        </w:tabs>
        <w:spacing w:after="0" w:line="240" w:lineRule="auto"/>
        <w:ind w:left="142" w:firstLine="425"/>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Определение видов особо охраняемых природных территорий России</w:t>
      </w:r>
    </w:p>
    <w:p w14:paraId="53ABF075" w14:textId="77777777" w:rsidR="00511960" w:rsidRPr="00E9766F" w:rsidRDefault="00511960" w:rsidP="00667DB5">
      <w:pPr>
        <w:numPr>
          <w:ilvl w:val="0"/>
          <w:numId w:val="188"/>
        </w:numPr>
        <w:tabs>
          <w:tab w:val="left" w:pos="740"/>
          <w:tab w:val="left" w:pos="1276"/>
        </w:tabs>
        <w:spacing w:after="0" w:line="240" w:lineRule="auto"/>
        <w:ind w:left="142" w:firstLine="425"/>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их особенностей.</w:t>
      </w:r>
    </w:p>
    <w:p w14:paraId="0634992A" w14:textId="77777777" w:rsidR="00511960" w:rsidRPr="00E9766F" w:rsidRDefault="00511960" w:rsidP="00511960">
      <w:pPr>
        <w:tabs>
          <w:tab w:val="left" w:pos="1276"/>
        </w:tabs>
        <w:spacing w:line="12" w:lineRule="exact"/>
        <w:ind w:left="142" w:firstLine="425"/>
        <w:jc w:val="both"/>
        <w:rPr>
          <w:rFonts w:ascii="Times New Roman" w:eastAsia="Times New Roman" w:hAnsi="Times New Roman" w:cs="Times New Roman"/>
          <w:sz w:val="24"/>
          <w:szCs w:val="24"/>
        </w:rPr>
      </w:pPr>
    </w:p>
    <w:p w14:paraId="2AE49FE0" w14:textId="77777777" w:rsidR="00511960" w:rsidRPr="00E9766F" w:rsidRDefault="00511960" w:rsidP="00667DB5">
      <w:pPr>
        <w:numPr>
          <w:ilvl w:val="1"/>
          <w:numId w:val="189"/>
        </w:numPr>
        <w:tabs>
          <w:tab w:val="left" w:pos="1276"/>
        </w:tabs>
        <w:spacing w:after="0" w:line="236" w:lineRule="auto"/>
        <w:ind w:left="142" w:firstLine="425"/>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14:paraId="1FD61005" w14:textId="77777777" w:rsidR="00511960" w:rsidRPr="00E9766F" w:rsidRDefault="00511960" w:rsidP="00511960">
      <w:pPr>
        <w:tabs>
          <w:tab w:val="left" w:pos="1276"/>
        </w:tabs>
        <w:spacing w:line="1" w:lineRule="exact"/>
        <w:ind w:left="142" w:firstLine="425"/>
        <w:jc w:val="both"/>
        <w:rPr>
          <w:rFonts w:ascii="Times New Roman" w:eastAsia="Times New Roman" w:hAnsi="Times New Roman" w:cs="Times New Roman"/>
          <w:sz w:val="24"/>
          <w:szCs w:val="24"/>
        </w:rPr>
      </w:pPr>
    </w:p>
    <w:p w14:paraId="723159C5" w14:textId="77777777" w:rsidR="00511960" w:rsidRPr="00E9766F" w:rsidRDefault="00511960" w:rsidP="00667DB5">
      <w:pPr>
        <w:numPr>
          <w:ilvl w:val="1"/>
          <w:numId w:val="189"/>
        </w:numPr>
        <w:tabs>
          <w:tab w:val="left" w:pos="1276"/>
        </w:tabs>
        <w:spacing w:after="0" w:line="240" w:lineRule="auto"/>
        <w:ind w:left="142" w:firstLine="425"/>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Определение особенностей размещения крупных народов России.</w:t>
      </w:r>
    </w:p>
    <w:p w14:paraId="6A4DBF1E" w14:textId="77777777" w:rsidR="00511960" w:rsidRPr="00E9766F" w:rsidRDefault="00511960" w:rsidP="00511960">
      <w:pPr>
        <w:tabs>
          <w:tab w:val="left" w:pos="1276"/>
        </w:tabs>
        <w:spacing w:line="12" w:lineRule="exact"/>
        <w:ind w:left="142" w:firstLine="425"/>
        <w:jc w:val="both"/>
        <w:rPr>
          <w:rFonts w:ascii="Times New Roman" w:eastAsia="Times New Roman" w:hAnsi="Times New Roman" w:cs="Times New Roman"/>
          <w:sz w:val="24"/>
          <w:szCs w:val="24"/>
        </w:rPr>
      </w:pPr>
    </w:p>
    <w:p w14:paraId="43A9D91C" w14:textId="77777777" w:rsidR="00511960" w:rsidRPr="00E9766F" w:rsidRDefault="00511960" w:rsidP="00667DB5">
      <w:pPr>
        <w:numPr>
          <w:ilvl w:val="1"/>
          <w:numId w:val="189"/>
        </w:numPr>
        <w:tabs>
          <w:tab w:val="left" w:pos="1276"/>
        </w:tabs>
        <w:spacing w:after="0" w:line="234" w:lineRule="auto"/>
        <w:ind w:left="142" w:right="20" w:firstLine="425"/>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14:paraId="65FAE0A2" w14:textId="77777777" w:rsidR="00511960" w:rsidRPr="00E9766F" w:rsidRDefault="00511960" w:rsidP="00511960">
      <w:pPr>
        <w:tabs>
          <w:tab w:val="left" w:pos="1276"/>
        </w:tabs>
        <w:spacing w:line="1" w:lineRule="exact"/>
        <w:ind w:left="142" w:firstLine="425"/>
        <w:jc w:val="both"/>
        <w:rPr>
          <w:rFonts w:ascii="Times New Roman" w:eastAsia="Times New Roman" w:hAnsi="Times New Roman" w:cs="Times New Roman"/>
          <w:sz w:val="24"/>
          <w:szCs w:val="24"/>
        </w:rPr>
      </w:pPr>
    </w:p>
    <w:p w14:paraId="6488A268" w14:textId="77777777" w:rsidR="00511960" w:rsidRPr="00E9766F" w:rsidRDefault="00511960" w:rsidP="00667DB5">
      <w:pPr>
        <w:numPr>
          <w:ilvl w:val="1"/>
          <w:numId w:val="189"/>
        </w:numPr>
        <w:tabs>
          <w:tab w:val="left" w:pos="1276"/>
        </w:tabs>
        <w:spacing w:after="0" w:line="240" w:lineRule="auto"/>
        <w:ind w:left="142" w:firstLine="425"/>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Чтение и анализ половозрастных пирамид.</w:t>
      </w:r>
    </w:p>
    <w:p w14:paraId="68CB5DC6" w14:textId="77777777" w:rsidR="00511960" w:rsidRPr="00E9766F" w:rsidRDefault="00511960" w:rsidP="00667DB5">
      <w:pPr>
        <w:numPr>
          <w:ilvl w:val="1"/>
          <w:numId w:val="189"/>
        </w:numPr>
        <w:tabs>
          <w:tab w:val="left" w:pos="1276"/>
        </w:tabs>
        <w:spacing w:after="0" w:line="240" w:lineRule="auto"/>
        <w:ind w:left="142" w:firstLine="425"/>
        <w:jc w:val="both"/>
        <w:rPr>
          <w:rFonts w:ascii="Times New Roman" w:eastAsia="Times New Roman" w:hAnsi="Times New Roman" w:cs="Times New Roman"/>
          <w:sz w:val="24"/>
          <w:szCs w:val="24"/>
        </w:rPr>
      </w:pPr>
      <w:proofErr w:type="gramStart"/>
      <w:r w:rsidRPr="00E9766F">
        <w:rPr>
          <w:rFonts w:ascii="Times New Roman" w:eastAsia="Times New Roman" w:hAnsi="Times New Roman" w:cs="Times New Roman"/>
          <w:sz w:val="24"/>
          <w:szCs w:val="24"/>
        </w:rPr>
        <w:t>Оценивание  демографической</w:t>
      </w:r>
      <w:proofErr w:type="gramEnd"/>
      <w:r w:rsidRPr="00E9766F">
        <w:rPr>
          <w:rFonts w:ascii="Times New Roman" w:eastAsia="Times New Roman" w:hAnsi="Times New Roman" w:cs="Times New Roman"/>
          <w:sz w:val="24"/>
          <w:szCs w:val="24"/>
        </w:rPr>
        <w:t xml:space="preserve">  ситуации  России  и  отдельных  ее</w:t>
      </w:r>
    </w:p>
    <w:p w14:paraId="1B6A024E" w14:textId="148AE110" w:rsidR="00511960" w:rsidRPr="00E9766F" w:rsidRDefault="00511960" w:rsidP="007F0BCC">
      <w:pPr>
        <w:tabs>
          <w:tab w:val="left" w:pos="1276"/>
        </w:tabs>
        <w:ind w:left="142" w:firstLine="425"/>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территорий.</w:t>
      </w:r>
    </w:p>
    <w:p w14:paraId="4CE72A40" w14:textId="77777777" w:rsidR="00511960" w:rsidRPr="00E9766F" w:rsidRDefault="00511960" w:rsidP="00667DB5">
      <w:pPr>
        <w:numPr>
          <w:ilvl w:val="1"/>
          <w:numId w:val="189"/>
        </w:numPr>
        <w:tabs>
          <w:tab w:val="left" w:pos="1276"/>
        </w:tabs>
        <w:spacing w:after="0" w:line="234" w:lineRule="auto"/>
        <w:ind w:left="142" w:right="20" w:firstLine="425"/>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Определение величины миграционного прироста населения в разных частях России.</w:t>
      </w:r>
    </w:p>
    <w:p w14:paraId="5B4CB0C4" w14:textId="77777777" w:rsidR="00207DDE" w:rsidRDefault="00207DDE" w:rsidP="00207DDE">
      <w:pPr>
        <w:pStyle w:val="Default"/>
        <w:spacing w:after="28"/>
        <w:ind w:left="142"/>
        <w:jc w:val="both"/>
        <w:rPr>
          <w:sz w:val="23"/>
          <w:szCs w:val="23"/>
        </w:rPr>
      </w:pPr>
      <w:r>
        <w:rPr>
          <w:sz w:val="23"/>
          <w:szCs w:val="23"/>
        </w:rPr>
        <w:t xml:space="preserve">       53. Определение видов и направлений внутренних и внешних миграций, объяснение причин, составление схемы. </w:t>
      </w:r>
    </w:p>
    <w:p w14:paraId="28262F0A" w14:textId="77777777" w:rsidR="00207DDE" w:rsidRDefault="00207DDE" w:rsidP="00207DDE">
      <w:pPr>
        <w:pStyle w:val="Default"/>
        <w:spacing w:after="28"/>
        <w:ind w:left="142" w:firstLine="425"/>
        <w:jc w:val="both"/>
        <w:rPr>
          <w:sz w:val="23"/>
          <w:szCs w:val="23"/>
        </w:rPr>
      </w:pPr>
      <w:r>
        <w:rPr>
          <w:sz w:val="23"/>
          <w:szCs w:val="23"/>
        </w:rPr>
        <w:t xml:space="preserve">54. Объяснение различий в обеспеченности трудовыми ресурсами отдельных регионов России. </w:t>
      </w:r>
    </w:p>
    <w:p w14:paraId="5BE75252" w14:textId="77777777" w:rsidR="00207DDE" w:rsidRDefault="00207DDE" w:rsidP="00207DDE">
      <w:pPr>
        <w:pStyle w:val="Default"/>
        <w:spacing w:after="28"/>
        <w:ind w:left="567"/>
        <w:jc w:val="both"/>
        <w:rPr>
          <w:sz w:val="23"/>
          <w:szCs w:val="23"/>
        </w:rPr>
      </w:pPr>
      <w:r>
        <w:rPr>
          <w:sz w:val="23"/>
          <w:szCs w:val="23"/>
        </w:rPr>
        <w:t xml:space="preserve">55. Оценивание уровня урбанизации отдельных регионов России. </w:t>
      </w:r>
    </w:p>
    <w:p w14:paraId="544DFCC3" w14:textId="77777777" w:rsidR="00207DDE" w:rsidRDefault="00207DDE" w:rsidP="00207DDE">
      <w:pPr>
        <w:pStyle w:val="Default"/>
        <w:spacing w:after="28"/>
        <w:ind w:left="567"/>
        <w:jc w:val="both"/>
        <w:rPr>
          <w:sz w:val="23"/>
          <w:szCs w:val="23"/>
        </w:rPr>
      </w:pPr>
      <w:r>
        <w:rPr>
          <w:sz w:val="23"/>
          <w:szCs w:val="23"/>
        </w:rPr>
        <w:t xml:space="preserve">56. Описание основных компонентов природы своей местности. </w:t>
      </w:r>
    </w:p>
    <w:p w14:paraId="4EE6B109" w14:textId="77777777" w:rsidR="00207DDE" w:rsidRDefault="00207DDE" w:rsidP="00207DDE">
      <w:pPr>
        <w:pStyle w:val="Default"/>
        <w:spacing w:after="28"/>
        <w:ind w:left="142" w:hanging="425"/>
        <w:jc w:val="both"/>
        <w:rPr>
          <w:sz w:val="23"/>
          <w:szCs w:val="23"/>
        </w:rPr>
      </w:pPr>
      <w:r>
        <w:rPr>
          <w:sz w:val="23"/>
          <w:szCs w:val="23"/>
        </w:rPr>
        <w:t xml:space="preserve">              </w:t>
      </w:r>
      <w:r w:rsidR="00F641CA">
        <w:rPr>
          <w:sz w:val="23"/>
          <w:szCs w:val="23"/>
        </w:rPr>
        <w:t xml:space="preserve"> </w:t>
      </w:r>
      <w:r>
        <w:rPr>
          <w:sz w:val="23"/>
          <w:szCs w:val="23"/>
        </w:rPr>
        <w:t xml:space="preserve">57. Создание презентационных материалов о природе, проблемах и особенностях населения своей местности на основе различных источников информации. </w:t>
      </w:r>
    </w:p>
    <w:p w14:paraId="03228B34" w14:textId="77777777" w:rsidR="00207DDE" w:rsidRDefault="00207DDE" w:rsidP="00207DDE">
      <w:pPr>
        <w:pStyle w:val="Default"/>
        <w:ind w:left="142" w:hanging="425"/>
        <w:jc w:val="both"/>
        <w:rPr>
          <w:sz w:val="23"/>
          <w:szCs w:val="23"/>
        </w:rPr>
      </w:pPr>
      <w:r>
        <w:rPr>
          <w:sz w:val="23"/>
          <w:szCs w:val="23"/>
        </w:rPr>
        <w:t xml:space="preserve">             </w:t>
      </w:r>
      <w:r w:rsidR="00F641CA">
        <w:rPr>
          <w:sz w:val="23"/>
          <w:szCs w:val="23"/>
        </w:rPr>
        <w:t xml:space="preserve"> </w:t>
      </w:r>
      <w:r>
        <w:rPr>
          <w:sz w:val="23"/>
          <w:szCs w:val="23"/>
        </w:rPr>
        <w:t xml:space="preserve">58. Работа с картографическими источниками: нанесение субъектов, экономических районов и федеральных округов РФ. </w:t>
      </w:r>
    </w:p>
    <w:p w14:paraId="29221129" w14:textId="0C99359C" w:rsidR="00761027" w:rsidRDefault="005D164D" w:rsidP="007F0BCC">
      <w:pPr>
        <w:tabs>
          <w:tab w:val="left" w:pos="975"/>
        </w:tabs>
        <w:ind w:left="-142" w:firstLine="142"/>
        <w:rPr>
          <w:rFonts w:eastAsia="Times New Roman"/>
          <w:sz w:val="24"/>
          <w:szCs w:val="24"/>
        </w:rPr>
      </w:pPr>
      <w:r w:rsidRPr="00E9766F">
        <w:rPr>
          <w:rFonts w:ascii="Times New Roman" w:hAnsi="Times New Roman" w:cs="Times New Roman"/>
          <w:sz w:val="24"/>
          <w:szCs w:val="24"/>
        </w:rPr>
        <w:tab/>
      </w:r>
      <w:r w:rsidR="00753BB5">
        <w:rPr>
          <w:rFonts w:ascii="Times New Roman" w:eastAsia="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14:paraId="1AF92478" w14:textId="77777777" w:rsidR="00761027" w:rsidRDefault="00753BB5" w:rsidP="00667DB5">
      <w:pPr>
        <w:numPr>
          <w:ilvl w:val="0"/>
          <w:numId w:val="190"/>
        </w:numPr>
        <w:tabs>
          <w:tab w:val="left" w:pos="851"/>
        </w:tabs>
        <w:spacing w:after="0" w:line="234" w:lineRule="auto"/>
        <w:ind w:left="-142" w:right="20" w:firstLine="568"/>
        <w:rPr>
          <w:rFonts w:eastAsia="Times New Roman"/>
          <w:sz w:val="24"/>
          <w:szCs w:val="24"/>
        </w:rPr>
      </w:pPr>
      <w:r>
        <w:rPr>
          <w:rFonts w:ascii="Times New Roman" w:eastAsia="Times New Roman" w:hAnsi="Times New Roman" w:cs="Times New Roman"/>
          <w:sz w:val="24"/>
          <w:szCs w:val="24"/>
        </w:rPr>
        <w:t>Сравнение двух и более экономических районов России по заданным характеристикам.</w:t>
      </w:r>
    </w:p>
    <w:p w14:paraId="62F8C983" w14:textId="77777777" w:rsidR="00761027" w:rsidRDefault="00761027" w:rsidP="00F82F78">
      <w:pPr>
        <w:spacing w:line="13" w:lineRule="exact"/>
        <w:ind w:left="-142" w:firstLine="142"/>
        <w:rPr>
          <w:rFonts w:eastAsia="Times New Roman"/>
          <w:sz w:val="24"/>
          <w:szCs w:val="24"/>
        </w:rPr>
      </w:pPr>
    </w:p>
    <w:p w14:paraId="7D579016" w14:textId="77777777" w:rsidR="00761027" w:rsidRDefault="00753BB5" w:rsidP="00667DB5">
      <w:pPr>
        <w:numPr>
          <w:ilvl w:val="0"/>
          <w:numId w:val="190"/>
        </w:numPr>
        <w:tabs>
          <w:tab w:val="left" w:pos="851"/>
        </w:tabs>
        <w:spacing w:after="0" w:line="234" w:lineRule="auto"/>
        <w:ind w:left="-142" w:right="20" w:firstLine="568"/>
        <w:rPr>
          <w:rFonts w:eastAsia="Times New Roman"/>
          <w:sz w:val="24"/>
          <w:szCs w:val="24"/>
        </w:rPr>
      </w:pPr>
      <w:r>
        <w:rPr>
          <w:rFonts w:ascii="Times New Roman" w:eastAsia="Times New Roman" w:hAnsi="Times New Roman" w:cs="Times New Roman"/>
          <w:sz w:val="24"/>
          <w:szCs w:val="24"/>
        </w:rPr>
        <w:lastRenderedPageBreak/>
        <w:t>Создание презентационных материалов об экономических районах России на основе различных источников информации.</w:t>
      </w:r>
    </w:p>
    <w:p w14:paraId="233F929B" w14:textId="77777777" w:rsidR="00761027" w:rsidRDefault="00761027" w:rsidP="00F82F78">
      <w:pPr>
        <w:spacing w:line="13" w:lineRule="exact"/>
        <w:ind w:left="-142" w:firstLine="142"/>
        <w:rPr>
          <w:rFonts w:eastAsia="Times New Roman"/>
          <w:sz w:val="24"/>
          <w:szCs w:val="24"/>
        </w:rPr>
      </w:pPr>
    </w:p>
    <w:p w14:paraId="58E80C77" w14:textId="77777777" w:rsidR="00761027" w:rsidRDefault="00753BB5" w:rsidP="00667DB5">
      <w:pPr>
        <w:numPr>
          <w:ilvl w:val="0"/>
          <w:numId w:val="190"/>
        </w:numPr>
        <w:tabs>
          <w:tab w:val="left" w:pos="851"/>
        </w:tabs>
        <w:spacing w:after="0" w:line="236" w:lineRule="auto"/>
        <w:ind w:right="20" w:firstLine="568"/>
        <w:jc w:val="both"/>
        <w:rPr>
          <w:rFonts w:eastAsia="Times New Roman"/>
          <w:sz w:val="24"/>
          <w:szCs w:val="24"/>
        </w:rPr>
      </w:pPr>
      <w:r>
        <w:rPr>
          <w:rFonts w:ascii="Times New Roman" w:eastAsia="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14:paraId="593307FF" w14:textId="77777777" w:rsidR="00761027" w:rsidRDefault="00761027" w:rsidP="00080703">
      <w:pPr>
        <w:spacing w:after="0" w:line="282" w:lineRule="exact"/>
        <w:ind w:left="-284" w:firstLine="142"/>
        <w:rPr>
          <w:sz w:val="20"/>
          <w:szCs w:val="20"/>
        </w:rPr>
      </w:pPr>
    </w:p>
    <w:p w14:paraId="15C6A884" w14:textId="64F83336" w:rsidR="00761027" w:rsidRDefault="00D96606" w:rsidP="00080703">
      <w:pPr>
        <w:spacing w:after="0"/>
        <w:ind w:left="-284" w:firstLine="142"/>
        <w:rPr>
          <w:sz w:val="20"/>
          <w:szCs w:val="20"/>
        </w:rPr>
      </w:pPr>
      <w:r>
        <w:rPr>
          <w:rFonts w:ascii="Times New Roman" w:eastAsia="Times New Roman" w:hAnsi="Times New Roman" w:cs="Times New Roman"/>
          <w:b/>
          <w:bCs/>
          <w:sz w:val="24"/>
          <w:szCs w:val="24"/>
        </w:rPr>
        <w:t xml:space="preserve">                                                            </w:t>
      </w:r>
      <w:r w:rsidR="0094415E">
        <w:rPr>
          <w:rFonts w:ascii="Times New Roman" w:eastAsia="Times New Roman" w:hAnsi="Times New Roman" w:cs="Times New Roman"/>
          <w:b/>
          <w:bCs/>
          <w:sz w:val="24"/>
          <w:szCs w:val="24"/>
        </w:rPr>
        <w:t>2.2.2.7</w:t>
      </w:r>
      <w:r w:rsidR="00753BB5">
        <w:rPr>
          <w:rFonts w:ascii="Times New Roman" w:eastAsia="Times New Roman" w:hAnsi="Times New Roman" w:cs="Times New Roman"/>
          <w:b/>
          <w:bCs/>
          <w:sz w:val="24"/>
          <w:szCs w:val="24"/>
        </w:rPr>
        <w:t>. Математика</w:t>
      </w:r>
    </w:p>
    <w:p w14:paraId="013B927E" w14:textId="77777777" w:rsidR="00761027" w:rsidRDefault="00761027" w:rsidP="00080703">
      <w:pPr>
        <w:spacing w:after="0" w:line="7" w:lineRule="exact"/>
        <w:ind w:left="-284" w:firstLine="142"/>
        <w:rPr>
          <w:sz w:val="20"/>
          <w:szCs w:val="20"/>
        </w:rPr>
      </w:pPr>
    </w:p>
    <w:p w14:paraId="656FAAA3" w14:textId="77777777" w:rsidR="00761027" w:rsidRDefault="00753BB5" w:rsidP="00080703">
      <w:pPr>
        <w:spacing w:after="0" w:line="237" w:lineRule="auto"/>
        <w:ind w:left="-284" w:firstLine="142"/>
        <w:jc w:val="both"/>
        <w:rPr>
          <w:sz w:val="20"/>
          <w:szCs w:val="20"/>
        </w:rPr>
      </w:pPr>
      <w:r>
        <w:rPr>
          <w:rFonts w:ascii="Times New Roman" w:eastAsia="Times New Roman" w:hAnsi="Times New Roman" w:cs="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14:paraId="07F21845" w14:textId="77777777" w:rsidR="00761027" w:rsidRDefault="00761027" w:rsidP="00080703">
      <w:pPr>
        <w:spacing w:after="0" w:line="11" w:lineRule="exact"/>
        <w:ind w:left="-284" w:firstLine="142"/>
        <w:rPr>
          <w:sz w:val="20"/>
          <w:szCs w:val="20"/>
        </w:rPr>
      </w:pPr>
    </w:p>
    <w:p w14:paraId="6D99C0F7" w14:textId="77777777" w:rsidR="00761027" w:rsidRDefault="00753BB5" w:rsidP="00080703">
      <w:pPr>
        <w:spacing w:after="0"/>
        <w:ind w:left="-284" w:firstLine="142"/>
        <w:rPr>
          <w:sz w:val="20"/>
          <w:szCs w:val="20"/>
        </w:rPr>
      </w:pPr>
      <w:r>
        <w:rPr>
          <w:rFonts w:ascii="Times New Roman" w:eastAsia="Times New Roman" w:hAnsi="Times New Roman" w:cs="Times New Roman"/>
          <w:b/>
          <w:bCs/>
          <w:sz w:val="24"/>
          <w:szCs w:val="24"/>
        </w:rPr>
        <w:t>Элементы теории множеств и математической логики</w:t>
      </w:r>
    </w:p>
    <w:p w14:paraId="3E8CC2E2" w14:textId="77777777" w:rsidR="00761027" w:rsidRDefault="00761027" w:rsidP="00080703">
      <w:pPr>
        <w:spacing w:after="0" w:line="7" w:lineRule="exact"/>
        <w:ind w:left="-284" w:firstLine="142"/>
        <w:rPr>
          <w:sz w:val="20"/>
          <w:szCs w:val="20"/>
        </w:rPr>
      </w:pPr>
    </w:p>
    <w:p w14:paraId="391D3B62" w14:textId="77777777" w:rsidR="00761027" w:rsidRDefault="00753BB5" w:rsidP="00080703">
      <w:pPr>
        <w:spacing w:after="0" w:line="237" w:lineRule="auto"/>
        <w:ind w:left="-284" w:firstLine="142"/>
        <w:jc w:val="both"/>
        <w:rPr>
          <w:sz w:val="20"/>
          <w:szCs w:val="20"/>
        </w:rPr>
      </w:pPr>
      <w:r>
        <w:rPr>
          <w:rFonts w:ascii="Times New Roman" w:eastAsia="Times New Roman" w:hAnsi="Times New Roman" w:cs="Times New Roman"/>
          <w:sz w:val="24"/>
          <w:szCs w:val="24"/>
        </w:rPr>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w:t>
      </w:r>
    </w:p>
    <w:p w14:paraId="317BEBEE" w14:textId="77777777" w:rsidR="00761027" w:rsidRDefault="00761027" w:rsidP="00080703">
      <w:pPr>
        <w:spacing w:after="0" w:line="6" w:lineRule="exact"/>
        <w:ind w:left="-284" w:firstLine="142"/>
        <w:rPr>
          <w:sz w:val="20"/>
          <w:szCs w:val="20"/>
        </w:rPr>
      </w:pPr>
    </w:p>
    <w:p w14:paraId="7A16CE51" w14:textId="77777777" w:rsidR="00761027" w:rsidRDefault="00753BB5" w:rsidP="00080703">
      <w:pPr>
        <w:spacing w:after="0"/>
        <w:ind w:left="-284" w:firstLine="142"/>
        <w:rPr>
          <w:sz w:val="20"/>
          <w:szCs w:val="20"/>
        </w:rPr>
      </w:pPr>
      <w:r>
        <w:rPr>
          <w:rFonts w:ascii="Times New Roman" w:eastAsia="Times New Roman" w:hAnsi="Times New Roman" w:cs="Times New Roman"/>
          <w:b/>
          <w:bCs/>
          <w:sz w:val="24"/>
          <w:szCs w:val="24"/>
        </w:rPr>
        <w:t>Множества и отношения между ними</w:t>
      </w:r>
    </w:p>
    <w:p w14:paraId="57F5F6DB" w14:textId="77777777" w:rsidR="00761027" w:rsidRDefault="00761027" w:rsidP="00080703">
      <w:pPr>
        <w:spacing w:after="0" w:line="7" w:lineRule="exact"/>
        <w:ind w:left="-284" w:firstLine="142"/>
        <w:rPr>
          <w:sz w:val="20"/>
          <w:szCs w:val="20"/>
        </w:rPr>
      </w:pPr>
    </w:p>
    <w:p w14:paraId="120C0C19" w14:textId="77777777" w:rsidR="00761027" w:rsidRDefault="00753BB5" w:rsidP="00080703">
      <w:pPr>
        <w:spacing w:after="0" w:line="237" w:lineRule="auto"/>
        <w:ind w:left="-284" w:firstLine="142"/>
        <w:jc w:val="both"/>
        <w:rPr>
          <w:sz w:val="20"/>
          <w:szCs w:val="20"/>
        </w:rPr>
      </w:pPr>
      <w:r>
        <w:rPr>
          <w:rFonts w:ascii="Times New Roman" w:eastAsia="Times New Roman" w:hAnsi="Times New Roman" w:cs="Times New Roman"/>
          <w:sz w:val="24"/>
          <w:szCs w:val="24"/>
        </w:rPr>
        <w:t xml:space="preserve">Множество, </w:t>
      </w:r>
      <w:r>
        <w:rPr>
          <w:rFonts w:ascii="Times New Roman" w:eastAsia="Times New Roman" w:hAnsi="Times New Roman" w:cs="Times New Roman"/>
          <w:i/>
          <w:iCs/>
          <w:sz w:val="24"/>
          <w:szCs w:val="24"/>
        </w:rPr>
        <w:t>характеристическое свойство множества</w:t>
      </w:r>
      <w:r>
        <w:rPr>
          <w:rFonts w:ascii="Times New Roman" w:eastAsia="Times New Roman" w:hAnsi="Times New Roman" w:cs="Times New Roman"/>
          <w:sz w:val="24"/>
          <w:szCs w:val="24"/>
        </w:rPr>
        <w:t xml:space="preserve">, элемент множества, </w:t>
      </w:r>
      <w:r>
        <w:rPr>
          <w:rFonts w:ascii="Times New Roman" w:eastAsia="Times New Roman" w:hAnsi="Times New Roman" w:cs="Times New Roman"/>
          <w:i/>
          <w:iCs/>
          <w:sz w:val="24"/>
          <w:szCs w:val="24"/>
        </w:rPr>
        <w:t>пустое, конечное, бесконечное множество</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Подмножество.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Отношение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принадлежности, включения, равенства. Элементы множества, способы задания множеств, </w:t>
      </w:r>
      <w:r>
        <w:rPr>
          <w:rFonts w:ascii="Times New Roman" w:eastAsia="Times New Roman" w:hAnsi="Times New Roman" w:cs="Times New Roman"/>
          <w:i/>
          <w:iCs/>
          <w:sz w:val="24"/>
          <w:szCs w:val="24"/>
        </w:rPr>
        <w:t>распознавание подмножеств и элементов подмножеств с</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использованием кругов Эйлера</w:t>
      </w:r>
      <w:r>
        <w:rPr>
          <w:rFonts w:ascii="Times New Roman" w:eastAsia="Times New Roman" w:hAnsi="Times New Roman" w:cs="Times New Roman"/>
          <w:sz w:val="24"/>
          <w:szCs w:val="24"/>
        </w:rPr>
        <w:t>.</w:t>
      </w:r>
    </w:p>
    <w:p w14:paraId="7338DB11" w14:textId="77777777" w:rsidR="00761027" w:rsidRDefault="00761027" w:rsidP="00080703">
      <w:pPr>
        <w:spacing w:after="0" w:line="10" w:lineRule="exact"/>
        <w:ind w:left="-284" w:firstLine="142"/>
        <w:rPr>
          <w:sz w:val="20"/>
          <w:szCs w:val="20"/>
        </w:rPr>
      </w:pPr>
    </w:p>
    <w:p w14:paraId="67392006" w14:textId="77777777" w:rsidR="00761027" w:rsidRDefault="00753BB5" w:rsidP="00080703">
      <w:pPr>
        <w:spacing w:after="0"/>
        <w:ind w:left="-284" w:firstLine="142"/>
        <w:rPr>
          <w:sz w:val="20"/>
          <w:szCs w:val="20"/>
        </w:rPr>
      </w:pPr>
      <w:r>
        <w:rPr>
          <w:rFonts w:ascii="Times New Roman" w:eastAsia="Times New Roman" w:hAnsi="Times New Roman" w:cs="Times New Roman"/>
          <w:b/>
          <w:bCs/>
          <w:sz w:val="24"/>
          <w:szCs w:val="24"/>
        </w:rPr>
        <w:t>Операции над множествами</w:t>
      </w:r>
    </w:p>
    <w:p w14:paraId="158E61F8" w14:textId="77777777" w:rsidR="00761027" w:rsidRDefault="00761027" w:rsidP="00080703">
      <w:pPr>
        <w:spacing w:after="0" w:line="8" w:lineRule="exact"/>
        <w:ind w:left="-284" w:firstLine="142"/>
        <w:rPr>
          <w:sz w:val="20"/>
          <w:szCs w:val="20"/>
        </w:rPr>
      </w:pPr>
    </w:p>
    <w:p w14:paraId="12512E21" w14:textId="77777777" w:rsidR="00761027" w:rsidRDefault="00753BB5" w:rsidP="00080703">
      <w:pPr>
        <w:spacing w:after="0" w:line="234" w:lineRule="auto"/>
        <w:ind w:left="-284" w:firstLine="142"/>
        <w:jc w:val="both"/>
        <w:rPr>
          <w:sz w:val="20"/>
          <w:szCs w:val="20"/>
        </w:rPr>
      </w:pPr>
      <w:r>
        <w:rPr>
          <w:rFonts w:ascii="Times New Roman" w:eastAsia="Times New Roman" w:hAnsi="Times New Roman" w:cs="Times New Roman"/>
          <w:sz w:val="24"/>
          <w:szCs w:val="24"/>
        </w:rPr>
        <w:t xml:space="preserve">Пересечение и объединение множеств. </w:t>
      </w:r>
      <w:r>
        <w:rPr>
          <w:rFonts w:ascii="Times New Roman" w:eastAsia="Times New Roman" w:hAnsi="Times New Roman" w:cs="Times New Roman"/>
          <w:i/>
          <w:iCs/>
          <w:sz w:val="24"/>
          <w:szCs w:val="24"/>
        </w:rPr>
        <w:t>Разность множеств,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дополнение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множества</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Интерпретация операций над множествами с помощью кругов Эйлера</w:t>
      </w:r>
      <w:r>
        <w:rPr>
          <w:rFonts w:ascii="Times New Roman" w:eastAsia="Times New Roman" w:hAnsi="Times New Roman" w:cs="Times New Roman"/>
          <w:sz w:val="24"/>
          <w:szCs w:val="24"/>
        </w:rPr>
        <w:t>.</w:t>
      </w:r>
    </w:p>
    <w:p w14:paraId="4F6362F5" w14:textId="77777777" w:rsidR="00761027" w:rsidRDefault="00761027" w:rsidP="00080703">
      <w:pPr>
        <w:spacing w:after="0" w:line="6" w:lineRule="exact"/>
        <w:ind w:left="-284" w:firstLine="142"/>
        <w:rPr>
          <w:sz w:val="20"/>
          <w:szCs w:val="20"/>
        </w:rPr>
      </w:pPr>
    </w:p>
    <w:p w14:paraId="32D828F9" w14:textId="77777777" w:rsidR="00761027" w:rsidRDefault="00753BB5" w:rsidP="00080703">
      <w:pPr>
        <w:spacing w:after="0"/>
        <w:ind w:left="-284" w:firstLine="142"/>
        <w:rPr>
          <w:sz w:val="20"/>
          <w:szCs w:val="20"/>
        </w:rPr>
      </w:pPr>
      <w:r>
        <w:rPr>
          <w:rFonts w:ascii="Times New Roman" w:eastAsia="Times New Roman" w:hAnsi="Times New Roman" w:cs="Times New Roman"/>
          <w:b/>
          <w:bCs/>
          <w:sz w:val="24"/>
          <w:szCs w:val="24"/>
        </w:rPr>
        <w:t>Элементы логики</w:t>
      </w:r>
    </w:p>
    <w:p w14:paraId="29A89560" w14:textId="77777777" w:rsidR="00761027" w:rsidRDefault="00753BB5" w:rsidP="00080703">
      <w:pPr>
        <w:tabs>
          <w:tab w:val="left" w:pos="2960"/>
          <w:tab w:val="left" w:pos="4700"/>
          <w:tab w:val="left" w:pos="5980"/>
          <w:tab w:val="left" w:pos="6420"/>
          <w:tab w:val="left" w:pos="7660"/>
        </w:tabs>
        <w:spacing w:after="0"/>
        <w:ind w:left="-284" w:firstLine="142"/>
        <w:rPr>
          <w:sz w:val="20"/>
          <w:szCs w:val="20"/>
        </w:rPr>
      </w:pPr>
      <w:r>
        <w:rPr>
          <w:rFonts w:ascii="Times New Roman" w:eastAsia="Times New Roman" w:hAnsi="Times New Roman" w:cs="Times New Roman"/>
          <w:sz w:val="24"/>
          <w:szCs w:val="24"/>
        </w:rPr>
        <w:t>Определение.</w:t>
      </w:r>
      <w:r>
        <w:rPr>
          <w:sz w:val="20"/>
          <w:szCs w:val="20"/>
        </w:rPr>
        <w:tab/>
      </w:r>
      <w:r>
        <w:rPr>
          <w:rFonts w:ascii="Times New Roman" w:eastAsia="Times New Roman" w:hAnsi="Times New Roman" w:cs="Times New Roman"/>
          <w:sz w:val="24"/>
          <w:szCs w:val="24"/>
        </w:rPr>
        <w:t>Утверждения.</w:t>
      </w:r>
      <w:r>
        <w:rPr>
          <w:sz w:val="20"/>
          <w:szCs w:val="20"/>
        </w:rPr>
        <w:tab/>
      </w:r>
      <w:r>
        <w:rPr>
          <w:rFonts w:ascii="Times New Roman" w:eastAsia="Times New Roman" w:hAnsi="Times New Roman" w:cs="Times New Roman"/>
          <w:sz w:val="24"/>
          <w:szCs w:val="24"/>
        </w:rPr>
        <w:t>Аксиомы</w:t>
      </w:r>
      <w:r>
        <w:rPr>
          <w:sz w:val="20"/>
          <w:szCs w:val="20"/>
        </w:rPr>
        <w:tab/>
      </w:r>
      <w:r>
        <w:rPr>
          <w:rFonts w:ascii="Times New Roman" w:eastAsia="Times New Roman" w:hAnsi="Times New Roman" w:cs="Times New Roman"/>
          <w:sz w:val="24"/>
          <w:szCs w:val="24"/>
        </w:rPr>
        <w:t>и</w:t>
      </w:r>
      <w:r>
        <w:rPr>
          <w:sz w:val="20"/>
          <w:szCs w:val="20"/>
        </w:rPr>
        <w:tab/>
      </w:r>
      <w:r>
        <w:rPr>
          <w:rFonts w:ascii="Times New Roman" w:eastAsia="Times New Roman" w:hAnsi="Times New Roman" w:cs="Times New Roman"/>
          <w:sz w:val="24"/>
          <w:szCs w:val="24"/>
        </w:rPr>
        <w:t>теоремы.</w:t>
      </w:r>
      <w:r>
        <w:rPr>
          <w:sz w:val="20"/>
          <w:szCs w:val="20"/>
        </w:rPr>
        <w:tab/>
      </w:r>
      <w:r>
        <w:rPr>
          <w:rFonts w:ascii="Times New Roman" w:eastAsia="Times New Roman" w:hAnsi="Times New Roman" w:cs="Times New Roman"/>
          <w:sz w:val="23"/>
          <w:szCs w:val="23"/>
        </w:rPr>
        <w:t>Доказательство.</w:t>
      </w:r>
    </w:p>
    <w:p w14:paraId="43775133" w14:textId="77777777" w:rsidR="00761027" w:rsidRDefault="00753BB5" w:rsidP="00080703">
      <w:pPr>
        <w:spacing w:after="0"/>
        <w:ind w:left="-284" w:firstLine="142"/>
        <w:rPr>
          <w:sz w:val="20"/>
          <w:szCs w:val="20"/>
        </w:rPr>
      </w:pPr>
      <w:r>
        <w:rPr>
          <w:rFonts w:ascii="Times New Roman" w:eastAsia="Times New Roman" w:hAnsi="Times New Roman" w:cs="Times New Roman"/>
          <w:sz w:val="24"/>
          <w:szCs w:val="24"/>
        </w:rPr>
        <w:t>Доказательство от противного. Теорема, обратная данной. Пример и контрпример.</w:t>
      </w:r>
    </w:p>
    <w:p w14:paraId="5372FCC0" w14:textId="77777777" w:rsidR="00761027" w:rsidRDefault="00761027" w:rsidP="00080703">
      <w:pPr>
        <w:spacing w:after="0" w:line="5" w:lineRule="exact"/>
        <w:ind w:left="-284" w:firstLine="142"/>
        <w:rPr>
          <w:sz w:val="20"/>
          <w:szCs w:val="20"/>
        </w:rPr>
      </w:pPr>
    </w:p>
    <w:p w14:paraId="7D5728D0" w14:textId="77777777" w:rsidR="00761027" w:rsidRDefault="00753BB5" w:rsidP="00080703">
      <w:pPr>
        <w:spacing w:after="0"/>
        <w:ind w:left="-284" w:firstLine="142"/>
        <w:rPr>
          <w:sz w:val="20"/>
          <w:szCs w:val="20"/>
        </w:rPr>
      </w:pPr>
      <w:r>
        <w:rPr>
          <w:rFonts w:ascii="Times New Roman" w:eastAsia="Times New Roman" w:hAnsi="Times New Roman" w:cs="Times New Roman"/>
          <w:b/>
          <w:bCs/>
          <w:sz w:val="24"/>
          <w:szCs w:val="24"/>
        </w:rPr>
        <w:t>Высказывания</w:t>
      </w:r>
    </w:p>
    <w:p w14:paraId="13C5B651" w14:textId="77777777" w:rsidR="00761027" w:rsidRDefault="00753BB5" w:rsidP="00080703">
      <w:pPr>
        <w:spacing w:after="0" w:line="235" w:lineRule="auto"/>
        <w:ind w:left="-284" w:firstLine="142"/>
        <w:rPr>
          <w:sz w:val="20"/>
          <w:szCs w:val="20"/>
        </w:rPr>
      </w:pPr>
      <w:r>
        <w:rPr>
          <w:rFonts w:ascii="Times New Roman" w:eastAsia="Times New Roman" w:hAnsi="Times New Roman" w:cs="Times New Roman"/>
          <w:sz w:val="24"/>
          <w:szCs w:val="24"/>
        </w:rPr>
        <w:t>Истинность и ложность высказывания</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Сложные и простые высказывания.</w:t>
      </w:r>
    </w:p>
    <w:p w14:paraId="22EFF38E" w14:textId="77777777" w:rsidR="00761027" w:rsidRDefault="00761027" w:rsidP="00080703">
      <w:pPr>
        <w:spacing w:after="0" w:line="1" w:lineRule="exact"/>
        <w:ind w:left="-284" w:firstLine="142"/>
        <w:rPr>
          <w:sz w:val="20"/>
          <w:szCs w:val="20"/>
        </w:rPr>
      </w:pPr>
    </w:p>
    <w:p w14:paraId="6A5F55EA" w14:textId="77777777" w:rsidR="00761027" w:rsidRDefault="00753BB5" w:rsidP="00080703">
      <w:pPr>
        <w:spacing w:after="0"/>
        <w:ind w:left="-284" w:firstLine="142"/>
        <w:rPr>
          <w:sz w:val="20"/>
          <w:szCs w:val="20"/>
        </w:rPr>
      </w:pPr>
      <w:proofErr w:type="gramStart"/>
      <w:r>
        <w:rPr>
          <w:rFonts w:ascii="Times New Roman" w:eastAsia="Times New Roman" w:hAnsi="Times New Roman" w:cs="Times New Roman"/>
          <w:i/>
          <w:iCs/>
          <w:sz w:val="24"/>
          <w:szCs w:val="24"/>
        </w:rPr>
        <w:t>Операции  над</w:t>
      </w:r>
      <w:proofErr w:type="gramEnd"/>
      <w:r>
        <w:rPr>
          <w:rFonts w:ascii="Times New Roman" w:eastAsia="Times New Roman" w:hAnsi="Times New Roman" w:cs="Times New Roman"/>
          <w:i/>
          <w:iCs/>
          <w:sz w:val="24"/>
          <w:szCs w:val="24"/>
        </w:rPr>
        <w:t xml:space="preserve">  высказываниями  с  использованием  логических  связок:  и,  или,  не.</w:t>
      </w:r>
    </w:p>
    <w:p w14:paraId="666FEF36" w14:textId="77777777" w:rsidR="00761027" w:rsidRDefault="00753BB5" w:rsidP="00080703">
      <w:pPr>
        <w:spacing w:after="0"/>
        <w:ind w:left="-284" w:firstLine="142"/>
        <w:rPr>
          <w:sz w:val="20"/>
          <w:szCs w:val="20"/>
        </w:rPr>
      </w:pPr>
      <w:r>
        <w:rPr>
          <w:rFonts w:ascii="Times New Roman" w:eastAsia="Times New Roman" w:hAnsi="Times New Roman" w:cs="Times New Roman"/>
          <w:i/>
          <w:iCs/>
          <w:sz w:val="24"/>
          <w:szCs w:val="24"/>
        </w:rPr>
        <w:t>Условные высказывания (импликации).</w:t>
      </w:r>
    </w:p>
    <w:p w14:paraId="6F38D876" w14:textId="77777777" w:rsidR="00761027" w:rsidRDefault="00761027" w:rsidP="00080703">
      <w:pPr>
        <w:spacing w:after="0" w:line="17" w:lineRule="exact"/>
        <w:ind w:left="-284" w:firstLine="142"/>
        <w:rPr>
          <w:sz w:val="20"/>
          <w:szCs w:val="20"/>
        </w:rPr>
      </w:pPr>
    </w:p>
    <w:p w14:paraId="72D50BA5" w14:textId="77777777" w:rsidR="00761027" w:rsidRDefault="00753BB5" w:rsidP="00431D94">
      <w:pPr>
        <w:spacing w:after="0" w:line="236" w:lineRule="auto"/>
        <w:ind w:left="-284" w:right="3180" w:firstLine="142"/>
        <w:rPr>
          <w:sz w:val="20"/>
          <w:szCs w:val="20"/>
        </w:rPr>
      </w:pPr>
      <w:r>
        <w:rPr>
          <w:rFonts w:ascii="Times New Roman" w:eastAsia="Times New Roman" w:hAnsi="Times New Roman" w:cs="Times New Roman"/>
          <w:b/>
          <w:bCs/>
          <w:sz w:val="24"/>
          <w:szCs w:val="24"/>
        </w:rPr>
        <w:t>Содержание курса математики в 5–6 классах Натуральные числа и нуль Натуральный ряд чисел и его свойства</w:t>
      </w:r>
    </w:p>
    <w:p w14:paraId="722C9E9E" w14:textId="77777777" w:rsidR="00761027" w:rsidRDefault="00761027" w:rsidP="00331207">
      <w:pPr>
        <w:spacing w:after="0" w:line="9" w:lineRule="exact"/>
        <w:ind w:left="-284" w:firstLine="142"/>
        <w:rPr>
          <w:sz w:val="20"/>
          <w:szCs w:val="20"/>
        </w:rPr>
      </w:pPr>
    </w:p>
    <w:p w14:paraId="34CDFFF8" w14:textId="77777777" w:rsidR="00761027" w:rsidRDefault="00753BB5" w:rsidP="00331207">
      <w:pPr>
        <w:spacing w:after="0" w:line="236" w:lineRule="auto"/>
        <w:ind w:left="-284" w:right="20" w:firstLine="142"/>
        <w:jc w:val="both"/>
        <w:rPr>
          <w:sz w:val="20"/>
          <w:szCs w:val="20"/>
        </w:rPr>
      </w:pPr>
      <w:r>
        <w:rPr>
          <w:rFonts w:ascii="Times New Roman" w:eastAsia="Times New Roman" w:hAnsi="Times New Roman" w:cs="Times New Roman"/>
          <w:sz w:val="24"/>
          <w:szCs w:val="24"/>
        </w:rPr>
        <w:t>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w:t>
      </w:r>
    </w:p>
    <w:p w14:paraId="5DE1AE93" w14:textId="77777777" w:rsidR="00761027" w:rsidRDefault="00761027" w:rsidP="00331207">
      <w:pPr>
        <w:spacing w:after="0" w:line="7" w:lineRule="exact"/>
        <w:ind w:left="-284" w:firstLine="142"/>
        <w:rPr>
          <w:sz w:val="20"/>
          <w:szCs w:val="20"/>
        </w:rPr>
      </w:pPr>
    </w:p>
    <w:p w14:paraId="35F3234E" w14:textId="77777777" w:rsidR="00761027" w:rsidRDefault="00753BB5" w:rsidP="00331207">
      <w:pPr>
        <w:spacing w:after="0"/>
        <w:ind w:left="-284" w:firstLine="142"/>
        <w:rPr>
          <w:sz w:val="20"/>
          <w:szCs w:val="20"/>
        </w:rPr>
      </w:pPr>
      <w:r>
        <w:rPr>
          <w:rFonts w:ascii="Times New Roman" w:eastAsia="Times New Roman" w:hAnsi="Times New Roman" w:cs="Times New Roman"/>
          <w:b/>
          <w:bCs/>
          <w:sz w:val="24"/>
          <w:szCs w:val="24"/>
        </w:rPr>
        <w:t>Запись и чтение натуральных чисел</w:t>
      </w:r>
    </w:p>
    <w:p w14:paraId="4B9E4260" w14:textId="77777777" w:rsidR="00761027" w:rsidRDefault="00761027" w:rsidP="00331207">
      <w:pPr>
        <w:spacing w:after="0" w:line="7" w:lineRule="exact"/>
        <w:ind w:left="-284" w:firstLine="142"/>
        <w:rPr>
          <w:sz w:val="20"/>
          <w:szCs w:val="20"/>
        </w:rPr>
      </w:pPr>
    </w:p>
    <w:p w14:paraId="11652AF4" w14:textId="77777777" w:rsidR="00761027" w:rsidRDefault="00753BB5" w:rsidP="00331207">
      <w:pPr>
        <w:spacing w:after="0" w:line="236" w:lineRule="auto"/>
        <w:ind w:left="-284" w:right="20" w:firstLine="142"/>
        <w:jc w:val="both"/>
        <w:rPr>
          <w:sz w:val="20"/>
          <w:szCs w:val="20"/>
        </w:rPr>
      </w:pPr>
      <w:r>
        <w:rPr>
          <w:rFonts w:ascii="Times New Roman" w:eastAsia="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14:paraId="712D9074" w14:textId="77777777" w:rsidR="00761027" w:rsidRDefault="00761027" w:rsidP="00331207">
      <w:pPr>
        <w:spacing w:after="0" w:line="6" w:lineRule="exact"/>
        <w:ind w:left="-284" w:firstLine="142"/>
        <w:rPr>
          <w:sz w:val="20"/>
          <w:szCs w:val="20"/>
        </w:rPr>
      </w:pPr>
    </w:p>
    <w:p w14:paraId="7C0BACB8" w14:textId="77777777" w:rsidR="00761027" w:rsidRDefault="00753BB5" w:rsidP="00331207">
      <w:pPr>
        <w:spacing w:after="0"/>
        <w:ind w:left="-284" w:firstLine="142"/>
        <w:rPr>
          <w:sz w:val="20"/>
          <w:szCs w:val="20"/>
        </w:rPr>
      </w:pPr>
      <w:r>
        <w:rPr>
          <w:rFonts w:ascii="Times New Roman" w:eastAsia="Times New Roman" w:hAnsi="Times New Roman" w:cs="Times New Roman"/>
          <w:b/>
          <w:bCs/>
          <w:sz w:val="24"/>
          <w:szCs w:val="24"/>
        </w:rPr>
        <w:t>Округление натуральных чисел</w:t>
      </w:r>
    </w:p>
    <w:p w14:paraId="66EE1557" w14:textId="77777777" w:rsidR="00761027" w:rsidRDefault="00753BB5" w:rsidP="00331207">
      <w:pPr>
        <w:spacing w:after="0" w:line="235" w:lineRule="auto"/>
        <w:ind w:left="-284" w:firstLine="142"/>
        <w:rPr>
          <w:sz w:val="20"/>
          <w:szCs w:val="20"/>
        </w:rPr>
      </w:pPr>
      <w:r>
        <w:rPr>
          <w:rFonts w:ascii="Times New Roman" w:eastAsia="Times New Roman" w:hAnsi="Times New Roman" w:cs="Times New Roman"/>
          <w:sz w:val="24"/>
          <w:szCs w:val="24"/>
        </w:rPr>
        <w:t>Необходимость округления. Правило округления натуральных чисел.</w:t>
      </w:r>
    </w:p>
    <w:p w14:paraId="56B5863E" w14:textId="77777777" w:rsidR="00761027" w:rsidRDefault="00761027" w:rsidP="00331207">
      <w:pPr>
        <w:spacing w:after="0" w:line="6" w:lineRule="exact"/>
        <w:ind w:left="-284" w:firstLine="142"/>
        <w:rPr>
          <w:sz w:val="20"/>
          <w:szCs w:val="20"/>
        </w:rPr>
      </w:pPr>
    </w:p>
    <w:p w14:paraId="0CEBD7FC" w14:textId="77777777" w:rsidR="00761027" w:rsidRDefault="00753BB5" w:rsidP="00331207">
      <w:pPr>
        <w:spacing w:after="0"/>
        <w:ind w:left="-284" w:firstLine="142"/>
        <w:rPr>
          <w:sz w:val="20"/>
          <w:szCs w:val="20"/>
        </w:rPr>
      </w:pPr>
      <w:r>
        <w:rPr>
          <w:rFonts w:ascii="Times New Roman" w:eastAsia="Times New Roman" w:hAnsi="Times New Roman" w:cs="Times New Roman"/>
          <w:b/>
          <w:bCs/>
          <w:sz w:val="24"/>
          <w:szCs w:val="24"/>
        </w:rPr>
        <w:t>Сравнение натуральных чисел, сравнение с числом 0</w:t>
      </w:r>
    </w:p>
    <w:p w14:paraId="4EC9A1C2" w14:textId="77777777" w:rsidR="00761027" w:rsidRDefault="00761027" w:rsidP="00331207">
      <w:pPr>
        <w:spacing w:after="0" w:line="271" w:lineRule="exact"/>
        <w:rPr>
          <w:sz w:val="20"/>
          <w:szCs w:val="20"/>
        </w:rPr>
      </w:pPr>
    </w:p>
    <w:p w14:paraId="284F66B2" w14:textId="77777777" w:rsidR="00761027" w:rsidRDefault="00753BB5" w:rsidP="00331207">
      <w:pPr>
        <w:spacing w:after="0" w:line="234" w:lineRule="auto"/>
        <w:ind w:left="142" w:right="20" w:firstLine="425"/>
        <w:jc w:val="both"/>
        <w:rPr>
          <w:sz w:val="20"/>
          <w:szCs w:val="20"/>
        </w:rPr>
      </w:pPr>
      <w:r>
        <w:rPr>
          <w:rFonts w:ascii="Times New Roman" w:eastAsia="Times New Roman" w:hAnsi="Times New Roman" w:cs="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14:paraId="09237EA1" w14:textId="77777777" w:rsidR="00761027" w:rsidRDefault="00761027" w:rsidP="00331207">
      <w:pPr>
        <w:spacing w:after="0" w:line="7" w:lineRule="exact"/>
        <w:ind w:left="142" w:firstLine="425"/>
        <w:rPr>
          <w:sz w:val="20"/>
          <w:szCs w:val="20"/>
        </w:rPr>
      </w:pPr>
    </w:p>
    <w:p w14:paraId="31BD904D" w14:textId="77777777" w:rsidR="00761027" w:rsidRDefault="00753BB5" w:rsidP="00331207">
      <w:pPr>
        <w:spacing w:after="0"/>
        <w:ind w:left="142" w:firstLine="425"/>
        <w:rPr>
          <w:sz w:val="20"/>
          <w:szCs w:val="20"/>
        </w:rPr>
      </w:pPr>
      <w:r>
        <w:rPr>
          <w:rFonts w:ascii="Times New Roman" w:eastAsia="Times New Roman" w:hAnsi="Times New Roman" w:cs="Times New Roman"/>
          <w:b/>
          <w:bCs/>
          <w:sz w:val="24"/>
          <w:szCs w:val="24"/>
        </w:rPr>
        <w:t>Действия с натуральными числами</w:t>
      </w:r>
    </w:p>
    <w:p w14:paraId="50559B16" w14:textId="77777777" w:rsidR="00761027" w:rsidRDefault="00761027" w:rsidP="00331207">
      <w:pPr>
        <w:spacing w:after="0" w:line="7" w:lineRule="exact"/>
        <w:ind w:left="142" w:firstLine="425"/>
        <w:rPr>
          <w:sz w:val="20"/>
          <w:szCs w:val="20"/>
        </w:rPr>
      </w:pPr>
    </w:p>
    <w:p w14:paraId="7F2B6EE9" w14:textId="77777777" w:rsidR="00761027" w:rsidRDefault="00753BB5" w:rsidP="00331207">
      <w:pPr>
        <w:spacing w:after="0" w:line="236" w:lineRule="auto"/>
        <w:ind w:left="142" w:firstLine="425"/>
        <w:jc w:val="both"/>
        <w:rPr>
          <w:sz w:val="20"/>
          <w:szCs w:val="20"/>
        </w:rPr>
      </w:pPr>
      <w:r>
        <w:rPr>
          <w:rFonts w:ascii="Times New Roman" w:eastAsia="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14:paraId="404ACB45" w14:textId="77777777" w:rsidR="00761027" w:rsidRDefault="00761027" w:rsidP="00331207">
      <w:pPr>
        <w:spacing w:after="0" w:line="14" w:lineRule="exact"/>
        <w:ind w:left="142" w:firstLine="425"/>
        <w:rPr>
          <w:sz w:val="20"/>
          <w:szCs w:val="20"/>
        </w:rPr>
      </w:pPr>
    </w:p>
    <w:p w14:paraId="1064DBD4" w14:textId="77777777" w:rsidR="00761027" w:rsidRDefault="00753BB5" w:rsidP="00056276">
      <w:pPr>
        <w:spacing w:after="0" w:line="236" w:lineRule="auto"/>
        <w:ind w:left="-142" w:right="20" w:firstLine="142"/>
        <w:jc w:val="both"/>
        <w:rPr>
          <w:sz w:val="20"/>
          <w:szCs w:val="20"/>
        </w:rPr>
      </w:pPr>
      <w:r>
        <w:rPr>
          <w:rFonts w:ascii="Times New Roman" w:eastAsia="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14:paraId="08520B9E" w14:textId="77777777" w:rsidR="00761027" w:rsidRDefault="00761027" w:rsidP="00056276">
      <w:pPr>
        <w:spacing w:after="0" w:line="14" w:lineRule="exact"/>
        <w:ind w:left="-142" w:firstLine="142"/>
        <w:rPr>
          <w:sz w:val="20"/>
          <w:szCs w:val="20"/>
        </w:rPr>
      </w:pPr>
    </w:p>
    <w:p w14:paraId="4E945755" w14:textId="77777777" w:rsidR="00761027" w:rsidRDefault="00753BB5" w:rsidP="00056276">
      <w:pPr>
        <w:spacing w:after="0" w:line="236" w:lineRule="auto"/>
        <w:ind w:left="-142" w:firstLine="142"/>
        <w:jc w:val="both"/>
        <w:rPr>
          <w:sz w:val="20"/>
          <w:szCs w:val="20"/>
        </w:rPr>
      </w:pPr>
      <w:r>
        <w:rPr>
          <w:rFonts w:ascii="Times New Roman" w:eastAsia="Times New Roman" w:hAnsi="Times New Roman" w:cs="Times New Roman"/>
          <w:sz w:val="24"/>
          <w:szCs w:val="24"/>
        </w:rPr>
        <w:lastRenderedPageBreak/>
        <w:t xml:space="preserve">Переместительный и сочетательный законы сложения и умножения, распределительный закон умножения относительно сложения, </w:t>
      </w:r>
      <w:r>
        <w:rPr>
          <w:rFonts w:ascii="Times New Roman" w:eastAsia="Times New Roman" w:hAnsi="Times New Roman" w:cs="Times New Roman"/>
          <w:i/>
          <w:iCs/>
          <w:sz w:val="24"/>
          <w:szCs w:val="24"/>
        </w:rPr>
        <w:t>обоснование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алгоритмов выполнения арифметических действий.</w:t>
      </w:r>
    </w:p>
    <w:p w14:paraId="2BE734CB" w14:textId="77777777" w:rsidR="00761027" w:rsidRDefault="00761027" w:rsidP="00056276">
      <w:pPr>
        <w:spacing w:after="0" w:line="6" w:lineRule="exact"/>
        <w:ind w:left="-142" w:firstLine="142"/>
        <w:rPr>
          <w:sz w:val="20"/>
          <w:szCs w:val="20"/>
        </w:rPr>
      </w:pPr>
    </w:p>
    <w:p w14:paraId="5FE10C36" w14:textId="77777777" w:rsidR="00761027" w:rsidRDefault="00753BB5" w:rsidP="00056276">
      <w:pPr>
        <w:spacing w:after="0"/>
        <w:ind w:left="-142" w:firstLine="142"/>
        <w:rPr>
          <w:sz w:val="20"/>
          <w:szCs w:val="20"/>
        </w:rPr>
      </w:pPr>
      <w:r>
        <w:rPr>
          <w:rFonts w:ascii="Times New Roman" w:eastAsia="Times New Roman" w:hAnsi="Times New Roman" w:cs="Times New Roman"/>
          <w:b/>
          <w:bCs/>
          <w:sz w:val="24"/>
          <w:szCs w:val="24"/>
        </w:rPr>
        <w:t>Степень с натуральным показателем</w:t>
      </w:r>
    </w:p>
    <w:p w14:paraId="579E63DC" w14:textId="77777777" w:rsidR="00761027" w:rsidRDefault="00761027" w:rsidP="00056276">
      <w:pPr>
        <w:spacing w:after="0" w:line="7" w:lineRule="exact"/>
        <w:ind w:left="-142" w:firstLine="142"/>
        <w:rPr>
          <w:sz w:val="20"/>
          <w:szCs w:val="20"/>
        </w:rPr>
      </w:pPr>
    </w:p>
    <w:p w14:paraId="7269CC81" w14:textId="77777777" w:rsidR="00761027" w:rsidRDefault="00753BB5" w:rsidP="00056276">
      <w:pPr>
        <w:spacing w:after="0" w:line="236" w:lineRule="auto"/>
        <w:ind w:left="-142" w:right="20" w:firstLine="142"/>
        <w:jc w:val="both"/>
        <w:rPr>
          <w:sz w:val="20"/>
          <w:szCs w:val="20"/>
        </w:rPr>
      </w:pPr>
      <w:r>
        <w:rPr>
          <w:rFonts w:ascii="Times New Roman" w:eastAsia="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14:paraId="5FD76C0B" w14:textId="77777777" w:rsidR="00761027" w:rsidRDefault="00761027" w:rsidP="00056276">
      <w:pPr>
        <w:spacing w:after="0" w:line="7" w:lineRule="exact"/>
        <w:ind w:left="-142" w:firstLine="142"/>
        <w:rPr>
          <w:sz w:val="20"/>
          <w:szCs w:val="20"/>
        </w:rPr>
      </w:pPr>
    </w:p>
    <w:p w14:paraId="6658D383" w14:textId="77777777" w:rsidR="00761027" w:rsidRDefault="00753BB5" w:rsidP="00056276">
      <w:pPr>
        <w:spacing w:after="0"/>
        <w:ind w:left="-142" w:firstLine="142"/>
        <w:rPr>
          <w:sz w:val="20"/>
          <w:szCs w:val="20"/>
        </w:rPr>
      </w:pPr>
      <w:r>
        <w:rPr>
          <w:rFonts w:ascii="Times New Roman" w:eastAsia="Times New Roman" w:hAnsi="Times New Roman" w:cs="Times New Roman"/>
          <w:b/>
          <w:bCs/>
          <w:sz w:val="24"/>
          <w:szCs w:val="24"/>
        </w:rPr>
        <w:t>Числовые выражения</w:t>
      </w:r>
    </w:p>
    <w:p w14:paraId="78B7298B" w14:textId="77777777" w:rsidR="00761027" w:rsidRDefault="00753BB5" w:rsidP="00056276">
      <w:pPr>
        <w:spacing w:after="0" w:line="235" w:lineRule="auto"/>
        <w:ind w:left="-142" w:firstLine="142"/>
        <w:rPr>
          <w:sz w:val="20"/>
          <w:szCs w:val="20"/>
        </w:rPr>
      </w:pPr>
      <w:r>
        <w:rPr>
          <w:rFonts w:ascii="Times New Roman" w:eastAsia="Times New Roman" w:hAnsi="Times New Roman" w:cs="Times New Roman"/>
          <w:sz w:val="24"/>
          <w:szCs w:val="24"/>
        </w:rPr>
        <w:t>Числовое выражение и его значение, порядок выполнения действий.</w:t>
      </w:r>
    </w:p>
    <w:p w14:paraId="25C1BB59" w14:textId="77777777" w:rsidR="00761027" w:rsidRDefault="00761027" w:rsidP="00056276">
      <w:pPr>
        <w:spacing w:after="0" w:line="6" w:lineRule="exact"/>
        <w:ind w:left="-142" w:firstLine="142"/>
        <w:rPr>
          <w:sz w:val="20"/>
          <w:szCs w:val="20"/>
        </w:rPr>
      </w:pPr>
    </w:p>
    <w:p w14:paraId="143D16EF" w14:textId="77777777" w:rsidR="00761027" w:rsidRDefault="00753BB5" w:rsidP="00056276">
      <w:pPr>
        <w:spacing w:after="0"/>
        <w:ind w:left="-142" w:firstLine="142"/>
        <w:rPr>
          <w:sz w:val="20"/>
          <w:szCs w:val="20"/>
        </w:rPr>
      </w:pPr>
      <w:r>
        <w:rPr>
          <w:rFonts w:ascii="Times New Roman" w:eastAsia="Times New Roman" w:hAnsi="Times New Roman" w:cs="Times New Roman"/>
          <w:b/>
          <w:bCs/>
          <w:sz w:val="24"/>
          <w:szCs w:val="24"/>
        </w:rPr>
        <w:t>Деление с остатком</w:t>
      </w:r>
    </w:p>
    <w:p w14:paraId="06A57AE3" w14:textId="77777777" w:rsidR="00761027" w:rsidRDefault="00761027" w:rsidP="00056276">
      <w:pPr>
        <w:spacing w:after="0" w:line="7" w:lineRule="exact"/>
        <w:ind w:left="-142" w:firstLine="142"/>
        <w:rPr>
          <w:sz w:val="20"/>
          <w:szCs w:val="20"/>
        </w:rPr>
      </w:pPr>
    </w:p>
    <w:p w14:paraId="15680273" w14:textId="77777777" w:rsidR="00761027" w:rsidRDefault="00753BB5" w:rsidP="00056276">
      <w:pPr>
        <w:spacing w:after="0" w:line="234" w:lineRule="auto"/>
        <w:ind w:left="-142" w:right="20" w:firstLine="142"/>
        <w:jc w:val="both"/>
        <w:rPr>
          <w:sz w:val="20"/>
          <w:szCs w:val="20"/>
        </w:rPr>
      </w:pPr>
      <w:r>
        <w:rPr>
          <w:rFonts w:ascii="Times New Roman" w:eastAsia="Times New Roman" w:hAnsi="Times New Roman" w:cs="Times New Roman"/>
          <w:sz w:val="24"/>
          <w:szCs w:val="24"/>
        </w:rPr>
        <w:t xml:space="preserve">Деление с остатком на множестве натуральных чисел, </w:t>
      </w:r>
      <w:r>
        <w:rPr>
          <w:rFonts w:ascii="Times New Roman" w:eastAsia="Times New Roman" w:hAnsi="Times New Roman" w:cs="Times New Roman"/>
          <w:i/>
          <w:iCs/>
          <w:sz w:val="24"/>
          <w:szCs w:val="24"/>
        </w:rPr>
        <w:t>свойства деления с</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остатком</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Практические задачи на деление с остатком.</w:t>
      </w:r>
    </w:p>
    <w:p w14:paraId="5232C128" w14:textId="77777777" w:rsidR="00761027" w:rsidRDefault="00761027" w:rsidP="00056276">
      <w:pPr>
        <w:spacing w:after="0" w:line="6" w:lineRule="exact"/>
        <w:ind w:left="-142" w:firstLine="142"/>
        <w:rPr>
          <w:sz w:val="20"/>
          <w:szCs w:val="20"/>
        </w:rPr>
      </w:pPr>
    </w:p>
    <w:p w14:paraId="0028EB09" w14:textId="77777777" w:rsidR="00761027" w:rsidRDefault="00753BB5" w:rsidP="00056276">
      <w:pPr>
        <w:spacing w:after="0"/>
        <w:ind w:left="-142" w:firstLine="142"/>
        <w:rPr>
          <w:sz w:val="20"/>
          <w:szCs w:val="20"/>
        </w:rPr>
      </w:pPr>
      <w:r>
        <w:rPr>
          <w:rFonts w:ascii="Times New Roman" w:eastAsia="Times New Roman" w:hAnsi="Times New Roman" w:cs="Times New Roman"/>
          <w:b/>
          <w:bCs/>
          <w:sz w:val="24"/>
          <w:szCs w:val="24"/>
        </w:rPr>
        <w:t>Свойства и признаки делимости</w:t>
      </w:r>
    </w:p>
    <w:p w14:paraId="3CCD6108" w14:textId="77777777" w:rsidR="00761027" w:rsidRDefault="00761027" w:rsidP="00056276">
      <w:pPr>
        <w:spacing w:after="0" w:line="7" w:lineRule="exact"/>
        <w:ind w:left="-142" w:firstLine="142"/>
        <w:rPr>
          <w:sz w:val="20"/>
          <w:szCs w:val="20"/>
        </w:rPr>
      </w:pPr>
    </w:p>
    <w:p w14:paraId="2E10428E" w14:textId="77777777" w:rsidR="00761027" w:rsidRDefault="00753BB5" w:rsidP="00056276">
      <w:pPr>
        <w:spacing w:after="0" w:line="236" w:lineRule="auto"/>
        <w:ind w:left="-142" w:firstLine="142"/>
        <w:jc w:val="both"/>
        <w:rPr>
          <w:sz w:val="20"/>
          <w:szCs w:val="20"/>
        </w:rPr>
      </w:pPr>
      <w:r>
        <w:rPr>
          <w:rFonts w:ascii="Times New Roman" w:eastAsia="Times New Roman" w:hAnsi="Times New Roman" w:cs="Times New Roman"/>
          <w:sz w:val="24"/>
          <w:szCs w:val="24"/>
        </w:rPr>
        <w:t xml:space="preserve">Свойство делимости суммы (разности) на число. Признаки делимости на 2, 3, 5, 9, 10. </w:t>
      </w:r>
      <w:r>
        <w:rPr>
          <w:rFonts w:ascii="Times New Roman" w:eastAsia="Times New Roman" w:hAnsi="Times New Roman" w:cs="Times New Roman"/>
          <w:i/>
          <w:iCs/>
          <w:sz w:val="24"/>
          <w:szCs w:val="24"/>
        </w:rPr>
        <w:t>Признаки делимости на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4, 6, 8, 11.</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Доказательство признаков делимости</w:t>
      </w:r>
      <w:r>
        <w:rPr>
          <w:rFonts w:ascii="Times New Roman" w:eastAsia="Times New Roman" w:hAnsi="Times New Roman" w:cs="Times New Roman"/>
          <w:sz w:val="24"/>
          <w:szCs w:val="24"/>
        </w:rPr>
        <w:t>. Решение практических задач с применением признаков делимости.</w:t>
      </w:r>
    </w:p>
    <w:p w14:paraId="40D610DC" w14:textId="77777777" w:rsidR="00761027" w:rsidRDefault="00761027" w:rsidP="00056276">
      <w:pPr>
        <w:spacing w:after="0" w:line="19" w:lineRule="exact"/>
        <w:ind w:left="-142" w:firstLine="142"/>
        <w:rPr>
          <w:sz w:val="20"/>
          <w:szCs w:val="20"/>
        </w:rPr>
      </w:pPr>
    </w:p>
    <w:p w14:paraId="6F51A880" w14:textId="77777777" w:rsidR="00761027" w:rsidRDefault="00753BB5" w:rsidP="00056276">
      <w:pPr>
        <w:spacing w:after="0" w:line="232" w:lineRule="auto"/>
        <w:ind w:left="-142" w:right="2880" w:firstLine="142"/>
        <w:rPr>
          <w:sz w:val="20"/>
          <w:szCs w:val="20"/>
        </w:rPr>
      </w:pPr>
      <w:r>
        <w:rPr>
          <w:rFonts w:ascii="Times New Roman" w:eastAsia="Times New Roman" w:hAnsi="Times New Roman" w:cs="Times New Roman"/>
          <w:b/>
          <w:bCs/>
          <w:sz w:val="24"/>
          <w:szCs w:val="24"/>
        </w:rPr>
        <w:t xml:space="preserve">Разложение числа на простые множители </w:t>
      </w:r>
      <w:r>
        <w:rPr>
          <w:rFonts w:ascii="Times New Roman" w:eastAsia="Times New Roman" w:hAnsi="Times New Roman" w:cs="Times New Roman"/>
          <w:sz w:val="24"/>
          <w:szCs w:val="24"/>
        </w:rPr>
        <w:t xml:space="preserve">Простые и составные числа, </w:t>
      </w:r>
      <w:r>
        <w:rPr>
          <w:rFonts w:ascii="Times New Roman" w:eastAsia="Times New Roman" w:hAnsi="Times New Roman" w:cs="Times New Roman"/>
          <w:i/>
          <w:iCs/>
          <w:sz w:val="24"/>
          <w:szCs w:val="24"/>
        </w:rPr>
        <w:t>решето Эратосфена.</w:t>
      </w:r>
    </w:p>
    <w:p w14:paraId="2ABA3BE0" w14:textId="77777777" w:rsidR="00761027" w:rsidRDefault="00761027" w:rsidP="00056276">
      <w:pPr>
        <w:spacing w:after="0" w:line="14" w:lineRule="exact"/>
        <w:ind w:left="-142" w:firstLine="142"/>
        <w:rPr>
          <w:sz w:val="20"/>
          <w:szCs w:val="20"/>
        </w:rPr>
      </w:pPr>
    </w:p>
    <w:p w14:paraId="4597C024" w14:textId="77777777" w:rsidR="00761027" w:rsidRDefault="00753BB5" w:rsidP="00056276">
      <w:pPr>
        <w:spacing w:after="0" w:line="236" w:lineRule="auto"/>
        <w:ind w:left="-142" w:right="20" w:firstLine="142"/>
        <w:jc w:val="both"/>
        <w:rPr>
          <w:sz w:val="20"/>
          <w:szCs w:val="20"/>
        </w:rPr>
      </w:pPr>
      <w:r>
        <w:rPr>
          <w:rFonts w:ascii="Times New Roman" w:eastAsia="Times New Roman" w:hAnsi="Times New Roman" w:cs="Times New Roman"/>
          <w:sz w:val="24"/>
          <w:szCs w:val="24"/>
        </w:rPr>
        <w:t xml:space="preserve">Разложение натурального числа на множители, разложение на простые множители. </w:t>
      </w:r>
      <w:r>
        <w:rPr>
          <w:rFonts w:ascii="Times New Roman" w:eastAsia="Times New Roman" w:hAnsi="Times New Roman" w:cs="Times New Roman"/>
          <w:i/>
          <w:iCs/>
          <w:sz w:val="24"/>
          <w:szCs w:val="24"/>
        </w:rPr>
        <w:t>Количество делителей числа,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алгоритм разложения числа на простые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множители, основная теорема арифметики</w:t>
      </w:r>
      <w:r>
        <w:rPr>
          <w:rFonts w:ascii="Times New Roman" w:eastAsia="Times New Roman" w:hAnsi="Times New Roman" w:cs="Times New Roman"/>
          <w:sz w:val="24"/>
          <w:szCs w:val="24"/>
        </w:rPr>
        <w:t>.</w:t>
      </w:r>
    </w:p>
    <w:p w14:paraId="69B2EEA8" w14:textId="77777777" w:rsidR="00761027" w:rsidRDefault="00761027" w:rsidP="00056276">
      <w:pPr>
        <w:spacing w:after="0" w:line="7" w:lineRule="exact"/>
        <w:ind w:left="-142" w:firstLine="142"/>
        <w:rPr>
          <w:sz w:val="20"/>
          <w:szCs w:val="20"/>
        </w:rPr>
      </w:pPr>
    </w:p>
    <w:p w14:paraId="107A8B1C" w14:textId="77777777" w:rsidR="00761027" w:rsidRDefault="00753BB5" w:rsidP="00056276">
      <w:pPr>
        <w:spacing w:after="0"/>
        <w:ind w:left="-142" w:firstLine="142"/>
        <w:rPr>
          <w:sz w:val="20"/>
          <w:szCs w:val="20"/>
        </w:rPr>
      </w:pPr>
      <w:r>
        <w:rPr>
          <w:rFonts w:ascii="Times New Roman" w:eastAsia="Times New Roman" w:hAnsi="Times New Roman" w:cs="Times New Roman"/>
          <w:b/>
          <w:bCs/>
          <w:sz w:val="24"/>
          <w:szCs w:val="24"/>
        </w:rPr>
        <w:t>Алгебраические выражения</w:t>
      </w:r>
    </w:p>
    <w:p w14:paraId="4837701D" w14:textId="77777777" w:rsidR="00761027" w:rsidRDefault="00761027" w:rsidP="00056276">
      <w:pPr>
        <w:spacing w:after="0" w:line="7" w:lineRule="exact"/>
        <w:ind w:left="-142" w:firstLine="142"/>
        <w:rPr>
          <w:sz w:val="20"/>
          <w:szCs w:val="20"/>
        </w:rPr>
      </w:pPr>
    </w:p>
    <w:p w14:paraId="11D4D231" w14:textId="77777777" w:rsidR="00761027" w:rsidRDefault="00753BB5" w:rsidP="00056276">
      <w:pPr>
        <w:spacing w:after="0" w:line="236" w:lineRule="auto"/>
        <w:ind w:left="-142" w:right="20" w:firstLine="142"/>
        <w:jc w:val="both"/>
        <w:rPr>
          <w:sz w:val="20"/>
          <w:szCs w:val="20"/>
        </w:rPr>
      </w:pPr>
      <w:r>
        <w:rPr>
          <w:rFonts w:ascii="Times New Roman" w:eastAsia="Times New Roman" w:hAnsi="Times New Roman" w:cs="Times New Roman"/>
          <w:sz w:val="24"/>
          <w:szCs w:val="24"/>
        </w:rPr>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14:paraId="2C906A7C" w14:textId="77777777" w:rsidR="00761027" w:rsidRDefault="00761027" w:rsidP="00056276">
      <w:pPr>
        <w:spacing w:after="0" w:line="6" w:lineRule="exact"/>
        <w:ind w:left="-142" w:firstLine="142"/>
        <w:rPr>
          <w:sz w:val="20"/>
          <w:szCs w:val="20"/>
        </w:rPr>
      </w:pPr>
    </w:p>
    <w:p w14:paraId="3B51D1DE" w14:textId="77777777" w:rsidR="00761027" w:rsidRDefault="00753BB5" w:rsidP="00056276">
      <w:pPr>
        <w:spacing w:after="0"/>
        <w:ind w:left="-142" w:firstLine="142"/>
        <w:rPr>
          <w:sz w:val="20"/>
          <w:szCs w:val="20"/>
        </w:rPr>
      </w:pPr>
      <w:r>
        <w:rPr>
          <w:rFonts w:ascii="Times New Roman" w:eastAsia="Times New Roman" w:hAnsi="Times New Roman" w:cs="Times New Roman"/>
          <w:b/>
          <w:bCs/>
          <w:sz w:val="24"/>
          <w:szCs w:val="24"/>
        </w:rPr>
        <w:t>Делители и кратные</w:t>
      </w:r>
    </w:p>
    <w:p w14:paraId="4CECFBAD" w14:textId="77777777" w:rsidR="00761027" w:rsidRDefault="00761027" w:rsidP="00056276">
      <w:pPr>
        <w:spacing w:after="0" w:line="7" w:lineRule="exact"/>
        <w:ind w:left="-142" w:firstLine="142"/>
        <w:rPr>
          <w:sz w:val="20"/>
          <w:szCs w:val="20"/>
        </w:rPr>
      </w:pPr>
    </w:p>
    <w:p w14:paraId="3A80075F" w14:textId="77777777" w:rsidR="00761027" w:rsidRDefault="00753BB5" w:rsidP="00056276">
      <w:pPr>
        <w:spacing w:after="0" w:line="237" w:lineRule="auto"/>
        <w:ind w:left="-142" w:firstLine="142"/>
        <w:jc w:val="both"/>
        <w:rPr>
          <w:sz w:val="20"/>
          <w:szCs w:val="20"/>
        </w:rPr>
      </w:pPr>
      <w:r>
        <w:rPr>
          <w:rFonts w:ascii="Times New Roman" w:eastAsia="Times New Roman" w:hAnsi="Times New Roman" w:cs="Times New Roman"/>
          <w:sz w:val="24"/>
          <w:szCs w:val="24"/>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14:paraId="5CA79416" w14:textId="77777777" w:rsidR="00761027" w:rsidRDefault="00761027" w:rsidP="00056276">
      <w:pPr>
        <w:spacing w:after="0" w:line="6" w:lineRule="exact"/>
        <w:ind w:left="-142" w:firstLine="142"/>
        <w:rPr>
          <w:sz w:val="20"/>
          <w:szCs w:val="20"/>
        </w:rPr>
      </w:pPr>
    </w:p>
    <w:p w14:paraId="23E90243" w14:textId="77777777" w:rsidR="00761027" w:rsidRPr="005A7409" w:rsidRDefault="00232C10" w:rsidP="00056276">
      <w:pPr>
        <w:spacing w:after="0"/>
        <w:ind w:left="-142" w:firstLine="142"/>
        <w:rPr>
          <w:sz w:val="20"/>
          <w:szCs w:val="20"/>
        </w:rPr>
      </w:pPr>
      <w:r>
        <w:rPr>
          <w:rFonts w:ascii="Times New Roman" w:eastAsia="Times New Roman" w:hAnsi="Times New Roman" w:cs="Times New Roman"/>
          <w:b/>
          <w:bCs/>
          <w:color w:val="4F81BD"/>
          <w:sz w:val="24"/>
          <w:szCs w:val="24"/>
        </w:rPr>
        <w:t xml:space="preserve">               </w:t>
      </w:r>
      <w:r w:rsidR="00753BB5" w:rsidRPr="005A7409">
        <w:rPr>
          <w:rFonts w:ascii="Times New Roman" w:eastAsia="Times New Roman" w:hAnsi="Times New Roman" w:cs="Times New Roman"/>
          <w:b/>
          <w:bCs/>
          <w:sz w:val="24"/>
          <w:szCs w:val="24"/>
        </w:rPr>
        <w:t>Дроби</w:t>
      </w:r>
    </w:p>
    <w:p w14:paraId="3D0877E4" w14:textId="77777777" w:rsidR="00761027" w:rsidRDefault="00753BB5" w:rsidP="00056276">
      <w:pPr>
        <w:spacing w:after="0"/>
        <w:ind w:left="-142" w:firstLine="142"/>
        <w:rPr>
          <w:sz w:val="20"/>
          <w:szCs w:val="20"/>
        </w:rPr>
      </w:pPr>
      <w:r>
        <w:rPr>
          <w:rFonts w:ascii="Times New Roman" w:eastAsia="Times New Roman" w:hAnsi="Times New Roman" w:cs="Times New Roman"/>
          <w:b/>
          <w:bCs/>
          <w:sz w:val="24"/>
          <w:szCs w:val="24"/>
        </w:rPr>
        <w:t>Обыкновенные дроби</w:t>
      </w:r>
    </w:p>
    <w:p w14:paraId="08EC3E79" w14:textId="77777777" w:rsidR="00761027" w:rsidRDefault="00753BB5" w:rsidP="00056276">
      <w:pPr>
        <w:spacing w:after="0" w:line="235" w:lineRule="auto"/>
        <w:ind w:left="-142" w:firstLine="142"/>
        <w:rPr>
          <w:sz w:val="20"/>
          <w:szCs w:val="20"/>
        </w:rPr>
      </w:pPr>
      <w:r>
        <w:rPr>
          <w:rFonts w:ascii="Times New Roman" w:eastAsia="Times New Roman" w:hAnsi="Times New Roman" w:cs="Times New Roman"/>
          <w:sz w:val="24"/>
          <w:szCs w:val="24"/>
        </w:rPr>
        <w:t>Доля, часть, дробное число, дробь. Дробное число как результат деления.</w:t>
      </w:r>
    </w:p>
    <w:p w14:paraId="6A2556DC" w14:textId="77777777" w:rsidR="00761027" w:rsidRDefault="00761027" w:rsidP="00056276">
      <w:pPr>
        <w:spacing w:line="1" w:lineRule="exact"/>
        <w:ind w:left="-142" w:firstLine="142"/>
        <w:rPr>
          <w:sz w:val="20"/>
          <w:szCs w:val="20"/>
        </w:rPr>
      </w:pPr>
    </w:p>
    <w:p w14:paraId="35822AE3" w14:textId="77777777" w:rsidR="00761027" w:rsidRDefault="00753BB5" w:rsidP="00056276">
      <w:pPr>
        <w:spacing w:after="0"/>
        <w:ind w:left="-142" w:firstLine="142"/>
        <w:rPr>
          <w:sz w:val="20"/>
          <w:szCs w:val="20"/>
        </w:rPr>
      </w:pPr>
      <w:r>
        <w:rPr>
          <w:rFonts w:ascii="Times New Roman" w:eastAsia="Times New Roman" w:hAnsi="Times New Roman" w:cs="Times New Roman"/>
          <w:sz w:val="24"/>
          <w:szCs w:val="24"/>
        </w:rPr>
        <w:t>Правильные и неправильные дроби, смешанная дробь (смешанное число).</w:t>
      </w:r>
    </w:p>
    <w:p w14:paraId="5DB40EB2" w14:textId="77777777" w:rsidR="00761027" w:rsidRDefault="00761027" w:rsidP="00056276">
      <w:pPr>
        <w:spacing w:after="0" w:line="13" w:lineRule="exact"/>
        <w:ind w:left="-142" w:firstLine="142"/>
        <w:rPr>
          <w:sz w:val="20"/>
          <w:szCs w:val="20"/>
        </w:rPr>
      </w:pPr>
    </w:p>
    <w:p w14:paraId="5FA4A066" w14:textId="77777777" w:rsidR="00761027" w:rsidRDefault="00753BB5" w:rsidP="00056276">
      <w:pPr>
        <w:spacing w:after="0" w:line="234" w:lineRule="auto"/>
        <w:ind w:left="-142" w:right="20" w:firstLine="142"/>
        <w:rPr>
          <w:sz w:val="20"/>
          <w:szCs w:val="20"/>
        </w:rPr>
      </w:pPr>
      <w:r>
        <w:rPr>
          <w:rFonts w:ascii="Times New Roman" w:eastAsia="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14:paraId="49AA4BCF" w14:textId="77777777" w:rsidR="00761027" w:rsidRDefault="00761027" w:rsidP="00056276">
      <w:pPr>
        <w:spacing w:after="0" w:line="14" w:lineRule="exact"/>
        <w:ind w:left="-142" w:firstLine="142"/>
        <w:rPr>
          <w:sz w:val="20"/>
          <w:szCs w:val="20"/>
        </w:rPr>
      </w:pPr>
    </w:p>
    <w:p w14:paraId="252B2D7A" w14:textId="77777777" w:rsidR="00761027" w:rsidRDefault="00753BB5" w:rsidP="00056276">
      <w:pPr>
        <w:spacing w:after="0" w:line="234" w:lineRule="auto"/>
        <w:ind w:left="-142" w:right="20" w:firstLine="142"/>
        <w:rPr>
          <w:sz w:val="20"/>
          <w:szCs w:val="20"/>
        </w:rPr>
      </w:pPr>
      <w:r>
        <w:rPr>
          <w:rFonts w:ascii="Times New Roman" w:eastAsia="Times New Roman" w:hAnsi="Times New Roman" w:cs="Times New Roman"/>
          <w:sz w:val="24"/>
          <w:szCs w:val="24"/>
        </w:rPr>
        <w:t>Приведение дробей к общему знаменателю. Сравнение обыкновенных дробей.</w:t>
      </w:r>
    </w:p>
    <w:p w14:paraId="047C5CAB" w14:textId="77777777" w:rsidR="00761027" w:rsidRDefault="00761027" w:rsidP="00056276">
      <w:pPr>
        <w:spacing w:after="0" w:line="14" w:lineRule="exact"/>
        <w:ind w:left="-142" w:firstLine="142"/>
        <w:rPr>
          <w:sz w:val="20"/>
          <w:szCs w:val="20"/>
        </w:rPr>
      </w:pPr>
    </w:p>
    <w:p w14:paraId="31FBBA34" w14:textId="77777777" w:rsidR="00761027" w:rsidRDefault="00753BB5" w:rsidP="00056276">
      <w:pPr>
        <w:spacing w:after="0" w:line="234" w:lineRule="auto"/>
        <w:ind w:left="-142" w:right="20" w:firstLine="142"/>
        <w:rPr>
          <w:sz w:val="20"/>
          <w:szCs w:val="20"/>
        </w:rPr>
      </w:pPr>
      <w:r>
        <w:rPr>
          <w:rFonts w:ascii="Times New Roman" w:eastAsia="Times New Roman" w:hAnsi="Times New Roman" w:cs="Times New Roman"/>
          <w:sz w:val="24"/>
          <w:szCs w:val="24"/>
        </w:rPr>
        <w:t>Сложение и вычитание обыкновенных дробей. Умножение и деление обыкновенных дробей.</w:t>
      </w:r>
    </w:p>
    <w:p w14:paraId="21232B91" w14:textId="77777777" w:rsidR="00761027" w:rsidRDefault="00761027" w:rsidP="00056276">
      <w:pPr>
        <w:spacing w:after="0" w:line="2" w:lineRule="exact"/>
        <w:ind w:left="-142" w:firstLine="142"/>
        <w:rPr>
          <w:sz w:val="20"/>
          <w:szCs w:val="20"/>
        </w:rPr>
      </w:pPr>
    </w:p>
    <w:p w14:paraId="5D4B28E0" w14:textId="77777777" w:rsidR="00761027" w:rsidRDefault="00753BB5" w:rsidP="00056276">
      <w:pPr>
        <w:spacing w:after="0"/>
        <w:ind w:left="-142" w:firstLine="142"/>
        <w:rPr>
          <w:sz w:val="20"/>
          <w:szCs w:val="20"/>
        </w:rPr>
      </w:pPr>
      <w:r>
        <w:rPr>
          <w:rFonts w:ascii="Times New Roman" w:eastAsia="Times New Roman" w:hAnsi="Times New Roman" w:cs="Times New Roman"/>
          <w:sz w:val="24"/>
          <w:szCs w:val="24"/>
        </w:rPr>
        <w:t>Арифметические действия со смешанными дробями.</w:t>
      </w:r>
    </w:p>
    <w:p w14:paraId="276BF2FE" w14:textId="77777777" w:rsidR="00761027" w:rsidRDefault="00753BB5" w:rsidP="00056276">
      <w:pPr>
        <w:spacing w:after="0"/>
        <w:ind w:left="-142" w:firstLine="142"/>
        <w:rPr>
          <w:sz w:val="20"/>
          <w:szCs w:val="20"/>
        </w:rPr>
      </w:pPr>
      <w:r>
        <w:rPr>
          <w:rFonts w:ascii="Times New Roman" w:eastAsia="Times New Roman" w:hAnsi="Times New Roman" w:cs="Times New Roman"/>
          <w:sz w:val="24"/>
          <w:szCs w:val="24"/>
        </w:rPr>
        <w:t>Арифметические действия с дробными числами.</w:t>
      </w:r>
    </w:p>
    <w:p w14:paraId="7355B70A" w14:textId="77777777" w:rsidR="00761027" w:rsidRDefault="00753BB5" w:rsidP="00056276">
      <w:pPr>
        <w:spacing w:after="0" w:line="234" w:lineRule="auto"/>
        <w:ind w:left="-142" w:firstLine="142"/>
        <w:rPr>
          <w:sz w:val="20"/>
          <w:szCs w:val="20"/>
        </w:rPr>
      </w:pPr>
      <w:r>
        <w:rPr>
          <w:rFonts w:ascii="Times New Roman" w:eastAsia="Times New Roman" w:hAnsi="Times New Roman" w:cs="Times New Roman"/>
          <w:i/>
          <w:iCs/>
          <w:sz w:val="24"/>
          <w:szCs w:val="24"/>
        </w:rPr>
        <w:t>Способы рационализации вычислений и их применение при выполнении действий</w:t>
      </w:r>
      <w:r>
        <w:rPr>
          <w:rFonts w:ascii="Times New Roman" w:eastAsia="Times New Roman" w:hAnsi="Times New Roman" w:cs="Times New Roman"/>
          <w:sz w:val="24"/>
          <w:szCs w:val="24"/>
        </w:rPr>
        <w:t>.</w:t>
      </w:r>
    </w:p>
    <w:p w14:paraId="3A5BE063" w14:textId="77777777" w:rsidR="00761027" w:rsidRDefault="00761027" w:rsidP="00056276">
      <w:pPr>
        <w:spacing w:after="0" w:line="7" w:lineRule="exact"/>
        <w:ind w:left="-142" w:firstLine="142"/>
        <w:rPr>
          <w:sz w:val="20"/>
          <w:szCs w:val="20"/>
        </w:rPr>
      </w:pPr>
    </w:p>
    <w:p w14:paraId="71BC0337" w14:textId="77777777" w:rsidR="00761027" w:rsidRDefault="00753BB5" w:rsidP="00056276">
      <w:pPr>
        <w:spacing w:after="0"/>
        <w:ind w:left="-142" w:firstLine="142"/>
        <w:rPr>
          <w:sz w:val="20"/>
          <w:szCs w:val="20"/>
        </w:rPr>
      </w:pPr>
      <w:r>
        <w:rPr>
          <w:rFonts w:ascii="Times New Roman" w:eastAsia="Times New Roman" w:hAnsi="Times New Roman" w:cs="Times New Roman"/>
          <w:b/>
          <w:bCs/>
          <w:sz w:val="24"/>
          <w:szCs w:val="24"/>
        </w:rPr>
        <w:t>Десятичные дроби</w:t>
      </w:r>
    </w:p>
    <w:p w14:paraId="54D4393C" w14:textId="77777777" w:rsidR="00761027" w:rsidRDefault="00753BB5" w:rsidP="00056276">
      <w:pPr>
        <w:spacing w:after="0" w:line="235" w:lineRule="auto"/>
        <w:ind w:left="-142" w:firstLine="142"/>
        <w:rPr>
          <w:sz w:val="20"/>
          <w:szCs w:val="20"/>
        </w:rPr>
      </w:pPr>
      <w:r>
        <w:rPr>
          <w:rFonts w:ascii="Times New Roman" w:eastAsia="Times New Roman" w:hAnsi="Times New Roman" w:cs="Times New Roman"/>
          <w:sz w:val="24"/>
          <w:szCs w:val="24"/>
        </w:rPr>
        <w:t>Целая и дробная части десятичной дроби. Преобразование десятичных дробей</w:t>
      </w:r>
    </w:p>
    <w:p w14:paraId="6CA48E22" w14:textId="77777777" w:rsidR="00761027" w:rsidRDefault="00761027" w:rsidP="00056276">
      <w:pPr>
        <w:spacing w:after="0" w:line="13" w:lineRule="exact"/>
        <w:ind w:left="-142" w:firstLine="142"/>
        <w:rPr>
          <w:sz w:val="20"/>
          <w:szCs w:val="20"/>
        </w:rPr>
      </w:pPr>
    </w:p>
    <w:p w14:paraId="7FED984C" w14:textId="77777777" w:rsidR="00761027" w:rsidRDefault="00753BB5" w:rsidP="00667DB5">
      <w:pPr>
        <w:numPr>
          <w:ilvl w:val="0"/>
          <w:numId w:val="191"/>
        </w:numPr>
        <w:tabs>
          <w:tab w:val="left" w:pos="720"/>
        </w:tabs>
        <w:spacing w:after="0" w:line="234" w:lineRule="auto"/>
        <w:ind w:left="-142" w:firstLine="142"/>
        <w:jc w:val="both"/>
        <w:rPr>
          <w:rFonts w:eastAsia="Times New Roman"/>
          <w:sz w:val="24"/>
          <w:szCs w:val="24"/>
        </w:rPr>
      </w:pPr>
      <w:r>
        <w:rPr>
          <w:rFonts w:ascii="Times New Roman" w:eastAsia="Times New Roman" w:hAnsi="Times New Roman" w:cs="Times New Roman"/>
          <w:sz w:val="24"/>
          <w:szCs w:val="24"/>
        </w:rPr>
        <w:t>обыкновенные. Сравнение десятичных дробей. Сложение и вычитание десятичных дробей. Округление десятичных дробей. Умножение и деление десятичных дробей.</w:t>
      </w:r>
    </w:p>
    <w:p w14:paraId="58F895D1" w14:textId="77777777" w:rsidR="00761027" w:rsidRDefault="00761027" w:rsidP="00056276">
      <w:pPr>
        <w:spacing w:after="0" w:line="13" w:lineRule="exact"/>
        <w:ind w:left="-142" w:firstLine="142"/>
        <w:rPr>
          <w:rFonts w:eastAsia="Times New Roman"/>
          <w:sz w:val="24"/>
          <w:szCs w:val="24"/>
        </w:rPr>
      </w:pPr>
    </w:p>
    <w:p w14:paraId="539856A8" w14:textId="77777777" w:rsidR="00761027" w:rsidRDefault="00753BB5" w:rsidP="00056276">
      <w:pPr>
        <w:spacing w:after="0" w:line="234" w:lineRule="auto"/>
        <w:ind w:left="-142" w:firstLine="142"/>
        <w:rPr>
          <w:rFonts w:eastAsia="Times New Roman"/>
          <w:sz w:val="24"/>
          <w:szCs w:val="24"/>
        </w:rPr>
      </w:pPr>
      <w:r>
        <w:rPr>
          <w:rFonts w:ascii="Times New Roman" w:eastAsia="Times New Roman" w:hAnsi="Times New Roman" w:cs="Times New Roman"/>
          <w:i/>
          <w:iCs/>
          <w:sz w:val="24"/>
          <w:szCs w:val="24"/>
        </w:rPr>
        <w:t>Преобразование обыкновенных дробей в десятичные дроби. Конечные и бесконечные десятичные дроби</w:t>
      </w:r>
      <w:r>
        <w:rPr>
          <w:rFonts w:ascii="Times New Roman" w:eastAsia="Times New Roman" w:hAnsi="Times New Roman" w:cs="Times New Roman"/>
          <w:sz w:val="24"/>
          <w:szCs w:val="24"/>
        </w:rPr>
        <w:t>.</w:t>
      </w:r>
    </w:p>
    <w:p w14:paraId="16413BCF" w14:textId="77777777" w:rsidR="00761027" w:rsidRDefault="00761027" w:rsidP="00056276">
      <w:pPr>
        <w:spacing w:after="0" w:line="6" w:lineRule="exact"/>
        <w:ind w:left="-142" w:firstLine="142"/>
        <w:rPr>
          <w:rFonts w:eastAsia="Times New Roman"/>
          <w:sz w:val="24"/>
          <w:szCs w:val="24"/>
        </w:rPr>
      </w:pPr>
    </w:p>
    <w:p w14:paraId="5FA02055" w14:textId="77777777" w:rsidR="00761027" w:rsidRDefault="00753BB5" w:rsidP="00056276">
      <w:pPr>
        <w:spacing w:after="0"/>
        <w:ind w:left="-142" w:firstLine="142"/>
        <w:rPr>
          <w:rFonts w:eastAsia="Times New Roman"/>
          <w:sz w:val="24"/>
          <w:szCs w:val="24"/>
        </w:rPr>
      </w:pPr>
      <w:r>
        <w:rPr>
          <w:rFonts w:ascii="Times New Roman" w:eastAsia="Times New Roman" w:hAnsi="Times New Roman" w:cs="Times New Roman"/>
          <w:b/>
          <w:bCs/>
          <w:sz w:val="24"/>
          <w:szCs w:val="24"/>
        </w:rPr>
        <w:t>Отношение двух чисел</w:t>
      </w:r>
    </w:p>
    <w:p w14:paraId="1D053632" w14:textId="77777777" w:rsidR="00761027" w:rsidRDefault="00761027" w:rsidP="00056276">
      <w:pPr>
        <w:spacing w:after="0" w:line="7" w:lineRule="exact"/>
        <w:ind w:firstLine="284"/>
        <w:rPr>
          <w:rFonts w:eastAsia="Times New Roman"/>
          <w:sz w:val="24"/>
          <w:szCs w:val="24"/>
        </w:rPr>
      </w:pPr>
    </w:p>
    <w:p w14:paraId="6BFCE36B" w14:textId="77777777" w:rsidR="00761027" w:rsidRDefault="00753BB5" w:rsidP="00056276">
      <w:pPr>
        <w:spacing w:after="0" w:line="234" w:lineRule="auto"/>
        <w:ind w:right="20" w:firstLine="284"/>
        <w:rPr>
          <w:rFonts w:eastAsia="Times New Roman"/>
          <w:sz w:val="24"/>
          <w:szCs w:val="24"/>
        </w:rPr>
      </w:pPr>
      <w:r>
        <w:rPr>
          <w:rFonts w:ascii="Times New Roman" w:eastAsia="Times New Roman" w:hAnsi="Times New Roman" w:cs="Times New Roman"/>
          <w:sz w:val="24"/>
          <w:szCs w:val="24"/>
        </w:rPr>
        <w:t>Масштаб на плане и карте. Пропорции. Свойства пропорций, применение пропорций и отношений при решении задач.</w:t>
      </w:r>
    </w:p>
    <w:p w14:paraId="5FAD761B" w14:textId="77777777" w:rsidR="00761027" w:rsidRDefault="00761027" w:rsidP="00056276">
      <w:pPr>
        <w:spacing w:after="0" w:line="6" w:lineRule="exact"/>
        <w:ind w:firstLine="284"/>
        <w:rPr>
          <w:rFonts w:eastAsia="Times New Roman"/>
          <w:sz w:val="24"/>
          <w:szCs w:val="24"/>
        </w:rPr>
      </w:pPr>
    </w:p>
    <w:p w14:paraId="1C98DBED" w14:textId="77777777" w:rsidR="00761027" w:rsidRDefault="00753BB5" w:rsidP="00E90915">
      <w:pPr>
        <w:spacing w:after="0"/>
        <w:ind w:left="-142" w:firstLine="142"/>
        <w:rPr>
          <w:rFonts w:eastAsia="Times New Roman"/>
          <w:sz w:val="24"/>
          <w:szCs w:val="24"/>
        </w:rPr>
      </w:pPr>
      <w:r>
        <w:rPr>
          <w:rFonts w:ascii="Times New Roman" w:eastAsia="Times New Roman" w:hAnsi="Times New Roman" w:cs="Times New Roman"/>
          <w:b/>
          <w:bCs/>
          <w:sz w:val="24"/>
          <w:szCs w:val="24"/>
        </w:rPr>
        <w:t>Среднее арифметическое чисел</w:t>
      </w:r>
    </w:p>
    <w:p w14:paraId="2F39DF14" w14:textId="77777777" w:rsidR="00761027" w:rsidRDefault="00761027" w:rsidP="00E90915">
      <w:pPr>
        <w:spacing w:after="0" w:line="7" w:lineRule="exact"/>
        <w:ind w:left="-142" w:firstLine="142"/>
        <w:rPr>
          <w:rFonts w:eastAsia="Times New Roman"/>
          <w:sz w:val="24"/>
          <w:szCs w:val="24"/>
        </w:rPr>
      </w:pPr>
    </w:p>
    <w:p w14:paraId="5A2FBCC9" w14:textId="77777777" w:rsidR="00761027" w:rsidRDefault="00753BB5" w:rsidP="00E90915">
      <w:pPr>
        <w:spacing w:after="0"/>
        <w:ind w:left="-142" w:firstLine="142"/>
        <w:jc w:val="both"/>
        <w:rPr>
          <w:rFonts w:eastAsia="Times New Roman"/>
          <w:sz w:val="24"/>
          <w:szCs w:val="24"/>
        </w:rPr>
      </w:pPr>
      <w:r>
        <w:rPr>
          <w:rFonts w:ascii="Times New Roman" w:eastAsia="Times New Roman" w:hAnsi="Times New Roman" w:cs="Times New Roman"/>
          <w:sz w:val="24"/>
          <w:szCs w:val="24"/>
        </w:rPr>
        <w:lastRenderedPageBreak/>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Pr>
          <w:rFonts w:ascii="Times New Roman" w:eastAsia="Times New Roman" w:hAnsi="Times New Roman" w:cs="Times New Roman"/>
          <w:i/>
          <w:iCs/>
          <w:sz w:val="24"/>
          <w:szCs w:val="24"/>
        </w:rPr>
        <w:t>Среднее арифметическое нескольких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чисел.</w:t>
      </w:r>
    </w:p>
    <w:p w14:paraId="746A3F89" w14:textId="77777777" w:rsidR="00761027" w:rsidRDefault="00761027" w:rsidP="00E90915">
      <w:pPr>
        <w:spacing w:after="0" w:line="269" w:lineRule="exact"/>
        <w:ind w:left="-142" w:firstLine="142"/>
        <w:rPr>
          <w:rFonts w:eastAsia="Times New Roman"/>
          <w:sz w:val="24"/>
          <w:szCs w:val="24"/>
        </w:rPr>
      </w:pPr>
    </w:p>
    <w:p w14:paraId="2B1466C7" w14:textId="77777777" w:rsidR="00761027" w:rsidRDefault="00753BB5" w:rsidP="00E90915">
      <w:pPr>
        <w:spacing w:after="0"/>
        <w:ind w:left="-142" w:firstLine="142"/>
        <w:rPr>
          <w:rFonts w:eastAsia="Times New Roman"/>
          <w:sz w:val="24"/>
          <w:szCs w:val="24"/>
        </w:rPr>
      </w:pPr>
      <w:r>
        <w:rPr>
          <w:rFonts w:ascii="Times New Roman" w:eastAsia="Times New Roman" w:hAnsi="Times New Roman" w:cs="Times New Roman"/>
          <w:b/>
          <w:bCs/>
          <w:sz w:val="24"/>
          <w:szCs w:val="24"/>
        </w:rPr>
        <w:t>Проценты</w:t>
      </w:r>
    </w:p>
    <w:p w14:paraId="48B7AB72" w14:textId="77777777" w:rsidR="00761027" w:rsidRDefault="00761027" w:rsidP="00E90915">
      <w:pPr>
        <w:spacing w:after="0" w:line="7" w:lineRule="exact"/>
        <w:ind w:left="-142" w:firstLine="142"/>
        <w:rPr>
          <w:rFonts w:eastAsia="Times New Roman"/>
          <w:sz w:val="24"/>
          <w:szCs w:val="24"/>
        </w:rPr>
      </w:pPr>
    </w:p>
    <w:p w14:paraId="4939155F" w14:textId="77777777" w:rsidR="00761027" w:rsidRDefault="00753BB5" w:rsidP="00E90915">
      <w:pPr>
        <w:spacing w:after="0" w:line="236" w:lineRule="auto"/>
        <w:ind w:left="-142" w:right="20" w:firstLine="142"/>
        <w:jc w:val="both"/>
        <w:rPr>
          <w:rFonts w:eastAsia="Times New Roman"/>
          <w:sz w:val="24"/>
          <w:szCs w:val="24"/>
        </w:rPr>
      </w:pPr>
      <w:r>
        <w:rPr>
          <w:rFonts w:ascii="Times New Roman" w:eastAsia="Times New Roman" w:hAnsi="Times New Roman" w:cs="Times New Roman"/>
          <w:sz w:val="24"/>
          <w:szCs w:val="24"/>
        </w:rPr>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14:paraId="2DF5B900" w14:textId="77777777" w:rsidR="00761027" w:rsidRDefault="00761027" w:rsidP="00E90915">
      <w:pPr>
        <w:spacing w:after="0" w:line="6" w:lineRule="exact"/>
        <w:ind w:left="-142" w:firstLine="142"/>
        <w:rPr>
          <w:rFonts w:eastAsia="Times New Roman"/>
          <w:sz w:val="24"/>
          <w:szCs w:val="24"/>
        </w:rPr>
      </w:pPr>
    </w:p>
    <w:p w14:paraId="46C70686" w14:textId="77777777" w:rsidR="00761027" w:rsidRDefault="00753BB5" w:rsidP="00E90915">
      <w:pPr>
        <w:spacing w:after="0"/>
        <w:ind w:left="-142" w:firstLine="142"/>
        <w:rPr>
          <w:rFonts w:eastAsia="Times New Roman"/>
          <w:sz w:val="24"/>
          <w:szCs w:val="24"/>
        </w:rPr>
      </w:pPr>
      <w:r>
        <w:rPr>
          <w:rFonts w:ascii="Times New Roman" w:eastAsia="Times New Roman" w:hAnsi="Times New Roman" w:cs="Times New Roman"/>
          <w:b/>
          <w:bCs/>
          <w:sz w:val="24"/>
          <w:szCs w:val="24"/>
        </w:rPr>
        <w:t>Диаграммы</w:t>
      </w:r>
    </w:p>
    <w:p w14:paraId="5C520E22" w14:textId="77777777" w:rsidR="00761027" w:rsidRDefault="00753BB5" w:rsidP="00E90915">
      <w:pPr>
        <w:spacing w:after="0" w:line="235" w:lineRule="auto"/>
        <w:ind w:left="-142" w:firstLine="142"/>
        <w:rPr>
          <w:rFonts w:eastAsia="Times New Roman"/>
          <w:sz w:val="24"/>
          <w:szCs w:val="24"/>
        </w:rPr>
      </w:pPr>
      <w:r>
        <w:rPr>
          <w:rFonts w:ascii="Times New Roman" w:eastAsia="Times New Roman" w:hAnsi="Times New Roman" w:cs="Times New Roman"/>
          <w:sz w:val="24"/>
          <w:szCs w:val="24"/>
        </w:rPr>
        <w:t>Столбчатые и круговые диаграммы. Извлечение информации из диаграмм.</w:t>
      </w:r>
    </w:p>
    <w:p w14:paraId="52F504D1" w14:textId="77777777" w:rsidR="00761027" w:rsidRDefault="00753BB5" w:rsidP="00E90915">
      <w:pPr>
        <w:spacing w:after="0"/>
        <w:ind w:left="-142" w:firstLine="142"/>
        <w:rPr>
          <w:rFonts w:eastAsia="Times New Roman"/>
          <w:sz w:val="24"/>
          <w:szCs w:val="24"/>
        </w:rPr>
      </w:pPr>
      <w:r>
        <w:rPr>
          <w:rFonts w:ascii="Times New Roman" w:eastAsia="Times New Roman" w:hAnsi="Times New Roman" w:cs="Times New Roman"/>
          <w:i/>
          <w:iCs/>
          <w:sz w:val="24"/>
          <w:szCs w:val="24"/>
        </w:rPr>
        <w:t>Изображение диаграмм по числовым данным</w:t>
      </w:r>
      <w:r>
        <w:rPr>
          <w:rFonts w:ascii="Times New Roman" w:eastAsia="Times New Roman" w:hAnsi="Times New Roman" w:cs="Times New Roman"/>
          <w:sz w:val="24"/>
          <w:szCs w:val="24"/>
        </w:rPr>
        <w:t>.</w:t>
      </w:r>
    </w:p>
    <w:p w14:paraId="1CC6B74B" w14:textId="77777777" w:rsidR="00761027" w:rsidRDefault="00761027" w:rsidP="00E90915">
      <w:pPr>
        <w:spacing w:after="0" w:line="17" w:lineRule="exact"/>
        <w:ind w:left="-142" w:firstLine="142"/>
        <w:rPr>
          <w:rFonts w:eastAsia="Times New Roman"/>
          <w:sz w:val="24"/>
          <w:szCs w:val="24"/>
        </w:rPr>
      </w:pPr>
    </w:p>
    <w:p w14:paraId="0E728B45" w14:textId="77777777" w:rsidR="00415DCF" w:rsidRDefault="00753BB5" w:rsidP="00415DCF">
      <w:pPr>
        <w:spacing w:after="0" w:line="234" w:lineRule="auto"/>
        <w:ind w:left="-142" w:right="3660" w:firstLine="142"/>
        <w:jc w:val="both"/>
        <w:rPr>
          <w:rFonts w:eastAsia="Times New Roman"/>
          <w:sz w:val="24"/>
          <w:szCs w:val="24"/>
        </w:rPr>
      </w:pPr>
      <w:r>
        <w:rPr>
          <w:rFonts w:ascii="Times New Roman" w:eastAsia="Times New Roman" w:hAnsi="Times New Roman" w:cs="Times New Roman"/>
          <w:b/>
          <w:bCs/>
          <w:sz w:val="24"/>
          <w:szCs w:val="24"/>
        </w:rPr>
        <w:t xml:space="preserve">Рациональные числа Положительные и </w:t>
      </w:r>
      <w:r w:rsidR="00415DCF">
        <w:rPr>
          <w:rFonts w:ascii="Times New Roman" w:eastAsia="Times New Roman" w:hAnsi="Times New Roman" w:cs="Times New Roman"/>
          <w:b/>
          <w:bCs/>
          <w:sz w:val="24"/>
          <w:szCs w:val="24"/>
        </w:rPr>
        <w:t>отрицательные числа</w:t>
      </w:r>
    </w:p>
    <w:p w14:paraId="5B55936E" w14:textId="77777777" w:rsidR="00761027" w:rsidRDefault="00761027" w:rsidP="00415DCF">
      <w:pPr>
        <w:spacing w:after="0" w:line="234" w:lineRule="auto"/>
        <w:ind w:left="-142" w:right="3660" w:firstLine="142"/>
        <w:jc w:val="both"/>
        <w:rPr>
          <w:rFonts w:eastAsia="Times New Roman"/>
          <w:sz w:val="24"/>
          <w:szCs w:val="24"/>
        </w:rPr>
      </w:pPr>
    </w:p>
    <w:p w14:paraId="7D05DA18" w14:textId="77777777" w:rsidR="00761027" w:rsidRDefault="00761027" w:rsidP="00E90915">
      <w:pPr>
        <w:spacing w:after="0" w:line="9" w:lineRule="exact"/>
        <w:ind w:left="-142" w:firstLine="142"/>
        <w:rPr>
          <w:rFonts w:eastAsia="Times New Roman"/>
          <w:sz w:val="24"/>
          <w:szCs w:val="24"/>
        </w:rPr>
      </w:pPr>
    </w:p>
    <w:p w14:paraId="648CC394" w14:textId="77777777" w:rsidR="00761027" w:rsidRDefault="00753BB5" w:rsidP="00E90915">
      <w:pPr>
        <w:spacing w:after="0" w:line="236" w:lineRule="auto"/>
        <w:ind w:left="-142" w:right="20" w:firstLine="142"/>
        <w:jc w:val="both"/>
        <w:rPr>
          <w:rFonts w:eastAsia="Times New Roman"/>
          <w:sz w:val="24"/>
          <w:szCs w:val="24"/>
        </w:rPr>
      </w:pPr>
      <w:r>
        <w:rPr>
          <w:rFonts w:ascii="Times New Roman" w:eastAsia="Times New Roman" w:hAnsi="Times New Roman" w:cs="Times New Roman"/>
          <w:sz w:val="24"/>
          <w:szCs w:val="24"/>
        </w:rPr>
        <w:t>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w:t>
      </w:r>
    </w:p>
    <w:p w14:paraId="0737DE29" w14:textId="77777777" w:rsidR="00761027" w:rsidRDefault="00761027" w:rsidP="00E90915">
      <w:pPr>
        <w:spacing w:after="0" w:line="13" w:lineRule="exact"/>
        <w:ind w:left="-142" w:firstLine="142"/>
        <w:rPr>
          <w:rFonts w:eastAsia="Times New Roman"/>
          <w:sz w:val="24"/>
          <w:szCs w:val="24"/>
        </w:rPr>
      </w:pPr>
    </w:p>
    <w:p w14:paraId="055272C3" w14:textId="77777777" w:rsidR="00761027" w:rsidRDefault="00753BB5" w:rsidP="00E90915">
      <w:pPr>
        <w:spacing w:after="0" w:line="234" w:lineRule="auto"/>
        <w:ind w:left="-142" w:firstLine="142"/>
        <w:rPr>
          <w:rFonts w:eastAsia="Times New Roman"/>
          <w:sz w:val="24"/>
          <w:szCs w:val="24"/>
        </w:rPr>
      </w:pPr>
      <w:r>
        <w:rPr>
          <w:rFonts w:ascii="Times New Roman" w:eastAsia="Times New Roman" w:hAnsi="Times New Roman" w:cs="Times New Roman"/>
          <w:b/>
          <w:bCs/>
          <w:sz w:val="24"/>
          <w:szCs w:val="24"/>
        </w:rPr>
        <w:t>Понятие о рациональном числе</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Первичное представление о множестве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 xml:space="preserve">рациональных чисел. </w:t>
      </w:r>
      <w:r>
        <w:rPr>
          <w:rFonts w:ascii="Times New Roman" w:eastAsia="Times New Roman" w:hAnsi="Times New Roman" w:cs="Times New Roman"/>
          <w:sz w:val="24"/>
          <w:szCs w:val="24"/>
        </w:rPr>
        <w:t>Действия с рациональными числами.</w:t>
      </w:r>
    </w:p>
    <w:p w14:paraId="4709483B" w14:textId="77777777" w:rsidR="00761027" w:rsidRDefault="00761027" w:rsidP="00E90915">
      <w:pPr>
        <w:spacing w:after="0" w:line="6" w:lineRule="exact"/>
        <w:ind w:left="-142" w:firstLine="142"/>
        <w:rPr>
          <w:rFonts w:eastAsia="Times New Roman"/>
          <w:sz w:val="24"/>
          <w:szCs w:val="24"/>
        </w:rPr>
      </w:pPr>
    </w:p>
    <w:p w14:paraId="4A24CB69" w14:textId="77777777" w:rsidR="00761027" w:rsidRDefault="00753BB5" w:rsidP="00E90915">
      <w:pPr>
        <w:spacing w:after="0"/>
        <w:ind w:left="-142" w:firstLine="142"/>
        <w:rPr>
          <w:rFonts w:eastAsia="Times New Roman"/>
          <w:sz w:val="24"/>
          <w:szCs w:val="24"/>
        </w:rPr>
      </w:pPr>
      <w:r>
        <w:rPr>
          <w:rFonts w:ascii="Times New Roman" w:eastAsia="Times New Roman" w:hAnsi="Times New Roman" w:cs="Times New Roman"/>
          <w:b/>
          <w:bCs/>
          <w:sz w:val="24"/>
          <w:szCs w:val="24"/>
        </w:rPr>
        <w:t>Решение текстовых задач</w:t>
      </w:r>
    </w:p>
    <w:p w14:paraId="009C5C08" w14:textId="77777777" w:rsidR="00761027" w:rsidRDefault="00761027" w:rsidP="00E90915">
      <w:pPr>
        <w:spacing w:after="0" w:line="7" w:lineRule="exact"/>
        <w:ind w:left="-142" w:firstLine="142"/>
        <w:rPr>
          <w:rFonts w:eastAsia="Times New Roman"/>
          <w:sz w:val="24"/>
          <w:szCs w:val="24"/>
        </w:rPr>
      </w:pPr>
    </w:p>
    <w:p w14:paraId="09834D11" w14:textId="77777777" w:rsidR="00761027" w:rsidRDefault="00753BB5" w:rsidP="00E90915">
      <w:pPr>
        <w:spacing w:after="0" w:line="237" w:lineRule="auto"/>
        <w:ind w:left="-142" w:right="20" w:firstLine="142"/>
        <w:jc w:val="both"/>
        <w:rPr>
          <w:rFonts w:eastAsia="Times New Roman"/>
          <w:sz w:val="24"/>
          <w:szCs w:val="24"/>
        </w:rPr>
      </w:pPr>
      <w:r>
        <w:rPr>
          <w:rFonts w:ascii="Times New Roman" w:eastAsia="Times New Roman" w:hAnsi="Times New Roman" w:cs="Times New Roman"/>
          <w:b/>
          <w:bCs/>
          <w:sz w:val="24"/>
          <w:szCs w:val="24"/>
        </w:rPr>
        <w:t>Единицы измерений</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длины,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площади,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объёма,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массы,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времени,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скорости.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14:paraId="0D303476" w14:textId="77777777" w:rsidR="00761027" w:rsidRDefault="00761027" w:rsidP="00E90915">
      <w:pPr>
        <w:spacing w:after="0" w:line="6" w:lineRule="exact"/>
        <w:ind w:left="-142" w:firstLine="142"/>
        <w:rPr>
          <w:rFonts w:eastAsia="Times New Roman"/>
          <w:sz w:val="24"/>
          <w:szCs w:val="24"/>
        </w:rPr>
      </w:pPr>
    </w:p>
    <w:p w14:paraId="0D594316" w14:textId="77777777" w:rsidR="00761027" w:rsidRDefault="00753BB5" w:rsidP="00E90915">
      <w:pPr>
        <w:spacing w:after="0"/>
        <w:ind w:left="-142" w:firstLine="142"/>
        <w:rPr>
          <w:rFonts w:eastAsia="Times New Roman"/>
          <w:sz w:val="24"/>
          <w:szCs w:val="24"/>
        </w:rPr>
      </w:pPr>
      <w:r>
        <w:rPr>
          <w:rFonts w:ascii="Times New Roman" w:eastAsia="Times New Roman" w:hAnsi="Times New Roman" w:cs="Times New Roman"/>
          <w:b/>
          <w:bCs/>
          <w:sz w:val="24"/>
          <w:szCs w:val="24"/>
        </w:rPr>
        <w:t>Задачи на все арифметические действия</w:t>
      </w:r>
    </w:p>
    <w:p w14:paraId="346F6544" w14:textId="77777777" w:rsidR="00761027" w:rsidRDefault="00761027" w:rsidP="00E90915">
      <w:pPr>
        <w:spacing w:after="0" w:line="7" w:lineRule="exact"/>
        <w:ind w:left="-142" w:firstLine="142"/>
        <w:rPr>
          <w:rFonts w:eastAsia="Times New Roman"/>
          <w:sz w:val="24"/>
          <w:szCs w:val="24"/>
        </w:rPr>
      </w:pPr>
    </w:p>
    <w:p w14:paraId="308CC1BA" w14:textId="77777777" w:rsidR="00761027" w:rsidRDefault="00753BB5" w:rsidP="00E90915">
      <w:pPr>
        <w:spacing w:line="234" w:lineRule="auto"/>
        <w:ind w:left="-142" w:firstLine="142"/>
        <w:rPr>
          <w:rFonts w:eastAsia="Times New Roman"/>
          <w:sz w:val="24"/>
          <w:szCs w:val="24"/>
        </w:rPr>
      </w:pPr>
      <w:r>
        <w:rPr>
          <w:rFonts w:ascii="Times New Roman" w:eastAsia="Times New Roman" w:hAnsi="Times New Roman" w:cs="Times New Roman"/>
          <w:sz w:val="24"/>
          <w:szCs w:val="24"/>
        </w:rPr>
        <w:t>Решение текстовых задач арифметическим способом</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Использование таблиц, схем, чертежей, других средств представления данных при решении задачи.</w:t>
      </w:r>
    </w:p>
    <w:p w14:paraId="22F0BA80" w14:textId="77777777" w:rsidR="00761027" w:rsidRDefault="00761027">
      <w:pPr>
        <w:spacing w:line="6" w:lineRule="exact"/>
        <w:rPr>
          <w:rFonts w:eastAsia="Times New Roman"/>
          <w:sz w:val="24"/>
          <w:szCs w:val="24"/>
        </w:rPr>
      </w:pPr>
    </w:p>
    <w:p w14:paraId="082F8BFE" w14:textId="77777777" w:rsidR="00761027" w:rsidRDefault="00753BB5" w:rsidP="00415DCF">
      <w:pPr>
        <w:spacing w:after="0"/>
        <w:jc w:val="both"/>
        <w:rPr>
          <w:rFonts w:eastAsia="Times New Roman"/>
          <w:sz w:val="24"/>
          <w:szCs w:val="24"/>
        </w:rPr>
      </w:pPr>
      <w:r>
        <w:rPr>
          <w:rFonts w:ascii="Times New Roman" w:eastAsia="Times New Roman" w:hAnsi="Times New Roman" w:cs="Times New Roman"/>
          <w:b/>
          <w:bCs/>
          <w:sz w:val="24"/>
          <w:szCs w:val="24"/>
        </w:rPr>
        <w:t>Задачи на движение, работу и покупки</w:t>
      </w:r>
    </w:p>
    <w:p w14:paraId="231A560C" w14:textId="77777777" w:rsidR="00761027" w:rsidRDefault="00761027" w:rsidP="00415DCF">
      <w:pPr>
        <w:spacing w:after="0" w:line="7" w:lineRule="exact"/>
        <w:jc w:val="both"/>
        <w:rPr>
          <w:rFonts w:eastAsia="Times New Roman"/>
          <w:sz w:val="24"/>
          <w:szCs w:val="24"/>
        </w:rPr>
      </w:pPr>
    </w:p>
    <w:p w14:paraId="4463C01F" w14:textId="77777777" w:rsidR="00761027" w:rsidRDefault="00753BB5" w:rsidP="00415DCF">
      <w:pPr>
        <w:spacing w:after="0" w:line="236" w:lineRule="auto"/>
        <w:ind w:right="20"/>
        <w:jc w:val="both"/>
        <w:rPr>
          <w:rFonts w:eastAsia="Times New Roman"/>
          <w:sz w:val="24"/>
          <w:szCs w:val="24"/>
        </w:rPr>
      </w:pPr>
      <w:r>
        <w:rPr>
          <w:rFonts w:ascii="Times New Roman" w:eastAsia="Times New Roman" w:hAnsi="Times New Roman" w:cs="Times New Roman"/>
          <w:sz w:val="24"/>
          <w:szCs w:val="24"/>
        </w:rPr>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w:t>
      </w:r>
    </w:p>
    <w:p w14:paraId="41CE3878" w14:textId="77777777" w:rsidR="00761027" w:rsidRDefault="00761027" w:rsidP="00415DCF">
      <w:pPr>
        <w:spacing w:after="0" w:line="6" w:lineRule="exact"/>
        <w:jc w:val="both"/>
        <w:rPr>
          <w:rFonts w:eastAsia="Times New Roman"/>
          <w:sz w:val="24"/>
          <w:szCs w:val="24"/>
        </w:rPr>
      </w:pPr>
    </w:p>
    <w:p w14:paraId="1F59359A" w14:textId="77777777" w:rsidR="00761027" w:rsidRDefault="00753BB5" w:rsidP="00415DCF">
      <w:pPr>
        <w:spacing w:after="0"/>
        <w:jc w:val="both"/>
        <w:rPr>
          <w:rFonts w:eastAsia="Times New Roman"/>
          <w:sz w:val="24"/>
          <w:szCs w:val="24"/>
        </w:rPr>
      </w:pPr>
      <w:r>
        <w:rPr>
          <w:rFonts w:ascii="Times New Roman" w:eastAsia="Times New Roman" w:hAnsi="Times New Roman" w:cs="Times New Roman"/>
          <w:b/>
          <w:bCs/>
          <w:sz w:val="24"/>
          <w:szCs w:val="24"/>
        </w:rPr>
        <w:t>Задачи на части, доли, проценты</w:t>
      </w:r>
    </w:p>
    <w:p w14:paraId="3C6A1EE6" w14:textId="77777777" w:rsidR="00761027" w:rsidRDefault="00761027" w:rsidP="00415DCF">
      <w:pPr>
        <w:spacing w:after="0" w:line="8" w:lineRule="exact"/>
        <w:jc w:val="both"/>
        <w:rPr>
          <w:rFonts w:eastAsia="Times New Roman"/>
          <w:sz w:val="24"/>
          <w:szCs w:val="24"/>
        </w:rPr>
      </w:pPr>
    </w:p>
    <w:p w14:paraId="4E30421C" w14:textId="77777777" w:rsidR="00761027" w:rsidRDefault="00753BB5" w:rsidP="00415DCF">
      <w:pPr>
        <w:spacing w:after="0" w:line="234" w:lineRule="auto"/>
        <w:ind w:right="20"/>
        <w:jc w:val="both"/>
        <w:rPr>
          <w:rFonts w:eastAsia="Times New Roman"/>
          <w:sz w:val="24"/>
          <w:szCs w:val="24"/>
        </w:rPr>
      </w:pPr>
      <w:r>
        <w:rPr>
          <w:rFonts w:ascii="Times New Roman" w:eastAsia="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14:paraId="2C64FCDF" w14:textId="77777777" w:rsidR="00761027" w:rsidRDefault="00761027" w:rsidP="00415DCF">
      <w:pPr>
        <w:spacing w:after="0" w:line="6" w:lineRule="exact"/>
        <w:jc w:val="both"/>
        <w:rPr>
          <w:rFonts w:eastAsia="Times New Roman"/>
          <w:sz w:val="24"/>
          <w:szCs w:val="24"/>
        </w:rPr>
      </w:pPr>
    </w:p>
    <w:p w14:paraId="3945C28A" w14:textId="77777777" w:rsidR="00761027" w:rsidRDefault="00753BB5" w:rsidP="00415DCF">
      <w:pPr>
        <w:spacing w:after="0"/>
        <w:jc w:val="both"/>
        <w:rPr>
          <w:rFonts w:eastAsia="Times New Roman"/>
          <w:sz w:val="24"/>
          <w:szCs w:val="24"/>
        </w:rPr>
      </w:pPr>
      <w:r>
        <w:rPr>
          <w:rFonts w:ascii="Times New Roman" w:eastAsia="Times New Roman" w:hAnsi="Times New Roman" w:cs="Times New Roman"/>
          <w:b/>
          <w:bCs/>
          <w:sz w:val="24"/>
          <w:szCs w:val="24"/>
        </w:rPr>
        <w:t>Логические задачи</w:t>
      </w:r>
    </w:p>
    <w:p w14:paraId="44450592" w14:textId="77777777" w:rsidR="00761027" w:rsidRDefault="00761027" w:rsidP="00415DCF">
      <w:pPr>
        <w:spacing w:after="0" w:line="7" w:lineRule="exact"/>
        <w:jc w:val="both"/>
        <w:rPr>
          <w:rFonts w:eastAsia="Times New Roman"/>
          <w:sz w:val="24"/>
          <w:szCs w:val="24"/>
        </w:rPr>
      </w:pPr>
    </w:p>
    <w:p w14:paraId="26F378EC" w14:textId="77777777" w:rsidR="00761027" w:rsidRDefault="00753BB5" w:rsidP="00415DCF">
      <w:pPr>
        <w:spacing w:after="0" w:line="234" w:lineRule="auto"/>
        <w:jc w:val="both"/>
        <w:rPr>
          <w:rFonts w:eastAsia="Times New Roman"/>
          <w:sz w:val="24"/>
          <w:szCs w:val="24"/>
        </w:rPr>
      </w:pPr>
      <w:r>
        <w:rPr>
          <w:rFonts w:ascii="Times New Roman" w:eastAsia="Times New Roman" w:hAnsi="Times New Roman" w:cs="Times New Roman"/>
          <w:sz w:val="24"/>
          <w:szCs w:val="24"/>
        </w:rPr>
        <w:t xml:space="preserve">Решение несложных логических задач. </w:t>
      </w:r>
      <w:r>
        <w:rPr>
          <w:rFonts w:ascii="Times New Roman" w:eastAsia="Times New Roman" w:hAnsi="Times New Roman" w:cs="Times New Roman"/>
          <w:i/>
          <w:iCs/>
          <w:sz w:val="24"/>
          <w:szCs w:val="24"/>
        </w:rPr>
        <w:t>Решение логических задач с помощью</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графов, таблиц</w:t>
      </w:r>
      <w:r>
        <w:rPr>
          <w:rFonts w:ascii="Times New Roman" w:eastAsia="Times New Roman" w:hAnsi="Times New Roman" w:cs="Times New Roman"/>
          <w:sz w:val="24"/>
          <w:szCs w:val="24"/>
        </w:rPr>
        <w:t>.</w:t>
      </w:r>
    </w:p>
    <w:p w14:paraId="6572C921" w14:textId="77777777" w:rsidR="00761027" w:rsidRDefault="00761027" w:rsidP="00415DCF">
      <w:pPr>
        <w:spacing w:after="0" w:line="13" w:lineRule="exact"/>
        <w:jc w:val="both"/>
        <w:rPr>
          <w:rFonts w:eastAsia="Times New Roman"/>
          <w:sz w:val="24"/>
          <w:szCs w:val="24"/>
        </w:rPr>
      </w:pPr>
    </w:p>
    <w:p w14:paraId="7F9AD731" w14:textId="77777777" w:rsidR="00761027" w:rsidRDefault="00753BB5" w:rsidP="00415DCF">
      <w:pPr>
        <w:spacing w:after="0" w:line="234" w:lineRule="auto"/>
        <w:jc w:val="both"/>
        <w:rPr>
          <w:rFonts w:eastAsia="Times New Roman"/>
          <w:sz w:val="24"/>
          <w:szCs w:val="24"/>
        </w:rPr>
      </w:pPr>
      <w:r>
        <w:rPr>
          <w:rFonts w:ascii="Times New Roman" w:eastAsia="Times New Roman" w:hAnsi="Times New Roman" w:cs="Times New Roman"/>
          <w:b/>
          <w:bCs/>
          <w:sz w:val="24"/>
          <w:szCs w:val="24"/>
        </w:rPr>
        <w:t xml:space="preserve">Основные методы решения текстовых задач: </w:t>
      </w:r>
      <w:r>
        <w:rPr>
          <w:rFonts w:ascii="Times New Roman" w:eastAsia="Times New Roman" w:hAnsi="Times New Roman" w:cs="Times New Roman"/>
          <w:sz w:val="24"/>
          <w:szCs w:val="24"/>
        </w:rPr>
        <w:t>арифметический,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перебор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вариантов.</w:t>
      </w:r>
    </w:p>
    <w:p w14:paraId="723E7BB1" w14:textId="77777777" w:rsidR="00761027" w:rsidRDefault="00761027" w:rsidP="00415DCF">
      <w:pPr>
        <w:spacing w:after="0" w:line="6" w:lineRule="exact"/>
        <w:jc w:val="both"/>
        <w:rPr>
          <w:rFonts w:eastAsia="Times New Roman"/>
          <w:sz w:val="24"/>
          <w:szCs w:val="24"/>
        </w:rPr>
      </w:pPr>
    </w:p>
    <w:p w14:paraId="621C301B" w14:textId="77777777" w:rsidR="00761027" w:rsidRDefault="00753BB5" w:rsidP="00415DCF">
      <w:pPr>
        <w:spacing w:after="0"/>
        <w:jc w:val="both"/>
        <w:rPr>
          <w:rFonts w:eastAsia="Times New Roman"/>
          <w:sz w:val="24"/>
          <w:szCs w:val="24"/>
        </w:rPr>
      </w:pPr>
      <w:r>
        <w:rPr>
          <w:rFonts w:ascii="Times New Roman" w:eastAsia="Times New Roman" w:hAnsi="Times New Roman" w:cs="Times New Roman"/>
          <w:b/>
          <w:bCs/>
          <w:sz w:val="24"/>
          <w:szCs w:val="24"/>
        </w:rPr>
        <w:t>Наглядная геометрия</w:t>
      </w:r>
    </w:p>
    <w:p w14:paraId="6E6E70EB" w14:textId="77777777" w:rsidR="00EE056D" w:rsidRDefault="00EE056D" w:rsidP="00415DCF">
      <w:pPr>
        <w:spacing w:after="0"/>
      </w:pPr>
    </w:p>
    <w:p w14:paraId="1DEEE3E8" w14:textId="77777777" w:rsidR="00761027" w:rsidRDefault="00753BB5" w:rsidP="00EE056D">
      <w:pPr>
        <w:spacing w:line="238" w:lineRule="auto"/>
        <w:ind w:firstLine="567"/>
        <w:jc w:val="both"/>
        <w:rPr>
          <w:sz w:val="20"/>
          <w:szCs w:val="20"/>
        </w:rPr>
      </w:pPr>
      <w:r>
        <w:rPr>
          <w:rFonts w:ascii="Times New Roman" w:eastAsia="Times New Roman" w:hAnsi="Times New Roman" w:cs="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Pr>
          <w:rFonts w:ascii="Times New Roman" w:eastAsia="Times New Roman" w:hAnsi="Times New Roman" w:cs="Times New Roman"/>
          <w:i/>
          <w:iCs/>
          <w:sz w:val="24"/>
          <w:szCs w:val="24"/>
        </w:rPr>
        <w:t>виды треугольников.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Правильные многоугольники. </w:t>
      </w:r>
      <w:r>
        <w:rPr>
          <w:rFonts w:ascii="Times New Roman" w:eastAsia="Times New Roman" w:hAnsi="Times New Roman" w:cs="Times New Roman"/>
          <w:sz w:val="24"/>
          <w:szCs w:val="24"/>
        </w:rPr>
        <w:t>Изображение основных геометрических фигур.</w:t>
      </w:r>
      <w:r>
        <w:rPr>
          <w:rFonts w:ascii="Times New Roman" w:eastAsia="Times New Roman" w:hAnsi="Times New Roman" w:cs="Times New Roman"/>
          <w:i/>
          <w:iCs/>
          <w:sz w:val="24"/>
          <w:szCs w:val="24"/>
        </w:rPr>
        <w:t xml:space="preserve"> Взаимное расположение двух прямых, двух окружностей, прямой и окружности. </w:t>
      </w:r>
      <w:r>
        <w:rPr>
          <w:rFonts w:ascii="Times New Roman" w:eastAsia="Times New Roman" w:hAnsi="Times New Roman" w:cs="Times New Roman"/>
          <w:sz w:val="24"/>
          <w:szCs w:val="24"/>
        </w:rPr>
        <w:t>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14:paraId="70A9EA8F" w14:textId="77777777" w:rsidR="00761027" w:rsidRDefault="00761027" w:rsidP="00EE056D">
      <w:pPr>
        <w:spacing w:line="19" w:lineRule="exact"/>
        <w:ind w:firstLine="567"/>
        <w:rPr>
          <w:sz w:val="20"/>
          <w:szCs w:val="20"/>
        </w:rPr>
      </w:pPr>
    </w:p>
    <w:p w14:paraId="41986164" w14:textId="77777777" w:rsidR="00761027" w:rsidRDefault="00753BB5" w:rsidP="00EE056D">
      <w:pPr>
        <w:spacing w:line="236" w:lineRule="auto"/>
        <w:ind w:firstLine="567"/>
        <w:jc w:val="both"/>
        <w:rPr>
          <w:sz w:val="20"/>
          <w:szCs w:val="20"/>
        </w:rPr>
      </w:pPr>
      <w:r>
        <w:rPr>
          <w:rFonts w:ascii="Times New Roman" w:eastAsia="Times New Roman" w:hAnsi="Times New Roman" w:cs="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Pr>
          <w:rFonts w:ascii="Times New Roman" w:eastAsia="Times New Roman" w:hAnsi="Times New Roman" w:cs="Times New Roman"/>
          <w:i/>
          <w:iCs/>
          <w:sz w:val="24"/>
          <w:szCs w:val="24"/>
        </w:rPr>
        <w:t>Равновеликие фигуры.</w:t>
      </w:r>
    </w:p>
    <w:p w14:paraId="0DDD1378" w14:textId="77777777" w:rsidR="00761027" w:rsidRDefault="00761027">
      <w:pPr>
        <w:spacing w:line="14" w:lineRule="exact"/>
        <w:rPr>
          <w:sz w:val="20"/>
          <w:szCs w:val="20"/>
        </w:rPr>
      </w:pPr>
    </w:p>
    <w:p w14:paraId="7540A9C6" w14:textId="77777777" w:rsidR="00761027" w:rsidRDefault="00753BB5" w:rsidP="00EE056D">
      <w:pPr>
        <w:spacing w:after="0" w:line="237" w:lineRule="auto"/>
        <w:ind w:left="-142" w:firstLine="142"/>
        <w:jc w:val="both"/>
        <w:rPr>
          <w:sz w:val="20"/>
          <w:szCs w:val="20"/>
        </w:rPr>
      </w:pPr>
      <w:r>
        <w:rPr>
          <w:rFonts w:ascii="Times New Roman" w:eastAsia="Times New Roman"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Pr>
          <w:rFonts w:ascii="Times New Roman" w:eastAsia="Times New Roman" w:hAnsi="Times New Roman" w:cs="Times New Roman"/>
          <w:i/>
          <w:iCs/>
          <w:sz w:val="24"/>
          <w:szCs w:val="24"/>
        </w:rPr>
        <w:t xml:space="preserve">Примеры </w:t>
      </w:r>
      <w:r>
        <w:rPr>
          <w:rFonts w:ascii="Times New Roman" w:eastAsia="Times New Roman" w:hAnsi="Times New Roman" w:cs="Times New Roman"/>
          <w:i/>
          <w:iCs/>
          <w:sz w:val="24"/>
          <w:szCs w:val="24"/>
        </w:rPr>
        <w:lastRenderedPageBreak/>
        <w:t>сечений.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Многогранники.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Правильные многогранники.</w:t>
      </w:r>
      <w:r>
        <w:rPr>
          <w:rFonts w:ascii="Times New Roman" w:eastAsia="Times New Roman" w:hAnsi="Times New Roman" w:cs="Times New Roman"/>
          <w:sz w:val="24"/>
          <w:szCs w:val="24"/>
        </w:rPr>
        <w:t xml:space="preserve"> Примеры разверток многогранников, цилиндра и конуса.</w:t>
      </w:r>
    </w:p>
    <w:p w14:paraId="4CBE0033" w14:textId="77777777" w:rsidR="00761027" w:rsidRDefault="00761027" w:rsidP="00EE056D">
      <w:pPr>
        <w:spacing w:after="0" w:line="2" w:lineRule="exact"/>
        <w:ind w:left="-142" w:firstLine="142"/>
        <w:jc w:val="both"/>
        <w:rPr>
          <w:sz w:val="20"/>
          <w:szCs w:val="20"/>
        </w:rPr>
      </w:pPr>
    </w:p>
    <w:p w14:paraId="301A7454" w14:textId="77777777" w:rsidR="00761027" w:rsidRDefault="00753BB5" w:rsidP="00EE056D">
      <w:pPr>
        <w:spacing w:after="0"/>
        <w:ind w:left="-142" w:firstLine="142"/>
        <w:jc w:val="both"/>
        <w:rPr>
          <w:sz w:val="20"/>
          <w:szCs w:val="20"/>
        </w:rPr>
      </w:pPr>
      <w:r>
        <w:rPr>
          <w:rFonts w:ascii="Times New Roman" w:eastAsia="Times New Roman" w:hAnsi="Times New Roman" w:cs="Times New Roman"/>
          <w:sz w:val="24"/>
          <w:szCs w:val="24"/>
        </w:rPr>
        <w:t>Понятие объема; единицы объема. Объем прямоугольного параллелепипеда,</w:t>
      </w:r>
    </w:p>
    <w:p w14:paraId="01ED7F27" w14:textId="77777777" w:rsidR="00761027" w:rsidRDefault="00761027" w:rsidP="00EE056D">
      <w:pPr>
        <w:spacing w:after="0" w:line="1" w:lineRule="exact"/>
        <w:ind w:left="-142" w:firstLine="142"/>
        <w:jc w:val="both"/>
        <w:rPr>
          <w:sz w:val="20"/>
          <w:szCs w:val="20"/>
        </w:rPr>
      </w:pPr>
    </w:p>
    <w:p w14:paraId="0F33BD55" w14:textId="77777777" w:rsidR="00761027" w:rsidRDefault="00753BB5" w:rsidP="00EE056D">
      <w:pPr>
        <w:spacing w:after="0"/>
        <w:ind w:left="-142" w:firstLine="142"/>
        <w:jc w:val="both"/>
        <w:rPr>
          <w:sz w:val="20"/>
          <w:szCs w:val="20"/>
        </w:rPr>
      </w:pPr>
      <w:r>
        <w:rPr>
          <w:rFonts w:ascii="Times New Roman" w:eastAsia="Times New Roman" w:hAnsi="Times New Roman" w:cs="Times New Roman"/>
          <w:sz w:val="24"/>
          <w:szCs w:val="24"/>
        </w:rPr>
        <w:t>куба.</w:t>
      </w:r>
    </w:p>
    <w:p w14:paraId="4EF32844" w14:textId="77777777" w:rsidR="00761027" w:rsidRDefault="00753BB5" w:rsidP="00EE056D">
      <w:pPr>
        <w:spacing w:after="0"/>
        <w:ind w:left="-142" w:firstLine="142"/>
        <w:jc w:val="both"/>
        <w:rPr>
          <w:sz w:val="20"/>
          <w:szCs w:val="20"/>
        </w:rPr>
      </w:pPr>
      <w:r>
        <w:rPr>
          <w:rFonts w:ascii="Times New Roman" w:eastAsia="Times New Roman" w:hAnsi="Times New Roman" w:cs="Times New Roman"/>
          <w:sz w:val="24"/>
          <w:szCs w:val="24"/>
        </w:rPr>
        <w:t xml:space="preserve">Понятие о равенстве фигур. Центральная, осевая </w:t>
      </w:r>
      <w:proofErr w:type="gramStart"/>
      <w:r>
        <w:rPr>
          <w:rFonts w:ascii="Times New Roman" w:eastAsia="Times New Roman" w:hAnsi="Times New Roman" w:cs="Times New Roman"/>
          <w:sz w:val="24"/>
          <w:szCs w:val="24"/>
        </w:rPr>
        <w:t xml:space="preserve">и  </w:t>
      </w:r>
      <w:r>
        <w:rPr>
          <w:rFonts w:ascii="Times New Roman" w:eastAsia="Times New Roman" w:hAnsi="Times New Roman" w:cs="Times New Roman"/>
          <w:i/>
          <w:iCs/>
          <w:sz w:val="24"/>
          <w:szCs w:val="24"/>
        </w:rPr>
        <w:t>зеркальная</w:t>
      </w:r>
      <w:proofErr w:type="gramEnd"/>
      <w:r>
        <w:rPr>
          <w:rFonts w:ascii="Times New Roman" w:eastAsia="Times New Roman" w:hAnsi="Times New Roman" w:cs="Times New Roman"/>
          <w:sz w:val="24"/>
          <w:szCs w:val="24"/>
        </w:rPr>
        <w:t xml:space="preserve"> симметрии.</w:t>
      </w:r>
    </w:p>
    <w:p w14:paraId="615CA6FF" w14:textId="77777777" w:rsidR="00761027" w:rsidRDefault="00753BB5" w:rsidP="00EE056D">
      <w:pPr>
        <w:spacing w:after="0"/>
        <w:ind w:left="-142" w:firstLine="142"/>
        <w:jc w:val="both"/>
        <w:rPr>
          <w:sz w:val="20"/>
          <w:szCs w:val="20"/>
        </w:rPr>
      </w:pPr>
      <w:r>
        <w:rPr>
          <w:rFonts w:ascii="Times New Roman" w:eastAsia="Times New Roman" w:hAnsi="Times New Roman" w:cs="Times New Roman"/>
          <w:sz w:val="24"/>
          <w:szCs w:val="24"/>
        </w:rPr>
        <w:t>Изображение симметричных фигур.</w:t>
      </w:r>
    </w:p>
    <w:p w14:paraId="3A7F6CDD" w14:textId="77777777" w:rsidR="00761027" w:rsidRDefault="00761027" w:rsidP="00EE056D">
      <w:pPr>
        <w:spacing w:after="0" w:line="12" w:lineRule="exact"/>
        <w:ind w:left="-142" w:firstLine="142"/>
        <w:jc w:val="both"/>
        <w:rPr>
          <w:sz w:val="20"/>
          <w:szCs w:val="20"/>
        </w:rPr>
      </w:pPr>
    </w:p>
    <w:p w14:paraId="45802729" w14:textId="77777777" w:rsidR="00EE056D" w:rsidRDefault="00753BB5" w:rsidP="00EE056D">
      <w:pPr>
        <w:spacing w:after="0" w:line="236" w:lineRule="auto"/>
        <w:ind w:left="-142" w:right="600"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практических задач с применением простейших свойств фигур. </w:t>
      </w:r>
    </w:p>
    <w:p w14:paraId="606B37AB" w14:textId="77777777" w:rsidR="004664E9" w:rsidRDefault="004664E9" w:rsidP="00EE056D">
      <w:pPr>
        <w:spacing w:after="0" w:line="236" w:lineRule="auto"/>
        <w:ind w:left="-142" w:right="600" w:firstLine="142"/>
        <w:jc w:val="both"/>
        <w:rPr>
          <w:rFonts w:ascii="Times New Roman" w:eastAsia="Times New Roman" w:hAnsi="Times New Roman" w:cs="Times New Roman"/>
          <w:sz w:val="24"/>
          <w:szCs w:val="24"/>
        </w:rPr>
      </w:pPr>
    </w:p>
    <w:p w14:paraId="0C438AEB" w14:textId="77777777" w:rsidR="004664E9" w:rsidRDefault="004664E9" w:rsidP="004664E9">
      <w:pPr>
        <w:pStyle w:val="Default"/>
        <w:rPr>
          <w:sz w:val="23"/>
          <w:szCs w:val="23"/>
        </w:rPr>
      </w:pPr>
      <w:r>
        <w:rPr>
          <w:b/>
          <w:bCs/>
          <w:sz w:val="23"/>
          <w:szCs w:val="23"/>
        </w:rPr>
        <w:t xml:space="preserve">История математики </w:t>
      </w:r>
    </w:p>
    <w:p w14:paraId="16350D26" w14:textId="77777777" w:rsidR="004664E9" w:rsidRDefault="004664E9" w:rsidP="004664E9">
      <w:pPr>
        <w:pStyle w:val="Default"/>
        <w:rPr>
          <w:sz w:val="23"/>
          <w:szCs w:val="23"/>
        </w:rPr>
      </w:pPr>
      <w:r>
        <w:rPr>
          <w:i/>
          <w:iCs/>
          <w:sz w:val="23"/>
          <w:szCs w:val="23"/>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14:paraId="0C4631FD" w14:textId="77777777" w:rsidR="004664E9" w:rsidRDefault="004664E9" w:rsidP="004664E9">
      <w:pPr>
        <w:pStyle w:val="Default"/>
        <w:rPr>
          <w:sz w:val="23"/>
          <w:szCs w:val="23"/>
        </w:rPr>
      </w:pPr>
      <w:r>
        <w:rPr>
          <w:i/>
          <w:iCs/>
          <w:sz w:val="23"/>
          <w:szCs w:val="23"/>
        </w:rPr>
        <w:t xml:space="preserve">Рождение шестидесятеричной системы счисления. Появление десятичной записи чисел. </w:t>
      </w:r>
    </w:p>
    <w:p w14:paraId="7BF87FD0" w14:textId="77777777" w:rsidR="004664E9" w:rsidRDefault="004664E9" w:rsidP="004664E9">
      <w:pPr>
        <w:pStyle w:val="Default"/>
        <w:rPr>
          <w:sz w:val="23"/>
          <w:szCs w:val="23"/>
        </w:rPr>
      </w:pPr>
      <w:r>
        <w:rPr>
          <w:i/>
          <w:iCs/>
          <w:sz w:val="23"/>
          <w:szCs w:val="23"/>
        </w:rPr>
        <w:t xml:space="preserve">Рождение и развитие арифметики натуральных чисел. НОК, НОД, простые числа. Решето Эратосфена. </w:t>
      </w:r>
    </w:p>
    <w:p w14:paraId="074C44A7" w14:textId="77777777" w:rsidR="004664E9" w:rsidRDefault="004664E9" w:rsidP="004664E9">
      <w:pPr>
        <w:pStyle w:val="Default"/>
        <w:rPr>
          <w:sz w:val="23"/>
          <w:szCs w:val="23"/>
        </w:rPr>
      </w:pPr>
      <w:r>
        <w:rPr>
          <w:i/>
          <w:iCs/>
          <w:sz w:val="23"/>
          <w:szCs w:val="23"/>
        </w:rPr>
        <w:t xml:space="preserve">Появление нуля и отрицательных чисел в математике древности. Роль Диофанта. </w:t>
      </w:r>
      <w:proofErr w:type="gramStart"/>
      <w:r>
        <w:rPr>
          <w:i/>
          <w:iCs/>
          <w:sz w:val="23"/>
          <w:szCs w:val="23"/>
        </w:rPr>
        <w:t>Почему ?</w:t>
      </w:r>
      <w:proofErr w:type="gramEnd"/>
      <w:r>
        <w:rPr>
          <w:i/>
          <w:iCs/>
          <w:sz w:val="23"/>
          <w:szCs w:val="23"/>
        </w:rPr>
        <w:t xml:space="preserve"> </w:t>
      </w:r>
    </w:p>
    <w:p w14:paraId="57FF4186" w14:textId="655AED46" w:rsidR="004664E9" w:rsidRDefault="00ED3B1C" w:rsidP="004664E9">
      <w:pPr>
        <w:pStyle w:val="Default"/>
        <w:rPr>
          <w:sz w:val="23"/>
          <w:szCs w:val="23"/>
        </w:rPr>
      </w:pPr>
      <w:r>
        <w:rPr>
          <w:sz w:val="23"/>
          <w:szCs w:val="23"/>
        </w:rPr>
        <w:t>(-</w:t>
      </w:r>
      <w:proofErr w:type="gramStart"/>
      <w:r>
        <w:rPr>
          <w:sz w:val="23"/>
          <w:szCs w:val="23"/>
        </w:rPr>
        <w:t>1)</w:t>
      </w:r>
      <w:r w:rsidR="0094415E">
        <w:rPr>
          <w:sz w:val="23"/>
          <w:szCs w:val="23"/>
        </w:rPr>
        <w:t>х</w:t>
      </w:r>
      <w:proofErr w:type="gramEnd"/>
      <w:r>
        <w:rPr>
          <w:sz w:val="23"/>
          <w:szCs w:val="23"/>
        </w:rPr>
        <w:t xml:space="preserve"> (-1)=+1</w:t>
      </w:r>
      <w:r w:rsidR="00C328A0">
        <w:rPr>
          <w:sz w:val="23"/>
          <w:szCs w:val="23"/>
        </w:rPr>
        <w:t>?</w:t>
      </w:r>
    </w:p>
    <w:p w14:paraId="76819A0D" w14:textId="77777777" w:rsidR="004664E9" w:rsidRPr="007526CB" w:rsidRDefault="004664E9" w:rsidP="004664E9">
      <w:pPr>
        <w:spacing w:after="0" w:line="236" w:lineRule="auto"/>
        <w:ind w:left="-142" w:right="600" w:firstLine="142"/>
        <w:jc w:val="both"/>
        <w:rPr>
          <w:rFonts w:ascii="Times New Roman" w:eastAsia="Times New Roman" w:hAnsi="Times New Roman" w:cs="Times New Roman"/>
          <w:sz w:val="24"/>
          <w:szCs w:val="24"/>
        </w:rPr>
      </w:pPr>
      <w:r w:rsidRPr="007526CB">
        <w:rPr>
          <w:rFonts w:ascii="Times New Roman" w:hAnsi="Times New Roman" w:cs="Times New Roman"/>
          <w:iCs/>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14:paraId="64FFE5E6" w14:textId="77777777" w:rsidR="00761027" w:rsidRDefault="00761027">
      <w:pPr>
        <w:spacing w:line="3" w:lineRule="exact"/>
        <w:rPr>
          <w:sz w:val="20"/>
          <w:szCs w:val="20"/>
        </w:rPr>
      </w:pPr>
    </w:p>
    <w:p w14:paraId="48238817" w14:textId="77777777" w:rsidR="00761027" w:rsidRDefault="00753BB5" w:rsidP="00C839A4">
      <w:pPr>
        <w:spacing w:after="0"/>
        <w:ind w:firstLine="142"/>
        <w:rPr>
          <w:sz w:val="20"/>
          <w:szCs w:val="20"/>
        </w:rPr>
      </w:pPr>
      <w:r>
        <w:rPr>
          <w:rFonts w:ascii="Times New Roman" w:eastAsia="Times New Roman" w:hAnsi="Times New Roman" w:cs="Times New Roman"/>
          <w:b/>
          <w:bCs/>
          <w:sz w:val="24"/>
          <w:szCs w:val="24"/>
        </w:rPr>
        <w:t>Содержание курса математики в 7–9 классах</w:t>
      </w:r>
    </w:p>
    <w:p w14:paraId="1628A48A" w14:textId="77777777" w:rsidR="00761027" w:rsidRDefault="00753BB5" w:rsidP="00C839A4">
      <w:pPr>
        <w:spacing w:after="0"/>
        <w:ind w:firstLine="142"/>
        <w:rPr>
          <w:sz w:val="20"/>
          <w:szCs w:val="20"/>
        </w:rPr>
      </w:pPr>
      <w:r>
        <w:rPr>
          <w:rFonts w:ascii="Times New Roman" w:eastAsia="Times New Roman" w:hAnsi="Times New Roman" w:cs="Times New Roman"/>
          <w:b/>
          <w:bCs/>
          <w:sz w:val="24"/>
          <w:szCs w:val="24"/>
        </w:rPr>
        <w:t>Алгебра</w:t>
      </w:r>
    </w:p>
    <w:p w14:paraId="303CEEDE" w14:textId="77777777" w:rsidR="00761027" w:rsidRDefault="00753BB5" w:rsidP="00C839A4">
      <w:pPr>
        <w:spacing w:after="0"/>
        <w:ind w:firstLine="142"/>
        <w:rPr>
          <w:sz w:val="20"/>
          <w:szCs w:val="20"/>
        </w:rPr>
      </w:pPr>
      <w:r>
        <w:rPr>
          <w:rFonts w:ascii="Times New Roman" w:eastAsia="Times New Roman" w:hAnsi="Times New Roman" w:cs="Times New Roman"/>
          <w:b/>
          <w:bCs/>
          <w:sz w:val="24"/>
          <w:szCs w:val="24"/>
        </w:rPr>
        <w:t>Числа</w:t>
      </w:r>
    </w:p>
    <w:p w14:paraId="2CA47EFC" w14:textId="77777777" w:rsidR="00761027" w:rsidRDefault="00753BB5" w:rsidP="00C839A4">
      <w:pPr>
        <w:spacing w:after="0"/>
        <w:ind w:firstLine="142"/>
        <w:rPr>
          <w:sz w:val="20"/>
          <w:szCs w:val="20"/>
        </w:rPr>
      </w:pPr>
      <w:r>
        <w:rPr>
          <w:rFonts w:ascii="Times New Roman" w:eastAsia="Times New Roman" w:hAnsi="Times New Roman" w:cs="Times New Roman"/>
          <w:b/>
          <w:bCs/>
          <w:sz w:val="24"/>
          <w:szCs w:val="24"/>
        </w:rPr>
        <w:t>Рациональные числа</w:t>
      </w:r>
    </w:p>
    <w:p w14:paraId="3DA85633" w14:textId="77777777" w:rsidR="00761027" w:rsidRDefault="00761027" w:rsidP="00C839A4">
      <w:pPr>
        <w:spacing w:after="0" w:line="7" w:lineRule="exact"/>
        <w:ind w:firstLine="142"/>
        <w:rPr>
          <w:sz w:val="20"/>
          <w:szCs w:val="20"/>
        </w:rPr>
      </w:pPr>
    </w:p>
    <w:p w14:paraId="7DFFB565" w14:textId="77777777" w:rsidR="00761027" w:rsidRDefault="00753BB5" w:rsidP="00C839A4">
      <w:pPr>
        <w:spacing w:line="234" w:lineRule="auto"/>
        <w:ind w:right="20" w:firstLine="142"/>
        <w:jc w:val="both"/>
        <w:rPr>
          <w:sz w:val="20"/>
          <w:szCs w:val="20"/>
        </w:rPr>
      </w:pPr>
      <w:r>
        <w:rPr>
          <w:rFonts w:ascii="Times New Roman" w:eastAsia="Times New Roman" w:hAnsi="Times New Roman" w:cs="Times New Roman"/>
          <w:sz w:val="24"/>
          <w:szCs w:val="24"/>
        </w:rPr>
        <w:t xml:space="preserve">Множество рациональных чисел. Сравнение рациональных чисел. Действия с рациональными числами. </w:t>
      </w:r>
      <w:r>
        <w:rPr>
          <w:rFonts w:ascii="Times New Roman" w:eastAsia="Times New Roman" w:hAnsi="Times New Roman" w:cs="Times New Roman"/>
          <w:i/>
          <w:iCs/>
          <w:sz w:val="24"/>
          <w:szCs w:val="24"/>
        </w:rPr>
        <w:t>Представление рационального числа десятичной дробью</w:t>
      </w:r>
      <w:r>
        <w:rPr>
          <w:rFonts w:ascii="Times New Roman" w:eastAsia="Times New Roman" w:hAnsi="Times New Roman" w:cs="Times New Roman"/>
          <w:sz w:val="24"/>
          <w:szCs w:val="24"/>
        </w:rPr>
        <w:t>.</w:t>
      </w:r>
    </w:p>
    <w:p w14:paraId="55DEDFD9" w14:textId="77777777" w:rsidR="00761027" w:rsidRDefault="00761027" w:rsidP="00C839A4">
      <w:pPr>
        <w:spacing w:line="6" w:lineRule="exact"/>
        <w:ind w:firstLine="142"/>
        <w:rPr>
          <w:sz w:val="20"/>
          <w:szCs w:val="20"/>
        </w:rPr>
      </w:pPr>
    </w:p>
    <w:p w14:paraId="623E60EC" w14:textId="77777777" w:rsidR="00761027" w:rsidRDefault="00753BB5" w:rsidP="00C839A4">
      <w:pPr>
        <w:ind w:firstLine="142"/>
        <w:rPr>
          <w:sz w:val="20"/>
          <w:szCs w:val="20"/>
        </w:rPr>
      </w:pPr>
      <w:r>
        <w:rPr>
          <w:rFonts w:ascii="Times New Roman" w:eastAsia="Times New Roman" w:hAnsi="Times New Roman" w:cs="Times New Roman"/>
          <w:b/>
          <w:bCs/>
          <w:sz w:val="24"/>
          <w:szCs w:val="24"/>
        </w:rPr>
        <w:t>Иррациональные числа</w:t>
      </w:r>
    </w:p>
    <w:p w14:paraId="0E191674" w14:textId="77777777" w:rsidR="00761027" w:rsidRDefault="00753BB5" w:rsidP="00C839A4">
      <w:pPr>
        <w:tabs>
          <w:tab w:val="left" w:pos="2280"/>
          <w:tab w:val="left" w:pos="4240"/>
          <w:tab w:val="left" w:pos="5060"/>
          <w:tab w:val="left" w:pos="6760"/>
          <w:tab w:val="left" w:pos="8660"/>
        </w:tabs>
        <w:ind w:firstLine="142"/>
        <w:rPr>
          <w:sz w:val="20"/>
          <w:szCs w:val="20"/>
        </w:rPr>
      </w:pPr>
      <w:r>
        <w:rPr>
          <w:rFonts w:ascii="Times New Roman" w:eastAsia="Times New Roman" w:hAnsi="Times New Roman" w:cs="Times New Roman"/>
          <w:sz w:val="24"/>
          <w:szCs w:val="24"/>
        </w:rPr>
        <w:t>Понятие</w:t>
      </w:r>
      <w:r>
        <w:rPr>
          <w:rFonts w:ascii="Times New Roman" w:eastAsia="Times New Roman" w:hAnsi="Times New Roman" w:cs="Times New Roman"/>
          <w:sz w:val="24"/>
          <w:szCs w:val="24"/>
        </w:rPr>
        <w:tab/>
        <w:t>иррационального</w:t>
      </w:r>
      <w:r>
        <w:rPr>
          <w:rFonts w:ascii="Times New Roman" w:eastAsia="Times New Roman" w:hAnsi="Times New Roman" w:cs="Times New Roman"/>
          <w:sz w:val="24"/>
          <w:szCs w:val="24"/>
        </w:rPr>
        <w:tab/>
        <w:t>числа.</w:t>
      </w:r>
      <w:r>
        <w:rPr>
          <w:rFonts w:ascii="Times New Roman" w:eastAsia="Times New Roman" w:hAnsi="Times New Roman" w:cs="Times New Roman"/>
          <w:sz w:val="24"/>
          <w:szCs w:val="24"/>
        </w:rPr>
        <w:tab/>
        <w:t>Распознавание</w:t>
      </w:r>
      <w:r>
        <w:rPr>
          <w:rFonts w:ascii="Times New Roman" w:eastAsia="Times New Roman" w:hAnsi="Times New Roman" w:cs="Times New Roman"/>
          <w:sz w:val="24"/>
          <w:szCs w:val="24"/>
        </w:rPr>
        <w:tab/>
        <w:t>иррациональных</w:t>
      </w:r>
      <w:r>
        <w:rPr>
          <w:sz w:val="20"/>
          <w:szCs w:val="20"/>
        </w:rPr>
        <w:tab/>
      </w:r>
      <w:r>
        <w:rPr>
          <w:rFonts w:ascii="Times New Roman" w:eastAsia="Times New Roman" w:hAnsi="Times New Roman" w:cs="Times New Roman"/>
          <w:sz w:val="23"/>
          <w:szCs w:val="23"/>
        </w:rPr>
        <w:t>чисел.</w:t>
      </w:r>
    </w:p>
    <w:p w14:paraId="737F1603" w14:textId="17101206" w:rsidR="00761027" w:rsidRDefault="00761027" w:rsidP="00C839A4">
      <w:pPr>
        <w:spacing w:line="20" w:lineRule="exact"/>
        <w:ind w:firstLine="142"/>
        <w:rPr>
          <w:sz w:val="20"/>
          <w:szCs w:val="20"/>
        </w:rPr>
      </w:pPr>
    </w:p>
    <w:tbl>
      <w:tblPr>
        <w:tblW w:w="0" w:type="auto"/>
        <w:tblInd w:w="142" w:type="dxa"/>
        <w:tblLayout w:type="fixed"/>
        <w:tblCellMar>
          <w:left w:w="0" w:type="dxa"/>
          <w:right w:w="0" w:type="dxa"/>
        </w:tblCellMar>
        <w:tblLook w:val="04A0" w:firstRow="1" w:lastRow="0" w:firstColumn="1" w:lastColumn="0" w:noHBand="0" w:noVBand="1"/>
      </w:tblPr>
      <w:tblGrid>
        <w:gridCol w:w="7118"/>
        <w:gridCol w:w="320"/>
        <w:gridCol w:w="1760"/>
        <w:gridCol w:w="20"/>
      </w:tblGrid>
      <w:tr w:rsidR="0094415E" w14:paraId="11748D95" w14:textId="77777777" w:rsidTr="0094415E">
        <w:trPr>
          <w:trHeight w:val="287"/>
        </w:trPr>
        <w:tc>
          <w:tcPr>
            <w:tcW w:w="7118" w:type="dxa"/>
            <w:vMerge w:val="restart"/>
            <w:vAlign w:val="bottom"/>
          </w:tcPr>
          <w:p w14:paraId="6D7C61EE" w14:textId="77777777" w:rsidR="0094415E" w:rsidRDefault="0094415E" w:rsidP="00C839A4">
            <w:pPr>
              <w:ind w:firstLine="142"/>
              <w:rPr>
                <w:sz w:val="20"/>
                <w:szCs w:val="20"/>
              </w:rPr>
            </w:pPr>
            <w:proofErr w:type="gramStart"/>
            <w:r>
              <w:rPr>
                <w:rFonts w:ascii="Times New Roman" w:eastAsia="Times New Roman" w:hAnsi="Times New Roman" w:cs="Times New Roman"/>
                <w:sz w:val="24"/>
                <w:szCs w:val="24"/>
              </w:rPr>
              <w:t>Примеры  доказательств</w:t>
            </w:r>
            <w:proofErr w:type="gramEnd"/>
            <w:r>
              <w:rPr>
                <w:rFonts w:ascii="Times New Roman" w:eastAsia="Times New Roman" w:hAnsi="Times New Roman" w:cs="Times New Roman"/>
                <w:sz w:val="24"/>
                <w:szCs w:val="24"/>
              </w:rPr>
              <w:t xml:space="preserve">  в  алгебре.  Иррациональность  числа</w:t>
            </w:r>
          </w:p>
        </w:tc>
        <w:tc>
          <w:tcPr>
            <w:tcW w:w="320" w:type="dxa"/>
            <w:vMerge w:val="restart"/>
            <w:vAlign w:val="bottom"/>
          </w:tcPr>
          <w:p w14:paraId="57C5D694" w14:textId="5E901DA9" w:rsidR="0094415E" w:rsidRDefault="0094415E" w:rsidP="00C839A4">
            <w:pPr>
              <w:ind w:firstLine="142"/>
              <w:jc w:val="right"/>
              <w:rPr>
                <w:sz w:val="20"/>
                <w:szCs w:val="20"/>
              </w:rPr>
            </w:pPr>
            <w:r>
              <w:rPr>
                <w:noProof/>
                <w:sz w:val="20"/>
                <w:szCs w:val="20"/>
              </w:rPr>
              <w:drawing>
                <wp:anchor distT="0" distB="0" distL="114300" distR="114300" simplePos="0" relativeHeight="251773952" behindDoc="1" locked="0" layoutInCell="0" allowOverlap="1" wp14:anchorId="7C90A4DF" wp14:editId="62CCB856">
                  <wp:simplePos x="0" y="0"/>
                  <wp:positionH relativeFrom="column">
                    <wp:posOffset>9525</wp:posOffset>
                  </wp:positionH>
                  <wp:positionV relativeFrom="paragraph">
                    <wp:posOffset>-25400</wp:posOffset>
                  </wp:positionV>
                  <wp:extent cx="179705" cy="176530"/>
                  <wp:effectExtent l="0" t="0" r="0" b="0"/>
                  <wp:wrapNone/>
                  <wp:docPr id="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79705" cy="176530"/>
                          </a:xfrm>
                          <a:prstGeom prst="rect">
                            <a:avLst/>
                          </a:prstGeom>
                          <a:noFill/>
                        </pic:spPr>
                      </pic:pic>
                    </a:graphicData>
                  </a:graphic>
                </wp:anchor>
              </w:drawing>
            </w:r>
            <w:r>
              <w:rPr>
                <w:rFonts w:ascii="Times New Roman" w:eastAsia="Times New Roman" w:hAnsi="Times New Roman" w:cs="Times New Roman"/>
                <w:sz w:val="25"/>
                <w:szCs w:val="25"/>
              </w:rPr>
              <w:t>2</w:t>
            </w:r>
          </w:p>
        </w:tc>
        <w:tc>
          <w:tcPr>
            <w:tcW w:w="1760" w:type="dxa"/>
            <w:vMerge w:val="restart"/>
            <w:vAlign w:val="bottom"/>
          </w:tcPr>
          <w:p w14:paraId="09D5EE2F" w14:textId="77777777" w:rsidR="0094415E" w:rsidRDefault="0094415E" w:rsidP="00C839A4">
            <w:pPr>
              <w:ind w:firstLine="142"/>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Применение </w:t>
            </w:r>
          </w:p>
          <w:p w14:paraId="5BC5D3FD" w14:textId="743EE877" w:rsidR="0094415E" w:rsidRDefault="0094415E" w:rsidP="00C839A4">
            <w:pPr>
              <w:ind w:firstLine="142"/>
              <w:rPr>
                <w:sz w:val="20"/>
                <w:szCs w:val="20"/>
              </w:rPr>
            </w:pPr>
          </w:p>
        </w:tc>
        <w:tc>
          <w:tcPr>
            <w:tcW w:w="20" w:type="dxa"/>
            <w:vAlign w:val="bottom"/>
          </w:tcPr>
          <w:p w14:paraId="4F628426" w14:textId="77777777" w:rsidR="0094415E" w:rsidRDefault="0094415E" w:rsidP="00C839A4">
            <w:pPr>
              <w:ind w:firstLine="142"/>
              <w:rPr>
                <w:sz w:val="1"/>
                <w:szCs w:val="1"/>
              </w:rPr>
            </w:pPr>
          </w:p>
        </w:tc>
      </w:tr>
      <w:tr w:rsidR="0094415E" w14:paraId="5565E95B" w14:textId="77777777" w:rsidTr="0094415E">
        <w:trPr>
          <w:trHeight w:val="50"/>
        </w:trPr>
        <w:tc>
          <w:tcPr>
            <w:tcW w:w="7118" w:type="dxa"/>
            <w:vMerge/>
            <w:vAlign w:val="bottom"/>
          </w:tcPr>
          <w:p w14:paraId="3F68568F" w14:textId="77777777" w:rsidR="0094415E" w:rsidRDefault="0094415E" w:rsidP="00C839A4">
            <w:pPr>
              <w:ind w:firstLine="142"/>
              <w:rPr>
                <w:sz w:val="4"/>
                <w:szCs w:val="4"/>
              </w:rPr>
            </w:pPr>
          </w:p>
        </w:tc>
        <w:tc>
          <w:tcPr>
            <w:tcW w:w="320" w:type="dxa"/>
            <w:vMerge/>
            <w:vAlign w:val="bottom"/>
          </w:tcPr>
          <w:p w14:paraId="20CD8617" w14:textId="77777777" w:rsidR="0094415E" w:rsidRDefault="0094415E" w:rsidP="00C839A4">
            <w:pPr>
              <w:ind w:firstLine="142"/>
              <w:rPr>
                <w:sz w:val="4"/>
                <w:szCs w:val="4"/>
              </w:rPr>
            </w:pPr>
          </w:p>
        </w:tc>
        <w:tc>
          <w:tcPr>
            <w:tcW w:w="1760" w:type="dxa"/>
            <w:vMerge/>
            <w:vAlign w:val="bottom"/>
          </w:tcPr>
          <w:p w14:paraId="079DE78B" w14:textId="77777777" w:rsidR="0094415E" w:rsidRDefault="0094415E" w:rsidP="00C839A4">
            <w:pPr>
              <w:ind w:firstLine="142"/>
              <w:rPr>
                <w:sz w:val="4"/>
                <w:szCs w:val="4"/>
              </w:rPr>
            </w:pPr>
          </w:p>
        </w:tc>
        <w:tc>
          <w:tcPr>
            <w:tcW w:w="20" w:type="dxa"/>
            <w:vAlign w:val="bottom"/>
          </w:tcPr>
          <w:p w14:paraId="4FC8620A" w14:textId="77777777" w:rsidR="0094415E" w:rsidRDefault="0094415E" w:rsidP="00C839A4">
            <w:pPr>
              <w:ind w:firstLine="142"/>
              <w:rPr>
                <w:sz w:val="1"/>
                <w:szCs w:val="1"/>
              </w:rPr>
            </w:pPr>
          </w:p>
        </w:tc>
      </w:tr>
    </w:tbl>
    <w:p w14:paraId="41B62C17" w14:textId="77777777" w:rsidR="00761027" w:rsidRDefault="00761027" w:rsidP="00C839A4">
      <w:pPr>
        <w:spacing w:after="0" w:line="2" w:lineRule="exact"/>
        <w:ind w:firstLine="142"/>
        <w:rPr>
          <w:sz w:val="20"/>
          <w:szCs w:val="20"/>
        </w:rPr>
      </w:pPr>
    </w:p>
    <w:p w14:paraId="04C634A4" w14:textId="2150FF92" w:rsidR="00761027" w:rsidRDefault="0094415E" w:rsidP="00C839A4">
      <w:pPr>
        <w:spacing w:after="0"/>
        <w:ind w:firstLine="142"/>
        <w:rPr>
          <w:sz w:val="20"/>
          <w:szCs w:val="20"/>
        </w:rPr>
      </w:pPr>
      <w:r>
        <w:rPr>
          <w:rFonts w:ascii="Times New Roman" w:eastAsia="Times New Roman" w:hAnsi="Times New Roman" w:cs="Times New Roman"/>
          <w:sz w:val="24"/>
          <w:szCs w:val="24"/>
        </w:rPr>
        <w:t xml:space="preserve">в </w:t>
      </w:r>
      <w:r w:rsidR="00753BB5">
        <w:rPr>
          <w:rFonts w:ascii="Times New Roman" w:eastAsia="Times New Roman" w:hAnsi="Times New Roman" w:cs="Times New Roman"/>
          <w:sz w:val="24"/>
          <w:szCs w:val="24"/>
        </w:rPr>
        <w:t>геометрии</w:t>
      </w:r>
      <w:r w:rsidR="00753BB5">
        <w:rPr>
          <w:rFonts w:ascii="Times New Roman" w:eastAsia="Times New Roman" w:hAnsi="Times New Roman" w:cs="Times New Roman"/>
          <w:i/>
          <w:iCs/>
          <w:sz w:val="24"/>
          <w:szCs w:val="24"/>
        </w:rPr>
        <w:t>.</w:t>
      </w:r>
      <w:r w:rsidR="00753BB5">
        <w:rPr>
          <w:rFonts w:ascii="Times New Roman" w:eastAsia="Times New Roman" w:hAnsi="Times New Roman" w:cs="Times New Roman"/>
          <w:sz w:val="24"/>
          <w:szCs w:val="24"/>
        </w:rPr>
        <w:t xml:space="preserve"> </w:t>
      </w:r>
      <w:r w:rsidR="00753BB5">
        <w:rPr>
          <w:rFonts w:ascii="Times New Roman" w:eastAsia="Times New Roman" w:hAnsi="Times New Roman" w:cs="Times New Roman"/>
          <w:i/>
          <w:iCs/>
          <w:sz w:val="24"/>
          <w:szCs w:val="24"/>
        </w:rPr>
        <w:t>Сравнение иррациональных чисел.</w:t>
      </w:r>
      <w:r w:rsidR="00753BB5">
        <w:rPr>
          <w:rFonts w:ascii="Times New Roman" w:eastAsia="Times New Roman" w:hAnsi="Times New Roman" w:cs="Times New Roman"/>
          <w:sz w:val="24"/>
          <w:szCs w:val="24"/>
        </w:rPr>
        <w:t xml:space="preserve"> </w:t>
      </w:r>
      <w:r w:rsidR="00753BB5">
        <w:rPr>
          <w:rFonts w:ascii="Times New Roman" w:eastAsia="Times New Roman" w:hAnsi="Times New Roman" w:cs="Times New Roman"/>
          <w:i/>
          <w:iCs/>
          <w:sz w:val="24"/>
          <w:szCs w:val="24"/>
        </w:rPr>
        <w:t>Множество действительных чисел</w:t>
      </w:r>
      <w:r w:rsidR="00753BB5">
        <w:rPr>
          <w:rFonts w:ascii="Times New Roman" w:eastAsia="Times New Roman" w:hAnsi="Times New Roman" w:cs="Times New Roman"/>
          <w:sz w:val="24"/>
          <w:szCs w:val="24"/>
        </w:rPr>
        <w:t>.</w:t>
      </w:r>
    </w:p>
    <w:p w14:paraId="42DE3997" w14:textId="77777777" w:rsidR="00761027" w:rsidRDefault="00761027" w:rsidP="00C839A4">
      <w:pPr>
        <w:spacing w:after="0" w:line="5" w:lineRule="exact"/>
        <w:ind w:firstLine="142"/>
        <w:rPr>
          <w:sz w:val="20"/>
          <w:szCs w:val="20"/>
        </w:rPr>
      </w:pPr>
    </w:p>
    <w:p w14:paraId="625430AB" w14:textId="77777777" w:rsidR="00761027" w:rsidRDefault="00753BB5" w:rsidP="00C839A4">
      <w:pPr>
        <w:spacing w:after="0"/>
        <w:ind w:firstLine="142"/>
        <w:rPr>
          <w:sz w:val="20"/>
          <w:szCs w:val="20"/>
        </w:rPr>
      </w:pPr>
      <w:r>
        <w:rPr>
          <w:rFonts w:ascii="Times New Roman" w:eastAsia="Times New Roman" w:hAnsi="Times New Roman" w:cs="Times New Roman"/>
          <w:b/>
          <w:bCs/>
          <w:sz w:val="24"/>
          <w:szCs w:val="24"/>
        </w:rPr>
        <w:t>Тождественные преобразования</w:t>
      </w:r>
    </w:p>
    <w:p w14:paraId="52DBEFA7" w14:textId="77777777" w:rsidR="00761027" w:rsidRDefault="00761027" w:rsidP="00C839A4">
      <w:pPr>
        <w:spacing w:after="0" w:line="1" w:lineRule="exact"/>
        <w:ind w:firstLine="142"/>
        <w:rPr>
          <w:sz w:val="20"/>
          <w:szCs w:val="20"/>
        </w:rPr>
      </w:pPr>
    </w:p>
    <w:p w14:paraId="5A85CA35" w14:textId="77777777" w:rsidR="00761027" w:rsidRDefault="00753BB5" w:rsidP="00C839A4">
      <w:pPr>
        <w:spacing w:after="0"/>
        <w:ind w:firstLine="142"/>
        <w:rPr>
          <w:sz w:val="20"/>
          <w:szCs w:val="20"/>
        </w:rPr>
      </w:pPr>
      <w:r>
        <w:rPr>
          <w:rFonts w:ascii="Times New Roman" w:eastAsia="Times New Roman" w:hAnsi="Times New Roman" w:cs="Times New Roman"/>
          <w:b/>
          <w:bCs/>
          <w:sz w:val="24"/>
          <w:szCs w:val="24"/>
        </w:rPr>
        <w:t>Числовые и буквенные выражения</w:t>
      </w:r>
    </w:p>
    <w:p w14:paraId="59AB4CB6" w14:textId="77777777" w:rsidR="00761027" w:rsidRDefault="00761027" w:rsidP="00C839A4">
      <w:pPr>
        <w:spacing w:after="0" w:line="7" w:lineRule="exact"/>
        <w:ind w:firstLine="142"/>
        <w:rPr>
          <w:sz w:val="20"/>
          <w:szCs w:val="20"/>
        </w:rPr>
      </w:pPr>
    </w:p>
    <w:p w14:paraId="1BAACCD1" w14:textId="77777777" w:rsidR="00761027" w:rsidRDefault="00753BB5" w:rsidP="00C839A4">
      <w:pPr>
        <w:spacing w:after="0" w:line="234" w:lineRule="auto"/>
        <w:ind w:right="20" w:firstLine="142"/>
        <w:jc w:val="both"/>
        <w:rPr>
          <w:sz w:val="20"/>
          <w:szCs w:val="20"/>
        </w:rPr>
      </w:pPr>
      <w:r>
        <w:rPr>
          <w:rFonts w:ascii="Times New Roman" w:eastAsia="Times New Roman" w:hAnsi="Times New Roman" w:cs="Times New Roman"/>
          <w:sz w:val="24"/>
          <w:szCs w:val="24"/>
        </w:rPr>
        <w:t>Выражение с переменной. Значение выражения. Подстановка выражений вместо переменных.</w:t>
      </w:r>
    </w:p>
    <w:p w14:paraId="02803A95" w14:textId="77777777" w:rsidR="00761027" w:rsidRDefault="00761027" w:rsidP="00C839A4">
      <w:pPr>
        <w:spacing w:after="0" w:line="6" w:lineRule="exact"/>
        <w:ind w:firstLine="142"/>
        <w:rPr>
          <w:sz w:val="20"/>
          <w:szCs w:val="20"/>
        </w:rPr>
      </w:pPr>
    </w:p>
    <w:p w14:paraId="0C5412A4" w14:textId="77777777" w:rsidR="00761027" w:rsidRDefault="00753BB5" w:rsidP="00C839A4">
      <w:pPr>
        <w:spacing w:after="0"/>
        <w:ind w:firstLine="142"/>
        <w:rPr>
          <w:sz w:val="20"/>
          <w:szCs w:val="20"/>
        </w:rPr>
      </w:pPr>
      <w:r>
        <w:rPr>
          <w:rFonts w:ascii="Times New Roman" w:eastAsia="Times New Roman" w:hAnsi="Times New Roman" w:cs="Times New Roman"/>
          <w:b/>
          <w:bCs/>
          <w:sz w:val="24"/>
          <w:szCs w:val="24"/>
        </w:rPr>
        <w:t>Целые выражения</w:t>
      </w:r>
    </w:p>
    <w:p w14:paraId="105BCD03" w14:textId="77777777" w:rsidR="00761027" w:rsidRDefault="00761027" w:rsidP="00C839A4">
      <w:pPr>
        <w:spacing w:after="0" w:line="7" w:lineRule="exact"/>
        <w:ind w:firstLine="142"/>
        <w:rPr>
          <w:sz w:val="20"/>
          <w:szCs w:val="20"/>
        </w:rPr>
      </w:pPr>
    </w:p>
    <w:p w14:paraId="2CD4B5BD" w14:textId="77777777" w:rsidR="00761027" w:rsidRDefault="00753BB5" w:rsidP="00C839A4">
      <w:pPr>
        <w:spacing w:after="0" w:line="234" w:lineRule="auto"/>
        <w:ind w:right="20" w:firstLine="142"/>
        <w:jc w:val="both"/>
        <w:rPr>
          <w:sz w:val="20"/>
          <w:szCs w:val="20"/>
        </w:rPr>
      </w:pPr>
      <w:r>
        <w:rPr>
          <w:rFonts w:ascii="Times New Roman" w:eastAsia="Times New Roman" w:hAnsi="Times New Roman" w:cs="Times New Roman"/>
          <w:sz w:val="24"/>
          <w:szCs w:val="24"/>
        </w:rPr>
        <w:t>Степень с натуральным показателем и её свойства. Преобразования выражений, содержащих степени с натуральным показателем.</w:t>
      </w:r>
    </w:p>
    <w:p w14:paraId="774CCD17" w14:textId="77777777" w:rsidR="00761027" w:rsidRDefault="00761027" w:rsidP="00C839A4">
      <w:pPr>
        <w:spacing w:after="0" w:line="14" w:lineRule="exact"/>
        <w:ind w:firstLine="142"/>
        <w:rPr>
          <w:sz w:val="20"/>
          <w:szCs w:val="20"/>
        </w:rPr>
      </w:pPr>
    </w:p>
    <w:p w14:paraId="5864E11B" w14:textId="77777777" w:rsidR="00761027" w:rsidRDefault="00753BB5" w:rsidP="00C839A4">
      <w:pPr>
        <w:spacing w:line="236" w:lineRule="auto"/>
        <w:ind w:firstLine="142"/>
        <w:jc w:val="both"/>
        <w:rPr>
          <w:sz w:val="20"/>
          <w:szCs w:val="20"/>
        </w:rPr>
      </w:pPr>
      <w:r>
        <w:rPr>
          <w:rFonts w:ascii="Times New Roman" w:eastAsia="Times New Roman" w:hAnsi="Times New Roman" w:cs="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w:t>
      </w:r>
      <w:r w:rsidR="00C839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общего множителя за скобки, </w:t>
      </w:r>
      <w:r>
        <w:rPr>
          <w:rFonts w:ascii="Times New Roman" w:eastAsia="Times New Roman" w:hAnsi="Times New Roman" w:cs="Times New Roman"/>
          <w:i/>
          <w:iCs/>
          <w:sz w:val="24"/>
          <w:szCs w:val="24"/>
        </w:rPr>
        <w:t>группировка,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применение формул сокращённого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умножения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Квадратный трёхчлен, разложение квадратного трёхчлена на множители.</w:t>
      </w:r>
    </w:p>
    <w:p w14:paraId="311CA0B3" w14:textId="77777777" w:rsidR="00761027" w:rsidRDefault="00761027">
      <w:pPr>
        <w:spacing w:line="7" w:lineRule="exact"/>
        <w:rPr>
          <w:sz w:val="20"/>
          <w:szCs w:val="20"/>
        </w:rPr>
      </w:pPr>
    </w:p>
    <w:p w14:paraId="324DCF57" w14:textId="77777777" w:rsidR="00761027" w:rsidRDefault="00753BB5">
      <w:pPr>
        <w:ind w:left="1260"/>
        <w:rPr>
          <w:sz w:val="20"/>
          <w:szCs w:val="20"/>
        </w:rPr>
      </w:pPr>
      <w:r>
        <w:rPr>
          <w:rFonts w:ascii="Times New Roman" w:eastAsia="Times New Roman" w:hAnsi="Times New Roman" w:cs="Times New Roman"/>
          <w:b/>
          <w:bCs/>
          <w:sz w:val="24"/>
          <w:szCs w:val="24"/>
        </w:rPr>
        <w:t>Дробно-рациональные выражения</w:t>
      </w:r>
    </w:p>
    <w:p w14:paraId="6E180E0D" w14:textId="77777777" w:rsidR="00761027" w:rsidRDefault="00761027">
      <w:pPr>
        <w:spacing w:line="7" w:lineRule="exact"/>
        <w:rPr>
          <w:sz w:val="20"/>
          <w:szCs w:val="20"/>
        </w:rPr>
      </w:pPr>
    </w:p>
    <w:p w14:paraId="2BDFF392" w14:textId="77777777" w:rsidR="00761027" w:rsidRDefault="00753BB5" w:rsidP="006F695A">
      <w:pPr>
        <w:spacing w:after="0" w:line="238" w:lineRule="auto"/>
        <w:ind w:left="142" w:firstLine="425"/>
        <w:jc w:val="both"/>
        <w:rPr>
          <w:sz w:val="20"/>
          <w:szCs w:val="20"/>
        </w:rPr>
      </w:pPr>
      <w:r>
        <w:rPr>
          <w:rFonts w:ascii="Times New Roman" w:eastAsia="Times New Roman" w:hAnsi="Times New Roman" w:cs="Times New Roman"/>
          <w:sz w:val="24"/>
          <w:szCs w:val="24"/>
        </w:rPr>
        <w:t xml:space="preserve">Степень с целым показателем. Преобразование дробно-линейных выражений: сложение, умножение, деление. </w:t>
      </w:r>
      <w:r>
        <w:rPr>
          <w:rFonts w:ascii="Times New Roman" w:eastAsia="Times New Roman" w:hAnsi="Times New Roman" w:cs="Times New Roman"/>
          <w:i/>
          <w:iCs/>
          <w:sz w:val="24"/>
          <w:szCs w:val="24"/>
        </w:rPr>
        <w:t>Алгебраическая дробь.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Допустимые значения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переменных в дробно-рациональных выражениях</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14:paraId="499002C7" w14:textId="77777777" w:rsidR="00761027" w:rsidRDefault="00761027" w:rsidP="006F695A">
      <w:pPr>
        <w:spacing w:after="0" w:line="2" w:lineRule="exact"/>
        <w:ind w:left="142" w:firstLine="425"/>
        <w:rPr>
          <w:sz w:val="20"/>
          <w:szCs w:val="20"/>
        </w:rPr>
      </w:pPr>
    </w:p>
    <w:p w14:paraId="34C764DC" w14:textId="77777777" w:rsidR="00761027" w:rsidRDefault="00753BB5" w:rsidP="006F695A">
      <w:pPr>
        <w:spacing w:after="0"/>
        <w:ind w:left="142" w:firstLine="425"/>
        <w:rPr>
          <w:sz w:val="20"/>
          <w:szCs w:val="20"/>
        </w:rPr>
      </w:pPr>
      <w:r>
        <w:rPr>
          <w:rFonts w:ascii="Times New Roman" w:eastAsia="Times New Roman" w:hAnsi="Times New Roman" w:cs="Times New Roman"/>
          <w:i/>
          <w:iCs/>
          <w:sz w:val="24"/>
          <w:szCs w:val="24"/>
        </w:rPr>
        <w:lastRenderedPageBreak/>
        <w:t>Преобразование выражений, содержащих знак модуля.</w:t>
      </w:r>
    </w:p>
    <w:p w14:paraId="60751A38" w14:textId="77777777" w:rsidR="00761027" w:rsidRDefault="00761027" w:rsidP="006F695A">
      <w:pPr>
        <w:spacing w:after="0" w:line="5" w:lineRule="exact"/>
        <w:ind w:left="142" w:firstLine="425"/>
        <w:rPr>
          <w:sz w:val="20"/>
          <w:szCs w:val="20"/>
        </w:rPr>
      </w:pPr>
    </w:p>
    <w:p w14:paraId="077BCF6F" w14:textId="77777777" w:rsidR="00761027" w:rsidRDefault="00753BB5" w:rsidP="006F695A">
      <w:pPr>
        <w:spacing w:after="0"/>
        <w:ind w:left="142" w:firstLine="425"/>
        <w:rPr>
          <w:sz w:val="20"/>
          <w:szCs w:val="20"/>
        </w:rPr>
      </w:pPr>
      <w:r>
        <w:rPr>
          <w:rFonts w:ascii="Times New Roman" w:eastAsia="Times New Roman" w:hAnsi="Times New Roman" w:cs="Times New Roman"/>
          <w:b/>
          <w:bCs/>
          <w:sz w:val="24"/>
          <w:szCs w:val="24"/>
        </w:rPr>
        <w:t>Квадратные корни</w:t>
      </w:r>
    </w:p>
    <w:p w14:paraId="33D176D1" w14:textId="77777777" w:rsidR="00761027" w:rsidRDefault="00761027" w:rsidP="006F695A">
      <w:pPr>
        <w:spacing w:after="0" w:line="7" w:lineRule="exact"/>
        <w:ind w:left="142" w:firstLine="425"/>
        <w:rPr>
          <w:sz w:val="20"/>
          <w:szCs w:val="20"/>
        </w:rPr>
      </w:pPr>
    </w:p>
    <w:p w14:paraId="05C81130" w14:textId="77777777" w:rsidR="00761027" w:rsidRDefault="00753BB5" w:rsidP="006F695A">
      <w:pPr>
        <w:spacing w:after="0" w:line="236" w:lineRule="auto"/>
        <w:ind w:left="142" w:firstLine="425"/>
        <w:jc w:val="both"/>
        <w:rPr>
          <w:sz w:val="20"/>
          <w:szCs w:val="20"/>
        </w:rPr>
      </w:pPr>
      <w:r>
        <w:rPr>
          <w:rFonts w:ascii="Times New Roman" w:eastAsia="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Pr>
          <w:rFonts w:ascii="Times New Roman" w:eastAsia="Times New Roman" w:hAnsi="Times New Roman" w:cs="Times New Roman"/>
          <w:i/>
          <w:iCs/>
          <w:sz w:val="24"/>
          <w:szCs w:val="24"/>
        </w:rPr>
        <w:t>внесение множителя под знак корня</w:t>
      </w:r>
      <w:r>
        <w:rPr>
          <w:rFonts w:ascii="Times New Roman" w:eastAsia="Times New Roman" w:hAnsi="Times New Roman" w:cs="Times New Roman"/>
          <w:sz w:val="24"/>
          <w:szCs w:val="24"/>
        </w:rPr>
        <w:t>.</w:t>
      </w:r>
    </w:p>
    <w:p w14:paraId="67480912" w14:textId="77777777" w:rsidR="00761027" w:rsidRDefault="00761027" w:rsidP="006F695A">
      <w:pPr>
        <w:spacing w:after="0" w:line="6" w:lineRule="exact"/>
        <w:ind w:left="142" w:firstLine="425"/>
        <w:rPr>
          <w:sz w:val="20"/>
          <w:szCs w:val="20"/>
        </w:rPr>
      </w:pPr>
    </w:p>
    <w:p w14:paraId="5190DEF0" w14:textId="77777777" w:rsidR="00761027" w:rsidRDefault="00753BB5" w:rsidP="006F695A">
      <w:pPr>
        <w:spacing w:after="0"/>
        <w:ind w:left="142" w:firstLine="425"/>
        <w:rPr>
          <w:sz w:val="20"/>
          <w:szCs w:val="20"/>
        </w:rPr>
      </w:pPr>
      <w:r>
        <w:rPr>
          <w:rFonts w:ascii="Times New Roman" w:eastAsia="Times New Roman" w:hAnsi="Times New Roman" w:cs="Times New Roman"/>
          <w:b/>
          <w:bCs/>
          <w:sz w:val="24"/>
          <w:szCs w:val="24"/>
        </w:rPr>
        <w:t>Уравнения и неравенства</w:t>
      </w:r>
    </w:p>
    <w:p w14:paraId="3DC59081" w14:textId="77777777" w:rsidR="00761027" w:rsidRDefault="00761027" w:rsidP="006F695A">
      <w:pPr>
        <w:spacing w:after="0" w:line="1" w:lineRule="exact"/>
        <w:ind w:left="142" w:firstLine="425"/>
        <w:rPr>
          <w:sz w:val="20"/>
          <w:szCs w:val="20"/>
        </w:rPr>
      </w:pPr>
    </w:p>
    <w:p w14:paraId="5F456D3E" w14:textId="77777777" w:rsidR="00761027" w:rsidRDefault="00753BB5" w:rsidP="006F695A">
      <w:pPr>
        <w:spacing w:after="0"/>
        <w:ind w:left="142" w:firstLine="425"/>
        <w:rPr>
          <w:sz w:val="20"/>
          <w:szCs w:val="20"/>
        </w:rPr>
      </w:pPr>
      <w:r>
        <w:rPr>
          <w:rFonts w:ascii="Times New Roman" w:eastAsia="Times New Roman" w:hAnsi="Times New Roman" w:cs="Times New Roman"/>
          <w:b/>
          <w:bCs/>
          <w:sz w:val="24"/>
          <w:szCs w:val="24"/>
        </w:rPr>
        <w:t>Равенства</w:t>
      </w:r>
    </w:p>
    <w:p w14:paraId="057CCF33" w14:textId="77777777" w:rsidR="00761027" w:rsidRDefault="00761027" w:rsidP="006F695A">
      <w:pPr>
        <w:spacing w:after="0" w:line="7" w:lineRule="exact"/>
        <w:ind w:left="142" w:firstLine="425"/>
        <w:rPr>
          <w:sz w:val="20"/>
          <w:szCs w:val="20"/>
        </w:rPr>
      </w:pPr>
    </w:p>
    <w:p w14:paraId="20258BAE" w14:textId="77777777" w:rsidR="00761027" w:rsidRDefault="00753BB5" w:rsidP="006F695A">
      <w:pPr>
        <w:spacing w:after="0" w:line="236" w:lineRule="auto"/>
        <w:ind w:left="142" w:right="300" w:firstLine="425"/>
        <w:rPr>
          <w:sz w:val="20"/>
          <w:szCs w:val="20"/>
        </w:rPr>
      </w:pPr>
      <w:r>
        <w:rPr>
          <w:rFonts w:ascii="Times New Roman" w:eastAsia="Times New Roman" w:hAnsi="Times New Roman" w:cs="Times New Roman"/>
          <w:sz w:val="24"/>
          <w:szCs w:val="24"/>
        </w:rPr>
        <w:t xml:space="preserve">Числовое равенство. Свойства числовых равенств. Равенство с переменной. </w:t>
      </w:r>
      <w:r>
        <w:rPr>
          <w:rFonts w:ascii="Times New Roman" w:eastAsia="Times New Roman" w:hAnsi="Times New Roman" w:cs="Times New Roman"/>
          <w:b/>
          <w:bCs/>
          <w:sz w:val="24"/>
          <w:szCs w:val="24"/>
        </w:rPr>
        <w:t>Уравнения</w:t>
      </w:r>
    </w:p>
    <w:p w14:paraId="5B6C55DF" w14:textId="77777777" w:rsidR="00761027" w:rsidRDefault="00761027" w:rsidP="006F695A">
      <w:pPr>
        <w:spacing w:after="0" w:line="9" w:lineRule="exact"/>
        <w:ind w:left="142" w:firstLine="425"/>
        <w:rPr>
          <w:sz w:val="20"/>
          <w:szCs w:val="20"/>
        </w:rPr>
      </w:pPr>
    </w:p>
    <w:p w14:paraId="662726AC" w14:textId="77777777" w:rsidR="00761027" w:rsidRDefault="00753BB5" w:rsidP="006F695A">
      <w:pPr>
        <w:spacing w:after="0" w:line="236" w:lineRule="auto"/>
        <w:ind w:left="142" w:firstLine="425"/>
        <w:jc w:val="both"/>
        <w:rPr>
          <w:sz w:val="20"/>
          <w:szCs w:val="20"/>
        </w:rPr>
      </w:pPr>
      <w:r>
        <w:rPr>
          <w:rFonts w:ascii="Times New Roman" w:eastAsia="Times New Roman" w:hAnsi="Times New Roman" w:cs="Times New Roman"/>
          <w:sz w:val="24"/>
          <w:szCs w:val="24"/>
        </w:rPr>
        <w:t xml:space="preserve">Понятие уравнения и корня уравнения. </w:t>
      </w:r>
      <w:r>
        <w:rPr>
          <w:rFonts w:ascii="Times New Roman" w:eastAsia="Times New Roman" w:hAnsi="Times New Roman" w:cs="Times New Roman"/>
          <w:i/>
          <w:iCs/>
          <w:sz w:val="24"/>
          <w:szCs w:val="24"/>
        </w:rPr>
        <w:t>Представление о равносильности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уравнений. Область определения уравнения (область допустимых значений переменной).</w:t>
      </w:r>
    </w:p>
    <w:p w14:paraId="07038C73" w14:textId="77777777" w:rsidR="00761027" w:rsidRDefault="00761027" w:rsidP="006F695A">
      <w:pPr>
        <w:spacing w:after="0" w:line="6" w:lineRule="exact"/>
        <w:ind w:left="142" w:firstLine="425"/>
        <w:rPr>
          <w:sz w:val="20"/>
          <w:szCs w:val="20"/>
        </w:rPr>
      </w:pPr>
    </w:p>
    <w:p w14:paraId="2E2FC3D6" w14:textId="77777777" w:rsidR="00761027" w:rsidRDefault="00753BB5" w:rsidP="006F695A">
      <w:pPr>
        <w:spacing w:after="0"/>
        <w:ind w:left="142" w:firstLine="425"/>
        <w:rPr>
          <w:sz w:val="20"/>
          <w:szCs w:val="20"/>
        </w:rPr>
      </w:pPr>
      <w:r>
        <w:rPr>
          <w:rFonts w:ascii="Times New Roman" w:eastAsia="Times New Roman" w:hAnsi="Times New Roman" w:cs="Times New Roman"/>
          <w:b/>
          <w:bCs/>
          <w:sz w:val="24"/>
          <w:szCs w:val="24"/>
        </w:rPr>
        <w:t>Линейное уравнение и его корни</w:t>
      </w:r>
    </w:p>
    <w:p w14:paraId="7978BB16" w14:textId="77777777" w:rsidR="00761027" w:rsidRDefault="00761027" w:rsidP="006F695A">
      <w:pPr>
        <w:spacing w:after="0" w:line="7" w:lineRule="exact"/>
        <w:ind w:left="142" w:firstLine="425"/>
        <w:rPr>
          <w:sz w:val="20"/>
          <w:szCs w:val="20"/>
        </w:rPr>
      </w:pPr>
    </w:p>
    <w:p w14:paraId="27AE2CBC" w14:textId="77777777" w:rsidR="00761027" w:rsidRDefault="00753BB5" w:rsidP="006F695A">
      <w:pPr>
        <w:spacing w:after="0" w:line="236" w:lineRule="auto"/>
        <w:ind w:left="142" w:firstLine="425"/>
        <w:jc w:val="both"/>
        <w:rPr>
          <w:sz w:val="20"/>
          <w:szCs w:val="20"/>
        </w:rPr>
      </w:pPr>
      <w:r>
        <w:rPr>
          <w:rFonts w:ascii="Times New Roman" w:eastAsia="Times New Roman" w:hAnsi="Times New Roman" w:cs="Times New Roman"/>
          <w:sz w:val="24"/>
          <w:szCs w:val="24"/>
        </w:rPr>
        <w:t xml:space="preserve">Решение линейных уравнений. </w:t>
      </w:r>
      <w:r>
        <w:rPr>
          <w:rFonts w:ascii="Times New Roman" w:eastAsia="Times New Roman" w:hAnsi="Times New Roman" w:cs="Times New Roman"/>
          <w:i/>
          <w:iCs/>
          <w:sz w:val="24"/>
          <w:szCs w:val="24"/>
        </w:rPr>
        <w:t>Линейное уравнение с параметром.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Количество корней линейного уравнения. Решение линейных уравнений с параметром.</w:t>
      </w:r>
    </w:p>
    <w:p w14:paraId="5FF6F7F2" w14:textId="77777777" w:rsidR="00761027" w:rsidRDefault="00761027" w:rsidP="006F695A">
      <w:pPr>
        <w:spacing w:after="0" w:line="6" w:lineRule="exact"/>
        <w:ind w:left="142" w:firstLine="425"/>
        <w:rPr>
          <w:sz w:val="20"/>
          <w:szCs w:val="20"/>
        </w:rPr>
      </w:pPr>
    </w:p>
    <w:p w14:paraId="2092DBFA" w14:textId="77777777" w:rsidR="00761027" w:rsidRDefault="00753BB5" w:rsidP="006F695A">
      <w:pPr>
        <w:spacing w:after="0"/>
        <w:ind w:left="142" w:firstLine="425"/>
        <w:rPr>
          <w:sz w:val="20"/>
          <w:szCs w:val="20"/>
        </w:rPr>
      </w:pPr>
      <w:r>
        <w:rPr>
          <w:rFonts w:ascii="Times New Roman" w:eastAsia="Times New Roman" w:hAnsi="Times New Roman" w:cs="Times New Roman"/>
          <w:b/>
          <w:bCs/>
          <w:sz w:val="24"/>
          <w:szCs w:val="24"/>
        </w:rPr>
        <w:t>Квадратное уравнение и его корни</w:t>
      </w:r>
    </w:p>
    <w:p w14:paraId="3D0DD03A" w14:textId="77777777" w:rsidR="00761027" w:rsidRDefault="00761027" w:rsidP="006F695A">
      <w:pPr>
        <w:spacing w:after="0" w:line="7" w:lineRule="exact"/>
        <w:ind w:left="142" w:firstLine="425"/>
        <w:rPr>
          <w:sz w:val="20"/>
          <w:szCs w:val="20"/>
        </w:rPr>
      </w:pPr>
    </w:p>
    <w:p w14:paraId="55FA02B5" w14:textId="77777777" w:rsidR="00761027" w:rsidRDefault="00753BB5" w:rsidP="006F695A">
      <w:pPr>
        <w:spacing w:after="0" w:line="238" w:lineRule="auto"/>
        <w:ind w:left="142" w:firstLine="425"/>
        <w:jc w:val="both"/>
        <w:rPr>
          <w:sz w:val="20"/>
          <w:szCs w:val="20"/>
        </w:rPr>
      </w:pPr>
      <w:r>
        <w:rPr>
          <w:rFonts w:ascii="Times New Roman" w:eastAsia="Times New Roman" w:hAnsi="Times New Roman" w:cs="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Pr>
          <w:rFonts w:ascii="Times New Roman" w:eastAsia="Times New Roman" w:hAnsi="Times New Roman" w:cs="Times New Roman"/>
          <w:i/>
          <w:iCs/>
          <w:sz w:val="24"/>
          <w:szCs w:val="24"/>
        </w:rPr>
        <w:t>Теорема Виета.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Теорема, обратная теореме Виета. </w:t>
      </w:r>
      <w:r>
        <w:rPr>
          <w:rFonts w:ascii="Times New Roman" w:eastAsia="Times New Roman" w:hAnsi="Times New Roman" w:cs="Times New Roman"/>
          <w:sz w:val="24"/>
          <w:szCs w:val="24"/>
        </w:rPr>
        <w:t>Решение квадратных уравнений: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использование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формулы для нахождения корней</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графический метод решения,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разложение на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множители, подбор корней с использованием теоремы Виета</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14:paraId="7346B816" w14:textId="77777777" w:rsidR="00761027" w:rsidRDefault="00761027" w:rsidP="006F695A">
      <w:pPr>
        <w:spacing w:after="0" w:line="12" w:lineRule="exact"/>
        <w:ind w:left="142" w:firstLine="425"/>
        <w:rPr>
          <w:sz w:val="20"/>
          <w:szCs w:val="20"/>
        </w:rPr>
      </w:pPr>
    </w:p>
    <w:p w14:paraId="7B111821" w14:textId="77777777" w:rsidR="00761027" w:rsidRDefault="00753BB5" w:rsidP="006F695A">
      <w:pPr>
        <w:spacing w:after="0"/>
        <w:ind w:left="142" w:firstLine="425"/>
        <w:rPr>
          <w:sz w:val="20"/>
          <w:szCs w:val="20"/>
        </w:rPr>
      </w:pPr>
      <w:r>
        <w:rPr>
          <w:rFonts w:ascii="Times New Roman" w:eastAsia="Times New Roman" w:hAnsi="Times New Roman" w:cs="Times New Roman"/>
          <w:b/>
          <w:bCs/>
          <w:sz w:val="24"/>
          <w:szCs w:val="24"/>
        </w:rPr>
        <w:t>Дробно-рациональные уравнения</w:t>
      </w:r>
    </w:p>
    <w:p w14:paraId="59D798CE" w14:textId="77777777" w:rsidR="00761027" w:rsidRDefault="00761027" w:rsidP="006F695A">
      <w:pPr>
        <w:spacing w:after="0" w:line="7" w:lineRule="exact"/>
        <w:rPr>
          <w:sz w:val="20"/>
          <w:szCs w:val="20"/>
        </w:rPr>
      </w:pPr>
    </w:p>
    <w:p w14:paraId="3F0E098D" w14:textId="77777777" w:rsidR="00761027" w:rsidRDefault="00753BB5">
      <w:pPr>
        <w:spacing w:line="234" w:lineRule="auto"/>
        <w:ind w:left="540" w:firstLine="708"/>
        <w:jc w:val="both"/>
        <w:rPr>
          <w:sz w:val="20"/>
          <w:szCs w:val="20"/>
        </w:rPr>
      </w:pPr>
      <w:r>
        <w:rPr>
          <w:rFonts w:ascii="Times New Roman" w:eastAsia="Times New Roman" w:hAnsi="Times New Roman" w:cs="Times New Roman"/>
          <w:sz w:val="24"/>
          <w:szCs w:val="24"/>
        </w:rPr>
        <w:t xml:space="preserve">Решение простейших дробно-линейных уравнений. </w:t>
      </w:r>
      <w:r>
        <w:rPr>
          <w:rFonts w:ascii="Times New Roman" w:eastAsia="Times New Roman" w:hAnsi="Times New Roman" w:cs="Times New Roman"/>
          <w:i/>
          <w:iCs/>
          <w:sz w:val="24"/>
          <w:szCs w:val="24"/>
        </w:rPr>
        <w:t>Решение дробно-рациональных уравнений.</w:t>
      </w:r>
    </w:p>
    <w:p w14:paraId="18914396" w14:textId="77777777" w:rsidR="00761027" w:rsidRDefault="00761027">
      <w:pPr>
        <w:spacing w:line="14" w:lineRule="exact"/>
        <w:rPr>
          <w:sz w:val="20"/>
          <w:szCs w:val="20"/>
        </w:rPr>
      </w:pPr>
    </w:p>
    <w:p w14:paraId="17DA9169" w14:textId="77777777" w:rsidR="00761027" w:rsidRDefault="00753BB5">
      <w:pPr>
        <w:spacing w:line="236" w:lineRule="auto"/>
        <w:ind w:left="540" w:right="20" w:firstLine="708"/>
        <w:jc w:val="both"/>
        <w:rPr>
          <w:sz w:val="20"/>
          <w:szCs w:val="20"/>
        </w:rPr>
      </w:pPr>
      <w:r>
        <w:rPr>
          <w:rFonts w:ascii="Times New Roman" w:eastAsia="Times New Roman" w:hAnsi="Times New Roman" w:cs="Times New Roman"/>
          <w:i/>
          <w:iCs/>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14:paraId="37091A4C" w14:textId="1A34733E" w:rsidR="00761027" w:rsidRDefault="00761027">
      <w:pPr>
        <w:spacing w:line="20" w:lineRule="exact"/>
        <w:rPr>
          <w:sz w:val="20"/>
          <w:szCs w:val="20"/>
        </w:rPr>
      </w:pPr>
    </w:p>
    <w:p w14:paraId="2C864C92" w14:textId="1203F384" w:rsidR="00761027" w:rsidRPr="0094415E" w:rsidRDefault="00753BB5">
      <w:pPr>
        <w:ind w:left="1260"/>
        <w:rPr>
          <w:rFonts w:ascii="Times New Roman" w:eastAsia="Times New Roman" w:hAnsi="Times New Roman" w:cs="Times New Roman"/>
          <w:i/>
          <w:iCs/>
          <w:sz w:val="24"/>
          <w:szCs w:val="24"/>
        </w:rPr>
      </w:pPr>
      <w:r>
        <w:rPr>
          <w:rFonts w:ascii="Times New Roman" w:eastAsia="Times New Roman" w:hAnsi="Times New Roman" w:cs="Times New Roman"/>
          <w:i/>
          <w:iCs/>
          <w:sz w:val="23"/>
          <w:szCs w:val="23"/>
        </w:rPr>
        <w:t>Простейшие иррациональные уравнения вида</w:t>
      </w:r>
      <w:r w:rsidR="0094415E">
        <w:rPr>
          <w:rFonts w:ascii="Times New Roman" w:eastAsia="Times New Roman" w:hAnsi="Times New Roman" w:cs="Times New Roman"/>
          <w:i/>
          <w:iCs/>
          <w:sz w:val="23"/>
          <w:szCs w:val="23"/>
        </w:rPr>
        <w:t xml:space="preserve">  </w:t>
      </w:r>
      <m:oMath>
        <m:rad>
          <m:radPr>
            <m:degHide m:val="1"/>
            <m:ctrlPr>
              <w:rPr>
                <w:rFonts w:ascii="Cambria Math" w:eastAsia="Times New Roman" w:hAnsi="Cambria Math" w:cs="Times New Roman"/>
                <w:i/>
                <w:iCs/>
                <w:sz w:val="24"/>
                <w:szCs w:val="24"/>
              </w:rPr>
            </m:ctrlPr>
          </m:radPr>
          <m:deg/>
          <m:e>
            <m:r>
              <w:rPr>
                <w:rFonts w:ascii="Cambria Math" w:eastAsia="Times New Roman" w:hAnsi="Cambria Math" w:cs="Times New Roman"/>
                <w:sz w:val="24"/>
                <w:szCs w:val="24"/>
                <w:lang w:val="en-US"/>
              </w:rPr>
              <m:t>f</m:t>
            </m:r>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x</m:t>
            </m:r>
            <m:r>
              <w:rPr>
                <w:rFonts w:ascii="Cambria Math" w:eastAsia="Times New Roman" w:hAnsi="Cambria Math" w:cs="Times New Roman"/>
                <w:sz w:val="24"/>
                <w:szCs w:val="24"/>
              </w:rPr>
              <m:t>)</m:t>
            </m:r>
          </m:e>
        </m:rad>
      </m:oMath>
      <w:r w:rsidR="0094415E">
        <w:rPr>
          <w:rFonts w:ascii="Times New Roman" w:eastAsia="Times New Roman" w:hAnsi="Times New Roman" w:cs="Times New Roman"/>
          <w:i/>
          <w:iCs/>
          <w:sz w:val="24"/>
          <w:szCs w:val="24"/>
        </w:rPr>
        <w:t xml:space="preserve"> = а, </w:t>
      </w:r>
      <m:oMath>
        <m:rad>
          <m:radPr>
            <m:degHide m:val="1"/>
            <m:ctrlPr>
              <w:rPr>
                <w:rFonts w:ascii="Cambria Math" w:eastAsia="Times New Roman" w:hAnsi="Cambria Math" w:cs="Times New Roman"/>
                <w:i/>
                <w:iCs/>
                <w:sz w:val="24"/>
                <w:szCs w:val="24"/>
              </w:rPr>
            </m:ctrlPr>
          </m:radPr>
          <m:deg/>
          <m:e>
            <m:r>
              <w:rPr>
                <w:rFonts w:ascii="Cambria Math" w:eastAsia="Times New Roman" w:hAnsi="Cambria Math" w:cs="Times New Roman"/>
                <w:sz w:val="24"/>
                <w:szCs w:val="24"/>
              </w:rPr>
              <m:t>f(x)</m:t>
            </m:r>
          </m:e>
        </m:rad>
      </m:oMath>
      <w:r w:rsidR="0094415E">
        <w:rPr>
          <w:rFonts w:ascii="Times New Roman" w:eastAsia="Times New Roman" w:hAnsi="Times New Roman" w:cs="Times New Roman"/>
          <w:i/>
          <w:iCs/>
          <w:sz w:val="24"/>
          <w:szCs w:val="24"/>
        </w:rPr>
        <w:t xml:space="preserve"> </w:t>
      </w:r>
      <w:r w:rsidR="0094415E" w:rsidRPr="0094415E">
        <w:rPr>
          <w:rFonts w:ascii="Times New Roman" w:eastAsia="Times New Roman" w:hAnsi="Times New Roman" w:cs="Times New Roman"/>
          <w:i/>
          <w:iCs/>
          <w:sz w:val="24"/>
          <w:szCs w:val="24"/>
        </w:rPr>
        <w:t xml:space="preserve">= </w:t>
      </w:r>
      <m:oMath>
        <m:rad>
          <m:radPr>
            <m:degHide m:val="1"/>
            <m:ctrlPr>
              <w:rPr>
                <w:rFonts w:ascii="Cambria Math" w:eastAsia="Times New Roman" w:hAnsi="Cambria Math" w:cs="Times New Roman"/>
                <w:i/>
                <w:iCs/>
                <w:sz w:val="24"/>
                <w:szCs w:val="24"/>
                <w:lang w:val="en-US"/>
              </w:rPr>
            </m:ctrlPr>
          </m:radPr>
          <m:deg/>
          <m:e>
            <m:r>
              <w:rPr>
                <w:rFonts w:ascii="Cambria Math" w:eastAsia="Times New Roman" w:hAnsi="Cambria Math" w:cs="Times New Roman"/>
                <w:sz w:val="24"/>
                <w:szCs w:val="24"/>
                <w:lang w:val="en-US"/>
              </w:rPr>
              <m:t>g</m:t>
            </m:r>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x</m:t>
            </m:r>
            <m:r>
              <w:rPr>
                <w:rFonts w:ascii="Cambria Math" w:eastAsia="Times New Roman" w:hAnsi="Cambria Math" w:cs="Times New Roman"/>
                <w:sz w:val="24"/>
                <w:szCs w:val="24"/>
              </w:rPr>
              <m:t>)</m:t>
            </m:r>
          </m:e>
        </m:rad>
      </m:oMath>
    </w:p>
    <w:p w14:paraId="62FE0FDA" w14:textId="1DCDD6E9" w:rsidR="00761027" w:rsidRDefault="00753BB5" w:rsidP="009472D0">
      <w:pPr>
        <w:spacing w:after="0" w:line="230" w:lineRule="auto"/>
        <w:ind w:left="1260"/>
        <w:rPr>
          <w:sz w:val="20"/>
          <w:szCs w:val="20"/>
        </w:rPr>
      </w:pPr>
      <w:r>
        <w:rPr>
          <w:rFonts w:ascii="Times New Roman" w:eastAsia="Times New Roman" w:hAnsi="Times New Roman" w:cs="Times New Roman"/>
          <w:i/>
          <w:iCs/>
          <w:sz w:val="24"/>
          <w:szCs w:val="24"/>
        </w:rPr>
        <w:t xml:space="preserve">Уравнения вида x </w:t>
      </w:r>
      <w:r>
        <w:rPr>
          <w:rFonts w:ascii="Times New Roman" w:eastAsia="Times New Roman" w:hAnsi="Times New Roman" w:cs="Times New Roman"/>
          <w:i/>
          <w:iCs/>
          <w:sz w:val="39"/>
          <w:szCs w:val="39"/>
          <w:vertAlign w:val="superscript"/>
        </w:rPr>
        <w:t>n</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sidR="0094415E">
        <w:rPr>
          <w:rFonts w:ascii="Times New Roman" w:eastAsia="Times New Roman" w:hAnsi="Times New Roman" w:cs="Times New Roman"/>
          <w:i/>
          <w:iCs/>
          <w:sz w:val="24"/>
          <w:szCs w:val="24"/>
        </w:rPr>
        <w:t xml:space="preserve"> а</w:t>
      </w:r>
      <w:r>
        <w:rPr>
          <w:rFonts w:ascii="Times New Roman" w:eastAsia="Times New Roman" w:hAnsi="Times New Roman" w:cs="Times New Roman"/>
          <w:sz w:val="24"/>
          <w:szCs w:val="24"/>
        </w:rPr>
        <w:t>.</w:t>
      </w:r>
      <w:r w:rsidR="0094415E">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Уравнения в целых числах.</w:t>
      </w:r>
    </w:p>
    <w:p w14:paraId="47B2FE2E" w14:textId="77777777" w:rsidR="00761027" w:rsidRDefault="00753BB5" w:rsidP="009472D0">
      <w:pPr>
        <w:spacing w:after="0" w:line="221" w:lineRule="auto"/>
        <w:ind w:firstLine="142"/>
        <w:rPr>
          <w:sz w:val="20"/>
          <w:szCs w:val="20"/>
        </w:rPr>
      </w:pPr>
      <w:r>
        <w:rPr>
          <w:rFonts w:ascii="Times New Roman" w:eastAsia="Times New Roman" w:hAnsi="Times New Roman" w:cs="Times New Roman"/>
          <w:b/>
          <w:bCs/>
          <w:sz w:val="24"/>
          <w:szCs w:val="24"/>
        </w:rPr>
        <w:t>Системы уравнений</w:t>
      </w:r>
    </w:p>
    <w:p w14:paraId="38CDF856" w14:textId="77777777" w:rsidR="00761027" w:rsidRDefault="00753BB5" w:rsidP="009472D0">
      <w:pPr>
        <w:spacing w:after="0" w:line="236" w:lineRule="auto"/>
        <w:ind w:firstLine="142"/>
        <w:rPr>
          <w:sz w:val="20"/>
          <w:szCs w:val="20"/>
        </w:rPr>
      </w:pPr>
      <w:r>
        <w:rPr>
          <w:rFonts w:ascii="Times New Roman" w:eastAsia="Times New Roman" w:hAnsi="Times New Roman" w:cs="Times New Roman"/>
          <w:sz w:val="24"/>
          <w:szCs w:val="24"/>
        </w:rPr>
        <w:t>Уравнение с двумя переменными. Линейное уравнение с двумя переменными.</w:t>
      </w:r>
    </w:p>
    <w:p w14:paraId="50BCDBF9" w14:textId="77777777" w:rsidR="00761027" w:rsidRDefault="00761027" w:rsidP="009472D0">
      <w:pPr>
        <w:spacing w:after="0" w:line="1" w:lineRule="exact"/>
        <w:ind w:firstLine="142"/>
        <w:rPr>
          <w:sz w:val="20"/>
          <w:szCs w:val="20"/>
        </w:rPr>
      </w:pPr>
    </w:p>
    <w:p w14:paraId="784FCC66" w14:textId="77777777" w:rsidR="00761027" w:rsidRDefault="00753BB5" w:rsidP="009472D0">
      <w:pPr>
        <w:spacing w:after="0"/>
        <w:ind w:firstLine="142"/>
        <w:rPr>
          <w:sz w:val="20"/>
          <w:szCs w:val="20"/>
        </w:rPr>
      </w:pPr>
      <w:r>
        <w:rPr>
          <w:rFonts w:ascii="Times New Roman" w:eastAsia="Times New Roman" w:hAnsi="Times New Roman" w:cs="Times New Roman"/>
          <w:i/>
          <w:iCs/>
          <w:sz w:val="24"/>
          <w:szCs w:val="24"/>
        </w:rPr>
        <w:t>Прямая как графическая интерпретация линейного уравнения с двумя переменными.</w:t>
      </w:r>
    </w:p>
    <w:p w14:paraId="2861694E" w14:textId="77777777" w:rsidR="00761027" w:rsidRDefault="00753BB5" w:rsidP="009472D0">
      <w:pPr>
        <w:spacing w:after="0"/>
        <w:ind w:firstLine="142"/>
        <w:rPr>
          <w:sz w:val="20"/>
          <w:szCs w:val="20"/>
        </w:rPr>
      </w:pPr>
      <w:r>
        <w:rPr>
          <w:rFonts w:ascii="Times New Roman" w:eastAsia="Times New Roman" w:hAnsi="Times New Roman" w:cs="Times New Roman"/>
          <w:sz w:val="24"/>
          <w:szCs w:val="24"/>
        </w:rPr>
        <w:t>Понятие системы уравнений. Решение системы уравнений.</w:t>
      </w:r>
    </w:p>
    <w:p w14:paraId="3C119FBE" w14:textId="77777777" w:rsidR="00761027" w:rsidRDefault="00753BB5" w:rsidP="009472D0">
      <w:pPr>
        <w:tabs>
          <w:tab w:val="left" w:pos="2260"/>
          <w:tab w:val="left" w:pos="3320"/>
          <w:tab w:val="left" w:pos="4220"/>
          <w:tab w:val="left" w:pos="5440"/>
          <w:tab w:val="left" w:pos="6720"/>
          <w:tab w:val="left" w:pos="7020"/>
          <w:tab w:val="left" w:pos="7820"/>
        </w:tabs>
        <w:spacing w:after="0"/>
        <w:ind w:firstLine="142"/>
        <w:rPr>
          <w:sz w:val="20"/>
          <w:szCs w:val="20"/>
        </w:rPr>
      </w:pPr>
      <w:r>
        <w:rPr>
          <w:rFonts w:ascii="Times New Roman" w:eastAsia="Times New Roman" w:hAnsi="Times New Roman" w:cs="Times New Roman"/>
          <w:sz w:val="24"/>
          <w:szCs w:val="24"/>
        </w:rPr>
        <w:t>Методы</w:t>
      </w:r>
      <w:r>
        <w:rPr>
          <w:rFonts w:ascii="Times New Roman" w:eastAsia="Times New Roman" w:hAnsi="Times New Roman" w:cs="Times New Roman"/>
          <w:sz w:val="24"/>
          <w:szCs w:val="24"/>
        </w:rPr>
        <w:tab/>
        <w:t>решения</w:t>
      </w:r>
      <w:r>
        <w:rPr>
          <w:rFonts w:ascii="Times New Roman" w:eastAsia="Times New Roman" w:hAnsi="Times New Roman" w:cs="Times New Roman"/>
          <w:sz w:val="24"/>
          <w:szCs w:val="24"/>
        </w:rPr>
        <w:tab/>
        <w:t>систем</w:t>
      </w:r>
      <w:r>
        <w:rPr>
          <w:rFonts w:ascii="Times New Roman" w:eastAsia="Times New Roman" w:hAnsi="Times New Roman" w:cs="Times New Roman"/>
          <w:sz w:val="24"/>
          <w:szCs w:val="24"/>
        </w:rPr>
        <w:tab/>
        <w:t>линейных</w:t>
      </w:r>
      <w:r>
        <w:rPr>
          <w:rFonts w:ascii="Times New Roman" w:eastAsia="Times New Roman" w:hAnsi="Times New Roman" w:cs="Times New Roman"/>
          <w:sz w:val="24"/>
          <w:szCs w:val="24"/>
        </w:rPr>
        <w:tab/>
        <w:t>уравнений</w:t>
      </w:r>
      <w:r>
        <w:rPr>
          <w:rFonts w:ascii="Times New Roman" w:eastAsia="Times New Roman" w:hAnsi="Times New Roman" w:cs="Times New Roman"/>
          <w:sz w:val="24"/>
          <w:szCs w:val="24"/>
        </w:rPr>
        <w:tab/>
        <w:t>с</w:t>
      </w:r>
      <w:r>
        <w:rPr>
          <w:rFonts w:ascii="Times New Roman" w:eastAsia="Times New Roman" w:hAnsi="Times New Roman" w:cs="Times New Roman"/>
          <w:sz w:val="24"/>
          <w:szCs w:val="24"/>
        </w:rPr>
        <w:tab/>
        <w:t>двумя</w:t>
      </w:r>
      <w:r>
        <w:rPr>
          <w:sz w:val="20"/>
          <w:szCs w:val="20"/>
        </w:rPr>
        <w:tab/>
      </w:r>
      <w:r>
        <w:rPr>
          <w:rFonts w:ascii="Times New Roman" w:eastAsia="Times New Roman" w:hAnsi="Times New Roman" w:cs="Times New Roman"/>
          <w:sz w:val="23"/>
          <w:szCs w:val="23"/>
        </w:rPr>
        <w:t>переменными:</w:t>
      </w:r>
    </w:p>
    <w:p w14:paraId="0B29FDAA" w14:textId="77777777" w:rsidR="00761027" w:rsidRDefault="00753BB5" w:rsidP="009472D0">
      <w:pPr>
        <w:spacing w:after="0"/>
        <w:ind w:firstLine="142"/>
        <w:rPr>
          <w:sz w:val="20"/>
          <w:szCs w:val="20"/>
        </w:rPr>
      </w:pPr>
      <w:r>
        <w:rPr>
          <w:rFonts w:ascii="Times New Roman" w:eastAsia="Times New Roman" w:hAnsi="Times New Roman" w:cs="Times New Roman"/>
          <w:i/>
          <w:iCs/>
          <w:sz w:val="24"/>
          <w:szCs w:val="24"/>
        </w:rPr>
        <w:t>графический метод</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метод сложения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метод подстановки.</w:t>
      </w:r>
    </w:p>
    <w:p w14:paraId="64F51ABA" w14:textId="77777777" w:rsidR="00761027" w:rsidRDefault="00753BB5" w:rsidP="009472D0">
      <w:pPr>
        <w:spacing w:after="0"/>
        <w:ind w:firstLine="142"/>
        <w:rPr>
          <w:sz w:val="20"/>
          <w:szCs w:val="20"/>
        </w:rPr>
      </w:pPr>
      <w:r>
        <w:rPr>
          <w:rFonts w:ascii="Times New Roman" w:eastAsia="Times New Roman" w:hAnsi="Times New Roman" w:cs="Times New Roman"/>
          <w:i/>
          <w:iCs/>
          <w:sz w:val="24"/>
          <w:szCs w:val="24"/>
        </w:rPr>
        <w:t>Системы линейных уравнений с параметром</w:t>
      </w:r>
      <w:r>
        <w:rPr>
          <w:rFonts w:ascii="Times New Roman" w:eastAsia="Times New Roman" w:hAnsi="Times New Roman" w:cs="Times New Roman"/>
          <w:sz w:val="24"/>
          <w:szCs w:val="24"/>
        </w:rPr>
        <w:t>.</w:t>
      </w:r>
    </w:p>
    <w:p w14:paraId="2A0F45B6" w14:textId="77777777" w:rsidR="00761027" w:rsidRDefault="00761027" w:rsidP="009472D0">
      <w:pPr>
        <w:spacing w:after="0" w:line="5" w:lineRule="exact"/>
        <w:ind w:firstLine="142"/>
        <w:rPr>
          <w:sz w:val="20"/>
          <w:szCs w:val="20"/>
        </w:rPr>
      </w:pPr>
    </w:p>
    <w:p w14:paraId="26F21F6D" w14:textId="77777777" w:rsidR="00761027" w:rsidRDefault="00753BB5" w:rsidP="009472D0">
      <w:pPr>
        <w:spacing w:after="0"/>
        <w:ind w:firstLine="142"/>
        <w:rPr>
          <w:sz w:val="20"/>
          <w:szCs w:val="20"/>
        </w:rPr>
      </w:pPr>
      <w:r>
        <w:rPr>
          <w:rFonts w:ascii="Times New Roman" w:eastAsia="Times New Roman" w:hAnsi="Times New Roman" w:cs="Times New Roman"/>
          <w:b/>
          <w:bCs/>
          <w:sz w:val="24"/>
          <w:szCs w:val="24"/>
        </w:rPr>
        <w:t>Неравенства</w:t>
      </w:r>
    </w:p>
    <w:p w14:paraId="31AC56F0" w14:textId="77777777" w:rsidR="00761027" w:rsidRDefault="00761027" w:rsidP="009472D0">
      <w:pPr>
        <w:spacing w:after="0" w:line="29" w:lineRule="exact"/>
        <w:ind w:firstLine="142"/>
        <w:rPr>
          <w:sz w:val="20"/>
          <w:szCs w:val="20"/>
        </w:rPr>
      </w:pPr>
    </w:p>
    <w:p w14:paraId="3B9013D3" w14:textId="77777777" w:rsidR="009472D0" w:rsidRDefault="009472D0" w:rsidP="009472D0">
      <w:pPr>
        <w:spacing w:line="234" w:lineRule="auto"/>
        <w:ind w:right="20" w:firstLine="142"/>
        <w:jc w:val="both"/>
        <w:rPr>
          <w:sz w:val="20"/>
          <w:szCs w:val="20"/>
        </w:rPr>
      </w:pPr>
      <w:r>
        <w:rPr>
          <w:rFonts w:ascii="Times New Roman" w:eastAsia="Times New Roman" w:hAnsi="Times New Roman" w:cs="Times New Roman"/>
          <w:sz w:val="24"/>
          <w:szCs w:val="24"/>
        </w:rPr>
        <w:t>Числовые неравенства. Свойства числовых неравенств. Проверка справедливости неравенств при заданных значениях переменных.</w:t>
      </w:r>
    </w:p>
    <w:p w14:paraId="215548F1" w14:textId="77777777" w:rsidR="009472D0" w:rsidRDefault="009472D0" w:rsidP="009472D0">
      <w:pPr>
        <w:spacing w:line="14" w:lineRule="exact"/>
        <w:ind w:firstLine="142"/>
        <w:rPr>
          <w:sz w:val="20"/>
          <w:szCs w:val="20"/>
        </w:rPr>
      </w:pPr>
    </w:p>
    <w:p w14:paraId="5FDBFD5F" w14:textId="77777777" w:rsidR="009472D0" w:rsidRDefault="009472D0" w:rsidP="009472D0">
      <w:pPr>
        <w:spacing w:line="234" w:lineRule="auto"/>
        <w:ind w:firstLine="142"/>
        <w:jc w:val="both"/>
        <w:rPr>
          <w:sz w:val="20"/>
          <w:szCs w:val="20"/>
        </w:rPr>
      </w:pPr>
      <w:r>
        <w:rPr>
          <w:rFonts w:ascii="Times New Roman" w:eastAsia="Times New Roman" w:hAnsi="Times New Roman" w:cs="Times New Roman"/>
          <w:sz w:val="24"/>
          <w:szCs w:val="24"/>
        </w:rPr>
        <w:t xml:space="preserve">Неравенство с переменной. Строгие и нестрогие неравенства. </w:t>
      </w:r>
      <w:r>
        <w:rPr>
          <w:rFonts w:ascii="Times New Roman" w:eastAsia="Times New Roman" w:hAnsi="Times New Roman" w:cs="Times New Roman"/>
          <w:i/>
          <w:iCs/>
          <w:sz w:val="24"/>
          <w:szCs w:val="24"/>
        </w:rPr>
        <w:t>Область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определения неравенства (область допустимых значений переменной).</w:t>
      </w:r>
    </w:p>
    <w:p w14:paraId="15940BB8" w14:textId="77777777" w:rsidR="009472D0" w:rsidRDefault="009472D0" w:rsidP="009472D0">
      <w:pPr>
        <w:spacing w:line="2" w:lineRule="exact"/>
        <w:ind w:firstLine="142"/>
        <w:rPr>
          <w:sz w:val="20"/>
          <w:szCs w:val="20"/>
        </w:rPr>
      </w:pPr>
    </w:p>
    <w:p w14:paraId="6B923C07" w14:textId="77777777" w:rsidR="009472D0" w:rsidRDefault="009472D0" w:rsidP="009472D0">
      <w:pPr>
        <w:ind w:firstLine="142"/>
        <w:rPr>
          <w:sz w:val="20"/>
          <w:szCs w:val="20"/>
        </w:rPr>
      </w:pPr>
      <w:r>
        <w:rPr>
          <w:rFonts w:ascii="Times New Roman" w:eastAsia="Times New Roman" w:hAnsi="Times New Roman" w:cs="Times New Roman"/>
          <w:sz w:val="24"/>
          <w:szCs w:val="24"/>
        </w:rPr>
        <w:t>Решение линейных неравенств.</w:t>
      </w:r>
    </w:p>
    <w:p w14:paraId="6415BC7F" w14:textId="77777777" w:rsidR="009472D0" w:rsidRDefault="009472D0" w:rsidP="009472D0">
      <w:pPr>
        <w:spacing w:line="12" w:lineRule="exact"/>
        <w:ind w:firstLine="142"/>
        <w:rPr>
          <w:sz w:val="20"/>
          <w:szCs w:val="20"/>
        </w:rPr>
      </w:pPr>
    </w:p>
    <w:p w14:paraId="30ED39F7" w14:textId="77777777" w:rsidR="009472D0" w:rsidRDefault="009472D0" w:rsidP="009472D0">
      <w:pPr>
        <w:spacing w:line="236" w:lineRule="auto"/>
        <w:ind w:firstLine="142"/>
        <w:jc w:val="both"/>
        <w:rPr>
          <w:sz w:val="20"/>
          <w:szCs w:val="20"/>
        </w:rPr>
      </w:pPr>
      <w:r>
        <w:rPr>
          <w:rFonts w:ascii="Times New Roman" w:eastAsia="Times New Roman" w:hAnsi="Times New Roman" w:cs="Times New Roman"/>
          <w:i/>
          <w:iCs/>
          <w:sz w:val="24"/>
          <w:szCs w:val="24"/>
        </w:rPr>
        <w:t>Квадратное неравенство и его решения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Решение квадратных неравенств: использование свойств и графика квадратичной функции, метод интервалов. Запись решения квадратного неравенства.</w:t>
      </w:r>
    </w:p>
    <w:p w14:paraId="17D58CCE" w14:textId="77777777" w:rsidR="009472D0" w:rsidRDefault="009472D0" w:rsidP="009472D0">
      <w:pPr>
        <w:spacing w:line="14" w:lineRule="exact"/>
        <w:rPr>
          <w:sz w:val="20"/>
          <w:szCs w:val="20"/>
        </w:rPr>
      </w:pPr>
    </w:p>
    <w:p w14:paraId="768766AA" w14:textId="77777777" w:rsidR="00A846E8" w:rsidRDefault="009472D0" w:rsidP="00A846E8">
      <w:pPr>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Решение целых и дробно-рациональных неравенств методом</w:t>
      </w:r>
      <w:r w:rsidR="00527FED">
        <w:tab/>
      </w:r>
      <w:r w:rsidR="00753BB5">
        <w:rPr>
          <w:rFonts w:ascii="Times New Roman" w:eastAsia="Times New Roman" w:hAnsi="Times New Roman" w:cs="Times New Roman"/>
          <w:i/>
          <w:iCs/>
          <w:sz w:val="24"/>
          <w:szCs w:val="24"/>
        </w:rPr>
        <w:t xml:space="preserve">интервалов. </w:t>
      </w:r>
    </w:p>
    <w:p w14:paraId="437A91ED" w14:textId="77777777" w:rsidR="00761027" w:rsidRDefault="00753BB5" w:rsidP="00A846E8">
      <w:pPr>
        <w:jc w:val="both"/>
        <w:rPr>
          <w:sz w:val="20"/>
          <w:szCs w:val="20"/>
        </w:rPr>
      </w:pPr>
      <w:r>
        <w:rPr>
          <w:rFonts w:ascii="Times New Roman" w:eastAsia="Times New Roman" w:hAnsi="Times New Roman" w:cs="Times New Roman"/>
          <w:b/>
          <w:bCs/>
          <w:sz w:val="24"/>
          <w:szCs w:val="24"/>
        </w:rPr>
        <w:t>Системы неравенств</w:t>
      </w:r>
    </w:p>
    <w:p w14:paraId="503D08D7" w14:textId="77777777" w:rsidR="00761027" w:rsidRDefault="00761027">
      <w:pPr>
        <w:spacing w:line="9" w:lineRule="exact"/>
        <w:rPr>
          <w:sz w:val="20"/>
          <w:szCs w:val="20"/>
        </w:rPr>
      </w:pPr>
    </w:p>
    <w:p w14:paraId="5088EE7B" w14:textId="77777777" w:rsidR="00761027" w:rsidRDefault="00753BB5">
      <w:pPr>
        <w:spacing w:line="236" w:lineRule="auto"/>
        <w:ind w:left="540" w:firstLine="708"/>
        <w:jc w:val="both"/>
        <w:rPr>
          <w:sz w:val="20"/>
          <w:szCs w:val="20"/>
        </w:rPr>
      </w:pPr>
      <w:r>
        <w:rPr>
          <w:rFonts w:ascii="Times New Roman" w:eastAsia="Times New Roman" w:hAnsi="Times New Roman" w:cs="Times New Roman"/>
          <w:sz w:val="24"/>
          <w:szCs w:val="24"/>
        </w:rPr>
        <w:t xml:space="preserve">Системы неравенств с одной переменной. Решение систем неравенств с одной переменной: линейных, </w:t>
      </w:r>
      <w:r>
        <w:rPr>
          <w:rFonts w:ascii="Times New Roman" w:eastAsia="Times New Roman" w:hAnsi="Times New Roman" w:cs="Times New Roman"/>
          <w:i/>
          <w:iCs/>
          <w:sz w:val="24"/>
          <w:szCs w:val="24"/>
        </w:rPr>
        <w:t>квадратных.</w:t>
      </w:r>
      <w:r>
        <w:rPr>
          <w:rFonts w:ascii="Times New Roman" w:eastAsia="Times New Roman" w:hAnsi="Times New Roman" w:cs="Times New Roman"/>
          <w:sz w:val="24"/>
          <w:szCs w:val="24"/>
        </w:rPr>
        <w:t xml:space="preserve"> Изображение решения системы неравенств на числовой прямой. Запись решения системы неравенств.</w:t>
      </w:r>
    </w:p>
    <w:p w14:paraId="3031BE60" w14:textId="77777777" w:rsidR="00761027" w:rsidRDefault="00761027">
      <w:pPr>
        <w:spacing w:line="6" w:lineRule="exact"/>
        <w:rPr>
          <w:sz w:val="20"/>
          <w:szCs w:val="20"/>
        </w:rPr>
      </w:pPr>
    </w:p>
    <w:p w14:paraId="7F612C9B" w14:textId="77777777" w:rsidR="00761027" w:rsidRDefault="00753BB5">
      <w:pPr>
        <w:ind w:left="1260"/>
        <w:rPr>
          <w:sz w:val="20"/>
          <w:szCs w:val="20"/>
        </w:rPr>
      </w:pPr>
      <w:r>
        <w:rPr>
          <w:rFonts w:ascii="Times New Roman" w:eastAsia="Times New Roman" w:hAnsi="Times New Roman" w:cs="Times New Roman"/>
          <w:b/>
          <w:bCs/>
          <w:sz w:val="24"/>
          <w:szCs w:val="24"/>
        </w:rPr>
        <w:t>Функции</w:t>
      </w:r>
    </w:p>
    <w:p w14:paraId="4DF93E4E" w14:textId="77777777" w:rsidR="00761027" w:rsidRDefault="00753BB5">
      <w:pPr>
        <w:ind w:left="1260"/>
        <w:rPr>
          <w:sz w:val="20"/>
          <w:szCs w:val="20"/>
        </w:rPr>
      </w:pPr>
      <w:r>
        <w:rPr>
          <w:rFonts w:ascii="Times New Roman" w:eastAsia="Times New Roman" w:hAnsi="Times New Roman" w:cs="Times New Roman"/>
          <w:b/>
          <w:bCs/>
          <w:sz w:val="24"/>
          <w:szCs w:val="24"/>
        </w:rPr>
        <w:t>Понятие функции</w:t>
      </w:r>
    </w:p>
    <w:p w14:paraId="6DD803E2" w14:textId="77777777" w:rsidR="00761027" w:rsidRDefault="00761027">
      <w:pPr>
        <w:spacing w:line="7" w:lineRule="exact"/>
        <w:rPr>
          <w:sz w:val="20"/>
          <w:szCs w:val="20"/>
        </w:rPr>
      </w:pPr>
    </w:p>
    <w:p w14:paraId="1319F53B" w14:textId="77777777" w:rsidR="00761027" w:rsidRDefault="00753BB5">
      <w:pPr>
        <w:spacing w:line="238" w:lineRule="auto"/>
        <w:ind w:left="540" w:firstLine="708"/>
        <w:jc w:val="both"/>
        <w:rPr>
          <w:sz w:val="20"/>
          <w:szCs w:val="20"/>
        </w:rPr>
      </w:pPr>
      <w:r>
        <w:rPr>
          <w:rFonts w:ascii="Times New Roman" w:eastAsia="Times New Roman" w:hAnsi="Times New Roman" w:cs="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чётность/нечётность,</w:t>
      </w:r>
      <w:r>
        <w:rPr>
          <w:rFonts w:ascii="Times New Roman" w:eastAsia="Times New Roman" w:hAnsi="Times New Roman" w:cs="Times New Roman"/>
          <w:sz w:val="24"/>
          <w:szCs w:val="24"/>
        </w:rPr>
        <w:t xml:space="preserve"> промежутки возрастания и убывания, наибольшее и наименьшее значения. Исследование функции по её графику.</w:t>
      </w:r>
    </w:p>
    <w:p w14:paraId="65E1A349" w14:textId="77777777" w:rsidR="00761027" w:rsidRDefault="00761027">
      <w:pPr>
        <w:spacing w:line="7" w:lineRule="exact"/>
        <w:rPr>
          <w:sz w:val="20"/>
          <w:szCs w:val="20"/>
        </w:rPr>
      </w:pPr>
    </w:p>
    <w:p w14:paraId="1C4212F8" w14:textId="77777777" w:rsidR="00761027" w:rsidRDefault="00753BB5">
      <w:pPr>
        <w:ind w:left="1260"/>
        <w:rPr>
          <w:sz w:val="20"/>
          <w:szCs w:val="20"/>
        </w:rPr>
      </w:pPr>
      <w:r>
        <w:rPr>
          <w:rFonts w:ascii="Times New Roman" w:eastAsia="Times New Roman" w:hAnsi="Times New Roman" w:cs="Times New Roman"/>
          <w:i/>
          <w:iCs/>
          <w:sz w:val="24"/>
          <w:szCs w:val="24"/>
        </w:rPr>
        <w:t>Представление об асимптотах.</w:t>
      </w:r>
    </w:p>
    <w:p w14:paraId="2DDE79B4" w14:textId="77777777" w:rsidR="00761027" w:rsidRDefault="00753BB5">
      <w:pPr>
        <w:ind w:left="1260"/>
        <w:rPr>
          <w:sz w:val="20"/>
          <w:szCs w:val="20"/>
        </w:rPr>
      </w:pPr>
      <w:r>
        <w:rPr>
          <w:rFonts w:ascii="Times New Roman" w:eastAsia="Times New Roman" w:hAnsi="Times New Roman" w:cs="Times New Roman"/>
          <w:i/>
          <w:iCs/>
          <w:sz w:val="24"/>
          <w:szCs w:val="24"/>
        </w:rPr>
        <w:t>Непрерывность функции. Кусочно заданные функции.</w:t>
      </w:r>
    </w:p>
    <w:p w14:paraId="4AEFBE6A" w14:textId="77777777" w:rsidR="00761027" w:rsidRDefault="00761027">
      <w:pPr>
        <w:spacing w:line="5" w:lineRule="exact"/>
        <w:rPr>
          <w:sz w:val="20"/>
          <w:szCs w:val="20"/>
        </w:rPr>
      </w:pPr>
    </w:p>
    <w:p w14:paraId="6A68C20B" w14:textId="77777777" w:rsidR="00761027" w:rsidRDefault="00753BB5">
      <w:pPr>
        <w:ind w:left="1260"/>
        <w:rPr>
          <w:sz w:val="20"/>
          <w:szCs w:val="20"/>
        </w:rPr>
      </w:pPr>
      <w:r>
        <w:rPr>
          <w:rFonts w:ascii="Times New Roman" w:eastAsia="Times New Roman" w:hAnsi="Times New Roman" w:cs="Times New Roman"/>
          <w:b/>
          <w:bCs/>
          <w:sz w:val="24"/>
          <w:szCs w:val="24"/>
        </w:rPr>
        <w:t>Линейная функция</w:t>
      </w:r>
    </w:p>
    <w:p w14:paraId="4FE92285" w14:textId="77777777" w:rsidR="00761027" w:rsidRDefault="00761027">
      <w:pPr>
        <w:spacing w:line="7" w:lineRule="exact"/>
        <w:rPr>
          <w:sz w:val="20"/>
          <w:szCs w:val="20"/>
        </w:rPr>
      </w:pPr>
    </w:p>
    <w:p w14:paraId="3DDE3231" w14:textId="77777777" w:rsidR="00761027" w:rsidRDefault="00753BB5">
      <w:pPr>
        <w:spacing w:line="238" w:lineRule="auto"/>
        <w:ind w:left="540" w:firstLine="708"/>
        <w:jc w:val="both"/>
        <w:rPr>
          <w:sz w:val="20"/>
          <w:szCs w:val="20"/>
        </w:rPr>
      </w:pPr>
      <w:r>
        <w:rPr>
          <w:rFonts w:ascii="Times New Roman" w:eastAsia="Times New Roman" w:hAnsi="Times New Roman" w:cs="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Pr>
          <w:rFonts w:ascii="Times New Roman" w:eastAsia="Times New Roman" w:hAnsi="Times New Roman" w:cs="Times New Roman"/>
          <w:i/>
          <w:iCs/>
          <w:sz w:val="24"/>
          <w:szCs w:val="24"/>
        </w:rPr>
        <w:t>Нахождение коэффициентов линейной функции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14:paraId="10384E88" w14:textId="77777777" w:rsidR="00761027" w:rsidRDefault="00761027">
      <w:pPr>
        <w:spacing w:line="7" w:lineRule="exact"/>
        <w:rPr>
          <w:sz w:val="20"/>
          <w:szCs w:val="20"/>
        </w:rPr>
      </w:pPr>
    </w:p>
    <w:p w14:paraId="5B296AE1" w14:textId="135E5B68" w:rsidR="00761027" w:rsidRPr="0094415E" w:rsidRDefault="00753BB5">
      <w:pPr>
        <w:ind w:left="1260"/>
        <w:rPr>
          <w:sz w:val="20"/>
          <w:szCs w:val="20"/>
        </w:rPr>
      </w:pPr>
      <w:r w:rsidRPr="0094415E">
        <w:rPr>
          <w:rFonts w:ascii="Times New Roman" w:eastAsia="Times New Roman" w:hAnsi="Times New Roman" w:cs="Times New Roman"/>
          <w:b/>
          <w:bCs/>
          <w:sz w:val="24"/>
          <w:szCs w:val="24"/>
        </w:rPr>
        <w:t>Квадратична</w:t>
      </w:r>
      <w:r w:rsidR="00CC6EDF">
        <w:rPr>
          <w:rFonts w:ascii="Times New Roman" w:eastAsia="Times New Roman" w:hAnsi="Times New Roman" w:cs="Times New Roman"/>
          <w:b/>
          <w:bCs/>
          <w:sz w:val="24"/>
          <w:szCs w:val="24"/>
        </w:rPr>
        <w:t>я</w:t>
      </w:r>
      <w:r w:rsidRPr="0094415E">
        <w:rPr>
          <w:rFonts w:ascii="Times New Roman" w:eastAsia="Times New Roman" w:hAnsi="Times New Roman" w:cs="Times New Roman"/>
          <w:b/>
          <w:bCs/>
          <w:sz w:val="24"/>
          <w:szCs w:val="24"/>
        </w:rPr>
        <w:t xml:space="preserve"> функция</w:t>
      </w:r>
    </w:p>
    <w:p w14:paraId="5EF631C6" w14:textId="77777777" w:rsidR="00761027" w:rsidRPr="0094415E" w:rsidRDefault="00761027">
      <w:pPr>
        <w:spacing w:line="7" w:lineRule="exact"/>
        <w:rPr>
          <w:sz w:val="20"/>
          <w:szCs w:val="20"/>
        </w:rPr>
      </w:pPr>
    </w:p>
    <w:p w14:paraId="25E05252" w14:textId="77777777" w:rsidR="00761027" w:rsidRPr="0094415E" w:rsidRDefault="00753BB5">
      <w:pPr>
        <w:spacing w:line="234" w:lineRule="auto"/>
        <w:ind w:left="540" w:firstLine="708"/>
        <w:jc w:val="both"/>
        <w:rPr>
          <w:sz w:val="20"/>
          <w:szCs w:val="20"/>
        </w:rPr>
      </w:pPr>
      <w:r w:rsidRPr="0094415E">
        <w:rPr>
          <w:rFonts w:ascii="Times New Roman" w:eastAsia="Times New Roman" w:hAnsi="Times New Roman" w:cs="Times New Roman"/>
          <w:sz w:val="24"/>
          <w:szCs w:val="24"/>
        </w:rPr>
        <w:t xml:space="preserve">Свойства и график квадратичной функции (парабола). </w:t>
      </w:r>
      <w:r w:rsidRPr="0094415E">
        <w:rPr>
          <w:rFonts w:ascii="Times New Roman" w:eastAsia="Times New Roman" w:hAnsi="Times New Roman" w:cs="Times New Roman"/>
          <w:i/>
          <w:iCs/>
          <w:sz w:val="24"/>
          <w:szCs w:val="24"/>
        </w:rPr>
        <w:t>Построение графика</w:t>
      </w:r>
      <w:r w:rsidRPr="0094415E">
        <w:rPr>
          <w:rFonts w:ascii="Times New Roman" w:eastAsia="Times New Roman" w:hAnsi="Times New Roman" w:cs="Times New Roman"/>
          <w:sz w:val="24"/>
          <w:szCs w:val="24"/>
        </w:rPr>
        <w:t xml:space="preserve"> </w:t>
      </w:r>
      <w:r w:rsidRPr="0094415E">
        <w:rPr>
          <w:rFonts w:ascii="Times New Roman" w:eastAsia="Times New Roman" w:hAnsi="Times New Roman" w:cs="Times New Roman"/>
          <w:i/>
          <w:iCs/>
          <w:sz w:val="24"/>
          <w:szCs w:val="24"/>
        </w:rPr>
        <w:t xml:space="preserve">квадратичной функции по точкам. </w:t>
      </w:r>
      <w:r w:rsidRPr="0094415E">
        <w:rPr>
          <w:rFonts w:ascii="Times New Roman" w:eastAsia="Times New Roman" w:hAnsi="Times New Roman" w:cs="Times New Roman"/>
          <w:sz w:val="24"/>
          <w:szCs w:val="24"/>
        </w:rPr>
        <w:t>Нахождение нулей квадратичной функции,</w:t>
      </w:r>
    </w:p>
    <w:p w14:paraId="29C2E204" w14:textId="77777777" w:rsidR="00761027" w:rsidRPr="0094415E" w:rsidRDefault="00761027">
      <w:pPr>
        <w:spacing w:line="14" w:lineRule="exact"/>
        <w:rPr>
          <w:sz w:val="20"/>
          <w:szCs w:val="20"/>
        </w:rPr>
      </w:pPr>
    </w:p>
    <w:p w14:paraId="34657F35" w14:textId="77777777" w:rsidR="00761027" w:rsidRPr="0094415E" w:rsidRDefault="00753BB5">
      <w:pPr>
        <w:spacing w:line="234" w:lineRule="auto"/>
        <w:ind w:left="540" w:right="20"/>
        <w:jc w:val="both"/>
        <w:rPr>
          <w:sz w:val="20"/>
          <w:szCs w:val="20"/>
        </w:rPr>
      </w:pPr>
      <w:r w:rsidRPr="0094415E">
        <w:rPr>
          <w:rFonts w:ascii="Times New Roman" w:eastAsia="Times New Roman" w:hAnsi="Times New Roman" w:cs="Times New Roman"/>
          <w:i/>
          <w:iCs/>
          <w:sz w:val="24"/>
          <w:szCs w:val="24"/>
        </w:rPr>
        <w:t>множества значений, промежутков знакопостоянства, промежутков монотонности</w:t>
      </w:r>
      <w:r w:rsidRPr="0094415E">
        <w:rPr>
          <w:rFonts w:ascii="Times New Roman" w:eastAsia="Times New Roman" w:hAnsi="Times New Roman" w:cs="Times New Roman"/>
          <w:sz w:val="24"/>
          <w:szCs w:val="24"/>
        </w:rPr>
        <w:t>.</w:t>
      </w:r>
    </w:p>
    <w:p w14:paraId="59201851" w14:textId="77777777" w:rsidR="00761027" w:rsidRPr="0094415E" w:rsidRDefault="00753BB5">
      <w:pPr>
        <w:ind w:left="1260"/>
        <w:rPr>
          <w:sz w:val="20"/>
          <w:szCs w:val="20"/>
        </w:rPr>
      </w:pPr>
      <w:r w:rsidRPr="0094415E">
        <w:rPr>
          <w:rFonts w:ascii="Times New Roman" w:eastAsia="Times New Roman" w:hAnsi="Times New Roman" w:cs="Times New Roman"/>
          <w:b/>
          <w:bCs/>
          <w:sz w:val="24"/>
          <w:szCs w:val="24"/>
        </w:rPr>
        <w:t>Обратная пропорциональность</w:t>
      </w:r>
    </w:p>
    <w:p w14:paraId="3F51AFF2" w14:textId="00DA611C" w:rsidR="00761027" w:rsidRDefault="00761027"/>
    <w:p w14:paraId="54CC29D7" w14:textId="34B66165" w:rsidR="002167B8" w:rsidRPr="002167B8" w:rsidRDefault="002167B8" w:rsidP="002167B8">
      <w:pPr>
        <w:tabs>
          <w:tab w:val="center" w:pos="4670"/>
        </w:tabs>
        <w:rPr>
          <w:rFonts w:ascii="Times New Roman" w:hAnsi="Times New Roman" w:cs="Times New Roman"/>
          <w:sz w:val="24"/>
        </w:rPr>
        <w:sectPr w:rsidR="002167B8" w:rsidRPr="002167B8">
          <w:pgSz w:w="11900" w:h="16838"/>
          <w:pgMar w:top="1137" w:right="1126" w:bottom="473" w:left="1440" w:header="0" w:footer="0" w:gutter="0"/>
          <w:cols w:space="720" w:equalWidth="0">
            <w:col w:w="9340"/>
          </w:cols>
        </w:sectPr>
      </w:pPr>
      <w:r w:rsidRPr="002167B8">
        <w:rPr>
          <w:rFonts w:ascii="Times New Roman" w:hAnsi="Times New Roman" w:cs="Times New Roman"/>
          <w:sz w:val="24"/>
        </w:rPr>
        <w:t xml:space="preserve">Свойства функции </w:t>
      </w:r>
      <w:r>
        <w:rPr>
          <w:rFonts w:ascii="Times New Roman" w:hAnsi="Times New Roman" w:cs="Times New Roman"/>
          <w:sz w:val="24"/>
        </w:rPr>
        <w:t xml:space="preserve">     </w:t>
      </w:r>
      <w:r>
        <w:rPr>
          <w:rFonts w:ascii="Times New Roman" w:hAnsi="Times New Roman" w:cs="Times New Roman"/>
          <w:sz w:val="24"/>
          <w:lang w:val="en-US"/>
        </w:rPr>
        <w:t>y</w:t>
      </w:r>
      <w:r w:rsidRPr="002167B8">
        <w:rPr>
          <w:rFonts w:ascii="Times New Roman" w:hAnsi="Times New Roman" w:cs="Times New Roman"/>
          <w:sz w:val="24"/>
        </w:rPr>
        <w:t xml:space="preserve"> =</w:t>
      </w:r>
      <m:oMath>
        <m:r>
          <w:rPr>
            <w:rFonts w:ascii="Cambria Math" w:hAnsi="Cambria Math" w:cs="Times New Roman"/>
            <w:sz w:val="24"/>
          </w:rPr>
          <m:t xml:space="preserve"> </m:t>
        </m:r>
        <m:f>
          <m:fPr>
            <m:ctrlPr>
              <w:rPr>
                <w:rFonts w:ascii="Cambria Math" w:hAnsi="Cambria Math" w:cs="Times New Roman"/>
                <w:i/>
                <w:sz w:val="32"/>
                <w:lang w:val="en-US"/>
              </w:rPr>
            </m:ctrlPr>
          </m:fPr>
          <m:num>
            <m:r>
              <w:rPr>
                <w:rFonts w:ascii="Cambria Math" w:hAnsi="Cambria Math" w:cs="Times New Roman"/>
                <w:sz w:val="32"/>
                <w:lang w:val="en-US"/>
              </w:rPr>
              <m:t>k</m:t>
            </m:r>
          </m:num>
          <m:den>
            <m:r>
              <w:rPr>
                <w:rFonts w:ascii="Cambria Math" w:hAnsi="Cambria Math" w:cs="Times New Roman"/>
                <w:sz w:val="32"/>
                <w:lang w:val="en-US"/>
              </w:rPr>
              <m:t>x</m:t>
            </m:r>
          </m:den>
        </m:f>
      </m:oMath>
      <w:r>
        <w:rPr>
          <w:rFonts w:ascii="Times New Roman" w:hAnsi="Times New Roman" w:cs="Times New Roman"/>
          <w:sz w:val="24"/>
        </w:rPr>
        <w:t xml:space="preserve">  </w:t>
      </w:r>
      <w:r w:rsidRPr="002167B8">
        <w:rPr>
          <w:rFonts w:ascii="Times New Roman" w:hAnsi="Times New Roman" w:cs="Times New Roman"/>
          <w:sz w:val="24"/>
        </w:rPr>
        <w:t xml:space="preserve">.        </w:t>
      </w:r>
      <w:r>
        <w:rPr>
          <w:rFonts w:ascii="Times New Roman" w:hAnsi="Times New Roman" w:cs="Times New Roman"/>
          <w:sz w:val="24"/>
        </w:rPr>
        <w:tab/>
        <w:t>Гипербола.</w:t>
      </w:r>
    </w:p>
    <w:p w14:paraId="0BF6E484" w14:textId="77777777" w:rsidR="00761027" w:rsidRPr="0094415E" w:rsidRDefault="00761027">
      <w:pPr>
        <w:sectPr w:rsidR="00761027" w:rsidRPr="0094415E">
          <w:type w:val="continuous"/>
          <w:pgSz w:w="11900" w:h="16838"/>
          <w:pgMar w:top="1137" w:right="1126" w:bottom="473" w:left="1440" w:header="0" w:footer="0" w:gutter="0"/>
          <w:cols w:num="4" w:space="720" w:equalWidth="0">
            <w:col w:w="3180" w:space="114"/>
            <w:col w:w="306" w:space="76"/>
            <w:col w:w="844" w:space="0"/>
            <w:col w:w="4820"/>
          </w:cols>
        </w:sectPr>
      </w:pPr>
    </w:p>
    <w:p w14:paraId="19A96469" w14:textId="77777777" w:rsidR="00761027" w:rsidRPr="0094415E" w:rsidRDefault="00753BB5">
      <w:pPr>
        <w:spacing w:line="251" w:lineRule="auto"/>
        <w:ind w:left="540" w:firstLine="708"/>
        <w:rPr>
          <w:sz w:val="20"/>
          <w:szCs w:val="20"/>
        </w:rPr>
      </w:pPr>
      <w:r w:rsidRPr="0094415E">
        <w:rPr>
          <w:rFonts w:ascii="Times New Roman" w:eastAsia="Times New Roman" w:hAnsi="Times New Roman" w:cs="Times New Roman"/>
          <w:b/>
          <w:bCs/>
          <w:i/>
          <w:iCs/>
          <w:sz w:val="24"/>
          <w:szCs w:val="24"/>
        </w:rPr>
        <w:t>Графики функций</w:t>
      </w:r>
      <w:r w:rsidRPr="0094415E">
        <w:rPr>
          <w:rFonts w:ascii="Times New Roman" w:eastAsia="Times New Roman" w:hAnsi="Times New Roman" w:cs="Times New Roman"/>
          <w:i/>
          <w:iCs/>
          <w:sz w:val="24"/>
          <w:szCs w:val="24"/>
        </w:rPr>
        <w:t>.</w:t>
      </w:r>
      <w:r w:rsidRPr="0094415E">
        <w:rPr>
          <w:rFonts w:ascii="Times New Roman" w:eastAsia="Times New Roman" w:hAnsi="Times New Roman" w:cs="Times New Roman"/>
          <w:b/>
          <w:bCs/>
          <w:i/>
          <w:iCs/>
          <w:sz w:val="24"/>
          <w:szCs w:val="24"/>
        </w:rPr>
        <w:t xml:space="preserve"> </w:t>
      </w:r>
      <w:r w:rsidRPr="0094415E">
        <w:rPr>
          <w:rFonts w:ascii="Times New Roman" w:eastAsia="Times New Roman" w:hAnsi="Times New Roman" w:cs="Times New Roman"/>
          <w:i/>
          <w:iCs/>
          <w:sz w:val="24"/>
          <w:szCs w:val="24"/>
        </w:rPr>
        <w:t>Преобразование графика функции</w:t>
      </w:r>
      <w:r w:rsidRPr="0094415E">
        <w:rPr>
          <w:rFonts w:ascii="Times New Roman" w:eastAsia="Times New Roman" w:hAnsi="Times New Roman" w:cs="Times New Roman"/>
          <w:b/>
          <w:bCs/>
          <w:i/>
          <w:iCs/>
          <w:sz w:val="24"/>
          <w:szCs w:val="24"/>
        </w:rPr>
        <w:t xml:space="preserve"> </w:t>
      </w:r>
      <w:r w:rsidRPr="0094415E">
        <w:rPr>
          <w:rFonts w:ascii="Times New Roman" w:eastAsia="Times New Roman" w:hAnsi="Times New Roman" w:cs="Times New Roman"/>
          <w:i/>
          <w:iCs/>
          <w:sz w:val="23"/>
          <w:szCs w:val="23"/>
        </w:rPr>
        <w:t>y</w:t>
      </w:r>
      <w:r w:rsidRPr="0094415E">
        <w:rPr>
          <w:rFonts w:ascii="Times New Roman" w:eastAsia="Times New Roman" w:hAnsi="Times New Roman" w:cs="Times New Roman"/>
          <w:b/>
          <w:bCs/>
          <w:i/>
          <w:iCs/>
          <w:sz w:val="24"/>
          <w:szCs w:val="24"/>
        </w:rPr>
        <w:t xml:space="preserve"> </w:t>
      </w:r>
      <w:r w:rsidRPr="0094415E">
        <w:rPr>
          <w:rFonts w:ascii="Symbol" w:eastAsia="Symbol" w:hAnsi="Symbol" w:cs="Symbol"/>
          <w:sz w:val="23"/>
          <w:szCs w:val="23"/>
        </w:rPr>
        <w:t></w:t>
      </w:r>
      <w:r w:rsidRPr="0094415E">
        <w:rPr>
          <w:rFonts w:ascii="Times New Roman" w:eastAsia="Times New Roman" w:hAnsi="Times New Roman" w:cs="Times New Roman"/>
          <w:b/>
          <w:bCs/>
          <w:i/>
          <w:iCs/>
          <w:sz w:val="24"/>
          <w:szCs w:val="24"/>
        </w:rPr>
        <w:t xml:space="preserve"> </w:t>
      </w:r>
      <w:r w:rsidRPr="0094415E">
        <w:rPr>
          <w:rFonts w:ascii="Times New Roman" w:eastAsia="Times New Roman" w:hAnsi="Times New Roman" w:cs="Times New Roman"/>
          <w:i/>
          <w:iCs/>
          <w:sz w:val="23"/>
          <w:szCs w:val="23"/>
        </w:rPr>
        <w:t>f</w:t>
      </w:r>
      <w:r w:rsidRPr="0094415E">
        <w:rPr>
          <w:rFonts w:ascii="Times New Roman" w:eastAsia="Times New Roman" w:hAnsi="Times New Roman" w:cs="Times New Roman"/>
          <w:b/>
          <w:bCs/>
          <w:i/>
          <w:iCs/>
          <w:sz w:val="24"/>
          <w:szCs w:val="24"/>
        </w:rPr>
        <w:t xml:space="preserve"> </w:t>
      </w:r>
      <w:proofErr w:type="gramStart"/>
      <w:r w:rsidRPr="0094415E">
        <w:rPr>
          <w:rFonts w:ascii="Times New Roman" w:eastAsia="Times New Roman" w:hAnsi="Times New Roman" w:cs="Times New Roman"/>
          <w:sz w:val="23"/>
          <w:szCs w:val="23"/>
        </w:rPr>
        <w:t>(</w:t>
      </w:r>
      <w:r w:rsidRPr="0094415E">
        <w:rPr>
          <w:rFonts w:ascii="Times New Roman" w:eastAsia="Times New Roman" w:hAnsi="Times New Roman" w:cs="Times New Roman"/>
          <w:b/>
          <w:bCs/>
          <w:i/>
          <w:iCs/>
          <w:sz w:val="24"/>
          <w:szCs w:val="24"/>
        </w:rPr>
        <w:t xml:space="preserve"> </w:t>
      </w:r>
      <w:r w:rsidRPr="0094415E">
        <w:rPr>
          <w:rFonts w:ascii="Times New Roman" w:eastAsia="Times New Roman" w:hAnsi="Times New Roman" w:cs="Times New Roman"/>
          <w:i/>
          <w:iCs/>
          <w:sz w:val="23"/>
          <w:szCs w:val="23"/>
        </w:rPr>
        <w:t>x</w:t>
      </w:r>
      <w:proofErr w:type="gramEnd"/>
      <w:r w:rsidRPr="0094415E">
        <w:rPr>
          <w:rFonts w:ascii="Times New Roman" w:eastAsia="Times New Roman" w:hAnsi="Times New Roman" w:cs="Times New Roman"/>
          <w:sz w:val="23"/>
          <w:szCs w:val="23"/>
        </w:rPr>
        <w:t>)</w:t>
      </w:r>
      <w:r w:rsidRPr="0094415E">
        <w:rPr>
          <w:rFonts w:ascii="Times New Roman" w:eastAsia="Times New Roman" w:hAnsi="Times New Roman" w:cs="Times New Roman"/>
          <w:b/>
          <w:bCs/>
          <w:i/>
          <w:iCs/>
          <w:sz w:val="24"/>
          <w:szCs w:val="24"/>
        </w:rPr>
        <w:t xml:space="preserve"> </w:t>
      </w:r>
      <w:r w:rsidRPr="0094415E">
        <w:rPr>
          <w:rFonts w:ascii="Times New Roman" w:eastAsia="Times New Roman" w:hAnsi="Times New Roman" w:cs="Times New Roman"/>
          <w:i/>
          <w:iCs/>
          <w:sz w:val="24"/>
          <w:szCs w:val="24"/>
        </w:rPr>
        <w:t>для</w:t>
      </w:r>
      <w:r w:rsidRPr="0094415E">
        <w:rPr>
          <w:rFonts w:ascii="Times New Roman" w:eastAsia="Times New Roman" w:hAnsi="Times New Roman" w:cs="Times New Roman"/>
          <w:b/>
          <w:bCs/>
          <w:i/>
          <w:iCs/>
          <w:sz w:val="24"/>
          <w:szCs w:val="24"/>
        </w:rPr>
        <w:t xml:space="preserve"> </w:t>
      </w:r>
      <w:r w:rsidRPr="0094415E">
        <w:rPr>
          <w:rFonts w:ascii="Times New Roman" w:eastAsia="Times New Roman" w:hAnsi="Times New Roman" w:cs="Times New Roman"/>
          <w:i/>
          <w:iCs/>
          <w:sz w:val="24"/>
          <w:szCs w:val="24"/>
        </w:rPr>
        <w:t xml:space="preserve">построения графиков функций вида </w:t>
      </w:r>
      <w:r w:rsidRPr="0094415E">
        <w:rPr>
          <w:rFonts w:ascii="Times New Roman" w:eastAsia="Times New Roman" w:hAnsi="Times New Roman" w:cs="Times New Roman"/>
          <w:i/>
          <w:iCs/>
        </w:rPr>
        <w:t>y</w:t>
      </w:r>
      <w:r w:rsidRPr="0094415E">
        <w:rPr>
          <w:rFonts w:ascii="Times New Roman" w:eastAsia="Times New Roman" w:hAnsi="Times New Roman" w:cs="Times New Roman"/>
          <w:i/>
          <w:iCs/>
          <w:sz w:val="24"/>
          <w:szCs w:val="24"/>
        </w:rPr>
        <w:t xml:space="preserve"> </w:t>
      </w:r>
      <w:r w:rsidRPr="0094415E">
        <w:rPr>
          <w:rFonts w:ascii="Symbol" w:eastAsia="Symbol" w:hAnsi="Symbol" w:cs="Symbol"/>
        </w:rPr>
        <w:t></w:t>
      </w:r>
      <w:r w:rsidRPr="0094415E">
        <w:rPr>
          <w:rFonts w:ascii="Times New Roman" w:eastAsia="Times New Roman" w:hAnsi="Times New Roman" w:cs="Times New Roman"/>
          <w:i/>
          <w:iCs/>
          <w:sz w:val="24"/>
          <w:szCs w:val="24"/>
        </w:rPr>
        <w:t xml:space="preserve"> </w:t>
      </w:r>
      <w:r w:rsidRPr="0094415E">
        <w:rPr>
          <w:rFonts w:ascii="Times New Roman" w:eastAsia="Times New Roman" w:hAnsi="Times New Roman" w:cs="Times New Roman"/>
          <w:i/>
          <w:iCs/>
        </w:rPr>
        <w:t>af</w:t>
      </w:r>
      <w:r w:rsidRPr="0094415E">
        <w:rPr>
          <w:rFonts w:ascii="Times New Roman" w:eastAsia="Times New Roman" w:hAnsi="Times New Roman" w:cs="Times New Roman"/>
          <w:i/>
          <w:iCs/>
          <w:sz w:val="24"/>
          <w:szCs w:val="24"/>
        </w:rPr>
        <w:t xml:space="preserve"> </w:t>
      </w:r>
      <w:r w:rsidRPr="0094415E">
        <w:rPr>
          <w:rFonts w:ascii="Symbol" w:eastAsia="Symbol" w:hAnsi="Symbol" w:cs="Symbol"/>
          <w:sz w:val="28"/>
          <w:szCs w:val="28"/>
        </w:rPr>
        <w:t></w:t>
      </w:r>
      <w:r w:rsidRPr="0094415E">
        <w:rPr>
          <w:rFonts w:ascii="Times New Roman" w:eastAsia="Times New Roman" w:hAnsi="Times New Roman" w:cs="Times New Roman"/>
          <w:i/>
          <w:iCs/>
        </w:rPr>
        <w:t>kx</w:t>
      </w:r>
      <w:r w:rsidRPr="0094415E">
        <w:rPr>
          <w:rFonts w:ascii="Times New Roman" w:eastAsia="Times New Roman" w:hAnsi="Times New Roman" w:cs="Times New Roman"/>
          <w:i/>
          <w:iCs/>
          <w:sz w:val="24"/>
          <w:szCs w:val="24"/>
        </w:rPr>
        <w:t xml:space="preserve"> </w:t>
      </w:r>
      <w:r w:rsidRPr="0094415E">
        <w:rPr>
          <w:rFonts w:ascii="Symbol" w:eastAsia="Symbol" w:hAnsi="Symbol" w:cs="Symbol"/>
        </w:rPr>
        <w:t></w:t>
      </w:r>
      <w:r w:rsidRPr="0094415E">
        <w:rPr>
          <w:rFonts w:ascii="Times New Roman" w:eastAsia="Times New Roman" w:hAnsi="Times New Roman" w:cs="Times New Roman"/>
          <w:i/>
          <w:iCs/>
          <w:sz w:val="24"/>
          <w:szCs w:val="24"/>
        </w:rPr>
        <w:t xml:space="preserve"> </w:t>
      </w:r>
      <w:r w:rsidRPr="0094415E">
        <w:rPr>
          <w:rFonts w:ascii="Times New Roman" w:eastAsia="Times New Roman" w:hAnsi="Times New Roman" w:cs="Times New Roman"/>
          <w:i/>
          <w:iCs/>
        </w:rPr>
        <w:t>b</w:t>
      </w:r>
      <w:r w:rsidRPr="0094415E">
        <w:rPr>
          <w:rFonts w:ascii="Times New Roman" w:eastAsia="Times New Roman" w:hAnsi="Times New Roman" w:cs="Times New Roman"/>
          <w:i/>
          <w:iCs/>
          <w:sz w:val="24"/>
          <w:szCs w:val="24"/>
        </w:rPr>
        <w:t xml:space="preserve"> </w:t>
      </w:r>
      <w:r w:rsidRPr="0094415E">
        <w:rPr>
          <w:rFonts w:ascii="Symbol" w:eastAsia="Symbol" w:hAnsi="Symbol" w:cs="Symbol"/>
          <w:sz w:val="28"/>
          <w:szCs w:val="28"/>
        </w:rPr>
        <w:t></w:t>
      </w:r>
      <w:r w:rsidRPr="0094415E">
        <w:rPr>
          <w:rFonts w:ascii="Times New Roman" w:eastAsia="Times New Roman" w:hAnsi="Times New Roman" w:cs="Times New Roman"/>
          <w:i/>
          <w:iCs/>
          <w:sz w:val="24"/>
          <w:szCs w:val="24"/>
        </w:rPr>
        <w:t xml:space="preserve"> </w:t>
      </w:r>
      <w:r w:rsidRPr="0094415E">
        <w:rPr>
          <w:rFonts w:ascii="Symbol" w:eastAsia="Symbol" w:hAnsi="Symbol" w:cs="Symbol"/>
        </w:rPr>
        <w:t></w:t>
      </w:r>
      <w:r w:rsidRPr="0094415E">
        <w:rPr>
          <w:rFonts w:ascii="Times New Roman" w:eastAsia="Times New Roman" w:hAnsi="Times New Roman" w:cs="Times New Roman"/>
          <w:i/>
          <w:iCs/>
          <w:sz w:val="24"/>
          <w:szCs w:val="24"/>
        </w:rPr>
        <w:t xml:space="preserve"> </w:t>
      </w:r>
      <w:r w:rsidRPr="0094415E">
        <w:rPr>
          <w:rFonts w:ascii="Times New Roman" w:eastAsia="Times New Roman" w:hAnsi="Times New Roman" w:cs="Times New Roman"/>
          <w:i/>
          <w:iCs/>
        </w:rPr>
        <w:t>c</w:t>
      </w:r>
      <w:r w:rsidRPr="0094415E">
        <w:rPr>
          <w:rFonts w:ascii="Times New Roman" w:eastAsia="Times New Roman" w:hAnsi="Times New Roman" w:cs="Times New Roman"/>
          <w:i/>
          <w:iCs/>
          <w:sz w:val="24"/>
          <w:szCs w:val="24"/>
        </w:rPr>
        <w:t xml:space="preserve"> .</w:t>
      </w:r>
    </w:p>
    <w:p w14:paraId="127DDC6D" w14:textId="77777777" w:rsidR="00761027" w:rsidRPr="00056926" w:rsidRDefault="00761027">
      <w:pPr>
        <w:rPr>
          <w:color w:val="FF0000"/>
        </w:rPr>
        <w:sectPr w:rsidR="00761027" w:rsidRPr="00056926">
          <w:type w:val="continuous"/>
          <w:pgSz w:w="11900" w:h="16838"/>
          <w:pgMar w:top="1137" w:right="1126" w:bottom="473" w:left="1440" w:header="0" w:footer="0" w:gutter="0"/>
          <w:cols w:space="720" w:equalWidth="0">
            <w:col w:w="9340"/>
          </w:cols>
        </w:sectPr>
      </w:pPr>
    </w:p>
    <w:p w14:paraId="2675965C" w14:textId="77777777" w:rsidR="00761027" w:rsidRDefault="00761027">
      <w:pPr>
        <w:sectPr w:rsidR="00761027">
          <w:type w:val="continuous"/>
          <w:pgSz w:w="11900" w:h="16838"/>
          <w:pgMar w:top="1137" w:right="1126" w:bottom="473" w:left="1440" w:header="0" w:footer="0" w:gutter="0"/>
          <w:cols w:num="5" w:space="720" w:equalWidth="0">
            <w:col w:w="6320" w:space="120"/>
            <w:col w:w="100" w:space="60"/>
            <w:col w:w="120" w:space="60"/>
            <w:col w:w="160" w:space="20"/>
            <w:col w:w="2380"/>
          </w:cols>
        </w:sectPr>
      </w:pPr>
    </w:p>
    <w:p w14:paraId="08160757" w14:textId="77777777" w:rsidR="00761027" w:rsidRDefault="00753BB5" w:rsidP="00056926">
      <w:pPr>
        <w:spacing w:after="0"/>
        <w:ind w:left="-142"/>
        <w:rPr>
          <w:sz w:val="20"/>
          <w:szCs w:val="20"/>
        </w:rPr>
      </w:pPr>
      <w:r>
        <w:rPr>
          <w:rFonts w:ascii="Times New Roman" w:eastAsia="Times New Roman" w:hAnsi="Times New Roman" w:cs="Times New Roman"/>
          <w:b/>
          <w:bCs/>
          <w:sz w:val="24"/>
          <w:szCs w:val="24"/>
        </w:rPr>
        <w:lastRenderedPageBreak/>
        <w:t>Последовательности и прогрессии</w:t>
      </w:r>
    </w:p>
    <w:p w14:paraId="502445C2" w14:textId="77777777" w:rsidR="00761027" w:rsidRDefault="00761027" w:rsidP="00056926">
      <w:pPr>
        <w:spacing w:after="0" w:line="7" w:lineRule="exact"/>
        <w:ind w:left="-142"/>
        <w:rPr>
          <w:sz w:val="20"/>
          <w:szCs w:val="20"/>
        </w:rPr>
      </w:pPr>
    </w:p>
    <w:p w14:paraId="1A950350" w14:textId="77777777" w:rsidR="00761027" w:rsidRDefault="00753BB5" w:rsidP="00056926">
      <w:pPr>
        <w:spacing w:after="0" w:line="237" w:lineRule="auto"/>
        <w:ind w:left="-142"/>
        <w:jc w:val="both"/>
        <w:rPr>
          <w:sz w:val="20"/>
          <w:szCs w:val="20"/>
        </w:rPr>
      </w:pPr>
      <w:r>
        <w:rPr>
          <w:rFonts w:ascii="Times New Roman" w:eastAsia="Times New Roman"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Pr>
          <w:rFonts w:ascii="Times New Roman" w:eastAsia="Times New Roman" w:hAnsi="Times New Roman" w:cs="Times New Roman"/>
          <w:i/>
          <w:iCs/>
          <w:sz w:val="24"/>
          <w:szCs w:val="24"/>
        </w:rPr>
        <w:t>Формула общего члена и суммы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первых членов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арифметической и геометрической прогрессий. Сходящаяся геометрическая прогрессия.</w:t>
      </w:r>
    </w:p>
    <w:p w14:paraId="61ACD3C0" w14:textId="77777777" w:rsidR="00761027" w:rsidRDefault="00761027" w:rsidP="00056926">
      <w:pPr>
        <w:spacing w:after="0" w:line="269" w:lineRule="exact"/>
        <w:ind w:left="-142"/>
        <w:rPr>
          <w:sz w:val="20"/>
          <w:szCs w:val="20"/>
        </w:rPr>
      </w:pPr>
    </w:p>
    <w:p w14:paraId="3E4455BA" w14:textId="77777777" w:rsidR="00761027" w:rsidRDefault="00753BB5" w:rsidP="00056926">
      <w:pPr>
        <w:spacing w:after="0"/>
        <w:ind w:left="-142"/>
        <w:rPr>
          <w:sz w:val="20"/>
          <w:szCs w:val="20"/>
        </w:rPr>
      </w:pPr>
      <w:r>
        <w:rPr>
          <w:rFonts w:ascii="Times New Roman" w:eastAsia="Times New Roman" w:hAnsi="Times New Roman" w:cs="Times New Roman"/>
          <w:b/>
          <w:bCs/>
          <w:sz w:val="24"/>
          <w:szCs w:val="24"/>
        </w:rPr>
        <w:t>Решение текстовых задач</w:t>
      </w:r>
    </w:p>
    <w:p w14:paraId="5E998667" w14:textId="77777777" w:rsidR="00761027" w:rsidRDefault="00753BB5" w:rsidP="00056926">
      <w:pPr>
        <w:spacing w:after="0"/>
        <w:ind w:left="-142"/>
        <w:rPr>
          <w:sz w:val="20"/>
          <w:szCs w:val="20"/>
        </w:rPr>
      </w:pPr>
      <w:r>
        <w:rPr>
          <w:rFonts w:ascii="Times New Roman" w:eastAsia="Times New Roman" w:hAnsi="Times New Roman" w:cs="Times New Roman"/>
          <w:b/>
          <w:bCs/>
          <w:sz w:val="24"/>
          <w:szCs w:val="24"/>
        </w:rPr>
        <w:t>Задачи на все арифметические действия</w:t>
      </w:r>
    </w:p>
    <w:p w14:paraId="42C60259" w14:textId="77777777" w:rsidR="00761027" w:rsidRDefault="00761027" w:rsidP="00056926">
      <w:pPr>
        <w:spacing w:after="0" w:line="8" w:lineRule="exact"/>
        <w:ind w:left="-142"/>
        <w:rPr>
          <w:sz w:val="20"/>
          <w:szCs w:val="20"/>
        </w:rPr>
      </w:pPr>
    </w:p>
    <w:p w14:paraId="4154DD82" w14:textId="77777777" w:rsidR="00761027" w:rsidRDefault="00753BB5" w:rsidP="00056926">
      <w:pPr>
        <w:spacing w:after="0" w:line="234" w:lineRule="auto"/>
        <w:ind w:left="-142"/>
        <w:jc w:val="both"/>
        <w:rPr>
          <w:sz w:val="20"/>
          <w:szCs w:val="20"/>
        </w:rPr>
      </w:pPr>
      <w:r>
        <w:rPr>
          <w:rFonts w:ascii="Times New Roman" w:eastAsia="Times New Roman" w:hAnsi="Times New Roman" w:cs="Times New Roman"/>
          <w:sz w:val="24"/>
          <w:szCs w:val="24"/>
        </w:rPr>
        <w:t>Решение текстовых задач арифметическим способом</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Использование таблиц, схем, чертежей, других средств представления данных при решении задачи.</w:t>
      </w:r>
    </w:p>
    <w:p w14:paraId="6FC2A182" w14:textId="77777777" w:rsidR="00761027" w:rsidRDefault="00761027" w:rsidP="00056926">
      <w:pPr>
        <w:spacing w:after="0" w:line="6" w:lineRule="exact"/>
        <w:ind w:left="-142"/>
        <w:rPr>
          <w:sz w:val="20"/>
          <w:szCs w:val="20"/>
        </w:rPr>
      </w:pPr>
    </w:p>
    <w:p w14:paraId="18BAFDE7" w14:textId="77777777" w:rsidR="00761027" w:rsidRDefault="00753BB5" w:rsidP="00056926">
      <w:pPr>
        <w:spacing w:after="0"/>
        <w:ind w:left="-142"/>
        <w:rPr>
          <w:sz w:val="20"/>
          <w:szCs w:val="20"/>
        </w:rPr>
      </w:pPr>
      <w:r>
        <w:rPr>
          <w:rFonts w:ascii="Times New Roman" w:eastAsia="Times New Roman" w:hAnsi="Times New Roman" w:cs="Times New Roman"/>
          <w:b/>
          <w:bCs/>
          <w:sz w:val="24"/>
          <w:szCs w:val="24"/>
        </w:rPr>
        <w:t>Задачи на движение, работу и покупки</w:t>
      </w:r>
    </w:p>
    <w:p w14:paraId="58AB3C31" w14:textId="77777777" w:rsidR="00761027" w:rsidRDefault="00761027" w:rsidP="00056926">
      <w:pPr>
        <w:spacing w:after="0" w:line="7" w:lineRule="exact"/>
        <w:ind w:left="-142"/>
        <w:rPr>
          <w:sz w:val="20"/>
          <w:szCs w:val="20"/>
        </w:rPr>
      </w:pPr>
    </w:p>
    <w:p w14:paraId="3C310343" w14:textId="77777777" w:rsidR="00761027" w:rsidRDefault="00753BB5" w:rsidP="00056926">
      <w:pPr>
        <w:spacing w:after="0" w:line="234" w:lineRule="auto"/>
        <w:ind w:left="-142" w:right="20"/>
        <w:jc w:val="both"/>
        <w:rPr>
          <w:sz w:val="20"/>
          <w:szCs w:val="20"/>
        </w:rPr>
      </w:pPr>
      <w:r>
        <w:rPr>
          <w:rFonts w:ascii="Times New Roman" w:eastAsia="Times New Roman" w:hAnsi="Times New Roman" w:cs="Times New Roman"/>
          <w:sz w:val="24"/>
          <w:szCs w:val="24"/>
        </w:rPr>
        <w:t>Анализ возможных ситуаций взаимного расположения объектов при их движении, соотношения объёмов выполняемых работ при совместной работе.</w:t>
      </w:r>
    </w:p>
    <w:p w14:paraId="3F56E48D" w14:textId="77777777" w:rsidR="00761027" w:rsidRDefault="00761027" w:rsidP="00056926">
      <w:pPr>
        <w:spacing w:after="0" w:line="6" w:lineRule="exact"/>
        <w:ind w:left="-142"/>
        <w:rPr>
          <w:sz w:val="20"/>
          <w:szCs w:val="20"/>
        </w:rPr>
      </w:pPr>
    </w:p>
    <w:p w14:paraId="038ACC71" w14:textId="77777777" w:rsidR="00761027" w:rsidRDefault="00753BB5" w:rsidP="00056926">
      <w:pPr>
        <w:spacing w:after="0"/>
        <w:ind w:left="-142"/>
        <w:rPr>
          <w:sz w:val="20"/>
          <w:szCs w:val="20"/>
        </w:rPr>
      </w:pPr>
      <w:r>
        <w:rPr>
          <w:rFonts w:ascii="Times New Roman" w:eastAsia="Times New Roman" w:hAnsi="Times New Roman" w:cs="Times New Roman"/>
          <w:b/>
          <w:bCs/>
          <w:sz w:val="24"/>
          <w:szCs w:val="24"/>
        </w:rPr>
        <w:t>Задачи на части, доли, проценты</w:t>
      </w:r>
    </w:p>
    <w:p w14:paraId="7ED1CF02" w14:textId="77777777" w:rsidR="00761027" w:rsidRDefault="00761027" w:rsidP="00056926">
      <w:pPr>
        <w:spacing w:after="0" w:line="7" w:lineRule="exact"/>
        <w:ind w:left="-142"/>
        <w:rPr>
          <w:sz w:val="20"/>
          <w:szCs w:val="20"/>
        </w:rPr>
      </w:pPr>
    </w:p>
    <w:p w14:paraId="51FF7643" w14:textId="77777777" w:rsidR="00761027" w:rsidRDefault="00753BB5" w:rsidP="00056926">
      <w:pPr>
        <w:spacing w:after="0" w:line="234" w:lineRule="auto"/>
        <w:ind w:left="-142"/>
        <w:jc w:val="both"/>
        <w:rPr>
          <w:sz w:val="20"/>
          <w:szCs w:val="20"/>
        </w:rPr>
      </w:pPr>
      <w:r>
        <w:rPr>
          <w:rFonts w:ascii="Times New Roman" w:eastAsia="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14:paraId="5068CFF7" w14:textId="77777777" w:rsidR="00761027" w:rsidRDefault="00761027" w:rsidP="00056926">
      <w:pPr>
        <w:spacing w:after="0" w:line="6" w:lineRule="exact"/>
        <w:ind w:left="-142"/>
        <w:rPr>
          <w:sz w:val="20"/>
          <w:szCs w:val="20"/>
        </w:rPr>
      </w:pPr>
    </w:p>
    <w:p w14:paraId="5FFF1896" w14:textId="77777777" w:rsidR="00761027" w:rsidRDefault="00753BB5" w:rsidP="00056926">
      <w:pPr>
        <w:spacing w:after="0"/>
        <w:ind w:left="-142"/>
        <w:rPr>
          <w:sz w:val="20"/>
          <w:szCs w:val="20"/>
        </w:rPr>
      </w:pPr>
      <w:r>
        <w:rPr>
          <w:rFonts w:ascii="Times New Roman" w:eastAsia="Times New Roman" w:hAnsi="Times New Roman" w:cs="Times New Roman"/>
          <w:b/>
          <w:bCs/>
          <w:sz w:val="24"/>
          <w:szCs w:val="24"/>
        </w:rPr>
        <w:t>Логические задачи</w:t>
      </w:r>
    </w:p>
    <w:p w14:paraId="585F14DF" w14:textId="77777777" w:rsidR="00761027" w:rsidRDefault="00761027" w:rsidP="00056926">
      <w:pPr>
        <w:spacing w:after="0" w:line="7" w:lineRule="exact"/>
        <w:ind w:left="-142"/>
        <w:rPr>
          <w:sz w:val="20"/>
          <w:szCs w:val="20"/>
        </w:rPr>
      </w:pPr>
    </w:p>
    <w:p w14:paraId="52B09BCF" w14:textId="77777777" w:rsidR="00761027" w:rsidRDefault="00753BB5" w:rsidP="00056926">
      <w:pPr>
        <w:spacing w:after="0" w:line="234" w:lineRule="auto"/>
        <w:ind w:left="-142" w:right="20"/>
        <w:jc w:val="both"/>
        <w:rPr>
          <w:sz w:val="20"/>
          <w:szCs w:val="20"/>
        </w:rPr>
      </w:pPr>
      <w:r>
        <w:rPr>
          <w:rFonts w:ascii="Times New Roman" w:eastAsia="Times New Roman" w:hAnsi="Times New Roman" w:cs="Times New Roman"/>
          <w:sz w:val="24"/>
          <w:szCs w:val="24"/>
        </w:rPr>
        <w:t xml:space="preserve">Решение логических задач. </w:t>
      </w:r>
      <w:r>
        <w:rPr>
          <w:rFonts w:ascii="Times New Roman" w:eastAsia="Times New Roman" w:hAnsi="Times New Roman" w:cs="Times New Roman"/>
          <w:i/>
          <w:iCs/>
          <w:sz w:val="24"/>
          <w:szCs w:val="24"/>
        </w:rPr>
        <w:t>Решение логических задач с помощью графов,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таблиц</w:t>
      </w:r>
      <w:r>
        <w:rPr>
          <w:rFonts w:ascii="Times New Roman" w:eastAsia="Times New Roman" w:hAnsi="Times New Roman" w:cs="Times New Roman"/>
          <w:sz w:val="24"/>
          <w:szCs w:val="24"/>
        </w:rPr>
        <w:t>.</w:t>
      </w:r>
    </w:p>
    <w:p w14:paraId="5C562425" w14:textId="77777777" w:rsidR="00761027" w:rsidRDefault="00761027" w:rsidP="00056926">
      <w:pPr>
        <w:spacing w:after="0" w:line="14" w:lineRule="exact"/>
        <w:ind w:left="-142"/>
        <w:rPr>
          <w:sz w:val="20"/>
          <w:szCs w:val="20"/>
        </w:rPr>
      </w:pPr>
    </w:p>
    <w:p w14:paraId="6FB59860" w14:textId="77777777" w:rsidR="00761027" w:rsidRDefault="00753BB5" w:rsidP="00056926">
      <w:pPr>
        <w:spacing w:after="0" w:line="236" w:lineRule="auto"/>
        <w:ind w:left="-142"/>
        <w:jc w:val="both"/>
        <w:rPr>
          <w:sz w:val="20"/>
          <w:szCs w:val="20"/>
        </w:rPr>
      </w:pPr>
      <w:r>
        <w:rPr>
          <w:rFonts w:ascii="Times New Roman" w:eastAsia="Times New Roman" w:hAnsi="Times New Roman" w:cs="Times New Roman"/>
          <w:b/>
          <w:bCs/>
          <w:sz w:val="24"/>
          <w:szCs w:val="24"/>
        </w:rPr>
        <w:t xml:space="preserve">Основные методы решения текстовых задач: </w:t>
      </w:r>
      <w:r>
        <w:rPr>
          <w:rFonts w:ascii="Times New Roman" w:eastAsia="Times New Roman" w:hAnsi="Times New Roman" w:cs="Times New Roman"/>
          <w:sz w:val="24"/>
          <w:szCs w:val="24"/>
        </w:rPr>
        <w:t>арифметический,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алгебраический, перебор вариантов. </w:t>
      </w:r>
      <w:r>
        <w:rPr>
          <w:rFonts w:ascii="Times New Roman" w:eastAsia="Times New Roman" w:hAnsi="Times New Roman" w:cs="Times New Roman"/>
          <w:i/>
          <w:iCs/>
          <w:sz w:val="24"/>
          <w:szCs w:val="24"/>
        </w:rPr>
        <w:t>Первичные представления о других методах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решения задач (геометрические и графические методы).</w:t>
      </w:r>
    </w:p>
    <w:p w14:paraId="24A37B29" w14:textId="77777777" w:rsidR="00761027" w:rsidRDefault="00761027" w:rsidP="00056926">
      <w:pPr>
        <w:spacing w:after="0" w:line="7" w:lineRule="exact"/>
        <w:ind w:left="-142"/>
        <w:rPr>
          <w:sz w:val="20"/>
          <w:szCs w:val="20"/>
        </w:rPr>
      </w:pPr>
    </w:p>
    <w:p w14:paraId="2EB8971B" w14:textId="77777777" w:rsidR="00761027" w:rsidRDefault="00753BB5" w:rsidP="00056926">
      <w:pPr>
        <w:spacing w:after="0"/>
        <w:ind w:left="-142"/>
        <w:rPr>
          <w:sz w:val="20"/>
          <w:szCs w:val="20"/>
        </w:rPr>
      </w:pPr>
      <w:r>
        <w:rPr>
          <w:rFonts w:ascii="Times New Roman" w:eastAsia="Times New Roman" w:hAnsi="Times New Roman" w:cs="Times New Roman"/>
          <w:b/>
          <w:bCs/>
          <w:sz w:val="24"/>
          <w:szCs w:val="24"/>
        </w:rPr>
        <w:t>Статистика и теория вероятностей</w:t>
      </w:r>
    </w:p>
    <w:p w14:paraId="7A89BE06" w14:textId="77777777" w:rsidR="00761027" w:rsidRDefault="00753BB5" w:rsidP="00056926">
      <w:pPr>
        <w:spacing w:after="0"/>
        <w:ind w:left="-142"/>
        <w:rPr>
          <w:sz w:val="20"/>
          <w:szCs w:val="20"/>
        </w:rPr>
      </w:pPr>
      <w:r>
        <w:rPr>
          <w:rFonts w:ascii="Times New Roman" w:eastAsia="Times New Roman" w:hAnsi="Times New Roman" w:cs="Times New Roman"/>
          <w:b/>
          <w:bCs/>
          <w:sz w:val="24"/>
          <w:szCs w:val="24"/>
        </w:rPr>
        <w:t>Статистика</w:t>
      </w:r>
    </w:p>
    <w:p w14:paraId="114BD682" w14:textId="77777777" w:rsidR="00761027" w:rsidRDefault="00761027" w:rsidP="00056926">
      <w:pPr>
        <w:spacing w:after="0" w:line="7" w:lineRule="exact"/>
        <w:ind w:left="-142"/>
        <w:rPr>
          <w:sz w:val="20"/>
          <w:szCs w:val="20"/>
        </w:rPr>
      </w:pPr>
    </w:p>
    <w:p w14:paraId="2570E31D" w14:textId="77777777" w:rsidR="00761027" w:rsidRDefault="00753BB5" w:rsidP="00056926">
      <w:pPr>
        <w:spacing w:after="0" w:line="236" w:lineRule="auto"/>
        <w:ind w:left="-142" w:right="20"/>
        <w:jc w:val="both"/>
        <w:rPr>
          <w:sz w:val="20"/>
          <w:szCs w:val="20"/>
        </w:rPr>
      </w:pPr>
      <w:r>
        <w:rPr>
          <w:rFonts w:ascii="Times New Roman" w:eastAsia="Times New Roman" w:hAnsi="Times New Roman" w:cs="Times New Roman"/>
          <w:sz w:val="24"/>
          <w:szCs w:val="24"/>
        </w:rPr>
        <w:t>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w:t>
      </w:r>
    </w:p>
    <w:p w14:paraId="76C5979D" w14:textId="77777777" w:rsidR="00761027" w:rsidRDefault="00761027" w:rsidP="00056926">
      <w:pPr>
        <w:spacing w:after="0" w:line="14" w:lineRule="exact"/>
        <w:ind w:left="-142"/>
        <w:rPr>
          <w:sz w:val="20"/>
          <w:szCs w:val="20"/>
        </w:rPr>
      </w:pPr>
    </w:p>
    <w:p w14:paraId="15565833" w14:textId="77777777" w:rsidR="00761027" w:rsidRDefault="00753BB5" w:rsidP="00056926">
      <w:pPr>
        <w:spacing w:after="0" w:line="236" w:lineRule="auto"/>
        <w:ind w:left="-142" w:right="20"/>
        <w:jc w:val="both"/>
        <w:rPr>
          <w:sz w:val="20"/>
          <w:szCs w:val="20"/>
        </w:rPr>
      </w:pPr>
      <w:r>
        <w:rPr>
          <w:rFonts w:ascii="Times New Roman" w:eastAsia="Times New Roman" w:hAnsi="Times New Roman" w:cs="Times New Roman"/>
          <w:sz w:val="24"/>
          <w:szCs w:val="24"/>
        </w:rPr>
        <w:t xml:space="preserve">Описательные статистические показатели числовых наборов: среднее арифметическое, </w:t>
      </w:r>
      <w:r>
        <w:rPr>
          <w:rFonts w:ascii="Times New Roman" w:eastAsia="Times New Roman" w:hAnsi="Times New Roman" w:cs="Times New Roman"/>
          <w:i/>
          <w:iCs/>
          <w:sz w:val="24"/>
          <w:szCs w:val="24"/>
        </w:rPr>
        <w:t>медиана</w:t>
      </w:r>
      <w:r>
        <w:rPr>
          <w:rFonts w:ascii="Times New Roman" w:eastAsia="Times New Roman" w:hAnsi="Times New Roman" w:cs="Times New Roman"/>
          <w:sz w:val="24"/>
          <w:szCs w:val="24"/>
        </w:rPr>
        <w:t xml:space="preserve">, наибольшее и наименьшее значения. Меры рассеивания: размах, </w:t>
      </w:r>
      <w:r>
        <w:rPr>
          <w:rFonts w:ascii="Times New Roman" w:eastAsia="Times New Roman" w:hAnsi="Times New Roman" w:cs="Times New Roman"/>
          <w:i/>
          <w:iCs/>
          <w:sz w:val="24"/>
          <w:szCs w:val="24"/>
        </w:rPr>
        <w:t>дисперсия и стандартное отклонение</w:t>
      </w:r>
      <w:r>
        <w:rPr>
          <w:rFonts w:ascii="Times New Roman" w:eastAsia="Times New Roman" w:hAnsi="Times New Roman" w:cs="Times New Roman"/>
          <w:sz w:val="24"/>
          <w:szCs w:val="24"/>
        </w:rPr>
        <w:t>.</w:t>
      </w:r>
    </w:p>
    <w:p w14:paraId="2C82613D" w14:textId="77777777" w:rsidR="00761027" w:rsidRDefault="00761027" w:rsidP="00056926">
      <w:pPr>
        <w:spacing w:after="0" w:line="2" w:lineRule="exact"/>
        <w:ind w:left="-142"/>
        <w:rPr>
          <w:sz w:val="20"/>
          <w:szCs w:val="20"/>
        </w:rPr>
      </w:pPr>
    </w:p>
    <w:p w14:paraId="20D92A4B" w14:textId="77777777" w:rsidR="00761027" w:rsidRDefault="00753BB5" w:rsidP="00056926">
      <w:pPr>
        <w:spacing w:after="0"/>
        <w:ind w:left="-142"/>
        <w:rPr>
          <w:sz w:val="20"/>
          <w:szCs w:val="20"/>
        </w:rPr>
      </w:pPr>
      <w:r>
        <w:rPr>
          <w:rFonts w:ascii="Times New Roman" w:eastAsia="Times New Roman" w:hAnsi="Times New Roman" w:cs="Times New Roman"/>
          <w:sz w:val="24"/>
          <w:szCs w:val="24"/>
        </w:rPr>
        <w:t xml:space="preserve">Случайная изменчивость. Изменчивость при измерениях. </w:t>
      </w:r>
      <w:r>
        <w:rPr>
          <w:rFonts w:ascii="Times New Roman" w:eastAsia="Times New Roman" w:hAnsi="Times New Roman" w:cs="Times New Roman"/>
          <w:i/>
          <w:iCs/>
          <w:sz w:val="24"/>
          <w:szCs w:val="24"/>
        </w:rPr>
        <w:t>Решающие правила.</w:t>
      </w:r>
    </w:p>
    <w:p w14:paraId="46383D83" w14:textId="77777777" w:rsidR="00761027" w:rsidRDefault="00753BB5" w:rsidP="00056926">
      <w:pPr>
        <w:spacing w:after="0"/>
        <w:ind w:left="-142"/>
        <w:rPr>
          <w:sz w:val="20"/>
          <w:szCs w:val="20"/>
        </w:rPr>
      </w:pPr>
      <w:r>
        <w:rPr>
          <w:rFonts w:ascii="Times New Roman" w:eastAsia="Times New Roman" w:hAnsi="Times New Roman" w:cs="Times New Roman"/>
          <w:i/>
          <w:iCs/>
          <w:sz w:val="24"/>
          <w:szCs w:val="24"/>
        </w:rPr>
        <w:t>Закономерности в изменчивых величинах</w:t>
      </w:r>
      <w:r>
        <w:rPr>
          <w:rFonts w:ascii="Times New Roman" w:eastAsia="Times New Roman" w:hAnsi="Times New Roman" w:cs="Times New Roman"/>
          <w:sz w:val="24"/>
          <w:szCs w:val="24"/>
        </w:rPr>
        <w:t>.</w:t>
      </w:r>
    </w:p>
    <w:p w14:paraId="769CA241" w14:textId="77777777" w:rsidR="00761027" w:rsidRDefault="00761027" w:rsidP="00056926">
      <w:pPr>
        <w:spacing w:after="0" w:line="5" w:lineRule="exact"/>
        <w:ind w:left="-142"/>
        <w:rPr>
          <w:sz w:val="20"/>
          <w:szCs w:val="20"/>
        </w:rPr>
      </w:pPr>
    </w:p>
    <w:p w14:paraId="72098561" w14:textId="77777777" w:rsidR="00761027" w:rsidRDefault="00753BB5" w:rsidP="00056926">
      <w:pPr>
        <w:spacing w:after="0"/>
        <w:ind w:left="-142"/>
        <w:rPr>
          <w:sz w:val="20"/>
          <w:szCs w:val="20"/>
        </w:rPr>
      </w:pPr>
      <w:r>
        <w:rPr>
          <w:rFonts w:ascii="Times New Roman" w:eastAsia="Times New Roman" w:hAnsi="Times New Roman" w:cs="Times New Roman"/>
          <w:b/>
          <w:bCs/>
          <w:sz w:val="24"/>
          <w:szCs w:val="24"/>
        </w:rPr>
        <w:t>Случайные события</w:t>
      </w:r>
    </w:p>
    <w:p w14:paraId="724EDE7C" w14:textId="77777777" w:rsidR="00761027" w:rsidRDefault="00761027" w:rsidP="00056926">
      <w:pPr>
        <w:spacing w:after="0" w:line="7" w:lineRule="exact"/>
        <w:rPr>
          <w:sz w:val="20"/>
          <w:szCs w:val="20"/>
        </w:rPr>
      </w:pPr>
    </w:p>
    <w:p w14:paraId="56BA2BD0" w14:textId="77777777" w:rsidR="00761027" w:rsidRDefault="00753BB5" w:rsidP="00056926">
      <w:pPr>
        <w:spacing w:line="234" w:lineRule="auto"/>
        <w:ind w:left="-142" w:right="20" w:firstLine="284"/>
        <w:jc w:val="both"/>
        <w:rPr>
          <w:rFonts w:eastAsia="Times New Roman"/>
          <w:sz w:val="24"/>
          <w:szCs w:val="24"/>
        </w:rPr>
      </w:pPr>
      <w:r>
        <w:rPr>
          <w:rFonts w:ascii="Times New Roman" w:eastAsia="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w:t>
      </w:r>
      <w:r w:rsidR="00056926" w:rsidRPr="00056926">
        <w:rPr>
          <w:rFonts w:ascii="Times New Roman" w:eastAsia="Times New Roman" w:hAnsi="Times New Roman" w:cs="Times New Roman"/>
          <w:sz w:val="24"/>
          <w:szCs w:val="24"/>
        </w:rPr>
        <w:t xml:space="preserve"> </w:t>
      </w:r>
      <w:proofErr w:type="gramStart"/>
      <w:r w:rsidR="00056926" w:rsidRPr="00056926">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благоприятствующие</w:t>
      </w:r>
      <w:proofErr w:type="gramEnd"/>
      <w:r>
        <w:rPr>
          <w:rFonts w:ascii="Times New Roman" w:eastAsia="Times New Roman" w:hAnsi="Times New Roman" w:cs="Times New Roman"/>
          <w:sz w:val="24"/>
          <w:szCs w:val="24"/>
        </w:rPr>
        <w:t xml:space="preserve">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Pr>
          <w:rFonts w:ascii="Times New Roman" w:eastAsia="Times New Roman" w:hAnsi="Times New Roman" w:cs="Times New Roman"/>
          <w:i/>
          <w:iCs/>
          <w:sz w:val="24"/>
          <w:szCs w:val="24"/>
        </w:rPr>
        <w:t>Представление событий с</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помощью диаграмм Эйлера. Противоположные события, объединение и пересечение событий. Правило сложения вероятностей</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Случайный выбор. Представление эксперимента в виде дерева. Независимые события. Умножение вероятностей независимых событий</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Последовательные независимые испытания.</w:t>
      </w:r>
    </w:p>
    <w:p w14:paraId="3F2FB2A3" w14:textId="77777777" w:rsidR="00761027" w:rsidRDefault="00761027" w:rsidP="00056926">
      <w:pPr>
        <w:spacing w:line="4" w:lineRule="exact"/>
        <w:ind w:left="-142" w:firstLine="284"/>
        <w:rPr>
          <w:rFonts w:eastAsia="Times New Roman"/>
          <w:sz w:val="24"/>
          <w:szCs w:val="24"/>
        </w:rPr>
      </w:pPr>
    </w:p>
    <w:p w14:paraId="23E4FC85" w14:textId="77777777" w:rsidR="00761027" w:rsidRDefault="00753BB5" w:rsidP="00056926">
      <w:pPr>
        <w:ind w:left="-142" w:firstLine="284"/>
        <w:rPr>
          <w:rFonts w:eastAsia="Times New Roman"/>
          <w:sz w:val="24"/>
          <w:szCs w:val="24"/>
        </w:rPr>
      </w:pPr>
      <w:r>
        <w:rPr>
          <w:rFonts w:ascii="Times New Roman" w:eastAsia="Times New Roman" w:hAnsi="Times New Roman" w:cs="Times New Roman"/>
          <w:sz w:val="24"/>
          <w:szCs w:val="24"/>
        </w:rPr>
        <w:t>Представление о независимых событиях в жизни.</w:t>
      </w:r>
    </w:p>
    <w:p w14:paraId="12147024" w14:textId="77777777" w:rsidR="00761027" w:rsidRDefault="00753BB5" w:rsidP="00056926">
      <w:pPr>
        <w:ind w:left="-142" w:firstLine="284"/>
        <w:rPr>
          <w:rFonts w:eastAsia="Times New Roman"/>
          <w:sz w:val="24"/>
          <w:szCs w:val="24"/>
        </w:rPr>
      </w:pPr>
      <w:r>
        <w:rPr>
          <w:rFonts w:ascii="Times New Roman" w:eastAsia="Times New Roman" w:hAnsi="Times New Roman" w:cs="Times New Roman"/>
          <w:b/>
          <w:bCs/>
          <w:i/>
          <w:iCs/>
          <w:sz w:val="24"/>
          <w:szCs w:val="24"/>
        </w:rPr>
        <w:t>Элементы комбинаторики</w:t>
      </w:r>
    </w:p>
    <w:p w14:paraId="7A1A7495" w14:textId="77777777" w:rsidR="00761027" w:rsidRDefault="00753BB5" w:rsidP="00056926">
      <w:pPr>
        <w:spacing w:line="237" w:lineRule="auto"/>
        <w:ind w:left="-142" w:right="20" w:firstLine="284"/>
        <w:jc w:val="both"/>
        <w:rPr>
          <w:rFonts w:eastAsia="Times New Roman"/>
          <w:sz w:val="24"/>
          <w:szCs w:val="24"/>
        </w:rPr>
      </w:pPr>
      <w:r>
        <w:rPr>
          <w:rFonts w:ascii="Times New Roman" w:eastAsia="Times New Roman" w:hAnsi="Times New Roman" w:cs="Times New Roman"/>
          <w:i/>
          <w:iCs/>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Pr>
          <w:rFonts w:ascii="Times New Roman" w:eastAsia="Times New Roman" w:hAnsi="Times New Roman" w:cs="Times New Roman"/>
          <w:b/>
          <w:bCs/>
          <w:i/>
          <w:iCs/>
          <w:sz w:val="24"/>
          <w:szCs w:val="24"/>
        </w:rPr>
        <w:t>.</w:t>
      </w:r>
    </w:p>
    <w:p w14:paraId="63F763A6" w14:textId="77777777" w:rsidR="00761027" w:rsidRDefault="00761027">
      <w:pPr>
        <w:spacing w:line="10" w:lineRule="exact"/>
        <w:rPr>
          <w:rFonts w:eastAsia="Times New Roman"/>
          <w:sz w:val="24"/>
          <w:szCs w:val="24"/>
        </w:rPr>
      </w:pPr>
    </w:p>
    <w:p w14:paraId="17CF1CCB" w14:textId="77777777" w:rsidR="002167B8" w:rsidRDefault="002167B8">
      <w:pPr>
        <w:ind w:left="1260"/>
        <w:rPr>
          <w:rFonts w:ascii="Times New Roman" w:eastAsia="Times New Roman" w:hAnsi="Times New Roman" w:cs="Times New Roman"/>
          <w:b/>
          <w:bCs/>
          <w:i/>
          <w:iCs/>
          <w:sz w:val="24"/>
          <w:szCs w:val="24"/>
        </w:rPr>
      </w:pPr>
    </w:p>
    <w:p w14:paraId="38C9016D" w14:textId="77777777" w:rsidR="002167B8" w:rsidRDefault="002167B8">
      <w:pPr>
        <w:ind w:left="1260"/>
        <w:rPr>
          <w:rFonts w:ascii="Times New Roman" w:eastAsia="Times New Roman" w:hAnsi="Times New Roman" w:cs="Times New Roman"/>
          <w:b/>
          <w:bCs/>
          <w:i/>
          <w:iCs/>
          <w:sz w:val="24"/>
          <w:szCs w:val="24"/>
        </w:rPr>
      </w:pPr>
    </w:p>
    <w:p w14:paraId="24B6CA52" w14:textId="653B8E25" w:rsidR="00761027" w:rsidRDefault="00753BB5">
      <w:pPr>
        <w:ind w:left="1260"/>
        <w:rPr>
          <w:rFonts w:eastAsia="Times New Roman"/>
          <w:sz w:val="24"/>
          <w:szCs w:val="24"/>
        </w:rPr>
      </w:pPr>
      <w:r>
        <w:rPr>
          <w:rFonts w:ascii="Times New Roman" w:eastAsia="Times New Roman" w:hAnsi="Times New Roman" w:cs="Times New Roman"/>
          <w:b/>
          <w:bCs/>
          <w:i/>
          <w:iCs/>
          <w:sz w:val="24"/>
          <w:szCs w:val="24"/>
        </w:rPr>
        <w:lastRenderedPageBreak/>
        <w:t>Случайные величины</w:t>
      </w:r>
    </w:p>
    <w:p w14:paraId="137C7EAA" w14:textId="77777777" w:rsidR="00761027" w:rsidRDefault="00761027">
      <w:pPr>
        <w:spacing w:line="7" w:lineRule="exact"/>
        <w:rPr>
          <w:rFonts w:eastAsia="Times New Roman"/>
          <w:sz w:val="24"/>
          <w:szCs w:val="24"/>
        </w:rPr>
      </w:pPr>
    </w:p>
    <w:p w14:paraId="2A13EF30" w14:textId="77777777" w:rsidR="00761027" w:rsidRDefault="00753BB5" w:rsidP="00056926">
      <w:pPr>
        <w:spacing w:line="237" w:lineRule="auto"/>
        <w:ind w:left="142" w:firstLine="284"/>
        <w:jc w:val="both"/>
        <w:rPr>
          <w:rFonts w:eastAsia="Times New Roman"/>
          <w:sz w:val="24"/>
          <w:szCs w:val="24"/>
        </w:rPr>
      </w:pPr>
      <w:r>
        <w:rPr>
          <w:rFonts w:ascii="Times New Roman" w:eastAsia="Times New Roman" w:hAnsi="Times New Roman" w:cs="Times New Roman"/>
          <w:i/>
          <w:iCs/>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14:paraId="59CBDD73" w14:textId="77777777" w:rsidR="00761027" w:rsidRDefault="00761027" w:rsidP="00056926">
      <w:pPr>
        <w:spacing w:line="22" w:lineRule="exact"/>
        <w:ind w:left="142" w:firstLine="284"/>
        <w:jc w:val="both"/>
        <w:rPr>
          <w:rFonts w:eastAsia="Times New Roman"/>
          <w:sz w:val="24"/>
          <w:szCs w:val="24"/>
        </w:rPr>
      </w:pPr>
    </w:p>
    <w:p w14:paraId="6653A7CC" w14:textId="77777777" w:rsidR="002167B8" w:rsidRDefault="00753BB5" w:rsidP="00056926">
      <w:pPr>
        <w:spacing w:line="234" w:lineRule="auto"/>
        <w:ind w:left="142" w:right="5100" w:firstLine="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Геометрия</w:t>
      </w:r>
      <w:r w:rsidR="002167B8">
        <w:rPr>
          <w:rFonts w:ascii="Times New Roman" w:eastAsia="Times New Roman" w:hAnsi="Times New Roman" w:cs="Times New Roman"/>
          <w:b/>
          <w:bCs/>
          <w:sz w:val="24"/>
          <w:szCs w:val="24"/>
        </w:rPr>
        <w:t>.</w:t>
      </w:r>
    </w:p>
    <w:p w14:paraId="7CFB7CE2" w14:textId="6AE82155" w:rsidR="00761027" w:rsidRDefault="00753BB5" w:rsidP="00056926">
      <w:pPr>
        <w:spacing w:line="234" w:lineRule="auto"/>
        <w:ind w:left="142" w:right="5100" w:firstLine="284"/>
        <w:jc w:val="both"/>
        <w:rPr>
          <w:rFonts w:eastAsia="Times New Roman"/>
          <w:sz w:val="24"/>
          <w:szCs w:val="24"/>
        </w:rPr>
      </w:pPr>
      <w:r>
        <w:rPr>
          <w:rFonts w:ascii="Times New Roman" w:eastAsia="Times New Roman" w:hAnsi="Times New Roman" w:cs="Times New Roman"/>
          <w:b/>
          <w:bCs/>
          <w:sz w:val="24"/>
          <w:szCs w:val="24"/>
        </w:rPr>
        <w:t xml:space="preserve"> Геометрические фигуры</w:t>
      </w:r>
    </w:p>
    <w:p w14:paraId="56F2F0D2" w14:textId="77777777" w:rsidR="00761027" w:rsidRDefault="00761027" w:rsidP="00056926">
      <w:pPr>
        <w:spacing w:line="1" w:lineRule="exact"/>
        <w:ind w:left="142" w:firstLine="284"/>
        <w:jc w:val="both"/>
        <w:rPr>
          <w:rFonts w:eastAsia="Times New Roman"/>
          <w:sz w:val="24"/>
          <w:szCs w:val="24"/>
        </w:rPr>
      </w:pPr>
    </w:p>
    <w:p w14:paraId="410D98E8" w14:textId="77777777" w:rsidR="00761027" w:rsidRDefault="00753BB5" w:rsidP="00611C9F">
      <w:pPr>
        <w:spacing w:after="0"/>
        <w:ind w:left="-142"/>
        <w:jc w:val="both"/>
        <w:rPr>
          <w:rFonts w:eastAsia="Times New Roman"/>
          <w:sz w:val="24"/>
          <w:szCs w:val="24"/>
        </w:rPr>
      </w:pPr>
      <w:r>
        <w:rPr>
          <w:rFonts w:ascii="Times New Roman" w:eastAsia="Times New Roman" w:hAnsi="Times New Roman" w:cs="Times New Roman"/>
          <w:b/>
          <w:bCs/>
          <w:sz w:val="24"/>
          <w:szCs w:val="24"/>
        </w:rPr>
        <w:t>Фигуры в геометрии и в окружающем мире</w:t>
      </w:r>
    </w:p>
    <w:p w14:paraId="41AFD658" w14:textId="77777777" w:rsidR="00611C9F" w:rsidRDefault="00611C9F" w:rsidP="00611C9F">
      <w:pPr>
        <w:spacing w:after="0"/>
        <w:ind w:left="-142"/>
      </w:pPr>
    </w:p>
    <w:p w14:paraId="11BED48C" w14:textId="77777777" w:rsidR="00761027" w:rsidRDefault="00753BB5" w:rsidP="00611C9F">
      <w:pPr>
        <w:spacing w:after="0" w:line="234" w:lineRule="auto"/>
        <w:ind w:left="-142" w:right="20"/>
        <w:jc w:val="both"/>
        <w:rPr>
          <w:sz w:val="20"/>
          <w:szCs w:val="20"/>
        </w:rPr>
      </w:pPr>
      <w:r>
        <w:rPr>
          <w:rFonts w:ascii="Times New Roman" w:eastAsia="Times New Roman" w:hAnsi="Times New Roman" w:cs="Times New Roman"/>
          <w:sz w:val="24"/>
          <w:szCs w:val="24"/>
        </w:rPr>
        <w:t>Геометрическая фигура. Формирование представлений о метапредметном понятии «фигура».</w:t>
      </w:r>
    </w:p>
    <w:p w14:paraId="60ECCBE2" w14:textId="77777777" w:rsidR="00761027" w:rsidRDefault="00761027" w:rsidP="00611C9F">
      <w:pPr>
        <w:spacing w:after="0" w:line="14" w:lineRule="exact"/>
        <w:ind w:left="-142"/>
        <w:rPr>
          <w:sz w:val="20"/>
          <w:szCs w:val="20"/>
        </w:rPr>
      </w:pPr>
    </w:p>
    <w:p w14:paraId="775692D0" w14:textId="77777777" w:rsidR="00761027" w:rsidRDefault="00753BB5" w:rsidP="00611C9F">
      <w:pPr>
        <w:spacing w:after="0" w:line="234" w:lineRule="auto"/>
        <w:ind w:left="-142" w:right="20"/>
        <w:jc w:val="both"/>
        <w:rPr>
          <w:sz w:val="20"/>
          <w:szCs w:val="20"/>
        </w:rPr>
      </w:pPr>
      <w:r>
        <w:rPr>
          <w:rFonts w:ascii="Times New Roman" w:eastAsia="Times New Roman"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
    <w:p w14:paraId="4F4B1D1D" w14:textId="77777777" w:rsidR="00761027" w:rsidRDefault="00761027" w:rsidP="00611C9F">
      <w:pPr>
        <w:spacing w:after="0" w:line="14" w:lineRule="exact"/>
        <w:ind w:left="-142"/>
        <w:rPr>
          <w:sz w:val="20"/>
          <w:szCs w:val="20"/>
        </w:rPr>
      </w:pPr>
    </w:p>
    <w:p w14:paraId="0FA8BC94" w14:textId="77777777" w:rsidR="00761027" w:rsidRDefault="00753BB5" w:rsidP="00611C9F">
      <w:pPr>
        <w:spacing w:after="0" w:line="234" w:lineRule="auto"/>
        <w:ind w:left="-142" w:right="20"/>
        <w:jc w:val="both"/>
        <w:rPr>
          <w:sz w:val="20"/>
          <w:szCs w:val="20"/>
        </w:rPr>
      </w:pPr>
      <w:r>
        <w:rPr>
          <w:rFonts w:ascii="Times New Roman" w:eastAsia="Times New Roman" w:hAnsi="Times New Roman" w:cs="Times New Roman"/>
          <w:sz w:val="24"/>
          <w:szCs w:val="24"/>
        </w:rPr>
        <w:t>Осевая симметрия геометрических фигур. Центральная симметрия геометрических фигур</w:t>
      </w:r>
      <w:r>
        <w:rPr>
          <w:rFonts w:ascii="Times New Roman" w:eastAsia="Times New Roman" w:hAnsi="Times New Roman" w:cs="Times New Roman"/>
          <w:i/>
          <w:iCs/>
          <w:sz w:val="24"/>
          <w:szCs w:val="24"/>
        </w:rPr>
        <w:t>.</w:t>
      </w:r>
    </w:p>
    <w:p w14:paraId="5757217A" w14:textId="77777777" w:rsidR="00761027" w:rsidRDefault="00761027" w:rsidP="00611C9F">
      <w:pPr>
        <w:spacing w:after="0" w:line="6" w:lineRule="exact"/>
        <w:ind w:left="-142"/>
        <w:rPr>
          <w:sz w:val="20"/>
          <w:szCs w:val="20"/>
        </w:rPr>
      </w:pPr>
    </w:p>
    <w:p w14:paraId="44AC2980" w14:textId="77777777" w:rsidR="00761027" w:rsidRDefault="00753BB5" w:rsidP="00611C9F">
      <w:pPr>
        <w:spacing w:after="0"/>
        <w:ind w:left="-142"/>
        <w:rPr>
          <w:sz w:val="20"/>
          <w:szCs w:val="20"/>
        </w:rPr>
      </w:pPr>
      <w:r>
        <w:rPr>
          <w:rFonts w:ascii="Times New Roman" w:eastAsia="Times New Roman" w:hAnsi="Times New Roman" w:cs="Times New Roman"/>
          <w:b/>
          <w:bCs/>
          <w:sz w:val="24"/>
          <w:szCs w:val="24"/>
        </w:rPr>
        <w:t>Многоугольники</w:t>
      </w:r>
    </w:p>
    <w:p w14:paraId="1BC0E7B9" w14:textId="77777777" w:rsidR="00761027" w:rsidRDefault="00761027" w:rsidP="00611C9F">
      <w:pPr>
        <w:spacing w:after="0" w:line="7" w:lineRule="exact"/>
        <w:ind w:left="-142"/>
        <w:rPr>
          <w:sz w:val="20"/>
          <w:szCs w:val="20"/>
        </w:rPr>
      </w:pPr>
    </w:p>
    <w:p w14:paraId="52865DFA" w14:textId="77777777" w:rsidR="00761027" w:rsidRDefault="00753BB5" w:rsidP="00611C9F">
      <w:pPr>
        <w:spacing w:after="0" w:line="236" w:lineRule="auto"/>
        <w:ind w:left="-142"/>
        <w:jc w:val="both"/>
        <w:rPr>
          <w:sz w:val="20"/>
          <w:szCs w:val="20"/>
        </w:rPr>
      </w:pPr>
      <w:r>
        <w:rPr>
          <w:rFonts w:ascii="Times New Roman" w:eastAsia="Times New Roman" w:hAnsi="Times New Roman" w:cs="Times New Roman"/>
          <w:sz w:val="24"/>
          <w:szCs w:val="24"/>
        </w:rPr>
        <w:t xml:space="preserve">Многоугольник, его элементы и его свойства. Распознавание некоторых многоугольников. </w:t>
      </w:r>
      <w:r>
        <w:rPr>
          <w:rFonts w:ascii="Times New Roman" w:eastAsia="Times New Roman" w:hAnsi="Times New Roman" w:cs="Times New Roman"/>
          <w:i/>
          <w:iCs/>
          <w:sz w:val="24"/>
          <w:szCs w:val="24"/>
        </w:rPr>
        <w:t>Выпуклые и невыпуклые многоугольники</w:t>
      </w:r>
      <w:r>
        <w:rPr>
          <w:rFonts w:ascii="Times New Roman" w:eastAsia="Times New Roman" w:hAnsi="Times New Roman" w:cs="Times New Roman"/>
          <w:sz w:val="24"/>
          <w:szCs w:val="24"/>
        </w:rPr>
        <w:t>. Правильные многоугольники.</w:t>
      </w:r>
    </w:p>
    <w:p w14:paraId="07D01B63" w14:textId="77777777" w:rsidR="00761027" w:rsidRDefault="00761027" w:rsidP="00611C9F">
      <w:pPr>
        <w:spacing w:after="0" w:line="14" w:lineRule="exact"/>
        <w:ind w:left="-142"/>
        <w:rPr>
          <w:sz w:val="20"/>
          <w:szCs w:val="20"/>
        </w:rPr>
      </w:pPr>
    </w:p>
    <w:p w14:paraId="55B75717" w14:textId="77777777" w:rsidR="00761027" w:rsidRDefault="00753BB5" w:rsidP="00611C9F">
      <w:pPr>
        <w:spacing w:after="0" w:line="237" w:lineRule="auto"/>
        <w:ind w:left="-142" w:right="20"/>
        <w:jc w:val="both"/>
        <w:rPr>
          <w:sz w:val="20"/>
          <w:szCs w:val="20"/>
        </w:rPr>
      </w:pPr>
      <w:r>
        <w:rPr>
          <w:rFonts w:ascii="Times New Roman" w:eastAsia="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14:paraId="7594FB0C" w14:textId="77777777" w:rsidR="00761027" w:rsidRDefault="00761027" w:rsidP="00611C9F">
      <w:pPr>
        <w:spacing w:after="0" w:line="14" w:lineRule="exact"/>
        <w:ind w:left="-142"/>
        <w:rPr>
          <w:sz w:val="20"/>
          <w:szCs w:val="20"/>
        </w:rPr>
      </w:pPr>
    </w:p>
    <w:p w14:paraId="6F6FF890" w14:textId="77777777" w:rsidR="00761027" w:rsidRDefault="00753BB5" w:rsidP="00611C9F">
      <w:pPr>
        <w:spacing w:after="0" w:line="236" w:lineRule="auto"/>
        <w:ind w:left="-142" w:right="20"/>
        <w:jc w:val="both"/>
        <w:rPr>
          <w:sz w:val="20"/>
          <w:szCs w:val="20"/>
        </w:rPr>
      </w:pPr>
      <w:r>
        <w:rPr>
          <w:rFonts w:ascii="Times New Roman" w:eastAsia="Times New Roman" w:hAnsi="Times New Roman" w:cs="Times New Roman"/>
          <w:sz w:val="24"/>
          <w:szCs w:val="24"/>
        </w:rPr>
        <w:t>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14:paraId="359F9A3C" w14:textId="77777777" w:rsidR="00761027" w:rsidRDefault="00761027" w:rsidP="00611C9F">
      <w:pPr>
        <w:spacing w:after="0" w:line="7" w:lineRule="exact"/>
        <w:ind w:left="-142"/>
        <w:rPr>
          <w:sz w:val="20"/>
          <w:szCs w:val="20"/>
        </w:rPr>
      </w:pPr>
    </w:p>
    <w:p w14:paraId="46ECB541" w14:textId="77777777" w:rsidR="00761027" w:rsidRDefault="00753BB5" w:rsidP="00611C9F">
      <w:pPr>
        <w:spacing w:after="0"/>
        <w:ind w:left="-142"/>
        <w:rPr>
          <w:sz w:val="20"/>
          <w:szCs w:val="20"/>
        </w:rPr>
      </w:pPr>
      <w:r>
        <w:rPr>
          <w:rFonts w:ascii="Times New Roman" w:eastAsia="Times New Roman" w:hAnsi="Times New Roman" w:cs="Times New Roman"/>
          <w:b/>
          <w:bCs/>
          <w:sz w:val="24"/>
          <w:szCs w:val="24"/>
        </w:rPr>
        <w:t>Окружность, круг</w:t>
      </w:r>
    </w:p>
    <w:p w14:paraId="01F26711" w14:textId="77777777" w:rsidR="00761027" w:rsidRDefault="00761027" w:rsidP="00611C9F">
      <w:pPr>
        <w:spacing w:after="0" w:line="7" w:lineRule="exact"/>
        <w:ind w:left="-142"/>
        <w:rPr>
          <w:sz w:val="20"/>
          <w:szCs w:val="20"/>
        </w:rPr>
      </w:pPr>
    </w:p>
    <w:p w14:paraId="4B68B298" w14:textId="77777777" w:rsidR="00761027" w:rsidRDefault="00753BB5" w:rsidP="00611C9F">
      <w:pPr>
        <w:spacing w:after="0" w:line="236" w:lineRule="auto"/>
        <w:ind w:left="-142"/>
        <w:jc w:val="both"/>
        <w:rPr>
          <w:sz w:val="20"/>
          <w:szCs w:val="20"/>
        </w:rPr>
      </w:pPr>
      <w:r>
        <w:rPr>
          <w:rFonts w:ascii="Times New Roman" w:eastAsia="Times New Roman" w:hAnsi="Times New Roman" w:cs="Times New Roman"/>
          <w:sz w:val="24"/>
          <w:szCs w:val="24"/>
        </w:rPr>
        <w:t xml:space="preserve">Их элементы и свойства; центральные и вписанные углы. Касательная </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секущая </w:t>
      </w:r>
      <w:r>
        <w:rPr>
          <w:rFonts w:ascii="Times New Roman" w:eastAsia="Times New Roman" w:hAnsi="Times New Roman" w:cs="Times New Roman"/>
          <w:sz w:val="24"/>
          <w:szCs w:val="24"/>
        </w:rPr>
        <w:t>к окружности,</w:t>
      </w:r>
      <w:r>
        <w:rPr>
          <w:rFonts w:ascii="Times New Roman" w:eastAsia="Times New Roman" w:hAnsi="Times New Roman" w:cs="Times New Roman"/>
          <w:i/>
          <w:iCs/>
          <w:sz w:val="24"/>
          <w:szCs w:val="24"/>
        </w:rPr>
        <w:t xml:space="preserve"> их свойства</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Вписанные и описанные окружности для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треугольников, </w:t>
      </w:r>
      <w:r>
        <w:rPr>
          <w:rFonts w:ascii="Times New Roman" w:eastAsia="Times New Roman" w:hAnsi="Times New Roman" w:cs="Times New Roman"/>
          <w:i/>
          <w:iCs/>
          <w:sz w:val="24"/>
          <w:szCs w:val="24"/>
        </w:rPr>
        <w:t>четырёхугольников,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правильных многоугольников</w:t>
      </w:r>
      <w:r>
        <w:rPr>
          <w:rFonts w:ascii="Times New Roman" w:eastAsia="Times New Roman" w:hAnsi="Times New Roman" w:cs="Times New Roman"/>
          <w:sz w:val="24"/>
          <w:szCs w:val="24"/>
        </w:rPr>
        <w:t>.</w:t>
      </w:r>
    </w:p>
    <w:p w14:paraId="0A984CA3" w14:textId="77777777" w:rsidR="00761027" w:rsidRDefault="00761027" w:rsidP="00611C9F">
      <w:pPr>
        <w:spacing w:after="0" w:line="6" w:lineRule="exact"/>
        <w:ind w:left="-142"/>
        <w:rPr>
          <w:sz w:val="20"/>
          <w:szCs w:val="20"/>
        </w:rPr>
      </w:pPr>
    </w:p>
    <w:p w14:paraId="0FC0C469" w14:textId="77777777" w:rsidR="00761027" w:rsidRDefault="00753BB5" w:rsidP="00611C9F">
      <w:pPr>
        <w:spacing w:after="0"/>
        <w:ind w:left="-142"/>
        <w:rPr>
          <w:sz w:val="20"/>
          <w:szCs w:val="20"/>
        </w:rPr>
      </w:pPr>
      <w:r>
        <w:rPr>
          <w:rFonts w:ascii="Times New Roman" w:eastAsia="Times New Roman" w:hAnsi="Times New Roman" w:cs="Times New Roman"/>
          <w:b/>
          <w:bCs/>
          <w:sz w:val="24"/>
          <w:szCs w:val="24"/>
        </w:rPr>
        <w:t>Геометрические фигуры в пространстве (объёмные тела)</w:t>
      </w:r>
    </w:p>
    <w:p w14:paraId="713BB6A6" w14:textId="77777777" w:rsidR="00761027" w:rsidRDefault="00761027" w:rsidP="00611C9F">
      <w:pPr>
        <w:spacing w:after="0" w:line="7" w:lineRule="exact"/>
        <w:ind w:left="-142"/>
        <w:rPr>
          <w:sz w:val="20"/>
          <w:szCs w:val="20"/>
        </w:rPr>
      </w:pPr>
    </w:p>
    <w:p w14:paraId="1ADAFB96" w14:textId="77777777" w:rsidR="00761027" w:rsidRDefault="00753BB5" w:rsidP="00611C9F">
      <w:pPr>
        <w:spacing w:after="0" w:line="237" w:lineRule="auto"/>
        <w:ind w:left="-142"/>
        <w:jc w:val="both"/>
        <w:rPr>
          <w:sz w:val="20"/>
          <w:szCs w:val="20"/>
        </w:rPr>
      </w:pPr>
      <w:r>
        <w:rPr>
          <w:rFonts w:ascii="Times New Roman" w:eastAsia="Times New Roman" w:hAnsi="Times New Roman" w:cs="Times New Roman"/>
          <w:i/>
          <w:iCs/>
          <w:sz w:val="24"/>
          <w:szCs w:val="24"/>
        </w:rPr>
        <w:t xml:space="preserve">Многогранник и его элементы. Названия многогранников с разным положением и количеством граней. </w:t>
      </w:r>
      <w:r>
        <w:rPr>
          <w:rFonts w:ascii="Times New Roman" w:eastAsia="Times New Roman" w:hAnsi="Times New Roman" w:cs="Times New Roman"/>
          <w:sz w:val="24"/>
          <w:szCs w:val="24"/>
        </w:rPr>
        <w:t>Первичные представления о пирамиде,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параллелепипеде, призме, сфере, шаре, цилиндре, конусе, их элементах и простейших свойствах</w:t>
      </w:r>
      <w:r>
        <w:rPr>
          <w:rFonts w:ascii="Times New Roman" w:eastAsia="Times New Roman" w:hAnsi="Times New Roman" w:cs="Times New Roman"/>
          <w:i/>
          <w:iCs/>
          <w:sz w:val="24"/>
          <w:szCs w:val="24"/>
        </w:rPr>
        <w:t>.</w:t>
      </w:r>
    </w:p>
    <w:p w14:paraId="5DF277F1" w14:textId="77777777" w:rsidR="00761027" w:rsidRDefault="00761027" w:rsidP="00611C9F">
      <w:pPr>
        <w:spacing w:after="0" w:line="6" w:lineRule="exact"/>
        <w:ind w:left="-142"/>
        <w:rPr>
          <w:sz w:val="20"/>
          <w:szCs w:val="20"/>
        </w:rPr>
      </w:pPr>
    </w:p>
    <w:p w14:paraId="39F03935" w14:textId="77777777" w:rsidR="00761027" w:rsidRDefault="00753BB5" w:rsidP="00611C9F">
      <w:pPr>
        <w:spacing w:after="0"/>
        <w:ind w:left="-142"/>
        <w:rPr>
          <w:sz w:val="20"/>
          <w:szCs w:val="20"/>
        </w:rPr>
      </w:pPr>
      <w:r>
        <w:rPr>
          <w:rFonts w:ascii="Times New Roman" w:eastAsia="Times New Roman" w:hAnsi="Times New Roman" w:cs="Times New Roman"/>
          <w:b/>
          <w:bCs/>
          <w:sz w:val="24"/>
          <w:szCs w:val="24"/>
        </w:rPr>
        <w:t>Отношения</w:t>
      </w:r>
    </w:p>
    <w:p w14:paraId="4FCF8C3B" w14:textId="77777777" w:rsidR="00761027" w:rsidRDefault="00753BB5" w:rsidP="00B26C2D">
      <w:pPr>
        <w:spacing w:after="0"/>
        <w:ind w:left="-284" w:firstLine="142"/>
        <w:rPr>
          <w:sz w:val="20"/>
          <w:szCs w:val="20"/>
        </w:rPr>
      </w:pPr>
      <w:r>
        <w:rPr>
          <w:rFonts w:ascii="Times New Roman" w:eastAsia="Times New Roman" w:hAnsi="Times New Roman" w:cs="Times New Roman"/>
          <w:b/>
          <w:bCs/>
          <w:sz w:val="24"/>
          <w:szCs w:val="24"/>
        </w:rPr>
        <w:t>Равенство фигур</w:t>
      </w:r>
    </w:p>
    <w:p w14:paraId="68439570" w14:textId="77777777" w:rsidR="00761027" w:rsidRDefault="00753BB5" w:rsidP="00B26C2D">
      <w:pPr>
        <w:spacing w:after="0" w:line="235" w:lineRule="auto"/>
        <w:ind w:left="-284" w:firstLine="142"/>
        <w:rPr>
          <w:sz w:val="20"/>
          <w:szCs w:val="20"/>
        </w:rPr>
      </w:pPr>
      <w:r>
        <w:rPr>
          <w:rFonts w:ascii="Times New Roman" w:eastAsia="Times New Roman" w:hAnsi="Times New Roman" w:cs="Times New Roman"/>
          <w:sz w:val="24"/>
          <w:szCs w:val="24"/>
        </w:rPr>
        <w:t>Свойства равных треугольников. Признаки равенства треугольников.</w:t>
      </w:r>
    </w:p>
    <w:p w14:paraId="03C8DA02" w14:textId="77777777" w:rsidR="00761027" w:rsidRDefault="00761027" w:rsidP="00B26C2D">
      <w:pPr>
        <w:spacing w:line="6" w:lineRule="exact"/>
        <w:ind w:left="-284" w:firstLine="142"/>
        <w:rPr>
          <w:sz w:val="20"/>
          <w:szCs w:val="20"/>
        </w:rPr>
      </w:pPr>
    </w:p>
    <w:p w14:paraId="4B603CEB" w14:textId="77777777" w:rsidR="00761027" w:rsidRDefault="00753BB5" w:rsidP="00B26C2D">
      <w:pPr>
        <w:ind w:left="-284" w:firstLine="142"/>
        <w:rPr>
          <w:sz w:val="20"/>
          <w:szCs w:val="20"/>
        </w:rPr>
      </w:pPr>
      <w:r>
        <w:rPr>
          <w:rFonts w:ascii="Times New Roman" w:eastAsia="Times New Roman" w:hAnsi="Times New Roman" w:cs="Times New Roman"/>
          <w:b/>
          <w:bCs/>
          <w:sz w:val="24"/>
          <w:szCs w:val="24"/>
        </w:rPr>
        <w:t>Параллельность прямых</w:t>
      </w:r>
    </w:p>
    <w:p w14:paraId="460DD412" w14:textId="77777777" w:rsidR="00761027" w:rsidRDefault="00761027" w:rsidP="00B26C2D">
      <w:pPr>
        <w:spacing w:line="7" w:lineRule="exact"/>
        <w:ind w:left="-284" w:firstLine="142"/>
        <w:rPr>
          <w:sz w:val="20"/>
          <w:szCs w:val="20"/>
        </w:rPr>
      </w:pPr>
    </w:p>
    <w:p w14:paraId="1B8D8212" w14:textId="77777777" w:rsidR="00761027" w:rsidRDefault="00753BB5" w:rsidP="00B26C2D">
      <w:pPr>
        <w:spacing w:line="234" w:lineRule="auto"/>
        <w:ind w:left="-284" w:firstLine="142"/>
        <w:jc w:val="both"/>
        <w:rPr>
          <w:sz w:val="20"/>
          <w:szCs w:val="20"/>
        </w:rPr>
      </w:pPr>
      <w:r>
        <w:rPr>
          <w:rFonts w:ascii="Times New Roman" w:eastAsia="Times New Roman" w:hAnsi="Times New Roman" w:cs="Times New Roman"/>
          <w:sz w:val="24"/>
          <w:szCs w:val="24"/>
        </w:rPr>
        <w:t xml:space="preserve">Признаки и свойства параллельных прямых. </w:t>
      </w:r>
      <w:r>
        <w:rPr>
          <w:rFonts w:ascii="Times New Roman" w:eastAsia="Times New Roman" w:hAnsi="Times New Roman" w:cs="Times New Roman"/>
          <w:i/>
          <w:iCs/>
          <w:sz w:val="24"/>
          <w:szCs w:val="24"/>
        </w:rPr>
        <w:t>Аксиома параллельности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Евклида</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Теорема Фалеса</w:t>
      </w:r>
      <w:r>
        <w:rPr>
          <w:rFonts w:ascii="Times New Roman" w:eastAsia="Times New Roman" w:hAnsi="Times New Roman" w:cs="Times New Roman"/>
          <w:sz w:val="24"/>
          <w:szCs w:val="24"/>
        </w:rPr>
        <w:t>.</w:t>
      </w:r>
    </w:p>
    <w:p w14:paraId="526884EB" w14:textId="77777777" w:rsidR="00761027" w:rsidRDefault="00753BB5" w:rsidP="00B26C2D">
      <w:pPr>
        <w:ind w:left="-284" w:firstLine="142"/>
        <w:rPr>
          <w:sz w:val="20"/>
          <w:szCs w:val="20"/>
        </w:rPr>
      </w:pPr>
      <w:r>
        <w:rPr>
          <w:rFonts w:ascii="Times New Roman" w:eastAsia="Times New Roman" w:hAnsi="Times New Roman" w:cs="Times New Roman"/>
          <w:b/>
          <w:bCs/>
          <w:sz w:val="24"/>
          <w:szCs w:val="24"/>
        </w:rPr>
        <w:t>Перпендикулярные прямые</w:t>
      </w:r>
    </w:p>
    <w:p w14:paraId="769D8568" w14:textId="77777777" w:rsidR="00761027" w:rsidRDefault="00753BB5" w:rsidP="00B26C2D">
      <w:pPr>
        <w:spacing w:line="234" w:lineRule="auto"/>
        <w:ind w:left="-284" w:right="20" w:firstLine="142"/>
        <w:jc w:val="both"/>
        <w:rPr>
          <w:sz w:val="20"/>
          <w:szCs w:val="20"/>
        </w:rPr>
      </w:pPr>
      <w:r>
        <w:rPr>
          <w:rFonts w:ascii="Times New Roman" w:eastAsia="Times New Roman" w:hAnsi="Times New Roman" w:cs="Times New Roman"/>
          <w:sz w:val="24"/>
          <w:szCs w:val="24"/>
        </w:rPr>
        <w:t xml:space="preserve">Прямой угол. Перпендикуляр к прямой. Наклонная, проекция. Серединный перпендикуляр к отрезку. </w:t>
      </w:r>
      <w:r>
        <w:rPr>
          <w:rFonts w:ascii="Times New Roman" w:eastAsia="Times New Roman" w:hAnsi="Times New Roman" w:cs="Times New Roman"/>
          <w:i/>
          <w:iCs/>
          <w:sz w:val="24"/>
          <w:szCs w:val="24"/>
        </w:rPr>
        <w:t>Свойства и признаки перпендикулярности</w:t>
      </w:r>
      <w:r>
        <w:rPr>
          <w:rFonts w:ascii="Times New Roman" w:eastAsia="Times New Roman" w:hAnsi="Times New Roman" w:cs="Times New Roman"/>
          <w:sz w:val="24"/>
          <w:szCs w:val="24"/>
        </w:rPr>
        <w:t>.</w:t>
      </w:r>
    </w:p>
    <w:p w14:paraId="5BDE944A" w14:textId="77777777" w:rsidR="00761027" w:rsidRDefault="00753BB5" w:rsidP="00B26C2D">
      <w:pPr>
        <w:ind w:left="-284" w:firstLine="142"/>
        <w:rPr>
          <w:sz w:val="20"/>
          <w:szCs w:val="20"/>
        </w:rPr>
      </w:pPr>
      <w:r>
        <w:rPr>
          <w:rFonts w:ascii="Times New Roman" w:eastAsia="Times New Roman" w:hAnsi="Times New Roman" w:cs="Times New Roman"/>
          <w:b/>
          <w:bCs/>
          <w:i/>
          <w:iCs/>
          <w:sz w:val="24"/>
          <w:szCs w:val="24"/>
        </w:rPr>
        <w:t>Подобие</w:t>
      </w:r>
    </w:p>
    <w:p w14:paraId="04EBCFED" w14:textId="77777777" w:rsidR="00761027" w:rsidRDefault="00753BB5" w:rsidP="00B26C2D">
      <w:pPr>
        <w:tabs>
          <w:tab w:val="left" w:pos="3440"/>
          <w:tab w:val="left" w:pos="4580"/>
          <w:tab w:val="left" w:pos="5660"/>
          <w:tab w:val="left" w:pos="6560"/>
          <w:tab w:val="left" w:pos="7840"/>
        </w:tabs>
        <w:spacing w:line="235" w:lineRule="auto"/>
        <w:ind w:left="-284" w:firstLine="142"/>
        <w:rPr>
          <w:sz w:val="20"/>
          <w:szCs w:val="20"/>
        </w:rPr>
      </w:pPr>
      <w:r>
        <w:rPr>
          <w:rFonts w:ascii="Times New Roman" w:eastAsia="Times New Roman" w:hAnsi="Times New Roman" w:cs="Times New Roman"/>
          <w:i/>
          <w:iCs/>
          <w:sz w:val="24"/>
          <w:szCs w:val="24"/>
        </w:rPr>
        <w:t>Пропорциональные</w:t>
      </w:r>
      <w:r>
        <w:rPr>
          <w:rFonts w:ascii="Times New Roman" w:eastAsia="Times New Roman" w:hAnsi="Times New Roman" w:cs="Times New Roman"/>
          <w:i/>
          <w:iCs/>
          <w:sz w:val="24"/>
          <w:szCs w:val="24"/>
        </w:rPr>
        <w:tab/>
        <w:t>отрезки,</w:t>
      </w:r>
      <w:r>
        <w:rPr>
          <w:rFonts w:ascii="Times New Roman" w:eastAsia="Times New Roman" w:hAnsi="Times New Roman" w:cs="Times New Roman"/>
          <w:i/>
          <w:iCs/>
          <w:sz w:val="24"/>
          <w:szCs w:val="24"/>
        </w:rPr>
        <w:tab/>
        <w:t>подобие</w:t>
      </w:r>
      <w:r>
        <w:rPr>
          <w:rFonts w:ascii="Times New Roman" w:eastAsia="Times New Roman" w:hAnsi="Times New Roman" w:cs="Times New Roman"/>
          <w:i/>
          <w:iCs/>
          <w:sz w:val="24"/>
          <w:szCs w:val="24"/>
        </w:rPr>
        <w:tab/>
        <w:t>фигур.</w:t>
      </w:r>
      <w:r>
        <w:rPr>
          <w:rFonts w:ascii="Times New Roman" w:eastAsia="Times New Roman" w:hAnsi="Times New Roman" w:cs="Times New Roman"/>
          <w:i/>
          <w:iCs/>
          <w:sz w:val="24"/>
          <w:szCs w:val="24"/>
        </w:rPr>
        <w:tab/>
        <w:t>Подобные</w:t>
      </w:r>
      <w:r>
        <w:rPr>
          <w:rFonts w:ascii="Times New Roman" w:eastAsia="Times New Roman" w:hAnsi="Times New Roman" w:cs="Times New Roman"/>
          <w:i/>
          <w:iCs/>
          <w:sz w:val="24"/>
          <w:szCs w:val="24"/>
        </w:rPr>
        <w:tab/>
        <w:t>треугольники.</w:t>
      </w:r>
    </w:p>
    <w:p w14:paraId="65945FEE" w14:textId="77777777" w:rsidR="00761027" w:rsidRDefault="00761027" w:rsidP="00B26C2D">
      <w:pPr>
        <w:spacing w:line="1" w:lineRule="exact"/>
        <w:ind w:left="-284" w:firstLine="142"/>
        <w:rPr>
          <w:sz w:val="20"/>
          <w:szCs w:val="20"/>
        </w:rPr>
      </w:pPr>
    </w:p>
    <w:p w14:paraId="08312D71" w14:textId="77777777" w:rsidR="00761027" w:rsidRDefault="00753BB5" w:rsidP="00B26C2D">
      <w:pPr>
        <w:ind w:left="-284" w:firstLine="142"/>
        <w:rPr>
          <w:sz w:val="20"/>
          <w:szCs w:val="20"/>
        </w:rPr>
      </w:pPr>
      <w:r>
        <w:rPr>
          <w:rFonts w:ascii="Times New Roman" w:eastAsia="Times New Roman" w:hAnsi="Times New Roman" w:cs="Times New Roman"/>
          <w:i/>
          <w:iCs/>
          <w:sz w:val="24"/>
          <w:szCs w:val="24"/>
        </w:rPr>
        <w:t>Признаки подобия</w:t>
      </w:r>
      <w:r>
        <w:rPr>
          <w:rFonts w:ascii="Times New Roman" w:eastAsia="Times New Roman" w:hAnsi="Times New Roman" w:cs="Times New Roman"/>
          <w:sz w:val="24"/>
          <w:szCs w:val="24"/>
        </w:rPr>
        <w:t>.</w:t>
      </w:r>
    </w:p>
    <w:p w14:paraId="61A904D1" w14:textId="77777777" w:rsidR="00761027" w:rsidRDefault="00753BB5" w:rsidP="00C94268">
      <w:pPr>
        <w:spacing w:after="0"/>
        <w:ind w:left="284" w:hanging="284"/>
        <w:rPr>
          <w:sz w:val="20"/>
          <w:szCs w:val="20"/>
        </w:rPr>
      </w:pPr>
      <w:r>
        <w:rPr>
          <w:rFonts w:ascii="Times New Roman" w:eastAsia="Times New Roman" w:hAnsi="Times New Roman" w:cs="Times New Roman"/>
          <w:b/>
          <w:bCs/>
          <w:sz w:val="24"/>
          <w:szCs w:val="24"/>
        </w:rPr>
        <w:t xml:space="preserve">Взаимное расположение </w:t>
      </w:r>
      <w:r>
        <w:rPr>
          <w:rFonts w:ascii="Times New Roman" w:eastAsia="Times New Roman" w:hAnsi="Times New Roman" w:cs="Times New Roman"/>
          <w:sz w:val="24"/>
          <w:szCs w:val="24"/>
        </w:rPr>
        <w:t>прямой и окружности</w:t>
      </w:r>
      <w:r>
        <w:rPr>
          <w:rFonts w:ascii="Times New Roman" w:eastAsia="Times New Roman" w:hAnsi="Times New Roman" w:cs="Times New Roman"/>
          <w:i/>
          <w:i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двух окружностей.</w:t>
      </w:r>
    </w:p>
    <w:p w14:paraId="2C2AABAE" w14:textId="77777777" w:rsidR="00761027" w:rsidRDefault="00761027" w:rsidP="00C94268">
      <w:pPr>
        <w:spacing w:after="0" w:line="5" w:lineRule="exact"/>
        <w:ind w:left="284" w:hanging="284"/>
        <w:rPr>
          <w:sz w:val="20"/>
          <w:szCs w:val="20"/>
        </w:rPr>
      </w:pPr>
    </w:p>
    <w:p w14:paraId="7C08FF4F" w14:textId="77777777" w:rsidR="00761027" w:rsidRDefault="00753BB5" w:rsidP="00C94268">
      <w:pPr>
        <w:spacing w:after="0"/>
        <w:ind w:left="284" w:hanging="284"/>
        <w:rPr>
          <w:sz w:val="20"/>
          <w:szCs w:val="20"/>
        </w:rPr>
      </w:pPr>
      <w:r>
        <w:rPr>
          <w:rFonts w:ascii="Times New Roman" w:eastAsia="Times New Roman" w:hAnsi="Times New Roman" w:cs="Times New Roman"/>
          <w:b/>
          <w:bCs/>
          <w:sz w:val="24"/>
          <w:szCs w:val="24"/>
        </w:rPr>
        <w:t>Измерения и вычисления</w:t>
      </w:r>
    </w:p>
    <w:p w14:paraId="00377662" w14:textId="77777777" w:rsidR="00761027" w:rsidRDefault="00753BB5" w:rsidP="00C94268">
      <w:pPr>
        <w:spacing w:after="0"/>
        <w:ind w:left="284" w:hanging="284"/>
        <w:rPr>
          <w:sz w:val="20"/>
          <w:szCs w:val="20"/>
        </w:rPr>
      </w:pPr>
      <w:r>
        <w:rPr>
          <w:rFonts w:ascii="Times New Roman" w:eastAsia="Times New Roman" w:hAnsi="Times New Roman" w:cs="Times New Roman"/>
          <w:b/>
          <w:bCs/>
          <w:sz w:val="24"/>
          <w:szCs w:val="24"/>
        </w:rPr>
        <w:lastRenderedPageBreak/>
        <w:t>Величины</w:t>
      </w:r>
    </w:p>
    <w:p w14:paraId="6AC54AAA" w14:textId="77777777" w:rsidR="00761027" w:rsidRDefault="00753BB5" w:rsidP="00C94268">
      <w:pPr>
        <w:spacing w:after="0" w:line="235" w:lineRule="auto"/>
        <w:ind w:left="284" w:hanging="284"/>
        <w:rPr>
          <w:sz w:val="20"/>
          <w:szCs w:val="20"/>
        </w:rPr>
      </w:pPr>
      <w:proofErr w:type="gramStart"/>
      <w:r>
        <w:rPr>
          <w:rFonts w:ascii="Times New Roman" w:eastAsia="Times New Roman" w:hAnsi="Times New Roman" w:cs="Times New Roman"/>
          <w:sz w:val="24"/>
          <w:szCs w:val="24"/>
        </w:rPr>
        <w:t>Понятие  величины</w:t>
      </w:r>
      <w:proofErr w:type="gramEnd"/>
      <w:r>
        <w:rPr>
          <w:rFonts w:ascii="Times New Roman" w:eastAsia="Times New Roman" w:hAnsi="Times New Roman" w:cs="Times New Roman"/>
          <w:sz w:val="24"/>
          <w:szCs w:val="24"/>
        </w:rPr>
        <w:t xml:space="preserve">.  Длина.  </w:t>
      </w:r>
      <w:proofErr w:type="gramStart"/>
      <w:r>
        <w:rPr>
          <w:rFonts w:ascii="Times New Roman" w:eastAsia="Times New Roman" w:hAnsi="Times New Roman" w:cs="Times New Roman"/>
          <w:sz w:val="24"/>
          <w:szCs w:val="24"/>
        </w:rPr>
        <w:t>Измерение  длины</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Единицы  измерения</w:t>
      </w:r>
      <w:proofErr w:type="gramEnd"/>
      <w:r>
        <w:rPr>
          <w:rFonts w:ascii="Times New Roman" w:eastAsia="Times New Roman" w:hAnsi="Times New Roman" w:cs="Times New Roman"/>
          <w:sz w:val="24"/>
          <w:szCs w:val="24"/>
        </w:rPr>
        <w:t xml:space="preserve">  длины.</w:t>
      </w:r>
    </w:p>
    <w:p w14:paraId="2DCE5D63" w14:textId="77777777" w:rsidR="00761027" w:rsidRDefault="00761027" w:rsidP="00C94268">
      <w:pPr>
        <w:spacing w:after="0" w:line="1" w:lineRule="exact"/>
        <w:ind w:left="284" w:hanging="284"/>
        <w:rPr>
          <w:sz w:val="20"/>
          <w:szCs w:val="20"/>
        </w:rPr>
      </w:pPr>
    </w:p>
    <w:p w14:paraId="60E169F7" w14:textId="77777777" w:rsidR="00761027" w:rsidRDefault="00753BB5" w:rsidP="00C94268">
      <w:pPr>
        <w:spacing w:after="0"/>
        <w:ind w:left="284" w:hanging="284"/>
        <w:rPr>
          <w:sz w:val="20"/>
          <w:szCs w:val="20"/>
        </w:rPr>
      </w:pPr>
      <w:r>
        <w:rPr>
          <w:rFonts w:ascii="Times New Roman" w:eastAsia="Times New Roman" w:hAnsi="Times New Roman" w:cs="Times New Roman"/>
          <w:sz w:val="24"/>
          <w:szCs w:val="24"/>
        </w:rPr>
        <w:t>Величина угла. Градусная мера угла.</w:t>
      </w:r>
    </w:p>
    <w:p w14:paraId="42AB221D" w14:textId="77777777" w:rsidR="00761027" w:rsidRDefault="00761027" w:rsidP="00C94268">
      <w:pPr>
        <w:spacing w:after="0" w:line="1" w:lineRule="exact"/>
        <w:ind w:left="284" w:hanging="284"/>
        <w:rPr>
          <w:sz w:val="20"/>
          <w:szCs w:val="20"/>
        </w:rPr>
      </w:pPr>
    </w:p>
    <w:p w14:paraId="3A489644" w14:textId="77777777" w:rsidR="00761027" w:rsidRDefault="00753BB5" w:rsidP="00C94268">
      <w:pPr>
        <w:spacing w:after="0"/>
        <w:ind w:left="284" w:hanging="284"/>
        <w:rPr>
          <w:sz w:val="20"/>
          <w:szCs w:val="20"/>
        </w:rPr>
      </w:pPr>
      <w:r>
        <w:rPr>
          <w:rFonts w:ascii="Times New Roman" w:eastAsia="Times New Roman" w:hAnsi="Times New Roman" w:cs="Times New Roman"/>
          <w:sz w:val="24"/>
          <w:szCs w:val="24"/>
        </w:rPr>
        <w:t>Понятие о площади плоской фигуры и её свойствах. Измерение площадей.</w:t>
      </w:r>
    </w:p>
    <w:p w14:paraId="0DB97F7B" w14:textId="77777777" w:rsidR="00761027" w:rsidRDefault="00753BB5" w:rsidP="00C94268">
      <w:pPr>
        <w:spacing w:after="0"/>
        <w:ind w:left="284" w:hanging="284"/>
        <w:rPr>
          <w:sz w:val="20"/>
          <w:szCs w:val="20"/>
        </w:rPr>
      </w:pPr>
      <w:r>
        <w:rPr>
          <w:rFonts w:ascii="Times New Roman" w:eastAsia="Times New Roman" w:hAnsi="Times New Roman" w:cs="Times New Roman"/>
          <w:sz w:val="24"/>
          <w:szCs w:val="24"/>
        </w:rPr>
        <w:t>Единицы измерения площади.</w:t>
      </w:r>
    </w:p>
    <w:p w14:paraId="205C3DD2" w14:textId="77777777" w:rsidR="00761027" w:rsidRDefault="00761027" w:rsidP="00C94268">
      <w:pPr>
        <w:spacing w:after="0" w:line="12" w:lineRule="exact"/>
        <w:ind w:left="284" w:hanging="284"/>
        <w:rPr>
          <w:sz w:val="20"/>
          <w:szCs w:val="20"/>
        </w:rPr>
      </w:pPr>
    </w:p>
    <w:p w14:paraId="0DBC543E" w14:textId="77777777" w:rsidR="00761027" w:rsidRDefault="00753BB5" w:rsidP="00C94268">
      <w:pPr>
        <w:spacing w:after="0" w:line="234" w:lineRule="auto"/>
        <w:ind w:left="284" w:hanging="284"/>
        <w:jc w:val="both"/>
        <w:rPr>
          <w:sz w:val="20"/>
          <w:szCs w:val="20"/>
        </w:rPr>
      </w:pPr>
      <w:r>
        <w:rPr>
          <w:rFonts w:ascii="Times New Roman" w:eastAsia="Times New Roman" w:hAnsi="Times New Roman" w:cs="Times New Roman"/>
          <w:sz w:val="24"/>
          <w:szCs w:val="24"/>
        </w:rPr>
        <w:t>Представление об объёме и его свойствах. Измерение объёма. Единицы измерения объёмов.</w:t>
      </w:r>
    </w:p>
    <w:p w14:paraId="0CF895C9" w14:textId="77777777" w:rsidR="00761027" w:rsidRDefault="00761027" w:rsidP="00C94268">
      <w:pPr>
        <w:spacing w:after="0" w:line="6" w:lineRule="exact"/>
        <w:ind w:left="284" w:hanging="284"/>
        <w:rPr>
          <w:sz w:val="20"/>
          <w:szCs w:val="20"/>
        </w:rPr>
      </w:pPr>
    </w:p>
    <w:p w14:paraId="3796E988" w14:textId="77777777" w:rsidR="00761027" w:rsidRDefault="00753BB5" w:rsidP="00C94268">
      <w:pPr>
        <w:spacing w:after="0"/>
        <w:ind w:left="142" w:hanging="142"/>
        <w:jc w:val="both"/>
        <w:rPr>
          <w:sz w:val="20"/>
          <w:szCs w:val="20"/>
        </w:rPr>
      </w:pPr>
      <w:r>
        <w:rPr>
          <w:rFonts w:ascii="Times New Roman" w:eastAsia="Times New Roman" w:hAnsi="Times New Roman" w:cs="Times New Roman"/>
          <w:b/>
          <w:bCs/>
          <w:sz w:val="24"/>
          <w:szCs w:val="24"/>
        </w:rPr>
        <w:t>Измерения и вычисления</w:t>
      </w:r>
    </w:p>
    <w:p w14:paraId="3389D203" w14:textId="77777777" w:rsidR="00761027" w:rsidRDefault="00761027" w:rsidP="00C94268">
      <w:pPr>
        <w:spacing w:after="0" w:line="7" w:lineRule="exact"/>
        <w:ind w:left="142" w:hanging="142"/>
        <w:jc w:val="both"/>
        <w:rPr>
          <w:sz w:val="20"/>
          <w:szCs w:val="20"/>
        </w:rPr>
      </w:pPr>
    </w:p>
    <w:p w14:paraId="494A7B21" w14:textId="77777777" w:rsidR="00761027" w:rsidRDefault="00753BB5" w:rsidP="00C94268">
      <w:pPr>
        <w:spacing w:after="0" w:line="237" w:lineRule="auto"/>
        <w:ind w:left="142" w:hanging="142"/>
        <w:jc w:val="both"/>
        <w:rPr>
          <w:sz w:val="20"/>
          <w:szCs w:val="20"/>
        </w:rPr>
      </w:pPr>
      <w:r>
        <w:rPr>
          <w:rFonts w:ascii="Times New Roman" w:eastAsia="Times New Roman" w:hAnsi="Times New Roman" w:cs="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Pr>
          <w:rFonts w:ascii="Times New Roman" w:eastAsia="Times New Roman" w:hAnsi="Times New Roman" w:cs="Times New Roman"/>
          <w:i/>
          <w:iCs/>
          <w:sz w:val="24"/>
          <w:szCs w:val="24"/>
        </w:rPr>
        <w:t>Тригонометрические функции тупого угла.</w:t>
      </w:r>
      <w:r>
        <w:rPr>
          <w:rFonts w:ascii="Times New Roman" w:eastAsia="Times New Roman" w:hAnsi="Times New Roman" w:cs="Times New Roman"/>
          <w:sz w:val="24"/>
          <w:szCs w:val="24"/>
        </w:rPr>
        <w:t xml:space="preserve"> Вычисление элементов треугольников с использованием тригонометрических</w:t>
      </w:r>
    </w:p>
    <w:p w14:paraId="49628A1D" w14:textId="77777777" w:rsidR="00761027" w:rsidRDefault="00761027" w:rsidP="00C94268">
      <w:pPr>
        <w:spacing w:after="0" w:line="2" w:lineRule="exact"/>
        <w:rPr>
          <w:sz w:val="20"/>
          <w:szCs w:val="20"/>
        </w:rPr>
      </w:pPr>
    </w:p>
    <w:p w14:paraId="64594E4E" w14:textId="77777777" w:rsidR="00761027" w:rsidRDefault="00753BB5">
      <w:pPr>
        <w:spacing w:line="236" w:lineRule="auto"/>
        <w:ind w:left="540"/>
        <w:jc w:val="both"/>
        <w:rPr>
          <w:sz w:val="20"/>
          <w:szCs w:val="20"/>
        </w:rPr>
      </w:pPr>
      <w:r>
        <w:rPr>
          <w:rFonts w:ascii="Times New Roman" w:eastAsia="Times New Roman" w:hAnsi="Times New Roman" w:cs="Times New Roman"/>
          <w:sz w:val="24"/>
          <w:szCs w:val="24"/>
        </w:rPr>
        <w:t xml:space="preserve">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Pr>
          <w:rFonts w:ascii="Times New Roman" w:eastAsia="Times New Roman" w:hAnsi="Times New Roman" w:cs="Times New Roman"/>
          <w:i/>
          <w:iCs/>
          <w:sz w:val="24"/>
          <w:szCs w:val="24"/>
        </w:rPr>
        <w:t>Теорема синусов.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Теорема косинусов</w:t>
      </w:r>
      <w:r>
        <w:rPr>
          <w:rFonts w:ascii="Times New Roman" w:eastAsia="Times New Roman" w:hAnsi="Times New Roman" w:cs="Times New Roman"/>
          <w:sz w:val="24"/>
          <w:szCs w:val="24"/>
        </w:rPr>
        <w:t>.</w:t>
      </w:r>
    </w:p>
    <w:p w14:paraId="511DE306" w14:textId="77777777" w:rsidR="00761027" w:rsidRDefault="00761027">
      <w:pPr>
        <w:spacing w:line="7" w:lineRule="exact"/>
        <w:rPr>
          <w:sz w:val="20"/>
          <w:szCs w:val="20"/>
        </w:rPr>
      </w:pPr>
    </w:p>
    <w:p w14:paraId="029B2B1C" w14:textId="77777777" w:rsidR="00761027" w:rsidRDefault="00753BB5" w:rsidP="00846ACC">
      <w:pPr>
        <w:spacing w:after="0"/>
        <w:ind w:left="709" w:hanging="283"/>
        <w:rPr>
          <w:sz w:val="20"/>
          <w:szCs w:val="20"/>
        </w:rPr>
      </w:pPr>
      <w:r>
        <w:rPr>
          <w:rFonts w:ascii="Times New Roman" w:eastAsia="Times New Roman" w:hAnsi="Times New Roman" w:cs="Times New Roman"/>
          <w:b/>
          <w:bCs/>
          <w:sz w:val="24"/>
          <w:szCs w:val="24"/>
        </w:rPr>
        <w:t>Расстояния</w:t>
      </w:r>
    </w:p>
    <w:p w14:paraId="15D1810E" w14:textId="77777777" w:rsidR="00761027" w:rsidRDefault="00761027" w:rsidP="00846ACC">
      <w:pPr>
        <w:spacing w:after="0" w:line="7" w:lineRule="exact"/>
        <w:ind w:left="709" w:hanging="283"/>
        <w:rPr>
          <w:sz w:val="20"/>
          <w:szCs w:val="20"/>
        </w:rPr>
      </w:pPr>
    </w:p>
    <w:p w14:paraId="2150AC30" w14:textId="77777777" w:rsidR="00761027" w:rsidRDefault="00753BB5" w:rsidP="00846ACC">
      <w:pPr>
        <w:spacing w:after="0" w:line="234" w:lineRule="auto"/>
        <w:ind w:left="709" w:hanging="283"/>
        <w:jc w:val="both"/>
        <w:rPr>
          <w:sz w:val="20"/>
          <w:szCs w:val="20"/>
        </w:rPr>
      </w:pPr>
      <w:r>
        <w:rPr>
          <w:rFonts w:ascii="Times New Roman" w:eastAsia="Times New Roman" w:hAnsi="Times New Roman" w:cs="Times New Roman"/>
          <w:sz w:val="24"/>
          <w:szCs w:val="24"/>
        </w:rPr>
        <w:t xml:space="preserve">Расстояние между точками. Расстояние от точки до прямой. </w:t>
      </w:r>
      <w:r>
        <w:rPr>
          <w:rFonts w:ascii="Times New Roman" w:eastAsia="Times New Roman" w:hAnsi="Times New Roman" w:cs="Times New Roman"/>
          <w:i/>
          <w:iCs/>
          <w:sz w:val="24"/>
          <w:szCs w:val="24"/>
        </w:rPr>
        <w:t>Расстояние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между фигурами</w:t>
      </w:r>
      <w:r>
        <w:rPr>
          <w:rFonts w:ascii="Times New Roman" w:eastAsia="Times New Roman" w:hAnsi="Times New Roman" w:cs="Times New Roman"/>
          <w:sz w:val="24"/>
          <w:szCs w:val="24"/>
        </w:rPr>
        <w:t>.</w:t>
      </w:r>
    </w:p>
    <w:p w14:paraId="2EEA7D76" w14:textId="77777777" w:rsidR="00761027" w:rsidRDefault="00761027" w:rsidP="00846ACC">
      <w:pPr>
        <w:spacing w:after="0" w:line="6" w:lineRule="exact"/>
        <w:ind w:left="709" w:hanging="283"/>
        <w:rPr>
          <w:sz w:val="20"/>
          <w:szCs w:val="20"/>
        </w:rPr>
      </w:pPr>
    </w:p>
    <w:p w14:paraId="74DBF167" w14:textId="77777777" w:rsidR="00761027" w:rsidRDefault="00753BB5" w:rsidP="00846ACC">
      <w:pPr>
        <w:spacing w:after="0"/>
        <w:ind w:left="709" w:hanging="283"/>
        <w:rPr>
          <w:sz w:val="20"/>
          <w:szCs w:val="20"/>
        </w:rPr>
      </w:pPr>
      <w:r>
        <w:rPr>
          <w:rFonts w:ascii="Times New Roman" w:eastAsia="Times New Roman" w:hAnsi="Times New Roman" w:cs="Times New Roman"/>
          <w:b/>
          <w:bCs/>
          <w:sz w:val="24"/>
          <w:szCs w:val="24"/>
        </w:rPr>
        <w:t>Геометрические построения</w:t>
      </w:r>
    </w:p>
    <w:p w14:paraId="34C8FEF2" w14:textId="77777777" w:rsidR="00761027" w:rsidRDefault="00761027" w:rsidP="00846ACC">
      <w:pPr>
        <w:spacing w:after="0" w:line="7" w:lineRule="exact"/>
        <w:ind w:left="709" w:hanging="283"/>
        <w:rPr>
          <w:sz w:val="20"/>
          <w:szCs w:val="20"/>
        </w:rPr>
      </w:pPr>
    </w:p>
    <w:p w14:paraId="1DE94D94" w14:textId="77777777" w:rsidR="00761027" w:rsidRDefault="00753BB5" w:rsidP="00846ACC">
      <w:pPr>
        <w:spacing w:after="0" w:line="236" w:lineRule="auto"/>
        <w:ind w:left="709" w:hanging="283"/>
        <w:jc w:val="right"/>
        <w:rPr>
          <w:sz w:val="20"/>
          <w:szCs w:val="20"/>
        </w:rPr>
      </w:pPr>
      <w:r>
        <w:rPr>
          <w:rFonts w:ascii="Times New Roman" w:eastAsia="Times New Roman" w:hAnsi="Times New Roman" w:cs="Times New Roman"/>
          <w:sz w:val="24"/>
          <w:szCs w:val="24"/>
        </w:rPr>
        <w:t xml:space="preserve">Геометрические построения для иллюстрации свойств геометрических фигур. </w:t>
      </w:r>
      <w:proofErr w:type="gramStart"/>
      <w:r>
        <w:rPr>
          <w:rFonts w:ascii="Times New Roman" w:eastAsia="Times New Roman" w:hAnsi="Times New Roman" w:cs="Times New Roman"/>
          <w:sz w:val="24"/>
          <w:szCs w:val="24"/>
        </w:rPr>
        <w:t>Инструменты  для</w:t>
      </w:r>
      <w:proofErr w:type="gramEnd"/>
      <w:r>
        <w:rPr>
          <w:rFonts w:ascii="Times New Roman" w:eastAsia="Times New Roman" w:hAnsi="Times New Roman" w:cs="Times New Roman"/>
          <w:sz w:val="24"/>
          <w:szCs w:val="24"/>
        </w:rPr>
        <w:t xml:space="preserve">  построений:  циркуль,  линейка,  угольник.  </w:t>
      </w:r>
      <w:r>
        <w:rPr>
          <w:rFonts w:ascii="Times New Roman" w:eastAsia="Times New Roman" w:hAnsi="Times New Roman" w:cs="Times New Roman"/>
          <w:i/>
          <w:iCs/>
          <w:sz w:val="24"/>
          <w:szCs w:val="24"/>
        </w:rPr>
        <w:t>Простейшие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построения циркулем и линейкой: построение биссектрисы угла, перпендикуляра к</w:t>
      </w:r>
    </w:p>
    <w:p w14:paraId="1A51DB11" w14:textId="77777777" w:rsidR="00761027" w:rsidRDefault="00761027" w:rsidP="00846ACC">
      <w:pPr>
        <w:spacing w:after="0" w:line="2" w:lineRule="exact"/>
        <w:ind w:left="709" w:hanging="283"/>
        <w:rPr>
          <w:sz w:val="20"/>
          <w:szCs w:val="20"/>
        </w:rPr>
      </w:pPr>
    </w:p>
    <w:p w14:paraId="514DECC6" w14:textId="77777777" w:rsidR="00761027" w:rsidRDefault="00753BB5" w:rsidP="00846ACC">
      <w:pPr>
        <w:spacing w:after="0"/>
        <w:ind w:left="709" w:hanging="283"/>
        <w:rPr>
          <w:sz w:val="20"/>
          <w:szCs w:val="20"/>
        </w:rPr>
      </w:pPr>
      <w:r>
        <w:rPr>
          <w:rFonts w:ascii="Times New Roman" w:eastAsia="Times New Roman" w:hAnsi="Times New Roman" w:cs="Times New Roman"/>
          <w:i/>
          <w:iCs/>
          <w:sz w:val="24"/>
          <w:szCs w:val="24"/>
        </w:rPr>
        <w:t>прямой, угла, равного данному,</w:t>
      </w:r>
    </w:p>
    <w:p w14:paraId="35813A5A" w14:textId="77777777" w:rsidR="00761027" w:rsidRDefault="00753BB5" w:rsidP="00846ACC">
      <w:pPr>
        <w:spacing w:after="0"/>
        <w:ind w:left="709" w:hanging="283"/>
        <w:rPr>
          <w:sz w:val="20"/>
          <w:szCs w:val="20"/>
        </w:rPr>
      </w:pPr>
      <w:r>
        <w:rPr>
          <w:rFonts w:ascii="Times New Roman" w:eastAsia="Times New Roman" w:hAnsi="Times New Roman" w:cs="Times New Roman"/>
          <w:i/>
          <w:iCs/>
          <w:sz w:val="24"/>
          <w:szCs w:val="24"/>
        </w:rPr>
        <w:t>Построение треугольников по трём сторонам, двум сторонам и углу между</w:t>
      </w:r>
    </w:p>
    <w:p w14:paraId="39A8610B" w14:textId="77777777" w:rsidR="00761027" w:rsidRDefault="00753BB5" w:rsidP="00846ACC">
      <w:pPr>
        <w:spacing w:after="0"/>
        <w:ind w:left="709" w:hanging="283"/>
        <w:rPr>
          <w:sz w:val="20"/>
          <w:szCs w:val="20"/>
        </w:rPr>
      </w:pPr>
      <w:r>
        <w:rPr>
          <w:rFonts w:ascii="Times New Roman" w:eastAsia="Times New Roman" w:hAnsi="Times New Roman" w:cs="Times New Roman"/>
          <w:i/>
          <w:iCs/>
          <w:sz w:val="24"/>
          <w:szCs w:val="24"/>
        </w:rPr>
        <w:t>ними, стороне и двум прилежащим к ней углам.</w:t>
      </w:r>
    </w:p>
    <w:p w14:paraId="0B9FAE61" w14:textId="77777777" w:rsidR="00761027" w:rsidRDefault="00753BB5" w:rsidP="00846ACC">
      <w:pPr>
        <w:spacing w:after="0"/>
        <w:ind w:left="709" w:hanging="283"/>
        <w:rPr>
          <w:sz w:val="20"/>
          <w:szCs w:val="20"/>
        </w:rPr>
      </w:pPr>
      <w:r>
        <w:rPr>
          <w:rFonts w:ascii="Times New Roman" w:eastAsia="Times New Roman" w:hAnsi="Times New Roman" w:cs="Times New Roman"/>
          <w:i/>
          <w:iCs/>
          <w:sz w:val="24"/>
          <w:szCs w:val="24"/>
        </w:rPr>
        <w:t>Деление отрезка в данном отношении.</w:t>
      </w:r>
    </w:p>
    <w:p w14:paraId="07F16861" w14:textId="77777777" w:rsidR="00761027" w:rsidRDefault="00761027" w:rsidP="00846ACC">
      <w:pPr>
        <w:spacing w:after="0" w:line="5" w:lineRule="exact"/>
        <w:ind w:left="709" w:hanging="283"/>
        <w:rPr>
          <w:sz w:val="20"/>
          <w:szCs w:val="20"/>
        </w:rPr>
      </w:pPr>
    </w:p>
    <w:p w14:paraId="533DFA00" w14:textId="77777777" w:rsidR="00761027" w:rsidRDefault="00753BB5" w:rsidP="00846ACC">
      <w:pPr>
        <w:spacing w:after="0"/>
        <w:ind w:left="709" w:hanging="283"/>
        <w:rPr>
          <w:sz w:val="20"/>
          <w:szCs w:val="20"/>
        </w:rPr>
      </w:pPr>
      <w:r>
        <w:rPr>
          <w:rFonts w:ascii="Times New Roman" w:eastAsia="Times New Roman" w:hAnsi="Times New Roman" w:cs="Times New Roman"/>
          <w:b/>
          <w:bCs/>
          <w:sz w:val="24"/>
          <w:szCs w:val="24"/>
        </w:rPr>
        <w:t>Геометрические преобразования</w:t>
      </w:r>
    </w:p>
    <w:p w14:paraId="0BACA4A6" w14:textId="77777777" w:rsidR="00761027" w:rsidRDefault="00753BB5" w:rsidP="00846ACC">
      <w:pPr>
        <w:spacing w:after="0"/>
        <w:ind w:left="709" w:hanging="283"/>
        <w:rPr>
          <w:sz w:val="20"/>
          <w:szCs w:val="20"/>
        </w:rPr>
      </w:pPr>
      <w:r>
        <w:rPr>
          <w:rFonts w:ascii="Times New Roman" w:eastAsia="Times New Roman" w:hAnsi="Times New Roman" w:cs="Times New Roman"/>
          <w:b/>
          <w:bCs/>
          <w:sz w:val="24"/>
          <w:szCs w:val="24"/>
        </w:rPr>
        <w:t>Преобразования</w:t>
      </w:r>
    </w:p>
    <w:p w14:paraId="79353530" w14:textId="77777777" w:rsidR="00761027" w:rsidRDefault="00761027" w:rsidP="00846ACC">
      <w:pPr>
        <w:spacing w:after="0" w:line="8" w:lineRule="exact"/>
        <w:ind w:left="709" w:hanging="283"/>
        <w:rPr>
          <w:sz w:val="20"/>
          <w:szCs w:val="20"/>
        </w:rPr>
      </w:pPr>
    </w:p>
    <w:p w14:paraId="09467E2F" w14:textId="77777777" w:rsidR="00761027" w:rsidRDefault="00753BB5" w:rsidP="00846ACC">
      <w:pPr>
        <w:spacing w:after="0" w:line="234" w:lineRule="auto"/>
        <w:ind w:left="709" w:right="20" w:hanging="283"/>
        <w:jc w:val="both"/>
        <w:rPr>
          <w:sz w:val="20"/>
          <w:szCs w:val="20"/>
        </w:rPr>
      </w:pPr>
      <w:r>
        <w:rPr>
          <w:rFonts w:ascii="Times New Roman" w:eastAsia="Times New Roman" w:hAnsi="Times New Roman" w:cs="Times New Roman"/>
          <w:sz w:val="24"/>
          <w:szCs w:val="24"/>
        </w:rPr>
        <w:t xml:space="preserve">Понятие преобразования. Представление о метапредметном понятии «преобразование». </w:t>
      </w:r>
      <w:r>
        <w:rPr>
          <w:rFonts w:ascii="Times New Roman" w:eastAsia="Times New Roman" w:hAnsi="Times New Roman" w:cs="Times New Roman"/>
          <w:i/>
          <w:iCs/>
          <w:sz w:val="24"/>
          <w:szCs w:val="24"/>
        </w:rPr>
        <w:t>Подобие</w:t>
      </w:r>
      <w:r>
        <w:rPr>
          <w:rFonts w:ascii="Times New Roman" w:eastAsia="Times New Roman" w:hAnsi="Times New Roman" w:cs="Times New Roman"/>
          <w:sz w:val="24"/>
          <w:szCs w:val="24"/>
        </w:rPr>
        <w:t>.</w:t>
      </w:r>
    </w:p>
    <w:p w14:paraId="70637B68" w14:textId="77777777" w:rsidR="00761027" w:rsidRDefault="00761027" w:rsidP="00846ACC">
      <w:pPr>
        <w:spacing w:after="0" w:line="6" w:lineRule="exact"/>
        <w:ind w:left="709" w:hanging="283"/>
        <w:rPr>
          <w:sz w:val="20"/>
          <w:szCs w:val="20"/>
        </w:rPr>
      </w:pPr>
    </w:p>
    <w:p w14:paraId="338236AC" w14:textId="77777777" w:rsidR="00761027" w:rsidRDefault="00753BB5" w:rsidP="007429FD">
      <w:pPr>
        <w:spacing w:after="0"/>
        <w:ind w:left="426" w:hanging="142"/>
        <w:rPr>
          <w:sz w:val="20"/>
          <w:szCs w:val="20"/>
        </w:rPr>
      </w:pPr>
      <w:r>
        <w:rPr>
          <w:rFonts w:ascii="Times New Roman" w:eastAsia="Times New Roman" w:hAnsi="Times New Roman" w:cs="Times New Roman"/>
          <w:b/>
          <w:bCs/>
          <w:sz w:val="24"/>
          <w:szCs w:val="24"/>
        </w:rPr>
        <w:t>Движения</w:t>
      </w:r>
    </w:p>
    <w:p w14:paraId="257841EC" w14:textId="77777777" w:rsidR="00761027" w:rsidRDefault="00753BB5" w:rsidP="007429FD">
      <w:pPr>
        <w:tabs>
          <w:tab w:val="left" w:pos="2160"/>
          <w:tab w:val="left" w:pos="2520"/>
          <w:tab w:val="left" w:pos="4000"/>
          <w:tab w:val="left" w:pos="5400"/>
          <w:tab w:val="left" w:pos="6480"/>
          <w:tab w:val="left" w:pos="6820"/>
          <w:tab w:val="left" w:pos="8460"/>
        </w:tabs>
        <w:spacing w:after="0"/>
        <w:ind w:left="426" w:hanging="142"/>
        <w:rPr>
          <w:sz w:val="20"/>
          <w:szCs w:val="20"/>
        </w:rPr>
      </w:pPr>
      <w:r>
        <w:rPr>
          <w:rFonts w:ascii="Times New Roman" w:eastAsia="Times New Roman" w:hAnsi="Times New Roman" w:cs="Times New Roman"/>
          <w:sz w:val="24"/>
          <w:szCs w:val="24"/>
        </w:rPr>
        <w:t>Осевая</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центральная</w:t>
      </w:r>
      <w:r>
        <w:rPr>
          <w:rFonts w:ascii="Times New Roman" w:eastAsia="Times New Roman" w:hAnsi="Times New Roman" w:cs="Times New Roman"/>
          <w:sz w:val="24"/>
          <w:szCs w:val="24"/>
        </w:rPr>
        <w:tab/>
        <w:t>симметрия</w:t>
      </w:r>
      <w:r>
        <w:rPr>
          <w:rFonts w:ascii="Times New Roman" w:eastAsia="Times New Roman" w:hAnsi="Times New Roman" w:cs="Times New Roman"/>
          <w:i/>
          <w:iCs/>
          <w:sz w:val="24"/>
          <w:szCs w:val="24"/>
        </w:rPr>
        <w:t>,</w:t>
      </w:r>
      <w:r>
        <w:rPr>
          <w:sz w:val="20"/>
          <w:szCs w:val="20"/>
        </w:rPr>
        <w:tab/>
      </w:r>
      <w:r>
        <w:rPr>
          <w:rFonts w:ascii="Times New Roman" w:eastAsia="Times New Roman" w:hAnsi="Times New Roman" w:cs="Times New Roman"/>
          <w:i/>
          <w:iCs/>
          <w:sz w:val="24"/>
          <w:szCs w:val="24"/>
        </w:rPr>
        <w:t>поворот</w:t>
      </w:r>
      <w:r>
        <w:rPr>
          <w:rFonts w:ascii="Times New Roman" w:eastAsia="Times New Roman" w:hAnsi="Times New Roman" w:cs="Times New Roman"/>
          <w:i/>
          <w:iCs/>
          <w:sz w:val="24"/>
          <w:szCs w:val="24"/>
        </w:rPr>
        <w:tab/>
        <w:t>и</w:t>
      </w:r>
      <w:r>
        <w:rPr>
          <w:rFonts w:ascii="Times New Roman" w:eastAsia="Times New Roman" w:hAnsi="Times New Roman" w:cs="Times New Roman"/>
          <w:i/>
          <w:iCs/>
          <w:sz w:val="24"/>
          <w:szCs w:val="24"/>
        </w:rPr>
        <w:tab/>
        <w:t>параллельный</w:t>
      </w:r>
      <w:r>
        <w:rPr>
          <w:sz w:val="20"/>
          <w:szCs w:val="20"/>
        </w:rPr>
        <w:tab/>
      </w:r>
      <w:r>
        <w:rPr>
          <w:rFonts w:ascii="Times New Roman" w:eastAsia="Times New Roman" w:hAnsi="Times New Roman" w:cs="Times New Roman"/>
          <w:i/>
          <w:iCs/>
          <w:sz w:val="23"/>
          <w:szCs w:val="23"/>
        </w:rPr>
        <w:t>перенос.</w:t>
      </w:r>
    </w:p>
    <w:p w14:paraId="1185C19F" w14:textId="77777777" w:rsidR="00761027" w:rsidRDefault="00753BB5" w:rsidP="007429FD">
      <w:pPr>
        <w:spacing w:after="0"/>
        <w:ind w:left="426" w:hanging="142"/>
        <w:rPr>
          <w:sz w:val="20"/>
          <w:szCs w:val="20"/>
        </w:rPr>
      </w:pPr>
      <w:r>
        <w:rPr>
          <w:rFonts w:ascii="Times New Roman" w:eastAsia="Times New Roman" w:hAnsi="Times New Roman" w:cs="Times New Roman"/>
          <w:i/>
          <w:iCs/>
          <w:sz w:val="24"/>
          <w:szCs w:val="24"/>
        </w:rPr>
        <w:t>Комбинации движений на плоскости и их свойства</w:t>
      </w:r>
      <w:r>
        <w:rPr>
          <w:rFonts w:ascii="Times New Roman" w:eastAsia="Times New Roman" w:hAnsi="Times New Roman" w:cs="Times New Roman"/>
          <w:sz w:val="24"/>
          <w:szCs w:val="24"/>
        </w:rPr>
        <w:t>.</w:t>
      </w:r>
    </w:p>
    <w:p w14:paraId="53619DCB" w14:textId="77777777" w:rsidR="00761027" w:rsidRDefault="00761027" w:rsidP="007429FD">
      <w:pPr>
        <w:spacing w:after="0" w:line="5" w:lineRule="exact"/>
        <w:ind w:left="426" w:hanging="142"/>
        <w:rPr>
          <w:sz w:val="20"/>
          <w:szCs w:val="20"/>
        </w:rPr>
      </w:pPr>
    </w:p>
    <w:p w14:paraId="62EF54F4" w14:textId="77777777" w:rsidR="00761027" w:rsidRDefault="00753BB5" w:rsidP="007429FD">
      <w:pPr>
        <w:spacing w:after="0"/>
        <w:ind w:left="426" w:hanging="142"/>
        <w:rPr>
          <w:sz w:val="20"/>
          <w:szCs w:val="20"/>
        </w:rPr>
      </w:pPr>
      <w:r>
        <w:rPr>
          <w:rFonts w:ascii="Times New Roman" w:eastAsia="Times New Roman" w:hAnsi="Times New Roman" w:cs="Times New Roman"/>
          <w:b/>
          <w:bCs/>
          <w:sz w:val="24"/>
          <w:szCs w:val="24"/>
        </w:rPr>
        <w:t>Векторы и координаты на плоскости</w:t>
      </w:r>
    </w:p>
    <w:p w14:paraId="129AF72D" w14:textId="77777777" w:rsidR="00761027" w:rsidRDefault="00753BB5" w:rsidP="007429FD">
      <w:pPr>
        <w:spacing w:after="0"/>
        <w:ind w:left="426" w:hanging="142"/>
        <w:rPr>
          <w:sz w:val="20"/>
          <w:szCs w:val="20"/>
        </w:rPr>
      </w:pPr>
      <w:r>
        <w:rPr>
          <w:rFonts w:ascii="Times New Roman" w:eastAsia="Times New Roman" w:hAnsi="Times New Roman" w:cs="Times New Roman"/>
          <w:b/>
          <w:bCs/>
          <w:sz w:val="24"/>
          <w:szCs w:val="24"/>
        </w:rPr>
        <w:t>Векторы</w:t>
      </w:r>
    </w:p>
    <w:p w14:paraId="5E09275A" w14:textId="77777777" w:rsidR="00761027" w:rsidRDefault="00761027" w:rsidP="007429FD">
      <w:pPr>
        <w:spacing w:after="0" w:line="7" w:lineRule="exact"/>
        <w:ind w:left="426" w:hanging="142"/>
        <w:rPr>
          <w:sz w:val="20"/>
          <w:szCs w:val="20"/>
        </w:rPr>
      </w:pPr>
    </w:p>
    <w:p w14:paraId="203795C4" w14:textId="77777777" w:rsidR="00761027" w:rsidRDefault="00753BB5" w:rsidP="007429FD">
      <w:pPr>
        <w:spacing w:after="0" w:line="234" w:lineRule="auto"/>
        <w:ind w:left="426" w:right="20" w:hanging="142"/>
        <w:jc w:val="both"/>
        <w:rPr>
          <w:sz w:val="20"/>
          <w:szCs w:val="20"/>
        </w:rPr>
      </w:pPr>
      <w:r>
        <w:rPr>
          <w:rFonts w:ascii="Times New Roman" w:eastAsia="Times New Roman" w:hAnsi="Times New Roman" w:cs="Times New Roman"/>
          <w:sz w:val="24"/>
          <w:szCs w:val="24"/>
        </w:rPr>
        <w:t>Понятие вектора, действия над векторами</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использование векторов в физике, </w:t>
      </w:r>
      <w:r>
        <w:rPr>
          <w:rFonts w:ascii="Times New Roman" w:eastAsia="Times New Roman" w:hAnsi="Times New Roman" w:cs="Times New Roman"/>
          <w:i/>
          <w:iCs/>
          <w:sz w:val="24"/>
          <w:szCs w:val="24"/>
        </w:rPr>
        <w:t>разложение вектора на составляющие, скалярное произведение</w:t>
      </w:r>
      <w:r>
        <w:rPr>
          <w:rFonts w:ascii="Times New Roman" w:eastAsia="Times New Roman" w:hAnsi="Times New Roman" w:cs="Times New Roman"/>
          <w:sz w:val="24"/>
          <w:szCs w:val="24"/>
        </w:rPr>
        <w:t>.</w:t>
      </w:r>
    </w:p>
    <w:p w14:paraId="0F795387" w14:textId="77777777" w:rsidR="00761027" w:rsidRDefault="00761027" w:rsidP="007429FD">
      <w:pPr>
        <w:spacing w:after="0" w:line="6" w:lineRule="exact"/>
        <w:ind w:left="426" w:hanging="142"/>
        <w:rPr>
          <w:sz w:val="20"/>
          <w:szCs w:val="20"/>
        </w:rPr>
      </w:pPr>
    </w:p>
    <w:p w14:paraId="3C8614EB" w14:textId="77777777" w:rsidR="00761027" w:rsidRDefault="00753BB5" w:rsidP="007429FD">
      <w:pPr>
        <w:spacing w:after="0"/>
        <w:ind w:left="426" w:hanging="142"/>
        <w:rPr>
          <w:sz w:val="20"/>
          <w:szCs w:val="20"/>
        </w:rPr>
      </w:pPr>
      <w:r>
        <w:rPr>
          <w:rFonts w:ascii="Times New Roman" w:eastAsia="Times New Roman" w:hAnsi="Times New Roman" w:cs="Times New Roman"/>
          <w:b/>
          <w:bCs/>
          <w:sz w:val="24"/>
          <w:szCs w:val="24"/>
        </w:rPr>
        <w:t>Координаты</w:t>
      </w:r>
    </w:p>
    <w:p w14:paraId="7EDD6205" w14:textId="77777777" w:rsidR="00761027" w:rsidRDefault="00753BB5" w:rsidP="007429FD">
      <w:pPr>
        <w:tabs>
          <w:tab w:val="left" w:pos="2440"/>
          <w:tab w:val="left" w:pos="3520"/>
          <w:tab w:val="left" w:pos="4980"/>
          <w:tab w:val="left" w:pos="6080"/>
          <w:tab w:val="left" w:pos="7440"/>
          <w:tab w:val="left" w:pos="8340"/>
        </w:tabs>
        <w:spacing w:after="0" w:line="235" w:lineRule="auto"/>
        <w:ind w:left="426" w:hanging="142"/>
        <w:rPr>
          <w:sz w:val="20"/>
          <w:szCs w:val="20"/>
        </w:rPr>
      </w:pPr>
      <w:r>
        <w:rPr>
          <w:rFonts w:ascii="Times New Roman" w:eastAsia="Times New Roman" w:hAnsi="Times New Roman" w:cs="Times New Roman"/>
          <w:sz w:val="24"/>
          <w:szCs w:val="24"/>
        </w:rPr>
        <w:t>Основные</w:t>
      </w:r>
      <w:r>
        <w:rPr>
          <w:rFonts w:ascii="Times New Roman" w:eastAsia="Times New Roman" w:hAnsi="Times New Roman" w:cs="Times New Roman"/>
          <w:sz w:val="24"/>
          <w:szCs w:val="24"/>
        </w:rPr>
        <w:tab/>
        <w:t>понятия,</w:t>
      </w:r>
      <w:r>
        <w:rPr>
          <w:sz w:val="20"/>
          <w:szCs w:val="20"/>
        </w:rPr>
        <w:tab/>
      </w:r>
      <w:r>
        <w:rPr>
          <w:rFonts w:ascii="Times New Roman" w:eastAsia="Times New Roman" w:hAnsi="Times New Roman" w:cs="Times New Roman"/>
          <w:i/>
          <w:iCs/>
          <w:sz w:val="24"/>
          <w:szCs w:val="24"/>
        </w:rPr>
        <w:t>координаты</w:t>
      </w:r>
      <w:r>
        <w:rPr>
          <w:rFonts w:ascii="Times New Roman" w:eastAsia="Times New Roman" w:hAnsi="Times New Roman" w:cs="Times New Roman"/>
          <w:i/>
          <w:iCs/>
          <w:sz w:val="24"/>
          <w:szCs w:val="24"/>
        </w:rPr>
        <w:tab/>
        <w:t>вектора,</w:t>
      </w:r>
      <w:r>
        <w:rPr>
          <w:rFonts w:ascii="Times New Roman" w:eastAsia="Times New Roman" w:hAnsi="Times New Roman" w:cs="Times New Roman"/>
          <w:i/>
          <w:iCs/>
          <w:sz w:val="24"/>
          <w:szCs w:val="24"/>
        </w:rPr>
        <w:tab/>
        <w:t>расстояние</w:t>
      </w:r>
      <w:r>
        <w:rPr>
          <w:rFonts w:ascii="Times New Roman" w:eastAsia="Times New Roman" w:hAnsi="Times New Roman" w:cs="Times New Roman"/>
          <w:i/>
          <w:iCs/>
          <w:sz w:val="24"/>
          <w:szCs w:val="24"/>
        </w:rPr>
        <w:tab/>
        <w:t>между</w:t>
      </w:r>
      <w:r>
        <w:rPr>
          <w:rFonts w:ascii="Times New Roman" w:eastAsia="Times New Roman" w:hAnsi="Times New Roman" w:cs="Times New Roman"/>
          <w:i/>
          <w:iCs/>
          <w:sz w:val="24"/>
          <w:szCs w:val="24"/>
        </w:rPr>
        <w:tab/>
        <w:t>точками.</w:t>
      </w:r>
    </w:p>
    <w:p w14:paraId="0E06542D" w14:textId="77777777" w:rsidR="00761027" w:rsidRDefault="00761027" w:rsidP="007429FD">
      <w:pPr>
        <w:spacing w:after="0" w:line="1" w:lineRule="exact"/>
        <w:ind w:left="426" w:hanging="142"/>
        <w:rPr>
          <w:sz w:val="20"/>
          <w:szCs w:val="20"/>
        </w:rPr>
      </w:pPr>
    </w:p>
    <w:p w14:paraId="23D80DA7" w14:textId="77777777" w:rsidR="00761027" w:rsidRDefault="00753BB5" w:rsidP="007429FD">
      <w:pPr>
        <w:spacing w:after="0"/>
        <w:ind w:left="426" w:hanging="142"/>
        <w:rPr>
          <w:sz w:val="20"/>
          <w:szCs w:val="20"/>
        </w:rPr>
      </w:pPr>
      <w:r>
        <w:rPr>
          <w:rFonts w:ascii="Times New Roman" w:eastAsia="Times New Roman" w:hAnsi="Times New Roman" w:cs="Times New Roman"/>
          <w:i/>
          <w:iCs/>
          <w:sz w:val="24"/>
          <w:szCs w:val="24"/>
        </w:rPr>
        <w:t>Координаты середины отрезка. Уравнения фигур.</w:t>
      </w:r>
    </w:p>
    <w:p w14:paraId="32908833" w14:textId="77777777" w:rsidR="00761027" w:rsidRDefault="00753BB5" w:rsidP="007429FD">
      <w:pPr>
        <w:spacing w:after="0"/>
        <w:ind w:left="426" w:hanging="142"/>
        <w:rPr>
          <w:sz w:val="20"/>
          <w:szCs w:val="20"/>
        </w:rPr>
      </w:pPr>
      <w:r>
        <w:rPr>
          <w:rFonts w:ascii="Times New Roman" w:eastAsia="Times New Roman" w:hAnsi="Times New Roman" w:cs="Times New Roman"/>
          <w:i/>
          <w:iCs/>
          <w:sz w:val="24"/>
          <w:szCs w:val="24"/>
        </w:rPr>
        <w:t>Применение векторов и координат для решения простейших геометрических</w:t>
      </w:r>
    </w:p>
    <w:p w14:paraId="6DC5DFC5" w14:textId="77777777" w:rsidR="00761027" w:rsidRDefault="00753BB5" w:rsidP="007429FD">
      <w:pPr>
        <w:spacing w:after="0"/>
        <w:ind w:left="426" w:hanging="142"/>
        <w:rPr>
          <w:sz w:val="20"/>
          <w:szCs w:val="20"/>
        </w:rPr>
      </w:pPr>
      <w:r>
        <w:rPr>
          <w:rFonts w:ascii="Times New Roman" w:eastAsia="Times New Roman" w:hAnsi="Times New Roman" w:cs="Times New Roman"/>
          <w:i/>
          <w:iCs/>
          <w:sz w:val="24"/>
          <w:szCs w:val="24"/>
        </w:rPr>
        <w:t>задач.</w:t>
      </w:r>
    </w:p>
    <w:p w14:paraId="5B268133" w14:textId="77777777" w:rsidR="00761027" w:rsidRDefault="00761027" w:rsidP="007429FD">
      <w:pPr>
        <w:spacing w:after="0" w:line="5" w:lineRule="exact"/>
        <w:ind w:left="426" w:hanging="142"/>
        <w:rPr>
          <w:sz w:val="20"/>
          <w:szCs w:val="20"/>
        </w:rPr>
      </w:pPr>
    </w:p>
    <w:p w14:paraId="6F376C73" w14:textId="77777777" w:rsidR="00761027" w:rsidRPr="00E2439E" w:rsidRDefault="00753BB5" w:rsidP="007429FD">
      <w:pPr>
        <w:spacing w:after="0"/>
        <w:ind w:left="426" w:hanging="142"/>
        <w:rPr>
          <w:sz w:val="20"/>
          <w:szCs w:val="20"/>
        </w:rPr>
      </w:pPr>
      <w:r w:rsidRPr="00E2439E">
        <w:rPr>
          <w:rFonts w:ascii="Times New Roman" w:eastAsia="Times New Roman" w:hAnsi="Times New Roman" w:cs="Times New Roman"/>
          <w:b/>
          <w:bCs/>
          <w:sz w:val="24"/>
          <w:szCs w:val="24"/>
        </w:rPr>
        <w:t>История математики</w:t>
      </w:r>
    </w:p>
    <w:p w14:paraId="3C485956" w14:textId="77777777" w:rsidR="00761027" w:rsidRPr="00E2439E" w:rsidRDefault="00761027" w:rsidP="007429FD">
      <w:pPr>
        <w:spacing w:after="0" w:line="7" w:lineRule="exact"/>
        <w:ind w:left="426" w:hanging="142"/>
        <w:rPr>
          <w:sz w:val="20"/>
          <w:szCs w:val="20"/>
        </w:rPr>
      </w:pPr>
    </w:p>
    <w:p w14:paraId="3E97FEE6" w14:textId="77777777" w:rsidR="00761027" w:rsidRPr="00E2439E" w:rsidRDefault="00753BB5" w:rsidP="007429FD">
      <w:pPr>
        <w:spacing w:after="0" w:line="234" w:lineRule="auto"/>
        <w:ind w:left="426" w:right="20" w:hanging="142"/>
        <w:jc w:val="both"/>
        <w:rPr>
          <w:sz w:val="20"/>
          <w:szCs w:val="20"/>
        </w:rPr>
      </w:pPr>
      <w:r w:rsidRPr="00E2439E">
        <w:rPr>
          <w:rFonts w:ascii="Times New Roman" w:eastAsia="Times New Roman" w:hAnsi="Times New Roman" w:cs="Times New Roman"/>
          <w:iCs/>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14:paraId="681AA268" w14:textId="77777777" w:rsidR="00761027" w:rsidRPr="00E2439E" w:rsidRDefault="00761027" w:rsidP="007429FD">
      <w:pPr>
        <w:spacing w:after="0" w:line="14" w:lineRule="exact"/>
        <w:ind w:left="426" w:hanging="142"/>
        <w:rPr>
          <w:sz w:val="20"/>
          <w:szCs w:val="20"/>
        </w:rPr>
      </w:pPr>
    </w:p>
    <w:p w14:paraId="60D55C5A" w14:textId="77777777" w:rsidR="00761027" w:rsidRPr="00E2439E" w:rsidRDefault="00753BB5" w:rsidP="007429FD">
      <w:pPr>
        <w:spacing w:after="0" w:line="234" w:lineRule="auto"/>
        <w:ind w:left="426" w:right="20" w:hanging="142"/>
        <w:jc w:val="both"/>
        <w:rPr>
          <w:sz w:val="20"/>
          <w:szCs w:val="20"/>
        </w:rPr>
      </w:pPr>
      <w:r w:rsidRPr="00E2439E">
        <w:rPr>
          <w:rFonts w:ascii="Times New Roman" w:eastAsia="Times New Roman" w:hAnsi="Times New Roman" w:cs="Times New Roman"/>
          <w:iCs/>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14:paraId="7444CA19" w14:textId="77777777" w:rsidR="00761027" w:rsidRPr="00E2439E" w:rsidRDefault="00761027" w:rsidP="007429FD">
      <w:pPr>
        <w:spacing w:after="0" w:line="14" w:lineRule="exact"/>
        <w:ind w:left="426" w:hanging="142"/>
        <w:rPr>
          <w:sz w:val="20"/>
          <w:szCs w:val="20"/>
        </w:rPr>
      </w:pPr>
    </w:p>
    <w:p w14:paraId="0E0A2662" w14:textId="77777777" w:rsidR="00761027" w:rsidRPr="00E2439E" w:rsidRDefault="00753BB5" w:rsidP="007429FD">
      <w:pPr>
        <w:spacing w:after="0" w:line="237" w:lineRule="auto"/>
        <w:ind w:left="426" w:hanging="142"/>
        <w:jc w:val="both"/>
        <w:rPr>
          <w:sz w:val="20"/>
          <w:szCs w:val="20"/>
        </w:rPr>
      </w:pPr>
      <w:r w:rsidRPr="00E2439E">
        <w:rPr>
          <w:rFonts w:ascii="Times New Roman" w:eastAsia="Times New Roman" w:hAnsi="Times New Roman" w:cs="Times New Roman"/>
          <w:iCs/>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14:paraId="366F3679" w14:textId="77777777" w:rsidR="00761027" w:rsidRPr="00E2439E" w:rsidRDefault="00761027" w:rsidP="007429FD">
      <w:pPr>
        <w:spacing w:after="0" w:line="14" w:lineRule="exact"/>
        <w:ind w:left="426" w:hanging="142"/>
        <w:rPr>
          <w:sz w:val="20"/>
          <w:szCs w:val="20"/>
        </w:rPr>
      </w:pPr>
    </w:p>
    <w:p w14:paraId="638994A0" w14:textId="77777777" w:rsidR="00761027" w:rsidRPr="00E2439E" w:rsidRDefault="00753BB5" w:rsidP="007429FD">
      <w:pPr>
        <w:spacing w:after="0" w:line="236" w:lineRule="auto"/>
        <w:ind w:left="426" w:right="20" w:hanging="142"/>
        <w:jc w:val="both"/>
        <w:rPr>
          <w:sz w:val="20"/>
          <w:szCs w:val="20"/>
        </w:rPr>
      </w:pPr>
      <w:r w:rsidRPr="00E2439E">
        <w:rPr>
          <w:rFonts w:ascii="Times New Roman" w:eastAsia="Times New Roman" w:hAnsi="Times New Roman" w:cs="Times New Roman"/>
          <w:iCs/>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14:paraId="3017A1B5" w14:textId="77777777" w:rsidR="00761027" w:rsidRPr="00E2439E" w:rsidRDefault="00761027" w:rsidP="007429FD">
      <w:pPr>
        <w:spacing w:after="0" w:line="2" w:lineRule="exact"/>
        <w:ind w:left="426" w:hanging="142"/>
        <w:rPr>
          <w:sz w:val="20"/>
          <w:szCs w:val="20"/>
        </w:rPr>
      </w:pPr>
    </w:p>
    <w:p w14:paraId="15A35F98" w14:textId="77777777" w:rsidR="00761027" w:rsidRPr="00E2439E" w:rsidRDefault="00753BB5" w:rsidP="007429FD">
      <w:pPr>
        <w:tabs>
          <w:tab w:val="left" w:pos="2100"/>
          <w:tab w:val="left" w:pos="3240"/>
          <w:tab w:val="left" w:pos="4560"/>
          <w:tab w:val="left" w:pos="6000"/>
          <w:tab w:val="left" w:pos="6260"/>
          <w:tab w:val="left" w:pos="7400"/>
          <w:tab w:val="left" w:pos="8100"/>
        </w:tabs>
        <w:spacing w:after="0"/>
        <w:ind w:left="426" w:hanging="142"/>
        <w:rPr>
          <w:sz w:val="20"/>
          <w:szCs w:val="20"/>
        </w:rPr>
      </w:pPr>
      <w:r w:rsidRPr="00E2439E">
        <w:rPr>
          <w:rFonts w:ascii="Times New Roman" w:eastAsia="Times New Roman" w:hAnsi="Times New Roman" w:cs="Times New Roman"/>
          <w:iCs/>
          <w:sz w:val="24"/>
          <w:szCs w:val="24"/>
        </w:rPr>
        <w:t>Задача</w:t>
      </w:r>
      <w:r w:rsidRPr="00E2439E">
        <w:rPr>
          <w:rFonts w:ascii="Times New Roman" w:eastAsia="Times New Roman" w:hAnsi="Times New Roman" w:cs="Times New Roman"/>
          <w:iCs/>
          <w:sz w:val="24"/>
          <w:szCs w:val="24"/>
        </w:rPr>
        <w:tab/>
        <w:t>Леонардо</w:t>
      </w:r>
      <w:r w:rsidRPr="00E2439E">
        <w:rPr>
          <w:rFonts w:ascii="Times New Roman" w:eastAsia="Times New Roman" w:hAnsi="Times New Roman" w:cs="Times New Roman"/>
          <w:iCs/>
          <w:sz w:val="24"/>
          <w:szCs w:val="24"/>
        </w:rPr>
        <w:tab/>
        <w:t>Пизанского</w:t>
      </w:r>
      <w:r w:rsidRPr="00E2439E">
        <w:rPr>
          <w:sz w:val="20"/>
          <w:szCs w:val="20"/>
        </w:rPr>
        <w:tab/>
      </w:r>
      <w:r w:rsidRPr="00E2439E">
        <w:rPr>
          <w:rFonts w:ascii="Times New Roman" w:eastAsia="Times New Roman" w:hAnsi="Times New Roman" w:cs="Times New Roman"/>
          <w:iCs/>
          <w:sz w:val="24"/>
          <w:szCs w:val="24"/>
        </w:rPr>
        <w:t>(Фибоначчи)</w:t>
      </w:r>
      <w:r w:rsidRPr="00E2439E">
        <w:rPr>
          <w:sz w:val="20"/>
          <w:szCs w:val="20"/>
        </w:rPr>
        <w:tab/>
      </w:r>
      <w:r w:rsidRPr="00E2439E">
        <w:rPr>
          <w:rFonts w:ascii="Times New Roman" w:eastAsia="Times New Roman" w:hAnsi="Times New Roman" w:cs="Times New Roman"/>
          <w:iCs/>
          <w:sz w:val="24"/>
          <w:szCs w:val="24"/>
        </w:rPr>
        <w:t>о</w:t>
      </w:r>
      <w:r w:rsidRPr="00E2439E">
        <w:rPr>
          <w:rFonts w:ascii="Times New Roman" w:eastAsia="Times New Roman" w:hAnsi="Times New Roman" w:cs="Times New Roman"/>
          <w:iCs/>
          <w:sz w:val="24"/>
          <w:szCs w:val="24"/>
        </w:rPr>
        <w:tab/>
        <w:t>кроликах,</w:t>
      </w:r>
      <w:r w:rsidRPr="00E2439E">
        <w:rPr>
          <w:rFonts w:ascii="Times New Roman" w:eastAsia="Times New Roman" w:hAnsi="Times New Roman" w:cs="Times New Roman"/>
          <w:iCs/>
          <w:sz w:val="24"/>
          <w:szCs w:val="24"/>
        </w:rPr>
        <w:tab/>
        <w:t>числа</w:t>
      </w:r>
      <w:r w:rsidRPr="00E2439E">
        <w:rPr>
          <w:sz w:val="20"/>
          <w:szCs w:val="20"/>
        </w:rPr>
        <w:tab/>
      </w:r>
      <w:r w:rsidRPr="00E2439E">
        <w:rPr>
          <w:rFonts w:ascii="Times New Roman" w:eastAsia="Times New Roman" w:hAnsi="Times New Roman" w:cs="Times New Roman"/>
          <w:iCs/>
          <w:sz w:val="23"/>
          <w:szCs w:val="23"/>
        </w:rPr>
        <w:t>Фибоначчи.</w:t>
      </w:r>
    </w:p>
    <w:p w14:paraId="3796FE98" w14:textId="77777777" w:rsidR="00761027" w:rsidRPr="00E2439E" w:rsidRDefault="00761027" w:rsidP="007429FD">
      <w:pPr>
        <w:spacing w:after="0" w:line="1" w:lineRule="exact"/>
        <w:ind w:left="426" w:hanging="142"/>
        <w:rPr>
          <w:sz w:val="20"/>
          <w:szCs w:val="20"/>
        </w:rPr>
      </w:pPr>
    </w:p>
    <w:p w14:paraId="36B1E5C9" w14:textId="77777777" w:rsidR="00761027" w:rsidRPr="00E2439E" w:rsidRDefault="00753BB5" w:rsidP="007429FD">
      <w:pPr>
        <w:spacing w:after="0"/>
        <w:ind w:left="426" w:hanging="142"/>
        <w:rPr>
          <w:sz w:val="20"/>
          <w:szCs w:val="20"/>
        </w:rPr>
      </w:pPr>
      <w:r w:rsidRPr="00E2439E">
        <w:rPr>
          <w:rFonts w:ascii="Times New Roman" w:eastAsia="Times New Roman" w:hAnsi="Times New Roman" w:cs="Times New Roman"/>
          <w:iCs/>
          <w:sz w:val="24"/>
          <w:szCs w:val="24"/>
        </w:rPr>
        <w:lastRenderedPageBreak/>
        <w:t>Задача о шахматной доске. Сходимость геометрической прогрессии.</w:t>
      </w:r>
    </w:p>
    <w:p w14:paraId="61C91E51" w14:textId="77777777" w:rsidR="00761027" w:rsidRDefault="00761027" w:rsidP="007429FD">
      <w:pPr>
        <w:spacing w:after="0" w:line="12" w:lineRule="exact"/>
        <w:ind w:left="426" w:hanging="142"/>
        <w:rPr>
          <w:sz w:val="20"/>
          <w:szCs w:val="20"/>
        </w:rPr>
      </w:pPr>
    </w:p>
    <w:p w14:paraId="7B9D0282" w14:textId="77777777" w:rsidR="00761027" w:rsidRDefault="00753BB5" w:rsidP="007429FD">
      <w:pPr>
        <w:spacing w:line="234" w:lineRule="auto"/>
        <w:ind w:left="426" w:right="20" w:hanging="142"/>
        <w:jc w:val="both"/>
        <w:rPr>
          <w:sz w:val="20"/>
          <w:szCs w:val="20"/>
        </w:rPr>
      </w:pPr>
      <w:r>
        <w:rPr>
          <w:rFonts w:ascii="Times New Roman" w:eastAsia="Times New Roman" w:hAnsi="Times New Roman" w:cs="Times New Roman"/>
          <w:i/>
          <w:iCs/>
          <w:sz w:val="24"/>
          <w:szCs w:val="24"/>
        </w:rPr>
        <w:t>Истоки теории вероятностей: страховое дело, азартные игры. П. Ферма, Б.Паскаль, Я. Бернулли, А.Н.Колмогоров.</w:t>
      </w:r>
    </w:p>
    <w:p w14:paraId="51762372" w14:textId="77777777" w:rsidR="00761027" w:rsidRDefault="00761027" w:rsidP="007429FD">
      <w:pPr>
        <w:spacing w:line="14" w:lineRule="exact"/>
        <w:ind w:left="426" w:hanging="142"/>
        <w:rPr>
          <w:sz w:val="20"/>
          <w:szCs w:val="20"/>
        </w:rPr>
      </w:pPr>
    </w:p>
    <w:p w14:paraId="3C3AADBF" w14:textId="77777777" w:rsidR="00761027" w:rsidRDefault="00753BB5" w:rsidP="007429FD">
      <w:pPr>
        <w:spacing w:line="237" w:lineRule="auto"/>
        <w:ind w:left="426" w:hanging="142"/>
        <w:jc w:val="both"/>
        <w:rPr>
          <w:sz w:val="20"/>
          <w:szCs w:val="20"/>
        </w:rPr>
      </w:pPr>
      <w:r>
        <w:rPr>
          <w:rFonts w:ascii="Times New Roman" w:eastAsia="Times New Roman" w:hAnsi="Times New Roman" w:cs="Times New Roman"/>
          <w:i/>
          <w:iCs/>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Pr>
          <w:rFonts w:ascii="Times New Roman" w:eastAsia="Times New Roman" w:hAnsi="Times New Roman" w:cs="Times New Roman"/>
          <w:i/>
          <w:iCs/>
          <w:color w:val="FF0000"/>
          <w:sz w:val="24"/>
          <w:szCs w:val="24"/>
        </w:rPr>
        <w:t>.</w:t>
      </w:r>
      <w:r>
        <w:rPr>
          <w:rFonts w:ascii="Times New Roman" w:eastAsia="Times New Roman" w:hAnsi="Times New Roman" w:cs="Times New Roman"/>
          <w:i/>
          <w:iCs/>
          <w:sz w:val="24"/>
          <w:szCs w:val="24"/>
        </w:rPr>
        <w:t xml:space="preserve"> Золотое сечение. «Начала» Евклида. Л Эйлер, Н.И.Лобачевский. История пятого постулата.</w:t>
      </w:r>
    </w:p>
    <w:p w14:paraId="3228505B" w14:textId="77777777" w:rsidR="00761027" w:rsidRDefault="00761027">
      <w:pPr>
        <w:spacing w:line="2" w:lineRule="exact"/>
        <w:rPr>
          <w:sz w:val="20"/>
          <w:szCs w:val="20"/>
        </w:rPr>
      </w:pPr>
    </w:p>
    <w:p w14:paraId="32979726" w14:textId="78866348" w:rsidR="00761027" w:rsidRDefault="002167B8" w:rsidP="002167B8">
      <w:pPr>
        <w:tabs>
          <w:tab w:val="left" w:pos="2540"/>
          <w:tab w:val="left" w:pos="2820"/>
          <w:tab w:val="left" w:pos="4100"/>
          <w:tab w:val="left" w:pos="5960"/>
          <w:tab w:val="left" w:pos="7840"/>
        </w:tabs>
        <w:spacing w:after="0"/>
        <w:ind w:left="426"/>
        <w:rPr>
          <w:sz w:val="20"/>
          <w:szCs w:val="20"/>
        </w:rPr>
      </w:pPr>
      <w:r>
        <w:rPr>
          <w:rFonts w:ascii="Times New Roman" w:eastAsia="Times New Roman" w:hAnsi="Times New Roman" w:cs="Times New Roman"/>
          <w:i/>
          <w:iCs/>
          <w:sz w:val="24"/>
          <w:szCs w:val="24"/>
        </w:rPr>
        <w:t xml:space="preserve">Геометрия и искусство. Геометрические </w:t>
      </w:r>
      <w:r w:rsidR="00753BB5">
        <w:rPr>
          <w:rFonts w:ascii="Times New Roman" w:eastAsia="Times New Roman" w:hAnsi="Times New Roman" w:cs="Times New Roman"/>
          <w:i/>
          <w:iCs/>
          <w:sz w:val="24"/>
          <w:szCs w:val="24"/>
        </w:rPr>
        <w:t>закономерности</w:t>
      </w:r>
      <w:r>
        <w:rPr>
          <w:sz w:val="20"/>
          <w:szCs w:val="20"/>
        </w:rPr>
        <w:t xml:space="preserve"> </w:t>
      </w:r>
      <w:proofErr w:type="gramStart"/>
      <w:r w:rsidR="00753BB5">
        <w:rPr>
          <w:rFonts w:ascii="Times New Roman" w:eastAsia="Times New Roman" w:hAnsi="Times New Roman" w:cs="Times New Roman"/>
          <w:i/>
          <w:iCs/>
          <w:sz w:val="23"/>
          <w:szCs w:val="23"/>
        </w:rPr>
        <w:t>окружающего</w:t>
      </w:r>
      <w:r>
        <w:rPr>
          <w:rFonts w:ascii="Times New Roman" w:eastAsia="Times New Roman" w:hAnsi="Times New Roman" w:cs="Times New Roman"/>
          <w:i/>
          <w:iCs/>
          <w:sz w:val="23"/>
          <w:szCs w:val="23"/>
        </w:rPr>
        <w:t xml:space="preserve">  </w:t>
      </w:r>
      <w:r w:rsidR="00753BB5">
        <w:rPr>
          <w:rFonts w:ascii="Times New Roman" w:eastAsia="Times New Roman" w:hAnsi="Times New Roman" w:cs="Times New Roman"/>
          <w:i/>
          <w:iCs/>
          <w:sz w:val="24"/>
          <w:szCs w:val="24"/>
        </w:rPr>
        <w:t>мира</w:t>
      </w:r>
      <w:proofErr w:type="gramEnd"/>
      <w:r w:rsidR="00753BB5">
        <w:rPr>
          <w:rFonts w:ascii="Times New Roman" w:eastAsia="Times New Roman" w:hAnsi="Times New Roman" w:cs="Times New Roman"/>
          <w:i/>
          <w:iCs/>
          <w:sz w:val="24"/>
          <w:szCs w:val="24"/>
        </w:rPr>
        <w:t>.</w:t>
      </w:r>
    </w:p>
    <w:p w14:paraId="7ADFBDD2" w14:textId="77777777" w:rsidR="00761027" w:rsidRDefault="00753BB5" w:rsidP="00F478FA">
      <w:pPr>
        <w:spacing w:line="236" w:lineRule="auto"/>
        <w:ind w:left="426"/>
        <w:jc w:val="both"/>
        <w:rPr>
          <w:sz w:val="20"/>
          <w:szCs w:val="20"/>
        </w:rPr>
      </w:pPr>
      <w:r>
        <w:rPr>
          <w:rFonts w:ascii="Times New Roman" w:eastAsia="Times New Roman" w:hAnsi="Times New Roman" w:cs="Times New Roman"/>
          <w:i/>
          <w:iCs/>
          <w:sz w:val="24"/>
          <w:szCs w:val="24"/>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14:paraId="3FB32BDD" w14:textId="77777777" w:rsidR="00761027" w:rsidRDefault="00753BB5" w:rsidP="00F478FA">
      <w:pPr>
        <w:spacing w:line="234" w:lineRule="auto"/>
        <w:ind w:left="426" w:right="20"/>
        <w:jc w:val="both"/>
        <w:rPr>
          <w:sz w:val="20"/>
          <w:szCs w:val="20"/>
        </w:rPr>
      </w:pPr>
      <w:r>
        <w:rPr>
          <w:rFonts w:ascii="Times New Roman" w:eastAsia="Times New Roman" w:hAnsi="Times New Roman" w:cs="Times New Roman"/>
          <w:i/>
          <w:iCs/>
          <w:sz w:val="24"/>
          <w:szCs w:val="24"/>
        </w:rPr>
        <w:t>Роль российских учёных в развитии математики: Л.Эйлер. Н.И.Лобачевский, П.Л.Чебышев, С. Ковалевская, А.Н.Колмогоров.</w:t>
      </w:r>
    </w:p>
    <w:p w14:paraId="57A6A2D0" w14:textId="77777777" w:rsidR="00761027" w:rsidRDefault="00761027" w:rsidP="00F478FA">
      <w:pPr>
        <w:spacing w:line="14" w:lineRule="exact"/>
        <w:ind w:left="426"/>
        <w:rPr>
          <w:sz w:val="20"/>
          <w:szCs w:val="20"/>
        </w:rPr>
      </w:pPr>
    </w:p>
    <w:p w14:paraId="2EC0E420" w14:textId="414FB98E" w:rsidR="00761027" w:rsidRDefault="00753BB5" w:rsidP="00F478FA">
      <w:pPr>
        <w:spacing w:line="236" w:lineRule="auto"/>
        <w:ind w:left="426"/>
        <w:jc w:val="both"/>
        <w:rPr>
          <w:sz w:val="20"/>
          <w:szCs w:val="20"/>
        </w:rPr>
      </w:pPr>
      <w:r>
        <w:rPr>
          <w:rFonts w:ascii="Times New Roman" w:eastAsia="Times New Roman" w:hAnsi="Times New Roman" w:cs="Times New Roman"/>
          <w:i/>
          <w:iCs/>
          <w:sz w:val="24"/>
          <w:szCs w:val="24"/>
        </w:rPr>
        <w:t>Математика в р</w:t>
      </w:r>
      <w:r w:rsidR="002167B8">
        <w:rPr>
          <w:rFonts w:ascii="Times New Roman" w:eastAsia="Times New Roman" w:hAnsi="Times New Roman" w:cs="Times New Roman"/>
          <w:i/>
          <w:iCs/>
          <w:sz w:val="24"/>
          <w:szCs w:val="24"/>
        </w:rPr>
        <w:t>а</w:t>
      </w:r>
      <w:r>
        <w:rPr>
          <w:rFonts w:ascii="Times New Roman" w:eastAsia="Times New Roman" w:hAnsi="Times New Roman" w:cs="Times New Roman"/>
          <w:i/>
          <w:iCs/>
          <w:sz w:val="24"/>
          <w:szCs w:val="24"/>
        </w:rPr>
        <w:t>звитии России: Петр I, школа математических и навигацких наук, развитие российского флота, А.Н.Крылов. Космическая программа и М.В.Келдыш.</w:t>
      </w:r>
    </w:p>
    <w:p w14:paraId="5EC67E1E" w14:textId="7F3845F3" w:rsidR="00761027" w:rsidRDefault="00CC6EDF">
      <w:pPr>
        <w:ind w:left="1260"/>
        <w:rPr>
          <w:sz w:val="20"/>
          <w:szCs w:val="20"/>
        </w:rPr>
      </w:pPr>
      <w:r>
        <w:rPr>
          <w:rFonts w:ascii="Times New Roman" w:eastAsia="Times New Roman" w:hAnsi="Times New Roman" w:cs="Times New Roman"/>
          <w:b/>
          <w:bCs/>
          <w:sz w:val="24"/>
          <w:szCs w:val="24"/>
        </w:rPr>
        <w:t>2.2.2.8</w:t>
      </w:r>
      <w:r w:rsidR="00753BB5">
        <w:rPr>
          <w:rFonts w:ascii="Times New Roman" w:eastAsia="Times New Roman" w:hAnsi="Times New Roman" w:cs="Times New Roman"/>
          <w:b/>
          <w:bCs/>
          <w:sz w:val="24"/>
          <w:szCs w:val="24"/>
        </w:rPr>
        <w:t>. Информатика</w:t>
      </w:r>
    </w:p>
    <w:p w14:paraId="7FE12986" w14:textId="77777777" w:rsidR="00761027" w:rsidRDefault="00761027" w:rsidP="00C34578">
      <w:pPr>
        <w:spacing w:after="0" w:line="7" w:lineRule="exact"/>
        <w:ind w:left="-567" w:firstLine="141"/>
        <w:rPr>
          <w:sz w:val="20"/>
          <w:szCs w:val="20"/>
        </w:rPr>
      </w:pPr>
    </w:p>
    <w:p w14:paraId="7C02F7B5" w14:textId="77777777" w:rsidR="00761027" w:rsidRDefault="00753BB5" w:rsidP="00C34578">
      <w:pPr>
        <w:spacing w:after="0" w:line="236" w:lineRule="auto"/>
        <w:ind w:left="-567" w:right="20" w:firstLine="141"/>
        <w:jc w:val="both"/>
        <w:rPr>
          <w:sz w:val="20"/>
          <w:szCs w:val="20"/>
        </w:rPr>
      </w:pPr>
      <w:r>
        <w:rPr>
          <w:rFonts w:ascii="Times New Roman" w:eastAsia="Times New Roman" w:hAnsi="Times New Roman" w:cs="Times New Roman"/>
          <w:sz w:val="24"/>
          <w:szCs w:val="24"/>
        </w:rPr>
        <w:t>Программа разработана с целью реализации инженерного образования на уровне основного общего образования при изучении учебного предмета «Информатика».</w:t>
      </w:r>
    </w:p>
    <w:p w14:paraId="18E5C8AD" w14:textId="77777777" w:rsidR="00761027" w:rsidRDefault="00761027" w:rsidP="00C34578">
      <w:pPr>
        <w:spacing w:after="0" w:line="11" w:lineRule="exact"/>
        <w:ind w:left="-567" w:firstLine="141"/>
        <w:rPr>
          <w:sz w:val="20"/>
          <w:szCs w:val="20"/>
        </w:rPr>
      </w:pPr>
    </w:p>
    <w:p w14:paraId="42505A4E" w14:textId="77777777" w:rsidR="00761027" w:rsidRDefault="00753BB5" w:rsidP="00C34578">
      <w:pPr>
        <w:spacing w:after="0"/>
        <w:ind w:left="-567" w:firstLine="141"/>
        <w:rPr>
          <w:sz w:val="20"/>
          <w:szCs w:val="20"/>
        </w:rPr>
      </w:pPr>
      <w:r>
        <w:rPr>
          <w:rFonts w:ascii="Times New Roman" w:eastAsia="Times New Roman" w:hAnsi="Times New Roman" w:cs="Times New Roman"/>
          <w:sz w:val="24"/>
          <w:szCs w:val="24"/>
        </w:rPr>
        <w:t>При реализации программы учебного предмета «Информатика» у учащихся</w:t>
      </w:r>
    </w:p>
    <w:p w14:paraId="1FA54ACA" w14:textId="77777777" w:rsidR="00761027" w:rsidRDefault="00761027" w:rsidP="00C34578">
      <w:pPr>
        <w:spacing w:after="0" w:line="15" w:lineRule="exact"/>
        <w:ind w:left="-567" w:firstLine="141"/>
        <w:rPr>
          <w:sz w:val="20"/>
          <w:szCs w:val="20"/>
        </w:rPr>
      </w:pPr>
    </w:p>
    <w:p w14:paraId="2332E2CE" w14:textId="77777777" w:rsidR="00761027" w:rsidRDefault="00753BB5" w:rsidP="00C34578">
      <w:pPr>
        <w:spacing w:after="0"/>
        <w:ind w:left="-567" w:firstLine="141"/>
        <w:jc w:val="both"/>
        <w:rPr>
          <w:sz w:val="20"/>
          <w:szCs w:val="20"/>
        </w:rPr>
      </w:pPr>
      <w:r>
        <w:rPr>
          <w:rFonts w:ascii="Times New Roman" w:eastAsia="Times New Roman" w:hAnsi="Times New Roman" w:cs="Times New Roman"/>
          <w:sz w:val="24"/>
          <w:szCs w:val="24"/>
        </w:rPr>
        <w:t>формируется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 е т и Интернет, умения соблюдать нормы информационной этики и права.</w:t>
      </w:r>
    </w:p>
    <w:p w14:paraId="52149777" w14:textId="77777777" w:rsidR="00761027" w:rsidRDefault="00753BB5" w:rsidP="00C34578">
      <w:pPr>
        <w:spacing w:after="0"/>
        <w:ind w:left="-567" w:firstLine="141"/>
        <w:rPr>
          <w:sz w:val="20"/>
          <w:szCs w:val="20"/>
        </w:rPr>
      </w:pPr>
      <w:r>
        <w:rPr>
          <w:rFonts w:ascii="Times New Roman" w:eastAsia="Times New Roman" w:hAnsi="Times New Roman" w:cs="Times New Roman"/>
          <w:b/>
          <w:bCs/>
          <w:sz w:val="24"/>
          <w:szCs w:val="24"/>
        </w:rPr>
        <w:t>Введение</w:t>
      </w:r>
    </w:p>
    <w:p w14:paraId="7B038D4A" w14:textId="77777777" w:rsidR="00761027" w:rsidRDefault="00753BB5" w:rsidP="00C34578">
      <w:pPr>
        <w:spacing w:after="0"/>
        <w:ind w:left="-567" w:firstLine="141"/>
        <w:rPr>
          <w:sz w:val="20"/>
          <w:szCs w:val="20"/>
        </w:rPr>
      </w:pPr>
      <w:r>
        <w:rPr>
          <w:rFonts w:ascii="Times New Roman" w:eastAsia="Times New Roman" w:hAnsi="Times New Roman" w:cs="Times New Roman"/>
          <w:b/>
          <w:bCs/>
          <w:sz w:val="24"/>
          <w:szCs w:val="24"/>
        </w:rPr>
        <w:t>Информация и информационные процессы</w:t>
      </w:r>
    </w:p>
    <w:p w14:paraId="525040A6" w14:textId="77777777" w:rsidR="00761027" w:rsidRDefault="00761027" w:rsidP="00C34578">
      <w:pPr>
        <w:spacing w:after="0" w:line="7" w:lineRule="exact"/>
        <w:ind w:left="-567" w:firstLine="141"/>
        <w:rPr>
          <w:sz w:val="20"/>
          <w:szCs w:val="20"/>
        </w:rPr>
      </w:pPr>
    </w:p>
    <w:p w14:paraId="6BCD0861" w14:textId="77777777" w:rsidR="00761027" w:rsidRDefault="00753BB5" w:rsidP="00C34578">
      <w:pPr>
        <w:spacing w:after="0" w:line="234" w:lineRule="auto"/>
        <w:ind w:left="-567" w:firstLine="141"/>
        <w:rPr>
          <w:sz w:val="20"/>
          <w:szCs w:val="20"/>
        </w:rPr>
      </w:pPr>
      <w:r>
        <w:rPr>
          <w:rFonts w:ascii="Times New Roman" w:eastAsia="Times New Roman" w:hAnsi="Times New Roman" w:cs="Times New Roman"/>
          <w:sz w:val="24"/>
          <w:szCs w:val="24"/>
        </w:rPr>
        <w:t>Информация – одно из основных обобщающих понятий современной науки. Различные аспекты слова «информация»: информация как данные, которые</w:t>
      </w:r>
    </w:p>
    <w:p w14:paraId="33C7568B" w14:textId="77777777" w:rsidR="00761027" w:rsidRDefault="00761027" w:rsidP="00C34578">
      <w:pPr>
        <w:spacing w:after="0" w:line="14" w:lineRule="exact"/>
        <w:ind w:left="-567" w:firstLine="141"/>
        <w:rPr>
          <w:sz w:val="20"/>
          <w:szCs w:val="20"/>
        </w:rPr>
      </w:pPr>
    </w:p>
    <w:p w14:paraId="014FDC28" w14:textId="77777777" w:rsidR="00761027" w:rsidRDefault="00753BB5" w:rsidP="00C34578">
      <w:pPr>
        <w:spacing w:after="0" w:line="234" w:lineRule="auto"/>
        <w:ind w:left="-567" w:firstLine="141"/>
        <w:jc w:val="both"/>
        <w:rPr>
          <w:sz w:val="20"/>
          <w:szCs w:val="20"/>
        </w:rPr>
      </w:pPr>
      <w:r>
        <w:rPr>
          <w:rFonts w:ascii="Times New Roman" w:eastAsia="Times New Roman" w:hAnsi="Times New Roman" w:cs="Times New Roman"/>
          <w:sz w:val="24"/>
          <w:szCs w:val="24"/>
        </w:rPr>
        <w:t>могут быть обработаны автоматизированной системой и информация как сведения, предназначенные для восприятия человеком.</w:t>
      </w:r>
    </w:p>
    <w:p w14:paraId="6FBD8CD9" w14:textId="77777777" w:rsidR="00761027" w:rsidRDefault="00761027" w:rsidP="00C34578">
      <w:pPr>
        <w:spacing w:after="0" w:line="14" w:lineRule="exact"/>
        <w:ind w:left="-567" w:firstLine="141"/>
        <w:rPr>
          <w:sz w:val="20"/>
          <w:szCs w:val="20"/>
        </w:rPr>
      </w:pPr>
    </w:p>
    <w:p w14:paraId="55D14204" w14:textId="77777777" w:rsidR="00761027" w:rsidRDefault="00753BB5" w:rsidP="00C34578">
      <w:pPr>
        <w:spacing w:after="0" w:line="236" w:lineRule="auto"/>
        <w:ind w:left="-567" w:firstLine="141"/>
        <w:jc w:val="both"/>
        <w:rPr>
          <w:sz w:val="20"/>
          <w:szCs w:val="20"/>
        </w:rPr>
      </w:pPr>
      <w:r>
        <w:rPr>
          <w:rFonts w:ascii="Times New Roman" w:eastAsia="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14:paraId="57DE6918" w14:textId="77777777" w:rsidR="00761027" w:rsidRDefault="00761027" w:rsidP="00C34578">
      <w:pPr>
        <w:spacing w:after="0" w:line="14" w:lineRule="exact"/>
        <w:ind w:left="-567" w:firstLine="141"/>
        <w:rPr>
          <w:sz w:val="20"/>
          <w:szCs w:val="20"/>
        </w:rPr>
      </w:pPr>
    </w:p>
    <w:p w14:paraId="0A72AF2A" w14:textId="77777777" w:rsidR="00761027" w:rsidRDefault="00753BB5" w:rsidP="00C34578">
      <w:pPr>
        <w:spacing w:after="0" w:line="233" w:lineRule="auto"/>
        <w:ind w:left="-567" w:firstLine="141"/>
        <w:jc w:val="both"/>
        <w:rPr>
          <w:sz w:val="20"/>
          <w:szCs w:val="20"/>
        </w:rPr>
      </w:pPr>
      <w:r>
        <w:rPr>
          <w:rFonts w:ascii="Times New Roman" w:eastAsia="Times New Roman" w:hAnsi="Times New Roman" w:cs="Times New Roman"/>
          <w:sz w:val="24"/>
          <w:szCs w:val="24"/>
        </w:rPr>
        <w:t>Информационные процессы – процессы, связанные с хранением, преобразованием и передачей данных.</w:t>
      </w:r>
    </w:p>
    <w:p w14:paraId="6CB691E2" w14:textId="77777777" w:rsidR="00761027" w:rsidRDefault="00761027" w:rsidP="00C34578">
      <w:pPr>
        <w:spacing w:after="0" w:line="19" w:lineRule="exact"/>
        <w:ind w:left="-567" w:firstLine="141"/>
        <w:rPr>
          <w:sz w:val="20"/>
          <w:szCs w:val="20"/>
        </w:rPr>
      </w:pPr>
    </w:p>
    <w:p w14:paraId="33076AB6" w14:textId="77777777" w:rsidR="00761027" w:rsidRDefault="00753BB5" w:rsidP="00C34578">
      <w:pPr>
        <w:spacing w:after="0" w:line="232" w:lineRule="auto"/>
        <w:ind w:left="-567" w:firstLine="141"/>
        <w:rPr>
          <w:sz w:val="20"/>
          <w:szCs w:val="20"/>
        </w:rPr>
      </w:pPr>
      <w:r>
        <w:rPr>
          <w:rFonts w:ascii="Times New Roman" w:eastAsia="Times New Roman" w:hAnsi="Times New Roman" w:cs="Times New Roman"/>
          <w:b/>
          <w:bCs/>
          <w:sz w:val="24"/>
          <w:szCs w:val="24"/>
        </w:rPr>
        <w:t xml:space="preserve">Компьютер – универсальное устройство обработки данных </w:t>
      </w:r>
      <w:r>
        <w:rPr>
          <w:rFonts w:ascii="Times New Roman" w:eastAsia="Times New Roman" w:hAnsi="Times New Roman" w:cs="Times New Roman"/>
          <w:sz w:val="24"/>
          <w:szCs w:val="24"/>
        </w:rPr>
        <w:t>Архитектура компьютера: процессор, оперативная память, внешняя</w:t>
      </w:r>
    </w:p>
    <w:p w14:paraId="3E959944" w14:textId="77777777" w:rsidR="00761027" w:rsidRDefault="00761027" w:rsidP="00C34578">
      <w:pPr>
        <w:spacing w:after="0" w:line="14" w:lineRule="exact"/>
        <w:ind w:left="-567" w:firstLine="141"/>
        <w:rPr>
          <w:sz w:val="20"/>
          <w:szCs w:val="20"/>
        </w:rPr>
      </w:pPr>
    </w:p>
    <w:p w14:paraId="0C2594AE" w14:textId="77777777" w:rsidR="00761027" w:rsidRDefault="00753BB5" w:rsidP="00C34578">
      <w:pPr>
        <w:spacing w:after="0" w:line="234" w:lineRule="auto"/>
        <w:ind w:left="-567" w:firstLine="141"/>
        <w:jc w:val="both"/>
        <w:rPr>
          <w:sz w:val="20"/>
          <w:szCs w:val="20"/>
        </w:rPr>
      </w:pPr>
      <w:r>
        <w:rPr>
          <w:rFonts w:ascii="Times New Roman" w:eastAsia="Times New Roman" w:hAnsi="Times New Roman" w:cs="Times New Roman"/>
          <w:sz w:val="24"/>
          <w:szCs w:val="24"/>
        </w:rPr>
        <w:t>энергонезависимая память, устройства ввода-вывода; их количественные характеристики.</w:t>
      </w:r>
    </w:p>
    <w:p w14:paraId="18C59BEC" w14:textId="77777777" w:rsidR="00761027" w:rsidRDefault="00761027" w:rsidP="00C34578">
      <w:pPr>
        <w:spacing w:after="0" w:line="14" w:lineRule="exact"/>
        <w:ind w:left="-567" w:firstLine="141"/>
        <w:rPr>
          <w:sz w:val="20"/>
          <w:szCs w:val="20"/>
        </w:rPr>
      </w:pPr>
    </w:p>
    <w:p w14:paraId="6FFB75DD" w14:textId="77777777" w:rsidR="00761027" w:rsidRDefault="00753BB5" w:rsidP="00C34578">
      <w:pPr>
        <w:spacing w:after="0"/>
        <w:ind w:left="-567" w:firstLine="141"/>
        <w:rPr>
          <w:sz w:val="20"/>
          <w:szCs w:val="20"/>
        </w:rPr>
      </w:pPr>
      <w:r>
        <w:rPr>
          <w:rFonts w:ascii="Times New Roman" w:eastAsia="Times New Roman" w:hAnsi="Times New Roman" w:cs="Times New Roman"/>
          <w:i/>
          <w:iCs/>
          <w:sz w:val="21"/>
          <w:szCs w:val="21"/>
        </w:rPr>
        <w:t>Компьютеры, встроенные в технические устройства и производственные комплексы.</w:t>
      </w:r>
    </w:p>
    <w:p w14:paraId="1CE583EB" w14:textId="77777777" w:rsidR="00761027" w:rsidRDefault="00761027" w:rsidP="00C34578">
      <w:pPr>
        <w:spacing w:after="0" w:line="22" w:lineRule="exact"/>
        <w:ind w:left="-567" w:firstLine="141"/>
        <w:rPr>
          <w:sz w:val="20"/>
          <w:szCs w:val="20"/>
        </w:rPr>
      </w:pPr>
    </w:p>
    <w:p w14:paraId="2C027FC0" w14:textId="77777777" w:rsidR="00761027" w:rsidRDefault="00753BB5" w:rsidP="00C34578">
      <w:pPr>
        <w:spacing w:after="0"/>
        <w:ind w:left="-567" w:firstLine="141"/>
        <w:rPr>
          <w:sz w:val="20"/>
          <w:szCs w:val="20"/>
        </w:rPr>
      </w:pPr>
      <w:r>
        <w:rPr>
          <w:rFonts w:ascii="Times New Roman" w:eastAsia="Times New Roman" w:hAnsi="Times New Roman" w:cs="Times New Roman"/>
          <w:i/>
          <w:iCs/>
          <w:sz w:val="24"/>
          <w:szCs w:val="24"/>
        </w:rPr>
        <w:t>Роботизированные производства, аддитивные технологии (3D-принтеры).</w:t>
      </w:r>
    </w:p>
    <w:p w14:paraId="76EBB71F" w14:textId="77777777" w:rsidR="00761027" w:rsidRDefault="00753BB5" w:rsidP="00C34578">
      <w:pPr>
        <w:spacing w:after="0"/>
        <w:ind w:left="-567" w:firstLine="141"/>
        <w:rPr>
          <w:sz w:val="20"/>
          <w:szCs w:val="20"/>
        </w:rPr>
      </w:pPr>
      <w:r>
        <w:rPr>
          <w:rFonts w:ascii="Times New Roman" w:eastAsia="Times New Roman" w:hAnsi="Times New Roman" w:cs="Times New Roman"/>
          <w:sz w:val="24"/>
          <w:szCs w:val="24"/>
        </w:rPr>
        <w:t>Программное обеспечение компьютера.</w:t>
      </w:r>
    </w:p>
    <w:p w14:paraId="4BDD2050" w14:textId="77777777" w:rsidR="00761027" w:rsidRDefault="00761027" w:rsidP="00C34578">
      <w:pPr>
        <w:spacing w:after="0" w:line="12" w:lineRule="exact"/>
        <w:ind w:left="-567" w:firstLine="141"/>
        <w:rPr>
          <w:sz w:val="20"/>
          <w:szCs w:val="20"/>
        </w:rPr>
      </w:pPr>
    </w:p>
    <w:p w14:paraId="7D2D873C" w14:textId="77777777" w:rsidR="00761027" w:rsidRDefault="00753BB5" w:rsidP="00370E55">
      <w:pPr>
        <w:spacing w:after="0" w:line="236" w:lineRule="auto"/>
        <w:ind w:left="-426" w:firstLine="708"/>
        <w:jc w:val="both"/>
        <w:rPr>
          <w:sz w:val="20"/>
          <w:szCs w:val="20"/>
        </w:rPr>
      </w:pPr>
      <w:r>
        <w:rPr>
          <w:rFonts w:ascii="Times New Roman" w:eastAsia="Times New Roman" w:hAnsi="Times New Roman" w:cs="Times New Roman"/>
          <w:sz w:val="24"/>
          <w:szCs w:val="24"/>
        </w:rPr>
        <w:lastRenderedPageBreak/>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Pr>
          <w:rFonts w:ascii="Times New Roman" w:eastAsia="Times New Roman" w:hAnsi="Times New Roman" w:cs="Times New Roman"/>
          <w:i/>
          <w:iCs/>
          <w:sz w:val="24"/>
          <w:szCs w:val="24"/>
        </w:rPr>
        <w:t>Носители информации в живой природе.</w:t>
      </w:r>
    </w:p>
    <w:p w14:paraId="56A9F165" w14:textId="77777777" w:rsidR="00761027" w:rsidRDefault="00761027" w:rsidP="00370E55">
      <w:pPr>
        <w:spacing w:line="14" w:lineRule="exact"/>
        <w:ind w:left="-426"/>
        <w:jc w:val="both"/>
        <w:rPr>
          <w:sz w:val="20"/>
          <w:szCs w:val="20"/>
        </w:rPr>
      </w:pPr>
    </w:p>
    <w:p w14:paraId="509E9F69" w14:textId="77777777" w:rsidR="00761027" w:rsidRDefault="00753BB5" w:rsidP="00370E55">
      <w:pPr>
        <w:spacing w:after="0" w:line="234" w:lineRule="auto"/>
        <w:ind w:left="-426" w:right="20" w:firstLine="708"/>
        <w:jc w:val="both"/>
        <w:rPr>
          <w:sz w:val="20"/>
          <w:szCs w:val="20"/>
        </w:rPr>
      </w:pPr>
      <w:r>
        <w:rPr>
          <w:rFonts w:ascii="Times New Roman" w:eastAsia="Times New Roman" w:hAnsi="Times New Roman" w:cs="Times New Roman"/>
          <w:sz w:val="24"/>
          <w:szCs w:val="24"/>
        </w:rPr>
        <w:t>История и тенденции развития компьютеров, улучшение характеристик компьютеров. Суперкомпьютеры.</w:t>
      </w:r>
    </w:p>
    <w:p w14:paraId="70565250" w14:textId="77777777" w:rsidR="00761027" w:rsidRDefault="00761027" w:rsidP="00370E55">
      <w:pPr>
        <w:spacing w:after="0" w:line="2" w:lineRule="exact"/>
        <w:ind w:left="-426"/>
        <w:jc w:val="both"/>
        <w:rPr>
          <w:sz w:val="20"/>
          <w:szCs w:val="20"/>
        </w:rPr>
      </w:pPr>
    </w:p>
    <w:p w14:paraId="3AA0B8BB" w14:textId="77777777" w:rsidR="00761027" w:rsidRDefault="00753BB5" w:rsidP="00370E55">
      <w:pPr>
        <w:spacing w:after="0"/>
        <w:ind w:left="-426"/>
        <w:jc w:val="both"/>
        <w:rPr>
          <w:sz w:val="20"/>
          <w:szCs w:val="20"/>
        </w:rPr>
      </w:pPr>
      <w:r>
        <w:rPr>
          <w:rFonts w:ascii="Times New Roman" w:eastAsia="Times New Roman" w:hAnsi="Times New Roman" w:cs="Times New Roman"/>
          <w:i/>
          <w:iCs/>
          <w:sz w:val="24"/>
          <w:szCs w:val="24"/>
        </w:rPr>
        <w:t>Физические ограничения на значения характеристик компьютеров</w:t>
      </w:r>
      <w:r>
        <w:rPr>
          <w:rFonts w:ascii="Times New Roman" w:eastAsia="Times New Roman" w:hAnsi="Times New Roman" w:cs="Times New Roman"/>
          <w:sz w:val="24"/>
          <w:szCs w:val="24"/>
        </w:rPr>
        <w:t>.</w:t>
      </w:r>
    </w:p>
    <w:p w14:paraId="42DBA68A" w14:textId="77777777" w:rsidR="00761027" w:rsidRDefault="00753BB5" w:rsidP="00370E55">
      <w:pPr>
        <w:spacing w:after="0"/>
        <w:ind w:left="-426"/>
        <w:jc w:val="both"/>
        <w:rPr>
          <w:sz w:val="20"/>
          <w:szCs w:val="20"/>
        </w:rPr>
      </w:pPr>
      <w:r>
        <w:rPr>
          <w:rFonts w:ascii="Times New Roman" w:eastAsia="Times New Roman" w:hAnsi="Times New Roman" w:cs="Times New Roman"/>
          <w:i/>
          <w:iCs/>
          <w:sz w:val="24"/>
          <w:szCs w:val="24"/>
        </w:rPr>
        <w:t>Параллельные вычисления.</w:t>
      </w:r>
    </w:p>
    <w:p w14:paraId="7F90D658" w14:textId="77777777" w:rsidR="00761027" w:rsidRDefault="00753BB5" w:rsidP="00370E55">
      <w:pPr>
        <w:spacing w:after="0"/>
        <w:ind w:left="-426"/>
        <w:jc w:val="both"/>
        <w:rPr>
          <w:sz w:val="20"/>
          <w:szCs w:val="20"/>
        </w:rPr>
      </w:pPr>
      <w:r>
        <w:rPr>
          <w:rFonts w:ascii="Times New Roman" w:eastAsia="Times New Roman" w:hAnsi="Times New Roman" w:cs="Times New Roman"/>
          <w:sz w:val="24"/>
          <w:szCs w:val="24"/>
        </w:rPr>
        <w:t>Техника безопасности и правила работы на компьютере.</w:t>
      </w:r>
    </w:p>
    <w:p w14:paraId="727BE27B" w14:textId="77777777" w:rsidR="00761027" w:rsidRDefault="00761027" w:rsidP="00370E55">
      <w:pPr>
        <w:spacing w:after="0" w:line="5" w:lineRule="exact"/>
        <w:ind w:left="-426"/>
        <w:jc w:val="both"/>
        <w:rPr>
          <w:sz w:val="20"/>
          <w:szCs w:val="20"/>
        </w:rPr>
      </w:pPr>
    </w:p>
    <w:p w14:paraId="15AC73E9" w14:textId="77777777" w:rsidR="00761027" w:rsidRDefault="00753BB5" w:rsidP="00370E55">
      <w:pPr>
        <w:spacing w:after="0"/>
        <w:ind w:left="-426"/>
        <w:jc w:val="both"/>
        <w:rPr>
          <w:sz w:val="20"/>
          <w:szCs w:val="20"/>
        </w:rPr>
      </w:pPr>
      <w:r>
        <w:rPr>
          <w:rFonts w:ascii="Times New Roman" w:eastAsia="Times New Roman" w:hAnsi="Times New Roman" w:cs="Times New Roman"/>
          <w:b/>
          <w:bCs/>
          <w:sz w:val="24"/>
          <w:szCs w:val="24"/>
        </w:rPr>
        <w:t>Математические основы информатики</w:t>
      </w:r>
    </w:p>
    <w:p w14:paraId="13E7626D" w14:textId="77777777" w:rsidR="00761027" w:rsidRDefault="00761027" w:rsidP="00370E55">
      <w:pPr>
        <w:spacing w:after="0" w:line="252" w:lineRule="exact"/>
        <w:jc w:val="both"/>
        <w:rPr>
          <w:sz w:val="20"/>
          <w:szCs w:val="20"/>
        </w:rPr>
      </w:pPr>
    </w:p>
    <w:p w14:paraId="2EB7AC97" w14:textId="77777777" w:rsidR="00761027" w:rsidRDefault="00753BB5">
      <w:pPr>
        <w:ind w:left="1960"/>
        <w:rPr>
          <w:sz w:val="20"/>
          <w:szCs w:val="20"/>
        </w:rPr>
      </w:pPr>
      <w:r>
        <w:rPr>
          <w:rFonts w:ascii="Times New Roman" w:eastAsia="Times New Roman" w:hAnsi="Times New Roman" w:cs="Times New Roman"/>
          <w:b/>
          <w:bCs/>
          <w:sz w:val="24"/>
          <w:szCs w:val="24"/>
        </w:rPr>
        <w:t>Тексты и кодирование</w:t>
      </w:r>
    </w:p>
    <w:p w14:paraId="5764F126" w14:textId="77777777" w:rsidR="00761027" w:rsidRDefault="00761027" w:rsidP="00664B3D">
      <w:pPr>
        <w:spacing w:after="0" w:line="7" w:lineRule="exact"/>
        <w:rPr>
          <w:sz w:val="20"/>
          <w:szCs w:val="20"/>
        </w:rPr>
      </w:pPr>
    </w:p>
    <w:p w14:paraId="568425E8" w14:textId="77777777" w:rsidR="00761027" w:rsidRDefault="00753BB5" w:rsidP="00664B3D">
      <w:pPr>
        <w:spacing w:after="0" w:line="236" w:lineRule="auto"/>
        <w:ind w:left="-426" w:firstLine="708"/>
        <w:jc w:val="both"/>
        <w:rPr>
          <w:sz w:val="20"/>
          <w:szCs w:val="20"/>
        </w:rPr>
      </w:pPr>
      <w:r>
        <w:rPr>
          <w:rFonts w:ascii="Times New Roman" w:eastAsia="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14:paraId="26AF0CB9" w14:textId="77777777" w:rsidR="00761027" w:rsidRDefault="00761027" w:rsidP="00664B3D">
      <w:pPr>
        <w:spacing w:after="0" w:line="2" w:lineRule="exact"/>
        <w:ind w:left="-426"/>
        <w:jc w:val="both"/>
        <w:rPr>
          <w:sz w:val="20"/>
          <w:szCs w:val="20"/>
        </w:rPr>
      </w:pPr>
    </w:p>
    <w:p w14:paraId="2487EE13" w14:textId="77777777" w:rsidR="00761027" w:rsidRDefault="00753BB5" w:rsidP="00664B3D">
      <w:pPr>
        <w:tabs>
          <w:tab w:val="left" w:pos="2800"/>
          <w:tab w:val="left" w:pos="3680"/>
          <w:tab w:val="left" w:pos="3980"/>
          <w:tab w:val="left" w:pos="5280"/>
          <w:tab w:val="left" w:pos="6880"/>
          <w:tab w:val="left" w:pos="7180"/>
          <w:tab w:val="left" w:pos="8640"/>
        </w:tabs>
        <w:spacing w:after="0"/>
        <w:ind w:left="-426"/>
        <w:jc w:val="both"/>
        <w:rPr>
          <w:sz w:val="20"/>
          <w:szCs w:val="20"/>
        </w:rPr>
      </w:pPr>
      <w:r>
        <w:rPr>
          <w:rFonts w:ascii="Times New Roman" w:eastAsia="Times New Roman" w:hAnsi="Times New Roman" w:cs="Times New Roman"/>
          <w:sz w:val="24"/>
          <w:szCs w:val="24"/>
        </w:rPr>
        <w:t>Разнообразие</w:t>
      </w:r>
      <w:r>
        <w:rPr>
          <w:rFonts w:ascii="Times New Roman" w:eastAsia="Times New Roman" w:hAnsi="Times New Roman" w:cs="Times New Roman"/>
          <w:sz w:val="24"/>
          <w:szCs w:val="24"/>
        </w:rPr>
        <w:tab/>
        <w:t>языков</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алфавитов.</w:t>
      </w:r>
      <w:r>
        <w:rPr>
          <w:rFonts w:ascii="Times New Roman" w:eastAsia="Times New Roman" w:hAnsi="Times New Roman" w:cs="Times New Roman"/>
          <w:sz w:val="24"/>
          <w:szCs w:val="24"/>
        </w:rPr>
        <w:tab/>
        <w:t>Естественные</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формальные</w:t>
      </w:r>
      <w:r>
        <w:rPr>
          <w:rFonts w:ascii="Times New Roman" w:eastAsia="Times New Roman" w:hAnsi="Times New Roman" w:cs="Times New Roman"/>
          <w:sz w:val="24"/>
          <w:szCs w:val="24"/>
        </w:rPr>
        <w:tab/>
        <w:t>языки.</w:t>
      </w:r>
    </w:p>
    <w:p w14:paraId="0DC512B7" w14:textId="77777777" w:rsidR="00761027" w:rsidRDefault="00753BB5" w:rsidP="00664B3D">
      <w:pPr>
        <w:spacing w:after="0"/>
        <w:ind w:left="-426"/>
        <w:jc w:val="both"/>
        <w:rPr>
          <w:sz w:val="20"/>
          <w:szCs w:val="20"/>
        </w:rPr>
      </w:pPr>
      <w:r>
        <w:rPr>
          <w:rFonts w:ascii="Times New Roman" w:eastAsia="Times New Roman" w:hAnsi="Times New Roman" w:cs="Times New Roman"/>
          <w:sz w:val="24"/>
          <w:szCs w:val="24"/>
        </w:rPr>
        <w:t>Алфавит текстов на русском языке.</w:t>
      </w:r>
    </w:p>
    <w:p w14:paraId="5C6BB8B7" w14:textId="77777777" w:rsidR="00761027" w:rsidRDefault="00761027" w:rsidP="00664B3D">
      <w:pPr>
        <w:spacing w:after="0" w:line="12" w:lineRule="exact"/>
        <w:ind w:left="-426"/>
        <w:jc w:val="both"/>
        <w:rPr>
          <w:sz w:val="20"/>
          <w:szCs w:val="20"/>
        </w:rPr>
      </w:pPr>
    </w:p>
    <w:p w14:paraId="2B9A3433" w14:textId="77777777" w:rsidR="00761027" w:rsidRDefault="00753BB5" w:rsidP="00664B3D">
      <w:pPr>
        <w:spacing w:line="234" w:lineRule="auto"/>
        <w:ind w:left="-426" w:firstLine="708"/>
        <w:jc w:val="both"/>
        <w:rPr>
          <w:sz w:val="20"/>
          <w:szCs w:val="20"/>
        </w:rPr>
      </w:pPr>
      <w:r>
        <w:rPr>
          <w:rFonts w:ascii="Times New Roman" w:eastAsia="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14:paraId="55D15BB2" w14:textId="77777777" w:rsidR="00761027" w:rsidRDefault="00761027">
      <w:pPr>
        <w:spacing w:line="14" w:lineRule="exact"/>
        <w:rPr>
          <w:sz w:val="20"/>
          <w:szCs w:val="20"/>
        </w:rPr>
      </w:pPr>
    </w:p>
    <w:p w14:paraId="5BB7AD54" w14:textId="77777777" w:rsidR="00761027" w:rsidRDefault="00753BB5" w:rsidP="00F71B2D">
      <w:pPr>
        <w:spacing w:after="0" w:line="234" w:lineRule="auto"/>
        <w:ind w:hanging="142"/>
        <w:rPr>
          <w:sz w:val="20"/>
          <w:szCs w:val="20"/>
        </w:rPr>
      </w:pPr>
      <w:r>
        <w:rPr>
          <w:rFonts w:ascii="Times New Roman" w:eastAsia="Times New Roman" w:hAnsi="Times New Roman" w:cs="Times New Roman"/>
          <w:sz w:val="24"/>
          <w:szCs w:val="24"/>
        </w:rPr>
        <w:t>Двоичный алфавит. Представление данных в компьютере как текстов в двоичном алфавите.</w:t>
      </w:r>
    </w:p>
    <w:p w14:paraId="30815E69" w14:textId="77777777" w:rsidR="00761027" w:rsidRDefault="00761027" w:rsidP="00F71B2D">
      <w:pPr>
        <w:spacing w:after="0" w:line="2" w:lineRule="exact"/>
        <w:ind w:hanging="142"/>
        <w:rPr>
          <w:sz w:val="20"/>
          <w:szCs w:val="20"/>
        </w:rPr>
      </w:pPr>
    </w:p>
    <w:p w14:paraId="6E0FB563" w14:textId="77777777" w:rsidR="00761027" w:rsidRDefault="00753BB5" w:rsidP="00F71B2D">
      <w:pPr>
        <w:spacing w:after="0"/>
        <w:ind w:hanging="142"/>
        <w:rPr>
          <w:sz w:val="20"/>
          <w:szCs w:val="20"/>
        </w:rPr>
      </w:pPr>
      <w:r>
        <w:rPr>
          <w:rFonts w:ascii="Times New Roman" w:eastAsia="Times New Roman" w:hAnsi="Times New Roman" w:cs="Times New Roman"/>
          <w:sz w:val="24"/>
          <w:szCs w:val="24"/>
        </w:rPr>
        <w:t>Двоичные коды с фиксированной длиной кодового слова. Разрядность кода</w:t>
      </w:r>
    </w:p>
    <w:p w14:paraId="6BAE8F99" w14:textId="77777777" w:rsidR="00761027" w:rsidRDefault="00761027" w:rsidP="00F71B2D">
      <w:pPr>
        <w:spacing w:after="0" w:line="10" w:lineRule="exact"/>
        <w:ind w:hanging="142"/>
        <w:rPr>
          <w:sz w:val="20"/>
          <w:szCs w:val="20"/>
        </w:rPr>
      </w:pPr>
    </w:p>
    <w:p w14:paraId="22C7CB82" w14:textId="77777777" w:rsidR="00761027" w:rsidRDefault="00753BB5" w:rsidP="00F71B2D">
      <w:pPr>
        <w:spacing w:after="0"/>
        <w:ind w:hanging="142"/>
        <w:rPr>
          <w:sz w:val="20"/>
          <w:szCs w:val="20"/>
        </w:rPr>
      </w:pPr>
      <w:r>
        <w:rPr>
          <w:rFonts w:ascii="Times New Roman" w:eastAsia="Times New Roman" w:hAnsi="Times New Roman" w:cs="Times New Roman"/>
          <w:sz w:val="24"/>
          <w:szCs w:val="24"/>
        </w:rPr>
        <w:t>– длина кодового слова. Примеры двоичных кодов с разрядностью 8, 16, 32.</w:t>
      </w:r>
    </w:p>
    <w:p w14:paraId="65D6F57E" w14:textId="77777777" w:rsidR="00761027" w:rsidRDefault="00761027" w:rsidP="00F71B2D">
      <w:pPr>
        <w:spacing w:after="0" w:line="2" w:lineRule="exact"/>
        <w:ind w:hanging="142"/>
        <w:rPr>
          <w:sz w:val="20"/>
          <w:szCs w:val="20"/>
        </w:rPr>
      </w:pPr>
    </w:p>
    <w:p w14:paraId="0294D69E" w14:textId="77777777" w:rsidR="00761027" w:rsidRDefault="00753BB5" w:rsidP="00F71B2D">
      <w:pPr>
        <w:spacing w:after="0"/>
        <w:ind w:hanging="142"/>
        <w:rPr>
          <w:sz w:val="20"/>
          <w:szCs w:val="20"/>
        </w:rPr>
      </w:pPr>
      <w:r>
        <w:rPr>
          <w:rFonts w:ascii="Times New Roman" w:eastAsia="Times New Roman" w:hAnsi="Times New Roman" w:cs="Times New Roman"/>
          <w:sz w:val="24"/>
          <w:szCs w:val="24"/>
        </w:rPr>
        <w:t>Единицы измерения длины двоичных текстов: бит, байт, Килобайт и т. д.</w:t>
      </w:r>
    </w:p>
    <w:p w14:paraId="22FA17D5" w14:textId="77777777" w:rsidR="00761027" w:rsidRDefault="00753BB5" w:rsidP="00F71B2D">
      <w:pPr>
        <w:spacing w:after="0"/>
        <w:ind w:hanging="142"/>
        <w:rPr>
          <w:sz w:val="20"/>
          <w:szCs w:val="20"/>
        </w:rPr>
      </w:pPr>
      <w:r>
        <w:rPr>
          <w:rFonts w:ascii="Times New Roman" w:eastAsia="Times New Roman" w:hAnsi="Times New Roman" w:cs="Times New Roman"/>
          <w:sz w:val="24"/>
          <w:szCs w:val="24"/>
        </w:rPr>
        <w:t>Количество информации, содержащееся в сообщении.</w:t>
      </w:r>
    </w:p>
    <w:p w14:paraId="6F711534" w14:textId="77777777" w:rsidR="00761027" w:rsidRDefault="00761027" w:rsidP="00F71B2D">
      <w:pPr>
        <w:spacing w:after="0" w:line="12" w:lineRule="exact"/>
        <w:ind w:hanging="142"/>
        <w:rPr>
          <w:sz w:val="20"/>
          <w:szCs w:val="20"/>
        </w:rPr>
      </w:pPr>
    </w:p>
    <w:p w14:paraId="60476007" w14:textId="77777777" w:rsidR="00761027" w:rsidRDefault="00753BB5" w:rsidP="00F71B2D">
      <w:pPr>
        <w:spacing w:after="0" w:line="234" w:lineRule="auto"/>
        <w:ind w:hanging="142"/>
        <w:rPr>
          <w:sz w:val="20"/>
          <w:szCs w:val="20"/>
        </w:rPr>
      </w:pPr>
      <w:r>
        <w:rPr>
          <w:rFonts w:ascii="Times New Roman" w:eastAsia="Times New Roman" w:hAnsi="Times New Roman" w:cs="Times New Roman"/>
          <w:i/>
          <w:iCs/>
          <w:sz w:val="24"/>
          <w:szCs w:val="24"/>
        </w:rPr>
        <w:t xml:space="preserve">Подход А.Н.Колмогорова к определению количества информации. </w:t>
      </w:r>
      <w:r>
        <w:rPr>
          <w:rFonts w:ascii="Times New Roman" w:eastAsia="Times New Roman" w:hAnsi="Times New Roman" w:cs="Times New Roman"/>
          <w:sz w:val="24"/>
          <w:szCs w:val="24"/>
        </w:rPr>
        <w:t xml:space="preserve">Зависимость количества кодовых комбинаций от разрядности кода. </w:t>
      </w:r>
      <w:r>
        <w:rPr>
          <w:rFonts w:ascii="Times New Roman" w:eastAsia="Times New Roman" w:hAnsi="Times New Roman" w:cs="Times New Roman"/>
          <w:i/>
          <w:iCs/>
          <w:sz w:val="24"/>
          <w:szCs w:val="24"/>
        </w:rPr>
        <w:t>Код</w:t>
      </w:r>
    </w:p>
    <w:p w14:paraId="2D3BDB5D" w14:textId="77777777" w:rsidR="00761027" w:rsidRDefault="00761027" w:rsidP="00F71B2D">
      <w:pPr>
        <w:spacing w:after="0" w:line="14" w:lineRule="exact"/>
        <w:ind w:hanging="142"/>
        <w:rPr>
          <w:sz w:val="20"/>
          <w:szCs w:val="20"/>
        </w:rPr>
      </w:pPr>
    </w:p>
    <w:p w14:paraId="6C5B4B0F" w14:textId="77777777" w:rsidR="00761027" w:rsidRDefault="00753BB5" w:rsidP="00F71B2D">
      <w:pPr>
        <w:spacing w:after="0" w:line="235" w:lineRule="auto"/>
        <w:ind w:hanging="142"/>
        <w:jc w:val="both"/>
        <w:rPr>
          <w:sz w:val="20"/>
          <w:szCs w:val="20"/>
        </w:rPr>
      </w:pPr>
      <w:r>
        <w:rPr>
          <w:rFonts w:ascii="Times New Roman" w:eastAsia="Times New Roman" w:hAnsi="Times New Roman" w:cs="Times New Roman"/>
          <w:i/>
          <w:iCs/>
          <w:sz w:val="24"/>
          <w:szCs w:val="24"/>
        </w:rPr>
        <w:t xml:space="preserve">ASCII. </w:t>
      </w:r>
      <w:r>
        <w:rPr>
          <w:rFonts w:ascii="Times New Roman" w:eastAsia="Times New Roman" w:hAnsi="Times New Roman" w:cs="Times New Roman"/>
          <w:sz w:val="24"/>
          <w:szCs w:val="24"/>
        </w:rPr>
        <w:t>Кодировки кириллицы.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Примеры кодирования букв национальных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алфавитов. Представление о стандарте Unicode</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Таблицы кодировки с алфавитом,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отличным от двоичного.</w:t>
      </w:r>
    </w:p>
    <w:p w14:paraId="055B7B35" w14:textId="77777777" w:rsidR="00761027" w:rsidRDefault="00761027" w:rsidP="00F71B2D">
      <w:pPr>
        <w:spacing w:after="0" w:line="15" w:lineRule="exact"/>
        <w:ind w:hanging="142"/>
        <w:rPr>
          <w:sz w:val="20"/>
          <w:szCs w:val="20"/>
        </w:rPr>
      </w:pPr>
    </w:p>
    <w:p w14:paraId="2192645E" w14:textId="77777777" w:rsidR="00761027" w:rsidRDefault="00753BB5" w:rsidP="00F71B2D">
      <w:pPr>
        <w:spacing w:after="0" w:line="236" w:lineRule="auto"/>
        <w:ind w:hanging="142"/>
        <w:jc w:val="both"/>
        <w:rPr>
          <w:sz w:val="20"/>
          <w:szCs w:val="20"/>
        </w:rPr>
      </w:pPr>
      <w:r>
        <w:rPr>
          <w:rFonts w:ascii="Times New Roman" w:eastAsia="Times New Roman" w:hAnsi="Times New Roman" w:cs="Times New Roman"/>
          <w:i/>
          <w:iCs/>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14:paraId="082121E6" w14:textId="77777777" w:rsidR="00761027" w:rsidRDefault="00761027" w:rsidP="00F71B2D">
      <w:pPr>
        <w:spacing w:after="0" w:line="6" w:lineRule="exact"/>
        <w:ind w:hanging="142"/>
        <w:rPr>
          <w:sz w:val="20"/>
          <w:szCs w:val="20"/>
        </w:rPr>
      </w:pPr>
    </w:p>
    <w:p w14:paraId="7A1E2D6C" w14:textId="77777777" w:rsidR="00761027" w:rsidRDefault="00753BB5" w:rsidP="00F71B2D">
      <w:pPr>
        <w:spacing w:after="0"/>
        <w:ind w:hanging="142"/>
        <w:rPr>
          <w:sz w:val="20"/>
          <w:szCs w:val="20"/>
        </w:rPr>
      </w:pPr>
      <w:r>
        <w:rPr>
          <w:rFonts w:ascii="Times New Roman" w:eastAsia="Times New Roman" w:hAnsi="Times New Roman" w:cs="Times New Roman"/>
          <w:b/>
          <w:bCs/>
          <w:sz w:val="24"/>
          <w:szCs w:val="24"/>
        </w:rPr>
        <w:t>Дискретизация</w:t>
      </w:r>
    </w:p>
    <w:p w14:paraId="72C18344" w14:textId="77777777" w:rsidR="00761027" w:rsidRDefault="00753BB5" w:rsidP="00F71B2D">
      <w:pPr>
        <w:tabs>
          <w:tab w:val="left" w:pos="2660"/>
          <w:tab w:val="left" w:pos="3120"/>
          <w:tab w:val="left" w:pos="5000"/>
          <w:tab w:val="left" w:pos="6020"/>
          <w:tab w:val="left" w:pos="7820"/>
          <w:tab w:val="left" w:pos="8260"/>
        </w:tabs>
        <w:spacing w:after="0" w:line="235" w:lineRule="auto"/>
        <w:ind w:hanging="142"/>
        <w:rPr>
          <w:sz w:val="20"/>
          <w:szCs w:val="20"/>
        </w:rPr>
      </w:pPr>
      <w:r>
        <w:rPr>
          <w:rFonts w:ascii="Times New Roman" w:eastAsia="Times New Roman" w:hAnsi="Times New Roman" w:cs="Times New Roman"/>
          <w:sz w:val="24"/>
          <w:szCs w:val="24"/>
        </w:rPr>
        <w:t>Измерение</w:t>
      </w:r>
      <w:r>
        <w:rPr>
          <w:sz w:val="20"/>
          <w:szCs w:val="20"/>
        </w:rPr>
        <w:tab/>
      </w:r>
      <w:r>
        <w:rPr>
          <w:rFonts w:ascii="Times New Roman" w:eastAsia="Times New Roman" w:hAnsi="Times New Roman" w:cs="Times New Roman"/>
          <w:sz w:val="24"/>
          <w:szCs w:val="24"/>
        </w:rPr>
        <w:t>и</w:t>
      </w:r>
      <w:r>
        <w:rPr>
          <w:sz w:val="20"/>
          <w:szCs w:val="20"/>
        </w:rPr>
        <w:tab/>
      </w:r>
      <w:r>
        <w:rPr>
          <w:rFonts w:ascii="Times New Roman" w:eastAsia="Times New Roman" w:hAnsi="Times New Roman" w:cs="Times New Roman"/>
          <w:sz w:val="24"/>
          <w:szCs w:val="24"/>
        </w:rPr>
        <w:t>дискретизация.</w:t>
      </w:r>
      <w:r>
        <w:rPr>
          <w:sz w:val="20"/>
          <w:szCs w:val="20"/>
        </w:rPr>
        <w:tab/>
      </w:r>
      <w:r>
        <w:rPr>
          <w:rFonts w:ascii="Times New Roman" w:eastAsia="Times New Roman" w:hAnsi="Times New Roman" w:cs="Times New Roman"/>
          <w:sz w:val="24"/>
          <w:szCs w:val="24"/>
        </w:rPr>
        <w:t>Общее</w:t>
      </w:r>
      <w:r>
        <w:rPr>
          <w:sz w:val="20"/>
          <w:szCs w:val="20"/>
        </w:rPr>
        <w:tab/>
      </w:r>
      <w:r>
        <w:rPr>
          <w:rFonts w:ascii="Times New Roman" w:eastAsia="Times New Roman" w:hAnsi="Times New Roman" w:cs="Times New Roman"/>
          <w:sz w:val="24"/>
          <w:szCs w:val="24"/>
        </w:rPr>
        <w:t>представление</w:t>
      </w:r>
      <w:r>
        <w:rPr>
          <w:sz w:val="20"/>
          <w:szCs w:val="20"/>
        </w:rPr>
        <w:tab/>
      </w:r>
      <w:r>
        <w:rPr>
          <w:rFonts w:ascii="Times New Roman" w:eastAsia="Times New Roman" w:hAnsi="Times New Roman" w:cs="Times New Roman"/>
          <w:sz w:val="24"/>
          <w:szCs w:val="24"/>
        </w:rPr>
        <w:t>о</w:t>
      </w:r>
      <w:r>
        <w:rPr>
          <w:sz w:val="20"/>
          <w:szCs w:val="20"/>
        </w:rPr>
        <w:tab/>
      </w:r>
      <w:r>
        <w:rPr>
          <w:rFonts w:ascii="Times New Roman" w:eastAsia="Times New Roman" w:hAnsi="Times New Roman" w:cs="Times New Roman"/>
          <w:sz w:val="24"/>
          <w:szCs w:val="24"/>
        </w:rPr>
        <w:t>цифровом</w:t>
      </w:r>
    </w:p>
    <w:p w14:paraId="04D5AB70" w14:textId="77777777" w:rsidR="00761027" w:rsidRDefault="00761027" w:rsidP="00F71B2D">
      <w:pPr>
        <w:spacing w:after="0" w:line="1" w:lineRule="exact"/>
        <w:ind w:hanging="142"/>
        <w:rPr>
          <w:sz w:val="20"/>
          <w:szCs w:val="20"/>
        </w:rPr>
      </w:pPr>
    </w:p>
    <w:p w14:paraId="141E922D" w14:textId="77777777" w:rsidR="00761027" w:rsidRDefault="00753BB5" w:rsidP="00F71B2D">
      <w:pPr>
        <w:spacing w:after="0"/>
        <w:ind w:hanging="142"/>
        <w:rPr>
          <w:sz w:val="20"/>
          <w:szCs w:val="20"/>
        </w:rPr>
      </w:pPr>
      <w:r>
        <w:rPr>
          <w:rFonts w:ascii="Times New Roman" w:eastAsia="Times New Roman" w:hAnsi="Times New Roman" w:cs="Times New Roman"/>
          <w:sz w:val="24"/>
          <w:szCs w:val="24"/>
        </w:rPr>
        <w:t>представлении аудиовизуальных и других непрерывных данных.</w:t>
      </w:r>
    </w:p>
    <w:p w14:paraId="73DA7B72" w14:textId="77777777" w:rsidR="00761027" w:rsidRDefault="00761027" w:rsidP="00F71B2D">
      <w:pPr>
        <w:spacing w:after="0" w:line="12" w:lineRule="exact"/>
        <w:ind w:hanging="142"/>
        <w:rPr>
          <w:sz w:val="20"/>
          <w:szCs w:val="20"/>
        </w:rPr>
      </w:pPr>
    </w:p>
    <w:p w14:paraId="1FBEBFF9" w14:textId="77777777" w:rsidR="00761027" w:rsidRDefault="00753BB5" w:rsidP="00F71B2D">
      <w:pPr>
        <w:spacing w:after="0" w:line="234" w:lineRule="auto"/>
        <w:ind w:hanging="142"/>
        <w:jc w:val="both"/>
        <w:rPr>
          <w:sz w:val="20"/>
          <w:szCs w:val="20"/>
        </w:rPr>
      </w:pPr>
      <w:r>
        <w:rPr>
          <w:rFonts w:ascii="Times New Roman" w:eastAsia="Times New Roman" w:hAnsi="Times New Roman" w:cs="Times New Roman"/>
          <w:sz w:val="24"/>
          <w:szCs w:val="24"/>
        </w:rPr>
        <w:t>Кодирование цвета. Цветовые модели</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Модели RGB и CMYK. </w:t>
      </w:r>
      <w:r>
        <w:rPr>
          <w:rFonts w:ascii="Times New Roman" w:eastAsia="Times New Roman" w:hAnsi="Times New Roman" w:cs="Times New Roman"/>
          <w:i/>
          <w:iCs/>
          <w:sz w:val="24"/>
          <w:szCs w:val="24"/>
        </w:rPr>
        <w:t>Модели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HSB</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CMY</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Глубина кодирования.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Знакомство с растровой и векторной графикой.</w:t>
      </w:r>
    </w:p>
    <w:p w14:paraId="73D77B29" w14:textId="77777777" w:rsidR="00761027" w:rsidRDefault="00761027" w:rsidP="00F71B2D">
      <w:pPr>
        <w:spacing w:after="0" w:line="14" w:lineRule="exact"/>
        <w:ind w:hanging="142"/>
        <w:rPr>
          <w:sz w:val="20"/>
          <w:szCs w:val="20"/>
        </w:rPr>
      </w:pPr>
    </w:p>
    <w:p w14:paraId="2C9CCD94" w14:textId="77777777" w:rsidR="00761027" w:rsidRDefault="00753BB5" w:rsidP="00F71B2D">
      <w:pPr>
        <w:spacing w:after="0" w:line="234" w:lineRule="auto"/>
        <w:ind w:hanging="142"/>
        <w:jc w:val="both"/>
        <w:rPr>
          <w:sz w:val="20"/>
          <w:szCs w:val="20"/>
        </w:rPr>
      </w:pPr>
      <w:r>
        <w:rPr>
          <w:rFonts w:ascii="Times New Roman" w:eastAsia="Times New Roman" w:hAnsi="Times New Roman" w:cs="Times New Roman"/>
          <w:sz w:val="24"/>
          <w:szCs w:val="24"/>
        </w:rPr>
        <w:t>Кодирование звука</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Разрядность и частота записи. Количество каналов записи.</w:t>
      </w:r>
    </w:p>
    <w:p w14:paraId="16878002" w14:textId="77777777" w:rsidR="00761027" w:rsidRDefault="00761027" w:rsidP="00F71B2D">
      <w:pPr>
        <w:spacing w:after="0" w:line="14" w:lineRule="exact"/>
        <w:ind w:hanging="142"/>
        <w:rPr>
          <w:sz w:val="20"/>
          <w:szCs w:val="20"/>
        </w:rPr>
      </w:pPr>
    </w:p>
    <w:p w14:paraId="67468D03" w14:textId="77777777" w:rsidR="00761027" w:rsidRDefault="00753BB5" w:rsidP="00F71B2D">
      <w:pPr>
        <w:spacing w:after="0" w:line="234" w:lineRule="auto"/>
        <w:ind w:hanging="142"/>
        <w:jc w:val="both"/>
        <w:rPr>
          <w:sz w:val="20"/>
          <w:szCs w:val="20"/>
        </w:rPr>
      </w:pPr>
      <w:r>
        <w:rPr>
          <w:rFonts w:ascii="Times New Roman" w:eastAsia="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14:paraId="189CA673" w14:textId="77777777" w:rsidR="00761027" w:rsidRDefault="00761027" w:rsidP="00F71B2D">
      <w:pPr>
        <w:spacing w:after="0" w:line="6" w:lineRule="exact"/>
        <w:ind w:hanging="142"/>
        <w:rPr>
          <w:sz w:val="20"/>
          <w:szCs w:val="20"/>
        </w:rPr>
      </w:pPr>
    </w:p>
    <w:p w14:paraId="4CAA5501" w14:textId="77777777" w:rsidR="00761027" w:rsidRDefault="00753BB5" w:rsidP="00F71B2D">
      <w:pPr>
        <w:spacing w:after="0"/>
        <w:ind w:hanging="142"/>
        <w:rPr>
          <w:sz w:val="20"/>
          <w:szCs w:val="20"/>
        </w:rPr>
      </w:pPr>
      <w:r>
        <w:rPr>
          <w:rFonts w:ascii="Times New Roman" w:eastAsia="Times New Roman" w:hAnsi="Times New Roman" w:cs="Times New Roman"/>
          <w:b/>
          <w:bCs/>
          <w:sz w:val="24"/>
          <w:szCs w:val="24"/>
        </w:rPr>
        <w:t>Системы счисления</w:t>
      </w:r>
    </w:p>
    <w:p w14:paraId="3D8BEF4A" w14:textId="77777777" w:rsidR="00761027" w:rsidRDefault="00753BB5" w:rsidP="00F71B2D">
      <w:pPr>
        <w:tabs>
          <w:tab w:val="left" w:pos="3040"/>
          <w:tab w:val="left" w:pos="3560"/>
          <w:tab w:val="left" w:pos="5560"/>
          <w:tab w:val="left" w:pos="6820"/>
          <w:tab w:val="left" w:pos="8320"/>
        </w:tabs>
        <w:spacing w:after="0" w:line="235" w:lineRule="auto"/>
        <w:ind w:hanging="142"/>
        <w:rPr>
          <w:sz w:val="20"/>
          <w:szCs w:val="20"/>
        </w:rPr>
      </w:pPr>
      <w:r>
        <w:rPr>
          <w:rFonts w:ascii="Times New Roman" w:eastAsia="Times New Roman" w:hAnsi="Times New Roman" w:cs="Times New Roman"/>
          <w:sz w:val="24"/>
          <w:szCs w:val="24"/>
        </w:rPr>
        <w:t>Позиционные</w:t>
      </w:r>
      <w:r>
        <w:rPr>
          <w:sz w:val="20"/>
          <w:szCs w:val="20"/>
        </w:rPr>
        <w:tab/>
      </w:r>
      <w:r>
        <w:rPr>
          <w:rFonts w:ascii="Times New Roman" w:eastAsia="Times New Roman" w:hAnsi="Times New Roman" w:cs="Times New Roman"/>
          <w:sz w:val="24"/>
          <w:szCs w:val="24"/>
        </w:rPr>
        <w:t>и</w:t>
      </w:r>
      <w:r>
        <w:rPr>
          <w:sz w:val="20"/>
          <w:szCs w:val="20"/>
        </w:rPr>
        <w:tab/>
      </w:r>
      <w:r>
        <w:rPr>
          <w:rFonts w:ascii="Times New Roman" w:eastAsia="Times New Roman" w:hAnsi="Times New Roman" w:cs="Times New Roman"/>
          <w:sz w:val="24"/>
          <w:szCs w:val="24"/>
        </w:rPr>
        <w:t>непозиционные</w:t>
      </w:r>
      <w:r>
        <w:rPr>
          <w:sz w:val="20"/>
          <w:szCs w:val="20"/>
        </w:rPr>
        <w:tab/>
      </w:r>
      <w:r>
        <w:rPr>
          <w:rFonts w:ascii="Times New Roman" w:eastAsia="Times New Roman" w:hAnsi="Times New Roman" w:cs="Times New Roman"/>
          <w:sz w:val="24"/>
          <w:szCs w:val="24"/>
        </w:rPr>
        <w:t>системы</w:t>
      </w:r>
      <w:r>
        <w:rPr>
          <w:sz w:val="20"/>
          <w:szCs w:val="20"/>
        </w:rPr>
        <w:tab/>
      </w:r>
      <w:r>
        <w:rPr>
          <w:rFonts w:ascii="Times New Roman" w:eastAsia="Times New Roman" w:hAnsi="Times New Roman" w:cs="Times New Roman"/>
          <w:sz w:val="24"/>
          <w:szCs w:val="24"/>
        </w:rPr>
        <w:t>счисления.</w:t>
      </w:r>
      <w:r>
        <w:rPr>
          <w:sz w:val="20"/>
          <w:szCs w:val="20"/>
        </w:rPr>
        <w:tab/>
      </w:r>
      <w:r>
        <w:rPr>
          <w:rFonts w:ascii="Times New Roman" w:eastAsia="Times New Roman" w:hAnsi="Times New Roman" w:cs="Times New Roman"/>
          <w:sz w:val="24"/>
          <w:szCs w:val="24"/>
        </w:rPr>
        <w:t>Примеры</w:t>
      </w:r>
    </w:p>
    <w:p w14:paraId="3C67C140" w14:textId="77777777" w:rsidR="00761027" w:rsidRDefault="00761027" w:rsidP="00F71B2D">
      <w:pPr>
        <w:spacing w:after="0" w:line="1" w:lineRule="exact"/>
        <w:ind w:hanging="142"/>
        <w:rPr>
          <w:sz w:val="20"/>
          <w:szCs w:val="20"/>
        </w:rPr>
      </w:pPr>
    </w:p>
    <w:p w14:paraId="736D8625" w14:textId="77777777" w:rsidR="00761027" w:rsidRDefault="00753BB5" w:rsidP="00F71B2D">
      <w:pPr>
        <w:spacing w:after="0"/>
        <w:ind w:hanging="142"/>
        <w:rPr>
          <w:sz w:val="20"/>
          <w:szCs w:val="20"/>
        </w:rPr>
      </w:pPr>
      <w:r>
        <w:rPr>
          <w:rFonts w:ascii="Times New Roman" w:eastAsia="Times New Roman" w:hAnsi="Times New Roman" w:cs="Times New Roman"/>
          <w:sz w:val="24"/>
          <w:szCs w:val="24"/>
        </w:rPr>
        <w:t>представления чисел в позиционных системах счисления.</w:t>
      </w:r>
    </w:p>
    <w:p w14:paraId="4BC027BC" w14:textId="77777777" w:rsidR="00761027" w:rsidRDefault="00761027" w:rsidP="00F71B2D">
      <w:pPr>
        <w:spacing w:after="0" w:line="12" w:lineRule="exact"/>
        <w:ind w:hanging="142"/>
        <w:rPr>
          <w:sz w:val="20"/>
          <w:szCs w:val="20"/>
        </w:rPr>
      </w:pPr>
    </w:p>
    <w:p w14:paraId="25C13F86" w14:textId="77777777" w:rsidR="00761027" w:rsidRDefault="00753BB5" w:rsidP="00F71B2D">
      <w:pPr>
        <w:spacing w:after="0" w:line="237" w:lineRule="auto"/>
        <w:ind w:right="20" w:hanging="142"/>
        <w:jc w:val="both"/>
        <w:rPr>
          <w:sz w:val="20"/>
          <w:szCs w:val="20"/>
        </w:rPr>
      </w:pPr>
      <w:r>
        <w:rPr>
          <w:rFonts w:ascii="Times New Roman" w:eastAsia="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14:paraId="01AEC48F" w14:textId="77777777" w:rsidR="00761027" w:rsidRDefault="00761027" w:rsidP="00F71B2D">
      <w:pPr>
        <w:spacing w:after="0" w:line="14" w:lineRule="exact"/>
        <w:ind w:hanging="142"/>
        <w:rPr>
          <w:sz w:val="20"/>
          <w:szCs w:val="20"/>
        </w:rPr>
      </w:pPr>
    </w:p>
    <w:p w14:paraId="28B7635D" w14:textId="77777777" w:rsidR="00761027" w:rsidRDefault="00753BB5" w:rsidP="00F71B2D">
      <w:pPr>
        <w:spacing w:after="0" w:line="236" w:lineRule="auto"/>
        <w:ind w:hanging="142"/>
        <w:jc w:val="both"/>
        <w:rPr>
          <w:sz w:val="20"/>
          <w:szCs w:val="20"/>
        </w:rPr>
      </w:pPr>
      <w:r>
        <w:rPr>
          <w:rFonts w:ascii="Times New Roman" w:eastAsia="Times New Roman" w:hAnsi="Times New Roman" w:cs="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14:paraId="1E6BB038" w14:textId="77777777" w:rsidR="00761027" w:rsidRDefault="00761027" w:rsidP="00F71B2D">
      <w:pPr>
        <w:spacing w:after="0" w:line="14" w:lineRule="exact"/>
        <w:ind w:hanging="142"/>
        <w:rPr>
          <w:sz w:val="20"/>
          <w:szCs w:val="20"/>
        </w:rPr>
      </w:pPr>
    </w:p>
    <w:p w14:paraId="24541F20" w14:textId="77777777" w:rsidR="00761027" w:rsidRDefault="00753BB5" w:rsidP="00267EFF">
      <w:pPr>
        <w:spacing w:after="0" w:line="236" w:lineRule="auto"/>
        <w:ind w:left="-142" w:right="60" w:firstLine="284"/>
        <w:jc w:val="both"/>
        <w:rPr>
          <w:sz w:val="20"/>
          <w:szCs w:val="20"/>
        </w:rPr>
      </w:pPr>
      <w:r>
        <w:rPr>
          <w:rFonts w:ascii="Times New Roman" w:eastAsia="Times New Roman" w:hAnsi="Times New Roman" w:cs="Times New Roman"/>
          <w:sz w:val="24"/>
          <w:szCs w:val="24"/>
        </w:rP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14:paraId="4A3ACCBE" w14:textId="77777777" w:rsidR="00761027" w:rsidRDefault="00761027" w:rsidP="00267EFF">
      <w:pPr>
        <w:spacing w:line="14" w:lineRule="exact"/>
        <w:ind w:left="-142" w:firstLine="284"/>
        <w:jc w:val="both"/>
        <w:rPr>
          <w:sz w:val="20"/>
          <w:szCs w:val="20"/>
        </w:rPr>
      </w:pPr>
    </w:p>
    <w:p w14:paraId="4CCD5EC1" w14:textId="77777777" w:rsidR="00761027" w:rsidRDefault="00753BB5" w:rsidP="00267EFF">
      <w:pPr>
        <w:spacing w:line="234" w:lineRule="auto"/>
        <w:ind w:left="-142" w:right="60" w:firstLine="284"/>
        <w:jc w:val="both"/>
        <w:rPr>
          <w:sz w:val="20"/>
          <w:szCs w:val="20"/>
        </w:rPr>
      </w:pPr>
      <w:r>
        <w:rPr>
          <w:rFonts w:ascii="Times New Roman" w:eastAsia="Times New Roman" w:hAnsi="Times New Roman" w:cs="Times New Roman"/>
          <w:sz w:val="24"/>
          <w:szCs w:val="24"/>
        </w:rPr>
        <w:t>Перевод натуральных чисел из двоичной системы счисления в восьмеричную и шестнадцатеричную и обратно.</w:t>
      </w:r>
    </w:p>
    <w:p w14:paraId="7DB8E1C2" w14:textId="77777777" w:rsidR="00761027" w:rsidRDefault="00761027" w:rsidP="00267EFF">
      <w:pPr>
        <w:spacing w:line="2" w:lineRule="exact"/>
        <w:ind w:left="-142" w:firstLine="284"/>
        <w:jc w:val="both"/>
        <w:rPr>
          <w:sz w:val="20"/>
          <w:szCs w:val="20"/>
        </w:rPr>
      </w:pPr>
    </w:p>
    <w:p w14:paraId="38B9D2E7" w14:textId="77777777" w:rsidR="00761027" w:rsidRDefault="00753BB5" w:rsidP="00267EFF">
      <w:pPr>
        <w:spacing w:after="0"/>
        <w:ind w:left="-142" w:firstLine="284"/>
        <w:jc w:val="both"/>
        <w:rPr>
          <w:sz w:val="20"/>
          <w:szCs w:val="20"/>
        </w:rPr>
      </w:pPr>
      <w:r>
        <w:rPr>
          <w:rFonts w:ascii="Times New Roman" w:eastAsia="Times New Roman" w:hAnsi="Times New Roman" w:cs="Times New Roman"/>
          <w:i/>
          <w:iCs/>
          <w:sz w:val="24"/>
          <w:szCs w:val="24"/>
        </w:rPr>
        <w:t>Арифметические действия в системах счисления.</w:t>
      </w:r>
    </w:p>
    <w:p w14:paraId="4BDCB279" w14:textId="77777777" w:rsidR="00761027" w:rsidRDefault="00761027" w:rsidP="00267EFF">
      <w:pPr>
        <w:spacing w:after="0" w:line="17" w:lineRule="exact"/>
        <w:ind w:left="-142" w:firstLine="284"/>
        <w:jc w:val="both"/>
        <w:rPr>
          <w:sz w:val="20"/>
          <w:szCs w:val="20"/>
        </w:rPr>
      </w:pPr>
    </w:p>
    <w:p w14:paraId="6CB79B87" w14:textId="77777777" w:rsidR="00761027" w:rsidRDefault="00753BB5" w:rsidP="00267EFF">
      <w:pPr>
        <w:spacing w:after="0" w:line="232" w:lineRule="auto"/>
        <w:ind w:left="-142" w:firstLine="284"/>
        <w:jc w:val="both"/>
        <w:rPr>
          <w:sz w:val="20"/>
          <w:szCs w:val="20"/>
        </w:rPr>
      </w:pPr>
      <w:r>
        <w:rPr>
          <w:rFonts w:ascii="Times New Roman" w:eastAsia="Times New Roman" w:hAnsi="Times New Roman" w:cs="Times New Roman"/>
          <w:b/>
          <w:bCs/>
          <w:sz w:val="24"/>
          <w:szCs w:val="24"/>
        </w:rPr>
        <w:lastRenderedPageBreak/>
        <w:t xml:space="preserve">Элементы комбинаторики, теории множеств и математической логики </w:t>
      </w:r>
      <w:r>
        <w:rPr>
          <w:rFonts w:ascii="Times New Roman" w:eastAsia="Times New Roman" w:hAnsi="Times New Roman" w:cs="Times New Roman"/>
          <w:sz w:val="24"/>
          <w:szCs w:val="24"/>
        </w:rPr>
        <w:t>Расчет количества вариантов: формулы перемножения и сложения</w:t>
      </w:r>
    </w:p>
    <w:p w14:paraId="5AD6867F" w14:textId="77777777" w:rsidR="00761027" w:rsidRDefault="00761027" w:rsidP="00267EFF">
      <w:pPr>
        <w:spacing w:after="0" w:line="1" w:lineRule="exact"/>
        <w:ind w:left="-142" w:firstLine="284"/>
        <w:jc w:val="both"/>
        <w:rPr>
          <w:sz w:val="20"/>
          <w:szCs w:val="20"/>
        </w:rPr>
      </w:pPr>
    </w:p>
    <w:p w14:paraId="72F2AB19" w14:textId="77777777" w:rsidR="00761027" w:rsidRDefault="00753BB5" w:rsidP="00267EFF">
      <w:pPr>
        <w:spacing w:after="0"/>
        <w:ind w:left="-142" w:firstLine="284"/>
        <w:jc w:val="both"/>
        <w:rPr>
          <w:sz w:val="20"/>
          <w:szCs w:val="20"/>
        </w:rPr>
      </w:pPr>
      <w:r>
        <w:rPr>
          <w:rFonts w:ascii="Times New Roman" w:eastAsia="Times New Roman" w:hAnsi="Times New Roman" w:cs="Times New Roman"/>
          <w:sz w:val="24"/>
          <w:szCs w:val="24"/>
        </w:rPr>
        <w:t>количества вариантов. Количество текстов данной длины в данном алфавите.</w:t>
      </w:r>
    </w:p>
    <w:p w14:paraId="202D7395" w14:textId="77777777" w:rsidR="00761027" w:rsidRDefault="00753BB5" w:rsidP="00160399">
      <w:pPr>
        <w:spacing w:after="0" w:line="236" w:lineRule="auto"/>
        <w:ind w:left="-142" w:right="20" w:firstLine="568"/>
        <w:jc w:val="both"/>
        <w:rPr>
          <w:sz w:val="20"/>
          <w:szCs w:val="20"/>
        </w:rPr>
      </w:pPr>
      <w:r>
        <w:rPr>
          <w:rFonts w:ascii="Times New Roman" w:eastAsia="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14:paraId="0AB7EF94" w14:textId="77777777" w:rsidR="00761027" w:rsidRDefault="00761027" w:rsidP="00160399">
      <w:pPr>
        <w:spacing w:after="0" w:line="14" w:lineRule="exact"/>
        <w:ind w:left="-142" w:firstLine="568"/>
        <w:rPr>
          <w:sz w:val="20"/>
          <w:szCs w:val="20"/>
        </w:rPr>
      </w:pPr>
    </w:p>
    <w:p w14:paraId="4D6EA914" w14:textId="77777777" w:rsidR="00761027" w:rsidRDefault="00753BB5" w:rsidP="00160399">
      <w:pPr>
        <w:spacing w:after="0" w:line="237" w:lineRule="auto"/>
        <w:ind w:left="-142" w:firstLine="568"/>
        <w:jc w:val="both"/>
        <w:rPr>
          <w:sz w:val="20"/>
          <w:szCs w:val="20"/>
        </w:rPr>
      </w:pPr>
      <w:r>
        <w:rPr>
          <w:rFonts w:ascii="Times New Roman" w:eastAsia="Times New Roman" w:hAnsi="Times New Roman" w:cs="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14:paraId="29593377" w14:textId="77777777" w:rsidR="00761027" w:rsidRDefault="00761027" w:rsidP="00160399">
      <w:pPr>
        <w:spacing w:after="0" w:line="17" w:lineRule="exact"/>
        <w:ind w:left="-142" w:firstLine="568"/>
        <w:rPr>
          <w:sz w:val="20"/>
          <w:szCs w:val="20"/>
        </w:rPr>
      </w:pPr>
    </w:p>
    <w:p w14:paraId="5E1835D8" w14:textId="77777777" w:rsidR="00761027" w:rsidRDefault="00753BB5" w:rsidP="00160399">
      <w:pPr>
        <w:spacing w:after="0" w:line="234" w:lineRule="auto"/>
        <w:ind w:left="-142" w:right="20" w:firstLine="568"/>
        <w:jc w:val="both"/>
        <w:rPr>
          <w:sz w:val="20"/>
          <w:szCs w:val="20"/>
        </w:rPr>
      </w:pPr>
      <w:r>
        <w:rPr>
          <w:rFonts w:ascii="Times New Roman" w:eastAsia="Times New Roman" w:hAnsi="Times New Roman" w:cs="Times New Roman"/>
          <w:sz w:val="24"/>
          <w:szCs w:val="24"/>
        </w:rPr>
        <w:t>Таблицы истинности. Построение таблиц истинности для логических выражений.</w:t>
      </w:r>
    </w:p>
    <w:p w14:paraId="61D68299" w14:textId="77777777" w:rsidR="00761027" w:rsidRDefault="00761027" w:rsidP="00160399">
      <w:pPr>
        <w:spacing w:after="0" w:line="14" w:lineRule="exact"/>
        <w:ind w:left="-142" w:firstLine="568"/>
        <w:rPr>
          <w:sz w:val="20"/>
          <w:szCs w:val="20"/>
        </w:rPr>
      </w:pPr>
    </w:p>
    <w:p w14:paraId="7D5D0D55" w14:textId="77777777" w:rsidR="00761027" w:rsidRDefault="00753BB5" w:rsidP="00160399">
      <w:pPr>
        <w:spacing w:after="0" w:line="237" w:lineRule="auto"/>
        <w:ind w:left="-142" w:right="20" w:firstLine="568"/>
        <w:jc w:val="both"/>
        <w:rPr>
          <w:sz w:val="20"/>
          <w:szCs w:val="20"/>
        </w:rPr>
      </w:pPr>
      <w:r>
        <w:rPr>
          <w:rFonts w:ascii="Times New Roman" w:eastAsia="Times New Roman" w:hAnsi="Times New Roman" w:cs="Times New Roman"/>
          <w:i/>
          <w:iCs/>
          <w:sz w:val="24"/>
          <w:szCs w:val="24"/>
        </w:rPr>
        <w:t>Логические операции следования (импликация) и равносильности (эквивалентность). Свойства логических операций. Законы алгебры логики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14:paraId="75D56957" w14:textId="77777777" w:rsidR="00761027" w:rsidRDefault="00761027" w:rsidP="00160399">
      <w:pPr>
        <w:spacing w:after="0" w:line="10" w:lineRule="exact"/>
        <w:ind w:left="-142" w:firstLine="568"/>
        <w:rPr>
          <w:sz w:val="20"/>
          <w:szCs w:val="20"/>
        </w:rPr>
      </w:pPr>
    </w:p>
    <w:p w14:paraId="17372B5D" w14:textId="77777777" w:rsidR="00761027" w:rsidRDefault="00753BB5" w:rsidP="00160399">
      <w:pPr>
        <w:spacing w:after="0"/>
        <w:ind w:left="-142" w:firstLine="568"/>
        <w:rPr>
          <w:sz w:val="20"/>
          <w:szCs w:val="20"/>
        </w:rPr>
      </w:pPr>
      <w:r>
        <w:rPr>
          <w:rFonts w:ascii="Times New Roman" w:eastAsia="Times New Roman" w:hAnsi="Times New Roman" w:cs="Times New Roman"/>
          <w:b/>
          <w:bCs/>
          <w:sz w:val="24"/>
          <w:szCs w:val="24"/>
        </w:rPr>
        <w:t>Списки, графы, деревья</w:t>
      </w:r>
    </w:p>
    <w:p w14:paraId="3A8752E5" w14:textId="77777777" w:rsidR="00761027" w:rsidRDefault="00753BB5" w:rsidP="00160399">
      <w:pPr>
        <w:tabs>
          <w:tab w:val="left" w:pos="2280"/>
          <w:tab w:val="left" w:pos="3320"/>
          <w:tab w:val="left" w:pos="4440"/>
          <w:tab w:val="left" w:pos="5760"/>
          <w:tab w:val="left" w:pos="6880"/>
          <w:tab w:val="left" w:pos="8420"/>
        </w:tabs>
        <w:spacing w:after="0" w:line="236" w:lineRule="auto"/>
        <w:ind w:left="-142" w:firstLine="568"/>
        <w:rPr>
          <w:sz w:val="20"/>
          <w:szCs w:val="20"/>
        </w:rPr>
      </w:pPr>
      <w:r>
        <w:rPr>
          <w:rFonts w:ascii="Times New Roman" w:eastAsia="Times New Roman" w:hAnsi="Times New Roman" w:cs="Times New Roman"/>
          <w:sz w:val="24"/>
          <w:szCs w:val="24"/>
        </w:rPr>
        <w:t>Список.</w:t>
      </w:r>
      <w:r>
        <w:rPr>
          <w:rFonts w:ascii="Times New Roman" w:eastAsia="Times New Roman" w:hAnsi="Times New Roman" w:cs="Times New Roman"/>
          <w:sz w:val="24"/>
          <w:szCs w:val="24"/>
        </w:rPr>
        <w:tab/>
        <w:t>Первый</w:t>
      </w:r>
      <w:r>
        <w:rPr>
          <w:rFonts w:ascii="Times New Roman" w:eastAsia="Times New Roman" w:hAnsi="Times New Roman" w:cs="Times New Roman"/>
          <w:sz w:val="24"/>
          <w:szCs w:val="24"/>
        </w:rPr>
        <w:tab/>
        <w:t>элемент,</w:t>
      </w:r>
      <w:r>
        <w:rPr>
          <w:rFonts w:ascii="Times New Roman" w:eastAsia="Times New Roman" w:hAnsi="Times New Roman" w:cs="Times New Roman"/>
          <w:sz w:val="24"/>
          <w:szCs w:val="24"/>
        </w:rPr>
        <w:tab/>
        <w:t>последний</w:t>
      </w:r>
      <w:r>
        <w:rPr>
          <w:rFonts w:ascii="Times New Roman" w:eastAsia="Times New Roman" w:hAnsi="Times New Roman" w:cs="Times New Roman"/>
          <w:sz w:val="24"/>
          <w:szCs w:val="24"/>
        </w:rPr>
        <w:tab/>
        <w:t>элемент,</w:t>
      </w:r>
      <w:r>
        <w:rPr>
          <w:rFonts w:ascii="Times New Roman" w:eastAsia="Times New Roman" w:hAnsi="Times New Roman" w:cs="Times New Roman"/>
          <w:sz w:val="24"/>
          <w:szCs w:val="24"/>
        </w:rPr>
        <w:tab/>
        <w:t>предыдущий</w:t>
      </w:r>
      <w:r>
        <w:rPr>
          <w:rFonts w:ascii="Times New Roman" w:eastAsia="Times New Roman" w:hAnsi="Times New Roman" w:cs="Times New Roman"/>
          <w:sz w:val="24"/>
          <w:szCs w:val="24"/>
        </w:rPr>
        <w:tab/>
        <w:t>элемент,</w:t>
      </w:r>
    </w:p>
    <w:p w14:paraId="7483F94C" w14:textId="77777777" w:rsidR="00761027" w:rsidRDefault="00753BB5" w:rsidP="00160399">
      <w:pPr>
        <w:spacing w:after="0"/>
        <w:ind w:left="-142" w:firstLine="568"/>
        <w:rPr>
          <w:sz w:val="20"/>
          <w:szCs w:val="20"/>
        </w:rPr>
      </w:pPr>
      <w:r>
        <w:rPr>
          <w:rFonts w:ascii="Times New Roman" w:eastAsia="Times New Roman" w:hAnsi="Times New Roman" w:cs="Times New Roman"/>
          <w:sz w:val="24"/>
          <w:szCs w:val="24"/>
        </w:rPr>
        <w:t>следующий элемент. Вставка, удаление и замена элемента.</w:t>
      </w:r>
    </w:p>
    <w:p w14:paraId="05FFDE36" w14:textId="77777777" w:rsidR="00761027" w:rsidRDefault="00761027" w:rsidP="00160399">
      <w:pPr>
        <w:spacing w:after="0" w:line="12" w:lineRule="exact"/>
        <w:ind w:left="-142" w:firstLine="568"/>
        <w:rPr>
          <w:sz w:val="20"/>
          <w:szCs w:val="20"/>
        </w:rPr>
      </w:pPr>
    </w:p>
    <w:p w14:paraId="43FC6BFF" w14:textId="77777777" w:rsidR="00761027" w:rsidRDefault="00753BB5" w:rsidP="00160399">
      <w:pPr>
        <w:spacing w:after="0" w:line="237" w:lineRule="auto"/>
        <w:ind w:left="-142" w:right="20" w:firstLine="568"/>
        <w:jc w:val="both"/>
        <w:rPr>
          <w:sz w:val="20"/>
          <w:szCs w:val="20"/>
        </w:rPr>
      </w:pPr>
      <w:r>
        <w:rPr>
          <w:rFonts w:ascii="Times New Roman" w:eastAsia="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14:paraId="45C8002F" w14:textId="77777777" w:rsidR="00761027" w:rsidRDefault="00761027" w:rsidP="00160399">
      <w:pPr>
        <w:spacing w:after="0" w:line="14" w:lineRule="exact"/>
        <w:ind w:left="-142" w:firstLine="568"/>
        <w:rPr>
          <w:sz w:val="20"/>
          <w:szCs w:val="20"/>
        </w:rPr>
      </w:pPr>
    </w:p>
    <w:p w14:paraId="24BBF028" w14:textId="77777777" w:rsidR="00761027" w:rsidRDefault="00753BB5" w:rsidP="00160399">
      <w:pPr>
        <w:spacing w:after="0" w:line="236" w:lineRule="auto"/>
        <w:ind w:left="-142" w:right="20" w:firstLine="568"/>
        <w:jc w:val="both"/>
        <w:rPr>
          <w:sz w:val="20"/>
          <w:szCs w:val="20"/>
        </w:rPr>
      </w:pPr>
      <w:r>
        <w:rPr>
          <w:rFonts w:ascii="Times New Roman" w:eastAsia="Times New Roman" w:hAnsi="Times New Roman" w:cs="Times New Roman"/>
          <w:sz w:val="24"/>
          <w:szCs w:val="24"/>
        </w:rPr>
        <w:t xml:space="preserve">Дерево. Корень, лист, вершина (узел). Предшествующая вершина, последующие вершины. Поддерево. Высота дерева. </w:t>
      </w:r>
      <w:r>
        <w:rPr>
          <w:rFonts w:ascii="Times New Roman" w:eastAsia="Times New Roman" w:hAnsi="Times New Roman" w:cs="Times New Roman"/>
          <w:i/>
          <w:iCs/>
          <w:sz w:val="24"/>
          <w:szCs w:val="24"/>
        </w:rPr>
        <w:t>Бинарное дерево.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Генеалогическое дерево.</w:t>
      </w:r>
    </w:p>
    <w:p w14:paraId="58F8E348" w14:textId="77777777" w:rsidR="00761027" w:rsidRDefault="00761027" w:rsidP="00160399">
      <w:pPr>
        <w:spacing w:after="0" w:line="6" w:lineRule="exact"/>
        <w:ind w:left="-142" w:firstLine="568"/>
        <w:rPr>
          <w:sz w:val="20"/>
          <w:szCs w:val="20"/>
        </w:rPr>
      </w:pPr>
    </w:p>
    <w:p w14:paraId="5F341633" w14:textId="77777777" w:rsidR="00761027" w:rsidRDefault="00753BB5" w:rsidP="00160399">
      <w:pPr>
        <w:spacing w:after="0"/>
        <w:ind w:left="-142" w:firstLine="568"/>
        <w:rPr>
          <w:sz w:val="20"/>
          <w:szCs w:val="20"/>
        </w:rPr>
      </w:pPr>
      <w:r>
        <w:rPr>
          <w:rFonts w:ascii="Times New Roman" w:eastAsia="Times New Roman" w:hAnsi="Times New Roman" w:cs="Times New Roman"/>
          <w:b/>
          <w:bCs/>
          <w:sz w:val="24"/>
          <w:szCs w:val="24"/>
        </w:rPr>
        <w:t>Алгоритмы и элементы программирования</w:t>
      </w:r>
    </w:p>
    <w:p w14:paraId="6C448295" w14:textId="77777777" w:rsidR="00761027" w:rsidRDefault="00753BB5" w:rsidP="00160399">
      <w:pPr>
        <w:spacing w:after="0"/>
        <w:ind w:left="-142" w:firstLine="568"/>
        <w:rPr>
          <w:sz w:val="20"/>
          <w:szCs w:val="20"/>
        </w:rPr>
      </w:pPr>
      <w:r>
        <w:rPr>
          <w:rFonts w:ascii="Times New Roman" w:eastAsia="Times New Roman" w:hAnsi="Times New Roman" w:cs="Times New Roman"/>
          <w:b/>
          <w:bCs/>
          <w:sz w:val="24"/>
          <w:szCs w:val="24"/>
        </w:rPr>
        <w:t>Исполнители и алгоритмы. Управление исполнителями</w:t>
      </w:r>
    </w:p>
    <w:p w14:paraId="1B528917" w14:textId="77777777" w:rsidR="00761027" w:rsidRDefault="00761027" w:rsidP="00160399">
      <w:pPr>
        <w:spacing w:after="0" w:line="7" w:lineRule="exact"/>
        <w:ind w:left="-142" w:firstLine="568"/>
        <w:rPr>
          <w:sz w:val="20"/>
          <w:szCs w:val="20"/>
        </w:rPr>
      </w:pPr>
    </w:p>
    <w:p w14:paraId="4861EDAE" w14:textId="77777777" w:rsidR="00761027" w:rsidRDefault="00753BB5" w:rsidP="00160399">
      <w:pPr>
        <w:spacing w:after="0" w:line="237" w:lineRule="auto"/>
        <w:ind w:left="-142" w:right="20" w:firstLine="568"/>
        <w:jc w:val="both"/>
        <w:rPr>
          <w:sz w:val="20"/>
          <w:szCs w:val="20"/>
        </w:rPr>
      </w:pPr>
      <w:r>
        <w:rPr>
          <w:rFonts w:ascii="Times New Roman" w:eastAsia="Times New Roman" w:hAnsi="Times New Roman" w:cs="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14:paraId="6FE7FA22" w14:textId="77777777" w:rsidR="00761027" w:rsidRDefault="00761027" w:rsidP="00160399">
      <w:pPr>
        <w:spacing w:after="0" w:line="14" w:lineRule="exact"/>
        <w:ind w:left="-142" w:firstLine="568"/>
        <w:rPr>
          <w:sz w:val="20"/>
          <w:szCs w:val="20"/>
        </w:rPr>
      </w:pPr>
    </w:p>
    <w:p w14:paraId="3173E6F5" w14:textId="77777777" w:rsidR="00761027" w:rsidRDefault="00753BB5" w:rsidP="00160399">
      <w:pPr>
        <w:spacing w:after="0" w:line="238" w:lineRule="auto"/>
        <w:ind w:left="-142" w:right="20" w:firstLine="568"/>
        <w:jc w:val="both"/>
        <w:rPr>
          <w:sz w:val="20"/>
          <w:szCs w:val="20"/>
        </w:rPr>
      </w:pPr>
      <w:r>
        <w:rPr>
          <w:rFonts w:ascii="Times New Roman" w:eastAsia="Times New Roman" w:hAnsi="Times New Roman" w:cs="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Pr>
          <w:rFonts w:ascii="Times New Roman" w:eastAsia="Times New Roman" w:hAnsi="Times New Roman" w:cs="Times New Roman"/>
          <w:i/>
          <w:iCs/>
          <w:sz w:val="24"/>
          <w:szCs w:val="24"/>
        </w:rPr>
        <w:t>Программное управление самодвижущимся роботом.</w:t>
      </w:r>
    </w:p>
    <w:p w14:paraId="4670218A" w14:textId="77777777" w:rsidR="00761027" w:rsidRDefault="00761027" w:rsidP="00160399">
      <w:pPr>
        <w:spacing w:after="0" w:line="14" w:lineRule="exact"/>
        <w:ind w:left="-142" w:firstLine="568"/>
        <w:rPr>
          <w:sz w:val="20"/>
          <w:szCs w:val="20"/>
        </w:rPr>
      </w:pPr>
    </w:p>
    <w:p w14:paraId="56C3917C" w14:textId="77777777" w:rsidR="00761027" w:rsidRDefault="00753BB5" w:rsidP="00160399">
      <w:pPr>
        <w:spacing w:after="0" w:line="236" w:lineRule="auto"/>
        <w:ind w:left="-142" w:right="20" w:firstLine="568"/>
        <w:jc w:val="both"/>
        <w:rPr>
          <w:sz w:val="20"/>
          <w:szCs w:val="20"/>
        </w:rPr>
      </w:pPr>
      <w:r>
        <w:rPr>
          <w:rFonts w:ascii="Times New Roman" w:eastAsia="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14:paraId="27B12089" w14:textId="77777777" w:rsidR="00761027" w:rsidRDefault="00761027" w:rsidP="00160399">
      <w:pPr>
        <w:spacing w:after="0" w:line="14" w:lineRule="exact"/>
        <w:ind w:left="-142" w:firstLine="568"/>
        <w:rPr>
          <w:sz w:val="20"/>
          <w:szCs w:val="20"/>
        </w:rPr>
      </w:pPr>
    </w:p>
    <w:p w14:paraId="5139DD1E" w14:textId="77777777" w:rsidR="00761027" w:rsidRDefault="00753BB5" w:rsidP="00CF2D37">
      <w:pPr>
        <w:spacing w:after="0" w:line="236" w:lineRule="auto"/>
        <w:ind w:left="-142" w:right="20" w:firstLine="568"/>
        <w:jc w:val="both"/>
        <w:rPr>
          <w:sz w:val="20"/>
          <w:szCs w:val="20"/>
        </w:rPr>
      </w:pPr>
      <w:r>
        <w:rPr>
          <w:rFonts w:ascii="Times New Roman" w:eastAsia="Times New Roman" w:hAnsi="Times New Roman" w:cs="Times New Roman"/>
          <w:sz w:val="24"/>
          <w:szCs w:val="24"/>
        </w:rPr>
        <w:t xml:space="preserve">Системы программирования. Средства создания и выполнения программ. </w:t>
      </w:r>
      <w:r>
        <w:rPr>
          <w:rFonts w:ascii="Times New Roman" w:eastAsia="Times New Roman" w:hAnsi="Times New Roman" w:cs="Times New Roman"/>
          <w:i/>
          <w:iCs/>
          <w:sz w:val="24"/>
          <w:szCs w:val="24"/>
        </w:rPr>
        <w:t xml:space="preserve">Понятие об этапах разработки программ и приемах отладки программ. </w:t>
      </w:r>
      <w:r>
        <w:rPr>
          <w:rFonts w:ascii="Times New Roman" w:eastAsia="Times New Roman" w:hAnsi="Times New Roman" w:cs="Times New Roman"/>
          <w:sz w:val="24"/>
          <w:szCs w:val="24"/>
        </w:rPr>
        <w:t>Управление. Сигнал. Обратная связь. Примеры: компьютер и управляемый</w:t>
      </w:r>
      <w:r w:rsidR="00CF2D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14:paraId="33E4AE54" w14:textId="77777777" w:rsidR="00761027" w:rsidRDefault="00761027" w:rsidP="00CF2D37">
      <w:pPr>
        <w:spacing w:line="6" w:lineRule="exact"/>
        <w:ind w:left="-142" w:firstLine="568"/>
        <w:jc w:val="both"/>
        <w:rPr>
          <w:sz w:val="20"/>
          <w:szCs w:val="20"/>
        </w:rPr>
      </w:pPr>
    </w:p>
    <w:p w14:paraId="67008B9A" w14:textId="77777777" w:rsidR="00761027" w:rsidRDefault="00753BB5" w:rsidP="00057F1B">
      <w:pPr>
        <w:spacing w:after="0"/>
        <w:ind w:left="142" w:firstLine="568"/>
        <w:jc w:val="both"/>
        <w:rPr>
          <w:sz w:val="20"/>
          <w:szCs w:val="20"/>
        </w:rPr>
      </w:pPr>
      <w:r>
        <w:rPr>
          <w:rFonts w:ascii="Times New Roman" w:eastAsia="Times New Roman" w:hAnsi="Times New Roman" w:cs="Times New Roman"/>
          <w:b/>
          <w:bCs/>
          <w:sz w:val="24"/>
          <w:szCs w:val="24"/>
        </w:rPr>
        <w:t>Алгоритмические конструкции</w:t>
      </w:r>
    </w:p>
    <w:p w14:paraId="1AF890E7" w14:textId="77777777" w:rsidR="00761027" w:rsidRDefault="00761027" w:rsidP="00057F1B">
      <w:pPr>
        <w:spacing w:after="0" w:line="7" w:lineRule="exact"/>
        <w:ind w:left="142" w:firstLine="568"/>
        <w:jc w:val="both"/>
        <w:rPr>
          <w:sz w:val="20"/>
          <w:szCs w:val="20"/>
        </w:rPr>
      </w:pPr>
    </w:p>
    <w:p w14:paraId="4CDBAE5B" w14:textId="77777777" w:rsidR="00761027" w:rsidRDefault="00753BB5" w:rsidP="00057F1B">
      <w:pPr>
        <w:spacing w:after="0" w:line="236" w:lineRule="auto"/>
        <w:ind w:left="142" w:right="20" w:firstLine="142"/>
        <w:jc w:val="both"/>
        <w:rPr>
          <w:sz w:val="20"/>
          <w:szCs w:val="20"/>
        </w:rPr>
      </w:pPr>
      <w:r>
        <w:rPr>
          <w:rFonts w:ascii="Times New Roman" w:eastAsia="Times New Roman" w:hAnsi="Times New Roman" w:cs="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14:paraId="22BCBAFE" w14:textId="77777777" w:rsidR="00761027" w:rsidRDefault="00761027" w:rsidP="00057F1B">
      <w:pPr>
        <w:spacing w:after="0" w:line="2" w:lineRule="exact"/>
        <w:ind w:left="142" w:firstLine="142"/>
        <w:jc w:val="both"/>
        <w:rPr>
          <w:sz w:val="20"/>
          <w:szCs w:val="20"/>
        </w:rPr>
      </w:pPr>
    </w:p>
    <w:p w14:paraId="3D5E6543" w14:textId="77777777" w:rsidR="00761027" w:rsidRDefault="00753BB5" w:rsidP="00057F1B">
      <w:pPr>
        <w:spacing w:after="0"/>
        <w:ind w:left="142" w:firstLine="142"/>
        <w:jc w:val="both"/>
        <w:rPr>
          <w:sz w:val="20"/>
          <w:szCs w:val="20"/>
        </w:rPr>
      </w:pPr>
      <w:r>
        <w:rPr>
          <w:rFonts w:ascii="Times New Roman" w:eastAsia="Times New Roman" w:hAnsi="Times New Roman" w:cs="Times New Roman"/>
          <w:sz w:val="24"/>
          <w:szCs w:val="24"/>
        </w:rPr>
        <w:t>Конструкция «ветвление». Условный оператор: полная и неполная формы.</w:t>
      </w:r>
    </w:p>
    <w:p w14:paraId="695F7DA6" w14:textId="77777777" w:rsidR="00761027" w:rsidRDefault="00761027" w:rsidP="00057F1B">
      <w:pPr>
        <w:spacing w:after="0" w:line="276" w:lineRule="exact"/>
        <w:ind w:left="142" w:firstLine="142"/>
        <w:jc w:val="both"/>
        <w:rPr>
          <w:sz w:val="20"/>
          <w:szCs w:val="20"/>
        </w:rPr>
      </w:pPr>
    </w:p>
    <w:p w14:paraId="0F643FFF" w14:textId="77777777" w:rsidR="00761027" w:rsidRDefault="00753BB5" w:rsidP="00057F1B">
      <w:pPr>
        <w:spacing w:line="234" w:lineRule="auto"/>
        <w:ind w:left="142" w:right="20" w:firstLine="142"/>
        <w:jc w:val="both"/>
        <w:rPr>
          <w:sz w:val="20"/>
          <w:szCs w:val="20"/>
        </w:rPr>
      </w:pPr>
      <w:r>
        <w:rPr>
          <w:rFonts w:ascii="Times New Roman" w:eastAsia="Times New Roman" w:hAnsi="Times New Roman" w:cs="Times New Roman"/>
          <w:sz w:val="24"/>
          <w:szCs w:val="24"/>
        </w:rPr>
        <w:t>Выполнение и невыполнения условия (истинность и ложность высказывания). Простые и составные условия. Запись составных условий.</w:t>
      </w:r>
    </w:p>
    <w:p w14:paraId="13F7C253" w14:textId="77777777" w:rsidR="00761027" w:rsidRDefault="00761027" w:rsidP="00057F1B">
      <w:pPr>
        <w:spacing w:line="14" w:lineRule="exact"/>
        <w:ind w:left="142" w:firstLine="142"/>
        <w:jc w:val="both"/>
        <w:rPr>
          <w:sz w:val="20"/>
          <w:szCs w:val="20"/>
        </w:rPr>
      </w:pPr>
    </w:p>
    <w:p w14:paraId="22E6B5D5" w14:textId="77777777" w:rsidR="00761027" w:rsidRDefault="00753BB5" w:rsidP="00057F1B">
      <w:pPr>
        <w:spacing w:line="237" w:lineRule="auto"/>
        <w:ind w:left="142" w:firstLine="142"/>
        <w:jc w:val="both"/>
        <w:rPr>
          <w:sz w:val="20"/>
          <w:szCs w:val="20"/>
        </w:rPr>
      </w:pPr>
      <w:r>
        <w:rPr>
          <w:rFonts w:ascii="Times New Roman" w:eastAsia="Times New Roman" w:hAnsi="Times New Roman" w:cs="Times New Roman"/>
          <w:sz w:val="24"/>
          <w:szCs w:val="24"/>
        </w:rPr>
        <w:t xml:space="preserve">Конструкция «повторения»: циклы с заданным числом повторений, с условием выполнения, </w:t>
      </w:r>
      <w:proofErr w:type="gramStart"/>
      <w:r>
        <w:rPr>
          <w:rFonts w:ascii="Times New Roman" w:eastAsia="Times New Roman" w:hAnsi="Times New Roman" w:cs="Times New Roman"/>
          <w:sz w:val="24"/>
          <w:szCs w:val="24"/>
        </w:rPr>
        <w:t>с переменной цикла</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Проверка условия выполнения цикла до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начала выполнения тела цикла и после выполнения тела цикла: постусловие и предусловие цикла. Инвариант цикла.</w:t>
      </w:r>
    </w:p>
    <w:p w14:paraId="07DA7164" w14:textId="77777777" w:rsidR="00761027" w:rsidRDefault="00761027" w:rsidP="00057F1B">
      <w:pPr>
        <w:spacing w:line="14" w:lineRule="exact"/>
        <w:ind w:left="142" w:firstLine="142"/>
        <w:jc w:val="both"/>
        <w:rPr>
          <w:sz w:val="20"/>
          <w:szCs w:val="20"/>
        </w:rPr>
      </w:pPr>
    </w:p>
    <w:p w14:paraId="623CC7F7" w14:textId="77777777" w:rsidR="00761027" w:rsidRDefault="00753BB5" w:rsidP="00057F1B">
      <w:pPr>
        <w:spacing w:after="0"/>
        <w:ind w:left="142" w:firstLine="142"/>
        <w:jc w:val="both"/>
        <w:rPr>
          <w:sz w:val="20"/>
          <w:szCs w:val="20"/>
        </w:rPr>
      </w:pPr>
      <w:r>
        <w:rPr>
          <w:rFonts w:ascii="Times New Roman" w:eastAsia="Times New Roman" w:hAnsi="Times New Roman" w:cs="Times New Roman"/>
          <w:sz w:val="24"/>
          <w:szCs w:val="24"/>
        </w:rPr>
        <w:lastRenderedPageBreak/>
        <w:t>Запись алгоритмических конструкций в выбранном языке программирования.</w:t>
      </w:r>
    </w:p>
    <w:p w14:paraId="50D0493D" w14:textId="77777777" w:rsidR="00761027" w:rsidRDefault="00761027" w:rsidP="0046499A">
      <w:pPr>
        <w:spacing w:after="0" w:line="276" w:lineRule="exact"/>
        <w:ind w:left="-426" w:firstLine="142"/>
        <w:jc w:val="both"/>
        <w:rPr>
          <w:sz w:val="20"/>
          <w:szCs w:val="20"/>
        </w:rPr>
      </w:pPr>
    </w:p>
    <w:p w14:paraId="61968253" w14:textId="77777777" w:rsidR="00761027" w:rsidRDefault="00753BB5" w:rsidP="000E1D90">
      <w:pPr>
        <w:spacing w:after="0" w:line="234" w:lineRule="auto"/>
        <w:ind w:left="-142" w:firstLine="142"/>
        <w:jc w:val="both"/>
        <w:rPr>
          <w:sz w:val="20"/>
          <w:szCs w:val="20"/>
        </w:rPr>
      </w:pPr>
      <w:r>
        <w:rPr>
          <w:rFonts w:ascii="Times New Roman" w:eastAsia="Times New Roman" w:hAnsi="Times New Roman" w:cs="Times New Roman"/>
          <w:i/>
          <w:iCs/>
          <w:sz w:val="24"/>
          <w:szCs w:val="24"/>
        </w:rPr>
        <w:t>Примеры записи команд ветвления и повторения и других конструкций в различных алгоритмических языках.</w:t>
      </w:r>
    </w:p>
    <w:p w14:paraId="661289D5" w14:textId="77777777" w:rsidR="00761027" w:rsidRDefault="00761027" w:rsidP="000E1D90">
      <w:pPr>
        <w:spacing w:after="0" w:line="6" w:lineRule="exact"/>
        <w:ind w:left="-142" w:firstLine="142"/>
        <w:jc w:val="both"/>
        <w:rPr>
          <w:sz w:val="20"/>
          <w:szCs w:val="20"/>
        </w:rPr>
      </w:pPr>
    </w:p>
    <w:p w14:paraId="703EAEDB" w14:textId="77777777" w:rsidR="00761027" w:rsidRDefault="00753BB5" w:rsidP="000E1D90">
      <w:pPr>
        <w:spacing w:after="0"/>
        <w:ind w:left="-142" w:firstLine="142"/>
        <w:jc w:val="both"/>
        <w:rPr>
          <w:sz w:val="20"/>
          <w:szCs w:val="20"/>
        </w:rPr>
      </w:pPr>
      <w:r>
        <w:rPr>
          <w:rFonts w:ascii="Times New Roman" w:eastAsia="Times New Roman" w:hAnsi="Times New Roman" w:cs="Times New Roman"/>
          <w:b/>
          <w:bCs/>
          <w:sz w:val="24"/>
          <w:szCs w:val="24"/>
        </w:rPr>
        <w:t>Разработка алгоритмов и программ</w:t>
      </w:r>
    </w:p>
    <w:p w14:paraId="2FC6F8C7" w14:textId="77777777" w:rsidR="00761027" w:rsidRDefault="00753BB5" w:rsidP="000E1D90">
      <w:pPr>
        <w:spacing w:after="0" w:line="235" w:lineRule="auto"/>
        <w:ind w:left="-142" w:firstLine="142"/>
        <w:jc w:val="both"/>
        <w:rPr>
          <w:sz w:val="20"/>
          <w:szCs w:val="20"/>
        </w:rPr>
      </w:pPr>
      <w:r>
        <w:rPr>
          <w:rFonts w:ascii="Times New Roman" w:eastAsia="Times New Roman" w:hAnsi="Times New Roman" w:cs="Times New Roman"/>
          <w:sz w:val="24"/>
          <w:szCs w:val="24"/>
        </w:rPr>
        <w:t xml:space="preserve">Оператор присваивания. </w:t>
      </w:r>
      <w:r>
        <w:rPr>
          <w:rFonts w:ascii="Times New Roman" w:eastAsia="Times New Roman" w:hAnsi="Times New Roman" w:cs="Times New Roman"/>
          <w:i/>
          <w:iCs/>
          <w:sz w:val="24"/>
          <w:szCs w:val="24"/>
        </w:rPr>
        <w:t>Представление о структурах данных.</w:t>
      </w:r>
    </w:p>
    <w:p w14:paraId="7F42AF73" w14:textId="77777777" w:rsidR="00761027" w:rsidRDefault="00761027" w:rsidP="000E1D90">
      <w:pPr>
        <w:spacing w:after="0" w:line="13" w:lineRule="exact"/>
        <w:ind w:left="-142" w:firstLine="142"/>
        <w:jc w:val="both"/>
        <w:rPr>
          <w:sz w:val="20"/>
          <w:szCs w:val="20"/>
        </w:rPr>
      </w:pPr>
    </w:p>
    <w:p w14:paraId="3C51C1B8" w14:textId="77777777" w:rsidR="00761027" w:rsidRDefault="00753BB5" w:rsidP="000E1D90">
      <w:pPr>
        <w:spacing w:after="0" w:line="236" w:lineRule="auto"/>
        <w:ind w:left="-142" w:firstLine="142"/>
        <w:jc w:val="both"/>
        <w:rPr>
          <w:sz w:val="20"/>
          <w:szCs w:val="20"/>
        </w:rPr>
      </w:pPr>
      <w:r>
        <w:rPr>
          <w:rFonts w:ascii="Times New Roman" w:eastAsia="Times New Roman" w:hAnsi="Times New Roman" w:cs="Times New Roman"/>
          <w:sz w:val="24"/>
          <w:szCs w:val="24"/>
        </w:rPr>
        <w:t xml:space="preserve">Константы и переменные. Переменная: имя и значение. Типы переменных: целые, вещественные, </w:t>
      </w:r>
      <w:r>
        <w:rPr>
          <w:rFonts w:ascii="Times New Roman" w:eastAsia="Times New Roman" w:hAnsi="Times New Roman" w:cs="Times New Roman"/>
          <w:i/>
          <w:iCs/>
          <w:sz w:val="24"/>
          <w:szCs w:val="24"/>
        </w:rPr>
        <w:t>символьные,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строковые,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логические</w:t>
      </w:r>
      <w:r>
        <w:rPr>
          <w:rFonts w:ascii="Times New Roman" w:eastAsia="Times New Roman" w:hAnsi="Times New Roman" w:cs="Times New Roman"/>
          <w:sz w:val="24"/>
          <w:szCs w:val="24"/>
        </w:rPr>
        <w:t xml:space="preserve">. Табличные величины (массивы). Одномерные массивы. </w:t>
      </w:r>
      <w:r>
        <w:rPr>
          <w:rFonts w:ascii="Times New Roman" w:eastAsia="Times New Roman" w:hAnsi="Times New Roman" w:cs="Times New Roman"/>
          <w:i/>
          <w:iCs/>
          <w:sz w:val="24"/>
          <w:szCs w:val="24"/>
        </w:rPr>
        <w:t>Двумерные массивы.</w:t>
      </w:r>
    </w:p>
    <w:p w14:paraId="27817BE6" w14:textId="77777777" w:rsidR="00761027" w:rsidRDefault="00761027" w:rsidP="000E1D90">
      <w:pPr>
        <w:spacing w:after="0" w:line="2" w:lineRule="exact"/>
        <w:ind w:left="-142" w:firstLine="142"/>
        <w:jc w:val="both"/>
        <w:rPr>
          <w:sz w:val="20"/>
          <w:szCs w:val="20"/>
        </w:rPr>
      </w:pPr>
    </w:p>
    <w:p w14:paraId="2D7AE80B" w14:textId="77777777" w:rsidR="00761027" w:rsidRDefault="00753BB5" w:rsidP="000E1D90">
      <w:pPr>
        <w:spacing w:after="0"/>
        <w:ind w:left="-142" w:firstLine="142"/>
        <w:jc w:val="both"/>
        <w:rPr>
          <w:sz w:val="20"/>
          <w:szCs w:val="20"/>
        </w:rPr>
      </w:pPr>
      <w:r>
        <w:rPr>
          <w:rFonts w:ascii="Times New Roman" w:eastAsia="Times New Roman" w:hAnsi="Times New Roman" w:cs="Times New Roman"/>
          <w:sz w:val="24"/>
          <w:szCs w:val="24"/>
        </w:rPr>
        <w:t>Примеры задач обработки данных:</w:t>
      </w:r>
    </w:p>
    <w:p w14:paraId="5F24BE64" w14:textId="77777777" w:rsidR="00761027" w:rsidRDefault="00761027" w:rsidP="000E1D90">
      <w:pPr>
        <w:spacing w:after="0" w:line="30" w:lineRule="exact"/>
        <w:ind w:left="-142" w:firstLine="142"/>
        <w:jc w:val="both"/>
        <w:rPr>
          <w:sz w:val="20"/>
          <w:szCs w:val="20"/>
        </w:rPr>
      </w:pPr>
    </w:p>
    <w:p w14:paraId="1FA8FEB6" w14:textId="77777777" w:rsidR="00761027" w:rsidRDefault="00753BB5" w:rsidP="00667DB5">
      <w:pPr>
        <w:numPr>
          <w:ilvl w:val="1"/>
          <w:numId w:val="192"/>
        </w:numPr>
        <w:tabs>
          <w:tab w:val="left" w:pos="567"/>
        </w:tabs>
        <w:spacing w:after="0" w:line="228" w:lineRule="auto"/>
        <w:ind w:left="-426" w:firstLine="142"/>
        <w:jc w:val="both"/>
        <w:rPr>
          <w:rFonts w:ascii="Symbol" w:eastAsia="Symbol" w:hAnsi="Symbol" w:cs="Symbol"/>
          <w:sz w:val="24"/>
          <w:szCs w:val="24"/>
        </w:rPr>
      </w:pPr>
      <w:r>
        <w:rPr>
          <w:rFonts w:ascii="Times New Roman" w:eastAsia="Times New Roman" w:hAnsi="Times New Roman" w:cs="Times New Roman"/>
          <w:sz w:val="24"/>
          <w:szCs w:val="24"/>
        </w:rPr>
        <w:t>нахождение минимального и максимального числа из двух, трех, четырех данных чисел;</w:t>
      </w:r>
    </w:p>
    <w:p w14:paraId="314053AD" w14:textId="77777777" w:rsidR="00761027" w:rsidRDefault="00753BB5" w:rsidP="00667DB5">
      <w:pPr>
        <w:numPr>
          <w:ilvl w:val="1"/>
          <w:numId w:val="192"/>
        </w:numPr>
        <w:tabs>
          <w:tab w:val="left" w:pos="567"/>
        </w:tabs>
        <w:spacing w:after="0" w:line="239" w:lineRule="auto"/>
        <w:ind w:left="-426" w:firstLine="142"/>
        <w:jc w:val="both"/>
        <w:rPr>
          <w:rFonts w:ascii="Symbol" w:eastAsia="Symbol" w:hAnsi="Symbol" w:cs="Symbol"/>
          <w:sz w:val="24"/>
          <w:szCs w:val="24"/>
        </w:rPr>
      </w:pPr>
      <w:r>
        <w:rPr>
          <w:rFonts w:ascii="Times New Roman" w:eastAsia="Times New Roman" w:hAnsi="Times New Roman" w:cs="Times New Roman"/>
          <w:sz w:val="24"/>
          <w:szCs w:val="24"/>
        </w:rPr>
        <w:t>нахождение всех корней заданного квадратного уравнения;</w:t>
      </w:r>
    </w:p>
    <w:p w14:paraId="0BD6D93C" w14:textId="77777777" w:rsidR="00761027" w:rsidRDefault="00761027" w:rsidP="000E1D90">
      <w:pPr>
        <w:tabs>
          <w:tab w:val="left" w:pos="567"/>
        </w:tabs>
        <w:spacing w:after="0" w:line="29" w:lineRule="exact"/>
        <w:ind w:left="-142" w:firstLine="142"/>
        <w:jc w:val="both"/>
        <w:rPr>
          <w:rFonts w:ascii="Symbol" w:eastAsia="Symbol" w:hAnsi="Symbol" w:cs="Symbol"/>
          <w:sz w:val="24"/>
          <w:szCs w:val="24"/>
        </w:rPr>
      </w:pPr>
    </w:p>
    <w:p w14:paraId="4C588DEA" w14:textId="77777777" w:rsidR="00761027" w:rsidRDefault="00753BB5" w:rsidP="00667DB5">
      <w:pPr>
        <w:numPr>
          <w:ilvl w:val="1"/>
          <w:numId w:val="192"/>
        </w:numPr>
        <w:tabs>
          <w:tab w:val="left" w:pos="567"/>
        </w:tabs>
        <w:spacing w:after="0" w:line="227" w:lineRule="auto"/>
        <w:ind w:left="-426" w:firstLine="142"/>
        <w:jc w:val="both"/>
        <w:rPr>
          <w:rFonts w:ascii="Symbol" w:eastAsia="Symbol" w:hAnsi="Symbol" w:cs="Symbol"/>
          <w:sz w:val="24"/>
          <w:szCs w:val="24"/>
        </w:rPr>
      </w:pPr>
      <w:r>
        <w:rPr>
          <w:rFonts w:ascii="Times New Roman" w:eastAsia="Times New Roman" w:hAnsi="Times New Roman" w:cs="Times New Roman"/>
          <w:sz w:val="24"/>
          <w:szCs w:val="24"/>
        </w:rPr>
        <w:t>заполнение числового массива в соответствии с формулой или путем ввода чисел;</w:t>
      </w:r>
    </w:p>
    <w:p w14:paraId="7C492FE8" w14:textId="77777777" w:rsidR="00761027" w:rsidRDefault="00761027" w:rsidP="000E1D90">
      <w:pPr>
        <w:tabs>
          <w:tab w:val="left" w:pos="567"/>
        </w:tabs>
        <w:spacing w:after="0" w:line="29" w:lineRule="exact"/>
        <w:ind w:left="-142" w:firstLine="142"/>
        <w:jc w:val="both"/>
        <w:rPr>
          <w:rFonts w:ascii="Symbol" w:eastAsia="Symbol" w:hAnsi="Symbol" w:cs="Symbol"/>
          <w:sz w:val="24"/>
          <w:szCs w:val="24"/>
        </w:rPr>
      </w:pPr>
    </w:p>
    <w:p w14:paraId="1EBFD8AF" w14:textId="77777777" w:rsidR="00761027" w:rsidRDefault="00753BB5" w:rsidP="00667DB5">
      <w:pPr>
        <w:numPr>
          <w:ilvl w:val="1"/>
          <w:numId w:val="192"/>
        </w:numPr>
        <w:tabs>
          <w:tab w:val="left" w:pos="567"/>
        </w:tabs>
        <w:spacing w:after="0" w:line="227" w:lineRule="auto"/>
        <w:ind w:left="-426" w:firstLine="142"/>
        <w:jc w:val="both"/>
        <w:rPr>
          <w:rFonts w:ascii="Symbol" w:eastAsia="Symbol" w:hAnsi="Symbol" w:cs="Symbol"/>
          <w:sz w:val="24"/>
          <w:szCs w:val="24"/>
        </w:rPr>
      </w:pPr>
      <w:r>
        <w:rPr>
          <w:rFonts w:ascii="Times New Roman" w:eastAsia="Times New Roman" w:hAnsi="Times New Roman" w:cs="Times New Roman"/>
          <w:sz w:val="24"/>
          <w:szCs w:val="24"/>
        </w:rPr>
        <w:t>нахождение суммы элементов данной конечной числовой последовательности или массива;</w:t>
      </w:r>
    </w:p>
    <w:p w14:paraId="40E87FBA" w14:textId="77777777" w:rsidR="00761027" w:rsidRDefault="00753BB5" w:rsidP="00667DB5">
      <w:pPr>
        <w:numPr>
          <w:ilvl w:val="1"/>
          <w:numId w:val="192"/>
        </w:numPr>
        <w:tabs>
          <w:tab w:val="left" w:pos="567"/>
        </w:tabs>
        <w:spacing w:after="0" w:line="239" w:lineRule="auto"/>
        <w:ind w:left="-426" w:firstLine="142"/>
        <w:jc w:val="both"/>
        <w:rPr>
          <w:rFonts w:ascii="Symbol" w:eastAsia="Symbol" w:hAnsi="Symbol" w:cs="Symbol"/>
          <w:sz w:val="24"/>
          <w:szCs w:val="24"/>
        </w:rPr>
      </w:pPr>
      <w:r>
        <w:rPr>
          <w:rFonts w:ascii="Times New Roman" w:eastAsia="Times New Roman" w:hAnsi="Times New Roman" w:cs="Times New Roman"/>
          <w:sz w:val="24"/>
          <w:szCs w:val="24"/>
        </w:rPr>
        <w:t>нахождение минимального (максимального) элемента массива.</w:t>
      </w:r>
    </w:p>
    <w:p w14:paraId="3278C75B" w14:textId="77777777" w:rsidR="00761027" w:rsidRDefault="00753BB5" w:rsidP="000E1D90">
      <w:pPr>
        <w:tabs>
          <w:tab w:val="left" w:pos="567"/>
        </w:tabs>
        <w:spacing w:after="0"/>
        <w:ind w:left="-142" w:firstLine="142"/>
        <w:jc w:val="both"/>
        <w:rPr>
          <w:rFonts w:ascii="Symbol" w:eastAsia="Symbol" w:hAnsi="Symbol" w:cs="Symbol"/>
          <w:sz w:val="24"/>
          <w:szCs w:val="24"/>
        </w:rPr>
      </w:pPr>
      <w:r>
        <w:rPr>
          <w:rFonts w:ascii="Times New Roman" w:eastAsia="Times New Roman" w:hAnsi="Times New Roman" w:cs="Times New Roman"/>
          <w:sz w:val="24"/>
          <w:szCs w:val="24"/>
        </w:rPr>
        <w:t>Знакомство с алгоритмами решения этих задач. Реализации этих алгоритмов</w:t>
      </w:r>
    </w:p>
    <w:p w14:paraId="5E84BE28" w14:textId="77777777" w:rsidR="00761027" w:rsidRDefault="00753BB5" w:rsidP="00667DB5">
      <w:pPr>
        <w:numPr>
          <w:ilvl w:val="0"/>
          <w:numId w:val="192"/>
        </w:numPr>
        <w:tabs>
          <w:tab w:val="left" w:pos="720"/>
        </w:tabs>
        <w:spacing w:after="0" w:line="240" w:lineRule="auto"/>
        <w:ind w:left="-426" w:firstLine="142"/>
        <w:jc w:val="both"/>
        <w:rPr>
          <w:rFonts w:eastAsia="Times New Roman"/>
          <w:sz w:val="24"/>
          <w:szCs w:val="24"/>
        </w:rPr>
      </w:pPr>
      <w:r>
        <w:rPr>
          <w:rFonts w:ascii="Times New Roman" w:eastAsia="Times New Roman" w:hAnsi="Times New Roman" w:cs="Times New Roman"/>
          <w:sz w:val="24"/>
          <w:szCs w:val="24"/>
        </w:rPr>
        <w:t>выбранной среде программирования.</w:t>
      </w:r>
    </w:p>
    <w:p w14:paraId="257FE50A" w14:textId="77777777" w:rsidR="00761027" w:rsidRDefault="00761027" w:rsidP="000E1D90">
      <w:pPr>
        <w:spacing w:after="0" w:line="12" w:lineRule="exact"/>
        <w:ind w:left="-142" w:firstLine="142"/>
        <w:jc w:val="both"/>
        <w:rPr>
          <w:sz w:val="20"/>
          <w:szCs w:val="20"/>
        </w:rPr>
      </w:pPr>
    </w:p>
    <w:p w14:paraId="368288AD" w14:textId="77777777" w:rsidR="00761027" w:rsidRDefault="00753BB5" w:rsidP="000E1D90">
      <w:pPr>
        <w:spacing w:after="0" w:line="234" w:lineRule="auto"/>
        <w:ind w:left="-142" w:right="20" w:firstLine="142"/>
        <w:jc w:val="both"/>
        <w:rPr>
          <w:sz w:val="20"/>
          <w:szCs w:val="20"/>
        </w:rPr>
      </w:pPr>
      <w:r>
        <w:rPr>
          <w:rFonts w:ascii="Times New Roman" w:eastAsia="Times New Roman" w:hAnsi="Times New Roman" w:cs="Times New Roman"/>
          <w:sz w:val="24"/>
          <w:szCs w:val="24"/>
        </w:rPr>
        <w:t>Составление алгоритмов и программ по управлению исполнителями Робот, Черепашка, Чертежник и др.</w:t>
      </w:r>
    </w:p>
    <w:p w14:paraId="48C218BC" w14:textId="77777777" w:rsidR="00761027" w:rsidRDefault="00761027" w:rsidP="000E1D90">
      <w:pPr>
        <w:spacing w:after="0" w:line="14" w:lineRule="exact"/>
        <w:ind w:left="-142" w:firstLine="142"/>
        <w:jc w:val="both"/>
        <w:rPr>
          <w:sz w:val="20"/>
          <w:szCs w:val="20"/>
        </w:rPr>
      </w:pPr>
    </w:p>
    <w:p w14:paraId="593BAD80" w14:textId="77777777" w:rsidR="00761027" w:rsidRDefault="00753BB5" w:rsidP="000E1D90">
      <w:pPr>
        <w:spacing w:after="0" w:line="237" w:lineRule="auto"/>
        <w:ind w:left="-142" w:firstLine="142"/>
        <w:jc w:val="both"/>
        <w:rPr>
          <w:sz w:val="20"/>
          <w:szCs w:val="20"/>
        </w:rPr>
      </w:pPr>
      <w:r>
        <w:rPr>
          <w:rFonts w:ascii="Times New Roman" w:eastAsia="Times New Roman" w:hAnsi="Times New Roman" w:cs="Times New Roman"/>
          <w:i/>
          <w:iCs/>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14:paraId="617BF318" w14:textId="77777777" w:rsidR="00761027" w:rsidRDefault="00761027" w:rsidP="000E1D90">
      <w:pPr>
        <w:spacing w:after="0" w:line="18" w:lineRule="exact"/>
        <w:ind w:left="-142" w:firstLine="142"/>
        <w:jc w:val="both"/>
        <w:rPr>
          <w:sz w:val="20"/>
          <w:szCs w:val="20"/>
        </w:rPr>
      </w:pPr>
    </w:p>
    <w:p w14:paraId="6B29D9A0" w14:textId="77777777" w:rsidR="00761027" w:rsidRDefault="00753BB5" w:rsidP="000E1D90">
      <w:pPr>
        <w:spacing w:after="0" w:line="237" w:lineRule="auto"/>
        <w:ind w:left="-142" w:firstLine="142"/>
        <w:jc w:val="both"/>
        <w:rPr>
          <w:sz w:val="20"/>
          <w:szCs w:val="20"/>
        </w:rPr>
      </w:pPr>
      <w:r>
        <w:rPr>
          <w:rFonts w:ascii="Times New Roman" w:eastAsia="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14:paraId="3F8EBD45" w14:textId="77777777" w:rsidR="00761027" w:rsidRDefault="00761027" w:rsidP="000E1D90">
      <w:pPr>
        <w:spacing w:after="0" w:line="14" w:lineRule="exact"/>
        <w:ind w:left="-142" w:firstLine="142"/>
        <w:jc w:val="both"/>
        <w:rPr>
          <w:sz w:val="20"/>
          <w:szCs w:val="20"/>
        </w:rPr>
      </w:pPr>
    </w:p>
    <w:p w14:paraId="61FFDA81" w14:textId="77777777" w:rsidR="00761027" w:rsidRDefault="00753BB5" w:rsidP="000E1D90">
      <w:pPr>
        <w:spacing w:after="0" w:line="234" w:lineRule="auto"/>
        <w:ind w:left="-142" w:firstLine="142"/>
        <w:jc w:val="both"/>
        <w:rPr>
          <w:sz w:val="20"/>
          <w:szCs w:val="20"/>
        </w:rPr>
      </w:pPr>
      <w:r>
        <w:rPr>
          <w:rFonts w:ascii="Times New Roman" w:eastAsia="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14:paraId="2F6E69EB" w14:textId="77777777" w:rsidR="00761027" w:rsidRDefault="00761027" w:rsidP="000E1D90">
      <w:pPr>
        <w:spacing w:after="0" w:line="14" w:lineRule="exact"/>
        <w:ind w:left="-142" w:firstLine="142"/>
        <w:jc w:val="both"/>
        <w:rPr>
          <w:sz w:val="20"/>
          <w:szCs w:val="20"/>
        </w:rPr>
      </w:pPr>
    </w:p>
    <w:p w14:paraId="39E23B28" w14:textId="77777777" w:rsidR="00761027" w:rsidRDefault="00753BB5" w:rsidP="000E1D90">
      <w:pPr>
        <w:spacing w:after="0" w:line="234" w:lineRule="auto"/>
        <w:ind w:left="-142" w:firstLine="142"/>
        <w:jc w:val="both"/>
        <w:rPr>
          <w:sz w:val="20"/>
          <w:szCs w:val="20"/>
        </w:rPr>
      </w:pPr>
      <w:r>
        <w:rPr>
          <w:rFonts w:ascii="Times New Roman" w:eastAsia="Times New Roman" w:hAnsi="Times New Roman" w:cs="Times New Roman"/>
          <w:sz w:val="24"/>
          <w:szCs w:val="24"/>
        </w:rPr>
        <w:t xml:space="preserve">Знакомство с документированием программ. </w:t>
      </w:r>
      <w:r>
        <w:rPr>
          <w:rFonts w:ascii="Times New Roman" w:eastAsia="Times New Roman" w:hAnsi="Times New Roman" w:cs="Times New Roman"/>
          <w:i/>
          <w:iCs/>
          <w:sz w:val="24"/>
          <w:szCs w:val="24"/>
        </w:rPr>
        <w:t>Составление описание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программы по образцу.</w:t>
      </w:r>
    </w:p>
    <w:p w14:paraId="37043EC1" w14:textId="77777777" w:rsidR="00761027" w:rsidRDefault="00761027" w:rsidP="000E1D90">
      <w:pPr>
        <w:spacing w:after="0" w:line="6" w:lineRule="exact"/>
        <w:ind w:left="-142" w:firstLine="142"/>
        <w:jc w:val="both"/>
        <w:rPr>
          <w:sz w:val="20"/>
          <w:szCs w:val="20"/>
        </w:rPr>
      </w:pPr>
    </w:p>
    <w:p w14:paraId="38E8480F" w14:textId="77777777" w:rsidR="00761027" w:rsidRDefault="00753BB5" w:rsidP="000E1D90">
      <w:pPr>
        <w:spacing w:after="0"/>
        <w:ind w:left="-142" w:firstLine="142"/>
        <w:jc w:val="both"/>
        <w:rPr>
          <w:sz w:val="20"/>
          <w:szCs w:val="20"/>
        </w:rPr>
      </w:pPr>
      <w:r>
        <w:rPr>
          <w:rFonts w:ascii="Times New Roman" w:eastAsia="Times New Roman" w:hAnsi="Times New Roman" w:cs="Times New Roman"/>
          <w:b/>
          <w:bCs/>
          <w:sz w:val="24"/>
          <w:szCs w:val="24"/>
        </w:rPr>
        <w:t>Анализ алгоритмов</w:t>
      </w:r>
    </w:p>
    <w:p w14:paraId="4221280A" w14:textId="77777777" w:rsidR="00761027" w:rsidRDefault="00761027" w:rsidP="000E1D90">
      <w:pPr>
        <w:spacing w:after="0" w:line="7" w:lineRule="exact"/>
        <w:ind w:left="-142" w:firstLine="142"/>
        <w:jc w:val="both"/>
        <w:rPr>
          <w:sz w:val="20"/>
          <w:szCs w:val="20"/>
        </w:rPr>
      </w:pPr>
    </w:p>
    <w:p w14:paraId="0D09D124" w14:textId="77777777" w:rsidR="00761027" w:rsidRDefault="00753BB5" w:rsidP="000E1D90">
      <w:pPr>
        <w:spacing w:after="0" w:line="237" w:lineRule="auto"/>
        <w:ind w:left="-142" w:firstLine="142"/>
        <w:jc w:val="both"/>
        <w:rPr>
          <w:sz w:val="20"/>
          <w:szCs w:val="20"/>
        </w:rPr>
      </w:pPr>
      <w:r>
        <w:rPr>
          <w:rFonts w:ascii="Times New Roman" w:eastAsia="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14:paraId="4CA90CD2" w14:textId="77777777" w:rsidR="00761027" w:rsidRDefault="00761027" w:rsidP="000E1D90">
      <w:pPr>
        <w:spacing w:after="0" w:line="18" w:lineRule="exact"/>
        <w:ind w:left="-142"/>
        <w:rPr>
          <w:sz w:val="20"/>
          <w:szCs w:val="20"/>
        </w:rPr>
      </w:pPr>
    </w:p>
    <w:p w14:paraId="0C5DBDB7" w14:textId="77777777" w:rsidR="00761027" w:rsidRDefault="00753BB5" w:rsidP="000E1D90">
      <w:pPr>
        <w:spacing w:after="0" w:line="236" w:lineRule="auto"/>
        <w:ind w:left="-142" w:firstLine="142"/>
        <w:jc w:val="both"/>
        <w:rPr>
          <w:sz w:val="20"/>
          <w:szCs w:val="20"/>
        </w:rPr>
      </w:pPr>
      <w:r>
        <w:rPr>
          <w:rFonts w:ascii="Times New Roman" w:eastAsia="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w:t>
      </w:r>
      <w:r w:rsidR="00015F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числовых характеристик, а также зависимостей между этими характеристиками, выражаемыми с помощью формул.</w:t>
      </w:r>
    </w:p>
    <w:p w14:paraId="0343DEC4" w14:textId="77777777" w:rsidR="00761027" w:rsidRDefault="00761027" w:rsidP="000E1D90">
      <w:pPr>
        <w:spacing w:line="7" w:lineRule="exact"/>
        <w:ind w:left="-142"/>
        <w:rPr>
          <w:sz w:val="20"/>
          <w:szCs w:val="20"/>
        </w:rPr>
      </w:pPr>
    </w:p>
    <w:p w14:paraId="5DC5AB0A" w14:textId="77777777" w:rsidR="00761027" w:rsidRPr="00D77CBF" w:rsidRDefault="00753BB5" w:rsidP="000E1D90">
      <w:pPr>
        <w:spacing w:after="0"/>
        <w:ind w:left="-142" w:firstLine="284"/>
        <w:jc w:val="both"/>
        <w:rPr>
          <w:sz w:val="20"/>
          <w:szCs w:val="20"/>
        </w:rPr>
      </w:pPr>
      <w:r w:rsidRPr="00D77CBF">
        <w:rPr>
          <w:rFonts w:ascii="Times New Roman" w:eastAsia="Times New Roman" w:hAnsi="Times New Roman" w:cs="Times New Roman"/>
          <w:b/>
          <w:bCs/>
          <w:iCs/>
          <w:sz w:val="24"/>
          <w:szCs w:val="24"/>
        </w:rPr>
        <w:t>Робототехника</w:t>
      </w:r>
    </w:p>
    <w:p w14:paraId="033F946D" w14:textId="77777777" w:rsidR="00761027" w:rsidRPr="00D77CBF" w:rsidRDefault="00761027" w:rsidP="000E1D90">
      <w:pPr>
        <w:spacing w:after="0" w:line="7" w:lineRule="exact"/>
        <w:ind w:left="-142" w:firstLine="284"/>
        <w:jc w:val="both"/>
        <w:rPr>
          <w:sz w:val="20"/>
          <w:szCs w:val="20"/>
        </w:rPr>
      </w:pPr>
    </w:p>
    <w:p w14:paraId="392DD265" w14:textId="77777777" w:rsidR="00761027" w:rsidRPr="00D77CBF" w:rsidRDefault="00753BB5" w:rsidP="000E1D90">
      <w:pPr>
        <w:spacing w:after="0" w:line="237" w:lineRule="auto"/>
        <w:ind w:left="-142" w:firstLine="284"/>
        <w:jc w:val="both"/>
        <w:rPr>
          <w:sz w:val="20"/>
          <w:szCs w:val="20"/>
        </w:rPr>
      </w:pPr>
      <w:r w:rsidRPr="00D77CBF">
        <w:rPr>
          <w:rFonts w:ascii="Times New Roman" w:eastAsia="Times New Roman" w:hAnsi="Times New Roman" w:cs="Times New Roman"/>
          <w:iCs/>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14:paraId="2DED3A65" w14:textId="77777777" w:rsidR="00761027" w:rsidRPr="00D77CBF" w:rsidRDefault="00761027" w:rsidP="000E1D90">
      <w:pPr>
        <w:spacing w:after="0" w:line="2" w:lineRule="exact"/>
        <w:ind w:left="-142" w:firstLine="284"/>
        <w:jc w:val="both"/>
        <w:rPr>
          <w:sz w:val="20"/>
          <w:szCs w:val="20"/>
        </w:rPr>
      </w:pPr>
    </w:p>
    <w:p w14:paraId="00E60D09" w14:textId="77777777" w:rsidR="00761027" w:rsidRPr="00D77CBF" w:rsidRDefault="00753BB5" w:rsidP="000E1D90">
      <w:pPr>
        <w:tabs>
          <w:tab w:val="left" w:pos="2400"/>
          <w:tab w:val="left" w:pos="4520"/>
          <w:tab w:val="left" w:pos="5460"/>
          <w:tab w:val="left" w:pos="6580"/>
          <w:tab w:val="left" w:pos="7860"/>
          <w:tab w:val="left" w:pos="9200"/>
        </w:tabs>
        <w:spacing w:after="0"/>
        <w:ind w:left="-142" w:firstLine="284"/>
        <w:jc w:val="both"/>
        <w:rPr>
          <w:sz w:val="20"/>
          <w:szCs w:val="20"/>
        </w:rPr>
      </w:pPr>
      <w:r w:rsidRPr="00D77CBF">
        <w:rPr>
          <w:rFonts w:ascii="Times New Roman" w:eastAsia="Times New Roman" w:hAnsi="Times New Roman" w:cs="Times New Roman"/>
          <w:iCs/>
          <w:sz w:val="24"/>
          <w:szCs w:val="24"/>
        </w:rPr>
        <w:t>Примеры</w:t>
      </w:r>
      <w:r w:rsidRPr="00D77CBF">
        <w:rPr>
          <w:rFonts w:ascii="Times New Roman" w:eastAsia="Times New Roman" w:hAnsi="Times New Roman" w:cs="Times New Roman"/>
          <w:iCs/>
          <w:sz w:val="24"/>
          <w:szCs w:val="24"/>
        </w:rPr>
        <w:tab/>
        <w:t>роботизированных</w:t>
      </w:r>
      <w:r w:rsidRPr="00D77CBF">
        <w:rPr>
          <w:rFonts w:ascii="Times New Roman" w:eastAsia="Times New Roman" w:hAnsi="Times New Roman" w:cs="Times New Roman"/>
          <w:iCs/>
          <w:sz w:val="24"/>
          <w:szCs w:val="24"/>
        </w:rPr>
        <w:tab/>
        <w:t>систем</w:t>
      </w:r>
      <w:r w:rsidRPr="00D77CBF">
        <w:rPr>
          <w:sz w:val="20"/>
          <w:szCs w:val="20"/>
        </w:rPr>
        <w:tab/>
      </w:r>
      <w:r w:rsidRPr="00D77CBF">
        <w:rPr>
          <w:rFonts w:ascii="Times New Roman" w:eastAsia="Times New Roman" w:hAnsi="Times New Roman" w:cs="Times New Roman"/>
          <w:iCs/>
          <w:sz w:val="24"/>
          <w:szCs w:val="24"/>
        </w:rPr>
        <w:t>(система</w:t>
      </w:r>
      <w:r w:rsidRPr="00D77CBF">
        <w:rPr>
          <w:sz w:val="20"/>
          <w:szCs w:val="20"/>
        </w:rPr>
        <w:tab/>
      </w:r>
      <w:r w:rsidRPr="00D77CBF">
        <w:rPr>
          <w:rFonts w:ascii="Times New Roman" w:eastAsia="Times New Roman" w:hAnsi="Times New Roman" w:cs="Times New Roman"/>
          <w:iCs/>
          <w:sz w:val="24"/>
          <w:szCs w:val="24"/>
        </w:rPr>
        <w:t>управления</w:t>
      </w:r>
      <w:r w:rsidRPr="00D77CBF">
        <w:rPr>
          <w:rFonts w:ascii="Times New Roman" w:eastAsia="Times New Roman" w:hAnsi="Times New Roman" w:cs="Times New Roman"/>
          <w:iCs/>
          <w:sz w:val="24"/>
          <w:szCs w:val="24"/>
        </w:rPr>
        <w:tab/>
        <w:t>движением</w:t>
      </w:r>
      <w:r w:rsidRPr="00D77CBF">
        <w:rPr>
          <w:sz w:val="20"/>
          <w:szCs w:val="20"/>
        </w:rPr>
        <w:tab/>
      </w:r>
      <w:r w:rsidRPr="00D77CBF">
        <w:rPr>
          <w:rFonts w:ascii="Times New Roman" w:eastAsia="Times New Roman" w:hAnsi="Times New Roman" w:cs="Times New Roman"/>
          <w:iCs/>
          <w:sz w:val="23"/>
          <w:szCs w:val="23"/>
        </w:rPr>
        <w:t>в</w:t>
      </w:r>
    </w:p>
    <w:p w14:paraId="148ECBAB" w14:textId="77777777" w:rsidR="00761027" w:rsidRPr="00D77CBF" w:rsidRDefault="00761027" w:rsidP="000E1D90">
      <w:pPr>
        <w:spacing w:after="0" w:line="12" w:lineRule="exact"/>
        <w:ind w:left="-142" w:firstLine="284"/>
        <w:jc w:val="both"/>
        <w:rPr>
          <w:sz w:val="20"/>
          <w:szCs w:val="20"/>
        </w:rPr>
      </w:pPr>
    </w:p>
    <w:p w14:paraId="452817D8" w14:textId="77777777" w:rsidR="00761027" w:rsidRPr="00D77CBF" w:rsidRDefault="00753BB5" w:rsidP="000E1D90">
      <w:pPr>
        <w:spacing w:after="0" w:line="236" w:lineRule="auto"/>
        <w:ind w:left="-142" w:right="20" w:firstLine="284"/>
        <w:jc w:val="both"/>
        <w:rPr>
          <w:sz w:val="20"/>
          <w:szCs w:val="20"/>
        </w:rPr>
      </w:pPr>
      <w:r w:rsidRPr="00D77CBF">
        <w:rPr>
          <w:rFonts w:ascii="Times New Roman" w:eastAsia="Times New Roman" w:hAnsi="Times New Roman" w:cs="Times New Roman"/>
          <w:iCs/>
          <w:sz w:val="24"/>
          <w:szCs w:val="24"/>
        </w:rPr>
        <w:t>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14:paraId="2E278BB4" w14:textId="77777777" w:rsidR="00761027" w:rsidRPr="00D77CBF" w:rsidRDefault="00761027" w:rsidP="000E1D90">
      <w:pPr>
        <w:spacing w:after="0" w:line="14" w:lineRule="exact"/>
        <w:ind w:left="-142" w:firstLine="284"/>
        <w:jc w:val="both"/>
        <w:rPr>
          <w:sz w:val="20"/>
          <w:szCs w:val="20"/>
        </w:rPr>
      </w:pPr>
    </w:p>
    <w:p w14:paraId="3E274C76" w14:textId="77777777" w:rsidR="00761027" w:rsidRPr="00D77CBF" w:rsidRDefault="00753BB5" w:rsidP="000E1D90">
      <w:pPr>
        <w:spacing w:after="0" w:line="237" w:lineRule="auto"/>
        <w:ind w:left="-142" w:right="20" w:firstLine="284"/>
        <w:jc w:val="both"/>
        <w:rPr>
          <w:sz w:val="20"/>
          <w:szCs w:val="20"/>
        </w:rPr>
      </w:pPr>
      <w:r w:rsidRPr="00D77CBF">
        <w:rPr>
          <w:rFonts w:ascii="Times New Roman" w:eastAsia="Times New Roman" w:hAnsi="Times New Roman" w:cs="Times New Roman"/>
          <w:iCs/>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14:paraId="04AD1D11" w14:textId="77777777" w:rsidR="00761027" w:rsidRPr="00D77CBF" w:rsidRDefault="00761027" w:rsidP="000E1D90">
      <w:pPr>
        <w:spacing w:after="0" w:line="14" w:lineRule="exact"/>
        <w:ind w:left="-142" w:firstLine="284"/>
        <w:jc w:val="both"/>
        <w:rPr>
          <w:sz w:val="20"/>
          <w:szCs w:val="20"/>
        </w:rPr>
      </w:pPr>
    </w:p>
    <w:p w14:paraId="0040D29F" w14:textId="77777777" w:rsidR="00761027" w:rsidRPr="00D77CBF" w:rsidRDefault="00753BB5" w:rsidP="000E1D90">
      <w:pPr>
        <w:spacing w:after="0" w:line="236" w:lineRule="auto"/>
        <w:ind w:left="-142" w:firstLine="284"/>
        <w:jc w:val="both"/>
        <w:rPr>
          <w:sz w:val="20"/>
          <w:szCs w:val="20"/>
        </w:rPr>
      </w:pPr>
      <w:r w:rsidRPr="00D77CBF">
        <w:rPr>
          <w:rFonts w:ascii="Times New Roman" w:eastAsia="Times New Roman" w:hAnsi="Times New Roman" w:cs="Times New Roman"/>
          <w:iCs/>
          <w:sz w:val="24"/>
          <w:szCs w:val="24"/>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14:paraId="51DCCF24" w14:textId="77777777" w:rsidR="00761027" w:rsidRDefault="00761027" w:rsidP="000E1D90">
      <w:pPr>
        <w:spacing w:after="0" w:line="14" w:lineRule="exact"/>
        <w:ind w:left="-142"/>
        <w:jc w:val="both"/>
        <w:rPr>
          <w:sz w:val="20"/>
          <w:szCs w:val="20"/>
        </w:rPr>
      </w:pPr>
    </w:p>
    <w:p w14:paraId="1F036675" w14:textId="77777777" w:rsidR="00761027" w:rsidRDefault="00753BB5" w:rsidP="000E1D90">
      <w:pPr>
        <w:spacing w:after="0" w:line="236" w:lineRule="auto"/>
        <w:ind w:left="-142" w:right="20" w:firstLine="708"/>
        <w:jc w:val="both"/>
        <w:rPr>
          <w:sz w:val="20"/>
          <w:szCs w:val="20"/>
        </w:rPr>
      </w:pPr>
      <w:r>
        <w:rPr>
          <w:rFonts w:ascii="Times New Roman" w:eastAsia="Times New Roman" w:hAnsi="Times New Roman" w:cs="Times New Roman"/>
          <w:i/>
          <w:iCs/>
          <w:sz w:val="24"/>
          <w:szCs w:val="24"/>
        </w:rPr>
        <w:lastRenderedPageBreak/>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14:paraId="607E5837" w14:textId="77777777" w:rsidR="00761027" w:rsidRDefault="00761027" w:rsidP="000E1D90">
      <w:pPr>
        <w:spacing w:after="0" w:line="6" w:lineRule="exact"/>
        <w:ind w:left="-142"/>
        <w:jc w:val="both"/>
        <w:rPr>
          <w:sz w:val="20"/>
          <w:szCs w:val="20"/>
        </w:rPr>
      </w:pPr>
    </w:p>
    <w:p w14:paraId="6A0B1B48" w14:textId="77777777" w:rsidR="00761027" w:rsidRDefault="00753BB5" w:rsidP="00213B60">
      <w:pPr>
        <w:spacing w:after="0"/>
        <w:jc w:val="both"/>
        <w:rPr>
          <w:sz w:val="20"/>
          <w:szCs w:val="20"/>
        </w:rPr>
      </w:pPr>
      <w:r>
        <w:rPr>
          <w:rFonts w:ascii="Times New Roman" w:eastAsia="Times New Roman" w:hAnsi="Times New Roman" w:cs="Times New Roman"/>
          <w:b/>
          <w:bCs/>
          <w:sz w:val="24"/>
          <w:szCs w:val="24"/>
        </w:rPr>
        <w:t>Математическое моделирование</w:t>
      </w:r>
    </w:p>
    <w:p w14:paraId="4722892D" w14:textId="77777777" w:rsidR="00761027" w:rsidRDefault="00761027" w:rsidP="00213B60">
      <w:pPr>
        <w:spacing w:after="0" w:line="7" w:lineRule="exact"/>
        <w:jc w:val="both"/>
        <w:rPr>
          <w:sz w:val="20"/>
          <w:szCs w:val="20"/>
        </w:rPr>
      </w:pPr>
    </w:p>
    <w:p w14:paraId="12F54C08" w14:textId="77777777" w:rsidR="00761027" w:rsidRDefault="00753BB5" w:rsidP="00213B60">
      <w:pPr>
        <w:spacing w:after="0" w:line="237" w:lineRule="auto"/>
        <w:ind w:firstLine="708"/>
        <w:jc w:val="both"/>
        <w:rPr>
          <w:sz w:val="20"/>
          <w:szCs w:val="20"/>
        </w:rPr>
      </w:pPr>
      <w:r>
        <w:rPr>
          <w:rFonts w:ascii="Times New Roman" w:eastAsia="Times New Roman" w:hAnsi="Times New Roman" w:cs="Times New Roman"/>
          <w:sz w:val="24"/>
          <w:szCs w:val="24"/>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14:paraId="677289B9" w14:textId="77777777" w:rsidR="00761027" w:rsidRDefault="00761027" w:rsidP="00213B60">
      <w:pPr>
        <w:spacing w:after="0" w:line="2" w:lineRule="exact"/>
        <w:jc w:val="both"/>
        <w:rPr>
          <w:sz w:val="20"/>
          <w:szCs w:val="20"/>
        </w:rPr>
      </w:pPr>
    </w:p>
    <w:p w14:paraId="301A6E9A" w14:textId="77777777" w:rsidR="00761027" w:rsidRDefault="00753BB5" w:rsidP="00213B60">
      <w:pPr>
        <w:spacing w:after="0"/>
        <w:jc w:val="both"/>
        <w:rPr>
          <w:sz w:val="20"/>
          <w:szCs w:val="20"/>
        </w:rPr>
      </w:pPr>
      <w:r>
        <w:rPr>
          <w:rFonts w:ascii="Times New Roman" w:eastAsia="Times New Roman" w:hAnsi="Times New Roman" w:cs="Times New Roman"/>
          <w:sz w:val="24"/>
          <w:szCs w:val="24"/>
        </w:rPr>
        <w:t>Компьютерные эксперименты.</w:t>
      </w:r>
    </w:p>
    <w:p w14:paraId="0111CF1C" w14:textId="77777777" w:rsidR="00761027" w:rsidRDefault="00761027" w:rsidP="00213B60">
      <w:pPr>
        <w:spacing w:after="0" w:line="12" w:lineRule="exact"/>
        <w:jc w:val="both"/>
        <w:rPr>
          <w:sz w:val="20"/>
          <w:szCs w:val="20"/>
        </w:rPr>
      </w:pPr>
    </w:p>
    <w:p w14:paraId="23430B63" w14:textId="77777777" w:rsidR="00761027" w:rsidRDefault="00753BB5" w:rsidP="00213B60">
      <w:pPr>
        <w:spacing w:after="0" w:line="237" w:lineRule="auto"/>
        <w:ind w:firstLine="708"/>
        <w:jc w:val="both"/>
        <w:rPr>
          <w:sz w:val="20"/>
          <w:szCs w:val="20"/>
        </w:rPr>
      </w:pPr>
      <w:r>
        <w:rPr>
          <w:rFonts w:ascii="Times New Roman" w:eastAsia="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14:paraId="5E18A0DE" w14:textId="77777777" w:rsidR="00761027" w:rsidRDefault="00761027" w:rsidP="00213B60">
      <w:pPr>
        <w:spacing w:after="0" w:line="23" w:lineRule="exact"/>
        <w:jc w:val="both"/>
        <w:rPr>
          <w:sz w:val="20"/>
          <w:szCs w:val="20"/>
        </w:rPr>
      </w:pPr>
    </w:p>
    <w:p w14:paraId="71E04A10" w14:textId="77777777" w:rsidR="00761027" w:rsidRDefault="00213B60" w:rsidP="00213B60">
      <w:pPr>
        <w:spacing w:after="0" w:line="234" w:lineRule="auto"/>
        <w:ind w:right="2820" w:hanging="709"/>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Использование программных систем и сервисов Файловая система</w:t>
      </w:r>
    </w:p>
    <w:p w14:paraId="44862F10" w14:textId="77777777" w:rsidR="00761027" w:rsidRDefault="00761027" w:rsidP="00213B60">
      <w:pPr>
        <w:spacing w:after="0" w:line="9" w:lineRule="exact"/>
        <w:jc w:val="both"/>
        <w:rPr>
          <w:sz w:val="20"/>
          <w:szCs w:val="20"/>
        </w:rPr>
      </w:pPr>
    </w:p>
    <w:p w14:paraId="6AC85E57" w14:textId="77777777" w:rsidR="00761027" w:rsidRDefault="00753BB5" w:rsidP="00213B60">
      <w:pPr>
        <w:spacing w:after="0" w:line="236" w:lineRule="auto"/>
        <w:ind w:firstLine="708"/>
        <w:jc w:val="both"/>
        <w:rPr>
          <w:sz w:val="20"/>
          <w:szCs w:val="20"/>
        </w:rPr>
      </w:pPr>
      <w:r>
        <w:rPr>
          <w:rFonts w:ascii="Times New Roman" w:eastAsia="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14:paraId="23D80E2B" w14:textId="77777777" w:rsidR="00761027" w:rsidRDefault="00761027" w:rsidP="00213B60">
      <w:pPr>
        <w:spacing w:after="0" w:line="14" w:lineRule="exact"/>
        <w:jc w:val="both"/>
        <w:rPr>
          <w:sz w:val="20"/>
          <w:szCs w:val="20"/>
        </w:rPr>
      </w:pPr>
    </w:p>
    <w:p w14:paraId="32A44417" w14:textId="77777777" w:rsidR="00761027" w:rsidRDefault="00753BB5" w:rsidP="00213B60">
      <w:pPr>
        <w:spacing w:after="0" w:line="237" w:lineRule="auto"/>
        <w:ind w:firstLine="708"/>
        <w:jc w:val="both"/>
        <w:rPr>
          <w:sz w:val="20"/>
          <w:szCs w:val="20"/>
        </w:rPr>
      </w:pPr>
      <w:r>
        <w:rPr>
          <w:rFonts w:ascii="Times New Roman" w:eastAsia="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14:paraId="62D4F03C" w14:textId="77777777" w:rsidR="00761027" w:rsidRDefault="00761027" w:rsidP="00213B60">
      <w:pPr>
        <w:spacing w:after="0" w:line="2" w:lineRule="exact"/>
        <w:jc w:val="both"/>
        <w:rPr>
          <w:sz w:val="20"/>
          <w:szCs w:val="20"/>
        </w:rPr>
      </w:pPr>
    </w:p>
    <w:p w14:paraId="1E110B62" w14:textId="77777777" w:rsidR="00761027" w:rsidRDefault="00753BB5" w:rsidP="00213B60">
      <w:pPr>
        <w:spacing w:after="0"/>
        <w:jc w:val="both"/>
        <w:rPr>
          <w:sz w:val="20"/>
          <w:szCs w:val="20"/>
        </w:rPr>
      </w:pPr>
      <w:r>
        <w:rPr>
          <w:rFonts w:ascii="Times New Roman" w:eastAsia="Times New Roman" w:hAnsi="Times New Roman" w:cs="Times New Roman"/>
          <w:sz w:val="24"/>
          <w:szCs w:val="24"/>
        </w:rPr>
        <w:t>Архивирование и разархивирование.</w:t>
      </w:r>
    </w:p>
    <w:p w14:paraId="0EEE836C" w14:textId="77777777" w:rsidR="00761027" w:rsidRDefault="00753BB5" w:rsidP="00213B60">
      <w:pPr>
        <w:spacing w:after="0"/>
        <w:jc w:val="both"/>
        <w:rPr>
          <w:sz w:val="20"/>
          <w:szCs w:val="20"/>
        </w:rPr>
      </w:pPr>
      <w:r>
        <w:rPr>
          <w:rFonts w:ascii="Times New Roman" w:eastAsia="Times New Roman" w:hAnsi="Times New Roman" w:cs="Times New Roman"/>
          <w:sz w:val="24"/>
          <w:szCs w:val="24"/>
        </w:rPr>
        <w:t>Файловый менеджер.</w:t>
      </w:r>
    </w:p>
    <w:p w14:paraId="6F349163" w14:textId="77777777" w:rsidR="00761027" w:rsidRDefault="00761027" w:rsidP="00213B60">
      <w:pPr>
        <w:spacing w:after="0" w:line="1" w:lineRule="exact"/>
        <w:jc w:val="both"/>
        <w:rPr>
          <w:sz w:val="20"/>
          <w:szCs w:val="20"/>
        </w:rPr>
      </w:pPr>
    </w:p>
    <w:p w14:paraId="4EBA63EC" w14:textId="77777777" w:rsidR="00761027" w:rsidRDefault="00753BB5" w:rsidP="00213B60">
      <w:pPr>
        <w:spacing w:after="0"/>
        <w:jc w:val="both"/>
        <w:rPr>
          <w:sz w:val="20"/>
          <w:szCs w:val="20"/>
        </w:rPr>
      </w:pPr>
      <w:r>
        <w:rPr>
          <w:rFonts w:ascii="Times New Roman" w:eastAsia="Times New Roman" w:hAnsi="Times New Roman" w:cs="Times New Roman"/>
          <w:i/>
          <w:iCs/>
          <w:sz w:val="24"/>
          <w:szCs w:val="24"/>
        </w:rPr>
        <w:t>Поиск в файловой системе.</w:t>
      </w:r>
    </w:p>
    <w:p w14:paraId="5F98305F" w14:textId="77777777" w:rsidR="00761027" w:rsidRDefault="00761027" w:rsidP="00213B60">
      <w:pPr>
        <w:spacing w:after="0" w:line="5" w:lineRule="exact"/>
        <w:jc w:val="both"/>
        <w:rPr>
          <w:sz w:val="20"/>
          <w:szCs w:val="20"/>
        </w:rPr>
      </w:pPr>
    </w:p>
    <w:p w14:paraId="6C848BF8" w14:textId="77777777" w:rsidR="00761027" w:rsidRDefault="00753BB5" w:rsidP="00213B60">
      <w:pPr>
        <w:spacing w:after="0"/>
        <w:jc w:val="both"/>
        <w:rPr>
          <w:sz w:val="20"/>
          <w:szCs w:val="20"/>
        </w:rPr>
      </w:pPr>
      <w:r>
        <w:rPr>
          <w:rFonts w:ascii="Times New Roman" w:eastAsia="Times New Roman" w:hAnsi="Times New Roman" w:cs="Times New Roman"/>
          <w:b/>
          <w:bCs/>
          <w:sz w:val="24"/>
          <w:szCs w:val="24"/>
        </w:rPr>
        <w:t>Подготовка текстов и демонстрационных материалов</w:t>
      </w:r>
    </w:p>
    <w:p w14:paraId="33FA92AB" w14:textId="77777777" w:rsidR="00761027" w:rsidRDefault="00753BB5" w:rsidP="00213B60">
      <w:pPr>
        <w:spacing w:after="0" w:line="235" w:lineRule="auto"/>
        <w:jc w:val="both"/>
        <w:rPr>
          <w:sz w:val="20"/>
          <w:szCs w:val="20"/>
        </w:rPr>
      </w:pPr>
      <w:r>
        <w:rPr>
          <w:rFonts w:ascii="Times New Roman" w:eastAsia="Times New Roman" w:hAnsi="Times New Roman" w:cs="Times New Roman"/>
          <w:sz w:val="24"/>
          <w:szCs w:val="24"/>
        </w:rPr>
        <w:t>Текстовые документы и их структурные элементы (страница, абзац, строка,</w:t>
      </w:r>
    </w:p>
    <w:p w14:paraId="2ED9816A" w14:textId="77777777" w:rsidR="00761027" w:rsidRDefault="00761027" w:rsidP="00213B60">
      <w:pPr>
        <w:spacing w:after="0" w:line="1" w:lineRule="exact"/>
        <w:jc w:val="both"/>
        <w:rPr>
          <w:sz w:val="20"/>
          <w:szCs w:val="20"/>
        </w:rPr>
      </w:pPr>
    </w:p>
    <w:p w14:paraId="69468A6F" w14:textId="77777777" w:rsidR="00761027" w:rsidRDefault="00753BB5" w:rsidP="00213B60">
      <w:pPr>
        <w:spacing w:after="0"/>
        <w:jc w:val="both"/>
        <w:rPr>
          <w:sz w:val="20"/>
          <w:szCs w:val="20"/>
        </w:rPr>
      </w:pPr>
      <w:r>
        <w:rPr>
          <w:rFonts w:ascii="Times New Roman" w:eastAsia="Times New Roman" w:hAnsi="Times New Roman" w:cs="Times New Roman"/>
          <w:sz w:val="24"/>
          <w:szCs w:val="24"/>
        </w:rPr>
        <w:t>слово, символ).</w:t>
      </w:r>
    </w:p>
    <w:p w14:paraId="5239B6BD" w14:textId="77777777" w:rsidR="00761027" w:rsidRDefault="00761027" w:rsidP="00213B60">
      <w:pPr>
        <w:spacing w:after="0" w:line="12" w:lineRule="exact"/>
        <w:jc w:val="both"/>
        <w:rPr>
          <w:sz w:val="20"/>
          <w:szCs w:val="20"/>
        </w:rPr>
      </w:pPr>
    </w:p>
    <w:p w14:paraId="0B245884" w14:textId="77777777" w:rsidR="00761027" w:rsidRDefault="00753BB5" w:rsidP="00213B60">
      <w:pPr>
        <w:spacing w:after="0" w:line="236" w:lineRule="auto"/>
        <w:ind w:firstLine="426"/>
        <w:jc w:val="both"/>
        <w:rPr>
          <w:sz w:val="20"/>
          <w:szCs w:val="20"/>
        </w:rPr>
      </w:pPr>
      <w:r>
        <w:rPr>
          <w:rFonts w:ascii="Times New Roman" w:eastAsia="Times New Roman" w:hAnsi="Times New Roman" w:cs="Times New Roman"/>
          <w:sz w:val="24"/>
          <w:szCs w:val="24"/>
        </w:rPr>
        <w:t>Текстовый процессор – инструмент создания, редактирования и форматирования текстов. Свойства страницы, абзаца, символа. Стилевое форматирование.</w:t>
      </w:r>
    </w:p>
    <w:p w14:paraId="0C6469FE" w14:textId="77777777" w:rsidR="00761027" w:rsidRDefault="00761027" w:rsidP="00213B60">
      <w:pPr>
        <w:spacing w:after="0" w:line="200" w:lineRule="exact"/>
        <w:ind w:firstLine="426"/>
        <w:rPr>
          <w:sz w:val="20"/>
          <w:szCs w:val="20"/>
        </w:rPr>
      </w:pPr>
    </w:p>
    <w:p w14:paraId="0342E4EF" w14:textId="77777777" w:rsidR="00761027" w:rsidRDefault="00753BB5" w:rsidP="00213B60">
      <w:pPr>
        <w:spacing w:after="0" w:line="236" w:lineRule="auto"/>
        <w:ind w:firstLine="426"/>
        <w:jc w:val="both"/>
        <w:rPr>
          <w:sz w:val="20"/>
          <w:szCs w:val="20"/>
        </w:rPr>
      </w:pPr>
      <w:r>
        <w:rPr>
          <w:rFonts w:ascii="Times New Roman" w:eastAsia="Times New Roman" w:hAnsi="Times New Roman" w:cs="Times New Roman"/>
          <w:sz w:val="24"/>
          <w:szCs w:val="24"/>
        </w:rPr>
        <w:t xml:space="preserve">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w:t>
      </w:r>
      <w:r>
        <w:rPr>
          <w:rFonts w:ascii="Times New Roman" w:eastAsia="Times New Roman" w:hAnsi="Times New Roman" w:cs="Times New Roman"/>
          <w:i/>
          <w:iCs/>
          <w:sz w:val="24"/>
          <w:szCs w:val="24"/>
        </w:rPr>
        <w:t>История изменений.</w:t>
      </w:r>
    </w:p>
    <w:p w14:paraId="38554605" w14:textId="77777777" w:rsidR="00761027" w:rsidRDefault="00761027" w:rsidP="00213B60">
      <w:pPr>
        <w:spacing w:after="0" w:line="2" w:lineRule="exact"/>
        <w:ind w:firstLine="426"/>
        <w:rPr>
          <w:sz w:val="20"/>
          <w:szCs w:val="20"/>
        </w:rPr>
      </w:pPr>
    </w:p>
    <w:p w14:paraId="3A6BF334" w14:textId="77777777" w:rsidR="00761027" w:rsidRDefault="00753BB5" w:rsidP="00213B60">
      <w:pPr>
        <w:spacing w:after="0"/>
        <w:ind w:firstLine="426"/>
        <w:rPr>
          <w:sz w:val="20"/>
          <w:szCs w:val="20"/>
        </w:rPr>
      </w:pPr>
      <w:r>
        <w:rPr>
          <w:rFonts w:ascii="Times New Roman" w:eastAsia="Times New Roman" w:hAnsi="Times New Roman" w:cs="Times New Roman"/>
          <w:sz w:val="24"/>
          <w:szCs w:val="24"/>
        </w:rPr>
        <w:t>Проверка правописания, словари.</w:t>
      </w:r>
    </w:p>
    <w:p w14:paraId="5A5DE403" w14:textId="77777777" w:rsidR="00761027" w:rsidRDefault="00761027" w:rsidP="00213B60">
      <w:pPr>
        <w:spacing w:after="0" w:line="12" w:lineRule="exact"/>
        <w:ind w:firstLine="426"/>
        <w:rPr>
          <w:sz w:val="20"/>
          <w:szCs w:val="20"/>
        </w:rPr>
      </w:pPr>
    </w:p>
    <w:p w14:paraId="5F0123ED" w14:textId="77777777" w:rsidR="00761027" w:rsidRDefault="00753BB5" w:rsidP="00213B60">
      <w:pPr>
        <w:spacing w:after="0" w:line="234" w:lineRule="auto"/>
        <w:ind w:firstLine="426"/>
        <w:jc w:val="both"/>
        <w:rPr>
          <w:sz w:val="20"/>
          <w:szCs w:val="20"/>
        </w:rPr>
      </w:pPr>
      <w:r>
        <w:rPr>
          <w:rFonts w:ascii="Times New Roman" w:eastAsia="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14:paraId="49CC16F6" w14:textId="77777777" w:rsidR="00761027" w:rsidRDefault="00761027" w:rsidP="00213B60">
      <w:pPr>
        <w:spacing w:after="0" w:line="14" w:lineRule="exact"/>
        <w:ind w:firstLine="426"/>
        <w:rPr>
          <w:sz w:val="20"/>
          <w:szCs w:val="20"/>
        </w:rPr>
      </w:pPr>
    </w:p>
    <w:p w14:paraId="3599A95E" w14:textId="77777777" w:rsidR="00761027" w:rsidRDefault="00753BB5" w:rsidP="00213B60">
      <w:pPr>
        <w:spacing w:after="0" w:line="236" w:lineRule="auto"/>
        <w:ind w:firstLine="426"/>
        <w:jc w:val="both"/>
        <w:rPr>
          <w:sz w:val="20"/>
          <w:szCs w:val="20"/>
        </w:rPr>
      </w:pPr>
      <w:r>
        <w:rPr>
          <w:rFonts w:ascii="Times New Roman" w:eastAsia="Times New Roman" w:hAnsi="Times New Roman" w:cs="Times New Roman"/>
          <w:i/>
          <w:iCs/>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14:paraId="6303585B" w14:textId="77777777" w:rsidR="00761027" w:rsidRDefault="00761027" w:rsidP="00213B60">
      <w:pPr>
        <w:spacing w:after="0" w:line="14" w:lineRule="exact"/>
        <w:ind w:firstLine="426"/>
        <w:rPr>
          <w:sz w:val="20"/>
          <w:szCs w:val="20"/>
        </w:rPr>
      </w:pPr>
    </w:p>
    <w:p w14:paraId="126199C4" w14:textId="77777777" w:rsidR="00761027" w:rsidRDefault="00753BB5" w:rsidP="00213B60">
      <w:pPr>
        <w:spacing w:after="0" w:line="234" w:lineRule="auto"/>
        <w:ind w:firstLine="426"/>
        <w:jc w:val="both"/>
        <w:rPr>
          <w:sz w:val="20"/>
          <w:szCs w:val="20"/>
        </w:rPr>
      </w:pPr>
      <w:r>
        <w:rPr>
          <w:rFonts w:ascii="Times New Roman" w:eastAsia="Times New Roman" w:hAnsi="Times New Roman" w:cs="Times New Roman"/>
          <w:sz w:val="24"/>
          <w:szCs w:val="24"/>
        </w:rPr>
        <w:t>Подготовка компьютерных презентаций. Включение в презентацию аудиовизуальных объектов.</w:t>
      </w:r>
    </w:p>
    <w:p w14:paraId="4554AD99" w14:textId="77777777" w:rsidR="00761027" w:rsidRDefault="00761027" w:rsidP="00213B60">
      <w:pPr>
        <w:spacing w:after="0" w:line="14" w:lineRule="exact"/>
        <w:ind w:firstLine="426"/>
        <w:rPr>
          <w:sz w:val="20"/>
          <w:szCs w:val="20"/>
        </w:rPr>
      </w:pPr>
    </w:p>
    <w:p w14:paraId="5C94A5AA" w14:textId="77777777" w:rsidR="00761027" w:rsidRDefault="00753BB5" w:rsidP="00213B60">
      <w:pPr>
        <w:spacing w:after="0" w:line="237" w:lineRule="auto"/>
        <w:ind w:firstLine="426"/>
        <w:jc w:val="both"/>
        <w:rPr>
          <w:sz w:val="20"/>
          <w:szCs w:val="20"/>
        </w:rPr>
      </w:pPr>
      <w:r>
        <w:rPr>
          <w:rFonts w:ascii="Times New Roman" w:eastAsia="Times New Roman" w:hAnsi="Times New Roman" w:cs="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Pr>
          <w:rFonts w:ascii="Times New Roman" w:eastAsia="Times New Roman" w:hAnsi="Times New Roman" w:cs="Times New Roman"/>
          <w:i/>
          <w:iCs/>
          <w:sz w:val="24"/>
          <w:szCs w:val="24"/>
        </w:rPr>
        <w:t>Знакомство с обработкой фотографий.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Геометрические и стилевые преобразования.</w:t>
      </w:r>
    </w:p>
    <w:p w14:paraId="4DA457DA" w14:textId="77777777" w:rsidR="00761027" w:rsidRDefault="00761027">
      <w:pPr>
        <w:spacing w:line="18" w:lineRule="exact"/>
        <w:rPr>
          <w:sz w:val="20"/>
          <w:szCs w:val="20"/>
        </w:rPr>
      </w:pPr>
    </w:p>
    <w:p w14:paraId="34CB3205" w14:textId="77777777" w:rsidR="00761027" w:rsidRDefault="00753BB5" w:rsidP="00213B60">
      <w:pPr>
        <w:spacing w:line="234" w:lineRule="auto"/>
        <w:ind w:left="-142" w:firstLine="708"/>
        <w:jc w:val="both"/>
        <w:rPr>
          <w:sz w:val="20"/>
          <w:szCs w:val="20"/>
        </w:rPr>
      </w:pPr>
      <w:r>
        <w:rPr>
          <w:rFonts w:ascii="Times New Roman" w:eastAsia="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14:paraId="724AABE7" w14:textId="77777777" w:rsidR="00761027" w:rsidRDefault="00761027" w:rsidP="00213B60">
      <w:pPr>
        <w:spacing w:line="14" w:lineRule="exact"/>
        <w:ind w:left="-142"/>
        <w:rPr>
          <w:sz w:val="20"/>
          <w:szCs w:val="20"/>
        </w:rPr>
      </w:pPr>
    </w:p>
    <w:p w14:paraId="35B19EB3" w14:textId="77777777" w:rsidR="00761027" w:rsidRDefault="00753BB5" w:rsidP="00213B60">
      <w:pPr>
        <w:spacing w:line="236" w:lineRule="auto"/>
        <w:ind w:left="-142" w:firstLine="708"/>
        <w:jc w:val="both"/>
        <w:rPr>
          <w:sz w:val="20"/>
          <w:szCs w:val="20"/>
        </w:rPr>
      </w:pPr>
      <w:r>
        <w:rPr>
          <w:rFonts w:ascii="Times New Roman" w:eastAsia="Times New Roman" w:hAnsi="Times New Roman" w:cs="Times New Roman"/>
          <w:i/>
          <w:iCs/>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14:paraId="7A221483" w14:textId="77777777" w:rsidR="00761027" w:rsidRDefault="00761027">
      <w:pPr>
        <w:spacing w:line="6" w:lineRule="exact"/>
        <w:rPr>
          <w:sz w:val="20"/>
          <w:szCs w:val="20"/>
        </w:rPr>
      </w:pPr>
    </w:p>
    <w:p w14:paraId="06EA7028" w14:textId="77777777" w:rsidR="00CC6EDF" w:rsidRDefault="00CC6EDF" w:rsidP="00667F27">
      <w:pPr>
        <w:spacing w:after="0"/>
        <w:ind w:left="1960"/>
        <w:rPr>
          <w:rFonts w:ascii="Times New Roman" w:eastAsia="Times New Roman" w:hAnsi="Times New Roman" w:cs="Times New Roman"/>
          <w:b/>
          <w:bCs/>
          <w:sz w:val="24"/>
          <w:szCs w:val="24"/>
        </w:rPr>
      </w:pPr>
    </w:p>
    <w:p w14:paraId="0879DD7B" w14:textId="36C03628" w:rsidR="00761027" w:rsidRDefault="00753BB5" w:rsidP="00667F27">
      <w:pPr>
        <w:spacing w:after="0"/>
        <w:ind w:left="1960"/>
        <w:rPr>
          <w:sz w:val="20"/>
          <w:szCs w:val="20"/>
        </w:rPr>
      </w:pPr>
      <w:r>
        <w:rPr>
          <w:rFonts w:ascii="Times New Roman" w:eastAsia="Times New Roman" w:hAnsi="Times New Roman" w:cs="Times New Roman"/>
          <w:b/>
          <w:bCs/>
          <w:sz w:val="24"/>
          <w:szCs w:val="24"/>
        </w:rPr>
        <w:lastRenderedPageBreak/>
        <w:t>Электронные (динамические) таблицы</w:t>
      </w:r>
    </w:p>
    <w:p w14:paraId="46325CC6" w14:textId="77777777" w:rsidR="00761027" w:rsidRDefault="00761027" w:rsidP="00667F27">
      <w:pPr>
        <w:spacing w:after="0" w:line="7" w:lineRule="exact"/>
        <w:rPr>
          <w:sz w:val="20"/>
          <w:szCs w:val="20"/>
        </w:rPr>
      </w:pPr>
    </w:p>
    <w:p w14:paraId="151DEE66" w14:textId="77777777" w:rsidR="00761027" w:rsidRDefault="00753BB5" w:rsidP="00667F27">
      <w:pPr>
        <w:spacing w:after="0" w:line="237" w:lineRule="auto"/>
        <w:ind w:left="-142" w:firstLine="1390"/>
        <w:jc w:val="both"/>
        <w:rPr>
          <w:sz w:val="20"/>
          <w:szCs w:val="20"/>
        </w:rPr>
      </w:pPr>
      <w:r>
        <w:rPr>
          <w:rFonts w:ascii="Times New Roman" w:eastAsia="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14:paraId="384F8A0F" w14:textId="77777777" w:rsidR="00761027" w:rsidRDefault="00761027" w:rsidP="00667F27">
      <w:pPr>
        <w:spacing w:after="0" w:line="6" w:lineRule="exact"/>
        <w:rPr>
          <w:sz w:val="20"/>
          <w:szCs w:val="20"/>
        </w:rPr>
      </w:pPr>
    </w:p>
    <w:p w14:paraId="5E703478" w14:textId="77777777" w:rsidR="00761027" w:rsidRDefault="00753BB5" w:rsidP="00667F27">
      <w:pPr>
        <w:spacing w:after="0"/>
        <w:ind w:left="1960"/>
        <w:rPr>
          <w:sz w:val="20"/>
          <w:szCs w:val="20"/>
        </w:rPr>
      </w:pPr>
      <w:r>
        <w:rPr>
          <w:rFonts w:ascii="Times New Roman" w:eastAsia="Times New Roman" w:hAnsi="Times New Roman" w:cs="Times New Roman"/>
          <w:b/>
          <w:bCs/>
          <w:sz w:val="24"/>
          <w:szCs w:val="24"/>
        </w:rPr>
        <w:t>Базы данных. Поиск информации</w:t>
      </w:r>
    </w:p>
    <w:p w14:paraId="1199C354" w14:textId="77777777" w:rsidR="00761027" w:rsidRDefault="00753BB5" w:rsidP="00667F27">
      <w:pPr>
        <w:tabs>
          <w:tab w:val="left" w:pos="1900"/>
          <w:tab w:val="left" w:pos="2900"/>
          <w:tab w:val="left" w:pos="3920"/>
          <w:tab w:val="left" w:pos="4420"/>
          <w:tab w:val="left" w:pos="6100"/>
          <w:tab w:val="left" w:pos="7460"/>
          <w:tab w:val="left" w:pos="8260"/>
          <w:tab w:val="left" w:pos="9200"/>
        </w:tabs>
        <w:spacing w:after="0" w:line="235" w:lineRule="auto"/>
        <w:ind w:left="1260"/>
        <w:rPr>
          <w:sz w:val="20"/>
          <w:szCs w:val="20"/>
        </w:rPr>
      </w:pPr>
      <w:r>
        <w:rPr>
          <w:rFonts w:ascii="Times New Roman" w:eastAsia="Times New Roman" w:hAnsi="Times New Roman" w:cs="Times New Roman"/>
          <w:sz w:val="24"/>
          <w:szCs w:val="24"/>
        </w:rPr>
        <w:t>Базы</w:t>
      </w:r>
      <w:r>
        <w:rPr>
          <w:rFonts w:ascii="Times New Roman" w:eastAsia="Times New Roman" w:hAnsi="Times New Roman" w:cs="Times New Roman"/>
          <w:sz w:val="24"/>
          <w:szCs w:val="24"/>
        </w:rPr>
        <w:tab/>
        <w:t>данных.</w:t>
      </w:r>
      <w:r>
        <w:rPr>
          <w:rFonts w:ascii="Times New Roman" w:eastAsia="Times New Roman" w:hAnsi="Times New Roman" w:cs="Times New Roman"/>
          <w:sz w:val="24"/>
          <w:szCs w:val="24"/>
        </w:rPr>
        <w:tab/>
        <w:t>Таблица</w:t>
      </w:r>
      <w:r>
        <w:rPr>
          <w:rFonts w:ascii="Times New Roman" w:eastAsia="Times New Roman" w:hAnsi="Times New Roman" w:cs="Times New Roman"/>
          <w:sz w:val="24"/>
          <w:szCs w:val="24"/>
        </w:rPr>
        <w:tab/>
        <w:t>как</w:t>
      </w:r>
      <w:r>
        <w:rPr>
          <w:rFonts w:ascii="Times New Roman" w:eastAsia="Times New Roman" w:hAnsi="Times New Roman" w:cs="Times New Roman"/>
          <w:sz w:val="24"/>
          <w:szCs w:val="24"/>
        </w:rPr>
        <w:tab/>
        <w:t>представление</w:t>
      </w:r>
      <w:r>
        <w:rPr>
          <w:rFonts w:ascii="Times New Roman" w:eastAsia="Times New Roman" w:hAnsi="Times New Roman" w:cs="Times New Roman"/>
          <w:sz w:val="24"/>
          <w:szCs w:val="24"/>
        </w:rPr>
        <w:tab/>
        <w:t>отношения.</w:t>
      </w:r>
      <w:r>
        <w:rPr>
          <w:rFonts w:ascii="Times New Roman" w:eastAsia="Times New Roman" w:hAnsi="Times New Roman" w:cs="Times New Roman"/>
          <w:sz w:val="24"/>
          <w:szCs w:val="24"/>
        </w:rPr>
        <w:tab/>
        <w:t>Поиск</w:t>
      </w:r>
      <w:r>
        <w:rPr>
          <w:rFonts w:ascii="Times New Roman" w:eastAsia="Times New Roman" w:hAnsi="Times New Roman" w:cs="Times New Roman"/>
          <w:sz w:val="24"/>
          <w:szCs w:val="24"/>
        </w:rPr>
        <w:tab/>
        <w:t>данных</w:t>
      </w:r>
      <w:r>
        <w:rPr>
          <w:rFonts w:ascii="Times New Roman" w:eastAsia="Times New Roman" w:hAnsi="Times New Roman" w:cs="Times New Roman"/>
          <w:sz w:val="24"/>
          <w:szCs w:val="24"/>
        </w:rPr>
        <w:tab/>
        <w:t>в</w:t>
      </w:r>
    </w:p>
    <w:p w14:paraId="52E717ED" w14:textId="77777777" w:rsidR="00761027" w:rsidRDefault="00761027" w:rsidP="00667F27">
      <w:pPr>
        <w:spacing w:after="0" w:line="1" w:lineRule="exact"/>
        <w:rPr>
          <w:sz w:val="20"/>
          <w:szCs w:val="20"/>
        </w:rPr>
      </w:pPr>
    </w:p>
    <w:p w14:paraId="068DB199" w14:textId="77777777" w:rsidR="00761027" w:rsidRDefault="00753BB5" w:rsidP="00667F27">
      <w:pPr>
        <w:spacing w:after="0"/>
        <w:ind w:left="540"/>
        <w:rPr>
          <w:sz w:val="20"/>
          <w:szCs w:val="20"/>
        </w:rPr>
      </w:pPr>
      <w:r>
        <w:rPr>
          <w:rFonts w:ascii="Times New Roman" w:eastAsia="Times New Roman" w:hAnsi="Times New Roman" w:cs="Times New Roman"/>
          <w:sz w:val="24"/>
          <w:szCs w:val="24"/>
        </w:rPr>
        <w:t xml:space="preserve">готовой базе. </w:t>
      </w:r>
      <w:r>
        <w:rPr>
          <w:rFonts w:ascii="Times New Roman" w:eastAsia="Times New Roman" w:hAnsi="Times New Roman" w:cs="Times New Roman"/>
          <w:i/>
          <w:iCs/>
          <w:sz w:val="24"/>
          <w:szCs w:val="24"/>
        </w:rPr>
        <w:t>Связи между таблицами.</w:t>
      </w:r>
    </w:p>
    <w:p w14:paraId="04E2ED8A" w14:textId="77777777" w:rsidR="00761027" w:rsidRDefault="00761027" w:rsidP="00667F27">
      <w:pPr>
        <w:spacing w:after="0" w:line="13" w:lineRule="exact"/>
        <w:rPr>
          <w:sz w:val="20"/>
          <w:szCs w:val="20"/>
        </w:rPr>
      </w:pPr>
    </w:p>
    <w:p w14:paraId="10BF6808" w14:textId="77777777" w:rsidR="00761027" w:rsidRDefault="00753BB5" w:rsidP="00667F27">
      <w:pPr>
        <w:spacing w:after="0"/>
        <w:ind w:left="540" w:firstLine="708"/>
        <w:jc w:val="both"/>
        <w:rPr>
          <w:sz w:val="20"/>
          <w:szCs w:val="20"/>
        </w:rPr>
      </w:pPr>
      <w:r>
        <w:rPr>
          <w:rFonts w:ascii="Times New Roman" w:eastAsia="Times New Roman" w:hAnsi="Times New Roman" w:cs="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Pr>
          <w:rFonts w:ascii="Times New Roman" w:eastAsia="Times New Roman" w:hAnsi="Times New Roman" w:cs="Times New Roman"/>
          <w:i/>
          <w:iCs/>
          <w:sz w:val="24"/>
          <w:szCs w:val="24"/>
        </w:rPr>
        <w:t>Поисковые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машины.</w:t>
      </w:r>
    </w:p>
    <w:p w14:paraId="1A06A46B" w14:textId="77777777" w:rsidR="00761027" w:rsidRDefault="00761027" w:rsidP="00667F27">
      <w:pPr>
        <w:spacing w:after="0" w:line="281" w:lineRule="exact"/>
        <w:rPr>
          <w:sz w:val="20"/>
          <w:szCs w:val="20"/>
        </w:rPr>
      </w:pPr>
    </w:p>
    <w:p w14:paraId="0BDE687A" w14:textId="77777777" w:rsidR="00761027" w:rsidRDefault="00753BB5" w:rsidP="00667F27">
      <w:pPr>
        <w:spacing w:after="0" w:line="234" w:lineRule="auto"/>
        <w:ind w:left="540" w:firstLine="708"/>
        <w:jc w:val="both"/>
        <w:rPr>
          <w:sz w:val="20"/>
          <w:szCs w:val="20"/>
        </w:rPr>
      </w:pPr>
      <w:r>
        <w:rPr>
          <w:rFonts w:ascii="Times New Roman" w:eastAsia="Times New Roman" w:hAnsi="Times New Roman" w:cs="Times New Roman"/>
          <w:b/>
          <w:bCs/>
          <w:sz w:val="24"/>
          <w:szCs w:val="24"/>
        </w:rPr>
        <w:t>Работа в информационном пространстве. Информационно-коммуникационные технологии</w:t>
      </w:r>
    </w:p>
    <w:p w14:paraId="6E5ACE5C" w14:textId="77777777" w:rsidR="00761027" w:rsidRDefault="00761027" w:rsidP="00667F27">
      <w:pPr>
        <w:spacing w:after="0" w:line="9" w:lineRule="exact"/>
        <w:rPr>
          <w:sz w:val="20"/>
          <w:szCs w:val="20"/>
        </w:rPr>
      </w:pPr>
    </w:p>
    <w:p w14:paraId="2CAB888C" w14:textId="77777777" w:rsidR="00761027" w:rsidRDefault="00753BB5" w:rsidP="00667F27">
      <w:pPr>
        <w:spacing w:after="0"/>
        <w:ind w:left="540" w:firstLine="708"/>
        <w:jc w:val="both"/>
        <w:rPr>
          <w:sz w:val="20"/>
          <w:szCs w:val="20"/>
        </w:rPr>
      </w:pPr>
      <w:r>
        <w:rPr>
          <w:rFonts w:ascii="Times New Roman" w:eastAsia="Times New Roman" w:hAnsi="Times New Roman" w:cs="Times New Roman"/>
          <w:sz w:val="24"/>
          <w:szCs w:val="24"/>
        </w:rPr>
        <w:t xml:space="preserve">Компьютерные сети. Интернет. Адресация в сети Интернет. Доменная система имен. Сайт. Сетевое хранение данных. </w:t>
      </w:r>
      <w:r>
        <w:rPr>
          <w:rFonts w:ascii="Times New Roman" w:eastAsia="Times New Roman" w:hAnsi="Times New Roman" w:cs="Times New Roman"/>
          <w:i/>
          <w:iCs/>
          <w:sz w:val="24"/>
          <w:szCs w:val="24"/>
        </w:rPr>
        <w:t>Большие данные в природе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14:paraId="4BA236B4" w14:textId="77777777" w:rsidR="00761027" w:rsidRDefault="00761027" w:rsidP="00667F27">
      <w:pPr>
        <w:spacing w:after="0" w:line="276" w:lineRule="exact"/>
        <w:rPr>
          <w:sz w:val="20"/>
          <w:szCs w:val="20"/>
        </w:rPr>
      </w:pPr>
    </w:p>
    <w:p w14:paraId="29197B0C" w14:textId="77777777" w:rsidR="00761027" w:rsidRDefault="00753BB5" w:rsidP="00667F27">
      <w:pPr>
        <w:spacing w:after="0" w:line="236" w:lineRule="auto"/>
        <w:ind w:left="540" w:firstLine="708"/>
        <w:jc w:val="both"/>
        <w:rPr>
          <w:sz w:val="20"/>
          <w:szCs w:val="20"/>
        </w:rPr>
      </w:pPr>
      <w:r>
        <w:rPr>
          <w:rFonts w:ascii="Times New Roman" w:eastAsia="Times New Roman" w:hAnsi="Times New Roman" w:cs="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14:paraId="5192452A" w14:textId="77777777" w:rsidR="00761027" w:rsidRDefault="00761027" w:rsidP="00667F27">
      <w:pPr>
        <w:spacing w:after="0" w:line="14" w:lineRule="exact"/>
        <w:rPr>
          <w:sz w:val="20"/>
          <w:szCs w:val="20"/>
        </w:rPr>
      </w:pPr>
    </w:p>
    <w:p w14:paraId="737432DF" w14:textId="77777777" w:rsidR="00761027" w:rsidRDefault="00753BB5" w:rsidP="00667F27">
      <w:pPr>
        <w:spacing w:after="0" w:line="234" w:lineRule="auto"/>
        <w:ind w:left="1260" w:right="20"/>
        <w:rPr>
          <w:sz w:val="20"/>
          <w:szCs w:val="20"/>
        </w:rPr>
      </w:pPr>
      <w:r>
        <w:rPr>
          <w:rFonts w:ascii="Times New Roman" w:eastAsia="Times New Roman" w:hAnsi="Times New Roman" w:cs="Times New Roman"/>
          <w:sz w:val="24"/>
          <w:szCs w:val="24"/>
        </w:rPr>
        <w:t xml:space="preserve">Компьютерные вирусы и другие вредоносные программы; защита от них. Приемы, повышающие безопасность работы в сети Интернет. </w:t>
      </w:r>
      <w:r>
        <w:rPr>
          <w:rFonts w:ascii="Times New Roman" w:eastAsia="Times New Roman" w:hAnsi="Times New Roman" w:cs="Times New Roman"/>
          <w:i/>
          <w:iCs/>
          <w:sz w:val="24"/>
          <w:szCs w:val="24"/>
        </w:rPr>
        <w:t>Проблема</w:t>
      </w:r>
    </w:p>
    <w:p w14:paraId="4BD09451" w14:textId="77777777" w:rsidR="00761027" w:rsidRDefault="00761027" w:rsidP="00667F27">
      <w:pPr>
        <w:spacing w:after="0" w:line="14" w:lineRule="exact"/>
        <w:rPr>
          <w:sz w:val="20"/>
          <w:szCs w:val="20"/>
        </w:rPr>
      </w:pPr>
    </w:p>
    <w:p w14:paraId="1BD6B248" w14:textId="77777777" w:rsidR="00761027" w:rsidRDefault="00753BB5" w:rsidP="00667F27">
      <w:pPr>
        <w:spacing w:after="0" w:line="237" w:lineRule="auto"/>
        <w:ind w:left="540"/>
        <w:jc w:val="both"/>
        <w:rPr>
          <w:sz w:val="20"/>
          <w:szCs w:val="20"/>
        </w:rPr>
      </w:pPr>
      <w:r>
        <w:rPr>
          <w:rFonts w:ascii="Times New Roman" w:eastAsia="Times New Roman" w:hAnsi="Times New Roman" w:cs="Times New Roman"/>
          <w:i/>
          <w:iCs/>
          <w:sz w:val="24"/>
          <w:szCs w:val="24"/>
        </w:rPr>
        <w:t xml:space="preserve">подлинности полученной информации. Электронная подпись, сертифицированные сайты и документы. </w:t>
      </w:r>
      <w:r>
        <w:rPr>
          <w:rFonts w:ascii="Times New Roman" w:eastAsia="Times New Roman" w:hAnsi="Times New Roman" w:cs="Times New Roman"/>
          <w:sz w:val="24"/>
          <w:szCs w:val="24"/>
        </w:rPr>
        <w:t>Методы индивидуального и коллективного размещения новой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информации в сети Интернет. Взаимодействие на основе компьютерных сетей: электронная почта, чат, форум, телеконференция и др.</w:t>
      </w:r>
    </w:p>
    <w:p w14:paraId="1682393E" w14:textId="77777777" w:rsidR="00761027" w:rsidRDefault="00761027" w:rsidP="00667F27">
      <w:pPr>
        <w:spacing w:after="0" w:line="14" w:lineRule="exact"/>
        <w:rPr>
          <w:sz w:val="20"/>
          <w:szCs w:val="20"/>
        </w:rPr>
      </w:pPr>
    </w:p>
    <w:p w14:paraId="1CDAC522" w14:textId="77777777" w:rsidR="00761027" w:rsidRDefault="00753BB5" w:rsidP="00667F27">
      <w:pPr>
        <w:spacing w:after="0" w:line="234" w:lineRule="auto"/>
        <w:ind w:left="540" w:firstLine="708"/>
        <w:jc w:val="both"/>
        <w:rPr>
          <w:sz w:val="20"/>
          <w:szCs w:val="20"/>
        </w:rPr>
      </w:pPr>
      <w:r>
        <w:rPr>
          <w:rFonts w:ascii="Times New Roman" w:eastAsia="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w:t>
      </w:r>
    </w:p>
    <w:p w14:paraId="0FC97961" w14:textId="77777777" w:rsidR="00761027" w:rsidRDefault="00761027" w:rsidP="00667F27">
      <w:pPr>
        <w:spacing w:after="0" w:line="278" w:lineRule="exact"/>
        <w:rPr>
          <w:sz w:val="20"/>
          <w:szCs w:val="20"/>
        </w:rPr>
      </w:pPr>
    </w:p>
    <w:p w14:paraId="3F42316A" w14:textId="77777777" w:rsidR="00761027" w:rsidRDefault="00753BB5">
      <w:pPr>
        <w:spacing w:line="234" w:lineRule="auto"/>
        <w:ind w:left="540"/>
        <w:jc w:val="both"/>
        <w:rPr>
          <w:sz w:val="20"/>
          <w:szCs w:val="20"/>
        </w:rPr>
      </w:pPr>
      <w:r>
        <w:rPr>
          <w:rFonts w:ascii="Times New Roman" w:eastAsia="Times New Roman" w:hAnsi="Times New Roman" w:cs="Times New Roman"/>
          <w:sz w:val="24"/>
          <w:szCs w:val="24"/>
        </w:rPr>
        <w:t>Личная информация, средства ее защиты. Организация личного информационного пространства.</w:t>
      </w:r>
    </w:p>
    <w:p w14:paraId="696E8BAB" w14:textId="77777777" w:rsidR="00761027" w:rsidRDefault="00761027">
      <w:pPr>
        <w:spacing w:line="14" w:lineRule="exact"/>
        <w:rPr>
          <w:sz w:val="20"/>
          <w:szCs w:val="20"/>
        </w:rPr>
      </w:pPr>
    </w:p>
    <w:p w14:paraId="50F108FE" w14:textId="77777777" w:rsidR="00761027" w:rsidRDefault="00753BB5">
      <w:pPr>
        <w:spacing w:line="237" w:lineRule="auto"/>
        <w:ind w:left="540" w:right="20" w:firstLine="708"/>
        <w:jc w:val="both"/>
        <w:rPr>
          <w:sz w:val="20"/>
          <w:szCs w:val="20"/>
        </w:rPr>
      </w:pPr>
      <w:r>
        <w:rPr>
          <w:rFonts w:ascii="Times New Roman" w:eastAsia="Times New Roman" w:hAnsi="Times New Roman" w:cs="Times New Roman"/>
          <w:sz w:val="24"/>
          <w:szCs w:val="24"/>
        </w:rPr>
        <w:t xml:space="preserve">Основные этапы и тенденции развития ИКТ. Стандарты в сфере информатики и ИКТ. </w:t>
      </w:r>
      <w:r>
        <w:rPr>
          <w:rFonts w:ascii="Times New Roman" w:eastAsia="Times New Roman" w:hAnsi="Times New Roman" w:cs="Times New Roman"/>
          <w:i/>
          <w:iCs/>
          <w:sz w:val="24"/>
          <w:szCs w:val="24"/>
        </w:rPr>
        <w:t>Стандартизация и стандарты в сфере информатики и ИКТ</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докомпьютерной эры (запись чисел, алфавитов национальных языков и др.) и компьютерной эры (языки программирования, адресация в сети Интернет и др.).</w:t>
      </w:r>
    </w:p>
    <w:p w14:paraId="49F2EB5D" w14:textId="4F9FA223" w:rsidR="00761027" w:rsidRDefault="00CC6EDF">
      <w:pPr>
        <w:ind w:left="1960"/>
        <w:rPr>
          <w:sz w:val="20"/>
          <w:szCs w:val="20"/>
        </w:rPr>
      </w:pPr>
      <w:r>
        <w:rPr>
          <w:rFonts w:ascii="Times New Roman" w:eastAsia="Times New Roman" w:hAnsi="Times New Roman" w:cs="Times New Roman"/>
          <w:b/>
          <w:bCs/>
          <w:sz w:val="24"/>
          <w:szCs w:val="24"/>
        </w:rPr>
        <w:t>2.2.2.9</w:t>
      </w:r>
      <w:r w:rsidR="00753BB5">
        <w:rPr>
          <w:rFonts w:ascii="Times New Roman" w:eastAsia="Times New Roman" w:hAnsi="Times New Roman" w:cs="Times New Roman"/>
          <w:b/>
          <w:bCs/>
          <w:sz w:val="24"/>
          <w:szCs w:val="24"/>
        </w:rPr>
        <w:t>. Физика</w:t>
      </w:r>
    </w:p>
    <w:p w14:paraId="073C28A1" w14:textId="77777777" w:rsidR="00761027" w:rsidRDefault="00753BB5">
      <w:pPr>
        <w:spacing w:line="237" w:lineRule="auto"/>
        <w:ind w:left="1260"/>
        <w:rPr>
          <w:sz w:val="20"/>
          <w:szCs w:val="20"/>
        </w:rPr>
      </w:pPr>
      <w:r>
        <w:rPr>
          <w:rFonts w:ascii="Times New Roman" w:eastAsia="Times New Roman" w:hAnsi="Times New Roman" w:cs="Times New Roman"/>
          <w:sz w:val="24"/>
          <w:szCs w:val="24"/>
        </w:rPr>
        <w:t>Физическое образование в основной школе должно обеспечить формирование</w:t>
      </w:r>
    </w:p>
    <w:p w14:paraId="29EF53CC" w14:textId="77777777" w:rsidR="00761027" w:rsidRDefault="00761027">
      <w:pPr>
        <w:spacing w:line="13" w:lineRule="exact"/>
        <w:rPr>
          <w:sz w:val="20"/>
          <w:szCs w:val="20"/>
        </w:rPr>
      </w:pPr>
    </w:p>
    <w:p w14:paraId="5D6E927F" w14:textId="77777777" w:rsidR="00761027" w:rsidRDefault="00753BB5" w:rsidP="00667DB5">
      <w:pPr>
        <w:numPr>
          <w:ilvl w:val="0"/>
          <w:numId w:val="193"/>
        </w:numPr>
        <w:tabs>
          <w:tab w:val="left" w:pos="744"/>
        </w:tabs>
        <w:spacing w:after="0" w:line="237" w:lineRule="auto"/>
        <w:ind w:left="540" w:firstLine="5"/>
        <w:jc w:val="both"/>
        <w:rPr>
          <w:rFonts w:eastAsia="Times New Roman"/>
          <w:sz w:val="24"/>
          <w:szCs w:val="24"/>
        </w:rPr>
      </w:pPr>
      <w:r>
        <w:rPr>
          <w:rFonts w:ascii="Times New Roman" w:eastAsia="Times New Roman" w:hAnsi="Times New Roman" w:cs="Times New Roman"/>
          <w:sz w:val="24"/>
          <w:szCs w:val="24"/>
        </w:rPr>
        <w:t>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14:paraId="75F706B9" w14:textId="77777777" w:rsidR="00761027" w:rsidRDefault="00761027">
      <w:pPr>
        <w:spacing w:line="17" w:lineRule="exact"/>
        <w:rPr>
          <w:rFonts w:eastAsia="Times New Roman"/>
          <w:sz w:val="24"/>
          <w:szCs w:val="24"/>
        </w:rPr>
      </w:pPr>
    </w:p>
    <w:p w14:paraId="20C9D953" w14:textId="77777777" w:rsidR="00761027" w:rsidRDefault="00753BB5" w:rsidP="00D151CC">
      <w:pPr>
        <w:spacing w:line="238" w:lineRule="auto"/>
        <w:ind w:left="-142" w:firstLine="284"/>
        <w:jc w:val="both"/>
        <w:rPr>
          <w:rFonts w:eastAsia="Times New Roman"/>
          <w:sz w:val="24"/>
          <w:szCs w:val="24"/>
        </w:rPr>
      </w:pPr>
      <w:r>
        <w:rPr>
          <w:rFonts w:ascii="Times New Roman" w:eastAsia="Times New Roman" w:hAnsi="Times New Roman" w:cs="Times New Roman"/>
          <w:sz w:val="24"/>
          <w:szCs w:val="24"/>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w:t>
      </w:r>
      <w:r>
        <w:rPr>
          <w:rFonts w:ascii="Times New Roman" w:eastAsia="Times New Roman" w:hAnsi="Times New Roman" w:cs="Times New Roman"/>
          <w:sz w:val="24"/>
          <w:szCs w:val="24"/>
        </w:rPr>
        <w:lastRenderedPageBreak/>
        <w:t>эксперименты, оценивать и анализировать полученные результаты, сопоставлять их с объективными реалиями жизни.</w:t>
      </w:r>
    </w:p>
    <w:p w14:paraId="7AA31134" w14:textId="77777777" w:rsidR="00761027" w:rsidRDefault="00761027" w:rsidP="00D151CC">
      <w:pPr>
        <w:spacing w:line="21" w:lineRule="exact"/>
        <w:ind w:left="-142" w:firstLine="284"/>
        <w:rPr>
          <w:rFonts w:eastAsia="Times New Roman"/>
          <w:sz w:val="24"/>
          <w:szCs w:val="24"/>
        </w:rPr>
      </w:pPr>
    </w:p>
    <w:p w14:paraId="5CD7DFBD" w14:textId="77777777" w:rsidR="00761027" w:rsidRDefault="00753BB5" w:rsidP="00D151CC">
      <w:pPr>
        <w:spacing w:after="0" w:line="237" w:lineRule="auto"/>
        <w:ind w:left="-142" w:firstLine="284"/>
        <w:jc w:val="both"/>
        <w:rPr>
          <w:rFonts w:eastAsia="Times New Roman"/>
          <w:sz w:val="24"/>
          <w:szCs w:val="24"/>
        </w:rPr>
      </w:pPr>
      <w:r>
        <w:rPr>
          <w:rFonts w:ascii="Times New Roman" w:eastAsia="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14:paraId="60AF4C92" w14:textId="77777777" w:rsidR="00761027" w:rsidRDefault="00761027" w:rsidP="00D151CC">
      <w:pPr>
        <w:spacing w:after="0" w:line="13" w:lineRule="exact"/>
        <w:ind w:left="-142" w:firstLine="284"/>
        <w:rPr>
          <w:rFonts w:eastAsia="Times New Roman"/>
          <w:sz w:val="24"/>
          <w:szCs w:val="24"/>
        </w:rPr>
      </w:pPr>
    </w:p>
    <w:p w14:paraId="401960FE" w14:textId="77777777" w:rsidR="00761027" w:rsidRDefault="00753BB5" w:rsidP="00D151CC">
      <w:pPr>
        <w:spacing w:after="0" w:line="238" w:lineRule="auto"/>
        <w:ind w:left="-142" w:firstLine="284"/>
        <w:jc w:val="both"/>
        <w:rPr>
          <w:rFonts w:eastAsia="Times New Roman"/>
          <w:sz w:val="24"/>
          <w:szCs w:val="24"/>
        </w:rPr>
      </w:pPr>
      <w:r>
        <w:rPr>
          <w:rFonts w:ascii="Times New Roman" w:eastAsia="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14:paraId="28AAD5F4" w14:textId="77777777" w:rsidR="00761027" w:rsidRDefault="00761027" w:rsidP="00D151CC">
      <w:pPr>
        <w:spacing w:after="0" w:line="281" w:lineRule="exact"/>
        <w:ind w:left="-142" w:firstLine="284"/>
        <w:rPr>
          <w:sz w:val="20"/>
          <w:szCs w:val="20"/>
        </w:rPr>
      </w:pPr>
    </w:p>
    <w:p w14:paraId="3CDEB7C6" w14:textId="77777777" w:rsidR="00761027" w:rsidRDefault="00753BB5" w:rsidP="00D151CC">
      <w:pPr>
        <w:spacing w:after="0"/>
        <w:ind w:left="-142" w:firstLine="284"/>
        <w:rPr>
          <w:sz w:val="20"/>
          <w:szCs w:val="20"/>
        </w:rPr>
      </w:pPr>
      <w:r>
        <w:rPr>
          <w:rFonts w:ascii="Times New Roman" w:eastAsia="Times New Roman" w:hAnsi="Times New Roman" w:cs="Times New Roman"/>
          <w:b/>
          <w:bCs/>
          <w:sz w:val="24"/>
          <w:szCs w:val="24"/>
        </w:rPr>
        <w:t>Физика и физические методы изучения природы</w:t>
      </w:r>
    </w:p>
    <w:p w14:paraId="473D015E" w14:textId="77777777" w:rsidR="00761027" w:rsidRDefault="00761027" w:rsidP="00D151CC">
      <w:pPr>
        <w:spacing w:after="0" w:line="7" w:lineRule="exact"/>
        <w:ind w:left="-142" w:firstLine="284"/>
        <w:rPr>
          <w:sz w:val="20"/>
          <w:szCs w:val="20"/>
        </w:rPr>
      </w:pPr>
    </w:p>
    <w:p w14:paraId="0A6A5635" w14:textId="77777777" w:rsidR="00761027" w:rsidRDefault="00753BB5" w:rsidP="00D151CC">
      <w:pPr>
        <w:spacing w:after="0" w:line="236" w:lineRule="auto"/>
        <w:ind w:left="-142" w:firstLine="284"/>
        <w:jc w:val="both"/>
        <w:rPr>
          <w:sz w:val="20"/>
          <w:szCs w:val="20"/>
        </w:rPr>
      </w:pPr>
      <w:r>
        <w:rPr>
          <w:rFonts w:ascii="Times New Roman" w:eastAsia="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14:paraId="2C79E7AD" w14:textId="77777777" w:rsidR="00761027" w:rsidRDefault="00761027" w:rsidP="00D151CC">
      <w:pPr>
        <w:spacing w:after="0" w:line="2" w:lineRule="exact"/>
        <w:ind w:left="-142" w:firstLine="284"/>
        <w:rPr>
          <w:sz w:val="20"/>
          <w:szCs w:val="20"/>
        </w:rPr>
      </w:pPr>
    </w:p>
    <w:p w14:paraId="5BB9A912" w14:textId="77777777" w:rsidR="00761027" w:rsidRDefault="00753BB5" w:rsidP="00D151CC">
      <w:pPr>
        <w:spacing w:after="0"/>
        <w:ind w:left="-142" w:firstLine="284"/>
        <w:rPr>
          <w:sz w:val="20"/>
          <w:szCs w:val="20"/>
        </w:rPr>
      </w:pPr>
      <w:r>
        <w:rPr>
          <w:rFonts w:ascii="Times New Roman" w:eastAsia="Times New Roman" w:hAnsi="Times New Roman" w:cs="Times New Roman"/>
          <w:sz w:val="24"/>
          <w:szCs w:val="24"/>
        </w:rPr>
        <w:t>Физические величины и их измерение. Точность и погрешность измерений.</w:t>
      </w:r>
    </w:p>
    <w:p w14:paraId="7C97ED7A" w14:textId="77777777" w:rsidR="00761027" w:rsidRDefault="00753BB5" w:rsidP="00D151CC">
      <w:pPr>
        <w:spacing w:after="0"/>
        <w:ind w:left="-142" w:firstLine="284"/>
        <w:rPr>
          <w:sz w:val="20"/>
          <w:szCs w:val="20"/>
        </w:rPr>
      </w:pPr>
      <w:r>
        <w:rPr>
          <w:rFonts w:ascii="Times New Roman" w:eastAsia="Times New Roman" w:hAnsi="Times New Roman" w:cs="Times New Roman"/>
          <w:sz w:val="24"/>
          <w:szCs w:val="24"/>
        </w:rPr>
        <w:t>Международная система единиц.</w:t>
      </w:r>
    </w:p>
    <w:p w14:paraId="6B7E6EA2" w14:textId="77777777" w:rsidR="00761027" w:rsidRDefault="00761027" w:rsidP="00D151CC">
      <w:pPr>
        <w:spacing w:after="0" w:line="12" w:lineRule="exact"/>
        <w:ind w:left="-142" w:firstLine="284"/>
        <w:rPr>
          <w:sz w:val="20"/>
          <w:szCs w:val="20"/>
        </w:rPr>
      </w:pPr>
    </w:p>
    <w:p w14:paraId="6C672CDE" w14:textId="77777777" w:rsidR="00761027" w:rsidRDefault="00753BB5" w:rsidP="00D151CC">
      <w:pPr>
        <w:spacing w:after="0" w:line="234" w:lineRule="auto"/>
        <w:ind w:left="-142" w:firstLine="284"/>
        <w:jc w:val="both"/>
        <w:rPr>
          <w:sz w:val="20"/>
          <w:szCs w:val="20"/>
        </w:rPr>
      </w:pPr>
      <w:r>
        <w:rPr>
          <w:rFonts w:ascii="Times New Roman" w:eastAsia="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14:paraId="4D312FC4" w14:textId="77777777" w:rsidR="00761027" w:rsidRDefault="00761027" w:rsidP="00D151CC">
      <w:pPr>
        <w:spacing w:after="0" w:line="7" w:lineRule="exact"/>
        <w:ind w:left="-142" w:firstLine="284"/>
        <w:rPr>
          <w:sz w:val="20"/>
          <w:szCs w:val="20"/>
        </w:rPr>
      </w:pPr>
    </w:p>
    <w:p w14:paraId="73025A6D" w14:textId="77777777" w:rsidR="00761027" w:rsidRDefault="00753BB5" w:rsidP="00D151CC">
      <w:pPr>
        <w:spacing w:after="0"/>
        <w:ind w:left="-142" w:firstLine="284"/>
        <w:rPr>
          <w:sz w:val="20"/>
          <w:szCs w:val="20"/>
        </w:rPr>
      </w:pPr>
      <w:r>
        <w:rPr>
          <w:rFonts w:ascii="Times New Roman" w:eastAsia="Times New Roman" w:hAnsi="Times New Roman" w:cs="Times New Roman"/>
          <w:b/>
          <w:bCs/>
          <w:sz w:val="24"/>
          <w:szCs w:val="24"/>
        </w:rPr>
        <w:t>Механические явления</w:t>
      </w:r>
    </w:p>
    <w:p w14:paraId="3C53FAD7" w14:textId="77777777" w:rsidR="00761027" w:rsidRDefault="00761027" w:rsidP="00D151CC">
      <w:pPr>
        <w:spacing w:after="0" w:line="7" w:lineRule="exact"/>
        <w:ind w:left="-142" w:firstLine="284"/>
        <w:rPr>
          <w:sz w:val="20"/>
          <w:szCs w:val="20"/>
        </w:rPr>
      </w:pPr>
    </w:p>
    <w:p w14:paraId="7CCACBAA" w14:textId="77777777" w:rsidR="00761027" w:rsidRDefault="00753BB5" w:rsidP="00D151CC">
      <w:pPr>
        <w:spacing w:after="0" w:line="238" w:lineRule="auto"/>
        <w:ind w:left="-142" w:firstLine="284"/>
        <w:jc w:val="both"/>
        <w:rPr>
          <w:sz w:val="20"/>
          <w:szCs w:val="20"/>
        </w:rPr>
      </w:pPr>
      <w:r>
        <w:rPr>
          <w:rFonts w:ascii="Times New Roman" w:eastAsia="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w:t>
      </w:r>
    </w:p>
    <w:p w14:paraId="0AF4367E" w14:textId="77777777" w:rsidR="00761027" w:rsidRDefault="00761027" w:rsidP="00D151CC">
      <w:pPr>
        <w:spacing w:after="0" w:line="83" w:lineRule="exact"/>
        <w:ind w:left="-142" w:firstLine="284"/>
        <w:rPr>
          <w:sz w:val="20"/>
          <w:szCs w:val="20"/>
        </w:rPr>
      </w:pPr>
    </w:p>
    <w:p w14:paraId="55DB2B75" w14:textId="77777777" w:rsidR="00761027" w:rsidRDefault="00BF65A3" w:rsidP="00D151CC">
      <w:pPr>
        <w:tabs>
          <w:tab w:val="left" w:pos="426"/>
        </w:tabs>
        <w:spacing w:after="0"/>
        <w:ind w:left="-142" w:firstLine="284"/>
        <w:rPr>
          <w:sz w:val="20"/>
          <w:szCs w:val="20"/>
        </w:rPr>
      </w:pPr>
      <w:r>
        <w:tab/>
      </w:r>
      <w:r w:rsidR="00753BB5">
        <w:rPr>
          <w:rFonts w:ascii="Times New Roman" w:eastAsia="Times New Roman" w:hAnsi="Times New Roman" w:cs="Times New Roman"/>
          <w:sz w:val="24"/>
          <w:szCs w:val="24"/>
        </w:rPr>
        <w:t>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14:paraId="541EFD5F" w14:textId="77777777" w:rsidR="00761027" w:rsidRDefault="00761027" w:rsidP="00D151CC">
      <w:pPr>
        <w:spacing w:after="0" w:line="14" w:lineRule="exact"/>
        <w:ind w:left="-142" w:firstLine="284"/>
        <w:rPr>
          <w:sz w:val="20"/>
          <w:szCs w:val="20"/>
        </w:rPr>
      </w:pPr>
    </w:p>
    <w:p w14:paraId="43EB057F" w14:textId="77777777" w:rsidR="00761027" w:rsidRDefault="00753BB5" w:rsidP="00D151CC">
      <w:pPr>
        <w:spacing w:after="0" w:line="237" w:lineRule="auto"/>
        <w:ind w:left="-142" w:right="20" w:firstLine="284"/>
        <w:jc w:val="both"/>
        <w:rPr>
          <w:sz w:val="20"/>
          <w:szCs w:val="20"/>
        </w:rPr>
      </w:pPr>
      <w:r>
        <w:rPr>
          <w:rFonts w:ascii="Times New Roman" w:eastAsia="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14:paraId="2A3EA6C4" w14:textId="77777777" w:rsidR="00761027" w:rsidRDefault="00761027" w:rsidP="00D151CC">
      <w:pPr>
        <w:spacing w:after="0" w:line="14" w:lineRule="exact"/>
        <w:ind w:left="-142" w:firstLine="284"/>
        <w:rPr>
          <w:sz w:val="20"/>
          <w:szCs w:val="20"/>
        </w:rPr>
      </w:pPr>
    </w:p>
    <w:p w14:paraId="40906793" w14:textId="77777777" w:rsidR="00761027" w:rsidRDefault="00753BB5" w:rsidP="00D151CC">
      <w:pPr>
        <w:spacing w:after="0" w:line="237" w:lineRule="auto"/>
        <w:ind w:left="-142" w:firstLine="284"/>
        <w:jc w:val="both"/>
        <w:rPr>
          <w:sz w:val="20"/>
          <w:szCs w:val="20"/>
        </w:rPr>
      </w:pPr>
      <w:r>
        <w:rPr>
          <w:rFonts w:ascii="Times New Roman" w:eastAsia="Times New Roman"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Pr>
          <w:rFonts w:ascii="Times New Roman" w:eastAsia="Times New Roman" w:hAnsi="Times New Roman" w:cs="Times New Roman"/>
          <w:i/>
          <w:iCs/>
          <w:sz w:val="24"/>
          <w:szCs w:val="24"/>
        </w:rPr>
        <w:t>Центр тяжести тела.</w:t>
      </w:r>
      <w:r>
        <w:rPr>
          <w:rFonts w:ascii="Times New Roman" w:eastAsia="Times New Roman" w:hAnsi="Times New Roman" w:cs="Times New Roman"/>
          <w:sz w:val="24"/>
          <w:szCs w:val="24"/>
        </w:rPr>
        <w:t xml:space="preserve">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14:paraId="7EE238FB" w14:textId="77777777" w:rsidR="00761027" w:rsidRDefault="00761027" w:rsidP="00D151CC">
      <w:pPr>
        <w:spacing w:after="0" w:line="17" w:lineRule="exact"/>
        <w:ind w:left="-142"/>
        <w:rPr>
          <w:sz w:val="20"/>
          <w:szCs w:val="20"/>
        </w:rPr>
      </w:pPr>
    </w:p>
    <w:p w14:paraId="47B0F96F" w14:textId="77777777" w:rsidR="00761027" w:rsidRDefault="00753BB5" w:rsidP="00D151CC">
      <w:pPr>
        <w:spacing w:after="0" w:line="238" w:lineRule="auto"/>
        <w:ind w:left="-142" w:firstLine="708"/>
        <w:jc w:val="both"/>
        <w:rPr>
          <w:sz w:val="20"/>
          <w:szCs w:val="20"/>
        </w:rPr>
      </w:pPr>
      <w:r>
        <w:rPr>
          <w:rFonts w:ascii="Times New Roman" w:eastAsia="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14:paraId="6B5DE1BA" w14:textId="77777777" w:rsidR="00761027" w:rsidRDefault="00761027">
      <w:pPr>
        <w:spacing w:line="17" w:lineRule="exact"/>
        <w:rPr>
          <w:sz w:val="20"/>
          <w:szCs w:val="20"/>
        </w:rPr>
      </w:pPr>
    </w:p>
    <w:p w14:paraId="0BA98493" w14:textId="77777777" w:rsidR="00761027" w:rsidRDefault="00753BB5" w:rsidP="003B6481">
      <w:pPr>
        <w:spacing w:after="0" w:line="236" w:lineRule="auto"/>
        <w:ind w:left="-426" w:firstLine="284"/>
        <w:jc w:val="both"/>
        <w:rPr>
          <w:sz w:val="20"/>
          <w:szCs w:val="20"/>
        </w:rPr>
      </w:pPr>
      <w:r>
        <w:rPr>
          <w:rFonts w:ascii="Times New Roman" w:eastAsia="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14:paraId="014FB361" w14:textId="77777777" w:rsidR="00761027" w:rsidRDefault="00761027" w:rsidP="003B6481">
      <w:pPr>
        <w:spacing w:after="0" w:line="6" w:lineRule="exact"/>
        <w:ind w:left="-426" w:firstLine="284"/>
        <w:rPr>
          <w:sz w:val="20"/>
          <w:szCs w:val="20"/>
        </w:rPr>
      </w:pPr>
    </w:p>
    <w:p w14:paraId="69A137A6" w14:textId="77777777" w:rsidR="00761027" w:rsidRDefault="00753BB5" w:rsidP="003B6481">
      <w:pPr>
        <w:spacing w:after="0"/>
        <w:ind w:left="-426" w:firstLine="284"/>
        <w:rPr>
          <w:sz w:val="20"/>
          <w:szCs w:val="20"/>
        </w:rPr>
      </w:pPr>
      <w:r>
        <w:rPr>
          <w:rFonts w:ascii="Times New Roman" w:eastAsia="Times New Roman" w:hAnsi="Times New Roman" w:cs="Times New Roman"/>
          <w:b/>
          <w:bCs/>
          <w:sz w:val="24"/>
          <w:szCs w:val="24"/>
        </w:rPr>
        <w:t>Тепловые явления</w:t>
      </w:r>
    </w:p>
    <w:p w14:paraId="68E0C9F9" w14:textId="77777777" w:rsidR="00761027" w:rsidRDefault="00761027" w:rsidP="003B6481">
      <w:pPr>
        <w:spacing w:after="0" w:line="7" w:lineRule="exact"/>
        <w:ind w:left="-426" w:firstLine="284"/>
        <w:rPr>
          <w:sz w:val="20"/>
          <w:szCs w:val="20"/>
        </w:rPr>
      </w:pPr>
    </w:p>
    <w:p w14:paraId="12B145A1" w14:textId="77777777" w:rsidR="00761027" w:rsidRDefault="00753BB5" w:rsidP="00EE67CB">
      <w:pPr>
        <w:spacing w:after="0" w:line="237" w:lineRule="auto"/>
        <w:ind w:left="142" w:firstLine="284"/>
        <w:jc w:val="both"/>
        <w:rPr>
          <w:sz w:val="20"/>
          <w:szCs w:val="20"/>
        </w:rPr>
      </w:pPr>
      <w:r>
        <w:rPr>
          <w:rFonts w:ascii="Times New Roman" w:eastAsia="Times New Roman" w:hAnsi="Times New Roman" w:cs="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Pr>
          <w:rFonts w:ascii="Times New Roman" w:eastAsia="Times New Roman" w:hAnsi="Times New Roman" w:cs="Times New Roman"/>
          <w:i/>
          <w:iCs/>
          <w:sz w:val="24"/>
          <w:szCs w:val="24"/>
        </w:rPr>
        <w:t>Броуновское движение</w:t>
      </w:r>
      <w:r>
        <w:rPr>
          <w:rFonts w:ascii="Times New Roman" w:eastAsia="Times New Roman"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14:paraId="35C8E1BE" w14:textId="77777777" w:rsidR="00761027" w:rsidRDefault="00761027" w:rsidP="00EE67CB">
      <w:pPr>
        <w:spacing w:after="0" w:line="14" w:lineRule="exact"/>
        <w:ind w:left="142" w:firstLine="284"/>
        <w:rPr>
          <w:sz w:val="20"/>
          <w:szCs w:val="20"/>
        </w:rPr>
      </w:pPr>
    </w:p>
    <w:p w14:paraId="76890EF6" w14:textId="77777777" w:rsidR="00761027" w:rsidRDefault="00753BB5" w:rsidP="00EE67CB">
      <w:pPr>
        <w:spacing w:after="0" w:line="239" w:lineRule="auto"/>
        <w:ind w:left="142" w:firstLine="284"/>
        <w:jc w:val="both"/>
        <w:rPr>
          <w:sz w:val="20"/>
          <w:szCs w:val="20"/>
        </w:rPr>
      </w:pPr>
      <w:r>
        <w:rPr>
          <w:rFonts w:ascii="Times New Roman" w:eastAsia="Times New Roman"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w:t>
      </w:r>
      <w:r>
        <w:rPr>
          <w:rFonts w:ascii="Times New Roman" w:eastAsia="Times New Roman" w:hAnsi="Times New Roman" w:cs="Times New Roman"/>
          <w:sz w:val="24"/>
          <w:szCs w:val="24"/>
        </w:rPr>
        <w:lastRenderedPageBreak/>
        <w:t xml:space="preserve">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Pr>
          <w:rFonts w:ascii="Times New Roman" w:eastAsia="Times New Roman" w:hAnsi="Times New Roman" w:cs="Times New Roman"/>
          <w:i/>
          <w:iCs/>
          <w:sz w:val="24"/>
          <w:szCs w:val="24"/>
        </w:rPr>
        <w:t>Экологические проблемы использования тепловых машин.</w:t>
      </w:r>
    </w:p>
    <w:p w14:paraId="030FE483" w14:textId="77777777" w:rsidR="00761027" w:rsidRDefault="00761027" w:rsidP="00EE67CB">
      <w:pPr>
        <w:spacing w:after="0" w:line="8" w:lineRule="exact"/>
        <w:ind w:left="142" w:firstLine="284"/>
        <w:rPr>
          <w:sz w:val="20"/>
          <w:szCs w:val="20"/>
        </w:rPr>
      </w:pPr>
    </w:p>
    <w:p w14:paraId="13BE33DC" w14:textId="77777777" w:rsidR="00761027" w:rsidRDefault="00753BB5" w:rsidP="00EE67CB">
      <w:pPr>
        <w:spacing w:after="0"/>
        <w:ind w:left="142" w:firstLine="284"/>
        <w:rPr>
          <w:sz w:val="20"/>
          <w:szCs w:val="20"/>
        </w:rPr>
      </w:pPr>
      <w:r>
        <w:rPr>
          <w:rFonts w:ascii="Times New Roman" w:eastAsia="Times New Roman" w:hAnsi="Times New Roman" w:cs="Times New Roman"/>
          <w:b/>
          <w:bCs/>
          <w:sz w:val="24"/>
          <w:szCs w:val="24"/>
        </w:rPr>
        <w:t>Электромагнитные явления</w:t>
      </w:r>
    </w:p>
    <w:p w14:paraId="02D8303B" w14:textId="77777777" w:rsidR="00761027" w:rsidRDefault="00761027" w:rsidP="00EE67CB">
      <w:pPr>
        <w:spacing w:after="0" w:line="7" w:lineRule="exact"/>
        <w:ind w:left="142" w:firstLine="284"/>
        <w:rPr>
          <w:sz w:val="20"/>
          <w:szCs w:val="20"/>
        </w:rPr>
      </w:pPr>
    </w:p>
    <w:p w14:paraId="3ABEFF7B" w14:textId="77777777" w:rsidR="00761027" w:rsidRDefault="00753BB5" w:rsidP="00EE67CB">
      <w:pPr>
        <w:spacing w:after="0" w:line="238" w:lineRule="auto"/>
        <w:ind w:left="142" w:firstLine="284"/>
        <w:jc w:val="both"/>
        <w:rPr>
          <w:sz w:val="20"/>
          <w:szCs w:val="20"/>
        </w:rPr>
      </w:pPr>
      <w:r>
        <w:rPr>
          <w:rFonts w:ascii="Times New Roman" w:eastAsia="Times New Roman"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Pr>
          <w:rFonts w:ascii="Times New Roman" w:eastAsia="Times New Roman" w:hAnsi="Times New Roman" w:cs="Times New Roman"/>
          <w:i/>
          <w:iCs/>
          <w:sz w:val="24"/>
          <w:szCs w:val="24"/>
        </w:rPr>
        <w:t>Напряженность электрического поля.</w:t>
      </w:r>
      <w:r>
        <w:rPr>
          <w:rFonts w:ascii="Times New Roman" w:eastAsia="Times New Roman" w:hAnsi="Times New Roman" w:cs="Times New Roman"/>
          <w:sz w:val="24"/>
          <w:szCs w:val="24"/>
        </w:rPr>
        <w:t xml:space="preserve"> Действие электрического поля на электрические заряды. </w:t>
      </w:r>
      <w:r>
        <w:rPr>
          <w:rFonts w:ascii="Times New Roman" w:eastAsia="Times New Roman" w:hAnsi="Times New Roman" w:cs="Times New Roman"/>
          <w:i/>
          <w:iCs/>
          <w:sz w:val="24"/>
          <w:szCs w:val="24"/>
        </w:rPr>
        <w:t>Конденсатор.</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Энергия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электрического поля конденсатора.</w:t>
      </w:r>
    </w:p>
    <w:p w14:paraId="4C5BE66E" w14:textId="77777777" w:rsidR="00761027" w:rsidRDefault="00761027" w:rsidP="00EE67CB">
      <w:pPr>
        <w:spacing w:after="0" w:line="17" w:lineRule="exact"/>
        <w:ind w:left="142" w:firstLine="284"/>
        <w:rPr>
          <w:sz w:val="20"/>
          <w:szCs w:val="20"/>
        </w:rPr>
      </w:pPr>
    </w:p>
    <w:p w14:paraId="7CA3E525" w14:textId="77777777" w:rsidR="00761027" w:rsidRDefault="00753BB5" w:rsidP="00BD31A8">
      <w:pPr>
        <w:spacing w:after="0" w:line="237" w:lineRule="auto"/>
        <w:ind w:left="142" w:firstLine="284"/>
        <w:jc w:val="both"/>
        <w:rPr>
          <w:sz w:val="20"/>
          <w:szCs w:val="20"/>
        </w:rPr>
      </w:pPr>
      <w:r>
        <w:rPr>
          <w:rFonts w:ascii="Times New Roman" w:eastAsia="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14:paraId="369ABED1" w14:textId="77777777" w:rsidR="00761027" w:rsidRDefault="00761027" w:rsidP="00BD31A8">
      <w:pPr>
        <w:spacing w:after="0" w:line="2" w:lineRule="exact"/>
        <w:jc w:val="both"/>
        <w:rPr>
          <w:sz w:val="20"/>
          <w:szCs w:val="20"/>
        </w:rPr>
      </w:pPr>
    </w:p>
    <w:p w14:paraId="699733DC" w14:textId="77777777" w:rsidR="00761027" w:rsidRDefault="00753BB5" w:rsidP="00BD31A8">
      <w:pPr>
        <w:tabs>
          <w:tab w:val="left" w:pos="142"/>
          <w:tab w:val="left" w:pos="284"/>
        </w:tabs>
        <w:spacing w:after="0"/>
        <w:ind w:left="426" w:hanging="284"/>
        <w:jc w:val="both"/>
        <w:rPr>
          <w:sz w:val="20"/>
          <w:szCs w:val="20"/>
        </w:rPr>
      </w:pPr>
      <w:r>
        <w:rPr>
          <w:rFonts w:ascii="Times New Roman" w:eastAsia="Times New Roman" w:hAnsi="Times New Roman" w:cs="Times New Roman"/>
          <w:sz w:val="24"/>
          <w:szCs w:val="24"/>
        </w:rPr>
        <w:t>Зависимость силы тока от напряжения. Закон Ома для участка цепи. Удельное</w:t>
      </w:r>
      <w:r w:rsidR="00BD31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сопротивление.</w:t>
      </w:r>
      <w:r>
        <w:rPr>
          <w:sz w:val="20"/>
          <w:szCs w:val="20"/>
        </w:rPr>
        <w:tab/>
      </w:r>
      <w:r>
        <w:rPr>
          <w:rFonts w:ascii="Times New Roman" w:eastAsia="Times New Roman" w:hAnsi="Times New Roman" w:cs="Times New Roman"/>
          <w:sz w:val="24"/>
          <w:szCs w:val="24"/>
        </w:rPr>
        <w:t>Реостаты.</w:t>
      </w:r>
      <w:r>
        <w:rPr>
          <w:sz w:val="20"/>
          <w:szCs w:val="20"/>
        </w:rPr>
        <w:tab/>
      </w:r>
      <w:r>
        <w:rPr>
          <w:rFonts w:ascii="Times New Roman" w:eastAsia="Times New Roman" w:hAnsi="Times New Roman" w:cs="Times New Roman"/>
          <w:sz w:val="24"/>
          <w:szCs w:val="24"/>
        </w:rPr>
        <w:t>Последовательное</w:t>
      </w:r>
      <w:r>
        <w:rPr>
          <w:sz w:val="20"/>
          <w:szCs w:val="20"/>
        </w:rPr>
        <w:tab/>
      </w:r>
      <w:r>
        <w:rPr>
          <w:rFonts w:ascii="Times New Roman" w:eastAsia="Times New Roman" w:hAnsi="Times New Roman" w:cs="Times New Roman"/>
          <w:sz w:val="24"/>
          <w:szCs w:val="24"/>
        </w:rPr>
        <w:t>соединение</w:t>
      </w:r>
      <w:r>
        <w:rPr>
          <w:sz w:val="20"/>
          <w:szCs w:val="20"/>
        </w:rPr>
        <w:tab/>
      </w:r>
      <w:r>
        <w:rPr>
          <w:rFonts w:ascii="Times New Roman" w:eastAsia="Times New Roman" w:hAnsi="Times New Roman" w:cs="Times New Roman"/>
          <w:sz w:val="23"/>
          <w:szCs w:val="23"/>
        </w:rPr>
        <w:t>проводников.</w:t>
      </w:r>
    </w:p>
    <w:p w14:paraId="68AD7A40" w14:textId="77777777" w:rsidR="00761027" w:rsidRDefault="00753BB5" w:rsidP="00BD31A8">
      <w:pPr>
        <w:tabs>
          <w:tab w:val="left" w:pos="142"/>
          <w:tab w:val="left" w:pos="284"/>
        </w:tabs>
        <w:spacing w:after="0"/>
        <w:ind w:left="426" w:hanging="284"/>
        <w:jc w:val="both"/>
        <w:rPr>
          <w:sz w:val="20"/>
          <w:szCs w:val="20"/>
        </w:rPr>
      </w:pPr>
      <w:r>
        <w:rPr>
          <w:rFonts w:ascii="Times New Roman" w:eastAsia="Times New Roman" w:hAnsi="Times New Roman" w:cs="Times New Roman"/>
          <w:sz w:val="24"/>
          <w:szCs w:val="24"/>
        </w:rPr>
        <w:t>Параллельное соединение проводников.</w:t>
      </w:r>
    </w:p>
    <w:p w14:paraId="6237E8B4" w14:textId="77777777" w:rsidR="00761027" w:rsidRDefault="00753BB5" w:rsidP="00BD31A8">
      <w:pPr>
        <w:tabs>
          <w:tab w:val="left" w:pos="142"/>
          <w:tab w:val="left" w:pos="284"/>
          <w:tab w:val="left" w:pos="2140"/>
          <w:tab w:val="left" w:pos="3940"/>
          <w:tab w:val="left" w:pos="4620"/>
          <w:tab w:val="left" w:pos="5100"/>
          <w:tab w:val="left" w:pos="6760"/>
          <w:tab w:val="left" w:pos="8460"/>
        </w:tabs>
        <w:spacing w:after="0"/>
        <w:ind w:left="426" w:hanging="284"/>
        <w:jc w:val="both"/>
        <w:rPr>
          <w:sz w:val="20"/>
          <w:szCs w:val="20"/>
        </w:rPr>
      </w:pPr>
      <w:r>
        <w:rPr>
          <w:rFonts w:ascii="Times New Roman" w:eastAsia="Times New Roman" w:hAnsi="Times New Roman" w:cs="Times New Roman"/>
          <w:sz w:val="24"/>
          <w:szCs w:val="24"/>
        </w:rPr>
        <w:t>Работа</w:t>
      </w:r>
      <w:r>
        <w:rPr>
          <w:rFonts w:ascii="Times New Roman" w:eastAsia="Times New Roman" w:hAnsi="Times New Roman" w:cs="Times New Roman"/>
          <w:sz w:val="24"/>
          <w:szCs w:val="24"/>
        </w:rPr>
        <w:tab/>
        <w:t>электрического</w:t>
      </w:r>
      <w:r>
        <w:rPr>
          <w:rFonts w:ascii="Times New Roman" w:eastAsia="Times New Roman" w:hAnsi="Times New Roman" w:cs="Times New Roman"/>
          <w:sz w:val="24"/>
          <w:szCs w:val="24"/>
        </w:rPr>
        <w:tab/>
        <w:t>поля</w:t>
      </w:r>
      <w:r>
        <w:rPr>
          <w:rFonts w:ascii="Times New Roman" w:eastAsia="Times New Roman" w:hAnsi="Times New Roman" w:cs="Times New Roman"/>
          <w:sz w:val="24"/>
          <w:szCs w:val="24"/>
        </w:rPr>
        <w:tab/>
        <w:t>по</w:t>
      </w:r>
      <w:r>
        <w:rPr>
          <w:rFonts w:ascii="Times New Roman" w:eastAsia="Times New Roman" w:hAnsi="Times New Roman" w:cs="Times New Roman"/>
          <w:sz w:val="24"/>
          <w:szCs w:val="24"/>
        </w:rPr>
        <w:tab/>
        <w:t>перемещению</w:t>
      </w:r>
      <w:r>
        <w:rPr>
          <w:rFonts w:ascii="Times New Roman" w:eastAsia="Times New Roman" w:hAnsi="Times New Roman" w:cs="Times New Roman"/>
          <w:sz w:val="24"/>
          <w:szCs w:val="24"/>
        </w:rPr>
        <w:tab/>
        <w:t>электрических</w:t>
      </w:r>
      <w:r>
        <w:rPr>
          <w:sz w:val="20"/>
          <w:szCs w:val="20"/>
        </w:rPr>
        <w:tab/>
      </w:r>
      <w:r>
        <w:rPr>
          <w:rFonts w:ascii="Times New Roman" w:eastAsia="Times New Roman" w:hAnsi="Times New Roman" w:cs="Times New Roman"/>
          <w:sz w:val="23"/>
          <w:szCs w:val="23"/>
        </w:rPr>
        <w:t>зарядов.</w:t>
      </w:r>
    </w:p>
    <w:p w14:paraId="15E71A1C" w14:textId="77777777" w:rsidR="00761027" w:rsidRDefault="00753BB5" w:rsidP="00BD31A8">
      <w:pPr>
        <w:tabs>
          <w:tab w:val="left" w:pos="142"/>
          <w:tab w:val="left" w:pos="284"/>
          <w:tab w:val="left" w:pos="1760"/>
          <w:tab w:val="left" w:pos="3500"/>
          <w:tab w:val="left" w:pos="4140"/>
          <w:tab w:val="left" w:pos="5480"/>
          <w:tab w:val="left" w:pos="6960"/>
          <w:tab w:val="left" w:pos="8640"/>
        </w:tabs>
        <w:spacing w:after="0"/>
        <w:ind w:left="426" w:hanging="284"/>
        <w:jc w:val="both"/>
        <w:rPr>
          <w:sz w:val="20"/>
          <w:szCs w:val="20"/>
        </w:rPr>
      </w:pPr>
      <w:r>
        <w:rPr>
          <w:rFonts w:ascii="Times New Roman" w:eastAsia="Times New Roman" w:hAnsi="Times New Roman" w:cs="Times New Roman"/>
          <w:sz w:val="24"/>
          <w:szCs w:val="24"/>
        </w:rPr>
        <w:t>Мощность</w:t>
      </w:r>
      <w:r>
        <w:rPr>
          <w:rFonts w:ascii="Times New Roman" w:eastAsia="Times New Roman" w:hAnsi="Times New Roman" w:cs="Times New Roman"/>
          <w:sz w:val="24"/>
          <w:szCs w:val="24"/>
        </w:rPr>
        <w:tab/>
        <w:t>электрического</w:t>
      </w:r>
      <w:r>
        <w:rPr>
          <w:rFonts w:ascii="Times New Roman" w:eastAsia="Times New Roman" w:hAnsi="Times New Roman" w:cs="Times New Roman"/>
          <w:sz w:val="24"/>
          <w:szCs w:val="24"/>
        </w:rPr>
        <w:tab/>
        <w:t>тока.</w:t>
      </w:r>
      <w:r>
        <w:rPr>
          <w:rFonts w:ascii="Times New Roman" w:eastAsia="Times New Roman" w:hAnsi="Times New Roman" w:cs="Times New Roman"/>
          <w:sz w:val="24"/>
          <w:szCs w:val="24"/>
        </w:rPr>
        <w:tab/>
        <w:t>Нагревание</w:t>
      </w:r>
      <w:r>
        <w:rPr>
          <w:rFonts w:ascii="Times New Roman" w:eastAsia="Times New Roman" w:hAnsi="Times New Roman" w:cs="Times New Roman"/>
          <w:sz w:val="24"/>
          <w:szCs w:val="24"/>
        </w:rPr>
        <w:tab/>
        <w:t>проводников</w:t>
      </w:r>
      <w:r>
        <w:rPr>
          <w:rFonts w:ascii="Times New Roman" w:eastAsia="Times New Roman" w:hAnsi="Times New Roman" w:cs="Times New Roman"/>
          <w:sz w:val="24"/>
          <w:szCs w:val="24"/>
        </w:rPr>
        <w:tab/>
        <w:t>электрическим</w:t>
      </w:r>
      <w:r>
        <w:rPr>
          <w:sz w:val="20"/>
          <w:szCs w:val="20"/>
        </w:rPr>
        <w:tab/>
      </w:r>
      <w:r>
        <w:rPr>
          <w:rFonts w:ascii="Times New Roman" w:eastAsia="Times New Roman" w:hAnsi="Times New Roman" w:cs="Times New Roman"/>
          <w:sz w:val="23"/>
          <w:szCs w:val="23"/>
        </w:rPr>
        <w:t>током.</w:t>
      </w:r>
    </w:p>
    <w:p w14:paraId="5DE15A0B" w14:textId="77777777" w:rsidR="00761027" w:rsidRDefault="00753BB5" w:rsidP="00BD31A8">
      <w:pPr>
        <w:tabs>
          <w:tab w:val="left" w:pos="142"/>
          <w:tab w:val="left" w:pos="284"/>
        </w:tabs>
        <w:spacing w:after="0"/>
        <w:ind w:left="426" w:hanging="284"/>
        <w:jc w:val="both"/>
        <w:rPr>
          <w:sz w:val="20"/>
          <w:szCs w:val="20"/>
        </w:rPr>
      </w:pPr>
      <w:r>
        <w:rPr>
          <w:rFonts w:ascii="Times New Roman" w:eastAsia="Times New Roman" w:hAnsi="Times New Roman" w:cs="Times New Roman"/>
          <w:sz w:val="24"/>
          <w:szCs w:val="24"/>
        </w:rPr>
        <w:t>Закон Джоуля - Ленца. Электрические нагревательные и осветительные приборы.</w:t>
      </w:r>
    </w:p>
    <w:p w14:paraId="294848D7" w14:textId="77777777" w:rsidR="00761027" w:rsidRDefault="00753BB5" w:rsidP="00BD31A8">
      <w:pPr>
        <w:tabs>
          <w:tab w:val="left" w:pos="142"/>
          <w:tab w:val="left" w:pos="284"/>
        </w:tabs>
        <w:spacing w:after="0"/>
        <w:ind w:left="426" w:hanging="284"/>
        <w:jc w:val="both"/>
        <w:rPr>
          <w:sz w:val="20"/>
          <w:szCs w:val="20"/>
        </w:rPr>
      </w:pPr>
      <w:r>
        <w:rPr>
          <w:rFonts w:ascii="Times New Roman" w:eastAsia="Times New Roman" w:hAnsi="Times New Roman" w:cs="Times New Roman"/>
          <w:sz w:val="24"/>
          <w:szCs w:val="24"/>
        </w:rPr>
        <w:t>Короткое замыкание.</w:t>
      </w:r>
    </w:p>
    <w:p w14:paraId="551F28B6" w14:textId="77777777" w:rsidR="00761027" w:rsidRDefault="00761027" w:rsidP="00BD31A8">
      <w:pPr>
        <w:tabs>
          <w:tab w:val="left" w:pos="142"/>
          <w:tab w:val="left" w:pos="284"/>
        </w:tabs>
        <w:spacing w:after="0" w:line="12" w:lineRule="exact"/>
        <w:ind w:left="426" w:hanging="284"/>
        <w:jc w:val="both"/>
        <w:rPr>
          <w:sz w:val="20"/>
          <w:szCs w:val="20"/>
        </w:rPr>
      </w:pPr>
    </w:p>
    <w:p w14:paraId="2769A855" w14:textId="77777777" w:rsidR="00761027" w:rsidRDefault="00753BB5" w:rsidP="00BD31A8">
      <w:pPr>
        <w:tabs>
          <w:tab w:val="left" w:pos="142"/>
          <w:tab w:val="left" w:pos="284"/>
        </w:tabs>
        <w:spacing w:after="0" w:line="238" w:lineRule="auto"/>
        <w:ind w:left="142"/>
        <w:jc w:val="both"/>
        <w:rPr>
          <w:sz w:val="20"/>
          <w:szCs w:val="20"/>
        </w:rPr>
      </w:pPr>
      <w:r>
        <w:rPr>
          <w:rFonts w:ascii="Times New Roman" w:eastAsia="Times New Roman"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Pr>
          <w:rFonts w:ascii="Times New Roman" w:eastAsia="Times New Roman" w:hAnsi="Times New Roman" w:cs="Times New Roman"/>
          <w:i/>
          <w:iCs/>
          <w:sz w:val="24"/>
          <w:szCs w:val="24"/>
        </w:rPr>
        <w:t>Сила Ампера и сила Лоренца.</w:t>
      </w:r>
      <w:r>
        <w:rPr>
          <w:rFonts w:ascii="Times New Roman" w:eastAsia="Times New Roman" w:hAnsi="Times New Roman" w:cs="Times New Roman"/>
          <w:sz w:val="24"/>
          <w:szCs w:val="24"/>
        </w:rPr>
        <w:t xml:space="preserve"> Электродвигатель. Явление электромагнитной индукция. Опыты Фарадея.</w:t>
      </w:r>
    </w:p>
    <w:p w14:paraId="1B6B9308" w14:textId="77777777" w:rsidR="00761027" w:rsidRDefault="00761027" w:rsidP="00BD31A8">
      <w:pPr>
        <w:tabs>
          <w:tab w:val="left" w:pos="142"/>
          <w:tab w:val="left" w:pos="284"/>
        </w:tabs>
        <w:spacing w:after="0" w:line="2" w:lineRule="exact"/>
        <w:ind w:left="426" w:hanging="284"/>
        <w:jc w:val="both"/>
        <w:rPr>
          <w:sz w:val="20"/>
          <w:szCs w:val="20"/>
        </w:rPr>
      </w:pPr>
    </w:p>
    <w:p w14:paraId="08F45EB2" w14:textId="77777777" w:rsidR="00761027" w:rsidRDefault="00753BB5" w:rsidP="00BD31A8">
      <w:pPr>
        <w:tabs>
          <w:tab w:val="left" w:pos="142"/>
          <w:tab w:val="left" w:pos="284"/>
        </w:tabs>
        <w:spacing w:after="0"/>
        <w:ind w:left="426" w:hanging="284"/>
        <w:jc w:val="both"/>
        <w:rPr>
          <w:sz w:val="20"/>
          <w:szCs w:val="20"/>
        </w:rPr>
      </w:pPr>
      <w:proofErr w:type="gramStart"/>
      <w:r>
        <w:rPr>
          <w:rFonts w:ascii="Times New Roman" w:eastAsia="Times New Roman" w:hAnsi="Times New Roman" w:cs="Times New Roman"/>
          <w:sz w:val="24"/>
          <w:szCs w:val="24"/>
        </w:rPr>
        <w:t>Электромагнитные  колебания</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iCs/>
          <w:sz w:val="24"/>
          <w:szCs w:val="24"/>
        </w:rPr>
        <w:t>Колебательный  контур</w:t>
      </w:r>
      <w:proofErr w:type="gram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Электрогенератор.</w:t>
      </w:r>
    </w:p>
    <w:p w14:paraId="21E17C67" w14:textId="77777777" w:rsidR="00761027" w:rsidRDefault="00753BB5" w:rsidP="00BD31A8">
      <w:pPr>
        <w:tabs>
          <w:tab w:val="left" w:pos="142"/>
          <w:tab w:val="left" w:pos="284"/>
        </w:tabs>
        <w:spacing w:after="0"/>
        <w:ind w:left="426" w:hanging="284"/>
        <w:jc w:val="both"/>
        <w:rPr>
          <w:sz w:val="20"/>
          <w:szCs w:val="20"/>
        </w:rPr>
      </w:pPr>
      <w:r>
        <w:rPr>
          <w:rFonts w:ascii="Times New Roman" w:eastAsia="Times New Roman" w:hAnsi="Times New Roman" w:cs="Times New Roman"/>
          <w:i/>
          <w:iCs/>
          <w:sz w:val="24"/>
          <w:szCs w:val="24"/>
        </w:rPr>
        <w:t xml:space="preserve">Переменный ток. Трансформатор. </w:t>
      </w:r>
      <w:r>
        <w:rPr>
          <w:rFonts w:ascii="Times New Roman" w:eastAsia="Times New Roman" w:hAnsi="Times New Roman" w:cs="Times New Roman"/>
          <w:sz w:val="24"/>
          <w:szCs w:val="24"/>
        </w:rPr>
        <w:t>Передача электрической энергии на расстояние.</w:t>
      </w:r>
    </w:p>
    <w:p w14:paraId="626E3590" w14:textId="77777777" w:rsidR="00761027" w:rsidRDefault="00753BB5" w:rsidP="00BD31A8">
      <w:pPr>
        <w:tabs>
          <w:tab w:val="left" w:pos="142"/>
          <w:tab w:val="left" w:pos="284"/>
          <w:tab w:val="left" w:pos="2640"/>
          <w:tab w:val="left" w:pos="3420"/>
          <w:tab w:val="left" w:pos="3700"/>
          <w:tab w:val="left" w:pos="4100"/>
          <w:tab w:val="left" w:pos="5200"/>
          <w:tab w:val="left" w:pos="6420"/>
          <w:tab w:val="left" w:pos="7700"/>
          <w:tab w:val="left" w:pos="7960"/>
        </w:tabs>
        <w:spacing w:after="0"/>
        <w:ind w:left="426" w:hanging="284"/>
        <w:jc w:val="both"/>
        <w:rPr>
          <w:sz w:val="20"/>
          <w:szCs w:val="20"/>
        </w:rPr>
      </w:pPr>
      <w:r>
        <w:rPr>
          <w:rFonts w:ascii="Times New Roman" w:eastAsia="Times New Roman" w:hAnsi="Times New Roman" w:cs="Times New Roman"/>
          <w:sz w:val="24"/>
          <w:szCs w:val="24"/>
        </w:rPr>
        <w:t>Электромагнитные</w:t>
      </w:r>
      <w:r>
        <w:rPr>
          <w:rFonts w:ascii="Times New Roman" w:eastAsia="Times New Roman" w:hAnsi="Times New Roman" w:cs="Times New Roman"/>
          <w:sz w:val="24"/>
          <w:szCs w:val="24"/>
        </w:rPr>
        <w:tab/>
        <w:t>волны</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их</w:t>
      </w:r>
      <w:r>
        <w:rPr>
          <w:rFonts w:ascii="Times New Roman" w:eastAsia="Times New Roman" w:hAnsi="Times New Roman" w:cs="Times New Roman"/>
          <w:sz w:val="24"/>
          <w:szCs w:val="24"/>
        </w:rPr>
        <w:tab/>
        <w:t>свойства.</w:t>
      </w:r>
      <w:r>
        <w:rPr>
          <w:sz w:val="20"/>
          <w:szCs w:val="20"/>
        </w:rPr>
        <w:tab/>
      </w:r>
      <w:r>
        <w:rPr>
          <w:rFonts w:ascii="Times New Roman" w:eastAsia="Times New Roman" w:hAnsi="Times New Roman" w:cs="Times New Roman"/>
          <w:i/>
          <w:iCs/>
          <w:sz w:val="24"/>
          <w:szCs w:val="24"/>
        </w:rPr>
        <w:t>Принципы</w:t>
      </w:r>
      <w:r>
        <w:rPr>
          <w:rFonts w:ascii="Times New Roman" w:eastAsia="Times New Roman" w:hAnsi="Times New Roman" w:cs="Times New Roman"/>
          <w:i/>
          <w:iCs/>
          <w:sz w:val="24"/>
          <w:szCs w:val="24"/>
        </w:rPr>
        <w:tab/>
        <w:t>радиосвязи</w:t>
      </w:r>
      <w:r>
        <w:rPr>
          <w:rFonts w:ascii="Times New Roman" w:eastAsia="Times New Roman" w:hAnsi="Times New Roman" w:cs="Times New Roman"/>
          <w:i/>
          <w:iCs/>
          <w:sz w:val="24"/>
          <w:szCs w:val="24"/>
        </w:rPr>
        <w:tab/>
        <w:t>и</w:t>
      </w:r>
      <w:r>
        <w:rPr>
          <w:rFonts w:ascii="Times New Roman" w:eastAsia="Times New Roman" w:hAnsi="Times New Roman" w:cs="Times New Roman"/>
          <w:i/>
          <w:iCs/>
          <w:sz w:val="24"/>
          <w:szCs w:val="24"/>
        </w:rPr>
        <w:tab/>
        <w:t>телевидения.</w:t>
      </w:r>
    </w:p>
    <w:p w14:paraId="3909AD5B" w14:textId="77777777" w:rsidR="00761027" w:rsidRDefault="00761027" w:rsidP="00BD31A8">
      <w:pPr>
        <w:tabs>
          <w:tab w:val="left" w:pos="142"/>
          <w:tab w:val="left" w:pos="284"/>
        </w:tabs>
        <w:spacing w:after="0" w:line="1" w:lineRule="exact"/>
        <w:ind w:left="426" w:hanging="284"/>
        <w:jc w:val="both"/>
        <w:rPr>
          <w:sz w:val="20"/>
          <w:szCs w:val="20"/>
        </w:rPr>
      </w:pPr>
    </w:p>
    <w:p w14:paraId="434C3FF2" w14:textId="77777777" w:rsidR="00761027" w:rsidRDefault="00753BB5" w:rsidP="00BD31A8">
      <w:pPr>
        <w:tabs>
          <w:tab w:val="left" w:pos="142"/>
          <w:tab w:val="left" w:pos="284"/>
        </w:tabs>
        <w:spacing w:after="0"/>
        <w:ind w:left="426" w:hanging="284"/>
        <w:jc w:val="both"/>
        <w:rPr>
          <w:sz w:val="20"/>
          <w:szCs w:val="20"/>
        </w:rPr>
      </w:pPr>
      <w:r>
        <w:rPr>
          <w:rFonts w:ascii="Times New Roman" w:eastAsia="Times New Roman" w:hAnsi="Times New Roman" w:cs="Times New Roman"/>
          <w:i/>
          <w:iCs/>
          <w:sz w:val="24"/>
          <w:szCs w:val="24"/>
        </w:rPr>
        <w:t>Влияние электромагнитных излучений на живые организмы.</w:t>
      </w:r>
    </w:p>
    <w:p w14:paraId="5F3DF01E" w14:textId="77777777" w:rsidR="00761027" w:rsidRDefault="00761027" w:rsidP="00BD31A8">
      <w:pPr>
        <w:tabs>
          <w:tab w:val="left" w:pos="142"/>
          <w:tab w:val="left" w:pos="284"/>
        </w:tabs>
        <w:spacing w:after="0" w:line="12" w:lineRule="exact"/>
        <w:ind w:left="426" w:hanging="284"/>
        <w:jc w:val="both"/>
        <w:rPr>
          <w:sz w:val="20"/>
          <w:szCs w:val="20"/>
        </w:rPr>
      </w:pPr>
    </w:p>
    <w:p w14:paraId="66319A7E" w14:textId="77777777" w:rsidR="00761027" w:rsidRDefault="00753BB5" w:rsidP="00BD31A8">
      <w:pPr>
        <w:tabs>
          <w:tab w:val="left" w:pos="142"/>
          <w:tab w:val="left" w:pos="284"/>
        </w:tabs>
        <w:spacing w:after="0" w:line="237" w:lineRule="auto"/>
        <w:ind w:left="142"/>
        <w:jc w:val="both"/>
        <w:rPr>
          <w:sz w:val="20"/>
          <w:szCs w:val="20"/>
        </w:rPr>
      </w:pPr>
      <w:r>
        <w:rPr>
          <w:rFonts w:ascii="Times New Roman" w:eastAsia="Times New Roman" w:hAnsi="Times New Roman" w:cs="Times New Roman"/>
          <w:sz w:val="24"/>
          <w:szCs w:val="24"/>
        </w:rPr>
        <w:t>Свет – электромагнитные волна. Скорость света</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rFonts w:ascii="Times New Roman" w:eastAsia="Times New Roman" w:hAnsi="Times New Roman" w:cs="Times New Roman"/>
          <w:i/>
          <w:iCs/>
          <w:sz w:val="24"/>
          <w:szCs w:val="24"/>
        </w:rPr>
        <w:t>Оптические приборы.</w:t>
      </w:r>
      <w:r>
        <w:rPr>
          <w:rFonts w:ascii="Times New Roman" w:eastAsia="Times New Roman" w:hAnsi="Times New Roman" w:cs="Times New Roman"/>
          <w:sz w:val="24"/>
          <w:szCs w:val="24"/>
        </w:rPr>
        <w:t xml:space="preserve"> Глаз как оптическая система. Дисперсия света. </w:t>
      </w:r>
      <w:r>
        <w:rPr>
          <w:rFonts w:ascii="Times New Roman" w:eastAsia="Times New Roman" w:hAnsi="Times New Roman" w:cs="Times New Roman"/>
          <w:i/>
          <w:iCs/>
          <w:sz w:val="24"/>
          <w:szCs w:val="24"/>
        </w:rPr>
        <w:t>Интерференция и дифракция света.</w:t>
      </w:r>
    </w:p>
    <w:p w14:paraId="1800CDAF" w14:textId="77777777" w:rsidR="00761027" w:rsidRDefault="00761027" w:rsidP="00BD31A8">
      <w:pPr>
        <w:tabs>
          <w:tab w:val="left" w:pos="142"/>
          <w:tab w:val="left" w:pos="284"/>
        </w:tabs>
        <w:spacing w:after="0" w:line="10" w:lineRule="exact"/>
        <w:rPr>
          <w:sz w:val="20"/>
          <w:szCs w:val="20"/>
        </w:rPr>
      </w:pPr>
    </w:p>
    <w:p w14:paraId="71DF7A5A" w14:textId="77777777" w:rsidR="00761027" w:rsidRDefault="00753BB5" w:rsidP="00D132B5">
      <w:pPr>
        <w:tabs>
          <w:tab w:val="left" w:pos="0"/>
          <w:tab w:val="left" w:pos="142"/>
          <w:tab w:val="left" w:pos="284"/>
        </w:tabs>
        <w:spacing w:after="0"/>
        <w:ind w:left="1960"/>
        <w:jc w:val="both"/>
        <w:rPr>
          <w:sz w:val="20"/>
          <w:szCs w:val="20"/>
        </w:rPr>
      </w:pPr>
      <w:r>
        <w:rPr>
          <w:rFonts w:ascii="Times New Roman" w:eastAsia="Times New Roman" w:hAnsi="Times New Roman" w:cs="Times New Roman"/>
          <w:b/>
          <w:bCs/>
          <w:sz w:val="24"/>
          <w:szCs w:val="24"/>
        </w:rPr>
        <w:t>Квантовые явления</w:t>
      </w:r>
    </w:p>
    <w:p w14:paraId="2565CF59" w14:textId="77777777" w:rsidR="00761027" w:rsidRDefault="00753BB5" w:rsidP="00D132B5">
      <w:pPr>
        <w:tabs>
          <w:tab w:val="left" w:pos="0"/>
          <w:tab w:val="left" w:pos="142"/>
          <w:tab w:val="left" w:pos="284"/>
          <w:tab w:val="left" w:pos="2480"/>
          <w:tab w:val="left" w:pos="3520"/>
          <w:tab w:val="left" w:pos="5100"/>
          <w:tab w:val="left" w:pos="6100"/>
          <w:tab w:val="left" w:pos="7000"/>
          <w:tab w:val="left" w:pos="8400"/>
        </w:tabs>
        <w:spacing w:after="0" w:line="235" w:lineRule="auto"/>
        <w:ind w:left="1260"/>
        <w:jc w:val="both"/>
        <w:rPr>
          <w:sz w:val="20"/>
          <w:szCs w:val="20"/>
        </w:rPr>
      </w:pPr>
      <w:r>
        <w:rPr>
          <w:rFonts w:ascii="Times New Roman" w:eastAsia="Times New Roman" w:hAnsi="Times New Roman" w:cs="Times New Roman"/>
          <w:sz w:val="24"/>
          <w:szCs w:val="24"/>
        </w:rPr>
        <w:t>Строение</w:t>
      </w:r>
      <w:r>
        <w:rPr>
          <w:rFonts w:ascii="Times New Roman" w:eastAsia="Times New Roman" w:hAnsi="Times New Roman" w:cs="Times New Roman"/>
          <w:sz w:val="24"/>
          <w:szCs w:val="24"/>
        </w:rPr>
        <w:tab/>
        <w:t>атомов.</w:t>
      </w:r>
      <w:r>
        <w:rPr>
          <w:rFonts w:ascii="Times New Roman" w:eastAsia="Times New Roman" w:hAnsi="Times New Roman" w:cs="Times New Roman"/>
          <w:sz w:val="24"/>
          <w:szCs w:val="24"/>
        </w:rPr>
        <w:tab/>
        <w:t>Планетарная</w:t>
      </w:r>
      <w:r>
        <w:rPr>
          <w:rFonts w:ascii="Times New Roman" w:eastAsia="Times New Roman" w:hAnsi="Times New Roman" w:cs="Times New Roman"/>
          <w:sz w:val="24"/>
          <w:szCs w:val="24"/>
        </w:rPr>
        <w:tab/>
        <w:t>модель</w:t>
      </w:r>
      <w:r>
        <w:rPr>
          <w:rFonts w:ascii="Times New Roman" w:eastAsia="Times New Roman" w:hAnsi="Times New Roman" w:cs="Times New Roman"/>
          <w:sz w:val="24"/>
          <w:szCs w:val="24"/>
        </w:rPr>
        <w:tab/>
        <w:t>атома.</w:t>
      </w:r>
      <w:r>
        <w:rPr>
          <w:rFonts w:ascii="Times New Roman" w:eastAsia="Times New Roman" w:hAnsi="Times New Roman" w:cs="Times New Roman"/>
          <w:sz w:val="24"/>
          <w:szCs w:val="24"/>
        </w:rPr>
        <w:tab/>
        <w:t>Квантовый</w:t>
      </w:r>
      <w:r>
        <w:rPr>
          <w:rFonts w:ascii="Times New Roman" w:eastAsia="Times New Roman" w:hAnsi="Times New Roman" w:cs="Times New Roman"/>
          <w:sz w:val="24"/>
          <w:szCs w:val="24"/>
        </w:rPr>
        <w:tab/>
        <w:t>характер</w:t>
      </w:r>
    </w:p>
    <w:p w14:paraId="4DD05E86" w14:textId="77777777" w:rsidR="00761027" w:rsidRDefault="00761027" w:rsidP="00D132B5">
      <w:pPr>
        <w:tabs>
          <w:tab w:val="left" w:pos="0"/>
          <w:tab w:val="left" w:pos="142"/>
          <w:tab w:val="left" w:pos="284"/>
        </w:tabs>
        <w:spacing w:after="0" w:line="1" w:lineRule="exact"/>
        <w:jc w:val="both"/>
        <w:rPr>
          <w:sz w:val="20"/>
          <w:szCs w:val="20"/>
        </w:rPr>
      </w:pPr>
    </w:p>
    <w:p w14:paraId="4DC728AD" w14:textId="77777777" w:rsidR="00761027" w:rsidRDefault="00753BB5" w:rsidP="00D132B5">
      <w:pPr>
        <w:tabs>
          <w:tab w:val="left" w:pos="0"/>
          <w:tab w:val="left" w:pos="142"/>
          <w:tab w:val="left" w:pos="284"/>
        </w:tabs>
        <w:spacing w:after="0"/>
        <w:ind w:left="540"/>
        <w:jc w:val="both"/>
        <w:rPr>
          <w:sz w:val="20"/>
          <w:szCs w:val="20"/>
        </w:rPr>
      </w:pPr>
      <w:r>
        <w:rPr>
          <w:rFonts w:ascii="Times New Roman" w:eastAsia="Times New Roman" w:hAnsi="Times New Roman" w:cs="Times New Roman"/>
          <w:sz w:val="24"/>
          <w:szCs w:val="24"/>
        </w:rPr>
        <w:t>поглощения и испускания света атомами. Линейчатые спектры.</w:t>
      </w:r>
    </w:p>
    <w:p w14:paraId="6C704132" w14:textId="77777777" w:rsidR="00761027" w:rsidRDefault="00753BB5" w:rsidP="00D132B5">
      <w:pPr>
        <w:tabs>
          <w:tab w:val="left" w:pos="0"/>
          <w:tab w:val="left" w:pos="142"/>
          <w:tab w:val="left" w:pos="284"/>
        </w:tabs>
        <w:spacing w:after="0"/>
        <w:ind w:left="1320"/>
        <w:jc w:val="both"/>
        <w:rPr>
          <w:sz w:val="20"/>
          <w:szCs w:val="20"/>
        </w:rPr>
      </w:pPr>
      <w:r>
        <w:rPr>
          <w:rFonts w:ascii="Times New Roman" w:eastAsia="Times New Roman" w:hAnsi="Times New Roman" w:cs="Times New Roman"/>
          <w:sz w:val="24"/>
          <w:szCs w:val="24"/>
        </w:rPr>
        <w:t>Опыты Резерфорда.</w:t>
      </w:r>
    </w:p>
    <w:p w14:paraId="29821EE4" w14:textId="77777777" w:rsidR="00761027" w:rsidRDefault="00761027" w:rsidP="00D132B5">
      <w:pPr>
        <w:tabs>
          <w:tab w:val="left" w:pos="0"/>
          <w:tab w:val="left" w:pos="142"/>
          <w:tab w:val="left" w:pos="284"/>
        </w:tabs>
        <w:spacing w:after="0" w:line="12" w:lineRule="exact"/>
        <w:jc w:val="both"/>
        <w:rPr>
          <w:sz w:val="20"/>
          <w:szCs w:val="20"/>
        </w:rPr>
      </w:pPr>
    </w:p>
    <w:p w14:paraId="7FE7D0E3" w14:textId="77777777" w:rsidR="00761027" w:rsidRDefault="00753BB5" w:rsidP="00D132B5">
      <w:pPr>
        <w:tabs>
          <w:tab w:val="left" w:pos="0"/>
          <w:tab w:val="left" w:pos="142"/>
          <w:tab w:val="left" w:pos="284"/>
        </w:tabs>
        <w:spacing w:after="0" w:line="238" w:lineRule="auto"/>
        <w:ind w:left="540" w:firstLine="708"/>
        <w:jc w:val="both"/>
        <w:rPr>
          <w:sz w:val="20"/>
          <w:szCs w:val="20"/>
        </w:rPr>
      </w:pPr>
      <w:r>
        <w:rPr>
          <w:rFonts w:ascii="Times New Roman" w:eastAsia="Times New Roman" w:hAnsi="Times New Roman" w:cs="Times New Roman"/>
          <w:sz w:val="24"/>
          <w:szCs w:val="24"/>
        </w:rPr>
        <w:t xml:space="preserve">Состав атомного ядра. Протон, нейтрон и электрон. Закон Эйнштейна о пропорциональности массы и энергии. </w:t>
      </w:r>
      <w:r>
        <w:rPr>
          <w:rFonts w:ascii="Times New Roman" w:eastAsia="Times New Roman" w:hAnsi="Times New Roman" w:cs="Times New Roman"/>
          <w:i/>
          <w:iCs/>
          <w:sz w:val="24"/>
          <w:szCs w:val="24"/>
        </w:rPr>
        <w:t>Дефект масс и энергия связи атомных ядер.</w:t>
      </w:r>
      <w:r>
        <w:rPr>
          <w:rFonts w:ascii="Times New Roman" w:eastAsia="Times New Roman" w:hAnsi="Times New Roman" w:cs="Times New Roman"/>
          <w:sz w:val="24"/>
          <w:szCs w:val="24"/>
        </w:rPr>
        <w:t xml:space="preserve"> Радиоактивность. Период полураспада. Альфа-излучение. </w:t>
      </w:r>
      <w:r>
        <w:rPr>
          <w:rFonts w:ascii="Times New Roman" w:eastAsia="Times New Roman" w:hAnsi="Times New Roman" w:cs="Times New Roman"/>
          <w:i/>
          <w:iCs/>
          <w:sz w:val="24"/>
          <w:szCs w:val="24"/>
        </w:rPr>
        <w:t>Бета-излучение</w:t>
      </w:r>
      <w:r>
        <w:rPr>
          <w:rFonts w:ascii="Times New Roman" w:eastAsia="Times New Roman" w:hAnsi="Times New Roman" w:cs="Times New Roman"/>
          <w:sz w:val="24"/>
          <w:szCs w:val="24"/>
        </w:rPr>
        <w:t xml:space="preserve">. Гамма-излучение. Ядерные реакции. Источники энергии Солнца и звезд. Ядерная энергетика. </w:t>
      </w:r>
      <w:r>
        <w:rPr>
          <w:rFonts w:ascii="Times New Roman" w:eastAsia="Times New Roman" w:hAnsi="Times New Roman" w:cs="Times New Roman"/>
          <w:i/>
          <w:iCs/>
          <w:sz w:val="24"/>
          <w:szCs w:val="24"/>
        </w:rPr>
        <w:t>Экологические проблемы работы атомных электростанций.</w:t>
      </w:r>
      <w:r>
        <w:rPr>
          <w:rFonts w:ascii="Times New Roman" w:eastAsia="Times New Roman" w:hAnsi="Times New Roman" w:cs="Times New Roman"/>
          <w:sz w:val="24"/>
          <w:szCs w:val="24"/>
        </w:rPr>
        <w:t xml:space="preserve"> Дозиметрия. </w:t>
      </w:r>
      <w:r>
        <w:rPr>
          <w:rFonts w:ascii="Times New Roman" w:eastAsia="Times New Roman" w:hAnsi="Times New Roman" w:cs="Times New Roman"/>
          <w:i/>
          <w:iCs/>
          <w:sz w:val="24"/>
          <w:szCs w:val="24"/>
        </w:rPr>
        <w:t>Влияние радиоактивных излучений на живые организмы.</w:t>
      </w:r>
    </w:p>
    <w:p w14:paraId="7B45A047" w14:textId="77777777" w:rsidR="00761027" w:rsidRDefault="00761027" w:rsidP="00D132B5">
      <w:pPr>
        <w:tabs>
          <w:tab w:val="left" w:pos="0"/>
          <w:tab w:val="left" w:pos="142"/>
          <w:tab w:val="left" w:pos="284"/>
        </w:tabs>
        <w:spacing w:after="0" w:line="7" w:lineRule="exact"/>
        <w:jc w:val="both"/>
        <w:rPr>
          <w:sz w:val="20"/>
          <w:szCs w:val="20"/>
        </w:rPr>
      </w:pPr>
    </w:p>
    <w:p w14:paraId="3922C1E6" w14:textId="77777777" w:rsidR="00761027" w:rsidRDefault="00753BB5" w:rsidP="00D132B5">
      <w:pPr>
        <w:tabs>
          <w:tab w:val="left" w:pos="0"/>
          <w:tab w:val="left" w:pos="142"/>
          <w:tab w:val="left" w:pos="284"/>
        </w:tabs>
        <w:spacing w:after="0"/>
        <w:ind w:left="1960"/>
        <w:jc w:val="both"/>
        <w:rPr>
          <w:sz w:val="20"/>
          <w:szCs w:val="20"/>
        </w:rPr>
      </w:pPr>
      <w:r>
        <w:rPr>
          <w:rFonts w:ascii="Times New Roman" w:eastAsia="Times New Roman" w:hAnsi="Times New Roman" w:cs="Times New Roman"/>
          <w:b/>
          <w:bCs/>
          <w:sz w:val="24"/>
          <w:szCs w:val="24"/>
        </w:rPr>
        <w:t>Строение и эволюция Вселенной</w:t>
      </w:r>
    </w:p>
    <w:p w14:paraId="05756302" w14:textId="77777777" w:rsidR="00761027" w:rsidRDefault="00761027" w:rsidP="00D132B5">
      <w:pPr>
        <w:tabs>
          <w:tab w:val="left" w:pos="0"/>
          <w:tab w:val="left" w:pos="142"/>
          <w:tab w:val="left" w:pos="284"/>
        </w:tabs>
        <w:spacing w:after="0" w:line="7" w:lineRule="exact"/>
        <w:jc w:val="both"/>
        <w:rPr>
          <w:sz w:val="20"/>
          <w:szCs w:val="20"/>
        </w:rPr>
      </w:pPr>
    </w:p>
    <w:p w14:paraId="0363FE06" w14:textId="77777777" w:rsidR="00761027" w:rsidRDefault="00753BB5" w:rsidP="00D132B5">
      <w:pPr>
        <w:tabs>
          <w:tab w:val="left" w:pos="0"/>
          <w:tab w:val="left" w:pos="142"/>
          <w:tab w:val="left" w:pos="284"/>
        </w:tabs>
        <w:spacing w:after="0" w:line="237" w:lineRule="auto"/>
        <w:ind w:left="540" w:firstLine="708"/>
        <w:jc w:val="both"/>
        <w:rPr>
          <w:sz w:val="20"/>
          <w:szCs w:val="20"/>
        </w:rPr>
      </w:pPr>
      <w:r>
        <w:rPr>
          <w:rFonts w:ascii="Times New Roman" w:eastAsia="Times New Roman" w:hAnsi="Times New Roman" w:cs="Times New Roman"/>
          <w:sz w:val="24"/>
          <w:szCs w:val="24"/>
        </w:rPr>
        <w:lastRenderedPageBreak/>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14:paraId="2E14EBCC" w14:textId="77777777" w:rsidR="00761027" w:rsidRDefault="00761027" w:rsidP="00D132B5">
      <w:pPr>
        <w:tabs>
          <w:tab w:val="left" w:pos="0"/>
          <w:tab w:val="left" w:pos="142"/>
          <w:tab w:val="left" w:pos="284"/>
        </w:tabs>
        <w:spacing w:after="0" w:line="6" w:lineRule="exact"/>
        <w:jc w:val="both"/>
        <w:rPr>
          <w:sz w:val="20"/>
          <w:szCs w:val="20"/>
        </w:rPr>
      </w:pPr>
    </w:p>
    <w:p w14:paraId="73A6ACC0" w14:textId="77777777" w:rsidR="00761027" w:rsidRDefault="00753BB5" w:rsidP="00D132B5">
      <w:pPr>
        <w:tabs>
          <w:tab w:val="left" w:pos="0"/>
          <w:tab w:val="left" w:pos="142"/>
          <w:tab w:val="left" w:pos="284"/>
        </w:tabs>
        <w:spacing w:after="0"/>
        <w:ind w:left="1260"/>
        <w:jc w:val="both"/>
        <w:rPr>
          <w:sz w:val="20"/>
          <w:szCs w:val="20"/>
        </w:rPr>
      </w:pPr>
      <w:r>
        <w:rPr>
          <w:rFonts w:ascii="Times New Roman" w:eastAsia="Times New Roman" w:hAnsi="Times New Roman" w:cs="Times New Roman"/>
          <w:b/>
          <w:bCs/>
          <w:sz w:val="24"/>
          <w:szCs w:val="24"/>
        </w:rPr>
        <w:t>Примерные темы лабораторных и практических работ</w:t>
      </w:r>
    </w:p>
    <w:p w14:paraId="5C3E3211" w14:textId="77777777" w:rsidR="00761027" w:rsidRDefault="00761027" w:rsidP="00D132B5">
      <w:pPr>
        <w:tabs>
          <w:tab w:val="left" w:pos="0"/>
          <w:tab w:val="left" w:pos="142"/>
          <w:tab w:val="left" w:pos="284"/>
        </w:tabs>
        <w:spacing w:after="0" w:line="7" w:lineRule="exact"/>
        <w:jc w:val="both"/>
        <w:rPr>
          <w:sz w:val="20"/>
          <w:szCs w:val="20"/>
        </w:rPr>
      </w:pPr>
    </w:p>
    <w:p w14:paraId="59139ACE" w14:textId="77777777" w:rsidR="00761027" w:rsidRDefault="00753BB5" w:rsidP="00D132B5">
      <w:pPr>
        <w:tabs>
          <w:tab w:val="left" w:pos="0"/>
          <w:tab w:val="left" w:pos="142"/>
          <w:tab w:val="left" w:pos="284"/>
        </w:tabs>
        <w:spacing w:after="0" w:line="234" w:lineRule="auto"/>
        <w:ind w:left="540" w:right="20" w:firstLine="708"/>
        <w:jc w:val="both"/>
        <w:rPr>
          <w:sz w:val="20"/>
          <w:szCs w:val="20"/>
        </w:rPr>
      </w:pPr>
      <w:r>
        <w:rPr>
          <w:rFonts w:ascii="Times New Roman" w:eastAsia="Times New Roman" w:hAnsi="Times New Roman" w:cs="Times New Roman"/>
          <w:sz w:val="24"/>
          <w:szCs w:val="24"/>
        </w:rPr>
        <w:t>Лабораторные работы (независимо от тематической принадлежности) делятся следующие типы:</w:t>
      </w:r>
    </w:p>
    <w:p w14:paraId="6026A880" w14:textId="77777777" w:rsidR="00761027" w:rsidRDefault="00761027" w:rsidP="00D132B5">
      <w:pPr>
        <w:tabs>
          <w:tab w:val="left" w:pos="0"/>
          <w:tab w:val="left" w:pos="142"/>
          <w:tab w:val="left" w:pos="284"/>
        </w:tabs>
        <w:spacing w:after="0" w:line="2" w:lineRule="exact"/>
        <w:jc w:val="both"/>
        <w:rPr>
          <w:sz w:val="20"/>
          <w:szCs w:val="20"/>
        </w:rPr>
      </w:pPr>
    </w:p>
    <w:p w14:paraId="461B2445" w14:textId="77777777" w:rsidR="00761027" w:rsidRDefault="00753BB5" w:rsidP="00667DB5">
      <w:pPr>
        <w:numPr>
          <w:ilvl w:val="1"/>
          <w:numId w:val="194"/>
        </w:numPr>
        <w:tabs>
          <w:tab w:val="left" w:pos="0"/>
          <w:tab w:val="left" w:pos="142"/>
          <w:tab w:val="left" w:pos="284"/>
          <w:tab w:val="left" w:pos="1400"/>
        </w:tabs>
        <w:spacing w:after="0" w:line="240" w:lineRule="auto"/>
        <w:ind w:left="1400" w:hanging="327"/>
        <w:jc w:val="both"/>
        <w:rPr>
          <w:rFonts w:eastAsia="Times New Roman"/>
          <w:sz w:val="24"/>
          <w:szCs w:val="24"/>
        </w:rPr>
      </w:pPr>
      <w:r>
        <w:rPr>
          <w:rFonts w:ascii="Times New Roman" w:eastAsia="Times New Roman" w:hAnsi="Times New Roman" w:cs="Times New Roman"/>
          <w:sz w:val="24"/>
          <w:szCs w:val="24"/>
        </w:rPr>
        <w:t>Проведение прямых измерений физических величин</w:t>
      </w:r>
    </w:p>
    <w:p w14:paraId="1A4B48E1" w14:textId="77777777" w:rsidR="00761027" w:rsidRDefault="00761027" w:rsidP="00D132B5">
      <w:pPr>
        <w:tabs>
          <w:tab w:val="left" w:pos="0"/>
          <w:tab w:val="left" w:pos="142"/>
          <w:tab w:val="left" w:pos="284"/>
        </w:tabs>
        <w:spacing w:after="0" w:line="12" w:lineRule="exact"/>
        <w:jc w:val="both"/>
        <w:rPr>
          <w:rFonts w:eastAsia="Times New Roman"/>
          <w:sz w:val="24"/>
          <w:szCs w:val="24"/>
        </w:rPr>
      </w:pPr>
    </w:p>
    <w:p w14:paraId="5537A319" w14:textId="77777777" w:rsidR="00761027" w:rsidRDefault="00753BB5" w:rsidP="00667DB5">
      <w:pPr>
        <w:numPr>
          <w:ilvl w:val="1"/>
          <w:numId w:val="194"/>
        </w:numPr>
        <w:tabs>
          <w:tab w:val="left" w:pos="0"/>
          <w:tab w:val="left" w:pos="142"/>
          <w:tab w:val="left" w:pos="284"/>
          <w:tab w:val="left" w:pos="1392"/>
        </w:tabs>
        <w:spacing w:after="0" w:line="234" w:lineRule="auto"/>
        <w:ind w:left="540" w:right="20" w:firstLine="533"/>
        <w:jc w:val="both"/>
        <w:rPr>
          <w:rFonts w:eastAsia="Times New Roman"/>
          <w:sz w:val="24"/>
          <w:szCs w:val="24"/>
        </w:rPr>
      </w:pPr>
      <w:r>
        <w:rPr>
          <w:rFonts w:ascii="Times New Roman" w:eastAsia="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14:paraId="5278DB3C" w14:textId="77777777" w:rsidR="00761027" w:rsidRDefault="00761027" w:rsidP="00D132B5">
      <w:pPr>
        <w:tabs>
          <w:tab w:val="left" w:pos="0"/>
          <w:tab w:val="left" w:pos="142"/>
          <w:tab w:val="left" w:pos="284"/>
        </w:tabs>
        <w:spacing w:after="0" w:line="14" w:lineRule="exact"/>
        <w:jc w:val="both"/>
        <w:rPr>
          <w:rFonts w:eastAsia="Times New Roman"/>
          <w:sz w:val="24"/>
          <w:szCs w:val="24"/>
        </w:rPr>
      </w:pPr>
    </w:p>
    <w:p w14:paraId="017F6EE2" w14:textId="77777777" w:rsidR="00761027" w:rsidRDefault="00753BB5" w:rsidP="00667DB5">
      <w:pPr>
        <w:numPr>
          <w:ilvl w:val="1"/>
          <w:numId w:val="194"/>
        </w:numPr>
        <w:tabs>
          <w:tab w:val="left" w:pos="0"/>
          <w:tab w:val="left" w:pos="142"/>
          <w:tab w:val="left" w:pos="284"/>
          <w:tab w:val="left" w:pos="1392"/>
        </w:tabs>
        <w:spacing w:after="0" w:line="234" w:lineRule="auto"/>
        <w:ind w:left="540" w:right="20" w:firstLine="533"/>
        <w:jc w:val="both"/>
        <w:rPr>
          <w:rFonts w:eastAsia="Times New Roman"/>
          <w:sz w:val="24"/>
          <w:szCs w:val="24"/>
        </w:rPr>
      </w:pPr>
      <w:r>
        <w:rPr>
          <w:rFonts w:ascii="Times New Roman" w:eastAsia="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14:paraId="10CD7EAA" w14:textId="77777777" w:rsidR="00761027" w:rsidRDefault="00761027" w:rsidP="00D132B5">
      <w:pPr>
        <w:tabs>
          <w:tab w:val="left" w:pos="0"/>
          <w:tab w:val="left" w:pos="142"/>
          <w:tab w:val="left" w:pos="284"/>
        </w:tabs>
        <w:spacing w:after="0" w:line="13" w:lineRule="exact"/>
        <w:jc w:val="both"/>
        <w:rPr>
          <w:rFonts w:eastAsia="Times New Roman"/>
          <w:sz w:val="24"/>
          <w:szCs w:val="24"/>
        </w:rPr>
      </w:pPr>
    </w:p>
    <w:p w14:paraId="3680F9D4" w14:textId="77777777" w:rsidR="00761027" w:rsidRDefault="00753BB5" w:rsidP="00667DB5">
      <w:pPr>
        <w:numPr>
          <w:ilvl w:val="1"/>
          <w:numId w:val="194"/>
        </w:numPr>
        <w:tabs>
          <w:tab w:val="left" w:pos="0"/>
          <w:tab w:val="left" w:pos="142"/>
          <w:tab w:val="left" w:pos="284"/>
          <w:tab w:val="left" w:pos="1392"/>
        </w:tabs>
        <w:spacing w:after="0" w:line="234" w:lineRule="auto"/>
        <w:ind w:left="540" w:right="20" w:firstLine="533"/>
        <w:jc w:val="both"/>
        <w:rPr>
          <w:rFonts w:eastAsia="Times New Roman"/>
          <w:sz w:val="24"/>
          <w:szCs w:val="24"/>
        </w:rPr>
      </w:pPr>
      <w:r>
        <w:rPr>
          <w:rFonts w:ascii="Times New Roman" w:eastAsia="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14:paraId="0CFD1698" w14:textId="77777777" w:rsidR="00761027" w:rsidRDefault="00761027" w:rsidP="00D132B5">
      <w:pPr>
        <w:tabs>
          <w:tab w:val="left" w:pos="0"/>
          <w:tab w:val="left" w:pos="142"/>
          <w:tab w:val="left" w:pos="284"/>
        </w:tabs>
        <w:spacing w:after="0" w:line="1" w:lineRule="exact"/>
        <w:jc w:val="both"/>
        <w:rPr>
          <w:rFonts w:eastAsia="Times New Roman"/>
          <w:sz w:val="24"/>
          <w:szCs w:val="24"/>
        </w:rPr>
      </w:pPr>
    </w:p>
    <w:p w14:paraId="64587578" w14:textId="77777777" w:rsidR="00761027" w:rsidRDefault="00753BB5" w:rsidP="00667DB5">
      <w:pPr>
        <w:numPr>
          <w:ilvl w:val="1"/>
          <w:numId w:val="194"/>
        </w:numPr>
        <w:tabs>
          <w:tab w:val="left" w:pos="0"/>
          <w:tab w:val="left" w:pos="142"/>
          <w:tab w:val="left" w:pos="284"/>
          <w:tab w:val="left" w:pos="1400"/>
        </w:tabs>
        <w:spacing w:after="0" w:line="240" w:lineRule="auto"/>
        <w:ind w:left="1400" w:hanging="327"/>
        <w:jc w:val="both"/>
        <w:rPr>
          <w:rFonts w:eastAsia="Times New Roman"/>
          <w:sz w:val="24"/>
          <w:szCs w:val="24"/>
        </w:rPr>
      </w:pPr>
      <w:r>
        <w:rPr>
          <w:rFonts w:ascii="Times New Roman" w:eastAsia="Times New Roman" w:hAnsi="Times New Roman" w:cs="Times New Roman"/>
          <w:sz w:val="24"/>
          <w:szCs w:val="24"/>
        </w:rPr>
        <w:t>Проверка заданных предположений (прямые измерения физических величин</w:t>
      </w:r>
    </w:p>
    <w:p w14:paraId="309F7BE6" w14:textId="77777777" w:rsidR="00761027" w:rsidRDefault="00753BB5" w:rsidP="00667DB5">
      <w:pPr>
        <w:numPr>
          <w:ilvl w:val="0"/>
          <w:numId w:val="194"/>
        </w:numPr>
        <w:tabs>
          <w:tab w:val="left" w:pos="0"/>
          <w:tab w:val="left" w:pos="142"/>
          <w:tab w:val="left" w:pos="284"/>
          <w:tab w:val="left" w:pos="740"/>
        </w:tabs>
        <w:spacing w:after="0" w:line="240" w:lineRule="auto"/>
        <w:ind w:left="740" w:hanging="195"/>
        <w:jc w:val="both"/>
        <w:rPr>
          <w:rFonts w:eastAsia="Times New Roman"/>
          <w:sz w:val="24"/>
          <w:szCs w:val="24"/>
        </w:rPr>
      </w:pPr>
      <w:r>
        <w:rPr>
          <w:rFonts w:ascii="Times New Roman" w:eastAsia="Times New Roman" w:hAnsi="Times New Roman" w:cs="Times New Roman"/>
          <w:sz w:val="24"/>
          <w:szCs w:val="24"/>
        </w:rPr>
        <w:t>сравнение заданных соотношений между ними).</w:t>
      </w:r>
    </w:p>
    <w:p w14:paraId="7160F155" w14:textId="77777777" w:rsidR="00761027" w:rsidRDefault="00753BB5" w:rsidP="00667DB5">
      <w:pPr>
        <w:numPr>
          <w:ilvl w:val="1"/>
          <w:numId w:val="195"/>
        </w:numPr>
        <w:tabs>
          <w:tab w:val="left" w:pos="0"/>
          <w:tab w:val="left" w:pos="142"/>
          <w:tab w:val="left" w:pos="284"/>
          <w:tab w:val="left" w:pos="1400"/>
        </w:tabs>
        <w:spacing w:after="0" w:line="240" w:lineRule="auto"/>
        <w:ind w:left="1400" w:hanging="327"/>
        <w:jc w:val="both"/>
        <w:rPr>
          <w:rFonts w:eastAsia="Times New Roman"/>
          <w:sz w:val="24"/>
          <w:szCs w:val="24"/>
        </w:rPr>
      </w:pPr>
      <w:r>
        <w:rPr>
          <w:rFonts w:ascii="Times New Roman" w:eastAsia="Times New Roman" w:hAnsi="Times New Roman" w:cs="Times New Roman"/>
          <w:sz w:val="24"/>
          <w:szCs w:val="24"/>
        </w:rPr>
        <w:t>Знакомство с техническими устройствами и их конструирование.</w:t>
      </w:r>
    </w:p>
    <w:p w14:paraId="2F172E5C" w14:textId="77777777" w:rsidR="00761027" w:rsidRDefault="00761027" w:rsidP="00D132B5">
      <w:pPr>
        <w:tabs>
          <w:tab w:val="left" w:pos="0"/>
          <w:tab w:val="left" w:pos="142"/>
          <w:tab w:val="left" w:pos="284"/>
        </w:tabs>
        <w:spacing w:after="0" w:line="200" w:lineRule="exact"/>
        <w:jc w:val="both"/>
        <w:rPr>
          <w:sz w:val="20"/>
          <w:szCs w:val="20"/>
        </w:rPr>
      </w:pPr>
    </w:p>
    <w:p w14:paraId="275A493A" w14:textId="77777777" w:rsidR="00761027" w:rsidRDefault="00753BB5">
      <w:pPr>
        <w:spacing w:line="236" w:lineRule="auto"/>
        <w:ind w:left="540" w:firstLine="708"/>
        <w:jc w:val="both"/>
        <w:rPr>
          <w:sz w:val="20"/>
          <w:szCs w:val="20"/>
        </w:rPr>
      </w:pPr>
      <w:r>
        <w:rPr>
          <w:rFonts w:ascii="Times New Roman" w:eastAsia="Times New Roman" w:hAnsi="Times New Roman" w:cs="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14:paraId="4DB80CB0" w14:textId="77777777" w:rsidR="00761027" w:rsidRDefault="00761027">
      <w:pPr>
        <w:spacing w:line="7" w:lineRule="exact"/>
        <w:rPr>
          <w:sz w:val="20"/>
          <w:szCs w:val="20"/>
        </w:rPr>
      </w:pPr>
    </w:p>
    <w:p w14:paraId="28CB94E1" w14:textId="77777777" w:rsidR="00761027" w:rsidRDefault="00753BB5" w:rsidP="005A079B">
      <w:pPr>
        <w:ind w:left="426"/>
        <w:rPr>
          <w:sz w:val="20"/>
          <w:szCs w:val="20"/>
        </w:rPr>
      </w:pPr>
      <w:r>
        <w:rPr>
          <w:rFonts w:ascii="Times New Roman" w:eastAsia="Times New Roman" w:hAnsi="Times New Roman" w:cs="Times New Roman"/>
          <w:b/>
          <w:bCs/>
          <w:sz w:val="24"/>
          <w:szCs w:val="24"/>
        </w:rPr>
        <w:t>Проведение прямых измерений физических величин</w:t>
      </w:r>
    </w:p>
    <w:p w14:paraId="251B4685" w14:textId="77777777" w:rsidR="00761027" w:rsidRDefault="00753BB5" w:rsidP="00667DB5">
      <w:pPr>
        <w:numPr>
          <w:ilvl w:val="0"/>
          <w:numId w:val="196"/>
        </w:numPr>
        <w:tabs>
          <w:tab w:val="left" w:pos="1540"/>
        </w:tabs>
        <w:spacing w:after="0" w:line="235" w:lineRule="auto"/>
        <w:ind w:left="426"/>
        <w:rPr>
          <w:rFonts w:eastAsia="Times New Roman"/>
          <w:sz w:val="24"/>
          <w:szCs w:val="24"/>
        </w:rPr>
      </w:pPr>
      <w:r>
        <w:rPr>
          <w:rFonts w:ascii="Times New Roman" w:eastAsia="Times New Roman" w:hAnsi="Times New Roman" w:cs="Times New Roman"/>
          <w:sz w:val="24"/>
          <w:szCs w:val="24"/>
        </w:rPr>
        <w:t>Измерение размеров тел.</w:t>
      </w:r>
    </w:p>
    <w:p w14:paraId="226D1A6F" w14:textId="77777777" w:rsidR="00761027" w:rsidRDefault="00753BB5" w:rsidP="00667DB5">
      <w:pPr>
        <w:numPr>
          <w:ilvl w:val="0"/>
          <w:numId w:val="196"/>
        </w:numPr>
        <w:tabs>
          <w:tab w:val="left" w:pos="1540"/>
        </w:tabs>
        <w:spacing w:after="0" w:line="240" w:lineRule="auto"/>
        <w:ind w:left="426"/>
        <w:rPr>
          <w:rFonts w:eastAsia="Times New Roman"/>
          <w:sz w:val="24"/>
          <w:szCs w:val="24"/>
        </w:rPr>
      </w:pPr>
      <w:r>
        <w:rPr>
          <w:rFonts w:ascii="Times New Roman" w:eastAsia="Times New Roman" w:hAnsi="Times New Roman" w:cs="Times New Roman"/>
          <w:sz w:val="24"/>
          <w:szCs w:val="24"/>
        </w:rPr>
        <w:t>Измерение размеров малых тел.</w:t>
      </w:r>
    </w:p>
    <w:p w14:paraId="4E9BDE0E" w14:textId="77777777" w:rsidR="00761027" w:rsidRDefault="00753BB5" w:rsidP="00667DB5">
      <w:pPr>
        <w:numPr>
          <w:ilvl w:val="0"/>
          <w:numId w:val="196"/>
        </w:numPr>
        <w:tabs>
          <w:tab w:val="left" w:pos="1540"/>
        </w:tabs>
        <w:spacing w:after="0" w:line="240" w:lineRule="auto"/>
        <w:ind w:left="426"/>
        <w:rPr>
          <w:rFonts w:eastAsia="Times New Roman"/>
          <w:sz w:val="24"/>
          <w:szCs w:val="24"/>
        </w:rPr>
      </w:pPr>
      <w:r>
        <w:rPr>
          <w:rFonts w:ascii="Times New Roman" w:eastAsia="Times New Roman" w:hAnsi="Times New Roman" w:cs="Times New Roman"/>
          <w:sz w:val="24"/>
          <w:szCs w:val="24"/>
        </w:rPr>
        <w:t>Измерение массы тела.</w:t>
      </w:r>
    </w:p>
    <w:p w14:paraId="4CA28EBC" w14:textId="77777777" w:rsidR="00761027" w:rsidRDefault="00753BB5" w:rsidP="00667DB5">
      <w:pPr>
        <w:numPr>
          <w:ilvl w:val="0"/>
          <w:numId w:val="196"/>
        </w:numPr>
        <w:tabs>
          <w:tab w:val="left" w:pos="1540"/>
        </w:tabs>
        <w:spacing w:after="0" w:line="240" w:lineRule="auto"/>
        <w:ind w:left="426"/>
        <w:rPr>
          <w:rFonts w:eastAsia="Times New Roman"/>
          <w:sz w:val="24"/>
          <w:szCs w:val="24"/>
        </w:rPr>
      </w:pPr>
      <w:r>
        <w:rPr>
          <w:rFonts w:ascii="Times New Roman" w:eastAsia="Times New Roman" w:hAnsi="Times New Roman" w:cs="Times New Roman"/>
          <w:sz w:val="24"/>
          <w:szCs w:val="24"/>
        </w:rPr>
        <w:t>Измерение объема тела.</w:t>
      </w:r>
    </w:p>
    <w:p w14:paraId="134A9F5C" w14:textId="77777777" w:rsidR="00761027" w:rsidRDefault="00753BB5" w:rsidP="00667DB5">
      <w:pPr>
        <w:numPr>
          <w:ilvl w:val="0"/>
          <w:numId w:val="196"/>
        </w:numPr>
        <w:tabs>
          <w:tab w:val="left" w:pos="1540"/>
        </w:tabs>
        <w:spacing w:after="0" w:line="240" w:lineRule="auto"/>
        <w:ind w:left="426"/>
        <w:rPr>
          <w:rFonts w:eastAsia="Times New Roman"/>
          <w:sz w:val="24"/>
          <w:szCs w:val="24"/>
        </w:rPr>
      </w:pPr>
      <w:r>
        <w:rPr>
          <w:rFonts w:ascii="Times New Roman" w:eastAsia="Times New Roman" w:hAnsi="Times New Roman" w:cs="Times New Roman"/>
          <w:sz w:val="24"/>
          <w:szCs w:val="24"/>
        </w:rPr>
        <w:t>Измерение силы.</w:t>
      </w:r>
    </w:p>
    <w:p w14:paraId="30D056D4" w14:textId="77777777" w:rsidR="00761027" w:rsidRDefault="00753BB5" w:rsidP="00667DB5">
      <w:pPr>
        <w:numPr>
          <w:ilvl w:val="0"/>
          <w:numId w:val="196"/>
        </w:numPr>
        <w:tabs>
          <w:tab w:val="left" w:pos="1540"/>
        </w:tabs>
        <w:spacing w:after="0" w:line="240" w:lineRule="auto"/>
        <w:ind w:left="426"/>
        <w:rPr>
          <w:rFonts w:eastAsia="Times New Roman"/>
          <w:sz w:val="24"/>
          <w:szCs w:val="24"/>
        </w:rPr>
      </w:pPr>
      <w:r>
        <w:rPr>
          <w:rFonts w:ascii="Times New Roman" w:eastAsia="Times New Roman" w:hAnsi="Times New Roman" w:cs="Times New Roman"/>
          <w:sz w:val="24"/>
          <w:szCs w:val="24"/>
        </w:rPr>
        <w:t>Измерение времени процесса, периода колебаний.</w:t>
      </w:r>
    </w:p>
    <w:p w14:paraId="439FC4A7" w14:textId="77777777" w:rsidR="00761027" w:rsidRDefault="00753BB5" w:rsidP="00667DB5">
      <w:pPr>
        <w:numPr>
          <w:ilvl w:val="0"/>
          <w:numId w:val="196"/>
        </w:numPr>
        <w:tabs>
          <w:tab w:val="left" w:pos="1540"/>
        </w:tabs>
        <w:spacing w:after="0" w:line="240" w:lineRule="auto"/>
        <w:ind w:left="426"/>
        <w:rPr>
          <w:rFonts w:eastAsia="Times New Roman"/>
          <w:sz w:val="24"/>
          <w:szCs w:val="24"/>
        </w:rPr>
      </w:pPr>
      <w:r>
        <w:rPr>
          <w:rFonts w:ascii="Times New Roman" w:eastAsia="Times New Roman" w:hAnsi="Times New Roman" w:cs="Times New Roman"/>
          <w:sz w:val="24"/>
          <w:szCs w:val="24"/>
        </w:rPr>
        <w:t>Измерение температуры.</w:t>
      </w:r>
    </w:p>
    <w:p w14:paraId="63481900" w14:textId="77777777" w:rsidR="00761027" w:rsidRDefault="00753BB5" w:rsidP="00667DB5">
      <w:pPr>
        <w:numPr>
          <w:ilvl w:val="0"/>
          <w:numId w:val="196"/>
        </w:numPr>
        <w:tabs>
          <w:tab w:val="left" w:pos="1540"/>
        </w:tabs>
        <w:spacing w:after="0" w:line="240" w:lineRule="auto"/>
        <w:ind w:left="426"/>
        <w:rPr>
          <w:rFonts w:eastAsia="Times New Roman"/>
          <w:sz w:val="24"/>
          <w:szCs w:val="24"/>
        </w:rPr>
      </w:pPr>
      <w:r>
        <w:rPr>
          <w:rFonts w:ascii="Times New Roman" w:eastAsia="Times New Roman" w:hAnsi="Times New Roman" w:cs="Times New Roman"/>
          <w:sz w:val="24"/>
          <w:szCs w:val="24"/>
        </w:rPr>
        <w:t>Измерение давления воздуха в баллоне под поршнем.</w:t>
      </w:r>
    </w:p>
    <w:p w14:paraId="5FF40923" w14:textId="77777777" w:rsidR="00761027" w:rsidRDefault="00753BB5" w:rsidP="00667DB5">
      <w:pPr>
        <w:numPr>
          <w:ilvl w:val="0"/>
          <w:numId w:val="196"/>
        </w:numPr>
        <w:tabs>
          <w:tab w:val="left" w:pos="1540"/>
        </w:tabs>
        <w:spacing w:after="0" w:line="240" w:lineRule="auto"/>
        <w:ind w:left="426"/>
        <w:rPr>
          <w:rFonts w:eastAsia="Times New Roman"/>
          <w:sz w:val="24"/>
          <w:szCs w:val="24"/>
        </w:rPr>
      </w:pPr>
      <w:r>
        <w:rPr>
          <w:rFonts w:ascii="Times New Roman" w:eastAsia="Times New Roman" w:hAnsi="Times New Roman" w:cs="Times New Roman"/>
          <w:sz w:val="24"/>
          <w:szCs w:val="24"/>
        </w:rPr>
        <w:t>Измерение силы тока и его регулирование.</w:t>
      </w:r>
    </w:p>
    <w:p w14:paraId="300F7263" w14:textId="77777777" w:rsidR="00761027" w:rsidRDefault="00753BB5" w:rsidP="00667DB5">
      <w:pPr>
        <w:numPr>
          <w:ilvl w:val="0"/>
          <w:numId w:val="196"/>
        </w:numPr>
        <w:tabs>
          <w:tab w:val="left" w:pos="1560"/>
        </w:tabs>
        <w:spacing w:after="0" w:line="240" w:lineRule="auto"/>
        <w:ind w:left="426"/>
        <w:rPr>
          <w:rFonts w:eastAsia="Times New Roman"/>
          <w:sz w:val="24"/>
          <w:szCs w:val="24"/>
        </w:rPr>
      </w:pPr>
      <w:r>
        <w:rPr>
          <w:rFonts w:ascii="Times New Roman" w:eastAsia="Times New Roman" w:hAnsi="Times New Roman" w:cs="Times New Roman"/>
          <w:sz w:val="24"/>
          <w:szCs w:val="24"/>
        </w:rPr>
        <w:t>Измерение напряжения.</w:t>
      </w:r>
    </w:p>
    <w:p w14:paraId="5BA3FE4E" w14:textId="77777777" w:rsidR="00761027" w:rsidRDefault="00753BB5" w:rsidP="00667DB5">
      <w:pPr>
        <w:numPr>
          <w:ilvl w:val="0"/>
          <w:numId w:val="196"/>
        </w:numPr>
        <w:tabs>
          <w:tab w:val="left" w:pos="1560"/>
        </w:tabs>
        <w:spacing w:after="0" w:line="240" w:lineRule="auto"/>
        <w:ind w:left="426"/>
        <w:rPr>
          <w:rFonts w:eastAsia="Times New Roman"/>
          <w:sz w:val="24"/>
          <w:szCs w:val="24"/>
        </w:rPr>
      </w:pPr>
      <w:r>
        <w:rPr>
          <w:rFonts w:ascii="Times New Roman" w:eastAsia="Times New Roman" w:hAnsi="Times New Roman" w:cs="Times New Roman"/>
          <w:sz w:val="24"/>
          <w:szCs w:val="24"/>
        </w:rPr>
        <w:t>Измерение углов падения и преломления.</w:t>
      </w:r>
    </w:p>
    <w:p w14:paraId="3D5FD4F9" w14:textId="77777777" w:rsidR="00761027" w:rsidRDefault="00753BB5" w:rsidP="00667DB5">
      <w:pPr>
        <w:numPr>
          <w:ilvl w:val="0"/>
          <w:numId w:val="196"/>
        </w:numPr>
        <w:tabs>
          <w:tab w:val="left" w:pos="1560"/>
        </w:tabs>
        <w:spacing w:after="0" w:line="240" w:lineRule="auto"/>
        <w:ind w:left="426"/>
        <w:rPr>
          <w:rFonts w:eastAsia="Times New Roman"/>
          <w:sz w:val="24"/>
          <w:szCs w:val="24"/>
        </w:rPr>
      </w:pPr>
      <w:r>
        <w:rPr>
          <w:rFonts w:ascii="Times New Roman" w:eastAsia="Times New Roman" w:hAnsi="Times New Roman" w:cs="Times New Roman"/>
          <w:sz w:val="24"/>
          <w:szCs w:val="24"/>
        </w:rPr>
        <w:t>Измерение фокусного расстояния линзы.</w:t>
      </w:r>
    </w:p>
    <w:p w14:paraId="207A17BF" w14:textId="77777777" w:rsidR="00761027" w:rsidRDefault="00753BB5" w:rsidP="00667DB5">
      <w:pPr>
        <w:numPr>
          <w:ilvl w:val="0"/>
          <w:numId w:val="196"/>
        </w:numPr>
        <w:tabs>
          <w:tab w:val="left" w:pos="1560"/>
        </w:tabs>
        <w:spacing w:after="0" w:line="240" w:lineRule="auto"/>
        <w:ind w:left="426"/>
        <w:rPr>
          <w:rFonts w:eastAsia="Times New Roman"/>
          <w:sz w:val="24"/>
          <w:szCs w:val="24"/>
        </w:rPr>
      </w:pPr>
      <w:r>
        <w:rPr>
          <w:rFonts w:ascii="Times New Roman" w:eastAsia="Times New Roman" w:hAnsi="Times New Roman" w:cs="Times New Roman"/>
          <w:sz w:val="24"/>
          <w:szCs w:val="24"/>
        </w:rPr>
        <w:t>Измерение радиоактивного фона.</w:t>
      </w:r>
    </w:p>
    <w:p w14:paraId="06EDB236" w14:textId="77777777" w:rsidR="00761027" w:rsidRDefault="00761027" w:rsidP="005A079B">
      <w:pPr>
        <w:spacing w:line="17" w:lineRule="exact"/>
        <w:ind w:left="426"/>
        <w:rPr>
          <w:sz w:val="20"/>
          <w:szCs w:val="20"/>
        </w:rPr>
      </w:pPr>
    </w:p>
    <w:p w14:paraId="67DA8174" w14:textId="77777777" w:rsidR="00761027" w:rsidRDefault="00753BB5" w:rsidP="005A079B">
      <w:pPr>
        <w:spacing w:line="234" w:lineRule="auto"/>
        <w:ind w:left="426" w:right="20" w:firstLine="708"/>
        <w:rPr>
          <w:sz w:val="20"/>
          <w:szCs w:val="20"/>
        </w:rPr>
      </w:pPr>
      <w:r>
        <w:rPr>
          <w:rFonts w:ascii="Times New Roman" w:eastAsia="Times New Roman" w:hAnsi="Times New Roman" w:cs="Times New Roman"/>
          <w:b/>
          <w:bCs/>
          <w:sz w:val="24"/>
          <w:szCs w:val="24"/>
        </w:rPr>
        <w:t>Расчет по полученным результатам прямых измерений зависимого от них параметра (косвенные измерения)</w:t>
      </w:r>
    </w:p>
    <w:p w14:paraId="44A5360D" w14:textId="77777777" w:rsidR="00761027" w:rsidRDefault="00753BB5" w:rsidP="00667DB5">
      <w:pPr>
        <w:numPr>
          <w:ilvl w:val="0"/>
          <w:numId w:val="197"/>
        </w:numPr>
        <w:tabs>
          <w:tab w:val="left" w:pos="1540"/>
        </w:tabs>
        <w:spacing w:after="0" w:line="237" w:lineRule="auto"/>
        <w:ind w:left="426" w:hanging="287"/>
        <w:rPr>
          <w:rFonts w:eastAsia="Times New Roman"/>
          <w:sz w:val="24"/>
          <w:szCs w:val="24"/>
        </w:rPr>
      </w:pPr>
      <w:r>
        <w:rPr>
          <w:rFonts w:ascii="Times New Roman" w:eastAsia="Times New Roman" w:hAnsi="Times New Roman" w:cs="Times New Roman"/>
          <w:sz w:val="24"/>
          <w:szCs w:val="24"/>
        </w:rPr>
        <w:t>Измерение плотности вещества твердого тела.</w:t>
      </w:r>
    </w:p>
    <w:p w14:paraId="111774AE" w14:textId="77777777" w:rsidR="00761027" w:rsidRDefault="00753BB5" w:rsidP="00667DB5">
      <w:pPr>
        <w:numPr>
          <w:ilvl w:val="0"/>
          <w:numId w:val="197"/>
        </w:numPr>
        <w:tabs>
          <w:tab w:val="left" w:pos="1540"/>
        </w:tabs>
        <w:spacing w:after="0" w:line="240" w:lineRule="auto"/>
        <w:ind w:left="426" w:hanging="287"/>
        <w:rPr>
          <w:rFonts w:eastAsia="Times New Roman"/>
          <w:sz w:val="24"/>
          <w:szCs w:val="24"/>
        </w:rPr>
      </w:pPr>
      <w:r>
        <w:rPr>
          <w:rFonts w:ascii="Times New Roman" w:eastAsia="Times New Roman" w:hAnsi="Times New Roman" w:cs="Times New Roman"/>
          <w:sz w:val="24"/>
          <w:szCs w:val="24"/>
        </w:rPr>
        <w:t>Определение коэффициента трения скольжения.</w:t>
      </w:r>
    </w:p>
    <w:p w14:paraId="4BE3F686" w14:textId="77777777" w:rsidR="00761027" w:rsidRDefault="00753BB5" w:rsidP="00667DB5">
      <w:pPr>
        <w:numPr>
          <w:ilvl w:val="0"/>
          <w:numId w:val="197"/>
        </w:numPr>
        <w:tabs>
          <w:tab w:val="left" w:pos="1540"/>
        </w:tabs>
        <w:spacing w:after="0" w:line="240" w:lineRule="auto"/>
        <w:ind w:left="426" w:hanging="287"/>
        <w:rPr>
          <w:rFonts w:eastAsia="Times New Roman"/>
          <w:sz w:val="24"/>
          <w:szCs w:val="24"/>
        </w:rPr>
      </w:pPr>
      <w:r>
        <w:rPr>
          <w:rFonts w:ascii="Times New Roman" w:eastAsia="Times New Roman" w:hAnsi="Times New Roman" w:cs="Times New Roman"/>
          <w:sz w:val="24"/>
          <w:szCs w:val="24"/>
        </w:rPr>
        <w:t>Определение жесткости пружины.</w:t>
      </w:r>
    </w:p>
    <w:p w14:paraId="03755F2E" w14:textId="77777777" w:rsidR="00761027" w:rsidRDefault="00761027" w:rsidP="005A079B">
      <w:pPr>
        <w:spacing w:line="12" w:lineRule="exact"/>
        <w:ind w:left="426"/>
        <w:rPr>
          <w:rFonts w:eastAsia="Times New Roman"/>
          <w:sz w:val="24"/>
          <w:szCs w:val="24"/>
        </w:rPr>
      </w:pPr>
    </w:p>
    <w:p w14:paraId="48D11BC9" w14:textId="77777777" w:rsidR="00761027" w:rsidRDefault="00753BB5" w:rsidP="00667DB5">
      <w:pPr>
        <w:numPr>
          <w:ilvl w:val="0"/>
          <w:numId w:val="197"/>
        </w:numPr>
        <w:tabs>
          <w:tab w:val="left" w:pos="1529"/>
        </w:tabs>
        <w:spacing w:after="0" w:line="234" w:lineRule="auto"/>
        <w:ind w:left="426" w:right="20" w:firstLine="713"/>
        <w:rPr>
          <w:rFonts w:eastAsia="Times New Roman"/>
          <w:sz w:val="24"/>
          <w:szCs w:val="24"/>
        </w:rPr>
      </w:pPr>
      <w:r>
        <w:rPr>
          <w:rFonts w:ascii="Times New Roman" w:eastAsia="Times New Roman" w:hAnsi="Times New Roman" w:cs="Times New Roman"/>
          <w:sz w:val="24"/>
          <w:szCs w:val="24"/>
        </w:rPr>
        <w:t>Определение выталкивающей силы, действующей на погруженное в жидкость тело.</w:t>
      </w:r>
    </w:p>
    <w:p w14:paraId="1923D114" w14:textId="77777777" w:rsidR="00761027" w:rsidRDefault="00761027">
      <w:pPr>
        <w:spacing w:line="1" w:lineRule="exact"/>
        <w:rPr>
          <w:rFonts w:eastAsia="Times New Roman"/>
          <w:sz w:val="24"/>
          <w:szCs w:val="24"/>
        </w:rPr>
      </w:pPr>
    </w:p>
    <w:p w14:paraId="0E18A4B1" w14:textId="77777777" w:rsidR="00761027" w:rsidRDefault="00753BB5" w:rsidP="00667DB5">
      <w:pPr>
        <w:numPr>
          <w:ilvl w:val="0"/>
          <w:numId w:val="197"/>
        </w:numPr>
        <w:tabs>
          <w:tab w:val="left" w:pos="426"/>
          <w:tab w:val="left" w:pos="1701"/>
        </w:tabs>
        <w:spacing w:after="0" w:line="240" w:lineRule="auto"/>
        <w:ind w:left="1134" w:hanging="992"/>
        <w:rPr>
          <w:rFonts w:eastAsia="Times New Roman"/>
          <w:sz w:val="24"/>
          <w:szCs w:val="24"/>
        </w:rPr>
      </w:pPr>
      <w:r>
        <w:rPr>
          <w:rFonts w:ascii="Times New Roman" w:eastAsia="Times New Roman" w:hAnsi="Times New Roman" w:cs="Times New Roman"/>
          <w:sz w:val="24"/>
          <w:szCs w:val="24"/>
        </w:rPr>
        <w:t>Определение момента силы.</w:t>
      </w:r>
    </w:p>
    <w:p w14:paraId="6272C528" w14:textId="77777777" w:rsidR="00761027" w:rsidRDefault="00753BB5" w:rsidP="00667DB5">
      <w:pPr>
        <w:numPr>
          <w:ilvl w:val="0"/>
          <w:numId w:val="197"/>
        </w:numPr>
        <w:tabs>
          <w:tab w:val="left" w:pos="426"/>
          <w:tab w:val="left" w:pos="1701"/>
        </w:tabs>
        <w:spacing w:after="0" w:line="240" w:lineRule="auto"/>
        <w:ind w:left="1134" w:hanging="992"/>
        <w:rPr>
          <w:rFonts w:eastAsia="Times New Roman"/>
          <w:sz w:val="24"/>
          <w:szCs w:val="24"/>
        </w:rPr>
      </w:pPr>
      <w:r>
        <w:rPr>
          <w:rFonts w:ascii="Times New Roman" w:eastAsia="Times New Roman" w:hAnsi="Times New Roman" w:cs="Times New Roman"/>
          <w:sz w:val="24"/>
          <w:szCs w:val="24"/>
        </w:rPr>
        <w:t>Измерение скорости равномерного движения.</w:t>
      </w:r>
    </w:p>
    <w:p w14:paraId="68028BD6" w14:textId="77777777" w:rsidR="00761027" w:rsidRDefault="00753BB5" w:rsidP="00667DB5">
      <w:pPr>
        <w:numPr>
          <w:ilvl w:val="0"/>
          <w:numId w:val="197"/>
        </w:numPr>
        <w:tabs>
          <w:tab w:val="left" w:pos="426"/>
          <w:tab w:val="left" w:pos="1701"/>
        </w:tabs>
        <w:spacing w:after="0" w:line="240" w:lineRule="auto"/>
        <w:ind w:left="1134" w:hanging="992"/>
        <w:rPr>
          <w:rFonts w:eastAsia="Times New Roman"/>
          <w:sz w:val="24"/>
          <w:szCs w:val="24"/>
        </w:rPr>
      </w:pPr>
      <w:r>
        <w:rPr>
          <w:rFonts w:ascii="Times New Roman" w:eastAsia="Times New Roman" w:hAnsi="Times New Roman" w:cs="Times New Roman"/>
          <w:sz w:val="24"/>
          <w:szCs w:val="24"/>
        </w:rPr>
        <w:t>Измерение средней скорости движения.</w:t>
      </w:r>
    </w:p>
    <w:p w14:paraId="44BB77B2" w14:textId="77777777" w:rsidR="00761027" w:rsidRDefault="00753BB5" w:rsidP="00667DB5">
      <w:pPr>
        <w:numPr>
          <w:ilvl w:val="0"/>
          <w:numId w:val="197"/>
        </w:numPr>
        <w:tabs>
          <w:tab w:val="left" w:pos="426"/>
          <w:tab w:val="left" w:pos="1701"/>
        </w:tabs>
        <w:spacing w:after="0" w:line="240" w:lineRule="auto"/>
        <w:ind w:left="1134" w:hanging="992"/>
        <w:rPr>
          <w:rFonts w:eastAsia="Times New Roman"/>
          <w:sz w:val="24"/>
          <w:szCs w:val="24"/>
        </w:rPr>
      </w:pPr>
      <w:r>
        <w:rPr>
          <w:rFonts w:ascii="Times New Roman" w:eastAsia="Times New Roman" w:hAnsi="Times New Roman" w:cs="Times New Roman"/>
          <w:sz w:val="24"/>
          <w:szCs w:val="24"/>
        </w:rPr>
        <w:t>Измерение ускорения равноускоренного движения.</w:t>
      </w:r>
    </w:p>
    <w:p w14:paraId="66EBB12B" w14:textId="77777777" w:rsidR="00761027" w:rsidRDefault="00753BB5" w:rsidP="00667DB5">
      <w:pPr>
        <w:numPr>
          <w:ilvl w:val="0"/>
          <w:numId w:val="197"/>
        </w:numPr>
        <w:tabs>
          <w:tab w:val="left" w:pos="426"/>
          <w:tab w:val="left" w:pos="1701"/>
        </w:tabs>
        <w:spacing w:after="0" w:line="240" w:lineRule="auto"/>
        <w:ind w:left="1134" w:hanging="992"/>
        <w:rPr>
          <w:rFonts w:eastAsia="Times New Roman"/>
          <w:sz w:val="24"/>
          <w:szCs w:val="24"/>
        </w:rPr>
      </w:pPr>
      <w:r>
        <w:rPr>
          <w:rFonts w:ascii="Times New Roman" w:eastAsia="Times New Roman" w:hAnsi="Times New Roman" w:cs="Times New Roman"/>
          <w:sz w:val="24"/>
          <w:szCs w:val="24"/>
        </w:rPr>
        <w:t>Определение работы и мощности.</w:t>
      </w:r>
    </w:p>
    <w:p w14:paraId="7AF89FBA" w14:textId="77777777" w:rsidR="00761027" w:rsidRDefault="00753BB5" w:rsidP="00667DB5">
      <w:pPr>
        <w:numPr>
          <w:ilvl w:val="0"/>
          <w:numId w:val="197"/>
        </w:numPr>
        <w:tabs>
          <w:tab w:val="left" w:pos="426"/>
          <w:tab w:val="left" w:pos="1701"/>
        </w:tabs>
        <w:spacing w:after="0" w:line="240" w:lineRule="auto"/>
        <w:ind w:left="567" w:hanging="425"/>
        <w:rPr>
          <w:rFonts w:eastAsia="Times New Roman"/>
          <w:sz w:val="24"/>
          <w:szCs w:val="24"/>
        </w:rPr>
      </w:pPr>
      <w:r>
        <w:rPr>
          <w:rFonts w:ascii="Times New Roman" w:eastAsia="Times New Roman" w:hAnsi="Times New Roman" w:cs="Times New Roman"/>
          <w:sz w:val="24"/>
          <w:szCs w:val="24"/>
        </w:rPr>
        <w:t>Определение частоты колебаний груза на пружине и нити.</w:t>
      </w:r>
    </w:p>
    <w:p w14:paraId="2F148BFF" w14:textId="77777777" w:rsidR="00761027" w:rsidRDefault="00753BB5" w:rsidP="00667DB5">
      <w:pPr>
        <w:numPr>
          <w:ilvl w:val="0"/>
          <w:numId w:val="197"/>
        </w:numPr>
        <w:tabs>
          <w:tab w:val="left" w:pos="426"/>
          <w:tab w:val="left" w:pos="1701"/>
        </w:tabs>
        <w:spacing w:after="0" w:line="240" w:lineRule="auto"/>
        <w:ind w:left="567" w:hanging="425"/>
        <w:rPr>
          <w:rFonts w:eastAsia="Times New Roman"/>
          <w:sz w:val="24"/>
          <w:szCs w:val="24"/>
        </w:rPr>
      </w:pPr>
      <w:r>
        <w:rPr>
          <w:rFonts w:ascii="Times New Roman" w:eastAsia="Times New Roman" w:hAnsi="Times New Roman" w:cs="Times New Roman"/>
          <w:sz w:val="24"/>
          <w:szCs w:val="24"/>
        </w:rPr>
        <w:t>Определение относительной влажности.</w:t>
      </w:r>
    </w:p>
    <w:p w14:paraId="424B7EFE" w14:textId="77777777" w:rsidR="00761027" w:rsidRDefault="00753BB5" w:rsidP="00667DB5">
      <w:pPr>
        <w:numPr>
          <w:ilvl w:val="0"/>
          <w:numId w:val="197"/>
        </w:numPr>
        <w:tabs>
          <w:tab w:val="left" w:pos="426"/>
          <w:tab w:val="left" w:pos="1701"/>
        </w:tabs>
        <w:spacing w:after="0" w:line="240" w:lineRule="auto"/>
        <w:ind w:left="567" w:hanging="425"/>
        <w:rPr>
          <w:rFonts w:eastAsia="Times New Roman"/>
          <w:sz w:val="24"/>
          <w:szCs w:val="24"/>
        </w:rPr>
      </w:pPr>
      <w:r>
        <w:rPr>
          <w:rFonts w:ascii="Times New Roman" w:eastAsia="Times New Roman" w:hAnsi="Times New Roman" w:cs="Times New Roman"/>
          <w:sz w:val="24"/>
          <w:szCs w:val="24"/>
        </w:rPr>
        <w:t>Определение количества теплоты.</w:t>
      </w:r>
    </w:p>
    <w:p w14:paraId="6553A971" w14:textId="77777777" w:rsidR="00761027" w:rsidRDefault="00753BB5" w:rsidP="00667DB5">
      <w:pPr>
        <w:numPr>
          <w:ilvl w:val="0"/>
          <w:numId w:val="197"/>
        </w:numPr>
        <w:tabs>
          <w:tab w:val="left" w:pos="426"/>
          <w:tab w:val="left" w:pos="1701"/>
        </w:tabs>
        <w:spacing w:after="0" w:line="240" w:lineRule="auto"/>
        <w:ind w:left="567" w:hanging="425"/>
        <w:rPr>
          <w:rFonts w:eastAsia="Times New Roman"/>
          <w:sz w:val="24"/>
          <w:szCs w:val="24"/>
        </w:rPr>
      </w:pPr>
      <w:r>
        <w:rPr>
          <w:rFonts w:ascii="Times New Roman" w:eastAsia="Times New Roman" w:hAnsi="Times New Roman" w:cs="Times New Roman"/>
          <w:sz w:val="24"/>
          <w:szCs w:val="24"/>
        </w:rPr>
        <w:t>Определение удельной теплоемкости.</w:t>
      </w:r>
    </w:p>
    <w:p w14:paraId="559845B7" w14:textId="77777777" w:rsidR="00761027" w:rsidRDefault="00753BB5" w:rsidP="00667DB5">
      <w:pPr>
        <w:numPr>
          <w:ilvl w:val="0"/>
          <w:numId w:val="197"/>
        </w:numPr>
        <w:tabs>
          <w:tab w:val="left" w:pos="426"/>
          <w:tab w:val="left" w:pos="1701"/>
        </w:tabs>
        <w:spacing w:after="0" w:line="240" w:lineRule="auto"/>
        <w:ind w:left="567" w:hanging="425"/>
        <w:rPr>
          <w:rFonts w:eastAsia="Times New Roman"/>
          <w:sz w:val="24"/>
          <w:szCs w:val="24"/>
        </w:rPr>
      </w:pPr>
      <w:r>
        <w:rPr>
          <w:rFonts w:ascii="Times New Roman" w:eastAsia="Times New Roman" w:hAnsi="Times New Roman" w:cs="Times New Roman"/>
          <w:sz w:val="24"/>
          <w:szCs w:val="24"/>
        </w:rPr>
        <w:lastRenderedPageBreak/>
        <w:t>Измерение работы и мощности электрического тока.</w:t>
      </w:r>
    </w:p>
    <w:p w14:paraId="4DB76C60" w14:textId="77777777" w:rsidR="00761027" w:rsidRDefault="00753BB5" w:rsidP="00667DB5">
      <w:pPr>
        <w:numPr>
          <w:ilvl w:val="0"/>
          <w:numId w:val="197"/>
        </w:numPr>
        <w:tabs>
          <w:tab w:val="left" w:pos="426"/>
          <w:tab w:val="left" w:pos="1701"/>
        </w:tabs>
        <w:spacing w:after="0" w:line="240" w:lineRule="auto"/>
        <w:ind w:left="567" w:hanging="425"/>
        <w:rPr>
          <w:rFonts w:eastAsia="Times New Roman"/>
          <w:sz w:val="24"/>
          <w:szCs w:val="24"/>
        </w:rPr>
      </w:pPr>
      <w:r>
        <w:rPr>
          <w:rFonts w:ascii="Times New Roman" w:eastAsia="Times New Roman" w:hAnsi="Times New Roman" w:cs="Times New Roman"/>
          <w:sz w:val="24"/>
          <w:szCs w:val="24"/>
        </w:rPr>
        <w:t>Измерение сопротивления.</w:t>
      </w:r>
    </w:p>
    <w:p w14:paraId="10C57220" w14:textId="77777777" w:rsidR="00761027" w:rsidRDefault="00753BB5" w:rsidP="00667DB5">
      <w:pPr>
        <w:numPr>
          <w:ilvl w:val="0"/>
          <w:numId w:val="197"/>
        </w:numPr>
        <w:tabs>
          <w:tab w:val="left" w:pos="426"/>
          <w:tab w:val="left" w:pos="1701"/>
        </w:tabs>
        <w:spacing w:after="0" w:line="240" w:lineRule="auto"/>
        <w:ind w:left="567" w:hanging="425"/>
        <w:rPr>
          <w:rFonts w:eastAsia="Times New Roman"/>
          <w:sz w:val="24"/>
          <w:szCs w:val="24"/>
        </w:rPr>
      </w:pPr>
      <w:r>
        <w:rPr>
          <w:rFonts w:ascii="Times New Roman" w:eastAsia="Times New Roman" w:hAnsi="Times New Roman" w:cs="Times New Roman"/>
          <w:sz w:val="24"/>
          <w:szCs w:val="24"/>
        </w:rPr>
        <w:t>Определение оптической силы линзы.</w:t>
      </w:r>
    </w:p>
    <w:p w14:paraId="01B7E18A" w14:textId="77777777" w:rsidR="00761027" w:rsidRDefault="00761027" w:rsidP="00153088">
      <w:pPr>
        <w:tabs>
          <w:tab w:val="left" w:pos="426"/>
        </w:tabs>
        <w:spacing w:line="12" w:lineRule="exact"/>
        <w:ind w:left="567" w:hanging="425"/>
        <w:rPr>
          <w:rFonts w:eastAsia="Times New Roman"/>
          <w:sz w:val="24"/>
          <w:szCs w:val="24"/>
        </w:rPr>
      </w:pPr>
    </w:p>
    <w:p w14:paraId="0654092F" w14:textId="77777777" w:rsidR="00761027" w:rsidRDefault="00753BB5" w:rsidP="00667DB5">
      <w:pPr>
        <w:numPr>
          <w:ilvl w:val="0"/>
          <w:numId w:val="197"/>
        </w:numPr>
        <w:tabs>
          <w:tab w:val="left" w:pos="426"/>
          <w:tab w:val="left" w:pos="1956"/>
        </w:tabs>
        <w:spacing w:after="0" w:line="236" w:lineRule="auto"/>
        <w:ind w:left="567" w:hanging="425"/>
        <w:jc w:val="both"/>
        <w:rPr>
          <w:rFonts w:eastAsia="Times New Roman"/>
          <w:sz w:val="24"/>
          <w:szCs w:val="24"/>
        </w:rPr>
      </w:pPr>
      <w:r>
        <w:rPr>
          <w:rFonts w:ascii="Times New Roman" w:eastAsia="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14:paraId="60F0FD55" w14:textId="77777777" w:rsidR="00761027" w:rsidRDefault="00761027" w:rsidP="00153088">
      <w:pPr>
        <w:tabs>
          <w:tab w:val="left" w:pos="426"/>
        </w:tabs>
        <w:spacing w:line="13" w:lineRule="exact"/>
        <w:ind w:left="567" w:hanging="425"/>
        <w:rPr>
          <w:rFonts w:eastAsia="Times New Roman"/>
          <w:sz w:val="24"/>
          <w:szCs w:val="24"/>
        </w:rPr>
      </w:pPr>
    </w:p>
    <w:p w14:paraId="18338BA0" w14:textId="77777777" w:rsidR="00761027" w:rsidRDefault="00753BB5" w:rsidP="00667DB5">
      <w:pPr>
        <w:numPr>
          <w:ilvl w:val="0"/>
          <w:numId w:val="197"/>
        </w:numPr>
        <w:tabs>
          <w:tab w:val="left" w:pos="426"/>
          <w:tab w:val="left" w:pos="1956"/>
        </w:tabs>
        <w:spacing w:after="0" w:line="234" w:lineRule="auto"/>
        <w:ind w:left="567" w:hanging="425"/>
        <w:rPr>
          <w:rFonts w:eastAsia="Times New Roman"/>
          <w:sz w:val="24"/>
          <w:szCs w:val="24"/>
        </w:rPr>
      </w:pPr>
      <w:r>
        <w:rPr>
          <w:rFonts w:ascii="Times New Roman" w:eastAsia="Times New Roman" w:hAnsi="Times New Roman" w:cs="Times New Roman"/>
          <w:sz w:val="24"/>
          <w:szCs w:val="24"/>
        </w:rPr>
        <w:t>Исследование зависимости силы трения от характера поверхности, ее независимости от площади.</w:t>
      </w:r>
    </w:p>
    <w:p w14:paraId="0C8036F2" w14:textId="77777777" w:rsidR="00761027" w:rsidRDefault="00761027" w:rsidP="00153088">
      <w:pPr>
        <w:tabs>
          <w:tab w:val="left" w:pos="426"/>
        </w:tabs>
        <w:spacing w:line="18" w:lineRule="exact"/>
        <w:ind w:left="1134" w:hanging="992"/>
        <w:rPr>
          <w:rFonts w:eastAsia="Times New Roman"/>
          <w:sz w:val="24"/>
          <w:szCs w:val="24"/>
        </w:rPr>
      </w:pPr>
    </w:p>
    <w:p w14:paraId="2DC88FC6" w14:textId="77777777" w:rsidR="00761027" w:rsidRDefault="00753BB5" w:rsidP="00153088">
      <w:pPr>
        <w:tabs>
          <w:tab w:val="left" w:pos="426"/>
        </w:tabs>
        <w:spacing w:line="234" w:lineRule="auto"/>
        <w:ind w:left="1134" w:right="20" w:hanging="992"/>
        <w:rPr>
          <w:rFonts w:eastAsia="Times New Roman"/>
          <w:sz w:val="24"/>
          <w:szCs w:val="24"/>
        </w:rPr>
      </w:pPr>
      <w:r>
        <w:rPr>
          <w:rFonts w:ascii="Times New Roman" w:eastAsia="Times New Roman" w:hAnsi="Times New Roman" w:cs="Times New Roman"/>
          <w:b/>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14:paraId="024058B4" w14:textId="77777777" w:rsidR="00761027" w:rsidRDefault="00761027" w:rsidP="00153088">
      <w:pPr>
        <w:tabs>
          <w:tab w:val="left" w:pos="426"/>
        </w:tabs>
        <w:spacing w:line="9" w:lineRule="exact"/>
        <w:ind w:left="1134" w:hanging="992"/>
        <w:rPr>
          <w:rFonts w:eastAsia="Times New Roman"/>
          <w:sz w:val="24"/>
          <w:szCs w:val="24"/>
        </w:rPr>
      </w:pPr>
    </w:p>
    <w:p w14:paraId="7997A696" w14:textId="77777777" w:rsidR="00761027" w:rsidRDefault="00753BB5" w:rsidP="00667DB5">
      <w:pPr>
        <w:numPr>
          <w:ilvl w:val="0"/>
          <w:numId w:val="198"/>
        </w:numPr>
        <w:tabs>
          <w:tab w:val="left" w:pos="426"/>
        </w:tabs>
        <w:spacing w:after="0" w:line="234" w:lineRule="auto"/>
        <w:ind w:left="1134" w:right="20" w:hanging="992"/>
        <w:rPr>
          <w:rFonts w:eastAsia="Times New Roman"/>
          <w:sz w:val="24"/>
          <w:szCs w:val="24"/>
        </w:rPr>
      </w:pPr>
      <w:r>
        <w:rPr>
          <w:rFonts w:ascii="Times New Roman" w:eastAsia="Times New Roman" w:hAnsi="Times New Roman" w:cs="Times New Roman"/>
          <w:sz w:val="24"/>
          <w:szCs w:val="24"/>
        </w:rPr>
        <w:t>Наблюдение зависимости периода колебаний груза на нити от длины и независимости от массы.</w:t>
      </w:r>
    </w:p>
    <w:p w14:paraId="49DEC759" w14:textId="77777777" w:rsidR="00761027" w:rsidRDefault="00761027" w:rsidP="00153088">
      <w:pPr>
        <w:tabs>
          <w:tab w:val="left" w:pos="426"/>
        </w:tabs>
        <w:spacing w:line="13" w:lineRule="exact"/>
        <w:ind w:left="1134" w:hanging="992"/>
        <w:rPr>
          <w:rFonts w:eastAsia="Times New Roman"/>
          <w:sz w:val="24"/>
          <w:szCs w:val="24"/>
        </w:rPr>
      </w:pPr>
    </w:p>
    <w:p w14:paraId="02927FAC" w14:textId="77777777" w:rsidR="00761027" w:rsidRDefault="00753BB5" w:rsidP="00667DB5">
      <w:pPr>
        <w:numPr>
          <w:ilvl w:val="0"/>
          <w:numId w:val="198"/>
        </w:numPr>
        <w:tabs>
          <w:tab w:val="left" w:pos="426"/>
        </w:tabs>
        <w:spacing w:after="0" w:line="234" w:lineRule="auto"/>
        <w:ind w:left="1134" w:right="20" w:hanging="992"/>
        <w:rPr>
          <w:rFonts w:eastAsia="Times New Roman"/>
          <w:sz w:val="24"/>
          <w:szCs w:val="24"/>
        </w:rPr>
      </w:pPr>
      <w:r>
        <w:rPr>
          <w:rFonts w:ascii="Times New Roman" w:eastAsia="Times New Roman" w:hAnsi="Times New Roman" w:cs="Times New Roman"/>
          <w:sz w:val="24"/>
          <w:szCs w:val="24"/>
        </w:rPr>
        <w:t>Наблюдение зависимости периода колебаний груза на пружине от массы и жесткости.</w:t>
      </w:r>
    </w:p>
    <w:p w14:paraId="493890E5" w14:textId="77777777" w:rsidR="00761027" w:rsidRDefault="00761027" w:rsidP="00153088">
      <w:pPr>
        <w:tabs>
          <w:tab w:val="left" w:pos="426"/>
        </w:tabs>
        <w:spacing w:line="1" w:lineRule="exact"/>
        <w:ind w:left="1134" w:hanging="992"/>
        <w:rPr>
          <w:rFonts w:eastAsia="Times New Roman"/>
          <w:sz w:val="24"/>
          <w:szCs w:val="24"/>
        </w:rPr>
      </w:pPr>
    </w:p>
    <w:p w14:paraId="1A1B8FDE" w14:textId="77777777" w:rsidR="00761027" w:rsidRDefault="00753BB5" w:rsidP="00667DB5">
      <w:pPr>
        <w:numPr>
          <w:ilvl w:val="0"/>
          <w:numId w:val="198"/>
        </w:numPr>
        <w:tabs>
          <w:tab w:val="left" w:pos="426"/>
        </w:tabs>
        <w:spacing w:after="0" w:line="240" w:lineRule="auto"/>
        <w:ind w:left="1134" w:hanging="992"/>
        <w:rPr>
          <w:rFonts w:eastAsia="Times New Roman"/>
          <w:sz w:val="24"/>
          <w:szCs w:val="24"/>
        </w:rPr>
      </w:pPr>
      <w:r>
        <w:rPr>
          <w:rFonts w:ascii="Times New Roman" w:eastAsia="Times New Roman" w:hAnsi="Times New Roman" w:cs="Times New Roman"/>
          <w:sz w:val="24"/>
          <w:szCs w:val="24"/>
        </w:rPr>
        <w:t>Наблюдение зависимости давления газа от объема и температуры.</w:t>
      </w:r>
    </w:p>
    <w:p w14:paraId="2E6AE6A1" w14:textId="77777777" w:rsidR="00761027" w:rsidRDefault="00753BB5" w:rsidP="00667DB5">
      <w:pPr>
        <w:numPr>
          <w:ilvl w:val="0"/>
          <w:numId w:val="198"/>
        </w:numPr>
        <w:tabs>
          <w:tab w:val="left" w:pos="426"/>
        </w:tabs>
        <w:spacing w:after="0" w:line="240" w:lineRule="auto"/>
        <w:ind w:left="1134" w:hanging="992"/>
        <w:rPr>
          <w:rFonts w:eastAsia="Times New Roman"/>
          <w:sz w:val="24"/>
          <w:szCs w:val="24"/>
        </w:rPr>
      </w:pPr>
      <w:r>
        <w:rPr>
          <w:rFonts w:ascii="Times New Roman" w:eastAsia="Times New Roman" w:hAnsi="Times New Roman" w:cs="Times New Roman"/>
          <w:sz w:val="24"/>
          <w:szCs w:val="24"/>
        </w:rPr>
        <w:t>Наблюдение зависимости температуры остывающей воды от времени.</w:t>
      </w:r>
    </w:p>
    <w:p w14:paraId="561E840E" w14:textId="77777777" w:rsidR="00761027" w:rsidRDefault="00753BB5" w:rsidP="00667DB5">
      <w:pPr>
        <w:numPr>
          <w:ilvl w:val="0"/>
          <w:numId w:val="198"/>
        </w:numPr>
        <w:tabs>
          <w:tab w:val="left" w:pos="426"/>
        </w:tabs>
        <w:spacing w:after="0" w:line="240" w:lineRule="auto"/>
        <w:ind w:left="1134" w:hanging="992"/>
        <w:rPr>
          <w:rFonts w:eastAsia="Times New Roman"/>
          <w:sz w:val="24"/>
          <w:szCs w:val="24"/>
        </w:rPr>
      </w:pPr>
      <w:r>
        <w:rPr>
          <w:rFonts w:ascii="Times New Roman" w:eastAsia="Times New Roman" w:hAnsi="Times New Roman" w:cs="Times New Roman"/>
          <w:sz w:val="24"/>
          <w:szCs w:val="24"/>
        </w:rPr>
        <w:t>Исследование явления взаимодействия катушки с током и магнита.</w:t>
      </w:r>
    </w:p>
    <w:p w14:paraId="6BBCF78F" w14:textId="77777777" w:rsidR="00761027" w:rsidRDefault="00753BB5" w:rsidP="00667DB5">
      <w:pPr>
        <w:numPr>
          <w:ilvl w:val="0"/>
          <w:numId w:val="198"/>
        </w:numPr>
        <w:tabs>
          <w:tab w:val="left" w:pos="426"/>
        </w:tabs>
        <w:spacing w:after="0" w:line="240" w:lineRule="auto"/>
        <w:ind w:left="1134" w:hanging="992"/>
        <w:rPr>
          <w:rFonts w:eastAsia="Times New Roman"/>
          <w:sz w:val="24"/>
          <w:szCs w:val="24"/>
        </w:rPr>
      </w:pPr>
      <w:r>
        <w:rPr>
          <w:rFonts w:ascii="Times New Roman" w:eastAsia="Times New Roman" w:hAnsi="Times New Roman" w:cs="Times New Roman"/>
          <w:sz w:val="24"/>
          <w:szCs w:val="24"/>
        </w:rPr>
        <w:t>Исследование явления электромагнитной индукции.</w:t>
      </w:r>
    </w:p>
    <w:p w14:paraId="4B72070F" w14:textId="77777777" w:rsidR="00761027" w:rsidRDefault="00753BB5" w:rsidP="00667DB5">
      <w:pPr>
        <w:numPr>
          <w:ilvl w:val="0"/>
          <w:numId w:val="198"/>
        </w:numPr>
        <w:tabs>
          <w:tab w:val="left" w:pos="426"/>
        </w:tabs>
        <w:spacing w:after="0" w:line="240" w:lineRule="auto"/>
        <w:ind w:left="1134" w:hanging="992"/>
        <w:rPr>
          <w:rFonts w:eastAsia="Times New Roman"/>
          <w:sz w:val="24"/>
          <w:szCs w:val="24"/>
        </w:rPr>
      </w:pPr>
      <w:r>
        <w:rPr>
          <w:rFonts w:ascii="Times New Roman" w:eastAsia="Times New Roman" w:hAnsi="Times New Roman" w:cs="Times New Roman"/>
          <w:sz w:val="24"/>
          <w:szCs w:val="24"/>
        </w:rPr>
        <w:t>Наблюдение явления отражения и преломления света.</w:t>
      </w:r>
    </w:p>
    <w:p w14:paraId="7085A9AE" w14:textId="77777777" w:rsidR="00761027" w:rsidRDefault="00753BB5" w:rsidP="00667DB5">
      <w:pPr>
        <w:numPr>
          <w:ilvl w:val="0"/>
          <w:numId w:val="199"/>
        </w:numPr>
        <w:tabs>
          <w:tab w:val="left" w:pos="142"/>
        </w:tabs>
        <w:spacing w:after="0" w:line="240" w:lineRule="auto"/>
        <w:ind w:left="567" w:hanging="425"/>
        <w:rPr>
          <w:rFonts w:eastAsia="Times New Roman"/>
          <w:sz w:val="24"/>
          <w:szCs w:val="24"/>
        </w:rPr>
      </w:pPr>
      <w:r>
        <w:rPr>
          <w:rFonts w:ascii="Times New Roman" w:eastAsia="Times New Roman" w:hAnsi="Times New Roman" w:cs="Times New Roman"/>
          <w:sz w:val="24"/>
          <w:szCs w:val="24"/>
        </w:rPr>
        <w:t>Наблюдение явления дисперсии.</w:t>
      </w:r>
    </w:p>
    <w:p w14:paraId="52CB733E" w14:textId="77777777" w:rsidR="00761027" w:rsidRDefault="00761027">
      <w:pPr>
        <w:spacing w:line="12" w:lineRule="exact"/>
        <w:rPr>
          <w:rFonts w:eastAsia="Times New Roman"/>
          <w:sz w:val="24"/>
          <w:szCs w:val="24"/>
        </w:rPr>
      </w:pPr>
    </w:p>
    <w:p w14:paraId="6210F540" w14:textId="77777777" w:rsidR="00761027" w:rsidRDefault="00753BB5" w:rsidP="00667DB5">
      <w:pPr>
        <w:numPr>
          <w:ilvl w:val="0"/>
          <w:numId w:val="199"/>
        </w:numPr>
        <w:tabs>
          <w:tab w:val="left" w:pos="426"/>
          <w:tab w:val="left" w:pos="567"/>
        </w:tabs>
        <w:spacing w:after="0" w:line="234" w:lineRule="auto"/>
        <w:ind w:left="142" w:right="20"/>
        <w:rPr>
          <w:rFonts w:eastAsia="Times New Roman"/>
          <w:sz w:val="24"/>
          <w:szCs w:val="24"/>
        </w:rPr>
      </w:pPr>
      <w:r>
        <w:rPr>
          <w:rFonts w:ascii="Times New Roman" w:eastAsia="Times New Roman" w:hAnsi="Times New Roman" w:cs="Times New Roman"/>
          <w:sz w:val="24"/>
          <w:szCs w:val="24"/>
        </w:rPr>
        <w:t>Обнаружение зависимости сопротивления проводника от его параметров и вещества.</w:t>
      </w:r>
    </w:p>
    <w:p w14:paraId="3F9D8F63" w14:textId="77777777" w:rsidR="00761027" w:rsidRDefault="00761027" w:rsidP="00DF6C2B">
      <w:pPr>
        <w:tabs>
          <w:tab w:val="left" w:pos="426"/>
          <w:tab w:val="left" w:pos="567"/>
        </w:tabs>
        <w:spacing w:line="14" w:lineRule="exact"/>
        <w:ind w:left="142"/>
        <w:rPr>
          <w:rFonts w:eastAsia="Times New Roman"/>
          <w:sz w:val="24"/>
          <w:szCs w:val="24"/>
        </w:rPr>
      </w:pPr>
    </w:p>
    <w:p w14:paraId="1A929B77" w14:textId="77777777" w:rsidR="00761027" w:rsidRDefault="00753BB5" w:rsidP="00667DB5">
      <w:pPr>
        <w:numPr>
          <w:ilvl w:val="0"/>
          <w:numId w:val="199"/>
        </w:numPr>
        <w:tabs>
          <w:tab w:val="left" w:pos="426"/>
          <w:tab w:val="left" w:pos="567"/>
          <w:tab w:val="left" w:pos="1956"/>
        </w:tabs>
        <w:spacing w:after="0" w:line="234" w:lineRule="auto"/>
        <w:ind w:left="142"/>
        <w:rPr>
          <w:rFonts w:eastAsia="Times New Roman"/>
          <w:sz w:val="24"/>
          <w:szCs w:val="24"/>
        </w:rPr>
      </w:pPr>
      <w:r>
        <w:rPr>
          <w:rFonts w:ascii="Times New Roman" w:eastAsia="Times New Roman" w:hAnsi="Times New Roman" w:cs="Times New Roman"/>
          <w:sz w:val="24"/>
          <w:szCs w:val="24"/>
        </w:rPr>
        <w:t>Исследование зависимости веса тела в жидкости от объема погруженной части.</w:t>
      </w:r>
    </w:p>
    <w:p w14:paraId="0562D730" w14:textId="77777777" w:rsidR="00761027" w:rsidRDefault="00761027" w:rsidP="00DF6C2B">
      <w:pPr>
        <w:tabs>
          <w:tab w:val="left" w:pos="426"/>
          <w:tab w:val="left" w:pos="567"/>
        </w:tabs>
        <w:spacing w:line="13" w:lineRule="exact"/>
        <w:ind w:left="142"/>
        <w:rPr>
          <w:rFonts w:eastAsia="Times New Roman"/>
          <w:sz w:val="24"/>
          <w:szCs w:val="24"/>
        </w:rPr>
      </w:pPr>
    </w:p>
    <w:p w14:paraId="3BE5ED55" w14:textId="77777777" w:rsidR="00761027" w:rsidRDefault="00753BB5" w:rsidP="00667DB5">
      <w:pPr>
        <w:numPr>
          <w:ilvl w:val="0"/>
          <w:numId w:val="199"/>
        </w:numPr>
        <w:tabs>
          <w:tab w:val="left" w:pos="426"/>
          <w:tab w:val="left" w:pos="567"/>
          <w:tab w:val="left" w:pos="1956"/>
        </w:tabs>
        <w:spacing w:after="0" w:line="234" w:lineRule="auto"/>
        <w:ind w:left="142" w:right="20"/>
        <w:rPr>
          <w:rFonts w:eastAsia="Times New Roman"/>
          <w:sz w:val="24"/>
          <w:szCs w:val="24"/>
        </w:rPr>
      </w:pPr>
      <w:r>
        <w:rPr>
          <w:rFonts w:ascii="Times New Roman" w:eastAsia="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14:paraId="7ECEA5C0" w14:textId="77777777" w:rsidR="00761027" w:rsidRDefault="00761027" w:rsidP="00DF6C2B">
      <w:pPr>
        <w:tabs>
          <w:tab w:val="left" w:pos="426"/>
          <w:tab w:val="left" w:pos="567"/>
        </w:tabs>
        <w:spacing w:line="1" w:lineRule="exact"/>
        <w:ind w:left="142"/>
        <w:rPr>
          <w:rFonts w:eastAsia="Times New Roman"/>
          <w:sz w:val="24"/>
          <w:szCs w:val="24"/>
        </w:rPr>
      </w:pPr>
    </w:p>
    <w:p w14:paraId="58B9A8B7" w14:textId="77777777" w:rsidR="00761027" w:rsidRDefault="00753BB5" w:rsidP="00667DB5">
      <w:pPr>
        <w:numPr>
          <w:ilvl w:val="0"/>
          <w:numId w:val="199"/>
        </w:numPr>
        <w:tabs>
          <w:tab w:val="left" w:pos="426"/>
          <w:tab w:val="left" w:pos="567"/>
          <w:tab w:val="left" w:pos="1960"/>
        </w:tabs>
        <w:spacing w:after="0" w:line="240" w:lineRule="auto"/>
        <w:ind w:left="142"/>
        <w:rPr>
          <w:rFonts w:eastAsia="Times New Roman"/>
          <w:sz w:val="24"/>
          <w:szCs w:val="24"/>
        </w:rPr>
      </w:pPr>
      <w:r>
        <w:rPr>
          <w:rFonts w:ascii="Times New Roman" w:eastAsia="Times New Roman" w:hAnsi="Times New Roman" w:cs="Times New Roman"/>
          <w:sz w:val="24"/>
          <w:szCs w:val="24"/>
        </w:rPr>
        <w:t>Исследование зависимости массы от объема.</w:t>
      </w:r>
    </w:p>
    <w:p w14:paraId="658A58F5" w14:textId="77777777" w:rsidR="00761027" w:rsidRDefault="00761027" w:rsidP="00DF6C2B">
      <w:pPr>
        <w:tabs>
          <w:tab w:val="left" w:pos="426"/>
          <w:tab w:val="left" w:pos="567"/>
        </w:tabs>
        <w:spacing w:line="12" w:lineRule="exact"/>
        <w:ind w:left="142"/>
        <w:rPr>
          <w:rFonts w:eastAsia="Times New Roman"/>
          <w:sz w:val="24"/>
          <w:szCs w:val="24"/>
        </w:rPr>
      </w:pPr>
    </w:p>
    <w:p w14:paraId="07839F1A" w14:textId="77777777" w:rsidR="00761027" w:rsidRDefault="00753BB5" w:rsidP="00667DB5">
      <w:pPr>
        <w:numPr>
          <w:ilvl w:val="0"/>
          <w:numId w:val="199"/>
        </w:numPr>
        <w:tabs>
          <w:tab w:val="left" w:pos="426"/>
          <w:tab w:val="left" w:pos="567"/>
          <w:tab w:val="left" w:pos="1956"/>
        </w:tabs>
        <w:spacing w:after="0" w:line="234" w:lineRule="auto"/>
        <w:ind w:left="142" w:right="20"/>
        <w:rPr>
          <w:rFonts w:eastAsia="Times New Roman"/>
          <w:sz w:val="24"/>
          <w:szCs w:val="24"/>
        </w:rPr>
      </w:pPr>
      <w:r>
        <w:rPr>
          <w:rFonts w:ascii="Times New Roman" w:eastAsia="Times New Roman" w:hAnsi="Times New Roman" w:cs="Times New Roman"/>
          <w:sz w:val="24"/>
          <w:szCs w:val="24"/>
        </w:rPr>
        <w:t>Исследование зависимости пути от времени при равноускоренном движении без начальной скорости.</w:t>
      </w:r>
    </w:p>
    <w:p w14:paraId="5F7B51BB" w14:textId="77777777" w:rsidR="00761027" w:rsidRDefault="00761027" w:rsidP="00DF6C2B">
      <w:pPr>
        <w:tabs>
          <w:tab w:val="left" w:pos="426"/>
          <w:tab w:val="left" w:pos="567"/>
        </w:tabs>
        <w:spacing w:line="13" w:lineRule="exact"/>
        <w:ind w:left="142"/>
        <w:rPr>
          <w:rFonts w:eastAsia="Times New Roman"/>
          <w:sz w:val="24"/>
          <w:szCs w:val="24"/>
        </w:rPr>
      </w:pPr>
    </w:p>
    <w:p w14:paraId="18FB4FFF" w14:textId="77777777" w:rsidR="00761027" w:rsidRDefault="00753BB5" w:rsidP="00667DB5">
      <w:pPr>
        <w:numPr>
          <w:ilvl w:val="0"/>
          <w:numId w:val="199"/>
        </w:numPr>
        <w:tabs>
          <w:tab w:val="left" w:pos="426"/>
          <w:tab w:val="left" w:pos="567"/>
          <w:tab w:val="left" w:pos="1956"/>
        </w:tabs>
        <w:spacing w:after="0" w:line="234" w:lineRule="auto"/>
        <w:ind w:left="142" w:right="20"/>
        <w:rPr>
          <w:rFonts w:eastAsia="Times New Roman"/>
          <w:sz w:val="24"/>
          <w:szCs w:val="24"/>
        </w:rPr>
      </w:pPr>
      <w:r>
        <w:rPr>
          <w:rFonts w:ascii="Times New Roman" w:eastAsia="Times New Roman" w:hAnsi="Times New Roman" w:cs="Times New Roman"/>
          <w:sz w:val="24"/>
          <w:szCs w:val="24"/>
        </w:rPr>
        <w:t>Исследование зависимости скорости от времени и пути при равноускоренном движении.</w:t>
      </w:r>
    </w:p>
    <w:p w14:paraId="7C38B40A" w14:textId="77777777" w:rsidR="00761027" w:rsidRDefault="00761027" w:rsidP="00DF6C2B">
      <w:pPr>
        <w:tabs>
          <w:tab w:val="left" w:pos="426"/>
          <w:tab w:val="left" w:pos="567"/>
        </w:tabs>
        <w:spacing w:line="1" w:lineRule="exact"/>
        <w:ind w:left="142"/>
        <w:rPr>
          <w:rFonts w:eastAsia="Times New Roman"/>
          <w:sz w:val="24"/>
          <w:szCs w:val="24"/>
        </w:rPr>
      </w:pPr>
    </w:p>
    <w:p w14:paraId="265FCBA3" w14:textId="77777777" w:rsidR="00761027" w:rsidRDefault="00753BB5" w:rsidP="00667DB5">
      <w:pPr>
        <w:numPr>
          <w:ilvl w:val="0"/>
          <w:numId w:val="199"/>
        </w:numPr>
        <w:tabs>
          <w:tab w:val="left" w:pos="426"/>
          <w:tab w:val="left" w:pos="567"/>
          <w:tab w:val="left" w:pos="1960"/>
        </w:tabs>
        <w:spacing w:after="0" w:line="240" w:lineRule="auto"/>
        <w:ind w:left="142"/>
        <w:rPr>
          <w:rFonts w:eastAsia="Times New Roman"/>
          <w:sz w:val="24"/>
          <w:szCs w:val="24"/>
        </w:rPr>
      </w:pPr>
      <w:r>
        <w:rPr>
          <w:rFonts w:ascii="Times New Roman" w:eastAsia="Times New Roman" w:hAnsi="Times New Roman" w:cs="Times New Roman"/>
          <w:sz w:val="24"/>
          <w:szCs w:val="24"/>
        </w:rPr>
        <w:t>Исследование зависимости силы трения от силы давления.</w:t>
      </w:r>
    </w:p>
    <w:p w14:paraId="4413E430" w14:textId="77777777" w:rsidR="00761027" w:rsidRDefault="00753BB5" w:rsidP="00667DB5">
      <w:pPr>
        <w:numPr>
          <w:ilvl w:val="0"/>
          <w:numId w:val="199"/>
        </w:numPr>
        <w:tabs>
          <w:tab w:val="left" w:pos="426"/>
          <w:tab w:val="left" w:pos="567"/>
          <w:tab w:val="left" w:pos="1960"/>
        </w:tabs>
        <w:spacing w:after="0" w:line="240" w:lineRule="auto"/>
        <w:ind w:left="142"/>
        <w:rPr>
          <w:rFonts w:eastAsia="Times New Roman"/>
          <w:sz w:val="24"/>
          <w:szCs w:val="24"/>
        </w:rPr>
      </w:pPr>
      <w:r>
        <w:rPr>
          <w:rFonts w:ascii="Times New Roman" w:eastAsia="Times New Roman" w:hAnsi="Times New Roman" w:cs="Times New Roman"/>
          <w:sz w:val="24"/>
          <w:szCs w:val="24"/>
        </w:rPr>
        <w:t>Исследование зависимости деформации пружины от силы.</w:t>
      </w:r>
    </w:p>
    <w:p w14:paraId="4A25D336" w14:textId="77777777" w:rsidR="00761027" w:rsidRDefault="00753BB5" w:rsidP="00667DB5">
      <w:pPr>
        <w:numPr>
          <w:ilvl w:val="0"/>
          <w:numId w:val="199"/>
        </w:numPr>
        <w:tabs>
          <w:tab w:val="left" w:pos="426"/>
          <w:tab w:val="left" w:pos="567"/>
          <w:tab w:val="left" w:pos="1960"/>
        </w:tabs>
        <w:spacing w:after="0" w:line="240" w:lineRule="auto"/>
        <w:ind w:left="142"/>
        <w:rPr>
          <w:rFonts w:eastAsia="Times New Roman"/>
          <w:sz w:val="24"/>
          <w:szCs w:val="24"/>
        </w:rPr>
      </w:pPr>
      <w:r>
        <w:rPr>
          <w:rFonts w:ascii="Times New Roman" w:eastAsia="Times New Roman" w:hAnsi="Times New Roman" w:cs="Times New Roman"/>
          <w:sz w:val="24"/>
          <w:szCs w:val="24"/>
        </w:rPr>
        <w:t>Исследование зависимости периода колебаний груза на нити от длины.</w:t>
      </w:r>
    </w:p>
    <w:p w14:paraId="2824AD4A" w14:textId="77777777" w:rsidR="00761027" w:rsidRDefault="00761027" w:rsidP="00DF6C2B">
      <w:pPr>
        <w:tabs>
          <w:tab w:val="left" w:pos="426"/>
          <w:tab w:val="left" w:pos="567"/>
        </w:tabs>
        <w:spacing w:line="12" w:lineRule="exact"/>
        <w:ind w:left="142"/>
        <w:rPr>
          <w:rFonts w:eastAsia="Times New Roman"/>
          <w:sz w:val="24"/>
          <w:szCs w:val="24"/>
        </w:rPr>
      </w:pPr>
    </w:p>
    <w:p w14:paraId="2218AE3A" w14:textId="77777777" w:rsidR="00761027" w:rsidRDefault="00753BB5" w:rsidP="00667DB5">
      <w:pPr>
        <w:numPr>
          <w:ilvl w:val="0"/>
          <w:numId w:val="199"/>
        </w:numPr>
        <w:tabs>
          <w:tab w:val="left" w:pos="426"/>
          <w:tab w:val="left" w:pos="567"/>
          <w:tab w:val="left" w:pos="1956"/>
        </w:tabs>
        <w:spacing w:after="0" w:line="234" w:lineRule="auto"/>
        <w:ind w:left="142" w:right="20"/>
        <w:rPr>
          <w:rFonts w:eastAsia="Times New Roman"/>
          <w:sz w:val="24"/>
          <w:szCs w:val="24"/>
        </w:rPr>
      </w:pPr>
      <w:r>
        <w:rPr>
          <w:rFonts w:ascii="Times New Roman" w:eastAsia="Times New Roman" w:hAnsi="Times New Roman" w:cs="Times New Roman"/>
          <w:sz w:val="24"/>
          <w:szCs w:val="24"/>
        </w:rPr>
        <w:t>Исследование зависимости периода колебаний груза на пружине от жесткости и массы.</w:t>
      </w:r>
    </w:p>
    <w:p w14:paraId="27E09F58" w14:textId="77777777" w:rsidR="00761027" w:rsidRDefault="00761027" w:rsidP="00DF6C2B">
      <w:pPr>
        <w:tabs>
          <w:tab w:val="left" w:pos="426"/>
          <w:tab w:val="left" w:pos="567"/>
        </w:tabs>
        <w:spacing w:line="2" w:lineRule="exact"/>
        <w:ind w:left="142"/>
        <w:rPr>
          <w:rFonts w:eastAsia="Times New Roman"/>
          <w:sz w:val="24"/>
          <w:szCs w:val="24"/>
        </w:rPr>
      </w:pPr>
    </w:p>
    <w:p w14:paraId="6F4DB640" w14:textId="77777777" w:rsidR="00761027" w:rsidRDefault="00753BB5" w:rsidP="00667DB5">
      <w:pPr>
        <w:numPr>
          <w:ilvl w:val="0"/>
          <w:numId w:val="199"/>
        </w:numPr>
        <w:tabs>
          <w:tab w:val="left" w:pos="426"/>
          <w:tab w:val="left" w:pos="567"/>
          <w:tab w:val="left" w:pos="1960"/>
        </w:tabs>
        <w:spacing w:after="0" w:line="240" w:lineRule="auto"/>
        <w:ind w:left="142"/>
        <w:rPr>
          <w:rFonts w:eastAsia="Times New Roman"/>
          <w:sz w:val="24"/>
          <w:szCs w:val="24"/>
        </w:rPr>
      </w:pPr>
      <w:r>
        <w:rPr>
          <w:rFonts w:ascii="Times New Roman" w:eastAsia="Times New Roman" w:hAnsi="Times New Roman" w:cs="Times New Roman"/>
          <w:sz w:val="24"/>
          <w:szCs w:val="24"/>
        </w:rPr>
        <w:t>Исследование зависимости силы тока через проводник от напряжения.</w:t>
      </w:r>
    </w:p>
    <w:p w14:paraId="1355B9CD" w14:textId="77777777" w:rsidR="00761027" w:rsidRDefault="00753BB5" w:rsidP="00667DB5">
      <w:pPr>
        <w:numPr>
          <w:ilvl w:val="0"/>
          <w:numId w:val="199"/>
        </w:numPr>
        <w:tabs>
          <w:tab w:val="left" w:pos="426"/>
          <w:tab w:val="left" w:pos="567"/>
          <w:tab w:val="left" w:pos="1960"/>
        </w:tabs>
        <w:spacing w:after="0" w:line="240" w:lineRule="auto"/>
        <w:ind w:left="142"/>
        <w:rPr>
          <w:rFonts w:eastAsia="Times New Roman"/>
          <w:sz w:val="24"/>
          <w:szCs w:val="24"/>
        </w:rPr>
      </w:pPr>
      <w:r>
        <w:rPr>
          <w:rFonts w:ascii="Times New Roman" w:eastAsia="Times New Roman" w:hAnsi="Times New Roman" w:cs="Times New Roman"/>
          <w:sz w:val="24"/>
          <w:szCs w:val="24"/>
        </w:rPr>
        <w:t>Исследование зависимости силы тока через лампочку от напряжения.</w:t>
      </w:r>
    </w:p>
    <w:p w14:paraId="5AC5AD63" w14:textId="77777777" w:rsidR="00761027" w:rsidRDefault="00753BB5" w:rsidP="00667DB5">
      <w:pPr>
        <w:numPr>
          <w:ilvl w:val="0"/>
          <w:numId w:val="199"/>
        </w:numPr>
        <w:tabs>
          <w:tab w:val="left" w:pos="426"/>
          <w:tab w:val="left" w:pos="567"/>
          <w:tab w:val="left" w:pos="1960"/>
        </w:tabs>
        <w:spacing w:after="0" w:line="240" w:lineRule="auto"/>
        <w:ind w:left="142"/>
        <w:rPr>
          <w:rFonts w:eastAsia="Times New Roman"/>
          <w:sz w:val="24"/>
          <w:szCs w:val="24"/>
        </w:rPr>
      </w:pPr>
      <w:r>
        <w:rPr>
          <w:rFonts w:ascii="Times New Roman" w:eastAsia="Times New Roman" w:hAnsi="Times New Roman" w:cs="Times New Roman"/>
          <w:sz w:val="24"/>
          <w:szCs w:val="24"/>
        </w:rPr>
        <w:t>Исследование зависимости угла преломления от угла падения.</w:t>
      </w:r>
    </w:p>
    <w:p w14:paraId="6C99867B" w14:textId="77777777" w:rsidR="00761027" w:rsidRDefault="00761027">
      <w:pPr>
        <w:spacing w:line="17" w:lineRule="exact"/>
        <w:rPr>
          <w:sz w:val="20"/>
          <w:szCs w:val="20"/>
        </w:rPr>
      </w:pPr>
    </w:p>
    <w:p w14:paraId="58C8FC84" w14:textId="77777777" w:rsidR="00761027" w:rsidRDefault="00753BB5" w:rsidP="005A194C">
      <w:pPr>
        <w:spacing w:line="234" w:lineRule="auto"/>
        <w:ind w:right="20" w:firstLine="142"/>
        <w:jc w:val="both"/>
        <w:rPr>
          <w:sz w:val="20"/>
          <w:szCs w:val="20"/>
        </w:rPr>
      </w:pPr>
      <w:r>
        <w:rPr>
          <w:rFonts w:ascii="Times New Roman" w:eastAsia="Times New Roman" w:hAnsi="Times New Roman" w:cs="Times New Roman"/>
          <w:b/>
          <w:bCs/>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14:paraId="318C3A15" w14:textId="77777777" w:rsidR="00761027" w:rsidRDefault="00761027" w:rsidP="005A194C">
      <w:pPr>
        <w:spacing w:line="9" w:lineRule="exact"/>
        <w:ind w:firstLine="142"/>
        <w:jc w:val="both"/>
        <w:rPr>
          <w:sz w:val="20"/>
          <w:szCs w:val="20"/>
        </w:rPr>
      </w:pPr>
    </w:p>
    <w:p w14:paraId="6B9D0135" w14:textId="77777777" w:rsidR="00761027" w:rsidRDefault="00753BB5" w:rsidP="00667DB5">
      <w:pPr>
        <w:numPr>
          <w:ilvl w:val="0"/>
          <w:numId w:val="200"/>
        </w:numPr>
        <w:tabs>
          <w:tab w:val="left" w:pos="993"/>
        </w:tabs>
        <w:spacing w:after="0" w:line="234" w:lineRule="auto"/>
        <w:ind w:right="20" w:firstLine="142"/>
        <w:jc w:val="both"/>
        <w:rPr>
          <w:rFonts w:eastAsia="Times New Roman"/>
          <w:sz w:val="24"/>
          <w:szCs w:val="24"/>
        </w:rPr>
      </w:pPr>
      <w:r>
        <w:rPr>
          <w:rFonts w:ascii="Times New Roman" w:eastAsia="Times New Roman" w:hAnsi="Times New Roman" w:cs="Times New Roman"/>
          <w:sz w:val="24"/>
          <w:szCs w:val="24"/>
        </w:rPr>
        <w:t>Проверка гипотезы о линейной зависимости длины столбика жидкости в трубке от температуры.</w:t>
      </w:r>
    </w:p>
    <w:p w14:paraId="01443655" w14:textId="77777777" w:rsidR="00761027" w:rsidRDefault="00761027" w:rsidP="005A194C">
      <w:pPr>
        <w:tabs>
          <w:tab w:val="left" w:pos="993"/>
        </w:tabs>
        <w:spacing w:line="13" w:lineRule="exact"/>
        <w:ind w:firstLine="142"/>
        <w:jc w:val="both"/>
        <w:rPr>
          <w:rFonts w:eastAsia="Times New Roman"/>
          <w:sz w:val="24"/>
          <w:szCs w:val="24"/>
        </w:rPr>
      </w:pPr>
    </w:p>
    <w:p w14:paraId="30E519E5" w14:textId="77777777" w:rsidR="00761027" w:rsidRDefault="00753BB5" w:rsidP="00667DB5">
      <w:pPr>
        <w:numPr>
          <w:ilvl w:val="0"/>
          <w:numId w:val="200"/>
        </w:numPr>
        <w:tabs>
          <w:tab w:val="left" w:pos="993"/>
        </w:tabs>
        <w:spacing w:after="0" w:line="234" w:lineRule="auto"/>
        <w:ind w:right="20" w:firstLine="142"/>
        <w:jc w:val="both"/>
        <w:rPr>
          <w:rFonts w:eastAsia="Times New Roman"/>
          <w:sz w:val="24"/>
          <w:szCs w:val="24"/>
        </w:rPr>
      </w:pPr>
      <w:r>
        <w:rPr>
          <w:rFonts w:ascii="Times New Roman" w:eastAsia="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14:paraId="601F36D0" w14:textId="77777777" w:rsidR="00761027" w:rsidRDefault="00761027" w:rsidP="005A194C">
      <w:pPr>
        <w:tabs>
          <w:tab w:val="left" w:pos="993"/>
        </w:tabs>
        <w:spacing w:line="13" w:lineRule="exact"/>
        <w:ind w:firstLine="142"/>
        <w:jc w:val="both"/>
        <w:rPr>
          <w:rFonts w:eastAsia="Times New Roman"/>
          <w:sz w:val="24"/>
          <w:szCs w:val="24"/>
        </w:rPr>
      </w:pPr>
    </w:p>
    <w:p w14:paraId="2886BFFD" w14:textId="77777777" w:rsidR="00761027" w:rsidRDefault="00753BB5" w:rsidP="00667DB5">
      <w:pPr>
        <w:numPr>
          <w:ilvl w:val="0"/>
          <w:numId w:val="200"/>
        </w:numPr>
        <w:tabs>
          <w:tab w:val="left" w:pos="993"/>
        </w:tabs>
        <w:spacing w:after="0" w:line="234" w:lineRule="auto"/>
        <w:ind w:right="20" w:firstLine="142"/>
        <w:jc w:val="both"/>
        <w:rPr>
          <w:rFonts w:eastAsia="Times New Roman"/>
          <w:sz w:val="24"/>
          <w:szCs w:val="24"/>
        </w:rPr>
      </w:pPr>
      <w:r>
        <w:rPr>
          <w:rFonts w:ascii="Times New Roman" w:eastAsia="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14:paraId="548016CA" w14:textId="77777777" w:rsidR="00761027" w:rsidRDefault="00761027" w:rsidP="005A194C">
      <w:pPr>
        <w:tabs>
          <w:tab w:val="left" w:pos="993"/>
        </w:tabs>
        <w:spacing w:line="13" w:lineRule="exact"/>
        <w:ind w:firstLine="142"/>
        <w:jc w:val="both"/>
        <w:rPr>
          <w:rFonts w:eastAsia="Times New Roman"/>
          <w:sz w:val="24"/>
          <w:szCs w:val="24"/>
        </w:rPr>
      </w:pPr>
    </w:p>
    <w:p w14:paraId="50F720F8" w14:textId="77777777" w:rsidR="00761027" w:rsidRDefault="00753BB5" w:rsidP="00667DB5">
      <w:pPr>
        <w:numPr>
          <w:ilvl w:val="0"/>
          <w:numId w:val="200"/>
        </w:numPr>
        <w:tabs>
          <w:tab w:val="left" w:pos="993"/>
        </w:tabs>
        <w:spacing w:after="0" w:line="234" w:lineRule="auto"/>
        <w:ind w:right="20" w:firstLine="142"/>
        <w:jc w:val="both"/>
        <w:rPr>
          <w:rFonts w:eastAsia="Times New Roman"/>
          <w:sz w:val="24"/>
          <w:szCs w:val="24"/>
        </w:rPr>
      </w:pPr>
      <w:r>
        <w:rPr>
          <w:rFonts w:ascii="Times New Roman" w:eastAsia="Times New Roman" w:hAnsi="Times New Roman" w:cs="Times New Roman"/>
          <w:sz w:val="24"/>
          <w:szCs w:val="24"/>
        </w:rPr>
        <w:lastRenderedPageBreak/>
        <w:t>Проверка правила сложения токов на двух параллельно включенных резисторов.</w:t>
      </w:r>
    </w:p>
    <w:p w14:paraId="33B89EEA" w14:textId="77777777" w:rsidR="00761027" w:rsidRDefault="00761027" w:rsidP="005A194C">
      <w:pPr>
        <w:tabs>
          <w:tab w:val="left" w:pos="993"/>
        </w:tabs>
        <w:spacing w:line="6" w:lineRule="exact"/>
        <w:ind w:firstLine="142"/>
        <w:jc w:val="both"/>
        <w:rPr>
          <w:rFonts w:eastAsia="Times New Roman"/>
          <w:sz w:val="24"/>
          <w:szCs w:val="24"/>
        </w:rPr>
      </w:pPr>
    </w:p>
    <w:p w14:paraId="4CB54229" w14:textId="77777777" w:rsidR="00761027" w:rsidRDefault="00753BB5" w:rsidP="005A194C">
      <w:pPr>
        <w:tabs>
          <w:tab w:val="left" w:pos="993"/>
        </w:tabs>
        <w:ind w:firstLine="142"/>
        <w:jc w:val="both"/>
        <w:rPr>
          <w:rFonts w:eastAsia="Times New Roman"/>
          <w:sz w:val="24"/>
          <w:szCs w:val="24"/>
        </w:rPr>
      </w:pPr>
      <w:r>
        <w:rPr>
          <w:rFonts w:ascii="Times New Roman" w:eastAsia="Times New Roman" w:hAnsi="Times New Roman" w:cs="Times New Roman"/>
          <w:b/>
          <w:bCs/>
          <w:sz w:val="24"/>
          <w:szCs w:val="24"/>
        </w:rPr>
        <w:t>Знакомство с техническими устройствами и их конструирование</w:t>
      </w:r>
    </w:p>
    <w:p w14:paraId="60B7FFDA" w14:textId="77777777" w:rsidR="00761027" w:rsidRDefault="00753BB5" w:rsidP="00667DB5">
      <w:pPr>
        <w:numPr>
          <w:ilvl w:val="0"/>
          <w:numId w:val="200"/>
        </w:numPr>
        <w:tabs>
          <w:tab w:val="left" w:pos="993"/>
        </w:tabs>
        <w:spacing w:after="0" w:line="235" w:lineRule="auto"/>
        <w:ind w:firstLine="142"/>
        <w:jc w:val="both"/>
        <w:rPr>
          <w:rFonts w:eastAsia="Times New Roman"/>
          <w:sz w:val="24"/>
          <w:szCs w:val="24"/>
        </w:rPr>
      </w:pPr>
      <w:r>
        <w:rPr>
          <w:rFonts w:ascii="Times New Roman" w:eastAsia="Times New Roman" w:hAnsi="Times New Roman" w:cs="Times New Roman"/>
          <w:sz w:val="24"/>
          <w:szCs w:val="24"/>
        </w:rPr>
        <w:t>Конструирование наклонной плоскости с заданным значением КПД.</w:t>
      </w:r>
    </w:p>
    <w:p w14:paraId="0DDF29B0" w14:textId="77777777" w:rsidR="00761027" w:rsidRDefault="00753BB5" w:rsidP="00667DB5">
      <w:pPr>
        <w:numPr>
          <w:ilvl w:val="0"/>
          <w:numId w:val="200"/>
        </w:numPr>
        <w:tabs>
          <w:tab w:val="left" w:pos="993"/>
        </w:tabs>
        <w:spacing w:after="0" w:line="240" w:lineRule="auto"/>
        <w:ind w:firstLine="142"/>
        <w:jc w:val="both"/>
        <w:rPr>
          <w:rFonts w:eastAsia="Times New Roman"/>
          <w:sz w:val="24"/>
          <w:szCs w:val="24"/>
        </w:rPr>
      </w:pPr>
      <w:r>
        <w:rPr>
          <w:rFonts w:ascii="Times New Roman" w:eastAsia="Times New Roman" w:hAnsi="Times New Roman" w:cs="Times New Roman"/>
          <w:sz w:val="24"/>
          <w:szCs w:val="24"/>
        </w:rPr>
        <w:t>Конструирование ареометра и испытание его работы.</w:t>
      </w:r>
    </w:p>
    <w:p w14:paraId="454EF019" w14:textId="77777777" w:rsidR="00761027" w:rsidRDefault="00753BB5" w:rsidP="00667DB5">
      <w:pPr>
        <w:numPr>
          <w:ilvl w:val="0"/>
          <w:numId w:val="200"/>
        </w:numPr>
        <w:tabs>
          <w:tab w:val="left" w:pos="993"/>
        </w:tabs>
        <w:spacing w:after="0" w:line="240" w:lineRule="auto"/>
        <w:ind w:firstLine="142"/>
        <w:jc w:val="both"/>
        <w:rPr>
          <w:rFonts w:eastAsia="Times New Roman"/>
          <w:sz w:val="24"/>
          <w:szCs w:val="24"/>
        </w:rPr>
      </w:pPr>
      <w:proofErr w:type="gramStart"/>
      <w:r>
        <w:rPr>
          <w:rFonts w:ascii="Times New Roman" w:eastAsia="Times New Roman" w:hAnsi="Times New Roman" w:cs="Times New Roman"/>
          <w:sz w:val="24"/>
          <w:szCs w:val="24"/>
        </w:rPr>
        <w:t>Сборка  электрической</w:t>
      </w:r>
      <w:proofErr w:type="gramEnd"/>
      <w:r>
        <w:rPr>
          <w:rFonts w:ascii="Times New Roman" w:eastAsia="Times New Roman" w:hAnsi="Times New Roman" w:cs="Times New Roman"/>
          <w:sz w:val="24"/>
          <w:szCs w:val="24"/>
        </w:rPr>
        <w:t xml:space="preserve">  цепи  и  измерение  силы  тока  в  ее  различных</w:t>
      </w:r>
    </w:p>
    <w:p w14:paraId="005DBA8A" w14:textId="77777777" w:rsidR="00761027" w:rsidRDefault="00753BB5" w:rsidP="005A194C">
      <w:pPr>
        <w:tabs>
          <w:tab w:val="left" w:pos="993"/>
        </w:tabs>
        <w:ind w:firstLine="142"/>
        <w:jc w:val="both"/>
        <w:rPr>
          <w:rFonts w:eastAsia="Times New Roman"/>
          <w:sz w:val="24"/>
          <w:szCs w:val="24"/>
        </w:rPr>
      </w:pPr>
      <w:r>
        <w:rPr>
          <w:rFonts w:ascii="Times New Roman" w:eastAsia="Times New Roman" w:hAnsi="Times New Roman" w:cs="Times New Roman"/>
          <w:sz w:val="24"/>
          <w:szCs w:val="24"/>
        </w:rPr>
        <w:t>участках.</w:t>
      </w:r>
    </w:p>
    <w:p w14:paraId="26C9F03D" w14:textId="77777777" w:rsidR="00761027" w:rsidRDefault="00753BB5" w:rsidP="00667DB5">
      <w:pPr>
        <w:numPr>
          <w:ilvl w:val="0"/>
          <w:numId w:val="200"/>
        </w:numPr>
        <w:tabs>
          <w:tab w:val="left" w:pos="993"/>
        </w:tabs>
        <w:spacing w:after="0" w:line="240" w:lineRule="auto"/>
        <w:ind w:firstLine="142"/>
        <w:jc w:val="both"/>
        <w:rPr>
          <w:rFonts w:eastAsia="Times New Roman"/>
          <w:sz w:val="24"/>
          <w:szCs w:val="24"/>
        </w:rPr>
      </w:pPr>
      <w:r>
        <w:rPr>
          <w:rFonts w:ascii="Times New Roman" w:eastAsia="Times New Roman" w:hAnsi="Times New Roman" w:cs="Times New Roman"/>
          <w:sz w:val="24"/>
          <w:szCs w:val="24"/>
        </w:rPr>
        <w:t>Сборка электромагнита и испытание его действия.</w:t>
      </w:r>
    </w:p>
    <w:p w14:paraId="2C121F2B" w14:textId="77777777" w:rsidR="00761027" w:rsidRDefault="00753BB5" w:rsidP="00667DB5">
      <w:pPr>
        <w:numPr>
          <w:ilvl w:val="0"/>
          <w:numId w:val="200"/>
        </w:numPr>
        <w:tabs>
          <w:tab w:val="left" w:pos="993"/>
        </w:tabs>
        <w:spacing w:after="0" w:line="240" w:lineRule="auto"/>
        <w:ind w:firstLine="142"/>
        <w:jc w:val="both"/>
        <w:rPr>
          <w:rFonts w:eastAsia="Times New Roman"/>
          <w:sz w:val="24"/>
          <w:szCs w:val="24"/>
        </w:rPr>
      </w:pPr>
      <w:r>
        <w:rPr>
          <w:rFonts w:ascii="Times New Roman" w:eastAsia="Times New Roman" w:hAnsi="Times New Roman" w:cs="Times New Roman"/>
          <w:sz w:val="24"/>
          <w:szCs w:val="24"/>
        </w:rPr>
        <w:t>Изучение электрического двигателя постоянного тока (на модели).</w:t>
      </w:r>
    </w:p>
    <w:p w14:paraId="4E426FAA" w14:textId="77777777" w:rsidR="00761027" w:rsidRDefault="00753BB5" w:rsidP="00667DB5">
      <w:pPr>
        <w:numPr>
          <w:ilvl w:val="0"/>
          <w:numId w:val="200"/>
        </w:numPr>
        <w:tabs>
          <w:tab w:val="left" w:pos="993"/>
          <w:tab w:val="left" w:pos="1960"/>
        </w:tabs>
        <w:spacing w:after="0" w:line="240" w:lineRule="auto"/>
        <w:ind w:firstLine="142"/>
        <w:jc w:val="both"/>
        <w:rPr>
          <w:rFonts w:eastAsia="Times New Roman"/>
          <w:sz w:val="24"/>
          <w:szCs w:val="24"/>
        </w:rPr>
      </w:pPr>
      <w:r>
        <w:rPr>
          <w:rFonts w:ascii="Times New Roman" w:eastAsia="Times New Roman" w:hAnsi="Times New Roman" w:cs="Times New Roman"/>
          <w:sz w:val="24"/>
          <w:szCs w:val="24"/>
        </w:rPr>
        <w:t>Конструирование электродвигателя.</w:t>
      </w:r>
    </w:p>
    <w:p w14:paraId="65C2ABB1" w14:textId="77777777" w:rsidR="00761027" w:rsidRDefault="00753BB5" w:rsidP="00667DB5">
      <w:pPr>
        <w:numPr>
          <w:ilvl w:val="0"/>
          <w:numId w:val="200"/>
        </w:numPr>
        <w:tabs>
          <w:tab w:val="left" w:pos="993"/>
          <w:tab w:val="left" w:pos="1960"/>
        </w:tabs>
        <w:spacing w:after="0" w:line="240" w:lineRule="auto"/>
        <w:ind w:firstLine="142"/>
        <w:jc w:val="both"/>
        <w:rPr>
          <w:rFonts w:eastAsia="Times New Roman"/>
          <w:sz w:val="24"/>
          <w:szCs w:val="24"/>
        </w:rPr>
      </w:pPr>
      <w:r>
        <w:rPr>
          <w:rFonts w:ascii="Times New Roman" w:eastAsia="Times New Roman" w:hAnsi="Times New Roman" w:cs="Times New Roman"/>
          <w:sz w:val="24"/>
          <w:szCs w:val="24"/>
        </w:rPr>
        <w:t>Конструирование модели телескопа.</w:t>
      </w:r>
    </w:p>
    <w:p w14:paraId="78418475" w14:textId="77777777" w:rsidR="00761027" w:rsidRDefault="00753BB5" w:rsidP="00667DB5">
      <w:pPr>
        <w:numPr>
          <w:ilvl w:val="0"/>
          <w:numId w:val="200"/>
        </w:numPr>
        <w:tabs>
          <w:tab w:val="left" w:pos="993"/>
          <w:tab w:val="left" w:pos="1960"/>
        </w:tabs>
        <w:spacing w:after="0" w:line="240" w:lineRule="auto"/>
        <w:ind w:firstLine="142"/>
        <w:jc w:val="both"/>
        <w:rPr>
          <w:rFonts w:eastAsia="Times New Roman"/>
          <w:sz w:val="24"/>
          <w:szCs w:val="24"/>
        </w:rPr>
      </w:pPr>
      <w:r>
        <w:rPr>
          <w:rFonts w:ascii="Times New Roman" w:eastAsia="Times New Roman" w:hAnsi="Times New Roman" w:cs="Times New Roman"/>
          <w:sz w:val="24"/>
          <w:szCs w:val="24"/>
        </w:rPr>
        <w:t>Конструирование модели лодки с заданной грузоподъемностью.</w:t>
      </w:r>
    </w:p>
    <w:p w14:paraId="04837092" w14:textId="77777777" w:rsidR="00761027" w:rsidRDefault="00753BB5" w:rsidP="00667DB5">
      <w:pPr>
        <w:numPr>
          <w:ilvl w:val="0"/>
          <w:numId w:val="200"/>
        </w:numPr>
        <w:tabs>
          <w:tab w:val="left" w:pos="993"/>
          <w:tab w:val="left" w:pos="1960"/>
        </w:tabs>
        <w:spacing w:after="0" w:line="240" w:lineRule="auto"/>
        <w:ind w:firstLine="142"/>
        <w:jc w:val="both"/>
        <w:rPr>
          <w:rFonts w:eastAsia="Times New Roman"/>
          <w:sz w:val="24"/>
          <w:szCs w:val="24"/>
        </w:rPr>
      </w:pPr>
      <w:r>
        <w:rPr>
          <w:rFonts w:ascii="Times New Roman" w:eastAsia="Times New Roman" w:hAnsi="Times New Roman" w:cs="Times New Roman"/>
          <w:sz w:val="24"/>
          <w:szCs w:val="24"/>
        </w:rPr>
        <w:t>Оценка своего зрения и подбор очков.</w:t>
      </w:r>
    </w:p>
    <w:p w14:paraId="41825274" w14:textId="77777777" w:rsidR="00761027" w:rsidRDefault="00753BB5" w:rsidP="00667DB5">
      <w:pPr>
        <w:numPr>
          <w:ilvl w:val="0"/>
          <w:numId w:val="200"/>
        </w:numPr>
        <w:tabs>
          <w:tab w:val="left" w:pos="993"/>
          <w:tab w:val="left" w:pos="1960"/>
        </w:tabs>
        <w:spacing w:after="0" w:line="240" w:lineRule="auto"/>
        <w:ind w:firstLine="142"/>
        <w:jc w:val="both"/>
        <w:rPr>
          <w:rFonts w:eastAsia="Times New Roman"/>
          <w:sz w:val="24"/>
          <w:szCs w:val="24"/>
        </w:rPr>
      </w:pPr>
      <w:r>
        <w:rPr>
          <w:rFonts w:ascii="Times New Roman" w:eastAsia="Times New Roman" w:hAnsi="Times New Roman" w:cs="Times New Roman"/>
          <w:sz w:val="24"/>
          <w:szCs w:val="24"/>
        </w:rPr>
        <w:t>Конструирование простейшего генератора.</w:t>
      </w:r>
    </w:p>
    <w:p w14:paraId="3FA1F592" w14:textId="77777777" w:rsidR="00761027" w:rsidRDefault="00753BB5" w:rsidP="00667DB5">
      <w:pPr>
        <w:numPr>
          <w:ilvl w:val="0"/>
          <w:numId w:val="200"/>
        </w:numPr>
        <w:tabs>
          <w:tab w:val="left" w:pos="993"/>
          <w:tab w:val="left" w:pos="1960"/>
        </w:tabs>
        <w:spacing w:after="0" w:line="240" w:lineRule="auto"/>
        <w:ind w:firstLine="142"/>
        <w:jc w:val="both"/>
        <w:rPr>
          <w:rFonts w:eastAsia="Times New Roman"/>
          <w:sz w:val="24"/>
          <w:szCs w:val="24"/>
        </w:rPr>
      </w:pPr>
      <w:r>
        <w:rPr>
          <w:rFonts w:ascii="Times New Roman" w:eastAsia="Times New Roman" w:hAnsi="Times New Roman" w:cs="Times New Roman"/>
          <w:sz w:val="24"/>
          <w:szCs w:val="24"/>
        </w:rPr>
        <w:t>Изучение свойств изображения в линзах.</w:t>
      </w:r>
    </w:p>
    <w:p w14:paraId="4356BC2E" w14:textId="77777777" w:rsidR="00761027" w:rsidRDefault="00761027" w:rsidP="005A194C">
      <w:pPr>
        <w:tabs>
          <w:tab w:val="left" w:pos="993"/>
        </w:tabs>
        <w:spacing w:line="200" w:lineRule="exact"/>
        <w:rPr>
          <w:sz w:val="20"/>
          <w:szCs w:val="20"/>
        </w:rPr>
      </w:pPr>
    </w:p>
    <w:p w14:paraId="717DF7E4" w14:textId="550FAC87" w:rsidR="00761027" w:rsidRDefault="00CC6EDF" w:rsidP="00E94D41">
      <w:pPr>
        <w:ind w:left="-284" w:firstLine="142"/>
        <w:jc w:val="both"/>
        <w:rPr>
          <w:sz w:val="20"/>
          <w:szCs w:val="20"/>
        </w:rPr>
      </w:pPr>
      <w:r>
        <w:rPr>
          <w:rFonts w:ascii="Times New Roman" w:eastAsia="Times New Roman" w:hAnsi="Times New Roman" w:cs="Times New Roman"/>
          <w:b/>
          <w:bCs/>
          <w:sz w:val="24"/>
          <w:szCs w:val="24"/>
        </w:rPr>
        <w:t>2.2.2.10</w:t>
      </w:r>
      <w:r w:rsidR="00753BB5">
        <w:rPr>
          <w:rFonts w:ascii="Times New Roman" w:eastAsia="Times New Roman" w:hAnsi="Times New Roman" w:cs="Times New Roman"/>
          <w:b/>
          <w:bCs/>
          <w:sz w:val="24"/>
          <w:szCs w:val="24"/>
        </w:rPr>
        <w:t>. Биология</w:t>
      </w:r>
    </w:p>
    <w:p w14:paraId="089BD51A" w14:textId="77777777" w:rsidR="00761027" w:rsidRDefault="00761027" w:rsidP="00E94D41">
      <w:pPr>
        <w:spacing w:line="7" w:lineRule="exact"/>
        <w:ind w:left="-284" w:firstLine="142"/>
        <w:jc w:val="both"/>
        <w:rPr>
          <w:sz w:val="20"/>
          <w:szCs w:val="20"/>
        </w:rPr>
      </w:pPr>
    </w:p>
    <w:p w14:paraId="5D4AEFE1" w14:textId="77777777" w:rsidR="00761027" w:rsidRDefault="00753BB5" w:rsidP="00E94D41">
      <w:pPr>
        <w:spacing w:after="0" w:line="237" w:lineRule="auto"/>
        <w:ind w:left="-142" w:firstLine="142"/>
        <w:jc w:val="both"/>
        <w:rPr>
          <w:sz w:val="20"/>
          <w:szCs w:val="20"/>
        </w:rPr>
      </w:pPr>
      <w:r>
        <w:rPr>
          <w:rFonts w:ascii="Times New Roman" w:eastAsia="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14:paraId="1EE175BD" w14:textId="77777777" w:rsidR="00761027" w:rsidRDefault="00753BB5" w:rsidP="00E94D41">
      <w:pPr>
        <w:spacing w:after="0" w:line="238" w:lineRule="auto"/>
        <w:ind w:left="-142" w:firstLine="708"/>
        <w:jc w:val="both"/>
        <w:rPr>
          <w:sz w:val="20"/>
          <w:szCs w:val="20"/>
        </w:rPr>
      </w:pPr>
      <w:r>
        <w:rPr>
          <w:rFonts w:ascii="Times New Roman" w:eastAsia="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4A6E95D2" w14:textId="77777777" w:rsidR="00761027" w:rsidRDefault="00761027" w:rsidP="00E94D41">
      <w:pPr>
        <w:spacing w:after="0" w:line="17" w:lineRule="exact"/>
        <w:ind w:left="-142"/>
        <w:rPr>
          <w:sz w:val="20"/>
          <w:szCs w:val="20"/>
        </w:rPr>
      </w:pPr>
    </w:p>
    <w:p w14:paraId="0F76820B" w14:textId="77777777" w:rsidR="00761027" w:rsidRDefault="00753BB5" w:rsidP="00E94D41">
      <w:pPr>
        <w:spacing w:after="0" w:line="237" w:lineRule="auto"/>
        <w:ind w:left="-142" w:firstLine="708"/>
        <w:jc w:val="both"/>
        <w:rPr>
          <w:sz w:val="20"/>
          <w:szCs w:val="20"/>
        </w:rPr>
      </w:pPr>
      <w:r>
        <w:rPr>
          <w:rFonts w:ascii="Times New Roman" w:eastAsia="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14:paraId="506790EC" w14:textId="77777777" w:rsidR="00761027" w:rsidRDefault="00761027" w:rsidP="00E94D41">
      <w:pPr>
        <w:spacing w:after="0" w:line="14" w:lineRule="exact"/>
        <w:ind w:left="-142"/>
        <w:rPr>
          <w:sz w:val="20"/>
          <w:szCs w:val="20"/>
        </w:rPr>
      </w:pPr>
    </w:p>
    <w:p w14:paraId="302F9F07" w14:textId="77777777" w:rsidR="00761027" w:rsidRDefault="00753BB5" w:rsidP="00E94D41">
      <w:pPr>
        <w:spacing w:after="0" w:line="237" w:lineRule="auto"/>
        <w:ind w:left="-142" w:firstLine="708"/>
        <w:jc w:val="both"/>
        <w:rPr>
          <w:sz w:val="20"/>
          <w:szCs w:val="20"/>
        </w:rPr>
      </w:pPr>
      <w:r>
        <w:rPr>
          <w:rFonts w:ascii="Times New Roman" w:eastAsia="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w:t>
      </w:r>
    </w:p>
    <w:p w14:paraId="2DF49B99" w14:textId="77777777" w:rsidR="00761027" w:rsidRDefault="00761027" w:rsidP="00E94D41">
      <w:pPr>
        <w:spacing w:after="0" w:line="14" w:lineRule="exact"/>
        <w:rPr>
          <w:sz w:val="20"/>
          <w:szCs w:val="20"/>
        </w:rPr>
      </w:pPr>
    </w:p>
    <w:p w14:paraId="1C01FE12" w14:textId="77777777" w:rsidR="00761027" w:rsidRDefault="00753BB5">
      <w:pPr>
        <w:spacing w:line="234" w:lineRule="auto"/>
        <w:ind w:left="540" w:right="20"/>
        <w:jc w:val="both"/>
        <w:rPr>
          <w:sz w:val="20"/>
          <w:szCs w:val="20"/>
        </w:rPr>
      </w:pPr>
      <w:r>
        <w:rPr>
          <w:rFonts w:ascii="Times New Roman" w:eastAsia="Times New Roman" w:hAnsi="Times New Roman" w:cs="Times New Roman"/>
          <w:sz w:val="24"/>
          <w:szCs w:val="24"/>
        </w:rPr>
        <w:t>«География», «Математика», «Экология», «Основы безопасности жизнедеятельности», «История», «Русский язык», «Литература» и др.</w:t>
      </w:r>
    </w:p>
    <w:p w14:paraId="137CC8F1" w14:textId="77777777" w:rsidR="00761027" w:rsidRDefault="00761027">
      <w:pPr>
        <w:spacing w:line="7" w:lineRule="exact"/>
        <w:rPr>
          <w:sz w:val="20"/>
          <w:szCs w:val="20"/>
        </w:rPr>
      </w:pPr>
    </w:p>
    <w:p w14:paraId="35357535" w14:textId="77777777" w:rsidR="00761027" w:rsidRDefault="00753BB5" w:rsidP="00095CE6">
      <w:pPr>
        <w:spacing w:after="0"/>
        <w:ind w:left="1260"/>
        <w:rPr>
          <w:sz w:val="20"/>
          <w:szCs w:val="20"/>
        </w:rPr>
      </w:pPr>
      <w:r>
        <w:rPr>
          <w:rFonts w:ascii="Times New Roman" w:eastAsia="Times New Roman" w:hAnsi="Times New Roman" w:cs="Times New Roman"/>
          <w:b/>
          <w:bCs/>
          <w:sz w:val="24"/>
          <w:szCs w:val="24"/>
        </w:rPr>
        <w:t>Живые организмы</w:t>
      </w:r>
    </w:p>
    <w:p w14:paraId="5EDE39CF" w14:textId="77777777" w:rsidR="00761027" w:rsidRDefault="00753BB5" w:rsidP="00095CE6">
      <w:pPr>
        <w:spacing w:after="0"/>
        <w:ind w:left="1960"/>
        <w:rPr>
          <w:sz w:val="20"/>
          <w:szCs w:val="20"/>
        </w:rPr>
      </w:pPr>
      <w:r>
        <w:rPr>
          <w:rFonts w:ascii="Times New Roman" w:eastAsia="Times New Roman" w:hAnsi="Times New Roman" w:cs="Times New Roman"/>
          <w:b/>
          <w:bCs/>
          <w:sz w:val="24"/>
          <w:szCs w:val="24"/>
        </w:rPr>
        <w:t>Биология – наука о живых организмах</w:t>
      </w:r>
    </w:p>
    <w:p w14:paraId="0E5CA5F3" w14:textId="77777777" w:rsidR="00761027" w:rsidRDefault="00761027" w:rsidP="00095CE6">
      <w:pPr>
        <w:spacing w:after="0" w:line="7" w:lineRule="exact"/>
        <w:rPr>
          <w:sz w:val="20"/>
          <w:szCs w:val="20"/>
        </w:rPr>
      </w:pPr>
    </w:p>
    <w:p w14:paraId="13571666" w14:textId="77777777" w:rsidR="00761027" w:rsidRDefault="00753BB5" w:rsidP="00095CE6">
      <w:pPr>
        <w:spacing w:after="0" w:line="237" w:lineRule="auto"/>
        <w:ind w:left="540" w:firstLine="708"/>
        <w:jc w:val="both"/>
        <w:rPr>
          <w:sz w:val="20"/>
          <w:szCs w:val="20"/>
        </w:rPr>
      </w:pPr>
      <w:r>
        <w:rPr>
          <w:rFonts w:ascii="Times New Roman" w:eastAsia="Times New Roman" w:hAnsi="Times New Roman" w:cs="Times New Roman"/>
          <w:sz w:val="24"/>
          <w:szCs w:val="24"/>
        </w:rP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w:t>
      </w:r>
    </w:p>
    <w:p w14:paraId="0F030699" w14:textId="77777777" w:rsidR="00761027" w:rsidRDefault="00761027" w:rsidP="00095CE6">
      <w:pPr>
        <w:spacing w:after="0" w:line="17" w:lineRule="exact"/>
        <w:rPr>
          <w:sz w:val="20"/>
          <w:szCs w:val="20"/>
        </w:rPr>
      </w:pPr>
    </w:p>
    <w:p w14:paraId="0220D043" w14:textId="77777777" w:rsidR="00761027" w:rsidRDefault="00753BB5" w:rsidP="00095CE6">
      <w:pPr>
        <w:spacing w:after="0" w:line="236" w:lineRule="auto"/>
        <w:ind w:left="540" w:firstLine="708"/>
        <w:jc w:val="both"/>
        <w:rPr>
          <w:sz w:val="20"/>
          <w:szCs w:val="20"/>
        </w:rPr>
      </w:pPr>
      <w:r>
        <w:rPr>
          <w:rFonts w:ascii="Times New Roman" w:eastAsia="Times New Roman" w:hAnsi="Times New Roman" w:cs="Times New Roman"/>
          <w:sz w:val="24"/>
          <w:szCs w:val="24"/>
        </w:rPr>
        <w:t>Свойства живых организмов (</w:t>
      </w:r>
      <w:r>
        <w:rPr>
          <w:rFonts w:ascii="Times New Roman" w:eastAsia="Times New Roman" w:hAnsi="Times New Roman" w:cs="Times New Roman"/>
          <w:i/>
          <w:iCs/>
          <w:sz w:val="24"/>
          <w:szCs w:val="24"/>
        </w:rPr>
        <w:t>структурированность,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целостность</w:t>
      </w:r>
      <w:r>
        <w:rPr>
          <w:rFonts w:ascii="Times New Roman" w:eastAsia="Times New Roman" w:hAnsi="Times New Roman" w:cs="Times New Roman"/>
          <w:sz w:val="24"/>
          <w:szCs w:val="24"/>
        </w:rPr>
        <w:t xml:space="preserve">, питание, дыхание, движение, размножение, развитие, раздражимость, </w:t>
      </w:r>
      <w:r>
        <w:rPr>
          <w:rFonts w:ascii="Times New Roman" w:eastAsia="Times New Roman" w:hAnsi="Times New Roman" w:cs="Times New Roman"/>
          <w:i/>
          <w:iCs/>
          <w:sz w:val="24"/>
          <w:szCs w:val="24"/>
        </w:rPr>
        <w:t>наследственность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изменчивость</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их проявление у растений,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животных,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грибов и бактерий.</w:t>
      </w:r>
    </w:p>
    <w:p w14:paraId="3FE2420D" w14:textId="77777777" w:rsidR="00761027" w:rsidRDefault="00761027" w:rsidP="00095CE6">
      <w:pPr>
        <w:spacing w:after="0" w:line="6" w:lineRule="exact"/>
        <w:rPr>
          <w:sz w:val="20"/>
          <w:szCs w:val="20"/>
        </w:rPr>
      </w:pPr>
    </w:p>
    <w:p w14:paraId="660CD0E7" w14:textId="77777777" w:rsidR="00761027" w:rsidRDefault="00753BB5" w:rsidP="00095CE6">
      <w:pPr>
        <w:spacing w:after="0"/>
        <w:ind w:left="1960"/>
        <w:rPr>
          <w:sz w:val="20"/>
          <w:szCs w:val="20"/>
        </w:rPr>
      </w:pPr>
      <w:r>
        <w:rPr>
          <w:rFonts w:ascii="Times New Roman" w:eastAsia="Times New Roman" w:hAnsi="Times New Roman" w:cs="Times New Roman"/>
          <w:b/>
          <w:bCs/>
          <w:sz w:val="24"/>
          <w:szCs w:val="24"/>
        </w:rPr>
        <w:t>Клеточное строение организмов</w:t>
      </w:r>
    </w:p>
    <w:p w14:paraId="14B71925" w14:textId="77777777" w:rsidR="00761027" w:rsidRDefault="00753BB5" w:rsidP="00095CE6">
      <w:pPr>
        <w:tabs>
          <w:tab w:val="left" w:pos="2140"/>
          <w:tab w:val="left" w:pos="2460"/>
          <w:tab w:val="left" w:pos="3340"/>
          <w:tab w:val="left" w:pos="4460"/>
          <w:tab w:val="left" w:pos="4780"/>
          <w:tab w:val="left" w:pos="6960"/>
          <w:tab w:val="left" w:pos="8380"/>
        </w:tabs>
        <w:spacing w:after="0" w:line="235" w:lineRule="auto"/>
        <w:ind w:left="1260"/>
        <w:rPr>
          <w:sz w:val="20"/>
          <w:szCs w:val="20"/>
        </w:rPr>
      </w:pPr>
      <w:r>
        <w:rPr>
          <w:rFonts w:ascii="Times New Roman" w:eastAsia="Times New Roman" w:hAnsi="Times New Roman" w:cs="Times New Roman"/>
          <w:sz w:val="24"/>
          <w:szCs w:val="24"/>
        </w:rPr>
        <w:t>Клетка</w:t>
      </w:r>
      <w:r>
        <w:rPr>
          <w:sz w:val="20"/>
          <w:szCs w:val="20"/>
        </w:rPr>
        <w:tab/>
      </w:r>
      <w:r>
        <w:rPr>
          <w:rFonts w:ascii="Times New Roman" w:eastAsia="Times New Roman" w:hAnsi="Times New Roman" w:cs="Times New Roman"/>
          <w:sz w:val="24"/>
          <w:szCs w:val="24"/>
        </w:rPr>
        <w:t>–</w:t>
      </w:r>
      <w:r>
        <w:rPr>
          <w:sz w:val="20"/>
          <w:szCs w:val="20"/>
        </w:rPr>
        <w:tab/>
      </w:r>
      <w:r>
        <w:rPr>
          <w:rFonts w:ascii="Times New Roman" w:eastAsia="Times New Roman" w:hAnsi="Times New Roman" w:cs="Times New Roman"/>
          <w:sz w:val="24"/>
          <w:szCs w:val="24"/>
        </w:rPr>
        <w:t>основа</w:t>
      </w:r>
      <w:r>
        <w:rPr>
          <w:rFonts w:ascii="Times New Roman" w:eastAsia="Times New Roman" w:hAnsi="Times New Roman" w:cs="Times New Roman"/>
          <w:sz w:val="24"/>
          <w:szCs w:val="24"/>
        </w:rPr>
        <w:tab/>
        <w:t>строения</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жизнедеятельности</w:t>
      </w:r>
      <w:r>
        <w:rPr>
          <w:rFonts w:ascii="Times New Roman" w:eastAsia="Times New Roman" w:hAnsi="Times New Roman" w:cs="Times New Roman"/>
          <w:sz w:val="24"/>
          <w:szCs w:val="24"/>
        </w:rPr>
        <w:tab/>
        <w:t>организмов.</w:t>
      </w:r>
      <w:r>
        <w:rPr>
          <w:sz w:val="20"/>
          <w:szCs w:val="20"/>
        </w:rPr>
        <w:tab/>
      </w:r>
      <w:r>
        <w:rPr>
          <w:rFonts w:ascii="Times New Roman" w:eastAsia="Times New Roman" w:hAnsi="Times New Roman" w:cs="Times New Roman"/>
          <w:i/>
          <w:iCs/>
          <w:sz w:val="24"/>
          <w:szCs w:val="24"/>
        </w:rPr>
        <w:t>История</w:t>
      </w:r>
    </w:p>
    <w:p w14:paraId="4F4C5125" w14:textId="77777777" w:rsidR="00761027" w:rsidRDefault="00761027" w:rsidP="00095CE6">
      <w:pPr>
        <w:spacing w:after="0" w:line="1" w:lineRule="exact"/>
        <w:rPr>
          <w:sz w:val="20"/>
          <w:szCs w:val="20"/>
        </w:rPr>
      </w:pPr>
    </w:p>
    <w:p w14:paraId="3DD1D4D4" w14:textId="77777777" w:rsidR="00761027" w:rsidRDefault="00753BB5" w:rsidP="00095CE6">
      <w:pPr>
        <w:spacing w:after="0"/>
        <w:ind w:left="540"/>
        <w:rPr>
          <w:sz w:val="20"/>
          <w:szCs w:val="20"/>
        </w:rPr>
      </w:pPr>
      <w:r>
        <w:rPr>
          <w:rFonts w:ascii="Times New Roman" w:eastAsia="Times New Roman" w:hAnsi="Times New Roman" w:cs="Times New Roman"/>
          <w:i/>
          <w:iCs/>
          <w:sz w:val="24"/>
          <w:szCs w:val="24"/>
        </w:rPr>
        <w:t xml:space="preserve">изучения клетки. Методы изучения клетки. </w:t>
      </w:r>
      <w:r>
        <w:rPr>
          <w:rFonts w:ascii="Times New Roman" w:eastAsia="Times New Roman" w:hAnsi="Times New Roman" w:cs="Times New Roman"/>
          <w:sz w:val="24"/>
          <w:szCs w:val="24"/>
        </w:rPr>
        <w:t>Строение и жизнедеятельность клетки.</w:t>
      </w:r>
    </w:p>
    <w:p w14:paraId="35DEA16F" w14:textId="77777777" w:rsidR="00761027" w:rsidRDefault="00753BB5" w:rsidP="00095CE6">
      <w:pPr>
        <w:spacing w:after="0"/>
        <w:ind w:left="540"/>
        <w:rPr>
          <w:sz w:val="20"/>
          <w:szCs w:val="20"/>
        </w:rPr>
      </w:pPr>
      <w:r>
        <w:rPr>
          <w:rFonts w:ascii="Times New Roman" w:eastAsia="Times New Roman" w:hAnsi="Times New Roman" w:cs="Times New Roman"/>
          <w:sz w:val="24"/>
          <w:szCs w:val="24"/>
        </w:rPr>
        <w:t xml:space="preserve">Бактериальная клетка. Животная клетка. Растительная клетка. </w:t>
      </w:r>
      <w:r>
        <w:rPr>
          <w:rFonts w:ascii="Times New Roman" w:eastAsia="Times New Roman" w:hAnsi="Times New Roman" w:cs="Times New Roman"/>
          <w:i/>
          <w:iCs/>
          <w:sz w:val="24"/>
          <w:szCs w:val="24"/>
        </w:rPr>
        <w:t>Ткани организмов.</w:t>
      </w:r>
    </w:p>
    <w:p w14:paraId="38E3DFB0" w14:textId="77777777" w:rsidR="00761027" w:rsidRDefault="00761027" w:rsidP="00095CE6">
      <w:pPr>
        <w:spacing w:after="0" w:line="5" w:lineRule="exact"/>
        <w:rPr>
          <w:sz w:val="20"/>
          <w:szCs w:val="20"/>
        </w:rPr>
      </w:pPr>
    </w:p>
    <w:p w14:paraId="19093DE7" w14:textId="77777777" w:rsidR="00761027" w:rsidRDefault="00753BB5" w:rsidP="00095CE6">
      <w:pPr>
        <w:spacing w:after="0"/>
        <w:ind w:left="1960"/>
        <w:rPr>
          <w:sz w:val="20"/>
          <w:szCs w:val="20"/>
        </w:rPr>
      </w:pPr>
      <w:r>
        <w:rPr>
          <w:rFonts w:ascii="Times New Roman" w:eastAsia="Times New Roman" w:hAnsi="Times New Roman" w:cs="Times New Roman"/>
          <w:b/>
          <w:bCs/>
          <w:sz w:val="24"/>
          <w:szCs w:val="24"/>
        </w:rPr>
        <w:t>Многообразие организмов</w:t>
      </w:r>
    </w:p>
    <w:p w14:paraId="12988E07" w14:textId="77777777" w:rsidR="00761027" w:rsidRDefault="00753BB5" w:rsidP="00095CE6">
      <w:pPr>
        <w:tabs>
          <w:tab w:val="left" w:pos="2600"/>
          <w:tab w:val="left" w:pos="2960"/>
          <w:tab w:val="left" w:pos="4520"/>
          <w:tab w:val="left" w:pos="5460"/>
          <w:tab w:val="left" w:pos="6400"/>
          <w:tab w:val="left" w:pos="7700"/>
        </w:tabs>
        <w:spacing w:after="0"/>
        <w:ind w:left="1260"/>
        <w:rPr>
          <w:sz w:val="20"/>
          <w:szCs w:val="20"/>
        </w:rPr>
      </w:pPr>
      <w:r>
        <w:rPr>
          <w:rFonts w:ascii="Times New Roman" w:eastAsia="Times New Roman" w:hAnsi="Times New Roman" w:cs="Times New Roman"/>
          <w:sz w:val="24"/>
          <w:szCs w:val="24"/>
        </w:rPr>
        <w:lastRenderedPageBreak/>
        <w:t>Клеточные</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неклеточные</w:t>
      </w:r>
      <w:r>
        <w:rPr>
          <w:rFonts w:ascii="Times New Roman" w:eastAsia="Times New Roman" w:hAnsi="Times New Roman" w:cs="Times New Roman"/>
          <w:sz w:val="24"/>
          <w:szCs w:val="24"/>
        </w:rPr>
        <w:tab/>
        <w:t>формы</w:t>
      </w:r>
      <w:r>
        <w:rPr>
          <w:rFonts w:ascii="Times New Roman" w:eastAsia="Times New Roman" w:hAnsi="Times New Roman" w:cs="Times New Roman"/>
          <w:sz w:val="24"/>
          <w:szCs w:val="24"/>
        </w:rPr>
        <w:tab/>
        <w:t>жизни.</w:t>
      </w:r>
      <w:r>
        <w:rPr>
          <w:rFonts w:ascii="Times New Roman" w:eastAsia="Times New Roman" w:hAnsi="Times New Roman" w:cs="Times New Roman"/>
          <w:sz w:val="24"/>
          <w:szCs w:val="24"/>
        </w:rPr>
        <w:tab/>
        <w:t>Организм.</w:t>
      </w:r>
      <w:r>
        <w:rPr>
          <w:sz w:val="20"/>
          <w:szCs w:val="20"/>
        </w:rPr>
        <w:tab/>
      </w:r>
      <w:r>
        <w:rPr>
          <w:rFonts w:ascii="Times New Roman" w:eastAsia="Times New Roman" w:hAnsi="Times New Roman" w:cs="Times New Roman"/>
          <w:sz w:val="23"/>
          <w:szCs w:val="23"/>
        </w:rPr>
        <w:t>Классификация</w:t>
      </w:r>
    </w:p>
    <w:p w14:paraId="018D647C" w14:textId="77777777" w:rsidR="00761027" w:rsidRDefault="00753BB5" w:rsidP="00095CE6">
      <w:pPr>
        <w:spacing w:after="0"/>
        <w:ind w:left="540"/>
        <w:rPr>
          <w:sz w:val="20"/>
          <w:szCs w:val="20"/>
        </w:rPr>
      </w:pPr>
      <w:r>
        <w:rPr>
          <w:rFonts w:ascii="Times New Roman" w:eastAsia="Times New Roman" w:hAnsi="Times New Roman" w:cs="Times New Roman"/>
          <w:sz w:val="24"/>
          <w:szCs w:val="24"/>
        </w:rPr>
        <w:t>организмов. Одноклеточные и многоклеточные организмы. Царства живой природы.</w:t>
      </w:r>
    </w:p>
    <w:p w14:paraId="28549688" w14:textId="77777777" w:rsidR="00761027" w:rsidRDefault="00761027" w:rsidP="00095CE6">
      <w:pPr>
        <w:spacing w:after="0" w:line="5" w:lineRule="exact"/>
        <w:rPr>
          <w:sz w:val="20"/>
          <w:szCs w:val="20"/>
        </w:rPr>
      </w:pPr>
    </w:p>
    <w:p w14:paraId="501F9CB3" w14:textId="77777777" w:rsidR="00761027" w:rsidRDefault="00753BB5" w:rsidP="00095CE6">
      <w:pPr>
        <w:spacing w:after="0"/>
        <w:ind w:left="1960"/>
        <w:rPr>
          <w:sz w:val="20"/>
          <w:szCs w:val="20"/>
        </w:rPr>
      </w:pPr>
      <w:r>
        <w:rPr>
          <w:rFonts w:ascii="Times New Roman" w:eastAsia="Times New Roman" w:hAnsi="Times New Roman" w:cs="Times New Roman"/>
          <w:b/>
          <w:bCs/>
          <w:sz w:val="24"/>
          <w:szCs w:val="24"/>
        </w:rPr>
        <w:t>Среды жизни</w:t>
      </w:r>
    </w:p>
    <w:p w14:paraId="67CB5455" w14:textId="77777777" w:rsidR="00761027" w:rsidRDefault="00761027" w:rsidP="00095CE6">
      <w:pPr>
        <w:spacing w:after="0" w:line="7" w:lineRule="exact"/>
        <w:rPr>
          <w:sz w:val="20"/>
          <w:szCs w:val="20"/>
        </w:rPr>
      </w:pPr>
    </w:p>
    <w:p w14:paraId="7E6F262E" w14:textId="77777777" w:rsidR="00761027" w:rsidRDefault="00753BB5" w:rsidP="00095CE6">
      <w:pPr>
        <w:spacing w:after="0" w:line="237" w:lineRule="auto"/>
        <w:ind w:left="540" w:firstLine="708"/>
        <w:jc w:val="both"/>
        <w:rPr>
          <w:sz w:val="20"/>
          <w:szCs w:val="20"/>
        </w:rPr>
      </w:pPr>
      <w:r>
        <w:rPr>
          <w:rFonts w:ascii="Times New Roman" w:eastAsia="Times New Roman" w:hAnsi="Times New Roman" w:cs="Times New Roman"/>
          <w:sz w:val="24"/>
          <w:szCs w:val="24"/>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Pr>
          <w:rFonts w:ascii="Times New Roman" w:eastAsia="Times New Roman" w:hAnsi="Times New Roman" w:cs="Times New Roman"/>
          <w:i/>
          <w:iCs/>
          <w:sz w:val="24"/>
          <w:szCs w:val="24"/>
        </w:rPr>
        <w:t>Растительный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животный мир родного края.</w:t>
      </w:r>
    </w:p>
    <w:p w14:paraId="0918A2BB" w14:textId="77777777" w:rsidR="00761027" w:rsidRDefault="00761027" w:rsidP="00095CE6">
      <w:pPr>
        <w:spacing w:after="0" w:line="10" w:lineRule="exact"/>
        <w:rPr>
          <w:sz w:val="20"/>
          <w:szCs w:val="20"/>
        </w:rPr>
      </w:pPr>
    </w:p>
    <w:p w14:paraId="1127A8B1" w14:textId="77777777" w:rsidR="00761027" w:rsidRDefault="00753BB5" w:rsidP="00095CE6">
      <w:pPr>
        <w:spacing w:after="0"/>
        <w:ind w:left="1960"/>
        <w:rPr>
          <w:sz w:val="20"/>
          <w:szCs w:val="20"/>
        </w:rPr>
      </w:pPr>
      <w:r>
        <w:rPr>
          <w:rFonts w:ascii="Times New Roman" w:eastAsia="Times New Roman" w:hAnsi="Times New Roman" w:cs="Times New Roman"/>
          <w:b/>
          <w:bCs/>
          <w:sz w:val="24"/>
          <w:szCs w:val="24"/>
        </w:rPr>
        <w:t>Царство Растения</w:t>
      </w:r>
    </w:p>
    <w:p w14:paraId="397F5017" w14:textId="77777777" w:rsidR="00761027" w:rsidRDefault="00761027" w:rsidP="00095CE6">
      <w:pPr>
        <w:spacing w:after="0" w:line="7" w:lineRule="exact"/>
        <w:rPr>
          <w:sz w:val="20"/>
          <w:szCs w:val="20"/>
        </w:rPr>
      </w:pPr>
    </w:p>
    <w:p w14:paraId="64304843" w14:textId="77777777" w:rsidR="00761027" w:rsidRDefault="00753BB5" w:rsidP="00095CE6">
      <w:pPr>
        <w:spacing w:after="0" w:line="237" w:lineRule="auto"/>
        <w:ind w:left="540" w:firstLine="708"/>
        <w:jc w:val="both"/>
        <w:rPr>
          <w:sz w:val="20"/>
          <w:szCs w:val="20"/>
        </w:rPr>
      </w:pPr>
      <w:r>
        <w:rPr>
          <w:rFonts w:ascii="Times New Roman" w:eastAsia="Times New Roman" w:hAnsi="Times New Roman" w:cs="Times New Roman"/>
          <w:sz w:val="24"/>
          <w:szCs w:val="24"/>
        </w:rPr>
        <w:t>Ботаника – наука о 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14:paraId="2B511E3D" w14:textId="77777777" w:rsidR="00761027" w:rsidRDefault="00761027" w:rsidP="00095CE6">
      <w:pPr>
        <w:spacing w:after="0" w:line="11" w:lineRule="exact"/>
        <w:rPr>
          <w:sz w:val="20"/>
          <w:szCs w:val="20"/>
        </w:rPr>
      </w:pPr>
    </w:p>
    <w:p w14:paraId="6201D337" w14:textId="77777777" w:rsidR="00761027" w:rsidRDefault="00753BB5" w:rsidP="00095CE6">
      <w:pPr>
        <w:spacing w:after="0"/>
        <w:ind w:left="1960"/>
        <w:rPr>
          <w:sz w:val="20"/>
          <w:szCs w:val="20"/>
        </w:rPr>
      </w:pPr>
      <w:r>
        <w:rPr>
          <w:rFonts w:ascii="Times New Roman" w:eastAsia="Times New Roman" w:hAnsi="Times New Roman" w:cs="Times New Roman"/>
          <w:b/>
          <w:bCs/>
          <w:sz w:val="24"/>
          <w:szCs w:val="24"/>
        </w:rPr>
        <w:t>Органы цветкового растения</w:t>
      </w:r>
    </w:p>
    <w:p w14:paraId="7B10C2A3" w14:textId="77777777" w:rsidR="00761027" w:rsidRDefault="00761027" w:rsidP="00095CE6">
      <w:pPr>
        <w:spacing w:after="0" w:line="7" w:lineRule="exact"/>
        <w:rPr>
          <w:sz w:val="20"/>
          <w:szCs w:val="20"/>
        </w:rPr>
      </w:pPr>
    </w:p>
    <w:p w14:paraId="4D07E95D" w14:textId="77777777" w:rsidR="00106024" w:rsidRPr="00106024" w:rsidRDefault="00753BB5" w:rsidP="00106024">
      <w:pPr>
        <w:spacing w:after="0" w:line="237" w:lineRule="auto"/>
        <w:ind w:left="540" w:firstLine="708"/>
        <w:jc w:val="both"/>
      </w:pPr>
      <w:r>
        <w:rPr>
          <w:rFonts w:ascii="Times New Roman" w:eastAsia="Times New Roman" w:hAnsi="Times New Roman" w:cs="Times New Roman"/>
          <w:sz w:val="24"/>
          <w:szCs w:val="24"/>
        </w:rPr>
        <w:t>Семя. Строение семени. Корень. Зоны корня. Виды корней. Корневые системы. Значение корня. Видоизменения корней</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w:t>
      </w:r>
      <w:r w:rsidR="00106024">
        <w:rPr>
          <w:rFonts w:ascii="Times New Roman" w:eastAsia="Times New Roman" w:hAnsi="Times New Roman" w:cs="Times New Roman"/>
          <w:sz w:val="24"/>
          <w:szCs w:val="24"/>
        </w:rPr>
        <w:t xml:space="preserve"> </w:t>
      </w:r>
    </w:p>
    <w:p w14:paraId="43908241" w14:textId="77777777" w:rsidR="00761027" w:rsidRDefault="00753BB5" w:rsidP="00106024">
      <w:pPr>
        <w:spacing w:after="0"/>
        <w:ind w:left="1960"/>
        <w:rPr>
          <w:sz w:val="20"/>
          <w:szCs w:val="20"/>
        </w:rPr>
      </w:pPr>
      <w:r>
        <w:rPr>
          <w:rFonts w:ascii="Times New Roman" w:eastAsia="Times New Roman" w:hAnsi="Times New Roman" w:cs="Times New Roman"/>
          <w:b/>
          <w:bCs/>
          <w:sz w:val="24"/>
          <w:szCs w:val="24"/>
        </w:rPr>
        <w:t>Одноклеточные животные или Простейшие</w:t>
      </w:r>
    </w:p>
    <w:p w14:paraId="19E1DFEB" w14:textId="77777777" w:rsidR="00761027" w:rsidRDefault="00761027" w:rsidP="00106024">
      <w:pPr>
        <w:spacing w:after="0" w:line="7" w:lineRule="exact"/>
        <w:rPr>
          <w:sz w:val="20"/>
          <w:szCs w:val="20"/>
        </w:rPr>
      </w:pPr>
    </w:p>
    <w:p w14:paraId="0957E7DB" w14:textId="77777777" w:rsidR="00761027" w:rsidRDefault="00753BB5" w:rsidP="00106024">
      <w:pPr>
        <w:spacing w:after="0" w:line="237" w:lineRule="auto"/>
        <w:ind w:left="540" w:firstLine="708"/>
        <w:jc w:val="both"/>
        <w:rPr>
          <w:sz w:val="20"/>
          <w:szCs w:val="20"/>
        </w:rPr>
      </w:pPr>
      <w:r>
        <w:rPr>
          <w:rFonts w:ascii="Times New Roman" w:eastAsia="Times New Roman" w:hAnsi="Times New Roman" w:cs="Times New Roman"/>
          <w:sz w:val="24"/>
          <w:szCs w:val="24"/>
        </w:rPr>
        <w:t xml:space="preserve">Общая характеристика простейших. </w:t>
      </w:r>
      <w:r>
        <w:rPr>
          <w:rFonts w:ascii="Times New Roman" w:eastAsia="Times New Roman" w:hAnsi="Times New Roman" w:cs="Times New Roman"/>
          <w:i/>
          <w:iCs/>
          <w:sz w:val="24"/>
          <w:szCs w:val="24"/>
        </w:rPr>
        <w:t>Происхождение простейших</w:t>
      </w:r>
      <w:r>
        <w:rPr>
          <w:rFonts w:ascii="Times New Roman" w:eastAsia="Times New Roman" w:hAnsi="Times New Roman" w:cs="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14:paraId="0C6679DA" w14:textId="77777777" w:rsidR="00761027" w:rsidRDefault="00761027" w:rsidP="00106024">
      <w:pPr>
        <w:spacing w:after="0" w:line="7" w:lineRule="exact"/>
        <w:rPr>
          <w:sz w:val="20"/>
          <w:szCs w:val="20"/>
        </w:rPr>
      </w:pPr>
    </w:p>
    <w:p w14:paraId="525D6A00" w14:textId="77777777" w:rsidR="00761027" w:rsidRDefault="00753BB5" w:rsidP="00106024">
      <w:pPr>
        <w:spacing w:after="0"/>
        <w:ind w:left="1960"/>
        <w:rPr>
          <w:sz w:val="20"/>
          <w:szCs w:val="20"/>
        </w:rPr>
      </w:pPr>
      <w:r>
        <w:rPr>
          <w:rFonts w:ascii="Times New Roman" w:eastAsia="Times New Roman" w:hAnsi="Times New Roman" w:cs="Times New Roman"/>
          <w:b/>
          <w:bCs/>
          <w:sz w:val="24"/>
          <w:szCs w:val="24"/>
        </w:rPr>
        <w:t>Тип Кишечнополостные</w:t>
      </w:r>
    </w:p>
    <w:p w14:paraId="64B8589D" w14:textId="77777777" w:rsidR="00761027" w:rsidRDefault="00761027" w:rsidP="00106024">
      <w:pPr>
        <w:spacing w:after="0" w:line="7" w:lineRule="exact"/>
        <w:rPr>
          <w:sz w:val="20"/>
          <w:szCs w:val="20"/>
        </w:rPr>
      </w:pPr>
    </w:p>
    <w:p w14:paraId="0F2C7E57" w14:textId="77777777" w:rsidR="00761027" w:rsidRDefault="00753BB5" w:rsidP="00106024">
      <w:pPr>
        <w:spacing w:after="0" w:line="236" w:lineRule="auto"/>
        <w:ind w:left="540" w:right="20" w:firstLine="708"/>
        <w:jc w:val="both"/>
        <w:rPr>
          <w:sz w:val="20"/>
          <w:szCs w:val="20"/>
        </w:rPr>
      </w:pPr>
      <w:r>
        <w:rPr>
          <w:rFonts w:ascii="Times New Roman" w:eastAsia="Times New Roman" w:hAnsi="Times New Roman" w:cs="Times New Roman"/>
          <w:sz w:val="24"/>
          <w:szCs w:val="24"/>
        </w:rPr>
        <w:t xml:space="preserve">Многоклеточные животные. Общая характеристика типа Кишечнополостные. Регенерация. </w:t>
      </w:r>
      <w:r>
        <w:rPr>
          <w:rFonts w:ascii="Times New Roman" w:eastAsia="Times New Roman" w:hAnsi="Times New Roman" w:cs="Times New Roman"/>
          <w:i/>
          <w:iCs/>
          <w:sz w:val="24"/>
          <w:szCs w:val="24"/>
        </w:rPr>
        <w:t>Происхождение</w:t>
      </w:r>
      <w:r>
        <w:rPr>
          <w:rFonts w:ascii="Times New Roman" w:eastAsia="Times New Roman" w:hAnsi="Times New Roman" w:cs="Times New Roman"/>
          <w:sz w:val="24"/>
          <w:szCs w:val="24"/>
        </w:rPr>
        <w:t xml:space="preserve"> и значение Кишечнополостных в природе и жизни человека.</w:t>
      </w:r>
    </w:p>
    <w:p w14:paraId="38F79A62" w14:textId="77777777" w:rsidR="00761027" w:rsidRDefault="00761027" w:rsidP="00106024">
      <w:pPr>
        <w:spacing w:after="0" w:line="6" w:lineRule="exact"/>
        <w:rPr>
          <w:sz w:val="20"/>
          <w:szCs w:val="20"/>
        </w:rPr>
      </w:pPr>
    </w:p>
    <w:p w14:paraId="0DEA8615" w14:textId="77777777" w:rsidR="00761027" w:rsidRDefault="00753BB5" w:rsidP="00106024">
      <w:pPr>
        <w:spacing w:after="0"/>
        <w:ind w:left="1960"/>
        <w:rPr>
          <w:sz w:val="20"/>
          <w:szCs w:val="20"/>
        </w:rPr>
      </w:pPr>
      <w:r>
        <w:rPr>
          <w:rFonts w:ascii="Times New Roman" w:eastAsia="Times New Roman" w:hAnsi="Times New Roman" w:cs="Times New Roman"/>
          <w:b/>
          <w:bCs/>
          <w:sz w:val="24"/>
          <w:szCs w:val="24"/>
        </w:rPr>
        <w:t>Черви</w:t>
      </w:r>
    </w:p>
    <w:p w14:paraId="79269D5B" w14:textId="77777777" w:rsidR="00761027" w:rsidRDefault="00761027" w:rsidP="00106024">
      <w:pPr>
        <w:spacing w:after="0" w:line="7" w:lineRule="exact"/>
        <w:rPr>
          <w:sz w:val="20"/>
          <w:szCs w:val="20"/>
        </w:rPr>
      </w:pPr>
    </w:p>
    <w:p w14:paraId="596FA212" w14:textId="77777777" w:rsidR="00761027" w:rsidRDefault="00753BB5" w:rsidP="00106024">
      <w:pPr>
        <w:spacing w:after="0" w:line="236" w:lineRule="auto"/>
        <w:ind w:left="540" w:right="20" w:firstLine="708"/>
        <w:jc w:val="both"/>
        <w:rPr>
          <w:sz w:val="20"/>
          <w:szCs w:val="20"/>
        </w:rPr>
      </w:pPr>
      <w:r>
        <w:rPr>
          <w:rFonts w:ascii="Times New Roman" w:eastAsia="Times New Roman" w:hAnsi="Times New Roman" w:cs="Times New Roman"/>
          <w:sz w:val="24"/>
          <w:szCs w:val="24"/>
        </w:rPr>
        <w:t>Общая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w:t>
      </w:r>
    </w:p>
    <w:p w14:paraId="2AA969AD" w14:textId="77777777" w:rsidR="00761027" w:rsidRDefault="00753BB5" w:rsidP="00585F91">
      <w:pPr>
        <w:tabs>
          <w:tab w:val="left" w:pos="1400"/>
          <w:tab w:val="left" w:pos="1640"/>
          <w:tab w:val="left" w:pos="3980"/>
          <w:tab w:val="left" w:pos="5060"/>
          <w:tab w:val="left" w:pos="6240"/>
          <w:tab w:val="left" w:pos="7100"/>
          <w:tab w:val="left" w:pos="7360"/>
        </w:tabs>
        <w:spacing w:after="0"/>
        <w:ind w:left="142" w:firstLine="398"/>
        <w:rPr>
          <w:sz w:val="20"/>
          <w:szCs w:val="20"/>
        </w:rPr>
      </w:pPr>
      <w:r>
        <w:rPr>
          <w:rFonts w:ascii="Times New Roman" w:eastAsia="Times New Roman" w:hAnsi="Times New Roman" w:cs="Times New Roman"/>
          <w:sz w:val="24"/>
          <w:szCs w:val="24"/>
        </w:rPr>
        <w:t>Борьба</w:t>
      </w:r>
      <w:r>
        <w:rPr>
          <w:rFonts w:ascii="Times New Roman" w:eastAsia="Times New Roman" w:hAnsi="Times New Roman" w:cs="Times New Roman"/>
          <w:sz w:val="24"/>
          <w:szCs w:val="24"/>
        </w:rPr>
        <w:tab/>
        <w:t>с</w:t>
      </w:r>
      <w:r>
        <w:rPr>
          <w:rFonts w:ascii="Times New Roman" w:eastAsia="Times New Roman" w:hAnsi="Times New Roman" w:cs="Times New Roman"/>
          <w:sz w:val="24"/>
          <w:szCs w:val="24"/>
        </w:rPr>
        <w:tab/>
        <w:t>червями-паразитами.</w:t>
      </w:r>
      <w:r>
        <w:rPr>
          <w:rFonts w:ascii="Times New Roman" w:eastAsia="Times New Roman" w:hAnsi="Times New Roman" w:cs="Times New Roman"/>
          <w:sz w:val="24"/>
          <w:szCs w:val="24"/>
        </w:rPr>
        <w:tab/>
        <w:t>Значение</w:t>
      </w:r>
      <w:r>
        <w:rPr>
          <w:rFonts w:ascii="Times New Roman" w:eastAsia="Times New Roman" w:hAnsi="Times New Roman" w:cs="Times New Roman"/>
          <w:sz w:val="24"/>
          <w:szCs w:val="24"/>
        </w:rPr>
        <w:tab/>
        <w:t>дождевых</w:t>
      </w:r>
      <w:r>
        <w:rPr>
          <w:rFonts w:ascii="Times New Roman" w:eastAsia="Times New Roman" w:hAnsi="Times New Roman" w:cs="Times New Roman"/>
          <w:sz w:val="24"/>
          <w:szCs w:val="24"/>
        </w:rPr>
        <w:tab/>
        <w:t>червей</w:t>
      </w:r>
      <w:r>
        <w:rPr>
          <w:rFonts w:ascii="Times New Roman" w:eastAsia="Times New Roman" w:hAnsi="Times New Roman" w:cs="Times New Roman"/>
          <w:sz w:val="24"/>
          <w:szCs w:val="24"/>
        </w:rPr>
        <w:tab/>
        <w:t>в</w:t>
      </w:r>
      <w:r>
        <w:rPr>
          <w:sz w:val="20"/>
          <w:szCs w:val="20"/>
        </w:rPr>
        <w:tab/>
      </w:r>
      <w:r>
        <w:rPr>
          <w:rFonts w:ascii="Times New Roman" w:eastAsia="Times New Roman" w:hAnsi="Times New Roman" w:cs="Times New Roman"/>
          <w:sz w:val="23"/>
          <w:szCs w:val="23"/>
        </w:rPr>
        <w:t>почвообразовании.</w:t>
      </w:r>
    </w:p>
    <w:p w14:paraId="4047E338" w14:textId="77777777" w:rsidR="00761027" w:rsidRDefault="00753BB5" w:rsidP="00585F91">
      <w:pPr>
        <w:spacing w:after="0"/>
        <w:ind w:left="142" w:firstLine="398"/>
        <w:rPr>
          <w:sz w:val="20"/>
          <w:szCs w:val="20"/>
        </w:rPr>
      </w:pPr>
      <w:r>
        <w:rPr>
          <w:rFonts w:ascii="Times New Roman" w:eastAsia="Times New Roman" w:hAnsi="Times New Roman" w:cs="Times New Roman"/>
          <w:i/>
          <w:iCs/>
          <w:sz w:val="24"/>
          <w:szCs w:val="24"/>
        </w:rPr>
        <w:t>Происхождение червей.</w:t>
      </w:r>
    </w:p>
    <w:p w14:paraId="20E4BF3A" w14:textId="77777777" w:rsidR="00761027" w:rsidRDefault="00761027" w:rsidP="00585F91">
      <w:pPr>
        <w:spacing w:after="0" w:line="5" w:lineRule="exact"/>
        <w:ind w:left="142" w:firstLine="398"/>
        <w:rPr>
          <w:sz w:val="20"/>
          <w:szCs w:val="20"/>
        </w:rPr>
      </w:pPr>
    </w:p>
    <w:p w14:paraId="0288CC6C" w14:textId="77777777" w:rsidR="00761027" w:rsidRDefault="005F283C" w:rsidP="00585F91">
      <w:pPr>
        <w:spacing w:after="0"/>
        <w:ind w:left="142" w:firstLine="398"/>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Тип Моллюски</w:t>
      </w:r>
    </w:p>
    <w:p w14:paraId="5516EF20" w14:textId="77777777" w:rsidR="00761027" w:rsidRDefault="00753BB5" w:rsidP="00585F91">
      <w:pPr>
        <w:tabs>
          <w:tab w:val="left" w:pos="2200"/>
          <w:tab w:val="left" w:pos="4080"/>
          <w:tab w:val="left" w:pos="4840"/>
          <w:tab w:val="left" w:pos="6280"/>
          <w:tab w:val="left" w:pos="8040"/>
        </w:tabs>
        <w:spacing w:after="0" w:line="235" w:lineRule="auto"/>
        <w:ind w:left="142" w:firstLine="398"/>
        <w:rPr>
          <w:sz w:val="20"/>
          <w:szCs w:val="20"/>
        </w:rPr>
      </w:pPr>
      <w:r>
        <w:rPr>
          <w:rFonts w:ascii="Times New Roman" w:eastAsia="Times New Roman" w:hAnsi="Times New Roman" w:cs="Times New Roman"/>
          <w:sz w:val="24"/>
          <w:szCs w:val="24"/>
        </w:rPr>
        <w:t>Общая</w:t>
      </w:r>
      <w:r>
        <w:rPr>
          <w:rFonts w:ascii="Times New Roman" w:eastAsia="Times New Roman" w:hAnsi="Times New Roman" w:cs="Times New Roman"/>
          <w:sz w:val="24"/>
          <w:szCs w:val="24"/>
        </w:rPr>
        <w:tab/>
        <w:t>характеристика</w:t>
      </w:r>
      <w:r>
        <w:rPr>
          <w:rFonts w:ascii="Times New Roman" w:eastAsia="Times New Roman" w:hAnsi="Times New Roman" w:cs="Times New Roman"/>
          <w:sz w:val="24"/>
          <w:szCs w:val="24"/>
        </w:rPr>
        <w:tab/>
        <w:t>типа</w:t>
      </w:r>
      <w:r>
        <w:rPr>
          <w:rFonts w:ascii="Times New Roman" w:eastAsia="Times New Roman" w:hAnsi="Times New Roman" w:cs="Times New Roman"/>
          <w:sz w:val="24"/>
          <w:szCs w:val="24"/>
        </w:rPr>
        <w:tab/>
        <w:t>Моллюски.</w:t>
      </w:r>
      <w:r>
        <w:rPr>
          <w:rFonts w:ascii="Times New Roman" w:eastAsia="Times New Roman" w:hAnsi="Times New Roman" w:cs="Times New Roman"/>
          <w:sz w:val="24"/>
          <w:szCs w:val="24"/>
        </w:rPr>
        <w:tab/>
        <w:t>Многообразие</w:t>
      </w:r>
      <w:r>
        <w:rPr>
          <w:rFonts w:ascii="Times New Roman" w:eastAsia="Times New Roman" w:hAnsi="Times New Roman" w:cs="Times New Roman"/>
          <w:sz w:val="24"/>
          <w:szCs w:val="24"/>
        </w:rPr>
        <w:tab/>
        <w:t>Моллюсков.</w:t>
      </w:r>
    </w:p>
    <w:p w14:paraId="6BE078B0" w14:textId="77777777" w:rsidR="00761027" w:rsidRDefault="00761027" w:rsidP="00585F91">
      <w:pPr>
        <w:spacing w:after="0" w:line="1" w:lineRule="exact"/>
        <w:ind w:left="142" w:firstLine="398"/>
        <w:rPr>
          <w:sz w:val="20"/>
          <w:szCs w:val="20"/>
        </w:rPr>
      </w:pPr>
    </w:p>
    <w:p w14:paraId="1D82F585" w14:textId="77777777" w:rsidR="00761027" w:rsidRDefault="00753BB5" w:rsidP="00585F91">
      <w:pPr>
        <w:spacing w:after="0"/>
        <w:ind w:left="142" w:firstLine="398"/>
        <w:rPr>
          <w:sz w:val="20"/>
          <w:szCs w:val="20"/>
        </w:rPr>
      </w:pPr>
      <w:r>
        <w:rPr>
          <w:rFonts w:ascii="Times New Roman" w:eastAsia="Times New Roman" w:hAnsi="Times New Roman" w:cs="Times New Roman"/>
          <w:i/>
          <w:iCs/>
          <w:sz w:val="24"/>
          <w:szCs w:val="24"/>
        </w:rPr>
        <w:t xml:space="preserve">Происхождение моллюсков </w:t>
      </w:r>
      <w:r>
        <w:rPr>
          <w:rFonts w:ascii="Times New Roman" w:eastAsia="Times New Roman" w:hAnsi="Times New Roman" w:cs="Times New Roman"/>
          <w:sz w:val="24"/>
          <w:szCs w:val="24"/>
        </w:rPr>
        <w:t>и их значение в природе и жизни человека.</w:t>
      </w:r>
    </w:p>
    <w:p w14:paraId="4411B347" w14:textId="77777777" w:rsidR="00761027" w:rsidRDefault="00761027" w:rsidP="00585F91">
      <w:pPr>
        <w:spacing w:after="0" w:line="5" w:lineRule="exact"/>
        <w:ind w:left="142" w:firstLine="398"/>
        <w:rPr>
          <w:sz w:val="20"/>
          <w:szCs w:val="20"/>
        </w:rPr>
      </w:pPr>
    </w:p>
    <w:p w14:paraId="76177AF7" w14:textId="77777777" w:rsidR="00761027" w:rsidRDefault="005F283C" w:rsidP="00585F91">
      <w:pPr>
        <w:spacing w:after="0"/>
        <w:ind w:left="142" w:firstLine="398"/>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Тип Членистоногие</w:t>
      </w:r>
    </w:p>
    <w:p w14:paraId="7DD53D34" w14:textId="77777777" w:rsidR="00761027" w:rsidRDefault="00753BB5" w:rsidP="005F283C">
      <w:pPr>
        <w:tabs>
          <w:tab w:val="left" w:pos="2120"/>
          <w:tab w:val="left" w:pos="3880"/>
          <w:tab w:val="left" w:pos="4540"/>
          <w:tab w:val="left" w:pos="6360"/>
          <w:tab w:val="left" w:pos="7200"/>
          <w:tab w:val="left" w:pos="8100"/>
        </w:tabs>
        <w:spacing w:after="0" w:line="235" w:lineRule="auto"/>
        <w:ind w:left="426" w:firstLine="398"/>
        <w:rPr>
          <w:sz w:val="20"/>
          <w:szCs w:val="20"/>
        </w:rPr>
      </w:pPr>
      <w:r>
        <w:rPr>
          <w:rFonts w:ascii="Times New Roman" w:eastAsia="Times New Roman" w:hAnsi="Times New Roman" w:cs="Times New Roman"/>
          <w:sz w:val="24"/>
          <w:szCs w:val="24"/>
        </w:rPr>
        <w:t>Общая</w:t>
      </w:r>
      <w:r>
        <w:rPr>
          <w:rFonts w:ascii="Times New Roman" w:eastAsia="Times New Roman" w:hAnsi="Times New Roman" w:cs="Times New Roman"/>
          <w:sz w:val="24"/>
          <w:szCs w:val="24"/>
        </w:rPr>
        <w:tab/>
        <w:t>характеристика</w:t>
      </w:r>
      <w:r>
        <w:rPr>
          <w:rFonts w:ascii="Times New Roman" w:eastAsia="Times New Roman" w:hAnsi="Times New Roman" w:cs="Times New Roman"/>
          <w:sz w:val="24"/>
          <w:szCs w:val="24"/>
        </w:rPr>
        <w:tab/>
        <w:t>типа</w:t>
      </w:r>
      <w:r>
        <w:rPr>
          <w:rFonts w:ascii="Times New Roman" w:eastAsia="Times New Roman" w:hAnsi="Times New Roman" w:cs="Times New Roman"/>
          <w:sz w:val="24"/>
          <w:szCs w:val="24"/>
        </w:rPr>
        <w:tab/>
        <w:t>Членистоногих.</w:t>
      </w:r>
      <w:r>
        <w:rPr>
          <w:rFonts w:ascii="Times New Roman" w:eastAsia="Times New Roman" w:hAnsi="Times New Roman" w:cs="Times New Roman"/>
          <w:sz w:val="24"/>
          <w:szCs w:val="24"/>
        </w:rPr>
        <w:tab/>
        <w:t>Среды</w:t>
      </w:r>
      <w:r>
        <w:rPr>
          <w:rFonts w:ascii="Times New Roman" w:eastAsia="Times New Roman" w:hAnsi="Times New Roman" w:cs="Times New Roman"/>
          <w:sz w:val="24"/>
          <w:szCs w:val="24"/>
        </w:rPr>
        <w:tab/>
        <w:t>жизни.</w:t>
      </w:r>
      <w:r>
        <w:rPr>
          <w:rFonts w:ascii="Times New Roman" w:eastAsia="Times New Roman" w:hAnsi="Times New Roman" w:cs="Times New Roman"/>
          <w:sz w:val="24"/>
          <w:szCs w:val="24"/>
        </w:rPr>
        <w:tab/>
        <w:t>Инстинкты.</w:t>
      </w:r>
    </w:p>
    <w:p w14:paraId="7899EE3F" w14:textId="77777777" w:rsidR="00761027" w:rsidRDefault="00761027" w:rsidP="005F283C">
      <w:pPr>
        <w:spacing w:after="0" w:line="1" w:lineRule="exact"/>
        <w:ind w:left="426" w:firstLine="398"/>
        <w:rPr>
          <w:sz w:val="20"/>
          <w:szCs w:val="20"/>
        </w:rPr>
      </w:pPr>
    </w:p>
    <w:p w14:paraId="4455D88E" w14:textId="77777777" w:rsidR="00761027" w:rsidRDefault="00753BB5" w:rsidP="005F283C">
      <w:pPr>
        <w:spacing w:after="0"/>
        <w:ind w:left="426" w:firstLine="398"/>
        <w:rPr>
          <w:sz w:val="20"/>
          <w:szCs w:val="20"/>
        </w:rPr>
      </w:pPr>
      <w:r>
        <w:rPr>
          <w:rFonts w:ascii="Times New Roman" w:eastAsia="Times New Roman" w:hAnsi="Times New Roman" w:cs="Times New Roman"/>
          <w:i/>
          <w:iCs/>
          <w:sz w:val="24"/>
          <w:szCs w:val="24"/>
        </w:rPr>
        <w:t>Происхождение членистоногих</w:t>
      </w:r>
      <w:r>
        <w:rPr>
          <w:rFonts w:ascii="Times New Roman" w:eastAsia="Times New Roman" w:hAnsi="Times New Roman" w:cs="Times New Roman"/>
          <w:sz w:val="24"/>
          <w:szCs w:val="24"/>
        </w:rPr>
        <w:t>.</w:t>
      </w:r>
    </w:p>
    <w:p w14:paraId="2C618831" w14:textId="77777777" w:rsidR="00761027" w:rsidRDefault="00761027" w:rsidP="005F283C">
      <w:pPr>
        <w:spacing w:after="0" w:line="12" w:lineRule="exact"/>
        <w:ind w:left="426" w:firstLine="398"/>
        <w:rPr>
          <w:sz w:val="20"/>
          <w:szCs w:val="20"/>
        </w:rPr>
      </w:pPr>
    </w:p>
    <w:p w14:paraId="34B29A04" w14:textId="77777777" w:rsidR="00761027" w:rsidRDefault="00753BB5" w:rsidP="005F283C">
      <w:pPr>
        <w:spacing w:after="0" w:line="234" w:lineRule="auto"/>
        <w:ind w:left="426" w:right="20" w:firstLine="114"/>
        <w:jc w:val="both"/>
        <w:rPr>
          <w:sz w:val="20"/>
          <w:szCs w:val="20"/>
        </w:rPr>
      </w:pPr>
      <w:r>
        <w:rPr>
          <w:rFonts w:ascii="Times New Roman" w:eastAsia="Times New Roman" w:hAnsi="Times New Roman" w:cs="Times New Roman"/>
          <w:sz w:val="24"/>
          <w:szCs w:val="24"/>
        </w:rPr>
        <w:t>Класс Ракообразные. Особенности строения и жизнедеятельности ракообразных, их значение в природе и жизни человека. Охрана Ракообразных.</w:t>
      </w:r>
    </w:p>
    <w:p w14:paraId="42CB599A" w14:textId="77777777" w:rsidR="00761027" w:rsidRDefault="00761027" w:rsidP="005F283C">
      <w:pPr>
        <w:spacing w:after="0" w:line="14" w:lineRule="exact"/>
        <w:ind w:left="426" w:firstLine="398"/>
        <w:rPr>
          <w:sz w:val="20"/>
          <w:szCs w:val="20"/>
        </w:rPr>
      </w:pPr>
    </w:p>
    <w:p w14:paraId="0E395419" w14:textId="77777777" w:rsidR="00761027" w:rsidRDefault="00753BB5" w:rsidP="005F283C">
      <w:pPr>
        <w:spacing w:after="0" w:line="236" w:lineRule="auto"/>
        <w:ind w:left="426" w:firstLine="398"/>
        <w:jc w:val="both"/>
        <w:rPr>
          <w:sz w:val="20"/>
          <w:szCs w:val="20"/>
        </w:rPr>
      </w:pPr>
      <w:r>
        <w:rPr>
          <w:rFonts w:ascii="Times New Roman" w:eastAsia="Times New Roman" w:hAnsi="Times New Roman" w:cs="Times New Roman"/>
          <w:sz w:val="24"/>
          <w:szCs w:val="24"/>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14:paraId="485BECD1" w14:textId="77777777" w:rsidR="00761027" w:rsidRDefault="00761027" w:rsidP="005F283C">
      <w:pPr>
        <w:spacing w:after="0" w:line="14" w:lineRule="exact"/>
        <w:ind w:left="426" w:firstLine="398"/>
        <w:rPr>
          <w:sz w:val="20"/>
          <w:szCs w:val="20"/>
        </w:rPr>
      </w:pPr>
    </w:p>
    <w:p w14:paraId="0998EE70" w14:textId="77777777" w:rsidR="00761027" w:rsidRDefault="00753BB5" w:rsidP="005F283C">
      <w:pPr>
        <w:spacing w:after="0" w:line="238" w:lineRule="auto"/>
        <w:ind w:left="426" w:firstLine="398"/>
        <w:jc w:val="both"/>
        <w:rPr>
          <w:sz w:val="20"/>
          <w:szCs w:val="20"/>
        </w:rPr>
      </w:pPr>
      <w:r>
        <w:rPr>
          <w:rFonts w:ascii="Times New Roman" w:eastAsia="Times New Roman" w:hAnsi="Times New Roman" w:cs="Times New Roman"/>
          <w:sz w:val="24"/>
          <w:szCs w:val="24"/>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Pr>
          <w:rFonts w:ascii="Times New Roman" w:eastAsia="Times New Roman" w:hAnsi="Times New Roman" w:cs="Times New Roman"/>
          <w:i/>
          <w:iCs/>
          <w:sz w:val="24"/>
          <w:szCs w:val="24"/>
        </w:rPr>
        <w:t>Меры по сокращению численности насекомых-вредителей.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Насекомые, снижающие численность вредителей растений. </w:t>
      </w:r>
      <w:r>
        <w:rPr>
          <w:rFonts w:ascii="Times New Roman" w:eastAsia="Times New Roman" w:hAnsi="Times New Roman" w:cs="Times New Roman"/>
          <w:sz w:val="24"/>
          <w:szCs w:val="24"/>
        </w:rPr>
        <w:t>Насекомые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переносчики возбудителей и паразиты человека и домашних животных. Одомашненные насекомые: медоносная пчела и тутовый шелкопряд.</w:t>
      </w:r>
    </w:p>
    <w:p w14:paraId="4AFFF05D" w14:textId="77777777" w:rsidR="00761027" w:rsidRDefault="00761027" w:rsidP="00585F91">
      <w:pPr>
        <w:spacing w:after="0" w:line="7" w:lineRule="exact"/>
        <w:ind w:left="142" w:firstLine="398"/>
        <w:rPr>
          <w:sz w:val="20"/>
          <w:szCs w:val="20"/>
        </w:rPr>
      </w:pPr>
    </w:p>
    <w:p w14:paraId="57B50A08" w14:textId="77777777" w:rsidR="00761027" w:rsidRDefault="00753BB5" w:rsidP="00585F91">
      <w:pPr>
        <w:spacing w:after="0"/>
        <w:ind w:left="142" w:firstLine="398"/>
        <w:rPr>
          <w:sz w:val="20"/>
          <w:szCs w:val="20"/>
        </w:rPr>
      </w:pPr>
      <w:r>
        <w:rPr>
          <w:rFonts w:ascii="Times New Roman" w:eastAsia="Times New Roman" w:hAnsi="Times New Roman" w:cs="Times New Roman"/>
          <w:b/>
          <w:bCs/>
          <w:sz w:val="24"/>
          <w:szCs w:val="24"/>
        </w:rPr>
        <w:t>Тип Хордовые</w:t>
      </w:r>
    </w:p>
    <w:p w14:paraId="574EC479" w14:textId="77777777" w:rsidR="00761027" w:rsidRDefault="00761027" w:rsidP="00585F91">
      <w:pPr>
        <w:spacing w:after="0" w:line="7" w:lineRule="exact"/>
        <w:ind w:left="142" w:firstLine="398"/>
        <w:rPr>
          <w:sz w:val="20"/>
          <w:szCs w:val="20"/>
        </w:rPr>
      </w:pPr>
    </w:p>
    <w:p w14:paraId="03D4418F" w14:textId="77777777" w:rsidR="00761027" w:rsidRDefault="00753BB5" w:rsidP="00585F91">
      <w:pPr>
        <w:spacing w:after="0" w:line="237" w:lineRule="auto"/>
        <w:ind w:left="142" w:firstLine="398"/>
        <w:jc w:val="both"/>
        <w:rPr>
          <w:sz w:val="20"/>
          <w:szCs w:val="20"/>
        </w:rPr>
      </w:pPr>
      <w:r>
        <w:rPr>
          <w:rFonts w:ascii="Times New Roman" w:eastAsia="Times New Roman" w:hAnsi="Times New Roman" w:cs="Times New Roman"/>
          <w:sz w:val="24"/>
          <w:szCs w:val="24"/>
        </w:rPr>
        <w:t xml:space="preserve">Общая 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w:t>
      </w:r>
      <w:r>
        <w:rPr>
          <w:rFonts w:ascii="Times New Roman" w:eastAsia="Times New Roman" w:hAnsi="Times New Roman" w:cs="Times New Roman"/>
          <w:sz w:val="24"/>
          <w:szCs w:val="24"/>
        </w:rPr>
        <w:lastRenderedPageBreak/>
        <w:t>Особенности внутреннего строения и процессов жизнедеятельности у рыб в связи с водным образом жизни. Размножение и развитие</w:t>
      </w:r>
    </w:p>
    <w:p w14:paraId="00E3B823" w14:textId="77777777" w:rsidR="00761027" w:rsidRDefault="00761027" w:rsidP="00585F91">
      <w:pPr>
        <w:spacing w:after="0" w:line="14" w:lineRule="exact"/>
        <w:ind w:left="142" w:firstLine="398"/>
        <w:rPr>
          <w:sz w:val="20"/>
          <w:szCs w:val="20"/>
        </w:rPr>
      </w:pPr>
    </w:p>
    <w:p w14:paraId="3B1BB822" w14:textId="77777777" w:rsidR="00761027" w:rsidRDefault="00753BB5" w:rsidP="00667DB5">
      <w:pPr>
        <w:numPr>
          <w:ilvl w:val="0"/>
          <w:numId w:val="201"/>
        </w:numPr>
        <w:tabs>
          <w:tab w:val="left" w:pos="744"/>
        </w:tabs>
        <w:spacing w:after="0" w:line="236" w:lineRule="auto"/>
        <w:ind w:left="142" w:right="20" w:firstLine="398"/>
        <w:jc w:val="both"/>
        <w:rPr>
          <w:rFonts w:eastAsia="Times New Roman"/>
          <w:sz w:val="24"/>
          <w:szCs w:val="24"/>
        </w:rPr>
      </w:pPr>
      <w:r>
        <w:rPr>
          <w:rFonts w:ascii="Times New Roman" w:eastAsia="Times New Roman" w:hAnsi="Times New Roman" w:cs="Times New Roman"/>
          <w:sz w:val="24"/>
          <w:szCs w:val="24"/>
        </w:rPr>
        <w:t>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14:paraId="3173CAA4" w14:textId="77777777" w:rsidR="00761027" w:rsidRDefault="00761027" w:rsidP="00585F91">
      <w:pPr>
        <w:spacing w:after="0" w:line="13" w:lineRule="exact"/>
        <w:ind w:left="142" w:firstLine="398"/>
        <w:rPr>
          <w:rFonts w:eastAsia="Times New Roman"/>
          <w:sz w:val="24"/>
          <w:szCs w:val="24"/>
        </w:rPr>
      </w:pPr>
    </w:p>
    <w:p w14:paraId="4231D629" w14:textId="77777777" w:rsidR="00761027" w:rsidRDefault="00753BB5" w:rsidP="00585F91">
      <w:pPr>
        <w:spacing w:after="0" w:line="237" w:lineRule="auto"/>
        <w:ind w:left="142" w:firstLine="398"/>
        <w:jc w:val="both"/>
        <w:rPr>
          <w:rFonts w:eastAsia="Times New Roman"/>
          <w:sz w:val="24"/>
          <w:szCs w:val="24"/>
        </w:rPr>
      </w:pPr>
      <w:r>
        <w:rPr>
          <w:rFonts w:ascii="Times New Roman" w:eastAsia="Times New Roman" w:hAnsi="Times New Roman" w:cs="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rFonts w:ascii="Times New Roman" w:eastAsia="Times New Roman" w:hAnsi="Times New Roman" w:cs="Times New Roman"/>
          <w:i/>
          <w:iCs/>
          <w:sz w:val="24"/>
          <w:szCs w:val="24"/>
        </w:rPr>
        <w:t>Происхождение земноводных</w:t>
      </w:r>
      <w:r>
        <w:rPr>
          <w:rFonts w:ascii="Times New Roman" w:eastAsia="Times New Roman" w:hAnsi="Times New Roman" w:cs="Times New Roman"/>
          <w:sz w:val="24"/>
          <w:szCs w:val="24"/>
        </w:rPr>
        <w:t>. Многообразие современных земноводных и их охрана. Значение земноводных в природе и жизни человека.</w:t>
      </w:r>
    </w:p>
    <w:p w14:paraId="0CF1C1E8" w14:textId="77777777" w:rsidR="00761027" w:rsidRDefault="00761027" w:rsidP="00585F91">
      <w:pPr>
        <w:spacing w:after="0" w:line="17" w:lineRule="exact"/>
        <w:ind w:left="142" w:firstLine="398"/>
        <w:rPr>
          <w:rFonts w:eastAsia="Times New Roman"/>
          <w:sz w:val="24"/>
          <w:szCs w:val="24"/>
        </w:rPr>
      </w:pPr>
    </w:p>
    <w:p w14:paraId="31A8A10C" w14:textId="77777777" w:rsidR="00761027" w:rsidRDefault="00753BB5" w:rsidP="00585F91">
      <w:pPr>
        <w:spacing w:after="0" w:line="237" w:lineRule="auto"/>
        <w:ind w:left="142" w:firstLine="398"/>
        <w:jc w:val="both"/>
        <w:rPr>
          <w:rFonts w:eastAsia="Times New Roman"/>
          <w:sz w:val="24"/>
          <w:szCs w:val="24"/>
        </w:rPr>
      </w:pPr>
      <w:r>
        <w:rPr>
          <w:rFonts w:ascii="Times New Roman" w:eastAsia="Times New Roman" w:hAnsi="Times New Roman" w:cs="Times New Roman"/>
          <w:sz w:val="24"/>
          <w:szCs w:val="24"/>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Pr>
          <w:rFonts w:ascii="Times New Roman" w:eastAsia="Times New Roman" w:hAnsi="Times New Roman" w:cs="Times New Roman"/>
          <w:i/>
          <w:iCs/>
          <w:sz w:val="24"/>
          <w:szCs w:val="24"/>
        </w:rPr>
        <w:t>Происхождение</w:t>
      </w:r>
      <w:r>
        <w:rPr>
          <w:rFonts w:ascii="Times New Roman" w:eastAsia="Times New Roman" w:hAnsi="Times New Roman" w:cs="Times New Roman"/>
          <w:sz w:val="24"/>
          <w:szCs w:val="24"/>
        </w:rPr>
        <w:t xml:space="preserve"> и многообразие древних пресмыкающихся. Значение пресмыкающихся в природе и жизни человека.</w:t>
      </w:r>
    </w:p>
    <w:p w14:paraId="2D3712F1" w14:textId="77777777" w:rsidR="00761027" w:rsidRDefault="00761027" w:rsidP="00585F91">
      <w:pPr>
        <w:spacing w:after="0" w:line="13" w:lineRule="exact"/>
        <w:ind w:left="142" w:firstLine="398"/>
        <w:rPr>
          <w:rFonts w:eastAsia="Times New Roman"/>
          <w:sz w:val="24"/>
          <w:szCs w:val="24"/>
        </w:rPr>
      </w:pPr>
    </w:p>
    <w:p w14:paraId="34DE6944" w14:textId="77777777" w:rsidR="00761027" w:rsidRDefault="00753BB5" w:rsidP="00585F91">
      <w:pPr>
        <w:spacing w:after="0" w:line="238" w:lineRule="auto"/>
        <w:ind w:left="142" w:firstLine="398"/>
        <w:jc w:val="both"/>
        <w:rPr>
          <w:rFonts w:eastAsia="Times New Roman"/>
          <w:sz w:val="24"/>
          <w:szCs w:val="24"/>
        </w:rPr>
      </w:pPr>
      <w:r>
        <w:rPr>
          <w:rFonts w:ascii="Times New Roman" w:eastAsia="Times New Roman" w:hAnsi="Times New Roman" w:cs="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w:t>
      </w:r>
      <w:r>
        <w:rPr>
          <w:rFonts w:ascii="Times New Roman" w:eastAsia="Times New Roman" w:hAnsi="Times New Roman" w:cs="Times New Roman"/>
          <w:i/>
          <w:iCs/>
          <w:sz w:val="24"/>
          <w:szCs w:val="24"/>
        </w:rPr>
        <w:t>Сезонные явления в жизни птиц.</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Экологические группы птиц. </w:t>
      </w:r>
      <w:r>
        <w:rPr>
          <w:rFonts w:ascii="Times New Roman" w:eastAsia="Times New Roman" w:hAnsi="Times New Roman" w:cs="Times New Roman"/>
          <w:sz w:val="24"/>
          <w:szCs w:val="24"/>
        </w:rPr>
        <w:t>Происхождение птиц.</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Значение птиц в природе и жизни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человека. Охрана птиц. Птицеводство. </w:t>
      </w:r>
      <w:r>
        <w:rPr>
          <w:rFonts w:ascii="Times New Roman" w:eastAsia="Times New Roman" w:hAnsi="Times New Roman" w:cs="Times New Roman"/>
          <w:i/>
          <w:iCs/>
          <w:sz w:val="24"/>
          <w:szCs w:val="24"/>
        </w:rPr>
        <w:t>Домашние птицы,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приемы выращивания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ухода за птицами.</w:t>
      </w:r>
    </w:p>
    <w:p w14:paraId="537914A4" w14:textId="77777777" w:rsidR="00761027" w:rsidRDefault="00761027">
      <w:pPr>
        <w:spacing w:line="16" w:lineRule="exact"/>
        <w:rPr>
          <w:rFonts w:eastAsia="Times New Roman"/>
          <w:sz w:val="24"/>
          <w:szCs w:val="24"/>
        </w:rPr>
      </w:pPr>
    </w:p>
    <w:p w14:paraId="6719C798" w14:textId="77777777" w:rsidR="00761027" w:rsidRDefault="00753BB5" w:rsidP="002250A7">
      <w:pPr>
        <w:spacing w:line="237" w:lineRule="auto"/>
        <w:ind w:left="142" w:firstLine="708"/>
        <w:jc w:val="both"/>
        <w:rPr>
          <w:rFonts w:eastAsia="Times New Roman"/>
          <w:sz w:val="24"/>
          <w:szCs w:val="24"/>
        </w:rPr>
      </w:pPr>
      <w:r>
        <w:rPr>
          <w:rFonts w:ascii="Times New Roman" w:eastAsia="Times New Roman" w:hAnsi="Times New Roman" w:cs="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rFonts w:ascii="Times New Roman" w:eastAsia="Times New Roman" w:hAnsi="Times New Roman" w:cs="Times New Roman"/>
          <w:i/>
          <w:iCs/>
          <w:sz w:val="24"/>
          <w:szCs w:val="24"/>
        </w:rPr>
        <w:t>рассудочное поведение</w:t>
      </w:r>
      <w:r>
        <w:rPr>
          <w:rFonts w:ascii="Times New Roman" w:eastAsia="Times New Roman" w:hAnsi="Times New Roman" w:cs="Times New Roman"/>
          <w:sz w:val="24"/>
          <w:szCs w:val="24"/>
        </w:rPr>
        <w:t>. Размножение и развитие млекопитающих. Происхождение млекопитающих. Многообразие млекопитающих. Млекопитающие</w:t>
      </w:r>
    </w:p>
    <w:p w14:paraId="630B0143" w14:textId="77777777" w:rsidR="00761027" w:rsidRDefault="00761027" w:rsidP="002250A7">
      <w:pPr>
        <w:spacing w:line="17" w:lineRule="exact"/>
        <w:ind w:left="142"/>
        <w:rPr>
          <w:rFonts w:eastAsia="Times New Roman"/>
          <w:sz w:val="24"/>
          <w:szCs w:val="24"/>
        </w:rPr>
      </w:pPr>
    </w:p>
    <w:p w14:paraId="383C4886" w14:textId="77777777" w:rsidR="00761027" w:rsidRDefault="00753BB5" w:rsidP="002250A7">
      <w:pPr>
        <w:spacing w:line="237" w:lineRule="auto"/>
        <w:ind w:left="142" w:right="20"/>
        <w:jc w:val="both"/>
        <w:rPr>
          <w:sz w:val="20"/>
          <w:szCs w:val="20"/>
        </w:rPr>
      </w:pPr>
      <w:r>
        <w:rPr>
          <w:rFonts w:ascii="Times New Roman" w:eastAsia="Times New Roman" w:hAnsi="Times New Roman" w:cs="Times New Roman"/>
          <w:sz w:val="24"/>
          <w:szCs w:val="24"/>
        </w:rPr>
        <w:t>–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w:t>
      </w:r>
      <w:r w:rsidR="002250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важнейшие породы домашних млекопитающих. Приемы выращивания и ухода за домашними млекопитающими. </w:t>
      </w:r>
      <w:r>
        <w:rPr>
          <w:rFonts w:ascii="Times New Roman" w:eastAsia="Times New Roman" w:hAnsi="Times New Roman" w:cs="Times New Roman"/>
          <w:i/>
          <w:iCs/>
          <w:sz w:val="24"/>
          <w:szCs w:val="24"/>
        </w:rPr>
        <w:t>Многообразие птиц и млекопитающих родного края.</w:t>
      </w:r>
    </w:p>
    <w:p w14:paraId="7BB706B5" w14:textId="77777777" w:rsidR="00761027" w:rsidRDefault="00761027">
      <w:pPr>
        <w:spacing w:line="7" w:lineRule="exact"/>
        <w:rPr>
          <w:sz w:val="20"/>
          <w:szCs w:val="20"/>
        </w:rPr>
      </w:pPr>
    </w:p>
    <w:p w14:paraId="37893947" w14:textId="77777777" w:rsidR="00761027" w:rsidRDefault="002250A7" w:rsidP="002250A7">
      <w:pPr>
        <w:spacing w:after="0"/>
        <w:ind w:left="1260"/>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Человек и его здоровье</w:t>
      </w:r>
    </w:p>
    <w:p w14:paraId="26672572" w14:textId="77777777" w:rsidR="00761027" w:rsidRDefault="00753BB5" w:rsidP="002250A7">
      <w:pPr>
        <w:spacing w:after="0"/>
        <w:ind w:left="1960"/>
        <w:jc w:val="both"/>
        <w:rPr>
          <w:sz w:val="20"/>
          <w:szCs w:val="20"/>
        </w:rPr>
      </w:pPr>
      <w:r>
        <w:rPr>
          <w:rFonts w:ascii="Times New Roman" w:eastAsia="Times New Roman" w:hAnsi="Times New Roman" w:cs="Times New Roman"/>
          <w:b/>
          <w:bCs/>
          <w:sz w:val="24"/>
          <w:szCs w:val="24"/>
        </w:rPr>
        <w:t>Введение в науки о человеке</w:t>
      </w:r>
    </w:p>
    <w:p w14:paraId="5E145949" w14:textId="77777777" w:rsidR="00761027" w:rsidRDefault="00761027" w:rsidP="002250A7">
      <w:pPr>
        <w:spacing w:after="0" w:line="7" w:lineRule="exact"/>
        <w:jc w:val="both"/>
        <w:rPr>
          <w:sz w:val="20"/>
          <w:szCs w:val="20"/>
        </w:rPr>
      </w:pPr>
    </w:p>
    <w:p w14:paraId="4DB21B50" w14:textId="77777777" w:rsidR="00761027" w:rsidRDefault="00753BB5" w:rsidP="002250A7">
      <w:pPr>
        <w:spacing w:after="0" w:line="238" w:lineRule="auto"/>
        <w:ind w:left="540" w:firstLine="708"/>
        <w:jc w:val="both"/>
        <w:rPr>
          <w:sz w:val="20"/>
          <w:szCs w:val="20"/>
        </w:rPr>
      </w:pPr>
      <w:r>
        <w:rPr>
          <w:rFonts w:ascii="Times New Roman" w:eastAsia="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14:paraId="44CEA514" w14:textId="77777777" w:rsidR="00761027" w:rsidRDefault="00761027" w:rsidP="002250A7">
      <w:pPr>
        <w:spacing w:after="0" w:line="7" w:lineRule="exact"/>
        <w:jc w:val="both"/>
        <w:rPr>
          <w:sz w:val="20"/>
          <w:szCs w:val="20"/>
        </w:rPr>
      </w:pPr>
    </w:p>
    <w:p w14:paraId="469FC203" w14:textId="77777777" w:rsidR="00761027" w:rsidRDefault="00753BB5" w:rsidP="002250A7">
      <w:pPr>
        <w:spacing w:after="0"/>
        <w:ind w:left="1260"/>
        <w:jc w:val="both"/>
        <w:rPr>
          <w:sz w:val="20"/>
          <w:szCs w:val="20"/>
        </w:rPr>
      </w:pPr>
      <w:r>
        <w:rPr>
          <w:rFonts w:ascii="Times New Roman" w:eastAsia="Times New Roman" w:hAnsi="Times New Roman" w:cs="Times New Roman"/>
          <w:b/>
          <w:bCs/>
          <w:sz w:val="24"/>
          <w:szCs w:val="24"/>
        </w:rPr>
        <w:t>Общие свойства организма человека</w:t>
      </w:r>
    </w:p>
    <w:p w14:paraId="79E2CD72" w14:textId="77777777" w:rsidR="00761027" w:rsidRDefault="00761027" w:rsidP="002250A7">
      <w:pPr>
        <w:spacing w:after="0" w:line="7" w:lineRule="exact"/>
        <w:jc w:val="both"/>
        <w:rPr>
          <w:sz w:val="20"/>
          <w:szCs w:val="20"/>
        </w:rPr>
      </w:pPr>
    </w:p>
    <w:p w14:paraId="0CF07EE3" w14:textId="77777777" w:rsidR="00761027" w:rsidRDefault="00753BB5" w:rsidP="002250A7">
      <w:pPr>
        <w:spacing w:after="0" w:line="237" w:lineRule="auto"/>
        <w:ind w:left="540" w:firstLine="708"/>
        <w:jc w:val="both"/>
        <w:rPr>
          <w:sz w:val="20"/>
          <w:szCs w:val="20"/>
        </w:rPr>
      </w:pPr>
      <w:r>
        <w:rPr>
          <w:rFonts w:ascii="Times New Roman" w:eastAsia="Times New Roman" w:hAnsi="Times New Roman" w:cs="Times New Roman"/>
          <w:sz w:val="24"/>
          <w:szCs w:val="24"/>
        </w:rPr>
        <w:t>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14:paraId="0140704F" w14:textId="77777777" w:rsidR="00761027" w:rsidRDefault="00761027" w:rsidP="002250A7">
      <w:pPr>
        <w:spacing w:after="0" w:line="6" w:lineRule="exact"/>
        <w:jc w:val="both"/>
        <w:rPr>
          <w:sz w:val="20"/>
          <w:szCs w:val="20"/>
        </w:rPr>
      </w:pPr>
    </w:p>
    <w:p w14:paraId="20212FC3" w14:textId="77777777" w:rsidR="00761027" w:rsidRDefault="00753BB5" w:rsidP="002250A7">
      <w:pPr>
        <w:spacing w:after="0"/>
        <w:ind w:left="1960"/>
        <w:jc w:val="both"/>
        <w:rPr>
          <w:sz w:val="20"/>
          <w:szCs w:val="20"/>
        </w:rPr>
      </w:pPr>
      <w:r>
        <w:rPr>
          <w:rFonts w:ascii="Times New Roman" w:eastAsia="Times New Roman" w:hAnsi="Times New Roman" w:cs="Times New Roman"/>
          <w:b/>
          <w:bCs/>
          <w:sz w:val="24"/>
          <w:szCs w:val="24"/>
        </w:rPr>
        <w:t>Нейрогуморальная регуляция функций организма</w:t>
      </w:r>
    </w:p>
    <w:p w14:paraId="343213FF" w14:textId="77777777" w:rsidR="00761027" w:rsidRDefault="00761027" w:rsidP="002250A7">
      <w:pPr>
        <w:spacing w:after="0" w:line="8" w:lineRule="exact"/>
        <w:jc w:val="both"/>
        <w:rPr>
          <w:sz w:val="20"/>
          <w:szCs w:val="20"/>
        </w:rPr>
      </w:pPr>
    </w:p>
    <w:p w14:paraId="0035FFE9" w14:textId="77777777" w:rsidR="00761027" w:rsidRDefault="00753BB5" w:rsidP="002250A7">
      <w:pPr>
        <w:spacing w:after="0" w:line="238" w:lineRule="auto"/>
        <w:ind w:left="540" w:firstLine="708"/>
        <w:jc w:val="both"/>
        <w:rPr>
          <w:sz w:val="20"/>
          <w:szCs w:val="20"/>
        </w:rPr>
      </w:pPr>
      <w:r>
        <w:rPr>
          <w:rFonts w:ascii="Times New Roman" w:eastAsia="Times New Roman" w:hAnsi="Times New Roman" w:cs="Times New Roman"/>
          <w:sz w:val="24"/>
          <w:szCs w:val="24"/>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Pr>
          <w:rFonts w:ascii="Times New Roman" w:eastAsia="Times New Roman" w:hAnsi="Times New Roman" w:cs="Times New Roman"/>
          <w:i/>
          <w:iCs/>
          <w:sz w:val="24"/>
          <w:szCs w:val="24"/>
        </w:rPr>
        <w:t>Особенности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развития головного мозга человека и его функциональная асимметрия. </w:t>
      </w:r>
      <w:r>
        <w:rPr>
          <w:rFonts w:ascii="Times New Roman" w:eastAsia="Times New Roman" w:hAnsi="Times New Roman" w:cs="Times New Roman"/>
          <w:sz w:val="24"/>
          <w:szCs w:val="24"/>
        </w:rPr>
        <w:t>Нарушения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деятельности нервной системы и их предупреждение.</w:t>
      </w:r>
    </w:p>
    <w:p w14:paraId="32A73672" w14:textId="77777777" w:rsidR="00761027" w:rsidRDefault="00761027" w:rsidP="002250A7">
      <w:pPr>
        <w:spacing w:after="0" w:line="16" w:lineRule="exact"/>
        <w:jc w:val="both"/>
        <w:rPr>
          <w:sz w:val="20"/>
          <w:szCs w:val="20"/>
        </w:rPr>
      </w:pPr>
    </w:p>
    <w:p w14:paraId="53E0765D" w14:textId="77777777" w:rsidR="00761027" w:rsidRDefault="00753BB5" w:rsidP="002250A7">
      <w:pPr>
        <w:spacing w:after="0" w:line="237" w:lineRule="auto"/>
        <w:ind w:left="540" w:right="20" w:firstLine="708"/>
        <w:jc w:val="both"/>
        <w:rPr>
          <w:sz w:val="20"/>
          <w:szCs w:val="20"/>
        </w:rPr>
      </w:pPr>
      <w:r>
        <w:rPr>
          <w:rFonts w:ascii="Times New Roman" w:eastAsia="Times New Roman" w:hAnsi="Times New Roman" w:cs="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rFonts w:ascii="Times New Roman" w:eastAsia="Times New Roman" w:hAnsi="Times New Roman" w:cs="Times New Roman"/>
          <w:i/>
          <w:iCs/>
          <w:sz w:val="24"/>
          <w:szCs w:val="24"/>
        </w:rPr>
        <w:t>эпифиз</w:t>
      </w:r>
      <w:r>
        <w:rPr>
          <w:rFonts w:ascii="Times New Roman" w:eastAsia="Times New Roman" w:hAnsi="Times New Roman" w:cs="Times New Roman"/>
          <w:sz w:val="24"/>
          <w:szCs w:val="24"/>
        </w:rPr>
        <w:t>, щитовидная железа, надпочечники. Железы смешанной секреции: поджелудочная и половые железы. Регуляция функций эндокринных желез.</w:t>
      </w:r>
    </w:p>
    <w:p w14:paraId="6529AE2E" w14:textId="77777777" w:rsidR="00761027" w:rsidRDefault="00761027" w:rsidP="002250A7">
      <w:pPr>
        <w:spacing w:after="0" w:line="6" w:lineRule="exact"/>
        <w:jc w:val="both"/>
        <w:rPr>
          <w:sz w:val="20"/>
          <w:szCs w:val="20"/>
        </w:rPr>
      </w:pPr>
    </w:p>
    <w:p w14:paraId="0B0BFB86" w14:textId="77777777" w:rsidR="00761027" w:rsidRDefault="00753BB5" w:rsidP="002250A7">
      <w:pPr>
        <w:spacing w:after="0"/>
        <w:ind w:left="1960"/>
        <w:jc w:val="both"/>
        <w:rPr>
          <w:sz w:val="20"/>
          <w:szCs w:val="20"/>
        </w:rPr>
      </w:pPr>
      <w:r>
        <w:rPr>
          <w:rFonts w:ascii="Times New Roman" w:eastAsia="Times New Roman" w:hAnsi="Times New Roman" w:cs="Times New Roman"/>
          <w:b/>
          <w:bCs/>
          <w:sz w:val="24"/>
          <w:szCs w:val="24"/>
        </w:rPr>
        <w:t>Опора и движение</w:t>
      </w:r>
    </w:p>
    <w:p w14:paraId="65BCEADD" w14:textId="77777777" w:rsidR="00761027" w:rsidRDefault="00761027" w:rsidP="002250A7">
      <w:pPr>
        <w:spacing w:after="0" w:line="7" w:lineRule="exact"/>
        <w:jc w:val="both"/>
        <w:rPr>
          <w:sz w:val="20"/>
          <w:szCs w:val="20"/>
        </w:rPr>
      </w:pPr>
    </w:p>
    <w:p w14:paraId="1B8B206A" w14:textId="77777777" w:rsidR="00761027" w:rsidRDefault="00753BB5" w:rsidP="002250A7">
      <w:pPr>
        <w:spacing w:after="0" w:line="238" w:lineRule="auto"/>
        <w:ind w:left="540" w:firstLine="708"/>
        <w:jc w:val="both"/>
        <w:rPr>
          <w:sz w:val="20"/>
          <w:szCs w:val="20"/>
        </w:rPr>
      </w:pPr>
      <w:r>
        <w:rPr>
          <w:rFonts w:ascii="Times New Roman" w:eastAsia="Times New Roman" w:hAnsi="Times New Roman" w:cs="Times New Roman"/>
          <w:sz w:val="24"/>
          <w:szCs w:val="24"/>
        </w:rPr>
        <w:t>Опорно-двигательная система: 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14:paraId="43674D36" w14:textId="77777777" w:rsidR="00761027" w:rsidRDefault="00761027" w:rsidP="002250A7">
      <w:pPr>
        <w:spacing w:after="0" w:line="9" w:lineRule="exact"/>
        <w:jc w:val="both"/>
        <w:rPr>
          <w:sz w:val="20"/>
          <w:szCs w:val="20"/>
        </w:rPr>
      </w:pPr>
    </w:p>
    <w:p w14:paraId="6D09EE20" w14:textId="77777777" w:rsidR="00761027" w:rsidRDefault="00753BB5" w:rsidP="002250A7">
      <w:pPr>
        <w:spacing w:after="0"/>
        <w:ind w:left="1260"/>
        <w:jc w:val="both"/>
        <w:rPr>
          <w:sz w:val="20"/>
          <w:szCs w:val="20"/>
        </w:rPr>
      </w:pPr>
      <w:r>
        <w:rPr>
          <w:rFonts w:ascii="Times New Roman" w:eastAsia="Times New Roman" w:hAnsi="Times New Roman" w:cs="Times New Roman"/>
          <w:b/>
          <w:bCs/>
          <w:sz w:val="24"/>
          <w:szCs w:val="24"/>
        </w:rPr>
        <w:t>Кровь и кровообращение</w:t>
      </w:r>
    </w:p>
    <w:p w14:paraId="310135D7" w14:textId="77777777" w:rsidR="00761027" w:rsidRDefault="00761027" w:rsidP="002250A7">
      <w:pPr>
        <w:spacing w:after="0" w:line="7" w:lineRule="exact"/>
        <w:jc w:val="both"/>
        <w:rPr>
          <w:sz w:val="20"/>
          <w:szCs w:val="20"/>
        </w:rPr>
      </w:pPr>
    </w:p>
    <w:p w14:paraId="167B4875" w14:textId="77777777" w:rsidR="00761027" w:rsidRDefault="00753BB5" w:rsidP="002250A7">
      <w:pPr>
        <w:spacing w:after="0" w:line="239" w:lineRule="auto"/>
        <w:ind w:left="540" w:firstLine="708"/>
        <w:jc w:val="both"/>
        <w:rPr>
          <w:sz w:val="20"/>
          <w:szCs w:val="20"/>
        </w:rPr>
      </w:pPr>
      <w:r>
        <w:rPr>
          <w:rFonts w:ascii="Times New Roman" w:eastAsia="Times New Roman" w:hAnsi="Times New Roman" w:cs="Times New Roman"/>
          <w:sz w:val="24"/>
          <w:szCs w:val="24"/>
        </w:rPr>
        <w:t xml:space="preserve">Функции крови и лимфы. Поддержание постоянства внутренней среды. </w:t>
      </w:r>
      <w:r>
        <w:rPr>
          <w:rFonts w:ascii="Times New Roman" w:eastAsia="Times New Roman" w:hAnsi="Times New Roman" w:cs="Times New Roman"/>
          <w:i/>
          <w:iCs/>
          <w:sz w:val="24"/>
          <w:szCs w:val="24"/>
        </w:rPr>
        <w:t>Гомеостаз</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Состав крови.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Форменные элементы крови: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эритроциты,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лейкоциты,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Pr>
          <w:rFonts w:ascii="Times New Roman" w:eastAsia="Times New Roman" w:hAnsi="Times New Roman" w:cs="Times New Roman"/>
          <w:i/>
          <w:iCs/>
          <w:sz w:val="24"/>
          <w:szCs w:val="24"/>
        </w:rPr>
        <w:t>Значение работ Л.</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Пастера и 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Мечникова в области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иммунитета. </w:t>
      </w:r>
      <w:r>
        <w:rPr>
          <w:rFonts w:ascii="Times New Roman" w:eastAsia="Times New Roman" w:hAnsi="Times New Roman" w:cs="Times New Roman"/>
          <w:sz w:val="24"/>
          <w:szCs w:val="24"/>
        </w:rPr>
        <w:t>Роль прививок в борьбе с инфекционными заболеваниями.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Pr>
          <w:rFonts w:ascii="Times New Roman" w:eastAsia="Times New Roman" w:hAnsi="Times New Roman" w:cs="Times New Roman"/>
          <w:i/>
          <w:iCs/>
          <w:sz w:val="24"/>
          <w:szCs w:val="24"/>
        </w:rPr>
        <w:t>Движение лимфы по сосудам.</w:t>
      </w:r>
      <w:r>
        <w:rPr>
          <w:rFonts w:ascii="Times New Roman" w:eastAsia="Times New Roman" w:hAnsi="Times New Roman" w:cs="Times New Roman"/>
          <w:sz w:val="24"/>
          <w:szCs w:val="24"/>
        </w:rPr>
        <w:t xml:space="preserve"> 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w:t>
      </w:r>
    </w:p>
    <w:p w14:paraId="129771B2" w14:textId="77777777" w:rsidR="00761027" w:rsidRDefault="00761027" w:rsidP="002250A7">
      <w:pPr>
        <w:spacing w:after="0" w:line="6" w:lineRule="exact"/>
        <w:rPr>
          <w:sz w:val="20"/>
          <w:szCs w:val="20"/>
        </w:rPr>
      </w:pPr>
    </w:p>
    <w:p w14:paraId="56F16E30" w14:textId="77777777" w:rsidR="00761027" w:rsidRDefault="00753BB5" w:rsidP="006F0C71">
      <w:pPr>
        <w:spacing w:after="0"/>
        <w:ind w:left="1960"/>
        <w:rPr>
          <w:sz w:val="20"/>
          <w:szCs w:val="20"/>
        </w:rPr>
      </w:pPr>
      <w:r>
        <w:rPr>
          <w:rFonts w:ascii="Times New Roman" w:eastAsia="Times New Roman" w:hAnsi="Times New Roman" w:cs="Times New Roman"/>
          <w:b/>
          <w:bCs/>
          <w:sz w:val="24"/>
          <w:szCs w:val="24"/>
        </w:rPr>
        <w:t>Дыхание</w:t>
      </w:r>
    </w:p>
    <w:p w14:paraId="071D0DF1" w14:textId="77777777" w:rsidR="00761027" w:rsidRDefault="00761027" w:rsidP="006F0C71">
      <w:pPr>
        <w:spacing w:after="0" w:line="7" w:lineRule="exact"/>
        <w:rPr>
          <w:sz w:val="20"/>
          <w:szCs w:val="20"/>
        </w:rPr>
      </w:pPr>
    </w:p>
    <w:p w14:paraId="00AC9C9D" w14:textId="77777777" w:rsidR="00761027" w:rsidRDefault="00753BB5" w:rsidP="006F0C71">
      <w:pPr>
        <w:spacing w:after="0" w:line="237" w:lineRule="auto"/>
        <w:ind w:left="540" w:firstLine="708"/>
        <w:jc w:val="both"/>
        <w:rPr>
          <w:sz w:val="20"/>
          <w:szCs w:val="20"/>
        </w:rPr>
      </w:pPr>
      <w:r>
        <w:rPr>
          <w:rFonts w:ascii="Times New Roman" w:eastAsia="Times New Roman" w:hAnsi="Times New Roman" w:cs="Times New Roman"/>
          <w:sz w:val="24"/>
          <w:szCs w:val="24"/>
        </w:rPr>
        <w:t>Дыхательная система: состав, строение, функции. Этапы дыхания.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w:t>
      </w:r>
      <w:r w:rsidR="006F0C71">
        <w:rPr>
          <w:rFonts w:ascii="Times New Roman" w:eastAsia="Times New Roman" w:hAnsi="Times New Roman" w:cs="Times New Roman"/>
          <w:sz w:val="24"/>
          <w:szCs w:val="24"/>
        </w:rPr>
        <w:t xml:space="preserve"> </w:t>
      </w:r>
      <w:r w:rsidR="006F0C71">
        <w:tab/>
      </w:r>
      <w:r>
        <w:rPr>
          <w:rFonts w:ascii="Times New Roman" w:eastAsia="Times New Roman" w:hAnsi="Times New Roman" w:cs="Times New Roman"/>
          <w:sz w:val="24"/>
          <w:szCs w:val="24"/>
        </w:rPr>
        <w:t>профилактики для защиты собственного организма. Первая помощь при остановке дыхания, спасении утопающего, отравлении угарным газом.</w:t>
      </w:r>
    </w:p>
    <w:p w14:paraId="7900E024" w14:textId="77777777" w:rsidR="00761027" w:rsidRDefault="00761027" w:rsidP="006F0C71">
      <w:pPr>
        <w:spacing w:after="0" w:line="7" w:lineRule="exact"/>
        <w:rPr>
          <w:sz w:val="20"/>
          <w:szCs w:val="20"/>
        </w:rPr>
      </w:pPr>
    </w:p>
    <w:p w14:paraId="31A3AC42" w14:textId="77777777" w:rsidR="00761027" w:rsidRDefault="00753BB5" w:rsidP="006F0C71">
      <w:pPr>
        <w:spacing w:after="0"/>
        <w:ind w:left="1960"/>
        <w:rPr>
          <w:sz w:val="20"/>
          <w:szCs w:val="20"/>
        </w:rPr>
      </w:pPr>
      <w:r>
        <w:rPr>
          <w:rFonts w:ascii="Times New Roman" w:eastAsia="Times New Roman" w:hAnsi="Times New Roman" w:cs="Times New Roman"/>
          <w:b/>
          <w:bCs/>
          <w:sz w:val="24"/>
          <w:szCs w:val="24"/>
        </w:rPr>
        <w:t>Пищеварение</w:t>
      </w:r>
    </w:p>
    <w:p w14:paraId="6F1423A2" w14:textId="77777777" w:rsidR="00761027" w:rsidRDefault="00761027" w:rsidP="006F0C71">
      <w:pPr>
        <w:spacing w:after="0" w:line="7" w:lineRule="exact"/>
        <w:rPr>
          <w:sz w:val="20"/>
          <w:szCs w:val="20"/>
        </w:rPr>
      </w:pPr>
    </w:p>
    <w:p w14:paraId="72A7FEE0" w14:textId="77777777" w:rsidR="00761027" w:rsidRDefault="00753BB5" w:rsidP="006F0C71">
      <w:pPr>
        <w:spacing w:after="0" w:line="236" w:lineRule="auto"/>
        <w:ind w:left="540" w:firstLine="708"/>
        <w:jc w:val="both"/>
        <w:rPr>
          <w:sz w:val="20"/>
          <w:szCs w:val="20"/>
        </w:rPr>
      </w:pPr>
      <w:r>
        <w:rPr>
          <w:rFonts w:ascii="Times New Roman" w:eastAsia="Times New Roman" w:hAnsi="Times New Roman" w:cs="Times New Roman"/>
          <w:sz w:val="24"/>
          <w:szCs w:val="24"/>
        </w:rPr>
        <w:t>Питание. Пищеварение. 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w:t>
      </w:r>
    </w:p>
    <w:p w14:paraId="31E9CF7C" w14:textId="77777777" w:rsidR="00761027" w:rsidRDefault="00761027" w:rsidP="006F0C71">
      <w:pPr>
        <w:spacing w:after="0" w:line="14" w:lineRule="exact"/>
        <w:rPr>
          <w:sz w:val="20"/>
          <w:szCs w:val="20"/>
        </w:rPr>
      </w:pPr>
    </w:p>
    <w:p w14:paraId="71C9A87A" w14:textId="77777777" w:rsidR="00761027" w:rsidRDefault="00753BB5" w:rsidP="00667DB5">
      <w:pPr>
        <w:numPr>
          <w:ilvl w:val="0"/>
          <w:numId w:val="202"/>
        </w:numPr>
        <w:tabs>
          <w:tab w:val="left" w:pos="780"/>
        </w:tabs>
        <w:spacing w:after="0" w:line="237" w:lineRule="auto"/>
        <w:ind w:left="540" w:firstLine="5"/>
        <w:jc w:val="both"/>
        <w:rPr>
          <w:rFonts w:eastAsia="Times New Roman"/>
          <w:sz w:val="24"/>
          <w:szCs w:val="24"/>
        </w:rPr>
      </w:pPr>
      <w:r>
        <w:rPr>
          <w:rFonts w:ascii="Times New Roman" w:eastAsia="Times New Roman" w:hAnsi="Times New Roman" w:cs="Times New Roman"/>
          <w:sz w:val="24"/>
          <w:szCs w:val="24"/>
        </w:rPr>
        <w:t>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14:paraId="605147C1" w14:textId="77777777" w:rsidR="00761027" w:rsidRDefault="00761027">
      <w:pPr>
        <w:spacing w:line="9" w:lineRule="exact"/>
        <w:rPr>
          <w:rFonts w:eastAsia="Times New Roman"/>
          <w:sz w:val="24"/>
          <w:szCs w:val="24"/>
        </w:rPr>
      </w:pPr>
    </w:p>
    <w:p w14:paraId="293AA5A2" w14:textId="77777777" w:rsidR="00761027" w:rsidRDefault="00753BB5">
      <w:pPr>
        <w:ind w:left="1260"/>
        <w:rPr>
          <w:rFonts w:eastAsia="Times New Roman"/>
          <w:sz w:val="24"/>
          <w:szCs w:val="24"/>
        </w:rPr>
      </w:pPr>
      <w:r>
        <w:rPr>
          <w:rFonts w:ascii="Times New Roman" w:eastAsia="Times New Roman" w:hAnsi="Times New Roman" w:cs="Times New Roman"/>
          <w:b/>
          <w:bCs/>
          <w:sz w:val="24"/>
          <w:szCs w:val="24"/>
        </w:rPr>
        <w:t>Обмен веществ и энергии</w:t>
      </w:r>
    </w:p>
    <w:p w14:paraId="49F10E9E" w14:textId="77777777" w:rsidR="00761027" w:rsidRDefault="00761027">
      <w:pPr>
        <w:spacing w:line="7" w:lineRule="exact"/>
        <w:rPr>
          <w:rFonts w:eastAsia="Times New Roman"/>
          <w:sz w:val="24"/>
          <w:szCs w:val="24"/>
        </w:rPr>
      </w:pPr>
    </w:p>
    <w:p w14:paraId="3FCAAA46" w14:textId="77777777" w:rsidR="00761027" w:rsidRDefault="00753BB5" w:rsidP="00F0203D">
      <w:pPr>
        <w:spacing w:after="0" w:line="237" w:lineRule="auto"/>
        <w:ind w:left="284" w:right="20" w:firstLine="425"/>
        <w:jc w:val="both"/>
        <w:rPr>
          <w:rFonts w:eastAsia="Times New Roman"/>
          <w:sz w:val="24"/>
          <w:szCs w:val="24"/>
        </w:rPr>
      </w:pPr>
      <w:r>
        <w:rPr>
          <w:rFonts w:ascii="Times New Roman" w:eastAsia="Times New Roman" w:hAnsi="Times New Roman" w:cs="Times New Roman"/>
          <w:sz w:val="24"/>
          <w:szCs w:val="24"/>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w:t>
      </w:r>
    </w:p>
    <w:p w14:paraId="5CF32854" w14:textId="77777777" w:rsidR="00761027" w:rsidRDefault="00761027" w:rsidP="00F0203D">
      <w:pPr>
        <w:spacing w:after="0" w:line="2" w:lineRule="exact"/>
        <w:ind w:left="284" w:firstLine="425"/>
        <w:rPr>
          <w:rFonts w:eastAsia="Times New Roman"/>
          <w:sz w:val="24"/>
          <w:szCs w:val="24"/>
        </w:rPr>
      </w:pPr>
    </w:p>
    <w:p w14:paraId="775F03BE" w14:textId="77777777" w:rsidR="00761027" w:rsidRDefault="00753BB5" w:rsidP="00F0203D">
      <w:pPr>
        <w:spacing w:after="0"/>
        <w:ind w:left="284" w:firstLine="425"/>
        <w:rPr>
          <w:rFonts w:eastAsia="Times New Roman"/>
          <w:sz w:val="24"/>
          <w:szCs w:val="24"/>
        </w:rPr>
      </w:pPr>
      <w:proofErr w:type="gramStart"/>
      <w:r>
        <w:rPr>
          <w:rFonts w:ascii="Times New Roman" w:eastAsia="Times New Roman" w:hAnsi="Times New Roman" w:cs="Times New Roman"/>
          <w:sz w:val="24"/>
          <w:szCs w:val="24"/>
        </w:rPr>
        <w:t>Поддержание  температуры</w:t>
      </w:r>
      <w:proofErr w:type="gramEnd"/>
      <w:r>
        <w:rPr>
          <w:rFonts w:ascii="Times New Roman" w:eastAsia="Times New Roman" w:hAnsi="Times New Roman" w:cs="Times New Roman"/>
          <w:sz w:val="24"/>
          <w:szCs w:val="24"/>
        </w:rPr>
        <w:t xml:space="preserve">  тела.  </w:t>
      </w:r>
      <w:proofErr w:type="gramStart"/>
      <w:r>
        <w:rPr>
          <w:rFonts w:ascii="Times New Roman" w:eastAsia="Times New Roman" w:hAnsi="Times New Roman" w:cs="Times New Roman"/>
          <w:i/>
          <w:iCs/>
          <w:sz w:val="24"/>
          <w:szCs w:val="24"/>
        </w:rPr>
        <w:t>Терморегуляция  при</w:t>
      </w:r>
      <w:proofErr w:type="gramEnd"/>
      <w:r>
        <w:rPr>
          <w:rFonts w:ascii="Times New Roman" w:eastAsia="Times New Roman" w:hAnsi="Times New Roman" w:cs="Times New Roman"/>
          <w:i/>
          <w:iCs/>
          <w:sz w:val="24"/>
          <w:szCs w:val="24"/>
        </w:rPr>
        <w:t xml:space="preserve">  разных  условиях  среды.</w:t>
      </w:r>
    </w:p>
    <w:p w14:paraId="131F7913" w14:textId="77777777" w:rsidR="00761027" w:rsidRDefault="00761027" w:rsidP="00F0203D">
      <w:pPr>
        <w:spacing w:after="0" w:line="12" w:lineRule="exact"/>
        <w:ind w:left="284" w:firstLine="425"/>
        <w:rPr>
          <w:rFonts w:eastAsia="Times New Roman"/>
          <w:sz w:val="24"/>
          <w:szCs w:val="24"/>
        </w:rPr>
      </w:pPr>
    </w:p>
    <w:p w14:paraId="39749ADB" w14:textId="77777777" w:rsidR="00761027" w:rsidRDefault="00753BB5" w:rsidP="00F0203D">
      <w:pPr>
        <w:spacing w:after="0" w:line="236" w:lineRule="auto"/>
        <w:ind w:left="284" w:right="20" w:firstLine="425"/>
        <w:jc w:val="both"/>
        <w:rPr>
          <w:rFonts w:eastAsia="Times New Roman"/>
          <w:sz w:val="24"/>
          <w:szCs w:val="24"/>
        </w:rPr>
      </w:pPr>
      <w:r>
        <w:rPr>
          <w:rFonts w:ascii="Times New Roman" w:eastAsia="Times New Roman" w:hAnsi="Times New Roman" w:cs="Times New Roman"/>
          <w:sz w:val="24"/>
          <w:szCs w:val="24"/>
        </w:rPr>
        <w:t>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14:paraId="49658BF0" w14:textId="77777777" w:rsidR="00761027" w:rsidRDefault="00761027" w:rsidP="00F0203D">
      <w:pPr>
        <w:spacing w:after="0" w:line="18" w:lineRule="exact"/>
        <w:ind w:left="284" w:firstLine="425"/>
        <w:rPr>
          <w:rFonts w:eastAsia="Times New Roman"/>
          <w:sz w:val="24"/>
          <w:szCs w:val="24"/>
        </w:rPr>
      </w:pPr>
    </w:p>
    <w:p w14:paraId="57B661DC" w14:textId="77777777" w:rsidR="00761027" w:rsidRDefault="00753BB5" w:rsidP="00F0203D">
      <w:pPr>
        <w:spacing w:after="0" w:line="232" w:lineRule="auto"/>
        <w:ind w:left="284" w:firstLine="425"/>
        <w:rPr>
          <w:rFonts w:eastAsia="Times New Roman"/>
          <w:sz w:val="24"/>
          <w:szCs w:val="24"/>
        </w:rPr>
      </w:pPr>
      <w:r>
        <w:rPr>
          <w:rFonts w:ascii="Times New Roman" w:eastAsia="Times New Roman" w:hAnsi="Times New Roman" w:cs="Times New Roman"/>
          <w:b/>
          <w:bCs/>
          <w:sz w:val="24"/>
          <w:szCs w:val="24"/>
        </w:rPr>
        <w:t xml:space="preserve">Выделение </w:t>
      </w:r>
      <w:r>
        <w:rPr>
          <w:rFonts w:ascii="Times New Roman" w:eastAsia="Times New Roman" w:hAnsi="Times New Roman" w:cs="Times New Roman"/>
          <w:sz w:val="24"/>
          <w:szCs w:val="24"/>
        </w:rPr>
        <w:t>Мочевыделительная система: состав, строение, функции. Процесс</w:t>
      </w:r>
    </w:p>
    <w:p w14:paraId="0AD50F70" w14:textId="77777777" w:rsidR="00761027" w:rsidRDefault="00761027" w:rsidP="00F0203D">
      <w:pPr>
        <w:spacing w:after="0" w:line="13" w:lineRule="exact"/>
        <w:ind w:left="284" w:firstLine="425"/>
        <w:rPr>
          <w:rFonts w:eastAsia="Times New Roman"/>
          <w:sz w:val="24"/>
          <w:szCs w:val="24"/>
        </w:rPr>
      </w:pPr>
    </w:p>
    <w:p w14:paraId="2ABDFF59" w14:textId="77777777" w:rsidR="00761027" w:rsidRDefault="00753BB5" w:rsidP="00F0203D">
      <w:pPr>
        <w:spacing w:after="0" w:line="236" w:lineRule="auto"/>
        <w:ind w:left="284" w:right="20" w:firstLine="425"/>
        <w:jc w:val="both"/>
        <w:rPr>
          <w:rFonts w:eastAsia="Times New Roman"/>
          <w:sz w:val="24"/>
          <w:szCs w:val="24"/>
        </w:rPr>
      </w:pPr>
      <w:r>
        <w:rPr>
          <w:rFonts w:ascii="Times New Roman" w:eastAsia="Times New Roman" w:hAnsi="Times New Roman" w:cs="Times New Roman"/>
          <w:sz w:val="24"/>
          <w:szCs w:val="24"/>
        </w:rPr>
        <w:t>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14:paraId="55F9D3FF" w14:textId="77777777" w:rsidR="00761027" w:rsidRDefault="00761027" w:rsidP="00F0203D">
      <w:pPr>
        <w:spacing w:after="0" w:line="18" w:lineRule="exact"/>
        <w:ind w:left="284" w:firstLine="425"/>
        <w:rPr>
          <w:rFonts w:eastAsia="Times New Roman"/>
          <w:sz w:val="24"/>
          <w:szCs w:val="24"/>
        </w:rPr>
      </w:pPr>
    </w:p>
    <w:p w14:paraId="046A2596" w14:textId="77777777" w:rsidR="00254997" w:rsidRDefault="00254997" w:rsidP="00F0203D">
      <w:pPr>
        <w:spacing w:after="0" w:line="232" w:lineRule="auto"/>
        <w:ind w:left="284" w:right="20" w:firstLine="425"/>
        <w:rPr>
          <w:rFonts w:ascii="Times New Roman" w:eastAsia="Times New Roman" w:hAnsi="Times New Roman" w:cs="Times New Roman"/>
          <w:b/>
          <w:bCs/>
          <w:sz w:val="24"/>
          <w:szCs w:val="24"/>
        </w:rPr>
      </w:pPr>
    </w:p>
    <w:p w14:paraId="72942DB0" w14:textId="6D210B1E" w:rsidR="00761027" w:rsidRDefault="00753BB5" w:rsidP="00254997">
      <w:pPr>
        <w:spacing w:after="0" w:line="232" w:lineRule="auto"/>
        <w:ind w:left="284" w:right="20" w:firstLine="425"/>
        <w:rPr>
          <w:rFonts w:eastAsia="Times New Roman"/>
          <w:sz w:val="24"/>
          <w:szCs w:val="24"/>
        </w:rPr>
      </w:pPr>
      <w:r>
        <w:rPr>
          <w:rFonts w:ascii="Times New Roman" w:eastAsia="Times New Roman" w:hAnsi="Times New Roman" w:cs="Times New Roman"/>
          <w:b/>
          <w:bCs/>
          <w:sz w:val="24"/>
          <w:szCs w:val="24"/>
        </w:rPr>
        <w:lastRenderedPageBreak/>
        <w:t xml:space="preserve">Размножение и развитие </w:t>
      </w:r>
      <w:r>
        <w:rPr>
          <w:rFonts w:ascii="Times New Roman" w:eastAsia="Times New Roman" w:hAnsi="Times New Roman" w:cs="Times New Roman"/>
          <w:sz w:val="24"/>
          <w:szCs w:val="24"/>
        </w:rPr>
        <w:t>Половая система: состав, строение, функции. Оплодотворение и</w:t>
      </w:r>
      <w:r w:rsidR="002549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внутриутробное развитие. </w:t>
      </w:r>
      <w:r>
        <w:rPr>
          <w:rFonts w:ascii="Times New Roman" w:eastAsia="Times New Roman" w:hAnsi="Times New Roman" w:cs="Times New Roman"/>
          <w:i/>
          <w:iCs/>
          <w:sz w:val="24"/>
          <w:szCs w:val="24"/>
        </w:rPr>
        <w:t>Роды.</w:t>
      </w:r>
      <w:r>
        <w:rPr>
          <w:rFonts w:ascii="Times New Roman" w:eastAsia="Times New Roman" w:hAnsi="Times New Roman" w:cs="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14:paraId="39A9AAC1" w14:textId="77777777" w:rsidR="00761027" w:rsidRDefault="00761027" w:rsidP="00F0203D">
      <w:pPr>
        <w:spacing w:after="0" w:line="10" w:lineRule="exact"/>
        <w:ind w:left="284" w:firstLine="425"/>
        <w:rPr>
          <w:rFonts w:eastAsia="Times New Roman"/>
          <w:sz w:val="24"/>
          <w:szCs w:val="24"/>
        </w:rPr>
      </w:pPr>
    </w:p>
    <w:p w14:paraId="3D0884A8" w14:textId="77777777" w:rsidR="00761027" w:rsidRDefault="00753BB5" w:rsidP="00F0203D">
      <w:pPr>
        <w:spacing w:after="0"/>
        <w:ind w:left="284" w:firstLine="425"/>
        <w:rPr>
          <w:rFonts w:eastAsia="Times New Roman"/>
          <w:sz w:val="24"/>
          <w:szCs w:val="24"/>
        </w:rPr>
      </w:pPr>
      <w:r>
        <w:rPr>
          <w:rFonts w:ascii="Times New Roman" w:eastAsia="Times New Roman" w:hAnsi="Times New Roman" w:cs="Times New Roman"/>
          <w:b/>
          <w:bCs/>
          <w:sz w:val="24"/>
          <w:szCs w:val="24"/>
        </w:rPr>
        <w:t>Сенсорные системы (анализаторы)</w:t>
      </w:r>
    </w:p>
    <w:p w14:paraId="0AD5F302" w14:textId="77777777" w:rsidR="00761027" w:rsidRDefault="00761027" w:rsidP="00F0203D">
      <w:pPr>
        <w:spacing w:after="0" w:line="7" w:lineRule="exact"/>
        <w:ind w:left="284" w:firstLine="425"/>
        <w:rPr>
          <w:rFonts w:eastAsia="Times New Roman"/>
          <w:sz w:val="24"/>
          <w:szCs w:val="24"/>
        </w:rPr>
      </w:pPr>
    </w:p>
    <w:p w14:paraId="4CD83C43" w14:textId="77777777" w:rsidR="00761027" w:rsidRDefault="00753BB5" w:rsidP="00F0203D">
      <w:pPr>
        <w:spacing w:after="0" w:line="238" w:lineRule="auto"/>
        <w:ind w:left="284" w:firstLine="425"/>
        <w:jc w:val="both"/>
        <w:rPr>
          <w:rFonts w:eastAsia="Times New Roman"/>
          <w:sz w:val="24"/>
          <w:szCs w:val="24"/>
        </w:rPr>
      </w:pPr>
      <w:r>
        <w:rPr>
          <w:rFonts w:ascii="Times New Roman" w:eastAsia="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14:paraId="1E8CBA72" w14:textId="77777777" w:rsidR="00761027" w:rsidRDefault="00761027" w:rsidP="00F0203D">
      <w:pPr>
        <w:spacing w:after="0" w:line="18" w:lineRule="exact"/>
        <w:ind w:left="284" w:firstLine="425"/>
        <w:rPr>
          <w:rFonts w:eastAsia="Times New Roman"/>
          <w:sz w:val="24"/>
          <w:szCs w:val="24"/>
        </w:rPr>
      </w:pPr>
    </w:p>
    <w:p w14:paraId="17D974AB" w14:textId="77777777" w:rsidR="00761027" w:rsidRDefault="00753BB5" w:rsidP="00F0203D">
      <w:pPr>
        <w:spacing w:after="0" w:line="232" w:lineRule="auto"/>
        <w:ind w:left="284" w:right="20" w:firstLine="425"/>
        <w:rPr>
          <w:rFonts w:eastAsia="Times New Roman"/>
          <w:sz w:val="24"/>
          <w:szCs w:val="24"/>
        </w:rPr>
      </w:pPr>
      <w:r>
        <w:rPr>
          <w:rFonts w:ascii="Times New Roman" w:eastAsia="Times New Roman" w:hAnsi="Times New Roman" w:cs="Times New Roman"/>
          <w:b/>
          <w:bCs/>
          <w:sz w:val="24"/>
          <w:szCs w:val="24"/>
        </w:rPr>
        <w:t xml:space="preserve">Высшая нервная деятельность </w:t>
      </w:r>
      <w:r>
        <w:rPr>
          <w:rFonts w:ascii="Times New Roman" w:eastAsia="Times New Roman" w:hAnsi="Times New Roman" w:cs="Times New Roman"/>
          <w:sz w:val="24"/>
          <w:szCs w:val="24"/>
        </w:rPr>
        <w:t>Психология поведения человека. Высшая нервная деятельность человека,</w:t>
      </w:r>
    </w:p>
    <w:p w14:paraId="0C5D8204" w14:textId="77777777" w:rsidR="00761027" w:rsidRDefault="00761027" w:rsidP="00F0203D">
      <w:pPr>
        <w:spacing w:after="0" w:line="1" w:lineRule="exact"/>
        <w:ind w:left="284" w:firstLine="425"/>
        <w:rPr>
          <w:rFonts w:eastAsia="Times New Roman"/>
          <w:sz w:val="24"/>
          <w:szCs w:val="24"/>
        </w:rPr>
      </w:pPr>
    </w:p>
    <w:p w14:paraId="7A518846" w14:textId="77777777" w:rsidR="00761027" w:rsidRDefault="00753BB5" w:rsidP="00F0203D">
      <w:pPr>
        <w:spacing w:after="0"/>
        <w:ind w:left="284" w:firstLine="425"/>
        <w:rPr>
          <w:rFonts w:eastAsia="Times New Roman"/>
          <w:sz w:val="24"/>
          <w:szCs w:val="24"/>
        </w:rPr>
      </w:pPr>
      <w:r>
        <w:rPr>
          <w:rFonts w:ascii="Times New Roman" w:eastAsia="Times New Roman" w:hAnsi="Times New Roman" w:cs="Times New Roman"/>
          <w:i/>
          <w:iCs/>
          <w:sz w:val="24"/>
          <w:szCs w:val="24"/>
        </w:rPr>
        <w:t xml:space="preserve">работы   И. М. </w:t>
      </w:r>
      <w:proofErr w:type="gramStart"/>
      <w:r>
        <w:rPr>
          <w:rFonts w:ascii="Times New Roman" w:eastAsia="Times New Roman" w:hAnsi="Times New Roman" w:cs="Times New Roman"/>
          <w:i/>
          <w:iCs/>
          <w:sz w:val="24"/>
          <w:szCs w:val="24"/>
        </w:rPr>
        <w:t xml:space="preserve">Сеченова,   </w:t>
      </w:r>
      <w:proofErr w:type="gramEnd"/>
      <w:r>
        <w:rPr>
          <w:rFonts w:ascii="Times New Roman" w:eastAsia="Times New Roman" w:hAnsi="Times New Roman" w:cs="Times New Roman"/>
          <w:i/>
          <w:iCs/>
          <w:sz w:val="24"/>
          <w:szCs w:val="24"/>
        </w:rPr>
        <w:t>И. П. Павлова,   А. А. Ухтомского   и   П. К. Анохина.</w:t>
      </w:r>
    </w:p>
    <w:p w14:paraId="24E5E7CF" w14:textId="77777777" w:rsidR="00761027" w:rsidRDefault="00761027" w:rsidP="00F0203D">
      <w:pPr>
        <w:spacing w:after="0" w:line="12" w:lineRule="exact"/>
        <w:ind w:left="284" w:firstLine="425"/>
        <w:rPr>
          <w:rFonts w:eastAsia="Times New Roman"/>
          <w:sz w:val="24"/>
          <w:szCs w:val="24"/>
        </w:rPr>
      </w:pPr>
    </w:p>
    <w:p w14:paraId="22FAA5C6" w14:textId="77777777" w:rsidR="00761027" w:rsidRDefault="00753BB5" w:rsidP="00F0203D">
      <w:pPr>
        <w:spacing w:after="0" w:line="238" w:lineRule="auto"/>
        <w:ind w:left="284" w:firstLine="425"/>
        <w:jc w:val="both"/>
        <w:rPr>
          <w:rFonts w:eastAsia="Times New Roman"/>
          <w:sz w:val="24"/>
          <w:szCs w:val="24"/>
        </w:rPr>
      </w:pPr>
      <w:r>
        <w:rPr>
          <w:rFonts w:ascii="Times New Roman" w:eastAsia="Times New Roman" w:hAnsi="Times New Roman" w:cs="Times New Roman"/>
          <w:sz w:val="24"/>
          <w:szCs w:val="24"/>
        </w:rPr>
        <w:t>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w:t>
      </w:r>
    </w:p>
    <w:p w14:paraId="04B671E7" w14:textId="77777777" w:rsidR="00761027" w:rsidRDefault="00761027" w:rsidP="00F0203D">
      <w:pPr>
        <w:spacing w:after="0" w:line="14" w:lineRule="exact"/>
        <w:ind w:left="284" w:firstLine="425"/>
        <w:rPr>
          <w:rFonts w:eastAsia="Times New Roman"/>
          <w:sz w:val="24"/>
          <w:szCs w:val="24"/>
        </w:rPr>
      </w:pPr>
    </w:p>
    <w:p w14:paraId="663C5DA4" w14:textId="77777777" w:rsidR="00761027" w:rsidRDefault="00753BB5" w:rsidP="00F0203D">
      <w:pPr>
        <w:spacing w:after="0" w:line="234" w:lineRule="auto"/>
        <w:ind w:left="284" w:firstLine="425"/>
        <w:rPr>
          <w:rFonts w:eastAsia="Times New Roman"/>
          <w:sz w:val="24"/>
          <w:szCs w:val="24"/>
        </w:rPr>
      </w:pPr>
      <w:r>
        <w:rPr>
          <w:rFonts w:ascii="Times New Roman" w:eastAsia="Times New Roman" w:hAnsi="Times New Roman" w:cs="Times New Roman"/>
          <w:i/>
          <w:iCs/>
          <w:sz w:val="24"/>
          <w:szCs w:val="24"/>
        </w:rPr>
        <w:t xml:space="preserve">Значение интеллектуальных, творческих и эстетических потребностей. </w:t>
      </w:r>
      <w:r>
        <w:rPr>
          <w:rFonts w:ascii="Times New Roman" w:eastAsia="Times New Roman" w:hAnsi="Times New Roman" w:cs="Times New Roman"/>
          <w:sz w:val="24"/>
          <w:szCs w:val="24"/>
        </w:rPr>
        <w:t>Роль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обучения и воспитания в развитии психики и поведения человека.</w:t>
      </w:r>
    </w:p>
    <w:p w14:paraId="34E15BA8" w14:textId="77777777" w:rsidR="00761027" w:rsidRDefault="00761027" w:rsidP="00F0203D">
      <w:pPr>
        <w:spacing w:after="0" w:line="6" w:lineRule="exact"/>
        <w:ind w:left="284" w:firstLine="425"/>
        <w:rPr>
          <w:rFonts w:eastAsia="Times New Roman"/>
          <w:sz w:val="24"/>
          <w:szCs w:val="24"/>
        </w:rPr>
      </w:pPr>
    </w:p>
    <w:p w14:paraId="44861845" w14:textId="77777777" w:rsidR="00761027" w:rsidRDefault="00753BB5" w:rsidP="004E0D76">
      <w:pPr>
        <w:spacing w:after="0"/>
        <w:ind w:left="142" w:firstLine="283"/>
        <w:rPr>
          <w:rFonts w:eastAsia="Times New Roman"/>
          <w:sz w:val="24"/>
          <w:szCs w:val="24"/>
        </w:rPr>
      </w:pPr>
      <w:r>
        <w:rPr>
          <w:rFonts w:ascii="Times New Roman" w:eastAsia="Times New Roman" w:hAnsi="Times New Roman" w:cs="Times New Roman"/>
          <w:b/>
          <w:bCs/>
          <w:sz w:val="24"/>
          <w:szCs w:val="24"/>
        </w:rPr>
        <w:t>Здоровье человека и его охрана</w:t>
      </w:r>
    </w:p>
    <w:p w14:paraId="675DD98B" w14:textId="77777777" w:rsidR="00761027" w:rsidRDefault="00761027" w:rsidP="004E0D76">
      <w:pPr>
        <w:spacing w:after="0" w:line="271" w:lineRule="exact"/>
        <w:ind w:left="142" w:firstLine="283"/>
        <w:rPr>
          <w:sz w:val="20"/>
          <w:szCs w:val="20"/>
        </w:rPr>
      </w:pPr>
    </w:p>
    <w:p w14:paraId="166F9878" w14:textId="77777777" w:rsidR="00761027" w:rsidRDefault="00753BB5" w:rsidP="00B207AB">
      <w:pPr>
        <w:spacing w:after="0" w:line="239" w:lineRule="auto"/>
        <w:ind w:left="-142"/>
        <w:jc w:val="both"/>
        <w:rPr>
          <w:sz w:val="20"/>
          <w:szCs w:val="20"/>
        </w:rPr>
      </w:pPr>
      <w:r>
        <w:rPr>
          <w:rFonts w:ascii="Times New Roman" w:eastAsia="Times New Roman" w:hAnsi="Times New Roman" w:cs="Times New Roman"/>
          <w:sz w:val="24"/>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w:t>
      </w:r>
      <w:r>
        <w:rPr>
          <w:rFonts w:ascii="Times New Roman" w:eastAsia="Times New Roman" w:hAnsi="Times New Roman" w:cs="Times New Roman"/>
          <w:i/>
          <w:iCs/>
          <w:sz w:val="24"/>
          <w:szCs w:val="24"/>
        </w:rPr>
        <w:t xml:space="preserve">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w:t>
      </w:r>
      <w:r>
        <w:rPr>
          <w:rFonts w:ascii="Times New Roman" w:eastAsia="Times New Roman" w:hAnsi="Times New Roman" w:cs="Times New Roman"/>
          <w:sz w:val="24"/>
          <w:szCs w:val="24"/>
        </w:rPr>
        <w:t>Соблюдение правил поведения 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p>
    <w:p w14:paraId="5238E771" w14:textId="77777777" w:rsidR="00761027" w:rsidRDefault="00761027" w:rsidP="00B207AB">
      <w:pPr>
        <w:spacing w:after="0" w:line="7" w:lineRule="exact"/>
        <w:ind w:left="-142"/>
        <w:rPr>
          <w:sz w:val="20"/>
          <w:szCs w:val="20"/>
        </w:rPr>
      </w:pPr>
    </w:p>
    <w:p w14:paraId="6C13CE90" w14:textId="77777777" w:rsidR="00761027" w:rsidRDefault="00753BB5" w:rsidP="00B207AB">
      <w:pPr>
        <w:spacing w:after="0"/>
        <w:ind w:left="-142"/>
        <w:rPr>
          <w:sz w:val="20"/>
          <w:szCs w:val="20"/>
        </w:rPr>
      </w:pPr>
      <w:r>
        <w:rPr>
          <w:rFonts w:ascii="Times New Roman" w:eastAsia="Times New Roman" w:hAnsi="Times New Roman" w:cs="Times New Roman"/>
          <w:b/>
          <w:bCs/>
          <w:sz w:val="24"/>
          <w:szCs w:val="24"/>
        </w:rPr>
        <w:t>Общие биологические закономерности</w:t>
      </w:r>
    </w:p>
    <w:p w14:paraId="4EE85576" w14:textId="77777777" w:rsidR="00761027" w:rsidRDefault="00753BB5" w:rsidP="00B207AB">
      <w:pPr>
        <w:spacing w:after="0"/>
        <w:ind w:left="-142"/>
        <w:rPr>
          <w:sz w:val="20"/>
          <w:szCs w:val="20"/>
        </w:rPr>
      </w:pPr>
      <w:r>
        <w:rPr>
          <w:rFonts w:ascii="Times New Roman" w:eastAsia="Times New Roman" w:hAnsi="Times New Roman" w:cs="Times New Roman"/>
          <w:b/>
          <w:bCs/>
          <w:sz w:val="24"/>
          <w:szCs w:val="24"/>
        </w:rPr>
        <w:t>Биология как наука</w:t>
      </w:r>
    </w:p>
    <w:p w14:paraId="4223601E" w14:textId="77777777" w:rsidR="00761027" w:rsidRDefault="00761027" w:rsidP="00B207AB">
      <w:pPr>
        <w:spacing w:after="0" w:line="7" w:lineRule="exact"/>
        <w:ind w:left="-142"/>
        <w:rPr>
          <w:sz w:val="20"/>
          <w:szCs w:val="20"/>
        </w:rPr>
      </w:pPr>
    </w:p>
    <w:p w14:paraId="622B26FA" w14:textId="77777777" w:rsidR="00761027" w:rsidRDefault="00753BB5" w:rsidP="00B207AB">
      <w:pPr>
        <w:spacing w:after="0" w:line="238" w:lineRule="auto"/>
        <w:ind w:left="-142"/>
        <w:jc w:val="both"/>
        <w:rPr>
          <w:sz w:val="20"/>
          <w:szCs w:val="20"/>
        </w:rPr>
      </w:pPr>
      <w:r>
        <w:rPr>
          <w:rFonts w:ascii="Times New Roman" w:eastAsia="Times New Roman" w:hAnsi="Times New Roman" w:cs="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Pr>
          <w:rFonts w:ascii="Times New Roman" w:eastAsia="Times New Roman" w:hAnsi="Times New Roman" w:cs="Times New Roman"/>
          <w:i/>
          <w:iCs/>
          <w:sz w:val="24"/>
          <w:szCs w:val="24"/>
        </w:rPr>
        <w:t>Современные направления в биологии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w:t>
      </w:r>
      <w:r>
        <w:rPr>
          <w:rFonts w:ascii="Times New Roman" w:eastAsia="Times New Roman" w:hAnsi="Times New Roman" w:cs="Times New Roman"/>
          <w:i/>
          <w:iCs/>
          <w:color w:val="222222"/>
          <w:sz w:val="24"/>
          <w:szCs w:val="24"/>
        </w:rPr>
        <w:t>геном человека,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color w:val="222222"/>
          <w:sz w:val="24"/>
          <w:szCs w:val="24"/>
        </w:rPr>
        <w:t>биоэнергетика, нанобиология и др.)</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222222"/>
          <w:sz w:val="24"/>
          <w:szCs w:val="24"/>
        </w:rPr>
        <w:t xml:space="preserve"> </w:t>
      </w:r>
      <w:r>
        <w:rPr>
          <w:rFonts w:ascii="Times New Roman" w:eastAsia="Times New Roman" w:hAnsi="Times New Roman" w:cs="Times New Roman"/>
          <w:color w:val="000000"/>
          <w:sz w:val="24"/>
          <w:szCs w:val="24"/>
        </w:rPr>
        <w:t>Основные признаки живого.</w:t>
      </w:r>
      <w:r>
        <w:rPr>
          <w:rFonts w:ascii="Times New Roman" w:eastAsia="Times New Roman" w:hAnsi="Times New Roman" w:cs="Times New Roman"/>
          <w:i/>
          <w:iCs/>
          <w:color w:val="222222"/>
          <w:sz w:val="24"/>
          <w:szCs w:val="24"/>
        </w:rPr>
        <w:t xml:space="preserve"> </w:t>
      </w:r>
      <w:r>
        <w:rPr>
          <w:rFonts w:ascii="Times New Roman" w:eastAsia="Times New Roman" w:hAnsi="Times New Roman" w:cs="Times New Roman"/>
          <w:color w:val="000000"/>
          <w:sz w:val="24"/>
          <w:szCs w:val="24"/>
        </w:rPr>
        <w:t>Уровни</w:t>
      </w:r>
      <w:r>
        <w:rPr>
          <w:rFonts w:ascii="Times New Roman" w:eastAsia="Times New Roman" w:hAnsi="Times New Roman" w:cs="Times New Roman"/>
          <w:i/>
          <w:iCs/>
          <w:color w:val="222222"/>
          <w:sz w:val="24"/>
          <w:szCs w:val="24"/>
        </w:rPr>
        <w:t xml:space="preserve"> </w:t>
      </w:r>
      <w:r>
        <w:rPr>
          <w:rFonts w:ascii="Times New Roman" w:eastAsia="Times New Roman" w:hAnsi="Times New Roman" w:cs="Times New Roman"/>
          <w:color w:val="000000"/>
          <w:sz w:val="24"/>
          <w:szCs w:val="24"/>
        </w:rPr>
        <w:t xml:space="preserve">организации живой природы. </w:t>
      </w:r>
      <w:r>
        <w:rPr>
          <w:rFonts w:ascii="Times New Roman" w:eastAsia="Times New Roman" w:hAnsi="Times New Roman" w:cs="Times New Roman"/>
          <w:i/>
          <w:iCs/>
          <w:color w:val="000000"/>
          <w:sz w:val="24"/>
          <w:szCs w:val="24"/>
        </w:rPr>
        <w:t>Живые природные объекты как система.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Классификация живых природных объектов.</w:t>
      </w:r>
    </w:p>
    <w:p w14:paraId="2C833AFC" w14:textId="77777777" w:rsidR="00761027" w:rsidRDefault="00761027" w:rsidP="00B207AB">
      <w:pPr>
        <w:spacing w:after="0" w:line="9" w:lineRule="exact"/>
        <w:ind w:left="-142"/>
        <w:rPr>
          <w:sz w:val="20"/>
          <w:szCs w:val="20"/>
        </w:rPr>
      </w:pPr>
    </w:p>
    <w:p w14:paraId="417A9A2E" w14:textId="77777777" w:rsidR="00761027" w:rsidRDefault="00753BB5" w:rsidP="00B207AB">
      <w:pPr>
        <w:spacing w:after="0"/>
        <w:ind w:left="-142"/>
        <w:rPr>
          <w:sz w:val="20"/>
          <w:szCs w:val="20"/>
        </w:rPr>
      </w:pPr>
      <w:r>
        <w:rPr>
          <w:rFonts w:ascii="Times New Roman" w:eastAsia="Times New Roman" w:hAnsi="Times New Roman" w:cs="Times New Roman"/>
          <w:b/>
          <w:bCs/>
          <w:sz w:val="24"/>
          <w:szCs w:val="24"/>
        </w:rPr>
        <w:t>Клетка</w:t>
      </w:r>
    </w:p>
    <w:p w14:paraId="1779BF3D" w14:textId="77777777" w:rsidR="00761027" w:rsidRDefault="00761027" w:rsidP="00B207AB">
      <w:pPr>
        <w:spacing w:after="0" w:line="7" w:lineRule="exact"/>
        <w:ind w:left="-142"/>
        <w:rPr>
          <w:sz w:val="20"/>
          <w:szCs w:val="20"/>
        </w:rPr>
      </w:pPr>
    </w:p>
    <w:p w14:paraId="34AA498C" w14:textId="77777777" w:rsidR="00761027" w:rsidRDefault="00753BB5" w:rsidP="00B207AB">
      <w:pPr>
        <w:spacing w:after="0" w:line="238" w:lineRule="auto"/>
        <w:ind w:left="-142"/>
        <w:jc w:val="both"/>
        <w:rPr>
          <w:sz w:val="20"/>
          <w:szCs w:val="20"/>
        </w:rPr>
      </w:pPr>
      <w:r>
        <w:rPr>
          <w:rFonts w:ascii="Times New Roman" w:eastAsia="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Pr>
          <w:rFonts w:ascii="Times New Roman" w:eastAsia="Times New Roman" w:hAnsi="Times New Roman" w:cs="Times New Roman"/>
          <w:i/>
          <w:iCs/>
          <w:sz w:val="24"/>
          <w:szCs w:val="24"/>
        </w:rPr>
        <w:t>Нарушения в строении и функционировании клеток</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одна из</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причин заболевания организма. </w:t>
      </w:r>
      <w:r>
        <w:rPr>
          <w:rFonts w:ascii="Times New Roman" w:eastAsia="Times New Roman" w:hAnsi="Times New Roman" w:cs="Times New Roman"/>
          <w:sz w:val="24"/>
          <w:szCs w:val="24"/>
        </w:rPr>
        <w:t>Деление клетки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основа размножения,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роста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развития организмов.</w:t>
      </w:r>
    </w:p>
    <w:p w14:paraId="03D45728" w14:textId="77777777" w:rsidR="00761027" w:rsidRDefault="00761027" w:rsidP="00B207AB">
      <w:pPr>
        <w:spacing w:after="0" w:line="9" w:lineRule="exact"/>
        <w:ind w:left="-142"/>
        <w:rPr>
          <w:sz w:val="20"/>
          <w:szCs w:val="20"/>
        </w:rPr>
      </w:pPr>
    </w:p>
    <w:p w14:paraId="04203E1A" w14:textId="77777777" w:rsidR="00761027" w:rsidRDefault="00753BB5" w:rsidP="00B207AB">
      <w:pPr>
        <w:spacing w:after="0"/>
        <w:ind w:left="-142"/>
        <w:rPr>
          <w:sz w:val="20"/>
          <w:szCs w:val="20"/>
        </w:rPr>
      </w:pPr>
      <w:r>
        <w:rPr>
          <w:rFonts w:ascii="Times New Roman" w:eastAsia="Times New Roman" w:hAnsi="Times New Roman" w:cs="Times New Roman"/>
          <w:b/>
          <w:bCs/>
          <w:sz w:val="24"/>
          <w:szCs w:val="24"/>
        </w:rPr>
        <w:t>Организм</w:t>
      </w:r>
    </w:p>
    <w:p w14:paraId="63FB1122" w14:textId="77777777" w:rsidR="00761027" w:rsidRDefault="00761027" w:rsidP="00B207AB">
      <w:pPr>
        <w:spacing w:after="0" w:line="7" w:lineRule="exact"/>
        <w:ind w:left="-142"/>
        <w:rPr>
          <w:sz w:val="20"/>
          <w:szCs w:val="20"/>
        </w:rPr>
      </w:pPr>
    </w:p>
    <w:p w14:paraId="31CD2D34" w14:textId="77777777" w:rsidR="00761027" w:rsidRDefault="00753BB5" w:rsidP="00B207AB">
      <w:pPr>
        <w:spacing w:after="0" w:line="238" w:lineRule="auto"/>
        <w:ind w:left="-142"/>
        <w:jc w:val="both"/>
        <w:rPr>
          <w:sz w:val="20"/>
          <w:szCs w:val="20"/>
        </w:rPr>
      </w:pPr>
      <w:r>
        <w:rPr>
          <w:rFonts w:ascii="Times New Roman" w:eastAsia="Times New Roman" w:hAnsi="Times New Roman" w:cs="Times New Roman"/>
          <w:sz w:val="24"/>
          <w:szCs w:val="24"/>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w:t>
      </w:r>
      <w:r>
        <w:rPr>
          <w:rFonts w:ascii="Times New Roman" w:eastAsia="Times New Roman" w:hAnsi="Times New Roman" w:cs="Times New Roman"/>
          <w:sz w:val="24"/>
          <w:szCs w:val="24"/>
        </w:rPr>
        <w:lastRenderedPageBreak/>
        <w:t xml:space="preserve">их роль в организме. Обмен веществ и превращения энергии – признак живых организмов. </w:t>
      </w:r>
      <w:r>
        <w:rPr>
          <w:rFonts w:ascii="Times New Roman" w:eastAsia="Times New Roman" w:hAnsi="Times New Roman" w:cs="Times New Roman"/>
          <w:i/>
          <w:iCs/>
          <w:sz w:val="24"/>
          <w:szCs w:val="24"/>
        </w:rPr>
        <w:t>Питание,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дыхание,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транспорт</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веществ, удаление продуктов обмена, координация и регуляция функций, движение и опора у растений и животных. </w:t>
      </w:r>
      <w:r>
        <w:rPr>
          <w:rFonts w:ascii="Times New Roman" w:eastAsia="Times New Roman" w:hAnsi="Times New Roman" w:cs="Times New Roman"/>
          <w:sz w:val="24"/>
          <w:szCs w:val="24"/>
        </w:rPr>
        <w:t>Рост и развитие организмов.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Размножение.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Бесполое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14:paraId="274BF44A" w14:textId="77777777" w:rsidR="00761027" w:rsidRDefault="00761027" w:rsidP="00B207AB">
      <w:pPr>
        <w:spacing w:after="0" w:line="13" w:lineRule="exact"/>
        <w:ind w:left="-142"/>
        <w:rPr>
          <w:sz w:val="20"/>
          <w:szCs w:val="20"/>
        </w:rPr>
      </w:pPr>
    </w:p>
    <w:p w14:paraId="27E790E7" w14:textId="77777777" w:rsidR="00761027" w:rsidRDefault="00753BB5" w:rsidP="00B207AB">
      <w:pPr>
        <w:spacing w:after="0"/>
        <w:ind w:left="-142"/>
        <w:rPr>
          <w:sz w:val="20"/>
          <w:szCs w:val="20"/>
        </w:rPr>
      </w:pPr>
      <w:r>
        <w:rPr>
          <w:rFonts w:ascii="Times New Roman" w:eastAsia="Times New Roman" w:hAnsi="Times New Roman" w:cs="Times New Roman"/>
          <w:b/>
          <w:bCs/>
          <w:sz w:val="24"/>
          <w:szCs w:val="24"/>
        </w:rPr>
        <w:t>Вид</w:t>
      </w:r>
    </w:p>
    <w:p w14:paraId="79AEB579" w14:textId="77777777" w:rsidR="00761027" w:rsidRDefault="00761027" w:rsidP="00B207AB">
      <w:pPr>
        <w:spacing w:after="0" w:line="7" w:lineRule="exact"/>
        <w:ind w:left="-142"/>
        <w:rPr>
          <w:sz w:val="20"/>
          <w:szCs w:val="20"/>
        </w:rPr>
      </w:pPr>
    </w:p>
    <w:p w14:paraId="3E74CEB4" w14:textId="77777777" w:rsidR="00761027" w:rsidRDefault="00753BB5" w:rsidP="00B207AB">
      <w:pPr>
        <w:spacing w:after="0" w:line="238" w:lineRule="auto"/>
        <w:ind w:left="-142"/>
        <w:jc w:val="both"/>
        <w:rPr>
          <w:sz w:val="20"/>
          <w:szCs w:val="20"/>
        </w:rPr>
      </w:pPr>
      <w:r>
        <w:rPr>
          <w:rFonts w:ascii="Times New Roman" w:eastAsia="Times New Roman" w:hAnsi="Times New Roman" w:cs="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Pr>
          <w:rFonts w:ascii="Times New Roman" w:eastAsia="Times New Roman" w:hAnsi="Times New Roman" w:cs="Times New Roman"/>
          <w:i/>
          <w:iCs/>
          <w:sz w:val="24"/>
          <w:szCs w:val="24"/>
        </w:rPr>
        <w:t>Усложнение растений и животных в процессе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эволюции. Происхождение основных систематических групп растений и животных. </w:t>
      </w:r>
      <w:r>
        <w:rPr>
          <w:rFonts w:ascii="Times New Roman" w:eastAsia="Times New Roman" w:hAnsi="Times New Roman" w:cs="Times New Roman"/>
          <w:sz w:val="24"/>
          <w:szCs w:val="24"/>
        </w:rPr>
        <w:t>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14:paraId="222AB106" w14:textId="77777777" w:rsidR="00761027" w:rsidRDefault="00761027" w:rsidP="00B207AB">
      <w:pPr>
        <w:spacing w:after="0" w:line="14" w:lineRule="exact"/>
        <w:ind w:left="-142"/>
        <w:rPr>
          <w:sz w:val="20"/>
          <w:szCs w:val="20"/>
        </w:rPr>
      </w:pPr>
    </w:p>
    <w:p w14:paraId="5AD600A7" w14:textId="77777777" w:rsidR="00761027" w:rsidRDefault="00753BB5" w:rsidP="00B207AB">
      <w:pPr>
        <w:spacing w:after="0"/>
        <w:ind w:left="-142"/>
        <w:rPr>
          <w:sz w:val="20"/>
          <w:szCs w:val="20"/>
        </w:rPr>
      </w:pPr>
      <w:r>
        <w:rPr>
          <w:rFonts w:ascii="Times New Roman" w:eastAsia="Times New Roman" w:hAnsi="Times New Roman" w:cs="Times New Roman"/>
          <w:b/>
          <w:bCs/>
          <w:sz w:val="24"/>
          <w:szCs w:val="24"/>
        </w:rPr>
        <w:t>Экосистемы</w:t>
      </w:r>
    </w:p>
    <w:p w14:paraId="5EE3FFD3" w14:textId="77777777" w:rsidR="00761027" w:rsidRDefault="00761027" w:rsidP="00B207AB">
      <w:pPr>
        <w:spacing w:after="0" w:line="7" w:lineRule="exact"/>
        <w:ind w:left="-142"/>
        <w:rPr>
          <w:sz w:val="20"/>
          <w:szCs w:val="20"/>
        </w:rPr>
      </w:pPr>
    </w:p>
    <w:p w14:paraId="6BDA36D6" w14:textId="77777777" w:rsidR="00761027" w:rsidRDefault="00753BB5" w:rsidP="003F7BE1">
      <w:pPr>
        <w:spacing w:after="0" w:line="234" w:lineRule="auto"/>
        <w:ind w:left="-142" w:right="20"/>
        <w:jc w:val="both"/>
        <w:rPr>
          <w:sz w:val="20"/>
          <w:szCs w:val="20"/>
        </w:rPr>
      </w:pPr>
      <w:r>
        <w:rPr>
          <w:rFonts w:ascii="Times New Roman" w:eastAsia="Times New Roman" w:hAnsi="Times New Roman" w:cs="Times New Roman"/>
          <w:sz w:val="24"/>
          <w:szCs w:val="24"/>
        </w:rPr>
        <w:t xml:space="preserve">Экология, экологические факторы, их влияние на организмы. Экосистемная организация живой природы. Экосистема, ее основные компоненты. </w:t>
      </w:r>
      <w:proofErr w:type="gramStart"/>
      <w:r>
        <w:rPr>
          <w:rFonts w:ascii="Times New Roman" w:eastAsia="Times New Roman" w:hAnsi="Times New Roman" w:cs="Times New Roman"/>
          <w:sz w:val="24"/>
          <w:szCs w:val="24"/>
        </w:rPr>
        <w:t>Структура</w:t>
      </w:r>
      <w:r w:rsidR="003F7B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экосистемы</w:t>
      </w:r>
      <w:proofErr w:type="gramEnd"/>
      <w:r>
        <w:rPr>
          <w:rFonts w:ascii="Times New Roman" w:eastAsia="Times New Roman" w:hAnsi="Times New Roman" w:cs="Times New Roman"/>
          <w:sz w:val="24"/>
          <w:szCs w:val="24"/>
        </w:rPr>
        <w:t xml:space="preserve">. Пищевые связи в экосистеме. Взаимодействие разных видов в экосистеме (конкуренция, хищничество, симбиоз, паразитизм). Естественная экосистема (биогеоценоз). Агроэкосистема (агроценоз) как искусственное сообщество организмов. </w:t>
      </w:r>
      <w:r>
        <w:rPr>
          <w:rFonts w:ascii="Times New Roman" w:eastAsia="Times New Roman" w:hAnsi="Times New Roman" w:cs="Times New Roman"/>
          <w:i/>
          <w:iCs/>
          <w:sz w:val="24"/>
          <w:szCs w:val="24"/>
        </w:rPr>
        <w:t>Круговорот веществ и поток энергии в биогеоценозах.</w:t>
      </w:r>
      <w:r>
        <w:rPr>
          <w:rFonts w:ascii="Times New Roman" w:eastAsia="Times New Roman" w:hAnsi="Times New Roman" w:cs="Times New Roman"/>
          <w:sz w:val="24"/>
          <w:szCs w:val="24"/>
        </w:rPr>
        <w:t xml:space="preserve"> Биосфера – глобальная экосистема. В.И. Вернадский – основоположник учения о биосфере. Структура биосферы. Распространение и роль живого вещества в биосфере. </w:t>
      </w:r>
      <w:r>
        <w:rPr>
          <w:rFonts w:ascii="Times New Roman" w:eastAsia="Times New Roman" w:hAnsi="Times New Roman" w:cs="Times New Roman"/>
          <w:i/>
          <w:iCs/>
          <w:sz w:val="24"/>
          <w:szCs w:val="24"/>
        </w:rPr>
        <w:t>Ноосфера.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Краткая история эволюции биосферы.</w:t>
      </w:r>
      <w:r>
        <w:rPr>
          <w:rFonts w:ascii="Times New Roman" w:eastAsia="Times New Roman" w:hAnsi="Times New Roman" w:cs="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14:paraId="2D76B33E" w14:textId="77777777" w:rsidR="00761027" w:rsidRDefault="00761027">
      <w:pPr>
        <w:spacing w:line="7" w:lineRule="exact"/>
        <w:rPr>
          <w:sz w:val="20"/>
          <w:szCs w:val="20"/>
        </w:rPr>
      </w:pPr>
    </w:p>
    <w:p w14:paraId="3DC722F9" w14:textId="77777777" w:rsidR="00761027" w:rsidRDefault="00753BB5" w:rsidP="00CD1E15">
      <w:pPr>
        <w:spacing w:after="0"/>
        <w:ind w:left="709" w:hanging="851"/>
        <w:rPr>
          <w:sz w:val="20"/>
          <w:szCs w:val="20"/>
        </w:rPr>
      </w:pPr>
      <w:r>
        <w:rPr>
          <w:rFonts w:ascii="Times New Roman" w:eastAsia="Times New Roman" w:hAnsi="Times New Roman" w:cs="Times New Roman"/>
          <w:b/>
          <w:bCs/>
          <w:sz w:val="24"/>
          <w:szCs w:val="24"/>
        </w:rPr>
        <w:t>Примерный список практических работ по разделу «Живые организмы»:</w:t>
      </w:r>
    </w:p>
    <w:p w14:paraId="1B956EF2" w14:textId="77777777" w:rsidR="00761027" w:rsidRDefault="00753BB5" w:rsidP="00CD1E15">
      <w:pPr>
        <w:tabs>
          <w:tab w:val="left" w:pos="1940"/>
        </w:tabs>
        <w:spacing w:after="0" w:line="235" w:lineRule="auto"/>
        <w:ind w:left="709" w:hanging="851"/>
        <w:rPr>
          <w:sz w:val="20"/>
          <w:szCs w:val="20"/>
        </w:rPr>
      </w:pPr>
      <w:r>
        <w:rPr>
          <w:rFonts w:ascii="Times New Roman" w:eastAsia="Times New Roman" w:hAnsi="Times New Roman" w:cs="Times New Roman"/>
          <w:sz w:val="24"/>
          <w:szCs w:val="24"/>
        </w:rPr>
        <w:t>1.</w:t>
      </w:r>
      <w:r>
        <w:rPr>
          <w:sz w:val="20"/>
          <w:szCs w:val="20"/>
        </w:rPr>
        <w:tab/>
      </w:r>
      <w:proofErr w:type="gramStart"/>
      <w:r>
        <w:rPr>
          <w:rFonts w:ascii="Times New Roman" w:eastAsia="Times New Roman" w:hAnsi="Times New Roman" w:cs="Times New Roman"/>
          <w:sz w:val="24"/>
          <w:szCs w:val="24"/>
        </w:rPr>
        <w:t>Изучение  устройства</w:t>
      </w:r>
      <w:proofErr w:type="gramEnd"/>
      <w:r>
        <w:rPr>
          <w:rFonts w:ascii="Times New Roman" w:eastAsia="Times New Roman" w:hAnsi="Times New Roman" w:cs="Times New Roman"/>
          <w:sz w:val="24"/>
          <w:szCs w:val="24"/>
        </w:rPr>
        <w:t xml:space="preserve">  увеличительных  приборов  и  правил  работы  с</w:t>
      </w:r>
    </w:p>
    <w:p w14:paraId="4ECDEE23" w14:textId="77777777" w:rsidR="00761027" w:rsidRDefault="00761027" w:rsidP="00CD1E15">
      <w:pPr>
        <w:spacing w:after="0" w:line="1" w:lineRule="exact"/>
        <w:ind w:left="709" w:hanging="851"/>
        <w:rPr>
          <w:sz w:val="20"/>
          <w:szCs w:val="20"/>
        </w:rPr>
      </w:pPr>
    </w:p>
    <w:p w14:paraId="4D35A5B5" w14:textId="77777777" w:rsidR="00761027" w:rsidRPr="001C027A" w:rsidRDefault="00753BB5" w:rsidP="00CD1E15">
      <w:pPr>
        <w:spacing w:after="0"/>
        <w:ind w:left="709" w:hanging="851"/>
        <w:rPr>
          <w:sz w:val="20"/>
          <w:szCs w:val="20"/>
        </w:rPr>
      </w:pPr>
      <w:r w:rsidRPr="001C027A">
        <w:rPr>
          <w:rFonts w:ascii="Times New Roman" w:eastAsia="Times New Roman" w:hAnsi="Times New Roman" w:cs="Times New Roman"/>
          <w:sz w:val="24"/>
          <w:szCs w:val="24"/>
        </w:rPr>
        <w:t>ними;</w:t>
      </w:r>
    </w:p>
    <w:p w14:paraId="1E22E74C" w14:textId="77777777" w:rsidR="00761027" w:rsidRPr="001C027A" w:rsidRDefault="00753BB5" w:rsidP="00667DB5">
      <w:pPr>
        <w:numPr>
          <w:ilvl w:val="0"/>
          <w:numId w:val="203"/>
        </w:numPr>
        <w:tabs>
          <w:tab w:val="left" w:pos="1960"/>
        </w:tabs>
        <w:spacing w:after="0" w:line="240" w:lineRule="auto"/>
        <w:ind w:left="709" w:hanging="851"/>
        <w:rPr>
          <w:rFonts w:eastAsia="Times New Roman"/>
          <w:sz w:val="24"/>
          <w:szCs w:val="24"/>
        </w:rPr>
      </w:pPr>
      <w:proofErr w:type="gramStart"/>
      <w:r w:rsidRPr="001C027A">
        <w:rPr>
          <w:rFonts w:ascii="Times New Roman" w:eastAsia="Times New Roman" w:hAnsi="Times New Roman" w:cs="Times New Roman"/>
          <w:sz w:val="24"/>
          <w:szCs w:val="24"/>
        </w:rPr>
        <w:t>Приготовление  микропрепарата</w:t>
      </w:r>
      <w:proofErr w:type="gramEnd"/>
      <w:r w:rsidRPr="001C027A">
        <w:rPr>
          <w:rFonts w:ascii="Times New Roman" w:eastAsia="Times New Roman" w:hAnsi="Times New Roman" w:cs="Times New Roman"/>
          <w:sz w:val="24"/>
          <w:szCs w:val="24"/>
        </w:rPr>
        <w:t xml:space="preserve">  кожицы  чешуи  лука  (мякоти  плода</w:t>
      </w:r>
    </w:p>
    <w:p w14:paraId="3C102095" w14:textId="77777777" w:rsidR="00761027" w:rsidRPr="001C027A" w:rsidRDefault="00753BB5" w:rsidP="00CD1E15">
      <w:pPr>
        <w:spacing w:after="0"/>
        <w:ind w:left="709" w:hanging="851"/>
        <w:rPr>
          <w:rFonts w:eastAsia="Times New Roman"/>
          <w:sz w:val="24"/>
          <w:szCs w:val="24"/>
        </w:rPr>
      </w:pPr>
      <w:r w:rsidRPr="001C027A">
        <w:rPr>
          <w:rFonts w:ascii="Times New Roman" w:eastAsia="Times New Roman" w:hAnsi="Times New Roman" w:cs="Times New Roman"/>
          <w:sz w:val="24"/>
          <w:szCs w:val="24"/>
        </w:rPr>
        <w:t>томата);</w:t>
      </w:r>
    </w:p>
    <w:p w14:paraId="51BEC307" w14:textId="77777777" w:rsidR="00761027" w:rsidRPr="001C027A" w:rsidRDefault="00753BB5" w:rsidP="00667DB5">
      <w:pPr>
        <w:numPr>
          <w:ilvl w:val="0"/>
          <w:numId w:val="203"/>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Изучение органов цветкового растения;</w:t>
      </w:r>
    </w:p>
    <w:p w14:paraId="1E4CC7A6" w14:textId="77777777" w:rsidR="00761027" w:rsidRPr="001C027A" w:rsidRDefault="00753BB5" w:rsidP="00667DB5">
      <w:pPr>
        <w:numPr>
          <w:ilvl w:val="0"/>
          <w:numId w:val="203"/>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Изучение строения позвоночного животного;</w:t>
      </w:r>
    </w:p>
    <w:p w14:paraId="0293F88F" w14:textId="77777777" w:rsidR="00761027" w:rsidRPr="001C027A" w:rsidRDefault="00753BB5" w:rsidP="00667DB5">
      <w:pPr>
        <w:numPr>
          <w:ilvl w:val="0"/>
          <w:numId w:val="203"/>
        </w:numPr>
        <w:tabs>
          <w:tab w:val="left" w:pos="1960"/>
        </w:tabs>
        <w:spacing w:after="0" w:line="240" w:lineRule="auto"/>
        <w:ind w:left="709" w:hanging="851"/>
        <w:rPr>
          <w:rFonts w:eastAsia="Times New Roman"/>
          <w:iCs/>
          <w:sz w:val="24"/>
          <w:szCs w:val="24"/>
        </w:rPr>
      </w:pPr>
      <w:r w:rsidRPr="001C027A">
        <w:rPr>
          <w:rFonts w:ascii="Times New Roman" w:eastAsia="Times New Roman" w:hAnsi="Times New Roman" w:cs="Times New Roman"/>
          <w:iCs/>
          <w:sz w:val="24"/>
          <w:szCs w:val="24"/>
        </w:rPr>
        <w:t>Выявление передвижение воды и минеральных веществ в растении;</w:t>
      </w:r>
    </w:p>
    <w:p w14:paraId="01B343D8" w14:textId="77777777" w:rsidR="00761027" w:rsidRPr="001C027A" w:rsidRDefault="00753BB5" w:rsidP="00667DB5">
      <w:pPr>
        <w:numPr>
          <w:ilvl w:val="0"/>
          <w:numId w:val="203"/>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Изучение строения семян однодольных и двудольных растений;</w:t>
      </w:r>
    </w:p>
    <w:p w14:paraId="553E6A4B" w14:textId="77777777" w:rsidR="00761027" w:rsidRPr="001C027A" w:rsidRDefault="00753BB5" w:rsidP="00667DB5">
      <w:pPr>
        <w:numPr>
          <w:ilvl w:val="0"/>
          <w:numId w:val="203"/>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iCs/>
          <w:sz w:val="24"/>
          <w:szCs w:val="24"/>
        </w:rPr>
        <w:t>Изучение строения водорослей</w:t>
      </w:r>
      <w:r w:rsidRPr="001C027A">
        <w:rPr>
          <w:rFonts w:ascii="Times New Roman" w:eastAsia="Times New Roman" w:hAnsi="Times New Roman" w:cs="Times New Roman"/>
          <w:sz w:val="24"/>
          <w:szCs w:val="24"/>
        </w:rPr>
        <w:t>;</w:t>
      </w:r>
    </w:p>
    <w:p w14:paraId="5680B241" w14:textId="77777777" w:rsidR="00761027" w:rsidRPr="001C027A" w:rsidRDefault="00753BB5" w:rsidP="00667DB5">
      <w:pPr>
        <w:numPr>
          <w:ilvl w:val="0"/>
          <w:numId w:val="203"/>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Изучение внешнего строения мхов (на местных видах);</w:t>
      </w:r>
    </w:p>
    <w:p w14:paraId="22435935" w14:textId="77777777" w:rsidR="00761027" w:rsidRPr="001C027A" w:rsidRDefault="00753BB5" w:rsidP="00667DB5">
      <w:pPr>
        <w:numPr>
          <w:ilvl w:val="0"/>
          <w:numId w:val="203"/>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Изучение внешнего строения папоротника (хвоща);</w:t>
      </w:r>
    </w:p>
    <w:p w14:paraId="0CC207D2" w14:textId="77777777" w:rsidR="00761027" w:rsidRPr="001C027A" w:rsidRDefault="00753BB5" w:rsidP="00667DB5">
      <w:pPr>
        <w:numPr>
          <w:ilvl w:val="0"/>
          <w:numId w:val="203"/>
        </w:numPr>
        <w:tabs>
          <w:tab w:val="left" w:pos="1960"/>
        </w:tabs>
        <w:spacing w:after="0" w:line="240" w:lineRule="auto"/>
        <w:ind w:left="709" w:hanging="851"/>
        <w:rPr>
          <w:rFonts w:eastAsia="Times New Roman"/>
          <w:sz w:val="24"/>
          <w:szCs w:val="24"/>
        </w:rPr>
      </w:pPr>
      <w:proofErr w:type="gramStart"/>
      <w:r w:rsidRPr="001C027A">
        <w:rPr>
          <w:rFonts w:ascii="Times New Roman" w:eastAsia="Times New Roman" w:hAnsi="Times New Roman" w:cs="Times New Roman"/>
          <w:sz w:val="24"/>
          <w:szCs w:val="24"/>
        </w:rPr>
        <w:t>Изучение  внешнего</w:t>
      </w:r>
      <w:proofErr w:type="gramEnd"/>
      <w:r w:rsidRPr="001C027A">
        <w:rPr>
          <w:rFonts w:ascii="Times New Roman" w:eastAsia="Times New Roman" w:hAnsi="Times New Roman" w:cs="Times New Roman"/>
          <w:sz w:val="24"/>
          <w:szCs w:val="24"/>
        </w:rPr>
        <w:t xml:space="preserve">  строения  хвои,  шишек  и  семян  голосеменных</w:t>
      </w:r>
    </w:p>
    <w:p w14:paraId="0AB2B44C" w14:textId="77777777" w:rsidR="00761027" w:rsidRPr="001C027A" w:rsidRDefault="00753BB5" w:rsidP="001C027A">
      <w:pPr>
        <w:ind w:left="709" w:hanging="851"/>
        <w:rPr>
          <w:rFonts w:eastAsia="Times New Roman"/>
          <w:sz w:val="24"/>
          <w:szCs w:val="24"/>
        </w:rPr>
      </w:pPr>
      <w:r w:rsidRPr="001C027A">
        <w:rPr>
          <w:rFonts w:ascii="Times New Roman" w:eastAsia="Times New Roman" w:hAnsi="Times New Roman" w:cs="Times New Roman"/>
          <w:sz w:val="24"/>
          <w:szCs w:val="24"/>
        </w:rPr>
        <w:t>растений;</w:t>
      </w:r>
    </w:p>
    <w:p w14:paraId="04BB7326" w14:textId="77777777" w:rsidR="00761027" w:rsidRPr="001C027A" w:rsidRDefault="00753BB5" w:rsidP="00667DB5">
      <w:pPr>
        <w:numPr>
          <w:ilvl w:val="0"/>
          <w:numId w:val="203"/>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Изучение внешнего строения покрытосеменных растений;</w:t>
      </w:r>
    </w:p>
    <w:p w14:paraId="263D1A60" w14:textId="77777777" w:rsidR="00761027" w:rsidRPr="001C027A" w:rsidRDefault="00753BB5" w:rsidP="00667DB5">
      <w:pPr>
        <w:numPr>
          <w:ilvl w:val="0"/>
          <w:numId w:val="203"/>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Определение признаков класса в строении растений;</w:t>
      </w:r>
    </w:p>
    <w:p w14:paraId="112996BD" w14:textId="77777777" w:rsidR="00761027" w:rsidRPr="001C027A" w:rsidRDefault="00761027" w:rsidP="001C027A">
      <w:pPr>
        <w:spacing w:line="12" w:lineRule="exact"/>
        <w:ind w:left="709" w:hanging="851"/>
        <w:rPr>
          <w:rFonts w:eastAsia="Times New Roman"/>
          <w:sz w:val="24"/>
          <w:szCs w:val="24"/>
        </w:rPr>
      </w:pPr>
    </w:p>
    <w:p w14:paraId="03889D8A" w14:textId="77777777" w:rsidR="00761027" w:rsidRPr="001C027A" w:rsidRDefault="00753BB5" w:rsidP="00667DB5">
      <w:pPr>
        <w:numPr>
          <w:ilvl w:val="0"/>
          <w:numId w:val="203"/>
        </w:numPr>
        <w:tabs>
          <w:tab w:val="left" w:pos="1956"/>
        </w:tabs>
        <w:spacing w:after="0" w:line="234" w:lineRule="auto"/>
        <w:ind w:left="709" w:right="20" w:hanging="851"/>
        <w:rPr>
          <w:rFonts w:eastAsia="Times New Roman"/>
          <w:iCs/>
          <w:sz w:val="24"/>
          <w:szCs w:val="24"/>
        </w:rPr>
      </w:pPr>
      <w:r w:rsidRPr="001C027A">
        <w:rPr>
          <w:rFonts w:ascii="Times New Roman" w:eastAsia="Times New Roman" w:hAnsi="Times New Roman" w:cs="Times New Roman"/>
          <w:iCs/>
          <w:sz w:val="24"/>
          <w:szCs w:val="24"/>
        </w:rPr>
        <w:t>Определение до рода или вида нескольких травянистых растений одного-двух семейств;</w:t>
      </w:r>
    </w:p>
    <w:p w14:paraId="2B10788C" w14:textId="77777777" w:rsidR="00761027" w:rsidRPr="001C027A" w:rsidRDefault="00761027" w:rsidP="001C027A">
      <w:pPr>
        <w:spacing w:line="2" w:lineRule="exact"/>
        <w:ind w:left="709" w:hanging="851"/>
        <w:rPr>
          <w:rFonts w:eastAsia="Times New Roman"/>
          <w:iCs/>
          <w:sz w:val="24"/>
          <w:szCs w:val="24"/>
        </w:rPr>
      </w:pPr>
    </w:p>
    <w:p w14:paraId="31ED5C4A" w14:textId="77777777" w:rsidR="00761027" w:rsidRPr="001C027A" w:rsidRDefault="00753BB5" w:rsidP="00667DB5">
      <w:pPr>
        <w:numPr>
          <w:ilvl w:val="0"/>
          <w:numId w:val="203"/>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Изучение строения плесневых грибов;</w:t>
      </w:r>
    </w:p>
    <w:p w14:paraId="79FA5D05" w14:textId="77777777" w:rsidR="00761027" w:rsidRPr="001C027A" w:rsidRDefault="00753BB5" w:rsidP="00667DB5">
      <w:pPr>
        <w:numPr>
          <w:ilvl w:val="0"/>
          <w:numId w:val="203"/>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Вегетативное размножение комнатных растений;</w:t>
      </w:r>
    </w:p>
    <w:p w14:paraId="14CF765D" w14:textId="77777777" w:rsidR="00761027" w:rsidRPr="001C027A" w:rsidRDefault="00753BB5" w:rsidP="00667DB5">
      <w:pPr>
        <w:numPr>
          <w:ilvl w:val="0"/>
          <w:numId w:val="203"/>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Изучение строения и передвижения одноклеточных животных;</w:t>
      </w:r>
    </w:p>
    <w:p w14:paraId="75FC96D6" w14:textId="77777777" w:rsidR="00761027" w:rsidRPr="001C027A" w:rsidRDefault="00761027" w:rsidP="001C027A">
      <w:pPr>
        <w:spacing w:line="12" w:lineRule="exact"/>
        <w:ind w:left="709" w:hanging="851"/>
        <w:rPr>
          <w:rFonts w:eastAsia="Times New Roman"/>
          <w:sz w:val="24"/>
          <w:szCs w:val="24"/>
        </w:rPr>
      </w:pPr>
    </w:p>
    <w:p w14:paraId="763393C3" w14:textId="77777777" w:rsidR="00761027" w:rsidRPr="001C027A" w:rsidRDefault="00753BB5" w:rsidP="00667DB5">
      <w:pPr>
        <w:numPr>
          <w:ilvl w:val="0"/>
          <w:numId w:val="203"/>
        </w:numPr>
        <w:tabs>
          <w:tab w:val="left" w:pos="1956"/>
        </w:tabs>
        <w:spacing w:after="0" w:line="234" w:lineRule="auto"/>
        <w:ind w:left="709" w:right="20" w:hanging="851"/>
        <w:rPr>
          <w:rFonts w:eastAsia="Times New Roman"/>
          <w:iCs/>
          <w:sz w:val="24"/>
          <w:szCs w:val="24"/>
        </w:rPr>
      </w:pPr>
      <w:r w:rsidRPr="001C027A">
        <w:rPr>
          <w:rFonts w:ascii="Times New Roman" w:eastAsia="Times New Roman" w:hAnsi="Times New Roman" w:cs="Times New Roman"/>
          <w:iCs/>
          <w:sz w:val="24"/>
          <w:szCs w:val="24"/>
        </w:rPr>
        <w:t>Изучение внешнего строения дождевого червя, наблюдение за его передвижением и реакциями на раздражения;</w:t>
      </w:r>
    </w:p>
    <w:p w14:paraId="33B8A224" w14:textId="77777777" w:rsidR="00761027" w:rsidRPr="001C027A" w:rsidRDefault="00761027" w:rsidP="001C027A">
      <w:pPr>
        <w:spacing w:line="1" w:lineRule="exact"/>
        <w:ind w:left="709" w:hanging="851"/>
        <w:rPr>
          <w:rFonts w:eastAsia="Times New Roman"/>
          <w:iCs/>
          <w:sz w:val="24"/>
          <w:szCs w:val="24"/>
        </w:rPr>
      </w:pPr>
    </w:p>
    <w:p w14:paraId="4D31141F" w14:textId="77777777" w:rsidR="00761027" w:rsidRPr="001C027A" w:rsidRDefault="00753BB5" w:rsidP="00667DB5">
      <w:pPr>
        <w:numPr>
          <w:ilvl w:val="0"/>
          <w:numId w:val="203"/>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Изучение строения раковин моллюсков;</w:t>
      </w:r>
    </w:p>
    <w:p w14:paraId="6EDDC951" w14:textId="77777777" w:rsidR="00761027" w:rsidRPr="001C027A" w:rsidRDefault="00753BB5" w:rsidP="00667DB5">
      <w:pPr>
        <w:numPr>
          <w:ilvl w:val="0"/>
          <w:numId w:val="203"/>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Изучение внешнего строения насекомого;</w:t>
      </w:r>
    </w:p>
    <w:p w14:paraId="4D812362" w14:textId="77777777" w:rsidR="00761027" w:rsidRPr="001C027A" w:rsidRDefault="00753BB5" w:rsidP="00667DB5">
      <w:pPr>
        <w:numPr>
          <w:ilvl w:val="0"/>
          <w:numId w:val="203"/>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lastRenderedPageBreak/>
        <w:t>Изучение типов развития насекомых;</w:t>
      </w:r>
    </w:p>
    <w:p w14:paraId="6E374349" w14:textId="77777777" w:rsidR="00761027" w:rsidRPr="001C027A" w:rsidRDefault="00753BB5" w:rsidP="00667DB5">
      <w:pPr>
        <w:numPr>
          <w:ilvl w:val="0"/>
          <w:numId w:val="203"/>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Изучение внешнего строения и передвижения рыб;</w:t>
      </w:r>
    </w:p>
    <w:p w14:paraId="591D3BCF" w14:textId="77777777" w:rsidR="00761027" w:rsidRPr="001C027A" w:rsidRDefault="00753BB5" w:rsidP="00667DB5">
      <w:pPr>
        <w:numPr>
          <w:ilvl w:val="0"/>
          <w:numId w:val="203"/>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Изучение внешнего строения и перьевого покрова птиц;</w:t>
      </w:r>
    </w:p>
    <w:p w14:paraId="518C4A71" w14:textId="77777777" w:rsidR="00761027" w:rsidRPr="001C027A" w:rsidRDefault="00761027" w:rsidP="001C027A">
      <w:pPr>
        <w:spacing w:line="12" w:lineRule="exact"/>
        <w:ind w:left="709" w:hanging="851"/>
        <w:rPr>
          <w:rFonts w:eastAsia="Times New Roman"/>
          <w:sz w:val="24"/>
          <w:szCs w:val="24"/>
        </w:rPr>
      </w:pPr>
    </w:p>
    <w:p w14:paraId="0E10AD84" w14:textId="77777777" w:rsidR="00761027" w:rsidRPr="001C027A" w:rsidRDefault="00753BB5" w:rsidP="00667DB5">
      <w:pPr>
        <w:numPr>
          <w:ilvl w:val="0"/>
          <w:numId w:val="203"/>
        </w:numPr>
        <w:tabs>
          <w:tab w:val="left" w:pos="1956"/>
        </w:tabs>
        <w:spacing w:after="0" w:line="234" w:lineRule="auto"/>
        <w:ind w:left="709" w:right="20" w:hanging="851"/>
        <w:rPr>
          <w:rFonts w:eastAsia="Times New Roman"/>
          <w:sz w:val="24"/>
          <w:szCs w:val="24"/>
        </w:rPr>
      </w:pPr>
      <w:r w:rsidRPr="001C027A">
        <w:rPr>
          <w:rFonts w:ascii="Times New Roman" w:eastAsia="Times New Roman" w:hAnsi="Times New Roman" w:cs="Times New Roman"/>
          <w:sz w:val="24"/>
          <w:szCs w:val="24"/>
        </w:rPr>
        <w:t>Изучение внешнего строения, скелета и зубной системы млекопитающих.</w:t>
      </w:r>
    </w:p>
    <w:p w14:paraId="30DD59FA" w14:textId="77777777" w:rsidR="00761027" w:rsidRPr="001C027A" w:rsidRDefault="00761027" w:rsidP="001C027A">
      <w:pPr>
        <w:spacing w:line="6" w:lineRule="exact"/>
        <w:ind w:left="709" w:hanging="851"/>
        <w:rPr>
          <w:sz w:val="20"/>
          <w:szCs w:val="20"/>
        </w:rPr>
      </w:pPr>
    </w:p>
    <w:p w14:paraId="36D18810" w14:textId="77777777" w:rsidR="00761027" w:rsidRPr="001C027A" w:rsidRDefault="00753BB5" w:rsidP="001C027A">
      <w:pPr>
        <w:ind w:left="709" w:hanging="851"/>
        <w:rPr>
          <w:sz w:val="20"/>
          <w:szCs w:val="20"/>
        </w:rPr>
      </w:pPr>
      <w:r w:rsidRPr="001C027A">
        <w:rPr>
          <w:rFonts w:ascii="Times New Roman" w:eastAsia="Times New Roman" w:hAnsi="Times New Roman" w:cs="Times New Roman"/>
          <w:b/>
          <w:bCs/>
          <w:sz w:val="24"/>
          <w:szCs w:val="24"/>
        </w:rPr>
        <w:t>Примерный список экскурсий по разделу «Живые организмы»:</w:t>
      </w:r>
    </w:p>
    <w:p w14:paraId="1F5DA927" w14:textId="77777777" w:rsidR="00761027" w:rsidRPr="001C027A" w:rsidRDefault="00753BB5" w:rsidP="00667DB5">
      <w:pPr>
        <w:numPr>
          <w:ilvl w:val="0"/>
          <w:numId w:val="204"/>
        </w:numPr>
        <w:tabs>
          <w:tab w:val="left" w:pos="1960"/>
        </w:tabs>
        <w:spacing w:after="0" w:line="236" w:lineRule="auto"/>
        <w:ind w:left="709" w:hanging="851"/>
        <w:rPr>
          <w:rFonts w:eastAsia="Times New Roman"/>
          <w:sz w:val="24"/>
          <w:szCs w:val="24"/>
        </w:rPr>
      </w:pPr>
      <w:r w:rsidRPr="001C027A">
        <w:rPr>
          <w:rFonts w:ascii="Times New Roman" w:eastAsia="Times New Roman" w:hAnsi="Times New Roman" w:cs="Times New Roman"/>
          <w:sz w:val="24"/>
          <w:szCs w:val="24"/>
        </w:rPr>
        <w:t>Многообразие животных;</w:t>
      </w:r>
    </w:p>
    <w:p w14:paraId="672F00C0" w14:textId="77777777" w:rsidR="00761027" w:rsidRPr="001C027A" w:rsidRDefault="00753BB5" w:rsidP="00667DB5">
      <w:pPr>
        <w:numPr>
          <w:ilvl w:val="0"/>
          <w:numId w:val="204"/>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Осенние (зимние, весенние) явления в жизни растений и животных;</w:t>
      </w:r>
    </w:p>
    <w:p w14:paraId="113CBFD0" w14:textId="77777777" w:rsidR="00761027" w:rsidRPr="001C027A" w:rsidRDefault="00753BB5" w:rsidP="00667DB5">
      <w:pPr>
        <w:numPr>
          <w:ilvl w:val="0"/>
          <w:numId w:val="204"/>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Разнообразие и роль членистоногих в природе родного края;</w:t>
      </w:r>
    </w:p>
    <w:p w14:paraId="62973DEA" w14:textId="77777777" w:rsidR="00761027" w:rsidRPr="001C027A" w:rsidRDefault="00761027" w:rsidP="001C027A">
      <w:pPr>
        <w:spacing w:line="12" w:lineRule="exact"/>
        <w:ind w:left="709" w:hanging="851"/>
        <w:rPr>
          <w:rFonts w:eastAsia="Times New Roman"/>
          <w:sz w:val="24"/>
          <w:szCs w:val="24"/>
        </w:rPr>
      </w:pPr>
    </w:p>
    <w:p w14:paraId="5F2F326A" w14:textId="77777777" w:rsidR="00761027" w:rsidRPr="001C027A" w:rsidRDefault="00753BB5" w:rsidP="00667DB5">
      <w:pPr>
        <w:numPr>
          <w:ilvl w:val="0"/>
          <w:numId w:val="204"/>
        </w:numPr>
        <w:tabs>
          <w:tab w:val="left" w:pos="1956"/>
        </w:tabs>
        <w:spacing w:after="0" w:line="234" w:lineRule="auto"/>
        <w:ind w:left="709" w:right="20" w:hanging="851"/>
        <w:rPr>
          <w:rFonts w:eastAsia="Times New Roman"/>
          <w:sz w:val="24"/>
          <w:szCs w:val="24"/>
        </w:rPr>
      </w:pPr>
      <w:r w:rsidRPr="001C027A">
        <w:rPr>
          <w:rFonts w:ascii="Times New Roman" w:eastAsia="Times New Roman" w:hAnsi="Times New Roman" w:cs="Times New Roman"/>
          <w:sz w:val="24"/>
          <w:szCs w:val="24"/>
        </w:rPr>
        <w:t>Разнообразие птиц и млекопитающих местности проживания (экскурсия в природу, зоопарк или музей).</w:t>
      </w:r>
    </w:p>
    <w:p w14:paraId="30AE08BD" w14:textId="77777777" w:rsidR="00761027" w:rsidRPr="001C027A" w:rsidRDefault="00761027" w:rsidP="001C027A">
      <w:pPr>
        <w:spacing w:line="18" w:lineRule="exact"/>
        <w:ind w:left="709" w:hanging="851"/>
        <w:rPr>
          <w:rFonts w:eastAsia="Times New Roman"/>
          <w:sz w:val="24"/>
          <w:szCs w:val="24"/>
        </w:rPr>
      </w:pPr>
    </w:p>
    <w:p w14:paraId="1F921AA5" w14:textId="77777777" w:rsidR="00761027" w:rsidRPr="001C027A" w:rsidRDefault="00753BB5" w:rsidP="00D43A26">
      <w:pPr>
        <w:spacing w:line="234" w:lineRule="auto"/>
        <w:ind w:left="709" w:hanging="851"/>
        <w:rPr>
          <w:rFonts w:eastAsia="Times New Roman"/>
          <w:sz w:val="24"/>
          <w:szCs w:val="24"/>
        </w:rPr>
      </w:pPr>
      <w:r w:rsidRPr="001C027A">
        <w:rPr>
          <w:rFonts w:ascii="Times New Roman" w:eastAsia="Times New Roman" w:hAnsi="Times New Roman" w:cs="Times New Roman"/>
          <w:b/>
          <w:bCs/>
          <w:sz w:val="24"/>
          <w:szCs w:val="24"/>
        </w:rPr>
        <w:t>Примерный список практических работ по разделу «Человек и его здоровье»:</w:t>
      </w:r>
    </w:p>
    <w:p w14:paraId="4314F991" w14:textId="77777777" w:rsidR="00761027" w:rsidRPr="00B82F5D" w:rsidRDefault="00753BB5" w:rsidP="00667DB5">
      <w:pPr>
        <w:numPr>
          <w:ilvl w:val="0"/>
          <w:numId w:val="205"/>
        </w:numPr>
        <w:tabs>
          <w:tab w:val="left" w:pos="1960"/>
        </w:tabs>
        <w:spacing w:after="0" w:line="237" w:lineRule="auto"/>
        <w:ind w:left="709" w:hanging="851"/>
        <w:rPr>
          <w:rFonts w:eastAsia="Times New Roman"/>
          <w:sz w:val="24"/>
          <w:szCs w:val="24"/>
        </w:rPr>
      </w:pPr>
      <w:r w:rsidRPr="00B82F5D">
        <w:rPr>
          <w:rFonts w:ascii="Times New Roman" w:eastAsia="Times New Roman" w:hAnsi="Times New Roman" w:cs="Times New Roman"/>
          <w:sz w:val="24"/>
          <w:szCs w:val="24"/>
        </w:rPr>
        <w:t>Выявление особенностей строения клеток разных тканей;</w:t>
      </w:r>
    </w:p>
    <w:p w14:paraId="16B71069" w14:textId="77777777" w:rsidR="00761027" w:rsidRPr="00B82F5D" w:rsidRDefault="00753BB5" w:rsidP="00667DB5">
      <w:pPr>
        <w:numPr>
          <w:ilvl w:val="0"/>
          <w:numId w:val="205"/>
        </w:numPr>
        <w:tabs>
          <w:tab w:val="left" w:pos="1960"/>
        </w:tabs>
        <w:spacing w:after="0" w:line="240" w:lineRule="auto"/>
        <w:ind w:left="709" w:hanging="851"/>
        <w:rPr>
          <w:rFonts w:eastAsia="Times New Roman"/>
          <w:iCs/>
          <w:sz w:val="24"/>
          <w:szCs w:val="24"/>
        </w:rPr>
      </w:pPr>
      <w:r w:rsidRPr="00B82F5D">
        <w:rPr>
          <w:rFonts w:ascii="Times New Roman" w:eastAsia="Times New Roman" w:hAnsi="Times New Roman" w:cs="Times New Roman"/>
          <w:iCs/>
          <w:sz w:val="24"/>
          <w:szCs w:val="24"/>
        </w:rPr>
        <w:t>Изучение строения головного мозга;</w:t>
      </w:r>
    </w:p>
    <w:p w14:paraId="07FD52BB" w14:textId="77777777" w:rsidR="00761027" w:rsidRPr="00B82F5D" w:rsidRDefault="00753BB5" w:rsidP="00667DB5">
      <w:pPr>
        <w:numPr>
          <w:ilvl w:val="0"/>
          <w:numId w:val="206"/>
        </w:numPr>
        <w:tabs>
          <w:tab w:val="left" w:pos="1960"/>
        </w:tabs>
        <w:spacing w:after="0" w:line="240" w:lineRule="auto"/>
        <w:ind w:left="709" w:hanging="851"/>
        <w:rPr>
          <w:rFonts w:eastAsia="Times New Roman"/>
          <w:iCs/>
          <w:sz w:val="24"/>
          <w:szCs w:val="24"/>
        </w:rPr>
      </w:pPr>
      <w:r w:rsidRPr="00B82F5D">
        <w:rPr>
          <w:rFonts w:ascii="Times New Roman" w:eastAsia="Times New Roman" w:hAnsi="Times New Roman" w:cs="Times New Roman"/>
          <w:iCs/>
          <w:sz w:val="24"/>
          <w:szCs w:val="24"/>
        </w:rPr>
        <w:t>Выявление особенностей строения позвонков;</w:t>
      </w:r>
    </w:p>
    <w:p w14:paraId="1C5B8775" w14:textId="77777777" w:rsidR="00761027" w:rsidRPr="00B82F5D" w:rsidRDefault="00753BB5" w:rsidP="00667DB5">
      <w:pPr>
        <w:numPr>
          <w:ilvl w:val="0"/>
          <w:numId w:val="206"/>
        </w:numPr>
        <w:tabs>
          <w:tab w:val="left" w:pos="1960"/>
        </w:tabs>
        <w:spacing w:after="0" w:line="240" w:lineRule="auto"/>
        <w:ind w:left="709" w:hanging="851"/>
        <w:rPr>
          <w:rFonts w:eastAsia="Times New Roman"/>
          <w:sz w:val="24"/>
          <w:szCs w:val="24"/>
        </w:rPr>
      </w:pPr>
      <w:r w:rsidRPr="00B82F5D">
        <w:rPr>
          <w:rFonts w:ascii="Times New Roman" w:eastAsia="Times New Roman" w:hAnsi="Times New Roman" w:cs="Times New Roman"/>
          <w:sz w:val="24"/>
          <w:szCs w:val="24"/>
        </w:rPr>
        <w:t>Выявление нарушения осанки и наличия плоскостопия;</w:t>
      </w:r>
    </w:p>
    <w:p w14:paraId="7E685DD4" w14:textId="77777777" w:rsidR="00761027" w:rsidRPr="00B82F5D" w:rsidRDefault="00753BB5" w:rsidP="00667DB5">
      <w:pPr>
        <w:numPr>
          <w:ilvl w:val="0"/>
          <w:numId w:val="206"/>
        </w:numPr>
        <w:tabs>
          <w:tab w:val="left" w:pos="1960"/>
        </w:tabs>
        <w:spacing w:after="0" w:line="240" w:lineRule="auto"/>
        <w:ind w:left="709" w:hanging="851"/>
        <w:rPr>
          <w:rFonts w:eastAsia="Times New Roman"/>
          <w:sz w:val="24"/>
          <w:szCs w:val="24"/>
        </w:rPr>
      </w:pPr>
      <w:r w:rsidRPr="00B82F5D">
        <w:rPr>
          <w:rFonts w:ascii="Times New Roman" w:eastAsia="Times New Roman" w:hAnsi="Times New Roman" w:cs="Times New Roman"/>
          <w:sz w:val="24"/>
          <w:szCs w:val="24"/>
        </w:rPr>
        <w:t>Сравнение микроскопического строения крови человека и лягушки;</w:t>
      </w:r>
    </w:p>
    <w:p w14:paraId="04E4956A" w14:textId="77777777" w:rsidR="00761027" w:rsidRPr="00B82F5D" w:rsidRDefault="00753BB5" w:rsidP="00667DB5">
      <w:pPr>
        <w:numPr>
          <w:ilvl w:val="0"/>
          <w:numId w:val="206"/>
        </w:numPr>
        <w:tabs>
          <w:tab w:val="left" w:pos="1960"/>
        </w:tabs>
        <w:spacing w:after="0" w:line="240" w:lineRule="auto"/>
        <w:ind w:left="709" w:hanging="851"/>
        <w:rPr>
          <w:rFonts w:eastAsia="Times New Roman"/>
          <w:iCs/>
          <w:sz w:val="24"/>
          <w:szCs w:val="24"/>
        </w:rPr>
      </w:pPr>
      <w:r w:rsidRPr="00B82F5D">
        <w:rPr>
          <w:rFonts w:ascii="Times New Roman" w:eastAsia="Times New Roman" w:hAnsi="Times New Roman" w:cs="Times New Roman"/>
          <w:sz w:val="24"/>
          <w:szCs w:val="24"/>
        </w:rPr>
        <w:t xml:space="preserve">Подсчет   пульса   в   разных   условиях.   </w:t>
      </w:r>
      <w:r w:rsidRPr="00B82F5D">
        <w:rPr>
          <w:rFonts w:ascii="Times New Roman" w:eastAsia="Times New Roman" w:hAnsi="Times New Roman" w:cs="Times New Roman"/>
          <w:iCs/>
          <w:sz w:val="24"/>
          <w:szCs w:val="24"/>
        </w:rPr>
        <w:t>Измерение   артериального</w:t>
      </w:r>
    </w:p>
    <w:p w14:paraId="5044BFAD" w14:textId="77777777" w:rsidR="00761027" w:rsidRPr="00B82F5D" w:rsidRDefault="00753BB5" w:rsidP="00D43A26">
      <w:pPr>
        <w:ind w:left="709" w:hanging="851"/>
        <w:rPr>
          <w:rFonts w:eastAsia="Times New Roman"/>
          <w:iCs/>
          <w:sz w:val="24"/>
          <w:szCs w:val="24"/>
        </w:rPr>
      </w:pPr>
      <w:r w:rsidRPr="00B82F5D">
        <w:rPr>
          <w:rFonts w:ascii="Times New Roman" w:eastAsia="Times New Roman" w:hAnsi="Times New Roman" w:cs="Times New Roman"/>
          <w:iCs/>
          <w:sz w:val="24"/>
          <w:szCs w:val="24"/>
        </w:rPr>
        <w:t>давления;</w:t>
      </w:r>
    </w:p>
    <w:p w14:paraId="787A2437" w14:textId="77777777" w:rsidR="00761027" w:rsidRPr="00B82F5D" w:rsidRDefault="00753BB5" w:rsidP="00667DB5">
      <w:pPr>
        <w:numPr>
          <w:ilvl w:val="0"/>
          <w:numId w:val="206"/>
        </w:numPr>
        <w:tabs>
          <w:tab w:val="left" w:pos="1960"/>
        </w:tabs>
        <w:spacing w:after="0" w:line="240" w:lineRule="auto"/>
        <w:ind w:left="709" w:hanging="851"/>
        <w:rPr>
          <w:rFonts w:eastAsia="Times New Roman"/>
          <w:iCs/>
          <w:sz w:val="24"/>
          <w:szCs w:val="24"/>
        </w:rPr>
      </w:pPr>
      <w:r w:rsidRPr="00B82F5D">
        <w:rPr>
          <w:rFonts w:ascii="Times New Roman" w:eastAsia="Times New Roman" w:hAnsi="Times New Roman" w:cs="Times New Roman"/>
          <w:iCs/>
          <w:sz w:val="24"/>
          <w:szCs w:val="24"/>
        </w:rPr>
        <w:t>Измерение жизненной емкости легких. Дыхательные движения.</w:t>
      </w:r>
    </w:p>
    <w:p w14:paraId="00CC400E" w14:textId="77777777" w:rsidR="00761027" w:rsidRPr="00B82F5D" w:rsidRDefault="00753BB5" w:rsidP="00667DB5">
      <w:pPr>
        <w:numPr>
          <w:ilvl w:val="0"/>
          <w:numId w:val="206"/>
        </w:numPr>
        <w:tabs>
          <w:tab w:val="left" w:pos="1960"/>
        </w:tabs>
        <w:spacing w:after="0" w:line="240" w:lineRule="auto"/>
        <w:ind w:left="709" w:hanging="851"/>
        <w:rPr>
          <w:rFonts w:eastAsia="Times New Roman"/>
          <w:sz w:val="24"/>
          <w:szCs w:val="24"/>
        </w:rPr>
      </w:pPr>
      <w:r w:rsidRPr="00B82F5D">
        <w:rPr>
          <w:rFonts w:ascii="Times New Roman" w:eastAsia="Times New Roman" w:hAnsi="Times New Roman" w:cs="Times New Roman"/>
          <w:sz w:val="24"/>
          <w:szCs w:val="24"/>
        </w:rPr>
        <w:t>Изучение строения и работы органа зрения.</w:t>
      </w:r>
    </w:p>
    <w:p w14:paraId="36C2061E" w14:textId="77777777" w:rsidR="00761027" w:rsidRDefault="00761027" w:rsidP="00D43A26">
      <w:pPr>
        <w:spacing w:line="17" w:lineRule="exact"/>
        <w:ind w:left="709" w:hanging="851"/>
        <w:rPr>
          <w:sz w:val="20"/>
          <w:szCs w:val="20"/>
        </w:rPr>
      </w:pPr>
    </w:p>
    <w:p w14:paraId="4C718D1B" w14:textId="77777777" w:rsidR="00761027" w:rsidRDefault="00753BB5">
      <w:pPr>
        <w:spacing w:line="234" w:lineRule="auto"/>
        <w:ind w:left="540" w:right="20" w:firstLine="708"/>
        <w:rPr>
          <w:sz w:val="20"/>
          <w:szCs w:val="20"/>
        </w:rPr>
      </w:pPr>
      <w:r>
        <w:rPr>
          <w:rFonts w:ascii="Times New Roman" w:eastAsia="Times New Roman" w:hAnsi="Times New Roman" w:cs="Times New Roman"/>
          <w:b/>
          <w:bCs/>
          <w:sz w:val="24"/>
          <w:szCs w:val="24"/>
        </w:rPr>
        <w:t>Примерный список практических работ по разделу «Общебиологические закономерности»:</w:t>
      </w:r>
    </w:p>
    <w:p w14:paraId="3B3F32CE" w14:textId="77777777" w:rsidR="00761027" w:rsidRDefault="00761027">
      <w:pPr>
        <w:spacing w:line="9" w:lineRule="exact"/>
        <w:rPr>
          <w:sz w:val="20"/>
          <w:szCs w:val="20"/>
        </w:rPr>
      </w:pPr>
    </w:p>
    <w:p w14:paraId="028CD531" w14:textId="77777777" w:rsidR="00761027" w:rsidRDefault="00753BB5" w:rsidP="00667DB5">
      <w:pPr>
        <w:numPr>
          <w:ilvl w:val="0"/>
          <w:numId w:val="207"/>
        </w:numPr>
        <w:tabs>
          <w:tab w:val="left" w:pos="567"/>
          <w:tab w:val="left" w:pos="1956"/>
        </w:tabs>
        <w:spacing w:after="0" w:line="234" w:lineRule="auto"/>
        <w:ind w:right="20" w:hanging="142"/>
        <w:rPr>
          <w:rFonts w:eastAsia="Times New Roman"/>
          <w:sz w:val="24"/>
          <w:szCs w:val="24"/>
        </w:rPr>
      </w:pPr>
      <w:r>
        <w:rPr>
          <w:rFonts w:ascii="Times New Roman" w:eastAsia="Times New Roman" w:hAnsi="Times New Roman" w:cs="Times New Roman"/>
          <w:sz w:val="24"/>
          <w:szCs w:val="24"/>
        </w:rPr>
        <w:t>Изучение клеток и тканей растений и животных на готовых микропрепаратах;</w:t>
      </w:r>
    </w:p>
    <w:p w14:paraId="6FDB6FCC" w14:textId="77777777" w:rsidR="00761027" w:rsidRDefault="00761027" w:rsidP="00D478A5">
      <w:pPr>
        <w:tabs>
          <w:tab w:val="left" w:pos="567"/>
        </w:tabs>
        <w:spacing w:line="1" w:lineRule="exact"/>
        <w:ind w:hanging="142"/>
        <w:rPr>
          <w:rFonts w:eastAsia="Times New Roman"/>
          <w:sz w:val="24"/>
          <w:szCs w:val="24"/>
        </w:rPr>
      </w:pPr>
    </w:p>
    <w:p w14:paraId="505CCB63" w14:textId="77777777" w:rsidR="00761027" w:rsidRPr="00D478A5" w:rsidRDefault="00753BB5" w:rsidP="00667DB5">
      <w:pPr>
        <w:numPr>
          <w:ilvl w:val="0"/>
          <w:numId w:val="207"/>
        </w:numPr>
        <w:tabs>
          <w:tab w:val="left" w:pos="567"/>
          <w:tab w:val="left" w:pos="1960"/>
        </w:tabs>
        <w:spacing w:after="0" w:line="240" w:lineRule="auto"/>
        <w:ind w:hanging="142"/>
        <w:rPr>
          <w:rFonts w:eastAsia="Times New Roman"/>
          <w:sz w:val="24"/>
          <w:szCs w:val="24"/>
        </w:rPr>
      </w:pPr>
      <w:r w:rsidRPr="00D478A5">
        <w:rPr>
          <w:rFonts w:ascii="Times New Roman" w:eastAsia="Times New Roman" w:hAnsi="Times New Roman" w:cs="Times New Roman"/>
          <w:sz w:val="24"/>
          <w:szCs w:val="24"/>
        </w:rPr>
        <w:t>Выявление изменчивости организмов;</w:t>
      </w:r>
    </w:p>
    <w:p w14:paraId="12F3837D" w14:textId="77777777" w:rsidR="00761027" w:rsidRPr="00D478A5" w:rsidRDefault="00761027" w:rsidP="00D478A5">
      <w:pPr>
        <w:tabs>
          <w:tab w:val="left" w:pos="567"/>
        </w:tabs>
        <w:spacing w:line="12" w:lineRule="exact"/>
        <w:ind w:hanging="142"/>
        <w:rPr>
          <w:rFonts w:eastAsia="Times New Roman"/>
          <w:sz w:val="24"/>
          <w:szCs w:val="24"/>
        </w:rPr>
      </w:pPr>
    </w:p>
    <w:p w14:paraId="230802D1" w14:textId="77777777" w:rsidR="00761027" w:rsidRPr="00D478A5" w:rsidRDefault="00753BB5" w:rsidP="00667DB5">
      <w:pPr>
        <w:numPr>
          <w:ilvl w:val="0"/>
          <w:numId w:val="207"/>
        </w:numPr>
        <w:tabs>
          <w:tab w:val="left" w:pos="567"/>
          <w:tab w:val="left" w:pos="1956"/>
        </w:tabs>
        <w:spacing w:after="0" w:line="234" w:lineRule="auto"/>
        <w:ind w:right="20" w:hanging="142"/>
        <w:rPr>
          <w:rFonts w:eastAsia="Times New Roman"/>
          <w:sz w:val="24"/>
          <w:szCs w:val="24"/>
        </w:rPr>
      </w:pPr>
      <w:r w:rsidRPr="00D478A5">
        <w:rPr>
          <w:rFonts w:ascii="Times New Roman" w:eastAsia="Times New Roman" w:hAnsi="Times New Roman" w:cs="Times New Roman"/>
          <w:sz w:val="24"/>
          <w:szCs w:val="24"/>
        </w:rPr>
        <w:t>Выявление приспособлений у организмов к среде обитания (на конкретных примерах).</w:t>
      </w:r>
    </w:p>
    <w:p w14:paraId="0560CC71" w14:textId="77777777" w:rsidR="00761027" w:rsidRPr="00D478A5" w:rsidRDefault="00761027" w:rsidP="00D478A5">
      <w:pPr>
        <w:spacing w:line="18" w:lineRule="exact"/>
        <w:ind w:hanging="142"/>
        <w:rPr>
          <w:rFonts w:eastAsia="Times New Roman"/>
          <w:sz w:val="24"/>
          <w:szCs w:val="24"/>
        </w:rPr>
      </w:pPr>
    </w:p>
    <w:p w14:paraId="6D8FCD96" w14:textId="77777777" w:rsidR="00761027" w:rsidRPr="00D478A5" w:rsidRDefault="00753BB5" w:rsidP="00D478A5">
      <w:pPr>
        <w:spacing w:line="234" w:lineRule="auto"/>
        <w:ind w:right="20" w:hanging="142"/>
        <w:rPr>
          <w:rFonts w:eastAsia="Times New Roman"/>
          <w:sz w:val="24"/>
          <w:szCs w:val="24"/>
        </w:rPr>
      </w:pPr>
      <w:r w:rsidRPr="00D478A5">
        <w:rPr>
          <w:rFonts w:ascii="Times New Roman" w:eastAsia="Times New Roman" w:hAnsi="Times New Roman" w:cs="Times New Roman"/>
          <w:b/>
          <w:bCs/>
          <w:sz w:val="24"/>
          <w:szCs w:val="24"/>
        </w:rPr>
        <w:t>Примерный список экскурсий по разделу «Общебиологические закономерности»:</w:t>
      </w:r>
    </w:p>
    <w:p w14:paraId="40CED8B8" w14:textId="77777777" w:rsidR="00761027" w:rsidRPr="00D478A5" w:rsidRDefault="00753BB5" w:rsidP="00667DB5">
      <w:pPr>
        <w:numPr>
          <w:ilvl w:val="0"/>
          <w:numId w:val="208"/>
        </w:numPr>
        <w:tabs>
          <w:tab w:val="left" w:pos="709"/>
        </w:tabs>
        <w:spacing w:after="0" w:line="237" w:lineRule="auto"/>
        <w:ind w:hanging="142"/>
        <w:rPr>
          <w:rFonts w:eastAsia="Times New Roman"/>
          <w:sz w:val="24"/>
          <w:szCs w:val="24"/>
        </w:rPr>
      </w:pPr>
      <w:r w:rsidRPr="00D478A5">
        <w:rPr>
          <w:rFonts w:ascii="Times New Roman" w:eastAsia="Times New Roman" w:hAnsi="Times New Roman" w:cs="Times New Roman"/>
          <w:sz w:val="24"/>
          <w:szCs w:val="24"/>
        </w:rPr>
        <w:t>Изучение и описание экосистемы своей местности.</w:t>
      </w:r>
    </w:p>
    <w:p w14:paraId="5A5CF3F8" w14:textId="77777777" w:rsidR="00761027" w:rsidRPr="00D478A5" w:rsidRDefault="00753BB5" w:rsidP="00667DB5">
      <w:pPr>
        <w:numPr>
          <w:ilvl w:val="0"/>
          <w:numId w:val="208"/>
        </w:numPr>
        <w:tabs>
          <w:tab w:val="left" w:pos="709"/>
        </w:tabs>
        <w:spacing w:after="0" w:line="240" w:lineRule="auto"/>
        <w:ind w:hanging="142"/>
        <w:rPr>
          <w:rFonts w:eastAsia="Times New Roman"/>
          <w:iCs/>
          <w:sz w:val="24"/>
          <w:szCs w:val="24"/>
        </w:rPr>
      </w:pPr>
      <w:r w:rsidRPr="00D478A5">
        <w:rPr>
          <w:rFonts w:ascii="Times New Roman" w:eastAsia="Times New Roman" w:hAnsi="Times New Roman" w:cs="Times New Roman"/>
          <w:iCs/>
          <w:sz w:val="24"/>
          <w:szCs w:val="24"/>
        </w:rPr>
        <w:t>Многообразие живых организмов (на примере парка или природного</w:t>
      </w:r>
    </w:p>
    <w:p w14:paraId="3B0844DD" w14:textId="77777777" w:rsidR="00761027" w:rsidRPr="00D478A5" w:rsidRDefault="00753BB5" w:rsidP="00D478A5">
      <w:pPr>
        <w:ind w:hanging="142"/>
        <w:rPr>
          <w:rFonts w:eastAsia="Times New Roman"/>
          <w:iCs/>
          <w:sz w:val="24"/>
          <w:szCs w:val="24"/>
        </w:rPr>
      </w:pPr>
      <w:r w:rsidRPr="00D478A5">
        <w:rPr>
          <w:rFonts w:ascii="Times New Roman" w:eastAsia="Times New Roman" w:hAnsi="Times New Roman" w:cs="Times New Roman"/>
          <w:iCs/>
          <w:sz w:val="24"/>
          <w:szCs w:val="24"/>
        </w:rPr>
        <w:t>участка).</w:t>
      </w:r>
    </w:p>
    <w:p w14:paraId="4746AEF9" w14:textId="77777777" w:rsidR="00761027" w:rsidRPr="00D478A5" w:rsidRDefault="00753BB5" w:rsidP="00667DB5">
      <w:pPr>
        <w:numPr>
          <w:ilvl w:val="0"/>
          <w:numId w:val="208"/>
        </w:numPr>
        <w:tabs>
          <w:tab w:val="left" w:pos="851"/>
        </w:tabs>
        <w:spacing w:after="0" w:line="240" w:lineRule="auto"/>
        <w:ind w:hanging="142"/>
        <w:rPr>
          <w:rFonts w:eastAsia="Times New Roman"/>
          <w:iCs/>
          <w:sz w:val="24"/>
          <w:szCs w:val="24"/>
        </w:rPr>
      </w:pPr>
      <w:r w:rsidRPr="00D478A5">
        <w:rPr>
          <w:rFonts w:ascii="Times New Roman" w:eastAsia="Times New Roman" w:hAnsi="Times New Roman" w:cs="Times New Roman"/>
          <w:iCs/>
          <w:sz w:val="24"/>
          <w:szCs w:val="24"/>
        </w:rPr>
        <w:t>Естественный отбор - движущая сила эволюции.</w:t>
      </w:r>
    </w:p>
    <w:p w14:paraId="7DB35461" w14:textId="77777777" w:rsidR="00761027" w:rsidRPr="00D478A5" w:rsidRDefault="00761027" w:rsidP="005F3513">
      <w:pPr>
        <w:spacing w:line="200" w:lineRule="exact"/>
        <w:ind w:left="-284" w:firstLine="142"/>
        <w:rPr>
          <w:sz w:val="20"/>
          <w:szCs w:val="20"/>
        </w:rPr>
      </w:pPr>
    </w:p>
    <w:p w14:paraId="63B909D8" w14:textId="39643C7C" w:rsidR="00761027" w:rsidRDefault="005F3513" w:rsidP="005F3513">
      <w:pPr>
        <w:ind w:left="-284" w:firstLine="142"/>
        <w:rPr>
          <w:sz w:val="20"/>
          <w:szCs w:val="20"/>
        </w:rPr>
      </w:pPr>
      <w:r>
        <w:rPr>
          <w:rFonts w:ascii="Times New Roman" w:eastAsia="Times New Roman" w:hAnsi="Times New Roman" w:cs="Times New Roman"/>
          <w:b/>
          <w:bCs/>
          <w:sz w:val="24"/>
          <w:szCs w:val="24"/>
        </w:rPr>
        <w:t xml:space="preserve">                                     </w:t>
      </w:r>
      <w:r w:rsidR="00CC6EDF">
        <w:rPr>
          <w:rFonts w:ascii="Times New Roman" w:eastAsia="Times New Roman" w:hAnsi="Times New Roman" w:cs="Times New Roman"/>
          <w:b/>
          <w:bCs/>
          <w:sz w:val="24"/>
          <w:szCs w:val="24"/>
        </w:rPr>
        <w:t>2.2.2.11</w:t>
      </w:r>
      <w:r w:rsidR="00753BB5">
        <w:rPr>
          <w:rFonts w:ascii="Times New Roman" w:eastAsia="Times New Roman" w:hAnsi="Times New Roman" w:cs="Times New Roman"/>
          <w:b/>
          <w:bCs/>
          <w:sz w:val="24"/>
          <w:szCs w:val="24"/>
        </w:rPr>
        <w:t>. Химия</w:t>
      </w:r>
    </w:p>
    <w:p w14:paraId="4CBB8001" w14:textId="77777777" w:rsidR="00761027" w:rsidRDefault="00761027" w:rsidP="005F3513">
      <w:pPr>
        <w:spacing w:line="10" w:lineRule="exact"/>
        <w:ind w:left="-284" w:firstLine="142"/>
        <w:rPr>
          <w:sz w:val="20"/>
          <w:szCs w:val="20"/>
        </w:rPr>
      </w:pPr>
    </w:p>
    <w:p w14:paraId="502A8CB7" w14:textId="77777777" w:rsidR="00761027" w:rsidRDefault="005F3513" w:rsidP="005F3513">
      <w:pPr>
        <w:tabs>
          <w:tab w:val="left" w:pos="1543"/>
        </w:tabs>
        <w:spacing w:after="0" w:line="237" w:lineRule="auto"/>
        <w:ind w:left="-142" w:right="20"/>
        <w:jc w:val="both"/>
        <w:rPr>
          <w:rFonts w:eastAsia="Times New Roman"/>
          <w:sz w:val="24"/>
          <w:szCs w:val="24"/>
        </w:rPr>
      </w:pPr>
      <w:r>
        <w:rPr>
          <w:rFonts w:ascii="Times New Roman" w:eastAsia="Times New Roman" w:hAnsi="Times New Roman" w:cs="Times New Roman"/>
          <w:sz w:val="24"/>
          <w:szCs w:val="24"/>
        </w:rPr>
        <w:t xml:space="preserve">В </w:t>
      </w:r>
      <w:r w:rsidR="00753BB5">
        <w:rPr>
          <w:rFonts w:ascii="Times New Roman" w:eastAsia="Times New Roman" w:hAnsi="Times New Roman" w:cs="Times New Roman"/>
          <w:sz w:val="24"/>
          <w:szCs w:val="24"/>
        </w:rPr>
        <w:t>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14:paraId="0B6526F8" w14:textId="77777777" w:rsidR="00761027" w:rsidRDefault="00761027" w:rsidP="005F3513">
      <w:pPr>
        <w:spacing w:line="17" w:lineRule="exact"/>
        <w:ind w:left="-284" w:firstLine="142"/>
        <w:rPr>
          <w:rFonts w:eastAsia="Times New Roman"/>
          <w:sz w:val="24"/>
          <w:szCs w:val="24"/>
        </w:rPr>
      </w:pPr>
    </w:p>
    <w:p w14:paraId="4294AD71" w14:textId="77777777" w:rsidR="00761027" w:rsidRDefault="00753BB5" w:rsidP="00AC15F8">
      <w:pPr>
        <w:spacing w:after="0" w:line="237" w:lineRule="auto"/>
        <w:ind w:left="-284" w:right="20" w:firstLine="142"/>
        <w:jc w:val="both"/>
        <w:rPr>
          <w:rFonts w:eastAsia="Times New Roman"/>
          <w:sz w:val="24"/>
          <w:szCs w:val="24"/>
        </w:rPr>
      </w:pPr>
      <w:r>
        <w:rPr>
          <w:rFonts w:ascii="Times New Roman" w:eastAsia="Times New Roman" w:hAnsi="Times New Roman" w:cs="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14:paraId="5CCEAE7A" w14:textId="77777777" w:rsidR="00761027" w:rsidRDefault="00761027" w:rsidP="00AC15F8">
      <w:pPr>
        <w:spacing w:after="0" w:line="14" w:lineRule="exact"/>
        <w:ind w:left="-284" w:firstLine="142"/>
        <w:rPr>
          <w:rFonts w:eastAsia="Times New Roman"/>
          <w:sz w:val="24"/>
          <w:szCs w:val="24"/>
        </w:rPr>
      </w:pPr>
    </w:p>
    <w:p w14:paraId="000863C7" w14:textId="77777777" w:rsidR="00761027" w:rsidRDefault="00753BB5" w:rsidP="00AC15F8">
      <w:pPr>
        <w:spacing w:after="0" w:line="236" w:lineRule="auto"/>
        <w:ind w:left="-284" w:right="20" w:firstLine="142"/>
        <w:jc w:val="both"/>
        <w:rPr>
          <w:rFonts w:eastAsia="Times New Roman"/>
          <w:sz w:val="24"/>
          <w:szCs w:val="24"/>
        </w:rPr>
      </w:pPr>
      <w:r>
        <w:rPr>
          <w:rFonts w:ascii="Times New Roman" w:eastAsia="Times New Roman" w:hAnsi="Times New Roman" w:cs="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14:paraId="5CE87A85" w14:textId="77777777" w:rsidR="00761027" w:rsidRDefault="00761027" w:rsidP="00AC15F8">
      <w:pPr>
        <w:spacing w:after="0" w:line="11" w:lineRule="exact"/>
        <w:ind w:left="-284" w:firstLine="142"/>
        <w:rPr>
          <w:rFonts w:eastAsia="Times New Roman"/>
          <w:sz w:val="24"/>
          <w:szCs w:val="24"/>
        </w:rPr>
      </w:pPr>
    </w:p>
    <w:p w14:paraId="5DB1271E" w14:textId="77777777" w:rsidR="00761027" w:rsidRDefault="005F3513" w:rsidP="00AC15F8">
      <w:pPr>
        <w:tabs>
          <w:tab w:val="left" w:pos="1517"/>
        </w:tabs>
        <w:spacing w:after="0" w:line="237" w:lineRule="auto"/>
        <w:ind w:left="-142"/>
        <w:jc w:val="both"/>
        <w:rPr>
          <w:rFonts w:eastAsia="Times New Roman"/>
          <w:sz w:val="24"/>
          <w:szCs w:val="24"/>
        </w:rPr>
      </w:pPr>
      <w:r>
        <w:rPr>
          <w:rFonts w:ascii="Times New Roman" w:eastAsia="Times New Roman" w:hAnsi="Times New Roman" w:cs="Times New Roman"/>
          <w:sz w:val="24"/>
          <w:szCs w:val="24"/>
        </w:rPr>
        <w:lastRenderedPageBreak/>
        <w:t xml:space="preserve">В </w:t>
      </w:r>
      <w:r w:rsidR="00753BB5">
        <w:rPr>
          <w:rFonts w:ascii="Times New Roman" w:eastAsia="Times New Roman" w:hAnsi="Times New Roman" w:cs="Times New Roman"/>
          <w:sz w:val="24"/>
          <w:szCs w:val="24"/>
        </w:rPr>
        <w:t>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14:paraId="70369977" w14:textId="77777777" w:rsidR="00761027" w:rsidRDefault="00761027" w:rsidP="00AC15F8">
      <w:pPr>
        <w:spacing w:after="0" w:line="17" w:lineRule="exact"/>
        <w:ind w:left="-284" w:firstLine="142"/>
        <w:rPr>
          <w:rFonts w:eastAsia="Times New Roman"/>
          <w:sz w:val="24"/>
          <w:szCs w:val="24"/>
        </w:rPr>
      </w:pPr>
    </w:p>
    <w:p w14:paraId="79AA55D3" w14:textId="77777777" w:rsidR="00761027" w:rsidRDefault="00753BB5" w:rsidP="00AC15F8">
      <w:pPr>
        <w:spacing w:after="0" w:line="237" w:lineRule="auto"/>
        <w:ind w:left="-284" w:firstLine="142"/>
        <w:jc w:val="both"/>
        <w:rPr>
          <w:rFonts w:eastAsia="Times New Roman"/>
          <w:sz w:val="24"/>
          <w:szCs w:val="24"/>
        </w:rPr>
      </w:pPr>
      <w:r>
        <w:rPr>
          <w:rFonts w:ascii="Times New Roman" w:eastAsia="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14:paraId="16AB7990" w14:textId="77777777" w:rsidR="00761027" w:rsidRDefault="00761027" w:rsidP="00AC15F8">
      <w:pPr>
        <w:spacing w:after="0" w:line="14" w:lineRule="exact"/>
        <w:ind w:left="-284" w:firstLine="142"/>
        <w:rPr>
          <w:rFonts w:eastAsia="Times New Roman"/>
          <w:sz w:val="24"/>
          <w:szCs w:val="24"/>
        </w:rPr>
      </w:pPr>
    </w:p>
    <w:p w14:paraId="4B63512B" w14:textId="77777777" w:rsidR="00761027" w:rsidRDefault="005F3513" w:rsidP="00AC15F8">
      <w:pPr>
        <w:tabs>
          <w:tab w:val="left" w:pos="1502"/>
        </w:tabs>
        <w:spacing w:after="0" w:line="237" w:lineRule="auto"/>
        <w:ind w:left="-142" w:right="20"/>
        <w:jc w:val="both"/>
        <w:rPr>
          <w:rFonts w:eastAsia="Times New Roman"/>
          <w:sz w:val="24"/>
          <w:szCs w:val="24"/>
        </w:rPr>
      </w:pPr>
      <w:r>
        <w:rPr>
          <w:rFonts w:ascii="Times New Roman" w:eastAsia="Times New Roman" w:hAnsi="Times New Roman" w:cs="Times New Roman"/>
          <w:sz w:val="24"/>
          <w:szCs w:val="24"/>
        </w:rPr>
        <w:t xml:space="preserve">В </w:t>
      </w:r>
      <w:r w:rsidR="00753BB5">
        <w:rPr>
          <w:rFonts w:ascii="Times New Roman" w:eastAsia="Times New Roman" w:hAnsi="Times New Roman" w:cs="Times New Roman"/>
          <w:sz w:val="24"/>
          <w:szCs w:val="24"/>
        </w:rPr>
        <w:t>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14:paraId="3C2DBFE1" w14:textId="77777777" w:rsidR="00761027" w:rsidRDefault="00761027" w:rsidP="00AC15F8">
      <w:pPr>
        <w:spacing w:after="0" w:line="13" w:lineRule="exact"/>
        <w:ind w:left="-284" w:firstLine="142"/>
        <w:rPr>
          <w:rFonts w:eastAsia="Times New Roman"/>
          <w:sz w:val="24"/>
          <w:szCs w:val="24"/>
        </w:rPr>
      </w:pPr>
    </w:p>
    <w:p w14:paraId="4226EBBC" w14:textId="77777777" w:rsidR="00761027" w:rsidRDefault="00753BB5" w:rsidP="00AC15F8">
      <w:pPr>
        <w:spacing w:after="0" w:line="236" w:lineRule="auto"/>
        <w:ind w:left="-284" w:right="20" w:firstLine="142"/>
        <w:jc w:val="both"/>
        <w:rPr>
          <w:rFonts w:eastAsia="Times New Roman"/>
          <w:sz w:val="24"/>
          <w:szCs w:val="24"/>
        </w:rPr>
      </w:pPr>
      <w:r>
        <w:rPr>
          <w:rFonts w:ascii="Times New Roman" w:eastAsia="Times New Roman" w:hAnsi="Times New Roman" w:cs="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14:paraId="6A2E72B2" w14:textId="77777777" w:rsidR="00761027" w:rsidRDefault="00753BB5" w:rsidP="00AC15F8">
      <w:pPr>
        <w:tabs>
          <w:tab w:val="left" w:pos="426"/>
        </w:tabs>
        <w:spacing w:after="0" w:line="237" w:lineRule="auto"/>
        <w:ind w:left="-426" w:firstLine="426"/>
        <w:jc w:val="both"/>
        <w:rPr>
          <w:sz w:val="20"/>
          <w:szCs w:val="20"/>
        </w:rPr>
      </w:pPr>
      <w:r>
        <w:rPr>
          <w:rFonts w:ascii="Times New Roman" w:eastAsia="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w:t>
      </w:r>
    </w:p>
    <w:p w14:paraId="12F309FB" w14:textId="77777777" w:rsidR="00761027" w:rsidRDefault="00761027" w:rsidP="00AC15F8">
      <w:pPr>
        <w:tabs>
          <w:tab w:val="left" w:pos="426"/>
        </w:tabs>
        <w:spacing w:after="0" w:line="14" w:lineRule="exact"/>
        <w:ind w:left="-426" w:firstLine="426"/>
        <w:rPr>
          <w:sz w:val="20"/>
          <w:szCs w:val="20"/>
        </w:rPr>
      </w:pPr>
    </w:p>
    <w:p w14:paraId="10D2AA91" w14:textId="77777777" w:rsidR="00761027" w:rsidRDefault="00753BB5" w:rsidP="00AC15F8">
      <w:pPr>
        <w:tabs>
          <w:tab w:val="left" w:pos="426"/>
        </w:tabs>
        <w:spacing w:after="0" w:line="234" w:lineRule="auto"/>
        <w:ind w:left="-426" w:right="20" w:firstLine="426"/>
        <w:jc w:val="both"/>
        <w:rPr>
          <w:sz w:val="20"/>
          <w:szCs w:val="20"/>
        </w:rPr>
      </w:pPr>
      <w:r>
        <w:rPr>
          <w:rFonts w:ascii="Times New Roman" w:eastAsia="Times New Roman" w:hAnsi="Times New Roman" w:cs="Times New Roman"/>
          <w:sz w:val="24"/>
          <w:szCs w:val="24"/>
        </w:rPr>
        <w:t>«История», «Литература», «Математика», «Основы безопасности жизнедеятельности», «Русский язык», «Физика», «Экология».</w:t>
      </w:r>
    </w:p>
    <w:p w14:paraId="7CE641FB" w14:textId="77777777" w:rsidR="00761027" w:rsidRDefault="00753BB5" w:rsidP="00AC15F8">
      <w:pPr>
        <w:tabs>
          <w:tab w:val="left" w:pos="426"/>
        </w:tabs>
        <w:spacing w:after="0"/>
        <w:ind w:left="-426" w:firstLine="426"/>
        <w:rPr>
          <w:sz w:val="20"/>
          <w:szCs w:val="20"/>
        </w:rPr>
      </w:pPr>
      <w:r>
        <w:rPr>
          <w:rFonts w:ascii="Times New Roman" w:eastAsia="Times New Roman" w:hAnsi="Times New Roman" w:cs="Times New Roman"/>
          <w:b/>
          <w:bCs/>
          <w:sz w:val="24"/>
          <w:szCs w:val="24"/>
        </w:rPr>
        <w:t>Первоначальные химические понятия</w:t>
      </w:r>
    </w:p>
    <w:p w14:paraId="287E3B10" w14:textId="77777777" w:rsidR="00761027" w:rsidRDefault="00761027" w:rsidP="00AC15F8">
      <w:pPr>
        <w:tabs>
          <w:tab w:val="left" w:pos="426"/>
        </w:tabs>
        <w:spacing w:after="0" w:line="7" w:lineRule="exact"/>
        <w:ind w:left="-426" w:firstLine="426"/>
        <w:rPr>
          <w:sz w:val="20"/>
          <w:szCs w:val="20"/>
        </w:rPr>
      </w:pPr>
    </w:p>
    <w:p w14:paraId="0DAC987A" w14:textId="77777777" w:rsidR="00761027" w:rsidRDefault="00753BB5" w:rsidP="00AC15F8">
      <w:pPr>
        <w:tabs>
          <w:tab w:val="left" w:pos="426"/>
        </w:tabs>
        <w:spacing w:after="0" w:line="238" w:lineRule="auto"/>
        <w:ind w:left="-426" w:firstLine="426"/>
        <w:jc w:val="both"/>
        <w:rPr>
          <w:sz w:val="20"/>
          <w:szCs w:val="20"/>
        </w:rPr>
      </w:pPr>
      <w:r>
        <w:rPr>
          <w:rFonts w:ascii="Times New Roman" w:eastAsia="Times New Roman" w:hAnsi="Times New Roman" w:cs="Times New Roman"/>
          <w:sz w:val="24"/>
          <w:szCs w:val="24"/>
        </w:rPr>
        <w:t xml:space="preserve">Предмет химии. </w:t>
      </w:r>
      <w:r>
        <w:rPr>
          <w:rFonts w:ascii="Times New Roman" w:eastAsia="Times New Roman" w:hAnsi="Times New Roman" w:cs="Times New Roman"/>
          <w:i/>
          <w:iCs/>
          <w:sz w:val="24"/>
          <w:szCs w:val="24"/>
        </w:rPr>
        <w:t>Тела и вещества.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Основные методы познания: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наблюдение,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измерение, эксперимент. </w:t>
      </w:r>
      <w:r>
        <w:rPr>
          <w:rFonts w:ascii="Times New Roman" w:eastAsia="Times New Roman" w:hAnsi="Times New Roman" w:cs="Times New Roman"/>
          <w:sz w:val="24"/>
          <w:szCs w:val="24"/>
        </w:rPr>
        <w:t>Физические и химические явления.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Чистые вещества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смеси. Способы разделения смесей. Атом. Молекула. Химический элемент. Знаки химических элементов. Простые и сложные вещества. Валентность. </w:t>
      </w:r>
      <w:r>
        <w:rPr>
          <w:rFonts w:ascii="Times New Roman" w:eastAsia="Times New Roman" w:hAnsi="Times New Roman" w:cs="Times New Roman"/>
          <w:i/>
          <w:iCs/>
          <w:sz w:val="24"/>
          <w:szCs w:val="24"/>
        </w:rPr>
        <w:t>Закон</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постоянства состава вещества. </w:t>
      </w:r>
      <w:r>
        <w:rPr>
          <w:rFonts w:ascii="Times New Roman" w:eastAsia="Times New Roman" w:hAnsi="Times New Roman" w:cs="Times New Roman"/>
          <w:sz w:val="24"/>
          <w:szCs w:val="24"/>
        </w:rPr>
        <w:t>Химические формулы.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Индексы.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Относительная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w:t>
      </w:r>
    </w:p>
    <w:p w14:paraId="3162349F" w14:textId="77777777" w:rsidR="00761027" w:rsidRDefault="00761027" w:rsidP="00AC15F8">
      <w:pPr>
        <w:tabs>
          <w:tab w:val="left" w:pos="426"/>
        </w:tabs>
        <w:spacing w:after="0" w:line="16" w:lineRule="exact"/>
        <w:ind w:left="-426" w:firstLine="426"/>
        <w:rPr>
          <w:sz w:val="20"/>
          <w:szCs w:val="20"/>
        </w:rPr>
      </w:pPr>
    </w:p>
    <w:p w14:paraId="1F89895C" w14:textId="77777777" w:rsidR="00761027" w:rsidRDefault="00753BB5" w:rsidP="00667DB5">
      <w:pPr>
        <w:numPr>
          <w:ilvl w:val="0"/>
          <w:numId w:val="209"/>
        </w:numPr>
        <w:tabs>
          <w:tab w:val="left" w:pos="426"/>
          <w:tab w:val="left" w:pos="766"/>
        </w:tabs>
        <w:spacing w:after="0" w:line="234" w:lineRule="auto"/>
        <w:ind w:left="-426" w:firstLine="426"/>
        <w:rPr>
          <w:rFonts w:eastAsia="Times New Roman"/>
          <w:sz w:val="24"/>
          <w:szCs w:val="24"/>
        </w:rPr>
      </w:pPr>
      <w:r>
        <w:rPr>
          <w:rFonts w:ascii="Times New Roman" w:eastAsia="Times New Roman" w:hAnsi="Times New Roman" w:cs="Times New Roman"/>
          <w:sz w:val="24"/>
          <w:szCs w:val="24"/>
        </w:rPr>
        <w:t>признаки протекания химических реакций. Моль – единица количества вещества. Молярная масса.</w:t>
      </w:r>
    </w:p>
    <w:p w14:paraId="7A6760D7" w14:textId="77777777" w:rsidR="00761027" w:rsidRDefault="00761027" w:rsidP="00AC15F8">
      <w:pPr>
        <w:tabs>
          <w:tab w:val="left" w:pos="426"/>
        </w:tabs>
        <w:spacing w:after="0" w:line="7" w:lineRule="exact"/>
        <w:ind w:left="-426" w:firstLine="426"/>
        <w:rPr>
          <w:rFonts w:eastAsia="Times New Roman"/>
          <w:sz w:val="24"/>
          <w:szCs w:val="24"/>
        </w:rPr>
      </w:pPr>
    </w:p>
    <w:p w14:paraId="6AFB10D0" w14:textId="77777777" w:rsidR="00761027" w:rsidRDefault="00753BB5" w:rsidP="00AC15F8">
      <w:pPr>
        <w:tabs>
          <w:tab w:val="left" w:pos="426"/>
        </w:tabs>
        <w:spacing w:after="0"/>
        <w:ind w:left="-426" w:firstLine="426"/>
        <w:rPr>
          <w:rFonts w:eastAsia="Times New Roman"/>
          <w:sz w:val="24"/>
          <w:szCs w:val="24"/>
        </w:rPr>
      </w:pPr>
      <w:r>
        <w:rPr>
          <w:rFonts w:ascii="Times New Roman" w:eastAsia="Times New Roman" w:hAnsi="Times New Roman" w:cs="Times New Roman"/>
          <w:b/>
          <w:bCs/>
          <w:sz w:val="24"/>
          <w:szCs w:val="24"/>
        </w:rPr>
        <w:t>Кислород. Водород</w:t>
      </w:r>
    </w:p>
    <w:p w14:paraId="3CC0ED61" w14:textId="77777777" w:rsidR="00761027" w:rsidRDefault="00761027" w:rsidP="00AC15F8">
      <w:pPr>
        <w:tabs>
          <w:tab w:val="left" w:pos="426"/>
        </w:tabs>
        <w:spacing w:after="0" w:line="7" w:lineRule="exact"/>
        <w:ind w:left="-426" w:firstLine="426"/>
        <w:rPr>
          <w:rFonts w:eastAsia="Times New Roman"/>
          <w:sz w:val="24"/>
          <w:szCs w:val="24"/>
        </w:rPr>
      </w:pPr>
    </w:p>
    <w:p w14:paraId="505F78C8" w14:textId="77777777" w:rsidR="00761027" w:rsidRDefault="00753BB5" w:rsidP="00AC15F8">
      <w:pPr>
        <w:tabs>
          <w:tab w:val="left" w:pos="426"/>
        </w:tabs>
        <w:spacing w:after="0" w:line="234" w:lineRule="auto"/>
        <w:ind w:left="-426" w:firstLine="426"/>
        <w:jc w:val="both"/>
        <w:rPr>
          <w:rFonts w:eastAsia="Times New Roman"/>
          <w:sz w:val="24"/>
          <w:szCs w:val="24"/>
        </w:rPr>
      </w:pPr>
      <w:r>
        <w:rPr>
          <w:rFonts w:ascii="Times New Roman" w:eastAsia="Times New Roman" w:hAnsi="Times New Roman" w:cs="Times New Roman"/>
          <w:sz w:val="24"/>
          <w:szCs w:val="24"/>
        </w:rPr>
        <w:t xml:space="preserve">Кислород – химический элемент и простое вещество. </w:t>
      </w:r>
      <w:r>
        <w:rPr>
          <w:rFonts w:ascii="Times New Roman" w:eastAsia="Times New Roman" w:hAnsi="Times New Roman" w:cs="Times New Roman"/>
          <w:i/>
          <w:iCs/>
          <w:sz w:val="24"/>
          <w:szCs w:val="24"/>
        </w:rPr>
        <w:t>Озон.</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Состав воздуха.</w:t>
      </w:r>
      <w:r>
        <w:rPr>
          <w:rFonts w:ascii="Times New Roman" w:eastAsia="Times New Roman" w:hAnsi="Times New Roman" w:cs="Times New Roman"/>
          <w:sz w:val="24"/>
          <w:szCs w:val="24"/>
        </w:rPr>
        <w:t xml:space="preserve"> Физические и химические свойства кислорода. Получение и применение кислорода.</w:t>
      </w:r>
    </w:p>
    <w:p w14:paraId="79A962A0" w14:textId="77777777" w:rsidR="00761027" w:rsidRDefault="00761027" w:rsidP="00AC15F8">
      <w:pPr>
        <w:tabs>
          <w:tab w:val="left" w:pos="426"/>
        </w:tabs>
        <w:spacing w:after="0" w:line="13" w:lineRule="exact"/>
        <w:ind w:left="-426" w:firstLine="426"/>
        <w:rPr>
          <w:rFonts w:eastAsia="Times New Roman"/>
          <w:sz w:val="24"/>
          <w:szCs w:val="24"/>
        </w:rPr>
      </w:pPr>
    </w:p>
    <w:p w14:paraId="72398963" w14:textId="77777777" w:rsidR="00761027" w:rsidRDefault="00753BB5" w:rsidP="00AC15F8">
      <w:pPr>
        <w:tabs>
          <w:tab w:val="left" w:pos="426"/>
        </w:tabs>
        <w:spacing w:after="0" w:line="238" w:lineRule="auto"/>
        <w:ind w:left="-426" w:firstLine="426"/>
        <w:jc w:val="both"/>
        <w:rPr>
          <w:rFonts w:eastAsia="Times New Roman"/>
          <w:sz w:val="24"/>
          <w:szCs w:val="24"/>
        </w:rPr>
      </w:pPr>
      <w:r>
        <w:rPr>
          <w:rFonts w:ascii="Times New Roman" w:eastAsia="Times New Roman" w:hAnsi="Times New Roman" w:cs="Times New Roman"/>
          <w:i/>
          <w:iCs/>
          <w:sz w:val="24"/>
          <w:szCs w:val="24"/>
        </w:rPr>
        <w:t>Тепловой эффект химических реакций. Понятие об экзо- и эндотермических реакциях</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Водород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химический элемент и простое вещество.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Физические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химические свойства водорода. Получение водорода в лаборатории. </w:t>
      </w:r>
      <w:r>
        <w:rPr>
          <w:rFonts w:ascii="Times New Roman" w:eastAsia="Times New Roman" w:hAnsi="Times New Roman" w:cs="Times New Roman"/>
          <w:i/>
          <w:iCs/>
          <w:sz w:val="24"/>
          <w:szCs w:val="24"/>
        </w:rPr>
        <w:t>Получение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водорода в промышленности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Применение водорода</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Закон Авогадро.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Молярный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объем газов. Качественные реакции на газообразные вещества (кислород, водород). Объемные отношения газов при химических реакциях.</w:t>
      </w:r>
    </w:p>
    <w:p w14:paraId="24587F25" w14:textId="77777777" w:rsidR="00761027" w:rsidRDefault="00761027" w:rsidP="00AC15F8">
      <w:pPr>
        <w:tabs>
          <w:tab w:val="left" w:pos="426"/>
        </w:tabs>
        <w:spacing w:after="0" w:line="6" w:lineRule="exact"/>
        <w:ind w:left="-426" w:firstLine="426"/>
        <w:rPr>
          <w:rFonts w:eastAsia="Times New Roman"/>
          <w:sz w:val="24"/>
          <w:szCs w:val="24"/>
        </w:rPr>
      </w:pPr>
    </w:p>
    <w:p w14:paraId="721282BC" w14:textId="77777777" w:rsidR="00761027" w:rsidRDefault="00753BB5" w:rsidP="00AC15F8">
      <w:pPr>
        <w:tabs>
          <w:tab w:val="left" w:pos="426"/>
        </w:tabs>
        <w:spacing w:after="0"/>
        <w:ind w:left="-426" w:firstLine="426"/>
        <w:rPr>
          <w:rFonts w:eastAsia="Times New Roman"/>
          <w:sz w:val="24"/>
          <w:szCs w:val="24"/>
        </w:rPr>
      </w:pPr>
      <w:r>
        <w:rPr>
          <w:rFonts w:ascii="Times New Roman" w:eastAsia="Times New Roman" w:hAnsi="Times New Roman" w:cs="Times New Roman"/>
          <w:b/>
          <w:bCs/>
          <w:sz w:val="24"/>
          <w:szCs w:val="24"/>
        </w:rPr>
        <w:t>Вода. Растворы</w:t>
      </w:r>
    </w:p>
    <w:p w14:paraId="4B2E4D66" w14:textId="77777777" w:rsidR="00761027" w:rsidRDefault="00761027" w:rsidP="00AC15F8">
      <w:pPr>
        <w:tabs>
          <w:tab w:val="left" w:pos="426"/>
        </w:tabs>
        <w:spacing w:after="0" w:line="7" w:lineRule="exact"/>
        <w:ind w:left="-426" w:firstLine="426"/>
        <w:rPr>
          <w:rFonts w:eastAsia="Times New Roman"/>
          <w:sz w:val="24"/>
          <w:szCs w:val="24"/>
        </w:rPr>
      </w:pPr>
    </w:p>
    <w:p w14:paraId="4A5C197F" w14:textId="77777777" w:rsidR="00761027" w:rsidRDefault="00753BB5" w:rsidP="00AC15F8">
      <w:pPr>
        <w:tabs>
          <w:tab w:val="left" w:pos="426"/>
        </w:tabs>
        <w:spacing w:after="0" w:line="234" w:lineRule="auto"/>
        <w:ind w:left="-426" w:firstLine="426"/>
        <w:jc w:val="both"/>
        <w:rPr>
          <w:rFonts w:eastAsia="Times New Roman"/>
          <w:sz w:val="24"/>
          <w:szCs w:val="24"/>
        </w:rPr>
      </w:pPr>
      <w:r>
        <w:rPr>
          <w:rFonts w:ascii="Times New Roman" w:eastAsia="Times New Roman" w:hAnsi="Times New Roman" w:cs="Times New Roman"/>
          <w:i/>
          <w:iCs/>
          <w:sz w:val="24"/>
          <w:szCs w:val="24"/>
        </w:rPr>
        <w:t xml:space="preserve">Вода в природе. Круговорот воды в природе. Физические и химические свойства воды. </w:t>
      </w:r>
      <w:r>
        <w:rPr>
          <w:rFonts w:ascii="Times New Roman" w:eastAsia="Times New Roman" w:hAnsi="Times New Roman" w:cs="Times New Roman"/>
          <w:sz w:val="24"/>
          <w:szCs w:val="24"/>
        </w:rPr>
        <w:t>Растворы.</w:t>
      </w:r>
      <w:r>
        <w:rPr>
          <w:rFonts w:ascii="Times New Roman" w:eastAsia="Times New Roman" w:hAnsi="Times New Roman" w:cs="Times New Roman"/>
          <w:i/>
          <w:iCs/>
          <w:sz w:val="24"/>
          <w:szCs w:val="24"/>
        </w:rPr>
        <w:t xml:space="preserve"> Растворимость веществ в воде. </w:t>
      </w:r>
      <w:r>
        <w:rPr>
          <w:rFonts w:ascii="Times New Roman" w:eastAsia="Times New Roman" w:hAnsi="Times New Roman" w:cs="Times New Roman"/>
          <w:sz w:val="24"/>
          <w:szCs w:val="24"/>
        </w:rPr>
        <w:t>Концентрация растворов.</w:t>
      </w:r>
    </w:p>
    <w:p w14:paraId="4A4AF600" w14:textId="77777777" w:rsidR="00761027" w:rsidRDefault="00761027" w:rsidP="00AC15F8">
      <w:pPr>
        <w:tabs>
          <w:tab w:val="left" w:pos="426"/>
        </w:tabs>
        <w:spacing w:after="0" w:line="2" w:lineRule="exact"/>
        <w:ind w:left="-426" w:firstLine="426"/>
        <w:rPr>
          <w:rFonts w:eastAsia="Times New Roman"/>
          <w:sz w:val="24"/>
          <w:szCs w:val="24"/>
        </w:rPr>
      </w:pPr>
    </w:p>
    <w:p w14:paraId="38CC482D" w14:textId="77777777" w:rsidR="00761027" w:rsidRDefault="00753BB5" w:rsidP="00AC15F8">
      <w:pPr>
        <w:tabs>
          <w:tab w:val="left" w:pos="426"/>
        </w:tabs>
        <w:spacing w:after="0"/>
        <w:ind w:left="-426" w:firstLine="426"/>
        <w:rPr>
          <w:rFonts w:eastAsia="Times New Roman"/>
          <w:sz w:val="24"/>
          <w:szCs w:val="24"/>
        </w:rPr>
      </w:pPr>
      <w:r>
        <w:rPr>
          <w:rFonts w:ascii="Times New Roman" w:eastAsia="Times New Roman" w:hAnsi="Times New Roman" w:cs="Times New Roman"/>
          <w:sz w:val="24"/>
          <w:szCs w:val="24"/>
        </w:rPr>
        <w:t>Массовая доля растворенного вещества в растворе.</w:t>
      </w:r>
    </w:p>
    <w:p w14:paraId="0FF9A896" w14:textId="77777777" w:rsidR="00761027" w:rsidRDefault="00761027" w:rsidP="00AC15F8">
      <w:pPr>
        <w:tabs>
          <w:tab w:val="left" w:pos="426"/>
        </w:tabs>
        <w:spacing w:after="0" w:line="4" w:lineRule="exact"/>
        <w:ind w:left="-426" w:firstLine="426"/>
        <w:rPr>
          <w:rFonts w:eastAsia="Times New Roman"/>
          <w:sz w:val="24"/>
          <w:szCs w:val="24"/>
        </w:rPr>
      </w:pPr>
    </w:p>
    <w:p w14:paraId="77C54BD8" w14:textId="77777777" w:rsidR="00761027" w:rsidRDefault="00753BB5" w:rsidP="00AC15F8">
      <w:pPr>
        <w:tabs>
          <w:tab w:val="left" w:pos="426"/>
        </w:tabs>
        <w:spacing w:after="0"/>
        <w:ind w:left="-426" w:firstLine="426"/>
        <w:rPr>
          <w:rFonts w:eastAsia="Times New Roman"/>
          <w:sz w:val="24"/>
          <w:szCs w:val="24"/>
        </w:rPr>
      </w:pPr>
      <w:r>
        <w:rPr>
          <w:rFonts w:ascii="Times New Roman" w:eastAsia="Times New Roman" w:hAnsi="Times New Roman" w:cs="Times New Roman"/>
          <w:b/>
          <w:bCs/>
          <w:sz w:val="24"/>
          <w:szCs w:val="24"/>
        </w:rPr>
        <w:t>Основные классы неорганических соединений</w:t>
      </w:r>
    </w:p>
    <w:p w14:paraId="66FB9700" w14:textId="77777777" w:rsidR="00761027" w:rsidRDefault="00761027" w:rsidP="00AC15F8">
      <w:pPr>
        <w:tabs>
          <w:tab w:val="left" w:pos="426"/>
        </w:tabs>
        <w:spacing w:after="0" w:line="7" w:lineRule="exact"/>
        <w:ind w:left="-426" w:firstLine="426"/>
        <w:rPr>
          <w:rFonts w:eastAsia="Times New Roman"/>
          <w:sz w:val="24"/>
          <w:szCs w:val="24"/>
        </w:rPr>
      </w:pPr>
    </w:p>
    <w:p w14:paraId="5CDCCCD1" w14:textId="77777777" w:rsidR="00761027" w:rsidRPr="00487D64" w:rsidRDefault="00753BB5" w:rsidP="00AC15F8">
      <w:pPr>
        <w:tabs>
          <w:tab w:val="left" w:pos="426"/>
        </w:tabs>
        <w:spacing w:after="0" w:line="234" w:lineRule="auto"/>
        <w:ind w:left="-426" w:firstLine="426"/>
        <w:jc w:val="both"/>
        <w:rPr>
          <w:rFonts w:eastAsia="Times New Roman"/>
          <w:sz w:val="24"/>
          <w:szCs w:val="24"/>
        </w:rPr>
      </w:pPr>
      <w:r w:rsidRPr="00487D64">
        <w:rPr>
          <w:rFonts w:ascii="Times New Roman" w:eastAsia="Times New Roman" w:hAnsi="Times New Roman" w:cs="Times New Roman"/>
          <w:sz w:val="24"/>
          <w:szCs w:val="24"/>
        </w:rPr>
        <w:t xml:space="preserve">Оксиды. Классификация. Номенклатура. </w:t>
      </w:r>
      <w:r w:rsidRPr="00487D64">
        <w:rPr>
          <w:rFonts w:ascii="Times New Roman" w:eastAsia="Times New Roman" w:hAnsi="Times New Roman" w:cs="Times New Roman"/>
          <w:iCs/>
          <w:sz w:val="24"/>
          <w:szCs w:val="24"/>
        </w:rPr>
        <w:t>Физические свойства оксидов.</w:t>
      </w:r>
      <w:r w:rsidRPr="00487D64">
        <w:rPr>
          <w:rFonts w:ascii="Times New Roman" w:eastAsia="Times New Roman" w:hAnsi="Times New Roman" w:cs="Times New Roman"/>
          <w:sz w:val="24"/>
          <w:szCs w:val="24"/>
        </w:rPr>
        <w:t xml:space="preserve"> Химические свойства оксидов. </w:t>
      </w:r>
      <w:r w:rsidRPr="00487D64">
        <w:rPr>
          <w:rFonts w:ascii="Times New Roman" w:eastAsia="Times New Roman" w:hAnsi="Times New Roman" w:cs="Times New Roman"/>
          <w:iCs/>
          <w:sz w:val="24"/>
          <w:szCs w:val="24"/>
        </w:rPr>
        <w:t>Получение и применение оксидов.</w:t>
      </w:r>
      <w:r w:rsidRPr="00487D64">
        <w:rPr>
          <w:rFonts w:ascii="Times New Roman" w:eastAsia="Times New Roman" w:hAnsi="Times New Roman" w:cs="Times New Roman"/>
          <w:sz w:val="24"/>
          <w:szCs w:val="24"/>
        </w:rPr>
        <w:t xml:space="preserve"> Основания.</w:t>
      </w:r>
    </w:p>
    <w:p w14:paraId="1DAA4465" w14:textId="77777777" w:rsidR="00761027" w:rsidRPr="00487D64" w:rsidRDefault="00761027" w:rsidP="00AC15F8">
      <w:pPr>
        <w:tabs>
          <w:tab w:val="left" w:pos="426"/>
        </w:tabs>
        <w:spacing w:after="0" w:line="13" w:lineRule="exact"/>
        <w:ind w:left="-426" w:firstLine="426"/>
        <w:rPr>
          <w:rFonts w:eastAsia="Times New Roman"/>
          <w:sz w:val="24"/>
          <w:szCs w:val="24"/>
        </w:rPr>
      </w:pPr>
    </w:p>
    <w:p w14:paraId="280EA1B2" w14:textId="77777777" w:rsidR="00761027" w:rsidRPr="00487D64" w:rsidRDefault="00753BB5" w:rsidP="00AC15F8">
      <w:pPr>
        <w:tabs>
          <w:tab w:val="left" w:pos="426"/>
        </w:tabs>
        <w:spacing w:after="0" w:line="234" w:lineRule="auto"/>
        <w:ind w:left="-426" w:firstLine="426"/>
        <w:jc w:val="both"/>
        <w:rPr>
          <w:rFonts w:eastAsia="Times New Roman"/>
          <w:sz w:val="24"/>
          <w:szCs w:val="24"/>
        </w:rPr>
      </w:pPr>
      <w:r w:rsidRPr="00487D64">
        <w:rPr>
          <w:rFonts w:ascii="Times New Roman" w:eastAsia="Times New Roman" w:hAnsi="Times New Roman" w:cs="Times New Roman"/>
          <w:sz w:val="24"/>
          <w:szCs w:val="24"/>
        </w:rPr>
        <w:t xml:space="preserve">Классификация. Номенклатура. </w:t>
      </w:r>
      <w:r w:rsidRPr="00487D64">
        <w:rPr>
          <w:rFonts w:ascii="Times New Roman" w:eastAsia="Times New Roman" w:hAnsi="Times New Roman" w:cs="Times New Roman"/>
          <w:iCs/>
          <w:sz w:val="24"/>
          <w:szCs w:val="24"/>
        </w:rPr>
        <w:t>Физические свойства оснований.</w:t>
      </w:r>
      <w:r w:rsidRPr="00487D64">
        <w:rPr>
          <w:rFonts w:ascii="Times New Roman" w:eastAsia="Times New Roman" w:hAnsi="Times New Roman" w:cs="Times New Roman"/>
          <w:sz w:val="24"/>
          <w:szCs w:val="24"/>
        </w:rPr>
        <w:t xml:space="preserve"> </w:t>
      </w:r>
      <w:r w:rsidRPr="00487D64">
        <w:rPr>
          <w:rFonts w:ascii="Times New Roman" w:eastAsia="Times New Roman" w:hAnsi="Times New Roman" w:cs="Times New Roman"/>
          <w:iCs/>
          <w:sz w:val="24"/>
          <w:szCs w:val="24"/>
        </w:rPr>
        <w:t>Получение</w:t>
      </w:r>
      <w:r w:rsidRPr="00487D64">
        <w:rPr>
          <w:rFonts w:ascii="Times New Roman" w:eastAsia="Times New Roman" w:hAnsi="Times New Roman" w:cs="Times New Roman"/>
          <w:sz w:val="24"/>
          <w:szCs w:val="24"/>
        </w:rPr>
        <w:t xml:space="preserve"> </w:t>
      </w:r>
      <w:r w:rsidRPr="00487D64">
        <w:rPr>
          <w:rFonts w:ascii="Times New Roman" w:eastAsia="Times New Roman" w:hAnsi="Times New Roman" w:cs="Times New Roman"/>
          <w:iCs/>
          <w:sz w:val="24"/>
          <w:szCs w:val="24"/>
        </w:rPr>
        <w:t xml:space="preserve">оснований. </w:t>
      </w:r>
      <w:r w:rsidRPr="00487D64">
        <w:rPr>
          <w:rFonts w:ascii="Times New Roman" w:eastAsia="Times New Roman" w:hAnsi="Times New Roman" w:cs="Times New Roman"/>
          <w:sz w:val="24"/>
          <w:szCs w:val="24"/>
        </w:rPr>
        <w:t>Химические свойства оснований.</w:t>
      </w:r>
      <w:r w:rsidRPr="00487D64">
        <w:rPr>
          <w:rFonts w:ascii="Times New Roman" w:eastAsia="Times New Roman" w:hAnsi="Times New Roman" w:cs="Times New Roman"/>
          <w:iCs/>
          <w:sz w:val="24"/>
          <w:szCs w:val="24"/>
        </w:rPr>
        <w:t xml:space="preserve"> </w:t>
      </w:r>
      <w:r w:rsidRPr="00487D64">
        <w:rPr>
          <w:rFonts w:ascii="Times New Roman" w:eastAsia="Times New Roman" w:hAnsi="Times New Roman" w:cs="Times New Roman"/>
          <w:sz w:val="24"/>
          <w:szCs w:val="24"/>
        </w:rPr>
        <w:t>Реакция нейтрализации.</w:t>
      </w:r>
      <w:r w:rsidRPr="00487D64">
        <w:rPr>
          <w:rFonts w:ascii="Times New Roman" w:eastAsia="Times New Roman" w:hAnsi="Times New Roman" w:cs="Times New Roman"/>
          <w:iCs/>
          <w:sz w:val="24"/>
          <w:szCs w:val="24"/>
        </w:rPr>
        <w:t xml:space="preserve"> </w:t>
      </w:r>
      <w:r w:rsidRPr="00487D64">
        <w:rPr>
          <w:rFonts w:ascii="Times New Roman" w:eastAsia="Times New Roman" w:hAnsi="Times New Roman" w:cs="Times New Roman"/>
          <w:sz w:val="24"/>
          <w:szCs w:val="24"/>
        </w:rPr>
        <w:t>Кислоты.</w:t>
      </w:r>
    </w:p>
    <w:p w14:paraId="545DFCAF" w14:textId="77777777" w:rsidR="00761027" w:rsidRPr="00487D64" w:rsidRDefault="00761027" w:rsidP="00AC15F8">
      <w:pPr>
        <w:tabs>
          <w:tab w:val="left" w:pos="426"/>
        </w:tabs>
        <w:spacing w:after="0" w:line="13" w:lineRule="exact"/>
        <w:ind w:left="-426" w:firstLine="426"/>
        <w:rPr>
          <w:rFonts w:eastAsia="Times New Roman"/>
          <w:sz w:val="24"/>
          <w:szCs w:val="24"/>
        </w:rPr>
      </w:pPr>
    </w:p>
    <w:p w14:paraId="34B3A94E" w14:textId="77777777" w:rsidR="00761027" w:rsidRPr="00487D64" w:rsidRDefault="00753BB5" w:rsidP="00AC15F8">
      <w:pPr>
        <w:tabs>
          <w:tab w:val="left" w:pos="426"/>
        </w:tabs>
        <w:spacing w:after="0" w:line="237" w:lineRule="auto"/>
        <w:ind w:left="-426" w:firstLine="426"/>
        <w:jc w:val="both"/>
        <w:rPr>
          <w:rFonts w:eastAsia="Times New Roman"/>
          <w:sz w:val="24"/>
          <w:szCs w:val="24"/>
        </w:rPr>
      </w:pPr>
      <w:r w:rsidRPr="00487D64">
        <w:rPr>
          <w:rFonts w:ascii="Times New Roman" w:eastAsia="Times New Roman" w:hAnsi="Times New Roman" w:cs="Times New Roman"/>
          <w:sz w:val="24"/>
          <w:szCs w:val="24"/>
        </w:rPr>
        <w:t xml:space="preserve">Классификация. Номенклатура. </w:t>
      </w:r>
      <w:r w:rsidRPr="00487D64">
        <w:rPr>
          <w:rFonts w:ascii="Times New Roman" w:eastAsia="Times New Roman" w:hAnsi="Times New Roman" w:cs="Times New Roman"/>
          <w:iCs/>
          <w:sz w:val="24"/>
          <w:szCs w:val="24"/>
        </w:rPr>
        <w:t>Физические свойства кислот.</w:t>
      </w:r>
      <w:r w:rsidRPr="00487D64">
        <w:rPr>
          <w:rFonts w:ascii="Times New Roman" w:eastAsia="Times New Roman" w:hAnsi="Times New Roman" w:cs="Times New Roman"/>
          <w:sz w:val="24"/>
          <w:szCs w:val="24"/>
        </w:rPr>
        <w:t xml:space="preserve"> </w:t>
      </w:r>
      <w:r w:rsidRPr="00487D64">
        <w:rPr>
          <w:rFonts w:ascii="Times New Roman" w:eastAsia="Times New Roman" w:hAnsi="Times New Roman" w:cs="Times New Roman"/>
          <w:iCs/>
          <w:sz w:val="24"/>
          <w:szCs w:val="24"/>
        </w:rPr>
        <w:t>Получение и</w:t>
      </w:r>
      <w:r w:rsidRPr="00487D64">
        <w:rPr>
          <w:rFonts w:ascii="Times New Roman" w:eastAsia="Times New Roman" w:hAnsi="Times New Roman" w:cs="Times New Roman"/>
          <w:sz w:val="24"/>
          <w:szCs w:val="24"/>
        </w:rPr>
        <w:t xml:space="preserve"> </w:t>
      </w:r>
      <w:r w:rsidRPr="00487D64">
        <w:rPr>
          <w:rFonts w:ascii="Times New Roman" w:eastAsia="Times New Roman" w:hAnsi="Times New Roman" w:cs="Times New Roman"/>
          <w:iCs/>
          <w:sz w:val="24"/>
          <w:szCs w:val="24"/>
        </w:rPr>
        <w:t xml:space="preserve">применение кислот. </w:t>
      </w:r>
      <w:r w:rsidRPr="00487D64">
        <w:rPr>
          <w:rFonts w:ascii="Times New Roman" w:eastAsia="Times New Roman" w:hAnsi="Times New Roman" w:cs="Times New Roman"/>
          <w:sz w:val="24"/>
          <w:szCs w:val="24"/>
        </w:rPr>
        <w:t>Химические свойства кислот.</w:t>
      </w:r>
      <w:r w:rsidRPr="00487D64">
        <w:rPr>
          <w:rFonts w:ascii="Times New Roman" w:eastAsia="Times New Roman" w:hAnsi="Times New Roman" w:cs="Times New Roman"/>
          <w:iCs/>
          <w:sz w:val="24"/>
          <w:szCs w:val="24"/>
        </w:rPr>
        <w:t xml:space="preserve"> </w:t>
      </w:r>
      <w:r w:rsidRPr="00487D64">
        <w:rPr>
          <w:rFonts w:ascii="Times New Roman" w:eastAsia="Times New Roman" w:hAnsi="Times New Roman" w:cs="Times New Roman"/>
          <w:sz w:val="24"/>
          <w:szCs w:val="24"/>
        </w:rPr>
        <w:t>Индикаторы.</w:t>
      </w:r>
      <w:r w:rsidRPr="00487D64">
        <w:rPr>
          <w:rFonts w:ascii="Times New Roman" w:eastAsia="Times New Roman" w:hAnsi="Times New Roman" w:cs="Times New Roman"/>
          <w:iCs/>
          <w:sz w:val="24"/>
          <w:szCs w:val="24"/>
        </w:rPr>
        <w:t xml:space="preserve"> </w:t>
      </w:r>
      <w:r w:rsidRPr="00487D64">
        <w:rPr>
          <w:rFonts w:ascii="Times New Roman" w:eastAsia="Times New Roman" w:hAnsi="Times New Roman" w:cs="Times New Roman"/>
          <w:sz w:val="24"/>
          <w:szCs w:val="24"/>
        </w:rPr>
        <w:t>Изменение окраски</w:t>
      </w:r>
      <w:r w:rsidRPr="00487D64">
        <w:rPr>
          <w:rFonts w:ascii="Times New Roman" w:eastAsia="Times New Roman" w:hAnsi="Times New Roman" w:cs="Times New Roman"/>
          <w:iCs/>
          <w:sz w:val="24"/>
          <w:szCs w:val="24"/>
        </w:rPr>
        <w:t xml:space="preserve"> </w:t>
      </w:r>
      <w:r w:rsidRPr="00487D64">
        <w:rPr>
          <w:rFonts w:ascii="Times New Roman" w:eastAsia="Times New Roman" w:hAnsi="Times New Roman" w:cs="Times New Roman"/>
          <w:sz w:val="24"/>
          <w:szCs w:val="24"/>
        </w:rPr>
        <w:t xml:space="preserve">индикаторов в различных средах. Соли. Классификация. Номенклатура. </w:t>
      </w:r>
      <w:r w:rsidRPr="00487D64">
        <w:rPr>
          <w:rFonts w:ascii="Times New Roman" w:eastAsia="Times New Roman" w:hAnsi="Times New Roman" w:cs="Times New Roman"/>
          <w:iCs/>
          <w:sz w:val="24"/>
          <w:szCs w:val="24"/>
        </w:rPr>
        <w:t>Физические</w:t>
      </w:r>
      <w:r w:rsidRPr="00487D64">
        <w:rPr>
          <w:rFonts w:ascii="Times New Roman" w:eastAsia="Times New Roman" w:hAnsi="Times New Roman" w:cs="Times New Roman"/>
          <w:sz w:val="24"/>
          <w:szCs w:val="24"/>
        </w:rPr>
        <w:t xml:space="preserve"> </w:t>
      </w:r>
      <w:r w:rsidRPr="00487D64">
        <w:rPr>
          <w:rFonts w:ascii="Times New Roman" w:eastAsia="Times New Roman" w:hAnsi="Times New Roman" w:cs="Times New Roman"/>
          <w:iCs/>
          <w:sz w:val="24"/>
          <w:szCs w:val="24"/>
        </w:rPr>
        <w:t xml:space="preserve">свойства солей. Получение и применение солей. </w:t>
      </w:r>
      <w:r w:rsidRPr="00487D64">
        <w:rPr>
          <w:rFonts w:ascii="Times New Roman" w:eastAsia="Times New Roman" w:hAnsi="Times New Roman" w:cs="Times New Roman"/>
          <w:sz w:val="24"/>
          <w:szCs w:val="24"/>
        </w:rPr>
        <w:t>Химические свойства солей.</w:t>
      </w:r>
    </w:p>
    <w:p w14:paraId="6B72E61B" w14:textId="77777777" w:rsidR="00761027" w:rsidRPr="00487D64" w:rsidRDefault="00761027" w:rsidP="00AC15F8">
      <w:pPr>
        <w:tabs>
          <w:tab w:val="left" w:pos="426"/>
        </w:tabs>
        <w:spacing w:after="0" w:line="13" w:lineRule="exact"/>
        <w:ind w:left="-426" w:firstLine="426"/>
        <w:rPr>
          <w:rFonts w:eastAsia="Times New Roman"/>
          <w:sz w:val="24"/>
          <w:szCs w:val="24"/>
        </w:rPr>
      </w:pPr>
    </w:p>
    <w:p w14:paraId="31F292AB" w14:textId="77777777" w:rsidR="00761027" w:rsidRPr="00487D64" w:rsidRDefault="00753BB5" w:rsidP="00AC15F8">
      <w:pPr>
        <w:tabs>
          <w:tab w:val="left" w:pos="426"/>
        </w:tabs>
        <w:spacing w:after="0" w:line="236" w:lineRule="auto"/>
        <w:ind w:left="-426" w:firstLine="426"/>
        <w:jc w:val="both"/>
        <w:rPr>
          <w:rFonts w:eastAsia="Times New Roman"/>
          <w:sz w:val="24"/>
          <w:szCs w:val="24"/>
        </w:rPr>
      </w:pPr>
      <w:r w:rsidRPr="00487D64">
        <w:rPr>
          <w:rFonts w:ascii="Times New Roman" w:eastAsia="Times New Roman" w:hAnsi="Times New Roman" w:cs="Times New Roman"/>
          <w:sz w:val="24"/>
          <w:szCs w:val="24"/>
        </w:rPr>
        <w:t xml:space="preserve">Генетическая связь между классами неорганических соединений. </w:t>
      </w:r>
      <w:r w:rsidRPr="00487D64">
        <w:rPr>
          <w:rFonts w:ascii="Times New Roman" w:eastAsia="Times New Roman" w:hAnsi="Times New Roman" w:cs="Times New Roman"/>
          <w:iCs/>
          <w:sz w:val="24"/>
          <w:szCs w:val="24"/>
        </w:rPr>
        <w:t>Проблема</w:t>
      </w:r>
      <w:r w:rsidRPr="00487D64">
        <w:rPr>
          <w:rFonts w:ascii="Times New Roman" w:eastAsia="Times New Roman" w:hAnsi="Times New Roman" w:cs="Times New Roman"/>
          <w:sz w:val="24"/>
          <w:szCs w:val="24"/>
        </w:rPr>
        <w:t xml:space="preserve"> </w:t>
      </w:r>
      <w:r w:rsidRPr="00487D64">
        <w:rPr>
          <w:rFonts w:ascii="Times New Roman" w:eastAsia="Times New Roman" w:hAnsi="Times New Roman" w:cs="Times New Roman"/>
          <w:iCs/>
          <w:sz w:val="24"/>
          <w:szCs w:val="24"/>
        </w:rPr>
        <w:t>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14:paraId="41F18383" w14:textId="77777777" w:rsidR="00761027" w:rsidRPr="00487D64" w:rsidRDefault="00761027" w:rsidP="00AC15F8">
      <w:pPr>
        <w:tabs>
          <w:tab w:val="left" w:pos="426"/>
        </w:tabs>
        <w:spacing w:after="0" w:line="18" w:lineRule="exact"/>
        <w:ind w:left="-426" w:firstLine="426"/>
        <w:rPr>
          <w:rFonts w:eastAsia="Times New Roman"/>
          <w:sz w:val="24"/>
          <w:szCs w:val="24"/>
        </w:rPr>
      </w:pPr>
    </w:p>
    <w:p w14:paraId="694F06D0" w14:textId="77777777" w:rsidR="00761027" w:rsidRPr="00487D64" w:rsidRDefault="00753BB5" w:rsidP="00487D64">
      <w:pPr>
        <w:tabs>
          <w:tab w:val="left" w:pos="426"/>
        </w:tabs>
        <w:spacing w:after="0" w:line="234" w:lineRule="auto"/>
        <w:ind w:left="-426" w:firstLine="426"/>
        <w:jc w:val="both"/>
        <w:rPr>
          <w:rFonts w:eastAsia="Times New Roman"/>
          <w:sz w:val="24"/>
          <w:szCs w:val="24"/>
        </w:rPr>
      </w:pPr>
      <w:r w:rsidRPr="00487D64">
        <w:rPr>
          <w:rFonts w:ascii="Times New Roman" w:eastAsia="Times New Roman" w:hAnsi="Times New Roman" w:cs="Times New Roman"/>
          <w:b/>
          <w:bCs/>
          <w:sz w:val="24"/>
          <w:szCs w:val="24"/>
        </w:rPr>
        <w:t>Строение атома. Периодический закон и периодическая система химических элементов Д.И. Менделеева</w:t>
      </w:r>
    </w:p>
    <w:p w14:paraId="17C54BAE" w14:textId="77777777" w:rsidR="00761027" w:rsidRPr="00487D64" w:rsidRDefault="00761027" w:rsidP="00487D64">
      <w:pPr>
        <w:tabs>
          <w:tab w:val="left" w:pos="426"/>
        </w:tabs>
        <w:spacing w:after="0" w:line="9" w:lineRule="exact"/>
        <w:ind w:left="-426" w:firstLine="426"/>
        <w:jc w:val="both"/>
        <w:rPr>
          <w:rFonts w:eastAsia="Times New Roman"/>
          <w:sz w:val="24"/>
          <w:szCs w:val="24"/>
        </w:rPr>
      </w:pPr>
    </w:p>
    <w:p w14:paraId="06F51E31" w14:textId="77777777" w:rsidR="00761027" w:rsidRDefault="00753BB5" w:rsidP="00C90918">
      <w:pPr>
        <w:spacing w:after="0" w:line="238" w:lineRule="auto"/>
        <w:ind w:left="-426" w:firstLine="284"/>
        <w:jc w:val="both"/>
        <w:rPr>
          <w:sz w:val="20"/>
          <w:szCs w:val="20"/>
        </w:rPr>
      </w:pPr>
      <w:r w:rsidRPr="00487D64">
        <w:rPr>
          <w:rFonts w:ascii="Times New Roman" w:eastAsia="Times New Roman" w:hAnsi="Times New Roman" w:cs="Times New Roman"/>
          <w:sz w:val="24"/>
          <w:szCs w:val="24"/>
        </w:rPr>
        <w:lastRenderedPageBreak/>
        <w:t xml:space="preserve">Строение атома: ядро, энергетический уровень. </w:t>
      </w:r>
      <w:r w:rsidRPr="00487D64">
        <w:rPr>
          <w:rFonts w:ascii="Times New Roman" w:eastAsia="Times New Roman" w:hAnsi="Times New Roman" w:cs="Times New Roman"/>
          <w:iCs/>
          <w:sz w:val="24"/>
          <w:szCs w:val="24"/>
        </w:rPr>
        <w:t>Состав ядра атома:</w:t>
      </w:r>
      <w:r w:rsidRPr="00487D64">
        <w:rPr>
          <w:rFonts w:ascii="Times New Roman" w:eastAsia="Times New Roman" w:hAnsi="Times New Roman" w:cs="Times New Roman"/>
          <w:sz w:val="24"/>
          <w:szCs w:val="24"/>
        </w:rPr>
        <w:t xml:space="preserve"> </w:t>
      </w:r>
      <w:r w:rsidRPr="00487D64">
        <w:rPr>
          <w:rFonts w:ascii="Times New Roman" w:eastAsia="Times New Roman" w:hAnsi="Times New Roman" w:cs="Times New Roman"/>
          <w:iCs/>
          <w:sz w:val="24"/>
          <w:szCs w:val="24"/>
        </w:rPr>
        <w:t xml:space="preserve">протоны, нейтроны. Изотопы. </w:t>
      </w:r>
      <w:r w:rsidRPr="00487D64">
        <w:rPr>
          <w:rFonts w:ascii="Times New Roman" w:eastAsia="Times New Roman" w:hAnsi="Times New Roman" w:cs="Times New Roman"/>
          <w:sz w:val="24"/>
          <w:szCs w:val="24"/>
        </w:rPr>
        <w:t>Периодический закон Д.И.</w:t>
      </w:r>
      <w:r w:rsidRPr="00487D64">
        <w:rPr>
          <w:rFonts w:ascii="Times New Roman" w:eastAsia="Times New Roman" w:hAnsi="Times New Roman" w:cs="Times New Roman"/>
          <w:iCs/>
          <w:sz w:val="24"/>
          <w:szCs w:val="24"/>
        </w:rPr>
        <w:t xml:space="preserve"> </w:t>
      </w:r>
      <w:r w:rsidRPr="00487D64">
        <w:rPr>
          <w:rFonts w:ascii="Times New Roman" w:eastAsia="Times New Roman" w:hAnsi="Times New Roman" w:cs="Times New Roman"/>
          <w:sz w:val="24"/>
          <w:szCs w:val="24"/>
        </w:rPr>
        <w:t>Менделеева.</w:t>
      </w:r>
      <w:r w:rsidRPr="00487D64">
        <w:rPr>
          <w:rFonts w:ascii="Times New Roman" w:eastAsia="Times New Roman" w:hAnsi="Times New Roman" w:cs="Times New Roman"/>
          <w:iCs/>
          <w:sz w:val="24"/>
          <w:szCs w:val="24"/>
        </w:rPr>
        <w:t xml:space="preserve"> </w:t>
      </w:r>
      <w:r w:rsidRPr="00487D64">
        <w:rPr>
          <w:rFonts w:ascii="Times New Roman" w:eastAsia="Times New Roman" w:hAnsi="Times New Roman" w:cs="Times New Roman"/>
          <w:sz w:val="24"/>
          <w:szCs w:val="24"/>
        </w:rPr>
        <w:t>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w:t>
      </w:r>
      <w:r w:rsidR="00C909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положения в периодической системе Д.И. Менделеева и строения атома. Значение Периодического закона Д.И. Менделеева.</w:t>
      </w:r>
    </w:p>
    <w:p w14:paraId="0493F853" w14:textId="77777777" w:rsidR="00761027" w:rsidRDefault="00761027" w:rsidP="00C90918">
      <w:pPr>
        <w:spacing w:line="7" w:lineRule="exact"/>
        <w:ind w:left="-426" w:firstLine="284"/>
        <w:jc w:val="both"/>
        <w:rPr>
          <w:sz w:val="20"/>
          <w:szCs w:val="20"/>
        </w:rPr>
      </w:pPr>
    </w:p>
    <w:p w14:paraId="3BAA364F" w14:textId="77777777" w:rsidR="00761027" w:rsidRDefault="00753BB5" w:rsidP="00C90918">
      <w:pPr>
        <w:ind w:left="-426" w:firstLine="284"/>
        <w:jc w:val="both"/>
        <w:rPr>
          <w:sz w:val="20"/>
          <w:szCs w:val="20"/>
        </w:rPr>
      </w:pPr>
      <w:r>
        <w:rPr>
          <w:rFonts w:ascii="Times New Roman" w:eastAsia="Times New Roman" w:hAnsi="Times New Roman" w:cs="Times New Roman"/>
          <w:b/>
          <w:bCs/>
          <w:sz w:val="24"/>
          <w:szCs w:val="24"/>
        </w:rPr>
        <w:t>Строение веществ. Химическая связь</w:t>
      </w:r>
    </w:p>
    <w:p w14:paraId="0BF24A59" w14:textId="77777777" w:rsidR="00761027" w:rsidRDefault="00761027" w:rsidP="00C90918">
      <w:pPr>
        <w:spacing w:line="7" w:lineRule="exact"/>
        <w:ind w:left="-426" w:firstLine="284"/>
        <w:jc w:val="both"/>
        <w:rPr>
          <w:sz w:val="20"/>
          <w:szCs w:val="20"/>
        </w:rPr>
      </w:pPr>
    </w:p>
    <w:p w14:paraId="691ADD0B" w14:textId="77777777" w:rsidR="00761027" w:rsidRDefault="00753BB5" w:rsidP="00C90918">
      <w:pPr>
        <w:spacing w:line="238" w:lineRule="auto"/>
        <w:ind w:left="-426" w:firstLine="284"/>
        <w:jc w:val="both"/>
        <w:rPr>
          <w:sz w:val="20"/>
          <w:szCs w:val="20"/>
        </w:rPr>
      </w:pPr>
      <w:r>
        <w:rPr>
          <w:rFonts w:ascii="Times New Roman" w:eastAsia="Times New Roman" w:hAnsi="Times New Roman" w:cs="Times New Roman"/>
          <w:i/>
          <w:iCs/>
          <w:sz w:val="24"/>
          <w:szCs w:val="24"/>
        </w:rPr>
        <w:t xml:space="preserve">Электроотрицательность атомов химических элементов. </w:t>
      </w:r>
      <w:r>
        <w:rPr>
          <w:rFonts w:ascii="Times New Roman" w:eastAsia="Times New Roman" w:hAnsi="Times New Roman" w:cs="Times New Roman"/>
          <w:sz w:val="24"/>
          <w:szCs w:val="24"/>
        </w:rPr>
        <w:t>Ковалентная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химическая связь: неполярная и полярная. </w:t>
      </w:r>
      <w:r>
        <w:rPr>
          <w:rFonts w:ascii="Times New Roman" w:eastAsia="Times New Roman" w:hAnsi="Times New Roman" w:cs="Times New Roman"/>
          <w:i/>
          <w:iCs/>
          <w:sz w:val="24"/>
          <w:szCs w:val="24"/>
        </w:rPr>
        <w:t>Понятие о водородной связи и ее влиянии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на физические свойства веществ на примере воды. </w:t>
      </w:r>
      <w:r>
        <w:rPr>
          <w:rFonts w:ascii="Times New Roman" w:eastAsia="Times New Roman" w:hAnsi="Times New Roman" w:cs="Times New Roman"/>
          <w:sz w:val="24"/>
          <w:szCs w:val="24"/>
        </w:rPr>
        <w:t>Ионная связь.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Металлическая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связь. </w:t>
      </w:r>
      <w:r>
        <w:rPr>
          <w:rFonts w:ascii="Times New Roman" w:eastAsia="Times New Roman" w:hAnsi="Times New Roman" w:cs="Times New Roman"/>
          <w:i/>
          <w:iCs/>
          <w:sz w:val="24"/>
          <w:szCs w:val="24"/>
        </w:rPr>
        <w:t>Типы кристаллических решеток</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(атомная,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молекулярная,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ионная,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металлическая). Зависимость физических свойств веществ от типа кристаллической решетки.</w:t>
      </w:r>
    </w:p>
    <w:p w14:paraId="469EEF59" w14:textId="77777777" w:rsidR="00761027" w:rsidRDefault="00761027" w:rsidP="00C90918">
      <w:pPr>
        <w:spacing w:line="7" w:lineRule="exact"/>
        <w:ind w:left="-426" w:firstLine="284"/>
        <w:jc w:val="both"/>
        <w:rPr>
          <w:sz w:val="20"/>
          <w:szCs w:val="20"/>
        </w:rPr>
      </w:pPr>
    </w:p>
    <w:p w14:paraId="5A5108F0" w14:textId="77777777" w:rsidR="00761027" w:rsidRDefault="00753BB5" w:rsidP="00C90918">
      <w:pPr>
        <w:ind w:left="-426" w:firstLine="284"/>
        <w:jc w:val="both"/>
        <w:rPr>
          <w:sz w:val="20"/>
          <w:szCs w:val="20"/>
        </w:rPr>
      </w:pPr>
      <w:r>
        <w:rPr>
          <w:rFonts w:ascii="Times New Roman" w:eastAsia="Times New Roman" w:hAnsi="Times New Roman" w:cs="Times New Roman"/>
          <w:b/>
          <w:bCs/>
          <w:sz w:val="24"/>
          <w:szCs w:val="24"/>
        </w:rPr>
        <w:t>Химические реакции</w:t>
      </w:r>
    </w:p>
    <w:p w14:paraId="71D0D6B2" w14:textId="77777777" w:rsidR="00761027" w:rsidRDefault="00761027" w:rsidP="00C90918">
      <w:pPr>
        <w:spacing w:line="7" w:lineRule="exact"/>
        <w:ind w:left="-426" w:firstLine="284"/>
        <w:jc w:val="both"/>
        <w:rPr>
          <w:sz w:val="20"/>
          <w:szCs w:val="20"/>
        </w:rPr>
      </w:pPr>
    </w:p>
    <w:p w14:paraId="73C96000" w14:textId="77777777" w:rsidR="00761027" w:rsidRDefault="00753BB5" w:rsidP="00C90918">
      <w:pPr>
        <w:spacing w:line="237" w:lineRule="auto"/>
        <w:ind w:left="-426" w:firstLine="284"/>
        <w:jc w:val="both"/>
        <w:rPr>
          <w:sz w:val="20"/>
          <w:szCs w:val="20"/>
        </w:rPr>
      </w:pPr>
      <w:r>
        <w:rPr>
          <w:rFonts w:ascii="Times New Roman" w:eastAsia="Times New Roman" w:hAnsi="Times New Roman" w:cs="Times New Roman"/>
          <w:i/>
          <w:iCs/>
          <w:sz w:val="24"/>
          <w:szCs w:val="24"/>
        </w:rPr>
        <w:t>Понятие о скорости химической реакции. Факторы, влияющие на скорость химической реакции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Понятие о катализаторе. </w:t>
      </w:r>
      <w:r>
        <w:rPr>
          <w:rFonts w:ascii="Times New Roman" w:eastAsia="Times New Roman" w:hAnsi="Times New Roman" w:cs="Times New Roman"/>
          <w:sz w:val="24"/>
          <w:szCs w:val="24"/>
        </w:rPr>
        <w:t>Классификация химических реакций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 различным признакам: числу и составу исходных и полученных веществ; изменению степеней окисления атомов химических элементов; поглощению или</w:t>
      </w:r>
    </w:p>
    <w:p w14:paraId="0F74CB3A" w14:textId="77777777" w:rsidR="00761027" w:rsidRDefault="00761027" w:rsidP="00C90918">
      <w:pPr>
        <w:spacing w:line="14" w:lineRule="exact"/>
        <w:ind w:left="-426" w:firstLine="284"/>
        <w:jc w:val="both"/>
        <w:rPr>
          <w:sz w:val="20"/>
          <w:szCs w:val="20"/>
        </w:rPr>
      </w:pPr>
    </w:p>
    <w:p w14:paraId="0EA520DA" w14:textId="77777777" w:rsidR="00761027" w:rsidRDefault="00753BB5" w:rsidP="00C90918">
      <w:pPr>
        <w:spacing w:after="0" w:line="238" w:lineRule="auto"/>
        <w:ind w:left="-426" w:firstLine="284"/>
        <w:jc w:val="both"/>
        <w:rPr>
          <w:sz w:val="20"/>
          <w:szCs w:val="20"/>
        </w:rPr>
      </w:pPr>
      <w:r>
        <w:rPr>
          <w:rFonts w:ascii="Times New Roman" w:eastAsia="Times New Roman" w:hAnsi="Times New Roman" w:cs="Times New Roman"/>
          <w:sz w:val="24"/>
          <w:szCs w:val="24"/>
        </w:rPr>
        <w:t>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14:paraId="6FEA082F" w14:textId="77777777" w:rsidR="00761027" w:rsidRDefault="00761027" w:rsidP="00C90918">
      <w:pPr>
        <w:spacing w:after="0" w:line="7" w:lineRule="exact"/>
        <w:ind w:left="-426" w:firstLine="284"/>
        <w:jc w:val="both"/>
        <w:rPr>
          <w:sz w:val="20"/>
          <w:szCs w:val="20"/>
        </w:rPr>
      </w:pPr>
    </w:p>
    <w:p w14:paraId="0048EDBC" w14:textId="77777777" w:rsidR="00761027" w:rsidRDefault="00753BB5" w:rsidP="00C90918">
      <w:pPr>
        <w:spacing w:after="0"/>
        <w:ind w:left="-426" w:firstLine="284"/>
        <w:jc w:val="both"/>
        <w:rPr>
          <w:sz w:val="20"/>
          <w:szCs w:val="20"/>
        </w:rPr>
      </w:pPr>
      <w:r>
        <w:rPr>
          <w:rFonts w:ascii="Times New Roman" w:eastAsia="Times New Roman" w:hAnsi="Times New Roman" w:cs="Times New Roman"/>
          <w:b/>
          <w:bCs/>
          <w:sz w:val="24"/>
          <w:szCs w:val="24"/>
        </w:rPr>
        <w:t>Неметаллы IV – VII групп и их соединения</w:t>
      </w:r>
    </w:p>
    <w:p w14:paraId="08D5061D" w14:textId="77777777" w:rsidR="00761027" w:rsidRDefault="00761027" w:rsidP="00C90918">
      <w:pPr>
        <w:spacing w:after="0" w:line="7" w:lineRule="exact"/>
        <w:ind w:left="-426" w:firstLine="284"/>
        <w:jc w:val="both"/>
        <w:rPr>
          <w:sz w:val="20"/>
          <w:szCs w:val="20"/>
        </w:rPr>
      </w:pPr>
    </w:p>
    <w:p w14:paraId="6F583E95" w14:textId="77777777" w:rsidR="00761027" w:rsidRDefault="00753BB5" w:rsidP="00611AC8">
      <w:pPr>
        <w:spacing w:after="0" w:line="239" w:lineRule="auto"/>
        <w:ind w:left="-142"/>
        <w:jc w:val="both"/>
        <w:rPr>
          <w:sz w:val="20"/>
          <w:szCs w:val="20"/>
        </w:rPr>
      </w:pPr>
      <w:r>
        <w:rPr>
          <w:rFonts w:ascii="Times New Roman" w:eastAsia="Times New Roman" w:hAnsi="Times New Roman" w:cs="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Pr>
          <w:rFonts w:ascii="Times New Roman" w:eastAsia="Times New Roman" w:hAnsi="Times New Roman" w:cs="Times New Roman"/>
          <w:i/>
          <w:iCs/>
          <w:sz w:val="24"/>
          <w:szCs w:val="24"/>
        </w:rPr>
        <w:t>сернистая и сероводородная кислоты</w:t>
      </w:r>
      <w:r>
        <w:rPr>
          <w:rFonts w:ascii="Times New Roman" w:eastAsia="Times New Roman" w:hAnsi="Times New Roman" w:cs="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w:t>
      </w:r>
      <w:r>
        <w:rPr>
          <w:rFonts w:ascii="Times New Roman" w:eastAsia="Times New Roman" w:hAnsi="Times New Roman" w:cs="Times New Roman"/>
          <w:i/>
          <w:iCs/>
          <w:sz w:val="24"/>
          <w:szCs w:val="24"/>
        </w:rPr>
        <w:t>Аллотропия углерода: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алмаз,</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графит,</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карбин,</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фуллерены. </w:t>
      </w:r>
      <w:r>
        <w:rPr>
          <w:rFonts w:ascii="Times New Roman" w:eastAsia="Times New Roman" w:hAnsi="Times New Roman" w:cs="Times New Roman"/>
          <w:sz w:val="24"/>
          <w:szCs w:val="24"/>
        </w:rPr>
        <w:t>Соединения углерода: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оксиды углерода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(II)</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(IV),</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угольная кислота и ее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соли. </w:t>
      </w:r>
      <w:r>
        <w:rPr>
          <w:rFonts w:ascii="Times New Roman" w:eastAsia="Times New Roman" w:hAnsi="Times New Roman" w:cs="Times New Roman"/>
          <w:i/>
          <w:iCs/>
          <w:sz w:val="24"/>
          <w:szCs w:val="24"/>
        </w:rPr>
        <w:t>Кремний и его соединения.</w:t>
      </w:r>
    </w:p>
    <w:p w14:paraId="2765BD40" w14:textId="77777777" w:rsidR="00761027" w:rsidRDefault="00761027" w:rsidP="00611AC8">
      <w:pPr>
        <w:spacing w:after="0" w:line="6" w:lineRule="exact"/>
        <w:ind w:left="-142"/>
        <w:jc w:val="both"/>
        <w:rPr>
          <w:sz w:val="20"/>
          <w:szCs w:val="20"/>
        </w:rPr>
      </w:pPr>
    </w:p>
    <w:p w14:paraId="051A16CC" w14:textId="77777777" w:rsidR="00761027" w:rsidRDefault="00753BB5" w:rsidP="00611AC8">
      <w:pPr>
        <w:spacing w:after="0"/>
        <w:ind w:left="-142"/>
        <w:jc w:val="both"/>
        <w:rPr>
          <w:sz w:val="20"/>
          <w:szCs w:val="20"/>
        </w:rPr>
      </w:pPr>
      <w:r>
        <w:rPr>
          <w:rFonts w:ascii="Times New Roman" w:eastAsia="Times New Roman" w:hAnsi="Times New Roman" w:cs="Times New Roman"/>
          <w:b/>
          <w:bCs/>
          <w:sz w:val="24"/>
          <w:szCs w:val="24"/>
        </w:rPr>
        <w:t>Металлы и их соединения</w:t>
      </w:r>
    </w:p>
    <w:p w14:paraId="54E93BB7" w14:textId="77777777" w:rsidR="00761027" w:rsidRDefault="00761027" w:rsidP="00611AC8">
      <w:pPr>
        <w:spacing w:after="0" w:line="7" w:lineRule="exact"/>
        <w:ind w:left="-142"/>
        <w:jc w:val="both"/>
        <w:rPr>
          <w:sz w:val="20"/>
          <w:szCs w:val="20"/>
        </w:rPr>
      </w:pPr>
    </w:p>
    <w:p w14:paraId="12A4D0BF" w14:textId="77777777" w:rsidR="00761027" w:rsidRDefault="00753BB5" w:rsidP="00611AC8">
      <w:pPr>
        <w:spacing w:after="0" w:line="238" w:lineRule="auto"/>
        <w:ind w:left="-142"/>
        <w:jc w:val="both"/>
        <w:rPr>
          <w:sz w:val="20"/>
          <w:szCs w:val="20"/>
        </w:rPr>
      </w:pPr>
      <w:r>
        <w:rPr>
          <w:rFonts w:ascii="Times New Roman" w:eastAsia="Times New Roman" w:hAnsi="Times New Roman" w:cs="Times New Roman"/>
          <w:i/>
          <w:iCs/>
          <w:sz w:val="24"/>
          <w:szCs w:val="24"/>
        </w:rPr>
        <w:t>Положение металлов в периодической системе химических элементов Д.И. Менделеева. Металлы в природе и общие способы их получения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О б щ и е физические свойства металлов. </w:t>
      </w:r>
      <w:r>
        <w:rPr>
          <w:rFonts w:ascii="Times New Roman" w:eastAsia="Times New Roman" w:hAnsi="Times New Roman" w:cs="Times New Roman"/>
          <w:sz w:val="24"/>
          <w:szCs w:val="24"/>
        </w:rPr>
        <w:t>Общие химические свойства металлов: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реакции 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неметаллами, кислотами, солями. </w:t>
      </w:r>
      <w:r>
        <w:rPr>
          <w:rFonts w:ascii="Times New Roman" w:eastAsia="Times New Roman" w:hAnsi="Times New Roman" w:cs="Times New Roman"/>
          <w:i/>
          <w:iCs/>
          <w:sz w:val="24"/>
          <w:szCs w:val="24"/>
        </w:rPr>
        <w:t>Электрохимический ряд напряжений металлов.</w:t>
      </w:r>
      <w:r>
        <w:rPr>
          <w:rFonts w:ascii="Times New Roman" w:eastAsia="Times New Roman" w:hAnsi="Times New Roman" w:cs="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14:paraId="57E8ED20" w14:textId="77777777" w:rsidR="00761027" w:rsidRDefault="00761027" w:rsidP="00611AC8">
      <w:pPr>
        <w:spacing w:after="0" w:line="9" w:lineRule="exact"/>
        <w:ind w:left="-142"/>
        <w:jc w:val="both"/>
        <w:rPr>
          <w:sz w:val="20"/>
          <w:szCs w:val="20"/>
        </w:rPr>
      </w:pPr>
    </w:p>
    <w:p w14:paraId="1DDDD83E" w14:textId="77777777" w:rsidR="00761027" w:rsidRDefault="00753BB5" w:rsidP="00611AC8">
      <w:pPr>
        <w:spacing w:after="0"/>
        <w:ind w:left="-142"/>
        <w:jc w:val="both"/>
        <w:rPr>
          <w:sz w:val="20"/>
          <w:szCs w:val="20"/>
        </w:rPr>
      </w:pPr>
      <w:r>
        <w:rPr>
          <w:rFonts w:ascii="Times New Roman" w:eastAsia="Times New Roman" w:hAnsi="Times New Roman" w:cs="Times New Roman"/>
          <w:b/>
          <w:bCs/>
          <w:sz w:val="24"/>
          <w:szCs w:val="24"/>
        </w:rPr>
        <w:t>Первоначальные сведения об органических веществах</w:t>
      </w:r>
    </w:p>
    <w:p w14:paraId="62BD806A" w14:textId="77777777" w:rsidR="00761027" w:rsidRDefault="00761027" w:rsidP="00611AC8">
      <w:pPr>
        <w:spacing w:after="0" w:line="7" w:lineRule="exact"/>
        <w:ind w:left="-142"/>
        <w:jc w:val="both"/>
        <w:rPr>
          <w:sz w:val="20"/>
          <w:szCs w:val="20"/>
        </w:rPr>
      </w:pPr>
    </w:p>
    <w:p w14:paraId="1AF43DB3" w14:textId="77777777" w:rsidR="00761027" w:rsidRDefault="00753BB5" w:rsidP="00611AC8">
      <w:pPr>
        <w:spacing w:after="0" w:line="238" w:lineRule="auto"/>
        <w:ind w:left="-142"/>
        <w:jc w:val="both"/>
        <w:rPr>
          <w:sz w:val="20"/>
          <w:szCs w:val="20"/>
        </w:rPr>
      </w:pPr>
      <w:r>
        <w:rPr>
          <w:rFonts w:ascii="Times New Roman" w:eastAsia="Times New Roman" w:hAnsi="Times New Roman" w:cs="Times New Roman"/>
          <w:sz w:val="24"/>
          <w:szCs w:val="24"/>
        </w:rPr>
        <w:t xml:space="preserve">Первоначальные сведения о строении органических веществ. Углеводороды: метан, этан, этилен. </w:t>
      </w:r>
      <w:r>
        <w:rPr>
          <w:rFonts w:ascii="Times New Roman" w:eastAsia="Times New Roman" w:hAnsi="Times New Roman" w:cs="Times New Roman"/>
          <w:i/>
          <w:iCs/>
          <w:sz w:val="24"/>
          <w:szCs w:val="24"/>
        </w:rPr>
        <w:t>Источники углеводородов: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природный газ,</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нефть,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уголь.</w:t>
      </w:r>
      <w:r>
        <w:rPr>
          <w:rFonts w:ascii="Times New Roman" w:eastAsia="Times New Roman" w:hAnsi="Times New Roman" w:cs="Times New Roman"/>
          <w:sz w:val="24"/>
          <w:szCs w:val="24"/>
        </w:rPr>
        <w:t xml:space="preserve">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Pr>
          <w:rFonts w:ascii="Times New Roman" w:eastAsia="Times New Roman" w:hAnsi="Times New Roman" w:cs="Times New Roman"/>
          <w:i/>
          <w:iCs/>
          <w:sz w:val="24"/>
          <w:szCs w:val="24"/>
        </w:rPr>
        <w:t>Химическое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загрязнение окружающей среды и его последствия.</w:t>
      </w:r>
    </w:p>
    <w:p w14:paraId="26EFB1AE" w14:textId="77777777" w:rsidR="00761027" w:rsidRDefault="00761027" w:rsidP="00611AC8">
      <w:pPr>
        <w:spacing w:after="0" w:line="7" w:lineRule="exact"/>
        <w:ind w:left="-142"/>
        <w:jc w:val="both"/>
        <w:rPr>
          <w:sz w:val="20"/>
          <w:szCs w:val="20"/>
        </w:rPr>
      </w:pPr>
    </w:p>
    <w:p w14:paraId="548015C9" w14:textId="77777777" w:rsidR="00761027" w:rsidRDefault="00753BB5" w:rsidP="00611AC8">
      <w:pPr>
        <w:spacing w:after="0"/>
        <w:ind w:left="-142"/>
        <w:jc w:val="both"/>
        <w:rPr>
          <w:sz w:val="20"/>
          <w:szCs w:val="20"/>
        </w:rPr>
      </w:pPr>
      <w:r>
        <w:rPr>
          <w:rFonts w:ascii="Times New Roman" w:eastAsia="Times New Roman" w:hAnsi="Times New Roman" w:cs="Times New Roman"/>
          <w:b/>
          <w:bCs/>
          <w:sz w:val="24"/>
          <w:szCs w:val="24"/>
        </w:rPr>
        <w:t>Типы расчетных задач:</w:t>
      </w:r>
    </w:p>
    <w:p w14:paraId="50D094FD" w14:textId="77777777" w:rsidR="00761027" w:rsidRPr="00C90918" w:rsidRDefault="00753BB5" w:rsidP="00667DB5">
      <w:pPr>
        <w:numPr>
          <w:ilvl w:val="0"/>
          <w:numId w:val="210"/>
        </w:numPr>
        <w:tabs>
          <w:tab w:val="left" w:pos="426"/>
        </w:tabs>
        <w:spacing w:after="0" w:line="235" w:lineRule="auto"/>
        <w:ind w:left="-142"/>
        <w:jc w:val="both"/>
        <w:rPr>
          <w:rFonts w:eastAsia="Times New Roman"/>
          <w:sz w:val="24"/>
          <w:szCs w:val="24"/>
        </w:rPr>
      </w:pPr>
      <w:proofErr w:type="gramStart"/>
      <w:r w:rsidRPr="00C90918">
        <w:rPr>
          <w:rFonts w:ascii="Times New Roman" w:eastAsia="Times New Roman" w:hAnsi="Times New Roman" w:cs="Times New Roman"/>
          <w:sz w:val="24"/>
          <w:szCs w:val="24"/>
        </w:rPr>
        <w:t>Вычисление  массовой</w:t>
      </w:r>
      <w:proofErr w:type="gramEnd"/>
      <w:r w:rsidRPr="00C90918">
        <w:rPr>
          <w:rFonts w:ascii="Times New Roman" w:eastAsia="Times New Roman" w:hAnsi="Times New Roman" w:cs="Times New Roman"/>
          <w:sz w:val="24"/>
          <w:szCs w:val="24"/>
        </w:rPr>
        <w:t xml:space="preserve">  доли  химического  элемента  по  формуле</w:t>
      </w:r>
      <w:r w:rsidR="00C90918" w:rsidRPr="00C90918">
        <w:rPr>
          <w:rFonts w:ascii="Times New Roman" w:eastAsia="Times New Roman" w:hAnsi="Times New Roman" w:cs="Times New Roman"/>
          <w:sz w:val="24"/>
          <w:szCs w:val="24"/>
        </w:rPr>
        <w:t xml:space="preserve"> </w:t>
      </w:r>
      <w:r w:rsidRPr="00C90918">
        <w:rPr>
          <w:rFonts w:ascii="Times New Roman" w:eastAsia="Times New Roman" w:hAnsi="Times New Roman" w:cs="Times New Roman"/>
          <w:sz w:val="24"/>
          <w:szCs w:val="24"/>
        </w:rPr>
        <w:t>соединения.</w:t>
      </w:r>
    </w:p>
    <w:p w14:paraId="6CF086FF" w14:textId="77777777" w:rsidR="00761027" w:rsidRDefault="00761027" w:rsidP="00611AC8">
      <w:pPr>
        <w:spacing w:line="12" w:lineRule="exact"/>
        <w:ind w:left="-142"/>
        <w:jc w:val="both"/>
        <w:rPr>
          <w:rFonts w:eastAsia="Times New Roman"/>
          <w:sz w:val="24"/>
          <w:szCs w:val="24"/>
        </w:rPr>
      </w:pPr>
    </w:p>
    <w:p w14:paraId="6277E3B7" w14:textId="77777777" w:rsidR="00761027" w:rsidRDefault="00753BB5" w:rsidP="00611AC8">
      <w:pPr>
        <w:spacing w:after="0" w:line="234" w:lineRule="auto"/>
        <w:ind w:left="-142" w:right="20"/>
        <w:jc w:val="both"/>
        <w:rPr>
          <w:rFonts w:eastAsia="Times New Roman"/>
          <w:sz w:val="24"/>
          <w:szCs w:val="24"/>
        </w:rPr>
      </w:pPr>
      <w:r>
        <w:rPr>
          <w:rFonts w:ascii="Times New Roman" w:eastAsia="Times New Roman" w:hAnsi="Times New Roman" w:cs="Times New Roman"/>
          <w:i/>
          <w:iCs/>
          <w:sz w:val="24"/>
          <w:szCs w:val="24"/>
        </w:rPr>
        <w:lastRenderedPageBreak/>
        <w:t>Установление простейшей формулы вещества по массовым долям химических элементов.</w:t>
      </w:r>
    </w:p>
    <w:p w14:paraId="2C67BFB8" w14:textId="77777777" w:rsidR="00761027" w:rsidRDefault="00761027" w:rsidP="00611AC8">
      <w:pPr>
        <w:spacing w:after="0" w:line="2" w:lineRule="exact"/>
        <w:ind w:left="-142"/>
        <w:jc w:val="both"/>
        <w:rPr>
          <w:sz w:val="20"/>
          <w:szCs w:val="20"/>
        </w:rPr>
      </w:pPr>
    </w:p>
    <w:p w14:paraId="2332C053" w14:textId="77777777" w:rsidR="00761027" w:rsidRDefault="00C90918" w:rsidP="00611AC8">
      <w:pPr>
        <w:spacing w:after="0"/>
        <w:ind w:left="-142"/>
        <w:rPr>
          <w:rFonts w:eastAsia="Times New Roman"/>
          <w:sz w:val="24"/>
          <w:szCs w:val="24"/>
        </w:rPr>
      </w:pPr>
      <w:r>
        <w:rPr>
          <w:sz w:val="20"/>
          <w:szCs w:val="20"/>
        </w:rPr>
        <w:tab/>
      </w:r>
      <w:r w:rsidR="00753BB5">
        <w:rPr>
          <w:rFonts w:ascii="Times New Roman" w:eastAsia="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14:paraId="6D08F8C1" w14:textId="77777777" w:rsidR="00761027" w:rsidRDefault="00761027" w:rsidP="00611AC8">
      <w:pPr>
        <w:spacing w:after="0" w:line="2" w:lineRule="exact"/>
        <w:ind w:left="-142"/>
        <w:rPr>
          <w:rFonts w:eastAsia="Times New Roman"/>
          <w:sz w:val="24"/>
          <w:szCs w:val="24"/>
        </w:rPr>
      </w:pPr>
    </w:p>
    <w:p w14:paraId="0C3C04B2" w14:textId="77777777" w:rsidR="00761027" w:rsidRDefault="00753BB5" w:rsidP="00667DB5">
      <w:pPr>
        <w:numPr>
          <w:ilvl w:val="0"/>
          <w:numId w:val="211"/>
        </w:numPr>
        <w:tabs>
          <w:tab w:val="left" w:pos="284"/>
        </w:tabs>
        <w:spacing w:after="0" w:line="240" w:lineRule="auto"/>
        <w:ind w:left="-142"/>
        <w:rPr>
          <w:rFonts w:eastAsia="Times New Roman"/>
          <w:sz w:val="24"/>
          <w:szCs w:val="24"/>
        </w:rPr>
      </w:pPr>
      <w:r>
        <w:rPr>
          <w:rFonts w:ascii="Times New Roman" w:eastAsia="Times New Roman" w:hAnsi="Times New Roman" w:cs="Times New Roman"/>
          <w:sz w:val="24"/>
          <w:szCs w:val="24"/>
        </w:rPr>
        <w:t>Расчет массовой доли растворенного вещества в растворе.</w:t>
      </w:r>
    </w:p>
    <w:p w14:paraId="758CC873" w14:textId="77777777" w:rsidR="00761027" w:rsidRDefault="00761027" w:rsidP="00611AC8">
      <w:pPr>
        <w:tabs>
          <w:tab w:val="left" w:pos="284"/>
        </w:tabs>
        <w:spacing w:line="4" w:lineRule="exact"/>
        <w:ind w:left="-142"/>
        <w:rPr>
          <w:rFonts w:eastAsia="Times New Roman"/>
          <w:sz w:val="24"/>
          <w:szCs w:val="24"/>
        </w:rPr>
      </w:pPr>
    </w:p>
    <w:p w14:paraId="34F2CEED" w14:textId="77777777" w:rsidR="00761027" w:rsidRDefault="00753BB5" w:rsidP="00611AC8">
      <w:pPr>
        <w:tabs>
          <w:tab w:val="left" w:pos="284"/>
        </w:tabs>
        <w:ind w:left="-142"/>
        <w:rPr>
          <w:rFonts w:eastAsia="Times New Roman"/>
          <w:sz w:val="24"/>
          <w:szCs w:val="24"/>
        </w:rPr>
      </w:pPr>
      <w:r>
        <w:rPr>
          <w:rFonts w:ascii="Times New Roman" w:eastAsia="Times New Roman" w:hAnsi="Times New Roman" w:cs="Times New Roman"/>
          <w:b/>
          <w:bCs/>
          <w:sz w:val="24"/>
          <w:szCs w:val="24"/>
        </w:rPr>
        <w:t>Примерные темы практических работ:</w:t>
      </w:r>
    </w:p>
    <w:p w14:paraId="61F92A58" w14:textId="77777777" w:rsidR="00761027" w:rsidRDefault="00761027" w:rsidP="00611AC8">
      <w:pPr>
        <w:tabs>
          <w:tab w:val="left" w:pos="284"/>
        </w:tabs>
        <w:spacing w:line="7" w:lineRule="exact"/>
        <w:ind w:left="-142"/>
        <w:rPr>
          <w:sz w:val="20"/>
          <w:szCs w:val="20"/>
        </w:rPr>
      </w:pPr>
    </w:p>
    <w:p w14:paraId="2EDA606A" w14:textId="77777777" w:rsidR="00761027" w:rsidRDefault="00753BB5" w:rsidP="00667DB5">
      <w:pPr>
        <w:numPr>
          <w:ilvl w:val="1"/>
          <w:numId w:val="212"/>
        </w:numPr>
        <w:tabs>
          <w:tab w:val="left" w:pos="284"/>
        </w:tabs>
        <w:spacing w:after="0" w:line="234" w:lineRule="auto"/>
        <w:ind w:left="-142" w:right="20"/>
        <w:rPr>
          <w:rFonts w:eastAsia="Times New Roman"/>
          <w:sz w:val="24"/>
          <w:szCs w:val="24"/>
        </w:rPr>
      </w:pPr>
      <w:r>
        <w:rPr>
          <w:rFonts w:ascii="Times New Roman" w:eastAsia="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14:paraId="0AB1924F" w14:textId="77777777" w:rsidR="00761027" w:rsidRDefault="00761027" w:rsidP="00611AC8">
      <w:pPr>
        <w:tabs>
          <w:tab w:val="left" w:pos="284"/>
        </w:tabs>
        <w:spacing w:line="1" w:lineRule="exact"/>
        <w:ind w:left="-142"/>
        <w:rPr>
          <w:rFonts w:eastAsia="Times New Roman"/>
          <w:sz w:val="24"/>
          <w:szCs w:val="24"/>
        </w:rPr>
      </w:pPr>
    </w:p>
    <w:p w14:paraId="5946A555" w14:textId="77777777" w:rsidR="00761027" w:rsidRDefault="00753BB5" w:rsidP="00667DB5">
      <w:pPr>
        <w:numPr>
          <w:ilvl w:val="1"/>
          <w:numId w:val="212"/>
        </w:numPr>
        <w:tabs>
          <w:tab w:val="left" w:pos="284"/>
        </w:tabs>
        <w:spacing w:after="0" w:line="240" w:lineRule="auto"/>
        <w:ind w:left="-142"/>
        <w:rPr>
          <w:rFonts w:eastAsia="Times New Roman"/>
          <w:sz w:val="24"/>
          <w:szCs w:val="24"/>
        </w:rPr>
      </w:pPr>
      <w:r>
        <w:rPr>
          <w:rFonts w:ascii="Times New Roman" w:eastAsia="Times New Roman" w:hAnsi="Times New Roman" w:cs="Times New Roman"/>
          <w:sz w:val="24"/>
          <w:szCs w:val="24"/>
        </w:rPr>
        <w:t>Очистка загрязненной поваренной соли.</w:t>
      </w:r>
    </w:p>
    <w:p w14:paraId="06419668" w14:textId="77777777" w:rsidR="00761027" w:rsidRDefault="00753BB5" w:rsidP="00667DB5">
      <w:pPr>
        <w:numPr>
          <w:ilvl w:val="1"/>
          <w:numId w:val="212"/>
        </w:numPr>
        <w:tabs>
          <w:tab w:val="left" w:pos="284"/>
        </w:tabs>
        <w:spacing w:after="0" w:line="240" w:lineRule="auto"/>
        <w:ind w:left="-142"/>
        <w:rPr>
          <w:rFonts w:eastAsia="Times New Roman"/>
          <w:sz w:val="24"/>
          <w:szCs w:val="24"/>
        </w:rPr>
      </w:pPr>
      <w:r>
        <w:rPr>
          <w:rFonts w:ascii="Times New Roman" w:eastAsia="Times New Roman" w:hAnsi="Times New Roman" w:cs="Times New Roman"/>
          <w:sz w:val="24"/>
          <w:szCs w:val="24"/>
        </w:rPr>
        <w:t>Признаки протекания химических реакций.</w:t>
      </w:r>
    </w:p>
    <w:p w14:paraId="1D33D62C" w14:textId="77777777" w:rsidR="00761027" w:rsidRDefault="00753BB5" w:rsidP="00667DB5">
      <w:pPr>
        <w:numPr>
          <w:ilvl w:val="1"/>
          <w:numId w:val="212"/>
        </w:numPr>
        <w:tabs>
          <w:tab w:val="left" w:pos="284"/>
        </w:tabs>
        <w:spacing w:after="0" w:line="240" w:lineRule="auto"/>
        <w:ind w:left="-142"/>
        <w:rPr>
          <w:rFonts w:eastAsia="Times New Roman"/>
          <w:sz w:val="24"/>
          <w:szCs w:val="24"/>
        </w:rPr>
      </w:pPr>
      <w:r>
        <w:rPr>
          <w:rFonts w:ascii="Times New Roman" w:eastAsia="Times New Roman" w:hAnsi="Times New Roman" w:cs="Times New Roman"/>
          <w:sz w:val="24"/>
          <w:szCs w:val="24"/>
        </w:rPr>
        <w:t>Получение кислорода и изучение его свойств.</w:t>
      </w:r>
    </w:p>
    <w:p w14:paraId="68AC06E9" w14:textId="77777777" w:rsidR="00761027" w:rsidRDefault="00753BB5" w:rsidP="00667DB5">
      <w:pPr>
        <w:numPr>
          <w:ilvl w:val="1"/>
          <w:numId w:val="212"/>
        </w:numPr>
        <w:tabs>
          <w:tab w:val="left" w:pos="284"/>
        </w:tabs>
        <w:spacing w:after="0" w:line="240" w:lineRule="auto"/>
        <w:ind w:left="-142"/>
        <w:rPr>
          <w:rFonts w:eastAsia="Times New Roman"/>
          <w:sz w:val="24"/>
          <w:szCs w:val="24"/>
        </w:rPr>
      </w:pPr>
      <w:r>
        <w:rPr>
          <w:rFonts w:ascii="Times New Roman" w:eastAsia="Times New Roman" w:hAnsi="Times New Roman" w:cs="Times New Roman"/>
          <w:sz w:val="24"/>
          <w:szCs w:val="24"/>
        </w:rPr>
        <w:t>Получение водорода и изучение его свойств.</w:t>
      </w:r>
    </w:p>
    <w:p w14:paraId="2A9209F0" w14:textId="77777777" w:rsidR="00761027" w:rsidRDefault="00761027" w:rsidP="00611AC8">
      <w:pPr>
        <w:tabs>
          <w:tab w:val="left" w:pos="284"/>
        </w:tabs>
        <w:spacing w:line="12" w:lineRule="exact"/>
        <w:ind w:left="-142"/>
        <w:rPr>
          <w:rFonts w:eastAsia="Times New Roman"/>
          <w:sz w:val="24"/>
          <w:szCs w:val="24"/>
        </w:rPr>
      </w:pPr>
    </w:p>
    <w:p w14:paraId="3F94083D" w14:textId="77777777" w:rsidR="00761027" w:rsidRDefault="00753BB5" w:rsidP="00667DB5">
      <w:pPr>
        <w:numPr>
          <w:ilvl w:val="1"/>
          <w:numId w:val="212"/>
        </w:numPr>
        <w:tabs>
          <w:tab w:val="left" w:pos="284"/>
        </w:tabs>
        <w:spacing w:after="0" w:line="234" w:lineRule="auto"/>
        <w:ind w:left="-142" w:right="20"/>
        <w:rPr>
          <w:rFonts w:eastAsia="Times New Roman"/>
          <w:sz w:val="24"/>
          <w:szCs w:val="24"/>
        </w:rPr>
      </w:pPr>
      <w:r>
        <w:rPr>
          <w:rFonts w:ascii="Times New Roman" w:eastAsia="Times New Roman" w:hAnsi="Times New Roman" w:cs="Times New Roman"/>
          <w:sz w:val="24"/>
          <w:szCs w:val="24"/>
        </w:rPr>
        <w:t>Приготовление растворов с определенной массовой долей растворенного вещества.</w:t>
      </w:r>
    </w:p>
    <w:p w14:paraId="2D0CF403" w14:textId="77777777" w:rsidR="00761027" w:rsidRDefault="00761027" w:rsidP="00611AC8">
      <w:pPr>
        <w:tabs>
          <w:tab w:val="left" w:pos="284"/>
        </w:tabs>
        <w:spacing w:line="13" w:lineRule="exact"/>
        <w:ind w:left="-142"/>
        <w:rPr>
          <w:rFonts w:eastAsia="Times New Roman"/>
          <w:sz w:val="24"/>
          <w:szCs w:val="24"/>
        </w:rPr>
      </w:pPr>
    </w:p>
    <w:p w14:paraId="64F9E77C" w14:textId="77777777" w:rsidR="00761027" w:rsidRDefault="00753BB5" w:rsidP="00667DB5">
      <w:pPr>
        <w:numPr>
          <w:ilvl w:val="1"/>
          <w:numId w:val="212"/>
        </w:numPr>
        <w:tabs>
          <w:tab w:val="left" w:pos="284"/>
        </w:tabs>
        <w:spacing w:after="0" w:line="234" w:lineRule="auto"/>
        <w:ind w:left="-142" w:right="20"/>
        <w:rPr>
          <w:rFonts w:eastAsia="Times New Roman"/>
          <w:sz w:val="24"/>
          <w:szCs w:val="24"/>
        </w:rPr>
      </w:pPr>
      <w:r>
        <w:rPr>
          <w:rFonts w:ascii="Times New Roman" w:eastAsia="Times New Roman" w:hAnsi="Times New Roman" w:cs="Times New Roman"/>
          <w:sz w:val="24"/>
          <w:szCs w:val="24"/>
        </w:rPr>
        <w:t>Решение экспериментальных задач по теме «Основные классы неорганических соединений».</w:t>
      </w:r>
    </w:p>
    <w:p w14:paraId="62327C6D" w14:textId="77777777" w:rsidR="00761027" w:rsidRDefault="00761027" w:rsidP="00611AC8">
      <w:pPr>
        <w:tabs>
          <w:tab w:val="left" w:pos="284"/>
        </w:tabs>
        <w:spacing w:line="1" w:lineRule="exact"/>
        <w:ind w:left="-142"/>
        <w:rPr>
          <w:rFonts w:eastAsia="Times New Roman"/>
          <w:sz w:val="24"/>
          <w:szCs w:val="24"/>
        </w:rPr>
      </w:pPr>
    </w:p>
    <w:p w14:paraId="45DC4F84" w14:textId="77777777" w:rsidR="00761027" w:rsidRDefault="00753BB5" w:rsidP="00667DB5">
      <w:pPr>
        <w:numPr>
          <w:ilvl w:val="1"/>
          <w:numId w:val="212"/>
        </w:numPr>
        <w:tabs>
          <w:tab w:val="left" w:pos="284"/>
        </w:tabs>
        <w:spacing w:after="0" w:line="240" w:lineRule="auto"/>
        <w:ind w:left="-142"/>
        <w:rPr>
          <w:rFonts w:eastAsia="Times New Roman"/>
          <w:sz w:val="24"/>
          <w:szCs w:val="24"/>
        </w:rPr>
      </w:pPr>
      <w:r>
        <w:rPr>
          <w:rFonts w:ascii="Times New Roman" w:eastAsia="Times New Roman" w:hAnsi="Times New Roman" w:cs="Times New Roman"/>
          <w:sz w:val="24"/>
          <w:szCs w:val="24"/>
        </w:rPr>
        <w:t>Реакции ионного обмена.</w:t>
      </w:r>
    </w:p>
    <w:p w14:paraId="2FE366B4" w14:textId="77777777" w:rsidR="00761027" w:rsidRPr="00C90918" w:rsidRDefault="00753BB5" w:rsidP="00667DB5">
      <w:pPr>
        <w:numPr>
          <w:ilvl w:val="1"/>
          <w:numId w:val="212"/>
        </w:numPr>
        <w:tabs>
          <w:tab w:val="left" w:pos="-284"/>
          <w:tab w:val="left" w:pos="426"/>
        </w:tabs>
        <w:spacing w:after="0" w:line="240" w:lineRule="auto"/>
        <w:ind w:left="-142"/>
        <w:rPr>
          <w:rFonts w:eastAsia="Times New Roman"/>
          <w:sz w:val="24"/>
          <w:szCs w:val="24"/>
        </w:rPr>
      </w:pPr>
      <w:r w:rsidRPr="00C90918">
        <w:rPr>
          <w:rFonts w:ascii="Times New Roman" w:eastAsia="Times New Roman" w:hAnsi="Times New Roman" w:cs="Times New Roman"/>
          <w:iCs/>
          <w:sz w:val="24"/>
          <w:szCs w:val="24"/>
        </w:rPr>
        <w:t>Качественные реакции на ионы в растворе.</w:t>
      </w:r>
    </w:p>
    <w:p w14:paraId="41E7C282" w14:textId="77777777" w:rsidR="00761027" w:rsidRPr="00C90918" w:rsidRDefault="00753BB5" w:rsidP="00667DB5">
      <w:pPr>
        <w:numPr>
          <w:ilvl w:val="1"/>
          <w:numId w:val="212"/>
        </w:numPr>
        <w:tabs>
          <w:tab w:val="left" w:pos="-284"/>
          <w:tab w:val="left" w:pos="426"/>
        </w:tabs>
        <w:spacing w:after="0" w:line="240" w:lineRule="auto"/>
        <w:ind w:left="-142"/>
        <w:rPr>
          <w:rFonts w:eastAsia="Times New Roman"/>
          <w:sz w:val="24"/>
          <w:szCs w:val="24"/>
        </w:rPr>
      </w:pPr>
      <w:r w:rsidRPr="00C90918">
        <w:rPr>
          <w:rFonts w:ascii="Times New Roman" w:eastAsia="Times New Roman" w:hAnsi="Times New Roman" w:cs="Times New Roman"/>
          <w:iCs/>
          <w:sz w:val="24"/>
          <w:szCs w:val="24"/>
        </w:rPr>
        <w:t>Получение аммиака и изучение его свойств.</w:t>
      </w:r>
    </w:p>
    <w:p w14:paraId="731DDB20" w14:textId="77777777" w:rsidR="00761027" w:rsidRPr="00C90918" w:rsidRDefault="00753BB5" w:rsidP="00667DB5">
      <w:pPr>
        <w:numPr>
          <w:ilvl w:val="1"/>
          <w:numId w:val="212"/>
        </w:numPr>
        <w:tabs>
          <w:tab w:val="left" w:pos="-284"/>
          <w:tab w:val="left" w:pos="426"/>
        </w:tabs>
        <w:spacing w:after="0" w:line="240" w:lineRule="auto"/>
        <w:ind w:left="-142"/>
        <w:rPr>
          <w:rFonts w:eastAsia="Times New Roman"/>
          <w:sz w:val="24"/>
          <w:szCs w:val="24"/>
        </w:rPr>
      </w:pPr>
      <w:r w:rsidRPr="00C90918">
        <w:rPr>
          <w:rFonts w:ascii="Times New Roman" w:eastAsia="Times New Roman" w:hAnsi="Times New Roman" w:cs="Times New Roman"/>
          <w:iCs/>
          <w:sz w:val="24"/>
          <w:szCs w:val="24"/>
        </w:rPr>
        <w:t>Получение углекислого газа и изучение его свойств.</w:t>
      </w:r>
    </w:p>
    <w:p w14:paraId="5B6C5C06" w14:textId="77777777" w:rsidR="00761027" w:rsidRDefault="00753BB5" w:rsidP="00667DB5">
      <w:pPr>
        <w:numPr>
          <w:ilvl w:val="1"/>
          <w:numId w:val="212"/>
        </w:numPr>
        <w:tabs>
          <w:tab w:val="left" w:pos="426"/>
          <w:tab w:val="left" w:pos="709"/>
        </w:tabs>
        <w:spacing w:after="0" w:line="240" w:lineRule="auto"/>
        <w:ind w:left="-142"/>
        <w:rPr>
          <w:rFonts w:eastAsia="Times New Roman"/>
          <w:sz w:val="24"/>
          <w:szCs w:val="24"/>
        </w:rPr>
      </w:pPr>
      <w:r>
        <w:rPr>
          <w:rFonts w:ascii="Times New Roman" w:eastAsia="Times New Roman" w:hAnsi="Times New Roman" w:cs="Times New Roman"/>
          <w:sz w:val="24"/>
          <w:szCs w:val="24"/>
        </w:rPr>
        <w:t>Решение экспериментальных задач по теме «Неметаллы IV – VII групп</w:t>
      </w:r>
    </w:p>
    <w:p w14:paraId="671346B1" w14:textId="77777777" w:rsidR="00761027" w:rsidRDefault="00753BB5" w:rsidP="00667DB5">
      <w:pPr>
        <w:numPr>
          <w:ilvl w:val="0"/>
          <w:numId w:val="212"/>
        </w:numPr>
        <w:tabs>
          <w:tab w:val="left" w:pos="426"/>
          <w:tab w:val="left" w:pos="740"/>
        </w:tabs>
        <w:spacing w:after="0" w:line="240" w:lineRule="auto"/>
        <w:ind w:left="-142"/>
        <w:rPr>
          <w:rFonts w:eastAsia="Times New Roman"/>
          <w:sz w:val="24"/>
          <w:szCs w:val="24"/>
        </w:rPr>
      </w:pPr>
      <w:r>
        <w:rPr>
          <w:rFonts w:ascii="Times New Roman" w:eastAsia="Times New Roman" w:hAnsi="Times New Roman" w:cs="Times New Roman"/>
          <w:sz w:val="24"/>
          <w:szCs w:val="24"/>
        </w:rPr>
        <w:t>их соединений».</w:t>
      </w:r>
    </w:p>
    <w:p w14:paraId="698BDF72" w14:textId="77777777" w:rsidR="00761027" w:rsidRDefault="00753BB5" w:rsidP="00667DB5">
      <w:pPr>
        <w:numPr>
          <w:ilvl w:val="1"/>
          <w:numId w:val="213"/>
        </w:numPr>
        <w:tabs>
          <w:tab w:val="left" w:pos="426"/>
          <w:tab w:val="left" w:pos="709"/>
        </w:tabs>
        <w:spacing w:after="0" w:line="240" w:lineRule="auto"/>
        <w:ind w:left="-142"/>
        <w:rPr>
          <w:rFonts w:eastAsia="Times New Roman"/>
          <w:sz w:val="24"/>
          <w:szCs w:val="24"/>
        </w:rPr>
      </w:pPr>
      <w:r>
        <w:rPr>
          <w:rFonts w:ascii="Times New Roman" w:eastAsia="Times New Roman" w:hAnsi="Times New Roman" w:cs="Times New Roman"/>
          <w:sz w:val="24"/>
          <w:szCs w:val="24"/>
        </w:rPr>
        <w:t>Решение   экспериментальных   задач   по   теме</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Металлы   и   их</w:t>
      </w:r>
    </w:p>
    <w:p w14:paraId="36080EE0" w14:textId="77777777" w:rsidR="00761027" w:rsidRDefault="00753BB5" w:rsidP="00F21AE4">
      <w:pPr>
        <w:tabs>
          <w:tab w:val="left" w:pos="426"/>
        </w:tabs>
        <w:spacing w:after="0"/>
        <w:ind w:left="-142"/>
        <w:rPr>
          <w:rFonts w:eastAsia="Times New Roman"/>
          <w:sz w:val="24"/>
          <w:szCs w:val="24"/>
        </w:rPr>
      </w:pPr>
      <w:r>
        <w:rPr>
          <w:rFonts w:ascii="Times New Roman" w:eastAsia="Times New Roman" w:hAnsi="Times New Roman" w:cs="Times New Roman"/>
          <w:sz w:val="24"/>
          <w:szCs w:val="24"/>
        </w:rPr>
        <w:t>соединения».</w:t>
      </w:r>
    </w:p>
    <w:p w14:paraId="6E2F87E1" w14:textId="0F468A82" w:rsidR="00761027" w:rsidRDefault="00CC6EDF" w:rsidP="00F21AE4">
      <w:pPr>
        <w:spacing w:after="0"/>
        <w:ind w:left="1960"/>
        <w:rPr>
          <w:sz w:val="20"/>
          <w:szCs w:val="20"/>
        </w:rPr>
      </w:pPr>
      <w:r>
        <w:rPr>
          <w:rFonts w:ascii="Times New Roman" w:eastAsia="Times New Roman" w:hAnsi="Times New Roman" w:cs="Times New Roman"/>
          <w:b/>
          <w:bCs/>
          <w:sz w:val="24"/>
          <w:szCs w:val="24"/>
        </w:rPr>
        <w:t>2.2.2.12</w:t>
      </w:r>
      <w:r w:rsidR="00753BB5">
        <w:rPr>
          <w:rFonts w:ascii="Times New Roman" w:eastAsia="Times New Roman" w:hAnsi="Times New Roman" w:cs="Times New Roman"/>
          <w:b/>
          <w:bCs/>
          <w:sz w:val="24"/>
          <w:szCs w:val="24"/>
        </w:rPr>
        <w:t>. Изобразительное искусство</w:t>
      </w:r>
    </w:p>
    <w:p w14:paraId="307CC125" w14:textId="77777777" w:rsidR="00761027" w:rsidRDefault="00761027" w:rsidP="00F21AE4">
      <w:pPr>
        <w:spacing w:after="0" w:line="286" w:lineRule="exact"/>
        <w:rPr>
          <w:sz w:val="20"/>
          <w:szCs w:val="20"/>
        </w:rPr>
      </w:pPr>
    </w:p>
    <w:p w14:paraId="3D0A6C67" w14:textId="77777777" w:rsidR="00761027" w:rsidRDefault="00753BB5" w:rsidP="003361A2">
      <w:pPr>
        <w:spacing w:after="0" w:line="238" w:lineRule="auto"/>
        <w:ind w:firstLine="426"/>
        <w:jc w:val="both"/>
        <w:rPr>
          <w:sz w:val="20"/>
          <w:szCs w:val="20"/>
        </w:rPr>
      </w:pPr>
      <w:r>
        <w:rPr>
          <w:rFonts w:ascii="Times New Roman" w:eastAsia="Times New Roman" w:hAnsi="Times New Roman" w:cs="Times New Roman"/>
          <w:sz w:val="24"/>
          <w:szCs w:val="24"/>
        </w:rPr>
        <w:t>Курс изобразительного искусства в общеобразовательной школе, наряду с другими учебными предметами, содействует решению комплекса учебно-воспитательных и развивающих задач: формирование у учащихся морально-нравственных ценностей, эстетического отношения к миру, духовной культуры, приобщение к национальному культурному наследию, становление целостного мышления (эмоционально-образного типа мышления, наряду с рационально-логическим, преобладающим на других учебных предметах), реализация творческого потенциала школьников.</w:t>
      </w:r>
    </w:p>
    <w:p w14:paraId="53ED7B97" w14:textId="77777777" w:rsidR="00761027" w:rsidRDefault="00761027" w:rsidP="003361A2">
      <w:pPr>
        <w:spacing w:line="7" w:lineRule="exact"/>
        <w:ind w:firstLine="426"/>
        <w:rPr>
          <w:sz w:val="20"/>
          <w:szCs w:val="20"/>
        </w:rPr>
      </w:pPr>
    </w:p>
    <w:p w14:paraId="58AB3755" w14:textId="77777777" w:rsidR="00761027" w:rsidRDefault="003361A2" w:rsidP="003361A2">
      <w:pPr>
        <w:tabs>
          <w:tab w:val="left" w:pos="2180"/>
        </w:tabs>
        <w:spacing w:after="0" w:line="240" w:lineRule="auto"/>
        <w:ind w:left="426"/>
        <w:rPr>
          <w:rFonts w:eastAsia="Times New Roman"/>
          <w:sz w:val="24"/>
          <w:szCs w:val="24"/>
        </w:rPr>
      </w:pPr>
      <w:r>
        <w:rPr>
          <w:rFonts w:ascii="Times New Roman" w:eastAsia="Times New Roman" w:hAnsi="Times New Roman" w:cs="Times New Roman"/>
          <w:sz w:val="24"/>
          <w:szCs w:val="24"/>
        </w:rPr>
        <w:t xml:space="preserve">В </w:t>
      </w:r>
      <w:r w:rsidR="00753BB5">
        <w:rPr>
          <w:rFonts w:ascii="Times New Roman" w:eastAsia="Times New Roman" w:hAnsi="Times New Roman" w:cs="Times New Roman"/>
          <w:sz w:val="24"/>
          <w:szCs w:val="24"/>
        </w:rPr>
        <w:t>основу программы положены:</w:t>
      </w:r>
    </w:p>
    <w:p w14:paraId="3B768BCD" w14:textId="77777777" w:rsidR="00761027" w:rsidRDefault="00761027" w:rsidP="003361A2">
      <w:pPr>
        <w:spacing w:line="9" w:lineRule="exact"/>
        <w:ind w:firstLine="426"/>
        <w:rPr>
          <w:rFonts w:eastAsia="Times New Roman"/>
          <w:sz w:val="24"/>
          <w:szCs w:val="24"/>
        </w:rPr>
      </w:pPr>
    </w:p>
    <w:p w14:paraId="4DDDFBBB" w14:textId="77777777" w:rsidR="00761027" w:rsidRDefault="00753BB5" w:rsidP="003361A2">
      <w:pPr>
        <w:spacing w:line="237" w:lineRule="auto"/>
        <w:ind w:firstLine="426"/>
        <w:jc w:val="both"/>
        <w:rPr>
          <w:rFonts w:eastAsia="Times New Roman"/>
          <w:sz w:val="24"/>
          <w:szCs w:val="24"/>
        </w:rPr>
      </w:pPr>
      <w:r>
        <w:rPr>
          <w:rFonts w:ascii="Times New Roman" w:eastAsia="Times New Roman" w:hAnsi="Times New Roman" w:cs="Times New Roman"/>
          <w:sz w:val="24"/>
          <w:szCs w:val="24"/>
        </w:rPr>
        <w:t xml:space="preserve">— единство воспитания и образования, обучения в творческой деятельности учащихся, сочетание </w:t>
      </w:r>
      <w:r>
        <w:rPr>
          <w:rFonts w:ascii="Times New Roman" w:eastAsia="Times New Roman" w:hAnsi="Times New Roman" w:cs="Times New Roman"/>
          <w:sz w:val="24"/>
          <w:szCs w:val="24"/>
          <w:u w:val="single"/>
        </w:rPr>
        <w:t>практической работы</w:t>
      </w:r>
      <w:r>
        <w:rPr>
          <w:rFonts w:ascii="Times New Roman" w:eastAsia="Times New Roman" w:hAnsi="Times New Roman" w:cs="Times New Roman"/>
          <w:sz w:val="24"/>
          <w:szCs w:val="24"/>
        </w:rPr>
        <w:t xml:space="preserve"> с развитием способности воспринимать и понимать произведения искусства, прекрасное и безобразное в окружающей действительности и в искусстве;</w:t>
      </w:r>
    </w:p>
    <w:p w14:paraId="580F20FB" w14:textId="77777777" w:rsidR="00761027" w:rsidRDefault="00761027" w:rsidP="003361A2">
      <w:pPr>
        <w:spacing w:line="13" w:lineRule="exact"/>
        <w:ind w:firstLine="426"/>
        <w:rPr>
          <w:rFonts w:eastAsia="Times New Roman"/>
          <w:sz w:val="24"/>
          <w:szCs w:val="24"/>
        </w:rPr>
      </w:pPr>
    </w:p>
    <w:p w14:paraId="5771142D" w14:textId="77777777" w:rsidR="00761027" w:rsidRDefault="00753BB5" w:rsidP="002C15F9">
      <w:pPr>
        <w:spacing w:after="0" w:line="237" w:lineRule="auto"/>
        <w:ind w:firstLine="426"/>
        <w:jc w:val="both"/>
        <w:rPr>
          <w:rFonts w:eastAsia="Times New Roman"/>
          <w:sz w:val="24"/>
          <w:szCs w:val="24"/>
        </w:rPr>
      </w:pPr>
      <w:r>
        <w:rPr>
          <w:rFonts w:ascii="Times New Roman" w:eastAsia="Times New Roman" w:hAnsi="Times New Roman" w:cs="Times New Roman"/>
          <w:sz w:val="24"/>
          <w:szCs w:val="24"/>
        </w:rPr>
        <w:t>— яркая выраженность познавательно-эстетической сущности изобразительного искусства, что достигается введением раздела «Беседы об изобразительном искусстве и красоте вокруг нас», за счет тщательного отбора и систематизации картин, отвечающих принципу доступности;</w:t>
      </w:r>
    </w:p>
    <w:p w14:paraId="281FD7C5" w14:textId="77777777" w:rsidR="00761027" w:rsidRDefault="00761027" w:rsidP="002C15F9">
      <w:pPr>
        <w:spacing w:after="0" w:line="14" w:lineRule="exact"/>
        <w:ind w:firstLine="426"/>
        <w:rPr>
          <w:rFonts w:eastAsia="Times New Roman"/>
          <w:sz w:val="24"/>
          <w:szCs w:val="24"/>
        </w:rPr>
      </w:pPr>
    </w:p>
    <w:p w14:paraId="68A556BD" w14:textId="77777777" w:rsidR="00761027" w:rsidRDefault="00753BB5" w:rsidP="002C15F9">
      <w:pPr>
        <w:spacing w:after="0" w:line="236" w:lineRule="auto"/>
        <w:ind w:right="20" w:firstLine="426"/>
        <w:jc w:val="both"/>
        <w:rPr>
          <w:rFonts w:eastAsia="Times New Roman"/>
          <w:sz w:val="24"/>
          <w:szCs w:val="24"/>
        </w:rPr>
      </w:pPr>
      <w:r>
        <w:rPr>
          <w:rFonts w:ascii="Times New Roman" w:eastAsia="Times New Roman" w:hAnsi="Times New Roman" w:cs="Times New Roman"/>
          <w:sz w:val="24"/>
          <w:szCs w:val="24"/>
        </w:rPr>
        <w:t>— система учебно-творческих заданий на основе ознакомления с народным декоративно-прикладным искусством как важным средством нравственного, трудового и эстетического воспитания;</w:t>
      </w:r>
    </w:p>
    <w:p w14:paraId="29FD7704" w14:textId="77777777" w:rsidR="00761027" w:rsidRDefault="00761027" w:rsidP="002C15F9">
      <w:pPr>
        <w:spacing w:after="0" w:line="13" w:lineRule="exact"/>
        <w:ind w:firstLine="426"/>
        <w:rPr>
          <w:rFonts w:eastAsia="Times New Roman"/>
          <w:sz w:val="24"/>
          <w:szCs w:val="24"/>
        </w:rPr>
      </w:pPr>
    </w:p>
    <w:p w14:paraId="7BCB8C92" w14:textId="77777777" w:rsidR="00761027" w:rsidRDefault="00753BB5" w:rsidP="002C15F9">
      <w:pPr>
        <w:spacing w:after="0" w:line="237" w:lineRule="auto"/>
        <w:ind w:firstLine="426"/>
        <w:jc w:val="both"/>
        <w:rPr>
          <w:rFonts w:eastAsia="Times New Roman"/>
          <w:sz w:val="24"/>
          <w:szCs w:val="24"/>
        </w:rPr>
      </w:pPr>
      <w:r>
        <w:rPr>
          <w:rFonts w:ascii="Times New Roman" w:eastAsia="Times New Roman" w:hAnsi="Times New Roman" w:cs="Times New Roman"/>
          <w:sz w:val="24"/>
          <w:szCs w:val="24"/>
        </w:rPr>
        <w:t xml:space="preserve">— система межпредметных связей (литература, </w:t>
      </w:r>
      <w:r>
        <w:rPr>
          <w:rFonts w:ascii="Times New Roman" w:eastAsia="Times New Roman" w:hAnsi="Times New Roman" w:cs="Times New Roman"/>
          <w:sz w:val="24"/>
          <w:szCs w:val="24"/>
          <w:u w:val="single"/>
        </w:rPr>
        <w:t>русский язык</w:t>
      </w:r>
      <w:r>
        <w:rPr>
          <w:rFonts w:ascii="Times New Roman" w:eastAsia="Times New Roman" w:hAnsi="Times New Roman" w:cs="Times New Roman"/>
          <w:sz w:val="24"/>
          <w:szCs w:val="24"/>
        </w:rPr>
        <w:t xml:space="preserve">, история, </w:t>
      </w:r>
      <w:r>
        <w:rPr>
          <w:rFonts w:ascii="Times New Roman" w:eastAsia="Times New Roman" w:hAnsi="Times New Roman" w:cs="Times New Roman"/>
          <w:sz w:val="24"/>
          <w:szCs w:val="24"/>
          <w:u w:val="single"/>
        </w:rPr>
        <w:t>иностранные языки</w:t>
      </w:r>
      <w:r>
        <w:rPr>
          <w:rFonts w:ascii="Times New Roman" w:eastAsia="Times New Roman" w:hAnsi="Times New Roman" w:cs="Times New Roman"/>
          <w:sz w:val="24"/>
          <w:szCs w:val="24"/>
        </w:rPr>
        <w:t>, музыка, технология, биология), что позволяет почувствовать практическую направленность уроков изобразительного искусства, их связь с жизнью;</w:t>
      </w:r>
    </w:p>
    <w:p w14:paraId="4ADCBF1D" w14:textId="77777777" w:rsidR="00761027" w:rsidRDefault="00761027" w:rsidP="002C15F9">
      <w:pPr>
        <w:spacing w:after="0" w:line="13" w:lineRule="exact"/>
        <w:ind w:firstLine="426"/>
        <w:rPr>
          <w:rFonts w:eastAsia="Times New Roman"/>
          <w:sz w:val="24"/>
          <w:szCs w:val="24"/>
        </w:rPr>
      </w:pPr>
    </w:p>
    <w:p w14:paraId="119CA1F7" w14:textId="77777777" w:rsidR="00761027" w:rsidRDefault="00753BB5" w:rsidP="002C15F9">
      <w:pPr>
        <w:spacing w:after="0" w:line="234" w:lineRule="auto"/>
        <w:ind w:right="20" w:firstLine="426"/>
        <w:rPr>
          <w:rFonts w:eastAsia="Times New Roman"/>
          <w:sz w:val="24"/>
          <w:szCs w:val="24"/>
        </w:rPr>
      </w:pPr>
      <w:r>
        <w:rPr>
          <w:rFonts w:ascii="Times New Roman" w:eastAsia="Times New Roman" w:hAnsi="Times New Roman" w:cs="Times New Roman"/>
          <w:sz w:val="24"/>
          <w:szCs w:val="24"/>
        </w:rPr>
        <w:t>— соблюдение преемственности в изобразительном творчестве младших школьников и учащихся 5 класса;</w:t>
      </w:r>
    </w:p>
    <w:p w14:paraId="40FE3FD2" w14:textId="77777777" w:rsidR="00761027" w:rsidRDefault="00761027" w:rsidP="002C15F9">
      <w:pPr>
        <w:spacing w:after="0" w:line="78" w:lineRule="exact"/>
        <w:rPr>
          <w:sz w:val="20"/>
          <w:szCs w:val="20"/>
        </w:rPr>
      </w:pPr>
    </w:p>
    <w:p w14:paraId="74E332E1" w14:textId="77777777" w:rsidR="00761027" w:rsidRPr="00F551D2" w:rsidRDefault="00753BB5" w:rsidP="003C1503">
      <w:pPr>
        <w:spacing w:after="0"/>
        <w:ind w:firstLine="284"/>
        <w:rPr>
          <w:sz w:val="20"/>
          <w:szCs w:val="20"/>
        </w:rPr>
      </w:pPr>
      <w:r w:rsidRPr="00F551D2">
        <w:rPr>
          <w:rFonts w:ascii="Times New Roman" w:eastAsia="Times New Roman" w:hAnsi="Times New Roman" w:cs="Times New Roman"/>
          <w:sz w:val="24"/>
          <w:szCs w:val="24"/>
        </w:rPr>
        <w:t xml:space="preserve">— </w:t>
      </w:r>
      <w:proofErr w:type="gramStart"/>
      <w:r w:rsidRPr="00F551D2">
        <w:rPr>
          <w:rFonts w:ascii="Times New Roman" w:eastAsia="Times New Roman" w:hAnsi="Times New Roman" w:cs="Times New Roman"/>
          <w:sz w:val="24"/>
          <w:szCs w:val="24"/>
        </w:rPr>
        <w:t>направленность  содержания</w:t>
      </w:r>
      <w:proofErr w:type="gramEnd"/>
      <w:r w:rsidRPr="00F551D2">
        <w:rPr>
          <w:rFonts w:ascii="Times New Roman" w:eastAsia="Times New Roman" w:hAnsi="Times New Roman" w:cs="Times New Roman"/>
          <w:sz w:val="24"/>
          <w:szCs w:val="24"/>
        </w:rPr>
        <w:t xml:space="preserve">  программы  на  активное  развитие  у  детей</w:t>
      </w:r>
    </w:p>
    <w:p w14:paraId="4B23C88A" w14:textId="77777777" w:rsidR="00761027" w:rsidRPr="00F551D2" w:rsidRDefault="00761027" w:rsidP="003C1503">
      <w:pPr>
        <w:spacing w:after="0" w:line="12" w:lineRule="exact"/>
        <w:ind w:firstLine="284"/>
        <w:rPr>
          <w:sz w:val="20"/>
          <w:szCs w:val="20"/>
        </w:rPr>
      </w:pPr>
    </w:p>
    <w:p w14:paraId="36D13811" w14:textId="77777777" w:rsidR="00761027" w:rsidRPr="00F551D2" w:rsidRDefault="00753BB5" w:rsidP="003C1503">
      <w:pPr>
        <w:spacing w:after="0" w:line="236" w:lineRule="auto"/>
        <w:ind w:firstLine="284"/>
        <w:jc w:val="both"/>
        <w:rPr>
          <w:sz w:val="20"/>
          <w:szCs w:val="20"/>
        </w:rPr>
      </w:pPr>
      <w:r w:rsidRPr="00F551D2">
        <w:rPr>
          <w:rFonts w:ascii="Times New Roman" w:eastAsia="Times New Roman" w:hAnsi="Times New Roman" w:cs="Times New Roman"/>
          <w:sz w:val="24"/>
          <w:szCs w:val="24"/>
        </w:rPr>
        <w:lastRenderedPageBreak/>
        <w:t>эмоционально-эстетического и нравственно-оценочного отношения к действительности, эмоционального отклика на красоту окружающих предметов, природы и т. д.</w:t>
      </w:r>
    </w:p>
    <w:p w14:paraId="1360A72A" w14:textId="77777777" w:rsidR="00761027" w:rsidRDefault="00761027" w:rsidP="003C1503">
      <w:pPr>
        <w:spacing w:after="0" w:line="14" w:lineRule="exact"/>
        <w:ind w:firstLine="284"/>
        <w:rPr>
          <w:sz w:val="20"/>
          <w:szCs w:val="20"/>
        </w:rPr>
      </w:pPr>
    </w:p>
    <w:p w14:paraId="7DF9B891" w14:textId="77777777" w:rsidR="00761027" w:rsidRDefault="002C15F9" w:rsidP="003C1503">
      <w:pPr>
        <w:tabs>
          <w:tab w:val="left" w:pos="2515"/>
        </w:tabs>
        <w:spacing w:after="0" w:line="238" w:lineRule="auto"/>
        <w:ind w:firstLine="284"/>
        <w:jc w:val="both"/>
        <w:rPr>
          <w:rFonts w:eastAsia="Times New Roman"/>
          <w:sz w:val="24"/>
          <w:szCs w:val="24"/>
        </w:rPr>
      </w:pPr>
      <w:r>
        <w:rPr>
          <w:rFonts w:ascii="Times New Roman" w:eastAsia="Times New Roman" w:hAnsi="Times New Roman" w:cs="Times New Roman"/>
          <w:sz w:val="24"/>
          <w:szCs w:val="24"/>
        </w:rPr>
        <w:t xml:space="preserve">В </w:t>
      </w:r>
      <w:r w:rsidR="00753BB5">
        <w:rPr>
          <w:rFonts w:ascii="Times New Roman" w:eastAsia="Times New Roman" w:hAnsi="Times New Roman" w:cs="Times New Roman"/>
          <w:sz w:val="24"/>
          <w:szCs w:val="24"/>
        </w:rPr>
        <w:t>программе сохранена традиционная для российского художественного образования ориентация на фундаментальный характер классической школы рисунка, живописи и композиции, на освоение школьниками основополагающих понятий в области изобразительного искусства и формирование графической грамотности. Для выполнения поставленных учебно-воспитательных целей и задач предусмотрены традиционные виды занятий: рисование с натуры; рисование на темы, по памяти и представлению; декоративное рисование; беседы об изобразительном искусстве и красоте вокруг нас.</w:t>
      </w:r>
    </w:p>
    <w:p w14:paraId="702A895C" w14:textId="77777777" w:rsidR="00761027" w:rsidRDefault="00761027" w:rsidP="003C1503">
      <w:pPr>
        <w:spacing w:line="18" w:lineRule="exact"/>
        <w:ind w:firstLine="284"/>
        <w:rPr>
          <w:rFonts w:eastAsia="Times New Roman"/>
          <w:sz w:val="24"/>
          <w:szCs w:val="24"/>
        </w:rPr>
      </w:pPr>
    </w:p>
    <w:p w14:paraId="2AE483D6" w14:textId="77777777" w:rsidR="00761027" w:rsidRDefault="00753BB5" w:rsidP="003C1503">
      <w:pPr>
        <w:spacing w:line="238" w:lineRule="auto"/>
        <w:ind w:firstLine="284"/>
        <w:jc w:val="both"/>
        <w:rPr>
          <w:rFonts w:eastAsia="Times New Roman"/>
          <w:sz w:val="24"/>
          <w:szCs w:val="24"/>
        </w:rPr>
      </w:pPr>
      <w:r>
        <w:rPr>
          <w:rFonts w:ascii="Times New Roman" w:eastAsia="Times New Roman" w:hAnsi="Times New Roman" w:cs="Times New Roman"/>
          <w:sz w:val="24"/>
          <w:szCs w:val="24"/>
        </w:rPr>
        <w:t xml:space="preserve">Вместе с тем подходы к формированию содержания школьного художественного образования, отвечая требованиям сегодняшнего дня, претерпели существенные изменения. Так, например, раздел «Декоративная работа» включает в себя основы дизайна. В программе также отражено использование </w:t>
      </w:r>
      <w:r>
        <w:rPr>
          <w:rFonts w:ascii="Times New Roman" w:eastAsia="Times New Roman" w:hAnsi="Times New Roman" w:cs="Times New Roman"/>
          <w:sz w:val="24"/>
          <w:szCs w:val="24"/>
          <w:u w:val="single"/>
        </w:rPr>
        <w:t>информационно-коммуникационных технологий</w:t>
      </w:r>
      <w:r>
        <w:rPr>
          <w:rFonts w:ascii="Times New Roman" w:eastAsia="Times New Roman" w:hAnsi="Times New Roman" w:cs="Times New Roman"/>
          <w:sz w:val="24"/>
          <w:szCs w:val="24"/>
        </w:rPr>
        <w:t xml:space="preserve"> для усиления визуальной и творческой составляющей обучения изобразительному искусству.</w:t>
      </w:r>
    </w:p>
    <w:p w14:paraId="1BA2747F" w14:textId="77777777" w:rsidR="00761027" w:rsidRDefault="00761027" w:rsidP="003C1503">
      <w:pPr>
        <w:spacing w:line="14" w:lineRule="exact"/>
        <w:ind w:firstLine="284"/>
        <w:rPr>
          <w:rFonts w:eastAsia="Times New Roman"/>
          <w:sz w:val="24"/>
          <w:szCs w:val="24"/>
        </w:rPr>
      </w:pPr>
    </w:p>
    <w:p w14:paraId="425BF81D" w14:textId="77777777" w:rsidR="00761027" w:rsidRDefault="00753BB5" w:rsidP="003C1503">
      <w:pPr>
        <w:spacing w:line="238" w:lineRule="auto"/>
        <w:ind w:right="20" w:firstLine="284"/>
        <w:jc w:val="both"/>
        <w:rPr>
          <w:rFonts w:eastAsia="Times New Roman"/>
          <w:sz w:val="24"/>
          <w:szCs w:val="24"/>
        </w:rPr>
      </w:pPr>
      <w:r>
        <w:rPr>
          <w:rFonts w:ascii="Times New Roman" w:eastAsia="Times New Roman" w:hAnsi="Times New Roman" w:cs="Times New Roman"/>
          <w:sz w:val="24"/>
          <w:szCs w:val="24"/>
        </w:rPr>
        <w:t xml:space="preserve">С целью оптимизации общекультурного, личностного и познавательного </w:t>
      </w:r>
      <w:r>
        <w:rPr>
          <w:rFonts w:ascii="Times New Roman" w:eastAsia="Times New Roman" w:hAnsi="Times New Roman" w:cs="Times New Roman"/>
          <w:sz w:val="24"/>
          <w:szCs w:val="24"/>
          <w:u w:val="single"/>
        </w:rPr>
        <w:t>развития детей</w:t>
      </w:r>
      <w:r>
        <w:rPr>
          <w:rFonts w:ascii="Times New Roman" w:eastAsia="Times New Roman" w:hAnsi="Times New Roman" w:cs="Times New Roman"/>
          <w:sz w:val="24"/>
          <w:szCs w:val="24"/>
        </w:rPr>
        <w:t>, преемственности ступеней образовательной системы наряду с предметным содержанием большое внимание уделяется формированию универсальных учебных действий. Виды занятий тесно связаны, дополняют друг друга и проводятся в течение всего учебного года с учетом сезонных особенностей и интересов учащихся.</w:t>
      </w:r>
    </w:p>
    <w:p w14:paraId="5D4A516A" w14:textId="77777777" w:rsidR="00761027" w:rsidRDefault="00761027" w:rsidP="003C1503">
      <w:pPr>
        <w:spacing w:line="13" w:lineRule="exact"/>
        <w:ind w:firstLine="284"/>
        <w:rPr>
          <w:rFonts w:eastAsia="Times New Roman"/>
          <w:sz w:val="24"/>
          <w:szCs w:val="24"/>
        </w:rPr>
      </w:pPr>
    </w:p>
    <w:p w14:paraId="07224A65" w14:textId="77777777" w:rsidR="00761027" w:rsidRDefault="00753BB5" w:rsidP="003C1503">
      <w:pPr>
        <w:spacing w:line="238" w:lineRule="auto"/>
        <w:ind w:firstLine="284"/>
        <w:jc w:val="both"/>
        <w:rPr>
          <w:rFonts w:eastAsia="Times New Roman"/>
          <w:sz w:val="24"/>
          <w:szCs w:val="24"/>
        </w:rPr>
      </w:pPr>
      <w:r>
        <w:rPr>
          <w:rFonts w:ascii="Times New Roman" w:eastAsia="Times New Roman" w:hAnsi="Times New Roman" w:cs="Times New Roman"/>
          <w:sz w:val="24"/>
          <w:szCs w:val="24"/>
        </w:rPr>
        <w:t xml:space="preserve">Программа предусматривает использование разнообразных форм организации учебного процесса, внедрение современных образовательных технологий и методик. В ходе обучения для выполнения творческих заданий школьники пользуются различными художественными материалами: карандаш, </w:t>
      </w:r>
      <w:r>
        <w:rPr>
          <w:rFonts w:ascii="Times New Roman" w:eastAsia="Times New Roman" w:hAnsi="Times New Roman" w:cs="Times New Roman"/>
          <w:sz w:val="24"/>
          <w:szCs w:val="24"/>
          <w:u w:val="single"/>
        </w:rPr>
        <w:t>акварель</w:t>
      </w:r>
      <w:r>
        <w:rPr>
          <w:rFonts w:ascii="Times New Roman" w:eastAsia="Times New Roman" w:hAnsi="Times New Roman" w:cs="Times New Roman"/>
          <w:sz w:val="24"/>
          <w:szCs w:val="24"/>
        </w:rPr>
        <w:t>, акрил, темпера, гуашь, сангина или уголь, тушь, фломастеры, цветные мелки, кисть, перо, палочка и др.</w:t>
      </w:r>
    </w:p>
    <w:p w14:paraId="498CB3F9" w14:textId="77777777" w:rsidR="00761027" w:rsidRDefault="00761027" w:rsidP="002C15F9">
      <w:pPr>
        <w:spacing w:line="6" w:lineRule="exact"/>
        <w:ind w:left="284"/>
        <w:rPr>
          <w:rFonts w:eastAsia="Times New Roman"/>
          <w:sz w:val="24"/>
          <w:szCs w:val="24"/>
        </w:rPr>
      </w:pPr>
    </w:p>
    <w:p w14:paraId="35E12289" w14:textId="77777777" w:rsidR="00761027" w:rsidRDefault="00753BB5" w:rsidP="002C15F9">
      <w:pPr>
        <w:ind w:left="284"/>
        <w:rPr>
          <w:rFonts w:eastAsia="Times New Roman"/>
          <w:sz w:val="24"/>
          <w:szCs w:val="24"/>
        </w:rPr>
      </w:pPr>
      <w:r>
        <w:rPr>
          <w:rFonts w:ascii="Times New Roman" w:eastAsia="Times New Roman" w:hAnsi="Times New Roman" w:cs="Times New Roman"/>
          <w:b/>
          <w:bCs/>
          <w:sz w:val="24"/>
          <w:szCs w:val="24"/>
        </w:rPr>
        <w:t>Характеристика основных видов занятий</w:t>
      </w:r>
    </w:p>
    <w:p w14:paraId="18F6BBC3" w14:textId="77777777" w:rsidR="00761027" w:rsidRDefault="00761027" w:rsidP="002C15F9">
      <w:pPr>
        <w:spacing w:line="7" w:lineRule="exact"/>
        <w:ind w:left="284"/>
        <w:rPr>
          <w:rFonts w:eastAsia="Times New Roman"/>
          <w:sz w:val="24"/>
          <w:szCs w:val="24"/>
        </w:rPr>
      </w:pPr>
    </w:p>
    <w:p w14:paraId="4C8DE116" w14:textId="77777777" w:rsidR="00761027" w:rsidRDefault="00753BB5" w:rsidP="00EC06A0">
      <w:pPr>
        <w:spacing w:line="237" w:lineRule="auto"/>
        <w:ind w:firstLine="142"/>
        <w:jc w:val="both"/>
        <w:rPr>
          <w:rFonts w:eastAsia="Times New Roman"/>
          <w:sz w:val="24"/>
          <w:szCs w:val="24"/>
        </w:rPr>
      </w:pPr>
      <w:r>
        <w:rPr>
          <w:rFonts w:ascii="Times New Roman" w:eastAsia="Times New Roman" w:hAnsi="Times New Roman" w:cs="Times New Roman"/>
          <w:b/>
          <w:bCs/>
          <w:sz w:val="24"/>
          <w:szCs w:val="24"/>
        </w:rPr>
        <w:t xml:space="preserve">Рисование с натуры </w:t>
      </w:r>
      <w:r>
        <w:rPr>
          <w:rFonts w:ascii="Times New Roman" w:eastAsia="Times New Roman" w:hAnsi="Times New Roman" w:cs="Times New Roman"/>
          <w:sz w:val="24"/>
          <w:szCs w:val="24"/>
        </w:rPr>
        <w:t>(рисунок и живопись)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включает в себя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выполнение как длительных заданий, рассчитанных на 1—2 урока, так и кратковременных, которые выполняются в течение 7—15 минут (наброски и зарисовки).</w:t>
      </w:r>
    </w:p>
    <w:p w14:paraId="7A00DA23" w14:textId="77777777" w:rsidR="00761027" w:rsidRDefault="00761027" w:rsidP="00EC06A0">
      <w:pPr>
        <w:spacing w:line="13" w:lineRule="exact"/>
        <w:ind w:firstLine="142"/>
        <w:rPr>
          <w:rFonts w:eastAsia="Times New Roman"/>
          <w:sz w:val="24"/>
          <w:szCs w:val="24"/>
        </w:rPr>
      </w:pPr>
    </w:p>
    <w:p w14:paraId="0DBD660E" w14:textId="77777777" w:rsidR="00761027" w:rsidRDefault="00753BB5" w:rsidP="00EC06A0">
      <w:pPr>
        <w:spacing w:line="237" w:lineRule="auto"/>
        <w:ind w:firstLine="142"/>
        <w:jc w:val="both"/>
        <w:rPr>
          <w:rFonts w:eastAsia="Times New Roman"/>
          <w:sz w:val="24"/>
          <w:szCs w:val="24"/>
        </w:rPr>
      </w:pPr>
      <w:r>
        <w:rPr>
          <w:rFonts w:ascii="Times New Roman" w:eastAsia="Times New Roman" w:hAnsi="Times New Roman" w:cs="Times New Roman"/>
          <w:sz w:val="24"/>
          <w:szCs w:val="24"/>
        </w:rPr>
        <w:t>Рисунки с натуры выполняются различными художественными материалами — простым карандашом, акварельными или гуашевыми красками. В отдельных заданиях применяется уголь, сангина, соус. Обычно такие задания предшествуют выполнению рисунков на темы и декоративным работам.</w:t>
      </w:r>
    </w:p>
    <w:p w14:paraId="3600EBF2" w14:textId="77777777" w:rsidR="00761027" w:rsidRDefault="00761027" w:rsidP="00EC06A0">
      <w:pPr>
        <w:spacing w:line="13" w:lineRule="exact"/>
        <w:ind w:firstLine="142"/>
        <w:rPr>
          <w:rFonts w:eastAsia="Times New Roman"/>
          <w:sz w:val="24"/>
          <w:szCs w:val="24"/>
        </w:rPr>
      </w:pPr>
    </w:p>
    <w:p w14:paraId="5C6879FB" w14:textId="77777777" w:rsidR="00761027" w:rsidRDefault="00753BB5" w:rsidP="00EC06A0">
      <w:pPr>
        <w:spacing w:line="237" w:lineRule="auto"/>
        <w:ind w:firstLine="142"/>
        <w:jc w:val="both"/>
        <w:rPr>
          <w:rFonts w:eastAsia="Times New Roman"/>
          <w:sz w:val="24"/>
          <w:szCs w:val="24"/>
        </w:rPr>
      </w:pPr>
      <w:r>
        <w:rPr>
          <w:rFonts w:ascii="Times New Roman" w:eastAsia="Times New Roman" w:hAnsi="Times New Roman" w:cs="Times New Roman"/>
          <w:sz w:val="24"/>
          <w:szCs w:val="24"/>
        </w:rPr>
        <w:t>На уроках рисования с натуры в 5—8 классах необходимо развивать художественные умения и навыки, сформированные в начальной школе, углублять основы знаний в области рисунка, живописи, композиции, декоративно-прикладного искусства. Учащиеся продолжают изучать элементарные закономерности перспективы, конструктивного строения предметов, светотени, цветоведения.</w:t>
      </w:r>
    </w:p>
    <w:p w14:paraId="2F1C6E92" w14:textId="77777777" w:rsidR="00761027" w:rsidRDefault="00761027" w:rsidP="00EC06A0">
      <w:pPr>
        <w:spacing w:line="17" w:lineRule="exact"/>
        <w:ind w:firstLine="142"/>
        <w:rPr>
          <w:rFonts w:eastAsia="Times New Roman"/>
          <w:sz w:val="24"/>
          <w:szCs w:val="24"/>
        </w:rPr>
      </w:pPr>
    </w:p>
    <w:p w14:paraId="70CAAF74" w14:textId="77777777" w:rsidR="00761027" w:rsidRDefault="00753BB5" w:rsidP="00F551D2">
      <w:pPr>
        <w:spacing w:after="0" w:line="237" w:lineRule="auto"/>
        <w:ind w:firstLine="142"/>
        <w:jc w:val="both"/>
        <w:rPr>
          <w:rFonts w:eastAsia="Times New Roman"/>
          <w:sz w:val="24"/>
          <w:szCs w:val="24"/>
        </w:rPr>
      </w:pPr>
      <w:r>
        <w:rPr>
          <w:rFonts w:ascii="Times New Roman" w:eastAsia="Times New Roman" w:hAnsi="Times New Roman" w:cs="Times New Roman"/>
          <w:b/>
          <w:bCs/>
          <w:sz w:val="24"/>
          <w:szCs w:val="24"/>
        </w:rPr>
        <w:t xml:space="preserve">Рисование на темы, по памяти и представлению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это создание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композиций на темы окружающей жизни, иллюстрирование сюжетов литературных произведений, которое ведется по памяти, на основе предварительных целенаправленных наблюдений, по воображению и сопровождается выполнением набросков и зарисовок с натуры.</w:t>
      </w:r>
    </w:p>
    <w:p w14:paraId="2AB9DBDE" w14:textId="77777777" w:rsidR="00761027" w:rsidRDefault="00761027" w:rsidP="00F551D2">
      <w:pPr>
        <w:spacing w:after="0" w:line="17" w:lineRule="exact"/>
        <w:ind w:firstLine="142"/>
        <w:rPr>
          <w:rFonts w:eastAsia="Times New Roman"/>
          <w:sz w:val="24"/>
          <w:szCs w:val="24"/>
        </w:rPr>
      </w:pPr>
    </w:p>
    <w:p w14:paraId="3734AEB0" w14:textId="77777777" w:rsidR="00761027" w:rsidRDefault="00753BB5" w:rsidP="00F551D2">
      <w:pPr>
        <w:spacing w:after="0" w:line="236" w:lineRule="auto"/>
        <w:ind w:right="20" w:firstLine="142"/>
        <w:jc w:val="both"/>
        <w:rPr>
          <w:sz w:val="20"/>
          <w:szCs w:val="20"/>
        </w:rPr>
      </w:pPr>
      <w:r>
        <w:rPr>
          <w:rFonts w:ascii="Times New Roman" w:eastAsia="Times New Roman" w:hAnsi="Times New Roman" w:cs="Times New Roman"/>
          <w:sz w:val="24"/>
          <w:szCs w:val="24"/>
        </w:rPr>
        <w:t xml:space="preserve">В процессе рисования на темы совершенствуются и закрепляются навыки грамотной конструктивной передачи объема, пространственного положения, соблюдения пропорций, освещенности, цвета предметов. Важное </w:t>
      </w:r>
      <w:proofErr w:type="gramStart"/>
      <w:r>
        <w:rPr>
          <w:rFonts w:ascii="Times New Roman" w:eastAsia="Times New Roman" w:hAnsi="Times New Roman" w:cs="Times New Roman"/>
          <w:sz w:val="24"/>
          <w:szCs w:val="24"/>
        </w:rPr>
        <w:t>значение</w:t>
      </w:r>
      <w:r w:rsidR="00F551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приобретает</w:t>
      </w:r>
      <w:proofErr w:type="gramEnd"/>
      <w:r>
        <w:rPr>
          <w:rFonts w:ascii="Times New Roman" w:eastAsia="Times New Roman" w:hAnsi="Times New Roman" w:cs="Times New Roman"/>
          <w:sz w:val="24"/>
          <w:szCs w:val="24"/>
        </w:rPr>
        <w:t xml:space="preserve"> выработка у учащихся умения выразительно выполнять рисунки, определять общее и типическое в художественном образе.</w:t>
      </w:r>
    </w:p>
    <w:p w14:paraId="7B1E6402" w14:textId="77777777" w:rsidR="00761027" w:rsidRDefault="00761027" w:rsidP="00F551D2">
      <w:pPr>
        <w:spacing w:after="0" w:line="19" w:lineRule="exact"/>
        <w:rPr>
          <w:sz w:val="20"/>
          <w:szCs w:val="20"/>
        </w:rPr>
      </w:pPr>
    </w:p>
    <w:p w14:paraId="57EFAB45" w14:textId="77777777" w:rsidR="00761027" w:rsidRDefault="00753BB5" w:rsidP="002729BA">
      <w:pPr>
        <w:spacing w:after="0" w:line="237" w:lineRule="auto"/>
        <w:ind w:firstLine="284"/>
        <w:jc w:val="both"/>
        <w:rPr>
          <w:sz w:val="20"/>
          <w:szCs w:val="20"/>
        </w:rPr>
      </w:pPr>
      <w:r>
        <w:rPr>
          <w:rFonts w:ascii="Times New Roman" w:eastAsia="Times New Roman" w:hAnsi="Times New Roman" w:cs="Times New Roman"/>
          <w:b/>
          <w:bCs/>
          <w:sz w:val="24"/>
          <w:szCs w:val="24"/>
        </w:rPr>
        <w:lastRenderedPageBreak/>
        <w:t xml:space="preserve">Декоративная работа, художественное конструирование и дизайн </w:t>
      </w:r>
      <w:r>
        <w:rPr>
          <w:rFonts w:ascii="Times New Roman" w:eastAsia="Times New Roman" w:hAnsi="Times New Roman" w:cs="Times New Roman"/>
          <w:sz w:val="24"/>
          <w:szCs w:val="24"/>
        </w:rPr>
        <w:t>на уроках изобразительного искусства предусматривают изготовление учащимися творческих декоративных композиций, составление эскизов оформительских работ, эскизов полиграфической продукции, эскизов костюмов. Знакомство с элементарными основами проектной графики вводит учащихся в современный мир дизайна. Понимание ритма, гармоничности цветовых отношений, зрительного равновесия форм и цвета, является важным основанием выполнения эскизов.</w:t>
      </w:r>
    </w:p>
    <w:p w14:paraId="208A4A5D" w14:textId="77777777" w:rsidR="00761027" w:rsidRDefault="00761027" w:rsidP="00F551D2">
      <w:pPr>
        <w:spacing w:after="0" w:line="20" w:lineRule="exact"/>
        <w:rPr>
          <w:sz w:val="20"/>
          <w:szCs w:val="20"/>
        </w:rPr>
      </w:pPr>
    </w:p>
    <w:p w14:paraId="74539285" w14:textId="77777777" w:rsidR="00761027" w:rsidRDefault="00753BB5" w:rsidP="00F551D2">
      <w:pPr>
        <w:spacing w:after="0" w:line="237" w:lineRule="auto"/>
        <w:ind w:firstLine="708"/>
        <w:jc w:val="both"/>
        <w:rPr>
          <w:sz w:val="20"/>
          <w:szCs w:val="20"/>
        </w:rPr>
      </w:pPr>
      <w:r>
        <w:rPr>
          <w:rFonts w:ascii="Times New Roman" w:eastAsia="Times New Roman" w:hAnsi="Times New Roman" w:cs="Times New Roman"/>
          <w:sz w:val="24"/>
          <w:szCs w:val="24"/>
        </w:rPr>
        <w:t xml:space="preserve">Во время практических работ важно использовать самые разнообразные художественные материалы и технику: графические карандаши, акварель, гуашь, пастель, цветные мелки, цветная тонированная бумага, ретушь, </w:t>
      </w:r>
      <w:r>
        <w:rPr>
          <w:rFonts w:ascii="Times New Roman" w:eastAsia="Times New Roman" w:hAnsi="Times New Roman" w:cs="Times New Roman"/>
          <w:sz w:val="24"/>
          <w:szCs w:val="24"/>
          <w:u w:val="single"/>
        </w:rPr>
        <w:t>аппликация</w:t>
      </w:r>
      <w:r>
        <w:rPr>
          <w:rFonts w:ascii="Times New Roman" w:eastAsia="Times New Roman" w:hAnsi="Times New Roman" w:cs="Times New Roman"/>
          <w:sz w:val="24"/>
          <w:szCs w:val="24"/>
        </w:rPr>
        <w:t xml:space="preserve"> и т. д. Следует помнить, что каждый из названных художественных материалов обладает своими выразительными особенностями.</w:t>
      </w:r>
    </w:p>
    <w:p w14:paraId="4528F61F" w14:textId="77777777" w:rsidR="00761027" w:rsidRDefault="00761027" w:rsidP="00F551D2">
      <w:pPr>
        <w:spacing w:after="0" w:line="22" w:lineRule="exact"/>
        <w:rPr>
          <w:sz w:val="20"/>
          <w:szCs w:val="20"/>
        </w:rPr>
      </w:pPr>
    </w:p>
    <w:p w14:paraId="4F76DC33" w14:textId="77777777" w:rsidR="00761027" w:rsidRDefault="00753BB5" w:rsidP="001B40DC">
      <w:pPr>
        <w:spacing w:after="0" w:line="235" w:lineRule="auto"/>
        <w:ind w:firstLine="709"/>
        <w:jc w:val="both"/>
        <w:rPr>
          <w:sz w:val="20"/>
          <w:szCs w:val="20"/>
        </w:rPr>
      </w:pPr>
      <w:r>
        <w:rPr>
          <w:rFonts w:ascii="Times New Roman" w:eastAsia="Times New Roman" w:hAnsi="Times New Roman" w:cs="Times New Roman"/>
          <w:b/>
          <w:bCs/>
          <w:sz w:val="24"/>
          <w:szCs w:val="24"/>
        </w:rPr>
        <w:t xml:space="preserve">Беседы об изобразительном искусстве и красоте вокруг нас </w:t>
      </w:r>
      <w:r>
        <w:rPr>
          <w:rFonts w:ascii="Times New Roman" w:eastAsia="Times New Roman" w:hAnsi="Times New Roman" w:cs="Times New Roman"/>
          <w:sz w:val="24"/>
          <w:szCs w:val="24"/>
        </w:rPr>
        <w:t>основаны на показе произведений искусства. Беседы воспитывают у детей интерес и любовь к искусству, расширяют представления об окружающем мире.</w:t>
      </w:r>
    </w:p>
    <w:p w14:paraId="1DEA81AC" w14:textId="77777777" w:rsidR="00761027" w:rsidRDefault="00761027" w:rsidP="001B40DC">
      <w:pPr>
        <w:spacing w:after="0" w:line="13" w:lineRule="exact"/>
        <w:ind w:firstLine="709"/>
        <w:rPr>
          <w:sz w:val="20"/>
          <w:szCs w:val="20"/>
        </w:rPr>
      </w:pPr>
    </w:p>
    <w:p w14:paraId="487D619A" w14:textId="77777777" w:rsidR="00761027" w:rsidRDefault="00753BB5" w:rsidP="001B40DC">
      <w:pPr>
        <w:spacing w:after="0" w:line="237" w:lineRule="auto"/>
        <w:ind w:firstLine="709"/>
        <w:jc w:val="both"/>
        <w:rPr>
          <w:sz w:val="20"/>
          <w:szCs w:val="20"/>
        </w:rPr>
      </w:pPr>
      <w:r>
        <w:rPr>
          <w:rFonts w:ascii="Times New Roman" w:eastAsia="Times New Roman" w:hAnsi="Times New Roman" w:cs="Times New Roman"/>
          <w:sz w:val="24"/>
          <w:szCs w:val="24"/>
        </w:rPr>
        <w:t>Школьники учатся понимать содержание картин и некоторых средств художественной выразительности (рисунок, цвет, композиция и т. п.), у них воспитывается бережное отношение к памятникам старины и произведениям народного художественного творчества.</w:t>
      </w:r>
    </w:p>
    <w:p w14:paraId="0D161AAE" w14:textId="77777777" w:rsidR="00761027" w:rsidRDefault="00761027">
      <w:pPr>
        <w:spacing w:line="14" w:lineRule="exact"/>
        <w:rPr>
          <w:sz w:val="20"/>
          <w:szCs w:val="20"/>
        </w:rPr>
      </w:pPr>
    </w:p>
    <w:p w14:paraId="240A2E80" w14:textId="77777777" w:rsidR="00761027" w:rsidRDefault="00753BB5" w:rsidP="003802F3">
      <w:pPr>
        <w:spacing w:after="0" w:line="234" w:lineRule="auto"/>
        <w:ind w:right="20" w:firstLine="284"/>
        <w:jc w:val="both"/>
        <w:rPr>
          <w:sz w:val="20"/>
          <w:szCs w:val="20"/>
        </w:rPr>
      </w:pPr>
      <w:r>
        <w:rPr>
          <w:rFonts w:ascii="Times New Roman" w:eastAsia="Times New Roman" w:hAnsi="Times New Roman" w:cs="Times New Roman"/>
          <w:sz w:val="24"/>
          <w:szCs w:val="24"/>
        </w:rPr>
        <w:t>Занятия обогащаются использованием современных информационных технологий, компьютерных мультимедийных программ, видеофильмов, экскурсиями</w:t>
      </w:r>
    </w:p>
    <w:p w14:paraId="35A69B33" w14:textId="77777777" w:rsidR="00761027" w:rsidRDefault="00761027" w:rsidP="003802F3">
      <w:pPr>
        <w:spacing w:after="0" w:line="14" w:lineRule="exact"/>
        <w:ind w:firstLine="284"/>
        <w:rPr>
          <w:sz w:val="20"/>
          <w:szCs w:val="20"/>
        </w:rPr>
      </w:pPr>
    </w:p>
    <w:p w14:paraId="539CBDEE" w14:textId="77777777" w:rsidR="00761027" w:rsidRDefault="00753BB5" w:rsidP="00667DB5">
      <w:pPr>
        <w:numPr>
          <w:ilvl w:val="0"/>
          <w:numId w:val="214"/>
        </w:numPr>
        <w:tabs>
          <w:tab w:val="left" w:pos="729"/>
        </w:tabs>
        <w:spacing w:after="0" w:line="234" w:lineRule="auto"/>
        <w:ind w:right="20" w:firstLine="284"/>
        <w:rPr>
          <w:rFonts w:eastAsia="Times New Roman"/>
          <w:sz w:val="24"/>
          <w:szCs w:val="24"/>
        </w:rPr>
      </w:pPr>
      <w:r>
        <w:rPr>
          <w:rFonts w:ascii="Times New Roman" w:eastAsia="Times New Roman" w:hAnsi="Times New Roman" w:cs="Times New Roman"/>
          <w:sz w:val="24"/>
          <w:szCs w:val="24"/>
        </w:rPr>
        <w:t>художественные галереи, музеи, к памятникам искусства. Важно, чтобы учащиеся хорошо знали искусство, народное творчество своего края.</w:t>
      </w:r>
    </w:p>
    <w:p w14:paraId="3F2F3B76" w14:textId="77777777" w:rsidR="00761027" w:rsidRDefault="00761027" w:rsidP="003802F3">
      <w:pPr>
        <w:spacing w:after="0" w:line="13" w:lineRule="exact"/>
        <w:ind w:firstLine="284"/>
        <w:rPr>
          <w:rFonts w:eastAsia="Times New Roman"/>
          <w:sz w:val="24"/>
          <w:szCs w:val="24"/>
        </w:rPr>
      </w:pPr>
    </w:p>
    <w:p w14:paraId="1208FC34" w14:textId="77777777" w:rsidR="00761027" w:rsidRDefault="00753BB5" w:rsidP="003802F3">
      <w:pPr>
        <w:spacing w:after="0" w:line="238" w:lineRule="auto"/>
        <w:ind w:firstLine="284"/>
        <w:jc w:val="both"/>
        <w:rPr>
          <w:rFonts w:eastAsia="Times New Roman"/>
          <w:sz w:val="24"/>
          <w:szCs w:val="24"/>
        </w:rPr>
      </w:pPr>
      <w:r>
        <w:rPr>
          <w:rFonts w:ascii="Times New Roman" w:eastAsia="Times New Roman" w:hAnsi="Times New Roman" w:cs="Times New Roman"/>
          <w:sz w:val="24"/>
          <w:szCs w:val="24"/>
        </w:rPr>
        <w:t>Знакомство детей с русским искусством, обучение их на основе русской реалистической художественной школы должно вестись в тесной связи с местными национальными особенностями изобразительного искусства, с традициями народных художественных ремесел, т. е. учитывать региональный компонент, без которого обучение искусству будет оторвано от реальной жизни. Также важно знакомить школьников и с творчеством выдающихся мастеров зарубежного искусства.</w:t>
      </w:r>
    </w:p>
    <w:p w14:paraId="7DC024AA" w14:textId="77777777" w:rsidR="00761027" w:rsidRDefault="00761027" w:rsidP="003802F3">
      <w:pPr>
        <w:spacing w:after="0" w:line="16" w:lineRule="exact"/>
        <w:ind w:firstLine="284"/>
        <w:rPr>
          <w:rFonts w:eastAsia="Times New Roman"/>
          <w:sz w:val="24"/>
          <w:szCs w:val="24"/>
        </w:rPr>
      </w:pPr>
    </w:p>
    <w:p w14:paraId="4F4B7C6D" w14:textId="77777777" w:rsidR="00761027" w:rsidRDefault="00753BB5" w:rsidP="003802F3">
      <w:pPr>
        <w:spacing w:after="0" w:line="238" w:lineRule="auto"/>
        <w:ind w:right="20" w:firstLine="284"/>
        <w:jc w:val="both"/>
        <w:rPr>
          <w:rFonts w:eastAsia="Times New Roman"/>
          <w:sz w:val="24"/>
          <w:szCs w:val="24"/>
        </w:rPr>
      </w:pPr>
      <w:r>
        <w:rPr>
          <w:rFonts w:ascii="Times New Roman" w:eastAsia="Times New Roman" w:hAnsi="Times New Roman" w:cs="Times New Roman"/>
          <w:sz w:val="24"/>
          <w:szCs w:val="24"/>
        </w:rPr>
        <w:t>Главное, чтобы школьники осознали место отечественного изобразительного искусства в общей мировой художественной культуре, огромный вклад русских художников, национальных художников Российской Федерации в мировую сокровищницу общечеловеческих культурных ценностей. В то же время учащиеся должны иметь представление и о разнообразии художественных культур, о различных тенденциях развития мирового и отечественного искусства.</w:t>
      </w:r>
    </w:p>
    <w:p w14:paraId="1DF14661" w14:textId="77777777" w:rsidR="00761027" w:rsidRDefault="00761027" w:rsidP="003802F3">
      <w:pPr>
        <w:spacing w:after="0" w:line="6" w:lineRule="exact"/>
        <w:ind w:firstLine="284"/>
        <w:rPr>
          <w:rFonts w:eastAsia="Times New Roman"/>
          <w:sz w:val="24"/>
          <w:szCs w:val="24"/>
        </w:rPr>
      </w:pPr>
    </w:p>
    <w:p w14:paraId="4C25B67A" w14:textId="77777777" w:rsidR="00761027" w:rsidRDefault="00753BB5" w:rsidP="003802F3">
      <w:pPr>
        <w:spacing w:after="0"/>
        <w:ind w:firstLine="284"/>
        <w:rPr>
          <w:rFonts w:eastAsia="Times New Roman"/>
          <w:sz w:val="24"/>
          <w:szCs w:val="24"/>
        </w:rPr>
      </w:pPr>
      <w:r>
        <w:rPr>
          <w:rFonts w:ascii="Times New Roman" w:eastAsia="Times New Roman" w:hAnsi="Times New Roman" w:cs="Times New Roman"/>
          <w:b/>
          <w:bCs/>
          <w:sz w:val="24"/>
          <w:szCs w:val="24"/>
        </w:rPr>
        <w:t>Проектная деятельность учащихся</w:t>
      </w:r>
    </w:p>
    <w:p w14:paraId="5DD64BD9" w14:textId="77777777" w:rsidR="00761027" w:rsidRDefault="00761027" w:rsidP="003802F3">
      <w:pPr>
        <w:spacing w:after="0" w:line="7" w:lineRule="exact"/>
        <w:ind w:firstLine="284"/>
        <w:rPr>
          <w:rFonts w:eastAsia="Times New Roman"/>
          <w:sz w:val="24"/>
          <w:szCs w:val="24"/>
        </w:rPr>
      </w:pPr>
    </w:p>
    <w:p w14:paraId="0128A265" w14:textId="77777777" w:rsidR="00761027" w:rsidRDefault="00753BB5" w:rsidP="003802F3">
      <w:pPr>
        <w:spacing w:after="0" w:line="237" w:lineRule="auto"/>
        <w:ind w:firstLine="284"/>
        <w:jc w:val="both"/>
        <w:rPr>
          <w:rFonts w:eastAsia="Times New Roman"/>
          <w:sz w:val="24"/>
          <w:szCs w:val="24"/>
        </w:rPr>
      </w:pPr>
      <w:r>
        <w:rPr>
          <w:rFonts w:ascii="Times New Roman" w:eastAsia="Times New Roman" w:hAnsi="Times New Roman" w:cs="Times New Roman"/>
          <w:sz w:val="24"/>
          <w:szCs w:val="24"/>
        </w:rPr>
        <w:t xml:space="preserve">Реализовать творческие и исследовательские способности учащихся, повысить мотивацию и эффективность </w:t>
      </w:r>
      <w:r>
        <w:rPr>
          <w:rFonts w:ascii="Times New Roman" w:eastAsia="Times New Roman" w:hAnsi="Times New Roman" w:cs="Times New Roman"/>
          <w:sz w:val="24"/>
          <w:szCs w:val="24"/>
          <w:u w:val="single"/>
        </w:rPr>
        <w:t>учебной деятельности</w:t>
      </w:r>
      <w:r>
        <w:rPr>
          <w:rFonts w:ascii="Times New Roman" w:eastAsia="Times New Roman" w:hAnsi="Times New Roman" w:cs="Times New Roman"/>
          <w:sz w:val="24"/>
          <w:szCs w:val="24"/>
        </w:rPr>
        <w:t xml:space="preserve"> позволяет метод проектов. Проектная деятельность стимулирует интерес школьников как к индивидуальным, так и коллективным формам работы. В структуру учебного проекта входят следующие компоненты:</w:t>
      </w:r>
    </w:p>
    <w:p w14:paraId="0EEAB903" w14:textId="77777777" w:rsidR="00761027" w:rsidRDefault="00761027" w:rsidP="003802F3">
      <w:pPr>
        <w:spacing w:after="0" w:line="5" w:lineRule="exact"/>
        <w:ind w:firstLine="284"/>
        <w:rPr>
          <w:rFonts w:eastAsia="Times New Roman"/>
          <w:sz w:val="24"/>
          <w:szCs w:val="24"/>
        </w:rPr>
      </w:pPr>
    </w:p>
    <w:p w14:paraId="5DC86408" w14:textId="77777777" w:rsidR="00761027" w:rsidRDefault="00753BB5" w:rsidP="003802F3">
      <w:pPr>
        <w:spacing w:after="0"/>
        <w:ind w:firstLine="284"/>
        <w:rPr>
          <w:rFonts w:eastAsia="Times New Roman"/>
          <w:sz w:val="24"/>
          <w:szCs w:val="24"/>
        </w:rPr>
      </w:pPr>
      <w:r>
        <w:rPr>
          <w:rFonts w:ascii="Times New Roman" w:eastAsia="Times New Roman" w:hAnsi="Times New Roman" w:cs="Times New Roman"/>
          <w:sz w:val="24"/>
          <w:szCs w:val="24"/>
        </w:rPr>
        <w:t>— анализ актуальности проводимой работы;</w:t>
      </w:r>
    </w:p>
    <w:p w14:paraId="6BB2783C" w14:textId="77777777" w:rsidR="00761027" w:rsidRDefault="00753BB5" w:rsidP="003802F3">
      <w:pPr>
        <w:spacing w:after="0"/>
        <w:ind w:firstLine="284"/>
        <w:rPr>
          <w:rFonts w:eastAsia="Times New Roman"/>
          <w:sz w:val="24"/>
          <w:szCs w:val="24"/>
        </w:rPr>
      </w:pPr>
      <w:r>
        <w:rPr>
          <w:rFonts w:ascii="Times New Roman" w:eastAsia="Times New Roman" w:hAnsi="Times New Roman" w:cs="Times New Roman"/>
          <w:sz w:val="24"/>
          <w:szCs w:val="24"/>
        </w:rPr>
        <w:t>— выбор цели, формулирование задач;</w:t>
      </w:r>
    </w:p>
    <w:p w14:paraId="38BB788E" w14:textId="77777777" w:rsidR="00761027" w:rsidRDefault="00753BB5" w:rsidP="003802F3">
      <w:pPr>
        <w:spacing w:after="0"/>
        <w:ind w:firstLine="284"/>
        <w:rPr>
          <w:rFonts w:eastAsia="Times New Roman"/>
          <w:sz w:val="24"/>
          <w:szCs w:val="24"/>
        </w:rPr>
      </w:pPr>
      <w:r>
        <w:rPr>
          <w:rFonts w:ascii="Times New Roman" w:eastAsia="Times New Roman" w:hAnsi="Times New Roman" w:cs="Times New Roman"/>
          <w:sz w:val="24"/>
          <w:szCs w:val="24"/>
        </w:rPr>
        <w:t>— выбор средств и методов для реализации целей и задач;</w:t>
      </w:r>
    </w:p>
    <w:p w14:paraId="0B0CA2A6" w14:textId="77777777" w:rsidR="00761027" w:rsidRDefault="00753BB5" w:rsidP="003802F3">
      <w:pPr>
        <w:spacing w:after="0"/>
        <w:ind w:firstLine="284"/>
        <w:rPr>
          <w:rFonts w:eastAsia="Times New Roman"/>
          <w:sz w:val="24"/>
          <w:szCs w:val="24"/>
        </w:rPr>
      </w:pPr>
      <w:r>
        <w:rPr>
          <w:rFonts w:ascii="Times New Roman" w:eastAsia="Times New Roman" w:hAnsi="Times New Roman" w:cs="Times New Roman"/>
          <w:sz w:val="24"/>
          <w:szCs w:val="24"/>
        </w:rPr>
        <w:t>— планирование, определение последовательности и сроков работы;</w:t>
      </w:r>
    </w:p>
    <w:p w14:paraId="7EC88395" w14:textId="77777777" w:rsidR="00761027" w:rsidRDefault="00753BB5" w:rsidP="003802F3">
      <w:pPr>
        <w:spacing w:after="0"/>
        <w:ind w:firstLine="284"/>
        <w:rPr>
          <w:rFonts w:eastAsia="Times New Roman"/>
          <w:sz w:val="24"/>
          <w:szCs w:val="24"/>
        </w:rPr>
      </w:pPr>
      <w:r>
        <w:rPr>
          <w:rFonts w:ascii="Times New Roman" w:eastAsia="Times New Roman" w:hAnsi="Times New Roman" w:cs="Times New Roman"/>
          <w:sz w:val="24"/>
          <w:szCs w:val="24"/>
        </w:rPr>
        <w:t xml:space="preserve">— проведение </w:t>
      </w:r>
      <w:r>
        <w:rPr>
          <w:rFonts w:ascii="Times New Roman" w:eastAsia="Times New Roman" w:hAnsi="Times New Roman" w:cs="Times New Roman"/>
          <w:sz w:val="24"/>
          <w:szCs w:val="24"/>
          <w:u w:val="single"/>
        </w:rPr>
        <w:t>проектных работ</w:t>
      </w:r>
      <w:r>
        <w:rPr>
          <w:rFonts w:ascii="Times New Roman" w:eastAsia="Times New Roman" w:hAnsi="Times New Roman" w:cs="Times New Roman"/>
          <w:sz w:val="24"/>
          <w:szCs w:val="24"/>
        </w:rPr>
        <w:t>;</w:t>
      </w:r>
    </w:p>
    <w:p w14:paraId="6D6CDDB1" w14:textId="77777777" w:rsidR="00761027" w:rsidRDefault="00753BB5" w:rsidP="003802F3">
      <w:pPr>
        <w:spacing w:after="0"/>
        <w:ind w:firstLine="284"/>
        <w:rPr>
          <w:rFonts w:eastAsia="Times New Roman"/>
          <w:sz w:val="24"/>
          <w:szCs w:val="24"/>
        </w:rPr>
      </w:pPr>
      <w:r>
        <w:rPr>
          <w:rFonts w:ascii="Times New Roman" w:eastAsia="Times New Roman" w:hAnsi="Times New Roman" w:cs="Times New Roman"/>
          <w:sz w:val="24"/>
          <w:szCs w:val="24"/>
        </w:rPr>
        <w:t>— оформление и представление результатов.</w:t>
      </w:r>
    </w:p>
    <w:p w14:paraId="0481C52B" w14:textId="77777777" w:rsidR="00761027" w:rsidRDefault="00761027" w:rsidP="003802F3">
      <w:pPr>
        <w:spacing w:after="0" w:line="12" w:lineRule="exact"/>
        <w:ind w:firstLine="284"/>
        <w:rPr>
          <w:sz w:val="20"/>
          <w:szCs w:val="20"/>
        </w:rPr>
      </w:pPr>
    </w:p>
    <w:p w14:paraId="0175AB76" w14:textId="77777777" w:rsidR="00761027" w:rsidRDefault="00753BB5" w:rsidP="003D64FD">
      <w:pPr>
        <w:spacing w:after="0" w:line="234" w:lineRule="auto"/>
        <w:ind w:right="20" w:firstLine="284"/>
        <w:jc w:val="both"/>
        <w:rPr>
          <w:sz w:val="20"/>
          <w:szCs w:val="20"/>
        </w:rPr>
      </w:pPr>
      <w:r>
        <w:rPr>
          <w:rFonts w:ascii="Times New Roman" w:eastAsia="Times New Roman" w:hAnsi="Times New Roman" w:cs="Times New Roman"/>
          <w:sz w:val="24"/>
          <w:szCs w:val="24"/>
        </w:rPr>
        <w:t>Создание проекта направлено на получение определенного продукта. Примером продукта проектных работ, создаваемых на занятиях изобразительного</w:t>
      </w:r>
      <w:r w:rsidR="003D64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искусства в школе, могут быть разработка и изготовление декоративных или дизайнерских </w:t>
      </w:r>
      <w:proofErr w:type="gramStart"/>
      <w:r>
        <w:rPr>
          <w:rFonts w:ascii="Times New Roman" w:eastAsia="Times New Roman" w:hAnsi="Times New Roman" w:cs="Times New Roman"/>
          <w:sz w:val="24"/>
          <w:szCs w:val="24"/>
        </w:rPr>
        <w:t>изделий</w:t>
      </w:r>
      <w:proofErr w:type="gramEnd"/>
      <w:r>
        <w:rPr>
          <w:rFonts w:ascii="Times New Roman" w:eastAsia="Times New Roman" w:hAnsi="Times New Roman" w:cs="Times New Roman"/>
          <w:sz w:val="24"/>
          <w:szCs w:val="24"/>
        </w:rPr>
        <w:t xml:space="preserve"> или разработка компьютерных </w:t>
      </w:r>
      <w:r>
        <w:rPr>
          <w:rFonts w:ascii="Times New Roman" w:eastAsia="Times New Roman" w:hAnsi="Times New Roman" w:cs="Times New Roman"/>
          <w:sz w:val="24"/>
          <w:szCs w:val="24"/>
          <w:u w:val="single"/>
        </w:rPr>
        <w:t>учебных пособий</w:t>
      </w:r>
      <w:r>
        <w:rPr>
          <w:rFonts w:ascii="Times New Roman" w:eastAsia="Times New Roman" w:hAnsi="Times New Roman" w:cs="Times New Roman"/>
          <w:sz w:val="24"/>
          <w:szCs w:val="24"/>
        </w:rPr>
        <w:t xml:space="preserve"> (мультимедийные презентации и т. п.). В то же время </w:t>
      </w:r>
      <w:r>
        <w:rPr>
          <w:rFonts w:ascii="Times New Roman" w:eastAsia="Times New Roman" w:hAnsi="Times New Roman" w:cs="Times New Roman"/>
          <w:sz w:val="24"/>
          <w:szCs w:val="24"/>
          <w:u w:val="single"/>
        </w:rPr>
        <w:t>проектная деятельность</w:t>
      </w:r>
      <w:r>
        <w:rPr>
          <w:rFonts w:ascii="Times New Roman" w:eastAsia="Times New Roman" w:hAnsi="Times New Roman" w:cs="Times New Roman"/>
          <w:sz w:val="24"/>
          <w:szCs w:val="24"/>
        </w:rPr>
        <w:t xml:space="preserve"> учащихся ориентирована не только на получение продукта предметных результатов деятельности, но и, в первую очередь, на личностное развитие школьников. Представление результатов проектной деятельности формирует у учащихся такие </w:t>
      </w:r>
      <w:r>
        <w:rPr>
          <w:rFonts w:ascii="Times New Roman" w:eastAsia="Times New Roman" w:hAnsi="Times New Roman" w:cs="Times New Roman"/>
          <w:b/>
          <w:bCs/>
          <w:sz w:val="24"/>
          <w:szCs w:val="24"/>
        </w:rPr>
        <w:t>универсальные учебные действия</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как умение структурировать материал,</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обсуждать, объяснять, доказывать, планировать выступление, вести диалог и многие другие.</w:t>
      </w:r>
    </w:p>
    <w:p w14:paraId="1A3F811F" w14:textId="77777777" w:rsidR="00761027" w:rsidRDefault="00761027" w:rsidP="003D64FD">
      <w:pPr>
        <w:spacing w:line="200" w:lineRule="exact"/>
        <w:jc w:val="both"/>
        <w:rPr>
          <w:sz w:val="20"/>
          <w:szCs w:val="20"/>
        </w:rPr>
      </w:pPr>
    </w:p>
    <w:p w14:paraId="11493F08" w14:textId="77777777" w:rsidR="00761027" w:rsidRDefault="00761027" w:rsidP="003D64FD">
      <w:pPr>
        <w:spacing w:after="0" w:line="200" w:lineRule="exact"/>
        <w:ind w:left="-567" w:firstLine="283"/>
        <w:jc w:val="both"/>
        <w:rPr>
          <w:sz w:val="20"/>
          <w:szCs w:val="20"/>
        </w:rPr>
      </w:pPr>
    </w:p>
    <w:p w14:paraId="4203E0CC" w14:textId="77777777" w:rsidR="00761027" w:rsidRDefault="00761027" w:rsidP="003D64FD">
      <w:pPr>
        <w:spacing w:after="0" w:line="242" w:lineRule="exact"/>
        <w:ind w:left="-567" w:firstLine="283"/>
        <w:jc w:val="both"/>
        <w:rPr>
          <w:sz w:val="20"/>
          <w:szCs w:val="20"/>
        </w:rPr>
      </w:pPr>
    </w:p>
    <w:p w14:paraId="1F05E461" w14:textId="77777777" w:rsidR="00CC6EDF" w:rsidRDefault="003D64FD" w:rsidP="003D64FD">
      <w:pPr>
        <w:spacing w:after="0"/>
        <w:ind w:left="-567" w:firstLine="28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29D3CDDC" w14:textId="4A32EEF4" w:rsidR="00761027" w:rsidRDefault="003D64FD" w:rsidP="003D64FD">
      <w:pPr>
        <w:spacing w:after="0"/>
        <w:ind w:left="-567" w:firstLine="283"/>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Содержание учебного предмета</w:t>
      </w:r>
    </w:p>
    <w:p w14:paraId="3D8D47B0" w14:textId="77777777" w:rsidR="00761027" w:rsidRDefault="003D64FD" w:rsidP="003D64FD">
      <w:pPr>
        <w:spacing w:after="0"/>
        <w:ind w:left="-567" w:firstLine="283"/>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5 класс</w:t>
      </w:r>
    </w:p>
    <w:p w14:paraId="700411D0" w14:textId="77777777" w:rsidR="00761027" w:rsidRDefault="00753BB5" w:rsidP="000B65EF">
      <w:pPr>
        <w:spacing w:after="0"/>
        <w:ind w:left="-426" w:firstLine="142"/>
        <w:jc w:val="both"/>
        <w:rPr>
          <w:sz w:val="20"/>
          <w:szCs w:val="20"/>
        </w:rPr>
      </w:pPr>
      <w:r>
        <w:rPr>
          <w:rFonts w:ascii="Times New Roman" w:eastAsia="Times New Roman" w:hAnsi="Times New Roman" w:cs="Times New Roman"/>
          <w:b/>
          <w:bCs/>
          <w:sz w:val="24"/>
          <w:szCs w:val="24"/>
        </w:rPr>
        <w:t>Рисунок</w:t>
      </w:r>
    </w:p>
    <w:p w14:paraId="672C4176" w14:textId="77777777" w:rsidR="00761027" w:rsidRDefault="00753BB5" w:rsidP="000B65EF">
      <w:pPr>
        <w:spacing w:after="0"/>
        <w:ind w:left="-426" w:firstLine="142"/>
        <w:jc w:val="both"/>
        <w:rPr>
          <w:sz w:val="20"/>
          <w:szCs w:val="20"/>
        </w:rPr>
      </w:pPr>
      <w:r>
        <w:rPr>
          <w:rFonts w:ascii="Times New Roman" w:eastAsia="Times New Roman" w:hAnsi="Times New Roman" w:cs="Times New Roman"/>
          <w:b/>
          <w:bCs/>
          <w:sz w:val="24"/>
          <w:szCs w:val="24"/>
        </w:rPr>
        <w:t>Рисование с натуры</w:t>
      </w:r>
    </w:p>
    <w:p w14:paraId="27D83119" w14:textId="77777777" w:rsidR="00761027" w:rsidRDefault="00761027" w:rsidP="000B65EF">
      <w:pPr>
        <w:spacing w:after="0" w:line="8" w:lineRule="exact"/>
        <w:ind w:left="-426" w:firstLine="142"/>
        <w:jc w:val="both"/>
        <w:rPr>
          <w:sz w:val="20"/>
          <w:szCs w:val="20"/>
        </w:rPr>
      </w:pPr>
    </w:p>
    <w:p w14:paraId="2BE04EC5" w14:textId="77777777" w:rsidR="00761027" w:rsidRDefault="00753BB5" w:rsidP="000B65EF">
      <w:pPr>
        <w:spacing w:after="0" w:line="237" w:lineRule="auto"/>
        <w:ind w:left="-426" w:firstLine="142"/>
        <w:jc w:val="both"/>
        <w:rPr>
          <w:sz w:val="20"/>
          <w:szCs w:val="20"/>
        </w:rPr>
      </w:pPr>
      <w:r>
        <w:rPr>
          <w:rFonts w:ascii="Times New Roman" w:eastAsia="Times New Roman" w:hAnsi="Times New Roman" w:cs="Times New Roman"/>
          <w:sz w:val="24"/>
          <w:szCs w:val="24"/>
        </w:rPr>
        <w:t>Изображение с натуры отдельных предметов и групп предметов (натюрморт). Учет особенностей конструктивного строения изображаемых предметов, основных закономерностей наблюдательной, линейной и воздушной перспективы, светотени. Соблюдение последовательности выполнения изображения.</w:t>
      </w:r>
    </w:p>
    <w:p w14:paraId="573AA85E" w14:textId="77777777" w:rsidR="00761027" w:rsidRDefault="00761027" w:rsidP="000B65EF">
      <w:pPr>
        <w:spacing w:after="0" w:line="14" w:lineRule="exact"/>
        <w:ind w:left="-426" w:firstLine="142"/>
        <w:jc w:val="both"/>
        <w:rPr>
          <w:sz w:val="20"/>
          <w:szCs w:val="20"/>
        </w:rPr>
      </w:pPr>
    </w:p>
    <w:p w14:paraId="0059FEF6" w14:textId="77777777" w:rsidR="00761027" w:rsidRDefault="00753BB5" w:rsidP="000B65EF">
      <w:pPr>
        <w:spacing w:after="0" w:line="236" w:lineRule="auto"/>
        <w:ind w:left="-426" w:right="20" w:firstLine="142"/>
        <w:jc w:val="both"/>
        <w:rPr>
          <w:sz w:val="20"/>
          <w:szCs w:val="20"/>
        </w:rPr>
      </w:pPr>
      <w:r>
        <w:rPr>
          <w:rFonts w:ascii="Times New Roman" w:eastAsia="Times New Roman" w:hAnsi="Times New Roman" w:cs="Times New Roman"/>
          <w:sz w:val="24"/>
          <w:szCs w:val="24"/>
        </w:rPr>
        <w:t>Наброски, зарисовки с натуры фигуры человека, животных. Приемы работы различными графическими и живописными материалами. Передача личных впечатлений средствами художественной выразительности.</w:t>
      </w:r>
    </w:p>
    <w:p w14:paraId="1796CA8F" w14:textId="77777777" w:rsidR="00761027" w:rsidRDefault="00761027" w:rsidP="000B65EF">
      <w:pPr>
        <w:spacing w:after="0" w:line="2" w:lineRule="exact"/>
        <w:ind w:left="-426" w:firstLine="142"/>
        <w:jc w:val="both"/>
        <w:rPr>
          <w:sz w:val="20"/>
          <w:szCs w:val="20"/>
        </w:rPr>
      </w:pPr>
    </w:p>
    <w:p w14:paraId="0EE5835B" w14:textId="77777777" w:rsidR="00761027" w:rsidRDefault="00753BB5" w:rsidP="000B65EF">
      <w:pPr>
        <w:spacing w:after="0"/>
        <w:ind w:left="-426" w:firstLine="142"/>
        <w:jc w:val="both"/>
        <w:rPr>
          <w:sz w:val="20"/>
          <w:szCs w:val="20"/>
        </w:rPr>
      </w:pPr>
      <w:r>
        <w:rPr>
          <w:rFonts w:ascii="Times New Roman" w:eastAsia="Times New Roman" w:hAnsi="Times New Roman" w:cs="Times New Roman"/>
          <w:i/>
          <w:iCs/>
          <w:sz w:val="24"/>
          <w:szCs w:val="24"/>
        </w:rPr>
        <w:t>Примерные задания</w:t>
      </w:r>
      <w:r>
        <w:rPr>
          <w:rFonts w:ascii="Times New Roman" w:eastAsia="Times New Roman" w:hAnsi="Times New Roman" w:cs="Times New Roman"/>
          <w:sz w:val="24"/>
          <w:szCs w:val="24"/>
        </w:rPr>
        <w:t>:</w:t>
      </w:r>
    </w:p>
    <w:p w14:paraId="15ECECC5" w14:textId="77777777" w:rsidR="00761027" w:rsidRDefault="00761027" w:rsidP="000B65EF">
      <w:pPr>
        <w:spacing w:after="0" w:line="12" w:lineRule="exact"/>
        <w:ind w:left="-426" w:firstLine="142"/>
        <w:jc w:val="both"/>
        <w:rPr>
          <w:sz w:val="20"/>
          <w:szCs w:val="20"/>
        </w:rPr>
      </w:pPr>
    </w:p>
    <w:p w14:paraId="3D43FBC4" w14:textId="77777777" w:rsidR="00761027" w:rsidRDefault="00753BB5" w:rsidP="000B65EF">
      <w:pPr>
        <w:spacing w:after="0" w:line="236" w:lineRule="auto"/>
        <w:ind w:left="-426" w:right="20" w:firstLine="142"/>
        <w:jc w:val="both"/>
        <w:rPr>
          <w:sz w:val="20"/>
          <w:szCs w:val="20"/>
        </w:rPr>
      </w:pPr>
      <w:r>
        <w:rPr>
          <w:rFonts w:ascii="Times New Roman" w:eastAsia="Times New Roman" w:hAnsi="Times New Roman" w:cs="Times New Roman"/>
          <w:sz w:val="24"/>
          <w:szCs w:val="24"/>
        </w:rPr>
        <w:t>а) рисование с натуры: посуда, утварь, предметы быта, геометрические тела, предметы спортивной атрибутики, цветы, фрукты, овощи, игрушечные машины, куклы и др., а также натюрморты с этими предметами;</w:t>
      </w:r>
    </w:p>
    <w:p w14:paraId="741E750F" w14:textId="77777777" w:rsidR="00761027" w:rsidRDefault="00761027" w:rsidP="000B65EF">
      <w:pPr>
        <w:spacing w:after="0" w:line="14" w:lineRule="exact"/>
        <w:ind w:left="-426" w:firstLine="142"/>
        <w:jc w:val="both"/>
        <w:rPr>
          <w:sz w:val="20"/>
          <w:szCs w:val="20"/>
        </w:rPr>
      </w:pPr>
    </w:p>
    <w:p w14:paraId="4F7DB137" w14:textId="77777777" w:rsidR="00761027" w:rsidRDefault="00753BB5" w:rsidP="000B65EF">
      <w:pPr>
        <w:spacing w:after="0" w:line="234" w:lineRule="auto"/>
        <w:ind w:left="-426" w:right="20" w:firstLine="142"/>
        <w:jc w:val="both"/>
        <w:rPr>
          <w:sz w:val="20"/>
          <w:szCs w:val="20"/>
        </w:rPr>
      </w:pPr>
      <w:r>
        <w:rPr>
          <w:rFonts w:ascii="Times New Roman" w:eastAsia="Times New Roman" w:hAnsi="Times New Roman" w:cs="Times New Roman"/>
          <w:sz w:val="24"/>
          <w:szCs w:val="24"/>
        </w:rPr>
        <w:t>б) наброски, зарисовки фигуры человека, чучел птиц, зверей с передачей движения.</w:t>
      </w:r>
    </w:p>
    <w:p w14:paraId="2404730F" w14:textId="77777777" w:rsidR="00761027" w:rsidRDefault="00761027" w:rsidP="000B65EF">
      <w:pPr>
        <w:spacing w:after="0" w:line="7" w:lineRule="exact"/>
        <w:ind w:left="-426" w:firstLine="142"/>
        <w:jc w:val="both"/>
        <w:rPr>
          <w:sz w:val="20"/>
          <w:szCs w:val="20"/>
        </w:rPr>
      </w:pPr>
    </w:p>
    <w:p w14:paraId="59BEC563" w14:textId="77777777" w:rsidR="00761027" w:rsidRDefault="00753BB5" w:rsidP="000B65EF">
      <w:pPr>
        <w:spacing w:after="0"/>
        <w:ind w:left="-426" w:firstLine="142"/>
        <w:jc w:val="both"/>
        <w:rPr>
          <w:sz w:val="20"/>
          <w:szCs w:val="20"/>
        </w:rPr>
      </w:pPr>
      <w:r>
        <w:rPr>
          <w:rFonts w:ascii="Times New Roman" w:eastAsia="Times New Roman" w:hAnsi="Times New Roman" w:cs="Times New Roman"/>
          <w:b/>
          <w:bCs/>
          <w:sz w:val="24"/>
          <w:szCs w:val="24"/>
        </w:rPr>
        <w:t>Рисование на темы, по памяти и представлению</w:t>
      </w:r>
    </w:p>
    <w:p w14:paraId="06A756FD" w14:textId="77777777" w:rsidR="00761027" w:rsidRDefault="00761027" w:rsidP="000B65EF">
      <w:pPr>
        <w:spacing w:after="0" w:line="7" w:lineRule="exact"/>
        <w:ind w:left="-426" w:firstLine="142"/>
        <w:jc w:val="both"/>
        <w:rPr>
          <w:sz w:val="20"/>
          <w:szCs w:val="20"/>
        </w:rPr>
      </w:pPr>
    </w:p>
    <w:p w14:paraId="5CC0CA3A" w14:textId="77777777" w:rsidR="00761027" w:rsidRDefault="00753BB5" w:rsidP="000B65EF">
      <w:pPr>
        <w:spacing w:after="0" w:line="234" w:lineRule="auto"/>
        <w:ind w:left="-426" w:right="20" w:firstLine="142"/>
        <w:jc w:val="both"/>
        <w:rPr>
          <w:sz w:val="20"/>
          <w:szCs w:val="20"/>
        </w:rPr>
      </w:pPr>
      <w:r>
        <w:rPr>
          <w:rFonts w:ascii="Times New Roman" w:eastAsia="Times New Roman" w:hAnsi="Times New Roman" w:cs="Times New Roman"/>
          <w:sz w:val="24"/>
          <w:szCs w:val="24"/>
        </w:rPr>
        <w:t>Рисование по памяти и представлению отдельных предметов, растений, животных, людей, интерьера комнаты, пейзажа.</w:t>
      </w:r>
    </w:p>
    <w:p w14:paraId="6B1AF440" w14:textId="77777777" w:rsidR="00761027" w:rsidRDefault="00761027" w:rsidP="000B65EF">
      <w:pPr>
        <w:spacing w:after="0" w:line="14" w:lineRule="exact"/>
        <w:ind w:left="-426" w:firstLine="142"/>
        <w:jc w:val="both"/>
        <w:rPr>
          <w:sz w:val="20"/>
          <w:szCs w:val="20"/>
        </w:rPr>
      </w:pPr>
    </w:p>
    <w:p w14:paraId="04192BA5" w14:textId="77777777" w:rsidR="00761027" w:rsidRDefault="00753BB5" w:rsidP="000B65EF">
      <w:pPr>
        <w:spacing w:after="0" w:line="234" w:lineRule="auto"/>
        <w:ind w:left="-426" w:firstLine="142"/>
        <w:jc w:val="both"/>
        <w:rPr>
          <w:sz w:val="20"/>
          <w:szCs w:val="20"/>
        </w:rPr>
      </w:pPr>
      <w:r>
        <w:rPr>
          <w:rFonts w:ascii="Times New Roman" w:eastAsia="Times New Roman" w:hAnsi="Times New Roman" w:cs="Times New Roman"/>
          <w:sz w:val="24"/>
          <w:szCs w:val="24"/>
        </w:rPr>
        <w:t>Рисование на темы исторического прошлого нашей Родины, на темы современной жизни на основе наблюдений или по воображению.</w:t>
      </w:r>
    </w:p>
    <w:p w14:paraId="54AC1E19" w14:textId="77777777" w:rsidR="00761027" w:rsidRDefault="00761027" w:rsidP="000B65EF">
      <w:pPr>
        <w:spacing w:after="0" w:line="14" w:lineRule="exact"/>
        <w:ind w:left="-426" w:firstLine="142"/>
        <w:jc w:val="both"/>
        <w:rPr>
          <w:sz w:val="20"/>
          <w:szCs w:val="20"/>
        </w:rPr>
      </w:pPr>
    </w:p>
    <w:p w14:paraId="6A0B9805" w14:textId="77777777" w:rsidR="00761027" w:rsidRDefault="00753BB5" w:rsidP="000B65EF">
      <w:pPr>
        <w:spacing w:after="0" w:line="236" w:lineRule="auto"/>
        <w:ind w:left="-426" w:right="20" w:firstLine="142"/>
        <w:jc w:val="both"/>
        <w:rPr>
          <w:sz w:val="20"/>
          <w:szCs w:val="20"/>
        </w:rPr>
      </w:pPr>
      <w:r>
        <w:rPr>
          <w:rFonts w:ascii="Times New Roman" w:eastAsia="Times New Roman" w:hAnsi="Times New Roman" w:cs="Times New Roman"/>
          <w:sz w:val="24"/>
          <w:szCs w:val="24"/>
        </w:rPr>
        <w:t>Иллюстрирование произведений устного народного творчества (русских народных сказок, загадок, былин). Иллюстрирование рассказов, стихотворений, отрывков из повестей и поэм.</w:t>
      </w:r>
    </w:p>
    <w:p w14:paraId="59D3EA15" w14:textId="77777777" w:rsidR="00761027" w:rsidRDefault="00761027" w:rsidP="000B65EF">
      <w:pPr>
        <w:spacing w:after="0" w:line="14" w:lineRule="exact"/>
        <w:ind w:left="-426" w:firstLine="142"/>
        <w:jc w:val="both"/>
        <w:rPr>
          <w:sz w:val="20"/>
          <w:szCs w:val="20"/>
        </w:rPr>
      </w:pPr>
    </w:p>
    <w:p w14:paraId="31C8018B" w14:textId="77777777" w:rsidR="00761027" w:rsidRDefault="00753BB5" w:rsidP="000B65EF">
      <w:pPr>
        <w:spacing w:after="0" w:line="238" w:lineRule="auto"/>
        <w:ind w:left="-426" w:firstLine="142"/>
        <w:jc w:val="both"/>
        <w:rPr>
          <w:sz w:val="20"/>
          <w:szCs w:val="20"/>
        </w:rPr>
      </w:pPr>
      <w:r>
        <w:rPr>
          <w:rFonts w:ascii="Times New Roman" w:eastAsia="Times New Roman" w:hAnsi="Times New Roman" w:cs="Times New Roman"/>
          <w:sz w:val="24"/>
          <w:szCs w:val="24"/>
        </w:rPr>
        <w:t>Законы композиции. Композиционный центр (прием изоляции, перенесение главного на второй план и т. п.). Особенности симметричной и асимметричной композиции. Передача с помощью композиционных средств состояния покоя или движения (статика и динамика в композиции). Соразмерность частей и элементов композиции, уравновешивание объемов (массы), тона и цвета. Цвет как важнейшее средство художественной выразительности в тематической композиции.</w:t>
      </w:r>
    </w:p>
    <w:p w14:paraId="60F00A22" w14:textId="77777777" w:rsidR="00761027" w:rsidRDefault="00761027" w:rsidP="000B65EF">
      <w:pPr>
        <w:spacing w:after="0" w:line="2" w:lineRule="exact"/>
        <w:ind w:left="-426" w:firstLine="142"/>
        <w:jc w:val="both"/>
        <w:rPr>
          <w:sz w:val="20"/>
          <w:szCs w:val="20"/>
        </w:rPr>
      </w:pPr>
    </w:p>
    <w:p w14:paraId="73C1B5FB" w14:textId="77777777" w:rsidR="00761027" w:rsidRDefault="00753BB5" w:rsidP="000B65EF">
      <w:pPr>
        <w:spacing w:after="0"/>
        <w:ind w:left="-426" w:firstLine="142"/>
        <w:jc w:val="both"/>
        <w:rPr>
          <w:sz w:val="20"/>
          <w:szCs w:val="20"/>
        </w:rPr>
      </w:pPr>
      <w:r>
        <w:rPr>
          <w:rFonts w:ascii="Times New Roman" w:eastAsia="Times New Roman" w:hAnsi="Times New Roman" w:cs="Times New Roman"/>
          <w:i/>
          <w:iCs/>
          <w:sz w:val="24"/>
          <w:szCs w:val="24"/>
        </w:rPr>
        <w:t>Примерные задания</w:t>
      </w:r>
      <w:r>
        <w:rPr>
          <w:rFonts w:ascii="Times New Roman" w:eastAsia="Times New Roman" w:hAnsi="Times New Roman" w:cs="Times New Roman"/>
          <w:sz w:val="24"/>
          <w:szCs w:val="24"/>
        </w:rPr>
        <w:t>:</w:t>
      </w:r>
    </w:p>
    <w:p w14:paraId="696F5325" w14:textId="77777777" w:rsidR="00761027" w:rsidRDefault="00761027" w:rsidP="000B65EF">
      <w:pPr>
        <w:spacing w:after="0" w:line="12" w:lineRule="exact"/>
        <w:ind w:left="-426" w:firstLine="142"/>
        <w:jc w:val="both"/>
        <w:rPr>
          <w:sz w:val="20"/>
          <w:szCs w:val="20"/>
        </w:rPr>
      </w:pPr>
    </w:p>
    <w:p w14:paraId="6ED5A11C" w14:textId="77777777" w:rsidR="00761027" w:rsidRDefault="00753BB5" w:rsidP="000B65EF">
      <w:pPr>
        <w:spacing w:after="0" w:line="234" w:lineRule="auto"/>
        <w:ind w:left="-426" w:firstLine="142"/>
        <w:jc w:val="both"/>
        <w:rPr>
          <w:sz w:val="20"/>
          <w:szCs w:val="20"/>
        </w:rPr>
      </w:pPr>
      <w:r>
        <w:rPr>
          <w:rFonts w:ascii="Times New Roman" w:eastAsia="Times New Roman" w:hAnsi="Times New Roman" w:cs="Times New Roman"/>
          <w:sz w:val="24"/>
          <w:szCs w:val="24"/>
        </w:rPr>
        <w:t>а) рисование по памяти и представлению: предметы быта, транспорт, растения, животные, люди, интерьер комнаты, пейзаж;</w:t>
      </w:r>
    </w:p>
    <w:p w14:paraId="149293E1" w14:textId="77777777" w:rsidR="00761027" w:rsidRDefault="00761027" w:rsidP="000B65EF">
      <w:pPr>
        <w:spacing w:after="0" w:line="14" w:lineRule="exact"/>
        <w:ind w:left="-426" w:firstLine="142"/>
        <w:jc w:val="both"/>
        <w:rPr>
          <w:sz w:val="20"/>
          <w:szCs w:val="20"/>
        </w:rPr>
      </w:pPr>
    </w:p>
    <w:p w14:paraId="563FD702" w14:textId="77777777" w:rsidR="00761027" w:rsidRDefault="00753BB5" w:rsidP="0078117A">
      <w:pPr>
        <w:spacing w:after="0" w:line="238" w:lineRule="auto"/>
        <w:ind w:left="-426" w:firstLine="142"/>
        <w:jc w:val="both"/>
        <w:rPr>
          <w:sz w:val="20"/>
          <w:szCs w:val="20"/>
        </w:rPr>
      </w:pPr>
      <w:r>
        <w:rPr>
          <w:rFonts w:ascii="Times New Roman" w:eastAsia="Times New Roman" w:hAnsi="Times New Roman" w:cs="Times New Roman"/>
          <w:sz w:val="24"/>
          <w:szCs w:val="24"/>
        </w:rPr>
        <w:t xml:space="preserve">б) рисование на темы: «Русские богатыри», «Русский народный праздник «Масленица», «Ледовое побоище», «Бородинское сражение», «Курская дуга», «Подвиг разведчика», «Битва под Сталинградом», «9 Мая — День Победы», «Уборка хлеба», «На космодроме», «Мы </w:t>
      </w:r>
      <w:r>
        <w:rPr>
          <w:rFonts w:ascii="Times New Roman" w:eastAsia="Times New Roman" w:hAnsi="Times New Roman" w:cs="Times New Roman"/>
          <w:color w:val="0000FF"/>
          <w:sz w:val="24"/>
          <w:szCs w:val="24"/>
          <w:u w:val="single"/>
        </w:rPr>
        <w:t>охраняем природу</w:t>
      </w:r>
      <w:r>
        <w:rPr>
          <w:rFonts w:ascii="Times New Roman" w:eastAsia="Times New Roman" w:hAnsi="Times New Roman" w:cs="Times New Roman"/>
          <w:sz w:val="24"/>
          <w:szCs w:val="24"/>
        </w:rPr>
        <w:t xml:space="preserve">», «Зимние развлечения», «Ледоход», «Прилет птиц», «Ива (береза, </w:t>
      </w:r>
      <w:r>
        <w:rPr>
          <w:rFonts w:ascii="Times New Roman" w:eastAsia="Times New Roman" w:hAnsi="Times New Roman" w:cs="Times New Roman"/>
          <w:color w:val="0000FF"/>
          <w:sz w:val="24"/>
          <w:szCs w:val="24"/>
          <w:u w:val="single"/>
        </w:rPr>
        <w:t>вишня</w:t>
      </w:r>
      <w:r>
        <w:rPr>
          <w:rFonts w:ascii="Times New Roman" w:eastAsia="Times New Roman" w:hAnsi="Times New Roman" w:cs="Times New Roman"/>
          <w:sz w:val="24"/>
          <w:szCs w:val="24"/>
        </w:rPr>
        <w:t>) цветет», «Летом в деревне», «Пейзаж с озером», «Морская гавань», «Роща в тумане», «В горах», «Дети во</w:t>
      </w:r>
      <w:r w:rsidR="007811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дворе», «Домик в саду», «Рыбаки на берегу», «Я делаю зарядку», «Юные футболисты», «На детской площадке», «Не нарушайте правила дорожного движения», «В зоопарке», «Ярмарка», «В лес за грибами», «Поливаем огород», «Гроза в поле», «Новогодний карнавал», «Осенний день», «Тихий вечер», «Цирковая карусель», «Укротитель львов», «Русский танец», «Школьный хор» и др.;</w:t>
      </w:r>
    </w:p>
    <w:p w14:paraId="6A285160" w14:textId="77777777" w:rsidR="00761027" w:rsidRDefault="00761027">
      <w:pPr>
        <w:spacing w:line="18" w:lineRule="exact"/>
        <w:rPr>
          <w:sz w:val="20"/>
          <w:szCs w:val="20"/>
        </w:rPr>
      </w:pPr>
    </w:p>
    <w:p w14:paraId="27C6AE10" w14:textId="77777777" w:rsidR="00761027" w:rsidRDefault="00753BB5" w:rsidP="0078117A">
      <w:pPr>
        <w:spacing w:line="234" w:lineRule="auto"/>
        <w:ind w:left="-426" w:right="20" w:firstLine="284"/>
        <w:jc w:val="both"/>
        <w:rPr>
          <w:sz w:val="20"/>
          <w:szCs w:val="20"/>
        </w:rPr>
      </w:pPr>
      <w:r>
        <w:rPr>
          <w:rFonts w:ascii="Times New Roman" w:eastAsia="Times New Roman" w:hAnsi="Times New Roman" w:cs="Times New Roman"/>
          <w:sz w:val="24"/>
          <w:szCs w:val="24"/>
        </w:rPr>
        <w:t>в) иллюстрирование произведений устного народного творчества: русские народные загадки, сказки «Царевна-лягушка», «Иван-царевич и Серый волк», «Иван</w:t>
      </w:r>
    </w:p>
    <w:p w14:paraId="0C105BA8" w14:textId="77777777" w:rsidR="00761027" w:rsidRDefault="00761027" w:rsidP="0078117A">
      <w:pPr>
        <w:spacing w:line="14" w:lineRule="exact"/>
        <w:ind w:left="-426" w:firstLine="284"/>
        <w:rPr>
          <w:sz w:val="20"/>
          <w:szCs w:val="20"/>
        </w:rPr>
      </w:pPr>
    </w:p>
    <w:p w14:paraId="6A98E637" w14:textId="77777777" w:rsidR="00761027" w:rsidRDefault="00753BB5" w:rsidP="0078117A">
      <w:pPr>
        <w:spacing w:line="237" w:lineRule="auto"/>
        <w:ind w:left="-426" w:firstLine="284"/>
        <w:jc w:val="both"/>
        <w:rPr>
          <w:sz w:val="20"/>
          <w:szCs w:val="20"/>
        </w:rPr>
      </w:pPr>
      <w:r>
        <w:rPr>
          <w:rFonts w:ascii="Times New Roman" w:eastAsia="Times New Roman" w:hAnsi="Times New Roman" w:cs="Times New Roman"/>
          <w:sz w:val="24"/>
          <w:szCs w:val="24"/>
        </w:rPr>
        <w:t>— крестьянский сын и чудо-юдо», «Никита Кожемяка», «Сказка про Илью Муромца»; былины «Илья Муромец и Калин-царь», «Добрыня и Змей», «Вольга и Микула», «Три богатыря» (сборник былинных сказов); «Калевала» (карело-финский эпос), «Нарты» (эпос народов Северного Кавказа); «В тридевятом царстве-государстве», «Иван-богатырь» (чувашская сказка) и др.;</w:t>
      </w:r>
    </w:p>
    <w:p w14:paraId="06C4AFF0" w14:textId="77777777" w:rsidR="00761027" w:rsidRDefault="00761027" w:rsidP="0078117A">
      <w:pPr>
        <w:spacing w:line="17" w:lineRule="exact"/>
        <w:ind w:left="-426" w:firstLine="284"/>
        <w:rPr>
          <w:sz w:val="20"/>
          <w:szCs w:val="20"/>
        </w:rPr>
      </w:pPr>
    </w:p>
    <w:p w14:paraId="30D28CEE" w14:textId="77777777" w:rsidR="00B7004B" w:rsidRDefault="00B7004B" w:rsidP="0078117A">
      <w:pPr>
        <w:ind w:left="-426" w:firstLine="284"/>
        <w:jc w:val="both"/>
        <w:rPr>
          <w:rFonts w:ascii="Times New Roman" w:eastAsia="Times New Roman" w:hAnsi="Times New Roman" w:cs="Times New Roman"/>
          <w:sz w:val="24"/>
          <w:szCs w:val="24"/>
        </w:rPr>
      </w:pPr>
    </w:p>
    <w:p w14:paraId="429E4981" w14:textId="666E4ED1" w:rsidR="00761027" w:rsidRDefault="00753BB5" w:rsidP="0078117A">
      <w:pPr>
        <w:ind w:left="-426" w:firstLine="284"/>
        <w:jc w:val="both"/>
        <w:rPr>
          <w:sz w:val="20"/>
          <w:szCs w:val="20"/>
        </w:rPr>
      </w:pPr>
      <w:r>
        <w:rPr>
          <w:rFonts w:ascii="Times New Roman" w:eastAsia="Times New Roman" w:hAnsi="Times New Roman" w:cs="Times New Roman"/>
          <w:sz w:val="24"/>
          <w:szCs w:val="24"/>
        </w:rPr>
        <w:lastRenderedPageBreak/>
        <w:t xml:space="preserve">г) иллюстрирование произведений классиков </w:t>
      </w:r>
      <w:r>
        <w:rPr>
          <w:rFonts w:ascii="Times New Roman" w:eastAsia="Times New Roman" w:hAnsi="Times New Roman" w:cs="Times New Roman"/>
          <w:color w:val="0000FF"/>
          <w:sz w:val="24"/>
          <w:szCs w:val="24"/>
        </w:rPr>
        <w:t>русской литературы</w:t>
      </w:r>
      <w:r>
        <w:rPr>
          <w:rFonts w:ascii="Times New Roman" w:eastAsia="Times New Roman" w:hAnsi="Times New Roman" w:cs="Times New Roman"/>
          <w:sz w:val="24"/>
          <w:szCs w:val="24"/>
        </w:rPr>
        <w:t>: А. С. Пушкин «Руслан и Людмила» (отрывки из поэмы), П. П. Ершов «Конек-горбунок».</w:t>
      </w:r>
    </w:p>
    <w:p w14:paraId="5AE4D413" w14:textId="6B5B08F3" w:rsidR="00761027" w:rsidRDefault="00753BB5" w:rsidP="0078117A">
      <w:pPr>
        <w:spacing w:after="0"/>
        <w:ind w:left="-426" w:firstLine="142"/>
        <w:jc w:val="both"/>
        <w:rPr>
          <w:sz w:val="20"/>
          <w:szCs w:val="20"/>
        </w:rPr>
      </w:pPr>
      <w:r>
        <w:rPr>
          <w:rFonts w:ascii="Times New Roman" w:eastAsia="Times New Roman" w:hAnsi="Times New Roman" w:cs="Times New Roman"/>
          <w:b/>
          <w:bCs/>
          <w:sz w:val="24"/>
          <w:szCs w:val="24"/>
        </w:rPr>
        <w:t>Живопись</w:t>
      </w:r>
    </w:p>
    <w:p w14:paraId="17A8BFF6" w14:textId="77777777" w:rsidR="00761027" w:rsidRDefault="00761027" w:rsidP="0078117A">
      <w:pPr>
        <w:spacing w:after="0" w:line="8" w:lineRule="exact"/>
        <w:ind w:left="-426" w:firstLine="142"/>
        <w:jc w:val="both"/>
        <w:rPr>
          <w:sz w:val="20"/>
          <w:szCs w:val="20"/>
        </w:rPr>
      </w:pPr>
    </w:p>
    <w:p w14:paraId="3FD8F8CA" w14:textId="77777777" w:rsidR="00761027" w:rsidRDefault="00753BB5" w:rsidP="0078117A">
      <w:pPr>
        <w:spacing w:after="0" w:line="238" w:lineRule="auto"/>
        <w:ind w:left="-426" w:firstLine="142"/>
        <w:jc w:val="both"/>
        <w:rPr>
          <w:sz w:val="20"/>
          <w:szCs w:val="20"/>
        </w:rPr>
      </w:pPr>
      <w:r>
        <w:rPr>
          <w:rFonts w:ascii="Times New Roman" w:eastAsia="Times New Roman" w:hAnsi="Times New Roman" w:cs="Times New Roman"/>
          <w:sz w:val="24"/>
          <w:szCs w:val="24"/>
        </w:rPr>
        <w:t>Цвет как средство выразительности живописного образа. Свойства цвета. Собственный цвет предмета. Свет и цвет. Цветовой контраст. Цветовые отношения. Живописные материалы: акварель и гуашь, их отличия, особенности работы. Живописный натюрморт. Использование цвета как важнейшего средства художественной выразительности в пейзаже. Различные живописные техники, применяемые в этюдах и набросках</w:t>
      </w:r>
    </w:p>
    <w:p w14:paraId="01CD2E9C" w14:textId="77777777" w:rsidR="00761027" w:rsidRDefault="00761027" w:rsidP="0078117A">
      <w:pPr>
        <w:spacing w:after="0" w:line="283" w:lineRule="exact"/>
        <w:ind w:left="-426" w:firstLine="142"/>
        <w:jc w:val="both"/>
        <w:rPr>
          <w:sz w:val="20"/>
          <w:szCs w:val="20"/>
        </w:rPr>
      </w:pPr>
    </w:p>
    <w:p w14:paraId="3781C641" w14:textId="77777777" w:rsidR="00761027" w:rsidRDefault="00753BB5" w:rsidP="0078117A">
      <w:pPr>
        <w:spacing w:after="0"/>
        <w:ind w:left="-426" w:firstLine="142"/>
        <w:jc w:val="both"/>
        <w:rPr>
          <w:sz w:val="20"/>
          <w:szCs w:val="20"/>
        </w:rPr>
      </w:pPr>
      <w:r>
        <w:rPr>
          <w:rFonts w:ascii="Times New Roman" w:eastAsia="Times New Roman" w:hAnsi="Times New Roman" w:cs="Times New Roman"/>
          <w:b/>
          <w:bCs/>
          <w:sz w:val="24"/>
          <w:szCs w:val="24"/>
        </w:rPr>
        <w:t>Композиция</w:t>
      </w:r>
    </w:p>
    <w:p w14:paraId="089F6C35" w14:textId="77777777" w:rsidR="00761027" w:rsidRDefault="00761027" w:rsidP="0078117A">
      <w:pPr>
        <w:spacing w:after="0" w:line="7" w:lineRule="exact"/>
        <w:ind w:left="-426" w:firstLine="142"/>
        <w:jc w:val="both"/>
        <w:rPr>
          <w:sz w:val="20"/>
          <w:szCs w:val="20"/>
        </w:rPr>
      </w:pPr>
    </w:p>
    <w:p w14:paraId="6706E765" w14:textId="77777777" w:rsidR="00761027" w:rsidRDefault="00753BB5" w:rsidP="0078117A">
      <w:pPr>
        <w:spacing w:after="0" w:line="236" w:lineRule="auto"/>
        <w:ind w:left="-426" w:right="20" w:firstLine="142"/>
        <w:jc w:val="both"/>
        <w:rPr>
          <w:sz w:val="20"/>
          <w:szCs w:val="20"/>
        </w:rPr>
      </w:pPr>
      <w:r>
        <w:rPr>
          <w:rFonts w:ascii="Times New Roman" w:eastAsia="Times New Roman" w:hAnsi="Times New Roman" w:cs="Times New Roman"/>
          <w:sz w:val="24"/>
          <w:szCs w:val="24"/>
        </w:rPr>
        <w:t>Понятие «композиция» в изобразительном искусстве. Особенности и этапы работы над тематической композицией. Основные законы и закономерности тематической композиции.</w:t>
      </w:r>
    </w:p>
    <w:p w14:paraId="0EE80C19" w14:textId="77777777" w:rsidR="00761027" w:rsidRDefault="00761027" w:rsidP="0078117A">
      <w:pPr>
        <w:spacing w:after="0" w:line="14" w:lineRule="exact"/>
        <w:ind w:left="-426" w:firstLine="142"/>
        <w:jc w:val="both"/>
        <w:rPr>
          <w:sz w:val="20"/>
          <w:szCs w:val="20"/>
        </w:rPr>
      </w:pPr>
    </w:p>
    <w:p w14:paraId="7724DEF7" w14:textId="77777777" w:rsidR="00761027" w:rsidRDefault="00753BB5" w:rsidP="0078117A">
      <w:pPr>
        <w:spacing w:after="0" w:line="234" w:lineRule="auto"/>
        <w:ind w:left="-426" w:firstLine="142"/>
        <w:jc w:val="both"/>
        <w:rPr>
          <w:sz w:val="20"/>
          <w:szCs w:val="20"/>
        </w:rPr>
      </w:pPr>
      <w:r>
        <w:rPr>
          <w:rFonts w:ascii="Times New Roman" w:eastAsia="Times New Roman" w:hAnsi="Times New Roman" w:cs="Times New Roman"/>
          <w:sz w:val="24"/>
          <w:szCs w:val="24"/>
        </w:rPr>
        <w:t>Жанр изобразительного искусства — тема картины. Жанры: исторический, батальный и бытовой.</w:t>
      </w:r>
    </w:p>
    <w:p w14:paraId="5C8A994C" w14:textId="77777777" w:rsidR="00761027" w:rsidRDefault="00761027" w:rsidP="0078117A">
      <w:pPr>
        <w:spacing w:after="0" w:line="14" w:lineRule="exact"/>
        <w:ind w:left="-426" w:firstLine="142"/>
        <w:jc w:val="both"/>
        <w:rPr>
          <w:sz w:val="20"/>
          <w:szCs w:val="20"/>
        </w:rPr>
      </w:pPr>
    </w:p>
    <w:p w14:paraId="4C27E448" w14:textId="77777777" w:rsidR="00761027" w:rsidRDefault="00753BB5" w:rsidP="0078117A">
      <w:pPr>
        <w:spacing w:after="0" w:line="237" w:lineRule="auto"/>
        <w:ind w:left="-426" w:right="20" w:firstLine="142"/>
        <w:jc w:val="both"/>
        <w:rPr>
          <w:sz w:val="20"/>
          <w:szCs w:val="20"/>
        </w:rPr>
      </w:pPr>
      <w:r>
        <w:rPr>
          <w:rFonts w:ascii="Times New Roman" w:eastAsia="Times New Roman" w:hAnsi="Times New Roman" w:cs="Times New Roman"/>
          <w:sz w:val="24"/>
          <w:szCs w:val="24"/>
        </w:rPr>
        <w:t>Темы исторического прошлого нашей Родины. Героизм в произведениях художников. Темы современной жизни. Тема труда в произведениях художников. Образ праздника в картинах художников. Иллюстрирование литературных произведений.</w:t>
      </w:r>
    </w:p>
    <w:p w14:paraId="316D78AC" w14:textId="77777777" w:rsidR="00761027" w:rsidRDefault="00761027" w:rsidP="0078117A">
      <w:pPr>
        <w:spacing w:after="0" w:line="6" w:lineRule="exact"/>
        <w:ind w:left="-426" w:firstLine="142"/>
        <w:jc w:val="both"/>
        <w:rPr>
          <w:sz w:val="20"/>
          <w:szCs w:val="20"/>
        </w:rPr>
      </w:pPr>
    </w:p>
    <w:p w14:paraId="4FBB2225" w14:textId="77777777" w:rsidR="00761027" w:rsidRDefault="00753BB5" w:rsidP="0078117A">
      <w:pPr>
        <w:spacing w:after="0"/>
        <w:ind w:left="-426" w:firstLine="142"/>
        <w:jc w:val="both"/>
        <w:rPr>
          <w:sz w:val="20"/>
          <w:szCs w:val="20"/>
        </w:rPr>
      </w:pPr>
      <w:r>
        <w:rPr>
          <w:rFonts w:ascii="Times New Roman" w:eastAsia="Times New Roman" w:hAnsi="Times New Roman" w:cs="Times New Roman"/>
          <w:b/>
          <w:bCs/>
          <w:sz w:val="24"/>
          <w:szCs w:val="24"/>
        </w:rPr>
        <w:t>Архитектура. Скульптура</w:t>
      </w:r>
    </w:p>
    <w:p w14:paraId="5919C01A" w14:textId="77777777" w:rsidR="00761027" w:rsidRDefault="00761027" w:rsidP="0078117A">
      <w:pPr>
        <w:spacing w:after="0" w:line="7" w:lineRule="exact"/>
        <w:ind w:left="-426" w:firstLine="142"/>
        <w:jc w:val="both"/>
        <w:rPr>
          <w:sz w:val="20"/>
          <w:szCs w:val="20"/>
        </w:rPr>
      </w:pPr>
    </w:p>
    <w:p w14:paraId="4BEB9D68" w14:textId="77777777" w:rsidR="00761027" w:rsidRDefault="00753BB5" w:rsidP="0078117A">
      <w:pPr>
        <w:spacing w:after="0" w:line="237" w:lineRule="auto"/>
        <w:ind w:left="-426" w:right="20" w:firstLine="142"/>
        <w:jc w:val="both"/>
        <w:rPr>
          <w:sz w:val="20"/>
          <w:szCs w:val="20"/>
        </w:rPr>
      </w:pPr>
      <w:r>
        <w:rPr>
          <w:rFonts w:ascii="Times New Roman" w:eastAsia="Times New Roman" w:hAnsi="Times New Roman" w:cs="Times New Roman"/>
          <w:sz w:val="24"/>
          <w:szCs w:val="24"/>
        </w:rPr>
        <w:t xml:space="preserve">Самобытность древнерусской архитектуры. Изба, ее основные элементы: сруб, </w:t>
      </w:r>
      <w:r>
        <w:rPr>
          <w:rFonts w:ascii="Times New Roman" w:eastAsia="Times New Roman" w:hAnsi="Times New Roman" w:cs="Times New Roman"/>
          <w:color w:val="0000FF"/>
          <w:sz w:val="24"/>
          <w:szCs w:val="24"/>
          <w:u w:val="single"/>
        </w:rPr>
        <w:t>кровля</w:t>
      </w:r>
      <w:r>
        <w:rPr>
          <w:rFonts w:ascii="Times New Roman" w:eastAsia="Times New Roman" w:hAnsi="Times New Roman" w:cs="Times New Roman"/>
          <w:sz w:val="24"/>
          <w:szCs w:val="24"/>
        </w:rPr>
        <w:t xml:space="preserve">, крыльцо. Декор избы. Архитектура древнего мира: египетские пирамиды, греческие храмы, римские постройки. Классицизм в архитектуре. Архитектурные направления: готика, </w:t>
      </w:r>
      <w:r>
        <w:rPr>
          <w:rFonts w:ascii="Times New Roman" w:eastAsia="Times New Roman" w:hAnsi="Times New Roman" w:cs="Times New Roman"/>
          <w:color w:val="0000FF"/>
          <w:sz w:val="24"/>
          <w:szCs w:val="24"/>
          <w:u w:val="single"/>
        </w:rPr>
        <w:t>барокко</w:t>
      </w:r>
      <w:r>
        <w:rPr>
          <w:rFonts w:ascii="Times New Roman" w:eastAsia="Times New Roman" w:hAnsi="Times New Roman" w:cs="Times New Roman"/>
          <w:sz w:val="24"/>
          <w:szCs w:val="24"/>
        </w:rPr>
        <w:t xml:space="preserve"> и др.</w:t>
      </w:r>
    </w:p>
    <w:p w14:paraId="29027134" w14:textId="77777777" w:rsidR="00761027" w:rsidRDefault="00761027" w:rsidP="0078117A">
      <w:pPr>
        <w:spacing w:after="0" w:line="14" w:lineRule="exact"/>
        <w:ind w:left="-426" w:firstLine="142"/>
        <w:jc w:val="both"/>
        <w:rPr>
          <w:sz w:val="20"/>
          <w:szCs w:val="20"/>
        </w:rPr>
      </w:pPr>
    </w:p>
    <w:p w14:paraId="5DBDAA3C" w14:textId="77777777" w:rsidR="00761027" w:rsidRDefault="00753BB5" w:rsidP="0078117A">
      <w:pPr>
        <w:spacing w:after="0" w:line="234" w:lineRule="auto"/>
        <w:ind w:left="-426" w:right="20" w:firstLine="142"/>
        <w:jc w:val="both"/>
        <w:rPr>
          <w:sz w:val="20"/>
          <w:szCs w:val="20"/>
        </w:rPr>
      </w:pPr>
      <w:r>
        <w:rPr>
          <w:rFonts w:ascii="Times New Roman" w:eastAsia="Times New Roman" w:hAnsi="Times New Roman" w:cs="Times New Roman"/>
          <w:sz w:val="24"/>
          <w:szCs w:val="24"/>
        </w:rPr>
        <w:t>Скульптура как летопись истории. Монументальная скульптура и архитектурная среда. Садово-парковая скульптура</w:t>
      </w:r>
    </w:p>
    <w:p w14:paraId="5038B18A" w14:textId="77777777" w:rsidR="00761027" w:rsidRDefault="00761027" w:rsidP="0078117A">
      <w:pPr>
        <w:spacing w:after="0" w:line="19" w:lineRule="exact"/>
        <w:ind w:left="-426" w:firstLine="142"/>
        <w:jc w:val="both"/>
        <w:rPr>
          <w:sz w:val="20"/>
          <w:szCs w:val="20"/>
        </w:rPr>
      </w:pPr>
    </w:p>
    <w:p w14:paraId="29FFCAA2" w14:textId="77777777" w:rsidR="00761027" w:rsidRDefault="00753BB5" w:rsidP="0078117A">
      <w:pPr>
        <w:spacing w:after="0" w:line="232" w:lineRule="auto"/>
        <w:ind w:left="-426" w:firstLine="142"/>
        <w:jc w:val="both"/>
        <w:rPr>
          <w:sz w:val="20"/>
          <w:szCs w:val="20"/>
        </w:rPr>
      </w:pPr>
      <w:r>
        <w:rPr>
          <w:rFonts w:ascii="Times New Roman" w:eastAsia="Times New Roman" w:hAnsi="Times New Roman" w:cs="Times New Roman"/>
          <w:b/>
          <w:bCs/>
          <w:sz w:val="24"/>
          <w:szCs w:val="24"/>
        </w:rPr>
        <w:t xml:space="preserve">Декоративная работа, художественное конструирование и дизайн </w:t>
      </w:r>
      <w:r>
        <w:rPr>
          <w:rFonts w:ascii="Times New Roman" w:eastAsia="Times New Roman" w:hAnsi="Times New Roman" w:cs="Times New Roman"/>
          <w:sz w:val="24"/>
          <w:szCs w:val="24"/>
        </w:rPr>
        <w:t>Художественный язык декоративного искусства. Виды декоративно-</w:t>
      </w:r>
    </w:p>
    <w:p w14:paraId="550D77FA" w14:textId="77777777" w:rsidR="00761027" w:rsidRDefault="00761027" w:rsidP="0078117A">
      <w:pPr>
        <w:spacing w:after="0" w:line="14" w:lineRule="exact"/>
        <w:ind w:left="-426" w:firstLine="142"/>
        <w:jc w:val="both"/>
        <w:rPr>
          <w:sz w:val="20"/>
          <w:szCs w:val="20"/>
        </w:rPr>
      </w:pPr>
    </w:p>
    <w:p w14:paraId="00C08478" w14:textId="77777777" w:rsidR="00761027" w:rsidRDefault="00753BB5" w:rsidP="0078117A">
      <w:pPr>
        <w:spacing w:after="0" w:line="237" w:lineRule="auto"/>
        <w:ind w:left="-426" w:right="20" w:firstLine="142"/>
        <w:jc w:val="both"/>
        <w:rPr>
          <w:sz w:val="20"/>
          <w:szCs w:val="20"/>
        </w:rPr>
      </w:pPr>
      <w:r>
        <w:rPr>
          <w:rFonts w:ascii="Times New Roman" w:eastAsia="Times New Roman" w:hAnsi="Times New Roman" w:cs="Times New Roman"/>
          <w:sz w:val="24"/>
          <w:szCs w:val="24"/>
        </w:rPr>
        <w:t>прикладного искусства. Основные схемы и закономерности декоративной композиции. Цвет, тон, колорит, форма как изобразительные элементы декоративного обобщения. Эскизы декоративного оформления предметов быта на основе форм растительного и животного мира.</w:t>
      </w:r>
    </w:p>
    <w:p w14:paraId="74A6B07B" w14:textId="77777777" w:rsidR="00761027" w:rsidRDefault="00761027" w:rsidP="0078117A">
      <w:pPr>
        <w:spacing w:after="0" w:line="14" w:lineRule="exact"/>
        <w:ind w:left="-426" w:firstLine="142"/>
        <w:jc w:val="both"/>
        <w:rPr>
          <w:sz w:val="20"/>
          <w:szCs w:val="20"/>
        </w:rPr>
      </w:pPr>
    </w:p>
    <w:p w14:paraId="39CD4410" w14:textId="77777777" w:rsidR="00761027" w:rsidRDefault="00753BB5" w:rsidP="006A373B">
      <w:pPr>
        <w:spacing w:after="0" w:line="238" w:lineRule="auto"/>
        <w:ind w:left="-426" w:firstLine="142"/>
        <w:jc w:val="both"/>
        <w:rPr>
          <w:sz w:val="20"/>
          <w:szCs w:val="20"/>
        </w:rPr>
      </w:pPr>
      <w:r>
        <w:rPr>
          <w:rFonts w:ascii="Times New Roman" w:eastAsia="Times New Roman" w:hAnsi="Times New Roman" w:cs="Times New Roman"/>
          <w:sz w:val="24"/>
          <w:szCs w:val="24"/>
        </w:rPr>
        <w:t>Народное искусство. Народный мастер как носитель традиций, коллективного творческого и художественного опыта. Художественные промыслы России, эстетические идеалы и связь времен. Роспись по дереву: Хохлома, Городец, Северная Двина и Мезень. Керамика Гжели, Скопина, Опошни. Дымковские, каргопольские и филимоновские игрушки. Русская матрешка: история возникновения и современные промыслы. Сюжетно-декоративная народная роспись</w:t>
      </w:r>
      <w:r w:rsidR="006A37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прялок как образец русского народного искусства. Декоративная композиция на основе художественных особенностей произведений народного искусства. Произведения художников современного декоративно-прикладного искусства.</w:t>
      </w:r>
    </w:p>
    <w:p w14:paraId="12B8F60D" w14:textId="77777777" w:rsidR="00761027" w:rsidRDefault="00761027" w:rsidP="006A373B">
      <w:pPr>
        <w:spacing w:after="0" w:line="14" w:lineRule="exact"/>
        <w:ind w:left="-426"/>
        <w:jc w:val="both"/>
        <w:rPr>
          <w:sz w:val="20"/>
          <w:szCs w:val="20"/>
        </w:rPr>
      </w:pPr>
    </w:p>
    <w:p w14:paraId="5CC41B33" w14:textId="77777777" w:rsidR="00761027" w:rsidRDefault="00753BB5" w:rsidP="006A373B">
      <w:pPr>
        <w:spacing w:after="0" w:line="237" w:lineRule="auto"/>
        <w:ind w:left="-426" w:firstLine="708"/>
        <w:jc w:val="both"/>
        <w:rPr>
          <w:sz w:val="20"/>
          <w:szCs w:val="20"/>
        </w:rPr>
      </w:pPr>
      <w:r>
        <w:rPr>
          <w:rFonts w:ascii="Times New Roman" w:eastAsia="Times New Roman" w:hAnsi="Times New Roman" w:cs="Times New Roman"/>
          <w:sz w:val="24"/>
          <w:szCs w:val="24"/>
        </w:rPr>
        <w:t>Виды дизайна: промышленный дизайн, дизайн среды, дизайн костюма, графический дизайн. Эскизное решение интерьеров школьных помещений (юбилей школы, праздники, памятные даты) как одно из направлений проектной графики. Художественное конструирование предметов оформления детского парка (фигурки для фонтанов в детском парке, предметы деревянной «сказочной» мебели).</w:t>
      </w:r>
    </w:p>
    <w:p w14:paraId="6A54627E" w14:textId="77777777" w:rsidR="00761027" w:rsidRDefault="00761027" w:rsidP="006A373B">
      <w:pPr>
        <w:spacing w:after="0" w:line="5" w:lineRule="exact"/>
        <w:ind w:left="-426"/>
        <w:jc w:val="both"/>
        <w:rPr>
          <w:sz w:val="20"/>
          <w:szCs w:val="20"/>
        </w:rPr>
      </w:pPr>
    </w:p>
    <w:p w14:paraId="42537C5A" w14:textId="77777777" w:rsidR="00761027" w:rsidRDefault="00753BB5" w:rsidP="006A373B">
      <w:pPr>
        <w:spacing w:after="0"/>
        <w:ind w:left="-426"/>
        <w:jc w:val="both"/>
        <w:rPr>
          <w:sz w:val="20"/>
          <w:szCs w:val="20"/>
        </w:rPr>
      </w:pPr>
      <w:r>
        <w:rPr>
          <w:rFonts w:ascii="Times New Roman" w:eastAsia="Times New Roman" w:hAnsi="Times New Roman" w:cs="Times New Roman"/>
          <w:i/>
          <w:iCs/>
          <w:sz w:val="24"/>
          <w:szCs w:val="24"/>
        </w:rPr>
        <w:t>Примерные задания</w:t>
      </w:r>
      <w:r>
        <w:rPr>
          <w:rFonts w:ascii="Times New Roman" w:eastAsia="Times New Roman" w:hAnsi="Times New Roman" w:cs="Times New Roman"/>
          <w:sz w:val="24"/>
          <w:szCs w:val="24"/>
        </w:rPr>
        <w:t>:</w:t>
      </w:r>
    </w:p>
    <w:p w14:paraId="17D656D9" w14:textId="77777777" w:rsidR="00761027" w:rsidRDefault="00761027" w:rsidP="006A373B">
      <w:pPr>
        <w:spacing w:after="0" w:line="12" w:lineRule="exact"/>
        <w:ind w:left="-426"/>
        <w:jc w:val="both"/>
        <w:rPr>
          <w:sz w:val="20"/>
          <w:szCs w:val="20"/>
        </w:rPr>
      </w:pPr>
    </w:p>
    <w:p w14:paraId="14CE879F" w14:textId="77777777" w:rsidR="00761027" w:rsidRDefault="00753BB5" w:rsidP="006A373B">
      <w:pPr>
        <w:spacing w:after="0" w:line="237" w:lineRule="auto"/>
        <w:ind w:left="-426" w:firstLine="708"/>
        <w:jc w:val="both"/>
        <w:rPr>
          <w:sz w:val="20"/>
          <w:szCs w:val="20"/>
        </w:rPr>
      </w:pPr>
      <w:r>
        <w:rPr>
          <w:rFonts w:ascii="Times New Roman" w:eastAsia="Times New Roman" w:hAnsi="Times New Roman" w:cs="Times New Roman"/>
          <w:sz w:val="24"/>
          <w:szCs w:val="24"/>
        </w:rPr>
        <w:t>а) выполнение эскиза и роспись бытового изделия — фигурные, «волшебные» сосуды; сосуд-зверь, сосуд-птица (возможны варианты на основе синтеза художественных приемов устного и изобразительного народного творчества); предметы деревянной «сказочной» мебели;</w:t>
      </w:r>
    </w:p>
    <w:p w14:paraId="5235887F" w14:textId="77777777" w:rsidR="00761027" w:rsidRDefault="00761027" w:rsidP="006A373B">
      <w:pPr>
        <w:spacing w:after="0" w:line="2" w:lineRule="exact"/>
        <w:ind w:left="-426"/>
        <w:jc w:val="both"/>
        <w:rPr>
          <w:sz w:val="20"/>
          <w:szCs w:val="20"/>
        </w:rPr>
      </w:pPr>
    </w:p>
    <w:p w14:paraId="6AC250A4" w14:textId="77777777" w:rsidR="00761027" w:rsidRDefault="00753BB5" w:rsidP="006A373B">
      <w:pPr>
        <w:spacing w:after="0"/>
        <w:ind w:left="-426"/>
        <w:jc w:val="both"/>
        <w:rPr>
          <w:sz w:val="20"/>
          <w:szCs w:val="20"/>
        </w:rPr>
      </w:pPr>
      <w:r>
        <w:rPr>
          <w:rFonts w:ascii="Times New Roman" w:eastAsia="Times New Roman" w:hAnsi="Times New Roman" w:cs="Times New Roman"/>
          <w:sz w:val="24"/>
          <w:szCs w:val="24"/>
        </w:rPr>
        <w:t>б) выполнение эскиза декоративного украшения русской народной прялки;</w:t>
      </w:r>
    </w:p>
    <w:p w14:paraId="3B9CA1FC" w14:textId="77777777" w:rsidR="00761027" w:rsidRDefault="00761027" w:rsidP="006A373B">
      <w:pPr>
        <w:spacing w:after="0" w:line="12" w:lineRule="exact"/>
        <w:ind w:left="-426"/>
        <w:jc w:val="both"/>
        <w:rPr>
          <w:sz w:val="20"/>
          <w:szCs w:val="20"/>
        </w:rPr>
      </w:pPr>
    </w:p>
    <w:p w14:paraId="02FF0470" w14:textId="77777777" w:rsidR="00761027" w:rsidRDefault="00753BB5" w:rsidP="006A373B">
      <w:pPr>
        <w:spacing w:after="0" w:line="234" w:lineRule="auto"/>
        <w:ind w:left="-426" w:right="20" w:firstLine="708"/>
        <w:jc w:val="both"/>
        <w:rPr>
          <w:sz w:val="20"/>
          <w:szCs w:val="20"/>
        </w:rPr>
      </w:pPr>
      <w:r>
        <w:rPr>
          <w:rFonts w:ascii="Times New Roman" w:eastAsia="Times New Roman" w:hAnsi="Times New Roman" w:cs="Times New Roman"/>
          <w:sz w:val="24"/>
          <w:szCs w:val="24"/>
        </w:rPr>
        <w:t>в) выполнение эскиза пятиместной матрешки по мотивам русских народных сказок;</w:t>
      </w:r>
    </w:p>
    <w:p w14:paraId="0C59DF88" w14:textId="77777777" w:rsidR="00761027" w:rsidRDefault="00761027" w:rsidP="006A373B">
      <w:pPr>
        <w:spacing w:after="0" w:line="14" w:lineRule="exact"/>
        <w:ind w:left="-426"/>
        <w:jc w:val="both"/>
        <w:rPr>
          <w:sz w:val="20"/>
          <w:szCs w:val="20"/>
        </w:rPr>
      </w:pPr>
    </w:p>
    <w:p w14:paraId="6EE129A4" w14:textId="77777777" w:rsidR="00761027" w:rsidRDefault="00753BB5" w:rsidP="006A373B">
      <w:pPr>
        <w:spacing w:after="0" w:line="236" w:lineRule="auto"/>
        <w:ind w:left="-426" w:right="20" w:firstLine="708"/>
        <w:jc w:val="both"/>
        <w:rPr>
          <w:sz w:val="20"/>
          <w:szCs w:val="20"/>
        </w:rPr>
      </w:pPr>
      <w:r>
        <w:rPr>
          <w:rFonts w:ascii="Times New Roman" w:eastAsia="Times New Roman" w:hAnsi="Times New Roman" w:cs="Times New Roman"/>
          <w:sz w:val="24"/>
          <w:szCs w:val="24"/>
        </w:rPr>
        <w:t>г) выполнение эскиза декоративного панно (для праздничной сцены актового зала школы, украшения школьного интерьера) на темы «Русские богатыри», «Сказочный город», «Слава героям Отечества» и т. п.;</w:t>
      </w:r>
    </w:p>
    <w:p w14:paraId="4F07631E" w14:textId="77777777" w:rsidR="00761027" w:rsidRDefault="00761027" w:rsidP="006A373B">
      <w:pPr>
        <w:spacing w:after="0" w:line="14" w:lineRule="exact"/>
        <w:ind w:left="-426"/>
        <w:jc w:val="both"/>
        <w:rPr>
          <w:sz w:val="20"/>
          <w:szCs w:val="20"/>
        </w:rPr>
      </w:pPr>
    </w:p>
    <w:p w14:paraId="73549CD3" w14:textId="77777777" w:rsidR="00DC5808" w:rsidRDefault="00753BB5" w:rsidP="006A373B">
      <w:pPr>
        <w:spacing w:after="0" w:line="250" w:lineRule="auto"/>
        <w:ind w:left="-426" w:right="160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д) выполнение эскиза фигур для фонтанов в детском парке.</w:t>
      </w:r>
    </w:p>
    <w:p w14:paraId="666D5006" w14:textId="77777777" w:rsidR="00DC5808" w:rsidRDefault="00DC5808" w:rsidP="006A373B">
      <w:pPr>
        <w:spacing w:after="0" w:line="250" w:lineRule="auto"/>
        <w:ind w:left="-426" w:right="1600"/>
        <w:jc w:val="both"/>
        <w:rPr>
          <w:rFonts w:ascii="Times New Roman" w:eastAsia="Times New Roman" w:hAnsi="Times New Roman" w:cs="Times New Roman"/>
          <w:sz w:val="23"/>
          <w:szCs w:val="23"/>
        </w:rPr>
      </w:pPr>
    </w:p>
    <w:p w14:paraId="5BA1FC71" w14:textId="77777777" w:rsidR="00B7004B" w:rsidRDefault="00753BB5" w:rsidP="006A373B">
      <w:pPr>
        <w:spacing w:after="0" w:line="250" w:lineRule="auto"/>
        <w:ind w:left="-426" w:right="160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4697DC20" w14:textId="77777777" w:rsidR="00B7004B" w:rsidRDefault="00B7004B" w:rsidP="006A373B">
      <w:pPr>
        <w:spacing w:after="0" w:line="250" w:lineRule="auto"/>
        <w:ind w:left="-426" w:right="1600"/>
        <w:jc w:val="both"/>
        <w:rPr>
          <w:rFonts w:ascii="Times New Roman" w:eastAsia="Times New Roman" w:hAnsi="Times New Roman" w:cs="Times New Roman"/>
          <w:sz w:val="23"/>
          <w:szCs w:val="23"/>
        </w:rPr>
      </w:pPr>
    </w:p>
    <w:p w14:paraId="69724BD7" w14:textId="1532529C" w:rsidR="00761027" w:rsidRDefault="00753BB5" w:rsidP="006A373B">
      <w:pPr>
        <w:spacing w:after="0" w:line="250" w:lineRule="auto"/>
        <w:ind w:left="-426" w:right="1600"/>
        <w:jc w:val="both"/>
        <w:rPr>
          <w:sz w:val="20"/>
          <w:szCs w:val="20"/>
        </w:rPr>
      </w:pPr>
      <w:r>
        <w:rPr>
          <w:rFonts w:ascii="Times New Roman" w:eastAsia="Times New Roman" w:hAnsi="Times New Roman" w:cs="Times New Roman"/>
          <w:b/>
          <w:bCs/>
          <w:sz w:val="23"/>
          <w:szCs w:val="23"/>
        </w:rPr>
        <w:lastRenderedPageBreak/>
        <w:t xml:space="preserve">Беседы </w:t>
      </w:r>
      <w:proofErr w:type="gramStart"/>
      <w:r>
        <w:rPr>
          <w:rFonts w:ascii="Times New Roman" w:eastAsia="Times New Roman" w:hAnsi="Times New Roman" w:cs="Times New Roman"/>
          <w:b/>
          <w:bCs/>
          <w:sz w:val="23"/>
          <w:szCs w:val="23"/>
        </w:rPr>
        <w:t xml:space="preserve">об </w:t>
      </w:r>
      <w:r w:rsidR="00110B19">
        <w:rPr>
          <w:rFonts w:ascii="Times New Roman" w:eastAsia="Times New Roman" w:hAnsi="Times New Roman" w:cs="Times New Roman"/>
          <w:b/>
          <w:bCs/>
          <w:sz w:val="23"/>
          <w:szCs w:val="23"/>
        </w:rPr>
        <w:t xml:space="preserve"> </w:t>
      </w:r>
      <w:r>
        <w:rPr>
          <w:rFonts w:ascii="Times New Roman" w:eastAsia="Times New Roman" w:hAnsi="Times New Roman" w:cs="Times New Roman"/>
          <w:b/>
          <w:bCs/>
          <w:sz w:val="23"/>
          <w:szCs w:val="23"/>
        </w:rPr>
        <w:t>изобразительном</w:t>
      </w:r>
      <w:proofErr w:type="gramEnd"/>
      <w:r>
        <w:rPr>
          <w:rFonts w:ascii="Times New Roman" w:eastAsia="Times New Roman" w:hAnsi="Times New Roman" w:cs="Times New Roman"/>
          <w:b/>
          <w:bCs/>
          <w:sz w:val="23"/>
          <w:szCs w:val="23"/>
        </w:rPr>
        <w:t xml:space="preserve"> искусстве и красоте вокруг нас</w:t>
      </w:r>
    </w:p>
    <w:p w14:paraId="60D45E0E" w14:textId="77777777" w:rsidR="00761027" w:rsidRDefault="00761027" w:rsidP="006A373B">
      <w:pPr>
        <w:spacing w:after="0" w:line="1" w:lineRule="exact"/>
        <w:ind w:left="-426"/>
        <w:jc w:val="both"/>
        <w:rPr>
          <w:sz w:val="20"/>
          <w:szCs w:val="20"/>
        </w:rPr>
      </w:pPr>
    </w:p>
    <w:p w14:paraId="4E292EF4" w14:textId="77777777" w:rsidR="00761027" w:rsidRDefault="00753BB5" w:rsidP="006A373B">
      <w:pPr>
        <w:spacing w:after="0" w:line="237" w:lineRule="auto"/>
        <w:ind w:left="-426" w:firstLine="708"/>
        <w:jc w:val="both"/>
        <w:rPr>
          <w:sz w:val="20"/>
          <w:szCs w:val="20"/>
        </w:rPr>
      </w:pPr>
      <w:r>
        <w:rPr>
          <w:rFonts w:ascii="Times New Roman" w:eastAsia="Times New Roman" w:hAnsi="Times New Roman" w:cs="Times New Roman"/>
          <w:sz w:val="24"/>
          <w:szCs w:val="24"/>
        </w:rPr>
        <w:t>Понятие слова «музей». История возникновения художественных музеев. Художественные музеи мира: Лувр, Метрополитен-музей; музеи России: Оружейная палата, Кунсткамера, Эрмитаж, Государственная Третьяковская галерея, Государственный Русский музей, Государственный музей изобразительных искусств им. А. С. Пушкина.</w:t>
      </w:r>
    </w:p>
    <w:p w14:paraId="6A30B3CF" w14:textId="77777777" w:rsidR="00761027" w:rsidRDefault="00753BB5" w:rsidP="00110B19">
      <w:pPr>
        <w:spacing w:after="0"/>
        <w:ind w:left="-426"/>
        <w:jc w:val="both"/>
        <w:rPr>
          <w:sz w:val="20"/>
          <w:szCs w:val="20"/>
        </w:rPr>
      </w:pPr>
      <w:r>
        <w:rPr>
          <w:rFonts w:ascii="Times New Roman" w:eastAsia="Times New Roman" w:hAnsi="Times New Roman" w:cs="Times New Roman"/>
          <w:i/>
          <w:iCs/>
          <w:sz w:val="24"/>
          <w:szCs w:val="24"/>
        </w:rPr>
        <w:t>Примерные темы бесед</w:t>
      </w:r>
      <w:r>
        <w:rPr>
          <w:rFonts w:ascii="Times New Roman" w:eastAsia="Times New Roman" w:hAnsi="Times New Roman" w:cs="Times New Roman"/>
          <w:sz w:val="24"/>
          <w:szCs w:val="24"/>
        </w:rPr>
        <w:t>:</w:t>
      </w:r>
    </w:p>
    <w:p w14:paraId="696EFBD7" w14:textId="77777777" w:rsidR="00761027" w:rsidRDefault="00753BB5" w:rsidP="00110B19">
      <w:pPr>
        <w:spacing w:after="0"/>
        <w:ind w:left="-426"/>
        <w:jc w:val="both"/>
        <w:rPr>
          <w:sz w:val="20"/>
          <w:szCs w:val="20"/>
        </w:rPr>
      </w:pPr>
      <w:r>
        <w:rPr>
          <w:rFonts w:ascii="Times New Roman" w:eastAsia="Times New Roman" w:hAnsi="Times New Roman" w:cs="Times New Roman"/>
          <w:sz w:val="24"/>
          <w:szCs w:val="24"/>
        </w:rPr>
        <w:t>— ведущие художественные музеи России и мира;</w:t>
      </w:r>
    </w:p>
    <w:p w14:paraId="61C059AB" w14:textId="77777777" w:rsidR="00761027" w:rsidRDefault="00761027" w:rsidP="00110B19">
      <w:pPr>
        <w:spacing w:after="0" w:line="12" w:lineRule="exact"/>
        <w:ind w:left="-426"/>
        <w:jc w:val="both"/>
        <w:rPr>
          <w:sz w:val="20"/>
          <w:szCs w:val="20"/>
        </w:rPr>
      </w:pPr>
    </w:p>
    <w:p w14:paraId="2B3CEAE9" w14:textId="77777777" w:rsidR="00761027" w:rsidRDefault="00753BB5" w:rsidP="00110B19">
      <w:pPr>
        <w:spacing w:after="0" w:line="234" w:lineRule="auto"/>
        <w:ind w:left="-426" w:right="20" w:firstLine="708"/>
        <w:jc w:val="both"/>
        <w:rPr>
          <w:sz w:val="20"/>
          <w:szCs w:val="20"/>
        </w:rPr>
      </w:pPr>
      <w:r>
        <w:rPr>
          <w:rFonts w:ascii="Times New Roman" w:eastAsia="Times New Roman" w:hAnsi="Times New Roman" w:cs="Times New Roman"/>
          <w:sz w:val="24"/>
          <w:szCs w:val="24"/>
        </w:rPr>
        <w:t>— героическое прошлое нашей Родины в произведениях изобразительного искусства;</w:t>
      </w:r>
    </w:p>
    <w:p w14:paraId="5B0CB4CD" w14:textId="77777777" w:rsidR="00761027" w:rsidRDefault="00761027" w:rsidP="00110B19">
      <w:pPr>
        <w:spacing w:after="0" w:line="2" w:lineRule="exact"/>
        <w:ind w:left="-426"/>
        <w:jc w:val="both"/>
        <w:rPr>
          <w:sz w:val="20"/>
          <w:szCs w:val="20"/>
        </w:rPr>
      </w:pPr>
    </w:p>
    <w:p w14:paraId="1180F33E" w14:textId="77777777" w:rsidR="00761027" w:rsidRDefault="00753BB5" w:rsidP="00110B19">
      <w:pPr>
        <w:spacing w:after="0"/>
        <w:ind w:left="-426"/>
        <w:jc w:val="both"/>
        <w:rPr>
          <w:sz w:val="20"/>
          <w:szCs w:val="20"/>
        </w:rPr>
      </w:pPr>
      <w:r>
        <w:rPr>
          <w:rFonts w:ascii="Times New Roman" w:eastAsia="Times New Roman" w:hAnsi="Times New Roman" w:cs="Times New Roman"/>
          <w:sz w:val="24"/>
          <w:szCs w:val="24"/>
        </w:rPr>
        <w:t>— Великая Отечественная война в произведениях художников;</w:t>
      </w:r>
    </w:p>
    <w:p w14:paraId="1B00520A" w14:textId="77777777" w:rsidR="00761027" w:rsidRDefault="00753BB5" w:rsidP="00110B19">
      <w:pPr>
        <w:spacing w:after="0"/>
        <w:ind w:left="-426"/>
        <w:jc w:val="both"/>
        <w:rPr>
          <w:sz w:val="20"/>
          <w:szCs w:val="20"/>
        </w:rPr>
      </w:pPr>
      <w:r>
        <w:rPr>
          <w:rFonts w:ascii="Times New Roman" w:eastAsia="Times New Roman" w:hAnsi="Times New Roman" w:cs="Times New Roman"/>
          <w:sz w:val="24"/>
          <w:szCs w:val="24"/>
        </w:rPr>
        <w:t>— мирный труд людей в изобразительном искусстве;</w:t>
      </w:r>
    </w:p>
    <w:p w14:paraId="76580C2B" w14:textId="77777777" w:rsidR="00761027" w:rsidRDefault="00753BB5" w:rsidP="00110B19">
      <w:pPr>
        <w:spacing w:after="0"/>
        <w:ind w:left="-426"/>
        <w:jc w:val="both"/>
        <w:rPr>
          <w:sz w:val="20"/>
          <w:szCs w:val="20"/>
        </w:rPr>
      </w:pPr>
      <w:r>
        <w:rPr>
          <w:rFonts w:ascii="Times New Roman" w:eastAsia="Times New Roman" w:hAnsi="Times New Roman" w:cs="Times New Roman"/>
          <w:sz w:val="24"/>
          <w:szCs w:val="24"/>
        </w:rPr>
        <w:t>— образ праздника в произведениях художников;</w:t>
      </w:r>
    </w:p>
    <w:p w14:paraId="2AD7B2DA" w14:textId="77777777" w:rsidR="00761027" w:rsidRDefault="00761027" w:rsidP="00110B19">
      <w:pPr>
        <w:spacing w:after="0" w:line="12" w:lineRule="exact"/>
        <w:ind w:left="-426"/>
        <w:jc w:val="both"/>
        <w:rPr>
          <w:sz w:val="20"/>
          <w:szCs w:val="20"/>
        </w:rPr>
      </w:pPr>
    </w:p>
    <w:p w14:paraId="2FF517F5" w14:textId="77777777" w:rsidR="00761027" w:rsidRDefault="00753BB5" w:rsidP="008E00E8">
      <w:pPr>
        <w:spacing w:after="0" w:line="234" w:lineRule="auto"/>
        <w:ind w:left="-284" w:right="20" w:firstLine="708"/>
        <w:jc w:val="both"/>
        <w:rPr>
          <w:sz w:val="20"/>
          <w:szCs w:val="20"/>
        </w:rPr>
      </w:pPr>
      <w:r>
        <w:rPr>
          <w:rFonts w:ascii="Times New Roman" w:eastAsia="Times New Roman" w:hAnsi="Times New Roman" w:cs="Times New Roman"/>
          <w:sz w:val="24"/>
          <w:szCs w:val="24"/>
        </w:rPr>
        <w:t>— виды изобразительного искусства: архитектура, скульптура, живопись, графика, декоративное-прикладное искусство, дизайн;</w:t>
      </w:r>
    </w:p>
    <w:p w14:paraId="68A4E5C6" w14:textId="77777777" w:rsidR="00761027" w:rsidRDefault="00761027" w:rsidP="008E00E8">
      <w:pPr>
        <w:spacing w:after="0" w:line="1" w:lineRule="exact"/>
        <w:ind w:left="-284"/>
        <w:jc w:val="both"/>
        <w:rPr>
          <w:sz w:val="20"/>
          <w:szCs w:val="20"/>
        </w:rPr>
      </w:pPr>
    </w:p>
    <w:p w14:paraId="190FB99E" w14:textId="77777777" w:rsidR="00761027" w:rsidRDefault="00753BB5" w:rsidP="008E00E8">
      <w:pPr>
        <w:spacing w:after="0"/>
        <w:ind w:left="-284"/>
        <w:jc w:val="both"/>
        <w:rPr>
          <w:sz w:val="20"/>
          <w:szCs w:val="20"/>
        </w:rPr>
      </w:pPr>
      <w:r>
        <w:rPr>
          <w:rFonts w:ascii="Times New Roman" w:eastAsia="Times New Roman" w:hAnsi="Times New Roman" w:cs="Times New Roman"/>
          <w:sz w:val="24"/>
          <w:szCs w:val="24"/>
        </w:rPr>
        <w:t>— жанры изобразительного искусства: исторический, батальный, бытовой;</w:t>
      </w:r>
    </w:p>
    <w:p w14:paraId="0B50B054" w14:textId="77777777" w:rsidR="00761027" w:rsidRDefault="00753BB5" w:rsidP="008E00E8">
      <w:pPr>
        <w:spacing w:after="0"/>
        <w:ind w:left="-284"/>
        <w:jc w:val="both"/>
        <w:rPr>
          <w:sz w:val="20"/>
          <w:szCs w:val="20"/>
        </w:rPr>
      </w:pPr>
      <w:r>
        <w:rPr>
          <w:rFonts w:ascii="Times New Roman" w:eastAsia="Times New Roman" w:hAnsi="Times New Roman" w:cs="Times New Roman"/>
          <w:sz w:val="24"/>
          <w:szCs w:val="24"/>
        </w:rPr>
        <w:t>— русская сказка в произведениях художников;</w:t>
      </w:r>
    </w:p>
    <w:p w14:paraId="31893665" w14:textId="77777777" w:rsidR="00761027" w:rsidRDefault="00753BB5" w:rsidP="008E00E8">
      <w:pPr>
        <w:spacing w:after="0"/>
        <w:ind w:left="-284"/>
        <w:jc w:val="both"/>
        <w:rPr>
          <w:sz w:val="20"/>
          <w:szCs w:val="20"/>
        </w:rPr>
      </w:pPr>
      <w:r>
        <w:rPr>
          <w:rFonts w:ascii="Times New Roman" w:eastAsia="Times New Roman" w:hAnsi="Times New Roman" w:cs="Times New Roman"/>
          <w:sz w:val="24"/>
          <w:szCs w:val="24"/>
        </w:rPr>
        <w:t>— художественный язык народного искусства;</w:t>
      </w:r>
    </w:p>
    <w:p w14:paraId="77F89D26" w14:textId="77777777" w:rsidR="00761027" w:rsidRDefault="00753BB5" w:rsidP="008E00E8">
      <w:pPr>
        <w:spacing w:after="0"/>
        <w:ind w:left="-284"/>
        <w:jc w:val="both"/>
        <w:rPr>
          <w:sz w:val="20"/>
          <w:szCs w:val="20"/>
        </w:rPr>
      </w:pPr>
      <w:r>
        <w:rPr>
          <w:rFonts w:ascii="Times New Roman" w:eastAsia="Times New Roman" w:hAnsi="Times New Roman" w:cs="Times New Roman"/>
          <w:sz w:val="24"/>
          <w:szCs w:val="24"/>
        </w:rPr>
        <w:t>— самобытность древнерусской архитектуры;</w:t>
      </w:r>
    </w:p>
    <w:p w14:paraId="17B1C08E" w14:textId="77777777" w:rsidR="00761027" w:rsidRDefault="00753BB5" w:rsidP="008E00E8">
      <w:pPr>
        <w:spacing w:after="0"/>
        <w:ind w:left="-284"/>
        <w:jc w:val="both"/>
        <w:rPr>
          <w:sz w:val="20"/>
          <w:szCs w:val="20"/>
        </w:rPr>
      </w:pPr>
      <w:r>
        <w:rPr>
          <w:rFonts w:ascii="Times New Roman" w:eastAsia="Times New Roman" w:hAnsi="Times New Roman" w:cs="Times New Roman"/>
          <w:sz w:val="24"/>
          <w:szCs w:val="24"/>
        </w:rPr>
        <w:t>— искусство народов России;</w:t>
      </w:r>
    </w:p>
    <w:p w14:paraId="1934C3E8" w14:textId="77777777" w:rsidR="00761027" w:rsidRDefault="00753BB5" w:rsidP="008E00E8">
      <w:pPr>
        <w:spacing w:after="0"/>
        <w:ind w:left="-284"/>
        <w:jc w:val="both"/>
        <w:rPr>
          <w:sz w:val="20"/>
          <w:szCs w:val="20"/>
        </w:rPr>
      </w:pPr>
      <w:r>
        <w:rPr>
          <w:rFonts w:ascii="Times New Roman" w:eastAsia="Times New Roman" w:hAnsi="Times New Roman" w:cs="Times New Roman"/>
          <w:sz w:val="24"/>
          <w:szCs w:val="24"/>
        </w:rPr>
        <w:t>— роль дизайна в организации предметно-пространственной среды.</w:t>
      </w:r>
    </w:p>
    <w:p w14:paraId="43BB0B89" w14:textId="77777777" w:rsidR="00761027" w:rsidRDefault="00753BB5" w:rsidP="00110B19">
      <w:pPr>
        <w:spacing w:after="0"/>
        <w:ind w:left="4900"/>
        <w:rPr>
          <w:sz w:val="20"/>
          <w:szCs w:val="20"/>
        </w:rPr>
      </w:pPr>
      <w:r>
        <w:rPr>
          <w:rFonts w:ascii="Times New Roman" w:eastAsia="Times New Roman" w:hAnsi="Times New Roman" w:cs="Times New Roman"/>
          <w:b/>
          <w:bCs/>
          <w:sz w:val="24"/>
          <w:szCs w:val="24"/>
        </w:rPr>
        <w:t>6 класс</w:t>
      </w:r>
    </w:p>
    <w:p w14:paraId="79B65AD6" w14:textId="77777777" w:rsidR="00761027" w:rsidRDefault="00761027">
      <w:pPr>
        <w:spacing w:line="1" w:lineRule="exact"/>
        <w:rPr>
          <w:sz w:val="20"/>
          <w:szCs w:val="20"/>
        </w:rPr>
      </w:pPr>
    </w:p>
    <w:p w14:paraId="63C7BC4D" w14:textId="77777777" w:rsidR="00761027" w:rsidRDefault="008E00E8" w:rsidP="008E00E8">
      <w:pPr>
        <w:ind w:left="-284" w:firstLine="142"/>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Рисунок</w:t>
      </w:r>
    </w:p>
    <w:p w14:paraId="008FB9DB" w14:textId="77777777" w:rsidR="00761027" w:rsidRDefault="008E00E8" w:rsidP="008E00E8">
      <w:pPr>
        <w:ind w:left="-284" w:firstLine="142"/>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Рисование с натуры</w:t>
      </w:r>
    </w:p>
    <w:p w14:paraId="507D9489" w14:textId="77777777" w:rsidR="00761027" w:rsidRDefault="00753BB5" w:rsidP="001352DE">
      <w:pPr>
        <w:spacing w:after="0" w:line="236" w:lineRule="auto"/>
        <w:ind w:left="-284" w:right="20" w:firstLine="142"/>
        <w:jc w:val="both"/>
        <w:rPr>
          <w:sz w:val="20"/>
          <w:szCs w:val="20"/>
        </w:rPr>
      </w:pPr>
      <w:r>
        <w:rPr>
          <w:rFonts w:ascii="Times New Roman" w:eastAsia="Times New Roman" w:hAnsi="Times New Roman" w:cs="Times New Roman"/>
          <w:sz w:val="24"/>
          <w:szCs w:val="24"/>
        </w:rPr>
        <w:t>Выразительные возможности линейного и тонового рисунка. Приемы передачи освещенности в линейном рисунке. Свет и тень в рисунке. Изображение объема предметов.</w:t>
      </w:r>
    </w:p>
    <w:p w14:paraId="7CB83155" w14:textId="77777777" w:rsidR="00761027" w:rsidRDefault="00761027" w:rsidP="001352DE">
      <w:pPr>
        <w:spacing w:after="0" w:line="14" w:lineRule="exact"/>
        <w:ind w:left="-284" w:firstLine="142"/>
        <w:jc w:val="both"/>
        <w:rPr>
          <w:sz w:val="20"/>
          <w:szCs w:val="20"/>
        </w:rPr>
      </w:pPr>
    </w:p>
    <w:p w14:paraId="41497F11" w14:textId="77777777" w:rsidR="00761027" w:rsidRDefault="00753BB5" w:rsidP="001352DE">
      <w:pPr>
        <w:spacing w:after="0" w:line="236" w:lineRule="auto"/>
        <w:ind w:left="-284" w:firstLine="142"/>
        <w:jc w:val="both"/>
        <w:rPr>
          <w:sz w:val="20"/>
          <w:szCs w:val="20"/>
        </w:rPr>
      </w:pPr>
      <w:r>
        <w:rPr>
          <w:rFonts w:ascii="Times New Roman" w:eastAsia="Times New Roman" w:hAnsi="Times New Roman" w:cs="Times New Roman"/>
          <w:sz w:val="24"/>
          <w:szCs w:val="24"/>
        </w:rPr>
        <w:t>Рисование отдельных предметов быта, школьного обихода, предметов декоративного искусства и их групп (натюрмортов) с использованием правил перспективы, светотени, законов цветоведения, живописной грамоты, композиции.</w:t>
      </w:r>
    </w:p>
    <w:p w14:paraId="7FBFAA6E" w14:textId="77777777" w:rsidR="00761027" w:rsidRDefault="00753BB5" w:rsidP="001352DE">
      <w:pPr>
        <w:spacing w:after="0" w:line="234" w:lineRule="auto"/>
        <w:ind w:left="-284" w:right="20" w:firstLine="142"/>
        <w:jc w:val="both"/>
        <w:rPr>
          <w:sz w:val="20"/>
          <w:szCs w:val="20"/>
        </w:rPr>
      </w:pPr>
      <w:r>
        <w:rPr>
          <w:rFonts w:ascii="Times New Roman" w:eastAsia="Times New Roman" w:hAnsi="Times New Roman" w:cs="Times New Roman"/>
          <w:sz w:val="24"/>
          <w:szCs w:val="24"/>
        </w:rPr>
        <w:t>Тоновые отношения в рисунке натюрморта. Метод обобщения в линейном и тоновом рисунке.</w:t>
      </w:r>
    </w:p>
    <w:p w14:paraId="76FA4833" w14:textId="77777777" w:rsidR="00761027" w:rsidRDefault="00761027" w:rsidP="001352DE">
      <w:pPr>
        <w:spacing w:after="0" w:line="14" w:lineRule="exact"/>
        <w:ind w:left="-284" w:firstLine="142"/>
        <w:rPr>
          <w:sz w:val="20"/>
          <w:szCs w:val="20"/>
        </w:rPr>
      </w:pPr>
    </w:p>
    <w:p w14:paraId="7AB0D1AC" w14:textId="77777777" w:rsidR="00761027" w:rsidRDefault="00753BB5" w:rsidP="001352DE">
      <w:pPr>
        <w:spacing w:after="0" w:line="237" w:lineRule="auto"/>
        <w:ind w:left="-284" w:firstLine="142"/>
        <w:jc w:val="both"/>
        <w:rPr>
          <w:sz w:val="20"/>
          <w:szCs w:val="20"/>
        </w:rPr>
      </w:pPr>
      <w:r>
        <w:rPr>
          <w:rFonts w:ascii="Times New Roman" w:eastAsia="Times New Roman" w:hAnsi="Times New Roman" w:cs="Times New Roman"/>
          <w:sz w:val="24"/>
          <w:szCs w:val="24"/>
        </w:rPr>
        <w:t>Рисование фигуры человека, животных. Передача в рисунках гармонии цветовых отношений средствами цвета. Художественно-образное восприятие формы предметов. Передача в рисунках эмоционально-эстетического отношения к изображаемым объектам и чувства восхищения красотой их формы, пропорций, очертаний, цветовой окраски.</w:t>
      </w:r>
    </w:p>
    <w:p w14:paraId="6C68AB24" w14:textId="77777777" w:rsidR="00761027" w:rsidRDefault="00761027" w:rsidP="001352DE">
      <w:pPr>
        <w:spacing w:after="0" w:line="5" w:lineRule="exact"/>
        <w:ind w:left="-284" w:firstLine="142"/>
        <w:rPr>
          <w:sz w:val="20"/>
          <w:szCs w:val="20"/>
        </w:rPr>
      </w:pPr>
    </w:p>
    <w:p w14:paraId="067A876E" w14:textId="77777777" w:rsidR="00761027" w:rsidRDefault="00753BB5" w:rsidP="001352DE">
      <w:pPr>
        <w:spacing w:after="0"/>
        <w:ind w:left="-284" w:firstLine="142"/>
        <w:rPr>
          <w:sz w:val="20"/>
          <w:szCs w:val="20"/>
        </w:rPr>
      </w:pPr>
      <w:r>
        <w:rPr>
          <w:rFonts w:ascii="Times New Roman" w:eastAsia="Times New Roman" w:hAnsi="Times New Roman" w:cs="Times New Roman"/>
          <w:i/>
          <w:iCs/>
          <w:sz w:val="24"/>
          <w:szCs w:val="24"/>
        </w:rPr>
        <w:t>Примерные задания</w:t>
      </w:r>
      <w:r>
        <w:rPr>
          <w:rFonts w:ascii="Times New Roman" w:eastAsia="Times New Roman" w:hAnsi="Times New Roman" w:cs="Times New Roman"/>
          <w:sz w:val="24"/>
          <w:szCs w:val="24"/>
        </w:rPr>
        <w:t>:</w:t>
      </w:r>
    </w:p>
    <w:p w14:paraId="25AA4A79" w14:textId="77777777" w:rsidR="00761027" w:rsidRDefault="00761027" w:rsidP="001352DE">
      <w:pPr>
        <w:spacing w:after="0" w:line="12" w:lineRule="exact"/>
        <w:ind w:left="-284" w:firstLine="142"/>
        <w:rPr>
          <w:sz w:val="20"/>
          <w:szCs w:val="20"/>
        </w:rPr>
      </w:pPr>
    </w:p>
    <w:p w14:paraId="10F7D0B0" w14:textId="77777777" w:rsidR="00761027" w:rsidRDefault="00753BB5" w:rsidP="001352DE">
      <w:pPr>
        <w:spacing w:after="0" w:line="237" w:lineRule="auto"/>
        <w:ind w:left="-284" w:firstLine="142"/>
        <w:jc w:val="both"/>
        <w:rPr>
          <w:sz w:val="20"/>
          <w:szCs w:val="20"/>
        </w:rPr>
      </w:pPr>
      <w:r>
        <w:rPr>
          <w:rFonts w:ascii="Times New Roman" w:eastAsia="Times New Roman" w:hAnsi="Times New Roman" w:cs="Times New Roman"/>
          <w:sz w:val="24"/>
          <w:szCs w:val="24"/>
        </w:rPr>
        <w:t>а) натурное рисование с передачей перспективного сокращения формы и объема отдельных предметов: этюдника, гипсового орнамента типа пальметты, скрипки, бубна, рубанка, кувшина, чайника, чашки с блюдцем, подноса, веток калины, шиповника, рябины, жасмина, цветов в вазах, комнатных цветов в горшках, овощей, фруктов, натюрмортов с ними;</w:t>
      </w:r>
    </w:p>
    <w:p w14:paraId="0E0DA36B" w14:textId="77777777" w:rsidR="00761027" w:rsidRDefault="00761027" w:rsidP="001352DE">
      <w:pPr>
        <w:spacing w:after="0" w:line="17" w:lineRule="exact"/>
        <w:ind w:left="-284" w:firstLine="142"/>
        <w:rPr>
          <w:sz w:val="20"/>
          <w:szCs w:val="20"/>
        </w:rPr>
      </w:pPr>
    </w:p>
    <w:p w14:paraId="3C42EB2E" w14:textId="77777777" w:rsidR="00761027" w:rsidRDefault="00753BB5" w:rsidP="001352DE">
      <w:pPr>
        <w:spacing w:after="0" w:line="234" w:lineRule="auto"/>
        <w:ind w:left="-284" w:right="20" w:firstLine="142"/>
        <w:jc w:val="both"/>
        <w:rPr>
          <w:sz w:val="20"/>
          <w:szCs w:val="20"/>
        </w:rPr>
      </w:pPr>
      <w:r>
        <w:rPr>
          <w:rFonts w:ascii="Times New Roman" w:eastAsia="Times New Roman" w:hAnsi="Times New Roman" w:cs="Times New Roman"/>
          <w:sz w:val="24"/>
          <w:szCs w:val="24"/>
        </w:rPr>
        <w:t>б) рисование с натуры фигуры человека, зверей, птиц в статичных позах и в движении;</w:t>
      </w:r>
    </w:p>
    <w:p w14:paraId="6E451D19" w14:textId="77777777" w:rsidR="00761027" w:rsidRDefault="00761027" w:rsidP="001352DE">
      <w:pPr>
        <w:spacing w:after="0" w:line="14" w:lineRule="exact"/>
        <w:ind w:left="-284" w:firstLine="142"/>
        <w:rPr>
          <w:sz w:val="20"/>
          <w:szCs w:val="20"/>
        </w:rPr>
      </w:pPr>
    </w:p>
    <w:p w14:paraId="6C7A3CAB" w14:textId="77777777" w:rsidR="00761027" w:rsidRDefault="00753BB5" w:rsidP="001352DE">
      <w:pPr>
        <w:spacing w:after="0" w:line="236" w:lineRule="auto"/>
        <w:ind w:left="-284" w:right="20" w:firstLine="142"/>
        <w:jc w:val="both"/>
        <w:rPr>
          <w:sz w:val="20"/>
          <w:szCs w:val="20"/>
        </w:rPr>
      </w:pPr>
      <w:r>
        <w:rPr>
          <w:rFonts w:ascii="Times New Roman" w:eastAsia="Times New Roman" w:hAnsi="Times New Roman" w:cs="Times New Roman"/>
          <w:sz w:val="24"/>
          <w:szCs w:val="24"/>
        </w:rPr>
        <w:t>в) выполнение набросков разнообразных объектов действительности, фигуры человека, зверей, птиц, цветов, веток деревьев, кустарников, овощей, фруктов, технических деталей;</w:t>
      </w:r>
    </w:p>
    <w:p w14:paraId="28765E3D" w14:textId="77777777" w:rsidR="00761027" w:rsidRDefault="00761027" w:rsidP="001352DE">
      <w:pPr>
        <w:spacing w:after="0" w:line="2" w:lineRule="exact"/>
        <w:ind w:left="-284" w:firstLine="142"/>
        <w:rPr>
          <w:sz w:val="20"/>
          <w:szCs w:val="20"/>
        </w:rPr>
      </w:pPr>
    </w:p>
    <w:p w14:paraId="600A1636" w14:textId="77777777" w:rsidR="00761027" w:rsidRDefault="00753BB5" w:rsidP="001352DE">
      <w:pPr>
        <w:spacing w:after="0"/>
        <w:ind w:left="-284" w:firstLine="142"/>
        <w:rPr>
          <w:sz w:val="20"/>
          <w:szCs w:val="20"/>
        </w:rPr>
      </w:pPr>
      <w:r>
        <w:rPr>
          <w:rFonts w:ascii="Times New Roman" w:eastAsia="Times New Roman" w:hAnsi="Times New Roman" w:cs="Times New Roman"/>
          <w:sz w:val="24"/>
          <w:szCs w:val="24"/>
        </w:rPr>
        <w:t>г) выполнение графических и живописных упражнений.</w:t>
      </w:r>
    </w:p>
    <w:p w14:paraId="7E02FD77" w14:textId="77777777" w:rsidR="00761027" w:rsidRDefault="00761027" w:rsidP="001352DE">
      <w:pPr>
        <w:spacing w:after="0" w:line="5" w:lineRule="exact"/>
        <w:ind w:left="-284" w:firstLine="142"/>
        <w:rPr>
          <w:sz w:val="20"/>
          <w:szCs w:val="20"/>
        </w:rPr>
      </w:pPr>
    </w:p>
    <w:p w14:paraId="53C2B4FE" w14:textId="77777777" w:rsidR="00761027" w:rsidRDefault="00753BB5" w:rsidP="001352DE">
      <w:pPr>
        <w:spacing w:after="0"/>
        <w:ind w:left="-284" w:firstLine="142"/>
        <w:rPr>
          <w:sz w:val="20"/>
          <w:szCs w:val="20"/>
        </w:rPr>
      </w:pPr>
      <w:r>
        <w:rPr>
          <w:rFonts w:ascii="Times New Roman" w:eastAsia="Times New Roman" w:hAnsi="Times New Roman" w:cs="Times New Roman"/>
          <w:b/>
          <w:bCs/>
          <w:sz w:val="24"/>
          <w:szCs w:val="24"/>
        </w:rPr>
        <w:t>Живопись. Композиция</w:t>
      </w:r>
    </w:p>
    <w:p w14:paraId="6FA64A5D" w14:textId="77777777" w:rsidR="00761027" w:rsidRDefault="00761027" w:rsidP="001352DE">
      <w:pPr>
        <w:spacing w:after="0" w:line="7" w:lineRule="exact"/>
        <w:ind w:left="-284" w:firstLine="142"/>
        <w:rPr>
          <w:sz w:val="20"/>
          <w:szCs w:val="20"/>
        </w:rPr>
      </w:pPr>
    </w:p>
    <w:p w14:paraId="597FC6AC" w14:textId="77777777" w:rsidR="00761027" w:rsidRDefault="00753BB5" w:rsidP="001352DE">
      <w:pPr>
        <w:spacing w:after="0" w:line="237" w:lineRule="auto"/>
        <w:ind w:left="-284"/>
        <w:jc w:val="both"/>
        <w:rPr>
          <w:sz w:val="20"/>
          <w:szCs w:val="20"/>
        </w:rPr>
      </w:pPr>
      <w:r>
        <w:rPr>
          <w:rFonts w:ascii="Times New Roman" w:eastAsia="Times New Roman" w:hAnsi="Times New Roman" w:cs="Times New Roman"/>
          <w:sz w:val="24"/>
          <w:szCs w:val="24"/>
        </w:rPr>
        <w:t>Рисование на темы окружающей жизни на основе наблюдений или по воображению. Иллюстрирование литературных произведений (с предварительным выполнением набросков и зарисовок с натуры по заданию учителя). Изображение пейзажа по литературному описанию.</w:t>
      </w:r>
    </w:p>
    <w:p w14:paraId="15F59C1D" w14:textId="77777777" w:rsidR="00761027" w:rsidRDefault="00761027" w:rsidP="001352DE">
      <w:pPr>
        <w:spacing w:after="0" w:line="14" w:lineRule="exact"/>
        <w:ind w:left="-142" w:firstLine="142"/>
        <w:rPr>
          <w:sz w:val="20"/>
          <w:szCs w:val="20"/>
        </w:rPr>
      </w:pPr>
    </w:p>
    <w:p w14:paraId="0A72C008" w14:textId="77777777" w:rsidR="00761027" w:rsidRDefault="00753BB5" w:rsidP="001352DE">
      <w:pPr>
        <w:spacing w:after="0" w:line="238" w:lineRule="auto"/>
        <w:ind w:left="-284"/>
        <w:jc w:val="both"/>
        <w:rPr>
          <w:sz w:val="20"/>
          <w:szCs w:val="20"/>
        </w:rPr>
      </w:pPr>
      <w:r>
        <w:rPr>
          <w:rFonts w:ascii="Times New Roman" w:eastAsia="Times New Roman" w:hAnsi="Times New Roman" w:cs="Times New Roman"/>
          <w:sz w:val="24"/>
          <w:szCs w:val="24"/>
        </w:rPr>
        <w:t>Раскрытие в рисунке действия, выразительная передача в сюжете характерного, главного, передача эмоционально-эстетического отношения к изображаемому мотиву. Законы перспективы, композиции, конструктивное строение предметов в тематических рисунках. Цвет как средство передачи настроения, переживаний, вызываемых изображаемыми объектами и сюжетами. Осознание прекрасного в объектах и явлениях действительности.</w:t>
      </w:r>
    </w:p>
    <w:p w14:paraId="6F3DAEEC" w14:textId="77777777" w:rsidR="00761027" w:rsidRDefault="00761027" w:rsidP="001352DE">
      <w:pPr>
        <w:spacing w:line="14" w:lineRule="exact"/>
        <w:ind w:left="-284"/>
        <w:rPr>
          <w:sz w:val="20"/>
          <w:szCs w:val="20"/>
        </w:rPr>
      </w:pPr>
    </w:p>
    <w:p w14:paraId="2C6C8088" w14:textId="77777777" w:rsidR="00761027" w:rsidRDefault="00753BB5" w:rsidP="001352DE">
      <w:pPr>
        <w:spacing w:line="236" w:lineRule="auto"/>
        <w:ind w:left="-284" w:right="20"/>
        <w:jc w:val="both"/>
        <w:rPr>
          <w:sz w:val="20"/>
          <w:szCs w:val="20"/>
        </w:rPr>
      </w:pPr>
      <w:r>
        <w:rPr>
          <w:rFonts w:ascii="Times New Roman" w:eastAsia="Times New Roman" w:hAnsi="Times New Roman" w:cs="Times New Roman"/>
          <w:sz w:val="24"/>
          <w:szCs w:val="24"/>
        </w:rPr>
        <w:lastRenderedPageBreak/>
        <w:t>Передача движения в рисунке (движения из картинной плоскости на зрителя, движения в глубь плоскости, движения по диагонали, по кругу, передача ритма и плановости в изображении).</w:t>
      </w:r>
    </w:p>
    <w:p w14:paraId="598BB15A" w14:textId="77777777" w:rsidR="00761027" w:rsidRDefault="00761027" w:rsidP="001352DE">
      <w:pPr>
        <w:spacing w:line="2" w:lineRule="exact"/>
        <w:ind w:left="-284"/>
        <w:rPr>
          <w:sz w:val="20"/>
          <w:szCs w:val="20"/>
        </w:rPr>
      </w:pPr>
    </w:p>
    <w:p w14:paraId="5F1FC2A1" w14:textId="77777777" w:rsidR="00761027" w:rsidRDefault="00753BB5" w:rsidP="001352DE">
      <w:pPr>
        <w:ind w:left="-284"/>
        <w:rPr>
          <w:sz w:val="20"/>
          <w:szCs w:val="20"/>
        </w:rPr>
      </w:pPr>
      <w:r>
        <w:rPr>
          <w:rFonts w:ascii="Times New Roman" w:eastAsia="Times New Roman" w:hAnsi="Times New Roman" w:cs="Times New Roman"/>
          <w:i/>
          <w:iCs/>
          <w:sz w:val="24"/>
          <w:szCs w:val="24"/>
        </w:rPr>
        <w:t>Примерные задания</w:t>
      </w:r>
      <w:r>
        <w:rPr>
          <w:rFonts w:ascii="Times New Roman" w:eastAsia="Times New Roman" w:hAnsi="Times New Roman" w:cs="Times New Roman"/>
          <w:sz w:val="24"/>
          <w:szCs w:val="24"/>
        </w:rPr>
        <w:t>:</w:t>
      </w:r>
    </w:p>
    <w:p w14:paraId="607A7AC5" w14:textId="77777777" w:rsidR="00761027" w:rsidRDefault="00761027">
      <w:pPr>
        <w:spacing w:line="12" w:lineRule="exact"/>
        <w:rPr>
          <w:sz w:val="20"/>
          <w:szCs w:val="20"/>
        </w:rPr>
      </w:pPr>
    </w:p>
    <w:p w14:paraId="55C4C110" w14:textId="77777777" w:rsidR="00761027" w:rsidRDefault="00753BB5" w:rsidP="001352DE">
      <w:pPr>
        <w:spacing w:line="234" w:lineRule="auto"/>
        <w:ind w:left="-284" w:right="20" w:firstLine="284"/>
        <w:jc w:val="both"/>
        <w:rPr>
          <w:sz w:val="20"/>
          <w:szCs w:val="20"/>
        </w:rPr>
      </w:pPr>
      <w:r>
        <w:rPr>
          <w:rFonts w:ascii="Times New Roman" w:eastAsia="Times New Roman" w:hAnsi="Times New Roman" w:cs="Times New Roman"/>
          <w:sz w:val="24"/>
          <w:szCs w:val="24"/>
        </w:rPr>
        <w:t>а) рисование по памяти и представлению: ветки деревьев, предметы быта, люди, животные, пейзаж;</w:t>
      </w:r>
    </w:p>
    <w:p w14:paraId="505212AE" w14:textId="77777777" w:rsidR="00761027" w:rsidRDefault="00753BB5" w:rsidP="001352DE">
      <w:pPr>
        <w:spacing w:line="239" w:lineRule="auto"/>
        <w:ind w:left="-284" w:right="20" w:firstLine="284"/>
        <w:jc w:val="both"/>
        <w:rPr>
          <w:sz w:val="20"/>
          <w:szCs w:val="20"/>
        </w:rPr>
      </w:pPr>
      <w:r>
        <w:rPr>
          <w:rFonts w:ascii="Times New Roman" w:eastAsia="Times New Roman" w:hAnsi="Times New Roman" w:cs="Times New Roman"/>
          <w:sz w:val="24"/>
          <w:szCs w:val="24"/>
        </w:rPr>
        <w:t>б) рисование на темы: «В школьном кружке», «Игра в теннис», «На спортивных соревнованиях», «Архитектурные памятники нашего края», «Подвиги русских богатырей», «Я иду по Москве», «Наша улица», «Древний город», «Город будущего», «Весеннее половодье», «Порыв ветра», «Лесные дали», «Пейзаж в тумане», «После дождя», «Пейзаж, освещенный ярким солнцем», «Хмурый день», «Сирень цветет», «Березовая роща», «Тучи над городом», «Рассвет на реке», «Путешествие по родному краю», «Ночной город», «Пора сенокоса», «Раздолье», «Туристский поход», «Девочка с кошкой», «В горах», «Море у скалистых берегов», «Соревнования яхтсменов», «Велосипедисты», «Завтрак на траве», «Наша школа», «Мы бегаем», «Праздничный концерт», «Веселый танец», «Снежный городок», «В детском саду», «Путешествие в Африку», «Экспедиция в Антарктиду», «Старинные корабли», «Прогулка мамы с коляской», «Овощной базар», «В магазине игрушек», «Купание в реке», «Площадка молодняка в зоопарке»;</w:t>
      </w:r>
    </w:p>
    <w:p w14:paraId="77A36D28" w14:textId="77777777" w:rsidR="003B0EF9" w:rsidRPr="003B0EF9" w:rsidRDefault="003B0EF9" w:rsidP="00134E08">
      <w:pPr>
        <w:spacing w:after="0"/>
        <w:ind w:left="-142"/>
        <w:jc w:val="both"/>
        <w:rPr>
          <w:sz w:val="20"/>
          <w:szCs w:val="20"/>
        </w:rPr>
      </w:pPr>
    </w:p>
    <w:p w14:paraId="539F9077" w14:textId="77777777" w:rsidR="00761027" w:rsidRDefault="003B0EF9" w:rsidP="00134E08">
      <w:pPr>
        <w:tabs>
          <w:tab w:val="left" w:pos="0"/>
        </w:tabs>
        <w:spacing w:after="0"/>
        <w:ind w:left="-142"/>
        <w:jc w:val="both"/>
        <w:rPr>
          <w:sz w:val="20"/>
          <w:szCs w:val="20"/>
        </w:rPr>
      </w:pPr>
      <w:r>
        <w:rPr>
          <w:sz w:val="20"/>
          <w:szCs w:val="20"/>
        </w:rPr>
        <w:tab/>
      </w:r>
      <w:r w:rsidR="00753BB5">
        <w:rPr>
          <w:rFonts w:ascii="Times New Roman" w:eastAsia="Times New Roman" w:hAnsi="Times New Roman" w:cs="Times New Roman"/>
          <w:sz w:val="24"/>
          <w:szCs w:val="24"/>
        </w:rPr>
        <w:t>в) иллюстрирование литературных произведений: русские народные сказки «Марья-царевна», «Елена Премудрая», «Василиса Прекрасная»; былины «Илья Муромец и Соловей-разбойник», «Святогор и Илья Муромец», «Садко»; А. С. Пушкин «Сказка о золотом петушке», «Сказка о мертвой царевне и о семи богатырях», П. П. Бажов «Серебряное копытце», «Огневушка-поскакушка», «Каменный цветок», К. Булычев «Непоседа», Ю. Олеша «Три толстяка», М. М. Пришвин «Кладовая солнца», «Родные картины»; стихотворения русских</w:t>
      </w:r>
    </w:p>
    <w:p w14:paraId="2B7605AA" w14:textId="77777777" w:rsidR="00761027" w:rsidRDefault="00761027" w:rsidP="00134E08">
      <w:pPr>
        <w:spacing w:after="0" w:line="17" w:lineRule="exact"/>
        <w:ind w:left="-142"/>
        <w:jc w:val="both"/>
        <w:rPr>
          <w:sz w:val="20"/>
          <w:szCs w:val="20"/>
        </w:rPr>
      </w:pPr>
    </w:p>
    <w:p w14:paraId="69C41BD4" w14:textId="77777777" w:rsidR="00761027" w:rsidRDefault="00753BB5" w:rsidP="00997DEA">
      <w:pPr>
        <w:spacing w:after="0" w:line="236" w:lineRule="auto"/>
        <w:ind w:left="-142"/>
        <w:jc w:val="both"/>
        <w:rPr>
          <w:rFonts w:eastAsia="Times New Roman"/>
          <w:sz w:val="24"/>
          <w:szCs w:val="24"/>
        </w:rPr>
      </w:pPr>
      <w:r>
        <w:rPr>
          <w:rFonts w:ascii="Times New Roman" w:eastAsia="Times New Roman" w:hAnsi="Times New Roman" w:cs="Times New Roman"/>
          <w:sz w:val="24"/>
          <w:szCs w:val="24"/>
        </w:rPr>
        <w:t>поэтов-классиков XIX в. Н. А. Некрасова, А. Кольцова, А. Н. Майкова, И. З. Сурикова и др.; произведения зарубежных писателей Р. Стивенсона (перевод С. Маршака) «Вересковый мед», Р. Киплинга «Кошка, которая гуляла сама по себе</w:t>
      </w:r>
      <w:proofErr w:type="gramStart"/>
      <w:r>
        <w:rPr>
          <w:rFonts w:ascii="Times New Roman" w:eastAsia="Times New Roman" w:hAnsi="Times New Roman" w:cs="Times New Roman"/>
          <w:sz w:val="24"/>
          <w:szCs w:val="24"/>
        </w:rPr>
        <w:t>»,</w:t>
      </w:r>
      <w:r w:rsidR="00134E08">
        <w:rPr>
          <w:rFonts w:ascii="Times New Roman" w:eastAsia="Times New Roman" w:hAnsi="Times New Roman" w:cs="Times New Roman"/>
          <w:sz w:val="24"/>
          <w:szCs w:val="24"/>
        </w:rPr>
        <w:t xml:space="preserve"> </w:t>
      </w:r>
      <w:r w:rsidR="00997DEA">
        <w:rPr>
          <w:rFonts w:ascii="Times New Roman" w:eastAsia="Times New Roman" w:hAnsi="Times New Roman" w:cs="Times New Roman"/>
          <w:sz w:val="24"/>
          <w:szCs w:val="24"/>
        </w:rPr>
        <w:t xml:space="preserve">  </w:t>
      </w:r>
      <w:proofErr w:type="gramEnd"/>
      <w:r w:rsidR="00997D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 Андерсена «Дикие лебеди», «Русалочка», «Огниво» и др.</w:t>
      </w:r>
    </w:p>
    <w:p w14:paraId="236C8263" w14:textId="77777777" w:rsidR="00761027" w:rsidRDefault="00761027" w:rsidP="00134E08">
      <w:pPr>
        <w:spacing w:after="0" w:line="17" w:lineRule="exact"/>
        <w:ind w:left="-142"/>
        <w:jc w:val="both"/>
        <w:rPr>
          <w:sz w:val="20"/>
          <w:szCs w:val="20"/>
        </w:rPr>
      </w:pPr>
    </w:p>
    <w:p w14:paraId="14D2D8CC" w14:textId="77777777" w:rsidR="00997DEA" w:rsidRDefault="00997DEA" w:rsidP="00134E08">
      <w:pPr>
        <w:spacing w:after="0" w:line="232" w:lineRule="auto"/>
        <w:ind w:left="-14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 xml:space="preserve">Декоративная работа, художественное конструирование и дизайн </w:t>
      </w:r>
    </w:p>
    <w:p w14:paraId="77D3D2DD" w14:textId="77777777" w:rsidR="00761027" w:rsidRDefault="00997DEA" w:rsidP="00997DEA">
      <w:pPr>
        <w:spacing w:after="0" w:line="232" w:lineRule="auto"/>
        <w:ind w:left="-142" w:right="20"/>
        <w:jc w:val="both"/>
        <w:rPr>
          <w:sz w:val="20"/>
          <w:szCs w:val="20"/>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Народное декоративно-прикладное искусство как специфический тип</w:t>
      </w: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народного</w:t>
      </w:r>
      <w:r w:rsidR="00753BB5">
        <w:rPr>
          <w:rFonts w:ascii="Times New Roman" w:eastAsia="Times New Roman" w:hAnsi="Times New Roman" w:cs="Times New Roman"/>
          <w:sz w:val="24"/>
          <w:szCs w:val="24"/>
        </w:rPr>
        <w:tab/>
        <w:t>творчества</w:t>
      </w:r>
      <w:r w:rsidR="00753BB5">
        <w:rPr>
          <w:rFonts w:ascii="Times New Roman" w:eastAsia="Times New Roman" w:hAnsi="Times New Roman" w:cs="Times New Roman"/>
          <w:sz w:val="24"/>
          <w:szCs w:val="24"/>
        </w:rPr>
        <w:tab/>
        <w:t>в</w:t>
      </w:r>
      <w:r w:rsidR="00753BB5">
        <w:rPr>
          <w:rFonts w:ascii="Times New Roman" w:eastAsia="Times New Roman" w:hAnsi="Times New Roman" w:cs="Times New Roman"/>
          <w:sz w:val="24"/>
          <w:szCs w:val="24"/>
        </w:rPr>
        <w:tab/>
        <w:t>системе</w:t>
      </w:r>
      <w:r w:rsidR="00753BB5">
        <w:rPr>
          <w:rFonts w:ascii="Times New Roman" w:eastAsia="Times New Roman" w:hAnsi="Times New Roman" w:cs="Times New Roman"/>
          <w:sz w:val="24"/>
          <w:szCs w:val="24"/>
        </w:rPr>
        <w:tab/>
        <w:t>культуры.</w:t>
      </w:r>
      <w:r w:rsidR="00753BB5">
        <w:rPr>
          <w:rFonts w:ascii="Times New Roman" w:eastAsia="Times New Roman" w:hAnsi="Times New Roman" w:cs="Times New Roman"/>
          <w:sz w:val="24"/>
          <w:szCs w:val="24"/>
        </w:rPr>
        <w:tab/>
        <w:t>Взаимосвязь</w:t>
      </w:r>
      <w:r w:rsidR="00753BB5">
        <w:rPr>
          <w:rFonts w:ascii="Times New Roman" w:eastAsia="Times New Roman" w:hAnsi="Times New Roman" w:cs="Times New Roman"/>
          <w:sz w:val="24"/>
          <w:szCs w:val="24"/>
        </w:rPr>
        <w:tab/>
        <w:t>национального</w:t>
      </w:r>
      <w:r w:rsidR="00753BB5">
        <w:rPr>
          <w:sz w:val="20"/>
          <w:szCs w:val="20"/>
        </w:rPr>
        <w:tab/>
      </w:r>
      <w:r w:rsidR="00753BB5">
        <w:rPr>
          <w:rFonts w:ascii="Times New Roman" w:eastAsia="Times New Roman" w:hAnsi="Times New Roman" w:cs="Times New Roman"/>
        </w:rPr>
        <w:t>и</w:t>
      </w:r>
      <w:r>
        <w:rPr>
          <w:rFonts w:ascii="Times New Roman" w:eastAsia="Times New Roman" w:hAnsi="Times New Roman" w:cs="Times New Roman"/>
        </w:rPr>
        <w:t xml:space="preserve">  </w:t>
      </w:r>
    </w:p>
    <w:p w14:paraId="144D5070" w14:textId="77777777" w:rsidR="00761027" w:rsidRDefault="00753BB5" w:rsidP="00134E08">
      <w:pPr>
        <w:spacing w:after="0" w:line="236" w:lineRule="auto"/>
        <w:ind w:left="-142"/>
        <w:jc w:val="both"/>
        <w:rPr>
          <w:sz w:val="20"/>
          <w:szCs w:val="20"/>
        </w:rPr>
      </w:pPr>
      <w:r>
        <w:rPr>
          <w:rFonts w:ascii="Times New Roman" w:eastAsia="Times New Roman" w:hAnsi="Times New Roman" w:cs="Times New Roman"/>
          <w:sz w:val="24"/>
          <w:szCs w:val="24"/>
        </w:rPr>
        <w:t>интернационального, взаимообогащение культур разных народов. Функциональность, конструктивность и красота изделий народного декоративно-прикладного искусства.</w:t>
      </w:r>
    </w:p>
    <w:p w14:paraId="75139EBE" w14:textId="77777777" w:rsidR="00761027" w:rsidRDefault="00761027" w:rsidP="00134E08">
      <w:pPr>
        <w:spacing w:after="0" w:line="14" w:lineRule="exact"/>
        <w:ind w:left="-142"/>
        <w:jc w:val="both"/>
        <w:rPr>
          <w:sz w:val="20"/>
          <w:szCs w:val="20"/>
        </w:rPr>
      </w:pPr>
    </w:p>
    <w:p w14:paraId="0CBDD8DC" w14:textId="77777777" w:rsidR="00761027" w:rsidRDefault="00753BB5" w:rsidP="00134E08">
      <w:pPr>
        <w:spacing w:after="0" w:line="237" w:lineRule="auto"/>
        <w:ind w:left="-142" w:firstLine="708"/>
        <w:jc w:val="both"/>
        <w:rPr>
          <w:sz w:val="20"/>
          <w:szCs w:val="20"/>
        </w:rPr>
      </w:pPr>
      <w:r>
        <w:rPr>
          <w:rFonts w:ascii="Times New Roman" w:eastAsia="Times New Roman" w:hAnsi="Times New Roman" w:cs="Times New Roman"/>
          <w:sz w:val="24"/>
          <w:szCs w:val="24"/>
        </w:rPr>
        <w:t>Народное и современное в декоративно-прикладном искусстве. Становление профессионального художественного ремесла. Области декоративного искусства: монументально-декоративная, декоративно-оформительская. Принципы и приемы воплощения художественного образа в декоративно-прикладном искусстве. Основы декоративной композиции, ее закономерности. Орнаментальная композиция.</w:t>
      </w:r>
    </w:p>
    <w:p w14:paraId="6A3530E2" w14:textId="77777777" w:rsidR="00761027" w:rsidRDefault="00761027" w:rsidP="00134E08">
      <w:pPr>
        <w:spacing w:after="0" w:line="17" w:lineRule="exact"/>
        <w:ind w:left="-142"/>
        <w:jc w:val="both"/>
        <w:rPr>
          <w:sz w:val="20"/>
          <w:szCs w:val="20"/>
        </w:rPr>
      </w:pPr>
    </w:p>
    <w:p w14:paraId="15A13A73" w14:textId="77777777" w:rsidR="00761027" w:rsidRDefault="00753BB5" w:rsidP="00134E08">
      <w:pPr>
        <w:spacing w:after="0" w:line="236" w:lineRule="auto"/>
        <w:ind w:left="-142" w:right="20" w:firstLine="708"/>
        <w:jc w:val="both"/>
        <w:rPr>
          <w:sz w:val="20"/>
          <w:szCs w:val="20"/>
        </w:rPr>
      </w:pPr>
      <w:r>
        <w:rPr>
          <w:rFonts w:ascii="Times New Roman" w:eastAsia="Times New Roman" w:hAnsi="Times New Roman" w:cs="Times New Roman"/>
          <w:sz w:val="24"/>
          <w:szCs w:val="24"/>
        </w:rPr>
        <w:t>Декоративное оформление предметов быта на основе обобщения форм растительного и животного мира. Понятие ансамблевости: гармония и соподчинение предметов домашнего обихода в интерьере крестьянской избы, украшение</w:t>
      </w:r>
    </w:p>
    <w:p w14:paraId="654C1A47" w14:textId="77777777" w:rsidR="00761027" w:rsidRDefault="00761027" w:rsidP="00134E08">
      <w:pPr>
        <w:spacing w:after="0" w:line="14" w:lineRule="exact"/>
        <w:ind w:left="-142"/>
        <w:jc w:val="both"/>
        <w:rPr>
          <w:sz w:val="20"/>
          <w:szCs w:val="20"/>
        </w:rPr>
      </w:pPr>
    </w:p>
    <w:p w14:paraId="33990117" w14:textId="77777777" w:rsidR="00761027" w:rsidRDefault="00753BB5" w:rsidP="00134E08">
      <w:pPr>
        <w:spacing w:after="0" w:line="234" w:lineRule="auto"/>
        <w:ind w:left="-142"/>
        <w:jc w:val="both"/>
        <w:rPr>
          <w:sz w:val="20"/>
          <w:szCs w:val="20"/>
        </w:rPr>
      </w:pPr>
      <w:r>
        <w:rPr>
          <w:rFonts w:ascii="Times New Roman" w:eastAsia="Times New Roman" w:hAnsi="Times New Roman" w:cs="Times New Roman"/>
          <w:sz w:val="24"/>
          <w:szCs w:val="24"/>
        </w:rPr>
        <w:t>интерьеров современных общественных сооружений. Художественно-содержательный анализ произведений декоративно-прикладного искусства.</w:t>
      </w:r>
    </w:p>
    <w:p w14:paraId="0FCBAD65" w14:textId="77777777" w:rsidR="00761027" w:rsidRDefault="00761027" w:rsidP="00134E08">
      <w:pPr>
        <w:spacing w:after="0" w:line="14" w:lineRule="exact"/>
        <w:ind w:left="-142"/>
        <w:jc w:val="both"/>
        <w:rPr>
          <w:sz w:val="20"/>
          <w:szCs w:val="20"/>
        </w:rPr>
      </w:pPr>
    </w:p>
    <w:p w14:paraId="13C7AD99" w14:textId="77777777" w:rsidR="00761027" w:rsidRDefault="00753BB5" w:rsidP="00134E08">
      <w:pPr>
        <w:spacing w:after="0" w:line="237" w:lineRule="auto"/>
        <w:ind w:left="-142" w:firstLine="708"/>
        <w:jc w:val="both"/>
        <w:rPr>
          <w:sz w:val="20"/>
          <w:szCs w:val="20"/>
        </w:rPr>
      </w:pPr>
      <w:r>
        <w:rPr>
          <w:rFonts w:ascii="Times New Roman" w:eastAsia="Times New Roman" w:hAnsi="Times New Roman" w:cs="Times New Roman"/>
          <w:sz w:val="24"/>
          <w:szCs w:val="24"/>
        </w:rPr>
        <w:t xml:space="preserve">Дизайн. Формообразование предметов. Дизайн </w:t>
      </w:r>
      <w:r>
        <w:rPr>
          <w:rFonts w:ascii="Times New Roman" w:eastAsia="Times New Roman" w:hAnsi="Times New Roman" w:cs="Times New Roman"/>
          <w:color w:val="0000FF"/>
          <w:sz w:val="24"/>
          <w:szCs w:val="24"/>
          <w:u w:val="single"/>
        </w:rPr>
        <w:t>печатной продукции</w:t>
      </w:r>
      <w:r>
        <w:rPr>
          <w:rFonts w:ascii="Times New Roman" w:eastAsia="Times New Roman" w:hAnsi="Times New Roman" w:cs="Times New Roman"/>
          <w:sz w:val="24"/>
          <w:szCs w:val="24"/>
        </w:rPr>
        <w:t>. Графические разработки эскизов печатной продукции: открытки, плакаты, обложки книг, упаковка предметов. Согласование изобразительных и шрифтовых элементов композиции. Изобразительные и шрифтовые элементы в открытке, плакате, обложке книги. Особенности композиции и цветового решения.</w:t>
      </w:r>
    </w:p>
    <w:p w14:paraId="6E5B7902" w14:textId="77777777" w:rsidR="00761027" w:rsidRDefault="00761027" w:rsidP="00134E08">
      <w:pPr>
        <w:spacing w:after="0" w:line="18" w:lineRule="exact"/>
        <w:ind w:left="-142"/>
        <w:jc w:val="both"/>
        <w:rPr>
          <w:sz w:val="20"/>
          <w:szCs w:val="20"/>
        </w:rPr>
      </w:pPr>
    </w:p>
    <w:p w14:paraId="1F7DFEBE" w14:textId="77777777" w:rsidR="00B7004B" w:rsidRDefault="00B7004B" w:rsidP="00134E08">
      <w:pPr>
        <w:spacing w:after="0" w:line="237" w:lineRule="auto"/>
        <w:ind w:left="-142" w:firstLine="708"/>
        <w:jc w:val="both"/>
        <w:rPr>
          <w:rFonts w:ascii="Times New Roman" w:eastAsia="Times New Roman" w:hAnsi="Times New Roman" w:cs="Times New Roman"/>
          <w:sz w:val="24"/>
          <w:szCs w:val="24"/>
        </w:rPr>
      </w:pPr>
    </w:p>
    <w:p w14:paraId="274606F2" w14:textId="77777777" w:rsidR="00B7004B" w:rsidRDefault="00B7004B" w:rsidP="00134E08">
      <w:pPr>
        <w:spacing w:after="0" w:line="237" w:lineRule="auto"/>
        <w:ind w:left="-142" w:firstLine="708"/>
        <w:jc w:val="both"/>
        <w:rPr>
          <w:rFonts w:ascii="Times New Roman" w:eastAsia="Times New Roman" w:hAnsi="Times New Roman" w:cs="Times New Roman"/>
          <w:sz w:val="24"/>
          <w:szCs w:val="24"/>
        </w:rPr>
      </w:pPr>
    </w:p>
    <w:p w14:paraId="7AE96520" w14:textId="77777777" w:rsidR="00B7004B" w:rsidRDefault="00B7004B" w:rsidP="00134E08">
      <w:pPr>
        <w:spacing w:after="0" w:line="237" w:lineRule="auto"/>
        <w:ind w:left="-142" w:firstLine="708"/>
        <w:jc w:val="both"/>
        <w:rPr>
          <w:rFonts w:ascii="Times New Roman" w:eastAsia="Times New Roman" w:hAnsi="Times New Roman" w:cs="Times New Roman"/>
          <w:sz w:val="24"/>
          <w:szCs w:val="24"/>
        </w:rPr>
      </w:pPr>
    </w:p>
    <w:p w14:paraId="463E24EE" w14:textId="1D41A87C" w:rsidR="00761027" w:rsidRDefault="00753BB5" w:rsidP="00134E08">
      <w:pPr>
        <w:spacing w:after="0" w:line="237" w:lineRule="auto"/>
        <w:ind w:left="-142" w:firstLine="708"/>
        <w:jc w:val="both"/>
        <w:rPr>
          <w:sz w:val="20"/>
          <w:szCs w:val="20"/>
        </w:rPr>
      </w:pPr>
      <w:r>
        <w:rPr>
          <w:rFonts w:ascii="Times New Roman" w:eastAsia="Times New Roman" w:hAnsi="Times New Roman" w:cs="Times New Roman"/>
          <w:sz w:val="24"/>
          <w:szCs w:val="24"/>
        </w:rPr>
        <w:lastRenderedPageBreak/>
        <w:t xml:space="preserve">Книга как синтез искусств. Внешние элементы книги: книжный блок, обложка, </w:t>
      </w:r>
      <w:r>
        <w:rPr>
          <w:rFonts w:ascii="Times New Roman" w:eastAsia="Times New Roman" w:hAnsi="Times New Roman" w:cs="Times New Roman"/>
          <w:color w:val="0000FF"/>
          <w:sz w:val="24"/>
          <w:szCs w:val="24"/>
          <w:u w:val="single"/>
        </w:rPr>
        <w:t>форзац</w:t>
      </w:r>
      <w:r>
        <w:rPr>
          <w:rFonts w:ascii="Times New Roman" w:eastAsia="Times New Roman" w:hAnsi="Times New Roman" w:cs="Times New Roman"/>
          <w:sz w:val="24"/>
          <w:szCs w:val="24"/>
        </w:rPr>
        <w:t>, суперобложка и др.; внутренние элементы: титульный лист, текст, иллюстрации. Единство образности графических элементов и литературного текста (обложка, титульный лист, заставка, концовка).</w:t>
      </w:r>
    </w:p>
    <w:p w14:paraId="591BAB2E" w14:textId="77777777" w:rsidR="00761027" w:rsidRDefault="00761027" w:rsidP="00134E08">
      <w:pPr>
        <w:spacing w:after="0" w:line="2" w:lineRule="exact"/>
        <w:ind w:left="-142"/>
        <w:jc w:val="both"/>
        <w:rPr>
          <w:sz w:val="20"/>
          <w:szCs w:val="20"/>
        </w:rPr>
      </w:pPr>
    </w:p>
    <w:p w14:paraId="1582F30F" w14:textId="77777777" w:rsidR="00761027" w:rsidRDefault="00753BB5" w:rsidP="00134E08">
      <w:pPr>
        <w:tabs>
          <w:tab w:val="left" w:pos="2660"/>
          <w:tab w:val="left" w:pos="3720"/>
          <w:tab w:val="left" w:pos="4980"/>
          <w:tab w:val="left" w:pos="5900"/>
          <w:tab w:val="left" w:pos="6340"/>
          <w:tab w:val="left" w:pos="8080"/>
        </w:tabs>
        <w:spacing w:after="0"/>
        <w:ind w:left="-142"/>
        <w:jc w:val="both"/>
        <w:rPr>
          <w:sz w:val="20"/>
          <w:szCs w:val="20"/>
        </w:rPr>
      </w:pPr>
      <w:r>
        <w:rPr>
          <w:rFonts w:ascii="Times New Roman" w:eastAsia="Times New Roman" w:hAnsi="Times New Roman" w:cs="Times New Roman"/>
          <w:sz w:val="24"/>
          <w:szCs w:val="24"/>
        </w:rPr>
        <w:t>Геральдика.</w:t>
      </w:r>
      <w:r w:rsidR="006C7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История</w:t>
      </w:r>
      <w:r>
        <w:rPr>
          <w:rFonts w:ascii="Times New Roman" w:eastAsia="Times New Roman" w:hAnsi="Times New Roman" w:cs="Times New Roman"/>
          <w:sz w:val="24"/>
          <w:szCs w:val="24"/>
        </w:rPr>
        <w:tab/>
        <w:t>появления</w:t>
      </w:r>
      <w:r>
        <w:rPr>
          <w:rFonts w:ascii="Times New Roman" w:eastAsia="Times New Roman" w:hAnsi="Times New Roman" w:cs="Times New Roman"/>
          <w:sz w:val="24"/>
          <w:szCs w:val="24"/>
        </w:rPr>
        <w:tab/>
        <w:t>гербов,</w:t>
      </w:r>
      <w:r>
        <w:rPr>
          <w:rFonts w:ascii="Times New Roman" w:eastAsia="Times New Roman" w:hAnsi="Times New Roman" w:cs="Times New Roman"/>
          <w:sz w:val="24"/>
          <w:szCs w:val="24"/>
        </w:rPr>
        <w:tab/>
        <w:t>их</w:t>
      </w:r>
      <w:r>
        <w:rPr>
          <w:rFonts w:ascii="Times New Roman" w:eastAsia="Times New Roman" w:hAnsi="Times New Roman" w:cs="Times New Roman"/>
          <w:sz w:val="24"/>
          <w:szCs w:val="24"/>
        </w:rPr>
        <w:tab/>
        <w:t>символическое</w:t>
      </w:r>
      <w:r>
        <w:rPr>
          <w:sz w:val="20"/>
          <w:szCs w:val="20"/>
        </w:rPr>
        <w:tab/>
      </w:r>
      <w:r>
        <w:rPr>
          <w:rFonts w:ascii="Times New Roman" w:eastAsia="Times New Roman" w:hAnsi="Times New Roman" w:cs="Times New Roman"/>
          <w:sz w:val="23"/>
          <w:szCs w:val="23"/>
        </w:rPr>
        <w:t>толкование.</w:t>
      </w:r>
    </w:p>
    <w:p w14:paraId="5BB336C7" w14:textId="77777777" w:rsidR="00761027" w:rsidRDefault="00753BB5" w:rsidP="00134E08">
      <w:pPr>
        <w:spacing w:after="0"/>
        <w:ind w:left="-142"/>
        <w:jc w:val="both"/>
        <w:rPr>
          <w:sz w:val="20"/>
          <w:szCs w:val="20"/>
        </w:rPr>
      </w:pPr>
      <w:r>
        <w:rPr>
          <w:rFonts w:ascii="Times New Roman" w:eastAsia="Times New Roman" w:hAnsi="Times New Roman" w:cs="Times New Roman"/>
          <w:sz w:val="24"/>
          <w:szCs w:val="24"/>
        </w:rPr>
        <w:t>Использование геральдических правил в изображении герба.</w:t>
      </w:r>
    </w:p>
    <w:p w14:paraId="05495035" w14:textId="77777777" w:rsidR="00761027" w:rsidRDefault="00753BB5" w:rsidP="006C73CF">
      <w:pPr>
        <w:spacing w:after="0"/>
        <w:ind w:left="-142"/>
        <w:jc w:val="both"/>
        <w:rPr>
          <w:sz w:val="20"/>
          <w:szCs w:val="20"/>
        </w:rPr>
      </w:pPr>
      <w:r>
        <w:rPr>
          <w:rFonts w:ascii="Times New Roman" w:eastAsia="Times New Roman" w:hAnsi="Times New Roman" w:cs="Times New Roman"/>
          <w:i/>
          <w:iCs/>
          <w:sz w:val="24"/>
          <w:szCs w:val="24"/>
        </w:rPr>
        <w:t>Примерные задания</w:t>
      </w:r>
      <w:r>
        <w:rPr>
          <w:rFonts w:ascii="Times New Roman" w:eastAsia="Times New Roman" w:hAnsi="Times New Roman" w:cs="Times New Roman"/>
          <w:sz w:val="24"/>
          <w:szCs w:val="24"/>
        </w:rPr>
        <w:t>:</w:t>
      </w:r>
    </w:p>
    <w:p w14:paraId="6896A18C" w14:textId="77777777" w:rsidR="00761027" w:rsidRDefault="00753BB5" w:rsidP="006C73CF">
      <w:pPr>
        <w:spacing w:after="0"/>
        <w:ind w:left="-142"/>
        <w:jc w:val="both"/>
        <w:rPr>
          <w:sz w:val="20"/>
          <w:szCs w:val="20"/>
        </w:rPr>
      </w:pPr>
      <w:r>
        <w:rPr>
          <w:rFonts w:ascii="Times New Roman" w:eastAsia="Times New Roman" w:hAnsi="Times New Roman" w:cs="Times New Roman"/>
          <w:sz w:val="24"/>
          <w:szCs w:val="24"/>
        </w:rPr>
        <w:t>а) выполнение эскизов орнаментов;</w:t>
      </w:r>
    </w:p>
    <w:p w14:paraId="75C05CB6" w14:textId="77777777" w:rsidR="00761027" w:rsidRDefault="00761027" w:rsidP="006C73CF">
      <w:pPr>
        <w:spacing w:after="0" w:line="12" w:lineRule="exact"/>
        <w:ind w:left="-142"/>
        <w:jc w:val="both"/>
        <w:rPr>
          <w:sz w:val="20"/>
          <w:szCs w:val="20"/>
        </w:rPr>
      </w:pPr>
    </w:p>
    <w:p w14:paraId="6FB19EB0" w14:textId="77777777" w:rsidR="00761027" w:rsidRDefault="00753BB5" w:rsidP="006C73CF">
      <w:pPr>
        <w:spacing w:after="0" w:line="234" w:lineRule="auto"/>
        <w:ind w:left="-142" w:right="20" w:firstLine="708"/>
        <w:jc w:val="both"/>
        <w:rPr>
          <w:sz w:val="20"/>
          <w:szCs w:val="20"/>
        </w:rPr>
      </w:pPr>
      <w:r>
        <w:rPr>
          <w:rFonts w:ascii="Times New Roman" w:eastAsia="Times New Roman" w:hAnsi="Times New Roman" w:cs="Times New Roman"/>
          <w:sz w:val="24"/>
          <w:szCs w:val="24"/>
        </w:rPr>
        <w:t>б) выполнение эскизов художественных изделий по мотивам русских народных промыслов;</w:t>
      </w:r>
    </w:p>
    <w:p w14:paraId="0C21A76C" w14:textId="77777777" w:rsidR="00761027" w:rsidRDefault="00761027" w:rsidP="006C73CF">
      <w:pPr>
        <w:spacing w:after="0" w:line="14" w:lineRule="exact"/>
        <w:ind w:left="-142"/>
        <w:jc w:val="both"/>
        <w:rPr>
          <w:sz w:val="20"/>
          <w:szCs w:val="20"/>
        </w:rPr>
      </w:pPr>
    </w:p>
    <w:p w14:paraId="022099DA" w14:textId="77777777" w:rsidR="00761027" w:rsidRDefault="00753BB5" w:rsidP="006C73CF">
      <w:pPr>
        <w:spacing w:after="0" w:line="234" w:lineRule="auto"/>
        <w:ind w:left="-142" w:right="20" w:firstLine="708"/>
        <w:jc w:val="both"/>
        <w:rPr>
          <w:sz w:val="20"/>
          <w:szCs w:val="20"/>
        </w:rPr>
      </w:pPr>
      <w:r>
        <w:rPr>
          <w:rFonts w:ascii="Times New Roman" w:eastAsia="Times New Roman" w:hAnsi="Times New Roman" w:cs="Times New Roman"/>
          <w:sz w:val="24"/>
          <w:szCs w:val="24"/>
        </w:rPr>
        <w:t>в) выполнение эскизов костюмов по мотивам национальных костюмов разных народов России;</w:t>
      </w:r>
    </w:p>
    <w:p w14:paraId="37BAFBD7" w14:textId="77777777" w:rsidR="00761027" w:rsidRDefault="00761027" w:rsidP="006C73CF">
      <w:pPr>
        <w:spacing w:after="0" w:line="14" w:lineRule="exact"/>
        <w:ind w:left="-142"/>
        <w:jc w:val="both"/>
        <w:rPr>
          <w:sz w:val="20"/>
          <w:szCs w:val="20"/>
        </w:rPr>
      </w:pPr>
    </w:p>
    <w:p w14:paraId="1B5C3111" w14:textId="77777777" w:rsidR="00761027" w:rsidRDefault="00753BB5" w:rsidP="006C73CF">
      <w:pPr>
        <w:spacing w:after="0" w:line="234" w:lineRule="auto"/>
        <w:ind w:left="-142" w:firstLine="708"/>
        <w:jc w:val="both"/>
        <w:rPr>
          <w:sz w:val="20"/>
          <w:szCs w:val="20"/>
        </w:rPr>
      </w:pPr>
      <w:r>
        <w:rPr>
          <w:rFonts w:ascii="Times New Roman" w:eastAsia="Times New Roman" w:hAnsi="Times New Roman" w:cs="Times New Roman"/>
          <w:sz w:val="24"/>
          <w:szCs w:val="24"/>
        </w:rPr>
        <w:t>г) выполнение эскиза декоративно-прикладного изделия (предмета быта, мебели и т. д.) с декором;</w:t>
      </w:r>
    </w:p>
    <w:p w14:paraId="3AD30802" w14:textId="77777777" w:rsidR="00761027" w:rsidRDefault="00761027" w:rsidP="006C73CF">
      <w:pPr>
        <w:spacing w:after="0" w:line="14" w:lineRule="exact"/>
        <w:ind w:left="-142"/>
        <w:jc w:val="both"/>
        <w:rPr>
          <w:sz w:val="20"/>
          <w:szCs w:val="20"/>
        </w:rPr>
      </w:pPr>
    </w:p>
    <w:p w14:paraId="4CE6FC5C" w14:textId="77777777" w:rsidR="00761027" w:rsidRDefault="00753BB5" w:rsidP="006C73CF">
      <w:pPr>
        <w:spacing w:after="0" w:line="234" w:lineRule="auto"/>
        <w:ind w:left="-142" w:right="20" w:firstLine="708"/>
        <w:jc w:val="both"/>
        <w:rPr>
          <w:sz w:val="20"/>
          <w:szCs w:val="20"/>
        </w:rPr>
      </w:pPr>
      <w:r>
        <w:rPr>
          <w:rFonts w:ascii="Times New Roman" w:eastAsia="Times New Roman" w:hAnsi="Times New Roman" w:cs="Times New Roman"/>
          <w:sz w:val="24"/>
          <w:szCs w:val="24"/>
        </w:rPr>
        <w:t>д) декоративная стилизация растения, животного, создание декоративной композиции;</w:t>
      </w:r>
    </w:p>
    <w:p w14:paraId="546C21C6" w14:textId="77777777" w:rsidR="00761027" w:rsidRDefault="00761027" w:rsidP="006C73CF">
      <w:pPr>
        <w:spacing w:after="0" w:line="14" w:lineRule="exact"/>
        <w:ind w:left="-142"/>
        <w:jc w:val="both"/>
        <w:rPr>
          <w:sz w:val="20"/>
          <w:szCs w:val="20"/>
        </w:rPr>
      </w:pPr>
    </w:p>
    <w:p w14:paraId="5358864A" w14:textId="77777777" w:rsidR="00761027" w:rsidRDefault="00753BB5" w:rsidP="006C73CF">
      <w:pPr>
        <w:spacing w:after="0" w:line="234" w:lineRule="auto"/>
        <w:ind w:left="-142" w:right="20" w:firstLine="708"/>
        <w:jc w:val="both"/>
        <w:rPr>
          <w:sz w:val="20"/>
          <w:szCs w:val="20"/>
        </w:rPr>
      </w:pPr>
      <w:r>
        <w:rPr>
          <w:rFonts w:ascii="Times New Roman" w:eastAsia="Times New Roman" w:hAnsi="Times New Roman" w:cs="Times New Roman"/>
          <w:sz w:val="24"/>
          <w:szCs w:val="24"/>
        </w:rPr>
        <w:t>е) выполнение эскизов печатной продукции (открытка, приглашение, плакат и др.), согласование изобразительных и шрифтовых элементов композиции;</w:t>
      </w:r>
    </w:p>
    <w:p w14:paraId="0624AB2A" w14:textId="77777777" w:rsidR="00761027" w:rsidRDefault="00761027" w:rsidP="006C73CF">
      <w:pPr>
        <w:spacing w:after="0" w:line="14" w:lineRule="exact"/>
        <w:ind w:left="-142"/>
        <w:jc w:val="both"/>
        <w:rPr>
          <w:sz w:val="20"/>
          <w:szCs w:val="20"/>
        </w:rPr>
      </w:pPr>
    </w:p>
    <w:p w14:paraId="47C71B69" w14:textId="77777777" w:rsidR="00761027" w:rsidRDefault="00753BB5" w:rsidP="006C73CF">
      <w:pPr>
        <w:spacing w:after="0" w:line="234" w:lineRule="auto"/>
        <w:ind w:left="-142" w:right="20" w:firstLine="708"/>
        <w:jc w:val="both"/>
        <w:rPr>
          <w:sz w:val="20"/>
          <w:szCs w:val="20"/>
        </w:rPr>
      </w:pPr>
      <w:r>
        <w:rPr>
          <w:rFonts w:ascii="Times New Roman" w:eastAsia="Times New Roman" w:hAnsi="Times New Roman" w:cs="Times New Roman"/>
          <w:sz w:val="24"/>
          <w:szCs w:val="24"/>
        </w:rPr>
        <w:t>ж) выполнение эскизов обложки, концовки, заставки и других элементов графического оформления книг;</w:t>
      </w:r>
    </w:p>
    <w:p w14:paraId="3C736AFA" w14:textId="77777777" w:rsidR="00761027" w:rsidRDefault="00761027" w:rsidP="006C73CF">
      <w:pPr>
        <w:spacing w:after="0" w:line="2" w:lineRule="exact"/>
        <w:ind w:left="-142"/>
        <w:jc w:val="both"/>
        <w:rPr>
          <w:sz w:val="20"/>
          <w:szCs w:val="20"/>
        </w:rPr>
      </w:pPr>
    </w:p>
    <w:p w14:paraId="32DBDEE0" w14:textId="77777777" w:rsidR="006C73CF" w:rsidRDefault="006C73CF" w:rsidP="006C73CF">
      <w:pPr>
        <w:spacing w:after="0"/>
        <w:ind w:left="-142"/>
        <w:jc w:val="both"/>
        <w:rPr>
          <w:sz w:val="20"/>
          <w:szCs w:val="20"/>
        </w:rPr>
      </w:pPr>
    </w:p>
    <w:p w14:paraId="3801F9FD" w14:textId="77777777" w:rsidR="00761027" w:rsidRDefault="006C73CF" w:rsidP="006C73CF">
      <w:pPr>
        <w:tabs>
          <w:tab w:val="left" w:pos="567"/>
        </w:tabs>
        <w:jc w:val="both"/>
        <w:rPr>
          <w:sz w:val="20"/>
          <w:szCs w:val="20"/>
        </w:rPr>
      </w:pPr>
      <w:r>
        <w:rPr>
          <w:sz w:val="20"/>
          <w:szCs w:val="20"/>
        </w:rPr>
        <w:tab/>
      </w:r>
      <w:r w:rsidR="00753BB5">
        <w:rPr>
          <w:rFonts w:ascii="Times New Roman" w:eastAsia="Times New Roman" w:hAnsi="Times New Roman" w:cs="Times New Roman"/>
          <w:sz w:val="24"/>
          <w:szCs w:val="24"/>
        </w:rPr>
        <w:t>з) выполнение эскиза личного или фамильного герба;</w:t>
      </w:r>
    </w:p>
    <w:p w14:paraId="3EE024BE" w14:textId="77777777" w:rsidR="00761027" w:rsidRDefault="00761027" w:rsidP="006C73CF">
      <w:pPr>
        <w:tabs>
          <w:tab w:val="left" w:pos="567"/>
        </w:tabs>
        <w:spacing w:line="12" w:lineRule="exact"/>
        <w:jc w:val="both"/>
        <w:rPr>
          <w:sz w:val="20"/>
          <w:szCs w:val="20"/>
        </w:rPr>
      </w:pPr>
    </w:p>
    <w:p w14:paraId="37EE71F4" w14:textId="77777777" w:rsidR="00761027" w:rsidRDefault="00753BB5" w:rsidP="006C73CF">
      <w:pPr>
        <w:tabs>
          <w:tab w:val="left" w:pos="567"/>
        </w:tabs>
        <w:spacing w:line="234" w:lineRule="auto"/>
        <w:ind w:left="540" w:right="20" w:firstLine="27"/>
        <w:jc w:val="both"/>
        <w:rPr>
          <w:sz w:val="20"/>
          <w:szCs w:val="20"/>
        </w:rPr>
      </w:pPr>
      <w:r>
        <w:rPr>
          <w:rFonts w:ascii="Times New Roman" w:eastAsia="Times New Roman" w:hAnsi="Times New Roman" w:cs="Times New Roman"/>
          <w:sz w:val="24"/>
          <w:szCs w:val="24"/>
        </w:rPr>
        <w:t>и) выполнение эскизов игрушек с элементами движения на тему русских сказок, былин, басен, любимых героев;</w:t>
      </w:r>
    </w:p>
    <w:p w14:paraId="51966AD1" w14:textId="77777777" w:rsidR="00761027" w:rsidRDefault="00761027" w:rsidP="006C73CF">
      <w:pPr>
        <w:tabs>
          <w:tab w:val="left" w:pos="567"/>
        </w:tabs>
        <w:spacing w:line="14" w:lineRule="exact"/>
        <w:ind w:firstLine="27"/>
        <w:jc w:val="both"/>
        <w:rPr>
          <w:sz w:val="20"/>
          <w:szCs w:val="20"/>
        </w:rPr>
      </w:pPr>
    </w:p>
    <w:p w14:paraId="128CB137" w14:textId="77777777" w:rsidR="00761027" w:rsidRPr="004E6A18" w:rsidRDefault="00753BB5" w:rsidP="006C73CF">
      <w:pPr>
        <w:tabs>
          <w:tab w:val="left" w:pos="567"/>
        </w:tabs>
        <w:spacing w:line="234" w:lineRule="auto"/>
        <w:ind w:left="540" w:firstLine="27"/>
        <w:jc w:val="both"/>
        <w:rPr>
          <w:sz w:val="20"/>
          <w:szCs w:val="20"/>
        </w:rPr>
      </w:pPr>
      <w:r>
        <w:rPr>
          <w:rFonts w:ascii="Times New Roman" w:eastAsia="Times New Roman" w:hAnsi="Times New Roman" w:cs="Times New Roman"/>
          <w:sz w:val="24"/>
          <w:szCs w:val="24"/>
        </w:rPr>
        <w:t xml:space="preserve">к) выполнение эскизов приглашения, поздравительной открытки </w:t>
      </w:r>
      <w:r w:rsidRPr="004E6A18">
        <w:rPr>
          <w:rFonts w:ascii="Times New Roman" w:eastAsia="Times New Roman" w:hAnsi="Times New Roman" w:cs="Times New Roman"/>
          <w:sz w:val="24"/>
          <w:szCs w:val="24"/>
        </w:rPr>
        <w:t>ветеранам Великой Отечественной войны и ветеранам труда;</w:t>
      </w:r>
    </w:p>
    <w:p w14:paraId="3A7743ED" w14:textId="77777777" w:rsidR="00761027" w:rsidRPr="004E6A18" w:rsidRDefault="00761027" w:rsidP="006C73CF">
      <w:pPr>
        <w:tabs>
          <w:tab w:val="left" w:pos="567"/>
        </w:tabs>
        <w:spacing w:line="14" w:lineRule="exact"/>
        <w:ind w:firstLine="27"/>
        <w:jc w:val="both"/>
        <w:rPr>
          <w:sz w:val="20"/>
          <w:szCs w:val="20"/>
        </w:rPr>
      </w:pPr>
    </w:p>
    <w:p w14:paraId="0C75B6BD" w14:textId="77777777" w:rsidR="00761027" w:rsidRPr="004E6A18" w:rsidRDefault="00753BB5" w:rsidP="006C73CF">
      <w:pPr>
        <w:tabs>
          <w:tab w:val="left" w:pos="567"/>
        </w:tabs>
        <w:spacing w:line="234" w:lineRule="auto"/>
        <w:ind w:left="540" w:right="20" w:firstLine="27"/>
        <w:jc w:val="both"/>
        <w:rPr>
          <w:sz w:val="20"/>
          <w:szCs w:val="20"/>
        </w:rPr>
      </w:pPr>
      <w:r w:rsidRPr="004E6A18">
        <w:rPr>
          <w:rFonts w:ascii="Times New Roman" w:eastAsia="Times New Roman" w:hAnsi="Times New Roman" w:cs="Times New Roman"/>
          <w:sz w:val="24"/>
          <w:szCs w:val="24"/>
        </w:rPr>
        <w:t>л) выполнение эскизов оформления альбома, посвященного итогам походов по родному краю (заставки, буквицы, концовки, эмблемы городов и т. п.).</w:t>
      </w:r>
    </w:p>
    <w:p w14:paraId="1AF029C2" w14:textId="77777777" w:rsidR="00761027" w:rsidRPr="004E6A18" w:rsidRDefault="00761027" w:rsidP="006C73CF">
      <w:pPr>
        <w:spacing w:line="19" w:lineRule="exact"/>
        <w:jc w:val="both"/>
        <w:rPr>
          <w:sz w:val="20"/>
          <w:szCs w:val="20"/>
        </w:rPr>
      </w:pPr>
    </w:p>
    <w:p w14:paraId="0A7EBAB1" w14:textId="77777777" w:rsidR="00761027" w:rsidRPr="004E6A18" w:rsidRDefault="00753BB5" w:rsidP="006C73CF">
      <w:pPr>
        <w:spacing w:line="232" w:lineRule="auto"/>
        <w:ind w:left="1260" w:right="1600"/>
        <w:jc w:val="both"/>
        <w:rPr>
          <w:sz w:val="20"/>
          <w:szCs w:val="20"/>
        </w:rPr>
      </w:pPr>
      <w:r w:rsidRPr="004E6A18">
        <w:rPr>
          <w:rFonts w:ascii="Times New Roman" w:eastAsia="Times New Roman" w:hAnsi="Times New Roman" w:cs="Times New Roman"/>
          <w:b/>
          <w:bCs/>
          <w:sz w:val="24"/>
          <w:szCs w:val="24"/>
        </w:rPr>
        <w:t xml:space="preserve">Беседы об изобразительном искусстве и красоте вокруг нас </w:t>
      </w:r>
      <w:r w:rsidRPr="004E6A18">
        <w:rPr>
          <w:rFonts w:ascii="Times New Roman" w:eastAsia="Times New Roman" w:hAnsi="Times New Roman" w:cs="Times New Roman"/>
          <w:i/>
          <w:iCs/>
          <w:sz w:val="24"/>
          <w:szCs w:val="24"/>
        </w:rPr>
        <w:t>Примерные темы бесед</w:t>
      </w:r>
      <w:r w:rsidRPr="004E6A18">
        <w:rPr>
          <w:rFonts w:ascii="Times New Roman" w:eastAsia="Times New Roman" w:hAnsi="Times New Roman" w:cs="Times New Roman"/>
          <w:sz w:val="24"/>
          <w:szCs w:val="24"/>
        </w:rPr>
        <w:t>:</w:t>
      </w:r>
    </w:p>
    <w:p w14:paraId="3ACCC928" w14:textId="77777777" w:rsidR="00761027" w:rsidRPr="004E6A18" w:rsidRDefault="00761027" w:rsidP="006C73CF">
      <w:pPr>
        <w:spacing w:line="14" w:lineRule="exact"/>
        <w:jc w:val="both"/>
        <w:rPr>
          <w:sz w:val="20"/>
          <w:szCs w:val="20"/>
        </w:rPr>
      </w:pPr>
    </w:p>
    <w:p w14:paraId="5D4DC77D" w14:textId="77777777" w:rsidR="00761027" w:rsidRPr="004E6A18" w:rsidRDefault="00753BB5" w:rsidP="006C73CF">
      <w:pPr>
        <w:spacing w:after="0" w:line="234" w:lineRule="auto"/>
        <w:ind w:left="540" w:firstLine="708"/>
        <w:jc w:val="both"/>
        <w:rPr>
          <w:sz w:val="20"/>
          <w:szCs w:val="20"/>
        </w:rPr>
      </w:pPr>
      <w:r w:rsidRPr="004E6A18">
        <w:rPr>
          <w:rFonts w:ascii="Times New Roman" w:eastAsia="Times New Roman" w:hAnsi="Times New Roman" w:cs="Times New Roman"/>
          <w:sz w:val="24"/>
          <w:szCs w:val="24"/>
        </w:rPr>
        <w:t>— картины русской жизни в произведениях художников XIX в., в творчестве передвижников;</w:t>
      </w:r>
    </w:p>
    <w:p w14:paraId="0BEAFCF3" w14:textId="77777777" w:rsidR="00761027" w:rsidRPr="004E6A18" w:rsidRDefault="00761027" w:rsidP="006C73CF">
      <w:pPr>
        <w:spacing w:after="0" w:line="13" w:lineRule="exact"/>
        <w:jc w:val="both"/>
        <w:rPr>
          <w:sz w:val="20"/>
          <w:szCs w:val="20"/>
        </w:rPr>
      </w:pPr>
    </w:p>
    <w:p w14:paraId="50F6B764" w14:textId="77777777" w:rsidR="00761027" w:rsidRPr="004E6A18" w:rsidRDefault="00753BB5" w:rsidP="006C73CF">
      <w:pPr>
        <w:spacing w:after="0" w:line="234" w:lineRule="auto"/>
        <w:ind w:left="540" w:right="20" w:firstLine="708"/>
        <w:jc w:val="both"/>
        <w:rPr>
          <w:sz w:val="20"/>
          <w:szCs w:val="20"/>
        </w:rPr>
      </w:pPr>
      <w:r w:rsidRPr="004E6A18">
        <w:rPr>
          <w:rFonts w:ascii="Times New Roman" w:eastAsia="Times New Roman" w:hAnsi="Times New Roman" w:cs="Times New Roman"/>
          <w:sz w:val="24"/>
          <w:szCs w:val="24"/>
        </w:rPr>
        <w:t>— значительные события русской истории в произведениях В. И. Сурикова, В. М. Васнецова и других замечательных русских художников;</w:t>
      </w:r>
    </w:p>
    <w:p w14:paraId="23E64B40" w14:textId="77777777" w:rsidR="00761027" w:rsidRPr="004E6A18" w:rsidRDefault="00761027" w:rsidP="006C73CF">
      <w:pPr>
        <w:spacing w:after="0" w:line="1" w:lineRule="exact"/>
        <w:jc w:val="both"/>
        <w:rPr>
          <w:sz w:val="20"/>
          <w:szCs w:val="20"/>
        </w:rPr>
      </w:pPr>
    </w:p>
    <w:p w14:paraId="54E19A82" w14:textId="77777777" w:rsidR="00761027" w:rsidRPr="004E6A18" w:rsidRDefault="00753BB5" w:rsidP="006C73CF">
      <w:pPr>
        <w:spacing w:after="0"/>
        <w:ind w:left="1260"/>
        <w:jc w:val="both"/>
        <w:rPr>
          <w:sz w:val="20"/>
          <w:szCs w:val="20"/>
        </w:rPr>
      </w:pPr>
      <w:r w:rsidRPr="004E6A18">
        <w:rPr>
          <w:rFonts w:ascii="Times New Roman" w:eastAsia="Times New Roman" w:hAnsi="Times New Roman" w:cs="Times New Roman"/>
          <w:sz w:val="24"/>
          <w:szCs w:val="24"/>
        </w:rPr>
        <w:t>— образы русского фольклора в творчестве В. М. Васнецова и М. Врубеля;</w:t>
      </w:r>
    </w:p>
    <w:p w14:paraId="6DF15945" w14:textId="77777777" w:rsidR="00761027" w:rsidRPr="004E6A18" w:rsidRDefault="00753BB5" w:rsidP="006C73CF">
      <w:pPr>
        <w:spacing w:after="0"/>
        <w:ind w:left="1260"/>
        <w:jc w:val="both"/>
        <w:rPr>
          <w:sz w:val="20"/>
          <w:szCs w:val="20"/>
        </w:rPr>
      </w:pPr>
      <w:r w:rsidRPr="004E6A18">
        <w:rPr>
          <w:rFonts w:ascii="Times New Roman" w:eastAsia="Times New Roman" w:hAnsi="Times New Roman" w:cs="Times New Roman"/>
          <w:sz w:val="24"/>
          <w:szCs w:val="24"/>
        </w:rPr>
        <w:t>— красота пейзажа в русской живописи;</w:t>
      </w:r>
    </w:p>
    <w:p w14:paraId="5EFAA96B" w14:textId="77777777" w:rsidR="00761027" w:rsidRPr="004E6A18" w:rsidRDefault="00753BB5" w:rsidP="006C73CF">
      <w:pPr>
        <w:spacing w:after="0"/>
        <w:ind w:left="1260"/>
        <w:jc w:val="both"/>
        <w:rPr>
          <w:sz w:val="20"/>
          <w:szCs w:val="20"/>
        </w:rPr>
      </w:pPr>
      <w:r w:rsidRPr="004E6A18">
        <w:rPr>
          <w:rFonts w:ascii="Times New Roman" w:eastAsia="Times New Roman" w:hAnsi="Times New Roman" w:cs="Times New Roman"/>
          <w:sz w:val="24"/>
          <w:szCs w:val="24"/>
        </w:rPr>
        <w:t>— натюрморт в русской и советской живописи;</w:t>
      </w:r>
    </w:p>
    <w:p w14:paraId="514269BA" w14:textId="77777777" w:rsidR="00761027" w:rsidRPr="004E6A18" w:rsidRDefault="00753BB5" w:rsidP="006C73CF">
      <w:pPr>
        <w:spacing w:after="0"/>
        <w:ind w:left="1260"/>
        <w:jc w:val="both"/>
        <w:rPr>
          <w:sz w:val="20"/>
          <w:szCs w:val="20"/>
        </w:rPr>
      </w:pPr>
      <w:r w:rsidRPr="004E6A18">
        <w:rPr>
          <w:rFonts w:ascii="Times New Roman" w:eastAsia="Times New Roman" w:hAnsi="Times New Roman" w:cs="Times New Roman"/>
          <w:sz w:val="24"/>
          <w:szCs w:val="24"/>
        </w:rPr>
        <w:t>— скульптура Древнего мира;</w:t>
      </w:r>
    </w:p>
    <w:p w14:paraId="7BDEE812" w14:textId="77777777" w:rsidR="00761027" w:rsidRPr="004E6A18" w:rsidRDefault="00753BB5" w:rsidP="006C73CF">
      <w:pPr>
        <w:spacing w:after="0"/>
        <w:ind w:left="1260"/>
        <w:jc w:val="both"/>
        <w:rPr>
          <w:sz w:val="20"/>
          <w:szCs w:val="20"/>
        </w:rPr>
      </w:pPr>
      <w:r w:rsidRPr="004E6A18">
        <w:rPr>
          <w:rFonts w:ascii="Times New Roman" w:eastAsia="Times New Roman" w:hAnsi="Times New Roman" w:cs="Times New Roman"/>
          <w:sz w:val="24"/>
          <w:szCs w:val="24"/>
        </w:rPr>
        <w:t>— каменное зодчество в Москве;</w:t>
      </w:r>
    </w:p>
    <w:p w14:paraId="317A0322" w14:textId="77777777" w:rsidR="00761027" w:rsidRPr="004E6A18" w:rsidRDefault="00761027" w:rsidP="006C73CF">
      <w:pPr>
        <w:spacing w:after="0" w:line="12" w:lineRule="exact"/>
        <w:jc w:val="both"/>
        <w:rPr>
          <w:sz w:val="20"/>
          <w:szCs w:val="20"/>
        </w:rPr>
      </w:pPr>
    </w:p>
    <w:p w14:paraId="30D70E49" w14:textId="77777777" w:rsidR="00761027" w:rsidRPr="004E6A18" w:rsidRDefault="00753BB5" w:rsidP="006C73CF">
      <w:pPr>
        <w:spacing w:after="0" w:line="234" w:lineRule="auto"/>
        <w:ind w:left="540" w:firstLine="708"/>
        <w:jc w:val="both"/>
        <w:rPr>
          <w:sz w:val="20"/>
          <w:szCs w:val="20"/>
        </w:rPr>
      </w:pPr>
      <w:r w:rsidRPr="004E6A18">
        <w:rPr>
          <w:rFonts w:ascii="Times New Roman" w:eastAsia="Times New Roman" w:hAnsi="Times New Roman" w:cs="Times New Roman"/>
          <w:sz w:val="24"/>
          <w:szCs w:val="24"/>
        </w:rPr>
        <w:t>— Кремль в Москве и Дворцовая площадь в Санкт-Петербурге — величайшие достижения русских зодчих;</w:t>
      </w:r>
    </w:p>
    <w:p w14:paraId="454BE5AE" w14:textId="77777777" w:rsidR="00761027" w:rsidRPr="004E6A18" w:rsidRDefault="00761027" w:rsidP="006C73CF">
      <w:pPr>
        <w:spacing w:after="0" w:line="13" w:lineRule="exact"/>
        <w:jc w:val="both"/>
        <w:rPr>
          <w:sz w:val="20"/>
          <w:szCs w:val="20"/>
        </w:rPr>
      </w:pPr>
    </w:p>
    <w:p w14:paraId="0BB711EA" w14:textId="77777777" w:rsidR="00761027" w:rsidRPr="004E6A18" w:rsidRDefault="00753BB5" w:rsidP="006C73CF">
      <w:pPr>
        <w:spacing w:after="0" w:line="236" w:lineRule="auto"/>
        <w:ind w:left="540" w:right="20" w:firstLine="708"/>
        <w:jc w:val="both"/>
        <w:rPr>
          <w:sz w:val="20"/>
          <w:szCs w:val="20"/>
        </w:rPr>
      </w:pPr>
      <w:r w:rsidRPr="004E6A18">
        <w:rPr>
          <w:rFonts w:ascii="Times New Roman" w:eastAsia="Times New Roman" w:hAnsi="Times New Roman" w:cs="Times New Roman"/>
          <w:sz w:val="24"/>
          <w:szCs w:val="24"/>
        </w:rPr>
        <w:t>— зарубежные художественные музеи: картинная галерея Уффици (Флоренция), Дрезденская картинная галерея, Пинакотека (Мюнхен), музеи Ватикана;</w:t>
      </w:r>
    </w:p>
    <w:p w14:paraId="0936FF59" w14:textId="77777777" w:rsidR="00761027" w:rsidRPr="004E6A18" w:rsidRDefault="00761027" w:rsidP="006C73CF">
      <w:pPr>
        <w:spacing w:after="0" w:line="14" w:lineRule="exact"/>
        <w:jc w:val="both"/>
        <w:rPr>
          <w:sz w:val="20"/>
          <w:szCs w:val="20"/>
        </w:rPr>
      </w:pPr>
    </w:p>
    <w:p w14:paraId="1DEEBBCC" w14:textId="77777777" w:rsidR="00761027" w:rsidRPr="004E6A18" w:rsidRDefault="00753BB5" w:rsidP="006C73CF">
      <w:pPr>
        <w:spacing w:after="0" w:line="236" w:lineRule="auto"/>
        <w:ind w:left="540" w:firstLine="708"/>
        <w:jc w:val="both"/>
        <w:rPr>
          <w:sz w:val="20"/>
          <w:szCs w:val="20"/>
        </w:rPr>
      </w:pPr>
      <w:r w:rsidRPr="004E6A18">
        <w:rPr>
          <w:rFonts w:ascii="Times New Roman" w:eastAsia="Times New Roman" w:hAnsi="Times New Roman" w:cs="Times New Roman"/>
          <w:sz w:val="24"/>
          <w:szCs w:val="24"/>
        </w:rPr>
        <w:t>— отечественные музеи и галереи: Пензенская картинная галерея им. К. А. Савицкого, Тульский областной художественный музей, Воронежский областной художественный музей им. И. Н. Крамского.</w:t>
      </w:r>
    </w:p>
    <w:p w14:paraId="6AA73901" w14:textId="77777777" w:rsidR="00761027" w:rsidRPr="004E6A18" w:rsidRDefault="00761027" w:rsidP="006C73CF">
      <w:pPr>
        <w:spacing w:after="0" w:line="6" w:lineRule="exact"/>
        <w:rPr>
          <w:sz w:val="20"/>
          <w:szCs w:val="20"/>
        </w:rPr>
      </w:pPr>
    </w:p>
    <w:p w14:paraId="2C42C889" w14:textId="77777777" w:rsidR="006C73CF" w:rsidRPr="004E6A18" w:rsidRDefault="006C73CF">
      <w:pPr>
        <w:ind w:left="4900"/>
        <w:rPr>
          <w:rFonts w:ascii="Times New Roman" w:eastAsia="Times New Roman" w:hAnsi="Times New Roman" w:cs="Times New Roman"/>
          <w:b/>
          <w:bCs/>
          <w:sz w:val="24"/>
          <w:szCs w:val="24"/>
        </w:rPr>
      </w:pPr>
    </w:p>
    <w:p w14:paraId="3BD3159B" w14:textId="77777777" w:rsidR="00B7004B" w:rsidRDefault="00B7004B" w:rsidP="004E6A18">
      <w:pPr>
        <w:spacing w:after="0"/>
        <w:ind w:left="4900"/>
        <w:jc w:val="both"/>
        <w:rPr>
          <w:rFonts w:ascii="Times New Roman" w:eastAsia="Times New Roman" w:hAnsi="Times New Roman" w:cs="Times New Roman"/>
          <w:b/>
          <w:bCs/>
          <w:sz w:val="24"/>
          <w:szCs w:val="24"/>
        </w:rPr>
      </w:pPr>
    </w:p>
    <w:p w14:paraId="07197C21" w14:textId="77777777" w:rsidR="00B7004B" w:rsidRDefault="00B7004B" w:rsidP="004E6A18">
      <w:pPr>
        <w:spacing w:after="0"/>
        <w:ind w:left="4900"/>
        <w:jc w:val="both"/>
        <w:rPr>
          <w:rFonts w:ascii="Times New Roman" w:eastAsia="Times New Roman" w:hAnsi="Times New Roman" w:cs="Times New Roman"/>
          <w:b/>
          <w:bCs/>
          <w:sz w:val="24"/>
          <w:szCs w:val="24"/>
        </w:rPr>
      </w:pPr>
    </w:p>
    <w:p w14:paraId="1913FC33" w14:textId="78A5AE37" w:rsidR="00761027" w:rsidRDefault="00753BB5" w:rsidP="004E6A18">
      <w:pPr>
        <w:spacing w:after="0"/>
        <w:ind w:left="4900"/>
        <w:jc w:val="both"/>
        <w:rPr>
          <w:sz w:val="20"/>
          <w:szCs w:val="20"/>
        </w:rPr>
      </w:pPr>
      <w:r>
        <w:rPr>
          <w:rFonts w:ascii="Times New Roman" w:eastAsia="Times New Roman" w:hAnsi="Times New Roman" w:cs="Times New Roman"/>
          <w:b/>
          <w:bCs/>
          <w:sz w:val="24"/>
          <w:szCs w:val="24"/>
        </w:rPr>
        <w:lastRenderedPageBreak/>
        <w:t>7 класс</w:t>
      </w:r>
    </w:p>
    <w:p w14:paraId="2EBEEE7F" w14:textId="77777777" w:rsidR="00761027" w:rsidRDefault="004E6A18" w:rsidP="004E6A18">
      <w:pPr>
        <w:spacing w:after="0"/>
        <w:ind w:left="1260"/>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Рисунок</w:t>
      </w:r>
    </w:p>
    <w:p w14:paraId="6DD039ED" w14:textId="77777777" w:rsidR="00761027" w:rsidRDefault="00761027" w:rsidP="004E6A18">
      <w:pPr>
        <w:spacing w:after="0" w:line="7" w:lineRule="exact"/>
        <w:jc w:val="both"/>
        <w:rPr>
          <w:sz w:val="20"/>
          <w:szCs w:val="20"/>
        </w:rPr>
      </w:pPr>
    </w:p>
    <w:p w14:paraId="684B375A" w14:textId="77777777" w:rsidR="00761027" w:rsidRDefault="00753BB5" w:rsidP="008E4F0F">
      <w:pPr>
        <w:spacing w:after="0" w:line="238" w:lineRule="auto"/>
        <w:ind w:left="-284" w:firstLine="710"/>
        <w:jc w:val="both"/>
        <w:rPr>
          <w:sz w:val="20"/>
          <w:szCs w:val="20"/>
        </w:rPr>
      </w:pPr>
      <w:r>
        <w:rPr>
          <w:rFonts w:ascii="Times New Roman" w:eastAsia="Times New Roman" w:hAnsi="Times New Roman" w:cs="Times New Roman"/>
          <w:sz w:val="24"/>
          <w:szCs w:val="24"/>
        </w:rPr>
        <w:t>Трехмерное восприятие картины мира. Законы линейной перспективы. Перспектива прямоугольника и круга. Обратная перспектива в средневековом изобразительном искусстве. Явление световой перспективы. Построение вспомогательных формообразующих частей. Теория теней. Светотеневые характеристики предметов. Длина и направление падающих теней. Изменение восприятия объемной формы. Пограничный контраст в условиях естественного и искусственного освещения.</w:t>
      </w:r>
    </w:p>
    <w:p w14:paraId="28975415" w14:textId="77777777" w:rsidR="00761027" w:rsidRDefault="00761027" w:rsidP="008E4F0F">
      <w:pPr>
        <w:spacing w:after="0" w:line="17" w:lineRule="exact"/>
        <w:ind w:left="-284" w:firstLine="710"/>
        <w:jc w:val="both"/>
        <w:rPr>
          <w:sz w:val="20"/>
          <w:szCs w:val="20"/>
        </w:rPr>
      </w:pPr>
    </w:p>
    <w:p w14:paraId="5081820B" w14:textId="77777777" w:rsidR="00761027" w:rsidRDefault="00753BB5" w:rsidP="008E4F0F">
      <w:pPr>
        <w:spacing w:after="0" w:line="238" w:lineRule="auto"/>
        <w:ind w:left="-284" w:firstLine="710"/>
        <w:jc w:val="both"/>
        <w:rPr>
          <w:sz w:val="20"/>
          <w:szCs w:val="20"/>
        </w:rPr>
      </w:pPr>
      <w:r>
        <w:rPr>
          <w:rFonts w:ascii="Times New Roman" w:eastAsia="Times New Roman" w:hAnsi="Times New Roman" w:cs="Times New Roman"/>
          <w:sz w:val="24"/>
          <w:szCs w:val="24"/>
        </w:rPr>
        <w:t>Передача в рисунках конструкции, пропорций, пространственного расположения, перспективного сокращения, объема, тональных отношений изображаемых объектов, а также художественной образности предметов. Цвет как средство выражения переживания от встречи с прекрасным. Живописные отношения и пространство в натюрморте. Особенности изображения предметов первого и второго плана. Световая и цветовая перспектива в пейзаже. Особенности выполнения рисунка мягкими художественными материалами (уголь, сангина).</w:t>
      </w:r>
    </w:p>
    <w:p w14:paraId="1366C6BA" w14:textId="77777777" w:rsidR="00761027" w:rsidRDefault="00761027" w:rsidP="008E4F0F">
      <w:pPr>
        <w:spacing w:after="0" w:line="16" w:lineRule="exact"/>
        <w:ind w:left="-284" w:firstLine="710"/>
        <w:jc w:val="both"/>
        <w:rPr>
          <w:sz w:val="20"/>
          <w:szCs w:val="20"/>
        </w:rPr>
      </w:pPr>
    </w:p>
    <w:p w14:paraId="68E2822B" w14:textId="77777777" w:rsidR="00761027" w:rsidRDefault="00753BB5" w:rsidP="008E4F0F">
      <w:pPr>
        <w:spacing w:after="0" w:line="237" w:lineRule="auto"/>
        <w:ind w:left="-284" w:firstLine="710"/>
        <w:jc w:val="both"/>
        <w:rPr>
          <w:sz w:val="20"/>
          <w:szCs w:val="20"/>
        </w:rPr>
      </w:pPr>
      <w:r>
        <w:rPr>
          <w:rFonts w:ascii="Times New Roman" w:eastAsia="Times New Roman" w:hAnsi="Times New Roman" w:cs="Times New Roman"/>
          <w:sz w:val="24"/>
          <w:szCs w:val="24"/>
        </w:rPr>
        <w:t>Изображение с натуры предметов быта, природы, гипсовых моделей орнаментов, деталей архитектуры, натюрмортов, развитие умения видеть их красоту. Особенности построения предметов сложной формы. Изображение головы человека: пропорции, характерные черты, мимика. Наброски и зарисовки фигуры человека. Особенности работы художника над образом изображаемого человека.</w:t>
      </w:r>
    </w:p>
    <w:p w14:paraId="54A89917" w14:textId="77777777" w:rsidR="00761027" w:rsidRDefault="00761027" w:rsidP="008E4F0F">
      <w:pPr>
        <w:spacing w:after="0" w:line="6" w:lineRule="exact"/>
        <w:ind w:left="-284" w:firstLine="710"/>
        <w:jc w:val="both"/>
        <w:rPr>
          <w:sz w:val="20"/>
          <w:szCs w:val="20"/>
        </w:rPr>
      </w:pPr>
    </w:p>
    <w:p w14:paraId="6305EFA7" w14:textId="77777777" w:rsidR="00761027" w:rsidRDefault="00753BB5" w:rsidP="008E4F0F">
      <w:pPr>
        <w:spacing w:after="0"/>
        <w:ind w:left="-284" w:firstLine="710"/>
        <w:jc w:val="both"/>
        <w:rPr>
          <w:sz w:val="20"/>
          <w:szCs w:val="20"/>
        </w:rPr>
      </w:pPr>
      <w:r>
        <w:rPr>
          <w:rFonts w:ascii="Times New Roman" w:eastAsia="Times New Roman" w:hAnsi="Times New Roman" w:cs="Times New Roman"/>
          <w:i/>
          <w:iCs/>
          <w:sz w:val="24"/>
          <w:szCs w:val="24"/>
        </w:rPr>
        <w:t>Примерные задания</w:t>
      </w:r>
      <w:r>
        <w:rPr>
          <w:rFonts w:ascii="Times New Roman" w:eastAsia="Times New Roman" w:hAnsi="Times New Roman" w:cs="Times New Roman"/>
          <w:sz w:val="24"/>
          <w:szCs w:val="24"/>
        </w:rPr>
        <w:t>:</w:t>
      </w:r>
    </w:p>
    <w:p w14:paraId="75C7D3E0" w14:textId="77777777" w:rsidR="00761027" w:rsidRDefault="00761027" w:rsidP="008E4F0F">
      <w:pPr>
        <w:spacing w:after="0" w:line="12" w:lineRule="exact"/>
        <w:ind w:left="-284" w:firstLine="710"/>
        <w:jc w:val="both"/>
        <w:rPr>
          <w:sz w:val="20"/>
          <w:szCs w:val="20"/>
        </w:rPr>
      </w:pPr>
    </w:p>
    <w:p w14:paraId="0E181C08" w14:textId="77777777" w:rsidR="00761027" w:rsidRDefault="00753BB5" w:rsidP="008E4F0F">
      <w:pPr>
        <w:spacing w:after="0" w:line="237" w:lineRule="auto"/>
        <w:ind w:left="-284" w:right="20" w:firstLine="710"/>
        <w:jc w:val="both"/>
        <w:rPr>
          <w:sz w:val="20"/>
          <w:szCs w:val="20"/>
        </w:rPr>
      </w:pPr>
      <w:r>
        <w:rPr>
          <w:rFonts w:ascii="Times New Roman" w:eastAsia="Times New Roman" w:hAnsi="Times New Roman" w:cs="Times New Roman"/>
          <w:sz w:val="24"/>
          <w:szCs w:val="24"/>
        </w:rPr>
        <w:t>а) рисование с натуры отдельных предметов быта (кувшин, кофейник, ваза), орудий и предметов труда, техники (приборы, столярные и слесарные инструменты, модели машин, игрушки и др.), гипсовые модели орнаментов, архитектурных деталей;</w:t>
      </w:r>
    </w:p>
    <w:p w14:paraId="4DF828DC" w14:textId="77777777" w:rsidR="00761027" w:rsidRDefault="00761027" w:rsidP="008E4F0F">
      <w:pPr>
        <w:spacing w:after="0" w:line="2" w:lineRule="exact"/>
        <w:ind w:left="-284" w:firstLine="710"/>
        <w:rPr>
          <w:sz w:val="20"/>
          <w:szCs w:val="20"/>
        </w:rPr>
      </w:pPr>
    </w:p>
    <w:p w14:paraId="4444647A" w14:textId="77777777" w:rsidR="00761027" w:rsidRDefault="00753BB5" w:rsidP="008E4F0F">
      <w:pPr>
        <w:spacing w:line="236" w:lineRule="auto"/>
        <w:ind w:left="-284" w:right="20" w:firstLine="710"/>
        <w:jc w:val="both"/>
        <w:rPr>
          <w:sz w:val="20"/>
          <w:szCs w:val="20"/>
        </w:rPr>
      </w:pPr>
      <w:r>
        <w:rPr>
          <w:rFonts w:ascii="Times New Roman" w:eastAsia="Times New Roman" w:hAnsi="Times New Roman" w:cs="Times New Roman"/>
          <w:sz w:val="24"/>
          <w:szCs w:val="24"/>
        </w:rPr>
        <w:t>б) выполнение натюрмортов, составленных из предметов быта, школьных принадлежностей, искусства, техники, спорта, природы (например, гипсовый орнамент и ваза с цветами, этюдник; ваза и яблоки на фоне драпировки);</w:t>
      </w:r>
    </w:p>
    <w:p w14:paraId="0ECF6D05" w14:textId="77777777" w:rsidR="00761027" w:rsidRDefault="00761027" w:rsidP="008E4F0F">
      <w:pPr>
        <w:spacing w:line="2" w:lineRule="exact"/>
        <w:ind w:left="-284" w:firstLine="710"/>
        <w:rPr>
          <w:sz w:val="20"/>
          <w:szCs w:val="20"/>
        </w:rPr>
      </w:pPr>
    </w:p>
    <w:p w14:paraId="46962458" w14:textId="77777777" w:rsidR="00761027" w:rsidRDefault="00753BB5" w:rsidP="008E4F0F">
      <w:pPr>
        <w:spacing w:after="0"/>
        <w:ind w:left="-284" w:firstLine="710"/>
        <w:rPr>
          <w:sz w:val="20"/>
          <w:szCs w:val="20"/>
        </w:rPr>
      </w:pPr>
      <w:r>
        <w:rPr>
          <w:rFonts w:ascii="Times New Roman" w:eastAsia="Times New Roman" w:hAnsi="Times New Roman" w:cs="Times New Roman"/>
          <w:sz w:val="24"/>
          <w:szCs w:val="24"/>
        </w:rPr>
        <w:t>в) изображение головы и фигуры человека;</w:t>
      </w:r>
    </w:p>
    <w:p w14:paraId="08FD2168" w14:textId="77777777" w:rsidR="00761027" w:rsidRDefault="00753BB5" w:rsidP="008E4F0F">
      <w:pPr>
        <w:spacing w:after="0"/>
        <w:ind w:left="-284" w:firstLine="710"/>
        <w:rPr>
          <w:sz w:val="20"/>
          <w:szCs w:val="20"/>
        </w:rPr>
      </w:pPr>
      <w:r>
        <w:rPr>
          <w:rFonts w:ascii="Times New Roman" w:eastAsia="Times New Roman" w:hAnsi="Times New Roman" w:cs="Times New Roman"/>
          <w:sz w:val="24"/>
          <w:szCs w:val="24"/>
        </w:rPr>
        <w:t>г) выполнение графических и живописных упражнений.</w:t>
      </w:r>
    </w:p>
    <w:p w14:paraId="71F759A9" w14:textId="77777777" w:rsidR="00761027" w:rsidRDefault="00761027" w:rsidP="008E4F0F">
      <w:pPr>
        <w:spacing w:after="0" w:line="120" w:lineRule="exact"/>
        <w:ind w:left="-284" w:firstLine="710"/>
        <w:rPr>
          <w:sz w:val="20"/>
          <w:szCs w:val="20"/>
        </w:rPr>
      </w:pPr>
    </w:p>
    <w:p w14:paraId="3937A227" w14:textId="77777777" w:rsidR="00761027" w:rsidRDefault="00753BB5" w:rsidP="008E4F0F">
      <w:pPr>
        <w:spacing w:after="0"/>
        <w:ind w:left="-284" w:firstLine="710"/>
        <w:rPr>
          <w:sz w:val="20"/>
          <w:szCs w:val="20"/>
        </w:rPr>
      </w:pPr>
      <w:r>
        <w:rPr>
          <w:rFonts w:ascii="Times New Roman" w:eastAsia="Times New Roman" w:hAnsi="Times New Roman" w:cs="Times New Roman"/>
          <w:b/>
          <w:bCs/>
          <w:sz w:val="24"/>
          <w:szCs w:val="24"/>
        </w:rPr>
        <w:t>Живопись и композиция</w:t>
      </w:r>
    </w:p>
    <w:p w14:paraId="26549274" w14:textId="77777777" w:rsidR="00761027" w:rsidRDefault="00761027" w:rsidP="008E4F0F">
      <w:pPr>
        <w:spacing w:after="0" w:line="7" w:lineRule="exact"/>
        <w:ind w:left="-284" w:firstLine="710"/>
        <w:rPr>
          <w:sz w:val="20"/>
          <w:szCs w:val="20"/>
        </w:rPr>
      </w:pPr>
    </w:p>
    <w:p w14:paraId="15832F47" w14:textId="77777777" w:rsidR="00761027" w:rsidRDefault="00753BB5" w:rsidP="008E4F0F">
      <w:pPr>
        <w:spacing w:after="0" w:line="237" w:lineRule="auto"/>
        <w:ind w:left="-284" w:firstLine="710"/>
        <w:jc w:val="both"/>
        <w:rPr>
          <w:sz w:val="20"/>
          <w:szCs w:val="20"/>
        </w:rPr>
      </w:pPr>
      <w:r>
        <w:rPr>
          <w:rFonts w:ascii="Times New Roman" w:eastAsia="Times New Roman" w:hAnsi="Times New Roman" w:cs="Times New Roman"/>
          <w:sz w:val="24"/>
          <w:szCs w:val="24"/>
        </w:rPr>
        <w:t>Рисование на темы современности на основе наблюдений или по воображению. Иллюстрирование литературных произведений (с предварительным выполнением набросков и зарисовок с натуры по заданию учителя). Выразительное изображение действия, сюжета, персонажей, передача художественными средствами своего отношения к изображаемому.</w:t>
      </w:r>
    </w:p>
    <w:p w14:paraId="64B9870A" w14:textId="77777777" w:rsidR="00761027" w:rsidRDefault="00761027" w:rsidP="008E4F0F">
      <w:pPr>
        <w:spacing w:after="0" w:line="17" w:lineRule="exact"/>
        <w:ind w:left="-284" w:firstLine="710"/>
        <w:rPr>
          <w:sz w:val="20"/>
          <w:szCs w:val="20"/>
        </w:rPr>
      </w:pPr>
    </w:p>
    <w:p w14:paraId="3C7E7914" w14:textId="77777777" w:rsidR="00761027" w:rsidRDefault="00753BB5" w:rsidP="008E4F0F">
      <w:pPr>
        <w:spacing w:after="0" w:line="238" w:lineRule="auto"/>
        <w:ind w:left="-284" w:firstLine="710"/>
        <w:jc w:val="both"/>
        <w:rPr>
          <w:sz w:val="20"/>
          <w:szCs w:val="20"/>
        </w:rPr>
      </w:pPr>
      <w:r>
        <w:rPr>
          <w:rFonts w:ascii="Times New Roman" w:eastAsia="Times New Roman" w:hAnsi="Times New Roman" w:cs="Times New Roman"/>
          <w:sz w:val="24"/>
          <w:szCs w:val="24"/>
        </w:rPr>
        <w:t>Композиционные закономерности (подчинение второстепенного главному, равновесие частей рисунка по массе, единство графических, тоновых и цветовых отношений и т. п.). Многофигурная композиция в закрытом и открытом пространстве. Сравнительная характеристика двух героев изобразительными средствами (контрасты большого и маленького, красивого и уродливого, динамичного и неподвижного, светлого и темного, теплого и холодного и т. п.).</w:t>
      </w:r>
    </w:p>
    <w:p w14:paraId="5AF7C410" w14:textId="77777777" w:rsidR="00761027" w:rsidRDefault="00761027" w:rsidP="008E4F0F">
      <w:pPr>
        <w:spacing w:after="0" w:line="15" w:lineRule="exact"/>
        <w:ind w:left="-284" w:firstLine="710"/>
        <w:rPr>
          <w:sz w:val="20"/>
          <w:szCs w:val="20"/>
        </w:rPr>
      </w:pPr>
    </w:p>
    <w:p w14:paraId="6E2984CF" w14:textId="77777777" w:rsidR="00761027" w:rsidRDefault="00753BB5" w:rsidP="008E4F0F">
      <w:pPr>
        <w:spacing w:after="0" w:line="234" w:lineRule="auto"/>
        <w:ind w:left="-284" w:firstLine="710"/>
        <w:jc w:val="both"/>
        <w:rPr>
          <w:sz w:val="20"/>
          <w:szCs w:val="20"/>
        </w:rPr>
      </w:pPr>
      <w:r>
        <w:rPr>
          <w:rFonts w:ascii="Times New Roman" w:eastAsia="Times New Roman" w:hAnsi="Times New Roman" w:cs="Times New Roman"/>
          <w:sz w:val="24"/>
          <w:szCs w:val="24"/>
        </w:rPr>
        <w:t>Условности передачи пространства в книжной иллюстрации. Создание художественного образа. Творчество ведущих художников-иллюстраторов.</w:t>
      </w:r>
    </w:p>
    <w:p w14:paraId="49D8E1B9" w14:textId="77777777" w:rsidR="00761027" w:rsidRDefault="00761027" w:rsidP="008E4F0F">
      <w:pPr>
        <w:spacing w:after="0" w:line="2" w:lineRule="exact"/>
        <w:ind w:left="-284" w:firstLine="710"/>
        <w:rPr>
          <w:sz w:val="20"/>
          <w:szCs w:val="20"/>
        </w:rPr>
      </w:pPr>
    </w:p>
    <w:p w14:paraId="20585F09" w14:textId="77777777" w:rsidR="00761027" w:rsidRDefault="00753BB5" w:rsidP="008E4F0F">
      <w:pPr>
        <w:spacing w:after="0"/>
        <w:ind w:left="-284" w:firstLine="710"/>
        <w:rPr>
          <w:sz w:val="20"/>
          <w:szCs w:val="20"/>
        </w:rPr>
      </w:pPr>
      <w:r>
        <w:rPr>
          <w:rFonts w:ascii="Times New Roman" w:eastAsia="Times New Roman" w:hAnsi="Times New Roman" w:cs="Times New Roman"/>
          <w:i/>
          <w:iCs/>
          <w:sz w:val="24"/>
          <w:szCs w:val="24"/>
        </w:rPr>
        <w:t>Примерные задания</w:t>
      </w:r>
      <w:r>
        <w:rPr>
          <w:rFonts w:ascii="Times New Roman" w:eastAsia="Times New Roman" w:hAnsi="Times New Roman" w:cs="Times New Roman"/>
          <w:sz w:val="24"/>
          <w:szCs w:val="24"/>
        </w:rPr>
        <w:t>:</w:t>
      </w:r>
    </w:p>
    <w:p w14:paraId="7942942A" w14:textId="77777777" w:rsidR="00761027" w:rsidRDefault="00761027" w:rsidP="008E4F0F">
      <w:pPr>
        <w:spacing w:after="0" w:line="12" w:lineRule="exact"/>
        <w:ind w:left="-284" w:firstLine="710"/>
        <w:rPr>
          <w:sz w:val="20"/>
          <w:szCs w:val="20"/>
        </w:rPr>
      </w:pPr>
    </w:p>
    <w:p w14:paraId="0A3AFC6F" w14:textId="77777777" w:rsidR="00761027" w:rsidRDefault="00753BB5" w:rsidP="008E4F0F">
      <w:pPr>
        <w:spacing w:after="0" w:line="234" w:lineRule="auto"/>
        <w:ind w:left="-284" w:right="20" w:firstLine="710"/>
        <w:jc w:val="both"/>
        <w:rPr>
          <w:sz w:val="20"/>
          <w:szCs w:val="20"/>
        </w:rPr>
      </w:pPr>
      <w:r>
        <w:rPr>
          <w:rFonts w:ascii="Times New Roman" w:eastAsia="Times New Roman" w:hAnsi="Times New Roman" w:cs="Times New Roman"/>
          <w:sz w:val="24"/>
          <w:szCs w:val="24"/>
        </w:rPr>
        <w:t>а) рисование по памяти и представлению: предметы быта, пейзаж, зарисовки деталей архитектуры, зарисовки головы и фигуры человека;</w:t>
      </w:r>
    </w:p>
    <w:p w14:paraId="13F2D477" w14:textId="77777777" w:rsidR="00761027" w:rsidRDefault="00761027" w:rsidP="008E4F0F">
      <w:pPr>
        <w:spacing w:after="0" w:line="14" w:lineRule="exact"/>
        <w:ind w:left="-284" w:firstLine="710"/>
        <w:rPr>
          <w:sz w:val="20"/>
          <w:szCs w:val="20"/>
        </w:rPr>
      </w:pPr>
    </w:p>
    <w:p w14:paraId="6EBA28BB" w14:textId="77777777" w:rsidR="00B7004B" w:rsidRDefault="00753BB5" w:rsidP="008E4F0F">
      <w:pPr>
        <w:spacing w:after="0" w:line="239" w:lineRule="auto"/>
        <w:ind w:left="-284"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рисование на темы: «Путешествие по железной дороге», «Сказ об Урале», «Осень в средней полосе России», «Природа Средней Азии», «На далеком Севере», «Наш край», «Ритмы города», «Трудовые будни», «На заводе», «В кузнице», «Будни почтальона», «На птицеферме», «У колодца», «Наши новостройки», «Шахтерский поселок», «Животные нашего края», «В метро», «Транспорт будущего», «Юные художники на этюдах», «Речная прохлада», «Сосновый бор на закате», «Розовый рассвет», «Лунная ночь», «Лесное озеро», «Морские просторы», «Современный морской флот», «Защита окружающей среды», «Наш двор», «Вид из окна», «Дружная семья»,</w:t>
      </w:r>
    </w:p>
    <w:p w14:paraId="23740163" w14:textId="77777777" w:rsidR="00B7004B" w:rsidRDefault="00B7004B" w:rsidP="008E4F0F">
      <w:pPr>
        <w:spacing w:after="0" w:line="239" w:lineRule="auto"/>
        <w:ind w:left="-284" w:firstLine="710"/>
        <w:jc w:val="both"/>
        <w:rPr>
          <w:rFonts w:ascii="Times New Roman" w:eastAsia="Times New Roman" w:hAnsi="Times New Roman" w:cs="Times New Roman"/>
          <w:sz w:val="24"/>
          <w:szCs w:val="24"/>
        </w:rPr>
      </w:pPr>
    </w:p>
    <w:p w14:paraId="65CD9E2A" w14:textId="7D64ABE2" w:rsidR="00761027" w:rsidRDefault="00753BB5" w:rsidP="00B7004B">
      <w:pPr>
        <w:spacing w:after="0" w:line="239" w:lineRule="auto"/>
        <w:jc w:val="both"/>
        <w:rPr>
          <w:sz w:val="20"/>
          <w:szCs w:val="20"/>
        </w:rPr>
      </w:pPr>
      <w:r>
        <w:rPr>
          <w:rFonts w:ascii="Times New Roman" w:eastAsia="Times New Roman" w:hAnsi="Times New Roman" w:cs="Times New Roman"/>
          <w:sz w:val="24"/>
          <w:szCs w:val="24"/>
        </w:rPr>
        <w:lastRenderedPageBreak/>
        <w:t>«Чаепитие», «Пробуждение», «Дельтапланеристы», «По местам боевой славы», «Старый солдат», «Народный праздник», «В ритме национальных мелодий», «Если бы я был волшебником», «Мы в театре», «В мире литературных героев», «Покорение космоса» и др.;</w:t>
      </w:r>
    </w:p>
    <w:p w14:paraId="1C398F4C" w14:textId="77777777" w:rsidR="00761027" w:rsidRDefault="00761027">
      <w:pPr>
        <w:spacing w:line="14" w:lineRule="exact"/>
        <w:rPr>
          <w:sz w:val="20"/>
          <w:szCs w:val="20"/>
        </w:rPr>
      </w:pPr>
    </w:p>
    <w:p w14:paraId="673B0882" w14:textId="77777777" w:rsidR="00761027" w:rsidRDefault="00753BB5" w:rsidP="008E4F0F">
      <w:pPr>
        <w:spacing w:after="0" w:line="238" w:lineRule="auto"/>
        <w:ind w:left="-284" w:firstLine="426"/>
        <w:jc w:val="both"/>
        <w:rPr>
          <w:sz w:val="20"/>
          <w:szCs w:val="20"/>
        </w:rPr>
      </w:pPr>
      <w:r>
        <w:rPr>
          <w:rFonts w:ascii="Times New Roman" w:eastAsia="Times New Roman" w:hAnsi="Times New Roman" w:cs="Times New Roman"/>
          <w:sz w:val="24"/>
          <w:szCs w:val="24"/>
        </w:rPr>
        <w:t>в) иллюстрирование литературных произведений: М. Горький «Детство» (избранные главы), Б. Н. Полевой «Повесть о настоящем человеке», В. П. Катаев «Сын полка», А. Грин «Алые паруса», М. Сервантес «Дон Кихот», Ж. Верн «Пятнадцатилетний капитан», «Таинственный остров», «Дети капитана Гранта», А. Дюма «Три мушкетера», Д. Дефо «Робинзон Крузо», Р. Джованьоли «Спартак», Ф. Купер «Последний из могикан», «Следопыт», «Зверобой», Э. Распе «Приключения барона Мюнхгаузена»; «Легенды и мифы Древней Греции» и др.; сказки зарубежных писателей по выбору.</w:t>
      </w:r>
    </w:p>
    <w:p w14:paraId="5EC26261" w14:textId="77777777" w:rsidR="00761027" w:rsidRDefault="00761027" w:rsidP="008E4F0F">
      <w:pPr>
        <w:spacing w:after="0" w:line="139" w:lineRule="exact"/>
        <w:ind w:left="-284" w:firstLine="426"/>
        <w:rPr>
          <w:sz w:val="20"/>
          <w:szCs w:val="20"/>
        </w:rPr>
      </w:pPr>
    </w:p>
    <w:p w14:paraId="62450671" w14:textId="77777777" w:rsidR="00761027" w:rsidRDefault="00753BB5" w:rsidP="008E4F0F">
      <w:pPr>
        <w:spacing w:after="0" w:line="232" w:lineRule="auto"/>
        <w:ind w:left="-284" w:right="20" w:firstLine="426"/>
        <w:rPr>
          <w:sz w:val="20"/>
          <w:szCs w:val="20"/>
        </w:rPr>
      </w:pPr>
      <w:r>
        <w:rPr>
          <w:rFonts w:ascii="Times New Roman" w:eastAsia="Times New Roman" w:hAnsi="Times New Roman" w:cs="Times New Roman"/>
          <w:b/>
          <w:bCs/>
          <w:sz w:val="24"/>
          <w:szCs w:val="24"/>
        </w:rPr>
        <w:t xml:space="preserve">Декоративная работа, художественное конструирование и дизайн </w:t>
      </w:r>
      <w:r>
        <w:rPr>
          <w:rFonts w:ascii="Times New Roman" w:eastAsia="Times New Roman" w:hAnsi="Times New Roman" w:cs="Times New Roman"/>
          <w:sz w:val="24"/>
          <w:szCs w:val="24"/>
        </w:rPr>
        <w:t>Флористический дизайн. Европейское искусство оформления букетов и</w:t>
      </w:r>
    </w:p>
    <w:p w14:paraId="0D1509C6" w14:textId="77777777" w:rsidR="00761027" w:rsidRDefault="00761027" w:rsidP="008E4F0F">
      <w:pPr>
        <w:spacing w:after="0" w:line="14" w:lineRule="exact"/>
        <w:ind w:left="-284" w:firstLine="426"/>
        <w:rPr>
          <w:sz w:val="20"/>
          <w:szCs w:val="20"/>
        </w:rPr>
      </w:pPr>
    </w:p>
    <w:p w14:paraId="7B24B9E8" w14:textId="77777777" w:rsidR="00761027" w:rsidRDefault="00753BB5" w:rsidP="008E4F0F">
      <w:pPr>
        <w:spacing w:after="0" w:line="234" w:lineRule="auto"/>
        <w:ind w:left="-284" w:right="20" w:firstLine="426"/>
        <w:jc w:val="both"/>
        <w:rPr>
          <w:sz w:val="20"/>
          <w:szCs w:val="20"/>
        </w:rPr>
      </w:pPr>
      <w:r>
        <w:rPr>
          <w:rFonts w:ascii="Times New Roman" w:eastAsia="Times New Roman" w:hAnsi="Times New Roman" w:cs="Times New Roman"/>
          <w:sz w:val="24"/>
          <w:szCs w:val="24"/>
        </w:rPr>
        <w:t>японское искусство икебаны: стили и основные художественные приемы. Интерьеры общественных и жилых зданий. Рукотворная красота, созданная</w:t>
      </w:r>
    </w:p>
    <w:p w14:paraId="4AFCF656" w14:textId="77777777" w:rsidR="00761027" w:rsidRDefault="00761027" w:rsidP="008E4F0F">
      <w:pPr>
        <w:spacing w:after="0" w:line="14" w:lineRule="exact"/>
        <w:ind w:left="-284" w:firstLine="426"/>
        <w:rPr>
          <w:sz w:val="20"/>
          <w:szCs w:val="20"/>
        </w:rPr>
      </w:pPr>
    </w:p>
    <w:p w14:paraId="65832139" w14:textId="77777777" w:rsidR="00761027" w:rsidRDefault="00753BB5" w:rsidP="008E4F0F">
      <w:pPr>
        <w:spacing w:after="0" w:line="237" w:lineRule="auto"/>
        <w:ind w:left="-284" w:right="20" w:firstLine="426"/>
        <w:jc w:val="both"/>
        <w:rPr>
          <w:sz w:val="20"/>
          <w:szCs w:val="20"/>
        </w:rPr>
      </w:pPr>
      <w:r>
        <w:rPr>
          <w:rFonts w:ascii="Times New Roman" w:eastAsia="Times New Roman" w:hAnsi="Times New Roman" w:cs="Times New Roman"/>
          <w:sz w:val="24"/>
          <w:szCs w:val="24"/>
        </w:rPr>
        <w:t xml:space="preserve">архитекторами, дизайнерами, художниками. Красота монументальной декоративной живописи — мозаики, фрески, </w:t>
      </w:r>
      <w:r>
        <w:rPr>
          <w:rFonts w:ascii="Times New Roman" w:eastAsia="Times New Roman" w:hAnsi="Times New Roman" w:cs="Times New Roman"/>
          <w:color w:val="0000FF"/>
          <w:sz w:val="24"/>
          <w:szCs w:val="24"/>
          <w:u w:val="single"/>
        </w:rPr>
        <w:t>витражи</w:t>
      </w:r>
      <w:r>
        <w:rPr>
          <w:rFonts w:ascii="Times New Roman" w:eastAsia="Times New Roman" w:hAnsi="Times New Roman" w:cs="Times New Roman"/>
          <w:sz w:val="24"/>
          <w:szCs w:val="24"/>
        </w:rPr>
        <w:t>. Задачи и принципы монументального искусства. Качества монументального искусства: строгие обобщенные формы, соразмерная содержанию динамика, долговечность используемых материалов.</w:t>
      </w:r>
    </w:p>
    <w:p w14:paraId="44FC3C66" w14:textId="77777777" w:rsidR="00761027" w:rsidRDefault="00753BB5" w:rsidP="008D5221">
      <w:pPr>
        <w:spacing w:after="0" w:line="236" w:lineRule="auto"/>
        <w:ind w:left="-284" w:firstLine="284"/>
        <w:jc w:val="both"/>
        <w:rPr>
          <w:sz w:val="20"/>
          <w:szCs w:val="20"/>
        </w:rPr>
      </w:pPr>
      <w:r>
        <w:rPr>
          <w:rFonts w:ascii="Times New Roman" w:eastAsia="Times New Roman" w:hAnsi="Times New Roman" w:cs="Times New Roman"/>
          <w:sz w:val="24"/>
          <w:szCs w:val="24"/>
        </w:rPr>
        <w:t>Древнейшие украшения интерьеров — настенные росписи. Фреска — одна из техник стенных росписей. Техника мозаики, история возникновения и развития. Античная, византийская, современная мозаики.</w:t>
      </w:r>
    </w:p>
    <w:p w14:paraId="1BA5DBB7" w14:textId="77777777" w:rsidR="00761027" w:rsidRDefault="00761027" w:rsidP="008D5221">
      <w:pPr>
        <w:spacing w:after="0" w:line="14" w:lineRule="exact"/>
        <w:ind w:left="-284" w:firstLine="284"/>
        <w:jc w:val="both"/>
        <w:rPr>
          <w:sz w:val="20"/>
          <w:szCs w:val="20"/>
        </w:rPr>
      </w:pPr>
    </w:p>
    <w:p w14:paraId="44EAB9F8" w14:textId="77777777" w:rsidR="00761027" w:rsidRDefault="00753BB5" w:rsidP="008D5221">
      <w:pPr>
        <w:spacing w:after="0" w:line="237" w:lineRule="auto"/>
        <w:ind w:left="-284" w:right="20" w:firstLine="284"/>
        <w:jc w:val="both"/>
        <w:rPr>
          <w:sz w:val="20"/>
          <w:szCs w:val="20"/>
        </w:rPr>
      </w:pPr>
      <w:r>
        <w:rPr>
          <w:rFonts w:ascii="Times New Roman" w:eastAsia="Times New Roman" w:hAnsi="Times New Roman" w:cs="Times New Roman"/>
          <w:sz w:val="24"/>
          <w:szCs w:val="24"/>
        </w:rPr>
        <w:t>Средневековый витраж. Витражные окна романского и готического стилей. Витражные геральдические композиции. Современное витражное искусство. Витражи станций московского метро. Искусство изготовления декоративных тканей: гобелен, батик.</w:t>
      </w:r>
    </w:p>
    <w:p w14:paraId="7BED4BA9" w14:textId="77777777" w:rsidR="00761027" w:rsidRDefault="00761027" w:rsidP="008D5221">
      <w:pPr>
        <w:spacing w:after="0" w:line="2" w:lineRule="exact"/>
        <w:ind w:left="-284" w:firstLine="284"/>
        <w:jc w:val="both"/>
        <w:rPr>
          <w:sz w:val="20"/>
          <w:szCs w:val="20"/>
        </w:rPr>
      </w:pPr>
    </w:p>
    <w:p w14:paraId="597C9A2A" w14:textId="77777777" w:rsidR="00761027" w:rsidRDefault="00753BB5" w:rsidP="008D5221">
      <w:pPr>
        <w:spacing w:after="0"/>
        <w:ind w:left="-284" w:firstLine="284"/>
        <w:jc w:val="both"/>
        <w:rPr>
          <w:sz w:val="20"/>
          <w:szCs w:val="20"/>
        </w:rPr>
      </w:pPr>
      <w:r>
        <w:rPr>
          <w:rFonts w:ascii="Times New Roman" w:eastAsia="Times New Roman" w:hAnsi="Times New Roman" w:cs="Times New Roman"/>
          <w:i/>
          <w:iCs/>
          <w:sz w:val="24"/>
          <w:szCs w:val="24"/>
        </w:rPr>
        <w:t>Примерные задания</w:t>
      </w:r>
      <w:r>
        <w:rPr>
          <w:rFonts w:ascii="Times New Roman" w:eastAsia="Times New Roman" w:hAnsi="Times New Roman" w:cs="Times New Roman"/>
          <w:sz w:val="24"/>
          <w:szCs w:val="24"/>
        </w:rPr>
        <w:t>:</w:t>
      </w:r>
    </w:p>
    <w:p w14:paraId="1C331C32" w14:textId="77777777" w:rsidR="00761027" w:rsidRDefault="00753BB5" w:rsidP="008D5221">
      <w:pPr>
        <w:spacing w:after="0"/>
        <w:ind w:left="-284" w:firstLine="284"/>
        <w:jc w:val="both"/>
        <w:rPr>
          <w:sz w:val="20"/>
          <w:szCs w:val="20"/>
        </w:rPr>
      </w:pPr>
      <w:r>
        <w:rPr>
          <w:rFonts w:ascii="Times New Roman" w:eastAsia="Times New Roman" w:hAnsi="Times New Roman" w:cs="Times New Roman"/>
          <w:sz w:val="24"/>
          <w:szCs w:val="24"/>
        </w:rPr>
        <w:t>а) выполнение эскизов росписи для интерьера классной комнаты;</w:t>
      </w:r>
    </w:p>
    <w:p w14:paraId="6FCD62F5" w14:textId="77777777" w:rsidR="00761027" w:rsidRDefault="00753BB5" w:rsidP="008D5221">
      <w:pPr>
        <w:spacing w:after="0"/>
        <w:ind w:left="-284" w:firstLine="284"/>
        <w:jc w:val="both"/>
        <w:rPr>
          <w:sz w:val="20"/>
          <w:szCs w:val="20"/>
        </w:rPr>
      </w:pPr>
      <w:r>
        <w:rPr>
          <w:rFonts w:ascii="Times New Roman" w:eastAsia="Times New Roman" w:hAnsi="Times New Roman" w:cs="Times New Roman"/>
          <w:sz w:val="24"/>
          <w:szCs w:val="24"/>
        </w:rPr>
        <w:t>б) выполнение эскизов архитектурных деталей и фрагментов зданий;</w:t>
      </w:r>
    </w:p>
    <w:p w14:paraId="355A4512" w14:textId="77777777" w:rsidR="00761027" w:rsidRDefault="00753BB5" w:rsidP="008D5221">
      <w:pPr>
        <w:spacing w:after="0"/>
        <w:ind w:left="-284" w:firstLine="284"/>
        <w:jc w:val="both"/>
        <w:rPr>
          <w:sz w:val="20"/>
          <w:szCs w:val="20"/>
        </w:rPr>
      </w:pPr>
      <w:r>
        <w:rPr>
          <w:rFonts w:ascii="Times New Roman" w:eastAsia="Times New Roman" w:hAnsi="Times New Roman" w:cs="Times New Roman"/>
          <w:sz w:val="24"/>
          <w:szCs w:val="24"/>
        </w:rPr>
        <w:t>в) выполнение эскизов витражей, панно, мозаик;</w:t>
      </w:r>
    </w:p>
    <w:p w14:paraId="631884F3" w14:textId="77777777" w:rsidR="00761027" w:rsidRDefault="00753BB5" w:rsidP="008D5221">
      <w:pPr>
        <w:spacing w:after="0"/>
        <w:ind w:left="-284" w:firstLine="284"/>
        <w:jc w:val="both"/>
        <w:rPr>
          <w:sz w:val="20"/>
          <w:szCs w:val="20"/>
        </w:rPr>
      </w:pPr>
      <w:r>
        <w:rPr>
          <w:rFonts w:ascii="Times New Roman" w:eastAsia="Times New Roman" w:hAnsi="Times New Roman" w:cs="Times New Roman"/>
          <w:sz w:val="24"/>
          <w:szCs w:val="24"/>
        </w:rPr>
        <w:t>г) выполнение творческих работ в технике гобелен, батик.</w:t>
      </w:r>
    </w:p>
    <w:p w14:paraId="3EB14E12" w14:textId="77777777" w:rsidR="00761027" w:rsidRDefault="00753BB5" w:rsidP="008D5221">
      <w:pPr>
        <w:spacing w:after="0"/>
        <w:ind w:left="-284" w:firstLine="284"/>
        <w:jc w:val="both"/>
        <w:rPr>
          <w:sz w:val="20"/>
          <w:szCs w:val="20"/>
        </w:rPr>
      </w:pPr>
      <w:r>
        <w:rPr>
          <w:rFonts w:ascii="Times New Roman" w:eastAsia="Times New Roman" w:hAnsi="Times New Roman" w:cs="Times New Roman"/>
          <w:i/>
          <w:iCs/>
          <w:sz w:val="24"/>
          <w:szCs w:val="24"/>
        </w:rPr>
        <w:t>Проекты</w:t>
      </w:r>
      <w:r>
        <w:rPr>
          <w:rFonts w:ascii="Times New Roman" w:eastAsia="Times New Roman" w:hAnsi="Times New Roman" w:cs="Times New Roman"/>
          <w:sz w:val="24"/>
          <w:szCs w:val="24"/>
        </w:rPr>
        <w:t>:</w:t>
      </w:r>
    </w:p>
    <w:p w14:paraId="330CE2AE" w14:textId="77777777" w:rsidR="00761027" w:rsidRDefault="00753BB5" w:rsidP="008D5221">
      <w:pPr>
        <w:spacing w:after="0"/>
        <w:ind w:left="-284" w:firstLine="284"/>
        <w:jc w:val="both"/>
        <w:rPr>
          <w:sz w:val="20"/>
          <w:szCs w:val="20"/>
        </w:rPr>
      </w:pPr>
      <w:r>
        <w:rPr>
          <w:rFonts w:ascii="Times New Roman" w:eastAsia="Times New Roman" w:hAnsi="Times New Roman" w:cs="Times New Roman"/>
          <w:sz w:val="24"/>
          <w:szCs w:val="24"/>
        </w:rPr>
        <w:t>а) «Аранжировка цветов»:</w:t>
      </w:r>
    </w:p>
    <w:p w14:paraId="1060F465" w14:textId="77777777" w:rsidR="00761027" w:rsidRDefault="00753BB5" w:rsidP="008D5221">
      <w:pPr>
        <w:spacing w:after="0"/>
        <w:ind w:left="-284" w:firstLine="284"/>
        <w:jc w:val="both"/>
        <w:rPr>
          <w:sz w:val="20"/>
          <w:szCs w:val="20"/>
        </w:rPr>
      </w:pPr>
      <w:r>
        <w:rPr>
          <w:rFonts w:ascii="Times New Roman" w:eastAsia="Times New Roman" w:hAnsi="Times New Roman" w:cs="Times New Roman"/>
          <w:sz w:val="24"/>
          <w:szCs w:val="24"/>
        </w:rPr>
        <w:t>— презентация, посвященная одному из стилей аранжировки цветов;</w:t>
      </w:r>
    </w:p>
    <w:p w14:paraId="728C8F98" w14:textId="77777777" w:rsidR="00761027" w:rsidRDefault="00761027" w:rsidP="008D5221">
      <w:pPr>
        <w:spacing w:after="0" w:line="12" w:lineRule="exact"/>
        <w:ind w:left="-284" w:firstLine="284"/>
        <w:jc w:val="both"/>
        <w:rPr>
          <w:sz w:val="20"/>
          <w:szCs w:val="20"/>
        </w:rPr>
      </w:pPr>
    </w:p>
    <w:p w14:paraId="156DB04F" w14:textId="77777777" w:rsidR="00761027" w:rsidRDefault="00753BB5" w:rsidP="008D5221">
      <w:pPr>
        <w:spacing w:after="0" w:line="234" w:lineRule="auto"/>
        <w:ind w:left="-284" w:right="20" w:firstLine="284"/>
        <w:jc w:val="both"/>
        <w:rPr>
          <w:sz w:val="20"/>
          <w:szCs w:val="20"/>
        </w:rPr>
      </w:pPr>
      <w:r>
        <w:rPr>
          <w:rFonts w:ascii="Times New Roman" w:eastAsia="Times New Roman" w:hAnsi="Times New Roman" w:cs="Times New Roman"/>
          <w:sz w:val="24"/>
          <w:szCs w:val="24"/>
        </w:rPr>
        <w:t>— цветочная композиция, сделанная с учетом правил аранжировки (искусства икебаны);</w:t>
      </w:r>
    </w:p>
    <w:p w14:paraId="2C11845E" w14:textId="77777777" w:rsidR="00761027" w:rsidRDefault="00761027" w:rsidP="008D5221">
      <w:pPr>
        <w:spacing w:after="0" w:line="2" w:lineRule="exact"/>
        <w:ind w:left="-284" w:firstLine="284"/>
        <w:jc w:val="both"/>
        <w:rPr>
          <w:sz w:val="20"/>
          <w:szCs w:val="20"/>
        </w:rPr>
      </w:pPr>
    </w:p>
    <w:p w14:paraId="370FD06F" w14:textId="77777777" w:rsidR="00761027" w:rsidRDefault="00753BB5" w:rsidP="008D5221">
      <w:pPr>
        <w:spacing w:after="0"/>
        <w:ind w:left="-284" w:firstLine="284"/>
        <w:jc w:val="both"/>
        <w:rPr>
          <w:sz w:val="20"/>
          <w:szCs w:val="20"/>
        </w:rPr>
      </w:pPr>
      <w:r>
        <w:rPr>
          <w:rFonts w:ascii="Times New Roman" w:eastAsia="Times New Roman" w:hAnsi="Times New Roman" w:cs="Times New Roman"/>
          <w:sz w:val="24"/>
          <w:szCs w:val="24"/>
        </w:rPr>
        <w:t>б) «Монументальная живопись»:</w:t>
      </w:r>
    </w:p>
    <w:p w14:paraId="74BBF455" w14:textId="77777777" w:rsidR="00761027" w:rsidRDefault="00753BB5" w:rsidP="008D5221">
      <w:pPr>
        <w:spacing w:after="0"/>
        <w:ind w:left="-284" w:firstLine="284"/>
        <w:jc w:val="both"/>
        <w:rPr>
          <w:sz w:val="20"/>
          <w:szCs w:val="20"/>
        </w:rPr>
      </w:pPr>
      <w:r>
        <w:rPr>
          <w:rFonts w:ascii="Times New Roman" w:eastAsia="Times New Roman" w:hAnsi="Times New Roman" w:cs="Times New Roman"/>
          <w:sz w:val="24"/>
          <w:szCs w:val="24"/>
        </w:rPr>
        <w:t>— презентация о творчестве мексиканских художников-монументалистов;</w:t>
      </w:r>
    </w:p>
    <w:p w14:paraId="6999620E" w14:textId="77777777" w:rsidR="00761027" w:rsidRDefault="00761027" w:rsidP="008D5221">
      <w:pPr>
        <w:spacing w:after="0" w:line="12" w:lineRule="exact"/>
        <w:ind w:left="-284" w:firstLine="284"/>
        <w:jc w:val="both"/>
        <w:rPr>
          <w:sz w:val="20"/>
          <w:szCs w:val="20"/>
        </w:rPr>
      </w:pPr>
    </w:p>
    <w:p w14:paraId="3C53929F" w14:textId="77777777" w:rsidR="00761027" w:rsidRDefault="00753BB5" w:rsidP="008D5221">
      <w:pPr>
        <w:spacing w:after="0" w:line="234" w:lineRule="auto"/>
        <w:ind w:left="-284" w:right="20" w:firstLine="284"/>
        <w:jc w:val="both"/>
        <w:rPr>
          <w:sz w:val="20"/>
          <w:szCs w:val="20"/>
        </w:rPr>
      </w:pPr>
      <w:r>
        <w:rPr>
          <w:rFonts w:ascii="Times New Roman" w:eastAsia="Times New Roman" w:hAnsi="Times New Roman" w:cs="Times New Roman"/>
          <w:sz w:val="24"/>
          <w:szCs w:val="24"/>
        </w:rPr>
        <w:t>— презентация о сюжетах и художественных достоинствах фресок из русских храмов;</w:t>
      </w:r>
    </w:p>
    <w:p w14:paraId="6D2CA7F0" w14:textId="77777777" w:rsidR="00761027" w:rsidRDefault="00761027" w:rsidP="008D5221">
      <w:pPr>
        <w:spacing w:after="0" w:line="1" w:lineRule="exact"/>
        <w:ind w:left="-284" w:firstLine="284"/>
        <w:jc w:val="both"/>
        <w:rPr>
          <w:sz w:val="20"/>
          <w:szCs w:val="20"/>
        </w:rPr>
      </w:pPr>
    </w:p>
    <w:p w14:paraId="65339BA5" w14:textId="77777777" w:rsidR="00761027" w:rsidRDefault="00753BB5" w:rsidP="008D5221">
      <w:pPr>
        <w:spacing w:after="0"/>
        <w:ind w:left="-284" w:firstLine="284"/>
        <w:jc w:val="both"/>
        <w:rPr>
          <w:sz w:val="20"/>
          <w:szCs w:val="20"/>
        </w:rPr>
      </w:pPr>
      <w:r>
        <w:rPr>
          <w:rFonts w:ascii="Times New Roman" w:eastAsia="Times New Roman" w:hAnsi="Times New Roman" w:cs="Times New Roman"/>
          <w:sz w:val="24"/>
          <w:szCs w:val="24"/>
        </w:rPr>
        <w:t>— презентация о современном искусстве мозаики и др.</w:t>
      </w:r>
    </w:p>
    <w:p w14:paraId="07E6F3B8" w14:textId="77777777" w:rsidR="00761027" w:rsidRDefault="00761027" w:rsidP="008D5221">
      <w:pPr>
        <w:spacing w:after="0" w:line="5" w:lineRule="exact"/>
        <w:ind w:left="-284" w:firstLine="284"/>
        <w:jc w:val="both"/>
        <w:rPr>
          <w:sz w:val="20"/>
          <w:szCs w:val="20"/>
        </w:rPr>
      </w:pPr>
    </w:p>
    <w:p w14:paraId="4220871A" w14:textId="77777777" w:rsidR="00761027" w:rsidRDefault="008D5221" w:rsidP="008D5221">
      <w:pPr>
        <w:spacing w:after="0"/>
        <w:ind w:left="-284" w:firstLine="284"/>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Беседы об изобразительном искусстве и красоте вокруг нас</w:t>
      </w:r>
    </w:p>
    <w:p w14:paraId="74EBBF31" w14:textId="77777777" w:rsidR="00761027" w:rsidRDefault="00761027" w:rsidP="008D5221">
      <w:pPr>
        <w:spacing w:after="0" w:line="7" w:lineRule="exact"/>
        <w:rPr>
          <w:sz w:val="20"/>
          <w:szCs w:val="20"/>
        </w:rPr>
      </w:pPr>
    </w:p>
    <w:p w14:paraId="1312B756" w14:textId="77777777" w:rsidR="00761027" w:rsidRDefault="00753BB5" w:rsidP="008D5221">
      <w:pPr>
        <w:spacing w:after="0" w:line="234" w:lineRule="auto"/>
        <w:ind w:right="20" w:firstLine="284"/>
        <w:jc w:val="both"/>
        <w:rPr>
          <w:sz w:val="20"/>
          <w:szCs w:val="20"/>
        </w:rPr>
      </w:pPr>
      <w:r>
        <w:rPr>
          <w:rFonts w:ascii="Times New Roman" w:eastAsia="Times New Roman" w:hAnsi="Times New Roman" w:cs="Times New Roman"/>
          <w:sz w:val="24"/>
          <w:szCs w:val="24"/>
        </w:rPr>
        <w:t>Музеи как объекты научного исследования. Художественные музеи как достижение человеческой цивилизации, как возможность хранить и делать</w:t>
      </w:r>
    </w:p>
    <w:p w14:paraId="50100D85" w14:textId="77777777" w:rsidR="00761027" w:rsidRDefault="00761027" w:rsidP="008D5221">
      <w:pPr>
        <w:spacing w:after="0" w:line="14" w:lineRule="exact"/>
        <w:ind w:firstLine="284"/>
        <w:jc w:val="both"/>
        <w:rPr>
          <w:sz w:val="20"/>
          <w:szCs w:val="20"/>
        </w:rPr>
      </w:pPr>
    </w:p>
    <w:p w14:paraId="12E398C3" w14:textId="77777777" w:rsidR="00761027" w:rsidRDefault="00753BB5" w:rsidP="008D5221">
      <w:pPr>
        <w:spacing w:after="0" w:line="234" w:lineRule="auto"/>
        <w:ind w:firstLine="284"/>
        <w:jc w:val="both"/>
        <w:rPr>
          <w:sz w:val="20"/>
          <w:szCs w:val="20"/>
        </w:rPr>
      </w:pPr>
      <w:r>
        <w:rPr>
          <w:rFonts w:ascii="Times New Roman" w:eastAsia="Times New Roman" w:hAnsi="Times New Roman" w:cs="Times New Roman"/>
          <w:sz w:val="24"/>
          <w:szCs w:val="24"/>
        </w:rPr>
        <w:t>доступными людям уникальные творения искусства. Классификация художественных музеев. Знаменитые художественные музеи мира и России.</w:t>
      </w:r>
    </w:p>
    <w:p w14:paraId="40682477" w14:textId="77777777" w:rsidR="00761027" w:rsidRDefault="00761027" w:rsidP="008D5221">
      <w:pPr>
        <w:spacing w:after="0" w:line="2" w:lineRule="exact"/>
        <w:ind w:firstLine="284"/>
        <w:jc w:val="both"/>
        <w:rPr>
          <w:sz w:val="20"/>
          <w:szCs w:val="20"/>
        </w:rPr>
      </w:pPr>
    </w:p>
    <w:p w14:paraId="764BC8D6" w14:textId="77777777" w:rsidR="00761027" w:rsidRDefault="00753BB5" w:rsidP="008D5221">
      <w:pPr>
        <w:spacing w:after="0"/>
        <w:ind w:firstLine="284"/>
        <w:jc w:val="both"/>
        <w:rPr>
          <w:sz w:val="20"/>
          <w:szCs w:val="20"/>
        </w:rPr>
      </w:pPr>
      <w:r>
        <w:rPr>
          <w:rFonts w:ascii="Times New Roman" w:eastAsia="Times New Roman" w:hAnsi="Times New Roman" w:cs="Times New Roman"/>
          <w:i/>
          <w:iCs/>
          <w:sz w:val="24"/>
          <w:szCs w:val="24"/>
        </w:rPr>
        <w:t>Примерные темы бесед</w:t>
      </w:r>
      <w:r>
        <w:rPr>
          <w:rFonts w:ascii="Times New Roman" w:eastAsia="Times New Roman" w:hAnsi="Times New Roman" w:cs="Times New Roman"/>
          <w:sz w:val="24"/>
          <w:szCs w:val="24"/>
        </w:rPr>
        <w:t>:</w:t>
      </w:r>
    </w:p>
    <w:p w14:paraId="5464B140" w14:textId="77777777" w:rsidR="00761027" w:rsidRDefault="00753BB5" w:rsidP="008D5221">
      <w:pPr>
        <w:spacing w:after="0"/>
        <w:ind w:firstLine="284"/>
        <w:jc w:val="both"/>
        <w:rPr>
          <w:sz w:val="20"/>
          <w:szCs w:val="20"/>
        </w:rPr>
      </w:pPr>
      <w:r>
        <w:rPr>
          <w:rFonts w:ascii="Times New Roman" w:eastAsia="Times New Roman" w:hAnsi="Times New Roman" w:cs="Times New Roman"/>
          <w:sz w:val="24"/>
          <w:szCs w:val="24"/>
        </w:rPr>
        <w:t>— музеи мира и России;</w:t>
      </w:r>
    </w:p>
    <w:p w14:paraId="35F0D9AA" w14:textId="77777777" w:rsidR="00761027" w:rsidRDefault="00761027" w:rsidP="008D5221">
      <w:pPr>
        <w:spacing w:after="0" w:line="12" w:lineRule="exact"/>
        <w:ind w:firstLine="284"/>
        <w:jc w:val="both"/>
        <w:rPr>
          <w:sz w:val="20"/>
          <w:szCs w:val="20"/>
        </w:rPr>
      </w:pPr>
    </w:p>
    <w:p w14:paraId="73DB1A6F" w14:textId="77777777" w:rsidR="00761027" w:rsidRDefault="00753BB5" w:rsidP="008D5221">
      <w:pPr>
        <w:spacing w:after="0" w:line="234" w:lineRule="auto"/>
        <w:ind w:firstLine="284"/>
        <w:jc w:val="both"/>
        <w:rPr>
          <w:sz w:val="20"/>
          <w:szCs w:val="20"/>
        </w:rPr>
      </w:pPr>
      <w:r>
        <w:rPr>
          <w:rFonts w:ascii="Times New Roman" w:eastAsia="Times New Roman" w:hAnsi="Times New Roman" w:cs="Times New Roman"/>
          <w:sz w:val="24"/>
          <w:szCs w:val="24"/>
        </w:rPr>
        <w:t>— изобразительное искусство зарубежных стран — сокровище мировой культуры;</w:t>
      </w:r>
    </w:p>
    <w:p w14:paraId="3791FFB3" w14:textId="77777777" w:rsidR="00761027" w:rsidRDefault="00761027" w:rsidP="008D5221">
      <w:pPr>
        <w:spacing w:after="0" w:line="13" w:lineRule="exact"/>
        <w:ind w:firstLine="284"/>
        <w:jc w:val="both"/>
        <w:rPr>
          <w:sz w:val="20"/>
          <w:szCs w:val="20"/>
        </w:rPr>
      </w:pPr>
    </w:p>
    <w:p w14:paraId="770B34BD" w14:textId="77777777" w:rsidR="00761027" w:rsidRDefault="00753BB5" w:rsidP="008D5221">
      <w:pPr>
        <w:spacing w:after="0" w:line="234" w:lineRule="auto"/>
        <w:ind w:firstLine="284"/>
        <w:jc w:val="both"/>
        <w:rPr>
          <w:sz w:val="20"/>
          <w:szCs w:val="20"/>
        </w:rPr>
      </w:pPr>
      <w:r>
        <w:rPr>
          <w:rFonts w:ascii="Times New Roman" w:eastAsia="Times New Roman" w:hAnsi="Times New Roman" w:cs="Times New Roman"/>
          <w:sz w:val="24"/>
          <w:szCs w:val="24"/>
        </w:rPr>
        <w:t>— произведения искусства родного края; местные традиции в изобразительном и декоративно-прикладном искусстве.</w:t>
      </w:r>
    </w:p>
    <w:p w14:paraId="03F33824" w14:textId="77777777" w:rsidR="00761027" w:rsidRDefault="00761027" w:rsidP="008D5221">
      <w:pPr>
        <w:spacing w:after="0" w:line="285" w:lineRule="exact"/>
        <w:ind w:firstLine="284"/>
        <w:jc w:val="both"/>
        <w:rPr>
          <w:sz w:val="20"/>
          <w:szCs w:val="20"/>
        </w:rPr>
      </w:pPr>
    </w:p>
    <w:p w14:paraId="6DCA2FAF" w14:textId="77777777" w:rsidR="00B7004B" w:rsidRDefault="00B7004B" w:rsidP="008D5221">
      <w:pPr>
        <w:spacing w:after="0"/>
        <w:ind w:left="4900"/>
        <w:rPr>
          <w:rFonts w:ascii="Times New Roman" w:eastAsia="Times New Roman" w:hAnsi="Times New Roman" w:cs="Times New Roman"/>
          <w:b/>
          <w:bCs/>
          <w:sz w:val="24"/>
          <w:szCs w:val="24"/>
        </w:rPr>
      </w:pPr>
    </w:p>
    <w:p w14:paraId="1ED440D5" w14:textId="77777777" w:rsidR="00B7004B" w:rsidRDefault="00B7004B" w:rsidP="008D5221">
      <w:pPr>
        <w:spacing w:after="0"/>
        <w:ind w:left="4900"/>
        <w:rPr>
          <w:rFonts w:ascii="Times New Roman" w:eastAsia="Times New Roman" w:hAnsi="Times New Roman" w:cs="Times New Roman"/>
          <w:b/>
          <w:bCs/>
          <w:sz w:val="24"/>
          <w:szCs w:val="24"/>
        </w:rPr>
      </w:pPr>
    </w:p>
    <w:p w14:paraId="3DF73258" w14:textId="77777777" w:rsidR="00B7004B" w:rsidRDefault="00B7004B" w:rsidP="008D5221">
      <w:pPr>
        <w:spacing w:after="0"/>
        <w:ind w:left="4900"/>
        <w:rPr>
          <w:rFonts w:ascii="Times New Roman" w:eastAsia="Times New Roman" w:hAnsi="Times New Roman" w:cs="Times New Roman"/>
          <w:b/>
          <w:bCs/>
          <w:sz w:val="24"/>
          <w:szCs w:val="24"/>
        </w:rPr>
      </w:pPr>
    </w:p>
    <w:p w14:paraId="6A588984" w14:textId="77777777" w:rsidR="00B7004B" w:rsidRDefault="00B7004B" w:rsidP="008D5221">
      <w:pPr>
        <w:spacing w:after="0"/>
        <w:ind w:left="4900"/>
        <w:rPr>
          <w:rFonts w:ascii="Times New Roman" w:eastAsia="Times New Roman" w:hAnsi="Times New Roman" w:cs="Times New Roman"/>
          <w:b/>
          <w:bCs/>
          <w:sz w:val="24"/>
          <w:szCs w:val="24"/>
        </w:rPr>
      </w:pPr>
    </w:p>
    <w:p w14:paraId="24BD6BC3" w14:textId="0C4C68AE" w:rsidR="00761027" w:rsidRDefault="00753BB5" w:rsidP="00B7004B">
      <w:pPr>
        <w:spacing w:after="0"/>
        <w:ind w:left="4900"/>
        <w:rPr>
          <w:sz w:val="20"/>
          <w:szCs w:val="20"/>
        </w:rPr>
      </w:pPr>
      <w:r>
        <w:rPr>
          <w:rFonts w:ascii="Times New Roman" w:eastAsia="Times New Roman" w:hAnsi="Times New Roman" w:cs="Times New Roman"/>
          <w:b/>
          <w:bCs/>
          <w:sz w:val="24"/>
          <w:szCs w:val="24"/>
        </w:rPr>
        <w:lastRenderedPageBreak/>
        <w:t>8 класс</w:t>
      </w:r>
    </w:p>
    <w:p w14:paraId="11DBD18A" w14:textId="77777777" w:rsidR="00761027" w:rsidRDefault="00753BB5" w:rsidP="008D5221">
      <w:pPr>
        <w:ind w:left="1260"/>
        <w:jc w:val="center"/>
        <w:rPr>
          <w:sz w:val="20"/>
          <w:szCs w:val="20"/>
        </w:rPr>
      </w:pPr>
      <w:r>
        <w:rPr>
          <w:rFonts w:ascii="Times New Roman" w:eastAsia="Times New Roman" w:hAnsi="Times New Roman" w:cs="Times New Roman"/>
          <w:b/>
          <w:bCs/>
          <w:sz w:val="24"/>
          <w:szCs w:val="24"/>
        </w:rPr>
        <w:t>Рисунок</w:t>
      </w:r>
    </w:p>
    <w:p w14:paraId="3902495D" w14:textId="77777777" w:rsidR="00761027" w:rsidRDefault="00761027">
      <w:pPr>
        <w:spacing w:line="7" w:lineRule="exact"/>
        <w:rPr>
          <w:sz w:val="20"/>
          <w:szCs w:val="20"/>
        </w:rPr>
      </w:pPr>
    </w:p>
    <w:p w14:paraId="27C55166" w14:textId="77777777" w:rsidR="00761027" w:rsidRDefault="00753BB5" w:rsidP="00614560">
      <w:pPr>
        <w:spacing w:after="0" w:line="236" w:lineRule="auto"/>
        <w:ind w:left="-284" w:right="20" w:firstLine="708"/>
        <w:jc w:val="both"/>
        <w:rPr>
          <w:sz w:val="20"/>
          <w:szCs w:val="20"/>
        </w:rPr>
      </w:pPr>
      <w:r>
        <w:rPr>
          <w:rFonts w:ascii="Times New Roman" w:eastAsia="Times New Roman" w:hAnsi="Times New Roman" w:cs="Times New Roman"/>
          <w:sz w:val="24"/>
          <w:szCs w:val="24"/>
        </w:rPr>
        <w:t>Изображение натюрмортов из предметов быта, искусства, труда; гипсовых орнаментов. Линейная и воздушная перспектива. Конструктивное строение формы предмета. Лепка формы светом и тенью.</w:t>
      </w:r>
    </w:p>
    <w:p w14:paraId="57D07D03" w14:textId="77777777" w:rsidR="00761027" w:rsidRDefault="00761027" w:rsidP="00614560">
      <w:pPr>
        <w:spacing w:after="0" w:line="14" w:lineRule="exact"/>
        <w:ind w:left="-284"/>
        <w:jc w:val="both"/>
        <w:rPr>
          <w:sz w:val="20"/>
          <w:szCs w:val="20"/>
        </w:rPr>
      </w:pPr>
    </w:p>
    <w:p w14:paraId="7458B673" w14:textId="77777777" w:rsidR="00761027" w:rsidRDefault="00753BB5" w:rsidP="00614560">
      <w:pPr>
        <w:spacing w:after="0" w:line="238" w:lineRule="auto"/>
        <w:ind w:left="-284" w:firstLine="708"/>
        <w:jc w:val="both"/>
        <w:rPr>
          <w:sz w:val="20"/>
          <w:szCs w:val="20"/>
        </w:rPr>
      </w:pPr>
      <w:r>
        <w:rPr>
          <w:rFonts w:ascii="Times New Roman" w:eastAsia="Times New Roman" w:hAnsi="Times New Roman" w:cs="Times New Roman"/>
          <w:sz w:val="24"/>
          <w:szCs w:val="24"/>
        </w:rPr>
        <w:t>Интерьер как архитектурно и художественно оформленное внутреннее пространство здания. Роль интерьера в картине. Русский интерьерный жанр начала XIX в. Изображение интерьера во фронтальной перспективе и под случайным углом зрения. Предмет в среде, пространство интерьера согласно его функциональному предназначению. Элементарные сведения об анатомии человека. Конструктивные особенности строения фигуры человека. Изображение с натуры фигуры человека. Равновесие фигуры в пространстве. Понятия «площадь опоры», «центр тяжести».</w:t>
      </w:r>
    </w:p>
    <w:p w14:paraId="0A5C5C3B" w14:textId="77777777" w:rsidR="00761027" w:rsidRDefault="00761027" w:rsidP="00614560">
      <w:pPr>
        <w:spacing w:after="0" w:line="5" w:lineRule="exact"/>
        <w:ind w:left="-284"/>
        <w:jc w:val="both"/>
        <w:rPr>
          <w:sz w:val="20"/>
          <w:szCs w:val="20"/>
        </w:rPr>
      </w:pPr>
    </w:p>
    <w:p w14:paraId="144B000E" w14:textId="77777777" w:rsidR="00761027" w:rsidRDefault="00753BB5" w:rsidP="00614560">
      <w:pPr>
        <w:spacing w:after="0"/>
        <w:ind w:left="-284"/>
        <w:jc w:val="both"/>
        <w:rPr>
          <w:sz w:val="20"/>
          <w:szCs w:val="20"/>
        </w:rPr>
      </w:pPr>
      <w:r>
        <w:rPr>
          <w:rFonts w:ascii="Times New Roman" w:eastAsia="Times New Roman" w:hAnsi="Times New Roman" w:cs="Times New Roman"/>
          <w:i/>
          <w:iCs/>
          <w:sz w:val="24"/>
          <w:szCs w:val="24"/>
        </w:rPr>
        <w:t>Примерные задания</w:t>
      </w:r>
      <w:r>
        <w:rPr>
          <w:rFonts w:ascii="Times New Roman" w:eastAsia="Times New Roman" w:hAnsi="Times New Roman" w:cs="Times New Roman"/>
          <w:sz w:val="24"/>
          <w:szCs w:val="24"/>
        </w:rPr>
        <w:t>:</w:t>
      </w:r>
    </w:p>
    <w:p w14:paraId="1C4DCA8B" w14:textId="77777777" w:rsidR="00761027" w:rsidRDefault="00761027" w:rsidP="00614560">
      <w:pPr>
        <w:spacing w:after="0" w:line="12" w:lineRule="exact"/>
        <w:ind w:left="-284"/>
        <w:jc w:val="both"/>
        <w:rPr>
          <w:sz w:val="20"/>
          <w:szCs w:val="20"/>
        </w:rPr>
      </w:pPr>
    </w:p>
    <w:p w14:paraId="6F5FE579" w14:textId="77777777" w:rsidR="00761027" w:rsidRDefault="00753BB5" w:rsidP="00614560">
      <w:pPr>
        <w:spacing w:after="0" w:line="234" w:lineRule="auto"/>
        <w:ind w:left="-284" w:right="20" w:firstLine="708"/>
        <w:jc w:val="both"/>
        <w:rPr>
          <w:sz w:val="20"/>
          <w:szCs w:val="20"/>
        </w:rPr>
      </w:pPr>
      <w:r>
        <w:rPr>
          <w:rFonts w:ascii="Times New Roman" w:eastAsia="Times New Roman" w:hAnsi="Times New Roman" w:cs="Times New Roman"/>
          <w:sz w:val="24"/>
          <w:szCs w:val="24"/>
        </w:rPr>
        <w:t>а) рисование натюрмортов из бытовых предметов сложной формы с драпировкой (с освещением);</w:t>
      </w:r>
    </w:p>
    <w:p w14:paraId="4CF34EE3" w14:textId="77777777" w:rsidR="00761027" w:rsidRDefault="00761027" w:rsidP="00614560">
      <w:pPr>
        <w:spacing w:after="0" w:line="2" w:lineRule="exact"/>
        <w:ind w:left="-284"/>
        <w:jc w:val="both"/>
        <w:rPr>
          <w:sz w:val="20"/>
          <w:szCs w:val="20"/>
        </w:rPr>
      </w:pPr>
    </w:p>
    <w:p w14:paraId="2D264517" w14:textId="77777777" w:rsidR="00761027" w:rsidRDefault="00614560" w:rsidP="00614560">
      <w:pPr>
        <w:spacing w:after="0"/>
        <w:ind w:left="-284"/>
        <w:jc w:val="both"/>
        <w:rPr>
          <w:sz w:val="20"/>
          <w:szCs w:val="20"/>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б) рисование гипсового орнамента;</w:t>
      </w:r>
    </w:p>
    <w:p w14:paraId="3035490A" w14:textId="77777777" w:rsidR="00761027" w:rsidRDefault="00437B6E" w:rsidP="00437B6E">
      <w:pPr>
        <w:tabs>
          <w:tab w:val="left" w:pos="1575"/>
        </w:tabs>
        <w:spacing w:after="0"/>
        <w:ind w:left="-709" w:firstLine="142"/>
        <w:jc w:val="both"/>
        <w:rPr>
          <w:sz w:val="20"/>
          <w:szCs w:val="20"/>
        </w:rPr>
      </w:pPr>
      <w:r>
        <w:t xml:space="preserve">                   </w:t>
      </w:r>
      <w:r w:rsidR="00753BB5">
        <w:rPr>
          <w:rFonts w:ascii="Times New Roman" w:eastAsia="Times New Roman" w:hAnsi="Times New Roman" w:cs="Times New Roman"/>
          <w:sz w:val="24"/>
          <w:szCs w:val="24"/>
        </w:rPr>
        <w:t>в) наброски фигуры человека.</w:t>
      </w:r>
    </w:p>
    <w:p w14:paraId="073FDBA1" w14:textId="77777777" w:rsidR="00761027" w:rsidRDefault="00761027" w:rsidP="00437B6E">
      <w:pPr>
        <w:spacing w:after="0" w:line="5" w:lineRule="exact"/>
        <w:ind w:left="-709" w:firstLine="142"/>
        <w:jc w:val="both"/>
        <w:rPr>
          <w:sz w:val="20"/>
          <w:szCs w:val="20"/>
        </w:rPr>
      </w:pPr>
    </w:p>
    <w:p w14:paraId="37D95E8B" w14:textId="77777777" w:rsidR="00761027" w:rsidRDefault="00437B6E" w:rsidP="00437B6E">
      <w:pPr>
        <w:spacing w:after="0"/>
        <w:ind w:left="-709" w:firstLine="142"/>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Живопись. Композиция</w:t>
      </w:r>
    </w:p>
    <w:p w14:paraId="290CD709" w14:textId="77777777" w:rsidR="00761027" w:rsidRDefault="00761027" w:rsidP="00437B6E">
      <w:pPr>
        <w:spacing w:after="0" w:line="8" w:lineRule="exact"/>
        <w:ind w:left="-709" w:firstLine="142"/>
        <w:jc w:val="both"/>
        <w:rPr>
          <w:sz w:val="20"/>
          <w:szCs w:val="20"/>
        </w:rPr>
      </w:pPr>
    </w:p>
    <w:p w14:paraId="6CA23442" w14:textId="77777777" w:rsidR="00761027" w:rsidRDefault="00753BB5" w:rsidP="00AB1F81">
      <w:pPr>
        <w:spacing w:after="0" w:line="236" w:lineRule="auto"/>
        <w:ind w:left="-142"/>
        <w:jc w:val="both"/>
        <w:rPr>
          <w:rFonts w:eastAsia="Times New Roman"/>
          <w:sz w:val="24"/>
          <w:szCs w:val="24"/>
        </w:rPr>
      </w:pPr>
      <w:r>
        <w:rPr>
          <w:rFonts w:ascii="Times New Roman" w:eastAsia="Times New Roman" w:hAnsi="Times New Roman" w:cs="Times New Roman"/>
          <w:sz w:val="24"/>
          <w:szCs w:val="24"/>
        </w:rPr>
        <w:t xml:space="preserve">Особенности работы пастелью: штриховые и нештриховые способы, приемы растушевки и размывания </w:t>
      </w:r>
      <w:r>
        <w:rPr>
          <w:rFonts w:ascii="Times New Roman" w:eastAsia="Times New Roman" w:hAnsi="Times New Roman" w:cs="Times New Roman"/>
          <w:color w:val="0000FF"/>
          <w:sz w:val="24"/>
          <w:szCs w:val="24"/>
          <w:u w:val="single"/>
        </w:rPr>
        <w:t>влажной</w:t>
      </w:r>
      <w:r>
        <w:rPr>
          <w:rFonts w:ascii="Times New Roman" w:eastAsia="Times New Roman" w:hAnsi="Times New Roman" w:cs="Times New Roman"/>
          <w:sz w:val="24"/>
          <w:szCs w:val="24"/>
        </w:rPr>
        <w:t xml:space="preserve"> кистью. Сочетание пастели с другими живописными и графическими </w:t>
      </w:r>
      <w:proofErr w:type="gramStart"/>
      <w:r>
        <w:rPr>
          <w:rFonts w:ascii="Times New Roman" w:eastAsia="Times New Roman" w:hAnsi="Times New Roman" w:cs="Times New Roman"/>
          <w:sz w:val="24"/>
          <w:szCs w:val="24"/>
        </w:rPr>
        <w:t>материалами.Пейзажная</w:t>
      </w:r>
      <w:proofErr w:type="gramEnd"/>
      <w:r>
        <w:rPr>
          <w:rFonts w:ascii="Times New Roman" w:eastAsia="Times New Roman" w:hAnsi="Times New Roman" w:cs="Times New Roman"/>
          <w:sz w:val="24"/>
          <w:szCs w:val="24"/>
        </w:rPr>
        <w:t xml:space="preserve"> живопись. Стили и подходы</w:t>
      </w:r>
      <w:r w:rsidR="00AB1F81">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 xml:space="preserve">написанию пейзажа в различные исторические эпохи. Художники, работавшие в жанре пейзажа. Урбанистический (городской) </w:t>
      </w:r>
      <w:proofErr w:type="gramStart"/>
      <w:r>
        <w:rPr>
          <w:rFonts w:ascii="Times New Roman" w:eastAsia="Times New Roman" w:hAnsi="Times New Roman" w:cs="Times New Roman"/>
          <w:sz w:val="24"/>
          <w:szCs w:val="24"/>
        </w:rPr>
        <w:t>пейзаж.Цветовые</w:t>
      </w:r>
      <w:proofErr w:type="gramEnd"/>
      <w:r>
        <w:rPr>
          <w:rFonts w:ascii="Times New Roman" w:eastAsia="Times New Roman" w:hAnsi="Times New Roman" w:cs="Times New Roman"/>
          <w:sz w:val="24"/>
          <w:szCs w:val="24"/>
        </w:rPr>
        <w:t xml:space="preserve"> иллюзии: пространственные иллюзии, иллюзии веса и др.Разработка сюжетной композиции на историческую или современную тему с выполнением поисковых композиционных эскизов.</w:t>
      </w:r>
    </w:p>
    <w:p w14:paraId="25BBA677" w14:textId="77777777" w:rsidR="00761027" w:rsidRDefault="00761027" w:rsidP="00E07FBE">
      <w:pPr>
        <w:spacing w:after="0" w:line="5" w:lineRule="exact"/>
        <w:ind w:left="-142"/>
        <w:jc w:val="both"/>
        <w:rPr>
          <w:rFonts w:eastAsia="Times New Roman"/>
          <w:sz w:val="24"/>
          <w:szCs w:val="24"/>
        </w:rPr>
      </w:pPr>
    </w:p>
    <w:p w14:paraId="2AEDD8A8" w14:textId="77777777" w:rsidR="00761027" w:rsidRDefault="00753BB5" w:rsidP="00E07FBE">
      <w:pPr>
        <w:spacing w:after="0"/>
        <w:ind w:left="-142"/>
        <w:jc w:val="both"/>
        <w:rPr>
          <w:rFonts w:eastAsia="Times New Roman"/>
          <w:sz w:val="24"/>
          <w:szCs w:val="24"/>
        </w:rPr>
      </w:pPr>
      <w:r>
        <w:rPr>
          <w:rFonts w:ascii="Times New Roman" w:eastAsia="Times New Roman" w:hAnsi="Times New Roman" w:cs="Times New Roman"/>
          <w:i/>
          <w:iCs/>
          <w:sz w:val="24"/>
          <w:szCs w:val="24"/>
        </w:rPr>
        <w:t>Примерные задания</w:t>
      </w:r>
      <w:r>
        <w:rPr>
          <w:rFonts w:ascii="Times New Roman" w:eastAsia="Times New Roman" w:hAnsi="Times New Roman" w:cs="Times New Roman"/>
          <w:sz w:val="24"/>
          <w:szCs w:val="24"/>
        </w:rPr>
        <w:t>:</w:t>
      </w:r>
    </w:p>
    <w:p w14:paraId="019D6C11" w14:textId="77777777" w:rsidR="00761027" w:rsidRDefault="00753BB5" w:rsidP="00E07FBE">
      <w:pPr>
        <w:spacing w:after="0"/>
        <w:ind w:left="-142"/>
        <w:jc w:val="both"/>
        <w:rPr>
          <w:rFonts w:eastAsia="Times New Roman"/>
          <w:sz w:val="24"/>
          <w:szCs w:val="24"/>
        </w:rPr>
      </w:pPr>
      <w:r>
        <w:rPr>
          <w:rFonts w:ascii="Times New Roman" w:eastAsia="Times New Roman" w:hAnsi="Times New Roman" w:cs="Times New Roman"/>
          <w:sz w:val="24"/>
          <w:szCs w:val="24"/>
        </w:rPr>
        <w:t>а) рисование по памяти и представлению натюрморта, городского пейзажа.</w:t>
      </w:r>
    </w:p>
    <w:p w14:paraId="0F478326" w14:textId="77777777" w:rsidR="00761027" w:rsidRDefault="00761027" w:rsidP="00E07FBE">
      <w:pPr>
        <w:spacing w:after="0" w:line="12" w:lineRule="exact"/>
        <w:ind w:left="-142"/>
        <w:jc w:val="both"/>
        <w:rPr>
          <w:rFonts w:eastAsia="Times New Roman"/>
          <w:sz w:val="24"/>
          <w:szCs w:val="24"/>
        </w:rPr>
      </w:pPr>
    </w:p>
    <w:p w14:paraId="457EFA69" w14:textId="77777777" w:rsidR="00761027" w:rsidRDefault="00753BB5" w:rsidP="00E07FBE">
      <w:pPr>
        <w:spacing w:after="0" w:line="238" w:lineRule="auto"/>
        <w:ind w:left="-142"/>
        <w:jc w:val="both"/>
        <w:rPr>
          <w:rFonts w:eastAsia="Times New Roman"/>
          <w:sz w:val="24"/>
          <w:szCs w:val="24"/>
        </w:rPr>
      </w:pPr>
      <w:r>
        <w:rPr>
          <w:rFonts w:ascii="Times New Roman" w:eastAsia="Times New Roman" w:hAnsi="Times New Roman" w:cs="Times New Roman"/>
          <w:sz w:val="24"/>
          <w:szCs w:val="24"/>
        </w:rPr>
        <w:t>б) рисование на тему: «Как прекрасен этот мир», «Движение — это жизнь», «Историческое прошлое русского народа», «Героические события Великой Отечественной войны», «Фантастический город», «Городские бульвары», «Зимнее окно», «Пейзаж в сумерки», «Мир пустыни», «Партизаны», «На привале», «Всадники», «Перед атакой», «Путешествие в другую страну», «В морской пучине», «Вечер на рейде», «Путешествие на автомобиле», «На катке», «Волшебный мир театра», «Мотогонки», «На тренировке», «Мы гимнасты», «На байдарках по реке», «Мой современник», «Наша дискотека», «Родная песня», «Танец моего народа», «Наш оркестр», «Праздник в школе», «В лесной чаще» и др.;</w:t>
      </w:r>
    </w:p>
    <w:p w14:paraId="33595690" w14:textId="77777777" w:rsidR="00761027" w:rsidRDefault="00761027" w:rsidP="00E07FBE">
      <w:pPr>
        <w:spacing w:after="0" w:line="9" w:lineRule="exact"/>
        <w:ind w:left="-142"/>
        <w:jc w:val="both"/>
        <w:rPr>
          <w:rFonts w:eastAsia="Times New Roman"/>
          <w:sz w:val="24"/>
          <w:szCs w:val="24"/>
        </w:rPr>
      </w:pPr>
    </w:p>
    <w:p w14:paraId="055AAE54" w14:textId="77777777" w:rsidR="00761027" w:rsidRDefault="00753BB5" w:rsidP="00E07FBE">
      <w:pPr>
        <w:spacing w:after="0"/>
        <w:ind w:left="-142"/>
        <w:jc w:val="both"/>
        <w:rPr>
          <w:rFonts w:eastAsia="Times New Roman"/>
          <w:sz w:val="24"/>
          <w:szCs w:val="24"/>
        </w:rPr>
      </w:pPr>
      <w:r>
        <w:rPr>
          <w:rFonts w:ascii="Times New Roman" w:eastAsia="Times New Roman" w:hAnsi="Times New Roman" w:cs="Times New Roman"/>
          <w:i/>
          <w:iCs/>
          <w:sz w:val="24"/>
          <w:szCs w:val="24"/>
        </w:rPr>
        <w:t>Проекты</w:t>
      </w:r>
      <w:r>
        <w:rPr>
          <w:rFonts w:ascii="Times New Roman" w:eastAsia="Times New Roman" w:hAnsi="Times New Roman" w:cs="Times New Roman"/>
          <w:sz w:val="24"/>
          <w:szCs w:val="24"/>
        </w:rPr>
        <w:t>:</w:t>
      </w:r>
    </w:p>
    <w:p w14:paraId="02DE8218" w14:textId="77777777" w:rsidR="00761027" w:rsidRDefault="00753BB5" w:rsidP="00E07FBE">
      <w:pPr>
        <w:spacing w:after="0"/>
        <w:ind w:left="-142"/>
        <w:jc w:val="both"/>
        <w:rPr>
          <w:sz w:val="20"/>
          <w:szCs w:val="20"/>
        </w:rPr>
      </w:pPr>
      <w:r>
        <w:rPr>
          <w:rFonts w:ascii="Times New Roman" w:eastAsia="Times New Roman" w:hAnsi="Times New Roman" w:cs="Times New Roman"/>
          <w:sz w:val="24"/>
          <w:szCs w:val="24"/>
        </w:rPr>
        <w:t>а) «Книжная графика и офорты В. Фаворского»:</w:t>
      </w:r>
    </w:p>
    <w:p w14:paraId="2D318153" w14:textId="77777777" w:rsidR="00761027" w:rsidRDefault="00753BB5" w:rsidP="00E07FBE">
      <w:pPr>
        <w:spacing w:after="0"/>
        <w:ind w:left="-142"/>
        <w:jc w:val="both"/>
        <w:rPr>
          <w:sz w:val="20"/>
          <w:szCs w:val="20"/>
        </w:rPr>
      </w:pPr>
      <w:r>
        <w:rPr>
          <w:rFonts w:ascii="Times New Roman" w:eastAsia="Times New Roman" w:hAnsi="Times New Roman" w:cs="Times New Roman"/>
          <w:sz w:val="24"/>
          <w:szCs w:val="24"/>
        </w:rPr>
        <w:t>— презентация о творчестве В. Фаворского;</w:t>
      </w:r>
    </w:p>
    <w:p w14:paraId="5F3B263E" w14:textId="77777777" w:rsidR="00761027" w:rsidRDefault="00761027" w:rsidP="00E07FBE">
      <w:pPr>
        <w:spacing w:after="0" w:line="12" w:lineRule="exact"/>
        <w:ind w:left="-142"/>
        <w:jc w:val="both"/>
        <w:rPr>
          <w:sz w:val="20"/>
          <w:szCs w:val="20"/>
        </w:rPr>
      </w:pPr>
    </w:p>
    <w:p w14:paraId="7B37083D" w14:textId="77777777" w:rsidR="00761027" w:rsidRDefault="00753BB5" w:rsidP="00E07FBE">
      <w:pPr>
        <w:spacing w:after="0" w:line="234" w:lineRule="auto"/>
        <w:ind w:left="-142"/>
        <w:jc w:val="both"/>
        <w:rPr>
          <w:sz w:val="20"/>
          <w:szCs w:val="20"/>
        </w:rPr>
      </w:pPr>
      <w:r>
        <w:rPr>
          <w:rFonts w:ascii="Times New Roman" w:eastAsia="Times New Roman" w:hAnsi="Times New Roman" w:cs="Times New Roman"/>
          <w:sz w:val="24"/>
          <w:szCs w:val="24"/>
        </w:rPr>
        <w:t>— сообщение о создании серии гравюр к «Слову о полку Игореве» В. Фаворского;</w:t>
      </w:r>
    </w:p>
    <w:p w14:paraId="094405B3" w14:textId="77777777" w:rsidR="00761027" w:rsidRDefault="00761027" w:rsidP="00E07FBE">
      <w:pPr>
        <w:spacing w:after="0" w:line="2" w:lineRule="exact"/>
        <w:ind w:left="-142"/>
        <w:jc w:val="both"/>
        <w:rPr>
          <w:sz w:val="20"/>
          <w:szCs w:val="20"/>
        </w:rPr>
      </w:pPr>
    </w:p>
    <w:p w14:paraId="119B491F" w14:textId="77777777" w:rsidR="00761027" w:rsidRDefault="00753BB5" w:rsidP="00E07FBE">
      <w:pPr>
        <w:spacing w:after="0"/>
        <w:ind w:left="-142"/>
        <w:jc w:val="both"/>
        <w:rPr>
          <w:sz w:val="20"/>
          <w:szCs w:val="20"/>
        </w:rPr>
      </w:pPr>
      <w:r>
        <w:rPr>
          <w:rFonts w:ascii="Times New Roman" w:eastAsia="Times New Roman" w:hAnsi="Times New Roman" w:cs="Times New Roman"/>
          <w:sz w:val="24"/>
          <w:szCs w:val="24"/>
        </w:rPr>
        <w:t>б) «Выразительность произведений великих художников»:</w:t>
      </w:r>
    </w:p>
    <w:p w14:paraId="0D50DA5E" w14:textId="77777777" w:rsidR="00761027" w:rsidRDefault="00753BB5" w:rsidP="00E07FBE">
      <w:pPr>
        <w:spacing w:after="0"/>
        <w:ind w:left="-142"/>
        <w:jc w:val="both"/>
        <w:rPr>
          <w:sz w:val="20"/>
          <w:szCs w:val="20"/>
        </w:rPr>
      </w:pPr>
      <w:r>
        <w:rPr>
          <w:rFonts w:ascii="Times New Roman" w:eastAsia="Times New Roman" w:hAnsi="Times New Roman" w:cs="Times New Roman"/>
          <w:sz w:val="24"/>
          <w:szCs w:val="24"/>
        </w:rPr>
        <w:t>— презентация о произведениях известных художников.</w:t>
      </w:r>
    </w:p>
    <w:p w14:paraId="71D61326" w14:textId="77777777" w:rsidR="00761027" w:rsidRDefault="00761027" w:rsidP="00E07FBE">
      <w:pPr>
        <w:spacing w:after="0" w:line="17" w:lineRule="exact"/>
        <w:ind w:left="-142"/>
        <w:jc w:val="both"/>
        <w:rPr>
          <w:sz w:val="20"/>
          <w:szCs w:val="20"/>
        </w:rPr>
      </w:pPr>
    </w:p>
    <w:p w14:paraId="3CA99230" w14:textId="77777777" w:rsidR="00761027" w:rsidRDefault="00753BB5" w:rsidP="00E07FBE">
      <w:pPr>
        <w:spacing w:after="0" w:line="232" w:lineRule="auto"/>
        <w:ind w:left="-142" w:right="20"/>
        <w:jc w:val="both"/>
        <w:rPr>
          <w:sz w:val="20"/>
          <w:szCs w:val="20"/>
        </w:rPr>
      </w:pPr>
      <w:r>
        <w:rPr>
          <w:rFonts w:ascii="Times New Roman" w:eastAsia="Times New Roman" w:hAnsi="Times New Roman" w:cs="Times New Roman"/>
          <w:b/>
          <w:bCs/>
          <w:sz w:val="24"/>
          <w:szCs w:val="24"/>
        </w:rPr>
        <w:t xml:space="preserve">Декоративная работа, художественное конструирование и дизайн </w:t>
      </w:r>
      <w:r>
        <w:rPr>
          <w:rFonts w:ascii="Times New Roman" w:eastAsia="Times New Roman" w:hAnsi="Times New Roman" w:cs="Times New Roman"/>
          <w:sz w:val="24"/>
          <w:szCs w:val="24"/>
        </w:rPr>
        <w:t>Монументальная роспись в стиле византийской мозаики (эскиз интерьера,</w:t>
      </w:r>
    </w:p>
    <w:p w14:paraId="505A1F2B" w14:textId="77777777" w:rsidR="00761027" w:rsidRDefault="00761027" w:rsidP="00E07FBE">
      <w:pPr>
        <w:spacing w:after="0" w:line="14" w:lineRule="exact"/>
        <w:ind w:left="-142"/>
        <w:jc w:val="both"/>
        <w:rPr>
          <w:sz w:val="20"/>
          <w:szCs w:val="20"/>
        </w:rPr>
      </w:pPr>
    </w:p>
    <w:p w14:paraId="2C6A8565" w14:textId="77777777" w:rsidR="00761027" w:rsidRDefault="00753BB5" w:rsidP="00E07FBE">
      <w:pPr>
        <w:spacing w:after="0" w:line="236" w:lineRule="auto"/>
        <w:ind w:left="-142" w:right="20"/>
        <w:jc w:val="both"/>
        <w:rPr>
          <w:sz w:val="20"/>
          <w:szCs w:val="20"/>
        </w:rPr>
      </w:pPr>
      <w:r>
        <w:rPr>
          <w:rFonts w:ascii="Times New Roman" w:eastAsia="Times New Roman" w:hAnsi="Times New Roman" w:cs="Times New Roman"/>
          <w:sz w:val="24"/>
          <w:szCs w:val="24"/>
        </w:rPr>
        <w:t>композиционные решения мозаичного изображения, имитация композиции в технике аппликации). Возможности использования средств компьютерной графики для изображения интерьера, мозаичного панно.</w:t>
      </w:r>
    </w:p>
    <w:p w14:paraId="0D8C4631" w14:textId="77777777" w:rsidR="00761027" w:rsidRDefault="00761027" w:rsidP="00E07FBE">
      <w:pPr>
        <w:spacing w:after="0" w:line="14" w:lineRule="exact"/>
        <w:ind w:left="-142"/>
        <w:jc w:val="both"/>
        <w:rPr>
          <w:sz w:val="20"/>
          <w:szCs w:val="20"/>
        </w:rPr>
      </w:pPr>
    </w:p>
    <w:p w14:paraId="596D78C0" w14:textId="77777777" w:rsidR="00761027" w:rsidRDefault="00753BB5" w:rsidP="00E07FBE">
      <w:pPr>
        <w:spacing w:after="0" w:line="236" w:lineRule="auto"/>
        <w:ind w:left="-142"/>
        <w:jc w:val="both"/>
        <w:rPr>
          <w:sz w:val="20"/>
          <w:szCs w:val="20"/>
        </w:rPr>
      </w:pPr>
      <w:r>
        <w:rPr>
          <w:rFonts w:ascii="Times New Roman" w:eastAsia="Times New Roman" w:hAnsi="Times New Roman" w:cs="Times New Roman"/>
          <w:sz w:val="24"/>
          <w:szCs w:val="24"/>
        </w:rPr>
        <w:t>Элементарные основы компьютерной графики. Конструкторская графика: плоские изображения (проекции, сечения) и пространственные (трехмерные) изображения. Художественная и рекламная графика.</w:t>
      </w:r>
    </w:p>
    <w:p w14:paraId="57BE4B5E" w14:textId="77777777" w:rsidR="00761027" w:rsidRDefault="00761027" w:rsidP="00E07FBE">
      <w:pPr>
        <w:spacing w:after="0" w:line="2" w:lineRule="exact"/>
        <w:ind w:left="-142"/>
        <w:jc w:val="both"/>
        <w:rPr>
          <w:sz w:val="20"/>
          <w:szCs w:val="20"/>
        </w:rPr>
      </w:pPr>
    </w:p>
    <w:p w14:paraId="3A5E4B63" w14:textId="77777777" w:rsidR="00761027" w:rsidRDefault="00753BB5" w:rsidP="00E07FBE">
      <w:pPr>
        <w:spacing w:after="0"/>
        <w:ind w:left="-142"/>
        <w:jc w:val="both"/>
        <w:rPr>
          <w:sz w:val="20"/>
          <w:szCs w:val="20"/>
        </w:rPr>
      </w:pPr>
      <w:r>
        <w:rPr>
          <w:rFonts w:ascii="Times New Roman" w:eastAsia="Times New Roman" w:hAnsi="Times New Roman" w:cs="Times New Roman"/>
          <w:i/>
          <w:iCs/>
          <w:sz w:val="24"/>
          <w:szCs w:val="24"/>
        </w:rPr>
        <w:t>Примерные задания</w:t>
      </w:r>
      <w:r>
        <w:rPr>
          <w:rFonts w:ascii="Times New Roman" w:eastAsia="Times New Roman" w:hAnsi="Times New Roman" w:cs="Times New Roman"/>
          <w:sz w:val="24"/>
          <w:szCs w:val="24"/>
        </w:rPr>
        <w:t>:</w:t>
      </w:r>
    </w:p>
    <w:p w14:paraId="4E7EE091" w14:textId="77777777" w:rsidR="00761027" w:rsidRDefault="00753BB5" w:rsidP="00E07FBE">
      <w:pPr>
        <w:spacing w:after="0"/>
        <w:ind w:left="-142"/>
        <w:jc w:val="both"/>
        <w:rPr>
          <w:sz w:val="20"/>
          <w:szCs w:val="20"/>
        </w:rPr>
      </w:pPr>
      <w:r>
        <w:rPr>
          <w:rFonts w:ascii="Times New Roman" w:eastAsia="Times New Roman" w:hAnsi="Times New Roman" w:cs="Times New Roman"/>
          <w:sz w:val="24"/>
          <w:szCs w:val="24"/>
        </w:rPr>
        <w:t>а) эскиз интерьера;</w:t>
      </w:r>
    </w:p>
    <w:p w14:paraId="7479FF14" w14:textId="77777777" w:rsidR="00761027" w:rsidRDefault="00753BB5" w:rsidP="00E07FBE">
      <w:pPr>
        <w:spacing w:after="0"/>
        <w:ind w:left="-142"/>
        <w:jc w:val="both"/>
        <w:rPr>
          <w:sz w:val="20"/>
          <w:szCs w:val="20"/>
        </w:rPr>
      </w:pPr>
      <w:r>
        <w:rPr>
          <w:rFonts w:ascii="Times New Roman" w:eastAsia="Times New Roman" w:hAnsi="Times New Roman" w:cs="Times New Roman"/>
          <w:sz w:val="24"/>
          <w:szCs w:val="24"/>
        </w:rPr>
        <w:t>б) эскиз панно, мозаики или витража;</w:t>
      </w:r>
    </w:p>
    <w:p w14:paraId="073B8B65" w14:textId="77777777" w:rsidR="00761027" w:rsidRDefault="00753BB5" w:rsidP="00E07FBE">
      <w:pPr>
        <w:spacing w:after="0"/>
        <w:ind w:left="-142"/>
        <w:jc w:val="both"/>
        <w:rPr>
          <w:sz w:val="20"/>
          <w:szCs w:val="20"/>
        </w:rPr>
      </w:pPr>
      <w:r>
        <w:rPr>
          <w:rFonts w:ascii="Times New Roman" w:eastAsia="Times New Roman" w:hAnsi="Times New Roman" w:cs="Times New Roman"/>
          <w:sz w:val="24"/>
          <w:szCs w:val="24"/>
        </w:rPr>
        <w:t>в) эскиз рекламного плаката.</w:t>
      </w:r>
    </w:p>
    <w:p w14:paraId="10A31363" w14:textId="3E98F2BB" w:rsidR="00761027" w:rsidRDefault="00CC6EDF" w:rsidP="00265D8B">
      <w:pPr>
        <w:spacing w:after="0"/>
        <w:ind w:left="1960"/>
        <w:rPr>
          <w:sz w:val="20"/>
          <w:szCs w:val="20"/>
        </w:rPr>
      </w:pPr>
      <w:r>
        <w:rPr>
          <w:rFonts w:ascii="Times New Roman" w:eastAsia="Times New Roman" w:hAnsi="Times New Roman" w:cs="Times New Roman"/>
          <w:b/>
          <w:bCs/>
          <w:sz w:val="24"/>
          <w:szCs w:val="24"/>
        </w:rPr>
        <w:lastRenderedPageBreak/>
        <w:t>2.2.2.13</w:t>
      </w:r>
      <w:r w:rsidR="00753BB5">
        <w:rPr>
          <w:rFonts w:ascii="Times New Roman" w:eastAsia="Times New Roman" w:hAnsi="Times New Roman" w:cs="Times New Roman"/>
          <w:b/>
          <w:bCs/>
          <w:sz w:val="24"/>
          <w:szCs w:val="24"/>
        </w:rPr>
        <w:t>. Музыка</w:t>
      </w:r>
    </w:p>
    <w:p w14:paraId="5B2B6D4B" w14:textId="77777777" w:rsidR="00761027" w:rsidRDefault="00761027" w:rsidP="00265D8B">
      <w:pPr>
        <w:spacing w:after="0" w:line="10" w:lineRule="exact"/>
        <w:rPr>
          <w:sz w:val="20"/>
          <w:szCs w:val="20"/>
        </w:rPr>
      </w:pPr>
    </w:p>
    <w:p w14:paraId="2C0CB628" w14:textId="77777777" w:rsidR="00761027" w:rsidRDefault="00753BB5" w:rsidP="00265D8B">
      <w:pPr>
        <w:spacing w:after="0" w:line="236" w:lineRule="auto"/>
        <w:ind w:left="142" w:right="20" w:firstLine="568"/>
        <w:jc w:val="both"/>
        <w:rPr>
          <w:sz w:val="20"/>
          <w:szCs w:val="20"/>
        </w:rPr>
      </w:pPr>
      <w:r>
        <w:rPr>
          <w:rFonts w:ascii="Times New Roman" w:eastAsia="Times New Roman" w:hAnsi="Times New Roman" w:cs="Times New Roman"/>
          <w:sz w:val="24"/>
          <w:szCs w:val="24"/>
        </w:rPr>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w:t>
      </w:r>
    </w:p>
    <w:p w14:paraId="7EB4E32F" w14:textId="77777777" w:rsidR="00761027" w:rsidRDefault="00761027" w:rsidP="00265D8B">
      <w:pPr>
        <w:spacing w:after="0" w:line="69" w:lineRule="exact"/>
        <w:ind w:left="142" w:firstLine="568"/>
        <w:rPr>
          <w:sz w:val="20"/>
          <w:szCs w:val="20"/>
        </w:rPr>
      </w:pPr>
    </w:p>
    <w:p w14:paraId="7C7C8D4A" w14:textId="77777777" w:rsidR="00761027" w:rsidRDefault="00753BB5" w:rsidP="00667DB5">
      <w:pPr>
        <w:numPr>
          <w:ilvl w:val="0"/>
          <w:numId w:val="168"/>
        </w:numPr>
        <w:tabs>
          <w:tab w:val="left" w:pos="142"/>
        </w:tabs>
        <w:spacing w:after="0" w:line="240" w:lineRule="auto"/>
        <w:ind w:left="142"/>
        <w:rPr>
          <w:rFonts w:eastAsia="Times New Roman"/>
          <w:sz w:val="24"/>
          <w:szCs w:val="24"/>
        </w:rPr>
      </w:pPr>
      <w:r>
        <w:rPr>
          <w:rFonts w:ascii="Times New Roman" w:eastAsia="Times New Roman" w:hAnsi="Times New Roman" w:cs="Times New Roman"/>
          <w:sz w:val="24"/>
          <w:szCs w:val="24"/>
        </w:rPr>
        <w:t>жизни отдельного человека и общества, в развитии мировой культуры происходит</w:t>
      </w:r>
    </w:p>
    <w:p w14:paraId="51453C9A" w14:textId="77777777" w:rsidR="00761027" w:rsidRDefault="00761027" w:rsidP="00265D8B">
      <w:pPr>
        <w:tabs>
          <w:tab w:val="left" w:pos="142"/>
        </w:tabs>
        <w:spacing w:after="0" w:line="12" w:lineRule="exact"/>
        <w:ind w:left="142"/>
        <w:rPr>
          <w:rFonts w:eastAsia="Times New Roman"/>
          <w:sz w:val="24"/>
          <w:szCs w:val="24"/>
        </w:rPr>
      </w:pPr>
    </w:p>
    <w:p w14:paraId="6832CF5D" w14:textId="77777777" w:rsidR="00761027" w:rsidRDefault="00753BB5" w:rsidP="00667DB5">
      <w:pPr>
        <w:numPr>
          <w:ilvl w:val="0"/>
          <w:numId w:val="168"/>
        </w:numPr>
        <w:tabs>
          <w:tab w:val="left" w:pos="142"/>
        </w:tabs>
        <w:spacing w:after="0" w:line="238" w:lineRule="auto"/>
        <w:ind w:left="142"/>
        <w:jc w:val="both"/>
        <w:rPr>
          <w:rFonts w:eastAsia="Times New Roman"/>
          <w:sz w:val="24"/>
          <w:szCs w:val="24"/>
        </w:rPr>
      </w:pPr>
      <w:r>
        <w:rPr>
          <w:rFonts w:ascii="Times New Roman" w:eastAsia="Times New Roman" w:hAnsi="Times New Roman" w:cs="Times New Roman"/>
          <w:sz w:val="24"/>
          <w:szCs w:val="24"/>
        </w:rPr>
        <w:t>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14:paraId="004A0073" w14:textId="77777777" w:rsidR="00761027" w:rsidRDefault="00761027" w:rsidP="00265D8B">
      <w:pPr>
        <w:tabs>
          <w:tab w:val="left" w:pos="142"/>
        </w:tabs>
        <w:spacing w:after="0" w:line="14" w:lineRule="exact"/>
        <w:ind w:left="142"/>
        <w:rPr>
          <w:rFonts w:eastAsia="Times New Roman"/>
          <w:sz w:val="24"/>
          <w:szCs w:val="24"/>
        </w:rPr>
      </w:pPr>
    </w:p>
    <w:p w14:paraId="31FFF134" w14:textId="77777777" w:rsidR="00761027" w:rsidRDefault="00753BB5" w:rsidP="00265D8B">
      <w:pPr>
        <w:tabs>
          <w:tab w:val="left" w:pos="142"/>
        </w:tabs>
        <w:spacing w:after="0" w:line="237" w:lineRule="auto"/>
        <w:ind w:left="142" w:right="20"/>
        <w:jc w:val="both"/>
        <w:rPr>
          <w:rFonts w:eastAsia="Times New Roman"/>
          <w:sz w:val="24"/>
          <w:szCs w:val="24"/>
        </w:rPr>
      </w:pPr>
      <w:r>
        <w:rPr>
          <w:rFonts w:ascii="Times New Roman" w:eastAsia="Times New Roman" w:hAnsi="Times New Roman" w:cs="Times New Roman"/>
          <w:sz w:val="24"/>
          <w:szCs w:val="24"/>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14:paraId="42D51EED" w14:textId="77777777" w:rsidR="00761027" w:rsidRDefault="00761027" w:rsidP="00265D8B">
      <w:pPr>
        <w:tabs>
          <w:tab w:val="left" w:pos="142"/>
        </w:tabs>
        <w:spacing w:after="0" w:line="13" w:lineRule="exact"/>
        <w:ind w:left="142"/>
        <w:rPr>
          <w:rFonts w:eastAsia="Times New Roman"/>
          <w:sz w:val="24"/>
          <w:szCs w:val="24"/>
        </w:rPr>
      </w:pPr>
    </w:p>
    <w:p w14:paraId="05103375" w14:textId="77777777" w:rsidR="00761027" w:rsidRDefault="00753BB5" w:rsidP="00265D8B">
      <w:pPr>
        <w:tabs>
          <w:tab w:val="left" w:pos="142"/>
        </w:tabs>
        <w:spacing w:after="0" w:line="237" w:lineRule="auto"/>
        <w:ind w:left="142" w:right="20"/>
        <w:jc w:val="both"/>
        <w:rPr>
          <w:rFonts w:eastAsia="Times New Roman"/>
          <w:sz w:val="24"/>
          <w:szCs w:val="24"/>
        </w:rPr>
      </w:pPr>
      <w:r>
        <w:rPr>
          <w:rFonts w:ascii="Times New Roman" w:eastAsia="Times New Roman" w:hAnsi="Times New Roman" w:cs="Times New Roman"/>
          <w:sz w:val="24"/>
          <w:szCs w:val="24"/>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14:paraId="5992BC4F" w14:textId="77777777" w:rsidR="00761027" w:rsidRDefault="00761027" w:rsidP="00265D8B">
      <w:pPr>
        <w:tabs>
          <w:tab w:val="left" w:pos="142"/>
        </w:tabs>
        <w:spacing w:after="0" w:line="13" w:lineRule="exact"/>
        <w:ind w:left="142"/>
        <w:rPr>
          <w:rFonts w:eastAsia="Times New Roman"/>
          <w:sz w:val="24"/>
          <w:szCs w:val="24"/>
        </w:rPr>
      </w:pPr>
    </w:p>
    <w:p w14:paraId="6D4F145D" w14:textId="77777777" w:rsidR="00761027" w:rsidRDefault="00753BB5" w:rsidP="00265D8B">
      <w:pPr>
        <w:tabs>
          <w:tab w:val="left" w:pos="142"/>
        </w:tabs>
        <w:spacing w:after="0" w:line="237" w:lineRule="auto"/>
        <w:ind w:left="142"/>
        <w:jc w:val="both"/>
        <w:rPr>
          <w:rFonts w:eastAsia="Times New Roman"/>
          <w:sz w:val="24"/>
          <w:szCs w:val="24"/>
        </w:rPr>
      </w:pPr>
      <w:r>
        <w:rPr>
          <w:rFonts w:ascii="Times New Roman" w:eastAsia="Times New Roman" w:hAnsi="Times New Roman" w:cs="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14:paraId="0DCD22AF" w14:textId="77777777" w:rsidR="00761027" w:rsidRDefault="00761027" w:rsidP="00265D8B">
      <w:pPr>
        <w:tabs>
          <w:tab w:val="left" w:pos="142"/>
        </w:tabs>
        <w:spacing w:after="0" w:line="17" w:lineRule="exact"/>
        <w:ind w:left="142"/>
        <w:rPr>
          <w:rFonts w:eastAsia="Times New Roman"/>
          <w:sz w:val="24"/>
          <w:szCs w:val="24"/>
        </w:rPr>
      </w:pPr>
    </w:p>
    <w:p w14:paraId="11B84076" w14:textId="77777777" w:rsidR="00761027" w:rsidRDefault="00753BB5" w:rsidP="00265D8B">
      <w:pPr>
        <w:tabs>
          <w:tab w:val="left" w:pos="142"/>
        </w:tabs>
        <w:spacing w:after="0" w:line="237" w:lineRule="auto"/>
        <w:ind w:left="142"/>
        <w:jc w:val="both"/>
        <w:rPr>
          <w:rFonts w:eastAsia="Times New Roman"/>
          <w:sz w:val="24"/>
          <w:szCs w:val="24"/>
        </w:rPr>
      </w:pPr>
      <w:r>
        <w:rPr>
          <w:rFonts w:ascii="Times New Roman" w:eastAsia="Times New Roman" w:hAnsi="Times New Roman" w:cs="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14:paraId="648D9AC6" w14:textId="77777777" w:rsidR="00761027" w:rsidRDefault="00761027" w:rsidP="00265D8B">
      <w:pPr>
        <w:tabs>
          <w:tab w:val="left" w:pos="142"/>
        </w:tabs>
        <w:spacing w:after="0" w:line="17" w:lineRule="exact"/>
        <w:ind w:left="142"/>
        <w:rPr>
          <w:rFonts w:eastAsia="Times New Roman"/>
          <w:sz w:val="24"/>
          <w:szCs w:val="24"/>
        </w:rPr>
      </w:pPr>
    </w:p>
    <w:p w14:paraId="277788B4" w14:textId="77777777" w:rsidR="00761027" w:rsidRDefault="00753BB5" w:rsidP="00667DB5">
      <w:pPr>
        <w:numPr>
          <w:ilvl w:val="1"/>
          <w:numId w:val="168"/>
        </w:numPr>
        <w:tabs>
          <w:tab w:val="left" w:pos="142"/>
          <w:tab w:val="left" w:pos="1625"/>
        </w:tabs>
        <w:spacing w:after="0" w:line="237" w:lineRule="auto"/>
        <w:ind w:left="142" w:right="20"/>
        <w:jc w:val="both"/>
        <w:rPr>
          <w:rFonts w:eastAsia="Times New Roman"/>
          <w:sz w:val="24"/>
          <w:szCs w:val="24"/>
        </w:rPr>
      </w:pPr>
      <w:r>
        <w:rPr>
          <w:rFonts w:ascii="Times New Roman" w:eastAsia="Times New Roman" w:hAnsi="Times New Roman" w:cs="Times New Roman"/>
          <w:sz w:val="24"/>
          <w:szCs w:val="24"/>
        </w:rPr>
        <w:t>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w:t>
      </w:r>
    </w:p>
    <w:p w14:paraId="2FC43503" w14:textId="77777777" w:rsidR="00761027" w:rsidRDefault="00761027" w:rsidP="00265D8B">
      <w:pPr>
        <w:tabs>
          <w:tab w:val="left" w:pos="142"/>
        </w:tabs>
        <w:spacing w:after="0" w:line="6" w:lineRule="exact"/>
        <w:ind w:left="142"/>
        <w:rPr>
          <w:rFonts w:eastAsia="Times New Roman"/>
          <w:sz w:val="24"/>
          <w:szCs w:val="24"/>
        </w:rPr>
      </w:pPr>
    </w:p>
    <w:p w14:paraId="153282D8" w14:textId="77777777" w:rsidR="00761027" w:rsidRDefault="00265D8B" w:rsidP="00265D8B">
      <w:pPr>
        <w:tabs>
          <w:tab w:val="left" w:pos="142"/>
        </w:tabs>
        <w:spacing w:after="0"/>
        <w:ind w:left="142"/>
        <w:rPr>
          <w:rFonts w:eastAsia="Times New Roman"/>
          <w:sz w:val="24"/>
          <w:szCs w:val="24"/>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Музыка как вид искусства</w:t>
      </w:r>
    </w:p>
    <w:p w14:paraId="4DD24846" w14:textId="77777777" w:rsidR="00761027" w:rsidRDefault="00761027" w:rsidP="00265D8B">
      <w:pPr>
        <w:tabs>
          <w:tab w:val="left" w:pos="142"/>
        </w:tabs>
        <w:spacing w:after="0" w:line="7" w:lineRule="exact"/>
        <w:ind w:left="142"/>
        <w:rPr>
          <w:rFonts w:eastAsia="Times New Roman"/>
          <w:sz w:val="24"/>
          <w:szCs w:val="24"/>
        </w:rPr>
      </w:pPr>
    </w:p>
    <w:p w14:paraId="172B7AED" w14:textId="77777777" w:rsidR="00761027" w:rsidRDefault="00753BB5" w:rsidP="00D11B2F">
      <w:pPr>
        <w:tabs>
          <w:tab w:val="left" w:pos="142"/>
        </w:tabs>
        <w:spacing w:after="0" w:line="239" w:lineRule="auto"/>
        <w:ind w:firstLine="142"/>
        <w:jc w:val="both"/>
        <w:rPr>
          <w:rFonts w:eastAsia="Times New Roman"/>
          <w:sz w:val="24"/>
          <w:szCs w:val="24"/>
        </w:rPr>
      </w:pPr>
      <w:r>
        <w:rPr>
          <w:rFonts w:ascii="Times New Roman" w:eastAsia="Times New Roman" w:hAnsi="Times New Roman" w:cs="Times New Roman"/>
          <w:sz w:val="24"/>
          <w:szCs w:val="24"/>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w:t>
      </w:r>
      <w:r>
        <w:rPr>
          <w:rFonts w:ascii="Times New Roman" w:eastAsia="Times New Roman" w:hAnsi="Times New Roman" w:cs="Times New Roman"/>
          <w:i/>
          <w:iCs/>
          <w:sz w:val="24"/>
          <w:szCs w:val="24"/>
        </w:rPr>
        <w:t>сонатно-симфонический цикл,</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сюита),</w:t>
      </w:r>
      <w:r>
        <w:rPr>
          <w:rFonts w:ascii="Times New Roman" w:eastAsia="Times New Roman" w:hAnsi="Times New Roman" w:cs="Times New Roman"/>
          <w:sz w:val="24"/>
          <w:szCs w:val="24"/>
        </w:rPr>
        <w:t xml:space="preserve">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14:paraId="7A17933C" w14:textId="77777777" w:rsidR="00761027" w:rsidRDefault="00761027" w:rsidP="00D11B2F">
      <w:pPr>
        <w:spacing w:after="0" w:line="8" w:lineRule="exact"/>
        <w:ind w:firstLine="142"/>
        <w:jc w:val="both"/>
        <w:rPr>
          <w:rFonts w:eastAsia="Times New Roman"/>
          <w:sz w:val="24"/>
          <w:szCs w:val="24"/>
        </w:rPr>
      </w:pPr>
    </w:p>
    <w:p w14:paraId="75786D63" w14:textId="77777777" w:rsidR="00761027" w:rsidRDefault="00D11B2F" w:rsidP="00D11B2F">
      <w:pPr>
        <w:spacing w:after="0"/>
        <w:ind w:firstLine="142"/>
        <w:jc w:val="both"/>
        <w:rPr>
          <w:rFonts w:eastAsia="Times New Roman"/>
          <w:sz w:val="24"/>
          <w:szCs w:val="24"/>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Народное музыкальное творчество</w:t>
      </w:r>
    </w:p>
    <w:p w14:paraId="28097444" w14:textId="77777777" w:rsidR="00761027" w:rsidRDefault="00761027" w:rsidP="00D11B2F">
      <w:pPr>
        <w:spacing w:after="0" w:line="7" w:lineRule="exact"/>
        <w:ind w:firstLine="142"/>
        <w:jc w:val="both"/>
        <w:rPr>
          <w:rFonts w:eastAsia="Times New Roman"/>
          <w:sz w:val="24"/>
          <w:szCs w:val="24"/>
        </w:rPr>
      </w:pPr>
    </w:p>
    <w:p w14:paraId="0DBE0D94" w14:textId="77777777" w:rsidR="00761027" w:rsidRDefault="00753BB5" w:rsidP="00D11B2F">
      <w:pPr>
        <w:spacing w:line="238" w:lineRule="auto"/>
        <w:ind w:firstLine="142"/>
        <w:jc w:val="both"/>
        <w:rPr>
          <w:rFonts w:eastAsia="Times New Roman"/>
          <w:sz w:val="24"/>
          <w:szCs w:val="24"/>
        </w:rPr>
      </w:pPr>
      <w:r>
        <w:rPr>
          <w:rFonts w:ascii="Times New Roman" w:eastAsia="Times New Roman" w:hAnsi="Times New Roman" w:cs="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rFonts w:ascii="Times New Roman" w:eastAsia="Times New Roman" w:hAnsi="Times New Roman" w:cs="Times New Roman"/>
          <w:i/>
          <w:iCs/>
          <w:sz w:val="24"/>
          <w:szCs w:val="24"/>
        </w:rPr>
        <w:t>Различные исполнительские типы художественного общения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(хоровое, соревновательное, сказительное). </w:t>
      </w:r>
      <w:r>
        <w:rPr>
          <w:rFonts w:ascii="Times New Roman" w:eastAsia="Times New Roman" w:hAnsi="Times New Roman" w:cs="Times New Roman"/>
          <w:sz w:val="24"/>
          <w:szCs w:val="24"/>
        </w:rPr>
        <w:t>Музыкальный фольклор народов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14:paraId="7032B71E" w14:textId="77777777" w:rsidR="00761027" w:rsidRDefault="00D11B2F" w:rsidP="00F50300">
      <w:pPr>
        <w:spacing w:after="0"/>
        <w:ind w:left="-284" w:firstLine="142"/>
        <w:jc w:val="both"/>
        <w:rPr>
          <w:rFonts w:eastAsia="Times New Roman"/>
          <w:sz w:val="24"/>
          <w:szCs w:val="24"/>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Русская музыка от эпохи средневековья до рубежа XIX-ХХ вв.</w:t>
      </w:r>
    </w:p>
    <w:p w14:paraId="64A7E319" w14:textId="77777777" w:rsidR="00761027" w:rsidRDefault="00753BB5" w:rsidP="00F50300">
      <w:pPr>
        <w:tabs>
          <w:tab w:val="left" w:pos="4155"/>
        </w:tabs>
        <w:spacing w:after="0"/>
        <w:ind w:left="-284" w:firstLine="142"/>
        <w:jc w:val="both"/>
        <w:rPr>
          <w:sz w:val="20"/>
          <w:szCs w:val="20"/>
        </w:rPr>
      </w:pPr>
      <w:r>
        <w:rPr>
          <w:rFonts w:ascii="Times New Roman" w:eastAsia="Times New Roman" w:hAnsi="Times New Roman" w:cs="Times New Roman"/>
          <w:sz w:val="24"/>
          <w:szCs w:val="24"/>
        </w:rPr>
        <w:t xml:space="preserve">Древнерусская духовная музыка. </w:t>
      </w:r>
      <w:r>
        <w:rPr>
          <w:rFonts w:ascii="Times New Roman" w:eastAsia="Times New Roman" w:hAnsi="Times New Roman" w:cs="Times New Roman"/>
          <w:i/>
          <w:iCs/>
          <w:sz w:val="24"/>
          <w:szCs w:val="24"/>
        </w:rPr>
        <w:t>Знаменный распев как основа древнерусской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храмовой музыки. </w:t>
      </w:r>
      <w:r>
        <w:rPr>
          <w:rFonts w:ascii="Times New Roman" w:eastAsia="Times New Roman" w:hAnsi="Times New Roman" w:cs="Times New Roman"/>
          <w:sz w:val="24"/>
          <w:szCs w:val="24"/>
        </w:rPr>
        <w:t>Основные жанры профессиональной музыки эпохи Просвещения: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кант, хоровой концерт, литургия. Формирование русской классической музыкальной школы (М.И. Глинка). Обращение </w:t>
      </w:r>
      <w:r>
        <w:rPr>
          <w:rFonts w:ascii="Times New Roman" w:eastAsia="Times New Roman" w:hAnsi="Times New Roman" w:cs="Times New Roman"/>
          <w:sz w:val="24"/>
          <w:szCs w:val="24"/>
        </w:rPr>
        <w:lastRenderedPageBreak/>
        <w:t>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14:paraId="17C010D3" w14:textId="77777777" w:rsidR="00761027" w:rsidRDefault="00761027" w:rsidP="00F50300">
      <w:pPr>
        <w:spacing w:after="0" w:line="28" w:lineRule="exact"/>
        <w:ind w:left="-284" w:firstLine="142"/>
        <w:jc w:val="both"/>
        <w:rPr>
          <w:sz w:val="20"/>
          <w:szCs w:val="20"/>
        </w:rPr>
      </w:pPr>
    </w:p>
    <w:p w14:paraId="3E5220DB" w14:textId="77777777" w:rsidR="00761027" w:rsidRDefault="00F50300" w:rsidP="00F50300">
      <w:pPr>
        <w:spacing w:after="0" w:line="232" w:lineRule="auto"/>
        <w:ind w:left="-284" w:right="20" w:firstLine="142"/>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 xml:space="preserve">Зарубежная музыка от эпохи средневековья до рубежа XIХ-XХ вв. </w:t>
      </w:r>
      <w:r w:rsidR="00753BB5">
        <w:rPr>
          <w:rFonts w:ascii="Times New Roman" w:eastAsia="Times New Roman" w:hAnsi="Times New Roman" w:cs="Times New Roman"/>
          <w:sz w:val="24"/>
          <w:szCs w:val="24"/>
        </w:rPr>
        <w:t>Средневековая духовная музыка: григорианский хорал. Жанры зарубежной</w:t>
      </w:r>
    </w:p>
    <w:p w14:paraId="6FC33FDB" w14:textId="77777777" w:rsidR="00761027" w:rsidRDefault="00761027" w:rsidP="00F50300">
      <w:pPr>
        <w:spacing w:after="0" w:line="14" w:lineRule="exact"/>
        <w:ind w:left="-284" w:firstLine="142"/>
        <w:jc w:val="both"/>
        <w:rPr>
          <w:sz w:val="20"/>
          <w:szCs w:val="20"/>
        </w:rPr>
      </w:pPr>
    </w:p>
    <w:p w14:paraId="3075ADA5" w14:textId="77777777" w:rsidR="00761027" w:rsidRDefault="00753BB5" w:rsidP="00F50300">
      <w:pPr>
        <w:spacing w:after="0" w:line="239" w:lineRule="auto"/>
        <w:ind w:left="-284" w:firstLine="142"/>
        <w:jc w:val="both"/>
        <w:rPr>
          <w:sz w:val="20"/>
          <w:szCs w:val="20"/>
        </w:rPr>
      </w:pPr>
      <w:r>
        <w:rPr>
          <w:rFonts w:ascii="Times New Roman" w:eastAsia="Times New Roman" w:hAnsi="Times New Roman" w:cs="Times New Roman"/>
          <w:sz w:val="24"/>
          <w:szCs w:val="24"/>
        </w:rPr>
        <w:t xml:space="preserve">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w:t>
      </w:r>
      <w:r>
        <w:rPr>
          <w:rFonts w:ascii="Times New Roman" w:eastAsia="Times New Roman" w:hAnsi="Times New Roman" w:cs="Times New Roman"/>
          <w:i/>
          <w:iCs/>
          <w:sz w:val="24"/>
          <w:szCs w:val="24"/>
        </w:rPr>
        <w:t>Развитие жанров светской музыки</w:t>
      </w:r>
      <w:r>
        <w:rPr>
          <w:rFonts w:ascii="Times New Roman" w:eastAsia="Times New Roman" w:hAnsi="Times New Roman" w:cs="Times New Roman"/>
          <w:sz w:val="24"/>
          <w:szCs w:val="24"/>
        </w:rPr>
        <w:t xml:space="preserve"> Основные жанры светской музыки XIX века (соната, симфония, камерно-инструментальная и вокальная музыка, опера, балет). </w:t>
      </w:r>
      <w:r>
        <w:rPr>
          <w:rFonts w:ascii="Times New Roman" w:eastAsia="Times New Roman" w:hAnsi="Times New Roman" w:cs="Times New Roman"/>
          <w:i/>
          <w:iCs/>
          <w:sz w:val="24"/>
          <w:szCs w:val="24"/>
        </w:rPr>
        <w:t>Развитие жанров светской музыки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(камерная инструментальная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вокальная музыка, концерт, симфония, опера, балет).</w:t>
      </w:r>
    </w:p>
    <w:p w14:paraId="2D935ACD" w14:textId="77777777" w:rsidR="00761027" w:rsidRDefault="00761027" w:rsidP="00F50300">
      <w:pPr>
        <w:spacing w:after="0" w:line="5" w:lineRule="exact"/>
        <w:ind w:left="-284" w:firstLine="142"/>
        <w:jc w:val="both"/>
        <w:rPr>
          <w:sz w:val="20"/>
          <w:szCs w:val="20"/>
        </w:rPr>
      </w:pPr>
    </w:p>
    <w:p w14:paraId="090F255F" w14:textId="77777777" w:rsidR="00761027" w:rsidRDefault="00F50300" w:rsidP="00F50300">
      <w:pPr>
        <w:spacing w:after="0"/>
        <w:ind w:left="-284" w:firstLine="142"/>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Русская и зарубежная музыкальная культура XX в.</w:t>
      </w:r>
    </w:p>
    <w:p w14:paraId="25195826" w14:textId="77777777" w:rsidR="00761027" w:rsidRDefault="00761027" w:rsidP="00F50300">
      <w:pPr>
        <w:spacing w:after="0" w:line="7" w:lineRule="exact"/>
        <w:ind w:left="-284" w:firstLine="142"/>
        <w:jc w:val="both"/>
        <w:rPr>
          <w:sz w:val="20"/>
          <w:szCs w:val="20"/>
        </w:rPr>
      </w:pPr>
    </w:p>
    <w:p w14:paraId="58576AD7" w14:textId="77777777" w:rsidR="00761027" w:rsidRDefault="00753BB5" w:rsidP="00F50300">
      <w:pPr>
        <w:spacing w:after="0" w:line="239" w:lineRule="auto"/>
        <w:ind w:left="-284" w:firstLine="142"/>
        <w:jc w:val="both"/>
        <w:rPr>
          <w:sz w:val="20"/>
          <w:szCs w:val="20"/>
        </w:rPr>
      </w:pPr>
      <w:r>
        <w:rPr>
          <w:rFonts w:ascii="Times New Roman" w:eastAsia="Times New Roman" w:hAnsi="Times New Roman" w:cs="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Pr>
          <w:rFonts w:ascii="Times New Roman" w:eastAsia="Times New Roman" w:hAnsi="Times New Roman" w:cs="Times New Roman"/>
          <w:i/>
          <w:iCs/>
          <w:sz w:val="24"/>
          <w:szCs w:val="24"/>
        </w:rPr>
        <w:t xml:space="preserve">А.И. Хачатурян, А.Г. Шнитке) </w:t>
      </w:r>
      <w:r>
        <w:rPr>
          <w:rFonts w:ascii="Times New Roman" w:eastAsia="Times New Roman" w:hAnsi="Times New Roman" w:cs="Times New Roman"/>
          <w:sz w:val="24"/>
          <w:szCs w:val="24"/>
        </w:rPr>
        <w:t>и зарубежных композиторов ХХ столетия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(К. Дебюсси, </w:t>
      </w:r>
      <w:r>
        <w:rPr>
          <w:rFonts w:ascii="Times New Roman" w:eastAsia="Times New Roman" w:hAnsi="Times New Roman" w:cs="Times New Roman"/>
          <w:i/>
          <w:iCs/>
          <w:sz w:val="24"/>
          <w:szCs w:val="24"/>
        </w:rPr>
        <w:t>К.</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Орф,</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Равель,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Б.</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Бриттен,</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Шенберг).</w:t>
      </w:r>
      <w:r>
        <w:rPr>
          <w:rFonts w:ascii="Times New Roman" w:eastAsia="Times New Roman" w:hAnsi="Times New Roman" w:cs="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14:paraId="2CAAAD6C" w14:textId="77777777" w:rsidR="00761027" w:rsidRDefault="00761027" w:rsidP="00F50300">
      <w:pPr>
        <w:spacing w:after="0" w:line="6" w:lineRule="exact"/>
        <w:ind w:left="-284" w:firstLine="142"/>
        <w:jc w:val="both"/>
        <w:rPr>
          <w:sz w:val="20"/>
          <w:szCs w:val="20"/>
        </w:rPr>
      </w:pPr>
    </w:p>
    <w:p w14:paraId="2ACBD09E" w14:textId="77777777" w:rsidR="00761027" w:rsidRDefault="00F50300" w:rsidP="00F50300">
      <w:pPr>
        <w:spacing w:after="0"/>
        <w:ind w:left="-284" w:firstLine="142"/>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Современная музыкальная жизнь</w:t>
      </w:r>
    </w:p>
    <w:p w14:paraId="680F02B4" w14:textId="77777777" w:rsidR="00761027" w:rsidRDefault="00761027" w:rsidP="00F50300">
      <w:pPr>
        <w:spacing w:after="0" w:line="7" w:lineRule="exact"/>
        <w:ind w:left="-284" w:firstLine="142"/>
        <w:jc w:val="both"/>
        <w:rPr>
          <w:sz w:val="20"/>
          <w:szCs w:val="20"/>
        </w:rPr>
      </w:pPr>
    </w:p>
    <w:p w14:paraId="22E7B445" w14:textId="77777777" w:rsidR="00761027" w:rsidRDefault="00753BB5" w:rsidP="00F50300">
      <w:pPr>
        <w:spacing w:after="0" w:line="238" w:lineRule="auto"/>
        <w:ind w:left="-284" w:firstLine="142"/>
        <w:jc w:val="both"/>
        <w:rPr>
          <w:sz w:val="20"/>
          <w:szCs w:val="20"/>
        </w:rPr>
      </w:pPr>
      <w:r>
        <w:rPr>
          <w:rFonts w:ascii="Times New Roman" w:eastAsia="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14:paraId="2DFB7EBA" w14:textId="77777777" w:rsidR="00761027" w:rsidRDefault="00761027" w:rsidP="00F50300">
      <w:pPr>
        <w:spacing w:after="0" w:line="14" w:lineRule="exact"/>
        <w:ind w:left="-284" w:firstLine="142"/>
        <w:jc w:val="both"/>
        <w:rPr>
          <w:sz w:val="20"/>
          <w:szCs w:val="20"/>
        </w:rPr>
      </w:pPr>
    </w:p>
    <w:p w14:paraId="2439803C" w14:textId="77777777" w:rsidR="00761027" w:rsidRDefault="00F50300" w:rsidP="00F50300">
      <w:pPr>
        <w:spacing w:after="0"/>
        <w:ind w:left="-284" w:firstLine="142"/>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Значение музыки в жизни человека</w:t>
      </w:r>
    </w:p>
    <w:p w14:paraId="4CF94F65" w14:textId="77777777" w:rsidR="00761027" w:rsidRDefault="00761027" w:rsidP="00F50300">
      <w:pPr>
        <w:spacing w:after="0" w:line="7" w:lineRule="exact"/>
        <w:ind w:left="-284" w:firstLine="142"/>
        <w:jc w:val="both"/>
        <w:rPr>
          <w:sz w:val="20"/>
          <w:szCs w:val="20"/>
        </w:rPr>
      </w:pPr>
    </w:p>
    <w:p w14:paraId="1367A81E" w14:textId="77777777" w:rsidR="00761027" w:rsidRDefault="00753BB5" w:rsidP="00F50300">
      <w:pPr>
        <w:spacing w:after="0" w:line="237" w:lineRule="auto"/>
        <w:ind w:left="-284" w:firstLine="142"/>
        <w:jc w:val="both"/>
        <w:rPr>
          <w:sz w:val="20"/>
          <w:szCs w:val="20"/>
        </w:rPr>
      </w:pPr>
      <w:r>
        <w:rPr>
          <w:rFonts w:ascii="Times New Roman" w:eastAsia="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14:paraId="0AA932E3" w14:textId="77777777" w:rsidR="00761027" w:rsidRDefault="00761027" w:rsidP="00F50300">
      <w:pPr>
        <w:spacing w:after="0" w:line="200" w:lineRule="exact"/>
        <w:rPr>
          <w:sz w:val="20"/>
          <w:szCs w:val="20"/>
        </w:rPr>
      </w:pPr>
    </w:p>
    <w:p w14:paraId="1811D37B" w14:textId="77777777" w:rsidR="00761027" w:rsidRDefault="00761027">
      <w:pPr>
        <w:spacing w:line="357" w:lineRule="exact"/>
        <w:rPr>
          <w:sz w:val="20"/>
          <w:szCs w:val="20"/>
        </w:rPr>
      </w:pPr>
    </w:p>
    <w:p w14:paraId="7EEAE52E" w14:textId="77777777" w:rsidR="00E15BE6" w:rsidRDefault="00E15BE6" w:rsidP="00E15BE6">
      <w:pPr>
        <w:pStyle w:val="Default"/>
        <w:jc w:val="center"/>
        <w:rPr>
          <w:sz w:val="23"/>
          <w:szCs w:val="23"/>
        </w:rPr>
      </w:pPr>
      <w:r>
        <w:rPr>
          <w:b/>
          <w:bCs/>
          <w:sz w:val="23"/>
          <w:szCs w:val="23"/>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14:paraId="14670B34" w14:textId="77777777" w:rsidR="00E15BE6" w:rsidRDefault="00E15BE6" w:rsidP="00E15BE6">
      <w:pPr>
        <w:pStyle w:val="Default"/>
        <w:spacing w:after="27"/>
        <w:rPr>
          <w:sz w:val="23"/>
          <w:szCs w:val="23"/>
        </w:rPr>
      </w:pPr>
      <w:r>
        <w:rPr>
          <w:sz w:val="23"/>
          <w:szCs w:val="23"/>
        </w:rPr>
        <w:t xml:space="preserve">1. Ч. Айвз. «Космический пейзаж». </w:t>
      </w:r>
    </w:p>
    <w:p w14:paraId="5025762C" w14:textId="77777777" w:rsidR="00E15BE6" w:rsidRDefault="00E15BE6" w:rsidP="00E15BE6">
      <w:pPr>
        <w:pStyle w:val="Default"/>
        <w:spacing w:after="27"/>
        <w:rPr>
          <w:sz w:val="23"/>
          <w:szCs w:val="23"/>
        </w:rPr>
      </w:pPr>
      <w:r>
        <w:rPr>
          <w:sz w:val="23"/>
          <w:szCs w:val="23"/>
        </w:rPr>
        <w:t xml:space="preserve">2. Г. Аллегри. «Мизерере» («Помилуй»). </w:t>
      </w:r>
    </w:p>
    <w:p w14:paraId="48335D3C" w14:textId="77777777" w:rsidR="00E15BE6" w:rsidRDefault="00E15BE6" w:rsidP="00E15BE6">
      <w:pPr>
        <w:pStyle w:val="Default"/>
        <w:spacing w:after="27"/>
        <w:rPr>
          <w:sz w:val="23"/>
          <w:szCs w:val="23"/>
        </w:rPr>
      </w:pPr>
      <w:r>
        <w:rPr>
          <w:sz w:val="23"/>
          <w:szCs w:val="23"/>
        </w:rPr>
        <w:t xml:space="preserve">3. Американский народный блюз «Роллем Пит» и «Город Нью-Йорк» (обр. Дж. Сильвермена, перевод С. Болотина). </w:t>
      </w:r>
    </w:p>
    <w:p w14:paraId="758CAC2C" w14:textId="77777777" w:rsidR="00E15BE6" w:rsidRDefault="00E15BE6" w:rsidP="00E15BE6">
      <w:pPr>
        <w:pStyle w:val="Default"/>
        <w:spacing w:after="27"/>
        <w:rPr>
          <w:sz w:val="23"/>
          <w:szCs w:val="23"/>
        </w:rPr>
      </w:pPr>
      <w:r>
        <w:rPr>
          <w:sz w:val="23"/>
          <w:szCs w:val="23"/>
        </w:rPr>
        <w:t xml:space="preserve">4. Л. Армстронг. «Блюз Западной окраины». </w:t>
      </w:r>
    </w:p>
    <w:p w14:paraId="30B60AF9" w14:textId="77777777" w:rsidR="00E15BE6" w:rsidRDefault="00E15BE6" w:rsidP="00E15BE6">
      <w:pPr>
        <w:pStyle w:val="Default"/>
        <w:spacing w:after="27"/>
        <w:rPr>
          <w:sz w:val="23"/>
          <w:szCs w:val="23"/>
        </w:rPr>
      </w:pPr>
      <w:r>
        <w:rPr>
          <w:sz w:val="23"/>
          <w:szCs w:val="23"/>
        </w:rPr>
        <w:t xml:space="preserve">5. Э. Артемьев «Мозаика». </w:t>
      </w:r>
    </w:p>
    <w:p w14:paraId="52CFB704" w14:textId="77777777" w:rsidR="00E15BE6" w:rsidRDefault="00E15BE6" w:rsidP="00E15BE6">
      <w:pPr>
        <w:pStyle w:val="Default"/>
        <w:spacing w:after="27"/>
        <w:rPr>
          <w:sz w:val="23"/>
          <w:szCs w:val="23"/>
        </w:rPr>
      </w:pPr>
      <w:r>
        <w:rPr>
          <w:sz w:val="23"/>
          <w:szCs w:val="23"/>
        </w:rPr>
        <w:lastRenderedPageBreak/>
        <w:t xml:space="preserve">6. И. Бах. Маленькая прелюдия для органа соль минор (обр. для ф-но. Д.Б. </w:t>
      </w:r>
      <w:proofErr w:type="gramStart"/>
      <w:r>
        <w:rPr>
          <w:sz w:val="23"/>
          <w:szCs w:val="23"/>
        </w:rPr>
        <w:t>Кабалевского )</w:t>
      </w:r>
      <w:proofErr w:type="gramEnd"/>
      <w:r>
        <w:rPr>
          <w:sz w:val="23"/>
          <w:szCs w:val="23"/>
        </w:rPr>
        <w:t xml:space="preserve">. Токката и фуга ре минор для органа. Органная фуга соль минор. Органная фуга ля минор. Прелюдия </w:t>
      </w:r>
      <w:proofErr w:type="gramStart"/>
      <w:r>
        <w:rPr>
          <w:sz w:val="23"/>
          <w:szCs w:val="23"/>
        </w:rPr>
        <w:t>до мажор</w:t>
      </w:r>
      <w:proofErr w:type="gramEnd"/>
      <w:r>
        <w:rPr>
          <w:sz w:val="23"/>
          <w:szCs w:val="23"/>
        </w:rPr>
        <w:t xml:space="preserve">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 Партиты № 2 для скрипки соло. </w:t>
      </w:r>
    </w:p>
    <w:p w14:paraId="05ACF603" w14:textId="77777777" w:rsidR="00E15BE6" w:rsidRPr="007A7DB9" w:rsidRDefault="00E15BE6" w:rsidP="00E15BE6">
      <w:pPr>
        <w:pStyle w:val="Default"/>
        <w:spacing w:after="27"/>
        <w:rPr>
          <w:sz w:val="23"/>
          <w:szCs w:val="23"/>
        </w:rPr>
      </w:pPr>
      <w:r w:rsidRPr="007A7DB9">
        <w:rPr>
          <w:sz w:val="23"/>
          <w:szCs w:val="23"/>
        </w:rPr>
        <w:t xml:space="preserve">7. </w:t>
      </w:r>
      <w:r>
        <w:rPr>
          <w:sz w:val="23"/>
          <w:szCs w:val="23"/>
        </w:rPr>
        <w:t>И</w:t>
      </w:r>
      <w:r w:rsidRPr="007A7DB9">
        <w:rPr>
          <w:sz w:val="23"/>
          <w:szCs w:val="23"/>
        </w:rPr>
        <w:t xml:space="preserve">. </w:t>
      </w:r>
      <w:r>
        <w:rPr>
          <w:sz w:val="23"/>
          <w:szCs w:val="23"/>
        </w:rPr>
        <w:t>Бах</w:t>
      </w:r>
      <w:r w:rsidRPr="007A7DB9">
        <w:rPr>
          <w:sz w:val="23"/>
          <w:szCs w:val="23"/>
        </w:rPr>
        <w:t>-</w:t>
      </w:r>
      <w:r>
        <w:rPr>
          <w:sz w:val="23"/>
          <w:szCs w:val="23"/>
        </w:rPr>
        <w:t>Ш</w:t>
      </w:r>
      <w:r w:rsidRPr="007A7DB9">
        <w:rPr>
          <w:sz w:val="23"/>
          <w:szCs w:val="23"/>
        </w:rPr>
        <w:t xml:space="preserve">. </w:t>
      </w:r>
      <w:r>
        <w:rPr>
          <w:sz w:val="23"/>
          <w:szCs w:val="23"/>
        </w:rPr>
        <w:t>Гуно</w:t>
      </w:r>
      <w:r w:rsidRPr="007A7DB9">
        <w:rPr>
          <w:sz w:val="23"/>
          <w:szCs w:val="23"/>
        </w:rPr>
        <w:t>. «</w:t>
      </w:r>
      <w:r w:rsidRPr="00E15BE6">
        <w:rPr>
          <w:sz w:val="23"/>
          <w:szCs w:val="23"/>
          <w:lang w:val="en-US"/>
        </w:rPr>
        <w:t>Ave</w:t>
      </w:r>
      <w:r w:rsidRPr="007A7DB9">
        <w:rPr>
          <w:sz w:val="23"/>
          <w:szCs w:val="23"/>
        </w:rPr>
        <w:t xml:space="preserve"> </w:t>
      </w:r>
      <w:r w:rsidRPr="00E15BE6">
        <w:rPr>
          <w:sz w:val="23"/>
          <w:szCs w:val="23"/>
          <w:lang w:val="en-US"/>
        </w:rPr>
        <w:t>Maria</w:t>
      </w:r>
      <w:r w:rsidRPr="007A7DB9">
        <w:rPr>
          <w:sz w:val="23"/>
          <w:szCs w:val="23"/>
        </w:rPr>
        <w:t xml:space="preserve">». </w:t>
      </w:r>
    </w:p>
    <w:p w14:paraId="57669799" w14:textId="77777777" w:rsidR="00E15BE6" w:rsidRDefault="00E15BE6" w:rsidP="00E15BE6">
      <w:pPr>
        <w:pStyle w:val="Default"/>
        <w:spacing w:after="27"/>
        <w:rPr>
          <w:sz w:val="23"/>
          <w:szCs w:val="23"/>
        </w:rPr>
      </w:pPr>
      <w:r>
        <w:rPr>
          <w:sz w:val="23"/>
          <w:szCs w:val="23"/>
        </w:rPr>
        <w:t xml:space="preserve">8. М. Березовский. Хоровой концерт «Не отвержи мене во время старости». </w:t>
      </w:r>
    </w:p>
    <w:p w14:paraId="15D29F80" w14:textId="77777777" w:rsidR="00E15BE6" w:rsidRDefault="00E15BE6" w:rsidP="00E15BE6">
      <w:pPr>
        <w:pStyle w:val="Default"/>
        <w:spacing w:after="27"/>
        <w:rPr>
          <w:sz w:val="23"/>
          <w:szCs w:val="23"/>
        </w:rPr>
      </w:pPr>
      <w:r>
        <w:rPr>
          <w:sz w:val="23"/>
          <w:szCs w:val="23"/>
        </w:rPr>
        <w:t xml:space="preserve">9. Л. Бернстайн. Мюзикл «Вестсайдская история» (песня Тони «Мария!», песня и танец девушек «Америка», дуэт Тони и Марии, сцена драки). </w:t>
      </w:r>
    </w:p>
    <w:p w14:paraId="4C3DBFF3" w14:textId="77777777" w:rsidR="00E15BE6" w:rsidRDefault="00E15BE6" w:rsidP="00E15BE6">
      <w:pPr>
        <w:pStyle w:val="Default"/>
        <w:spacing w:after="27"/>
        <w:rPr>
          <w:sz w:val="23"/>
          <w:szCs w:val="23"/>
        </w:rPr>
      </w:pPr>
      <w:r>
        <w:rPr>
          <w:sz w:val="23"/>
          <w:szCs w:val="23"/>
        </w:rPr>
        <w:t xml:space="preserve">10. 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w:t>
      </w:r>
      <w:proofErr w:type="gramStart"/>
      <w:r>
        <w:rPr>
          <w:sz w:val="23"/>
          <w:szCs w:val="23"/>
        </w:rPr>
        <w:t>орк.(</w:t>
      </w:r>
      <w:proofErr w:type="gramEnd"/>
      <w:r>
        <w:rPr>
          <w:sz w:val="23"/>
          <w:szCs w:val="23"/>
        </w:rPr>
        <w:t xml:space="preserve">фрагмент ΙΙ части). Музыка к трагедии И. Гете «Эгмонт» (Увертюра. Песня Клерхен). Шотландская песня «Верный Джонни». </w:t>
      </w:r>
    </w:p>
    <w:p w14:paraId="77F9ADEF" w14:textId="77777777" w:rsidR="00E15BE6" w:rsidRDefault="00E15BE6" w:rsidP="00E15BE6">
      <w:pPr>
        <w:pStyle w:val="Default"/>
        <w:spacing w:after="27"/>
        <w:rPr>
          <w:sz w:val="23"/>
          <w:szCs w:val="23"/>
        </w:rPr>
      </w:pPr>
      <w:r>
        <w:rPr>
          <w:sz w:val="23"/>
          <w:szCs w:val="23"/>
        </w:rPr>
        <w:t xml:space="preserve">11. Ж. Бизе. Опера «Кармен» (фрагменты: Увертюра, Хабанера из I д., </w:t>
      </w:r>
      <w:proofErr w:type="gramStart"/>
      <w:r>
        <w:rPr>
          <w:sz w:val="23"/>
          <w:szCs w:val="23"/>
        </w:rPr>
        <w:t>Сегедилья,Сцена</w:t>
      </w:r>
      <w:proofErr w:type="gramEnd"/>
      <w:r>
        <w:rPr>
          <w:sz w:val="23"/>
          <w:szCs w:val="23"/>
        </w:rPr>
        <w:t xml:space="preserve"> гадания). </w:t>
      </w:r>
    </w:p>
    <w:p w14:paraId="40928FCD" w14:textId="77777777" w:rsidR="00E15BE6" w:rsidRDefault="00E15BE6" w:rsidP="00E15BE6">
      <w:pPr>
        <w:pStyle w:val="Default"/>
        <w:spacing w:after="27"/>
        <w:rPr>
          <w:sz w:val="23"/>
          <w:szCs w:val="23"/>
        </w:rPr>
      </w:pPr>
      <w:r>
        <w:rPr>
          <w:sz w:val="23"/>
          <w:szCs w:val="23"/>
        </w:rPr>
        <w:t xml:space="preserve">12. 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14:paraId="51A38D8E" w14:textId="77777777" w:rsidR="00E15BE6" w:rsidRDefault="00E15BE6" w:rsidP="00E15BE6">
      <w:pPr>
        <w:pStyle w:val="Default"/>
        <w:spacing w:after="27"/>
        <w:rPr>
          <w:sz w:val="23"/>
          <w:szCs w:val="23"/>
        </w:rPr>
      </w:pPr>
      <w:r>
        <w:rPr>
          <w:sz w:val="23"/>
          <w:szCs w:val="23"/>
        </w:rPr>
        <w:t xml:space="preserve">13. А.П. Бородин. Квартет №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 </w:t>
      </w:r>
    </w:p>
    <w:p w14:paraId="0A7A5183" w14:textId="77777777" w:rsidR="00E15BE6" w:rsidRDefault="00E15BE6" w:rsidP="00E15BE6">
      <w:pPr>
        <w:pStyle w:val="Default"/>
        <w:spacing w:after="27"/>
        <w:rPr>
          <w:sz w:val="23"/>
          <w:szCs w:val="23"/>
        </w:rPr>
      </w:pPr>
      <w:r>
        <w:rPr>
          <w:sz w:val="23"/>
          <w:szCs w:val="23"/>
        </w:rPr>
        <w:t xml:space="preserve">14. Д. Бортнянский. Херувимская песня № 7. «Слава Отцу и </w:t>
      </w:r>
      <w:proofErr w:type="gramStart"/>
      <w:r>
        <w:rPr>
          <w:sz w:val="23"/>
          <w:szCs w:val="23"/>
        </w:rPr>
        <w:t>Сыну</w:t>
      </w:r>
      <w:proofErr w:type="gramEnd"/>
      <w:r>
        <w:rPr>
          <w:sz w:val="23"/>
          <w:szCs w:val="23"/>
        </w:rPr>
        <w:t xml:space="preserve"> и Святому Духу». </w:t>
      </w:r>
    </w:p>
    <w:p w14:paraId="1195C8AA" w14:textId="77777777" w:rsidR="00E15BE6" w:rsidRDefault="00E15BE6" w:rsidP="00E15BE6">
      <w:pPr>
        <w:pStyle w:val="Default"/>
        <w:spacing w:after="27"/>
        <w:rPr>
          <w:sz w:val="23"/>
          <w:szCs w:val="23"/>
        </w:rPr>
      </w:pPr>
      <w:r>
        <w:rPr>
          <w:sz w:val="23"/>
          <w:szCs w:val="23"/>
        </w:rPr>
        <w:t xml:space="preserve">15. Ж. Брель. Вальс. </w:t>
      </w:r>
    </w:p>
    <w:p w14:paraId="3A3FCC78" w14:textId="77777777" w:rsidR="00E15BE6" w:rsidRDefault="00E15BE6" w:rsidP="00E15BE6">
      <w:pPr>
        <w:pStyle w:val="Default"/>
        <w:spacing w:after="27"/>
        <w:rPr>
          <w:sz w:val="23"/>
          <w:szCs w:val="23"/>
        </w:rPr>
      </w:pPr>
      <w:r>
        <w:rPr>
          <w:sz w:val="23"/>
          <w:szCs w:val="23"/>
        </w:rPr>
        <w:t xml:space="preserve">16. Дж. Верди. Опера «Риголетто» (Песенка Герцога, Финал). </w:t>
      </w:r>
    </w:p>
    <w:p w14:paraId="3C93DF9A" w14:textId="77777777" w:rsidR="00E15BE6" w:rsidRDefault="00E15BE6" w:rsidP="00E15BE6">
      <w:pPr>
        <w:pStyle w:val="Default"/>
        <w:spacing w:after="27"/>
        <w:rPr>
          <w:sz w:val="23"/>
          <w:szCs w:val="23"/>
        </w:rPr>
      </w:pPr>
      <w:r>
        <w:rPr>
          <w:sz w:val="23"/>
          <w:szCs w:val="23"/>
        </w:rPr>
        <w:t xml:space="preserve">17. А. Вивальди. Цикл концертов для скрипки соло, струнного квинтета, органа и чембало «Времена года» («Весна», «Зима»). </w:t>
      </w:r>
    </w:p>
    <w:p w14:paraId="0FF5DFC7" w14:textId="77777777" w:rsidR="00E15BE6" w:rsidRDefault="00E15BE6" w:rsidP="00E15BE6">
      <w:pPr>
        <w:pStyle w:val="Default"/>
        <w:spacing w:after="27"/>
        <w:rPr>
          <w:sz w:val="23"/>
          <w:szCs w:val="23"/>
        </w:rPr>
      </w:pPr>
      <w:r>
        <w:rPr>
          <w:sz w:val="23"/>
          <w:szCs w:val="23"/>
        </w:rPr>
        <w:t xml:space="preserve">18. Э. Вила Лобос. «Бразильская бахиана» № 5 (ария для сопрано и виолончелей). </w:t>
      </w:r>
    </w:p>
    <w:p w14:paraId="66969E0C" w14:textId="77777777" w:rsidR="00E15BE6" w:rsidRDefault="00E15BE6" w:rsidP="00E15BE6">
      <w:pPr>
        <w:pStyle w:val="Default"/>
        <w:spacing w:after="27"/>
        <w:rPr>
          <w:sz w:val="23"/>
          <w:szCs w:val="23"/>
        </w:rPr>
      </w:pPr>
      <w:r>
        <w:rPr>
          <w:sz w:val="23"/>
          <w:szCs w:val="23"/>
        </w:rPr>
        <w:t xml:space="preserve">19. А. Варламов. «Горные вершины» (сл. М. Лермонтова). «Красный сарафан» (сл. Г. Цыганова). </w:t>
      </w:r>
    </w:p>
    <w:p w14:paraId="3B3A1A83" w14:textId="77777777" w:rsidR="00E15BE6" w:rsidRDefault="00E15BE6" w:rsidP="00E15BE6">
      <w:pPr>
        <w:pStyle w:val="Default"/>
        <w:rPr>
          <w:sz w:val="23"/>
          <w:szCs w:val="23"/>
        </w:rPr>
      </w:pPr>
      <w:r>
        <w:rPr>
          <w:sz w:val="23"/>
          <w:szCs w:val="23"/>
        </w:rPr>
        <w:t xml:space="preserve">20. 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 </w:t>
      </w:r>
    </w:p>
    <w:p w14:paraId="3F17D980" w14:textId="77777777" w:rsidR="00E15BE6" w:rsidRDefault="00E15BE6" w:rsidP="00E15BE6">
      <w:pPr>
        <w:pStyle w:val="Default"/>
      </w:pPr>
    </w:p>
    <w:p w14:paraId="10FFC909" w14:textId="77777777" w:rsidR="00E15BE6" w:rsidRDefault="00E15BE6" w:rsidP="00E15BE6">
      <w:pPr>
        <w:pStyle w:val="Default"/>
        <w:spacing w:after="28"/>
        <w:rPr>
          <w:sz w:val="23"/>
          <w:szCs w:val="23"/>
        </w:rPr>
      </w:pPr>
      <w:r>
        <w:rPr>
          <w:sz w:val="23"/>
          <w:szCs w:val="23"/>
        </w:rPr>
        <w:t xml:space="preserve">21. Й. Гайдн. Симфония № 103 («С тремоло литавр»). Первая часть. Четвертная часть. </w:t>
      </w:r>
    </w:p>
    <w:p w14:paraId="3FD02753" w14:textId="77777777" w:rsidR="00E15BE6" w:rsidRDefault="00E15BE6" w:rsidP="00E15BE6">
      <w:pPr>
        <w:pStyle w:val="Default"/>
        <w:spacing w:after="28"/>
        <w:rPr>
          <w:sz w:val="23"/>
          <w:szCs w:val="23"/>
        </w:rPr>
      </w:pPr>
      <w:r>
        <w:rPr>
          <w:sz w:val="23"/>
          <w:szCs w:val="23"/>
        </w:rPr>
        <w:t xml:space="preserve">22. Г. Гендель. Пассакалья из сюиты соль минор. Хор «Аллилуйя» (№44) из оратории «Мессия». </w:t>
      </w:r>
    </w:p>
    <w:p w14:paraId="2F8178D0" w14:textId="77777777" w:rsidR="00E15BE6" w:rsidRDefault="00E15BE6" w:rsidP="00E15BE6">
      <w:pPr>
        <w:pStyle w:val="Default"/>
        <w:spacing w:after="28"/>
        <w:rPr>
          <w:sz w:val="23"/>
          <w:szCs w:val="23"/>
        </w:rPr>
      </w:pPr>
      <w:r>
        <w:rPr>
          <w:sz w:val="23"/>
          <w:szCs w:val="23"/>
        </w:rPr>
        <w:t xml:space="preserve">23. 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 </w:t>
      </w:r>
    </w:p>
    <w:p w14:paraId="15049F5A" w14:textId="77777777" w:rsidR="00E15BE6" w:rsidRDefault="00E15BE6" w:rsidP="00E15BE6">
      <w:pPr>
        <w:pStyle w:val="Default"/>
        <w:spacing w:after="28"/>
        <w:rPr>
          <w:sz w:val="23"/>
          <w:szCs w:val="23"/>
        </w:rPr>
      </w:pPr>
      <w:r>
        <w:rPr>
          <w:sz w:val="23"/>
          <w:szCs w:val="23"/>
        </w:rPr>
        <w:t xml:space="preserve">24. М.И. Глинка. Опера «Иван Сусанин» (Рондо Антониды из I д., хор «Разгулялися, разливалися», романс Антониды, Полонез, Польский,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 </w:t>
      </w:r>
    </w:p>
    <w:p w14:paraId="6D6206BA" w14:textId="77777777" w:rsidR="00E15BE6" w:rsidRDefault="00E15BE6" w:rsidP="00E15BE6">
      <w:pPr>
        <w:pStyle w:val="Default"/>
        <w:spacing w:after="28"/>
        <w:rPr>
          <w:sz w:val="23"/>
          <w:szCs w:val="23"/>
        </w:rPr>
      </w:pPr>
      <w:r>
        <w:rPr>
          <w:sz w:val="23"/>
          <w:szCs w:val="23"/>
        </w:rPr>
        <w:t xml:space="preserve">25. М. Глинка-М. Балакирев. «Жаворонок» (фортепианная пьеса). </w:t>
      </w:r>
    </w:p>
    <w:p w14:paraId="64A8EEE6" w14:textId="77777777" w:rsidR="00E15BE6" w:rsidRDefault="00E15BE6" w:rsidP="00E15BE6">
      <w:pPr>
        <w:pStyle w:val="Default"/>
        <w:spacing w:after="28"/>
        <w:rPr>
          <w:sz w:val="23"/>
          <w:szCs w:val="23"/>
        </w:rPr>
      </w:pPr>
      <w:r>
        <w:rPr>
          <w:sz w:val="23"/>
          <w:szCs w:val="23"/>
        </w:rPr>
        <w:t xml:space="preserve">26. К. Глюк. Опера «Орфей и Эвридика» (хор «Струн золотых напев», Мелодия, Хор фурий). </w:t>
      </w:r>
    </w:p>
    <w:p w14:paraId="3FE1EBF6" w14:textId="77777777" w:rsidR="00E15BE6" w:rsidRDefault="00E15BE6" w:rsidP="00E15BE6">
      <w:pPr>
        <w:pStyle w:val="Default"/>
        <w:spacing w:after="28"/>
        <w:rPr>
          <w:sz w:val="23"/>
          <w:szCs w:val="23"/>
        </w:rPr>
      </w:pPr>
      <w:r>
        <w:rPr>
          <w:sz w:val="23"/>
          <w:szCs w:val="23"/>
        </w:rPr>
        <w:t xml:space="preserve">27. Э. Григ. Музыка к драме Г. Ибсена «Пер Гюнт» (Песня Сольвейг, «Смерть Озе»). Соната для виолончели и фортепиано» (Ι часть). </w:t>
      </w:r>
    </w:p>
    <w:p w14:paraId="59260040" w14:textId="77777777" w:rsidR="00E15BE6" w:rsidRDefault="00E15BE6" w:rsidP="00E15BE6">
      <w:pPr>
        <w:pStyle w:val="Default"/>
        <w:spacing w:after="28"/>
        <w:rPr>
          <w:sz w:val="23"/>
          <w:szCs w:val="23"/>
        </w:rPr>
      </w:pPr>
      <w:r>
        <w:rPr>
          <w:sz w:val="23"/>
          <w:szCs w:val="23"/>
        </w:rPr>
        <w:t xml:space="preserve">28. А. Гурилев. «Домик-крошечка» (сл. С. Любецкого). «Вьется ласточка сизокрылая» (сл. Н. Грекова). «Колокольчик» (сл. И. Макарова). </w:t>
      </w:r>
    </w:p>
    <w:p w14:paraId="21E486D2" w14:textId="77777777" w:rsidR="00E15BE6" w:rsidRDefault="00E15BE6" w:rsidP="00E15BE6">
      <w:pPr>
        <w:pStyle w:val="Default"/>
        <w:spacing w:after="28"/>
        <w:rPr>
          <w:sz w:val="23"/>
          <w:szCs w:val="23"/>
        </w:rPr>
      </w:pPr>
      <w:r>
        <w:rPr>
          <w:sz w:val="23"/>
          <w:szCs w:val="23"/>
        </w:rPr>
        <w:t xml:space="preserve">29. К. Дебюсси. Ноктюрн «Празднества». «Бергамасская сюита» («Лунный свет»). Фортепианная сюита «Детский уголок» («Кукольный кэк-вок»). </w:t>
      </w:r>
    </w:p>
    <w:p w14:paraId="5714EB86" w14:textId="77777777" w:rsidR="00E15BE6" w:rsidRDefault="00E15BE6" w:rsidP="00E15BE6">
      <w:pPr>
        <w:pStyle w:val="Default"/>
        <w:spacing w:after="28"/>
        <w:rPr>
          <w:sz w:val="23"/>
          <w:szCs w:val="23"/>
        </w:rPr>
      </w:pPr>
      <w:r>
        <w:rPr>
          <w:sz w:val="23"/>
          <w:szCs w:val="23"/>
        </w:rPr>
        <w:t xml:space="preserve">30. Б. Дварионас. «Деревянная лошадка». </w:t>
      </w:r>
    </w:p>
    <w:p w14:paraId="589C4739" w14:textId="77777777" w:rsidR="00E15BE6" w:rsidRDefault="00E15BE6" w:rsidP="00E15BE6">
      <w:pPr>
        <w:pStyle w:val="Default"/>
        <w:spacing w:after="28"/>
        <w:rPr>
          <w:sz w:val="23"/>
          <w:szCs w:val="23"/>
        </w:rPr>
      </w:pPr>
      <w:r>
        <w:rPr>
          <w:sz w:val="23"/>
          <w:szCs w:val="23"/>
        </w:rPr>
        <w:lastRenderedPageBreak/>
        <w:t xml:space="preserve">31. И. Дунаевский. Марш из к/ф «Веселые ребята» (сл. В. Лебедева-Кумача). Оперетта «Белая акация» (Вальс, Песня об Одессе, Выход Ларисы и семи кавалеров»). </w:t>
      </w:r>
    </w:p>
    <w:p w14:paraId="7E6543D9" w14:textId="77777777" w:rsidR="00E15BE6" w:rsidRDefault="00E15BE6" w:rsidP="00E15BE6">
      <w:pPr>
        <w:pStyle w:val="Default"/>
        <w:spacing w:after="28"/>
        <w:rPr>
          <w:sz w:val="23"/>
          <w:szCs w:val="23"/>
        </w:rPr>
      </w:pPr>
      <w:r>
        <w:rPr>
          <w:sz w:val="23"/>
          <w:szCs w:val="23"/>
        </w:rPr>
        <w:t xml:space="preserve">32. А. Журбин. Рок-опера «Орфей и Эвридика» ((фрагменты по усмотрению учителя). </w:t>
      </w:r>
    </w:p>
    <w:p w14:paraId="0DE8DC7D" w14:textId="77777777" w:rsidR="00E15BE6" w:rsidRDefault="00E15BE6" w:rsidP="00E15BE6">
      <w:pPr>
        <w:pStyle w:val="Default"/>
        <w:spacing w:after="28"/>
        <w:rPr>
          <w:sz w:val="23"/>
          <w:szCs w:val="23"/>
        </w:rPr>
      </w:pPr>
      <w:r>
        <w:rPr>
          <w:sz w:val="23"/>
          <w:szCs w:val="23"/>
        </w:rPr>
        <w:t xml:space="preserve">33. Знаменный распев. </w:t>
      </w:r>
    </w:p>
    <w:p w14:paraId="395F563E" w14:textId="77777777" w:rsidR="00E15BE6" w:rsidRDefault="00E15BE6" w:rsidP="00E15BE6">
      <w:pPr>
        <w:pStyle w:val="Default"/>
        <w:spacing w:after="28"/>
        <w:rPr>
          <w:sz w:val="23"/>
          <w:szCs w:val="23"/>
        </w:rPr>
      </w:pPr>
      <w:r>
        <w:rPr>
          <w:sz w:val="23"/>
          <w:szCs w:val="23"/>
        </w:rPr>
        <w:t xml:space="preserve">34. 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 </w:t>
      </w:r>
    </w:p>
    <w:p w14:paraId="197C5028" w14:textId="77777777" w:rsidR="00E15BE6" w:rsidRDefault="00E15BE6" w:rsidP="00E15BE6">
      <w:pPr>
        <w:pStyle w:val="Default"/>
        <w:spacing w:after="28"/>
        <w:rPr>
          <w:sz w:val="23"/>
          <w:szCs w:val="23"/>
        </w:rPr>
      </w:pPr>
      <w:r>
        <w:rPr>
          <w:sz w:val="23"/>
          <w:szCs w:val="23"/>
        </w:rPr>
        <w:t xml:space="preserve">35. В. Калинников. Симфония № 1 (соль минор, I часть). </w:t>
      </w:r>
    </w:p>
    <w:p w14:paraId="511BDAE2" w14:textId="77777777" w:rsidR="00E15BE6" w:rsidRDefault="00E15BE6" w:rsidP="00E15BE6">
      <w:pPr>
        <w:pStyle w:val="Default"/>
        <w:spacing w:after="28"/>
        <w:rPr>
          <w:sz w:val="23"/>
          <w:szCs w:val="23"/>
        </w:rPr>
      </w:pPr>
      <w:r>
        <w:rPr>
          <w:sz w:val="23"/>
          <w:szCs w:val="23"/>
        </w:rPr>
        <w:t xml:space="preserve">36. К. Караев. Балет «Тропою грома» (Танец черных). </w:t>
      </w:r>
    </w:p>
    <w:p w14:paraId="34A8ED77" w14:textId="77777777" w:rsidR="00E15BE6" w:rsidRPr="007A7DB9" w:rsidRDefault="00E15BE6" w:rsidP="00E15BE6">
      <w:pPr>
        <w:pStyle w:val="Default"/>
        <w:spacing w:after="28"/>
        <w:rPr>
          <w:sz w:val="23"/>
          <w:szCs w:val="23"/>
        </w:rPr>
      </w:pPr>
      <w:r w:rsidRPr="007A7DB9">
        <w:rPr>
          <w:sz w:val="23"/>
          <w:szCs w:val="23"/>
        </w:rPr>
        <w:t xml:space="preserve">37. </w:t>
      </w:r>
      <w:r>
        <w:rPr>
          <w:sz w:val="23"/>
          <w:szCs w:val="23"/>
        </w:rPr>
        <w:t>Д</w:t>
      </w:r>
      <w:r w:rsidRPr="007A7DB9">
        <w:rPr>
          <w:sz w:val="23"/>
          <w:szCs w:val="23"/>
        </w:rPr>
        <w:t xml:space="preserve">. </w:t>
      </w:r>
      <w:r>
        <w:rPr>
          <w:sz w:val="23"/>
          <w:szCs w:val="23"/>
        </w:rPr>
        <w:t>Каччини</w:t>
      </w:r>
      <w:r w:rsidRPr="007A7DB9">
        <w:rPr>
          <w:sz w:val="23"/>
          <w:szCs w:val="23"/>
        </w:rPr>
        <w:t>. «</w:t>
      </w:r>
      <w:r w:rsidRPr="00E15BE6">
        <w:rPr>
          <w:sz w:val="23"/>
          <w:szCs w:val="23"/>
          <w:lang w:val="en-US"/>
        </w:rPr>
        <w:t>Ave</w:t>
      </w:r>
      <w:r w:rsidRPr="007A7DB9">
        <w:rPr>
          <w:sz w:val="23"/>
          <w:szCs w:val="23"/>
        </w:rPr>
        <w:t xml:space="preserve"> </w:t>
      </w:r>
      <w:r w:rsidRPr="00E15BE6">
        <w:rPr>
          <w:sz w:val="23"/>
          <w:szCs w:val="23"/>
          <w:lang w:val="en-US"/>
        </w:rPr>
        <w:t>Maria</w:t>
      </w:r>
      <w:r w:rsidRPr="007A7DB9">
        <w:rPr>
          <w:sz w:val="23"/>
          <w:szCs w:val="23"/>
        </w:rPr>
        <w:t xml:space="preserve">». </w:t>
      </w:r>
    </w:p>
    <w:p w14:paraId="4FAAAE25" w14:textId="77777777" w:rsidR="00E15BE6" w:rsidRDefault="00E15BE6" w:rsidP="00E15BE6">
      <w:pPr>
        <w:pStyle w:val="Default"/>
        <w:spacing w:after="28"/>
        <w:rPr>
          <w:sz w:val="23"/>
          <w:szCs w:val="23"/>
        </w:rPr>
      </w:pPr>
      <w:r w:rsidRPr="007A7DB9">
        <w:rPr>
          <w:sz w:val="23"/>
          <w:szCs w:val="23"/>
        </w:rPr>
        <w:t xml:space="preserve">38. </w:t>
      </w:r>
      <w:r>
        <w:rPr>
          <w:sz w:val="23"/>
          <w:szCs w:val="23"/>
        </w:rPr>
        <w:t>В</w:t>
      </w:r>
      <w:r w:rsidRPr="007A7DB9">
        <w:rPr>
          <w:sz w:val="23"/>
          <w:szCs w:val="23"/>
        </w:rPr>
        <w:t xml:space="preserve">. </w:t>
      </w:r>
      <w:r>
        <w:rPr>
          <w:sz w:val="23"/>
          <w:szCs w:val="23"/>
        </w:rPr>
        <w:t>Кикта</w:t>
      </w:r>
      <w:r w:rsidRPr="007A7DB9">
        <w:rPr>
          <w:sz w:val="23"/>
          <w:szCs w:val="23"/>
        </w:rPr>
        <w:t xml:space="preserve">. </w:t>
      </w:r>
      <w:r>
        <w:rPr>
          <w:sz w:val="23"/>
          <w:szCs w:val="23"/>
        </w:rPr>
        <w:t xml:space="preserve">Фрески Софии Киевской (концертная симфония для арфы с оркестром) (фрагменты по усмотрению учителя). «Мой край тополиный» (сл. И. Векшегоновой). </w:t>
      </w:r>
    </w:p>
    <w:p w14:paraId="61E798F5" w14:textId="77777777" w:rsidR="00E15BE6" w:rsidRDefault="00E15BE6" w:rsidP="00E15BE6">
      <w:pPr>
        <w:pStyle w:val="Default"/>
        <w:spacing w:after="28"/>
        <w:rPr>
          <w:sz w:val="23"/>
          <w:szCs w:val="23"/>
        </w:rPr>
      </w:pPr>
      <w:r>
        <w:rPr>
          <w:sz w:val="23"/>
          <w:szCs w:val="23"/>
        </w:rPr>
        <w:t xml:space="preserve">39. В. Лаурушас. «В путь». </w:t>
      </w:r>
    </w:p>
    <w:p w14:paraId="0CE3CED7" w14:textId="77777777" w:rsidR="00E15BE6" w:rsidRDefault="00E15BE6" w:rsidP="00E15BE6">
      <w:pPr>
        <w:pStyle w:val="Default"/>
        <w:spacing w:after="28"/>
        <w:rPr>
          <w:sz w:val="23"/>
          <w:szCs w:val="23"/>
        </w:rPr>
      </w:pPr>
      <w:r>
        <w:rPr>
          <w:sz w:val="23"/>
          <w:szCs w:val="23"/>
        </w:rPr>
        <w:t xml:space="preserve">40. Ф. Лист. Венгерская рапсодия № 2. Этюд Паганини (№ 6). </w:t>
      </w:r>
    </w:p>
    <w:p w14:paraId="1A82CDCC" w14:textId="77777777" w:rsidR="00E15BE6" w:rsidRDefault="00E15BE6" w:rsidP="00E15BE6">
      <w:pPr>
        <w:pStyle w:val="Default"/>
        <w:spacing w:after="28"/>
        <w:rPr>
          <w:sz w:val="23"/>
          <w:szCs w:val="23"/>
        </w:rPr>
      </w:pPr>
      <w:r>
        <w:rPr>
          <w:sz w:val="23"/>
          <w:szCs w:val="23"/>
        </w:rPr>
        <w:t xml:space="preserve">41. И. Лученок. «Хатынь» (ст. Г. Петренко). </w:t>
      </w:r>
    </w:p>
    <w:p w14:paraId="271DCDB9" w14:textId="77777777" w:rsidR="00E15BE6" w:rsidRDefault="00E15BE6" w:rsidP="00E15BE6">
      <w:pPr>
        <w:pStyle w:val="Default"/>
        <w:spacing w:after="28"/>
        <w:rPr>
          <w:sz w:val="23"/>
          <w:szCs w:val="23"/>
        </w:rPr>
      </w:pPr>
      <w:r>
        <w:rPr>
          <w:sz w:val="23"/>
          <w:szCs w:val="23"/>
        </w:rPr>
        <w:t xml:space="preserve">42. А. Лядов. Кикимора (народное сказание для оркестра). </w:t>
      </w:r>
    </w:p>
    <w:p w14:paraId="3D69F80A" w14:textId="77777777" w:rsidR="00E15BE6" w:rsidRDefault="00E15BE6" w:rsidP="00E15BE6">
      <w:pPr>
        <w:pStyle w:val="Default"/>
        <w:spacing w:after="28"/>
        <w:rPr>
          <w:sz w:val="23"/>
          <w:szCs w:val="23"/>
        </w:rPr>
      </w:pPr>
      <w:r>
        <w:rPr>
          <w:sz w:val="23"/>
          <w:szCs w:val="23"/>
        </w:rPr>
        <w:t xml:space="preserve">43. Ф. Лэй. «История любви». </w:t>
      </w:r>
    </w:p>
    <w:p w14:paraId="255D7C90" w14:textId="77777777" w:rsidR="00E15BE6" w:rsidRDefault="00E15BE6" w:rsidP="00E15BE6">
      <w:pPr>
        <w:pStyle w:val="Default"/>
        <w:spacing w:after="28"/>
        <w:rPr>
          <w:sz w:val="23"/>
          <w:szCs w:val="23"/>
        </w:rPr>
      </w:pPr>
      <w:r>
        <w:rPr>
          <w:sz w:val="23"/>
          <w:szCs w:val="23"/>
        </w:rPr>
        <w:t xml:space="preserve">44. Мадригалы эпохи Возрождения. </w:t>
      </w:r>
    </w:p>
    <w:p w14:paraId="0E806D7E" w14:textId="77777777" w:rsidR="00E15BE6" w:rsidRDefault="00E15BE6" w:rsidP="00E15BE6">
      <w:pPr>
        <w:pStyle w:val="Default"/>
        <w:spacing w:after="28"/>
        <w:rPr>
          <w:sz w:val="23"/>
          <w:szCs w:val="23"/>
        </w:rPr>
      </w:pPr>
      <w:r>
        <w:rPr>
          <w:sz w:val="23"/>
          <w:szCs w:val="23"/>
        </w:rPr>
        <w:t xml:space="preserve">45. Р. де Лиль. «Марсельеза». </w:t>
      </w:r>
    </w:p>
    <w:p w14:paraId="6FF531B1" w14:textId="77777777" w:rsidR="00E15BE6" w:rsidRDefault="00E15BE6" w:rsidP="00E15BE6">
      <w:pPr>
        <w:pStyle w:val="Default"/>
        <w:spacing w:after="28"/>
        <w:rPr>
          <w:sz w:val="23"/>
          <w:szCs w:val="23"/>
        </w:rPr>
      </w:pPr>
      <w:r>
        <w:rPr>
          <w:sz w:val="23"/>
          <w:szCs w:val="23"/>
        </w:rPr>
        <w:t xml:space="preserve">46. А. Марчелло. Концерт для гобоя с оркестром ре минор (II часть, </w:t>
      </w:r>
      <w:proofErr w:type="gramStart"/>
      <w:r>
        <w:rPr>
          <w:sz w:val="23"/>
          <w:szCs w:val="23"/>
        </w:rPr>
        <w:t>Адажио</w:t>
      </w:r>
      <w:proofErr w:type="gramEnd"/>
      <w:r>
        <w:rPr>
          <w:sz w:val="23"/>
          <w:szCs w:val="23"/>
        </w:rPr>
        <w:t xml:space="preserve">). </w:t>
      </w:r>
    </w:p>
    <w:p w14:paraId="2C8058F9" w14:textId="77777777" w:rsidR="00E15BE6" w:rsidRDefault="00E15BE6" w:rsidP="00E15BE6">
      <w:pPr>
        <w:pStyle w:val="Default"/>
        <w:spacing w:after="28"/>
        <w:rPr>
          <w:sz w:val="23"/>
          <w:szCs w:val="23"/>
        </w:rPr>
      </w:pPr>
      <w:r>
        <w:rPr>
          <w:sz w:val="23"/>
          <w:szCs w:val="23"/>
        </w:rPr>
        <w:t xml:space="preserve">47. М. Матвеев. «Матушка, матушка, что во поле пыльно». </w:t>
      </w:r>
    </w:p>
    <w:p w14:paraId="52E22418" w14:textId="77777777" w:rsidR="00E15BE6" w:rsidRDefault="00E15BE6" w:rsidP="00E15BE6">
      <w:pPr>
        <w:pStyle w:val="Default"/>
        <w:rPr>
          <w:sz w:val="23"/>
          <w:szCs w:val="23"/>
        </w:rPr>
      </w:pPr>
      <w:r>
        <w:rPr>
          <w:sz w:val="23"/>
          <w:szCs w:val="23"/>
        </w:rPr>
        <w:t xml:space="preserve">48. Д. Мийо. «Бразилейра». </w:t>
      </w:r>
    </w:p>
    <w:p w14:paraId="460183EC" w14:textId="77777777" w:rsidR="00E15BE6" w:rsidRDefault="00E15BE6" w:rsidP="00E15BE6">
      <w:pPr>
        <w:pStyle w:val="Default"/>
        <w:spacing w:after="28"/>
        <w:rPr>
          <w:sz w:val="23"/>
          <w:szCs w:val="23"/>
        </w:rPr>
      </w:pPr>
      <w:r>
        <w:rPr>
          <w:sz w:val="23"/>
          <w:szCs w:val="23"/>
        </w:rPr>
        <w:t xml:space="preserve">49. И. Морозов. Балет «Айболит» (фрагменты: Полечка, Морское плавание, Галоп). </w:t>
      </w:r>
    </w:p>
    <w:p w14:paraId="432ECBF3" w14:textId="77777777" w:rsidR="00E15BE6" w:rsidRDefault="00E15BE6" w:rsidP="00E15BE6">
      <w:pPr>
        <w:pStyle w:val="Default"/>
        <w:spacing w:after="28"/>
        <w:rPr>
          <w:sz w:val="23"/>
          <w:szCs w:val="23"/>
        </w:rPr>
      </w:pPr>
      <w:r>
        <w:rPr>
          <w:sz w:val="23"/>
          <w:szCs w:val="23"/>
        </w:rPr>
        <w:t xml:space="preserve">50. В.А. Моцарт. Фантазия для фортепиано </w:t>
      </w:r>
      <w:proofErr w:type="gramStart"/>
      <w:r>
        <w:rPr>
          <w:sz w:val="23"/>
          <w:szCs w:val="23"/>
        </w:rPr>
        <w:t>до минор</w:t>
      </w:r>
      <w:proofErr w:type="gramEnd"/>
      <w:r>
        <w:rPr>
          <w:sz w:val="23"/>
          <w:szCs w:val="23"/>
        </w:rPr>
        <w:t xml:space="preserve">. Фантазия для фортепиано ре минор. Соната </w:t>
      </w:r>
      <w:proofErr w:type="gramStart"/>
      <w:r>
        <w:rPr>
          <w:sz w:val="23"/>
          <w:szCs w:val="23"/>
        </w:rPr>
        <w:t>до мажор</w:t>
      </w:r>
      <w:proofErr w:type="gramEnd"/>
      <w:r>
        <w:rPr>
          <w:sz w:val="23"/>
          <w:szCs w:val="23"/>
        </w:rPr>
        <w:t>. (эксп. Ι ч.). «Маленькая ночная серенада» (Рондо). Симфония № 40. Симфония № 41 (фрагмент ΙΙ ч.). Реквием («Dies ire», «Lacrimoza»). Соната № 11 (I, II, III ч.). Фрагменты из оперы «Волшебная флейта». Мотет «</w:t>
      </w:r>
      <w:proofErr w:type="gramStart"/>
      <w:r>
        <w:rPr>
          <w:sz w:val="23"/>
          <w:szCs w:val="23"/>
        </w:rPr>
        <w:t>Ave,verum</w:t>
      </w:r>
      <w:proofErr w:type="gramEnd"/>
      <w:r>
        <w:rPr>
          <w:sz w:val="23"/>
          <w:szCs w:val="23"/>
        </w:rPr>
        <w:t xml:space="preserve"> corpus». </w:t>
      </w:r>
    </w:p>
    <w:p w14:paraId="75531399" w14:textId="77777777" w:rsidR="00E15BE6" w:rsidRDefault="00E15BE6" w:rsidP="00E15BE6">
      <w:pPr>
        <w:pStyle w:val="Default"/>
        <w:spacing w:after="28"/>
        <w:rPr>
          <w:sz w:val="23"/>
          <w:szCs w:val="23"/>
        </w:rPr>
      </w:pPr>
      <w:r>
        <w:rPr>
          <w:sz w:val="23"/>
          <w:szCs w:val="23"/>
        </w:rPr>
        <w:t xml:space="preserve">51. М. Мусоргский. Опера «Борис Годунов» (Вступление, Песня Варлаама, Сцена смерти Бориса, сцена под Кромами). Опера «Хованщина» (Вступление, Пляска персидок). </w:t>
      </w:r>
    </w:p>
    <w:p w14:paraId="0F23CB1F" w14:textId="77777777" w:rsidR="00E15BE6" w:rsidRDefault="00E15BE6" w:rsidP="00E15BE6">
      <w:pPr>
        <w:pStyle w:val="Default"/>
        <w:spacing w:after="28"/>
        <w:rPr>
          <w:sz w:val="23"/>
          <w:szCs w:val="23"/>
        </w:rPr>
      </w:pPr>
      <w:r>
        <w:rPr>
          <w:sz w:val="23"/>
          <w:szCs w:val="23"/>
        </w:rPr>
        <w:t xml:space="preserve">52. Н. Мясковский. Симфония № 6 (экспозиция финала). </w:t>
      </w:r>
    </w:p>
    <w:p w14:paraId="6B342586" w14:textId="77777777" w:rsidR="00E15BE6" w:rsidRDefault="00E15BE6" w:rsidP="00E15BE6">
      <w:pPr>
        <w:pStyle w:val="Default"/>
        <w:spacing w:after="28"/>
        <w:rPr>
          <w:sz w:val="23"/>
          <w:szCs w:val="23"/>
        </w:rPr>
      </w:pPr>
      <w:r>
        <w:rPr>
          <w:sz w:val="23"/>
          <w:szCs w:val="23"/>
        </w:rPr>
        <w:t xml:space="preserve">53. Народные музыкальные произведения России, народов РФ и стран мира по выбору образовательной организации. </w:t>
      </w:r>
    </w:p>
    <w:p w14:paraId="4A906789" w14:textId="77777777" w:rsidR="00E15BE6" w:rsidRDefault="00E15BE6" w:rsidP="00E15BE6">
      <w:pPr>
        <w:pStyle w:val="Default"/>
        <w:spacing w:after="28"/>
        <w:rPr>
          <w:sz w:val="23"/>
          <w:szCs w:val="23"/>
        </w:rPr>
      </w:pPr>
      <w:r>
        <w:rPr>
          <w:sz w:val="23"/>
          <w:szCs w:val="23"/>
        </w:rPr>
        <w:t xml:space="preserve">54. Негритянский спиричуэл. </w:t>
      </w:r>
    </w:p>
    <w:p w14:paraId="20E0D54D" w14:textId="77777777" w:rsidR="00E15BE6" w:rsidRDefault="00E15BE6" w:rsidP="00E15BE6">
      <w:pPr>
        <w:pStyle w:val="Default"/>
        <w:spacing w:after="28"/>
        <w:rPr>
          <w:sz w:val="23"/>
          <w:szCs w:val="23"/>
        </w:rPr>
      </w:pPr>
      <w:r>
        <w:rPr>
          <w:sz w:val="23"/>
          <w:szCs w:val="23"/>
        </w:rPr>
        <w:t xml:space="preserve">55. М. Огиньский. Полонез ре минор («Прощание с Родиной»). </w:t>
      </w:r>
    </w:p>
    <w:p w14:paraId="6C63BF57" w14:textId="77777777" w:rsidR="00E15BE6" w:rsidRDefault="00E15BE6" w:rsidP="00E15BE6">
      <w:pPr>
        <w:pStyle w:val="Default"/>
        <w:spacing w:after="28"/>
        <w:rPr>
          <w:sz w:val="23"/>
          <w:szCs w:val="23"/>
        </w:rPr>
      </w:pPr>
      <w:r>
        <w:rPr>
          <w:sz w:val="23"/>
          <w:szCs w:val="23"/>
        </w:rPr>
        <w:t xml:space="preserve">56. 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 </w:t>
      </w:r>
    </w:p>
    <w:p w14:paraId="49B05AAD" w14:textId="77777777" w:rsidR="00E15BE6" w:rsidRDefault="00E15BE6" w:rsidP="00E15BE6">
      <w:pPr>
        <w:pStyle w:val="Default"/>
        <w:spacing w:after="28"/>
        <w:rPr>
          <w:sz w:val="23"/>
          <w:szCs w:val="23"/>
        </w:rPr>
      </w:pPr>
      <w:r>
        <w:rPr>
          <w:sz w:val="23"/>
          <w:szCs w:val="23"/>
        </w:rPr>
        <w:t xml:space="preserve">57. Дж. Перголези «Stabat mater» (№1, 13). </w:t>
      </w:r>
    </w:p>
    <w:p w14:paraId="0D93723F" w14:textId="77777777" w:rsidR="00E15BE6" w:rsidRDefault="00E15BE6" w:rsidP="00E15BE6">
      <w:pPr>
        <w:pStyle w:val="Default"/>
        <w:spacing w:after="28"/>
        <w:rPr>
          <w:sz w:val="23"/>
          <w:szCs w:val="23"/>
        </w:rPr>
      </w:pPr>
      <w:r>
        <w:rPr>
          <w:sz w:val="23"/>
          <w:szCs w:val="23"/>
        </w:rPr>
        <w:t xml:space="preserve">58. 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 </w:t>
      </w:r>
    </w:p>
    <w:p w14:paraId="6C9294BB" w14:textId="77777777" w:rsidR="00E15BE6" w:rsidRDefault="00E15BE6" w:rsidP="00E15BE6">
      <w:pPr>
        <w:pStyle w:val="Default"/>
        <w:spacing w:after="28"/>
        <w:rPr>
          <w:sz w:val="23"/>
          <w:szCs w:val="23"/>
        </w:rPr>
      </w:pPr>
      <w:r>
        <w:rPr>
          <w:sz w:val="23"/>
          <w:szCs w:val="23"/>
        </w:rPr>
        <w:t xml:space="preserve">59. М. Равель. «Болеро». </w:t>
      </w:r>
    </w:p>
    <w:p w14:paraId="4E60AC77" w14:textId="77777777" w:rsidR="00E15BE6" w:rsidRDefault="00E15BE6" w:rsidP="00E15BE6">
      <w:pPr>
        <w:pStyle w:val="Default"/>
        <w:spacing w:after="28"/>
        <w:rPr>
          <w:sz w:val="23"/>
          <w:szCs w:val="23"/>
        </w:rPr>
      </w:pPr>
      <w:r>
        <w:rPr>
          <w:sz w:val="23"/>
          <w:szCs w:val="23"/>
        </w:rPr>
        <w:t>60. 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Pr>
          <w:sz w:val="23"/>
          <w:szCs w:val="23"/>
        </w:rPr>
        <w:t>до диез</w:t>
      </w:r>
      <w:proofErr w:type="gramEnd"/>
      <w:r>
        <w:rPr>
          <w:sz w:val="23"/>
          <w:szCs w:val="23"/>
        </w:rPr>
        <w:t xml:space="preserve"> минор, соль минор, соль диез минор). Сюита для двух фортепиано № 1 (фрагменты по выбору учителя). «Всенощное бдение» (фрагменты по выбору учителя). </w:t>
      </w:r>
    </w:p>
    <w:p w14:paraId="10ADF0B3" w14:textId="77777777" w:rsidR="00B7004B" w:rsidRDefault="00E15BE6" w:rsidP="00E15BE6">
      <w:pPr>
        <w:pStyle w:val="Default"/>
        <w:spacing w:after="28"/>
        <w:rPr>
          <w:sz w:val="23"/>
          <w:szCs w:val="23"/>
        </w:rPr>
      </w:pPr>
      <w:r>
        <w:rPr>
          <w:sz w:val="23"/>
          <w:szCs w:val="23"/>
        </w:rPr>
        <w:t>61. 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w:t>
      </w:r>
    </w:p>
    <w:p w14:paraId="4C959102" w14:textId="77777777" w:rsidR="00B7004B" w:rsidRDefault="00B7004B" w:rsidP="00E15BE6">
      <w:pPr>
        <w:pStyle w:val="Default"/>
        <w:spacing w:after="28"/>
        <w:rPr>
          <w:sz w:val="23"/>
          <w:szCs w:val="23"/>
        </w:rPr>
      </w:pPr>
    </w:p>
    <w:p w14:paraId="15C85AF4" w14:textId="77777777" w:rsidR="00B7004B" w:rsidRDefault="00B7004B" w:rsidP="00E15BE6">
      <w:pPr>
        <w:pStyle w:val="Default"/>
        <w:spacing w:after="28"/>
        <w:rPr>
          <w:sz w:val="23"/>
          <w:szCs w:val="23"/>
        </w:rPr>
      </w:pPr>
    </w:p>
    <w:p w14:paraId="6DC525AC" w14:textId="5E87AB6D" w:rsidR="00E15BE6" w:rsidRDefault="00E15BE6" w:rsidP="00E15BE6">
      <w:pPr>
        <w:pStyle w:val="Default"/>
        <w:spacing w:after="28"/>
        <w:rPr>
          <w:sz w:val="23"/>
          <w:szCs w:val="23"/>
        </w:rPr>
      </w:pPr>
      <w:r>
        <w:rPr>
          <w:sz w:val="23"/>
          <w:szCs w:val="23"/>
        </w:rPr>
        <w:lastRenderedPageBreak/>
        <w:t xml:space="preserve"> (Пролог – Сцена Снегурочки с Морозом и Весной, Ария Снегурочки «С подружками по ягоды ходить», Третья песня Леля (ΙΙΙ д.), Сцена таяния Снегурочки «Люблю и таю» (ΙV </w:t>
      </w:r>
      <w:proofErr w:type="gramStart"/>
      <w:r>
        <w:rPr>
          <w:sz w:val="23"/>
          <w:szCs w:val="23"/>
        </w:rPr>
        <w:t>д.))..</w:t>
      </w:r>
      <w:proofErr w:type="gramEnd"/>
      <w:r>
        <w:rPr>
          <w:sz w:val="23"/>
          <w:szCs w:val="23"/>
        </w:rPr>
        <w:t xml:space="preserve"> Опера «Сказка о царе Салтане» («Полет шмеля»). Опера «Сказание о невидимом граде Китеже и деве Февронии» (оркестровый инструмент «Сеча при Керженце»). Симфоническая сюита «Шехеразада» (I часть). А. Рубинштейн. Романс «Горные вершины» (ст. М.Ю. Лермонтова). </w:t>
      </w:r>
    </w:p>
    <w:p w14:paraId="3F432C86" w14:textId="77777777" w:rsidR="00E15BE6" w:rsidRDefault="00E15BE6" w:rsidP="00E15BE6">
      <w:pPr>
        <w:pStyle w:val="Default"/>
        <w:spacing w:after="28"/>
        <w:rPr>
          <w:sz w:val="23"/>
          <w:szCs w:val="23"/>
        </w:rPr>
      </w:pPr>
      <w:r>
        <w:rPr>
          <w:sz w:val="23"/>
          <w:szCs w:val="23"/>
        </w:rPr>
        <w:t xml:space="preserve">62. А. Рубинштейн. Романс «Горные вершины» (ст. М. Лермонтова). </w:t>
      </w:r>
    </w:p>
    <w:p w14:paraId="0F0FE008" w14:textId="77777777" w:rsidR="00E15BE6" w:rsidRDefault="00E15BE6" w:rsidP="00E15BE6">
      <w:pPr>
        <w:pStyle w:val="Default"/>
        <w:spacing w:after="28"/>
        <w:rPr>
          <w:sz w:val="23"/>
          <w:szCs w:val="23"/>
        </w:rPr>
      </w:pPr>
      <w:r>
        <w:rPr>
          <w:sz w:val="23"/>
          <w:szCs w:val="23"/>
        </w:rPr>
        <w:t xml:space="preserve">63. Ян Сибелиус. Музыка к пьесе А. Ярнефельта «Куолема» («Грустный вальс»). </w:t>
      </w:r>
    </w:p>
    <w:p w14:paraId="6F125417" w14:textId="77777777" w:rsidR="00E15BE6" w:rsidRDefault="00E15BE6" w:rsidP="00E15BE6">
      <w:pPr>
        <w:pStyle w:val="Default"/>
        <w:spacing w:after="28"/>
        <w:rPr>
          <w:sz w:val="23"/>
          <w:szCs w:val="23"/>
        </w:rPr>
      </w:pPr>
      <w:r>
        <w:rPr>
          <w:sz w:val="23"/>
          <w:szCs w:val="23"/>
        </w:rPr>
        <w:t xml:space="preserve">64. П. Сигер «Песня о молоте». «Все преодолеем». </w:t>
      </w:r>
    </w:p>
    <w:p w14:paraId="2D30F79C" w14:textId="77777777" w:rsidR="00E15BE6" w:rsidRDefault="00E15BE6" w:rsidP="00E15BE6">
      <w:pPr>
        <w:pStyle w:val="Default"/>
        <w:rPr>
          <w:sz w:val="23"/>
          <w:szCs w:val="23"/>
        </w:rPr>
      </w:pPr>
      <w:r>
        <w:rPr>
          <w:sz w:val="23"/>
          <w:szCs w:val="23"/>
        </w:rPr>
        <w:t xml:space="preserve">65. Г. Свиридов. Кантата «Памяти С. Есенина» (ΙΙ ч. «Поет зима, аукает»). Сюита «Время, вперед!» (VI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 </w:t>
      </w:r>
    </w:p>
    <w:p w14:paraId="3EDB607E" w14:textId="77777777" w:rsidR="00E15BE6" w:rsidRDefault="00E15BE6" w:rsidP="00E15BE6">
      <w:pPr>
        <w:pStyle w:val="Default"/>
        <w:spacing w:after="28"/>
        <w:rPr>
          <w:sz w:val="23"/>
          <w:szCs w:val="23"/>
        </w:rPr>
      </w:pPr>
      <w:r>
        <w:rPr>
          <w:sz w:val="23"/>
          <w:szCs w:val="23"/>
        </w:rPr>
        <w:t xml:space="preserve">66. А. Скрябин. Этюд № 12 (ре диез минор). Прелюдия № 4 (ми бемоль минор). </w:t>
      </w:r>
    </w:p>
    <w:p w14:paraId="01119120" w14:textId="77777777" w:rsidR="00E15BE6" w:rsidRDefault="00E15BE6" w:rsidP="00E15BE6">
      <w:pPr>
        <w:pStyle w:val="Default"/>
        <w:spacing w:after="28"/>
        <w:rPr>
          <w:sz w:val="23"/>
          <w:szCs w:val="23"/>
        </w:rPr>
      </w:pPr>
      <w:r>
        <w:rPr>
          <w:sz w:val="23"/>
          <w:szCs w:val="23"/>
        </w:rPr>
        <w:t xml:space="preserve">67. 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14:paraId="19F939D1" w14:textId="77777777" w:rsidR="00E15BE6" w:rsidRDefault="00E15BE6" w:rsidP="00E15BE6">
      <w:pPr>
        <w:pStyle w:val="Default"/>
        <w:spacing w:after="28"/>
        <w:rPr>
          <w:sz w:val="23"/>
          <w:szCs w:val="23"/>
        </w:rPr>
      </w:pPr>
      <w:r>
        <w:rPr>
          <w:sz w:val="23"/>
          <w:szCs w:val="23"/>
        </w:rPr>
        <w:t xml:space="preserve">68. М. Теодоракис «На побережье тайном». «Я – фронт». </w:t>
      </w:r>
    </w:p>
    <w:p w14:paraId="092BBB75" w14:textId="77777777" w:rsidR="00E15BE6" w:rsidRDefault="00E15BE6" w:rsidP="00E15BE6">
      <w:pPr>
        <w:pStyle w:val="Default"/>
        <w:spacing w:after="28"/>
        <w:rPr>
          <w:sz w:val="23"/>
          <w:szCs w:val="23"/>
        </w:rPr>
      </w:pPr>
      <w:r>
        <w:rPr>
          <w:sz w:val="23"/>
          <w:szCs w:val="23"/>
        </w:rPr>
        <w:t xml:space="preserve">69. Б. Тищенко. Балет «Ярославна» (Плач Ярославны из ΙΙΙ действия, другие фрагменты по выбору учителя). </w:t>
      </w:r>
    </w:p>
    <w:p w14:paraId="6DC31CC7" w14:textId="77777777" w:rsidR="00E15BE6" w:rsidRDefault="00E15BE6" w:rsidP="00E15BE6">
      <w:pPr>
        <w:pStyle w:val="Default"/>
        <w:spacing w:after="28"/>
        <w:rPr>
          <w:sz w:val="23"/>
          <w:szCs w:val="23"/>
        </w:rPr>
      </w:pPr>
      <w:r>
        <w:rPr>
          <w:sz w:val="23"/>
          <w:szCs w:val="23"/>
        </w:rPr>
        <w:t xml:space="preserve">70. Э. Уэббер. Рок-опера «Иисус Христос - суперзвезда» (фрагменты по выбору учителя). Мюзикл «Кошки», либретто по Т. Элиоту (фрагменты по выбору учителя). </w:t>
      </w:r>
    </w:p>
    <w:p w14:paraId="7133F95C" w14:textId="77777777" w:rsidR="00E15BE6" w:rsidRDefault="00E15BE6" w:rsidP="00E15BE6">
      <w:pPr>
        <w:pStyle w:val="Default"/>
        <w:spacing w:after="28"/>
        <w:rPr>
          <w:sz w:val="23"/>
          <w:szCs w:val="23"/>
        </w:rPr>
      </w:pPr>
      <w:r>
        <w:rPr>
          <w:sz w:val="23"/>
          <w:szCs w:val="23"/>
        </w:rPr>
        <w:t xml:space="preserve">71. А. Хачатурян. Балет «Гаянэ» (Танец с саблями, Колыбельная). Концерт для скрипки </w:t>
      </w:r>
      <w:proofErr w:type="gramStart"/>
      <w:r>
        <w:rPr>
          <w:sz w:val="23"/>
          <w:szCs w:val="23"/>
        </w:rPr>
        <w:t>с орк</w:t>
      </w:r>
      <w:proofErr w:type="gramEnd"/>
      <w:r>
        <w:rPr>
          <w:sz w:val="23"/>
          <w:szCs w:val="23"/>
        </w:rPr>
        <w:t xml:space="preserve">. (I ч., II ч., ΙΙΙ ч.). Музыка к драме М.Ю. Лермонтова «Маскарад» (Галоп. Вальс) </w:t>
      </w:r>
    </w:p>
    <w:p w14:paraId="71F238C7" w14:textId="77777777" w:rsidR="00E15BE6" w:rsidRDefault="00E15BE6" w:rsidP="00E15BE6">
      <w:pPr>
        <w:pStyle w:val="Default"/>
        <w:spacing w:after="28"/>
        <w:rPr>
          <w:sz w:val="23"/>
          <w:szCs w:val="23"/>
        </w:rPr>
      </w:pPr>
      <w:r>
        <w:rPr>
          <w:sz w:val="23"/>
          <w:szCs w:val="23"/>
        </w:rPr>
        <w:t xml:space="preserve">72. К. Хачатурян. Балет «Чиполлино» (фрагменты). </w:t>
      </w:r>
    </w:p>
    <w:p w14:paraId="74791BF5" w14:textId="77777777" w:rsidR="00E15BE6" w:rsidRDefault="00E15BE6" w:rsidP="00E15BE6">
      <w:pPr>
        <w:pStyle w:val="Default"/>
        <w:spacing w:after="28"/>
        <w:rPr>
          <w:sz w:val="23"/>
          <w:szCs w:val="23"/>
        </w:rPr>
      </w:pPr>
      <w:r>
        <w:rPr>
          <w:sz w:val="23"/>
          <w:szCs w:val="23"/>
        </w:rPr>
        <w:t xml:space="preserve">73. Т. Хренников. Сюита из балета «Любовью за любовь» (Увертюра. Общее адажио. Сцена заговора. Общий танец. Дуэт Беатриче и Бенедикта. Гимн любви). </w:t>
      </w:r>
    </w:p>
    <w:p w14:paraId="653274F9" w14:textId="77777777" w:rsidR="00E15BE6" w:rsidRDefault="00E15BE6" w:rsidP="00E15BE6">
      <w:pPr>
        <w:pStyle w:val="Default"/>
        <w:spacing w:after="28"/>
        <w:rPr>
          <w:sz w:val="23"/>
          <w:szCs w:val="23"/>
        </w:rPr>
      </w:pPr>
      <w:r>
        <w:rPr>
          <w:sz w:val="23"/>
          <w:szCs w:val="23"/>
        </w:rPr>
        <w:t xml:space="preserve">74. 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 </w:t>
      </w:r>
    </w:p>
    <w:p w14:paraId="5BBE4EBF" w14:textId="77777777" w:rsidR="00E15BE6" w:rsidRDefault="00E15BE6" w:rsidP="00E15BE6">
      <w:pPr>
        <w:pStyle w:val="Default"/>
        <w:spacing w:after="28"/>
        <w:rPr>
          <w:sz w:val="23"/>
          <w:szCs w:val="23"/>
        </w:rPr>
      </w:pPr>
      <w:r>
        <w:rPr>
          <w:sz w:val="23"/>
          <w:szCs w:val="23"/>
        </w:rPr>
        <w:t xml:space="preserve">75. П. Чесноков. «Да исправится молитва моя». </w:t>
      </w:r>
    </w:p>
    <w:p w14:paraId="2EDFCA82" w14:textId="77777777" w:rsidR="00E15BE6" w:rsidRDefault="00E15BE6" w:rsidP="00E15BE6">
      <w:pPr>
        <w:pStyle w:val="Default"/>
        <w:spacing w:after="28"/>
        <w:rPr>
          <w:sz w:val="23"/>
          <w:szCs w:val="23"/>
        </w:rPr>
      </w:pPr>
      <w:r>
        <w:rPr>
          <w:sz w:val="23"/>
          <w:szCs w:val="23"/>
        </w:rPr>
        <w:t xml:space="preserve">76. М. Чюрленис. Прелюдия ре минор. Прелюдия ми минор. Прелюдия ля минор. Симфоническая поэма «Море». </w:t>
      </w:r>
    </w:p>
    <w:p w14:paraId="5A689DE3" w14:textId="77777777" w:rsidR="00E15BE6" w:rsidRDefault="00E15BE6" w:rsidP="00E15BE6">
      <w:pPr>
        <w:pStyle w:val="Default"/>
        <w:spacing w:after="28"/>
        <w:rPr>
          <w:sz w:val="23"/>
          <w:szCs w:val="23"/>
        </w:rPr>
      </w:pPr>
      <w:r>
        <w:rPr>
          <w:sz w:val="23"/>
          <w:szCs w:val="23"/>
        </w:rPr>
        <w:t>77. 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w:t>
      </w:r>
      <w:proofErr w:type="gramStart"/>
      <w:r>
        <w:rPr>
          <w:sz w:val="23"/>
          <w:szCs w:val="23"/>
        </w:rPr>
        <w:t>),Чиновники</w:t>
      </w:r>
      <w:proofErr w:type="gramEnd"/>
      <w:r>
        <w:rPr>
          <w:sz w:val="23"/>
          <w:szCs w:val="23"/>
        </w:rPr>
        <w:t xml:space="preserve"> (№5). </w:t>
      </w:r>
    </w:p>
    <w:p w14:paraId="7A7E044C" w14:textId="77777777" w:rsidR="00E15BE6" w:rsidRDefault="00E15BE6" w:rsidP="00E15BE6">
      <w:pPr>
        <w:pStyle w:val="Default"/>
        <w:spacing w:after="28"/>
        <w:rPr>
          <w:sz w:val="23"/>
          <w:szCs w:val="23"/>
        </w:rPr>
      </w:pPr>
      <w:r>
        <w:rPr>
          <w:sz w:val="23"/>
          <w:szCs w:val="23"/>
        </w:rPr>
        <w:t>78. Ф.Ф. Шопен. Вальс № 6 (ре бемоль мажор). Вальс № 7 (</w:t>
      </w:r>
      <w:proofErr w:type="gramStart"/>
      <w:r>
        <w:rPr>
          <w:sz w:val="23"/>
          <w:szCs w:val="23"/>
        </w:rPr>
        <w:t>до диез</w:t>
      </w:r>
      <w:proofErr w:type="gramEnd"/>
      <w:r>
        <w:rPr>
          <w:sz w:val="23"/>
          <w:szCs w:val="23"/>
        </w:rPr>
        <w:t xml:space="preserve"> минор), Вальс № 10 (си минор). Мазурка № 1. Мазурка № 47. Мазурка № 48. Полонез (ля мажор). Ноктюрн фа минор. Этюд № 12 (</w:t>
      </w:r>
      <w:proofErr w:type="gramStart"/>
      <w:r>
        <w:rPr>
          <w:sz w:val="23"/>
          <w:szCs w:val="23"/>
        </w:rPr>
        <w:t>до минор</w:t>
      </w:r>
      <w:proofErr w:type="gramEnd"/>
      <w:r>
        <w:rPr>
          <w:sz w:val="23"/>
          <w:szCs w:val="23"/>
        </w:rPr>
        <w:t xml:space="preserve">). Полонез (ля мажор). </w:t>
      </w:r>
    </w:p>
    <w:p w14:paraId="4F77DAF5" w14:textId="77777777" w:rsidR="00E15BE6" w:rsidRDefault="00E15BE6" w:rsidP="00E15BE6">
      <w:pPr>
        <w:pStyle w:val="Default"/>
        <w:spacing w:after="28"/>
        <w:rPr>
          <w:sz w:val="23"/>
          <w:szCs w:val="23"/>
        </w:rPr>
      </w:pPr>
      <w:r>
        <w:rPr>
          <w:sz w:val="23"/>
          <w:szCs w:val="23"/>
        </w:rPr>
        <w:t xml:space="preserve">79. Д. Шостакович. Симфония № 7 «Ленинградская». «Праздничная увертюра». </w:t>
      </w:r>
    </w:p>
    <w:p w14:paraId="4417D2E1" w14:textId="77777777" w:rsidR="00E15BE6" w:rsidRDefault="00E15BE6" w:rsidP="00E15BE6">
      <w:pPr>
        <w:pStyle w:val="Default"/>
        <w:spacing w:after="28"/>
        <w:rPr>
          <w:sz w:val="23"/>
          <w:szCs w:val="23"/>
        </w:rPr>
      </w:pPr>
      <w:r>
        <w:rPr>
          <w:sz w:val="23"/>
          <w:szCs w:val="23"/>
        </w:rPr>
        <w:t xml:space="preserve">80. И. Штраус. «Полька-пиццикато». Вальс из оперетты «Летучая мышь». </w:t>
      </w:r>
    </w:p>
    <w:p w14:paraId="6101CE77" w14:textId="77777777" w:rsidR="00E15BE6" w:rsidRDefault="00E15BE6" w:rsidP="00E15BE6">
      <w:pPr>
        <w:pStyle w:val="Default"/>
        <w:spacing w:after="28"/>
        <w:rPr>
          <w:sz w:val="23"/>
          <w:szCs w:val="23"/>
        </w:rPr>
      </w:pPr>
      <w:r>
        <w:rPr>
          <w:sz w:val="23"/>
          <w:szCs w:val="23"/>
        </w:rPr>
        <w:t xml:space="preserve">81. 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«Ave Maria» (сл. В. Скотта). </w:t>
      </w:r>
    </w:p>
    <w:p w14:paraId="1D5A8512" w14:textId="77777777" w:rsidR="00E15BE6" w:rsidRDefault="00E15BE6" w:rsidP="00E15BE6">
      <w:pPr>
        <w:pStyle w:val="Default"/>
        <w:spacing w:after="28"/>
        <w:rPr>
          <w:sz w:val="23"/>
          <w:szCs w:val="23"/>
        </w:rPr>
      </w:pPr>
      <w:r>
        <w:rPr>
          <w:sz w:val="23"/>
          <w:szCs w:val="23"/>
        </w:rPr>
        <w:t xml:space="preserve">82. Р. Щедрин. Опера «Не только любовь». (Песня и частушки Варвары). </w:t>
      </w:r>
    </w:p>
    <w:p w14:paraId="34AFD536" w14:textId="77777777" w:rsidR="00E15BE6" w:rsidRDefault="00E15BE6" w:rsidP="00E15BE6">
      <w:pPr>
        <w:pStyle w:val="Default"/>
        <w:spacing w:after="28"/>
        <w:rPr>
          <w:sz w:val="23"/>
          <w:szCs w:val="23"/>
        </w:rPr>
      </w:pPr>
      <w:r>
        <w:rPr>
          <w:sz w:val="23"/>
          <w:szCs w:val="23"/>
        </w:rPr>
        <w:t xml:space="preserve">83. Д. Эллингтон. «Караван». </w:t>
      </w:r>
    </w:p>
    <w:p w14:paraId="58935201" w14:textId="77777777" w:rsidR="00E15BE6" w:rsidRDefault="00E15BE6" w:rsidP="00E15BE6">
      <w:pPr>
        <w:pStyle w:val="Default"/>
        <w:rPr>
          <w:sz w:val="23"/>
          <w:szCs w:val="23"/>
        </w:rPr>
      </w:pPr>
      <w:r>
        <w:rPr>
          <w:sz w:val="23"/>
          <w:szCs w:val="23"/>
        </w:rPr>
        <w:t xml:space="preserve">84. А. Эшпай. «Венгерские напевы». </w:t>
      </w:r>
    </w:p>
    <w:p w14:paraId="70E38750" w14:textId="77777777" w:rsidR="00CC6EDF" w:rsidRDefault="00CC6EDF" w:rsidP="00835538">
      <w:pPr>
        <w:spacing w:after="0"/>
        <w:ind w:left="1960"/>
        <w:jc w:val="both"/>
        <w:rPr>
          <w:rFonts w:ascii="Times New Roman" w:eastAsia="Times New Roman" w:hAnsi="Times New Roman" w:cs="Times New Roman"/>
          <w:b/>
          <w:bCs/>
          <w:sz w:val="24"/>
          <w:szCs w:val="24"/>
        </w:rPr>
      </w:pPr>
    </w:p>
    <w:p w14:paraId="60926D08" w14:textId="77777777" w:rsidR="00B7004B" w:rsidRDefault="00B7004B" w:rsidP="00835538">
      <w:pPr>
        <w:spacing w:after="0"/>
        <w:ind w:left="1960"/>
        <w:jc w:val="both"/>
        <w:rPr>
          <w:rFonts w:ascii="Times New Roman" w:eastAsia="Times New Roman" w:hAnsi="Times New Roman" w:cs="Times New Roman"/>
          <w:b/>
          <w:bCs/>
          <w:sz w:val="24"/>
          <w:szCs w:val="24"/>
        </w:rPr>
      </w:pPr>
    </w:p>
    <w:p w14:paraId="2E92DAA1" w14:textId="77777777" w:rsidR="00B7004B" w:rsidRDefault="00B7004B" w:rsidP="00835538">
      <w:pPr>
        <w:spacing w:after="0"/>
        <w:ind w:left="1960"/>
        <w:jc w:val="both"/>
        <w:rPr>
          <w:rFonts w:ascii="Times New Roman" w:eastAsia="Times New Roman" w:hAnsi="Times New Roman" w:cs="Times New Roman"/>
          <w:b/>
          <w:bCs/>
          <w:sz w:val="24"/>
          <w:szCs w:val="24"/>
        </w:rPr>
      </w:pPr>
    </w:p>
    <w:p w14:paraId="700EA866" w14:textId="77777777" w:rsidR="00B7004B" w:rsidRDefault="00B7004B" w:rsidP="00835538">
      <w:pPr>
        <w:spacing w:after="0"/>
        <w:ind w:left="1960"/>
        <w:jc w:val="both"/>
        <w:rPr>
          <w:rFonts w:ascii="Times New Roman" w:eastAsia="Times New Roman" w:hAnsi="Times New Roman" w:cs="Times New Roman"/>
          <w:b/>
          <w:bCs/>
          <w:sz w:val="24"/>
          <w:szCs w:val="24"/>
        </w:rPr>
      </w:pPr>
    </w:p>
    <w:p w14:paraId="1E0D3EA9" w14:textId="77777777" w:rsidR="00B7004B" w:rsidRDefault="00B7004B" w:rsidP="00835538">
      <w:pPr>
        <w:spacing w:after="0"/>
        <w:ind w:left="1960"/>
        <w:jc w:val="both"/>
        <w:rPr>
          <w:rFonts w:ascii="Times New Roman" w:eastAsia="Times New Roman" w:hAnsi="Times New Roman" w:cs="Times New Roman"/>
          <w:b/>
          <w:bCs/>
          <w:sz w:val="24"/>
          <w:szCs w:val="24"/>
        </w:rPr>
      </w:pPr>
    </w:p>
    <w:p w14:paraId="3581A4BF" w14:textId="6D818D0E" w:rsidR="00761027" w:rsidRDefault="00CC6EDF" w:rsidP="00835538">
      <w:pPr>
        <w:spacing w:after="0"/>
        <w:ind w:left="1960"/>
        <w:jc w:val="both"/>
        <w:rPr>
          <w:sz w:val="20"/>
          <w:szCs w:val="20"/>
        </w:rPr>
      </w:pPr>
      <w:r>
        <w:rPr>
          <w:rFonts w:ascii="Times New Roman" w:eastAsia="Times New Roman" w:hAnsi="Times New Roman" w:cs="Times New Roman"/>
          <w:b/>
          <w:bCs/>
          <w:sz w:val="24"/>
          <w:szCs w:val="24"/>
        </w:rPr>
        <w:lastRenderedPageBreak/>
        <w:t>2.2.2.14</w:t>
      </w:r>
      <w:r w:rsidR="00753BB5">
        <w:rPr>
          <w:rFonts w:ascii="Times New Roman" w:eastAsia="Times New Roman" w:hAnsi="Times New Roman" w:cs="Times New Roman"/>
          <w:b/>
          <w:bCs/>
          <w:sz w:val="24"/>
          <w:szCs w:val="24"/>
        </w:rPr>
        <w:t>. Технология</w:t>
      </w:r>
    </w:p>
    <w:p w14:paraId="4999FE77" w14:textId="42AB0183" w:rsidR="00761027" w:rsidRDefault="00753BB5" w:rsidP="00835538">
      <w:pPr>
        <w:spacing w:after="0"/>
        <w:ind w:left="12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Цели и задачи технологического образования</w:t>
      </w:r>
    </w:p>
    <w:p w14:paraId="1870E836" w14:textId="20381309" w:rsidR="00E662DA" w:rsidRDefault="00E662DA" w:rsidP="00E662DA">
      <w:pPr>
        <w:pStyle w:val="p1mailrucssattributepostfix"/>
        <w:spacing w:before="0" w:beforeAutospacing="0" w:after="0" w:afterAutospacing="0"/>
        <w:rPr>
          <w:color w:val="000000"/>
        </w:rPr>
      </w:pPr>
      <w:r>
        <w:rPr>
          <w:rStyle w:val="s2mailrucssattributepostfix"/>
          <w:color w:val="000000"/>
        </w:rPr>
        <w:t xml:space="preserve">  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w:t>
      </w:r>
    </w:p>
    <w:p w14:paraId="3E890F59"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w:t>
      </w:r>
    </w:p>
    <w:p w14:paraId="2B1E97DC"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w:t>
      </w:r>
    </w:p>
    <w:p w14:paraId="5DA5B0EE" w14:textId="3AC67106" w:rsidR="00E662DA" w:rsidRDefault="00E662DA" w:rsidP="00E662DA">
      <w:pPr>
        <w:pStyle w:val="p1mailrucssattributepostfix"/>
        <w:spacing w:before="0" w:beforeAutospacing="0" w:after="0" w:afterAutospacing="0"/>
        <w:rPr>
          <w:color w:val="000000"/>
        </w:rPr>
      </w:pPr>
      <w:r>
        <w:rPr>
          <w:rStyle w:val="s2mailrucssattributepostfix"/>
          <w:color w:val="000000"/>
        </w:rPr>
        <w:t xml:space="preserve">  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w:t>
      </w:r>
      <w:proofErr w:type="gramStart"/>
      <w:r>
        <w:rPr>
          <w:rStyle w:val="s2mailrucssattributepostfix"/>
          <w:color w:val="000000"/>
        </w:rPr>
        <w:t>в  образовательный</w:t>
      </w:r>
      <w:proofErr w:type="gramEnd"/>
      <w:r>
        <w:rPr>
          <w:rStyle w:val="s2mailrucssattributepostfix"/>
          <w:color w:val="000000"/>
        </w:rPr>
        <w:t xml:space="preserve">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необходимых для разумной организации собственной жизни, создает условия для развития инициативности, изобретательности, гибкости мышления.</w:t>
      </w:r>
    </w:p>
    <w:p w14:paraId="38817CD8"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w:t>
      </w:r>
    </w:p>
    <w:p w14:paraId="5A9F30E6"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14:paraId="2823DDDE"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w:t>
      </w:r>
    </w:p>
    <w:p w14:paraId="03036039"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w:t>
      </w:r>
    </w:p>
    <w:p w14:paraId="338F24A1"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w:t>
      </w:r>
    </w:p>
    <w:p w14:paraId="157CF7A1"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Цели программы:</w:t>
      </w:r>
    </w:p>
    <w:p w14:paraId="76349C60"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w:t>
      </w:r>
    </w:p>
    <w:p w14:paraId="5B5FF440"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o Обеспечение понимания обучающимися сущности современных материальных и гуманитарных технологий и перспектив их развития.</w:t>
      </w:r>
    </w:p>
    <w:p w14:paraId="0B2A3251"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Формирование технологической культуры и проектно-технологического мышления обучающихся.</w:t>
      </w:r>
    </w:p>
    <w:p w14:paraId="6CD8F296" w14:textId="77777777" w:rsidR="00E662DA" w:rsidRDefault="00E662DA" w:rsidP="00E662DA">
      <w:pPr>
        <w:pStyle w:val="p2mailrucssattributepostfix"/>
        <w:spacing w:before="0" w:beforeAutospacing="0" w:after="0" w:afterAutospacing="0"/>
        <w:rPr>
          <w:color w:val="000000"/>
        </w:rPr>
      </w:pPr>
    </w:p>
    <w:p w14:paraId="6AB0CC33" w14:textId="5E278E48" w:rsidR="00E662DA" w:rsidRDefault="00E662DA" w:rsidP="00E662DA">
      <w:pPr>
        <w:pStyle w:val="p1mailrucssattributepostfix"/>
        <w:spacing w:before="0" w:beforeAutospacing="0" w:after="0" w:afterAutospacing="0"/>
        <w:rPr>
          <w:color w:val="000000"/>
        </w:rPr>
      </w:pPr>
      <w:r>
        <w:rPr>
          <w:rStyle w:val="s2mailrucssattributepostfix"/>
          <w:color w:val="000000"/>
        </w:rPr>
        <w:lastRenderedPageBreak/>
        <w:t> Программа реализуется из расчета 2 часа в неделю в 5-7 классах.</w:t>
      </w:r>
    </w:p>
    <w:p w14:paraId="1B96C142" w14:textId="77777777" w:rsidR="00E662DA" w:rsidRDefault="00E662DA" w:rsidP="00E662DA">
      <w:pPr>
        <w:pStyle w:val="p2mailrucssattributepostfix"/>
        <w:spacing w:before="0" w:beforeAutospacing="0" w:after="0" w:afterAutospacing="0"/>
        <w:rPr>
          <w:color w:val="000000"/>
        </w:rPr>
      </w:pPr>
    </w:p>
    <w:p w14:paraId="0180B6B4"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14:paraId="41EDD3EF"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w:t>
      </w:r>
    </w:p>
    <w:p w14:paraId="5BE848AC"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w:t>
      </w:r>
    </w:p>
    <w:p w14:paraId="7938D369"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ориентацией на особенность возраста как периода разнообразных «безответственных» проб. </w:t>
      </w:r>
    </w:p>
    <w:p w14:paraId="141356B0" w14:textId="77777777" w:rsidR="00E662DA" w:rsidRDefault="00E662DA" w:rsidP="00E662DA">
      <w:pPr>
        <w:pStyle w:val="p2mailrucssattributepostfix"/>
        <w:spacing w:before="0" w:beforeAutospacing="0" w:after="0" w:afterAutospacing="0"/>
        <w:rPr>
          <w:color w:val="000000"/>
        </w:rPr>
      </w:pPr>
    </w:p>
    <w:p w14:paraId="44F15503"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В рамках внеурочной деятельности активность обучающихся связана:</w:t>
      </w:r>
    </w:p>
    <w:p w14:paraId="1DB295DB" w14:textId="62068AF2" w:rsidR="00E662DA" w:rsidRDefault="00E662DA" w:rsidP="00E662DA">
      <w:pPr>
        <w:pStyle w:val="p1mailrucssattributepostfix"/>
        <w:spacing w:before="0" w:beforeAutospacing="0" w:after="0" w:afterAutospacing="0"/>
        <w:rPr>
          <w:color w:val="000000"/>
        </w:rPr>
      </w:pPr>
      <w:r>
        <w:rPr>
          <w:rStyle w:val="s2mailrucssattributepostfix"/>
          <w:color w:val="000000"/>
        </w:rPr>
        <w:t> • 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14:paraId="1184ADD3" w14:textId="275E6501" w:rsidR="00E662DA" w:rsidRDefault="00E662DA" w:rsidP="00E662DA">
      <w:pPr>
        <w:pStyle w:val="p1mailrucssattributepostfix"/>
        <w:spacing w:before="0" w:beforeAutospacing="0" w:after="0" w:afterAutospacing="0"/>
        <w:rPr>
          <w:color w:val="000000"/>
        </w:rPr>
      </w:pPr>
      <w:r>
        <w:rPr>
          <w:rStyle w:val="s2mailrucssattributepostfix"/>
          <w:color w:val="000000"/>
        </w:rPr>
        <w:t> • 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 </w:t>
      </w:r>
    </w:p>
    <w:p w14:paraId="2A0D218A"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с выполнением практических заданий, требующих наблюдения за </w:t>
      </w:r>
    </w:p>
    <w:p w14:paraId="54CC7336"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окружающей действительностью или ее преобразования (на уроке обучающийся может получить лишь модель действительности).</w:t>
      </w:r>
    </w:p>
    <w:p w14:paraId="7DA31C68" w14:textId="287EED48" w:rsidR="00E662DA" w:rsidRDefault="00E662DA" w:rsidP="00E662DA">
      <w:pPr>
        <w:pStyle w:val="p1mailrucssattributepostfix"/>
        <w:spacing w:before="0" w:beforeAutospacing="0" w:after="0" w:afterAutospacing="0"/>
        <w:rPr>
          <w:color w:val="000000"/>
        </w:rPr>
      </w:pPr>
      <w:r>
        <w:rPr>
          <w:rStyle w:val="s2mailrucssattributepostfix"/>
          <w:color w:val="000000"/>
        </w:rPr>
        <w:t xml:space="preserve"> Одним из </w:t>
      </w:r>
      <w:r w:rsidR="00231090">
        <w:rPr>
          <w:rStyle w:val="s2mailrucssattributepostfix"/>
          <w:color w:val="000000"/>
        </w:rPr>
        <w:t>р</w:t>
      </w:r>
      <w:r>
        <w:rPr>
          <w:rStyle w:val="s2mailrucssattributepostfix"/>
          <w:color w:val="000000"/>
        </w:rPr>
        <w:t xml:space="preserve">азделов образовательной области «Технологии» является «Обслуживающий труд», в свою очередь включающий в себя </w:t>
      </w:r>
      <w:proofErr w:type="gramStart"/>
      <w:r>
        <w:rPr>
          <w:rStyle w:val="s2mailrucssattributepostfix"/>
          <w:color w:val="000000"/>
        </w:rPr>
        <w:t>темы  «</w:t>
      </w:r>
      <w:proofErr w:type="gramEnd"/>
      <w:r>
        <w:rPr>
          <w:rStyle w:val="s2mailrucssattributepostfix"/>
          <w:color w:val="000000"/>
        </w:rPr>
        <w:t>Культура дома» и  «Технология обработки пищевых продуктов».</w:t>
      </w:r>
    </w:p>
    <w:p w14:paraId="7585AA87"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xml:space="preserve">Данный предметно-языковой модуль является инновационным проектом, который комбинирует изучение курса «Технологии» с обучением английскому </w:t>
      </w:r>
      <w:proofErr w:type="gramStart"/>
      <w:r>
        <w:rPr>
          <w:rStyle w:val="s2mailrucssattributepostfix"/>
          <w:color w:val="000000"/>
        </w:rPr>
        <w:t>языку  в</w:t>
      </w:r>
      <w:proofErr w:type="gramEnd"/>
      <w:r>
        <w:rPr>
          <w:rStyle w:val="s2mailrucssattributepostfix"/>
          <w:color w:val="000000"/>
        </w:rPr>
        <w:t xml:space="preserve"> основной школе. Модуль имеет Интернет поддержку, которая дает дополнительные возможности организации процесса обучения.  Все полезные для работы сайты приведены в книге для учителя.</w:t>
      </w:r>
    </w:p>
    <w:p w14:paraId="2F032FC6" w14:textId="1A2CB6B6" w:rsidR="00E662DA" w:rsidRDefault="00E662DA" w:rsidP="00E662DA">
      <w:pPr>
        <w:pStyle w:val="p1mailrucssattributepostfix"/>
        <w:spacing w:before="0" w:beforeAutospacing="0" w:after="0" w:afterAutospacing="0"/>
        <w:rPr>
          <w:color w:val="000000"/>
        </w:rPr>
      </w:pPr>
      <w:r>
        <w:rPr>
          <w:rStyle w:val="s2mailrucssattributepostfix"/>
          <w:color w:val="000000"/>
        </w:rPr>
        <w:t xml:space="preserve"> Интегрированный предметно -  языковой модуль сочетает в себе две предметные области – филологию и технологию. При этом изучение английского </w:t>
      </w:r>
      <w:proofErr w:type="gramStart"/>
      <w:r>
        <w:rPr>
          <w:rStyle w:val="s2mailrucssattributepostfix"/>
          <w:color w:val="000000"/>
        </w:rPr>
        <w:t>языка  сочетается</w:t>
      </w:r>
      <w:proofErr w:type="gramEnd"/>
      <w:r>
        <w:rPr>
          <w:rStyle w:val="s2mailrucssattributepostfix"/>
          <w:color w:val="000000"/>
        </w:rPr>
        <w:t xml:space="preserve"> с использованием его в качестве рабочего инструмента для изучения предметной области  «Технология», в соответствии с темами  «Культура дома» и  «Технология обработки пищевых продуктов».</w:t>
      </w:r>
    </w:p>
    <w:p w14:paraId="284C89B6"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Огромный плюс программы интегрированного модуля в том, что она направлена не столько на пропаганду здорового образа жизни, сколько на его реализацию. Дети пробуют здоровый образ жизни «на вкус», и этот вкус им начинает нравиться. Они получают удовольствие от здоровой пищи, от активных игр, и им хочется продолжать это делать. В дальнейшем они сами выбирают здоровый образ жизни.</w:t>
      </w:r>
    </w:p>
    <w:p w14:paraId="1B4BC93C" w14:textId="77777777" w:rsidR="00E662DA" w:rsidRDefault="00E662DA" w:rsidP="00E662DA">
      <w:pPr>
        <w:pStyle w:val="p1mailrucssattributepostfix"/>
        <w:spacing w:before="0" w:beforeAutospacing="0" w:after="0" w:afterAutospacing="0"/>
        <w:rPr>
          <w:color w:val="000000"/>
        </w:rPr>
      </w:pPr>
      <w:r>
        <w:rPr>
          <w:rStyle w:val="s1mailrucssattributepostfix"/>
          <w:b/>
          <w:bCs/>
          <w:color w:val="000000"/>
        </w:rPr>
        <w:t>Обучение приготовлению пищи </w:t>
      </w:r>
      <w:r>
        <w:rPr>
          <w:rStyle w:val="s2mailrucssattributepostfix"/>
          <w:color w:val="000000"/>
        </w:rPr>
        <w:t>нацелено на предоставление детям знаний и умений, необходимых для покупки, подготовки и приготовления простой здоровой еды, в том числе из продуктов, выращенных самостоятельно.</w:t>
      </w:r>
    </w:p>
    <w:p w14:paraId="4573CC87"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Это направление подчеркивает важность завтрака дома или в школе и побуждает детей привыкать к приему полезного завтрака.</w:t>
      </w:r>
    </w:p>
    <w:p w14:paraId="603190A0" w14:textId="77777777" w:rsidR="00B7004B" w:rsidRDefault="00B7004B" w:rsidP="00E662DA">
      <w:pPr>
        <w:pStyle w:val="p1mailrucssattributepostfix"/>
        <w:spacing w:before="0" w:beforeAutospacing="0" w:after="0" w:afterAutospacing="0"/>
        <w:rPr>
          <w:rStyle w:val="s2mailrucssattributepostfix"/>
          <w:color w:val="000000"/>
        </w:rPr>
      </w:pPr>
    </w:p>
    <w:p w14:paraId="7DFBF846" w14:textId="77777777" w:rsidR="00B7004B" w:rsidRDefault="00B7004B" w:rsidP="00E662DA">
      <w:pPr>
        <w:pStyle w:val="p1mailrucssattributepostfix"/>
        <w:spacing w:before="0" w:beforeAutospacing="0" w:after="0" w:afterAutospacing="0"/>
        <w:rPr>
          <w:rStyle w:val="s2mailrucssattributepostfix"/>
          <w:color w:val="000000"/>
        </w:rPr>
      </w:pPr>
    </w:p>
    <w:p w14:paraId="067A26B2" w14:textId="5113C1BB" w:rsidR="00E662DA" w:rsidRDefault="00E662DA" w:rsidP="00E662DA">
      <w:pPr>
        <w:pStyle w:val="p1mailrucssattributepostfix"/>
        <w:spacing w:before="0" w:beforeAutospacing="0" w:after="0" w:afterAutospacing="0"/>
        <w:rPr>
          <w:color w:val="000000"/>
        </w:rPr>
      </w:pPr>
      <w:r>
        <w:rPr>
          <w:rStyle w:val="s2mailrucssattributepostfix"/>
          <w:color w:val="000000"/>
        </w:rPr>
        <w:lastRenderedPageBreak/>
        <w:t xml:space="preserve">Основной целью изучения данного интегрированного предметно-языкового модуля является формирование личностных, коммуникативных, регулятивных и </w:t>
      </w:r>
      <w:proofErr w:type="gramStart"/>
      <w:r>
        <w:rPr>
          <w:rStyle w:val="s2mailrucssattributepostfix"/>
          <w:color w:val="000000"/>
        </w:rPr>
        <w:t>познавательных  УУД</w:t>
      </w:r>
      <w:proofErr w:type="gramEnd"/>
      <w:r>
        <w:rPr>
          <w:rStyle w:val="s2mailrucssattributepostfix"/>
          <w:color w:val="000000"/>
        </w:rPr>
        <w:t>.</w:t>
      </w:r>
    </w:p>
    <w:p w14:paraId="172B315D"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Предметно-языковой модуль «Технологии - Английский язык» имеет следующие развивающие и воспитательные цели: </w:t>
      </w:r>
    </w:p>
    <w:p w14:paraId="6F118730"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мотивирование школьника к использованию английского языка как инструмента для общения в различных жизненных ситуациях;</w:t>
      </w:r>
    </w:p>
    <w:p w14:paraId="0E7C2471"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воспитание правильного и ответственного отношения к собственному здоровью и здоровью окружающих;</w:t>
      </w:r>
    </w:p>
    <w:p w14:paraId="4B8EBB06"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развитие умения работать в команде;</w:t>
      </w:r>
    </w:p>
    <w:p w14:paraId="3DA9A2F5"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Для достижения поставленных целей в рамках модуля решаются следующие задачи:</w:t>
      </w:r>
    </w:p>
    <w:p w14:paraId="2FDD5950"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организовать обучение детей основам здорового питания;</w:t>
      </w:r>
    </w:p>
    <w:p w14:paraId="59B81067"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создать условия для обучения детей практическому приготовлению полезных блюд и самостоятельному выращиванию овощей и полезных трав;</w:t>
      </w:r>
    </w:p>
    <w:p w14:paraId="055A1E0E"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создать условия для увеличения физической активности детей;</w:t>
      </w:r>
    </w:p>
    <w:p w14:paraId="6D3FC25E" w14:textId="77777777" w:rsidR="00E662DA" w:rsidRDefault="00E662DA" w:rsidP="00E662DA">
      <w:pPr>
        <w:pStyle w:val="p1mailrucssattributepostfix"/>
        <w:spacing w:before="0" w:beforeAutospacing="0" w:after="0" w:afterAutospacing="0"/>
        <w:rPr>
          <w:color w:val="000000"/>
        </w:rPr>
      </w:pPr>
      <w:r>
        <w:rPr>
          <w:rStyle w:val="s3mailrucssattributepostfix"/>
          <w:i/>
          <w:iCs/>
          <w:color w:val="000000"/>
        </w:rPr>
        <w:t>в области английскогоязыка:</w:t>
      </w:r>
    </w:p>
    <w:p w14:paraId="421094B2"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развивать навыки и умения во всех видах речевой деятельности, а именно: - </w:t>
      </w:r>
      <w:r>
        <w:rPr>
          <w:rStyle w:val="s3mailrucssattributepostfix"/>
          <w:i/>
          <w:iCs/>
          <w:color w:val="000000"/>
        </w:rPr>
        <w:t>в области говорения</w:t>
      </w:r>
      <w:r>
        <w:rPr>
          <w:rStyle w:val="s2mailrucssattributepostfix"/>
          <w:color w:val="000000"/>
        </w:rPr>
        <w:t> – обучать обсуждать проблемы и предлагать решения, выражать свое мнение, вести диалог согласно заданной ситуации.</w:t>
      </w:r>
    </w:p>
    <w:p w14:paraId="112556F2" w14:textId="77777777" w:rsidR="00E662DA" w:rsidRDefault="00E662DA" w:rsidP="00E662DA">
      <w:pPr>
        <w:pStyle w:val="p1mailrucssattributepostfix"/>
        <w:spacing w:before="0" w:beforeAutospacing="0" w:after="0" w:afterAutospacing="0"/>
        <w:rPr>
          <w:color w:val="000000"/>
        </w:rPr>
      </w:pPr>
      <w:r>
        <w:rPr>
          <w:rStyle w:val="s3mailrucssattributepostfix"/>
          <w:i/>
          <w:iCs/>
          <w:color w:val="000000"/>
        </w:rPr>
        <w:t xml:space="preserve">В области </w:t>
      </w:r>
      <w:proofErr w:type="gramStart"/>
      <w:r>
        <w:rPr>
          <w:rStyle w:val="s3mailrucssattributepostfix"/>
          <w:i/>
          <w:iCs/>
          <w:color w:val="000000"/>
        </w:rPr>
        <w:t>аудирования</w:t>
      </w:r>
      <w:r>
        <w:rPr>
          <w:rStyle w:val="s2mailrucssattributepostfix"/>
          <w:color w:val="000000"/>
        </w:rPr>
        <w:t>:  развивать</w:t>
      </w:r>
      <w:proofErr w:type="gramEnd"/>
      <w:r>
        <w:rPr>
          <w:rStyle w:val="s2mailrucssattributepostfix"/>
          <w:color w:val="000000"/>
        </w:rPr>
        <w:t xml:space="preserve"> умение слушать аутентичные тексты инструктивного характера с пониманием общей идеи услышанного и с извлечением необходимой информации.</w:t>
      </w:r>
    </w:p>
    <w:p w14:paraId="60853311" w14:textId="77777777" w:rsidR="00E662DA" w:rsidRDefault="00E662DA" w:rsidP="00E662DA">
      <w:pPr>
        <w:pStyle w:val="p1mailrucssattributepostfix"/>
        <w:spacing w:before="0" w:beforeAutospacing="0" w:after="0" w:afterAutospacing="0"/>
        <w:rPr>
          <w:color w:val="000000"/>
        </w:rPr>
      </w:pPr>
      <w:r>
        <w:rPr>
          <w:rStyle w:val="s3mailrucssattributepostfix"/>
          <w:i/>
          <w:iCs/>
          <w:color w:val="000000"/>
        </w:rPr>
        <w:t>В области чтения: </w:t>
      </w:r>
      <w:r>
        <w:rPr>
          <w:rStyle w:val="s2mailrucssattributepostfix"/>
          <w:color w:val="000000"/>
        </w:rPr>
        <w:t>развивать умение читать аутентичные тексты с пониманием общей идеи прочитанного и с извлечением необходимой информациии.</w:t>
      </w:r>
    </w:p>
    <w:p w14:paraId="65EB79C7" w14:textId="23212636" w:rsidR="00E662DA" w:rsidRDefault="00E662DA" w:rsidP="00B7004B">
      <w:pPr>
        <w:pStyle w:val="p3mailrucssattributepostfix"/>
        <w:spacing w:before="0" w:beforeAutospacing="0" w:after="0" w:afterAutospacing="0"/>
        <w:ind w:left="540"/>
        <w:rPr>
          <w:color w:val="000000"/>
        </w:rPr>
      </w:pPr>
      <w:r>
        <w:rPr>
          <w:rStyle w:val="s2mailrucssattributepostfix"/>
          <w:color w:val="000000"/>
        </w:rPr>
        <w:t> В результате изучения модуля учащиеся:</w:t>
      </w:r>
    </w:p>
    <w:p w14:paraId="15ABB06C" w14:textId="77777777" w:rsidR="00E662DA" w:rsidRDefault="00E662DA" w:rsidP="00E662DA">
      <w:pPr>
        <w:pStyle w:val="p1mailrucssattributepostfix"/>
        <w:spacing w:before="0" w:beforeAutospacing="0" w:after="0" w:afterAutospacing="0"/>
        <w:rPr>
          <w:color w:val="000000"/>
        </w:rPr>
      </w:pPr>
      <w:r>
        <w:rPr>
          <w:rStyle w:val="s3mailrucssattributepostfix"/>
          <w:i/>
          <w:iCs/>
          <w:color w:val="000000"/>
        </w:rPr>
        <w:t>в области технологии-</w:t>
      </w:r>
    </w:p>
    <w:p w14:paraId="769BCCA3"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познакомятся с основами гигиены;</w:t>
      </w:r>
    </w:p>
    <w:p w14:paraId="52068C43"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познакомятся с основами здорового питания и рецептами приготовления полезных для здоровья блюд;</w:t>
      </w:r>
    </w:p>
    <w:p w14:paraId="603FDAB4"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познакомятся с технологией приготовления пищи;</w:t>
      </w:r>
    </w:p>
    <w:p w14:paraId="0CB6089B"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xml:space="preserve">- познакомятся с культурой питания </w:t>
      </w:r>
      <w:proofErr w:type="gramStart"/>
      <w:r>
        <w:rPr>
          <w:rStyle w:val="s2mailrucssattributepostfix"/>
          <w:color w:val="000000"/>
        </w:rPr>
        <w:t>англо-язычных</w:t>
      </w:r>
      <w:proofErr w:type="gramEnd"/>
      <w:r>
        <w:rPr>
          <w:rStyle w:val="s2mailrucssattributepostfix"/>
          <w:color w:val="000000"/>
        </w:rPr>
        <w:t xml:space="preserve"> стран;</w:t>
      </w:r>
    </w:p>
    <w:p w14:paraId="3E74D449"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научатся бережно относиться к своему здоровью;</w:t>
      </w:r>
    </w:p>
    <w:p w14:paraId="2300D448"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-научатся работать в команде, вместе находить решения возникающих проблем.</w:t>
      </w:r>
    </w:p>
    <w:p w14:paraId="71DC86E0" w14:textId="77777777" w:rsidR="00E662DA" w:rsidRDefault="00E662DA" w:rsidP="00E662DA">
      <w:pPr>
        <w:pStyle w:val="p1mailrucssattributepostfix"/>
        <w:spacing w:before="0" w:beforeAutospacing="0" w:after="0" w:afterAutospacing="0"/>
        <w:rPr>
          <w:color w:val="000000"/>
        </w:rPr>
      </w:pPr>
      <w:r>
        <w:rPr>
          <w:rStyle w:val="s3mailrucssattributepostfix"/>
          <w:i/>
          <w:iCs/>
          <w:color w:val="000000"/>
        </w:rPr>
        <w:t>в области английского языка:</w:t>
      </w:r>
    </w:p>
    <w:p w14:paraId="342F2C79"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овладеют лексическим запасом в соответствии с темами, изученными при прохождении модуля;</w:t>
      </w:r>
    </w:p>
    <w:p w14:paraId="10C9E36B"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овладеют функциональным языком, необходимым для поддержания живого и телефонного диалога на английском языке в сферах общения, соответствующих тематике изученного модуля;</w:t>
      </w:r>
    </w:p>
    <w:p w14:paraId="2C2641F6"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научатся понимать на слух короткие тексты познавательного и инструктивного характера;</w:t>
      </w:r>
    </w:p>
    <w:p w14:paraId="52BD35C9"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научатся читать и выполнять инструкции на английском языке;</w:t>
      </w:r>
    </w:p>
    <w:p w14:paraId="3FC53B6F"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научатся использовать в языковой практике изученные грамматические структуры.</w:t>
      </w:r>
    </w:p>
    <w:p w14:paraId="06511651" w14:textId="2BC0CD60" w:rsidR="00E662DA" w:rsidRDefault="00E662DA" w:rsidP="00B7004B">
      <w:pPr>
        <w:pStyle w:val="p3mailrucssattributepostfix"/>
        <w:spacing w:before="0" w:beforeAutospacing="0" w:after="0" w:afterAutospacing="0"/>
        <w:ind w:left="540"/>
        <w:rPr>
          <w:color w:val="000000"/>
        </w:rPr>
      </w:pPr>
      <w:r>
        <w:rPr>
          <w:rStyle w:val="s2mailrucssattributepostfix"/>
          <w:color w:val="000000"/>
        </w:rPr>
        <w:t> </w:t>
      </w:r>
      <w:r>
        <w:rPr>
          <w:rStyle w:val="s3mailrucssattributepostfix"/>
          <w:i/>
          <w:iCs/>
          <w:color w:val="000000"/>
        </w:rPr>
        <w:t>Структура курса и организация обучения</w:t>
      </w:r>
    </w:p>
    <w:p w14:paraId="5F51BA0E" w14:textId="5A4D0B8D" w:rsidR="00E662DA" w:rsidRDefault="00E662DA" w:rsidP="00231090">
      <w:pPr>
        <w:pStyle w:val="p3mailrucssattributepostfix"/>
        <w:spacing w:before="0" w:beforeAutospacing="0" w:after="0" w:afterAutospacing="0"/>
        <w:ind w:left="540"/>
        <w:rPr>
          <w:color w:val="000000"/>
        </w:rPr>
      </w:pPr>
      <w:r>
        <w:rPr>
          <w:rStyle w:val="s2mailrucssattributepostfix"/>
          <w:color w:val="000000"/>
        </w:rPr>
        <w:t xml:space="preserve"> Интегрированный предметно-языковой модуль рассчитан на 70 учебных часов </w:t>
      </w:r>
      <w:proofErr w:type="gramStart"/>
      <w:r>
        <w:rPr>
          <w:rStyle w:val="s2mailrucssattributepostfix"/>
          <w:color w:val="000000"/>
        </w:rPr>
        <w:t>из  тематических</w:t>
      </w:r>
      <w:proofErr w:type="gramEnd"/>
      <w:r>
        <w:rPr>
          <w:rStyle w:val="s2mailrucssattributepostfix"/>
          <w:color w:val="000000"/>
        </w:rPr>
        <w:t xml:space="preserve"> разделов по 2-5 уроков в каждом.</w:t>
      </w:r>
    </w:p>
    <w:p w14:paraId="5D5B92B6"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xml:space="preserve">Курс предполагает развитие всех сфер учения – интеллектуальной, физической и </w:t>
      </w:r>
      <w:proofErr w:type="gramStart"/>
      <w:r>
        <w:rPr>
          <w:rStyle w:val="s2mailrucssattributepostfix"/>
          <w:color w:val="000000"/>
        </w:rPr>
        <w:t>эмоциональной,  стимулирует</w:t>
      </w:r>
      <w:proofErr w:type="gramEnd"/>
      <w:r>
        <w:rPr>
          <w:rStyle w:val="s2mailrucssattributepostfix"/>
          <w:color w:val="000000"/>
        </w:rPr>
        <w:t xml:space="preserve"> развитие  наблюдательности, умения классифицировать, размышлять о причинах и следствиях, строить гипотезы в реальных ситуациях.</w:t>
      </w:r>
    </w:p>
    <w:p w14:paraId="4441FFD7" w14:textId="138BE3A3" w:rsidR="00E662DA" w:rsidRDefault="00E662DA" w:rsidP="00231090">
      <w:pPr>
        <w:pStyle w:val="p3mailrucssattributepostfix"/>
        <w:spacing w:before="0" w:beforeAutospacing="0" w:after="0" w:afterAutospacing="0"/>
        <w:ind w:left="540"/>
        <w:rPr>
          <w:color w:val="000000"/>
        </w:rPr>
      </w:pPr>
      <w:r>
        <w:rPr>
          <w:rStyle w:val="s2mailrucssattributepostfix"/>
          <w:color w:val="000000"/>
        </w:rPr>
        <w:t> При создании курса использованы следующие </w:t>
      </w:r>
      <w:r>
        <w:rPr>
          <w:rStyle w:val="s3mailrucssattributepostfix"/>
          <w:i/>
          <w:iCs/>
          <w:color w:val="000000"/>
        </w:rPr>
        <w:t>методические подходы, </w:t>
      </w:r>
      <w:r>
        <w:rPr>
          <w:rStyle w:val="s2mailrucssattributepostfix"/>
          <w:color w:val="000000"/>
        </w:rPr>
        <w:t xml:space="preserve">которые позволяют эффективно решать проблемы обучения/изучения и предлагают идеальную поддержку для достижения успешных результатов в </w:t>
      </w:r>
      <w:proofErr w:type="gramStart"/>
      <w:r>
        <w:rPr>
          <w:rStyle w:val="s2mailrucssattributepostfix"/>
          <w:color w:val="000000"/>
        </w:rPr>
        <w:t>новом  образовательном</w:t>
      </w:r>
      <w:proofErr w:type="gramEnd"/>
      <w:r>
        <w:rPr>
          <w:rStyle w:val="s2mailrucssattributepostfix"/>
          <w:color w:val="000000"/>
        </w:rPr>
        <w:t xml:space="preserve"> сценарии</w:t>
      </w:r>
      <w:r>
        <w:rPr>
          <w:rStyle w:val="s3mailrucssattributepostfix"/>
          <w:i/>
          <w:iCs/>
          <w:color w:val="000000"/>
        </w:rPr>
        <w:t> </w:t>
      </w:r>
      <w:r>
        <w:rPr>
          <w:rStyle w:val="s2mailrucssattributepostfix"/>
          <w:color w:val="000000"/>
        </w:rPr>
        <w:t>:</w:t>
      </w:r>
    </w:p>
    <w:p w14:paraId="3115F5CF" w14:textId="77777777" w:rsidR="00B7004B" w:rsidRDefault="00E662DA" w:rsidP="00E662DA">
      <w:pPr>
        <w:pStyle w:val="p1mailrucssattributepostfix"/>
        <w:spacing w:before="0" w:beforeAutospacing="0" w:after="0" w:afterAutospacing="0"/>
        <w:rPr>
          <w:rStyle w:val="s2mailrucssattributepostfix"/>
          <w:color w:val="000000"/>
        </w:rPr>
      </w:pPr>
      <w:r>
        <w:rPr>
          <w:rStyle w:val="s2mailrucssattributepostfix"/>
          <w:color w:val="000000"/>
        </w:rPr>
        <w:t>- Гуманистический подход (Humanistic approach</w:t>
      </w:r>
      <w:proofErr w:type="gramStart"/>
      <w:r>
        <w:rPr>
          <w:rStyle w:val="s2mailrucssattributepostfix"/>
          <w:color w:val="000000"/>
        </w:rPr>
        <w:t>) ,</w:t>
      </w:r>
      <w:proofErr w:type="gramEnd"/>
      <w:r>
        <w:rPr>
          <w:rStyle w:val="s2mailrucssattributepostfix"/>
          <w:color w:val="000000"/>
        </w:rPr>
        <w:t xml:space="preserve"> включающий различные подходы и методы, такие как суггестопедический метод Дж. Лозанова (Suggestopedia), метод «тихого» обучения (the Silent Way) – метод, позволяющий эффективно расширять словарный запас, разработанный</w:t>
      </w:r>
    </w:p>
    <w:p w14:paraId="4CAA8112" w14:textId="77777777" w:rsidR="00B7004B" w:rsidRDefault="00B7004B" w:rsidP="00E662DA">
      <w:pPr>
        <w:pStyle w:val="p1mailrucssattributepostfix"/>
        <w:spacing w:before="0" w:beforeAutospacing="0" w:after="0" w:afterAutospacing="0"/>
        <w:rPr>
          <w:rStyle w:val="s2mailrucssattributepostfix"/>
          <w:color w:val="000000"/>
        </w:rPr>
      </w:pPr>
    </w:p>
    <w:p w14:paraId="799ED548" w14:textId="77777777" w:rsidR="00B7004B" w:rsidRDefault="00B7004B" w:rsidP="00E662DA">
      <w:pPr>
        <w:pStyle w:val="p1mailrucssattributepostfix"/>
        <w:spacing w:before="0" w:beforeAutospacing="0" w:after="0" w:afterAutospacing="0"/>
        <w:rPr>
          <w:rStyle w:val="s2mailrucssattributepostfix"/>
          <w:color w:val="000000"/>
        </w:rPr>
      </w:pPr>
    </w:p>
    <w:p w14:paraId="3300A18A" w14:textId="4A42A41D" w:rsidR="00E662DA" w:rsidRDefault="00E662DA" w:rsidP="00E662DA">
      <w:pPr>
        <w:pStyle w:val="p1mailrucssattributepostfix"/>
        <w:spacing w:before="0" w:beforeAutospacing="0" w:after="0" w:afterAutospacing="0"/>
        <w:rPr>
          <w:color w:val="000000"/>
        </w:rPr>
      </w:pPr>
      <w:r>
        <w:rPr>
          <w:rStyle w:val="s2mailrucssattributepostfix"/>
          <w:color w:val="000000"/>
        </w:rPr>
        <w:lastRenderedPageBreak/>
        <w:t xml:space="preserve"> Калебом Гаттеньо (Caleb Gattegno) и метод опоры на физические действия (Total Phisical Response (TRP) -  метод, базирующийся на координации языка и движения, разработанный Джеймсом Ашером (James Asher). Все эти методы направлены на учащегося, способствуя его эмоциональному развитию и развитию его познавательных способностей.</w:t>
      </w:r>
    </w:p>
    <w:p w14:paraId="3A41FB15"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xml:space="preserve">- Метод коммуникативных заданий (Task-based language learning (TBL) – когда упражнения направлены на выполнение определенного задания </w:t>
      </w:r>
      <w:proofErr w:type="gramStart"/>
      <w:r>
        <w:rPr>
          <w:rStyle w:val="s2mailrucssattributepostfix"/>
          <w:color w:val="000000"/>
        </w:rPr>
        <w:t>и  языковые</w:t>
      </w:r>
      <w:proofErr w:type="gramEnd"/>
      <w:r>
        <w:rPr>
          <w:rStyle w:val="s2mailrucssattributepostfix"/>
          <w:color w:val="000000"/>
        </w:rPr>
        <w:t xml:space="preserve"> структуры подобраны в соответствии с заданием , которое учащиеся должны выполнить.</w:t>
      </w:r>
    </w:p>
    <w:p w14:paraId="104A2734"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xml:space="preserve">- CLIL (Content and Language Integrated Learning)-  метод в котором язык и содержание неразрывно связаны на уроке.  Английский язык перестает быть просто школьным </w:t>
      </w:r>
      <w:proofErr w:type="gramStart"/>
      <w:r>
        <w:rPr>
          <w:rStyle w:val="s2mailrucssattributepostfix"/>
          <w:color w:val="000000"/>
        </w:rPr>
        <w:t>предметом ,</w:t>
      </w:r>
      <w:proofErr w:type="gramEnd"/>
      <w:r>
        <w:rPr>
          <w:rStyle w:val="s2mailrucssattributepostfix"/>
          <w:color w:val="000000"/>
        </w:rPr>
        <w:t xml:space="preserve"> он становится реальным инструментом для общения на заданную тему.</w:t>
      </w:r>
    </w:p>
    <w:p w14:paraId="1F3B81B3" w14:textId="096C3820" w:rsidR="00E662DA" w:rsidRDefault="00E662DA" w:rsidP="00231090">
      <w:pPr>
        <w:pStyle w:val="p3mailrucssattributepostfix"/>
        <w:spacing w:before="0" w:beforeAutospacing="0" w:after="0" w:afterAutospacing="0"/>
        <w:ind w:left="540"/>
        <w:rPr>
          <w:color w:val="000000"/>
        </w:rPr>
      </w:pPr>
      <w:r>
        <w:rPr>
          <w:rStyle w:val="s2mailrucssattributepostfix"/>
          <w:color w:val="000000"/>
        </w:rPr>
        <w:t> В основе курса лежат следующие </w:t>
      </w:r>
      <w:r>
        <w:rPr>
          <w:rStyle w:val="s3mailrucssattributepostfix"/>
          <w:i/>
          <w:iCs/>
          <w:color w:val="000000"/>
        </w:rPr>
        <w:t>методические принципы</w:t>
      </w:r>
      <w:r>
        <w:rPr>
          <w:rStyle w:val="s2mailrucssattributepostfix"/>
          <w:color w:val="000000"/>
        </w:rPr>
        <w:t>:</w:t>
      </w:r>
    </w:p>
    <w:p w14:paraId="48EB8046"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Коммуникативная направленность заданий.</w:t>
      </w:r>
    </w:p>
    <w:p w14:paraId="0DA4EBE1"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Контекстуальное введение лексики.</w:t>
      </w:r>
    </w:p>
    <w:p w14:paraId="0AF9C02D"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Применение полученных умений и навыков на практике.</w:t>
      </w:r>
    </w:p>
    <w:p w14:paraId="2A4E42FC"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Интеграция основных речевых умений и навыков</w:t>
      </w:r>
    </w:p>
    <w:p w14:paraId="176C7FB6"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Темы и материалы курса соответствуют возрасту, интересам и уровню языковой подготовки учащихся.</w:t>
      </w:r>
    </w:p>
    <w:p w14:paraId="28CDCB28" w14:textId="2E30FA58" w:rsidR="00E662DA" w:rsidRDefault="00E662DA" w:rsidP="00231090">
      <w:pPr>
        <w:pStyle w:val="p3mailrucssattributepostfix"/>
        <w:spacing w:before="0" w:beforeAutospacing="0" w:after="0" w:afterAutospacing="0"/>
        <w:ind w:left="540"/>
        <w:rPr>
          <w:color w:val="000000"/>
        </w:rPr>
      </w:pPr>
      <w:r>
        <w:rPr>
          <w:rStyle w:val="s2mailrucssattributepostfix"/>
          <w:color w:val="000000"/>
        </w:rPr>
        <w:t> </w:t>
      </w:r>
      <w:r>
        <w:rPr>
          <w:rStyle w:val="s3mailrucssattributepostfix"/>
          <w:i/>
          <w:iCs/>
          <w:color w:val="000000"/>
        </w:rPr>
        <w:t>Контроль результатов обучения </w:t>
      </w:r>
      <w:r>
        <w:rPr>
          <w:rStyle w:val="s2mailrucssattributepostfix"/>
          <w:color w:val="000000"/>
        </w:rPr>
        <w:t xml:space="preserve">и оценка приобретенных школьниками УУД производится при выполнении финальных продуктивных </w:t>
      </w:r>
      <w:proofErr w:type="gramStart"/>
      <w:r>
        <w:rPr>
          <w:rStyle w:val="s2mailrucssattributepostfix"/>
          <w:color w:val="000000"/>
        </w:rPr>
        <w:t>коммуникативных  заданий</w:t>
      </w:r>
      <w:proofErr w:type="gramEnd"/>
      <w:r>
        <w:rPr>
          <w:rStyle w:val="s2mailrucssattributepostfix"/>
          <w:color w:val="000000"/>
        </w:rPr>
        <w:t xml:space="preserve"> каждого раздела с помощью Teachers’ evaluation card (в книге для учителя), a также самим учащимися с помощью “Can do” statements (Я могу/ Я умею).</w:t>
      </w:r>
    </w:p>
    <w:p w14:paraId="33C3F538" w14:textId="2120A320" w:rsidR="00761027" w:rsidRDefault="00761027" w:rsidP="00835538">
      <w:pPr>
        <w:spacing w:after="0" w:line="7" w:lineRule="exact"/>
        <w:jc w:val="both"/>
        <w:rPr>
          <w:sz w:val="20"/>
          <w:szCs w:val="20"/>
        </w:rPr>
      </w:pPr>
    </w:p>
    <w:p w14:paraId="7C1EC1C9" w14:textId="77777777" w:rsidR="00231090" w:rsidRDefault="00231090" w:rsidP="00835538">
      <w:pPr>
        <w:spacing w:after="0" w:line="7" w:lineRule="exact"/>
        <w:jc w:val="both"/>
        <w:rPr>
          <w:sz w:val="20"/>
          <w:szCs w:val="20"/>
        </w:rPr>
      </w:pPr>
    </w:p>
    <w:p w14:paraId="7FD3FAE5" w14:textId="77777777" w:rsidR="00761027" w:rsidRDefault="00753BB5" w:rsidP="00F27107">
      <w:pPr>
        <w:spacing w:after="0" w:line="234" w:lineRule="auto"/>
        <w:ind w:left="-567" w:right="20" w:firstLine="425"/>
        <w:jc w:val="both"/>
        <w:rPr>
          <w:sz w:val="20"/>
          <w:szCs w:val="20"/>
        </w:rPr>
      </w:pPr>
      <w:r>
        <w:rPr>
          <w:rFonts w:ascii="Times New Roman" w:eastAsia="Times New Roman" w:hAnsi="Times New Roman" w:cs="Times New Roman"/>
          <w:b/>
          <w:bCs/>
          <w:sz w:val="24"/>
          <w:szCs w:val="24"/>
        </w:rPr>
        <w:t>Современные материальные, информационные и гуманитарные технологии и перспективы их развития</w:t>
      </w:r>
    </w:p>
    <w:p w14:paraId="024D3322" w14:textId="77777777" w:rsidR="00761027" w:rsidRDefault="00761027" w:rsidP="00F27107">
      <w:pPr>
        <w:spacing w:after="0" w:line="9" w:lineRule="exact"/>
        <w:ind w:left="-567" w:firstLine="425"/>
        <w:rPr>
          <w:sz w:val="20"/>
          <w:szCs w:val="20"/>
        </w:rPr>
      </w:pPr>
    </w:p>
    <w:p w14:paraId="185B4B4C" w14:textId="17839C66" w:rsidR="00761027" w:rsidRDefault="00753BB5" w:rsidP="00231090">
      <w:pPr>
        <w:spacing w:after="0" w:line="234" w:lineRule="auto"/>
        <w:ind w:left="-567" w:firstLine="425"/>
        <w:jc w:val="both"/>
        <w:rPr>
          <w:sz w:val="20"/>
          <w:szCs w:val="20"/>
        </w:rPr>
      </w:pPr>
      <w:r>
        <w:rPr>
          <w:rFonts w:ascii="Times New Roman" w:eastAsia="Times New Roman" w:hAnsi="Times New Roman" w:cs="Times New Roman"/>
          <w:sz w:val="24"/>
          <w:szCs w:val="24"/>
        </w:rPr>
        <w:t>Потребности и технологии. Потребности. Иерархия потребностей. Общественные потребности. Потребности и цели. Развитие потребностей и развитие</w:t>
      </w:r>
      <w:r w:rsidR="002310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w:t>
      </w:r>
    </w:p>
    <w:p w14:paraId="01645B69" w14:textId="77777777" w:rsidR="00761027" w:rsidRDefault="00761027" w:rsidP="00F27107">
      <w:pPr>
        <w:spacing w:after="0" w:line="14" w:lineRule="exact"/>
        <w:ind w:left="-567" w:firstLine="425"/>
        <w:jc w:val="both"/>
        <w:rPr>
          <w:sz w:val="20"/>
          <w:szCs w:val="20"/>
        </w:rPr>
      </w:pPr>
    </w:p>
    <w:p w14:paraId="0213727C" w14:textId="77777777" w:rsidR="00761027" w:rsidRDefault="00753BB5" w:rsidP="00F27107">
      <w:pPr>
        <w:spacing w:after="0" w:line="237" w:lineRule="auto"/>
        <w:ind w:left="-567" w:firstLine="425"/>
        <w:jc w:val="both"/>
        <w:rPr>
          <w:sz w:val="20"/>
          <w:szCs w:val="20"/>
        </w:rPr>
      </w:pPr>
      <w:r>
        <w:rPr>
          <w:rFonts w:ascii="Times New Roman" w:eastAsia="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14:paraId="3F1BC063" w14:textId="77777777" w:rsidR="00761027" w:rsidRDefault="00761027" w:rsidP="00F27107">
      <w:pPr>
        <w:spacing w:after="0" w:line="17" w:lineRule="exact"/>
        <w:ind w:left="-567" w:firstLine="425"/>
        <w:jc w:val="both"/>
        <w:rPr>
          <w:sz w:val="20"/>
          <w:szCs w:val="20"/>
        </w:rPr>
      </w:pPr>
    </w:p>
    <w:p w14:paraId="26B063ED" w14:textId="77777777" w:rsidR="00761027" w:rsidRDefault="00753BB5" w:rsidP="00F27107">
      <w:pPr>
        <w:spacing w:after="0" w:line="237" w:lineRule="auto"/>
        <w:ind w:left="-567" w:firstLine="425"/>
        <w:jc w:val="both"/>
        <w:rPr>
          <w:sz w:val="20"/>
          <w:szCs w:val="20"/>
        </w:rPr>
      </w:pPr>
      <w:r>
        <w:rPr>
          <w:rFonts w:ascii="Times New Roman" w:eastAsia="Times New Roman" w:hAnsi="Times New Roman" w:cs="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14:paraId="57F6510A" w14:textId="77777777" w:rsidR="00761027" w:rsidRDefault="00761027" w:rsidP="00F27107">
      <w:pPr>
        <w:spacing w:after="0" w:line="17" w:lineRule="exact"/>
        <w:ind w:left="-567" w:firstLine="425"/>
        <w:jc w:val="both"/>
        <w:rPr>
          <w:sz w:val="20"/>
          <w:szCs w:val="20"/>
        </w:rPr>
      </w:pPr>
    </w:p>
    <w:p w14:paraId="1F8FD396" w14:textId="6C6D2B8E" w:rsidR="00231090" w:rsidRDefault="00753BB5" w:rsidP="00231090">
      <w:pPr>
        <w:spacing w:after="0" w:line="234" w:lineRule="auto"/>
        <w:ind w:left="-567" w:right="2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Технологическая система как средство для удовлетворения базовых и социальных нужд человека. Входы и выходы технологической системы. </w:t>
      </w:r>
    </w:p>
    <w:p w14:paraId="16A819BF" w14:textId="3B4B57CE" w:rsidR="00231090" w:rsidRDefault="00753BB5" w:rsidP="00231090">
      <w:pPr>
        <w:tabs>
          <w:tab w:val="left" w:pos="763"/>
        </w:tabs>
        <w:spacing w:after="0" w:line="237" w:lineRule="auto"/>
        <w:ind w:left="-142"/>
        <w:jc w:val="both"/>
        <w:rPr>
          <w:rFonts w:eastAsia="Times New Roman"/>
          <w:sz w:val="24"/>
          <w:szCs w:val="24"/>
        </w:rPr>
      </w:pPr>
      <w:r>
        <w:rPr>
          <w:rFonts w:ascii="Times New Roman" w:eastAsia="Times New Roman" w:hAnsi="Times New Roman" w:cs="Times New Roman"/>
          <w:sz w:val="24"/>
          <w:szCs w:val="24"/>
        </w:rPr>
        <w:t xml:space="preserve">Обратная связь. Развитие технологических систем и последовательная передача функций управления и контроля от человека технологической системе. </w:t>
      </w:r>
    </w:p>
    <w:p w14:paraId="62C7DCB4" w14:textId="77777777" w:rsidR="00761027" w:rsidRDefault="00761027" w:rsidP="00F27107">
      <w:pPr>
        <w:spacing w:after="0" w:line="16" w:lineRule="exact"/>
        <w:ind w:left="-567" w:firstLine="425"/>
        <w:jc w:val="both"/>
        <w:rPr>
          <w:rFonts w:eastAsia="Times New Roman"/>
          <w:sz w:val="24"/>
          <w:szCs w:val="24"/>
        </w:rPr>
      </w:pPr>
    </w:p>
    <w:p w14:paraId="286AC90C" w14:textId="77777777" w:rsidR="00761027" w:rsidRDefault="00753BB5" w:rsidP="00F27107">
      <w:pPr>
        <w:spacing w:after="0" w:line="234" w:lineRule="auto"/>
        <w:ind w:left="-567" w:right="20" w:firstLine="425"/>
        <w:jc w:val="both"/>
        <w:rPr>
          <w:rFonts w:eastAsia="Times New Roman"/>
          <w:sz w:val="24"/>
          <w:szCs w:val="24"/>
        </w:rPr>
      </w:pPr>
      <w:r>
        <w:rPr>
          <w:rFonts w:ascii="Times New Roman" w:eastAsia="Times New Roman" w:hAnsi="Times New Roman" w:cs="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14:paraId="23AF9B2A" w14:textId="77777777" w:rsidR="00761027" w:rsidRDefault="00761027" w:rsidP="00F27107">
      <w:pPr>
        <w:spacing w:after="0" w:line="13" w:lineRule="exact"/>
        <w:ind w:left="-567" w:firstLine="425"/>
        <w:jc w:val="both"/>
        <w:rPr>
          <w:rFonts w:eastAsia="Times New Roman"/>
          <w:sz w:val="24"/>
          <w:szCs w:val="24"/>
        </w:rPr>
      </w:pPr>
    </w:p>
    <w:p w14:paraId="22E070E1" w14:textId="77777777" w:rsidR="00761027" w:rsidRDefault="00753BB5" w:rsidP="00F27107">
      <w:pPr>
        <w:spacing w:after="0" w:line="234" w:lineRule="auto"/>
        <w:ind w:left="-567" w:firstLine="425"/>
        <w:jc w:val="both"/>
        <w:rPr>
          <w:rFonts w:eastAsia="Times New Roman"/>
          <w:sz w:val="24"/>
          <w:szCs w:val="24"/>
        </w:rPr>
      </w:pPr>
      <w:r>
        <w:rPr>
          <w:rFonts w:ascii="Times New Roman" w:eastAsia="Times New Roman" w:hAnsi="Times New Roman" w:cs="Times New Roman"/>
          <w:sz w:val="24"/>
          <w:szCs w:val="24"/>
        </w:rPr>
        <w:t>Современные промышленные технологии получения продуктов питания. Современные информационные технологии. Потребности в перемещении</w:t>
      </w:r>
      <w:r w:rsidR="00F271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r w:rsidR="00F27107">
        <w:rPr>
          <w:rFonts w:ascii="Times New Roman" w:eastAsia="Times New Roman" w:hAnsi="Times New Roman" w:cs="Times New Roman"/>
          <w:sz w:val="24"/>
          <w:szCs w:val="24"/>
        </w:rPr>
        <w:t>.</w:t>
      </w:r>
    </w:p>
    <w:p w14:paraId="03996035" w14:textId="77777777" w:rsidR="00761027" w:rsidRDefault="00753BB5" w:rsidP="00F27107">
      <w:pPr>
        <w:spacing w:line="238" w:lineRule="auto"/>
        <w:ind w:left="-567" w:firstLine="708"/>
        <w:jc w:val="both"/>
        <w:rPr>
          <w:rFonts w:eastAsia="Times New Roman"/>
          <w:sz w:val="24"/>
          <w:szCs w:val="24"/>
        </w:rPr>
      </w:pPr>
      <w:r>
        <w:rPr>
          <w:rFonts w:ascii="Times New Roman" w:eastAsia="Times New Roman" w:hAnsi="Times New Roman" w:cs="Times New Roman"/>
          <w:sz w:val="24"/>
          <w:szCs w:val="24"/>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14:paraId="153A8F2D" w14:textId="70D52E27" w:rsidR="00761027" w:rsidRDefault="00753BB5" w:rsidP="00987944">
      <w:pPr>
        <w:spacing w:after="0" w:line="237" w:lineRule="auto"/>
        <w:ind w:left="-426" w:firstLine="284"/>
        <w:jc w:val="both"/>
        <w:rPr>
          <w:sz w:val="20"/>
          <w:szCs w:val="20"/>
        </w:rPr>
      </w:pPr>
      <w:r>
        <w:rPr>
          <w:rFonts w:ascii="Times New Roman" w:eastAsia="Times New Roman" w:hAnsi="Times New Roman" w:cs="Times New Roman"/>
          <w:sz w:val="24"/>
          <w:szCs w:val="24"/>
        </w:rPr>
        <w:lastRenderedPageBreak/>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14:paraId="0293680D" w14:textId="77777777" w:rsidR="00761027" w:rsidRDefault="00761027" w:rsidP="00987944">
      <w:pPr>
        <w:spacing w:after="0" w:line="2" w:lineRule="exact"/>
        <w:ind w:left="-426" w:firstLine="284"/>
        <w:jc w:val="both"/>
        <w:rPr>
          <w:sz w:val="20"/>
          <w:szCs w:val="20"/>
        </w:rPr>
      </w:pPr>
    </w:p>
    <w:p w14:paraId="6C0B5EC3" w14:textId="77777777" w:rsidR="00761027" w:rsidRDefault="00753BB5" w:rsidP="00987944">
      <w:pPr>
        <w:spacing w:after="0"/>
        <w:ind w:left="-426" w:firstLine="284"/>
        <w:jc w:val="both"/>
        <w:rPr>
          <w:sz w:val="20"/>
          <w:szCs w:val="20"/>
        </w:rPr>
      </w:pPr>
      <w:r>
        <w:rPr>
          <w:rFonts w:ascii="Times New Roman" w:eastAsia="Times New Roman" w:hAnsi="Times New Roman" w:cs="Times New Roman"/>
          <w:sz w:val="24"/>
          <w:szCs w:val="24"/>
        </w:rPr>
        <w:t>Технологии в сфере быта.</w:t>
      </w:r>
    </w:p>
    <w:p w14:paraId="0B3F46D9" w14:textId="77777777" w:rsidR="00761027" w:rsidRDefault="00761027" w:rsidP="00987944">
      <w:pPr>
        <w:spacing w:after="0" w:line="12" w:lineRule="exact"/>
        <w:ind w:left="-426" w:firstLine="284"/>
        <w:jc w:val="both"/>
        <w:rPr>
          <w:sz w:val="20"/>
          <w:szCs w:val="20"/>
        </w:rPr>
      </w:pPr>
    </w:p>
    <w:p w14:paraId="158D9B85" w14:textId="0E2C6853" w:rsidR="00761027" w:rsidRDefault="00753BB5" w:rsidP="00987944">
      <w:pPr>
        <w:spacing w:after="0" w:line="234" w:lineRule="auto"/>
        <w:ind w:left="-426" w:right="20" w:firstLine="284"/>
        <w:jc w:val="both"/>
        <w:rPr>
          <w:sz w:val="20"/>
          <w:szCs w:val="20"/>
        </w:rPr>
      </w:pPr>
      <w:r>
        <w:rPr>
          <w:rFonts w:ascii="Times New Roman" w:eastAsia="Times New Roman" w:hAnsi="Times New Roman" w:cs="Times New Roman"/>
          <w:sz w:val="24"/>
          <w:szCs w:val="24"/>
        </w:rPr>
        <w:t>Экология жилья. Технологии содержания жилья. Хранение продовольственных и непродовольственных продуктов.</w:t>
      </w:r>
    </w:p>
    <w:p w14:paraId="749408FE" w14:textId="77777777" w:rsidR="00761027" w:rsidRDefault="00761027" w:rsidP="00987944">
      <w:pPr>
        <w:spacing w:after="0" w:line="2" w:lineRule="exact"/>
        <w:ind w:left="-426" w:firstLine="284"/>
        <w:jc w:val="both"/>
        <w:rPr>
          <w:sz w:val="20"/>
          <w:szCs w:val="20"/>
        </w:rPr>
      </w:pPr>
    </w:p>
    <w:p w14:paraId="25169761" w14:textId="77777777" w:rsidR="00761027" w:rsidRDefault="00761027" w:rsidP="00987944">
      <w:pPr>
        <w:spacing w:after="0" w:line="13" w:lineRule="exact"/>
        <w:ind w:left="-426" w:firstLine="284"/>
        <w:jc w:val="both"/>
        <w:rPr>
          <w:rFonts w:eastAsia="Times New Roman"/>
          <w:sz w:val="24"/>
          <w:szCs w:val="24"/>
        </w:rPr>
      </w:pPr>
    </w:p>
    <w:p w14:paraId="6EBA19CF" w14:textId="77777777" w:rsidR="00761027" w:rsidRDefault="00753BB5" w:rsidP="00987944">
      <w:pPr>
        <w:spacing w:after="0" w:line="234" w:lineRule="auto"/>
        <w:ind w:left="-426" w:right="420" w:firstLine="284"/>
        <w:jc w:val="both"/>
        <w:rPr>
          <w:rFonts w:eastAsia="Times New Roman"/>
          <w:sz w:val="24"/>
          <w:szCs w:val="24"/>
        </w:rPr>
      </w:pPr>
      <w:r>
        <w:rPr>
          <w:rFonts w:ascii="Times New Roman" w:eastAsia="Times New Roman" w:hAnsi="Times New Roman" w:cs="Times New Roman"/>
          <w:sz w:val="24"/>
          <w:szCs w:val="24"/>
        </w:rPr>
        <w:t>Способы обработки продуктов питания и потребительские качества пищи. Культура потребления: выбор продукта / услуги.</w:t>
      </w:r>
    </w:p>
    <w:p w14:paraId="747D1587" w14:textId="77777777" w:rsidR="00761027" w:rsidRDefault="00761027" w:rsidP="00987944">
      <w:pPr>
        <w:spacing w:after="0" w:line="18" w:lineRule="exact"/>
        <w:ind w:left="-426" w:firstLine="284"/>
        <w:jc w:val="both"/>
        <w:rPr>
          <w:rFonts w:eastAsia="Times New Roman"/>
          <w:sz w:val="24"/>
          <w:szCs w:val="24"/>
        </w:rPr>
      </w:pPr>
    </w:p>
    <w:p w14:paraId="04DD1B0F" w14:textId="77777777" w:rsidR="00761027" w:rsidRDefault="00761027" w:rsidP="002F41F4">
      <w:pPr>
        <w:spacing w:after="0" w:line="18" w:lineRule="exact"/>
        <w:ind w:left="-426" w:firstLine="710"/>
        <w:jc w:val="both"/>
        <w:rPr>
          <w:rFonts w:eastAsia="Times New Roman"/>
          <w:sz w:val="24"/>
          <w:szCs w:val="24"/>
        </w:rPr>
      </w:pPr>
    </w:p>
    <w:p w14:paraId="3163B7A9" w14:textId="77777777" w:rsidR="00761027" w:rsidRDefault="00753BB5" w:rsidP="00017732">
      <w:pPr>
        <w:spacing w:after="0" w:line="234" w:lineRule="auto"/>
        <w:ind w:left="-426" w:firstLine="710"/>
        <w:jc w:val="both"/>
        <w:rPr>
          <w:rFonts w:eastAsia="Times New Roman"/>
          <w:sz w:val="24"/>
          <w:szCs w:val="24"/>
        </w:rPr>
      </w:pPr>
      <w:r>
        <w:rPr>
          <w:rFonts w:ascii="Times New Roman" w:eastAsia="Times New Roman" w:hAnsi="Times New Roman" w:cs="Times New Roman"/>
          <w:b/>
          <w:bCs/>
          <w:sz w:val="24"/>
          <w:szCs w:val="24"/>
        </w:rPr>
        <w:t>Построение образовательных траекторий и планов в области профессионального самоопределения</w:t>
      </w:r>
    </w:p>
    <w:p w14:paraId="5989A47C" w14:textId="77777777" w:rsidR="00017732" w:rsidRDefault="00017732" w:rsidP="00017732">
      <w:pPr>
        <w:pStyle w:val="Default"/>
        <w:jc w:val="both"/>
        <w:rPr>
          <w:sz w:val="23"/>
          <w:szCs w:val="23"/>
        </w:rPr>
      </w:pPr>
      <w:r>
        <w:rPr>
          <w:sz w:val="23"/>
          <w:szCs w:val="23"/>
        </w:rPr>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 </w:t>
      </w:r>
    </w:p>
    <w:p w14:paraId="10781DF0" w14:textId="77777777" w:rsidR="00017732" w:rsidRDefault="00017732" w:rsidP="00017732">
      <w:pPr>
        <w:pStyle w:val="Default"/>
        <w:jc w:val="both"/>
        <w:rPr>
          <w:sz w:val="23"/>
          <w:szCs w:val="23"/>
        </w:rPr>
      </w:pPr>
      <w:r>
        <w:rPr>
          <w:sz w:val="23"/>
          <w:szCs w:val="23"/>
        </w:rPr>
        <w:t xml:space="preserve">Понятия трудового ресурса, рынка труда. Характеристики современного рынка труда. Квалификации и профессии. Цикл жизни профессии. </w:t>
      </w:r>
      <w:r>
        <w:rPr>
          <w:i/>
          <w:iCs/>
          <w:sz w:val="23"/>
          <w:szCs w:val="23"/>
        </w:rPr>
        <w:t xml:space="preserve">Стратегии профессиональной карьеры. </w:t>
      </w:r>
      <w:r>
        <w:rPr>
          <w:sz w:val="23"/>
          <w:szCs w:val="23"/>
        </w:rPr>
        <w:t xml:space="preserve">Современные требования к кадрам. Концепции «обучения для жизни» и «обучения через всю жизнь». </w:t>
      </w:r>
    </w:p>
    <w:p w14:paraId="6B214173" w14:textId="77777777" w:rsidR="00017732" w:rsidRDefault="00017732" w:rsidP="00017732">
      <w:pPr>
        <w:pStyle w:val="Default"/>
        <w:jc w:val="both"/>
        <w:rPr>
          <w:sz w:val="23"/>
          <w:szCs w:val="23"/>
        </w:rPr>
      </w:pPr>
      <w:r>
        <w:rPr>
          <w:sz w:val="23"/>
          <w:szCs w:val="23"/>
        </w:rPr>
        <w:t xml:space="preserve">Система профильного обучения: права, обязанности и возможности. </w:t>
      </w:r>
    </w:p>
    <w:p w14:paraId="75D8BAA1" w14:textId="77777777" w:rsidR="00017732" w:rsidRDefault="00017732" w:rsidP="00017732">
      <w:pPr>
        <w:pStyle w:val="Default"/>
        <w:jc w:val="both"/>
        <w:rPr>
          <w:sz w:val="23"/>
          <w:szCs w:val="23"/>
        </w:rPr>
      </w:pPr>
      <w:r>
        <w:rPr>
          <w:sz w:val="23"/>
          <w:szCs w:val="23"/>
        </w:rPr>
        <w:t xml:space="preserve">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 </w:t>
      </w:r>
    </w:p>
    <w:p w14:paraId="167CBB63" w14:textId="526E5479" w:rsidR="00017732" w:rsidRDefault="009142B6" w:rsidP="00017732">
      <w:pPr>
        <w:pStyle w:val="Default"/>
        <w:jc w:val="both"/>
        <w:rPr>
          <w:sz w:val="23"/>
          <w:szCs w:val="23"/>
        </w:rPr>
      </w:pPr>
      <w:r>
        <w:rPr>
          <w:b/>
          <w:bCs/>
          <w:sz w:val="23"/>
          <w:szCs w:val="23"/>
        </w:rPr>
        <w:t>2.2.2.15</w:t>
      </w:r>
      <w:r w:rsidR="00017732">
        <w:rPr>
          <w:b/>
          <w:bCs/>
          <w:sz w:val="23"/>
          <w:szCs w:val="23"/>
        </w:rPr>
        <w:t xml:space="preserve">. Физическая культура </w:t>
      </w:r>
    </w:p>
    <w:p w14:paraId="4A2D730C" w14:textId="77777777" w:rsidR="00017732" w:rsidRDefault="00017732" w:rsidP="00017732">
      <w:pPr>
        <w:pStyle w:val="Default"/>
        <w:jc w:val="both"/>
        <w:rPr>
          <w:sz w:val="23"/>
          <w:szCs w:val="23"/>
        </w:rPr>
      </w:pPr>
      <w:r>
        <w:rPr>
          <w:sz w:val="23"/>
          <w:szCs w:val="23"/>
        </w:rPr>
        <w:t xml:space="preserve">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 </w:t>
      </w:r>
    </w:p>
    <w:p w14:paraId="4CA36209" w14:textId="77777777" w:rsidR="00017732" w:rsidRPr="00727BC4" w:rsidRDefault="00017732" w:rsidP="00727BC4">
      <w:pPr>
        <w:pStyle w:val="Default"/>
        <w:jc w:val="both"/>
      </w:pPr>
      <w:r w:rsidRPr="00727BC4">
        <w:t xml:space="preserve">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 </w:t>
      </w:r>
    </w:p>
    <w:p w14:paraId="32F4C278" w14:textId="77777777" w:rsidR="00017732" w:rsidRPr="00727BC4" w:rsidRDefault="00017732" w:rsidP="00727BC4">
      <w:pPr>
        <w:pStyle w:val="Default"/>
        <w:jc w:val="both"/>
      </w:pPr>
      <w:r w:rsidRPr="00727BC4">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 </w:t>
      </w:r>
    </w:p>
    <w:p w14:paraId="72D54F35" w14:textId="77777777" w:rsidR="00017732" w:rsidRPr="00727BC4" w:rsidRDefault="00017732" w:rsidP="00727BC4">
      <w:pPr>
        <w:pStyle w:val="Default"/>
        <w:jc w:val="both"/>
      </w:pPr>
      <w:r w:rsidRPr="00727BC4">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«Английский язык», «Музыка» и др. </w:t>
      </w:r>
    </w:p>
    <w:p w14:paraId="7C4C8761" w14:textId="78994BF3" w:rsidR="00017732" w:rsidRPr="00727BC4" w:rsidRDefault="00017732" w:rsidP="00727BC4">
      <w:pPr>
        <w:pStyle w:val="Default"/>
        <w:jc w:val="both"/>
      </w:pPr>
      <w:r w:rsidRPr="00727BC4">
        <w:rPr>
          <w:b/>
          <w:bCs/>
        </w:rPr>
        <w:t xml:space="preserve">Физическая культура как область знаний </w:t>
      </w:r>
    </w:p>
    <w:p w14:paraId="1EF2A06E" w14:textId="77777777" w:rsidR="00017732" w:rsidRPr="00727BC4" w:rsidRDefault="00017732" w:rsidP="00727BC4">
      <w:pPr>
        <w:pStyle w:val="Default"/>
        <w:jc w:val="both"/>
      </w:pPr>
      <w:r w:rsidRPr="00727BC4">
        <w:rPr>
          <w:b/>
          <w:bCs/>
        </w:rPr>
        <w:t xml:space="preserve">История и современное развитие физической культуры </w:t>
      </w:r>
    </w:p>
    <w:p w14:paraId="5D01701B" w14:textId="77777777" w:rsidR="00017732" w:rsidRPr="00727BC4" w:rsidRDefault="00017732" w:rsidP="00727BC4">
      <w:pPr>
        <w:pStyle w:val="Default"/>
        <w:jc w:val="both"/>
      </w:pPr>
      <w:r w:rsidRPr="00727BC4">
        <w:rPr>
          <w:iCs/>
        </w:rPr>
        <w:t>Олимпийские игры древности. Возрождение Олимпийских игр и олимпийского движения. Олимпийское движение в России</w:t>
      </w:r>
      <w:r w:rsidRPr="00727BC4">
        <w:t xml:space="preserve">. </w:t>
      </w:r>
      <w:r w:rsidRPr="00727BC4">
        <w:rPr>
          <w:iCs/>
        </w:rPr>
        <w:t xml:space="preserve">Современные Олимпийские игры. </w:t>
      </w:r>
      <w:r w:rsidRPr="00727BC4">
        <w:t xml:space="preserve">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1B3694FA" w14:textId="77777777" w:rsidR="00017732" w:rsidRPr="00727BC4" w:rsidRDefault="00017732" w:rsidP="00727BC4">
      <w:pPr>
        <w:pStyle w:val="Default"/>
        <w:jc w:val="both"/>
      </w:pPr>
      <w:r w:rsidRPr="00727BC4">
        <w:rPr>
          <w:b/>
          <w:bCs/>
        </w:rPr>
        <w:t xml:space="preserve">Современное представление о физической культуре (основные понятия) </w:t>
      </w:r>
    </w:p>
    <w:p w14:paraId="17FDF425" w14:textId="77777777" w:rsidR="00727BC4" w:rsidRPr="00727BC4" w:rsidRDefault="00017732" w:rsidP="00727BC4">
      <w:pPr>
        <w:jc w:val="both"/>
        <w:rPr>
          <w:rFonts w:ascii="Times New Roman" w:hAnsi="Times New Roman" w:cs="Times New Roman"/>
          <w:sz w:val="24"/>
          <w:szCs w:val="24"/>
        </w:rPr>
      </w:pPr>
      <w:r w:rsidRPr="00727BC4">
        <w:rPr>
          <w:rFonts w:ascii="Times New Roman" w:hAnsi="Times New Roman" w:cs="Times New Roman"/>
          <w:sz w:val="24"/>
          <w:szCs w:val="24"/>
        </w:rPr>
        <w:t xml:space="preserve">Физическое развитие человека. </w:t>
      </w:r>
      <w:r w:rsidRPr="00727BC4">
        <w:rPr>
          <w:rFonts w:ascii="Times New Roman" w:hAnsi="Times New Roman" w:cs="Times New Roman"/>
          <w:iCs/>
          <w:sz w:val="24"/>
          <w:szCs w:val="24"/>
        </w:rPr>
        <w:t xml:space="preserve">Физическая подготовка, ее связь с укреплением здоровья, развитием физических качеств. </w:t>
      </w:r>
      <w:r w:rsidRPr="00727BC4">
        <w:rPr>
          <w:rFonts w:ascii="Times New Roman" w:hAnsi="Times New Roman" w:cs="Times New Roman"/>
          <w:sz w:val="24"/>
          <w:szCs w:val="24"/>
        </w:rPr>
        <w:t>Организация и планирование самостоятельных занятий по развитию физических качеств. Техника движений и ее</w:t>
      </w:r>
      <w:r w:rsidR="00727BC4" w:rsidRPr="00727BC4">
        <w:rPr>
          <w:rFonts w:ascii="Times New Roman" w:hAnsi="Times New Roman" w:cs="Times New Roman"/>
          <w:sz w:val="24"/>
          <w:szCs w:val="24"/>
        </w:rPr>
        <w:t xml:space="preserve"> основные показатели. </w:t>
      </w:r>
      <w:r w:rsidR="00727BC4" w:rsidRPr="00727BC4">
        <w:rPr>
          <w:rFonts w:ascii="Times New Roman" w:hAnsi="Times New Roman" w:cs="Times New Roman"/>
          <w:iCs/>
          <w:sz w:val="24"/>
          <w:szCs w:val="24"/>
        </w:rPr>
        <w:t>Спорт и спортивная подготовка</w:t>
      </w:r>
      <w:r w:rsidR="00727BC4" w:rsidRPr="00727BC4">
        <w:rPr>
          <w:rFonts w:ascii="Times New Roman" w:hAnsi="Times New Roman" w:cs="Times New Roman"/>
          <w:sz w:val="24"/>
          <w:szCs w:val="24"/>
        </w:rPr>
        <w:t xml:space="preserve">. </w:t>
      </w:r>
      <w:r w:rsidR="00727BC4" w:rsidRPr="00727BC4">
        <w:rPr>
          <w:rFonts w:ascii="Times New Roman" w:hAnsi="Times New Roman" w:cs="Times New Roman"/>
          <w:iCs/>
          <w:sz w:val="24"/>
          <w:szCs w:val="24"/>
        </w:rPr>
        <w:t xml:space="preserve">Всероссийский физкультурно-спортивный комплекс «Готов к труду и обороне». </w:t>
      </w:r>
    </w:p>
    <w:p w14:paraId="054B0605" w14:textId="6B25600A" w:rsidR="00727BC4" w:rsidRPr="00727BC4" w:rsidRDefault="00FE4127" w:rsidP="00727BC4">
      <w:pPr>
        <w:pStyle w:val="Default"/>
        <w:jc w:val="both"/>
      </w:pPr>
      <w:r>
        <w:rPr>
          <w:b/>
          <w:bCs/>
        </w:rPr>
        <w:lastRenderedPageBreak/>
        <w:t xml:space="preserve"> </w:t>
      </w:r>
      <w:r w:rsidR="00727BC4" w:rsidRPr="00727BC4">
        <w:rPr>
          <w:b/>
          <w:bCs/>
        </w:rPr>
        <w:t xml:space="preserve">Физическая культура человека </w:t>
      </w:r>
    </w:p>
    <w:p w14:paraId="2A32B2E7" w14:textId="77777777" w:rsidR="00FE4127" w:rsidRDefault="00727BC4" w:rsidP="00727BC4">
      <w:pPr>
        <w:pStyle w:val="Default"/>
        <w:jc w:val="both"/>
      </w:pPr>
      <w:r w:rsidRPr="00727BC4">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14:paraId="6141C411" w14:textId="77777777" w:rsidR="00727BC4" w:rsidRPr="00727BC4" w:rsidRDefault="00727BC4" w:rsidP="00727BC4">
      <w:pPr>
        <w:pStyle w:val="Default"/>
        <w:jc w:val="both"/>
      </w:pPr>
      <w:r w:rsidRPr="00727BC4">
        <w:rPr>
          <w:b/>
          <w:bCs/>
        </w:rPr>
        <w:t xml:space="preserve">Способы двигательной (физкультурной) деятельности </w:t>
      </w:r>
    </w:p>
    <w:p w14:paraId="5F14DDA4" w14:textId="77777777" w:rsidR="00727BC4" w:rsidRPr="00727BC4" w:rsidRDefault="00727BC4" w:rsidP="00727BC4">
      <w:pPr>
        <w:pStyle w:val="Default"/>
        <w:jc w:val="both"/>
      </w:pPr>
      <w:r w:rsidRPr="00727BC4">
        <w:rPr>
          <w:b/>
          <w:bCs/>
        </w:rPr>
        <w:t xml:space="preserve">Организация и проведение самостоятельных занятий физической культурой </w:t>
      </w:r>
    </w:p>
    <w:p w14:paraId="3E87C674" w14:textId="77777777" w:rsidR="00727BC4" w:rsidRPr="00727BC4" w:rsidRDefault="00727BC4" w:rsidP="00727BC4">
      <w:pPr>
        <w:pStyle w:val="Default"/>
        <w:jc w:val="both"/>
      </w:pPr>
      <w:r w:rsidRPr="00727BC4">
        <w:t xml:space="preserve">- 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27BC4">
        <w:rPr>
          <w:iCs/>
        </w:rPr>
        <w:t xml:space="preserve">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w:t>
      </w:r>
      <w:r w:rsidRPr="00727BC4">
        <w:t xml:space="preserve">Организация досуга средствами физической культуры. </w:t>
      </w:r>
    </w:p>
    <w:p w14:paraId="7FC14A7C" w14:textId="57E0B12C" w:rsidR="00727BC4" w:rsidRPr="00727BC4" w:rsidRDefault="00727BC4" w:rsidP="00727BC4">
      <w:pPr>
        <w:pStyle w:val="Default"/>
        <w:jc w:val="both"/>
      </w:pPr>
      <w:r w:rsidRPr="00727BC4">
        <w:rPr>
          <w:b/>
          <w:bCs/>
        </w:rPr>
        <w:t xml:space="preserve">Оценка эффективности занятий физической культурой </w:t>
      </w:r>
    </w:p>
    <w:p w14:paraId="35536F28" w14:textId="77777777" w:rsidR="00727BC4" w:rsidRPr="00727BC4" w:rsidRDefault="00727BC4" w:rsidP="00727BC4">
      <w:pPr>
        <w:pStyle w:val="Default"/>
        <w:jc w:val="both"/>
      </w:pPr>
      <w:r w:rsidRPr="00727BC4">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14:paraId="0675A1CF" w14:textId="13D9B2C7" w:rsidR="00727BC4" w:rsidRPr="00727BC4" w:rsidRDefault="00727BC4" w:rsidP="00727BC4">
      <w:pPr>
        <w:pStyle w:val="Default"/>
        <w:jc w:val="both"/>
      </w:pPr>
      <w:r w:rsidRPr="00727BC4">
        <w:rPr>
          <w:b/>
          <w:bCs/>
        </w:rPr>
        <w:t xml:space="preserve">Физическое совершенствование </w:t>
      </w:r>
    </w:p>
    <w:p w14:paraId="7DE4DE4C" w14:textId="77777777" w:rsidR="00727BC4" w:rsidRPr="00727BC4" w:rsidRDefault="00727BC4" w:rsidP="00727BC4">
      <w:pPr>
        <w:pStyle w:val="Default"/>
        <w:jc w:val="both"/>
      </w:pPr>
      <w:r w:rsidRPr="00727BC4">
        <w:rPr>
          <w:b/>
          <w:bCs/>
        </w:rPr>
        <w:t xml:space="preserve">Физкультурно-оздоровительная деятельность </w:t>
      </w:r>
    </w:p>
    <w:p w14:paraId="5030F8BA" w14:textId="77777777" w:rsidR="00727BC4" w:rsidRPr="00727BC4" w:rsidRDefault="00727BC4" w:rsidP="00727BC4">
      <w:pPr>
        <w:pStyle w:val="Default"/>
        <w:jc w:val="both"/>
      </w:pPr>
      <w:r w:rsidRPr="00727BC4">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27BC4">
        <w:rPr>
          <w:iCs/>
        </w:rPr>
        <w:t xml:space="preserve">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 </w:t>
      </w:r>
    </w:p>
    <w:p w14:paraId="115C9897" w14:textId="77777777" w:rsidR="00761027" w:rsidRDefault="00753BB5">
      <w:pPr>
        <w:spacing w:line="194" w:lineRule="auto"/>
        <w:ind w:left="1960"/>
        <w:rPr>
          <w:rFonts w:eastAsia="Times New Roman"/>
          <w:sz w:val="28"/>
          <w:szCs w:val="28"/>
        </w:rPr>
      </w:pPr>
      <w:r>
        <w:rPr>
          <w:rFonts w:ascii="Times New Roman" w:eastAsia="Times New Roman" w:hAnsi="Times New Roman" w:cs="Times New Roman"/>
          <w:b/>
          <w:bCs/>
          <w:sz w:val="24"/>
          <w:szCs w:val="24"/>
        </w:rPr>
        <w:t>Спортивно-оздоровительная деятельность</w:t>
      </w:r>
      <w:r>
        <w:rPr>
          <w:rFonts w:ascii="Times New Roman" w:eastAsia="Times New Roman" w:hAnsi="Times New Roman" w:cs="Times New Roman"/>
          <w:b/>
          <w:bCs/>
          <w:sz w:val="32"/>
          <w:szCs w:val="32"/>
          <w:vertAlign w:val="superscript"/>
        </w:rPr>
        <w:t>1</w:t>
      </w:r>
    </w:p>
    <w:p w14:paraId="1A0219AF" w14:textId="2CBA941E" w:rsidR="00761027" w:rsidRPr="002D7FDD" w:rsidRDefault="00753BB5" w:rsidP="009142B6">
      <w:pPr>
        <w:spacing w:line="238" w:lineRule="auto"/>
        <w:ind w:firstLine="708"/>
        <w:jc w:val="both"/>
        <w:rPr>
          <w:rFonts w:ascii="Times New Roman" w:eastAsia="Times New Roman" w:hAnsi="Times New Roman" w:cs="Times New Roman"/>
          <w:sz w:val="24"/>
          <w:szCs w:val="24"/>
        </w:rPr>
      </w:pPr>
      <w:r w:rsidRPr="002D7FDD">
        <w:rPr>
          <w:rFonts w:ascii="Times New Roman" w:eastAsia="Times New Roman" w:hAnsi="Times New Roman" w:cs="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2D7FDD">
        <w:rPr>
          <w:rFonts w:ascii="Times New Roman" w:eastAsia="Times New Roman" w:hAnsi="Times New Roman" w:cs="Times New Roman"/>
          <w:i/>
          <w:iCs/>
          <w:sz w:val="24"/>
          <w:szCs w:val="24"/>
        </w:rPr>
        <w:t>мини-футбол</w:t>
      </w:r>
      <w:r w:rsidRPr="002D7FDD">
        <w:rPr>
          <w:rFonts w:ascii="Times New Roman" w:eastAsia="Times New Roman" w:hAnsi="Times New Roman" w:cs="Times New Roman"/>
          <w:sz w:val="24"/>
          <w:szCs w:val="24"/>
        </w:rPr>
        <w:t>,</w:t>
      </w:r>
      <w:r w:rsidRPr="002D7FDD">
        <w:rPr>
          <w:rFonts w:ascii="Times New Roman" w:eastAsia="Times New Roman" w:hAnsi="Times New Roman" w:cs="Times New Roman"/>
          <w:i/>
          <w:iCs/>
          <w:sz w:val="24"/>
          <w:szCs w:val="24"/>
        </w:rPr>
        <w:t xml:space="preserve"> </w:t>
      </w:r>
      <w:r w:rsidRPr="002D7FDD">
        <w:rPr>
          <w:rFonts w:ascii="Times New Roman" w:eastAsia="Times New Roman" w:hAnsi="Times New Roman" w:cs="Times New Roman"/>
          <w:sz w:val="24"/>
          <w:szCs w:val="24"/>
        </w:rPr>
        <w:t>волейбол,</w:t>
      </w:r>
      <w:r w:rsidRPr="002D7FDD">
        <w:rPr>
          <w:rFonts w:ascii="Times New Roman" w:eastAsia="Times New Roman" w:hAnsi="Times New Roman" w:cs="Times New Roman"/>
          <w:i/>
          <w:iCs/>
          <w:sz w:val="24"/>
          <w:szCs w:val="24"/>
        </w:rPr>
        <w:t xml:space="preserve"> </w:t>
      </w:r>
      <w:r w:rsidRPr="002D7FDD">
        <w:rPr>
          <w:rFonts w:ascii="Times New Roman" w:eastAsia="Times New Roman" w:hAnsi="Times New Roman" w:cs="Times New Roman"/>
          <w:sz w:val="24"/>
          <w:szCs w:val="24"/>
        </w:rPr>
        <w:t>баскетбол.</w:t>
      </w:r>
      <w:r w:rsidRPr="002D7FDD">
        <w:rPr>
          <w:rFonts w:ascii="Times New Roman" w:eastAsia="Times New Roman" w:hAnsi="Times New Roman" w:cs="Times New Roman"/>
          <w:i/>
          <w:iCs/>
          <w:sz w:val="24"/>
          <w:szCs w:val="24"/>
        </w:rPr>
        <w:t xml:space="preserve"> </w:t>
      </w:r>
      <w:r w:rsidRPr="002D7FDD">
        <w:rPr>
          <w:rFonts w:ascii="Times New Roman" w:eastAsia="Times New Roman" w:hAnsi="Times New Roman" w:cs="Times New Roman"/>
          <w:sz w:val="24"/>
          <w:szCs w:val="24"/>
        </w:rPr>
        <w:t>Правила спортивных игр.</w:t>
      </w:r>
      <w:r w:rsidRPr="002D7FDD">
        <w:rPr>
          <w:rFonts w:ascii="Times New Roman" w:eastAsia="Times New Roman" w:hAnsi="Times New Roman" w:cs="Times New Roman"/>
          <w:i/>
          <w:iCs/>
          <w:sz w:val="24"/>
          <w:szCs w:val="24"/>
        </w:rPr>
        <w:t xml:space="preserve"> </w:t>
      </w:r>
      <w:r w:rsidRPr="002D7FDD">
        <w:rPr>
          <w:rFonts w:ascii="Times New Roman" w:eastAsia="Times New Roman" w:hAnsi="Times New Roman" w:cs="Times New Roman"/>
          <w:sz w:val="24"/>
          <w:szCs w:val="24"/>
        </w:rPr>
        <w:t>Игры по правилам.</w:t>
      </w:r>
    </w:p>
    <w:p w14:paraId="5DA01767" w14:textId="77777777" w:rsidR="002D7FDD" w:rsidRPr="002D7FDD" w:rsidRDefault="00753BB5" w:rsidP="002D7FDD">
      <w:pPr>
        <w:spacing w:line="236" w:lineRule="auto"/>
        <w:jc w:val="both"/>
        <w:rPr>
          <w:rFonts w:ascii="Times New Roman" w:hAnsi="Times New Roman" w:cs="Times New Roman"/>
          <w:sz w:val="24"/>
          <w:szCs w:val="24"/>
        </w:rPr>
      </w:pPr>
      <w:r w:rsidRPr="002D7FDD">
        <w:rPr>
          <w:rFonts w:ascii="Times New Roman" w:eastAsia="Times New Roman" w:hAnsi="Times New Roman" w:cs="Times New Roman"/>
          <w:i/>
          <w:iCs/>
          <w:sz w:val="24"/>
          <w:szCs w:val="24"/>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w:t>
      </w:r>
      <w:r w:rsidR="002D7FDD" w:rsidRPr="002D7FDD">
        <w:rPr>
          <w:rFonts w:ascii="Times New Roman" w:eastAsia="Times New Roman" w:hAnsi="Times New Roman" w:cs="Times New Roman"/>
          <w:i/>
          <w:iCs/>
          <w:sz w:val="24"/>
          <w:szCs w:val="24"/>
        </w:rPr>
        <w:t xml:space="preserve"> </w:t>
      </w:r>
      <w:r w:rsidR="002D7FDD" w:rsidRPr="002D7FDD">
        <w:rPr>
          <w:rFonts w:ascii="Times New Roman" w:hAnsi="Times New Roman" w:cs="Times New Roman"/>
          <w:i/>
          <w:iCs/>
          <w:sz w:val="24"/>
          <w:szCs w:val="24"/>
        </w:rPr>
        <w:t xml:space="preserve">стилем. </w:t>
      </w:r>
      <w:r w:rsidR="002D7FDD" w:rsidRPr="002D7FDD">
        <w:rPr>
          <w:rFonts w:ascii="Times New Roman" w:hAnsi="Times New Roman" w:cs="Times New Roman"/>
          <w:sz w:val="24"/>
          <w:szCs w:val="24"/>
        </w:rPr>
        <w:t>Лыжные гонки</w:t>
      </w:r>
      <w:r w:rsidR="002D7FDD" w:rsidRPr="002D7FDD">
        <w:rPr>
          <w:rFonts w:ascii="Times New Roman" w:hAnsi="Times New Roman" w:cs="Times New Roman"/>
          <w:sz w:val="24"/>
          <w:szCs w:val="24"/>
          <w:vertAlign w:val="superscript"/>
        </w:rPr>
        <w:t>2</w:t>
      </w:r>
      <w:r w:rsidR="002D7FDD" w:rsidRPr="002D7FDD">
        <w:rPr>
          <w:rFonts w:ascii="Times New Roman" w:hAnsi="Times New Roman" w:cs="Times New Roman"/>
          <w:sz w:val="24"/>
          <w:szCs w:val="24"/>
        </w:rPr>
        <w:t xml:space="preserve">: передвижение на лыжах разными способами. Подъемы, спуски, повороты, торможения. </w:t>
      </w:r>
    </w:p>
    <w:p w14:paraId="61AEB989" w14:textId="77777777" w:rsidR="002D7FDD" w:rsidRPr="002D7FDD" w:rsidRDefault="002D7FDD" w:rsidP="002D7FDD">
      <w:pPr>
        <w:pStyle w:val="Default"/>
      </w:pPr>
      <w:r w:rsidRPr="002D7FDD">
        <w:rPr>
          <w:b/>
          <w:bCs/>
        </w:rPr>
        <w:t xml:space="preserve">Прикладно-ориентированная физкультурная деятельность </w:t>
      </w:r>
    </w:p>
    <w:p w14:paraId="0710A4EC" w14:textId="77777777" w:rsidR="002D7FDD" w:rsidRPr="002D7FDD" w:rsidRDefault="002D7FDD" w:rsidP="002D7FDD">
      <w:pPr>
        <w:pStyle w:val="Default"/>
      </w:pPr>
      <w:r w:rsidRPr="002D7FDD">
        <w:rPr>
          <w:i/>
          <w:iCs/>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w:t>
      </w:r>
      <w:r w:rsidRPr="002D7FDD">
        <w:t xml:space="preserve">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 </w:t>
      </w:r>
    </w:p>
    <w:p w14:paraId="1CAA2293" w14:textId="77777777" w:rsidR="009142B6" w:rsidRPr="002D7FDD" w:rsidRDefault="009142B6" w:rsidP="009142B6">
      <w:pPr>
        <w:spacing w:line="200" w:lineRule="exact"/>
        <w:jc w:val="both"/>
        <w:rPr>
          <w:rFonts w:ascii="Times New Roman" w:hAnsi="Times New Roman" w:cs="Times New Roman"/>
          <w:sz w:val="20"/>
          <w:szCs w:val="20"/>
        </w:rPr>
      </w:pPr>
      <w:r w:rsidRPr="002D7FDD">
        <w:rPr>
          <w:rFonts w:ascii="Times New Roman" w:hAnsi="Times New Roman" w:cs="Times New Roman"/>
          <w:sz w:val="20"/>
          <w:szCs w:val="20"/>
        </w:rPr>
        <w:t xml:space="preserve">1 Элементы видов спорта могут быть заменены на другие с учетом наличия материально-технической базы в общеобразовательной организации, а </w:t>
      </w:r>
      <w:proofErr w:type="gramStart"/>
      <w:r w:rsidRPr="002D7FDD">
        <w:rPr>
          <w:rFonts w:ascii="Times New Roman" w:hAnsi="Times New Roman" w:cs="Times New Roman"/>
          <w:sz w:val="20"/>
          <w:szCs w:val="20"/>
        </w:rPr>
        <w:t>так же</w:t>
      </w:r>
      <w:proofErr w:type="gramEnd"/>
      <w:r w:rsidRPr="002D7FDD">
        <w:rPr>
          <w:rFonts w:ascii="Times New Roman" w:hAnsi="Times New Roman" w:cs="Times New Roman"/>
          <w:sz w:val="20"/>
          <w:szCs w:val="20"/>
        </w:rPr>
        <w:t xml:space="preserve"> климато-географических и региональных особенностей. </w:t>
      </w:r>
      <w:r w:rsidRPr="002D7FDD">
        <w:rPr>
          <w:rFonts w:ascii="Times New Roman" w:hAnsi="Times New Roman" w:cs="Times New Roman"/>
        </w:rPr>
        <w:t xml:space="preserve"> </w:t>
      </w:r>
    </w:p>
    <w:p w14:paraId="45FD2CA1" w14:textId="77777777" w:rsidR="009142B6" w:rsidRDefault="009142B6" w:rsidP="009142B6">
      <w:pPr>
        <w:spacing w:line="200" w:lineRule="exact"/>
        <w:jc w:val="both"/>
        <w:rPr>
          <w:sz w:val="20"/>
          <w:szCs w:val="20"/>
        </w:rPr>
      </w:pPr>
      <w:r w:rsidRPr="002D7FDD">
        <w:rPr>
          <w:rFonts w:ascii="Times New Roman" w:hAnsi="Times New Roman" w:cs="Times New Roman"/>
          <w:sz w:val="20"/>
          <w:szCs w:val="20"/>
        </w:rPr>
        <w:t xml:space="preserve">2.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 </w:t>
      </w:r>
      <w:r w:rsidRPr="002D7FDD">
        <w:rPr>
          <w:rFonts w:ascii="Times New Roman" w:hAnsi="Times New Roman" w:cs="Times New Roman"/>
        </w:rPr>
        <w:t xml:space="preserve"> </w:t>
      </w:r>
    </w:p>
    <w:p w14:paraId="714E89F4" w14:textId="77777777" w:rsidR="00C44FC2" w:rsidRDefault="00C44FC2" w:rsidP="00C44FC2">
      <w:pPr>
        <w:pStyle w:val="Default"/>
        <w:rPr>
          <w:b/>
          <w:bCs/>
        </w:rPr>
      </w:pPr>
    </w:p>
    <w:p w14:paraId="44A40FEF" w14:textId="507D4861" w:rsidR="00C44FC2" w:rsidRPr="002D7FDD" w:rsidRDefault="00C44FC2" w:rsidP="00C44FC2">
      <w:pPr>
        <w:pStyle w:val="Default"/>
      </w:pPr>
      <w:r>
        <w:rPr>
          <w:b/>
          <w:bCs/>
        </w:rPr>
        <w:t>2.2.2.16</w:t>
      </w:r>
      <w:r w:rsidRPr="002D7FDD">
        <w:rPr>
          <w:b/>
          <w:bCs/>
        </w:rPr>
        <w:t xml:space="preserve">. Основы безопасности жизнедеятельности </w:t>
      </w:r>
    </w:p>
    <w:p w14:paraId="65042754" w14:textId="77777777" w:rsidR="00C44FC2" w:rsidRPr="002D7FDD" w:rsidRDefault="00C44FC2" w:rsidP="00C44FC2">
      <w:pPr>
        <w:pStyle w:val="Default"/>
      </w:pPr>
      <w:r w:rsidRPr="002D7FDD">
        <w:t xml:space="preserve">Курс Основ безопасности жидзнедеятельности предназначен для решения следующих задач: </w:t>
      </w:r>
    </w:p>
    <w:p w14:paraId="6B65A3BF" w14:textId="77777777" w:rsidR="00C44FC2" w:rsidRPr="002D7FDD" w:rsidRDefault="00C44FC2" w:rsidP="00C44FC2">
      <w:pPr>
        <w:pStyle w:val="Default"/>
      </w:pPr>
      <w:r w:rsidRPr="002D7FDD">
        <w:t xml:space="preserve">– освоение учащимися знаний о здоровом и разумном образе жизни, об опасных и чрезвычайных ситуациях и основах безопасного поведения при их возникновении; </w:t>
      </w:r>
    </w:p>
    <w:p w14:paraId="3547B53F" w14:textId="77777777" w:rsidR="00C44FC2" w:rsidRPr="002D7FDD" w:rsidRDefault="00C44FC2" w:rsidP="00C44FC2">
      <w:pPr>
        <w:pStyle w:val="Default"/>
      </w:pPr>
      <w:r w:rsidRPr="002D7FDD">
        <w:t xml:space="preserve">– обучение школьников умению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помощь; </w:t>
      </w:r>
    </w:p>
    <w:p w14:paraId="1B010A3B" w14:textId="77777777" w:rsidR="00C44FC2" w:rsidRPr="002D7FDD" w:rsidRDefault="00C44FC2" w:rsidP="00C44FC2">
      <w:pPr>
        <w:pStyle w:val="Default"/>
      </w:pPr>
      <w:r w:rsidRPr="002D7FDD">
        <w:t xml:space="preserve">– развитие у обучаемых качеств личности, необходимых для ведения здорового и разумного образа жизни, обеспечения безопасного поведения в опасных и чрезвычайных ситуациях; </w:t>
      </w:r>
    </w:p>
    <w:p w14:paraId="11F232D5" w14:textId="77777777" w:rsidR="00C44FC2" w:rsidRPr="002D7FDD" w:rsidRDefault="00C44FC2" w:rsidP="00C44FC2">
      <w:pPr>
        <w:pStyle w:val="Default"/>
      </w:pPr>
      <w:r w:rsidRPr="002D7FDD">
        <w:t xml:space="preserve">– воспитание у учащихся культуры безопасности жизнедеятельности, чувства ответственности за личную и общественную безопасность, ценностного отношения к своему здоровью и жизни; </w:t>
      </w:r>
    </w:p>
    <w:p w14:paraId="1394CE1A" w14:textId="77777777" w:rsidR="00C44FC2" w:rsidRDefault="00C44FC2" w:rsidP="00C44FC2">
      <w:pPr>
        <w:spacing w:line="200" w:lineRule="exact"/>
      </w:pPr>
      <w:r w:rsidRPr="002D7FDD">
        <w:rPr>
          <w:rFonts w:ascii="Times New Roman" w:hAnsi="Times New Roman" w:cs="Times New Roman"/>
          <w:sz w:val="24"/>
          <w:szCs w:val="24"/>
        </w:rPr>
        <w:t xml:space="preserve">– формирование у школьников антиэкстремистской и антитеррористической личностной позиции и отрицательного отношения к психоактивным веществам </w:t>
      </w:r>
      <w:proofErr w:type="gramStart"/>
      <w:r w:rsidRPr="002D7FDD">
        <w:rPr>
          <w:rFonts w:ascii="Times New Roman" w:hAnsi="Times New Roman" w:cs="Times New Roman"/>
          <w:sz w:val="24"/>
          <w:szCs w:val="24"/>
        </w:rPr>
        <w:t>и</w:t>
      </w:r>
      <w:r>
        <w:rPr>
          <w:rFonts w:ascii="Times New Roman" w:hAnsi="Times New Roman" w:cs="Times New Roman"/>
          <w:sz w:val="24"/>
          <w:szCs w:val="24"/>
        </w:rPr>
        <w:t xml:space="preserve">  </w:t>
      </w:r>
      <w:r>
        <w:t>асоциальному</w:t>
      </w:r>
      <w:proofErr w:type="gramEnd"/>
      <w:r>
        <w:t xml:space="preserve"> поведению. </w:t>
      </w:r>
    </w:p>
    <w:p w14:paraId="4C188FEB" w14:textId="77777777" w:rsidR="002D7FDD" w:rsidRPr="002D7FDD" w:rsidRDefault="002D7FDD" w:rsidP="002D7FDD">
      <w:pPr>
        <w:pStyle w:val="Default"/>
        <w:jc w:val="both"/>
      </w:pPr>
      <w:r w:rsidRPr="002D7FDD">
        <w:rPr>
          <w:b/>
          <w:bCs/>
        </w:rPr>
        <w:t xml:space="preserve">Содержание курса </w:t>
      </w:r>
    </w:p>
    <w:p w14:paraId="65560DA6" w14:textId="77777777" w:rsidR="002D7FDD" w:rsidRPr="002D7FDD" w:rsidRDefault="002D7FDD" w:rsidP="002D7FDD">
      <w:pPr>
        <w:pStyle w:val="Default"/>
        <w:jc w:val="both"/>
      </w:pPr>
      <w:r w:rsidRPr="002D7FDD">
        <w:rPr>
          <w:b/>
          <w:bCs/>
        </w:rPr>
        <w:t xml:space="preserve">5 класс </w:t>
      </w:r>
    </w:p>
    <w:p w14:paraId="31568CFF" w14:textId="77777777" w:rsidR="002D7FDD" w:rsidRPr="002D7FDD" w:rsidRDefault="002D7FDD" w:rsidP="002D7FDD">
      <w:pPr>
        <w:pStyle w:val="Default"/>
        <w:jc w:val="both"/>
      </w:pPr>
      <w:r w:rsidRPr="002D7FDD">
        <w:t xml:space="preserve">Основы безопасности личности, общества и государства </w:t>
      </w:r>
    </w:p>
    <w:p w14:paraId="606BD77F" w14:textId="77777777" w:rsidR="002D7FDD" w:rsidRPr="002D7FDD" w:rsidRDefault="002D7FDD" w:rsidP="002D7FDD">
      <w:pPr>
        <w:pStyle w:val="Default"/>
        <w:jc w:val="both"/>
      </w:pPr>
      <w:r w:rsidRPr="002D7FDD">
        <w:t xml:space="preserve">Личная безопасность в повседневной жизни </w:t>
      </w:r>
    </w:p>
    <w:p w14:paraId="2436FA35" w14:textId="77777777" w:rsidR="002D7FDD" w:rsidRPr="002D7FDD" w:rsidRDefault="002D7FDD" w:rsidP="002D7FDD">
      <w:pPr>
        <w:pStyle w:val="Default"/>
        <w:jc w:val="both"/>
      </w:pPr>
      <w:r w:rsidRPr="002D7FDD">
        <w:rPr>
          <w:b/>
          <w:bCs/>
        </w:rPr>
        <w:t xml:space="preserve">Особенности города как среды обитания человека. </w:t>
      </w:r>
      <w:r w:rsidRPr="002D7FDD">
        <w:t xml:space="preserve">Источники и зоны повышенной опасности в современном городе: городской и общественный транспорт, улицы и дороги, здания и сооружения, подземные коммуникации, строительные площадки, уличное электричество, промышленные предприятия. Правила безопасного поведения в опасных ситуациях. </w:t>
      </w:r>
    </w:p>
    <w:p w14:paraId="6C297946" w14:textId="665E558C" w:rsidR="00993695" w:rsidRDefault="002D7FDD" w:rsidP="002D7FDD">
      <w:pPr>
        <w:spacing w:line="200" w:lineRule="exact"/>
        <w:jc w:val="both"/>
        <w:rPr>
          <w:rFonts w:ascii="Times New Roman" w:hAnsi="Times New Roman" w:cs="Times New Roman"/>
          <w:sz w:val="24"/>
          <w:szCs w:val="24"/>
        </w:rPr>
      </w:pPr>
      <w:r w:rsidRPr="002D7FDD">
        <w:rPr>
          <w:rFonts w:ascii="Times New Roman" w:hAnsi="Times New Roman" w:cs="Times New Roman"/>
          <w:b/>
          <w:bCs/>
          <w:sz w:val="24"/>
          <w:szCs w:val="24"/>
        </w:rPr>
        <w:t xml:space="preserve">Системы обеспечения безопасности города (населенного пункта). </w:t>
      </w:r>
      <w:r w:rsidRPr="002D7FDD">
        <w:rPr>
          <w:rFonts w:ascii="Times New Roman" w:hAnsi="Times New Roman" w:cs="Times New Roman"/>
          <w:sz w:val="24"/>
          <w:szCs w:val="24"/>
        </w:rPr>
        <w:t>Различные службы помощи: полиция, пожарная охрана, «скорая помощь», служба спасения, коммунальные и другие службы. Правила вызова служб безопасности</w:t>
      </w:r>
    </w:p>
    <w:p w14:paraId="784015C1" w14:textId="77777777" w:rsidR="001327AF" w:rsidRDefault="001327AF" w:rsidP="001327AF">
      <w:pPr>
        <w:spacing w:after="0" w:line="234" w:lineRule="auto"/>
        <w:ind w:left="-142" w:right="20" w:firstLine="284"/>
        <w:jc w:val="both"/>
        <w:rPr>
          <w:sz w:val="20"/>
          <w:szCs w:val="20"/>
        </w:rPr>
      </w:pPr>
      <w:r>
        <w:rPr>
          <w:rFonts w:ascii="Times New Roman" w:eastAsia="Times New Roman" w:hAnsi="Times New Roman" w:cs="Times New Roman"/>
          <w:sz w:val="24"/>
          <w:szCs w:val="24"/>
        </w:rPr>
        <w:t>Государственные, муниципальные (городские) и районные службы обеспечения безопасности.</w:t>
      </w:r>
    </w:p>
    <w:p w14:paraId="4D8F9721" w14:textId="77777777" w:rsidR="001327AF" w:rsidRDefault="001327AF" w:rsidP="001327AF">
      <w:pPr>
        <w:spacing w:after="0" w:line="14" w:lineRule="exact"/>
        <w:ind w:left="-142" w:firstLine="284"/>
        <w:rPr>
          <w:sz w:val="20"/>
          <w:szCs w:val="20"/>
        </w:rPr>
      </w:pPr>
    </w:p>
    <w:p w14:paraId="18A5BD4F" w14:textId="77777777" w:rsidR="001327AF" w:rsidRDefault="001327AF" w:rsidP="001327AF">
      <w:pPr>
        <w:spacing w:after="0" w:line="237" w:lineRule="auto"/>
        <w:ind w:left="-142" w:firstLine="284"/>
        <w:jc w:val="both"/>
        <w:rPr>
          <w:sz w:val="20"/>
          <w:szCs w:val="20"/>
        </w:rPr>
      </w:pPr>
      <w:r>
        <w:rPr>
          <w:rFonts w:ascii="Times New Roman" w:eastAsia="Times New Roman" w:hAnsi="Times New Roman" w:cs="Times New Roman"/>
          <w:b/>
          <w:bCs/>
          <w:sz w:val="24"/>
          <w:szCs w:val="24"/>
        </w:rPr>
        <w:t xml:space="preserve">Опасные и аварийные ситуации в доме (квартире). </w:t>
      </w:r>
      <w:r>
        <w:rPr>
          <w:rFonts w:ascii="Times New Roman" w:eastAsia="Times New Roman" w:hAnsi="Times New Roman" w:cs="Times New Roman"/>
          <w:sz w:val="24"/>
          <w:szCs w:val="24"/>
        </w:rPr>
        <w:t>Характеристика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городского и сельского жилища. Особенности жизнеобеспечения современного дома, квартиры (водоснабжение, отопление, электроснабжение, канализация). Источники опасности в жилище и их характеристика. Возможные аварийные и опасные ситуации в жилище.</w:t>
      </w:r>
    </w:p>
    <w:p w14:paraId="295C3DE4" w14:textId="77777777" w:rsidR="001327AF" w:rsidRDefault="001327AF" w:rsidP="001327AF">
      <w:pPr>
        <w:spacing w:after="0" w:line="17" w:lineRule="exact"/>
        <w:ind w:left="-142" w:firstLine="284"/>
        <w:rPr>
          <w:sz w:val="20"/>
          <w:szCs w:val="20"/>
        </w:rPr>
      </w:pPr>
    </w:p>
    <w:p w14:paraId="52BF2486" w14:textId="77777777" w:rsidR="001327AF" w:rsidRDefault="001327AF" w:rsidP="001327AF">
      <w:pPr>
        <w:spacing w:after="0" w:line="238" w:lineRule="auto"/>
        <w:ind w:left="-142" w:firstLine="284"/>
        <w:jc w:val="both"/>
        <w:rPr>
          <w:sz w:val="20"/>
          <w:szCs w:val="20"/>
        </w:rPr>
      </w:pPr>
      <w:r>
        <w:rPr>
          <w:rFonts w:ascii="Times New Roman" w:eastAsia="Times New Roman" w:hAnsi="Times New Roman" w:cs="Times New Roman"/>
          <w:b/>
          <w:bCs/>
          <w:sz w:val="24"/>
          <w:szCs w:val="24"/>
        </w:rPr>
        <w:t xml:space="preserve">Пожар. </w:t>
      </w:r>
      <w:r>
        <w:rPr>
          <w:rFonts w:ascii="Times New Roman" w:eastAsia="Times New Roman" w:hAnsi="Times New Roman" w:cs="Times New Roman"/>
          <w:sz w:val="24"/>
          <w:szCs w:val="24"/>
        </w:rPr>
        <w:t>Опасные факторы пожара,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их воздействие на людей.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Причины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возникновения пожаров в жилых помещениях. Меры пожарной безопасности в быту. Чего не следует делать при пожаре в квартире (доме). Правила безопасного поведения при пожаре в многоквартирном доме. Что делать, если при пожаре нельзя покинуть квартиру. Что делать, если в комнате загорелся телевизор. Способы эвакуации из горящего здания. Первичные средства пожаротушения и правила пользования ими.</w:t>
      </w:r>
    </w:p>
    <w:p w14:paraId="09E91A93" w14:textId="77777777" w:rsidR="001327AF" w:rsidRDefault="001327AF" w:rsidP="001327AF">
      <w:pPr>
        <w:spacing w:after="0" w:line="4" w:lineRule="exact"/>
        <w:ind w:left="-142" w:firstLine="284"/>
        <w:rPr>
          <w:sz w:val="20"/>
          <w:szCs w:val="20"/>
        </w:rPr>
      </w:pPr>
    </w:p>
    <w:p w14:paraId="4EAD3079" w14:textId="77777777" w:rsidR="001327AF" w:rsidRDefault="001327AF" w:rsidP="001327AF">
      <w:pPr>
        <w:spacing w:after="0"/>
        <w:ind w:left="-142" w:firstLine="284"/>
        <w:rPr>
          <w:sz w:val="20"/>
          <w:szCs w:val="20"/>
        </w:rPr>
      </w:pPr>
      <w:proofErr w:type="gramStart"/>
      <w:r>
        <w:rPr>
          <w:rFonts w:ascii="Times New Roman" w:eastAsia="Times New Roman" w:hAnsi="Times New Roman" w:cs="Times New Roman"/>
          <w:b/>
          <w:bCs/>
          <w:sz w:val="24"/>
          <w:szCs w:val="24"/>
        </w:rPr>
        <w:t>Затопление  квартиры</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sz w:val="24"/>
          <w:szCs w:val="24"/>
        </w:rPr>
        <w:t>Причины  затопления</w:t>
      </w:r>
      <w:proofErr w:type="gramEnd"/>
      <w:r>
        <w:rPr>
          <w:rFonts w:ascii="Times New Roman" w:eastAsia="Times New Roman" w:hAnsi="Times New Roman" w:cs="Times New Roman"/>
          <w:sz w:val="24"/>
          <w:szCs w:val="24"/>
        </w:rPr>
        <w:t xml:space="preserve">  и  его  возможные  последствия.</w:t>
      </w:r>
    </w:p>
    <w:p w14:paraId="65297F33" w14:textId="77777777" w:rsidR="001327AF" w:rsidRDefault="001327AF" w:rsidP="001327AF">
      <w:pPr>
        <w:spacing w:after="0"/>
        <w:ind w:left="-142" w:firstLine="284"/>
        <w:rPr>
          <w:sz w:val="20"/>
          <w:szCs w:val="20"/>
        </w:rPr>
      </w:pPr>
      <w:r>
        <w:rPr>
          <w:rFonts w:ascii="Times New Roman" w:eastAsia="Times New Roman" w:hAnsi="Times New Roman" w:cs="Times New Roman"/>
          <w:sz w:val="24"/>
          <w:szCs w:val="24"/>
        </w:rPr>
        <w:t>Меры по предотвращению затопления. Правила поведения при затоплении жилища.</w:t>
      </w:r>
    </w:p>
    <w:p w14:paraId="0401C14A" w14:textId="77777777" w:rsidR="001327AF" w:rsidRDefault="001327AF" w:rsidP="001327AF">
      <w:pPr>
        <w:spacing w:after="0" w:line="13" w:lineRule="exact"/>
        <w:ind w:left="-142" w:firstLine="284"/>
        <w:rPr>
          <w:sz w:val="20"/>
          <w:szCs w:val="20"/>
        </w:rPr>
      </w:pPr>
    </w:p>
    <w:p w14:paraId="5260EDBA" w14:textId="77777777" w:rsidR="001327AF" w:rsidRDefault="001327AF" w:rsidP="001327AF">
      <w:pPr>
        <w:spacing w:after="0" w:line="237" w:lineRule="auto"/>
        <w:ind w:left="-142" w:firstLine="284"/>
        <w:jc w:val="both"/>
        <w:rPr>
          <w:sz w:val="20"/>
          <w:szCs w:val="20"/>
        </w:rPr>
      </w:pPr>
      <w:r>
        <w:rPr>
          <w:rFonts w:ascii="Times New Roman" w:eastAsia="Times New Roman" w:hAnsi="Times New Roman" w:cs="Times New Roman"/>
          <w:b/>
          <w:bCs/>
          <w:sz w:val="24"/>
          <w:szCs w:val="24"/>
        </w:rPr>
        <w:t xml:space="preserve">Электричество. </w:t>
      </w:r>
      <w:r>
        <w:rPr>
          <w:rFonts w:ascii="Times New Roman" w:eastAsia="Times New Roman" w:hAnsi="Times New Roman" w:cs="Times New Roman"/>
          <w:sz w:val="24"/>
          <w:szCs w:val="24"/>
        </w:rPr>
        <w:t>Основные виды электрических и электронных приборов,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используемых в быту. Правила безопасности при обращении с электрическими и электронными приборами; опасности, возникающие при нарушении этих правил. Меры по предотвращению поражения электрическим током.</w:t>
      </w:r>
    </w:p>
    <w:p w14:paraId="6B8CDB19" w14:textId="77777777" w:rsidR="001327AF" w:rsidRDefault="001327AF" w:rsidP="001327AF">
      <w:pPr>
        <w:spacing w:after="0" w:line="14" w:lineRule="exact"/>
        <w:ind w:left="-142" w:firstLine="284"/>
        <w:rPr>
          <w:sz w:val="20"/>
          <w:szCs w:val="20"/>
        </w:rPr>
      </w:pPr>
    </w:p>
    <w:p w14:paraId="15BE48D1" w14:textId="77777777" w:rsidR="001327AF" w:rsidRDefault="001327AF" w:rsidP="001327AF">
      <w:pPr>
        <w:spacing w:after="0" w:line="238" w:lineRule="auto"/>
        <w:ind w:left="-142" w:firstLine="284"/>
        <w:jc w:val="both"/>
        <w:rPr>
          <w:sz w:val="20"/>
          <w:szCs w:val="20"/>
        </w:rPr>
      </w:pPr>
      <w:r>
        <w:rPr>
          <w:rFonts w:ascii="Times New Roman" w:eastAsia="Times New Roman" w:hAnsi="Times New Roman" w:cs="Times New Roman"/>
          <w:b/>
          <w:bCs/>
          <w:sz w:val="24"/>
          <w:szCs w:val="24"/>
        </w:rPr>
        <w:t xml:space="preserve">Опасные вещества и продукты питания. </w:t>
      </w:r>
      <w:r>
        <w:rPr>
          <w:rFonts w:ascii="Times New Roman" w:eastAsia="Times New Roman" w:hAnsi="Times New Roman" w:cs="Times New Roman"/>
          <w:sz w:val="24"/>
          <w:szCs w:val="24"/>
        </w:rPr>
        <w:t>Причины,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последствия и меры по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предотвращению отравления бытовым газом. Правила пользования газовыми приборами. Правила безопасного поведения при обнаружении запаха газа в квартире, доме. Правила безопасности при употреблении лекарств и пользовании медицинскими приборами; последствия их нарушения. Правила безопасности при пользовании средствами бытовой химии; опасности, возникающие при нарушении этих правил. Правила хранения опасных веществ и средств бытовой химии. Причины отравления продуктами питания и меры профилактики. Действия при первых признаках отравления.</w:t>
      </w:r>
    </w:p>
    <w:p w14:paraId="3FFC41C8" w14:textId="77777777" w:rsidR="001327AF" w:rsidRDefault="001327AF" w:rsidP="001327AF">
      <w:pPr>
        <w:spacing w:after="0" w:line="21" w:lineRule="exact"/>
        <w:ind w:left="-142" w:firstLine="284"/>
        <w:rPr>
          <w:sz w:val="20"/>
          <w:szCs w:val="20"/>
        </w:rPr>
      </w:pPr>
    </w:p>
    <w:p w14:paraId="4B7476EA" w14:textId="77777777" w:rsidR="001327AF" w:rsidRDefault="001327AF" w:rsidP="001327AF">
      <w:pPr>
        <w:spacing w:after="0" w:line="234" w:lineRule="auto"/>
        <w:ind w:left="-142" w:right="20" w:firstLine="284"/>
        <w:jc w:val="both"/>
        <w:rPr>
          <w:sz w:val="20"/>
          <w:szCs w:val="20"/>
        </w:rPr>
      </w:pPr>
      <w:r>
        <w:rPr>
          <w:rFonts w:ascii="Times New Roman" w:eastAsia="Times New Roman" w:hAnsi="Times New Roman" w:cs="Times New Roman"/>
          <w:b/>
          <w:bCs/>
          <w:sz w:val="24"/>
          <w:szCs w:val="24"/>
        </w:rPr>
        <w:t xml:space="preserve">Взрыв и обрушение дома. </w:t>
      </w:r>
      <w:r>
        <w:rPr>
          <w:rFonts w:ascii="Times New Roman" w:eastAsia="Times New Roman" w:hAnsi="Times New Roman" w:cs="Times New Roman"/>
          <w:sz w:val="24"/>
          <w:szCs w:val="24"/>
        </w:rPr>
        <w:t>Причины и последствия взрыва.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Правила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безопасного поведения в случае взрыва в квартире.</w:t>
      </w:r>
    </w:p>
    <w:p w14:paraId="4E02C001" w14:textId="77777777" w:rsidR="001327AF" w:rsidRDefault="001327AF" w:rsidP="001327AF">
      <w:pPr>
        <w:spacing w:after="0" w:line="14" w:lineRule="exact"/>
        <w:ind w:left="-142" w:firstLine="284"/>
        <w:rPr>
          <w:sz w:val="20"/>
          <w:szCs w:val="20"/>
        </w:rPr>
      </w:pPr>
    </w:p>
    <w:p w14:paraId="0848922D" w14:textId="77777777" w:rsidR="00B7004B" w:rsidRDefault="00B7004B" w:rsidP="001327AF">
      <w:pPr>
        <w:spacing w:after="0" w:line="236" w:lineRule="auto"/>
        <w:ind w:left="-142" w:firstLine="284"/>
        <w:jc w:val="both"/>
        <w:rPr>
          <w:rFonts w:ascii="Times New Roman" w:eastAsia="Times New Roman" w:hAnsi="Times New Roman" w:cs="Times New Roman"/>
          <w:b/>
          <w:bCs/>
          <w:sz w:val="24"/>
          <w:szCs w:val="24"/>
        </w:rPr>
      </w:pPr>
    </w:p>
    <w:p w14:paraId="55C31C06" w14:textId="77777777" w:rsidR="00B7004B" w:rsidRDefault="00B7004B" w:rsidP="001327AF">
      <w:pPr>
        <w:spacing w:after="0" w:line="236" w:lineRule="auto"/>
        <w:ind w:left="-142" w:firstLine="284"/>
        <w:jc w:val="both"/>
        <w:rPr>
          <w:rFonts w:ascii="Times New Roman" w:eastAsia="Times New Roman" w:hAnsi="Times New Roman" w:cs="Times New Roman"/>
          <w:b/>
          <w:bCs/>
          <w:sz w:val="24"/>
          <w:szCs w:val="24"/>
        </w:rPr>
      </w:pPr>
    </w:p>
    <w:p w14:paraId="5A8CCDC3" w14:textId="075EAA97" w:rsidR="001327AF" w:rsidRDefault="001327AF" w:rsidP="001327AF">
      <w:pPr>
        <w:spacing w:after="0" w:line="236" w:lineRule="auto"/>
        <w:ind w:left="-142" w:firstLine="284"/>
        <w:jc w:val="both"/>
        <w:rPr>
          <w:sz w:val="20"/>
          <w:szCs w:val="20"/>
        </w:rPr>
      </w:pPr>
      <w:r>
        <w:rPr>
          <w:rFonts w:ascii="Times New Roman" w:eastAsia="Times New Roman" w:hAnsi="Times New Roman" w:cs="Times New Roman"/>
          <w:b/>
          <w:bCs/>
          <w:sz w:val="24"/>
          <w:szCs w:val="24"/>
        </w:rPr>
        <w:lastRenderedPageBreak/>
        <w:t xml:space="preserve">Захлопнулась дверь (сломался замок, потерялись ключи). </w:t>
      </w:r>
      <w:r>
        <w:rPr>
          <w:rFonts w:ascii="Times New Roman" w:eastAsia="Times New Roman" w:hAnsi="Times New Roman" w:cs="Times New Roman"/>
          <w:sz w:val="24"/>
          <w:szCs w:val="24"/>
        </w:rPr>
        <w:t>Что делать,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если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квартире захлопнулась дверь, сломался замок. Правила безопасного поведения в случае потери ключей.</w:t>
      </w:r>
    </w:p>
    <w:p w14:paraId="66BEA527" w14:textId="77777777" w:rsidR="001327AF" w:rsidRDefault="001327AF" w:rsidP="001327AF">
      <w:pPr>
        <w:spacing w:after="0" w:line="14" w:lineRule="exact"/>
        <w:ind w:left="-142" w:firstLine="284"/>
        <w:rPr>
          <w:sz w:val="20"/>
          <w:szCs w:val="20"/>
        </w:rPr>
      </w:pPr>
    </w:p>
    <w:p w14:paraId="3AD2B7EA" w14:textId="77777777" w:rsidR="001327AF" w:rsidRDefault="001327AF" w:rsidP="001327AF">
      <w:pPr>
        <w:spacing w:after="0" w:line="234" w:lineRule="auto"/>
        <w:ind w:left="-142" w:right="20" w:firstLine="284"/>
        <w:jc w:val="both"/>
        <w:rPr>
          <w:sz w:val="20"/>
          <w:szCs w:val="20"/>
        </w:rPr>
      </w:pPr>
      <w:r>
        <w:rPr>
          <w:rFonts w:ascii="Times New Roman" w:eastAsia="Times New Roman" w:hAnsi="Times New Roman" w:cs="Times New Roman"/>
          <w:b/>
          <w:bCs/>
          <w:sz w:val="24"/>
          <w:szCs w:val="24"/>
        </w:rPr>
        <w:t xml:space="preserve">Опасность толпы. </w:t>
      </w:r>
      <w:r>
        <w:rPr>
          <w:rFonts w:ascii="Times New Roman" w:eastAsia="Times New Roman" w:hAnsi="Times New Roman" w:cs="Times New Roman"/>
          <w:sz w:val="24"/>
          <w:szCs w:val="24"/>
        </w:rPr>
        <w:t>Чем опасны толпа и паника.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Как уцелеть в толпе.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обезопасить себя при возможности попадания в толпу.</w:t>
      </w:r>
    </w:p>
    <w:p w14:paraId="40E65151" w14:textId="77777777" w:rsidR="001327AF" w:rsidRDefault="001327AF" w:rsidP="001327AF">
      <w:pPr>
        <w:spacing w:after="0" w:line="14" w:lineRule="exact"/>
        <w:ind w:left="-142" w:firstLine="284"/>
        <w:rPr>
          <w:sz w:val="20"/>
          <w:szCs w:val="20"/>
        </w:rPr>
      </w:pPr>
    </w:p>
    <w:p w14:paraId="5ECA6AF0" w14:textId="77777777" w:rsidR="001327AF" w:rsidRDefault="001327AF" w:rsidP="001327AF">
      <w:pPr>
        <w:spacing w:after="0" w:line="234" w:lineRule="auto"/>
        <w:ind w:left="-142" w:right="20" w:firstLine="284"/>
        <w:jc w:val="both"/>
        <w:rPr>
          <w:sz w:val="20"/>
          <w:szCs w:val="20"/>
        </w:rPr>
      </w:pPr>
      <w:r>
        <w:rPr>
          <w:rFonts w:ascii="Times New Roman" w:eastAsia="Times New Roman" w:hAnsi="Times New Roman" w:cs="Times New Roman"/>
          <w:b/>
          <w:bCs/>
          <w:sz w:val="24"/>
          <w:szCs w:val="24"/>
        </w:rPr>
        <w:t xml:space="preserve">Собака бывает кусачей. </w:t>
      </w:r>
      <w:r>
        <w:rPr>
          <w:rFonts w:ascii="Times New Roman" w:eastAsia="Times New Roman" w:hAnsi="Times New Roman" w:cs="Times New Roman"/>
          <w:sz w:val="24"/>
          <w:szCs w:val="24"/>
        </w:rPr>
        <w:t>Правила безопасного поведения при встрече с собакой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 улице, в подъезде). Как действовать при нападении собаки и в случае укуса.</w:t>
      </w:r>
    </w:p>
    <w:p w14:paraId="16756337" w14:textId="77777777" w:rsidR="001327AF" w:rsidRDefault="001327AF" w:rsidP="0026111F">
      <w:pPr>
        <w:spacing w:after="0" w:line="278" w:lineRule="exact"/>
        <w:ind w:left="-284" w:firstLine="284"/>
        <w:jc w:val="both"/>
        <w:rPr>
          <w:sz w:val="20"/>
          <w:szCs w:val="20"/>
        </w:rPr>
      </w:pPr>
    </w:p>
    <w:p w14:paraId="306BE948" w14:textId="77777777" w:rsidR="001327AF" w:rsidRDefault="001327AF" w:rsidP="0026111F">
      <w:pPr>
        <w:spacing w:after="0"/>
        <w:ind w:left="-284" w:firstLine="284"/>
        <w:jc w:val="both"/>
        <w:rPr>
          <w:sz w:val="20"/>
          <w:szCs w:val="20"/>
        </w:rPr>
      </w:pPr>
      <w:r>
        <w:rPr>
          <w:rFonts w:ascii="Times New Roman" w:eastAsia="Times New Roman" w:hAnsi="Times New Roman" w:cs="Times New Roman"/>
          <w:sz w:val="24"/>
          <w:szCs w:val="24"/>
        </w:rPr>
        <w:t>Безопасность на дорогах и на транспорте</w:t>
      </w:r>
    </w:p>
    <w:p w14:paraId="36E140C1" w14:textId="77777777" w:rsidR="00552E4C" w:rsidRDefault="00552E4C" w:rsidP="0026111F">
      <w:pPr>
        <w:spacing w:line="236" w:lineRule="auto"/>
        <w:ind w:left="-284" w:firstLine="396"/>
        <w:jc w:val="both"/>
        <w:rPr>
          <w:sz w:val="20"/>
          <w:szCs w:val="20"/>
        </w:rPr>
      </w:pPr>
      <w:r>
        <w:rPr>
          <w:rFonts w:ascii="Times New Roman" w:eastAsia="Times New Roman" w:hAnsi="Times New Roman" w:cs="Times New Roman"/>
          <w:b/>
          <w:bCs/>
          <w:sz w:val="24"/>
          <w:szCs w:val="24"/>
        </w:rPr>
        <w:t xml:space="preserve">Организация дорожного движения, причины и последствия дорожно-транспортных происшествий. </w:t>
      </w:r>
      <w:r>
        <w:rPr>
          <w:rFonts w:ascii="Times New Roman" w:eastAsia="Times New Roman" w:hAnsi="Times New Roman" w:cs="Times New Roman"/>
          <w:sz w:val="24"/>
          <w:szCs w:val="24"/>
        </w:rPr>
        <w:t>Дорожное движение и его участники: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пешеходы,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пассажиры, водители. Дорога и ее составные части. Основные причины дорожно-транспортных происшествий. Средства безопасности на дороге.</w:t>
      </w:r>
    </w:p>
    <w:p w14:paraId="1CFD6A5B" w14:textId="2DDC4DE7" w:rsidR="00552E4C" w:rsidRDefault="00552E4C" w:rsidP="00B7004B">
      <w:pPr>
        <w:spacing w:line="237" w:lineRule="auto"/>
        <w:ind w:left="-284" w:firstLine="396"/>
        <w:jc w:val="both"/>
        <w:rPr>
          <w:sz w:val="20"/>
          <w:szCs w:val="20"/>
        </w:rPr>
      </w:pPr>
      <w:r>
        <w:rPr>
          <w:rFonts w:ascii="Times New Roman" w:eastAsia="Times New Roman" w:hAnsi="Times New Roman" w:cs="Times New Roman"/>
          <w:b/>
          <w:bCs/>
          <w:sz w:val="24"/>
          <w:szCs w:val="24"/>
        </w:rPr>
        <w:t xml:space="preserve">Безопасное поведение пешеходов и пассажиров. </w:t>
      </w:r>
      <w:r>
        <w:rPr>
          <w:rFonts w:ascii="Times New Roman" w:eastAsia="Times New Roman" w:hAnsi="Times New Roman" w:cs="Times New Roman"/>
          <w:sz w:val="24"/>
          <w:szCs w:val="24"/>
        </w:rPr>
        <w:t>Правила безопасного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поведения пешеходов на дороге. Правила перехода проезжей части. Правила безопасного поведения пассажиров городского общественного транспорта (автобуса, троллейбуса, трамвая), легкового автомобиля, мотоцикла.</w:t>
      </w:r>
    </w:p>
    <w:p w14:paraId="4C2F7743" w14:textId="5793CC12" w:rsidR="00761027" w:rsidRDefault="00552E4C" w:rsidP="007A6CFC">
      <w:pPr>
        <w:spacing w:line="237" w:lineRule="auto"/>
        <w:ind w:left="-284" w:firstLine="396"/>
        <w:jc w:val="both"/>
        <w:rPr>
          <w:sz w:val="20"/>
          <w:szCs w:val="20"/>
        </w:rPr>
      </w:pPr>
      <w:r>
        <w:rPr>
          <w:rFonts w:ascii="Times New Roman" w:eastAsia="Times New Roman" w:hAnsi="Times New Roman" w:cs="Times New Roman"/>
          <w:b/>
          <w:bCs/>
          <w:sz w:val="24"/>
          <w:szCs w:val="24"/>
        </w:rPr>
        <w:t xml:space="preserve">Безопасность в общественном транспорте и автомобиле. </w:t>
      </w:r>
      <w:r>
        <w:rPr>
          <w:rFonts w:ascii="Times New Roman" w:eastAsia="Times New Roman" w:hAnsi="Times New Roman" w:cs="Times New Roman"/>
          <w:sz w:val="24"/>
          <w:szCs w:val="24"/>
        </w:rPr>
        <w:t>Особенности видов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городского общественного транспорта и характеристика основных типов аварийных ситуаций на них. Правила безопасного поведения в автобусе (в случае аварии), троллейбусе и трамвае (при нахождении под током). Зоны опасности </w:t>
      </w:r>
      <w:proofErr w:type="gramStart"/>
      <w:r>
        <w:rPr>
          <w:rFonts w:ascii="Times New Roman" w:eastAsia="Times New Roman" w:hAnsi="Times New Roman" w:cs="Times New Roman"/>
          <w:sz w:val="24"/>
          <w:szCs w:val="24"/>
        </w:rPr>
        <w:t>в</w:t>
      </w:r>
      <w:r w:rsidR="00BA7313">
        <w:rPr>
          <w:rFonts w:ascii="Times New Roman" w:eastAsia="Times New Roman" w:hAnsi="Times New Roman" w:cs="Times New Roman"/>
          <w:sz w:val="24"/>
          <w:szCs w:val="24"/>
        </w:rPr>
        <w:t xml:space="preserve"> </w:t>
      </w:r>
      <w:r w:rsidR="007A6CFC">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метрополитене</w:t>
      </w:r>
      <w:proofErr w:type="gramEnd"/>
      <w:r w:rsidR="00753BB5">
        <w:rPr>
          <w:rFonts w:ascii="Times New Roman" w:eastAsia="Times New Roman" w:hAnsi="Times New Roman" w:cs="Times New Roman"/>
          <w:sz w:val="24"/>
          <w:szCs w:val="24"/>
        </w:rPr>
        <w:t>, их характеристика. Причины опасных и аварийных ситуаций в метрополитене. Правила безопасного поведения пассажиров метрополитена при аварийных ситуациях (остановке в туннеле, падении на пути и т. п.). Правила безопасного поведения пассажира автомобиля во время поездки, при неизбежном столкновении.</w:t>
      </w:r>
    </w:p>
    <w:p w14:paraId="53FF185C" w14:textId="77777777" w:rsidR="00761027" w:rsidRDefault="00761027" w:rsidP="00BA7313">
      <w:pPr>
        <w:spacing w:after="0" w:line="18" w:lineRule="exact"/>
        <w:ind w:left="-284" w:firstLine="142"/>
        <w:rPr>
          <w:sz w:val="20"/>
          <w:szCs w:val="20"/>
        </w:rPr>
      </w:pPr>
    </w:p>
    <w:p w14:paraId="7C566526" w14:textId="77777777" w:rsidR="00761027" w:rsidRDefault="00753BB5" w:rsidP="00BA7313">
      <w:pPr>
        <w:spacing w:after="0" w:line="237" w:lineRule="auto"/>
        <w:ind w:left="-284" w:firstLine="142"/>
        <w:jc w:val="both"/>
        <w:rPr>
          <w:sz w:val="20"/>
          <w:szCs w:val="20"/>
        </w:rPr>
      </w:pPr>
      <w:r>
        <w:rPr>
          <w:rFonts w:ascii="Times New Roman" w:eastAsia="Times New Roman" w:hAnsi="Times New Roman" w:cs="Times New Roman"/>
          <w:b/>
          <w:bCs/>
          <w:sz w:val="24"/>
          <w:szCs w:val="24"/>
        </w:rPr>
        <w:t xml:space="preserve">Железнодорожный транспорт. </w:t>
      </w:r>
      <w:r>
        <w:rPr>
          <w:rFonts w:ascii="Times New Roman" w:eastAsia="Times New Roman" w:hAnsi="Times New Roman" w:cs="Times New Roman"/>
          <w:sz w:val="24"/>
          <w:szCs w:val="24"/>
        </w:rPr>
        <w:t>Характеристика железнодорожного транспорта.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Опасные зоны железнодорожного транспорта. Правила поведения на железнодорожном транспорте (во время ожидания и движения поезда). Правила безопасного поведения пассажиров при крушении поезда; при авариях, связанных со столкновениями и экстренными торможениями; при пожаре в поезде.</w:t>
      </w:r>
    </w:p>
    <w:p w14:paraId="197359F2" w14:textId="77777777" w:rsidR="00761027" w:rsidRDefault="00761027" w:rsidP="00BA7313">
      <w:pPr>
        <w:spacing w:after="0" w:line="17" w:lineRule="exact"/>
        <w:ind w:left="-284" w:firstLine="142"/>
        <w:rPr>
          <w:sz w:val="20"/>
          <w:szCs w:val="20"/>
        </w:rPr>
      </w:pPr>
    </w:p>
    <w:p w14:paraId="794E4532" w14:textId="77777777" w:rsidR="00761027" w:rsidRDefault="00753BB5" w:rsidP="00BA7313">
      <w:pPr>
        <w:spacing w:after="0" w:line="237" w:lineRule="auto"/>
        <w:ind w:left="-284" w:firstLine="142"/>
        <w:jc w:val="both"/>
        <w:rPr>
          <w:sz w:val="20"/>
          <w:szCs w:val="20"/>
        </w:rPr>
      </w:pPr>
      <w:r>
        <w:rPr>
          <w:rFonts w:ascii="Times New Roman" w:eastAsia="Times New Roman" w:hAnsi="Times New Roman" w:cs="Times New Roman"/>
          <w:b/>
          <w:bCs/>
          <w:sz w:val="24"/>
          <w:szCs w:val="24"/>
        </w:rPr>
        <w:t xml:space="preserve">Авиационный транспорт. </w:t>
      </w:r>
      <w:r>
        <w:rPr>
          <w:rFonts w:ascii="Times New Roman" w:eastAsia="Times New Roman" w:hAnsi="Times New Roman" w:cs="Times New Roman"/>
          <w:sz w:val="24"/>
          <w:szCs w:val="24"/>
        </w:rPr>
        <w:t>Характеристика авиационного транспорта,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обеспечение его безопасности. Правила безопасного поведения на авиационном транспорте. Правила безопасного поведения авиапассажиров при вынужденной посадке, при разгерметизации салона, при пожаре в самолете, при аварийной посадке на воду.</w:t>
      </w:r>
    </w:p>
    <w:p w14:paraId="4AC1766A" w14:textId="77777777" w:rsidR="00761027" w:rsidRDefault="00761027" w:rsidP="00BA7313">
      <w:pPr>
        <w:spacing w:after="0" w:line="17" w:lineRule="exact"/>
        <w:ind w:left="-284" w:firstLine="142"/>
        <w:rPr>
          <w:sz w:val="20"/>
          <w:szCs w:val="20"/>
        </w:rPr>
      </w:pPr>
    </w:p>
    <w:p w14:paraId="7AE8A608" w14:textId="77777777" w:rsidR="00761027" w:rsidRDefault="00753BB5" w:rsidP="00BA7313">
      <w:pPr>
        <w:spacing w:after="0" w:line="237" w:lineRule="auto"/>
        <w:ind w:left="-284" w:firstLine="142"/>
        <w:jc w:val="both"/>
        <w:rPr>
          <w:sz w:val="20"/>
          <w:szCs w:val="20"/>
        </w:rPr>
      </w:pPr>
      <w:r>
        <w:rPr>
          <w:rFonts w:ascii="Times New Roman" w:eastAsia="Times New Roman" w:hAnsi="Times New Roman" w:cs="Times New Roman"/>
          <w:b/>
          <w:bCs/>
          <w:sz w:val="24"/>
          <w:szCs w:val="24"/>
        </w:rPr>
        <w:t xml:space="preserve">Морской и речной транспорт. </w:t>
      </w:r>
      <w:r>
        <w:rPr>
          <w:rFonts w:ascii="Times New Roman" w:eastAsia="Times New Roman" w:hAnsi="Times New Roman" w:cs="Times New Roman"/>
          <w:sz w:val="24"/>
          <w:szCs w:val="24"/>
        </w:rPr>
        <w:t>Характеристика водного транспорта,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обеспечение его безопасности. Правила эвакуации с судна. Индивидуальные и групповые средства спасения на водном транспорте. Правила посадки на спасательное средство (шлюпку, надувной плот). Правила пользования спасательным жилетом. Что делать, если человек упал за борт судна.</w:t>
      </w:r>
    </w:p>
    <w:p w14:paraId="28B8F8D9" w14:textId="77777777" w:rsidR="00761027" w:rsidRDefault="00753BB5" w:rsidP="00BA7313">
      <w:pPr>
        <w:spacing w:after="0"/>
        <w:ind w:left="-284" w:firstLine="142"/>
        <w:rPr>
          <w:sz w:val="20"/>
          <w:szCs w:val="20"/>
        </w:rPr>
      </w:pPr>
      <w:r>
        <w:rPr>
          <w:rFonts w:ascii="Times New Roman" w:eastAsia="Times New Roman" w:hAnsi="Times New Roman" w:cs="Times New Roman"/>
          <w:sz w:val="24"/>
          <w:szCs w:val="24"/>
        </w:rPr>
        <w:t>Опасные ситуации социального характера</w:t>
      </w:r>
    </w:p>
    <w:p w14:paraId="5B2F66B6" w14:textId="77777777" w:rsidR="00761027" w:rsidRDefault="00761027" w:rsidP="00BA7313">
      <w:pPr>
        <w:spacing w:after="0" w:line="12" w:lineRule="exact"/>
        <w:ind w:left="-284" w:firstLine="142"/>
        <w:rPr>
          <w:sz w:val="20"/>
          <w:szCs w:val="20"/>
        </w:rPr>
      </w:pPr>
    </w:p>
    <w:p w14:paraId="448431B4" w14:textId="77777777" w:rsidR="00761027" w:rsidRDefault="00753BB5" w:rsidP="00BA7313">
      <w:pPr>
        <w:spacing w:after="0" w:line="236" w:lineRule="auto"/>
        <w:ind w:left="-284" w:firstLine="142"/>
        <w:jc w:val="both"/>
        <w:rPr>
          <w:sz w:val="20"/>
          <w:szCs w:val="20"/>
        </w:rPr>
      </w:pPr>
      <w:r>
        <w:rPr>
          <w:rFonts w:ascii="Times New Roman" w:eastAsia="Times New Roman" w:hAnsi="Times New Roman" w:cs="Times New Roman"/>
          <w:b/>
          <w:bCs/>
          <w:sz w:val="24"/>
          <w:szCs w:val="24"/>
        </w:rPr>
        <w:t xml:space="preserve">Психологические основы самозащиты. </w:t>
      </w:r>
      <w:r>
        <w:rPr>
          <w:rFonts w:ascii="Times New Roman" w:eastAsia="Times New Roman" w:hAnsi="Times New Roman" w:cs="Times New Roman"/>
          <w:sz w:val="24"/>
          <w:szCs w:val="24"/>
        </w:rPr>
        <w:t>Язык жестов,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уверенность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спокойствие как способ самозащиты. Настрой на самозащиту. Действия в опасных ситуациях: что нужно делать, а чего не следует.</w:t>
      </w:r>
    </w:p>
    <w:p w14:paraId="1E739B36" w14:textId="77777777" w:rsidR="00761027" w:rsidRDefault="00761027" w:rsidP="00BA7313">
      <w:pPr>
        <w:spacing w:after="0" w:line="14" w:lineRule="exact"/>
        <w:ind w:left="-284" w:firstLine="142"/>
        <w:rPr>
          <w:sz w:val="20"/>
          <w:szCs w:val="20"/>
        </w:rPr>
      </w:pPr>
    </w:p>
    <w:p w14:paraId="541631C5" w14:textId="77777777" w:rsidR="00761027" w:rsidRDefault="00753BB5" w:rsidP="00BA7313">
      <w:pPr>
        <w:spacing w:after="0" w:line="238" w:lineRule="auto"/>
        <w:ind w:left="-284" w:firstLine="142"/>
        <w:jc w:val="both"/>
        <w:rPr>
          <w:sz w:val="20"/>
          <w:szCs w:val="20"/>
        </w:rPr>
      </w:pPr>
      <w:r>
        <w:rPr>
          <w:rFonts w:ascii="Times New Roman" w:eastAsia="Times New Roman" w:hAnsi="Times New Roman" w:cs="Times New Roman"/>
          <w:b/>
          <w:bCs/>
          <w:sz w:val="24"/>
          <w:szCs w:val="24"/>
        </w:rPr>
        <w:t xml:space="preserve">Ситуации криминогенного характера в доме (квартире) и подъезде. </w:t>
      </w:r>
      <w:r>
        <w:rPr>
          <w:rFonts w:ascii="Times New Roman" w:eastAsia="Times New Roman" w:hAnsi="Times New Roman" w:cs="Times New Roman"/>
          <w:sz w:val="24"/>
          <w:szCs w:val="24"/>
        </w:rPr>
        <w:t>Меры по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повышению безопасности жилища. Правила безопасного поведения при возникновении криминогенной ситуации в доме (квартире): звонок в дверь; дверь пытаются открыть (взломать); когда вы вернулись домой, дверь открыта. Подъезд и лифт как зоны криминогенной опасности; способы ее избежать. Правила безопасного поведения в случае нападения в подъезде или лифте.</w:t>
      </w:r>
    </w:p>
    <w:p w14:paraId="72803385" w14:textId="77777777" w:rsidR="00761027" w:rsidRDefault="00761027" w:rsidP="00BA7313">
      <w:pPr>
        <w:spacing w:after="0" w:line="14" w:lineRule="exact"/>
        <w:ind w:left="-284" w:firstLine="142"/>
        <w:rPr>
          <w:sz w:val="20"/>
          <w:szCs w:val="20"/>
        </w:rPr>
      </w:pPr>
    </w:p>
    <w:p w14:paraId="3B45772B" w14:textId="77777777" w:rsidR="00761027" w:rsidRDefault="00753BB5" w:rsidP="00BA7313">
      <w:pPr>
        <w:spacing w:after="0" w:line="237" w:lineRule="auto"/>
        <w:ind w:left="-284" w:firstLine="142"/>
        <w:jc w:val="both"/>
        <w:rPr>
          <w:sz w:val="20"/>
          <w:szCs w:val="20"/>
        </w:rPr>
      </w:pPr>
      <w:r>
        <w:rPr>
          <w:rFonts w:ascii="Times New Roman" w:eastAsia="Times New Roman" w:hAnsi="Times New Roman" w:cs="Times New Roman"/>
          <w:b/>
          <w:bCs/>
          <w:sz w:val="24"/>
          <w:szCs w:val="24"/>
        </w:rPr>
        <w:t xml:space="preserve">Криминогенные ситуации на улице, опасные домогательства. </w:t>
      </w:r>
      <w:r>
        <w:rPr>
          <w:rFonts w:ascii="Times New Roman" w:eastAsia="Times New Roman" w:hAnsi="Times New Roman" w:cs="Times New Roman"/>
          <w:sz w:val="24"/>
          <w:szCs w:val="24"/>
        </w:rPr>
        <w:t>Общие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сведения о зонах криминогенной опасности: безлюдные окраины города (населенного пункта); глухие зоны парков и скверов; места массового скопления людей и т. д. Безопасное поведение с незнакомыми взрослыми и подростками. Меры предосторожности.</w:t>
      </w:r>
    </w:p>
    <w:p w14:paraId="72F97E37" w14:textId="77777777" w:rsidR="00761027" w:rsidRDefault="00761027" w:rsidP="00BA7313">
      <w:pPr>
        <w:spacing w:after="0" w:line="17" w:lineRule="exact"/>
        <w:ind w:left="-284" w:firstLine="142"/>
        <w:rPr>
          <w:sz w:val="20"/>
          <w:szCs w:val="20"/>
        </w:rPr>
      </w:pPr>
    </w:p>
    <w:p w14:paraId="686BFCC3" w14:textId="77777777" w:rsidR="00761027" w:rsidRDefault="00753BB5" w:rsidP="00BA7313">
      <w:pPr>
        <w:spacing w:after="0" w:line="237" w:lineRule="auto"/>
        <w:ind w:left="-284" w:firstLine="142"/>
        <w:jc w:val="both"/>
        <w:rPr>
          <w:sz w:val="20"/>
          <w:szCs w:val="20"/>
        </w:rPr>
      </w:pPr>
      <w:r>
        <w:rPr>
          <w:rFonts w:ascii="Times New Roman" w:eastAsia="Times New Roman" w:hAnsi="Times New Roman" w:cs="Times New Roman"/>
          <w:b/>
          <w:bCs/>
          <w:sz w:val="24"/>
          <w:szCs w:val="24"/>
        </w:rPr>
        <w:t xml:space="preserve">Как избежать опасных домогательств. </w:t>
      </w:r>
      <w:r>
        <w:rPr>
          <w:rFonts w:ascii="Times New Roman" w:eastAsia="Times New Roman" w:hAnsi="Times New Roman" w:cs="Times New Roman"/>
          <w:sz w:val="24"/>
          <w:szCs w:val="24"/>
        </w:rPr>
        <w:t>Что считается домогательством.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Правила безопасного поведения во избежание домогательств. Как вести себя, если что-либо подобное произошло. Кто может помочь в такой ситуации (родители, служба психологической помощи и т. п.).</w:t>
      </w:r>
    </w:p>
    <w:p w14:paraId="11CCBD8D" w14:textId="77777777" w:rsidR="00761027" w:rsidRDefault="00761027" w:rsidP="00BA7313">
      <w:pPr>
        <w:spacing w:after="0" w:line="14" w:lineRule="exact"/>
        <w:ind w:left="-284" w:firstLine="142"/>
        <w:rPr>
          <w:sz w:val="20"/>
          <w:szCs w:val="20"/>
        </w:rPr>
      </w:pPr>
    </w:p>
    <w:p w14:paraId="6669A530" w14:textId="77777777" w:rsidR="00B7004B" w:rsidRDefault="00B7004B" w:rsidP="00BA7313">
      <w:pPr>
        <w:spacing w:after="0" w:line="237" w:lineRule="auto"/>
        <w:ind w:left="-284" w:firstLine="142"/>
        <w:jc w:val="both"/>
        <w:rPr>
          <w:rFonts w:ascii="Times New Roman" w:eastAsia="Times New Roman" w:hAnsi="Times New Roman" w:cs="Times New Roman"/>
          <w:b/>
          <w:bCs/>
          <w:sz w:val="24"/>
          <w:szCs w:val="24"/>
        </w:rPr>
      </w:pPr>
    </w:p>
    <w:p w14:paraId="76909599" w14:textId="2EC21342" w:rsidR="00761027" w:rsidRDefault="00753BB5" w:rsidP="00BA7313">
      <w:pPr>
        <w:spacing w:after="0" w:line="237" w:lineRule="auto"/>
        <w:ind w:left="-284" w:firstLine="142"/>
        <w:jc w:val="both"/>
        <w:rPr>
          <w:sz w:val="20"/>
          <w:szCs w:val="20"/>
        </w:rPr>
      </w:pPr>
      <w:r>
        <w:rPr>
          <w:rFonts w:ascii="Times New Roman" w:eastAsia="Times New Roman" w:hAnsi="Times New Roman" w:cs="Times New Roman"/>
          <w:b/>
          <w:bCs/>
          <w:sz w:val="24"/>
          <w:szCs w:val="24"/>
        </w:rPr>
        <w:lastRenderedPageBreak/>
        <w:t xml:space="preserve">Правила поведения при захвате в заложники. </w:t>
      </w:r>
      <w:r>
        <w:rPr>
          <w:rFonts w:ascii="Times New Roman" w:eastAsia="Times New Roman" w:hAnsi="Times New Roman" w:cs="Times New Roman"/>
          <w:sz w:val="24"/>
          <w:szCs w:val="24"/>
        </w:rPr>
        <w:t>Понятие о заложнике.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Возможные места и причины (террористическая акция, выкуп) захвата. Меры по предотвращению захвата в заложники. Правила безопасного поведения при захвате в заложники с целью выкупа. Правила поведения при захвате в транспортном средстве или месте массового пребывания людей.</w:t>
      </w:r>
    </w:p>
    <w:p w14:paraId="23C80472" w14:textId="77777777" w:rsidR="00761027" w:rsidRDefault="00761027" w:rsidP="00BA7313">
      <w:pPr>
        <w:spacing w:after="0" w:line="282" w:lineRule="exact"/>
        <w:ind w:left="-284" w:firstLine="142"/>
        <w:rPr>
          <w:sz w:val="20"/>
          <w:szCs w:val="20"/>
        </w:rPr>
      </w:pPr>
    </w:p>
    <w:p w14:paraId="4B5F589D" w14:textId="77777777" w:rsidR="00761027" w:rsidRDefault="00753BB5" w:rsidP="00BA7313">
      <w:pPr>
        <w:spacing w:after="0"/>
        <w:ind w:left="-284" w:firstLine="142"/>
        <w:rPr>
          <w:sz w:val="20"/>
          <w:szCs w:val="20"/>
        </w:rPr>
      </w:pPr>
      <w:r>
        <w:rPr>
          <w:rFonts w:ascii="Times New Roman" w:eastAsia="Times New Roman" w:hAnsi="Times New Roman" w:cs="Times New Roman"/>
          <w:sz w:val="24"/>
          <w:szCs w:val="24"/>
        </w:rPr>
        <w:t>Загрязнение среды обитания</w:t>
      </w:r>
    </w:p>
    <w:p w14:paraId="23D758A7" w14:textId="77777777" w:rsidR="00761027" w:rsidRDefault="00761027" w:rsidP="00BA7313">
      <w:pPr>
        <w:spacing w:after="0" w:line="12" w:lineRule="exact"/>
        <w:ind w:left="-284" w:firstLine="142"/>
        <w:rPr>
          <w:sz w:val="20"/>
          <w:szCs w:val="20"/>
        </w:rPr>
      </w:pPr>
    </w:p>
    <w:p w14:paraId="1770BB70" w14:textId="77777777" w:rsidR="00761027" w:rsidRDefault="00753BB5" w:rsidP="00BA7313">
      <w:pPr>
        <w:spacing w:after="0" w:line="234" w:lineRule="auto"/>
        <w:ind w:left="-284" w:right="20" w:firstLine="142"/>
        <w:jc w:val="both"/>
        <w:rPr>
          <w:sz w:val="20"/>
          <w:szCs w:val="20"/>
        </w:rPr>
      </w:pPr>
      <w:r>
        <w:rPr>
          <w:rFonts w:ascii="Times New Roman" w:eastAsia="Times New Roman" w:hAnsi="Times New Roman" w:cs="Times New Roman"/>
          <w:sz w:val="24"/>
          <w:szCs w:val="24"/>
        </w:rPr>
        <w:t>Современная экологическая ситуация в мире (уничтожение лесов, загрязнение воды, разрушение озонового слоя). Почему важно охранять природу.</w:t>
      </w:r>
    </w:p>
    <w:p w14:paraId="5AD37713" w14:textId="77777777" w:rsidR="00761027" w:rsidRDefault="00761027" w:rsidP="00BA7313">
      <w:pPr>
        <w:spacing w:after="0" w:line="14" w:lineRule="exact"/>
        <w:ind w:left="-284" w:firstLine="142"/>
        <w:rPr>
          <w:sz w:val="20"/>
          <w:szCs w:val="20"/>
        </w:rPr>
      </w:pPr>
    </w:p>
    <w:p w14:paraId="7D8C075D" w14:textId="77777777" w:rsidR="00761027" w:rsidRDefault="00753BB5" w:rsidP="00BA7313">
      <w:pPr>
        <w:spacing w:after="0" w:line="236" w:lineRule="auto"/>
        <w:ind w:left="-284" w:right="20" w:firstLine="142"/>
        <w:jc w:val="both"/>
        <w:rPr>
          <w:sz w:val="20"/>
          <w:szCs w:val="20"/>
        </w:rPr>
      </w:pPr>
      <w:r>
        <w:rPr>
          <w:rFonts w:ascii="Times New Roman" w:eastAsia="Times New Roman" w:hAnsi="Times New Roman" w:cs="Times New Roman"/>
          <w:b/>
          <w:bCs/>
          <w:sz w:val="24"/>
          <w:szCs w:val="24"/>
        </w:rPr>
        <w:t xml:space="preserve">Загрязнение воды. </w:t>
      </w:r>
      <w:r>
        <w:rPr>
          <w:rFonts w:ascii="Times New Roman" w:eastAsia="Times New Roman" w:hAnsi="Times New Roman" w:cs="Times New Roman"/>
          <w:sz w:val="24"/>
          <w:szCs w:val="24"/>
        </w:rPr>
        <w:t>Роль воды на Земле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природе,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промышленности,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быту).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Неоправданный расход воды. Причины и последствия загрязнения воды. Способы очистки воды в домашних условиях.</w:t>
      </w:r>
    </w:p>
    <w:p w14:paraId="00037778" w14:textId="77777777" w:rsidR="00761027" w:rsidRDefault="00761027" w:rsidP="00BA7313">
      <w:pPr>
        <w:spacing w:after="0" w:line="2" w:lineRule="exact"/>
        <w:rPr>
          <w:sz w:val="20"/>
          <w:szCs w:val="20"/>
        </w:rPr>
      </w:pPr>
    </w:p>
    <w:p w14:paraId="200AF3AA" w14:textId="77777777" w:rsidR="00761027" w:rsidRDefault="00753BB5" w:rsidP="004D02FD">
      <w:pPr>
        <w:spacing w:after="0" w:line="237" w:lineRule="auto"/>
        <w:ind w:left="-284" w:right="-305" w:firstLine="142"/>
        <w:jc w:val="both"/>
        <w:rPr>
          <w:sz w:val="20"/>
          <w:szCs w:val="20"/>
        </w:rPr>
      </w:pPr>
      <w:r>
        <w:rPr>
          <w:rFonts w:ascii="Times New Roman" w:eastAsia="Times New Roman" w:hAnsi="Times New Roman" w:cs="Times New Roman"/>
          <w:b/>
          <w:bCs/>
          <w:sz w:val="24"/>
          <w:szCs w:val="24"/>
        </w:rPr>
        <w:t xml:space="preserve">Загрязнение воздуха. </w:t>
      </w:r>
      <w:r>
        <w:rPr>
          <w:rFonts w:ascii="Times New Roman" w:eastAsia="Times New Roman" w:hAnsi="Times New Roman" w:cs="Times New Roman"/>
          <w:sz w:val="24"/>
          <w:szCs w:val="24"/>
        </w:rPr>
        <w:t>Изменения в атмосфере и состав воздуха.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Причины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последствия загрязнения воздуха (кислотные дожди, потеря здоровья). Меры по улучшению экологической обстановки в городе. Что нужно делать, чтобы дышать чистым воздухом.</w:t>
      </w:r>
    </w:p>
    <w:p w14:paraId="5F3275A8" w14:textId="77777777" w:rsidR="00761027" w:rsidRDefault="00761027" w:rsidP="004D02FD">
      <w:pPr>
        <w:spacing w:after="0" w:line="14" w:lineRule="exact"/>
        <w:ind w:left="-284" w:right="-305" w:firstLine="142"/>
        <w:jc w:val="both"/>
        <w:rPr>
          <w:sz w:val="20"/>
          <w:szCs w:val="20"/>
        </w:rPr>
      </w:pPr>
    </w:p>
    <w:p w14:paraId="2DD89ED6" w14:textId="77777777" w:rsidR="00761027" w:rsidRDefault="00753BB5" w:rsidP="004D02FD">
      <w:pPr>
        <w:spacing w:after="0" w:line="234" w:lineRule="auto"/>
        <w:ind w:left="-284" w:right="-305" w:firstLine="142"/>
        <w:jc w:val="both"/>
        <w:rPr>
          <w:sz w:val="20"/>
          <w:szCs w:val="20"/>
        </w:rPr>
      </w:pPr>
      <w:r>
        <w:rPr>
          <w:rFonts w:ascii="Times New Roman" w:eastAsia="Times New Roman" w:hAnsi="Times New Roman" w:cs="Times New Roman"/>
          <w:b/>
          <w:bCs/>
          <w:sz w:val="24"/>
          <w:szCs w:val="24"/>
        </w:rPr>
        <w:t xml:space="preserve">Загрязнение почвы. </w:t>
      </w:r>
      <w:r>
        <w:rPr>
          <w:rFonts w:ascii="Times New Roman" w:eastAsia="Times New Roman" w:hAnsi="Times New Roman" w:cs="Times New Roman"/>
          <w:sz w:val="24"/>
          <w:szCs w:val="24"/>
        </w:rPr>
        <w:t>Понятие об опустынивании.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Причины и последствия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опустынивания. Накопление в почве вредных веществ.</w:t>
      </w:r>
    </w:p>
    <w:p w14:paraId="6A525001" w14:textId="77777777" w:rsidR="00761027" w:rsidRDefault="00761027" w:rsidP="004D02FD">
      <w:pPr>
        <w:spacing w:after="0" w:line="278" w:lineRule="exact"/>
        <w:ind w:left="-284" w:right="-305" w:firstLine="142"/>
        <w:jc w:val="both"/>
        <w:rPr>
          <w:sz w:val="20"/>
          <w:szCs w:val="20"/>
        </w:rPr>
      </w:pPr>
    </w:p>
    <w:p w14:paraId="72D43584" w14:textId="77777777" w:rsidR="00761027" w:rsidRDefault="00753BB5" w:rsidP="004D02FD">
      <w:pPr>
        <w:spacing w:after="0"/>
        <w:ind w:left="-284" w:right="-305" w:firstLine="142"/>
        <w:jc w:val="both"/>
        <w:rPr>
          <w:sz w:val="20"/>
          <w:szCs w:val="20"/>
        </w:rPr>
      </w:pPr>
      <w:r>
        <w:rPr>
          <w:rFonts w:ascii="Times New Roman" w:eastAsia="Times New Roman" w:hAnsi="Times New Roman" w:cs="Times New Roman"/>
          <w:sz w:val="24"/>
          <w:szCs w:val="24"/>
        </w:rPr>
        <w:t>Средства индивидуальной защиты органов дыхания</w:t>
      </w:r>
    </w:p>
    <w:p w14:paraId="5215EC28" w14:textId="77777777" w:rsidR="00761027" w:rsidRDefault="00761027" w:rsidP="004D02FD">
      <w:pPr>
        <w:spacing w:after="0" w:line="12" w:lineRule="exact"/>
        <w:ind w:left="-284" w:right="-305" w:firstLine="142"/>
        <w:jc w:val="both"/>
        <w:rPr>
          <w:sz w:val="20"/>
          <w:szCs w:val="20"/>
        </w:rPr>
      </w:pPr>
    </w:p>
    <w:p w14:paraId="2E11A741" w14:textId="77777777" w:rsidR="00B14934" w:rsidRDefault="00B14934" w:rsidP="00304F4C">
      <w:pPr>
        <w:pStyle w:val="Default"/>
        <w:ind w:left="-142" w:right="-305" w:firstLine="142"/>
        <w:jc w:val="both"/>
        <w:rPr>
          <w:sz w:val="23"/>
          <w:szCs w:val="23"/>
        </w:rPr>
      </w:pPr>
      <w:r>
        <w:rPr>
          <w:b/>
          <w:bCs/>
          <w:sz w:val="23"/>
          <w:szCs w:val="23"/>
        </w:rPr>
        <w:t xml:space="preserve">Фильтрующие противогазы. </w:t>
      </w:r>
      <w:r>
        <w:rPr>
          <w:sz w:val="23"/>
          <w:szCs w:val="23"/>
        </w:rPr>
        <w:t xml:space="preserve">Назначение фильтрующих гражданских противогазов. Модели гражданских противогазов (ГП-7, ГП-7В, ПДФ-2Ш). Составные части противогаза. Определение размера противогаза и подготовка его к эксплуатации. Положения противогаза («походное», «наготове», «боевое»); перевод в «боевое» положение. Правила пользования противогазом (ношение, проверка, надевание, снятие). </w:t>
      </w:r>
    </w:p>
    <w:p w14:paraId="764A3197" w14:textId="77777777" w:rsidR="00B14934" w:rsidRDefault="00B14934" w:rsidP="00304F4C">
      <w:pPr>
        <w:spacing w:after="0" w:line="234" w:lineRule="auto"/>
        <w:ind w:left="-142" w:right="-30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5D6AEA" w14:textId="77777777" w:rsidR="00761027" w:rsidRDefault="00753BB5" w:rsidP="00304F4C">
      <w:pPr>
        <w:spacing w:after="0" w:line="234" w:lineRule="auto"/>
        <w:ind w:left="-142" w:right="-305" w:firstLine="142"/>
        <w:jc w:val="both"/>
        <w:rPr>
          <w:sz w:val="20"/>
          <w:szCs w:val="20"/>
        </w:rPr>
      </w:pPr>
      <w:r w:rsidRPr="001F456B">
        <w:rPr>
          <w:rFonts w:ascii="Times New Roman" w:eastAsia="Times New Roman" w:hAnsi="Times New Roman" w:cs="Times New Roman"/>
          <w:b/>
          <w:sz w:val="24"/>
          <w:szCs w:val="24"/>
        </w:rPr>
        <w:t>Оказание первой помощи и здоровый образ жизни</w:t>
      </w:r>
      <w:r>
        <w:rPr>
          <w:rFonts w:ascii="Times New Roman" w:eastAsia="Times New Roman" w:hAnsi="Times New Roman" w:cs="Times New Roman"/>
          <w:sz w:val="24"/>
          <w:szCs w:val="24"/>
        </w:rPr>
        <w:t xml:space="preserve"> Основы медицинских знаний и оказание первой помощи</w:t>
      </w:r>
    </w:p>
    <w:p w14:paraId="75DB4CA0" w14:textId="77777777" w:rsidR="00761027" w:rsidRDefault="00761027" w:rsidP="00304F4C">
      <w:pPr>
        <w:spacing w:after="0" w:line="14" w:lineRule="exact"/>
        <w:ind w:left="-142" w:right="-305" w:firstLine="142"/>
        <w:jc w:val="both"/>
        <w:rPr>
          <w:sz w:val="20"/>
          <w:szCs w:val="20"/>
        </w:rPr>
      </w:pPr>
    </w:p>
    <w:p w14:paraId="79178A1C" w14:textId="77777777" w:rsidR="00761027" w:rsidRDefault="00753BB5" w:rsidP="00304F4C">
      <w:pPr>
        <w:spacing w:after="0" w:line="237" w:lineRule="auto"/>
        <w:ind w:left="-142" w:right="-305" w:firstLine="142"/>
        <w:jc w:val="both"/>
        <w:rPr>
          <w:sz w:val="20"/>
          <w:szCs w:val="20"/>
        </w:rPr>
      </w:pPr>
      <w:r>
        <w:rPr>
          <w:rFonts w:ascii="Times New Roman" w:eastAsia="Times New Roman" w:hAnsi="Times New Roman" w:cs="Times New Roman"/>
          <w:b/>
          <w:bCs/>
          <w:sz w:val="24"/>
          <w:szCs w:val="24"/>
        </w:rPr>
        <w:t xml:space="preserve">Виды ранений, их причины и первая помощь. </w:t>
      </w:r>
      <w:r>
        <w:rPr>
          <w:rFonts w:ascii="Times New Roman" w:eastAsia="Times New Roman" w:hAnsi="Times New Roman" w:cs="Times New Roman"/>
          <w:sz w:val="24"/>
          <w:szCs w:val="24"/>
        </w:rPr>
        <w:t>Причины ранений.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Понятие 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ране. Общие признаки ранений. Виды ран по размеру, глубине, характеру кровотечения и т. д. Признаки закрытых повреждений. Правила оказания первой помощи при различных видах ран.</w:t>
      </w:r>
    </w:p>
    <w:p w14:paraId="171A5B45" w14:textId="77777777" w:rsidR="00761027" w:rsidRDefault="00761027" w:rsidP="00304F4C">
      <w:pPr>
        <w:spacing w:after="0" w:line="14" w:lineRule="exact"/>
        <w:ind w:left="-142" w:right="-305" w:firstLine="142"/>
        <w:jc w:val="both"/>
        <w:rPr>
          <w:sz w:val="20"/>
          <w:szCs w:val="20"/>
        </w:rPr>
      </w:pPr>
    </w:p>
    <w:p w14:paraId="692C2CB9" w14:textId="77777777" w:rsidR="00761027" w:rsidRDefault="00753BB5" w:rsidP="00304F4C">
      <w:pPr>
        <w:spacing w:after="0" w:line="236" w:lineRule="auto"/>
        <w:ind w:left="-142" w:right="-305" w:firstLine="142"/>
        <w:jc w:val="both"/>
        <w:rPr>
          <w:sz w:val="20"/>
          <w:szCs w:val="20"/>
        </w:rPr>
      </w:pPr>
      <w:r>
        <w:rPr>
          <w:rFonts w:ascii="Times New Roman" w:eastAsia="Times New Roman" w:hAnsi="Times New Roman" w:cs="Times New Roman"/>
          <w:b/>
          <w:bCs/>
          <w:sz w:val="24"/>
          <w:szCs w:val="24"/>
        </w:rPr>
        <w:t xml:space="preserve">Общая характеристика кровотечений. </w:t>
      </w:r>
      <w:r>
        <w:rPr>
          <w:rFonts w:ascii="Times New Roman" w:eastAsia="Times New Roman" w:hAnsi="Times New Roman" w:cs="Times New Roman"/>
          <w:sz w:val="24"/>
          <w:szCs w:val="24"/>
        </w:rPr>
        <w:t>Наружное и внутреннее кровотечения.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Виды кровотечений по характеру поврежденного сосуда (венозное, артериальное, смешанное, капиллярное).</w:t>
      </w:r>
    </w:p>
    <w:p w14:paraId="5EBC9A0F" w14:textId="77777777" w:rsidR="00761027" w:rsidRDefault="00761027" w:rsidP="00304F4C">
      <w:pPr>
        <w:spacing w:after="0" w:line="14" w:lineRule="exact"/>
        <w:ind w:left="-142" w:right="-305" w:firstLine="142"/>
        <w:jc w:val="both"/>
        <w:rPr>
          <w:sz w:val="20"/>
          <w:szCs w:val="20"/>
        </w:rPr>
      </w:pPr>
    </w:p>
    <w:p w14:paraId="046F1E06" w14:textId="77777777" w:rsidR="00761027" w:rsidRDefault="00753BB5" w:rsidP="00304F4C">
      <w:pPr>
        <w:spacing w:after="0" w:line="237" w:lineRule="auto"/>
        <w:ind w:left="-142" w:right="-305" w:firstLine="142"/>
        <w:jc w:val="both"/>
        <w:rPr>
          <w:sz w:val="20"/>
          <w:szCs w:val="20"/>
        </w:rPr>
      </w:pPr>
      <w:r>
        <w:rPr>
          <w:rFonts w:ascii="Times New Roman" w:eastAsia="Times New Roman" w:hAnsi="Times New Roman" w:cs="Times New Roman"/>
          <w:b/>
          <w:bCs/>
          <w:sz w:val="24"/>
          <w:szCs w:val="24"/>
        </w:rPr>
        <w:t xml:space="preserve">Первая помощь при кровотечении. </w:t>
      </w:r>
      <w:r>
        <w:rPr>
          <w:rFonts w:ascii="Times New Roman" w:eastAsia="Times New Roman" w:hAnsi="Times New Roman" w:cs="Times New Roman"/>
          <w:sz w:val="24"/>
          <w:szCs w:val="24"/>
        </w:rPr>
        <w:t>Основные способы временной остановки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кровотечения. Правила наложения кровоостанавливающего жгута и давящей повязки. Правила применения индивидуального перевязочного пакета. Остановка кровотечения максимальным сгибанием, приданием конечности приподнятого положения. Первая помощь при кровотечении из носа.</w:t>
      </w:r>
    </w:p>
    <w:p w14:paraId="35DF8739" w14:textId="77777777" w:rsidR="00761027" w:rsidRDefault="00761027" w:rsidP="00304F4C">
      <w:pPr>
        <w:spacing w:after="0" w:line="282" w:lineRule="exact"/>
        <w:ind w:left="-142" w:right="-305" w:firstLine="142"/>
        <w:jc w:val="both"/>
        <w:rPr>
          <w:sz w:val="20"/>
          <w:szCs w:val="20"/>
        </w:rPr>
      </w:pPr>
    </w:p>
    <w:p w14:paraId="5B5374A4" w14:textId="77777777" w:rsidR="00761027" w:rsidRDefault="00753BB5" w:rsidP="00304F4C">
      <w:pPr>
        <w:spacing w:after="0"/>
        <w:ind w:left="-142" w:right="-305" w:firstLine="142"/>
        <w:jc w:val="both"/>
        <w:rPr>
          <w:sz w:val="20"/>
          <w:szCs w:val="20"/>
        </w:rPr>
      </w:pPr>
      <w:r>
        <w:rPr>
          <w:rFonts w:ascii="Times New Roman" w:eastAsia="Times New Roman" w:hAnsi="Times New Roman" w:cs="Times New Roman"/>
          <w:sz w:val="24"/>
          <w:szCs w:val="24"/>
        </w:rPr>
        <w:t>Основы здорового образа жизни</w:t>
      </w:r>
    </w:p>
    <w:p w14:paraId="2BAE96BD" w14:textId="77777777" w:rsidR="00761027" w:rsidRDefault="00761027" w:rsidP="00304F4C">
      <w:pPr>
        <w:spacing w:after="0" w:line="12" w:lineRule="exact"/>
        <w:ind w:left="-142" w:right="-305" w:firstLine="142"/>
        <w:jc w:val="both"/>
        <w:rPr>
          <w:sz w:val="20"/>
          <w:szCs w:val="20"/>
        </w:rPr>
      </w:pPr>
    </w:p>
    <w:p w14:paraId="63D99E5C" w14:textId="77777777" w:rsidR="00761027" w:rsidRDefault="00753BB5" w:rsidP="00304F4C">
      <w:pPr>
        <w:spacing w:after="0" w:line="236" w:lineRule="auto"/>
        <w:ind w:left="-142" w:right="-305" w:firstLine="142"/>
        <w:jc w:val="both"/>
        <w:rPr>
          <w:sz w:val="20"/>
          <w:szCs w:val="20"/>
        </w:rPr>
      </w:pPr>
      <w:r>
        <w:rPr>
          <w:rFonts w:ascii="Times New Roman" w:eastAsia="Times New Roman" w:hAnsi="Times New Roman" w:cs="Times New Roman"/>
          <w:b/>
          <w:bCs/>
          <w:sz w:val="24"/>
          <w:szCs w:val="24"/>
        </w:rPr>
        <w:t xml:space="preserve">Движение и здоровье. </w:t>
      </w:r>
      <w:r>
        <w:rPr>
          <w:rFonts w:ascii="Times New Roman" w:eastAsia="Times New Roman" w:hAnsi="Times New Roman" w:cs="Times New Roman"/>
          <w:sz w:val="24"/>
          <w:szCs w:val="24"/>
        </w:rPr>
        <w:t>Благоприятное воздействие движения на организм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человека. Развитие опорно-двигательного аппарата. Негативное воздействие недостатка и избытка движения на здоровье человека.</w:t>
      </w:r>
    </w:p>
    <w:p w14:paraId="2E9D1720" w14:textId="77777777" w:rsidR="00761027" w:rsidRDefault="00761027" w:rsidP="00304F4C">
      <w:pPr>
        <w:spacing w:after="0" w:line="14" w:lineRule="exact"/>
        <w:ind w:left="-142" w:right="-305" w:firstLine="142"/>
        <w:jc w:val="both"/>
        <w:rPr>
          <w:sz w:val="20"/>
          <w:szCs w:val="20"/>
        </w:rPr>
      </w:pPr>
    </w:p>
    <w:p w14:paraId="5B8CE916" w14:textId="77777777" w:rsidR="00761027" w:rsidRDefault="00753BB5" w:rsidP="00304F4C">
      <w:pPr>
        <w:spacing w:after="0" w:line="234" w:lineRule="auto"/>
        <w:ind w:left="-142" w:right="-305" w:firstLine="142"/>
        <w:jc w:val="both"/>
        <w:rPr>
          <w:sz w:val="20"/>
          <w:szCs w:val="20"/>
        </w:rPr>
      </w:pPr>
      <w:r>
        <w:rPr>
          <w:rFonts w:ascii="Times New Roman" w:eastAsia="Times New Roman" w:hAnsi="Times New Roman" w:cs="Times New Roman"/>
          <w:b/>
          <w:bCs/>
          <w:sz w:val="24"/>
          <w:szCs w:val="24"/>
        </w:rPr>
        <w:t xml:space="preserve">Нарушения осанки и причины их возникновения. </w:t>
      </w:r>
      <w:r>
        <w:rPr>
          <w:rFonts w:ascii="Times New Roman" w:eastAsia="Times New Roman" w:hAnsi="Times New Roman" w:cs="Times New Roman"/>
          <w:sz w:val="24"/>
          <w:szCs w:val="24"/>
        </w:rPr>
        <w:t>Различные виды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нарушения осанки и причины их возникновения. Профилактика нарушений осанки.</w:t>
      </w:r>
    </w:p>
    <w:p w14:paraId="47D6CF40" w14:textId="77777777" w:rsidR="00761027" w:rsidRDefault="00761027" w:rsidP="00304F4C">
      <w:pPr>
        <w:spacing w:after="0" w:line="14" w:lineRule="exact"/>
        <w:ind w:left="-142" w:right="-305" w:firstLine="142"/>
        <w:jc w:val="both"/>
        <w:rPr>
          <w:sz w:val="20"/>
          <w:szCs w:val="20"/>
        </w:rPr>
      </w:pPr>
    </w:p>
    <w:p w14:paraId="16D9B76C" w14:textId="77777777" w:rsidR="00761027" w:rsidRDefault="00753BB5" w:rsidP="00304F4C">
      <w:pPr>
        <w:spacing w:after="0" w:line="237" w:lineRule="auto"/>
        <w:ind w:left="-142" w:right="-305" w:firstLine="142"/>
        <w:jc w:val="both"/>
        <w:rPr>
          <w:sz w:val="20"/>
          <w:szCs w:val="20"/>
        </w:rPr>
      </w:pPr>
      <w:r>
        <w:rPr>
          <w:rFonts w:ascii="Times New Roman" w:eastAsia="Times New Roman" w:hAnsi="Times New Roman" w:cs="Times New Roman"/>
          <w:b/>
          <w:bCs/>
          <w:sz w:val="24"/>
          <w:szCs w:val="24"/>
        </w:rPr>
        <w:t xml:space="preserve">Телевизор и компьютер — друзья или враги? </w:t>
      </w:r>
      <w:r>
        <w:rPr>
          <w:rFonts w:ascii="Times New Roman" w:eastAsia="Times New Roman" w:hAnsi="Times New Roman" w:cs="Times New Roman"/>
          <w:sz w:val="24"/>
          <w:szCs w:val="24"/>
        </w:rPr>
        <w:t>Влияние компьютера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телевизора на здоровье детей. Правила безопасности при просмотре телевизионных передач. Меры по предотвращению негативных последствий при работе на персональном компьютере.</w:t>
      </w:r>
    </w:p>
    <w:p w14:paraId="395E76A9" w14:textId="77777777" w:rsidR="00761027" w:rsidRDefault="00761027" w:rsidP="00304F4C">
      <w:pPr>
        <w:spacing w:after="0" w:line="14" w:lineRule="exact"/>
        <w:ind w:left="-142" w:right="-305" w:firstLine="142"/>
        <w:jc w:val="both"/>
        <w:rPr>
          <w:sz w:val="20"/>
          <w:szCs w:val="20"/>
        </w:rPr>
      </w:pPr>
    </w:p>
    <w:p w14:paraId="77FB15B8" w14:textId="77777777" w:rsidR="00761027" w:rsidRDefault="00753BB5" w:rsidP="00304F4C">
      <w:pPr>
        <w:spacing w:after="0" w:line="237" w:lineRule="auto"/>
        <w:ind w:left="-142" w:right="-305" w:firstLine="142"/>
        <w:jc w:val="both"/>
        <w:rPr>
          <w:sz w:val="20"/>
          <w:szCs w:val="20"/>
        </w:rPr>
      </w:pPr>
      <w:r>
        <w:rPr>
          <w:rFonts w:ascii="Times New Roman" w:eastAsia="Times New Roman" w:hAnsi="Times New Roman" w:cs="Times New Roman"/>
          <w:b/>
          <w:bCs/>
          <w:sz w:val="24"/>
          <w:szCs w:val="24"/>
        </w:rPr>
        <w:t xml:space="preserve">Развитие и изменение организма в вашем возрасте. </w:t>
      </w:r>
      <w:r>
        <w:rPr>
          <w:rFonts w:ascii="Times New Roman" w:eastAsia="Times New Roman" w:hAnsi="Times New Roman" w:cs="Times New Roman"/>
          <w:sz w:val="24"/>
          <w:szCs w:val="24"/>
        </w:rPr>
        <w:t>Развитие человеческого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организма. Характеристика некоторых факторов, которые влияют на рост и вес подростков. Интенсивное развитие в период полового созревания (работа сальных и потовых желез).</w:t>
      </w:r>
    </w:p>
    <w:p w14:paraId="767D3C5C" w14:textId="77777777" w:rsidR="00761027" w:rsidRDefault="00761027" w:rsidP="00304F4C">
      <w:pPr>
        <w:spacing w:line="14" w:lineRule="exact"/>
        <w:ind w:left="-142" w:right="-305" w:firstLine="142"/>
        <w:jc w:val="both"/>
        <w:rPr>
          <w:sz w:val="20"/>
          <w:szCs w:val="20"/>
        </w:rPr>
      </w:pPr>
    </w:p>
    <w:p w14:paraId="3D8193D4" w14:textId="77777777" w:rsidR="00761027" w:rsidRDefault="00753BB5" w:rsidP="00304F4C">
      <w:pPr>
        <w:spacing w:line="236" w:lineRule="auto"/>
        <w:ind w:left="-142" w:right="-305" w:firstLine="142"/>
        <w:jc w:val="both"/>
        <w:rPr>
          <w:sz w:val="20"/>
          <w:szCs w:val="20"/>
        </w:rPr>
      </w:pPr>
      <w:r>
        <w:rPr>
          <w:rFonts w:ascii="Times New Roman" w:eastAsia="Times New Roman" w:hAnsi="Times New Roman" w:cs="Times New Roman"/>
          <w:b/>
          <w:bCs/>
          <w:sz w:val="24"/>
          <w:szCs w:val="24"/>
        </w:rPr>
        <w:t xml:space="preserve">Физическое и нравственное взросление человека. </w:t>
      </w:r>
      <w:r>
        <w:rPr>
          <w:rFonts w:ascii="Times New Roman" w:eastAsia="Times New Roman" w:hAnsi="Times New Roman" w:cs="Times New Roman"/>
          <w:sz w:val="24"/>
          <w:szCs w:val="24"/>
        </w:rPr>
        <w:t>Почему важно заботиться 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здоровье в подростковом возрасте. Состояние влюбленности; в чем она может проявляться. Как реагировать на ее проявления.</w:t>
      </w:r>
    </w:p>
    <w:p w14:paraId="647FD624" w14:textId="77777777" w:rsidR="00B7004B" w:rsidRDefault="009775A6" w:rsidP="009775A6">
      <w:pPr>
        <w:tabs>
          <w:tab w:val="left" w:pos="1120"/>
        </w:tabs>
        <w:spacing w:after="0" w:line="240" w:lineRule="auto"/>
        <w:ind w:left="94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34102842" w14:textId="77777777" w:rsidR="00B7004B" w:rsidRDefault="00B7004B" w:rsidP="009775A6">
      <w:pPr>
        <w:tabs>
          <w:tab w:val="left" w:pos="1120"/>
        </w:tabs>
        <w:spacing w:after="0" w:line="240" w:lineRule="auto"/>
        <w:ind w:left="941"/>
        <w:rPr>
          <w:rFonts w:ascii="Times New Roman" w:eastAsia="Times New Roman" w:hAnsi="Times New Roman" w:cs="Times New Roman"/>
          <w:b/>
          <w:bCs/>
          <w:sz w:val="24"/>
          <w:szCs w:val="24"/>
        </w:rPr>
      </w:pPr>
    </w:p>
    <w:p w14:paraId="0D245DB1" w14:textId="77777777" w:rsidR="00B7004B" w:rsidRDefault="00B7004B" w:rsidP="009775A6">
      <w:pPr>
        <w:tabs>
          <w:tab w:val="left" w:pos="1120"/>
        </w:tabs>
        <w:spacing w:after="0" w:line="240" w:lineRule="auto"/>
        <w:ind w:left="941"/>
        <w:rPr>
          <w:rFonts w:ascii="Times New Roman" w:eastAsia="Times New Roman" w:hAnsi="Times New Roman" w:cs="Times New Roman"/>
          <w:b/>
          <w:bCs/>
          <w:sz w:val="24"/>
          <w:szCs w:val="24"/>
        </w:rPr>
      </w:pPr>
    </w:p>
    <w:p w14:paraId="2F10EFFA" w14:textId="68AA19FE" w:rsidR="00761027" w:rsidRDefault="009775A6" w:rsidP="00B7004B">
      <w:pPr>
        <w:tabs>
          <w:tab w:val="left" w:pos="1120"/>
        </w:tabs>
        <w:spacing w:after="0" w:line="240" w:lineRule="auto"/>
        <w:ind w:left="941"/>
        <w:jc w:val="center"/>
        <w:rPr>
          <w:rFonts w:eastAsia="Times New Roman"/>
          <w:b/>
          <w:bCs/>
          <w:sz w:val="24"/>
          <w:szCs w:val="24"/>
        </w:rPr>
      </w:pPr>
      <w:proofErr w:type="gramStart"/>
      <w:r>
        <w:rPr>
          <w:rFonts w:ascii="Times New Roman" w:eastAsia="Times New Roman" w:hAnsi="Times New Roman" w:cs="Times New Roman"/>
          <w:b/>
          <w:bCs/>
          <w:sz w:val="24"/>
          <w:szCs w:val="24"/>
        </w:rPr>
        <w:lastRenderedPageBreak/>
        <w:t xml:space="preserve">6  </w:t>
      </w:r>
      <w:r w:rsidR="00753BB5">
        <w:rPr>
          <w:rFonts w:ascii="Times New Roman" w:eastAsia="Times New Roman" w:hAnsi="Times New Roman" w:cs="Times New Roman"/>
          <w:b/>
          <w:bCs/>
          <w:sz w:val="24"/>
          <w:szCs w:val="24"/>
        </w:rPr>
        <w:t>класс</w:t>
      </w:r>
      <w:proofErr w:type="gramEnd"/>
    </w:p>
    <w:p w14:paraId="38990CC0" w14:textId="77777777" w:rsidR="00761027" w:rsidRDefault="00753BB5">
      <w:pPr>
        <w:ind w:left="940"/>
        <w:rPr>
          <w:sz w:val="20"/>
          <w:szCs w:val="20"/>
        </w:rPr>
      </w:pPr>
      <w:r>
        <w:rPr>
          <w:rFonts w:ascii="Times New Roman" w:eastAsia="Times New Roman" w:hAnsi="Times New Roman" w:cs="Times New Roman"/>
          <w:b/>
          <w:bCs/>
          <w:sz w:val="24"/>
          <w:szCs w:val="24"/>
        </w:rPr>
        <w:t>Основы безопасности личности, общества и государства</w:t>
      </w:r>
    </w:p>
    <w:p w14:paraId="628AF5AB" w14:textId="77777777" w:rsidR="00761027" w:rsidRDefault="009775A6" w:rsidP="009775A6">
      <w:pPr>
        <w:tabs>
          <w:tab w:val="left" w:pos="2025"/>
        </w:tabs>
        <w:ind w:left="-426" w:firstLine="142"/>
        <w:jc w:val="both"/>
        <w:rPr>
          <w:sz w:val="20"/>
          <w:szCs w:val="20"/>
        </w:rPr>
      </w:pPr>
      <w:r>
        <w:tab/>
      </w:r>
      <w:r w:rsidR="00753BB5">
        <w:rPr>
          <w:rFonts w:ascii="Times New Roman" w:eastAsia="Times New Roman" w:hAnsi="Times New Roman" w:cs="Times New Roman"/>
          <w:sz w:val="24"/>
          <w:szCs w:val="24"/>
        </w:rPr>
        <w:t>Экстремальные ситуации в природных условиях</w:t>
      </w:r>
    </w:p>
    <w:p w14:paraId="71A0E411" w14:textId="77777777" w:rsidR="00761027" w:rsidRDefault="00753BB5" w:rsidP="009775A6">
      <w:pPr>
        <w:spacing w:line="238" w:lineRule="auto"/>
        <w:ind w:left="-426" w:firstLine="142"/>
        <w:jc w:val="both"/>
        <w:rPr>
          <w:sz w:val="20"/>
          <w:szCs w:val="20"/>
        </w:rPr>
      </w:pPr>
      <w:r>
        <w:rPr>
          <w:rFonts w:ascii="Times New Roman" w:eastAsia="Times New Roman" w:hAnsi="Times New Roman" w:cs="Times New Roman"/>
          <w:b/>
          <w:bCs/>
          <w:sz w:val="24"/>
          <w:szCs w:val="24"/>
        </w:rPr>
        <w:t xml:space="preserve">Основные виды экстремальных ситуаций в природных условиях. </w:t>
      </w:r>
      <w:r>
        <w:rPr>
          <w:rFonts w:ascii="Times New Roman" w:eastAsia="Times New Roman" w:hAnsi="Times New Roman" w:cs="Times New Roman"/>
          <w:sz w:val="24"/>
          <w:szCs w:val="24"/>
        </w:rPr>
        <w:t>Понятие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 опасной и экстремальной ситуации. Основные виды экстремальных ситуаций в природе (смена климатогеографических условий, резкое изменение природных условий, требующие экстренной медицинской помощи заболевания или повреждения, вынужденное автономное существование) и их причины. Наиболее распространенные случаи вынужденного автономного существования: потеря ориентировки на местности, отставание от группы, авария транспортного средства в малонаселенной местности. Понятие о выживании.</w:t>
      </w:r>
    </w:p>
    <w:p w14:paraId="28DFFE10" w14:textId="48ACCF68" w:rsidR="00761027" w:rsidRDefault="00753BB5" w:rsidP="00B7004B">
      <w:pPr>
        <w:spacing w:line="237" w:lineRule="auto"/>
        <w:ind w:left="-426" w:firstLine="142"/>
        <w:jc w:val="both"/>
        <w:rPr>
          <w:sz w:val="20"/>
          <w:szCs w:val="20"/>
        </w:rPr>
      </w:pPr>
      <w:r>
        <w:rPr>
          <w:rFonts w:ascii="Times New Roman" w:eastAsia="Times New Roman" w:hAnsi="Times New Roman" w:cs="Times New Roman"/>
          <w:b/>
          <w:bCs/>
          <w:sz w:val="24"/>
          <w:szCs w:val="24"/>
        </w:rPr>
        <w:t xml:space="preserve">Факторы и стрессоры выживания в природных условиях. </w:t>
      </w:r>
      <w:r>
        <w:rPr>
          <w:rFonts w:ascii="Times New Roman" w:eastAsia="Times New Roman" w:hAnsi="Times New Roman" w:cs="Times New Roman"/>
          <w:sz w:val="24"/>
          <w:szCs w:val="24"/>
        </w:rPr>
        <w:t>Причины,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влияющие на поведение человека, — факторы выживания. Группы факторов выживания: личностные, природные, материальные, постприродные. Понятие о стрессорах выживания. Различные стрессоры и способы их побороть.</w:t>
      </w:r>
    </w:p>
    <w:p w14:paraId="342267AE" w14:textId="77777777" w:rsidR="00761027" w:rsidRDefault="00753BB5" w:rsidP="009775A6">
      <w:pPr>
        <w:spacing w:line="237" w:lineRule="auto"/>
        <w:ind w:left="-426" w:firstLine="142"/>
        <w:jc w:val="both"/>
        <w:rPr>
          <w:sz w:val="20"/>
          <w:szCs w:val="20"/>
        </w:rPr>
      </w:pPr>
      <w:r>
        <w:rPr>
          <w:rFonts w:ascii="Times New Roman" w:eastAsia="Times New Roman" w:hAnsi="Times New Roman" w:cs="Times New Roman"/>
          <w:b/>
          <w:bCs/>
          <w:sz w:val="24"/>
          <w:szCs w:val="24"/>
        </w:rPr>
        <w:t xml:space="preserve">Психологические основы выживания в природных условиях. </w:t>
      </w:r>
      <w:r>
        <w:rPr>
          <w:rFonts w:ascii="Times New Roman" w:eastAsia="Times New Roman" w:hAnsi="Times New Roman" w:cs="Times New Roman"/>
          <w:sz w:val="24"/>
          <w:szCs w:val="24"/>
        </w:rPr>
        <w:t>Свойства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человеческой психики, помогающие выживать. Как развивать в себе полезные способности и черты (внимание и наблюдательность, ощущение и восприятие, память и мышление, установку на выживание). Как воспользоваться ими в условиях вынужденного автономного существования.</w:t>
      </w:r>
    </w:p>
    <w:p w14:paraId="6E2F53BA" w14:textId="77777777" w:rsidR="00761027" w:rsidRDefault="00753BB5" w:rsidP="009775A6">
      <w:pPr>
        <w:spacing w:line="237" w:lineRule="auto"/>
        <w:ind w:left="-426" w:firstLine="142"/>
        <w:jc w:val="both"/>
        <w:rPr>
          <w:sz w:val="20"/>
          <w:szCs w:val="20"/>
        </w:rPr>
      </w:pPr>
      <w:r>
        <w:rPr>
          <w:rFonts w:ascii="Times New Roman" w:eastAsia="Times New Roman" w:hAnsi="Times New Roman" w:cs="Times New Roman"/>
          <w:b/>
          <w:bCs/>
          <w:sz w:val="24"/>
          <w:szCs w:val="24"/>
        </w:rPr>
        <w:t xml:space="preserve">Страх — главный психологический враг. </w:t>
      </w:r>
      <w:r>
        <w:rPr>
          <w:rFonts w:ascii="Times New Roman" w:eastAsia="Times New Roman" w:hAnsi="Times New Roman" w:cs="Times New Roman"/>
          <w:sz w:val="24"/>
          <w:szCs w:val="24"/>
        </w:rPr>
        <w:t>Страх и его негативное влияние 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человека в опасной ситуации. Паника и оцепенение как опасные состояния. Способы побороть страх. Как работа над собой повышает шансы выжить в экстремальных ситуациях. Систематическое воспитание воли.</w:t>
      </w:r>
    </w:p>
    <w:p w14:paraId="69591970" w14:textId="77777777" w:rsidR="00761027" w:rsidRDefault="00753BB5" w:rsidP="009775A6">
      <w:pPr>
        <w:spacing w:line="238" w:lineRule="auto"/>
        <w:ind w:left="-426" w:firstLine="142"/>
        <w:jc w:val="both"/>
        <w:rPr>
          <w:sz w:val="20"/>
          <w:szCs w:val="20"/>
        </w:rPr>
      </w:pPr>
      <w:r>
        <w:rPr>
          <w:rFonts w:ascii="Times New Roman" w:eastAsia="Times New Roman" w:hAnsi="Times New Roman" w:cs="Times New Roman"/>
          <w:b/>
          <w:bCs/>
          <w:sz w:val="24"/>
          <w:szCs w:val="24"/>
        </w:rPr>
        <w:t xml:space="preserve">Подготовка к походу и поведение в природных условиях. </w:t>
      </w:r>
      <w:r>
        <w:rPr>
          <w:rFonts w:ascii="Times New Roman" w:eastAsia="Times New Roman" w:hAnsi="Times New Roman" w:cs="Times New Roman"/>
          <w:sz w:val="24"/>
          <w:szCs w:val="24"/>
        </w:rPr>
        <w:t>Основные способы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избежать экстремальных ситуаций в природных условиях. Подготовка к походу: обеспечение безопасности, распределение обязанностей, продуктов и снаряжения, выбор маршрута. Правила безопасного поведения на природе: соблюдение дисциплины, передвижение группой, внимательность, бережное отношение к природе, соблюдение границ полигона, поиск и запоминание ориентиров.</w:t>
      </w:r>
    </w:p>
    <w:p w14:paraId="032087C6" w14:textId="77777777" w:rsidR="00761027" w:rsidRDefault="00753BB5" w:rsidP="009775A6">
      <w:pPr>
        <w:spacing w:line="236" w:lineRule="auto"/>
        <w:ind w:left="-426" w:firstLine="142"/>
        <w:jc w:val="both"/>
        <w:rPr>
          <w:sz w:val="20"/>
          <w:szCs w:val="20"/>
        </w:rPr>
      </w:pPr>
      <w:r>
        <w:rPr>
          <w:rFonts w:ascii="Times New Roman" w:eastAsia="Times New Roman" w:hAnsi="Times New Roman" w:cs="Times New Roman"/>
          <w:b/>
          <w:bCs/>
          <w:sz w:val="24"/>
          <w:szCs w:val="24"/>
        </w:rPr>
        <w:t xml:space="preserve">Надежные одежда и обувь — важное условие безопасности. </w:t>
      </w:r>
      <w:r>
        <w:rPr>
          <w:rFonts w:ascii="Times New Roman" w:eastAsia="Times New Roman" w:hAnsi="Times New Roman" w:cs="Times New Roman"/>
          <w:sz w:val="24"/>
          <w:szCs w:val="24"/>
        </w:rPr>
        <w:t>Требования 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одежде и обуви. Правила ухода за одеждой и обувью (проветривание и просушивание) в походе. Особенности подготовки к походу в зимнее время.</w:t>
      </w:r>
    </w:p>
    <w:p w14:paraId="776DAB52" w14:textId="77777777" w:rsidR="00761027" w:rsidRDefault="00753BB5" w:rsidP="009775A6">
      <w:pPr>
        <w:spacing w:line="238" w:lineRule="auto"/>
        <w:ind w:left="-426" w:firstLine="142"/>
        <w:jc w:val="both"/>
        <w:rPr>
          <w:sz w:val="20"/>
          <w:szCs w:val="20"/>
        </w:rPr>
      </w:pPr>
      <w:r>
        <w:rPr>
          <w:rFonts w:ascii="Times New Roman" w:eastAsia="Times New Roman" w:hAnsi="Times New Roman" w:cs="Times New Roman"/>
          <w:b/>
          <w:bCs/>
          <w:sz w:val="24"/>
          <w:szCs w:val="24"/>
        </w:rPr>
        <w:t xml:space="preserve">Поведение в экстремальной ситуации в природных условиях. </w:t>
      </w:r>
      <w:r>
        <w:rPr>
          <w:rFonts w:ascii="Times New Roman" w:eastAsia="Times New Roman" w:hAnsi="Times New Roman" w:cs="Times New Roman"/>
          <w:sz w:val="24"/>
          <w:szCs w:val="24"/>
        </w:rPr>
        <w:t>Основные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правила поведения в экстремальной ситуации. Правила поведения в случае аварии самолета или автомобиля, при стихийном бедствии. Принятие решения двигаться к населенному пункту или оставаться на месте. Правила безопасного поведения: оборудование аварийного лагеря, назначение командира, распределение обязанностей, предотвращение конфликтов.</w:t>
      </w:r>
    </w:p>
    <w:p w14:paraId="03090740" w14:textId="77777777" w:rsidR="00761027" w:rsidRDefault="00753BB5" w:rsidP="009775A6">
      <w:pPr>
        <w:spacing w:line="238" w:lineRule="auto"/>
        <w:ind w:left="-426" w:firstLine="142"/>
        <w:jc w:val="both"/>
        <w:rPr>
          <w:sz w:val="20"/>
          <w:szCs w:val="20"/>
        </w:rPr>
      </w:pPr>
      <w:r>
        <w:rPr>
          <w:rFonts w:ascii="Times New Roman" w:eastAsia="Times New Roman" w:hAnsi="Times New Roman" w:cs="Times New Roman"/>
          <w:b/>
          <w:bCs/>
          <w:sz w:val="24"/>
          <w:szCs w:val="24"/>
        </w:rPr>
        <w:t xml:space="preserve">Действия при потере ориентировки. </w:t>
      </w:r>
      <w:r>
        <w:rPr>
          <w:rFonts w:ascii="Times New Roman" w:eastAsia="Times New Roman" w:hAnsi="Times New Roman" w:cs="Times New Roman"/>
          <w:sz w:val="24"/>
          <w:szCs w:val="24"/>
        </w:rPr>
        <w:t>Основные правила поведения в случае,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когда человек заблудился. Как вспомнить пройденный путь, оценить расстояние до источников звука и света, воспользоваться маркировкой маршрутов. Чего нельзя делать, если вы заблудились. Определение направления по встреченным дорогам и тропам, ручьям и рекам. Выход к населенному пункту в зимнее время по лыжне. Определение направления выхода при отставании в походе от группы.</w:t>
      </w:r>
    </w:p>
    <w:p w14:paraId="091154A2" w14:textId="77777777" w:rsidR="00761027" w:rsidRDefault="00753BB5" w:rsidP="009775A6">
      <w:pPr>
        <w:spacing w:line="237" w:lineRule="auto"/>
        <w:ind w:left="-426" w:firstLine="142"/>
        <w:jc w:val="both"/>
        <w:rPr>
          <w:sz w:val="20"/>
          <w:szCs w:val="20"/>
        </w:rPr>
      </w:pPr>
      <w:r>
        <w:rPr>
          <w:rFonts w:ascii="Times New Roman" w:eastAsia="Times New Roman" w:hAnsi="Times New Roman" w:cs="Times New Roman"/>
          <w:b/>
          <w:bCs/>
          <w:sz w:val="24"/>
          <w:szCs w:val="24"/>
        </w:rPr>
        <w:t xml:space="preserve">Способы ориентирования и определение направления движения. </w:t>
      </w:r>
      <w:r>
        <w:rPr>
          <w:rFonts w:ascii="Times New Roman" w:eastAsia="Times New Roman" w:hAnsi="Times New Roman" w:cs="Times New Roman"/>
          <w:sz w:val="24"/>
          <w:szCs w:val="24"/>
        </w:rPr>
        <w:t>Ориентирование по компасу, по собственной тени, по звездам, по часам. Ориентирование по местным признакам: таянию снега, густоте травы, влажности земли, строению муравейника, расположению мхов и т. д. Движение по азимуту с использованием двух ориентиров,</w:t>
      </w:r>
    </w:p>
    <w:p w14:paraId="0A3192FC" w14:textId="77777777" w:rsidR="00761027" w:rsidRDefault="00753BB5" w:rsidP="004A22F0">
      <w:pPr>
        <w:spacing w:after="0" w:line="234" w:lineRule="auto"/>
        <w:ind w:left="-567" w:firstLine="141"/>
        <w:jc w:val="both"/>
        <w:rPr>
          <w:sz w:val="20"/>
          <w:szCs w:val="20"/>
        </w:rPr>
      </w:pPr>
      <w:r>
        <w:rPr>
          <w:rFonts w:ascii="Times New Roman" w:eastAsia="Times New Roman" w:hAnsi="Times New Roman" w:cs="Times New Roman"/>
          <w:b/>
          <w:bCs/>
          <w:sz w:val="24"/>
          <w:szCs w:val="24"/>
        </w:rPr>
        <w:t xml:space="preserve">Техника движения в природных условиях. </w:t>
      </w:r>
      <w:r>
        <w:rPr>
          <w:rFonts w:ascii="Times New Roman" w:eastAsia="Times New Roman" w:hAnsi="Times New Roman" w:cs="Times New Roman"/>
          <w:sz w:val="24"/>
          <w:szCs w:val="24"/>
        </w:rPr>
        <w:t>Правила безопасного движения по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склонам холмов и гор, вдоль ручья. Способы переправы через реку. Особенности</w:t>
      </w:r>
      <w:r w:rsidR="004A22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передвижения</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зимнее</w:t>
      </w:r>
      <w:r>
        <w:rPr>
          <w:rFonts w:ascii="Times New Roman" w:eastAsia="Times New Roman" w:hAnsi="Times New Roman" w:cs="Times New Roman"/>
          <w:sz w:val="24"/>
          <w:szCs w:val="24"/>
        </w:rPr>
        <w:tab/>
        <w:t>время:</w:t>
      </w:r>
      <w:r>
        <w:rPr>
          <w:rFonts w:ascii="Times New Roman" w:eastAsia="Times New Roman" w:hAnsi="Times New Roman" w:cs="Times New Roman"/>
          <w:sz w:val="24"/>
          <w:szCs w:val="24"/>
        </w:rPr>
        <w:tab/>
        <w:t>по</w:t>
      </w:r>
      <w:r>
        <w:rPr>
          <w:rFonts w:ascii="Times New Roman" w:eastAsia="Times New Roman" w:hAnsi="Times New Roman" w:cs="Times New Roman"/>
          <w:sz w:val="24"/>
          <w:szCs w:val="24"/>
        </w:rPr>
        <w:tab/>
        <w:t>снегу,</w:t>
      </w:r>
      <w:r>
        <w:rPr>
          <w:rFonts w:ascii="Times New Roman" w:eastAsia="Times New Roman" w:hAnsi="Times New Roman" w:cs="Times New Roman"/>
          <w:sz w:val="24"/>
          <w:szCs w:val="24"/>
        </w:rPr>
        <w:tab/>
        <w:t>руслам</w:t>
      </w:r>
      <w:r>
        <w:rPr>
          <w:rFonts w:ascii="Times New Roman" w:eastAsia="Times New Roman" w:hAnsi="Times New Roman" w:cs="Times New Roman"/>
          <w:sz w:val="24"/>
          <w:szCs w:val="24"/>
        </w:rPr>
        <w:tab/>
        <w:t>замерзших</w:t>
      </w:r>
      <w:r>
        <w:rPr>
          <w:rFonts w:ascii="Times New Roman" w:eastAsia="Times New Roman" w:hAnsi="Times New Roman" w:cs="Times New Roman"/>
          <w:sz w:val="24"/>
          <w:szCs w:val="24"/>
        </w:rPr>
        <w:tab/>
        <w:t>рек,</w:t>
      </w:r>
      <w:r>
        <w:rPr>
          <w:rFonts w:ascii="Times New Roman" w:eastAsia="Times New Roman" w:hAnsi="Times New Roman" w:cs="Times New Roman"/>
          <w:sz w:val="24"/>
          <w:szCs w:val="24"/>
        </w:rPr>
        <w:tab/>
        <w:t>по</w:t>
      </w:r>
      <w:r>
        <w:rPr>
          <w:sz w:val="20"/>
          <w:szCs w:val="20"/>
        </w:rPr>
        <w:tab/>
      </w:r>
      <w:r>
        <w:rPr>
          <w:rFonts w:ascii="Times New Roman" w:eastAsia="Times New Roman" w:hAnsi="Times New Roman" w:cs="Times New Roman"/>
          <w:sz w:val="23"/>
          <w:szCs w:val="23"/>
        </w:rPr>
        <w:t>льду.</w:t>
      </w:r>
    </w:p>
    <w:p w14:paraId="2AE07855" w14:textId="77777777" w:rsidR="00761027" w:rsidRDefault="00753BB5" w:rsidP="004A22F0">
      <w:pPr>
        <w:spacing w:after="0"/>
        <w:ind w:left="-567" w:firstLine="141"/>
        <w:rPr>
          <w:sz w:val="20"/>
          <w:szCs w:val="20"/>
        </w:rPr>
      </w:pPr>
      <w:r>
        <w:rPr>
          <w:rFonts w:ascii="Times New Roman" w:eastAsia="Times New Roman" w:hAnsi="Times New Roman" w:cs="Times New Roman"/>
          <w:sz w:val="24"/>
          <w:szCs w:val="24"/>
        </w:rPr>
        <w:t>Преодоление заболоченных участков.</w:t>
      </w:r>
    </w:p>
    <w:p w14:paraId="007523DC" w14:textId="77777777" w:rsidR="00761027" w:rsidRDefault="00761027" w:rsidP="004A22F0">
      <w:pPr>
        <w:spacing w:after="0" w:line="17" w:lineRule="exact"/>
        <w:ind w:left="-567" w:firstLine="141"/>
        <w:rPr>
          <w:sz w:val="20"/>
          <w:szCs w:val="20"/>
        </w:rPr>
      </w:pPr>
    </w:p>
    <w:p w14:paraId="2E2C593D" w14:textId="77777777" w:rsidR="00B7004B" w:rsidRDefault="00B7004B" w:rsidP="004A22F0">
      <w:pPr>
        <w:spacing w:after="0" w:line="237" w:lineRule="auto"/>
        <w:ind w:left="-567" w:right="20" w:firstLine="141"/>
        <w:jc w:val="both"/>
        <w:rPr>
          <w:rFonts w:ascii="Times New Roman" w:eastAsia="Times New Roman" w:hAnsi="Times New Roman" w:cs="Times New Roman"/>
          <w:b/>
          <w:bCs/>
          <w:sz w:val="24"/>
          <w:szCs w:val="24"/>
        </w:rPr>
      </w:pPr>
    </w:p>
    <w:p w14:paraId="28ED4D45" w14:textId="332BB0DA" w:rsidR="00761027" w:rsidRDefault="00753BB5" w:rsidP="004A22F0">
      <w:pPr>
        <w:spacing w:after="0" w:line="237" w:lineRule="auto"/>
        <w:ind w:left="-567" w:right="20" w:firstLine="141"/>
        <w:jc w:val="both"/>
        <w:rPr>
          <w:sz w:val="20"/>
          <w:szCs w:val="20"/>
        </w:rPr>
      </w:pPr>
      <w:r>
        <w:rPr>
          <w:rFonts w:ascii="Times New Roman" w:eastAsia="Times New Roman" w:hAnsi="Times New Roman" w:cs="Times New Roman"/>
          <w:b/>
          <w:bCs/>
          <w:sz w:val="24"/>
          <w:szCs w:val="24"/>
        </w:rPr>
        <w:lastRenderedPageBreak/>
        <w:t xml:space="preserve">Сооружение временного жилища, добывание и использование огня. </w:t>
      </w:r>
      <w:r>
        <w:rPr>
          <w:rFonts w:ascii="Times New Roman" w:eastAsia="Times New Roman" w:hAnsi="Times New Roman" w:cs="Times New Roman"/>
          <w:sz w:val="24"/>
          <w:szCs w:val="24"/>
        </w:rPr>
        <w:t>Основные требования, предъявляемые к месту сооружения временного жилища. Виды и способы сооружения временного жилища в летнее и зимнее время (шалаш, навес, иглу). Особенности укрытий в горах. Выбор места и правила разведения костра (в том числе в ненастную погоду и зимнее время). Соблюдение мер пожарной безопасности. Виды костров и их назначение. Способы разжигания и сохранения огня.</w:t>
      </w:r>
    </w:p>
    <w:p w14:paraId="32BA1933" w14:textId="77777777" w:rsidR="00761027" w:rsidRDefault="00761027" w:rsidP="004A22F0">
      <w:pPr>
        <w:spacing w:after="0" w:line="20" w:lineRule="exact"/>
        <w:ind w:left="-567" w:firstLine="141"/>
        <w:rPr>
          <w:sz w:val="20"/>
          <w:szCs w:val="20"/>
        </w:rPr>
      </w:pPr>
    </w:p>
    <w:p w14:paraId="2865834C" w14:textId="77777777" w:rsidR="00761027" w:rsidRDefault="00753BB5" w:rsidP="004A22F0">
      <w:pPr>
        <w:spacing w:after="0" w:line="237" w:lineRule="auto"/>
        <w:ind w:left="-567" w:right="20" w:firstLine="141"/>
        <w:jc w:val="both"/>
        <w:rPr>
          <w:sz w:val="20"/>
          <w:szCs w:val="20"/>
        </w:rPr>
      </w:pPr>
      <w:r>
        <w:rPr>
          <w:rFonts w:ascii="Times New Roman" w:eastAsia="Times New Roman" w:hAnsi="Times New Roman" w:cs="Times New Roman"/>
          <w:b/>
          <w:bCs/>
          <w:sz w:val="24"/>
          <w:szCs w:val="24"/>
        </w:rPr>
        <w:t xml:space="preserve">Обеспечение питанием и водой. </w:t>
      </w:r>
      <w:r>
        <w:rPr>
          <w:rFonts w:ascii="Times New Roman" w:eastAsia="Times New Roman" w:hAnsi="Times New Roman" w:cs="Times New Roman"/>
          <w:sz w:val="24"/>
          <w:szCs w:val="24"/>
        </w:rPr>
        <w:t>Чувство голода и обеспечение питанием из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резервов природы. Обеспечение водой из водоемов, снега, льда. Способы добывания воды, ее очистка и обеззараживание в условиях вынужденного автономного существования.</w:t>
      </w:r>
    </w:p>
    <w:p w14:paraId="596ABA8F" w14:textId="77777777" w:rsidR="00761027" w:rsidRDefault="00761027" w:rsidP="004A22F0">
      <w:pPr>
        <w:spacing w:after="0" w:line="14" w:lineRule="exact"/>
        <w:ind w:left="-567" w:firstLine="141"/>
        <w:rPr>
          <w:sz w:val="20"/>
          <w:szCs w:val="20"/>
        </w:rPr>
      </w:pPr>
    </w:p>
    <w:p w14:paraId="6E83EE21" w14:textId="77777777" w:rsidR="00761027" w:rsidRDefault="00753BB5" w:rsidP="004A22F0">
      <w:pPr>
        <w:spacing w:after="0" w:line="236" w:lineRule="auto"/>
        <w:ind w:left="-567" w:firstLine="141"/>
        <w:jc w:val="both"/>
        <w:rPr>
          <w:sz w:val="20"/>
          <w:szCs w:val="20"/>
        </w:rPr>
      </w:pPr>
      <w:r>
        <w:rPr>
          <w:rFonts w:ascii="Times New Roman" w:eastAsia="Times New Roman" w:hAnsi="Times New Roman" w:cs="Times New Roman"/>
          <w:b/>
          <w:bCs/>
          <w:sz w:val="24"/>
          <w:szCs w:val="24"/>
        </w:rPr>
        <w:t xml:space="preserve">Поиск и приготовление пищи. </w:t>
      </w:r>
      <w:r>
        <w:rPr>
          <w:rFonts w:ascii="Times New Roman" w:eastAsia="Times New Roman" w:hAnsi="Times New Roman" w:cs="Times New Roman"/>
          <w:sz w:val="24"/>
          <w:szCs w:val="24"/>
        </w:rPr>
        <w:t>Кипячение воды и приготовление растительной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пищи при отсутствии посуды. Способы приготовления на костре корней и клубней, рыбы, мелких животных. Основные правила рыбалки.</w:t>
      </w:r>
    </w:p>
    <w:p w14:paraId="565358FB" w14:textId="77777777" w:rsidR="00761027" w:rsidRDefault="00761027" w:rsidP="004A22F0">
      <w:pPr>
        <w:spacing w:after="0" w:line="14" w:lineRule="exact"/>
        <w:ind w:left="-567" w:firstLine="141"/>
        <w:rPr>
          <w:sz w:val="20"/>
          <w:szCs w:val="20"/>
        </w:rPr>
      </w:pPr>
    </w:p>
    <w:p w14:paraId="56896BBA" w14:textId="77777777" w:rsidR="00761027" w:rsidRDefault="00753BB5" w:rsidP="004A22F0">
      <w:pPr>
        <w:spacing w:after="0" w:line="237" w:lineRule="auto"/>
        <w:ind w:left="-567" w:firstLine="141"/>
        <w:jc w:val="both"/>
        <w:rPr>
          <w:sz w:val="20"/>
          <w:szCs w:val="20"/>
        </w:rPr>
      </w:pPr>
      <w:r>
        <w:rPr>
          <w:rFonts w:ascii="Times New Roman" w:eastAsia="Times New Roman" w:hAnsi="Times New Roman" w:cs="Times New Roman"/>
          <w:b/>
          <w:bCs/>
          <w:sz w:val="24"/>
          <w:szCs w:val="24"/>
        </w:rPr>
        <w:t xml:space="preserve">Особенности лыжных, водных и велосипедных походов. </w:t>
      </w:r>
      <w:r>
        <w:rPr>
          <w:rFonts w:ascii="Times New Roman" w:eastAsia="Times New Roman" w:hAnsi="Times New Roman" w:cs="Times New Roman"/>
          <w:sz w:val="24"/>
          <w:szCs w:val="24"/>
        </w:rPr>
        <w:t>Подготовка 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лыжным походам: тренировки, выбор одежды и обуви, группового снаряжения. Правила безопасного поведения в водном походе. Подготовка к велосипедному походу, основные правила безопасности.</w:t>
      </w:r>
    </w:p>
    <w:p w14:paraId="70F6908A" w14:textId="77777777" w:rsidR="00761027" w:rsidRDefault="00761027" w:rsidP="004A22F0">
      <w:pPr>
        <w:spacing w:after="0" w:line="14" w:lineRule="exact"/>
        <w:ind w:left="-567" w:firstLine="141"/>
        <w:rPr>
          <w:sz w:val="20"/>
          <w:szCs w:val="20"/>
        </w:rPr>
      </w:pPr>
    </w:p>
    <w:p w14:paraId="3E13F365" w14:textId="77777777" w:rsidR="00761027" w:rsidRDefault="00753BB5" w:rsidP="004A22F0">
      <w:pPr>
        <w:spacing w:after="0" w:line="236" w:lineRule="auto"/>
        <w:ind w:left="-567" w:firstLine="141"/>
        <w:jc w:val="both"/>
        <w:rPr>
          <w:sz w:val="20"/>
          <w:szCs w:val="20"/>
        </w:rPr>
      </w:pPr>
      <w:r>
        <w:rPr>
          <w:rFonts w:ascii="Times New Roman" w:eastAsia="Times New Roman" w:hAnsi="Times New Roman" w:cs="Times New Roman"/>
          <w:b/>
          <w:bCs/>
          <w:sz w:val="24"/>
          <w:szCs w:val="24"/>
        </w:rPr>
        <w:t xml:space="preserve">Безопасность на водоемах. </w:t>
      </w:r>
      <w:r>
        <w:rPr>
          <w:rFonts w:ascii="Times New Roman" w:eastAsia="Times New Roman" w:hAnsi="Times New Roman" w:cs="Times New Roman"/>
          <w:sz w:val="24"/>
          <w:szCs w:val="24"/>
        </w:rPr>
        <w:t>Виды опасности на воде.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Правила безопасного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поведения на зимних водоемах (при передвижении по льду). Правила безопасного поведения на водоемах летом (при купании).</w:t>
      </w:r>
    </w:p>
    <w:p w14:paraId="1E6D4DDF" w14:textId="77777777" w:rsidR="00761027" w:rsidRDefault="00761027" w:rsidP="004A22F0">
      <w:pPr>
        <w:spacing w:after="0" w:line="14" w:lineRule="exact"/>
        <w:ind w:left="-567" w:firstLine="141"/>
        <w:rPr>
          <w:sz w:val="20"/>
          <w:szCs w:val="20"/>
        </w:rPr>
      </w:pPr>
    </w:p>
    <w:p w14:paraId="6251383B" w14:textId="77777777" w:rsidR="00761027" w:rsidRDefault="00753BB5" w:rsidP="004A22F0">
      <w:pPr>
        <w:spacing w:after="0" w:line="236" w:lineRule="auto"/>
        <w:ind w:left="-567" w:right="20" w:firstLine="141"/>
        <w:jc w:val="both"/>
        <w:rPr>
          <w:sz w:val="20"/>
          <w:szCs w:val="20"/>
        </w:rPr>
      </w:pPr>
      <w:r>
        <w:rPr>
          <w:rFonts w:ascii="Times New Roman" w:eastAsia="Times New Roman" w:hAnsi="Times New Roman" w:cs="Times New Roman"/>
          <w:b/>
          <w:bCs/>
          <w:sz w:val="24"/>
          <w:szCs w:val="24"/>
        </w:rPr>
        <w:t xml:space="preserve">Сигналы бедствия. </w:t>
      </w:r>
      <w:r>
        <w:rPr>
          <w:rFonts w:ascii="Times New Roman" w:eastAsia="Times New Roman" w:hAnsi="Times New Roman" w:cs="Times New Roman"/>
          <w:sz w:val="24"/>
          <w:szCs w:val="24"/>
        </w:rPr>
        <w:t>Способы подачи сигналов бедствия.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Специальные знаки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международной кодовой таблицы символов. Устройство и изготовление простейших сигнальных средств.</w:t>
      </w:r>
    </w:p>
    <w:p w14:paraId="60E70F91" w14:textId="77777777" w:rsidR="00761027" w:rsidRDefault="00761027" w:rsidP="004A22F0">
      <w:pPr>
        <w:spacing w:after="0" w:line="278" w:lineRule="exact"/>
        <w:ind w:left="-567" w:firstLine="141"/>
        <w:rPr>
          <w:sz w:val="20"/>
          <w:szCs w:val="20"/>
        </w:rPr>
      </w:pPr>
    </w:p>
    <w:p w14:paraId="1B4D093E" w14:textId="77777777" w:rsidR="00761027" w:rsidRDefault="00753BB5" w:rsidP="004A22F0">
      <w:pPr>
        <w:spacing w:after="0"/>
        <w:ind w:left="-567" w:firstLine="141"/>
        <w:rPr>
          <w:sz w:val="20"/>
          <w:szCs w:val="20"/>
        </w:rPr>
      </w:pPr>
      <w:r>
        <w:rPr>
          <w:rFonts w:ascii="Times New Roman" w:eastAsia="Times New Roman" w:hAnsi="Times New Roman" w:cs="Times New Roman"/>
          <w:sz w:val="24"/>
          <w:szCs w:val="24"/>
        </w:rPr>
        <w:t>Безопасность в дальнем (внутреннем) и международном (выездном) туризме</w:t>
      </w:r>
    </w:p>
    <w:p w14:paraId="756841A6" w14:textId="77777777" w:rsidR="00761027" w:rsidRDefault="00761027" w:rsidP="004A22F0">
      <w:pPr>
        <w:spacing w:after="0" w:line="17" w:lineRule="exact"/>
        <w:ind w:left="-567" w:firstLine="141"/>
        <w:rPr>
          <w:sz w:val="20"/>
          <w:szCs w:val="20"/>
        </w:rPr>
      </w:pPr>
    </w:p>
    <w:p w14:paraId="3BAB6B00" w14:textId="77777777" w:rsidR="00761027" w:rsidRDefault="00753BB5" w:rsidP="004A22F0">
      <w:pPr>
        <w:spacing w:after="0" w:line="236" w:lineRule="auto"/>
        <w:ind w:left="-567" w:firstLine="141"/>
        <w:jc w:val="both"/>
        <w:rPr>
          <w:sz w:val="20"/>
          <w:szCs w:val="20"/>
        </w:rPr>
      </w:pPr>
      <w:r>
        <w:rPr>
          <w:rFonts w:ascii="Times New Roman" w:eastAsia="Times New Roman" w:hAnsi="Times New Roman" w:cs="Times New Roman"/>
          <w:b/>
          <w:bCs/>
          <w:sz w:val="24"/>
          <w:szCs w:val="24"/>
        </w:rPr>
        <w:t xml:space="preserve">Факторы, влияющие на безопасность во внутреннем и выездном туризме. </w:t>
      </w:r>
      <w:r>
        <w:rPr>
          <w:rFonts w:ascii="Times New Roman" w:eastAsia="Times New Roman" w:hAnsi="Times New Roman" w:cs="Times New Roman"/>
          <w:sz w:val="24"/>
          <w:szCs w:val="24"/>
        </w:rPr>
        <w:t>Понятие о дальнем и международном туризме. Факторы, влияющие на его безопасность (заболевания, травматизм, стихийные бедствия, политическая ситуация в стране пребывания и др.).</w:t>
      </w:r>
    </w:p>
    <w:p w14:paraId="3A34B5D8" w14:textId="77777777" w:rsidR="00761027" w:rsidRDefault="00761027" w:rsidP="004A22F0">
      <w:pPr>
        <w:spacing w:after="0" w:line="14" w:lineRule="exact"/>
        <w:ind w:left="-567" w:firstLine="141"/>
        <w:rPr>
          <w:sz w:val="20"/>
          <w:szCs w:val="20"/>
        </w:rPr>
      </w:pPr>
    </w:p>
    <w:p w14:paraId="1330E6F4" w14:textId="77777777" w:rsidR="00761027" w:rsidRDefault="00753BB5" w:rsidP="004A22F0">
      <w:pPr>
        <w:spacing w:after="0" w:line="237" w:lineRule="auto"/>
        <w:ind w:left="-567" w:firstLine="141"/>
        <w:jc w:val="both"/>
        <w:rPr>
          <w:sz w:val="20"/>
          <w:szCs w:val="20"/>
        </w:rPr>
      </w:pPr>
      <w:r>
        <w:rPr>
          <w:rFonts w:ascii="Times New Roman" w:eastAsia="Times New Roman" w:hAnsi="Times New Roman" w:cs="Times New Roman"/>
          <w:b/>
          <w:bCs/>
          <w:sz w:val="24"/>
          <w:szCs w:val="24"/>
        </w:rPr>
        <w:t xml:space="preserve">Акклиматизация в различных природно-климатических условиях. </w:t>
      </w:r>
      <w:r>
        <w:rPr>
          <w:rFonts w:ascii="Times New Roman" w:eastAsia="Times New Roman" w:hAnsi="Times New Roman" w:cs="Times New Roman"/>
          <w:sz w:val="24"/>
          <w:szCs w:val="24"/>
        </w:rPr>
        <w:t>Факторы,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влияющие на здоровье человека при смене климатогеографических условий. Рекомендации по адаптации к смене часовых поясов и климата. Акклиматизация в условиях жаркого климата, горной местности, Севера.</w:t>
      </w:r>
    </w:p>
    <w:p w14:paraId="5618DD0E" w14:textId="77777777" w:rsidR="00761027" w:rsidRDefault="00761027" w:rsidP="004A22F0">
      <w:pPr>
        <w:spacing w:after="0" w:line="278" w:lineRule="exact"/>
        <w:ind w:left="-567" w:firstLine="141"/>
        <w:rPr>
          <w:sz w:val="20"/>
          <w:szCs w:val="20"/>
        </w:rPr>
      </w:pPr>
    </w:p>
    <w:p w14:paraId="12E547B1" w14:textId="77777777" w:rsidR="00761027" w:rsidRDefault="00753BB5" w:rsidP="004A22F0">
      <w:pPr>
        <w:spacing w:after="0"/>
        <w:ind w:left="-567" w:firstLine="141"/>
        <w:rPr>
          <w:sz w:val="20"/>
          <w:szCs w:val="20"/>
        </w:rPr>
      </w:pPr>
      <w:r>
        <w:rPr>
          <w:rFonts w:ascii="Times New Roman" w:eastAsia="Times New Roman" w:hAnsi="Times New Roman" w:cs="Times New Roman"/>
          <w:sz w:val="24"/>
          <w:szCs w:val="24"/>
        </w:rPr>
        <w:t>Безопасность в чрезвычайных ситуациях</w:t>
      </w:r>
    </w:p>
    <w:p w14:paraId="00FC1078" w14:textId="77777777" w:rsidR="00761027" w:rsidRDefault="00761027" w:rsidP="004A22F0">
      <w:pPr>
        <w:spacing w:after="0" w:line="12" w:lineRule="exact"/>
        <w:ind w:left="-567" w:firstLine="141"/>
        <w:rPr>
          <w:sz w:val="20"/>
          <w:szCs w:val="20"/>
        </w:rPr>
      </w:pPr>
    </w:p>
    <w:p w14:paraId="611083CA" w14:textId="77777777" w:rsidR="00761027" w:rsidRDefault="00753BB5" w:rsidP="004A22F0">
      <w:pPr>
        <w:spacing w:after="0" w:line="234" w:lineRule="auto"/>
        <w:ind w:left="-567" w:firstLine="141"/>
        <w:jc w:val="both"/>
        <w:rPr>
          <w:rFonts w:eastAsia="Times New Roman"/>
          <w:sz w:val="24"/>
          <w:szCs w:val="24"/>
        </w:rPr>
      </w:pPr>
      <w:r>
        <w:rPr>
          <w:rFonts w:ascii="Times New Roman" w:eastAsia="Times New Roman" w:hAnsi="Times New Roman" w:cs="Times New Roman"/>
          <w:b/>
          <w:bCs/>
          <w:sz w:val="24"/>
          <w:szCs w:val="24"/>
        </w:rPr>
        <w:t xml:space="preserve">Коллективные и индивидуальные средства защиты. </w:t>
      </w:r>
      <w:r>
        <w:rPr>
          <w:rFonts w:ascii="Times New Roman" w:eastAsia="Times New Roman" w:hAnsi="Times New Roman" w:cs="Times New Roman"/>
          <w:sz w:val="24"/>
          <w:szCs w:val="24"/>
        </w:rPr>
        <w:t>Устройство убежища,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порядок его заполнения и правила поведения в нем. Что запрещено при нахождении</w:t>
      </w:r>
      <w:r w:rsidR="004A22F0">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убежище. Как пользоваться поврежденным противогазом. Замена поврежденного противогаза на исправный в условиях зараженного воздуха.</w:t>
      </w:r>
    </w:p>
    <w:p w14:paraId="519CBF10" w14:textId="77777777" w:rsidR="00761027" w:rsidRDefault="00761027" w:rsidP="004A22F0">
      <w:pPr>
        <w:spacing w:after="0" w:line="18" w:lineRule="exact"/>
        <w:ind w:left="-567" w:firstLine="141"/>
        <w:rPr>
          <w:rFonts w:eastAsia="Times New Roman"/>
          <w:sz w:val="24"/>
          <w:szCs w:val="24"/>
        </w:rPr>
      </w:pPr>
    </w:p>
    <w:p w14:paraId="055AB696" w14:textId="77777777" w:rsidR="00761027" w:rsidRDefault="00753BB5" w:rsidP="004A22F0">
      <w:pPr>
        <w:spacing w:after="0" w:line="235" w:lineRule="auto"/>
        <w:ind w:left="-567" w:firstLine="141"/>
        <w:jc w:val="both"/>
        <w:rPr>
          <w:rFonts w:eastAsia="Times New Roman"/>
          <w:sz w:val="24"/>
          <w:szCs w:val="24"/>
        </w:rPr>
      </w:pPr>
      <w:r>
        <w:rPr>
          <w:rFonts w:ascii="Times New Roman" w:eastAsia="Times New Roman" w:hAnsi="Times New Roman" w:cs="Times New Roman"/>
          <w:b/>
          <w:bCs/>
          <w:sz w:val="24"/>
          <w:szCs w:val="24"/>
        </w:rPr>
        <w:t xml:space="preserve">Захват террористами воздушных и морских судов, других транспортных средств. </w:t>
      </w:r>
      <w:r>
        <w:rPr>
          <w:rFonts w:ascii="Times New Roman" w:eastAsia="Times New Roman" w:hAnsi="Times New Roman" w:cs="Times New Roman"/>
          <w:sz w:val="24"/>
          <w:szCs w:val="24"/>
        </w:rPr>
        <w:t>Правила безопасного поведения при захвате.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Порядок действий во время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операции по освобождению заложников.</w:t>
      </w:r>
    </w:p>
    <w:p w14:paraId="041B4FF1" w14:textId="77777777" w:rsidR="00761027" w:rsidRDefault="00761027" w:rsidP="004A22F0">
      <w:pPr>
        <w:spacing w:after="0" w:line="13" w:lineRule="exact"/>
        <w:ind w:left="-567" w:firstLine="141"/>
        <w:rPr>
          <w:rFonts w:eastAsia="Times New Roman"/>
          <w:sz w:val="24"/>
          <w:szCs w:val="24"/>
        </w:rPr>
      </w:pPr>
    </w:p>
    <w:p w14:paraId="26D693EA" w14:textId="77777777" w:rsidR="00761027" w:rsidRDefault="00753BB5" w:rsidP="004A22F0">
      <w:pPr>
        <w:spacing w:after="0" w:line="237" w:lineRule="auto"/>
        <w:ind w:left="-567" w:firstLine="141"/>
        <w:jc w:val="both"/>
        <w:rPr>
          <w:rFonts w:eastAsia="Times New Roman"/>
          <w:sz w:val="24"/>
          <w:szCs w:val="24"/>
        </w:rPr>
      </w:pPr>
      <w:r>
        <w:rPr>
          <w:rFonts w:ascii="Times New Roman" w:eastAsia="Times New Roman" w:hAnsi="Times New Roman" w:cs="Times New Roman"/>
          <w:b/>
          <w:bCs/>
          <w:sz w:val="24"/>
          <w:szCs w:val="24"/>
        </w:rPr>
        <w:t xml:space="preserve">Взрывы в местах массового скопления людей. </w:t>
      </w:r>
      <w:r>
        <w:rPr>
          <w:rFonts w:ascii="Times New Roman" w:eastAsia="Times New Roman" w:hAnsi="Times New Roman" w:cs="Times New Roman"/>
          <w:sz w:val="24"/>
          <w:szCs w:val="24"/>
        </w:rPr>
        <w:t>Места массового скопления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людей. Проявление бдительности как мера предотвращения терактов. Признаки установки взрывного устройства. Правила безопасного поведения при непосредственной угрозе взрыва и после него.</w:t>
      </w:r>
    </w:p>
    <w:p w14:paraId="10F536CD" w14:textId="77777777" w:rsidR="00761027" w:rsidRDefault="00761027" w:rsidP="004A22F0">
      <w:pPr>
        <w:spacing w:after="0" w:line="290" w:lineRule="exact"/>
        <w:ind w:left="-567" w:firstLine="141"/>
        <w:rPr>
          <w:sz w:val="20"/>
          <w:szCs w:val="20"/>
        </w:rPr>
      </w:pPr>
    </w:p>
    <w:p w14:paraId="2A441231" w14:textId="77777777" w:rsidR="00761027" w:rsidRDefault="00753BB5" w:rsidP="00C0183E">
      <w:pPr>
        <w:tabs>
          <w:tab w:val="left" w:pos="9214"/>
          <w:tab w:val="left" w:pos="9356"/>
        </w:tabs>
        <w:spacing w:after="0" w:line="249" w:lineRule="auto"/>
        <w:ind w:left="-567" w:right="2580" w:firstLine="141"/>
        <w:jc w:val="both"/>
        <w:rPr>
          <w:sz w:val="20"/>
          <w:szCs w:val="20"/>
        </w:rPr>
      </w:pPr>
      <w:r>
        <w:rPr>
          <w:rFonts w:ascii="Times New Roman" w:eastAsia="Times New Roman" w:hAnsi="Times New Roman" w:cs="Times New Roman"/>
          <w:sz w:val="23"/>
          <w:szCs w:val="23"/>
        </w:rPr>
        <w:t>Оказание первой помощи и здоровый образ жизни Основы медицинских знаний и оказание первой помощи</w:t>
      </w:r>
    </w:p>
    <w:p w14:paraId="107AB2BA" w14:textId="77777777" w:rsidR="00761027" w:rsidRDefault="00753BB5" w:rsidP="00C0183E">
      <w:pPr>
        <w:spacing w:after="0" w:line="237" w:lineRule="auto"/>
        <w:ind w:left="-426" w:firstLine="284"/>
        <w:jc w:val="both"/>
        <w:rPr>
          <w:sz w:val="20"/>
          <w:szCs w:val="20"/>
        </w:rPr>
      </w:pPr>
      <w:r>
        <w:rPr>
          <w:rFonts w:ascii="Times New Roman" w:eastAsia="Times New Roman" w:hAnsi="Times New Roman" w:cs="Times New Roman"/>
          <w:b/>
          <w:bCs/>
          <w:sz w:val="24"/>
          <w:szCs w:val="24"/>
        </w:rPr>
        <w:t xml:space="preserve">Средства оказания первой помощи. </w:t>
      </w:r>
      <w:r>
        <w:rPr>
          <w:rFonts w:ascii="Times New Roman" w:eastAsia="Times New Roman" w:hAnsi="Times New Roman" w:cs="Times New Roman"/>
          <w:sz w:val="24"/>
          <w:szCs w:val="24"/>
        </w:rPr>
        <w:t>Аптечка первой помощи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(походная).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Комплектование походной аптечки лекарственными средствами и средствами оказания первой помощи. Использование лекарственных растений для оказания первой помощи.</w:t>
      </w:r>
    </w:p>
    <w:p w14:paraId="4E2743A4" w14:textId="77777777" w:rsidR="00761027" w:rsidRDefault="00761027" w:rsidP="00C0183E">
      <w:pPr>
        <w:spacing w:after="0" w:line="14" w:lineRule="exact"/>
        <w:ind w:left="-426" w:firstLine="284"/>
        <w:rPr>
          <w:sz w:val="20"/>
          <w:szCs w:val="20"/>
        </w:rPr>
      </w:pPr>
    </w:p>
    <w:p w14:paraId="535ABBA6" w14:textId="77777777" w:rsidR="00761027" w:rsidRDefault="00753BB5" w:rsidP="00C0183E">
      <w:pPr>
        <w:spacing w:after="0" w:line="237" w:lineRule="auto"/>
        <w:ind w:left="-426" w:firstLine="284"/>
        <w:jc w:val="both"/>
        <w:rPr>
          <w:sz w:val="20"/>
          <w:szCs w:val="20"/>
        </w:rPr>
      </w:pPr>
      <w:r>
        <w:rPr>
          <w:rFonts w:ascii="Times New Roman" w:eastAsia="Times New Roman" w:hAnsi="Times New Roman" w:cs="Times New Roman"/>
          <w:b/>
          <w:bCs/>
          <w:sz w:val="24"/>
          <w:szCs w:val="24"/>
        </w:rPr>
        <w:t xml:space="preserve">Опасные животные, первая помощь при укусах насекомых и змей. </w:t>
      </w:r>
      <w:r>
        <w:rPr>
          <w:rFonts w:ascii="Times New Roman" w:eastAsia="Times New Roman" w:hAnsi="Times New Roman" w:cs="Times New Roman"/>
          <w:sz w:val="24"/>
          <w:szCs w:val="24"/>
        </w:rPr>
        <w:t>Укусы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насекомых и их последствия для организма человека. Оказание первой помощи при укусах ядовитого насекомого. Как уберечься от укуса клеща и вызываемого им энцефалита. Признаки укуса ядовитой змеей и правила оказания первой помощи укушенному. Меры предосторожности от укусов ядовитых змей.</w:t>
      </w:r>
    </w:p>
    <w:p w14:paraId="5ADDBDAC" w14:textId="77777777" w:rsidR="00761027" w:rsidRDefault="00761027" w:rsidP="00C0183E">
      <w:pPr>
        <w:spacing w:after="0" w:line="17" w:lineRule="exact"/>
        <w:ind w:left="-426" w:firstLine="284"/>
        <w:rPr>
          <w:sz w:val="20"/>
          <w:szCs w:val="20"/>
        </w:rPr>
      </w:pPr>
    </w:p>
    <w:p w14:paraId="07C25EAF" w14:textId="77777777" w:rsidR="00761027" w:rsidRDefault="00753BB5" w:rsidP="00C0183E">
      <w:pPr>
        <w:spacing w:after="0" w:line="236" w:lineRule="auto"/>
        <w:ind w:left="-426" w:right="20" w:firstLine="284"/>
        <w:jc w:val="both"/>
        <w:rPr>
          <w:sz w:val="20"/>
          <w:szCs w:val="20"/>
        </w:rPr>
      </w:pPr>
      <w:r>
        <w:rPr>
          <w:rFonts w:ascii="Times New Roman" w:eastAsia="Times New Roman" w:hAnsi="Times New Roman" w:cs="Times New Roman"/>
          <w:b/>
          <w:bCs/>
          <w:sz w:val="24"/>
          <w:szCs w:val="24"/>
        </w:rPr>
        <w:t xml:space="preserve">Первая помощь </w:t>
      </w:r>
      <w:proofErr w:type="gramStart"/>
      <w:r>
        <w:rPr>
          <w:rFonts w:ascii="Times New Roman" w:eastAsia="Times New Roman" w:hAnsi="Times New Roman" w:cs="Times New Roman"/>
          <w:b/>
          <w:bCs/>
          <w:sz w:val="24"/>
          <w:szCs w:val="24"/>
        </w:rPr>
        <w:t>про ожогах</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Термический ожог.</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Степени ожогов и их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признаки. Первая помощь при ожогах кожи. Солнечный ожог, его признаки и первая помощь при нем.</w:t>
      </w:r>
    </w:p>
    <w:p w14:paraId="46B701F7" w14:textId="77777777" w:rsidR="00761027" w:rsidRDefault="00761027" w:rsidP="00C0183E">
      <w:pPr>
        <w:spacing w:after="0" w:line="14" w:lineRule="exact"/>
        <w:ind w:left="-426" w:firstLine="284"/>
        <w:rPr>
          <w:sz w:val="20"/>
          <w:szCs w:val="20"/>
        </w:rPr>
      </w:pPr>
    </w:p>
    <w:p w14:paraId="1BFB7165" w14:textId="77777777" w:rsidR="00B7004B" w:rsidRDefault="00B7004B" w:rsidP="00C0183E">
      <w:pPr>
        <w:spacing w:after="0" w:line="236" w:lineRule="auto"/>
        <w:ind w:left="-426" w:firstLine="284"/>
        <w:jc w:val="both"/>
        <w:rPr>
          <w:rFonts w:ascii="Times New Roman" w:eastAsia="Times New Roman" w:hAnsi="Times New Roman" w:cs="Times New Roman"/>
          <w:b/>
          <w:bCs/>
          <w:sz w:val="24"/>
          <w:szCs w:val="24"/>
        </w:rPr>
      </w:pPr>
    </w:p>
    <w:p w14:paraId="11D1D057" w14:textId="77777777" w:rsidR="00B7004B" w:rsidRDefault="00B7004B" w:rsidP="00C0183E">
      <w:pPr>
        <w:spacing w:after="0" w:line="236" w:lineRule="auto"/>
        <w:ind w:left="-426" w:firstLine="284"/>
        <w:jc w:val="both"/>
        <w:rPr>
          <w:rFonts w:ascii="Times New Roman" w:eastAsia="Times New Roman" w:hAnsi="Times New Roman" w:cs="Times New Roman"/>
          <w:b/>
          <w:bCs/>
          <w:sz w:val="24"/>
          <w:szCs w:val="24"/>
        </w:rPr>
      </w:pPr>
    </w:p>
    <w:p w14:paraId="75D348E1" w14:textId="43A7A781" w:rsidR="00761027" w:rsidRDefault="00753BB5" w:rsidP="00C0183E">
      <w:pPr>
        <w:spacing w:after="0" w:line="236" w:lineRule="auto"/>
        <w:ind w:left="-426" w:firstLine="284"/>
        <w:jc w:val="both"/>
        <w:rPr>
          <w:sz w:val="20"/>
          <w:szCs w:val="20"/>
        </w:rPr>
      </w:pPr>
      <w:r>
        <w:rPr>
          <w:rFonts w:ascii="Times New Roman" w:eastAsia="Times New Roman" w:hAnsi="Times New Roman" w:cs="Times New Roman"/>
          <w:b/>
          <w:bCs/>
          <w:sz w:val="24"/>
          <w:szCs w:val="24"/>
        </w:rPr>
        <w:lastRenderedPageBreak/>
        <w:t xml:space="preserve">Тепловой и солнечный удар. </w:t>
      </w:r>
      <w:r>
        <w:rPr>
          <w:rFonts w:ascii="Times New Roman" w:eastAsia="Times New Roman" w:hAnsi="Times New Roman" w:cs="Times New Roman"/>
          <w:sz w:val="24"/>
          <w:szCs w:val="24"/>
        </w:rPr>
        <w:t>Понятие о тепловом и солнечном ударе.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Признаки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теплового и солнечного удара. Оказание первой помощи при тепловом и солнечном ударе. Меры предупреждения их наступления.</w:t>
      </w:r>
    </w:p>
    <w:p w14:paraId="459FCC02" w14:textId="77777777" w:rsidR="00761027" w:rsidRDefault="00761027" w:rsidP="00C0183E">
      <w:pPr>
        <w:spacing w:after="0" w:line="14" w:lineRule="exact"/>
        <w:ind w:left="-426" w:firstLine="284"/>
        <w:rPr>
          <w:sz w:val="20"/>
          <w:szCs w:val="20"/>
        </w:rPr>
      </w:pPr>
    </w:p>
    <w:p w14:paraId="1E6254B3" w14:textId="77777777" w:rsidR="00761027" w:rsidRDefault="00753BB5" w:rsidP="00C0183E">
      <w:pPr>
        <w:spacing w:after="0" w:line="236" w:lineRule="auto"/>
        <w:ind w:left="-426" w:firstLine="284"/>
        <w:jc w:val="both"/>
        <w:rPr>
          <w:sz w:val="20"/>
          <w:szCs w:val="20"/>
        </w:rPr>
      </w:pPr>
      <w:r>
        <w:rPr>
          <w:rFonts w:ascii="Times New Roman" w:eastAsia="Times New Roman" w:hAnsi="Times New Roman" w:cs="Times New Roman"/>
          <w:b/>
          <w:bCs/>
          <w:sz w:val="24"/>
          <w:szCs w:val="24"/>
        </w:rPr>
        <w:t xml:space="preserve">Обморожения и общее охлаждение организма. </w:t>
      </w:r>
      <w:r>
        <w:rPr>
          <w:rFonts w:ascii="Times New Roman" w:eastAsia="Times New Roman" w:hAnsi="Times New Roman" w:cs="Times New Roman"/>
          <w:sz w:val="24"/>
          <w:szCs w:val="24"/>
        </w:rPr>
        <w:t>Понятие об обморожении.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Степени обморожения и их признаки. Оказание первой помощи при общем охлаждении и обморожении.</w:t>
      </w:r>
    </w:p>
    <w:p w14:paraId="3D58270D" w14:textId="77777777" w:rsidR="00761027" w:rsidRDefault="00761027" w:rsidP="00C0183E">
      <w:pPr>
        <w:spacing w:after="0" w:line="14" w:lineRule="exact"/>
        <w:ind w:left="-426" w:firstLine="284"/>
        <w:rPr>
          <w:sz w:val="20"/>
          <w:szCs w:val="20"/>
        </w:rPr>
      </w:pPr>
    </w:p>
    <w:p w14:paraId="79DEF742" w14:textId="77777777" w:rsidR="00761027" w:rsidRDefault="00753BB5" w:rsidP="00C0183E">
      <w:pPr>
        <w:spacing w:after="0" w:line="234" w:lineRule="auto"/>
        <w:ind w:left="-426" w:right="20" w:firstLine="284"/>
        <w:jc w:val="both"/>
        <w:rPr>
          <w:sz w:val="20"/>
          <w:szCs w:val="20"/>
        </w:rPr>
      </w:pPr>
      <w:r>
        <w:rPr>
          <w:rFonts w:ascii="Times New Roman" w:eastAsia="Times New Roman" w:hAnsi="Times New Roman" w:cs="Times New Roman"/>
          <w:b/>
          <w:bCs/>
          <w:sz w:val="24"/>
          <w:szCs w:val="24"/>
        </w:rPr>
        <w:t xml:space="preserve">Беда на воде. </w:t>
      </w:r>
      <w:r>
        <w:rPr>
          <w:rFonts w:ascii="Times New Roman" w:eastAsia="Times New Roman" w:hAnsi="Times New Roman" w:cs="Times New Roman"/>
          <w:sz w:val="24"/>
          <w:szCs w:val="24"/>
        </w:rPr>
        <w:t>Причины бедствий на воде.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Признаки утопления.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Оказание первой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помощи при утоплении.</w:t>
      </w:r>
    </w:p>
    <w:p w14:paraId="79C0A180" w14:textId="77777777" w:rsidR="00761027" w:rsidRDefault="00761027" w:rsidP="00C0183E">
      <w:pPr>
        <w:spacing w:after="0" w:line="14" w:lineRule="exact"/>
        <w:ind w:left="-426" w:firstLine="284"/>
        <w:rPr>
          <w:sz w:val="20"/>
          <w:szCs w:val="20"/>
        </w:rPr>
      </w:pPr>
    </w:p>
    <w:p w14:paraId="6E009585" w14:textId="77777777" w:rsidR="00761027" w:rsidRDefault="00753BB5" w:rsidP="00C0183E">
      <w:pPr>
        <w:spacing w:after="0" w:line="236" w:lineRule="auto"/>
        <w:ind w:left="-426" w:firstLine="284"/>
        <w:jc w:val="both"/>
        <w:rPr>
          <w:sz w:val="20"/>
          <w:szCs w:val="20"/>
        </w:rPr>
      </w:pPr>
      <w:r>
        <w:rPr>
          <w:rFonts w:ascii="Times New Roman" w:eastAsia="Times New Roman" w:hAnsi="Times New Roman" w:cs="Times New Roman"/>
          <w:b/>
          <w:bCs/>
          <w:sz w:val="24"/>
          <w:szCs w:val="24"/>
        </w:rPr>
        <w:t xml:space="preserve">Закрытые травмы. </w:t>
      </w:r>
      <w:r>
        <w:rPr>
          <w:rFonts w:ascii="Times New Roman" w:eastAsia="Times New Roman" w:hAnsi="Times New Roman" w:cs="Times New Roman"/>
          <w:sz w:val="24"/>
          <w:szCs w:val="24"/>
        </w:rPr>
        <w:t>Понятие о травме.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Виды закрытых травм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(ушиб,</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растяжение, разрыв, вывих, перелом, сдавление). Причины, вызывающие каждый вид травмы, признаки травм и оказание первой помощи.</w:t>
      </w:r>
    </w:p>
    <w:p w14:paraId="2775106B" w14:textId="77777777" w:rsidR="00761027" w:rsidRDefault="00761027" w:rsidP="00C0183E">
      <w:pPr>
        <w:spacing w:after="0" w:line="14" w:lineRule="exact"/>
        <w:ind w:left="-426" w:firstLine="284"/>
        <w:rPr>
          <w:sz w:val="20"/>
          <w:szCs w:val="20"/>
        </w:rPr>
      </w:pPr>
    </w:p>
    <w:p w14:paraId="5103B183" w14:textId="77777777" w:rsidR="00761027" w:rsidRDefault="00753BB5" w:rsidP="00C0183E">
      <w:pPr>
        <w:spacing w:after="0" w:line="234" w:lineRule="auto"/>
        <w:ind w:left="-426" w:right="20" w:firstLine="284"/>
        <w:jc w:val="both"/>
        <w:rPr>
          <w:sz w:val="20"/>
          <w:szCs w:val="20"/>
        </w:rPr>
      </w:pPr>
      <w:r>
        <w:rPr>
          <w:rFonts w:ascii="Times New Roman" w:eastAsia="Times New Roman" w:hAnsi="Times New Roman" w:cs="Times New Roman"/>
          <w:b/>
          <w:bCs/>
          <w:sz w:val="24"/>
          <w:szCs w:val="24"/>
        </w:rPr>
        <w:t xml:space="preserve">Способы переноски пострадавших. </w:t>
      </w:r>
      <w:r>
        <w:rPr>
          <w:rFonts w:ascii="Times New Roman" w:eastAsia="Times New Roman" w:hAnsi="Times New Roman" w:cs="Times New Roman"/>
          <w:sz w:val="24"/>
          <w:szCs w:val="24"/>
        </w:rPr>
        <w:t>Способы переноски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 шесте,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носилках,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рюкзаке и др.). Изготовление переносных приспособлений.</w:t>
      </w:r>
    </w:p>
    <w:p w14:paraId="2C0F9D86" w14:textId="77777777" w:rsidR="00761027" w:rsidRDefault="00753BB5" w:rsidP="00C0183E">
      <w:pPr>
        <w:spacing w:after="0"/>
        <w:ind w:left="-426" w:firstLine="284"/>
        <w:rPr>
          <w:sz w:val="20"/>
          <w:szCs w:val="20"/>
        </w:rPr>
      </w:pPr>
      <w:r>
        <w:rPr>
          <w:rFonts w:ascii="Times New Roman" w:eastAsia="Times New Roman" w:hAnsi="Times New Roman" w:cs="Times New Roman"/>
          <w:sz w:val="24"/>
          <w:szCs w:val="24"/>
        </w:rPr>
        <w:t>Основы здорового образа жизни</w:t>
      </w:r>
    </w:p>
    <w:p w14:paraId="6E1AE5E8" w14:textId="77777777" w:rsidR="00761027" w:rsidRDefault="00761027" w:rsidP="00C0183E">
      <w:pPr>
        <w:spacing w:after="0" w:line="12" w:lineRule="exact"/>
        <w:ind w:left="-426" w:firstLine="284"/>
        <w:rPr>
          <w:sz w:val="20"/>
          <w:szCs w:val="20"/>
        </w:rPr>
      </w:pPr>
    </w:p>
    <w:p w14:paraId="18F2F962" w14:textId="77777777" w:rsidR="00761027" w:rsidRDefault="00753BB5" w:rsidP="00C0183E">
      <w:pPr>
        <w:spacing w:after="0" w:line="236" w:lineRule="auto"/>
        <w:ind w:left="-426" w:firstLine="284"/>
        <w:jc w:val="both"/>
        <w:rPr>
          <w:sz w:val="20"/>
          <w:szCs w:val="20"/>
        </w:rPr>
      </w:pPr>
      <w:r>
        <w:rPr>
          <w:rFonts w:ascii="Times New Roman" w:eastAsia="Times New Roman" w:hAnsi="Times New Roman" w:cs="Times New Roman"/>
          <w:b/>
          <w:bCs/>
          <w:sz w:val="24"/>
          <w:szCs w:val="24"/>
        </w:rPr>
        <w:t xml:space="preserve">Правильное питание — основа здорового образа жизни. </w:t>
      </w:r>
      <w:r>
        <w:rPr>
          <w:rFonts w:ascii="Times New Roman" w:eastAsia="Times New Roman" w:hAnsi="Times New Roman" w:cs="Times New Roman"/>
          <w:sz w:val="24"/>
          <w:szCs w:val="24"/>
        </w:rPr>
        <w:t>Обмен веществ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энергии как основная функция организма человека. Калорийность продуктов питания. Суточная потребность человека в калориях. Соотношение расхода энергии</w:t>
      </w:r>
    </w:p>
    <w:p w14:paraId="3C55E112" w14:textId="77777777" w:rsidR="00761027" w:rsidRDefault="00761027" w:rsidP="00C0183E">
      <w:pPr>
        <w:spacing w:after="0" w:line="14" w:lineRule="exact"/>
        <w:ind w:left="-426" w:firstLine="284"/>
        <w:rPr>
          <w:sz w:val="20"/>
          <w:szCs w:val="20"/>
        </w:rPr>
      </w:pPr>
    </w:p>
    <w:p w14:paraId="45A8396B" w14:textId="77777777" w:rsidR="00761027" w:rsidRDefault="00753BB5" w:rsidP="00667DB5">
      <w:pPr>
        <w:numPr>
          <w:ilvl w:val="0"/>
          <w:numId w:val="182"/>
        </w:numPr>
        <w:tabs>
          <w:tab w:val="left" w:pos="751"/>
        </w:tabs>
        <w:spacing w:after="0" w:line="234" w:lineRule="auto"/>
        <w:ind w:left="-426" w:firstLine="284"/>
        <w:rPr>
          <w:rFonts w:eastAsia="Times New Roman"/>
          <w:sz w:val="24"/>
          <w:szCs w:val="24"/>
        </w:rPr>
      </w:pPr>
      <w:r>
        <w:rPr>
          <w:rFonts w:ascii="Times New Roman" w:eastAsia="Times New Roman" w:hAnsi="Times New Roman" w:cs="Times New Roman"/>
          <w:sz w:val="24"/>
          <w:szCs w:val="24"/>
        </w:rPr>
        <w:t>потребляемым калориям, избыток и недостаток их в рационе. Сбалансированное питание.</w:t>
      </w:r>
    </w:p>
    <w:p w14:paraId="61AF9B74" w14:textId="77777777" w:rsidR="00761027" w:rsidRDefault="00761027" w:rsidP="00C0183E">
      <w:pPr>
        <w:spacing w:after="0" w:line="13" w:lineRule="exact"/>
        <w:ind w:left="-426" w:firstLine="284"/>
        <w:rPr>
          <w:rFonts w:eastAsia="Times New Roman"/>
          <w:sz w:val="24"/>
          <w:szCs w:val="24"/>
        </w:rPr>
      </w:pPr>
    </w:p>
    <w:p w14:paraId="28EBAC53" w14:textId="77777777" w:rsidR="00761027" w:rsidRDefault="00753BB5" w:rsidP="00C0183E">
      <w:pPr>
        <w:spacing w:after="0" w:line="237" w:lineRule="auto"/>
        <w:ind w:left="-426" w:firstLine="284"/>
        <w:jc w:val="both"/>
        <w:rPr>
          <w:rFonts w:eastAsia="Times New Roman"/>
          <w:sz w:val="24"/>
          <w:szCs w:val="24"/>
        </w:rPr>
      </w:pPr>
      <w:r>
        <w:rPr>
          <w:rFonts w:ascii="Times New Roman" w:eastAsia="Times New Roman" w:hAnsi="Times New Roman" w:cs="Times New Roman"/>
          <w:b/>
          <w:bCs/>
          <w:sz w:val="24"/>
          <w:szCs w:val="24"/>
        </w:rPr>
        <w:t xml:space="preserve">Значение белков, жиров и углеводов в питании человека. </w:t>
      </w:r>
      <w:r>
        <w:rPr>
          <w:rFonts w:ascii="Times New Roman" w:eastAsia="Times New Roman" w:hAnsi="Times New Roman" w:cs="Times New Roman"/>
          <w:sz w:val="24"/>
          <w:szCs w:val="24"/>
        </w:rPr>
        <w:t>Белки,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жиры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углеводы, их функция и содержащие их продукты. Витамины и их роль в развитии человека. Основные источники витаминов и минеральных веществ. Потребность подростка в воде.</w:t>
      </w:r>
    </w:p>
    <w:p w14:paraId="743EB74D" w14:textId="77777777" w:rsidR="00761027" w:rsidRDefault="00761027" w:rsidP="00C0183E">
      <w:pPr>
        <w:spacing w:after="0" w:line="13" w:lineRule="exact"/>
        <w:ind w:left="-426" w:firstLine="284"/>
        <w:rPr>
          <w:rFonts w:eastAsia="Times New Roman"/>
          <w:sz w:val="24"/>
          <w:szCs w:val="24"/>
        </w:rPr>
      </w:pPr>
    </w:p>
    <w:p w14:paraId="250B0C4C" w14:textId="77777777" w:rsidR="00761027" w:rsidRDefault="00753BB5" w:rsidP="00C0183E">
      <w:pPr>
        <w:spacing w:after="0" w:line="236" w:lineRule="auto"/>
        <w:ind w:left="-426" w:firstLine="284"/>
        <w:jc w:val="both"/>
        <w:rPr>
          <w:rFonts w:eastAsia="Times New Roman"/>
          <w:sz w:val="24"/>
          <w:szCs w:val="24"/>
        </w:rPr>
      </w:pPr>
      <w:r>
        <w:rPr>
          <w:rFonts w:ascii="Times New Roman" w:eastAsia="Times New Roman" w:hAnsi="Times New Roman" w:cs="Times New Roman"/>
          <w:b/>
          <w:bCs/>
          <w:sz w:val="24"/>
          <w:szCs w:val="24"/>
        </w:rPr>
        <w:t xml:space="preserve">Гигиена и культура питания. </w:t>
      </w:r>
      <w:r>
        <w:rPr>
          <w:rFonts w:ascii="Times New Roman" w:eastAsia="Times New Roman" w:hAnsi="Times New Roman" w:cs="Times New Roman"/>
          <w:sz w:val="24"/>
          <w:szCs w:val="24"/>
        </w:rPr>
        <w:t>Основные гигиенические требования к питанию.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Режим питания. Важность соблюдения культуры питания и основные правила этикета.</w:t>
      </w:r>
    </w:p>
    <w:p w14:paraId="33E374E2" w14:textId="77777777" w:rsidR="00761027" w:rsidRDefault="00761027" w:rsidP="00C0183E">
      <w:pPr>
        <w:spacing w:after="0" w:line="13" w:lineRule="exact"/>
        <w:ind w:left="-426" w:firstLine="284"/>
        <w:rPr>
          <w:rFonts w:eastAsia="Times New Roman"/>
          <w:sz w:val="24"/>
          <w:szCs w:val="24"/>
        </w:rPr>
      </w:pPr>
    </w:p>
    <w:p w14:paraId="3807E190" w14:textId="77777777" w:rsidR="00761027" w:rsidRDefault="00753BB5" w:rsidP="00C0183E">
      <w:pPr>
        <w:spacing w:after="0" w:line="236" w:lineRule="auto"/>
        <w:ind w:left="-426" w:right="20" w:firstLine="284"/>
        <w:jc w:val="both"/>
        <w:rPr>
          <w:rFonts w:eastAsia="Times New Roman"/>
          <w:sz w:val="24"/>
          <w:szCs w:val="24"/>
        </w:rPr>
      </w:pPr>
      <w:r>
        <w:rPr>
          <w:rFonts w:ascii="Times New Roman" w:eastAsia="Times New Roman" w:hAnsi="Times New Roman" w:cs="Times New Roman"/>
          <w:b/>
          <w:bCs/>
          <w:sz w:val="24"/>
          <w:szCs w:val="24"/>
        </w:rPr>
        <w:t xml:space="preserve">Особенности подросткового возраста. </w:t>
      </w:r>
      <w:r>
        <w:rPr>
          <w:rFonts w:ascii="Times New Roman" w:eastAsia="Times New Roman" w:hAnsi="Times New Roman" w:cs="Times New Roman"/>
          <w:sz w:val="24"/>
          <w:szCs w:val="24"/>
        </w:rPr>
        <w:t>Развитие и изменение организма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подростковом возрасте. Изменение поведения. Как отстаивать свою точку зрения. Взаимоотношения с родителями.</w:t>
      </w:r>
    </w:p>
    <w:p w14:paraId="388D3A68" w14:textId="77777777" w:rsidR="007A6CFC" w:rsidRDefault="007A6CFC" w:rsidP="001F6323">
      <w:pPr>
        <w:tabs>
          <w:tab w:val="left" w:pos="1120"/>
        </w:tabs>
        <w:spacing w:after="0" w:line="240" w:lineRule="auto"/>
        <w:ind w:left="1120"/>
        <w:rPr>
          <w:rFonts w:ascii="Times New Roman" w:eastAsia="Times New Roman" w:hAnsi="Times New Roman" w:cs="Times New Roman"/>
          <w:b/>
          <w:bCs/>
          <w:sz w:val="24"/>
          <w:szCs w:val="24"/>
        </w:rPr>
      </w:pPr>
    </w:p>
    <w:p w14:paraId="1D274E84" w14:textId="18E58788" w:rsidR="00761027" w:rsidRPr="001F6323" w:rsidRDefault="001F6323" w:rsidP="001F6323">
      <w:pPr>
        <w:tabs>
          <w:tab w:val="left" w:pos="1120"/>
        </w:tabs>
        <w:spacing w:after="0" w:line="240" w:lineRule="auto"/>
        <w:ind w:left="1120"/>
        <w:rPr>
          <w:rFonts w:eastAsia="Times New Roman"/>
          <w:b/>
          <w:bCs/>
          <w:sz w:val="24"/>
          <w:szCs w:val="24"/>
        </w:rPr>
      </w:pPr>
      <w:proofErr w:type="gramStart"/>
      <w:r>
        <w:rPr>
          <w:rFonts w:ascii="Times New Roman" w:eastAsia="Times New Roman" w:hAnsi="Times New Roman" w:cs="Times New Roman"/>
          <w:b/>
          <w:bCs/>
          <w:sz w:val="24"/>
          <w:szCs w:val="24"/>
        </w:rPr>
        <w:t xml:space="preserve">7  </w:t>
      </w:r>
      <w:r w:rsidR="00753BB5" w:rsidRPr="001F6323">
        <w:rPr>
          <w:rFonts w:ascii="Times New Roman" w:eastAsia="Times New Roman" w:hAnsi="Times New Roman" w:cs="Times New Roman"/>
          <w:b/>
          <w:bCs/>
          <w:sz w:val="24"/>
          <w:szCs w:val="24"/>
        </w:rPr>
        <w:t>класс</w:t>
      </w:r>
      <w:proofErr w:type="gramEnd"/>
    </w:p>
    <w:p w14:paraId="66EB2919" w14:textId="77777777" w:rsidR="00761027" w:rsidRDefault="00753BB5" w:rsidP="001F6323">
      <w:pPr>
        <w:ind w:left="-142"/>
        <w:rPr>
          <w:sz w:val="20"/>
          <w:szCs w:val="20"/>
        </w:rPr>
      </w:pPr>
      <w:r>
        <w:rPr>
          <w:rFonts w:ascii="Times New Roman" w:eastAsia="Times New Roman" w:hAnsi="Times New Roman" w:cs="Times New Roman"/>
          <w:b/>
          <w:bCs/>
          <w:sz w:val="24"/>
          <w:szCs w:val="24"/>
        </w:rPr>
        <w:t>Основы безопасности личности, общества и государства</w:t>
      </w:r>
    </w:p>
    <w:p w14:paraId="6E8C4068" w14:textId="77777777" w:rsidR="00761027" w:rsidRDefault="00753BB5" w:rsidP="004A13B1">
      <w:pPr>
        <w:spacing w:after="0" w:line="235" w:lineRule="auto"/>
        <w:ind w:left="-426" w:firstLine="142"/>
        <w:jc w:val="both"/>
        <w:rPr>
          <w:sz w:val="20"/>
          <w:szCs w:val="20"/>
        </w:rPr>
      </w:pPr>
      <w:r>
        <w:rPr>
          <w:rFonts w:ascii="Times New Roman" w:eastAsia="Times New Roman" w:hAnsi="Times New Roman" w:cs="Times New Roman"/>
          <w:b/>
          <w:bCs/>
          <w:sz w:val="24"/>
          <w:szCs w:val="24"/>
        </w:rPr>
        <w:t xml:space="preserve">Понятие о чрезвычайных ситуациях природного характера и их классификация. </w:t>
      </w:r>
      <w:r>
        <w:rPr>
          <w:rFonts w:ascii="Times New Roman" w:eastAsia="Times New Roman" w:hAnsi="Times New Roman" w:cs="Times New Roman"/>
          <w:sz w:val="24"/>
          <w:szCs w:val="24"/>
        </w:rPr>
        <w:t>Понятие об опасном природном явлении,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стихийном бедствии,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чрезвычайной ситуации природного характера. Классификация </w:t>
      </w:r>
      <w:proofErr w:type="gramStart"/>
      <w:r>
        <w:rPr>
          <w:rFonts w:ascii="Times New Roman" w:eastAsia="Times New Roman" w:hAnsi="Times New Roman" w:cs="Times New Roman"/>
          <w:sz w:val="24"/>
          <w:szCs w:val="24"/>
        </w:rPr>
        <w:t>чрезвычайных</w:t>
      </w:r>
      <w:r w:rsidR="00274C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ситуаций</w:t>
      </w:r>
      <w:proofErr w:type="gramEnd"/>
      <w:r>
        <w:rPr>
          <w:rFonts w:ascii="Times New Roman" w:eastAsia="Times New Roman" w:hAnsi="Times New Roman" w:cs="Times New Roman"/>
          <w:sz w:val="24"/>
          <w:szCs w:val="24"/>
        </w:rPr>
        <w:t xml:space="preserve"> природного характера. Опасные природные явления, характерные для нашей страны.</w:t>
      </w:r>
    </w:p>
    <w:p w14:paraId="470BB928" w14:textId="77777777" w:rsidR="00761027" w:rsidRDefault="00753BB5" w:rsidP="004A13B1">
      <w:pPr>
        <w:spacing w:after="0"/>
        <w:ind w:left="-426" w:firstLine="142"/>
        <w:rPr>
          <w:sz w:val="20"/>
          <w:szCs w:val="20"/>
        </w:rPr>
      </w:pPr>
      <w:r>
        <w:rPr>
          <w:rFonts w:ascii="Times New Roman" w:eastAsia="Times New Roman" w:hAnsi="Times New Roman" w:cs="Times New Roman"/>
          <w:sz w:val="24"/>
          <w:szCs w:val="24"/>
        </w:rPr>
        <w:t>Землетрясения</w:t>
      </w:r>
    </w:p>
    <w:p w14:paraId="27CB16E3" w14:textId="61022219" w:rsidR="00761027" w:rsidRDefault="00753BB5" w:rsidP="004A13B1">
      <w:pPr>
        <w:spacing w:after="0"/>
        <w:ind w:left="-426"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Из истории землетрясений.</w:t>
      </w:r>
    </w:p>
    <w:p w14:paraId="3539D6C3" w14:textId="77777777" w:rsidR="00761027" w:rsidRDefault="00761027" w:rsidP="004A13B1">
      <w:pPr>
        <w:spacing w:after="0" w:line="12" w:lineRule="exact"/>
        <w:ind w:left="-426" w:firstLine="142"/>
        <w:rPr>
          <w:sz w:val="20"/>
          <w:szCs w:val="20"/>
        </w:rPr>
      </w:pPr>
    </w:p>
    <w:p w14:paraId="06F0B795" w14:textId="77777777" w:rsidR="00761027" w:rsidRDefault="00753BB5" w:rsidP="004A13B1">
      <w:pPr>
        <w:spacing w:after="0" w:line="237" w:lineRule="auto"/>
        <w:ind w:left="-426" w:firstLine="142"/>
        <w:jc w:val="both"/>
        <w:rPr>
          <w:sz w:val="20"/>
          <w:szCs w:val="20"/>
        </w:rPr>
      </w:pPr>
      <w:r>
        <w:rPr>
          <w:rFonts w:ascii="Times New Roman" w:eastAsia="Times New Roman" w:hAnsi="Times New Roman" w:cs="Times New Roman"/>
          <w:b/>
          <w:bCs/>
          <w:sz w:val="24"/>
          <w:szCs w:val="24"/>
        </w:rPr>
        <w:t xml:space="preserve">Происхождение и классификация землетрясений. </w:t>
      </w:r>
      <w:r>
        <w:rPr>
          <w:rFonts w:ascii="Times New Roman" w:eastAsia="Times New Roman" w:hAnsi="Times New Roman" w:cs="Times New Roman"/>
          <w:sz w:val="24"/>
          <w:szCs w:val="24"/>
        </w:rPr>
        <w:t>Понятие о землетрясении.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Сейсмические пояса и сейсмически активные районы. Понятие об очаге и эпицентре землетрясения. Причины возникновения землетрясений и их последствия. Классификация землетрясений по происхождению. Отслеживание землетрясений с помощью сейсмографа.</w:t>
      </w:r>
    </w:p>
    <w:p w14:paraId="5BBF8035" w14:textId="77777777" w:rsidR="00761027" w:rsidRDefault="00761027" w:rsidP="004A13B1">
      <w:pPr>
        <w:spacing w:after="0" w:line="22" w:lineRule="exact"/>
        <w:ind w:left="-426" w:firstLine="142"/>
        <w:rPr>
          <w:sz w:val="20"/>
          <w:szCs w:val="20"/>
        </w:rPr>
      </w:pPr>
    </w:p>
    <w:p w14:paraId="5CA64A1E" w14:textId="77777777" w:rsidR="00761027" w:rsidRDefault="00753BB5" w:rsidP="004A13B1">
      <w:pPr>
        <w:spacing w:after="0" w:line="237" w:lineRule="auto"/>
        <w:ind w:left="-426" w:right="20" w:firstLine="142"/>
        <w:jc w:val="both"/>
        <w:rPr>
          <w:sz w:val="20"/>
          <w:szCs w:val="20"/>
        </w:rPr>
      </w:pPr>
      <w:r>
        <w:rPr>
          <w:rFonts w:ascii="Times New Roman" w:eastAsia="Times New Roman" w:hAnsi="Times New Roman" w:cs="Times New Roman"/>
          <w:b/>
          <w:bCs/>
          <w:sz w:val="24"/>
          <w:szCs w:val="24"/>
        </w:rPr>
        <w:t xml:space="preserve">Оценка землетрясений, их последствия и меры по уменьшению потерь. </w:t>
      </w:r>
      <w:r>
        <w:rPr>
          <w:rFonts w:ascii="Times New Roman" w:eastAsia="Times New Roman" w:hAnsi="Times New Roman" w:cs="Times New Roman"/>
          <w:sz w:val="24"/>
          <w:szCs w:val="24"/>
        </w:rPr>
        <w:t>Понятие о магнитуде и интенсивности землетрясений. Оценка землетрясений по шкале Рихтера и шкале Меркалли. Типичные проявления землетрясений и уровень разрушений при различных величинах магнитуды и интенсивности. Типичные последствия землетрясений, их характеристика. Меры по снижению ущерба от землетрясений.</w:t>
      </w:r>
    </w:p>
    <w:p w14:paraId="72764B12" w14:textId="77777777" w:rsidR="00761027" w:rsidRDefault="00761027" w:rsidP="004A13B1">
      <w:pPr>
        <w:spacing w:after="0" w:line="17" w:lineRule="exact"/>
        <w:ind w:left="-426" w:firstLine="142"/>
        <w:rPr>
          <w:sz w:val="20"/>
          <w:szCs w:val="20"/>
        </w:rPr>
      </w:pPr>
    </w:p>
    <w:p w14:paraId="3F2ADA24" w14:textId="77777777" w:rsidR="00761027" w:rsidRDefault="00753BB5" w:rsidP="004A13B1">
      <w:pPr>
        <w:spacing w:after="0" w:line="238" w:lineRule="auto"/>
        <w:ind w:left="-426" w:firstLine="142"/>
        <w:jc w:val="both"/>
        <w:rPr>
          <w:sz w:val="20"/>
          <w:szCs w:val="20"/>
        </w:rPr>
      </w:pPr>
      <w:r>
        <w:rPr>
          <w:rFonts w:ascii="Times New Roman" w:eastAsia="Times New Roman" w:hAnsi="Times New Roman" w:cs="Times New Roman"/>
          <w:b/>
          <w:bCs/>
          <w:sz w:val="24"/>
          <w:szCs w:val="24"/>
        </w:rPr>
        <w:t xml:space="preserve">Правила безопасного поведения при землетрясениях. </w:t>
      </w:r>
      <w:r>
        <w:rPr>
          <w:rFonts w:ascii="Times New Roman" w:eastAsia="Times New Roman" w:hAnsi="Times New Roman" w:cs="Times New Roman"/>
          <w:sz w:val="24"/>
          <w:szCs w:val="24"/>
        </w:rPr>
        <w:t>Основные причины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несчастных случаев при землетрясениях. Меры по предотвращению повреждений или уменьшению их тяжести. Признаки приближающегося землетрясения. Действия при заблаговременном оповещении о землетрясении, во время него и после: на улице, в школе, в доме (квартире). Правила безопасного поведения в случае попадания в завал.</w:t>
      </w:r>
    </w:p>
    <w:p w14:paraId="69FF606E" w14:textId="77777777" w:rsidR="00761027" w:rsidRDefault="00761027" w:rsidP="004A13B1">
      <w:pPr>
        <w:spacing w:after="0" w:line="278" w:lineRule="exact"/>
        <w:ind w:left="-426" w:firstLine="142"/>
        <w:rPr>
          <w:sz w:val="20"/>
          <w:szCs w:val="20"/>
        </w:rPr>
      </w:pPr>
    </w:p>
    <w:p w14:paraId="00BFBF8A" w14:textId="77777777" w:rsidR="00B7004B" w:rsidRDefault="00B7004B" w:rsidP="004A13B1">
      <w:pPr>
        <w:spacing w:after="0"/>
        <w:ind w:left="-426" w:firstLine="142"/>
        <w:rPr>
          <w:rFonts w:ascii="Times New Roman" w:eastAsia="Times New Roman" w:hAnsi="Times New Roman" w:cs="Times New Roman"/>
          <w:sz w:val="24"/>
          <w:szCs w:val="24"/>
        </w:rPr>
      </w:pPr>
    </w:p>
    <w:p w14:paraId="37627D1C" w14:textId="77777777" w:rsidR="00B7004B" w:rsidRDefault="00B7004B" w:rsidP="004A13B1">
      <w:pPr>
        <w:spacing w:after="0"/>
        <w:ind w:left="-426" w:firstLine="142"/>
        <w:rPr>
          <w:rFonts w:ascii="Times New Roman" w:eastAsia="Times New Roman" w:hAnsi="Times New Roman" w:cs="Times New Roman"/>
          <w:sz w:val="24"/>
          <w:szCs w:val="24"/>
        </w:rPr>
      </w:pPr>
    </w:p>
    <w:p w14:paraId="65C0C20B" w14:textId="77777777" w:rsidR="00B7004B" w:rsidRDefault="00B7004B" w:rsidP="004A13B1">
      <w:pPr>
        <w:spacing w:after="0"/>
        <w:ind w:left="-426" w:firstLine="142"/>
        <w:rPr>
          <w:rFonts w:ascii="Times New Roman" w:eastAsia="Times New Roman" w:hAnsi="Times New Roman" w:cs="Times New Roman"/>
          <w:sz w:val="24"/>
          <w:szCs w:val="24"/>
        </w:rPr>
      </w:pPr>
    </w:p>
    <w:p w14:paraId="3DB29CCB" w14:textId="77777777" w:rsidR="00B7004B" w:rsidRDefault="00B7004B" w:rsidP="004A13B1">
      <w:pPr>
        <w:spacing w:after="0"/>
        <w:ind w:left="-426" w:firstLine="142"/>
        <w:rPr>
          <w:rFonts w:ascii="Times New Roman" w:eastAsia="Times New Roman" w:hAnsi="Times New Roman" w:cs="Times New Roman"/>
          <w:sz w:val="24"/>
          <w:szCs w:val="24"/>
        </w:rPr>
      </w:pPr>
    </w:p>
    <w:p w14:paraId="1FDE706A" w14:textId="77777777" w:rsidR="00B7004B" w:rsidRDefault="00B7004B" w:rsidP="004A13B1">
      <w:pPr>
        <w:spacing w:after="0"/>
        <w:ind w:left="-426" w:firstLine="142"/>
        <w:rPr>
          <w:rFonts w:ascii="Times New Roman" w:eastAsia="Times New Roman" w:hAnsi="Times New Roman" w:cs="Times New Roman"/>
          <w:sz w:val="24"/>
          <w:szCs w:val="24"/>
        </w:rPr>
      </w:pPr>
    </w:p>
    <w:p w14:paraId="05235580" w14:textId="6E35C549" w:rsidR="00761027" w:rsidRDefault="00753BB5" w:rsidP="004A13B1">
      <w:pPr>
        <w:spacing w:after="0"/>
        <w:ind w:left="-426" w:firstLine="142"/>
        <w:rPr>
          <w:sz w:val="20"/>
          <w:szCs w:val="20"/>
        </w:rPr>
      </w:pPr>
      <w:r>
        <w:rPr>
          <w:rFonts w:ascii="Times New Roman" w:eastAsia="Times New Roman" w:hAnsi="Times New Roman" w:cs="Times New Roman"/>
          <w:sz w:val="24"/>
          <w:szCs w:val="24"/>
        </w:rPr>
        <w:lastRenderedPageBreak/>
        <w:t>Вулканы</w:t>
      </w:r>
    </w:p>
    <w:p w14:paraId="3793B471" w14:textId="77777777" w:rsidR="00761027" w:rsidRDefault="00753BB5" w:rsidP="004A13B1">
      <w:pPr>
        <w:spacing w:after="0"/>
        <w:ind w:left="-426" w:firstLine="142"/>
        <w:rPr>
          <w:sz w:val="20"/>
          <w:szCs w:val="20"/>
        </w:rPr>
      </w:pPr>
      <w:r>
        <w:rPr>
          <w:rFonts w:ascii="Times New Roman" w:eastAsia="Times New Roman" w:hAnsi="Times New Roman" w:cs="Times New Roman"/>
          <w:sz w:val="24"/>
          <w:szCs w:val="24"/>
        </w:rPr>
        <w:t>Из истории извержений вулканов.</w:t>
      </w:r>
    </w:p>
    <w:p w14:paraId="387E1B95" w14:textId="77777777" w:rsidR="00761027" w:rsidRDefault="00761027" w:rsidP="004A13B1">
      <w:pPr>
        <w:spacing w:after="0" w:line="12" w:lineRule="exact"/>
        <w:ind w:left="-426" w:firstLine="142"/>
        <w:rPr>
          <w:sz w:val="20"/>
          <w:szCs w:val="20"/>
        </w:rPr>
      </w:pPr>
    </w:p>
    <w:p w14:paraId="58F4F65F" w14:textId="77777777" w:rsidR="00761027" w:rsidRDefault="00753BB5" w:rsidP="004A13B1">
      <w:pPr>
        <w:spacing w:after="0" w:line="236" w:lineRule="auto"/>
        <w:ind w:left="-426" w:right="20" w:firstLine="142"/>
        <w:jc w:val="both"/>
        <w:rPr>
          <w:sz w:val="20"/>
          <w:szCs w:val="20"/>
        </w:rPr>
      </w:pPr>
      <w:r>
        <w:rPr>
          <w:rFonts w:ascii="Times New Roman" w:eastAsia="Times New Roman" w:hAnsi="Times New Roman" w:cs="Times New Roman"/>
          <w:b/>
          <w:bCs/>
          <w:sz w:val="24"/>
          <w:szCs w:val="24"/>
        </w:rPr>
        <w:t xml:space="preserve">Общее понятие о вулканах. </w:t>
      </w:r>
      <w:r>
        <w:rPr>
          <w:rFonts w:ascii="Times New Roman" w:eastAsia="Times New Roman" w:hAnsi="Times New Roman" w:cs="Times New Roman"/>
          <w:sz w:val="24"/>
          <w:szCs w:val="24"/>
        </w:rPr>
        <w:t>Понятие о вулкане.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Сейсмоактивные пояса.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Процесс извержения вулкана. Строение вулкана. Понятие о магме, гейзере, фумароле. Различные состояния лавы при извержении. Палящие тучи.</w:t>
      </w:r>
    </w:p>
    <w:p w14:paraId="489C9325" w14:textId="77777777" w:rsidR="00761027" w:rsidRDefault="00761027" w:rsidP="004A13B1">
      <w:pPr>
        <w:spacing w:after="0" w:line="14" w:lineRule="exact"/>
        <w:ind w:left="-426" w:firstLine="142"/>
        <w:rPr>
          <w:sz w:val="20"/>
          <w:szCs w:val="20"/>
        </w:rPr>
      </w:pPr>
    </w:p>
    <w:p w14:paraId="39C5DD37" w14:textId="77777777" w:rsidR="00761027" w:rsidRDefault="00753BB5" w:rsidP="004A13B1">
      <w:pPr>
        <w:spacing w:after="0" w:line="237" w:lineRule="auto"/>
        <w:ind w:left="-426" w:firstLine="142"/>
        <w:jc w:val="both"/>
        <w:rPr>
          <w:sz w:val="20"/>
          <w:szCs w:val="20"/>
        </w:rPr>
      </w:pPr>
      <w:r>
        <w:rPr>
          <w:rFonts w:ascii="Times New Roman" w:eastAsia="Times New Roman" w:hAnsi="Times New Roman" w:cs="Times New Roman"/>
          <w:b/>
          <w:bCs/>
          <w:sz w:val="24"/>
          <w:szCs w:val="24"/>
        </w:rPr>
        <w:t xml:space="preserve">Меры по уменьшению потерь от извержений вулканов. </w:t>
      </w:r>
      <w:r>
        <w:rPr>
          <w:rFonts w:ascii="Times New Roman" w:eastAsia="Times New Roman" w:hAnsi="Times New Roman" w:cs="Times New Roman"/>
          <w:sz w:val="24"/>
          <w:szCs w:val="24"/>
        </w:rPr>
        <w:t>Опасные явления,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связанные с извержениями вулканов. Признаки приближающегося извержения. Способы уменьшения опасного воздействия лавовых потоков. Правила безопасного поведения при заблаговременном оповещении об извержении вулкана и во время него.</w:t>
      </w:r>
    </w:p>
    <w:p w14:paraId="76C45A99" w14:textId="77777777" w:rsidR="00761027" w:rsidRDefault="00761027" w:rsidP="004A13B1">
      <w:pPr>
        <w:spacing w:after="0" w:line="282" w:lineRule="exact"/>
        <w:ind w:left="-426" w:firstLine="142"/>
        <w:rPr>
          <w:sz w:val="20"/>
          <w:szCs w:val="20"/>
        </w:rPr>
      </w:pPr>
    </w:p>
    <w:p w14:paraId="65D494B1" w14:textId="77777777" w:rsidR="00761027" w:rsidRDefault="00753BB5" w:rsidP="004A13B1">
      <w:pPr>
        <w:spacing w:after="0"/>
        <w:ind w:left="-426" w:firstLine="142"/>
        <w:rPr>
          <w:sz w:val="20"/>
          <w:szCs w:val="20"/>
        </w:rPr>
      </w:pPr>
      <w:r>
        <w:rPr>
          <w:rFonts w:ascii="Times New Roman" w:eastAsia="Times New Roman" w:hAnsi="Times New Roman" w:cs="Times New Roman"/>
          <w:sz w:val="24"/>
          <w:szCs w:val="24"/>
        </w:rPr>
        <w:t>Оползни, сели, обвалы и снежные лавины</w:t>
      </w:r>
    </w:p>
    <w:p w14:paraId="275946E9" w14:textId="77777777" w:rsidR="00761027" w:rsidRDefault="00761027" w:rsidP="004A13B1">
      <w:pPr>
        <w:spacing w:after="0" w:line="12" w:lineRule="exact"/>
        <w:ind w:left="-426" w:firstLine="142"/>
        <w:rPr>
          <w:sz w:val="20"/>
          <w:szCs w:val="20"/>
        </w:rPr>
      </w:pPr>
    </w:p>
    <w:p w14:paraId="27020EBF" w14:textId="77777777" w:rsidR="00761027" w:rsidRDefault="00753BB5" w:rsidP="004A13B1">
      <w:pPr>
        <w:spacing w:after="0" w:line="234" w:lineRule="auto"/>
        <w:ind w:left="-426" w:right="20" w:firstLine="142"/>
        <w:jc w:val="both"/>
        <w:rPr>
          <w:sz w:val="20"/>
          <w:szCs w:val="20"/>
        </w:rPr>
      </w:pPr>
      <w:r>
        <w:rPr>
          <w:rFonts w:ascii="Times New Roman" w:eastAsia="Times New Roman" w:hAnsi="Times New Roman" w:cs="Times New Roman"/>
          <w:sz w:val="24"/>
          <w:szCs w:val="24"/>
        </w:rPr>
        <w:t>Общее условие возникновения оползней, селей, обвалов и лавин. Зоны повышенной опасности на территории России.</w:t>
      </w:r>
    </w:p>
    <w:p w14:paraId="14FC6E69" w14:textId="77777777" w:rsidR="00761027" w:rsidRDefault="00761027" w:rsidP="004A13B1">
      <w:pPr>
        <w:spacing w:after="0" w:line="14" w:lineRule="exact"/>
        <w:ind w:left="-426" w:firstLine="142"/>
        <w:rPr>
          <w:sz w:val="20"/>
          <w:szCs w:val="20"/>
        </w:rPr>
      </w:pPr>
    </w:p>
    <w:p w14:paraId="33246E63" w14:textId="77777777" w:rsidR="00761027" w:rsidRDefault="00753BB5" w:rsidP="004A13B1">
      <w:pPr>
        <w:spacing w:after="0" w:line="237" w:lineRule="auto"/>
        <w:ind w:left="-426" w:right="20" w:firstLine="142"/>
        <w:jc w:val="both"/>
        <w:rPr>
          <w:sz w:val="20"/>
          <w:szCs w:val="20"/>
        </w:rPr>
      </w:pPr>
      <w:r>
        <w:rPr>
          <w:rFonts w:ascii="Times New Roman" w:eastAsia="Times New Roman" w:hAnsi="Times New Roman" w:cs="Times New Roman"/>
          <w:b/>
          <w:bCs/>
          <w:sz w:val="24"/>
          <w:szCs w:val="24"/>
        </w:rPr>
        <w:t xml:space="preserve">Оползни. </w:t>
      </w:r>
      <w:r>
        <w:rPr>
          <w:rFonts w:ascii="Times New Roman" w:eastAsia="Times New Roman" w:hAnsi="Times New Roman" w:cs="Times New Roman"/>
          <w:sz w:val="24"/>
          <w:szCs w:val="24"/>
        </w:rPr>
        <w:t>Из истории оползней.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Понятие об оползне.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Природные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антропогенные факторы, влияющие на образование оползней. Классификация оползней по масштабу, месту образования и мощности. Причины образования оползней.</w:t>
      </w:r>
    </w:p>
    <w:p w14:paraId="17ABA74E" w14:textId="77777777" w:rsidR="00761027" w:rsidRDefault="00761027" w:rsidP="004A13B1">
      <w:pPr>
        <w:spacing w:after="0" w:line="14" w:lineRule="exact"/>
        <w:ind w:left="-426" w:firstLine="142"/>
        <w:rPr>
          <w:sz w:val="20"/>
          <w:szCs w:val="20"/>
        </w:rPr>
      </w:pPr>
    </w:p>
    <w:p w14:paraId="2F3E1EEC" w14:textId="77777777" w:rsidR="00761027" w:rsidRDefault="00753BB5" w:rsidP="004A13B1">
      <w:pPr>
        <w:spacing w:after="0" w:line="237" w:lineRule="auto"/>
        <w:ind w:left="-426" w:firstLine="142"/>
        <w:jc w:val="both"/>
        <w:rPr>
          <w:sz w:val="20"/>
          <w:szCs w:val="20"/>
        </w:rPr>
      </w:pPr>
      <w:r>
        <w:rPr>
          <w:rFonts w:ascii="Times New Roman" w:eastAsia="Times New Roman" w:hAnsi="Times New Roman" w:cs="Times New Roman"/>
          <w:b/>
          <w:bCs/>
          <w:sz w:val="24"/>
          <w:szCs w:val="24"/>
        </w:rPr>
        <w:t xml:space="preserve">Сели (селевые потоки). </w:t>
      </w:r>
      <w:r>
        <w:rPr>
          <w:rFonts w:ascii="Times New Roman" w:eastAsia="Times New Roman" w:hAnsi="Times New Roman" w:cs="Times New Roman"/>
          <w:sz w:val="24"/>
          <w:szCs w:val="24"/>
        </w:rPr>
        <w:t>Из истории селей.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Понятие о селе.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Причины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образования селей, их характерные особенности и места возникновения. Классификация селей по составу селеобразующих пород, мощности и высоте истоков. Теплая и холодная зона селеопасных горных районов на территории России.</w:t>
      </w:r>
    </w:p>
    <w:p w14:paraId="7D35176D" w14:textId="77777777" w:rsidR="00761027" w:rsidRDefault="00761027" w:rsidP="004A13B1">
      <w:pPr>
        <w:spacing w:after="0" w:line="18" w:lineRule="exact"/>
        <w:ind w:left="-426" w:firstLine="142"/>
        <w:rPr>
          <w:sz w:val="20"/>
          <w:szCs w:val="20"/>
        </w:rPr>
      </w:pPr>
    </w:p>
    <w:p w14:paraId="78D0ACAD" w14:textId="77777777" w:rsidR="00761027" w:rsidRDefault="00753BB5" w:rsidP="004A13B1">
      <w:pPr>
        <w:spacing w:after="0" w:line="236" w:lineRule="auto"/>
        <w:ind w:left="-426" w:right="20" w:firstLine="142"/>
        <w:jc w:val="both"/>
        <w:rPr>
          <w:sz w:val="20"/>
          <w:szCs w:val="20"/>
        </w:rPr>
      </w:pPr>
      <w:r>
        <w:rPr>
          <w:rFonts w:ascii="Times New Roman" w:eastAsia="Times New Roman" w:hAnsi="Times New Roman" w:cs="Times New Roman"/>
          <w:b/>
          <w:bCs/>
          <w:sz w:val="24"/>
          <w:szCs w:val="24"/>
        </w:rPr>
        <w:t xml:space="preserve">Обвалы. </w:t>
      </w:r>
      <w:r>
        <w:rPr>
          <w:rFonts w:ascii="Times New Roman" w:eastAsia="Times New Roman" w:hAnsi="Times New Roman" w:cs="Times New Roman"/>
          <w:sz w:val="24"/>
          <w:szCs w:val="24"/>
        </w:rPr>
        <w:t>Из истории обвалов.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Понятие об обвале.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Причины,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вызывающие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обвалы. Классификация обвалов по мощности и масштабу. Разновидности обвалов и их характеристика.</w:t>
      </w:r>
    </w:p>
    <w:p w14:paraId="787D6141" w14:textId="77777777" w:rsidR="00761027" w:rsidRDefault="00761027" w:rsidP="004A13B1">
      <w:pPr>
        <w:spacing w:after="0" w:line="14" w:lineRule="exact"/>
        <w:ind w:left="-426" w:firstLine="142"/>
        <w:rPr>
          <w:sz w:val="20"/>
          <w:szCs w:val="20"/>
        </w:rPr>
      </w:pPr>
    </w:p>
    <w:p w14:paraId="7D08F6EA" w14:textId="77777777" w:rsidR="00761027" w:rsidRDefault="00753BB5" w:rsidP="004A13B1">
      <w:pPr>
        <w:spacing w:after="0" w:line="236" w:lineRule="auto"/>
        <w:ind w:left="-426" w:right="20" w:firstLine="142"/>
        <w:jc w:val="both"/>
        <w:rPr>
          <w:sz w:val="20"/>
          <w:szCs w:val="20"/>
        </w:rPr>
      </w:pPr>
      <w:r>
        <w:rPr>
          <w:rFonts w:ascii="Times New Roman" w:eastAsia="Times New Roman" w:hAnsi="Times New Roman" w:cs="Times New Roman"/>
          <w:b/>
          <w:bCs/>
          <w:sz w:val="24"/>
          <w:szCs w:val="24"/>
        </w:rPr>
        <w:t xml:space="preserve">Снежные лавины. </w:t>
      </w:r>
      <w:r>
        <w:rPr>
          <w:rFonts w:ascii="Times New Roman" w:eastAsia="Times New Roman" w:hAnsi="Times New Roman" w:cs="Times New Roman"/>
          <w:sz w:val="24"/>
          <w:szCs w:val="24"/>
        </w:rPr>
        <w:t>Из истории лавин.</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Понятие о лавине.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Характерные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 лавин, места и причины их возникновения. Помощь поисковых собак в обнаружении засыпанных снегом людей.</w:t>
      </w:r>
    </w:p>
    <w:p w14:paraId="5BF57C65" w14:textId="77777777" w:rsidR="00761027" w:rsidRDefault="00761027" w:rsidP="004A13B1">
      <w:pPr>
        <w:spacing w:after="0" w:line="2" w:lineRule="exact"/>
        <w:rPr>
          <w:sz w:val="20"/>
          <w:szCs w:val="20"/>
        </w:rPr>
      </w:pPr>
    </w:p>
    <w:p w14:paraId="73B2259A" w14:textId="77777777" w:rsidR="00761027" w:rsidRDefault="00753BB5" w:rsidP="009103D0">
      <w:pPr>
        <w:spacing w:line="237" w:lineRule="auto"/>
        <w:ind w:left="-426" w:firstLine="284"/>
        <w:jc w:val="both"/>
        <w:rPr>
          <w:sz w:val="20"/>
          <w:szCs w:val="20"/>
        </w:rPr>
      </w:pPr>
      <w:r>
        <w:rPr>
          <w:rFonts w:ascii="Times New Roman" w:eastAsia="Times New Roman" w:hAnsi="Times New Roman" w:cs="Times New Roman"/>
          <w:b/>
          <w:bCs/>
          <w:sz w:val="24"/>
          <w:szCs w:val="24"/>
        </w:rPr>
        <w:t xml:space="preserve">Последствия оползней, селей, обвалов и снежных лавин. </w:t>
      </w:r>
      <w:r>
        <w:rPr>
          <w:rFonts w:ascii="Times New Roman" w:eastAsia="Times New Roman" w:hAnsi="Times New Roman" w:cs="Times New Roman"/>
          <w:sz w:val="24"/>
          <w:szCs w:val="24"/>
        </w:rPr>
        <w:t>Основные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поражающие факторы оползней, селей, обвалов и лавин, наносимый ими ущерб. Меры по предупреждению этих явлений и снижению потерь от них. Правила безопасности для населения, проживающего в опасных районах.</w:t>
      </w:r>
    </w:p>
    <w:p w14:paraId="145968E7" w14:textId="77777777" w:rsidR="00761027" w:rsidRDefault="00761027" w:rsidP="009103D0">
      <w:pPr>
        <w:spacing w:line="7" w:lineRule="exact"/>
        <w:ind w:left="-426" w:firstLine="284"/>
        <w:jc w:val="both"/>
        <w:rPr>
          <w:sz w:val="20"/>
          <w:szCs w:val="20"/>
        </w:rPr>
      </w:pPr>
    </w:p>
    <w:p w14:paraId="451A2562" w14:textId="77777777" w:rsidR="00761027" w:rsidRDefault="00753BB5" w:rsidP="009103D0">
      <w:pPr>
        <w:spacing w:after="0"/>
        <w:ind w:left="-426" w:firstLine="284"/>
        <w:jc w:val="both"/>
        <w:rPr>
          <w:sz w:val="20"/>
          <w:szCs w:val="20"/>
        </w:rPr>
      </w:pPr>
      <w:r>
        <w:rPr>
          <w:rFonts w:ascii="Times New Roman" w:eastAsia="Times New Roman" w:hAnsi="Times New Roman" w:cs="Times New Roman"/>
          <w:b/>
          <w:bCs/>
          <w:sz w:val="24"/>
          <w:szCs w:val="24"/>
        </w:rPr>
        <w:t>Правила безопасного поведения при угрозе и сходе оползней, селей, обвалов</w:t>
      </w:r>
      <w:r w:rsidR="009103D0">
        <w:rPr>
          <w:rFonts w:ascii="Times New Roman" w:eastAsia="Times New Roman" w:hAnsi="Times New Roman" w:cs="Times New Roman"/>
          <w:b/>
          <w:bCs/>
          <w:sz w:val="24"/>
          <w:szCs w:val="24"/>
        </w:rPr>
        <w:t xml:space="preserve"> </w:t>
      </w:r>
    </w:p>
    <w:p w14:paraId="1718F4AD" w14:textId="77777777" w:rsidR="00761027" w:rsidRDefault="00753BB5" w:rsidP="009103D0">
      <w:pPr>
        <w:tabs>
          <w:tab w:val="left" w:pos="799"/>
        </w:tabs>
        <w:spacing w:after="0" w:line="236" w:lineRule="auto"/>
        <w:ind w:left="-426" w:right="20"/>
        <w:jc w:val="both"/>
        <w:rPr>
          <w:rFonts w:eastAsia="Times New Roman"/>
          <w:b/>
          <w:bCs/>
          <w:sz w:val="24"/>
          <w:szCs w:val="24"/>
        </w:rPr>
      </w:pPr>
      <w:r>
        <w:rPr>
          <w:rFonts w:ascii="Times New Roman" w:eastAsia="Times New Roman" w:hAnsi="Times New Roman" w:cs="Times New Roman"/>
          <w:b/>
          <w:bCs/>
          <w:sz w:val="24"/>
          <w:szCs w:val="24"/>
        </w:rPr>
        <w:t xml:space="preserve">лавин. </w:t>
      </w:r>
      <w:r>
        <w:rPr>
          <w:rFonts w:ascii="Times New Roman" w:eastAsia="Times New Roman" w:hAnsi="Times New Roman" w:cs="Times New Roman"/>
          <w:sz w:val="24"/>
          <w:szCs w:val="24"/>
        </w:rPr>
        <w:t>Правила безопасного поведения при заблаговременном оповещении об</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угрозе схода селя, оползня, обвала, лавины и во время него. Действия, способствующие безопасному выходу из зоны стихийного бедствия.</w:t>
      </w:r>
    </w:p>
    <w:p w14:paraId="336F3CAF" w14:textId="77777777" w:rsidR="00761027" w:rsidRDefault="00761027" w:rsidP="009103D0">
      <w:pPr>
        <w:spacing w:after="0" w:line="278" w:lineRule="exact"/>
        <w:ind w:left="-426" w:firstLine="284"/>
        <w:jc w:val="both"/>
        <w:rPr>
          <w:sz w:val="20"/>
          <w:szCs w:val="20"/>
        </w:rPr>
      </w:pPr>
    </w:p>
    <w:p w14:paraId="4D77C304" w14:textId="77777777" w:rsidR="00761027" w:rsidRDefault="00753BB5" w:rsidP="009103D0">
      <w:pPr>
        <w:spacing w:after="0"/>
        <w:ind w:left="-426" w:firstLine="284"/>
        <w:jc w:val="both"/>
        <w:rPr>
          <w:sz w:val="20"/>
          <w:szCs w:val="20"/>
        </w:rPr>
      </w:pPr>
      <w:r>
        <w:rPr>
          <w:rFonts w:ascii="Times New Roman" w:eastAsia="Times New Roman" w:hAnsi="Times New Roman" w:cs="Times New Roman"/>
          <w:sz w:val="24"/>
          <w:szCs w:val="24"/>
        </w:rPr>
        <w:t>Ураганы, бури, смерчи</w:t>
      </w:r>
    </w:p>
    <w:p w14:paraId="06814833" w14:textId="77777777" w:rsidR="00761027" w:rsidRDefault="00753BB5" w:rsidP="009103D0">
      <w:pPr>
        <w:spacing w:after="0"/>
        <w:ind w:left="-426" w:firstLine="284"/>
        <w:jc w:val="both"/>
        <w:rPr>
          <w:sz w:val="20"/>
          <w:szCs w:val="20"/>
        </w:rPr>
      </w:pPr>
      <w:r>
        <w:rPr>
          <w:rFonts w:ascii="Times New Roman" w:eastAsia="Times New Roman" w:hAnsi="Times New Roman" w:cs="Times New Roman"/>
          <w:sz w:val="24"/>
          <w:szCs w:val="24"/>
        </w:rPr>
        <w:t>Из истории ураганов, бурь, смерчей.</w:t>
      </w:r>
    </w:p>
    <w:p w14:paraId="28BB748A" w14:textId="77777777" w:rsidR="00761027" w:rsidRDefault="00761027" w:rsidP="009103D0">
      <w:pPr>
        <w:spacing w:after="0" w:line="12" w:lineRule="exact"/>
        <w:ind w:left="-426" w:firstLine="284"/>
        <w:jc w:val="both"/>
        <w:rPr>
          <w:sz w:val="20"/>
          <w:szCs w:val="20"/>
        </w:rPr>
      </w:pPr>
    </w:p>
    <w:p w14:paraId="3A72ABD3" w14:textId="77777777" w:rsidR="00761027" w:rsidRDefault="00753BB5" w:rsidP="009103D0">
      <w:pPr>
        <w:spacing w:after="0" w:line="237" w:lineRule="auto"/>
        <w:ind w:left="-426" w:firstLine="284"/>
        <w:jc w:val="both"/>
        <w:rPr>
          <w:sz w:val="20"/>
          <w:szCs w:val="20"/>
        </w:rPr>
      </w:pPr>
      <w:r>
        <w:rPr>
          <w:rFonts w:ascii="Times New Roman" w:eastAsia="Times New Roman" w:hAnsi="Times New Roman" w:cs="Times New Roman"/>
          <w:b/>
          <w:bCs/>
          <w:sz w:val="24"/>
          <w:szCs w:val="24"/>
        </w:rPr>
        <w:t xml:space="preserve">Происхождение ураганов, бурь и смерчей. </w:t>
      </w:r>
      <w:r>
        <w:rPr>
          <w:rFonts w:ascii="Times New Roman" w:eastAsia="Times New Roman" w:hAnsi="Times New Roman" w:cs="Times New Roman"/>
          <w:sz w:val="24"/>
          <w:szCs w:val="24"/>
        </w:rPr>
        <w:t>Шкала Бофорта и измерение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скорости воздушных масс. Происхождение ураганов, бурь, смерчей, причины их возникновения. Понятие о циклонах и их характеристика. Области зарождения тропических циклонов.</w:t>
      </w:r>
    </w:p>
    <w:p w14:paraId="5C368163" w14:textId="77777777" w:rsidR="00761027" w:rsidRDefault="00761027" w:rsidP="009103D0">
      <w:pPr>
        <w:spacing w:after="0" w:line="14" w:lineRule="exact"/>
        <w:ind w:left="-426" w:firstLine="284"/>
        <w:jc w:val="both"/>
        <w:rPr>
          <w:sz w:val="20"/>
          <w:szCs w:val="20"/>
        </w:rPr>
      </w:pPr>
    </w:p>
    <w:p w14:paraId="320E9499" w14:textId="77777777" w:rsidR="00761027" w:rsidRDefault="00753BB5" w:rsidP="009103D0">
      <w:pPr>
        <w:spacing w:after="0" w:line="237" w:lineRule="auto"/>
        <w:ind w:left="-426" w:firstLine="284"/>
        <w:jc w:val="both"/>
        <w:rPr>
          <w:sz w:val="20"/>
          <w:szCs w:val="20"/>
        </w:rPr>
      </w:pPr>
      <w:r>
        <w:rPr>
          <w:rFonts w:ascii="Times New Roman" w:eastAsia="Times New Roman" w:hAnsi="Times New Roman" w:cs="Times New Roman"/>
          <w:b/>
          <w:bCs/>
          <w:sz w:val="24"/>
          <w:szCs w:val="24"/>
        </w:rPr>
        <w:t xml:space="preserve">Классификация ураганов, бурь и смерчей. </w:t>
      </w:r>
      <w:r>
        <w:rPr>
          <w:rFonts w:ascii="Times New Roman" w:eastAsia="Times New Roman" w:hAnsi="Times New Roman" w:cs="Times New Roman"/>
          <w:sz w:val="24"/>
          <w:szCs w:val="24"/>
        </w:rPr>
        <w:t>Понятие об урагане.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Классификация ураганов по скорости ветра. Происхождение ураганов и причиняемые ими разрушения. Понятие о буре. Классификация бурь в зависимости от окраски и состава частиц и скорости ветра. Понятие о смерче. Классификация смерчей по происхождению, строению, времени действия и охвату пространства.</w:t>
      </w:r>
    </w:p>
    <w:p w14:paraId="74677F0E" w14:textId="77777777" w:rsidR="00761027" w:rsidRDefault="00761027" w:rsidP="009103D0">
      <w:pPr>
        <w:spacing w:after="0" w:line="23" w:lineRule="exact"/>
        <w:ind w:left="-426"/>
        <w:rPr>
          <w:sz w:val="20"/>
          <w:szCs w:val="20"/>
        </w:rPr>
      </w:pPr>
    </w:p>
    <w:p w14:paraId="4182353F" w14:textId="77777777" w:rsidR="00761027" w:rsidRDefault="00753BB5" w:rsidP="009103D0">
      <w:pPr>
        <w:spacing w:after="0" w:line="235" w:lineRule="auto"/>
        <w:ind w:left="-426" w:right="20" w:firstLine="1078"/>
        <w:jc w:val="both"/>
        <w:rPr>
          <w:sz w:val="20"/>
          <w:szCs w:val="20"/>
        </w:rPr>
      </w:pPr>
      <w:r>
        <w:rPr>
          <w:rFonts w:ascii="Times New Roman" w:eastAsia="Times New Roman" w:hAnsi="Times New Roman" w:cs="Times New Roman"/>
          <w:b/>
          <w:bCs/>
          <w:sz w:val="24"/>
          <w:szCs w:val="24"/>
        </w:rPr>
        <w:t xml:space="preserve">Последствия ураганов, бурь и </w:t>
      </w:r>
      <w:proofErr w:type="gramStart"/>
      <w:r>
        <w:rPr>
          <w:rFonts w:ascii="Times New Roman" w:eastAsia="Times New Roman" w:hAnsi="Times New Roman" w:cs="Times New Roman"/>
          <w:b/>
          <w:bCs/>
          <w:sz w:val="24"/>
          <w:szCs w:val="24"/>
        </w:rPr>
        <w:t>смерчей</w:t>
      </w:r>
      <w:proofErr w:type="gramEnd"/>
      <w:r>
        <w:rPr>
          <w:rFonts w:ascii="Times New Roman" w:eastAsia="Times New Roman" w:hAnsi="Times New Roman" w:cs="Times New Roman"/>
          <w:b/>
          <w:bCs/>
          <w:sz w:val="24"/>
          <w:szCs w:val="24"/>
        </w:rPr>
        <w:t xml:space="preserve"> и меры по уменьшению ущерба от них. </w:t>
      </w:r>
      <w:r>
        <w:rPr>
          <w:rFonts w:ascii="Times New Roman" w:eastAsia="Times New Roman" w:hAnsi="Times New Roman" w:cs="Times New Roman"/>
          <w:sz w:val="24"/>
          <w:szCs w:val="24"/>
        </w:rPr>
        <w:t>Основные поражающие факторы ураганов,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бурь и смерчей и наносимый ими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ущерб. Меры по снижению потерь от ураганов, бурь, смерчей.</w:t>
      </w:r>
    </w:p>
    <w:p w14:paraId="3B4180C9" w14:textId="77777777" w:rsidR="00761027" w:rsidRDefault="00761027" w:rsidP="009103D0">
      <w:pPr>
        <w:spacing w:after="0" w:line="17" w:lineRule="exact"/>
        <w:ind w:left="-426"/>
        <w:rPr>
          <w:sz w:val="20"/>
          <w:szCs w:val="20"/>
        </w:rPr>
      </w:pPr>
    </w:p>
    <w:p w14:paraId="5AF6831F" w14:textId="77777777" w:rsidR="00761027" w:rsidRDefault="005D4643" w:rsidP="009103D0">
      <w:pPr>
        <w:spacing w:line="236" w:lineRule="auto"/>
        <w:ind w:left="-426" w:firstLine="396"/>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 xml:space="preserve">Правила безопасного поведения при угрозе и во время ураганов, бурь и смерчей. </w:t>
      </w:r>
      <w:r w:rsidR="00753BB5">
        <w:rPr>
          <w:rFonts w:ascii="Times New Roman" w:eastAsia="Times New Roman" w:hAnsi="Times New Roman" w:cs="Times New Roman"/>
          <w:sz w:val="24"/>
          <w:szCs w:val="24"/>
        </w:rPr>
        <w:t>Действия при заблаговременном оповещении о приближении урагана,</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бури, смерча. Подходящие укрытия. Правила безопасного поведения во время урагана, бури, смерча и после них.</w:t>
      </w:r>
    </w:p>
    <w:p w14:paraId="628FCD0E" w14:textId="77777777" w:rsidR="00B7004B" w:rsidRDefault="00B7004B" w:rsidP="003C0334">
      <w:pPr>
        <w:spacing w:after="0"/>
        <w:ind w:left="-426" w:firstLine="426"/>
        <w:jc w:val="both"/>
        <w:rPr>
          <w:rFonts w:ascii="Times New Roman" w:eastAsia="Times New Roman" w:hAnsi="Times New Roman" w:cs="Times New Roman"/>
          <w:sz w:val="24"/>
          <w:szCs w:val="24"/>
        </w:rPr>
      </w:pPr>
    </w:p>
    <w:p w14:paraId="35E66E61" w14:textId="77777777" w:rsidR="00B7004B" w:rsidRDefault="00B7004B" w:rsidP="003C0334">
      <w:pPr>
        <w:spacing w:after="0"/>
        <w:ind w:left="-426" w:firstLine="426"/>
        <w:jc w:val="both"/>
        <w:rPr>
          <w:rFonts w:ascii="Times New Roman" w:eastAsia="Times New Roman" w:hAnsi="Times New Roman" w:cs="Times New Roman"/>
          <w:sz w:val="24"/>
          <w:szCs w:val="24"/>
        </w:rPr>
      </w:pPr>
    </w:p>
    <w:p w14:paraId="7CBC542F" w14:textId="77777777" w:rsidR="00B7004B" w:rsidRDefault="00B7004B" w:rsidP="003C0334">
      <w:pPr>
        <w:spacing w:after="0"/>
        <w:ind w:left="-426" w:firstLine="426"/>
        <w:jc w:val="both"/>
        <w:rPr>
          <w:rFonts w:ascii="Times New Roman" w:eastAsia="Times New Roman" w:hAnsi="Times New Roman" w:cs="Times New Roman"/>
          <w:sz w:val="24"/>
          <w:szCs w:val="24"/>
        </w:rPr>
      </w:pPr>
    </w:p>
    <w:p w14:paraId="13B259D7" w14:textId="77777777" w:rsidR="00B7004B" w:rsidRDefault="00B7004B" w:rsidP="003C0334">
      <w:pPr>
        <w:spacing w:after="0"/>
        <w:ind w:left="-426" w:firstLine="426"/>
        <w:jc w:val="both"/>
        <w:rPr>
          <w:rFonts w:ascii="Times New Roman" w:eastAsia="Times New Roman" w:hAnsi="Times New Roman" w:cs="Times New Roman"/>
          <w:sz w:val="24"/>
          <w:szCs w:val="24"/>
        </w:rPr>
      </w:pPr>
    </w:p>
    <w:p w14:paraId="03DB837E" w14:textId="77777777" w:rsidR="00B7004B" w:rsidRDefault="00B7004B" w:rsidP="003C0334">
      <w:pPr>
        <w:spacing w:after="0"/>
        <w:ind w:left="-426" w:firstLine="426"/>
        <w:jc w:val="both"/>
        <w:rPr>
          <w:rFonts w:ascii="Times New Roman" w:eastAsia="Times New Roman" w:hAnsi="Times New Roman" w:cs="Times New Roman"/>
          <w:sz w:val="24"/>
          <w:szCs w:val="24"/>
        </w:rPr>
      </w:pPr>
    </w:p>
    <w:p w14:paraId="3E112FE0" w14:textId="41F58AD2" w:rsidR="00761027" w:rsidRDefault="00753BB5" w:rsidP="003C0334">
      <w:pPr>
        <w:spacing w:after="0"/>
        <w:ind w:left="-426" w:firstLine="426"/>
        <w:jc w:val="both"/>
        <w:rPr>
          <w:sz w:val="20"/>
          <w:szCs w:val="20"/>
        </w:rPr>
      </w:pPr>
      <w:r>
        <w:rPr>
          <w:rFonts w:ascii="Times New Roman" w:eastAsia="Times New Roman" w:hAnsi="Times New Roman" w:cs="Times New Roman"/>
          <w:sz w:val="24"/>
          <w:szCs w:val="24"/>
        </w:rPr>
        <w:lastRenderedPageBreak/>
        <w:t>Наводнения</w:t>
      </w:r>
    </w:p>
    <w:p w14:paraId="346688A1" w14:textId="77777777" w:rsidR="00761027" w:rsidRDefault="00753BB5" w:rsidP="003C0334">
      <w:pPr>
        <w:spacing w:after="0"/>
        <w:ind w:left="-426" w:firstLine="426"/>
        <w:jc w:val="both"/>
        <w:rPr>
          <w:sz w:val="20"/>
          <w:szCs w:val="20"/>
        </w:rPr>
      </w:pPr>
      <w:r>
        <w:rPr>
          <w:rFonts w:ascii="Times New Roman" w:eastAsia="Times New Roman" w:hAnsi="Times New Roman" w:cs="Times New Roman"/>
          <w:sz w:val="24"/>
          <w:szCs w:val="24"/>
        </w:rPr>
        <w:t>Из истории наводнений.</w:t>
      </w:r>
    </w:p>
    <w:p w14:paraId="5C9463AD" w14:textId="77777777" w:rsidR="00761027" w:rsidRDefault="00761027" w:rsidP="003C0334">
      <w:pPr>
        <w:spacing w:after="0" w:line="12" w:lineRule="exact"/>
        <w:ind w:left="-426" w:firstLine="426"/>
        <w:jc w:val="both"/>
        <w:rPr>
          <w:sz w:val="20"/>
          <w:szCs w:val="20"/>
        </w:rPr>
      </w:pPr>
    </w:p>
    <w:p w14:paraId="43C0BFDC" w14:textId="77777777" w:rsidR="00761027" w:rsidRDefault="00753BB5" w:rsidP="003C0334">
      <w:pPr>
        <w:spacing w:after="0" w:line="236" w:lineRule="auto"/>
        <w:ind w:left="-426" w:right="20" w:firstLine="426"/>
        <w:jc w:val="both"/>
        <w:rPr>
          <w:sz w:val="20"/>
          <w:szCs w:val="20"/>
        </w:rPr>
      </w:pPr>
      <w:r>
        <w:rPr>
          <w:rFonts w:ascii="Times New Roman" w:eastAsia="Times New Roman" w:hAnsi="Times New Roman" w:cs="Times New Roman"/>
          <w:b/>
          <w:bCs/>
          <w:sz w:val="24"/>
          <w:szCs w:val="24"/>
        </w:rPr>
        <w:t xml:space="preserve">Виды наводнений. </w:t>
      </w:r>
      <w:r>
        <w:rPr>
          <w:rFonts w:ascii="Times New Roman" w:eastAsia="Times New Roman" w:hAnsi="Times New Roman" w:cs="Times New Roman"/>
          <w:sz w:val="24"/>
          <w:szCs w:val="24"/>
        </w:rPr>
        <w:t>Классификация наводнений по масштабу,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повторяемости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наносимому ущербу. Виды наводнений по причинам возникновения и их характеристика.</w:t>
      </w:r>
    </w:p>
    <w:p w14:paraId="548D36DC" w14:textId="77777777" w:rsidR="00761027" w:rsidRDefault="00761027" w:rsidP="003C0334">
      <w:pPr>
        <w:spacing w:after="0" w:line="14" w:lineRule="exact"/>
        <w:ind w:left="-426" w:firstLine="426"/>
        <w:jc w:val="both"/>
        <w:rPr>
          <w:sz w:val="20"/>
          <w:szCs w:val="20"/>
        </w:rPr>
      </w:pPr>
    </w:p>
    <w:p w14:paraId="487E6AE4" w14:textId="77777777" w:rsidR="00761027" w:rsidRDefault="00753BB5" w:rsidP="003C0334">
      <w:pPr>
        <w:spacing w:after="0" w:line="237" w:lineRule="auto"/>
        <w:ind w:left="-426" w:firstLine="426"/>
        <w:jc w:val="both"/>
        <w:rPr>
          <w:sz w:val="20"/>
          <w:szCs w:val="20"/>
        </w:rPr>
      </w:pPr>
      <w:r>
        <w:rPr>
          <w:rFonts w:ascii="Times New Roman" w:eastAsia="Times New Roman" w:hAnsi="Times New Roman" w:cs="Times New Roman"/>
          <w:b/>
          <w:bCs/>
          <w:sz w:val="24"/>
          <w:szCs w:val="24"/>
        </w:rPr>
        <w:t xml:space="preserve">Последствия наводнений и меры по уменьшению ущерба от них. </w:t>
      </w:r>
      <w:r>
        <w:rPr>
          <w:rFonts w:ascii="Times New Roman" w:eastAsia="Times New Roman" w:hAnsi="Times New Roman" w:cs="Times New Roman"/>
          <w:sz w:val="24"/>
          <w:szCs w:val="24"/>
        </w:rPr>
        <w:t>Основные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поражающие факторы наводнений и наносимый ими ущерб. Радикальные средства защиты и оперативные предупредительные меры по снижению потерь от наводнений.</w:t>
      </w:r>
    </w:p>
    <w:p w14:paraId="34D785EB" w14:textId="77777777" w:rsidR="00761027" w:rsidRDefault="00761027" w:rsidP="003C0334">
      <w:pPr>
        <w:spacing w:after="0" w:line="14" w:lineRule="exact"/>
        <w:ind w:left="-426" w:firstLine="426"/>
        <w:jc w:val="both"/>
        <w:rPr>
          <w:sz w:val="20"/>
          <w:szCs w:val="20"/>
        </w:rPr>
      </w:pPr>
    </w:p>
    <w:p w14:paraId="4B396116" w14:textId="77777777" w:rsidR="00761027" w:rsidRDefault="00753BB5" w:rsidP="003C0334">
      <w:pPr>
        <w:spacing w:after="0" w:line="234" w:lineRule="auto"/>
        <w:ind w:left="-426" w:firstLine="426"/>
        <w:jc w:val="both"/>
        <w:rPr>
          <w:rFonts w:eastAsia="Times New Roman"/>
          <w:sz w:val="24"/>
          <w:szCs w:val="24"/>
        </w:rPr>
      </w:pPr>
      <w:r>
        <w:rPr>
          <w:rFonts w:ascii="Times New Roman" w:eastAsia="Times New Roman" w:hAnsi="Times New Roman" w:cs="Times New Roman"/>
          <w:b/>
          <w:bCs/>
          <w:sz w:val="24"/>
          <w:szCs w:val="24"/>
        </w:rPr>
        <w:t xml:space="preserve">Правила безопасного поведения при угрозе и во время наводнений. </w:t>
      </w:r>
      <w:r>
        <w:rPr>
          <w:rFonts w:ascii="Times New Roman" w:eastAsia="Times New Roman" w:hAnsi="Times New Roman" w:cs="Times New Roman"/>
          <w:sz w:val="24"/>
          <w:szCs w:val="24"/>
        </w:rPr>
        <w:t>Правила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безопасного поведения при заблаговременном оповещении о наводнении. Действия</w:t>
      </w:r>
      <w:r w:rsidR="0000266D">
        <w:rPr>
          <w:rFonts w:ascii="Times New Roman" w:eastAsia="Times New Roman" w:hAnsi="Times New Roman" w:cs="Times New Roman"/>
          <w:sz w:val="24"/>
          <w:szCs w:val="24"/>
        </w:rPr>
        <w:t xml:space="preserve"> </w:t>
      </w:r>
      <w:proofErr w:type="gramStart"/>
      <w:r w:rsidR="0000266D">
        <w:rPr>
          <w:rFonts w:ascii="Times New Roman" w:eastAsia="Times New Roman" w:hAnsi="Times New Roman" w:cs="Times New Roman"/>
          <w:sz w:val="24"/>
          <w:szCs w:val="24"/>
        </w:rPr>
        <w:t xml:space="preserve">в </w:t>
      </w:r>
      <w:r w:rsidR="003C03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случае</w:t>
      </w:r>
      <w:proofErr w:type="gramEnd"/>
      <w:r>
        <w:rPr>
          <w:rFonts w:ascii="Times New Roman" w:eastAsia="Times New Roman" w:hAnsi="Times New Roman" w:cs="Times New Roman"/>
          <w:sz w:val="24"/>
          <w:szCs w:val="24"/>
        </w:rPr>
        <w:t xml:space="preserve"> внезапного наводнения и правила самоэвакуации. Правила безопасного поведения после наводнения.</w:t>
      </w:r>
    </w:p>
    <w:p w14:paraId="734E653A" w14:textId="77777777" w:rsidR="00761027" w:rsidRDefault="00761027" w:rsidP="0000266D">
      <w:pPr>
        <w:spacing w:after="0" w:line="278" w:lineRule="exact"/>
        <w:ind w:left="-142" w:firstLine="142"/>
        <w:jc w:val="both"/>
        <w:rPr>
          <w:sz w:val="20"/>
          <w:szCs w:val="20"/>
        </w:rPr>
      </w:pPr>
    </w:p>
    <w:p w14:paraId="218E52EA" w14:textId="77777777" w:rsidR="00761027" w:rsidRDefault="00753BB5" w:rsidP="0000266D">
      <w:pPr>
        <w:spacing w:after="0"/>
        <w:ind w:left="-142" w:firstLine="142"/>
        <w:jc w:val="both"/>
        <w:rPr>
          <w:sz w:val="20"/>
          <w:szCs w:val="20"/>
        </w:rPr>
      </w:pPr>
      <w:r>
        <w:rPr>
          <w:rFonts w:ascii="Times New Roman" w:eastAsia="Times New Roman" w:hAnsi="Times New Roman" w:cs="Times New Roman"/>
          <w:sz w:val="24"/>
          <w:szCs w:val="24"/>
        </w:rPr>
        <w:t>Цунами</w:t>
      </w:r>
    </w:p>
    <w:p w14:paraId="6C0FA3C3" w14:textId="77777777" w:rsidR="00761027" w:rsidRDefault="00761027" w:rsidP="0000266D">
      <w:pPr>
        <w:spacing w:after="0" w:line="1" w:lineRule="exact"/>
        <w:ind w:left="-142" w:firstLine="142"/>
        <w:jc w:val="both"/>
        <w:rPr>
          <w:sz w:val="20"/>
          <w:szCs w:val="20"/>
        </w:rPr>
      </w:pPr>
    </w:p>
    <w:p w14:paraId="2F0A57FE" w14:textId="77777777" w:rsidR="00761027" w:rsidRDefault="00753BB5" w:rsidP="0000266D">
      <w:pPr>
        <w:spacing w:after="0"/>
        <w:ind w:left="-142" w:firstLine="142"/>
        <w:jc w:val="both"/>
        <w:rPr>
          <w:sz w:val="20"/>
          <w:szCs w:val="20"/>
        </w:rPr>
      </w:pPr>
      <w:r>
        <w:rPr>
          <w:rFonts w:ascii="Times New Roman" w:eastAsia="Times New Roman" w:hAnsi="Times New Roman" w:cs="Times New Roman"/>
          <w:sz w:val="24"/>
          <w:szCs w:val="24"/>
        </w:rPr>
        <w:t>Из истории цунами.</w:t>
      </w:r>
    </w:p>
    <w:p w14:paraId="3ADE7155" w14:textId="77777777" w:rsidR="00761027" w:rsidRDefault="00761027" w:rsidP="0000266D">
      <w:pPr>
        <w:spacing w:after="0" w:line="12" w:lineRule="exact"/>
        <w:ind w:left="-142" w:firstLine="142"/>
        <w:jc w:val="both"/>
        <w:rPr>
          <w:sz w:val="20"/>
          <w:szCs w:val="20"/>
        </w:rPr>
      </w:pPr>
    </w:p>
    <w:p w14:paraId="02AE9D5A" w14:textId="77777777" w:rsidR="00761027" w:rsidRDefault="00753BB5" w:rsidP="0000266D">
      <w:pPr>
        <w:spacing w:after="0" w:line="234" w:lineRule="auto"/>
        <w:ind w:left="-142" w:firstLine="142"/>
        <w:jc w:val="both"/>
        <w:rPr>
          <w:sz w:val="20"/>
          <w:szCs w:val="20"/>
        </w:rPr>
      </w:pPr>
      <w:r>
        <w:rPr>
          <w:rFonts w:ascii="Times New Roman" w:eastAsia="Times New Roman" w:hAnsi="Times New Roman" w:cs="Times New Roman"/>
          <w:b/>
          <w:bCs/>
          <w:sz w:val="24"/>
          <w:szCs w:val="24"/>
        </w:rPr>
        <w:t xml:space="preserve">Причины и классификация цунами. </w:t>
      </w:r>
      <w:r>
        <w:rPr>
          <w:rFonts w:ascii="Times New Roman" w:eastAsia="Times New Roman" w:hAnsi="Times New Roman" w:cs="Times New Roman"/>
          <w:sz w:val="24"/>
          <w:szCs w:val="24"/>
        </w:rPr>
        <w:t>Понятие о цунами.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Классификация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цунами по причинам возникновения и интенсивности.</w:t>
      </w:r>
    </w:p>
    <w:p w14:paraId="7FD74681" w14:textId="77777777" w:rsidR="00761027" w:rsidRDefault="00761027" w:rsidP="0000266D">
      <w:pPr>
        <w:spacing w:after="0" w:line="14" w:lineRule="exact"/>
        <w:ind w:left="-142" w:firstLine="142"/>
        <w:jc w:val="both"/>
        <w:rPr>
          <w:sz w:val="20"/>
          <w:szCs w:val="20"/>
        </w:rPr>
      </w:pPr>
    </w:p>
    <w:p w14:paraId="00B8C7A5" w14:textId="77777777" w:rsidR="00761027" w:rsidRDefault="00753BB5" w:rsidP="0000266D">
      <w:pPr>
        <w:spacing w:after="0" w:line="237" w:lineRule="auto"/>
        <w:ind w:left="-142" w:firstLine="142"/>
        <w:jc w:val="both"/>
        <w:rPr>
          <w:sz w:val="20"/>
          <w:szCs w:val="20"/>
        </w:rPr>
      </w:pPr>
      <w:r>
        <w:rPr>
          <w:rFonts w:ascii="Times New Roman" w:eastAsia="Times New Roman" w:hAnsi="Times New Roman" w:cs="Times New Roman"/>
          <w:b/>
          <w:bCs/>
          <w:sz w:val="24"/>
          <w:szCs w:val="24"/>
        </w:rPr>
        <w:t xml:space="preserve">Последствия цунами и меры по уменьшению ущерба от них. </w:t>
      </w:r>
      <w:r>
        <w:rPr>
          <w:rFonts w:ascii="Times New Roman" w:eastAsia="Times New Roman" w:hAnsi="Times New Roman" w:cs="Times New Roman"/>
          <w:sz w:val="24"/>
          <w:szCs w:val="24"/>
        </w:rPr>
        <w:t>Основные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поражающие факторы цунами и последствия их воздействия. Предупредительные меры по снижению потерь среди населения. Признаки приближения цунами. Меры по уменьшению ущерба от цунами.</w:t>
      </w:r>
    </w:p>
    <w:p w14:paraId="4BCFA409" w14:textId="77777777" w:rsidR="00761027" w:rsidRDefault="00761027" w:rsidP="0000266D">
      <w:pPr>
        <w:spacing w:after="0" w:line="14" w:lineRule="exact"/>
        <w:ind w:left="-142" w:firstLine="142"/>
        <w:jc w:val="both"/>
        <w:rPr>
          <w:sz w:val="20"/>
          <w:szCs w:val="20"/>
        </w:rPr>
      </w:pPr>
    </w:p>
    <w:p w14:paraId="77D4D5B8" w14:textId="77777777" w:rsidR="00761027" w:rsidRDefault="00753BB5" w:rsidP="0006669B">
      <w:pPr>
        <w:spacing w:after="0" w:line="234" w:lineRule="auto"/>
        <w:ind w:left="-142" w:firstLine="142"/>
        <w:jc w:val="both"/>
        <w:rPr>
          <w:sz w:val="20"/>
          <w:szCs w:val="20"/>
        </w:rPr>
      </w:pPr>
      <w:r>
        <w:rPr>
          <w:rFonts w:ascii="Times New Roman" w:eastAsia="Times New Roman" w:hAnsi="Times New Roman" w:cs="Times New Roman"/>
          <w:b/>
          <w:bCs/>
          <w:sz w:val="24"/>
          <w:szCs w:val="24"/>
        </w:rPr>
        <w:t xml:space="preserve">Правила безопасного поведения при цунами. </w:t>
      </w:r>
      <w:r>
        <w:rPr>
          <w:rFonts w:ascii="Times New Roman" w:eastAsia="Times New Roman" w:hAnsi="Times New Roman" w:cs="Times New Roman"/>
          <w:sz w:val="24"/>
          <w:szCs w:val="24"/>
        </w:rPr>
        <w:t>Правила безопасного поведения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 заблаговременном оповещении о цунами. Рекомендуемые и запрещенные</w:t>
      </w:r>
      <w:r w:rsidR="000666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действия в случае внезапного прихода цунами. Действия при попадании в волну цунами.</w:t>
      </w:r>
    </w:p>
    <w:p w14:paraId="3B17E117" w14:textId="77777777" w:rsidR="00761027" w:rsidRDefault="00761027" w:rsidP="0006669B">
      <w:pPr>
        <w:spacing w:after="0" w:line="278" w:lineRule="exact"/>
        <w:ind w:left="-284" w:firstLine="426"/>
        <w:rPr>
          <w:sz w:val="20"/>
          <w:szCs w:val="20"/>
        </w:rPr>
      </w:pPr>
    </w:p>
    <w:p w14:paraId="1E2302E7" w14:textId="77777777" w:rsidR="00761027" w:rsidRDefault="00753BB5" w:rsidP="0006669B">
      <w:pPr>
        <w:spacing w:after="0"/>
        <w:ind w:left="-284" w:firstLine="426"/>
        <w:rPr>
          <w:sz w:val="20"/>
          <w:szCs w:val="20"/>
        </w:rPr>
      </w:pPr>
      <w:r>
        <w:rPr>
          <w:rFonts w:ascii="Times New Roman" w:eastAsia="Times New Roman" w:hAnsi="Times New Roman" w:cs="Times New Roman"/>
          <w:sz w:val="24"/>
          <w:szCs w:val="24"/>
        </w:rPr>
        <w:t>Природные пожары</w:t>
      </w:r>
    </w:p>
    <w:p w14:paraId="40331FB3" w14:textId="77777777" w:rsidR="00761027" w:rsidRDefault="00753BB5" w:rsidP="0006669B">
      <w:pPr>
        <w:spacing w:after="0"/>
        <w:ind w:left="-284" w:firstLine="426"/>
        <w:rPr>
          <w:sz w:val="20"/>
          <w:szCs w:val="20"/>
        </w:rPr>
      </w:pPr>
      <w:r>
        <w:rPr>
          <w:rFonts w:ascii="Times New Roman" w:eastAsia="Times New Roman" w:hAnsi="Times New Roman" w:cs="Times New Roman"/>
          <w:sz w:val="24"/>
          <w:szCs w:val="24"/>
        </w:rPr>
        <w:t>Из истории лесных пожаров.</w:t>
      </w:r>
    </w:p>
    <w:p w14:paraId="0453F052" w14:textId="77777777" w:rsidR="00761027" w:rsidRDefault="00761027" w:rsidP="0006669B">
      <w:pPr>
        <w:spacing w:after="0" w:line="12" w:lineRule="exact"/>
        <w:ind w:left="-284" w:firstLine="426"/>
        <w:rPr>
          <w:sz w:val="20"/>
          <w:szCs w:val="20"/>
        </w:rPr>
      </w:pPr>
    </w:p>
    <w:p w14:paraId="2337288C" w14:textId="77777777" w:rsidR="00761027" w:rsidRDefault="00753BB5" w:rsidP="0006669B">
      <w:pPr>
        <w:spacing w:after="0" w:line="237" w:lineRule="auto"/>
        <w:ind w:left="-284" w:firstLine="426"/>
        <w:jc w:val="both"/>
        <w:rPr>
          <w:sz w:val="20"/>
          <w:szCs w:val="20"/>
        </w:rPr>
      </w:pPr>
      <w:r>
        <w:rPr>
          <w:rFonts w:ascii="Times New Roman" w:eastAsia="Times New Roman" w:hAnsi="Times New Roman" w:cs="Times New Roman"/>
          <w:b/>
          <w:bCs/>
          <w:sz w:val="24"/>
          <w:szCs w:val="24"/>
        </w:rPr>
        <w:t xml:space="preserve">Причины природных пожаров и их классификация. </w:t>
      </w:r>
      <w:r>
        <w:rPr>
          <w:rFonts w:ascii="Times New Roman" w:eastAsia="Times New Roman" w:hAnsi="Times New Roman" w:cs="Times New Roman"/>
          <w:sz w:val="24"/>
          <w:szCs w:val="24"/>
        </w:rPr>
        <w:t>Понятие о лесном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пожаре. Основные причины возникновения лесных пожаров. Классификация лесных пожаров по площади. Виды пожаров по характеру распространения и силе, их характеристика.</w:t>
      </w:r>
    </w:p>
    <w:p w14:paraId="161B4386" w14:textId="77777777" w:rsidR="00761027" w:rsidRDefault="00761027" w:rsidP="0006669B">
      <w:pPr>
        <w:spacing w:after="0" w:line="14" w:lineRule="exact"/>
        <w:ind w:left="-284" w:firstLine="426"/>
        <w:rPr>
          <w:sz w:val="20"/>
          <w:szCs w:val="20"/>
        </w:rPr>
      </w:pPr>
    </w:p>
    <w:p w14:paraId="2EFA3C27" w14:textId="77777777" w:rsidR="00761027" w:rsidRDefault="00753BB5" w:rsidP="0006669B">
      <w:pPr>
        <w:spacing w:after="0" w:line="237" w:lineRule="auto"/>
        <w:ind w:left="-284" w:firstLine="426"/>
        <w:jc w:val="both"/>
        <w:rPr>
          <w:sz w:val="20"/>
          <w:szCs w:val="20"/>
        </w:rPr>
      </w:pPr>
      <w:r>
        <w:rPr>
          <w:rFonts w:ascii="Times New Roman" w:eastAsia="Times New Roman" w:hAnsi="Times New Roman" w:cs="Times New Roman"/>
          <w:b/>
          <w:bCs/>
          <w:sz w:val="24"/>
          <w:szCs w:val="24"/>
        </w:rPr>
        <w:t xml:space="preserve">Последствия природных пожаров, их тушение и предупреждение. </w:t>
      </w:r>
      <w:r>
        <w:rPr>
          <w:rFonts w:ascii="Times New Roman" w:eastAsia="Times New Roman" w:hAnsi="Times New Roman" w:cs="Times New Roman"/>
          <w:sz w:val="24"/>
          <w:szCs w:val="24"/>
        </w:rPr>
        <w:t>Основные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поражающие факторы природных пожаров и последствия их воздействия. Способы тушения природных пожаров. Меры по предупреждению природных пожаров. Запрещенные действия в лесу в пожароопасный сезон.</w:t>
      </w:r>
    </w:p>
    <w:p w14:paraId="50E28127" w14:textId="77777777" w:rsidR="00761027" w:rsidRDefault="00761027" w:rsidP="0006669B">
      <w:pPr>
        <w:spacing w:after="0" w:line="19" w:lineRule="exact"/>
        <w:ind w:left="-284" w:firstLine="426"/>
        <w:rPr>
          <w:sz w:val="20"/>
          <w:szCs w:val="20"/>
        </w:rPr>
      </w:pPr>
    </w:p>
    <w:p w14:paraId="1C819EF8" w14:textId="77777777" w:rsidR="00761027" w:rsidRDefault="00753BB5" w:rsidP="0006669B">
      <w:pPr>
        <w:spacing w:after="0" w:line="235" w:lineRule="auto"/>
        <w:ind w:left="-284" w:right="20" w:firstLine="426"/>
        <w:jc w:val="both"/>
        <w:rPr>
          <w:sz w:val="20"/>
          <w:szCs w:val="20"/>
        </w:rPr>
      </w:pPr>
      <w:r>
        <w:rPr>
          <w:rFonts w:ascii="Times New Roman" w:eastAsia="Times New Roman" w:hAnsi="Times New Roman" w:cs="Times New Roman"/>
          <w:b/>
          <w:bCs/>
          <w:sz w:val="24"/>
          <w:szCs w:val="24"/>
        </w:rPr>
        <w:t xml:space="preserve">Правила безопасного поведения в зоне лесного или торфяного пожара и при его тушении. </w:t>
      </w:r>
      <w:r>
        <w:rPr>
          <w:rFonts w:ascii="Times New Roman" w:eastAsia="Times New Roman" w:hAnsi="Times New Roman" w:cs="Times New Roman"/>
          <w:sz w:val="24"/>
          <w:szCs w:val="24"/>
        </w:rPr>
        <w:t>Правила безопасного поведения при нахождении в зоне лесного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пожара или около нее. Правила безопасного тушения небольшого пожара в лесу.</w:t>
      </w:r>
    </w:p>
    <w:p w14:paraId="1B0C1D07" w14:textId="77777777" w:rsidR="00B7004B" w:rsidRDefault="00B7004B" w:rsidP="0006669B">
      <w:pPr>
        <w:spacing w:after="0" w:line="234" w:lineRule="auto"/>
        <w:ind w:left="-284" w:right="1400" w:firstLine="426"/>
        <w:jc w:val="both"/>
        <w:rPr>
          <w:rFonts w:ascii="Times New Roman" w:eastAsia="Times New Roman" w:hAnsi="Times New Roman" w:cs="Times New Roman"/>
          <w:sz w:val="24"/>
          <w:szCs w:val="24"/>
        </w:rPr>
      </w:pPr>
    </w:p>
    <w:p w14:paraId="5B366A27" w14:textId="160D65EE" w:rsidR="00761027" w:rsidRDefault="00753BB5" w:rsidP="0006669B">
      <w:pPr>
        <w:spacing w:after="0" w:line="234" w:lineRule="auto"/>
        <w:ind w:left="-284" w:right="1400" w:firstLine="426"/>
        <w:jc w:val="both"/>
        <w:rPr>
          <w:sz w:val="20"/>
          <w:szCs w:val="20"/>
        </w:rPr>
      </w:pPr>
      <w:r>
        <w:rPr>
          <w:rFonts w:ascii="Times New Roman" w:eastAsia="Times New Roman" w:hAnsi="Times New Roman" w:cs="Times New Roman"/>
          <w:sz w:val="24"/>
          <w:szCs w:val="24"/>
        </w:rPr>
        <w:t xml:space="preserve">Массовые инфекционные заболевания людей, животных и растений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истории инфекционных заболеваний.</w:t>
      </w:r>
    </w:p>
    <w:p w14:paraId="519351D4" w14:textId="77777777" w:rsidR="00761027" w:rsidRDefault="00761027" w:rsidP="0006669B">
      <w:pPr>
        <w:spacing w:after="0" w:line="14" w:lineRule="exact"/>
        <w:ind w:left="-284" w:firstLine="426"/>
        <w:rPr>
          <w:sz w:val="20"/>
          <w:szCs w:val="20"/>
        </w:rPr>
      </w:pPr>
    </w:p>
    <w:p w14:paraId="1BB70EEE" w14:textId="77777777" w:rsidR="00761027" w:rsidRDefault="00753BB5" w:rsidP="0006669B">
      <w:pPr>
        <w:spacing w:after="0" w:line="236" w:lineRule="auto"/>
        <w:ind w:left="-284"/>
        <w:jc w:val="both"/>
        <w:rPr>
          <w:sz w:val="20"/>
          <w:szCs w:val="20"/>
        </w:rPr>
      </w:pPr>
      <w:r>
        <w:rPr>
          <w:rFonts w:ascii="Times New Roman" w:eastAsia="Times New Roman" w:hAnsi="Times New Roman" w:cs="Times New Roman"/>
          <w:b/>
          <w:bCs/>
          <w:sz w:val="24"/>
          <w:szCs w:val="24"/>
        </w:rPr>
        <w:t xml:space="preserve">Эпидемии, эпизоотии и эпифитотии. </w:t>
      </w:r>
      <w:r>
        <w:rPr>
          <w:rFonts w:ascii="Times New Roman" w:eastAsia="Times New Roman" w:hAnsi="Times New Roman" w:cs="Times New Roman"/>
          <w:sz w:val="24"/>
          <w:szCs w:val="24"/>
        </w:rPr>
        <w:t>Понятие об эпидемии,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эпизоотии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эпифитотии. Инфекционные заболевания, приводящие к массовому поражению людей, животных и растений.</w:t>
      </w:r>
    </w:p>
    <w:p w14:paraId="58C47CED" w14:textId="77777777" w:rsidR="00761027" w:rsidRDefault="00761027" w:rsidP="0006669B">
      <w:pPr>
        <w:spacing w:after="0" w:line="19" w:lineRule="exact"/>
        <w:rPr>
          <w:sz w:val="20"/>
          <w:szCs w:val="20"/>
        </w:rPr>
      </w:pPr>
    </w:p>
    <w:p w14:paraId="04F98058" w14:textId="77777777" w:rsidR="00761027" w:rsidRDefault="00753BB5" w:rsidP="0006669B">
      <w:pPr>
        <w:spacing w:after="0" w:line="236" w:lineRule="auto"/>
        <w:ind w:left="-284"/>
        <w:jc w:val="both"/>
        <w:rPr>
          <w:sz w:val="20"/>
          <w:szCs w:val="20"/>
        </w:rPr>
      </w:pPr>
      <w:r>
        <w:rPr>
          <w:rFonts w:ascii="Times New Roman" w:eastAsia="Times New Roman" w:hAnsi="Times New Roman" w:cs="Times New Roman"/>
          <w:b/>
          <w:bCs/>
          <w:sz w:val="24"/>
          <w:szCs w:val="24"/>
        </w:rPr>
        <w:t xml:space="preserve">Защита от инфекционных заболеваний людей, животных и растений. </w:t>
      </w:r>
      <w:r>
        <w:rPr>
          <w:rFonts w:ascii="Times New Roman" w:eastAsia="Times New Roman" w:hAnsi="Times New Roman" w:cs="Times New Roman"/>
          <w:sz w:val="24"/>
          <w:szCs w:val="24"/>
        </w:rPr>
        <w:t>Понятие о вакцинации. Наиболее важные меры предупреждения инфекционных болезней. Общие правила личной гигиены. Меры по защите сельскохозяйственных растений от инфекционных заболеваний.</w:t>
      </w:r>
    </w:p>
    <w:p w14:paraId="72BD6730" w14:textId="77777777" w:rsidR="00761027" w:rsidRDefault="00761027" w:rsidP="0006669B">
      <w:pPr>
        <w:spacing w:after="0" w:line="290" w:lineRule="exact"/>
        <w:ind w:left="-284"/>
        <w:jc w:val="both"/>
        <w:rPr>
          <w:sz w:val="20"/>
          <w:szCs w:val="20"/>
        </w:rPr>
      </w:pPr>
    </w:p>
    <w:p w14:paraId="672C979E" w14:textId="77777777" w:rsidR="00761027" w:rsidRDefault="00753BB5" w:rsidP="0006669B">
      <w:pPr>
        <w:spacing w:after="0" w:line="234" w:lineRule="auto"/>
        <w:ind w:left="-284" w:right="20"/>
        <w:jc w:val="both"/>
        <w:rPr>
          <w:sz w:val="20"/>
          <w:szCs w:val="20"/>
        </w:rPr>
      </w:pPr>
      <w:r>
        <w:rPr>
          <w:rFonts w:ascii="Times New Roman" w:eastAsia="Times New Roman" w:hAnsi="Times New Roman" w:cs="Times New Roman"/>
          <w:sz w:val="24"/>
          <w:szCs w:val="24"/>
        </w:rPr>
        <w:t>Психологические основы выживания в чрезвычайных ситуациях природного характера</w:t>
      </w:r>
    </w:p>
    <w:p w14:paraId="34C179EA" w14:textId="77777777" w:rsidR="00761027" w:rsidRDefault="00761027" w:rsidP="0006669B">
      <w:pPr>
        <w:spacing w:after="0" w:line="14" w:lineRule="exact"/>
        <w:ind w:left="-284"/>
        <w:jc w:val="both"/>
        <w:rPr>
          <w:sz w:val="20"/>
          <w:szCs w:val="20"/>
        </w:rPr>
      </w:pPr>
    </w:p>
    <w:p w14:paraId="7D6EE6F6" w14:textId="77777777" w:rsidR="00761027" w:rsidRDefault="00753BB5" w:rsidP="0006669B">
      <w:pPr>
        <w:spacing w:after="0" w:line="236" w:lineRule="auto"/>
        <w:ind w:left="-284"/>
        <w:jc w:val="both"/>
        <w:rPr>
          <w:sz w:val="20"/>
          <w:szCs w:val="20"/>
        </w:rPr>
      </w:pPr>
      <w:r>
        <w:rPr>
          <w:rFonts w:ascii="Times New Roman" w:eastAsia="Times New Roman" w:hAnsi="Times New Roman" w:cs="Times New Roman"/>
          <w:b/>
          <w:bCs/>
          <w:sz w:val="24"/>
          <w:szCs w:val="24"/>
        </w:rPr>
        <w:t xml:space="preserve">Человек и стихия. </w:t>
      </w:r>
      <w:r>
        <w:rPr>
          <w:rFonts w:ascii="Times New Roman" w:eastAsia="Times New Roman" w:hAnsi="Times New Roman" w:cs="Times New Roman"/>
          <w:sz w:val="24"/>
          <w:szCs w:val="24"/>
        </w:rPr>
        <w:t>Свойства мышления,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необходимые для оценки чрезвычайной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ситуации. Повышение психологической подготовленности. Необходимые знания, позволяющие успешно противостоять стихийному бедствию.</w:t>
      </w:r>
    </w:p>
    <w:p w14:paraId="229F6D38" w14:textId="77777777" w:rsidR="00761027" w:rsidRDefault="00761027" w:rsidP="0006669B">
      <w:pPr>
        <w:spacing w:after="0" w:line="14" w:lineRule="exact"/>
        <w:ind w:left="-284"/>
        <w:rPr>
          <w:sz w:val="20"/>
          <w:szCs w:val="20"/>
        </w:rPr>
      </w:pPr>
    </w:p>
    <w:p w14:paraId="592DCEF0" w14:textId="77777777" w:rsidR="00761027" w:rsidRDefault="00753BB5" w:rsidP="0006669B">
      <w:pPr>
        <w:spacing w:line="236" w:lineRule="auto"/>
        <w:ind w:left="-284" w:right="20" w:firstLine="396"/>
        <w:jc w:val="both"/>
        <w:rPr>
          <w:sz w:val="20"/>
          <w:szCs w:val="20"/>
        </w:rPr>
      </w:pPr>
      <w:r>
        <w:rPr>
          <w:rFonts w:ascii="Times New Roman" w:eastAsia="Times New Roman" w:hAnsi="Times New Roman" w:cs="Times New Roman"/>
          <w:b/>
          <w:bCs/>
          <w:sz w:val="24"/>
          <w:szCs w:val="24"/>
        </w:rPr>
        <w:t xml:space="preserve">Характер и темперамент. </w:t>
      </w:r>
      <w:r>
        <w:rPr>
          <w:rFonts w:ascii="Times New Roman" w:eastAsia="Times New Roman" w:hAnsi="Times New Roman" w:cs="Times New Roman"/>
          <w:sz w:val="24"/>
          <w:szCs w:val="24"/>
        </w:rPr>
        <w:t>Понятие о темпераменте.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Типы темперамента и их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характеристика. Понятие о характере. Влияние темперамента и характера на действия в чрезвычайной ситуации.</w:t>
      </w:r>
    </w:p>
    <w:p w14:paraId="4D68C5F9" w14:textId="77777777" w:rsidR="00761027" w:rsidRDefault="00761027" w:rsidP="0006669B">
      <w:pPr>
        <w:spacing w:line="19" w:lineRule="exact"/>
        <w:ind w:left="-284"/>
        <w:rPr>
          <w:sz w:val="20"/>
          <w:szCs w:val="20"/>
        </w:rPr>
      </w:pPr>
    </w:p>
    <w:p w14:paraId="39073B00" w14:textId="77777777" w:rsidR="00B7004B" w:rsidRDefault="00B7004B" w:rsidP="00F10A77">
      <w:pPr>
        <w:spacing w:after="0" w:line="237" w:lineRule="auto"/>
        <w:ind w:left="-284" w:firstLine="396"/>
        <w:jc w:val="both"/>
        <w:rPr>
          <w:rFonts w:ascii="Times New Roman" w:eastAsia="Times New Roman" w:hAnsi="Times New Roman" w:cs="Times New Roman"/>
          <w:b/>
          <w:bCs/>
          <w:sz w:val="24"/>
          <w:szCs w:val="24"/>
        </w:rPr>
      </w:pPr>
    </w:p>
    <w:p w14:paraId="2A5D427A" w14:textId="77777777" w:rsidR="00B7004B" w:rsidRDefault="00B7004B" w:rsidP="00F10A77">
      <w:pPr>
        <w:spacing w:after="0" w:line="237" w:lineRule="auto"/>
        <w:ind w:left="-284" w:firstLine="396"/>
        <w:jc w:val="both"/>
        <w:rPr>
          <w:rFonts w:ascii="Times New Roman" w:eastAsia="Times New Roman" w:hAnsi="Times New Roman" w:cs="Times New Roman"/>
          <w:b/>
          <w:bCs/>
          <w:sz w:val="24"/>
          <w:szCs w:val="24"/>
        </w:rPr>
      </w:pPr>
    </w:p>
    <w:p w14:paraId="0C7F569E" w14:textId="77777777" w:rsidR="00B7004B" w:rsidRDefault="00B7004B" w:rsidP="00F10A77">
      <w:pPr>
        <w:spacing w:after="0" w:line="237" w:lineRule="auto"/>
        <w:ind w:left="-284" w:firstLine="396"/>
        <w:jc w:val="both"/>
        <w:rPr>
          <w:rFonts w:ascii="Times New Roman" w:eastAsia="Times New Roman" w:hAnsi="Times New Roman" w:cs="Times New Roman"/>
          <w:b/>
          <w:bCs/>
          <w:sz w:val="24"/>
          <w:szCs w:val="24"/>
        </w:rPr>
      </w:pPr>
    </w:p>
    <w:p w14:paraId="477FB3CE" w14:textId="3749278E" w:rsidR="00761027" w:rsidRDefault="00753BB5" w:rsidP="00F10A77">
      <w:pPr>
        <w:spacing w:after="0" w:line="237" w:lineRule="auto"/>
        <w:ind w:left="-284" w:firstLine="396"/>
        <w:jc w:val="both"/>
        <w:rPr>
          <w:sz w:val="20"/>
          <w:szCs w:val="20"/>
        </w:rPr>
      </w:pPr>
      <w:r>
        <w:rPr>
          <w:rFonts w:ascii="Times New Roman" w:eastAsia="Times New Roman" w:hAnsi="Times New Roman" w:cs="Times New Roman"/>
          <w:b/>
          <w:bCs/>
          <w:sz w:val="24"/>
          <w:szCs w:val="24"/>
        </w:rPr>
        <w:lastRenderedPageBreak/>
        <w:t xml:space="preserve">Психологические особенности поведения человека при стихийном бедствии. </w:t>
      </w:r>
      <w:r>
        <w:rPr>
          <w:rFonts w:ascii="Times New Roman" w:eastAsia="Times New Roman" w:hAnsi="Times New Roman" w:cs="Times New Roman"/>
          <w:sz w:val="24"/>
          <w:szCs w:val="24"/>
        </w:rPr>
        <w:t>Особенности психологических процессов во время стихийных бедствий. Негативное влияние внезапного стихийного бедствия на психику неподготовленного человека. Рекомендации по психологической подготовке к безопасному поведению в чрезвычайных ситуациях природного характера.</w:t>
      </w:r>
    </w:p>
    <w:p w14:paraId="0921B138" w14:textId="77777777" w:rsidR="00761027" w:rsidRDefault="00761027" w:rsidP="00F10A77">
      <w:pPr>
        <w:spacing w:after="0" w:line="276" w:lineRule="exact"/>
        <w:jc w:val="both"/>
        <w:rPr>
          <w:sz w:val="20"/>
          <w:szCs w:val="20"/>
        </w:rPr>
      </w:pPr>
    </w:p>
    <w:p w14:paraId="6C985A7A" w14:textId="77777777" w:rsidR="00761027" w:rsidRDefault="00753BB5" w:rsidP="00F10A77">
      <w:pPr>
        <w:spacing w:after="0"/>
        <w:ind w:left="-284"/>
        <w:jc w:val="both"/>
        <w:rPr>
          <w:sz w:val="20"/>
          <w:szCs w:val="20"/>
        </w:rPr>
      </w:pPr>
      <w:r>
        <w:rPr>
          <w:rFonts w:ascii="Times New Roman" w:eastAsia="Times New Roman" w:hAnsi="Times New Roman" w:cs="Times New Roman"/>
          <w:sz w:val="24"/>
          <w:szCs w:val="24"/>
        </w:rPr>
        <w:t>Основы медицинских знаний и правила оказания первой помощи</w:t>
      </w:r>
    </w:p>
    <w:p w14:paraId="2BD3EFCF" w14:textId="77777777" w:rsidR="00761027" w:rsidRDefault="00753BB5" w:rsidP="00F10A77">
      <w:pPr>
        <w:spacing w:after="0"/>
        <w:ind w:left="-284"/>
        <w:jc w:val="both"/>
        <w:rPr>
          <w:sz w:val="20"/>
          <w:szCs w:val="20"/>
        </w:rPr>
      </w:pPr>
      <w:r>
        <w:rPr>
          <w:rFonts w:ascii="Times New Roman" w:eastAsia="Times New Roman" w:hAnsi="Times New Roman" w:cs="Times New Roman"/>
          <w:sz w:val="24"/>
          <w:szCs w:val="24"/>
        </w:rPr>
        <w:t>Наложение повязок и помощь при переломах</w:t>
      </w:r>
    </w:p>
    <w:p w14:paraId="7CA3AAD7" w14:textId="77777777" w:rsidR="00761027" w:rsidRDefault="00761027" w:rsidP="00F10A77">
      <w:pPr>
        <w:spacing w:after="0" w:line="1" w:lineRule="exact"/>
        <w:ind w:left="-284"/>
        <w:jc w:val="both"/>
        <w:rPr>
          <w:sz w:val="20"/>
          <w:szCs w:val="20"/>
        </w:rPr>
      </w:pPr>
    </w:p>
    <w:p w14:paraId="2DDE07B9" w14:textId="77777777" w:rsidR="00761027" w:rsidRDefault="00753BB5" w:rsidP="00F10A77">
      <w:pPr>
        <w:spacing w:after="0"/>
        <w:ind w:left="-284"/>
        <w:jc w:val="both"/>
        <w:rPr>
          <w:sz w:val="20"/>
          <w:szCs w:val="20"/>
        </w:rPr>
      </w:pPr>
      <w:proofErr w:type="gramStart"/>
      <w:r>
        <w:rPr>
          <w:rFonts w:ascii="Times New Roman" w:eastAsia="Times New Roman" w:hAnsi="Times New Roman" w:cs="Times New Roman"/>
          <w:b/>
          <w:bCs/>
          <w:sz w:val="24"/>
          <w:szCs w:val="24"/>
        </w:rPr>
        <w:t>Правила  наложения</w:t>
      </w:r>
      <w:proofErr w:type="gramEnd"/>
      <w:r>
        <w:rPr>
          <w:rFonts w:ascii="Times New Roman" w:eastAsia="Times New Roman" w:hAnsi="Times New Roman" w:cs="Times New Roman"/>
          <w:b/>
          <w:bCs/>
          <w:sz w:val="24"/>
          <w:szCs w:val="24"/>
        </w:rPr>
        <w:t xml:space="preserve">  повязок.  </w:t>
      </w:r>
      <w:proofErr w:type="gramStart"/>
      <w:r>
        <w:rPr>
          <w:rFonts w:ascii="Times New Roman" w:eastAsia="Times New Roman" w:hAnsi="Times New Roman" w:cs="Times New Roman"/>
          <w:sz w:val="24"/>
          <w:szCs w:val="24"/>
        </w:rPr>
        <w:t>Разновидности  повязок</w:t>
      </w:r>
      <w:proofErr w:type="gramEnd"/>
      <w:r>
        <w:rPr>
          <w:rFonts w:ascii="Times New Roman" w:eastAsia="Times New Roman" w:hAnsi="Times New Roman" w:cs="Times New Roman"/>
          <w:sz w:val="24"/>
          <w:szCs w:val="24"/>
        </w:rPr>
        <w:t xml:space="preserve">  и  их  характеристика.</w:t>
      </w:r>
    </w:p>
    <w:p w14:paraId="39DB035F" w14:textId="77777777" w:rsidR="00761027" w:rsidRDefault="00753BB5" w:rsidP="00F10A77">
      <w:pPr>
        <w:tabs>
          <w:tab w:val="left" w:pos="2500"/>
          <w:tab w:val="left" w:pos="3260"/>
          <w:tab w:val="left" w:pos="4160"/>
          <w:tab w:val="left" w:pos="5240"/>
          <w:tab w:val="left" w:pos="6140"/>
          <w:tab w:val="left" w:pos="7140"/>
          <w:tab w:val="left" w:pos="8440"/>
        </w:tabs>
        <w:spacing w:after="0"/>
        <w:ind w:left="-284"/>
        <w:jc w:val="both"/>
        <w:rPr>
          <w:sz w:val="20"/>
          <w:szCs w:val="20"/>
        </w:rPr>
      </w:pPr>
      <w:r>
        <w:rPr>
          <w:rFonts w:ascii="Times New Roman" w:eastAsia="Times New Roman" w:hAnsi="Times New Roman" w:cs="Times New Roman"/>
          <w:sz w:val="24"/>
          <w:szCs w:val="24"/>
        </w:rPr>
        <w:t>Индивидуальный</w:t>
      </w:r>
      <w:r>
        <w:rPr>
          <w:rFonts w:ascii="Times New Roman" w:eastAsia="Times New Roman" w:hAnsi="Times New Roman" w:cs="Times New Roman"/>
          <w:sz w:val="24"/>
          <w:szCs w:val="24"/>
        </w:rPr>
        <w:tab/>
        <w:t>пакет</w:t>
      </w:r>
      <w:r>
        <w:rPr>
          <w:rFonts w:ascii="Times New Roman" w:eastAsia="Times New Roman" w:hAnsi="Times New Roman" w:cs="Times New Roman"/>
          <w:sz w:val="24"/>
          <w:szCs w:val="24"/>
        </w:rPr>
        <w:tab/>
        <w:t>первой</w:t>
      </w:r>
      <w:r>
        <w:rPr>
          <w:rFonts w:ascii="Times New Roman" w:eastAsia="Times New Roman" w:hAnsi="Times New Roman" w:cs="Times New Roman"/>
          <w:sz w:val="24"/>
          <w:szCs w:val="24"/>
        </w:rPr>
        <w:tab/>
        <w:t>помощи.</w:t>
      </w:r>
      <w:r>
        <w:rPr>
          <w:rFonts w:ascii="Times New Roman" w:eastAsia="Times New Roman" w:hAnsi="Times New Roman" w:cs="Times New Roman"/>
          <w:sz w:val="24"/>
          <w:szCs w:val="24"/>
        </w:rPr>
        <w:tab/>
        <w:t>Общие</w:t>
      </w:r>
      <w:r>
        <w:rPr>
          <w:rFonts w:ascii="Times New Roman" w:eastAsia="Times New Roman" w:hAnsi="Times New Roman" w:cs="Times New Roman"/>
          <w:sz w:val="24"/>
          <w:szCs w:val="24"/>
        </w:rPr>
        <w:tab/>
        <w:t>правила</w:t>
      </w:r>
      <w:r>
        <w:rPr>
          <w:rFonts w:ascii="Times New Roman" w:eastAsia="Times New Roman" w:hAnsi="Times New Roman" w:cs="Times New Roman"/>
          <w:sz w:val="24"/>
          <w:szCs w:val="24"/>
        </w:rPr>
        <w:tab/>
        <w:t>наложения</w:t>
      </w:r>
      <w:r>
        <w:rPr>
          <w:sz w:val="20"/>
          <w:szCs w:val="20"/>
        </w:rPr>
        <w:tab/>
      </w:r>
      <w:r>
        <w:rPr>
          <w:rFonts w:ascii="Times New Roman" w:eastAsia="Times New Roman" w:hAnsi="Times New Roman" w:cs="Times New Roman"/>
          <w:sz w:val="23"/>
          <w:szCs w:val="23"/>
        </w:rPr>
        <w:t>повязок.</w:t>
      </w:r>
    </w:p>
    <w:p w14:paraId="221D3213" w14:textId="77777777" w:rsidR="00761027" w:rsidRDefault="00753BB5" w:rsidP="00F10A77">
      <w:pPr>
        <w:spacing w:after="0"/>
        <w:ind w:left="-284"/>
        <w:jc w:val="both"/>
        <w:rPr>
          <w:sz w:val="20"/>
          <w:szCs w:val="20"/>
        </w:rPr>
      </w:pPr>
      <w:r>
        <w:rPr>
          <w:rFonts w:ascii="Times New Roman" w:eastAsia="Times New Roman" w:hAnsi="Times New Roman" w:cs="Times New Roman"/>
          <w:sz w:val="24"/>
          <w:szCs w:val="24"/>
        </w:rPr>
        <w:t>Приемы наложения повязок на нижние и верхние конечности, грудь.</w:t>
      </w:r>
    </w:p>
    <w:p w14:paraId="5516BF38" w14:textId="77777777" w:rsidR="00761027" w:rsidRDefault="00761027" w:rsidP="00F10A77">
      <w:pPr>
        <w:spacing w:after="0" w:line="12" w:lineRule="exact"/>
        <w:ind w:left="-284"/>
        <w:jc w:val="both"/>
        <w:rPr>
          <w:sz w:val="20"/>
          <w:szCs w:val="20"/>
        </w:rPr>
      </w:pPr>
    </w:p>
    <w:p w14:paraId="64B2A9A6" w14:textId="77777777" w:rsidR="00761027" w:rsidRDefault="00753BB5" w:rsidP="00F10A77">
      <w:pPr>
        <w:spacing w:after="0" w:line="237" w:lineRule="auto"/>
        <w:ind w:left="-284" w:firstLine="396"/>
        <w:jc w:val="both"/>
        <w:rPr>
          <w:sz w:val="20"/>
          <w:szCs w:val="20"/>
        </w:rPr>
      </w:pPr>
      <w:r>
        <w:rPr>
          <w:rFonts w:ascii="Times New Roman" w:eastAsia="Times New Roman" w:hAnsi="Times New Roman" w:cs="Times New Roman"/>
          <w:b/>
          <w:bCs/>
          <w:sz w:val="24"/>
          <w:szCs w:val="24"/>
        </w:rPr>
        <w:t xml:space="preserve">Первая помощь при переломах, переноска пострадавших. </w:t>
      </w:r>
      <w:r>
        <w:rPr>
          <w:rFonts w:ascii="Times New Roman" w:eastAsia="Times New Roman" w:hAnsi="Times New Roman" w:cs="Times New Roman"/>
          <w:sz w:val="24"/>
          <w:szCs w:val="24"/>
        </w:rPr>
        <w:t>Понятие 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переломе. Виды и характеристика переломов, первая помощь при травме кости. Способы наложения шин. Принципы и способы транспортировки пострадавших. Порядок применения способов транспортировки пострадавших в зависимости от места перелома.</w:t>
      </w:r>
    </w:p>
    <w:p w14:paraId="35232B22" w14:textId="77777777" w:rsidR="00761027" w:rsidRDefault="00761027" w:rsidP="00F10A77">
      <w:pPr>
        <w:spacing w:after="0" w:line="281" w:lineRule="exact"/>
        <w:jc w:val="both"/>
        <w:rPr>
          <w:sz w:val="20"/>
          <w:szCs w:val="20"/>
        </w:rPr>
      </w:pPr>
    </w:p>
    <w:p w14:paraId="213A8B6C" w14:textId="77777777" w:rsidR="00761027" w:rsidRDefault="00753BB5" w:rsidP="003C0334">
      <w:pPr>
        <w:spacing w:after="0"/>
        <w:ind w:left="-426" w:firstLine="142"/>
        <w:jc w:val="both"/>
        <w:rPr>
          <w:sz w:val="20"/>
          <w:szCs w:val="20"/>
        </w:rPr>
      </w:pPr>
      <w:r>
        <w:rPr>
          <w:rFonts w:ascii="Times New Roman" w:eastAsia="Times New Roman" w:hAnsi="Times New Roman" w:cs="Times New Roman"/>
          <w:sz w:val="24"/>
          <w:szCs w:val="24"/>
        </w:rPr>
        <w:t>Основы здорового образа жизни</w:t>
      </w:r>
    </w:p>
    <w:p w14:paraId="5E03806E" w14:textId="77777777" w:rsidR="00761027" w:rsidRDefault="00753BB5" w:rsidP="003C0334">
      <w:pPr>
        <w:spacing w:after="0"/>
        <w:ind w:left="-426" w:firstLine="142"/>
        <w:jc w:val="both"/>
        <w:rPr>
          <w:sz w:val="20"/>
          <w:szCs w:val="20"/>
        </w:rPr>
      </w:pPr>
      <w:r>
        <w:rPr>
          <w:rFonts w:ascii="Times New Roman" w:eastAsia="Times New Roman" w:hAnsi="Times New Roman" w:cs="Times New Roman"/>
          <w:sz w:val="24"/>
          <w:szCs w:val="24"/>
        </w:rPr>
        <w:t>Режим учебы и отдыха подростка</w:t>
      </w:r>
    </w:p>
    <w:p w14:paraId="4762DFC4" w14:textId="77777777" w:rsidR="00761027" w:rsidRDefault="00761027" w:rsidP="003C0334">
      <w:pPr>
        <w:spacing w:after="0" w:line="13" w:lineRule="exact"/>
        <w:ind w:left="-426" w:firstLine="142"/>
        <w:jc w:val="both"/>
        <w:rPr>
          <w:sz w:val="20"/>
          <w:szCs w:val="20"/>
        </w:rPr>
      </w:pPr>
    </w:p>
    <w:p w14:paraId="372F39F2" w14:textId="77777777" w:rsidR="00761027" w:rsidRDefault="00753BB5" w:rsidP="003C0334">
      <w:pPr>
        <w:spacing w:after="0" w:line="237" w:lineRule="auto"/>
        <w:ind w:left="-426" w:firstLine="142"/>
        <w:jc w:val="both"/>
        <w:rPr>
          <w:sz w:val="20"/>
          <w:szCs w:val="20"/>
        </w:rPr>
      </w:pPr>
      <w:r>
        <w:rPr>
          <w:rFonts w:ascii="Times New Roman" w:eastAsia="Times New Roman" w:hAnsi="Times New Roman" w:cs="Times New Roman"/>
          <w:b/>
          <w:bCs/>
          <w:sz w:val="24"/>
          <w:szCs w:val="24"/>
        </w:rPr>
        <w:t xml:space="preserve">Режим — необходимое условие здорового образа жизни. </w:t>
      </w:r>
      <w:r>
        <w:rPr>
          <w:rFonts w:ascii="Times New Roman" w:eastAsia="Times New Roman" w:hAnsi="Times New Roman" w:cs="Times New Roman"/>
          <w:sz w:val="24"/>
          <w:szCs w:val="24"/>
        </w:rPr>
        <w:t>Понятие о режиме.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навыков здорового образа жизни. Умственная и физическая работоспособность. Утомление и переутомление, их причины, признаки и последствия для здоровья человека.</w:t>
      </w:r>
    </w:p>
    <w:p w14:paraId="29CEC74A" w14:textId="77777777" w:rsidR="00761027" w:rsidRDefault="00761027" w:rsidP="003C0334">
      <w:pPr>
        <w:spacing w:after="0" w:line="14" w:lineRule="exact"/>
        <w:ind w:left="-426" w:firstLine="142"/>
        <w:jc w:val="both"/>
        <w:rPr>
          <w:sz w:val="20"/>
          <w:szCs w:val="20"/>
        </w:rPr>
      </w:pPr>
    </w:p>
    <w:p w14:paraId="7CC03B92" w14:textId="77777777" w:rsidR="00761027" w:rsidRDefault="00753BB5" w:rsidP="003C0334">
      <w:pPr>
        <w:spacing w:after="0" w:line="237" w:lineRule="auto"/>
        <w:ind w:left="-426" w:firstLine="142"/>
        <w:jc w:val="both"/>
        <w:rPr>
          <w:sz w:val="20"/>
          <w:szCs w:val="20"/>
        </w:rPr>
      </w:pPr>
      <w:r>
        <w:rPr>
          <w:rFonts w:ascii="Times New Roman" w:eastAsia="Times New Roman" w:hAnsi="Times New Roman" w:cs="Times New Roman"/>
          <w:b/>
          <w:bCs/>
          <w:sz w:val="24"/>
          <w:szCs w:val="24"/>
        </w:rPr>
        <w:t xml:space="preserve">Профилактика переутомления и содержание режима дня. </w:t>
      </w:r>
      <w:r>
        <w:rPr>
          <w:rFonts w:ascii="Times New Roman" w:eastAsia="Times New Roman" w:hAnsi="Times New Roman" w:cs="Times New Roman"/>
          <w:sz w:val="24"/>
          <w:szCs w:val="24"/>
        </w:rPr>
        <w:t>Понятия о режиме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дня и бюджете времени. Влияние труда и отдыха на здоровье человека. Активный отдых, сон и рациональное питание. Трудовая деятельность школьников. Основные принципы и содержание режима дня подростков. Рекомендации по повышению эффективности самоподготовки.</w:t>
      </w:r>
    </w:p>
    <w:p w14:paraId="75BA3A22" w14:textId="77777777" w:rsidR="00761027" w:rsidRDefault="00761027" w:rsidP="003C0334">
      <w:pPr>
        <w:spacing w:after="0" w:line="200" w:lineRule="exact"/>
        <w:ind w:left="-426" w:firstLine="142"/>
        <w:rPr>
          <w:sz w:val="20"/>
          <w:szCs w:val="20"/>
        </w:rPr>
      </w:pPr>
    </w:p>
    <w:p w14:paraId="0455325A" w14:textId="0492652D" w:rsidR="00761027" w:rsidRPr="00451DB0" w:rsidRDefault="007A6CFC" w:rsidP="00667DB5">
      <w:pPr>
        <w:pStyle w:val="a4"/>
        <w:numPr>
          <w:ilvl w:val="0"/>
          <w:numId w:val="233"/>
        </w:numPr>
        <w:tabs>
          <w:tab w:val="left" w:pos="284"/>
        </w:tabs>
        <w:spacing w:after="0" w:line="240" w:lineRule="auto"/>
        <w:ind w:left="-426" w:firstLine="284"/>
        <w:rPr>
          <w:rFonts w:eastAsia="Times New Roman"/>
          <w:b/>
          <w:bCs/>
          <w:sz w:val="24"/>
          <w:szCs w:val="24"/>
        </w:rPr>
      </w:pPr>
      <w:r>
        <w:rPr>
          <w:rFonts w:ascii="Times New Roman" w:eastAsia="Times New Roman" w:hAnsi="Times New Roman" w:cs="Times New Roman"/>
          <w:b/>
          <w:bCs/>
          <w:sz w:val="24"/>
          <w:szCs w:val="24"/>
        </w:rPr>
        <w:t xml:space="preserve">8 </w:t>
      </w:r>
      <w:r w:rsidR="00753BB5" w:rsidRPr="00451DB0">
        <w:rPr>
          <w:rFonts w:ascii="Times New Roman" w:eastAsia="Times New Roman" w:hAnsi="Times New Roman" w:cs="Times New Roman"/>
          <w:b/>
          <w:bCs/>
          <w:sz w:val="24"/>
          <w:szCs w:val="24"/>
        </w:rPr>
        <w:t>класс</w:t>
      </w:r>
    </w:p>
    <w:p w14:paraId="53794DE2" w14:textId="77777777" w:rsidR="00761027" w:rsidRDefault="00761027" w:rsidP="003C0334">
      <w:pPr>
        <w:spacing w:after="0" w:line="276" w:lineRule="exact"/>
        <w:ind w:left="-426" w:firstLine="142"/>
        <w:rPr>
          <w:sz w:val="20"/>
          <w:szCs w:val="20"/>
        </w:rPr>
      </w:pPr>
    </w:p>
    <w:p w14:paraId="6FADB0DD" w14:textId="77777777" w:rsidR="00761027" w:rsidRDefault="00753BB5" w:rsidP="003C0334">
      <w:pPr>
        <w:spacing w:after="0"/>
        <w:ind w:left="-426" w:firstLine="142"/>
        <w:jc w:val="both"/>
        <w:rPr>
          <w:sz w:val="20"/>
          <w:szCs w:val="20"/>
        </w:rPr>
      </w:pPr>
      <w:r>
        <w:rPr>
          <w:rFonts w:ascii="Times New Roman" w:eastAsia="Times New Roman" w:hAnsi="Times New Roman" w:cs="Times New Roman"/>
          <w:b/>
          <w:bCs/>
          <w:sz w:val="24"/>
          <w:szCs w:val="24"/>
        </w:rPr>
        <w:t>Основы безопасности личности, общества и государства</w:t>
      </w:r>
    </w:p>
    <w:p w14:paraId="7566FF59" w14:textId="77777777" w:rsidR="00761027" w:rsidRDefault="00761027" w:rsidP="006F0996">
      <w:pPr>
        <w:spacing w:after="0" w:line="272" w:lineRule="exact"/>
        <w:ind w:left="-426" w:firstLine="142"/>
        <w:jc w:val="both"/>
        <w:rPr>
          <w:sz w:val="20"/>
          <w:szCs w:val="20"/>
        </w:rPr>
      </w:pPr>
    </w:p>
    <w:p w14:paraId="0B5EFD49" w14:textId="77777777" w:rsidR="00761027" w:rsidRDefault="00753BB5" w:rsidP="006F0996">
      <w:pPr>
        <w:spacing w:after="0"/>
        <w:ind w:left="-426" w:firstLine="142"/>
        <w:jc w:val="both"/>
        <w:rPr>
          <w:sz w:val="20"/>
          <w:szCs w:val="20"/>
        </w:rPr>
      </w:pPr>
      <w:r>
        <w:rPr>
          <w:rFonts w:ascii="Times New Roman" w:eastAsia="Times New Roman" w:hAnsi="Times New Roman" w:cs="Times New Roman"/>
          <w:sz w:val="24"/>
          <w:szCs w:val="24"/>
        </w:rPr>
        <w:t>Производственные аварии и катастрофы</w:t>
      </w:r>
    </w:p>
    <w:p w14:paraId="5627880D" w14:textId="77777777" w:rsidR="00761027" w:rsidRDefault="00761027" w:rsidP="006F0996">
      <w:pPr>
        <w:spacing w:after="0" w:line="17" w:lineRule="exact"/>
        <w:ind w:left="-426" w:firstLine="142"/>
        <w:jc w:val="both"/>
        <w:rPr>
          <w:sz w:val="20"/>
          <w:szCs w:val="20"/>
        </w:rPr>
      </w:pPr>
    </w:p>
    <w:p w14:paraId="459B2CD8" w14:textId="77777777" w:rsidR="00761027" w:rsidRDefault="00753BB5" w:rsidP="006F0996">
      <w:pPr>
        <w:spacing w:after="0" w:line="238" w:lineRule="auto"/>
        <w:ind w:left="-426" w:firstLine="142"/>
        <w:jc w:val="both"/>
        <w:rPr>
          <w:sz w:val="20"/>
          <w:szCs w:val="20"/>
        </w:rPr>
      </w:pPr>
      <w:r>
        <w:rPr>
          <w:rFonts w:ascii="Times New Roman" w:eastAsia="Times New Roman" w:hAnsi="Times New Roman" w:cs="Times New Roman"/>
          <w:b/>
          <w:bCs/>
          <w:sz w:val="24"/>
          <w:szCs w:val="24"/>
        </w:rPr>
        <w:t xml:space="preserve">Чрезвычайные ситуации техногенного характера и их классификация. </w:t>
      </w:r>
      <w:r>
        <w:rPr>
          <w:rFonts w:ascii="Times New Roman" w:eastAsia="Times New Roman" w:hAnsi="Times New Roman" w:cs="Times New Roman"/>
          <w:sz w:val="24"/>
          <w:szCs w:val="24"/>
        </w:rPr>
        <w:t>Понятие об аварии, производственной и транспортной катастрофе, чрезвычайной ситуации техногенного характера. Классификация и характеристика чрезвычайных ситуаций техногенного характера по масштабу распространения и тяжести последствий. Типы чрезвычайных ситуаций техногенного характера, их классификация и характеристика (транспортные аварии, аварии с выбросом биологически опасных веществ, аварии на электроэнергетических и коммунальных системах, обрушения зданий и сооружений и др.).</w:t>
      </w:r>
    </w:p>
    <w:p w14:paraId="6D14374D" w14:textId="77777777" w:rsidR="00761027" w:rsidRDefault="00761027" w:rsidP="006F0996">
      <w:pPr>
        <w:spacing w:after="0" w:line="19" w:lineRule="exact"/>
        <w:ind w:left="-426" w:firstLine="142"/>
        <w:jc w:val="both"/>
        <w:rPr>
          <w:sz w:val="20"/>
          <w:szCs w:val="20"/>
        </w:rPr>
      </w:pPr>
    </w:p>
    <w:p w14:paraId="3B9A8733" w14:textId="77777777" w:rsidR="00761027" w:rsidRDefault="00753BB5" w:rsidP="006F0996">
      <w:pPr>
        <w:spacing w:after="0" w:line="237" w:lineRule="auto"/>
        <w:ind w:left="-426" w:firstLine="142"/>
        <w:jc w:val="both"/>
        <w:rPr>
          <w:sz w:val="20"/>
          <w:szCs w:val="20"/>
        </w:rPr>
      </w:pPr>
      <w:r>
        <w:rPr>
          <w:rFonts w:ascii="Times New Roman" w:eastAsia="Times New Roman" w:hAnsi="Times New Roman" w:cs="Times New Roman"/>
          <w:b/>
          <w:bCs/>
          <w:sz w:val="24"/>
          <w:szCs w:val="24"/>
        </w:rPr>
        <w:t xml:space="preserve">Причины чрезвычайных ситуаций техногенного характера и защита от них. </w:t>
      </w:r>
      <w:r>
        <w:rPr>
          <w:rFonts w:ascii="Times New Roman" w:eastAsia="Times New Roman" w:hAnsi="Times New Roman" w:cs="Times New Roman"/>
          <w:sz w:val="24"/>
          <w:szCs w:val="24"/>
        </w:rPr>
        <w:t>Понятие о потенциально опасном объекте. Основные причины аварий и катастроф техногенного характера. Обеспечение личной безопасности при чрезвычайных ситуациях техногенного характера. Заблаговременные меры по предупреждению и защите от чрезвычайных ситуаций.</w:t>
      </w:r>
    </w:p>
    <w:p w14:paraId="32417DAE" w14:textId="77777777" w:rsidR="00761027" w:rsidRDefault="00761027" w:rsidP="006F0996">
      <w:pPr>
        <w:spacing w:after="0" w:line="277" w:lineRule="exact"/>
        <w:ind w:left="-426" w:firstLine="142"/>
        <w:jc w:val="both"/>
        <w:rPr>
          <w:sz w:val="20"/>
          <w:szCs w:val="20"/>
        </w:rPr>
      </w:pPr>
    </w:p>
    <w:p w14:paraId="157F40FF" w14:textId="77777777" w:rsidR="00761027" w:rsidRDefault="00753BB5" w:rsidP="006F0996">
      <w:pPr>
        <w:spacing w:after="0"/>
        <w:ind w:left="-426" w:firstLine="142"/>
        <w:jc w:val="both"/>
        <w:rPr>
          <w:sz w:val="20"/>
          <w:szCs w:val="20"/>
        </w:rPr>
      </w:pPr>
      <w:r>
        <w:rPr>
          <w:rFonts w:ascii="Times New Roman" w:eastAsia="Times New Roman" w:hAnsi="Times New Roman" w:cs="Times New Roman"/>
          <w:sz w:val="24"/>
          <w:szCs w:val="24"/>
        </w:rPr>
        <w:t>Взрывы и пожары</w:t>
      </w:r>
    </w:p>
    <w:p w14:paraId="4DED46BC" w14:textId="77777777" w:rsidR="00761027" w:rsidRDefault="00753BB5" w:rsidP="006F0996">
      <w:pPr>
        <w:spacing w:after="0"/>
        <w:ind w:left="-426" w:firstLine="142"/>
        <w:jc w:val="both"/>
        <w:rPr>
          <w:sz w:val="20"/>
          <w:szCs w:val="20"/>
        </w:rPr>
      </w:pPr>
      <w:r>
        <w:rPr>
          <w:rFonts w:ascii="Times New Roman" w:eastAsia="Times New Roman" w:hAnsi="Times New Roman" w:cs="Times New Roman"/>
          <w:sz w:val="24"/>
          <w:szCs w:val="24"/>
        </w:rPr>
        <w:t>Из истории катастроф.</w:t>
      </w:r>
    </w:p>
    <w:p w14:paraId="22BF7ACE" w14:textId="77777777" w:rsidR="00761027" w:rsidRDefault="00761027" w:rsidP="006F0996">
      <w:pPr>
        <w:spacing w:after="0" w:line="12" w:lineRule="exact"/>
        <w:ind w:left="-426" w:firstLine="142"/>
        <w:jc w:val="both"/>
        <w:rPr>
          <w:sz w:val="20"/>
          <w:szCs w:val="20"/>
        </w:rPr>
      </w:pPr>
    </w:p>
    <w:p w14:paraId="26D708E1" w14:textId="77777777" w:rsidR="00761027" w:rsidRDefault="00753BB5" w:rsidP="006F0996">
      <w:pPr>
        <w:spacing w:after="0" w:line="237" w:lineRule="auto"/>
        <w:ind w:left="-426" w:firstLine="142"/>
        <w:jc w:val="both"/>
        <w:rPr>
          <w:sz w:val="20"/>
          <w:szCs w:val="20"/>
        </w:rPr>
      </w:pPr>
      <w:r>
        <w:rPr>
          <w:rFonts w:ascii="Times New Roman" w:eastAsia="Times New Roman" w:hAnsi="Times New Roman" w:cs="Times New Roman"/>
          <w:b/>
          <w:bCs/>
          <w:sz w:val="24"/>
          <w:szCs w:val="24"/>
        </w:rPr>
        <w:t xml:space="preserve">Аварии на пожаро- и взрывоопасных объектах. </w:t>
      </w:r>
      <w:r>
        <w:rPr>
          <w:rFonts w:ascii="Times New Roman" w:eastAsia="Times New Roman" w:hAnsi="Times New Roman" w:cs="Times New Roman"/>
          <w:sz w:val="24"/>
          <w:szCs w:val="24"/>
        </w:rPr>
        <w:t>Наиболее распространенные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причины пожаров и взрывов на промышленных предприятиях, транспорте, в складских помещениях. Понятие о пожаро- и взрывоопасных объектах. Виды аварий на пожаро- и взрывоопасных объектах.</w:t>
      </w:r>
    </w:p>
    <w:p w14:paraId="227C63A0" w14:textId="77777777" w:rsidR="00761027" w:rsidRDefault="00761027" w:rsidP="006F0996">
      <w:pPr>
        <w:spacing w:after="0" w:line="14" w:lineRule="exact"/>
        <w:ind w:left="-426" w:firstLine="142"/>
        <w:jc w:val="both"/>
        <w:rPr>
          <w:sz w:val="20"/>
          <w:szCs w:val="20"/>
        </w:rPr>
      </w:pPr>
    </w:p>
    <w:p w14:paraId="1906BA55" w14:textId="77777777" w:rsidR="00761027" w:rsidRDefault="00753BB5" w:rsidP="006F0996">
      <w:pPr>
        <w:spacing w:after="0" w:line="237" w:lineRule="auto"/>
        <w:ind w:left="-426" w:firstLine="142"/>
        <w:jc w:val="both"/>
        <w:rPr>
          <w:sz w:val="20"/>
          <w:szCs w:val="20"/>
        </w:rPr>
      </w:pPr>
      <w:r>
        <w:rPr>
          <w:rFonts w:ascii="Times New Roman" w:eastAsia="Times New Roman" w:hAnsi="Times New Roman" w:cs="Times New Roman"/>
          <w:b/>
          <w:bCs/>
          <w:sz w:val="24"/>
          <w:szCs w:val="24"/>
        </w:rPr>
        <w:t xml:space="preserve">Общие сведения о взрыве и пожаре. </w:t>
      </w:r>
      <w:r>
        <w:rPr>
          <w:rFonts w:ascii="Times New Roman" w:eastAsia="Times New Roman" w:hAnsi="Times New Roman" w:cs="Times New Roman"/>
          <w:sz w:val="24"/>
          <w:szCs w:val="24"/>
        </w:rPr>
        <w:t>Понятие о взрыве.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Характеристика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взрывов, их причины и последствия. Зоны действия взрыва. Действие взрыва на здания, сооружения, оборудование, степени разрушения. Понятие о пожаре и горении. Условия для протекания процесса горения. Классификация веществ и материалов по группам возгораемости.</w:t>
      </w:r>
    </w:p>
    <w:p w14:paraId="3227141D" w14:textId="77777777" w:rsidR="00761027" w:rsidRDefault="00761027" w:rsidP="006F0996">
      <w:pPr>
        <w:spacing w:after="0" w:line="18" w:lineRule="exact"/>
        <w:ind w:left="-426" w:firstLine="142"/>
        <w:jc w:val="both"/>
        <w:rPr>
          <w:sz w:val="20"/>
          <w:szCs w:val="20"/>
        </w:rPr>
      </w:pPr>
    </w:p>
    <w:p w14:paraId="203B7015" w14:textId="77777777" w:rsidR="00761027" w:rsidRDefault="00753BB5" w:rsidP="006F0996">
      <w:pPr>
        <w:spacing w:after="0" w:line="237" w:lineRule="auto"/>
        <w:ind w:left="-426" w:firstLine="142"/>
        <w:jc w:val="both"/>
        <w:rPr>
          <w:sz w:val="20"/>
          <w:szCs w:val="20"/>
        </w:rPr>
      </w:pPr>
      <w:r>
        <w:rPr>
          <w:rFonts w:ascii="Times New Roman" w:eastAsia="Times New Roman" w:hAnsi="Times New Roman" w:cs="Times New Roman"/>
          <w:b/>
          <w:bCs/>
          <w:sz w:val="24"/>
          <w:szCs w:val="24"/>
        </w:rPr>
        <w:t xml:space="preserve">Классификация пожаров. </w:t>
      </w:r>
      <w:r>
        <w:rPr>
          <w:rFonts w:ascii="Times New Roman" w:eastAsia="Times New Roman" w:hAnsi="Times New Roman" w:cs="Times New Roman"/>
          <w:sz w:val="24"/>
          <w:szCs w:val="24"/>
        </w:rPr>
        <w:t>Виды пожаров по внешним признакам горения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месту возникновения. Классификация пожаров по масштабам интенсивности и времени прибытия первых пожарных подразделений. Стадии развития пожара. Линейное и объемное распространение пожара.</w:t>
      </w:r>
    </w:p>
    <w:p w14:paraId="23479D6A" w14:textId="77777777" w:rsidR="00761027" w:rsidRDefault="00761027" w:rsidP="006F0996">
      <w:pPr>
        <w:spacing w:after="0" w:line="14" w:lineRule="exact"/>
        <w:ind w:left="-426" w:firstLine="142"/>
        <w:jc w:val="both"/>
        <w:rPr>
          <w:sz w:val="20"/>
          <w:szCs w:val="20"/>
        </w:rPr>
      </w:pPr>
    </w:p>
    <w:p w14:paraId="0D6E9F70" w14:textId="77777777" w:rsidR="00761027" w:rsidRDefault="00753BB5" w:rsidP="006F0996">
      <w:pPr>
        <w:spacing w:after="0" w:line="237" w:lineRule="auto"/>
        <w:ind w:left="-426" w:firstLine="142"/>
        <w:jc w:val="both"/>
        <w:rPr>
          <w:sz w:val="20"/>
          <w:szCs w:val="20"/>
        </w:rPr>
      </w:pPr>
      <w:r>
        <w:rPr>
          <w:rFonts w:ascii="Times New Roman" w:eastAsia="Times New Roman" w:hAnsi="Times New Roman" w:cs="Times New Roman"/>
          <w:b/>
          <w:bCs/>
          <w:sz w:val="24"/>
          <w:szCs w:val="24"/>
        </w:rPr>
        <w:lastRenderedPageBreak/>
        <w:t xml:space="preserve">Причины пожаров и взрывов, их последствия. </w:t>
      </w:r>
      <w:r>
        <w:rPr>
          <w:rFonts w:ascii="Times New Roman" w:eastAsia="Times New Roman" w:hAnsi="Times New Roman" w:cs="Times New Roman"/>
          <w:sz w:val="24"/>
          <w:szCs w:val="24"/>
        </w:rPr>
        <w:t>Причины возникновения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пожаров в жилых и общественных зданиях, на промышленных и взрывоопасных предприятиях. Основные причины взрывов в жилых домах и связанных с ними пожаров. Террористическая деятельность как причина взрыва. Последствия взрывов и пожаров на объектах экономики и в жилых зданиях.</w:t>
      </w:r>
    </w:p>
    <w:p w14:paraId="67E73A71" w14:textId="77777777" w:rsidR="00761027" w:rsidRDefault="00761027" w:rsidP="006F0996">
      <w:pPr>
        <w:spacing w:line="5" w:lineRule="exact"/>
        <w:ind w:left="-426"/>
        <w:jc w:val="both"/>
        <w:rPr>
          <w:sz w:val="20"/>
          <w:szCs w:val="20"/>
        </w:rPr>
      </w:pPr>
    </w:p>
    <w:p w14:paraId="2CB9E814" w14:textId="77777777" w:rsidR="00761027" w:rsidRDefault="00753BB5" w:rsidP="006F0996">
      <w:pPr>
        <w:spacing w:line="237" w:lineRule="auto"/>
        <w:ind w:left="-426" w:firstLine="396"/>
        <w:jc w:val="both"/>
        <w:rPr>
          <w:sz w:val="20"/>
          <w:szCs w:val="20"/>
        </w:rPr>
      </w:pPr>
      <w:r>
        <w:rPr>
          <w:rFonts w:ascii="Times New Roman" w:eastAsia="Times New Roman" w:hAnsi="Times New Roman" w:cs="Times New Roman"/>
          <w:b/>
          <w:bCs/>
          <w:sz w:val="24"/>
          <w:szCs w:val="24"/>
        </w:rPr>
        <w:t xml:space="preserve">Опасные факторы пожаров и поражающие факторы взрывов. </w:t>
      </w:r>
      <w:r>
        <w:rPr>
          <w:rFonts w:ascii="Times New Roman" w:eastAsia="Times New Roman" w:hAnsi="Times New Roman" w:cs="Times New Roman"/>
          <w:sz w:val="24"/>
          <w:szCs w:val="24"/>
        </w:rPr>
        <w:t>Основные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поражающие факторы пожара: открытый огонь и искры, повышенная температура окружающей среды, токсичные продукты горения и др. Вторичные факторы поражения пожара. Основные и вторичные поражающие факторы взрывов. Поражения людей при взрывах.</w:t>
      </w:r>
    </w:p>
    <w:p w14:paraId="730917BC" w14:textId="77777777" w:rsidR="00761027" w:rsidRDefault="00761027" w:rsidP="006F0996">
      <w:pPr>
        <w:spacing w:line="18" w:lineRule="exact"/>
        <w:ind w:left="-426"/>
        <w:jc w:val="both"/>
        <w:rPr>
          <w:sz w:val="20"/>
          <w:szCs w:val="20"/>
        </w:rPr>
      </w:pPr>
    </w:p>
    <w:p w14:paraId="3EE08AA6" w14:textId="77777777" w:rsidR="00761027" w:rsidRDefault="00753BB5" w:rsidP="006F0996">
      <w:pPr>
        <w:spacing w:line="237" w:lineRule="auto"/>
        <w:ind w:left="-426" w:firstLine="396"/>
        <w:jc w:val="both"/>
        <w:rPr>
          <w:sz w:val="20"/>
          <w:szCs w:val="20"/>
        </w:rPr>
      </w:pPr>
      <w:r>
        <w:rPr>
          <w:rFonts w:ascii="Times New Roman" w:eastAsia="Times New Roman" w:hAnsi="Times New Roman" w:cs="Times New Roman"/>
          <w:b/>
          <w:bCs/>
          <w:sz w:val="24"/>
          <w:szCs w:val="24"/>
        </w:rPr>
        <w:t xml:space="preserve">Правила безопасного поведения при пожарах и взрывах. </w:t>
      </w:r>
      <w:r>
        <w:rPr>
          <w:rFonts w:ascii="Times New Roman" w:eastAsia="Times New Roman" w:hAnsi="Times New Roman" w:cs="Times New Roman"/>
          <w:sz w:val="24"/>
          <w:szCs w:val="24"/>
        </w:rPr>
        <w:t>Правила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безопасного поведения при пожаре в здании, при опасной концентрации дыма и повышении температуры. Действия по спасению пострадавших из горящего здания, после взрыва. Правила безопасного поведения в случае взрыва. Действия по спасению из завала. Тушение на человеке одежды.</w:t>
      </w:r>
    </w:p>
    <w:p w14:paraId="4733C5D1" w14:textId="77777777" w:rsidR="00761027" w:rsidRDefault="00761027" w:rsidP="006F0996">
      <w:pPr>
        <w:spacing w:line="17" w:lineRule="exact"/>
        <w:ind w:left="-426"/>
        <w:jc w:val="both"/>
        <w:rPr>
          <w:sz w:val="20"/>
          <w:szCs w:val="20"/>
        </w:rPr>
      </w:pPr>
    </w:p>
    <w:p w14:paraId="2838AFA7" w14:textId="77777777" w:rsidR="00761027" w:rsidRDefault="00753BB5" w:rsidP="006F0996">
      <w:pPr>
        <w:spacing w:line="237" w:lineRule="auto"/>
        <w:ind w:left="-426" w:right="20" w:firstLine="396"/>
        <w:jc w:val="both"/>
        <w:rPr>
          <w:sz w:val="20"/>
          <w:szCs w:val="20"/>
        </w:rPr>
      </w:pPr>
      <w:r>
        <w:rPr>
          <w:rFonts w:ascii="Times New Roman" w:eastAsia="Times New Roman" w:hAnsi="Times New Roman" w:cs="Times New Roman"/>
          <w:b/>
          <w:bCs/>
          <w:sz w:val="24"/>
          <w:szCs w:val="24"/>
        </w:rPr>
        <w:t xml:space="preserve">Пожары и паника. </w:t>
      </w:r>
      <w:r>
        <w:rPr>
          <w:rFonts w:ascii="Times New Roman" w:eastAsia="Times New Roman" w:hAnsi="Times New Roman" w:cs="Times New Roman"/>
          <w:sz w:val="24"/>
          <w:szCs w:val="24"/>
        </w:rPr>
        <w:t>Понятие о панике.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Опасность паники в чрезвычайных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ситуациях. Механизм панического бегства, движение людей при вынужденной эвакуации. Правила безопасного поведения при панике во время пожара в общественном месте. Меры по предотвращению паники.</w:t>
      </w:r>
    </w:p>
    <w:p w14:paraId="21B77382" w14:textId="4B06391F" w:rsidR="00761027" w:rsidRDefault="00753BB5" w:rsidP="006F0996">
      <w:pPr>
        <w:spacing w:line="234" w:lineRule="auto"/>
        <w:ind w:left="-426" w:right="2300"/>
        <w:jc w:val="both"/>
        <w:rPr>
          <w:sz w:val="20"/>
          <w:szCs w:val="20"/>
        </w:rPr>
      </w:pPr>
      <w:r>
        <w:rPr>
          <w:rFonts w:ascii="Times New Roman" w:eastAsia="Times New Roman" w:hAnsi="Times New Roman" w:cs="Times New Roman"/>
          <w:sz w:val="24"/>
          <w:szCs w:val="24"/>
        </w:rPr>
        <w:t>Аварии с выбросом аварийно- химически опасных веществ</w:t>
      </w:r>
      <w:r w:rsidR="007A6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Из истории химических аварий.</w:t>
      </w:r>
    </w:p>
    <w:p w14:paraId="15D713E7" w14:textId="77777777" w:rsidR="00761027" w:rsidRDefault="00761027" w:rsidP="006F0996">
      <w:pPr>
        <w:spacing w:line="14" w:lineRule="exact"/>
        <w:ind w:left="-426"/>
        <w:jc w:val="both"/>
        <w:rPr>
          <w:sz w:val="20"/>
          <w:szCs w:val="20"/>
        </w:rPr>
      </w:pPr>
    </w:p>
    <w:p w14:paraId="772337F1" w14:textId="77777777" w:rsidR="00761027" w:rsidRDefault="00753BB5" w:rsidP="006F0996">
      <w:pPr>
        <w:spacing w:line="237" w:lineRule="auto"/>
        <w:ind w:left="-426" w:firstLine="396"/>
        <w:jc w:val="both"/>
        <w:rPr>
          <w:sz w:val="20"/>
          <w:szCs w:val="20"/>
        </w:rPr>
      </w:pPr>
      <w:r>
        <w:rPr>
          <w:rFonts w:ascii="Times New Roman" w:eastAsia="Times New Roman" w:hAnsi="Times New Roman" w:cs="Times New Roman"/>
          <w:b/>
          <w:bCs/>
          <w:sz w:val="24"/>
          <w:szCs w:val="24"/>
        </w:rPr>
        <w:t xml:space="preserve">Виды аварий на химически опасных объектах. </w:t>
      </w:r>
      <w:r>
        <w:rPr>
          <w:rFonts w:ascii="Times New Roman" w:eastAsia="Times New Roman" w:hAnsi="Times New Roman" w:cs="Times New Roman"/>
          <w:sz w:val="24"/>
          <w:szCs w:val="24"/>
        </w:rPr>
        <w:t>Понятие об опасном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химическом веществе, химически опасном объекте, химической аварии. Классификация промышленных объектов, городов, городских и сельских районов, областей, краев и республик по степени химической опасности.</w:t>
      </w:r>
    </w:p>
    <w:p w14:paraId="1D260D24" w14:textId="77777777" w:rsidR="00761027" w:rsidRDefault="00761027" w:rsidP="006F0996">
      <w:pPr>
        <w:spacing w:line="19" w:lineRule="exact"/>
        <w:ind w:left="-426"/>
        <w:jc w:val="both"/>
        <w:rPr>
          <w:sz w:val="20"/>
          <w:szCs w:val="20"/>
        </w:rPr>
      </w:pPr>
    </w:p>
    <w:p w14:paraId="57D2E9D4" w14:textId="77777777" w:rsidR="00761027" w:rsidRDefault="00753BB5" w:rsidP="006F0996">
      <w:pPr>
        <w:spacing w:line="237" w:lineRule="auto"/>
        <w:ind w:left="-426" w:firstLine="396"/>
        <w:jc w:val="both"/>
        <w:rPr>
          <w:sz w:val="20"/>
          <w:szCs w:val="20"/>
        </w:rPr>
      </w:pPr>
      <w:r>
        <w:rPr>
          <w:rFonts w:ascii="Times New Roman" w:eastAsia="Times New Roman" w:hAnsi="Times New Roman" w:cs="Times New Roman"/>
          <w:b/>
          <w:bCs/>
          <w:sz w:val="24"/>
          <w:szCs w:val="24"/>
        </w:rPr>
        <w:t xml:space="preserve">Аварийно химически опасные вещества и их поражающее действие на организм человека. </w:t>
      </w:r>
      <w:r>
        <w:rPr>
          <w:rFonts w:ascii="Times New Roman" w:eastAsia="Times New Roman" w:hAnsi="Times New Roman" w:cs="Times New Roman"/>
          <w:sz w:val="24"/>
          <w:szCs w:val="24"/>
        </w:rPr>
        <w:t>Классификация опасности веществ по степени воздействия 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организм человека. Понятие об аварийно химически опасном веществе. Наиболее распространенные аварийно химически опасные вещества (хлор, аммиак, фосген и др.), характеристика, воздействие на человека, меры по предотвращению отравления и оказанию первой помощи.</w:t>
      </w:r>
    </w:p>
    <w:p w14:paraId="51615C5B" w14:textId="77777777" w:rsidR="00761027" w:rsidRDefault="00761027" w:rsidP="006F0996">
      <w:pPr>
        <w:spacing w:line="16" w:lineRule="exact"/>
        <w:ind w:left="-426"/>
        <w:jc w:val="both"/>
        <w:rPr>
          <w:sz w:val="20"/>
          <w:szCs w:val="20"/>
        </w:rPr>
      </w:pPr>
    </w:p>
    <w:p w14:paraId="1F20EFF1" w14:textId="77777777" w:rsidR="00761027" w:rsidRDefault="00753BB5" w:rsidP="006F0996">
      <w:pPr>
        <w:spacing w:line="237" w:lineRule="auto"/>
        <w:ind w:left="-426" w:firstLine="396"/>
        <w:jc w:val="both"/>
        <w:rPr>
          <w:sz w:val="20"/>
          <w:szCs w:val="20"/>
        </w:rPr>
      </w:pPr>
      <w:r>
        <w:rPr>
          <w:rFonts w:ascii="Times New Roman" w:eastAsia="Times New Roman" w:hAnsi="Times New Roman" w:cs="Times New Roman"/>
          <w:b/>
          <w:bCs/>
          <w:sz w:val="24"/>
          <w:szCs w:val="24"/>
        </w:rPr>
        <w:t xml:space="preserve">Причины и последствия аварий на химически опасных объектах. </w:t>
      </w:r>
      <w:r>
        <w:rPr>
          <w:rFonts w:ascii="Times New Roman" w:eastAsia="Times New Roman" w:hAnsi="Times New Roman" w:cs="Times New Roman"/>
          <w:sz w:val="24"/>
          <w:szCs w:val="24"/>
        </w:rPr>
        <w:t>Причины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химических аварий и их возможные последствия. Понятие об очаге химического поражения и зонах химического заражения. Характеристика зон химического поражения, их глубина и форма. Стойкость аварийно- химически опасных веществ.</w:t>
      </w:r>
    </w:p>
    <w:p w14:paraId="4DA1C512" w14:textId="77777777" w:rsidR="00761027" w:rsidRDefault="00761027" w:rsidP="006F0996">
      <w:pPr>
        <w:spacing w:line="14" w:lineRule="exact"/>
        <w:ind w:left="-426"/>
        <w:jc w:val="both"/>
        <w:rPr>
          <w:sz w:val="20"/>
          <w:szCs w:val="20"/>
        </w:rPr>
      </w:pPr>
    </w:p>
    <w:p w14:paraId="5212192E" w14:textId="77777777" w:rsidR="00761027" w:rsidRDefault="00753BB5" w:rsidP="00E10E2E">
      <w:pPr>
        <w:spacing w:line="238" w:lineRule="auto"/>
        <w:ind w:left="-426" w:firstLine="396"/>
        <w:jc w:val="both"/>
        <w:rPr>
          <w:sz w:val="20"/>
          <w:szCs w:val="20"/>
        </w:rPr>
      </w:pPr>
      <w:r>
        <w:rPr>
          <w:rFonts w:ascii="Times New Roman" w:eastAsia="Times New Roman" w:hAnsi="Times New Roman" w:cs="Times New Roman"/>
          <w:b/>
          <w:bCs/>
          <w:sz w:val="24"/>
          <w:szCs w:val="24"/>
        </w:rPr>
        <w:t xml:space="preserve">Защита населения от аварийно- химически опасных веществ. </w:t>
      </w:r>
      <w:r>
        <w:rPr>
          <w:rFonts w:ascii="Times New Roman" w:eastAsia="Times New Roman" w:hAnsi="Times New Roman" w:cs="Times New Roman"/>
          <w:sz w:val="24"/>
          <w:szCs w:val="24"/>
        </w:rPr>
        <w:t>Основные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способы защиты населения от аварийно химически опасных веществ. Принципы работы системы оповещения. Использование средств индивидуальной защиты органов дыхания. Защитные свойства гражданских противогазов. Изготовление ватно-марлевой повязки. Укрытие людей в защитных сооружениях и последовательность герметизации помещений. Организация эвакуации населения.</w:t>
      </w:r>
    </w:p>
    <w:p w14:paraId="1B5CEB28" w14:textId="77777777" w:rsidR="00761027" w:rsidRDefault="00761027" w:rsidP="00E10E2E">
      <w:pPr>
        <w:spacing w:line="19" w:lineRule="exact"/>
        <w:ind w:left="-426"/>
        <w:jc w:val="both"/>
        <w:rPr>
          <w:sz w:val="20"/>
          <w:szCs w:val="20"/>
        </w:rPr>
      </w:pPr>
    </w:p>
    <w:p w14:paraId="56B61128" w14:textId="77777777" w:rsidR="00761027" w:rsidRDefault="00753BB5" w:rsidP="00E10E2E">
      <w:pPr>
        <w:spacing w:after="0" w:line="237" w:lineRule="auto"/>
        <w:ind w:left="-426" w:firstLine="425"/>
        <w:jc w:val="both"/>
        <w:rPr>
          <w:sz w:val="20"/>
          <w:szCs w:val="20"/>
        </w:rPr>
      </w:pPr>
      <w:r>
        <w:rPr>
          <w:rFonts w:ascii="Times New Roman" w:eastAsia="Times New Roman" w:hAnsi="Times New Roman" w:cs="Times New Roman"/>
          <w:b/>
          <w:bCs/>
          <w:sz w:val="24"/>
          <w:szCs w:val="24"/>
        </w:rPr>
        <w:t xml:space="preserve">Правила безопасного поведения при авариях с выбросом аварийно-химически опасных веществ. </w:t>
      </w:r>
      <w:r>
        <w:rPr>
          <w:rFonts w:ascii="Times New Roman" w:eastAsia="Times New Roman" w:hAnsi="Times New Roman" w:cs="Times New Roman"/>
          <w:sz w:val="24"/>
          <w:szCs w:val="24"/>
        </w:rPr>
        <w:t>Меры предосторожности,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действия в случае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оповещения об аварии и правила движения по зараженной местности. Правила безопасного поведения после выхода из зоны заражения. Действия при подозрении на поражение аварийно химически опасными веществами.</w:t>
      </w:r>
    </w:p>
    <w:p w14:paraId="21BD0B24" w14:textId="77777777" w:rsidR="00761027" w:rsidRDefault="00753BB5" w:rsidP="00E10E2E">
      <w:pPr>
        <w:spacing w:after="0"/>
        <w:ind w:left="-426" w:firstLine="425"/>
        <w:rPr>
          <w:sz w:val="20"/>
          <w:szCs w:val="20"/>
        </w:rPr>
      </w:pPr>
      <w:r>
        <w:rPr>
          <w:rFonts w:ascii="Times New Roman" w:eastAsia="Times New Roman" w:hAnsi="Times New Roman" w:cs="Times New Roman"/>
          <w:sz w:val="24"/>
          <w:szCs w:val="24"/>
        </w:rPr>
        <w:t>Аварии с выбросом радиоактивных веществ</w:t>
      </w:r>
    </w:p>
    <w:p w14:paraId="6C613539" w14:textId="77777777" w:rsidR="00761027" w:rsidRDefault="00753BB5" w:rsidP="00E10E2E">
      <w:pPr>
        <w:spacing w:after="0"/>
        <w:ind w:left="-426" w:firstLine="425"/>
        <w:rPr>
          <w:sz w:val="20"/>
          <w:szCs w:val="20"/>
        </w:rPr>
      </w:pPr>
      <w:r>
        <w:rPr>
          <w:rFonts w:ascii="Times New Roman" w:eastAsia="Times New Roman" w:hAnsi="Times New Roman" w:cs="Times New Roman"/>
          <w:sz w:val="24"/>
          <w:szCs w:val="24"/>
        </w:rPr>
        <w:t>Из истории радиационных аварий.</w:t>
      </w:r>
    </w:p>
    <w:p w14:paraId="6843C10B" w14:textId="77777777" w:rsidR="00761027" w:rsidRDefault="00761027" w:rsidP="00E10E2E">
      <w:pPr>
        <w:spacing w:after="0" w:line="12" w:lineRule="exact"/>
        <w:ind w:left="-426" w:firstLine="425"/>
        <w:rPr>
          <w:sz w:val="20"/>
          <w:szCs w:val="20"/>
        </w:rPr>
      </w:pPr>
    </w:p>
    <w:p w14:paraId="0A51AE39" w14:textId="77777777" w:rsidR="00761027" w:rsidRDefault="00753BB5" w:rsidP="00E10E2E">
      <w:pPr>
        <w:spacing w:after="0" w:line="237" w:lineRule="auto"/>
        <w:ind w:left="-426" w:firstLine="425"/>
        <w:jc w:val="both"/>
        <w:rPr>
          <w:sz w:val="20"/>
          <w:szCs w:val="20"/>
        </w:rPr>
      </w:pPr>
      <w:r>
        <w:rPr>
          <w:rFonts w:ascii="Times New Roman" w:eastAsia="Times New Roman" w:hAnsi="Times New Roman" w:cs="Times New Roman"/>
          <w:b/>
          <w:bCs/>
          <w:sz w:val="24"/>
          <w:szCs w:val="24"/>
        </w:rPr>
        <w:t xml:space="preserve">Радиация вокруг нас. </w:t>
      </w:r>
      <w:r>
        <w:rPr>
          <w:rFonts w:ascii="Times New Roman" w:eastAsia="Times New Roman" w:hAnsi="Times New Roman" w:cs="Times New Roman"/>
          <w:sz w:val="24"/>
          <w:szCs w:val="24"/>
        </w:rPr>
        <w:t>Понятие об ионизирующем излучении и его влияние 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человека. Виды ионизирующего излучения (альфа-, бета- и гамма-излучения) и их характеристика. Измерение дозы облучения. Естественные и искусственные источники ионизирующего излучения. Внешнее и внутреннее облучение человека. Дозы облучения от различных источников излучения.</w:t>
      </w:r>
    </w:p>
    <w:p w14:paraId="7A957168" w14:textId="77777777" w:rsidR="00761027" w:rsidRDefault="00761027" w:rsidP="00E10E2E">
      <w:pPr>
        <w:spacing w:after="0" w:line="17" w:lineRule="exact"/>
        <w:ind w:left="-426" w:firstLine="425"/>
        <w:rPr>
          <w:sz w:val="20"/>
          <w:szCs w:val="20"/>
        </w:rPr>
      </w:pPr>
    </w:p>
    <w:p w14:paraId="522CA588" w14:textId="77777777" w:rsidR="00761027" w:rsidRDefault="00753BB5" w:rsidP="00E10E2E">
      <w:pPr>
        <w:spacing w:after="0" w:line="234" w:lineRule="auto"/>
        <w:ind w:left="-426" w:firstLine="425"/>
        <w:jc w:val="both"/>
        <w:rPr>
          <w:sz w:val="20"/>
          <w:szCs w:val="20"/>
        </w:rPr>
      </w:pPr>
      <w:r>
        <w:rPr>
          <w:rFonts w:ascii="Times New Roman" w:eastAsia="Times New Roman" w:hAnsi="Times New Roman" w:cs="Times New Roman"/>
          <w:b/>
          <w:bCs/>
          <w:sz w:val="24"/>
          <w:szCs w:val="24"/>
        </w:rPr>
        <w:lastRenderedPageBreak/>
        <w:t xml:space="preserve">Аварии на радиационно опасных объектах. </w:t>
      </w:r>
      <w:r>
        <w:rPr>
          <w:rFonts w:ascii="Times New Roman" w:eastAsia="Times New Roman" w:hAnsi="Times New Roman" w:cs="Times New Roman"/>
          <w:sz w:val="24"/>
          <w:szCs w:val="24"/>
        </w:rPr>
        <w:t>Понятие о радиационно опасном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объекте. Классификация аварий с выбросом радиоактивных веществ и их причины.</w:t>
      </w:r>
    </w:p>
    <w:p w14:paraId="15D72AE6" w14:textId="77777777" w:rsidR="00761027" w:rsidRDefault="00761027" w:rsidP="00E10E2E">
      <w:pPr>
        <w:spacing w:after="0" w:line="2" w:lineRule="exact"/>
        <w:ind w:left="-426" w:firstLine="425"/>
        <w:rPr>
          <w:sz w:val="20"/>
          <w:szCs w:val="20"/>
        </w:rPr>
      </w:pPr>
    </w:p>
    <w:p w14:paraId="7A9580E2" w14:textId="77777777" w:rsidR="00761027" w:rsidRDefault="00753BB5" w:rsidP="00E10E2E">
      <w:pPr>
        <w:spacing w:after="0" w:line="234" w:lineRule="auto"/>
        <w:ind w:left="-426" w:right="20" w:firstLine="425"/>
        <w:jc w:val="both"/>
        <w:rPr>
          <w:sz w:val="20"/>
          <w:szCs w:val="20"/>
        </w:rPr>
      </w:pPr>
      <w:r>
        <w:rPr>
          <w:rFonts w:ascii="Times New Roman" w:eastAsia="Times New Roman" w:hAnsi="Times New Roman" w:cs="Times New Roman"/>
          <w:sz w:val="24"/>
          <w:szCs w:val="24"/>
        </w:rPr>
        <w:t>Деление районов радиоактивного заражения на зоны. Четыре фазы аварии на радиационно опасном объекте и их характеристика.</w:t>
      </w:r>
    </w:p>
    <w:p w14:paraId="547E5B4E" w14:textId="77777777" w:rsidR="00761027" w:rsidRDefault="00761027" w:rsidP="00E10E2E">
      <w:pPr>
        <w:spacing w:after="0" w:line="14" w:lineRule="exact"/>
        <w:ind w:left="-426" w:firstLine="425"/>
        <w:rPr>
          <w:sz w:val="20"/>
          <w:szCs w:val="20"/>
        </w:rPr>
      </w:pPr>
    </w:p>
    <w:p w14:paraId="0E81AD42" w14:textId="77777777" w:rsidR="00761027" w:rsidRDefault="00753BB5" w:rsidP="00E10E2E">
      <w:pPr>
        <w:spacing w:after="0" w:line="236" w:lineRule="auto"/>
        <w:ind w:left="-426" w:firstLine="425"/>
        <w:jc w:val="both"/>
        <w:rPr>
          <w:rFonts w:eastAsia="Times New Roman"/>
          <w:sz w:val="24"/>
          <w:szCs w:val="24"/>
        </w:rPr>
      </w:pPr>
      <w:r>
        <w:rPr>
          <w:rFonts w:ascii="Times New Roman" w:eastAsia="Times New Roman" w:hAnsi="Times New Roman" w:cs="Times New Roman"/>
          <w:b/>
          <w:bCs/>
          <w:sz w:val="24"/>
          <w:szCs w:val="24"/>
        </w:rPr>
        <w:t xml:space="preserve">Последствия радиационных аварий. </w:t>
      </w:r>
      <w:r>
        <w:rPr>
          <w:rFonts w:ascii="Times New Roman" w:eastAsia="Times New Roman" w:hAnsi="Times New Roman" w:cs="Times New Roman"/>
          <w:sz w:val="24"/>
          <w:szCs w:val="24"/>
        </w:rPr>
        <w:t>Специфические свойства радиоактивных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веществ. Понятие о периоде полураспада. Радиоактивное загрязнение местности. Виды радиационного воздействия на людей и животных и их последствия. Понятие</w:t>
      </w:r>
      <w:r w:rsidR="006F0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радиочувствительности органов человека, их классификация по этому признаку и установленные для них значения основных дозовых пределов. Определение допустимых доз облучения. Последствия однократного и многократного облучения. Допустимые значения заражения продуктов питания и воды.</w:t>
      </w:r>
    </w:p>
    <w:p w14:paraId="1FE0825D" w14:textId="77777777" w:rsidR="00761027" w:rsidRDefault="00761027" w:rsidP="006F0996">
      <w:pPr>
        <w:spacing w:after="0" w:line="13" w:lineRule="exact"/>
        <w:ind w:left="-709" w:firstLine="425"/>
        <w:rPr>
          <w:rFonts w:eastAsia="Times New Roman"/>
          <w:sz w:val="24"/>
          <w:szCs w:val="24"/>
        </w:rPr>
      </w:pPr>
    </w:p>
    <w:p w14:paraId="02F5E4E8" w14:textId="77777777" w:rsidR="00761027" w:rsidRDefault="00753BB5" w:rsidP="006F0996">
      <w:pPr>
        <w:spacing w:after="0" w:line="238" w:lineRule="auto"/>
        <w:ind w:left="-709" w:firstLine="425"/>
        <w:jc w:val="both"/>
        <w:rPr>
          <w:rFonts w:eastAsia="Times New Roman"/>
          <w:sz w:val="24"/>
          <w:szCs w:val="24"/>
        </w:rPr>
      </w:pPr>
      <w:r>
        <w:rPr>
          <w:rFonts w:ascii="Times New Roman" w:eastAsia="Times New Roman" w:hAnsi="Times New Roman" w:cs="Times New Roman"/>
          <w:b/>
          <w:bCs/>
          <w:sz w:val="24"/>
          <w:szCs w:val="24"/>
        </w:rPr>
        <w:t xml:space="preserve">Защита от радиационных аварий. </w:t>
      </w:r>
      <w:r>
        <w:rPr>
          <w:rFonts w:ascii="Times New Roman" w:eastAsia="Times New Roman" w:hAnsi="Times New Roman" w:cs="Times New Roman"/>
          <w:sz w:val="24"/>
          <w:szCs w:val="24"/>
        </w:rPr>
        <w:t>Меры предосторожности,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принимаемые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проживающими вблизи от радиационно опасных объектов людьми. Действия в случае поступления сигнала об аварии на радиационно опасном объекте (подготовка к эвакуации, действия при отсутствии убежища и средств защиты). Режим поведения при проживании на загрязненной местности. Комплекс мер по защите населения: режим радиационной защиты, использование средств индивидуальной защиты, проведение йодной профилактики, радиометрический контроль продуктов питания.</w:t>
      </w:r>
    </w:p>
    <w:p w14:paraId="2E5B57D2" w14:textId="77777777" w:rsidR="00761027" w:rsidRDefault="00753BB5" w:rsidP="006F0996">
      <w:pPr>
        <w:spacing w:after="0"/>
        <w:ind w:left="-567" w:firstLine="283"/>
        <w:rPr>
          <w:sz w:val="20"/>
          <w:szCs w:val="20"/>
        </w:rPr>
      </w:pPr>
      <w:r>
        <w:rPr>
          <w:rFonts w:ascii="Times New Roman" w:eastAsia="Times New Roman" w:hAnsi="Times New Roman" w:cs="Times New Roman"/>
          <w:sz w:val="24"/>
          <w:szCs w:val="24"/>
        </w:rPr>
        <w:t>Гидродинамические аварии</w:t>
      </w:r>
    </w:p>
    <w:p w14:paraId="0144EE55" w14:textId="77777777" w:rsidR="00761027" w:rsidRDefault="00753BB5" w:rsidP="006F0996">
      <w:pPr>
        <w:spacing w:after="0"/>
        <w:ind w:left="-567" w:firstLine="283"/>
        <w:rPr>
          <w:sz w:val="20"/>
          <w:szCs w:val="20"/>
        </w:rPr>
      </w:pPr>
      <w:r>
        <w:rPr>
          <w:rFonts w:ascii="Times New Roman" w:eastAsia="Times New Roman" w:hAnsi="Times New Roman" w:cs="Times New Roman"/>
          <w:sz w:val="24"/>
          <w:szCs w:val="24"/>
        </w:rPr>
        <w:t>Из истории гидродинамических аварий.</w:t>
      </w:r>
    </w:p>
    <w:p w14:paraId="4C77F198" w14:textId="77777777" w:rsidR="00761027" w:rsidRDefault="00761027" w:rsidP="006F0996">
      <w:pPr>
        <w:spacing w:after="0" w:line="17" w:lineRule="exact"/>
        <w:ind w:left="-567" w:firstLine="283"/>
        <w:rPr>
          <w:sz w:val="20"/>
          <w:szCs w:val="20"/>
        </w:rPr>
      </w:pPr>
    </w:p>
    <w:p w14:paraId="307C2F56" w14:textId="77777777" w:rsidR="00761027" w:rsidRDefault="00753BB5" w:rsidP="006F0996">
      <w:pPr>
        <w:spacing w:after="0" w:line="235" w:lineRule="auto"/>
        <w:ind w:left="-567" w:right="20" w:firstLine="283"/>
        <w:jc w:val="both"/>
        <w:rPr>
          <w:sz w:val="20"/>
          <w:szCs w:val="20"/>
        </w:rPr>
      </w:pPr>
      <w:r>
        <w:rPr>
          <w:rFonts w:ascii="Times New Roman" w:eastAsia="Times New Roman" w:hAnsi="Times New Roman" w:cs="Times New Roman"/>
          <w:b/>
          <w:bCs/>
          <w:sz w:val="24"/>
          <w:szCs w:val="24"/>
        </w:rPr>
        <w:t xml:space="preserve">Аварии на гидродинамически опасных объектах, их причины и последствия. </w:t>
      </w:r>
      <w:r>
        <w:rPr>
          <w:rFonts w:ascii="Times New Roman" w:eastAsia="Times New Roman" w:hAnsi="Times New Roman" w:cs="Times New Roman"/>
          <w:sz w:val="24"/>
          <w:szCs w:val="24"/>
        </w:rPr>
        <w:t>Классификация гидродинамических аварий.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Затопление как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последствие гидродинамической аварии. Понятие о зоне затопления, зоне</w:t>
      </w:r>
    </w:p>
    <w:p w14:paraId="2730B063" w14:textId="77777777" w:rsidR="00761027" w:rsidRDefault="00761027" w:rsidP="006F0996">
      <w:pPr>
        <w:spacing w:after="0" w:line="13" w:lineRule="exact"/>
        <w:ind w:left="-567" w:firstLine="283"/>
        <w:rPr>
          <w:sz w:val="20"/>
          <w:szCs w:val="20"/>
        </w:rPr>
      </w:pPr>
    </w:p>
    <w:p w14:paraId="11EB9E02" w14:textId="77777777" w:rsidR="00761027" w:rsidRDefault="00753BB5" w:rsidP="006F0996">
      <w:pPr>
        <w:spacing w:after="0" w:line="236" w:lineRule="auto"/>
        <w:ind w:left="-567" w:right="20" w:firstLine="283"/>
        <w:jc w:val="both"/>
        <w:rPr>
          <w:sz w:val="20"/>
          <w:szCs w:val="20"/>
        </w:rPr>
      </w:pPr>
      <w:r>
        <w:rPr>
          <w:rFonts w:ascii="Times New Roman" w:eastAsia="Times New Roman" w:hAnsi="Times New Roman" w:cs="Times New Roman"/>
          <w:sz w:val="24"/>
          <w:szCs w:val="24"/>
        </w:rPr>
        <w:t>катастрофического затопления и их характеристика. Классификация гидродинамически опасных объектов, основные причины аварий на них. Поражающие факторы и последствия гидродинамических аварий.</w:t>
      </w:r>
    </w:p>
    <w:p w14:paraId="1719769D" w14:textId="77777777" w:rsidR="00761027" w:rsidRDefault="00761027" w:rsidP="006F0996">
      <w:pPr>
        <w:spacing w:after="0" w:line="14" w:lineRule="exact"/>
        <w:ind w:left="-567" w:firstLine="283"/>
        <w:rPr>
          <w:sz w:val="20"/>
          <w:szCs w:val="20"/>
        </w:rPr>
      </w:pPr>
    </w:p>
    <w:p w14:paraId="46E82E3D" w14:textId="77777777" w:rsidR="00761027" w:rsidRDefault="00753BB5" w:rsidP="006F0996">
      <w:pPr>
        <w:spacing w:after="0" w:line="237" w:lineRule="auto"/>
        <w:ind w:left="-567" w:firstLine="283"/>
        <w:jc w:val="both"/>
        <w:rPr>
          <w:sz w:val="20"/>
          <w:szCs w:val="20"/>
        </w:rPr>
      </w:pPr>
      <w:r>
        <w:rPr>
          <w:rFonts w:ascii="Times New Roman" w:eastAsia="Times New Roman" w:hAnsi="Times New Roman" w:cs="Times New Roman"/>
          <w:b/>
          <w:bCs/>
          <w:sz w:val="24"/>
          <w:szCs w:val="24"/>
        </w:rPr>
        <w:t xml:space="preserve">Защита от гидродинамических аварий. </w:t>
      </w:r>
      <w:r>
        <w:rPr>
          <w:rFonts w:ascii="Times New Roman" w:eastAsia="Times New Roman" w:hAnsi="Times New Roman" w:cs="Times New Roman"/>
          <w:sz w:val="24"/>
          <w:szCs w:val="24"/>
        </w:rPr>
        <w:t>Мероприятия по уменьшению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последствий аварий на гидродинамически опасных объектах. Основные меры по защите населения. Правила безопасного поведения при авариях на гидродинамически опасных объектах.</w:t>
      </w:r>
    </w:p>
    <w:p w14:paraId="5442C5C2" w14:textId="77777777" w:rsidR="00761027" w:rsidRDefault="00753BB5" w:rsidP="006F0996">
      <w:pPr>
        <w:spacing w:after="0"/>
        <w:ind w:left="-567" w:firstLine="283"/>
        <w:rPr>
          <w:sz w:val="20"/>
          <w:szCs w:val="20"/>
        </w:rPr>
      </w:pPr>
      <w:r>
        <w:rPr>
          <w:rFonts w:ascii="Times New Roman" w:eastAsia="Times New Roman" w:hAnsi="Times New Roman" w:cs="Times New Roman"/>
          <w:sz w:val="24"/>
          <w:szCs w:val="24"/>
        </w:rPr>
        <w:t>Чрезвычайные ситуации на транспорте</w:t>
      </w:r>
    </w:p>
    <w:p w14:paraId="20A97706" w14:textId="77777777" w:rsidR="00761027" w:rsidRDefault="00753BB5" w:rsidP="006F0996">
      <w:pPr>
        <w:spacing w:after="0"/>
        <w:ind w:left="-567" w:firstLine="283"/>
        <w:rPr>
          <w:sz w:val="20"/>
          <w:szCs w:val="20"/>
        </w:rPr>
      </w:pPr>
      <w:r>
        <w:rPr>
          <w:rFonts w:ascii="Times New Roman" w:eastAsia="Times New Roman" w:hAnsi="Times New Roman" w:cs="Times New Roman"/>
          <w:sz w:val="24"/>
          <w:szCs w:val="24"/>
        </w:rPr>
        <w:t>Из истории транспортных аварий.</w:t>
      </w:r>
    </w:p>
    <w:p w14:paraId="2047E8F7" w14:textId="77777777" w:rsidR="00761027" w:rsidRDefault="00761027" w:rsidP="006F0996">
      <w:pPr>
        <w:spacing w:after="0" w:line="12" w:lineRule="exact"/>
        <w:ind w:left="-567" w:firstLine="283"/>
        <w:rPr>
          <w:sz w:val="20"/>
          <w:szCs w:val="20"/>
        </w:rPr>
      </w:pPr>
    </w:p>
    <w:p w14:paraId="01C0FFA9" w14:textId="77777777" w:rsidR="00761027" w:rsidRDefault="00753BB5" w:rsidP="006F0996">
      <w:pPr>
        <w:spacing w:after="0" w:line="236" w:lineRule="auto"/>
        <w:ind w:left="-567" w:right="20" w:firstLine="283"/>
        <w:jc w:val="both"/>
        <w:rPr>
          <w:sz w:val="20"/>
          <w:szCs w:val="20"/>
        </w:rPr>
      </w:pPr>
      <w:r>
        <w:rPr>
          <w:rFonts w:ascii="Times New Roman" w:eastAsia="Times New Roman" w:hAnsi="Times New Roman" w:cs="Times New Roman"/>
          <w:b/>
          <w:bCs/>
          <w:sz w:val="24"/>
          <w:szCs w:val="24"/>
        </w:rPr>
        <w:t xml:space="preserve">Автомобильные аварии и катастрофы. </w:t>
      </w:r>
      <w:r>
        <w:rPr>
          <w:rFonts w:ascii="Times New Roman" w:eastAsia="Times New Roman" w:hAnsi="Times New Roman" w:cs="Times New Roman"/>
          <w:sz w:val="24"/>
          <w:szCs w:val="24"/>
        </w:rPr>
        <w:t>Автомобильные аварии и катастрофы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их основные причины. Автомобиль как источник опасности на дороге. Безопасное поведение на дорогах.</w:t>
      </w:r>
    </w:p>
    <w:p w14:paraId="641CA526" w14:textId="77777777" w:rsidR="00761027" w:rsidRDefault="00761027" w:rsidP="006F0996">
      <w:pPr>
        <w:spacing w:after="0" w:line="19" w:lineRule="exact"/>
        <w:ind w:left="-567" w:firstLine="283"/>
        <w:rPr>
          <w:sz w:val="20"/>
          <w:szCs w:val="20"/>
        </w:rPr>
      </w:pPr>
    </w:p>
    <w:p w14:paraId="39F889D6" w14:textId="77777777" w:rsidR="00761027" w:rsidRDefault="00753BB5" w:rsidP="006F0996">
      <w:pPr>
        <w:spacing w:after="0" w:line="232" w:lineRule="auto"/>
        <w:ind w:left="-567" w:right="20" w:firstLine="283"/>
        <w:jc w:val="both"/>
        <w:rPr>
          <w:rFonts w:eastAsia="Times New Roman"/>
          <w:sz w:val="24"/>
          <w:szCs w:val="24"/>
        </w:rPr>
      </w:pPr>
      <w:r>
        <w:rPr>
          <w:rFonts w:ascii="Times New Roman" w:eastAsia="Times New Roman" w:hAnsi="Times New Roman" w:cs="Times New Roman"/>
          <w:b/>
          <w:bCs/>
          <w:sz w:val="24"/>
          <w:szCs w:val="24"/>
        </w:rPr>
        <w:t xml:space="preserve">Безопасное поведение на дорогах велосипедистов и водителей мопедов. </w:t>
      </w:r>
      <w:r>
        <w:rPr>
          <w:rFonts w:ascii="Times New Roman" w:eastAsia="Times New Roman" w:hAnsi="Times New Roman" w:cs="Times New Roman"/>
          <w:sz w:val="24"/>
          <w:szCs w:val="24"/>
        </w:rPr>
        <w:t>Правила движения по проезжей части на велосипедах и мопедах. Сигналы поворота</w:t>
      </w:r>
      <w:r w:rsidR="006F0996">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торможения. Запрещенные для водителей велосипедов и мопедов действия на дороге.</w:t>
      </w:r>
    </w:p>
    <w:p w14:paraId="0ECC97DC" w14:textId="77777777" w:rsidR="00761027" w:rsidRDefault="00761027" w:rsidP="006F0996">
      <w:pPr>
        <w:spacing w:after="0" w:line="278" w:lineRule="exact"/>
        <w:ind w:left="-567" w:firstLine="283"/>
        <w:rPr>
          <w:sz w:val="20"/>
          <w:szCs w:val="20"/>
        </w:rPr>
      </w:pPr>
    </w:p>
    <w:p w14:paraId="59EA807A" w14:textId="77777777" w:rsidR="00761027" w:rsidRDefault="00753BB5" w:rsidP="006F0996">
      <w:pPr>
        <w:ind w:left="-567" w:firstLine="283"/>
        <w:rPr>
          <w:sz w:val="20"/>
          <w:szCs w:val="20"/>
        </w:rPr>
      </w:pPr>
      <w:r>
        <w:rPr>
          <w:rFonts w:ascii="Times New Roman" w:eastAsia="Times New Roman" w:hAnsi="Times New Roman" w:cs="Times New Roman"/>
          <w:sz w:val="24"/>
          <w:szCs w:val="24"/>
        </w:rPr>
        <w:t>Чрезвычайные ситуации экологического характера</w:t>
      </w:r>
    </w:p>
    <w:p w14:paraId="144FB2F2" w14:textId="77777777" w:rsidR="00761027" w:rsidRDefault="00761027" w:rsidP="006F0996">
      <w:pPr>
        <w:spacing w:line="12" w:lineRule="exact"/>
        <w:ind w:left="-567" w:firstLine="283"/>
        <w:rPr>
          <w:sz w:val="20"/>
          <w:szCs w:val="20"/>
        </w:rPr>
      </w:pPr>
    </w:p>
    <w:p w14:paraId="5090B399" w14:textId="77777777" w:rsidR="00761027" w:rsidRDefault="00753BB5" w:rsidP="006F0996">
      <w:pPr>
        <w:spacing w:line="238" w:lineRule="auto"/>
        <w:ind w:left="-567" w:firstLine="283"/>
        <w:jc w:val="both"/>
        <w:rPr>
          <w:sz w:val="20"/>
          <w:szCs w:val="20"/>
        </w:rPr>
      </w:pPr>
      <w:r>
        <w:rPr>
          <w:rFonts w:ascii="Times New Roman" w:eastAsia="Times New Roman" w:hAnsi="Times New Roman" w:cs="Times New Roman"/>
          <w:b/>
          <w:bCs/>
          <w:sz w:val="24"/>
          <w:szCs w:val="24"/>
        </w:rPr>
        <w:t xml:space="preserve">Состояние природной среды и жизнедеятельность человека. </w:t>
      </w:r>
      <w:r>
        <w:rPr>
          <w:rFonts w:ascii="Times New Roman" w:eastAsia="Times New Roman" w:hAnsi="Times New Roman" w:cs="Times New Roman"/>
          <w:sz w:val="24"/>
          <w:szCs w:val="24"/>
        </w:rPr>
        <w:t>Антропогенные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изменения в природе: преднамеренные преобразования и попутные изменения. Формы воздействия человека на биосферу. Понятие о чрезвычайной ситуации экологического характера, их классификация. Источники загрязнения окружающей среды и их классификация. Понятие о токсичности. Экологические последствия хозяйственной деятельности человека.</w:t>
      </w:r>
    </w:p>
    <w:p w14:paraId="5A46CB93" w14:textId="77777777" w:rsidR="00761027" w:rsidRDefault="00761027" w:rsidP="006F0996">
      <w:pPr>
        <w:spacing w:line="15" w:lineRule="exact"/>
        <w:ind w:left="-567" w:firstLine="283"/>
        <w:rPr>
          <w:sz w:val="20"/>
          <w:szCs w:val="20"/>
        </w:rPr>
      </w:pPr>
    </w:p>
    <w:p w14:paraId="68FC9BD2" w14:textId="77777777" w:rsidR="00761027" w:rsidRDefault="00753BB5" w:rsidP="006F0996">
      <w:pPr>
        <w:spacing w:line="237" w:lineRule="auto"/>
        <w:ind w:left="-567" w:right="20" w:firstLine="283"/>
        <w:jc w:val="both"/>
        <w:rPr>
          <w:sz w:val="20"/>
          <w:szCs w:val="20"/>
        </w:rPr>
      </w:pPr>
      <w:r>
        <w:rPr>
          <w:rFonts w:ascii="Times New Roman" w:eastAsia="Times New Roman" w:hAnsi="Times New Roman" w:cs="Times New Roman"/>
          <w:b/>
          <w:bCs/>
          <w:sz w:val="24"/>
          <w:szCs w:val="24"/>
        </w:rPr>
        <w:t xml:space="preserve">Изменение состава атмосферы (воздушной среды). </w:t>
      </w:r>
      <w:r>
        <w:rPr>
          <w:rFonts w:ascii="Times New Roman" w:eastAsia="Times New Roman" w:hAnsi="Times New Roman" w:cs="Times New Roman"/>
          <w:sz w:val="24"/>
          <w:szCs w:val="24"/>
        </w:rPr>
        <w:t>Функции воздушной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среды. Зависимость климата от прозрачности атмосферы. Влияние хозяйственной деятельности человека на воздушную среду. Опасные явления, связанные с изменением состава атмосферы: парниковый эффект, разрушение озонового экрана,</w:t>
      </w:r>
      <w:r w:rsidR="006F0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кислотные осадки. Основные источники загрязнения воздушной среды вредными веществами. Меры по улучшению ситуации.</w:t>
      </w:r>
    </w:p>
    <w:p w14:paraId="3DF2A3D3" w14:textId="77777777" w:rsidR="00761027" w:rsidRDefault="00761027" w:rsidP="006F0996">
      <w:pPr>
        <w:spacing w:line="14" w:lineRule="exact"/>
        <w:ind w:left="-567" w:firstLine="283"/>
        <w:rPr>
          <w:sz w:val="20"/>
          <w:szCs w:val="20"/>
        </w:rPr>
      </w:pPr>
    </w:p>
    <w:p w14:paraId="2083BC02" w14:textId="77777777" w:rsidR="00761027" w:rsidRDefault="00753BB5" w:rsidP="006F0996">
      <w:pPr>
        <w:spacing w:line="237" w:lineRule="auto"/>
        <w:ind w:left="-567" w:firstLine="283"/>
        <w:jc w:val="both"/>
        <w:rPr>
          <w:sz w:val="20"/>
          <w:szCs w:val="20"/>
        </w:rPr>
      </w:pPr>
      <w:r>
        <w:rPr>
          <w:rFonts w:ascii="Times New Roman" w:eastAsia="Times New Roman" w:hAnsi="Times New Roman" w:cs="Times New Roman"/>
          <w:b/>
          <w:bCs/>
          <w:sz w:val="24"/>
          <w:szCs w:val="24"/>
        </w:rPr>
        <w:t xml:space="preserve">Изменение состояния гидросферы (водной среды). </w:t>
      </w:r>
      <w:r>
        <w:rPr>
          <w:rFonts w:ascii="Times New Roman" w:eastAsia="Times New Roman" w:hAnsi="Times New Roman" w:cs="Times New Roman"/>
          <w:sz w:val="24"/>
          <w:szCs w:val="24"/>
        </w:rPr>
        <w:t>Значение воды для жизни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 Земле. Физико-химические свойства питьевой воды. Причины ухудшения качества пресных природных вод. Понятие о сточных водах. Классификация и характеристика сточных вод. Отрицательная динамика состояния питьевой воды.</w:t>
      </w:r>
    </w:p>
    <w:p w14:paraId="78D050D8" w14:textId="77777777" w:rsidR="00761027" w:rsidRDefault="00761027">
      <w:pPr>
        <w:spacing w:line="14" w:lineRule="exact"/>
        <w:rPr>
          <w:sz w:val="20"/>
          <w:szCs w:val="20"/>
        </w:rPr>
      </w:pPr>
    </w:p>
    <w:p w14:paraId="6ABA708B" w14:textId="77777777" w:rsidR="00761027" w:rsidRDefault="00753BB5" w:rsidP="00893CAF">
      <w:pPr>
        <w:spacing w:after="0" w:line="237" w:lineRule="auto"/>
        <w:ind w:left="-567" w:firstLine="283"/>
        <w:jc w:val="both"/>
        <w:rPr>
          <w:sz w:val="20"/>
          <w:szCs w:val="20"/>
        </w:rPr>
      </w:pPr>
      <w:r>
        <w:rPr>
          <w:rFonts w:ascii="Times New Roman" w:eastAsia="Times New Roman" w:hAnsi="Times New Roman" w:cs="Times New Roman"/>
          <w:b/>
          <w:bCs/>
          <w:sz w:val="24"/>
          <w:szCs w:val="24"/>
        </w:rPr>
        <w:lastRenderedPageBreak/>
        <w:t xml:space="preserve">Изменение состояния суши (почвы). </w:t>
      </w:r>
      <w:r>
        <w:rPr>
          <w:rFonts w:ascii="Times New Roman" w:eastAsia="Times New Roman" w:hAnsi="Times New Roman" w:cs="Times New Roman"/>
          <w:sz w:val="24"/>
          <w:szCs w:val="24"/>
        </w:rPr>
        <w:t>Функции и значение почвы.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причины сокращения сельскохозяйственных угодий. Причины опасного влияния почвы на здоровье человека. Опасность, исходящая из почвенных покровов в связи с широким применением пестицидов. Деградация почвы и ее причины. Классификация отходов и их влияние на загрязнение почвы.</w:t>
      </w:r>
    </w:p>
    <w:p w14:paraId="0D7C6AED" w14:textId="77777777" w:rsidR="00761027" w:rsidRDefault="00761027" w:rsidP="00893CAF">
      <w:pPr>
        <w:spacing w:after="0" w:line="17" w:lineRule="exact"/>
        <w:rPr>
          <w:sz w:val="20"/>
          <w:szCs w:val="20"/>
        </w:rPr>
      </w:pPr>
    </w:p>
    <w:p w14:paraId="791EC52F" w14:textId="77777777" w:rsidR="00761027" w:rsidRDefault="00753BB5" w:rsidP="00893CAF">
      <w:pPr>
        <w:spacing w:after="0" w:line="237" w:lineRule="auto"/>
        <w:ind w:left="-567" w:firstLine="425"/>
        <w:jc w:val="both"/>
        <w:rPr>
          <w:sz w:val="20"/>
          <w:szCs w:val="20"/>
        </w:rPr>
      </w:pPr>
      <w:r>
        <w:rPr>
          <w:rFonts w:ascii="Times New Roman" w:eastAsia="Times New Roman" w:hAnsi="Times New Roman" w:cs="Times New Roman"/>
          <w:b/>
          <w:bCs/>
          <w:sz w:val="24"/>
          <w:szCs w:val="24"/>
        </w:rPr>
        <w:t xml:space="preserve">Нормативы предельно допустимых воздействий на природу. </w:t>
      </w:r>
      <w:r>
        <w:rPr>
          <w:rFonts w:ascii="Times New Roman" w:eastAsia="Times New Roman" w:hAnsi="Times New Roman" w:cs="Times New Roman"/>
          <w:sz w:val="24"/>
          <w:szCs w:val="24"/>
        </w:rPr>
        <w:t>Понятие 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предельно допустимых концентрациях вредных веществ в атмосфере, воде и почве. Нормы качества воздуха, воды и почвы. Правила поведения для уменьшения влияния на здоровье вредных экологических факторов.</w:t>
      </w:r>
    </w:p>
    <w:p w14:paraId="2C7F9A08" w14:textId="77777777" w:rsidR="00761027" w:rsidRDefault="00753BB5" w:rsidP="00893CAF">
      <w:pPr>
        <w:spacing w:after="0"/>
        <w:ind w:left="-567" w:firstLine="425"/>
        <w:rPr>
          <w:sz w:val="20"/>
          <w:szCs w:val="20"/>
        </w:rPr>
      </w:pPr>
      <w:r>
        <w:rPr>
          <w:rFonts w:ascii="Times New Roman" w:eastAsia="Times New Roman" w:hAnsi="Times New Roman" w:cs="Times New Roman"/>
          <w:sz w:val="24"/>
          <w:szCs w:val="24"/>
        </w:rPr>
        <w:t>Основы медицинских знаний и правила оказания первой помощи</w:t>
      </w:r>
    </w:p>
    <w:p w14:paraId="3644E56C" w14:textId="77777777" w:rsidR="00761027" w:rsidRDefault="00761027" w:rsidP="00893CAF">
      <w:pPr>
        <w:spacing w:after="0" w:line="12" w:lineRule="exact"/>
        <w:ind w:left="-567" w:firstLine="425"/>
        <w:rPr>
          <w:sz w:val="20"/>
          <w:szCs w:val="20"/>
        </w:rPr>
      </w:pPr>
    </w:p>
    <w:p w14:paraId="0C2222C6" w14:textId="77777777" w:rsidR="00761027" w:rsidRDefault="00753BB5" w:rsidP="00893CAF">
      <w:pPr>
        <w:spacing w:after="0" w:line="236" w:lineRule="auto"/>
        <w:ind w:left="-567" w:firstLine="425"/>
        <w:jc w:val="both"/>
        <w:rPr>
          <w:sz w:val="20"/>
          <w:szCs w:val="20"/>
        </w:rPr>
      </w:pPr>
      <w:r>
        <w:rPr>
          <w:rFonts w:ascii="Times New Roman" w:eastAsia="Times New Roman" w:hAnsi="Times New Roman" w:cs="Times New Roman"/>
          <w:b/>
          <w:bCs/>
          <w:sz w:val="24"/>
          <w:szCs w:val="24"/>
        </w:rPr>
        <w:t xml:space="preserve">Первая помощь при массовых поражениях. </w:t>
      </w:r>
      <w:r>
        <w:rPr>
          <w:rFonts w:ascii="Times New Roman" w:eastAsia="Times New Roman" w:hAnsi="Times New Roman" w:cs="Times New Roman"/>
          <w:sz w:val="24"/>
          <w:szCs w:val="24"/>
        </w:rPr>
        <w:t>Основные факторы поражения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людей при чрезвычайных ситуациях. Главная задача и основная цель первой помощи. Мероприятия первой помощи при массовых поражениях.</w:t>
      </w:r>
    </w:p>
    <w:p w14:paraId="149CC4CC" w14:textId="77777777" w:rsidR="00761027" w:rsidRDefault="00761027" w:rsidP="00893CAF">
      <w:pPr>
        <w:spacing w:after="0" w:line="19" w:lineRule="exact"/>
        <w:ind w:left="-567" w:firstLine="425"/>
        <w:rPr>
          <w:sz w:val="20"/>
          <w:szCs w:val="20"/>
        </w:rPr>
      </w:pPr>
    </w:p>
    <w:p w14:paraId="5D3688CB" w14:textId="77777777" w:rsidR="00761027" w:rsidRDefault="00753BB5" w:rsidP="00893CAF">
      <w:pPr>
        <w:spacing w:after="0" w:line="238" w:lineRule="auto"/>
        <w:ind w:left="-567" w:firstLine="425"/>
        <w:jc w:val="both"/>
        <w:rPr>
          <w:sz w:val="20"/>
          <w:szCs w:val="20"/>
        </w:rPr>
      </w:pPr>
      <w:r>
        <w:rPr>
          <w:rFonts w:ascii="Times New Roman" w:eastAsia="Times New Roman" w:hAnsi="Times New Roman" w:cs="Times New Roman"/>
          <w:b/>
          <w:bCs/>
          <w:sz w:val="24"/>
          <w:szCs w:val="24"/>
        </w:rPr>
        <w:t xml:space="preserve">Первая помощь при поражении аварийно-химически опасными веществами. </w:t>
      </w:r>
      <w:r>
        <w:rPr>
          <w:rFonts w:ascii="Times New Roman" w:eastAsia="Times New Roman" w:hAnsi="Times New Roman" w:cs="Times New Roman"/>
          <w:sz w:val="24"/>
          <w:szCs w:val="24"/>
        </w:rPr>
        <w:t>Воздействие химических веществ на организм человека.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Пути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попадания ядовитых веществ в организм человека: через органы дыхания, через желудочно-кишечный тракт, через кожу. Наиболее характерные и общие признаки химического отравления. Общие правила оказания первой помощи при поражении аварийно химически опасными веществами: удушающего действия; общеядовитого действия; удушающего и общеядовитого действия; нейротропного действия; удушающего и нейротропного действия. Первая помощь при поражении метаболическими ядами; при отравлении соединениями тяжелых металлов и мышьяка; при ожогах химическими веществами.</w:t>
      </w:r>
    </w:p>
    <w:p w14:paraId="102AC6EA" w14:textId="77777777" w:rsidR="00761027" w:rsidRDefault="00761027" w:rsidP="00893CAF">
      <w:pPr>
        <w:spacing w:after="0" w:line="19" w:lineRule="exact"/>
        <w:ind w:left="-567" w:firstLine="425"/>
        <w:rPr>
          <w:sz w:val="20"/>
          <w:szCs w:val="20"/>
        </w:rPr>
      </w:pPr>
    </w:p>
    <w:p w14:paraId="541DB973" w14:textId="77777777" w:rsidR="00761027" w:rsidRDefault="00753BB5" w:rsidP="00893CAF">
      <w:pPr>
        <w:spacing w:after="0" w:line="238" w:lineRule="auto"/>
        <w:ind w:left="-567" w:right="20" w:firstLine="425"/>
        <w:jc w:val="both"/>
        <w:rPr>
          <w:sz w:val="20"/>
          <w:szCs w:val="20"/>
        </w:rPr>
      </w:pPr>
      <w:r>
        <w:rPr>
          <w:rFonts w:ascii="Times New Roman" w:eastAsia="Times New Roman" w:hAnsi="Times New Roman" w:cs="Times New Roman"/>
          <w:b/>
          <w:bCs/>
          <w:sz w:val="24"/>
          <w:szCs w:val="24"/>
        </w:rPr>
        <w:t xml:space="preserve">Первая помощь при бытовых отравлениях. </w:t>
      </w:r>
      <w:r>
        <w:rPr>
          <w:rFonts w:ascii="Times New Roman" w:eastAsia="Times New Roman" w:hAnsi="Times New Roman" w:cs="Times New Roman"/>
          <w:sz w:val="24"/>
          <w:szCs w:val="24"/>
        </w:rPr>
        <w:t>Признаки отравления средствами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бытовой химии (инсектицидами, уксусной эссенцией, перекисью водорода и др.) и оказание первой помощи. Причины, последствия и признаки отравления минеральными удобрениями. Оказание первой помощи при первых признаках отравления минеральными удобрениями (при отравлении через органы пищеварения, дыхательные пути, глаза и кожу).</w:t>
      </w:r>
    </w:p>
    <w:p w14:paraId="136064B2" w14:textId="77777777" w:rsidR="00761027" w:rsidRDefault="00753BB5" w:rsidP="00893CAF">
      <w:pPr>
        <w:spacing w:after="0"/>
        <w:ind w:left="-567" w:firstLine="425"/>
        <w:rPr>
          <w:sz w:val="20"/>
          <w:szCs w:val="20"/>
        </w:rPr>
      </w:pPr>
      <w:r>
        <w:rPr>
          <w:rFonts w:ascii="Times New Roman" w:eastAsia="Times New Roman" w:hAnsi="Times New Roman" w:cs="Times New Roman"/>
          <w:sz w:val="24"/>
          <w:szCs w:val="24"/>
        </w:rPr>
        <w:t>Основы здорового образа жизни</w:t>
      </w:r>
    </w:p>
    <w:p w14:paraId="7403B410" w14:textId="77777777" w:rsidR="00761027" w:rsidRDefault="00761027" w:rsidP="00893CAF">
      <w:pPr>
        <w:spacing w:after="0" w:line="12" w:lineRule="exact"/>
        <w:ind w:left="-567" w:firstLine="425"/>
        <w:rPr>
          <w:sz w:val="20"/>
          <w:szCs w:val="20"/>
        </w:rPr>
      </w:pPr>
    </w:p>
    <w:p w14:paraId="4D1FBAE1" w14:textId="77777777" w:rsidR="00761027" w:rsidRDefault="00753BB5" w:rsidP="00893CAF">
      <w:pPr>
        <w:spacing w:after="0" w:line="238" w:lineRule="auto"/>
        <w:ind w:left="-567" w:firstLine="425"/>
        <w:jc w:val="both"/>
        <w:rPr>
          <w:sz w:val="20"/>
          <w:szCs w:val="20"/>
        </w:rPr>
      </w:pPr>
      <w:r>
        <w:rPr>
          <w:rFonts w:ascii="Times New Roman" w:eastAsia="Times New Roman" w:hAnsi="Times New Roman" w:cs="Times New Roman"/>
          <w:b/>
          <w:bCs/>
          <w:sz w:val="24"/>
          <w:szCs w:val="24"/>
        </w:rPr>
        <w:t xml:space="preserve">Физическая культура и закаливание. </w:t>
      </w:r>
      <w:r>
        <w:rPr>
          <w:rFonts w:ascii="Times New Roman" w:eastAsia="Times New Roman" w:hAnsi="Times New Roman" w:cs="Times New Roman"/>
          <w:sz w:val="24"/>
          <w:szCs w:val="24"/>
        </w:rPr>
        <w:t>Влияние физических упражнений 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развитие растущего организма. Развитие необходимых физических качеств. Составляющие хорошей физической формы. Пути развития сердечно-дыхательной выносливости, мышечной силы, гибкости и скоростных качеств. Понятие о закаливании. Роль закаливания в профилактике простудных заболеваний. Принципы закаливания. Факторы окружающей среды, применяемые для закаливания организма: воздушные и солнечные ванны, закаливание водой.</w:t>
      </w:r>
    </w:p>
    <w:p w14:paraId="55512753" w14:textId="77777777" w:rsidR="00761027" w:rsidRDefault="00761027" w:rsidP="00893CAF">
      <w:pPr>
        <w:spacing w:after="0" w:line="17" w:lineRule="exact"/>
        <w:ind w:left="-567" w:firstLine="425"/>
        <w:rPr>
          <w:sz w:val="20"/>
          <w:szCs w:val="20"/>
        </w:rPr>
      </w:pPr>
    </w:p>
    <w:p w14:paraId="255E6FF9" w14:textId="77777777" w:rsidR="00761027" w:rsidRDefault="00753BB5" w:rsidP="00893CAF">
      <w:pPr>
        <w:spacing w:after="0" w:line="236" w:lineRule="auto"/>
        <w:ind w:left="-567" w:right="20" w:firstLine="425"/>
        <w:jc w:val="both"/>
        <w:rPr>
          <w:sz w:val="20"/>
          <w:szCs w:val="20"/>
        </w:rPr>
      </w:pPr>
      <w:r>
        <w:rPr>
          <w:rFonts w:ascii="Times New Roman" w:eastAsia="Times New Roman" w:hAnsi="Times New Roman" w:cs="Times New Roman"/>
          <w:b/>
          <w:bCs/>
          <w:sz w:val="24"/>
          <w:szCs w:val="24"/>
        </w:rPr>
        <w:t xml:space="preserve">Семья в современном обществе. </w:t>
      </w:r>
      <w:r>
        <w:rPr>
          <w:rFonts w:ascii="Times New Roman" w:eastAsia="Times New Roman" w:hAnsi="Times New Roman" w:cs="Times New Roman"/>
          <w:sz w:val="24"/>
          <w:szCs w:val="24"/>
        </w:rPr>
        <w:t>Роль и задачи семьи в современном обществе.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Создание семьи путем заключения брака. Понятие о законном браке. Права и обязанности супругов. Пути достижения взаимопонимания в семье.</w:t>
      </w:r>
    </w:p>
    <w:p w14:paraId="54CCF6FA" w14:textId="152D59B7" w:rsidR="00761027" w:rsidRPr="00FE4948" w:rsidRDefault="007A6CFC" w:rsidP="00667DB5">
      <w:pPr>
        <w:pStyle w:val="a4"/>
        <w:numPr>
          <w:ilvl w:val="0"/>
          <w:numId w:val="233"/>
        </w:numPr>
        <w:tabs>
          <w:tab w:val="left" w:pos="1120"/>
        </w:tabs>
        <w:spacing w:after="0" w:line="240" w:lineRule="auto"/>
        <w:ind w:left="-426" w:firstLine="426"/>
        <w:rPr>
          <w:rFonts w:eastAsia="Times New Roman"/>
          <w:b/>
          <w:bCs/>
          <w:sz w:val="24"/>
          <w:szCs w:val="24"/>
        </w:rPr>
      </w:pPr>
      <w:r>
        <w:rPr>
          <w:rFonts w:ascii="Times New Roman" w:eastAsia="Times New Roman" w:hAnsi="Times New Roman" w:cs="Times New Roman"/>
          <w:b/>
          <w:bCs/>
          <w:sz w:val="24"/>
          <w:szCs w:val="24"/>
        </w:rPr>
        <w:t xml:space="preserve">9 </w:t>
      </w:r>
      <w:r w:rsidR="00753BB5" w:rsidRPr="00FE4948">
        <w:rPr>
          <w:rFonts w:ascii="Times New Roman" w:eastAsia="Times New Roman" w:hAnsi="Times New Roman" w:cs="Times New Roman"/>
          <w:b/>
          <w:bCs/>
          <w:sz w:val="24"/>
          <w:szCs w:val="24"/>
        </w:rPr>
        <w:t>класс</w:t>
      </w:r>
    </w:p>
    <w:p w14:paraId="6399496B" w14:textId="77777777" w:rsidR="00761027" w:rsidRDefault="00753BB5" w:rsidP="003C0334">
      <w:pPr>
        <w:spacing w:after="0" w:line="249" w:lineRule="auto"/>
        <w:ind w:left="-426" w:right="2600" w:firstLine="426"/>
        <w:jc w:val="both"/>
        <w:rPr>
          <w:sz w:val="20"/>
          <w:szCs w:val="20"/>
        </w:rPr>
      </w:pPr>
      <w:r>
        <w:rPr>
          <w:rFonts w:ascii="Times New Roman" w:eastAsia="Times New Roman" w:hAnsi="Times New Roman" w:cs="Times New Roman"/>
          <w:sz w:val="23"/>
          <w:szCs w:val="23"/>
        </w:rPr>
        <w:t xml:space="preserve">Основы безопасности личности, общества и </w:t>
      </w:r>
      <w:proofErr w:type="gramStart"/>
      <w:r>
        <w:rPr>
          <w:rFonts w:ascii="Times New Roman" w:eastAsia="Times New Roman" w:hAnsi="Times New Roman" w:cs="Times New Roman"/>
          <w:sz w:val="23"/>
          <w:szCs w:val="23"/>
        </w:rPr>
        <w:t xml:space="preserve">государства </w:t>
      </w:r>
      <w:r w:rsidR="00546BF8">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Современный</w:t>
      </w:r>
      <w:proofErr w:type="gramEnd"/>
      <w:r>
        <w:rPr>
          <w:rFonts w:ascii="Times New Roman" w:eastAsia="Times New Roman" w:hAnsi="Times New Roman" w:cs="Times New Roman"/>
          <w:sz w:val="23"/>
          <w:szCs w:val="23"/>
        </w:rPr>
        <w:t xml:space="preserve"> комплекс проблем безопасности</w:t>
      </w:r>
    </w:p>
    <w:p w14:paraId="0AA28AB5" w14:textId="77777777" w:rsidR="00761027" w:rsidRDefault="00761027" w:rsidP="003C0334">
      <w:pPr>
        <w:spacing w:after="0" w:line="8" w:lineRule="exact"/>
        <w:ind w:left="-426" w:firstLine="426"/>
        <w:jc w:val="both"/>
        <w:rPr>
          <w:sz w:val="20"/>
          <w:szCs w:val="20"/>
        </w:rPr>
      </w:pPr>
    </w:p>
    <w:p w14:paraId="18AFE666" w14:textId="77777777" w:rsidR="00761027" w:rsidRDefault="00753BB5" w:rsidP="003C0334">
      <w:pPr>
        <w:spacing w:after="0" w:line="235" w:lineRule="auto"/>
        <w:ind w:left="-426" w:firstLine="426"/>
        <w:jc w:val="both"/>
        <w:rPr>
          <w:sz w:val="20"/>
          <w:szCs w:val="20"/>
        </w:rPr>
      </w:pPr>
      <w:r>
        <w:rPr>
          <w:rFonts w:ascii="Times New Roman" w:eastAsia="Times New Roman" w:hAnsi="Times New Roman" w:cs="Times New Roman"/>
          <w:b/>
          <w:bCs/>
          <w:sz w:val="24"/>
          <w:szCs w:val="24"/>
        </w:rPr>
        <w:t xml:space="preserve">Правовые основы обеспечения безопасности личности, общества и государства. </w:t>
      </w:r>
      <w:r>
        <w:rPr>
          <w:rFonts w:ascii="Times New Roman" w:eastAsia="Times New Roman" w:hAnsi="Times New Roman" w:cs="Times New Roman"/>
          <w:sz w:val="24"/>
          <w:szCs w:val="24"/>
        </w:rPr>
        <w:t>Структура законодательства в сфере безопасности и защиты от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чрезвычайных ситуаций. Краткое содержание основных правовых актов.</w:t>
      </w:r>
    </w:p>
    <w:p w14:paraId="2F2683B7" w14:textId="77777777" w:rsidR="00761027" w:rsidRDefault="00761027" w:rsidP="003C0334">
      <w:pPr>
        <w:spacing w:after="0" w:line="13" w:lineRule="exact"/>
        <w:ind w:left="-426" w:firstLine="426"/>
        <w:jc w:val="both"/>
        <w:rPr>
          <w:sz w:val="20"/>
          <w:szCs w:val="20"/>
        </w:rPr>
      </w:pPr>
    </w:p>
    <w:p w14:paraId="7397C0D8" w14:textId="77777777" w:rsidR="00761027" w:rsidRDefault="00753BB5" w:rsidP="003C0334">
      <w:pPr>
        <w:spacing w:after="0" w:line="237" w:lineRule="auto"/>
        <w:ind w:left="-426" w:firstLine="426"/>
        <w:jc w:val="both"/>
        <w:rPr>
          <w:sz w:val="20"/>
          <w:szCs w:val="20"/>
        </w:rPr>
      </w:pPr>
      <w:r>
        <w:rPr>
          <w:rFonts w:ascii="Times New Roman" w:eastAsia="Times New Roman" w:hAnsi="Times New Roman" w:cs="Times New Roman"/>
          <w:b/>
          <w:bCs/>
          <w:sz w:val="24"/>
          <w:szCs w:val="24"/>
        </w:rPr>
        <w:t xml:space="preserve">Угрозы национальной безопасности Российской Федерации. </w:t>
      </w:r>
      <w:r>
        <w:rPr>
          <w:rFonts w:ascii="Times New Roman" w:eastAsia="Times New Roman" w:hAnsi="Times New Roman" w:cs="Times New Roman"/>
          <w:sz w:val="24"/>
          <w:szCs w:val="24"/>
        </w:rPr>
        <w:t>Понятие 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национальной безопасности и основные направления ее обеспечения. Угрозы в сфере военной, государственной и общественной безопасности. Меры по защите от этих угроз.</w:t>
      </w:r>
    </w:p>
    <w:p w14:paraId="1FCE159B" w14:textId="77777777" w:rsidR="00761027" w:rsidRDefault="00761027" w:rsidP="003C0334">
      <w:pPr>
        <w:spacing w:after="0" w:line="2" w:lineRule="exact"/>
        <w:ind w:left="-426" w:firstLine="426"/>
        <w:jc w:val="both"/>
        <w:rPr>
          <w:sz w:val="20"/>
          <w:szCs w:val="20"/>
        </w:rPr>
      </w:pPr>
    </w:p>
    <w:p w14:paraId="401FADF4" w14:textId="77777777" w:rsidR="00761027" w:rsidRDefault="00753BB5" w:rsidP="003C0334">
      <w:pPr>
        <w:spacing w:after="0"/>
        <w:ind w:left="-426" w:firstLine="426"/>
        <w:jc w:val="both"/>
        <w:rPr>
          <w:sz w:val="20"/>
          <w:szCs w:val="20"/>
        </w:rPr>
      </w:pPr>
      <w:r>
        <w:rPr>
          <w:rFonts w:ascii="Times New Roman" w:eastAsia="Times New Roman" w:hAnsi="Times New Roman" w:cs="Times New Roman"/>
          <w:b/>
          <w:bCs/>
          <w:sz w:val="24"/>
          <w:szCs w:val="24"/>
        </w:rPr>
        <w:t xml:space="preserve">Международный терроризм как угроза национальной безопасности. </w:t>
      </w:r>
      <w:r>
        <w:rPr>
          <w:rFonts w:ascii="Times New Roman" w:eastAsia="Times New Roman" w:hAnsi="Times New Roman" w:cs="Times New Roman"/>
          <w:sz w:val="24"/>
          <w:szCs w:val="24"/>
        </w:rPr>
        <w:t>Понятие</w:t>
      </w:r>
      <w:r w:rsidR="00F0134F">
        <w:rPr>
          <w:rFonts w:ascii="Times New Roman" w:eastAsia="Times New Roman" w:hAnsi="Times New Roman" w:cs="Times New Roman"/>
          <w:sz w:val="24"/>
          <w:szCs w:val="24"/>
        </w:rPr>
        <w:t xml:space="preserve"> о</w:t>
      </w:r>
    </w:p>
    <w:p w14:paraId="1A6150E5" w14:textId="77777777" w:rsidR="00761027" w:rsidRDefault="00761027" w:rsidP="003C0334">
      <w:pPr>
        <w:spacing w:after="0" w:line="12" w:lineRule="exact"/>
        <w:ind w:left="-426" w:firstLine="426"/>
        <w:jc w:val="both"/>
        <w:rPr>
          <w:sz w:val="20"/>
          <w:szCs w:val="20"/>
        </w:rPr>
      </w:pPr>
    </w:p>
    <w:p w14:paraId="22692035" w14:textId="77777777" w:rsidR="00761027" w:rsidRDefault="00753BB5" w:rsidP="003C0334">
      <w:pPr>
        <w:tabs>
          <w:tab w:val="left" w:pos="859"/>
        </w:tabs>
        <w:spacing w:after="0" w:line="237" w:lineRule="auto"/>
        <w:ind w:left="-426" w:right="20" w:firstLine="426"/>
        <w:jc w:val="both"/>
        <w:rPr>
          <w:rFonts w:eastAsia="Times New Roman"/>
          <w:sz w:val="24"/>
          <w:szCs w:val="24"/>
        </w:rPr>
      </w:pPr>
      <w:r>
        <w:rPr>
          <w:rFonts w:ascii="Times New Roman" w:eastAsia="Times New Roman" w:hAnsi="Times New Roman" w:cs="Times New Roman"/>
          <w:sz w:val="24"/>
          <w:szCs w:val="24"/>
        </w:rPr>
        <w:t>терроризме. Цели террористических организаций. Типы терроризма и их характеристика. Основные направления международного сотрудничества в сфере антитеррористической деятельности. Правовая основа антитеррористической деятельности в России.</w:t>
      </w:r>
    </w:p>
    <w:p w14:paraId="360561E1" w14:textId="77777777" w:rsidR="00761027" w:rsidRDefault="00761027" w:rsidP="003C0334">
      <w:pPr>
        <w:spacing w:after="0" w:line="1" w:lineRule="exact"/>
        <w:ind w:left="-426" w:firstLine="426"/>
        <w:jc w:val="both"/>
        <w:rPr>
          <w:rFonts w:eastAsia="Times New Roman"/>
          <w:sz w:val="24"/>
          <w:szCs w:val="24"/>
        </w:rPr>
      </w:pPr>
    </w:p>
    <w:p w14:paraId="0788B94D" w14:textId="77777777" w:rsidR="00761027" w:rsidRDefault="00753BB5" w:rsidP="003C0334">
      <w:pPr>
        <w:spacing w:after="0"/>
        <w:ind w:left="-426" w:firstLine="426"/>
        <w:jc w:val="both"/>
        <w:rPr>
          <w:rFonts w:eastAsia="Times New Roman"/>
          <w:sz w:val="24"/>
          <w:szCs w:val="24"/>
        </w:rPr>
      </w:pPr>
      <w:r>
        <w:rPr>
          <w:rFonts w:ascii="Times New Roman" w:eastAsia="Times New Roman" w:hAnsi="Times New Roman" w:cs="Times New Roman"/>
          <w:b/>
          <w:bCs/>
          <w:sz w:val="24"/>
          <w:szCs w:val="24"/>
        </w:rPr>
        <w:t xml:space="preserve">Наркотизм и национальная безопасность. </w:t>
      </w:r>
      <w:r>
        <w:rPr>
          <w:rFonts w:ascii="Times New Roman" w:eastAsia="Times New Roman" w:hAnsi="Times New Roman" w:cs="Times New Roman"/>
          <w:sz w:val="24"/>
          <w:szCs w:val="24"/>
        </w:rPr>
        <w:t>Понятие о наркотизме,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наркомании,</w:t>
      </w:r>
    </w:p>
    <w:p w14:paraId="23397A2B" w14:textId="77777777" w:rsidR="00761027" w:rsidRDefault="00761027" w:rsidP="003C0334">
      <w:pPr>
        <w:spacing w:after="0" w:line="12" w:lineRule="exact"/>
        <w:ind w:left="-426" w:firstLine="426"/>
        <w:jc w:val="both"/>
        <w:rPr>
          <w:rFonts w:eastAsia="Times New Roman"/>
          <w:sz w:val="24"/>
          <w:szCs w:val="24"/>
        </w:rPr>
      </w:pPr>
    </w:p>
    <w:p w14:paraId="6F108A20" w14:textId="77777777" w:rsidR="00761027" w:rsidRDefault="00753BB5" w:rsidP="003C0334">
      <w:pPr>
        <w:spacing w:after="0" w:line="234" w:lineRule="auto"/>
        <w:ind w:left="-426" w:firstLine="426"/>
        <w:jc w:val="both"/>
        <w:rPr>
          <w:rFonts w:eastAsia="Times New Roman"/>
          <w:sz w:val="24"/>
          <w:szCs w:val="24"/>
        </w:rPr>
      </w:pPr>
      <w:r>
        <w:rPr>
          <w:rFonts w:ascii="Times New Roman" w:eastAsia="Times New Roman" w:hAnsi="Times New Roman" w:cs="Times New Roman"/>
          <w:sz w:val="24"/>
          <w:szCs w:val="24"/>
        </w:rPr>
        <w:t>токсикомании. Социальная опасность наркотизма. Правовая основа государственной политики в сфере оборота наркотических и психотропных веществ.</w:t>
      </w:r>
    </w:p>
    <w:p w14:paraId="688FEAE7" w14:textId="77777777" w:rsidR="00761027" w:rsidRDefault="00761027" w:rsidP="003C0334">
      <w:pPr>
        <w:spacing w:after="0" w:line="7" w:lineRule="exact"/>
        <w:ind w:left="-426" w:firstLine="426"/>
        <w:jc w:val="both"/>
        <w:rPr>
          <w:rFonts w:eastAsia="Times New Roman"/>
          <w:sz w:val="24"/>
          <w:szCs w:val="24"/>
        </w:rPr>
      </w:pPr>
    </w:p>
    <w:p w14:paraId="743394BA" w14:textId="77777777" w:rsidR="00761027" w:rsidRDefault="00753BB5" w:rsidP="003C0334">
      <w:pPr>
        <w:spacing w:after="0"/>
        <w:ind w:left="-426" w:firstLine="426"/>
        <w:jc w:val="both"/>
        <w:rPr>
          <w:rFonts w:eastAsia="Times New Roman"/>
          <w:sz w:val="24"/>
          <w:szCs w:val="24"/>
        </w:rPr>
      </w:pPr>
      <w:proofErr w:type="gramStart"/>
      <w:r>
        <w:rPr>
          <w:rFonts w:ascii="Times New Roman" w:eastAsia="Times New Roman" w:hAnsi="Times New Roman" w:cs="Times New Roman"/>
          <w:b/>
          <w:bCs/>
          <w:sz w:val="24"/>
          <w:szCs w:val="24"/>
        </w:rPr>
        <w:t>Гражданская  оборона</w:t>
      </w:r>
      <w:proofErr w:type="gramEnd"/>
      <w:r>
        <w:rPr>
          <w:rFonts w:ascii="Times New Roman" w:eastAsia="Times New Roman" w:hAnsi="Times New Roman" w:cs="Times New Roman"/>
          <w:b/>
          <w:bCs/>
          <w:sz w:val="24"/>
          <w:szCs w:val="24"/>
        </w:rPr>
        <w:t xml:space="preserve">  как  составная  часть  национальной  безопасности.</w:t>
      </w:r>
    </w:p>
    <w:p w14:paraId="79DDAA97" w14:textId="77777777" w:rsidR="00761027" w:rsidRDefault="00761027" w:rsidP="003C0334">
      <w:pPr>
        <w:spacing w:after="0" w:line="7" w:lineRule="exact"/>
        <w:ind w:left="-426" w:firstLine="426"/>
        <w:jc w:val="both"/>
        <w:rPr>
          <w:rFonts w:eastAsia="Times New Roman"/>
          <w:sz w:val="24"/>
          <w:szCs w:val="24"/>
        </w:rPr>
      </w:pPr>
    </w:p>
    <w:p w14:paraId="47E648FC" w14:textId="77777777" w:rsidR="00761027" w:rsidRDefault="00753BB5" w:rsidP="003C0334">
      <w:pPr>
        <w:spacing w:after="0" w:line="236" w:lineRule="auto"/>
        <w:ind w:left="-426" w:right="20" w:firstLine="426"/>
        <w:jc w:val="both"/>
        <w:rPr>
          <w:rFonts w:eastAsia="Times New Roman"/>
          <w:sz w:val="24"/>
          <w:szCs w:val="24"/>
        </w:rPr>
      </w:pPr>
      <w:r>
        <w:rPr>
          <w:rFonts w:ascii="Times New Roman" w:eastAsia="Times New Roman" w:hAnsi="Times New Roman" w:cs="Times New Roman"/>
          <w:sz w:val="24"/>
          <w:szCs w:val="24"/>
        </w:rPr>
        <w:t>Понятие о гражданской обороне. Основные задачи в области гражданской обороны и защиты населения. Силы гражданской обороны. Структуры, руководящие гражданской обороной.</w:t>
      </w:r>
    </w:p>
    <w:p w14:paraId="688AB533" w14:textId="77777777" w:rsidR="00761027" w:rsidRDefault="00761027" w:rsidP="003C0334">
      <w:pPr>
        <w:spacing w:after="0" w:line="290" w:lineRule="exact"/>
        <w:ind w:left="-426" w:firstLine="426"/>
        <w:jc w:val="both"/>
        <w:rPr>
          <w:sz w:val="20"/>
          <w:szCs w:val="20"/>
        </w:rPr>
      </w:pPr>
    </w:p>
    <w:p w14:paraId="2C565493" w14:textId="77777777" w:rsidR="00761027" w:rsidRDefault="00753BB5" w:rsidP="003C0334">
      <w:pPr>
        <w:spacing w:after="0" w:line="234" w:lineRule="auto"/>
        <w:ind w:left="-426" w:right="20" w:firstLine="426"/>
        <w:jc w:val="both"/>
        <w:rPr>
          <w:sz w:val="20"/>
          <w:szCs w:val="20"/>
        </w:rPr>
      </w:pPr>
      <w:r>
        <w:rPr>
          <w:rFonts w:ascii="Times New Roman" w:eastAsia="Times New Roman" w:hAnsi="Times New Roman" w:cs="Times New Roman"/>
          <w:sz w:val="24"/>
          <w:szCs w:val="24"/>
        </w:rPr>
        <w:lastRenderedPageBreak/>
        <w:t>Организация единой государственной системы предупреждения и ликвидации чрезвычайных ситуаций (РСЧС)</w:t>
      </w:r>
    </w:p>
    <w:p w14:paraId="06F7463A" w14:textId="77777777" w:rsidR="00761027" w:rsidRDefault="00761027" w:rsidP="003C0334">
      <w:pPr>
        <w:spacing w:after="0" w:line="14" w:lineRule="exact"/>
        <w:ind w:left="-426" w:firstLine="426"/>
        <w:jc w:val="both"/>
        <w:rPr>
          <w:sz w:val="20"/>
          <w:szCs w:val="20"/>
        </w:rPr>
      </w:pPr>
    </w:p>
    <w:p w14:paraId="574DC2BC" w14:textId="77777777" w:rsidR="00761027" w:rsidRDefault="00753BB5" w:rsidP="003C0334">
      <w:pPr>
        <w:spacing w:after="0" w:line="237" w:lineRule="auto"/>
        <w:ind w:left="-426" w:right="20" w:firstLine="426"/>
        <w:jc w:val="both"/>
        <w:rPr>
          <w:sz w:val="20"/>
          <w:szCs w:val="20"/>
        </w:rPr>
      </w:pPr>
      <w:r>
        <w:rPr>
          <w:rFonts w:ascii="Times New Roman" w:eastAsia="Times New Roman" w:hAnsi="Times New Roman" w:cs="Times New Roman"/>
          <w:b/>
          <w:bCs/>
          <w:sz w:val="24"/>
          <w:szCs w:val="24"/>
        </w:rPr>
        <w:t xml:space="preserve">Цели, задачи и структура РСЧС. </w:t>
      </w:r>
      <w:r>
        <w:rPr>
          <w:rFonts w:ascii="Times New Roman" w:eastAsia="Times New Roman" w:hAnsi="Times New Roman" w:cs="Times New Roman"/>
          <w:sz w:val="24"/>
          <w:szCs w:val="24"/>
        </w:rPr>
        <w:t>Единая государственная система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предупреждения и ликвидации чрезвычайных ситуаций (РСЧС) и причины ее создания. Цели, задачи и структура РСЧС. Координационные органы РСЧС и их характеристика.</w:t>
      </w:r>
    </w:p>
    <w:p w14:paraId="5D3491D1" w14:textId="77777777" w:rsidR="00761027" w:rsidRDefault="00761027" w:rsidP="003C0334">
      <w:pPr>
        <w:spacing w:after="0" w:line="14" w:lineRule="exact"/>
        <w:ind w:left="-426" w:firstLine="426"/>
        <w:jc w:val="both"/>
        <w:rPr>
          <w:sz w:val="20"/>
          <w:szCs w:val="20"/>
        </w:rPr>
      </w:pPr>
    </w:p>
    <w:p w14:paraId="44CAF1DE" w14:textId="77777777" w:rsidR="00761027" w:rsidRDefault="00753BB5" w:rsidP="003C0334">
      <w:pPr>
        <w:spacing w:after="0" w:line="237" w:lineRule="auto"/>
        <w:ind w:left="-426" w:firstLine="426"/>
        <w:jc w:val="both"/>
        <w:rPr>
          <w:sz w:val="20"/>
          <w:szCs w:val="20"/>
        </w:rPr>
      </w:pPr>
      <w:r>
        <w:rPr>
          <w:rFonts w:ascii="Times New Roman" w:eastAsia="Times New Roman" w:hAnsi="Times New Roman" w:cs="Times New Roman"/>
          <w:b/>
          <w:bCs/>
          <w:sz w:val="24"/>
          <w:szCs w:val="24"/>
        </w:rPr>
        <w:t xml:space="preserve">Режимы функционирования, силы и средства РСЧС. </w:t>
      </w:r>
      <w:r>
        <w:rPr>
          <w:rFonts w:ascii="Times New Roman" w:eastAsia="Times New Roman" w:hAnsi="Times New Roman" w:cs="Times New Roman"/>
          <w:sz w:val="24"/>
          <w:szCs w:val="24"/>
        </w:rPr>
        <w:t>Режимы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функционирования и основные мероприятия при их введении: в отсутствие чрезвычайной ситуации; при угрозе ее возникновения; при возникновении и ликвидации. Силы и средства РСЧС, их задачи и характеристика.</w:t>
      </w:r>
    </w:p>
    <w:p w14:paraId="77820422" w14:textId="77777777" w:rsidR="00761027" w:rsidRDefault="00753BB5" w:rsidP="003C0334">
      <w:pPr>
        <w:spacing w:after="0"/>
        <w:ind w:left="-426" w:firstLine="426"/>
        <w:jc w:val="both"/>
        <w:rPr>
          <w:sz w:val="20"/>
          <w:szCs w:val="20"/>
        </w:rPr>
      </w:pPr>
      <w:r>
        <w:rPr>
          <w:rFonts w:ascii="Times New Roman" w:eastAsia="Times New Roman" w:hAnsi="Times New Roman" w:cs="Times New Roman"/>
          <w:sz w:val="24"/>
          <w:szCs w:val="24"/>
        </w:rPr>
        <w:t>Международное гуманитарное право</w:t>
      </w:r>
    </w:p>
    <w:p w14:paraId="51E58B5B" w14:textId="77777777" w:rsidR="00761027" w:rsidRDefault="00761027" w:rsidP="003C0334">
      <w:pPr>
        <w:spacing w:after="0" w:line="17" w:lineRule="exact"/>
        <w:ind w:left="-426" w:firstLine="426"/>
        <w:jc w:val="both"/>
        <w:rPr>
          <w:sz w:val="20"/>
          <w:szCs w:val="20"/>
        </w:rPr>
      </w:pPr>
    </w:p>
    <w:p w14:paraId="6E1FF766" w14:textId="77777777" w:rsidR="00761027" w:rsidRDefault="00753BB5" w:rsidP="003C0334">
      <w:pPr>
        <w:spacing w:after="0" w:line="237" w:lineRule="auto"/>
        <w:ind w:left="-426" w:firstLine="426"/>
        <w:jc w:val="both"/>
        <w:rPr>
          <w:sz w:val="20"/>
          <w:szCs w:val="20"/>
        </w:rPr>
      </w:pPr>
      <w:r>
        <w:rPr>
          <w:rFonts w:ascii="Times New Roman" w:eastAsia="Times New Roman" w:hAnsi="Times New Roman" w:cs="Times New Roman"/>
          <w:b/>
          <w:bCs/>
          <w:sz w:val="24"/>
          <w:szCs w:val="24"/>
        </w:rPr>
        <w:t xml:space="preserve">Международное гуманитарное право. Сфера применения и ответственность за нарушение норм. </w:t>
      </w:r>
      <w:r>
        <w:rPr>
          <w:rFonts w:ascii="Times New Roman" w:eastAsia="Times New Roman" w:hAnsi="Times New Roman" w:cs="Times New Roman"/>
          <w:sz w:val="24"/>
          <w:szCs w:val="24"/>
        </w:rPr>
        <w:t>Понятие о международном гуманитарном праве и сфера его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применения. Лица, находящиеся под защитой международного гуманитарного права. Основные документы международного гуманитарного права. Действия, нарушающие нормы международного гуманитарного права, и ответственность за их совершение.</w:t>
      </w:r>
    </w:p>
    <w:p w14:paraId="5B62FFFC" w14:textId="77777777" w:rsidR="00761027" w:rsidRDefault="00761027" w:rsidP="003C0334">
      <w:pPr>
        <w:spacing w:after="0" w:line="21" w:lineRule="exact"/>
        <w:ind w:left="-426" w:firstLine="426"/>
        <w:jc w:val="both"/>
        <w:rPr>
          <w:sz w:val="20"/>
          <w:szCs w:val="20"/>
        </w:rPr>
      </w:pPr>
    </w:p>
    <w:p w14:paraId="0003512D" w14:textId="77777777" w:rsidR="00761027" w:rsidRDefault="00753BB5" w:rsidP="003C0334">
      <w:pPr>
        <w:spacing w:after="0" w:line="237" w:lineRule="auto"/>
        <w:ind w:left="-426" w:firstLine="426"/>
        <w:jc w:val="both"/>
        <w:rPr>
          <w:sz w:val="20"/>
          <w:szCs w:val="20"/>
        </w:rPr>
      </w:pPr>
      <w:r>
        <w:rPr>
          <w:rFonts w:ascii="Times New Roman" w:eastAsia="Times New Roman" w:hAnsi="Times New Roman" w:cs="Times New Roman"/>
          <w:b/>
          <w:bCs/>
          <w:sz w:val="24"/>
          <w:szCs w:val="24"/>
        </w:rPr>
        <w:t xml:space="preserve">Защита раненых, больных, потерпевших кораблекрушение, медицинского и духовного персонала. </w:t>
      </w:r>
      <w:r>
        <w:rPr>
          <w:rFonts w:ascii="Times New Roman" w:eastAsia="Times New Roman" w:hAnsi="Times New Roman" w:cs="Times New Roman"/>
          <w:sz w:val="24"/>
          <w:szCs w:val="24"/>
        </w:rPr>
        <w:t>Правовая защита раненых,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больных и потерпевших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кораблекрушение. Обеспечение защиты раненых и больных во время вооруженного конфликта. Основные требования по защите раненых и больных из состава действующей армии и вооруженных сил на море. Защита медицинского и духовного персонала. Состав медицинских формирований и их эмблемы.</w:t>
      </w:r>
    </w:p>
    <w:p w14:paraId="1A4DCAAC" w14:textId="77777777" w:rsidR="00761027" w:rsidRDefault="00761027" w:rsidP="003C0334">
      <w:pPr>
        <w:spacing w:after="0" w:line="17" w:lineRule="exact"/>
        <w:ind w:left="-426" w:firstLine="426"/>
        <w:jc w:val="both"/>
        <w:rPr>
          <w:sz w:val="20"/>
          <w:szCs w:val="20"/>
        </w:rPr>
      </w:pPr>
    </w:p>
    <w:p w14:paraId="3564D91D" w14:textId="77777777" w:rsidR="00761027" w:rsidRDefault="00753BB5" w:rsidP="003C0334">
      <w:pPr>
        <w:spacing w:after="0" w:line="237" w:lineRule="auto"/>
        <w:ind w:left="-426" w:firstLine="426"/>
        <w:jc w:val="both"/>
        <w:rPr>
          <w:sz w:val="20"/>
          <w:szCs w:val="20"/>
        </w:rPr>
      </w:pPr>
      <w:r>
        <w:rPr>
          <w:rFonts w:ascii="Times New Roman" w:eastAsia="Times New Roman" w:hAnsi="Times New Roman" w:cs="Times New Roman"/>
          <w:b/>
          <w:bCs/>
          <w:sz w:val="24"/>
          <w:szCs w:val="24"/>
        </w:rPr>
        <w:t xml:space="preserve">Защита военнопленных и гражданского населения. </w:t>
      </w:r>
      <w:r>
        <w:rPr>
          <w:rFonts w:ascii="Times New Roman" w:eastAsia="Times New Roman" w:hAnsi="Times New Roman" w:cs="Times New Roman"/>
          <w:sz w:val="24"/>
          <w:szCs w:val="24"/>
        </w:rPr>
        <w:t>Понятие о комбатанте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военнопленном. Основные требования по защите военнопленных. Случаи применения защитных мер в отношении гражданского населения. Основные требования по защите лиц из числа гражданского населения, находящихся во власти противника. Особая защита женщин и детей.</w:t>
      </w:r>
    </w:p>
    <w:p w14:paraId="78EA10C6" w14:textId="77777777" w:rsidR="00761027" w:rsidRDefault="00753BB5" w:rsidP="003C0334">
      <w:pPr>
        <w:spacing w:after="0"/>
        <w:ind w:left="-426" w:firstLine="426"/>
        <w:rPr>
          <w:sz w:val="20"/>
          <w:szCs w:val="20"/>
        </w:rPr>
      </w:pPr>
      <w:r>
        <w:rPr>
          <w:rFonts w:ascii="Times New Roman" w:eastAsia="Times New Roman" w:hAnsi="Times New Roman" w:cs="Times New Roman"/>
          <w:sz w:val="24"/>
          <w:szCs w:val="24"/>
        </w:rPr>
        <w:t>Безопасное поведение в криминогенных ситуациях</w:t>
      </w:r>
    </w:p>
    <w:p w14:paraId="46927F5B" w14:textId="77777777" w:rsidR="00761027" w:rsidRDefault="00761027" w:rsidP="003C0334">
      <w:pPr>
        <w:spacing w:after="0" w:line="12" w:lineRule="exact"/>
        <w:ind w:left="-426" w:firstLine="426"/>
        <w:rPr>
          <w:sz w:val="20"/>
          <w:szCs w:val="20"/>
        </w:rPr>
      </w:pPr>
    </w:p>
    <w:p w14:paraId="7D2C909C" w14:textId="77777777" w:rsidR="00761027" w:rsidRDefault="00753BB5" w:rsidP="003C0334">
      <w:pPr>
        <w:spacing w:after="0" w:line="236" w:lineRule="auto"/>
        <w:ind w:left="-426" w:firstLine="426"/>
        <w:jc w:val="both"/>
        <w:rPr>
          <w:sz w:val="20"/>
          <w:szCs w:val="20"/>
        </w:rPr>
      </w:pPr>
      <w:r>
        <w:rPr>
          <w:rFonts w:ascii="Times New Roman" w:eastAsia="Times New Roman" w:hAnsi="Times New Roman" w:cs="Times New Roman"/>
          <w:b/>
          <w:bCs/>
          <w:sz w:val="24"/>
          <w:szCs w:val="24"/>
        </w:rPr>
        <w:t xml:space="preserve">Защита от мошенников. </w:t>
      </w:r>
      <w:r>
        <w:rPr>
          <w:rFonts w:ascii="Times New Roman" w:eastAsia="Times New Roman" w:hAnsi="Times New Roman" w:cs="Times New Roman"/>
          <w:sz w:val="24"/>
          <w:szCs w:val="24"/>
        </w:rPr>
        <w:t>Понятие о мошенничестве,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обмане,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злоупотреблении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доверием. Распространенные способы мошенничества. Правила безопасного поведения, если вы подозреваете, что являетесь объектом мошенничества.</w:t>
      </w:r>
    </w:p>
    <w:p w14:paraId="31B4A69C" w14:textId="77777777" w:rsidR="00761027" w:rsidRDefault="00761027" w:rsidP="003C0334">
      <w:pPr>
        <w:spacing w:after="0" w:line="14" w:lineRule="exact"/>
        <w:ind w:left="-426" w:firstLine="426"/>
        <w:rPr>
          <w:sz w:val="20"/>
          <w:szCs w:val="20"/>
        </w:rPr>
      </w:pPr>
    </w:p>
    <w:p w14:paraId="7A6884E9" w14:textId="77777777" w:rsidR="00761027" w:rsidRDefault="00753BB5" w:rsidP="003C0334">
      <w:pPr>
        <w:spacing w:after="0" w:line="238" w:lineRule="auto"/>
        <w:ind w:left="-426" w:right="20" w:firstLine="426"/>
        <w:jc w:val="both"/>
        <w:rPr>
          <w:sz w:val="20"/>
          <w:szCs w:val="20"/>
        </w:rPr>
      </w:pPr>
      <w:r>
        <w:rPr>
          <w:rFonts w:ascii="Times New Roman" w:eastAsia="Times New Roman" w:hAnsi="Times New Roman" w:cs="Times New Roman"/>
          <w:b/>
          <w:bCs/>
          <w:sz w:val="24"/>
          <w:szCs w:val="24"/>
        </w:rPr>
        <w:t xml:space="preserve">Безопасное поведение девушек. </w:t>
      </w:r>
      <w:r>
        <w:rPr>
          <w:rFonts w:ascii="Times New Roman" w:eastAsia="Times New Roman" w:hAnsi="Times New Roman" w:cs="Times New Roman"/>
          <w:sz w:val="24"/>
          <w:szCs w:val="24"/>
        </w:rPr>
        <w:t>Понятие о преступлениях на сексуальной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почве. Безопасное поведение девушек при столкновении с молодыми и взрослыми хулиганами, уголовниками и лицами, находящимися в нетрезвом состоянии. Правила поведения девушки в обществе мужчины: в незнакомом месте; при возникновении угрозы или опасности насилия. Подручные средства самообороны и способы самозащиты. Наиболее уязвимые части тела.</w:t>
      </w:r>
    </w:p>
    <w:p w14:paraId="16BFE179" w14:textId="77777777" w:rsidR="00761027" w:rsidRDefault="00761027" w:rsidP="003C0334">
      <w:pPr>
        <w:spacing w:after="0" w:line="19" w:lineRule="exact"/>
        <w:ind w:left="-426" w:firstLine="426"/>
        <w:rPr>
          <w:sz w:val="20"/>
          <w:szCs w:val="20"/>
        </w:rPr>
      </w:pPr>
    </w:p>
    <w:p w14:paraId="5A399820" w14:textId="77777777" w:rsidR="00761027" w:rsidRDefault="00753BB5" w:rsidP="003C0334">
      <w:pPr>
        <w:spacing w:after="0" w:line="237" w:lineRule="auto"/>
        <w:ind w:left="-426" w:firstLine="426"/>
        <w:jc w:val="both"/>
        <w:rPr>
          <w:sz w:val="20"/>
          <w:szCs w:val="20"/>
        </w:rPr>
      </w:pPr>
      <w:r>
        <w:rPr>
          <w:rFonts w:ascii="Times New Roman" w:eastAsia="Times New Roman" w:hAnsi="Times New Roman" w:cs="Times New Roman"/>
          <w:b/>
          <w:bCs/>
          <w:sz w:val="24"/>
          <w:szCs w:val="24"/>
        </w:rPr>
        <w:t xml:space="preserve">Психологические основы самозащиты в криминогенных ситуациях. Пути выхода из конфликтных ситуаций. </w:t>
      </w:r>
      <w:r>
        <w:rPr>
          <w:rFonts w:ascii="Times New Roman" w:eastAsia="Times New Roman" w:hAnsi="Times New Roman" w:cs="Times New Roman"/>
          <w:sz w:val="24"/>
          <w:szCs w:val="24"/>
        </w:rPr>
        <w:t>Самооценка поведения.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Признаки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потенциальной жертвы. Уверенное и решительное поведение в криминогенных ситуациях. Тренировка уверенности. Правила безопасного поведения при неизбежности конфликта. Поведение при столкновении с хулиганами, похищении, попытке изнасилования.</w:t>
      </w:r>
    </w:p>
    <w:p w14:paraId="6E8DF42A" w14:textId="77777777" w:rsidR="00761027" w:rsidRDefault="00761027" w:rsidP="003C0334">
      <w:pPr>
        <w:spacing w:after="0" w:line="280" w:lineRule="exact"/>
        <w:ind w:left="-426" w:firstLine="426"/>
        <w:rPr>
          <w:sz w:val="20"/>
          <w:szCs w:val="20"/>
        </w:rPr>
      </w:pPr>
    </w:p>
    <w:p w14:paraId="56DCE8B7" w14:textId="77777777" w:rsidR="00761027" w:rsidRDefault="00753BB5" w:rsidP="003C0334">
      <w:pPr>
        <w:spacing w:after="0"/>
        <w:ind w:left="-426" w:firstLine="426"/>
        <w:rPr>
          <w:sz w:val="20"/>
          <w:szCs w:val="20"/>
        </w:rPr>
      </w:pPr>
      <w:r>
        <w:rPr>
          <w:rFonts w:ascii="Times New Roman" w:eastAsia="Times New Roman" w:hAnsi="Times New Roman" w:cs="Times New Roman"/>
          <w:sz w:val="24"/>
          <w:szCs w:val="24"/>
        </w:rPr>
        <w:t>Основы медицинских знаний и правила оказания первой помощи</w:t>
      </w:r>
    </w:p>
    <w:p w14:paraId="73D89F40" w14:textId="77777777" w:rsidR="00761027" w:rsidRDefault="00753BB5" w:rsidP="003C0334">
      <w:pPr>
        <w:spacing w:after="0"/>
        <w:ind w:left="-426" w:firstLine="426"/>
        <w:rPr>
          <w:sz w:val="20"/>
          <w:szCs w:val="20"/>
        </w:rPr>
      </w:pPr>
      <w:r>
        <w:rPr>
          <w:rFonts w:ascii="Times New Roman" w:eastAsia="Times New Roman" w:hAnsi="Times New Roman" w:cs="Times New Roman"/>
          <w:sz w:val="24"/>
          <w:szCs w:val="24"/>
        </w:rPr>
        <w:t>Профилактика травм в старшем школьном возрасте</w:t>
      </w:r>
    </w:p>
    <w:p w14:paraId="5862543B" w14:textId="77777777" w:rsidR="00761027" w:rsidRDefault="00753BB5" w:rsidP="003C0334">
      <w:pPr>
        <w:spacing w:after="0"/>
        <w:ind w:left="-426" w:firstLine="426"/>
        <w:rPr>
          <w:sz w:val="20"/>
          <w:szCs w:val="20"/>
        </w:rPr>
      </w:pPr>
      <w:r>
        <w:rPr>
          <w:rFonts w:ascii="Times New Roman" w:eastAsia="Times New Roman" w:hAnsi="Times New Roman" w:cs="Times New Roman"/>
          <w:b/>
          <w:bCs/>
          <w:sz w:val="24"/>
          <w:szCs w:val="24"/>
        </w:rPr>
        <w:t xml:space="preserve">Причины травматизма и пути их предотвращения. </w:t>
      </w:r>
      <w:r>
        <w:rPr>
          <w:rFonts w:ascii="Times New Roman" w:eastAsia="Times New Roman" w:hAnsi="Times New Roman" w:cs="Times New Roman"/>
          <w:sz w:val="24"/>
          <w:szCs w:val="24"/>
        </w:rPr>
        <w:t>Понятие о травматизме.</w:t>
      </w:r>
    </w:p>
    <w:p w14:paraId="4F46508C" w14:textId="77777777" w:rsidR="00761027" w:rsidRDefault="00761027" w:rsidP="003C0334">
      <w:pPr>
        <w:spacing w:after="0" w:line="12" w:lineRule="exact"/>
        <w:ind w:left="-426" w:firstLine="426"/>
        <w:rPr>
          <w:sz w:val="20"/>
          <w:szCs w:val="20"/>
        </w:rPr>
      </w:pPr>
    </w:p>
    <w:p w14:paraId="578CE107" w14:textId="77777777" w:rsidR="00761027" w:rsidRDefault="00753BB5" w:rsidP="003C0334">
      <w:pPr>
        <w:spacing w:after="0" w:line="234" w:lineRule="auto"/>
        <w:ind w:left="-426" w:right="20" w:firstLine="426"/>
        <w:jc w:val="both"/>
        <w:rPr>
          <w:sz w:val="20"/>
          <w:szCs w:val="20"/>
        </w:rPr>
      </w:pPr>
      <w:r>
        <w:rPr>
          <w:rFonts w:ascii="Times New Roman" w:eastAsia="Times New Roman" w:hAnsi="Times New Roman" w:cs="Times New Roman"/>
          <w:sz w:val="24"/>
          <w:szCs w:val="24"/>
        </w:rPr>
        <w:t>Основные причины травматизма и виды травм в школьном возрасте. Меры по предотвращению различных видов травм.</w:t>
      </w:r>
    </w:p>
    <w:p w14:paraId="52A19F09" w14:textId="77777777" w:rsidR="00761027" w:rsidRDefault="00761027" w:rsidP="003C0334">
      <w:pPr>
        <w:spacing w:after="0" w:line="14" w:lineRule="exact"/>
        <w:ind w:left="-426" w:firstLine="426"/>
        <w:rPr>
          <w:sz w:val="20"/>
          <w:szCs w:val="20"/>
        </w:rPr>
      </w:pPr>
    </w:p>
    <w:p w14:paraId="1D5EFFC7" w14:textId="77777777" w:rsidR="00761027" w:rsidRDefault="00753BB5" w:rsidP="003C0334">
      <w:pPr>
        <w:spacing w:after="0" w:line="237" w:lineRule="auto"/>
        <w:ind w:left="-426" w:firstLine="426"/>
        <w:jc w:val="both"/>
        <w:rPr>
          <w:sz w:val="20"/>
          <w:szCs w:val="20"/>
        </w:rPr>
      </w:pPr>
      <w:r>
        <w:rPr>
          <w:rFonts w:ascii="Times New Roman" w:eastAsia="Times New Roman" w:hAnsi="Times New Roman" w:cs="Times New Roman"/>
          <w:b/>
          <w:bCs/>
          <w:sz w:val="24"/>
          <w:szCs w:val="24"/>
        </w:rPr>
        <w:t xml:space="preserve">Безопасное поведение дома и на улице. </w:t>
      </w:r>
      <w:r>
        <w:rPr>
          <w:rFonts w:ascii="Times New Roman" w:eastAsia="Times New Roman" w:hAnsi="Times New Roman" w:cs="Times New Roman"/>
          <w:sz w:val="24"/>
          <w:szCs w:val="24"/>
        </w:rPr>
        <w:t>Правила безопасного поведения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быту, снижающие риск получения травм в домашних условиях. Меры по снижению опасности на воде. Защита от дорожно-транспортных происшествий. Что делать, если вы оказались свидетелем или участником ДТП.</w:t>
      </w:r>
    </w:p>
    <w:p w14:paraId="60873129" w14:textId="77777777" w:rsidR="00761027" w:rsidRDefault="00761027" w:rsidP="003C0334">
      <w:pPr>
        <w:spacing w:after="0" w:line="19" w:lineRule="exact"/>
        <w:ind w:left="-426" w:firstLine="426"/>
        <w:rPr>
          <w:sz w:val="20"/>
          <w:szCs w:val="20"/>
        </w:rPr>
      </w:pPr>
    </w:p>
    <w:p w14:paraId="3D75D0C1" w14:textId="77777777" w:rsidR="00761027" w:rsidRDefault="00753BB5" w:rsidP="003C0334">
      <w:pPr>
        <w:spacing w:after="0" w:line="237" w:lineRule="auto"/>
        <w:ind w:left="-426" w:right="20" w:firstLine="426"/>
        <w:jc w:val="both"/>
        <w:rPr>
          <w:sz w:val="20"/>
          <w:szCs w:val="20"/>
        </w:rPr>
      </w:pPr>
      <w:r>
        <w:rPr>
          <w:rFonts w:ascii="Times New Roman" w:eastAsia="Times New Roman" w:hAnsi="Times New Roman" w:cs="Times New Roman"/>
          <w:b/>
          <w:bCs/>
          <w:sz w:val="24"/>
          <w:szCs w:val="24"/>
        </w:rPr>
        <w:t xml:space="preserve">Безопасное поведение в школе, на занятиях физкультурой и спортом. </w:t>
      </w:r>
      <w:r>
        <w:rPr>
          <w:rFonts w:ascii="Times New Roman" w:eastAsia="Times New Roman" w:hAnsi="Times New Roman" w:cs="Times New Roman"/>
          <w:sz w:val="24"/>
          <w:szCs w:val="24"/>
        </w:rPr>
        <w:t>Правила поведения на уроках физики, химии, во время перемен. Причины травматизма на уроках физической культуры и во время занятий спортом. Виды спорта с высокой степенью травматического риска. Профилактика травматизма на уроках физической культуры и на занятиях спортом. Безопасная одежда, обувь и защитное снаряжение.</w:t>
      </w:r>
    </w:p>
    <w:p w14:paraId="6BD6544D" w14:textId="77777777" w:rsidR="00761027" w:rsidRDefault="00761027" w:rsidP="003C0334">
      <w:pPr>
        <w:spacing w:after="0" w:line="280" w:lineRule="exact"/>
        <w:ind w:left="-426" w:firstLine="426"/>
        <w:rPr>
          <w:sz w:val="20"/>
          <w:szCs w:val="20"/>
        </w:rPr>
      </w:pPr>
    </w:p>
    <w:p w14:paraId="186D0629" w14:textId="77777777" w:rsidR="00761027" w:rsidRDefault="00753BB5" w:rsidP="003C0334">
      <w:pPr>
        <w:spacing w:after="0"/>
        <w:ind w:left="-426" w:firstLine="426"/>
        <w:rPr>
          <w:sz w:val="20"/>
          <w:szCs w:val="20"/>
        </w:rPr>
      </w:pPr>
      <w:r>
        <w:rPr>
          <w:rFonts w:ascii="Times New Roman" w:eastAsia="Times New Roman" w:hAnsi="Times New Roman" w:cs="Times New Roman"/>
          <w:sz w:val="24"/>
          <w:szCs w:val="24"/>
        </w:rPr>
        <w:t>Основы медицинских знаний</w:t>
      </w:r>
    </w:p>
    <w:p w14:paraId="299213DC" w14:textId="77777777" w:rsidR="00761027" w:rsidRDefault="00761027" w:rsidP="003C0334">
      <w:pPr>
        <w:spacing w:after="0" w:line="12" w:lineRule="exact"/>
        <w:ind w:left="-426" w:firstLine="426"/>
        <w:rPr>
          <w:sz w:val="20"/>
          <w:szCs w:val="20"/>
        </w:rPr>
      </w:pPr>
    </w:p>
    <w:p w14:paraId="6410A4E7" w14:textId="77777777" w:rsidR="00761027" w:rsidRDefault="00753BB5" w:rsidP="003C0334">
      <w:pPr>
        <w:spacing w:after="0" w:line="237" w:lineRule="auto"/>
        <w:ind w:left="-426" w:firstLine="426"/>
        <w:jc w:val="both"/>
        <w:rPr>
          <w:sz w:val="20"/>
          <w:szCs w:val="20"/>
        </w:rPr>
      </w:pPr>
      <w:r>
        <w:rPr>
          <w:rFonts w:ascii="Times New Roman" w:eastAsia="Times New Roman" w:hAnsi="Times New Roman" w:cs="Times New Roman"/>
          <w:b/>
          <w:bCs/>
          <w:sz w:val="24"/>
          <w:szCs w:val="24"/>
        </w:rPr>
        <w:lastRenderedPageBreak/>
        <w:t xml:space="preserve">Профилактика осложнений ран. Асептика и антисептика. </w:t>
      </w:r>
      <w:r>
        <w:rPr>
          <w:rFonts w:ascii="Times New Roman" w:eastAsia="Times New Roman" w:hAnsi="Times New Roman" w:cs="Times New Roman"/>
          <w:sz w:val="24"/>
          <w:szCs w:val="24"/>
        </w:rPr>
        <w:t>Понятие о ране.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Виды ран. Понятие об антисептике и ее виды. Основные антисептические средства и порядок их применения. Понятие об асептике. Предупреждение инфицирования ран с помощью асептических средств.</w:t>
      </w:r>
    </w:p>
    <w:p w14:paraId="6D9324C8" w14:textId="77777777" w:rsidR="00761027" w:rsidRDefault="00761027" w:rsidP="003C0334">
      <w:pPr>
        <w:spacing w:after="0" w:line="14" w:lineRule="exact"/>
        <w:ind w:left="-426" w:firstLine="426"/>
        <w:rPr>
          <w:sz w:val="20"/>
          <w:szCs w:val="20"/>
        </w:rPr>
      </w:pPr>
    </w:p>
    <w:p w14:paraId="40F6F7F4" w14:textId="77777777" w:rsidR="00761027" w:rsidRDefault="00753BB5" w:rsidP="003C0334">
      <w:pPr>
        <w:spacing w:after="0" w:line="237" w:lineRule="auto"/>
        <w:ind w:left="-426" w:firstLine="426"/>
        <w:jc w:val="both"/>
        <w:rPr>
          <w:sz w:val="20"/>
          <w:szCs w:val="20"/>
        </w:rPr>
      </w:pPr>
      <w:r>
        <w:rPr>
          <w:rFonts w:ascii="Times New Roman" w:eastAsia="Times New Roman" w:hAnsi="Times New Roman" w:cs="Times New Roman"/>
          <w:b/>
          <w:bCs/>
          <w:sz w:val="24"/>
          <w:szCs w:val="24"/>
        </w:rPr>
        <w:t xml:space="preserve">Травмы головы, позвоночника и спины. </w:t>
      </w:r>
      <w:r>
        <w:rPr>
          <w:rFonts w:ascii="Times New Roman" w:eastAsia="Times New Roman" w:hAnsi="Times New Roman" w:cs="Times New Roman"/>
          <w:sz w:val="24"/>
          <w:szCs w:val="24"/>
        </w:rPr>
        <w:t>Причины травм головы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позвоночника. Признаки и симптомы травм головы и позвоночника; первая помощь при них. Сотрясение головного мозга: признаки и симптомы; первая помощь. Признаки и симптомы повреждения спины. Предупреждение повреждения спины и первая помощь при болях.</w:t>
      </w:r>
    </w:p>
    <w:p w14:paraId="5D9329AD" w14:textId="77777777" w:rsidR="00761027" w:rsidRDefault="00761027" w:rsidP="003C0334">
      <w:pPr>
        <w:spacing w:after="0" w:line="18" w:lineRule="exact"/>
        <w:ind w:left="-426" w:firstLine="426"/>
        <w:rPr>
          <w:sz w:val="20"/>
          <w:szCs w:val="20"/>
        </w:rPr>
      </w:pPr>
    </w:p>
    <w:p w14:paraId="71B2AA1C" w14:textId="77777777" w:rsidR="00761027" w:rsidRDefault="00753BB5" w:rsidP="003C0334">
      <w:pPr>
        <w:spacing w:after="0" w:line="238" w:lineRule="auto"/>
        <w:ind w:left="-426" w:firstLine="426"/>
        <w:jc w:val="both"/>
        <w:rPr>
          <w:sz w:val="20"/>
          <w:szCs w:val="20"/>
        </w:rPr>
      </w:pPr>
      <w:r>
        <w:rPr>
          <w:rFonts w:ascii="Times New Roman" w:eastAsia="Times New Roman" w:hAnsi="Times New Roman" w:cs="Times New Roman"/>
          <w:b/>
          <w:bCs/>
          <w:sz w:val="24"/>
          <w:szCs w:val="24"/>
        </w:rPr>
        <w:t xml:space="preserve">Экстренная реанимационная помощь. </w:t>
      </w:r>
      <w:r>
        <w:rPr>
          <w:rFonts w:ascii="Times New Roman" w:eastAsia="Times New Roman" w:hAnsi="Times New Roman" w:cs="Times New Roman"/>
          <w:sz w:val="24"/>
          <w:szCs w:val="24"/>
        </w:rPr>
        <w:t>Понятие о клинической смерти и ее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признаки. Основные правила определения признаков клинической смерти. Последовательность проведения реанимационных мероприятий. Подготовка пострадавшего к реанимации. Понятие о прекардиальном ударе, непрямом массаже сердца, искусственной вентиляции легких. Техника и последовательность действий при выполнении этих реанимационных мероприятий.</w:t>
      </w:r>
    </w:p>
    <w:p w14:paraId="6E34F353" w14:textId="77777777" w:rsidR="00761027" w:rsidRDefault="00761027" w:rsidP="00DE6DB3">
      <w:pPr>
        <w:spacing w:after="0" w:line="14" w:lineRule="exact"/>
        <w:ind w:left="-142" w:firstLine="284"/>
        <w:rPr>
          <w:sz w:val="20"/>
          <w:szCs w:val="20"/>
        </w:rPr>
      </w:pPr>
    </w:p>
    <w:p w14:paraId="00679A70" w14:textId="77777777" w:rsidR="00761027" w:rsidRDefault="00753BB5" w:rsidP="00DE6DB3">
      <w:pPr>
        <w:spacing w:after="0" w:line="236" w:lineRule="auto"/>
        <w:ind w:left="-142" w:firstLine="284"/>
        <w:jc w:val="both"/>
        <w:rPr>
          <w:sz w:val="20"/>
          <w:szCs w:val="20"/>
        </w:rPr>
      </w:pPr>
      <w:r>
        <w:rPr>
          <w:rFonts w:ascii="Times New Roman" w:eastAsia="Times New Roman" w:hAnsi="Times New Roman" w:cs="Times New Roman"/>
          <w:b/>
          <w:bCs/>
          <w:sz w:val="24"/>
          <w:szCs w:val="24"/>
        </w:rPr>
        <w:t xml:space="preserve">Основные неинфекционные заболевания. </w:t>
      </w:r>
      <w:r>
        <w:rPr>
          <w:rFonts w:ascii="Times New Roman" w:eastAsia="Times New Roman" w:hAnsi="Times New Roman" w:cs="Times New Roman"/>
          <w:sz w:val="24"/>
          <w:szCs w:val="24"/>
        </w:rPr>
        <w:t>Характеристика наиболее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распространенных и опасных неинфекционных заболеваний. Причины неинфекционных заболеваний и доступные меры их профилактики.</w:t>
      </w:r>
    </w:p>
    <w:p w14:paraId="219C61BA" w14:textId="77777777" w:rsidR="00761027" w:rsidRDefault="00761027" w:rsidP="00DE6DB3">
      <w:pPr>
        <w:spacing w:after="0" w:line="2" w:lineRule="exact"/>
        <w:rPr>
          <w:sz w:val="20"/>
          <w:szCs w:val="20"/>
        </w:rPr>
      </w:pPr>
    </w:p>
    <w:p w14:paraId="075DE867" w14:textId="77777777" w:rsidR="00761027" w:rsidRDefault="00753BB5" w:rsidP="00DE6DB3">
      <w:pPr>
        <w:ind w:left="-142"/>
        <w:rPr>
          <w:sz w:val="20"/>
          <w:szCs w:val="20"/>
        </w:rPr>
      </w:pPr>
      <w:r>
        <w:rPr>
          <w:rFonts w:ascii="Times New Roman" w:eastAsia="Times New Roman" w:hAnsi="Times New Roman" w:cs="Times New Roman"/>
          <w:sz w:val="24"/>
          <w:szCs w:val="24"/>
        </w:rPr>
        <w:t>Основы здорового образа жизни</w:t>
      </w:r>
    </w:p>
    <w:p w14:paraId="38A97263" w14:textId="77777777" w:rsidR="00761027" w:rsidRDefault="00753BB5" w:rsidP="00DE6DB3">
      <w:pPr>
        <w:ind w:left="-142"/>
        <w:rPr>
          <w:sz w:val="20"/>
          <w:szCs w:val="20"/>
        </w:rPr>
      </w:pPr>
      <w:r>
        <w:rPr>
          <w:rFonts w:ascii="Times New Roman" w:eastAsia="Times New Roman" w:hAnsi="Times New Roman" w:cs="Times New Roman"/>
          <w:sz w:val="24"/>
          <w:szCs w:val="24"/>
        </w:rPr>
        <w:t>Здоровье и здоровый образ жизни</w:t>
      </w:r>
    </w:p>
    <w:p w14:paraId="579617EE" w14:textId="77777777" w:rsidR="00761027" w:rsidRDefault="00761027" w:rsidP="00DE6DB3">
      <w:pPr>
        <w:spacing w:line="12" w:lineRule="exact"/>
        <w:ind w:left="-142"/>
        <w:rPr>
          <w:sz w:val="20"/>
          <w:szCs w:val="20"/>
        </w:rPr>
      </w:pPr>
    </w:p>
    <w:p w14:paraId="3420E8BE" w14:textId="77777777" w:rsidR="00761027" w:rsidRDefault="00753BB5" w:rsidP="00DE6DB3">
      <w:pPr>
        <w:spacing w:line="236" w:lineRule="auto"/>
        <w:ind w:left="-142"/>
        <w:jc w:val="both"/>
        <w:rPr>
          <w:sz w:val="20"/>
          <w:szCs w:val="20"/>
        </w:rPr>
      </w:pPr>
      <w:r>
        <w:rPr>
          <w:rFonts w:ascii="Times New Roman" w:eastAsia="Times New Roman" w:hAnsi="Times New Roman" w:cs="Times New Roman"/>
          <w:b/>
          <w:bCs/>
          <w:sz w:val="24"/>
          <w:szCs w:val="24"/>
        </w:rPr>
        <w:t xml:space="preserve">Здоровье человека. </w:t>
      </w:r>
      <w:r>
        <w:rPr>
          <w:rFonts w:ascii="Times New Roman" w:eastAsia="Times New Roman" w:hAnsi="Times New Roman" w:cs="Times New Roman"/>
          <w:sz w:val="24"/>
          <w:szCs w:val="24"/>
        </w:rPr>
        <w:t>Понятие о здоровье.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Физическое,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духовное,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социальное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здоровье. Характеристика групп здоровья детей и подростков. Взаимосвязь между индивидуальным и общественным здоровьем. Факторы, влияющие на здоровье.</w:t>
      </w:r>
    </w:p>
    <w:p w14:paraId="6D8D8E59" w14:textId="77777777" w:rsidR="00761027" w:rsidRDefault="00761027" w:rsidP="00DE6DB3">
      <w:pPr>
        <w:spacing w:line="19" w:lineRule="exact"/>
        <w:ind w:left="-142"/>
        <w:rPr>
          <w:sz w:val="20"/>
          <w:szCs w:val="20"/>
        </w:rPr>
      </w:pPr>
    </w:p>
    <w:p w14:paraId="6A9AD78D" w14:textId="77777777" w:rsidR="00761027" w:rsidRDefault="00753BB5" w:rsidP="00DE6DB3">
      <w:pPr>
        <w:spacing w:line="237" w:lineRule="auto"/>
        <w:ind w:left="-142"/>
        <w:jc w:val="both"/>
        <w:rPr>
          <w:sz w:val="20"/>
          <w:szCs w:val="20"/>
        </w:rPr>
      </w:pPr>
      <w:r>
        <w:rPr>
          <w:rFonts w:ascii="Times New Roman" w:eastAsia="Times New Roman" w:hAnsi="Times New Roman" w:cs="Times New Roman"/>
          <w:b/>
          <w:bCs/>
          <w:sz w:val="24"/>
          <w:szCs w:val="24"/>
        </w:rPr>
        <w:t xml:space="preserve">Здоровый образ жизни как путь к достижению высокого уровня здоровья и современные методы оздоровления. </w:t>
      </w:r>
      <w:r>
        <w:rPr>
          <w:rFonts w:ascii="Times New Roman" w:eastAsia="Times New Roman" w:hAnsi="Times New Roman" w:cs="Times New Roman"/>
          <w:sz w:val="24"/>
          <w:szCs w:val="24"/>
        </w:rPr>
        <w:t>Понятие о здоровом образе жизни.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компоненты здорового образа жизни: двигательная активность, рациональное питание, закаливание, режим труда и отдыха; их характеристика. Теории оздоровления.</w:t>
      </w:r>
    </w:p>
    <w:p w14:paraId="514C39BA" w14:textId="77777777" w:rsidR="00761027" w:rsidRDefault="00761027" w:rsidP="00DE6DB3">
      <w:pPr>
        <w:spacing w:line="17" w:lineRule="exact"/>
        <w:ind w:left="-142"/>
        <w:rPr>
          <w:sz w:val="20"/>
          <w:szCs w:val="20"/>
        </w:rPr>
      </w:pPr>
    </w:p>
    <w:p w14:paraId="744F77EC" w14:textId="77777777" w:rsidR="00761027" w:rsidRDefault="00753BB5" w:rsidP="00DE6DB3">
      <w:pPr>
        <w:spacing w:line="236" w:lineRule="auto"/>
        <w:ind w:left="-142"/>
        <w:jc w:val="both"/>
        <w:rPr>
          <w:sz w:val="20"/>
          <w:szCs w:val="20"/>
        </w:rPr>
      </w:pPr>
      <w:r>
        <w:rPr>
          <w:rFonts w:ascii="Times New Roman" w:eastAsia="Times New Roman" w:hAnsi="Times New Roman" w:cs="Times New Roman"/>
          <w:b/>
          <w:bCs/>
          <w:sz w:val="24"/>
          <w:szCs w:val="24"/>
        </w:rPr>
        <w:t xml:space="preserve">Факторы риска во внешней среде и их влияние на внутреннюю среду организма человека и его здоровье. </w:t>
      </w:r>
      <w:r>
        <w:rPr>
          <w:rFonts w:ascii="Times New Roman" w:eastAsia="Times New Roman" w:hAnsi="Times New Roman" w:cs="Times New Roman"/>
          <w:sz w:val="24"/>
          <w:szCs w:val="24"/>
        </w:rPr>
        <w:t>Понятие о внешней среде.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Факторы риска во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внешней среде и их влияние на организм человека. Понятие о внутренней среде организма. Роль внутренней среды организма.</w:t>
      </w:r>
    </w:p>
    <w:p w14:paraId="27B89365" w14:textId="77777777" w:rsidR="00761027" w:rsidRDefault="00753BB5" w:rsidP="00DE6DB3">
      <w:pPr>
        <w:ind w:left="-142"/>
        <w:rPr>
          <w:sz w:val="20"/>
          <w:szCs w:val="20"/>
        </w:rPr>
      </w:pPr>
      <w:r>
        <w:rPr>
          <w:rFonts w:ascii="Times New Roman" w:eastAsia="Times New Roman" w:hAnsi="Times New Roman" w:cs="Times New Roman"/>
          <w:sz w:val="24"/>
          <w:szCs w:val="24"/>
        </w:rPr>
        <w:t>Личная гигиена</w:t>
      </w:r>
    </w:p>
    <w:p w14:paraId="6EFB4A80" w14:textId="77777777" w:rsidR="00761027" w:rsidRDefault="00761027">
      <w:pPr>
        <w:spacing w:line="12" w:lineRule="exact"/>
        <w:rPr>
          <w:sz w:val="20"/>
          <w:szCs w:val="20"/>
        </w:rPr>
      </w:pPr>
    </w:p>
    <w:p w14:paraId="39661546" w14:textId="77777777" w:rsidR="00761027" w:rsidRDefault="00753BB5" w:rsidP="00DE6DB3">
      <w:pPr>
        <w:spacing w:after="0" w:line="236" w:lineRule="auto"/>
        <w:ind w:left="-284" w:right="20" w:firstLine="396"/>
        <w:jc w:val="both"/>
        <w:rPr>
          <w:sz w:val="20"/>
          <w:szCs w:val="20"/>
        </w:rPr>
      </w:pPr>
      <w:r>
        <w:rPr>
          <w:rFonts w:ascii="Times New Roman" w:eastAsia="Times New Roman" w:hAnsi="Times New Roman" w:cs="Times New Roman"/>
          <w:b/>
          <w:bCs/>
          <w:sz w:val="24"/>
          <w:szCs w:val="24"/>
        </w:rPr>
        <w:t xml:space="preserve">Понятие личной гигиены. Гигиена кожи и одежды. </w:t>
      </w:r>
      <w:r>
        <w:rPr>
          <w:rFonts w:ascii="Times New Roman" w:eastAsia="Times New Roman" w:hAnsi="Times New Roman" w:cs="Times New Roman"/>
          <w:sz w:val="24"/>
          <w:szCs w:val="24"/>
        </w:rPr>
        <w:t>Понятие о гигиене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личной гигиене. Правила ухода за кожей. Основная функция одежды и гигиенические требования к ней.</w:t>
      </w:r>
    </w:p>
    <w:p w14:paraId="1C4AF32D" w14:textId="77777777" w:rsidR="00761027" w:rsidRDefault="00761027" w:rsidP="00DE6DB3">
      <w:pPr>
        <w:spacing w:after="0" w:line="14" w:lineRule="exact"/>
        <w:ind w:left="-284"/>
        <w:rPr>
          <w:sz w:val="20"/>
          <w:szCs w:val="20"/>
        </w:rPr>
      </w:pPr>
    </w:p>
    <w:p w14:paraId="025FC989" w14:textId="77777777" w:rsidR="00761027" w:rsidRDefault="00753BB5" w:rsidP="00DE6DB3">
      <w:pPr>
        <w:spacing w:after="0" w:line="237" w:lineRule="auto"/>
        <w:ind w:left="-284" w:firstLine="396"/>
        <w:jc w:val="both"/>
        <w:rPr>
          <w:sz w:val="20"/>
          <w:szCs w:val="20"/>
        </w:rPr>
      </w:pPr>
      <w:r>
        <w:rPr>
          <w:rFonts w:ascii="Times New Roman" w:eastAsia="Times New Roman" w:hAnsi="Times New Roman" w:cs="Times New Roman"/>
          <w:b/>
          <w:bCs/>
          <w:sz w:val="24"/>
          <w:szCs w:val="24"/>
        </w:rPr>
        <w:t xml:space="preserve">Гигиена питания и воды. </w:t>
      </w:r>
      <w:r>
        <w:rPr>
          <w:rFonts w:ascii="Times New Roman" w:eastAsia="Times New Roman" w:hAnsi="Times New Roman" w:cs="Times New Roman"/>
          <w:sz w:val="24"/>
          <w:szCs w:val="24"/>
        </w:rPr>
        <w:t>Важность питания в процессе нормальной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жизнедеятельности организма. Группы продуктов питания. Рекомендуемый набор пищевых продуктов в рационе взрослого человека и подростка. Суточное распределение пищевого рациона. Гигиена питания. Функции, выполняемые водой в организме человека. Гигиена воды. Способы очистки воды.</w:t>
      </w:r>
    </w:p>
    <w:p w14:paraId="2FC34B7C" w14:textId="77777777" w:rsidR="00761027" w:rsidRDefault="00761027" w:rsidP="00DE6DB3">
      <w:pPr>
        <w:spacing w:after="0" w:line="17" w:lineRule="exact"/>
        <w:ind w:left="-284"/>
        <w:rPr>
          <w:sz w:val="20"/>
          <w:szCs w:val="20"/>
        </w:rPr>
      </w:pPr>
    </w:p>
    <w:p w14:paraId="7233AF29" w14:textId="77777777" w:rsidR="00761027" w:rsidRDefault="00753BB5" w:rsidP="00DE6DB3">
      <w:pPr>
        <w:spacing w:after="0" w:line="236" w:lineRule="auto"/>
        <w:ind w:left="-284" w:firstLine="396"/>
        <w:jc w:val="both"/>
        <w:rPr>
          <w:sz w:val="20"/>
          <w:szCs w:val="20"/>
        </w:rPr>
      </w:pPr>
      <w:r>
        <w:rPr>
          <w:rFonts w:ascii="Times New Roman" w:eastAsia="Times New Roman" w:hAnsi="Times New Roman" w:cs="Times New Roman"/>
          <w:b/>
          <w:bCs/>
          <w:sz w:val="24"/>
          <w:szCs w:val="24"/>
        </w:rPr>
        <w:t xml:space="preserve">Гигиена жилища и индивидуального строительства. </w:t>
      </w:r>
      <w:r>
        <w:rPr>
          <w:rFonts w:ascii="Times New Roman" w:eastAsia="Times New Roman" w:hAnsi="Times New Roman" w:cs="Times New Roman"/>
          <w:sz w:val="24"/>
          <w:szCs w:val="24"/>
        </w:rPr>
        <w:t>Гигиена жилища.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Микроклимат помещения. Нормы искусственной освещенности. Гигиена индивидуального строительства.</w:t>
      </w:r>
    </w:p>
    <w:p w14:paraId="43D3A3F1" w14:textId="77777777" w:rsidR="00761027" w:rsidRDefault="00761027" w:rsidP="00DE6DB3">
      <w:pPr>
        <w:spacing w:after="0" w:line="290" w:lineRule="exact"/>
        <w:ind w:left="-284"/>
        <w:rPr>
          <w:sz w:val="20"/>
          <w:szCs w:val="20"/>
        </w:rPr>
      </w:pPr>
    </w:p>
    <w:p w14:paraId="29452BB2" w14:textId="77777777" w:rsidR="00761027" w:rsidRDefault="00753BB5" w:rsidP="00DE6DB3">
      <w:pPr>
        <w:spacing w:after="0" w:line="234" w:lineRule="auto"/>
        <w:ind w:left="-284"/>
        <w:rPr>
          <w:sz w:val="20"/>
          <w:szCs w:val="20"/>
        </w:rPr>
      </w:pPr>
      <w:r>
        <w:rPr>
          <w:rFonts w:ascii="Times New Roman" w:eastAsia="Times New Roman" w:hAnsi="Times New Roman" w:cs="Times New Roman"/>
          <w:sz w:val="24"/>
          <w:szCs w:val="24"/>
        </w:rPr>
        <w:t xml:space="preserve">Физиологические и психологические особенности организма подростка </w:t>
      </w:r>
      <w:r>
        <w:rPr>
          <w:rFonts w:ascii="Times New Roman" w:eastAsia="Times New Roman" w:hAnsi="Times New Roman" w:cs="Times New Roman"/>
          <w:b/>
          <w:bCs/>
          <w:sz w:val="24"/>
          <w:szCs w:val="24"/>
        </w:rPr>
        <w:t xml:space="preserve">Физиологическое и психологическое развитие подростков. </w:t>
      </w:r>
      <w:r>
        <w:rPr>
          <w:rFonts w:ascii="Times New Roman" w:eastAsia="Times New Roman" w:hAnsi="Times New Roman" w:cs="Times New Roman"/>
          <w:sz w:val="24"/>
          <w:szCs w:val="24"/>
        </w:rPr>
        <w:t>Особенности</w:t>
      </w:r>
    </w:p>
    <w:p w14:paraId="5DAA08A7" w14:textId="77777777" w:rsidR="00761027" w:rsidRDefault="00761027" w:rsidP="00DE6DB3">
      <w:pPr>
        <w:spacing w:after="0" w:line="14" w:lineRule="exact"/>
        <w:ind w:left="-284"/>
        <w:rPr>
          <w:sz w:val="20"/>
          <w:szCs w:val="20"/>
        </w:rPr>
      </w:pPr>
    </w:p>
    <w:p w14:paraId="5F1AE953" w14:textId="77777777" w:rsidR="00761027" w:rsidRDefault="00753BB5" w:rsidP="00DE6DB3">
      <w:pPr>
        <w:spacing w:after="0" w:line="236" w:lineRule="auto"/>
        <w:ind w:left="-284" w:right="20"/>
        <w:jc w:val="both"/>
        <w:rPr>
          <w:sz w:val="20"/>
          <w:szCs w:val="20"/>
        </w:rPr>
      </w:pPr>
      <w:r>
        <w:rPr>
          <w:rFonts w:ascii="Times New Roman" w:eastAsia="Times New Roman" w:hAnsi="Times New Roman" w:cs="Times New Roman"/>
          <w:sz w:val="24"/>
          <w:szCs w:val="24"/>
        </w:rPr>
        <w:t>физиологического развития в период полового созревания. Психологическая уравновешенность и ее значение для здоровья человека. Мероприятия, помогающие справиться с чувствами и эмоциями.</w:t>
      </w:r>
    </w:p>
    <w:p w14:paraId="2675FC41" w14:textId="77777777" w:rsidR="00761027" w:rsidRDefault="00761027" w:rsidP="00DE6DB3">
      <w:pPr>
        <w:spacing w:after="0" w:line="2" w:lineRule="exact"/>
        <w:ind w:left="-284"/>
        <w:rPr>
          <w:sz w:val="20"/>
          <w:szCs w:val="20"/>
        </w:rPr>
      </w:pPr>
    </w:p>
    <w:p w14:paraId="175B210F" w14:textId="77777777" w:rsidR="00761027" w:rsidRDefault="00753BB5" w:rsidP="00DE6DB3">
      <w:pPr>
        <w:spacing w:after="0"/>
        <w:ind w:left="-284"/>
        <w:rPr>
          <w:sz w:val="20"/>
          <w:szCs w:val="20"/>
        </w:rPr>
      </w:pPr>
      <w:r>
        <w:rPr>
          <w:rFonts w:ascii="Times New Roman" w:eastAsia="Times New Roman" w:hAnsi="Times New Roman" w:cs="Times New Roman"/>
          <w:b/>
          <w:bCs/>
          <w:sz w:val="24"/>
          <w:szCs w:val="24"/>
        </w:rPr>
        <w:t xml:space="preserve">Роль взаимоотношений в формировании репродуктивной функции. </w:t>
      </w:r>
      <w:r>
        <w:rPr>
          <w:rFonts w:ascii="Times New Roman" w:eastAsia="Times New Roman" w:hAnsi="Times New Roman" w:cs="Times New Roman"/>
          <w:sz w:val="24"/>
          <w:szCs w:val="24"/>
        </w:rPr>
        <w:t>Понятие</w:t>
      </w:r>
    </w:p>
    <w:p w14:paraId="1E0FEEF4" w14:textId="77777777" w:rsidR="00761027" w:rsidRDefault="00761027" w:rsidP="00DE6DB3">
      <w:pPr>
        <w:spacing w:after="0" w:line="12" w:lineRule="exact"/>
        <w:ind w:left="-284"/>
        <w:rPr>
          <w:sz w:val="20"/>
          <w:szCs w:val="20"/>
        </w:rPr>
      </w:pPr>
    </w:p>
    <w:p w14:paraId="644ECA73" w14:textId="77777777" w:rsidR="00761027" w:rsidRDefault="00753BB5" w:rsidP="00DE6DB3">
      <w:pPr>
        <w:numPr>
          <w:ilvl w:val="0"/>
          <w:numId w:val="6"/>
        </w:numPr>
        <w:tabs>
          <w:tab w:val="left" w:pos="859"/>
        </w:tabs>
        <w:spacing w:after="0" w:line="236" w:lineRule="auto"/>
        <w:ind w:left="-284" w:right="20" w:firstLine="5"/>
        <w:jc w:val="both"/>
        <w:rPr>
          <w:rFonts w:eastAsia="Times New Roman"/>
          <w:sz w:val="24"/>
          <w:szCs w:val="24"/>
        </w:rPr>
      </w:pPr>
      <w:r>
        <w:rPr>
          <w:rFonts w:ascii="Times New Roman" w:eastAsia="Times New Roman" w:hAnsi="Times New Roman" w:cs="Times New Roman"/>
          <w:sz w:val="24"/>
          <w:szCs w:val="24"/>
        </w:rPr>
        <w:t>влюбленности. Рекомендации по снятию стресса, вызванного безответной любовью. Понятие о «ловушках влюбленности». Нежелательные мотивы вступления в сексуальные отношения.</w:t>
      </w:r>
    </w:p>
    <w:p w14:paraId="3DB98661" w14:textId="77777777" w:rsidR="00761027" w:rsidRDefault="00761027" w:rsidP="00DE6DB3">
      <w:pPr>
        <w:spacing w:after="0" w:line="1" w:lineRule="exact"/>
        <w:ind w:left="-284"/>
        <w:rPr>
          <w:rFonts w:eastAsia="Times New Roman"/>
          <w:sz w:val="24"/>
          <w:szCs w:val="24"/>
        </w:rPr>
      </w:pPr>
    </w:p>
    <w:p w14:paraId="11650099" w14:textId="77777777" w:rsidR="00761027" w:rsidRDefault="00753BB5" w:rsidP="00DE6DB3">
      <w:pPr>
        <w:spacing w:after="0"/>
        <w:ind w:left="-284"/>
        <w:rPr>
          <w:rFonts w:eastAsia="Times New Roman"/>
          <w:sz w:val="24"/>
          <w:szCs w:val="24"/>
        </w:rPr>
      </w:pPr>
      <w:r>
        <w:rPr>
          <w:rFonts w:ascii="Times New Roman" w:eastAsia="Times New Roman" w:hAnsi="Times New Roman" w:cs="Times New Roman"/>
          <w:b/>
          <w:bCs/>
          <w:sz w:val="24"/>
          <w:szCs w:val="24"/>
        </w:rPr>
        <w:t xml:space="preserve">Виды конфликтов. Правила поведения в конфликтных ситуациях. </w:t>
      </w:r>
      <w:r>
        <w:rPr>
          <w:rFonts w:ascii="Times New Roman" w:eastAsia="Times New Roman" w:hAnsi="Times New Roman" w:cs="Times New Roman"/>
          <w:sz w:val="24"/>
          <w:szCs w:val="24"/>
        </w:rPr>
        <w:t>Понятие</w:t>
      </w:r>
    </w:p>
    <w:p w14:paraId="6AD49A63" w14:textId="77777777" w:rsidR="00761027" w:rsidRDefault="00761027" w:rsidP="00DE6DB3">
      <w:pPr>
        <w:spacing w:after="0" w:line="12" w:lineRule="exact"/>
        <w:ind w:left="-284"/>
        <w:rPr>
          <w:rFonts w:eastAsia="Times New Roman"/>
          <w:sz w:val="24"/>
          <w:szCs w:val="24"/>
        </w:rPr>
      </w:pPr>
    </w:p>
    <w:p w14:paraId="7933B9A1" w14:textId="77777777" w:rsidR="00761027" w:rsidRDefault="00753BB5" w:rsidP="00DE6DB3">
      <w:pPr>
        <w:numPr>
          <w:ilvl w:val="0"/>
          <w:numId w:val="6"/>
        </w:numPr>
        <w:tabs>
          <w:tab w:val="left" w:pos="825"/>
        </w:tabs>
        <w:spacing w:after="0" w:line="236" w:lineRule="auto"/>
        <w:ind w:left="-284" w:right="20" w:firstLine="5"/>
        <w:jc w:val="both"/>
        <w:rPr>
          <w:rFonts w:eastAsia="Times New Roman"/>
          <w:sz w:val="24"/>
          <w:szCs w:val="24"/>
        </w:rPr>
      </w:pPr>
      <w:r>
        <w:rPr>
          <w:rFonts w:ascii="Times New Roman" w:eastAsia="Times New Roman" w:hAnsi="Times New Roman" w:cs="Times New Roman"/>
          <w:sz w:val="24"/>
          <w:szCs w:val="24"/>
        </w:rPr>
        <w:lastRenderedPageBreak/>
        <w:t>конфликте. Виды конфликтов и методы преодоления разногласий. Правила поведения в конфликтной ситуации. Управление чувствами и эмоциями в конфликтной ситуации. Приемы управления чувствами и эмоциями.</w:t>
      </w:r>
    </w:p>
    <w:p w14:paraId="50654475" w14:textId="77777777" w:rsidR="00761027" w:rsidRDefault="00761027" w:rsidP="00DE6DB3">
      <w:pPr>
        <w:spacing w:after="0" w:line="1" w:lineRule="exact"/>
        <w:ind w:left="-284"/>
        <w:rPr>
          <w:rFonts w:eastAsia="Times New Roman"/>
          <w:sz w:val="24"/>
          <w:szCs w:val="24"/>
        </w:rPr>
      </w:pPr>
    </w:p>
    <w:p w14:paraId="580016CB" w14:textId="77777777" w:rsidR="00761027" w:rsidRDefault="00753BB5" w:rsidP="00DE6DB3">
      <w:pPr>
        <w:spacing w:after="0"/>
        <w:ind w:left="-284"/>
        <w:rPr>
          <w:rFonts w:eastAsia="Times New Roman"/>
          <w:sz w:val="24"/>
          <w:szCs w:val="24"/>
        </w:rPr>
      </w:pPr>
      <w:proofErr w:type="gramStart"/>
      <w:r>
        <w:rPr>
          <w:rFonts w:ascii="Times New Roman" w:eastAsia="Times New Roman" w:hAnsi="Times New Roman" w:cs="Times New Roman"/>
          <w:b/>
          <w:bCs/>
          <w:sz w:val="24"/>
          <w:szCs w:val="24"/>
        </w:rPr>
        <w:t>Суицидальное  поведение</w:t>
      </w:r>
      <w:proofErr w:type="gramEnd"/>
      <w:r>
        <w:rPr>
          <w:rFonts w:ascii="Times New Roman" w:eastAsia="Times New Roman" w:hAnsi="Times New Roman" w:cs="Times New Roman"/>
          <w:b/>
          <w:bCs/>
          <w:sz w:val="24"/>
          <w:szCs w:val="24"/>
        </w:rPr>
        <w:t xml:space="preserve">  в  подростковом  возрасте.  </w:t>
      </w:r>
      <w:proofErr w:type="gramStart"/>
      <w:r>
        <w:rPr>
          <w:rFonts w:ascii="Times New Roman" w:eastAsia="Times New Roman" w:hAnsi="Times New Roman" w:cs="Times New Roman"/>
          <w:sz w:val="24"/>
          <w:szCs w:val="24"/>
        </w:rPr>
        <w:t>Понятие  о</w:t>
      </w:r>
      <w:proofErr w:type="gramEnd"/>
      <w:r>
        <w:rPr>
          <w:rFonts w:ascii="Times New Roman" w:eastAsia="Times New Roman" w:hAnsi="Times New Roman" w:cs="Times New Roman"/>
          <w:sz w:val="24"/>
          <w:szCs w:val="24"/>
        </w:rPr>
        <w:t xml:space="preserve">  суициде.</w:t>
      </w:r>
    </w:p>
    <w:p w14:paraId="16773EDE" w14:textId="77777777" w:rsidR="00761027" w:rsidRDefault="00761027" w:rsidP="00DE6DB3">
      <w:pPr>
        <w:spacing w:after="0" w:line="12" w:lineRule="exact"/>
        <w:ind w:left="-284"/>
        <w:rPr>
          <w:rFonts w:eastAsia="Times New Roman"/>
          <w:sz w:val="24"/>
          <w:szCs w:val="24"/>
        </w:rPr>
      </w:pPr>
    </w:p>
    <w:p w14:paraId="77B38B4F" w14:textId="77777777" w:rsidR="00761027" w:rsidRDefault="00753BB5" w:rsidP="00DE6DB3">
      <w:pPr>
        <w:spacing w:after="0" w:line="237" w:lineRule="auto"/>
        <w:ind w:left="-284"/>
        <w:jc w:val="both"/>
        <w:rPr>
          <w:rFonts w:eastAsia="Times New Roman"/>
          <w:sz w:val="24"/>
          <w:szCs w:val="24"/>
        </w:rPr>
      </w:pPr>
      <w:r>
        <w:rPr>
          <w:rFonts w:ascii="Times New Roman" w:eastAsia="Times New Roman" w:hAnsi="Times New Roman" w:cs="Times New Roman"/>
          <w:sz w:val="24"/>
          <w:szCs w:val="24"/>
        </w:rPr>
        <w:t>Причины и факторы, повышающие вероятность суицида. Признаки, указывающие на возможность суицида. Зависимость числа суицидов от возраста и пола. Суицид среди подростков и молодежи. Причины и признаки эмоционального неблагополучия человека. Угнетенное психическое состояние. Профилактика суицида.</w:t>
      </w:r>
    </w:p>
    <w:p w14:paraId="3DF44C89" w14:textId="77777777" w:rsidR="00761027" w:rsidRDefault="00761027" w:rsidP="00DE6DB3">
      <w:pPr>
        <w:spacing w:after="0" w:line="281" w:lineRule="exact"/>
        <w:ind w:left="-284"/>
        <w:rPr>
          <w:sz w:val="20"/>
          <w:szCs w:val="20"/>
        </w:rPr>
      </w:pPr>
    </w:p>
    <w:p w14:paraId="602900E7" w14:textId="77777777" w:rsidR="00761027" w:rsidRDefault="00753BB5" w:rsidP="00DE6DB3">
      <w:pPr>
        <w:spacing w:after="0"/>
        <w:ind w:left="-284"/>
        <w:rPr>
          <w:sz w:val="20"/>
          <w:szCs w:val="20"/>
        </w:rPr>
      </w:pPr>
      <w:r>
        <w:rPr>
          <w:rFonts w:ascii="Times New Roman" w:eastAsia="Times New Roman" w:hAnsi="Times New Roman" w:cs="Times New Roman"/>
          <w:sz w:val="24"/>
          <w:szCs w:val="24"/>
        </w:rPr>
        <w:t>Факторы, разрушающие здоровье человека</w:t>
      </w:r>
    </w:p>
    <w:p w14:paraId="201495A8" w14:textId="77777777" w:rsidR="00761027" w:rsidRDefault="00761027" w:rsidP="00DE6DB3">
      <w:pPr>
        <w:spacing w:after="0" w:line="200" w:lineRule="exact"/>
        <w:rPr>
          <w:sz w:val="20"/>
          <w:szCs w:val="20"/>
        </w:rPr>
      </w:pPr>
    </w:p>
    <w:p w14:paraId="50BE0B8C" w14:textId="77777777" w:rsidR="00761027" w:rsidRDefault="00753BB5" w:rsidP="009C4C0B">
      <w:pPr>
        <w:spacing w:after="0" w:line="236" w:lineRule="auto"/>
        <w:ind w:left="-284" w:right="20" w:firstLine="396"/>
        <w:jc w:val="both"/>
        <w:rPr>
          <w:sz w:val="20"/>
          <w:szCs w:val="20"/>
        </w:rPr>
      </w:pPr>
      <w:r>
        <w:rPr>
          <w:rFonts w:ascii="Times New Roman" w:eastAsia="Times New Roman" w:hAnsi="Times New Roman" w:cs="Times New Roman"/>
          <w:b/>
          <w:bCs/>
          <w:sz w:val="24"/>
          <w:szCs w:val="24"/>
        </w:rPr>
        <w:t xml:space="preserve">Употребление табака. </w:t>
      </w:r>
      <w:r>
        <w:rPr>
          <w:rFonts w:ascii="Times New Roman" w:eastAsia="Times New Roman" w:hAnsi="Times New Roman" w:cs="Times New Roman"/>
          <w:sz w:val="24"/>
          <w:szCs w:val="24"/>
        </w:rPr>
        <w:t>Табакокурение и его последствия для здоровья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курильщика и окружающих его людей. Стадии никотиновой зависимости. Как бросить курить.</w:t>
      </w:r>
    </w:p>
    <w:p w14:paraId="25CDD892" w14:textId="77777777" w:rsidR="00761027" w:rsidRDefault="00761027" w:rsidP="009C4C0B">
      <w:pPr>
        <w:spacing w:after="0" w:line="14" w:lineRule="exact"/>
        <w:ind w:left="-284"/>
        <w:rPr>
          <w:sz w:val="20"/>
          <w:szCs w:val="20"/>
        </w:rPr>
      </w:pPr>
    </w:p>
    <w:p w14:paraId="64FA234B" w14:textId="77777777" w:rsidR="00761027" w:rsidRDefault="00753BB5" w:rsidP="009C4C0B">
      <w:pPr>
        <w:spacing w:after="0" w:line="236" w:lineRule="auto"/>
        <w:ind w:left="-284" w:right="20" w:firstLine="396"/>
        <w:jc w:val="both"/>
        <w:rPr>
          <w:sz w:val="20"/>
          <w:szCs w:val="20"/>
        </w:rPr>
      </w:pPr>
      <w:r>
        <w:rPr>
          <w:rFonts w:ascii="Times New Roman" w:eastAsia="Times New Roman" w:hAnsi="Times New Roman" w:cs="Times New Roman"/>
          <w:b/>
          <w:bCs/>
          <w:sz w:val="24"/>
          <w:szCs w:val="24"/>
        </w:rPr>
        <w:t xml:space="preserve">Употребление алкоголя. </w:t>
      </w:r>
      <w:r>
        <w:rPr>
          <w:rFonts w:ascii="Times New Roman" w:eastAsia="Times New Roman" w:hAnsi="Times New Roman" w:cs="Times New Roman"/>
          <w:sz w:val="24"/>
          <w:szCs w:val="24"/>
        </w:rPr>
        <w:t>Алкоголь и его влияние на здоровье человека.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Развитие алкоголизма. Профилактика употребления алкогольных напитков. Помощь при алкогольном отравлении.</w:t>
      </w:r>
    </w:p>
    <w:p w14:paraId="6B28CE4F" w14:textId="77777777" w:rsidR="00761027" w:rsidRDefault="00761027" w:rsidP="009C4C0B">
      <w:pPr>
        <w:spacing w:after="0" w:line="14" w:lineRule="exact"/>
        <w:ind w:left="-284"/>
        <w:rPr>
          <w:sz w:val="20"/>
          <w:szCs w:val="20"/>
        </w:rPr>
      </w:pPr>
    </w:p>
    <w:p w14:paraId="177F9347" w14:textId="77777777" w:rsidR="00761027" w:rsidRDefault="00753BB5" w:rsidP="008F7B13">
      <w:pPr>
        <w:spacing w:after="0" w:line="237" w:lineRule="auto"/>
        <w:ind w:left="-567" w:firstLine="141"/>
        <w:jc w:val="both"/>
        <w:rPr>
          <w:sz w:val="20"/>
          <w:szCs w:val="20"/>
        </w:rPr>
      </w:pPr>
      <w:r>
        <w:rPr>
          <w:rFonts w:ascii="Times New Roman" w:eastAsia="Times New Roman" w:hAnsi="Times New Roman" w:cs="Times New Roman"/>
          <w:b/>
          <w:bCs/>
          <w:sz w:val="24"/>
          <w:szCs w:val="24"/>
        </w:rPr>
        <w:t xml:space="preserve">Наркомания и токсикомания. </w:t>
      </w:r>
      <w:r>
        <w:rPr>
          <w:rFonts w:ascii="Times New Roman" w:eastAsia="Times New Roman" w:hAnsi="Times New Roman" w:cs="Times New Roman"/>
          <w:sz w:val="24"/>
          <w:szCs w:val="24"/>
        </w:rPr>
        <w:t>Понятие о наркомании и токсикомании.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Действие наркотических и токсических веществ на организм человека. Три основных признака наркомании и токсикомании. Развитие психической и физической зависимости от наркотика. Признаки наркотического отравления и отравления лекарственными препаратами; оказание первой помощи.</w:t>
      </w:r>
    </w:p>
    <w:p w14:paraId="1441D7E6" w14:textId="77777777" w:rsidR="00761027" w:rsidRDefault="00761027" w:rsidP="008F7B13">
      <w:pPr>
        <w:spacing w:after="0" w:line="17" w:lineRule="exact"/>
        <w:ind w:left="-567" w:firstLine="141"/>
        <w:rPr>
          <w:sz w:val="20"/>
          <w:szCs w:val="20"/>
        </w:rPr>
      </w:pPr>
    </w:p>
    <w:p w14:paraId="3D044282" w14:textId="77777777" w:rsidR="00761027" w:rsidRDefault="00753BB5" w:rsidP="008F7B13">
      <w:pPr>
        <w:spacing w:line="236" w:lineRule="auto"/>
        <w:ind w:left="-567" w:firstLine="141"/>
        <w:jc w:val="both"/>
        <w:rPr>
          <w:sz w:val="20"/>
          <w:szCs w:val="20"/>
        </w:rPr>
      </w:pPr>
      <w:r>
        <w:rPr>
          <w:rFonts w:ascii="Times New Roman" w:eastAsia="Times New Roman" w:hAnsi="Times New Roman" w:cs="Times New Roman"/>
          <w:b/>
          <w:bCs/>
          <w:sz w:val="24"/>
          <w:szCs w:val="24"/>
        </w:rPr>
        <w:t xml:space="preserve">Заболевания, передающиеся половым путем. </w:t>
      </w:r>
      <w:r>
        <w:rPr>
          <w:rFonts w:ascii="Times New Roman" w:eastAsia="Times New Roman" w:hAnsi="Times New Roman" w:cs="Times New Roman"/>
          <w:sz w:val="24"/>
          <w:szCs w:val="24"/>
        </w:rPr>
        <w:t>Опасность заболеваний,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передающихся половым путем. Характеристика распространенных заболеваний, передающихся половым путем, и их негативное влияние на здоровье человека.</w:t>
      </w:r>
    </w:p>
    <w:p w14:paraId="677858A8" w14:textId="77777777" w:rsidR="00761027" w:rsidRDefault="00761027" w:rsidP="008F7B13">
      <w:pPr>
        <w:spacing w:line="200" w:lineRule="exact"/>
        <w:ind w:left="-567" w:firstLine="141"/>
        <w:rPr>
          <w:sz w:val="20"/>
          <w:szCs w:val="20"/>
        </w:rPr>
      </w:pPr>
    </w:p>
    <w:p w14:paraId="0EEE004C" w14:textId="77777777" w:rsidR="00761027" w:rsidRDefault="00753BB5" w:rsidP="008F7B13">
      <w:pPr>
        <w:ind w:left="-567" w:firstLine="141"/>
        <w:jc w:val="center"/>
        <w:rPr>
          <w:sz w:val="20"/>
          <w:szCs w:val="20"/>
        </w:rPr>
      </w:pPr>
      <w:r>
        <w:rPr>
          <w:rFonts w:ascii="Times New Roman" w:eastAsia="Times New Roman" w:hAnsi="Times New Roman" w:cs="Times New Roman"/>
          <w:b/>
          <w:bCs/>
          <w:sz w:val="24"/>
          <w:szCs w:val="24"/>
        </w:rPr>
        <w:t>2.3. Программа воспитания и социализации обучающихся</w:t>
      </w:r>
    </w:p>
    <w:p w14:paraId="5B8E203A" w14:textId="77777777" w:rsidR="00761027" w:rsidRDefault="00753BB5" w:rsidP="008F7B13">
      <w:pPr>
        <w:spacing w:line="236" w:lineRule="auto"/>
        <w:ind w:left="-567" w:firstLine="141"/>
        <w:jc w:val="center"/>
        <w:rPr>
          <w:sz w:val="20"/>
          <w:szCs w:val="20"/>
        </w:rPr>
      </w:pPr>
      <w:r>
        <w:rPr>
          <w:rFonts w:ascii="Times New Roman" w:eastAsia="Times New Roman" w:hAnsi="Times New Roman" w:cs="Times New Roman"/>
          <w:sz w:val="24"/>
          <w:szCs w:val="24"/>
        </w:rPr>
        <w:t xml:space="preserve">Программа воспитания и социализации обучающихся </w:t>
      </w:r>
      <w:proofErr w:type="gramStart"/>
      <w:r>
        <w:rPr>
          <w:rFonts w:ascii="Times New Roman" w:eastAsia="Times New Roman" w:hAnsi="Times New Roman" w:cs="Times New Roman"/>
          <w:sz w:val="24"/>
          <w:szCs w:val="24"/>
        </w:rPr>
        <w:t>на  уровне</w:t>
      </w:r>
      <w:proofErr w:type="gramEnd"/>
      <w:r>
        <w:rPr>
          <w:rFonts w:ascii="Times New Roman" w:eastAsia="Times New Roman" w:hAnsi="Times New Roman" w:cs="Times New Roman"/>
          <w:sz w:val="24"/>
          <w:szCs w:val="24"/>
        </w:rPr>
        <w:t xml:space="preserve"> основного</w:t>
      </w:r>
    </w:p>
    <w:p w14:paraId="546861CF" w14:textId="77777777" w:rsidR="00761027" w:rsidRDefault="00753BB5" w:rsidP="008F7B13">
      <w:pPr>
        <w:spacing w:line="238" w:lineRule="auto"/>
        <w:ind w:left="-567" w:firstLine="141"/>
        <w:jc w:val="both"/>
        <w:rPr>
          <w:sz w:val="20"/>
          <w:szCs w:val="20"/>
        </w:rPr>
      </w:pPr>
      <w:r>
        <w:rPr>
          <w:rFonts w:ascii="Times New Roman" w:eastAsia="Times New Roman" w:hAnsi="Times New Roman" w:cs="Times New Roman"/>
          <w:sz w:val="24"/>
          <w:szCs w:val="24"/>
        </w:rPr>
        <w:t>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14:paraId="437D17D8" w14:textId="77777777" w:rsidR="00761027" w:rsidRDefault="00761027" w:rsidP="008F7B13">
      <w:pPr>
        <w:spacing w:line="8" w:lineRule="exact"/>
        <w:ind w:left="-567" w:firstLine="141"/>
        <w:rPr>
          <w:sz w:val="24"/>
          <w:szCs w:val="24"/>
        </w:rPr>
      </w:pPr>
    </w:p>
    <w:p w14:paraId="3108848C" w14:textId="77777777" w:rsidR="00761027" w:rsidRDefault="00753BB5" w:rsidP="008F7B13">
      <w:pPr>
        <w:ind w:left="-567" w:firstLine="141"/>
        <w:rPr>
          <w:sz w:val="20"/>
          <w:szCs w:val="20"/>
        </w:rPr>
      </w:pPr>
      <w:r>
        <w:rPr>
          <w:rFonts w:ascii="Times New Roman" w:eastAsia="Times New Roman" w:hAnsi="Times New Roman" w:cs="Times New Roman"/>
          <w:b/>
          <w:bCs/>
          <w:sz w:val="24"/>
          <w:szCs w:val="24"/>
        </w:rPr>
        <w:t>Программа направлена на:</w:t>
      </w:r>
    </w:p>
    <w:p w14:paraId="2ED1C8DA" w14:textId="77777777" w:rsidR="00761027" w:rsidRDefault="00761027" w:rsidP="008F7B13">
      <w:pPr>
        <w:spacing w:line="27" w:lineRule="exact"/>
        <w:ind w:left="-567" w:firstLine="141"/>
        <w:rPr>
          <w:sz w:val="24"/>
          <w:szCs w:val="24"/>
        </w:rPr>
      </w:pPr>
    </w:p>
    <w:p w14:paraId="41130C71" w14:textId="77777777" w:rsidR="00761027" w:rsidRPr="00EE2FB9" w:rsidRDefault="00753BB5" w:rsidP="00667DB5">
      <w:pPr>
        <w:pStyle w:val="a4"/>
        <w:numPr>
          <w:ilvl w:val="2"/>
          <w:numId w:val="234"/>
        </w:numPr>
        <w:tabs>
          <w:tab w:val="left" w:pos="284"/>
        </w:tabs>
        <w:spacing w:after="0" w:line="232" w:lineRule="auto"/>
        <w:ind w:left="-567" w:firstLine="141"/>
        <w:jc w:val="both"/>
        <w:rPr>
          <w:rFonts w:ascii="Symbol" w:eastAsia="Symbol" w:hAnsi="Symbol" w:cs="Symbol"/>
          <w:sz w:val="24"/>
          <w:szCs w:val="24"/>
        </w:rPr>
      </w:pPr>
      <w:r w:rsidRPr="00EE2FB9">
        <w:rPr>
          <w:rFonts w:ascii="Times New Roman" w:eastAsia="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14:paraId="12D11C34" w14:textId="77777777" w:rsidR="00761027" w:rsidRDefault="00761027" w:rsidP="008F7B13">
      <w:pPr>
        <w:tabs>
          <w:tab w:val="left" w:pos="284"/>
        </w:tabs>
        <w:spacing w:line="29" w:lineRule="exact"/>
        <w:ind w:left="-567" w:firstLine="141"/>
        <w:rPr>
          <w:rFonts w:ascii="Symbol" w:eastAsia="Symbol" w:hAnsi="Symbol" w:cs="Symbol"/>
          <w:sz w:val="24"/>
          <w:szCs w:val="24"/>
        </w:rPr>
      </w:pPr>
    </w:p>
    <w:p w14:paraId="7B339F80" w14:textId="77777777" w:rsidR="00761027" w:rsidRPr="00EE2FB9" w:rsidRDefault="00753BB5" w:rsidP="00667DB5">
      <w:pPr>
        <w:pStyle w:val="a4"/>
        <w:numPr>
          <w:ilvl w:val="2"/>
          <w:numId w:val="234"/>
        </w:numPr>
        <w:tabs>
          <w:tab w:val="left" w:pos="284"/>
        </w:tabs>
        <w:spacing w:after="0" w:line="233" w:lineRule="auto"/>
        <w:ind w:left="-567" w:right="20" w:firstLine="141"/>
        <w:jc w:val="both"/>
        <w:rPr>
          <w:rFonts w:ascii="Symbol" w:eastAsia="Symbol" w:hAnsi="Symbol" w:cs="Symbol"/>
          <w:sz w:val="24"/>
          <w:szCs w:val="24"/>
        </w:rPr>
      </w:pPr>
      <w:r w:rsidRPr="00EE2FB9">
        <w:rPr>
          <w:rFonts w:ascii="Times New Roman" w:eastAsia="Times New Roman" w:hAnsi="Times New Roman" w:cs="Times New Roman"/>
          <w:sz w:val="24"/>
          <w:szCs w:val="24"/>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14:paraId="067ADC94" w14:textId="77777777" w:rsidR="00761027" w:rsidRDefault="00761027" w:rsidP="008F7B13">
      <w:pPr>
        <w:tabs>
          <w:tab w:val="left" w:pos="284"/>
        </w:tabs>
        <w:spacing w:line="32" w:lineRule="exact"/>
        <w:ind w:left="-567" w:firstLine="141"/>
        <w:rPr>
          <w:rFonts w:ascii="Symbol" w:eastAsia="Symbol" w:hAnsi="Symbol" w:cs="Symbol"/>
          <w:sz w:val="24"/>
          <w:szCs w:val="24"/>
        </w:rPr>
      </w:pPr>
    </w:p>
    <w:p w14:paraId="326CBC9C" w14:textId="77777777" w:rsidR="00761027" w:rsidRPr="00EE2FB9" w:rsidRDefault="00753BB5" w:rsidP="00667DB5">
      <w:pPr>
        <w:pStyle w:val="a4"/>
        <w:numPr>
          <w:ilvl w:val="2"/>
          <w:numId w:val="234"/>
        </w:numPr>
        <w:tabs>
          <w:tab w:val="left" w:pos="284"/>
        </w:tabs>
        <w:spacing w:after="0" w:line="235" w:lineRule="auto"/>
        <w:ind w:left="-567" w:firstLine="141"/>
        <w:jc w:val="both"/>
        <w:rPr>
          <w:rFonts w:ascii="Symbol" w:eastAsia="Symbol" w:hAnsi="Symbol" w:cs="Symbol"/>
          <w:sz w:val="24"/>
          <w:szCs w:val="24"/>
        </w:rPr>
      </w:pPr>
      <w:r w:rsidRPr="00EE2FB9">
        <w:rPr>
          <w:rFonts w:ascii="Times New Roman" w:eastAsia="Times New Roman" w:hAnsi="Times New Roman" w:cs="Times New Roman"/>
          <w:sz w:val="24"/>
          <w:szCs w:val="24"/>
        </w:rPr>
        <w:t xml:space="preserve">формирование и развитие знаний, установок, личностных ориентиров и </w:t>
      </w:r>
      <w:proofErr w:type="gramStart"/>
      <w:r w:rsidRPr="00EE2FB9">
        <w:rPr>
          <w:rFonts w:ascii="Times New Roman" w:eastAsia="Times New Roman" w:hAnsi="Times New Roman" w:cs="Times New Roman"/>
          <w:sz w:val="24"/>
          <w:szCs w:val="24"/>
        </w:rPr>
        <w:t>норм здорового и безопасного образа жизни с целью сохранения</w:t>
      </w:r>
      <w:proofErr w:type="gramEnd"/>
      <w:r w:rsidRPr="00EE2FB9">
        <w:rPr>
          <w:rFonts w:ascii="Times New Roman" w:eastAsia="Times New Roman" w:hAnsi="Times New Roman" w:cs="Times New Roman"/>
          <w:sz w:val="24"/>
          <w:szCs w:val="24"/>
        </w:rPr>
        <w:t xml:space="preserve">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14:paraId="108C71E9" w14:textId="77777777" w:rsidR="00761027" w:rsidRDefault="00761027" w:rsidP="008F7B13">
      <w:pPr>
        <w:tabs>
          <w:tab w:val="left" w:pos="284"/>
        </w:tabs>
        <w:spacing w:line="4" w:lineRule="exact"/>
        <w:ind w:left="-567" w:firstLine="141"/>
        <w:rPr>
          <w:rFonts w:ascii="Symbol" w:eastAsia="Symbol" w:hAnsi="Symbol" w:cs="Symbol"/>
          <w:sz w:val="24"/>
          <w:szCs w:val="24"/>
        </w:rPr>
      </w:pPr>
    </w:p>
    <w:p w14:paraId="76FAA4D3" w14:textId="77777777" w:rsidR="00761027" w:rsidRPr="00EE2FB9" w:rsidRDefault="00753BB5" w:rsidP="00667DB5">
      <w:pPr>
        <w:pStyle w:val="a4"/>
        <w:numPr>
          <w:ilvl w:val="2"/>
          <w:numId w:val="234"/>
        </w:numPr>
        <w:tabs>
          <w:tab w:val="left" w:pos="284"/>
        </w:tabs>
        <w:spacing w:after="0" w:line="239" w:lineRule="auto"/>
        <w:ind w:left="-567" w:firstLine="141"/>
        <w:rPr>
          <w:rFonts w:ascii="Symbol" w:eastAsia="Symbol" w:hAnsi="Symbol" w:cs="Symbol"/>
          <w:sz w:val="24"/>
          <w:szCs w:val="24"/>
        </w:rPr>
      </w:pPr>
      <w:r w:rsidRPr="00EE2FB9">
        <w:rPr>
          <w:rFonts w:ascii="Times New Roman" w:eastAsia="Times New Roman" w:hAnsi="Times New Roman" w:cs="Times New Roman"/>
          <w:sz w:val="24"/>
          <w:szCs w:val="24"/>
        </w:rPr>
        <w:t>формирование экологической культуры,</w:t>
      </w:r>
    </w:p>
    <w:p w14:paraId="089220CD" w14:textId="77777777" w:rsidR="00761027" w:rsidRPr="00EE2FB9" w:rsidRDefault="00753BB5" w:rsidP="00667DB5">
      <w:pPr>
        <w:pStyle w:val="a4"/>
        <w:numPr>
          <w:ilvl w:val="2"/>
          <w:numId w:val="234"/>
        </w:numPr>
        <w:tabs>
          <w:tab w:val="left" w:pos="284"/>
        </w:tabs>
        <w:spacing w:after="0" w:line="239" w:lineRule="auto"/>
        <w:ind w:left="-567" w:firstLine="141"/>
        <w:rPr>
          <w:rFonts w:ascii="Symbol" w:eastAsia="Symbol" w:hAnsi="Symbol" w:cs="Symbol"/>
          <w:sz w:val="24"/>
          <w:szCs w:val="24"/>
        </w:rPr>
      </w:pPr>
      <w:r w:rsidRPr="00EE2FB9">
        <w:rPr>
          <w:rFonts w:ascii="Times New Roman" w:eastAsia="Times New Roman" w:hAnsi="Times New Roman" w:cs="Times New Roman"/>
          <w:sz w:val="24"/>
          <w:szCs w:val="24"/>
        </w:rPr>
        <w:t>формирование антикоррупционного сознания.</w:t>
      </w:r>
    </w:p>
    <w:p w14:paraId="69010C8C" w14:textId="77777777" w:rsidR="00761027" w:rsidRDefault="00761027" w:rsidP="008F7B13">
      <w:pPr>
        <w:spacing w:line="2" w:lineRule="exact"/>
        <w:ind w:left="-567" w:firstLine="141"/>
        <w:rPr>
          <w:sz w:val="24"/>
          <w:szCs w:val="24"/>
        </w:rPr>
      </w:pPr>
    </w:p>
    <w:p w14:paraId="6E75B17F" w14:textId="77777777" w:rsidR="007A6CFC" w:rsidRDefault="007A6CFC" w:rsidP="008F7B13">
      <w:pPr>
        <w:ind w:left="-567" w:firstLine="141"/>
        <w:rPr>
          <w:rFonts w:ascii="Times New Roman" w:eastAsia="Times New Roman" w:hAnsi="Times New Roman" w:cs="Times New Roman"/>
          <w:b/>
          <w:bCs/>
          <w:sz w:val="24"/>
          <w:szCs w:val="24"/>
        </w:rPr>
      </w:pPr>
    </w:p>
    <w:p w14:paraId="0D782123" w14:textId="77777777" w:rsidR="007A6CFC" w:rsidRDefault="007A6CFC" w:rsidP="008F7B13">
      <w:pPr>
        <w:ind w:left="-567" w:firstLine="141"/>
        <w:rPr>
          <w:rFonts w:ascii="Times New Roman" w:eastAsia="Times New Roman" w:hAnsi="Times New Roman" w:cs="Times New Roman"/>
          <w:b/>
          <w:bCs/>
          <w:sz w:val="24"/>
          <w:szCs w:val="24"/>
        </w:rPr>
      </w:pPr>
    </w:p>
    <w:p w14:paraId="684B39EA" w14:textId="35F4DABC" w:rsidR="00761027" w:rsidRDefault="007A6CFC" w:rsidP="008F7B13">
      <w:pPr>
        <w:ind w:left="-567" w:firstLine="141"/>
        <w:rPr>
          <w:sz w:val="20"/>
          <w:szCs w:val="20"/>
        </w:rPr>
      </w:pPr>
      <w:r>
        <w:rPr>
          <w:rFonts w:ascii="Times New Roman" w:eastAsia="Times New Roman" w:hAnsi="Times New Roman" w:cs="Times New Roman"/>
          <w:b/>
          <w:bCs/>
          <w:sz w:val="24"/>
          <w:szCs w:val="24"/>
        </w:rPr>
        <w:t>П</w:t>
      </w:r>
      <w:r w:rsidR="00753BB5">
        <w:rPr>
          <w:rFonts w:ascii="Times New Roman" w:eastAsia="Times New Roman" w:hAnsi="Times New Roman" w:cs="Times New Roman"/>
          <w:b/>
          <w:bCs/>
          <w:sz w:val="24"/>
          <w:szCs w:val="24"/>
        </w:rPr>
        <w:t>рограмма обеспечивает:</w:t>
      </w:r>
    </w:p>
    <w:p w14:paraId="28F9A4CB" w14:textId="77777777" w:rsidR="00761027" w:rsidRDefault="00761027" w:rsidP="008F7B13">
      <w:pPr>
        <w:spacing w:line="27" w:lineRule="exact"/>
        <w:ind w:left="-567" w:firstLine="141"/>
        <w:rPr>
          <w:sz w:val="24"/>
          <w:szCs w:val="24"/>
        </w:rPr>
      </w:pPr>
    </w:p>
    <w:p w14:paraId="0C33D0F9" w14:textId="77777777" w:rsidR="00761027" w:rsidRDefault="00753BB5" w:rsidP="00667DB5">
      <w:pPr>
        <w:numPr>
          <w:ilvl w:val="0"/>
          <w:numId w:val="235"/>
        </w:numPr>
        <w:tabs>
          <w:tab w:val="left" w:pos="426"/>
        </w:tabs>
        <w:spacing w:after="0" w:line="236" w:lineRule="auto"/>
        <w:ind w:left="-567" w:firstLine="141"/>
        <w:jc w:val="both"/>
        <w:rPr>
          <w:rFonts w:ascii="Symbol" w:eastAsia="Symbol" w:hAnsi="Symbol" w:cs="Symbol"/>
          <w:sz w:val="24"/>
          <w:szCs w:val="24"/>
        </w:rPr>
      </w:pPr>
      <w:r>
        <w:rPr>
          <w:rFonts w:ascii="Times New Roman" w:eastAsia="Times New Roman" w:hAnsi="Times New Roman" w:cs="Times New Roman"/>
          <w:sz w:val="24"/>
          <w:szCs w:val="24"/>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14:paraId="3AE4900A" w14:textId="77777777" w:rsidR="00761027" w:rsidRDefault="00761027" w:rsidP="008F7B13">
      <w:pPr>
        <w:tabs>
          <w:tab w:val="left" w:pos="426"/>
        </w:tabs>
        <w:spacing w:line="36" w:lineRule="exact"/>
        <w:ind w:left="-567" w:firstLine="141"/>
        <w:rPr>
          <w:rFonts w:ascii="Symbol" w:eastAsia="Symbol" w:hAnsi="Symbol" w:cs="Symbol"/>
          <w:sz w:val="24"/>
          <w:szCs w:val="24"/>
        </w:rPr>
      </w:pPr>
    </w:p>
    <w:p w14:paraId="6D769038" w14:textId="77777777" w:rsidR="00761027" w:rsidRDefault="00753BB5" w:rsidP="00667DB5">
      <w:pPr>
        <w:numPr>
          <w:ilvl w:val="0"/>
          <w:numId w:val="235"/>
        </w:numPr>
        <w:tabs>
          <w:tab w:val="left" w:pos="426"/>
        </w:tabs>
        <w:spacing w:after="0" w:line="233" w:lineRule="auto"/>
        <w:ind w:left="-567" w:firstLine="141"/>
        <w:jc w:val="both"/>
        <w:rPr>
          <w:rFonts w:ascii="Symbol" w:eastAsia="Symbol" w:hAnsi="Symbol" w:cs="Symbol"/>
          <w:sz w:val="24"/>
          <w:szCs w:val="24"/>
        </w:rPr>
      </w:pPr>
      <w:r>
        <w:rPr>
          <w:rFonts w:ascii="Times New Roman" w:eastAsia="Times New Roman" w:hAnsi="Times New Roman" w:cs="Times New Roman"/>
          <w:sz w:val="24"/>
          <w:szCs w:val="24"/>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14:paraId="7887A435" w14:textId="77777777" w:rsidR="00761027" w:rsidRDefault="00761027" w:rsidP="00CD2CA3">
      <w:pPr>
        <w:tabs>
          <w:tab w:val="left" w:pos="426"/>
        </w:tabs>
        <w:spacing w:line="31" w:lineRule="exact"/>
        <w:ind w:left="-567" w:firstLine="141"/>
        <w:rPr>
          <w:rFonts w:ascii="Symbol" w:eastAsia="Symbol" w:hAnsi="Symbol" w:cs="Symbol"/>
          <w:sz w:val="24"/>
          <w:szCs w:val="24"/>
        </w:rPr>
      </w:pPr>
    </w:p>
    <w:p w14:paraId="06B38CCE" w14:textId="77777777" w:rsidR="00761027" w:rsidRDefault="00753BB5" w:rsidP="00667DB5">
      <w:pPr>
        <w:numPr>
          <w:ilvl w:val="0"/>
          <w:numId w:val="235"/>
        </w:numPr>
        <w:tabs>
          <w:tab w:val="left" w:pos="426"/>
        </w:tabs>
        <w:spacing w:after="0" w:line="233" w:lineRule="auto"/>
        <w:ind w:left="-567" w:firstLine="141"/>
        <w:jc w:val="both"/>
        <w:rPr>
          <w:rFonts w:ascii="Symbol" w:eastAsia="Symbol" w:hAnsi="Symbol" w:cs="Symbol"/>
          <w:sz w:val="24"/>
          <w:szCs w:val="24"/>
        </w:rPr>
      </w:pPr>
      <w:r>
        <w:rPr>
          <w:rFonts w:ascii="Times New Roman" w:eastAsia="Times New Roman" w:hAnsi="Times New Roman" w:cs="Times New Roman"/>
          <w:sz w:val="24"/>
          <w:szCs w:val="24"/>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14:paraId="312D5E94" w14:textId="77777777" w:rsidR="00761027" w:rsidRDefault="00761027" w:rsidP="00CD2CA3">
      <w:pPr>
        <w:tabs>
          <w:tab w:val="left" w:pos="426"/>
        </w:tabs>
        <w:spacing w:line="32" w:lineRule="exact"/>
        <w:ind w:left="-567" w:firstLine="141"/>
        <w:rPr>
          <w:rFonts w:ascii="Symbol" w:eastAsia="Symbol" w:hAnsi="Symbol" w:cs="Symbol"/>
          <w:sz w:val="24"/>
          <w:szCs w:val="24"/>
        </w:rPr>
      </w:pPr>
    </w:p>
    <w:p w14:paraId="34921FE5" w14:textId="77777777" w:rsidR="00761027" w:rsidRDefault="00753BB5" w:rsidP="00667DB5">
      <w:pPr>
        <w:numPr>
          <w:ilvl w:val="0"/>
          <w:numId w:val="235"/>
        </w:numPr>
        <w:tabs>
          <w:tab w:val="left" w:pos="426"/>
        </w:tabs>
        <w:spacing w:after="0" w:line="228" w:lineRule="auto"/>
        <w:ind w:left="-567" w:right="20" w:firstLine="141"/>
        <w:rPr>
          <w:rFonts w:ascii="Symbol" w:eastAsia="Symbol" w:hAnsi="Symbol" w:cs="Symbol"/>
          <w:sz w:val="24"/>
          <w:szCs w:val="24"/>
        </w:rPr>
      </w:pPr>
      <w:r>
        <w:rPr>
          <w:rFonts w:ascii="Times New Roman" w:eastAsia="Times New Roman" w:hAnsi="Times New Roman" w:cs="Times New Roman"/>
          <w:sz w:val="24"/>
          <w:szCs w:val="24"/>
        </w:rPr>
        <w:t>социальную самоидентификацию обучающихся посредством личностно значимой и общественно приемлемой деятельности;</w:t>
      </w:r>
    </w:p>
    <w:p w14:paraId="64DE5CA5" w14:textId="77777777" w:rsidR="00761027" w:rsidRDefault="00761027" w:rsidP="00CD2CA3">
      <w:pPr>
        <w:tabs>
          <w:tab w:val="left" w:pos="426"/>
        </w:tabs>
        <w:spacing w:line="29" w:lineRule="exact"/>
        <w:ind w:left="-567" w:firstLine="141"/>
        <w:rPr>
          <w:rFonts w:ascii="Symbol" w:eastAsia="Symbol" w:hAnsi="Symbol" w:cs="Symbol"/>
          <w:sz w:val="24"/>
          <w:szCs w:val="24"/>
        </w:rPr>
      </w:pPr>
    </w:p>
    <w:p w14:paraId="41951895" w14:textId="77777777" w:rsidR="00761027" w:rsidRDefault="00753BB5" w:rsidP="00667DB5">
      <w:pPr>
        <w:numPr>
          <w:ilvl w:val="0"/>
          <w:numId w:val="235"/>
        </w:numPr>
        <w:tabs>
          <w:tab w:val="left" w:pos="426"/>
        </w:tabs>
        <w:spacing w:after="0" w:line="231" w:lineRule="auto"/>
        <w:ind w:left="-567" w:firstLine="141"/>
        <w:jc w:val="both"/>
        <w:rPr>
          <w:rFonts w:ascii="Symbol" w:eastAsia="Symbol" w:hAnsi="Symbol" w:cs="Symbol"/>
          <w:sz w:val="24"/>
          <w:szCs w:val="24"/>
        </w:rPr>
      </w:pPr>
      <w:r>
        <w:rPr>
          <w:rFonts w:ascii="Times New Roman" w:eastAsia="Times New Roman" w:hAnsi="Times New Roman" w:cs="Times New Roman"/>
          <w:sz w:val="24"/>
          <w:szCs w:val="24"/>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14:paraId="0FDCE286" w14:textId="77777777" w:rsidR="00CD2CA3" w:rsidRDefault="00CD2CA3"/>
    <w:p w14:paraId="27EAF2B7" w14:textId="77777777" w:rsidR="00CD2CA3" w:rsidRPr="00CD2CA3" w:rsidRDefault="00CD2CA3" w:rsidP="00CD2CA3"/>
    <w:p w14:paraId="7B6E2D9E" w14:textId="77777777" w:rsidR="00761027" w:rsidRDefault="00753BB5" w:rsidP="00667DB5">
      <w:pPr>
        <w:numPr>
          <w:ilvl w:val="0"/>
          <w:numId w:val="236"/>
        </w:numPr>
        <w:tabs>
          <w:tab w:val="left" w:pos="993"/>
        </w:tabs>
        <w:spacing w:after="0" w:line="232" w:lineRule="auto"/>
        <w:ind w:left="-142" w:right="20" w:firstLine="568"/>
        <w:jc w:val="both"/>
        <w:rPr>
          <w:rFonts w:ascii="Symbol" w:eastAsia="Symbol" w:hAnsi="Symbol" w:cs="Symbol"/>
          <w:sz w:val="24"/>
          <w:szCs w:val="24"/>
        </w:rPr>
      </w:pPr>
      <w:r>
        <w:rPr>
          <w:rFonts w:ascii="Times New Roman" w:eastAsia="Times New Roman" w:hAnsi="Times New Roman" w:cs="Times New Roman"/>
          <w:sz w:val="24"/>
          <w:szCs w:val="24"/>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14:paraId="4CD9101E" w14:textId="77777777" w:rsidR="00761027" w:rsidRDefault="00761027" w:rsidP="007C2180">
      <w:pPr>
        <w:tabs>
          <w:tab w:val="left" w:pos="993"/>
        </w:tabs>
        <w:spacing w:line="29" w:lineRule="exact"/>
        <w:ind w:left="-142" w:firstLine="568"/>
        <w:rPr>
          <w:rFonts w:ascii="Symbol" w:eastAsia="Symbol" w:hAnsi="Symbol" w:cs="Symbol"/>
          <w:sz w:val="24"/>
          <w:szCs w:val="24"/>
        </w:rPr>
      </w:pPr>
    </w:p>
    <w:p w14:paraId="3E4C2358" w14:textId="77777777" w:rsidR="00761027" w:rsidRDefault="00753BB5" w:rsidP="00667DB5">
      <w:pPr>
        <w:numPr>
          <w:ilvl w:val="0"/>
          <w:numId w:val="236"/>
        </w:numPr>
        <w:tabs>
          <w:tab w:val="left" w:pos="993"/>
        </w:tabs>
        <w:spacing w:after="0" w:line="236" w:lineRule="auto"/>
        <w:ind w:left="-142" w:firstLine="568"/>
        <w:jc w:val="both"/>
        <w:rPr>
          <w:rFonts w:ascii="Symbol" w:eastAsia="Symbol" w:hAnsi="Symbol" w:cs="Symbol"/>
          <w:sz w:val="24"/>
          <w:szCs w:val="24"/>
        </w:rPr>
      </w:pPr>
      <w:r>
        <w:rPr>
          <w:rFonts w:ascii="Times New Roman" w:eastAsia="Times New Roman" w:hAnsi="Times New Roman" w:cs="Times New Roman"/>
          <w:sz w:val="24"/>
          <w:szCs w:val="24"/>
        </w:rPr>
        <w:t>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w:t>
      </w:r>
    </w:p>
    <w:p w14:paraId="09F4B5A6" w14:textId="77777777" w:rsidR="00761027" w:rsidRDefault="00761027" w:rsidP="007C2180">
      <w:pPr>
        <w:tabs>
          <w:tab w:val="left" w:pos="993"/>
        </w:tabs>
        <w:spacing w:line="31" w:lineRule="exact"/>
        <w:ind w:left="-142" w:firstLine="568"/>
        <w:rPr>
          <w:rFonts w:ascii="Symbol" w:eastAsia="Symbol" w:hAnsi="Symbol" w:cs="Symbol"/>
          <w:sz w:val="24"/>
          <w:szCs w:val="24"/>
        </w:rPr>
      </w:pPr>
    </w:p>
    <w:p w14:paraId="0BE94A25" w14:textId="77777777" w:rsidR="00761027" w:rsidRDefault="00753BB5" w:rsidP="00667DB5">
      <w:pPr>
        <w:numPr>
          <w:ilvl w:val="0"/>
          <w:numId w:val="236"/>
        </w:numPr>
        <w:tabs>
          <w:tab w:val="left" w:pos="993"/>
        </w:tabs>
        <w:spacing w:after="0" w:line="227" w:lineRule="auto"/>
        <w:ind w:left="-142" w:right="20" w:firstLine="568"/>
        <w:rPr>
          <w:rFonts w:ascii="Symbol" w:eastAsia="Symbol" w:hAnsi="Symbol" w:cs="Symbol"/>
          <w:sz w:val="24"/>
          <w:szCs w:val="24"/>
        </w:rPr>
      </w:pPr>
      <w:r>
        <w:rPr>
          <w:rFonts w:ascii="Times New Roman" w:eastAsia="Times New Roman" w:hAnsi="Times New Roman" w:cs="Times New Roman"/>
          <w:sz w:val="24"/>
          <w:szCs w:val="24"/>
        </w:rPr>
        <w:t>участие обучающихся в деятельности производственных, творческих объединений, благотворительных организаций;</w:t>
      </w:r>
    </w:p>
    <w:p w14:paraId="0FCE20B2" w14:textId="77777777" w:rsidR="00761027" w:rsidRDefault="00753BB5" w:rsidP="00667DB5">
      <w:pPr>
        <w:numPr>
          <w:ilvl w:val="0"/>
          <w:numId w:val="236"/>
        </w:numPr>
        <w:tabs>
          <w:tab w:val="left" w:pos="993"/>
        </w:tabs>
        <w:spacing w:after="0" w:line="239" w:lineRule="auto"/>
        <w:ind w:left="-142" w:firstLine="568"/>
        <w:rPr>
          <w:rFonts w:ascii="Symbol" w:eastAsia="Symbol" w:hAnsi="Symbol" w:cs="Symbol"/>
          <w:sz w:val="24"/>
          <w:szCs w:val="24"/>
        </w:rPr>
      </w:pPr>
      <w:r>
        <w:rPr>
          <w:rFonts w:ascii="Times New Roman" w:eastAsia="Times New Roman" w:hAnsi="Times New Roman" w:cs="Times New Roman"/>
          <w:sz w:val="24"/>
          <w:szCs w:val="24"/>
        </w:rPr>
        <w:t>в экологическом просвещении сверстников, родителей, населения;</w:t>
      </w:r>
    </w:p>
    <w:p w14:paraId="71C9096E" w14:textId="77777777" w:rsidR="00761027" w:rsidRDefault="00753BB5" w:rsidP="00667DB5">
      <w:pPr>
        <w:numPr>
          <w:ilvl w:val="0"/>
          <w:numId w:val="236"/>
        </w:numPr>
        <w:tabs>
          <w:tab w:val="left" w:pos="993"/>
        </w:tabs>
        <w:spacing w:after="0" w:line="239" w:lineRule="auto"/>
        <w:ind w:left="-142" w:firstLine="568"/>
        <w:rPr>
          <w:rFonts w:ascii="Symbol" w:eastAsia="Symbol" w:hAnsi="Symbol" w:cs="Symbol"/>
          <w:sz w:val="24"/>
          <w:szCs w:val="24"/>
        </w:rPr>
      </w:pPr>
      <w:r>
        <w:rPr>
          <w:rFonts w:ascii="Times New Roman" w:eastAsia="Times New Roman" w:hAnsi="Times New Roman" w:cs="Times New Roman"/>
          <w:sz w:val="24"/>
          <w:szCs w:val="24"/>
        </w:rPr>
        <w:t>в благоустройстве школы, класса, сельского поселения, города;</w:t>
      </w:r>
    </w:p>
    <w:p w14:paraId="487BA6B7" w14:textId="77777777" w:rsidR="00761027" w:rsidRDefault="00761027" w:rsidP="007C2180">
      <w:pPr>
        <w:tabs>
          <w:tab w:val="left" w:pos="993"/>
        </w:tabs>
        <w:spacing w:line="29" w:lineRule="exact"/>
        <w:ind w:left="-142" w:firstLine="568"/>
        <w:rPr>
          <w:rFonts w:ascii="Symbol" w:eastAsia="Symbol" w:hAnsi="Symbol" w:cs="Symbol"/>
          <w:sz w:val="24"/>
          <w:szCs w:val="24"/>
        </w:rPr>
      </w:pPr>
    </w:p>
    <w:p w14:paraId="4AB787BB" w14:textId="77777777" w:rsidR="00761027" w:rsidRDefault="00753BB5" w:rsidP="00667DB5">
      <w:pPr>
        <w:numPr>
          <w:ilvl w:val="0"/>
          <w:numId w:val="236"/>
        </w:numPr>
        <w:tabs>
          <w:tab w:val="left" w:pos="993"/>
        </w:tabs>
        <w:spacing w:after="0" w:line="227" w:lineRule="auto"/>
        <w:ind w:left="-142" w:firstLine="568"/>
        <w:rPr>
          <w:rFonts w:ascii="Symbol" w:eastAsia="Symbol" w:hAnsi="Symbol" w:cs="Symbol"/>
          <w:sz w:val="24"/>
          <w:szCs w:val="24"/>
        </w:rPr>
      </w:pPr>
      <w:r>
        <w:rPr>
          <w:rFonts w:ascii="Times New Roman" w:eastAsia="Times New Roman" w:hAnsi="Times New Roman" w:cs="Times New Roman"/>
          <w:sz w:val="24"/>
          <w:szCs w:val="24"/>
        </w:rPr>
        <w:t>формирование способности противостоять негативным воздействиям социальной среды, факторам микросоциальной среды;</w:t>
      </w:r>
    </w:p>
    <w:p w14:paraId="7DDEF52F" w14:textId="77777777" w:rsidR="00761027" w:rsidRDefault="00761027" w:rsidP="007C2180">
      <w:pPr>
        <w:tabs>
          <w:tab w:val="left" w:pos="993"/>
        </w:tabs>
        <w:spacing w:line="30" w:lineRule="exact"/>
        <w:ind w:left="-142" w:firstLine="568"/>
        <w:rPr>
          <w:rFonts w:ascii="Symbol" w:eastAsia="Symbol" w:hAnsi="Symbol" w:cs="Symbol"/>
          <w:sz w:val="24"/>
          <w:szCs w:val="24"/>
        </w:rPr>
      </w:pPr>
    </w:p>
    <w:p w14:paraId="6D710D9F" w14:textId="77777777" w:rsidR="00761027" w:rsidRDefault="00753BB5" w:rsidP="00667DB5">
      <w:pPr>
        <w:numPr>
          <w:ilvl w:val="0"/>
          <w:numId w:val="236"/>
        </w:numPr>
        <w:tabs>
          <w:tab w:val="left" w:pos="993"/>
        </w:tabs>
        <w:spacing w:after="0" w:line="228" w:lineRule="auto"/>
        <w:ind w:left="-142" w:right="20" w:firstLine="568"/>
        <w:rPr>
          <w:rFonts w:ascii="Symbol" w:eastAsia="Symbol" w:hAnsi="Symbol" w:cs="Symbol"/>
          <w:sz w:val="24"/>
          <w:szCs w:val="24"/>
        </w:rPr>
      </w:pPr>
      <w:r>
        <w:rPr>
          <w:rFonts w:ascii="Times New Roman" w:eastAsia="Times New Roman" w:hAnsi="Times New Roman" w:cs="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w:t>
      </w:r>
    </w:p>
    <w:p w14:paraId="25248F37" w14:textId="77777777" w:rsidR="00761027" w:rsidRDefault="00761027" w:rsidP="007C2180">
      <w:pPr>
        <w:tabs>
          <w:tab w:val="left" w:pos="993"/>
        </w:tabs>
        <w:spacing w:line="29" w:lineRule="exact"/>
        <w:ind w:left="-142" w:firstLine="568"/>
        <w:rPr>
          <w:rFonts w:ascii="Symbol" w:eastAsia="Symbol" w:hAnsi="Symbol" w:cs="Symbol"/>
          <w:sz w:val="24"/>
          <w:szCs w:val="24"/>
        </w:rPr>
      </w:pPr>
    </w:p>
    <w:p w14:paraId="0696ED9A" w14:textId="77777777" w:rsidR="00761027" w:rsidRDefault="00753BB5" w:rsidP="00667DB5">
      <w:pPr>
        <w:numPr>
          <w:ilvl w:val="0"/>
          <w:numId w:val="236"/>
        </w:numPr>
        <w:tabs>
          <w:tab w:val="left" w:pos="993"/>
        </w:tabs>
        <w:spacing w:after="0" w:line="227" w:lineRule="auto"/>
        <w:ind w:left="-142" w:right="20" w:firstLine="568"/>
        <w:rPr>
          <w:rFonts w:ascii="Symbol" w:eastAsia="Symbol" w:hAnsi="Symbol" w:cs="Symbol"/>
          <w:sz w:val="24"/>
          <w:szCs w:val="24"/>
        </w:rPr>
      </w:pPr>
      <w:r>
        <w:rPr>
          <w:rFonts w:ascii="Times New Roman" w:eastAsia="Times New Roman" w:hAnsi="Times New Roman" w:cs="Times New Roman"/>
          <w:sz w:val="24"/>
          <w:szCs w:val="24"/>
        </w:rPr>
        <w:t>учет индивидуальных и возрастных особенностей обучающихся, культурных и социальных потребностей их семей;</w:t>
      </w:r>
    </w:p>
    <w:p w14:paraId="6725DE65" w14:textId="77777777" w:rsidR="00761027" w:rsidRDefault="00761027" w:rsidP="007C2180">
      <w:pPr>
        <w:tabs>
          <w:tab w:val="left" w:pos="993"/>
        </w:tabs>
        <w:spacing w:line="29" w:lineRule="exact"/>
        <w:ind w:left="-142" w:firstLine="568"/>
        <w:rPr>
          <w:rFonts w:ascii="Symbol" w:eastAsia="Symbol" w:hAnsi="Symbol" w:cs="Symbol"/>
          <w:sz w:val="24"/>
          <w:szCs w:val="24"/>
        </w:rPr>
      </w:pPr>
    </w:p>
    <w:p w14:paraId="32D1C466" w14:textId="77777777" w:rsidR="00761027" w:rsidRDefault="00753BB5" w:rsidP="00667DB5">
      <w:pPr>
        <w:numPr>
          <w:ilvl w:val="0"/>
          <w:numId w:val="236"/>
        </w:numPr>
        <w:tabs>
          <w:tab w:val="left" w:pos="993"/>
        </w:tabs>
        <w:spacing w:after="0" w:line="227" w:lineRule="auto"/>
        <w:ind w:left="-142" w:right="20" w:firstLine="568"/>
        <w:rPr>
          <w:rFonts w:ascii="Symbol" w:eastAsia="Symbol" w:hAnsi="Symbol" w:cs="Symbol"/>
          <w:sz w:val="24"/>
          <w:szCs w:val="24"/>
        </w:rPr>
      </w:pPr>
      <w:r>
        <w:rPr>
          <w:rFonts w:ascii="Times New Roman" w:eastAsia="Times New Roman" w:hAnsi="Times New Roman" w:cs="Times New Roman"/>
          <w:sz w:val="24"/>
          <w:szCs w:val="24"/>
        </w:rPr>
        <w:t>формирование у обучающихся мотивации к труду, потребности к приобретению профессии;</w:t>
      </w:r>
    </w:p>
    <w:p w14:paraId="346852A0" w14:textId="77777777" w:rsidR="00761027" w:rsidRDefault="00761027" w:rsidP="007C2180">
      <w:pPr>
        <w:tabs>
          <w:tab w:val="left" w:pos="993"/>
        </w:tabs>
        <w:spacing w:line="29" w:lineRule="exact"/>
        <w:ind w:left="-142" w:firstLine="568"/>
        <w:rPr>
          <w:rFonts w:ascii="Symbol" w:eastAsia="Symbol" w:hAnsi="Symbol" w:cs="Symbol"/>
          <w:sz w:val="24"/>
          <w:szCs w:val="24"/>
        </w:rPr>
      </w:pPr>
    </w:p>
    <w:p w14:paraId="2136883D" w14:textId="77777777" w:rsidR="00761027" w:rsidRDefault="00753BB5" w:rsidP="00667DB5">
      <w:pPr>
        <w:numPr>
          <w:ilvl w:val="0"/>
          <w:numId w:val="236"/>
        </w:numPr>
        <w:tabs>
          <w:tab w:val="left" w:pos="993"/>
        </w:tabs>
        <w:spacing w:after="0" w:line="231" w:lineRule="auto"/>
        <w:ind w:left="-142" w:right="20" w:firstLine="568"/>
        <w:jc w:val="both"/>
        <w:rPr>
          <w:rFonts w:ascii="Symbol" w:eastAsia="Symbol" w:hAnsi="Symbol" w:cs="Symbol"/>
          <w:sz w:val="24"/>
          <w:szCs w:val="24"/>
        </w:rPr>
      </w:pPr>
      <w:r>
        <w:rPr>
          <w:rFonts w:ascii="Times New Roman" w:eastAsia="Times New Roman" w:hAnsi="Times New Roman" w:cs="Times New Roman"/>
          <w:sz w:val="24"/>
          <w:szCs w:val="24"/>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14:paraId="441543E8" w14:textId="77777777" w:rsidR="00761027" w:rsidRDefault="00761027" w:rsidP="007C2180">
      <w:pPr>
        <w:tabs>
          <w:tab w:val="left" w:pos="993"/>
        </w:tabs>
        <w:spacing w:line="30" w:lineRule="exact"/>
        <w:ind w:left="-142" w:firstLine="568"/>
        <w:rPr>
          <w:rFonts w:ascii="Symbol" w:eastAsia="Symbol" w:hAnsi="Symbol" w:cs="Symbol"/>
          <w:sz w:val="24"/>
          <w:szCs w:val="24"/>
        </w:rPr>
      </w:pPr>
    </w:p>
    <w:p w14:paraId="7EDAFA83" w14:textId="77777777" w:rsidR="00761027" w:rsidRDefault="00753BB5" w:rsidP="00667DB5">
      <w:pPr>
        <w:numPr>
          <w:ilvl w:val="0"/>
          <w:numId w:val="236"/>
        </w:numPr>
        <w:tabs>
          <w:tab w:val="left" w:pos="993"/>
        </w:tabs>
        <w:spacing w:after="0" w:line="227" w:lineRule="auto"/>
        <w:ind w:left="-142" w:right="20" w:firstLine="568"/>
        <w:rPr>
          <w:rFonts w:ascii="Symbol" w:eastAsia="Symbol" w:hAnsi="Symbol" w:cs="Symbol"/>
          <w:sz w:val="24"/>
          <w:szCs w:val="24"/>
        </w:rPr>
      </w:pPr>
      <w:r>
        <w:rPr>
          <w:rFonts w:ascii="Times New Roman" w:eastAsia="Times New Roman" w:hAnsi="Times New Roman" w:cs="Times New Roman"/>
          <w:sz w:val="24"/>
          <w:szCs w:val="24"/>
        </w:rPr>
        <w:lastRenderedPageBreak/>
        <w:t>развитие собственных представлений о перспективах своего профессионального образования и будущей профессиональной деятельности;</w:t>
      </w:r>
    </w:p>
    <w:p w14:paraId="31C96EA0" w14:textId="77777777" w:rsidR="00761027" w:rsidRDefault="00761027" w:rsidP="007C2180">
      <w:pPr>
        <w:tabs>
          <w:tab w:val="left" w:pos="993"/>
        </w:tabs>
        <w:spacing w:line="29" w:lineRule="exact"/>
        <w:ind w:left="-142" w:firstLine="568"/>
        <w:rPr>
          <w:rFonts w:ascii="Symbol" w:eastAsia="Symbol" w:hAnsi="Symbol" w:cs="Symbol"/>
          <w:sz w:val="24"/>
          <w:szCs w:val="24"/>
        </w:rPr>
      </w:pPr>
    </w:p>
    <w:p w14:paraId="17A5AD7E" w14:textId="77777777" w:rsidR="00761027" w:rsidRDefault="00753BB5" w:rsidP="00667DB5">
      <w:pPr>
        <w:numPr>
          <w:ilvl w:val="0"/>
          <w:numId w:val="236"/>
        </w:numPr>
        <w:tabs>
          <w:tab w:val="left" w:pos="993"/>
        </w:tabs>
        <w:spacing w:after="0" w:line="227" w:lineRule="auto"/>
        <w:ind w:left="-142" w:right="20" w:firstLine="568"/>
        <w:rPr>
          <w:rFonts w:ascii="Symbol" w:eastAsia="Symbol" w:hAnsi="Symbol" w:cs="Symbol"/>
          <w:sz w:val="24"/>
          <w:szCs w:val="24"/>
        </w:rPr>
      </w:pPr>
      <w:r>
        <w:rPr>
          <w:rFonts w:ascii="Times New Roman" w:eastAsia="Times New Roman" w:hAnsi="Times New Roman" w:cs="Times New Roman"/>
          <w:sz w:val="24"/>
          <w:szCs w:val="24"/>
        </w:rPr>
        <w:t>приобретение практического опыта, соответствующего интересам и способностям обучающихся;</w:t>
      </w:r>
    </w:p>
    <w:p w14:paraId="49FD8B8C" w14:textId="77777777" w:rsidR="00761027" w:rsidRDefault="00761027" w:rsidP="007C2180">
      <w:pPr>
        <w:tabs>
          <w:tab w:val="left" w:pos="993"/>
        </w:tabs>
        <w:spacing w:line="30" w:lineRule="exact"/>
        <w:ind w:left="-142" w:firstLine="568"/>
        <w:rPr>
          <w:rFonts w:ascii="Symbol" w:eastAsia="Symbol" w:hAnsi="Symbol" w:cs="Symbol"/>
          <w:sz w:val="24"/>
          <w:szCs w:val="24"/>
        </w:rPr>
      </w:pPr>
    </w:p>
    <w:p w14:paraId="1EDF4C5C" w14:textId="77777777" w:rsidR="00761027" w:rsidRDefault="00753BB5" w:rsidP="00667DB5">
      <w:pPr>
        <w:numPr>
          <w:ilvl w:val="0"/>
          <w:numId w:val="236"/>
        </w:numPr>
        <w:tabs>
          <w:tab w:val="left" w:pos="993"/>
        </w:tabs>
        <w:spacing w:after="0" w:line="235" w:lineRule="auto"/>
        <w:ind w:left="-142" w:firstLine="568"/>
        <w:jc w:val="both"/>
        <w:rPr>
          <w:rFonts w:ascii="Symbol" w:eastAsia="Symbol" w:hAnsi="Symbol" w:cs="Symbol"/>
          <w:sz w:val="24"/>
          <w:szCs w:val="24"/>
        </w:rPr>
      </w:pPr>
      <w:r>
        <w:rPr>
          <w:rFonts w:ascii="Times New Roman" w:eastAsia="Times New Roman" w:hAnsi="Times New Roman" w:cs="Times New Roman"/>
          <w:sz w:val="24"/>
          <w:szCs w:val="24"/>
        </w:rPr>
        <w:t>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w:t>
      </w:r>
    </w:p>
    <w:p w14:paraId="7781185F" w14:textId="77777777" w:rsidR="00761027" w:rsidRDefault="00761027" w:rsidP="007C2180">
      <w:pPr>
        <w:tabs>
          <w:tab w:val="left" w:pos="993"/>
        </w:tabs>
        <w:spacing w:line="33" w:lineRule="exact"/>
        <w:ind w:left="-142" w:firstLine="568"/>
        <w:rPr>
          <w:rFonts w:ascii="Symbol" w:eastAsia="Symbol" w:hAnsi="Symbol" w:cs="Symbol"/>
          <w:sz w:val="24"/>
          <w:szCs w:val="24"/>
        </w:rPr>
      </w:pPr>
    </w:p>
    <w:p w14:paraId="2E90E222" w14:textId="77777777" w:rsidR="00761027" w:rsidRDefault="00753BB5" w:rsidP="00667DB5">
      <w:pPr>
        <w:numPr>
          <w:ilvl w:val="0"/>
          <w:numId w:val="236"/>
        </w:numPr>
        <w:tabs>
          <w:tab w:val="left" w:pos="993"/>
        </w:tabs>
        <w:spacing w:after="0" w:line="234" w:lineRule="auto"/>
        <w:ind w:left="-142" w:firstLine="568"/>
        <w:jc w:val="both"/>
        <w:rPr>
          <w:rFonts w:ascii="Symbol" w:eastAsia="Symbol" w:hAnsi="Symbol" w:cs="Symbol"/>
          <w:sz w:val="24"/>
          <w:szCs w:val="24"/>
        </w:rPr>
      </w:pPr>
      <w:r>
        <w:rPr>
          <w:rFonts w:ascii="Times New Roman" w:eastAsia="Times New Roman" w:hAnsi="Times New Roman" w:cs="Times New Roman"/>
          <w:sz w:val="24"/>
          <w:szCs w:val="24"/>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14:paraId="0740024E" w14:textId="77777777" w:rsidR="00761027" w:rsidRDefault="00761027" w:rsidP="007C2180">
      <w:pPr>
        <w:tabs>
          <w:tab w:val="left" w:pos="993"/>
        </w:tabs>
        <w:spacing w:line="29" w:lineRule="exact"/>
        <w:ind w:left="-142" w:firstLine="568"/>
        <w:rPr>
          <w:rFonts w:ascii="Symbol" w:eastAsia="Symbol" w:hAnsi="Symbol" w:cs="Symbol"/>
          <w:sz w:val="24"/>
          <w:szCs w:val="24"/>
        </w:rPr>
      </w:pPr>
    </w:p>
    <w:p w14:paraId="3DA5168B" w14:textId="77777777" w:rsidR="00761027" w:rsidRDefault="00753BB5" w:rsidP="00667DB5">
      <w:pPr>
        <w:numPr>
          <w:ilvl w:val="0"/>
          <w:numId w:val="236"/>
        </w:numPr>
        <w:tabs>
          <w:tab w:val="left" w:pos="993"/>
        </w:tabs>
        <w:spacing w:after="0" w:line="236" w:lineRule="auto"/>
        <w:ind w:left="-142" w:firstLine="568"/>
        <w:jc w:val="both"/>
        <w:rPr>
          <w:rFonts w:ascii="Symbol" w:eastAsia="Symbol" w:hAnsi="Symbol" w:cs="Symbol"/>
          <w:sz w:val="24"/>
          <w:szCs w:val="24"/>
        </w:rPr>
      </w:pPr>
      <w:r>
        <w:rPr>
          <w:rFonts w:ascii="Times New Roman" w:eastAsia="Times New Roman" w:hAnsi="Times New Roman" w:cs="Times New Roman"/>
          <w:sz w:val="24"/>
          <w:szCs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14:paraId="015EB2C8" w14:textId="77777777" w:rsidR="00761027" w:rsidRDefault="00761027">
      <w:pPr>
        <w:spacing w:line="32" w:lineRule="exact"/>
        <w:rPr>
          <w:rFonts w:ascii="Symbol" w:eastAsia="Symbol" w:hAnsi="Symbol" w:cs="Symbol"/>
          <w:sz w:val="24"/>
          <w:szCs w:val="24"/>
        </w:rPr>
      </w:pPr>
    </w:p>
    <w:p w14:paraId="28FD65CB" w14:textId="77777777" w:rsidR="00761027" w:rsidRPr="00FB704A" w:rsidRDefault="00753BB5" w:rsidP="00667DB5">
      <w:pPr>
        <w:pStyle w:val="a4"/>
        <w:numPr>
          <w:ilvl w:val="0"/>
          <w:numId w:val="237"/>
        </w:numPr>
        <w:tabs>
          <w:tab w:val="left" w:pos="567"/>
        </w:tabs>
        <w:spacing w:after="0" w:line="227" w:lineRule="auto"/>
        <w:ind w:right="20" w:hanging="1689"/>
        <w:rPr>
          <w:rFonts w:ascii="Symbol" w:eastAsia="Symbol" w:hAnsi="Symbol" w:cs="Symbol"/>
          <w:sz w:val="24"/>
          <w:szCs w:val="24"/>
        </w:rPr>
      </w:pPr>
      <w:r w:rsidRPr="00FB704A">
        <w:rPr>
          <w:rFonts w:ascii="Times New Roman" w:eastAsia="Times New Roman" w:hAnsi="Times New Roman" w:cs="Times New Roman"/>
          <w:sz w:val="24"/>
          <w:szCs w:val="24"/>
        </w:rPr>
        <w:t>осознание обучающимися ценности экологически целесообразного, здорового и безопасного образа жизни;</w:t>
      </w:r>
    </w:p>
    <w:p w14:paraId="1297A0CC" w14:textId="77777777" w:rsidR="00761027" w:rsidRDefault="00753BB5" w:rsidP="00667DB5">
      <w:pPr>
        <w:numPr>
          <w:ilvl w:val="0"/>
          <w:numId w:val="237"/>
        </w:numPr>
        <w:tabs>
          <w:tab w:val="left" w:pos="567"/>
        </w:tabs>
        <w:spacing w:after="0" w:line="232" w:lineRule="auto"/>
        <w:ind w:left="426" w:firstLine="0"/>
        <w:jc w:val="both"/>
        <w:rPr>
          <w:rFonts w:ascii="Symbol" w:eastAsia="Symbol" w:hAnsi="Symbol" w:cs="Symbol"/>
          <w:sz w:val="24"/>
          <w:szCs w:val="24"/>
        </w:rPr>
      </w:pPr>
      <w:r>
        <w:rPr>
          <w:rFonts w:ascii="Times New Roman" w:eastAsia="Times New Roman" w:hAnsi="Times New Roman" w:cs="Times New Roman"/>
          <w:sz w:val="24"/>
          <w:szCs w:val="24"/>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14:paraId="5E007804" w14:textId="77777777" w:rsidR="00761027" w:rsidRDefault="00761027" w:rsidP="00FB704A">
      <w:pPr>
        <w:tabs>
          <w:tab w:val="left" w:pos="567"/>
        </w:tabs>
        <w:spacing w:line="29" w:lineRule="exact"/>
        <w:ind w:left="426"/>
        <w:jc w:val="both"/>
        <w:rPr>
          <w:rFonts w:ascii="Symbol" w:eastAsia="Symbol" w:hAnsi="Symbol" w:cs="Symbol"/>
          <w:sz w:val="24"/>
          <w:szCs w:val="24"/>
        </w:rPr>
      </w:pPr>
    </w:p>
    <w:p w14:paraId="53091D59" w14:textId="77777777" w:rsidR="00761027" w:rsidRDefault="00753BB5" w:rsidP="00667DB5">
      <w:pPr>
        <w:numPr>
          <w:ilvl w:val="0"/>
          <w:numId w:val="237"/>
        </w:numPr>
        <w:tabs>
          <w:tab w:val="left" w:pos="567"/>
        </w:tabs>
        <w:spacing w:after="0" w:line="227" w:lineRule="auto"/>
        <w:ind w:left="426" w:right="20" w:firstLine="0"/>
        <w:jc w:val="both"/>
        <w:rPr>
          <w:rFonts w:ascii="Symbol" w:eastAsia="Symbol" w:hAnsi="Symbol" w:cs="Symbol"/>
          <w:sz w:val="24"/>
          <w:szCs w:val="24"/>
        </w:rPr>
      </w:pPr>
      <w:r>
        <w:rPr>
          <w:rFonts w:ascii="Times New Roman" w:eastAsia="Times New Roman" w:hAnsi="Times New Roman" w:cs="Times New Roman"/>
          <w:sz w:val="24"/>
          <w:szCs w:val="24"/>
        </w:rPr>
        <w:t>осознанное отношение обучающихся к выбору индивидуального рациона здорового питания;</w:t>
      </w:r>
    </w:p>
    <w:p w14:paraId="1FB7CEC1" w14:textId="77777777" w:rsidR="00761027" w:rsidRDefault="00753BB5" w:rsidP="00667DB5">
      <w:pPr>
        <w:numPr>
          <w:ilvl w:val="0"/>
          <w:numId w:val="237"/>
        </w:numPr>
        <w:tabs>
          <w:tab w:val="left" w:pos="567"/>
        </w:tabs>
        <w:spacing w:after="0" w:line="239" w:lineRule="auto"/>
        <w:ind w:left="426" w:firstLine="0"/>
        <w:jc w:val="both"/>
        <w:rPr>
          <w:rFonts w:ascii="Symbol" w:eastAsia="Symbol" w:hAnsi="Symbol" w:cs="Symbol"/>
          <w:sz w:val="24"/>
          <w:szCs w:val="24"/>
        </w:rPr>
      </w:pPr>
      <w:r>
        <w:rPr>
          <w:rFonts w:ascii="Times New Roman" w:eastAsia="Times New Roman" w:hAnsi="Times New Roman" w:cs="Times New Roman"/>
          <w:sz w:val="24"/>
          <w:szCs w:val="24"/>
        </w:rPr>
        <w:t>формирование знаний о современных угрозах для жизни и здоровья людей,</w:t>
      </w:r>
    </w:p>
    <w:p w14:paraId="69837968" w14:textId="77777777" w:rsidR="00761027" w:rsidRPr="00FB704A" w:rsidRDefault="00753BB5" w:rsidP="00667DB5">
      <w:pPr>
        <w:pStyle w:val="a4"/>
        <w:numPr>
          <w:ilvl w:val="0"/>
          <w:numId w:val="237"/>
        </w:numPr>
        <w:tabs>
          <w:tab w:val="left" w:pos="567"/>
          <w:tab w:val="left" w:pos="720"/>
        </w:tabs>
        <w:spacing w:after="0" w:line="240" w:lineRule="auto"/>
        <w:ind w:left="426" w:firstLine="0"/>
        <w:jc w:val="both"/>
        <w:rPr>
          <w:rFonts w:eastAsia="Times New Roman"/>
          <w:sz w:val="24"/>
          <w:szCs w:val="24"/>
        </w:rPr>
      </w:pPr>
      <w:r w:rsidRPr="00FB704A">
        <w:rPr>
          <w:rFonts w:ascii="Times New Roman" w:eastAsia="Times New Roman" w:hAnsi="Times New Roman" w:cs="Times New Roman"/>
          <w:sz w:val="24"/>
          <w:szCs w:val="24"/>
        </w:rPr>
        <w:t>том числе экологических и транспортных, готовности активно им противостоять;</w:t>
      </w:r>
    </w:p>
    <w:p w14:paraId="73D58CEE" w14:textId="77777777" w:rsidR="00761027" w:rsidRDefault="00761027" w:rsidP="00FB704A">
      <w:pPr>
        <w:tabs>
          <w:tab w:val="left" w:pos="567"/>
        </w:tabs>
        <w:spacing w:line="29" w:lineRule="exact"/>
        <w:ind w:left="426"/>
        <w:jc w:val="both"/>
        <w:rPr>
          <w:rFonts w:eastAsia="Times New Roman"/>
          <w:sz w:val="24"/>
          <w:szCs w:val="24"/>
        </w:rPr>
      </w:pPr>
    </w:p>
    <w:p w14:paraId="628C73DB" w14:textId="77777777" w:rsidR="00761027" w:rsidRDefault="00753BB5" w:rsidP="00667DB5">
      <w:pPr>
        <w:numPr>
          <w:ilvl w:val="0"/>
          <w:numId w:val="237"/>
        </w:numPr>
        <w:tabs>
          <w:tab w:val="left" w:pos="567"/>
        </w:tabs>
        <w:spacing w:after="0" w:line="227" w:lineRule="auto"/>
        <w:ind w:left="426" w:right="20" w:firstLine="0"/>
        <w:jc w:val="both"/>
        <w:rPr>
          <w:rFonts w:ascii="Symbol" w:eastAsia="Symbol" w:hAnsi="Symbol" w:cs="Symbol"/>
          <w:sz w:val="24"/>
          <w:szCs w:val="24"/>
        </w:rPr>
      </w:pPr>
      <w:r>
        <w:rPr>
          <w:rFonts w:ascii="Times New Roman" w:eastAsia="Times New Roman" w:hAnsi="Times New Roman" w:cs="Times New Roman"/>
          <w:sz w:val="24"/>
          <w:szCs w:val="24"/>
        </w:rPr>
        <w:t>овладение современными оздоровительными технологиями, в том числе на основе навыков личной гигиены;</w:t>
      </w:r>
    </w:p>
    <w:p w14:paraId="414579E4" w14:textId="77777777" w:rsidR="00761027" w:rsidRDefault="00761027" w:rsidP="00FB704A">
      <w:pPr>
        <w:tabs>
          <w:tab w:val="left" w:pos="567"/>
        </w:tabs>
        <w:spacing w:line="29" w:lineRule="exact"/>
        <w:ind w:left="426"/>
        <w:jc w:val="both"/>
        <w:rPr>
          <w:rFonts w:ascii="Symbol" w:eastAsia="Symbol" w:hAnsi="Symbol" w:cs="Symbol"/>
          <w:sz w:val="24"/>
          <w:szCs w:val="24"/>
        </w:rPr>
      </w:pPr>
    </w:p>
    <w:p w14:paraId="2161F7CC" w14:textId="77777777" w:rsidR="00761027" w:rsidRDefault="00753BB5" w:rsidP="00667DB5">
      <w:pPr>
        <w:numPr>
          <w:ilvl w:val="0"/>
          <w:numId w:val="237"/>
        </w:numPr>
        <w:tabs>
          <w:tab w:val="left" w:pos="567"/>
        </w:tabs>
        <w:spacing w:after="0" w:line="234" w:lineRule="auto"/>
        <w:ind w:left="426" w:right="20" w:firstLine="0"/>
        <w:jc w:val="both"/>
        <w:rPr>
          <w:rFonts w:ascii="Symbol" w:eastAsia="Symbol" w:hAnsi="Symbol" w:cs="Symbol"/>
          <w:sz w:val="24"/>
          <w:szCs w:val="24"/>
        </w:rPr>
      </w:pPr>
      <w:r>
        <w:rPr>
          <w:rFonts w:ascii="Times New Roman" w:eastAsia="Times New Roman" w:hAnsi="Times New Roman" w:cs="Times New Roman"/>
          <w:sz w:val="24"/>
          <w:szCs w:val="24"/>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w:t>
      </w:r>
    </w:p>
    <w:p w14:paraId="466C0A07" w14:textId="77777777" w:rsidR="00761027" w:rsidRDefault="00761027" w:rsidP="00FB704A">
      <w:pPr>
        <w:tabs>
          <w:tab w:val="left" w:pos="567"/>
        </w:tabs>
        <w:spacing w:line="33" w:lineRule="exact"/>
        <w:ind w:left="426"/>
        <w:jc w:val="both"/>
        <w:rPr>
          <w:rFonts w:ascii="Symbol" w:eastAsia="Symbol" w:hAnsi="Symbol" w:cs="Symbol"/>
          <w:sz w:val="24"/>
          <w:szCs w:val="24"/>
        </w:rPr>
      </w:pPr>
    </w:p>
    <w:p w14:paraId="39C97BDF" w14:textId="77777777" w:rsidR="00761027" w:rsidRDefault="00753BB5" w:rsidP="00667DB5">
      <w:pPr>
        <w:numPr>
          <w:ilvl w:val="0"/>
          <w:numId w:val="237"/>
        </w:numPr>
        <w:tabs>
          <w:tab w:val="left" w:pos="567"/>
        </w:tabs>
        <w:spacing w:after="0" w:line="227" w:lineRule="auto"/>
        <w:ind w:left="426" w:right="20" w:firstLine="0"/>
        <w:jc w:val="both"/>
        <w:rPr>
          <w:rFonts w:ascii="Symbol" w:eastAsia="Symbol" w:hAnsi="Symbol" w:cs="Symbol"/>
          <w:sz w:val="24"/>
          <w:szCs w:val="24"/>
        </w:rPr>
      </w:pPr>
      <w:r>
        <w:rPr>
          <w:rFonts w:ascii="Times New Roman" w:eastAsia="Times New Roman" w:hAnsi="Times New Roman" w:cs="Times New Roman"/>
          <w:sz w:val="24"/>
          <w:szCs w:val="24"/>
        </w:rPr>
        <w:t>убежденности в выборе здорового образа жизни и вреде употребления алкоголя и табакокурения;</w:t>
      </w:r>
    </w:p>
    <w:p w14:paraId="01A1DEE0" w14:textId="77777777" w:rsidR="00761027" w:rsidRDefault="00761027" w:rsidP="00FB704A">
      <w:pPr>
        <w:tabs>
          <w:tab w:val="left" w:pos="567"/>
        </w:tabs>
        <w:spacing w:line="30" w:lineRule="exact"/>
        <w:ind w:left="426"/>
        <w:jc w:val="both"/>
        <w:rPr>
          <w:rFonts w:ascii="Symbol" w:eastAsia="Symbol" w:hAnsi="Symbol" w:cs="Symbol"/>
          <w:sz w:val="24"/>
          <w:szCs w:val="24"/>
        </w:rPr>
      </w:pPr>
    </w:p>
    <w:p w14:paraId="39EFE814" w14:textId="77777777" w:rsidR="00761027" w:rsidRDefault="00753BB5" w:rsidP="00667DB5">
      <w:pPr>
        <w:numPr>
          <w:ilvl w:val="0"/>
          <w:numId w:val="237"/>
        </w:numPr>
        <w:tabs>
          <w:tab w:val="left" w:pos="567"/>
        </w:tabs>
        <w:spacing w:after="0" w:line="234" w:lineRule="auto"/>
        <w:ind w:left="426" w:right="20" w:firstLine="0"/>
        <w:jc w:val="both"/>
        <w:rPr>
          <w:rFonts w:ascii="Symbol" w:eastAsia="Symbol" w:hAnsi="Symbol" w:cs="Symbol"/>
          <w:sz w:val="24"/>
          <w:szCs w:val="24"/>
        </w:rPr>
      </w:pPr>
      <w:r>
        <w:rPr>
          <w:rFonts w:ascii="Times New Roman" w:eastAsia="Times New Roman" w:hAnsi="Times New Roman" w:cs="Times New Roman"/>
          <w:sz w:val="24"/>
          <w:szCs w:val="24"/>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14:paraId="43A723A7" w14:textId="77777777" w:rsidR="00761027" w:rsidRDefault="00761027" w:rsidP="00FB704A">
      <w:pPr>
        <w:spacing w:line="5" w:lineRule="exact"/>
        <w:ind w:left="426"/>
        <w:rPr>
          <w:rFonts w:ascii="Symbol" w:eastAsia="Symbol" w:hAnsi="Symbol" w:cs="Symbol"/>
          <w:sz w:val="24"/>
          <w:szCs w:val="24"/>
        </w:rPr>
      </w:pPr>
    </w:p>
    <w:p w14:paraId="7E0FA18B"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программе отражаются:</w:t>
      </w:r>
    </w:p>
    <w:p w14:paraId="38B55692" w14:textId="77777777" w:rsidR="00761027" w:rsidRDefault="00761027">
      <w:pPr>
        <w:spacing w:line="7" w:lineRule="exact"/>
        <w:rPr>
          <w:rFonts w:ascii="Symbol" w:eastAsia="Symbol" w:hAnsi="Symbol" w:cs="Symbol"/>
          <w:sz w:val="24"/>
          <w:szCs w:val="24"/>
        </w:rPr>
      </w:pPr>
    </w:p>
    <w:p w14:paraId="1FC6E94C" w14:textId="77777777" w:rsidR="00761027" w:rsidRDefault="00753BB5">
      <w:pPr>
        <w:spacing w:line="234" w:lineRule="auto"/>
        <w:ind w:left="540" w:right="20" w:firstLine="708"/>
        <w:rPr>
          <w:rFonts w:ascii="Symbol" w:eastAsia="Symbol" w:hAnsi="Symbol" w:cs="Symbol"/>
          <w:sz w:val="24"/>
          <w:szCs w:val="24"/>
        </w:rPr>
      </w:pPr>
      <w:r>
        <w:rPr>
          <w:rFonts w:ascii="Times New Roman" w:eastAsia="Times New Roman" w:hAnsi="Times New Roman" w:cs="Times New Roman"/>
          <w:sz w:val="24"/>
          <w:szCs w:val="24"/>
        </w:rPr>
        <w:t>1) цель и задачи духовно-нравственного развития, воспитания и социализации обучающихся, описание ценностных ориентиров, лежащих в ее основе;</w:t>
      </w:r>
    </w:p>
    <w:p w14:paraId="2CF0BC50" w14:textId="77777777" w:rsidR="00761027" w:rsidRDefault="00761027">
      <w:pPr>
        <w:spacing w:line="14" w:lineRule="exact"/>
        <w:rPr>
          <w:sz w:val="20"/>
          <w:szCs w:val="20"/>
        </w:rPr>
      </w:pPr>
    </w:p>
    <w:p w14:paraId="2A750947" w14:textId="77777777" w:rsidR="00761027" w:rsidRDefault="008D3789" w:rsidP="008D3789">
      <w:pPr>
        <w:tabs>
          <w:tab w:val="left" w:pos="1737"/>
        </w:tabs>
        <w:spacing w:after="0" w:line="237" w:lineRule="auto"/>
        <w:ind w:left="567"/>
        <w:jc w:val="both"/>
        <w:rPr>
          <w:rFonts w:eastAsia="Times New Roman"/>
          <w:sz w:val="24"/>
          <w:szCs w:val="24"/>
        </w:rPr>
      </w:pPr>
      <w:r>
        <w:rPr>
          <w:rFonts w:ascii="Times New Roman" w:eastAsia="Times New Roman" w:hAnsi="Times New Roman" w:cs="Times New Roman"/>
          <w:sz w:val="24"/>
          <w:szCs w:val="24"/>
        </w:rPr>
        <w:t>2)</w:t>
      </w:r>
      <w:r w:rsidR="00753BB5">
        <w:rPr>
          <w:rFonts w:ascii="Times New Roman" w:eastAsia="Times New Roman" w:hAnsi="Times New Roman" w:cs="Times New Roman"/>
          <w:sz w:val="24"/>
          <w:szCs w:val="24"/>
        </w:rPr>
        <w:t xml:space="preserve">направления деятельности по духовно-нравственному развитию, воспитанию и социализации, профессиональной ориентации обучающихся, здоровьесберегающей </w:t>
      </w:r>
      <w:r w:rsidR="00753BB5">
        <w:rPr>
          <w:rFonts w:ascii="Times New Roman" w:eastAsia="Times New Roman" w:hAnsi="Times New Roman" w:cs="Times New Roman"/>
          <w:sz w:val="24"/>
          <w:szCs w:val="24"/>
        </w:rPr>
        <w:lastRenderedPageBreak/>
        <w:t>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w:t>
      </w:r>
    </w:p>
    <w:p w14:paraId="66F1B5D1" w14:textId="77777777" w:rsidR="00761027" w:rsidRDefault="00761027" w:rsidP="008D3789">
      <w:pPr>
        <w:spacing w:line="14" w:lineRule="exact"/>
        <w:ind w:left="567"/>
        <w:rPr>
          <w:rFonts w:eastAsia="Times New Roman"/>
          <w:sz w:val="24"/>
          <w:szCs w:val="24"/>
        </w:rPr>
      </w:pPr>
    </w:p>
    <w:p w14:paraId="61D908A3" w14:textId="77777777" w:rsidR="00761027" w:rsidRDefault="008D3789" w:rsidP="008D3789">
      <w:pPr>
        <w:tabs>
          <w:tab w:val="left" w:pos="1574"/>
        </w:tabs>
        <w:spacing w:after="0" w:line="236" w:lineRule="auto"/>
        <w:ind w:left="567" w:right="20"/>
        <w:jc w:val="both"/>
        <w:rPr>
          <w:rFonts w:eastAsia="Times New Roman"/>
          <w:sz w:val="24"/>
          <w:szCs w:val="24"/>
        </w:rPr>
      </w:pPr>
      <w:r>
        <w:rPr>
          <w:rFonts w:ascii="Times New Roman" w:eastAsia="Times New Roman" w:hAnsi="Times New Roman" w:cs="Times New Roman"/>
          <w:sz w:val="24"/>
          <w:szCs w:val="24"/>
        </w:rPr>
        <w:t>3)</w:t>
      </w:r>
      <w:r w:rsidR="00753BB5">
        <w:rPr>
          <w:rFonts w:ascii="Times New Roman" w:eastAsia="Times New Roman" w:hAnsi="Times New Roman" w:cs="Times New Roman"/>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14:paraId="5E2D3CC4" w14:textId="77777777" w:rsidR="00761027" w:rsidRDefault="00761027" w:rsidP="008D3789">
      <w:pPr>
        <w:spacing w:line="14" w:lineRule="exact"/>
        <w:ind w:left="567"/>
        <w:rPr>
          <w:rFonts w:eastAsia="Times New Roman"/>
          <w:sz w:val="24"/>
          <w:szCs w:val="24"/>
        </w:rPr>
      </w:pPr>
    </w:p>
    <w:p w14:paraId="08810618" w14:textId="77777777" w:rsidR="00761027" w:rsidRDefault="00337792" w:rsidP="008D3789">
      <w:pPr>
        <w:tabs>
          <w:tab w:val="left" w:pos="1620"/>
        </w:tabs>
        <w:spacing w:after="0" w:line="236" w:lineRule="auto"/>
        <w:ind w:left="567"/>
        <w:jc w:val="both"/>
        <w:rPr>
          <w:rFonts w:eastAsia="Times New Roman"/>
          <w:sz w:val="24"/>
          <w:szCs w:val="24"/>
        </w:rPr>
      </w:pPr>
      <w:r>
        <w:rPr>
          <w:rFonts w:ascii="Times New Roman" w:eastAsia="Times New Roman" w:hAnsi="Times New Roman" w:cs="Times New Roman"/>
          <w:sz w:val="24"/>
          <w:szCs w:val="24"/>
        </w:rPr>
        <w:t>4)</w:t>
      </w:r>
      <w:r w:rsidR="00753BB5">
        <w:rPr>
          <w:rFonts w:ascii="Times New Roman" w:eastAsia="Times New Roman" w:hAnsi="Times New Roman" w:cs="Times New Roman"/>
          <w:sz w:val="24"/>
          <w:szCs w:val="24"/>
        </w:rPr>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14:paraId="58D386DB" w14:textId="77777777" w:rsidR="00761027" w:rsidRDefault="00761027" w:rsidP="008D3789">
      <w:pPr>
        <w:spacing w:line="13" w:lineRule="exact"/>
        <w:ind w:left="567"/>
        <w:rPr>
          <w:rFonts w:eastAsia="Times New Roman"/>
          <w:sz w:val="24"/>
          <w:szCs w:val="24"/>
        </w:rPr>
      </w:pPr>
    </w:p>
    <w:p w14:paraId="45E96BFB" w14:textId="77777777" w:rsidR="00761027" w:rsidRDefault="00337792" w:rsidP="008D3789">
      <w:pPr>
        <w:tabs>
          <w:tab w:val="left" w:pos="1562"/>
        </w:tabs>
        <w:spacing w:after="0" w:line="237" w:lineRule="auto"/>
        <w:ind w:left="567" w:right="20"/>
        <w:jc w:val="both"/>
        <w:rPr>
          <w:rFonts w:eastAsia="Times New Roman"/>
          <w:sz w:val="24"/>
          <w:szCs w:val="24"/>
        </w:rPr>
      </w:pPr>
      <w:r>
        <w:rPr>
          <w:rFonts w:ascii="Times New Roman" w:eastAsia="Times New Roman" w:hAnsi="Times New Roman" w:cs="Times New Roman"/>
          <w:sz w:val="24"/>
          <w:szCs w:val="24"/>
        </w:rPr>
        <w:t>5)</w:t>
      </w:r>
      <w:r w:rsidR="00753BB5">
        <w:rPr>
          <w:rFonts w:ascii="Times New Roman" w:eastAsia="Times New Roman" w:hAnsi="Times New Roman" w:cs="Times New Roman"/>
          <w:sz w:val="24"/>
          <w:szCs w:val="24"/>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14:paraId="26E04FA8" w14:textId="77777777" w:rsidR="00761027" w:rsidRDefault="00761027" w:rsidP="008D3789">
      <w:pPr>
        <w:spacing w:line="13" w:lineRule="exact"/>
        <w:ind w:left="567"/>
        <w:rPr>
          <w:rFonts w:eastAsia="Times New Roman"/>
          <w:sz w:val="24"/>
          <w:szCs w:val="24"/>
        </w:rPr>
      </w:pPr>
    </w:p>
    <w:p w14:paraId="065CA0D9" w14:textId="77777777" w:rsidR="00761027" w:rsidRDefault="00337792" w:rsidP="008D3789">
      <w:pPr>
        <w:tabs>
          <w:tab w:val="left" w:pos="1569"/>
        </w:tabs>
        <w:spacing w:after="0" w:line="237" w:lineRule="auto"/>
        <w:ind w:left="567"/>
        <w:jc w:val="both"/>
        <w:rPr>
          <w:rFonts w:eastAsia="Times New Roman"/>
          <w:sz w:val="24"/>
          <w:szCs w:val="24"/>
        </w:rPr>
      </w:pPr>
      <w:r>
        <w:rPr>
          <w:rFonts w:ascii="Times New Roman" w:eastAsia="Times New Roman" w:hAnsi="Times New Roman" w:cs="Times New Roman"/>
          <w:sz w:val="24"/>
          <w:szCs w:val="24"/>
        </w:rPr>
        <w:t>6)</w:t>
      </w:r>
      <w:r w:rsidR="00753BB5">
        <w:rPr>
          <w:rFonts w:ascii="Times New Roman" w:eastAsia="Times New Roman" w:hAnsi="Times New Roman" w:cs="Times New Roman"/>
          <w:sz w:val="24"/>
          <w:szCs w:val="24"/>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14:paraId="2A935CE1" w14:textId="77777777" w:rsidR="00761027" w:rsidRDefault="00761027">
      <w:pPr>
        <w:spacing w:line="13" w:lineRule="exact"/>
        <w:rPr>
          <w:rFonts w:eastAsia="Times New Roman"/>
          <w:sz w:val="24"/>
          <w:szCs w:val="24"/>
        </w:rPr>
      </w:pPr>
    </w:p>
    <w:p w14:paraId="725EF87B" w14:textId="77777777" w:rsidR="00761027" w:rsidRDefault="0074045D" w:rsidP="0074045D">
      <w:pPr>
        <w:tabs>
          <w:tab w:val="left" w:pos="709"/>
        </w:tabs>
        <w:spacing w:after="0" w:line="238" w:lineRule="auto"/>
        <w:ind w:left="567"/>
        <w:jc w:val="both"/>
        <w:rPr>
          <w:rFonts w:eastAsia="Times New Roman"/>
          <w:sz w:val="24"/>
          <w:szCs w:val="24"/>
        </w:rPr>
      </w:pPr>
      <w:r>
        <w:rPr>
          <w:rFonts w:ascii="Times New Roman" w:eastAsia="Times New Roman" w:hAnsi="Times New Roman" w:cs="Times New Roman"/>
          <w:sz w:val="24"/>
          <w:szCs w:val="24"/>
        </w:rPr>
        <w:t>7)</w:t>
      </w:r>
      <w:r w:rsidR="00753BB5">
        <w:rPr>
          <w:rFonts w:ascii="Times New Roman" w:eastAsia="Times New Roman" w:hAnsi="Times New Roman" w:cs="Times New Roman"/>
          <w:sz w:val="24"/>
          <w:szCs w:val="24"/>
        </w:rP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14:paraId="406F713B" w14:textId="77777777" w:rsidR="00761027" w:rsidRDefault="00761027">
      <w:pPr>
        <w:spacing w:line="16" w:lineRule="exact"/>
        <w:rPr>
          <w:rFonts w:eastAsia="Times New Roman"/>
          <w:sz w:val="24"/>
          <w:szCs w:val="24"/>
        </w:rPr>
      </w:pPr>
    </w:p>
    <w:p w14:paraId="0E57C9AA" w14:textId="77777777" w:rsidR="00761027" w:rsidRDefault="0074045D" w:rsidP="0074045D">
      <w:pPr>
        <w:tabs>
          <w:tab w:val="left" w:pos="1718"/>
        </w:tabs>
        <w:spacing w:after="0" w:line="234" w:lineRule="auto"/>
        <w:ind w:left="567" w:right="20"/>
        <w:rPr>
          <w:rFonts w:eastAsia="Times New Roman"/>
          <w:sz w:val="24"/>
          <w:szCs w:val="24"/>
        </w:rPr>
      </w:pPr>
      <w:r>
        <w:rPr>
          <w:rFonts w:ascii="Times New Roman" w:eastAsia="Times New Roman" w:hAnsi="Times New Roman" w:cs="Times New Roman"/>
          <w:sz w:val="24"/>
          <w:szCs w:val="24"/>
        </w:rPr>
        <w:t>8)</w:t>
      </w:r>
      <w:r w:rsidR="00753BB5">
        <w:rPr>
          <w:rFonts w:ascii="Times New Roman" w:eastAsia="Times New Roman" w:hAnsi="Times New Roman" w:cs="Times New Roman"/>
          <w:sz w:val="24"/>
          <w:szCs w:val="24"/>
        </w:rPr>
        <w:t>описание деятельности образовательной организации в области непрерывного экологического здоровьесберегающего образования обучающихся;</w:t>
      </w:r>
    </w:p>
    <w:p w14:paraId="58E04171" w14:textId="77777777" w:rsidR="00761027" w:rsidRDefault="00761027">
      <w:pPr>
        <w:spacing w:line="158" w:lineRule="exact"/>
        <w:rPr>
          <w:sz w:val="20"/>
          <w:szCs w:val="20"/>
        </w:rPr>
      </w:pPr>
    </w:p>
    <w:p w14:paraId="2E3B7F38" w14:textId="77777777" w:rsidR="00761027" w:rsidRDefault="003E6A02" w:rsidP="003E6A02">
      <w:pPr>
        <w:tabs>
          <w:tab w:val="left" w:pos="1617"/>
        </w:tabs>
        <w:spacing w:after="0" w:line="236" w:lineRule="auto"/>
        <w:ind w:left="567"/>
        <w:jc w:val="both"/>
        <w:rPr>
          <w:rFonts w:eastAsia="Times New Roman"/>
          <w:sz w:val="24"/>
          <w:szCs w:val="24"/>
        </w:rPr>
      </w:pPr>
      <w:r>
        <w:rPr>
          <w:rFonts w:ascii="Times New Roman" w:eastAsia="Times New Roman" w:hAnsi="Times New Roman" w:cs="Times New Roman"/>
          <w:sz w:val="24"/>
          <w:szCs w:val="24"/>
        </w:rPr>
        <w:t>9)</w:t>
      </w:r>
      <w:r w:rsidR="00753BB5">
        <w:rPr>
          <w:rFonts w:ascii="Times New Roman" w:eastAsia="Times New Roman" w:hAnsi="Times New Roman" w:cs="Times New Roman"/>
          <w:sz w:val="24"/>
          <w:szCs w:val="24"/>
        </w:rPr>
        <w:t>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w:t>
      </w:r>
    </w:p>
    <w:p w14:paraId="3B8C41CA" w14:textId="77777777" w:rsidR="00761027" w:rsidRDefault="00761027" w:rsidP="003E6A02">
      <w:pPr>
        <w:spacing w:line="14" w:lineRule="exact"/>
        <w:ind w:left="567"/>
        <w:rPr>
          <w:rFonts w:eastAsia="Times New Roman"/>
          <w:sz w:val="24"/>
          <w:szCs w:val="24"/>
        </w:rPr>
      </w:pPr>
    </w:p>
    <w:p w14:paraId="0EC4AFF0" w14:textId="77777777" w:rsidR="00761027" w:rsidRDefault="003E6A02" w:rsidP="003E6A02">
      <w:pPr>
        <w:tabs>
          <w:tab w:val="left" w:pos="1757"/>
        </w:tabs>
        <w:spacing w:after="0" w:line="237" w:lineRule="auto"/>
        <w:ind w:left="567"/>
        <w:jc w:val="both"/>
        <w:rPr>
          <w:rFonts w:eastAsia="Times New Roman"/>
          <w:sz w:val="24"/>
          <w:szCs w:val="24"/>
        </w:rPr>
      </w:pPr>
      <w:r>
        <w:rPr>
          <w:rFonts w:ascii="Times New Roman" w:eastAsia="Times New Roman" w:hAnsi="Times New Roman" w:cs="Times New Roman"/>
          <w:sz w:val="24"/>
          <w:szCs w:val="24"/>
        </w:rPr>
        <w:t>10)</w:t>
      </w:r>
      <w:r w:rsidR="00753BB5">
        <w:rPr>
          <w:rFonts w:ascii="Times New Roman" w:eastAsia="Times New Roman" w:hAnsi="Times New Roman" w:cs="Times New Roman"/>
          <w:sz w:val="24"/>
          <w:szCs w:val="24"/>
        </w:rP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14:paraId="2A9E3D97" w14:textId="77777777" w:rsidR="00761027" w:rsidRDefault="00761027" w:rsidP="003E6A02">
      <w:pPr>
        <w:spacing w:line="17" w:lineRule="exact"/>
        <w:ind w:left="567"/>
        <w:rPr>
          <w:rFonts w:eastAsia="Times New Roman"/>
          <w:sz w:val="24"/>
          <w:szCs w:val="24"/>
        </w:rPr>
      </w:pPr>
    </w:p>
    <w:p w14:paraId="13AD9490" w14:textId="77777777" w:rsidR="00761027" w:rsidRDefault="003E6A02" w:rsidP="003E6A02">
      <w:pPr>
        <w:tabs>
          <w:tab w:val="left" w:pos="1812"/>
        </w:tabs>
        <w:spacing w:after="0" w:line="234" w:lineRule="auto"/>
        <w:ind w:left="567"/>
        <w:rPr>
          <w:rFonts w:eastAsia="Times New Roman"/>
          <w:sz w:val="24"/>
          <w:szCs w:val="24"/>
        </w:rPr>
      </w:pPr>
      <w:r>
        <w:rPr>
          <w:rFonts w:ascii="Times New Roman" w:eastAsia="Times New Roman" w:hAnsi="Times New Roman" w:cs="Times New Roman"/>
          <w:sz w:val="24"/>
          <w:szCs w:val="24"/>
        </w:rPr>
        <w:t>11)</w:t>
      </w:r>
      <w:r w:rsidR="00753BB5">
        <w:rPr>
          <w:rFonts w:ascii="Times New Roman" w:eastAsia="Times New Roman" w:hAnsi="Times New Roman" w:cs="Times New Roman"/>
          <w:sz w:val="24"/>
          <w:szCs w:val="24"/>
        </w:rPr>
        <w:t>методику и инструментарий мониторинга духовно-нравственного развития, воспитания и социализации обучающихся;</w:t>
      </w:r>
    </w:p>
    <w:p w14:paraId="05290F77" w14:textId="77777777" w:rsidR="00761027" w:rsidRDefault="00761027" w:rsidP="003E6A02">
      <w:pPr>
        <w:spacing w:line="13" w:lineRule="exact"/>
        <w:ind w:left="567"/>
        <w:rPr>
          <w:rFonts w:eastAsia="Times New Roman"/>
          <w:sz w:val="24"/>
          <w:szCs w:val="24"/>
        </w:rPr>
      </w:pPr>
    </w:p>
    <w:p w14:paraId="1342EFB9" w14:textId="77777777" w:rsidR="00761027" w:rsidRDefault="003E6A02" w:rsidP="003E6A02">
      <w:pPr>
        <w:tabs>
          <w:tab w:val="left" w:pos="1658"/>
        </w:tabs>
        <w:spacing w:after="0" w:line="236" w:lineRule="auto"/>
        <w:ind w:left="567"/>
        <w:jc w:val="both"/>
        <w:rPr>
          <w:rFonts w:eastAsia="Times New Roman"/>
          <w:sz w:val="24"/>
          <w:szCs w:val="24"/>
        </w:rPr>
      </w:pPr>
      <w:r>
        <w:rPr>
          <w:rFonts w:ascii="Times New Roman" w:eastAsia="Times New Roman" w:hAnsi="Times New Roman" w:cs="Times New Roman"/>
          <w:sz w:val="24"/>
          <w:szCs w:val="24"/>
        </w:rPr>
        <w:t>12)</w:t>
      </w:r>
      <w:r w:rsidR="00753BB5">
        <w:rPr>
          <w:rFonts w:ascii="Times New Roman" w:eastAsia="Times New Roman" w:hAnsi="Times New Roman" w:cs="Times New Roman"/>
          <w:sz w:val="24"/>
          <w:szCs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14:paraId="09F3351F" w14:textId="77777777" w:rsidR="00761027" w:rsidRDefault="00761027">
      <w:pPr>
        <w:spacing w:line="282" w:lineRule="exact"/>
        <w:rPr>
          <w:sz w:val="20"/>
          <w:szCs w:val="20"/>
        </w:rPr>
      </w:pPr>
    </w:p>
    <w:p w14:paraId="5249A07B" w14:textId="6FF604BD" w:rsidR="00761027" w:rsidRDefault="00753BB5">
      <w:pPr>
        <w:ind w:left="1560"/>
        <w:jc w:val="center"/>
        <w:rPr>
          <w:sz w:val="20"/>
          <w:szCs w:val="20"/>
        </w:rPr>
      </w:pPr>
      <w:r>
        <w:rPr>
          <w:rFonts w:ascii="Times New Roman" w:eastAsia="Times New Roman" w:hAnsi="Times New Roman" w:cs="Times New Roman"/>
          <w:b/>
          <w:bCs/>
          <w:sz w:val="24"/>
          <w:szCs w:val="24"/>
        </w:rPr>
        <w:t>2.3.1. Цель и задачи духовно-нравственного развития, воспитания и</w:t>
      </w:r>
    </w:p>
    <w:p w14:paraId="6D9E6DB1" w14:textId="77777777" w:rsidR="00761027" w:rsidRDefault="00753BB5">
      <w:pPr>
        <w:ind w:left="1560"/>
        <w:jc w:val="center"/>
        <w:rPr>
          <w:sz w:val="20"/>
          <w:szCs w:val="20"/>
        </w:rPr>
      </w:pPr>
      <w:r>
        <w:rPr>
          <w:rFonts w:ascii="Times New Roman" w:eastAsia="Times New Roman" w:hAnsi="Times New Roman" w:cs="Times New Roman"/>
          <w:b/>
          <w:bCs/>
          <w:sz w:val="24"/>
          <w:szCs w:val="24"/>
        </w:rPr>
        <w:t>социализации обучающихся</w:t>
      </w:r>
    </w:p>
    <w:p w14:paraId="71E3056D" w14:textId="77777777" w:rsidR="00761027" w:rsidRDefault="00761027">
      <w:pPr>
        <w:spacing w:line="8" w:lineRule="exact"/>
        <w:rPr>
          <w:sz w:val="20"/>
          <w:szCs w:val="20"/>
        </w:rPr>
      </w:pPr>
    </w:p>
    <w:p w14:paraId="2D54169E" w14:textId="77777777" w:rsidR="00761027" w:rsidRDefault="00853269" w:rsidP="00853269">
      <w:pPr>
        <w:tabs>
          <w:tab w:val="left" w:pos="1545"/>
        </w:tabs>
        <w:spacing w:after="0" w:line="234" w:lineRule="auto"/>
        <w:ind w:left="567" w:right="20" w:firstLine="686"/>
        <w:rPr>
          <w:rFonts w:eastAsia="Times New Roman"/>
          <w:sz w:val="24"/>
          <w:szCs w:val="24"/>
        </w:rPr>
      </w:pPr>
      <w:r>
        <w:rPr>
          <w:rFonts w:ascii="Times New Roman" w:eastAsia="Times New Roman" w:hAnsi="Times New Roman" w:cs="Times New Roman"/>
          <w:sz w:val="24"/>
          <w:szCs w:val="24"/>
        </w:rPr>
        <w:t xml:space="preserve">В </w:t>
      </w:r>
      <w:r w:rsidR="00753BB5">
        <w:rPr>
          <w:rFonts w:ascii="Times New Roman" w:eastAsia="Times New Roman" w:hAnsi="Times New Roman" w:cs="Times New Roman"/>
          <w:sz w:val="24"/>
          <w:szCs w:val="24"/>
        </w:rPr>
        <w:t>тексте программы основные термины «воспитание», «социализация» и «духовно-нравственное развитие» человека используются в контексте образования:</w:t>
      </w:r>
    </w:p>
    <w:p w14:paraId="0DF47428" w14:textId="77777777" w:rsidR="00761027" w:rsidRDefault="00761027">
      <w:pPr>
        <w:spacing w:line="3" w:lineRule="exact"/>
        <w:rPr>
          <w:rFonts w:eastAsia="Times New Roman"/>
          <w:sz w:val="24"/>
          <w:szCs w:val="24"/>
        </w:rPr>
      </w:pPr>
    </w:p>
    <w:p w14:paraId="7618E451" w14:textId="77777777" w:rsidR="00761027" w:rsidRDefault="00753BB5">
      <w:pPr>
        <w:ind w:left="540" w:firstLine="708"/>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i/>
          <w:iCs/>
          <w:sz w:val="24"/>
          <w:szCs w:val="24"/>
        </w:rPr>
        <w:t xml:space="preserve"> воспитание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составляющая процесса образования,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w:t>
      </w:r>
    </w:p>
    <w:p w14:paraId="33FBE3B3" w14:textId="77777777" w:rsidR="00761027" w:rsidRDefault="00761027">
      <w:pPr>
        <w:spacing w:line="274" w:lineRule="exact"/>
        <w:rPr>
          <w:rFonts w:eastAsia="Times New Roman"/>
          <w:sz w:val="24"/>
          <w:szCs w:val="24"/>
        </w:rPr>
      </w:pPr>
    </w:p>
    <w:p w14:paraId="615B0FA2" w14:textId="77777777" w:rsidR="00761027" w:rsidRDefault="00753BB5">
      <w:pPr>
        <w:spacing w:line="239" w:lineRule="auto"/>
        <w:ind w:left="540" w:firstLine="708"/>
        <w:jc w:val="both"/>
        <w:rPr>
          <w:rFonts w:eastAsia="Times New Roman"/>
          <w:sz w:val="24"/>
          <w:szCs w:val="24"/>
        </w:rPr>
      </w:pPr>
      <w:r>
        <w:rPr>
          <w:rFonts w:ascii="Symbol" w:eastAsia="Symbol" w:hAnsi="Symbol" w:cs="Symbol"/>
          <w:sz w:val="24"/>
          <w:szCs w:val="24"/>
        </w:rPr>
        <w:lastRenderedPageBreak/>
        <w:t></w:t>
      </w:r>
      <w:r>
        <w:rPr>
          <w:rFonts w:ascii="Times New Roman" w:eastAsia="Times New Roman" w:hAnsi="Times New Roman" w:cs="Times New Roman"/>
          <w:i/>
          <w:iCs/>
          <w:sz w:val="24"/>
          <w:szCs w:val="24"/>
        </w:rPr>
        <w:t xml:space="preserve"> духовно-нравственное развитие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осуществляемое в процессе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14:paraId="7D73B03C" w14:textId="77777777" w:rsidR="00761027" w:rsidRDefault="00761027">
      <w:pPr>
        <w:spacing w:line="7" w:lineRule="exact"/>
        <w:rPr>
          <w:rFonts w:eastAsia="Times New Roman"/>
          <w:sz w:val="24"/>
          <w:szCs w:val="24"/>
        </w:rPr>
      </w:pPr>
    </w:p>
    <w:p w14:paraId="5A3CEDB3" w14:textId="77777777" w:rsidR="00761027" w:rsidRDefault="00753BB5">
      <w:pPr>
        <w:spacing w:line="239" w:lineRule="auto"/>
        <w:ind w:left="540" w:firstLine="708"/>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воспитание создает условия для </w:t>
      </w:r>
      <w:r>
        <w:rPr>
          <w:rFonts w:ascii="Times New Roman" w:eastAsia="Times New Roman" w:hAnsi="Times New Roman" w:cs="Times New Roman"/>
          <w:i/>
          <w:iCs/>
          <w:sz w:val="24"/>
          <w:szCs w:val="24"/>
        </w:rPr>
        <w:t>социализации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 широком значении)</w:t>
      </w:r>
      <w:r>
        <w:rPr>
          <w:rFonts w:ascii="Times New Roman" w:eastAsia="Times New Roman" w:hAnsi="Times New Roman" w:cs="Times New Roman"/>
          <w:sz w:val="24"/>
          <w:szCs w:val="24"/>
        </w:rPr>
        <w:t xml:space="preserve"> и сочетается с </w:t>
      </w:r>
      <w:r>
        <w:rPr>
          <w:rFonts w:ascii="Times New Roman" w:eastAsia="Times New Roman" w:hAnsi="Times New Roman" w:cs="Times New Roman"/>
          <w:i/>
          <w:iCs/>
          <w:sz w:val="24"/>
          <w:szCs w:val="24"/>
        </w:rPr>
        <w:t>социализацией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 узком значении)</w:t>
      </w:r>
      <w:r>
        <w:rPr>
          <w:rFonts w:ascii="Times New Roman" w:eastAsia="Times New Roman" w:hAnsi="Times New Roman" w:cs="Times New Roman"/>
          <w:sz w:val="24"/>
          <w:szCs w:val="24"/>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w:t>
      </w:r>
    </w:p>
    <w:p w14:paraId="6E77C843" w14:textId="77777777" w:rsidR="00761027" w:rsidRDefault="00761027">
      <w:pPr>
        <w:spacing w:line="19" w:lineRule="exact"/>
        <w:rPr>
          <w:rFonts w:eastAsia="Times New Roman"/>
          <w:sz w:val="24"/>
          <w:szCs w:val="24"/>
        </w:rPr>
      </w:pPr>
    </w:p>
    <w:p w14:paraId="044AA330" w14:textId="77777777" w:rsidR="00761027" w:rsidRDefault="00753BB5">
      <w:pPr>
        <w:spacing w:line="237" w:lineRule="auto"/>
        <w:ind w:left="540" w:firstLine="708"/>
        <w:jc w:val="both"/>
        <w:rPr>
          <w:rFonts w:eastAsia="Times New Roman"/>
          <w:sz w:val="24"/>
          <w:szCs w:val="24"/>
        </w:rPr>
      </w:pPr>
      <w:r>
        <w:rPr>
          <w:rFonts w:ascii="Times New Roman" w:eastAsia="Times New Roman" w:hAnsi="Times New Roman" w:cs="Times New Roman"/>
          <w:b/>
          <w:bCs/>
          <w:sz w:val="24"/>
          <w:szCs w:val="24"/>
        </w:rPr>
        <w:t xml:space="preserve">Целью </w:t>
      </w:r>
      <w:r>
        <w:rPr>
          <w:rFonts w:ascii="Times New Roman" w:eastAsia="Times New Roman" w:hAnsi="Times New Roman" w:cs="Times New Roman"/>
          <w:sz w:val="24"/>
          <w:szCs w:val="24"/>
        </w:rPr>
        <w:t>духовно-нравственного развития,</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sz w:val="24"/>
          <w:szCs w:val="24"/>
        </w:rPr>
        <w:t>воспитания и социализации</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14:paraId="3E630AD4" w14:textId="77777777" w:rsidR="00761027" w:rsidRDefault="00761027">
      <w:pPr>
        <w:spacing w:line="22" w:lineRule="exact"/>
        <w:rPr>
          <w:rFonts w:eastAsia="Times New Roman"/>
          <w:sz w:val="24"/>
          <w:szCs w:val="24"/>
        </w:rPr>
      </w:pPr>
    </w:p>
    <w:p w14:paraId="78A34F2A" w14:textId="77777777" w:rsidR="00761027" w:rsidRDefault="00753BB5">
      <w:pPr>
        <w:spacing w:line="232" w:lineRule="auto"/>
        <w:ind w:left="540" w:right="20" w:firstLine="708"/>
        <w:rPr>
          <w:rFonts w:eastAsia="Times New Roman"/>
          <w:sz w:val="24"/>
          <w:szCs w:val="24"/>
        </w:rPr>
      </w:pPr>
      <w:r>
        <w:rPr>
          <w:rFonts w:ascii="Times New Roman" w:eastAsia="Times New Roman" w:hAnsi="Times New Roman" w:cs="Times New Roman"/>
          <w:b/>
          <w:bCs/>
          <w:sz w:val="24"/>
          <w:szCs w:val="24"/>
        </w:rPr>
        <w:t>Задачи духовно-нравственного развития, воспитания и социализации обучающихся</w:t>
      </w:r>
      <w:r>
        <w:rPr>
          <w:rFonts w:ascii="Times New Roman" w:eastAsia="Times New Roman" w:hAnsi="Times New Roman" w:cs="Times New Roman"/>
          <w:sz w:val="24"/>
          <w:szCs w:val="24"/>
        </w:rPr>
        <w:t>:</w:t>
      </w:r>
    </w:p>
    <w:p w14:paraId="2C20EA88" w14:textId="77777777" w:rsidR="00761027" w:rsidRDefault="00761027">
      <w:pPr>
        <w:spacing w:line="3" w:lineRule="exact"/>
        <w:rPr>
          <w:rFonts w:eastAsia="Times New Roman"/>
          <w:sz w:val="24"/>
          <w:szCs w:val="24"/>
        </w:rPr>
      </w:pPr>
    </w:p>
    <w:p w14:paraId="05D22905" w14:textId="77777777" w:rsidR="00761027" w:rsidRDefault="00753BB5">
      <w:pPr>
        <w:spacing w:line="239" w:lineRule="auto"/>
        <w:ind w:left="540" w:firstLine="708"/>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14:paraId="6A7C4E79" w14:textId="77777777" w:rsidR="00761027" w:rsidRDefault="00761027">
      <w:pPr>
        <w:spacing w:line="4" w:lineRule="exact"/>
        <w:rPr>
          <w:rFonts w:eastAsia="Times New Roman"/>
          <w:sz w:val="24"/>
          <w:szCs w:val="24"/>
        </w:rPr>
      </w:pPr>
    </w:p>
    <w:p w14:paraId="3DDB77DC" w14:textId="77777777" w:rsidR="00761027" w:rsidRDefault="00753BB5">
      <w:pPr>
        <w:spacing w:line="239" w:lineRule="auto"/>
        <w:ind w:left="540" w:firstLine="708"/>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w:t>
      </w:r>
    </w:p>
    <w:p w14:paraId="27920F16" w14:textId="77777777" w:rsidR="00761027" w:rsidRDefault="00761027">
      <w:pPr>
        <w:spacing w:line="13" w:lineRule="exact"/>
        <w:rPr>
          <w:sz w:val="20"/>
          <w:szCs w:val="20"/>
        </w:rPr>
      </w:pPr>
    </w:p>
    <w:p w14:paraId="29598281" w14:textId="77777777" w:rsidR="00761027" w:rsidRDefault="00753BB5">
      <w:pPr>
        <w:spacing w:line="234" w:lineRule="auto"/>
        <w:ind w:left="540" w:right="20"/>
        <w:rPr>
          <w:sz w:val="20"/>
          <w:szCs w:val="20"/>
        </w:rPr>
      </w:pPr>
      <w:r>
        <w:rPr>
          <w:rFonts w:ascii="Times New Roman" w:eastAsia="Times New Roman" w:hAnsi="Times New Roman" w:cs="Times New Roman"/>
          <w:sz w:val="24"/>
          <w:szCs w:val="24"/>
        </w:rPr>
        <w:t>людей, общества, государства, помощь в личностном самоопределении, проектировании индивидуальных образовательных траекторий и образа будущей</w:t>
      </w:r>
    </w:p>
    <w:p w14:paraId="69F05B96" w14:textId="77777777" w:rsidR="00761027" w:rsidRDefault="00761027">
      <w:pPr>
        <w:spacing w:line="191" w:lineRule="exact"/>
        <w:rPr>
          <w:sz w:val="20"/>
          <w:szCs w:val="20"/>
        </w:rPr>
      </w:pPr>
    </w:p>
    <w:p w14:paraId="44F689B2" w14:textId="77777777" w:rsidR="00761027" w:rsidRDefault="00753BB5">
      <w:pPr>
        <w:spacing w:line="234" w:lineRule="auto"/>
        <w:ind w:left="540"/>
        <w:jc w:val="both"/>
        <w:rPr>
          <w:sz w:val="20"/>
          <w:szCs w:val="20"/>
        </w:rPr>
      </w:pPr>
      <w:r>
        <w:rPr>
          <w:rFonts w:ascii="Times New Roman" w:eastAsia="Times New Roman" w:hAnsi="Times New Roman" w:cs="Times New Roman"/>
          <w:sz w:val="24"/>
          <w:szCs w:val="24"/>
        </w:rPr>
        <w:t>профессиональной деятельности, поддержка деятельности обучающегося по саморазвитию;</w:t>
      </w:r>
    </w:p>
    <w:p w14:paraId="410D4356" w14:textId="77777777" w:rsidR="00761027" w:rsidRDefault="00761027">
      <w:pPr>
        <w:spacing w:line="4" w:lineRule="exact"/>
        <w:rPr>
          <w:sz w:val="20"/>
          <w:szCs w:val="20"/>
        </w:rPr>
      </w:pPr>
    </w:p>
    <w:p w14:paraId="34DD13A2" w14:textId="77777777" w:rsidR="00761027" w:rsidRDefault="00753BB5">
      <w:pPr>
        <w:spacing w:line="239" w:lineRule="auto"/>
        <w:ind w:left="540" w:right="2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14:paraId="2046FC14" w14:textId="77777777" w:rsidR="00761027" w:rsidRDefault="00761027">
      <w:pPr>
        <w:spacing w:line="17" w:lineRule="exact"/>
        <w:rPr>
          <w:sz w:val="20"/>
          <w:szCs w:val="20"/>
        </w:rPr>
      </w:pPr>
    </w:p>
    <w:p w14:paraId="5E415704" w14:textId="77777777" w:rsidR="00761027" w:rsidRDefault="00753BB5" w:rsidP="00853269">
      <w:pPr>
        <w:spacing w:after="0" w:line="237" w:lineRule="auto"/>
        <w:ind w:left="284" w:firstLine="567"/>
        <w:jc w:val="both"/>
        <w:rPr>
          <w:sz w:val="20"/>
          <w:szCs w:val="20"/>
        </w:rPr>
      </w:pPr>
      <w:r>
        <w:rPr>
          <w:rFonts w:ascii="Times New Roman" w:eastAsia="Times New Roman" w:hAnsi="Times New Roman" w:cs="Times New Roman"/>
          <w:b/>
          <w:bCs/>
          <w:sz w:val="24"/>
          <w:szCs w:val="24"/>
        </w:rPr>
        <w:t xml:space="preserve">Ценностные ориентиры программы </w:t>
      </w:r>
      <w:r>
        <w:rPr>
          <w:rFonts w:ascii="Times New Roman" w:eastAsia="Times New Roman" w:hAnsi="Times New Roman" w:cs="Times New Roman"/>
          <w:sz w:val="24"/>
          <w:szCs w:val="24"/>
        </w:rPr>
        <w:t>воспитания и социализации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14:paraId="0BB426CC" w14:textId="77777777" w:rsidR="00761027" w:rsidRDefault="00761027" w:rsidP="00853269">
      <w:pPr>
        <w:spacing w:after="0" w:line="17" w:lineRule="exact"/>
        <w:ind w:left="284" w:firstLine="567"/>
        <w:rPr>
          <w:sz w:val="20"/>
          <w:szCs w:val="20"/>
        </w:rPr>
      </w:pPr>
    </w:p>
    <w:p w14:paraId="19411AA2" w14:textId="77777777" w:rsidR="00761027" w:rsidRDefault="00753BB5" w:rsidP="00853269">
      <w:pPr>
        <w:spacing w:after="0" w:line="234" w:lineRule="auto"/>
        <w:ind w:left="284" w:right="20" w:firstLine="567"/>
        <w:jc w:val="both"/>
        <w:rPr>
          <w:sz w:val="20"/>
          <w:szCs w:val="20"/>
        </w:rPr>
      </w:pPr>
      <w:r>
        <w:rPr>
          <w:rFonts w:ascii="Times New Roman" w:eastAsia="Times New Roman" w:hAnsi="Times New Roman" w:cs="Times New Roman"/>
          <w:sz w:val="24"/>
          <w:szCs w:val="24"/>
        </w:rPr>
        <w:t xml:space="preserve">Базовые национальные ценности российского общества определяются положениями </w:t>
      </w:r>
      <w:r>
        <w:rPr>
          <w:rFonts w:ascii="Times New Roman" w:eastAsia="Times New Roman" w:hAnsi="Times New Roman" w:cs="Times New Roman"/>
          <w:b/>
          <w:bCs/>
          <w:sz w:val="24"/>
          <w:szCs w:val="24"/>
        </w:rPr>
        <w:t>Конституции Российской Федерации</w:t>
      </w:r>
      <w:r>
        <w:rPr>
          <w:rFonts w:ascii="Times New Roman" w:eastAsia="Times New Roman" w:hAnsi="Times New Roman" w:cs="Times New Roman"/>
          <w:sz w:val="24"/>
          <w:szCs w:val="24"/>
        </w:rPr>
        <w:t>:</w:t>
      </w:r>
    </w:p>
    <w:p w14:paraId="71A76701" w14:textId="77777777" w:rsidR="00761027" w:rsidRDefault="00761027" w:rsidP="00853269">
      <w:pPr>
        <w:spacing w:after="0" w:line="14" w:lineRule="exact"/>
        <w:ind w:left="284" w:firstLine="567"/>
        <w:rPr>
          <w:sz w:val="20"/>
          <w:szCs w:val="20"/>
        </w:rPr>
      </w:pPr>
    </w:p>
    <w:p w14:paraId="3E278D5F" w14:textId="77777777" w:rsidR="00761027" w:rsidRDefault="00753BB5" w:rsidP="00853269">
      <w:pPr>
        <w:spacing w:after="0" w:line="234" w:lineRule="auto"/>
        <w:ind w:left="284" w:firstLine="567"/>
        <w:jc w:val="both"/>
        <w:rPr>
          <w:sz w:val="20"/>
          <w:szCs w:val="20"/>
        </w:rPr>
      </w:pPr>
      <w:r>
        <w:rPr>
          <w:rFonts w:ascii="Times New Roman" w:eastAsia="Times New Roman" w:hAnsi="Times New Roman" w:cs="Times New Roman"/>
          <w:sz w:val="24"/>
          <w:szCs w:val="24"/>
        </w:rPr>
        <w:t>«Российская Федерация – Россия есть демократическое федеративное правовое государство с республиканской формой правления» (Гл. I, ст. 1);</w:t>
      </w:r>
    </w:p>
    <w:p w14:paraId="0E6740AB" w14:textId="77777777" w:rsidR="00761027" w:rsidRDefault="00761027" w:rsidP="00853269">
      <w:pPr>
        <w:spacing w:after="0" w:line="14" w:lineRule="exact"/>
        <w:ind w:left="284" w:firstLine="567"/>
        <w:rPr>
          <w:sz w:val="20"/>
          <w:szCs w:val="20"/>
        </w:rPr>
      </w:pPr>
    </w:p>
    <w:p w14:paraId="2A289AB7" w14:textId="77777777" w:rsidR="00761027" w:rsidRDefault="00753BB5" w:rsidP="00853269">
      <w:pPr>
        <w:spacing w:after="0" w:line="234" w:lineRule="auto"/>
        <w:ind w:left="284" w:firstLine="567"/>
        <w:rPr>
          <w:sz w:val="20"/>
          <w:szCs w:val="20"/>
        </w:rPr>
      </w:pPr>
      <w:r>
        <w:rPr>
          <w:rFonts w:ascii="Times New Roman" w:eastAsia="Times New Roman" w:hAnsi="Times New Roman" w:cs="Times New Roman"/>
          <w:sz w:val="24"/>
          <w:szCs w:val="24"/>
        </w:rPr>
        <w:t>«Человек, его права и свободы являются высшей ценностью» (Гл. I, ст. 2); «Российская Федерация – социальное государство, политика которого</w:t>
      </w:r>
    </w:p>
    <w:p w14:paraId="72C439F7" w14:textId="77777777" w:rsidR="00761027" w:rsidRDefault="00761027" w:rsidP="00853269">
      <w:pPr>
        <w:spacing w:after="0" w:line="14" w:lineRule="exact"/>
        <w:ind w:left="284" w:firstLine="567"/>
        <w:rPr>
          <w:sz w:val="20"/>
          <w:szCs w:val="20"/>
        </w:rPr>
      </w:pPr>
    </w:p>
    <w:p w14:paraId="6CF0B09D" w14:textId="77777777" w:rsidR="00761027" w:rsidRDefault="00753BB5" w:rsidP="00853269">
      <w:pPr>
        <w:spacing w:after="0" w:line="233" w:lineRule="auto"/>
        <w:ind w:left="284" w:right="20" w:firstLine="567"/>
        <w:jc w:val="both"/>
        <w:rPr>
          <w:sz w:val="20"/>
          <w:szCs w:val="20"/>
        </w:rPr>
      </w:pPr>
      <w:r>
        <w:rPr>
          <w:rFonts w:ascii="Times New Roman" w:eastAsia="Times New Roman" w:hAnsi="Times New Roman" w:cs="Times New Roman"/>
          <w:sz w:val="24"/>
          <w:szCs w:val="24"/>
        </w:rPr>
        <w:lastRenderedPageBreak/>
        <w:t>направлена на создание условий, обеспечивающих достойную жизнь и свободное развитие человека» (Гл. I, ст. 7);</w:t>
      </w:r>
    </w:p>
    <w:p w14:paraId="68B468D9" w14:textId="77777777" w:rsidR="00761027" w:rsidRDefault="00761027" w:rsidP="00853269">
      <w:pPr>
        <w:spacing w:after="0" w:line="14" w:lineRule="exact"/>
        <w:ind w:left="284" w:firstLine="567"/>
        <w:rPr>
          <w:sz w:val="20"/>
          <w:szCs w:val="20"/>
        </w:rPr>
      </w:pPr>
    </w:p>
    <w:p w14:paraId="6C2749BC" w14:textId="77777777" w:rsidR="00761027" w:rsidRDefault="00753BB5" w:rsidP="00853269">
      <w:pPr>
        <w:spacing w:after="0" w:line="236" w:lineRule="auto"/>
        <w:ind w:left="284" w:firstLine="567"/>
        <w:jc w:val="both"/>
        <w:rPr>
          <w:sz w:val="20"/>
          <w:szCs w:val="20"/>
        </w:rPr>
      </w:pPr>
      <w:r>
        <w:rPr>
          <w:rFonts w:ascii="Times New Roman" w:eastAsia="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14:paraId="3A44A9A2" w14:textId="77777777" w:rsidR="00761027" w:rsidRDefault="00761027" w:rsidP="00853269">
      <w:pPr>
        <w:spacing w:after="0" w:line="14" w:lineRule="exact"/>
        <w:rPr>
          <w:sz w:val="20"/>
          <w:szCs w:val="20"/>
        </w:rPr>
      </w:pPr>
    </w:p>
    <w:p w14:paraId="772C7AE6" w14:textId="77777777" w:rsidR="00761027" w:rsidRDefault="00753BB5" w:rsidP="00853269">
      <w:pPr>
        <w:spacing w:after="0" w:line="250" w:lineRule="auto"/>
        <w:ind w:left="540" w:right="20" w:firstLine="708"/>
        <w:jc w:val="both"/>
        <w:rPr>
          <w:sz w:val="20"/>
          <w:szCs w:val="20"/>
        </w:rPr>
      </w:pPr>
      <w:r>
        <w:rPr>
          <w:rFonts w:ascii="Times New Roman" w:eastAsia="Times New Roman" w:hAnsi="Times New Roman" w:cs="Times New Roman"/>
          <w:sz w:val="23"/>
          <w:szCs w:val="23"/>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w:t>
      </w:r>
      <w:r w:rsidR="00853269">
        <w:rPr>
          <w:rFonts w:ascii="Times New Roman" w:eastAsia="Times New Roman" w:hAnsi="Times New Roman" w:cs="Times New Roman"/>
          <w:sz w:val="23"/>
          <w:szCs w:val="23"/>
        </w:rPr>
        <w:t xml:space="preserve"> и</w:t>
      </w:r>
    </w:p>
    <w:p w14:paraId="0073BB9A" w14:textId="77777777" w:rsidR="00761027" w:rsidRDefault="00761027" w:rsidP="00853269">
      <w:pPr>
        <w:spacing w:after="0" w:line="2" w:lineRule="exact"/>
        <w:rPr>
          <w:sz w:val="20"/>
          <w:szCs w:val="20"/>
        </w:rPr>
      </w:pPr>
    </w:p>
    <w:p w14:paraId="72F0A1BD" w14:textId="77777777" w:rsidR="00761027" w:rsidRDefault="00753BB5" w:rsidP="00853269">
      <w:pPr>
        <w:tabs>
          <w:tab w:val="left" w:pos="883"/>
        </w:tabs>
        <w:spacing w:after="0" w:line="236" w:lineRule="auto"/>
        <w:ind w:left="284" w:firstLine="284"/>
        <w:jc w:val="both"/>
        <w:rPr>
          <w:rFonts w:eastAsia="Times New Roman"/>
          <w:sz w:val="24"/>
          <w:szCs w:val="24"/>
        </w:rPr>
      </w:pPr>
      <w:r>
        <w:rPr>
          <w:rFonts w:ascii="Times New Roman" w:eastAsia="Times New Roman" w:hAnsi="Times New Roman" w:cs="Times New Roman"/>
          <w:sz w:val="24"/>
          <w:szCs w:val="24"/>
        </w:rPr>
        <w:t>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14:paraId="1479C29B" w14:textId="77777777" w:rsidR="00761027" w:rsidRDefault="00761027" w:rsidP="00853269">
      <w:pPr>
        <w:spacing w:after="0" w:line="13" w:lineRule="exact"/>
        <w:rPr>
          <w:rFonts w:eastAsia="Times New Roman"/>
          <w:sz w:val="24"/>
          <w:szCs w:val="24"/>
        </w:rPr>
      </w:pPr>
    </w:p>
    <w:p w14:paraId="1E2B6564" w14:textId="77777777" w:rsidR="00761027" w:rsidRDefault="00753BB5" w:rsidP="00F87509">
      <w:pPr>
        <w:spacing w:line="236" w:lineRule="auto"/>
        <w:ind w:left="142" w:firstLine="708"/>
        <w:jc w:val="both"/>
        <w:rPr>
          <w:rFonts w:eastAsia="Times New Roman"/>
          <w:sz w:val="24"/>
          <w:szCs w:val="24"/>
        </w:rPr>
      </w:pPr>
      <w:r>
        <w:rPr>
          <w:rFonts w:ascii="Times New Roman" w:eastAsia="Times New Roman"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 273-ФЗ от 29 декабря 2012 г.):</w:t>
      </w:r>
    </w:p>
    <w:p w14:paraId="01DD5FD5" w14:textId="77777777" w:rsidR="00761027" w:rsidRDefault="00761027" w:rsidP="00F87509">
      <w:pPr>
        <w:spacing w:line="14" w:lineRule="exact"/>
        <w:ind w:left="142"/>
        <w:rPr>
          <w:rFonts w:eastAsia="Times New Roman"/>
          <w:sz w:val="24"/>
          <w:szCs w:val="24"/>
        </w:rPr>
      </w:pPr>
    </w:p>
    <w:p w14:paraId="24B23231" w14:textId="77777777" w:rsidR="00761027" w:rsidRDefault="00753BB5" w:rsidP="00F87509">
      <w:pPr>
        <w:spacing w:after="0" w:line="237" w:lineRule="auto"/>
        <w:ind w:left="142" w:firstLine="425"/>
        <w:jc w:val="both"/>
        <w:rPr>
          <w:rFonts w:eastAsia="Times New Roman"/>
          <w:sz w:val="24"/>
          <w:szCs w:val="24"/>
        </w:rPr>
      </w:pPr>
      <w:r>
        <w:rPr>
          <w:rFonts w:ascii="Times New Roman" w:eastAsia="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633C440A" w14:textId="77777777" w:rsidR="00761027" w:rsidRDefault="00761027" w:rsidP="00F87509">
      <w:pPr>
        <w:spacing w:after="0" w:line="5" w:lineRule="exact"/>
        <w:ind w:left="142" w:firstLine="425"/>
        <w:jc w:val="both"/>
        <w:rPr>
          <w:sz w:val="20"/>
          <w:szCs w:val="20"/>
        </w:rPr>
      </w:pPr>
    </w:p>
    <w:p w14:paraId="1A0B13FE" w14:textId="77777777" w:rsidR="00761027" w:rsidRDefault="00753BB5" w:rsidP="00F87509">
      <w:pPr>
        <w:spacing w:after="0"/>
        <w:ind w:left="142" w:firstLine="425"/>
        <w:jc w:val="both"/>
        <w:rPr>
          <w:sz w:val="20"/>
          <w:szCs w:val="20"/>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демократический  характер  управления  образованием,  обеспечение  прав</w:t>
      </w:r>
      <w:r w:rsidR="00563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педагогических</w:t>
      </w:r>
      <w:r>
        <w:rPr>
          <w:sz w:val="20"/>
          <w:szCs w:val="20"/>
        </w:rPr>
        <w:tab/>
      </w:r>
      <w:r>
        <w:rPr>
          <w:rFonts w:ascii="Times New Roman" w:eastAsia="Times New Roman" w:hAnsi="Times New Roman" w:cs="Times New Roman"/>
          <w:sz w:val="24"/>
          <w:szCs w:val="24"/>
        </w:rPr>
        <w:t>работников,</w:t>
      </w:r>
      <w:r>
        <w:rPr>
          <w:sz w:val="20"/>
          <w:szCs w:val="20"/>
        </w:rPr>
        <w:tab/>
      </w:r>
      <w:r>
        <w:rPr>
          <w:rFonts w:ascii="Times New Roman" w:eastAsia="Times New Roman" w:hAnsi="Times New Roman" w:cs="Times New Roman"/>
          <w:sz w:val="24"/>
          <w:szCs w:val="24"/>
        </w:rPr>
        <w:t>обучающихся,</w:t>
      </w:r>
      <w:r>
        <w:rPr>
          <w:sz w:val="20"/>
          <w:szCs w:val="20"/>
        </w:rPr>
        <w:tab/>
      </w:r>
      <w:r>
        <w:rPr>
          <w:rFonts w:ascii="Times New Roman" w:eastAsia="Times New Roman" w:hAnsi="Times New Roman" w:cs="Times New Roman"/>
          <w:sz w:val="24"/>
          <w:szCs w:val="24"/>
        </w:rPr>
        <w:t>родителей (законных</w:t>
      </w:r>
      <w:r w:rsidR="00563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представителей) несовершеннолетних</w:t>
      </w:r>
      <w:r>
        <w:rPr>
          <w:rFonts w:ascii="Times New Roman" w:eastAsia="Times New Roman" w:hAnsi="Times New Roman" w:cs="Times New Roman"/>
          <w:sz w:val="24"/>
          <w:szCs w:val="24"/>
        </w:rPr>
        <w:tab/>
        <w:t>обучающихся</w:t>
      </w:r>
      <w:r>
        <w:rPr>
          <w:rFonts w:ascii="Times New Roman" w:eastAsia="Times New Roman" w:hAnsi="Times New Roman" w:cs="Times New Roman"/>
          <w:sz w:val="24"/>
          <w:szCs w:val="24"/>
        </w:rPr>
        <w:tab/>
        <w:t>на</w:t>
      </w:r>
      <w:r w:rsidR="00563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участие</w:t>
      </w:r>
      <w:r>
        <w:rPr>
          <w:rFonts w:ascii="Times New Roman" w:eastAsia="Times New Roman" w:hAnsi="Times New Roman" w:cs="Times New Roman"/>
          <w:sz w:val="24"/>
          <w:szCs w:val="24"/>
        </w:rPr>
        <w:tab/>
        <w:t>в</w:t>
      </w:r>
      <w:r w:rsidR="005638B7">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управлении</w:t>
      </w:r>
      <w:r w:rsidR="005638B7">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образовательными организациями;</w:t>
      </w:r>
    </w:p>
    <w:p w14:paraId="360AC161" w14:textId="77777777" w:rsidR="00761027" w:rsidRDefault="00753BB5" w:rsidP="00F87509">
      <w:pPr>
        <w:tabs>
          <w:tab w:val="left" w:pos="3340"/>
          <w:tab w:val="left" w:pos="4860"/>
          <w:tab w:val="left" w:pos="5460"/>
          <w:tab w:val="left" w:pos="6840"/>
          <w:tab w:val="left" w:pos="8380"/>
          <w:tab w:val="left" w:pos="8720"/>
        </w:tabs>
        <w:spacing w:after="0"/>
        <w:ind w:left="142" w:firstLine="425"/>
        <w:jc w:val="both"/>
        <w:rPr>
          <w:sz w:val="20"/>
          <w:szCs w:val="20"/>
        </w:rPr>
      </w:pPr>
      <w:r>
        <w:rPr>
          <w:rFonts w:ascii="Times New Roman" w:eastAsia="Times New Roman" w:hAnsi="Times New Roman" w:cs="Times New Roman"/>
          <w:sz w:val="24"/>
          <w:szCs w:val="24"/>
        </w:rPr>
        <w:t>…недопустимость</w:t>
      </w:r>
      <w:r>
        <w:rPr>
          <w:rFonts w:ascii="Times New Roman" w:eastAsia="Times New Roman" w:hAnsi="Times New Roman" w:cs="Times New Roman"/>
          <w:sz w:val="24"/>
          <w:szCs w:val="24"/>
        </w:rPr>
        <w:tab/>
        <w:t>ограничения</w:t>
      </w:r>
      <w:r>
        <w:rPr>
          <w:rFonts w:ascii="Times New Roman" w:eastAsia="Times New Roman" w:hAnsi="Times New Roman" w:cs="Times New Roman"/>
          <w:sz w:val="24"/>
          <w:szCs w:val="24"/>
        </w:rPr>
        <w:tab/>
        <w:t>или</w:t>
      </w:r>
      <w:r>
        <w:rPr>
          <w:rFonts w:ascii="Times New Roman" w:eastAsia="Times New Roman" w:hAnsi="Times New Roman" w:cs="Times New Roman"/>
          <w:sz w:val="24"/>
          <w:szCs w:val="24"/>
        </w:rPr>
        <w:tab/>
        <w:t>устранения</w:t>
      </w:r>
      <w:r>
        <w:rPr>
          <w:rFonts w:ascii="Times New Roman" w:eastAsia="Times New Roman" w:hAnsi="Times New Roman" w:cs="Times New Roman"/>
          <w:sz w:val="24"/>
          <w:szCs w:val="24"/>
        </w:rPr>
        <w:tab/>
        <w:t>конкуренции</w:t>
      </w:r>
      <w:r>
        <w:rPr>
          <w:rFonts w:ascii="Times New Roman" w:eastAsia="Times New Roman" w:hAnsi="Times New Roman" w:cs="Times New Roman"/>
          <w:sz w:val="24"/>
          <w:szCs w:val="24"/>
        </w:rPr>
        <w:tab/>
        <w:t>в</w:t>
      </w:r>
      <w:r>
        <w:rPr>
          <w:sz w:val="20"/>
          <w:szCs w:val="20"/>
        </w:rPr>
        <w:tab/>
      </w:r>
      <w:r>
        <w:rPr>
          <w:rFonts w:ascii="Times New Roman" w:eastAsia="Times New Roman" w:hAnsi="Times New Roman" w:cs="Times New Roman"/>
          <w:sz w:val="23"/>
          <w:szCs w:val="23"/>
        </w:rPr>
        <w:t>сфере</w:t>
      </w:r>
      <w:r w:rsidR="005638B7">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образования;</w:t>
      </w:r>
    </w:p>
    <w:p w14:paraId="55A9725D" w14:textId="77777777" w:rsidR="00761027" w:rsidRDefault="00753BB5" w:rsidP="00F87509">
      <w:pPr>
        <w:spacing w:after="0"/>
        <w:ind w:left="142" w:firstLine="425"/>
        <w:jc w:val="both"/>
        <w:rPr>
          <w:sz w:val="20"/>
          <w:szCs w:val="20"/>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сочетание  государственного</w:t>
      </w:r>
      <w:proofErr w:type="gramEnd"/>
      <w:r>
        <w:rPr>
          <w:rFonts w:ascii="Times New Roman" w:eastAsia="Times New Roman" w:hAnsi="Times New Roman" w:cs="Times New Roman"/>
          <w:sz w:val="24"/>
          <w:szCs w:val="24"/>
        </w:rPr>
        <w:t xml:space="preserve">  и  договорного  регулирования  отношений  в</w:t>
      </w:r>
    </w:p>
    <w:p w14:paraId="6095489A" w14:textId="77777777" w:rsidR="00761027" w:rsidRDefault="00761027" w:rsidP="00F87509">
      <w:pPr>
        <w:spacing w:after="0" w:line="1" w:lineRule="exact"/>
        <w:ind w:left="142" w:firstLine="425"/>
        <w:jc w:val="both"/>
        <w:rPr>
          <w:sz w:val="20"/>
          <w:szCs w:val="20"/>
        </w:rPr>
      </w:pPr>
    </w:p>
    <w:p w14:paraId="5A0F2E96" w14:textId="77777777" w:rsidR="00761027" w:rsidRDefault="00753BB5" w:rsidP="00F87509">
      <w:pPr>
        <w:spacing w:after="0"/>
        <w:ind w:left="142" w:firstLine="425"/>
        <w:jc w:val="both"/>
        <w:rPr>
          <w:sz w:val="20"/>
          <w:szCs w:val="20"/>
        </w:rPr>
      </w:pPr>
      <w:r>
        <w:rPr>
          <w:rFonts w:ascii="Times New Roman" w:eastAsia="Times New Roman" w:hAnsi="Times New Roman" w:cs="Times New Roman"/>
          <w:sz w:val="24"/>
          <w:szCs w:val="24"/>
        </w:rPr>
        <w:t>сфере образования» (Ст. 3).</w:t>
      </w:r>
    </w:p>
    <w:p w14:paraId="137B06E3" w14:textId="77777777" w:rsidR="00761027" w:rsidRDefault="00761027" w:rsidP="00F87509">
      <w:pPr>
        <w:spacing w:after="0" w:line="17" w:lineRule="exact"/>
        <w:ind w:left="142"/>
        <w:rPr>
          <w:sz w:val="20"/>
          <w:szCs w:val="20"/>
        </w:rPr>
      </w:pPr>
    </w:p>
    <w:p w14:paraId="71C3F67F" w14:textId="77777777" w:rsidR="00761027" w:rsidRDefault="00753BB5" w:rsidP="00F87509">
      <w:pPr>
        <w:spacing w:line="237" w:lineRule="auto"/>
        <w:ind w:left="142" w:firstLine="708"/>
        <w:jc w:val="both"/>
        <w:rPr>
          <w:sz w:val="20"/>
          <w:szCs w:val="20"/>
        </w:rPr>
      </w:pPr>
      <w:r>
        <w:rPr>
          <w:rFonts w:ascii="Times New Roman" w:eastAsia="Times New Roman" w:hAnsi="Times New Roman" w:cs="Times New Roman"/>
          <w:b/>
          <w:bCs/>
          <w:sz w:val="24"/>
          <w:szCs w:val="24"/>
        </w:rPr>
        <w:t xml:space="preserve">Федеральный государственный образовательный стандарт основного общего образования </w:t>
      </w:r>
      <w:r>
        <w:rPr>
          <w:rFonts w:ascii="Times New Roman" w:eastAsia="Times New Roman" w:hAnsi="Times New Roman" w:cs="Times New Roman"/>
          <w:sz w:val="24"/>
          <w:szCs w:val="24"/>
        </w:rPr>
        <w:t>перечисляет базовые национальные ценности российского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14:paraId="05D463A5" w14:textId="77777777" w:rsidR="00761027" w:rsidRDefault="00761027" w:rsidP="00F87509">
      <w:pPr>
        <w:spacing w:line="12" w:lineRule="exact"/>
        <w:ind w:left="142"/>
        <w:rPr>
          <w:sz w:val="20"/>
          <w:szCs w:val="20"/>
        </w:rPr>
      </w:pPr>
    </w:p>
    <w:p w14:paraId="3FFF6E02" w14:textId="77777777" w:rsidR="00761027" w:rsidRDefault="00753BB5" w:rsidP="00F87509">
      <w:pPr>
        <w:spacing w:line="234" w:lineRule="auto"/>
        <w:ind w:left="142" w:firstLine="708"/>
        <w:jc w:val="both"/>
        <w:rPr>
          <w:sz w:val="20"/>
          <w:szCs w:val="20"/>
        </w:rPr>
      </w:pPr>
      <w:r>
        <w:rPr>
          <w:rFonts w:ascii="Times New Roman" w:eastAsia="Times New Roman" w:hAnsi="Times New Roman" w:cs="Times New Roman"/>
          <w:sz w:val="24"/>
          <w:szCs w:val="24"/>
        </w:rPr>
        <w:t>Федеральный государственный образовательный стандарт основного общего образования «усвоение гуманистических, демократических и традиционных</w:t>
      </w:r>
      <w:r w:rsidR="00F33D5A">
        <w:rPr>
          <w:rFonts w:ascii="Times New Roman" w:eastAsia="Times New Roman" w:hAnsi="Times New Roman" w:cs="Times New Roman"/>
          <w:sz w:val="24"/>
          <w:szCs w:val="24"/>
        </w:rPr>
        <w:t xml:space="preserve"> </w:t>
      </w:r>
    </w:p>
    <w:p w14:paraId="452C1DFD" w14:textId="15E36D97" w:rsidR="00761027" w:rsidRDefault="00753BB5" w:rsidP="00F87509">
      <w:pPr>
        <w:spacing w:line="238"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p>
    <w:p w14:paraId="44AC96CD" w14:textId="77777777" w:rsidR="00FC2A1F" w:rsidRDefault="00FC2A1F" w:rsidP="00FC2A1F">
      <w:pPr>
        <w:tabs>
          <w:tab w:val="left" w:pos="2535"/>
        </w:tabs>
        <w:spacing w:line="381" w:lineRule="exact"/>
        <w:rPr>
          <w:sz w:val="20"/>
          <w:szCs w:val="20"/>
        </w:rPr>
      </w:pPr>
      <w:r>
        <w:rPr>
          <w:rFonts w:ascii="Times New Roman" w:eastAsia="Times New Roman" w:hAnsi="Times New Roman" w:cs="Times New Roman"/>
          <w:b/>
          <w:bCs/>
          <w:sz w:val="23"/>
          <w:szCs w:val="23"/>
        </w:rPr>
        <w:t>2.3.2. Направления деятельности по духовно-нравственному развитию, воспитанию и социализации, профессиональной ориентации обучающихся,</w:t>
      </w:r>
    </w:p>
    <w:p w14:paraId="2C2205F9" w14:textId="77777777" w:rsidR="00FC2A1F" w:rsidRDefault="00FC2A1F" w:rsidP="00FC2A1F">
      <w:pPr>
        <w:spacing w:after="0" w:line="3" w:lineRule="exact"/>
        <w:rPr>
          <w:sz w:val="20"/>
          <w:szCs w:val="20"/>
        </w:rPr>
      </w:pPr>
    </w:p>
    <w:p w14:paraId="304BF095" w14:textId="77777777" w:rsidR="00FC2A1F" w:rsidRDefault="00FC2A1F" w:rsidP="00FC2A1F">
      <w:pPr>
        <w:spacing w:after="0" w:line="234" w:lineRule="auto"/>
        <w:ind w:right="-519"/>
        <w:jc w:val="center"/>
        <w:rPr>
          <w:sz w:val="20"/>
          <w:szCs w:val="20"/>
        </w:rPr>
      </w:pPr>
      <w:r>
        <w:rPr>
          <w:rFonts w:ascii="Times New Roman" w:eastAsia="Times New Roman" w:hAnsi="Times New Roman" w:cs="Times New Roman"/>
          <w:b/>
          <w:bCs/>
          <w:sz w:val="24"/>
          <w:szCs w:val="24"/>
        </w:rPr>
        <w:t>здоровьесберегающей деятельности и формированию экологической культуры обучающихся</w:t>
      </w:r>
    </w:p>
    <w:p w14:paraId="6C5956C6" w14:textId="77777777" w:rsidR="00FC2A1F" w:rsidRDefault="00FC2A1F" w:rsidP="00FC2A1F">
      <w:pPr>
        <w:spacing w:after="0" w:line="290" w:lineRule="exact"/>
        <w:rPr>
          <w:sz w:val="20"/>
          <w:szCs w:val="20"/>
        </w:rPr>
      </w:pPr>
    </w:p>
    <w:p w14:paraId="3A62D12E" w14:textId="77777777" w:rsidR="00FC2A1F" w:rsidRDefault="00FC2A1F" w:rsidP="00FC2A1F">
      <w:pPr>
        <w:spacing w:after="0" w:line="234" w:lineRule="auto"/>
        <w:ind w:left="540" w:firstLine="708"/>
        <w:rPr>
          <w:sz w:val="20"/>
          <w:szCs w:val="20"/>
        </w:rPr>
      </w:pPr>
      <w:r>
        <w:rPr>
          <w:rFonts w:ascii="Times New Roman" w:eastAsia="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Pr>
          <w:rFonts w:ascii="Times New Roman" w:eastAsia="Times New Roman" w:hAnsi="Times New Roman" w:cs="Times New Roman"/>
          <w:i/>
          <w:iCs/>
          <w:sz w:val="24"/>
          <w:szCs w:val="24"/>
        </w:rPr>
        <w:t>уклада школьной жизни</w:t>
      </w:r>
      <w:r>
        <w:rPr>
          <w:rFonts w:ascii="Times New Roman" w:eastAsia="Times New Roman" w:hAnsi="Times New Roman" w:cs="Times New Roman"/>
          <w:sz w:val="24"/>
          <w:szCs w:val="24"/>
        </w:rPr>
        <w:t>:</w:t>
      </w:r>
    </w:p>
    <w:p w14:paraId="7BFFB73C" w14:textId="77777777" w:rsidR="00FC2A1F" w:rsidRDefault="00FC2A1F" w:rsidP="00FC2A1F">
      <w:pPr>
        <w:spacing w:after="0" w:line="1" w:lineRule="exact"/>
        <w:rPr>
          <w:sz w:val="20"/>
          <w:szCs w:val="20"/>
        </w:rPr>
      </w:pPr>
    </w:p>
    <w:p w14:paraId="1C257DB9" w14:textId="77777777" w:rsidR="00FC2A1F" w:rsidRPr="000C55DA" w:rsidRDefault="00FC2A1F" w:rsidP="00667DB5">
      <w:pPr>
        <w:pStyle w:val="a4"/>
        <w:numPr>
          <w:ilvl w:val="2"/>
          <w:numId w:val="238"/>
        </w:numPr>
        <w:tabs>
          <w:tab w:val="left" w:pos="1540"/>
        </w:tabs>
        <w:spacing w:after="0" w:line="240" w:lineRule="auto"/>
        <w:ind w:left="1134" w:hanging="567"/>
        <w:rPr>
          <w:rFonts w:ascii="Symbol" w:eastAsia="Symbol" w:hAnsi="Symbol" w:cs="Symbol"/>
          <w:sz w:val="24"/>
          <w:szCs w:val="24"/>
        </w:rPr>
      </w:pPr>
      <w:r w:rsidRPr="000C55DA">
        <w:rPr>
          <w:rFonts w:ascii="Times New Roman" w:eastAsia="Times New Roman" w:hAnsi="Times New Roman" w:cs="Times New Roman"/>
          <w:sz w:val="24"/>
          <w:szCs w:val="24"/>
        </w:rPr>
        <w:t>обеспечивающего создание социальной среды развития обучающихся;</w:t>
      </w:r>
    </w:p>
    <w:p w14:paraId="6554DEAC" w14:textId="77777777" w:rsidR="00FC2A1F" w:rsidRDefault="00FC2A1F" w:rsidP="00FC2A1F">
      <w:pPr>
        <w:spacing w:line="29" w:lineRule="exact"/>
        <w:ind w:left="1134" w:hanging="567"/>
        <w:rPr>
          <w:rFonts w:ascii="Symbol" w:eastAsia="Symbol" w:hAnsi="Symbol" w:cs="Symbol"/>
          <w:sz w:val="24"/>
          <w:szCs w:val="24"/>
        </w:rPr>
      </w:pPr>
    </w:p>
    <w:p w14:paraId="03EF5CBB" w14:textId="77777777" w:rsidR="00FC2A1F" w:rsidRPr="000C55DA" w:rsidRDefault="00FC2A1F" w:rsidP="00667DB5">
      <w:pPr>
        <w:pStyle w:val="a4"/>
        <w:numPr>
          <w:ilvl w:val="2"/>
          <w:numId w:val="238"/>
        </w:numPr>
        <w:tabs>
          <w:tab w:val="left" w:pos="1534"/>
        </w:tabs>
        <w:spacing w:after="0" w:line="231" w:lineRule="auto"/>
        <w:ind w:left="1134" w:right="20" w:hanging="567"/>
        <w:jc w:val="both"/>
        <w:rPr>
          <w:rFonts w:ascii="Symbol" w:eastAsia="Symbol" w:hAnsi="Symbol" w:cs="Symbol"/>
          <w:sz w:val="24"/>
          <w:szCs w:val="24"/>
        </w:rPr>
      </w:pPr>
      <w:r w:rsidRPr="000C55DA">
        <w:rPr>
          <w:rFonts w:ascii="Times New Roman" w:eastAsia="Times New Roman" w:hAnsi="Times New Roman" w:cs="Times New Roman"/>
          <w:sz w:val="24"/>
          <w:szCs w:val="24"/>
        </w:rPr>
        <w:t>включающего урочную и внеурочную (общественно значимую деятельность, систему воспитательных мероприятий, культурных и социальных практик);</w:t>
      </w:r>
    </w:p>
    <w:p w14:paraId="10C52929" w14:textId="77777777" w:rsidR="00FC2A1F" w:rsidRDefault="00FC2A1F" w:rsidP="00FC2A1F">
      <w:pPr>
        <w:spacing w:line="30" w:lineRule="exact"/>
        <w:ind w:left="1134" w:hanging="567"/>
        <w:rPr>
          <w:rFonts w:ascii="Symbol" w:eastAsia="Symbol" w:hAnsi="Symbol" w:cs="Symbol"/>
          <w:sz w:val="24"/>
          <w:szCs w:val="24"/>
        </w:rPr>
      </w:pPr>
    </w:p>
    <w:p w14:paraId="76C8B859" w14:textId="77777777" w:rsidR="00FC2A1F" w:rsidRPr="000C55DA" w:rsidRDefault="00FC2A1F" w:rsidP="00667DB5">
      <w:pPr>
        <w:pStyle w:val="a4"/>
        <w:numPr>
          <w:ilvl w:val="2"/>
          <w:numId w:val="238"/>
        </w:numPr>
        <w:tabs>
          <w:tab w:val="left" w:pos="1534"/>
        </w:tabs>
        <w:spacing w:after="0" w:line="227" w:lineRule="auto"/>
        <w:ind w:left="1134" w:hanging="567"/>
        <w:rPr>
          <w:rFonts w:ascii="Symbol" w:eastAsia="Symbol" w:hAnsi="Symbol" w:cs="Symbol"/>
          <w:sz w:val="24"/>
          <w:szCs w:val="24"/>
        </w:rPr>
      </w:pPr>
      <w:r w:rsidRPr="000C55DA">
        <w:rPr>
          <w:rFonts w:ascii="Times New Roman" w:eastAsia="Times New Roman" w:hAnsi="Times New Roman" w:cs="Times New Roman"/>
          <w:sz w:val="24"/>
          <w:szCs w:val="24"/>
        </w:rPr>
        <w:t>основанного на системе базовых национальных ценностей российского общества;</w:t>
      </w:r>
    </w:p>
    <w:p w14:paraId="0D551FDA" w14:textId="77777777" w:rsidR="00FC2A1F" w:rsidRDefault="00FC2A1F" w:rsidP="00FC2A1F">
      <w:pPr>
        <w:spacing w:line="29" w:lineRule="exact"/>
        <w:ind w:left="1134" w:hanging="567"/>
        <w:rPr>
          <w:rFonts w:ascii="Symbol" w:eastAsia="Symbol" w:hAnsi="Symbol" w:cs="Symbol"/>
          <w:sz w:val="24"/>
          <w:szCs w:val="24"/>
        </w:rPr>
      </w:pPr>
    </w:p>
    <w:p w14:paraId="15B3A8DE" w14:textId="77777777" w:rsidR="00FC2A1F" w:rsidRPr="000C55DA" w:rsidRDefault="00FC2A1F" w:rsidP="00667DB5">
      <w:pPr>
        <w:pStyle w:val="a4"/>
        <w:numPr>
          <w:ilvl w:val="2"/>
          <w:numId w:val="238"/>
        </w:numPr>
        <w:tabs>
          <w:tab w:val="left" w:pos="1534"/>
        </w:tabs>
        <w:spacing w:after="0" w:line="227" w:lineRule="auto"/>
        <w:ind w:left="1134" w:right="20" w:hanging="567"/>
        <w:rPr>
          <w:rFonts w:ascii="Symbol" w:eastAsia="Symbol" w:hAnsi="Symbol" w:cs="Symbol"/>
          <w:sz w:val="24"/>
          <w:szCs w:val="24"/>
        </w:rPr>
      </w:pPr>
      <w:r w:rsidRPr="000C55DA">
        <w:rPr>
          <w:rFonts w:ascii="Times New Roman" w:eastAsia="Times New Roman" w:hAnsi="Times New Roman" w:cs="Times New Roman"/>
          <w:sz w:val="24"/>
          <w:szCs w:val="24"/>
        </w:rPr>
        <w:lastRenderedPageBreak/>
        <w:t>учитывающего историко-культурную и этническую специфику региона, потребности обучающихся и их родителей (законных представителей).</w:t>
      </w:r>
    </w:p>
    <w:p w14:paraId="286208BE" w14:textId="77777777" w:rsidR="00FC2A1F" w:rsidRDefault="00FC2A1F" w:rsidP="00FC2A1F">
      <w:pPr>
        <w:spacing w:line="12" w:lineRule="exact"/>
        <w:rPr>
          <w:rFonts w:ascii="Symbol" w:eastAsia="Symbol" w:hAnsi="Symbol" w:cs="Symbol"/>
          <w:sz w:val="24"/>
          <w:szCs w:val="24"/>
        </w:rPr>
      </w:pPr>
    </w:p>
    <w:p w14:paraId="53F62E6C" w14:textId="77777777" w:rsidR="00FC2A1F" w:rsidRDefault="00FC2A1F" w:rsidP="00FC2A1F">
      <w:pPr>
        <w:spacing w:after="0" w:line="238" w:lineRule="auto"/>
        <w:ind w:firstLine="284"/>
        <w:jc w:val="both"/>
        <w:rPr>
          <w:rFonts w:ascii="Symbol" w:eastAsia="Symbol" w:hAnsi="Symbol" w:cs="Symbol"/>
          <w:sz w:val="24"/>
          <w:szCs w:val="24"/>
        </w:rPr>
      </w:pPr>
      <w:r>
        <w:rPr>
          <w:rFonts w:ascii="Times New Roman" w:eastAsia="Times New Roman" w:hAnsi="Times New Roman" w:cs="Times New Roman"/>
          <w:sz w:val="24"/>
          <w:szCs w:val="24"/>
        </w:rPr>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14:paraId="265FD76D" w14:textId="77777777" w:rsidR="00FC2A1F" w:rsidRDefault="00FC2A1F" w:rsidP="00FC2A1F">
      <w:pPr>
        <w:spacing w:after="0" w:line="18" w:lineRule="exact"/>
        <w:ind w:firstLine="284"/>
        <w:rPr>
          <w:rFonts w:ascii="Symbol" w:eastAsia="Symbol" w:hAnsi="Symbol" w:cs="Symbol"/>
          <w:sz w:val="24"/>
          <w:szCs w:val="24"/>
        </w:rPr>
      </w:pPr>
    </w:p>
    <w:p w14:paraId="6751DA77" w14:textId="0291530E" w:rsidR="00761027" w:rsidRDefault="00CE7E12" w:rsidP="003C7BA9">
      <w:pPr>
        <w:tabs>
          <w:tab w:val="left" w:pos="2535"/>
        </w:tabs>
        <w:spacing w:line="381" w:lineRule="exact"/>
        <w:rPr>
          <w:sz w:val="20"/>
          <w:szCs w:val="20"/>
        </w:rPr>
      </w:pPr>
      <w:r>
        <w:rPr>
          <w:sz w:val="20"/>
          <w:szCs w:val="20"/>
        </w:rPr>
        <w:tab/>
      </w:r>
      <w:r w:rsidR="00753BB5">
        <w:rPr>
          <w:rFonts w:ascii="Times New Roman" w:eastAsia="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00753BB5">
        <w:rPr>
          <w:rFonts w:ascii="Times New Roman" w:eastAsia="Times New Roman" w:hAnsi="Times New Roman" w:cs="Times New Roman"/>
          <w:i/>
          <w:iCs/>
          <w:sz w:val="24"/>
          <w:szCs w:val="24"/>
        </w:rPr>
        <w:t>уклада школьной жизни</w:t>
      </w:r>
      <w:r w:rsidR="00753BB5">
        <w:rPr>
          <w:rFonts w:ascii="Times New Roman" w:eastAsia="Times New Roman" w:hAnsi="Times New Roman" w:cs="Times New Roman"/>
          <w:sz w:val="24"/>
          <w:szCs w:val="24"/>
        </w:rPr>
        <w:t>:</w:t>
      </w:r>
    </w:p>
    <w:p w14:paraId="4A36E557" w14:textId="77777777" w:rsidR="00761027" w:rsidRDefault="00761027" w:rsidP="00F33D5A">
      <w:pPr>
        <w:spacing w:after="0" w:line="1" w:lineRule="exact"/>
        <w:rPr>
          <w:sz w:val="20"/>
          <w:szCs w:val="20"/>
        </w:rPr>
      </w:pPr>
    </w:p>
    <w:p w14:paraId="370919D7" w14:textId="77777777" w:rsidR="00761027" w:rsidRPr="000C55DA" w:rsidRDefault="00753BB5" w:rsidP="00667DB5">
      <w:pPr>
        <w:pStyle w:val="a4"/>
        <w:numPr>
          <w:ilvl w:val="2"/>
          <w:numId w:val="238"/>
        </w:numPr>
        <w:tabs>
          <w:tab w:val="left" w:pos="1540"/>
        </w:tabs>
        <w:spacing w:after="0" w:line="240" w:lineRule="auto"/>
        <w:ind w:left="1134" w:hanging="567"/>
        <w:rPr>
          <w:rFonts w:ascii="Symbol" w:eastAsia="Symbol" w:hAnsi="Symbol" w:cs="Symbol"/>
          <w:sz w:val="24"/>
          <w:szCs w:val="24"/>
        </w:rPr>
      </w:pPr>
      <w:r w:rsidRPr="000C55DA">
        <w:rPr>
          <w:rFonts w:ascii="Times New Roman" w:eastAsia="Times New Roman" w:hAnsi="Times New Roman" w:cs="Times New Roman"/>
          <w:sz w:val="24"/>
          <w:szCs w:val="24"/>
        </w:rPr>
        <w:t>обеспечивающего создание социальной среды развития обучающихся;</w:t>
      </w:r>
    </w:p>
    <w:p w14:paraId="733121C6" w14:textId="77777777" w:rsidR="00761027" w:rsidRDefault="00761027" w:rsidP="000C55DA">
      <w:pPr>
        <w:spacing w:line="29" w:lineRule="exact"/>
        <w:ind w:left="1134" w:hanging="567"/>
        <w:rPr>
          <w:rFonts w:ascii="Symbol" w:eastAsia="Symbol" w:hAnsi="Symbol" w:cs="Symbol"/>
          <w:sz w:val="24"/>
          <w:szCs w:val="24"/>
        </w:rPr>
      </w:pPr>
    </w:p>
    <w:p w14:paraId="3EE98C83" w14:textId="77777777" w:rsidR="00761027" w:rsidRPr="000C55DA" w:rsidRDefault="00753BB5" w:rsidP="00667DB5">
      <w:pPr>
        <w:pStyle w:val="a4"/>
        <w:numPr>
          <w:ilvl w:val="2"/>
          <w:numId w:val="238"/>
        </w:numPr>
        <w:tabs>
          <w:tab w:val="left" w:pos="1534"/>
        </w:tabs>
        <w:spacing w:after="0" w:line="231" w:lineRule="auto"/>
        <w:ind w:left="1134" w:right="20" w:hanging="567"/>
        <w:jc w:val="both"/>
        <w:rPr>
          <w:rFonts w:ascii="Symbol" w:eastAsia="Symbol" w:hAnsi="Symbol" w:cs="Symbol"/>
          <w:sz w:val="24"/>
          <w:szCs w:val="24"/>
        </w:rPr>
      </w:pPr>
      <w:r w:rsidRPr="000C55DA">
        <w:rPr>
          <w:rFonts w:ascii="Times New Roman" w:eastAsia="Times New Roman" w:hAnsi="Times New Roman" w:cs="Times New Roman"/>
          <w:sz w:val="24"/>
          <w:szCs w:val="24"/>
        </w:rPr>
        <w:t>включающего урочную и внеурочную (общественно значимую деятельность, систему воспитательных мероприятий, культурных и социальных практик);</w:t>
      </w:r>
    </w:p>
    <w:p w14:paraId="20C04081" w14:textId="77777777" w:rsidR="00761027" w:rsidRDefault="00761027" w:rsidP="000C55DA">
      <w:pPr>
        <w:spacing w:line="30" w:lineRule="exact"/>
        <w:ind w:left="1134" w:hanging="567"/>
        <w:rPr>
          <w:rFonts w:ascii="Symbol" w:eastAsia="Symbol" w:hAnsi="Symbol" w:cs="Symbol"/>
          <w:sz w:val="24"/>
          <w:szCs w:val="24"/>
        </w:rPr>
      </w:pPr>
    </w:p>
    <w:p w14:paraId="0A775036" w14:textId="77777777" w:rsidR="00761027" w:rsidRPr="000C55DA" w:rsidRDefault="00753BB5" w:rsidP="00667DB5">
      <w:pPr>
        <w:pStyle w:val="a4"/>
        <w:numPr>
          <w:ilvl w:val="2"/>
          <w:numId w:val="238"/>
        </w:numPr>
        <w:tabs>
          <w:tab w:val="left" w:pos="1534"/>
        </w:tabs>
        <w:spacing w:after="0" w:line="227" w:lineRule="auto"/>
        <w:ind w:left="1134" w:hanging="567"/>
        <w:rPr>
          <w:rFonts w:ascii="Symbol" w:eastAsia="Symbol" w:hAnsi="Symbol" w:cs="Symbol"/>
          <w:sz w:val="24"/>
          <w:szCs w:val="24"/>
        </w:rPr>
      </w:pPr>
      <w:r w:rsidRPr="000C55DA">
        <w:rPr>
          <w:rFonts w:ascii="Times New Roman" w:eastAsia="Times New Roman" w:hAnsi="Times New Roman" w:cs="Times New Roman"/>
          <w:sz w:val="24"/>
          <w:szCs w:val="24"/>
        </w:rPr>
        <w:t>основанного на системе базовых национальных ценностей российского общества;</w:t>
      </w:r>
    </w:p>
    <w:p w14:paraId="1E4CD5B3" w14:textId="77777777" w:rsidR="00761027" w:rsidRDefault="00761027" w:rsidP="000C55DA">
      <w:pPr>
        <w:spacing w:line="29" w:lineRule="exact"/>
        <w:ind w:left="1134" w:hanging="567"/>
        <w:rPr>
          <w:rFonts w:ascii="Symbol" w:eastAsia="Symbol" w:hAnsi="Symbol" w:cs="Symbol"/>
          <w:sz w:val="24"/>
          <w:szCs w:val="24"/>
        </w:rPr>
      </w:pPr>
    </w:p>
    <w:p w14:paraId="04AF02B5" w14:textId="77777777" w:rsidR="00761027" w:rsidRPr="000C55DA" w:rsidRDefault="00753BB5" w:rsidP="00667DB5">
      <w:pPr>
        <w:pStyle w:val="a4"/>
        <w:numPr>
          <w:ilvl w:val="2"/>
          <w:numId w:val="238"/>
        </w:numPr>
        <w:tabs>
          <w:tab w:val="left" w:pos="1534"/>
        </w:tabs>
        <w:spacing w:after="0" w:line="227" w:lineRule="auto"/>
        <w:ind w:left="1134" w:right="20" w:hanging="567"/>
        <w:rPr>
          <w:rFonts w:ascii="Symbol" w:eastAsia="Symbol" w:hAnsi="Symbol" w:cs="Symbol"/>
          <w:sz w:val="24"/>
          <w:szCs w:val="24"/>
        </w:rPr>
      </w:pPr>
      <w:r w:rsidRPr="000C55DA">
        <w:rPr>
          <w:rFonts w:ascii="Times New Roman" w:eastAsia="Times New Roman" w:hAnsi="Times New Roman" w:cs="Times New Roman"/>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14:paraId="49078297" w14:textId="77777777" w:rsidR="00761027" w:rsidRDefault="00761027">
      <w:pPr>
        <w:spacing w:line="12" w:lineRule="exact"/>
        <w:rPr>
          <w:rFonts w:ascii="Symbol" w:eastAsia="Symbol" w:hAnsi="Symbol" w:cs="Symbol"/>
          <w:sz w:val="24"/>
          <w:szCs w:val="24"/>
        </w:rPr>
      </w:pPr>
    </w:p>
    <w:p w14:paraId="4029B478" w14:textId="77777777" w:rsidR="00761027" w:rsidRDefault="00753BB5" w:rsidP="009774E1">
      <w:pPr>
        <w:spacing w:after="0" w:line="238" w:lineRule="auto"/>
        <w:ind w:firstLine="284"/>
        <w:jc w:val="both"/>
        <w:rPr>
          <w:rFonts w:ascii="Symbol" w:eastAsia="Symbol" w:hAnsi="Symbol" w:cs="Symbol"/>
          <w:sz w:val="24"/>
          <w:szCs w:val="24"/>
        </w:rPr>
      </w:pPr>
      <w:r>
        <w:rPr>
          <w:rFonts w:ascii="Times New Roman" w:eastAsia="Times New Roman" w:hAnsi="Times New Roman" w:cs="Times New Roman"/>
          <w:sz w:val="24"/>
          <w:szCs w:val="24"/>
        </w:rPr>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14:paraId="1AFD42BA" w14:textId="77777777" w:rsidR="00761027" w:rsidRDefault="00761027" w:rsidP="009774E1">
      <w:pPr>
        <w:spacing w:after="0" w:line="18" w:lineRule="exact"/>
        <w:ind w:firstLine="284"/>
        <w:rPr>
          <w:rFonts w:ascii="Symbol" w:eastAsia="Symbol" w:hAnsi="Symbol" w:cs="Symbol"/>
          <w:sz w:val="24"/>
          <w:szCs w:val="24"/>
        </w:rPr>
      </w:pPr>
    </w:p>
    <w:p w14:paraId="44F13F6C" w14:textId="77777777" w:rsidR="00761027" w:rsidRDefault="00761027" w:rsidP="00A840BB">
      <w:pPr>
        <w:spacing w:line="9" w:lineRule="exact"/>
        <w:rPr>
          <w:rFonts w:eastAsia="Times New Roman"/>
          <w:sz w:val="24"/>
          <w:szCs w:val="24"/>
        </w:rPr>
      </w:pPr>
    </w:p>
    <w:p w14:paraId="761AEA6C" w14:textId="77777777" w:rsidR="00761027" w:rsidRDefault="00753BB5" w:rsidP="00A840BB">
      <w:pPr>
        <w:ind w:left="-142"/>
        <w:jc w:val="both"/>
        <w:rPr>
          <w:rFonts w:eastAsia="Times New Roman"/>
          <w:sz w:val="24"/>
          <w:szCs w:val="24"/>
        </w:rPr>
      </w:pPr>
      <w:r>
        <w:rPr>
          <w:rFonts w:ascii="Times New Roman" w:eastAsia="Times New Roman" w:hAnsi="Times New Roman" w:cs="Times New Roman"/>
          <w:b/>
          <w:bCs/>
          <w:sz w:val="24"/>
          <w:szCs w:val="24"/>
        </w:rPr>
        <w:t>Основными направлениями деятельности образовательной организации</w:t>
      </w:r>
    </w:p>
    <w:p w14:paraId="01A0296C" w14:textId="77777777" w:rsidR="00761027" w:rsidRDefault="00761027" w:rsidP="00A840BB">
      <w:pPr>
        <w:spacing w:line="7" w:lineRule="exact"/>
        <w:ind w:left="-142"/>
        <w:jc w:val="both"/>
        <w:rPr>
          <w:rFonts w:eastAsia="Times New Roman"/>
          <w:sz w:val="24"/>
          <w:szCs w:val="24"/>
        </w:rPr>
      </w:pPr>
    </w:p>
    <w:p w14:paraId="7861D532" w14:textId="77777777" w:rsidR="00761027" w:rsidRDefault="00753BB5" w:rsidP="00A840BB">
      <w:pPr>
        <w:spacing w:line="236" w:lineRule="auto"/>
        <w:ind w:left="-142" w:right="20"/>
        <w:jc w:val="both"/>
        <w:rPr>
          <w:rFonts w:eastAsia="Times New Roman"/>
          <w:sz w:val="24"/>
          <w:szCs w:val="24"/>
        </w:rPr>
      </w:pPr>
      <w:r>
        <w:rPr>
          <w:rFonts w:ascii="Times New Roman" w:eastAsia="Times New Roman" w:hAnsi="Times New Roman" w:cs="Times New Roman"/>
          <w:sz w:val="24"/>
          <w:szCs w:val="24"/>
        </w:rPr>
        <w:t>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w:t>
      </w:r>
    </w:p>
    <w:p w14:paraId="5C3CCB83" w14:textId="77777777" w:rsidR="00761027" w:rsidRDefault="00761027" w:rsidP="00A840BB">
      <w:pPr>
        <w:spacing w:line="30" w:lineRule="exact"/>
        <w:ind w:left="-142"/>
        <w:jc w:val="both"/>
        <w:rPr>
          <w:rFonts w:eastAsia="Times New Roman"/>
          <w:sz w:val="24"/>
          <w:szCs w:val="24"/>
        </w:rPr>
      </w:pPr>
    </w:p>
    <w:p w14:paraId="235838A2" w14:textId="77777777" w:rsidR="00761027" w:rsidRPr="00A840BB" w:rsidRDefault="00753BB5" w:rsidP="00667DB5">
      <w:pPr>
        <w:pStyle w:val="a4"/>
        <w:numPr>
          <w:ilvl w:val="0"/>
          <w:numId w:val="239"/>
        </w:numPr>
        <w:tabs>
          <w:tab w:val="left" w:pos="709"/>
        </w:tabs>
        <w:spacing w:after="0" w:line="240" w:lineRule="auto"/>
        <w:ind w:left="0" w:firstLine="142"/>
        <w:jc w:val="both"/>
        <w:rPr>
          <w:rFonts w:ascii="Symbol" w:eastAsia="Symbol" w:hAnsi="Symbol" w:cs="Symbol"/>
          <w:sz w:val="24"/>
          <w:szCs w:val="24"/>
        </w:rPr>
      </w:pPr>
      <w:r w:rsidRPr="00A840BB">
        <w:rPr>
          <w:rFonts w:ascii="Times New Roman" w:eastAsia="Times New Roman" w:hAnsi="Times New Roman" w:cs="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w:t>
      </w:r>
    </w:p>
    <w:p w14:paraId="0A8162BD" w14:textId="77777777" w:rsidR="00761027" w:rsidRDefault="00761027" w:rsidP="00A840BB">
      <w:pPr>
        <w:spacing w:line="275" w:lineRule="exact"/>
        <w:ind w:firstLine="142"/>
        <w:jc w:val="both"/>
        <w:rPr>
          <w:rFonts w:ascii="Symbol" w:eastAsia="Symbol" w:hAnsi="Symbol" w:cs="Symbol"/>
          <w:sz w:val="24"/>
          <w:szCs w:val="24"/>
        </w:rPr>
      </w:pPr>
    </w:p>
    <w:p w14:paraId="20B5B5DE" w14:textId="77777777" w:rsidR="00761027" w:rsidRPr="00A840BB" w:rsidRDefault="00753BB5" w:rsidP="00667DB5">
      <w:pPr>
        <w:pStyle w:val="a4"/>
        <w:numPr>
          <w:ilvl w:val="0"/>
          <w:numId w:val="239"/>
        </w:numPr>
        <w:tabs>
          <w:tab w:val="left" w:pos="1134"/>
        </w:tabs>
        <w:spacing w:after="0" w:line="234" w:lineRule="auto"/>
        <w:ind w:left="0" w:firstLine="142"/>
        <w:jc w:val="both"/>
        <w:rPr>
          <w:rFonts w:ascii="Symbol" w:eastAsia="Symbol" w:hAnsi="Symbol" w:cs="Symbol"/>
          <w:sz w:val="24"/>
          <w:szCs w:val="24"/>
        </w:rPr>
      </w:pPr>
      <w:r w:rsidRPr="00A840BB">
        <w:rPr>
          <w:rFonts w:ascii="Times New Roman" w:eastAsia="Times New Roman" w:hAnsi="Times New Roman" w:cs="Times New Roman"/>
          <w:sz w:val="24"/>
          <w:szCs w:val="24"/>
        </w:rPr>
        <w:t xml:space="preserve">формирование мотивов и ценностей обучающегося в сфере </w:t>
      </w:r>
      <w:r w:rsidRPr="00A840BB">
        <w:rPr>
          <w:rFonts w:ascii="Times New Roman" w:eastAsia="Times New Roman" w:hAnsi="Times New Roman" w:cs="Times New Roman"/>
          <w:b/>
          <w:bCs/>
          <w:sz w:val="24"/>
          <w:szCs w:val="24"/>
        </w:rPr>
        <w:t>отношений к</w:t>
      </w:r>
      <w:r w:rsidRPr="00A840BB">
        <w:rPr>
          <w:rFonts w:ascii="Times New Roman" w:eastAsia="Times New Roman" w:hAnsi="Times New Roman" w:cs="Times New Roman"/>
          <w:sz w:val="24"/>
          <w:szCs w:val="24"/>
        </w:rPr>
        <w:t xml:space="preserve"> </w:t>
      </w:r>
      <w:r w:rsidRPr="00A840BB">
        <w:rPr>
          <w:rFonts w:ascii="Times New Roman" w:eastAsia="Times New Roman" w:hAnsi="Times New Roman" w:cs="Times New Roman"/>
          <w:b/>
          <w:bCs/>
          <w:sz w:val="24"/>
          <w:szCs w:val="24"/>
        </w:rPr>
        <w:t xml:space="preserve">России как Отечеству </w:t>
      </w:r>
      <w:r w:rsidRPr="00A840BB">
        <w:rPr>
          <w:rFonts w:ascii="Times New Roman" w:eastAsia="Times New Roman" w:hAnsi="Times New Roman" w:cs="Times New Roman"/>
          <w:sz w:val="24"/>
          <w:szCs w:val="24"/>
        </w:rPr>
        <w:t>(приобщение обучающихся к культурным ценностям своего</w:t>
      </w:r>
      <w:r w:rsidRPr="00A840BB">
        <w:rPr>
          <w:rFonts w:ascii="Times New Roman" w:eastAsia="Times New Roman" w:hAnsi="Times New Roman" w:cs="Times New Roman"/>
          <w:b/>
          <w:bCs/>
          <w:sz w:val="24"/>
          <w:szCs w:val="24"/>
        </w:rPr>
        <w:t xml:space="preserve"> </w:t>
      </w:r>
      <w:r w:rsidRPr="00A840BB">
        <w:rPr>
          <w:rFonts w:ascii="Times New Roman" w:eastAsia="Times New Roman" w:hAnsi="Times New Roman" w:cs="Times New Roman"/>
          <w:sz w:val="24"/>
          <w:szCs w:val="24"/>
        </w:rPr>
        <w:t>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14:paraId="760ECAE1" w14:textId="77777777" w:rsidR="00761027" w:rsidRDefault="00761027" w:rsidP="00A840BB">
      <w:pPr>
        <w:spacing w:line="33" w:lineRule="exact"/>
        <w:ind w:firstLine="142"/>
        <w:jc w:val="both"/>
        <w:rPr>
          <w:rFonts w:ascii="Symbol" w:eastAsia="Symbol" w:hAnsi="Symbol" w:cs="Symbol"/>
          <w:sz w:val="24"/>
          <w:szCs w:val="24"/>
        </w:rPr>
      </w:pPr>
    </w:p>
    <w:p w14:paraId="308A13A6" w14:textId="77777777" w:rsidR="00761027" w:rsidRPr="0011483B" w:rsidRDefault="00753BB5" w:rsidP="00667DB5">
      <w:pPr>
        <w:pStyle w:val="a4"/>
        <w:numPr>
          <w:ilvl w:val="0"/>
          <w:numId w:val="239"/>
        </w:numPr>
        <w:tabs>
          <w:tab w:val="left" w:pos="993"/>
        </w:tabs>
        <w:spacing w:after="0" w:line="234" w:lineRule="auto"/>
        <w:ind w:left="0" w:right="20" w:firstLine="682"/>
        <w:jc w:val="both"/>
        <w:rPr>
          <w:sz w:val="20"/>
          <w:szCs w:val="20"/>
        </w:rPr>
      </w:pPr>
      <w:r w:rsidRPr="0011483B">
        <w:rPr>
          <w:rFonts w:ascii="Times New Roman" w:eastAsia="Times New Roman" w:hAnsi="Times New Roman" w:cs="Times New Roman"/>
          <w:sz w:val="24"/>
          <w:szCs w:val="24"/>
        </w:rPr>
        <w:t xml:space="preserve">включение обучающихся в процессы </w:t>
      </w:r>
      <w:r w:rsidRPr="0011483B">
        <w:rPr>
          <w:rFonts w:ascii="Times New Roman" w:eastAsia="Times New Roman" w:hAnsi="Times New Roman" w:cs="Times New Roman"/>
          <w:b/>
          <w:bCs/>
          <w:sz w:val="24"/>
          <w:szCs w:val="24"/>
        </w:rPr>
        <w:t>общественной самоорганизации</w:t>
      </w:r>
      <w:r w:rsidRPr="0011483B">
        <w:rPr>
          <w:rFonts w:ascii="Times New Roman" w:eastAsia="Times New Roman" w:hAnsi="Times New Roman" w:cs="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w:t>
      </w:r>
      <w:r w:rsidRPr="0011483B">
        <w:rPr>
          <w:rFonts w:ascii="Times New Roman" w:eastAsia="Times New Roman" w:hAnsi="Times New Roman" w:cs="Times New Roman"/>
          <w:sz w:val="24"/>
          <w:szCs w:val="24"/>
        </w:rPr>
        <w:lastRenderedPageBreak/>
        <w:t>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w:t>
      </w:r>
      <w:r w:rsidR="0011483B" w:rsidRPr="0011483B">
        <w:rPr>
          <w:rFonts w:ascii="Times New Roman" w:eastAsia="Times New Roman" w:hAnsi="Times New Roman" w:cs="Times New Roman"/>
          <w:sz w:val="24"/>
          <w:szCs w:val="24"/>
        </w:rPr>
        <w:t xml:space="preserve"> </w:t>
      </w:r>
      <w:r w:rsidRPr="0011483B">
        <w:rPr>
          <w:rFonts w:ascii="Times New Roman" w:eastAsia="Times New Roman" w:hAnsi="Times New Roman" w:cs="Times New Roman"/>
          <w:sz w:val="24"/>
          <w:szCs w:val="24"/>
        </w:rPr>
        <w:t>конструктивного, успешного и ответственного поведения в обществе с учетом правовых норм, установленных российским законодательством);</w:t>
      </w:r>
    </w:p>
    <w:p w14:paraId="3C208F29" w14:textId="77777777" w:rsidR="00761027" w:rsidRDefault="00761027">
      <w:pPr>
        <w:spacing w:line="31" w:lineRule="exact"/>
        <w:rPr>
          <w:sz w:val="20"/>
          <w:szCs w:val="20"/>
        </w:rPr>
      </w:pPr>
    </w:p>
    <w:p w14:paraId="4820F927" w14:textId="77777777" w:rsidR="00761027" w:rsidRPr="0011483B" w:rsidRDefault="00753BB5" w:rsidP="00667DB5">
      <w:pPr>
        <w:pStyle w:val="a4"/>
        <w:numPr>
          <w:ilvl w:val="0"/>
          <w:numId w:val="239"/>
        </w:numPr>
        <w:tabs>
          <w:tab w:val="left" w:pos="1673"/>
        </w:tabs>
        <w:spacing w:after="0" w:line="234" w:lineRule="auto"/>
        <w:ind w:left="284" w:right="20" w:hanging="284"/>
        <w:jc w:val="both"/>
        <w:rPr>
          <w:rFonts w:ascii="Symbol" w:eastAsia="Symbol" w:hAnsi="Symbol" w:cs="Symbol"/>
          <w:sz w:val="24"/>
          <w:szCs w:val="24"/>
        </w:rPr>
      </w:pPr>
      <w:r w:rsidRPr="0011483B">
        <w:rPr>
          <w:rFonts w:ascii="Times New Roman" w:eastAsia="Times New Roman" w:hAnsi="Times New Roman" w:cs="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14:paraId="34031E2B" w14:textId="77777777" w:rsidR="00761027" w:rsidRDefault="00761027" w:rsidP="0011483B">
      <w:pPr>
        <w:spacing w:line="29" w:lineRule="exact"/>
        <w:ind w:left="284" w:hanging="284"/>
        <w:rPr>
          <w:rFonts w:ascii="Symbol" w:eastAsia="Symbol" w:hAnsi="Symbol" w:cs="Symbol"/>
          <w:sz w:val="24"/>
          <w:szCs w:val="24"/>
        </w:rPr>
      </w:pPr>
    </w:p>
    <w:p w14:paraId="76A918A8" w14:textId="77777777" w:rsidR="00761027" w:rsidRPr="0011483B" w:rsidRDefault="00753BB5" w:rsidP="00667DB5">
      <w:pPr>
        <w:pStyle w:val="a4"/>
        <w:numPr>
          <w:ilvl w:val="0"/>
          <w:numId w:val="239"/>
        </w:numPr>
        <w:tabs>
          <w:tab w:val="left" w:pos="1673"/>
        </w:tabs>
        <w:spacing w:after="0" w:line="238" w:lineRule="auto"/>
        <w:ind w:left="284" w:hanging="284"/>
        <w:jc w:val="both"/>
        <w:rPr>
          <w:rFonts w:ascii="Symbol" w:eastAsia="Symbol" w:hAnsi="Symbol" w:cs="Symbol"/>
          <w:sz w:val="24"/>
          <w:szCs w:val="24"/>
        </w:rPr>
      </w:pPr>
      <w:r w:rsidRPr="0011483B">
        <w:rPr>
          <w:rFonts w:ascii="Times New Roman" w:eastAsia="Times New Roman" w:hAnsi="Times New Roman" w:cs="Times New Roman"/>
          <w:sz w:val="24"/>
          <w:szCs w:val="24"/>
        </w:rPr>
        <w:t xml:space="preserve">формирование мотивов и ценностей обучающегося в сфере </w:t>
      </w:r>
      <w:r w:rsidRPr="0011483B">
        <w:rPr>
          <w:rFonts w:ascii="Times New Roman" w:eastAsia="Times New Roman" w:hAnsi="Times New Roman" w:cs="Times New Roman"/>
          <w:b/>
          <w:bCs/>
          <w:sz w:val="24"/>
          <w:szCs w:val="24"/>
        </w:rPr>
        <w:t>трудовых</w:t>
      </w:r>
      <w:r w:rsidRPr="0011483B">
        <w:rPr>
          <w:rFonts w:ascii="Times New Roman" w:eastAsia="Times New Roman" w:hAnsi="Times New Roman" w:cs="Times New Roman"/>
          <w:sz w:val="24"/>
          <w:szCs w:val="24"/>
        </w:rPr>
        <w:t xml:space="preserve"> </w:t>
      </w:r>
      <w:r w:rsidRPr="0011483B">
        <w:rPr>
          <w:rFonts w:ascii="Times New Roman" w:eastAsia="Times New Roman" w:hAnsi="Times New Roman" w:cs="Times New Roman"/>
          <w:b/>
          <w:bCs/>
          <w:sz w:val="24"/>
          <w:szCs w:val="24"/>
        </w:rPr>
        <w:t xml:space="preserve">отношений и выбора будущей профессии </w:t>
      </w:r>
      <w:r w:rsidRPr="0011483B">
        <w:rPr>
          <w:rFonts w:ascii="Times New Roman" w:eastAsia="Times New Roman" w:hAnsi="Times New Roman" w:cs="Times New Roman"/>
          <w:sz w:val="24"/>
          <w:szCs w:val="24"/>
        </w:rPr>
        <w:t>(развитие собственных представлений о</w:t>
      </w:r>
      <w:r w:rsidRPr="0011483B">
        <w:rPr>
          <w:rFonts w:ascii="Times New Roman" w:eastAsia="Times New Roman" w:hAnsi="Times New Roman" w:cs="Times New Roman"/>
          <w:b/>
          <w:bCs/>
          <w:sz w:val="24"/>
          <w:szCs w:val="24"/>
        </w:rPr>
        <w:t xml:space="preserve"> </w:t>
      </w:r>
      <w:r w:rsidRPr="0011483B">
        <w:rPr>
          <w:rFonts w:ascii="Times New Roman" w:eastAsia="Times New Roman" w:hAnsi="Times New Roman" w:cs="Times New Roman"/>
          <w:sz w:val="24"/>
          <w:szCs w:val="24"/>
        </w:rPr>
        <w:t>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14:paraId="5023D858" w14:textId="77777777" w:rsidR="00761027" w:rsidRDefault="00761027">
      <w:pPr>
        <w:spacing w:line="21" w:lineRule="exact"/>
        <w:rPr>
          <w:rFonts w:ascii="Symbol" w:eastAsia="Symbol" w:hAnsi="Symbol" w:cs="Symbol"/>
          <w:sz w:val="24"/>
          <w:szCs w:val="24"/>
        </w:rPr>
      </w:pPr>
    </w:p>
    <w:p w14:paraId="0A2F96CB" w14:textId="77777777" w:rsidR="00761027" w:rsidRPr="0011483B" w:rsidRDefault="00753BB5" w:rsidP="00667DB5">
      <w:pPr>
        <w:pStyle w:val="a4"/>
        <w:numPr>
          <w:ilvl w:val="0"/>
          <w:numId w:val="239"/>
        </w:numPr>
        <w:tabs>
          <w:tab w:val="left" w:pos="1680"/>
        </w:tabs>
        <w:spacing w:after="0" w:line="239" w:lineRule="auto"/>
        <w:rPr>
          <w:rFonts w:ascii="Symbol" w:eastAsia="Symbol" w:hAnsi="Symbol" w:cs="Symbol"/>
          <w:sz w:val="24"/>
          <w:szCs w:val="24"/>
        </w:rPr>
      </w:pPr>
      <w:proofErr w:type="gramStart"/>
      <w:r w:rsidRPr="0011483B">
        <w:rPr>
          <w:rFonts w:ascii="Times New Roman" w:eastAsia="Times New Roman" w:hAnsi="Times New Roman" w:cs="Times New Roman"/>
          <w:sz w:val="24"/>
          <w:szCs w:val="24"/>
        </w:rPr>
        <w:t>формирование  мотивационно</w:t>
      </w:r>
      <w:proofErr w:type="gramEnd"/>
      <w:r w:rsidRPr="0011483B">
        <w:rPr>
          <w:rFonts w:ascii="Times New Roman" w:eastAsia="Times New Roman" w:hAnsi="Times New Roman" w:cs="Times New Roman"/>
          <w:sz w:val="24"/>
          <w:szCs w:val="24"/>
        </w:rPr>
        <w:t>-ценностных  отношений  обучающегося  в</w:t>
      </w:r>
    </w:p>
    <w:p w14:paraId="5EB88FA9" w14:textId="51F644C2" w:rsidR="00761027" w:rsidRDefault="00753BB5" w:rsidP="0011483B">
      <w:pPr>
        <w:ind w:left="540"/>
        <w:rPr>
          <w:rFonts w:ascii="Symbol" w:eastAsia="Symbol" w:hAnsi="Symbol" w:cs="Symbol"/>
          <w:sz w:val="24"/>
          <w:szCs w:val="24"/>
        </w:rPr>
      </w:pPr>
      <w:r>
        <w:rPr>
          <w:rFonts w:ascii="Times New Roman" w:eastAsia="Times New Roman" w:hAnsi="Times New Roman" w:cs="Times New Roman"/>
          <w:sz w:val="24"/>
          <w:szCs w:val="24"/>
        </w:rPr>
        <w:t>сфере</w:t>
      </w:r>
      <w:r w:rsidR="0011483B">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самопознания,</w:t>
      </w:r>
      <w:r w:rsidR="00D1504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самоопределения,</w:t>
      </w:r>
      <w:r w:rsidR="00D1504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самореализации,</w:t>
      </w:r>
      <w:r w:rsidR="0011483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самосовершенствования </w:t>
      </w:r>
      <w:r>
        <w:rPr>
          <w:rFonts w:ascii="Times New Roman" w:eastAsia="Times New Roman" w:hAnsi="Times New Roman" w:cs="Times New Roman"/>
          <w:sz w:val="24"/>
          <w:szCs w:val="24"/>
        </w:rPr>
        <w:t>(развитие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14:paraId="7399356A" w14:textId="77777777" w:rsidR="00761027" w:rsidRPr="0011483B" w:rsidRDefault="00753BB5" w:rsidP="00667DB5">
      <w:pPr>
        <w:pStyle w:val="a4"/>
        <w:numPr>
          <w:ilvl w:val="0"/>
          <w:numId w:val="240"/>
        </w:numPr>
        <w:tabs>
          <w:tab w:val="left" w:pos="1673"/>
        </w:tabs>
        <w:spacing w:after="0" w:line="238" w:lineRule="auto"/>
        <w:ind w:left="709"/>
        <w:jc w:val="both"/>
        <w:rPr>
          <w:rFonts w:ascii="Symbol" w:eastAsia="Symbol" w:hAnsi="Symbol" w:cs="Symbol"/>
          <w:sz w:val="24"/>
          <w:szCs w:val="24"/>
        </w:rPr>
      </w:pPr>
      <w:r w:rsidRPr="0011483B">
        <w:rPr>
          <w:rFonts w:ascii="Times New Roman" w:eastAsia="Times New Roman" w:hAnsi="Times New Roman" w:cs="Times New Roman"/>
          <w:sz w:val="24"/>
          <w:szCs w:val="24"/>
        </w:rPr>
        <w:t xml:space="preserve">формирование мотивационно-ценностных отношений обучающегося в сфере </w:t>
      </w:r>
      <w:r w:rsidRPr="0011483B">
        <w:rPr>
          <w:rFonts w:ascii="Times New Roman" w:eastAsia="Times New Roman" w:hAnsi="Times New Roman" w:cs="Times New Roman"/>
          <w:b/>
          <w:bCs/>
          <w:sz w:val="24"/>
          <w:szCs w:val="24"/>
        </w:rPr>
        <w:t>здорового образа жизни</w:t>
      </w:r>
      <w:r w:rsidRPr="0011483B">
        <w:rPr>
          <w:rFonts w:ascii="Times New Roman" w:eastAsia="Times New Roman" w:hAnsi="Times New Roman" w:cs="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w:t>
      </w:r>
    </w:p>
    <w:p w14:paraId="28365385" w14:textId="77777777" w:rsidR="00761027" w:rsidRPr="00DD4000" w:rsidRDefault="00753BB5" w:rsidP="00667DB5">
      <w:pPr>
        <w:pStyle w:val="a4"/>
        <w:numPr>
          <w:ilvl w:val="0"/>
          <w:numId w:val="240"/>
        </w:numPr>
        <w:tabs>
          <w:tab w:val="left" w:pos="1673"/>
        </w:tabs>
        <w:spacing w:after="0" w:line="240" w:lineRule="auto"/>
        <w:ind w:left="709" w:hanging="283"/>
        <w:jc w:val="both"/>
        <w:rPr>
          <w:sz w:val="20"/>
          <w:szCs w:val="20"/>
        </w:rPr>
      </w:pPr>
      <w:r w:rsidRPr="00DD4000">
        <w:rPr>
          <w:rFonts w:ascii="Times New Roman" w:eastAsia="Times New Roman" w:hAnsi="Times New Roman" w:cs="Times New Roman"/>
          <w:sz w:val="24"/>
          <w:szCs w:val="24"/>
        </w:rPr>
        <w:lastRenderedPageBreak/>
        <w:t xml:space="preserve">формирование мотивов и ценностей обучающегося в сфере </w:t>
      </w:r>
      <w:r w:rsidRPr="00DD4000">
        <w:rPr>
          <w:rFonts w:ascii="Times New Roman" w:eastAsia="Times New Roman" w:hAnsi="Times New Roman" w:cs="Times New Roman"/>
          <w:b/>
          <w:bCs/>
          <w:sz w:val="24"/>
          <w:szCs w:val="24"/>
        </w:rPr>
        <w:t>отношений к</w:t>
      </w:r>
      <w:r w:rsidRPr="00DD4000">
        <w:rPr>
          <w:rFonts w:ascii="Times New Roman" w:eastAsia="Times New Roman" w:hAnsi="Times New Roman" w:cs="Times New Roman"/>
          <w:sz w:val="24"/>
          <w:szCs w:val="24"/>
        </w:rPr>
        <w:t xml:space="preserve"> </w:t>
      </w:r>
      <w:r w:rsidRPr="00DD4000">
        <w:rPr>
          <w:rFonts w:ascii="Times New Roman" w:eastAsia="Times New Roman" w:hAnsi="Times New Roman" w:cs="Times New Roman"/>
          <w:b/>
          <w:bCs/>
          <w:sz w:val="24"/>
          <w:szCs w:val="24"/>
        </w:rPr>
        <w:t xml:space="preserve">природе </w:t>
      </w:r>
      <w:r w:rsidRPr="00DD4000">
        <w:rPr>
          <w:rFonts w:ascii="Times New Roman" w:eastAsia="Times New Roman" w:hAnsi="Times New Roman" w:cs="Times New Roman"/>
          <w:sz w:val="24"/>
          <w:szCs w:val="24"/>
        </w:rPr>
        <w:t>(формирование готовности обучающихся к социальному взаимодействию</w:t>
      </w:r>
      <w:r w:rsidRPr="00DD4000">
        <w:rPr>
          <w:rFonts w:ascii="Times New Roman" w:eastAsia="Times New Roman" w:hAnsi="Times New Roman" w:cs="Times New Roman"/>
          <w:b/>
          <w:bCs/>
          <w:sz w:val="24"/>
          <w:szCs w:val="24"/>
        </w:rPr>
        <w:t xml:space="preserve"> </w:t>
      </w:r>
      <w:r w:rsidRPr="00DD4000">
        <w:rPr>
          <w:rFonts w:ascii="Times New Roman" w:eastAsia="Times New Roman" w:hAnsi="Times New Roman" w:cs="Times New Roman"/>
          <w:sz w:val="24"/>
          <w:szCs w:val="24"/>
        </w:rPr>
        <w:t>по вопросам улучшения экологического качества окружающей среды, устойчивого</w:t>
      </w:r>
      <w:r w:rsidR="00DD4000" w:rsidRPr="00DD4000">
        <w:rPr>
          <w:rFonts w:ascii="Times New Roman" w:eastAsia="Times New Roman" w:hAnsi="Times New Roman" w:cs="Times New Roman"/>
          <w:sz w:val="24"/>
          <w:szCs w:val="24"/>
        </w:rPr>
        <w:t xml:space="preserve"> </w:t>
      </w:r>
    </w:p>
    <w:p w14:paraId="472EF094" w14:textId="77777777" w:rsidR="00761027" w:rsidRDefault="00DD4000" w:rsidP="00DD4000">
      <w:pPr>
        <w:tabs>
          <w:tab w:val="left" w:pos="851"/>
        </w:tabs>
        <w:spacing w:line="240" w:lineRule="auto"/>
        <w:ind w:left="709"/>
        <w:jc w:val="both"/>
        <w:rPr>
          <w:sz w:val="20"/>
          <w:szCs w:val="20"/>
        </w:rPr>
      </w:pPr>
      <w:r>
        <w:tab/>
      </w:r>
      <w:r w:rsidR="00753BB5">
        <w:rPr>
          <w:rFonts w:ascii="Times New Roman" w:eastAsia="Times New Roman" w:hAnsi="Times New Roman" w:cs="Times New Roman"/>
          <w:sz w:val="24"/>
          <w:szCs w:val="24"/>
        </w:rPr>
        <w:t>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14:paraId="4650B734" w14:textId="77777777" w:rsidR="00761027" w:rsidRDefault="00753BB5" w:rsidP="00667DB5">
      <w:pPr>
        <w:numPr>
          <w:ilvl w:val="1"/>
          <w:numId w:val="192"/>
        </w:numPr>
        <w:tabs>
          <w:tab w:val="left" w:pos="1673"/>
        </w:tabs>
        <w:spacing w:after="0" w:line="23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формирование мотивационно-ценностных отношений обучающегося в </w:t>
      </w:r>
      <w:r>
        <w:rPr>
          <w:rFonts w:ascii="Times New Roman" w:eastAsia="Times New Roman" w:hAnsi="Times New Roman" w:cs="Times New Roman"/>
          <w:b/>
          <w:bCs/>
          <w:sz w:val="24"/>
          <w:szCs w:val="24"/>
        </w:rPr>
        <w:t xml:space="preserve">сфере искусства </w:t>
      </w:r>
      <w:r>
        <w:rPr>
          <w:rFonts w:ascii="Times New Roman" w:eastAsia="Times New Roman" w:hAnsi="Times New Roman" w:cs="Times New Roman"/>
          <w:sz w:val="24"/>
          <w:szCs w:val="24"/>
        </w:rPr>
        <w:t>(формирование основ художественной культуры обучающихся как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w:t>
      </w:r>
    </w:p>
    <w:p w14:paraId="21911B3C" w14:textId="77777777" w:rsidR="00761027" w:rsidRDefault="00761027">
      <w:pPr>
        <w:spacing w:line="15" w:lineRule="exact"/>
        <w:rPr>
          <w:rFonts w:ascii="Symbol" w:eastAsia="Symbol" w:hAnsi="Symbol" w:cs="Symbol"/>
          <w:sz w:val="24"/>
          <w:szCs w:val="24"/>
        </w:rPr>
      </w:pPr>
    </w:p>
    <w:p w14:paraId="56CEA25D" w14:textId="77777777" w:rsidR="00761027" w:rsidRDefault="00753BB5" w:rsidP="00667DB5">
      <w:pPr>
        <w:numPr>
          <w:ilvl w:val="0"/>
          <w:numId w:val="192"/>
        </w:numPr>
        <w:tabs>
          <w:tab w:val="left" w:pos="751"/>
        </w:tabs>
        <w:spacing w:after="0" w:line="234" w:lineRule="auto"/>
        <w:ind w:left="540" w:firstLine="5"/>
        <w:rPr>
          <w:rFonts w:eastAsia="Times New Roman"/>
          <w:sz w:val="24"/>
          <w:szCs w:val="24"/>
        </w:rPr>
      </w:pPr>
      <w:r>
        <w:rPr>
          <w:rFonts w:ascii="Times New Roman" w:eastAsia="Times New Roman" w:hAnsi="Times New Roman" w:cs="Times New Roman"/>
          <w:sz w:val="24"/>
          <w:szCs w:val="24"/>
        </w:rPr>
        <w:t>традициям художественной культуры как смысловой, эстетической и личностно-значимой ценности).</w:t>
      </w:r>
    </w:p>
    <w:p w14:paraId="040B2617" w14:textId="77777777" w:rsidR="00761027" w:rsidRDefault="00753BB5" w:rsidP="00FB04BF">
      <w:pPr>
        <w:tabs>
          <w:tab w:val="left" w:pos="567"/>
        </w:tabs>
        <w:spacing w:line="233" w:lineRule="auto"/>
        <w:ind w:left="1300" w:right="40" w:hanging="25"/>
        <w:rPr>
          <w:sz w:val="20"/>
          <w:szCs w:val="20"/>
        </w:rPr>
      </w:pPr>
      <w:r>
        <w:rPr>
          <w:rFonts w:ascii="Times New Roman" w:eastAsia="Times New Roman" w:hAnsi="Times New Roman" w:cs="Times New Roman"/>
          <w:b/>
          <w:bCs/>
          <w:sz w:val="24"/>
          <w:szCs w:val="24"/>
        </w:rPr>
        <w:t>2.3.3. Содержание, виды деятельности и формы занятий с обучающимися (по направлениям духовно-нравственного развития, воспитания и</w:t>
      </w:r>
      <w:r w:rsidR="00DD400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социализации обучающихся)</w:t>
      </w:r>
    </w:p>
    <w:p w14:paraId="3AC0F93A" w14:textId="77777777" w:rsidR="00761027" w:rsidRDefault="00761027">
      <w:pPr>
        <w:spacing w:line="7" w:lineRule="exact"/>
        <w:rPr>
          <w:sz w:val="20"/>
          <w:szCs w:val="20"/>
        </w:rPr>
      </w:pPr>
    </w:p>
    <w:p w14:paraId="1825FABE" w14:textId="091DB60F" w:rsidR="00761027" w:rsidRDefault="00753BB5">
      <w:pPr>
        <w:spacing w:line="237" w:lineRule="auto"/>
        <w:ind w:left="540" w:firstLine="852"/>
        <w:jc w:val="both"/>
        <w:rPr>
          <w:sz w:val="20"/>
          <w:szCs w:val="20"/>
        </w:rPr>
      </w:pPr>
      <w:r>
        <w:rPr>
          <w:rFonts w:ascii="Times New Roman" w:eastAsia="Times New Roman" w:hAnsi="Times New Roman" w:cs="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w:t>
      </w:r>
      <w:r w:rsidR="003C7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нем взаимопонимания предусматривает:</w:t>
      </w:r>
    </w:p>
    <w:p w14:paraId="1C75F55D" w14:textId="77777777" w:rsidR="00761027" w:rsidRDefault="00753BB5" w:rsidP="00667DB5">
      <w:pPr>
        <w:numPr>
          <w:ilvl w:val="1"/>
          <w:numId w:val="270"/>
        </w:numPr>
        <w:tabs>
          <w:tab w:val="left" w:pos="567"/>
        </w:tabs>
        <w:spacing w:after="0" w:line="236" w:lineRule="auto"/>
        <w:jc w:val="both"/>
        <w:rPr>
          <w:rFonts w:eastAsia="Times New Roman"/>
          <w:sz w:val="24"/>
          <w:szCs w:val="24"/>
        </w:rPr>
      </w:pPr>
      <w:r>
        <w:rPr>
          <w:rFonts w:ascii="Times New Roman" w:eastAsia="Times New Roman" w:hAnsi="Times New Roman" w:cs="Times New Roman"/>
          <w:sz w:val="24"/>
          <w:szCs w:val="24"/>
        </w:rP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14:paraId="2196EE76" w14:textId="77777777" w:rsidR="00761027" w:rsidRDefault="00753BB5" w:rsidP="00667DB5">
      <w:pPr>
        <w:numPr>
          <w:ilvl w:val="1"/>
          <w:numId w:val="270"/>
        </w:numPr>
        <w:tabs>
          <w:tab w:val="left" w:pos="709"/>
        </w:tabs>
        <w:spacing w:after="0" w:line="234" w:lineRule="auto"/>
        <w:ind w:right="20"/>
        <w:jc w:val="both"/>
        <w:rPr>
          <w:rFonts w:eastAsia="Times New Roman"/>
          <w:sz w:val="24"/>
          <w:szCs w:val="24"/>
        </w:rPr>
      </w:pPr>
      <w:r>
        <w:rPr>
          <w:rFonts w:ascii="Times New Roman" w:eastAsia="Times New Roman" w:hAnsi="Times New Roman" w:cs="Times New Roman"/>
          <w:sz w:val="24"/>
          <w:szCs w:val="24"/>
        </w:rPr>
        <w:t>информационное и коммуникативное обеспечение рефлексии обучающихся межличностных отношений с окружающими;</w:t>
      </w:r>
    </w:p>
    <w:p w14:paraId="3646F351" w14:textId="77777777" w:rsidR="00761027" w:rsidRDefault="00761027" w:rsidP="00FB04BF">
      <w:pPr>
        <w:spacing w:line="14" w:lineRule="exact"/>
        <w:ind w:firstLine="426"/>
        <w:jc w:val="both"/>
        <w:rPr>
          <w:rFonts w:eastAsia="Times New Roman"/>
          <w:sz w:val="24"/>
          <w:szCs w:val="24"/>
        </w:rPr>
      </w:pPr>
    </w:p>
    <w:p w14:paraId="5AF14B15" w14:textId="77777777" w:rsidR="00761027" w:rsidRDefault="00753BB5" w:rsidP="00667DB5">
      <w:pPr>
        <w:numPr>
          <w:ilvl w:val="1"/>
          <w:numId w:val="270"/>
        </w:numPr>
        <w:tabs>
          <w:tab w:val="left" w:pos="709"/>
        </w:tabs>
        <w:spacing w:after="0" w:line="236" w:lineRule="auto"/>
        <w:jc w:val="both"/>
        <w:rPr>
          <w:rFonts w:eastAsia="Times New Roman"/>
          <w:sz w:val="24"/>
          <w:szCs w:val="24"/>
        </w:rPr>
      </w:pPr>
      <w:r>
        <w:rPr>
          <w:rFonts w:ascii="Times New Roman" w:eastAsia="Times New Roman" w:hAnsi="Times New Roman" w:cs="Times New Roman"/>
          <w:sz w:val="24"/>
          <w:szCs w:val="24"/>
        </w:rPr>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14:paraId="5770F4CA" w14:textId="52B521CC" w:rsidR="00761027" w:rsidRDefault="00753BB5" w:rsidP="005D6401">
      <w:pPr>
        <w:ind w:firstLine="426"/>
        <w:jc w:val="both"/>
        <w:rPr>
          <w:rFonts w:eastAsia="Times New Roman"/>
          <w:sz w:val="24"/>
          <w:szCs w:val="24"/>
        </w:rPr>
      </w:pPr>
      <w:r>
        <w:rPr>
          <w:rFonts w:ascii="Times New Roman" w:eastAsia="Times New Roman" w:hAnsi="Times New Roman" w:cs="Times New Roman"/>
          <w:sz w:val="24"/>
          <w:szCs w:val="24"/>
        </w:rPr>
        <w:t>В решении задач обеспечения принятия обучающимися ценности Человека</w:t>
      </w:r>
      <w:r w:rsidR="005D64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14:paraId="5209C2DE" w14:textId="67913249" w:rsidR="00761027" w:rsidRDefault="00753BB5" w:rsidP="003C7BA9">
      <w:pPr>
        <w:spacing w:line="234" w:lineRule="auto"/>
        <w:ind w:firstLine="426"/>
        <w:jc w:val="both"/>
        <w:rPr>
          <w:rFonts w:eastAsia="Times New Roman"/>
          <w:sz w:val="24"/>
          <w:szCs w:val="24"/>
        </w:rPr>
      </w:pPr>
      <w:r>
        <w:rPr>
          <w:rFonts w:ascii="Times New Roman" w:eastAsia="Times New Roman" w:hAnsi="Times New Roman" w:cs="Times New Roman"/>
          <w:sz w:val="24"/>
          <w:szCs w:val="24"/>
        </w:rPr>
        <w:t xml:space="preserve">Формирование мотивов и ценностей обучающегося </w:t>
      </w:r>
      <w:r>
        <w:rPr>
          <w:rFonts w:ascii="Times New Roman" w:eastAsia="Times New Roman" w:hAnsi="Times New Roman" w:cs="Times New Roman"/>
          <w:b/>
          <w:bCs/>
          <w:sz w:val="24"/>
          <w:szCs w:val="24"/>
        </w:rPr>
        <w:t>в сфере отношений к</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России как Отечеству </w:t>
      </w:r>
      <w:r>
        <w:rPr>
          <w:rFonts w:ascii="Times New Roman" w:eastAsia="Times New Roman" w:hAnsi="Times New Roman" w:cs="Times New Roman"/>
          <w:sz w:val="24"/>
          <w:szCs w:val="24"/>
        </w:rPr>
        <w:t>предполагает получение обучающимся опыта переживания</w:t>
      </w:r>
      <w:r w:rsidR="003C7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w:t>
      </w:r>
      <w:r w:rsidR="003C7BA9">
        <w:rPr>
          <w:rFonts w:ascii="Times New Roman" w:eastAsia="Times New Roman" w:hAnsi="Times New Roman" w:cs="Times New Roman"/>
          <w:sz w:val="24"/>
          <w:szCs w:val="24"/>
        </w:rPr>
        <w:t>с</w:t>
      </w:r>
      <w:r w:rsidR="00C44FC2">
        <w:rPr>
          <w:rFonts w:ascii="Times New Roman" w:eastAsia="Times New Roman" w:hAnsi="Times New Roman" w:cs="Times New Roman"/>
          <w:sz w:val="24"/>
          <w:szCs w:val="24"/>
        </w:rPr>
        <w:t>т</w:t>
      </w:r>
      <w:r w:rsidR="003C7BA9">
        <w:rPr>
          <w:rFonts w:ascii="Times New Roman" w:eastAsia="Times New Roman" w:hAnsi="Times New Roman" w:cs="Times New Roman"/>
          <w:sz w:val="24"/>
          <w:szCs w:val="24"/>
        </w:rPr>
        <w:t>арший преподаватель</w:t>
      </w:r>
      <w:r>
        <w:rPr>
          <w:rFonts w:ascii="Times New Roman" w:eastAsia="Times New Roman" w:hAnsi="Times New Roman" w:cs="Times New Roman"/>
          <w:sz w:val="24"/>
          <w:szCs w:val="24"/>
        </w:rPr>
        <w:t xml:space="preserve"> и педагоги школы.</w:t>
      </w:r>
    </w:p>
    <w:p w14:paraId="2F4EC40C" w14:textId="01AE3E10" w:rsidR="00761027" w:rsidRDefault="00753BB5" w:rsidP="00435AFC">
      <w:pPr>
        <w:spacing w:line="238" w:lineRule="auto"/>
        <w:ind w:firstLine="426"/>
        <w:jc w:val="both"/>
        <w:rPr>
          <w:sz w:val="20"/>
          <w:szCs w:val="20"/>
        </w:rPr>
      </w:pPr>
      <w:r>
        <w:rPr>
          <w:rFonts w:ascii="Times New Roman" w:eastAsia="Times New Roman" w:hAnsi="Times New Roman" w:cs="Times New Roman"/>
          <w:sz w:val="24"/>
          <w:szCs w:val="24"/>
        </w:rPr>
        <w:t xml:space="preserve">Включение обучающихся </w:t>
      </w:r>
      <w:r>
        <w:rPr>
          <w:rFonts w:ascii="Times New Roman" w:eastAsia="Times New Roman" w:hAnsi="Times New Roman" w:cs="Times New Roman"/>
          <w:b/>
          <w:bCs/>
          <w:sz w:val="24"/>
          <w:szCs w:val="24"/>
        </w:rPr>
        <w:t>в сферу общественной самоорганизации</w:t>
      </w:r>
      <w:r>
        <w:rPr>
          <w:rFonts w:ascii="Times New Roman" w:eastAsia="Times New Roman" w:hAnsi="Times New Roman" w:cs="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w:t>
      </w:r>
      <w:r>
        <w:rPr>
          <w:rFonts w:ascii="Times New Roman" w:eastAsia="Times New Roman" w:hAnsi="Times New Roman" w:cs="Times New Roman"/>
          <w:sz w:val="24"/>
          <w:szCs w:val="24"/>
        </w:rPr>
        <w:lastRenderedPageBreak/>
        <w:t>творческих объединений, благотворительных организаций; в экологическом просвещении сверстников,</w:t>
      </w:r>
      <w:r w:rsidR="00435A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родителей, населения; в благоустройстве школы, класса, города, партнерства с общественными организациями и объединениями, в проведении акций и праздников (региональных, государственных, международных).</w:t>
      </w:r>
    </w:p>
    <w:p w14:paraId="31D39793" w14:textId="77777777" w:rsidR="005D6401" w:rsidRPr="005D6401" w:rsidRDefault="005D6401" w:rsidP="005D6401">
      <w:pPr>
        <w:widowControl w:val="0"/>
        <w:autoSpaceDE w:val="0"/>
        <w:autoSpaceDN w:val="0"/>
        <w:spacing w:before="123" w:after="44" w:line="240" w:lineRule="auto"/>
        <w:ind w:left="2412"/>
        <w:jc w:val="both"/>
        <w:outlineLvl w:val="2"/>
        <w:rPr>
          <w:rFonts w:ascii="Times New Roman" w:eastAsia="Times New Roman" w:hAnsi="Times New Roman" w:cs="Times New Roman"/>
          <w:b/>
          <w:bCs/>
          <w:i/>
          <w:sz w:val="24"/>
          <w:szCs w:val="24"/>
          <w:lang w:eastAsia="en-US"/>
        </w:rPr>
      </w:pPr>
      <w:r w:rsidRPr="005D6401">
        <w:rPr>
          <w:rFonts w:ascii="Times New Roman" w:eastAsia="Times New Roman" w:hAnsi="Times New Roman" w:cs="Times New Roman"/>
          <w:b/>
          <w:bCs/>
          <w:i/>
          <w:sz w:val="24"/>
          <w:szCs w:val="24"/>
          <w:lang w:eastAsia="en-US"/>
        </w:rPr>
        <w:t>Календарь традиционных школьных дел и праздников</w:t>
      </w:r>
    </w:p>
    <w:tbl>
      <w:tblPr>
        <w:tblStyle w:val="TableNormal2"/>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8"/>
        <w:gridCol w:w="6763"/>
      </w:tblGrid>
      <w:tr w:rsidR="005D6401" w:rsidRPr="005D6401" w14:paraId="6B98CCEA" w14:textId="77777777" w:rsidTr="00B7004B">
        <w:trPr>
          <w:trHeight w:val="316"/>
        </w:trPr>
        <w:tc>
          <w:tcPr>
            <w:tcW w:w="2808" w:type="dxa"/>
            <w:tcBorders>
              <w:top w:val="single" w:sz="4" w:space="0" w:color="000000"/>
              <w:left w:val="single" w:sz="4" w:space="0" w:color="000000"/>
              <w:bottom w:val="single" w:sz="4" w:space="0" w:color="000000"/>
              <w:right w:val="single" w:sz="4" w:space="0" w:color="000000"/>
            </w:tcBorders>
            <w:hideMark/>
          </w:tcPr>
          <w:p w14:paraId="1D6AC22A" w14:textId="77777777" w:rsidR="005D6401" w:rsidRPr="005D6401" w:rsidRDefault="005D6401" w:rsidP="005D6401">
            <w:pPr>
              <w:spacing w:line="275" w:lineRule="exact"/>
              <w:ind w:left="414" w:right="406"/>
              <w:jc w:val="center"/>
              <w:rPr>
                <w:rFonts w:ascii="Times New Roman" w:eastAsia="Times New Roman" w:hAnsi="Times New Roman" w:cs="Times New Roman"/>
                <w:b/>
                <w:i/>
                <w:sz w:val="24"/>
              </w:rPr>
            </w:pPr>
            <w:r w:rsidRPr="005D6401">
              <w:rPr>
                <w:rFonts w:ascii="Times New Roman" w:eastAsia="Times New Roman" w:hAnsi="Times New Roman" w:cs="Times New Roman"/>
                <w:b/>
                <w:i/>
                <w:sz w:val="24"/>
              </w:rPr>
              <w:t>Время проведения</w:t>
            </w:r>
          </w:p>
        </w:tc>
        <w:tc>
          <w:tcPr>
            <w:tcW w:w="6763" w:type="dxa"/>
            <w:tcBorders>
              <w:top w:val="single" w:sz="4" w:space="0" w:color="000000"/>
              <w:left w:val="single" w:sz="4" w:space="0" w:color="000000"/>
              <w:bottom w:val="single" w:sz="4" w:space="0" w:color="000000"/>
              <w:right w:val="single" w:sz="4" w:space="0" w:color="000000"/>
            </w:tcBorders>
            <w:hideMark/>
          </w:tcPr>
          <w:p w14:paraId="23A77DFB" w14:textId="77777777" w:rsidR="005D6401" w:rsidRPr="005D6401" w:rsidRDefault="005D6401" w:rsidP="005D6401">
            <w:pPr>
              <w:spacing w:line="275" w:lineRule="exact"/>
              <w:ind w:left="2330" w:right="2320"/>
              <w:jc w:val="center"/>
              <w:rPr>
                <w:rFonts w:ascii="Times New Roman" w:eastAsia="Times New Roman" w:hAnsi="Times New Roman" w:cs="Times New Roman"/>
                <w:b/>
                <w:i/>
                <w:sz w:val="24"/>
              </w:rPr>
            </w:pPr>
            <w:r w:rsidRPr="005D6401">
              <w:rPr>
                <w:rFonts w:ascii="Times New Roman" w:eastAsia="Times New Roman" w:hAnsi="Times New Roman" w:cs="Times New Roman"/>
                <w:b/>
                <w:i/>
                <w:sz w:val="24"/>
              </w:rPr>
              <w:t>Тема мероприятия</w:t>
            </w:r>
          </w:p>
        </w:tc>
      </w:tr>
      <w:tr w:rsidR="005D6401" w:rsidRPr="005D6401" w14:paraId="031F47E3" w14:textId="77777777" w:rsidTr="00B7004B">
        <w:trPr>
          <w:trHeight w:val="318"/>
        </w:trPr>
        <w:tc>
          <w:tcPr>
            <w:tcW w:w="2808" w:type="dxa"/>
            <w:tcBorders>
              <w:top w:val="single" w:sz="4" w:space="0" w:color="000000"/>
              <w:left w:val="single" w:sz="4" w:space="0" w:color="000000"/>
              <w:bottom w:val="single" w:sz="4" w:space="0" w:color="000000"/>
              <w:right w:val="single" w:sz="4" w:space="0" w:color="000000"/>
            </w:tcBorders>
            <w:hideMark/>
          </w:tcPr>
          <w:p w14:paraId="5FFA18D4" w14:textId="77777777" w:rsidR="005D6401" w:rsidRPr="005D6401" w:rsidRDefault="005D6401" w:rsidP="005D6401">
            <w:pPr>
              <w:spacing w:line="275" w:lineRule="exact"/>
              <w:ind w:left="414" w:right="403"/>
              <w:jc w:val="center"/>
              <w:rPr>
                <w:rFonts w:ascii="Times New Roman" w:eastAsia="Times New Roman" w:hAnsi="Times New Roman" w:cs="Times New Roman"/>
                <w:b/>
                <w:i/>
                <w:sz w:val="24"/>
              </w:rPr>
            </w:pPr>
            <w:r w:rsidRPr="005D6401">
              <w:rPr>
                <w:rFonts w:ascii="Times New Roman" w:eastAsia="Times New Roman" w:hAnsi="Times New Roman" w:cs="Times New Roman"/>
                <w:b/>
                <w:i/>
                <w:sz w:val="24"/>
              </w:rPr>
              <w:t>Сентябрь</w:t>
            </w:r>
          </w:p>
        </w:tc>
        <w:tc>
          <w:tcPr>
            <w:tcW w:w="6763" w:type="dxa"/>
            <w:tcBorders>
              <w:top w:val="single" w:sz="4" w:space="0" w:color="000000"/>
              <w:left w:val="single" w:sz="4" w:space="0" w:color="000000"/>
              <w:bottom w:val="single" w:sz="4" w:space="0" w:color="000000"/>
              <w:right w:val="single" w:sz="4" w:space="0" w:color="000000"/>
            </w:tcBorders>
            <w:hideMark/>
          </w:tcPr>
          <w:p w14:paraId="1897658B" w14:textId="77777777" w:rsidR="005D6401" w:rsidRPr="005D6401" w:rsidRDefault="005D6401" w:rsidP="005D6401">
            <w:pPr>
              <w:spacing w:line="275" w:lineRule="exact"/>
              <w:ind w:left="107"/>
              <w:rPr>
                <w:rFonts w:ascii="Times New Roman" w:eastAsia="Times New Roman" w:hAnsi="Times New Roman" w:cs="Times New Roman"/>
                <w:b/>
                <w:i/>
                <w:sz w:val="24"/>
                <w:lang w:val="ru-RU"/>
              </w:rPr>
            </w:pPr>
            <w:r w:rsidRPr="005D6401">
              <w:rPr>
                <w:rFonts w:ascii="Times New Roman" w:eastAsia="Times New Roman" w:hAnsi="Times New Roman" w:cs="Times New Roman"/>
                <w:b/>
                <w:i/>
                <w:sz w:val="24"/>
                <w:lang w:val="ru-RU"/>
              </w:rPr>
              <w:t>1 сентября – День знаний, День памяти – 8 сентября</w:t>
            </w:r>
          </w:p>
        </w:tc>
      </w:tr>
      <w:tr w:rsidR="005D6401" w:rsidRPr="005D6401" w14:paraId="7BD94FD0" w14:textId="77777777" w:rsidTr="00B7004B">
        <w:trPr>
          <w:trHeight w:val="633"/>
        </w:trPr>
        <w:tc>
          <w:tcPr>
            <w:tcW w:w="2808" w:type="dxa"/>
            <w:tcBorders>
              <w:top w:val="single" w:sz="4" w:space="0" w:color="000000"/>
              <w:left w:val="single" w:sz="4" w:space="0" w:color="000000"/>
              <w:bottom w:val="single" w:sz="4" w:space="0" w:color="000000"/>
              <w:right w:val="single" w:sz="4" w:space="0" w:color="000000"/>
            </w:tcBorders>
            <w:hideMark/>
          </w:tcPr>
          <w:p w14:paraId="62158064" w14:textId="77777777" w:rsidR="005D6401" w:rsidRPr="005D6401" w:rsidRDefault="005D6401" w:rsidP="005D6401">
            <w:pPr>
              <w:spacing w:line="275" w:lineRule="exact"/>
              <w:ind w:left="414" w:right="403"/>
              <w:jc w:val="center"/>
              <w:rPr>
                <w:rFonts w:ascii="Times New Roman" w:eastAsia="Times New Roman" w:hAnsi="Times New Roman" w:cs="Times New Roman"/>
                <w:b/>
                <w:i/>
                <w:sz w:val="24"/>
              </w:rPr>
            </w:pPr>
            <w:r w:rsidRPr="005D6401">
              <w:rPr>
                <w:rFonts w:ascii="Times New Roman" w:eastAsia="Times New Roman" w:hAnsi="Times New Roman" w:cs="Times New Roman"/>
                <w:b/>
                <w:i/>
                <w:sz w:val="24"/>
              </w:rPr>
              <w:t>Октябрь</w:t>
            </w:r>
          </w:p>
        </w:tc>
        <w:tc>
          <w:tcPr>
            <w:tcW w:w="6763" w:type="dxa"/>
            <w:tcBorders>
              <w:top w:val="single" w:sz="4" w:space="0" w:color="000000"/>
              <w:left w:val="single" w:sz="4" w:space="0" w:color="000000"/>
              <w:bottom w:val="single" w:sz="4" w:space="0" w:color="000000"/>
              <w:right w:val="single" w:sz="4" w:space="0" w:color="000000"/>
            </w:tcBorders>
            <w:hideMark/>
          </w:tcPr>
          <w:p w14:paraId="6DEB6D9F" w14:textId="50198D14" w:rsidR="005D6401" w:rsidRPr="005D6401" w:rsidRDefault="005D6401" w:rsidP="005D6401">
            <w:pPr>
              <w:spacing w:line="275" w:lineRule="exact"/>
              <w:ind w:left="107"/>
              <w:rPr>
                <w:rFonts w:ascii="Times New Roman" w:eastAsia="Times New Roman" w:hAnsi="Times New Roman" w:cs="Times New Roman"/>
                <w:b/>
                <w:i/>
                <w:sz w:val="24"/>
                <w:lang w:val="ru-RU"/>
              </w:rPr>
            </w:pPr>
            <w:r w:rsidRPr="005D6401">
              <w:rPr>
                <w:rFonts w:ascii="Times New Roman" w:eastAsia="Times New Roman" w:hAnsi="Times New Roman" w:cs="Times New Roman"/>
                <w:b/>
                <w:i/>
                <w:sz w:val="24"/>
                <w:lang w:val="ru-RU"/>
              </w:rPr>
              <w:t xml:space="preserve">Праздник осени ; конкурс чтецов; Весёлые старты, </w:t>
            </w:r>
            <w:r w:rsidR="00F56045">
              <w:rPr>
                <w:rFonts w:ascii="Times New Roman" w:eastAsia="Times New Roman" w:hAnsi="Times New Roman" w:cs="Times New Roman"/>
                <w:b/>
                <w:i/>
                <w:sz w:val="24"/>
                <w:lang w:val="ru-RU"/>
              </w:rPr>
              <w:t>День учителя</w:t>
            </w:r>
          </w:p>
        </w:tc>
      </w:tr>
      <w:tr w:rsidR="005D6401" w:rsidRPr="005D6401" w14:paraId="5BBC2933" w14:textId="77777777" w:rsidTr="00B7004B">
        <w:trPr>
          <w:trHeight w:val="318"/>
        </w:trPr>
        <w:tc>
          <w:tcPr>
            <w:tcW w:w="2808" w:type="dxa"/>
            <w:tcBorders>
              <w:top w:val="single" w:sz="4" w:space="0" w:color="000000"/>
              <w:left w:val="single" w:sz="4" w:space="0" w:color="000000"/>
              <w:bottom w:val="single" w:sz="4" w:space="0" w:color="000000"/>
              <w:right w:val="single" w:sz="4" w:space="0" w:color="000000"/>
            </w:tcBorders>
            <w:hideMark/>
          </w:tcPr>
          <w:p w14:paraId="5AD7E3DC" w14:textId="77777777" w:rsidR="005D6401" w:rsidRPr="005D6401" w:rsidRDefault="005D6401" w:rsidP="005D6401">
            <w:pPr>
              <w:spacing w:line="275" w:lineRule="exact"/>
              <w:ind w:left="414" w:right="406"/>
              <w:jc w:val="center"/>
              <w:rPr>
                <w:rFonts w:ascii="Times New Roman" w:eastAsia="Times New Roman" w:hAnsi="Times New Roman" w:cs="Times New Roman"/>
                <w:b/>
                <w:i/>
                <w:sz w:val="24"/>
              </w:rPr>
            </w:pPr>
            <w:r w:rsidRPr="005D6401">
              <w:rPr>
                <w:rFonts w:ascii="Times New Roman" w:eastAsia="Times New Roman" w:hAnsi="Times New Roman" w:cs="Times New Roman"/>
                <w:b/>
                <w:i/>
                <w:sz w:val="24"/>
              </w:rPr>
              <w:t>Ноябрь</w:t>
            </w:r>
          </w:p>
        </w:tc>
        <w:tc>
          <w:tcPr>
            <w:tcW w:w="6763" w:type="dxa"/>
            <w:tcBorders>
              <w:top w:val="single" w:sz="4" w:space="0" w:color="000000"/>
              <w:left w:val="single" w:sz="4" w:space="0" w:color="000000"/>
              <w:bottom w:val="single" w:sz="4" w:space="0" w:color="000000"/>
              <w:right w:val="single" w:sz="4" w:space="0" w:color="000000"/>
            </w:tcBorders>
            <w:hideMark/>
          </w:tcPr>
          <w:p w14:paraId="274D4E28" w14:textId="77777777" w:rsidR="005D6401" w:rsidRPr="005D6401" w:rsidRDefault="005D6401" w:rsidP="005D6401">
            <w:pPr>
              <w:spacing w:line="275" w:lineRule="exact"/>
              <w:ind w:left="107"/>
              <w:rPr>
                <w:rFonts w:ascii="Times New Roman" w:eastAsia="Times New Roman" w:hAnsi="Times New Roman" w:cs="Times New Roman"/>
                <w:b/>
                <w:i/>
                <w:sz w:val="24"/>
              </w:rPr>
            </w:pPr>
            <w:r w:rsidRPr="005D6401">
              <w:rPr>
                <w:rFonts w:ascii="Times New Roman" w:eastAsia="Times New Roman" w:hAnsi="Times New Roman" w:cs="Times New Roman"/>
                <w:b/>
                <w:i/>
                <w:sz w:val="24"/>
              </w:rPr>
              <w:t>День народного единства</w:t>
            </w:r>
          </w:p>
        </w:tc>
      </w:tr>
      <w:tr w:rsidR="005D6401" w:rsidRPr="005D6401" w14:paraId="6DCFBD76" w14:textId="77777777" w:rsidTr="00B7004B">
        <w:trPr>
          <w:trHeight w:val="316"/>
        </w:trPr>
        <w:tc>
          <w:tcPr>
            <w:tcW w:w="2808" w:type="dxa"/>
            <w:tcBorders>
              <w:top w:val="single" w:sz="4" w:space="0" w:color="000000"/>
              <w:left w:val="single" w:sz="4" w:space="0" w:color="000000"/>
              <w:bottom w:val="single" w:sz="4" w:space="0" w:color="000000"/>
              <w:right w:val="single" w:sz="4" w:space="0" w:color="000000"/>
            </w:tcBorders>
            <w:hideMark/>
          </w:tcPr>
          <w:p w14:paraId="5C856D1B" w14:textId="77777777" w:rsidR="005D6401" w:rsidRPr="005D6401" w:rsidRDefault="005D6401" w:rsidP="005D6401">
            <w:pPr>
              <w:spacing w:line="275" w:lineRule="exact"/>
              <w:ind w:left="412" w:right="406"/>
              <w:jc w:val="center"/>
              <w:rPr>
                <w:rFonts w:ascii="Times New Roman" w:eastAsia="Times New Roman" w:hAnsi="Times New Roman" w:cs="Times New Roman"/>
                <w:b/>
                <w:i/>
                <w:sz w:val="24"/>
              </w:rPr>
            </w:pPr>
            <w:r w:rsidRPr="005D6401">
              <w:rPr>
                <w:rFonts w:ascii="Times New Roman" w:eastAsia="Times New Roman" w:hAnsi="Times New Roman" w:cs="Times New Roman"/>
                <w:b/>
                <w:i/>
                <w:sz w:val="24"/>
              </w:rPr>
              <w:t>Декабрь</w:t>
            </w:r>
          </w:p>
        </w:tc>
        <w:tc>
          <w:tcPr>
            <w:tcW w:w="6763" w:type="dxa"/>
            <w:tcBorders>
              <w:top w:val="single" w:sz="4" w:space="0" w:color="000000"/>
              <w:left w:val="single" w:sz="4" w:space="0" w:color="000000"/>
              <w:bottom w:val="single" w:sz="4" w:space="0" w:color="000000"/>
              <w:right w:val="single" w:sz="4" w:space="0" w:color="000000"/>
            </w:tcBorders>
            <w:hideMark/>
          </w:tcPr>
          <w:p w14:paraId="05B78E03" w14:textId="77777777" w:rsidR="005D6401" w:rsidRPr="005D6401" w:rsidRDefault="005D6401" w:rsidP="005D6401">
            <w:pPr>
              <w:spacing w:line="275" w:lineRule="exact"/>
              <w:ind w:left="107"/>
              <w:rPr>
                <w:rFonts w:ascii="Times New Roman" w:eastAsia="Times New Roman" w:hAnsi="Times New Roman" w:cs="Times New Roman"/>
                <w:b/>
                <w:i/>
                <w:sz w:val="24"/>
              </w:rPr>
            </w:pPr>
            <w:r w:rsidRPr="005D6401">
              <w:rPr>
                <w:rFonts w:ascii="Times New Roman" w:eastAsia="Times New Roman" w:hAnsi="Times New Roman" w:cs="Times New Roman"/>
                <w:b/>
                <w:i/>
                <w:sz w:val="24"/>
              </w:rPr>
              <w:t>Новогодний праздник</w:t>
            </w:r>
          </w:p>
        </w:tc>
      </w:tr>
      <w:tr w:rsidR="005D6401" w:rsidRPr="005D6401" w14:paraId="25A9B49C" w14:textId="77777777" w:rsidTr="00B7004B">
        <w:trPr>
          <w:trHeight w:val="318"/>
        </w:trPr>
        <w:tc>
          <w:tcPr>
            <w:tcW w:w="2808" w:type="dxa"/>
            <w:tcBorders>
              <w:top w:val="single" w:sz="4" w:space="0" w:color="000000"/>
              <w:left w:val="single" w:sz="4" w:space="0" w:color="000000"/>
              <w:bottom w:val="single" w:sz="4" w:space="0" w:color="000000"/>
              <w:right w:val="single" w:sz="4" w:space="0" w:color="000000"/>
            </w:tcBorders>
            <w:hideMark/>
          </w:tcPr>
          <w:p w14:paraId="55A456CB" w14:textId="77777777" w:rsidR="005D6401" w:rsidRPr="005D6401" w:rsidRDefault="005D6401" w:rsidP="005D6401">
            <w:pPr>
              <w:spacing w:line="275" w:lineRule="exact"/>
              <w:ind w:left="414" w:right="406"/>
              <w:jc w:val="center"/>
              <w:rPr>
                <w:rFonts w:ascii="Times New Roman" w:eastAsia="Times New Roman" w:hAnsi="Times New Roman" w:cs="Times New Roman"/>
                <w:b/>
                <w:i/>
                <w:sz w:val="24"/>
              </w:rPr>
            </w:pPr>
            <w:r w:rsidRPr="005D6401">
              <w:rPr>
                <w:rFonts w:ascii="Times New Roman" w:eastAsia="Times New Roman" w:hAnsi="Times New Roman" w:cs="Times New Roman"/>
                <w:b/>
                <w:i/>
                <w:sz w:val="24"/>
              </w:rPr>
              <w:t>Январь</w:t>
            </w:r>
          </w:p>
        </w:tc>
        <w:tc>
          <w:tcPr>
            <w:tcW w:w="6763" w:type="dxa"/>
            <w:tcBorders>
              <w:top w:val="single" w:sz="4" w:space="0" w:color="000000"/>
              <w:left w:val="single" w:sz="4" w:space="0" w:color="000000"/>
              <w:bottom w:val="single" w:sz="4" w:space="0" w:color="000000"/>
              <w:right w:val="single" w:sz="4" w:space="0" w:color="000000"/>
            </w:tcBorders>
            <w:hideMark/>
          </w:tcPr>
          <w:p w14:paraId="1CA29E90" w14:textId="77777777" w:rsidR="005D6401" w:rsidRPr="005D6401" w:rsidRDefault="005D6401" w:rsidP="005D6401">
            <w:pPr>
              <w:spacing w:line="275" w:lineRule="exact"/>
              <w:ind w:left="107"/>
              <w:rPr>
                <w:rFonts w:ascii="Times New Roman" w:eastAsia="Times New Roman" w:hAnsi="Times New Roman" w:cs="Times New Roman"/>
                <w:b/>
                <w:i/>
                <w:sz w:val="24"/>
              </w:rPr>
            </w:pPr>
            <w:r w:rsidRPr="005D6401">
              <w:rPr>
                <w:rFonts w:ascii="Times New Roman" w:eastAsia="Times New Roman" w:hAnsi="Times New Roman" w:cs="Times New Roman"/>
                <w:b/>
                <w:i/>
                <w:sz w:val="24"/>
              </w:rPr>
              <w:t>День снятия блокады Ленинграда</w:t>
            </w:r>
          </w:p>
        </w:tc>
      </w:tr>
      <w:tr w:rsidR="005D6401" w:rsidRPr="005D6401" w14:paraId="03E1F300" w14:textId="77777777" w:rsidTr="00B7004B">
        <w:trPr>
          <w:trHeight w:val="318"/>
        </w:trPr>
        <w:tc>
          <w:tcPr>
            <w:tcW w:w="2808" w:type="dxa"/>
            <w:tcBorders>
              <w:top w:val="single" w:sz="4" w:space="0" w:color="000000"/>
              <w:left w:val="single" w:sz="4" w:space="0" w:color="000000"/>
              <w:bottom w:val="single" w:sz="4" w:space="0" w:color="000000"/>
              <w:right w:val="single" w:sz="4" w:space="0" w:color="000000"/>
            </w:tcBorders>
            <w:hideMark/>
          </w:tcPr>
          <w:p w14:paraId="7A828448" w14:textId="77777777" w:rsidR="005D6401" w:rsidRPr="005D6401" w:rsidRDefault="005D6401" w:rsidP="005D6401">
            <w:pPr>
              <w:spacing w:line="275" w:lineRule="exact"/>
              <w:ind w:left="412" w:right="406"/>
              <w:jc w:val="center"/>
              <w:rPr>
                <w:rFonts w:ascii="Times New Roman" w:eastAsia="Times New Roman" w:hAnsi="Times New Roman" w:cs="Times New Roman"/>
                <w:b/>
                <w:i/>
                <w:sz w:val="24"/>
              </w:rPr>
            </w:pPr>
            <w:r w:rsidRPr="005D6401">
              <w:rPr>
                <w:rFonts w:ascii="Times New Roman" w:eastAsia="Times New Roman" w:hAnsi="Times New Roman" w:cs="Times New Roman"/>
                <w:b/>
                <w:i/>
                <w:sz w:val="24"/>
              </w:rPr>
              <w:t>Февраль</w:t>
            </w:r>
          </w:p>
        </w:tc>
        <w:tc>
          <w:tcPr>
            <w:tcW w:w="6763" w:type="dxa"/>
            <w:tcBorders>
              <w:top w:val="single" w:sz="4" w:space="0" w:color="000000"/>
              <w:left w:val="single" w:sz="4" w:space="0" w:color="000000"/>
              <w:bottom w:val="single" w:sz="4" w:space="0" w:color="000000"/>
              <w:right w:val="single" w:sz="4" w:space="0" w:color="000000"/>
            </w:tcBorders>
            <w:hideMark/>
          </w:tcPr>
          <w:p w14:paraId="7C19C686" w14:textId="77777777" w:rsidR="005D6401" w:rsidRPr="005D6401" w:rsidRDefault="005D6401" w:rsidP="005D6401">
            <w:pPr>
              <w:spacing w:line="275" w:lineRule="exact"/>
              <w:ind w:left="107"/>
              <w:rPr>
                <w:rFonts w:ascii="Times New Roman" w:eastAsia="Times New Roman" w:hAnsi="Times New Roman" w:cs="Times New Roman"/>
                <w:b/>
                <w:i/>
                <w:sz w:val="24"/>
              </w:rPr>
            </w:pPr>
            <w:r w:rsidRPr="005D6401">
              <w:rPr>
                <w:rFonts w:ascii="Times New Roman" w:eastAsia="Times New Roman" w:hAnsi="Times New Roman" w:cs="Times New Roman"/>
                <w:b/>
                <w:i/>
                <w:sz w:val="24"/>
              </w:rPr>
              <w:t>День защитника России</w:t>
            </w:r>
          </w:p>
        </w:tc>
      </w:tr>
      <w:tr w:rsidR="005D6401" w:rsidRPr="005D6401" w14:paraId="2731D8EC" w14:textId="77777777" w:rsidTr="00B7004B">
        <w:trPr>
          <w:trHeight w:val="316"/>
        </w:trPr>
        <w:tc>
          <w:tcPr>
            <w:tcW w:w="2808" w:type="dxa"/>
            <w:tcBorders>
              <w:top w:val="single" w:sz="4" w:space="0" w:color="000000"/>
              <w:left w:val="single" w:sz="4" w:space="0" w:color="000000"/>
              <w:bottom w:val="single" w:sz="4" w:space="0" w:color="000000"/>
              <w:right w:val="single" w:sz="4" w:space="0" w:color="000000"/>
            </w:tcBorders>
            <w:hideMark/>
          </w:tcPr>
          <w:p w14:paraId="0E340545" w14:textId="77777777" w:rsidR="005D6401" w:rsidRPr="005D6401" w:rsidRDefault="005D6401" w:rsidP="005D6401">
            <w:pPr>
              <w:spacing w:line="275" w:lineRule="exact"/>
              <w:ind w:left="412" w:right="406"/>
              <w:jc w:val="center"/>
              <w:rPr>
                <w:rFonts w:ascii="Times New Roman" w:eastAsia="Times New Roman" w:hAnsi="Times New Roman" w:cs="Times New Roman"/>
                <w:b/>
                <w:i/>
                <w:sz w:val="24"/>
              </w:rPr>
            </w:pPr>
            <w:r w:rsidRPr="005D6401">
              <w:rPr>
                <w:rFonts w:ascii="Times New Roman" w:eastAsia="Times New Roman" w:hAnsi="Times New Roman" w:cs="Times New Roman"/>
                <w:b/>
                <w:i/>
                <w:sz w:val="24"/>
              </w:rPr>
              <w:t>Март</w:t>
            </w:r>
          </w:p>
        </w:tc>
        <w:tc>
          <w:tcPr>
            <w:tcW w:w="6763" w:type="dxa"/>
            <w:tcBorders>
              <w:top w:val="single" w:sz="4" w:space="0" w:color="000000"/>
              <w:left w:val="single" w:sz="4" w:space="0" w:color="000000"/>
              <w:bottom w:val="single" w:sz="4" w:space="0" w:color="000000"/>
              <w:right w:val="single" w:sz="4" w:space="0" w:color="000000"/>
            </w:tcBorders>
            <w:hideMark/>
          </w:tcPr>
          <w:p w14:paraId="7CBAD95E" w14:textId="77777777" w:rsidR="005D6401" w:rsidRPr="005D6401" w:rsidRDefault="005D6401" w:rsidP="005D6401">
            <w:pPr>
              <w:spacing w:line="275" w:lineRule="exact"/>
              <w:ind w:left="107"/>
              <w:rPr>
                <w:rFonts w:ascii="Times New Roman" w:eastAsia="Times New Roman" w:hAnsi="Times New Roman" w:cs="Times New Roman"/>
                <w:b/>
                <w:i/>
                <w:sz w:val="24"/>
              </w:rPr>
            </w:pPr>
            <w:r w:rsidRPr="005D6401">
              <w:rPr>
                <w:rFonts w:ascii="Times New Roman" w:eastAsia="Times New Roman" w:hAnsi="Times New Roman" w:cs="Times New Roman"/>
                <w:b/>
                <w:i/>
                <w:sz w:val="24"/>
              </w:rPr>
              <w:t xml:space="preserve">Праздник мам; День птиц; </w:t>
            </w:r>
          </w:p>
        </w:tc>
      </w:tr>
      <w:tr w:rsidR="005D6401" w:rsidRPr="005D6401" w14:paraId="10247C5F" w14:textId="77777777" w:rsidTr="00B7004B">
        <w:trPr>
          <w:trHeight w:val="316"/>
        </w:trPr>
        <w:tc>
          <w:tcPr>
            <w:tcW w:w="2808" w:type="dxa"/>
            <w:tcBorders>
              <w:top w:val="single" w:sz="4" w:space="0" w:color="000000"/>
              <w:left w:val="single" w:sz="4" w:space="0" w:color="000000"/>
              <w:bottom w:val="single" w:sz="4" w:space="0" w:color="000000"/>
              <w:right w:val="single" w:sz="4" w:space="0" w:color="000000"/>
            </w:tcBorders>
            <w:hideMark/>
          </w:tcPr>
          <w:p w14:paraId="3E5B8D42" w14:textId="77777777" w:rsidR="005D6401" w:rsidRPr="005D6401" w:rsidRDefault="005D6401" w:rsidP="005D6401">
            <w:pPr>
              <w:spacing w:line="275" w:lineRule="exact"/>
              <w:ind w:left="414" w:right="406"/>
              <w:jc w:val="center"/>
              <w:rPr>
                <w:rFonts w:ascii="Times New Roman" w:eastAsia="Times New Roman" w:hAnsi="Times New Roman" w:cs="Times New Roman"/>
                <w:b/>
                <w:i/>
                <w:sz w:val="24"/>
              </w:rPr>
            </w:pPr>
            <w:r w:rsidRPr="005D6401">
              <w:rPr>
                <w:rFonts w:ascii="Times New Roman" w:eastAsia="Times New Roman" w:hAnsi="Times New Roman" w:cs="Times New Roman"/>
                <w:b/>
                <w:i/>
                <w:sz w:val="24"/>
              </w:rPr>
              <w:t>Апрель</w:t>
            </w:r>
          </w:p>
        </w:tc>
        <w:tc>
          <w:tcPr>
            <w:tcW w:w="6763" w:type="dxa"/>
            <w:tcBorders>
              <w:top w:val="single" w:sz="4" w:space="0" w:color="000000"/>
              <w:left w:val="single" w:sz="4" w:space="0" w:color="000000"/>
              <w:bottom w:val="single" w:sz="4" w:space="0" w:color="000000"/>
              <w:right w:val="single" w:sz="4" w:space="0" w:color="000000"/>
            </w:tcBorders>
            <w:hideMark/>
          </w:tcPr>
          <w:p w14:paraId="5946E74E" w14:textId="77777777" w:rsidR="005D6401" w:rsidRPr="005D6401" w:rsidRDefault="005D6401" w:rsidP="005D6401">
            <w:pPr>
              <w:spacing w:line="275" w:lineRule="exact"/>
              <w:ind w:left="107"/>
              <w:rPr>
                <w:rFonts w:ascii="Times New Roman" w:eastAsia="Times New Roman" w:hAnsi="Times New Roman" w:cs="Times New Roman"/>
                <w:b/>
                <w:i/>
                <w:sz w:val="24"/>
              </w:rPr>
            </w:pPr>
            <w:r w:rsidRPr="005D6401">
              <w:rPr>
                <w:rFonts w:ascii="Times New Roman" w:eastAsia="Times New Roman" w:hAnsi="Times New Roman" w:cs="Times New Roman"/>
                <w:b/>
                <w:i/>
                <w:sz w:val="24"/>
              </w:rPr>
              <w:t>Праздник книги;</w:t>
            </w:r>
          </w:p>
        </w:tc>
      </w:tr>
      <w:tr w:rsidR="005D6401" w:rsidRPr="005D6401" w14:paraId="0F23C0F3" w14:textId="77777777" w:rsidTr="00B7004B">
        <w:trPr>
          <w:trHeight w:val="318"/>
        </w:trPr>
        <w:tc>
          <w:tcPr>
            <w:tcW w:w="2808" w:type="dxa"/>
            <w:tcBorders>
              <w:top w:val="single" w:sz="4" w:space="0" w:color="000000"/>
              <w:left w:val="single" w:sz="4" w:space="0" w:color="000000"/>
              <w:bottom w:val="single" w:sz="4" w:space="0" w:color="000000"/>
              <w:right w:val="single" w:sz="4" w:space="0" w:color="000000"/>
            </w:tcBorders>
            <w:hideMark/>
          </w:tcPr>
          <w:p w14:paraId="62C4049A" w14:textId="77777777" w:rsidR="005D6401" w:rsidRPr="005D6401" w:rsidRDefault="005D6401" w:rsidP="005D6401">
            <w:pPr>
              <w:spacing w:before="1"/>
              <w:ind w:left="412" w:right="406"/>
              <w:jc w:val="center"/>
              <w:rPr>
                <w:rFonts w:ascii="Times New Roman" w:eastAsia="Times New Roman" w:hAnsi="Times New Roman" w:cs="Times New Roman"/>
                <w:b/>
                <w:i/>
                <w:sz w:val="24"/>
              </w:rPr>
            </w:pPr>
            <w:r w:rsidRPr="005D6401">
              <w:rPr>
                <w:rFonts w:ascii="Times New Roman" w:eastAsia="Times New Roman" w:hAnsi="Times New Roman" w:cs="Times New Roman"/>
                <w:b/>
                <w:i/>
                <w:sz w:val="24"/>
              </w:rPr>
              <w:t>Май</w:t>
            </w:r>
          </w:p>
        </w:tc>
        <w:tc>
          <w:tcPr>
            <w:tcW w:w="6763" w:type="dxa"/>
            <w:tcBorders>
              <w:top w:val="single" w:sz="4" w:space="0" w:color="000000"/>
              <w:left w:val="single" w:sz="4" w:space="0" w:color="000000"/>
              <w:bottom w:val="single" w:sz="4" w:space="0" w:color="000000"/>
              <w:right w:val="single" w:sz="4" w:space="0" w:color="000000"/>
            </w:tcBorders>
            <w:hideMark/>
          </w:tcPr>
          <w:p w14:paraId="14F17BB6" w14:textId="3679B312" w:rsidR="005D6401" w:rsidRPr="005D6401" w:rsidRDefault="005D6401" w:rsidP="00F56045">
            <w:pPr>
              <w:spacing w:before="1"/>
              <w:ind w:left="107"/>
              <w:rPr>
                <w:rFonts w:ascii="Times New Roman" w:eastAsia="Times New Roman" w:hAnsi="Times New Roman" w:cs="Times New Roman"/>
                <w:b/>
                <w:i/>
                <w:sz w:val="24"/>
              </w:rPr>
            </w:pPr>
            <w:r w:rsidRPr="005D6401">
              <w:rPr>
                <w:rFonts w:ascii="Times New Roman" w:eastAsia="Times New Roman" w:hAnsi="Times New Roman" w:cs="Times New Roman"/>
                <w:b/>
                <w:i/>
                <w:sz w:val="24"/>
                <w:lang w:val="ru-RU"/>
              </w:rPr>
              <w:t xml:space="preserve">День Победы; </w:t>
            </w:r>
            <w:r w:rsidR="00F56045">
              <w:rPr>
                <w:rFonts w:ascii="Times New Roman" w:eastAsia="Times New Roman" w:hAnsi="Times New Roman" w:cs="Times New Roman"/>
                <w:b/>
                <w:i/>
                <w:sz w:val="24"/>
                <w:lang w:val="ru-RU"/>
              </w:rPr>
              <w:t>Последний звонок</w:t>
            </w:r>
          </w:p>
        </w:tc>
      </w:tr>
    </w:tbl>
    <w:p w14:paraId="69ADD6DC" w14:textId="77777777" w:rsidR="005D6401" w:rsidRPr="005D6401" w:rsidRDefault="005D6401" w:rsidP="005D6401">
      <w:pPr>
        <w:widowControl w:val="0"/>
        <w:autoSpaceDE w:val="0"/>
        <w:autoSpaceDN w:val="0"/>
        <w:spacing w:before="7" w:after="0" w:line="240" w:lineRule="auto"/>
        <w:rPr>
          <w:rFonts w:ascii="Times New Roman" w:eastAsia="Times New Roman" w:hAnsi="Times New Roman" w:cs="Times New Roman"/>
          <w:b/>
          <w:i/>
          <w:sz w:val="19"/>
          <w:szCs w:val="24"/>
          <w:lang w:eastAsia="en-US"/>
        </w:rPr>
      </w:pPr>
    </w:p>
    <w:p w14:paraId="4D1892AF" w14:textId="77777777" w:rsidR="005D6401" w:rsidRPr="005D6401" w:rsidRDefault="005D6401" w:rsidP="005D6401">
      <w:pPr>
        <w:spacing w:before="90" w:after="0" w:line="240" w:lineRule="auto"/>
        <w:ind w:left="4157"/>
        <w:jc w:val="both"/>
        <w:rPr>
          <w:rFonts w:ascii="Times New Roman" w:eastAsia="Times New Roman" w:hAnsi="Times New Roman" w:cs="Times New Roman"/>
          <w:b/>
          <w:i/>
          <w:sz w:val="24"/>
        </w:rPr>
      </w:pPr>
      <w:r w:rsidRPr="005D6401">
        <w:rPr>
          <w:rFonts w:ascii="Times New Roman" w:eastAsia="Times New Roman" w:hAnsi="Times New Roman" w:cs="Times New Roman"/>
          <w:b/>
          <w:i/>
          <w:sz w:val="24"/>
        </w:rPr>
        <w:t>Социальные проекты</w:t>
      </w:r>
    </w:p>
    <w:p w14:paraId="42C01878" w14:textId="77777777" w:rsidR="005D6401" w:rsidRPr="005D6401" w:rsidRDefault="005D6401" w:rsidP="005D6401">
      <w:pPr>
        <w:widowControl w:val="0"/>
        <w:autoSpaceDE w:val="0"/>
        <w:autoSpaceDN w:val="0"/>
        <w:spacing w:before="36" w:after="0" w:line="240" w:lineRule="auto"/>
        <w:ind w:left="641"/>
        <w:jc w:val="both"/>
        <w:rPr>
          <w:rFonts w:ascii="Times New Roman" w:eastAsia="Times New Roman" w:hAnsi="Times New Roman" w:cs="Times New Roman"/>
          <w:sz w:val="24"/>
          <w:szCs w:val="24"/>
          <w:lang w:eastAsia="en-US"/>
        </w:rPr>
      </w:pPr>
      <w:r w:rsidRPr="005D6401">
        <w:rPr>
          <w:rFonts w:ascii="Times New Roman" w:eastAsia="Times New Roman" w:hAnsi="Times New Roman" w:cs="Times New Roman"/>
          <w:sz w:val="24"/>
          <w:szCs w:val="24"/>
          <w:lang w:eastAsia="en-US"/>
        </w:rPr>
        <w:t>В школе реализуются следующие социальные проекты:</w:t>
      </w:r>
    </w:p>
    <w:p w14:paraId="5E7785B7" w14:textId="5BBFBE69" w:rsidR="005D6401" w:rsidRPr="005D6401" w:rsidRDefault="005D6401" w:rsidP="005D6401">
      <w:pPr>
        <w:widowControl w:val="0"/>
        <w:autoSpaceDE w:val="0"/>
        <w:autoSpaceDN w:val="0"/>
        <w:spacing w:before="43" w:after="0" w:line="276" w:lineRule="auto"/>
        <w:ind w:left="641" w:right="560" w:firstLine="540"/>
        <w:jc w:val="both"/>
        <w:rPr>
          <w:rFonts w:ascii="Times New Roman" w:eastAsia="Times New Roman" w:hAnsi="Times New Roman" w:cs="Times New Roman"/>
          <w:sz w:val="24"/>
          <w:szCs w:val="24"/>
          <w:lang w:eastAsia="en-US"/>
        </w:rPr>
      </w:pPr>
      <w:r w:rsidRPr="005D6401">
        <w:rPr>
          <w:rFonts w:ascii="Times New Roman" w:eastAsia="Times New Roman" w:hAnsi="Times New Roman" w:cs="Times New Roman"/>
          <w:sz w:val="24"/>
          <w:szCs w:val="24"/>
          <w:lang w:eastAsia="en-US"/>
        </w:rPr>
        <w:t>ПУТЕШЕСТВИЯ – проект предполагает организацию различных путешествий (видеопутешествия, экскурсии), содержательно взаимосвязанных с духовно- нравственным аспектом содержания учебных предметов.</w:t>
      </w:r>
    </w:p>
    <w:p w14:paraId="2A519A51" w14:textId="77777777" w:rsidR="005D6401" w:rsidRPr="005D6401" w:rsidRDefault="005D6401" w:rsidP="005D6401">
      <w:pPr>
        <w:widowControl w:val="0"/>
        <w:autoSpaceDE w:val="0"/>
        <w:autoSpaceDN w:val="0"/>
        <w:spacing w:after="0" w:line="276" w:lineRule="auto"/>
        <w:ind w:left="641" w:right="560" w:firstLine="540"/>
        <w:jc w:val="both"/>
        <w:rPr>
          <w:rFonts w:ascii="Times New Roman" w:eastAsia="Times New Roman" w:hAnsi="Times New Roman" w:cs="Times New Roman"/>
          <w:sz w:val="24"/>
          <w:szCs w:val="24"/>
          <w:lang w:eastAsia="en-US"/>
        </w:rPr>
      </w:pPr>
      <w:r w:rsidRPr="005D6401">
        <w:rPr>
          <w:rFonts w:ascii="Times New Roman" w:eastAsia="Times New Roman" w:hAnsi="Times New Roman" w:cs="Times New Roman"/>
          <w:sz w:val="24"/>
          <w:szCs w:val="24"/>
          <w:lang w:eastAsia="en-US"/>
        </w:rPr>
        <w:t>ВСТРЕЧИ – проект предполагает организацию встреч с интересными людьми разных возрастов, профессий, как средство воспитания учащихся на личных</w:t>
      </w:r>
      <w:r w:rsidRPr="005D6401">
        <w:rPr>
          <w:rFonts w:ascii="Times New Roman" w:eastAsia="Times New Roman" w:hAnsi="Times New Roman" w:cs="Times New Roman"/>
          <w:spacing w:val="-10"/>
          <w:sz w:val="24"/>
          <w:szCs w:val="24"/>
          <w:lang w:eastAsia="en-US"/>
        </w:rPr>
        <w:t xml:space="preserve"> </w:t>
      </w:r>
      <w:r w:rsidRPr="005D6401">
        <w:rPr>
          <w:rFonts w:ascii="Times New Roman" w:eastAsia="Times New Roman" w:hAnsi="Times New Roman" w:cs="Times New Roman"/>
          <w:sz w:val="24"/>
          <w:szCs w:val="24"/>
          <w:lang w:eastAsia="en-US"/>
        </w:rPr>
        <w:t>примерах.</w:t>
      </w:r>
    </w:p>
    <w:p w14:paraId="1799F14A" w14:textId="77777777" w:rsidR="005D6401" w:rsidRPr="005D6401" w:rsidRDefault="005D6401" w:rsidP="005D6401">
      <w:pPr>
        <w:widowControl w:val="0"/>
        <w:autoSpaceDE w:val="0"/>
        <w:autoSpaceDN w:val="0"/>
        <w:spacing w:after="0" w:line="276" w:lineRule="auto"/>
        <w:ind w:left="641" w:right="563" w:firstLine="540"/>
        <w:jc w:val="both"/>
        <w:rPr>
          <w:rFonts w:ascii="Times New Roman" w:eastAsia="Times New Roman" w:hAnsi="Times New Roman" w:cs="Times New Roman"/>
          <w:sz w:val="24"/>
          <w:szCs w:val="24"/>
          <w:lang w:eastAsia="en-US"/>
        </w:rPr>
      </w:pPr>
      <w:r w:rsidRPr="005D6401">
        <w:rPr>
          <w:rFonts w:ascii="Times New Roman" w:eastAsia="Times New Roman" w:hAnsi="Times New Roman" w:cs="Times New Roman"/>
          <w:sz w:val="24"/>
          <w:szCs w:val="24"/>
          <w:lang w:eastAsia="en-US"/>
        </w:rPr>
        <w:t>ИСКУССТВО – проект предполагает реализацию программы посещения музеев, концертных залов, театров, выставок и т.д.</w:t>
      </w:r>
    </w:p>
    <w:p w14:paraId="07CA71E3" w14:textId="77777777" w:rsidR="005D6401" w:rsidRPr="005D6401" w:rsidRDefault="005D6401" w:rsidP="005D6401">
      <w:pPr>
        <w:widowControl w:val="0"/>
        <w:autoSpaceDE w:val="0"/>
        <w:autoSpaceDN w:val="0"/>
        <w:spacing w:before="7" w:after="0" w:line="240" w:lineRule="auto"/>
        <w:rPr>
          <w:rFonts w:ascii="Times New Roman" w:eastAsia="Times New Roman" w:hAnsi="Times New Roman" w:cs="Times New Roman"/>
          <w:sz w:val="27"/>
          <w:szCs w:val="24"/>
          <w:lang w:eastAsia="en-US"/>
        </w:rPr>
      </w:pPr>
    </w:p>
    <w:p w14:paraId="7C7FC84F" w14:textId="77777777" w:rsidR="005D6401" w:rsidRPr="005D6401" w:rsidRDefault="005D6401" w:rsidP="005D6401">
      <w:pPr>
        <w:widowControl w:val="0"/>
        <w:autoSpaceDE w:val="0"/>
        <w:autoSpaceDN w:val="0"/>
        <w:spacing w:after="0" w:line="240" w:lineRule="auto"/>
        <w:ind w:left="3927"/>
        <w:jc w:val="both"/>
        <w:outlineLvl w:val="2"/>
        <w:rPr>
          <w:rFonts w:ascii="Times New Roman" w:eastAsia="Times New Roman" w:hAnsi="Times New Roman" w:cs="Times New Roman"/>
          <w:b/>
          <w:bCs/>
          <w:i/>
          <w:sz w:val="24"/>
          <w:szCs w:val="24"/>
          <w:lang w:eastAsia="en-US"/>
        </w:rPr>
      </w:pPr>
      <w:r w:rsidRPr="005D6401">
        <w:rPr>
          <w:rFonts w:ascii="Times New Roman" w:eastAsia="Times New Roman" w:hAnsi="Times New Roman" w:cs="Times New Roman"/>
          <w:b/>
          <w:bCs/>
          <w:i/>
          <w:sz w:val="24"/>
          <w:szCs w:val="24"/>
          <w:lang w:eastAsia="en-US"/>
        </w:rPr>
        <w:t>Средовое проектирование</w:t>
      </w:r>
    </w:p>
    <w:p w14:paraId="4D347D67" w14:textId="77777777" w:rsidR="005D6401" w:rsidRPr="005D6401" w:rsidRDefault="005D6401" w:rsidP="005D6401">
      <w:pPr>
        <w:widowControl w:val="0"/>
        <w:autoSpaceDE w:val="0"/>
        <w:autoSpaceDN w:val="0"/>
        <w:spacing w:before="36" w:after="0" w:line="276" w:lineRule="auto"/>
        <w:ind w:left="641" w:right="560" w:firstLine="708"/>
        <w:jc w:val="both"/>
        <w:rPr>
          <w:rFonts w:ascii="Times New Roman" w:eastAsia="Times New Roman" w:hAnsi="Times New Roman" w:cs="Times New Roman"/>
          <w:sz w:val="24"/>
          <w:szCs w:val="24"/>
          <w:lang w:eastAsia="en-US"/>
        </w:rPr>
      </w:pPr>
      <w:r w:rsidRPr="005D6401">
        <w:rPr>
          <w:rFonts w:ascii="Times New Roman" w:eastAsia="Times New Roman" w:hAnsi="Times New Roman" w:cs="Times New Roman"/>
          <w:sz w:val="24"/>
          <w:szCs w:val="24"/>
          <w:lang w:eastAsia="en-US"/>
        </w:rPr>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14:paraId="71BBB840" w14:textId="77777777" w:rsidR="005D6401" w:rsidRPr="005D6401" w:rsidRDefault="005D6401" w:rsidP="005D6401">
      <w:pPr>
        <w:widowControl w:val="0"/>
        <w:autoSpaceDE w:val="0"/>
        <w:autoSpaceDN w:val="0"/>
        <w:spacing w:after="0" w:line="240" w:lineRule="auto"/>
        <w:ind w:left="1349"/>
        <w:jc w:val="both"/>
        <w:rPr>
          <w:rFonts w:ascii="Times New Roman" w:eastAsia="Times New Roman" w:hAnsi="Times New Roman" w:cs="Times New Roman"/>
          <w:sz w:val="24"/>
          <w:szCs w:val="24"/>
          <w:lang w:eastAsia="en-US"/>
        </w:rPr>
      </w:pPr>
      <w:r w:rsidRPr="005D6401">
        <w:rPr>
          <w:rFonts w:ascii="Times New Roman" w:eastAsia="Times New Roman" w:hAnsi="Times New Roman" w:cs="Times New Roman"/>
          <w:sz w:val="24"/>
          <w:szCs w:val="24"/>
          <w:lang w:eastAsia="en-US"/>
        </w:rPr>
        <w:t>В школе организованы подпространства, позволяющие учащимся:</w:t>
      </w:r>
    </w:p>
    <w:p w14:paraId="4998554D" w14:textId="77777777" w:rsidR="005D6401" w:rsidRPr="005D6401" w:rsidRDefault="005D6401" w:rsidP="005D6401">
      <w:pPr>
        <w:widowControl w:val="0"/>
        <w:numPr>
          <w:ilvl w:val="1"/>
          <w:numId w:val="279"/>
        </w:numPr>
        <w:tabs>
          <w:tab w:val="left" w:pos="1722"/>
        </w:tabs>
        <w:autoSpaceDE w:val="0"/>
        <w:autoSpaceDN w:val="0"/>
        <w:spacing w:before="40" w:after="0" w:line="276" w:lineRule="auto"/>
        <w:ind w:right="558"/>
        <w:jc w:val="both"/>
        <w:rPr>
          <w:rFonts w:ascii="Times New Roman" w:eastAsia="Times New Roman" w:hAnsi="Times New Roman" w:cs="Times New Roman"/>
          <w:sz w:val="24"/>
          <w:lang w:eastAsia="en-US"/>
        </w:rPr>
      </w:pPr>
      <w:r w:rsidRPr="005D6401">
        <w:rPr>
          <w:rFonts w:ascii="Times New Roman" w:eastAsia="Times New Roman" w:hAnsi="Times New Roman" w:cs="Times New Roman"/>
          <w:sz w:val="24"/>
          <w:lang w:eastAsia="en-US"/>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w:t>
      </w:r>
      <w:r w:rsidRPr="005D6401">
        <w:rPr>
          <w:rFonts w:ascii="Times New Roman" w:eastAsia="Times New Roman" w:hAnsi="Times New Roman" w:cs="Times New Roman"/>
          <w:spacing w:val="-3"/>
          <w:sz w:val="24"/>
          <w:lang w:eastAsia="en-US"/>
        </w:rPr>
        <w:t xml:space="preserve"> </w:t>
      </w:r>
      <w:r w:rsidRPr="005D6401">
        <w:rPr>
          <w:rFonts w:ascii="Times New Roman" w:eastAsia="Times New Roman" w:hAnsi="Times New Roman" w:cs="Times New Roman"/>
          <w:sz w:val="24"/>
          <w:lang w:eastAsia="en-US"/>
        </w:rPr>
        <w:t>партнерами;</w:t>
      </w:r>
    </w:p>
    <w:p w14:paraId="740D5418" w14:textId="77777777" w:rsidR="005D6401" w:rsidRPr="005D6401" w:rsidRDefault="005D6401" w:rsidP="005D6401">
      <w:pPr>
        <w:widowControl w:val="0"/>
        <w:numPr>
          <w:ilvl w:val="1"/>
          <w:numId w:val="279"/>
        </w:numPr>
        <w:tabs>
          <w:tab w:val="left" w:pos="1722"/>
        </w:tabs>
        <w:autoSpaceDE w:val="0"/>
        <w:autoSpaceDN w:val="0"/>
        <w:spacing w:after="0" w:line="276" w:lineRule="auto"/>
        <w:ind w:right="558"/>
        <w:jc w:val="both"/>
        <w:rPr>
          <w:rFonts w:ascii="Times New Roman" w:eastAsia="Times New Roman" w:hAnsi="Times New Roman" w:cs="Times New Roman"/>
          <w:sz w:val="24"/>
          <w:lang w:eastAsia="en-US"/>
        </w:rPr>
      </w:pPr>
      <w:r w:rsidRPr="005D6401">
        <w:rPr>
          <w:rFonts w:ascii="Times New Roman" w:eastAsia="Times New Roman" w:hAnsi="Times New Roman" w:cs="Times New Roman"/>
          <w:sz w:val="24"/>
          <w:lang w:eastAsia="en-US"/>
        </w:rPr>
        <w:t xml:space="preserve">осваивать культуру общения и взаимодействия с другими учащимися и </w:t>
      </w:r>
      <w:proofErr w:type="gramStart"/>
      <w:r w:rsidRPr="005D6401">
        <w:rPr>
          <w:rFonts w:ascii="Times New Roman" w:eastAsia="Times New Roman" w:hAnsi="Times New Roman" w:cs="Times New Roman"/>
          <w:sz w:val="24"/>
          <w:lang w:eastAsia="en-US"/>
        </w:rPr>
        <w:t>педагогами ;</w:t>
      </w:r>
      <w:proofErr w:type="gramEnd"/>
      <w:r w:rsidRPr="005D6401">
        <w:rPr>
          <w:rFonts w:ascii="Times New Roman" w:eastAsia="Times New Roman" w:hAnsi="Times New Roman" w:cs="Times New Roman"/>
          <w:sz w:val="24"/>
          <w:lang w:eastAsia="en-US"/>
        </w:rPr>
        <w:t xml:space="preserve"> эстетические ценности красоты, гармонии, совершенства в архитектурном и предметном пространстве школы; ценности здорового образа жизни;</w:t>
      </w:r>
    </w:p>
    <w:p w14:paraId="3E6016DA" w14:textId="77777777" w:rsidR="005D6401" w:rsidRPr="005D6401" w:rsidRDefault="005D6401" w:rsidP="005D6401">
      <w:pPr>
        <w:widowControl w:val="0"/>
        <w:numPr>
          <w:ilvl w:val="1"/>
          <w:numId w:val="279"/>
        </w:numPr>
        <w:tabs>
          <w:tab w:val="left" w:pos="1722"/>
        </w:tabs>
        <w:autoSpaceDE w:val="0"/>
        <w:autoSpaceDN w:val="0"/>
        <w:spacing w:after="0" w:line="271" w:lineRule="auto"/>
        <w:ind w:right="560"/>
        <w:jc w:val="both"/>
        <w:rPr>
          <w:rFonts w:ascii="Times New Roman" w:eastAsia="Times New Roman" w:hAnsi="Times New Roman" w:cs="Times New Roman"/>
          <w:sz w:val="24"/>
          <w:lang w:eastAsia="en-US"/>
        </w:rPr>
      </w:pPr>
      <w:r w:rsidRPr="005D6401">
        <w:rPr>
          <w:rFonts w:ascii="Times New Roman" w:eastAsia="Times New Roman" w:hAnsi="Times New Roman" w:cs="Times New Roman"/>
          <w:sz w:val="24"/>
          <w:lang w:eastAsia="en-US"/>
        </w:rPr>
        <w:t>демонстрировать опыт нравственных отношений в урочной и внеурочной деятельности.</w:t>
      </w:r>
    </w:p>
    <w:p w14:paraId="7BC3DF24" w14:textId="12864F00" w:rsidR="00761027" w:rsidRDefault="00761027" w:rsidP="007D47DF">
      <w:pPr>
        <w:spacing w:line="14" w:lineRule="exact"/>
        <w:ind w:firstLine="284"/>
        <w:rPr>
          <w:sz w:val="20"/>
          <w:szCs w:val="20"/>
        </w:rPr>
      </w:pPr>
    </w:p>
    <w:p w14:paraId="45916C2C" w14:textId="674186FD" w:rsidR="005D6401" w:rsidRDefault="005D6401" w:rsidP="007D47DF">
      <w:pPr>
        <w:spacing w:line="14" w:lineRule="exact"/>
        <w:ind w:firstLine="284"/>
        <w:rPr>
          <w:sz w:val="20"/>
          <w:szCs w:val="20"/>
        </w:rPr>
      </w:pPr>
    </w:p>
    <w:p w14:paraId="57E486E1" w14:textId="77777777" w:rsidR="005D6401" w:rsidRDefault="005D6401" w:rsidP="007D47DF">
      <w:pPr>
        <w:spacing w:line="14" w:lineRule="exact"/>
        <w:ind w:firstLine="284"/>
        <w:rPr>
          <w:sz w:val="20"/>
          <w:szCs w:val="20"/>
        </w:rPr>
      </w:pPr>
    </w:p>
    <w:p w14:paraId="3051887E" w14:textId="77777777" w:rsidR="00F56045" w:rsidRDefault="00F56045" w:rsidP="007D47DF">
      <w:pPr>
        <w:spacing w:line="234" w:lineRule="auto"/>
        <w:ind w:right="20" w:firstLine="284"/>
        <w:jc w:val="both"/>
        <w:rPr>
          <w:rFonts w:ascii="Times New Roman" w:eastAsia="Times New Roman" w:hAnsi="Times New Roman" w:cs="Times New Roman"/>
          <w:sz w:val="24"/>
          <w:szCs w:val="24"/>
        </w:rPr>
      </w:pPr>
    </w:p>
    <w:p w14:paraId="24545FAA" w14:textId="133D4375" w:rsidR="00761027" w:rsidRDefault="00753BB5" w:rsidP="007D47DF">
      <w:pPr>
        <w:spacing w:line="234" w:lineRule="auto"/>
        <w:ind w:right="20" w:firstLine="284"/>
        <w:jc w:val="both"/>
        <w:rPr>
          <w:sz w:val="20"/>
          <w:szCs w:val="20"/>
        </w:rPr>
      </w:pPr>
      <w:r>
        <w:rPr>
          <w:rFonts w:ascii="Times New Roman" w:eastAsia="Times New Roman" w:hAnsi="Times New Roman" w:cs="Times New Roman"/>
          <w:sz w:val="24"/>
          <w:szCs w:val="24"/>
        </w:rPr>
        <w:lastRenderedPageBreak/>
        <w:t>Включение обучающихся в сферу общественной самоорганизации предусматривает следующие этапы:</w:t>
      </w:r>
    </w:p>
    <w:p w14:paraId="53E6D2B3" w14:textId="77777777" w:rsidR="00761027" w:rsidRDefault="00761027" w:rsidP="007D47DF">
      <w:pPr>
        <w:spacing w:line="31" w:lineRule="exact"/>
        <w:ind w:firstLine="284"/>
        <w:rPr>
          <w:sz w:val="20"/>
          <w:szCs w:val="20"/>
        </w:rPr>
      </w:pPr>
    </w:p>
    <w:p w14:paraId="592E03FA" w14:textId="77777777" w:rsidR="00761027" w:rsidRPr="003C1252" w:rsidRDefault="00753BB5" w:rsidP="00667DB5">
      <w:pPr>
        <w:pStyle w:val="a4"/>
        <w:numPr>
          <w:ilvl w:val="0"/>
          <w:numId w:val="241"/>
        </w:numPr>
        <w:tabs>
          <w:tab w:val="left" w:pos="1534"/>
        </w:tabs>
        <w:spacing w:after="0" w:line="234" w:lineRule="auto"/>
        <w:jc w:val="both"/>
        <w:rPr>
          <w:rFonts w:ascii="Symbol" w:eastAsia="Symbol" w:hAnsi="Symbol" w:cs="Symbol"/>
          <w:sz w:val="24"/>
          <w:szCs w:val="24"/>
        </w:rPr>
      </w:pPr>
      <w:r w:rsidRPr="003C1252">
        <w:rPr>
          <w:rFonts w:ascii="Times New Roman" w:eastAsia="Times New Roman" w:hAnsi="Times New Roman" w:cs="Times New Roman"/>
          <w:sz w:val="24"/>
          <w:szCs w:val="24"/>
        </w:rPr>
        <w:t>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14:paraId="555B7DB0" w14:textId="77777777" w:rsidR="00761027" w:rsidRDefault="00761027" w:rsidP="003C1252">
      <w:pPr>
        <w:spacing w:line="29" w:lineRule="exact"/>
        <w:ind w:left="284"/>
        <w:rPr>
          <w:rFonts w:ascii="Symbol" w:eastAsia="Symbol" w:hAnsi="Symbol" w:cs="Symbol"/>
          <w:sz w:val="24"/>
          <w:szCs w:val="24"/>
        </w:rPr>
      </w:pPr>
    </w:p>
    <w:p w14:paraId="31F1AA0C" w14:textId="77777777" w:rsidR="00761027" w:rsidRPr="003C1252" w:rsidRDefault="00753BB5" w:rsidP="00667DB5">
      <w:pPr>
        <w:pStyle w:val="a4"/>
        <w:numPr>
          <w:ilvl w:val="0"/>
          <w:numId w:val="241"/>
        </w:numPr>
        <w:tabs>
          <w:tab w:val="left" w:pos="1534"/>
        </w:tabs>
        <w:spacing w:after="0" w:line="233" w:lineRule="auto"/>
        <w:ind w:right="20"/>
        <w:jc w:val="both"/>
        <w:rPr>
          <w:rFonts w:ascii="Symbol" w:eastAsia="Symbol" w:hAnsi="Symbol" w:cs="Symbol"/>
          <w:sz w:val="24"/>
          <w:szCs w:val="24"/>
        </w:rPr>
      </w:pPr>
      <w:r w:rsidRPr="003C1252">
        <w:rPr>
          <w:rFonts w:ascii="Times New Roman" w:eastAsia="Times New Roman" w:hAnsi="Times New Roman" w:cs="Times New Roman"/>
          <w:sz w:val="24"/>
          <w:szCs w:val="24"/>
        </w:rPr>
        <w:t>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w:t>
      </w:r>
    </w:p>
    <w:p w14:paraId="1F15516C" w14:textId="77777777" w:rsidR="00761027" w:rsidRDefault="00761027" w:rsidP="003C1252">
      <w:pPr>
        <w:spacing w:line="31" w:lineRule="exact"/>
        <w:ind w:left="284"/>
        <w:rPr>
          <w:rFonts w:ascii="Symbol" w:eastAsia="Symbol" w:hAnsi="Symbol" w:cs="Symbol"/>
          <w:sz w:val="24"/>
          <w:szCs w:val="24"/>
        </w:rPr>
      </w:pPr>
    </w:p>
    <w:p w14:paraId="0FE16584" w14:textId="77777777" w:rsidR="00761027" w:rsidRPr="003C1252" w:rsidRDefault="00753BB5" w:rsidP="00667DB5">
      <w:pPr>
        <w:pStyle w:val="a4"/>
        <w:numPr>
          <w:ilvl w:val="0"/>
          <w:numId w:val="241"/>
        </w:numPr>
        <w:tabs>
          <w:tab w:val="left" w:pos="1534"/>
        </w:tabs>
        <w:spacing w:after="0" w:line="231" w:lineRule="auto"/>
        <w:jc w:val="both"/>
        <w:rPr>
          <w:rFonts w:ascii="Symbol" w:eastAsia="Symbol" w:hAnsi="Symbol" w:cs="Symbol"/>
          <w:sz w:val="24"/>
          <w:szCs w:val="24"/>
        </w:rPr>
      </w:pPr>
      <w:r w:rsidRPr="003C1252">
        <w:rPr>
          <w:rFonts w:ascii="Times New Roman" w:eastAsia="Times New Roman" w:hAnsi="Times New Roman" w:cs="Times New Roman"/>
          <w:sz w:val="24"/>
          <w:szCs w:val="24"/>
        </w:rPr>
        <w:t>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14:paraId="55004527" w14:textId="77777777" w:rsidR="00761027" w:rsidRDefault="00761027" w:rsidP="003C1252">
      <w:pPr>
        <w:spacing w:line="31" w:lineRule="exact"/>
        <w:ind w:left="284"/>
        <w:rPr>
          <w:rFonts w:ascii="Symbol" w:eastAsia="Symbol" w:hAnsi="Symbol" w:cs="Symbol"/>
          <w:sz w:val="24"/>
          <w:szCs w:val="24"/>
        </w:rPr>
      </w:pPr>
    </w:p>
    <w:p w14:paraId="0669DEF6" w14:textId="77777777" w:rsidR="00761027" w:rsidRPr="003C1252" w:rsidRDefault="00753BB5" w:rsidP="00667DB5">
      <w:pPr>
        <w:pStyle w:val="a4"/>
        <w:numPr>
          <w:ilvl w:val="0"/>
          <w:numId w:val="241"/>
        </w:numPr>
        <w:tabs>
          <w:tab w:val="left" w:pos="1534"/>
        </w:tabs>
        <w:spacing w:after="0" w:line="231" w:lineRule="auto"/>
        <w:jc w:val="both"/>
        <w:rPr>
          <w:rFonts w:ascii="Symbol" w:eastAsia="Symbol" w:hAnsi="Symbol" w:cs="Symbol"/>
          <w:sz w:val="24"/>
          <w:szCs w:val="24"/>
        </w:rPr>
      </w:pPr>
      <w:r w:rsidRPr="003C1252">
        <w:rPr>
          <w:rFonts w:ascii="Times New Roman" w:eastAsia="Times New Roman" w:hAnsi="Times New Roman" w:cs="Times New Roman"/>
          <w:sz w:val="24"/>
          <w:szCs w:val="24"/>
        </w:rPr>
        <w:t>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w:t>
      </w:r>
    </w:p>
    <w:p w14:paraId="269B2529" w14:textId="77777777" w:rsidR="00761027" w:rsidRDefault="00761027" w:rsidP="003C1252">
      <w:pPr>
        <w:spacing w:line="1" w:lineRule="exact"/>
        <w:ind w:left="284"/>
        <w:rPr>
          <w:rFonts w:ascii="Symbol" w:eastAsia="Symbol" w:hAnsi="Symbol" w:cs="Symbol"/>
          <w:sz w:val="24"/>
          <w:szCs w:val="24"/>
        </w:rPr>
      </w:pPr>
    </w:p>
    <w:p w14:paraId="28ED6CAA" w14:textId="77777777" w:rsidR="00761027" w:rsidRPr="003C1252" w:rsidRDefault="00753BB5" w:rsidP="00667DB5">
      <w:pPr>
        <w:pStyle w:val="a4"/>
        <w:numPr>
          <w:ilvl w:val="2"/>
          <w:numId w:val="241"/>
        </w:numPr>
        <w:tabs>
          <w:tab w:val="left" w:pos="1540"/>
        </w:tabs>
        <w:spacing w:after="0" w:line="239" w:lineRule="auto"/>
        <w:ind w:left="993" w:hanging="284"/>
        <w:rPr>
          <w:rFonts w:ascii="Symbol" w:eastAsia="Symbol" w:hAnsi="Symbol" w:cs="Symbol"/>
          <w:sz w:val="24"/>
          <w:szCs w:val="24"/>
        </w:rPr>
      </w:pPr>
      <w:r w:rsidRPr="003C1252">
        <w:rPr>
          <w:rFonts w:ascii="Times New Roman" w:eastAsia="Times New Roman" w:hAnsi="Times New Roman" w:cs="Times New Roman"/>
          <w:sz w:val="24"/>
          <w:szCs w:val="24"/>
        </w:rPr>
        <w:t>содействие обучающимся в осознания внутренних (собственных) ресурсов</w:t>
      </w:r>
    </w:p>
    <w:p w14:paraId="376E7646" w14:textId="77777777" w:rsidR="00761027" w:rsidRDefault="00761027" w:rsidP="00026FFC">
      <w:pPr>
        <w:spacing w:line="12" w:lineRule="exact"/>
        <w:ind w:left="993" w:hanging="284"/>
        <w:rPr>
          <w:rFonts w:ascii="Symbol" w:eastAsia="Symbol" w:hAnsi="Symbol" w:cs="Symbol"/>
          <w:sz w:val="24"/>
          <w:szCs w:val="24"/>
        </w:rPr>
      </w:pPr>
    </w:p>
    <w:p w14:paraId="23BC1DF8" w14:textId="77777777" w:rsidR="00761027" w:rsidRDefault="00753BB5" w:rsidP="00026FFC">
      <w:pPr>
        <w:tabs>
          <w:tab w:val="left" w:pos="885"/>
        </w:tabs>
        <w:spacing w:after="0" w:line="234" w:lineRule="auto"/>
        <w:ind w:left="993" w:right="20" w:hanging="284"/>
        <w:rPr>
          <w:rFonts w:eastAsia="Times New Roman"/>
          <w:sz w:val="24"/>
          <w:szCs w:val="24"/>
        </w:rPr>
      </w:pPr>
      <w:r>
        <w:rPr>
          <w:rFonts w:ascii="Times New Roman" w:eastAsia="Times New Roman" w:hAnsi="Times New Roman" w:cs="Times New Roman"/>
          <w:sz w:val="24"/>
          <w:szCs w:val="24"/>
        </w:rPr>
        <w:t>внешних ресурсов (ресурсов среды), обеспечивающих успешное участие школьника в социальной деятельности;</w:t>
      </w:r>
    </w:p>
    <w:p w14:paraId="02D671F6" w14:textId="77777777" w:rsidR="00761027" w:rsidRDefault="00761027" w:rsidP="00026FFC">
      <w:pPr>
        <w:spacing w:line="30" w:lineRule="exact"/>
        <w:ind w:left="993" w:hanging="284"/>
        <w:rPr>
          <w:rFonts w:eastAsia="Times New Roman"/>
          <w:sz w:val="24"/>
          <w:szCs w:val="24"/>
        </w:rPr>
      </w:pPr>
    </w:p>
    <w:p w14:paraId="77DEAD0D" w14:textId="77777777" w:rsidR="00761027" w:rsidRPr="00026FFC" w:rsidRDefault="00753BB5" w:rsidP="00667DB5">
      <w:pPr>
        <w:pStyle w:val="a4"/>
        <w:numPr>
          <w:ilvl w:val="2"/>
          <w:numId w:val="242"/>
        </w:numPr>
        <w:tabs>
          <w:tab w:val="left" w:pos="1534"/>
        </w:tabs>
        <w:spacing w:after="0" w:line="227" w:lineRule="auto"/>
        <w:ind w:left="993" w:right="20" w:hanging="284"/>
        <w:rPr>
          <w:rFonts w:ascii="Symbol" w:eastAsia="Symbol" w:hAnsi="Symbol" w:cs="Symbol"/>
          <w:sz w:val="24"/>
          <w:szCs w:val="24"/>
        </w:rPr>
      </w:pPr>
      <w:r w:rsidRPr="00026FFC">
        <w:rPr>
          <w:rFonts w:ascii="Times New Roman" w:eastAsia="Times New Roman" w:hAnsi="Times New Roman" w:cs="Times New Roman"/>
          <w:sz w:val="24"/>
          <w:szCs w:val="24"/>
        </w:rPr>
        <w:t>демонстрация вариативности социальных ситуаций, ситуаций выбора и необходимости планирования собственной деятельности;</w:t>
      </w:r>
    </w:p>
    <w:p w14:paraId="34A1BEE4" w14:textId="77777777" w:rsidR="00761027" w:rsidRDefault="00761027" w:rsidP="00026FFC">
      <w:pPr>
        <w:spacing w:line="29" w:lineRule="exact"/>
        <w:ind w:left="993" w:hanging="284"/>
        <w:rPr>
          <w:rFonts w:ascii="Symbol" w:eastAsia="Symbol" w:hAnsi="Symbol" w:cs="Symbol"/>
          <w:sz w:val="24"/>
          <w:szCs w:val="24"/>
        </w:rPr>
      </w:pPr>
    </w:p>
    <w:p w14:paraId="3C250247" w14:textId="77777777" w:rsidR="00761027" w:rsidRPr="00026FFC" w:rsidRDefault="00753BB5" w:rsidP="00667DB5">
      <w:pPr>
        <w:pStyle w:val="a4"/>
        <w:numPr>
          <w:ilvl w:val="2"/>
          <w:numId w:val="242"/>
        </w:numPr>
        <w:tabs>
          <w:tab w:val="left" w:pos="1534"/>
        </w:tabs>
        <w:spacing w:after="0" w:line="231" w:lineRule="auto"/>
        <w:ind w:left="993" w:hanging="284"/>
        <w:jc w:val="both"/>
        <w:rPr>
          <w:rFonts w:ascii="Symbol" w:eastAsia="Symbol" w:hAnsi="Symbol" w:cs="Symbol"/>
          <w:sz w:val="24"/>
          <w:szCs w:val="24"/>
        </w:rPr>
      </w:pPr>
      <w:r w:rsidRPr="00026FFC">
        <w:rPr>
          <w:rFonts w:ascii="Times New Roman" w:eastAsia="Times New Roman" w:hAnsi="Times New Roman" w:cs="Times New Roman"/>
          <w:sz w:val="24"/>
          <w:szCs w:val="24"/>
        </w:rPr>
        <w:t>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w:t>
      </w:r>
    </w:p>
    <w:p w14:paraId="72D52246" w14:textId="77777777" w:rsidR="00761027" w:rsidRDefault="00761027" w:rsidP="00026FFC">
      <w:pPr>
        <w:spacing w:line="30" w:lineRule="exact"/>
        <w:ind w:left="993" w:hanging="284"/>
        <w:rPr>
          <w:rFonts w:ascii="Symbol" w:eastAsia="Symbol" w:hAnsi="Symbol" w:cs="Symbol"/>
          <w:sz w:val="24"/>
          <w:szCs w:val="24"/>
        </w:rPr>
      </w:pPr>
    </w:p>
    <w:p w14:paraId="7590D861" w14:textId="77777777" w:rsidR="00761027" w:rsidRPr="00026FFC" w:rsidRDefault="00753BB5" w:rsidP="00667DB5">
      <w:pPr>
        <w:pStyle w:val="a4"/>
        <w:numPr>
          <w:ilvl w:val="2"/>
          <w:numId w:val="242"/>
        </w:numPr>
        <w:tabs>
          <w:tab w:val="left" w:pos="1534"/>
        </w:tabs>
        <w:spacing w:after="0" w:line="228" w:lineRule="auto"/>
        <w:ind w:left="993" w:right="20" w:hanging="284"/>
        <w:rPr>
          <w:rFonts w:ascii="Symbol" w:eastAsia="Symbol" w:hAnsi="Symbol" w:cs="Symbol"/>
          <w:sz w:val="24"/>
          <w:szCs w:val="24"/>
        </w:rPr>
      </w:pPr>
      <w:r w:rsidRPr="00026FFC">
        <w:rPr>
          <w:rFonts w:ascii="Times New Roman" w:eastAsia="Times New Roman" w:hAnsi="Times New Roman" w:cs="Times New Roman"/>
          <w:sz w:val="24"/>
          <w:szCs w:val="24"/>
        </w:rPr>
        <w:t>содействие школьникам в проектировании и планировании собственного участия в социальной деятельности.</w:t>
      </w:r>
    </w:p>
    <w:p w14:paraId="50C9F24E" w14:textId="77777777" w:rsidR="00761027" w:rsidRDefault="00761027">
      <w:pPr>
        <w:spacing w:line="13" w:lineRule="exact"/>
        <w:rPr>
          <w:rFonts w:ascii="Symbol" w:eastAsia="Symbol" w:hAnsi="Symbol" w:cs="Symbol"/>
          <w:sz w:val="24"/>
          <w:szCs w:val="24"/>
        </w:rPr>
      </w:pPr>
    </w:p>
    <w:p w14:paraId="6E6177EB" w14:textId="77777777" w:rsidR="00761027" w:rsidRDefault="00753BB5" w:rsidP="00026FFC">
      <w:pPr>
        <w:spacing w:after="0" w:line="237" w:lineRule="auto"/>
        <w:ind w:left="540" w:firstLine="708"/>
        <w:jc w:val="both"/>
        <w:rPr>
          <w:rFonts w:ascii="Symbol" w:eastAsia="Symbol" w:hAnsi="Symbol" w:cs="Symbol"/>
          <w:sz w:val="24"/>
          <w:szCs w:val="24"/>
        </w:rPr>
      </w:pPr>
      <w:r>
        <w:rPr>
          <w:rFonts w:ascii="Times New Roman" w:eastAsia="Times New Roman" w:hAnsi="Times New Roman" w:cs="Times New Roman"/>
          <w:sz w:val="24"/>
          <w:szCs w:val="24"/>
        </w:rPr>
        <w:t>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14:paraId="2C426D8E" w14:textId="77777777" w:rsidR="00761027" w:rsidRDefault="00761027" w:rsidP="00026FFC">
      <w:pPr>
        <w:spacing w:after="0" w:line="17" w:lineRule="exact"/>
        <w:rPr>
          <w:rFonts w:ascii="Symbol" w:eastAsia="Symbol" w:hAnsi="Symbol" w:cs="Symbol"/>
          <w:sz w:val="24"/>
          <w:szCs w:val="24"/>
        </w:rPr>
      </w:pPr>
    </w:p>
    <w:p w14:paraId="0B71ABBE" w14:textId="77777777" w:rsidR="00761027" w:rsidRDefault="00753BB5" w:rsidP="00026FFC">
      <w:pPr>
        <w:spacing w:after="0" w:line="238" w:lineRule="auto"/>
        <w:ind w:left="540" w:firstLine="708"/>
        <w:jc w:val="both"/>
        <w:rPr>
          <w:rFonts w:ascii="Symbol" w:eastAsia="Symbol" w:hAnsi="Symbol" w:cs="Symbol"/>
          <w:sz w:val="24"/>
          <w:szCs w:val="24"/>
        </w:rPr>
      </w:pPr>
      <w:r>
        <w:rPr>
          <w:rFonts w:ascii="Times New Roman" w:eastAsia="Times New Roman" w:hAnsi="Times New Roman" w:cs="Times New Roman"/>
          <w:sz w:val="24"/>
          <w:szCs w:val="24"/>
        </w:rPr>
        <w:t xml:space="preserve">При формировании ответственного </w:t>
      </w:r>
      <w:r>
        <w:rPr>
          <w:rFonts w:ascii="Times New Roman" w:eastAsia="Times New Roman" w:hAnsi="Times New Roman" w:cs="Times New Roman"/>
          <w:b/>
          <w:bCs/>
          <w:sz w:val="24"/>
          <w:szCs w:val="24"/>
        </w:rPr>
        <w:t>отношения к учебно-познавательной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деятельности </w:t>
      </w:r>
      <w:r>
        <w:rPr>
          <w:rFonts w:ascii="Times New Roman" w:eastAsia="Times New Roman" w:hAnsi="Times New Roman" w:cs="Times New Roman"/>
          <w:sz w:val="24"/>
          <w:szCs w:val="24"/>
        </w:rPr>
        <w:t>приоритет принадлежит культивированию в укладе жизни школы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14:paraId="22D6529F" w14:textId="77777777" w:rsidR="00761027" w:rsidRDefault="00761027" w:rsidP="00026FFC">
      <w:pPr>
        <w:spacing w:after="0" w:line="16" w:lineRule="exact"/>
        <w:rPr>
          <w:rFonts w:ascii="Symbol" w:eastAsia="Symbol" w:hAnsi="Symbol" w:cs="Symbol"/>
          <w:sz w:val="24"/>
          <w:szCs w:val="24"/>
        </w:rPr>
      </w:pPr>
    </w:p>
    <w:p w14:paraId="132C52E4" w14:textId="77777777" w:rsidR="00C75E92" w:rsidRPr="00C75E92" w:rsidRDefault="00753BB5" w:rsidP="00C75E92">
      <w:pPr>
        <w:spacing w:after="0" w:line="238" w:lineRule="auto"/>
        <w:ind w:left="540"/>
        <w:jc w:val="both"/>
        <w:rPr>
          <w:sz w:val="24"/>
          <w:szCs w:val="24"/>
        </w:rPr>
      </w:pPr>
      <w:r>
        <w:rPr>
          <w:rFonts w:ascii="Times New Roman" w:eastAsia="Times New Roman" w:hAnsi="Times New Roman" w:cs="Times New Roman"/>
          <w:sz w:val="24"/>
          <w:szCs w:val="24"/>
        </w:rPr>
        <w:t xml:space="preserve">Формирование мотивов и ценностей обучающегося </w:t>
      </w:r>
      <w:r>
        <w:rPr>
          <w:rFonts w:ascii="Times New Roman" w:eastAsia="Times New Roman" w:hAnsi="Times New Roman" w:cs="Times New Roman"/>
          <w:b/>
          <w:bCs/>
          <w:sz w:val="24"/>
          <w:szCs w:val="24"/>
        </w:rPr>
        <w:t>в сфере трудовых</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отношений и выбора будущей профессии </w:t>
      </w:r>
      <w:r>
        <w:rPr>
          <w:rFonts w:ascii="Times New Roman" w:eastAsia="Times New Roman" w:hAnsi="Times New Roman" w:cs="Times New Roman"/>
          <w:sz w:val="24"/>
          <w:szCs w:val="24"/>
        </w:rPr>
        <w:t>предполагается осуществлять через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w:t>
      </w:r>
      <w:r w:rsidRPr="00C75E92">
        <w:rPr>
          <w:rFonts w:ascii="Times New Roman" w:eastAsia="Times New Roman" w:hAnsi="Times New Roman" w:cs="Times New Roman"/>
          <w:sz w:val="24"/>
          <w:szCs w:val="24"/>
        </w:rPr>
        <w:t>(в</w:t>
      </w:r>
      <w:r w:rsidR="00C75E92" w:rsidRPr="00C75E92">
        <w:rPr>
          <w:rFonts w:ascii="Times New Roman" w:eastAsia="Times New Roman" w:hAnsi="Times New Roman" w:cs="Times New Roman"/>
          <w:sz w:val="24"/>
          <w:szCs w:val="24"/>
        </w:rPr>
        <w:t xml:space="preserve">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w:t>
      </w:r>
      <w:r w:rsidR="00C75E92" w:rsidRPr="00C75E92">
        <w:rPr>
          <w:rFonts w:ascii="Times New Roman" w:eastAsia="Times New Roman" w:hAnsi="Times New Roman" w:cs="Times New Roman"/>
          <w:sz w:val="24"/>
          <w:szCs w:val="24"/>
        </w:rPr>
        <w:lastRenderedPageBreak/>
        <w:t>деятельность обучающихся с родителями (законными представителями); различные Интернет-активности обучающихся.</w:t>
      </w:r>
    </w:p>
    <w:p w14:paraId="26749FFD" w14:textId="77777777" w:rsidR="00C75E92" w:rsidRPr="00C75E92" w:rsidRDefault="00C75E92" w:rsidP="00C75E92">
      <w:pPr>
        <w:spacing w:after="0" w:line="14" w:lineRule="exact"/>
        <w:rPr>
          <w:sz w:val="24"/>
          <w:szCs w:val="24"/>
        </w:rPr>
      </w:pPr>
    </w:p>
    <w:p w14:paraId="632A785C" w14:textId="77777777" w:rsidR="00C75E92" w:rsidRPr="00C75E92" w:rsidRDefault="00C75E92" w:rsidP="00C75E92">
      <w:pPr>
        <w:spacing w:after="0" w:line="237" w:lineRule="auto"/>
        <w:ind w:left="540" w:firstLine="708"/>
        <w:jc w:val="both"/>
        <w:rPr>
          <w:sz w:val="24"/>
          <w:szCs w:val="24"/>
        </w:rPr>
      </w:pPr>
      <w:r w:rsidRPr="00C75E92">
        <w:rPr>
          <w:rFonts w:ascii="Times New Roman" w:eastAsia="Times New Roman" w:hAnsi="Times New Roman" w:cs="Times New Roman"/>
          <w:sz w:val="24"/>
          <w:szCs w:val="24"/>
        </w:rPr>
        <w:t xml:space="preserve">Мотивы и ценности обучающегося в сфере </w:t>
      </w:r>
      <w:r w:rsidRPr="00C75E92">
        <w:rPr>
          <w:rFonts w:ascii="Times New Roman" w:eastAsia="Times New Roman" w:hAnsi="Times New Roman" w:cs="Times New Roman"/>
          <w:b/>
          <w:bCs/>
          <w:sz w:val="24"/>
          <w:szCs w:val="24"/>
        </w:rPr>
        <w:t>отношений к природе</w:t>
      </w:r>
      <w:r w:rsidRPr="00C75E92">
        <w:rPr>
          <w:rFonts w:ascii="Times New Roman" w:eastAsia="Times New Roman" w:hAnsi="Times New Roman" w:cs="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14:paraId="6F585E40" w14:textId="77777777" w:rsidR="00C75E92" w:rsidRPr="00C75E92" w:rsidRDefault="00C75E92" w:rsidP="00C75E92">
      <w:pPr>
        <w:spacing w:after="0" w:line="14" w:lineRule="exact"/>
        <w:rPr>
          <w:sz w:val="24"/>
          <w:szCs w:val="24"/>
        </w:rPr>
      </w:pPr>
    </w:p>
    <w:p w14:paraId="2C24AE9E" w14:textId="77777777" w:rsidR="00C75E92" w:rsidRPr="00C75E92" w:rsidRDefault="00C75E92" w:rsidP="00C75E92">
      <w:pPr>
        <w:spacing w:after="0" w:line="236" w:lineRule="auto"/>
        <w:ind w:left="540" w:firstLine="708"/>
        <w:jc w:val="both"/>
        <w:rPr>
          <w:sz w:val="24"/>
          <w:szCs w:val="24"/>
        </w:rPr>
      </w:pPr>
      <w:r w:rsidRPr="00C75E92">
        <w:rPr>
          <w:rFonts w:ascii="Times New Roman" w:eastAsia="Times New Roman" w:hAnsi="Times New Roman" w:cs="Times New Roman"/>
          <w:sz w:val="24"/>
          <w:szCs w:val="24"/>
        </w:rPr>
        <w:t xml:space="preserve">Реализация задач развития </w:t>
      </w:r>
      <w:r w:rsidRPr="00C75E92">
        <w:rPr>
          <w:rFonts w:ascii="Times New Roman" w:eastAsia="Times New Roman" w:hAnsi="Times New Roman" w:cs="Times New Roman"/>
          <w:b/>
          <w:bCs/>
          <w:sz w:val="24"/>
          <w:szCs w:val="24"/>
        </w:rPr>
        <w:t>эстетического сознания</w:t>
      </w:r>
      <w:r w:rsidRPr="00C75E92">
        <w:rPr>
          <w:rFonts w:ascii="Times New Roman" w:eastAsia="Times New Roman" w:hAnsi="Times New Roman" w:cs="Times New Roman"/>
          <w:sz w:val="24"/>
          <w:szCs w:val="24"/>
        </w:rPr>
        <w:t xml:space="preserve"> обучающихся может быть возложена на уроки предметной областей «Филология», «Искусство», а также на различные формы внеурочной деятельности.</w:t>
      </w:r>
    </w:p>
    <w:p w14:paraId="71A4EA78" w14:textId="77777777" w:rsidR="00761027" w:rsidRDefault="00761027" w:rsidP="00C75E92">
      <w:pPr>
        <w:spacing w:after="0" w:line="148" w:lineRule="exact"/>
        <w:rPr>
          <w:sz w:val="20"/>
          <w:szCs w:val="20"/>
        </w:rPr>
      </w:pPr>
    </w:p>
    <w:p w14:paraId="5EC3F09B" w14:textId="77777777" w:rsidR="00761027" w:rsidRPr="00CD6270" w:rsidRDefault="00761027" w:rsidP="00C75E92">
      <w:pPr>
        <w:spacing w:after="0" w:line="14" w:lineRule="exact"/>
        <w:rPr>
          <w:color w:val="FF0000"/>
          <w:sz w:val="36"/>
          <w:szCs w:val="36"/>
        </w:rPr>
      </w:pPr>
    </w:p>
    <w:p w14:paraId="1DF2639F" w14:textId="77777777" w:rsidR="00761027" w:rsidRDefault="00753BB5" w:rsidP="00C75E92">
      <w:pPr>
        <w:spacing w:after="0" w:line="237" w:lineRule="auto"/>
        <w:ind w:left="540" w:firstLine="708"/>
        <w:jc w:val="both"/>
        <w:rPr>
          <w:sz w:val="20"/>
          <w:szCs w:val="20"/>
        </w:rPr>
      </w:pPr>
      <w:r>
        <w:rPr>
          <w:rFonts w:ascii="Times New Roman" w:eastAsia="Times New Roman" w:hAnsi="Times New Roman" w:cs="Times New Roman"/>
          <w:sz w:val="24"/>
          <w:szCs w:val="24"/>
        </w:rPr>
        <w:t xml:space="preserve">Задача по </w:t>
      </w:r>
      <w:r>
        <w:rPr>
          <w:rFonts w:ascii="Times New Roman" w:eastAsia="Times New Roman" w:hAnsi="Times New Roman" w:cs="Times New Roman"/>
          <w:b/>
          <w:bCs/>
          <w:sz w:val="24"/>
          <w:szCs w:val="24"/>
        </w:rPr>
        <w:t>формированию целостного мировоззрения</w:t>
      </w:r>
      <w:r>
        <w:rPr>
          <w:rFonts w:ascii="Times New Roman" w:eastAsia="Times New Roman" w:hAnsi="Times New Roman" w:cs="Times New Roman"/>
          <w:sz w:val="24"/>
          <w:szCs w:val="24"/>
        </w:rPr>
        <w:t>,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w:t>
      </w:r>
    </w:p>
    <w:p w14:paraId="76E48128" w14:textId="77777777" w:rsidR="00761027" w:rsidRDefault="00761027">
      <w:pPr>
        <w:spacing w:line="283" w:lineRule="exact"/>
        <w:rPr>
          <w:sz w:val="20"/>
          <w:szCs w:val="20"/>
        </w:rPr>
      </w:pPr>
    </w:p>
    <w:p w14:paraId="373BD6CA" w14:textId="77777777" w:rsidR="00761027" w:rsidRDefault="00753BB5" w:rsidP="008D0CC0">
      <w:pPr>
        <w:spacing w:after="0"/>
        <w:ind w:left="567"/>
        <w:jc w:val="center"/>
        <w:rPr>
          <w:sz w:val="20"/>
          <w:szCs w:val="20"/>
        </w:rPr>
      </w:pPr>
      <w:r>
        <w:rPr>
          <w:rFonts w:ascii="Times New Roman" w:eastAsia="Times New Roman" w:hAnsi="Times New Roman" w:cs="Times New Roman"/>
          <w:b/>
          <w:bCs/>
          <w:sz w:val="24"/>
          <w:szCs w:val="24"/>
        </w:rPr>
        <w:t>2.3.4. Формы индивидуальной и групповой организации</w:t>
      </w:r>
    </w:p>
    <w:p w14:paraId="0DABD595" w14:textId="77777777" w:rsidR="00761027" w:rsidRDefault="00753BB5" w:rsidP="008D0CC0">
      <w:pPr>
        <w:spacing w:after="0"/>
        <w:ind w:left="567"/>
        <w:jc w:val="center"/>
        <w:rPr>
          <w:sz w:val="20"/>
          <w:szCs w:val="20"/>
        </w:rPr>
      </w:pPr>
      <w:r>
        <w:rPr>
          <w:rFonts w:ascii="Times New Roman" w:eastAsia="Times New Roman" w:hAnsi="Times New Roman" w:cs="Times New Roman"/>
          <w:b/>
          <w:bCs/>
          <w:sz w:val="24"/>
          <w:szCs w:val="24"/>
        </w:rPr>
        <w:t>профессиональной ориентации обучающихся</w:t>
      </w:r>
    </w:p>
    <w:p w14:paraId="142D7293" w14:textId="77777777" w:rsidR="00761027" w:rsidRDefault="00761027" w:rsidP="008D0CC0">
      <w:pPr>
        <w:spacing w:after="0" w:line="7" w:lineRule="exact"/>
        <w:ind w:left="567"/>
        <w:jc w:val="both"/>
        <w:rPr>
          <w:sz w:val="20"/>
          <w:szCs w:val="20"/>
        </w:rPr>
      </w:pPr>
    </w:p>
    <w:p w14:paraId="2E9122C8" w14:textId="77777777" w:rsidR="00761027" w:rsidRDefault="008D0CC0" w:rsidP="008D0CC0">
      <w:pPr>
        <w:spacing w:after="0" w:line="236" w:lineRule="auto"/>
        <w:ind w:left="567" w:right="20"/>
        <w:jc w:val="both"/>
        <w:rPr>
          <w:sz w:val="20"/>
          <w:szCs w:val="20"/>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14:paraId="10F02109" w14:textId="77777777" w:rsidR="00761027" w:rsidRDefault="00761027" w:rsidP="008D0CC0">
      <w:pPr>
        <w:spacing w:after="0" w:line="14" w:lineRule="exact"/>
        <w:ind w:left="567"/>
        <w:jc w:val="both"/>
        <w:rPr>
          <w:sz w:val="20"/>
          <w:szCs w:val="20"/>
        </w:rPr>
      </w:pPr>
    </w:p>
    <w:p w14:paraId="67300998" w14:textId="77777777" w:rsidR="00761027" w:rsidRDefault="00753BB5" w:rsidP="008D0CC0">
      <w:pPr>
        <w:spacing w:after="0" w:line="239" w:lineRule="auto"/>
        <w:ind w:left="567"/>
        <w:jc w:val="both"/>
        <w:rPr>
          <w:sz w:val="20"/>
          <w:szCs w:val="20"/>
        </w:rPr>
      </w:pPr>
      <w:r>
        <w:rPr>
          <w:rFonts w:ascii="Times New Roman" w:eastAsia="Times New Roman" w:hAnsi="Times New Roman" w:cs="Times New Roman"/>
          <w:b/>
          <w:bCs/>
          <w:sz w:val="24"/>
          <w:szCs w:val="24"/>
        </w:rPr>
        <w:t xml:space="preserve">«Ярмарка профессий» </w:t>
      </w:r>
      <w:r>
        <w:rPr>
          <w:rFonts w:ascii="Times New Roman" w:eastAsia="Times New Roman" w:hAnsi="Times New Roman" w:cs="Times New Roman"/>
          <w:sz w:val="24"/>
          <w:szCs w:val="24"/>
        </w:rPr>
        <w:t>как форма организации профессиональной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w:t>
      </w:r>
    </w:p>
    <w:p w14:paraId="38ECF651" w14:textId="77777777" w:rsidR="00761027" w:rsidRDefault="00761027" w:rsidP="008D0CC0">
      <w:pPr>
        <w:spacing w:after="0" w:line="13" w:lineRule="exact"/>
        <w:ind w:left="567"/>
        <w:jc w:val="both"/>
        <w:rPr>
          <w:sz w:val="20"/>
          <w:szCs w:val="20"/>
        </w:rPr>
      </w:pPr>
    </w:p>
    <w:p w14:paraId="75B2630E" w14:textId="77777777" w:rsidR="00761027" w:rsidRDefault="00753BB5" w:rsidP="00BB41D7">
      <w:pPr>
        <w:spacing w:after="0" w:line="238" w:lineRule="auto"/>
        <w:ind w:left="142"/>
        <w:jc w:val="both"/>
        <w:rPr>
          <w:sz w:val="20"/>
          <w:szCs w:val="20"/>
        </w:rPr>
      </w:pPr>
      <w:r>
        <w:rPr>
          <w:rFonts w:ascii="Times New Roman" w:eastAsia="Times New Roman" w:hAnsi="Times New Roman" w:cs="Times New Roman"/>
          <w:b/>
          <w:bCs/>
          <w:sz w:val="24"/>
          <w:szCs w:val="24"/>
        </w:rPr>
        <w:t xml:space="preserve">Дни открытых дверей </w:t>
      </w:r>
      <w:r>
        <w:rPr>
          <w:rFonts w:ascii="Times New Roman" w:eastAsia="Times New Roman" w:hAnsi="Times New Roman" w:cs="Times New Roman"/>
          <w:sz w:val="24"/>
          <w:szCs w:val="24"/>
        </w:rPr>
        <w:t>в качестве формы организации профессиональной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14:paraId="578F03ED" w14:textId="77777777" w:rsidR="00761027" w:rsidRDefault="00761027" w:rsidP="00BB41D7">
      <w:pPr>
        <w:spacing w:after="0" w:line="22" w:lineRule="exact"/>
        <w:ind w:left="142"/>
        <w:jc w:val="both"/>
        <w:rPr>
          <w:sz w:val="20"/>
          <w:szCs w:val="20"/>
        </w:rPr>
      </w:pPr>
    </w:p>
    <w:p w14:paraId="24966E0C" w14:textId="77777777" w:rsidR="00761027" w:rsidRDefault="00753BB5" w:rsidP="00BB41D7">
      <w:pPr>
        <w:spacing w:after="0" w:line="237" w:lineRule="auto"/>
        <w:ind w:left="142"/>
        <w:jc w:val="both"/>
        <w:rPr>
          <w:sz w:val="20"/>
          <w:szCs w:val="20"/>
        </w:rPr>
      </w:pPr>
      <w:r>
        <w:rPr>
          <w:rFonts w:ascii="Times New Roman" w:eastAsia="Times New Roman" w:hAnsi="Times New Roman" w:cs="Times New Roman"/>
          <w:b/>
          <w:bCs/>
          <w:sz w:val="24"/>
          <w:szCs w:val="24"/>
        </w:rPr>
        <w:t xml:space="preserve">Экскурсия </w:t>
      </w:r>
      <w:r>
        <w:rPr>
          <w:rFonts w:ascii="Times New Roman" w:eastAsia="Times New Roman" w:hAnsi="Times New Roman" w:cs="Times New Roman"/>
          <w:sz w:val="24"/>
          <w:szCs w:val="24"/>
        </w:rPr>
        <w:t>как форма организации профессиональной ориентации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w:t>
      </w:r>
    </w:p>
    <w:p w14:paraId="3A0878C2" w14:textId="77777777" w:rsidR="00761027" w:rsidRDefault="00761027" w:rsidP="00BB41D7">
      <w:pPr>
        <w:spacing w:after="0" w:line="14" w:lineRule="exact"/>
        <w:ind w:left="142"/>
        <w:jc w:val="both"/>
        <w:rPr>
          <w:sz w:val="20"/>
          <w:szCs w:val="20"/>
        </w:rPr>
      </w:pPr>
    </w:p>
    <w:p w14:paraId="720D7F5E" w14:textId="77777777" w:rsidR="008D0CC0" w:rsidRDefault="00753BB5" w:rsidP="00BB41D7">
      <w:pPr>
        <w:spacing w:after="0" w:line="237" w:lineRule="auto"/>
        <w:ind w:left="142"/>
        <w:jc w:val="both"/>
      </w:pPr>
      <w:r>
        <w:rPr>
          <w:rFonts w:ascii="Times New Roman" w:eastAsia="Times New Roman" w:hAnsi="Times New Roman" w:cs="Times New Roman"/>
          <w:sz w:val="24"/>
          <w:szCs w:val="24"/>
        </w:rPr>
        <w:t>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r w:rsidR="008D0CC0">
        <w:rPr>
          <w:rFonts w:ascii="Times New Roman" w:eastAsia="Times New Roman" w:hAnsi="Times New Roman" w:cs="Times New Roman"/>
          <w:sz w:val="24"/>
          <w:szCs w:val="24"/>
        </w:rPr>
        <w:t xml:space="preserve"> </w:t>
      </w:r>
    </w:p>
    <w:p w14:paraId="0ADC31A3" w14:textId="77777777" w:rsidR="00761027" w:rsidRDefault="008D0CC0" w:rsidP="00BB41D7">
      <w:pPr>
        <w:tabs>
          <w:tab w:val="left" w:pos="1065"/>
        </w:tabs>
        <w:ind w:left="142"/>
        <w:jc w:val="both"/>
        <w:rPr>
          <w:sz w:val="20"/>
          <w:szCs w:val="20"/>
        </w:rPr>
      </w:pPr>
      <w:r>
        <w:tab/>
      </w:r>
      <w:r w:rsidR="00753BB5">
        <w:rPr>
          <w:rFonts w:ascii="Times New Roman" w:eastAsia="Times New Roman" w:hAnsi="Times New Roman" w:cs="Times New Roman"/>
          <w:b/>
          <w:bCs/>
          <w:sz w:val="24"/>
          <w:szCs w:val="24"/>
        </w:rPr>
        <w:t xml:space="preserve">Предметная неделя </w:t>
      </w:r>
      <w:r w:rsidR="00753BB5">
        <w:rPr>
          <w:rFonts w:ascii="Times New Roman" w:eastAsia="Times New Roman" w:hAnsi="Times New Roman" w:cs="Times New Roman"/>
          <w:sz w:val="24"/>
          <w:szCs w:val="24"/>
        </w:rPr>
        <w:t>в качестве формы организации профессиональной</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14:paraId="3C68F0B0" w14:textId="77777777" w:rsidR="00761027" w:rsidRDefault="00761027" w:rsidP="00BB41D7">
      <w:pPr>
        <w:spacing w:line="19" w:lineRule="exact"/>
        <w:ind w:left="142"/>
        <w:jc w:val="both"/>
        <w:rPr>
          <w:sz w:val="20"/>
          <w:szCs w:val="20"/>
        </w:rPr>
      </w:pPr>
    </w:p>
    <w:p w14:paraId="20E66BCD" w14:textId="77777777" w:rsidR="00761027" w:rsidRDefault="00753BB5" w:rsidP="00BB41D7">
      <w:pPr>
        <w:spacing w:line="237" w:lineRule="auto"/>
        <w:ind w:left="142" w:right="20"/>
        <w:jc w:val="both"/>
        <w:rPr>
          <w:sz w:val="20"/>
          <w:szCs w:val="20"/>
        </w:rPr>
      </w:pPr>
      <w:r>
        <w:rPr>
          <w:rFonts w:ascii="Times New Roman" w:eastAsia="Times New Roman" w:hAnsi="Times New Roman" w:cs="Times New Roman"/>
          <w:b/>
          <w:bCs/>
          <w:sz w:val="24"/>
          <w:szCs w:val="24"/>
        </w:rPr>
        <w:t xml:space="preserve">Олимпиады по предметам </w:t>
      </w:r>
      <w:r>
        <w:rPr>
          <w:rFonts w:ascii="Times New Roman" w:eastAsia="Times New Roman" w:hAnsi="Times New Roman" w:cs="Times New Roman"/>
          <w:sz w:val="24"/>
          <w:szCs w:val="24"/>
        </w:rPr>
        <w:t>(предметным областям)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качестве формы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14:paraId="42C26579" w14:textId="77777777" w:rsidR="00761027" w:rsidRDefault="00761027" w:rsidP="00BB41D7">
      <w:pPr>
        <w:spacing w:line="14" w:lineRule="exact"/>
        <w:ind w:left="142"/>
        <w:jc w:val="both"/>
        <w:rPr>
          <w:sz w:val="20"/>
          <w:szCs w:val="20"/>
        </w:rPr>
      </w:pPr>
    </w:p>
    <w:p w14:paraId="36BBB02B" w14:textId="77777777" w:rsidR="00761027" w:rsidRDefault="00753BB5" w:rsidP="00BB41D7">
      <w:pPr>
        <w:spacing w:line="238" w:lineRule="auto"/>
        <w:ind w:left="142"/>
        <w:jc w:val="both"/>
        <w:rPr>
          <w:sz w:val="20"/>
          <w:szCs w:val="20"/>
        </w:rPr>
      </w:pPr>
      <w:r>
        <w:rPr>
          <w:rFonts w:ascii="Times New Roman" w:eastAsia="Times New Roman" w:hAnsi="Times New Roman" w:cs="Times New Roman"/>
          <w:b/>
          <w:bCs/>
          <w:sz w:val="24"/>
          <w:szCs w:val="24"/>
        </w:rPr>
        <w:t xml:space="preserve">Конкурсы профессионального мастерства </w:t>
      </w:r>
      <w:r>
        <w:rPr>
          <w:rFonts w:ascii="Times New Roman" w:eastAsia="Times New Roman" w:hAnsi="Times New Roman" w:cs="Times New Roman"/>
          <w:sz w:val="24"/>
          <w:szCs w:val="24"/>
        </w:rPr>
        <w:t>как форма организации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14:paraId="28567221" w14:textId="77777777" w:rsidR="00761027" w:rsidRDefault="00753BB5" w:rsidP="00BB41D7">
      <w:pPr>
        <w:spacing w:after="0" w:line="236" w:lineRule="auto"/>
        <w:ind w:left="142" w:right="200"/>
        <w:jc w:val="center"/>
        <w:rPr>
          <w:sz w:val="20"/>
          <w:szCs w:val="20"/>
        </w:rPr>
      </w:pPr>
      <w:r>
        <w:rPr>
          <w:rFonts w:ascii="Times New Roman" w:eastAsia="Times New Roman" w:hAnsi="Times New Roman" w:cs="Times New Roman"/>
          <w:b/>
          <w:bCs/>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w:t>
      </w:r>
    </w:p>
    <w:p w14:paraId="176514B6" w14:textId="77777777" w:rsidR="00761027" w:rsidRDefault="00761027" w:rsidP="00BB41D7">
      <w:pPr>
        <w:spacing w:after="0" w:line="2" w:lineRule="exact"/>
        <w:ind w:left="142"/>
        <w:jc w:val="center"/>
        <w:rPr>
          <w:sz w:val="20"/>
          <w:szCs w:val="20"/>
        </w:rPr>
      </w:pPr>
    </w:p>
    <w:p w14:paraId="1BD850DA" w14:textId="77777777" w:rsidR="00761027" w:rsidRDefault="00753BB5" w:rsidP="00BB41D7">
      <w:pPr>
        <w:spacing w:after="0"/>
        <w:ind w:left="142"/>
        <w:jc w:val="center"/>
        <w:rPr>
          <w:sz w:val="20"/>
          <w:szCs w:val="20"/>
        </w:rPr>
      </w:pPr>
      <w:r>
        <w:rPr>
          <w:rFonts w:ascii="Times New Roman" w:eastAsia="Times New Roman" w:hAnsi="Times New Roman" w:cs="Times New Roman"/>
          <w:b/>
          <w:bCs/>
          <w:sz w:val="24"/>
          <w:szCs w:val="24"/>
        </w:rPr>
        <w:t>организациями, в том числе с организациями дополнительного образования</w:t>
      </w:r>
    </w:p>
    <w:p w14:paraId="54A280A7" w14:textId="77777777" w:rsidR="00761027" w:rsidRDefault="00761027" w:rsidP="00BB41D7">
      <w:pPr>
        <w:spacing w:after="0" w:line="283" w:lineRule="exact"/>
        <w:ind w:left="142"/>
        <w:rPr>
          <w:sz w:val="20"/>
          <w:szCs w:val="20"/>
        </w:rPr>
      </w:pPr>
    </w:p>
    <w:p w14:paraId="792E6F1D" w14:textId="77777777" w:rsidR="00761027" w:rsidRDefault="00753BB5" w:rsidP="00BB41D7">
      <w:pPr>
        <w:spacing w:line="237" w:lineRule="auto"/>
        <w:ind w:left="142"/>
        <w:jc w:val="both"/>
        <w:rPr>
          <w:sz w:val="20"/>
          <w:szCs w:val="20"/>
        </w:rPr>
      </w:pPr>
      <w:r>
        <w:rPr>
          <w:rFonts w:ascii="Times New Roman" w:eastAsia="Times New Roman" w:hAnsi="Times New Roman" w:cs="Times New Roman"/>
          <w:sz w:val="24"/>
          <w:szCs w:val="24"/>
        </w:rPr>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w:t>
      </w:r>
    </w:p>
    <w:p w14:paraId="0569B3AF" w14:textId="77777777" w:rsidR="00761027" w:rsidRDefault="00761027" w:rsidP="00BB41D7">
      <w:pPr>
        <w:spacing w:line="18" w:lineRule="exact"/>
        <w:ind w:left="142"/>
        <w:rPr>
          <w:sz w:val="20"/>
          <w:szCs w:val="20"/>
        </w:rPr>
      </w:pPr>
    </w:p>
    <w:p w14:paraId="431EF5B3" w14:textId="77777777" w:rsidR="00761027" w:rsidRDefault="00753BB5" w:rsidP="00BB41D7">
      <w:pPr>
        <w:spacing w:line="237" w:lineRule="auto"/>
        <w:ind w:left="142"/>
        <w:jc w:val="both"/>
        <w:rPr>
          <w:sz w:val="20"/>
          <w:szCs w:val="20"/>
        </w:rPr>
      </w:pPr>
      <w:r>
        <w:rPr>
          <w:rFonts w:ascii="Times New Roman" w:eastAsia="Times New Roman" w:hAnsi="Times New Roman" w:cs="Times New Roman"/>
          <w:sz w:val="24"/>
          <w:szCs w:val="24"/>
        </w:rPr>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w:t>
      </w:r>
    </w:p>
    <w:p w14:paraId="15C4A58D" w14:textId="77777777" w:rsidR="00761027" w:rsidRDefault="00761027" w:rsidP="007F1732">
      <w:pPr>
        <w:spacing w:line="31" w:lineRule="exact"/>
        <w:rPr>
          <w:sz w:val="20"/>
          <w:szCs w:val="20"/>
        </w:rPr>
      </w:pPr>
    </w:p>
    <w:p w14:paraId="340FDDAD" w14:textId="77777777" w:rsidR="00761027" w:rsidRPr="007F1732" w:rsidRDefault="00753BB5" w:rsidP="00667DB5">
      <w:pPr>
        <w:pStyle w:val="a4"/>
        <w:numPr>
          <w:ilvl w:val="2"/>
          <w:numId w:val="243"/>
        </w:numPr>
        <w:tabs>
          <w:tab w:val="left" w:pos="1534"/>
        </w:tabs>
        <w:spacing w:after="0" w:line="233" w:lineRule="auto"/>
        <w:ind w:left="284" w:hanging="600"/>
        <w:jc w:val="both"/>
        <w:rPr>
          <w:rFonts w:ascii="Symbol" w:eastAsia="Symbol" w:hAnsi="Symbol" w:cs="Symbol"/>
          <w:sz w:val="24"/>
          <w:szCs w:val="24"/>
        </w:rPr>
      </w:pPr>
      <w:r w:rsidRPr="007F1732">
        <w:rPr>
          <w:rFonts w:ascii="Times New Roman" w:eastAsia="Times New Roman" w:hAnsi="Times New Roman" w:cs="Times New Roman"/>
          <w:sz w:val="24"/>
          <w:szCs w:val="24"/>
        </w:rPr>
        <w:t>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w:t>
      </w:r>
    </w:p>
    <w:p w14:paraId="5FB80C50" w14:textId="77777777" w:rsidR="00761027" w:rsidRDefault="00761027" w:rsidP="007F1732">
      <w:pPr>
        <w:spacing w:line="31" w:lineRule="exact"/>
        <w:ind w:left="284" w:hanging="600"/>
        <w:rPr>
          <w:rFonts w:ascii="Symbol" w:eastAsia="Symbol" w:hAnsi="Symbol" w:cs="Symbol"/>
          <w:sz w:val="24"/>
          <w:szCs w:val="24"/>
        </w:rPr>
      </w:pPr>
    </w:p>
    <w:p w14:paraId="32BD4A6E" w14:textId="77777777" w:rsidR="00761027" w:rsidRPr="007F1732" w:rsidRDefault="00753BB5" w:rsidP="00667DB5">
      <w:pPr>
        <w:pStyle w:val="a4"/>
        <w:numPr>
          <w:ilvl w:val="2"/>
          <w:numId w:val="243"/>
        </w:numPr>
        <w:tabs>
          <w:tab w:val="left" w:pos="1534"/>
        </w:tabs>
        <w:spacing w:after="0" w:line="233" w:lineRule="auto"/>
        <w:ind w:left="284" w:hanging="600"/>
        <w:jc w:val="both"/>
        <w:rPr>
          <w:rFonts w:ascii="Symbol" w:eastAsia="Symbol" w:hAnsi="Symbol" w:cs="Symbol"/>
          <w:sz w:val="24"/>
          <w:szCs w:val="24"/>
        </w:rPr>
      </w:pPr>
      <w:r w:rsidRPr="007F1732">
        <w:rPr>
          <w:rFonts w:ascii="Times New Roman" w:eastAsia="Times New Roman" w:hAnsi="Times New Roman" w:cs="Times New Roman"/>
          <w:sz w:val="24"/>
          <w:szCs w:val="24"/>
        </w:rPr>
        <w:t>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w:t>
      </w:r>
    </w:p>
    <w:p w14:paraId="22DD30FC" w14:textId="77777777" w:rsidR="00761027" w:rsidRDefault="00761027" w:rsidP="007F1732">
      <w:pPr>
        <w:spacing w:line="31" w:lineRule="exact"/>
        <w:ind w:left="284" w:hanging="600"/>
        <w:rPr>
          <w:rFonts w:ascii="Symbol" w:eastAsia="Symbol" w:hAnsi="Symbol" w:cs="Symbol"/>
          <w:sz w:val="24"/>
          <w:szCs w:val="24"/>
        </w:rPr>
      </w:pPr>
    </w:p>
    <w:p w14:paraId="1AACF0EA" w14:textId="77777777" w:rsidR="00761027" w:rsidRPr="007F1732" w:rsidRDefault="00753BB5" w:rsidP="00667DB5">
      <w:pPr>
        <w:pStyle w:val="a4"/>
        <w:numPr>
          <w:ilvl w:val="2"/>
          <w:numId w:val="243"/>
        </w:numPr>
        <w:tabs>
          <w:tab w:val="left" w:pos="1534"/>
        </w:tabs>
        <w:spacing w:after="0" w:line="228" w:lineRule="auto"/>
        <w:ind w:left="284" w:right="20" w:hanging="600"/>
        <w:rPr>
          <w:rFonts w:ascii="Symbol" w:eastAsia="Symbol" w:hAnsi="Symbol" w:cs="Symbol"/>
          <w:sz w:val="24"/>
          <w:szCs w:val="24"/>
        </w:rPr>
      </w:pPr>
      <w:r w:rsidRPr="007F1732">
        <w:rPr>
          <w:rFonts w:ascii="Times New Roman" w:eastAsia="Times New Roman" w:hAnsi="Times New Roman" w:cs="Times New Roman"/>
          <w:sz w:val="24"/>
          <w:szCs w:val="24"/>
        </w:rPr>
        <w:t>осуществление социальной деятельности в процессе реализации договоров школы с социальными партнерами;</w:t>
      </w:r>
    </w:p>
    <w:p w14:paraId="77A311C7" w14:textId="77777777" w:rsidR="00761027" w:rsidRDefault="00761027" w:rsidP="007F1732">
      <w:pPr>
        <w:spacing w:line="30" w:lineRule="exact"/>
        <w:ind w:left="284" w:hanging="600"/>
        <w:rPr>
          <w:rFonts w:ascii="Symbol" w:eastAsia="Symbol" w:hAnsi="Symbol" w:cs="Symbol"/>
          <w:sz w:val="24"/>
          <w:szCs w:val="24"/>
        </w:rPr>
      </w:pPr>
    </w:p>
    <w:p w14:paraId="45EDF827" w14:textId="77777777" w:rsidR="00761027" w:rsidRPr="007F1732" w:rsidRDefault="00753BB5" w:rsidP="00667DB5">
      <w:pPr>
        <w:pStyle w:val="a4"/>
        <w:numPr>
          <w:ilvl w:val="2"/>
          <w:numId w:val="243"/>
        </w:numPr>
        <w:tabs>
          <w:tab w:val="left" w:pos="1534"/>
        </w:tabs>
        <w:spacing w:after="0" w:line="231" w:lineRule="auto"/>
        <w:ind w:left="284" w:right="20" w:hanging="600"/>
        <w:jc w:val="both"/>
        <w:rPr>
          <w:rFonts w:ascii="Symbol" w:eastAsia="Symbol" w:hAnsi="Symbol" w:cs="Symbol"/>
          <w:sz w:val="24"/>
          <w:szCs w:val="24"/>
        </w:rPr>
      </w:pPr>
      <w:r w:rsidRPr="007F1732">
        <w:rPr>
          <w:rFonts w:ascii="Times New Roman" w:eastAsia="Times New Roman" w:hAnsi="Times New Roman" w:cs="Times New Roman"/>
          <w:sz w:val="24"/>
          <w:szCs w:val="24"/>
        </w:rPr>
        <w:t>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w:t>
      </w:r>
    </w:p>
    <w:p w14:paraId="5555C98E" w14:textId="77777777" w:rsidR="00761027" w:rsidRDefault="00761027" w:rsidP="007F1732">
      <w:pPr>
        <w:spacing w:line="30" w:lineRule="exact"/>
        <w:ind w:left="284" w:hanging="600"/>
        <w:rPr>
          <w:rFonts w:ascii="Symbol" w:eastAsia="Symbol" w:hAnsi="Symbol" w:cs="Symbol"/>
          <w:sz w:val="24"/>
          <w:szCs w:val="24"/>
        </w:rPr>
      </w:pPr>
    </w:p>
    <w:p w14:paraId="5722412C" w14:textId="77777777" w:rsidR="00761027" w:rsidRPr="007F1732" w:rsidRDefault="00753BB5" w:rsidP="00667DB5">
      <w:pPr>
        <w:pStyle w:val="a4"/>
        <w:numPr>
          <w:ilvl w:val="2"/>
          <w:numId w:val="243"/>
        </w:numPr>
        <w:tabs>
          <w:tab w:val="left" w:pos="1534"/>
        </w:tabs>
        <w:spacing w:after="0" w:line="233" w:lineRule="auto"/>
        <w:ind w:left="284" w:hanging="600"/>
        <w:jc w:val="both"/>
        <w:rPr>
          <w:rFonts w:ascii="Symbol" w:eastAsia="Symbol" w:hAnsi="Symbol" w:cs="Symbol"/>
          <w:sz w:val="24"/>
          <w:szCs w:val="24"/>
        </w:rPr>
      </w:pPr>
      <w:r w:rsidRPr="007F1732">
        <w:rPr>
          <w:rFonts w:ascii="Times New Roman" w:eastAsia="Times New Roman" w:hAnsi="Times New Roman" w:cs="Times New Roman"/>
          <w:sz w:val="24"/>
          <w:szCs w:val="24"/>
        </w:rPr>
        <w:t>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w:t>
      </w:r>
    </w:p>
    <w:p w14:paraId="582B2719" w14:textId="77777777" w:rsidR="00761027" w:rsidRDefault="00761027" w:rsidP="0016444A">
      <w:pPr>
        <w:spacing w:line="192" w:lineRule="exact"/>
        <w:ind w:hanging="426"/>
        <w:rPr>
          <w:sz w:val="20"/>
          <w:szCs w:val="20"/>
        </w:rPr>
      </w:pPr>
    </w:p>
    <w:p w14:paraId="0A87DC6D" w14:textId="77777777" w:rsidR="00761027" w:rsidRDefault="00753BB5" w:rsidP="00667DB5">
      <w:pPr>
        <w:numPr>
          <w:ilvl w:val="0"/>
          <w:numId w:val="196"/>
        </w:numPr>
        <w:tabs>
          <w:tab w:val="left" w:pos="1534"/>
        </w:tabs>
        <w:spacing w:after="0" w:line="232" w:lineRule="auto"/>
        <w:ind w:left="142" w:right="20" w:hanging="426"/>
        <w:jc w:val="both"/>
        <w:rPr>
          <w:rFonts w:ascii="Symbol" w:eastAsia="Symbol" w:hAnsi="Symbol" w:cs="Symbol"/>
          <w:sz w:val="24"/>
          <w:szCs w:val="24"/>
        </w:rPr>
      </w:pPr>
      <w:r>
        <w:rPr>
          <w:rFonts w:ascii="Times New Roman" w:eastAsia="Times New Roman" w:hAnsi="Times New Roman" w:cs="Times New Roman"/>
          <w:sz w:val="24"/>
          <w:szCs w:val="24"/>
        </w:rPr>
        <w:t>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
    <w:p w14:paraId="191FFC1F" w14:textId="77777777" w:rsidR="00761027" w:rsidRDefault="00761027" w:rsidP="0016444A">
      <w:pPr>
        <w:spacing w:line="29" w:lineRule="exact"/>
        <w:ind w:left="142" w:hanging="426"/>
        <w:jc w:val="both"/>
        <w:rPr>
          <w:rFonts w:ascii="Symbol" w:eastAsia="Symbol" w:hAnsi="Symbol" w:cs="Symbol"/>
          <w:sz w:val="24"/>
          <w:szCs w:val="24"/>
        </w:rPr>
      </w:pPr>
    </w:p>
    <w:p w14:paraId="7B17DF6A" w14:textId="77777777" w:rsidR="00761027" w:rsidRDefault="00753BB5" w:rsidP="00667DB5">
      <w:pPr>
        <w:numPr>
          <w:ilvl w:val="0"/>
          <w:numId w:val="196"/>
        </w:numPr>
        <w:tabs>
          <w:tab w:val="left" w:pos="1534"/>
        </w:tabs>
        <w:spacing w:after="0" w:line="227" w:lineRule="auto"/>
        <w:ind w:left="142" w:right="20" w:hanging="426"/>
        <w:jc w:val="both"/>
        <w:rPr>
          <w:rFonts w:ascii="Symbol" w:eastAsia="Symbol" w:hAnsi="Symbol" w:cs="Symbol"/>
          <w:sz w:val="24"/>
          <w:szCs w:val="24"/>
        </w:rPr>
      </w:pPr>
      <w:r>
        <w:rPr>
          <w:rFonts w:ascii="Times New Roman" w:eastAsia="Times New Roman" w:hAnsi="Times New Roman" w:cs="Times New Roman"/>
          <w:sz w:val="24"/>
          <w:szCs w:val="24"/>
        </w:rPr>
        <w:t>стимулирование общественной самоорганизации обучающихся общеобразовательной школы, поддержка общественных инициатив школьников.</w:t>
      </w:r>
    </w:p>
    <w:p w14:paraId="5DE2E183" w14:textId="77777777" w:rsidR="00761027" w:rsidRDefault="00761027">
      <w:pPr>
        <w:spacing w:line="281" w:lineRule="exact"/>
        <w:rPr>
          <w:sz w:val="20"/>
          <w:szCs w:val="20"/>
        </w:rPr>
      </w:pPr>
    </w:p>
    <w:p w14:paraId="63F2501B" w14:textId="77777777" w:rsidR="00761027" w:rsidRDefault="00753BB5" w:rsidP="00BB477B">
      <w:pPr>
        <w:spacing w:after="0"/>
        <w:ind w:left="1560"/>
        <w:jc w:val="center"/>
        <w:rPr>
          <w:sz w:val="20"/>
          <w:szCs w:val="20"/>
        </w:rPr>
      </w:pPr>
      <w:r>
        <w:rPr>
          <w:rFonts w:ascii="Times New Roman" w:eastAsia="Times New Roman" w:hAnsi="Times New Roman" w:cs="Times New Roman"/>
          <w:b/>
          <w:bCs/>
          <w:sz w:val="24"/>
          <w:szCs w:val="24"/>
        </w:rPr>
        <w:lastRenderedPageBreak/>
        <w:t>2.3.6. Основные формы организации педагогической поддержки</w:t>
      </w:r>
    </w:p>
    <w:p w14:paraId="61F7FCC4" w14:textId="77777777" w:rsidR="00761027" w:rsidRDefault="00753BB5" w:rsidP="00BB477B">
      <w:pPr>
        <w:spacing w:after="0"/>
        <w:ind w:left="1560"/>
        <w:jc w:val="center"/>
        <w:rPr>
          <w:sz w:val="20"/>
          <w:szCs w:val="20"/>
        </w:rPr>
      </w:pPr>
      <w:r>
        <w:rPr>
          <w:rFonts w:ascii="Times New Roman" w:eastAsia="Times New Roman" w:hAnsi="Times New Roman" w:cs="Times New Roman"/>
          <w:b/>
          <w:bCs/>
          <w:sz w:val="24"/>
          <w:szCs w:val="24"/>
        </w:rPr>
        <w:t>социализации обучающихся по каждому из направлений с учетом</w:t>
      </w:r>
    </w:p>
    <w:p w14:paraId="01A8C6B2" w14:textId="77777777" w:rsidR="00761027" w:rsidRDefault="00753BB5" w:rsidP="00BB477B">
      <w:pPr>
        <w:spacing w:after="0"/>
        <w:ind w:right="-519"/>
        <w:jc w:val="center"/>
        <w:rPr>
          <w:sz w:val="20"/>
          <w:szCs w:val="20"/>
        </w:rPr>
      </w:pPr>
      <w:r>
        <w:rPr>
          <w:rFonts w:ascii="Times New Roman" w:eastAsia="Times New Roman" w:hAnsi="Times New Roman" w:cs="Times New Roman"/>
          <w:b/>
          <w:bCs/>
          <w:sz w:val="24"/>
          <w:szCs w:val="24"/>
        </w:rPr>
        <w:t>урочной и внеурочной деятельности, а также формы участия специалистов и</w:t>
      </w:r>
    </w:p>
    <w:p w14:paraId="42DB45D3" w14:textId="77777777" w:rsidR="00761027" w:rsidRDefault="00761027" w:rsidP="00BB477B">
      <w:pPr>
        <w:spacing w:after="0" w:line="12" w:lineRule="exact"/>
        <w:jc w:val="center"/>
        <w:rPr>
          <w:sz w:val="20"/>
          <w:szCs w:val="20"/>
        </w:rPr>
      </w:pPr>
    </w:p>
    <w:p w14:paraId="71127B1B" w14:textId="77777777" w:rsidR="00761027" w:rsidRDefault="00753BB5" w:rsidP="00BB477B">
      <w:pPr>
        <w:spacing w:after="0" w:line="232" w:lineRule="auto"/>
        <w:ind w:left="1260" w:right="20" w:firstLine="53"/>
        <w:jc w:val="center"/>
        <w:rPr>
          <w:sz w:val="20"/>
          <w:szCs w:val="20"/>
        </w:rPr>
      </w:pPr>
      <w:r>
        <w:rPr>
          <w:rFonts w:ascii="Times New Roman" w:eastAsia="Times New Roman" w:hAnsi="Times New Roman" w:cs="Times New Roman"/>
          <w:b/>
          <w:bCs/>
          <w:sz w:val="24"/>
          <w:szCs w:val="24"/>
        </w:rPr>
        <w:t xml:space="preserve">социальных партнеров по направлениям социального воспитания </w:t>
      </w:r>
      <w:r>
        <w:rPr>
          <w:rFonts w:ascii="Times New Roman" w:eastAsia="Times New Roman" w:hAnsi="Times New Roman" w:cs="Times New Roman"/>
          <w:sz w:val="24"/>
          <w:szCs w:val="24"/>
        </w:rPr>
        <w:t>Основными формами организации педагогической поддержки обучающихся</w:t>
      </w:r>
    </w:p>
    <w:p w14:paraId="6D099CBD" w14:textId="77777777" w:rsidR="00761027" w:rsidRDefault="00761027">
      <w:pPr>
        <w:spacing w:line="14" w:lineRule="exact"/>
        <w:rPr>
          <w:sz w:val="20"/>
          <w:szCs w:val="20"/>
        </w:rPr>
      </w:pPr>
    </w:p>
    <w:p w14:paraId="24CEE816" w14:textId="77777777" w:rsidR="00761027" w:rsidRDefault="00753BB5">
      <w:pPr>
        <w:spacing w:line="234" w:lineRule="auto"/>
        <w:ind w:left="540" w:right="20"/>
        <w:jc w:val="both"/>
        <w:rPr>
          <w:sz w:val="20"/>
          <w:szCs w:val="20"/>
        </w:rPr>
      </w:pPr>
      <w:r>
        <w:rPr>
          <w:rFonts w:ascii="Times New Roman" w:eastAsia="Times New Roman" w:hAnsi="Times New Roman" w:cs="Times New Roman"/>
          <w:sz w:val="24"/>
          <w:szCs w:val="24"/>
        </w:rPr>
        <w:t>являются: психолого-педагогическое консультирование, метод организации развивающих ситуаций, ситуационно-ролевые игры и другие.</w:t>
      </w:r>
    </w:p>
    <w:p w14:paraId="30AA5D59" w14:textId="77777777" w:rsidR="00761027" w:rsidRDefault="00761027">
      <w:pPr>
        <w:spacing w:line="14" w:lineRule="exact"/>
        <w:rPr>
          <w:sz w:val="20"/>
          <w:szCs w:val="20"/>
        </w:rPr>
      </w:pPr>
    </w:p>
    <w:p w14:paraId="12CBF281" w14:textId="77777777" w:rsidR="00761027" w:rsidRDefault="00753BB5" w:rsidP="00FB4F9C">
      <w:pPr>
        <w:spacing w:line="238" w:lineRule="auto"/>
        <w:ind w:left="142" w:right="20" w:firstLine="1106"/>
        <w:jc w:val="both"/>
        <w:rPr>
          <w:sz w:val="20"/>
          <w:szCs w:val="20"/>
        </w:rPr>
      </w:pPr>
      <w:r>
        <w:rPr>
          <w:rFonts w:ascii="Times New Roman" w:eastAsia="Times New Roman" w:hAnsi="Times New Roman" w:cs="Times New Roman"/>
          <w:b/>
          <w:bCs/>
          <w:sz w:val="24"/>
          <w:szCs w:val="24"/>
        </w:rPr>
        <w:t xml:space="preserve">Психолого-педагогическая консультация </w:t>
      </w:r>
      <w:r>
        <w:rPr>
          <w:rFonts w:ascii="Times New Roman" w:eastAsia="Times New Roman" w:hAnsi="Times New Roman" w:cs="Times New Roman"/>
          <w:sz w:val="24"/>
          <w:szCs w:val="24"/>
        </w:rPr>
        <w:t>в качестве основной формы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14:paraId="1C49DC27" w14:textId="77777777" w:rsidR="00761027" w:rsidRDefault="00BB477B" w:rsidP="00FB4F9C">
      <w:pPr>
        <w:tabs>
          <w:tab w:val="left" w:pos="1517"/>
        </w:tabs>
        <w:spacing w:after="0" w:line="236" w:lineRule="auto"/>
        <w:ind w:left="142" w:firstLine="1106"/>
        <w:jc w:val="both"/>
        <w:rPr>
          <w:rFonts w:eastAsia="Times New Roman"/>
          <w:sz w:val="24"/>
          <w:szCs w:val="24"/>
        </w:rPr>
      </w:pPr>
      <w:r>
        <w:rPr>
          <w:rFonts w:ascii="Times New Roman" w:eastAsia="Times New Roman" w:hAnsi="Times New Roman" w:cs="Times New Roman"/>
          <w:sz w:val="24"/>
          <w:szCs w:val="24"/>
        </w:rPr>
        <w:t>1.</w:t>
      </w:r>
      <w:r w:rsidR="00753BB5">
        <w:rPr>
          <w:rFonts w:ascii="Times New Roman" w:eastAsia="Times New Roman" w:hAnsi="Times New Roman" w:cs="Times New Roman"/>
          <w:sz w:val="24"/>
          <w:szCs w:val="24"/>
        </w:rP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14:paraId="588F976A" w14:textId="77777777" w:rsidR="00761027" w:rsidRDefault="00761027" w:rsidP="00FB4F9C">
      <w:pPr>
        <w:spacing w:line="13" w:lineRule="exact"/>
        <w:ind w:left="142" w:firstLine="1106"/>
        <w:rPr>
          <w:rFonts w:eastAsia="Times New Roman"/>
          <w:sz w:val="24"/>
          <w:szCs w:val="24"/>
        </w:rPr>
      </w:pPr>
    </w:p>
    <w:p w14:paraId="17B08FC8" w14:textId="77777777" w:rsidR="00761027" w:rsidRDefault="00BB477B" w:rsidP="00FB4F9C">
      <w:pPr>
        <w:tabs>
          <w:tab w:val="left" w:pos="1641"/>
        </w:tabs>
        <w:spacing w:after="0" w:line="234" w:lineRule="auto"/>
        <w:ind w:left="142" w:right="20" w:firstLine="1106"/>
        <w:rPr>
          <w:rFonts w:eastAsia="Times New Roman"/>
          <w:sz w:val="24"/>
          <w:szCs w:val="24"/>
        </w:rPr>
      </w:pPr>
      <w:r>
        <w:rPr>
          <w:rFonts w:ascii="Times New Roman" w:eastAsia="Times New Roman" w:hAnsi="Times New Roman" w:cs="Times New Roman"/>
          <w:sz w:val="24"/>
          <w:szCs w:val="24"/>
        </w:rPr>
        <w:t xml:space="preserve"> 2.</w:t>
      </w:r>
      <w:r w:rsidR="00753BB5">
        <w:rPr>
          <w:rFonts w:ascii="Times New Roman" w:eastAsia="Times New Roman" w:hAnsi="Times New Roman" w:cs="Times New Roman"/>
          <w:sz w:val="24"/>
          <w:szCs w:val="24"/>
        </w:rPr>
        <w:t>информационной поддержки обучающегося (обеспечение школьника сведениями, необходимыми для разрешения проблемной ситуации);</w:t>
      </w:r>
    </w:p>
    <w:p w14:paraId="6B88B010" w14:textId="77777777" w:rsidR="00761027" w:rsidRDefault="00761027" w:rsidP="00FB4F9C">
      <w:pPr>
        <w:spacing w:line="13" w:lineRule="exact"/>
        <w:ind w:left="142" w:firstLine="1106"/>
        <w:rPr>
          <w:rFonts w:eastAsia="Times New Roman"/>
          <w:sz w:val="24"/>
          <w:szCs w:val="24"/>
        </w:rPr>
      </w:pPr>
    </w:p>
    <w:p w14:paraId="75D74FCB" w14:textId="77777777" w:rsidR="00761027" w:rsidRDefault="00BB477B" w:rsidP="00FB4F9C">
      <w:pPr>
        <w:tabs>
          <w:tab w:val="left" w:pos="1656"/>
        </w:tabs>
        <w:spacing w:after="0" w:line="236" w:lineRule="auto"/>
        <w:ind w:left="142" w:firstLine="1106"/>
        <w:jc w:val="both"/>
        <w:rPr>
          <w:rFonts w:eastAsia="Times New Roman"/>
          <w:sz w:val="24"/>
          <w:szCs w:val="24"/>
        </w:rPr>
      </w:pPr>
      <w:r>
        <w:rPr>
          <w:rFonts w:ascii="Times New Roman" w:eastAsia="Times New Roman" w:hAnsi="Times New Roman" w:cs="Times New Roman"/>
          <w:sz w:val="24"/>
          <w:szCs w:val="24"/>
        </w:rPr>
        <w:t>3.</w:t>
      </w:r>
      <w:r w:rsidR="00753BB5">
        <w:rPr>
          <w:rFonts w:ascii="Times New Roman" w:eastAsia="Times New Roman" w:hAnsi="Times New Roman" w:cs="Times New Roman"/>
          <w:sz w:val="24"/>
          <w:szCs w:val="24"/>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14:paraId="601D13DB" w14:textId="77777777" w:rsidR="00761027" w:rsidRDefault="00761027" w:rsidP="00FB4F9C">
      <w:pPr>
        <w:spacing w:after="0" w:line="13" w:lineRule="exact"/>
        <w:ind w:left="142" w:firstLine="1106"/>
        <w:rPr>
          <w:rFonts w:eastAsia="Times New Roman"/>
          <w:sz w:val="24"/>
          <w:szCs w:val="24"/>
        </w:rPr>
      </w:pPr>
    </w:p>
    <w:p w14:paraId="70DC49F9" w14:textId="77777777" w:rsidR="00C44FC2" w:rsidRDefault="00C44FC2" w:rsidP="00FB4F9C">
      <w:pPr>
        <w:spacing w:after="0" w:line="238" w:lineRule="auto"/>
        <w:ind w:left="142" w:firstLine="1106"/>
        <w:jc w:val="both"/>
        <w:rPr>
          <w:rFonts w:ascii="Times New Roman" w:eastAsia="Times New Roman" w:hAnsi="Times New Roman" w:cs="Times New Roman"/>
          <w:b/>
          <w:bCs/>
          <w:sz w:val="24"/>
          <w:szCs w:val="24"/>
        </w:rPr>
      </w:pPr>
    </w:p>
    <w:p w14:paraId="66D14AD1" w14:textId="77777777" w:rsidR="00C44FC2" w:rsidRDefault="00C44FC2" w:rsidP="00FB4F9C">
      <w:pPr>
        <w:spacing w:after="0" w:line="238" w:lineRule="auto"/>
        <w:ind w:left="142" w:firstLine="1106"/>
        <w:jc w:val="both"/>
        <w:rPr>
          <w:rFonts w:ascii="Times New Roman" w:eastAsia="Times New Roman" w:hAnsi="Times New Roman" w:cs="Times New Roman"/>
          <w:b/>
          <w:bCs/>
          <w:sz w:val="24"/>
          <w:szCs w:val="24"/>
        </w:rPr>
      </w:pPr>
    </w:p>
    <w:p w14:paraId="568FB52A" w14:textId="66C67708" w:rsidR="00761027" w:rsidRDefault="00753BB5" w:rsidP="00FB4F9C">
      <w:pPr>
        <w:spacing w:after="0" w:line="238" w:lineRule="auto"/>
        <w:ind w:left="142" w:firstLine="1106"/>
        <w:jc w:val="both"/>
        <w:rPr>
          <w:rFonts w:eastAsia="Times New Roman"/>
          <w:sz w:val="24"/>
          <w:szCs w:val="24"/>
        </w:rPr>
      </w:pPr>
      <w:r>
        <w:rPr>
          <w:rFonts w:ascii="Times New Roman" w:eastAsia="Times New Roman" w:hAnsi="Times New Roman" w:cs="Times New Roman"/>
          <w:b/>
          <w:bCs/>
          <w:sz w:val="24"/>
          <w:szCs w:val="24"/>
        </w:rPr>
        <w:t xml:space="preserve">Организация развивающих ситуаций </w:t>
      </w:r>
      <w:r>
        <w:rPr>
          <w:rFonts w:ascii="Times New Roman" w:eastAsia="Times New Roman" w:hAnsi="Times New Roman" w:cs="Times New Roman"/>
          <w:sz w:val="24"/>
          <w:szCs w:val="24"/>
        </w:rPr>
        <w:t>предполагает,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что педагог</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14:paraId="6225E8B8" w14:textId="77777777" w:rsidR="00761027" w:rsidRDefault="00761027" w:rsidP="00FB4F9C">
      <w:pPr>
        <w:spacing w:after="0" w:line="18" w:lineRule="exact"/>
        <w:ind w:left="142" w:firstLine="1106"/>
        <w:rPr>
          <w:rFonts w:eastAsia="Times New Roman"/>
          <w:sz w:val="24"/>
          <w:szCs w:val="24"/>
        </w:rPr>
      </w:pPr>
    </w:p>
    <w:p w14:paraId="635DBA3A" w14:textId="77777777" w:rsidR="00761027" w:rsidRDefault="00753BB5" w:rsidP="00FB4F9C">
      <w:pPr>
        <w:spacing w:after="0" w:line="239" w:lineRule="auto"/>
        <w:ind w:left="142" w:firstLine="1106"/>
        <w:jc w:val="both"/>
        <w:rPr>
          <w:rFonts w:eastAsia="Times New Roman"/>
          <w:sz w:val="24"/>
          <w:szCs w:val="24"/>
        </w:rPr>
      </w:pPr>
      <w:r>
        <w:rPr>
          <w:rFonts w:ascii="Times New Roman" w:eastAsia="Times New Roman" w:hAnsi="Times New Roman" w:cs="Times New Roman"/>
          <w:sz w:val="24"/>
          <w:szCs w:val="24"/>
        </w:rPr>
        <w:t xml:space="preserve">Основными формами организации педагогической поддержки обучающихся являются </w:t>
      </w:r>
      <w:r>
        <w:rPr>
          <w:rFonts w:ascii="Times New Roman" w:eastAsia="Times New Roman" w:hAnsi="Times New Roman" w:cs="Times New Roman"/>
          <w:b/>
          <w:bCs/>
          <w:sz w:val="24"/>
          <w:szCs w:val="24"/>
        </w:rPr>
        <w:t>ситуационно-ролевые игры,</w:t>
      </w:r>
      <w:r>
        <w:rPr>
          <w:rFonts w:ascii="Times New Roman" w:eastAsia="Times New Roman" w:hAnsi="Times New Roman" w:cs="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14:paraId="1DBE25AE" w14:textId="77777777" w:rsidR="00761027" w:rsidRDefault="00761027" w:rsidP="00C60142">
      <w:pPr>
        <w:spacing w:after="0" w:line="19" w:lineRule="exact"/>
        <w:rPr>
          <w:rFonts w:eastAsia="Times New Roman"/>
          <w:sz w:val="24"/>
          <w:szCs w:val="24"/>
        </w:rPr>
      </w:pPr>
    </w:p>
    <w:p w14:paraId="22B83930" w14:textId="77777777" w:rsidR="00761027" w:rsidRDefault="00753BB5" w:rsidP="0054613B">
      <w:pPr>
        <w:spacing w:after="0" w:line="234" w:lineRule="auto"/>
        <w:ind w:right="20" w:firstLine="1248"/>
        <w:jc w:val="center"/>
        <w:rPr>
          <w:rFonts w:eastAsia="Times New Roman"/>
          <w:sz w:val="24"/>
          <w:szCs w:val="24"/>
        </w:rPr>
      </w:pPr>
      <w:r>
        <w:rPr>
          <w:rFonts w:ascii="Times New Roman" w:eastAsia="Times New Roman" w:hAnsi="Times New Roman" w:cs="Times New Roman"/>
          <w:b/>
          <w:bCs/>
          <w:sz w:val="24"/>
          <w:szCs w:val="24"/>
        </w:rPr>
        <w:t>Формы участия специалистов и социальных партнеров по направлениям социального воспитания.</w:t>
      </w:r>
    </w:p>
    <w:p w14:paraId="1076AA07" w14:textId="77777777" w:rsidR="00761027" w:rsidRDefault="00761027" w:rsidP="00C60142">
      <w:pPr>
        <w:spacing w:after="0" w:line="239" w:lineRule="exact"/>
        <w:rPr>
          <w:sz w:val="20"/>
          <w:szCs w:val="20"/>
        </w:rPr>
      </w:pPr>
    </w:p>
    <w:p w14:paraId="69B268C3" w14:textId="77777777" w:rsidR="00761027" w:rsidRDefault="00753BB5" w:rsidP="007B3D69">
      <w:pPr>
        <w:spacing w:after="0" w:line="237" w:lineRule="auto"/>
        <w:ind w:left="-142" w:firstLine="142"/>
        <w:jc w:val="both"/>
        <w:rPr>
          <w:sz w:val="20"/>
          <w:szCs w:val="20"/>
        </w:rPr>
      </w:pPr>
      <w:r>
        <w:rPr>
          <w:rFonts w:ascii="Times New Roman" w:eastAsia="Times New Roman" w:hAnsi="Times New Roman" w:cs="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Pr>
          <w:rFonts w:ascii="Times New Roman" w:eastAsia="Times New Roman" w:hAnsi="Times New Roman" w:cs="Times New Roman"/>
          <w:b/>
          <w:bCs/>
          <w:sz w:val="24"/>
          <w:szCs w:val="24"/>
        </w:rPr>
        <w:t>родители обучающегося</w:t>
      </w:r>
      <w:r>
        <w:rPr>
          <w:rFonts w:ascii="Times New Roman" w:eastAsia="Times New Roman" w:hAnsi="Times New Roman" w:cs="Times New Roman"/>
          <w:sz w:val="24"/>
          <w:szCs w:val="24"/>
        </w:rPr>
        <w:t xml:space="preserve"> (законные представители), которые одновременно выступают в многообразии позиций и социальных ролей:</w:t>
      </w:r>
    </w:p>
    <w:p w14:paraId="7C69FD11" w14:textId="77777777" w:rsidR="00761027" w:rsidRDefault="00761027" w:rsidP="007B3D69">
      <w:pPr>
        <w:spacing w:after="0" w:line="31" w:lineRule="exact"/>
        <w:ind w:left="-142" w:firstLine="142"/>
        <w:rPr>
          <w:sz w:val="20"/>
          <w:szCs w:val="20"/>
        </w:rPr>
      </w:pPr>
    </w:p>
    <w:p w14:paraId="091E7B87" w14:textId="77777777" w:rsidR="00761027" w:rsidRDefault="00753BB5" w:rsidP="00667DB5">
      <w:pPr>
        <w:numPr>
          <w:ilvl w:val="0"/>
          <w:numId w:val="244"/>
        </w:numPr>
        <w:tabs>
          <w:tab w:val="left" w:pos="426"/>
          <w:tab w:val="left" w:pos="1534"/>
        </w:tabs>
        <w:spacing w:after="0" w:line="232" w:lineRule="auto"/>
        <w:ind w:hanging="578"/>
        <w:jc w:val="both"/>
        <w:rPr>
          <w:rFonts w:ascii="Symbol" w:eastAsia="Symbol" w:hAnsi="Symbol" w:cs="Symbol"/>
          <w:sz w:val="24"/>
          <w:szCs w:val="24"/>
        </w:rPr>
      </w:pPr>
      <w:r>
        <w:rPr>
          <w:rFonts w:ascii="Times New Roman" w:eastAsia="Times New Roman" w:hAnsi="Times New Roman" w:cs="Times New Roman"/>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14:paraId="71759161" w14:textId="77777777" w:rsidR="00761027" w:rsidRDefault="00753BB5" w:rsidP="00667DB5">
      <w:pPr>
        <w:numPr>
          <w:ilvl w:val="0"/>
          <w:numId w:val="244"/>
        </w:numPr>
        <w:tabs>
          <w:tab w:val="left" w:pos="426"/>
          <w:tab w:val="left" w:pos="1540"/>
        </w:tabs>
        <w:spacing w:after="0" w:line="239" w:lineRule="auto"/>
        <w:ind w:hanging="578"/>
        <w:rPr>
          <w:rFonts w:ascii="Symbol" w:eastAsia="Symbol" w:hAnsi="Symbol" w:cs="Symbol"/>
          <w:sz w:val="24"/>
          <w:szCs w:val="24"/>
        </w:rPr>
      </w:pPr>
      <w:r>
        <w:rPr>
          <w:rFonts w:ascii="Times New Roman" w:eastAsia="Times New Roman" w:hAnsi="Times New Roman" w:cs="Times New Roman"/>
          <w:sz w:val="24"/>
          <w:szCs w:val="24"/>
        </w:rPr>
        <w:lastRenderedPageBreak/>
        <w:t>как обладатель и распорядитель ресурсов для воспитания и социализации;</w:t>
      </w:r>
    </w:p>
    <w:p w14:paraId="46571DF0" w14:textId="77777777" w:rsidR="00761027" w:rsidRDefault="00761027" w:rsidP="00EC4237">
      <w:pPr>
        <w:tabs>
          <w:tab w:val="left" w:pos="426"/>
        </w:tabs>
        <w:spacing w:after="0" w:line="29" w:lineRule="exact"/>
        <w:ind w:left="-142" w:hanging="578"/>
        <w:rPr>
          <w:rFonts w:ascii="Symbol" w:eastAsia="Symbol" w:hAnsi="Symbol" w:cs="Symbol"/>
          <w:sz w:val="24"/>
          <w:szCs w:val="24"/>
        </w:rPr>
      </w:pPr>
    </w:p>
    <w:p w14:paraId="17246904" w14:textId="77777777" w:rsidR="00761027" w:rsidRDefault="00753BB5" w:rsidP="00667DB5">
      <w:pPr>
        <w:numPr>
          <w:ilvl w:val="0"/>
          <w:numId w:val="244"/>
        </w:numPr>
        <w:tabs>
          <w:tab w:val="left" w:pos="426"/>
          <w:tab w:val="left" w:pos="1534"/>
        </w:tabs>
        <w:spacing w:after="0" w:line="227" w:lineRule="auto"/>
        <w:ind w:right="20" w:hanging="578"/>
        <w:rPr>
          <w:rFonts w:ascii="Symbol" w:eastAsia="Symbol" w:hAnsi="Symbol" w:cs="Symbol"/>
          <w:sz w:val="24"/>
          <w:szCs w:val="24"/>
        </w:rPr>
      </w:pPr>
      <w:r>
        <w:rPr>
          <w:rFonts w:ascii="Times New Roman" w:eastAsia="Times New Roman" w:hAnsi="Times New Roman" w:cs="Times New Roman"/>
          <w:sz w:val="24"/>
          <w:szCs w:val="24"/>
        </w:rPr>
        <w:t>непосредственный воспитатель (в рамках школьного и семейного воспитания).</w:t>
      </w:r>
    </w:p>
    <w:p w14:paraId="6ADD7659" w14:textId="77777777" w:rsidR="00761027" w:rsidRDefault="00761027" w:rsidP="00EC4237">
      <w:pPr>
        <w:tabs>
          <w:tab w:val="left" w:pos="426"/>
        </w:tabs>
        <w:spacing w:after="0" w:line="12" w:lineRule="exact"/>
        <w:ind w:left="-142" w:hanging="578"/>
        <w:rPr>
          <w:rFonts w:ascii="Symbol" w:eastAsia="Symbol" w:hAnsi="Symbol" w:cs="Symbol"/>
          <w:sz w:val="24"/>
          <w:szCs w:val="24"/>
        </w:rPr>
      </w:pPr>
    </w:p>
    <w:p w14:paraId="4D122181" w14:textId="77777777" w:rsidR="00761027" w:rsidRPr="007B3D69" w:rsidRDefault="00753BB5" w:rsidP="00667DB5">
      <w:pPr>
        <w:pStyle w:val="a4"/>
        <w:numPr>
          <w:ilvl w:val="0"/>
          <w:numId w:val="244"/>
        </w:numPr>
        <w:tabs>
          <w:tab w:val="left" w:pos="426"/>
        </w:tabs>
        <w:spacing w:after="0" w:line="236" w:lineRule="auto"/>
        <w:ind w:hanging="578"/>
        <w:jc w:val="both"/>
        <w:rPr>
          <w:rFonts w:ascii="Symbol" w:eastAsia="Symbol" w:hAnsi="Symbol" w:cs="Symbol"/>
          <w:sz w:val="24"/>
          <w:szCs w:val="24"/>
        </w:rPr>
      </w:pPr>
      <w:r w:rsidRPr="007B3D69">
        <w:rPr>
          <w:rFonts w:ascii="Times New Roman" w:eastAsia="Times New Roman" w:hAnsi="Times New Roman" w:cs="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14:paraId="4B9C1E5D" w14:textId="77777777" w:rsidR="00761027" w:rsidRDefault="00761027" w:rsidP="00EC4237">
      <w:pPr>
        <w:tabs>
          <w:tab w:val="left" w:pos="426"/>
        </w:tabs>
        <w:spacing w:after="0" w:line="30" w:lineRule="exact"/>
        <w:ind w:left="-142" w:hanging="578"/>
        <w:rPr>
          <w:rFonts w:ascii="Symbol" w:eastAsia="Symbol" w:hAnsi="Symbol" w:cs="Symbol"/>
          <w:sz w:val="24"/>
          <w:szCs w:val="24"/>
        </w:rPr>
      </w:pPr>
    </w:p>
    <w:p w14:paraId="3F45C115" w14:textId="77777777" w:rsidR="00761027" w:rsidRDefault="00753BB5" w:rsidP="00667DB5">
      <w:pPr>
        <w:numPr>
          <w:ilvl w:val="0"/>
          <w:numId w:val="244"/>
        </w:numPr>
        <w:tabs>
          <w:tab w:val="left" w:pos="426"/>
          <w:tab w:val="left" w:pos="1534"/>
        </w:tabs>
        <w:spacing w:after="0" w:line="233" w:lineRule="auto"/>
        <w:ind w:right="20" w:hanging="578"/>
        <w:jc w:val="both"/>
        <w:rPr>
          <w:rFonts w:ascii="Symbol" w:eastAsia="Symbol" w:hAnsi="Symbol" w:cs="Symbol"/>
          <w:sz w:val="24"/>
          <w:szCs w:val="24"/>
        </w:rPr>
      </w:pPr>
      <w:r>
        <w:rPr>
          <w:rFonts w:ascii="Times New Roman" w:eastAsia="Times New Roman" w:hAnsi="Times New Roman" w:cs="Times New Roman"/>
          <w:sz w:val="24"/>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14:paraId="720D20A9" w14:textId="77777777" w:rsidR="00761027" w:rsidRDefault="00761027" w:rsidP="00EC4237">
      <w:pPr>
        <w:tabs>
          <w:tab w:val="left" w:pos="426"/>
        </w:tabs>
        <w:spacing w:after="0" w:line="32" w:lineRule="exact"/>
        <w:ind w:left="-142" w:hanging="578"/>
        <w:rPr>
          <w:rFonts w:ascii="Symbol" w:eastAsia="Symbol" w:hAnsi="Symbol" w:cs="Symbol"/>
          <w:sz w:val="24"/>
          <w:szCs w:val="24"/>
        </w:rPr>
      </w:pPr>
    </w:p>
    <w:p w14:paraId="7CAAF205" w14:textId="77777777" w:rsidR="00761027" w:rsidRDefault="00753BB5" w:rsidP="00667DB5">
      <w:pPr>
        <w:numPr>
          <w:ilvl w:val="0"/>
          <w:numId w:val="244"/>
        </w:numPr>
        <w:tabs>
          <w:tab w:val="left" w:pos="426"/>
          <w:tab w:val="left" w:pos="1534"/>
        </w:tabs>
        <w:spacing w:after="0" w:line="233" w:lineRule="auto"/>
        <w:ind w:hanging="578"/>
        <w:jc w:val="both"/>
        <w:rPr>
          <w:rFonts w:ascii="Symbol" w:eastAsia="Symbol" w:hAnsi="Symbol" w:cs="Symbol"/>
          <w:sz w:val="24"/>
          <w:szCs w:val="24"/>
        </w:rPr>
      </w:pPr>
      <w:r>
        <w:rPr>
          <w:rFonts w:ascii="Times New Roman" w:eastAsia="Times New Roman" w:hAnsi="Times New Roman" w:cs="Times New Roman"/>
          <w:sz w:val="24"/>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14:paraId="4513A91F" w14:textId="77777777" w:rsidR="00761027" w:rsidRDefault="00761027" w:rsidP="00EC4237">
      <w:pPr>
        <w:tabs>
          <w:tab w:val="left" w:pos="426"/>
        </w:tabs>
        <w:spacing w:after="0" w:line="31" w:lineRule="exact"/>
        <w:ind w:left="-142" w:hanging="578"/>
        <w:rPr>
          <w:rFonts w:ascii="Symbol" w:eastAsia="Symbol" w:hAnsi="Symbol" w:cs="Symbol"/>
          <w:sz w:val="24"/>
          <w:szCs w:val="24"/>
        </w:rPr>
      </w:pPr>
    </w:p>
    <w:p w14:paraId="1E4BD51E" w14:textId="77777777" w:rsidR="00761027" w:rsidRDefault="00753BB5" w:rsidP="00667DB5">
      <w:pPr>
        <w:numPr>
          <w:ilvl w:val="0"/>
          <w:numId w:val="244"/>
        </w:numPr>
        <w:tabs>
          <w:tab w:val="left" w:pos="426"/>
          <w:tab w:val="left" w:pos="1534"/>
        </w:tabs>
        <w:spacing w:after="0" w:line="235" w:lineRule="auto"/>
        <w:ind w:hanging="578"/>
        <w:jc w:val="both"/>
        <w:rPr>
          <w:rFonts w:ascii="Symbol" w:eastAsia="Symbol" w:hAnsi="Symbol" w:cs="Symbol"/>
          <w:sz w:val="24"/>
          <w:szCs w:val="24"/>
        </w:rPr>
      </w:pPr>
      <w:r>
        <w:rPr>
          <w:rFonts w:ascii="Times New Roman" w:eastAsia="Times New Roman" w:hAnsi="Times New Roman" w:cs="Times New Roman"/>
          <w:sz w:val="24"/>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14:paraId="5E3BA4FB" w14:textId="77777777" w:rsidR="00761027" w:rsidRDefault="00761027" w:rsidP="00EC4237">
      <w:pPr>
        <w:tabs>
          <w:tab w:val="left" w:pos="426"/>
        </w:tabs>
        <w:spacing w:after="0" w:line="33" w:lineRule="exact"/>
        <w:ind w:left="-142" w:hanging="578"/>
        <w:rPr>
          <w:rFonts w:ascii="Symbol" w:eastAsia="Symbol" w:hAnsi="Symbol" w:cs="Symbol"/>
          <w:sz w:val="24"/>
          <w:szCs w:val="24"/>
        </w:rPr>
      </w:pPr>
    </w:p>
    <w:p w14:paraId="31351D28" w14:textId="77777777" w:rsidR="00761027" w:rsidRDefault="00753BB5" w:rsidP="00667DB5">
      <w:pPr>
        <w:numPr>
          <w:ilvl w:val="0"/>
          <w:numId w:val="244"/>
        </w:numPr>
        <w:tabs>
          <w:tab w:val="left" w:pos="426"/>
          <w:tab w:val="left" w:pos="1534"/>
        </w:tabs>
        <w:spacing w:after="0" w:line="231" w:lineRule="auto"/>
        <w:ind w:right="20" w:hanging="578"/>
        <w:jc w:val="both"/>
        <w:rPr>
          <w:rFonts w:ascii="Symbol" w:eastAsia="Symbol" w:hAnsi="Symbol" w:cs="Symbol"/>
          <w:sz w:val="24"/>
          <w:szCs w:val="24"/>
        </w:rPr>
      </w:pPr>
      <w:r>
        <w:rPr>
          <w:rFonts w:ascii="Times New Roman" w:eastAsia="Times New Roman" w:hAnsi="Times New Roman" w:cs="Times New Roman"/>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14:paraId="5DAC578E" w14:textId="77777777" w:rsidR="00761027" w:rsidRDefault="00761027" w:rsidP="007B3D69">
      <w:pPr>
        <w:spacing w:after="0" w:line="14" w:lineRule="exact"/>
        <w:ind w:left="-142" w:firstLine="142"/>
        <w:rPr>
          <w:rFonts w:ascii="Symbol" w:eastAsia="Symbol" w:hAnsi="Symbol" w:cs="Symbol"/>
          <w:sz w:val="24"/>
          <w:szCs w:val="24"/>
        </w:rPr>
      </w:pPr>
    </w:p>
    <w:p w14:paraId="37A7BC20" w14:textId="77777777" w:rsidR="00761027" w:rsidRDefault="00753BB5" w:rsidP="007B3D69">
      <w:pPr>
        <w:spacing w:after="0" w:line="234" w:lineRule="auto"/>
        <w:ind w:left="-142" w:right="20" w:firstLine="142"/>
        <w:jc w:val="both"/>
        <w:rPr>
          <w:rFonts w:ascii="Symbol" w:eastAsia="Symbol" w:hAnsi="Symbol" w:cs="Symbol"/>
          <w:sz w:val="24"/>
          <w:szCs w:val="24"/>
        </w:rPr>
      </w:pPr>
      <w:r>
        <w:rPr>
          <w:rFonts w:ascii="Times New Roman" w:eastAsia="Times New Roman" w:hAnsi="Times New Roman" w:cs="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w:t>
      </w:r>
    </w:p>
    <w:p w14:paraId="38E8F3CA" w14:textId="77777777" w:rsidR="00761027" w:rsidRDefault="00761027" w:rsidP="007B3D69">
      <w:pPr>
        <w:spacing w:after="0" w:line="13" w:lineRule="exact"/>
        <w:ind w:left="-142" w:firstLine="142"/>
        <w:rPr>
          <w:rFonts w:ascii="Symbol" w:eastAsia="Symbol" w:hAnsi="Symbol" w:cs="Symbol"/>
          <w:sz w:val="24"/>
          <w:szCs w:val="24"/>
        </w:rPr>
      </w:pPr>
    </w:p>
    <w:p w14:paraId="5BDD4FE4" w14:textId="77777777" w:rsidR="00761027" w:rsidRDefault="00753BB5" w:rsidP="007B3D69">
      <w:pPr>
        <w:spacing w:after="0" w:line="237" w:lineRule="auto"/>
        <w:ind w:left="-142" w:right="20" w:firstLine="142"/>
        <w:jc w:val="both"/>
        <w:rPr>
          <w:rFonts w:ascii="Symbol" w:eastAsia="Symbol" w:hAnsi="Symbol" w:cs="Symbol"/>
          <w:sz w:val="24"/>
          <w:szCs w:val="24"/>
        </w:rPr>
      </w:pPr>
      <w:r>
        <w:rPr>
          <w:rFonts w:ascii="Times New Roman" w:eastAsia="Times New Roman" w:hAnsi="Times New Roman" w:cs="Times New Roman"/>
          <w:sz w:val="24"/>
          <w:szCs w:val="24"/>
        </w:rPr>
        <w:t>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14:paraId="544ED0EB" w14:textId="77777777" w:rsidR="00761027" w:rsidRDefault="00761027" w:rsidP="007B3D69">
      <w:pPr>
        <w:spacing w:after="0" w:line="13" w:lineRule="exact"/>
        <w:ind w:left="-142" w:firstLine="142"/>
        <w:rPr>
          <w:rFonts w:ascii="Symbol" w:eastAsia="Symbol" w:hAnsi="Symbol" w:cs="Symbol"/>
          <w:sz w:val="24"/>
          <w:szCs w:val="24"/>
        </w:rPr>
      </w:pPr>
    </w:p>
    <w:p w14:paraId="6EB1A135" w14:textId="77777777" w:rsidR="00761027" w:rsidRDefault="00753BB5" w:rsidP="007B3D69">
      <w:pPr>
        <w:spacing w:after="0" w:line="237" w:lineRule="auto"/>
        <w:ind w:left="-142" w:right="20" w:firstLine="142"/>
        <w:jc w:val="both"/>
        <w:rPr>
          <w:rFonts w:ascii="Symbol" w:eastAsia="Symbol" w:hAnsi="Symbol" w:cs="Symbol"/>
          <w:sz w:val="24"/>
          <w:szCs w:val="24"/>
        </w:rPr>
      </w:pPr>
      <w:r>
        <w:rPr>
          <w:rFonts w:ascii="Times New Roman" w:eastAsia="Times New Roman" w:hAnsi="Times New Roman" w:cs="Times New Roman"/>
          <w:sz w:val="24"/>
          <w:szCs w:val="24"/>
        </w:rPr>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w:t>
      </w:r>
    </w:p>
    <w:p w14:paraId="2F82664A" w14:textId="77777777" w:rsidR="00761027" w:rsidRDefault="00761027" w:rsidP="007B3D69">
      <w:pPr>
        <w:spacing w:after="0" w:line="282" w:lineRule="exact"/>
        <w:rPr>
          <w:sz w:val="20"/>
          <w:szCs w:val="20"/>
        </w:rPr>
      </w:pPr>
    </w:p>
    <w:p w14:paraId="389AFE6C" w14:textId="77777777" w:rsidR="00761027" w:rsidRDefault="00753BB5" w:rsidP="00534D66">
      <w:pPr>
        <w:spacing w:after="0"/>
        <w:ind w:left="1560"/>
        <w:jc w:val="center"/>
        <w:rPr>
          <w:sz w:val="20"/>
          <w:szCs w:val="20"/>
        </w:rPr>
      </w:pPr>
      <w:r>
        <w:rPr>
          <w:rFonts w:ascii="Times New Roman" w:eastAsia="Times New Roman" w:hAnsi="Times New Roman" w:cs="Times New Roman"/>
          <w:b/>
          <w:bCs/>
          <w:sz w:val="24"/>
          <w:szCs w:val="24"/>
        </w:rPr>
        <w:t>2.3.7. Модели организации работы по формированию экологически</w:t>
      </w:r>
    </w:p>
    <w:p w14:paraId="2D1F5166" w14:textId="77777777" w:rsidR="00761027" w:rsidRDefault="00753BB5" w:rsidP="00534D66">
      <w:pPr>
        <w:spacing w:after="0"/>
        <w:ind w:left="1560"/>
        <w:jc w:val="center"/>
        <w:rPr>
          <w:sz w:val="20"/>
          <w:szCs w:val="20"/>
        </w:rPr>
      </w:pPr>
      <w:r>
        <w:rPr>
          <w:rFonts w:ascii="Times New Roman" w:eastAsia="Times New Roman" w:hAnsi="Times New Roman" w:cs="Times New Roman"/>
          <w:b/>
          <w:bCs/>
          <w:sz w:val="24"/>
          <w:szCs w:val="24"/>
        </w:rPr>
        <w:t>целесообразного, здорового и безопасного образа жизни</w:t>
      </w:r>
    </w:p>
    <w:p w14:paraId="25827991" w14:textId="77777777" w:rsidR="00761027" w:rsidRDefault="00761027" w:rsidP="00534D66">
      <w:pPr>
        <w:spacing w:after="0" w:line="13" w:lineRule="exact"/>
        <w:rPr>
          <w:sz w:val="20"/>
          <w:szCs w:val="20"/>
        </w:rPr>
      </w:pPr>
    </w:p>
    <w:p w14:paraId="197E7C68" w14:textId="77777777" w:rsidR="00761027" w:rsidRDefault="00753BB5" w:rsidP="00534D66">
      <w:pPr>
        <w:spacing w:after="0" w:line="235" w:lineRule="auto"/>
        <w:ind w:firstLine="425"/>
        <w:jc w:val="both"/>
        <w:rPr>
          <w:sz w:val="20"/>
          <w:szCs w:val="20"/>
        </w:rPr>
      </w:pPr>
      <w:r>
        <w:rPr>
          <w:rFonts w:ascii="Times New Roman" w:eastAsia="Times New Roman" w:hAnsi="Times New Roman" w:cs="Times New Roman"/>
          <w:b/>
          <w:bCs/>
          <w:sz w:val="24"/>
          <w:szCs w:val="24"/>
        </w:rPr>
        <w:t xml:space="preserve">Модель обеспечения рациональной организации учебно-воспитательного процесса и образовательной среды </w:t>
      </w:r>
      <w:r>
        <w:rPr>
          <w:rFonts w:ascii="Times New Roman" w:eastAsia="Times New Roman" w:hAnsi="Times New Roman" w:cs="Times New Roman"/>
          <w:sz w:val="24"/>
          <w:szCs w:val="24"/>
        </w:rPr>
        <w:t>предусматривает объединение педагогического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коллектива в вопросе рациональной организации учебно-воспитательного процесса</w:t>
      </w:r>
    </w:p>
    <w:p w14:paraId="24775542" w14:textId="77777777" w:rsidR="00761027" w:rsidRDefault="00761027" w:rsidP="00534D66">
      <w:pPr>
        <w:spacing w:after="0" w:line="13" w:lineRule="exact"/>
        <w:ind w:firstLine="425"/>
        <w:jc w:val="both"/>
        <w:rPr>
          <w:sz w:val="20"/>
          <w:szCs w:val="20"/>
        </w:rPr>
      </w:pPr>
    </w:p>
    <w:p w14:paraId="110E96A7" w14:textId="77777777" w:rsidR="00534D66" w:rsidRDefault="00753BB5" w:rsidP="00534D66">
      <w:pPr>
        <w:tabs>
          <w:tab w:val="left" w:pos="861"/>
        </w:tabs>
        <w:spacing w:after="0" w:line="237" w:lineRule="auto"/>
        <w:ind w:firstLine="425"/>
        <w:jc w:val="both"/>
        <w:rPr>
          <w:sz w:val="20"/>
          <w:szCs w:val="20"/>
        </w:rPr>
      </w:pPr>
      <w:r>
        <w:rPr>
          <w:rFonts w:ascii="Times New Roman" w:eastAsia="Times New Roman" w:hAnsi="Times New Roman" w:cs="Times New Roman"/>
          <w:sz w:val="24"/>
          <w:szCs w:val="24"/>
        </w:rPr>
        <w:t>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w:t>
      </w:r>
      <w:r w:rsidR="00534D66">
        <w:rPr>
          <w:rFonts w:ascii="Times New Roman" w:eastAsia="Times New Roman" w:hAnsi="Times New Roman" w:cs="Times New Roman"/>
          <w:sz w:val="24"/>
          <w:szCs w:val="24"/>
        </w:rPr>
        <w:t xml:space="preserve"> 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w:t>
      </w:r>
    </w:p>
    <w:p w14:paraId="774E5B1A" w14:textId="77777777" w:rsidR="00761027" w:rsidRDefault="00761027">
      <w:pPr>
        <w:spacing w:line="1" w:lineRule="exact"/>
        <w:rPr>
          <w:sz w:val="20"/>
          <w:szCs w:val="20"/>
        </w:rPr>
      </w:pPr>
    </w:p>
    <w:p w14:paraId="1409FBB2" w14:textId="77777777" w:rsidR="00761027" w:rsidRDefault="00753BB5" w:rsidP="00667DB5">
      <w:pPr>
        <w:numPr>
          <w:ilvl w:val="0"/>
          <w:numId w:val="245"/>
        </w:numPr>
        <w:tabs>
          <w:tab w:val="left" w:pos="993"/>
        </w:tabs>
        <w:spacing w:after="0" w:line="240" w:lineRule="auto"/>
        <w:ind w:left="1540" w:hanging="973"/>
        <w:rPr>
          <w:rFonts w:ascii="Symbol" w:eastAsia="Symbol" w:hAnsi="Symbol" w:cs="Symbol"/>
          <w:sz w:val="24"/>
          <w:szCs w:val="24"/>
        </w:rPr>
      </w:pPr>
      <w:r>
        <w:rPr>
          <w:rFonts w:ascii="Times New Roman" w:eastAsia="Times New Roman" w:hAnsi="Times New Roman" w:cs="Times New Roman"/>
          <w:sz w:val="24"/>
          <w:szCs w:val="24"/>
        </w:rPr>
        <w:t>организация занятий (уроков);</w:t>
      </w:r>
    </w:p>
    <w:p w14:paraId="5E0989E5" w14:textId="77777777" w:rsidR="00761027" w:rsidRDefault="00761027" w:rsidP="001338FF">
      <w:pPr>
        <w:tabs>
          <w:tab w:val="left" w:pos="993"/>
        </w:tabs>
        <w:spacing w:line="1" w:lineRule="exact"/>
        <w:ind w:hanging="973"/>
        <w:rPr>
          <w:rFonts w:ascii="Symbol" w:eastAsia="Symbol" w:hAnsi="Symbol" w:cs="Symbol"/>
          <w:sz w:val="24"/>
          <w:szCs w:val="24"/>
        </w:rPr>
      </w:pPr>
    </w:p>
    <w:p w14:paraId="2EFBF2CE" w14:textId="77777777" w:rsidR="00761027" w:rsidRDefault="00753BB5" w:rsidP="00667DB5">
      <w:pPr>
        <w:numPr>
          <w:ilvl w:val="0"/>
          <w:numId w:val="245"/>
        </w:numPr>
        <w:tabs>
          <w:tab w:val="left" w:pos="993"/>
        </w:tabs>
        <w:spacing w:after="0" w:line="240" w:lineRule="auto"/>
        <w:ind w:left="1540" w:hanging="973"/>
        <w:rPr>
          <w:rFonts w:ascii="Symbol" w:eastAsia="Symbol" w:hAnsi="Symbol" w:cs="Symbol"/>
          <w:sz w:val="24"/>
          <w:szCs w:val="24"/>
        </w:rPr>
      </w:pPr>
      <w:r>
        <w:rPr>
          <w:rFonts w:ascii="Times New Roman" w:eastAsia="Times New Roman" w:hAnsi="Times New Roman" w:cs="Times New Roman"/>
          <w:sz w:val="24"/>
          <w:szCs w:val="24"/>
        </w:rPr>
        <w:t>обеспечение использования различных каналов восприятия информации;</w:t>
      </w:r>
    </w:p>
    <w:p w14:paraId="129E8FCC" w14:textId="77777777" w:rsidR="00761027" w:rsidRDefault="00753BB5" w:rsidP="00667DB5">
      <w:pPr>
        <w:numPr>
          <w:ilvl w:val="0"/>
          <w:numId w:val="245"/>
        </w:numPr>
        <w:tabs>
          <w:tab w:val="left" w:pos="993"/>
        </w:tabs>
        <w:spacing w:after="0" w:line="239" w:lineRule="auto"/>
        <w:ind w:left="1540" w:hanging="973"/>
        <w:rPr>
          <w:rFonts w:ascii="Symbol" w:eastAsia="Symbol" w:hAnsi="Symbol" w:cs="Symbol"/>
          <w:sz w:val="24"/>
          <w:szCs w:val="24"/>
        </w:rPr>
      </w:pPr>
      <w:r>
        <w:rPr>
          <w:rFonts w:ascii="Times New Roman" w:eastAsia="Times New Roman" w:hAnsi="Times New Roman" w:cs="Times New Roman"/>
          <w:sz w:val="24"/>
          <w:szCs w:val="24"/>
        </w:rPr>
        <w:t>учет зоны работоспособности обучающихся;</w:t>
      </w:r>
    </w:p>
    <w:p w14:paraId="67FF391C" w14:textId="77777777" w:rsidR="00761027" w:rsidRDefault="00753BB5" w:rsidP="00667DB5">
      <w:pPr>
        <w:numPr>
          <w:ilvl w:val="0"/>
          <w:numId w:val="245"/>
        </w:numPr>
        <w:tabs>
          <w:tab w:val="left" w:pos="993"/>
        </w:tabs>
        <w:spacing w:after="0" w:line="239" w:lineRule="auto"/>
        <w:ind w:left="1540" w:hanging="973"/>
        <w:rPr>
          <w:rFonts w:ascii="Symbol" w:eastAsia="Symbol" w:hAnsi="Symbol" w:cs="Symbol"/>
          <w:sz w:val="24"/>
          <w:szCs w:val="24"/>
        </w:rPr>
      </w:pPr>
      <w:r>
        <w:rPr>
          <w:rFonts w:ascii="Times New Roman" w:eastAsia="Times New Roman" w:hAnsi="Times New Roman" w:cs="Times New Roman"/>
          <w:sz w:val="24"/>
          <w:szCs w:val="24"/>
        </w:rPr>
        <w:t>распределение интенсивности умственной деятельности;</w:t>
      </w:r>
    </w:p>
    <w:p w14:paraId="453EC342" w14:textId="77777777" w:rsidR="00761027" w:rsidRDefault="00753BB5" w:rsidP="00667DB5">
      <w:pPr>
        <w:numPr>
          <w:ilvl w:val="0"/>
          <w:numId w:val="245"/>
        </w:numPr>
        <w:tabs>
          <w:tab w:val="left" w:pos="993"/>
        </w:tabs>
        <w:spacing w:after="0" w:line="239" w:lineRule="auto"/>
        <w:ind w:left="1540" w:hanging="973"/>
        <w:rPr>
          <w:rFonts w:ascii="Symbol" w:eastAsia="Symbol" w:hAnsi="Symbol" w:cs="Symbol"/>
          <w:sz w:val="24"/>
          <w:szCs w:val="24"/>
        </w:rPr>
      </w:pPr>
      <w:r>
        <w:rPr>
          <w:rFonts w:ascii="Times New Roman" w:eastAsia="Times New Roman" w:hAnsi="Times New Roman" w:cs="Times New Roman"/>
          <w:sz w:val="24"/>
          <w:szCs w:val="24"/>
        </w:rPr>
        <w:t>использование здоровьесберегающих технологий.</w:t>
      </w:r>
    </w:p>
    <w:p w14:paraId="13D59DE3" w14:textId="77777777" w:rsidR="00761027" w:rsidRDefault="00761027" w:rsidP="001338FF">
      <w:pPr>
        <w:tabs>
          <w:tab w:val="left" w:pos="993"/>
        </w:tabs>
        <w:spacing w:line="17" w:lineRule="exact"/>
        <w:ind w:hanging="973"/>
        <w:rPr>
          <w:sz w:val="20"/>
          <w:szCs w:val="20"/>
        </w:rPr>
      </w:pPr>
    </w:p>
    <w:p w14:paraId="0516B7F4" w14:textId="77777777" w:rsidR="00761027" w:rsidRDefault="00753BB5" w:rsidP="00EC7E36">
      <w:pPr>
        <w:tabs>
          <w:tab w:val="left" w:pos="993"/>
        </w:tabs>
        <w:spacing w:line="236" w:lineRule="auto"/>
        <w:ind w:left="540" w:hanging="114"/>
        <w:jc w:val="both"/>
        <w:rPr>
          <w:sz w:val="20"/>
          <w:szCs w:val="20"/>
        </w:rPr>
      </w:pPr>
      <w:r>
        <w:rPr>
          <w:rFonts w:ascii="Times New Roman" w:eastAsia="Times New Roman" w:hAnsi="Times New Roman" w:cs="Times New Roman"/>
          <w:b/>
          <w:bCs/>
          <w:sz w:val="24"/>
          <w:szCs w:val="24"/>
        </w:rPr>
        <w:t xml:space="preserve">Модель организации физкультурно-спортивной и оздоровительной работы </w:t>
      </w:r>
      <w:r>
        <w:rPr>
          <w:rFonts w:ascii="Times New Roman" w:eastAsia="Times New Roman" w:hAnsi="Times New Roman" w:cs="Times New Roman"/>
          <w:sz w:val="24"/>
          <w:szCs w:val="24"/>
        </w:rPr>
        <w:t>предполагает формирование групп школьников на основе их интересов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w:t>
      </w:r>
      <w:r w:rsidR="00EC7E36">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периодических акций, подготовку и проведение спортивных соревнований. Массовые физкультурно-спортивные мероприятия оказывают влияние не</w:t>
      </w:r>
      <w:r w:rsidR="00EC7E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только на непосредственных участников, но и на </w:t>
      </w:r>
      <w:r>
        <w:rPr>
          <w:rFonts w:ascii="Times New Roman" w:eastAsia="Times New Roman" w:hAnsi="Times New Roman" w:cs="Times New Roman"/>
          <w:sz w:val="24"/>
          <w:szCs w:val="24"/>
        </w:rPr>
        <w:lastRenderedPageBreak/>
        <w:t>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w:t>
      </w:r>
    </w:p>
    <w:p w14:paraId="539BBEBE" w14:textId="77777777" w:rsidR="00761027" w:rsidRDefault="00761027" w:rsidP="001338FF">
      <w:pPr>
        <w:tabs>
          <w:tab w:val="left" w:pos="993"/>
        </w:tabs>
        <w:spacing w:line="18" w:lineRule="exact"/>
        <w:ind w:hanging="114"/>
        <w:rPr>
          <w:sz w:val="20"/>
          <w:szCs w:val="20"/>
        </w:rPr>
      </w:pPr>
    </w:p>
    <w:p w14:paraId="18F15438" w14:textId="77777777" w:rsidR="00761027" w:rsidRDefault="00753BB5" w:rsidP="001338FF">
      <w:pPr>
        <w:tabs>
          <w:tab w:val="left" w:pos="993"/>
        </w:tabs>
        <w:spacing w:line="238" w:lineRule="auto"/>
        <w:ind w:left="540" w:hanging="114"/>
        <w:jc w:val="both"/>
        <w:rPr>
          <w:sz w:val="20"/>
          <w:szCs w:val="20"/>
        </w:rPr>
      </w:pPr>
      <w:r>
        <w:rPr>
          <w:rFonts w:ascii="Times New Roman" w:eastAsia="Times New Roman" w:hAnsi="Times New Roman" w:cs="Times New Roman"/>
          <w:b/>
          <w:bCs/>
          <w:sz w:val="24"/>
          <w:szCs w:val="24"/>
        </w:rPr>
        <w:t xml:space="preserve">Модель профилактической работы </w:t>
      </w:r>
      <w:r>
        <w:rPr>
          <w:rFonts w:ascii="Times New Roman" w:eastAsia="Times New Roman" w:hAnsi="Times New Roman" w:cs="Times New Roman"/>
          <w:sz w:val="24"/>
          <w:szCs w:val="24"/>
        </w:rPr>
        <w:t>предусматривает определение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«зон</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В ученическом классе профилактическую работу организует классный руководитель.</w:t>
      </w:r>
    </w:p>
    <w:p w14:paraId="7D38AFF9" w14:textId="77777777" w:rsidR="00761027" w:rsidRDefault="00761027" w:rsidP="001338FF">
      <w:pPr>
        <w:tabs>
          <w:tab w:val="left" w:pos="993"/>
        </w:tabs>
        <w:spacing w:line="19" w:lineRule="exact"/>
        <w:ind w:hanging="398"/>
        <w:rPr>
          <w:sz w:val="20"/>
          <w:szCs w:val="20"/>
        </w:rPr>
      </w:pPr>
    </w:p>
    <w:p w14:paraId="02C3D62D" w14:textId="77777777" w:rsidR="00761027" w:rsidRDefault="00F764CF" w:rsidP="00F764CF">
      <w:pPr>
        <w:tabs>
          <w:tab w:val="left" w:pos="993"/>
        </w:tabs>
        <w:spacing w:after="0" w:line="237" w:lineRule="auto"/>
        <w:ind w:left="540" w:hanging="398"/>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 xml:space="preserve">Модель просветительской и методической работы </w:t>
      </w:r>
      <w:r w:rsidR="00753BB5">
        <w:rPr>
          <w:rFonts w:ascii="Times New Roman" w:eastAsia="Times New Roman" w:hAnsi="Times New Roman" w:cs="Times New Roman"/>
          <w:sz w:val="24"/>
          <w:szCs w:val="24"/>
        </w:rPr>
        <w:t>с участниками</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w:t>
      </w:r>
    </w:p>
    <w:p w14:paraId="2DFC336C" w14:textId="77777777" w:rsidR="00761027" w:rsidRDefault="00761027" w:rsidP="00F764CF">
      <w:pPr>
        <w:tabs>
          <w:tab w:val="left" w:pos="993"/>
        </w:tabs>
        <w:spacing w:after="0" w:line="31" w:lineRule="exact"/>
        <w:ind w:hanging="398"/>
        <w:rPr>
          <w:sz w:val="20"/>
          <w:szCs w:val="20"/>
        </w:rPr>
      </w:pPr>
    </w:p>
    <w:p w14:paraId="3F4D7D1F" w14:textId="77777777" w:rsidR="00761027" w:rsidRDefault="00753BB5" w:rsidP="00667DB5">
      <w:pPr>
        <w:numPr>
          <w:ilvl w:val="0"/>
          <w:numId w:val="246"/>
        </w:numPr>
        <w:tabs>
          <w:tab w:val="left" w:pos="993"/>
        </w:tabs>
        <w:spacing w:after="0" w:line="227" w:lineRule="auto"/>
        <w:ind w:right="20"/>
        <w:jc w:val="both"/>
        <w:rPr>
          <w:rFonts w:ascii="Symbol" w:eastAsia="Symbol" w:hAnsi="Symbol" w:cs="Symbol"/>
          <w:sz w:val="24"/>
          <w:szCs w:val="24"/>
        </w:rPr>
      </w:pPr>
      <w:r>
        <w:rPr>
          <w:rFonts w:ascii="Times New Roman" w:eastAsia="Times New Roman" w:hAnsi="Times New Roman" w:cs="Times New Roman"/>
          <w:sz w:val="24"/>
          <w:szCs w:val="24"/>
        </w:rPr>
        <w:t>внешней (предполагает привлечение возможностей других учреждений и организаций – спортивные клубы, лечебные учреждения, стадионы, библиотеки и т.</w:t>
      </w:r>
    </w:p>
    <w:p w14:paraId="1AC5D24D" w14:textId="77777777" w:rsidR="00761027" w:rsidRPr="00F764CF" w:rsidRDefault="00753BB5" w:rsidP="00667DB5">
      <w:pPr>
        <w:pStyle w:val="a4"/>
        <w:numPr>
          <w:ilvl w:val="0"/>
          <w:numId w:val="246"/>
        </w:numPr>
        <w:tabs>
          <w:tab w:val="left" w:pos="993"/>
        </w:tabs>
        <w:spacing w:after="0"/>
        <w:rPr>
          <w:rFonts w:ascii="Symbol" w:eastAsia="Symbol" w:hAnsi="Symbol" w:cs="Symbol"/>
          <w:sz w:val="24"/>
          <w:szCs w:val="24"/>
        </w:rPr>
      </w:pPr>
      <w:r w:rsidRPr="00F764CF">
        <w:rPr>
          <w:rFonts w:ascii="Times New Roman" w:eastAsia="Times New Roman" w:hAnsi="Times New Roman" w:cs="Times New Roman"/>
          <w:sz w:val="24"/>
          <w:szCs w:val="24"/>
        </w:rPr>
        <w:t>д.);</w:t>
      </w:r>
    </w:p>
    <w:p w14:paraId="322184C1" w14:textId="77777777" w:rsidR="00761027" w:rsidRDefault="00761027" w:rsidP="00F764CF">
      <w:pPr>
        <w:tabs>
          <w:tab w:val="left" w:pos="993"/>
        </w:tabs>
        <w:spacing w:after="0" w:line="29" w:lineRule="exact"/>
        <w:ind w:hanging="398"/>
        <w:rPr>
          <w:rFonts w:ascii="Symbol" w:eastAsia="Symbol" w:hAnsi="Symbol" w:cs="Symbol"/>
          <w:sz w:val="24"/>
          <w:szCs w:val="24"/>
        </w:rPr>
      </w:pPr>
    </w:p>
    <w:p w14:paraId="4AEE9D1B" w14:textId="77777777" w:rsidR="00761027" w:rsidRDefault="00753BB5" w:rsidP="00667DB5">
      <w:pPr>
        <w:numPr>
          <w:ilvl w:val="0"/>
          <w:numId w:val="246"/>
        </w:numPr>
        <w:tabs>
          <w:tab w:val="left" w:pos="993"/>
        </w:tabs>
        <w:spacing w:after="0" w:line="231" w:lineRule="auto"/>
        <w:jc w:val="both"/>
        <w:rPr>
          <w:rFonts w:ascii="Symbol" w:eastAsia="Symbol" w:hAnsi="Symbol" w:cs="Symbol"/>
          <w:sz w:val="24"/>
          <w:szCs w:val="24"/>
        </w:rPr>
      </w:pPr>
      <w:r>
        <w:rPr>
          <w:rFonts w:ascii="Times New Roman" w:eastAsia="Times New Roman" w:hAnsi="Times New Roman" w:cs="Times New Roman"/>
          <w:sz w:val="24"/>
          <w:szCs w:val="24"/>
        </w:rPr>
        <w:t>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w:t>
      </w:r>
    </w:p>
    <w:p w14:paraId="3F0DE91A" w14:textId="77777777" w:rsidR="00761027" w:rsidRDefault="00761027" w:rsidP="00F764CF">
      <w:pPr>
        <w:tabs>
          <w:tab w:val="left" w:pos="993"/>
        </w:tabs>
        <w:spacing w:after="0" w:line="30" w:lineRule="exact"/>
        <w:ind w:hanging="398"/>
        <w:rPr>
          <w:rFonts w:ascii="Symbol" w:eastAsia="Symbol" w:hAnsi="Symbol" w:cs="Symbol"/>
          <w:sz w:val="24"/>
          <w:szCs w:val="24"/>
        </w:rPr>
      </w:pPr>
    </w:p>
    <w:p w14:paraId="13B4718D" w14:textId="77777777" w:rsidR="00761027" w:rsidRDefault="00753BB5" w:rsidP="00667DB5">
      <w:pPr>
        <w:numPr>
          <w:ilvl w:val="0"/>
          <w:numId w:val="246"/>
        </w:numPr>
        <w:tabs>
          <w:tab w:val="left" w:pos="993"/>
        </w:tabs>
        <w:spacing w:after="0" w:line="232" w:lineRule="auto"/>
        <w:ind w:right="20"/>
        <w:jc w:val="both"/>
        <w:rPr>
          <w:rFonts w:ascii="Symbol" w:eastAsia="Symbol" w:hAnsi="Symbol" w:cs="Symbol"/>
          <w:sz w:val="24"/>
          <w:szCs w:val="24"/>
        </w:rPr>
      </w:pPr>
      <w:r>
        <w:rPr>
          <w:rFonts w:ascii="Times New Roman" w:eastAsia="Times New Roman" w:hAnsi="Times New Roman" w:cs="Times New Roman"/>
          <w:sz w:val="24"/>
          <w:szCs w:val="24"/>
        </w:rPr>
        <w:t>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w:t>
      </w:r>
    </w:p>
    <w:p w14:paraId="0C74DF4E" w14:textId="77777777" w:rsidR="00761027" w:rsidRDefault="00761027" w:rsidP="00F764CF">
      <w:pPr>
        <w:tabs>
          <w:tab w:val="left" w:pos="993"/>
        </w:tabs>
        <w:spacing w:after="0" w:line="29" w:lineRule="exact"/>
        <w:ind w:hanging="398"/>
        <w:rPr>
          <w:rFonts w:ascii="Symbol" w:eastAsia="Symbol" w:hAnsi="Symbol" w:cs="Symbol"/>
          <w:sz w:val="24"/>
          <w:szCs w:val="24"/>
        </w:rPr>
      </w:pPr>
    </w:p>
    <w:p w14:paraId="7AA765D6" w14:textId="77777777" w:rsidR="00761027" w:rsidRDefault="00753BB5" w:rsidP="00667DB5">
      <w:pPr>
        <w:numPr>
          <w:ilvl w:val="0"/>
          <w:numId w:val="246"/>
        </w:numPr>
        <w:tabs>
          <w:tab w:val="left" w:pos="993"/>
        </w:tabs>
        <w:spacing w:after="0" w:line="234" w:lineRule="auto"/>
        <w:ind w:right="20"/>
        <w:jc w:val="both"/>
        <w:rPr>
          <w:rFonts w:ascii="Symbol" w:eastAsia="Symbol" w:hAnsi="Symbol" w:cs="Symbol"/>
          <w:sz w:val="24"/>
          <w:szCs w:val="24"/>
        </w:rPr>
      </w:pPr>
      <w:r>
        <w:rPr>
          <w:rFonts w:ascii="Times New Roman" w:eastAsia="Times New Roman" w:hAnsi="Times New Roman" w:cs="Times New Roman"/>
          <w:sz w:val="24"/>
          <w:szCs w:val="24"/>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14:paraId="02FAACEB" w14:textId="77777777" w:rsidR="00761027" w:rsidRDefault="00761027" w:rsidP="00F764CF">
      <w:pPr>
        <w:tabs>
          <w:tab w:val="left" w:pos="993"/>
        </w:tabs>
        <w:spacing w:after="0" w:line="17" w:lineRule="exact"/>
        <w:ind w:hanging="398"/>
        <w:rPr>
          <w:rFonts w:ascii="Symbol" w:eastAsia="Symbol" w:hAnsi="Symbol" w:cs="Symbol"/>
          <w:sz w:val="24"/>
          <w:szCs w:val="24"/>
        </w:rPr>
      </w:pPr>
    </w:p>
    <w:p w14:paraId="65C875AE" w14:textId="77777777" w:rsidR="00761027" w:rsidRPr="00F764CF" w:rsidRDefault="00753BB5" w:rsidP="00667DB5">
      <w:pPr>
        <w:pStyle w:val="a4"/>
        <w:numPr>
          <w:ilvl w:val="0"/>
          <w:numId w:val="246"/>
        </w:numPr>
        <w:tabs>
          <w:tab w:val="left" w:pos="993"/>
        </w:tabs>
        <w:spacing w:after="0" w:line="237" w:lineRule="auto"/>
        <w:jc w:val="both"/>
        <w:rPr>
          <w:rFonts w:ascii="Symbol" w:eastAsia="Symbol" w:hAnsi="Symbol" w:cs="Symbol"/>
          <w:sz w:val="24"/>
          <w:szCs w:val="24"/>
        </w:rPr>
      </w:pPr>
      <w:r w:rsidRPr="00F764CF">
        <w:rPr>
          <w:rFonts w:ascii="Times New Roman" w:eastAsia="Times New Roman" w:hAnsi="Times New Roman" w:cs="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14:paraId="56578AE6" w14:textId="77777777" w:rsidR="00761027" w:rsidRDefault="00761027" w:rsidP="00F764CF">
      <w:pPr>
        <w:spacing w:after="0" w:line="200" w:lineRule="exact"/>
        <w:rPr>
          <w:sz w:val="20"/>
          <w:szCs w:val="20"/>
        </w:rPr>
      </w:pPr>
    </w:p>
    <w:p w14:paraId="77787F9B" w14:textId="77777777" w:rsidR="00761027" w:rsidRDefault="00761027">
      <w:pPr>
        <w:spacing w:line="200" w:lineRule="exact"/>
        <w:rPr>
          <w:sz w:val="20"/>
          <w:szCs w:val="20"/>
        </w:rPr>
      </w:pPr>
    </w:p>
    <w:p w14:paraId="64C44648" w14:textId="77777777" w:rsidR="00761027" w:rsidRDefault="00761027">
      <w:pPr>
        <w:spacing w:line="274" w:lineRule="exact"/>
        <w:rPr>
          <w:sz w:val="20"/>
          <w:szCs w:val="20"/>
        </w:rPr>
      </w:pPr>
    </w:p>
    <w:p w14:paraId="58C9246D" w14:textId="77777777" w:rsidR="00761027" w:rsidRPr="00510251" w:rsidRDefault="00761027" w:rsidP="00510251">
      <w:pPr>
        <w:ind w:left="8920"/>
        <w:rPr>
          <w:sz w:val="20"/>
          <w:szCs w:val="20"/>
        </w:rPr>
        <w:sectPr w:rsidR="00761027" w:rsidRPr="00510251" w:rsidSect="001338FF">
          <w:pgSz w:w="11900" w:h="16838"/>
          <w:pgMar w:top="1137" w:right="1126" w:bottom="473" w:left="851" w:header="0" w:footer="0" w:gutter="0"/>
          <w:cols w:space="720" w:equalWidth="0">
            <w:col w:w="9929"/>
          </w:cols>
        </w:sectPr>
      </w:pPr>
    </w:p>
    <w:p w14:paraId="3787557F" w14:textId="77777777" w:rsidR="00761027" w:rsidRDefault="00753BB5" w:rsidP="00DC53D7">
      <w:pPr>
        <w:spacing w:line="234" w:lineRule="auto"/>
        <w:ind w:right="420" w:firstLine="425"/>
        <w:jc w:val="center"/>
        <w:rPr>
          <w:sz w:val="20"/>
          <w:szCs w:val="20"/>
        </w:rPr>
      </w:pPr>
      <w:r>
        <w:rPr>
          <w:rFonts w:ascii="Times New Roman" w:eastAsia="Times New Roman" w:hAnsi="Times New Roman" w:cs="Times New Roman"/>
          <w:b/>
          <w:bCs/>
          <w:sz w:val="24"/>
          <w:szCs w:val="24"/>
        </w:rPr>
        <w:lastRenderedPageBreak/>
        <w:t>2.3.8. Описание деятельности организации, осуществляющей образовательную деятельность, в области непрерывного экологического</w:t>
      </w:r>
      <w:r w:rsidR="00DC53D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здоровьесберегающего образования обучающихся</w:t>
      </w:r>
    </w:p>
    <w:p w14:paraId="5DE7B231" w14:textId="77777777" w:rsidR="00761027" w:rsidRDefault="00761027" w:rsidP="00185B69">
      <w:pPr>
        <w:spacing w:line="7" w:lineRule="exact"/>
        <w:ind w:firstLine="425"/>
        <w:rPr>
          <w:sz w:val="20"/>
          <w:szCs w:val="20"/>
        </w:rPr>
      </w:pPr>
    </w:p>
    <w:p w14:paraId="1CABDF77" w14:textId="77777777" w:rsidR="00761027" w:rsidRDefault="00753BB5" w:rsidP="00185B69">
      <w:pPr>
        <w:spacing w:line="237" w:lineRule="auto"/>
        <w:ind w:firstLine="425"/>
        <w:jc w:val="both"/>
        <w:rPr>
          <w:sz w:val="20"/>
          <w:szCs w:val="20"/>
        </w:rPr>
      </w:pPr>
      <w:r>
        <w:rPr>
          <w:rFonts w:ascii="Times New Roman" w:eastAsia="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14:paraId="08A88DA8" w14:textId="77777777" w:rsidR="00761027" w:rsidRDefault="00761027" w:rsidP="00185B69">
      <w:pPr>
        <w:spacing w:line="17" w:lineRule="exact"/>
        <w:ind w:firstLine="425"/>
        <w:rPr>
          <w:sz w:val="20"/>
          <w:szCs w:val="20"/>
        </w:rPr>
      </w:pPr>
    </w:p>
    <w:p w14:paraId="454F2D10" w14:textId="77777777" w:rsidR="00761027" w:rsidRDefault="00753BB5" w:rsidP="00185B69">
      <w:pPr>
        <w:spacing w:line="238" w:lineRule="auto"/>
        <w:ind w:firstLine="425"/>
        <w:jc w:val="both"/>
        <w:rPr>
          <w:sz w:val="20"/>
          <w:szCs w:val="20"/>
        </w:rPr>
      </w:pPr>
      <w:r>
        <w:rPr>
          <w:rFonts w:ascii="Times New Roman" w:eastAsia="Times New Roman" w:hAnsi="Times New Roman" w:cs="Times New Roman"/>
          <w:b/>
          <w:bCs/>
          <w:sz w:val="24"/>
          <w:szCs w:val="24"/>
        </w:rPr>
        <w:t xml:space="preserve">Первый комплекс мероприятий </w:t>
      </w:r>
      <w:r>
        <w:rPr>
          <w:rFonts w:ascii="Times New Roman" w:eastAsia="Times New Roman" w:hAnsi="Times New Roman" w:cs="Times New Roman"/>
          <w:sz w:val="24"/>
          <w:szCs w:val="24"/>
        </w:rPr>
        <w:t>формирует у обучающихся: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способность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14:paraId="0980A026" w14:textId="77777777" w:rsidR="00761027" w:rsidRDefault="00761027" w:rsidP="00185B69">
      <w:pPr>
        <w:spacing w:line="19" w:lineRule="exact"/>
        <w:ind w:firstLine="425"/>
        <w:rPr>
          <w:sz w:val="20"/>
          <w:szCs w:val="20"/>
        </w:rPr>
      </w:pPr>
    </w:p>
    <w:p w14:paraId="268C8369" w14:textId="77777777" w:rsidR="00761027" w:rsidRDefault="00753BB5" w:rsidP="00185B69">
      <w:pPr>
        <w:spacing w:line="238" w:lineRule="auto"/>
        <w:ind w:firstLine="425"/>
        <w:jc w:val="both"/>
        <w:rPr>
          <w:sz w:val="20"/>
          <w:szCs w:val="20"/>
        </w:rPr>
      </w:pPr>
      <w:r>
        <w:rPr>
          <w:rFonts w:ascii="Times New Roman" w:eastAsia="Times New Roman" w:hAnsi="Times New Roman" w:cs="Times New Roman"/>
          <w:b/>
          <w:bCs/>
          <w:sz w:val="24"/>
          <w:szCs w:val="24"/>
        </w:rPr>
        <w:t xml:space="preserve">Второй комплекс </w:t>
      </w:r>
      <w:r>
        <w:rPr>
          <w:rFonts w:ascii="Times New Roman" w:eastAsia="Times New Roman" w:hAnsi="Times New Roman" w:cs="Times New Roman"/>
          <w:sz w:val="24"/>
          <w:szCs w:val="24"/>
        </w:rPr>
        <w:t>мероприятий формирует у обучающихся: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представление 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14:paraId="779A100F" w14:textId="77777777" w:rsidR="00761027" w:rsidRDefault="00761027" w:rsidP="00185B69">
      <w:pPr>
        <w:spacing w:line="21" w:lineRule="exact"/>
        <w:ind w:firstLine="425"/>
        <w:rPr>
          <w:sz w:val="20"/>
          <w:szCs w:val="20"/>
        </w:rPr>
      </w:pPr>
    </w:p>
    <w:p w14:paraId="6C670323" w14:textId="77777777" w:rsidR="00761027" w:rsidRDefault="00753BB5" w:rsidP="00185B69">
      <w:pPr>
        <w:spacing w:line="239" w:lineRule="auto"/>
        <w:ind w:firstLine="425"/>
        <w:jc w:val="both"/>
        <w:rPr>
          <w:sz w:val="20"/>
          <w:szCs w:val="20"/>
        </w:rPr>
      </w:pPr>
      <w:r>
        <w:rPr>
          <w:rFonts w:ascii="Times New Roman" w:eastAsia="Times New Roman" w:hAnsi="Times New Roman" w:cs="Times New Roman"/>
          <w:b/>
          <w:bCs/>
          <w:sz w:val="24"/>
          <w:szCs w:val="24"/>
        </w:rPr>
        <w:t xml:space="preserve">Третий комплекс </w:t>
      </w:r>
      <w:r>
        <w:rPr>
          <w:rFonts w:ascii="Times New Roman" w:eastAsia="Times New Roman" w:hAnsi="Times New Roman" w:cs="Times New Roman"/>
          <w:sz w:val="24"/>
          <w:szCs w:val="24"/>
        </w:rPr>
        <w:t>мероприятий формирует у обучающихся: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навыки оценки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w:t>
      </w:r>
      <w:proofErr w:type="gramStart"/>
      <w:r>
        <w:rPr>
          <w:rFonts w:ascii="Times New Roman" w:eastAsia="Times New Roman" w:hAnsi="Times New Roman" w:cs="Times New Roman"/>
          <w:sz w:val="24"/>
          <w:szCs w:val="24"/>
        </w:rPr>
        <w:t>реализации данного комплекса</w:t>
      </w:r>
      <w:proofErr w:type="gramEnd"/>
      <w:r>
        <w:rPr>
          <w:rFonts w:ascii="Times New Roman" w:eastAsia="Times New Roman" w:hAnsi="Times New Roman" w:cs="Times New Roman"/>
          <w:sz w:val="24"/>
          <w:szCs w:val="24"/>
        </w:rPr>
        <w:t xml:space="preserve">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14:paraId="46F040F0" w14:textId="77777777" w:rsidR="00761027" w:rsidRDefault="00761027" w:rsidP="00185B69">
      <w:pPr>
        <w:spacing w:line="17" w:lineRule="exact"/>
        <w:ind w:firstLine="425"/>
        <w:rPr>
          <w:sz w:val="20"/>
          <w:szCs w:val="20"/>
        </w:rPr>
      </w:pPr>
    </w:p>
    <w:p w14:paraId="09F80E55" w14:textId="77777777" w:rsidR="00761027" w:rsidRDefault="00753BB5" w:rsidP="00185B69">
      <w:pPr>
        <w:spacing w:line="239" w:lineRule="auto"/>
        <w:ind w:firstLine="425"/>
        <w:jc w:val="both"/>
        <w:rPr>
          <w:sz w:val="20"/>
          <w:szCs w:val="20"/>
        </w:rPr>
      </w:pPr>
      <w:r>
        <w:rPr>
          <w:rFonts w:ascii="Times New Roman" w:eastAsia="Times New Roman" w:hAnsi="Times New Roman" w:cs="Times New Roman"/>
          <w:b/>
          <w:bCs/>
          <w:sz w:val="24"/>
          <w:szCs w:val="24"/>
        </w:rPr>
        <w:t xml:space="preserve">Четвертый комплекс </w:t>
      </w:r>
      <w:r>
        <w:rPr>
          <w:rFonts w:ascii="Times New Roman" w:eastAsia="Times New Roman" w:hAnsi="Times New Roman" w:cs="Times New Roman"/>
          <w:sz w:val="24"/>
          <w:szCs w:val="24"/>
        </w:rPr>
        <w:t>мероприятий формирует у обучающихся: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14:paraId="0C4A8FE0" w14:textId="77777777" w:rsidR="00761027" w:rsidRDefault="00761027">
      <w:pPr>
        <w:spacing w:line="4" w:lineRule="exact"/>
        <w:rPr>
          <w:sz w:val="20"/>
          <w:szCs w:val="20"/>
        </w:rPr>
      </w:pPr>
    </w:p>
    <w:p w14:paraId="237E324F" w14:textId="77777777" w:rsidR="00761027" w:rsidRDefault="00761027">
      <w:pPr>
        <w:ind w:left="8920"/>
        <w:rPr>
          <w:sz w:val="20"/>
          <w:szCs w:val="20"/>
        </w:rPr>
      </w:pPr>
    </w:p>
    <w:p w14:paraId="3B5CC170" w14:textId="77777777" w:rsidR="00761027" w:rsidRDefault="00761027">
      <w:pPr>
        <w:sectPr w:rsidR="00761027" w:rsidSect="00DC53D7">
          <w:pgSz w:w="11900" w:h="16838"/>
          <w:pgMar w:top="1142" w:right="985" w:bottom="473" w:left="993" w:header="0" w:footer="0" w:gutter="0"/>
          <w:cols w:space="720" w:equalWidth="0">
            <w:col w:w="9922"/>
          </w:cols>
        </w:sectPr>
      </w:pPr>
    </w:p>
    <w:p w14:paraId="7075BD20" w14:textId="77777777" w:rsidR="00761027" w:rsidRDefault="00753BB5" w:rsidP="00850754">
      <w:pPr>
        <w:spacing w:line="239" w:lineRule="auto"/>
        <w:ind w:left="142" w:firstLine="426"/>
        <w:jc w:val="both"/>
        <w:rPr>
          <w:sz w:val="20"/>
          <w:szCs w:val="20"/>
        </w:rPr>
      </w:pPr>
      <w:r>
        <w:rPr>
          <w:rFonts w:ascii="Times New Roman" w:eastAsia="Times New Roman" w:hAnsi="Times New Roman" w:cs="Times New Roman"/>
          <w:b/>
          <w:bCs/>
          <w:sz w:val="24"/>
          <w:szCs w:val="24"/>
        </w:rPr>
        <w:lastRenderedPageBreak/>
        <w:t xml:space="preserve">Пятый комплекс </w:t>
      </w:r>
      <w:r>
        <w:rPr>
          <w:rFonts w:ascii="Times New Roman" w:eastAsia="Times New Roman" w:hAnsi="Times New Roman" w:cs="Times New Roman"/>
          <w:sz w:val="24"/>
          <w:szCs w:val="24"/>
        </w:rPr>
        <w:t>мероприятий обеспечивает профилактику разного рода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14:paraId="509A5C85" w14:textId="77777777" w:rsidR="00761027" w:rsidRDefault="00753BB5" w:rsidP="008D37B7">
      <w:pPr>
        <w:spacing w:after="0" w:line="234" w:lineRule="auto"/>
        <w:ind w:left="2540" w:right="520" w:hanging="777"/>
        <w:rPr>
          <w:sz w:val="20"/>
          <w:szCs w:val="20"/>
        </w:rPr>
      </w:pPr>
      <w:r>
        <w:rPr>
          <w:rFonts w:ascii="Times New Roman" w:eastAsia="Times New Roman" w:hAnsi="Times New Roman" w:cs="Times New Roman"/>
          <w:b/>
          <w:bCs/>
          <w:sz w:val="24"/>
          <w:szCs w:val="24"/>
        </w:rPr>
        <w:t>2.3.9. Система поощрения социальной успешности и проявлений активной жизненной позиции обучающихся</w:t>
      </w:r>
    </w:p>
    <w:p w14:paraId="4CDC2A90" w14:textId="77777777" w:rsidR="00761027" w:rsidRDefault="00761027" w:rsidP="008D37B7">
      <w:pPr>
        <w:spacing w:after="0" w:line="9" w:lineRule="exact"/>
        <w:rPr>
          <w:sz w:val="20"/>
          <w:szCs w:val="20"/>
        </w:rPr>
      </w:pPr>
    </w:p>
    <w:p w14:paraId="3559C4C2" w14:textId="77777777" w:rsidR="00761027" w:rsidRDefault="00753BB5" w:rsidP="008D37B7">
      <w:pPr>
        <w:spacing w:after="0" w:line="237" w:lineRule="auto"/>
        <w:ind w:left="540" w:firstLine="708"/>
        <w:jc w:val="both"/>
        <w:rPr>
          <w:sz w:val="20"/>
          <w:szCs w:val="20"/>
        </w:rPr>
      </w:pPr>
      <w:r>
        <w:rPr>
          <w:rFonts w:ascii="Times New Roman" w:eastAsia="Times New Roman" w:hAnsi="Times New Roman" w:cs="Times New Roman"/>
          <w:sz w:val="24"/>
          <w:szCs w:val="24"/>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14:paraId="4FDE1646" w14:textId="77777777" w:rsidR="00761027" w:rsidRDefault="00761027" w:rsidP="008D37B7">
      <w:pPr>
        <w:spacing w:after="0" w:line="17" w:lineRule="exact"/>
        <w:rPr>
          <w:sz w:val="20"/>
          <w:szCs w:val="20"/>
        </w:rPr>
      </w:pPr>
    </w:p>
    <w:p w14:paraId="1609666E" w14:textId="77777777" w:rsidR="00761027" w:rsidRDefault="00753BB5" w:rsidP="008D37B7">
      <w:pPr>
        <w:spacing w:after="0" w:line="236" w:lineRule="auto"/>
        <w:ind w:left="540" w:firstLine="708"/>
        <w:jc w:val="both"/>
        <w:rPr>
          <w:sz w:val="20"/>
          <w:szCs w:val="20"/>
        </w:rPr>
      </w:pPr>
      <w:r>
        <w:rPr>
          <w:rFonts w:ascii="Times New Roman" w:eastAsia="Times New Roman" w:hAnsi="Times New Roman" w:cs="Times New Roman"/>
          <w:sz w:val="24"/>
          <w:szCs w:val="24"/>
        </w:rP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14:paraId="01AB4C20" w14:textId="77777777" w:rsidR="00761027" w:rsidRDefault="00761027" w:rsidP="008D37B7">
      <w:pPr>
        <w:spacing w:after="0" w:line="3" w:lineRule="exact"/>
        <w:rPr>
          <w:sz w:val="20"/>
          <w:szCs w:val="20"/>
        </w:rPr>
      </w:pPr>
    </w:p>
    <w:p w14:paraId="23942A03" w14:textId="77777777" w:rsidR="00761027" w:rsidRDefault="00753BB5" w:rsidP="008D37B7">
      <w:pPr>
        <w:spacing w:after="0" w:line="239" w:lineRule="auto"/>
        <w:ind w:left="540" w:right="2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14:paraId="061C8C63" w14:textId="77777777" w:rsidR="00761027" w:rsidRDefault="00761027" w:rsidP="008D37B7">
      <w:pPr>
        <w:spacing w:after="0" w:line="30" w:lineRule="exact"/>
        <w:rPr>
          <w:sz w:val="20"/>
          <w:szCs w:val="20"/>
        </w:rPr>
      </w:pPr>
    </w:p>
    <w:p w14:paraId="10426D89" w14:textId="77777777" w:rsidR="00761027" w:rsidRDefault="00753BB5" w:rsidP="00667DB5">
      <w:pPr>
        <w:numPr>
          <w:ilvl w:val="0"/>
          <w:numId w:val="247"/>
        </w:numPr>
        <w:tabs>
          <w:tab w:val="left" w:pos="1534"/>
        </w:tabs>
        <w:spacing w:after="0" w:line="232" w:lineRule="auto"/>
        <w:ind w:left="284" w:firstLine="709"/>
        <w:jc w:val="both"/>
        <w:rPr>
          <w:rFonts w:ascii="Symbol" w:eastAsia="Symbol" w:hAnsi="Symbol" w:cs="Symbol"/>
          <w:sz w:val="24"/>
          <w:szCs w:val="24"/>
        </w:rPr>
      </w:pPr>
      <w:r>
        <w:rPr>
          <w:rFonts w:ascii="Times New Roman" w:eastAsia="Times New Roman" w:hAnsi="Times New Roman" w:cs="Times New Roman"/>
          <w:sz w:val="24"/>
          <w:szCs w:val="24"/>
        </w:rP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14:paraId="5F70E3C1" w14:textId="77777777" w:rsidR="00761027" w:rsidRDefault="00761027" w:rsidP="00752809">
      <w:pPr>
        <w:spacing w:after="0" w:line="29" w:lineRule="exact"/>
        <w:ind w:left="284" w:firstLine="709"/>
        <w:rPr>
          <w:rFonts w:ascii="Symbol" w:eastAsia="Symbol" w:hAnsi="Symbol" w:cs="Symbol"/>
          <w:sz w:val="24"/>
          <w:szCs w:val="24"/>
        </w:rPr>
      </w:pPr>
    </w:p>
    <w:p w14:paraId="08DE4BCB" w14:textId="77777777" w:rsidR="00761027" w:rsidRDefault="00753BB5" w:rsidP="00667DB5">
      <w:pPr>
        <w:numPr>
          <w:ilvl w:val="0"/>
          <w:numId w:val="247"/>
        </w:numPr>
        <w:tabs>
          <w:tab w:val="left" w:pos="1534"/>
        </w:tabs>
        <w:spacing w:after="0" w:line="231" w:lineRule="auto"/>
        <w:ind w:left="284" w:right="20" w:firstLine="709"/>
        <w:jc w:val="both"/>
        <w:rPr>
          <w:rFonts w:ascii="Symbol" w:eastAsia="Symbol" w:hAnsi="Symbol" w:cs="Symbol"/>
          <w:sz w:val="24"/>
          <w:szCs w:val="24"/>
        </w:rPr>
      </w:pPr>
      <w:r>
        <w:rPr>
          <w:rFonts w:ascii="Times New Roman" w:eastAsia="Times New Roman" w:hAnsi="Times New Roman" w:cs="Times New Roman"/>
          <w:sz w:val="24"/>
          <w:szCs w:val="24"/>
        </w:rPr>
        <w:t>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530E54B5" w14:textId="77777777" w:rsidR="00761027" w:rsidRDefault="00761027" w:rsidP="00752809">
      <w:pPr>
        <w:spacing w:after="0" w:line="30" w:lineRule="exact"/>
        <w:ind w:left="284" w:firstLine="709"/>
        <w:rPr>
          <w:rFonts w:ascii="Symbol" w:eastAsia="Symbol" w:hAnsi="Symbol" w:cs="Symbol"/>
          <w:sz w:val="24"/>
          <w:szCs w:val="24"/>
        </w:rPr>
      </w:pPr>
    </w:p>
    <w:p w14:paraId="67D472CD" w14:textId="77777777" w:rsidR="00761027" w:rsidRDefault="00753BB5" w:rsidP="00667DB5">
      <w:pPr>
        <w:numPr>
          <w:ilvl w:val="0"/>
          <w:numId w:val="247"/>
        </w:numPr>
        <w:tabs>
          <w:tab w:val="left" w:pos="1534"/>
        </w:tabs>
        <w:spacing w:after="0" w:line="231" w:lineRule="auto"/>
        <w:ind w:left="284" w:firstLine="709"/>
        <w:jc w:val="both"/>
        <w:rPr>
          <w:rFonts w:ascii="Symbol" w:eastAsia="Symbol" w:hAnsi="Symbol" w:cs="Symbol"/>
          <w:sz w:val="24"/>
          <w:szCs w:val="24"/>
        </w:rPr>
      </w:pPr>
      <w:r>
        <w:rPr>
          <w:rFonts w:ascii="Times New Roman" w:eastAsia="Times New Roman" w:hAnsi="Times New Roman" w:cs="Times New Roman"/>
          <w:sz w:val="24"/>
          <w:szCs w:val="24"/>
        </w:rPr>
        <w:t>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14:paraId="5C451483" w14:textId="77777777" w:rsidR="00761027" w:rsidRDefault="00761027" w:rsidP="00752809">
      <w:pPr>
        <w:spacing w:after="0" w:line="30" w:lineRule="exact"/>
        <w:ind w:left="284" w:firstLine="709"/>
        <w:rPr>
          <w:rFonts w:ascii="Symbol" w:eastAsia="Symbol" w:hAnsi="Symbol" w:cs="Symbol"/>
          <w:sz w:val="24"/>
          <w:szCs w:val="24"/>
        </w:rPr>
      </w:pPr>
    </w:p>
    <w:p w14:paraId="6130D0F6" w14:textId="77777777" w:rsidR="00761027" w:rsidRDefault="00753BB5" w:rsidP="00667DB5">
      <w:pPr>
        <w:numPr>
          <w:ilvl w:val="0"/>
          <w:numId w:val="247"/>
        </w:numPr>
        <w:tabs>
          <w:tab w:val="left" w:pos="1534"/>
        </w:tabs>
        <w:spacing w:after="0" w:line="233" w:lineRule="auto"/>
        <w:ind w:left="284" w:firstLine="709"/>
        <w:jc w:val="both"/>
        <w:rPr>
          <w:rFonts w:ascii="Symbol" w:eastAsia="Symbol" w:hAnsi="Symbol" w:cs="Symbol"/>
          <w:sz w:val="24"/>
          <w:szCs w:val="24"/>
        </w:rPr>
      </w:pPr>
      <w:r>
        <w:rPr>
          <w:rFonts w:ascii="Times New Roman" w:eastAsia="Times New Roman" w:hAnsi="Times New Roman" w:cs="Times New Roman"/>
          <w:sz w:val="24"/>
          <w:szCs w:val="24"/>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14:paraId="28CD525F" w14:textId="77777777" w:rsidR="00761027" w:rsidRDefault="00761027" w:rsidP="00752809">
      <w:pPr>
        <w:spacing w:after="0" w:line="32" w:lineRule="exact"/>
        <w:ind w:left="284" w:firstLine="709"/>
        <w:rPr>
          <w:rFonts w:ascii="Symbol" w:eastAsia="Symbol" w:hAnsi="Symbol" w:cs="Symbol"/>
          <w:sz w:val="24"/>
          <w:szCs w:val="24"/>
        </w:rPr>
      </w:pPr>
    </w:p>
    <w:p w14:paraId="67DDDAA7" w14:textId="77777777" w:rsidR="00761027" w:rsidRDefault="00753BB5" w:rsidP="00667DB5">
      <w:pPr>
        <w:numPr>
          <w:ilvl w:val="0"/>
          <w:numId w:val="247"/>
        </w:numPr>
        <w:tabs>
          <w:tab w:val="left" w:pos="1534"/>
        </w:tabs>
        <w:spacing w:after="0" w:line="227" w:lineRule="auto"/>
        <w:ind w:left="284" w:firstLine="709"/>
        <w:rPr>
          <w:rFonts w:ascii="Symbol" w:eastAsia="Symbol" w:hAnsi="Symbol" w:cs="Symbol"/>
          <w:sz w:val="24"/>
          <w:szCs w:val="24"/>
        </w:rPr>
      </w:pPr>
      <w:r>
        <w:rPr>
          <w:rFonts w:ascii="Times New Roman" w:eastAsia="Times New Roman" w:hAnsi="Times New Roman" w:cs="Times New Roman"/>
          <w:sz w:val="24"/>
          <w:szCs w:val="24"/>
        </w:rPr>
        <w:t>дифференцированность поощрений (наличие уровней и типов наград позволяет продлить стимулирующее действие системы поощрения).</w:t>
      </w:r>
    </w:p>
    <w:p w14:paraId="451A3832" w14:textId="77777777" w:rsidR="00761027" w:rsidRDefault="00761027" w:rsidP="00752809">
      <w:pPr>
        <w:spacing w:after="0" w:line="12" w:lineRule="exact"/>
        <w:ind w:left="284" w:firstLine="709"/>
        <w:rPr>
          <w:rFonts w:ascii="Symbol" w:eastAsia="Symbol" w:hAnsi="Symbol" w:cs="Symbol"/>
          <w:sz w:val="24"/>
          <w:szCs w:val="24"/>
        </w:rPr>
      </w:pPr>
    </w:p>
    <w:p w14:paraId="19EAB5DA" w14:textId="78B70BC8" w:rsidR="00761027" w:rsidRDefault="00753BB5" w:rsidP="005F0CB0">
      <w:pPr>
        <w:spacing w:after="0" w:line="236" w:lineRule="auto"/>
        <w:ind w:left="-284" w:right="20" w:firstLine="568"/>
        <w:jc w:val="both"/>
        <w:rPr>
          <w:rFonts w:ascii="Symbol" w:eastAsia="Symbol" w:hAnsi="Symbol" w:cs="Symbol"/>
          <w:sz w:val="24"/>
          <w:szCs w:val="24"/>
        </w:rPr>
      </w:pPr>
      <w:r>
        <w:rPr>
          <w:rFonts w:ascii="Times New Roman" w:eastAsia="Times New Roman" w:hAnsi="Times New Roman" w:cs="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и т. п.</w:t>
      </w:r>
    </w:p>
    <w:p w14:paraId="5C4F1DF2" w14:textId="77777777" w:rsidR="00761027" w:rsidRDefault="00761027" w:rsidP="005F0CB0">
      <w:pPr>
        <w:spacing w:after="0" w:line="13" w:lineRule="exact"/>
        <w:ind w:left="-284" w:firstLine="568"/>
        <w:rPr>
          <w:rFonts w:ascii="Symbol" w:eastAsia="Symbol" w:hAnsi="Symbol" w:cs="Symbol"/>
          <w:sz w:val="24"/>
          <w:szCs w:val="24"/>
        </w:rPr>
      </w:pPr>
    </w:p>
    <w:p w14:paraId="623CBE21" w14:textId="7CFA2FB0" w:rsidR="00761027" w:rsidRDefault="00753BB5" w:rsidP="004F5B8D">
      <w:pPr>
        <w:spacing w:line="236" w:lineRule="auto"/>
        <w:ind w:left="-284" w:right="20" w:firstLine="568"/>
        <w:jc w:val="both"/>
        <w:rPr>
          <w:sz w:val="20"/>
          <w:szCs w:val="20"/>
        </w:rPr>
      </w:pPr>
      <w:r>
        <w:rPr>
          <w:rFonts w:ascii="Times New Roman" w:eastAsia="Times New Roman" w:hAnsi="Times New Roman" w:cs="Times New Roman"/>
          <w:sz w:val="24"/>
          <w:szCs w:val="24"/>
        </w:rPr>
        <w:t>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w:t>
      </w:r>
      <w:r w:rsidR="004F5B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14:paraId="5360054C" w14:textId="55AA846A" w:rsidR="00761027" w:rsidRDefault="00753BB5" w:rsidP="004F5B8D">
      <w:pPr>
        <w:spacing w:after="0" w:line="238" w:lineRule="auto"/>
        <w:ind w:left="-284" w:firstLine="568"/>
        <w:jc w:val="both"/>
        <w:rPr>
          <w:sz w:val="20"/>
          <w:szCs w:val="20"/>
        </w:rPr>
      </w:pPr>
      <w:r>
        <w:rPr>
          <w:rFonts w:ascii="Times New Roman" w:eastAsia="Times New Roman" w:hAnsi="Times New Roman" w:cs="Times New Roman"/>
          <w:sz w:val="24"/>
          <w:szCs w:val="24"/>
        </w:rPr>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
    <w:p w14:paraId="25B804A2" w14:textId="77777777" w:rsidR="00761027" w:rsidRDefault="00761027" w:rsidP="004F5B8D">
      <w:pPr>
        <w:spacing w:after="0" w:line="16" w:lineRule="exact"/>
        <w:ind w:left="-284" w:firstLine="568"/>
        <w:rPr>
          <w:sz w:val="20"/>
          <w:szCs w:val="20"/>
        </w:rPr>
      </w:pPr>
    </w:p>
    <w:p w14:paraId="64FA2A52" w14:textId="77777777" w:rsidR="00761027" w:rsidRDefault="00761027" w:rsidP="004F5B8D">
      <w:pPr>
        <w:spacing w:after="0" w:line="299" w:lineRule="exact"/>
        <w:rPr>
          <w:sz w:val="20"/>
          <w:szCs w:val="20"/>
        </w:rPr>
      </w:pPr>
    </w:p>
    <w:p w14:paraId="6C366CAB" w14:textId="77777777" w:rsidR="00761027" w:rsidRDefault="00753BB5">
      <w:pPr>
        <w:spacing w:line="249" w:lineRule="auto"/>
        <w:ind w:left="980" w:right="460" w:firstLine="1092"/>
        <w:rPr>
          <w:sz w:val="20"/>
          <w:szCs w:val="20"/>
        </w:rPr>
      </w:pPr>
      <w:r>
        <w:rPr>
          <w:rFonts w:ascii="Times New Roman" w:eastAsia="Times New Roman" w:hAnsi="Times New Roman" w:cs="Times New Roman"/>
          <w:b/>
          <w:bCs/>
          <w:sz w:val="23"/>
          <w:szCs w:val="23"/>
        </w:rPr>
        <w:t>2.3.10. Критерии, показатели эффективности деятельности образовательной организации в части духовно-нравственного развития,</w:t>
      </w:r>
    </w:p>
    <w:p w14:paraId="7EF3D700" w14:textId="77777777" w:rsidR="00761027" w:rsidRDefault="00753BB5">
      <w:pPr>
        <w:spacing w:line="232" w:lineRule="auto"/>
        <w:ind w:left="2600"/>
        <w:rPr>
          <w:sz w:val="20"/>
          <w:szCs w:val="20"/>
        </w:rPr>
      </w:pPr>
      <w:r>
        <w:rPr>
          <w:rFonts w:ascii="Times New Roman" w:eastAsia="Times New Roman" w:hAnsi="Times New Roman" w:cs="Times New Roman"/>
          <w:b/>
          <w:bCs/>
          <w:sz w:val="24"/>
          <w:szCs w:val="24"/>
        </w:rPr>
        <w:lastRenderedPageBreak/>
        <w:t>воспитания и социализации обучающихся</w:t>
      </w:r>
    </w:p>
    <w:p w14:paraId="6B8C1701" w14:textId="77777777" w:rsidR="00761027" w:rsidRDefault="00761027" w:rsidP="003A07C6">
      <w:pPr>
        <w:tabs>
          <w:tab w:val="left" w:pos="1276"/>
        </w:tabs>
        <w:spacing w:line="8" w:lineRule="exact"/>
        <w:ind w:left="-142" w:firstLine="142"/>
        <w:jc w:val="both"/>
        <w:rPr>
          <w:sz w:val="20"/>
          <w:szCs w:val="20"/>
        </w:rPr>
      </w:pPr>
    </w:p>
    <w:p w14:paraId="785B72E0" w14:textId="77777777" w:rsidR="00761027" w:rsidRDefault="00753BB5" w:rsidP="00CC2E9D">
      <w:pPr>
        <w:tabs>
          <w:tab w:val="left" w:pos="1276"/>
        </w:tabs>
        <w:spacing w:after="0" w:line="237" w:lineRule="auto"/>
        <w:ind w:left="-142" w:right="20" w:firstLine="142"/>
        <w:jc w:val="both"/>
        <w:rPr>
          <w:sz w:val="20"/>
          <w:szCs w:val="20"/>
        </w:rPr>
      </w:pPr>
      <w:r>
        <w:rPr>
          <w:rFonts w:ascii="Times New Roman" w:eastAsia="Times New Roman" w:hAnsi="Times New Roman" w:cs="Times New Roman"/>
          <w:b/>
          <w:bCs/>
          <w:sz w:val="24"/>
          <w:szCs w:val="24"/>
        </w:rPr>
        <w:t xml:space="preserve">Первый критерий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степень обеспечения в образовательной организации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14:paraId="675302C5" w14:textId="77777777" w:rsidR="00761027" w:rsidRDefault="00761027" w:rsidP="00CC2E9D">
      <w:pPr>
        <w:tabs>
          <w:tab w:val="left" w:pos="1276"/>
        </w:tabs>
        <w:spacing w:after="0" w:line="3" w:lineRule="exact"/>
        <w:ind w:left="-142" w:firstLine="142"/>
        <w:jc w:val="both"/>
        <w:rPr>
          <w:sz w:val="20"/>
          <w:szCs w:val="20"/>
        </w:rPr>
      </w:pPr>
    </w:p>
    <w:p w14:paraId="769E2218" w14:textId="77777777" w:rsidR="00761027" w:rsidRDefault="00753BB5" w:rsidP="00CC2E9D">
      <w:pPr>
        <w:tabs>
          <w:tab w:val="left" w:pos="1276"/>
        </w:tabs>
        <w:spacing w:after="0" w:line="239" w:lineRule="auto"/>
        <w:ind w:left="-142" w:right="20" w:firstLine="142"/>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14:paraId="2B8EED74" w14:textId="77777777" w:rsidR="00761027" w:rsidRDefault="00761027" w:rsidP="00CC2E9D">
      <w:pPr>
        <w:tabs>
          <w:tab w:val="left" w:pos="1276"/>
        </w:tabs>
        <w:spacing w:after="0" w:line="31" w:lineRule="exact"/>
        <w:ind w:left="-142" w:firstLine="142"/>
        <w:jc w:val="both"/>
        <w:rPr>
          <w:sz w:val="20"/>
          <w:szCs w:val="20"/>
        </w:rPr>
      </w:pPr>
    </w:p>
    <w:p w14:paraId="25384300" w14:textId="77777777" w:rsidR="00761027" w:rsidRDefault="00753BB5" w:rsidP="00667DB5">
      <w:pPr>
        <w:numPr>
          <w:ilvl w:val="0"/>
          <w:numId w:val="248"/>
        </w:numPr>
        <w:tabs>
          <w:tab w:val="left" w:pos="0"/>
          <w:tab w:val="left" w:pos="709"/>
        </w:tabs>
        <w:spacing w:after="0" w:line="235" w:lineRule="auto"/>
        <w:ind w:left="-142" w:firstLine="284"/>
        <w:jc w:val="both"/>
        <w:rPr>
          <w:rFonts w:ascii="Symbol" w:eastAsia="Symbol" w:hAnsi="Symbol" w:cs="Symbol"/>
          <w:sz w:val="24"/>
          <w:szCs w:val="24"/>
        </w:rPr>
      </w:pPr>
      <w:r>
        <w:rPr>
          <w:rFonts w:ascii="Times New Roman" w:eastAsia="Times New Roman" w:hAnsi="Times New Roman" w:cs="Times New Roman"/>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w:t>
      </w:r>
      <w:proofErr w:type="gramStart"/>
      <w:r>
        <w:rPr>
          <w:rFonts w:ascii="Times New Roman" w:eastAsia="Times New Roman" w:hAnsi="Times New Roman" w:cs="Times New Roman"/>
          <w:sz w:val="24"/>
          <w:szCs w:val="24"/>
        </w:rPr>
        <w:t>отдельных категорий</w:t>
      </w:r>
      <w:proofErr w:type="gramEnd"/>
      <w:r>
        <w:rPr>
          <w:rFonts w:ascii="Times New Roman" w:eastAsia="Times New Roman" w:hAnsi="Times New Roman" w:cs="Times New Roman"/>
          <w:sz w:val="24"/>
          <w:szCs w:val="24"/>
        </w:rPr>
        <w:t xml:space="preserve"> обучающихся;</w:t>
      </w:r>
    </w:p>
    <w:p w14:paraId="7A6F11E4" w14:textId="77777777" w:rsidR="00761027" w:rsidRDefault="00761027" w:rsidP="00CC2E9D">
      <w:pPr>
        <w:tabs>
          <w:tab w:val="left" w:pos="0"/>
          <w:tab w:val="left" w:pos="709"/>
        </w:tabs>
        <w:spacing w:after="0" w:line="30" w:lineRule="exact"/>
        <w:ind w:left="-142" w:firstLine="284"/>
        <w:jc w:val="both"/>
        <w:rPr>
          <w:rFonts w:ascii="Symbol" w:eastAsia="Symbol" w:hAnsi="Symbol" w:cs="Symbol"/>
          <w:sz w:val="24"/>
          <w:szCs w:val="24"/>
        </w:rPr>
      </w:pPr>
    </w:p>
    <w:p w14:paraId="120E4F31" w14:textId="77777777" w:rsidR="00761027" w:rsidRDefault="00753BB5" w:rsidP="00667DB5">
      <w:pPr>
        <w:numPr>
          <w:ilvl w:val="0"/>
          <w:numId w:val="248"/>
        </w:numPr>
        <w:tabs>
          <w:tab w:val="left" w:pos="0"/>
          <w:tab w:val="left" w:pos="709"/>
        </w:tabs>
        <w:spacing w:after="0" w:line="237" w:lineRule="auto"/>
        <w:ind w:left="-142" w:firstLine="284"/>
        <w:jc w:val="both"/>
        <w:rPr>
          <w:rFonts w:ascii="Symbol" w:eastAsia="Symbol" w:hAnsi="Symbol" w:cs="Symbol"/>
          <w:sz w:val="24"/>
          <w:szCs w:val="24"/>
        </w:rPr>
      </w:pPr>
      <w:r>
        <w:rPr>
          <w:rFonts w:ascii="Times New Roman" w:eastAsia="Times New Roman" w:hAnsi="Times New Roman" w:cs="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14:paraId="4A00CBEA" w14:textId="77777777" w:rsidR="00761027" w:rsidRDefault="00761027" w:rsidP="00CC2E9D">
      <w:pPr>
        <w:tabs>
          <w:tab w:val="left" w:pos="0"/>
          <w:tab w:val="left" w:pos="709"/>
        </w:tabs>
        <w:spacing w:after="0" w:line="34" w:lineRule="exact"/>
        <w:ind w:left="-142" w:firstLine="284"/>
        <w:jc w:val="both"/>
        <w:rPr>
          <w:rFonts w:ascii="Symbol" w:eastAsia="Symbol" w:hAnsi="Symbol" w:cs="Symbol"/>
          <w:sz w:val="24"/>
          <w:szCs w:val="24"/>
        </w:rPr>
      </w:pPr>
    </w:p>
    <w:p w14:paraId="1B9BA3EE" w14:textId="77777777" w:rsidR="00761027" w:rsidRDefault="00753BB5" w:rsidP="00667DB5">
      <w:pPr>
        <w:numPr>
          <w:ilvl w:val="0"/>
          <w:numId w:val="248"/>
        </w:numPr>
        <w:tabs>
          <w:tab w:val="left" w:pos="0"/>
          <w:tab w:val="left" w:pos="709"/>
        </w:tabs>
        <w:spacing w:after="0" w:line="227" w:lineRule="auto"/>
        <w:ind w:left="-142" w:right="20" w:firstLine="284"/>
        <w:jc w:val="both"/>
        <w:rPr>
          <w:rFonts w:ascii="Symbol" w:eastAsia="Symbol" w:hAnsi="Symbol" w:cs="Symbol"/>
          <w:sz w:val="24"/>
          <w:szCs w:val="24"/>
        </w:rPr>
      </w:pPr>
      <w:r>
        <w:rPr>
          <w:rFonts w:ascii="Times New Roman" w:eastAsia="Times New Roman" w:hAnsi="Times New Roman" w:cs="Times New Roman"/>
          <w:sz w:val="24"/>
          <w:szCs w:val="24"/>
        </w:rPr>
        <w:t>уровень безопасности для обучающихся среды образовательной организации, реалистичность количества и достаточность мероприятий;</w:t>
      </w:r>
    </w:p>
    <w:p w14:paraId="3CECA5B9" w14:textId="77777777" w:rsidR="00761027" w:rsidRDefault="00761027" w:rsidP="00CC2E9D">
      <w:pPr>
        <w:tabs>
          <w:tab w:val="left" w:pos="0"/>
          <w:tab w:val="left" w:pos="709"/>
        </w:tabs>
        <w:spacing w:after="0" w:line="29" w:lineRule="exact"/>
        <w:ind w:left="-142" w:firstLine="284"/>
        <w:jc w:val="both"/>
        <w:rPr>
          <w:rFonts w:ascii="Symbol" w:eastAsia="Symbol" w:hAnsi="Symbol" w:cs="Symbol"/>
          <w:sz w:val="24"/>
          <w:szCs w:val="24"/>
        </w:rPr>
      </w:pPr>
    </w:p>
    <w:p w14:paraId="5D9E6FE4" w14:textId="77777777" w:rsidR="00760CD0" w:rsidRPr="00760CD0" w:rsidRDefault="00753BB5" w:rsidP="00667DB5">
      <w:pPr>
        <w:pStyle w:val="a4"/>
        <w:numPr>
          <w:ilvl w:val="0"/>
          <w:numId w:val="248"/>
        </w:numPr>
        <w:spacing w:line="234" w:lineRule="auto"/>
        <w:ind w:left="-142" w:right="20" w:firstLine="284"/>
        <w:jc w:val="both"/>
        <w:rPr>
          <w:sz w:val="20"/>
          <w:szCs w:val="20"/>
        </w:rPr>
      </w:pPr>
      <w:r w:rsidRPr="00760CD0">
        <w:rPr>
          <w:rFonts w:ascii="Times New Roman" w:eastAsia="Times New Roman" w:hAnsi="Times New Roman" w:cs="Times New Roman"/>
          <w:sz w:val="24"/>
          <w:szCs w:val="24"/>
        </w:rPr>
        <w:t>согласованность мероприятий, обеспечивающих жизнь и здоровье обучающихся, формирование здорового и безопасного образа жизни, с медиками и</w:t>
      </w:r>
      <w:r w:rsidR="00760CD0" w:rsidRPr="00760CD0">
        <w:rPr>
          <w:rFonts w:ascii="Times New Roman" w:eastAsia="Times New Roman" w:hAnsi="Times New Roman" w:cs="Times New Roman"/>
          <w:sz w:val="24"/>
          <w:szCs w:val="24"/>
        </w:rPr>
        <w:t xml:space="preserve"> родителями обучающихся, привлечение к организации мероприятий профильных организаций, родителей, общественности и др.</w:t>
      </w:r>
    </w:p>
    <w:p w14:paraId="710B839B" w14:textId="77777777" w:rsidR="00761027" w:rsidRDefault="00753BB5" w:rsidP="000460C8">
      <w:pPr>
        <w:tabs>
          <w:tab w:val="left" w:pos="993"/>
        </w:tabs>
        <w:spacing w:after="0" w:line="236" w:lineRule="auto"/>
        <w:ind w:left="-284" w:right="20" w:firstLine="568"/>
        <w:jc w:val="both"/>
        <w:rPr>
          <w:sz w:val="20"/>
          <w:szCs w:val="20"/>
        </w:rPr>
      </w:pPr>
      <w:r>
        <w:rPr>
          <w:rFonts w:ascii="Times New Roman" w:eastAsia="Times New Roman" w:hAnsi="Times New Roman" w:cs="Times New Roman"/>
          <w:b/>
          <w:bCs/>
          <w:sz w:val="24"/>
          <w:szCs w:val="24"/>
        </w:rPr>
        <w:t xml:space="preserve">Второй критерий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степень обеспечения в образовательной организации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позитивных межличностных отношений обучающихся, выражается в следующих показателях:</w:t>
      </w:r>
    </w:p>
    <w:p w14:paraId="61C4D5DB" w14:textId="77777777" w:rsidR="00761027" w:rsidRDefault="00761027" w:rsidP="000460C8">
      <w:pPr>
        <w:tabs>
          <w:tab w:val="left" w:pos="993"/>
        </w:tabs>
        <w:spacing w:after="0" w:line="3" w:lineRule="exact"/>
        <w:ind w:left="-284" w:firstLine="568"/>
        <w:rPr>
          <w:sz w:val="20"/>
          <w:szCs w:val="20"/>
        </w:rPr>
      </w:pPr>
    </w:p>
    <w:p w14:paraId="574D18D6" w14:textId="77777777" w:rsidR="00761027" w:rsidRDefault="00753BB5" w:rsidP="000460C8">
      <w:pPr>
        <w:tabs>
          <w:tab w:val="left" w:pos="993"/>
        </w:tabs>
        <w:spacing w:after="0" w:line="239" w:lineRule="auto"/>
        <w:ind w:left="-284" w:firstLine="56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уровень информированности педагогов (прежде всего классных руководителей) о состоянии межличностных отношений </w:t>
      </w:r>
      <w:proofErr w:type="gramStart"/>
      <w:r>
        <w:rPr>
          <w:rFonts w:ascii="Times New Roman" w:eastAsia="Times New Roman" w:hAnsi="Times New Roman" w:cs="Times New Roman"/>
          <w:sz w:val="24"/>
          <w:szCs w:val="24"/>
        </w:rPr>
        <w:t>в сообществах</w:t>
      </w:r>
      <w:proofErr w:type="gramEnd"/>
      <w:r>
        <w:rPr>
          <w:rFonts w:ascii="Times New Roman" w:eastAsia="Times New Roman" w:hAnsi="Times New Roman" w:cs="Times New Roman"/>
          <w:sz w:val="24"/>
          <w:szCs w:val="24"/>
        </w:rPr>
        <w:t xml:space="preserve">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w:t>
      </w:r>
    </w:p>
    <w:p w14:paraId="43BEA142" w14:textId="77777777" w:rsidR="00761027" w:rsidRDefault="00761027" w:rsidP="000460C8">
      <w:pPr>
        <w:tabs>
          <w:tab w:val="left" w:pos="993"/>
        </w:tabs>
        <w:spacing w:after="0" w:line="7" w:lineRule="exact"/>
        <w:ind w:left="-284" w:firstLine="568"/>
        <w:rPr>
          <w:sz w:val="20"/>
          <w:szCs w:val="20"/>
        </w:rPr>
      </w:pPr>
    </w:p>
    <w:p w14:paraId="02441F3B" w14:textId="2D52086F" w:rsidR="00761027" w:rsidRPr="001D4C10" w:rsidRDefault="00753BB5" w:rsidP="00667DB5">
      <w:pPr>
        <w:numPr>
          <w:ilvl w:val="0"/>
          <w:numId w:val="249"/>
        </w:numPr>
        <w:tabs>
          <w:tab w:val="left" w:pos="993"/>
          <w:tab w:val="left" w:pos="1540"/>
        </w:tabs>
        <w:spacing w:after="0" w:line="240" w:lineRule="auto"/>
        <w:ind w:left="-284" w:firstLine="568"/>
        <w:rPr>
          <w:rFonts w:ascii="Symbol" w:eastAsia="Symbol" w:hAnsi="Symbol" w:cs="Symbol"/>
          <w:sz w:val="24"/>
          <w:szCs w:val="24"/>
        </w:rPr>
      </w:pPr>
      <w:r>
        <w:rPr>
          <w:rFonts w:ascii="Times New Roman" w:eastAsia="Times New Roman" w:hAnsi="Times New Roman" w:cs="Times New Roman"/>
          <w:sz w:val="24"/>
          <w:szCs w:val="24"/>
        </w:rPr>
        <w:t>степень   конкретности   и   измеримости   задач   по   обеспечению   в</w:t>
      </w:r>
      <w:r w:rsidR="001D4C10">
        <w:rPr>
          <w:rFonts w:ascii="Times New Roman" w:eastAsia="Times New Roman" w:hAnsi="Times New Roman" w:cs="Times New Roman"/>
          <w:sz w:val="24"/>
          <w:szCs w:val="24"/>
        </w:rPr>
        <w:t xml:space="preserve"> </w:t>
      </w:r>
      <w:r w:rsidRPr="001D4C10">
        <w:rPr>
          <w:rFonts w:ascii="Times New Roman" w:eastAsia="Times New Roman" w:hAnsi="Times New Roman" w:cs="Times New Roman"/>
          <w:sz w:val="24"/>
          <w:szCs w:val="24"/>
        </w:rPr>
        <w:t>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14:paraId="0A6ED0E9" w14:textId="77777777" w:rsidR="00761027" w:rsidRDefault="00761027" w:rsidP="000460C8">
      <w:pPr>
        <w:tabs>
          <w:tab w:val="left" w:pos="993"/>
        </w:tabs>
        <w:spacing w:after="0" w:line="31" w:lineRule="exact"/>
        <w:ind w:left="-284" w:firstLine="568"/>
        <w:rPr>
          <w:rFonts w:ascii="Symbol" w:eastAsia="Symbol" w:hAnsi="Symbol" w:cs="Symbol"/>
          <w:sz w:val="24"/>
          <w:szCs w:val="24"/>
        </w:rPr>
      </w:pPr>
    </w:p>
    <w:p w14:paraId="58513025" w14:textId="77777777" w:rsidR="00761027" w:rsidRDefault="00753BB5" w:rsidP="00667DB5">
      <w:pPr>
        <w:numPr>
          <w:ilvl w:val="0"/>
          <w:numId w:val="249"/>
        </w:numPr>
        <w:tabs>
          <w:tab w:val="left" w:pos="993"/>
          <w:tab w:val="left" w:pos="1534"/>
        </w:tabs>
        <w:spacing w:after="0" w:line="227" w:lineRule="auto"/>
        <w:ind w:left="-284" w:right="20" w:firstLine="568"/>
        <w:rPr>
          <w:rFonts w:ascii="Symbol" w:eastAsia="Symbol" w:hAnsi="Symbol" w:cs="Symbol"/>
          <w:sz w:val="24"/>
          <w:szCs w:val="24"/>
        </w:rPr>
      </w:pPr>
      <w:r>
        <w:rPr>
          <w:rFonts w:ascii="Times New Roman" w:eastAsia="Times New Roman" w:hAnsi="Times New Roman" w:cs="Times New Roman"/>
          <w:sz w:val="24"/>
          <w:szCs w:val="24"/>
        </w:rPr>
        <w:t xml:space="preserve">состояние </w:t>
      </w:r>
      <w:proofErr w:type="gramStart"/>
      <w:r>
        <w:rPr>
          <w:rFonts w:ascii="Times New Roman" w:eastAsia="Times New Roman" w:hAnsi="Times New Roman" w:cs="Times New Roman"/>
          <w:sz w:val="24"/>
          <w:szCs w:val="24"/>
        </w:rPr>
        <w:t>межличностных отношений</w:t>
      </w:r>
      <w:proofErr w:type="gramEnd"/>
      <w:r>
        <w:rPr>
          <w:rFonts w:ascii="Times New Roman" w:eastAsia="Times New Roman" w:hAnsi="Times New Roman" w:cs="Times New Roman"/>
          <w:sz w:val="24"/>
          <w:szCs w:val="24"/>
        </w:rPr>
        <w:t xml:space="preserve"> обучающихся в ученических классах (позитивные, индифферентные, враждебные);</w:t>
      </w:r>
    </w:p>
    <w:p w14:paraId="3DB0E070" w14:textId="77777777" w:rsidR="00761027" w:rsidRDefault="00761027" w:rsidP="000460C8">
      <w:pPr>
        <w:tabs>
          <w:tab w:val="left" w:pos="993"/>
        </w:tabs>
        <w:spacing w:after="0" w:line="29" w:lineRule="exact"/>
        <w:ind w:left="-284" w:firstLine="568"/>
        <w:rPr>
          <w:rFonts w:ascii="Symbol" w:eastAsia="Symbol" w:hAnsi="Symbol" w:cs="Symbol"/>
          <w:sz w:val="24"/>
          <w:szCs w:val="24"/>
        </w:rPr>
      </w:pPr>
    </w:p>
    <w:p w14:paraId="459EED8C" w14:textId="77777777" w:rsidR="00761027" w:rsidRDefault="00753BB5" w:rsidP="00667DB5">
      <w:pPr>
        <w:numPr>
          <w:ilvl w:val="0"/>
          <w:numId w:val="249"/>
        </w:numPr>
        <w:tabs>
          <w:tab w:val="left" w:pos="993"/>
          <w:tab w:val="left" w:pos="1534"/>
        </w:tabs>
        <w:spacing w:after="0" w:line="236" w:lineRule="auto"/>
        <w:ind w:left="-284" w:firstLine="568"/>
        <w:jc w:val="both"/>
        <w:rPr>
          <w:rFonts w:ascii="Symbol" w:eastAsia="Symbol" w:hAnsi="Symbol" w:cs="Symbol"/>
          <w:sz w:val="24"/>
          <w:szCs w:val="24"/>
        </w:rPr>
      </w:pPr>
      <w:r>
        <w:rPr>
          <w:rFonts w:ascii="Times New Roman" w:eastAsia="Times New Roman" w:hAnsi="Times New Roman" w:cs="Times New Roman"/>
          <w:sz w:val="24"/>
          <w:szCs w:val="24"/>
        </w:rPr>
        <w:t xml:space="preserve">реалистичность количества и достаточность </w:t>
      </w:r>
      <w:proofErr w:type="gramStart"/>
      <w:r>
        <w:rPr>
          <w:rFonts w:ascii="Times New Roman" w:eastAsia="Times New Roman" w:hAnsi="Times New Roman" w:cs="Times New Roman"/>
          <w:sz w:val="24"/>
          <w:szCs w:val="24"/>
        </w:rPr>
        <w:t>мероприятий</w:t>
      </w:r>
      <w:proofErr w:type="gramEnd"/>
      <w:r>
        <w:rPr>
          <w:rFonts w:ascii="Times New Roman" w:eastAsia="Times New Roman" w:hAnsi="Times New Roman" w:cs="Times New Roman"/>
          <w:sz w:val="24"/>
          <w:szCs w:val="24"/>
        </w:rPr>
        <w:t xml:space="preserve">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p>
    <w:p w14:paraId="7D0BEAEC" w14:textId="77777777" w:rsidR="00761027" w:rsidRDefault="00761027" w:rsidP="000460C8">
      <w:pPr>
        <w:tabs>
          <w:tab w:val="left" w:pos="993"/>
        </w:tabs>
        <w:spacing w:after="0" w:line="31" w:lineRule="exact"/>
        <w:ind w:left="-284" w:firstLine="568"/>
        <w:rPr>
          <w:rFonts w:ascii="Symbol" w:eastAsia="Symbol" w:hAnsi="Symbol" w:cs="Symbol"/>
          <w:sz w:val="24"/>
          <w:szCs w:val="24"/>
        </w:rPr>
      </w:pPr>
    </w:p>
    <w:p w14:paraId="4D40627C" w14:textId="77777777" w:rsidR="00761027" w:rsidRDefault="00753BB5" w:rsidP="00667DB5">
      <w:pPr>
        <w:numPr>
          <w:ilvl w:val="0"/>
          <w:numId w:val="249"/>
        </w:numPr>
        <w:tabs>
          <w:tab w:val="left" w:pos="993"/>
          <w:tab w:val="left" w:pos="1534"/>
        </w:tabs>
        <w:spacing w:after="0" w:line="227" w:lineRule="auto"/>
        <w:ind w:left="-284" w:firstLine="568"/>
        <w:rPr>
          <w:rFonts w:ascii="Symbol" w:eastAsia="Symbol" w:hAnsi="Symbol" w:cs="Symbol"/>
          <w:sz w:val="24"/>
          <w:szCs w:val="24"/>
        </w:rPr>
      </w:pPr>
      <w:r>
        <w:rPr>
          <w:rFonts w:ascii="Times New Roman" w:eastAsia="Times New Roman" w:hAnsi="Times New Roman" w:cs="Times New Roman"/>
          <w:sz w:val="24"/>
          <w:szCs w:val="24"/>
        </w:rPr>
        <w:t>согласованность мероприятий, обеспечивающих позитивные межличностные отношения обучающихся, с психологом.</w:t>
      </w:r>
    </w:p>
    <w:p w14:paraId="3A0F078A" w14:textId="77777777" w:rsidR="00761027" w:rsidRDefault="00761027" w:rsidP="000460C8">
      <w:pPr>
        <w:spacing w:after="0" w:line="12" w:lineRule="exact"/>
        <w:rPr>
          <w:rFonts w:ascii="Symbol" w:eastAsia="Symbol" w:hAnsi="Symbol" w:cs="Symbol"/>
          <w:sz w:val="24"/>
          <w:szCs w:val="24"/>
        </w:rPr>
      </w:pPr>
    </w:p>
    <w:p w14:paraId="6DA10076" w14:textId="77777777" w:rsidR="00761027" w:rsidRDefault="00753BB5" w:rsidP="0055225A">
      <w:pPr>
        <w:tabs>
          <w:tab w:val="left" w:pos="1134"/>
        </w:tabs>
        <w:spacing w:line="234" w:lineRule="auto"/>
        <w:ind w:left="-284" w:right="20" w:firstLine="568"/>
        <w:rPr>
          <w:rFonts w:ascii="Symbol" w:eastAsia="Symbol" w:hAnsi="Symbol" w:cs="Symbol"/>
          <w:sz w:val="24"/>
          <w:szCs w:val="24"/>
        </w:rPr>
      </w:pPr>
      <w:r>
        <w:rPr>
          <w:rFonts w:ascii="Times New Roman" w:eastAsia="Times New Roman" w:hAnsi="Times New Roman" w:cs="Times New Roman"/>
          <w:b/>
          <w:bCs/>
          <w:sz w:val="24"/>
          <w:szCs w:val="24"/>
        </w:rPr>
        <w:t xml:space="preserve">Третий критерий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степень содействия обучающимся в освоении программ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общего и дополнительного образования выражается в следующих показателях:</w:t>
      </w:r>
    </w:p>
    <w:p w14:paraId="2C2D98E2" w14:textId="6FF98B62" w:rsidR="00761027" w:rsidRPr="00987D0E" w:rsidRDefault="00753BB5" w:rsidP="00667DB5">
      <w:pPr>
        <w:numPr>
          <w:ilvl w:val="0"/>
          <w:numId w:val="250"/>
        </w:numPr>
        <w:tabs>
          <w:tab w:val="left" w:pos="567"/>
          <w:tab w:val="left" w:pos="1540"/>
        </w:tabs>
        <w:spacing w:after="0" w:line="239" w:lineRule="auto"/>
        <w:ind w:left="567" w:hanging="425"/>
        <w:rPr>
          <w:rFonts w:ascii="Symbol" w:eastAsia="Symbol" w:hAnsi="Symbol" w:cs="Symbol"/>
          <w:sz w:val="24"/>
          <w:szCs w:val="24"/>
        </w:rPr>
      </w:pPr>
      <w:proofErr w:type="gramStart"/>
      <w:r>
        <w:rPr>
          <w:rFonts w:ascii="Times New Roman" w:eastAsia="Times New Roman" w:hAnsi="Times New Roman" w:cs="Times New Roman"/>
          <w:sz w:val="24"/>
          <w:szCs w:val="24"/>
        </w:rPr>
        <w:lastRenderedPageBreak/>
        <w:t>уровень  информированности</w:t>
      </w:r>
      <w:proofErr w:type="gramEnd"/>
      <w:r>
        <w:rPr>
          <w:rFonts w:ascii="Times New Roman" w:eastAsia="Times New Roman" w:hAnsi="Times New Roman" w:cs="Times New Roman"/>
          <w:sz w:val="24"/>
          <w:szCs w:val="24"/>
        </w:rPr>
        <w:t xml:space="preserve">  педагогов  об  особенностях  содержания</w:t>
      </w:r>
      <w:r w:rsidR="00987D0E">
        <w:rPr>
          <w:rFonts w:ascii="Times New Roman" w:eastAsia="Times New Roman" w:hAnsi="Times New Roman" w:cs="Times New Roman"/>
          <w:sz w:val="24"/>
          <w:szCs w:val="24"/>
        </w:rPr>
        <w:t xml:space="preserve"> </w:t>
      </w:r>
      <w:r w:rsidRPr="00987D0E">
        <w:rPr>
          <w:rFonts w:ascii="Times New Roman" w:eastAsia="Times New Roman" w:hAnsi="Times New Roman" w:cs="Times New Roman"/>
          <w:sz w:val="24"/>
          <w:szCs w:val="24"/>
        </w:rPr>
        <w:t>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14:paraId="6C4EE3A6" w14:textId="77777777" w:rsidR="00761027" w:rsidRDefault="00761027" w:rsidP="00030B90">
      <w:pPr>
        <w:tabs>
          <w:tab w:val="left" w:pos="567"/>
        </w:tabs>
        <w:spacing w:line="34" w:lineRule="exact"/>
        <w:ind w:left="567" w:hanging="425"/>
        <w:rPr>
          <w:rFonts w:ascii="Symbol" w:eastAsia="Symbol" w:hAnsi="Symbol" w:cs="Symbol"/>
          <w:sz w:val="24"/>
          <w:szCs w:val="24"/>
        </w:rPr>
      </w:pPr>
    </w:p>
    <w:p w14:paraId="2980576F" w14:textId="77777777" w:rsidR="00761027" w:rsidRDefault="00753BB5" w:rsidP="00667DB5">
      <w:pPr>
        <w:numPr>
          <w:ilvl w:val="0"/>
          <w:numId w:val="250"/>
        </w:numPr>
        <w:tabs>
          <w:tab w:val="left" w:pos="567"/>
          <w:tab w:val="left" w:pos="1534"/>
        </w:tabs>
        <w:spacing w:after="0" w:line="234" w:lineRule="auto"/>
        <w:ind w:left="567" w:hanging="425"/>
        <w:jc w:val="both"/>
        <w:rPr>
          <w:rFonts w:ascii="Symbol" w:eastAsia="Symbol" w:hAnsi="Symbol" w:cs="Symbol"/>
          <w:sz w:val="24"/>
          <w:szCs w:val="24"/>
        </w:rPr>
      </w:pPr>
      <w:r>
        <w:rPr>
          <w:rFonts w:ascii="Times New Roman" w:eastAsia="Times New Roman" w:hAnsi="Times New Roman" w:cs="Times New Roman"/>
          <w:sz w:val="24"/>
          <w:szCs w:val="24"/>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w:t>
      </w:r>
      <w:proofErr w:type="gramStart"/>
      <w:r>
        <w:rPr>
          <w:rFonts w:ascii="Times New Roman" w:eastAsia="Times New Roman" w:hAnsi="Times New Roman" w:cs="Times New Roman"/>
          <w:sz w:val="24"/>
          <w:szCs w:val="24"/>
        </w:rPr>
        <w:t>отдельных категорий</w:t>
      </w:r>
      <w:proofErr w:type="gramEnd"/>
      <w:r>
        <w:rPr>
          <w:rFonts w:ascii="Times New Roman" w:eastAsia="Times New Roman" w:hAnsi="Times New Roman" w:cs="Times New Roman"/>
          <w:sz w:val="24"/>
          <w:szCs w:val="24"/>
        </w:rPr>
        <w:t xml:space="preserve"> обучающихся;</w:t>
      </w:r>
    </w:p>
    <w:p w14:paraId="3BA7082E" w14:textId="77777777" w:rsidR="00761027" w:rsidRDefault="00761027" w:rsidP="00030B90">
      <w:pPr>
        <w:tabs>
          <w:tab w:val="left" w:pos="567"/>
        </w:tabs>
        <w:spacing w:line="33" w:lineRule="exact"/>
        <w:ind w:left="567" w:hanging="425"/>
        <w:rPr>
          <w:rFonts w:ascii="Symbol" w:eastAsia="Symbol" w:hAnsi="Symbol" w:cs="Symbol"/>
          <w:sz w:val="24"/>
          <w:szCs w:val="24"/>
        </w:rPr>
      </w:pPr>
    </w:p>
    <w:p w14:paraId="11F191CC" w14:textId="77777777" w:rsidR="00761027" w:rsidRDefault="00753BB5" w:rsidP="00667DB5">
      <w:pPr>
        <w:numPr>
          <w:ilvl w:val="0"/>
          <w:numId w:val="250"/>
        </w:numPr>
        <w:tabs>
          <w:tab w:val="left" w:pos="567"/>
          <w:tab w:val="left" w:pos="1534"/>
        </w:tabs>
        <w:spacing w:after="0" w:line="235" w:lineRule="auto"/>
        <w:ind w:left="567" w:hanging="425"/>
        <w:jc w:val="both"/>
        <w:rPr>
          <w:rFonts w:ascii="Symbol" w:eastAsia="Symbol" w:hAnsi="Symbol" w:cs="Symbol"/>
          <w:sz w:val="24"/>
          <w:szCs w:val="24"/>
        </w:rPr>
      </w:pPr>
      <w:r>
        <w:rPr>
          <w:rFonts w:ascii="Times New Roman" w:eastAsia="Times New Roman" w:hAnsi="Times New Roman" w:cs="Times New Roman"/>
          <w:sz w:val="24"/>
          <w:szCs w:val="24"/>
        </w:rPr>
        <w:t xml:space="preserve">реалистичность количества и достаточность </w:t>
      </w:r>
      <w:proofErr w:type="gramStart"/>
      <w:r>
        <w:rPr>
          <w:rFonts w:ascii="Times New Roman" w:eastAsia="Times New Roman" w:hAnsi="Times New Roman" w:cs="Times New Roman"/>
          <w:sz w:val="24"/>
          <w:szCs w:val="24"/>
        </w:rPr>
        <w:t>мероприятий</w:t>
      </w:r>
      <w:proofErr w:type="gramEnd"/>
      <w:r>
        <w:rPr>
          <w:rFonts w:ascii="Times New Roman" w:eastAsia="Times New Roman" w:hAnsi="Times New Roman" w:cs="Times New Roman"/>
          <w:sz w:val="24"/>
          <w:szCs w:val="24"/>
        </w:rPr>
        <w:t xml:space="preserve">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w:t>
      </w:r>
    </w:p>
    <w:p w14:paraId="7B7304B7" w14:textId="77777777" w:rsidR="00761027" w:rsidRDefault="00761027" w:rsidP="00030B90">
      <w:pPr>
        <w:tabs>
          <w:tab w:val="left" w:pos="567"/>
        </w:tabs>
        <w:spacing w:line="34" w:lineRule="exact"/>
        <w:ind w:left="567" w:hanging="425"/>
        <w:rPr>
          <w:rFonts w:ascii="Symbol" w:eastAsia="Symbol" w:hAnsi="Symbol" w:cs="Symbol"/>
          <w:sz w:val="24"/>
          <w:szCs w:val="24"/>
        </w:rPr>
      </w:pPr>
    </w:p>
    <w:p w14:paraId="0688D6DF" w14:textId="77777777" w:rsidR="00761027" w:rsidRPr="00AD2981" w:rsidRDefault="00753BB5" w:rsidP="00667DB5">
      <w:pPr>
        <w:numPr>
          <w:ilvl w:val="0"/>
          <w:numId w:val="250"/>
        </w:numPr>
        <w:tabs>
          <w:tab w:val="left" w:pos="567"/>
          <w:tab w:val="left" w:pos="1534"/>
        </w:tabs>
        <w:spacing w:after="0" w:line="396" w:lineRule="exact"/>
        <w:ind w:left="567" w:right="20" w:hanging="425"/>
        <w:jc w:val="both"/>
        <w:rPr>
          <w:sz w:val="20"/>
          <w:szCs w:val="20"/>
        </w:rPr>
      </w:pPr>
      <w:r w:rsidRPr="00AD2981">
        <w:rPr>
          <w:rFonts w:ascii="Times New Roman" w:eastAsia="Times New Roman" w:hAnsi="Times New Roman" w:cs="Times New Roman"/>
          <w:sz w:val="24"/>
          <w:szCs w:val="24"/>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w:t>
      </w:r>
      <w:r w:rsidR="00AD2981" w:rsidRPr="00AD2981">
        <w:rPr>
          <w:rFonts w:ascii="Times New Roman" w:eastAsia="Times New Roman" w:hAnsi="Times New Roman" w:cs="Times New Roman"/>
          <w:sz w:val="24"/>
          <w:szCs w:val="24"/>
        </w:rPr>
        <w:t xml:space="preserve"> </w:t>
      </w:r>
      <w:r w:rsidR="00AD2981">
        <w:rPr>
          <w:rFonts w:ascii="Times New Roman" w:eastAsia="Times New Roman" w:hAnsi="Times New Roman" w:cs="Times New Roman"/>
          <w:sz w:val="24"/>
          <w:szCs w:val="24"/>
        </w:rPr>
        <w:t xml:space="preserve"> </w:t>
      </w:r>
    </w:p>
    <w:p w14:paraId="4AA7DC30" w14:textId="03F9659F" w:rsidR="00761027" w:rsidRDefault="008A3015">
      <w:pPr>
        <w:spacing w:line="234" w:lineRule="auto"/>
        <w:ind w:left="540" w:right="20"/>
        <w:jc w:val="both"/>
        <w:rPr>
          <w:sz w:val="20"/>
          <w:szCs w:val="20"/>
        </w:rPr>
      </w:pPr>
      <w:r>
        <w:rPr>
          <w:rFonts w:ascii="Times New Roman" w:eastAsia="Times New Roman" w:hAnsi="Times New Roman" w:cs="Times New Roman"/>
          <w:sz w:val="24"/>
          <w:szCs w:val="24"/>
        </w:rPr>
        <w:t>успеха обучающихся в освоении</w:t>
      </w:r>
      <w:r w:rsidR="00753BB5">
        <w:rPr>
          <w:rFonts w:ascii="Times New Roman" w:eastAsia="Times New Roman" w:hAnsi="Times New Roman" w:cs="Times New Roman"/>
          <w:sz w:val="24"/>
          <w:szCs w:val="24"/>
        </w:rPr>
        <w:t xml:space="preserve"> образовательной программы основного общего образования.</w:t>
      </w:r>
    </w:p>
    <w:p w14:paraId="1A924C75" w14:textId="77777777" w:rsidR="00761027" w:rsidRDefault="00753BB5" w:rsidP="00F564D1">
      <w:pPr>
        <w:spacing w:after="0" w:line="237" w:lineRule="auto"/>
        <w:ind w:firstLine="426"/>
        <w:jc w:val="both"/>
        <w:rPr>
          <w:sz w:val="20"/>
          <w:szCs w:val="20"/>
        </w:rPr>
      </w:pPr>
      <w:r>
        <w:rPr>
          <w:rFonts w:ascii="Times New Roman" w:eastAsia="Times New Roman" w:hAnsi="Times New Roman" w:cs="Times New Roman"/>
          <w:b/>
          <w:bCs/>
          <w:sz w:val="24"/>
          <w:szCs w:val="24"/>
        </w:rPr>
        <w:t xml:space="preserve">Четвертый критерий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степень реализации задач воспитания компетентного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w:t>
      </w:r>
    </w:p>
    <w:p w14:paraId="798BF13A" w14:textId="77777777" w:rsidR="00761027" w:rsidRDefault="00761027" w:rsidP="00F564D1">
      <w:pPr>
        <w:spacing w:after="0" w:line="2" w:lineRule="exact"/>
        <w:ind w:firstLine="426"/>
        <w:rPr>
          <w:sz w:val="20"/>
          <w:szCs w:val="20"/>
        </w:rPr>
      </w:pPr>
    </w:p>
    <w:p w14:paraId="08B23E47" w14:textId="77777777" w:rsidR="00761027" w:rsidRDefault="00753BB5" w:rsidP="00F564D1">
      <w:pPr>
        <w:tabs>
          <w:tab w:val="left" w:pos="0"/>
        </w:tabs>
        <w:spacing w:after="0" w:line="240" w:lineRule="auto"/>
        <w:ind w:firstLine="426"/>
        <w:rPr>
          <w:rFonts w:eastAsia="Times New Roman"/>
          <w:sz w:val="24"/>
          <w:szCs w:val="24"/>
        </w:rPr>
      </w:pPr>
      <w:r>
        <w:rPr>
          <w:rFonts w:ascii="Times New Roman" w:eastAsia="Times New Roman" w:hAnsi="Times New Roman" w:cs="Times New Roman"/>
          <w:sz w:val="24"/>
          <w:szCs w:val="24"/>
        </w:rPr>
        <w:t>следующих показателях:</w:t>
      </w:r>
    </w:p>
    <w:p w14:paraId="390BD52D" w14:textId="77777777" w:rsidR="00761027" w:rsidRDefault="00761027" w:rsidP="00F564D1">
      <w:pPr>
        <w:spacing w:after="0" w:line="29" w:lineRule="exact"/>
        <w:ind w:firstLine="426"/>
        <w:rPr>
          <w:rFonts w:eastAsia="Times New Roman"/>
          <w:sz w:val="24"/>
          <w:szCs w:val="24"/>
        </w:rPr>
      </w:pPr>
    </w:p>
    <w:p w14:paraId="15FDFFB5" w14:textId="77777777" w:rsidR="00761027" w:rsidRPr="00F564D1" w:rsidRDefault="00753BB5" w:rsidP="00667DB5">
      <w:pPr>
        <w:pStyle w:val="a4"/>
        <w:numPr>
          <w:ilvl w:val="1"/>
          <w:numId w:val="251"/>
        </w:numPr>
        <w:tabs>
          <w:tab w:val="left" w:pos="1534"/>
        </w:tabs>
        <w:spacing w:after="0" w:line="234" w:lineRule="auto"/>
        <w:ind w:left="0" w:firstLine="426"/>
        <w:jc w:val="both"/>
        <w:rPr>
          <w:rFonts w:ascii="Symbol" w:eastAsia="Symbol" w:hAnsi="Symbol" w:cs="Symbol"/>
          <w:sz w:val="24"/>
          <w:szCs w:val="24"/>
        </w:rPr>
      </w:pPr>
      <w:r w:rsidRPr="00F564D1">
        <w:rPr>
          <w:rFonts w:ascii="Times New Roman" w:eastAsia="Times New Roman" w:hAnsi="Times New Roman" w:cs="Times New Roman"/>
          <w:sz w:val="24"/>
          <w:szCs w:val="24"/>
        </w:rP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14:paraId="4C478CDC" w14:textId="77777777" w:rsidR="00761027" w:rsidRDefault="00761027" w:rsidP="00F564D1">
      <w:pPr>
        <w:spacing w:after="0" w:line="29" w:lineRule="exact"/>
        <w:ind w:firstLine="426"/>
        <w:rPr>
          <w:rFonts w:ascii="Symbol" w:eastAsia="Symbol" w:hAnsi="Symbol" w:cs="Symbol"/>
          <w:sz w:val="24"/>
          <w:szCs w:val="24"/>
        </w:rPr>
      </w:pPr>
    </w:p>
    <w:p w14:paraId="6FF3A00C" w14:textId="77777777" w:rsidR="00761027" w:rsidRPr="00F564D1" w:rsidRDefault="00753BB5" w:rsidP="00667DB5">
      <w:pPr>
        <w:pStyle w:val="a4"/>
        <w:numPr>
          <w:ilvl w:val="1"/>
          <w:numId w:val="251"/>
        </w:numPr>
        <w:tabs>
          <w:tab w:val="left" w:pos="1534"/>
        </w:tabs>
        <w:spacing w:after="0" w:line="234" w:lineRule="auto"/>
        <w:ind w:left="0" w:firstLine="426"/>
        <w:jc w:val="both"/>
        <w:rPr>
          <w:rFonts w:ascii="Symbol" w:eastAsia="Symbol" w:hAnsi="Symbol" w:cs="Symbol"/>
          <w:sz w:val="24"/>
          <w:szCs w:val="24"/>
        </w:rPr>
      </w:pPr>
      <w:r w:rsidRPr="00F564D1">
        <w:rPr>
          <w:rFonts w:ascii="Times New Roman" w:eastAsia="Times New Roman" w:hAnsi="Times New Roman" w:cs="Times New Roman"/>
          <w:sz w:val="24"/>
          <w:szCs w:val="24"/>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14:paraId="704FDB2D" w14:textId="77777777" w:rsidR="00761027" w:rsidRDefault="00761027" w:rsidP="00F564D1">
      <w:pPr>
        <w:spacing w:after="0" w:line="34" w:lineRule="exact"/>
        <w:ind w:firstLine="426"/>
        <w:rPr>
          <w:rFonts w:ascii="Symbol" w:eastAsia="Symbol" w:hAnsi="Symbol" w:cs="Symbol"/>
          <w:sz w:val="24"/>
          <w:szCs w:val="24"/>
        </w:rPr>
      </w:pPr>
    </w:p>
    <w:p w14:paraId="42984010" w14:textId="77777777" w:rsidR="00761027" w:rsidRPr="00F564D1" w:rsidRDefault="00753BB5" w:rsidP="00667DB5">
      <w:pPr>
        <w:pStyle w:val="a4"/>
        <w:numPr>
          <w:ilvl w:val="1"/>
          <w:numId w:val="251"/>
        </w:numPr>
        <w:tabs>
          <w:tab w:val="left" w:pos="1534"/>
        </w:tabs>
        <w:spacing w:after="0" w:line="231" w:lineRule="auto"/>
        <w:ind w:left="0" w:firstLine="426"/>
        <w:jc w:val="both"/>
        <w:rPr>
          <w:rFonts w:ascii="Symbol" w:eastAsia="Symbol" w:hAnsi="Symbol" w:cs="Symbol"/>
          <w:sz w:val="24"/>
          <w:szCs w:val="24"/>
        </w:rPr>
      </w:pPr>
      <w:r w:rsidRPr="00F564D1">
        <w:rPr>
          <w:rFonts w:ascii="Times New Roman" w:eastAsia="Times New Roman" w:hAnsi="Times New Roman" w:cs="Times New Roman"/>
          <w:sz w:val="24"/>
          <w:szCs w:val="24"/>
        </w:rPr>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14:paraId="65DE833F" w14:textId="77777777" w:rsidR="00761027" w:rsidRDefault="00761027" w:rsidP="00F564D1">
      <w:pPr>
        <w:spacing w:after="0" w:line="30" w:lineRule="exact"/>
        <w:ind w:firstLine="426"/>
        <w:rPr>
          <w:rFonts w:ascii="Symbol" w:eastAsia="Symbol" w:hAnsi="Symbol" w:cs="Symbol"/>
          <w:sz w:val="24"/>
          <w:szCs w:val="24"/>
        </w:rPr>
      </w:pPr>
    </w:p>
    <w:p w14:paraId="245DF522" w14:textId="77777777" w:rsidR="00761027" w:rsidRPr="00F564D1" w:rsidRDefault="00753BB5" w:rsidP="00667DB5">
      <w:pPr>
        <w:pStyle w:val="a4"/>
        <w:numPr>
          <w:ilvl w:val="1"/>
          <w:numId w:val="251"/>
        </w:numPr>
        <w:tabs>
          <w:tab w:val="left" w:pos="1534"/>
        </w:tabs>
        <w:spacing w:after="0" w:line="231" w:lineRule="auto"/>
        <w:ind w:left="0" w:firstLine="426"/>
        <w:jc w:val="both"/>
        <w:rPr>
          <w:rFonts w:ascii="Symbol" w:eastAsia="Symbol" w:hAnsi="Symbol" w:cs="Symbol"/>
          <w:sz w:val="24"/>
          <w:szCs w:val="24"/>
        </w:rPr>
      </w:pPr>
      <w:r w:rsidRPr="00F564D1">
        <w:rPr>
          <w:rFonts w:ascii="Times New Roman" w:eastAsia="Times New Roman" w:hAnsi="Times New Roman" w:cs="Times New Roman"/>
          <w:sz w:val="24"/>
          <w:szCs w:val="24"/>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p w14:paraId="4391ECBF" w14:textId="77777777" w:rsidR="00761027" w:rsidRDefault="00761027" w:rsidP="00F564D1">
      <w:pPr>
        <w:spacing w:after="0" w:line="30" w:lineRule="exact"/>
        <w:ind w:firstLine="426"/>
        <w:rPr>
          <w:rFonts w:ascii="Symbol" w:eastAsia="Symbol" w:hAnsi="Symbol" w:cs="Symbol"/>
          <w:sz w:val="24"/>
          <w:szCs w:val="24"/>
        </w:rPr>
      </w:pPr>
    </w:p>
    <w:p w14:paraId="50343B98" w14:textId="77777777" w:rsidR="00761027" w:rsidRPr="00F564D1" w:rsidRDefault="00753BB5" w:rsidP="00667DB5">
      <w:pPr>
        <w:pStyle w:val="a4"/>
        <w:numPr>
          <w:ilvl w:val="1"/>
          <w:numId w:val="251"/>
        </w:numPr>
        <w:tabs>
          <w:tab w:val="left" w:pos="1534"/>
        </w:tabs>
        <w:spacing w:after="0" w:line="231" w:lineRule="auto"/>
        <w:ind w:left="0" w:firstLine="426"/>
        <w:jc w:val="both"/>
        <w:rPr>
          <w:rFonts w:ascii="Symbol" w:eastAsia="Symbol" w:hAnsi="Symbol" w:cs="Symbol"/>
          <w:sz w:val="24"/>
          <w:szCs w:val="24"/>
        </w:rPr>
      </w:pPr>
      <w:r w:rsidRPr="00F564D1">
        <w:rPr>
          <w:rFonts w:ascii="Times New Roman" w:eastAsia="Times New Roman" w:hAnsi="Times New Roman" w:cs="Times New Roman"/>
          <w:sz w:val="24"/>
          <w:szCs w:val="24"/>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14:paraId="7EDF18BF" w14:textId="77777777" w:rsidR="00761027" w:rsidRDefault="00761027" w:rsidP="00F564D1">
      <w:pPr>
        <w:spacing w:after="0" w:line="295" w:lineRule="exact"/>
        <w:rPr>
          <w:sz w:val="20"/>
          <w:szCs w:val="20"/>
        </w:rPr>
      </w:pPr>
    </w:p>
    <w:p w14:paraId="4FC5521E" w14:textId="77777777" w:rsidR="00761027" w:rsidRDefault="00753BB5" w:rsidP="00F564D1">
      <w:pPr>
        <w:spacing w:after="0" w:line="248" w:lineRule="auto"/>
        <w:ind w:left="2060" w:right="60" w:hanging="769"/>
        <w:rPr>
          <w:sz w:val="20"/>
          <w:szCs w:val="20"/>
        </w:rPr>
      </w:pPr>
      <w:r>
        <w:rPr>
          <w:rFonts w:ascii="Times New Roman" w:eastAsia="Times New Roman" w:hAnsi="Times New Roman" w:cs="Times New Roman"/>
          <w:b/>
          <w:bCs/>
          <w:sz w:val="23"/>
          <w:szCs w:val="23"/>
        </w:rPr>
        <w:t>2.3.11. Методика и инструментарий мониторинга духовно-нравственного развития, воспитания и социализации обучающихся</w:t>
      </w:r>
    </w:p>
    <w:p w14:paraId="5FEC371E" w14:textId="77777777" w:rsidR="00761027" w:rsidRDefault="00761027">
      <w:pPr>
        <w:spacing w:line="1" w:lineRule="exact"/>
        <w:rPr>
          <w:sz w:val="20"/>
          <w:szCs w:val="20"/>
        </w:rPr>
      </w:pPr>
    </w:p>
    <w:p w14:paraId="040B5B29" w14:textId="77777777" w:rsidR="00761027" w:rsidRDefault="00753BB5" w:rsidP="0053452F">
      <w:pPr>
        <w:tabs>
          <w:tab w:val="left" w:pos="851"/>
        </w:tabs>
        <w:spacing w:line="236" w:lineRule="auto"/>
        <w:ind w:left="-142" w:firstLine="426"/>
        <w:jc w:val="both"/>
        <w:rPr>
          <w:sz w:val="20"/>
          <w:szCs w:val="20"/>
        </w:rPr>
      </w:pPr>
      <w:r>
        <w:rPr>
          <w:rFonts w:ascii="Times New Roman" w:eastAsia="Times New Roman" w:hAnsi="Times New Roman" w:cs="Times New Roman"/>
          <w:sz w:val="24"/>
          <w:szCs w:val="24"/>
        </w:rPr>
        <w:t xml:space="preserve">Методика мониторинга духовно-нравственного развития, </w:t>
      </w:r>
      <w:proofErr w:type="gramStart"/>
      <w:r>
        <w:rPr>
          <w:rFonts w:ascii="Times New Roman" w:eastAsia="Times New Roman" w:hAnsi="Times New Roman" w:cs="Times New Roman"/>
          <w:sz w:val="24"/>
          <w:szCs w:val="24"/>
        </w:rPr>
        <w:t>воспитания и социализации</w:t>
      </w:r>
      <w:proofErr w:type="gramEnd"/>
      <w:r>
        <w:rPr>
          <w:rFonts w:ascii="Times New Roman" w:eastAsia="Times New Roman" w:hAnsi="Times New Roman" w:cs="Times New Roman"/>
          <w:sz w:val="24"/>
          <w:szCs w:val="24"/>
        </w:rPr>
        <w:t xml:space="preserve"> обучающихся включает совокупность следующих методических правил:</w:t>
      </w:r>
    </w:p>
    <w:p w14:paraId="42B4DE87" w14:textId="77777777" w:rsidR="00761027" w:rsidRDefault="00761027" w:rsidP="0053452F">
      <w:pPr>
        <w:tabs>
          <w:tab w:val="left" w:pos="851"/>
        </w:tabs>
        <w:spacing w:line="31" w:lineRule="exact"/>
        <w:ind w:left="-142" w:firstLine="426"/>
        <w:rPr>
          <w:sz w:val="20"/>
          <w:szCs w:val="20"/>
        </w:rPr>
      </w:pPr>
    </w:p>
    <w:p w14:paraId="2FC9C872" w14:textId="77777777" w:rsidR="00761027" w:rsidRDefault="00753BB5" w:rsidP="00667DB5">
      <w:pPr>
        <w:numPr>
          <w:ilvl w:val="0"/>
          <w:numId w:val="252"/>
        </w:numPr>
        <w:tabs>
          <w:tab w:val="left" w:pos="851"/>
          <w:tab w:val="left" w:pos="1534"/>
        </w:tabs>
        <w:spacing w:after="0" w:line="235" w:lineRule="auto"/>
        <w:ind w:left="-142" w:firstLine="426"/>
        <w:jc w:val="both"/>
        <w:rPr>
          <w:rFonts w:ascii="Symbol" w:eastAsia="Symbol" w:hAnsi="Symbol" w:cs="Symbol"/>
          <w:sz w:val="24"/>
          <w:szCs w:val="24"/>
        </w:rPr>
      </w:pPr>
      <w:r>
        <w:rPr>
          <w:rFonts w:ascii="Times New Roman" w:eastAsia="Times New Roman" w:hAnsi="Times New Roman" w:cs="Times New Roman"/>
          <w:sz w:val="24"/>
          <w:szCs w:val="24"/>
        </w:rPr>
        <w:t xml:space="preserve">мониторинг вследствие отсроченности результатов духовно-нравственного развития, </w:t>
      </w:r>
      <w:proofErr w:type="gramStart"/>
      <w:r>
        <w:rPr>
          <w:rFonts w:ascii="Times New Roman" w:eastAsia="Times New Roman" w:hAnsi="Times New Roman" w:cs="Times New Roman"/>
          <w:sz w:val="24"/>
          <w:szCs w:val="24"/>
        </w:rPr>
        <w:t>воспитания и социализации</w:t>
      </w:r>
      <w:proofErr w:type="gramEnd"/>
      <w:r>
        <w:rPr>
          <w:rFonts w:ascii="Times New Roman" w:eastAsia="Times New Roman" w:hAnsi="Times New Roman" w:cs="Times New Roman"/>
          <w:sz w:val="24"/>
          <w:szCs w:val="24"/>
        </w:rPr>
        <w:t xml:space="preserve">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14:paraId="6B1B8A5D" w14:textId="77777777" w:rsidR="00761027" w:rsidRDefault="00761027" w:rsidP="0053452F">
      <w:pPr>
        <w:tabs>
          <w:tab w:val="left" w:pos="851"/>
        </w:tabs>
        <w:spacing w:line="33" w:lineRule="exact"/>
        <w:ind w:left="-142" w:firstLine="426"/>
        <w:rPr>
          <w:rFonts w:ascii="Symbol" w:eastAsia="Symbol" w:hAnsi="Symbol" w:cs="Symbol"/>
          <w:sz w:val="24"/>
          <w:szCs w:val="24"/>
        </w:rPr>
      </w:pPr>
    </w:p>
    <w:p w14:paraId="1A980088" w14:textId="77777777" w:rsidR="00761027" w:rsidRDefault="00753BB5" w:rsidP="00667DB5">
      <w:pPr>
        <w:numPr>
          <w:ilvl w:val="0"/>
          <w:numId w:val="252"/>
        </w:numPr>
        <w:tabs>
          <w:tab w:val="left" w:pos="851"/>
          <w:tab w:val="left" w:pos="1534"/>
        </w:tabs>
        <w:spacing w:after="0" w:line="234" w:lineRule="auto"/>
        <w:ind w:left="-142" w:firstLine="426"/>
        <w:jc w:val="both"/>
        <w:rPr>
          <w:rFonts w:ascii="Symbol" w:eastAsia="Symbol" w:hAnsi="Symbol" w:cs="Symbol"/>
          <w:sz w:val="24"/>
          <w:szCs w:val="24"/>
        </w:rPr>
      </w:pPr>
      <w:r>
        <w:rPr>
          <w:rFonts w:ascii="Times New Roman" w:eastAsia="Times New Roman" w:hAnsi="Times New Roman" w:cs="Times New Roman"/>
          <w:sz w:val="24"/>
          <w:szCs w:val="24"/>
        </w:rPr>
        <w:lastRenderedPageBreak/>
        <w:t>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w:t>
      </w:r>
    </w:p>
    <w:p w14:paraId="7B34D4BB" w14:textId="77777777" w:rsidR="00761027" w:rsidRDefault="00753BB5" w:rsidP="00667DB5">
      <w:pPr>
        <w:numPr>
          <w:ilvl w:val="0"/>
          <w:numId w:val="252"/>
        </w:numPr>
        <w:tabs>
          <w:tab w:val="left" w:pos="851"/>
          <w:tab w:val="left" w:pos="1534"/>
        </w:tabs>
        <w:spacing w:after="0" w:line="233" w:lineRule="auto"/>
        <w:ind w:left="-142" w:firstLine="426"/>
        <w:jc w:val="both"/>
        <w:rPr>
          <w:rFonts w:ascii="Symbol" w:eastAsia="Symbol" w:hAnsi="Symbol" w:cs="Symbol"/>
          <w:sz w:val="24"/>
          <w:szCs w:val="24"/>
        </w:rPr>
      </w:pPr>
      <w:r>
        <w:rPr>
          <w:rFonts w:ascii="Times New Roman" w:eastAsia="Times New Roman" w:hAnsi="Times New Roman" w:cs="Times New Roman"/>
          <w:sz w:val="24"/>
          <w:szCs w:val="24"/>
        </w:rPr>
        <w:t>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w:t>
      </w:r>
    </w:p>
    <w:p w14:paraId="7A0C64C0" w14:textId="77777777" w:rsidR="00761027" w:rsidRDefault="00753BB5" w:rsidP="00667DB5">
      <w:pPr>
        <w:numPr>
          <w:ilvl w:val="0"/>
          <w:numId w:val="252"/>
        </w:numPr>
        <w:tabs>
          <w:tab w:val="left" w:pos="851"/>
          <w:tab w:val="left" w:pos="1534"/>
        </w:tabs>
        <w:spacing w:after="0" w:line="234" w:lineRule="auto"/>
        <w:ind w:left="-142" w:firstLine="426"/>
        <w:jc w:val="both"/>
        <w:rPr>
          <w:rFonts w:ascii="Symbol" w:eastAsia="Symbol" w:hAnsi="Symbol" w:cs="Symbol"/>
          <w:sz w:val="24"/>
          <w:szCs w:val="24"/>
        </w:rPr>
      </w:pPr>
      <w:r>
        <w:rPr>
          <w:rFonts w:ascii="Times New Roman" w:eastAsia="Times New Roman" w:hAnsi="Times New Roman" w:cs="Times New Roman"/>
          <w:sz w:val="24"/>
          <w:szCs w:val="24"/>
        </w:rPr>
        <w:t>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w:t>
      </w:r>
    </w:p>
    <w:p w14:paraId="21A82797" w14:textId="77777777" w:rsidR="00761027" w:rsidRDefault="00753BB5" w:rsidP="00667DB5">
      <w:pPr>
        <w:numPr>
          <w:ilvl w:val="0"/>
          <w:numId w:val="252"/>
        </w:numPr>
        <w:tabs>
          <w:tab w:val="left" w:pos="1134"/>
        </w:tabs>
        <w:spacing w:after="0" w:line="228" w:lineRule="auto"/>
        <w:ind w:left="-142" w:firstLine="709"/>
        <w:jc w:val="both"/>
        <w:rPr>
          <w:rFonts w:ascii="Symbol" w:eastAsia="Symbol" w:hAnsi="Symbol" w:cs="Symbol"/>
          <w:sz w:val="24"/>
          <w:szCs w:val="24"/>
        </w:rPr>
      </w:pPr>
      <w:r>
        <w:rPr>
          <w:rFonts w:ascii="Times New Roman" w:eastAsia="Times New Roman" w:hAnsi="Times New Roman" w:cs="Times New Roman"/>
          <w:sz w:val="24"/>
          <w:szCs w:val="24"/>
        </w:rPr>
        <w:t>мониторинг должен предлагать чрезвычайно простые, прозрачные, формализованные процедуры диагностики;</w:t>
      </w:r>
    </w:p>
    <w:p w14:paraId="63BF48F1" w14:textId="77777777" w:rsidR="00761027" w:rsidRDefault="00753BB5" w:rsidP="00667DB5">
      <w:pPr>
        <w:numPr>
          <w:ilvl w:val="0"/>
          <w:numId w:val="252"/>
        </w:numPr>
        <w:tabs>
          <w:tab w:val="left" w:pos="1134"/>
        </w:tabs>
        <w:spacing w:after="0" w:line="235" w:lineRule="auto"/>
        <w:ind w:left="-142" w:right="20" w:firstLine="709"/>
        <w:jc w:val="both"/>
        <w:rPr>
          <w:rFonts w:ascii="Symbol" w:eastAsia="Symbol" w:hAnsi="Symbol" w:cs="Symbol"/>
          <w:sz w:val="24"/>
          <w:szCs w:val="24"/>
        </w:rPr>
      </w:pPr>
      <w:r>
        <w:rPr>
          <w:rFonts w:ascii="Times New Roman" w:eastAsia="Times New Roman" w:hAnsi="Times New Roman" w:cs="Times New Roman"/>
          <w:sz w:val="24"/>
          <w:szCs w:val="24"/>
        </w:rPr>
        <w:t>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w:t>
      </w:r>
    </w:p>
    <w:p w14:paraId="03627FEF" w14:textId="77777777" w:rsidR="00761027" w:rsidRDefault="00753BB5" w:rsidP="00667DB5">
      <w:pPr>
        <w:numPr>
          <w:ilvl w:val="0"/>
          <w:numId w:val="252"/>
        </w:numPr>
        <w:tabs>
          <w:tab w:val="left" w:pos="1134"/>
        </w:tabs>
        <w:spacing w:after="0" w:line="233" w:lineRule="auto"/>
        <w:ind w:left="-142" w:firstLine="709"/>
        <w:jc w:val="both"/>
        <w:rPr>
          <w:rFonts w:ascii="Symbol" w:eastAsia="Symbol" w:hAnsi="Symbol" w:cs="Symbol"/>
          <w:sz w:val="24"/>
          <w:szCs w:val="24"/>
        </w:rPr>
      </w:pPr>
      <w:r>
        <w:rPr>
          <w:rFonts w:ascii="Times New Roman" w:eastAsia="Times New Roman" w:hAnsi="Times New Roman" w:cs="Times New Roman"/>
          <w:sz w:val="24"/>
          <w:szCs w:val="24"/>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14:paraId="74D29FF4" w14:textId="77777777" w:rsidR="00761027" w:rsidRDefault="00761027" w:rsidP="006659EF">
      <w:pPr>
        <w:tabs>
          <w:tab w:val="left" w:pos="1134"/>
        </w:tabs>
        <w:spacing w:line="31" w:lineRule="exact"/>
        <w:ind w:left="-142" w:firstLine="709"/>
        <w:jc w:val="both"/>
        <w:rPr>
          <w:rFonts w:ascii="Symbol" w:eastAsia="Symbol" w:hAnsi="Symbol" w:cs="Symbol"/>
          <w:sz w:val="24"/>
          <w:szCs w:val="24"/>
        </w:rPr>
      </w:pPr>
    </w:p>
    <w:p w14:paraId="4F4F5351" w14:textId="77777777" w:rsidR="00761027" w:rsidRDefault="00753BB5" w:rsidP="00667DB5">
      <w:pPr>
        <w:numPr>
          <w:ilvl w:val="0"/>
          <w:numId w:val="252"/>
        </w:numPr>
        <w:tabs>
          <w:tab w:val="left" w:pos="1134"/>
        </w:tabs>
        <w:spacing w:after="0" w:line="234" w:lineRule="auto"/>
        <w:ind w:left="-142" w:right="20" w:firstLine="709"/>
        <w:jc w:val="both"/>
        <w:rPr>
          <w:rFonts w:ascii="Symbol" w:eastAsia="Symbol" w:hAnsi="Symbol" w:cs="Symbol"/>
          <w:sz w:val="24"/>
          <w:szCs w:val="24"/>
        </w:rPr>
      </w:pPr>
      <w:r>
        <w:rPr>
          <w:rFonts w:ascii="Times New Roman" w:eastAsia="Times New Roman" w:hAnsi="Times New Roman" w:cs="Times New Roman"/>
          <w:sz w:val="24"/>
          <w:szCs w:val="24"/>
        </w:rPr>
        <w:t>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w:t>
      </w:r>
    </w:p>
    <w:p w14:paraId="6E3EF43B" w14:textId="77777777" w:rsidR="00761027" w:rsidRDefault="00753BB5" w:rsidP="00667DB5">
      <w:pPr>
        <w:numPr>
          <w:ilvl w:val="0"/>
          <w:numId w:val="252"/>
        </w:numPr>
        <w:tabs>
          <w:tab w:val="left" w:pos="1134"/>
        </w:tabs>
        <w:spacing w:after="0" w:line="231" w:lineRule="auto"/>
        <w:ind w:left="-142" w:firstLine="709"/>
        <w:jc w:val="both"/>
        <w:rPr>
          <w:rFonts w:ascii="Symbol" w:eastAsia="Symbol" w:hAnsi="Symbol" w:cs="Symbol"/>
          <w:sz w:val="24"/>
          <w:szCs w:val="24"/>
        </w:rPr>
      </w:pPr>
      <w:r>
        <w:rPr>
          <w:rFonts w:ascii="Times New Roman" w:eastAsia="Times New Roman" w:hAnsi="Times New Roman" w:cs="Times New Roman"/>
          <w:sz w:val="24"/>
          <w:szCs w:val="24"/>
        </w:rPr>
        <w:t>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w:t>
      </w:r>
    </w:p>
    <w:p w14:paraId="002C6D67" w14:textId="77777777" w:rsidR="00761027" w:rsidRDefault="00761027" w:rsidP="006659EF">
      <w:pPr>
        <w:tabs>
          <w:tab w:val="left" w:pos="1134"/>
        </w:tabs>
        <w:spacing w:line="13" w:lineRule="exact"/>
        <w:ind w:left="-142" w:firstLine="709"/>
        <w:jc w:val="both"/>
        <w:rPr>
          <w:rFonts w:ascii="Symbol" w:eastAsia="Symbol" w:hAnsi="Symbol" w:cs="Symbol"/>
          <w:sz w:val="24"/>
          <w:szCs w:val="24"/>
        </w:rPr>
      </w:pPr>
    </w:p>
    <w:p w14:paraId="436DC689" w14:textId="6995B184" w:rsidR="00761027" w:rsidRPr="006659EF" w:rsidRDefault="00753BB5" w:rsidP="00667DB5">
      <w:pPr>
        <w:pStyle w:val="a4"/>
        <w:numPr>
          <w:ilvl w:val="0"/>
          <w:numId w:val="252"/>
        </w:numPr>
        <w:tabs>
          <w:tab w:val="left" w:pos="1134"/>
        </w:tabs>
        <w:spacing w:line="234" w:lineRule="auto"/>
        <w:ind w:left="-142" w:firstLine="709"/>
        <w:jc w:val="both"/>
        <w:rPr>
          <w:rFonts w:ascii="Symbol" w:eastAsia="Symbol" w:hAnsi="Symbol" w:cs="Symbol"/>
          <w:sz w:val="24"/>
          <w:szCs w:val="24"/>
        </w:rPr>
      </w:pPr>
      <w:r w:rsidRPr="006659EF">
        <w:rPr>
          <w:rFonts w:ascii="Times New Roman" w:eastAsia="Times New Roman" w:hAnsi="Times New Roman" w:cs="Times New Roman"/>
          <w:sz w:val="24"/>
          <w:szCs w:val="24"/>
        </w:rPr>
        <w:t xml:space="preserve">Инструментарий мониторинга духовно-нравственного развития, </w:t>
      </w:r>
      <w:proofErr w:type="gramStart"/>
      <w:r w:rsidRPr="006659EF">
        <w:rPr>
          <w:rFonts w:ascii="Times New Roman" w:eastAsia="Times New Roman" w:hAnsi="Times New Roman" w:cs="Times New Roman"/>
          <w:sz w:val="24"/>
          <w:szCs w:val="24"/>
        </w:rPr>
        <w:t>воспитания и социализации</w:t>
      </w:r>
      <w:proofErr w:type="gramEnd"/>
      <w:r w:rsidRPr="006659EF">
        <w:rPr>
          <w:rFonts w:ascii="Times New Roman" w:eastAsia="Times New Roman" w:hAnsi="Times New Roman" w:cs="Times New Roman"/>
          <w:sz w:val="24"/>
          <w:szCs w:val="24"/>
        </w:rPr>
        <w:t xml:space="preserve"> обучающихся включает следующие элементы:</w:t>
      </w:r>
    </w:p>
    <w:p w14:paraId="1E9EEF8A" w14:textId="77777777" w:rsidR="00761027" w:rsidRDefault="00753BB5" w:rsidP="00667DB5">
      <w:pPr>
        <w:numPr>
          <w:ilvl w:val="0"/>
          <w:numId w:val="252"/>
        </w:numPr>
        <w:tabs>
          <w:tab w:val="left" w:pos="1134"/>
        </w:tabs>
        <w:spacing w:after="0" w:line="233" w:lineRule="auto"/>
        <w:ind w:left="-142" w:firstLine="709"/>
        <w:jc w:val="both"/>
        <w:rPr>
          <w:rFonts w:ascii="Symbol" w:eastAsia="Symbol" w:hAnsi="Symbol" w:cs="Symbol"/>
          <w:sz w:val="24"/>
          <w:szCs w:val="24"/>
        </w:rPr>
      </w:pPr>
      <w:r>
        <w:rPr>
          <w:rFonts w:ascii="Times New Roman" w:eastAsia="Times New Roman" w:hAnsi="Times New Roman" w:cs="Times New Roman"/>
          <w:sz w:val="24"/>
          <w:szCs w:val="24"/>
        </w:rPr>
        <w:t xml:space="preserve">профессиональная и общественная экспертиза планов и программ духовно-нравственного развития, </w:t>
      </w:r>
      <w:proofErr w:type="gramStart"/>
      <w:r>
        <w:rPr>
          <w:rFonts w:ascii="Times New Roman" w:eastAsia="Times New Roman" w:hAnsi="Times New Roman" w:cs="Times New Roman"/>
          <w:sz w:val="24"/>
          <w:szCs w:val="24"/>
        </w:rPr>
        <w:t>воспитания и социализации</w:t>
      </w:r>
      <w:proofErr w:type="gramEnd"/>
      <w:r>
        <w:rPr>
          <w:rFonts w:ascii="Times New Roman" w:eastAsia="Times New Roman" w:hAnsi="Times New Roman" w:cs="Times New Roman"/>
          <w:sz w:val="24"/>
          <w:szCs w:val="24"/>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w:t>
      </w:r>
    </w:p>
    <w:p w14:paraId="52583309" w14:textId="77777777" w:rsidR="00761027" w:rsidRDefault="00761027" w:rsidP="006659EF">
      <w:pPr>
        <w:tabs>
          <w:tab w:val="left" w:pos="1134"/>
        </w:tabs>
        <w:spacing w:line="2" w:lineRule="exact"/>
        <w:ind w:left="-142" w:firstLine="709"/>
        <w:jc w:val="both"/>
        <w:rPr>
          <w:rFonts w:ascii="Symbol" w:eastAsia="Symbol" w:hAnsi="Symbol" w:cs="Symbol"/>
          <w:sz w:val="24"/>
          <w:szCs w:val="24"/>
        </w:rPr>
      </w:pPr>
    </w:p>
    <w:p w14:paraId="1CAAB910" w14:textId="77777777" w:rsidR="00761027" w:rsidRDefault="00753BB5" w:rsidP="006659EF">
      <w:pPr>
        <w:tabs>
          <w:tab w:val="left" w:pos="740"/>
          <w:tab w:val="left" w:pos="1134"/>
        </w:tabs>
        <w:spacing w:after="0" w:line="240" w:lineRule="auto"/>
        <w:ind w:left="-142" w:firstLine="709"/>
        <w:jc w:val="both"/>
        <w:rPr>
          <w:rFonts w:eastAsia="Times New Roman"/>
          <w:sz w:val="24"/>
          <w:szCs w:val="24"/>
        </w:rPr>
      </w:pPr>
      <w:r>
        <w:rPr>
          <w:rFonts w:ascii="Times New Roman" w:eastAsia="Times New Roman" w:hAnsi="Times New Roman" w:cs="Times New Roman"/>
          <w:sz w:val="24"/>
          <w:szCs w:val="24"/>
        </w:rPr>
        <w:t>общественности, наличные ресурсы);</w:t>
      </w:r>
    </w:p>
    <w:p w14:paraId="5C8A57A7" w14:textId="77777777" w:rsidR="00761027" w:rsidRDefault="00761027" w:rsidP="006659EF">
      <w:pPr>
        <w:tabs>
          <w:tab w:val="left" w:pos="1134"/>
        </w:tabs>
        <w:spacing w:line="29" w:lineRule="exact"/>
        <w:ind w:left="-142" w:firstLine="709"/>
        <w:jc w:val="both"/>
        <w:rPr>
          <w:rFonts w:eastAsia="Times New Roman"/>
          <w:sz w:val="24"/>
          <w:szCs w:val="24"/>
        </w:rPr>
      </w:pPr>
    </w:p>
    <w:p w14:paraId="42518E64" w14:textId="77777777" w:rsidR="00761027" w:rsidRDefault="00753BB5" w:rsidP="00667DB5">
      <w:pPr>
        <w:numPr>
          <w:ilvl w:val="0"/>
          <w:numId w:val="252"/>
        </w:numPr>
        <w:tabs>
          <w:tab w:val="left" w:pos="1134"/>
        </w:tabs>
        <w:spacing w:after="0" w:line="231" w:lineRule="auto"/>
        <w:ind w:left="-142" w:right="20" w:firstLine="709"/>
        <w:jc w:val="both"/>
        <w:rPr>
          <w:rFonts w:ascii="Symbol" w:eastAsia="Symbol" w:hAnsi="Symbol" w:cs="Symbol"/>
          <w:sz w:val="24"/>
          <w:szCs w:val="24"/>
        </w:rPr>
      </w:pPr>
      <w:r>
        <w:rPr>
          <w:rFonts w:ascii="Times New Roman" w:eastAsia="Times New Roman" w:hAnsi="Times New Roman" w:cs="Times New Roman"/>
          <w:sz w:val="24"/>
          <w:szCs w:val="24"/>
        </w:rPr>
        <w:t>периодический контроль за исполнением планов деятельности, обеспечивающей духовно-нравственное развитие, воспитание и социализацию обучающихся;</w:t>
      </w:r>
    </w:p>
    <w:p w14:paraId="4DD05B4F" w14:textId="77777777" w:rsidR="00761027" w:rsidRDefault="00761027" w:rsidP="006659EF">
      <w:pPr>
        <w:tabs>
          <w:tab w:val="left" w:pos="1134"/>
        </w:tabs>
        <w:spacing w:line="30" w:lineRule="exact"/>
        <w:ind w:left="-142" w:firstLine="709"/>
        <w:jc w:val="both"/>
        <w:rPr>
          <w:rFonts w:ascii="Symbol" w:eastAsia="Symbol" w:hAnsi="Symbol" w:cs="Symbol"/>
          <w:sz w:val="24"/>
          <w:szCs w:val="24"/>
        </w:rPr>
      </w:pPr>
    </w:p>
    <w:p w14:paraId="4D4BBC64" w14:textId="77777777" w:rsidR="00761027" w:rsidRDefault="00753BB5" w:rsidP="00667DB5">
      <w:pPr>
        <w:numPr>
          <w:ilvl w:val="0"/>
          <w:numId w:val="252"/>
        </w:numPr>
        <w:tabs>
          <w:tab w:val="left" w:pos="1134"/>
        </w:tabs>
        <w:spacing w:after="0" w:line="235" w:lineRule="auto"/>
        <w:ind w:left="-142" w:firstLine="709"/>
        <w:jc w:val="both"/>
        <w:rPr>
          <w:rFonts w:ascii="Symbol" w:eastAsia="Symbol" w:hAnsi="Symbol" w:cs="Symbol"/>
          <w:sz w:val="24"/>
          <w:szCs w:val="24"/>
        </w:rPr>
      </w:pPr>
      <w:r>
        <w:rPr>
          <w:rFonts w:ascii="Times New Roman" w:eastAsia="Times New Roman" w:hAnsi="Times New Roman" w:cs="Times New Roman"/>
          <w:sz w:val="24"/>
          <w:szCs w:val="24"/>
        </w:rPr>
        <w:t xml:space="preserve">профессиональная и общественная экспертиза отчетов об обеспечениидуховно-нравственного развития, </w:t>
      </w:r>
      <w:proofErr w:type="gramStart"/>
      <w:r>
        <w:rPr>
          <w:rFonts w:ascii="Times New Roman" w:eastAsia="Times New Roman" w:hAnsi="Times New Roman" w:cs="Times New Roman"/>
          <w:sz w:val="24"/>
          <w:szCs w:val="24"/>
        </w:rPr>
        <w:t>воспитания и социализации</w:t>
      </w:r>
      <w:proofErr w:type="gramEnd"/>
      <w:r>
        <w:rPr>
          <w:rFonts w:ascii="Times New Roman" w:eastAsia="Times New Roman" w:hAnsi="Times New Roman" w:cs="Times New Roman"/>
          <w:sz w:val="24"/>
          <w:szCs w:val="24"/>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w:t>
      </w:r>
    </w:p>
    <w:p w14:paraId="751F72D1" w14:textId="77777777" w:rsidR="00761027" w:rsidRDefault="00753BB5" w:rsidP="006659EF">
      <w:pPr>
        <w:spacing w:after="0" w:line="249" w:lineRule="auto"/>
        <w:ind w:left="1760" w:right="400" w:hanging="119"/>
        <w:jc w:val="center"/>
        <w:rPr>
          <w:sz w:val="20"/>
          <w:szCs w:val="20"/>
        </w:rPr>
      </w:pPr>
      <w:r>
        <w:rPr>
          <w:rFonts w:ascii="Times New Roman" w:eastAsia="Times New Roman" w:hAnsi="Times New Roman" w:cs="Times New Roman"/>
          <w:b/>
          <w:bCs/>
          <w:sz w:val="23"/>
          <w:szCs w:val="23"/>
        </w:rPr>
        <w:t>2.3.12. Планируемые результаты духовно-нравственного развития, воспитания и социализации обучающихся, формирования</w:t>
      </w:r>
    </w:p>
    <w:p w14:paraId="5284A0DA" w14:textId="77777777" w:rsidR="00761027" w:rsidRDefault="00753BB5" w:rsidP="006659EF">
      <w:pPr>
        <w:spacing w:after="0" w:line="232" w:lineRule="auto"/>
        <w:ind w:left="1560"/>
        <w:jc w:val="center"/>
        <w:rPr>
          <w:sz w:val="20"/>
          <w:szCs w:val="20"/>
        </w:rPr>
      </w:pPr>
      <w:r>
        <w:rPr>
          <w:rFonts w:ascii="Times New Roman" w:eastAsia="Times New Roman" w:hAnsi="Times New Roman" w:cs="Times New Roman"/>
          <w:b/>
          <w:bCs/>
          <w:sz w:val="24"/>
          <w:szCs w:val="24"/>
        </w:rPr>
        <w:t>экологической культуры, культуры здорового и безопасного образа</w:t>
      </w:r>
    </w:p>
    <w:p w14:paraId="451BBECF" w14:textId="77777777" w:rsidR="00761027" w:rsidRDefault="00753BB5" w:rsidP="006659EF">
      <w:pPr>
        <w:spacing w:after="0"/>
        <w:ind w:left="1560"/>
        <w:jc w:val="center"/>
        <w:rPr>
          <w:sz w:val="20"/>
          <w:szCs w:val="20"/>
        </w:rPr>
      </w:pPr>
      <w:r>
        <w:rPr>
          <w:rFonts w:ascii="Times New Roman" w:eastAsia="Times New Roman" w:hAnsi="Times New Roman" w:cs="Times New Roman"/>
          <w:b/>
          <w:bCs/>
          <w:sz w:val="24"/>
          <w:szCs w:val="24"/>
        </w:rPr>
        <w:t>жизни обучающихся</w:t>
      </w:r>
    </w:p>
    <w:p w14:paraId="5473EF74" w14:textId="77777777" w:rsidR="00761027" w:rsidRDefault="00761027" w:rsidP="006659EF">
      <w:pPr>
        <w:spacing w:after="0" w:line="7" w:lineRule="exact"/>
        <w:jc w:val="center"/>
        <w:rPr>
          <w:sz w:val="20"/>
          <w:szCs w:val="20"/>
        </w:rPr>
      </w:pPr>
    </w:p>
    <w:p w14:paraId="7EB61053" w14:textId="77777777" w:rsidR="00761027" w:rsidRDefault="006659EF" w:rsidP="006659EF">
      <w:pPr>
        <w:tabs>
          <w:tab w:val="left" w:pos="1620"/>
        </w:tabs>
        <w:spacing w:after="0" w:line="238" w:lineRule="auto"/>
        <w:ind w:left="-142" w:firstLine="709"/>
        <w:jc w:val="both"/>
        <w:rPr>
          <w:rFonts w:eastAsia="Times New Roman"/>
          <w:sz w:val="24"/>
          <w:szCs w:val="24"/>
        </w:rPr>
      </w:pPr>
      <w:r>
        <w:rPr>
          <w:rFonts w:ascii="Times New Roman" w:eastAsia="Times New Roman" w:hAnsi="Times New Roman" w:cs="Times New Roman"/>
          <w:sz w:val="24"/>
          <w:szCs w:val="24"/>
        </w:rPr>
        <w:t>1.</w:t>
      </w:r>
      <w:r w:rsidR="00753BB5">
        <w:rPr>
          <w:rFonts w:ascii="Times New Roman" w:eastAsia="Times New Roman" w:hAnsi="Times New Roman" w:cs="Times New Roman"/>
          <w:sz w:val="24"/>
          <w:szCs w:val="24"/>
        </w:rPr>
        <w:t xml:space="preserve">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w:t>
      </w:r>
      <w:r w:rsidR="00753BB5">
        <w:rPr>
          <w:rFonts w:ascii="Times New Roman" w:eastAsia="Times New Roman" w:hAnsi="Times New Roman" w:cs="Times New Roman"/>
          <w:sz w:val="24"/>
          <w:szCs w:val="24"/>
        </w:rPr>
        <w:lastRenderedPageBreak/>
        <w:t>конструированию процесса диалога как конвенционирования интересов, процедур, готовность и способность к ведению переговоров).</w:t>
      </w:r>
    </w:p>
    <w:p w14:paraId="299D4287" w14:textId="77777777" w:rsidR="00761027" w:rsidRDefault="00761027" w:rsidP="006659EF">
      <w:pPr>
        <w:spacing w:line="19" w:lineRule="exact"/>
        <w:jc w:val="both"/>
        <w:rPr>
          <w:rFonts w:eastAsia="Times New Roman"/>
          <w:sz w:val="24"/>
          <w:szCs w:val="24"/>
        </w:rPr>
      </w:pPr>
    </w:p>
    <w:p w14:paraId="5FB2DBB1" w14:textId="46165DAF" w:rsidR="00761027" w:rsidRDefault="00321C55" w:rsidP="00987D0E">
      <w:pPr>
        <w:tabs>
          <w:tab w:val="left" w:pos="1557"/>
        </w:tabs>
        <w:spacing w:after="0" w:line="234" w:lineRule="auto"/>
        <w:ind w:right="20"/>
        <w:jc w:val="both"/>
        <w:rPr>
          <w:sz w:val="20"/>
          <w:szCs w:val="20"/>
        </w:rPr>
      </w:pPr>
      <w:r>
        <w:rPr>
          <w:rFonts w:ascii="Times New Roman" w:eastAsia="Times New Roman" w:hAnsi="Times New Roman" w:cs="Times New Roman"/>
          <w:sz w:val="24"/>
          <w:szCs w:val="24"/>
        </w:rPr>
        <w:t xml:space="preserve">         2.</w:t>
      </w:r>
      <w:r w:rsidR="00753BB5">
        <w:rPr>
          <w:rFonts w:ascii="Times New Roman" w:eastAsia="Times New Roman" w:hAnsi="Times New Roman" w:cs="Times New Roman"/>
          <w:sz w:val="24"/>
          <w:szCs w:val="24"/>
        </w:rPr>
        <w:t>Способность к осознанию российской идентичности в поликультурном социуме (патриотизм, уважение к Отечеству, к прошлому и настоящему</w:t>
      </w:r>
      <w:r w:rsidR="00987D0E">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14:paraId="6BA2F189" w14:textId="77777777" w:rsidR="00761027" w:rsidRDefault="00761027">
      <w:pPr>
        <w:spacing w:line="13" w:lineRule="exact"/>
        <w:rPr>
          <w:sz w:val="20"/>
          <w:szCs w:val="20"/>
        </w:rPr>
      </w:pPr>
    </w:p>
    <w:p w14:paraId="6519059C" w14:textId="77777777" w:rsidR="00761027" w:rsidRDefault="00076BD9" w:rsidP="00667DB5">
      <w:pPr>
        <w:numPr>
          <w:ilvl w:val="1"/>
          <w:numId w:val="209"/>
        </w:numPr>
        <w:tabs>
          <w:tab w:val="left" w:pos="426"/>
        </w:tabs>
        <w:spacing w:after="0" w:line="236" w:lineRule="auto"/>
        <w:jc w:val="both"/>
        <w:rPr>
          <w:rFonts w:eastAsia="Times New Roman"/>
          <w:sz w:val="24"/>
          <w:szCs w:val="24"/>
        </w:rPr>
      </w:pPr>
      <w:r>
        <w:rPr>
          <w:rFonts w:ascii="Times New Roman" w:eastAsia="Times New Roman" w:hAnsi="Times New Roman" w:cs="Times New Roman"/>
          <w:sz w:val="24"/>
          <w:szCs w:val="24"/>
        </w:rPr>
        <w:t>3.</w:t>
      </w:r>
      <w:r w:rsidR="00753BB5">
        <w:rPr>
          <w:rFonts w:ascii="Times New Roman" w:eastAsia="Times New Roman" w:hAnsi="Times New Roman" w:cs="Times New Roman"/>
          <w:sz w:val="24"/>
          <w:szCs w:val="24"/>
        </w:rPr>
        <w:t>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w:t>
      </w:r>
      <w:r>
        <w:rPr>
          <w:rFonts w:ascii="Times New Roman" w:eastAsia="Times New Roman" w:hAnsi="Times New Roman" w:cs="Times New Roman"/>
          <w:sz w:val="24"/>
          <w:szCs w:val="24"/>
        </w:rPr>
        <w:t xml:space="preserve">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0BF920CB" w14:textId="77777777" w:rsidR="00761027" w:rsidRDefault="00761027" w:rsidP="00076BD9">
      <w:pPr>
        <w:spacing w:line="13" w:lineRule="exact"/>
        <w:jc w:val="both"/>
        <w:rPr>
          <w:rFonts w:eastAsia="Times New Roman"/>
          <w:sz w:val="24"/>
          <w:szCs w:val="24"/>
        </w:rPr>
      </w:pPr>
    </w:p>
    <w:p w14:paraId="6F6BCD88" w14:textId="77777777" w:rsidR="00761027" w:rsidRDefault="00761027">
      <w:pPr>
        <w:spacing w:line="14" w:lineRule="exact"/>
        <w:rPr>
          <w:rFonts w:eastAsia="Times New Roman"/>
          <w:sz w:val="24"/>
          <w:szCs w:val="24"/>
        </w:rPr>
      </w:pPr>
    </w:p>
    <w:p w14:paraId="15B8C6AE" w14:textId="77777777" w:rsidR="00761027" w:rsidRDefault="00073916" w:rsidP="00667DB5">
      <w:pPr>
        <w:numPr>
          <w:ilvl w:val="1"/>
          <w:numId w:val="210"/>
        </w:numPr>
        <w:tabs>
          <w:tab w:val="left" w:pos="0"/>
        </w:tabs>
        <w:spacing w:after="0" w:line="238" w:lineRule="auto"/>
        <w:ind w:hanging="540"/>
        <w:jc w:val="both"/>
        <w:rPr>
          <w:rFonts w:eastAsia="Times New Roman"/>
          <w:sz w:val="24"/>
          <w:szCs w:val="24"/>
        </w:rPr>
      </w:pPr>
      <w:r>
        <w:rPr>
          <w:rFonts w:ascii="Times New Roman" w:eastAsia="Times New Roman" w:hAnsi="Times New Roman" w:cs="Times New Roman"/>
          <w:sz w:val="24"/>
          <w:szCs w:val="24"/>
        </w:rPr>
        <w:t xml:space="preserve">       </w:t>
      </w:r>
      <w:r w:rsidRPr="00073916">
        <w:rPr>
          <w:rFonts w:ascii="Times New Roman" w:eastAsia="Times New Roman" w:hAnsi="Times New Roman" w:cs="Times New Roman"/>
          <w:sz w:val="24"/>
          <w:szCs w:val="24"/>
        </w:rPr>
        <w:t>4.</w:t>
      </w:r>
      <w:r w:rsidR="00753BB5" w:rsidRPr="00073916">
        <w:rPr>
          <w:rFonts w:ascii="Times New Roman" w:eastAsia="Times New Roman" w:hAnsi="Times New Roman" w:cs="Times New Roman"/>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w:t>
      </w:r>
      <w:r w:rsidRPr="00073916">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CAAC6D1" w14:textId="77777777" w:rsidR="00761027" w:rsidRDefault="00761027">
      <w:pPr>
        <w:spacing w:line="17" w:lineRule="exact"/>
        <w:rPr>
          <w:sz w:val="20"/>
          <w:szCs w:val="20"/>
        </w:rPr>
      </w:pPr>
    </w:p>
    <w:p w14:paraId="6E9A364F" w14:textId="77777777" w:rsidR="00761027" w:rsidRDefault="00864619" w:rsidP="00644A4B">
      <w:pPr>
        <w:spacing w:after="0" w:line="237" w:lineRule="auto"/>
        <w:ind w:right="20" w:firstLine="426"/>
        <w:jc w:val="both"/>
        <w:rPr>
          <w:sz w:val="20"/>
          <w:szCs w:val="20"/>
        </w:rPr>
      </w:pPr>
      <w:r>
        <w:rPr>
          <w:rFonts w:ascii="Times New Roman" w:eastAsia="Times New Roman" w:hAnsi="Times New Roman" w:cs="Times New Roman"/>
          <w:sz w:val="24"/>
          <w:szCs w:val="24"/>
        </w:rPr>
        <w:t>5</w:t>
      </w:r>
      <w:r w:rsidR="00753BB5">
        <w:rPr>
          <w:rFonts w:ascii="Times New Roman" w:eastAsia="Times New Roman" w:hAnsi="Times New Roman" w:cs="Times New Roman"/>
          <w:sz w:val="24"/>
          <w:szCs w:val="24"/>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w:t>
      </w: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жизненные планы. Сформированность ценностно-смысловых установок, отражающих личностные и гражданские позиции в деятельности, правосознание.</w:t>
      </w:r>
    </w:p>
    <w:p w14:paraId="2D22749A" w14:textId="77777777" w:rsidR="00761027" w:rsidRDefault="00761027" w:rsidP="00864619">
      <w:pPr>
        <w:spacing w:after="0" w:line="14" w:lineRule="exact"/>
        <w:rPr>
          <w:sz w:val="20"/>
          <w:szCs w:val="20"/>
        </w:rPr>
      </w:pPr>
    </w:p>
    <w:p w14:paraId="1DE0142F" w14:textId="41EA261F" w:rsidR="00761027" w:rsidRPr="004078DD" w:rsidRDefault="004078DD" w:rsidP="004078DD">
      <w:pPr>
        <w:tabs>
          <w:tab w:val="left" w:pos="0"/>
        </w:tabs>
        <w:spacing w:after="0" w:line="234" w:lineRule="auto"/>
        <w:ind w:left="142" w:right="20"/>
        <w:jc w:val="both"/>
        <w:rPr>
          <w:rFonts w:eastAsia="Times New Roman"/>
          <w:sz w:val="24"/>
          <w:szCs w:val="24"/>
        </w:rPr>
      </w:pPr>
      <w:r w:rsidRPr="004078DD">
        <w:rPr>
          <w:rFonts w:ascii="Times New Roman" w:eastAsia="Times New Roman" w:hAnsi="Times New Roman" w:cs="Times New Roman"/>
          <w:sz w:val="24"/>
          <w:szCs w:val="24"/>
        </w:rPr>
        <w:t xml:space="preserve">  6.</w:t>
      </w:r>
      <w:r w:rsidR="00987D0E">
        <w:rPr>
          <w:rFonts w:ascii="Times New Roman" w:eastAsia="Times New Roman" w:hAnsi="Times New Roman" w:cs="Times New Roman"/>
          <w:sz w:val="24"/>
          <w:szCs w:val="24"/>
        </w:rPr>
        <w:t xml:space="preserve"> </w:t>
      </w:r>
      <w:r w:rsidR="00753BB5" w:rsidRPr="004078DD">
        <w:rPr>
          <w:rFonts w:ascii="Times New Roman" w:eastAsia="Times New Roman" w:hAnsi="Times New Roman" w:cs="Times New Roman"/>
          <w:sz w:val="24"/>
          <w:szCs w:val="24"/>
        </w:rPr>
        <w:t>Сформированность коммуникативной компетентности в общении и сотрудничестве со сверстниками, детьми старшего и младшего возраста, взрослыми</w:t>
      </w:r>
      <w:r w:rsidRPr="004078DD">
        <w:rPr>
          <w:rFonts w:ascii="Times New Roman" w:eastAsia="Times New Roman" w:hAnsi="Times New Roman" w:cs="Times New Roman"/>
          <w:sz w:val="24"/>
          <w:szCs w:val="24"/>
        </w:rPr>
        <w:t xml:space="preserve"> в </w:t>
      </w:r>
      <w:r w:rsidR="00753BB5" w:rsidRPr="004078DD">
        <w:rPr>
          <w:rFonts w:ascii="Times New Roman" w:eastAsia="Times New Roman" w:hAnsi="Times New Roman" w:cs="Times New Roman"/>
          <w:sz w:val="24"/>
          <w:szCs w:val="24"/>
        </w:rPr>
        <w:t>процессе образовательной, общественно полезной, учебно-исследовательской, творческой и других видов деятельности.</w:t>
      </w:r>
    </w:p>
    <w:p w14:paraId="3873198E" w14:textId="77777777" w:rsidR="00761027" w:rsidRDefault="00761027">
      <w:pPr>
        <w:spacing w:line="14" w:lineRule="exact"/>
        <w:rPr>
          <w:rFonts w:eastAsia="Times New Roman"/>
          <w:sz w:val="24"/>
          <w:szCs w:val="24"/>
        </w:rPr>
      </w:pPr>
    </w:p>
    <w:p w14:paraId="3F42652B" w14:textId="70815B6F" w:rsidR="00761027" w:rsidRDefault="00D171F3" w:rsidP="00987D0E">
      <w:pPr>
        <w:tabs>
          <w:tab w:val="left" w:pos="1634"/>
        </w:tabs>
        <w:spacing w:after="0" w:line="238" w:lineRule="auto"/>
        <w:ind w:firstLine="284"/>
        <w:jc w:val="both"/>
        <w:rPr>
          <w:sz w:val="20"/>
          <w:szCs w:val="20"/>
        </w:rPr>
      </w:pPr>
      <w:r>
        <w:rPr>
          <w:rFonts w:ascii="Times New Roman" w:eastAsia="Times New Roman" w:hAnsi="Times New Roman" w:cs="Times New Roman"/>
          <w:sz w:val="24"/>
          <w:szCs w:val="24"/>
        </w:rPr>
        <w:t>7.</w:t>
      </w:r>
      <w:r w:rsidR="00987D0E">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w:t>
      </w:r>
      <w:r w:rsidR="00987D0E">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 xml:space="preserve">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w:t>
      </w:r>
      <w:r w:rsidR="00753BB5">
        <w:rPr>
          <w:rFonts w:ascii="Times New Roman" w:eastAsia="Times New Roman" w:hAnsi="Times New Roman" w:cs="Times New Roman"/>
          <w:sz w:val="24"/>
          <w:szCs w:val="24"/>
        </w:rPr>
        <w:lastRenderedPageBreak/>
        <w:t>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712FF9C3" w14:textId="77777777" w:rsidR="00761027" w:rsidRDefault="00761027" w:rsidP="003812FD">
      <w:pPr>
        <w:spacing w:line="24" w:lineRule="exact"/>
        <w:ind w:left="426" w:firstLine="568"/>
        <w:rPr>
          <w:sz w:val="20"/>
          <w:szCs w:val="20"/>
        </w:rPr>
      </w:pPr>
    </w:p>
    <w:p w14:paraId="588D9132" w14:textId="77777777" w:rsidR="00761027" w:rsidRDefault="00753BB5" w:rsidP="00667DB5">
      <w:pPr>
        <w:numPr>
          <w:ilvl w:val="0"/>
          <w:numId w:val="253"/>
        </w:numPr>
        <w:tabs>
          <w:tab w:val="left" w:pos="993"/>
        </w:tabs>
        <w:spacing w:after="0" w:line="237" w:lineRule="auto"/>
        <w:ind w:left="426" w:firstLine="568"/>
        <w:jc w:val="both"/>
        <w:rPr>
          <w:rFonts w:eastAsia="Times New Roman"/>
          <w:sz w:val="24"/>
          <w:szCs w:val="24"/>
        </w:rPr>
      </w:pPr>
      <w:r>
        <w:rPr>
          <w:rFonts w:ascii="Times New Roman" w:eastAsia="Times New Roman" w:hAnsi="Times New Roman" w:cs="Times New Roman"/>
          <w:sz w:val="24"/>
          <w:szCs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4A07FF9C" w14:textId="77777777" w:rsidR="00761027" w:rsidRDefault="00761027" w:rsidP="003812FD">
      <w:pPr>
        <w:tabs>
          <w:tab w:val="left" w:pos="993"/>
        </w:tabs>
        <w:spacing w:line="13" w:lineRule="exact"/>
        <w:ind w:left="426" w:firstLine="568"/>
        <w:rPr>
          <w:rFonts w:eastAsia="Times New Roman"/>
          <w:sz w:val="24"/>
          <w:szCs w:val="24"/>
        </w:rPr>
      </w:pPr>
    </w:p>
    <w:p w14:paraId="2FE5D259" w14:textId="77777777" w:rsidR="00761027" w:rsidRDefault="00753BB5" w:rsidP="00667DB5">
      <w:pPr>
        <w:numPr>
          <w:ilvl w:val="0"/>
          <w:numId w:val="253"/>
        </w:numPr>
        <w:tabs>
          <w:tab w:val="left" w:pos="993"/>
          <w:tab w:val="left" w:pos="1620"/>
        </w:tabs>
        <w:spacing w:after="0" w:line="239" w:lineRule="auto"/>
        <w:ind w:left="426" w:firstLine="568"/>
        <w:jc w:val="both"/>
        <w:rPr>
          <w:rFonts w:eastAsia="Times New Roman"/>
          <w:sz w:val="24"/>
          <w:szCs w:val="24"/>
        </w:rPr>
      </w:pPr>
      <w:r>
        <w:rPr>
          <w:rFonts w:ascii="Times New Roman" w:eastAsia="Times New Roman" w:hAnsi="Times New Roman" w:cs="Times New Roman"/>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1EC36F89" w14:textId="77777777" w:rsidR="00761027" w:rsidRDefault="00761027" w:rsidP="003812FD">
      <w:pPr>
        <w:tabs>
          <w:tab w:val="left" w:pos="993"/>
        </w:tabs>
        <w:spacing w:line="15" w:lineRule="exact"/>
        <w:ind w:left="426" w:firstLine="568"/>
        <w:rPr>
          <w:rFonts w:eastAsia="Times New Roman"/>
          <w:sz w:val="24"/>
          <w:szCs w:val="24"/>
        </w:rPr>
      </w:pPr>
    </w:p>
    <w:p w14:paraId="4A9A8E05" w14:textId="77777777" w:rsidR="00761027" w:rsidRDefault="00753BB5" w:rsidP="00667DB5">
      <w:pPr>
        <w:numPr>
          <w:ilvl w:val="0"/>
          <w:numId w:val="253"/>
        </w:numPr>
        <w:tabs>
          <w:tab w:val="left" w:pos="993"/>
          <w:tab w:val="left" w:pos="1620"/>
        </w:tabs>
        <w:spacing w:after="0" w:line="238" w:lineRule="auto"/>
        <w:ind w:left="426" w:firstLine="568"/>
        <w:jc w:val="both"/>
        <w:rPr>
          <w:rFonts w:eastAsia="Times New Roman"/>
          <w:sz w:val="24"/>
          <w:szCs w:val="24"/>
        </w:rPr>
      </w:pPr>
      <w:r>
        <w:rPr>
          <w:rFonts w:ascii="Times New Roman" w:eastAsia="Times New Roman" w:hAnsi="Times New Roman" w:cs="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156081AB" w14:textId="77777777" w:rsidR="00761027" w:rsidRPr="00917851" w:rsidRDefault="00753BB5" w:rsidP="003812FD">
      <w:pPr>
        <w:spacing w:after="0"/>
        <w:ind w:left="1560"/>
        <w:jc w:val="center"/>
        <w:rPr>
          <w:sz w:val="20"/>
          <w:szCs w:val="20"/>
        </w:rPr>
      </w:pPr>
      <w:r w:rsidRPr="00917851">
        <w:rPr>
          <w:rFonts w:ascii="Times New Roman" w:eastAsia="Times New Roman" w:hAnsi="Times New Roman" w:cs="Times New Roman"/>
          <w:b/>
          <w:bCs/>
          <w:sz w:val="24"/>
          <w:szCs w:val="24"/>
        </w:rPr>
        <w:t>2.4. Программа коррекционной работы</w:t>
      </w:r>
    </w:p>
    <w:p w14:paraId="325B4A39" w14:textId="77777777" w:rsidR="00761027" w:rsidRDefault="00761027" w:rsidP="003812FD">
      <w:pPr>
        <w:spacing w:after="0" w:line="7" w:lineRule="exact"/>
        <w:rPr>
          <w:sz w:val="20"/>
          <w:szCs w:val="20"/>
        </w:rPr>
      </w:pPr>
    </w:p>
    <w:p w14:paraId="733B4306" w14:textId="77777777" w:rsidR="00761027" w:rsidRDefault="00753BB5" w:rsidP="003812FD">
      <w:pPr>
        <w:spacing w:after="0" w:line="234" w:lineRule="auto"/>
        <w:ind w:left="540" w:firstLine="708"/>
        <w:jc w:val="both"/>
        <w:rPr>
          <w:sz w:val="20"/>
          <w:szCs w:val="20"/>
        </w:rPr>
      </w:pPr>
      <w:r>
        <w:rPr>
          <w:rFonts w:ascii="Times New Roman" w:eastAsia="Times New Roman" w:hAnsi="Times New Roman" w:cs="Times New Roman"/>
          <w:sz w:val="24"/>
          <w:szCs w:val="24"/>
        </w:rPr>
        <w:t>Программа коррекционной работы (ПКР) является неотъемлемым структурным компонентом основной образовательной программы образовательной</w:t>
      </w:r>
    </w:p>
    <w:p w14:paraId="4387209C" w14:textId="77777777" w:rsidR="00761027" w:rsidRDefault="00761027" w:rsidP="003812FD">
      <w:pPr>
        <w:spacing w:after="0" w:line="14" w:lineRule="exact"/>
        <w:rPr>
          <w:sz w:val="20"/>
          <w:szCs w:val="20"/>
        </w:rPr>
      </w:pPr>
    </w:p>
    <w:p w14:paraId="31FADC03" w14:textId="77777777" w:rsidR="00761027" w:rsidRDefault="00753BB5" w:rsidP="003812FD">
      <w:pPr>
        <w:spacing w:after="0" w:line="234" w:lineRule="auto"/>
        <w:ind w:left="540"/>
        <w:jc w:val="both"/>
        <w:rPr>
          <w:sz w:val="20"/>
          <w:szCs w:val="20"/>
        </w:rPr>
      </w:pPr>
      <w:r>
        <w:rPr>
          <w:rFonts w:ascii="Times New Roman" w:eastAsia="Times New Roman" w:hAnsi="Times New Roman" w:cs="Times New Roman"/>
          <w:sz w:val="24"/>
          <w:szCs w:val="24"/>
        </w:rPr>
        <w:t>организации. ПКР разрабатывается для обучающихся с ограниченными возможностями здоровья (далее – ОВЗ).</w:t>
      </w:r>
    </w:p>
    <w:p w14:paraId="7FD722AC" w14:textId="77777777" w:rsidR="00761027" w:rsidRDefault="00761027" w:rsidP="003812FD">
      <w:pPr>
        <w:spacing w:after="0" w:line="2" w:lineRule="exact"/>
        <w:rPr>
          <w:sz w:val="20"/>
          <w:szCs w:val="20"/>
        </w:rPr>
      </w:pPr>
    </w:p>
    <w:p w14:paraId="7B5A1A8A" w14:textId="77777777" w:rsidR="00761027" w:rsidRDefault="00753BB5" w:rsidP="003812FD">
      <w:pPr>
        <w:spacing w:after="0"/>
        <w:ind w:left="1260"/>
        <w:rPr>
          <w:sz w:val="20"/>
          <w:szCs w:val="20"/>
        </w:rPr>
      </w:pPr>
      <w:r>
        <w:rPr>
          <w:rFonts w:ascii="Times New Roman" w:eastAsia="Times New Roman" w:hAnsi="Times New Roman" w:cs="Times New Roman"/>
          <w:sz w:val="24"/>
          <w:szCs w:val="24"/>
        </w:rPr>
        <w:t>Обучающийся с ОВЗ – физическое лицо, имеющее недостатки в физическом</w:t>
      </w:r>
    </w:p>
    <w:p w14:paraId="4AB91C4A" w14:textId="77777777" w:rsidR="00761027" w:rsidRDefault="00761027" w:rsidP="003812FD">
      <w:pPr>
        <w:spacing w:after="0" w:line="12" w:lineRule="exact"/>
        <w:rPr>
          <w:sz w:val="20"/>
          <w:szCs w:val="20"/>
        </w:rPr>
      </w:pPr>
    </w:p>
    <w:p w14:paraId="3A7F1BF9" w14:textId="77777777" w:rsidR="00761027" w:rsidRDefault="00753BB5" w:rsidP="003812FD">
      <w:pPr>
        <w:spacing w:after="0" w:line="236" w:lineRule="auto"/>
        <w:ind w:left="540"/>
        <w:jc w:val="both"/>
        <w:rPr>
          <w:sz w:val="20"/>
          <w:szCs w:val="20"/>
        </w:rPr>
      </w:pPr>
      <w:r>
        <w:rPr>
          <w:rFonts w:ascii="Times New Roman" w:eastAsia="Times New Roman" w:hAnsi="Times New Roman" w:cs="Times New Roman"/>
          <w:sz w:val="24"/>
          <w:szCs w:val="24"/>
        </w:rPr>
        <w:t>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3960F82C" w14:textId="77777777" w:rsidR="00761027" w:rsidRDefault="00761027" w:rsidP="003812FD">
      <w:pPr>
        <w:spacing w:after="0" w:line="14" w:lineRule="exact"/>
        <w:rPr>
          <w:sz w:val="20"/>
          <w:szCs w:val="20"/>
        </w:rPr>
      </w:pPr>
    </w:p>
    <w:p w14:paraId="32E0B045" w14:textId="77777777" w:rsidR="00761027" w:rsidRDefault="00753BB5" w:rsidP="003812FD">
      <w:pPr>
        <w:spacing w:after="0" w:line="238" w:lineRule="auto"/>
        <w:ind w:left="540" w:firstLine="708"/>
        <w:jc w:val="both"/>
        <w:rPr>
          <w:sz w:val="20"/>
          <w:szCs w:val="20"/>
        </w:rPr>
      </w:pPr>
      <w:r>
        <w:rPr>
          <w:rFonts w:ascii="Times New Roman" w:eastAsia="Times New Roman" w:hAnsi="Times New Roman" w:cs="Times New Roman"/>
          <w:sz w:val="24"/>
          <w:szCs w:val="24"/>
        </w:rPr>
        <w:t>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14:paraId="70D71A7F" w14:textId="77777777" w:rsidR="00761027" w:rsidRDefault="00761027" w:rsidP="003812FD">
      <w:pPr>
        <w:spacing w:after="0" w:line="16" w:lineRule="exact"/>
        <w:rPr>
          <w:sz w:val="20"/>
          <w:szCs w:val="20"/>
        </w:rPr>
      </w:pPr>
    </w:p>
    <w:p w14:paraId="60461F33" w14:textId="77777777" w:rsidR="00D2259A" w:rsidRDefault="00D2259A" w:rsidP="003812FD">
      <w:pPr>
        <w:spacing w:after="0" w:line="234" w:lineRule="auto"/>
        <w:ind w:left="540" w:firstLine="708"/>
        <w:jc w:val="both"/>
        <w:rPr>
          <w:rFonts w:ascii="Times New Roman" w:hAnsi="Times New Roman" w:cs="Times New Roman"/>
          <w:sz w:val="24"/>
        </w:rPr>
      </w:pPr>
      <w:r w:rsidRPr="00D2259A">
        <w:rPr>
          <w:rFonts w:ascii="Times New Roman" w:hAnsi="Times New Roman" w:cs="Times New Roman"/>
          <w:sz w:val="24"/>
        </w:rPr>
        <w:t>Программа коррекционной работы должна обеспечивать:</w:t>
      </w:r>
    </w:p>
    <w:p w14:paraId="0E2EF819" w14:textId="77777777" w:rsidR="00D2259A" w:rsidRDefault="00D2259A" w:rsidP="003812FD">
      <w:pPr>
        <w:spacing w:after="0" w:line="234" w:lineRule="auto"/>
        <w:ind w:left="540" w:firstLine="708"/>
        <w:jc w:val="both"/>
        <w:rPr>
          <w:rFonts w:ascii="Times New Roman" w:hAnsi="Times New Roman" w:cs="Times New Roman"/>
          <w:sz w:val="24"/>
        </w:rPr>
      </w:pPr>
      <w:r w:rsidRPr="00D2259A">
        <w:rPr>
          <w:rFonts w:ascii="Times New Roman" w:hAnsi="Times New Roman" w:cs="Times New Roman"/>
          <w:sz w:val="24"/>
        </w:rPr>
        <w:sym w:font="Symbol" w:char="F02D"/>
      </w:r>
      <w:r w:rsidRPr="00D2259A">
        <w:rPr>
          <w:rFonts w:ascii="Times New Roman" w:hAnsi="Times New Roman" w:cs="Times New Roman"/>
          <w:sz w:val="24"/>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14:paraId="53611D6F" w14:textId="77777777" w:rsidR="00D2259A" w:rsidRDefault="00D2259A" w:rsidP="003812FD">
      <w:pPr>
        <w:spacing w:after="0" w:line="234" w:lineRule="auto"/>
        <w:ind w:left="540" w:firstLine="708"/>
        <w:jc w:val="both"/>
        <w:rPr>
          <w:rFonts w:ascii="Times New Roman" w:hAnsi="Times New Roman" w:cs="Times New Roman"/>
          <w:sz w:val="24"/>
        </w:rPr>
      </w:pPr>
      <w:r w:rsidRPr="00D2259A">
        <w:rPr>
          <w:rFonts w:ascii="Times New Roman" w:hAnsi="Times New Roman" w:cs="Times New Roman"/>
          <w:sz w:val="24"/>
        </w:rPr>
        <w:sym w:font="Symbol" w:char="F02D"/>
      </w:r>
      <w:r w:rsidRPr="00D2259A">
        <w:rPr>
          <w:rFonts w:ascii="Times New Roman" w:hAnsi="Times New Roman" w:cs="Times New Roman"/>
          <w:sz w:val="24"/>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14:paraId="07207104" w14:textId="1CF8A049" w:rsidR="00761027" w:rsidRDefault="00D2259A" w:rsidP="003812FD">
      <w:pPr>
        <w:spacing w:after="0" w:line="234" w:lineRule="auto"/>
        <w:ind w:left="540" w:firstLine="708"/>
        <w:jc w:val="both"/>
        <w:rPr>
          <w:rFonts w:ascii="Times New Roman" w:hAnsi="Times New Roman" w:cs="Times New Roman"/>
          <w:sz w:val="24"/>
        </w:rPr>
      </w:pPr>
      <w:r w:rsidRPr="00D2259A">
        <w:rPr>
          <w:rFonts w:ascii="Times New Roman" w:hAnsi="Times New Roman" w:cs="Times New Roman"/>
          <w:sz w:val="24"/>
        </w:rPr>
        <w:sym w:font="Symbol" w:char="F02D"/>
      </w:r>
      <w:r w:rsidRPr="00D2259A">
        <w:rPr>
          <w:rFonts w:ascii="Times New Roman" w:hAnsi="Times New Roman" w:cs="Times New Roman"/>
          <w:sz w:val="24"/>
        </w:rPr>
        <w:t>возможность освоения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14:paraId="3B381BA3" w14:textId="01AFE216" w:rsidR="00D2259A" w:rsidRDefault="00D2259A" w:rsidP="003812FD">
      <w:pPr>
        <w:spacing w:after="0" w:line="234" w:lineRule="auto"/>
        <w:ind w:left="540" w:firstLine="708"/>
        <w:jc w:val="both"/>
        <w:rPr>
          <w:rFonts w:ascii="Times New Roman" w:hAnsi="Times New Roman" w:cs="Times New Roman"/>
          <w:sz w:val="24"/>
          <w:szCs w:val="20"/>
        </w:rPr>
      </w:pPr>
      <w:r w:rsidRPr="00D2259A">
        <w:rPr>
          <w:rFonts w:ascii="Times New Roman" w:hAnsi="Times New Roman" w:cs="Times New Roman"/>
          <w:sz w:val="24"/>
          <w:szCs w:val="20"/>
        </w:rPr>
        <w:t xml:space="preserve">Программа коррекционной работы предусматривает выполнение требований к результатам, определенным ФГОС ООО. Планируемые результаты коррекционной работы имеют дифференцированный характер и определяются индивидуальными программами </w:t>
      </w:r>
      <w:r w:rsidRPr="00D2259A">
        <w:rPr>
          <w:rFonts w:ascii="Times New Roman" w:hAnsi="Times New Roman" w:cs="Times New Roman"/>
          <w:sz w:val="24"/>
          <w:szCs w:val="20"/>
        </w:rPr>
        <w:lastRenderedPageBreak/>
        <w:t>развития детей с ОВЗ.</w:t>
      </w:r>
      <w:r>
        <w:rPr>
          <w:rFonts w:ascii="Times New Roman" w:hAnsi="Times New Roman" w:cs="Times New Roman"/>
          <w:sz w:val="24"/>
          <w:szCs w:val="20"/>
        </w:rPr>
        <w:t xml:space="preserve"> </w:t>
      </w:r>
      <w:r w:rsidRPr="00D2259A">
        <w:rPr>
          <w:rFonts w:ascii="Times New Roman" w:hAnsi="Times New Roman" w:cs="Times New Roman"/>
          <w:sz w:val="24"/>
          <w:szCs w:val="20"/>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–личностные и метапредметные результаты. </w:t>
      </w:r>
    </w:p>
    <w:p w14:paraId="538119EB" w14:textId="7DB36E9E" w:rsidR="00D2259A" w:rsidRDefault="00D2259A" w:rsidP="003812FD">
      <w:pPr>
        <w:spacing w:after="0" w:line="234" w:lineRule="auto"/>
        <w:ind w:left="540" w:firstLine="708"/>
        <w:jc w:val="both"/>
        <w:rPr>
          <w:rFonts w:ascii="Times New Roman" w:hAnsi="Times New Roman" w:cs="Times New Roman"/>
          <w:sz w:val="24"/>
          <w:szCs w:val="20"/>
        </w:rPr>
      </w:pPr>
    </w:p>
    <w:p w14:paraId="67A78F38" w14:textId="77777777" w:rsidR="00D2259A" w:rsidRDefault="00D2259A" w:rsidP="003812FD">
      <w:pPr>
        <w:spacing w:after="0" w:line="234" w:lineRule="auto"/>
        <w:ind w:left="540" w:firstLine="708"/>
        <w:jc w:val="both"/>
        <w:rPr>
          <w:rFonts w:ascii="Times New Roman" w:hAnsi="Times New Roman" w:cs="Times New Roman"/>
          <w:sz w:val="24"/>
          <w:szCs w:val="20"/>
        </w:rPr>
      </w:pPr>
    </w:p>
    <w:p w14:paraId="3BCE296B" w14:textId="77777777" w:rsidR="00D2259A" w:rsidRDefault="00D2259A" w:rsidP="003812FD">
      <w:pPr>
        <w:spacing w:after="0" w:line="234" w:lineRule="auto"/>
        <w:ind w:left="540" w:firstLine="708"/>
        <w:jc w:val="both"/>
        <w:rPr>
          <w:rFonts w:ascii="Times New Roman" w:hAnsi="Times New Roman" w:cs="Times New Roman"/>
          <w:sz w:val="24"/>
          <w:szCs w:val="20"/>
        </w:rPr>
      </w:pPr>
      <w:r w:rsidRPr="00D2259A">
        <w:rPr>
          <w:rFonts w:ascii="Times New Roman" w:hAnsi="Times New Roman" w:cs="Times New Roman"/>
          <w:sz w:val="24"/>
          <w:szCs w:val="20"/>
        </w:rPr>
        <w:t>Личностные результаты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r>
        <w:rPr>
          <w:rFonts w:ascii="Times New Roman" w:hAnsi="Times New Roman" w:cs="Times New Roman"/>
          <w:sz w:val="24"/>
          <w:szCs w:val="20"/>
        </w:rPr>
        <w:t xml:space="preserve"> </w:t>
      </w:r>
    </w:p>
    <w:p w14:paraId="06C7D866" w14:textId="77777777" w:rsidR="00D2259A" w:rsidRDefault="00D2259A" w:rsidP="003812FD">
      <w:pPr>
        <w:spacing w:after="0" w:line="234" w:lineRule="auto"/>
        <w:ind w:left="540" w:firstLine="708"/>
        <w:jc w:val="both"/>
        <w:rPr>
          <w:rFonts w:ascii="Times New Roman" w:hAnsi="Times New Roman" w:cs="Times New Roman"/>
          <w:sz w:val="24"/>
          <w:szCs w:val="20"/>
        </w:rPr>
      </w:pPr>
      <w:r w:rsidRPr="00D2259A">
        <w:rPr>
          <w:rFonts w:ascii="Times New Roman" w:hAnsi="Times New Roman" w:cs="Times New Roman"/>
          <w:sz w:val="24"/>
          <w:szCs w:val="20"/>
        </w:rPr>
        <w:t xml:space="preserve">Метапредметные результаты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14:paraId="1EA6E195" w14:textId="77777777" w:rsidR="00D2259A" w:rsidRDefault="00D2259A" w:rsidP="003812FD">
      <w:pPr>
        <w:spacing w:after="0" w:line="234" w:lineRule="auto"/>
        <w:ind w:left="540" w:firstLine="708"/>
        <w:jc w:val="both"/>
        <w:rPr>
          <w:rFonts w:ascii="Times New Roman" w:hAnsi="Times New Roman" w:cs="Times New Roman"/>
          <w:sz w:val="24"/>
          <w:szCs w:val="20"/>
        </w:rPr>
      </w:pPr>
      <w:r w:rsidRPr="00D2259A">
        <w:rPr>
          <w:rFonts w:ascii="Times New Roman" w:hAnsi="Times New Roman" w:cs="Times New Roman"/>
          <w:sz w:val="24"/>
          <w:szCs w:val="20"/>
        </w:rPr>
        <w:t>Предметные результаты определяются совместно с учителем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обучающихсяс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14:paraId="0929D2D6" w14:textId="4A76A71D" w:rsidR="00D2259A" w:rsidRPr="00D2259A" w:rsidRDefault="00D2259A" w:rsidP="003812FD">
      <w:pPr>
        <w:spacing w:after="0" w:line="234" w:lineRule="auto"/>
        <w:ind w:left="540" w:firstLine="708"/>
        <w:jc w:val="both"/>
        <w:rPr>
          <w:rFonts w:ascii="Times New Roman" w:hAnsi="Times New Roman" w:cs="Times New Roman"/>
          <w:sz w:val="24"/>
          <w:szCs w:val="20"/>
        </w:rPr>
      </w:pPr>
      <w:r w:rsidRPr="00D2259A">
        <w:rPr>
          <w:rFonts w:ascii="Times New Roman" w:hAnsi="Times New Roman" w:cs="Times New Roman"/>
          <w:sz w:val="24"/>
          <w:szCs w:val="20"/>
        </w:rPr>
        <w:t>Достижения обучающихся с ОВЗ рассматриваются с учетом их предыдущих индивидуальных достижений, а не в сравнении с успеваемостью обучающихся</w:t>
      </w:r>
      <w:r>
        <w:rPr>
          <w:rFonts w:ascii="Times New Roman" w:hAnsi="Times New Roman" w:cs="Times New Roman"/>
          <w:sz w:val="24"/>
          <w:szCs w:val="20"/>
        </w:rPr>
        <w:t xml:space="preserve"> </w:t>
      </w:r>
      <w:r w:rsidRPr="00D2259A">
        <w:rPr>
          <w:rFonts w:ascii="Times New Roman" w:hAnsi="Times New Roman" w:cs="Times New Roman"/>
          <w:sz w:val="24"/>
          <w:szCs w:val="20"/>
        </w:rPr>
        <w:t>класса.</w:t>
      </w:r>
    </w:p>
    <w:p w14:paraId="1E158F4D" w14:textId="0080968B" w:rsidR="00761027" w:rsidRDefault="00753BB5" w:rsidP="00556197">
      <w:pPr>
        <w:spacing w:line="237" w:lineRule="auto"/>
        <w:ind w:left="142" w:firstLine="425"/>
        <w:jc w:val="both"/>
        <w:rPr>
          <w:sz w:val="20"/>
          <w:szCs w:val="20"/>
        </w:rPr>
      </w:pPr>
      <w:r>
        <w:rPr>
          <w:rFonts w:ascii="Times New Roman" w:eastAsia="Times New Roman" w:hAnsi="Times New Roman" w:cs="Times New Roman"/>
          <w:sz w:val="24"/>
          <w:szCs w:val="24"/>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14:paraId="4A23934A" w14:textId="6BAF7D31" w:rsidR="00761027" w:rsidRDefault="00753BB5" w:rsidP="00556197">
      <w:pPr>
        <w:spacing w:line="232" w:lineRule="auto"/>
        <w:ind w:left="142" w:right="820" w:firstLine="425"/>
        <w:rPr>
          <w:sz w:val="20"/>
          <w:szCs w:val="20"/>
        </w:rPr>
      </w:pPr>
      <w:r w:rsidRPr="003E026F">
        <w:rPr>
          <w:rFonts w:ascii="Times New Roman" w:eastAsia="Times New Roman" w:hAnsi="Times New Roman" w:cs="Times New Roman"/>
          <w:bCs/>
          <w:sz w:val="24"/>
          <w:szCs w:val="24"/>
        </w:rPr>
        <w:t>Диагностическая работа</w:t>
      </w:r>
      <w:r>
        <w:rPr>
          <w:rFonts w:ascii="Times New Roman" w:eastAsia="Times New Roman" w:hAnsi="Times New Roman" w:cs="Times New Roman"/>
          <w:b/>
          <w:bCs/>
          <w:sz w:val="24"/>
          <w:szCs w:val="24"/>
        </w:rPr>
        <w:t xml:space="preserve"> </w:t>
      </w:r>
      <w:proofErr w:type="gramStart"/>
      <w:r w:rsidR="00AF6F35">
        <w:rPr>
          <w:rFonts w:ascii="Times New Roman" w:eastAsia="Times New Roman" w:hAnsi="Times New Roman" w:cs="Times New Roman"/>
          <w:sz w:val="24"/>
          <w:szCs w:val="24"/>
        </w:rPr>
        <w:t xml:space="preserve">включает </w:t>
      </w:r>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 xml:space="preserve"> себя следующее:</w:t>
      </w:r>
    </w:p>
    <w:p w14:paraId="26C227F3" w14:textId="77777777" w:rsidR="00761027" w:rsidRDefault="00753BB5" w:rsidP="00667DB5">
      <w:pPr>
        <w:numPr>
          <w:ilvl w:val="0"/>
          <w:numId w:val="256"/>
        </w:numPr>
        <w:tabs>
          <w:tab w:val="left" w:pos="1534"/>
        </w:tabs>
        <w:spacing w:after="0" w:line="227" w:lineRule="auto"/>
        <w:ind w:left="142" w:firstLine="425"/>
        <w:rPr>
          <w:rFonts w:ascii="Symbol" w:eastAsia="Symbol" w:hAnsi="Symbol" w:cs="Symbol"/>
          <w:sz w:val="24"/>
          <w:szCs w:val="24"/>
        </w:rPr>
      </w:pPr>
      <w:r>
        <w:rPr>
          <w:rFonts w:ascii="Times New Roman" w:eastAsia="Times New Roman" w:hAnsi="Times New Roman" w:cs="Times New Roman"/>
          <w:sz w:val="24"/>
          <w:szCs w:val="24"/>
        </w:rPr>
        <w:t xml:space="preserve">выявление </w:t>
      </w:r>
      <w:proofErr w:type="gramStart"/>
      <w:r>
        <w:rPr>
          <w:rFonts w:ascii="Times New Roman" w:eastAsia="Times New Roman" w:hAnsi="Times New Roman" w:cs="Times New Roman"/>
          <w:sz w:val="24"/>
          <w:szCs w:val="24"/>
        </w:rPr>
        <w:t>особых образовательных потребностей</w:t>
      </w:r>
      <w:proofErr w:type="gramEnd"/>
      <w:r>
        <w:rPr>
          <w:rFonts w:ascii="Times New Roman" w:eastAsia="Times New Roman" w:hAnsi="Times New Roman" w:cs="Times New Roman"/>
          <w:sz w:val="24"/>
          <w:szCs w:val="24"/>
        </w:rPr>
        <w:t xml:space="preserve"> обучающихся с ОВЗ при освоении основной образовательной программы основного общего образования;</w:t>
      </w:r>
    </w:p>
    <w:p w14:paraId="289B76F9" w14:textId="77777777" w:rsidR="00761027" w:rsidRDefault="00753BB5" w:rsidP="00667DB5">
      <w:pPr>
        <w:numPr>
          <w:ilvl w:val="0"/>
          <w:numId w:val="256"/>
        </w:numPr>
        <w:tabs>
          <w:tab w:val="left" w:pos="1534"/>
        </w:tabs>
        <w:spacing w:after="0" w:line="231" w:lineRule="auto"/>
        <w:ind w:left="142" w:firstLine="425"/>
        <w:jc w:val="both"/>
        <w:rPr>
          <w:rFonts w:ascii="Symbol" w:eastAsia="Symbol" w:hAnsi="Symbol" w:cs="Symbol"/>
          <w:sz w:val="24"/>
          <w:szCs w:val="24"/>
        </w:rPr>
      </w:pPr>
      <w:r>
        <w:rPr>
          <w:rFonts w:ascii="Times New Roman" w:eastAsia="Times New Roman" w:hAnsi="Times New Roman" w:cs="Times New Roman"/>
          <w:sz w:val="24"/>
          <w:szCs w:val="24"/>
        </w:rPr>
        <w:t>проведение комплексной социально-психолого-педагогической диагностики нарушений в психическом и(или) физическом развитии обучающихся с ОВЗ;</w:t>
      </w:r>
    </w:p>
    <w:p w14:paraId="215695F7" w14:textId="77777777" w:rsidR="00761027" w:rsidRDefault="00753BB5" w:rsidP="00BF5AEA">
      <w:pPr>
        <w:numPr>
          <w:ilvl w:val="0"/>
          <w:numId w:val="256"/>
        </w:numPr>
        <w:tabs>
          <w:tab w:val="left" w:pos="851"/>
        </w:tabs>
        <w:spacing w:after="0" w:line="227" w:lineRule="auto"/>
        <w:ind w:left="142" w:firstLine="284"/>
        <w:rPr>
          <w:rFonts w:ascii="Symbol" w:eastAsia="Symbol" w:hAnsi="Symbol" w:cs="Symbol"/>
          <w:sz w:val="24"/>
          <w:szCs w:val="24"/>
        </w:rPr>
      </w:pPr>
      <w:r>
        <w:rPr>
          <w:rFonts w:ascii="Times New Roman" w:eastAsia="Times New Roman" w:hAnsi="Times New Roman" w:cs="Times New Roman"/>
          <w:sz w:val="24"/>
          <w:szCs w:val="24"/>
        </w:rPr>
        <w:t>изучение развития эмоционально-волевой, познавательной, речевой сфер и личностных особенностей обучающихся;</w:t>
      </w:r>
    </w:p>
    <w:p w14:paraId="25EA85A5" w14:textId="01000A1D" w:rsidR="00761027" w:rsidRDefault="00753BB5" w:rsidP="00BF5AEA">
      <w:pPr>
        <w:numPr>
          <w:ilvl w:val="1"/>
          <w:numId w:val="159"/>
        </w:numPr>
        <w:tabs>
          <w:tab w:val="left" w:pos="851"/>
        </w:tabs>
        <w:spacing w:after="0" w:line="240" w:lineRule="auto"/>
        <w:ind w:left="142" w:firstLine="284"/>
        <w:rPr>
          <w:rFonts w:ascii="Symbol" w:eastAsia="Symbol" w:hAnsi="Symbol" w:cs="Symbol"/>
          <w:sz w:val="24"/>
          <w:szCs w:val="24"/>
        </w:rPr>
      </w:pPr>
      <w:r>
        <w:rPr>
          <w:rFonts w:ascii="Times New Roman" w:eastAsia="Times New Roman" w:hAnsi="Times New Roman" w:cs="Times New Roman"/>
          <w:sz w:val="24"/>
          <w:szCs w:val="24"/>
        </w:rPr>
        <w:t>изучение социальной ситуации развития и условий семейного воспитания</w:t>
      </w:r>
      <w:r w:rsidR="003E026F">
        <w:rPr>
          <w:rFonts w:ascii="Times New Roman" w:eastAsia="Times New Roman" w:hAnsi="Times New Roman" w:cs="Times New Roman"/>
          <w:sz w:val="24"/>
          <w:szCs w:val="24"/>
        </w:rPr>
        <w:t xml:space="preserve"> ребёнка;</w:t>
      </w:r>
    </w:p>
    <w:p w14:paraId="3115DA71" w14:textId="77777777" w:rsidR="00761027" w:rsidRDefault="00761027" w:rsidP="00BF5AEA">
      <w:pPr>
        <w:tabs>
          <w:tab w:val="left" w:pos="851"/>
        </w:tabs>
        <w:spacing w:line="2" w:lineRule="exact"/>
        <w:ind w:left="142" w:firstLine="284"/>
        <w:rPr>
          <w:rFonts w:ascii="Symbol" w:eastAsia="Symbol" w:hAnsi="Symbol" w:cs="Symbol"/>
          <w:sz w:val="24"/>
          <w:szCs w:val="24"/>
        </w:rPr>
      </w:pPr>
    </w:p>
    <w:p w14:paraId="312FC0FF" w14:textId="77777777" w:rsidR="00761027" w:rsidRDefault="00753BB5" w:rsidP="00BF5AEA">
      <w:pPr>
        <w:numPr>
          <w:ilvl w:val="1"/>
          <w:numId w:val="159"/>
        </w:numPr>
        <w:tabs>
          <w:tab w:val="left" w:pos="851"/>
        </w:tabs>
        <w:spacing w:after="0" w:line="240" w:lineRule="auto"/>
        <w:ind w:left="142" w:firstLine="284"/>
        <w:rPr>
          <w:rFonts w:ascii="Symbol" w:eastAsia="Symbol" w:hAnsi="Symbol" w:cs="Symbol"/>
          <w:sz w:val="24"/>
          <w:szCs w:val="24"/>
        </w:rPr>
      </w:pPr>
      <w:r>
        <w:rPr>
          <w:rFonts w:ascii="Times New Roman" w:eastAsia="Times New Roman" w:hAnsi="Times New Roman" w:cs="Times New Roman"/>
          <w:sz w:val="24"/>
          <w:szCs w:val="24"/>
        </w:rPr>
        <w:t>изучение адаптивных возможностей и уровня социализации ребенка с ОВЗ;</w:t>
      </w:r>
    </w:p>
    <w:p w14:paraId="2C8C750F" w14:textId="77777777" w:rsidR="00761027" w:rsidRDefault="00753BB5" w:rsidP="00BF5AEA">
      <w:pPr>
        <w:numPr>
          <w:ilvl w:val="1"/>
          <w:numId w:val="159"/>
        </w:numPr>
        <w:tabs>
          <w:tab w:val="left" w:pos="851"/>
        </w:tabs>
        <w:spacing w:after="0" w:line="227" w:lineRule="auto"/>
        <w:ind w:left="142" w:right="20" w:firstLine="284"/>
        <w:rPr>
          <w:rFonts w:ascii="Symbol" w:eastAsia="Symbol" w:hAnsi="Symbol" w:cs="Symbol"/>
          <w:sz w:val="24"/>
          <w:szCs w:val="24"/>
        </w:rPr>
      </w:pPr>
      <w:r>
        <w:rPr>
          <w:rFonts w:ascii="Times New Roman" w:eastAsia="Times New Roman" w:hAnsi="Times New Roman" w:cs="Times New Roman"/>
          <w:sz w:val="24"/>
          <w:szCs w:val="24"/>
        </w:rPr>
        <w:t>мониторинг динамики развития, успешности освоения образовательных программ основного общего образования.</w:t>
      </w:r>
    </w:p>
    <w:p w14:paraId="23739113" w14:textId="77777777" w:rsidR="00761027" w:rsidRDefault="00753BB5" w:rsidP="00BF5AEA">
      <w:pPr>
        <w:tabs>
          <w:tab w:val="left" w:pos="851"/>
        </w:tabs>
        <w:ind w:left="142" w:right="353" w:firstLine="284"/>
        <w:rPr>
          <w:rFonts w:ascii="Symbol" w:eastAsia="Symbol" w:hAnsi="Symbol" w:cs="Symbol"/>
          <w:sz w:val="24"/>
          <w:szCs w:val="24"/>
        </w:rPr>
      </w:pPr>
      <w:r w:rsidRPr="003E026F">
        <w:rPr>
          <w:rFonts w:ascii="Times New Roman" w:eastAsia="Times New Roman" w:hAnsi="Times New Roman" w:cs="Times New Roman"/>
          <w:bCs/>
          <w:sz w:val="24"/>
          <w:szCs w:val="24"/>
        </w:rPr>
        <w:t>Коррекционно-развивающая работа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может включать в себя следующее:</w:t>
      </w:r>
    </w:p>
    <w:p w14:paraId="17E2726D" w14:textId="77777777" w:rsidR="00761027" w:rsidRDefault="00753BB5" w:rsidP="00BF5AEA">
      <w:pPr>
        <w:numPr>
          <w:ilvl w:val="1"/>
          <w:numId w:val="159"/>
        </w:numPr>
        <w:tabs>
          <w:tab w:val="left" w:pos="851"/>
        </w:tabs>
        <w:spacing w:after="0" w:line="233" w:lineRule="auto"/>
        <w:ind w:left="142" w:firstLine="284"/>
        <w:jc w:val="both"/>
        <w:rPr>
          <w:rFonts w:ascii="Symbol" w:eastAsia="Symbol" w:hAnsi="Symbol" w:cs="Symbol"/>
          <w:sz w:val="24"/>
          <w:szCs w:val="24"/>
        </w:rPr>
      </w:pPr>
      <w:r>
        <w:rPr>
          <w:rFonts w:ascii="Times New Roman" w:eastAsia="Times New Roman" w:hAnsi="Times New Roman" w:cs="Times New Roman"/>
          <w:sz w:val="24"/>
          <w:szCs w:val="24"/>
        </w:rPr>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14:paraId="654C861A" w14:textId="77777777" w:rsidR="00761027" w:rsidRDefault="00761027" w:rsidP="00556197">
      <w:pPr>
        <w:tabs>
          <w:tab w:val="left" w:pos="851"/>
        </w:tabs>
        <w:spacing w:line="31" w:lineRule="exact"/>
        <w:ind w:left="-426" w:firstLine="284"/>
        <w:rPr>
          <w:rFonts w:ascii="Symbol" w:eastAsia="Symbol" w:hAnsi="Symbol" w:cs="Symbol"/>
          <w:sz w:val="24"/>
          <w:szCs w:val="24"/>
        </w:rPr>
      </w:pPr>
    </w:p>
    <w:p w14:paraId="43C190BA" w14:textId="77777777" w:rsidR="00761027" w:rsidRDefault="00753BB5" w:rsidP="00BF5AEA">
      <w:pPr>
        <w:numPr>
          <w:ilvl w:val="1"/>
          <w:numId w:val="159"/>
        </w:numPr>
        <w:tabs>
          <w:tab w:val="left" w:pos="851"/>
        </w:tabs>
        <w:spacing w:after="0" w:line="231" w:lineRule="auto"/>
        <w:ind w:left="426"/>
        <w:jc w:val="both"/>
        <w:rPr>
          <w:rFonts w:ascii="Symbol" w:eastAsia="Symbol" w:hAnsi="Symbol" w:cs="Symbol"/>
          <w:sz w:val="24"/>
          <w:szCs w:val="24"/>
        </w:rPr>
      </w:pPr>
      <w:r>
        <w:rPr>
          <w:rFonts w:ascii="Times New Roman" w:eastAsia="Times New Roman" w:hAnsi="Times New Roman" w:cs="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14:paraId="73D9FE04" w14:textId="77777777" w:rsidR="00761027" w:rsidRDefault="00761027" w:rsidP="00556197">
      <w:pPr>
        <w:tabs>
          <w:tab w:val="left" w:pos="851"/>
        </w:tabs>
        <w:spacing w:line="30" w:lineRule="exact"/>
        <w:ind w:left="-426" w:firstLine="284"/>
        <w:rPr>
          <w:rFonts w:ascii="Symbol" w:eastAsia="Symbol" w:hAnsi="Symbol" w:cs="Symbol"/>
          <w:sz w:val="24"/>
          <w:szCs w:val="24"/>
        </w:rPr>
      </w:pPr>
    </w:p>
    <w:p w14:paraId="0CF2E67A" w14:textId="77777777" w:rsidR="00761027" w:rsidRDefault="00753BB5" w:rsidP="00667DB5">
      <w:pPr>
        <w:numPr>
          <w:ilvl w:val="1"/>
          <w:numId w:val="159"/>
        </w:numPr>
        <w:tabs>
          <w:tab w:val="left" w:pos="851"/>
        </w:tabs>
        <w:spacing w:after="0" w:line="227" w:lineRule="auto"/>
        <w:ind w:left="-426" w:firstLine="284"/>
        <w:rPr>
          <w:rFonts w:ascii="Symbol" w:eastAsia="Symbol" w:hAnsi="Symbol" w:cs="Symbol"/>
          <w:sz w:val="24"/>
          <w:szCs w:val="24"/>
        </w:rPr>
      </w:pPr>
      <w:r>
        <w:rPr>
          <w:rFonts w:ascii="Times New Roman" w:eastAsia="Times New Roman" w:hAnsi="Times New Roman" w:cs="Times New Roman"/>
          <w:sz w:val="24"/>
          <w:szCs w:val="24"/>
        </w:rPr>
        <w:t>коррекцию и развитие высших психических функций, эмоционально-волевой, познавательной и коммуникативно-речевой сфер;</w:t>
      </w:r>
    </w:p>
    <w:p w14:paraId="5D809615" w14:textId="77777777" w:rsidR="00761027" w:rsidRDefault="00761027" w:rsidP="00556197">
      <w:pPr>
        <w:tabs>
          <w:tab w:val="left" w:pos="851"/>
        </w:tabs>
        <w:spacing w:line="30" w:lineRule="exact"/>
        <w:ind w:left="-426" w:firstLine="284"/>
        <w:rPr>
          <w:rFonts w:ascii="Symbol" w:eastAsia="Symbol" w:hAnsi="Symbol" w:cs="Symbol"/>
          <w:sz w:val="24"/>
          <w:szCs w:val="24"/>
        </w:rPr>
      </w:pPr>
    </w:p>
    <w:p w14:paraId="290A9393" w14:textId="77777777" w:rsidR="00761027" w:rsidRDefault="00753BB5" w:rsidP="00667DB5">
      <w:pPr>
        <w:numPr>
          <w:ilvl w:val="1"/>
          <w:numId w:val="159"/>
        </w:numPr>
        <w:tabs>
          <w:tab w:val="left" w:pos="851"/>
        </w:tabs>
        <w:spacing w:after="0" w:line="228" w:lineRule="auto"/>
        <w:ind w:left="-426" w:right="20" w:firstLine="284"/>
        <w:rPr>
          <w:rFonts w:ascii="Symbol" w:eastAsia="Symbol" w:hAnsi="Symbol" w:cs="Symbol"/>
          <w:sz w:val="24"/>
          <w:szCs w:val="24"/>
        </w:rPr>
      </w:pPr>
      <w:r>
        <w:rPr>
          <w:rFonts w:ascii="Times New Roman" w:eastAsia="Times New Roman" w:hAnsi="Times New Roman" w:cs="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14:paraId="15CC301E" w14:textId="77777777" w:rsidR="00761027" w:rsidRDefault="00761027" w:rsidP="00556197">
      <w:pPr>
        <w:tabs>
          <w:tab w:val="left" w:pos="851"/>
        </w:tabs>
        <w:spacing w:line="29" w:lineRule="exact"/>
        <w:ind w:left="-426" w:firstLine="284"/>
        <w:rPr>
          <w:rFonts w:ascii="Symbol" w:eastAsia="Symbol" w:hAnsi="Symbol" w:cs="Symbol"/>
          <w:sz w:val="24"/>
          <w:szCs w:val="24"/>
        </w:rPr>
      </w:pPr>
    </w:p>
    <w:p w14:paraId="555EADD6" w14:textId="77777777" w:rsidR="00761027" w:rsidRDefault="00753BB5" w:rsidP="00667DB5">
      <w:pPr>
        <w:numPr>
          <w:ilvl w:val="1"/>
          <w:numId w:val="159"/>
        </w:numPr>
        <w:tabs>
          <w:tab w:val="left" w:pos="851"/>
        </w:tabs>
        <w:spacing w:after="0" w:line="227" w:lineRule="auto"/>
        <w:ind w:left="-426" w:right="20" w:firstLine="284"/>
        <w:rPr>
          <w:rFonts w:ascii="Symbol" w:eastAsia="Symbol" w:hAnsi="Symbol" w:cs="Symbol"/>
          <w:sz w:val="24"/>
          <w:szCs w:val="24"/>
        </w:rPr>
      </w:pPr>
      <w:r>
        <w:rPr>
          <w:rFonts w:ascii="Times New Roman" w:eastAsia="Times New Roman" w:hAnsi="Times New Roman" w:cs="Times New Roman"/>
          <w:sz w:val="24"/>
          <w:szCs w:val="24"/>
        </w:rPr>
        <w:t>формирование способов регуляции поведения и эмоциональных состояний;</w:t>
      </w:r>
    </w:p>
    <w:p w14:paraId="2C3FDAC3" w14:textId="77777777" w:rsidR="00761027" w:rsidRDefault="00761027" w:rsidP="00556197">
      <w:pPr>
        <w:tabs>
          <w:tab w:val="left" w:pos="851"/>
        </w:tabs>
        <w:spacing w:line="29" w:lineRule="exact"/>
        <w:ind w:left="-426" w:firstLine="284"/>
        <w:rPr>
          <w:rFonts w:ascii="Symbol" w:eastAsia="Symbol" w:hAnsi="Symbol" w:cs="Symbol"/>
          <w:sz w:val="24"/>
          <w:szCs w:val="24"/>
        </w:rPr>
      </w:pPr>
    </w:p>
    <w:p w14:paraId="28B83386" w14:textId="77777777" w:rsidR="00761027" w:rsidRDefault="00753BB5" w:rsidP="00667DB5">
      <w:pPr>
        <w:numPr>
          <w:ilvl w:val="1"/>
          <w:numId w:val="159"/>
        </w:numPr>
        <w:tabs>
          <w:tab w:val="left" w:pos="851"/>
        </w:tabs>
        <w:spacing w:after="0" w:line="227" w:lineRule="auto"/>
        <w:ind w:left="-426" w:right="20" w:firstLine="284"/>
        <w:rPr>
          <w:rFonts w:ascii="Symbol" w:eastAsia="Symbol" w:hAnsi="Symbol" w:cs="Symbol"/>
          <w:sz w:val="24"/>
          <w:szCs w:val="24"/>
        </w:rPr>
      </w:pPr>
      <w:r>
        <w:rPr>
          <w:rFonts w:ascii="Times New Roman" w:eastAsia="Times New Roman" w:hAnsi="Times New Roman" w:cs="Times New Roman"/>
          <w:sz w:val="24"/>
          <w:szCs w:val="24"/>
        </w:rPr>
        <w:t>развитие форм и навыков личностного общения в группе сверстников, коммуникативной компетенции;</w:t>
      </w:r>
    </w:p>
    <w:p w14:paraId="3D9D5680" w14:textId="77777777" w:rsidR="00761027" w:rsidRDefault="00761027" w:rsidP="00556197">
      <w:pPr>
        <w:tabs>
          <w:tab w:val="left" w:pos="851"/>
        </w:tabs>
        <w:spacing w:line="29" w:lineRule="exact"/>
        <w:ind w:left="-426" w:firstLine="284"/>
        <w:rPr>
          <w:rFonts w:ascii="Symbol" w:eastAsia="Symbol" w:hAnsi="Symbol" w:cs="Symbol"/>
          <w:sz w:val="24"/>
          <w:szCs w:val="24"/>
        </w:rPr>
      </w:pPr>
    </w:p>
    <w:p w14:paraId="580C3687" w14:textId="77777777" w:rsidR="00761027" w:rsidRDefault="00753BB5" w:rsidP="00667DB5">
      <w:pPr>
        <w:numPr>
          <w:ilvl w:val="1"/>
          <w:numId w:val="159"/>
        </w:numPr>
        <w:tabs>
          <w:tab w:val="left" w:pos="851"/>
        </w:tabs>
        <w:spacing w:after="0" w:line="227" w:lineRule="auto"/>
        <w:ind w:left="-426" w:right="20" w:firstLine="284"/>
        <w:rPr>
          <w:rFonts w:ascii="Symbol" w:eastAsia="Symbol" w:hAnsi="Symbol" w:cs="Symbol"/>
          <w:sz w:val="24"/>
          <w:szCs w:val="24"/>
        </w:rPr>
      </w:pPr>
      <w:r>
        <w:rPr>
          <w:rFonts w:ascii="Times New Roman" w:eastAsia="Times New Roman" w:hAnsi="Times New Roman" w:cs="Times New Roman"/>
          <w:sz w:val="24"/>
          <w:szCs w:val="24"/>
        </w:rPr>
        <w:lastRenderedPageBreak/>
        <w:t>развитие компетенций, необходимых для продолжения образования и профессионального самоопределения;</w:t>
      </w:r>
    </w:p>
    <w:p w14:paraId="6794C490" w14:textId="77777777" w:rsidR="00761027" w:rsidRDefault="00761027" w:rsidP="00556197">
      <w:pPr>
        <w:tabs>
          <w:tab w:val="left" w:pos="851"/>
        </w:tabs>
        <w:spacing w:line="29" w:lineRule="exact"/>
        <w:ind w:left="-426" w:firstLine="284"/>
        <w:rPr>
          <w:rFonts w:ascii="Symbol" w:eastAsia="Symbol" w:hAnsi="Symbol" w:cs="Symbol"/>
          <w:sz w:val="24"/>
          <w:szCs w:val="24"/>
        </w:rPr>
      </w:pPr>
    </w:p>
    <w:p w14:paraId="5145BB40" w14:textId="77777777" w:rsidR="00761027" w:rsidRDefault="00753BB5" w:rsidP="00667DB5">
      <w:pPr>
        <w:numPr>
          <w:ilvl w:val="1"/>
          <w:numId w:val="159"/>
        </w:numPr>
        <w:tabs>
          <w:tab w:val="left" w:pos="851"/>
        </w:tabs>
        <w:spacing w:after="0" w:line="231" w:lineRule="auto"/>
        <w:ind w:left="-426" w:firstLine="284"/>
        <w:jc w:val="both"/>
        <w:rPr>
          <w:rFonts w:ascii="Symbol" w:eastAsia="Symbol" w:hAnsi="Symbol" w:cs="Symbol"/>
          <w:sz w:val="24"/>
          <w:szCs w:val="24"/>
        </w:rPr>
      </w:pPr>
      <w:r>
        <w:rPr>
          <w:rFonts w:ascii="Times New Roman" w:eastAsia="Times New Roman" w:hAnsi="Times New Roman" w:cs="Times New Roman"/>
          <w:sz w:val="24"/>
          <w:szCs w:val="24"/>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14:paraId="7B2D7883" w14:textId="77777777" w:rsidR="00761027" w:rsidRDefault="00761027" w:rsidP="00556197">
      <w:pPr>
        <w:tabs>
          <w:tab w:val="left" w:pos="851"/>
        </w:tabs>
        <w:spacing w:line="30" w:lineRule="exact"/>
        <w:ind w:left="-426" w:firstLine="284"/>
        <w:rPr>
          <w:rFonts w:ascii="Symbol" w:eastAsia="Symbol" w:hAnsi="Symbol" w:cs="Symbol"/>
          <w:sz w:val="24"/>
          <w:szCs w:val="24"/>
        </w:rPr>
      </w:pPr>
    </w:p>
    <w:p w14:paraId="1A7539DF" w14:textId="77777777" w:rsidR="00761027" w:rsidRDefault="00753BB5" w:rsidP="00667DB5">
      <w:pPr>
        <w:numPr>
          <w:ilvl w:val="1"/>
          <w:numId w:val="159"/>
        </w:numPr>
        <w:tabs>
          <w:tab w:val="left" w:pos="851"/>
        </w:tabs>
        <w:spacing w:after="0" w:line="227" w:lineRule="auto"/>
        <w:ind w:left="-426" w:right="20" w:firstLine="284"/>
        <w:rPr>
          <w:rFonts w:ascii="Symbol" w:eastAsia="Symbol" w:hAnsi="Symbol" w:cs="Symbol"/>
          <w:sz w:val="24"/>
          <w:szCs w:val="24"/>
        </w:rPr>
      </w:pPr>
      <w:r>
        <w:rPr>
          <w:rFonts w:ascii="Times New Roman" w:eastAsia="Times New Roman" w:hAnsi="Times New Roman" w:cs="Times New Roman"/>
          <w:sz w:val="24"/>
          <w:szCs w:val="24"/>
        </w:rPr>
        <w:t>социальную защиту ребенка в случаях неблагоприятных условий жизни при психотравмирующих обстоятельствах.</w:t>
      </w:r>
    </w:p>
    <w:p w14:paraId="1E39D24A" w14:textId="6A669DD8" w:rsidR="00761027" w:rsidRDefault="00753BB5" w:rsidP="00556197">
      <w:pPr>
        <w:tabs>
          <w:tab w:val="left" w:pos="851"/>
        </w:tabs>
        <w:ind w:left="-426" w:firstLine="284"/>
        <w:rPr>
          <w:rFonts w:ascii="Symbol" w:eastAsia="Symbol" w:hAnsi="Symbol" w:cs="Symbol"/>
          <w:sz w:val="24"/>
          <w:szCs w:val="24"/>
        </w:rPr>
      </w:pPr>
      <w:r w:rsidRPr="003E026F">
        <w:rPr>
          <w:rFonts w:ascii="Times New Roman" w:eastAsia="Times New Roman" w:hAnsi="Times New Roman" w:cs="Times New Roman"/>
          <w:bCs/>
          <w:sz w:val="24"/>
          <w:szCs w:val="24"/>
        </w:rPr>
        <w:t>Консультативная работа</w:t>
      </w:r>
      <w:r>
        <w:rPr>
          <w:rFonts w:ascii="Times New Roman" w:eastAsia="Times New Roman" w:hAnsi="Times New Roman" w:cs="Times New Roman"/>
          <w:b/>
          <w:bCs/>
          <w:sz w:val="24"/>
          <w:szCs w:val="24"/>
        </w:rPr>
        <w:t xml:space="preserve"> </w:t>
      </w:r>
      <w:r w:rsidR="00AF6F35">
        <w:rPr>
          <w:rFonts w:ascii="Times New Roman" w:eastAsia="Times New Roman" w:hAnsi="Times New Roman" w:cs="Times New Roman"/>
          <w:sz w:val="24"/>
          <w:szCs w:val="24"/>
        </w:rPr>
        <w:t>включает</w:t>
      </w:r>
      <w:r>
        <w:rPr>
          <w:rFonts w:ascii="Times New Roman" w:eastAsia="Times New Roman" w:hAnsi="Times New Roman" w:cs="Times New Roman"/>
          <w:sz w:val="24"/>
          <w:szCs w:val="24"/>
        </w:rPr>
        <w:t xml:space="preserve"> в себя следующее:</w:t>
      </w:r>
    </w:p>
    <w:p w14:paraId="193B44C5" w14:textId="77777777" w:rsidR="00761027" w:rsidRDefault="00753BB5" w:rsidP="00667DB5">
      <w:pPr>
        <w:numPr>
          <w:ilvl w:val="1"/>
          <w:numId w:val="159"/>
        </w:numPr>
        <w:tabs>
          <w:tab w:val="left" w:pos="851"/>
        </w:tabs>
        <w:spacing w:after="0" w:line="231" w:lineRule="auto"/>
        <w:ind w:left="-426" w:firstLine="284"/>
        <w:jc w:val="both"/>
        <w:rPr>
          <w:rFonts w:ascii="Symbol" w:eastAsia="Symbol" w:hAnsi="Symbol" w:cs="Symbol"/>
          <w:sz w:val="24"/>
          <w:szCs w:val="24"/>
        </w:rPr>
      </w:pPr>
      <w:r>
        <w:rPr>
          <w:rFonts w:ascii="Times New Roman" w:eastAsia="Times New Roman" w:hAnsi="Times New Roman" w:cs="Times New Roman"/>
          <w:sz w:val="24"/>
          <w:szCs w:val="24"/>
        </w:rPr>
        <w:t>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14:paraId="11CA01CD" w14:textId="77777777" w:rsidR="00761027" w:rsidRDefault="00761027" w:rsidP="00556197">
      <w:pPr>
        <w:tabs>
          <w:tab w:val="left" w:pos="851"/>
        </w:tabs>
        <w:spacing w:line="30" w:lineRule="exact"/>
        <w:ind w:left="-426" w:firstLine="284"/>
        <w:rPr>
          <w:rFonts w:ascii="Symbol" w:eastAsia="Symbol" w:hAnsi="Symbol" w:cs="Symbol"/>
          <w:sz w:val="24"/>
          <w:szCs w:val="24"/>
        </w:rPr>
      </w:pPr>
    </w:p>
    <w:p w14:paraId="0DB3CCD9" w14:textId="77777777" w:rsidR="00761027" w:rsidRDefault="00753BB5" w:rsidP="00667DB5">
      <w:pPr>
        <w:numPr>
          <w:ilvl w:val="1"/>
          <w:numId w:val="159"/>
        </w:numPr>
        <w:tabs>
          <w:tab w:val="left" w:pos="851"/>
        </w:tabs>
        <w:spacing w:after="0" w:line="232" w:lineRule="auto"/>
        <w:ind w:left="-426" w:firstLine="284"/>
        <w:jc w:val="both"/>
        <w:rPr>
          <w:rFonts w:ascii="Symbol" w:eastAsia="Symbol" w:hAnsi="Symbol" w:cs="Symbol"/>
          <w:sz w:val="24"/>
          <w:szCs w:val="24"/>
        </w:rPr>
      </w:pPr>
      <w:r>
        <w:rPr>
          <w:rFonts w:ascii="Times New Roman" w:eastAsia="Times New Roman" w:hAnsi="Times New Roman" w:cs="Times New Roman"/>
          <w:sz w:val="24"/>
          <w:szCs w:val="24"/>
        </w:rP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14:paraId="45C65D39" w14:textId="77777777" w:rsidR="00761027" w:rsidRDefault="00761027" w:rsidP="00556197">
      <w:pPr>
        <w:tabs>
          <w:tab w:val="left" w:pos="851"/>
        </w:tabs>
        <w:spacing w:line="29" w:lineRule="exact"/>
        <w:ind w:left="-426" w:firstLine="284"/>
        <w:rPr>
          <w:rFonts w:ascii="Symbol" w:eastAsia="Symbol" w:hAnsi="Symbol" w:cs="Symbol"/>
          <w:sz w:val="24"/>
          <w:szCs w:val="24"/>
        </w:rPr>
      </w:pPr>
    </w:p>
    <w:p w14:paraId="65F33CFB" w14:textId="77777777" w:rsidR="00761027" w:rsidRDefault="00753BB5" w:rsidP="00667DB5">
      <w:pPr>
        <w:numPr>
          <w:ilvl w:val="1"/>
          <w:numId w:val="159"/>
        </w:numPr>
        <w:tabs>
          <w:tab w:val="left" w:pos="851"/>
        </w:tabs>
        <w:spacing w:after="0" w:line="227" w:lineRule="auto"/>
        <w:ind w:left="-426" w:right="20" w:firstLine="284"/>
        <w:rPr>
          <w:rFonts w:ascii="Symbol" w:eastAsia="Symbol" w:hAnsi="Symbol" w:cs="Symbol"/>
          <w:sz w:val="24"/>
          <w:szCs w:val="24"/>
        </w:rPr>
      </w:pPr>
      <w:r>
        <w:rPr>
          <w:rFonts w:ascii="Times New Roman" w:eastAsia="Times New Roman" w:hAnsi="Times New Roman" w:cs="Times New Roman"/>
          <w:sz w:val="24"/>
          <w:szCs w:val="24"/>
        </w:rPr>
        <w:t>консультативную помощь семье в вопросах выбора стратегии воспитания и приемов коррекционного обучения ребенка с ОВЗ;</w:t>
      </w:r>
    </w:p>
    <w:p w14:paraId="3F774AE4" w14:textId="77777777" w:rsidR="00761027" w:rsidRDefault="00761027" w:rsidP="00556197">
      <w:pPr>
        <w:tabs>
          <w:tab w:val="left" w:pos="851"/>
        </w:tabs>
        <w:spacing w:line="29" w:lineRule="exact"/>
        <w:ind w:left="-426" w:firstLine="284"/>
        <w:rPr>
          <w:rFonts w:ascii="Symbol" w:eastAsia="Symbol" w:hAnsi="Symbol" w:cs="Symbol"/>
          <w:sz w:val="24"/>
          <w:szCs w:val="24"/>
        </w:rPr>
      </w:pPr>
    </w:p>
    <w:p w14:paraId="5E80E145" w14:textId="77777777" w:rsidR="00761027" w:rsidRDefault="00753BB5" w:rsidP="00667DB5">
      <w:pPr>
        <w:numPr>
          <w:ilvl w:val="1"/>
          <w:numId w:val="159"/>
        </w:numPr>
        <w:tabs>
          <w:tab w:val="left" w:pos="851"/>
        </w:tabs>
        <w:spacing w:after="0" w:line="233" w:lineRule="auto"/>
        <w:ind w:left="-426" w:firstLine="284"/>
        <w:jc w:val="both"/>
        <w:rPr>
          <w:rFonts w:ascii="Symbol" w:eastAsia="Symbol" w:hAnsi="Symbol" w:cs="Symbol"/>
          <w:sz w:val="24"/>
          <w:szCs w:val="24"/>
        </w:rPr>
      </w:pPr>
      <w:r>
        <w:rPr>
          <w:rFonts w:ascii="Times New Roman" w:eastAsia="Times New Roman" w:hAnsi="Times New Roman" w:cs="Times New Roman"/>
          <w:sz w:val="24"/>
          <w:szCs w:val="24"/>
        </w:rP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14:paraId="114F091C" w14:textId="77777777" w:rsidR="00761027" w:rsidRDefault="00761027">
      <w:pPr>
        <w:spacing w:line="14" w:lineRule="exact"/>
        <w:rPr>
          <w:rFonts w:ascii="Symbol" w:eastAsia="Symbol" w:hAnsi="Symbol" w:cs="Symbol"/>
          <w:sz w:val="24"/>
          <w:szCs w:val="24"/>
        </w:rPr>
      </w:pPr>
    </w:p>
    <w:p w14:paraId="201D2003" w14:textId="55170CCC" w:rsidR="00761027" w:rsidRDefault="00753BB5">
      <w:pPr>
        <w:spacing w:line="234" w:lineRule="auto"/>
        <w:ind w:left="540" w:firstLine="708"/>
        <w:rPr>
          <w:rFonts w:ascii="Symbol" w:eastAsia="Symbol" w:hAnsi="Symbol" w:cs="Symbol"/>
          <w:sz w:val="24"/>
          <w:szCs w:val="24"/>
        </w:rPr>
      </w:pPr>
      <w:r w:rsidRPr="003E026F">
        <w:rPr>
          <w:rFonts w:ascii="Times New Roman" w:eastAsia="Times New Roman" w:hAnsi="Times New Roman" w:cs="Times New Roman"/>
          <w:bCs/>
          <w:sz w:val="24"/>
          <w:szCs w:val="24"/>
        </w:rPr>
        <w:t>Информационно-просветительская работа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может включать в себя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следующее:</w:t>
      </w:r>
    </w:p>
    <w:p w14:paraId="7A02DABB" w14:textId="1F74A98A" w:rsidR="00761027" w:rsidRDefault="00753BB5" w:rsidP="00667DB5">
      <w:pPr>
        <w:numPr>
          <w:ilvl w:val="1"/>
          <w:numId w:val="159"/>
        </w:numPr>
        <w:tabs>
          <w:tab w:val="left" w:pos="284"/>
        </w:tabs>
        <w:spacing w:after="0" w:line="239" w:lineRule="auto"/>
        <w:ind w:left="1540" w:hanging="1682"/>
        <w:jc w:val="both"/>
        <w:rPr>
          <w:rFonts w:ascii="Symbol" w:eastAsia="Symbol" w:hAnsi="Symbol" w:cs="Symbol"/>
          <w:sz w:val="24"/>
          <w:szCs w:val="24"/>
        </w:rPr>
      </w:pPr>
      <w:r>
        <w:rPr>
          <w:rFonts w:ascii="Times New Roman" w:eastAsia="Times New Roman" w:hAnsi="Times New Roman" w:cs="Times New Roman"/>
          <w:sz w:val="24"/>
          <w:szCs w:val="24"/>
        </w:rPr>
        <w:t>информационную поддержку образовательной деятельности обучающихся</w:t>
      </w:r>
      <w:r w:rsidR="0047722F">
        <w:rPr>
          <w:rFonts w:ascii="Times New Roman" w:eastAsia="Times New Roman" w:hAnsi="Times New Roman" w:cs="Times New Roman"/>
          <w:sz w:val="24"/>
          <w:szCs w:val="24"/>
        </w:rPr>
        <w:t xml:space="preserve"> </w:t>
      </w:r>
      <w:r w:rsidR="00AF6F35">
        <w:rPr>
          <w:rFonts w:ascii="Times New Roman" w:eastAsia="Times New Roman" w:hAnsi="Times New Roman" w:cs="Times New Roman"/>
          <w:sz w:val="24"/>
          <w:szCs w:val="24"/>
        </w:rPr>
        <w:t xml:space="preserve">с </w:t>
      </w:r>
    </w:p>
    <w:p w14:paraId="1ED573FA" w14:textId="77777777" w:rsidR="00761027" w:rsidRDefault="00753BB5" w:rsidP="0047722F">
      <w:pPr>
        <w:tabs>
          <w:tab w:val="left" w:pos="284"/>
          <w:tab w:val="left" w:pos="960"/>
        </w:tabs>
        <w:spacing w:after="0" w:line="234" w:lineRule="auto"/>
        <w:ind w:left="545" w:right="20" w:hanging="261"/>
        <w:jc w:val="both"/>
        <w:rPr>
          <w:rFonts w:eastAsia="Times New Roman"/>
          <w:sz w:val="24"/>
          <w:szCs w:val="24"/>
        </w:rPr>
      </w:pPr>
      <w:r>
        <w:rPr>
          <w:rFonts w:ascii="Times New Roman" w:eastAsia="Times New Roman" w:hAnsi="Times New Roman" w:cs="Times New Roman"/>
          <w:sz w:val="24"/>
          <w:szCs w:val="24"/>
        </w:rPr>
        <w:t>особыми образовательными потребностями, их родителей (законных представителей), педагогических работников;</w:t>
      </w:r>
    </w:p>
    <w:p w14:paraId="089B504F" w14:textId="77777777" w:rsidR="00761027" w:rsidRPr="005D4092" w:rsidRDefault="00753BB5" w:rsidP="00667DB5">
      <w:pPr>
        <w:pStyle w:val="a4"/>
        <w:numPr>
          <w:ilvl w:val="0"/>
          <w:numId w:val="257"/>
        </w:numPr>
        <w:tabs>
          <w:tab w:val="left" w:pos="284"/>
        </w:tabs>
        <w:spacing w:after="0" w:line="234" w:lineRule="auto"/>
        <w:ind w:left="284" w:right="20" w:hanging="284"/>
        <w:jc w:val="both"/>
        <w:rPr>
          <w:sz w:val="20"/>
          <w:szCs w:val="20"/>
        </w:rPr>
      </w:pPr>
      <w:r w:rsidRPr="005D4092">
        <w:rPr>
          <w:rFonts w:ascii="Times New Roman" w:eastAsia="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w:t>
      </w:r>
      <w:r w:rsidR="005D4092" w:rsidRPr="005D4092">
        <w:rPr>
          <w:rFonts w:ascii="Times New Roman" w:eastAsia="Times New Roman" w:hAnsi="Times New Roman" w:cs="Times New Roman"/>
          <w:sz w:val="24"/>
          <w:szCs w:val="24"/>
        </w:rPr>
        <w:t xml:space="preserve"> </w:t>
      </w:r>
      <w:r w:rsidRPr="005D4092">
        <w:rPr>
          <w:rFonts w:ascii="Times New Roman" w:eastAsia="Times New Roman" w:hAnsi="Times New Roman" w:cs="Times New Roman"/>
          <w:sz w:val="24"/>
          <w:szCs w:val="24"/>
        </w:rPr>
        <w:t>педагогическим работникам – вопросов, связанных с особенностями образовательного процесса и сопровождения обучающихся с ОВЗ;</w:t>
      </w:r>
    </w:p>
    <w:p w14:paraId="33D1BE24" w14:textId="77777777" w:rsidR="00761027" w:rsidRPr="00910DFA" w:rsidRDefault="00753BB5" w:rsidP="00667DB5">
      <w:pPr>
        <w:pStyle w:val="a4"/>
        <w:numPr>
          <w:ilvl w:val="0"/>
          <w:numId w:val="257"/>
        </w:numPr>
        <w:tabs>
          <w:tab w:val="left" w:pos="1534"/>
        </w:tabs>
        <w:spacing w:after="0" w:line="232" w:lineRule="auto"/>
        <w:ind w:left="426" w:hanging="426"/>
        <w:jc w:val="both"/>
        <w:rPr>
          <w:rFonts w:ascii="Symbol" w:eastAsia="Symbol" w:hAnsi="Symbol" w:cs="Symbol"/>
          <w:sz w:val="24"/>
          <w:szCs w:val="24"/>
        </w:rPr>
      </w:pPr>
      <w:r w:rsidRPr="00910DFA">
        <w:rPr>
          <w:rFonts w:ascii="Times New Roman" w:eastAsia="Times New Roman" w:hAnsi="Times New Roman" w:cs="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14:paraId="2B4D0EFD" w14:textId="77777777" w:rsidR="00761027" w:rsidRDefault="009C5F18" w:rsidP="006522FB">
      <w:pPr>
        <w:tabs>
          <w:tab w:val="left" w:pos="1603"/>
        </w:tabs>
        <w:spacing w:after="0" w:line="234" w:lineRule="auto"/>
        <w:jc w:val="both"/>
        <w:rPr>
          <w:sz w:val="20"/>
          <w:szCs w:val="20"/>
        </w:rPr>
      </w:pPr>
      <w:r>
        <w:rPr>
          <w:rFonts w:ascii="Times New Roman" w:eastAsia="Times New Roman" w:hAnsi="Times New Roman" w:cs="Times New Roman"/>
          <w:sz w:val="24"/>
          <w:szCs w:val="24"/>
        </w:rPr>
        <w:t xml:space="preserve">  В </w:t>
      </w:r>
      <w:r w:rsidR="00753BB5">
        <w:rPr>
          <w:rFonts w:ascii="Times New Roman" w:eastAsia="Times New Roman" w:hAnsi="Times New Roman" w:cs="Times New Roman"/>
          <w:sz w:val="24"/>
          <w:szCs w:val="24"/>
        </w:rPr>
        <w:t xml:space="preserve">реализации диагностического направления работы могут принимать участие как учителя класса (аттестация учащихся в начале, середине и </w:t>
      </w:r>
      <w:proofErr w:type="gramStart"/>
      <w:r w:rsidR="00753BB5">
        <w:rPr>
          <w:rFonts w:ascii="Times New Roman" w:eastAsia="Times New Roman" w:hAnsi="Times New Roman" w:cs="Times New Roman"/>
          <w:sz w:val="24"/>
          <w:szCs w:val="24"/>
        </w:rPr>
        <w:t>конце</w:t>
      </w:r>
      <w:r w:rsidR="003B3156">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учебного</w:t>
      </w:r>
      <w:proofErr w:type="gramEnd"/>
      <w:r w:rsidR="00753BB5">
        <w:rPr>
          <w:rFonts w:ascii="Times New Roman" w:eastAsia="Times New Roman" w:hAnsi="Times New Roman" w:cs="Times New Roman"/>
          <w:sz w:val="24"/>
          <w:szCs w:val="24"/>
        </w:rPr>
        <w:t xml:space="preserve"> года), так и специалисты (проведение диагностики в начале, середине и в конце учебного года).</w:t>
      </w:r>
    </w:p>
    <w:p w14:paraId="4644B76F" w14:textId="77777777" w:rsidR="00761027" w:rsidRDefault="00761027" w:rsidP="003B3156">
      <w:pPr>
        <w:spacing w:after="0" w:line="2" w:lineRule="exact"/>
        <w:ind w:left="-142"/>
        <w:jc w:val="both"/>
        <w:rPr>
          <w:sz w:val="20"/>
          <w:szCs w:val="20"/>
        </w:rPr>
      </w:pPr>
    </w:p>
    <w:p w14:paraId="42ECD2B3" w14:textId="77777777" w:rsidR="00761027" w:rsidRDefault="00761027" w:rsidP="003B3156">
      <w:pPr>
        <w:spacing w:after="0" w:line="12" w:lineRule="exact"/>
        <w:ind w:left="-142"/>
        <w:jc w:val="both"/>
        <w:rPr>
          <w:sz w:val="20"/>
          <w:szCs w:val="20"/>
        </w:rPr>
      </w:pPr>
    </w:p>
    <w:p w14:paraId="691B36B4" w14:textId="77777777" w:rsidR="00761027" w:rsidRDefault="00761027" w:rsidP="003B3156">
      <w:pPr>
        <w:spacing w:after="0" w:line="13" w:lineRule="exact"/>
        <w:ind w:left="-142"/>
        <w:jc w:val="both"/>
        <w:rPr>
          <w:rFonts w:eastAsia="Times New Roman"/>
          <w:sz w:val="24"/>
          <w:szCs w:val="24"/>
        </w:rPr>
      </w:pPr>
    </w:p>
    <w:p w14:paraId="540E77E6" w14:textId="64AF301E" w:rsidR="00761027" w:rsidRDefault="003E026F" w:rsidP="003B3156">
      <w:pPr>
        <w:spacing w:after="0" w:line="238" w:lineRule="auto"/>
        <w:ind w:left="-142" w:firstLine="708"/>
        <w:jc w:val="both"/>
        <w:rPr>
          <w:rFonts w:eastAsia="Times New Roman"/>
          <w:sz w:val="24"/>
          <w:szCs w:val="24"/>
        </w:rPr>
      </w:pPr>
      <w:r>
        <w:rPr>
          <w:rFonts w:ascii="Times New Roman" w:eastAsia="Times New Roman" w:hAnsi="Times New Roman" w:cs="Times New Roman"/>
          <w:sz w:val="24"/>
          <w:szCs w:val="24"/>
        </w:rPr>
        <w:t>Школа ввиду отсутствия</w:t>
      </w:r>
      <w:r w:rsidR="00753BB5">
        <w:rPr>
          <w:rFonts w:ascii="Times New Roman" w:eastAsia="Times New Roman" w:hAnsi="Times New Roman" w:cs="Times New Roman"/>
          <w:sz w:val="24"/>
          <w:szCs w:val="24"/>
        </w:rPr>
        <w:t xml:space="preserve"> необходимых условий (</w:t>
      </w:r>
      <w:r>
        <w:rPr>
          <w:rFonts w:ascii="Times New Roman" w:eastAsia="Times New Roman" w:hAnsi="Times New Roman" w:cs="Times New Roman"/>
          <w:sz w:val="24"/>
          <w:szCs w:val="24"/>
        </w:rPr>
        <w:t xml:space="preserve">наличие квалифицированных специалистов) </w:t>
      </w:r>
      <w:r w:rsidR="00753BB5">
        <w:rPr>
          <w:rFonts w:ascii="Times New Roman" w:eastAsia="Times New Roman" w:hAnsi="Times New Roman" w:cs="Times New Roman"/>
          <w:sz w:val="24"/>
          <w:szCs w:val="24"/>
        </w:rPr>
        <w:t>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14:paraId="62F29527" w14:textId="77777777" w:rsidR="00761027" w:rsidRDefault="00761027">
      <w:pPr>
        <w:spacing w:line="200" w:lineRule="exact"/>
        <w:rPr>
          <w:sz w:val="20"/>
          <w:szCs w:val="20"/>
        </w:rPr>
      </w:pPr>
    </w:p>
    <w:p w14:paraId="213F6E8E" w14:textId="49FFFDDD" w:rsidR="00761027" w:rsidRPr="00E7088A" w:rsidRDefault="00753BB5">
      <w:pPr>
        <w:ind w:left="1580"/>
        <w:jc w:val="center"/>
        <w:rPr>
          <w:sz w:val="24"/>
          <w:szCs w:val="24"/>
        </w:rPr>
      </w:pPr>
      <w:r w:rsidRPr="00E7088A">
        <w:rPr>
          <w:rFonts w:ascii="Times New Roman" w:eastAsia="Times New Roman" w:hAnsi="Times New Roman" w:cs="Times New Roman"/>
          <w:b/>
          <w:bCs/>
          <w:sz w:val="24"/>
          <w:szCs w:val="24"/>
        </w:rPr>
        <w:t>3. Организационный раздел</w:t>
      </w:r>
    </w:p>
    <w:p w14:paraId="07896C7D" w14:textId="20F72358" w:rsidR="00761027" w:rsidRDefault="00753BB5">
      <w:pPr>
        <w:spacing w:line="234" w:lineRule="auto"/>
        <w:ind w:left="980" w:right="420" w:firstLine="689"/>
        <w:rPr>
          <w:rFonts w:ascii="Times New Roman" w:eastAsia="Times New Roman" w:hAnsi="Times New Roman" w:cs="Times New Roman"/>
          <w:b/>
          <w:bCs/>
          <w:sz w:val="24"/>
          <w:szCs w:val="24"/>
        </w:rPr>
      </w:pPr>
      <w:r w:rsidRPr="00E7088A">
        <w:rPr>
          <w:rFonts w:ascii="Times New Roman" w:eastAsia="Times New Roman" w:hAnsi="Times New Roman" w:cs="Times New Roman"/>
          <w:b/>
          <w:bCs/>
          <w:sz w:val="24"/>
          <w:szCs w:val="24"/>
        </w:rPr>
        <w:t xml:space="preserve">3.1. Учебный план образовательной программы основного общего образования </w:t>
      </w:r>
      <w:r w:rsidR="00F81138">
        <w:rPr>
          <w:rFonts w:ascii="Times New Roman" w:eastAsia="Times New Roman" w:hAnsi="Times New Roman" w:cs="Times New Roman"/>
          <w:b/>
          <w:bCs/>
          <w:sz w:val="24"/>
          <w:szCs w:val="24"/>
        </w:rPr>
        <w:t>ЧОУ «Школа «Обучение в диалоге»</w:t>
      </w:r>
    </w:p>
    <w:p w14:paraId="7DB99F01" w14:textId="0423833F" w:rsidR="00CB114B" w:rsidRPr="00062C40" w:rsidRDefault="00CB114B" w:rsidP="00062C40">
      <w:pPr>
        <w:spacing w:after="0"/>
        <w:ind w:left="360"/>
        <w:rPr>
          <w:sz w:val="24"/>
          <w:szCs w:val="24"/>
        </w:rPr>
      </w:pPr>
      <w:r w:rsidRPr="00062C40">
        <w:rPr>
          <w:rFonts w:ascii="Times New Roman" w:eastAsia="Times New Roman" w:hAnsi="Times New Roman" w:cs="Times New Roman"/>
          <w:b/>
          <w:bCs/>
          <w:sz w:val="24"/>
          <w:szCs w:val="24"/>
        </w:rPr>
        <w:t xml:space="preserve"> Пояснительная записка</w:t>
      </w:r>
    </w:p>
    <w:p w14:paraId="5515E179" w14:textId="06E47A34" w:rsidR="00CB114B" w:rsidRPr="00D36893" w:rsidRDefault="00CB114B" w:rsidP="00062C40">
      <w:pPr>
        <w:pStyle w:val="Default"/>
        <w:ind w:left="360"/>
        <w:jc w:val="both"/>
      </w:pPr>
      <w:r w:rsidRPr="00D36893">
        <w:t xml:space="preserve"> </w:t>
      </w:r>
      <w:r w:rsidR="00BF5AEA">
        <w:t xml:space="preserve">    </w:t>
      </w:r>
      <w:r w:rsidRPr="00D36893">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w:t>
      </w:r>
    </w:p>
    <w:p w14:paraId="4377BF64" w14:textId="56F4F0CD" w:rsidR="00CB114B" w:rsidRPr="00D36893" w:rsidRDefault="00062C40" w:rsidP="00062C40">
      <w:pPr>
        <w:pStyle w:val="Default"/>
        <w:ind w:left="360"/>
        <w:jc w:val="both"/>
      </w:pPr>
      <w:r>
        <w:lastRenderedPageBreak/>
        <w:t xml:space="preserve">      </w:t>
      </w:r>
      <w:r w:rsidR="00CB114B" w:rsidRPr="00D36893">
        <w:t xml:space="preserve">Учебный план основного общего образования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14:paraId="63F63066" w14:textId="58C548B8" w:rsidR="00CB114B" w:rsidRPr="00D36893" w:rsidRDefault="00CB114B" w:rsidP="00BF5AEA">
      <w:pPr>
        <w:pStyle w:val="Default"/>
        <w:ind w:left="568"/>
        <w:jc w:val="both"/>
      </w:pPr>
      <w:r w:rsidRPr="00D36893">
        <w:t xml:space="preserve"> Основное общее образование обеспечивает освоение обучаю</w:t>
      </w:r>
      <w:r w:rsidR="00BF5AEA">
        <w:t xml:space="preserve">щимися образовательных программ </w:t>
      </w:r>
      <w:r w:rsidRPr="00D36893">
        <w:t xml:space="preserve">основного общего образования, условия становления и формирования личности обучающегося, его склонностей, интересов и способностей к социальному определению. </w:t>
      </w:r>
    </w:p>
    <w:p w14:paraId="76ABA76C" w14:textId="77777777" w:rsidR="00CB114B" w:rsidRPr="00D36893" w:rsidRDefault="00CB114B" w:rsidP="00BF5AEA">
      <w:pPr>
        <w:pStyle w:val="Default"/>
        <w:ind w:left="928"/>
        <w:jc w:val="both"/>
      </w:pPr>
      <w:r w:rsidRPr="00D36893">
        <w:t xml:space="preserve">Основное общее образование является базой для получения среднего общего образования, начального и среднего профессионального образования. </w:t>
      </w:r>
    </w:p>
    <w:p w14:paraId="3242C96E" w14:textId="77777777" w:rsidR="00CB114B" w:rsidRPr="00D36893" w:rsidRDefault="00CB114B" w:rsidP="00BF5AEA">
      <w:pPr>
        <w:pStyle w:val="Default"/>
        <w:ind w:left="568"/>
        <w:jc w:val="both"/>
      </w:pPr>
      <w:r w:rsidRPr="00D36893">
        <w:t xml:space="preserve">Распределение часов компонента образовательного учреждения обусловлено спецификой гимназии как образовательного учреждения, а также необходимостью полноценной реализации права учащихся на удовлетворение индивидуальных образовательных потребностей. </w:t>
      </w:r>
    </w:p>
    <w:p w14:paraId="473649B7" w14:textId="7A7D6458" w:rsidR="00CB114B" w:rsidRPr="00D36893" w:rsidRDefault="00CB114B" w:rsidP="00BF5AEA">
      <w:pPr>
        <w:pStyle w:val="Default"/>
        <w:ind w:left="928"/>
        <w:jc w:val="both"/>
      </w:pPr>
      <w:r w:rsidRPr="00D36893">
        <w:t xml:space="preserve"> Особенностью учебного плана образовательной программы основного общего образования является углубленное изучение иностранного языка (английского) и изучение второго иностранного языка (немецкого). </w:t>
      </w:r>
    </w:p>
    <w:p w14:paraId="08B6D9A2" w14:textId="0387A431" w:rsidR="00CB114B" w:rsidRPr="00D36893" w:rsidRDefault="00CB114B" w:rsidP="00BF5AEA">
      <w:pPr>
        <w:pStyle w:val="Default"/>
        <w:ind w:left="928"/>
        <w:jc w:val="both"/>
      </w:pPr>
      <w:r w:rsidRPr="00D36893">
        <w:t xml:space="preserve"> Нормативная база разработки учебного плана. </w:t>
      </w:r>
    </w:p>
    <w:p w14:paraId="69C7E1C2" w14:textId="77777777" w:rsidR="00CB114B" w:rsidRPr="00D36893" w:rsidRDefault="00CB114B" w:rsidP="00BF5AEA">
      <w:pPr>
        <w:pStyle w:val="Default"/>
        <w:ind w:left="928"/>
        <w:jc w:val="both"/>
      </w:pPr>
      <w:r w:rsidRPr="00D36893">
        <w:t xml:space="preserve">1. Федеральный закон от 29.12.2012 № 273-ФЗ «Об образовании в Российской Федерации». </w:t>
      </w:r>
    </w:p>
    <w:p w14:paraId="342CBB60" w14:textId="77777777" w:rsidR="00CB114B" w:rsidRPr="00D36893" w:rsidRDefault="00CB114B" w:rsidP="00BF5AEA">
      <w:pPr>
        <w:pStyle w:val="Default"/>
        <w:ind w:left="928"/>
        <w:jc w:val="both"/>
      </w:pPr>
      <w:r w:rsidRPr="00D36893">
        <w:t xml:space="preserve">2.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w:t>
      </w:r>
    </w:p>
    <w:p w14:paraId="331D1AEE" w14:textId="77777777" w:rsidR="00CB114B" w:rsidRPr="00D36893" w:rsidRDefault="00CB114B" w:rsidP="00BF5AEA">
      <w:pPr>
        <w:pStyle w:val="Default"/>
        <w:ind w:left="928"/>
        <w:jc w:val="both"/>
      </w:pPr>
      <w:r w:rsidRPr="00D36893">
        <w:t xml:space="preserve">3. Приказ МОиН РФ от 13.08.2013 г. № 1015 (ред. от 07.07.2015)"Об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7E9EFA1E" w14:textId="77777777" w:rsidR="00CB114B" w:rsidRPr="00D36893" w:rsidRDefault="00CB114B" w:rsidP="00BF5AEA">
      <w:pPr>
        <w:pStyle w:val="Default"/>
        <w:ind w:left="928"/>
        <w:jc w:val="both"/>
      </w:pPr>
      <w:r w:rsidRPr="00D36893">
        <w:t xml:space="preserve">4. Приказ Министерства просвещения РФ от 01.03.2019 № 95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33EE530D" w14:textId="77777777" w:rsidR="00CB114B" w:rsidRPr="00D36893" w:rsidRDefault="00CB114B" w:rsidP="00BF5AEA">
      <w:pPr>
        <w:pStyle w:val="Default"/>
        <w:ind w:left="928"/>
        <w:jc w:val="both"/>
      </w:pPr>
      <w:r w:rsidRPr="00D36893">
        <w:t xml:space="preserve">5. Приказ Министерства просвещения РФ от 28.12.2018 № 345 «Об утверждении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p>
    <w:p w14:paraId="58F4E0D4" w14:textId="77777777" w:rsidR="00CB114B" w:rsidRPr="00CB114B" w:rsidRDefault="00CB114B" w:rsidP="00BF5AEA">
      <w:pPr>
        <w:pStyle w:val="a4"/>
        <w:spacing w:after="0" w:line="283" w:lineRule="exact"/>
        <w:ind w:left="928"/>
        <w:jc w:val="both"/>
        <w:rPr>
          <w:sz w:val="20"/>
          <w:szCs w:val="20"/>
        </w:rPr>
      </w:pPr>
      <w:r w:rsidRPr="00CB114B">
        <w:rPr>
          <w:rFonts w:ascii="Times New Roman" w:hAnsi="Times New Roman" w:cs="Times New Roman"/>
          <w:sz w:val="24"/>
          <w:szCs w:val="24"/>
        </w:rPr>
        <w:t xml:space="preserve">6. Приказ МОиН РФ от 09.06.2016 № 699 «Об утверждении перечня организаций, осуществляющих выпуск учебных пособий, которые допускаются к </w:t>
      </w:r>
    </w:p>
    <w:p w14:paraId="45620D51" w14:textId="77777777" w:rsidR="00CB114B" w:rsidRDefault="00CB114B" w:rsidP="00BF5AEA">
      <w:pPr>
        <w:pStyle w:val="Default"/>
        <w:ind w:left="928"/>
        <w:jc w:val="both"/>
        <w:rPr>
          <w:sz w:val="23"/>
          <w:szCs w:val="23"/>
        </w:rPr>
      </w:pPr>
      <w:r>
        <w:rPr>
          <w:sz w:val="23"/>
          <w:szCs w:val="23"/>
        </w:rPr>
        <w:t xml:space="preserve">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5DA5B045" w14:textId="77777777" w:rsidR="00CB114B" w:rsidRDefault="00CB114B" w:rsidP="00BF5AEA">
      <w:pPr>
        <w:pStyle w:val="Default"/>
        <w:ind w:left="928"/>
        <w:jc w:val="both"/>
        <w:rPr>
          <w:sz w:val="23"/>
          <w:szCs w:val="23"/>
        </w:rPr>
      </w:pPr>
      <w:r>
        <w:rPr>
          <w:sz w:val="23"/>
          <w:szCs w:val="23"/>
        </w:rPr>
        <w:t xml:space="preserve">7.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w:t>
      </w:r>
    </w:p>
    <w:p w14:paraId="22AB9EEB" w14:textId="20B2F91A" w:rsidR="007A7DB9" w:rsidRPr="007A7DB9" w:rsidRDefault="007A7DB9" w:rsidP="007A7DB9">
      <w:pPr>
        <w:widowControl w:val="0"/>
        <w:tabs>
          <w:tab w:val="num" w:pos="426"/>
        </w:tabs>
        <w:autoSpaceDE w:val="0"/>
        <w:autoSpaceDN w:val="0"/>
        <w:adjustRightInd w:val="0"/>
        <w:spacing w:after="0" w:line="240" w:lineRule="auto"/>
        <w:jc w:val="both"/>
        <w:rPr>
          <w:rFonts w:ascii="Times New Roman" w:hAnsi="Times New Roman"/>
          <w:sz w:val="24"/>
          <w:szCs w:val="24"/>
        </w:rPr>
      </w:pPr>
      <w:r>
        <w:rPr>
          <w:sz w:val="23"/>
          <w:szCs w:val="23"/>
        </w:rPr>
        <w:t xml:space="preserve">                  </w:t>
      </w:r>
      <w:r w:rsidR="00CB114B" w:rsidRPr="007A7DB9">
        <w:rPr>
          <w:sz w:val="23"/>
          <w:szCs w:val="23"/>
        </w:rPr>
        <w:t xml:space="preserve">8. </w:t>
      </w:r>
      <w:r w:rsidRPr="007A7DB9">
        <w:rPr>
          <w:rFonts w:ascii="Times New Roman" w:hAnsi="Times New Roman"/>
          <w:sz w:val="24"/>
          <w:szCs w:val="24"/>
        </w:rPr>
        <w:t xml:space="preserve">Распоряжение Комитета по образованию от 16.04.2020 №988-р «О формировании </w:t>
      </w:r>
      <w:r>
        <w:rPr>
          <w:rFonts w:ascii="Times New Roman" w:hAnsi="Times New Roman"/>
          <w:sz w:val="24"/>
          <w:szCs w:val="24"/>
        </w:rPr>
        <w:t xml:space="preserve">   </w:t>
      </w:r>
      <w:r w:rsidRPr="007A7DB9">
        <w:rPr>
          <w:rFonts w:ascii="Times New Roman" w:hAnsi="Times New Roman"/>
          <w:sz w:val="24"/>
          <w:szCs w:val="24"/>
        </w:rPr>
        <w:t>календарного учебного графика образовательных учреждений Санкт-Петербурга, реализующих основные образовательные программы в 2020-2021 учебном году»</w:t>
      </w:r>
    </w:p>
    <w:p w14:paraId="38682AB9" w14:textId="5D1216DD" w:rsidR="00CB114B" w:rsidRPr="00D57BF6" w:rsidRDefault="00CB114B" w:rsidP="00BF5AEA">
      <w:pPr>
        <w:pStyle w:val="Default"/>
        <w:ind w:left="928"/>
        <w:jc w:val="both"/>
        <w:rPr>
          <w:sz w:val="23"/>
          <w:szCs w:val="23"/>
        </w:rPr>
      </w:pPr>
    </w:p>
    <w:p w14:paraId="5099EDEF" w14:textId="39CFCC4D" w:rsidR="007A7DB9" w:rsidRPr="007A7DB9" w:rsidRDefault="007A7DB9" w:rsidP="007A7DB9">
      <w:pPr>
        <w:widowControl w:val="0"/>
        <w:autoSpaceDE w:val="0"/>
        <w:autoSpaceDN w:val="0"/>
        <w:adjustRightInd w:val="0"/>
        <w:spacing w:after="0" w:line="240" w:lineRule="auto"/>
        <w:jc w:val="both"/>
        <w:rPr>
          <w:rFonts w:ascii="Times New Roman" w:hAnsi="Times New Roman"/>
          <w:sz w:val="24"/>
          <w:szCs w:val="24"/>
        </w:rPr>
      </w:pPr>
      <w:r>
        <w:rPr>
          <w:sz w:val="23"/>
          <w:szCs w:val="23"/>
        </w:rPr>
        <w:t xml:space="preserve">                  </w:t>
      </w:r>
      <w:r w:rsidR="00CB114B" w:rsidRPr="007A7DB9">
        <w:rPr>
          <w:sz w:val="23"/>
          <w:szCs w:val="23"/>
        </w:rPr>
        <w:t xml:space="preserve">9. </w:t>
      </w:r>
      <w:r w:rsidRPr="007A7DB9">
        <w:rPr>
          <w:rFonts w:ascii="Times New Roman" w:hAnsi="Times New Roman"/>
          <w:sz w:val="24"/>
          <w:szCs w:val="24"/>
        </w:rPr>
        <w:t>Распоряжение Комитета по образованию от 21.04.2020 №1011-р «О формировании учебных планов образовательных учреждений Санкт-Петербурга, реализующих основные образовательные программы на 2020-2021 учебный год»</w:t>
      </w:r>
    </w:p>
    <w:p w14:paraId="0F3BC504" w14:textId="303E4CB5" w:rsidR="00CB114B" w:rsidRPr="00D57BF6" w:rsidRDefault="00CB114B" w:rsidP="00BF5AEA">
      <w:pPr>
        <w:pStyle w:val="Default"/>
        <w:ind w:left="928"/>
        <w:jc w:val="both"/>
        <w:rPr>
          <w:sz w:val="23"/>
          <w:szCs w:val="23"/>
        </w:rPr>
      </w:pPr>
    </w:p>
    <w:p w14:paraId="0301DAB6" w14:textId="77777777" w:rsidR="00CB114B" w:rsidRPr="00D57BF6" w:rsidRDefault="00CB114B" w:rsidP="00BF5AEA">
      <w:pPr>
        <w:pStyle w:val="Default"/>
        <w:ind w:left="928"/>
        <w:jc w:val="both"/>
        <w:rPr>
          <w:sz w:val="23"/>
          <w:szCs w:val="23"/>
        </w:rPr>
      </w:pPr>
      <w:r w:rsidRPr="00D57BF6">
        <w:rPr>
          <w:sz w:val="23"/>
          <w:szCs w:val="23"/>
        </w:rPr>
        <w:t xml:space="preserve">10. Инструктивно-методическое письмо Комитета по образованию от 10.04.2019 № 03-28-2905/19-0-0 «О формировании учебных планов образовательных организаций Санкт-Петербурга, реализующих основные общеобразовательные программы, на 2019/2020 учебный год» </w:t>
      </w:r>
    </w:p>
    <w:p w14:paraId="79302AB1" w14:textId="77777777" w:rsidR="00CB114B" w:rsidRDefault="00CB114B" w:rsidP="00BF5AEA">
      <w:pPr>
        <w:pStyle w:val="Default"/>
        <w:ind w:left="928"/>
        <w:jc w:val="both"/>
        <w:rPr>
          <w:sz w:val="23"/>
          <w:szCs w:val="23"/>
        </w:rPr>
      </w:pPr>
      <w:r w:rsidRPr="00D57BF6">
        <w:rPr>
          <w:sz w:val="23"/>
          <w:szCs w:val="23"/>
        </w:rPr>
        <w:t xml:space="preserve">11. Письмо Комитета по образованию Санкт-Петербурга от 02.06.2015 № 03-20-2216/15-0-0 "О направлении инструктивно-методического письма "Об организации работы </w:t>
      </w:r>
      <w:r w:rsidRPr="00D57BF6">
        <w:rPr>
          <w:sz w:val="23"/>
          <w:szCs w:val="23"/>
        </w:rPr>
        <w:lastRenderedPageBreak/>
        <w:t xml:space="preserve">образовательных организаций Санкт-Петербурга, реализующих основные общеобразовательные программы начального общего, основного общего и среднего общего образования, обеспечивающие углубленное изучение учебных предметов, предметных областей". </w:t>
      </w:r>
    </w:p>
    <w:p w14:paraId="47E2B972" w14:textId="462BADEB" w:rsidR="00CB114B" w:rsidRPr="00BF5AEA" w:rsidRDefault="00BF5AEA" w:rsidP="00BF5AEA">
      <w:pPr>
        <w:widowControl w:val="0"/>
        <w:autoSpaceDE w:val="0"/>
        <w:autoSpaceDN w:val="0"/>
        <w:adjustRightInd w:val="0"/>
        <w:spacing w:after="0" w:line="240" w:lineRule="auto"/>
        <w:ind w:left="360"/>
        <w:jc w:val="both"/>
        <w:rPr>
          <w:rFonts w:ascii="Times New Roman" w:eastAsia="Calibri" w:hAnsi="Times New Roman" w:cs="Times New Roman"/>
          <w:sz w:val="24"/>
          <w:szCs w:val="24"/>
          <w:lang w:eastAsia="en-US"/>
        </w:rPr>
      </w:pPr>
      <w:r>
        <w:rPr>
          <w:sz w:val="23"/>
          <w:szCs w:val="23"/>
        </w:rPr>
        <w:t xml:space="preserve">           </w:t>
      </w:r>
      <w:r w:rsidR="00CB114B" w:rsidRPr="00BF5AEA">
        <w:rPr>
          <w:sz w:val="23"/>
          <w:szCs w:val="23"/>
        </w:rPr>
        <w:t xml:space="preserve">12. </w:t>
      </w:r>
      <w:r w:rsidR="00CB114B" w:rsidRPr="00BF5AEA">
        <w:rPr>
          <w:rFonts w:ascii="Times New Roman" w:eastAsia="Calibri" w:hAnsi="Times New Roman" w:cs="Times New Roman"/>
          <w:sz w:val="24"/>
          <w:szCs w:val="24"/>
          <w:lang w:eastAsia="en-US"/>
        </w:rPr>
        <w:t>Устав ЧОУ «Школа «Обучение в диалоге» (новая редакция) утвержден 01.06.2016г.</w:t>
      </w:r>
    </w:p>
    <w:p w14:paraId="40566B4E" w14:textId="75073F49" w:rsidR="00CB114B" w:rsidRPr="00BF5AEA" w:rsidRDefault="00CB114B" w:rsidP="00BF5AEA">
      <w:pPr>
        <w:pStyle w:val="Default"/>
        <w:ind w:left="928"/>
        <w:jc w:val="both"/>
        <w:rPr>
          <w:b/>
          <w:sz w:val="23"/>
          <w:szCs w:val="23"/>
        </w:rPr>
      </w:pPr>
      <w:r w:rsidRPr="00BF5AEA">
        <w:rPr>
          <w:b/>
          <w:sz w:val="23"/>
          <w:szCs w:val="23"/>
        </w:rPr>
        <w:t xml:space="preserve"> Режим реализации учебного плана. </w:t>
      </w:r>
    </w:p>
    <w:p w14:paraId="4E5F5BB0" w14:textId="77777777" w:rsidR="00CB114B" w:rsidRPr="00D57BF6" w:rsidRDefault="00CB114B" w:rsidP="00BF5AEA">
      <w:pPr>
        <w:pStyle w:val="Default"/>
        <w:ind w:left="928"/>
        <w:jc w:val="both"/>
        <w:rPr>
          <w:sz w:val="23"/>
          <w:szCs w:val="23"/>
        </w:rPr>
      </w:pPr>
      <w:r w:rsidRPr="00D57BF6">
        <w:rPr>
          <w:sz w:val="23"/>
          <w:szCs w:val="23"/>
        </w:rPr>
        <w:t xml:space="preserve">Учебный план предусматривает 5-летний срок освоения образовательных программ основного общего образования для V-IX классов. </w:t>
      </w:r>
    </w:p>
    <w:p w14:paraId="3B4D4C4C" w14:textId="77777777" w:rsidR="00CB114B" w:rsidRPr="00D57BF6" w:rsidRDefault="00CB114B" w:rsidP="00BF5AEA">
      <w:pPr>
        <w:pStyle w:val="Default"/>
        <w:ind w:left="928"/>
        <w:jc w:val="both"/>
        <w:rPr>
          <w:sz w:val="23"/>
          <w:szCs w:val="23"/>
        </w:rPr>
      </w:pPr>
      <w:r w:rsidRPr="00D57BF6">
        <w:rPr>
          <w:sz w:val="23"/>
          <w:szCs w:val="23"/>
        </w:rPr>
        <w:t xml:space="preserve">Продолжительность учебного года не менее 34 учебных недель (не включая летний экзаменационный период в IX классах). </w:t>
      </w:r>
    </w:p>
    <w:p w14:paraId="6B9BB25A" w14:textId="77777777" w:rsidR="00BF5AEA" w:rsidRDefault="00CB114B" w:rsidP="00BF5AEA">
      <w:pPr>
        <w:pStyle w:val="Default"/>
        <w:ind w:left="928"/>
        <w:jc w:val="both"/>
        <w:rPr>
          <w:sz w:val="23"/>
          <w:szCs w:val="23"/>
        </w:rPr>
      </w:pPr>
      <w:r w:rsidRPr="00D57BF6">
        <w:rPr>
          <w:sz w:val="23"/>
          <w:szCs w:val="23"/>
        </w:rPr>
        <w:t xml:space="preserve">Образовательный процесс проводится во время учебного года. </w:t>
      </w:r>
    </w:p>
    <w:p w14:paraId="62A40CFB" w14:textId="66E14833" w:rsidR="00CB114B" w:rsidRPr="00D57BF6" w:rsidRDefault="00CB114B" w:rsidP="00BF5AEA">
      <w:pPr>
        <w:pStyle w:val="Default"/>
        <w:ind w:left="928"/>
        <w:jc w:val="both"/>
        <w:rPr>
          <w:sz w:val="23"/>
          <w:szCs w:val="23"/>
        </w:rPr>
      </w:pPr>
      <w:r w:rsidRPr="00D57BF6">
        <w:rPr>
          <w:sz w:val="23"/>
          <w:szCs w:val="23"/>
        </w:rPr>
        <w:t xml:space="preserve">Учебный год начинается 02 сентября 2019 года. </w:t>
      </w:r>
    </w:p>
    <w:p w14:paraId="4A92D904" w14:textId="77777777" w:rsidR="00CB114B" w:rsidRPr="00D57BF6" w:rsidRDefault="00CB114B" w:rsidP="00BF5AEA">
      <w:pPr>
        <w:pStyle w:val="Default"/>
        <w:ind w:left="928"/>
        <w:jc w:val="both"/>
        <w:rPr>
          <w:sz w:val="23"/>
          <w:szCs w:val="23"/>
        </w:rPr>
      </w:pPr>
      <w:r w:rsidRPr="00D57BF6">
        <w:rPr>
          <w:sz w:val="23"/>
          <w:szCs w:val="23"/>
        </w:rPr>
        <w:t xml:space="preserve">Учебный год делится на четверти, являющиеся периодами, по итогам которых выставляются отметки за текущее освоение образовательных программ. Промежуточная аттестация осуществляется в соответствии с «Положением о промежуточной и итоговой аттестации». </w:t>
      </w:r>
    </w:p>
    <w:p w14:paraId="7E9C5481" w14:textId="33A28B9A" w:rsidR="00CB114B" w:rsidRPr="00CB114B" w:rsidRDefault="00CB114B" w:rsidP="00BF5AEA">
      <w:pPr>
        <w:pStyle w:val="Default"/>
        <w:ind w:left="928"/>
        <w:jc w:val="both"/>
        <w:rPr>
          <w:sz w:val="23"/>
          <w:szCs w:val="23"/>
        </w:rPr>
      </w:pPr>
      <w:r w:rsidRPr="00D57BF6">
        <w:rPr>
          <w:sz w:val="23"/>
          <w:szCs w:val="23"/>
        </w:rPr>
        <w:t>Продол</w:t>
      </w:r>
      <w:r>
        <w:rPr>
          <w:sz w:val="23"/>
          <w:szCs w:val="23"/>
        </w:rPr>
        <w:t>жительность учебной недели: V-</w:t>
      </w:r>
      <w:r>
        <w:rPr>
          <w:sz w:val="23"/>
          <w:szCs w:val="23"/>
          <w:lang w:val="en-US"/>
        </w:rPr>
        <w:t>IX</w:t>
      </w:r>
      <w:r w:rsidR="0089207D">
        <w:rPr>
          <w:sz w:val="23"/>
          <w:szCs w:val="23"/>
        </w:rPr>
        <w:t xml:space="preserve"> классы – пятидневная</w:t>
      </w:r>
    </w:p>
    <w:p w14:paraId="4E62C1D6" w14:textId="77777777" w:rsidR="00CB114B" w:rsidRPr="00CB114B" w:rsidRDefault="00CB114B" w:rsidP="00BF5AEA">
      <w:pPr>
        <w:pStyle w:val="a4"/>
        <w:tabs>
          <w:tab w:val="left" w:pos="2010"/>
        </w:tabs>
        <w:ind w:left="928"/>
        <w:jc w:val="both"/>
        <w:rPr>
          <w:sz w:val="20"/>
          <w:szCs w:val="20"/>
        </w:rPr>
      </w:pPr>
      <w:r w:rsidRPr="00CB114B">
        <w:rPr>
          <w:rFonts w:ascii="Times New Roman" w:hAnsi="Times New Roman" w:cs="Times New Roman"/>
          <w:sz w:val="23"/>
          <w:szCs w:val="23"/>
        </w:rPr>
        <w:t>Максимальная аудиторная нагрузка обучающихся соответствует нормативным требованиям СанПиН 2.4.2.2821-10 «Санитарно-эпидемиологические требования условиям и организации обучения в общеобразовательных учреждениях» и составляет</w:t>
      </w:r>
      <w:r w:rsidRPr="00CB114B">
        <w:rPr>
          <w:rFonts w:ascii="Times New Roman" w:hAnsi="Times New Roman" w:cs="Times New Roman"/>
        </w:rPr>
        <w:tab/>
      </w:r>
      <w:r w:rsidRPr="00CB114B">
        <w:rPr>
          <w:rFonts w:ascii="Times New Roman" w:eastAsia="Times New Roman" w:hAnsi="Times New Roman" w:cs="Times New Roman"/>
          <w:sz w:val="24"/>
          <w:szCs w:val="24"/>
        </w:rPr>
        <w:t>:</w:t>
      </w:r>
    </w:p>
    <w:p w14:paraId="3DB31B04" w14:textId="77777777" w:rsidR="00CB114B" w:rsidRPr="00CB114B" w:rsidRDefault="00CB114B" w:rsidP="00BF5AEA">
      <w:pPr>
        <w:pStyle w:val="a4"/>
        <w:spacing w:after="0"/>
        <w:ind w:left="928"/>
        <w:jc w:val="both"/>
        <w:rPr>
          <w:sz w:val="20"/>
          <w:szCs w:val="20"/>
        </w:rPr>
      </w:pPr>
      <w:r w:rsidRPr="00CB114B">
        <w:rPr>
          <w:rFonts w:ascii="Times New Roman" w:eastAsia="Times New Roman" w:hAnsi="Times New Roman" w:cs="Times New Roman"/>
          <w:sz w:val="24"/>
          <w:szCs w:val="24"/>
        </w:rPr>
        <w:t xml:space="preserve">                  для обучающихся 5-7 классов – не более 7 уроков;</w:t>
      </w:r>
    </w:p>
    <w:p w14:paraId="3C910BF7" w14:textId="051CA6A2" w:rsidR="00CB114B" w:rsidRPr="00CB114B" w:rsidRDefault="00CB114B" w:rsidP="00BF5AEA">
      <w:pPr>
        <w:pStyle w:val="a4"/>
        <w:ind w:left="928"/>
        <w:rPr>
          <w:sz w:val="20"/>
          <w:szCs w:val="20"/>
        </w:rPr>
      </w:pPr>
      <w:r>
        <w:rPr>
          <w:rFonts w:ascii="Times New Roman" w:eastAsia="Times New Roman" w:hAnsi="Times New Roman" w:cs="Times New Roman"/>
          <w:sz w:val="24"/>
          <w:szCs w:val="24"/>
        </w:rPr>
        <w:t xml:space="preserve">                   </w:t>
      </w:r>
      <w:r w:rsidRPr="00CB114B">
        <w:rPr>
          <w:rFonts w:ascii="Times New Roman" w:eastAsia="Times New Roman" w:hAnsi="Times New Roman" w:cs="Times New Roman"/>
          <w:sz w:val="24"/>
          <w:szCs w:val="24"/>
        </w:rPr>
        <w:t>для обучающихся 8-9 классов – не более 8 уроков.</w:t>
      </w:r>
    </w:p>
    <w:p w14:paraId="2384E065" w14:textId="77777777" w:rsidR="00CB114B" w:rsidRPr="00CB114B" w:rsidRDefault="00CB114B" w:rsidP="00667DB5">
      <w:pPr>
        <w:pStyle w:val="a4"/>
        <w:numPr>
          <w:ilvl w:val="0"/>
          <w:numId w:val="271"/>
        </w:numPr>
        <w:spacing w:line="12" w:lineRule="exact"/>
        <w:rPr>
          <w:sz w:val="20"/>
          <w:szCs w:val="20"/>
        </w:rPr>
      </w:pPr>
    </w:p>
    <w:p w14:paraId="3BA1381E" w14:textId="77777777" w:rsidR="00CB114B" w:rsidRPr="00CB114B" w:rsidRDefault="00CB114B" w:rsidP="00BF5AEA">
      <w:pPr>
        <w:pStyle w:val="a4"/>
        <w:spacing w:line="236" w:lineRule="auto"/>
        <w:ind w:left="928"/>
        <w:jc w:val="both"/>
        <w:rPr>
          <w:sz w:val="20"/>
          <w:szCs w:val="20"/>
        </w:rPr>
      </w:pPr>
      <w:r w:rsidRPr="00CB114B">
        <w:rPr>
          <w:rFonts w:ascii="Times New Roman" w:eastAsia="Times New Roman" w:hAnsi="Times New Roman" w:cs="Times New Roman"/>
          <w:sz w:val="24"/>
          <w:szCs w:val="24"/>
        </w:rPr>
        <w:t>Объем домашних заданий (по всем предметам) должен быть таким, чтобы затраты времени на его выполнение не превышали (в астрономических часах): в V классах – 2 ч., в VI-VIII классах – 2,5 ч., в IX классах – до 3,5 ч.</w:t>
      </w:r>
    </w:p>
    <w:p w14:paraId="32F29DEE" w14:textId="77777777" w:rsidR="00CB114B" w:rsidRPr="00CB114B" w:rsidRDefault="00CB114B" w:rsidP="00BF5AEA">
      <w:pPr>
        <w:pStyle w:val="a4"/>
        <w:ind w:left="928"/>
        <w:rPr>
          <w:sz w:val="20"/>
          <w:szCs w:val="20"/>
        </w:rPr>
      </w:pPr>
      <w:r w:rsidRPr="00CB114B">
        <w:rPr>
          <w:rFonts w:ascii="Times New Roman" w:eastAsia="Times New Roman" w:hAnsi="Times New Roman" w:cs="Times New Roman"/>
          <w:sz w:val="24"/>
          <w:szCs w:val="24"/>
        </w:rPr>
        <w:t>Начало занятий в 09 часов 30 минут. Обучение осуществляется в одну смену.</w:t>
      </w:r>
    </w:p>
    <w:p w14:paraId="20A194CC" w14:textId="77777777" w:rsidR="00CB114B" w:rsidRPr="00CB114B" w:rsidRDefault="00CB114B" w:rsidP="00BF5AEA">
      <w:pPr>
        <w:pStyle w:val="a4"/>
        <w:spacing w:line="234" w:lineRule="auto"/>
        <w:ind w:left="928"/>
        <w:jc w:val="both"/>
        <w:rPr>
          <w:sz w:val="20"/>
          <w:szCs w:val="20"/>
        </w:rPr>
      </w:pPr>
      <w:r w:rsidRPr="00CB114B">
        <w:rPr>
          <w:rFonts w:ascii="Times New Roman" w:eastAsia="Times New Roman" w:hAnsi="Times New Roman" w:cs="Times New Roman"/>
          <w:sz w:val="24"/>
          <w:szCs w:val="24"/>
        </w:rPr>
        <w:t>Продолжительность урока в V-IX классах составляет 45 минут. Проведение нулевых уроков запрещено.</w:t>
      </w:r>
    </w:p>
    <w:p w14:paraId="58F55528" w14:textId="77777777" w:rsidR="00410B90" w:rsidRPr="00410B90" w:rsidRDefault="00410B90" w:rsidP="00410B90">
      <w:pPr>
        <w:widowControl w:val="0"/>
        <w:autoSpaceDE w:val="0"/>
        <w:autoSpaceDN w:val="0"/>
        <w:adjustRightInd w:val="0"/>
        <w:spacing w:after="0" w:line="240" w:lineRule="auto"/>
        <w:ind w:left="3927"/>
        <w:rPr>
          <w:rFonts w:ascii="Times New Roman" w:eastAsia="Calibri" w:hAnsi="Times New Roman" w:cs="Times New Roman"/>
          <w:sz w:val="24"/>
          <w:szCs w:val="24"/>
          <w:lang w:eastAsia="en-US"/>
        </w:rPr>
      </w:pPr>
      <w:r w:rsidRPr="00410B90">
        <w:rPr>
          <w:rFonts w:ascii="Times New Roman" w:eastAsia="Calibri" w:hAnsi="Times New Roman" w:cs="Times New Roman"/>
          <w:b/>
          <w:bCs/>
          <w:sz w:val="24"/>
          <w:szCs w:val="24"/>
          <w:lang w:eastAsia="en-US"/>
        </w:rPr>
        <w:t>Режим работы учреждения.</w:t>
      </w:r>
    </w:p>
    <w:p w14:paraId="56D0BFE4" w14:textId="77777777" w:rsidR="00410B90" w:rsidRPr="00410B90" w:rsidRDefault="00410B90" w:rsidP="00410B90">
      <w:pPr>
        <w:widowControl w:val="0"/>
        <w:autoSpaceDE w:val="0"/>
        <w:autoSpaceDN w:val="0"/>
        <w:adjustRightInd w:val="0"/>
        <w:spacing w:after="0" w:line="84" w:lineRule="exact"/>
        <w:rPr>
          <w:rFonts w:ascii="Times New Roman" w:eastAsia="Calibri" w:hAnsi="Times New Roman" w:cs="Times New Roman"/>
          <w:sz w:val="24"/>
          <w:szCs w:val="24"/>
          <w:lang w:eastAsia="en-US"/>
        </w:rPr>
      </w:pPr>
    </w:p>
    <w:p w14:paraId="215E6EF0" w14:textId="7F10CA17" w:rsidR="00410B90" w:rsidRPr="00410B90" w:rsidRDefault="00410B90" w:rsidP="00410B90">
      <w:pPr>
        <w:widowControl w:val="0"/>
        <w:overflowPunct w:val="0"/>
        <w:autoSpaceDE w:val="0"/>
        <w:autoSpaceDN w:val="0"/>
        <w:adjustRightInd w:val="0"/>
        <w:spacing w:after="0" w:line="240" w:lineRule="auto"/>
        <w:ind w:left="6" w:firstLine="720"/>
        <w:jc w:val="both"/>
        <w:rPr>
          <w:rFonts w:ascii="Times New Roman" w:eastAsia="Calibri" w:hAnsi="Times New Roman" w:cs="Times New Roman"/>
          <w:sz w:val="24"/>
          <w:szCs w:val="24"/>
          <w:lang w:eastAsia="en-US"/>
        </w:rPr>
      </w:pPr>
      <w:r w:rsidRPr="00410B90">
        <w:rPr>
          <w:rFonts w:ascii="Times New Roman" w:eastAsia="Calibri" w:hAnsi="Times New Roman" w:cs="Times New Roman"/>
          <w:sz w:val="24"/>
          <w:szCs w:val="24"/>
          <w:lang w:eastAsia="en-US"/>
        </w:rPr>
        <w:t>Учебный план ЧОУ «ШКОЛА «ОБУЧЕНИЕ В ДИ</w:t>
      </w:r>
      <w:r w:rsidR="007A7DB9">
        <w:rPr>
          <w:rFonts w:ascii="Times New Roman" w:eastAsia="Calibri" w:hAnsi="Times New Roman" w:cs="Times New Roman"/>
          <w:sz w:val="24"/>
          <w:szCs w:val="24"/>
          <w:lang w:eastAsia="en-US"/>
        </w:rPr>
        <w:t>АЛОГЕ» на 2020/2021</w:t>
      </w:r>
      <w:r w:rsidRPr="00410B90">
        <w:rPr>
          <w:rFonts w:ascii="Times New Roman" w:eastAsia="Calibri" w:hAnsi="Times New Roman" w:cs="Times New Roman"/>
          <w:sz w:val="24"/>
          <w:szCs w:val="24"/>
          <w:lang w:eastAsia="en-US"/>
        </w:rPr>
        <w:t xml:space="preserve">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в соответствии с ФБУП-2004 и Приказом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14:paraId="3ED2B040" w14:textId="77777777" w:rsidR="00410B90" w:rsidRPr="00410B90" w:rsidRDefault="00410B90" w:rsidP="00410B90">
      <w:pPr>
        <w:widowControl w:val="0"/>
        <w:overflowPunct w:val="0"/>
        <w:autoSpaceDE w:val="0"/>
        <w:autoSpaceDN w:val="0"/>
        <w:adjustRightInd w:val="0"/>
        <w:spacing w:after="0" w:line="239" w:lineRule="auto"/>
        <w:ind w:right="60"/>
        <w:jc w:val="both"/>
        <w:rPr>
          <w:rFonts w:ascii="Times New Roman" w:eastAsia="Calibri" w:hAnsi="Times New Roman" w:cs="Times New Roman"/>
          <w:b/>
          <w:bCs/>
          <w:sz w:val="24"/>
          <w:szCs w:val="24"/>
          <w:lang w:eastAsia="en-US"/>
        </w:rPr>
      </w:pPr>
      <w:r w:rsidRPr="00410B90">
        <w:rPr>
          <w:rFonts w:ascii="Times New Roman" w:eastAsia="Calibri" w:hAnsi="Times New Roman" w:cs="Times New Roman"/>
          <w:sz w:val="24"/>
          <w:szCs w:val="24"/>
          <w:lang w:eastAsia="en-US"/>
        </w:rPr>
        <w:t xml:space="preserve">- 4-летний срок освоения образовательных программ начального общего образования для 1-4 классов. </w:t>
      </w:r>
    </w:p>
    <w:p w14:paraId="33C05088" w14:textId="77777777" w:rsidR="00410B90" w:rsidRPr="00410B90" w:rsidRDefault="00410B90" w:rsidP="00410B90">
      <w:pPr>
        <w:widowControl w:val="0"/>
        <w:overflowPunct w:val="0"/>
        <w:autoSpaceDE w:val="0"/>
        <w:autoSpaceDN w:val="0"/>
        <w:adjustRightInd w:val="0"/>
        <w:spacing w:after="0" w:line="239" w:lineRule="auto"/>
        <w:ind w:right="40"/>
        <w:jc w:val="both"/>
        <w:rPr>
          <w:rFonts w:ascii="Times New Roman" w:eastAsia="Calibri" w:hAnsi="Times New Roman" w:cs="Times New Roman"/>
          <w:b/>
          <w:bCs/>
          <w:sz w:val="24"/>
          <w:szCs w:val="24"/>
          <w:lang w:eastAsia="en-US"/>
        </w:rPr>
      </w:pPr>
      <w:r w:rsidRPr="00410B90">
        <w:rPr>
          <w:rFonts w:ascii="Times New Roman" w:eastAsia="Calibri" w:hAnsi="Times New Roman" w:cs="Times New Roman"/>
          <w:sz w:val="24"/>
          <w:szCs w:val="24"/>
          <w:lang w:eastAsia="en-US"/>
        </w:rPr>
        <w:t xml:space="preserve">- 5-летний срок освоения образовательных программ основного общего образования для 5-9 классов. </w:t>
      </w:r>
    </w:p>
    <w:p w14:paraId="73DE3D9B" w14:textId="77777777" w:rsidR="00410B90" w:rsidRPr="00410B90" w:rsidRDefault="00410B90" w:rsidP="00410B90">
      <w:pPr>
        <w:widowControl w:val="0"/>
        <w:overflowPunct w:val="0"/>
        <w:autoSpaceDE w:val="0"/>
        <w:autoSpaceDN w:val="0"/>
        <w:adjustRightInd w:val="0"/>
        <w:spacing w:after="0" w:line="254" w:lineRule="auto"/>
        <w:ind w:right="40"/>
        <w:jc w:val="both"/>
        <w:rPr>
          <w:rFonts w:ascii="Times New Roman" w:eastAsia="Calibri" w:hAnsi="Times New Roman" w:cs="Times New Roman"/>
          <w:b/>
          <w:bCs/>
          <w:sz w:val="24"/>
          <w:szCs w:val="24"/>
          <w:lang w:eastAsia="en-US"/>
        </w:rPr>
      </w:pPr>
      <w:r w:rsidRPr="00410B90">
        <w:rPr>
          <w:rFonts w:ascii="Times New Roman" w:eastAsia="Calibri" w:hAnsi="Times New Roman" w:cs="Times New Roman"/>
          <w:sz w:val="24"/>
          <w:szCs w:val="24"/>
          <w:lang w:eastAsia="en-US"/>
        </w:rPr>
        <w:t xml:space="preserve">- 2-летний срок освоения образовательных программ среднего (полного) общего образования на основе различных сочетаний базовых и профильных предметов для 10-11 классов. </w:t>
      </w:r>
    </w:p>
    <w:p w14:paraId="65DCDC3C" w14:textId="00A6CD83" w:rsidR="00410B90" w:rsidRPr="00410B90" w:rsidRDefault="00410B90" w:rsidP="00410B90">
      <w:pPr>
        <w:widowControl w:val="0"/>
        <w:tabs>
          <w:tab w:val="left" w:pos="993"/>
        </w:tabs>
        <w:autoSpaceDE w:val="0"/>
        <w:autoSpaceDN w:val="0"/>
        <w:adjustRightInd w:val="0"/>
        <w:spacing w:after="0" w:line="240" w:lineRule="auto"/>
        <w:ind w:firstLine="426"/>
        <w:jc w:val="center"/>
        <w:rPr>
          <w:rFonts w:ascii="Times New Roman" w:eastAsia="Calibri" w:hAnsi="Times New Roman" w:cs="Times New Roman"/>
          <w:sz w:val="24"/>
          <w:szCs w:val="24"/>
          <w:lang w:eastAsia="en-US"/>
        </w:rPr>
      </w:pPr>
      <w:r w:rsidRPr="00410B90">
        <w:rPr>
          <w:rFonts w:ascii="Times New Roman" w:eastAsia="Calibri" w:hAnsi="Times New Roman" w:cs="Times New Roman"/>
          <w:b/>
          <w:bCs/>
          <w:sz w:val="24"/>
          <w:szCs w:val="24"/>
          <w:lang w:eastAsia="en-US"/>
        </w:rPr>
        <w:t>Продолжительность учебного года</w:t>
      </w:r>
    </w:p>
    <w:p w14:paraId="64F9E6ED" w14:textId="77777777" w:rsidR="00410B90" w:rsidRPr="00410B90" w:rsidRDefault="00410B90" w:rsidP="00410B90">
      <w:pPr>
        <w:widowControl w:val="0"/>
        <w:tabs>
          <w:tab w:val="left" w:pos="993"/>
        </w:tabs>
        <w:overflowPunct w:val="0"/>
        <w:autoSpaceDE w:val="0"/>
        <w:autoSpaceDN w:val="0"/>
        <w:adjustRightInd w:val="0"/>
        <w:spacing w:after="0" w:line="239" w:lineRule="auto"/>
        <w:ind w:right="40" w:firstLine="426"/>
        <w:jc w:val="both"/>
        <w:rPr>
          <w:rFonts w:ascii="Times New Roman" w:eastAsia="Calibri" w:hAnsi="Times New Roman" w:cs="Times New Roman"/>
          <w:sz w:val="24"/>
          <w:szCs w:val="24"/>
          <w:lang w:eastAsia="en-US"/>
        </w:rPr>
      </w:pPr>
      <w:r w:rsidRPr="00410B90">
        <w:rPr>
          <w:rFonts w:ascii="Times New Roman" w:eastAsia="Calibri" w:hAnsi="Times New Roman" w:cs="Times New Roman"/>
          <w:sz w:val="24"/>
          <w:szCs w:val="24"/>
          <w:lang w:eastAsia="en-US"/>
        </w:rPr>
        <w:t xml:space="preserve">- Продолжительность учебного года для 1-4 классов: 1 класс - 33 учебные недели, 2-4 класс- 34 учебные недели; </w:t>
      </w:r>
    </w:p>
    <w:p w14:paraId="621CF8F9" w14:textId="77777777" w:rsidR="00410B90" w:rsidRPr="00410B90" w:rsidRDefault="00410B90" w:rsidP="00410B90">
      <w:pPr>
        <w:widowControl w:val="0"/>
        <w:tabs>
          <w:tab w:val="left" w:pos="993"/>
        </w:tabs>
        <w:overflowPunct w:val="0"/>
        <w:autoSpaceDE w:val="0"/>
        <w:autoSpaceDN w:val="0"/>
        <w:adjustRightInd w:val="0"/>
        <w:spacing w:after="0" w:line="239" w:lineRule="auto"/>
        <w:ind w:right="40" w:firstLine="426"/>
        <w:rPr>
          <w:rFonts w:ascii="Times New Roman" w:eastAsia="Calibri" w:hAnsi="Times New Roman" w:cs="Times New Roman"/>
          <w:sz w:val="24"/>
          <w:szCs w:val="24"/>
          <w:lang w:eastAsia="en-US"/>
        </w:rPr>
      </w:pPr>
      <w:r w:rsidRPr="00410B90">
        <w:rPr>
          <w:rFonts w:ascii="Times New Roman" w:eastAsia="Calibri" w:hAnsi="Times New Roman" w:cs="Times New Roman"/>
          <w:b/>
          <w:bCs/>
          <w:sz w:val="24"/>
          <w:szCs w:val="24"/>
          <w:lang w:eastAsia="en-US"/>
        </w:rPr>
        <w:t xml:space="preserve">- </w:t>
      </w:r>
      <w:r w:rsidRPr="00410B90">
        <w:rPr>
          <w:rFonts w:ascii="Times New Roman" w:eastAsia="Calibri" w:hAnsi="Times New Roman" w:cs="Times New Roman"/>
          <w:sz w:val="24"/>
          <w:szCs w:val="24"/>
          <w:lang w:eastAsia="en-US"/>
        </w:rPr>
        <w:t>Продолжительность учебного года для</w:t>
      </w:r>
      <w:r w:rsidRPr="00410B90">
        <w:rPr>
          <w:rFonts w:ascii="Times New Roman" w:eastAsia="Calibri" w:hAnsi="Times New Roman" w:cs="Times New Roman"/>
          <w:b/>
          <w:bCs/>
          <w:sz w:val="24"/>
          <w:szCs w:val="24"/>
          <w:lang w:eastAsia="en-US"/>
        </w:rPr>
        <w:t xml:space="preserve"> </w:t>
      </w:r>
      <w:r w:rsidRPr="00410B90">
        <w:rPr>
          <w:rFonts w:ascii="Times New Roman" w:eastAsia="Calibri" w:hAnsi="Times New Roman" w:cs="Times New Roman"/>
          <w:sz w:val="24"/>
          <w:szCs w:val="24"/>
          <w:lang w:eastAsia="en-US"/>
        </w:rPr>
        <w:t>5-9</w:t>
      </w:r>
      <w:r w:rsidRPr="00410B90">
        <w:rPr>
          <w:rFonts w:ascii="Times New Roman" w:eastAsia="Calibri" w:hAnsi="Times New Roman" w:cs="Times New Roman"/>
          <w:b/>
          <w:bCs/>
          <w:sz w:val="24"/>
          <w:szCs w:val="24"/>
          <w:lang w:eastAsia="en-US"/>
        </w:rPr>
        <w:t xml:space="preserve"> </w:t>
      </w:r>
      <w:r w:rsidRPr="00410B90">
        <w:rPr>
          <w:rFonts w:ascii="Times New Roman" w:eastAsia="Calibri" w:hAnsi="Times New Roman" w:cs="Times New Roman"/>
          <w:sz w:val="24"/>
          <w:szCs w:val="24"/>
          <w:lang w:eastAsia="en-US"/>
        </w:rPr>
        <w:t>классов</w:t>
      </w:r>
      <w:r w:rsidRPr="00410B90">
        <w:rPr>
          <w:rFonts w:ascii="Times New Roman" w:eastAsia="Calibri" w:hAnsi="Times New Roman" w:cs="Times New Roman"/>
          <w:b/>
          <w:bCs/>
          <w:sz w:val="24"/>
          <w:szCs w:val="24"/>
          <w:lang w:eastAsia="en-US"/>
        </w:rPr>
        <w:t xml:space="preserve"> </w:t>
      </w:r>
      <w:r w:rsidRPr="00410B90">
        <w:rPr>
          <w:rFonts w:ascii="Times New Roman" w:eastAsia="Calibri" w:hAnsi="Times New Roman" w:cs="Times New Roman"/>
          <w:sz w:val="24"/>
          <w:szCs w:val="24"/>
          <w:lang w:eastAsia="en-US"/>
        </w:rPr>
        <w:t>–</w:t>
      </w:r>
      <w:r w:rsidRPr="00410B90">
        <w:rPr>
          <w:rFonts w:ascii="Times New Roman" w:eastAsia="Calibri" w:hAnsi="Times New Roman" w:cs="Times New Roman"/>
          <w:b/>
          <w:bCs/>
          <w:sz w:val="24"/>
          <w:szCs w:val="24"/>
          <w:lang w:eastAsia="en-US"/>
        </w:rPr>
        <w:t xml:space="preserve"> </w:t>
      </w:r>
      <w:r w:rsidRPr="00410B90">
        <w:rPr>
          <w:rFonts w:ascii="Times New Roman" w:eastAsia="Calibri" w:hAnsi="Times New Roman" w:cs="Times New Roman"/>
          <w:sz w:val="24"/>
          <w:szCs w:val="24"/>
          <w:lang w:eastAsia="en-US"/>
        </w:rPr>
        <w:t>34</w:t>
      </w:r>
      <w:r w:rsidRPr="00410B90">
        <w:rPr>
          <w:rFonts w:ascii="Times New Roman" w:eastAsia="Calibri" w:hAnsi="Times New Roman" w:cs="Times New Roman"/>
          <w:b/>
          <w:bCs/>
          <w:sz w:val="24"/>
          <w:szCs w:val="24"/>
          <w:lang w:eastAsia="en-US"/>
        </w:rPr>
        <w:t xml:space="preserve"> </w:t>
      </w:r>
      <w:r w:rsidRPr="00410B90">
        <w:rPr>
          <w:rFonts w:ascii="Times New Roman" w:eastAsia="Calibri" w:hAnsi="Times New Roman" w:cs="Times New Roman"/>
          <w:sz w:val="24"/>
          <w:szCs w:val="24"/>
          <w:lang w:eastAsia="en-US"/>
        </w:rPr>
        <w:t>учебные недели</w:t>
      </w:r>
      <w:r w:rsidRPr="00410B90">
        <w:rPr>
          <w:rFonts w:ascii="Times New Roman" w:eastAsia="Calibri" w:hAnsi="Times New Roman" w:cs="Times New Roman"/>
          <w:b/>
          <w:bCs/>
          <w:sz w:val="24"/>
          <w:szCs w:val="24"/>
          <w:lang w:eastAsia="en-US"/>
        </w:rPr>
        <w:t xml:space="preserve"> </w:t>
      </w:r>
      <w:r w:rsidRPr="00410B90">
        <w:rPr>
          <w:rFonts w:ascii="Times New Roman" w:eastAsia="Calibri" w:hAnsi="Times New Roman" w:cs="Times New Roman"/>
          <w:sz w:val="24"/>
          <w:szCs w:val="24"/>
          <w:lang w:eastAsia="en-US"/>
        </w:rPr>
        <w:t>(не включая</w:t>
      </w:r>
      <w:r w:rsidRPr="00410B90">
        <w:rPr>
          <w:rFonts w:ascii="Times New Roman" w:eastAsia="Calibri" w:hAnsi="Times New Roman" w:cs="Times New Roman"/>
          <w:b/>
          <w:bCs/>
          <w:sz w:val="24"/>
          <w:szCs w:val="24"/>
          <w:lang w:eastAsia="en-US"/>
        </w:rPr>
        <w:t xml:space="preserve"> </w:t>
      </w:r>
      <w:r w:rsidRPr="00410B90">
        <w:rPr>
          <w:rFonts w:ascii="Times New Roman" w:eastAsia="Calibri" w:hAnsi="Times New Roman" w:cs="Times New Roman"/>
          <w:sz w:val="24"/>
          <w:szCs w:val="24"/>
          <w:lang w:eastAsia="en-US"/>
        </w:rPr>
        <w:t>летний экзаменационный период в 9-х классах);</w:t>
      </w:r>
    </w:p>
    <w:p w14:paraId="0C88515C" w14:textId="77777777" w:rsidR="00410B90" w:rsidRPr="00410B90" w:rsidRDefault="00410B90" w:rsidP="00410B90">
      <w:pPr>
        <w:widowControl w:val="0"/>
        <w:tabs>
          <w:tab w:val="left" w:pos="993"/>
        </w:tabs>
        <w:overflowPunct w:val="0"/>
        <w:autoSpaceDE w:val="0"/>
        <w:autoSpaceDN w:val="0"/>
        <w:adjustRightInd w:val="0"/>
        <w:spacing w:after="0" w:line="239" w:lineRule="auto"/>
        <w:ind w:right="40" w:firstLine="426"/>
        <w:rPr>
          <w:rFonts w:ascii="Times New Roman" w:eastAsia="Calibri" w:hAnsi="Times New Roman" w:cs="Times New Roman"/>
          <w:sz w:val="24"/>
          <w:szCs w:val="24"/>
          <w:lang w:eastAsia="en-US"/>
        </w:rPr>
      </w:pPr>
      <w:r w:rsidRPr="00410B90">
        <w:rPr>
          <w:rFonts w:ascii="Times New Roman" w:eastAsia="Calibri" w:hAnsi="Times New Roman" w:cs="Times New Roman"/>
          <w:sz w:val="24"/>
          <w:szCs w:val="24"/>
          <w:lang w:eastAsia="en-US"/>
        </w:rPr>
        <w:t xml:space="preserve">- Продолжительность учебного года для 10-11 классов - 34 учебные недели (не включая летний экзаменационный период в 11 классах). </w:t>
      </w:r>
    </w:p>
    <w:p w14:paraId="18ED6D3C" w14:textId="77777777" w:rsidR="0089207D" w:rsidRDefault="0089207D" w:rsidP="00410B90">
      <w:pPr>
        <w:tabs>
          <w:tab w:val="left" w:pos="993"/>
        </w:tabs>
        <w:spacing w:after="0" w:line="240" w:lineRule="auto"/>
        <w:ind w:firstLine="425"/>
        <w:rPr>
          <w:rFonts w:ascii="Times New Roman" w:eastAsia="Times New Roman" w:hAnsi="Times New Roman" w:cs="Times New Roman"/>
          <w:sz w:val="24"/>
          <w:szCs w:val="24"/>
          <w:shd w:val="clear" w:color="auto" w:fill="FFFFFF"/>
        </w:rPr>
      </w:pPr>
    </w:p>
    <w:p w14:paraId="64A5F549" w14:textId="0D553560" w:rsidR="00410B90" w:rsidRPr="00410B90" w:rsidRDefault="00410B90" w:rsidP="00410B90">
      <w:pPr>
        <w:tabs>
          <w:tab w:val="left" w:pos="993"/>
        </w:tabs>
        <w:spacing w:after="0" w:line="240" w:lineRule="auto"/>
        <w:ind w:firstLine="425"/>
        <w:rPr>
          <w:rFonts w:ascii="Times New Roman" w:eastAsia="Times New Roman" w:hAnsi="Times New Roman" w:cs="Times New Roman"/>
          <w:sz w:val="24"/>
          <w:szCs w:val="24"/>
          <w:shd w:val="clear" w:color="auto" w:fill="FFFFFF"/>
        </w:rPr>
      </w:pPr>
      <w:r w:rsidRPr="00410B90">
        <w:rPr>
          <w:rFonts w:ascii="Times New Roman" w:eastAsia="Times New Roman" w:hAnsi="Times New Roman" w:cs="Times New Roman"/>
          <w:sz w:val="24"/>
          <w:szCs w:val="24"/>
          <w:shd w:val="clear" w:color="auto" w:fill="FFFFFF"/>
        </w:rPr>
        <w:t>Дата начала учебного года - 2 сентября 2019 года.</w:t>
      </w:r>
    </w:p>
    <w:p w14:paraId="4DBFDA92" w14:textId="171AAFB5" w:rsidR="00410B90" w:rsidRPr="00410B90" w:rsidRDefault="00410B90" w:rsidP="00410B90">
      <w:pPr>
        <w:tabs>
          <w:tab w:val="left" w:pos="993"/>
        </w:tabs>
        <w:spacing w:after="0" w:line="240" w:lineRule="auto"/>
        <w:ind w:firstLine="425"/>
        <w:rPr>
          <w:rFonts w:ascii="Times New Roman" w:eastAsia="Times New Roman" w:hAnsi="Times New Roman" w:cs="Times New Roman"/>
          <w:sz w:val="24"/>
          <w:szCs w:val="24"/>
        </w:rPr>
      </w:pPr>
      <w:r w:rsidRPr="00410B90">
        <w:rPr>
          <w:rFonts w:ascii="Times New Roman" w:eastAsia="Times New Roman" w:hAnsi="Times New Roman" w:cs="Times New Roman"/>
          <w:sz w:val="24"/>
          <w:szCs w:val="24"/>
          <w:shd w:val="clear" w:color="auto" w:fill="FFFFFF"/>
        </w:rPr>
        <w:t>Сроки и продолжительность каникул:</w:t>
      </w:r>
      <w:r w:rsidRPr="00410B90">
        <w:rPr>
          <w:rFonts w:ascii="Times New Roman" w:eastAsia="Times New Roman" w:hAnsi="Times New Roman" w:cs="Times New Roman"/>
          <w:sz w:val="24"/>
          <w:szCs w:val="24"/>
        </w:rPr>
        <w:br/>
      </w:r>
      <w:r w:rsidR="00941A3A">
        <w:rPr>
          <w:rFonts w:ascii="Times New Roman" w:eastAsia="Times New Roman" w:hAnsi="Times New Roman" w:cs="Times New Roman"/>
          <w:sz w:val="24"/>
          <w:szCs w:val="24"/>
          <w:shd w:val="clear" w:color="auto" w:fill="FFFFFF"/>
        </w:rPr>
        <w:t>- осенние каникулы - 26.10.2020 - 02.11.2020 (9</w:t>
      </w:r>
      <w:r w:rsidRPr="00410B90">
        <w:rPr>
          <w:rFonts w:ascii="Times New Roman" w:eastAsia="Times New Roman" w:hAnsi="Times New Roman" w:cs="Times New Roman"/>
          <w:sz w:val="24"/>
          <w:szCs w:val="24"/>
          <w:shd w:val="clear" w:color="auto" w:fill="FFFFFF"/>
        </w:rPr>
        <w:t xml:space="preserve"> дней);</w:t>
      </w:r>
      <w:r w:rsidRPr="00410B90">
        <w:rPr>
          <w:rFonts w:ascii="Times New Roman" w:eastAsia="Times New Roman" w:hAnsi="Times New Roman" w:cs="Times New Roman"/>
          <w:sz w:val="24"/>
          <w:szCs w:val="24"/>
        </w:rPr>
        <w:br/>
      </w:r>
      <w:r w:rsidR="00941A3A">
        <w:rPr>
          <w:rFonts w:ascii="Times New Roman" w:eastAsia="Times New Roman" w:hAnsi="Times New Roman" w:cs="Times New Roman"/>
          <w:sz w:val="24"/>
          <w:szCs w:val="24"/>
          <w:shd w:val="clear" w:color="auto" w:fill="FFFFFF"/>
        </w:rPr>
        <w:lastRenderedPageBreak/>
        <w:t>- зимние каникулы - 28.12.2020 - 10.01.2021 (14</w:t>
      </w:r>
      <w:r w:rsidRPr="00410B90">
        <w:rPr>
          <w:rFonts w:ascii="Times New Roman" w:eastAsia="Times New Roman" w:hAnsi="Times New Roman" w:cs="Times New Roman"/>
          <w:sz w:val="24"/>
          <w:szCs w:val="24"/>
          <w:shd w:val="clear" w:color="auto" w:fill="FFFFFF"/>
        </w:rPr>
        <w:t xml:space="preserve"> дней);</w:t>
      </w:r>
      <w:r w:rsidRPr="00410B90">
        <w:rPr>
          <w:rFonts w:ascii="Times New Roman" w:eastAsia="Times New Roman" w:hAnsi="Times New Roman" w:cs="Times New Roman"/>
          <w:sz w:val="24"/>
          <w:szCs w:val="24"/>
        </w:rPr>
        <w:br/>
      </w:r>
      <w:r w:rsidR="00941A3A">
        <w:rPr>
          <w:rFonts w:ascii="Times New Roman" w:eastAsia="Times New Roman" w:hAnsi="Times New Roman" w:cs="Times New Roman"/>
          <w:sz w:val="24"/>
          <w:szCs w:val="24"/>
          <w:shd w:val="clear" w:color="auto" w:fill="FFFFFF"/>
        </w:rPr>
        <w:t>- весенние каникулы - 22.03.2020 - 28.03.2021 (7</w:t>
      </w:r>
      <w:r w:rsidRPr="00410B90">
        <w:rPr>
          <w:rFonts w:ascii="Times New Roman" w:eastAsia="Times New Roman" w:hAnsi="Times New Roman" w:cs="Times New Roman"/>
          <w:sz w:val="24"/>
          <w:szCs w:val="24"/>
          <w:shd w:val="clear" w:color="auto" w:fill="FFFFFF"/>
        </w:rPr>
        <w:t xml:space="preserve"> дней);</w:t>
      </w:r>
    </w:p>
    <w:p w14:paraId="1FB8F295" w14:textId="77777777" w:rsidR="00D75FB1" w:rsidRDefault="00D75FB1" w:rsidP="00410B90">
      <w:pPr>
        <w:widowControl w:val="0"/>
        <w:overflowPunct w:val="0"/>
        <w:autoSpaceDE w:val="0"/>
        <w:autoSpaceDN w:val="0"/>
        <w:adjustRightInd w:val="0"/>
        <w:spacing w:after="0" w:line="240" w:lineRule="auto"/>
        <w:ind w:left="367" w:hanging="367"/>
        <w:jc w:val="center"/>
        <w:rPr>
          <w:rFonts w:ascii="Times New Roman" w:eastAsia="Times New Roman" w:hAnsi="Times New Roman" w:cs="Times New Roman"/>
          <w:b/>
          <w:bCs/>
          <w:sz w:val="24"/>
          <w:szCs w:val="24"/>
          <w:lang w:eastAsia="en-US"/>
        </w:rPr>
      </w:pPr>
    </w:p>
    <w:p w14:paraId="3C23AD8F" w14:textId="129509EB" w:rsidR="00410B90" w:rsidRPr="00410B90" w:rsidRDefault="00410B90" w:rsidP="00410B90">
      <w:pPr>
        <w:widowControl w:val="0"/>
        <w:overflowPunct w:val="0"/>
        <w:autoSpaceDE w:val="0"/>
        <w:autoSpaceDN w:val="0"/>
        <w:adjustRightInd w:val="0"/>
        <w:spacing w:after="0" w:line="240" w:lineRule="auto"/>
        <w:ind w:left="367" w:hanging="367"/>
        <w:jc w:val="center"/>
        <w:rPr>
          <w:rFonts w:ascii="Times New Roman" w:eastAsia="Times New Roman" w:hAnsi="Times New Roman" w:cs="Times New Roman"/>
          <w:b/>
          <w:bCs/>
          <w:sz w:val="24"/>
          <w:szCs w:val="24"/>
          <w:lang w:eastAsia="en-US"/>
        </w:rPr>
      </w:pPr>
      <w:r w:rsidRPr="00410B90">
        <w:rPr>
          <w:rFonts w:ascii="Times New Roman" w:eastAsia="Times New Roman" w:hAnsi="Times New Roman" w:cs="Times New Roman"/>
          <w:b/>
          <w:bCs/>
          <w:sz w:val="24"/>
          <w:szCs w:val="24"/>
          <w:lang w:eastAsia="en-US"/>
        </w:rPr>
        <w:t>Продолжительность учебной недели</w:t>
      </w:r>
    </w:p>
    <w:p w14:paraId="3FC620CA" w14:textId="77777777" w:rsidR="00410B90" w:rsidRPr="00410B90" w:rsidRDefault="00410B90" w:rsidP="00667DB5">
      <w:pPr>
        <w:widowControl w:val="0"/>
        <w:numPr>
          <w:ilvl w:val="0"/>
          <w:numId w:val="273"/>
        </w:numPr>
        <w:overflowPunct w:val="0"/>
        <w:autoSpaceDE w:val="0"/>
        <w:autoSpaceDN w:val="0"/>
        <w:adjustRightInd w:val="0"/>
        <w:spacing w:after="0" w:line="240" w:lineRule="auto"/>
        <w:ind w:left="426" w:hanging="426"/>
        <w:contextualSpacing/>
        <w:jc w:val="both"/>
        <w:rPr>
          <w:rFonts w:ascii="Times New Roman" w:eastAsia="Calibri" w:hAnsi="Times New Roman" w:cs="Times New Roman"/>
          <w:sz w:val="24"/>
          <w:szCs w:val="24"/>
          <w:lang w:eastAsia="en-US"/>
        </w:rPr>
      </w:pPr>
      <w:r w:rsidRPr="00410B90">
        <w:rPr>
          <w:rFonts w:ascii="Times New Roman" w:eastAsia="Calibri" w:hAnsi="Times New Roman" w:cs="Times New Roman"/>
          <w:sz w:val="24"/>
          <w:szCs w:val="24"/>
          <w:lang w:eastAsia="en-US"/>
        </w:rPr>
        <w:t>В соответствии с СанПин 2.4.2.2821-10 в 1-11 классах обучение в условиях пятидневной учебной недели (при соблюдении гигиенических требований к максимальным величинам недельной образовательной нагрузки согласно СанПин 2.4.2.2821-10)</w:t>
      </w:r>
    </w:p>
    <w:p w14:paraId="2EE4B70E" w14:textId="77777777" w:rsidR="00410B90" w:rsidRPr="00410B90" w:rsidRDefault="00410B90" w:rsidP="00667DB5">
      <w:pPr>
        <w:widowControl w:val="0"/>
        <w:numPr>
          <w:ilvl w:val="0"/>
          <w:numId w:val="273"/>
        </w:numPr>
        <w:overflowPunct w:val="0"/>
        <w:autoSpaceDE w:val="0"/>
        <w:autoSpaceDN w:val="0"/>
        <w:adjustRightInd w:val="0"/>
        <w:spacing w:after="0" w:line="240" w:lineRule="auto"/>
        <w:ind w:left="426" w:hanging="426"/>
        <w:contextualSpacing/>
        <w:jc w:val="both"/>
        <w:rPr>
          <w:rFonts w:ascii="Times New Roman" w:eastAsia="Calibri" w:hAnsi="Times New Roman" w:cs="Times New Roman"/>
          <w:sz w:val="24"/>
          <w:szCs w:val="24"/>
          <w:lang w:eastAsia="en-US"/>
        </w:rPr>
      </w:pPr>
      <w:r w:rsidRPr="00410B90">
        <w:rPr>
          <w:rFonts w:ascii="Times New Roman" w:eastAsia="Calibri" w:hAnsi="Times New Roman" w:cs="Times New Roman"/>
          <w:sz w:val="24"/>
          <w:szCs w:val="24"/>
          <w:lang w:eastAsia="en-US"/>
        </w:rPr>
        <w:t>Количество часов,</w:t>
      </w:r>
      <w:r w:rsidRPr="00410B90">
        <w:rPr>
          <w:rFonts w:ascii="Times New Roman" w:eastAsia="Calibri" w:hAnsi="Times New Roman" w:cs="Times New Roman"/>
          <w:b/>
          <w:bCs/>
          <w:sz w:val="24"/>
          <w:szCs w:val="24"/>
          <w:lang w:eastAsia="en-US"/>
        </w:rPr>
        <w:t xml:space="preserve"> </w:t>
      </w:r>
      <w:r w:rsidRPr="00410B90">
        <w:rPr>
          <w:rFonts w:ascii="Times New Roman" w:eastAsia="Calibri" w:hAnsi="Times New Roman" w:cs="Times New Roman"/>
          <w:sz w:val="24"/>
          <w:szCs w:val="24"/>
          <w:lang w:eastAsia="en-US"/>
        </w:rPr>
        <w:t>отведенных на освоение обучающимися учебного плана,</w:t>
      </w:r>
      <w:r w:rsidRPr="00410B90">
        <w:rPr>
          <w:rFonts w:ascii="Times New Roman" w:eastAsia="Calibri" w:hAnsi="Times New Roman" w:cs="Times New Roman"/>
          <w:b/>
          <w:bCs/>
          <w:sz w:val="24"/>
          <w:szCs w:val="24"/>
          <w:lang w:eastAsia="en-US"/>
        </w:rPr>
        <w:t xml:space="preserve"> </w:t>
      </w:r>
      <w:r w:rsidRPr="00410B90">
        <w:rPr>
          <w:rFonts w:ascii="Times New Roman" w:eastAsia="Calibri" w:hAnsi="Times New Roman" w:cs="Times New Roman"/>
          <w:sz w:val="24"/>
          <w:szCs w:val="24"/>
          <w:lang w:eastAsia="en-US"/>
        </w:rPr>
        <w:t>состоящего из обязательной части и компонента школы, в совокупности не превышает величину недельной образовательной нагрузки. Образовательная недельная нагрузка равномерно распределяется в течение учебной недели, при этом объем максимальной допустимой аудиторной недельной нагрузки в течение дня составляет:</w:t>
      </w:r>
    </w:p>
    <w:p w14:paraId="5686599C" w14:textId="77777777" w:rsidR="00410B90" w:rsidRPr="00410B90" w:rsidRDefault="00410B90" w:rsidP="00667DB5">
      <w:pPr>
        <w:widowControl w:val="0"/>
        <w:numPr>
          <w:ilvl w:val="0"/>
          <w:numId w:val="272"/>
        </w:numPr>
        <w:overflowPunct w:val="0"/>
        <w:autoSpaceDE w:val="0"/>
        <w:autoSpaceDN w:val="0"/>
        <w:adjustRightInd w:val="0"/>
        <w:spacing w:after="0" w:line="239" w:lineRule="auto"/>
        <w:ind w:left="426" w:hanging="426"/>
        <w:jc w:val="both"/>
        <w:rPr>
          <w:rFonts w:ascii="Times New Roman" w:eastAsia="Calibri" w:hAnsi="Times New Roman" w:cs="Times New Roman"/>
          <w:sz w:val="24"/>
          <w:szCs w:val="24"/>
          <w:lang w:eastAsia="en-US"/>
        </w:rPr>
      </w:pPr>
      <w:r w:rsidRPr="00410B90">
        <w:rPr>
          <w:rFonts w:ascii="Times New Roman" w:eastAsia="Calibri" w:hAnsi="Times New Roman" w:cs="Times New Roman"/>
          <w:sz w:val="24"/>
          <w:szCs w:val="24"/>
          <w:lang w:eastAsia="en-US"/>
        </w:rPr>
        <w:t xml:space="preserve">для обучающихся 5-6 классов – не более 6 уроков; </w:t>
      </w:r>
    </w:p>
    <w:p w14:paraId="7B28A802" w14:textId="2BCD81A7" w:rsidR="00410B90" w:rsidRPr="00410B90" w:rsidRDefault="00410B90" w:rsidP="00667DB5">
      <w:pPr>
        <w:widowControl w:val="0"/>
        <w:numPr>
          <w:ilvl w:val="0"/>
          <w:numId w:val="272"/>
        </w:numPr>
        <w:overflowPunct w:val="0"/>
        <w:autoSpaceDE w:val="0"/>
        <w:autoSpaceDN w:val="0"/>
        <w:adjustRightInd w:val="0"/>
        <w:spacing w:after="0" w:line="239" w:lineRule="auto"/>
        <w:ind w:left="426" w:hanging="426"/>
        <w:jc w:val="both"/>
        <w:rPr>
          <w:rFonts w:ascii="Times New Roman" w:eastAsia="Calibri" w:hAnsi="Times New Roman" w:cs="Times New Roman"/>
          <w:sz w:val="24"/>
          <w:szCs w:val="24"/>
          <w:lang w:eastAsia="en-US"/>
        </w:rPr>
      </w:pPr>
      <w:r w:rsidRPr="00410B90">
        <w:rPr>
          <w:rFonts w:ascii="Times New Roman" w:eastAsia="Calibri" w:hAnsi="Times New Roman" w:cs="Times New Roman"/>
          <w:sz w:val="24"/>
          <w:szCs w:val="24"/>
          <w:lang w:eastAsia="en-US"/>
        </w:rPr>
        <w:t>для обучающихся 7-</w:t>
      </w:r>
      <w:r w:rsidR="00CB114B">
        <w:rPr>
          <w:rFonts w:ascii="Times New Roman" w:eastAsia="Calibri" w:hAnsi="Times New Roman" w:cs="Times New Roman"/>
          <w:sz w:val="24"/>
          <w:szCs w:val="24"/>
          <w:lang w:eastAsia="en-US"/>
        </w:rPr>
        <w:t>9</w:t>
      </w:r>
      <w:r w:rsidRPr="00410B90">
        <w:rPr>
          <w:rFonts w:ascii="Times New Roman" w:eastAsia="Calibri" w:hAnsi="Times New Roman" w:cs="Times New Roman"/>
          <w:sz w:val="24"/>
          <w:szCs w:val="24"/>
          <w:lang w:eastAsia="en-US"/>
        </w:rPr>
        <w:t xml:space="preserve"> классов – не более 7 уроков. </w:t>
      </w:r>
    </w:p>
    <w:p w14:paraId="61C25BF8" w14:textId="77777777" w:rsidR="00410B90" w:rsidRPr="00410B90" w:rsidRDefault="00410B90" w:rsidP="00410B90">
      <w:pPr>
        <w:widowControl w:val="0"/>
        <w:overflowPunct w:val="0"/>
        <w:autoSpaceDE w:val="0"/>
        <w:autoSpaceDN w:val="0"/>
        <w:adjustRightInd w:val="0"/>
        <w:spacing w:after="0" w:line="239" w:lineRule="auto"/>
        <w:ind w:left="426"/>
        <w:jc w:val="both"/>
        <w:rPr>
          <w:rFonts w:ascii="Times New Roman" w:eastAsia="Calibri" w:hAnsi="Times New Roman" w:cs="Times New Roman"/>
          <w:sz w:val="24"/>
          <w:szCs w:val="24"/>
          <w:lang w:eastAsia="en-US"/>
        </w:rPr>
      </w:pPr>
      <w:r w:rsidRPr="00410B90">
        <w:rPr>
          <w:rFonts w:ascii="Times New Roman" w:eastAsia="Calibri" w:hAnsi="Times New Roman" w:cs="Times New Roman"/>
          <w:sz w:val="24"/>
          <w:szCs w:val="24"/>
          <w:lang w:eastAsia="en-US"/>
        </w:rPr>
        <w:t>Общий объем нагрузки в течение дня не должен превышать:</w:t>
      </w:r>
    </w:p>
    <w:p w14:paraId="5DC8B133" w14:textId="21D1958E" w:rsidR="00410B90" w:rsidRPr="00410B90" w:rsidRDefault="00410B90" w:rsidP="00CB114B">
      <w:pPr>
        <w:widowControl w:val="0"/>
        <w:overflowPunct w:val="0"/>
        <w:autoSpaceDE w:val="0"/>
        <w:autoSpaceDN w:val="0"/>
        <w:adjustRightInd w:val="0"/>
        <w:spacing w:after="0" w:line="239" w:lineRule="auto"/>
        <w:ind w:left="426" w:right="20" w:hanging="426"/>
        <w:rPr>
          <w:rFonts w:ascii="Times New Roman" w:eastAsia="Calibri" w:hAnsi="Times New Roman" w:cs="Times New Roman"/>
          <w:sz w:val="24"/>
          <w:szCs w:val="24"/>
          <w:lang w:eastAsia="en-US"/>
        </w:rPr>
      </w:pPr>
      <w:r w:rsidRPr="00410B90">
        <w:rPr>
          <w:rFonts w:ascii="Times New Roman" w:eastAsia="Calibri" w:hAnsi="Times New Roman" w:cs="Times New Roman"/>
          <w:sz w:val="24"/>
          <w:szCs w:val="24"/>
          <w:lang w:eastAsia="en-US"/>
        </w:rPr>
        <w:t xml:space="preserve">-      для обучающихся 5-7 классов – не более 7 уроков; </w:t>
      </w:r>
    </w:p>
    <w:p w14:paraId="7742CBE3" w14:textId="6040A44D" w:rsidR="00410B90" w:rsidRPr="00410B90" w:rsidRDefault="00410B90" w:rsidP="00667DB5">
      <w:pPr>
        <w:widowControl w:val="0"/>
        <w:numPr>
          <w:ilvl w:val="0"/>
          <w:numId w:val="272"/>
        </w:numPr>
        <w:overflowPunct w:val="0"/>
        <w:autoSpaceDE w:val="0"/>
        <w:autoSpaceDN w:val="0"/>
        <w:adjustRightInd w:val="0"/>
        <w:spacing w:after="0" w:line="239" w:lineRule="auto"/>
        <w:ind w:left="426" w:hanging="426"/>
        <w:jc w:val="both"/>
        <w:rPr>
          <w:rFonts w:ascii="Times New Roman" w:eastAsia="Calibri" w:hAnsi="Times New Roman" w:cs="Times New Roman"/>
          <w:sz w:val="24"/>
          <w:szCs w:val="24"/>
          <w:lang w:eastAsia="en-US"/>
        </w:rPr>
      </w:pPr>
      <w:r w:rsidRPr="00410B90">
        <w:rPr>
          <w:rFonts w:ascii="Times New Roman" w:eastAsia="Calibri" w:hAnsi="Times New Roman" w:cs="Times New Roman"/>
          <w:sz w:val="24"/>
          <w:szCs w:val="24"/>
          <w:lang w:eastAsia="en-US"/>
        </w:rPr>
        <w:t>д</w:t>
      </w:r>
      <w:r w:rsidR="00CB114B">
        <w:rPr>
          <w:rFonts w:ascii="Times New Roman" w:eastAsia="Calibri" w:hAnsi="Times New Roman" w:cs="Times New Roman"/>
          <w:sz w:val="24"/>
          <w:szCs w:val="24"/>
          <w:lang w:eastAsia="en-US"/>
        </w:rPr>
        <w:t>ля обучающихся 8-9</w:t>
      </w:r>
      <w:r w:rsidRPr="00410B90">
        <w:rPr>
          <w:rFonts w:ascii="Times New Roman" w:eastAsia="Calibri" w:hAnsi="Times New Roman" w:cs="Times New Roman"/>
          <w:sz w:val="24"/>
          <w:szCs w:val="24"/>
          <w:lang w:eastAsia="en-US"/>
        </w:rPr>
        <w:t xml:space="preserve"> классов – не более 8 уроков. </w:t>
      </w:r>
    </w:p>
    <w:p w14:paraId="5894C5EA" w14:textId="77777777" w:rsidR="00410B90" w:rsidRPr="00410B90" w:rsidRDefault="00410B90" w:rsidP="00410B90">
      <w:pPr>
        <w:widowControl w:val="0"/>
        <w:overflowPunct w:val="0"/>
        <w:autoSpaceDE w:val="0"/>
        <w:autoSpaceDN w:val="0"/>
        <w:adjustRightInd w:val="0"/>
        <w:spacing w:after="0" w:line="239" w:lineRule="auto"/>
        <w:ind w:firstLine="426"/>
        <w:jc w:val="both"/>
        <w:rPr>
          <w:rFonts w:ascii="Times New Roman" w:eastAsia="Calibri" w:hAnsi="Times New Roman" w:cs="Times New Roman"/>
          <w:sz w:val="24"/>
          <w:szCs w:val="24"/>
          <w:lang w:eastAsia="en-US"/>
        </w:rPr>
      </w:pPr>
      <w:r w:rsidRPr="00410B90">
        <w:rPr>
          <w:rFonts w:ascii="Times New Roman" w:eastAsia="Calibri" w:hAnsi="Times New Roman" w:cs="Times New Roman"/>
          <w:sz w:val="24"/>
          <w:szCs w:val="24"/>
          <w:lang w:eastAsia="en-US"/>
        </w:rPr>
        <w:t xml:space="preserve">При организации, планировании и проведении третьего часа физической культуры в полной мере будут использованы для проведения уроков физической культуры и внешкольной спортивной работы школьные спортивные сооружения и спортивная площадка, естественные природные ландшафты. </w:t>
      </w:r>
      <w:r w:rsidRPr="00410B90">
        <w:rPr>
          <w:rFonts w:ascii="Times New Roman" w:eastAsia="Calibri" w:hAnsi="Times New Roman" w:cs="Times New Roman"/>
          <w:color w:val="000000"/>
          <w:sz w:val="24"/>
          <w:szCs w:val="24"/>
          <w:lang w:eastAsia="en-US"/>
        </w:rPr>
        <w:t>(Письмо Министерства образования и науки Российской Федерации от 07.09.2010 № ИК-1374/19 и письмо Министерства спорта и туризма Российской Федерации от 13.09.2010 № ЮН-02-09/4912).</w:t>
      </w:r>
    </w:p>
    <w:p w14:paraId="5E7984FD" w14:textId="77777777" w:rsidR="00410B90" w:rsidRPr="00410B90" w:rsidRDefault="00410B90" w:rsidP="00410B90">
      <w:pPr>
        <w:widowControl w:val="0"/>
        <w:autoSpaceDE w:val="0"/>
        <w:autoSpaceDN w:val="0"/>
        <w:adjustRightInd w:val="0"/>
        <w:spacing w:after="0" w:line="216" w:lineRule="exact"/>
        <w:ind w:firstLine="426"/>
        <w:rPr>
          <w:rFonts w:ascii="Times New Roman" w:eastAsia="Calibri" w:hAnsi="Times New Roman" w:cs="Times New Roman"/>
          <w:sz w:val="24"/>
          <w:szCs w:val="24"/>
          <w:lang w:eastAsia="en-US"/>
        </w:rPr>
      </w:pPr>
    </w:p>
    <w:p w14:paraId="70929A95" w14:textId="1B0A998F" w:rsidR="00410B90" w:rsidRPr="00410B90" w:rsidRDefault="00410B90" w:rsidP="00410B90">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410B90">
        <w:rPr>
          <w:rFonts w:ascii="Times New Roman" w:eastAsia="Calibri" w:hAnsi="Times New Roman" w:cs="Times New Roman"/>
          <w:b/>
          <w:bCs/>
          <w:sz w:val="24"/>
          <w:szCs w:val="24"/>
          <w:lang w:eastAsia="en-US"/>
        </w:rPr>
        <w:t xml:space="preserve">Расписание звонков для учащихся </w:t>
      </w:r>
      <w:r w:rsidR="00D75FB1">
        <w:rPr>
          <w:rFonts w:ascii="Times New Roman" w:eastAsia="Calibri" w:hAnsi="Times New Roman" w:cs="Times New Roman"/>
          <w:b/>
          <w:bCs/>
          <w:sz w:val="24"/>
          <w:szCs w:val="24"/>
          <w:lang w:eastAsia="en-US"/>
        </w:rPr>
        <w:t>5</w:t>
      </w:r>
      <w:r w:rsidRPr="00410B90">
        <w:rPr>
          <w:rFonts w:ascii="Times New Roman" w:eastAsia="Calibri" w:hAnsi="Times New Roman" w:cs="Times New Roman"/>
          <w:b/>
          <w:bCs/>
          <w:sz w:val="24"/>
          <w:szCs w:val="24"/>
          <w:lang w:eastAsia="en-US"/>
        </w:rPr>
        <w:t>-</w:t>
      </w:r>
      <w:r w:rsidR="00D75FB1">
        <w:rPr>
          <w:rFonts w:ascii="Times New Roman" w:eastAsia="Calibri" w:hAnsi="Times New Roman" w:cs="Times New Roman"/>
          <w:b/>
          <w:bCs/>
          <w:sz w:val="24"/>
          <w:szCs w:val="24"/>
          <w:lang w:eastAsia="en-US"/>
        </w:rPr>
        <w:t>9</w:t>
      </w:r>
      <w:r w:rsidRPr="00410B90">
        <w:rPr>
          <w:rFonts w:ascii="Times New Roman" w:eastAsia="Calibri" w:hAnsi="Times New Roman" w:cs="Times New Roman"/>
          <w:b/>
          <w:bCs/>
          <w:sz w:val="24"/>
          <w:szCs w:val="24"/>
          <w:lang w:eastAsia="en-US"/>
        </w:rPr>
        <w:t xml:space="preserve"> классов:</w:t>
      </w:r>
    </w:p>
    <w:tbl>
      <w:tblPr>
        <w:tblW w:w="0" w:type="auto"/>
        <w:tblInd w:w="1428" w:type="dxa"/>
        <w:tblLayout w:type="fixed"/>
        <w:tblCellMar>
          <w:left w:w="0" w:type="dxa"/>
          <w:right w:w="0" w:type="dxa"/>
        </w:tblCellMar>
        <w:tblLook w:val="0000" w:firstRow="0" w:lastRow="0" w:firstColumn="0" w:lastColumn="0" w:noHBand="0" w:noVBand="0"/>
      </w:tblPr>
      <w:tblGrid>
        <w:gridCol w:w="3562"/>
        <w:gridCol w:w="3820"/>
      </w:tblGrid>
      <w:tr w:rsidR="00410B90" w:rsidRPr="00410B90" w14:paraId="076135A4" w14:textId="77777777" w:rsidTr="00410B90">
        <w:trPr>
          <w:trHeight w:val="288"/>
        </w:trPr>
        <w:tc>
          <w:tcPr>
            <w:tcW w:w="3562" w:type="dxa"/>
            <w:tcBorders>
              <w:top w:val="single" w:sz="8" w:space="0" w:color="auto"/>
              <w:left w:val="single" w:sz="8" w:space="0" w:color="auto"/>
              <w:bottom w:val="single" w:sz="8" w:space="0" w:color="auto"/>
              <w:right w:val="single" w:sz="8" w:space="0" w:color="auto"/>
            </w:tcBorders>
            <w:vAlign w:val="bottom"/>
          </w:tcPr>
          <w:p w14:paraId="43413EB0" w14:textId="77777777" w:rsidR="00410B90" w:rsidRPr="00410B90" w:rsidRDefault="00410B90" w:rsidP="00410B90">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410B90">
              <w:rPr>
                <w:rFonts w:ascii="Times New Roman" w:eastAsia="Times New Roman" w:hAnsi="Times New Roman" w:cs="Times New Roman"/>
                <w:lang w:eastAsia="en-US"/>
              </w:rPr>
              <w:t>1 урок</w:t>
            </w:r>
          </w:p>
        </w:tc>
        <w:tc>
          <w:tcPr>
            <w:tcW w:w="3820" w:type="dxa"/>
            <w:tcBorders>
              <w:top w:val="single" w:sz="8" w:space="0" w:color="auto"/>
              <w:left w:val="nil"/>
              <w:bottom w:val="single" w:sz="8" w:space="0" w:color="auto"/>
              <w:right w:val="single" w:sz="8" w:space="0" w:color="auto"/>
            </w:tcBorders>
            <w:vAlign w:val="bottom"/>
          </w:tcPr>
          <w:p w14:paraId="390EC9D1" w14:textId="77777777" w:rsidR="00410B90" w:rsidRPr="00410B90" w:rsidRDefault="00410B90" w:rsidP="00410B90">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410B90">
              <w:rPr>
                <w:rFonts w:ascii="Times New Roman" w:eastAsia="Times New Roman" w:hAnsi="Times New Roman" w:cs="Times New Roman"/>
                <w:lang w:eastAsia="en-US"/>
              </w:rPr>
              <w:t>09.30 – 10.15</w:t>
            </w:r>
          </w:p>
        </w:tc>
      </w:tr>
      <w:tr w:rsidR="00410B90" w:rsidRPr="00410B90" w14:paraId="2118AC9C" w14:textId="77777777" w:rsidTr="00410B90">
        <w:trPr>
          <w:trHeight w:val="266"/>
        </w:trPr>
        <w:tc>
          <w:tcPr>
            <w:tcW w:w="3562" w:type="dxa"/>
            <w:tcBorders>
              <w:top w:val="nil"/>
              <w:left w:val="single" w:sz="8" w:space="0" w:color="auto"/>
              <w:bottom w:val="single" w:sz="8" w:space="0" w:color="auto"/>
              <w:right w:val="single" w:sz="8" w:space="0" w:color="auto"/>
            </w:tcBorders>
            <w:vAlign w:val="bottom"/>
          </w:tcPr>
          <w:p w14:paraId="37537878" w14:textId="77777777" w:rsidR="00410B90" w:rsidRPr="00410B90" w:rsidRDefault="00410B90" w:rsidP="00410B90">
            <w:pPr>
              <w:widowControl w:val="0"/>
              <w:autoSpaceDE w:val="0"/>
              <w:autoSpaceDN w:val="0"/>
              <w:adjustRightInd w:val="0"/>
              <w:spacing w:after="0" w:line="264" w:lineRule="exact"/>
              <w:jc w:val="center"/>
              <w:rPr>
                <w:rFonts w:ascii="Times New Roman" w:eastAsia="Times New Roman" w:hAnsi="Times New Roman" w:cs="Times New Roman"/>
                <w:lang w:eastAsia="en-US"/>
              </w:rPr>
            </w:pPr>
            <w:r w:rsidRPr="00410B90">
              <w:rPr>
                <w:rFonts w:ascii="Times New Roman" w:eastAsia="Times New Roman" w:hAnsi="Times New Roman" w:cs="Times New Roman"/>
                <w:lang w:eastAsia="en-US"/>
              </w:rPr>
              <w:t>2 урок</w:t>
            </w:r>
          </w:p>
        </w:tc>
        <w:tc>
          <w:tcPr>
            <w:tcW w:w="3820" w:type="dxa"/>
            <w:tcBorders>
              <w:top w:val="nil"/>
              <w:left w:val="nil"/>
              <w:bottom w:val="single" w:sz="8" w:space="0" w:color="auto"/>
              <w:right w:val="single" w:sz="8" w:space="0" w:color="auto"/>
            </w:tcBorders>
            <w:vAlign w:val="bottom"/>
          </w:tcPr>
          <w:p w14:paraId="18416DA9" w14:textId="77777777" w:rsidR="00410B90" w:rsidRPr="00410B90" w:rsidRDefault="00410B90" w:rsidP="00410B90">
            <w:pPr>
              <w:widowControl w:val="0"/>
              <w:autoSpaceDE w:val="0"/>
              <w:autoSpaceDN w:val="0"/>
              <w:adjustRightInd w:val="0"/>
              <w:spacing w:after="0" w:line="264" w:lineRule="exact"/>
              <w:jc w:val="center"/>
              <w:rPr>
                <w:rFonts w:ascii="Times New Roman" w:eastAsia="Times New Roman" w:hAnsi="Times New Roman" w:cs="Times New Roman"/>
                <w:lang w:eastAsia="en-US"/>
              </w:rPr>
            </w:pPr>
            <w:r w:rsidRPr="00410B90">
              <w:rPr>
                <w:rFonts w:ascii="Times New Roman" w:eastAsia="Times New Roman" w:hAnsi="Times New Roman" w:cs="Times New Roman"/>
                <w:lang w:eastAsia="en-US"/>
              </w:rPr>
              <w:t>10.25 – 11.10</w:t>
            </w:r>
          </w:p>
        </w:tc>
      </w:tr>
      <w:tr w:rsidR="00410B90" w:rsidRPr="00410B90" w14:paraId="2208D56E" w14:textId="77777777" w:rsidTr="00410B90">
        <w:trPr>
          <w:trHeight w:val="266"/>
        </w:trPr>
        <w:tc>
          <w:tcPr>
            <w:tcW w:w="3562" w:type="dxa"/>
            <w:tcBorders>
              <w:top w:val="nil"/>
              <w:left w:val="single" w:sz="8" w:space="0" w:color="auto"/>
              <w:bottom w:val="single" w:sz="8" w:space="0" w:color="auto"/>
              <w:right w:val="single" w:sz="8" w:space="0" w:color="auto"/>
            </w:tcBorders>
            <w:vAlign w:val="bottom"/>
          </w:tcPr>
          <w:p w14:paraId="4AA2A9B3" w14:textId="77777777" w:rsidR="00410B90" w:rsidRPr="00410B90" w:rsidRDefault="00410B90" w:rsidP="00410B90">
            <w:pPr>
              <w:widowControl w:val="0"/>
              <w:autoSpaceDE w:val="0"/>
              <w:autoSpaceDN w:val="0"/>
              <w:adjustRightInd w:val="0"/>
              <w:spacing w:after="0" w:line="264" w:lineRule="exact"/>
              <w:jc w:val="center"/>
              <w:rPr>
                <w:rFonts w:ascii="Times New Roman" w:eastAsia="Times New Roman" w:hAnsi="Times New Roman" w:cs="Times New Roman"/>
                <w:lang w:eastAsia="en-US"/>
              </w:rPr>
            </w:pPr>
            <w:r w:rsidRPr="00410B90">
              <w:rPr>
                <w:rFonts w:ascii="Times New Roman" w:eastAsia="Times New Roman" w:hAnsi="Times New Roman" w:cs="Times New Roman"/>
                <w:lang w:eastAsia="en-US"/>
              </w:rPr>
              <w:t>3 урок</w:t>
            </w:r>
          </w:p>
        </w:tc>
        <w:tc>
          <w:tcPr>
            <w:tcW w:w="3820" w:type="dxa"/>
            <w:tcBorders>
              <w:top w:val="nil"/>
              <w:left w:val="nil"/>
              <w:bottom w:val="single" w:sz="8" w:space="0" w:color="auto"/>
              <w:right w:val="single" w:sz="8" w:space="0" w:color="auto"/>
            </w:tcBorders>
            <w:vAlign w:val="bottom"/>
          </w:tcPr>
          <w:p w14:paraId="5D550760" w14:textId="77777777" w:rsidR="00410B90" w:rsidRPr="00410B90" w:rsidRDefault="00410B90" w:rsidP="00410B90">
            <w:pPr>
              <w:widowControl w:val="0"/>
              <w:autoSpaceDE w:val="0"/>
              <w:autoSpaceDN w:val="0"/>
              <w:adjustRightInd w:val="0"/>
              <w:spacing w:after="0" w:line="264" w:lineRule="exact"/>
              <w:jc w:val="center"/>
              <w:rPr>
                <w:rFonts w:ascii="Times New Roman" w:eastAsia="Times New Roman" w:hAnsi="Times New Roman" w:cs="Times New Roman"/>
                <w:lang w:eastAsia="en-US"/>
              </w:rPr>
            </w:pPr>
            <w:r w:rsidRPr="00410B90">
              <w:rPr>
                <w:rFonts w:ascii="Times New Roman" w:eastAsia="Times New Roman" w:hAnsi="Times New Roman" w:cs="Times New Roman"/>
                <w:lang w:eastAsia="en-US"/>
              </w:rPr>
              <w:t>11.30 – 12.15</w:t>
            </w:r>
          </w:p>
        </w:tc>
      </w:tr>
      <w:tr w:rsidR="00410B90" w:rsidRPr="00410B90" w14:paraId="67C26F47" w14:textId="77777777" w:rsidTr="00410B90">
        <w:trPr>
          <w:trHeight w:val="266"/>
        </w:trPr>
        <w:tc>
          <w:tcPr>
            <w:tcW w:w="3562" w:type="dxa"/>
            <w:tcBorders>
              <w:top w:val="nil"/>
              <w:left w:val="single" w:sz="8" w:space="0" w:color="auto"/>
              <w:bottom w:val="single" w:sz="8" w:space="0" w:color="auto"/>
              <w:right w:val="single" w:sz="8" w:space="0" w:color="auto"/>
            </w:tcBorders>
            <w:vAlign w:val="bottom"/>
          </w:tcPr>
          <w:p w14:paraId="47F0917C" w14:textId="77777777" w:rsidR="00410B90" w:rsidRPr="00410B90" w:rsidRDefault="00410B90" w:rsidP="00410B90">
            <w:pPr>
              <w:widowControl w:val="0"/>
              <w:autoSpaceDE w:val="0"/>
              <w:autoSpaceDN w:val="0"/>
              <w:adjustRightInd w:val="0"/>
              <w:spacing w:after="0" w:line="264" w:lineRule="exact"/>
              <w:jc w:val="center"/>
              <w:rPr>
                <w:rFonts w:ascii="Times New Roman" w:eastAsia="Times New Roman" w:hAnsi="Times New Roman" w:cs="Times New Roman"/>
                <w:lang w:eastAsia="en-US"/>
              </w:rPr>
            </w:pPr>
            <w:r w:rsidRPr="00410B90">
              <w:rPr>
                <w:rFonts w:ascii="Times New Roman" w:eastAsia="Times New Roman" w:hAnsi="Times New Roman" w:cs="Times New Roman"/>
                <w:lang w:eastAsia="en-US"/>
              </w:rPr>
              <w:t>4 урок</w:t>
            </w:r>
          </w:p>
        </w:tc>
        <w:tc>
          <w:tcPr>
            <w:tcW w:w="3820" w:type="dxa"/>
            <w:tcBorders>
              <w:top w:val="nil"/>
              <w:left w:val="nil"/>
              <w:bottom w:val="single" w:sz="8" w:space="0" w:color="auto"/>
              <w:right w:val="single" w:sz="8" w:space="0" w:color="auto"/>
            </w:tcBorders>
            <w:vAlign w:val="bottom"/>
          </w:tcPr>
          <w:p w14:paraId="730A288C" w14:textId="77777777" w:rsidR="00410B90" w:rsidRPr="00410B90" w:rsidRDefault="00410B90" w:rsidP="00410B90">
            <w:pPr>
              <w:widowControl w:val="0"/>
              <w:autoSpaceDE w:val="0"/>
              <w:autoSpaceDN w:val="0"/>
              <w:adjustRightInd w:val="0"/>
              <w:spacing w:after="0" w:line="264" w:lineRule="exact"/>
              <w:jc w:val="center"/>
              <w:rPr>
                <w:rFonts w:ascii="Times New Roman" w:eastAsia="Times New Roman" w:hAnsi="Times New Roman" w:cs="Times New Roman"/>
                <w:lang w:eastAsia="en-US"/>
              </w:rPr>
            </w:pPr>
            <w:r w:rsidRPr="00410B90">
              <w:rPr>
                <w:rFonts w:ascii="Times New Roman" w:eastAsia="Times New Roman" w:hAnsi="Times New Roman" w:cs="Times New Roman"/>
                <w:lang w:eastAsia="en-US"/>
              </w:rPr>
              <w:t>12.35 – 13.20</w:t>
            </w:r>
          </w:p>
        </w:tc>
      </w:tr>
      <w:tr w:rsidR="00410B90" w:rsidRPr="00410B90" w14:paraId="2121FF46" w14:textId="77777777" w:rsidTr="00410B90">
        <w:trPr>
          <w:trHeight w:val="266"/>
        </w:trPr>
        <w:tc>
          <w:tcPr>
            <w:tcW w:w="3562" w:type="dxa"/>
            <w:tcBorders>
              <w:top w:val="nil"/>
              <w:left w:val="single" w:sz="8" w:space="0" w:color="auto"/>
              <w:bottom w:val="single" w:sz="8" w:space="0" w:color="auto"/>
              <w:right w:val="single" w:sz="8" w:space="0" w:color="auto"/>
            </w:tcBorders>
            <w:vAlign w:val="bottom"/>
          </w:tcPr>
          <w:p w14:paraId="2933F0B4" w14:textId="77777777" w:rsidR="00410B90" w:rsidRPr="00410B90" w:rsidRDefault="00410B90" w:rsidP="00410B90">
            <w:pPr>
              <w:widowControl w:val="0"/>
              <w:autoSpaceDE w:val="0"/>
              <w:autoSpaceDN w:val="0"/>
              <w:adjustRightInd w:val="0"/>
              <w:spacing w:after="0" w:line="264" w:lineRule="exact"/>
              <w:jc w:val="center"/>
              <w:rPr>
                <w:rFonts w:ascii="Times New Roman" w:eastAsia="Times New Roman" w:hAnsi="Times New Roman" w:cs="Times New Roman"/>
                <w:lang w:eastAsia="en-US"/>
              </w:rPr>
            </w:pPr>
            <w:r w:rsidRPr="00410B90">
              <w:rPr>
                <w:rFonts w:ascii="Times New Roman" w:eastAsia="Times New Roman" w:hAnsi="Times New Roman" w:cs="Times New Roman"/>
                <w:lang w:eastAsia="en-US"/>
              </w:rPr>
              <w:t>5 урок</w:t>
            </w:r>
          </w:p>
        </w:tc>
        <w:tc>
          <w:tcPr>
            <w:tcW w:w="3820" w:type="dxa"/>
            <w:tcBorders>
              <w:top w:val="nil"/>
              <w:left w:val="nil"/>
              <w:bottom w:val="single" w:sz="8" w:space="0" w:color="auto"/>
              <w:right w:val="single" w:sz="8" w:space="0" w:color="auto"/>
            </w:tcBorders>
            <w:vAlign w:val="bottom"/>
          </w:tcPr>
          <w:p w14:paraId="48A5F12C" w14:textId="77777777" w:rsidR="00410B90" w:rsidRPr="00410B90" w:rsidRDefault="00410B90" w:rsidP="00410B90">
            <w:pPr>
              <w:widowControl w:val="0"/>
              <w:autoSpaceDE w:val="0"/>
              <w:autoSpaceDN w:val="0"/>
              <w:adjustRightInd w:val="0"/>
              <w:spacing w:after="0" w:line="264" w:lineRule="exact"/>
              <w:jc w:val="center"/>
              <w:rPr>
                <w:rFonts w:ascii="Times New Roman" w:eastAsia="Times New Roman" w:hAnsi="Times New Roman" w:cs="Times New Roman"/>
                <w:lang w:eastAsia="en-US"/>
              </w:rPr>
            </w:pPr>
            <w:r w:rsidRPr="00410B90">
              <w:rPr>
                <w:rFonts w:ascii="Times New Roman" w:eastAsia="Times New Roman" w:hAnsi="Times New Roman" w:cs="Times New Roman"/>
                <w:lang w:eastAsia="en-US"/>
              </w:rPr>
              <w:t>13.30 – 14.15</w:t>
            </w:r>
          </w:p>
        </w:tc>
      </w:tr>
      <w:tr w:rsidR="00410B90" w:rsidRPr="00410B90" w14:paraId="0A9EEEF1" w14:textId="77777777" w:rsidTr="00410B90">
        <w:trPr>
          <w:trHeight w:val="266"/>
        </w:trPr>
        <w:tc>
          <w:tcPr>
            <w:tcW w:w="3562" w:type="dxa"/>
            <w:tcBorders>
              <w:top w:val="nil"/>
              <w:left w:val="single" w:sz="8" w:space="0" w:color="auto"/>
              <w:bottom w:val="single" w:sz="8" w:space="0" w:color="auto"/>
              <w:right w:val="single" w:sz="8" w:space="0" w:color="auto"/>
            </w:tcBorders>
            <w:vAlign w:val="bottom"/>
          </w:tcPr>
          <w:p w14:paraId="304AF58D" w14:textId="77777777" w:rsidR="00410B90" w:rsidRPr="00410B90" w:rsidRDefault="00410B90" w:rsidP="00410B90">
            <w:pPr>
              <w:widowControl w:val="0"/>
              <w:autoSpaceDE w:val="0"/>
              <w:autoSpaceDN w:val="0"/>
              <w:adjustRightInd w:val="0"/>
              <w:spacing w:after="0" w:line="264" w:lineRule="exact"/>
              <w:jc w:val="center"/>
              <w:rPr>
                <w:rFonts w:ascii="Times New Roman" w:eastAsia="Times New Roman" w:hAnsi="Times New Roman" w:cs="Times New Roman"/>
                <w:lang w:eastAsia="en-US"/>
              </w:rPr>
            </w:pPr>
            <w:r w:rsidRPr="00410B90">
              <w:rPr>
                <w:rFonts w:ascii="Times New Roman" w:eastAsia="Times New Roman" w:hAnsi="Times New Roman" w:cs="Times New Roman"/>
                <w:lang w:eastAsia="en-US"/>
              </w:rPr>
              <w:t>6 урок</w:t>
            </w:r>
          </w:p>
        </w:tc>
        <w:tc>
          <w:tcPr>
            <w:tcW w:w="3820" w:type="dxa"/>
            <w:tcBorders>
              <w:top w:val="nil"/>
              <w:left w:val="nil"/>
              <w:bottom w:val="single" w:sz="8" w:space="0" w:color="auto"/>
              <w:right w:val="single" w:sz="8" w:space="0" w:color="auto"/>
            </w:tcBorders>
            <w:vAlign w:val="bottom"/>
          </w:tcPr>
          <w:p w14:paraId="46BAE2E3" w14:textId="77777777" w:rsidR="00410B90" w:rsidRPr="00410B90" w:rsidRDefault="00410B90" w:rsidP="00410B90">
            <w:pPr>
              <w:widowControl w:val="0"/>
              <w:autoSpaceDE w:val="0"/>
              <w:autoSpaceDN w:val="0"/>
              <w:adjustRightInd w:val="0"/>
              <w:spacing w:after="0" w:line="264" w:lineRule="exact"/>
              <w:jc w:val="center"/>
              <w:rPr>
                <w:rFonts w:ascii="Times New Roman" w:eastAsia="Times New Roman" w:hAnsi="Times New Roman" w:cs="Times New Roman"/>
                <w:lang w:eastAsia="en-US"/>
              </w:rPr>
            </w:pPr>
            <w:r w:rsidRPr="00410B90">
              <w:rPr>
                <w:rFonts w:ascii="Times New Roman" w:eastAsia="Times New Roman" w:hAnsi="Times New Roman" w:cs="Times New Roman"/>
                <w:lang w:eastAsia="en-US"/>
              </w:rPr>
              <w:t>14.25 – 15.10</w:t>
            </w:r>
          </w:p>
        </w:tc>
      </w:tr>
      <w:tr w:rsidR="00410B90" w:rsidRPr="00410B90" w14:paraId="714BDBC6" w14:textId="77777777" w:rsidTr="00410B90">
        <w:trPr>
          <w:trHeight w:val="268"/>
        </w:trPr>
        <w:tc>
          <w:tcPr>
            <w:tcW w:w="3562" w:type="dxa"/>
            <w:tcBorders>
              <w:top w:val="nil"/>
              <w:left w:val="single" w:sz="8" w:space="0" w:color="auto"/>
              <w:bottom w:val="single" w:sz="8" w:space="0" w:color="auto"/>
              <w:right w:val="single" w:sz="8" w:space="0" w:color="auto"/>
            </w:tcBorders>
            <w:vAlign w:val="bottom"/>
          </w:tcPr>
          <w:p w14:paraId="0E414A2D" w14:textId="77777777" w:rsidR="00410B90" w:rsidRPr="00410B90" w:rsidRDefault="00410B90" w:rsidP="00410B90">
            <w:pPr>
              <w:widowControl w:val="0"/>
              <w:autoSpaceDE w:val="0"/>
              <w:autoSpaceDN w:val="0"/>
              <w:adjustRightInd w:val="0"/>
              <w:spacing w:after="0" w:line="268" w:lineRule="exact"/>
              <w:jc w:val="center"/>
              <w:rPr>
                <w:rFonts w:ascii="Times New Roman" w:eastAsia="Times New Roman" w:hAnsi="Times New Roman" w:cs="Times New Roman"/>
                <w:lang w:eastAsia="en-US"/>
              </w:rPr>
            </w:pPr>
            <w:r w:rsidRPr="00410B90">
              <w:rPr>
                <w:rFonts w:ascii="Times New Roman" w:eastAsia="Times New Roman" w:hAnsi="Times New Roman" w:cs="Times New Roman"/>
                <w:lang w:eastAsia="en-US"/>
              </w:rPr>
              <w:t>7 урок</w:t>
            </w:r>
          </w:p>
        </w:tc>
        <w:tc>
          <w:tcPr>
            <w:tcW w:w="3820" w:type="dxa"/>
            <w:tcBorders>
              <w:top w:val="nil"/>
              <w:left w:val="nil"/>
              <w:bottom w:val="single" w:sz="8" w:space="0" w:color="auto"/>
              <w:right w:val="single" w:sz="8" w:space="0" w:color="auto"/>
            </w:tcBorders>
            <w:vAlign w:val="bottom"/>
          </w:tcPr>
          <w:p w14:paraId="79C763C8" w14:textId="77777777" w:rsidR="00410B90" w:rsidRPr="00410B90" w:rsidRDefault="00410B90" w:rsidP="00410B90">
            <w:pPr>
              <w:widowControl w:val="0"/>
              <w:autoSpaceDE w:val="0"/>
              <w:autoSpaceDN w:val="0"/>
              <w:adjustRightInd w:val="0"/>
              <w:spacing w:after="0" w:line="268" w:lineRule="exact"/>
              <w:jc w:val="center"/>
              <w:rPr>
                <w:rFonts w:ascii="Times New Roman" w:eastAsia="Times New Roman" w:hAnsi="Times New Roman" w:cs="Times New Roman"/>
                <w:lang w:eastAsia="en-US"/>
              </w:rPr>
            </w:pPr>
            <w:r w:rsidRPr="00410B90">
              <w:rPr>
                <w:rFonts w:ascii="Times New Roman" w:eastAsia="Times New Roman" w:hAnsi="Times New Roman" w:cs="Times New Roman"/>
                <w:lang w:eastAsia="en-US"/>
              </w:rPr>
              <w:t>15.20 – 16.05</w:t>
            </w:r>
          </w:p>
        </w:tc>
      </w:tr>
    </w:tbl>
    <w:p w14:paraId="063B3F55" w14:textId="77777777" w:rsidR="00410B90" w:rsidRPr="00410B90" w:rsidRDefault="00410B90" w:rsidP="00410B90">
      <w:pPr>
        <w:widowControl w:val="0"/>
        <w:overflowPunct w:val="0"/>
        <w:autoSpaceDE w:val="0"/>
        <w:autoSpaceDN w:val="0"/>
        <w:adjustRightInd w:val="0"/>
        <w:spacing w:after="0" w:line="254" w:lineRule="auto"/>
        <w:ind w:firstLine="426"/>
        <w:jc w:val="both"/>
        <w:rPr>
          <w:rFonts w:ascii="Times New Roman" w:eastAsia="Calibri" w:hAnsi="Times New Roman" w:cs="Times New Roman"/>
          <w:sz w:val="24"/>
          <w:szCs w:val="24"/>
          <w:lang w:eastAsia="en-US"/>
        </w:rPr>
      </w:pPr>
    </w:p>
    <w:p w14:paraId="29F951DC" w14:textId="2AB1BD86" w:rsidR="00410B90" w:rsidRPr="00410B90" w:rsidRDefault="00410B90" w:rsidP="00410B90">
      <w:pPr>
        <w:widowControl w:val="0"/>
        <w:overflowPunct w:val="0"/>
        <w:autoSpaceDE w:val="0"/>
        <w:autoSpaceDN w:val="0"/>
        <w:adjustRightInd w:val="0"/>
        <w:spacing w:after="0" w:line="254" w:lineRule="auto"/>
        <w:ind w:firstLine="426"/>
        <w:jc w:val="both"/>
        <w:rPr>
          <w:rFonts w:ascii="Times New Roman" w:eastAsia="Calibri" w:hAnsi="Times New Roman" w:cs="Times New Roman"/>
          <w:sz w:val="24"/>
          <w:szCs w:val="24"/>
          <w:lang w:eastAsia="en-US"/>
        </w:rPr>
      </w:pPr>
      <w:r w:rsidRPr="00410B90">
        <w:rPr>
          <w:rFonts w:ascii="Times New Roman" w:eastAsia="Calibri" w:hAnsi="Times New Roman" w:cs="Times New Roman"/>
          <w:sz w:val="24"/>
          <w:szCs w:val="24"/>
          <w:lang w:eastAsia="en-US"/>
        </w:rPr>
        <w:t xml:space="preserve">Продолжительность урока для </w:t>
      </w:r>
      <w:r w:rsidR="00D75FB1">
        <w:rPr>
          <w:rFonts w:ascii="Times New Roman" w:eastAsia="Calibri" w:hAnsi="Times New Roman" w:cs="Times New Roman"/>
          <w:sz w:val="24"/>
          <w:szCs w:val="24"/>
          <w:lang w:eastAsia="en-US"/>
        </w:rPr>
        <w:t>5-9</w:t>
      </w:r>
      <w:r w:rsidRPr="00410B90">
        <w:rPr>
          <w:rFonts w:ascii="Times New Roman" w:eastAsia="Calibri" w:hAnsi="Times New Roman" w:cs="Times New Roman"/>
          <w:sz w:val="24"/>
          <w:szCs w:val="24"/>
          <w:lang w:eastAsia="en-US"/>
        </w:rPr>
        <w:t xml:space="preserve"> классов - 45 минут. Перемены для </w:t>
      </w:r>
      <w:r w:rsidR="00D75FB1">
        <w:rPr>
          <w:rFonts w:ascii="Times New Roman" w:eastAsia="Calibri" w:hAnsi="Times New Roman" w:cs="Times New Roman"/>
          <w:sz w:val="24"/>
          <w:szCs w:val="24"/>
          <w:lang w:eastAsia="en-US"/>
        </w:rPr>
        <w:t>5</w:t>
      </w:r>
      <w:r w:rsidRPr="00410B90">
        <w:rPr>
          <w:rFonts w:ascii="Times New Roman" w:eastAsia="Calibri" w:hAnsi="Times New Roman" w:cs="Times New Roman"/>
          <w:sz w:val="24"/>
          <w:szCs w:val="24"/>
          <w:lang w:eastAsia="en-US"/>
        </w:rPr>
        <w:t>-</w:t>
      </w:r>
      <w:r w:rsidR="00D75FB1">
        <w:rPr>
          <w:rFonts w:ascii="Times New Roman" w:eastAsia="Calibri" w:hAnsi="Times New Roman" w:cs="Times New Roman"/>
          <w:sz w:val="24"/>
          <w:szCs w:val="24"/>
          <w:lang w:eastAsia="en-US"/>
        </w:rPr>
        <w:t>9</w:t>
      </w:r>
      <w:r w:rsidRPr="00410B90">
        <w:rPr>
          <w:rFonts w:ascii="Times New Roman" w:eastAsia="Calibri" w:hAnsi="Times New Roman" w:cs="Times New Roman"/>
          <w:sz w:val="24"/>
          <w:szCs w:val="24"/>
          <w:lang w:eastAsia="en-US"/>
        </w:rPr>
        <w:t xml:space="preserve"> классов - по 10 минут, две большие перемены по</w:t>
      </w:r>
      <w:r w:rsidR="00D75FB1">
        <w:rPr>
          <w:rFonts w:ascii="Times New Roman" w:eastAsia="Calibri" w:hAnsi="Times New Roman" w:cs="Times New Roman"/>
          <w:sz w:val="24"/>
          <w:szCs w:val="24"/>
          <w:lang w:eastAsia="en-US"/>
        </w:rPr>
        <w:t xml:space="preserve"> 20 минут. Аттестация учащихся 5</w:t>
      </w:r>
      <w:r w:rsidRPr="00410B90">
        <w:rPr>
          <w:rFonts w:ascii="Times New Roman" w:eastAsia="Calibri" w:hAnsi="Times New Roman" w:cs="Times New Roman"/>
          <w:sz w:val="24"/>
          <w:szCs w:val="24"/>
          <w:lang w:eastAsia="en-US"/>
        </w:rPr>
        <w:t>-9 к</w:t>
      </w:r>
      <w:r w:rsidR="00D75FB1">
        <w:rPr>
          <w:rFonts w:ascii="Times New Roman" w:eastAsia="Calibri" w:hAnsi="Times New Roman" w:cs="Times New Roman"/>
          <w:sz w:val="24"/>
          <w:szCs w:val="24"/>
          <w:lang w:eastAsia="en-US"/>
        </w:rPr>
        <w:t>лассов проводится по четвертям.</w:t>
      </w:r>
    </w:p>
    <w:p w14:paraId="5CC61E51" w14:textId="77777777" w:rsidR="00410B90" w:rsidRPr="00410B90" w:rsidRDefault="00410B90" w:rsidP="00410B90">
      <w:pPr>
        <w:widowControl w:val="0"/>
        <w:autoSpaceDE w:val="0"/>
        <w:autoSpaceDN w:val="0"/>
        <w:adjustRightInd w:val="0"/>
        <w:spacing w:after="0" w:line="240" w:lineRule="auto"/>
        <w:rPr>
          <w:rFonts w:ascii="Times New Roman" w:eastAsia="Calibri" w:hAnsi="Times New Roman" w:cs="Times New Roman"/>
          <w:b/>
          <w:bCs/>
          <w:sz w:val="24"/>
          <w:szCs w:val="24"/>
          <w:lang w:eastAsia="en-US"/>
        </w:rPr>
      </w:pPr>
    </w:p>
    <w:p w14:paraId="3785E883" w14:textId="77777777" w:rsidR="00410B90" w:rsidRPr="00410B90" w:rsidRDefault="00410B90" w:rsidP="00410B90">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410B90">
        <w:rPr>
          <w:rFonts w:ascii="Times New Roman" w:eastAsia="Calibri" w:hAnsi="Times New Roman" w:cs="Times New Roman"/>
          <w:b/>
          <w:bCs/>
          <w:sz w:val="24"/>
          <w:szCs w:val="24"/>
          <w:lang w:eastAsia="en-US"/>
        </w:rPr>
        <w:t>Требования к объему домашних заданий</w:t>
      </w:r>
    </w:p>
    <w:p w14:paraId="2735B053" w14:textId="79EC8BE4" w:rsidR="00410B90" w:rsidRPr="00410B90" w:rsidRDefault="00410B90" w:rsidP="00410B90">
      <w:pPr>
        <w:widowControl w:val="0"/>
        <w:overflowPunct w:val="0"/>
        <w:autoSpaceDE w:val="0"/>
        <w:autoSpaceDN w:val="0"/>
        <w:adjustRightInd w:val="0"/>
        <w:spacing w:after="0" w:line="255" w:lineRule="auto"/>
        <w:ind w:firstLine="540"/>
        <w:jc w:val="both"/>
        <w:rPr>
          <w:rFonts w:ascii="Times New Roman" w:eastAsia="Calibri" w:hAnsi="Times New Roman" w:cs="Times New Roman"/>
          <w:sz w:val="24"/>
          <w:szCs w:val="24"/>
          <w:lang w:eastAsia="en-US"/>
        </w:rPr>
      </w:pPr>
      <w:r w:rsidRPr="00410B90">
        <w:rPr>
          <w:rFonts w:ascii="Times New Roman" w:eastAsia="Calibri" w:hAnsi="Times New Roman" w:cs="Times New Roman"/>
          <w:sz w:val="24"/>
          <w:szCs w:val="24"/>
          <w:lang w:eastAsia="en-US"/>
        </w:rPr>
        <w:t xml:space="preserve">Объем домашних заданий (по всем предметам) таков, что затраты времени на его выполнение не превышают (в астрономических часах): </w:t>
      </w:r>
      <w:proofErr w:type="gramStart"/>
      <w:r w:rsidR="00A616CD">
        <w:rPr>
          <w:rFonts w:ascii="Times New Roman" w:eastAsia="Calibri" w:hAnsi="Times New Roman" w:cs="Times New Roman"/>
          <w:sz w:val="24"/>
          <w:szCs w:val="24"/>
          <w:lang w:eastAsia="en-US"/>
        </w:rPr>
        <w:t xml:space="preserve">в </w:t>
      </w:r>
      <w:r w:rsidRPr="00410B90">
        <w:rPr>
          <w:rFonts w:ascii="Times New Roman" w:eastAsia="Calibri" w:hAnsi="Times New Roman" w:cs="Times New Roman"/>
          <w:sz w:val="24"/>
          <w:szCs w:val="24"/>
          <w:lang w:eastAsia="en-US"/>
        </w:rPr>
        <w:t xml:space="preserve"> 5</w:t>
      </w:r>
      <w:proofErr w:type="gramEnd"/>
      <w:r w:rsidRPr="00410B90">
        <w:rPr>
          <w:rFonts w:ascii="Times New Roman" w:eastAsia="Calibri" w:hAnsi="Times New Roman" w:cs="Times New Roman"/>
          <w:sz w:val="24"/>
          <w:szCs w:val="24"/>
          <w:lang w:eastAsia="en-US"/>
        </w:rPr>
        <w:t xml:space="preserve"> классах - 2 ч, в</w:t>
      </w:r>
      <w:r w:rsidR="00A616CD">
        <w:rPr>
          <w:rFonts w:ascii="Times New Roman" w:eastAsia="Calibri" w:hAnsi="Times New Roman" w:cs="Times New Roman"/>
          <w:sz w:val="24"/>
          <w:szCs w:val="24"/>
          <w:lang w:eastAsia="en-US"/>
        </w:rPr>
        <w:t xml:space="preserve"> 6 - 8 классах - 2,5 ч, в 9 </w:t>
      </w:r>
      <w:r w:rsidRPr="00410B90">
        <w:rPr>
          <w:rFonts w:ascii="Times New Roman" w:eastAsia="Calibri" w:hAnsi="Times New Roman" w:cs="Times New Roman"/>
          <w:sz w:val="24"/>
          <w:szCs w:val="24"/>
          <w:lang w:eastAsia="en-US"/>
        </w:rPr>
        <w:t xml:space="preserve"> классах - до 3,5 ч.</w:t>
      </w:r>
    </w:p>
    <w:p w14:paraId="51BA259C" w14:textId="4EB1162C" w:rsidR="00410B90" w:rsidRPr="00410B90" w:rsidRDefault="00410B90" w:rsidP="00410B90">
      <w:pPr>
        <w:widowControl w:val="0"/>
        <w:overflowPunct w:val="0"/>
        <w:autoSpaceDE w:val="0"/>
        <w:autoSpaceDN w:val="0"/>
        <w:adjustRightInd w:val="0"/>
        <w:spacing w:after="0" w:line="274" w:lineRule="auto"/>
        <w:ind w:firstLine="567"/>
        <w:jc w:val="both"/>
        <w:rPr>
          <w:rFonts w:ascii="Times New Roman" w:eastAsia="Calibri" w:hAnsi="Times New Roman" w:cs="Times New Roman"/>
          <w:sz w:val="24"/>
          <w:szCs w:val="24"/>
          <w:lang w:eastAsia="en-US"/>
        </w:rPr>
      </w:pPr>
      <w:r w:rsidRPr="00410B90">
        <w:rPr>
          <w:rFonts w:ascii="Times New Roman" w:eastAsia="Calibri" w:hAnsi="Times New Roman" w:cs="Times New Roman"/>
          <w:sz w:val="24"/>
          <w:szCs w:val="24"/>
          <w:lang w:eastAsia="en-US"/>
        </w:rPr>
        <w:t>Изучение учебных предметов организуется по общеобразовательным программам, утвержденным Министерством образования и науки РФ с использованием учебных пособий, входящих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941A3A">
        <w:rPr>
          <w:rFonts w:ascii="Times New Roman" w:eastAsia="Calibri" w:hAnsi="Times New Roman" w:cs="Times New Roman"/>
          <w:sz w:val="24"/>
          <w:szCs w:val="24"/>
          <w:lang w:eastAsia="en-US"/>
        </w:rPr>
        <w:t>арственную аккредитацию, на 2020/2021</w:t>
      </w:r>
      <w:r w:rsidRPr="00410B90">
        <w:rPr>
          <w:rFonts w:ascii="Times New Roman" w:eastAsia="Calibri" w:hAnsi="Times New Roman" w:cs="Times New Roman"/>
          <w:sz w:val="24"/>
          <w:szCs w:val="24"/>
          <w:lang w:eastAsia="en-US"/>
        </w:rPr>
        <w:t xml:space="preserve"> учебный </w:t>
      </w:r>
      <w:r w:rsidRPr="00410B90">
        <w:rPr>
          <w:rFonts w:ascii="Times New Roman" w:eastAsia="Calibri" w:hAnsi="Times New Roman" w:cs="Times New Roman"/>
          <w:iCs/>
          <w:sz w:val="24"/>
          <w:szCs w:val="24"/>
          <w:lang w:eastAsia="en-US"/>
        </w:rPr>
        <w:t>год,</w:t>
      </w:r>
      <w:r w:rsidRPr="00410B90">
        <w:rPr>
          <w:rFonts w:ascii="Times New Roman" w:eastAsia="Calibri" w:hAnsi="Times New Roman" w:cs="Times New Roman"/>
          <w:sz w:val="24"/>
          <w:szCs w:val="24"/>
          <w:lang w:eastAsia="en-US"/>
        </w:rPr>
        <w:t xml:space="preserve"> </w:t>
      </w:r>
      <w:r w:rsidRPr="00410B90">
        <w:rPr>
          <w:rFonts w:ascii="Times New Roman" w:eastAsia="Calibri" w:hAnsi="Times New Roman" w:cs="Times New Roman"/>
          <w:iCs/>
          <w:sz w:val="24"/>
          <w:szCs w:val="24"/>
          <w:lang w:eastAsia="en-US"/>
        </w:rPr>
        <w:t>а также пособий и программ,</w:t>
      </w:r>
      <w:r w:rsidRPr="00410B90">
        <w:rPr>
          <w:rFonts w:ascii="Times New Roman" w:eastAsia="Calibri" w:hAnsi="Times New Roman" w:cs="Times New Roman"/>
          <w:sz w:val="24"/>
          <w:szCs w:val="24"/>
          <w:lang w:eastAsia="en-US"/>
        </w:rPr>
        <w:t xml:space="preserve"> </w:t>
      </w:r>
      <w:r w:rsidRPr="00410B90">
        <w:rPr>
          <w:rFonts w:ascii="Times New Roman" w:eastAsia="Calibri" w:hAnsi="Times New Roman" w:cs="Times New Roman"/>
          <w:iCs/>
          <w:sz w:val="24"/>
          <w:szCs w:val="24"/>
          <w:lang w:eastAsia="en-US"/>
        </w:rPr>
        <w:t>рекомендованных к</w:t>
      </w:r>
      <w:r w:rsidRPr="00410B90">
        <w:rPr>
          <w:rFonts w:ascii="Times New Roman" w:eastAsia="Calibri" w:hAnsi="Times New Roman" w:cs="Times New Roman"/>
          <w:sz w:val="24"/>
          <w:szCs w:val="24"/>
          <w:lang w:eastAsia="en-US"/>
        </w:rPr>
        <w:t xml:space="preserve"> </w:t>
      </w:r>
      <w:r w:rsidRPr="00410B90">
        <w:rPr>
          <w:rFonts w:ascii="Times New Roman" w:eastAsia="Calibri" w:hAnsi="Times New Roman" w:cs="Times New Roman"/>
          <w:iCs/>
          <w:sz w:val="24"/>
          <w:szCs w:val="24"/>
          <w:lang w:eastAsia="en-US"/>
        </w:rPr>
        <w:t>использованию РЭС Комитета по образованию СПб или ЭНМС ГОУ ДПО СПб АППО.</w:t>
      </w:r>
    </w:p>
    <w:p w14:paraId="6D41BA1F" w14:textId="77777777" w:rsidR="00410B90" w:rsidRPr="00410B90" w:rsidRDefault="00410B90" w:rsidP="00410B90">
      <w:pPr>
        <w:widowControl w:val="0"/>
        <w:autoSpaceDE w:val="0"/>
        <w:autoSpaceDN w:val="0"/>
        <w:adjustRightInd w:val="0"/>
        <w:spacing w:after="0" w:line="1" w:lineRule="exact"/>
        <w:rPr>
          <w:rFonts w:ascii="Times New Roman" w:eastAsia="Calibri" w:hAnsi="Times New Roman" w:cs="Times New Roman"/>
          <w:sz w:val="24"/>
          <w:szCs w:val="24"/>
          <w:lang w:eastAsia="en-US"/>
        </w:rPr>
      </w:pPr>
    </w:p>
    <w:p w14:paraId="0D8E190C" w14:textId="1AEA068B" w:rsidR="00410B90" w:rsidRPr="00410B90" w:rsidRDefault="00410B90" w:rsidP="00410B90">
      <w:pPr>
        <w:widowControl w:val="0"/>
        <w:overflowPunct w:val="0"/>
        <w:autoSpaceDE w:val="0"/>
        <w:autoSpaceDN w:val="0"/>
        <w:adjustRightInd w:val="0"/>
        <w:spacing w:after="0" w:line="239" w:lineRule="auto"/>
        <w:ind w:firstLine="567"/>
        <w:jc w:val="both"/>
        <w:rPr>
          <w:rFonts w:ascii="Times New Roman" w:eastAsia="Calibri" w:hAnsi="Times New Roman" w:cs="Times New Roman"/>
          <w:sz w:val="24"/>
          <w:szCs w:val="24"/>
          <w:lang w:eastAsia="en-US"/>
        </w:rPr>
      </w:pPr>
      <w:r w:rsidRPr="00410B90">
        <w:rPr>
          <w:rFonts w:ascii="Times New Roman" w:eastAsia="Calibri" w:hAnsi="Times New Roman" w:cs="Times New Roman"/>
          <w:sz w:val="24"/>
          <w:szCs w:val="24"/>
          <w:lang w:eastAsia="en-US"/>
        </w:rPr>
        <w:t xml:space="preserve">Учебные курсы по выбору в 9-х классах преподаются по программам, утвержденным </w:t>
      </w:r>
      <w:r w:rsidRPr="00410B90">
        <w:rPr>
          <w:rFonts w:ascii="Times New Roman" w:eastAsia="Calibri" w:hAnsi="Times New Roman" w:cs="Times New Roman"/>
          <w:iCs/>
          <w:sz w:val="24"/>
          <w:szCs w:val="24"/>
          <w:lang w:eastAsia="en-US"/>
        </w:rPr>
        <w:t>ЭНМС ГОУ ДПО СПб АППО</w:t>
      </w:r>
      <w:r w:rsidRPr="00410B90">
        <w:rPr>
          <w:rFonts w:ascii="Times New Roman" w:eastAsia="Calibri" w:hAnsi="Times New Roman" w:cs="Times New Roman"/>
          <w:sz w:val="24"/>
          <w:szCs w:val="24"/>
          <w:lang w:eastAsia="en-US"/>
        </w:rPr>
        <w:t xml:space="preserve"> и включенным в региональный банк программ элективных курсов.</w:t>
      </w:r>
    </w:p>
    <w:p w14:paraId="1F63967C" w14:textId="77777777" w:rsidR="00410B90" w:rsidRPr="00410B90" w:rsidRDefault="00410B90" w:rsidP="00410B90">
      <w:pPr>
        <w:widowControl w:val="0"/>
        <w:autoSpaceDE w:val="0"/>
        <w:autoSpaceDN w:val="0"/>
        <w:adjustRightInd w:val="0"/>
        <w:spacing w:after="0" w:line="2" w:lineRule="exact"/>
        <w:rPr>
          <w:rFonts w:ascii="Times New Roman" w:eastAsia="Calibri" w:hAnsi="Times New Roman" w:cs="Times New Roman"/>
          <w:sz w:val="24"/>
          <w:szCs w:val="24"/>
          <w:lang w:eastAsia="en-US"/>
        </w:rPr>
      </w:pPr>
    </w:p>
    <w:p w14:paraId="118FD351" w14:textId="77777777" w:rsidR="00E3171B" w:rsidRPr="00E3171B" w:rsidRDefault="00E3171B" w:rsidP="00E3171B">
      <w:pPr>
        <w:widowControl w:val="0"/>
        <w:overflowPunct w:val="0"/>
        <w:autoSpaceDE w:val="0"/>
        <w:autoSpaceDN w:val="0"/>
        <w:adjustRightInd w:val="0"/>
        <w:spacing w:after="0" w:line="240" w:lineRule="auto"/>
        <w:ind w:firstLine="426"/>
        <w:jc w:val="both"/>
        <w:rPr>
          <w:rFonts w:ascii="Times New Roman" w:eastAsia="Calibri" w:hAnsi="Times New Roman" w:cs="Times New Roman"/>
          <w:color w:val="000000"/>
          <w:sz w:val="24"/>
          <w:szCs w:val="24"/>
          <w:lang w:eastAsia="en-US"/>
        </w:rPr>
      </w:pPr>
      <w:r w:rsidRPr="00E3171B">
        <w:rPr>
          <w:rFonts w:ascii="Times New Roman" w:eastAsia="Calibri" w:hAnsi="Times New Roman" w:cs="Times New Roman"/>
          <w:bCs/>
          <w:color w:val="000000"/>
          <w:sz w:val="24"/>
          <w:szCs w:val="24"/>
          <w:lang w:eastAsia="en-US"/>
        </w:rPr>
        <w:t xml:space="preserve">Учебный план для </w:t>
      </w:r>
      <w:r w:rsidRPr="00E3171B">
        <w:rPr>
          <w:rFonts w:ascii="Times New Roman" w:eastAsia="Calibri" w:hAnsi="Times New Roman" w:cs="Times New Roman"/>
          <w:bCs/>
          <w:color w:val="000000"/>
          <w:sz w:val="24"/>
          <w:szCs w:val="24"/>
          <w:lang w:val="en-US" w:eastAsia="en-US"/>
        </w:rPr>
        <w:t>V</w:t>
      </w:r>
      <w:r w:rsidRPr="00E3171B">
        <w:rPr>
          <w:rFonts w:ascii="Times New Roman" w:eastAsia="Calibri" w:hAnsi="Times New Roman" w:cs="Times New Roman"/>
          <w:color w:val="000000"/>
          <w:sz w:val="24"/>
          <w:szCs w:val="24"/>
          <w:lang w:eastAsia="en-US"/>
        </w:rPr>
        <w:t>- IX</w:t>
      </w:r>
      <w:r w:rsidRPr="00E3171B">
        <w:rPr>
          <w:rFonts w:ascii="Times New Roman" w:eastAsia="Calibri" w:hAnsi="Times New Roman" w:cs="Times New Roman"/>
          <w:bCs/>
          <w:color w:val="000000"/>
          <w:sz w:val="24"/>
          <w:szCs w:val="24"/>
          <w:lang w:eastAsia="en-US"/>
        </w:rPr>
        <w:t xml:space="preserve"> класса построен в соответствии с требованиями </w:t>
      </w:r>
      <w:r w:rsidRPr="00E3171B">
        <w:rPr>
          <w:rFonts w:ascii="Times New Roman" w:eastAsia="Calibri" w:hAnsi="Times New Roman" w:cs="Times New Roman"/>
          <w:color w:val="000000"/>
          <w:sz w:val="24"/>
          <w:szCs w:val="24"/>
          <w:lang w:eastAsia="en-US"/>
        </w:rPr>
        <w:t>Федерального государственного образовательного стандарта основного общего образования, утвержденным приказом Министерства образования и науки Российской Федерации от 17.12.2010 № 1897.</w:t>
      </w:r>
    </w:p>
    <w:p w14:paraId="092B52E7" w14:textId="77777777" w:rsidR="00E3171B" w:rsidRPr="00E3171B" w:rsidRDefault="00E3171B" w:rsidP="00E3171B">
      <w:pPr>
        <w:widowControl w:val="0"/>
        <w:autoSpaceDE w:val="0"/>
        <w:autoSpaceDN w:val="0"/>
        <w:adjustRightInd w:val="0"/>
        <w:spacing w:after="0" w:line="240" w:lineRule="auto"/>
        <w:jc w:val="center"/>
        <w:rPr>
          <w:rFonts w:ascii="Times New Roman" w:eastAsia="Calibri" w:hAnsi="Times New Roman" w:cs="Times New Roman"/>
          <w:b/>
          <w:sz w:val="24"/>
          <w:szCs w:val="24"/>
          <w:lang w:eastAsia="en-US"/>
        </w:rPr>
      </w:pPr>
      <w:r w:rsidRPr="00E3171B">
        <w:rPr>
          <w:rFonts w:ascii="Times New Roman" w:eastAsia="Calibri" w:hAnsi="Times New Roman" w:cs="Times New Roman"/>
          <w:b/>
          <w:sz w:val="24"/>
          <w:szCs w:val="24"/>
          <w:lang w:eastAsia="en-US"/>
        </w:rPr>
        <w:t xml:space="preserve">Годовой учебный план для </w:t>
      </w:r>
      <w:r w:rsidRPr="00E3171B">
        <w:rPr>
          <w:rFonts w:ascii="Times New Roman" w:eastAsia="Calibri" w:hAnsi="Times New Roman" w:cs="Times New Roman"/>
          <w:b/>
          <w:sz w:val="24"/>
          <w:szCs w:val="24"/>
          <w:lang w:val="en-US" w:eastAsia="en-US"/>
        </w:rPr>
        <w:t>V</w:t>
      </w:r>
      <w:r w:rsidRPr="00E3171B">
        <w:rPr>
          <w:rFonts w:ascii="Times New Roman" w:eastAsia="Calibri" w:hAnsi="Times New Roman" w:cs="Times New Roman"/>
          <w:b/>
          <w:sz w:val="24"/>
          <w:szCs w:val="24"/>
          <w:lang w:eastAsia="en-US"/>
        </w:rPr>
        <w:t>-</w:t>
      </w:r>
      <w:r w:rsidRPr="00E3171B">
        <w:rPr>
          <w:rFonts w:ascii="Times New Roman" w:eastAsia="Calibri" w:hAnsi="Times New Roman" w:cs="Times New Roman"/>
          <w:b/>
          <w:sz w:val="24"/>
          <w:szCs w:val="24"/>
          <w:lang w:val="en-US" w:eastAsia="en-US"/>
        </w:rPr>
        <w:t>IX</w:t>
      </w:r>
      <w:r w:rsidRPr="00E3171B">
        <w:rPr>
          <w:rFonts w:ascii="Times New Roman" w:eastAsia="Calibri" w:hAnsi="Times New Roman" w:cs="Times New Roman"/>
          <w:b/>
          <w:sz w:val="24"/>
          <w:szCs w:val="24"/>
          <w:lang w:eastAsia="en-US"/>
        </w:rPr>
        <w:t xml:space="preserve"> классов</w:t>
      </w:r>
    </w:p>
    <w:tbl>
      <w:tblPr>
        <w:tblpPr w:leftFromText="180" w:rightFromText="180" w:vertAnchor="text" w:horzAnchor="margin" w:tblpX="74"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175"/>
        <w:gridCol w:w="852"/>
        <w:gridCol w:w="831"/>
        <w:gridCol w:w="805"/>
        <w:gridCol w:w="763"/>
        <w:gridCol w:w="846"/>
        <w:gridCol w:w="1228"/>
      </w:tblGrid>
      <w:tr w:rsidR="00E3171B" w:rsidRPr="00E3171B" w14:paraId="34590A9A" w14:textId="77777777" w:rsidTr="00E3171B">
        <w:tc>
          <w:tcPr>
            <w:tcW w:w="2409" w:type="dxa"/>
            <w:vMerge w:val="restart"/>
            <w:shd w:val="clear" w:color="auto" w:fill="auto"/>
          </w:tcPr>
          <w:p w14:paraId="5E18256F"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lastRenderedPageBreak/>
              <w:t>Предметные области</w:t>
            </w:r>
          </w:p>
        </w:tc>
        <w:tc>
          <w:tcPr>
            <w:tcW w:w="2208" w:type="dxa"/>
            <w:vMerge w:val="restart"/>
            <w:shd w:val="clear" w:color="auto" w:fill="auto"/>
          </w:tcPr>
          <w:p w14:paraId="5F60F208"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Учебные предметы</w:t>
            </w:r>
          </w:p>
        </w:tc>
        <w:tc>
          <w:tcPr>
            <w:tcW w:w="4212" w:type="dxa"/>
            <w:gridSpan w:val="5"/>
            <w:shd w:val="clear" w:color="auto" w:fill="auto"/>
          </w:tcPr>
          <w:p w14:paraId="25320D8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Количество часов в год</w:t>
            </w:r>
          </w:p>
        </w:tc>
        <w:tc>
          <w:tcPr>
            <w:tcW w:w="1344" w:type="dxa"/>
            <w:vMerge w:val="restart"/>
            <w:shd w:val="clear" w:color="auto" w:fill="auto"/>
          </w:tcPr>
          <w:p w14:paraId="0C3DA7B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Всего</w:t>
            </w:r>
          </w:p>
        </w:tc>
      </w:tr>
      <w:tr w:rsidR="00E3171B" w:rsidRPr="00E3171B" w14:paraId="4B3F280E" w14:textId="77777777" w:rsidTr="00E3171B">
        <w:tc>
          <w:tcPr>
            <w:tcW w:w="2409" w:type="dxa"/>
            <w:vMerge/>
            <w:shd w:val="clear" w:color="auto" w:fill="auto"/>
          </w:tcPr>
          <w:p w14:paraId="56F882F8"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208" w:type="dxa"/>
            <w:vMerge/>
            <w:shd w:val="clear" w:color="auto" w:fill="auto"/>
          </w:tcPr>
          <w:p w14:paraId="16C559CF"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883" w:type="dxa"/>
            <w:shd w:val="clear" w:color="auto" w:fill="auto"/>
          </w:tcPr>
          <w:p w14:paraId="2C131B6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val="en-US" w:eastAsia="en-US"/>
              </w:rPr>
              <w:t xml:space="preserve">V </w:t>
            </w:r>
            <w:r w:rsidRPr="00E3171B">
              <w:rPr>
                <w:rFonts w:ascii="Times New Roman" w:eastAsia="Calibri" w:hAnsi="Times New Roman" w:cs="Times New Roman"/>
                <w:bCs/>
                <w:lang w:eastAsia="en-US"/>
              </w:rPr>
              <w:t xml:space="preserve"> класс</w:t>
            </w:r>
          </w:p>
        </w:tc>
        <w:tc>
          <w:tcPr>
            <w:tcW w:w="857" w:type="dxa"/>
            <w:shd w:val="clear" w:color="auto" w:fill="auto"/>
          </w:tcPr>
          <w:p w14:paraId="740E7FD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val="en-US" w:eastAsia="en-US"/>
              </w:rPr>
              <w:t>VI</w:t>
            </w:r>
            <w:r w:rsidRPr="00E3171B">
              <w:rPr>
                <w:rFonts w:ascii="Times New Roman" w:eastAsia="Calibri" w:hAnsi="Times New Roman" w:cs="Times New Roman"/>
                <w:bCs/>
                <w:lang w:eastAsia="en-US"/>
              </w:rPr>
              <w:t xml:space="preserve"> класс</w:t>
            </w:r>
          </w:p>
        </w:tc>
        <w:tc>
          <w:tcPr>
            <w:tcW w:w="824" w:type="dxa"/>
            <w:shd w:val="clear" w:color="auto" w:fill="auto"/>
          </w:tcPr>
          <w:p w14:paraId="6B4BB4B2"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val="en-US" w:eastAsia="en-US"/>
              </w:rPr>
            </w:pPr>
            <w:r w:rsidRPr="00E3171B">
              <w:rPr>
                <w:rFonts w:ascii="Times New Roman" w:eastAsia="Calibri" w:hAnsi="Times New Roman" w:cs="Times New Roman"/>
                <w:bCs/>
                <w:lang w:val="en-US" w:eastAsia="en-US"/>
              </w:rPr>
              <w:t>VII</w:t>
            </w:r>
          </w:p>
          <w:p w14:paraId="525FFD1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класс</w:t>
            </w:r>
          </w:p>
        </w:tc>
        <w:tc>
          <w:tcPr>
            <w:tcW w:w="772" w:type="dxa"/>
            <w:shd w:val="clear" w:color="auto" w:fill="auto"/>
          </w:tcPr>
          <w:p w14:paraId="477D088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val="en-US" w:eastAsia="en-US"/>
              </w:rPr>
            </w:pPr>
            <w:r w:rsidRPr="00E3171B">
              <w:rPr>
                <w:rFonts w:ascii="Times New Roman" w:eastAsia="Calibri" w:hAnsi="Times New Roman" w:cs="Times New Roman"/>
                <w:bCs/>
                <w:lang w:val="en-US" w:eastAsia="en-US"/>
              </w:rPr>
              <w:t>VIII</w:t>
            </w:r>
          </w:p>
          <w:p w14:paraId="22BD5DE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класс</w:t>
            </w:r>
          </w:p>
        </w:tc>
        <w:tc>
          <w:tcPr>
            <w:tcW w:w="876" w:type="dxa"/>
            <w:shd w:val="clear" w:color="auto" w:fill="auto"/>
          </w:tcPr>
          <w:p w14:paraId="55C8B44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val="en-US" w:eastAsia="en-US"/>
              </w:rPr>
            </w:pPr>
            <w:r w:rsidRPr="00E3171B">
              <w:rPr>
                <w:rFonts w:ascii="Times New Roman" w:eastAsia="Calibri" w:hAnsi="Times New Roman" w:cs="Times New Roman"/>
                <w:bCs/>
                <w:lang w:val="en-US" w:eastAsia="en-US"/>
              </w:rPr>
              <w:t>IX</w:t>
            </w:r>
          </w:p>
          <w:p w14:paraId="0FB99CB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класс</w:t>
            </w:r>
          </w:p>
        </w:tc>
        <w:tc>
          <w:tcPr>
            <w:tcW w:w="1344" w:type="dxa"/>
            <w:vMerge/>
            <w:shd w:val="clear" w:color="auto" w:fill="auto"/>
          </w:tcPr>
          <w:p w14:paraId="5EBE7298"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r>
      <w:tr w:rsidR="00E3171B" w:rsidRPr="00E3171B" w14:paraId="35216257" w14:textId="77777777" w:rsidTr="00E3171B">
        <w:tc>
          <w:tcPr>
            <w:tcW w:w="10173" w:type="dxa"/>
            <w:gridSpan w:val="8"/>
            <w:shd w:val="clear" w:color="auto" w:fill="auto"/>
          </w:tcPr>
          <w:p w14:paraId="50F07E12"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i/>
                <w:lang w:eastAsia="en-US"/>
              </w:rPr>
            </w:pPr>
            <w:r w:rsidRPr="00E3171B">
              <w:rPr>
                <w:rFonts w:ascii="Times New Roman" w:eastAsia="Calibri" w:hAnsi="Times New Roman" w:cs="Times New Roman"/>
                <w:bCs/>
                <w:i/>
                <w:lang w:eastAsia="en-US"/>
              </w:rPr>
              <w:t>Обязательная часть</w:t>
            </w:r>
          </w:p>
        </w:tc>
      </w:tr>
      <w:tr w:rsidR="00E3171B" w:rsidRPr="00E3171B" w14:paraId="12345051" w14:textId="77777777" w:rsidTr="00E3171B">
        <w:tc>
          <w:tcPr>
            <w:tcW w:w="2409" w:type="dxa"/>
            <w:vMerge w:val="restart"/>
            <w:shd w:val="clear" w:color="auto" w:fill="auto"/>
          </w:tcPr>
          <w:p w14:paraId="5CC6695D"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Русский язык и  литература</w:t>
            </w:r>
          </w:p>
        </w:tc>
        <w:tc>
          <w:tcPr>
            <w:tcW w:w="2208" w:type="dxa"/>
            <w:shd w:val="clear" w:color="auto" w:fill="auto"/>
          </w:tcPr>
          <w:p w14:paraId="42C4F2BF"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Русский язык</w:t>
            </w:r>
          </w:p>
        </w:tc>
        <w:tc>
          <w:tcPr>
            <w:tcW w:w="883" w:type="dxa"/>
            <w:shd w:val="clear" w:color="auto" w:fill="auto"/>
          </w:tcPr>
          <w:p w14:paraId="18A15AB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170</w:t>
            </w:r>
          </w:p>
        </w:tc>
        <w:tc>
          <w:tcPr>
            <w:tcW w:w="857" w:type="dxa"/>
            <w:shd w:val="clear" w:color="auto" w:fill="auto"/>
          </w:tcPr>
          <w:p w14:paraId="0120C87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204</w:t>
            </w:r>
          </w:p>
        </w:tc>
        <w:tc>
          <w:tcPr>
            <w:tcW w:w="824" w:type="dxa"/>
            <w:shd w:val="clear" w:color="auto" w:fill="auto"/>
          </w:tcPr>
          <w:p w14:paraId="61B81FE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136</w:t>
            </w:r>
          </w:p>
        </w:tc>
        <w:tc>
          <w:tcPr>
            <w:tcW w:w="772" w:type="dxa"/>
            <w:shd w:val="clear" w:color="auto" w:fill="auto"/>
          </w:tcPr>
          <w:p w14:paraId="6FABC49E"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876" w:type="dxa"/>
            <w:shd w:val="clear" w:color="auto" w:fill="auto"/>
          </w:tcPr>
          <w:p w14:paraId="2BA2CA7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1344" w:type="dxa"/>
            <w:shd w:val="clear" w:color="auto" w:fill="auto"/>
          </w:tcPr>
          <w:p w14:paraId="1F3D6AB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714</w:t>
            </w:r>
          </w:p>
        </w:tc>
      </w:tr>
      <w:tr w:rsidR="00E3171B" w:rsidRPr="00E3171B" w14:paraId="33F63653" w14:textId="77777777" w:rsidTr="00E3171B">
        <w:tc>
          <w:tcPr>
            <w:tcW w:w="2409" w:type="dxa"/>
            <w:vMerge/>
            <w:shd w:val="clear" w:color="auto" w:fill="auto"/>
          </w:tcPr>
          <w:p w14:paraId="7BF9F8BB"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208" w:type="dxa"/>
            <w:shd w:val="clear" w:color="auto" w:fill="auto"/>
          </w:tcPr>
          <w:p w14:paraId="3FC81ED0"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Литература</w:t>
            </w:r>
          </w:p>
        </w:tc>
        <w:tc>
          <w:tcPr>
            <w:tcW w:w="883" w:type="dxa"/>
            <w:shd w:val="clear" w:color="auto" w:fill="auto"/>
          </w:tcPr>
          <w:p w14:paraId="7B52D53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857" w:type="dxa"/>
            <w:shd w:val="clear" w:color="auto" w:fill="auto"/>
          </w:tcPr>
          <w:p w14:paraId="33CAC65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824" w:type="dxa"/>
            <w:shd w:val="clear" w:color="auto" w:fill="auto"/>
          </w:tcPr>
          <w:p w14:paraId="0528FC4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772" w:type="dxa"/>
            <w:shd w:val="clear" w:color="auto" w:fill="auto"/>
          </w:tcPr>
          <w:p w14:paraId="1062505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876" w:type="dxa"/>
            <w:shd w:val="clear" w:color="auto" w:fill="auto"/>
          </w:tcPr>
          <w:p w14:paraId="26B0BD5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1344" w:type="dxa"/>
            <w:shd w:val="clear" w:color="auto" w:fill="auto"/>
          </w:tcPr>
          <w:p w14:paraId="655CCB7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442</w:t>
            </w:r>
          </w:p>
        </w:tc>
      </w:tr>
      <w:tr w:rsidR="00E3171B" w:rsidRPr="00E3171B" w14:paraId="724881D5" w14:textId="77777777" w:rsidTr="00E3171B">
        <w:tc>
          <w:tcPr>
            <w:tcW w:w="2409" w:type="dxa"/>
            <w:shd w:val="clear" w:color="auto" w:fill="auto"/>
          </w:tcPr>
          <w:p w14:paraId="078EDA6F"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Иностранный язык</w:t>
            </w:r>
          </w:p>
        </w:tc>
        <w:tc>
          <w:tcPr>
            <w:tcW w:w="2208" w:type="dxa"/>
            <w:shd w:val="clear" w:color="auto" w:fill="auto"/>
          </w:tcPr>
          <w:p w14:paraId="0E5E845B"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 xml:space="preserve"> Английский язык</w:t>
            </w:r>
          </w:p>
        </w:tc>
        <w:tc>
          <w:tcPr>
            <w:tcW w:w="883" w:type="dxa"/>
            <w:shd w:val="clear" w:color="auto" w:fill="auto"/>
          </w:tcPr>
          <w:p w14:paraId="5B085B1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857" w:type="dxa"/>
            <w:shd w:val="clear" w:color="auto" w:fill="auto"/>
          </w:tcPr>
          <w:p w14:paraId="6A9B7ED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824" w:type="dxa"/>
            <w:shd w:val="clear" w:color="auto" w:fill="auto"/>
          </w:tcPr>
          <w:p w14:paraId="6A5EA14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772" w:type="dxa"/>
            <w:shd w:val="clear" w:color="auto" w:fill="auto"/>
          </w:tcPr>
          <w:p w14:paraId="4B5DF51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876" w:type="dxa"/>
            <w:shd w:val="clear" w:color="auto" w:fill="auto"/>
          </w:tcPr>
          <w:p w14:paraId="6E90341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1344" w:type="dxa"/>
            <w:shd w:val="clear" w:color="auto" w:fill="auto"/>
          </w:tcPr>
          <w:p w14:paraId="2D2B542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510</w:t>
            </w:r>
          </w:p>
        </w:tc>
      </w:tr>
      <w:tr w:rsidR="00E3171B" w:rsidRPr="00E3171B" w14:paraId="780B8E9C" w14:textId="77777777" w:rsidTr="00E3171B">
        <w:trPr>
          <w:trHeight w:val="330"/>
        </w:trPr>
        <w:tc>
          <w:tcPr>
            <w:tcW w:w="2409" w:type="dxa"/>
            <w:vMerge w:val="restart"/>
            <w:shd w:val="clear" w:color="auto" w:fill="auto"/>
          </w:tcPr>
          <w:p w14:paraId="62A9B985"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Математика и информатика</w:t>
            </w:r>
          </w:p>
        </w:tc>
        <w:tc>
          <w:tcPr>
            <w:tcW w:w="2208" w:type="dxa"/>
            <w:shd w:val="clear" w:color="auto" w:fill="auto"/>
          </w:tcPr>
          <w:p w14:paraId="243F07F2"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Математика</w:t>
            </w:r>
          </w:p>
        </w:tc>
        <w:tc>
          <w:tcPr>
            <w:tcW w:w="883" w:type="dxa"/>
            <w:shd w:val="clear" w:color="auto" w:fill="auto"/>
          </w:tcPr>
          <w:p w14:paraId="2120A69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170</w:t>
            </w:r>
          </w:p>
        </w:tc>
        <w:tc>
          <w:tcPr>
            <w:tcW w:w="857" w:type="dxa"/>
            <w:shd w:val="clear" w:color="auto" w:fill="auto"/>
          </w:tcPr>
          <w:p w14:paraId="7CA3698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170</w:t>
            </w:r>
          </w:p>
        </w:tc>
        <w:tc>
          <w:tcPr>
            <w:tcW w:w="824" w:type="dxa"/>
            <w:shd w:val="clear" w:color="auto" w:fill="auto"/>
          </w:tcPr>
          <w:p w14:paraId="24148A9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772" w:type="dxa"/>
            <w:shd w:val="clear" w:color="auto" w:fill="auto"/>
          </w:tcPr>
          <w:p w14:paraId="4315397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76" w:type="dxa"/>
            <w:shd w:val="clear" w:color="auto" w:fill="auto"/>
          </w:tcPr>
          <w:p w14:paraId="204B559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1344" w:type="dxa"/>
            <w:shd w:val="clear" w:color="auto" w:fill="auto"/>
          </w:tcPr>
          <w:p w14:paraId="051E576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340</w:t>
            </w:r>
          </w:p>
        </w:tc>
      </w:tr>
      <w:tr w:rsidR="00E3171B" w:rsidRPr="00E3171B" w14:paraId="46D22153" w14:textId="77777777" w:rsidTr="00E3171B">
        <w:trPr>
          <w:trHeight w:val="210"/>
        </w:trPr>
        <w:tc>
          <w:tcPr>
            <w:tcW w:w="2409" w:type="dxa"/>
            <w:vMerge/>
            <w:shd w:val="clear" w:color="auto" w:fill="auto"/>
          </w:tcPr>
          <w:p w14:paraId="6E6AFD77"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208" w:type="dxa"/>
            <w:shd w:val="clear" w:color="auto" w:fill="auto"/>
          </w:tcPr>
          <w:p w14:paraId="198AB5BE"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Алгебра</w:t>
            </w:r>
          </w:p>
        </w:tc>
        <w:tc>
          <w:tcPr>
            <w:tcW w:w="883" w:type="dxa"/>
            <w:shd w:val="clear" w:color="auto" w:fill="auto"/>
          </w:tcPr>
          <w:p w14:paraId="796B0912"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7" w:type="dxa"/>
            <w:shd w:val="clear" w:color="auto" w:fill="auto"/>
          </w:tcPr>
          <w:p w14:paraId="1A47E99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24" w:type="dxa"/>
            <w:shd w:val="clear" w:color="auto" w:fill="auto"/>
          </w:tcPr>
          <w:p w14:paraId="53D8BE4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772" w:type="dxa"/>
            <w:shd w:val="clear" w:color="auto" w:fill="auto"/>
          </w:tcPr>
          <w:p w14:paraId="3D08E97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876" w:type="dxa"/>
            <w:shd w:val="clear" w:color="auto" w:fill="auto"/>
          </w:tcPr>
          <w:p w14:paraId="19F11FC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1344" w:type="dxa"/>
            <w:shd w:val="clear" w:color="auto" w:fill="auto"/>
          </w:tcPr>
          <w:p w14:paraId="525CA27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306</w:t>
            </w:r>
          </w:p>
        </w:tc>
      </w:tr>
      <w:tr w:rsidR="00E3171B" w:rsidRPr="00E3171B" w14:paraId="065ECFDF" w14:textId="77777777" w:rsidTr="00E3171B">
        <w:trPr>
          <w:trHeight w:val="210"/>
        </w:trPr>
        <w:tc>
          <w:tcPr>
            <w:tcW w:w="2409" w:type="dxa"/>
            <w:vMerge/>
            <w:shd w:val="clear" w:color="auto" w:fill="auto"/>
          </w:tcPr>
          <w:p w14:paraId="0655426D"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208" w:type="dxa"/>
            <w:shd w:val="clear" w:color="auto" w:fill="auto"/>
          </w:tcPr>
          <w:p w14:paraId="0FE1F7D6"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Геометрия</w:t>
            </w:r>
          </w:p>
        </w:tc>
        <w:tc>
          <w:tcPr>
            <w:tcW w:w="883" w:type="dxa"/>
            <w:shd w:val="clear" w:color="auto" w:fill="auto"/>
          </w:tcPr>
          <w:p w14:paraId="6AED94F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7" w:type="dxa"/>
            <w:shd w:val="clear" w:color="auto" w:fill="auto"/>
          </w:tcPr>
          <w:p w14:paraId="3778F23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24" w:type="dxa"/>
            <w:shd w:val="clear" w:color="auto" w:fill="auto"/>
          </w:tcPr>
          <w:p w14:paraId="35F024A2"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772" w:type="dxa"/>
            <w:shd w:val="clear" w:color="auto" w:fill="auto"/>
          </w:tcPr>
          <w:p w14:paraId="58BA24B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876" w:type="dxa"/>
            <w:shd w:val="clear" w:color="auto" w:fill="auto"/>
          </w:tcPr>
          <w:p w14:paraId="781FF784"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1344" w:type="dxa"/>
            <w:shd w:val="clear" w:color="auto" w:fill="auto"/>
          </w:tcPr>
          <w:p w14:paraId="7D677E22"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204</w:t>
            </w:r>
          </w:p>
        </w:tc>
      </w:tr>
      <w:tr w:rsidR="00E3171B" w:rsidRPr="00E3171B" w14:paraId="516D28F0" w14:textId="77777777" w:rsidTr="00E3171B">
        <w:trPr>
          <w:trHeight w:val="210"/>
        </w:trPr>
        <w:tc>
          <w:tcPr>
            <w:tcW w:w="2409" w:type="dxa"/>
            <w:vMerge/>
            <w:shd w:val="clear" w:color="auto" w:fill="auto"/>
          </w:tcPr>
          <w:p w14:paraId="7E5958AD"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208" w:type="dxa"/>
            <w:shd w:val="clear" w:color="auto" w:fill="auto"/>
          </w:tcPr>
          <w:p w14:paraId="44ABEDAB"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Информатика</w:t>
            </w:r>
          </w:p>
        </w:tc>
        <w:tc>
          <w:tcPr>
            <w:tcW w:w="883" w:type="dxa"/>
            <w:shd w:val="clear" w:color="auto" w:fill="auto"/>
          </w:tcPr>
          <w:p w14:paraId="12C986A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7" w:type="dxa"/>
            <w:shd w:val="clear" w:color="auto" w:fill="auto"/>
          </w:tcPr>
          <w:p w14:paraId="58404E3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24" w:type="dxa"/>
            <w:shd w:val="clear" w:color="auto" w:fill="auto"/>
          </w:tcPr>
          <w:p w14:paraId="3606B7F4"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772" w:type="dxa"/>
            <w:shd w:val="clear" w:color="auto" w:fill="auto"/>
          </w:tcPr>
          <w:p w14:paraId="3ACBE92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76" w:type="dxa"/>
            <w:shd w:val="clear" w:color="auto" w:fill="auto"/>
          </w:tcPr>
          <w:p w14:paraId="3BBC4B0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1344" w:type="dxa"/>
            <w:shd w:val="clear" w:color="auto" w:fill="auto"/>
          </w:tcPr>
          <w:p w14:paraId="4196CE1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r>
      <w:tr w:rsidR="00E3171B" w:rsidRPr="00E3171B" w14:paraId="17A199E1" w14:textId="77777777" w:rsidTr="00E3171B">
        <w:tc>
          <w:tcPr>
            <w:tcW w:w="2409" w:type="dxa"/>
            <w:vMerge w:val="restart"/>
            <w:shd w:val="clear" w:color="auto" w:fill="auto"/>
          </w:tcPr>
          <w:p w14:paraId="63C85E32"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Общественно – научные предметы</w:t>
            </w:r>
          </w:p>
        </w:tc>
        <w:tc>
          <w:tcPr>
            <w:tcW w:w="2208" w:type="dxa"/>
            <w:shd w:val="clear" w:color="auto" w:fill="auto"/>
          </w:tcPr>
          <w:p w14:paraId="18D28A4B"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История</w:t>
            </w:r>
          </w:p>
        </w:tc>
        <w:tc>
          <w:tcPr>
            <w:tcW w:w="883" w:type="dxa"/>
            <w:shd w:val="clear" w:color="auto" w:fill="auto"/>
          </w:tcPr>
          <w:p w14:paraId="601028D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857" w:type="dxa"/>
            <w:shd w:val="clear" w:color="auto" w:fill="auto"/>
          </w:tcPr>
          <w:p w14:paraId="66FB0EB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824" w:type="dxa"/>
            <w:shd w:val="clear" w:color="auto" w:fill="auto"/>
          </w:tcPr>
          <w:p w14:paraId="4870DAE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772" w:type="dxa"/>
            <w:shd w:val="clear" w:color="auto" w:fill="auto"/>
          </w:tcPr>
          <w:p w14:paraId="2C898D0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876" w:type="dxa"/>
            <w:shd w:val="clear" w:color="auto" w:fill="auto"/>
          </w:tcPr>
          <w:p w14:paraId="33F4349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1344" w:type="dxa"/>
            <w:shd w:val="clear" w:color="auto" w:fill="auto"/>
          </w:tcPr>
          <w:p w14:paraId="3A923FA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374</w:t>
            </w:r>
          </w:p>
        </w:tc>
      </w:tr>
      <w:tr w:rsidR="00E3171B" w:rsidRPr="00E3171B" w14:paraId="6535274D" w14:textId="77777777" w:rsidTr="00E3171B">
        <w:tc>
          <w:tcPr>
            <w:tcW w:w="2409" w:type="dxa"/>
            <w:vMerge/>
            <w:shd w:val="clear" w:color="auto" w:fill="auto"/>
          </w:tcPr>
          <w:p w14:paraId="2D9911E6"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208" w:type="dxa"/>
            <w:shd w:val="clear" w:color="auto" w:fill="auto"/>
          </w:tcPr>
          <w:p w14:paraId="64507121"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Обществознание</w:t>
            </w:r>
          </w:p>
        </w:tc>
        <w:tc>
          <w:tcPr>
            <w:tcW w:w="883" w:type="dxa"/>
            <w:shd w:val="clear" w:color="auto" w:fill="auto"/>
          </w:tcPr>
          <w:p w14:paraId="7D10F14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7" w:type="dxa"/>
            <w:shd w:val="clear" w:color="auto" w:fill="auto"/>
          </w:tcPr>
          <w:p w14:paraId="0E04248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24" w:type="dxa"/>
            <w:shd w:val="clear" w:color="auto" w:fill="auto"/>
          </w:tcPr>
          <w:p w14:paraId="4FFA27A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772" w:type="dxa"/>
            <w:shd w:val="clear" w:color="auto" w:fill="auto"/>
          </w:tcPr>
          <w:p w14:paraId="4AD139D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76" w:type="dxa"/>
            <w:shd w:val="clear" w:color="auto" w:fill="auto"/>
          </w:tcPr>
          <w:p w14:paraId="57A4E21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1344" w:type="dxa"/>
            <w:shd w:val="clear" w:color="auto" w:fill="auto"/>
          </w:tcPr>
          <w:p w14:paraId="6B8194C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136</w:t>
            </w:r>
          </w:p>
        </w:tc>
      </w:tr>
      <w:tr w:rsidR="00E3171B" w:rsidRPr="00E3171B" w14:paraId="4290CCFA" w14:textId="77777777" w:rsidTr="00E3171B">
        <w:tc>
          <w:tcPr>
            <w:tcW w:w="2409" w:type="dxa"/>
            <w:vMerge/>
            <w:shd w:val="clear" w:color="auto" w:fill="auto"/>
          </w:tcPr>
          <w:p w14:paraId="433197CE"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208" w:type="dxa"/>
            <w:shd w:val="clear" w:color="auto" w:fill="auto"/>
          </w:tcPr>
          <w:p w14:paraId="609983B7"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География</w:t>
            </w:r>
          </w:p>
        </w:tc>
        <w:tc>
          <w:tcPr>
            <w:tcW w:w="883" w:type="dxa"/>
            <w:shd w:val="clear" w:color="auto" w:fill="auto"/>
          </w:tcPr>
          <w:p w14:paraId="7C5EE11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57" w:type="dxa"/>
            <w:shd w:val="clear" w:color="auto" w:fill="auto"/>
          </w:tcPr>
          <w:p w14:paraId="5EED1DFE"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24" w:type="dxa"/>
            <w:shd w:val="clear" w:color="auto" w:fill="auto"/>
          </w:tcPr>
          <w:p w14:paraId="49A48AC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772" w:type="dxa"/>
            <w:shd w:val="clear" w:color="auto" w:fill="auto"/>
          </w:tcPr>
          <w:p w14:paraId="486D485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876" w:type="dxa"/>
            <w:shd w:val="clear" w:color="auto" w:fill="auto"/>
          </w:tcPr>
          <w:p w14:paraId="237D0D1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1344" w:type="dxa"/>
            <w:shd w:val="clear" w:color="auto" w:fill="auto"/>
          </w:tcPr>
          <w:p w14:paraId="0F6C233E"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272</w:t>
            </w:r>
          </w:p>
        </w:tc>
      </w:tr>
      <w:tr w:rsidR="00E3171B" w:rsidRPr="00E3171B" w14:paraId="7A9F252C" w14:textId="77777777" w:rsidTr="00E3171B">
        <w:trPr>
          <w:trHeight w:val="300"/>
        </w:trPr>
        <w:tc>
          <w:tcPr>
            <w:tcW w:w="2409" w:type="dxa"/>
            <w:vMerge w:val="restart"/>
            <w:shd w:val="clear" w:color="auto" w:fill="auto"/>
          </w:tcPr>
          <w:p w14:paraId="4814694A"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Естественнонаучные предметы</w:t>
            </w:r>
          </w:p>
        </w:tc>
        <w:tc>
          <w:tcPr>
            <w:tcW w:w="2208" w:type="dxa"/>
            <w:shd w:val="clear" w:color="auto" w:fill="auto"/>
          </w:tcPr>
          <w:p w14:paraId="521806E3"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Биология</w:t>
            </w:r>
          </w:p>
        </w:tc>
        <w:tc>
          <w:tcPr>
            <w:tcW w:w="883" w:type="dxa"/>
            <w:shd w:val="clear" w:color="auto" w:fill="auto"/>
          </w:tcPr>
          <w:p w14:paraId="7ECD057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57" w:type="dxa"/>
            <w:shd w:val="clear" w:color="auto" w:fill="auto"/>
          </w:tcPr>
          <w:p w14:paraId="1A5849C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24" w:type="dxa"/>
            <w:shd w:val="clear" w:color="auto" w:fill="auto"/>
          </w:tcPr>
          <w:p w14:paraId="48132824"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772" w:type="dxa"/>
            <w:shd w:val="clear" w:color="auto" w:fill="auto"/>
          </w:tcPr>
          <w:p w14:paraId="21F7C68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876" w:type="dxa"/>
            <w:shd w:val="clear" w:color="auto" w:fill="auto"/>
          </w:tcPr>
          <w:p w14:paraId="398897B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1344" w:type="dxa"/>
            <w:shd w:val="clear" w:color="auto" w:fill="auto"/>
          </w:tcPr>
          <w:p w14:paraId="483028E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238</w:t>
            </w:r>
          </w:p>
        </w:tc>
      </w:tr>
      <w:tr w:rsidR="00E3171B" w:rsidRPr="00E3171B" w14:paraId="7A5095F4" w14:textId="77777777" w:rsidTr="00E3171B">
        <w:trPr>
          <w:trHeight w:val="240"/>
        </w:trPr>
        <w:tc>
          <w:tcPr>
            <w:tcW w:w="2409" w:type="dxa"/>
            <w:vMerge/>
            <w:shd w:val="clear" w:color="auto" w:fill="auto"/>
          </w:tcPr>
          <w:p w14:paraId="46620CB5"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208" w:type="dxa"/>
            <w:shd w:val="clear" w:color="auto" w:fill="auto"/>
          </w:tcPr>
          <w:p w14:paraId="3A8E622E"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Химия</w:t>
            </w:r>
          </w:p>
        </w:tc>
        <w:tc>
          <w:tcPr>
            <w:tcW w:w="883" w:type="dxa"/>
            <w:shd w:val="clear" w:color="auto" w:fill="auto"/>
          </w:tcPr>
          <w:p w14:paraId="0359642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7" w:type="dxa"/>
            <w:shd w:val="clear" w:color="auto" w:fill="auto"/>
          </w:tcPr>
          <w:p w14:paraId="176476D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24" w:type="dxa"/>
            <w:shd w:val="clear" w:color="auto" w:fill="auto"/>
          </w:tcPr>
          <w:p w14:paraId="043049A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772" w:type="dxa"/>
            <w:shd w:val="clear" w:color="auto" w:fill="auto"/>
          </w:tcPr>
          <w:p w14:paraId="4B85ADC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876" w:type="dxa"/>
            <w:shd w:val="clear" w:color="auto" w:fill="auto"/>
          </w:tcPr>
          <w:p w14:paraId="6268BB0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1344" w:type="dxa"/>
            <w:shd w:val="clear" w:color="auto" w:fill="auto"/>
          </w:tcPr>
          <w:p w14:paraId="66DAFE0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136</w:t>
            </w:r>
          </w:p>
        </w:tc>
      </w:tr>
      <w:tr w:rsidR="00E3171B" w:rsidRPr="00E3171B" w14:paraId="1676D561" w14:textId="77777777" w:rsidTr="00E3171B">
        <w:trPr>
          <w:trHeight w:val="240"/>
        </w:trPr>
        <w:tc>
          <w:tcPr>
            <w:tcW w:w="2409" w:type="dxa"/>
            <w:vMerge/>
            <w:shd w:val="clear" w:color="auto" w:fill="auto"/>
          </w:tcPr>
          <w:p w14:paraId="0095A70F"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208" w:type="dxa"/>
            <w:shd w:val="clear" w:color="auto" w:fill="auto"/>
          </w:tcPr>
          <w:p w14:paraId="08368FD8"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Физика</w:t>
            </w:r>
          </w:p>
        </w:tc>
        <w:tc>
          <w:tcPr>
            <w:tcW w:w="883" w:type="dxa"/>
            <w:shd w:val="clear" w:color="auto" w:fill="auto"/>
          </w:tcPr>
          <w:p w14:paraId="3038F71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7" w:type="dxa"/>
            <w:shd w:val="clear" w:color="auto" w:fill="auto"/>
          </w:tcPr>
          <w:p w14:paraId="146BCD04"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24" w:type="dxa"/>
            <w:shd w:val="clear" w:color="auto" w:fill="auto"/>
          </w:tcPr>
          <w:p w14:paraId="06A4CF4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772" w:type="dxa"/>
            <w:shd w:val="clear" w:color="auto" w:fill="auto"/>
          </w:tcPr>
          <w:p w14:paraId="7BAFED0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876" w:type="dxa"/>
            <w:shd w:val="clear" w:color="auto" w:fill="auto"/>
          </w:tcPr>
          <w:p w14:paraId="27252A2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1344" w:type="dxa"/>
            <w:shd w:val="clear" w:color="auto" w:fill="auto"/>
          </w:tcPr>
          <w:p w14:paraId="57CE0A8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238</w:t>
            </w:r>
          </w:p>
        </w:tc>
      </w:tr>
      <w:tr w:rsidR="00E3171B" w:rsidRPr="00E3171B" w14:paraId="7C53E684" w14:textId="77777777" w:rsidTr="00E3171B">
        <w:tc>
          <w:tcPr>
            <w:tcW w:w="2409" w:type="dxa"/>
            <w:vMerge w:val="restart"/>
            <w:shd w:val="clear" w:color="auto" w:fill="auto"/>
          </w:tcPr>
          <w:p w14:paraId="67E4B923"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Искусство</w:t>
            </w:r>
          </w:p>
        </w:tc>
        <w:tc>
          <w:tcPr>
            <w:tcW w:w="2208" w:type="dxa"/>
            <w:shd w:val="clear" w:color="auto" w:fill="auto"/>
          </w:tcPr>
          <w:p w14:paraId="4C9F57D2"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Музыка</w:t>
            </w:r>
          </w:p>
        </w:tc>
        <w:tc>
          <w:tcPr>
            <w:tcW w:w="883" w:type="dxa"/>
            <w:shd w:val="clear" w:color="auto" w:fill="auto"/>
          </w:tcPr>
          <w:p w14:paraId="17F8E08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57" w:type="dxa"/>
            <w:shd w:val="clear" w:color="auto" w:fill="auto"/>
          </w:tcPr>
          <w:p w14:paraId="41CAF26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24" w:type="dxa"/>
            <w:shd w:val="clear" w:color="auto" w:fill="auto"/>
          </w:tcPr>
          <w:p w14:paraId="21C19B2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772" w:type="dxa"/>
            <w:shd w:val="clear" w:color="auto" w:fill="auto"/>
          </w:tcPr>
          <w:p w14:paraId="1B6A032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76" w:type="dxa"/>
            <w:shd w:val="clear" w:color="auto" w:fill="auto"/>
          </w:tcPr>
          <w:p w14:paraId="4D08D7A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1344" w:type="dxa"/>
            <w:shd w:val="clear" w:color="auto" w:fill="auto"/>
          </w:tcPr>
          <w:p w14:paraId="6745D04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136</w:t>
            </w:r>
          </w:p>
        </w:tc>
      </w:tr>
      <w:tr w:rsidR="00E3171B" w:rsidRPr="00E3171B" w14:paraId="0D9B2C52" w14:textId="77777777" w:rsidTr="00E3171B">
        <w:tc>
          <w:tcPr>
            <w:tcW w:w="2409" w:type="dxa"/>
            <w:vMerge/>
            <w:shd w:val="clear" w:color="auto" w:fill="auto"/>
          </w:tcPr>
          <w:p w14:paraId="39BF5508"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208" w:type="dxa"/>
            <w:shd w:val="clear" w:color="auto" w:fill="auto"/>
          </w:tcPr>
          <w:p w14:paraId="7C2DF024"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Изобразительное искусство</w:t>
            </w:r>
          </w:p>
        </w:tc>
        <w:tc>
          <w:tcPr>
            <w:tcW w:w="883" w:type="dxa"/>
            <w:shd w:val="clear" w:color="auto" w:fill="auto"/>
          </w:tcPr>
          <w:p w14:paraId="096285E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57" w:type="dxa"/>
            <w:shd w:val="clear" w:color="auto" w:fill="auto"/>
          </w:tcPr>
          <w:p w14:paraId="23B8777E"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24" w:type="dxa"/>
            <w:shd w:val="clear" w:color="auto" w:fill="auto"/>
          </w:tcPr>
          <w:p w14:paraId="76CCDE8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772" w:type="dxa"/>
            <w:shd w:val="clear" w:color="auto" w:fill="auto"/>
          </w:tcPr>
          <w:p w14:paraId="2C83003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76" w:type="dxa"/>
            <w:shd w:val="clear" w:color="auto" w:fill="auto"/>
          </w:tcPr>
          <w:p w14:paraId="38AC505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1344" w:type="dxa"/>
            <w:shd w:val="clear" w:color="auto" w:fill="auto"/>
          </w:tcPr>
          <w:p w14:paraId="4592037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136</w:t>
            </w:r>
          </w:p>
        </w:tc>
      </w:tr>
      <w:tr w:rsidR="00E3171B" w:rsidRPr="00E3171B" w14:paraId="7BDC934A" w14:textId="77777777" w:rsidTr="00E3171B">
        <w:tc>
          <w:tcPr>
            <w:tcW w:w="2409" w:type="dxa"/>
            <w:vMerge w:val="restart"/>
            <w:shd w:val="clear" w:color="auto" w:fill="auto"/>
          </w:tcPr>
          <w:p w14:paraId="14FFFB97"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Технология</w:t>
            </w:r>
          </w:p>
        </w:tc>
        <w:tc>
          <w:tcPr>
            <w:tcW w:w="2208" w:type="dxa"/>
            <w:shd w:val="clear" w:color="auto" w:fill="auto"/>
          </w:tcPr>
          <w:p w14:paraId="3B63935E"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Технология здорового питания на английском языке</w:t>
            </w:r>
          </w:p>
        </w:tc>
        <w:tc>
          <w:tcPr>
            <w:tcW w:w="883" w:type="dxa"/>
            <w:shd w:val="clear" w:color="auto" w:fill="auto"/>
          </w:tcPr>
          <w:p w14:paraId="761949D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857" w:type="dxa"/>
            <w:shd w:val="clear" w:color="auto" w:fill="auto"/>
          </w:tcPr>
          <w:p w14:paraId="4333F03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824" w:type="dxa"/>
            <w:shd w:val="clear" w:color="auto" w:fill="auto"/>
          </w:tcPr>
          <w:p w14:paraId="3A933FB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772" w:type="dxa"/>
            <w:shd w:val="clear" w:color="auto" w:fill="auto"/>
          </w:tcPr>
          <w:p w14:paraId="3E00A2EE"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76" w:type="dxa"/>
            <w:shd w:val="clear" w:color="auto" w:fill="auto"/>
          </w:tcPr>
          <w:p w14:paraId="39774E9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1344" w:type="dxa"/>
            <w:shd w:val="clear" w:color="auto" w:fill="auto"/>
          </w:tcPr>
          <w:p w14:paraId="310DDCCE"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204</w:t>
            </w:r>
          </w:p>
        </w:tc>
      </w:tr>
      <w:tr w:rsidR="00E3171B" w:rsidRPr="00E3171B" w14:paraId="626237F0" w14:textId="77777777" w:rsidTr="00E3171B">
        <w:tc>
          <w:tcPr>
            <w:tcW w:w="2409" w:type="dxa"/>
            <w:vMerge/>
            <w:shd w:val="clear" w:color="auto" w:fill="auto"/>
          </w:tcPr>
          <w:p w14:paraId="580B7086"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208" w:type="dxa"/>
            <w:shd w:val="clear" w:color="auto" w:fill="auto"/>
          </w:tcPr>
          <w:p w14:paraId="49E89B39"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Информационные технологии на английском языке</w:t>
            </w:r>
          </w:p>
        </w:tc>
        <w:tc>
          <w:tcPr>
            <w:tcW w:w="883" w:type="dxa"/>
            <w:shd w:val="clear" w:color="auto" w:fill="auto"/>
          </w:tcPr>
          <w:p w14:paraId="7B97ABA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7" w:type="dxa"/>
            <w:shd w:val="clear" w:color="auto" w:fill="auto"/>
          </w:tcPr>
          <w:p w14:paraId="04A2011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24" w:type="dxa"/>
            <w:shd w:val="clear" w:color="auto" w:fill="auto"/>
          </w:tcPr>
          <w:p w14:paraId="5611735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772" w:type="dxa"/>
            <w:shd w:val="clear" w:color="auto" w:fill="auto"/>
          </w:tcPr>
          <w:p w14:paraId="768317E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76" w:type="dxa"/>
            <w:shd w:val="clear" w:color="auto" w:fill="auto"/>
          </w:tcPr>
          <w:p w14:paraId="1E394C2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1344" w:type="dxa"/>
            <w:shd w:val="clear" w:color="auto" w:fill="auto"/>
          </w:tcPr>
          <w:p w14:paraId="172ADCB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r>
      <w:tr w:rsidR="00E3171B" w:rsidRPr="00E3171B" w14:paraId="305C7E60" w14:textId="77777777" w:rsidTr="00E3171B">
        <w:trPr>
          <w:trHeight w:val="615"/>
        </w:trPr>
        <w:tc>
          <w:tcPr>
            <w:tcW w:w="2409" w:type="dxa"/>
            <w:vMerge w:val="restart"/>
            <w:shd w:val="clear" w:color="auto" w:fill="auto"/>
          </w:tcPr>
          <w:p w14:paraId="6D08DBC2"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Физическая культура и основы безопасности жизнедеятельности</w:t>
            </w:r>
          </w:p>
        </w:tc>
        <w:tc>
          <w:tcPr>
            <w:tcW w:w="2208" w:type="dxa"/>
            <w:shd w:val="clear" w:color="auto" w:fill="auto"/>
          </w:tcPr>
          <w:p w14:paraId="07E39F0F"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Физическая культура</w:t>
            </w:r>
          </w:p>
        </w:tc>
        <w:tc>
          <w:tcPr>
            <w:tcW w:w="883" w:type="dxa"/>
            <w:shd w:val="clear" w:color="auto" w:fill="auto"/>
          </w:tcPr>
          <w:p w14:paraId="4259C66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857" w:type="dxa"/>
            <w:shd w:val="clear" w:color="auto" w:fill="auto"/>
          </w:tcPr>
          <w:p w14:paraId="091D7A52"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824" w:type="dxa"/>
            <w:shd w:val="clear" w:color="auto" w:fill="auto"/>
          </w:tcPr>
          <w:p w14:paraId="4AEA5CE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772" w:type="dxa"/>
            <w:shd w:val="clear" w:color="auto" w:fill="auto"/>
          </w:tcPr>
          <w:p w14:paraId="1BFADDD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876" w:type="dxa"/>
            <w:shd w:val="clear" w:color="auto" w:fill="auto"/>
          </w:tcPr>
          <w:p w14:paraId="021D455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1344" w:type="dxa"/>
            <w:shd w:val="clear" w:color="auto" w:fill="auto"/>
          </w:tcPr>
          <w:p w14:paraId="37FAECD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510</w:t>
            </w:r>
          </w:p>
        </w:tc>
      </w:tr>
      <w:tr w:rsidR="00E3171B" w:rsidRPr="00E3171B" w14:paraId="0C31E6E4" w14:textId="77777777" w:rsidTr="00E3171B">
        <w:trPr>
          <w:trHeight w:val="495"/>
        </w:trPr>
        <w:tc>
          <w:tcPr>
            <w:tcW w:w="2409" w:type="dxa"/>
            <w:vMerge/>
            <w:shd w:val="clear" w:color="auto" w:fill="auto"/>
          </w:tcPr>
          <w:p w14:paraId="6768EEEE"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208" w:type="dxa"/>
            <w:shd w:val="clear" w:color="auto" w:fill="auto"/>
          </w:tcPr>
          <w:p w14:paraId="3FA31A4B"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Основы безопасности жизнедеятельности</w:t>
            </w:r>
          </w:p>
        </w:tc>
        <w:tc>
          <w:tcPr>
            <w:tcW w:w="883" w:type="dxa"/>
            <w:shd w:val="clear" w:color="auto" w:fill="auto"/>
          </w:tcPr>
          <w:p w14:paraId="6F34966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7" w:type="dxa"/>
            <w:shd w:val="clear" w:color="auto" w:fill="auto"/>
          </w:tcPr>
          <w:p w14:paraId="4F7B8BA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24" w:type="dxa"/>
            <w:shd w:val="clear" w:color="auto" w:fill="auto"/>
          </w:tcPr>
          <w:p w14:paraId="51A90DA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772" w:type="dxa"/>
            <w:shd w:val="clear" w:color="auto" w:fill="auto"/>
          </w:tcPr>
          <w:p w14:paraId="5D7EDD1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76" w:type="dxa"/>
            <w:shd w:val="clear" w:color="auto" w:fill="auto"/>
          </w:tcPr>
          <w:p w14:paraId="66F5D35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1344" w:type="dxa"/>
            <w:shd w:val="clear" w:color="auto" w:fill="auto"/>
          </w:tcPr>
          <w:p w14:paraId="7FB98BB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r>
      <w:tr w:rsidR="00E3171B" w:rsidRPr="00E3171B" w14:paraId="012CDBB7" w14:textId="77777777" w:rsidTr="00E3171B">
        <w:tc>
          <w:tcPr>
            <w:tcW w:w="2409" w:type="dxa"/>
            <w:shd w:val="clear" w:color="auto" w:fill="auto"/>
          </w:tcPr>
          <w:p w14:paraId="71737298"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208" w:type="dxa"/>
            <w:shd w:val="clear" w:color="auto" w:fill="auto"/>
          </w:tcPr>
          <w:p w14:paraId="75003324"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Итого</w:t>
            </w:r>
          </w:p>
        </w:tc>
        <w:tc>
          <w:tcPr>
            <w:tcW w:w="883" w:type="dxa"/>
            <w:shd w:val="clear" w:color="auto" w:fill="auto"/>
          </w:tcPr>
          <w:p w14:paraId="23B6EB1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918</w:t>
            </w:r>
          </w:p>
        </w:tc>
        <w:tc>
          <w:tcPr>
            <w:tcW w:w="857" w:type="dxa"/>
            <w:shd w:val="clear" w:color="auto" w:fill="auto"/>
          </w:tcPr>
          <w:p w14:paraId="3B6559F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986</w:t>
            </w:r>
          </w:p>
        </w:tc>
        <w:tc>
          <w:tcPr>
            <w:tcW w:w="824" w:type="dxa"/>
            <w:shd w:val="clear" w:color="auto" w:fill="auto"/>
          </w:tcPr>
          <w:p w14:paraId="3A397B0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1020</w:t>
            </w:r>
          </w:p>
        </w:tc>
        <w:tc>
          <w:tcPr>
            <w:tcW w:w="772" w:type="dxa"/>
            <w:shd w:val="clear" w:color="auto" w:fill="auto"/>
          </w:tcPr>
          <w:p w14:paraId="4A317FA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1088</w:t>
            </w:r>
          </w:p>
        </w:tc>
        <w:tc>
          <w:tcPr>
            <w:tcW w:w="876" w:type="dxa"/>
            <w:shd w:val="clear" w:color="auto" w:fill="auto"/>
          </w:tcPr>
          <w:p w14:paraId="67FB07C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1088</w:t>
            </w:r>
          </w:p>
        </w:tc>
        <w:tc>
          <w:tcPr>
            <w:tcW w:w="1344" w:type="dxa"/>
            <w:shd w:val="clear" w:color="auto" w:fill="auto"/>
          </w:tcPr>
          <w:p w14:paraId="24663C8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5100</w:t>
            </w:r>
          </w:p>
        </w:tc>
      </w:tr>
      <w:tr w:rsidR="00E3171B" w:rsidRPr="00E3171B" w14:paraId="5DBB6DDD" w14:textId="77777777" w:rsidTr="00E3171B">
        <w:tc>
          <w:tcPr>
            <w:tcW w:w="10173" w:type="dxa"/>
            <w:gridSpan w:val="8"/>
            <w:shd w:val="clear" w:color="auto" w:fill="auto"/>
          </w:tcPr>
          <w:p w14:paraId="30F5B8B3"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i/>
                <w:lang w:eastAsia="en-US"/>
              </w:rPr>
            </w:pPr>
            <w:r w:rsidRPr="00E3171B">
              <w:rPr>
                <w:rFonts w:ascii="Times New Roman" w:eastAsia="Calibri" w:hAnsi="Times New Roman" w:cs="Times New Roman"/>
                <w:bCs/>
                <w:i/>
                <w:lang w:eastAsia="en-US"/>
              </w:rPr>
              <w:t>Часть, формируемая участниками образовательных отношений при пятидневной учебной недели</w:t>
            </w:r>
          </w:p>
        </w:tc>
      </w:tr>
      <w:tr w:rsidR="00E3171B" w:rsidRPr="00E3171B" w14:paraId="735E8F95" w14:textId="77777777" w:rsidTr="00E3171B">
        <w:tc>
          <w:tcPr>
            <w:tcW w:w="4617" w:type="dxa"/>
            <w:gridSpan w:val="2"/>
            <w:shd w:val="clear" w:color="auto" w:fill="auto"/>
          </w:tcPr>
          <w:p w14:paraId="7A729D86"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Обществознание</w:t>
            </w:r>
          </w:p>
        </w:tc>
        <w:tc>
          <w:tcPr>
            <w:tcW w:w="883" w:type="dxa"/>
            <w:shd w:val="clear" w:color="auto" w:fill="auto"/>
          </w:tcPr>
          <w:p w14:paraId="1A1204E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57" w:type="dxa"/>
            <w:shd w:val="clear" w:color="auto" w:fill="auto"/>
          </w:tcPr>
          <w:p w14:paraId="405403F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24" w:type="dxa"/>
            <w:shd w:val="clear" w:color="auto" w:fill="auto"/>
          </w:tcPr>
          <w:p w14:paraId="7229DF7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772" w:type="dxa"/>
            <w:shd w:val="clear" w:color="auto" w:fill="auto"/>
          </w:tcPr>
          <w:p w14:paraId="4B6EE14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76" w:type="dxa"/>
            <w:shd w:val="clear" w:color="auto" w:fill="auto"/>
          </w:tcPr>
          <w:p w14:paraId="77C51CC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1344" w:type="dxa"/>
            <w:shd w:val="clear" w:color="auto" w:fill="auto"/>
          </w:tcPr>
          <w:p w14:paraId="5FEF1DFE"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r>
      <w:tr w:rsidR="00E3171B" w:rsidRPr="00E3171B" w14:paraId="14263995" w14:textId="77777777" w:rsidTr="00E3171B">
        <w:tc>
          <w:tcPr>
            <w:tcW w:w="4617" w:type="dxa"/>
            <w:gridSpan w:val="2"/>
            <w:shd w:val="clear" w:color="auto" w:fill="auto"/>
          </w:tcPr>
          <w:p w14:paraId="0DB74011"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Times New Roman" w:hAnsi="Times New Roman" w:cs="Times New Roman"/>
                <w:lang w:eastAsia="en-US"/>
              </w:rPr>
              <w:t>Основы духовно-нравственной культуры народов России</w:t>
            </w:r>
          </w:p>
        </w:tc>
        <w:tc>
          <w:tcPr>
            <w:tcW w:w="883" w:type="dxa"/>
            <w:shd w:val="clear" w:color="auto" w:fill="auto"/>
          </w:tcPr>
          <w:p w14:paraId="4A21863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57" w:type="dxa"/>
            <w:shd w:val="clear" w:color="auto" w:fill="auto"/>
          </w:tcPr>
          <w:p w14:paraId="0327EFF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24" w:type="dxa"/>
            <w:shd w:val="clear" w:color="auto" w:fill="auto"/>
          </w:tcPr>
          <w:p w14:paraId="2E2D786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772" w:type="dxa"/>
            <w:shd w:val="clear" w:color="auto" w:fill="auto"/>
          </w:tcPr>
          <w:p w14:paraId="216FC3B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76" w:type="dxa"/>
            <w:shd w:val="clear" w:color="auto" w:fill="auto"/>
          </w:tcPr>
          <w:p w14:paraId="57B3D68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1344" w:type="dxa"/>
            <w:shd w:val="clear" w:color="auto" w:fill="auto"/>
          </w:tcPr>
          <w:p w14:paraId="29393EA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r>
      <w:tr w:rsidR="00E3171B" w:rsidRPr="00E3171B" w14:paraId="1F7C98AB" w14:textId="77777777" w:rsidTr="00E3171B">
        <w:tc>
          <w:tcPr>
            <w:tcW w:w="4617" w:type="dxa"/>
            <w:gridSpan w:val="2"/>
            <w:shd w:val="clear" w:color="auto" w:fill="auto"/>
          </w:tcPr>
          <w:p w14:paraId="197BCE97"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Основы безопасности жизнедеятельности</w:t>
            </w:r>
          </w:p>
        </w:tc>
        <w:tc>
          <w:tcPr>
            <w:tcW w:w="883" w:type="dxa"/>
            <w:shd w:val="clear" w:color="auto" w:fill="auto"/>
          </w:tcPr>
          <w:p w14:paraId="3DB138F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7" w:type="dxa"/>
            <w:shd w:val="clear" w:color="auto" w:fill="auto"/>
          </w:tcPr>
          <w:p w14:paraId="52E2575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24" w:type="dxa"/>
            <w:shd w:val="clear" w:color="auto" w:fill="auto"/>
          </w:tcPr>
          <w:p w14:paraId="503D334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772" w:type="dxa"/>
            <w:shd w:val="clear" w:color="auto" w:fill="auto"/>
          </w:tcPr>
          <w:p w14:paraId="56E58EC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76" w:type="dxa"/>
            <w:shd w:val="clear" w:color="auto" w:fill="auto"/>
          </w:tcPr>
          <w:p w14:paraId="3FA41E0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1344" w:type="dxa"/>
            <w:shd w:val="clear" w:color="auto" w:fill="auto"/>
          </w:tcPr>
          <w:p w14:paraId="16218874"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r>
      <w:tr w:rsidR="00E3171B" w:rsidRPr="00E3171B" w14:paraId="6E4121CE" w14:textId="77777777" w:rsidTr="00E3171B">
        <w:tc>
          <w:tcPr>
            <w:tcW w:w="4617" w:type="dxa"/>
            <w:gridSpan w:val="2"/>
            <w:shd w:val="clear" w:color="auto" w:fill="auto"/>
          </w:tcPr>
          <w:p w14:paraId="09F99963"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Геометрия</w:t>
            </w:r>
          </w:p>
        </w:tc>
        <w:tc>
          <w:tcPr>
            <w:tcW w:w="883" w:type="dxa"/>
            <w:shd w:val="clear" w:color="auto" w:fill="auto"/>
          </w:tcPr>
          <w:p w14:paraId="477E267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7" w:type="dxa"/>
            <w:shd w:val="clear" w:color="auto" w:fill="auto"/>
          </w:tcPr>
          <w:p w14:paraId="4D9638E2"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24" w:type="dxa"/>
            <w:shd w:val="clear" w:color="auto" w:fill="auto"/>
          </w:tcPr>
          <w:p w14:paraId="171122E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772" w:type="dxa"/>
            <w:shd w:val="clear" w:color="auto" w:fill="auto"/>
          </w:tcPr>
          <w:p w14:paraId="0774A182"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76" w:type="dxa"/>
            <w:shd w:val="clear" w:color="auto" w:fill="auto"/>
          </w:tcPr>
          <w:p w14:paraId="2064A47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1344" w:type="dxa"/>
            <w:shd w:val="clear" w:color="auto" w:fill="auto"/>
          </w:tcPr>
          <w:p w14:paraId="5005169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r>
      <w:tr w:rsidR="00E3171B" w:rsidRPr="00E3171B" w14:paraId="74699A38" w14:textId="77777777" w:rsidTr="00E3171B">
        <w:tc>
          <w:tcPr>
            <w:tcW w:w="4617" w:type="dxa"/>
            <w:gridSpan w:val="2"/>
            <w:shd w:val="clear" w:color="auto" w:fill="auto"/>
          </w:tcPr>
          <w:p w14:paraId="53BAD272"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Алгебра</w:t>
            </w:r>
          </w:p>
        </w:tc>
        <w:tc>
          <w:tcPr>
            <w:tcW w:w="883" w:type="dxa"/>
            <w:shd w:val="clear" w:color="auto" w:fill="auto"/>
          </w:tcPr>
          <w:p w14:paraId="41284DE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7" w:type="dxa"/>
            <w:shd w:val="clear" w:color="auto" w:fill="auto"/>
          </w:tcPr>
          <w:p w14:paraId="4242A09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24" w:type="dxa"/>
            <w:shd w:val="clear" w:color="auto" w:fill="auto"/>
          </w:tcPr>
          <w:p w14:paraId="1117A7B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772" w:type="dxa"/>
            <w:shd w:val="clear" w:color="auto" w:fill="auto"/>
          </w:tcPr>
          <w:p w14:paraId="538A99D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76" w:type="dxa"/>
            <w:shd w:val="clear" w:color="auto" w:fill="auto"/>
          </w:tcPr>
          <w:p w14:paraId="073C659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1344" w:type="dxa"/>
            <w:shd w:val="clear" w:color="auto" w:fill="auto"/>
          </w:tcPr>
          <w:p w14:paraId="3312D45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r>
      <w:tr w:rsidR="00E3171B" w:rsidRPr="00E3171B" w14:paraId="7DC44CBC" w14:textId="77777777" w:rsidTr="00E3171B">
        <w:tc>
          <w:tcPr>
            <w:tcW w:w="4617" w:type="dxa"/>
            <w:gridSpan w:val="2"/>
            <w:shd w:val="clear" w:color="auto" w:fill="auto"/>
          </w:tcPr>
          <w:p w14:paraId="124E5D84"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История и культура Санкт-Петербурга</w:t>
            </w:r>
          </w:p>
        </w:tc>
        <w:tc>
          <w:tcPr>
            <w:tcW w:w="883" w:type="dxa"/>
            <w:shd w:val="clear" w:color="auto" w:fill="auto"/>
          </w:tcPr>
          <w:p w14:paraId="63665E8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7" w:type="dxa"/>
            <w:shd w:val="clear" w:color="auto" w:fill="auto"/>
          </w:tcPr>
          <w:p w14:paraId="694454A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24" w:type="dxa"/>
            <w:shd w:val="clear" w:color="auto" w:fill="auto"/>
          </w:tcPr>
          <w:p w14:paraId="7D6F6F3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772" w:type="dxa"/>
            <w:shd w:val="clear" w:color="auto" w:fill="auto"/>
          </w:tcPr>
          <w:p w14:paraId="3709885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76" w:type="dxa"/>
            <w:shd w:val="clear" w:color="auto" w:fill="auto"/>
          </w:tcPr>
          <w:p w14:paraId="03BF32E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1344" w:type="dxa"/>
            <w:shd w:val="clear" w:color="auto" w:fill="auto"/>
          </w:tcPr>
          <w:p w14:paraId="59110A4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r>
      <w:tr w:rsidR="00E3171B" w:rsidRPr="00E3171B" w14:paraId="3B2D2614" w14:textId="77777777" w:rsidTr="00E3171B">
        <w:tc>
          <w:tcPr>
            <w:tcW w:w="4617" w:type="dxa"/>
            <w:gridSpan w:val="2"/>
            <w:shd w:val="clear" w:color="auto" w:fill="auto"/>
          </w:tcPr>
          <w:p w14:paraId="6EC0CDAB" w14:textId="77777777" w:rsidR="00E3171B" w:rsidRPr="00E3171B" w:rsidRDefault="00E3171B" w:rsidP="00E3171B">
            <w:pPr>
              <w:widowControl w:val="0"/>
              <w:overflowPunct w:val="0"/>
              <w:autoSpaceDE w:val="0"/>
              <w:autoSpaceDN w:val="0"/>
              <w:adjustRightInd w:val="0"/>
              <w:spacing w:after="0" w:line="240" w:lineRule="auto"/>
              <w:jc w:val="right"/>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Итого</w:t>
            </w:r>
          </w:p>
        </w:tc>
        <w:tc>
          <w:tcPr>
            <w:tcW w:w="883" w:type="dxa"/>
            <w:shd w:val="clear" w:color="auto" w:fill="auto"/>
          </w:tcPr>
          <w:p w14:paraId="759EFF3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857" w:type="dxa"/>
            <w:shd w:val="clear" w:color="auto" w:fill="auto"/>
          </w:tcPr>
          <w:p w14:paraId="6FB303E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24" w:type="dxa"/>
            <w:shd w:val="clear" w:color="auto" w:fill="auto"/>
          </w:tcPr>
          <w:p w14:paraId="41A9A40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772" w:type="dxa"/>
            <w:shd w:val="clear" w:color="auto" w:fill="auto"/>
          </w:tcPr>
          <w:p w14:paraId="2406D57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76" w:type="dxa"/>
            <w:shd w:val="clear" w:color="auto" w:fill="auto"/>
          </w:tcPr>
          <w:p w14:paraId="35393604"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1344" w:type="dxa"/>
            <w:shd w:val="clear" w:color="auto" w:fill="auto"/>
          </w:tcPr>
          <w:p w14:paraId="6ED9F8D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238</w:t>
            </w:r>
          </w:p>
        </w:tc>
      </w:tr>
      <w:tr w:rsidR="00E3171B" w:rsidRPr="00E3171B" w14:paraId="0F10C2AF" w14:textId="77777777" w:rsidTr="00E3171B">
        <w:tc>
          <w:tcPr>
            <w:tcW w:w="4617" w:type="dxa"/>
            <w:gridSpan w:val="2"/>
            <w:shd w:val="clear" w:color="auto" w:fill="auto"/>
          </w:tcPr>
          <w:p w14:paraId="4E1AA767"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Максимально допустимая недельная нагрузка при пятидневной учебной неделе</w:t>
            </w:r>
          </w:p>
        </w:tc>
        <w:tc>
          <w:tcPr>
            <w:tcW w:w="883" w:type="dxa"/>
            <w:shd w:val="clear" w:color="auto" w:fill="auto"/>
          </w:tcPr>
          <w:p w14:paraId="6F9507F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986</w:t>
            </w:r>
          </w:p>
        </w:tc>
        <w:tc>
          <w:tcPr>
            <w:tcW w:w="857" w:type="dxa"/>
            <w:shd w:val="clear" w:color="auto" w:fill="auto"/>
          </w:tcPr>
          <w:p w14:paraId="435F57A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1020</w:t>
            </w:r>
          </w:p>
        </w:tc>
        <w:tc>
          <w:tcPr>
            <w:tcW w:w="824" w:type="dxa"/>
            <w:shd w:val="clear" w:color="auto" w:fill="auto"/>
          </w:tcPr>
          <w:p w14:paraId="3BB1D804"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1088</w:t>
            </w:r>
          </w:p>
        </w:tc>
        <w:tc>
          <w:tcPr>
            <w:tcW w:w="772" w:type="dxa"/>
            <w:shd w:val="clear" w:color="auto" w:fill="auto"/>
          </w:tcPr>
          <w:p w14:paraId="30B8D61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1122</w:t>
            </w:r>
          </w:p>
        </w:tc>
        <w:tc>
          <w:tcPr>
            <w:tcW w:w="876" w:type="dxa"/>
            <w:shd w:val="clear" w:color="auto" w:fill="auto"/>
          </w:tcPr>
          <w:p w14:paraId="3DF9F28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1122</w:t>
            </w:r>
          </w:p>
        </w:tc>
        <w:tc>
          <w:tcPr>
            <w:tcW w:w="1344" w:type="dxa"/>
            <w:shd w:val="clear" w:color="auto" w:fill="auto"/>
          </w:tcPr>
          <w:p w14:paraId="38D99AB4"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5338</w:t>
            </w:r>
          </w:p>
        </w:tc>
      </w:tr>
    </w:tbl>
    <w:p w14:paraId="3446E6EB" w14:textId="0957CEA7" w:rsidR="00E3171B" w:rsidRPr="00E3171B" w:rsidRDefault="00E3171B" w:rsidP="00E3171B">
      <w:pPr>
        <w:widowControl w:val="0"/>
        <w:autoSpaceDE w:val="0"/>
        <w:autoSpaceDN w:val="0"/>
        <w:adjustRightInd w:val="0"/>
        <w:spacing w:after="0" w:line="240" w:lineRule="auto"/>
        <w:jc w:val="center"/>
        <w:rPr>
          <w:rFonts w:ascii="Times New Roman" w:eastAsia="Calibri" w:hAnsi="Times New Roman" w:cs="Times New Roman"/>
          <w:b/>
          <w:sz w:val="24"/>
          <w:szCs w:val="24"/>
          <w:lang w:eastAsia="en-US"/>
        </w:rPr>
      </w:pPr>
      <w:r w:rsidRPr="00E3171B">
        <w:rPr>
          <w:rFonts w:ascii="Times New Roman" w:eastAsia="Calibri" w:hAnsi="Times New Roman" w:cs="Times New Roman"/>
          <w:b/>
          <w:sz w:val="24"/>
          <w:szCs w:val="24"/>
          <w:lang w:eastAsia="en-US"/>
        </w:rPr>
        <w:t xml:space="preserve">Недельный учебный план для </w:t>
      </w:r>
      <w:r w:rsidRPr="00E3171B">
        <w:rPr>
          <w:rFonts w:ascii="Times New Roman" w:eastAsia="Calibri" w:hAnsi="Times New Roman" w:cs="Times New Roman"/>
          <w:b/>
          <w:sz w:val="24"/>
          <w:szCs w:val="24"/>
          <w:lang w:val="en-US" w:eastAsia="en-US"/>
        </w:rPr>
        <w:t>V</w:t>
      </w:r>
      <w:r w:rsidRPr="00E3171B">
        <w:rPr>
          <w:rFonts w:ascii="Times New Roman" w:eastAsia="Calibri" w:hAnsi="Times New Roman" w:cs="Times New Roman"/>
          <w:b/>
          <w:sz w:val="24"/>
          <w:szCs w:val="24"/>
          <w:lang w:eastAsia="en-US"/>
        </w:rPr>
        <w:t>-IX классов</w:t>
      </w:r>
    </w:p>
    <w:tbl>
      <w:tblPr>
        <w:tblpPr w:leftFromText="180" w:rightFromText="180" w:vertAnchor="text" w:horzAnchor="margin" w:tblpX="41" w:tblpY="14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976"/>
        <w:gridCol w:w="851"/>
        <w:gridCol w:w="850"/>
        <w:gridCol w:w="851"/>
        <w:gridCol w:w="835"/>
        <w:gridCol w:w="726"/>
        <w:gridCol w:w="990"/>
      </w:tblGrid>
      <w:tr w:rsidR="00E3171B" w:rsidRPr="00E3171B" w14:paraId="082D1168" w14:textId="77777777" w:rsidTr="00E3171B">
        <w:tc>
          <w:tcPr>
            <w:tcW w:w="2235" w:type="dxa"/>
            <w:vMerge w:val="restart"/>
            <w:shd w:val="clear" w:color="auto" w:fill="auto"/>
          </w:tcPr>
          <w:p w14:paraId="1F1586DC"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Предметные области</w:t>
            </w:r>
          </w:p>
        </w:tc>
        <w:tc>
          <w:tcPr>
            <w:tcW w:w="2976" w:type="dxa"/>
            <w:vMerge w:val="restart"/>
            <w:shd w:val="clear" w:color="auto" w:fill="auto"/>
          </w:tcPr>
          <w:p w14:paraId="17E37653"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Учебные предметы</w:t>
            </w:r>
          </w:p>
        </w:tc>
        <w:tc>
          <w:tcPr>
            <w:tcW w:w="3387" w:type="dxa"/>
            <w:gridSpan w:val="4"/>
            <w:shd w:val="clear" w:color="auto" w:fill="auto"/>
          </w:tcPr>
          <w:p w14:paraId="0C3EFDCF"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Количество часов в неделю</w:t>
            </w:r>
          </w:p>
        </w:tc>
        <w:tc>
          <w:tcPr>
            <w:tcW w:w="726" w:type="dxa"/>
            <w:shd w:val="clear" w:color="auto" w:fill="auto"/>
          </w:tcPr>
          <w:p w14:paraId="679BB5C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990" w:type="dxa"/>
            <w:vMerge w:val="restart"/>
            <w:shd w:val="clear" w:color="auto" w:fill="auto"/>
          </w:tcPr>
          <w:p w14:paraId="5B9898D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Всего</w:t>
            </w:r>
          </w:p>
        </w:tc>
      </w:tr>
      <w:tr w:rsidR="00E3171B" w:rsidRPr="00E3171B" w14:paraId="03B3B06B" w14:textId="77777777" w:rsidTr="00E3171B">
        <w:tc>
          <w:tcPr>
            <w:tcW w:w="2235" w:type="dxa"/>
            <w:vMerge/>
            <w:shd w:val="clear" w:color="auto" w:fill="auto"/>
          </w:tcPr>
          <w:p w14:paraId="44018252"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976" w:type="dxa"/>
            <w:vMerge/>
            <w:shd w:val="clear" w:color="auto" w:fill="auto"/>
          </w:tcPr>
          <w:p w14:paraId="08F15ED5"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851" w:type="dxa"/>
            <w:shd w:val="clear" w:color="auto" w:fill="auto"/>
          </w:tcPr>
          <w:p w14:paraId="2ECFB91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val="en-US" w:eastAsia="en-US"/>
              </w:rPr>
              <w:t xml:space="preserve">V </w:t>
            </w:r>
            <w:r w:rsidRPr="00E3171B">
              <w:rPr>
                <w:rFonts w:ascii="Times New Roman" w:eastAsia="Calibri" w:hAnsi="Times New Roman" w:cs="Times New Roman"/>
                <w:bCs/>
                <w:lang w:eastAsia="en-US"/>
              </w:rPr>
              <w:t xml:space="preserve"> класс</w:t>
            </w:r>
          </w:p>
        </w:tc>
        <w:tc>
          <w:tcPr>
            <w:tcW w:w="850" w:type="dxa"/>
            <w:shd w:val="clear" w:color="auto" w:fill="auto"/>
          </w:tcPr>
          <w:p w14:paraId="71FC8B8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val="en-US" w:eastAsia="en-US"/>
              </w:rPr>
              <w:t>VI</w:t>
            </w:r>
            <w:r w:rsidRPr="00E3171B">
              <w:rPr>
                <w:rFonts w:ascii="Times New Roman" w:eastAsia="Calibri" w:hAnsi="Times New Roman" w:cs="Times New Roman"/>
                <w:bCs/>
                <w:lang w:eastAsia="en-US"/>
              </w:rPr>
              <w:t xml:space="preserve"> класс</w:t>
            </w:r>
          </w:p>
        </w:tc>
        <w:tc>
          <w:tcPr>
            <w:tcW w:w="851" w:type="dxa"/>
            <w:shd w:val="clear" w:color="auto" w:fill="auto"/>
          </w:tcPr>
          <w:p w14:paraId="0081DAFE"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val="en-US" w:eastAsia="en-US"/>
              </w:rPr>
            </w:pPr>
            <w:r w:rsidRPr="00E3171B">
              <w:rPr>
                <w:rFonts w:ascii="Times New Roman" w:eastAsia="Calibri" w:hAnsi="Times New Roman" w:cs="Times New Roman"/>
                <w:bCs/>
                <w:lang w:val="en-US" w:eastAsia="en-US"/>
              </w:rPr>
              <w:t>VII</w:t>
            </w:r>
          </w:p>
          <w:p w14:paraId="10BAFC0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класс</w:t>
            </w:r>
          </w:p>
        </w:tc>
        <w:tc>
          <w:tcPr>
            <w:tcW w:w="835" w:type="dxa"/>
            <w:shd w:val="clear" w:color="auto" w:fill="auto"/>
          </w:tcPr>
          <w:p w14:paraId="70640D8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val="en-US" w:eastAsia="en-US"/>
              </w:rPr>
            </w:pPr>
            <w:r w:rsidRPr="00E3171B">
              <w:rPr>
                <w:rFonts w:ascii="Times New Roman" w:eastAsia="Calibri" w:hAnsi="Times New Roman" w:cs="Times New Roman"/>
                <w:bCs/>
                <w:lang w:val="en-US" w:eastAsia="en-US"/>
              </w:rPr>
              <w:t>VIII</w:t>
            </w:r>
          </w:p>
          <w:p w14:paraId="49690AF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класс</w:t>
            </w:r>
          </w:p>
        </w:tc>
        <w:tc>
          <w:tcPr>
            <w:tcW w:w="726" w:type="dxa"/>
            <w:shd w:val="clear" w:color="auto" w:fill="auto"/>
          </w:tcPr>
          <w:p w14:paraId="5DD595A4"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val="en-US" w:eastAsia="en-US"/>
              </w:rPr>
            </w:pPr>
            <w:r w:rsidRPr="00E3171B">
              <w:rPr>
                <w:rFonts w:ascii="Times New Roman" w:eastAsia="Calibri" w:hAnsi="Times New Roman" w:cs="Times New Roman"/>
                <w:bCs/>
                <w:lang w:val="en-US" w:eastAsia="en-US"/>
              </w:rPr>
              <w:t>IX</w:t>
            </w:r>
          </w:p>
          <w:p w14:paraId="65DAA977"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класс</w:t>
            </w:r>
          </w:p>
        </w:tc>
        <w:tc>
          <w:tcPr>
            <w:tcW w:w="990" w:type="dxa"/>
            <w:vMerge/>
            <w:shd w:val="clear" w:color="auto" w:fill="auto"/>
          </w:tcPr>
          <w:p w14:paraId="10A421DC"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r>
      <w:tr w:rsidR="00E3171B" w:rsidRPr="00E3171B" w14:paraId="03BBD875" w14:textId="77777777" w:rsidTr="00E3171B">
        <w:tc>
          <w:tcPr>
            <w:tcW w:w="6912" w:type="dxa"/>
            <w:gridSpan w:val="4"/>
            <w:shd w:val="clear" w:color="auto" w:fill="auto"/>
          </w:tcPr>
          <w:p w14:paraId="1F83B4E4"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i/>
                <w:lang w:eastAsia="en-US"/>
              </w:rPr>
            </w:pPr>
            <w:r w:rsidRPr="00E3171B">
              <w:rPr>
                <w:rFonts w:ascii="Times New Roman" w:eastAsia="Calibri" w:hAnsi="Times New Roman" w:cs="Times New Roman"/>
                <w:bCs/>
                <w:i/>
                <w:lang w:eastAsia="en-US"/>
              </w:rPr>
              <w:t>Обязательная часть</w:t>
            </w:r>
          </w:p>
        </w:tc>
        <w:tc>
          <w:tcPr>
            <w:tcW w:w="851" w:type="dxa"/>
            <w:shd w:val="clear" w:color="auto" w:fill="auto"/>
          </w:tcPr>
          <w:p w14:paraId="1ABF5543"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i/>
                <w:lang w:eastAsia="en-US"/>
              </w:rPr>
            </w:pPr>
          </w:p>
        </w:tc>
        <w:tc>
          <w:tcPr>
            <w:tcW w:w="2551" w:type="dxa"/>
            <w:gridSpan w:val="3"/>
            <w:shd w:val="clear" w:color="auto" w:fill="auto"/>
          </w:tcPr>
          <w:p w14:paraId="3936BB4A"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i/>
                <w:lang w:eastAsia="en-US"/>
              </w:rPr>
            </w:pPr>
          </w:p>
        </w:tc>
      </w:tr>
      <w:tr w:rsidR="00E3171B" w:rsidRPr="00E3171B" w14:paraId="0F4F7F53" w14:textId="77777777" w:rsidTr="00E3171B">
        <w:tc>
          <w:tcPr>
            <w:tcW w:w="2235" w:type="dxa"/>
            <w:vMerge w:val="restart"/>
            <w:shd w:val="clear" w:color="auto" w:fill="auto"/>
          </w:tcPr>
          <w:p w14:paraId="586BBA6C"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Русский язык и  литература</w:t>
            </w:r>
          </w:p>
        </w:tc>
        <w:tc>
          <w:tcPr>
            <w:tcW w:w="2976" w:type="dxa"/>
            <w:shd w:val="clear" w:color="auto" w:fill="auto"/>
          </w:tcPr>
          <w:p w14:paraId="37DBAABC"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Русский язык</w:t>
            </w:r>
          </w:p>
        </w:tc>
        <w:tc>
          <w:tcPr>
            <w:tcW w:w="851" w:type="dxa"/>
            <w:shd w:val="clear" w:color="auto" w:fill="auto"/>
          </w:tcPr>
          <w:p w14:paraId="0131BE8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5</w:t>
            </w:r>
          </w:p>
        </w:tc>
        <w:tc>
          <w:tcPr>
            <w:tcW w:w="850" w:type="dxa"/>
            <w:shd w:val="clear" w:color="auto" w:fill="auto"/>
          </w:tcPr>
          <w:p w14:paraId="6C67C8F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w:t>
            </w:r>
          </w:p>
        </w:tc>
        <w:tc>
          <w:tcPr>
            <w:tcW w:w="851" w:type="dxa"/>
            <w:shd w:val="clear" w:color="auto" w:fill="auto"/>
          </w:tcPr>
          <w:p w14:paraId="6494955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4</w:t>
            </w:r>
          </w:p>
        </w:tc>
        <w:tc>
          <w:tcPr>
            <w:tcW w:w="835" w:type="dxa"/>
            <w:shd w:val="clear" w:color="auto" w:fill="auto"/>
          </w:tcPr>
          <w:p w14:paraId="33326DF2"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726" w:type="dxa"/>
            <w:shd w:val="clear" w:color="auto" w:fill="auto"/>
          </w:tcPr>
          <w:p w14:paraId="30B0A4F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990" w:type="dxa"/>
            <w:shd w:val="clear" w:color="auto" w:fill="auto"/>
          </w:tcPr>
          <w:p w14:paraId="03B69A7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21</w:t>
            </w:r>
          </w:p>
        </w:tc>
      </w:tr>
      <w:tr w:rsidR="00E3171B" w:rsidRPr="00E3171B" w14:paraId="1065785D" w14:textId="77777777" w:rsidTr="00E3171B">
        <w:tc>
          <w:tcPr>
            <w:tcW w:w="2235" w:type="dxa"/>
            <w:vMerge/>
            <w:shd w:val="clear" w:color="auto" w:fill="auto"/>
          </w:tcPr>
          <w:p w14:paraId="77D45550"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976" w:type="dxa"/>
            <w:shd w:val="clear" w:color="auto" w:fill="auto"/>
          </w:tcPr>
          <w:p w14:paraId="27D9C6D0"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Литература</w:t>
            </w:r>
          </w:p>
        </w:tc>
        <w:tc>
          <w:tcPr>
            <w:tcW w:w="851" w:type="dxa"/>
            <w:shd w:val="clear" w:color="auto" w:fill="auto"/>
          </w:tcPr>
          <w:p w14:paraId="68ACF10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850" w:type="dxa"/>
            <w:shd w:val="clear" w:color="auto" w:fill="auto"/>
          </w:tcPr>
          <w:p w14:paraId="4DA68C3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851" w:type="dxa"/>
            <w:shd w:val="clear" w:color="auto" w:fill="auto"/>
          </w:tcPr>
          <w:p w14:paraId="095E773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c>
          <w:tcPr>
            <w:tcW w:w="835" w:type="dxa"/>
            <w:shd w:val="clear" w:color="auto" w:fill="auto"/>
          </w:tcPr>
          <w:p w14:paraId="08116E2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c>
          <w:tcPr>
            <w:tcW w:w="726" w:type="dxa"/>
            <w:shd w:val="clear" w:color="auto" w:fill="auto"/>
          </w:tcPr>
          <w:p w14:paraId="1FBA8AF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990" w:type="dxa"/>
            <w:shd w:val="clear" w:color="auto" w:fill="auto"/>
          </w:tcPr>
          <w:p w14:paraId="5272925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13</w:t>
            </w:r>
          </w:p>
        </w:tc>
      </w:tr>
      <w:tr w:rsidR="00E3171B" w:rsidRPr="00E3171B" w14:paraId="003BA620" w14:textId="77777777" w:rsidTr="00E3171B">
        <w:tc>
          <w:tcPr>
            <w:tcW w:w="2235" w:type="dxa"/>
            <w:shd w:val="clear" w:color="auto" w:fill="auto"/>
          </w:tcPr>
          <w:p w14:paraId="1FC75051"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Иностранный язык</w:t>
            </w:r>
          </w:p>
        </w:tc>
        <w:tc>
          <w:tcPr>
            <w:tcW w:w="2976" w:type="dxa"/>
            <w:shd w:val="clear" w:color="auto" w:fill="auto"/>
          </w:tcPr>
          <w:p w14:paraId="3C6106AC"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Английский язык</w:t>
            </w:r>
          </w:p>
        </w:tc>
        <w:tc>
          <w:tcPr>
            <w:tcW w:w="851" w:type="dxa"/>
            <w:shd w:val="clear" w:color="auto" w:fill="auto"/>
          </w:tcPr>
          <w:p w14:paraId="7149C6C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850" w:type="dxa"/>
            <w:shd w:val="clear" w:color="auto" w:fill="auto"/>
          </w:tcPr>
          <w:p w14:paraId="365AC4E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851" w:type="dxa"/>
            <w:shd w:val="clear" w:color="auto" w:fill="auto"/>
          </w:tcPr>
          <w:p w14:paraId="53400C2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835" w:type="dxa"/>
            <w:shd w:val="clear" w:color="auto" w:fill="auto"/>
          </w:tcPr>
          <w:p w14:paraId="5B1F569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726" w:type="dxa"/>
            <w:shd w:val="clear" w:color="auto" w:fill="auto"/>
          </w:tcPr>
          <w:p w14:paraId="5C4A971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990" w:type="dxa"/>
            <w:shd w:val="clear" w:color="auto" w:fill="auto"/>
          </w:tcPr>
          <w:p w14:paraId="3492D67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15</w:t>
            </w:r>
          </w:p>
        </w:tc>
      </w:tr>
      <w:tr w:rsidR="00E3171B" w:rsidRPr="00E3171B" w14:paraId="1EBDD6D5" w14:textId="77777777" w:rsidTr="00E3171B">
        <w:tc>
          <w:tcPr>
            <w:tcW w:w="2235" w:type="dxa"/>
            <w:vMerge w:val="restart"/>
            <w:shd w:val="clear" w:color="auto" w:fill="auto"/>
          </w:tcPr>
          <w:p w14:paraId="0B60C0E4"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Математика и информатика</w:t>
            </w:r>
          </w:p>
        </w:tc>
        <w:tc>
          <w:tcPr>
            <w:tcW w:w="2976" w:type="dxa"/>
            <w:shd w:val="clear" w:color="auto" w:fill="auto"/>
          </w:tcPr>
          <w:p w14:paraId="19D4A534"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Математика</w:t>
            </w:r>
          </w:p>
        </w:tc>
        <w:tc>
          <w:tcPr>
            <w:tcW w:w="851" w:type="dxa"/>
            <w:shd w:val="clear" w:color="auto" w:fill="auto"/>
          </w:tcPr>
          <w:p w14:paraId="0DD26A7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5</w:t>
            </w:r>
          </w:p>
        </w:tc>
        <w:tc>
          <w:tcPr>
            <w:tcW w:w="850" w:type="dxa"/>
            <w:shd w:val="clear" w:color="auto" w:fill="auto"/>
          </w:tcPr>
          <w:p w14:paraId="5C4C074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5</w:t>
            </w:r>
          </w:p>
        </w:tc>
        <w:tc>
          <w:tcPr>
            <w:tcW w:w="851" w:type="dxa"/>
            <w:shd w:val="clear" w:color="auto" w:fill="auto"/>
          </w:tcPr>
          <w:p w14:paraId="6BBF0F8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35" w:type="dxa"/>
            <w:shd w:val="clear" w:color="auto" w:fill="auto"/>
          </w:tcPr>
          <w:p w14:paraId="1BC3BE82"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726" w:type="dxa"/>
            <w:shd w:val="clear" w:color="auto" w:fill="auto"/>
          </w:tcPr>
          <w:p w14:paraId="3F703C7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990" w:type="dxa"/>
            <w:shd w:val="clear" w:color="auto" w:fill="auto"/>
          </w:tcPr>
          <w:p w14:paraId="4FCDA19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w:t>
            </w:r>
          </w:p>
        </w:tc>
      </w:tr>
      <w:tr w:rsidR="00E3171B" w:rsidRPr="00E3171B" w14:paraId="1AD20542" w14:textId="77777777" w:rsidTr="00E3171B">
        <w:tc>
          <w:tcPr>
            <w:tcW w:w="2235" w:type="dxa"/>
            <w:vMerge/>
            <w:shd w:val="clear" w:color="auto" w:fill="auto"/>
          </w:tcPr>
          <w:p w14:paraId="73E77833"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976" w:type="dxa"/>
            <w:shd w:val="clear" w:color="auto" w:fill="auto"/>
          </w:tcPr>
          <w:p w14:paraId="11FB4008"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Алгебра</w:t>
            </w:r>
          </w:p>
        </w:tc>
        <w:tc>
          <w:tcPr>
            <w:tcW w:w="851" w:type="dxa"/>
            <w:shd w:val="clear" w:color="auto" w:fill="auto"/>
          </w:tcPr>
          <w:p w14:paraId="6ED41DF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0" w:type="dxa"/>
            <w:shd w:val="clear" w:color="auto" w:fill="auto"/>
            <w:vAlign w:val="bottom"/>
          </w:tcPr>
          <w:p w14:paraId="5A8F5DC2"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p>
        </w:tc>
        <w:tc>
          <w:tcPr>
            <w:tcW w:w="851" w:type="dxa"/>
            <w:shd w:val="clear" w:color="auto" w:fill="auto"/>
            <w:vAlign w:val="bottom"/>
          </w:tcPr>
          <w:p w14:paraId="490CB637"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3</w:t>
            </w:r>
          </w:p>
        </w:tc>
        <w:tc>
          <w:tcPr>
            <w:tcW w:w="835" w:type="dxa"/>
            <w:shd w:val="clear" w:color="auto" w:fill="auto"/>
            <w:vAlign w:val="bottom"/>
          </w:tcPr>
          <w:p w14:paraId="07B7348D"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3</w:t>
            </w:r>
          </w:p>
        </w:tc>
        <w:tc>
          <w:tcPr>
            <w:tcW w:w="726" w:type="dxa"/>
            <w:shd w:val="clear" w:color="auto" w:fill="auto"/>
            <w:vAlign w:val="bottom"/>
          </w:tcPr>
          <w:p w14:paraId="1A67AD29"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3</w:t>
            </w:r>
          </w:p>
        </w:tc>
        <w:tc>
          <w:tcPr>
            <w:tcW w:w="990" w:type="dxa"/>
            <w:shd w:val="clear" w:color="auto" w:fill="auto"/>
          </w:tcPr>
          <w:p w14:paraId="166AD09E"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9</w:t>
            </w:r>
          </w:p>
        </w:tc>
      </w:tr>
      <w:tr w:rsidR="00E3171B" w:rsidRPr="00E3171B" w14:paraId="68CF335C" w14:textId="77777777" w:rsidTr="00E3171B">
        <w:tc>
          <w:tcPr>
            <w:tcW w:w="2235" w:type="dxa"/>
            <w:vMerge/>
            <w:shd w:val="clear" w:color="auto" w:fill="auto"/>
          </w:tcPr>
          <w:p w14:paraId="06206FE0"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976" w:type="dxa"/>
            <w:shd w:val="clear" w:color="auto" w:fill="auto"/>
          </w:tcPr>
          <w:p w14:paraId="25708F03"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Геометрия</w:t>
            </w:r>
          </w:p>
        </w:tc>
        <w:tc>
          <w:tcPr>
            <w:tcW w:w="851" w:type="dxa"/>
            <w:shd w:val="clear" w:color="auto" w:fill="auto"/>
          </w:tcPr>
          <w:p w14:paraId="6A2B272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0" w:type="dxa"/>
            <w:shd w:val="clear" w:color="auto" w:fill="auto"/>
            <w:vAlign w:val="bottom"/>
          </w:tcPr>
          <w:p w14:paraId="1488E9F1"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p>
        </w:tc>
        <w:tc>
          <w:tcPr>
            <w:tcW w:w="851" w:type="dxa"/>
            <w:shd w:val="clear" w:color="auto" w:fill="auto"/>
            <w:vAlign w:val="bottom"/>
          </w:tcPr>
          <w:p w14:paraId="63838AEE"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2</w:t>
            </w:r>
          </w:p>
        </w:tc>
        <w:tc>
          <w:tcPr>
            <w:tcW w:w="835" w:type="dxa"/>
            <w:shd w:val="clear" w:color="auto" w:fill="auto"/>
            <w:vAlign w:val="bottom"/>
          </w:tcPr>
          <w:p w14:paraId="4875B822"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2</w:t>
            </w:r>
          </w:p>
        </w:tc>
        <w:tc>
          <w:tcPr>
            <w:tcW w:w="726" w:type="dxa"/>
            <w:shd w:val="clear" w:color="auto" w:fill="auto"/>
            <w:vAlign w:val="bottom"/>
          </w:tcPr>
          <w:p w14:paraId="6725CADD"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2</w:t>
            </w:r>
          </w:p>
        </w:tc>
        <w:tc>
          <w:tcPr>
            <w:tcW w:w="990" w:type="dxa"/>
            <w:shd w:val="clear" w:color="auto" w:fill="auto"/>
          </w:tcPr>
          <w:p w14:paraId="2FE46A4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w:t>
            </w:r>
          </w:p>
        </w:tc>
      </w:tr>
      <w:tr w:rsidR="00E3171B" w:rsidRPr="00E3171B" w14:paraId="392BBB70" w14:textId="77777777" w:rsidTr="00E3171B">
        <w:tc>
          <w:tcPr>
            <w:tcW w:w="2235" w:type="dxa"/>
            <w:vMerge/>
            <w:shd w:val="clear" w:color="auto" w:fill="auto"/>
          </w:tcPr>
          <w:p w14:paraId="6FF24861"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976" w:type="dxa"/>
            <w:shd w:val="clear" w:color="auto" w:fill="auto"/>
          </w:tcPr>
          <w:p w14:paraId="3CCFAA06"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Информатика</w:t>
            </w:r>
          </w:p>
        </w:tc>
        <w:tc>
          <w:tcPr>
            <w:tcW w:w="851" w:type="dxa"/>
            <w:shd w:val="clear" w:color="auto" w:fill="auto"/>
          </w:tcPr>
          <w:p w14:paraId="05BA7A8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0" w:type="dxa"/>
            <w:shd w:val="clear" w:color="auto" w:fill="auto"/>
            <w:vAlign w:val="bottom"/>
          </w:tcPr>
          <w:p w14:paraId="5DFB586B"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p>
        </w:tc>
        <w:tc>
          <w:tcPr>
            <w:tcW w:w="851" w:type="dxa"/>
            <w:shd w:val="clear" w:color="auto" w:fill="auto"/>
            <w:vAlign w:val="bottom"/>
          </w:tcPr>
          <w:p w14:paraId="0E7BF6BD"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w w:val="99"/>
                <w:lang w:eastAsia="en-US"/>
              </w:rPr>
            </w:pPr>
            <w:r w:rsidRPr="00E3171B">
              <w:rPr>
                <w:rFonts w:ascii="Times New Roman" w:eastAsia="Times New Roman" w:hAnsi="Times New Roman" w:cs="Times New Roman"/>
                <w:w w:val="99"/>
                <w:lang w:eastAsia="en-US"/>
              </w:rPr>
              <w:t>1</w:t>
            </w:r>
          </w:p>
        </w:tc>
        <w:tc>
          <w:tcPr>
            <w:tcW w:w="835" w:type="dxa"/>
            <w:shd w:val="clear" w:color="auto" w:fill="auto"/>
            <w:vAlign w:val="bottom"/>
          </w:tcPr>
          <w:p w14:paraId="44B5596C"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w w:val="99"/>
                <w:lang w:eastAsia="en-US"/>
              </w:rPr>
            </w:pPr>
            <w:r w:rsidRPr="00E3171B">
              <w:rPr>
                <w:rFonts w:ascii="Times New Roman" w:eastAsia="Times New Roman" w:hAnsi="Times New Roman" w:cs="Times New Roman"/>
                <w:w w:val="99"/>
                <w:lang w:eastAsia="en-US"/>
              </w:rPr>
              <w:t>1</w:t>
            </w:r>
          </w:p>
        </w:tc>
        <w:tc>
          <w:tcPr>
            <w:tcW w:w="726" w:type="dxa"/>
            <w:shd w:val="clear" w:color="auto" w:fill="auto"/>
            <w:vAlign w:val="bottom"/>
          </w:tcPr>
          <w:p w14:paraId="7C3456E0"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1</w:t>
            </w:r>
          </w:p>
        </w:tc>
        <w:tc>
          <w:tcPr>
            <w:tcW w:w="990" w:type="dxa"/>
            <w:shd w:val="clear" w:color="auto" w:fill="auto"/>
          </w:tcPr>
          <w:p w14:paraId="7EF5DCF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r>
      <w:tr w:rsidR="00E3171B" w:rsidRPr="00E3171B" w14:paraId="185AA564" w14:textId="77777777" w:rsidTr="00E3171B">
        <w:tc>
          <w:tcPr>
            <w:tcW w:w="2235" w:type="dxa"/>
            <w:vMerge w:val="restart"/>
            <w:shd w:val="clear" w:color="auto" w:fill="auto"/>
          </w:tcPr>
          <w:p w14:paraId="5DC29652"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 xml:space="preserve">Общественно – </w:t>
            </w:r>
            <w:r w:rsidRPr="00E3171B">
              <w:rPr>
                <w:rFonts w:ascii="Times New Roman" w:eastAsia="Calibri" w:hAnsi="Times New Roman" w:cs="Times New Roman"/>
                <w:bCs/>
                <w:lang w:eastAsia="en-US"/>
              </w:rPr>
              <w:lastRenderedPageBreak/>
              <w:t>научные предметы</w:t>
            </w:r>
          </w:p>
        </w:tc>
        <w:tc>
          <w:tcPr>
            <w:tcW w:w="2976" w:type="dxa"/>
            <w:shd w:val="clear" w:color="auto" w:fill="auto"/>
          </w:tcPr>
          <w:p w14:paraId="0D0DB171"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lastRenderedPageBreak/>
              <w:t>История</w:t>
            </w:r>
          </w:p>
        </w:tc>
        <w:tc>
          <w:tcPr>
            <w:tcW w:w="851" w:type="dxa"/>
            <w:shd w:val="clear" w:color="auto" w:fill="auto"/>
          </w:tcPr>
          <w:p w14:paraId="615CF3D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c>
          <w:tcPr>
            <w:tcW w:w="850" w:type="dxa"/>
            <w:shd w:val="clear" w:color="auto" w:fill="auto"/>
            <w:vAlign w:val="bottom"/>
          </w:tcPr>
          <w:p w14:paraId="46049837"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2</w:t>
            </w:r>
          </w:p>
        </w:tc>
        <w:tc>
          <w:tcPr>
            <w:tcW w:w="851" w:type="dxa"/>
            <w:shd w:val="clear" w:color="auto" w:fill="auto"/>
            <w:vAlign w:val="bottom"/>
          </w:tcPr>
          <w:p w14:paraId="39504687"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2</w:t>
            </w:r>
          </w:p>
        </w:tc>
        <w:tc>
          <w:tcPr>
            <w:tcW w:w="835" w:type="dxa"/>
            <w:shd w:val="clear" w:color="auto" w:fill="auto"/>
            <w:vAlign w:val="bottom"/>
          </w:tcPr>
          <w:p w14:paraId="57AE8CFF"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2</w:t>
            </w:r>
          </w:p>
        </w:tc>
        <w:tc>
          <w:tcPr>
            <w:tcW w:w="726" w:type="dxa"/>
            <w:shd w:val="clear" w:color="auto" w:fill="auto"/>
            <w:vAlign w:val="bottom"/>
          </w:tcPr>
          <w:p w14:paraId="5E63F850"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3</w:t>
            </w:r>
          </w:p>
        </w:tc>
        <w:tc>
          <w:tcPr>
            <w:tcW w:w="990" w:type="dxa"/>
            <w:shd w:val="clear" w:color="auto" w:fill="auto"/>
          </w:tcPr>
          <w:p w14:paraId="3C3A018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11</w:t>
            </w:r>
          </w:p>
        </w:tc>
      </w:tr>
      <w:tr w:rsidR="00E3171B" w:rsidRPr="00E3171B" w14:paraId="29451F1D" w14:textId="77777777" w:rsidTr="00E3171B">
        <w:tc>
          <w:tcPr>
            <w:tcW w:w="2235" w:type="dxa"/>
            <w:vMerge/>
            <w:shd w:val="clear" w:color="auto" w:fill="auto"/>
          </w:tcPr>
          <w:p w14:paraId="6887AA05"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976" w:type="dxa"/>
            <w:shd w:val="clear" w:color="auto" w:fill="auto"/>
          </w:tcPr>
          <w:p w14:paraId="3792609A"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Обществознание</w:t>
            </w:r>
          </w:p>
        </w:tc>
        <w:tc>
          <w:tcPr>
            <w:tcW w:w="851" w:type="dxa"/>
            <w:shd w:val="clear" w:color="auto" w:fill="auto"/>
          </w:tcPr>
          <w:p w14:paraId="0590C52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0" w:type="dxa"/>
            <w:shd w:val="clear" w:color="auto" w:fill="auto"/>
            <w:vAlign w:val="bottom"/>
          </w:tcPr>
          <w:p w14:paraId="1DE8D891"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1</w:t>
            </w:r>
          </w:p>
        </w:tc>
        <w:tc>
          <w:tcPr>
            <w:tcW w:w="851" w:type="dxa"/>
            <w:shd w:val="clear" w:color="auto" w:fill="auto"/>
            <w:vAlign w:val="bottom"/>
          </w:tcPr>
          <w:p w14:paraId="08C8F345"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1</w:t>
            </w:r>
          </w:p>
        </w:tc>
        <w:tc>
          <w:tcPr>
            <w:tcW w:w="835" w:type="dxa"/>
            <w:shd w:val="clear" w:color="auto" w:fill="auto"/>
            <w:vAlign w:val="bottom"/>
          </w:tcPr>
          <w:p w14:paraId="20294136"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1</w:t>
            </w:r>
          </w:p>
        </w:tc>
        <w:tc>
          <w:tcPr>
            <w:tcW w:w="726" w:type="dxa"/>
            <w:shd w:val="clear" w:color="auto" w:fill="auto"/>
            <w:vAlign w:val="bottom"/>
          </w:tcPr>
          <w:p w14:paraId="69B76F5C"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1</w:t>
            </w:r>
          </w:p>
        </w:tc>
        <w:tc>
          <w:tcPr>
            <w:tcW w:w="990" w:type="dxa"/>
            <w:shd w:val="clear" w:color="auto" w:fill="auto"/>
          </w:tcPr>
          <w:p w14:paraId="3D3805D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4</w:t>
            </w:r>
          </w:p>
        </w:tc>
      </w:tr>
      <w:tr w:rsidR="00E3171B" w:rsidRPr="00E3171B" w14:paraId="0DDC1678" w14:textId="77777777" w:rsidTr="00E3171B">
        <w:tc>
          <w:tcPr>
            <w:tcW w:w="2235" w:type="dxa"/>
            <w:vMerge/>
            <w:shd w:val="clear" w:color="auto" w:fill="auto"/>
          </w:tcPr>
          <w:p w14:paraId="5BC767BC"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976" w:type="dxa"/>
            <w:shd w:val="clear" w:color="auto" w:fill="auto"/>
          </w:tcPr>
          <w:p w14:paraId="0BE38D16"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География</w:t>
            </w:r>
          </w:p>
        </w:tc>
        <w:tc>
          <w:tcPr>
            <w:tcW w:w="851" w:type="dxa"/>
            <w:shd w:val="clear" w:color="auto" w:fill="auto"/>
          </w:tcPr>
          <w:p w14:paraId="33A84D2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50" w:type="dxa"/>
            <w:shd w:val="clear" w:color="auto" w:fill="auto"/>
            <w:vAlign w:val="bottom"/>
          </w:tcPr>
          <w:p w14:paraId="5AA48192"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1</w:t>
            </w:r>
          </w:p>
        </w:tc>
        <w:tc>
          <w:tcPr>
            <w:tcW w:w="851" w:type="dxa"/>
            <w:shd w:val="clear" w:color="auto" w:fill="auto"/>
            <w:vAlign w:val="bottom"/>
          </w:tcPr>
          <w:p w14:paraId="740BA4EA"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2</w:t>
            </w:r>
          </w:p>
        </w:tc>
        <w:tc>
          <w:tcPr>
            <w:tcW w:w="835" w:type="dxa"/>
            <w:shd w:val="clear" w:color="auto" w:fill="auto"/>
            <w:vAlign w:val="bottom"/>
          </w:tcPr>
          <w:p w14:paraId="7DC28DE7"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2</w:t>
            </w:r>
          </w:p>
        </w:tc>
        <w:tc>
          <w:tcPr>
            <w:tcW w:w="726" w:type="dxa"/>
            <w:shd w:val="clear" w:color="auto" w:fill="auto"/>
            <w:vAlign w:val="bottom"/>
          </w:tcPr>
          <w:p w14:paraId="2BCAE283"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2</w:t>
            </w:r>
          </w:p>
        </w:tc>
        <w:tc>
          <w:tcPr>
            <w:tcW w:w="990" w:type="dxa"/>
            <w:shd w:val="clear" w:color="auto" w:fill="auto"/>
          </w:tcPr>
          <w:p w14:paraId="21607E5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8</w:t>
            </w:r>
          </w:p>
        </w:tc>
      </w:tr>
      <w:tr w:rsidR="00E3171B" w:rsidRPr="00E3171B" w14:paraId="79E577AB" w14:textId="77777777" w:rsidTr="00E3171B">
        <w:tc>
          <w:tcPr>
            <w:tcW w:w="2235" w:type="dxa"/>
            <w:vMerge w:val="restart"/>
            <w:shd w:val="clear" w:color="auto" w:fill="auto"/>
          </w:tcPr>
          <w:p w14:paraId="4F56AFEB"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Естественнонаучные предметы</w:t>
            </w:r>
          </w:p>
        </w:tc>
        <w:tc>
          <w:tcPr>
            <w:tcW w:w="2976" w:type="dxa"/>
            <w:shd w:val="clear" w:color="auto" w:fill="auto"/>
          </w:tcPr>
          <w:p w14:paraId="4BA7984C"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Биология</w:t>
            </w:r>
          </w:p>
        </w:tc>
        <w:tc>
          <w:tcPr>
            <w:tcW w:w="851" w:type="dxa"/>
            <w:shd w:val="clear" w:color="auto" w:fill="auto"/>
          </w:tcPr>
          <w:p w14:paraId="778A71D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50" w:type="dxa"/>
            <w:shd w:val="clear" w:color="auto" w:fill="auto"/>
          </w:tcPr>
          <w:p w14:paraId="153E94A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51" w:type="dxa"/>
            <w:shd w:val="clear" w:color="auto" w:fill="auto"/>
          </w:tcPr>
          <w:p w14:paraId="1CD9D09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35" w:type="dxa"/>
            <w:shd w:val="clear" w:color="auto" w:fill="auto"/>
          </w:tcPr>
          <w:p w14:paraId="6B2314D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c>
          <w:tcPr>
            <w:tcW w:w="726" w:type="dxa"/>
            <w:shd w:val="clear" w:color="auto" w:fill="auto"/>
          </w:tcPr>
          <w:p w14:paraId="3BE3E8A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c>
          <w:tcPr>
            <w:tcW w:w="990" w:type="dxa"/>
            <w:shd w:val="clear" w:color="auto" w:fill="auto"/>
          </w:tcPr>
          <w:p w14:paraId="3161397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7</w:t>
            </w:r>
          </w:p>
        </w:tc>
      </w:tr>
      <w:tr w:rsidR="00E3171B" w:rsidRPr="00E3171B" w14:paraId="33994EA0" w14:textId="77777777" w:rsidTr="00E3171B">
        <w:tc>
          <w:tcPr>
            <w:tcW w:w="2235" w:type="dxa"/>
            <w:vMerge/>
            <w:shd w:val="clear" w:color="auto" w:fill="auto"/>
          </w:tcPr>
          <w:p w14:paraId="732CD03B"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976" w:type="dxa"/>
            <w:shd w:val="clear" w:color="auto" w:fill="auto"/>
          </w:tcPr>
          <w:p w14:paraId="193D640B"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Физика</w:t>
            </w:r>
          </w:p>
        </w:tc>
        <w:tc>
          <w:tcPr>
            <w:tcW w:w="851" w:type="dxa"/>
            <w:shd w:val="clear" w:color="auto" w:fill="auto"/>
          </w:tcPr>
          <w:p w14:paraId="6333B02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0" w:type="dxa"/>
            <w:shd w:val="clear" w:color="auto" w:fill="auto"/>
          </w:tcPr>
          <w:p w14:paraId="50FA47F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1" w:type="dxa"/>
            <w:shd w:val="clear" w:color="auto" w:fill="auto"/>
          </w:tcPr>
          <w:p w14:paraId="2CA7F9F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c>
          <w:tcPr>
            <w:tcW w:w="835" w:type="dxa"/>
            <w:shd w:val="clear" w:color="auto" w:fill="auto"/>
          </w:tcPr>
          <w:p w14:paraId="432C6E4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c>
          <w:tcPr>
            <w:tcW w:w="726" w:type="dxa"/>
            <w:shd w:val="clear" w:color="auto" w:fill="auto"/>
          </w:tcPr>
          <w:p w14:paraId="1A8EE6C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990" w:type="dxa"/>
            <w:shd w:val="clear" w:color="auto" w:fill="auto"/>
          </w:tcPr>
          <w:p w14:paraId="7737D2A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7</w:t>
            </w:r>
          </w:p>
        </w:tc>
      </w:tr>
      <w:tr w:rsidR="00E3171B" w:rsidRPr="00E3171B" w14:paraId="146F291A" w14:textId="77777777" w:rsidTr="00E3171B">
        <w:tc>
          <w:tcPr>
            <w:tcW w:w="2235" w:type="dxa"/>
            <w:vMerge/>
            <w:shd w:val="clear" w:color="auto" w:fill="auto"/>
          </w:tcPr>
          <w:p w14:paraId="1B6A10A4"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976" w:type="dxa"/>
            <w:shd w:val="clear" w:color="auto" w:fill="auto"/>
          </w:tcPr>
          <w:p w14:paraId="4F0D261D"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Химия</w:t>
            </w:r>
          </w:p>
        </w:tc>
        <w:tc>
          <w:tcPr>
            <w:tcW w:w="851" w:type="dxa"/>
            <w:shd w:val="clear" w:color="auto" w:fill="auto"/>
          </w:tcPr>
          <w:p w14:paraId="467C0BC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0" w:type="dxa"/>
            <w:shd w:val="clear" w:color="auto" w:fill="auto"/>
          </w:tcPr>
          <w:p w14:paraId="1FDC20E4"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1" w:type="dxa"/>
            <w:shd w:val="clear" w:color="auto" w:fill="auto"/>
          </w:tcPr>
          <w:p w14:paraId="5AE697A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35" w:type="dxa"/>
            <w:shd w:val="clear" w:color="auto" w:fill="auto"/>
          </w:tcPr>
          <w:p w14:paraId="5B53DC4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c>
          <w:tcPr>
            <w:tcW w:w="726" w:type="dxa"/>
            <w:shd w:val="clear" w:color="auto" w:fill="auto"/>
          </w:tcPr>
          <w:p w14:paraId="3B371D2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c>
          <w:tcPr>
            <w:tcW w:w="990" w:type="dxa"/>
            <w:shd w:val="clear" w:color="auto" w:fill="auto"/>
          </w:tcPr>
          <w:p w14:paraId="4C6687A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4</w:t>
            </w:r>
          </w:p>
        </w:tc>
      </w:tr>
      <w:tr w:rsidR="00E3171B" w:rsidRPr="00E3171B" w14:paraId="59FAD1AE" w14:textId="77777777" w:rsidTr="00E3171B">
        <w:tc>
          <w:tcPr>
            <w:tcW w:w="2235" w:type="dxa"/>
            <w:vMerge w:val="restart"/>
            <w:shd w:val="clear" w:color="auto" w:fill="auto"/>
          </w:tcPr>
          <w:p w14:paraId="07888199"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Искусство</w:t>
            </w:r>
          </w:p>
        </w:tc>
        <w:tc>
          <w:tcPr>
            <w:tcW w:w="2976" w:type="dxa"/>
            <w:shd w:val="clear" w:color="auto" w:fill="auto"/>
          </w:tcPr>
          <w:p w14:paraId="1AE07212"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Музыка</w:t>
            </w:r>
          </w:p>
        </w:tc>
        <w:tc>
          <w:tcPr>
            <w:tcW w:w="851" w:type="dxa"/>
            <w:shd w:val="clear" w:color="auto" w:fill="auto"/>
          </w:tcPr>
          <w:p w14:paraId="2F84EBD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50" w:type="dxa"/>
            <w:shd w:val="clear" w:color="auto" w:fill="auto"/>
          </w:tcPr>
          <w:p w14:paraId="19576B2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51" w:type="dxa"/>
            <w:shd w:val="clear" w:color="auto" w:fill="auto"/>
          </w:tcPr>
          <w:p w14:paraId="49B6497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35" w:type="dxa"/>
            <w:shd w:val="clear" w:color="auto" w:fill="auto"/>
          </w:tcPr>
          <w:p w14:paraId="712CA6E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726" w:type="dxa"/>
            <w:shd w:val="clear" w:color="auto" w:fill="auto"/>
          </w:tcPr>
          <w:p w14:paraId="590BDBD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990" w:type="dxa"/>
            <w:shd w:val="clear" w:color="auto" w:fill="auto"/>
          </w:tcPr>
          <w:p w14:paraId="36FE6F2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4</w:t>
            </w:r>
          </w:p>
        </w:tc>
      </w:tr>
      <w:tr w:rsidR="00E3171B" w:rsidRPr="00E3171B" w14:paraId="12FF1B48" w14:textId="77777777" w:rsidTr="00E3171B">
        <w:tc>
          <w:tcPr>
            <w:tcW w:w="2235" w:type="dxa"/>
            <w:vMerge/>
            <w:shd w:val="clear" w:color="auto" w:fill="auto"/>
          </w:tcPr>
          <w:p w14:paraId="064AE7FE"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976" w:type="dxa"/>
            <w:shd w:val="clear" w:color="auto" w:fill="auto"/>
          </w:tcPr>
          <w:p w14:paraId="02B29E58"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Изобразительное искусство</w:t>
            </w:r>
          </w:p>
        </w:tc>
        <w:tc>
          <w:tcPr>
            <w:tcW w:w="851" w:type="dxa"/>
            <w:shd w:val="clear" w:color="auto" w:fill="auto"/>
          </w:tcPr>
          <w:p w14:paraId="197149B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50" w:type="dxa"/>
            <w:shd w:val="clear" w:color="auto" w:fill="auto"/>
          </w:tcPr>
          <w:p w14:paraId="2A26EB9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51" w:type="dxa"/>
            <w:shd w:val="clear" w:color="auto" w:fill="auto"/>
          </w:tcPr>
          <w:p w14:paraId="32281FF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35" w:type="dxa"/>
            <w:shd w:val="clear" w:color="auto" w:fill="auto"/>
          </w:tcPr>
          <w:p w14:paraId="485E73E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726" w:type="dxa"/>
            <w:shd w:val="clear" w:color="auto" w:fill="auto"/>
          </w:tcPr>
          <w:p w14:paraId="6A927CA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990" w:type="dxa"/>
            <w:shd w:val="clear" w:color="auto" w:fill="auto"/>
          </w:tcPr>
          <w:p w14:paraId="10C5E56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4</w:t>
            </w:r>
          </w:p>
        </w:tc>
      </w:tr>
      <w:tr w:rsidR="00E3171B" w:rsidRPr="00E3171B" w14:paraId="11F58458" w14:textId="77777777" w:rsidTr="00E3171B">
        <w:tc>
          <w:tcPr>
            <w:tcW w:w="2235" w:type="dxa"/>
            <w:shd w:val="clear" w:color="auto" w:fill="auto"/>
          </w:tcPr>
          <w:p w14:paraId="5FC651BA"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Технология</w:t>
            </w:r>
          </w:p>
        </w:tc>
        <w:tc>
          <w:tcPr>
            <w:tcW w:w="2976" w:type="dxa"/>
            <w:shd w:val="clear" w:color="auto" w:fill="auto"/>
          </w:tcPr>
          <w:p w14:paraId="563A2BBA"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Технология здорового питания на английском языке</w:t>
            </w:r>
          </w:p>
        </w:tc>
        <w:tc>
          <w:tcPr>
            <w:tcW w:w="851" w:type="dxa"/>
            <w:shd w:val="clear" w:color="auto" w:fill="auto"/>
          </w:tcPr>
          <w:p w14:paraId="10AC72A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c>
          <w:tcPr>
            <w:tcW w:w="850" w:type="dxa"/>
            <w:shd w:val="clear" w:color="auto" w:fill="auto"/>
          </w:tcPr>
          <w:p w14:paraId="42B6988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c>
          <w:tcPr>
            <w:tcW w:w="851" w:type="dxa"/>
            <w:shd w:val="clear" w:color="auto" w:fill="auto"/>
          </w:tcPr>
          <w:p w14:paraId="7207420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c>
          <w:tcPr>
            <w:tcW w:w="835" w:type="dxa"/>
            <w:shd w:val="clear" w:color="auto" w:fill="auto"/>
          </w:tcPr>
          <w:p w14:paraId="1B7DA49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726" w:type="dxa"/>
            <w:shd w:val="clear" w:color="auto" w:fill="auto"/>
          </w:tcPr>
          <w:p w14:paraId="3E212EB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990" w:type="dxa"/>
            <w:shd w:val="clear" w:color="auto" w:fill="auto"/>
          </w:tcPr>
          <w:p w14:paraId="1A0A233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7</w:t>
            </w:r>
          </w:p>
        </w:tc>
      </w:tr>
      <w:tr w:rsidR="00E3171B" w:rsidRPr="00E3171B" w14:paraId="6D0710A8" w14:textId="77777777" w:rsidTr="00E3171B">
        <w:tc>
          <w:tcPr>
            <w:tcW w:w="2235" w:type="dxa"/>
            <w:vMerge w:val="restart"/>
            <w:shd w:val="clear" w:color="auto" w:fill="auto"/>
          </w:tcPr>
          <w:p w14:paraId="12E2E084"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Физическая культура и основы безопасности жизнедеятельности</w:t>
            </w:r>
          </w:p>
        </w:tc>
        <w:tc>
          <w:tcPr>
            <w:tcW w:w="2976" w:type="dxa"/>
            <w:shd w:val="clear" w:color="auto" w:fill="auto"/>
          </w:tcPr>
          <w:p w14:paraId="24CBD271"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Физическая культура</w:t>
            </w:r>
          </w:p>
        </w:tc>
        <w:tc>
          <w:tcPr>
            <w:tcW w:w="851" w:type="dxa"/>
            <w:shd w:val="clear" w:color="auto" w:fill="auto"/>
          </w:tcPr>
          <w:p w14:paraId="3A54EC2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850" w:type="dxa"/>
            <w:shd w:val="clear" w:color="auto" w:fill="auto"/>
          </w:tcPr>
          <w:p w14:paraId="66F4695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851" w:type="dxa"/>
            <w:shd w:val="clear" w:color="auto" w:fill="auto"/>
          </w:tcPr>
          <w:p w14:paraId="497ADC6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835" w:type="dxa"/>
            <w:shd w:val="clear" w:color="auto" w:fill="auto"/>
          </w:tcPr>
          <w:p w14:paraId="0966C13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726" w:type="dxa"/>
            <w:shd w:val="clear" w:color="auto" w:fill="auto"/>
          </w:tcPr>
          <w:p w14:paraId="460F851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990" w:type="dxa"/>
            <w:shd w:val="clear" w:color="auto" w:fill="auto"/>
          </w:tcPr>
          <w:p w14:paraId="5C70C374"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15</w:t>
            </w:r>
          </w:p>
        </w:tc>
      </w:tr>
      <w:tr w:rsidR="00E3171B" w:rsidRPr="00E3171B" w14:paraId="3446DB0F" w14:textId="77777777" w:rsidTr="00E3171B">
        <w:tc>
          <w:tcPr>
            <w:tcW w:w="2235" w:type="dxa"/>
            <w:vMerge/>
            <w:shd w:val="clear" w:color="auto" w:fill="auto"/>
          </w:tcPr>
          <w:p w14:paraId="4316DCDD"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976" w:type="dxa"/>
            <w:shd w:val="clear" w:color="auto" w:fill="auto"/>
          </w:tcPr>
          <w:p w14:paraId="5F23F069"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Основы безопасности жизнедеятельности</w:t>
            </w:r>
          </w:p>
        </w:tc>
        <w:tc>
          <w:tcPr>
            <w:tcW w:w="851" w:type="dxa"/>
            <w:shd w:val="clear" w:color="auto" w:fill="auto"/>
          </w:tcPr>
          <w:p w14:paraId="00CADC1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0" w:type="dxa"/>
            <w:shd w:val="clear" w:color="auto" w:fill="auto"/>
          </w:tcPr>
          <w:p w14:paraId="016A2012"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1" w:type="dxa"/>
            <w:shd w:val="clear" w:color="auto" w:fill="auto"/>
          </w:tcPr>
          <w:p w14:paraId="5F5D117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35" w:type="dxa"/>
            <w:shd w:val="clear" w:color="auto" w:fill="auto"/>
          </w:tcPr>
          <w:p w14:paraId="107470D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726" w:type="dxa"/>
            <w:shd w:val="clear" w:color="auto" w:fill="auto"/>
          </w:tcPr>
          <w:p w14:paraId="5E19A87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990" w:type="dxa"/>
            <w:shd w:val="clear" w:color="auto" w:fill="auto"/>
          </w:tcPr>
          <w:p w14:paraId="1960DE8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r>
      <w:tr w:rsidR="00E3171B" w:rsidRPr="00E3171B" w14:paraId="4E492FFC" w14:textId="77777777" w:rsidTr="00E3171B">
        <w:tc>
          <w:tcPr>
            <w:tcW w:w="2235" w:type="dxa"/>
            <w:shd w:val="clear" w:color="auto" w:fill="auto"/>
          </w:tcPr>
          <w:p w14:paraId="1D4E9063"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976" w:type="dxa"/>
            <w:shd w:val="clear" w:color="auto" w:fill="auto"/>
          </w:tcPr>
          <w:p w14:paraId="6A05F9CF"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Итого</w:t>
            </w:r>
          </w:p>
        </w:tc>
        <w:tc>
          <w:tcPr>
            <w:tcW w:w="851" w:type="dxa"/>
            <w:shd w:val="clear" w:color="auto" w:fill="auto"/>
          </w:tcPr>
          <w:p w14:paraId="024D5DD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27</w:t>
            </w:r>
          </w:p>
        </w:tc>
        <w:tc>
          <w:tcPr>
            <w:tcW w:w="850" w:type="dxa"/>
            <w:shd w:val="clear" w:color="auto" w:fill="auto"/>
          </w:tcPr>
          <w:p w14:paraId="6D16645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29</w:t>
            </w:r>
          </w:p>
        </w:tc>
        <w:tc>
          <w:tcPr>
            <w:tcW w:w="851" w:type="dxa"/>
            <w:shd w:val="clear" w:color="auto" w:fill="auto"/>
          </w:tcPr>
          <w:p w14:paraId="0F151A6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30</w:t>
            </w:r>
          </w:p>
        </w:tc>
        <w:tc>
          <w:tcPr>
            <w:tcW w:w="835" w:type="dxa"/>
            <w:shd w:val="clear" w:color="auto" w:fill="auto"/>
          </w:tcPr>
          <w:p w14:paraId="37A2D17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32</w:t>
            </w:r>
          </w:p>
        </w:tc>
        <w:tc>
          <w:tcPr>
            <w:tcW w:w="726" w:type="dxa"/>
            <w:shd w:val="clear" w:color="auto" w:fill="auto"/>
          </w:tcPr>
          <w:p w14:paraId="7C497E5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32</w:t>
            </w:r>
          </w:p>
        </w:tc>
        <w:tc>
          <w:tcPr>
            <w:tcW w:w="990" w:type="dxa"/>
            <w:shd w:val="clear" w:color="auto" w:fill="auto"/>
          </w:tcPr>
          <w:p w14:paraId="2A81BD5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150</w:t>
            </w:r>
          </w:p>
        </w:tc>
      </w:tr>
      <w:tr w:rsidR="00E3171B" w:rsidRPr="00E3171B" w14:paraId="0DE78F4F" w14:textId="77777777" w:rsidTr="00E3171B">
        <w:tc>
          <w:tcPr>
            <w:tcW w:w="10314" w:type="dxa"/>
            <w:gridSpan w:val="8"/>
            <w:shd w:val="clear" w:color="auto" w:fill="auto"/>
          </w:tcPr>
          <w:p w14:paraId="68C2A2AC"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i/>
                <w:lang w:eastAsia="en-US"/>
              </w:rPr>
            </w:pPr>
            <w:r w:rsidRPr="00E3171B">
              <w:rPr>
                <w:rFonts w:ascii="Times New Roman" w:eastAsia="Calibri" w:hAnsi="Times New Roman" w:cs="Times New Roman"/>
                <w:bCs/>
                <w:i/>
                <w:lang w:eastAsia="en-US"/>
              </w:rPr>
              <w:t>Часть, формируемая участниками образовательных отношений при пятидневной учебной недели</w:t>
            </w:r>
          </w:p>
        </w:tc>
      </w:tr>
      <w:tr w:rsidR="00E3171B" w:rsidRPr="00E3171B" w14:paraId="1BFEFC65" w14:textId="77777777" w:rsidTr="00E3171B">
        <w:tc>
          <w:tcPr>
            <w:tcW w:w="5211" w:type="dxa"/>
            <w:gridSpan w:val="2"/>
            <w:shd w:val="clear" w:color="auto" w:fill="auto"/>
          </w:tcPr>
          <w:p w14:paraId="07716F9E"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Обществознание</w:t>
            </w:r>
          </w:p>
          <w:p w14:paraId="25D3B06E"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851" w:type="dxa"/>
            <w:shd w:val="clear" w:color="auto" w:fill="auto"/>
          </w:tcPr>
          <w:p w14:paraId="45242FF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50" w:type="dxa"/>
            <w:shd w:val="clear" w:color="auto" w:fill="auto"/>
          </w:tcPr>
          <w:p w14:paraId="185220C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1" w:type="dxa"/>
            <w:shd w:val="clear" w:color="auto" w:fill="auto"/>
          </w:tcPr>
          <w:p w14:paraId="21C055A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35" w:type="dxa"/>
            <w:shd w:val="clear" w:color="auto" w:fill="auto"/>
          </w:tcPr>
          <w:p w14:paraId="6AA2959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726" w:type="dxa"/>
            <w:shd w:val="clear" w:color="auto" w:fill="auto"/>
          </w:tcPr>
          <w:p w14:paraId="7A51F5AE"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990" w:type="dxa"/>
            <w:shd w:val="clear" w:color="auto" w:fill="auto"/>
          </w:tcPr>
          <w:p w14:paraId="354B1204"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r>
      <w:tr w:rsidR="00E3171B" w:rsidRPr="00E3171B" w14:paraId="2ED79305" w14:textId="77777777" w:rsidTr="00E3171B">
        <w:tc>
          <w:tcPr>
            <w:tcW w:w="5211" w:type="dxa"/>
            <w:gridSpan w:val="2"/>
            <w:shd w:val="clear" w:color="auto" w:fill="auto"/>
          </w:tcPr>
          <w:p w14:paraId="20257979"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Основы духовно-нравственной культуры народов России</w:t>
            </w:r>
          </w:p>
        </w:tc>
        <w:tc>
          <w:tcPr>
            <w:tcW w:w="851" w:type="dxa"/>
            <w:shd w:val="clear" w:color="auto" w:fill="auto"/>
          </w:tcPr>
          <w:p w14:paraId="58B1D512"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50" w:type="dxa"/>
            <w:shd w:val="clear" w:color="auto" w:fill="auto"/>
          </w:tcPr>
          <w:p w14:paraId="394803A2"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1" w:type="dxa"/>
            <w:shd w:val="clear" w:color="auto" w:fill="auto"/>
          </w:tcPr>
          <w:p w14:paraId="1AC02D8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35" w:type="dxa"/>
            <w:shd w:val="clear" w:color="auto" w:fill="auto"/>
          </w:tcPr>
          <w:p w14:paraId="599E648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726" w:type="dxa"/>
            <w:shd w:val="clear" w:color="auto" w:fill="auto"/>
          </w:tcPr>
          <w:p w14:paraId="2C84B2B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990" w:type="dxa"/>
            <w:shd w:val="clear" w:color="auto" w:fill="auto"/>
          </w:tcPr>
          <w:p w14:paraId="79C8FE7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r>
      <w:tr w:rsidR="00E3171B" w:rsidRPr="00E3171B" w14:paraId="0B4DBF3C" w14:textId="77777777" w:rsidTr="00E3171B">
        <w:tc>
          <w:tcPr>
            <w:tcW w:w="5211" w:type="dxa"/>
            <w:gridSpan w:val="2"/>
            <w:shd w:val="clear" w:color="auto" w:fill="auto"/>
          </w:tcPr>
          <w:p w14:paraId="1F2FF4AB"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История и культура Санкт-Петербурга</w:t>
            </w:r>
          </w:p>
        </w:tc>
        <w:tc>
          <w:tcPr>
            <w:tcW w:w="851" w:type="dxa"/>
            <w:shd w:val="clear" w:color="auto" w:fill="auto"/>
          </w:tcPr>
          <w:p w14:paraId="0DCA136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0" w:type="dxa"/>
            <w:shd w:val="clear" w:color="auto" w:fill="auto"/>
          </w:tcPr>
          <w:p w14:paraId="1C56EA4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1" w:type="dxa"/>
            <w:shd w:val="clear" w:color="auto" w:fill="auto"/>
          </w:tcPr>
          <w:p w14:paraId="4D665E7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35" w:type="dxa"/>
            <w:shd w:val="clear" w:color="auto" w:fill="auto"/>
          </w:tcPr>
          <w:p w14:paraId="6B41D4D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726" w:type="dxa"/>
            <w:shd w:val="clear" w:color="auto" w:fill="auto"/>
          </w:tcPr>
          <w:p w14:paraId="578E1F8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990" w:type="dxa"/>
            <w:shd w:val="clear" w:color="auto" w:fill="auto"/>
          </w:tcPr>
          <w:p w14:paraId="025B801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r>
      <w:tr w:rsidR="00E3171B" w:rsidRPr="00E3171B" w14:paraId="1F7B21C4" w14:textId="77777777" w:rsidTr="00E3171B">
        <w:tc>
          <w:tcPr>
            <w:tcW w:w="5211" w:type="dxa"/>
            <w:gridSpan w:val="2"/>
            <w:shd w:val="clear" w:color="auto" w:fill="auto"/>
          </w:tcPr>
          <w:p w14:paraId="40AE2236"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Геометрия</w:t>
            </w:r>
          </w:p>
        </w:tc>
        <w:tc>
          <w:tcPr>
            <w:tcW w:w="851" w:type="dxa"/>
            <w:shd w:val="clear" w:color="auto" w:fill="auto"/>
          </w:tcPr>
          <w:p w14:paraId="7363520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0" w:type="dxa"/>
            <w:shd w:val="clear" w:color="auto" w:fill="auto"/>
          </w:tcPr>
          <w:p w14:paraId="444F31C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1" w:type="dxa"/>
            <w:shd w:val="clear" w:color="auto" w:fill="auto"/>
          </w:tcPr>
          <w:p w14:paraId="2D35B214"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35" w:type="dxa"/>
            <w:shd w:val="clear" w:color="auto" w:fill="auto"/>
          </w:tcPr>
          <w:p w14:paraId="7FFD7CB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726" w:type="dxa"/>
            <w:shd w:val="clear" w:color="auto" w:fill="auto"/>
          </w:tcPr>
          <w:p w14:paraId="3AA71F7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990" w:type="dxa"/>
            <w:shd w:val="clear" w:color="auto" w:fill="auto"/>
          </w:tcPr>
          <w:p w14:paraId="386F437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r>
      <w:tr w:rsidR="00E3171B" w:rsidRPr="00E3171B" w14:paraId="3AA5CB68" w14:textId="77777777" w:rsidTr="00E3171B">
        <w:tc>
          <w:tcPr>
            <w:tcW w:w="5211" w:type="dxa"/>
            <w:gridSpan w:val="2"/>
            <w:shd w:val="clear" w:color="auto" w:fill="auto"/>
          </w:tcPr>
          <w:p w14:paraId="51CB1C44"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Алгебра</w:t>
            </w:r>
          </w:p>
        </w:tc>
        <w:tc>
          <w:tcPr>
            <w:tcW w:w="851" w:type="dxa"/>
            <w:shd w:val="clear" w:color="auto" w:fill="auto"/>
          </w:tcPr>
          <w:p w14:paraId="7808422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0" w:type="dxa"/>
            <w:shd w:val="clear" w:color="auto" w:fill="auto"/>
          </w:tcPr>
          <w:p w14:paraId="6FDED01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1" w:type="dxa"/>
            <w:shd w:val="clear" w:color="auto" w:fill="auto"/>
          </w:tcPr>
          <w:p w14:paraId="51E31C2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35" w:type="dxa"/>
            <w:shd w:val="clear" w:color="auto" w:fill="auto"/>
          </w:tcPr>
          <w:p w14:paraId="10BB53B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726" w:type="dxa"/>
            <w:shd w:val="clear" w:color="auto" w:fill="auto"/>
          </w:tcPr>
          <w:p w14:paraId="7D86732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990" w:type="dxa"/>
            <w:shd w:val="clear" w:color="auto" w:fill="auto"/>
          </w:tcPr>
          <w:p w14:paraId="29FBC44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r>
      <w:tr w:rsidR="00E3171B" w:rsidRPr="00E3171B" w14:paraId="3A49D5A2" w14:textId="77777777" w:rsidTr="00E3171B">
        <w:trPr>
          <w:trHeight w:val="324"/>
        </w:trPr>
        <w:tc>
          <w:tcPr>
            <w:tcW w:w="5211" w:type="dxa"/>
            <w:gridSpan w:val="2"/>
            <w:shd w:val="clear" w:color="auto" w:fill="auto"/>
          </w:tcPr>
          <w:p w14:paraId="0579390A"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Основы безопасности жизнедеятельности</w:t>
            </w:r>
          </w:p>
        </w:tc>
        <w:tc>
          <w:tcPr>
            <w:tcW w:w="851" w:type="dxa"/>
            <w:shd w:val="clear" w:color="auto" w:fill="auto"/>
          </w:tcPr>
          <w:p w14:paraId="168DE976"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850" w:type="dxa"/>
            <w:shd w:val="clear" w:color="auto" w:fill="auto"/>
          </w:tcPr>
          <w:p w14:paraId="5D420984"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51" w:type="dxa"/>
            <w:shd w:val="clear" w:color="auto" w:fill="auto"/>
          </w:tcPr>
          <w:p w14:paraId="4973E8E4" w14:textId="77777777" w:rsidR="00E3171B" w:rsidRPr="00E3171B" w:rsidRDefault="00E3171B" w:rsidP="00E3171B">
            <w:pPr>
              <w:spacing w:after="200" w:line="276"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 xml:space="preserve">   1</w:t>
            </w:r>
          </w:p>
        </w:tc>
        <w:tc>
          <w:tcPr>
            <w:tcW w:w="835" w:type="dxa"/>
            <w:shd w:val="clear" w:color="auto" w:fill="auto"/>
          </w:tcPr>
          <w:p w14:paraId="7EBA47CB" w14:textId="77777777" w:rsidR="00E3171B" w:rsidRPr="00E3171B" w:rsidRDefault="00E3171B" w:rsidP="00E3171B">
            <w:pPr>
              <w:spacing w:after="200" w:line="276" w:lineRule="auto"/>
              <w:rPr>
                <w:rFonts w:ascii="Times New Roman" w:eastAsia="Calibri" w:hAnsi="Times New Roman" w:cs="Times New Roman"/>
                <w:bCs/>
                <w:lang w:eastAsia="en-US"/>
              </w:rPr>
            </w:pPr>
          </w:p>
        </w:tc>
        <w:tc>
          <w:tcPr>
            <w:tcW w:w="726" w:type="dxa"/>
            <w:shd w:val="clear" w:color="auto" w:fill="auto"/>
          </w:tcPr>
          <w:p w14:paraId="4B613633"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990" w:type="dxa"/>
            <w:shd w:val="clear" w:color="auto" w:fill="auto"/>
          </w:tcPr>
          <w:p w14:paraId="6B691B51" w14:textId="6AFE8D62" w:rsidR="00E3171B" w:rsidRPr="00E3171B" w:rsidRDefault="00C44FC2"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Pr>
                <w:rFonts w:ascii="Times New Roman" w:eastAsia="Calibri" w:hAnsi="Times New Roman" w:cs="Times New Roman"/>
                <w:bCs/>
                <w:lang w:eastAsia="en-US"/>
              </w:rPr>
              <w:t>2</w:t>
            </w:r>
          </w:p>
        </w:tc>
      </w:tr>
      <w:tr w:rsidR="00E3171B" w:rsidRPr="00E3171B" w14:paraId="7FD38FA8" w14:textId="77777777" w:rsidTr="00E3171B">
        <w:tc>
          <w:tcPr>
            <w:tcW w:w="5211" w:type="dxa"/>
            <w:gridSpan w:val="2"/>
            <w:shd w:val="clear" w:color="auto" w:fill="auto"/>
          </w:tcPr>
          <w:p w14:paraId="3D956E36"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Итого</w:t>
            </w:r>
          </w:p>
        </w:tc>
        <w:tc>
          <w:tcPr>
            <w:tcW w:w="851" w:type="dxa"/>
            <w:shd w:val="clear" w:color="auto" w:fill="auto"/>
          </w:tcPr>
          <w:p w14:paraId="28B1D69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c>
          <w:tcPr>
            <w:tcW w:w="850" w:type="dxa"/>
            <w:shd w:val="clear" w:color="auto" w:fill="auto"/>
          </w:tcPr>
          <w:p w14:paraId="4982824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51" w:type="dxa"/>
            <w:shd w:val="clear" w:color="auto" w:fill="auto"/>
          </w:tcPr>
          <w:p w14:paraId="2ECC975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c>
          <w:tcPr>
            <w:tcW w:w="835" w:type="dxa"/>
            <w:shd w:val="clear" w:color="auto" w:fill="auto"/>
          </w:tcPr>
          <w:p w14:paraId="79D6AB42"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726" w:type="dxa"/>
            <w:shd w:val="clear" w:color="auto" w:fill="auto"/>
          </w:tcPr>
          <w:p w14:paraId="3B750E32"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990" w:type="dxa"/>
            <w:shd w:val="clear" w:color="auto" w:fill="auto"/>
          </w:tcPr>
          <w:p w14:paraId="14AE5A8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7</w:t>
            </w:r>
          </w:p>
        </w:tc>
      </w:tr>
      <w:tr w:rsidR="00E3171B" w:rsidRPr="00E3171B" w14:paraId="24A4FA9F" w14:textId="77777777" w:rsidTr="00E3171B">
        <w:tc>
          <w:tcPr>
            <w:tcW w:w="5211" w:type="dxa"/>
            <w:gridSpan w:val="2"/>
            <w:shd w:val="clear" w:color="auto" w:fill="auto"/>
          </w:tcPr>
          <w:p w14:paraId="723B1D15"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Максимально допустимая недельная нагрузка при пятидневной учебной неделе</w:t>
            </w:r>
          </w:p>
        </w:tc>
        <w:tc>
          <w:tcPr>
            <w:tcW w:w="851" w:type="dxa"/>
            <w:shd w:val="clear" w:color="auto" w:fill="auto"/>
          </w:tcPr>
          <w:p w14:paraId="60D7B4F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29</w:t>
            </w:r>
          </w:p>
        </w:tc>
        <w:tc>
          <w:tcPr>
            <w:tcW w:w="850" w:type="dxa"/>
            <w:shd w:val="clear" w:color="auto" w:fill="auto"/>
          </w:tcPr>
          <w:p w14:paraId="4E46A88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30</w:t>
            </w:r>
          </w:p>
        </w:tc>
        <w:tc>
          <w:tcPr>
            <w:tcW w:w="851" w:type="dxa"/>
            <w:shd w:val="clear" w:color="auto" w:fill="auto"/>
          </w:tcPr>
          <w:p w14:paraId="07BBDE0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32</w:t>
            </w:r>
          </w:p>
        </w:tc>
        <w:tc>
          <w:tcPr>
            <w:tcW w:w="835" w:type="dxa"/>
            <w:shd w:val="clear" w:color="auto" w:fill="auto"/>
          </w:tcPr>
          <w:p w14:paraId="4D41284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33</w:t>
            </w:r>
          </w:p>
        </w:tc>
        <w:tc>
          <w:tcPr>
            <w:tcW w:w="726" w:type="dxa"/>
            <w:shd w:val="clear" w:color="auto" w:fill="auto"/>
          </w:tcPr>
          <w:p w14:paraId="57B30A0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33</w:t>
            </w:r>
          </w:p>
        </w:tc>
        <w:tc>
          <w:tcPr>
            <w:tcW w:w="990" w:type="dxa"/>
            <w:shd w:val="clear" w:color="auto" w:fill="auto"/>
          </w:tcPr>
          <w:p w14:paraId="0A9581E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157</w:t>
            </w:r>
          </w:p>
        </w:tc>
      </w:tr>
    </w:tbl>
    <w:p w14:paraId="682F63BA" w14:textId="41694345" w:rsidR="00E3171B" w:rsidRPr="00E3171B" w:rsidRDefault="00E3171B" w:rsidP="00E3171B">
      <w:pPr>
        <w:widowControl w:val="0"/>
        <w:overflowPunct w:val="0"/>
        <w:autoSpaceDE w:val="0"/>
        <w:autoSpaceDN w:val="0"/>
        <w:adjustRightInd w:val="0"/>
        <w:spacing w:after="0" w:line="240" w:lineRule="auto"/>
        <w:ind w:firstLine="426"/>
        <w:jc w:val="both"/>
        <w:rPr>
          <w:rFonts w:ascii="Times New Roman" w:eastAsia="Calibri" w:hAnsi="Times New Roman" w:cs="Times New Roman"/>
          <w:bCs/>
          <w:sz w:val="24"/>
          <w:szCs w:val="24"/>
          <w:lang w:eastAsia="en-US"/>
        </w:rPr>
      </w:pPr>
      <w:r w:rsidRPr="00E3171B">
        <w:rPr>
          <w:rFonts w:ascii="Times New Roman" w:eastAsia="Calibri" w:hAnsi="Times New Roman" w:cs="Times New Roman"/>
          <w:bCs/>
          <w:sz w:val="24"/>
          <w:szCs w:val="24"/>
          <w:lang w:eastAsia="en-US"/>
        </w:rPr>
        <w:t>В целях сохранения преемственности при изучении у</w:t>
      </w:r>
      <w:r w:rsidR="00F967DD">
        <w:rPr>
          <w:rFonts w:ascii="Times New Roman" w:eastAsia="Calibri" w:hAnsi="Times New Roman" w:cs="Times New Roman"/>
          <w:bCs/>
          <w:sz w:val="24"/>
          <w:szCs w:val="24"/>
          <w:lang w:eastAsia="en-US"/>
        </w:rPr>
        <w:t>чебного предмета «Обществознание</w:t>
      </w:r>
      <w:r w:rsidRPr="00E3171B">
        <w:rPr>
          <w:rFonts w:ascii="Times New Roman" w:eastAsia="Calibri" w:hAnsi="Times New Roman" w:cs="Times New Roman"/>
          <w:bCs/>
          <w:sz w:val="24"/>
          <w:szCs w:val="24"/>
          <w:lang w:eastAsia="en-US"/>
        </w:rPr>
        <w:t xml:space="preserve">» </w:t>
      </w:r>
      <w:proofErr w:type="gramStart"/>
      <w:r w:rsidRPr="00E3171B">
        <w:rPr>
          <w:rFonts w:ascii="Times New Roman" w:eastAsia="Calibri" w:hAnsi="Times New Roman" w:cs="Times New Roman"/>
          <w:bCs/>
          <w:sz w:val="24"/>
          <w:szCs w:val="24"/>
          <w:lang w:eastAsia="en-US"/>
        </w:rPr>
        <w:t>из части</w:t>
      </w:r>
      <w:proofErr w:type="gramEnd"/>
      <w:r w:rsidRPr="00E3171B">
        <w:rPr>
          <w:rFonts w:ascii="Times New Roman" w:eastAsia="Calibri" w:hAnsi="Times New Roman" w:cs="Times New Roman"/>
          <w:bCs/>
          <w:sz w:val="24"/>
          <w:szCs w:val="24"/>
          <w:lang w:eastAsia="en-US"/>
        </w:rPr>
        <w:t xml:space="preserve"> формируемой участниками образовательных отношений на изучение данного предмета используется 1ч в неделю.</w:t>
      </w:r>
    </w:p>
    <w:p w14:paraId="7D11B8B9" w14:textId="0EBE2943" w:rsidR="00E3171B" w:rsidRDefault="00E3171B" w:rsidP="00E3171B">
      <w:pPr>
        <w:widowControl w:val="0"/>
        <w:overflowPunct w:val="0"/>
        <w:autoSpaceDE w:val="0"/>
        <w:autoSpaceDN w:val="0"/>
        <w:adjustRightInd w:val="0"/>
        <w:spacing w:after="0" w:line="240" w:lineRule="auto"/>
        <w:ind w:firstLine="426"/>
        <w:jc w:val="both"/>
        <w:rPr>
          <w:rFonts w:ascii="Times New Roman" w:eastAsia="Calibri" w:hAnsi="Times New Roman" w:cs="Times New Roman"/>
          <w:bCs/>
          <w:sz w:val="24"/>
          <w:szCs w:val="24"/>
          <w:lang w:eastAsia="en-US"/>
        </w:rPr>
      </w:pPr>
      <w:r w:rsidRPr="00E3171B">
        <w:rPr>
          <w:rFonts w:ascii="Times New Roman" w:eastAsia="Calibri" w:hAnsi="Times New Roman" w:cs="Times New Roman"/>
          <w:bCs/>
          <w:sz w:val="24"/>
          <w:szCs w:val="24"/>
          <w:lang w:eastAsia="en-US"/>
        </w:rPr>
        <w:t xml:space="preserve">С целью учета интересов и склонностей учащихся, на основании запросов их родителей, а также исходя из возможностей школы (отсутствуют помещения учебных мастерских), предмет «Технология» в </w:t>
      </w:r>
      <w:r w:rsidRPr="00E3171B">
        <w:rPr>
          <w:rFonts w:ascii="Times New Roman" w:eastAsia="Calibri" w:hAnsi="Times New Roman" w:cs="Times New Roman"/>
          <w:bCs/>
          <w:sz w:val="24"/>
          <w:szCs w:val="24"/>
          <w:lang w:val="en-US" w:eastAsia="en-US"/>
        </w:rPr>
        <w:t>V</w:t>
      </w:r>
      <w:r w:rsidRPr="00E3171B">
        <w:rPr>
          <w:rFonts w:ascii="Times New Roman" w:eastAsia="Calibri" w:hAnsi="Times New Roman" w:cs="Times New Roman"/>
          <w:bCs/>
          <w:sz w:val="24"/>
          <w:szCs w:val="24"/>
          <w:lang w:eastAsia="en-US"/>
        </w:rPr>
        <w:t>-</w:t>
      </w:r>
      <w:r w:rsidRPr="00E3171B">
        <w:rPr>
          <w:rFonts w:ascii="Times New Roman" w:eastAsia="Calibri" w:hAnsi="Times New Roman" w:cs="Times New Roman"/>
          <w:bCs/>
          <w:sz w:val="24"/>
          <w:szCs w:val="24"/>
          <w:lang w:val="en-US" w:eastAsia="en-US"/>
        </w:rPr>
        <w:t>VII</w:t>
      </w:r>
      <w:r w:rsidRPr="00E3171B">
        <w:rPr>
          <w:rFonts w:ascii="Times New Roman" w:eastAsia="Calibri" w:hAnsi="Times New Roman" w:cs="Times New Roman"/>
          <w:bCs/>
          <w:sz w:val="24"/>
          <w:szCs w:val="24"/>
          <w:lang w:eastAsia="en-US"/>
        </w:rPr>
        <w:t xml:space="preserve"> классах реализуется через учебную программу курса «Технология: Технология здорового питания на английском языке» (Утверждена кафедрами Центра технологии и профориентационной работы и кафедрой иностранных языков СПб АППО), в </w:t>
      </w:r>
      <w:r w:rsidRPr="00E3171B">
        <w:rPr>
          <w:rFonts w:ascii="Times New Roman" w:eastAsia="Calibri" w:hAnsi="Times New Roman" w:cs="Times New Roman"/>
          <w:bCs/>
          <w:sz w:val="24"/>
          <w:szCs w:val="24"/>
          <w:lang w:val="en-US" w:eastAsia="en-US"/>
        </w:rPr>
        <w:t>VIII</w:t>
      </w:r>
      <w:r w:rsidRPr="00E3171B">
        <w:rPr>
          <w:rFonts w:ascii="Times New Roman" w:eastAsia="Calibri" w:hAnsi="Times New Roman" w:cs="Times New Roman"/>
          <w:bCs/>
          <w:sz w:val="24"/>
          <w:szCs w:val="24"/>
          <w:lang w:eastAsia="en-US"/>
        </w:rPr>
        <w:t xml:space="preserve"> классе – 1 час за счет компонента ОУ – учебный предмет «Технология» реализуется через учебную программу курса «Технология: Информационные технологии на иностранном языке». (Утверждены кафедрами Центра технологии и профориентационной работы и кафедрой иностранных языков СПб АППО).</w:t>
      </w:r>
    </w:p>
    <w:p w14:paraId="3041B8EC" w14:textId="1CF368E7" w:rsidR="00E3171B" w:rsidRDefault="00E3171B" w:rsidP="00E3171B">
      <w:pPr>
        <w:widowControl w:val="0"/>
        <w:overflowPunct w:val="0"/>
        <w:autoSpaceDE w:val="0"/>
        <w:autoSpaceDN w:val="0"/>
        <w:adjustRightInd w:val="0"/>
        <w:spacing w:after="0" w:line="240" w:lineRule="auto"/>
        <w:ind w:firstLine="426"/>
        <w:jc w:val="both"/>
        <w:rPr>
          <w:rFonts w:ascii="Times New Roman" w:eastAsia="Calibri" w:hAnsi="Times New Roman" w:cs="Times New Roman"/>
          <w:bCs/>
          <w:sz w:val="24"/>
          <w:szCs w:val="24"/>
          <w:lang w:eastAsia="en-US"/>
        </w:rPr>
      </w:pPr>
    </w:p>
    <w:p w14:paraId="410C2BC0" w14:textId="588E874C" w:rsidR="00E3171B" w:rsidRDefault="00E3171B" w:rsidP="00E3171B">
      <w:pPr>
        <w:widowControl w:val="0"/>
        <w:overflowPunct w:val="0"/>
        <w:autoSpaceDE w:val="0"/>
        <w:autoSpaceDN w:val="0"/>
        <w:adjustRightInd w:val="0"/>
        <w:spacing w:after="0" w:line="240" w:lineRule="auto"/>
        <w:ind w:firstLine="426"/>
        <w:jc w:val="both"/>
        <w:rPr>
          <w:rFonts w:ascii="Times New Roman" w:eastAsia="Calibri" w:hAnsi="Times New Roman" w:cs="Times New Roman"/>
          <w:bCs/>
          <w:sz w:val="24"/>
          <w:szCs w:val="24"/>
          <w:lang w:eastAsia="en-US"/>
        </w:rPr>
      </w:pPr>
    </w:p>
    <w:p w14:paraId="6EE96299" w14:textId="76273E08" w:rsidR="00E3171B" w:rsidRDefault="00E3171B" w:rsidP="00E3171B">
      <w:pPr>
        <w:widowControl w:val="0"/>
        <w:overflowPunct w:val="0"/>
        <w:autoSpaceDE w:val="0"/>
        <w:autoSpaceDN w:val="0"/>
        <w:adjustRightInd w:val="0"/>
        <w:spacing w:after="0" w:line="240" w:lineRule="auto"/>
        <w:ind w:firstLine="426"/>
        <w:jc w:val="both"/>
        <w:rPr>
          <w:rFonts w:ascii="Times New Roman" w:eastAsia="Calibri" w:hAnsi="Times New Roman" w:cs="Times New Roman"/>
          <w:bCs/>
          <w:sz w:val="24"/>
          <w:szCs w:val="24"/>
          <w:lang w:eastAsia="en-US"/>
        </w:rPr>
      </w:pPr>
    </w:p>
    <w:p w14:paraId="5A83B729" w14:textId="3AF5C315" w:rsidR="00E3171B" w:rsidRDefault="00E3171B" w:rsidP="00E3171B">
      <w:pPr>
        <w:widowControl w:val="0"/>
        <w:overflowPunct w:val="0"/>
        <w:autoSpaceDE w:val="0"/>
        <w:autoSpaceDN w:val="0"/>
        <w:adjustRightInd w:val="0"/>
        <w:spacing w:after="0" w:line="240" w:lineRule="auto"/>
        <w:ind w:firstLine="426"/>
        <w:jc w:val="both"/>
        <w:rPr>
          <w:rFonts w:ascii="Times New Roman" w:eastAsia="Calibri" w:hAnsi="Times New Roman" w:cs="Times New Roman"/>
          <w:bCs/>
          <w:sz w:val="24"/>
          <w:szCs w:val="24"/>
          <w:lang w:eastAsia="en-US"/>
        </w:rPr>
      </w:pPr>
    </w:p>
    <w:p w14:paraId="0149DC3E" w14:textId="77777777" w:rsidR="00E3171B" w:rsidRPr="00E3171B" w:rsidRDefault="00E3171B" w:rsidP="00E3171B">
      <w:pPr>
        <w:widowControl w:val="0"/>
        <w:overflowPunct w:val="0"/>
        <w:autoSpaceDE w:val="0"/>
        <w:autoSpaceDN w:val="0"/>
        <w:adjustRightInd w:val="0"/>
        <w:spacing w:after="0" w:line="240" w:lineRule="auto"/>
        <w:ind w:firstLine="426"/>
        <w:jc w:val="both"/>
        <w:rPr>
          <w:rFonts w:ascii="Times New Roman" w:eastAsia="Calibri" w:hAnsi="Times New Roman" w:cs="Times New Roman"/>
          <w:bCs/>
          <w:sz w:val="24"/>
          <w:szCs w:val="24"/>
          <w:lang w:eastAsia="en-US"/>
        </w:rPr>
      </w:pPr>
    </w:p>
    <w:p w14:paraId="2BE88F76" w14:textId="77777777" w:rsidR="00E3171B" w:rsidRPr="00E3171B" w:rsidRDefault="00E3171B" w:rsidP="00E3171B">
      <w:pPr>
        <w:widowControl w:val="0"/>
        <w:overflowPunct w:val="0"/>
        <w:autoSpaceDE w:val="0"/>
        <w:autoSpaceDN w:val="0"/>
        <w:adjustRightInd w:val="0"/>
        <w:spacing w:after="0" w:line="250" w:lineRule="auto"/>
        <w:ind w:right="220" w:firstLine="426"/>
        <w:contextualSpacing/>
        <w:jc w:val="both"/>
        <w:rPr>
          <w:rFonts w:ascii="Times New Roman" w:eastAsia="Calibri" w:hAnsi="Times New Roman" w:cs="Times New Roman"/>
          <w:bCs/>
          <w:sz w:val="24"/>
          <w:szCs w:val="24"/>
          <w:lang w:eastAsia="en-US"/>
        </w:rPr>
      </w:pPr>
      <w:r w:rsidRPr="00E3171B">
        <w:rPr>
          <w:rFonts w:ascii="Times New Roman" w:eastAsia="Calibri" w:hAnsi="Times New Roman" w:cs="Times New Roman"/>
          <w:bCs/>
          <w:sz w:val="24"/>
          <w:szCs w:val="24"/>
          <w:lang w:eastAsia="en-US"/>
        </w:rPr>
        <w:t xml:space="preserve"> Изучение учебного предмета «Технология» призвано обеспечивать активное использование знаний, полученных при изучении других учебных предметов; формирование и развитие умений выполнения учебно-исследовательской и проектной деятельности; формирования представлений о социальных и этических аспектах научно-технического прогресса. Таким образом, при изучении учебного предмета «Технология» значительная роль отводиться методу проектной деятельности, решению творческих задач, моделированию и конструированию, что позволяет при модульном принципе сочетания направлений «Индустриальные технологии» и «Технологии ведения дома».</w:t>
      </w:r>
    </w:p>
    <w:p w14:paraId="13D47E42" w14:textId="77777777" w:rsidR="00E3171B" w:rsidRPr="00E3171B" w:rsidRDefault="00E3171B" w:rsidP="00E3171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E3171B">
        <w:rPr>
          <w:rFonts w:ascii="Times New Roman" w:eastAsia="Calibri" w:hAnsi="Times New Roman" w:cs="Times New Roman"/>
          <w:b/>
          <w:bCs/>
          <w:sz w:val="24"/>
          <w:szCs w:val="24"/>
          <w:lang w:eastAsia="en-US"/>
        </w:rPr>
        <w:t>Особенности учебного плана:</w:t>
      </w:r>
    </w:p>
    <w:p w14:paraId="59FC5C07" w14:textId="77777777" w:rsidR="00E3171B" w:rsidRPr="00E3171B" w:rsidRDefault="00E3171B" w:rsidP="00667DB5">
      <w:pPr>
        <w:widowControl w:val="0"/>
        <w:numPr>
          <w:ilvl w:val="0"/>
          <w:numId w:val="275"/>
        </w:numPr>
        <w:tabs>
          <w:tab w:val="left" w:pos="426"/>
        </w:tabs>
        <w:overflowPunct w:val="0"/>
        <w:autoSpaceDE w:val="0"/>
        <w:autoSpaceDN w:val="0"/>
        <w:adjustRightInd w:val="0"/>
        <w:spacing w:after="0" w:line="240" w:lineRule="auto"/>
        <w:ind w:right="-1"/>
        <w:contextualSpacing/>
        <w:jc w:val="both"/>
        <w:rPr>
          <w:rFonts w:ascii="Times New Roman" w:eastAsia="Calibri" w:hAnsi="Times New Roman" w:cs="Times New Roman"/>
          <w:b/>
          <w:bCs/>
          <w:sz w:val="24"/>
          <w:szCs w:val="24"/>
          <w:lang w:eastAsia="en-US"/>
        </w:rPr>
      </w:pPr>
      <w:r w:rsidRPr="00E3171B">
        <w:rPr>
          <w:rFonts w:ascii="Times New Roman" w:eastAsia="Calibri" w:hAnsi="Times New Roman" w:cs="Times New Roman"/>
          <w:sz w:val="24"/>
          <w:szCs w:val="24"/>
          <w:lang w:eastAsia="en-US"/>
        </w:rPr>
        <w:t xml:space="preserve">Предмет </w:t>
      </w:r>
      <w:r w:rsidRPr="00E3171B">
        <w:rPr>
          <w:rFonts w:ascii="Times New Roman" w:eastAsia="Calibri" w:hAnsi="Times New Roman" w:cs="Times New Roman"/>
          <w:b/>
          <w:bCs/>
          <w:sz w:val="24"/>
          <w:szCs w:val="24"/>
          <w:lang w:eastAsia="en-US"/>
        </w:rPr>
        <w:t>«История»</w:t>
      </w:r>
      <w:r w:rsidRPr="00E3171B">
        <w:rPr>
          <w:rFonts w:ascii="Times New Roman" w:eastAsia="Calibri" w:hAnsi="Times New Roman" w:cs="Times New Roman"/>
          <w:sz w:val="24"/>
          <w:szCs w:val="24"/>
          <w:lang w:eastAsia="en-US"/>
        </w:rPr>
        <w:t xml:space="preserve"> реализуется следующим образом: </w:t>
      </w:r>
    </w:p>
    <w:p w14:paraId="41635F45" w14:textId="77777777" w:rsidR="00E3171B" w:rsidRPr="00E3171B" w:rsidRDefault="00E3171B" w:rsidP="00E3171B">
      <w:pPr>
        <w:widowControl w:val="0"/>
        <w:tabs>
          <w:tab w:val="left" w:pos="426"/>
        </w:tabs>
        <w:autoSpaceDE w:val="0"/>
        <w:autoSpaceDN w:val="0"/>
        <w:adjustRightInd w:val="0"/>
        <w:spacing w:after="0" w:line="4" w:lineRule="exact"/>
        <w:ind w:right="-1"/>
        <w:jc w:val="both"/>
        <w:rPr>
          <w:rFonts w:ascii="Times New Roman" w:eastAsia="Calibri" w:hAnsi="Times New Roman" w:cs="Times New Roman"/>
          <w:b/>
          <w:bCs/>
          <w:sz w:val="24"/>
          <w:szCs w:val="24"/>
          <w:lang w:eastAsia="en-US"/>
        </w:rPr>
      </w:pPr>
    </w:p>
    <w:p w14:paraId="1C4AB508" w14:textId="77777777" w:rsidR="00E3171B" w:rsidRPr="00E3171B" w:rsidRDefault="00E3171B" w:rsidP="00667DB5">
      <w:pPr>
        <w:widowControl w:val="0"/>
        <w:numPr>
          <w:ilvl w:val="1"/>
          <w:numId w:val="274"/>
        </w:numPr>
        <w:tabs>
          <w:tab w:val="left" w:pos="426"/>
          <w:tab w:val="num" w:pos="552"/>
        </w:tabs>
        <w:overflowPunct w:val="0"/>
        <w:autoSpaceDE w:val="0"/>
        <w:autoSpaceDN w:val="0"/>
        <w:adjustRightInd w:val="0"/>
        <w:spacing w:after="0" w:line="249" w:lineRule="auto"/>
        <w:ind w:right="-1"/>
        <w:jc w:val="both"/>
        <w:rPr>
          <w:rFonts w:ascii="Times New Roman" w:eastAsia="Calibri" w:hAnsi="Times New Roman" w:cs="Times New Roman"/>
          <w:sz w:val="24"/>
          <w:szCs w:val="24"/>
          <w:lang w:eastAsia="en-US"/>
        </w:rPr>
      </w:pPr>
      <w:r w:rsidRPr="00E3171B">
        <w:rPr>
          <w:rFonts w:ascii="Times New Roman" w:eastAsia="Calibri" w:hAnsi="Times New Roman" w:cs="Times New Roman"/>
          <w:sz w:val="24"/>
          <w:szCs w:val="24"/>
          <w:lang w:eastAsia="en-US"/>
        </w:rPr>
        <w:t xml:space="preserve">в 5-м классе начинается изучение предмета с краткого курса «Введение в изучение истории» (до 12 часов), а затем вводится курс «История Древнего мира» (56 часов); </w:t>
      </w:r>
    </w:p>
    <w:p w14:paraId="790FBB03" w14:textId="77777777" w:rsidR="00E3171B" w:rsidRPr="00E3171B" w:rsidRDefault="00E3171B" w:rsidP="00E3171B">
      <w:pPr>
        <w:widowControl w:val="0"/>
        <w:tabs>
          <w:tab w:val="left" w:pos="426"/>
        </w:tabs>
        <w:autoSpaceDE w:val="0"/>
        <w:autoSpaceDN w:val="0"/>
        <w:adjustRightInd w:val="0"/>
        <w:spacing w:after="0" w:line="2" w:lineRule="exact"/>
        <w:ind w:right="-1"/>
        <w:jc w:val="both"/>
        <w:rPr>
          <w:rFonts w:ascii="Times New Roman" w:eastAsia="Calibri" w:hAnsi="Times New Roman" w:cs="Times New Roman"/>
          <w:sz w:val="24"/>
          <w:szCs w:val="24"/>
          <w:lang w:eastAsia="en-US"/>
        </w:rPr>
      </w:pPr>
    </w:p>
    <w:p w14:paraId="6B864A63" w14:textId="77777777" w:rsidR="00E3171B" w:rsidRPr="00E3171B" w:rsidRDefault="00E3171B" w:rsidP="00667DB5">
      <w:pPr>
        <w:widowControl w:val="0"/>
        <w:numPr>
          <w:ilvl w:val="1"/>
          <w:numId w:val="274"/>
        </w:numPr>
        <w:tabs>
          <w:tab w:val="left" w:pos="426"/>
          <w:tab w:val="num" w:pos="535"/>
        </w:tabs>
        <w:overflowPunct w:val="0"/>
        <w:autoSpaceDE w:val="0"/>
        <w:autoSpaceDN w:val="0"/>
        <w:adjustRightInd w:val="0"/>
        <w:spacing w:after="0" w:line="239" w:lineRule="auto"/>
        <w:ind w:right="-1"/>
        <w:jc w:val="both"/>
        <w:rPr>
          <w:rFonts w:ascii="Times New Roman" w:eastAsia="Calibri" w:hAnsi="Times New Roman" w:cs="Times New Roman"/>
          <w:sz w:val="24"/>
          <w:szCs w:val="24"/>
          <w:lang w:eastAsia="en-US"/>
        </w:rPr>
      </w:pPr>
      <w:r w:rsidRPr="00E3171B">
        <w:rPr>
          <w:rFonts w:ascii="Times New Roman" w:eastAsia="Calibri" w:hAnsi="Times New Roman" w:cs="Times New Roman"/>
          <w:sz w:val="24"/>
          <w:szCs w:val="24"/>
          <w:lang w:eastAsia="en-US"/>
        </w:rPr>
        <w:lastRenderedPageBreak/>
        <w:t xml:space="preserve">в 6-м классе курсы «История Средних веков» - 28 часов и «История России IX – XVI веков» - 40 часов; </w:t>
      </w:r>
    </w:p>
    <w:p w14:paraId="19E0B22D" w14:textId="77777777" w:rsidR="00E3171B" w:rsidRPr="00E3171B" w:rsidRDefault="00E3171B" w:rsidP="00667DB5">
      <w:pPr>
        <w:widowControl w:val="0"/>
        <w:numPr>
          <w:ilvl w:val="1"/>
          <w:numId w:val="274"/>
        </w:numPr>
        <w:tabs>
          <w:tab w:val="left" w:pos="426"/>
        </w:tabs>
        <w:overflowPunct w:val="0"/>
        <w:autoSpaceDE w:val="0"/>
        <w:autoSpaceDN w:val="0"/>
        <w:adjustRightInd w:val="0"/>
        <w:spacing w:after="0" w:line="240" w:lineRule="auto"/>
        <w:ind w:right="-1"/>
        <w:jc w:val="both"/>
        <w:rPr>
          <w:rFonts w:ascii="Times New Roman" w:eastAsia="Calibri" w:hAnsi="Times New Roman" w:cs="Times New Roman"/>
          <w:sz w:val="24"/>
          <w:szCs w:val="24"/>
          <w:lang w:eastAsia="en-US"/>
        </w:rPr>
      </w:pPr>
      <w:r w:rsidRPr="00E3171B">
        <w:rPr>
          <w:rFonts w:ascii="Times New Roman" w:eastAsia="Calibri" w:hAnsi="Times New Roman" w:cs="Times New Roman"/>
          <w:sz w:val="24"/>
          <w:szCs w:val="24"/>
          <w:lang w:eastAsia="en-US"/>
        </w:rPr>
        <w:t xml:space="preserve">В 7-м классе изучаются курсы «Новой истории»- 26 часов и «Истории России XVII - </w:t>
      </w:r>
    </w:p>
    <w:p w14:paraId="5C2025B6" w14:textId="77777777" w:rsidR="00E3171B" w:rsidRPr="00E3171B" w:rsidRDefault="00E3171B" w:rsidP="00E3171B">
      <w:pPr>
        <w:widowControl w:val="0"/>
        <w:tabs>
          <w:tab w:val="left" w:pos="426"/>
        </w:tabs>
        <w:autoSpaceDE w:val="0"/>
        <w:autoSpaceDN w:val="0"/>
        <w:adjustRightInd w:val="0"/>
        <w:spacing w:after="0" w:line="10" w:lineRule="exact"/>
        <w:ind w:right="-1"/>
        <w:jc w:val="both"/>
        <w:rPr>
          <w:rFonts w:ascii="Times New Roman" w:eastAsia="Calibri" w:hAnsi="Times New Roman" w:cs="Times New Roman"/>
          <w:sz w:val="24"/>
          <w:szCs w:val="24"/>
          <w:lang w:eastAsia="en-US"/>
        </w:rPr>
      </w:pPr>
    </w:p>
    <w:p w14:paraId="5853AE41" w14:textId="77777777" w:rsidR="00E3171B" w:rsidRPr="00E3171B" w:rsidRDefault="00E3171B" w:rsidP="00E3171B">
      <w:pPr>
        <w:widowControl w:val="0"/>
        <w:tabs>
          <w:tab w:val="left" w:pos="426"/>
        </w:tabs>
        <w:overflowPunct w:val="0"/>
        <w:autoSpaceDE w:val="0"/>
        <w:autoSpaceDN w:val="0"/>
        <w:adjustRightInd w:val="0"/>
        <w:spacing w:after="0" w:line="239" w:lineRule="auto"/>
        <w:ind w:right="-1"/>
        <w:jc w:val="both"/>
        <w:rPr>
          <w:rFonts w:ascii="Times New Roman" w:eastAsia="Calibri" w:hAnsi="Times New Roman" w:cs="Times New Roman"/>
          <w:sz w:val="24"/>
          <w:szCs w:val="24"/>
          <w:lang w:eastAsia="en-US"/>
        </w:rPr>
      </w:pPr>
      <w:r w:rsidRPr="00E3171B">
        <w:rPr>
          <w:rFonts w:ascii="Times New Roman" w:eastAsia="Calibri" w:hAnsi="Times New Roman" w:cs="Times New Roman"/>
          <w:sz w:val="24"/>
          <w:szCs w:val="24"/>
          <w:lang w:eastAsia="en-US"/>
        </w:rPr>
        <w:t xml:space="preserve">XVIII веков» - 42 часа; </w:t>
      </w:r>
    </w:p>
    <w:p w14:paraId="1D50C61D" w14:textId="77777777" w:rsidR="00E3171B" w:rsidRPr="00E3171B" w:rsidRDefault="00E3171B" w:rsidP="00667DB5">
      <w:pPr>
        <w:widowControl w:val="0"/>
        <w:numPr>
          <w:ilvl w:val="1"/>
          <w:numId w:val="274"/>
        </w:numPr>
        <w:tabs>
          <w:tab w:val="left" w:pos="426"/>
          <w:tab w:val="num" w:pos="655"/>
        </w:tabs>
        <w:overflowPunct w:val="0"/>
        <w:autoSpaceDE w:val="0"/>
        <w:autoSpaceDN w:val="0"/>
        <w:adjustRightInd w:val="0"/>
        <w:spacing w:after="0" w:line="239" w:lineRule="auto"/>
        <w:ind w:right="-1"/>
        <w:jc w:val="both"/>
        <w:rPr>
          <w:rFonts w:ascii="Times New Roman" w:eastAsia="Calibri" w:hAnsi="Times New Roman" w:cs="Times New Roman"/>
          <w:sz w:val="24"/>
          <w:szCs w:val="24"/>
          <w:lang w:eastAsia="en-US"/>
        </w:rPr>
      </w:pPr>
      <w:r w:rsidRPr="00E3171B">
        <w:rPr>
          <w:rFonts w:ascii="Times New Roman" w:eastAsia="Calibri" w:hAnsi="Times New Roman" w:cs="Times New Roman"/>
          <w:sz w:val="24"/>
          <w:szCs w:val="24"/>
          <w:lang w:eastAsia="en-US"/>
        </w:rPr>
        <w:t xml:space="preserve">в 8-м классе курсы «Новой истории XIX в.» - 24 часа и «Истории России XIX в.» - 44 часа; </w:t>
      </w:r>
    </w:p>
    <w:p w14:paraId="3ECCF97D" w14:textId="77777777" w:rsidR="00E3171B" w:rsidRPr="00E3171B" w:rsidRDefault="00E3171B" w:rsidP="00667DB5">
      <w:pPr>
        <w:widowControl w:val="0"/>
        <w:numPr>
          <w:ilvl w:val="1"/>
          <w:numId w:val="274"/>
        </w:numPr>
        <w:tabs>
          <w:tab w:val="left" w:pos="426"/>
        </w:tabs>
        <w:overflowPunct w:val="0"/>
        <w:autoSpaceDE w:val="0"/>
        <w:autoSpaceDN w:val="0"/>
        <w:adjustRightInd w:val="0"/>
        <w:spacing w:after="0" w:line="248" w:lineRule="auto"/>
        <w:ind w:right="-1"/>
        <w:jc w:val="both"/>
        <w:rPr>
          <w:rFonts w:ascii="Times New Roman" w:eastAsia="Calibri" w:hAnsi="Times New Roman" w:cs="Times New Roman"/>
          <w:sz w:val="24"/>
          <w:szCs w:val="24"/>
          <w:lang w:eastAsia="en-US"/>
        </w:rPr>
      </w:pPr>
      <w:r w:rsidRPr="00E3171B">
        <w:rPr>
          <w:rFonts w:ascii="Times New Roman" w:eastAsia="Calibri" w:hAnsi="Times New Roman" w:cs="Times New Roman"/>
          <w:sz w:val="24"/>
          <w:szCs w:val="24"/>
          <w:lang w:eastAsia="en-US"/>
        </w:rPr>
        <w:t xml:space="preserve">в 9 -м классе продолжается изучение двух курсов: курс всеобщей истории и курс истории России, которые преподаются в течение учебного года по периодам: в первом полугодии изучается курс «Новейшая история XX в.» - 24 часа, по окончании которого осуществляется переход к курсу «История России XX в.» - 44 часа. </w:t>
      </w:r>
    </w:p>
    <w:p w14:paraId="588BF7AA" w14:textId="77777777" w:rsidR="00E3171B" w:rsidRPr="00E3171B" w:rsidRDefault="00E3171B" w:rsidP="00E3171B">
      <w:pPr>
        <w:widowControl w:val="0"/>
        <w:tabs>
          <w:tab w:val="left" w:pos="426"/>
        </w:tabs>
        <w:autoSpaceDE w:val="0"/>
        <w:autoSpaceDN w:val="0"/>
        <w:adjustRightInd w:val="0"/>
        <w:spacing w:after="0" w:line="3" w:lineRule="exact"/>
        <w:ind w:right="-1"/>
        <w:jc w:val="both"/>
        <w:rPr>
          <w:rFonts w:ascii="Times New Roman" w:eastAsia="Calibri" w:hAnsi="Times New Roman" w:cs="Times New Roman"/>
          <w:sz w:val="24"/>
          <w:szCs w:val="24"/>
          <w:lang w:eastAsia="en-US"/>
        </w:rPr>
      </w:pPr>
    </w:p>
    <w:p w14:paraId="0CA92B00" w14:textId="37A2152A" w:rsidR="00E3171B" w:rsidRPr="00197D1D" w:rsidRDefault="00E3171B" w:rsidP="00667DB5">
      <w:pPr>
        <w:widowControl w:val="0"/>
        <w:numPr>
          <w:ilvl w:val="0"/>
          <w:numId w:val="275"/>
        </w:numPr>
        <w:tabs>
          <w:tab w:val="left" w:pos="426"/>
        </w:tabs>
        <w:overflowPunct w:val="0"/>
        <w:autoSpaceDE w:val="0"/>
        <w:autoSpaceDN w:val="0"/>
        <w:adjustRightInd w:val="0"/>
        <w:spacing w:after="0" w:line="239" w:lineRule="auto"/>
        <w:ind w:right="-1"/>
        <w:contextualSpacing/>
        <w:jc w:val="both"/>
        <w:rPr>
          <w:rFonts w:ascii="Times New Roman" w:eastAsia="Calibri" w:hAnsi="Times New Roman" w:cs="Times New Roman"/>
          <w:b/>
          <w:bCs/>
          <w:sz w:val="24"/>
          <w:szCs w:val="24"/>
          <w:lang w:eastAsia="en-US"/>
        </w:rPr>
      </w:pPr>
      <w:r w:rsidRPr="00E3171B">
        <w:rPr>
          <w:rFonts w:ascii="Times New Roman" w:eastAsia="Calibri" w:hAnsi="Times New Roman" w:cs="Times New Roman"/>
          <w:sz w:val="24"/>
          <w:szCs w:val="24"/>
          <w:lang w:eastAsia="en-US"/>
        </w:rPr>
        <w:t>Предмет «</w:t>
      </w:r>
      <w:r w:rsidRPr="00E3171B">
        <w:rPr>
          <w:rFonts w:ascii="Times New Roman" w:eastAsia="Calibri" w:hAnsi="Times New Roman" w:cs="Times New Roman"/>
          <w:b/>
          <w:bCs/>
          <w:sz w:val="24"/>
          <w:szCs w:val="24"/>
          <w:lang w:eastAsia="en-US"/>
        </w:rPr>
        <w:t>Математика</w:t>
      </w:r>
      <w:r w:rsidRPr="00E3171B">
        <w:rPr>
          <w:rFonts w:ascii="Times New Roman" w:eastAsia="Calibri" w:hAnsi="Times New Roman" w:cs="Times New Roman"/>
          <w:sz w:val="24"/>
          <w:szCs w:val="24"/>
          <w:lang w:eastAsia="en-US"/>
        </w:rPr>
        <w:t xml:space="preserve">» изучается в VII - IX классах в рамках двух предметов (Алгебра – 102 часа в год и Геометрия – 68 часов в год). </w:t>
      </w:r>
    </w:p>
    <w:p w14:paraId="699CC233" w14:textId="77777777" w:rsidR="00197D1D" w:rsidRDefault="00197D1D" w:rsidP="00197D1D">
      <w:pPr>
        <w:tabs>
          <w:tab w:val="left" w:pos="284"/>
          <w:tab w:val="left" w:pos="567"/>
        </w:tabs>
        <w:spacing w:line="236" w:lineRule="auto"/>
        <w:ind w:left="284" w:right="1340" w:firstLine="567"/>
        <w:jc w:val="both"/>
        <w:rPr>
          <w:sz w:val="20"/>
          <w:szCs w:val="20"/>
        </w:rPr>
      </w:pPr>
      <w:r>
        <w:rPr>
          <w:rFonts w:ascii="Times New Roman" w:eastAsia="Times New Roman" w:hAnsi="Times New Roman" w:cs="Times New Roman"/>
          <w:sz w:val="24"/>
          <w:szCs w:val="24"/>
        </w:rPr>
        <w:t>Региональным компонентом учебного плана является выделение по 1 часу для изучения предметов «Геометрия» в VIII классе и «Алгебра» в IХ классе соответственно.</w:t>
      </w:r>
    </w:p>
    <w:p w14:paraId="50E3443D" w14:textId="77777777" w:rsidR="00E3171B" w:rsidRPr="00E3171B" w:rsidRDefault="00E3171B" w:rsidP="00667DB5">
      <w:pPr>
        <w:widowControl w:val="0"/>
        <w:numPr>
          <w:ilvl w:val="0"/>
          <w:numId w:val="275"/>
        </w:numPr>
        <w:tabs>
          <w:tab w:val="left" w:pos="426"/>
        </w:tabs>
        <w:overflowPunct w:val="0"/>
        <w:autoSpaceDE w:val="0"/>
        <w:autoSpaceDN w:val="0"/>
        <w:adjustRightInd w:val="0"/>
        <w:spacing w:after="0" w:line="240" w:lineRule="auto"/>
        <w:ind w:right="-1"/>
        <w:contextualSpacing/>
        <w:jc w:val="both"/>
        <w:rPr>
          <w:rFonts w:ascii="Arial" w:eastAsia="Calibri" w:hAnsi="Arial" w:cs="Arial"/>
          <w:sz w:val="24"/>
          <w:szCs w:val="24"/>
          <w:lang w:eastAsia="en-US"/>
        </w:rPr>
      </w:pPr>
      <w:r w:rsidRPr="00E3171B">
        <w:rPr>
          <w:rFonts w:ascii="Times New Roman" w:eastAsia="Calibri" w:hAnsi="Times New Roman" w:cs="Times New Roman"/>
          <w:sz w:val="24"/>
          <w:szCs w:val="24"/>
          <w:lang w:eastAsia="en-US"/>
        </w:rPr>
        <w:t xml:space="preserve">Предмет </w:t>
      </w:r>
      <w:r w:rsidRPr="00E3171B">
        <w:rPr>
          <w:rFonts w:ascii="Times New Roman" w:eastAsia="Calibri" w:hAnsi="Times New Roman" w:cs="Times New Roman"/>
          <w:b/>
          <w:bCs/>
          <w:sz w:val="24"/>
          <w:szCs w:val="24"/>
          <w:lang w:eastAsia="en-US"/>
        </w:rPr>
        <w:t>«Искусство»</w:t>
      </w:r>
      <w:r w:rsidRPr="00E3171B">
        <w:rPr>
          <w:rFonts w:ascii="Times New Roman" w:eastAsia="Calibri" w:hAnsi="Times New Roman" w:cs="Times New Roman"/>
          <w:sz w:val="24"/>
          <w:szCs w:val="24"/>
          <w:lang w:eastAsia="en-US"/>
        </w:rPr>
        <w:t xml:space="preserve"> (Музыка и ИЗО) изучается в V-VII</w:t>
      </w:r>
      <w:r w:rsidRPr="00E3171B">
        <w:rPr>
          <w:rFonts w:ascii="Times New Roman" w:eastAsia="Calibri" w:hAnsi="Times New Roman" w:cs="Times New Roman"/>
          <w:sz w:val="24"/>
          <w:szCs w:val="24"/>
          <w:lang w:val="en-US" w:eastAsia="en-US"/>
        </w:rPr>
        <w:t>I</w:t>
      </w:r>
      <w:r w:rsidRPr="00E3171B">
        <w:rPr>
          <w:rFonts w:ascii="Times New Roman" w:eastAsia="Calibri" w:hAnsi="Times New Roman" w:cs="Times New Roman"/>
          <w:sz w:val="24"/>
          <w:szCs w:val="24"/>
          <w:lang w:eastAsia="en-US"/>
        </w:rPr>
        <w:t xml:space="preserve"> классах отдельно (Музыка - 34 часа в год и Изобразительное искусство - 34 часа в год). </w:t>
      </w:r>
    </w:p>
    <w:p w14:paraId="39BDBC91" w14:textId="77777777" w:rsidR="00E3171B" w:rsidRPr="00E3171B" w:rsidRDefault="00E3171B" w:rsidP="00667DB5">
      <w:pPr>
        <w:widowControl w:val="0"/>
        <w:numPr>
          <w:ilvl w:val="0"/>
          <w:numId w:val="275"/>
        </w:numPr>
        <w:tabs>
          <w:tab w:val="num" w:pos="426"/>
        </w:tabs>
        <w:overflowPunct w:val="0"/>
        <w:autoSpaceDE w:val="0"/>
        <w:autoSpaceDN w:val="0"/>
        <w:adjustRightInd w:val="0"/>
        <w:spacing w:after="0" w:line="240" w:lineRule="auto"/>
        <w:ind w:right="-1"/>
        <w:contextualSpacing/>
        <w:jc w:val="both"/>
        <w:rPr>
          <w:rFonts w:ascii="Arial" w:eastAsia="Calibri" w:hAnsi="Arial" w:cs="Arial"/>
          <w:sz w:val="24"/>
          <w:szCs w:val="24"/>
          <w:lang w:eastAsia="en-US"/>
        </w:rPr>
      </w:pPr>
      <w:r w:rsidRPr="00E3171B">
        <w:rPr>
          <w:rFonts w:ascii="Times New Roman" w:eastAsia="Calibri" w:hAnsi="Times New Roman" w:cs="Times New Roman"/>
          <w:bCs/>
          <w:sz w:val="24"/>
          <w:szCs w:val="24"/>
          <w:lang w:eastAsia="en-US"/>
        </w:rPr>
        <w:t xml:space="preserve">На организацию предпрофильной </w:t>
      </w:r>
      <w:r w:rsidRPr="00E3171B">
        <w:rPr>
          <w:rFonts w:ascii="Times New Roman" w:eastAsia="Times New Roman" w:hAnsi="Times New Roman" w:cs="Times New Roman"/>
          <w:sz w:val="24"/>
          <w:szCs w:val="24"/>
          <w:lang w:eastAsia="en-US"/>
        </w:rPr>
        <w:t xml:space="preserve">подготовки учащихся в IX классе отводится не менее 102 часов в год: 68 ч компонента образовательной организации за счет учебного предмета «Технология» и 34 часов регионального компонента. </w:t>
      </w:r>
      <w:r w:rsidRPr="00E3171B">
        <w:rPr>
          <w:rFonts w:ascii="Times New Roman" w:eastAsia="Calibri" w:hAnsi="Times New Roman" w:cs="Times New Roman"/>
          <w:sz w:val="24"/>
          <w:szCs w:val="24"/>
          <w:lang w:eastAsia="en-US"/>
        </w:rPr>
        <w:t>Они распределены следующим образом: 1 час - электив по русскому языку, 1 час – электив по математике</w:t>
      </w:r>
      <w:r w:rsidRPr="00E3171B">
        <w:rPr>
          <w:rFonts w:ascii="Arial" w:eastAsia="Calibri" w:hAnsi="Arial" w:cs="Arial"/>
          <w:sz w:val="24"/>
          <w:szCs w:val="24"/>
          <w:lang w:eastAsia="en-US"/>
        </w:rPr>
        <w:t xml:space="preserve">, </w:t>
      </w:r>
      <w:r w:rsidRPr="00E3171B">
        <w:rPr>
          <w:rFonts w:ascii="Times New Roman" w:eastAsia="Calibri" w:hAnsi="Times New Roman" w:cs="Times New Roman"/>
          <w:sz w:val="24"/>
          <w:szCs w:val="24"/>
          <w:lang w:eastAsia="en-US"/>
        </w:rPr>
        <w:t>1 час- электив по обществознанию.</w:t>
      </w:r>
    </w:p>
    <w:p w14:paraId="3EF7C970" w14:textId="7E5EC68B" w:rsidR="00E3171B" w:rsidRPr="00E3171B" w:rsidRDefault="00E3171B" w:rsidP="00E3171B">
      <w:pPr>
        <w:widowControl w:val="0"/>
        <w:tabs>
          <w:tab w:val="num" w:pos="426"/>
        </w:tabs>
        <w:overflowPunct w:val="0"/>
        <w:autoSpaceDE w:val="0"/>
        <w:autoSpaceDN w:val="0"/>
        <w:adjustRightInd w:val="0"/>
        <w:spacing w:after="0"/>
        <w:ind w:left="142" w:right="80" w:firstLine="426"/>
        <w:rPr>
          <w:rFonts w:ascii="Times New Roman" w:eastAsia="Calibri" w:hAnsi="Times New Roman" w:cs="Times New Roman"/>
          <w:sz w:val="24"/>
          <w:szCs w:val="24"/>
          <w:lang w:eastAsia="en-US"/>
        </w:rPr>
      </w:pPr>
      <w:r w:rsidRPr="00E3171B">
        <w:rPr>
          <w:rFonts w:ascii="Times New Roman" w:eastAsia="Calibri" w:hAnsi="Times New Roman" w:cs="Times New Roman"/>
          <w:sz w:val="24"/>
          <w:szCs w:val="24"/>
          <w:lang w:eastAsia="en-US"/>
        </w:rPr>
        <w:t>Перечень элективных курсов, предлагаемых</w:t>
      </w:r>
      <w:r w:rsidR="007A7DB9">
        <w:rPr>
          <w:rFonts w:ascii="Times New Roman" w:eastAsia="Calibri" w:hAnsi="Times New Roman" w:cs="Times New Roman"/>
          <w:sz w:val="24"/>
          <w:szCs w:val="24"/>
          <w:lang w:eastAsia="en-US"/>
        </w:rPr>
        <w:t xml:space="preserve"> для учащихся IX классов на 2020/2021</w:t>
      </w:r>
      <w:r w:rsidRPr="00E3171B">
        <w:rPr>
          <w:rFonts w:ascii="Times New Roman" w:eastAsia="Calibri" w:hAnsi="Times New Roman" w:cs="Times New Roman"/>
          <w:sz w:val="24"/>
          <w:szCs w:val="24"/>
          <w:lang w:eastAsia="en-US"/>
        </w:rPr>
        <w:t xml:space="preserve"> учебный год:</w:t>
      </w:r>
    </w:p>
    <w:tbl>
      <w:tblPr>
        <w:tblW w:w="10348" w:type="dxa"/>
        <w:tblInd w:w="10" w:type="dxa"/>
        <w:tblLayout w:type="fixed"/>
        <w:tblCellMar>
          <w:left w:w="0" w:type="dxa"/>
          <w:right w:w="0" w:type="dxa"/>
        </w:tblCellMar>
        <w:tblLook w:val="0000" w:firstRow="0" w:lastRow="0" w:firstColumn="0" w:lastColumn="0" w:noHBand="0" w:noVBand="0"/>
      </w:tblPr>
      <w:tblGrid>
        <w:gridCol w:w="709"/>
        <w:gridCol w:w="3119"/>
        <w:gridCol w:w="850"/>
        <w:gridCol w:w="2410"/>
        <w:gridCol w:w="3260"/>
      </w:tblGrid>
      <w:tr w:rsidR="00E3171B" w:rsidRPr="00E3171B" w14:paraId="26988525" w14:textId="77777777" w:rsidTr="00E3171B">
        <w:trPr>
          <w:trHeight w:val="542"/>
        </w:trPr>
        <w:tc>
          <w:tcPr>
            <w:tcW w:w="709" w:type="dxa"/>
            <w:tcBorders>
              <w:top w:val="single" w:sz="8" w:space="0" w:color="auto"/>
              <w:left w:val="single" w:sz="8" w:space="0" w:color="auto"/>
              <w:bottom w:val="single" w:sz="4" w:space="0" w:color="auto"/>
              <w:right w:val="single" w:sz="8" w:space="0" w:color="auto"/>
            </w:tcBorders>
            <w:vAlign w:val="bottom"/>
          </w:tcPr>
          <w:p w14:paraId="42F7A175" w14:textId="77777777" w:rsidR="00E3171B" w:rsidRPr="00E3171B" w:rsidRDefault="00E3171B" w:rsidP="00E3171B">
            <w:pPr>
              <w:widowControl w:val="0"/>
              <w:autoSpaceDE w:val="0"/>
              <w:autoSpaceDN w:val="0"/>
              <w:adjustRightInd w:val="0"/>
              <w:spacing w:after="0" w:line="221" w:lineRule="exact"/>
              <w:ind w:left="180"/>
              <w:rPr>
                <w:rFonts w:ascii="Times New Roman" w:eastAsia="Times New Roman" w:hAnsi="Times New Roman" w:cs="Times New Roman"/>
                <w:lang w:eastAsia="en-US"/>
              </w:rPr>
            </w:pPr>
            <w:r w:rsidRPr="00E3171B">
              <w:rPr>
                <w:rFonts w:ascii="Times New Roman" w:eastAsia="Times New Roman" w:hAnsi="Times New Roman" w:cs="Times New Roman"/>
                <w:b/>
                <w:bCs/>
                <w:lang w:eastAsia="en-US"/>
              </w:rPr>
              <w:t>№</w:t>
            </w:r>
          </w:p>
          <w:p w14:paraId="30F9E231" w14:textId="77777777" w:rsidR="00E3171B" w:rsidRPr="00E3171B" w:rsidRDefault="00E3171B" w:rsidP="00E3171B">
            <w:pPr>
              <w:widowControl w:val="0"/>
              <w:autoSpaceDE w:val="0"/>
              <w:autoSpaceDN w:val="0"/>
              <w:adjustRightInd w:val="0"/>
              <w:spacing w:after="0" w:line="240" w:lineRule="auto"/>
              <w:ind w:left="120"/>
              <w:rPr>
                <w:rFonts w:ascii="Times New Roman" w:eastAsia="Times New Roman" w:hAnsi="Times New Roman" w:cs="Times New Roman"/>
                <w:lang w:eastAsia="en-US"/>
              </w:rPr>
            </w:pPr>
            <w:r w:rsidRPr="00E3171B">
              <w:rPr>
                <w:rFonts w:ascii="Times New Roman" w:eastAsia="Times New Roman" w:hAnsi="Times New Roman" w:cs="Times New Roman"/>
                <w:b/>
                <w:bCs/>
                <w:lang w:eastAsia="en-US"/>
              </w:rPr>
              <w:t>п/п</w:t>
            </w:r>
          </w:p>
        </w:tc>
        <w:tc>
          <w:tcPr>
            <w:tcW w:w="3119" w:type="dxa"/>
            <w:tcBorders>
              <w:top w:val="single" w:sz="8" w:space="0" w:color="auto"/>
              <w:left w:val="nil"/>
              <w:bottom w:val="single" w:sz="4" w:space="0" w:color="auto"/>
              <w:right w:val="single" w:sz="8" w:space="0" w:color="auto"/>
            </w:tcBorders>
            <w:vAlign w:val="bottom"/>
          </w:tcPr>
          <w:p w14:paraId="7D673FB9" w14:textId="77777777" w:rsidR="00E3171B" w:rsidRPr="00E3171B" w:rsidRDefault="00E3171B" w:rsidP="00E3171B">
            <w:pPr>
              <w:widowControl w:val="0"/>
              <w:autoSpaceDE w:val="0"/>
              <w:autoSpaceDN w:val="0"/>
              <w:adjustRightInd w:val="0"/>
              <w:spacing w:after="0" w:line="221" w:lineRule="exact"/>
              <w:jc w:val="center"/>
              <w:rPr>
                <w:rFonts w:ascii="Times New Roman" w:eastAsia="Times New Roman" w:hAnsi="Times New Roman" w:cs="Times New Roman"/>
                <w:lang w:eastAsia="en-US"/>
              </w:rPr>
            </w:pPr>
            <w:r w:rsidRPr="00E3171B">
              <w:rPr>
                <w:rFonts w:ascii="Times New Roman" w:eastAsia="Times New Roman" w:hAnsi="Times New Roman" w:cs="Times New Roman"/>
                <w:b/>
                <w:bCs/>
                <w:w w:val="92"/>
                <w:lang w:eastAsia="en-US"/>
              </w:rPr>
              <w:t>Название курса</w:t>
            </w:r>
          </w:p>
        </w:tc>
        <w:tc>
          <w:tcPr>
            <w:tcW w:w="850" w:type="dxa"/>
            <w:tcBorders>
              <w:top w:val="single" w:sz="8" w:space="0" w:color="auto"/>
              <w:left w:val="nil"/>
              <w:bottom w:val="single" w:sz="4" w:space="0" w:color="auto"/>
              <w:right w:val="single" w:sz="8" w:space="0" w:color="auto"/>
            </w:tcBorders>
            <w:vAlign w:val="bottom"/>
          </w:tcPr>
          <w:p w14:paraId="7D0498CF" w14:textId="77777777" w:rsidR="00E3171B" w:rsidRPr="00E3171B" w:rsidRDefault="00E3171B" w:rsidP="00E3171B">
            <w:pPr>
              <w:widowControl w:val="0"/>
              <w:autoSpaceDE w:val="0"/>
              <w:autoSpaceDN w:val="0"/>
              <w:adjustRightInd w:val="0"/>
              <w:spacing w:after="0" w:line="220" w:lineRule="exact"/>
              <w:jc w:val="center"/>
              <w:rPr>
                <w:rFonts w:ascii="Times New Roman" w:eastAsia="Times New Roman" w:hAnsi="Times New Roman" w:cs="Times New Roman"/>
                <w:lang w:eastAsia="en-US"/>
              </w:rPr>
            </w:pPr>
            <w:r w:rsidRPr="00E3171B">
              <w:rPr>
                <w:rFonts w:ascii="Times New Roman" w:eastAsia="Times New Roman" w:hAnsi="Times New Roman" w:cs="Times New Roman"/>
                <w:b/>
                <w:bCs/>
                <w:w w:val="92"/>
                <w:lang w:eastAsia="en-US"/>
              </w:rPr>
              <w:t>Кол-во</w:t>
            </w:r>
          </w:p>
          <w:p w14:paraId="3467401A"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b/>
                <w:bCs/>
                <w:w w:val="85"/>
                <w:lang w:eastAsia="en-US"/>
              </w:rPr>
              <w:t>часов</w:t>
            </w:r>
          </w:p>
        </w:tc>
        <w:tc>
          <w:tcPr>
            <w:tcW w:w="2410" w:type="dxa"/>
            <w:tcBorders>
              <w:top w:val="single" w:sz="8" w:space="0" w:color="auto"/>
              <w:left w:val="nil"/>
              <w:bottom w:val="single" w:sz="4" w:space="0" w:color="auto"/>
              <w:right w:val="single" w:sz="8" w:space="0" w:color="auto"/>
            </w:tcBorders>
            <w:vAlign w:val="bottom"/>
          </w:tcPr>
          <w:p w14:paraId="7812E582" w14:textId="77777777" w:rsidR="00E3171B" w:rsidRPr="00E3171B" w:rsidRDefault="00E3171B" w:rsidP="00E3171B">
            <w:pPr>
              <w:widowControl w:val="0"/>
              <w:autoSpaceDE w:val="0"/>
              <w:autoSpaceDN w:val="0"/>
              <w:adjustRightInd w:val="0"/>
              <w:spacing w:after="0" w:line="221" w:lineRule="exact"/>
              <w:jc w:val="center"/>
              <w:rPr>
                <w:rFonts w:ascii="Times New Roman" w:eastAsia="Times New Roman" w:hAnsi="Times New Roman" w:cs="Times New Roman"/>
                <w:lang w:eastAsia="en-US"/>
              </w:rPr>
            </w:pPr>
            <w:r w:rsidRPr="00E3171B">
              <w:rPr>
                <w:rFonts w:ascii="Times New Roman" w:eastAsia="Times New Roman" w:hAnsi="Times New Roman" w:cs="Times New Roman"/>
                <w:b/>
                <w:bCs/>
                <w:w w:val="91"/>
                <w:lang w:eastAsia="en-US"/>
              </w:rPr>
              <w:t>Кем утверждена</w:t>
            </w:r>
          </w:p>
          <w:p w14:paraId="07FB91AF"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b/>
                <w:bCs/>
                <w:w w:val="91"/>
                <w:lang w:eastAsia="en-US"/>
              </w:rPr>
              <w:t>программа</w:t>
            </w:r>
          </w:p>
        </w:tc>
        <w:tc>
          <w:tcPr>
            <w:tcW w:w="3260" w:type="dxa"/>
            <w:tcBorders>
              <w:top w:val="single" w:sz="8" w:space="0" w:color="auto"/>
              <w:left w:val="nil"/>
              <w:bottom w:val="single" w:sz="4" w:space="0" w:color="auto"/>
              <w:right w:val="single" w:sz="8" w:space="0" w:color="auto"/>
            </w:tcBorders>
            <w:vAlign w:val="bottom"/>
          </w:tcPr>
          <w:p w14:paraId="591097F3" w14:textId="77777777" w:rsidR="00E3171B" w:rsidRPr="00E3171B" w:rsidRDefault="00E3171B" w:rsidP="00E3171B">
            <w:pPr>
              <w:widowControl w:val="0"/>
              <w:autoSpaceDE w:val="0"/>
              <w:autoSpaceDN w:val="0"/>
              <w:adjustRightInd w:val="0"/>
              <w:spacing w:after="0" w:line="220" w:lineRule="exact"/>
              <w:jc w:val="center"/>
              <w:rPr>
                <w:rFonts w:ascii="Times New Roman" w:eastAsia="Times New Roman" w:hAnsi="Times New Roman" w:cs="Times New Roman"/>
                <w:lang w:eastAsia="en-US"/>
              </w:rPr>
            </w:pPr>
            <w:r w:rsidRPr="00E3171B">
              <w:rPr>
                <w:rFonts w:ascii="Times New Roman" w:eastAsia="Times New Roman" w:hAnsi="Times New Roman" w:cs="Times New Roman"/>
                <w:b/>
                <w:bCs/>
                <w:w w:val="89"/>
                <w:lang w:eastAsia="en-US"/>
              </w:rPr>
              <w:t>Автор-составитель</w:t>
            </w:r>
          </w:p>
          <w:p w14:paraId="6CA23A03"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b/>
                <w:bCs/>
                <w:w w:val="92"/>
                <w:lang w:eastAsia="en-US"/>
              </w:rPr>
              <w:t>программы</w:t>
            </w:r>
          </w:p>
        </w:tc>
      </w:tr>
      <w:tr w:rsidR="00E3171B" w:rsidRPr="00E3171B" w14:paraId="0EB54224" w14:textId="77777777" w:rsidTr="00E3171B">
        <w:trPr>
          <w:trHeight w:val="1012"/>
        </w:trPr>
        <w:tc>
          <w:tcPr>
            <w:tcW w:w="709" w:type="dxa"/>
            <w:tcBorders>
              <w:top w:val="single" w:sz="4" w:space="0" w:color="auto"/>
              <w:left w:val="single" w:sz="8" w:space="0" w:color="auto"/>
              <w:right w:val="single" w:sz="8" w:space="0" w:color="auto"/>
            </w:tcBorders>
            <w:vAlign w:val="center"/>
          </w:tcPr>
          <w:p w14:paraId="4438A040" w14:textId="77777777" w:rsidR="00E3171B" w:rsidRPr="00E3171B" w:rsidRDefault="00E3171B" w:rsidP="00E3171B">
            <w:pPr>
              <w:widowControl w:val="0"/>
              <w:autoSpaceDE w:val="0"/>
              <w:autoSpaceDN w:val="0"/>
              <w:adjustRightInd w:val="0"/>
              <w:spacing w:after="0" w:line="241" w:lineRule="exact"/>
              <w:ind w:left="120"/>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1.</w:t>
            </w:r>
          </w:p>
        </w:tc>
        <w:tc>
          <w:tcPr>
            <w:tcW w:w="3119" w:type="dxa"/>
            <w:tcBorders>
              <w:top w:val="single" w:sz="4" w:space="0" w:color="auto"/>
              <w:left w:val="nil"/>
              <w:right w:val="single" w:sz="8" w:space="0" w:color="auto"/>
            </w:tcBorders>
            <w:vAlign w:val="center"/>
          </w:tcPr>
          <w:p w14:paraId="4B689FD9" w14:textId="77777777" w:rsidR="00E3171B" w:rsidRPr="00E3171B" w:rsidRDefault="00E3171B" w:rsidP="00E3171B">
            <w:pPr>
              <w:widowControl w:val="0"/>
              <w:autoSpaceDE w:val="0"/>
              <w:autoSpaceDN w:val="0"/>
              <w:adjustRightInd w:val="0"/>
              <w:spacing w:after="0" w:line="241" w:lineRule="exact"/>
              <w:jc w:val="center"/>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Математика для каждого</w:t>
            </w:r>
          </w:p>
        </w:tc>
        <w:tc>
          <w:tcPr>
            <w:tcW w:w="850" w:type="dxa"/>
            <w:tcBorders>
              <w:top w:val="single" w:sz="4" w:space="0" w:color="auto"/>
              <w:left w:val="nil"/>
              <w:right w:val="single" w:sz="8" w:space="0" w:color="auto"/>
            </w:tcBorders>
            <w:vAlign w:val="center"/>
          </w:tcPr>
          <w:p w14:paraId="07C9378E" w14:textId="77777777" w:rsidR="00E3171B" w:rsidRPr="00E3171B" w:rsidRDefault="00E3171B" w:rsidP="00E3171B">
            <w:pPr>
              <w:widowControl w:val="0"/>
              <w:autoSpaceDE w:val="0"/>
              <w:autoSpaceDN w:val="0"/>
              <w:adjustRightInd w:val="0"/>
              <w:spacing w:after="0" w:line="241" w:lineRule="exact"/>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34</w:t>
            </w:r>
          </w:p>
        </w:tc>
        <w:tc>
          <w:tcPr>
            <w:tcW w:w="2410" w:type="dxa"/>
            <w:tcBorders>
              <w:top w:val="single" w:sz="4" w:space="0" w:color="auto"/>
              <w:left w:val="nil"/>
              <w:right w:val="single" w:sz="8" w:space="0" w:color="auto"/>
            </w:tcBorders>
            <w:vAlign w:val="center"/>
          </w:tcPr>
          <w:p w14:paraId="4D64EF64" w14:textId="77777777" w:rsidR="00E3171B" w:rsidRPr="00E3171B" w:rsidRDefault="00E3171B" w:rsidP="00E3171B">
            <w:pPr>
              <w:widowControl w:val="0"/>
              <w:autoSpaceDE w:val="0"/>
              <w:autoSpaceDN w:val="0"/>
              <w:adjustRightInd w:val="0"/>
              <w:spacing w:after="0" w:line="241" w:lineRule="exact"/>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 xml:space="preserve">  Допущено ЭНМС</w:t>
            </w:r>
          </w:p>
          <w:p w14:paraId="3440C0FF" w14:textId="77777777" w:rsidR="00E3171B" w:rsidRPr="00E3171B" w:rsidRDefault="00E3171B" w:rsidP="00E3171B">
            <w:pPr>
              <w:widowControl w:val="0"/>
              <w:autoSpaceDE w:val="0"/>
              <w:autoSpaceDN w:val="0"/>
              <w:adjustRightInd w:val="0"/>
              <w:spacing w:after="0" w:line="240" w:lineRule="auto"/>
              <w:ind w:left="100"/>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Протокол №1 от</w:t>
            </w:r>
          </w:p>
          <w:p w14:paraId="3338BF2B" w14:textId="77777777" w:rsidR="00E3171B" w:rsidRPr="00E3171B" w:rsidRDefault="00E3171B" w:rsidP="00E3171B">
            <w:pPr>
              <w:widowControl w:val="0"/>
              <w:autoSpaceDE w:val="0"/>
              <w:autoSpaceDN w:val="0"/>
              <w:adjustRightInd w:val="0"/>
              <w:spacing w:after="0" w:line="240" w:lineRule="auto"/>
              <w:ind w:left="100"/>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26.05.2019</w:t>
            </w:r>
          </w:p>
        </w:tc>
        <w:tc>
          <w:tcPr>
            <w:tcW w:w="3260" w:type="dxa"/>
            <w:tcBorders>
              <w:top w:val="single" w:sz="4" w:space="0" w:color="auto"/>
              <w:left w:val="nil"/>
              <w:right w:val="single" w:sz="8" w:space="0" w:color="auto"/>
            </w:tcBorders>
            <w:vAlign w:val="center"/>
          </w:tcPr>
          <w:p w14:paraId="230AA7DE" w14:textId="77777777" w:rsidR="00E3171B" w:rsidRPr="00E3171B" w:rsidRDefault="00E3171B" w:rsidP="00E3171B">
            <w:pPr>
              <w:widowControl w:val="0"/>
              <w:autoSpaceDE w:val="0"/>
              <w:autoSpaceDN w:val="0"/>
              <w:adjustRightInd w:val="0"/>
              <w:spacing w:after="0" w:line="240" w:lineRule="atLeast"/>
              <w:ind w:left="79"/>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Лукичева Е.Ю., зав.</w:t>
            </w:r>
          </w:p>
          <w:p w14:paraId="6AD6C1EB" w14:textId="77777777" w:rsidR="00E3171B" w:rsidRPr="00E3171B" w:rsidRDefault="00E3171B" w:rsidP="00E3171B">
            <w:pPr>
              <w:widowControl w:val="0"/>
              <w:autoSpaceDE w:val="0"/>
              <w:autoSpaceDN w:val="0"/>
              <w:adjustRightInd w:val="0"/>
              <w:spacing w:after="0" w:line="240" w:lineRule="atLeast"/>
              <w:ind w:left="79"/>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кафедрой Мои И, к.п.н., доцент</w:t>
            </w:r>
          </w:p>
          <w:p w14:paraId="4BDA3F25" w14:textId="77777777" w:rsidR="00E3171B" w:rsidRPr="00E3171B" w:rsidRDefault="00E3171B" w:rsidP="00E3171B">
            <w:pPr>
              <w:widowControl w:val="0"/>
              <w:autoSpaceDE w:val="0"/>
              <w:autoSpaceDN w:val="0"/>
              <w:adjustRightInd w:val="0"/>
              <w:spacing w:after="0" w:line="240" w:lineRule="atLeast"/>
              <w:ind w:left="79"/>
              <w:rPr>
                <w:rFonts w:ascii="Times New Roman" w:eastAsia="Times New Roman" w:hAnsi="Times New Roman" w:cs="Times New Roman"/>
                <w:lang w:eastAsia="en-US"/>
              </w:rPr>
            </w:pPr>
          </w:p>
        </w:tc>
      </w:tr>
      <w:tr w:rsidR="00E3171B" w:rsidRPr="00E3171B" w14:paraId="2117EF9F" w14:textId="77777777" w:rsidTr="00E3171B">
        <w:tc>
          <w:tcPr>
            <w:tcW w:w="709" w:type="dxa"/>
            <w:tcBorders>
              <w:top w:val="single" w:sz="4" w:space="0" w:color="auto"/>
              <w:left w:val="single" w:sz="4" w:space="0" w:color="auto"/>
              <w:bottom w:val="single" w:sz="4" w:space="0" w:color="auto"/>
              <w:right w:val="single" w:sz="4" w:space="0" w:color="auto"/>
            </w:tcBorders>
            <w:vAlign w:val="center"/>
          </w:tcPr>
          <w:p w14:paraId="5AB70E6E" w14:textId="77777777" w:rsidR="00E3171B" w:rsidRPr="00E3171B" w:rsidRDefault="00E3171B" w:rsidP="00E3171B">
            <w:pPr>
              <w:widowControl w:val="0"/>
              <w:autoSpaceDE w:val="0"/>
              <w:autoSpaceDN w:val="0"/>
              <w:adjustRightInd w:val="0"/>
              <w:spacing w:after="0" w:line="239" w:lineRule="exact"/>
              <w:ind w:left="120"/>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2.</w:t>
            </w:r>
          </w:p>
        </w:tc>
        <w:tc>
          <w:tcPr>
            <w:tcW w:w="3119" w:type="dxa"/>
            <w:tcBorders>
              <w:top w:val="single" w:sz="4" w:space="0" w:color="auto"/>
              <w:left w:val="single" w:sz="4" w:space="0" w:color="auto"/>
              <w:bottom w:val="single" w:sz="4" w:space="0" w:color="auto"/>
              <w:right w:val="single" w:sz="4" w:space="0" w:color="auto"/>
            </w:tcBorders>
            <w:vAlign w:val="center"/>
          </w:tcPr>
          <w:p w14:paraId="3BB18A5F" w14:textId="77777777" w:rsidR="00E3171B" w:rsidRPr="00E3171B" w:rsidRDefault="00E3171B" w:rsidP="00E3171B">
            <w:pPr>
              <w:widowControl w:val="0"/>
              <w:autoSpaceDE w:val="0"/>
              <w:autoSpaceDN w:val="0"/>
              <w:adjustRightInd w:val="0"/>
              <w:spacing w:after="0" w:line="239" w:lineRule="exact"/>
              <w:jc w:val="center"/>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Заговори, чтобы я тебя увидел. (Культура речи. Языковая норма)</w:t>
            </w:r>
          </w:p>
        </w:tc>
        <w:tc>
          <w:tcPr>
            <w:tcW w:w="850" w:type="dxa"/>
            <w:tcBorders>
              <w:top w:val="single" w:sz="4" w:space="0" w:color="auto"/>
              <w:left w:val="single" w:sz="4" w:space="0" w:color="auto"/>
              <w:bottom w:val="single" w:sz="4" w:space="0" w:color="auto"/>
              <w:right w:val="single" w:sz="4" w:space="0" w:color="auto"/>
            </w:tcBorders>
            <w:vAlign w:val="center"/>
          </w:tcPr>
          <w:p w14:paraId="25163462" w14:textId="77777777" w:rsidR="00E3171B" w:rsidRPr="00E3171B" w:rsidRDefault="00E3171B" w:rsidP="00E3171B">
            <w:pPr>
              <w:widowControl w:val="0"/>
              <w:autoSpaceDE w:val="0"/>
              <w:autoSpaceDN w:val="0"/>
              <w:adjustRightInd w:val="0"/>
              <w:spacing w:after="0" w:line="239" w:lineRule="exact"/>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34</w:t>
            </w:r>
          </w:p>
        </w:tc>
        <w:tc>
          <w:tcPr>
            <w:tcW w:w="2410" w:type="dxa"/>
            <w:tcBorders>
              <w:top w:val="single" w:sz="4" w:space="0" w:color="auto"/>
              <w:left w:val="single" w:sz="4" w:space="0" w:color="auto"/>
              <w:bottom w:val="single" w:sz="4" w:space="0" w:color="auto"/>
              <w:right w:val="single" w:sz="4" w:space="0" w:color="auto"/>
            </w:tcBorders>
            <w:vAlign w:val="center"/>
          </w:tcPr>
          <w:p w14:paraId="5FE44D38" w14:textId="77777777" w:rsidR="00E3171B" w:rsidRPr="00E3171B" w:rsidRDefault="00E3171B" w:rsidP="00E3171B">
            <w:pPr>
              <w:widowControl w:val="0"/>
              <w:autoSpaceDE w:val="0"/>
              <w:autoSpaceDN w:val="0"/>
              <w:adjustRightInd w:val="0"/>
              <w:spacing w:after="0" w:line="239" w:lineRule="exact"/>
              <w:ind w:left="100"/>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Допущено ЭНМС</w:t>
            </w:r>
          </w:p>
          <w:p w14:paraId="54735155" w14:textId="77777777" w:rsidR="00E3171B" w:rsidRPr="00E3171B" w:rsidRDefault="00E3171B" w:rsidP="00E3171B">
            <w:pPr>
              <w:widowControl w:val="0"/>
              <w:autoSpaceDE w:val="0"/>
              <w:autoSpaceDN w:val="0"/>
              <w:adjustRightInd w:val="0"/>
              <w:spacing w:after="0" w:line="239" w:lineRule="exact"/>
              <w:ind w:left="100"/>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19.06.2019г.</w:t>
            </w:r>
          </w:p>
        </w:tc>
        <w:tc>
          <w:tcPr>
            <w:tcW w:w="3260" w:type="dxa"/>
            <w:tcBorders>
              <w:top w:val="single" w:sz="4" w:space="0" w:color="auto"/>
              <w:left w:val="single" w:sz="4" w:space="0" w:color="auto"/>
              <w:bottom w:val="single" w:sz="4" w:space="0" w:color="auto"/>
              <w:right w:val="single" w:sz="4" w:space="0" w:color="auto"/>
            </w:tcBorders>
            <w:vAlign w:val="center"/>
          </w:tcPr>
          <w:p w14:paraId="67040A9C" w14:textId="77777777" w:rsidR="00E3171B" w:rsidRPr="00E3171B" w:rsidRDefault="00E3171B" w:rsidP="00E3171B">
            <w:pPr>
              <w:widowControl w:val="0"/>
              <w:autoSpaceDE w:val="0"/>
              <w:autoSpaceDN w:val="0"/>
              <w:adjustRightInd w:val="0"/>
              <w:spacing w:after="0" w:line="239" w:lineRule="exact"/>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Егорова Л.К., учитель русского языка и литературы</w:t>
            </w:r>
          </w:p>
        </w:tc>
      </w:tr>
      <w:tr w:rsidR="00E3171B" w:rsidRPr="00E3171B" w14:paraId="6F11D069" w14:textId="77777777" w:rsidTr="00E3171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505E49" w14:textId="77777777" w:rsidR="00E3171B" w:rsidRPr="00E3171B" w:rsidRDefault="00E3171B" w:rsidP="00E3171B">
            <w:pPr>
              <w:widowControl w:val="0"/>
              <w:autoSpaceDE w:val="0"/>
              <w:autoSpaceDN w:val="0"/>
              <w:adjustRightInd w:val="0"/>
              <w:spacing w:after="0" w:line="240" w:lineRule="auto"/>
              <w:rPr>
                <w:rFonts w:ascii="Times New Roman" w:eastAsia="Times New Roman" w:hAnsi="Times New Roman" w:cs="Times New Roman"/>
                <w:highlight w:val="yellow"/>
                <w:lang w:eastAsia="en-US"/>
              </w:rPr>
            </w:pPr>
            <w:r w:rsidRPr="00E3171B">
              <w:rPr>
                <w:rFonts w:ascii="Times New Roman" w:eastAsia="Times New Roman" w:hAnsi="Times New Roman" w:cs="Times New Roman"/>
                <w:lang w:eastAsia="en-US"/>
              </w:rPr>
              <w:t xml:space="preserve">  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C3DE0D9" w14:textId="77777777" w:rsidR="00E3171B" w:rsidRPr="00E3171B" w:rsidRDefault="00E3171B" w:rsidP="00E3171B">
            <w:pPr>
              <w:widowControl w:val="0"/>
              <w:autoSpaceDE w:val="0"/>
              <w:autoSpaceDN w:val="0"/>
              <w:adjustRightInd w:val="0"/>
              <w:spacing w:after="0" w:line="241" w:lineRule="exact"/>
              <w:ind w:left="80"/>
              <w:jc w:val="center"/>
              <w:rPr>
                <w:rFonts w:ascii="Times New Roman" w:eastAsia="Times New Roman" w:hAnsi="Times New Roman" w:cs="Times New Roman"/>
                <w:highlight w:val="yellow"/>
                <w:lang w:eastAsia="en-US"/>
              </w:rPr>
            </w:pPr>
            <w:r w:rsidRPr="00E3171B">
              <w:rPr>
                <w:rFonts w:ascii="Times New Roman" w:eastAsia="Times New Roman" w:hAnsi="Times New Roman" w:cs="Times New Roman"/>
                <w:lang w:eastAsia="en-US"/>
              </w:rPr>
              <w:t>Финансовая безопасность моей семьи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E7C5DD"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34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9E91BD" w14:textId="77777777" w:rsidR="00E3171B" w:rsidRPr="00E3171B" w:rsidRDefault="00E3171B" w:rsidP="00E3171B">
            <w:pPr>
              <w:widowControl w:val="0"/>
              <w:autoSpaceDE w:val="0"/>
              <w:autoSpaceDN w:val="0"/>
              <w:adjustRightInd w:val="0"/>
              <w:spacing w:after="0" w:line="240" w:lineRule="auto"/>
              <w:ind w:left="100"/>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Допущено ЭНМС</w:t>
            </w:r>
          </w:p>
          <w:p w14:paraId="4849F36D" w14:textId="77777777" w:rsidR="00E3171B" w:rsidRPr="00E3171B" w:rsidRDefault="00E3171B" w:rsidP="00E3171B">
            <w:pPr>
              <w:widowControl w:val="0"/>
              <w:autoSpaceDE w:val="0"/>
              <w:autoSpaceDN w:val="0"/>
              <w:adjustRightInd w:val="0"/>
              <w:spacing w:after="0" w:line="240" w:lineRule="auto"/>
              <w:ind w:left="100"/>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Протокол №1 от 29.05.2018</w:t>
            </w:r>
          </w:p>
        </w:tc>
        <w:tc>
          <w:tcPr>
            <w:tcW w:w="3260" w:type="dxa"/>
            <w:tcBorders>
              <w:top w:val="single" w:sz="4" w:space="0" w:color="auto"/>
              <w:left w:val="single" w:sz="4" w:space="0" w:color="auto"/>
              <w:bottom w:val="single" w:sz="4" w:space="0" w:color="auto"/>
              <w:right w:val="single" w:sz="4" w:space="0" w:color="auto"/>
            </w:tcBorders>
            <w:vAlign w:val="center"/>
          </w:tcPr>
          <w:p w14:paraId="580C6880" w14:textId="77777777" w:rsidR="00E3171B" w:rsidRPr="00E3171B" w:rsidRDefault="00E3171B" w:rsidP="00E3171B">
            <w:pPr>
              <w:widowControl w:val="0"/>
              <w:autoSpaceDE w:val="0"/>
              <w:autoSpaceDN w:val="0"/>
              <w:adjustRightInd w:val="0"/>
              <w:spacing w:after="0" w:line="240" w:lineRule="auto"/>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Александрова С.В., ст.преподаватель кафедры социального образования СПб АППО</w:t>
            </w:r>
          </w:p>
        </w:tc>
      </w:tr>
    </w:tbl>
    <w:p w14:paraId="19754B27" w14:textId="124329C5" w:rsidR="00E3171B" w:rsidRPr="00E3171B" w:rsidRDefault="00E3171B" w:rsidP="00E3171B">
      <w:pPr>
        <w:widowControl w:val="0"/>
        <w:overflowPunct w:val="0"/>
        <w:autoSpaceDE w:val="0"/>
        <w:autoSpaceDN w:val="0"/>
        <w:adjustRightInd w:val="0"/>
        <w:spacing w:after="0" w:line="250" w:lineRule="auto"/>
        <w:ind w:right="140" w:firstLine="426"/>
        <w:jc w:val="both"/>
        <w:rPr>
          <w:rFonts w:ascii="Times New Roman" w:eastAsia="Calibri" w:hAnsi="Times New Roman" w:cs="Times New Roman"/>
          <w:sz w:val="24"/>
          <w:szCs w:val="24"/>
          <w:lang w:eastAsia="en-US"/>
        </w:rPr>
      </w:pPr>
      <w:r w:rsidRPr="00E3171B">
        <w:rPr>
          <w:rFonts w:ascii="Times New Roman" w:eastAsia="Calibri" w:hAnsi="Times New Roman" w:cs="Times New Roman"/>
          <w:color w:val="000000"/>
          <w:sz w:val="24"/>
          <w:szCs w:val="24"/>
          <w:lang w:eastAsia="en-US"/>
        </w:rPr>
        <w:t>Учебно-методический комплекс соответствует Федер</w:t>
      </w:r>
      <w:r w:rsidR="007A7DB9">
        <w:rPr>
          <w:rFonts w:ascii="Times New Roman" w:eastAsia="Calibri" w:hAnsi="Times New Roman" w:cs="Times New Roman"/>
          <w:color w:val="000000"/>
          <w:sz w:val="24"/>
          <w:szCs w:val="24"/>
          <w:lang w:eastAsia="en-US"/>
        </w:rPr>
        <w:t>альному перечню учебников в 2020/2021</w:t>
      </w:r>
      <w:r w:rsidRPr="00E3171B">
        <w:rPr>
          <w:rFonts w:ascii="Times New Roman" w:eastAsia="Calibri" w:hAnsi="Times New Roman" w:cs="Times New Roman"/>
          <w:color w:val="000000"/>
          <w:sz w:val="24"/>
          <w:szCs w:val="24"/>
          <w:lang w:eastAsia="en-US"/>
        </w:rPr>
        <w:t xml:space="preserve"> учебном году, рекомендованных (допущенных) Министерством образования и науки Российской Федерации к использованию в образовательных учреждениях.</w:t>
      </w:r>
      <w:r w:rsidRPr="00E3171B">
        <w:rPr>
          <w:rFonts w:ascii="Times New Roman" w:eastAsia="Calibri" w:hAnsi="Times New Roman" w:cs="Times New Roman"/>
          <w:color w:val="7030A0"/>
          <w:sz w:val="24"/>
          <w:szCs w:val="24"/>
          <w:lang w:eastAsia="en-US"/>
        </w:rPr>
        <w:t xml:space="preserve"> </w:t>
      </w:r>
    </w:p>
    <w:p w14:paraId="43D0C626" w14:textId="77777777" w:rsidR="00E3171B" w:rsidRPr="00E3171B" w:rsidRDefault="00E3171B" w:rsidP="00E3171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E3171B">
        <w:rPr>
          <w:rFonts w:ascii="Times New Roman" w:eastAsia="Calibri" w:hAnsi="Times New Roman" w:cs="Times New Roman"/>
          <w:b/>
          <w:bCs/>
          <w:sz w:val="24"/>
          <w:szCs w:val="24"/>
          <w:lang w:eastAsia="en-US"/>
        </w:rPr>
        <w:t>Деление классов на группы</w:t>
      </w:r>
    </w:p>
    <w:p w14:paraId="3B4E7560" w14:textId="77777777" w:rsidR="00E3171B" w:rsidRPr="00E3171B" w:rsidRDefault="00E3171B" w:rsidP="00E3171B">
      <w:pPr>
        <w:widowControl w:val="0"/>
        <w:autoSpaceDE w:val="0"/>
        <w:autoSpaceDN w:val="0"/>
        <w:adjustRightInd w:val="0"/>
        <w:spacing w:after="0" w:line="2" w:lineRule="exact"/>
        <w:jc w:val="both"/>
        <w:rPr>
          <w:rFonts w:ascii="Times New Roman" w:eastAsia="Calibri" w:hAnsi="Times New Roman" w:cs="Times New Roman"/>
          <w:sz w:val="24"/>
          <w:szCs w:val="24"/>
          <w:lang w:eastAsia="en-US"/>
        </w:rPr>
      </w:pPr>
    </w:p>
    <w:p w14:paraId="4BF9A7FC" w14:textId="07636B9D" w:rsidR="00E3171B" w:rsidRDefault="00E3171B" w:rsidP="00E3171B">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E3171B">
        <w:rPr>
          <w:rFonts w:ascii="Times New Roman" w:eastAsia="Calibri" w:hAnsi="Times New Roman" w:cs="Times New Roman"/>
          <w:sz w:val="24"/>
          <w:szCs w:val="24"/>
          <w:lang w:eastAsia="en-US"/>
        </w:rPr>
        <w:t>В связи с низкой наполняемостью классов обучение английскому языку, технологии, информатике и ИКТ будет осуществляться в группах по принципу малокомплектных.</w:t>
      </w:r>
    </w:p>
    <w:p w14:paraId="03DA55FD" w14:textId="7C8B5D86" w:rsidR="00CE0401" w:rsidRPr="00CE0401" w:rsidRDefault="00CE0401" w:rsidP="00CE0401">
      <w:pPr>
        <w:widowControl w:val="0"/>
        <w:autoSpaceDE w:val="0"/>
        <w:autoSpaceDN w:val="0"/>
        <w:adjustRightInd w:val="0"/>
        <w:spacing w:after="0" w:line="240" w:lineRule="auto"/>
        <w:ind w:left="2080"/>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Основные инновационные технологии обучения</w:t>
      </w:r>
    </w:p>
    <w:p w14:paraId="6A21855A" w14:textId="77777777" w:rsidR="00CE0401" w:rsidRPr="00CE0401" w:rsidRDefault="00CE0401" w:rsidP="00CE0401">
      <w:pPr>
        <w:widowControl w:val="0"/>
        <w:autoSpaceDE w:val="0"/>
        <w:autoSpaceDN w:val="0"/>
        <w:adjustRightInd w:val="0"/>
        <w:spacing w:after="0" w:line="3" w:lineRule="exact"/>
        <w:jc w:val="both"/>
        <w:rPr>
          <w:rFonts w:ascii="Times New Roman" w:eastAsia="Calibri" w:hAnsi="Times New Roman" w:cs="Times New Roman"/>
          <w:sz w:val="24"/>
          <w:szCs w:val="24"/>
          <w:lang w:eastAsia="en-US"/>
        </w:rPr>
      </w:pPr>
    </w:p>
    <w:p w14:paraId="2305C19D" w14:textId="77777777" w:rsidR="00CE0401" w:rsidRPr="00CE0401" w:rsidRDefault="00CE0401" w:rsidP="00CE0401">
      <w:pPr>
        <w:widowControl w:val="0"/>
        <w:overflowPunct w:val="0"/>
        <w:autoSpaceDE w:val="0"/>
        <w:autoSpaceDN w:val="0"/>
        <w:adjustRightInd w:val="0"/>
        <w:spacing w:after="0" w:line="239"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Каждый ученик в Школе, исходя из своих личностных особенностей, может выбрать наиболее подходящую и удобную для него форму и систему обучения. Он может учиться по традиционной классно-урочной системе – «Классы». Ее отличие в малокомплектности классов, что позволяет реализовать на уроке индивидуальный подход и уделить больше внимания каждому ученику. Кроме того, ученик имеет возможность индивидуально или в группе более глубоко изучать предметы, которые его увлекают, или ликвидировать пробелы в знаниях.</w:t>
      </w:r>
    </w:p>
    <w:p w14:paraId="2EE15770" w14:textId="77777777" w:rsidR="00CE0401" w:rsidRPr="00CE0401" w:rsidRDefault="00CE0401" w:rsidP="00CE0401">
      <w:pPr>
        <w:widowControl w:val="0"/>
        <w:autoSpaceDE w:val="0"/>
        <w:autoSpaceDN w:val="0"/>
        <w:adjustRightInd w:val="0"/>
        <w:spacing w:after="0" w:line="7" w:lineRule="exact"/>
        <w:jc w:val="both"/>
        <w:rPr>
          <w:rFonts w:ascii="Times New Roman" w:eastAsia="Calibri" w:hAnsi="Times New Roman" w:cs="Times New Roman"/>
          <w:sz w:val="24"/>
          <w:szCs w:val="24"/>
          <w:lang w:eastAsia="en-US"/>
        </w:rPr>
      </w:pPr>
    </w:p>
    <w:p w14:paraId="15E42E65" w14:textId="77777777" w:rsidR="00CE0401" w:rsidRPr="00CE0401" w:rsidRDefault="00CE0401" w:rsidP="00CE0401">
      <w:pPr>
        <w:widowControl w:val="0"/>
        <w:overflowPunct w:val="0"/>
        <w:autoSpaceDE w:val="0"/>
        <w:autoSpaceDN w:val="0"/>
        <w:adjustRightInd w:val="0"/>
        <w:spacing w:after="0" w:line="239"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 xml:space="preserve">Каждый может учиться </w:t>
      </w:r>
      <w:proofErr w:type="gramStart"/>
      <w:r w:rsidRPr="00CE0401">
        <w:rPr>
          <w:rFonts w:ascii="Times New Roman" w:eastAsia="Calibri" w:hAnsi="Times New Roman" w:cs="Times New Roman"/>
          <w:sz w:val="24"/>
          <w:szCs w:val="24"/>
          <w:lang w:eastAsia="en-US"/>
        </w:rPr>
        <w:t>индивидуально  -</w:t>
      </w:r>
      <w:proofErr w:type="gramEnd"/>
      <w:r w:rsidRPr="00CE0401">
        <w:rPr>
          <w:rFonts w:ascii="Times New Roman" w:eastAsia="Calibri" w:hAnsi="Times New Roman" w:cs="Times New Roman"/>
          <w:sz w:val="24"/>
          <w:szCs w:val="24"/>
          <w:lang w:eastAsia="en-US"/>
        </w:rPr>
        <w:t xml:space="preserve"> один на один с учителем по индивидуальному графику. Это эффективная форма обучения, которая позволяет максимально учесть особенности ученика, уровень его подготовленности и полнее раскрыть личностный потенциал.</w:t>
      </w:r>
    </w:p>
    <w:p w14:paraId="6DD48FD6" w14:textId="77777777" w:rsidR="00CE0401" w:rsidRPr="00CE0401" w:rsidRDefault="00CE0401" w:rsidP="00CE0401">
      <w:pPr>
        <w:widowControl w:val="0"/>
        <w:autoSpaceDE w:val="0"/>
        <w:autoSpaceDN w:val="0"/>
        <w:adjustRightInd w:val="0"/>
        <w:spacing w:after="0" w:line="4" w:lineRule="exact"/>
        <w:jc w:val="both"/>
        <w:rPr>
          <w:rFonts w:ascii="Times New Roman" w:eastAsia="Calibri" w:hAnsi="Times New Roman" w:cs="Times New Roman"/>
          <w:sz w:val="24"/>
          <w:szCs w:val="24"/>
          <w:lang w:eastAsia="en-US"/>
        </w:rPr>
      </w:pPr>
    </w:p>
    <w:p w14:paraId="0E9EF8F6" w14:textId="3E1CE14A" w:rsidR="00CE0401" w:rsidRPr="00CE0401" w:rsidRDefault="00CE0401" w:rsidP="00CE0401">
      <w:pPr>
        <w:widowControl w:val="0"/>
        <w:overflowPunct w:val="0"/>
        <w:autoSpaceDE w:val="0"/>
        <w:autoSpaceDN w:val="0"/>
        <w:adjustRightInd w:val="0"/>
        <w:spacing w:after="0" w:line="261"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lastRenderedPageBreak/>
        <w:t>Каждый может учиться по индивидуально-</w:t>
      </w:r>
      <w:proofErr w:type="gramStart"/>
      <w:r w:rsidRPr="00CE0401">
        <w:rPr>
          <w:rFonts w:ascii="Times New Roman" w:eastAsia="Calibri" w:hAnsi="Times New Roman" w:cs="Times New Roman"/>
          <w:sz w:val="24"/>
          <w:szCs w:val="24"/>
          <w:lang w:eastAsia="en-US"/>
        </w:rPr>
        <w:t>групповой  системе</w:t>
      </w:r>
      <w:proofErr w:type="gramEnd"/>
      <w:r w:rsidRPr="00CE0401">
        <w:rPr>
          <w:rFonts w:ascii="Times New Roman" w:eastAsia="Calibri" w:hAnsi="Times New Roman" w:cs="Times New Roman"/>
          <w:sz w:val="24"/>
          <w:szCs w:val="24"/>
          <w:lang w:eastAsia="en-US"/>
        </w:rPr>
        <w:t xml:space="preserve"> – «Диалог». Эта форма предполагает занятия по индивидуальной программе, основанной на российском образовательном стандарте, больше внимания уделяя самостоятельным занятиям. Возможно обучение с опережением, т.е. за год можно освоить программу двух лет.</w:t>
      </w:r>
    </w:p>
    <w:p w14:paraId="03C19E5B" w14:textId="77777777" w:rsidR="00CE0401" w:rsidRPr="00CE0401" w:rsidRDefault="00CE0401" w:rsidP="00CE0401">
      <w:pPr>
        <w:widowControl w:val="0"/>
        <w:autoSpaceDE w:val="0"/>
        <w:autoSpaceDN w:val="0"/>
        <w:adjustRightInd w:val="0"/>
        <w:spacing w:after="0" w:line="2" w:lineRule="exact"/>
        <w:jc w:val="both"/>
        <w:rPr>
          <w:rFonts w:ascii="Times New Roman" w:eastAsia="Calibri" w:hAnsi="Times New Roman" w:cs="Times New Roman"/>
          <w:sz w:val="24"/>
          <w:szCs w:val="24"/>
          <w:lang w:eastAsia="en-US"/>
        </w:rPr>
      </w:pPr>
    </w:p>
    <w:p w14:paraId="35E4CA3F" w14:textId="77777777" w:rsidR="00CE0401" w:rsidRPr="00CE0401" w:rsidRDefault="00CE0401" w:rsidP="00CE0401">
      <w:pPr>
        <w:widowControl w:val="0"/>
        <w:overflowPunct w:val="0"/>
        <w:autoSpaceDE w:val="0"/>
        <w:autoSpaceDN w:val="0"/>
        <w:adjustRightInd w:val="0"/>
        <w:spacing w:after="0" w:line="250"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Основные технологии и методики: индивидуально-личностное обучение, коллективный способ обучения, эффективное взаимодействие с другими людьми в процессе совместной учебной и внеучебной деятельности, проектно-исследовательская деятельность, критериальное оценивание для каждого предмета, проекта, варианта работы, применение содержания полученных знаний в областях взаимодействия.</w:t>
      </w:r>
    </w:p>
    <w:p w14:paraId="252FADC7" w14:textId="77777777" w:rsidR="00CE0401" w:rsidRPr="00CE0401" w:rsidRDefault="00CE0401" w:rsidP="00CE0401">
      <w:pPr>
        <w:widowControl w:val="0"/>
        <w:overflowPunct w:val="0"/>
        <w:autoSpaceDE w:val="0"/>
        <w:autoSpaceDN w:val="0"/>
        <w:adjustRightInd w:val="0"/>
        <w:spacing w:after="0" w:line="239"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 xml:space="preserve">Проводится эффективное обучение и воспитание учащихся с </w:t>
      </w:r>
      <w:proofErr w:type="gramStart"/>
      <w:r w:rsidRPr="00CE0401">
        <w:rPr>
          <w:rFonts w:ascii="Times New Roman" w:eastAsia="Calibri" w:hAnsi="Times New Roman" w:cs="Times New Roman"/>
          <w:sz w:val="24"/>
          <w:szCs w:val="24"/>
          <w:lang w:eastAsia="en-US"/>
        </w:rPr>
        <w:t>использованием  коллективных</w:t>
      </w:r>
      <w:proofErr w:type="gramEnd"/>
      <w:r w:rsidRPr="00CE0401">
        <w:rPr>
          <w:rFonts w:ascii="Times New Roman" w:eastAsia="Calibri" w:hAnsi="Times New Roman" w:cs="Times New Roman"/>
          <w:sz w:val="24"/>
          <w:szCs w:val="24"/>
          <w:lang w:eastAsia="en-US"/>
        </w:rPr>
        <w:t xml:space="preserve"> способов обучения совместно с курсом «Учить учиться », основанном на работе по метапредметным программам: «Алфавит», «Работа со словарем», « Устный счёт», «Вдумчивое и осознанное чтение по абзацам», «Устная речь», «Письменная речь», «Проектная деятельность».</w:t>
      </w:r>
    </w:p>
    <w:p w14:paraId="312A6B6F" w14:textId="77777777" w:rsidR="00CE0401" w:rsidRPr="00CE0401" w:rsidRDefault="00CE0401" w:rsidP="00CE0401">
      <w:pPr>
        <w:widowControl w:val="0"/>
        <w:autoSpaceDE w:val="0"/>
        <w:autoSpaceDN w:val="0"/>
        <w:adjustRightInd w:val="0"/>
        <w:spacing w:after="0" w:line="5" w:lineRule="exact"/>
        <w:jc w:val="both"/>
        <w:rPr>
          <w:rFonts w:ascii="Times New Roman" w:eastAsia="Calibri" w:hAnsi="Times New Roman" w:cs="Times New Roman"/>
          <w:sz w:val="24"/>
          <w:szCs w:val="24"/>
          <w:lang w:eastAsia="en-US"/>
        </w:rPr>
      </w:pPr>
    </w:p>
    <w:p w14:paraId="43684762" w14:textId="77777777" w:rsidR="00CE0401" w:rsidRPr="00CE0401" w:rsidRDefault="00CE0401" w:rsidP="00CE0401">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Основные технологии и методики: проектная деятельность учащихся в ходе изучения темы, критериальное оценивание как способ выработки критериев оценки любого варианта работы и способа деятельности, области взаимодействия как инструмент формирования отношения учащихся к жизни, социальной ответственности и взаимопомощи.</w:t>
      </w:r>
    </w:p>
    <w:p w14:paraId="12874E13" w14:textId="77777777" w:rsidR="00CE0401" w:rsidRPr="00CE0401" w:rsidRDefault="00CE0401" w:rsidP="00CE0401">
      <w:pPr>
        <w:widowControl w:val="0"/>
        <w:autoSpaceDE w:val="0"/>
        <w:autoSpaceDN w:val="0"/>
        <w:adjustRightInd w:val="0"/>
        <w:spacing w:after="0" w:line="236" w:lineRule="auto"/>
        <w:ind w:left="700"/>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Все это позволяет:</w:t>
      </w:r>
    </w:p>
    <w:p w14:paraId="6BCAEFB7" w14:textId="77777777" w:rsidR="00CE0401" w:rsidRPr="00CE0401" w:rsidRDefault="00CE0401" w:rsidP="00CE0401">
      <w:pPr>
        <w:widowControl w:val="0"/>
        <w:overflowPunct w:val="0"/>
        <w:autoSpaceDE w:val="0"/>
        <w:autoSpaceDN w:val="0"/>
        <w:adjustRightInd w:val="0"/>
        <w:spacing w:after="0" w:line="274"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 xml:space="preserve">развить у </w:t>
      </w:r>
      <w:r w:rsidRPr="00CE0401">
        <w:rPr>
          <w:rFonts w:ascii="Times New Roman" w:eastAsia="Calibri" w:hAnsi="Times New Roman" w:cs="Times New Roman"/>
          <w:b/>
          <w:bCs/>
          <w:sz w:val="24"/>
          <w:szCs w:val="24"/>
          <w:lang w:eastAsia="en-US"/>
        </w:rPr>
        <w:t>учащихся</w:t>
      </w:r>
      <w:r w:rsidRPr="00CE0401">
        <w:rPr>
          <w:rFonts w:ascii="Times New Roman" w:eastAsia="Calibri" w:hAnsi="Times New Roman" w:cs="Times New Roman"/>
          <w:sz w:val="24"/>
          <w:szCs w:val="24"/>
          <w:lang w:eastAsia="en-US"/>
        </w:rPr>
        <w:t xml:space="preserve"> интерес к учению, овладение различными навыками и способами эффективного учения, достичь гармоничного развития умственных, физических, духовных и эстетических способностей, овладеть навыками чтения, достичь углубленного знания английского языка, развить умения и знания, необходимые для жизни в международном сообществе, научиться применять теоретические знания в практической жизни.</w:t>
      </w:r>
    </w:p>
    <w:p w14:paraId="635B1DE3" w14:textId="77777777" w:rsidR="00CE0401" w:rsidRPr="00CE0401" w:rsidRDefault="00CE0401" w:rsidP="00CE0401">
      <w:pPr>
        <w:widowControl w:val="0"/>
        <w:autoSpaceDE w:val="0"/>
        <w:autoSpaceDN w:val="0"/>
        <w:adjustRightInd w:val="0"/>
        <w:spacing w:after="0" w:line="2" w:lineRule="exact"/>
        <w:jc w:val="both"/>
        <w:rPr>
          <w:rFonts w:ascii="Times New Roman" w:eastAsia="Calibri" w:hAnsi="Times New Roman" w:cs="Times New Roman"/>
          <w:sz w:val="24"/>
          <w:szCs w:val="24"/>
          <w:lang w:eastAsia="en-US"/>
        </w:rPr>
      </w:pPr>
    </w:p>
    <w:p w14:paraId="39968893" w14:textId="77777777" w:rsidR="00CE0401" w:rsidRPr="00CE0401" w:rsidRDefault="00CE0401" w:rsidP="00CE0401">
      <w:pPr>
        <w:widowControl w:val="0"/>
        <w:autoSpaceDE w:val="0"/>
        <w:autoSpaceDN w:val="0"/>
        <w:adjustRightInd w:val="0"/>
        <w:spacing w:after="0" w:line="4" w:lineRule="exact"/>
        <w:jc w:val="both"/>
        <w:rPr>
          <w:rFonts w:ascii="Times New Roman" w:eastAsia="Calibri" w:hAnsi="Times New Roman" w:cs="Times New Roman"/>
          <w:sz w:val="24"/>
          <w:szCs w:val="24"/>
          <w:lang w:eastAsia="en-US"/>
        </w:rPr>
      </w:pPr>
    </w:p>
    <w:p w14:paraId="5F023396" w14:textId="77777777" w:rsidR="00CE0401" w:rsidRPr="00CE0401" w:rsidRDefault="00CE0401" w:rsidP="00667DB5">
      <w:pPr>
        <w:widowControl w:val="0"/>
        <w:numPr>
          <w:ilvl w:val="0"/>
          <w:numId w:val="276"/>
        </w:numPr>
        <w:tabs>
          <w:tab w:val="num" w:pos="965"/>
        </w:tabs>
        <w:overflowPunct w:val="0"/>
        <w:autoSpaceDE w:val="0"/>
        <w:autoSpaceDN w:val="0"/>
        <w:adjustRightInd w:val="0"/>
        <w:spacing w:after="0" w:line="261" w:lineRule="auto"/>
        <w:ind w:firstLine="701"/>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 xml:space="preserve">классно – урочной системе обучения </w:t>
      </w:r>
      <w:r w:rsidRPr="00CE0401">
        <w:rPr>
          <w:rFonts w:ascii="Times New Roman" w:eastAsia="Calibri" w:hAnsi="Times New Roman" w:cs="Times New Roman"/>
          <w:sz w:val="24"/>
          <w:szCs w:val="24"/>
          <w:lang w:eastAsia="en-US"/>
        </w:rPr>
        <w:t>используются инновационные технологии</w:t>
      </w:r>
      <w:r w:rsidRPr="00CE0401">
        <w:rPr>
          <w:rFonts w:ascii="Times New Roman" w:eastAsia="Calibri" w:hAnsi="Times New Roman" w:cs="Times New Roman"/>
          <w:b/>
          <w:bCs/>
          <w:sz w:val="24"/>
          <w:szCs w:val="24"/>
          <w:lang w:eastAsia="en-US"/>
        </w:rPr>
        <w:t xml:space="preserve"> </w:t>
      </w:r>
      <w:r w:rsidRPr="00CE0401">
        <w:rPr>
          <w:rFonts w:ascii="Times New Roman" w:eastAsia="Calibri" w:hAnsi="Times New Roman" w:cs="Times New Roman"/>
          <w:sz w:val="24"/>
          <w:szCs w:val="24"/>
          <w:lang w:eastAsia="en-US"/>
        </w:rPr>
        <w:t xml:space="preserve">обеспечения системного усвоения учебного материала и накопление знаний, умений и навыков, через работу с критериальным оцениванием, позволяющим сформировать адекватную самооценку каждого ученика, способствующим формированию системы компетенций, обеспечивающие связь знаний с жизненными ситуациями. </w:t>
      </w:r>
    </w:p>
    <w:p w14:paraId="7281E691" w14:textId="77777777" w:rsidR="00CE0401" w:rsidRPr="00CE0401" w:rsidRDefault="00CE0401" w:rsidP="00CE0401">
      <w:pPr>
        <w:widowControl w:val="0"/>
        <w:autoSpaceDE w:val="0"/>
        <w:autoSpaceDN w:val="0"/>
        <w:adjustRightInd w:val="0"/>
        <w:spacing w:after="0" w:line="3" w:lineRule="exact"/>
        <w:jc w:val="both"/>
        <w:rPr>
          <w:rFonts w:ascii="Times New Roman" w:eastAsia="Calibri" w:hAnsi="Times New Roman" w:cs="Times New Roman"/>
          <w:sz w:val="24"/>
          <w:szCs w:val="24"/>
          <w:lang w:eastAsia="en-US"/>
        </w:rPr>
      </w:pPr>
    </w:p>
    <w:p w14:paraId="7C774A26" w14:textId="77777777" w:rsidR="00CE0401" w:rsidRPr="00CE0401" w:rsidRDefault="00CE0401" w:rsidP="00667DB5">
      <w:pPr>
        <w:widowControl w:val="0"/>
        <w:numPr>
          <w:ilvl w:val="0"/>
          <w:numId w:val="276"/>
        </w:numPr>
        <w:tabs>
          <w:tab w:val="num" w:pos="1007"/>
        </w:tabs>
        <w:overflowPunct w:val="0"/>
        <w:autoSpaceDE w:val="0"/>
        <w:autoSpaceDN w:val="0"/>
        <w:adjustRightInd w:val="0"/>
        <w:spacing w:after="0" w:line="264" w:lineRule="auto"/>
        <w:ind w:firstLine="701"/>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 xml:space="preserve">системе обучения «Диалог» внедрены инновационные </w:t>
      </w:r>
      <w:r w:rsidRPr="00CE0401">
        <w:rPr>
          <w:rFonts w:ascii="Times New Roman" w:eastAsia="Calibri" w:hAnsi="Times New Roman" w:cs="Times New Roman"/>
          <w:b/>
          <w:bCs/>
          <w:sz w:val="24"/>
          <w:szCs w:val="24"/>
          <w:lang w:eastAsia="en-US"/>
        </w:rPr>
        <w:t>групповые технологии</w:t>
      </w:r>
      <w:r w:rsidRPr="00CE0401">
        <w:rPr>
          <w:rFonts w:ascii="Times New Roman" w:eastAsia="Calibri" w:hAnsi="Times New Roman" w:cs="Times New Roman"/>
          <w:sz w:val="24"/>
          <w:szCs w:val="24"/>
          <w:lang w:eastAsia="en-US"/>
        </w:rPr>
        <w:t xml:space="preserve"> </w:t>
      </w:r>
      <w:r w:rsidRPr="00CE0401">
        <w:rPr>
          <w:rFonts w:ascii="Times New Roman" w:eastAsia="Calibri" w:hAnsi="Times New Roman" w:cs="Times New Roman"/>
          <w:b/>
          <w:bCs/>
          <w:sz w:val="24"/>
          <w:szCs w:val="24"/>
          <w:lang w:eastAsia="en-US"/>
        </w:rPr>
        <w:t>обучения и работы в парах сменного состава</w:t>
      </w:r>
      <w:r w:rsidRPr="00CE0401">
        <w:rPr>
          <w:rFonts w:ascii="Times New Roman" w:eastAsia="Calibri" w:hAnsi="Times New Roman" w:cs="Times New Roman"/>
          <w:sz w:val="24"/>
          <w:szCs w:val="24"/>
          <w:lang w:eastAsia="en-US"/>
        </w:rPr>
        <w:t>,</w:t>
      </w:r>
      <w:r w:rsidRPr="00CE0401">
        <w:rPr>
          <w:rFonts w:ascii="Times New Roman" w:eastAsia="Calibri" w:hAnsi="Times New Roman" w:cs="Times New Roman"/>
          <w:b/>
          <w:bCs/>
          <w:sz w:val="24"/>
          <w:szCs w:val="24"/>
          <w:lang w:eastAsia="en-US"/>
        </w:rPr>
        <w:t xml:space="preserve"> </w:t>
      </w:r>
      <w:r w:rsidRPr="00CE0401">
        <w:rPr>
          <w:rFonts w:ascii="Times New Roman" w:eastAsia="Calibri" w:hAnsi="Times New Roman" w:cs="Times New Roman"/>
          <w:sz w:val="24"/>
          <w:szCs w:val="24"/>
          <w:lang w:eastAsia="en-US"/>
        </w:rPr>
        <w:t>которые позволяют формировать качества</w:t>
      </w:r>
      <w:r w:rsidRPr="00CE0401">
        <w:rPr>
          <w:rFonts w:ascii="Times New Roman" w:eastAsia="Calibri" w:hAnsi="Times New Roman" w:cs="Times New Roman"/>
          <w:b/>
          <w:bCs/>
          <w:sz w:val="24"/>
          <w:szCs w:val="24"/>
          <w:lang w:eastAsia="en-US"/>
        </w:rPr>
        <w:t xml:space="preserve"> </w:t>
      </w:r>
      <w:proofErr w:type="gramStart"/>
      <w:r w:rsidRPr="00CE0401">
        <w:rPr>
          <w:rFonts w:ascii="Times New Roman" w:eastAsia="Calibri" w:hAnsi="Times New Roman" w:cs="Times New Roman"/>
          <w:sz w:val="24"/>
          <w:szCs w:val="24"/>
          <w:lang w:eastAsia="en-US"/>
        </w:rPr>
        <w:t>коммуникабельной ,</w:t>
      </w:r>
      <w:proofErr w:type="gramEnd"/>
      <w:r w:rsidRPr="00CE0401">
        <w:rPr>
          <w:rFonts w:ascii="Times New Roman" w:eastAsia="Calibri" w:hAnsi="Times New Roman" w:cs="Times New Roman"/>
          <w:sz w:val="24"/>
          <w:szCs w:val="24"/>
          <w:lang w:eastAsia="en-US"/>
        </w:rPr>
        <w:t xml:space="preserve"> толерантной, обладающей организаторскими навыками и умеющей работать в группе личности; повышение эффективности усвоения содержания программ учебных курсов.</w:t>
      </w:r>
    </w:p>
    <w:p w14:paraId="07648F37" w14:textId="77777777" w:rsidR="00CE0401" w:rsidRPr="00CE0401" w:rsidRDefault="00CE0401" w:rsidP="00CE0401">
      <w:pPr>
        <w:widowControl w:val="0"/>
        <w:autoSpaceDE w:val="0"/>
        <w:autoSpaceDN w:val="0"/>
        <w:adjustRightInd w:val="0"/>
        <w:spacing w:after="0" w:line="2" w:lineRule="exact"/>
        <w:jc w:val="both"/>
        <w:rPr>
          <w:rFonts w:ascii="Times New Roman" w:eastAsia="Calibri" w:hAnsi="Times New Roman" w:cs="Times New Roman"/>
          <w:sz w:val="24"/>
          <w:szCs w:val="24"/>
          <w:lang w:eastAsia="en-US"/>
        </w:rPr>
      </w:pPr>
    </w:p>
    <w:p w14:paraId="37D6EAC0" w14:textId="77777777" w:rsidR="00CE0401" w:rsidRPr="00CE0401" w:rsidRDefault="00CE0401" w:rsidP="00CE0401">
      <w:pPr>
        <w:widowControl w:val="0"/>
        <w:overflowPunct w:val="0"/>
        <w:autoSpaceDE w:val="0"/>
        <w:autoSpaceDN w:val="0"/>
        <w:adjustRightInd w:val="0"/>
        <w:spacing w:after="0" w:line="240" w:lineRule="auto"/>
        <w:ind w:right="20"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На первой ступени обучения: развитие способности к управлению своей учебной деятельностью, поведением и умения участвовать в работе группы.</w:t>
      </w:r>
    </w:p>
    <w:p w14:paraId="4AF8A350" w14:textId="77777777" w:rsidR="00CE0401" w:rsidRPr="00CE0401" w:rsidRDefault="00CE0401" w:rsidP="00CE0401">
      <w:pPr>
        <w:widowControl w:val="0"/>
        <w:overflowPunct w:val="0"/>
        <w:autoSpaceDE w:val="0"/>
        <w:autoSpaceDN w:val="0"/>
        <w:adjustRightInd w:val="0"/>
        <w:spacing w:after="0" w:line="240" w:lineRule="auto"/>
        <w:ind w:firstLine="76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На второй ступени обучения: создание условий, позволяющих проявить организаторские навыки и умения работать в группе.</w:t>
      </w:r>
    </w:p>
    <w:p w14:paraId="3F9E0C8E" w14:textId="33154E03" w:rsidR="00CE0401" w:rsidRDefault="00CE0401" w:rsidP="00CE0401">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На третьей ступени обучения: выстраивание школьниками собственной стратегии коммуникации с самооценкой ее результативности.</w:t>
      </w:r>
    </w:p>
    <w:p w14:paraId="535E948B" w14:textId="2882706D" w:rsidR="00F967DD" w:rsidRDefault="00F967DD" w:rsidP="00CE0401">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14:paraId="2F1FBBD9" w14:textId="1E7C4941" w:rsidR="00F967DD" w:rsidRDefault="00F967DD" w:rsidP="00CE0401">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14:paraId="2D546AEB" w14:textId="322C0E29" w:rsidR="00CE0401" w:rsidRPr="00CE0401" w:rsidRDefault="00CE0401" w:rsidP="00CE0401">
      <w:pPr>
        <w:widowControl w:val="0"/>
        <w:autoSpaceDE w:val="0"/>
        <w:autoSpaceDN w:val="0"/>
        <w:adjustRightInd w:val="0"/>
        <w:spacing w:after="0" w:line="239" w:lineRule="auto"/>
        <w:ind w:left="700"/>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Проектно-исследовательская деятельность (исследовательский вопрос).</w:t>
      </w:r>
    </w:p>
    <w:p w14:paraId="1A969037" w14:textId="77777777" w:rsidR="00CE0401" w:rsidRPr="00CE0401" w:rsidRDefault="00CE0401" w:rsidP="00CE0401">
      <w:pPr>
        <w:widowControl w:val="0"/>
        <w:overflowPunct w:val="0"/>
        <w:autoSpaceDE w:val="0"/>
        <w:autoSpaceDN w:val="0"/>
        <w:adjustRightInd w:val="0"/>
        <w:spacing w:after="0" w:line="249"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Разработана система проблемных, исследовательских вопросов по каждой из сфер познания, что позволяет создать заинтересованную, целостную, эмоционально-воспринимающую картину мира, которая является необходимой составляющей компетентностного подхода. Эти проблемы изучаются учителями на еженедельных семинарах и заседаниях по организации проектно-исследовательской деятельности.</w:t>
      </w:r>
    </w:p>
    <w:p w14:paraId="1D275577" w14:textId="77777777" w:rsidR="00CE0401" w:rsidRPr="00CE0401" w:rsidRDefault="00CE0401" w:rsidP="00CE0401">
      <w:pPr>
        <w:widowControl w:val="0"/>
        <w:autoSpaceDE w:val="0"/>
        <w:autoSpaceDN w:val="0"/>
        <w:adjustRightInd w:val="0"/>
        <w:spacing w:after="0" w:line="5" w:lineRule="exact"/>
        <w:jc w:val="both"/>
        <w:rPr>
          <w:rFonts w:ascii="Times New Roman" w:eastAsia="Calibri" w:hAnsi="Times New Roman" w:cs="Times New Roman"/>
          <w:sz w:val="24"/>
          <w:szCs w:val="24"/>
          <w:lang w:eastAsia="en-US"/>
        </w:rPr>
      </w:pPr>
    </w:p>
    <w:p w14:paraId="090674A6" w14:textId="77777777" w:rsidR="00CE0401" w:rsidRPr="00CE0401" w:rsidRDefault="00CE0401" w:rsidP="00CE0401">
      <w:pPr>
        <w:widowControl w:val="0"/>
        <w:overflowPunct w:val="0"/>
        <w:autoSpaceDE w:val="0"/>
        <w:autoSpaceDN w:val="0"/>
        <w:adjustRightInd w:val="0"/>
        <w:spacing w:after="0" w:line="239"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На первой ступени обучения: обучение способам решения проблем, умению находить способы решения учебных задач, навыкам рассмотрения возможностей и использования знаний в конкретных ситуациях.</w:t>
      </w:r>
    </w:p>
    <w:p w14:paraId="57B5C38B" w14:textId="77777777" w:rsidR="00CE0401" w:rsidRPr="00CE0401" w:rsidRDefault="00CE0401" w:rsidP="00CE0401">
      <w:pPr>
        <w:widowControl w:val="0"/>
        <w:autoSpaceDE w:val="0"/>
        <w:autoSpaceDN w:val="0"/>
        <w:adjustRightInd w:val="0"/>
        <w:spacing w:after="0" w:line="1" w:lineRule="exact"/>
        <w:jc w:val="both"/>
        <w:rPr>
          <w:rFonts w:ascii="Times New Roman" w:eastAsia="Calibri" w:hAnsi="Times New Roman" w:cs="Times New Roman"/>
          <w:sz w:val="24"/>
          <w:szCs w:val="24"/>
          <w:lang w:eastAsia="en-US"/>
        </w:rPr>
      </w:pPr>
    </w:p>
    <w:p w14:paraId="731B9105" w14:textId="77777777" w:rsidR="00CE0401" w:rsidRPr="00CE0401" w:rsidRDefault="00CE0401" w:rsidP="00CE0401">
      <w:pPr>
        <w:widowControl w:val="0"/>
        <w:overflowPunct w:val="0"/>
        <w:autoSpaceDE w:val="0"/>
        <w:autoSpaceDN w:val="0"/>
        <w:adjustRightInd w:val="0"/>
        <w:spacing w:after="0" w:line="239"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 xml:space="preserve">На второй ступени обучения: создание условий для самостоятельного выбора разрешения </w:t>
      </w:r>
      <w:r w:rsidRPr="00CE0401">
        <w:rPr>
          <w:rFonts w:ascii="Times New Roman" w:eastAsia="Calibri" w:hAnsi="Times New Roman" w:cs="Times New Roman"/>
          <w:sz w:val="24"/>
          <w:szCs w:val="24"/>
          <w:lang w:eastAsia="en-US"/>
        </w:rPr>
        <w:lastRenderedPageBreak/>
        <w:t>проблемной ситуации. Системное, последовательное изложение учебного материала, предупреждение возможных ошибок и создание ситуации успеха. Предоставление возможностей каждому ученику самостоятельно определять пути, способы, средства поиска истины (результата).</w:t>
      </w:r>
    </w:p>
    <w:p w14:paraId="039771BE" w14:textId="77777777" w:rsidR="00CE0401" w:rsidRPr="00CE0401" w:rsidRDefault="00CE0401" w:rsidP="00CE0401">
      <w:pPr>
        <w:widowControl w:val="0"/>
        <w:autoSpaceDE w:val="0"/>
        <w:autoSpaceDN w:val="0"/>
        <w:adjustRightInd w:val="0"/>
        <w:spacing w:after="0" w:line="4" w:lineRule="exact"/>
        <w:jc w:val="both"/>
        <w:rPr>
          <w:rFonts w:ascii="Times New Roman" w:eastAsia="Calibri" w:hAnsi="Times New Roman" w:cs="Times New Roman"/>
          <w:sz w:val="24"/>
          <w:szCs w:val="24"/>
          <w:lang w:eastAsia="en-US"/>
        </w:rPr>
      </w:pPr>
    </w:p>
    <w:p w14:paraId="63F3427D" w14:textId="77777777" w:rsidR="00CE0401" w:rsidRPr="00CE0401" w:rsidRDefault="00CE0401" w:rsidP="00CE0401">
      <w:pPr>
        <w:widowControl w:val="0"/>
        <w:overflowPunct w:val="0"/>
        <w:autoSpaceDE w:val="0"/>
        <w:autoSpaceDN w:val="0"/>
        <w:adjustRightInd w:val="0"/>
        <w:spacing w:after="0" w:line="250"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На третьей ступени обучения: создание условий для самореализации. Формирование креативного мышления учащихся. Создание условий, способствующих проявлению самостоятельности в освоении содержания образования на основе использования межпредметных, метапредметных и специальных умений и навыков. Формирование способностей самостоятельно решать проблемы, осуществлять поиск необходимых сведений, обучение способам решения проблем.</w:t>
      </w:r>
    </w:p>
    <w:p w14:paraId="064AA5A8" w14:textId="77777777" w:rsidR="00CE0401" w:rsidRPr="00CE0401" w:rsidRDefault="00CE0401" w:rsidP="00CE0401">
      <w:pPr>
        <w:widowControl w:val="0"/>
        <w:autoSpaceDE w:val="0"/>
        <w:autoSpaceDN w:val="0"/>
        <w:adjustRightInd w:val="0"/>
        <w:spacing w:after="0" w:line="3" w:lineRule="exact"/>
        <w:jc w:val="both"/>
        <w:rPr>
          <w:rFonts w:ascii="Times New Roman" w:eastAsia="Calibri" w:hAnsi="Times New Roman" w:cs="Times New Roman"/>
          <w:sz w:val="24"/>
          <w:szCs w:val="24"/>
          <w:lang w:eastAsia="en-US"/>
        </w:rPr>
      </w:pPr>
    </w:p>
    <w:p w14:paraId="78C1D540" w14:textId="77777777" w:rsidR="00CE0401" w:rsidRPr="00CE0401" w:rsidRDefault="00CE0401" w:rsidP="00CE0401">
      <w:pPr>
        <w:widowControl w:val="0"/>
        <w:overflowPunct w:val="0"/>
        <w:autoSpaceDE w:val="0"/>
        <w:autoSpaceDN w:val="0"/>
        <w:adjustRightInd w:val="0"/>
        <w:spacing w:after="0" w:line="239"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Проектно-исследовательская деятельность (области взаимодействия, развитие качеств ученика).</w:t>
      </w:r>
    </w:p>
    <w:p w14:paraId="3F1EF36F" w14:textId="77777777" w:rsidR="00CE0401" w:rsidRPr="00CE0401" w:rsidRDefault="00CE0401" w:rsidP="00CE0401">
      <w:pPr>
        <w:widowControl w:val="0"/>
        <w:autoSpaceDE w:val="0"/>
        <w:autoSpaceDN w:val="0"/>
        <w:adjustRightInd w:val="0"/>
        <w:spacing w:after="0" w:line="1" w:lineRule="exact"/>
        <w:jc w:val="both"/>
        <w:rPr>
          <w:rFonts w:ascii="Times New Roman" w:eastAsia="Calibri" w:hAnsi="Times New Roman" w:cs="Times New Roman"/>
          <w:sz w:val="24"/>
          <w:szCs w:val="24"/>
          <w:lang w:eastAsia="en-US"/>
        </w:rPr>
      </w:pPr>
    </w:p>
    <w:p w14:paraId="216DB47B" w14:textId="77777777" w:rsidR="00CE0401" w:rsidRPr="00CE0401" w:rsidRDefault="00CE0401" w:rsidP="00CE0401">
      <w:pPr>
        <w:widowControl w:val="0"/>
        <w:overflowPunct w:val="0"/>
        <w:autoSpaceDE w:val="0"/>
        <w:autoSpaceDN w:val="0"/>
        <w:adjustRightInd w:val="0"/>
        <w:spacing w:after="0" w:line="244" w:lineRule="auto"/>
        <w:ind w:firstLine="76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Создание условий, способствующих осмыслению учащимися целей своей жизни, осознанию самих себя и своего места в окружающем мире, самореализации в совместном (коллективном) поиске, творчестве, исследовательской деятельности. Освоение новых знаний на основе применения знаний, умений и навыков на практике, в сотрудничестве. Обучение основам исследовательской деятельности (постановка учебной проблемы, формулирование темы, выбор методов исследования, выдвижение и проверка гипотезы, использование в работе различных источников информации, презентация выполненной работы).</w:t>
      </w:r>
    </w:p>
    <w:p w14:paraId="08B18D48" w14:textId="77777777" w:rsidR="00CE0401" w:rsidRPr="00CE0401" w:rsidRDefault="00CE0401" w:rsidP="00CE0401">
      <w:pPr>
        <w:widowControl w:val="0"/>
        <w:overflowPunct w:val="0"/>
        <w:autoSpaceDE w:val="0"/>
        <w:autoSpaceDN w:val="0"/>
        <w:adjustRightInd w:val="0"/>
        <w:spacing w:after="0" w:line="261" w:lineRule="auto"/>
        <w:ind w:right="20" w:firstLine="708"/>
        <w:jc w:val="both"/>
        <w:rPr>
          <w:rFonts w:ascii="Times New Roman" w:eastAsia="Calibri" w:hAnsi="Times New Roman" w:cs="Times New Roman"/>
          <w:sz w:val="24"/>
          <w:szCs w:val="24"/>
          <w:lang w:eastAsia="en-US"/>
        </w:rPr>
      </w:pPr>
      <w:bookmarkStart w:id="2" w:name="page51"/>
      <w:bookmarkEnd w:id="2"/>
      <w:r w:rsidRPr="00CE0401">
        <w:rPr>
          <w:rFonts w:ascii="Times New Roman" w:eastAsia="Calibri" w:hAnsi="Times New Roman" w:cs="Times New Roman"/>
          <w:sz w:val="24"/>
          <w:szCs w:val="24"/>
          <w:lang w:eastAsia="en-US"/>
        </w:rPr>
        <w:t>На первой ступени обучения: формирование мотивации к учебному труду, создание ситуации успеха для каждого. Приобретение знаний через удивление и любопытство, Обучение видеть проблемы познания и находить их решение. Знакомство учащихся с работой со справочной литературой и другими способами получения информации.</w:t>
      </w:r>
    </w:p>
    <w:p w14:paraId="1E85B848" w14:textId="77777777" w:rsidR="00CE0401" w:rsidRPr="00CE0401" w:rsidRDefault="00CE0401" w:rsidP="00CE0401">
      <w:pPr>
        <w:widowControl w:val="0"/>
        <w:autoSpaceDE w:val="0"/>
        <w:autoSpaceDN w:val="0"/>
        <w:adjustRightInd w:val="0"/>
        <w:spacing w:after="0" w:line="4" w:lineRule="exact"/>
        <w:jc w:val="both"/>
        <w:rPr>
          <w:rFonts w:ascii="Times New Roman" w:eastAsia="Calibri" w:hAnsi="Times New Roman" w:cs="Times New Roman"/>
          <w:sz w:val="24"/>
          <w:szCs w:val="24"/>
          <w:lang w:eastAsia="en-US"/>
        </w:rPr>
      </w:pPr>
    </w:p>
    <w:p w14:paraId="0AFB73AF" w14:textId="77777777" w:rsidR="00CE0401" w:rsidRPr="00CE0401" w:rsidRDefault="00CE0401" w:rsidP="00CE0401">
      <w:pPr>
        <w:widowControl w:val="0"/>
        <w:overflowPunct w:val="0"/>
        <w:autoSpaceDE w:val="0"/>
        <w:autoSpaceDN w:val="0"/>
        <w:adjustRightInd w:val="0"/>
        <w:spacing w:after="0" w:line="250"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На второй ступени обучения: умение сопоставлять и сравнивать различные точки зрения, различные способы решения задач. Умение связать знание и жизненный опыт</w:t>
      </w:r>
    </w:p>
    <w:p w14:paraId="6B91A5A9" w14:textId="77777777" w:rsidR="00CE0401" w:rsidRPr="00CE0401" w:rsidRDefault="00CE0401" w:rsidP="00CE0401">
      <w:pPr>
        <w:widowControl w:val="0"/>
        <w:autoSpaceDE w:val="0"/>
        <w:autoSpaceDN w:val="0"/>
        <w:adjustRightInd w:val="0"/>
        <w:spacing w:after="0" w:line="1" w:lineRule="exact"/>
        <w:jc w:val="both"/>
        <w:rPr>
          <w:rFonts w:ascii="Times New Roman" w:eastAsia="Calibri" w:hAnsi="Times New Roman" w:cs="Times New Roman"/>
          <w:sz w:val="24"/>
          <w:szCs w:val="24"/>
          <w:lang w:eastAsia="en-US"/>
        </w:rPr>
      </w:pPr>
    </w:p>
    <w:p w14:paraId="4D8D4139" w14:textId="77777777" w:rsidR="00CE0401" w:rsidRPr="00CE0401" w:rsidRDefault="00CE0401" w:rsidP="00CE0401">
      <w:pPr>
        <w:widowControl w:val="0"/>
        <w:overflowPunct w:val="0"/>
        <w:autoSpaceDE w:val="0"/>
        <w:autoSpaceDN w:val="0"/>
        <w:adjustRightInd w:val="0"/>
        <w:spacing w:after="0" w:line="250" w:lineRule="auto"/>
        <w:ind w:right="20"/>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с новой информацией. Развитие интеллектуальных умений и навыков (умение сравнивать, сопоставлять, находить аналогии, оптимальные решения), создание «поля успеха». Формирование навыков пользования различными источниками информации. Обучение различным способам работы с текстом и другими источниками информации.</w:t>
      </w:r>
    </w:p>
    <w:p w14:paraId="3F0C1939" w14:textId="77777777" w:rsidR="00CE0401" w:rsidRPr="00CE0401" w:rsidRDefault="00CE0401" w:rsidP="00CE0401">
      <w:pPr>
        <w:widowControl w:val="0"/>
        <w:autoSpaceDE w:val="0"/>
        <w:autoSpaceDN w:val="0"/>
        <w:adjustRightInd w:val="0"/>
        <w:spacing w:after="0" w:line="2" w:lineRule="exact"/>
        <w:jc w:val="both"/>
        <w:rPr>
          <w:rFonts w:ascii="Times New Roman" w:eastAsia="Calibri" w:hAnsi="Times New Roman" w:cs="Times New Roman"/>
          <w:sz w:val="24"/>
          <w:szCs w:val="24"/>
          <w:lang w:eastAsia="en-US"/>
        </w:rPr>
      </w:pPr>
    </w:p>
    <w:p w14:paraId="4E3080AA" w14:textId="77777777" w:rsidR="00CE0401" w:rsidRPr="00CE0401" w:rsidRDefault="00CE0401" w:rsidP="00CE0401">
      <w:pPr>
        <w:widowControl w:val="0"/>
        <w:overflowPunct w:val="0"/>
        <w:autoSpaceDE w:val="0"/>
        <w:autoSpaceDN w:val="0"/>
        <w:adjustRightInd w:val="0"/>
        <w:spacing w:after="0" w:line="239"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На третьей ступени обучения: способствование формированию общекультурной методологической компетентности. Формирование способностей самостоятельно решать проблемы. Осуществлять поиск необходимых сведений. Обучение способам решения проблем, навыкам рассмотрения возможностей и использования знаний в конкретных ситуациях, приобщать к нормам и ценностям общества, адаптация к условиям среды. Формирование способности самостоятельно создать и защитить учебно-исследовательскую работу.</w:t>
      </w:r>
    </w:p>
    <w:p w14:paraId="35C4D53F" w14:textId="77777777" w:rsidR="00CE0401" w:rsidRPr="00CE0401" w:rsidRDefault="00CE0401" w:rsidP="00CE0401">
      <w:pPr>
        <w:widowControl w:val="0"/>
        <w:autoSpaceDE w:val="0"/>
        <w:autoSpaceDN w:val="0"/>
        <w:adjustRightInd w:val="0"/>
        <w:spacing w:after="0" w:line="7" w:lineRule="exact"/>
        <w:jc w:val="both"/>
        <w:rPr>
          <w:rFonts w:ascii="Times New Roman" w:eastAsia="Calibri" w:hAnsi="Times New Roman" w:cs="Times New Roman"/>
          <w:sz w:val="24"/>
          <w:szCs w:val="24"/>
          <w:lang w:eastAsia="en-US"/>
        </w:rPr>
      </w:pPr>
    </w:p>
    <w:p w14:paraId="5B35A368" w14:textId="77777777" w:rsidR="00CE0401" w:rsidRPr="00CE0401" w:rsidRDefault="00CE0401" w:rsidP="00CE0401">
      <w:pPr>
        <w:widowControl w:val="0"/>
        <w:autoSpaceDE w:val="0"/>
        <w:autoSpaceDN w:val="0"/>
        <w:adjustRightInd w:val="0"/>
        <w:spacing w:after="0" w:line="240" w:lineRule="auto"/>
        <w:ind w:left="700"/>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Критериальное оценивание.</w:t>
      </w:r>
    </w:p>
    <w:p w14:paraId="33CABE99" w14:textId="77777777" w:rsidR="00CE0401" w:rsidRPr="00CE0401" w:rsidRDefault="00CE0401" w:rsidP="00CE0401">
      <w:pPr>
        <w:widowControl w:val="0"/>
        <w:overflowPunct w:val="0"/>
        <w:autoSpaceDE w:val="0"/>
        <w:autoSpaceDN w:val="0"/>
        <w:adjustRightInd w:val="0"/>
        <w:spacing w:after="0" w:line="249"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Оценивание – это выражение взаимопонимания. Оно соединяет многообразные знания, различные познавательные подходы и учитывает культурные контексты.</w:t>
      </w:r>
    </w:p>
    <w:p w14:paraId="03FECA0E" w14:textId="77777777" w:rsidR="00CE0401" w:rsidRPr="00CE0401" w:rsidRDefault="00CE0401" w:rsidP="00CE0401">
      <w:pPr>
        <w:widowControl w:val="0"/>
        <w:autoSpaceDE w:val="0"/>
        <w:autoSpaceDN w:val="0"/>
        <w:adjustRightInd w:val="0"/>
        <w:spacing w:after="0" w:line="2" w:lineRule="exact"/>
        <w:jc w:val="both"/>
        <w:rPr>
          <w:rFonts w:ascii="Times New Roman" w:eastAsia="Calibri" w:hAnsi="Times New Roman" w:cs="Times New Roman"/>
          <w:sz w:val="24"/>
          <w:szCs w:val="24"/>
          <w:lang w:eastAsia="en-US"/>
        </w:rPr>
      </w:pPr>
    </w:p>
    <w:p w14:paraId="609A1FB9" w14:textId="4A227880" w:rsidR="00CE0401" w:rsidRDefault="00CE0401" w:rsidP="00CE0401">
      <w:pPr>
        <w:widowControl w:val="0"/>
        <w:overflowPunct w:val="0"/>
        <w:autoSpaceDE w:val="0"/>
        <w:autoSpaceDN w:val="0"/>
        <w:adjustRightInd w:val="0"/>
        <w:spacing w:after="0" w:line="240" w:lineRule="auto"/>
        <w:ind w:right="20"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Цель оценивания в дальнейшем продвижении вперед, определении путей развития, совершенствования мастерства, достижения наивысших результатов.</w:t>
      </w:r>
    </w:p>
    <w:p w14:paraId="2775A68F" w14:textId="7A869811" w:rsidR="0092661A" w:rsidRDefault="0092661A" w:rsidP="00CE0401">
      <w:pPr>
        <w:widowControl w:val="0"/>
        <w:overflowPunct w:val="0"/>
        <w:autoSpaceDE w:val="0"/>
        <w:autoSpaceDN w:val="0"/>
        <w:adjustRightInd w:val="0"/>
        <w:spacing w:after="0" w:line="240" w:lineRule="auto"/>
        <w:ind w:right="20" w:firstLine="708"/>
        <w:jc w:val="both"/>
        <w:rPr>
          <w:rFonts w:ascii="Times New Roman" w:eastAsia="Calibri" w:hAnsi="Times New Roman" w:cs="Times New Roman"/>
          <w:sz w:val="24"/>
          <w:szCs w:val="24"/>
          <w:lang w:eastAsia="en-US"/>
        </w:rPr>
      </w:pPr>
    </w:p>
    <w:p w14:paraId="1884C9DA" w14:textId="3F220735" w:rsidR="0092661A" w:rsidRDefault="0092661A" w:rsidP="00CE0401">
      <w:pPr>
        <w:widowControl w:val="0"/>
        <w:overflowPunct w:val="0"/>
        <w:autoSpaceDE w:val="0"/>
        <w:autoSpaceDN w:val="0"/>
        <w:adjustRightInd w:val="0"/>
        <w:spacing w:after="0" w:line="240" w:lineRule="auto"/>
        <w:ind w:right="20" w:firstLine="708"/>
        <w:jc w:val="both"/>
        <w:rPr>
          <w:rFonts w:ascii="Times New Roman" w:eastAsia="Calibri" w:hAnsi="Times New Roman" w:cs="Times New Roman"/>
          <w:sz w:val="24"/>
          <w:szCs w:val="24"/>
          <w:lang w:eastAsia="en-US"/>
        </w:rPr>
      </w:pPr>
    </w:p>
    <w:p w14:paraId="177B6036" w14:textId="77777777" w:rsidR="0092661A" w:rsidRPr="00CE0401" w:rsidRDefault="0092661A" w:rsidP="00CE0401">
      <w:pPr>
        <w:widowControl w:val="0"/>
        <w:overflowPunct w:val="0"/>
        <w:autoSpaceDE w:val="0"/>
        <w:autoSpaceDN w:val="0"/>
        <w:adjustRightInd w:val="0"/>
        <w:spacing w:after="0" w:line="240" w:lineRule="auto"/>
        <w:ind w:right="20" w:firstLine="708"/>
        <w:jc w:val="both"/>
        <w:rPr>
          <w:rFonts w:ascii="Times New Roman" w:eastAsia="Calibri" w:hAnsi="Times New Roman" w:cs="Times New Roman"/>
          <w:sz w:val="24"/>
          <w:szCs w:val="24"/>
          <w:lang w:eastAsia="en-US"/>
        </w:rPr>
      </w:pPr>
    </w:p>
    <w:p w14:paraId="13BFF598" w14:textId="77777777" w:rsidR="00CE0401" w:rsidRPr="00CE0401" w:rsidRDefault="00CE0401" w:rsidP="00CE0401">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В школе разработана система критериального оценивания разных видов работ по всем предметам, что позволяет объективно оценивать достижения ученика, уровень овладения общеучебными умениями. Дает ученикам возможность провести самооценку, найти пути совершенствования.</w:t>
      </w:r>
    </w:p>
    <w:p w14:paraId="66664F0F" w14:textId="77777777" w:rsidR="00F967DD" w:rsidRDefault="00F967DD" w:rsidP="00CE0401">
      <w:pPr>
        <w:widowControl w:val="0"/>
        <w:autoSpaceDE w:val="0"/>
        <w:autoSpaceDN w:val="0"/>
        <w:adjustRightInd w:val="0"/>
        <w:spacing w:after="0" w:line="238" w:lineRule="auto"/>
        <w:ind w:left="760"/>
        <w:jc w:val="both"/>
        <w:rPr>
          <w:rFonts w:ascii="Times New Roman" w:eastAsia="Calibri" w:hAnsi="Times New Roman" w:cs="Times New Roman"/>
          <w:b/>
          <w:bCs/>
          <w:sz w:val="24"/>
          <w:szCs w:val="24"/>
          <w:lang w:eastAsia="en-US"/>
        </w:rPr>
      </w:pPr>
    </w:p>
    <w:p w14:paraId="463D8596" w14:textId="602BDC1A" w:rsidR="00CE0401" w:rsidRPr="00CE0401" w:rsidRDefault="00CE0401" w:rsidP="00CE0401">
      <w:pPr>
        <w:widowControl w:val="0"/>
        <w:autoSpaceDE w:val="0"/>
        <w:autoSpaceDN w:val="0"/>
        <w:adjustRightInd w:val="0"/>
        <w:spacing w:after="0" w:line="238" w:lineRule="auto"/>
        <w:ind w:left="760"/>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Информационные технологии.</w:t>
      </w:r>
    </w:p>
    <w:p w14:paraId="413A9C44" w14:textId="77777777" w:rsidR="00CE0401" w:rsidRPr="00CE0401" w:rsidRDefault="00CE0401" w:rsidP="00CE0401">
      <w:pPr>
        <w:widowControl w:val="0"/>
        <w:autoSpaceDE w:val="0"/>
        <w:autoSpaceDN w:val="0"/>
        <w:adjustRightInd w:val="0"/>
        <w:spacing w:after="0" w:line="1" w:lineRule="exact"/>
        <w:jc w:val="both"/>
        <w:rPr>
          <w:rFonts w:ascii="Times New Roman" w:eastAsia="Calibri" w:hAnsi="Times New Roman" w:cs="Times New Roman"/>
          <w:sz w:val="24"/>
          <w:szCs w:val="24"/>
          <w:lang w:eastAsia="en-US"/>
        </w:rPr>
      </w:pPr>
    </w:p>
    <w:p w14:paraId="0089AF34" w14:textId="77777777" w:rsidR="00CE0401" w:rsidRPr="00CE0401" w:rsidRDefault="00CE0401" w:rsidP="00CE0401">
      <w:pPr>
        <w:widowControl w:val="0"/>
        <w:overflowPunct w:val="0"/>
        <w:autoSpaceDE w:val="0"/>
        <w:autoSpaceDN w:val="0"/>
        <w:adjustRightInd w:val="0"/>
        <w:spacing w:after="0" w:line="240" w:lineRule="auto"/>
        <w:ind w:firstLine="82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На информационных технологиях построен учебный процесс. Создан и работает кабинет мультимедиа, который дает возможность готовить проекты, делать презентации, выходить в интернет каждому ученику.</w:t>
      </w:r>
    </w:p>
    <w:p w14:paraId="3D1310D8" w14:textId="77777777" w:rsidR="00CE0401" w:rsidRPr="00CE0401" w:rsidRDefault="00CE0401" w:rsidP="00CE0401">
      <w:pPr>
        <w:widowControl w:val="0"/>
        <w:overflowPunct w:val="0"/>
        <w:autoSpaceDE w:val="0"/>
        <w:autoSpaceDN w:val="0"/>
        <w:adjustRightInd w:val="0"/>
        <w:spacing w:after="0" w:line="239" w:lineRule="auto"/>
        <w:ind w:right="20"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На первой ступени обучения: обучение навыкам пользования персональным компьютером.</w:t>
      </w:r>
    </w:p>
    <w:p w14:paraId="1F79F5BB" w14:textId="77777777" w:rsidR="00CE0401" w:rsidRPr="00CE0401" w:rsidRDefault="00CE0401" w:rsidP="00CE0401">
      <w:pPr>
        <w:widowControl w:val="0"/>
        <w:autoSpaceDE w:val="0"/>
        <w:autoSpaceDN w:val="0"/>
        <w:adjustRightInd w:val="0"/>
        <w:spacing w:after="0" w:line="1" w:lineRule="exact"/>
        <w:jc w:val="both"/>
        <w:rPr>
          <w:rFonts w:ascii="Times New Roman" w:eastAsia="Calibri" w:hAnsi="Times New Roman" w:cs="Times New Roman"/>
          <w:sz w:val="24"/>
          <w:szCs w:val="24"/>
          <w:lang w:eastAsia="en-US"/>
        </w:rPr>
      </w:pPr>
    </w:p>
    <w:p w14:paraId="24D4BBE9" w14:textId="77777777" w:rsidR="00CE0401" w:rsidRPr="00CE0401" w:rsidRDefault="00CE0401" w:rsidP="00CE0401">
      <w:pPr>
        <w:widowControl w:val="0"/>
        <w:overflowPunct w:val="0"/>
        <w:autoSpaceDE w:val="0"/>
        <w:autoSpaceDN w:val="0"/>
        <w:adjustRightInd w:val="0"/>
        <w:spacing w:after="0" w:line="261" w:lineRule="auto"/>
        <w:ind w:right="20"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 xml:space="preserve">На второй ступени обучения: создание условий для использования информационных </w:t>
      </w:r>
      <w:r w:rsidRPr="00CE0401">
        <w:rPr>
          <w:rFonts w:ascii="Times New Roman" w:eastAsia="Calibri" w:hAnsi="Times New Roman" w:cs="Times New Roman"/>
          <w:sz w:val="24"/>
          <w:szCs w:val="24"/>
          <w:lang w:eastAsia="en-US"/>
        </w:rPr>
        <w:lastRenderedPageBreak/>
        <w:t>технологий в учебной, творческой, самостоятельной, исследовательской деятельности.</w:t>
      </w:r>
    </w:p>
    <w:p w14:paraId="10399D3C" w14:textId="77777777" w:rsidR="00CE0401" w:rsidRPr="00CE0401" w:rsidRDefault="00CE0401" w:rsidP="00CE0401">
      <w:pPr>
        <w:widowControl w:val="0"/>
        <w:autoSpaceDE w:val="0"/>
        <w:autoSpaceDN w:val="0"/>
        <w:adjustRightInd w:val="0"/>
        <w:spacing w:after="0" w:line="2" w:lineRule="exact"/>
        <w:jc w:val="both"/>
        <w:rPr>
          <w:rFonts w:ascii="Times New Roman" w:eastAsia="Calibri" w:hAnsi="Times New Roman" w:cs="Times New Roman"/>
          <w:sz w:val="24"/>
          <w:szCs w:val="24"/>
          <w:lang w:eastAsia="en-US"/>
        </w:rPr>
      </w:pPr>
    </w:p>
    <w:p w14:paraId="0D51B422" w14:textId="77777777" w:rsidR="00CE0401" w:rsidRPr="00CE0401" w:rsidRDefault="00CE0401" w:rsidP="00CE0401">
      <w:pPr>
        <w:widowControl w:val="0"/>
        <w:overflowPunct w:val="0"/>
        <w:autoSpaceDE w:val="0"/>
        <w:autoSpaceDN w:val="0"/>
        <w:adjustRightInd w:val="0"/>
        <w:spacing w:after="0" w:line="274" w:lineRule="auto"/>
        <w:ind w:right="20"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На третьей ступени обучения: создание условий для использования информационных технологий в учебной, творческой, самостоятельной, исследовательской деятельности.</w:t>
      </w:r>
    </w:p>
    <w:p w14:paraId="12782BB6" w14:textId="77777777" w:rsidR="00CE0401" w:rsidRPr="00CE0401" w:rsidRDefault="00CE0401" w:rsidP="00CE0401">
      <w:pPr>
        <w:widowControl w:val="0"/>
        <w:autoSpaceDE w:val="0"/>
        <w:autoSpaceDN w:val="0"/>
        <w:adjustRightInd w:val="0"/>
        <w:spacing w:after="0" w:line="1" w:lineRule="exact"/>
        <w:jc w:val="both"/>
        <w:rPr>
          <w:rFonts w:ascii="Times New Roman" w:eastAsia="Calibri" w:hAnsi="Times New Roman" w:cs="Times New Roman"/>
          <w:sz w:val="24"/>
          <w:szCs w:val="24"/>
          <w:lang w:eastAsia="en-US"/>
        </w:rPr>
      </w:pPr>
    </w:p>
    <w:p w14:paraId="273190CD" w14:textId="77777777" w:rsidR="00CE0401" w:rsidRPr="00CE0401" w:rsidRDefault="00CE0401" w:rsidP="00CE0401">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Творчество, активность, деятельность.</w:t>
      </w:r>
    </w:p>
    <w:p w14:paraId="338CDE57" w14:textId="77777777" w:rsidR="00CE0401" w:rsidRPr="00CE0401" w:rsidRDefault="00CE0401" w:rsidP="00CE0401">
      <w:pPr>
        <w:widowControl w:val="0"/>
        <w:overflowPunct w:val="0"/>
        <w:autoSpaceDE w:val="0"/>
        <w:autoSpaceDN w:val="0"/>
        <w:adjustRightInd w:val="0"/>
        <w:spacing w:after="0" w:line="239" w:lineRule="auto"/>
        <w:ind w:firstLine="88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В школе сложилась система учебно-воспитательной работы, основанной на творчестве, действии, служении. Эта система имеет 4 области взаимодействия: окружающая среда, общество и служение, человек-творец, здоровье и социальное образование. Каждая область взаимодействия соответствует четверти. И в рамках области взаимодействия строится вся учебно-воспитательная работа, направленная и на профориентацию каждого ученика.</w:t>
      </w:r>
    </w:p>
    <w:p w14:paraId="3E3A8F97" w14:textId="77777777" w:rsidR="00CE0401" w:rsidRPr="00CE0401" w:rsidRDefault="00CE0401" w:rsidP="00CE0401">
      <w:pPr>
        <w:widowControl w:val="0"/>
        <w:autoSpaceDE w:val="0"/>
        <w:autoSpaceDN w:val="0"/>
        <w:adjustRightInd w:val="0"/>
        <w:spacing w:after="0" w:line="4" w:lineRule="exact"/>
        <w:jc w:val="both"/>
        <w:rPr>
          <w:rFonts w:ascii="Times New Roman" w:eastAsia="Calibri" w:hAnsi="Times New Roman" w:cs="Times New Roman"/>
          <w:sz w:val="24"/>
          <w:szCs w:val="24"/>
          <w:lang w:eastAsia="en-US"/>
        </w:rPr>
      </w:pPr>
    </w:p>
    <w:p w14:paraId="67A3617B" w14:textId="77777777" w:rsidR="00CE0401" w:rsidRPr="00CE0401" w:rsidRDefault="00CE0401" w:rsidP="00CE0401">
      <w:pPr>
        <w:widowControl w:val="0"/>
        <w:overflowPunct w:val="0"/>
        <w:autoSpaceDE w:val="0"/>
        <w:autoSpaceDN w:val="0"/>
        <w:adjustRightInd w:val="0"/>
        <w:spacing w:after="0" w:line="239"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Инновационную программу реализации учебного плана школы составляют технологии индивидуального обучения.</w:t>
      </w:r>
    </w:p>
    <w:p w14:paraId="01DF8C6C" w14:textId="77777777" w:rsidR="00CE0401" w:rsidRPr="00CE0401" w:rsidRDefault="00CE0401" w:rsidP="00CE0401">
      <w:pPr>
        <w:widowControl w:val="0"/>
        <w:autoSpaceDE w:val="0"/>
        <w:autoSpaceDN w:val="0"/>
        <w:adjustRightInd w:val="0"/>
        <w:spacing w:after="0" w:line="1" w:lineRule="exact"/>
        <w:jc w:val="both"/>
        <w:rPr>
          <w:rFonts w:ascii="Times New Roman" w:eastAsia="Calibri" w:hAnsi="Times New Roman" w:cs="Times New Roman"/>
          <w:sz w:val="24"/>
          <w:szCs w:val="24"/>
          <w:lang w:eastAsia="en-US"/>
        </w:rPr>
      </w:pPr>
    </w:p>
    <w:p w14:paraId="781AAB73" w14:textId="77777777" w:rsidR="00CE0401" w:rsidRPr="00CE0401" w:rsidRDefault="00CE0401" w:rsidP="00CE0401">
      <w:pPr>
        <w:widowControl w:val="0"/>
        <w:overflowPunct w:val="0"/>
        <w:autoSpaceDE w:val="0"/>
        <w:autoSpaceDN w:val="0"/>
        <w:adjustRightInd w:val="0"/>
        <w:spacing w:after="0" w:line="250"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Каждому учащемуся подбирается личностно ориентированный образовательный маршрут с целью оптимизации его учебной, психологической и физической нагрузок, а также усиления роли гуманитарных предметов (обеспечивающих успешную социализацию) и обеспечения гибкой системы перехода к профильному обучению.</w:t>
      </w:r>
    </w:p>
    <w:p w14:paraId="32305F07" w14:textId="77777777" w:rsidR="00CE0401" w:rsidRPr="00CE0401" w:rsidRDefault="00CE0401" w:rsidP="00CE0401">
      <w:pPr>
        <w:widowControl w:val="0"/>
        <w:autoSpaceDE w:val="0"/>
        <w:autoSpaceDN w:val="0"/>
        <w:adjustRightInd w:val="0"/>
        <w:spacing w:after="0" w:line="2" w:lineRule="exact"/>
        <w:jc w:val="both"/>
        <w:rPr>
          <w:rFonts w:ascii="Times New Roman" w:eastAsia="Calibri" w:hAnsi="Times New Roman" w:cs="Times New Roman"/>
          <w:sz w:val="24"/>
          <w:szCs w:val="24"/>
          <w:lang w:eastAsia="en-US"/>
        </w:rPr>
      </w:pPr>
    </w:p>
    <w:p w14:paraId="04BA70E1" w14:textId="77777777" w:rsidR="00CE0401" w:rsidRPr="00CE0401" w:rsidRDefault="00CE0401" w:rsidP="00CE0401">
      <w:pPr>
        <w:widowControl w:val="0"/>
        <w:overflowPunct w:val="0"/>
        <w:autoSpaceDE w:val="0"/>
        <w:autoSpaceDN w:val="0"/>
        <w:adjustRightInd w:val="0"/>
        <w:spacing w:after="0" w:line="239"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Портрет учащегося, как цель реализации учебного плана, включает развитие следующих личностных качеств:</w:t>
      </w:r>
    </w:p>
    <w:p w14:paraId="7F891956" w14:textId="77777777" w:rsidR="00CE0401" w:rsidRPr="00CE0401" w:rsidRDefault="00CE0401" w:rsidP="00CE0401">
      <w:pPr>
        <w:widowControl w:val="0"/>
        <w:autoSpaceDE w:val="0"/>
        <w:autoSpaceDN w:val="0"/>
        <w:adjustRightInd w:val="0"/>
        <w:spacing w:after="0" w:line="2" w:lineRule="exact"/>
        <w:jc w:val="both"/>
        <w:rPr>
          <w:rFonts w:ascii="Times New Roman" w:eastAsia="Calibri" w:hAnsi="Times New Roman" w:cs="Times New Roman"/>
          <w:sz w:val="24"/>
          <w:szCs w:val="24"/>
          <w:lang w:eastAsia="en-US"/>
        </w:rPr>
      </w:pPr>
    </w:p>
    <w:p w14:paraId="499E01E3" w14:textId="77777777" w:rsidR="00CE0401" w:rsidRPr="00CE0401" w:rsidRDefault="00CE0401" w:rsidP="00CE0401">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 xml:space="preserve">  Исследователь</w:t>
      </w:r>
    </w:p>
    <w:p w14:paraId="4DBB2EDE" w14:textId="77777777" w:rsidR="00CE0401" w:rsidRPr="00CE0401" w:rsidRDefault="00CE0401" w:rsidP="00CE0401">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bookmarkStart w:id="3" w:name="page53"/>
      <w:bookmarkEnd w:id="3"/>
      <w:r w:rsidRPr="00CE0401">
        <w:rPr>
          <w:rFonts w:ascii="Times New Roman" w:eastAsia="Calibri" w:hAnsi="Times New Roman" w:cs="Times New Roman"/>
          <w:sz w:val="24"/>
          <w:szCs w:val="24"/>
          <w:lang w:eastAsia="en-US"/>
        </w:rPr>
        <w:t>Получает развитие его естественная любознательность. Он приобретает навыки и учения необходимые дл ведения целенаправленного, творческого исследования. Получает удовольствие от процесса обучения, активно принимает в нем участие, и его любовь к обучению поддерживается в течение всей его жизни.</w:t>
      </w:r>
    </w:p>
    <w:p w14:paraId="2101C67A" w14:textId="77777777" w:rsidR="00CE0401" w:rsidRPr="00CE0401" w:rsidRDefault="00CE0401" w:rsidP="00CE040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Мыслитель</w:t>
      </w:r>
    </w:p>
    <w:p w14:paraId="5C280944" w14:textId="77777777" w:rsidR="00CE0401" w:rsidRPr="00CE0401" w:rsidRDefault="00CE0401" w:rsidP="00CE0401">
      <w:pPr>
        <w:widowControl w:val="0"/>
        <w:overflowPunct w:val="0"/>
        <w:autoSpaceDE w:val="0"/>
        <w:autoSpaceDN w:val="0"/>
        <w:adjustRightInd w:val="0"/>
        <w:spacing w:after="0" w:line="240" w:lineRule="auto"/>
        <w:ind w:right="20"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Он инициативен в критическом и творческом применении своих навыков мышления, в принятии здравых решений и разрешении сложных проблем.</w:t>
      </w:r>
    </w:p>
    <w:p w14:paraId="06F85278" w14:textId="77777777" w:rsidR="00CE0401" w:rsidRPr="00CE0401" w:rsidRDefault="00CE0401" w:rsidP="00CE040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Умеющий общаться</w:t>
      </w:r>
    </w:p>
    <w:p w14:paraId="7F80741F" w14:textId="77777777" w:rsidR="00CE0401" w:rsidRPr="00CE0401" w:rsidRDefault="00CE0401" w:rsidP="00CE0401">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Он получает информацию и умеет передать ее и рассказать о своих идеях более, чем на одном языке, включая язык математических символов.</w:t>
      </w:r>
    </w:p>
    <w:p w14:paraId="7DF3C1BE" w14:textId="77777777" w:rsidR="00CE0401" w:rsidRPr="00CE0401" w:rsidRDefault="00CE0401" w:rsidP="00CE040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Решительный</w:t>
      </w:r>
    </w:p>
    <w:p w14:paraId="0B5C993A" w14:textId="77777777" w:rsidR="00CE0401" w:rsidRPr="00CE0401" w:rsidRDefault="00CE0401" w:rsidP="00CE0401">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Он воспринимает незнакомую ситуацию без страха и обладает духом уверенности и независимости для исследования новых ролей, идей, стратегий. Он смел и четко формулирует свои позиции, защищая то, во что верит.</w:t>
      </w:r>
    </w:p>
    <w:p w14:paraId="7A6EFBA4" w14:textId="77777777" w:rsidR="00CE0401" w:rsidRPr="00CE0401" w:rsidRDefault="00CE0401" w:rsidP="00CE040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Владеющий знаниями</w:t>
      </w:r>
    </w:p>
    <w:p w14:paraId="0EB8BDEA" w14:textId="77777777" w:rsidR="00CE0401" w:rsidRPr="00CE0401" w:rsidRDefault="00CE0401" w:rsidP="00CE0401">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Обучаясь в школе, он много размышляет над проблемами, имеющими глобальное значение. При этом он овладевает критической массой человеческого знания.</w:t>
      </w:r>
    </w:p>
    <w:p w14:paraId="605A6CE2" w14:textId="77777777" w:rsidR="00CE0401" w:rsidRPr="00CE0401" w:rsidRDefault="00CE0401" w:rsidP="00CE040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Принципиальный</w:t>
      </w:r>
    </w:p>
    <w:p w14:paraId="081000C2" w14:textId="77777777" w:rsidR="00CE0401" w:rsidRPr="00CE0401" w:rsidRDefault="00CE0401" w:rsidP="00CE040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Он хорошо понимает принципы морали. Он прям, честен, справедлив.</w:t>
      </w:r>
    </w:p>
    <w:p w14:paraId="68F9C01B" w14:textId="77777777" w:rsidR="00CE0401" w:rsidRPr="00CE0401" w:rsidRDefault="00CE0401" w:rsidP="00CE0401">
      <w:pPr>
        <w:widowControl w:val="0"/>
        <w:autoSpaceDE w:val="0"/>
        <w:autoSpaceDN w:val="0"/>
        <w:adjustRightInd w:val="0"/>
        <w:spacing w:after="0" w:line="239"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Заботливый</w:t>
      </w:r>
    </w:p>
    <w:p w14:paraId="504BBD66" w14:textId="77777777" w:rsidR="00CE0401" w:rsidRPr="00CE0401" w:rsidRDefault="00CE0401" w:rsidP="00CE0401">
      <w:pPr>
        <w:widowControl w:val="0"/>
        <w:autoSpaceDE w:val="0"/>
        <w:autoSpaceDN w:val="0"/>
        <w:adjustRightInd w:val="0"/>
        <w:spacing w:after="0" w:line="1" w:lineRule="exact"/>
        <w:ind w:firstLine="709"/>
        <w:jc w:val="both"/>
        <w:rPr>
          <w:rFonts w:ascii="Times New Roman" w:eastAsia="Calibri" w:hAnsi="Times New Roman" w:cs="Times New Roman"/>
          <w:sz w:val="24"/>
          <w:szCs w:val="24"/>
          <w:lang w:eastAsia="en-US"/>
        </w:rPr>
      </w:pPr>
    </w:p>
    <w:p w14:paraId="04ADD9FC" w14:textId="77777777" w:rsidR="00CE0401" w:rsidRPr="00CE0401" w:rsidRDefault="00CE0401" w:rsidP="00CE040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Он чувствителен к нуждам и чувствам других. Он готов к действию и служению.</w:t>
      </w:r>
    </w:p>
    <w:p w14:paraId="1C90498D" w14:textId="62054868" w:rsidR="00CE0401" w:rsidRPr="00CE0401" w:rsidRDefault="00CE0401" w:rsidP="00CE040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Широко мыслящий</w:t>
      </w:r>
    </w:p>
    <w:p w14:paraId="6662781E" w14:textId="77777777" w:rsidR="00CE0401" w:rsidRPr="00CE0401" w:rsidRDefault="00CE0401" w:rsidP="00CE0401">
      <w:pPr>
        <w:widowControl w:val="0"/>
        <w:overflowPunct w:val="0"/>
        <w:autoSpaceDE w:val="0"/>
        <w:autoSpaceDN w:val="0"/>
        <w:adjustRightInd w:val="0"/>
        <w:spacing w:after="0" w:line="240" w:lineRule="auto"/>
        <w:ind w:right="20"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Он уважает взгляды, ценности и традиции других людей и культур, осознает существование многообразия точек зрения.</w:t>
      </w:r>
    </w:p>
    <w:p w14:paraId="6AA70531" w14:textId="77777777" w:rsidR="00CE0401" w:rsidRPr="00CE0401" w:rsidRDefault="00CE0401" w:rsidP="00CE040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Гармоничный</w:t>
      </w:r>
    </w:p>
    <w:p w14:paraId="247F1107" w14:textId="77777777" w:rsidR="00CE0401" w:rsidRPr="00CE0401" w:rsidRDefault="00CE0401" w:rsidP="00CE040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Он понимает важность физической и умственной гармонии, личностного благосостояния.</w:t>
      </w:r>
    </w:p>
    <w:p w14:paraId="39BD066C" w14:textId="77777777" w:rsidR="00CE0401" w:rsidRPr="00CE0401" w:rsidRDefault="00CE0401" w:rsidP="00CE0401">
      <w:pPr>
        <w:widowControl w:val="0"/>
        <w:autoSpaceDE w:val="0"/>
        <w:autoSpaceDN w:val="0"/>
        <w:adjustRightInd w:val="0"/>
        <w:spacing w:after="0" w:line="23" w:lineRule="exact"/>
        <w:ind w:firstLine="709"/>
        <w:jc w:val="both"/>
        <w:rPr>
          <w:rFonts w:ascii="Times New Roman" w:eastAsia="Calibri" w:hAnsi="Times New Roman" w:cs="Times New Roman"/>
          <w:sz w:val="24"/>
          <w:szCs w:val="24"/>
          <w:lang w:eastAsia="en-US"/>
        </w:rPr>
      </w:pPr>
    </w:p>
    <w:p w14:paraId="23AC1EA6" w14:textId="77777777" w:rsidR="00CE0401" w:rsidRPr="00CE0401" w:rsidRDefault="00CE0401" w:rsidP="00CE040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Анализирующий</w:t>
      </w:r>
    </w:p>
    <w:p w14:paraId="1D208FBD" w14:textId="77777777" w:rsidR="00CE0401" w:rsidRPr="00CE0401" w:rsidRDefault="00CE0401" w:rsidP="00CE0401">
      <w:pPr>
        <w:widowControl w:val="0"/>
        <w:overflowPunct w:val="0"/>
        <w:autoSpaceDE w:val="0"/>
        <w:autoSpaceDN w:val="0"/>
        <w:adjustRightInd w:val="0"/>
        <w:spacing w:after="0" w:line="272" w:lineRule="auto"/>
        <w:ind w:right="20"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Он обдуманно относится к своему собственному процессу обучения и конструктивно анализирует свои сильные и слабые стороны.</w:t>
      </w:r>
    </w:p>
    <w:p w14:paraId="0536F971" w14:textId="77777777" w:rsidR="00CE0401" w:rsidRPr="00CE0401" w:rsidRDefault="00CE0401" w:rsidP="00CE0401">
      <w:pPr>
        <w:widowControl w:val="0"/>
        <w:autoSpaceDE w:val="0"/>
        <w:autoSpaceDN w:val="0"/>
        <w:adjustRightInd w:val="0"/>
        <w:spacing w:after="0" w:line="250" w:lineRule="exact"/>
        <w:ind w:left="-567" w:firstLine="709"/>
        <w:jc w:val="both"/>
        <w:rPr>
          <w:rFonts w:ascii="Times New Roman" w:eastAsia="Calibri" w:hAnsi="Times New Roman" w:cs="Times New Roman"/>
          <w:sz w:val="24"/>
          <w:szCs w:val="24"/>
          <w:lang w:eastAsia="en-US"/>
        </w:rPr>
      </w:pPr>
    </w:p>
    <w:p w14:paraId="136F4776" w14:textId="51F558DE" w:rsidR="00F83FB9" w:rsidRDefault="00F83FB9" w:rsidP="00F967DD">
      <w:pPr>
        <w:spacing w:after="0" w:line="240" w:lineRule="auto"/>
        <w:ind w:left="1353"/>
        <w:contextualSpacing/>
        <w:jc w:val="center"/>
        <w:rPr>
          <w:rFonts w:ascii="Times New Roman" w:hAnsi="Times New Roman" w:cs="Times New Roman"/>
          <w:b/>
          <w:sz w:val="24"/>
          <w:szCs w:val="24"/>
        </w:rPr>
      </w:pPr>
      <w:r>
        <w:rPr>
          <w:rFonts w:ascii="Times New Roman" w:hAnsi="Times New Roman" w:cs="Times New Roman"/>
          <w:b/>
          <w:sz w:val="24"/>
          <w:szCs w:val="24"/>
        </w:rPr>
        <w:t>3.1.2. Календарный учебный график</w:t>
      </w:r>
    </w:p>
    <w:p w14:paraId="7E85A341" w14:textId="21C81235" w:rsidR="00F83FB9" w:rsidRPr="00F83FB9" w:rsidRDefault="00F83FB9" w:rsidP="00667DB5">
      <w:pPr>
        <w:numPr>
          <w:ilvl w:val="0"/>
          <w:numId w:val="277"/>
        </w:numPr>
        <w:spacing w:after="0" w:line="240" w:lineRule="auto"/>
        <w:ind w:firstLine="426"/>
        <w:contextualSpacing/>
        <w:jc w:val="center"/>
        <w:rPr>
          <w:rFonts w:ascii="Times New Roman" w:hAnsi="Times New Roman" w:cs="Times New Roman"/>
          <w:b/>
          <w:sz w:val="24"/>
          <w:szCs w:val="24"/>
        </w:rPr>
      </w:pPr>
      <w:r w:rsidRPr="00F83FB9">
        <w:rPr>
          <w:rFonts w:ascii="Times New Roman" w:hAnsi="Times New Roman" w:cs="Times New Roman"/>
          <w:b/>
          <w:sz w:val="24"/>
          <w:szCs w:val="24"/>
        </w:rPr>
        <w:t>Общие положения</w:t>
      </w:r>
    </w:p>
    <w:p w14:paraId="67D4FC02" w14:textId="2E4A070C" w:rsidR="00F83FB9" w:rsidRPr="00F83FB9" w:rsidRDefault="00F83FB9" w:rsidP="00F83FB9">
      <w:pPr>
        <w:spacing w:after="0" w:line="240" w:lineRule="auto"/>
        <w:ind w:firstLine="426"/>
        <w:contextualSpacing/>
        <w:jc w:val="both"/>
        <w:rPr>
          <w:rFonts w:ascii="Times New Roman" w:hAnsi="Times New Roman" w:cs="Times New Roman"/>
          <w:sz w:val="24"/>
          <w:szCs w:val="24"/>
        </w:rPr>
      </w:pPr>
      <w:r w:rsidRPr="00F83FB9">
        <w:rPr>
          <w:rFonts w:ascii="Times New Roman" w:hAnsi="Times New Roman" w:cs="Times New Roman"/>
          <w:sz w:val="24"/>
          <w:szCs w:val="24"/>
        </w:rPr>
        <w:t>Годовой кал</w:t>
      </w:r>
      <w:r w:rsidR="00941A3A">
        <w:rPr>
          <w:rFonts w:ascii="Times New Roman" w:hAnsi="Times New Roman" w:cs="Times New Roman"/>
          <w:sz w:val="24"/>
          <w:szCs w:val="24"/>
        </w:rPr>
        <w:t xml:space="preserve">ендарный учебный график на </w:t>
      </w:r>
      <w:r w:rsidRPr="00F83FB9">
        <w:rPr>
          <w:rFonts w:ascii="Times New Roman" w:hAnsi="Times New Roman" w:cs="Times New Roman"/>
          <w:sz w:val="24"/>
          <w:szCs w:val="24"/>
        </w:rPr>
        <w:t>2020</w:t>
      </w:r>
      <w:r w:rsidR="00941A3A">
        <w:rPr>
          <w:rFonts w:ascii="Times New Roman" w:hAnsi="Times New Roman" w:cs="Times New Roman"/>
          <w:sz w:val="24"/>
          <w:szCs w:val="24"/>
        </w:rPr>
        <w:t>-2021</w:t>
      </w:r>
      <w:r w:rsidRPr="00F83FB9">
        <w:rPr>
          <w:rFonts w:ascii="Times New Roman" w:hAnsi="Times New Roman" w:cs="Times New Roman"/>
          <w:sz w:val="24"/>
          <w:szCs w:val="24"/>
        </w:rPr>
        <w:t xml:space="preserve"> учебный год Частного общеобразовательного учреждения «Школа «Обучение в диалоге» Центрального района Санкт-Петербурга (далее – Образовательное учреждение) составлен с учетом мнения участников образовательных отношений в соответствии со следующими нормативными документами:</w:t>
      </w:r>
    </w:p>
    <w:p w14:paraId="70D4BB41" w14:textId="77777777" w:rsidR="00F83FB9" w:rsidRPr="00F83FB9" w:rsidRDefault="00F83FB9" w:rsidP="00F83FB9">
      <w:pPr>
        <w:spacing w:after="0" w:line="240" w:lineRule="auto"/>
        <w:contextualSpacing/>
        <w:jc w:val="both"/>
        <w:rPr>
          <w:rFonts w:ascii="Times New Roman" w:hAnsi="Times New Roman" w:cs="Times New Roman"/>
          <w:sz w:val="24"/>
          <w:szCs w:val="24"/>
        </w:rPr>
      </w:pPr>
      <w:r w:rsidRPr="00F83FB9">
        <w:rPr>
          <w:rFonts w:ascii="Times New Roman" w:hAnsi="Times New Roman" w:cs="Times New Roman"/>
          <w:sz w:val="24"/>
          <w:szCs w:val="24"/>
        </w:rPr>
        <w:t>- Федеральный Закон от 29.12.2012 № 273-ФЗ «Об образовании в Российской Федерации»;</w:t>
      </w:r>
    </w:p>
    <w:p w14:paraId="2C20A759" w14:textId="77777777" w:rsidR="00F83FB9" w:rsidRPr="00F83FB9" w:rsidRDefault="00F83FB9" w:rsidP="00F83FB9">
      <w:pPr>
        <w:spacing w:after="0" w:line="240" w:lineRule="auto"/>
        <w:contextualSpacing/>
        <w:jc w:val="both"/>
        <w:rPr>
          <w:rFonts w:ascii="Times New Roman" w:hAnsi="Times New Roman" w:cs="Times New Roman"/>
          <w:sz w:val="24"/>
          <w:szCs w:val="24"/>
        </w:rPr>
      </w:pPr>
      <w:r w:rsidRPr="00F83FB9">
        <w:rPr>
          <w:rFonts w:ascii="Times New Roman" w:hAnsi="Times New Roman" w:cs="Times New Roman"/>
          <w:sz w:val="24"/>
          <w:szCs w:val="24"/>
        </w:rPr>
        <w:lastRenderedPageBreak/>
        <w:t>- Приказ Минобрнауки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7BC0C92F" w14:textId="77777777" w:rsidR="00F83FB9" w:rsidRPr="00F83FB9" w:rsidRDefault="00F83FB9" w:rsidP="00F83FB9">
      <w:pPr>
        <w:spacing w:after="0" w:line="240" w:lineRule="auto"/>
        <w:contextualSpacing/>
        <w:jc w:val="both"/>
        <w:rPr>
          <w:rFonts w:ascii="Times New Roman" w:hAnsi="Times New Roman" w:cs="Times New Roman"/>
          <w:b/>
          <w:sz w:val="24"/>
          <w:szCs w:val="24"/>
        </w:rPr>
      </w:pPr>
      <w:r w:rsidRPr="00F83FB9">
        <w:rPr>
          <w:rFonts w:ascii="Times New Roman" w:hAnsi="Times New Roman" w:cs="Times New Roman"/>
          <w:sz w:val="24"/>
          <w:szCs w:val="24"/>
        </w:rPr>
        <w:t>- Санитарно-эпидемиологические требования к условиям и организации обучения в общеобразовательных учреждениях (СанПиН 2.4.2.2821-10), утвержденные постановлением Главного государственного санитарного врача Российской Федерации от 29.12.2010 № 189;</w:t>
      </w:r>
    </w:p>
    <w:p w14:paraId="2DF317B2" w14:textId="13B615B0" w:rsidR="00F83FB9" w:rsidRPr="00F83FB9" w:rsidRDefault="00F83FB9" w:rsidP="00F83FB9">
      <w:pPr>
        <w:spacing w:after="0" w:line="240" w:lineRule="auto"/>
        <w:jc w:val="both"/>
        <w:rPr>
          <w:rFonts w:ascii="Times New Roman" w:hAnsi="Times New Roman" w:cs="Times New Roman"/>
          <w:sz w:val="24"/>
          <w:szCs w:val="24"/>
        </w:rPr>
      </w:pPr>
      <w:r w:rsidRPr="00F83FB9">
        <w:rPr>
          <w:rFonts w:ascii="Times New Roman" w:hAnsi="Times New Roman" w:cs="Times New Roman"/>
          <w:sz w:val="24"/>
          <w:szCs w:val="24"/>
        </w:rPr>
        <w:t>- Распоряжен</w:t>
      </w:r>
      <w:r w:rsidR="00941A3A">
        <w:rPr>
          <w:rFonts w:ascii="Times New Roman" w:hAnsi="Times New Roman" w:cs="Times New Roman"/>
          <w:sz w:val="24"/>
          <w:szCs w:val="24"/>
        </w:rPr>
        <w:t>ие Комитета по образованию от 16.04.2020</w:t>
      </w:r>
      <w:r w:rsidR="001B14E3">
        <w:rPr>
          <w:rFonts w:ascii="Times New Roman" w:hAnsi="Times New Roman" w:cs="Times New Roman"/>
          <w:sz w:val="24"/>
          <w:szCs w:val="24"/>
        </w:rPr>
        <w:t xml:space="preserve"> № 988</w:t>
      </w:r>
      <w:r w:rsidRPr="00F83FB9">
        <w:rPr>
          <w:rFonts w:ascii="Times New Roman" w:hAnsi="Times New Roman" w:cs="Times New Roman"/>
          <w:sz w:val="24"/>
          <w:szCs w:val="24"/>
        </w:rPr>
        <w:t>-р «О формировании календарного учебного графика государственных образовательных учреждений Санкт-Петербурга, реализующих основные общеоб</w:t>
      </w:r>
      <w:r w:rsidR="001B14E3">
        <w:rPr>
          <w:rFonts w:ascii="Times New Roman" w:hAnsi="Times New Roman" w:cs="Times New Roman"/>
          <w:sz w:val="24"/>
          <w:szCs w:val="24"/>
        </w:rPr>
        <w:t xml:space="preserve">разовательные программы, в </w:t>
      </w:r>
      <w:r w:rsidRPr="00F83FB9">
        <w:rPr>
          <w:rFonts w:ascii="Times New Roman" w:hAnsi="Times New Roman" w:cs="Times New Roman"/>
          <w:sz w:val="24"/>
          <w:szCs w:val="24"/>
        </w:rPr>
        <w:t>2020</w:t>
      </w:r>
      <w:r w:rsidR="001B14E3">
        <w:rPr>
          <w:rFonts w:ascii="Times New Roman" w:hAnsi="Times New Roman" w:cs="Times New Roman"/>
          <w:sz w:val="24"/>
          <w:szCs w:val="24"/>
        </w:rPr>
        <w:t>-2021</w:t>
      </w:r>
      <w:r w:rsidRPr="00F83FB9">
        <w:rPr>
          <w:rFonts w:ascii="Times New Roman" w:hAnsi="Times New Roman" w:cs="Times New Roman"/>
          <w:sz w:val="24"/>
          <w:szCs w:val="24"/>
        </w:rPr>
        <w:t xml:space="preserve"> учебном году»;</w:t>
      </w:r>
    </w:p>
    <w:p w14:paraId="61E0D8CF" w14:textId="77777777" w:rsidR="00F83FB9" w:rsidRPr="00F83FB9" w:rsidRDefault="00F83FB9" w:rsidP="00F83FB9">
      <w:pPr>
        <w:spacing w:after="0" w:line="240" w:lineRule="auto"/>
        <w:jc w:val="both"/>
        <w:rPr>
          <w:rFonts w:ascii="Times New Roman" w:hAnsi="Times New Roman" w:cs="Times New Roman"/>
          <w:sz w:val="24"/>
          <w:szCs w:val="24"/>
        </w:rPr>
      </w:pPr>
      <w:r w:rsidRPr="00F83FB9">
        <w:rPr>
          <w:rFonts w:ascii="Times New Roman" w:hAnsi="Times New Roman" w:cs="Times New Roman"/>
          <w:sz w:val="24"/>
          <w:szCs w:val="24"/>
        </w:rPr>
        <w:t>- Устав ЧОУ «Школа «Обучение в диалоге» Центрального района Санкт-Петербурга.</w:t>
      </w:r>
    </w:p>
    <w:p w14:paraId="09EA728A" w14:textId="2C282698" w:rsidR="00F83FB9" w:rsidRPr="00F83FB9" w:rsidRDefault="00F83FB9" w:rsidP="00F83FB9">
      <w:pPr>
        <w:spacing w:after="0" w:line="240" w:lineRule="auto"/>
        <w:ind w:firstLine="426"/>
        <w:jc w:val="both"/>
        <w:rPr>
          <w:rFonts w:ascii="Times New Roman" w:hAnsi="Times New Roman" w:cs="Times New Roman"/>
          <w:sz w:val="24"/>
          <w:szCs w:val="24"/>
        </w:rPr>
      </w:pPr>
      <w:r w:rsidRPr="00F83FB9">
        <w:rPr>
          <w:rFonts w:ascii="Times New Roman" w:hAnsi="Times New Roman" w:cs="Times New Roman"/>
          <w:sz w:val="24"/>
          <w:szCs w:val="24"/>
        </w:rPr>
        <w:t xml:space="preserve">Годовой календарный учебный график ЧОУ «Школа «Обучение в диалоге» Центрального </w:t>
      </w:r>
      <w:r w:rsidR="001B14E3">
        <w:rPr>
          <w:rFonts w:ascii="Times New Roman" w:hAnsi="Times New Roman" w:cs="Times New Roman"/>
          <w:sz w:val="24"/>
          <w:szCs w:val="24"/>
        </w:rPr>
        <w:t xml:space="preserve">района Санкт-Петербурга на </w:t>
      </w:r>
      <w:r w:rsidRPr="00F83FB9">
        <w:rPr>
          <w:rFonts w:ascii="Times New Roman" w:hAnsi="Times New Roman" w:cs="Times New Roman"/>
          <w:sz w:val="24"/>
          <w:szCs w:val="24"/>
        </w:rPr>
        <w:t>2020</w:t>
      </w:r>
      <w:r w:rsidR="001B14E3">
        <w:rPr>
          <w:rFonts w:ascii="Times New Roman" w:hAnsi="Times New Roman" w:cs="Times New Roman"/>
          <w:sz w:val="24"/>
          <w:szCs w:val="24"/>
        </w:rPr>
        <w:t>-2021</w:t>
      </w:r>
      <w:r w:rsidRPr="00F83FB9">
        <w:rPr>
          <w:rFonts w:ascii="Times New Roman" w:hAnsi="Times New Roman" w:cs="Times New Roman"/>
          <w:sz w:val="24"/>
          <w:szCs w:val="24"/>
        </w:rPr>
        <w:t xml:space="preserve"> учебный год также наглядно представлен в виде таблицы (Приложение 1).</w:t>
      </w:r>
    </w:p>
    <w:p w14:paraId="0238DCD9" w14:textId="77777777" w:rsidR="00F83FB9" w:rsidRPr="00F83FB9" w:rsidRDefault="00F83FB9" w:rsidP="00F83FB9">
      <w:pPr>
        <w:spacing w:after="0" w:line="240" w:lineRule="auto"/>
        <w:ind w:firstLine="426"/>
        <w:jc w:val="both"/>
        <w:rPr>
          <w:rFonts w:ascii="Times New Roman" w:hAnsi="Times New Roman" w:cs="Times New Roman"/>
          <w:sz w:val="24"/>
          <w:szCs w:val="24"/>
        </w:rPr>
      </w:pPr>
    </w:p>
    <w:p w14:paraId="5A7D1399" w14:textId="77777777" w:rsidR="00F83FB9" w:rsidRPr="00F83FB9" w:rsidRDefault="00F83FB9" w:rsidP="00667DB5">
      <w:pPr>
        <w:numPr>
          <w:ilvl w:val="0"/>
          <w:numId w:val="277"/>
        </w:numPr>
        <w:spacing w:after="0" w:line="240" w:lineRule="auto"/>
        <w:ind w:firstLine="426"/>
        <w:contextualSpacing/>
        <w:jc w:val="center"/>
        <w:rPr>
          <w:rFonts w:ascii="Times New Roman" w:hAnsi="Times New Roman" w:cs="Times New Roman"/>
          <w:sz w:val="24"/>
          <w:szCs w:val="24"/>
        </w:rPr>
      </w:pPr>
      <w:r w:rsidRPr="00F83FB9">
        <w:rPr>
          <w:rFonts w:ascii="Times New Roman" w:hAnsi="Times New Roman" w:cs="Times New Roman"/>
          <w:b/>
          <w:sz w:val="24"/>
          <w:szCs w:val="24"/>
        </w:rPr>
        <w:t>Учебный год</w:t>
      </w:r>
    </w:p>
    <w:p w14:paraId="0B65B937" w14:textId="77777777" w:rsidR="00F83FB9" w:rsidRPr="00F83FB9" w:rsidRDefault="00F83FB9" w:rsidP="00F83FB9">
      <w:pPr>
        <w:spacing w:after="0" w:line="240" w:lineRule="auto"/>
        <w:ind w:firstLine="426"/>
        <w:jc w:val="both"/>
        <w:rPr>
          <w:rFonts w:ascii="Times New Roman" w:hAnsi="Times New Roman" w:cs="Times New Roman"/>
          <w:sz w:val="24"/>
          <w:szCs w:val="24"/>
        </w:rPr>
      </w:pPr>
      <w:r w:rsidRPr="00F83FB9">
        <w:rPr>
          <w:rFonts w:ascii="Times New Roman" w:hAnsi="Times New Roman" w:cs="Times New Roman"/>
          <w:sz w:val="24"/>
          <w:szCs w:val="24"/>
        </w:rPr>
        <w:t xml:space="preserve">Дата начала учебного года – 2 сентября 2019 года. </w:t>
      </w:r>
    </w:p>
    <w:p w14:paraId="587F3B49" w14:textId="77777777" w:rsidR="00F83FB9" w:rsidRPr="00F83FB9" w:rsidRDefault="00F83FB9" w:rsidP="00F83FB9">
      <w:pPr>
        <w:spacing w:after="0" w:line="240" w:lineRule="auto"/>
        <w:ind w:firstLine="426"/>
        <w:jc w:val="both"/>
        <w:rPr>
          <w:rFonts w:ascii="Times New Roman" w:hAnsi="Times New Roman" w:cs="Times New Roman"/>
          <w:sz w:val="24"/>
          <w:szCs w:val="24"/>
        </w:rPr>
      </w:pPr>
      <w:r w:rsidRPr="00F83FB9">
        <w:rPr>
          <w:rFonts w:ascii="Times New Roman" w:hAnsi="Times New Roman" w:cs="Times New Roman"/>
          <w:sz w:val="24"/>
          <w:szCs w:val="24"/>
        </w:rPr>
        <w:t>Продолжительность учебного года: в 1-х классах – 33 учебные недели, во 2-11 классах – 34 учебные недели.</w:t>
      </w:r>
    </w:p>
    <w:p w14:paraId="6BD01D57" w14:textId="77777777" w:rsidR="00F83FB9" w:rsidRPr="00F83FB9" w:rsidRDefault="00F83FB9" w:rsidP="00667DB5">
      <w:pPr>
        <w:numPr>
          <w:ilvl w:val="0"/>
          <w:numId w:val="277"/>
        </w:numPr>
        <w:spacing w:after="0" w:line="240" w:lineRule="auto"/>
        <w:ind w:firstLine="426"/>
        <w:contextualSpacing/>
        <w:jc w:val="center"/>
        <w:rPr>
          <w:rFonts w:ascii="Times New Roman" w:hAnsi="Times New Roman" w:cs="Times New Roman"/>
          <w:b/>
          <w:sz w:val="24"/>
          <w:szCs w:val="24"/>
        </w:rPr>
      </w:pPr>
      <w:r w:rsidRPr="00F83FB9">
        <w:rPr>
          <w:rFonts w:ascii="Times New Roman" w:hAnsi="Times New Roman" w:cs="Times New Roman"/>
          <w:b/>
          <w:sz w:val="24"/>
          <w:szCs w:val="24"/>
        </w:rPr>
        <w:t>Учебные периоды</w:t>
      </w:r>
    </w:p>
    <w:tbl>
      <w:tblPr>
        <w:tblStyle w:val="1"/>
        <w:tblW w:w="0" w:type="auto"/>
        <w:tblLook w:val="04A0" w:firstRow="1" w:lastRow="0" w:firstColumn="1" w:lastColumn="0" w:noHBand="0" w:noVBand="1"/>
      </w:tblPr>
      <w:tblGrid>
        <w:gridCol w:w="3190"/>
        <w:gridCol w:w="3190"/>
        <w:gridCol w:w="3191"/>
      </w:tblGrid>
      <w:tr w:rsidR="00F83FB9" w:rsidRPr="00F83FB9" w14:paraId="5B5B5864" w14:textId="77777777" w:rsidTr="00390164">
        <w:tc>
          <w:tcPr>
            <w:tcW w:w="3190" w:type="dxa"/>
          </w:tcPr>
          <w:p w14:paraId="2A027C42" w14:textId="77777777" w:rsidR="00F83FB9" w:rsidRPr="00F83FB9" w:rsidRDefault="00F83FB9" w:rsidP="00F83FB9">
            <w:pPr>
              <w:ind w:firstLine="426"/>
              <w:jc w:val="center"/>
              <w:rPr>
                <w:rFonts w:ascii="Times New Roman" w:hAnsi="Times New Roman" w:cs="Times New Roman"/>
                <w:b/>
                <w:sz w:val="24"/>
                <w:szCs w:val="24"/>
              </w:rPr>
            </w:pPr>
            <w:r w:rsidRPr="00F83FB9">
              <w:rPr>
                <w:rFonts w:ascii="Times New Roman" w:hAnsi="Times New Roman" w:cs="Times New Roman"/>
                <w:b/>
                <w:sz w:val="24"/>
                <w:szCs w:val="24"/>
              </w:rPr>
              <w:t>Классы</w:t>
            </w:r>
          </w:p>
        </w:tc>
        <w:tc>
          <w:tcPr>
            <w:tcW w:w="3190" w:type="dxa"/>
          </w:tcPr>
          <w:p w14:paraId="3C65A7F3" w14:textId="77777777" w:rsidR="00F83FB9" w:rsidRPr="00F83FB9" w:rsidRDefault="00F83FB9" w:rsidP="00F83FB9">
            <w:pPr>
              <w:ind w:firstLine="426"/>
              <w:jc w:val="center"/>
              <w:rPr>
                <w:rFonts w:ascii="Times New Roman" w:hAnsi="Times New Roman" w:cs="Times New Roman"/>
                <w:b/>
                <w:sz w:val="24"/>
                <w:szCs w:val="24"/>
              </w:rPr>
            </w:pPr>
            <w:r w:rsidRPr="00F83FB9">
              <w:rPr>
                <w:rFonts w:ascii="Times New Roman" w:hAnsi="Times New Roman" w:cs="Times New Roman"/>
                <w:b/>
                <w:sz w:val="24"/>
                <w:szCs w:val="24"/>
              </w:rPr>
              <w:t>Учебный период</w:t>
            </w:r>
          </w:p>
        </w:tc>
        <w:tc>
          <w:tcPr>
            <w:tcW w:w="3191" w:type="dxa"/>
          </w:tcPr>
          <w:p w14:paraId="22E8E30E" w14:textId="77777777" w:rsidR="00F83FB9" w:rsidRPr="00F83FB9" w:rsidRDefault="00F83FB9" w:rsidP="00F83FB9">
            <w:pPr>
              <w:ind w:firstLine="426"/>
              <w:rPr>
                <w:rFonts w:ascii="Times New Roman" w:hAnsi="Times New Roman" w:cs="Times New Roman"/>
                <w:b/>
                <w:sz w:val="24"/>
                <w:szCs w:val="24"/>
              </w:rPr>
            </w:pPr>
            <w:r w:rsidRPr="00F83FB9">
              <w:rPr>
                <w:rFonts w:ascii="Times New Roman" w:hAnsi="Times New Roman" w:cs="Times New Roman"/>
                <w:b/>
                <w:sz w:val="24"/>
                <w:szCs w:val="24"/>
              </w:rPr>
              <w:t>Сроки</w:t>
            </w:r>
          </w:p>
        </w:tc>
      </w:tr>
      <w:tr w:rsidR="00F83FB9" w:rsidRPr="00F83FB9" w14:paraId="5AAF47D7" w14:textId="77777777" w:rsidTr="00390164">
        <w:tc>
          <w:tcPr>
            <w:tcW w:w="3190" w:type="dxa"/>
            <w:vMerge w:val="restart"/>
          </w:tcPr>
          <w:p w14:paraId="5A5AD908" w14:textId="7861308D" w:rsidR="00F83FB9" w:rsidRPr="00F83FB9" w:rsidRDefault="0089207D" w:rsidP="00F83FB9">
            <w:pPr>
              <w:ind w:firstLine="426"/>
              <w:jc w:val="center"/>
              <w:rPr>
                <w:rFonts w:ascii="Times New Roman" w:hAnsi="Times New Roman" w:cs="Times New Roman"/>
                <w:sz w:val="24"/>
                <w:szCs w:val="24"/>
              </w:rPr>
            </w:pPr>
            <w:r>
              <w:rPr>
                <w:rFonts w:ascii="Times New Roman" w:hAnsi="Times New Roman" w:cs="Times New Roman"/>
                <w:sz w:val="24"/>
                <w:szCs w:val="24"/>
              </w:rPr>
              <w:t>5</w:t>
            </w:r>
            <w:r w:rsidR="00F83FB9" w:rsidRPr="00F83FB9">
              <w:rPr>
                <w:rFonts w:ascii="Times New Roman" w:hAnsi="Times New Roman" w:cs="Times New Roman"/>
                <w:sz w:val="24"/>
                <w:szCs w:val="24"/>
              </w:rPr>
              <w:t>-9</w:t>
            </w:r>
          </w:p>
        </w:tc>
        <w:tc>
          <w:tcPr>
            <w:tcW w:w="3190" w:type="dxa"/>
          </w:tcPr>
          <w:p w14:paraId="6A44E68A" w14:textId="77777777" w:rsidR="00F83FB9" w:rsidRPr="00F83FB9" w:rsidRDefault="00F83FB9" w:rsidP="00F83FB9">
            <w:pPr>
              <w:ind w:firstLine="426"/>
              <w:rPr>
                <w:rFonts w:ascii="Times New Roman" w:hAnsi="Times New Roman" w:cs="Times New Roman"/>
                <w:sz w:val="24"/>
                <w:szCs w:val="24"/>
              </w:rPr>
            </w:pPr>
            <w:r w:rsidRPr="00F83FB9">
              <w:rPr>
                <w:rFonts w:ascii="Times New Roman" w:hAnsi="Times New Roman" w:cs="Times New Roman"/>
                <w:sz w:val="24"/>
                <w:szCs w:val="24"/>
              </w:rPr>
              <w:t>I четверть</w:t>
            </w:r>
          </w:p>
        </w:tc>
        <w:tc>
          <w:tcPr>
            <w:tcW w:w="3191" w:type="dxa"/>
          </w:tcPr>
          <w:p w14:paraId="704D25C7" w14:textId="08BC976E" w:rsidR="00F83FB9" w:rsidRPr="00F83FB9" w:rsidRDefault="00F83FB9" w:rsidP="001B14E3">
            <w:pPr>
              <w:ind w:firstLine="426"/>
              <w:rPr>
                <w:rFonts w:ascii="Times New Roman" w:hAnsi="Times New Roman" w:cs="Times New Roman"/>
                <w:sz w:val="24"/>
                <w:szCs w:val="24"/>
              </w:rPr>
            </w:pPr>
            <w:r w:rsidRPr="00F83FB9">
              <w:rPr>
                <w:rFonts w:ascii="Times New Roman" w:hAnsi="Times New Roman" w:cs="Times New Roman"/>
                <w:sz w:val="24"/>
                <w:szCs w:val="24"/>
              </w:rPr>
              <w:t>0</w:t>
            </w:r>
            <w:r w:rsidR="001B14E3">
              <w:rPr>
                <w:rFonts w:ascii="Times New Roman" w:hAnsi="Times New Roman" w:cs="Times New Roman"/>
                <w:sz w:val="24"/>
                <w:szCs w:val="24"/>
              </w:rPr>
              <w:t>1.09.2020 – 23.10.2020</w:t>
            </w:r>
          </w:p>
        </w:tc>
      </w:tr>
      <w:tr w:rsidR="00F83FB9" w:rsidRPr="00F83FB9" w14:paraId="48AF9DFC" w14:textId="77777777" w:rsidTr="00390164">
        <w:tc>
          <w:tcPr>
            <w:tcW w:w="3190" w:type="dxa"/>
            <w:vMerge/>
          </w:tcPr>
          <w:p w14:paraId="1163E963" w14:textId="77777777" w:rsidR="00F83FB9" w:rsidRPr="00F83FB9" w:rsidRDefault="00F83FB9" w:rsidP="00F83FB9">
            <w:pPr>
              <w:ind w:firstLine="426"/>
              <w:jc w:val="center"/>
              <w:rPr>
                <w:rFonts w:ascii="Times New Roman" w:hAnsi="Times New Roman" w:cs="Times New Roman"/>
                <w:sz w:val="24"/>
                <w:szCs w:val="24"/>
              </w:rPr>
            </w:pPr>
          </w:p>
        </w:tc>
        <w:tc>
          <w:tcPr>
            <w:tcW w:w="3190" w:type="dxa"/>
          </w:tcPr>
          <w:p w14:paraId="40FD2C1E" w14:textId="77777777" w:rsidR="00F83FB9" w:rsidRPr="00F83FB9" w:rsidRDefault="00F83FB9" w:rsidP="00F83FB9">
            <w:pPr>
              <w:ind w:firstLine="426"/>
              <w:rPr>
                <w:rFonts w:ascii="Times New Roman" w:hAnsi="Times New Roman" w:cs="Times New Roman"/>
                <w:sz w:val="24"/>
                <w:szCs w:val="24"/>
              </w:rPr>
            </w:pPr>
            <w:r w:rsidRPr="00F83FB9">
              <w:rPr>
                <w:rFonts w:ascii="Times New Roman" w:hAnsi="Times New Roman" w:cs="Times New Roman"/>
                <w:sz w:val="24"/>
                <w:szCs w:val="24"/>
              </w:rPr>
              <w:t>II четверть</w:t>
            </w:r>
          </w:p>
        </w:tc>
        <w:tc>
          <w:tcPr>
            <w:tcW w:w="3191" w:type="dxa"/>
          </w:tcPr>
          <w:p w14:paraId="4B925ABB" w14:textId="3037D9AC" w:rsidR="00F83FB9" w:rsidRPr="00F83FB9" w:rsidRDefault="001B14E3" w:rsidP="00F83FB9">
            <w:pPr>
              <w:ind w:firstLine="426"/>
              <w:rPr>
                <w:rFonts w:ascii="Times New Roman" w:hAnsi="Times New Roman" w:cs="Times New Roman"/>
                <w:sz w:val="24"/>
                <w:szCs w:val="24"/>
              </w:rPr>
            </w:pPr>
            <w:r>
              <w:rPr>
                <w:rFonts w:ascii="Times New Roman" w:hAnsi="Times New Roman" w:cs="Times New Roman"/>
                <w:sz w:val="24"/>
                <w:szCs w:val="24"/>
              </w:rPr>
              <w:t>05.11.2020 – 25.12.2020</w:t>
            </w:r>
          </w:p>
        </w:tc>
      </w:tr>
      <w:tr w:rsidR="00F83FB9" w:rsidRPr="00F83FB9" w14:paraId="7F7A1C7D" w14:textId="77777777" w:rsidTr="00390164">
        <w:tc>
          <w:tcPr>
            <w:tcW w:w="3190" w:type="dxa"/>
            <w:vMerge/>
          </w:tcPr>
          <w:p w14:paraId="144CB586" w14:textId="77777777" w:rsidR="00F83FB9" w:rsidRPr="00F83FB9" w:rsidRDefault="00F83FB9" w:rsidP="00F83FB9">
            <w:pPr>
              <w:ind w:firstLine="426"/>
              <w:jc w:val="center"/>
              <w:rPr>
                <w:rFonts w:ascii="Times New Roman" w:hAnsi="Times New Roman" w:cs="Times New Roman"/>
                <w:sz w:val="24"/>
                <w:szCs w:val="24"/>
              </w:rPr>
            </w:pPr>
          </w:p>
        </w:tc>
        <w:tc>
          <w:tcPr>
            <w:tcW w:w="3190" w:type="dxa"/>
          </w:tcPr>
          <w:p w14:paraId="5DDC9B83" w14:textId="77777777" w:rsidR="00F83FB9" w:rsidRPr="00F83FB9" w:rsidRDefault="00F83FB9" w:rsidP="00F83FB9">
            <w:pPr>
              <w:ind w:firstLine="426"/>
              <w:rPr>
                <w:rFonts w:ascii="Times New Roman" w:hAnsi="Times New Roman" w:cs="Times New Roman"/>
                <w:sz w:val="24"/>
                <w:szCs w:val="24"/>
              </w:rPr>
            </w:pPr>
            <w:r w:rsidRPr="00F83FB9">
              <w:rPr>
                <w:rFonts w:ascii="Times New Roman" w:hAnsi="Times New Roman" w:cs="Times New Roman"/>
                <w:sz w:val="24"/>
                <w:szCs w:val="24"/>
              </w:rPr>
              <w:t>III четверть</w:t>
            </w:r>
          </w:p>
        </w:tc>
        <w:tc>
          <w:tcPr>
            <w:tcW w:w="3191" w:type="dxa"/>
          </w:tcPr>
          <w:p w14:paraId="7346D584" w14:textId="761559C6" w:rsidR="00F83FB9" w:rsidRPr="00F83FB9" w:rsidRDefault="001B14E3" w:rsidP="00F83FB9">
            <w:pPr>
              <w:ind w:firstLine="426"/>
              <w:rPr>
                <w:rFonts w:ascii="Times New Roman" w:hAnsi="Times New Roman" w:cs="Times New Roman"/>
                <w:sz w:val="24"/>
                <w:szCs w:val="24"/>
              </w:rPr>
            </w:pPr>
            <w:r>
              <w:rPr>
                <w:rFonts w:ascii="Times New Roman" w:hAnsi="Times New Roman" w:cs="Times New Roman"/>
                <w:sz w:val="24"/>
                <w:szCs w:val="24"/>
              </w:rPr>
              <w:t>11</w:t>
            </w:r>
            <w:r w:rsidR="007B40A7">
              <w:rPr>
                <w:rFonts w:ascii="Times New Roman" w:hAnsi="Times New Roman" w:cs="Times New Roman"/>
                <w:sz w:val="24"/>
                <w:szCs w:val="24"/>
              </w:rPr>
              <w:t>.01.2021</w:t>
            </w:r>
            <w:r w:rsidR="00F83FB9" w:rsidRPr="00F83FB9">
              <w:rPr>
                <w:rFonts w:ascii="Times New Roman" w:hAnsi="Times New Roman" w:cs="Times New Roman"/>
                <w:sz w:val="24"/>
                <w:szCs w:val="24"/>
              </w:rPr>
              <w:t xml:space="preserve"> – 20.0</w:t>
            </w:r>
            <w:r w:rsidR="007B40A7">
              <w:rPr>
                <w:rFonts w:ascii="Times New Roman" w:hAnsi="Times New Roman" w:cs="Times New Roman"/>
                <w:sz w:val="24"/>
                <w:szCs w:val="24"/>
              </w:rPr>
              <w:t>3.2021</w:t>
            </w:r>
          </w:p>
        </w:tc>
      </w:tr>
      <w:tr w:rsidR="00F83FB9" w:rsidRPr="00F83FB9" w14:paraId="674FDD4A" w14:textId="77777777" w:rsidTr="00390164">
        <w:tc>
          <w:tcPr>
            <w:tcW w:w="3190" w:type="dxa"/>
            <w:vMerge/>
          </w:tcPr>
          <w:p w14:paraId="0AA3EB36" w14:textId="77777777" w:rsidR="00F83FB9" w:rsidRPr="00F83FB9" w:rsidRDefault="00F83FB9" w:rsidP="00F83FB9">
            <w:pPr>
              <w:ind w:firstLine="426"/>
              <w:jc w:val="center"/>
              <w:rPr>
                <w:rFonts w:ascii="Times New Roman" w:hAnsi="Times New Roman" w:cs="Times New Roman"/>
                <w:sz w:val="24"/>
                <w:szCs w:val="24"/>
              </w:rPr>
            </w:pPr>
          </w:p>
        </w:tc>
        <w:tc>
          <w:tcPr>
            <w:tcW w:w="3190" w:type="dxa"/>
          </w:tcPr>
          <w:p w14:paraId="4D833D93" w14:textId="77777777" w:rsidR="00F83FB9" w:rsidRPr="00F83FB9" w:rsidRDefault="00F83FB9" w:rsidP="00F83FB9">
            <w:pPr>
              <w:ind w:firstLine="426"/>
              <w:rPr>
                <w:rFonts w:ascii="Times New Roman" w:hAnsi="Times New Roman" w:cs="Times New Roman"/>
                <w:sz w:val="24"/>
                <w:szCs w:val="24"/>
              </w:rPr>
            </w:pPr>
            <w:r w:rsidRPr="00F83FB9">
              <w:rPr>
                <w:rFonts w:ascii="Times New Roman" w:hAnsi="Times New Roman" w:cs="Times New Roman"/>
                <w:sz w:val="24"/>
                <w:szCs w:val="24"/>
              </w:rPr>
              <w:t>IV четверть</w:t>
            </w:r>
          </w:p>
        </w:tc>
        <w:tc>
          <w:tcPr>
            <w:tcW w:w="3191" w:type="dxa"/>
          </w:tcPr>
          <w:p w14:paraId="3EDE0AC4" w14:textId="06C4E6CE" w:rsidR="00F83FB9" w:rsidRPr="00F83FB9" w:rsidRDefault="001B14E3" w:rsidP="00F83FB9">
            <w:pPr>
              <w:ind w:firstLine="426"/>
              <w:rPr>
                <w:rFonts w:ascii="Times New Roman" w:hAnsi="Times New Roman" w:cs="Times New Roman"/>
                <w:sz w:val="24"/>
                <w:szCs w:val="24"/>
              </w:rPr>
            </w:pPr>
            <w:r>
              <w:rPr>
                <w:rFonts w:ascii="Times New Roman" w:hAnsi="Times New Roman" w:cs="Times New Roman"/>
                <w:sz w:val="24"/>
                <w:szCs w:val="24"/>
              </w:rPr>
              <w:t>29</w:t>
            </w:r>
            <w:r w:rsidR="007B40A7">
              <w:rPr>
                <w:rFonts w:ascii="Times New Roman" w:hAnsi="Times New Roman" w:cs="Times New Roman"/>
                <w:sz w:val="24"/>
                <w:szCs w:val="24"/>
              </w:rPr>
              <w:t>.03.2021 – 25.05.2021</w:t>
            </w:r>
          </w:p>
        </w:tc>
      </w:tr>
    </w:tbl>
    <w:p w14:paraId="2620CA5F" w14:textId="77777777" w:rsidR="00F83FB9" w:rsidRPr="00F83FB9" w:rsidRDefault="00F83FB9" w:rsidP="00F83FB9">
      <w:pPr>
        <w:spacing w:after="0" w:line="240" w:lineRule="auto"/>
        <w:ind w:firstLine="426"/>
        <w:jc w:val="both"/>
        <w:rPr>
          <w:rFonts w:ascii="Times New Roman" w:hAnsi="Times New Roman" w:cs="Times New Roman"/>
          <w:b/>
          <w:sz w:val="24"/>
          <w:szCs w:val="24"/>
        </w:rPr>
      </w:pPr>
    </w:p>
    <w:p w14:paraId="53006EC2" w14:textId="77777777" w:rsidR="00F83FB9" w:rsidRPr="00F83FB9" w:rsidRDefault="00F83FB9" w:rsidP="00F83FB9">
      <w:pPr>
        <w:spacing w:after="0" w:line="240" w:lineRule="auto"/>
        <w:ind w:firstLine="426"/>
        <w:jc w:val="both"/>
        <w:rPr>
          <w:rFonts w:ascii="Times New Roman" w:hAnsi="Times New Roman" w:cs="Times New Roman"/>
          <w:sz w:val="24"/>
          <w:szCs w:val="24"/>
        </w:rPr>
      </w:pPr>
      <w:r w:rsidRPr="00F83FB9">
        <w:rPr>
          <w:rFonts w:ascii="Times New Roman" w:hAnsi="Times New Roman" w:cs="Times New Roman"/>
          <w:b/>
          <w:sz w:val="24"/>
          <w:szCs w:val="24"/>
        </w:rPr>
        <w:t>Промежуточная аттестация</w:t>
      </w:r>
      <w:r w:rsidRPr="00F83FB9">
        <w:rPr>
          <w:rFonts w:ascii="Times New Roman" w:hAnsi="Times New Roman" w:cs="Times New Roman"/>
          <w:sz w:val="24"/>
          <w:szCs w:val="24"/>
        </w:rPr>
        <w:t xml:space="preserve"> обучающихся 2-11 классов проводится в конце каждого учебного периода в соответствии с Положением о промежуточной аттестации Образовательного учреждения: во 2-9 классах - по четвертям; в 10-11 классах - по полугодиям.</w:t>
      </w:r>
    </w:p>
    <w:p w14:paraId="43FE8B88" w14:textId="537037B0" w:rsidR="00F83FB9" w:rsidRPr="00F83FB9" w:rsidRDefault="00F83FB9" w:rsidP="00667DB5">
      <w:pPr>
        <w:numPr>
          <w:ilvl w:val="0"/>
          <w:numId w:val="277"/>
        </w:numPr>
        <w:spacing w:after="0" w:line="240" w:lineRule="auto"/>
        <w:contextualSpacing/>
        <w:jc w:val="center"/>
        <w:rPr>
          <w:rFonts w:ascii="Times New Roman" w:eastAsia="Times New Roman" w:hAnsi="Times New Roman" w:cs="Times New Roman"/>
          <w:sz w:val="24"/>
          <w:szCs w:val="24"/>
        </w:rPr>
      </w:pPr>
      <w:r w:rsidRPr="00F83FB9">
        <w:rPr>
          <w:rFonts w:ascii="inherit" w:eastAsia="Times New Roman" w:hAnsi="inherit" w:cs="Times New Roman"/>
          <w:b/>
          <w:bCs/>
          <w:sz w:val="24"/>
          <w:szCs w:val="24"/>
          <w:bdr w:val="none" w:sz="0" w:space="0" w:color="auto" w:frame="1"/>
        </w:rPr>
        <w:t>Государственная итоговая аттестация</w:t>
      </w:r>
    </w:p>
    <w:p w14:paraId="173BCB68" w14:textId="77777777" w:rsidR="00F83FB9" w:rsidRPr="00F83FB9" w:rsidRDefault="00F83FB9" w:rsidP="00F83FB9">
      <w:pPr>
        <w:spacing w:after="0" w:line="240" w:lineRule="auto"/>
        <w:ind w:firstLine="426"/>
        <w:jc w:val="both"/>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Сроки проведения государственной итоговой аттестации (ГИА) обучающихся, освоивших общеобразовательные программы основного и среднего общего образования ежегодно устанавливается приказами Федеральной службы по надзору в сфере образования и науки Российской Федерации и распоряжениями Комитета по образованию Санкт-Петербурга.</w:t>
      </w:r>
    </w:p>
    <w:p w14:paraId="2CC1A8EC" w14:textId="77777777" w:rsidR="0092661A" w:rsidRDefault="0092661A" w:rsidP="0092661A">
      <w:pPr>
        <w:spacing w:after="0" w:line="240" w:lineRule="auto"/>
        <w:ind w:left="1353"/>
        <w:contextualSpacing/>
        <w:rPr>
          <w:rFonts w:ascii="Times New Roman" w:hAnsi="Times New Roman" w:cs="Times New Roman"/>
          <w:b/>
          <w:sz w:val="24"/>
          <w:szCs w:val="24"/>
        </w:rPr>
      </w:pPr>
    </w:p>
    <w:p w14:paraId="15CF12A6" w14:textId="77777777" w:rsidR="0092661A" w:rsidRDefault="0092661A" w:rsidP="0092661A">
      <w:pPr>
        <w:spacing w:after="0" w:line="240" w:lineRule="auto"/>
        <w:ind w:left="1353"/>
        <w:contextualSpacing/>
        <w:rPr>
          <w:rFonts w:ascii="Times New Roman" w:hAnsi="Times New Roman" w:cs="Times New Roman"/>
          <w:b/>
          <w:sz w:val="24"/>
          <w:szCs w:val="24"/>
        </w:rPr>
      </w:pPr>
    </w:p>
    <w:p w14:paraId="5D09D56A" w14:textId="61DA7BDF" w:rsidR="00F83FB9" w:rsidRPr="00F83FB9" w:rsidRDefault="00F83FB9" w:rsidP="00667DB5">
      <w:pPr>
        <w:numPr>
          <w:ilvl w:val="0"/>
          <w:numId w:val="277"/>
        </w:numPr>
        <w:spacing w:after="0" w:line="240" w:lineRule="auto"/>
        <w:ind w:firstLine="426"/>
        <w:contextualSpacing/>
        <w:jc w:val="center"/>
        <w:rPr>
          <w:rFonts w:ascii="Times New Roman" w:hAnsi="Times New Roman" w:cs="Times New Roman"/>
          <w:b/>
          <w:sz w:val="24"/>
          <w:szCs w:val="24"/>
        </w:rPr>
      </w:pPr>
      <w:r w:rsidRPr="00F83FB9">
        <w:rPr>
          <w:rFonts w:ascii="Times New Roman" w:hAnsi="Times New Roman" w:cs="Times New Roman"/>
          <w:b/>
          <w:sz w:val="24"/>
          <w:szCs w:val="24"/>
        </w:rPr>
        <w:t>Каникулы в учебное время</w:t>
      </w:r>
    </w:p>
    <w:tbl>
      <w:tblPr>
        <w:tblStyle w:val="1"/>
        <w:tblW w:w="0" w:type="auto"/>
        <w:tblLook w:val="04A0" w:firstRow="1" w:lastRow="0" w:firstColumn="1" w:lastColumn="0" w:noHBand="0" w:noVBand="1"/>
      </w:tblPr>
      <w:tblGrid>
        <w:gridCol w:w="3190"/>
        <w:gridCol w:w="3190"/>
        <w:gridCol w:w="3191"/>
      </w:tblGrid>
      <w:tr w:rsidR="00F83FB9" w:rsidRPr="00F83FB9" w14:paraId="012C8D0E" w14:textId="77777777" w:rsidTr="00390164">
        <w:tc>
          <w:tcPr>
            <w:tcW w:w="3190" w:type="dxa"/>
          </w:tcPr>
          <w:p w14:paraId="5D4D1C5F" w14:textId="77777777" w:rsidR="00F83FB9" w:rsidRPr="00F83FB9" w:rsidRDefault="00F83FB9" w:rsidP="00F83FB9">
            <w:pPr>
              <w:ind w:firstLine="426"/>
              <w:jc w:val="center"/>
              <w:rPr>
                <w:rFonts w:ascii="Times New Roman" w:hAnsi="Times New Roman" w:cs="Times New Roman"/>
                <w:b/>
                <w:sz w:val="24"/>
                <w:szCs w:val="24"/>
              </w:rPr>
            </w:pPr>
            <w:r w:rsidRPr="00F83FB9">
              <w:rPr>
                <w:rFonts w:ascii="Times New Roman" w:hAnsi="Times New Roman" w:cs="Times New Roman"/>
                <w:b/>
                <w:sz w:val="24"/>
                <w:szCs w:val="24"/>
              </w:rPr>
              <w:t>Каникулы</w:t>
            </w:r>
          </w:p>
        </w:tc>
        <w:tc>
          <w:tcPr>
            <w:tcW w:w="3190" w:type="dxa"/>
          </w:tcPr>
          <w:p w14:paraId="72465E25" w14:textId="77777777" w:rsidR="00F83FB9" w:rsidRPr="00F83FB9" w:rsidRDefault="00F83FB9" w:rsidP="00F83FB9">
            <w:pPr>
              <w:ind w:firstLine="426"/>
              <w:jc w:val="center"/>
              <w:rPr>
                <w:rFonts w:ascii="Times New Roman" w:hAnsi="Times New Roman" w:cs="Times New Roman"/>
                <w:b/>
                <w:sz w:val="24"/>
                <w:szCs w:val="24"/>
              </w:rPr>
            </w:pPr>
            <w:r w:rsidRPr="00F83FB9">
              <w:rPr>
                <w:rFonts w:ascii="Times New Roman" w:hAnsi="Times New Roman" w:cs="Times New Roman"/>
                <w:b/>
                <w:sz w:val="24"/>
                <w:szCs w:val="24"/>
              </w:rPr>
              <w:t>Сроки</w:t>
            </w:r>
          </w:p>
        </w:tc>
        <w:tc>
          <w:tcPr>
            <w:tcW w:w="3191" w:type="dxa"/>
          </w:tcPr>
          <w:p w14:paraId="1096B864" w14:textId="77777777" w:rsidR="00F83FB9" w:rsidRPr="00F83FB9" w:rsidRDefault="00F83FB9" w:rsidP="00F83FB9">
            <w:pPr>
              <w:ind w:firstLine="426"/>
              <w:jc w:val="center"/>
              <w:rPr>
                <w:rFonts w:ascii="Times New Roman" w:hAnsi="Times New Roman" w:cs="Times New Roman"/>
                <w:b/>
                <w:sz w:val="24"/>
                <w:szCs w:val="24"/>
              </w:rPr>
            </w:pPr>
            <w:r w:rsidRPr="00F83FB9">
              <w:rPr>
                <w:rFonts w:ascii="Times New Roman" w:hAnsi="Times New Roman" w:cs="Times New Roman"/>
                <w:b/>
                <w:sz w:val="24"/>
                <w:szCs w:val="24"/>
              </w:rPr>
              <w:t>Продолжительность</w:t>
            </w:r>
          </w:p>
        </w:tc>
      </w:tr>
      <w:tr w:rsidR="00F83FB9" w:rsidRPr="00F83FB9" w14:paraId="02C72FDC" w14:textId="77777777" w:rsidTr="00390164">
        <w:tc>
          <w:tcPr>
            <w:tcW w:w="3190" w:type="dxa"/>
          </w:tcPr>
          <w:p w14:paraId="252BF275" w14:textId="77777777" w:rsidR="00F83FB9" w:rsidRPr="00F83FB9" w:rsidRDefault="00F83FB9" w:rsidP="00F83FB9">
            <w:pPr>
              <w:rPr>
                <w:rFonts w:ascii="Times New Roman" w:hAnsi="Times New Roman" w:cs="Times New Roman"/>
                <w:sz w:val="24"/>
                <w:szCs w:val="24"/>
              </w:rPr>
            </w:pPr>
            <w:r w:rsidRPr="00F83FB9">
              <w:rPr>
                <w:rFonts w:ascii="Times New Roman" w:hAnsi="Times New Roman" w:cs="Times New Roman"/>
                <w:sz w:val="24"/>
                <w:szCs w:val="24"/>
              </w:rPr>
              <w:t>Осенние каникулы</w:t>
            </w:r>
          </w:p>
        </w:tc>
        <w:tc>
          <w:tcPr>
            <w:tcW w:w="3190" w:type="dxa"/>
          </w:tcPr>
          <w:p w14:paraId="220137F7" w14:textId="415F0309" w:rsidR="00F83FB9" w:rsidRPr="00F83FB9" w:rsidRDefault="00250904" w:rsidP="00250904">
            <w:pPr>
              <w:rPr>
                <w:rFonts w:ascii="Times New Roman" w:hAnsi="Times New Roman" w:cs="Times New Roman"/>
                <w:sz w:val="24"/>
                <w:szCs w:val="24"/>
              </w:rPr>
            </w:pPr>
            <w:r>
              <w:rPr>
                <w:rFonts w:ascii="Times New Roman" w:hAnsi="Times New Roman" w:cs="Times New Roman"/>
                <w:sz w:val="24"/>
                <w:szCs w:val="24"/>
              </w:rPr>
              <w:t>26.10.2020</w:t>
            </w:r>
            <w:r w:rsidR="00F83FB9" w:rsidRPr="00F83FB9">
              <w:rPr>
                <w:rFonts w:ascii="Times New Roman" w:hAnsi="Times New Roman" w:cs="Times New Roman"/>
                <w:sz w:val="24"/>
                <w:szCs w:val="24"/>
              </w:rPr>
              <w:t xml:space="preserve"> – 0</w:t>
            </w:r>
            <w:r>
              <w:rPr>
                <w:rFonts w:ascii="Times New Roman" w:hAnsi="Times New Roman" w:cs="Times New Roman"/>
                <w:sz w:val="24"/>
                <w:szCs w:val="24"/>
              </w:rPr>
              <w:t>3.11.2020</w:t>
            </w:r>
          </w:p>
        </w:tc>
        <w:tc>
          <w:tcPr>
            <w:tcW w:w="3191" w:type="dxa"/>
          </w:tcPr>
          <w:p w14:paraId="23CCCC52" w14:textId="3521DAE2" w:rsidR="00F83FB9" w:rsidRPr="00F83FB9" w:rsidRDefault="00250904" w:rsidP="00F83FB9">
            <w:pPr>
              <w:ind w:firstLine="144"/>
              <w:rPr>
                <w:rFonts w:ascii="Times New Roman" w:hAnsi="Times New Roman" w:cs="Times New Roman"/>
                <w:sz w:val="24"/>
                <w:szCs w:val="24"/>
              </w:rPr>
            </w:pPr>
            <w:r>
              <w:rPr>
                <w:rFonts w:ascii="Times New Roman" w:hAnsi="Times New Roman" w:cs="Times New Roman"/>
                <w:sz w:val="24"/>
                <w:szCs w:val="24"/>
              </w:rPr>
              <w:t>9</w:t>
            </w:r>
            <w:r w:rsidR="00F83FB9" w:rsidRPr="00F83FB9">
              <w:rPr>
                <w:rFonts w:ascii="Times New Roman" w:hAnsi="Times New Roman" w:cs="Times New Roman"/>
                <w:sz w:val="24"/>
                <w:szCs w:val="24"/>
              </w:rPr>
              <w:t xml:space="preserve"> дней</w:t>
            </w:r>
          </w:p>
        </w:tc>
      </w:tr>
      <w:tr w:rsidR="00F83FB9" w:rsidRPr="00F83FB9" w14:paraId="7C6A6942" w14:textId="77777777" w:rsidTr="00390164">
        <w:tc>
          <w:tcPr>
            <w:tcW w:w="3190" w:type="dxa"/>
          </w:tcPr>
          <w:p w14:paraId="2E83C062" w14:textId="77777777" w:rsidR="00F83FB9" w:rsidRPr="00F83FB9" w:rsidRDefault="00F83FB9" w:rsidP="00F83FB9">
            <w:pPr>
              <w:rPr>
                <w:rFonts w:ascii="Times New Roman" w:hAnsi="Times New Roman" w:cs="Times New Roman"/>
                <w:sz w:val="24"/>
                <w:szCs w:val="24"/>
              </w:rPr>
            </w:pPr>
            <w:r w:rsidRPr="00F83FB9">
              <w:rPr>
                <w:rFonts w:ascii="Times New Roman" w:hAnsi="Times New Roman" w:cs="Times New Roman"/>
                <w:sz w:val="24"/>
                <w:szCs w:val="24"/>
              </w:rPr>
              <w:t>Зимние каникулы</w:t>
            </w:r>
          </w:p>
        </w:tc>
        <w:tc>
          <w:tcPr>
            <w:tcW w:w="3190" w:type="dxa"/>
          </w:tcPr>
          <w:p w14:paraId="0F784D4E" w14:textId="6BE10A05" w:rsidR="00F83FB9" w:rsidRPr="00F83FB9" w:rsidRDefault="00250904" w:rsidP="00F83FB9">
            <w:pPr>
              <w:rPr>
                <w:rFonts w:ascii="Times New Roman" w:hAnsi="Times New Roman" w:cs="Times New Roman"/>
                <w:sz w:val="24"/>
                <w:szCs w:val="24"/>
              </w:rPr>
            </w:pPr>
            <w:r>
              <w:rPr>
                <w:rFonts w:ascii="Times New Roman" w:hAnsi="Times New Roman" w:cs="Times New Roman"/>
                <w:sz w:val="24"/>
                <w:szCs w:val="24"/>
              </w:rPr>
              <w:t>28.12.2020 – 10.01.2021</w:t>
            </w:r>
          </w:p>
        </w:tc>
        <w:tc>
          <w:tcPr>
            <w:tcW w:w="3191" w:type="dxa"/>
          </w:tcPr>
          <w:p w14:paraId="153A6611" w14:textId="23FC36EA" w:rsidR="00F83FB9" w:rsidRPr="00F83FB9" w:rsidRDefault="00250904" w:rsidP="00F83FB9">
            <w:pPr>
              <w:ind w:firstLine="144"/>
              <w:rPr>
                <w:rFonts w:ascii="Times New Roman" w:hAnsi="Times New Roman" w:cs="Times New Roman"/>
                <w:sz w:val="24"/>
                <w:szCs w:val="24"/>
              </w:rPr>
            </w:pPr>
            <w:r>
              <w:rPr>
                <w:rFonts w:ascii="Times New Roman" w:hAnsi="Times New Roman" w:cs="Times New Roman"/>
                <w:sz w:val="24"/>
                <w:szCs w:val="24"/>
              </w:rPr>
              <w:t>14</w:t>
            </w:r>
            <w:r w:rsidR="00F83FB9" w:rsidRPr="00F83FB9">
              <w:rPr>
                <w:rFonts w:ascii="Times New Roman" w:hAnsi="Times New Roman" w:cs="Times New Roman"/>
                <w:sz w:val="24"/>
                <w:szCs w:val="24"/>
              </w:rPr>
              <w:t xml:space="preserve"> дней</w:t>
            </w:r>
          </w:p>
        </w:tc>
      </w:tr>
      <w:tr w:rsidR="00F83FB9" w:rsidRPr="00F83FB9" w14:paraId="58AB877F" w14:textId="77777777" w:rsidTr="00390164">
        <w:tc>
          <w:tcPr>
            <w:tcW w:w="3190" w:type="dxa"/>
          </w:tcPr>
          <w:p w14:paraId="195511B0" w14:textId="77777777" w:rsidR="00F83FB9" w:rsidRPr="00F83FB9" w:rsidRDefault="00F83FB9" w:rsidP="00F83FB9">
            <w:pPr>
              <w:rPr>
                <w:rFonts w:ascii="Times New Roman" w:hAnsi="Times New Roman" w:cs="Times New Roman"/>
                <w:sz w:val="24"/>
                <w:szCs w:val="24"/>
              </w:rPr>
            </w:pPr>
            <w:r w:rsidRPr="00F83FB9">
              <w:rPr>
                <w:rFonts w:ascii="Times New Roman" w:hAnsi="Times New Roman" w:cs="Times New Roman"/>
                <w:sz w:val="24"/>
                <w:szCs w:val="24"/>
              </w:rPr>
              <w:t>Весенние каникулы</w:t>
            </w:r>
          </w:p>
        </w:tc>
        <w:tc>
          <w:tcPr>
            <w:tcW w:w="3190" w:type="dxa"/>
          </w:tcPr>
          <w:p w14:paraId="6F943CD0" w14:textId="2D31CD4D" w:rsidR="00F83FB9" w:rsidRPr="00F83FB9" w:rsidRDefault="00F83FB9" w:rsidP="00250904">
            <w:pPr>
              <w:rPr>
                <w:rFonts w:ascii="Times New Roman" w:hAnsi="Times New Roman" w:cs="Times New Roman"/>
                <w:sz w:val="24"/>
                <w:szCs w:val="24"/>
              </w:rPr>
            </w:pPr>
            <w:r w:rsidRPr="00F83FB9">
              <w:rPr>
                <w:rFonts w:ascii="Times New Roman" w:hAnsi="Times New Roman" w:cs="Times New Roman"/>
                <w:sz w:val="24"/>
                <w:szCs w:val="24"/>
              </w:rPr>
              <w:t>2</w:t>
            </w:r>
            <w:r w:rsidR="00250904">
              <w:rPr>
                <w:rFonts w:ascii="Times New Roman" w:hAnsi="Times New Roman" w:cs="Times New Roman"/>
                <w:sz w:val="24"/>
                <w:szCs w:val="24"/>
              </w:rPr>
              <w:t>2.03.2021 – 28.03.2021</w:t>
            </w:r>
          </w:p>
        </w:tc>
        <w:tc>
          <w:tcPr>
            <w:tcW w:w="3191" w:type="dxa"/>
          </w:tcPr>
          <w:p w14:paraId="24EDFA64" w14:textId="74238820" w:rsidR="00F83FB9" w:rsidRPr="00F83FB9" w:rsidRDefault="00250904" w:rsidP="00F83FB9">
            <w:pPr>
              <w:ind w:firstLine="144"/>
              <w:rPr>
                <w:rFonts w:ascii="Times New Roman" w:hAnsi="Times New Roman" w:cs="Times New Roman"/>
                <w:sz w:val="24"/>
                <w:szCs w:val="24"/>
              </w:rPr>
            </w:pPr>
            <w:r>
              <w:rPr>
                <w:rFonts w:ascii="Times New Roman" w:hAnsi="Times New Roman" w:cs="Times New Roman"/>
                <w:sz w:val="24"/>
                <w:szCs w:val="24"/>
              </w:rPr>
              <w:t>7</w:t>
            </w:r>
            <w:r w:rsidR="00F83FB9" w:rsidRPr="00F83FB9">
              <w:rPr>
                <w:rFonts w:ascii="Times New Roman" w:hAnsi="Times New Roman" w:cs="Times New Roman"/>
                <w:sz w:val="24"/>
                <w:szCs w:val="24"/>
              </w:rPr>
              <w:t xml:space="preserve"> дней</w:t>
            </w:r>
          </w:p>
        </w:tc>
      </w:tr>
      <w:tr w:rsidR="00F83FB9" w:rsidRPr="00F83FB9" w14:paraId="6E1319EB" w14:textId="77777777" w:rsidTr="00390164">
        <w:trPr>
          <w:trHeight w:val="58"/>
        </w:trPr>
        <w:tc>
          <w:tcPr>
            <w:tcW w:w="3190" w:type="dxa"/>
          </w:tcPr>
          <w:p w14:paraId="477A03AE" w14:textId="77777777" w:rsidR="00F83FB9" w:rsidRPr="00F83FB9" w:rsidRDefault="00F83FB9" w:rsidP="00F83FB9">
            <w:pPr>
              <w:rPr>
                <w:rFonts w:ascii="Times New Roman" w:hAnsi="Times New Roman" w:cs="Times New Roman"/>
                <w:sz w:val="24"/>
                <w:szCs w:val="24"/>
              </w:rPr>
            </w:pPr>
            <w:r w:rsidRPr="00F83FB9">
              <w:rPr>
                <w:rFonts w:ascii="Times New Roman" w:hAnsi="Times New Roman" w:cs="Times New Roman"/>
                <w:sz w:val="24"/>
                <w:szCs w:val="24"/>
              </w:rPr>
              <w:t>Дополнительные каникулы для первоклассников</w:t>
            </w:r>
          </w:p>
        </w:tc>
        <w:tc>
          <w:tcPr>
            <w:tcW w:w="3190" w:type="dxa"/>
          </w:tcPr>
          <w:p w14:paraId="2EEBFD4F" w14:textId="44CDA121" w:rsidR="00F83FB9" w:rsidRPr="00F83FB9" w:rsidRDefault="00250904" w:rsidP="00250904">
            <w:pPr>
              <w:contextualSpacing/>
              <w:rPr>
                <w:rFonts w:ascii="Times New Roman" w:hAnsi="Times New Roman" w:cs="Times New Roman"/>
                <w:sz w:val="24"/>
                <w:szCs w:val="24"/>
              </w:rPr>
            </w:pPr>
            <w:r>
              <w:rPr>
                <w:rFonts w:ascii="Times New Roman" w:hAnsi="Times New Roman" w:cs="Times New Roman"/>
                <w:sz w:val="24"/>
                <w:szCs w:val="24"/>
              </w:rPr>
              <w:t>08.02.2021– 14</w:t>
            </w:r>
            <w:r w:rsidR="007B5B09">
              <w:rPr>
                <w:rFonts w:ascii="Times New Roman" w:hAnsi="Times New Roman" w:cs="Times New Roman"/>
                <w:sz w:val="24"/>
                <w:szCs w:val="24"/>
              </w:rPr>
              <w:t>.02.2021</w:t>
            </w:r>
          </w:p>
        </w:tc>
        <w:tc>
          <w:tcPr>
            <w:tcW w:w="3191" w:type="dxa"/>
          </w:tcPr>
          <w:p w14:paraId="2E618409" w14:textId="77777777" w:rsidR="00F83FB9" w:rsidRPr="00F83FB9" w:rsidRDefault="00F83FB9" w:rsidP="00F83FB9">
            <w:pPr>
              <w:ind w:left="144"/>
              <w:contextualSpacing/>
              <w:rPr>
                <w:rFonts w:ascii="Times New Roman" w:hAnsi="Times New Roman" w:cs="Times New Roman"/>
                <w:sz w:val="24"/>
                <w:szCs w:val="24"/>
              </w:rPr>
            </w:pPr>
            <w:r w:rsidRPr="00F83FB9">
              <w:rPr>
                <w:rFonts w:ascii="Times New Roman" w:hAnsi="Times New Roman" w:cs="Times New Roman"/>
                <w:sz w:val="24"/>
                <w:szCs w:val="24"/>
              </w:rPr>
              <w:t>7 дней</w:t>
            </w:r>
          </w:p>
        </w:tc>
      </w:tr>
    </w:tbl>
    <w:p w14:paraId="76540A78" w14:textId="77777777" w:rsidR="0089207D" w:rsidRDefault="0089207D" w:rsidP="0089207D">
      <w:pPr>
        <w:spacing w:after="0" w:line="240" w:lineRule="auto"/>
        <w:ind w:left="1353"/>
        <w:contextualSpacing/>
        <w:rPr>
          <w:rFonts w:ascii="Times New Roman" w:hAnsi="Times New Roman" w:cs="Times New Roman"/>
          <w:b/>
          <w:sz w:val="24"/>
          <w:szCs w:val="24"/>
        </w:rPr>
      </w:pPr>
    </w:p>
    <w:p w14:paraId="50392140" w14:textId="446874C2" w:rsidR="00F83FB9" w:rsidRPr="00F83FB9" w:rsidRDefault="00F83FB9" w:rsidP="00667DB5">
      <w:pPr>
        <w:numPr>
          <w:ilvl w:val="0"/>
          <w:numId w:val="277"/>
        </w:numPr>
        <w:spacing w:after="0" w:line="240" w:lineRule="auto"/>
        <w:ind w:firstLine="426"/>
        <w:contextualSpacing/>
        <w:jc w:val="center"/>
        <w:rPr>
          <w:rFonts w:ascii="Times New Roman" w:hAnsi="Times New Roman" w:cs="Times New Roman"/>
          <w:b/>
          <w:sz w:val="24"/>
          <w:szCs w:val="24"/>
        </w:rPr>
      </w:pPr>
      <w:r w:rsidRPr="00F83FB9">
        <w:rPr>
          <w:rFonts w:ascii="Times New Roman" w:hAnsi="Times New Roman" w:cs="Times New Roman"/>
          <w:b/>
          <w:sz w:val="24"/>
          <w:szCs w:val="24"/>
        </w:rPr>
        <w:t>Учебная неделя</w:t>
      </w:r>
    </w:p>
    <w:p w14:paraId="3ABD7B47" w14:textId="77777777" w:rsidR="00F83FB9" w:rsidRPr="00F83FB9" w:rsidRDefault="00F83FB9" w:rsidP="00F83FB9">
      <w:pPr>
        <w:spacing w:after="0" w:line="240" w:lineRule="auto"/>
        <w:ind w:firstLine="426"/>
        <w:jc w:val="both"/>
        <w:rPr>
          <w:rFonts w:ascii="Times New Roman" w:hAnsi="Times New Roman" w:cs="Times New Roman"/>
          <w:sz w:val="24"/>
          <w:szCs w:val="24"/>
        </w:rPr>
      </w:pPr>
      <w:r w:rsidRPr="00F83FB9">
        <w:rPr>
          <w:rFonts w:ascii="Times New Roman" w:hAnsi="Times New Roman" w:cs="Times New Roman"/>
          <w:sz w:val="24"/>
          <w:szCs w:val="24"/>
        </w:rPr>
        <w:t xml:space="preserve">Образовательный процесс организуется в 1 - 11 классах в режиме пятидневной учебной недели. </w:t>
      </w:r>
      <w:r w:rsidRPr="00F83FB9">
        <w:rPr>
          <w:rFonts w:ascii="inherit" w:eastAsia="Times New Roman" w:hAnsi="inherit" w:cs="Times New Roman"/>
          <w:sz w:val="24"/>
          <w:szCs w:val="24"/>
        </w:rPr>
        <w:t>Обучение осуществляется в первую смену.</w:t>
      </w:r>
    </w:p>
    <w:p w14:paraId="3568C4B1" w14:textId="77777777" w:rsidR="00F83FB9" w:rsidRPr="00F83FB9" w:rsidRDefault="00F83FB9" w:rsidP="00667DB5">
      <w:pPr>
        <w:numPr>
          <w:ilvl w:val="0"/>
          <w:numId w:val="277"/>
        </w:numPr>
        <w:spacing w:after="0" w:line="240" w:lineRule="auto"/>
        <w:ind w:firstLine="426"/>
        <w:contextualSpacing/>
        <w:jc w:val="center"/>
        <w:rPr>
          <w:rFonts w:ascii="Times New Roman" w:hAnsi="Times New Roman" w:cs="Times New Roman"/>
          <w:b/>
          <w:sz w:val="24"/>
          <w:szCs w:val="24"/>
        </w:rPr>
      </w:pPr>
      <w:r w:rsidRPr="00F83FB9">
        <w:rPr>
          <w:rFonts w:ascii="Times New Roman" w:hAnsi="Times New Roman" w:cs="Times New Roman"/>
          <w:b/>
          <w:sz w:val="24"/>
          <w:szCs w:val="24"/>
        </w:rPr>
        <w:t>Учебный день</w:t>
      </w:r>
    </w:p>
    <w:p w14:paraId="66EAD03D" w14:textId="77777777" w:rsidR="00F83FB9" w:rsidRPr="00F83FB9" w:rsidRDefault="00F83FB9" w:rsidP="00F83FB9">
      <w:pPr>
        <w:spacing w:after="0" w:line="240" w:lineRule="auto"/>
        <w:ind w:firstLine="426"/>
        <w:jc w:val="both"/>
        <w:rPr>
          <w:rFonts w:ascii="Times New Roman" w:hAnsi="Times New Roman" w:cs="Times New Roman"/>
          <w:b/>
          <w:sz w:val="24"/>
          <w:szCs w:val="24"/>
        </w:rPr>
      </w:pPr>
      <w:r w:rsidRPr="00F83FB9">
        <w:rPr>
          <w:rFonts w:ascii="Times New Roman" w:hAnsi="Times New Roman" w:cs="Times New Roman"/>
          <w:b/>
          <w:sz w:val="24"/>
          <w:szCs w:val="24"/>
        </w:rPr>
        <w:t>Время уроков во 2-11 классах</w:t>
      </w:r>
    </w:p>
    <w:p w14:paraId="5943A6E0" w14:textId="77777777" w:rsidR="00F83FB9" w:rsidRPr="00F83FB9" w:rsidRDefault="00F83FB9" w:rsidP="00F83FB9">
      <w:pPr>
        <w:spacing w:after="0" w:line="240" w:lineRule="auto"/>
        <w:ind w:firstLine="426"/>
        <w:jc w:val="both"/>
        <w:rPr>
          <w:rFonts w:ascii="Times New Roman" w:hAnsi="Times New Roman" w:cs="Times New Roman"/>
          <w:sz w:val="24"/>
          <w:szCs w:val="24"/>
        </w:rPr>
      </w:pPr>
      <w:r w:rsidRPr="00F83FB9">
        <w:rPr>
          <w:rFonts w:ascii="Times New Roman" w:hAnsi="Times New Roman" w:cs="Times New Roman"/>
          <w:sz w:val="24"/>
          <w:szCs w:val="24"/>
        </w:rPr>
        <w:t>1 урок 09.30 - 10.15 перемена 10 мин</w:t>
      </w:r>
    </w:p>
    <w:p w14:paraId="1365BCBD" w14:textId="77777777" w:rsidR="00F83FB9" w:rsidRPr="00F83FB9" w:rsidRDefault="00F83FB9" w:rsidP="00F83FB9">
      <w:pPr>
        <w:spacing w:after="0" w:line="240" w:lineRule="auto"/>
        <w:ind w:firstLine="426"/>
        <w:jc w:val="both"/>
        <w:rPr>
          <w:rFonts w:ascii="Times New Roman" w:hAnsi="Times New Roman" w:cs="Times New Roman"/>
          <w:sz w:val="24"/>
          <w:szCs w:val="24"/>
        </w:rPr>
      </w:pPr>
      <w:r w:rsidRPr="00F83FB9">
        <w:rPr>
          <w:rFonts w:ascii="Times New Roman" w:hAnsi="Times New Roman" w:cs="Times New Roman"/>
          <w:sz w:val="24"/>
          <w:szCs w:val="24"/>
        </w:rPr>
        <w:t>2 урок 10.25 - 11.10 перемена 20 мин</w:t>
      </w:r>
    </w:p>
    <w:p w14:paraId="41065E93" w14:textId="77777777" w:rsidR="00F83FB9" w:rsidRPr="00F83FB9" w:rsidRDefault="00F83FB9" w:rsidP="00F83FB9">
      <w:pPr>
        <w:spacing w:after="0" w:line="240" w:lineRule="auto"/>
        <w:ind w:firstLine="426"/>
        <w:jc w:val="both"/>
        <w:rPr>
          <w:rFonts w:ascii="Times New Roman" w:hAnsi="Times New Roman" w:cs="Times New Roman"/>
          <w:sz w:val="24"/>
          <w:szCs w:val="24"/>
        </w:rPr>
      </w:pPr>
      <w:r w:rsidRPr="00F83FB9">
        <w:rPr>
          <w:rFonts w:ascii="Times New Roman" w:hAnsi="Times New Roman" w:cs="Times New Roman"/>
          <w:sz w:val="24"/>
          <w:szCs w:val="24"/>
        </w:rPr>
        <w:t>3 урок 11.30 - 12.15 перемена 20 мин</w:t>
      </w:r>
    </w:p>
    <w:p w14:paraId="2C6704EC" w14:textId="77777777" w:rsidR="00F83FB9" w:rsidRPr="00F83FB9" w:rsidRDefault="00F83FB9" w:rsidP="00F83FB9">
      <w:pPr>
        <w:spacing w:after="0" w:line="240" w:lineRule="auto"/>
        <w:ind w:firstLine="426"/>
        <w:jc w:val="both"/>
        <w:rPr>
          <w:rFonts w:ascii="Times New Roman" w:hAnsi="Times New Roman" w:cs="Times New Roman"/>
          <w:sz w:val="24"/>
          <w:szCs w:val="24"/>
        </w:rPr>
      </w:pPr>
      <w:r w:rsidRPr="00F83FB9">
        <w:rPr>
          <w:rFonts w:ascii="Times New Roman" w:hAnsi="Times New Roman" w:cs="Times New Roman"/>
          <w:sz w:val="24"/>
          <w:szCs w:val="24"/>
        </w:rPr>
        <w:t>4 урок 12.35 - 13.20 перемена 10 мин</w:t>
      </w:r>
    </w:p>
    <w:p w14:paraId="07348B35" w14:textId="77777777" w:rsidR="00F83FB9" w:rsidRPr="00F83FB9" w:rsidRDefault="00F83FB9" w:rsidP="00F83FB9">
      <w:pPr>
        <w:spacing w:after="0" w:line="240" w:lineRule="auto"/>
        <w:ind w:firstLine="426"/>
        <w:jc w:val="both"/>
        <w:rPr>
          <w:rFonts w:ascii="Times New Roman" w:hAnsi="Times New Roman" w:cs="Times New Roman"/>
          <w:sz w:val="24"/>
          <w:szCs w:val="24"/>
        </w:rPr>
      </w:pPr>
      <w:r w:rsidRPr="00F83FB9">
        <w:rPr>
          <w:rFonts w:ascii="Times New Roman" w:hAnsi="Times New Roman" w:cs="Times New Roman"/>
          <w:sz w:val="24"/>
          <w:szCs w:val="24"/>
        </w:rPr>
        <w:t>5 урок 13.30 - 14.15 перемена 10 мин</w:t>
      </w:r>
    </w:p>
    <w:p w14:paraId="05CD2FF2" w14:textId="77777777" w:rsidR="00F83FB9" w:rsidRPr="00F83FB9" w:rsidRDefault="00F83FB9" w:rsidP="00F83FB9">
      <w:pPr>
        <w:spacing w:after="0" w:line="240" w:lineRule="auto"/>
        <w:ind w:firstLine="426"/>
        <w:jc w:val="both"/>
        <w:rPr>
          <w:rFonts w:ascii="Times New Roman" w:hAnsi="Times New Roman" w:cs="Times New Roman"/>
          <w:sz w:val="24"/>
          <w:szCs w:val="24"/>
        </w:rPr>
      </w:pPr>
      <w:r w:rsidRPr="00F83FB9">
        <w:rPr>
          <w:rFonts w:ascii="Times New Roman" w:hAnsi="Times New Roman" w:cs="Times New Roman"/>
          <w:sz w:val="24"/>
          <w:szCs w:val="24"/>
        </w:rPr>
        <w:lastRenderedPageBreak/>
        <w:t>6 урок 14.25 - 15.10 перемена 10 мин</w:t>
      </w:r>
    </w:p>
    <w:p w14:paraId="2BB51987" w14:textId="77777777" w:rsidR="00F83FB9" w:rsidRPr="00F83FB9" w:rsidRDefault="00F83FB9" w:rsidP="00F83FB9">
      <w:pPr>
        <w:spacing w:after="0" w:line="240" w:lineRule="auto"/>
        <w:ind w:firstLine="426"/>
        <w:jc w:val="both"/>
        <w:rPr>
          <w:rFonts w:ascii="Times New Roman" w:hAnsi="Times New Roman" w:cs="Times New Roman"/>
          <w:sz w:val="24"/>
          <w:szCs w:val="24"/>
        </w:rPr>
      </w:pPr>
      <w:r w:rsidRPr="00F83FB9">
        <w:rPr>
          <w:rFonts w:ascii="Times New Roman" w:hAnsi="Times New Roman" w:cs="Times New Roman"/>
          <w:sz w:val="24"/>
          <w:szCs w:val="24"/>
        </w:rPr>
        <w:t>7 урок 15.20 - 16.05</w:t>
      </w:r>
    </w:p>
    <w:p w14:paraId="5DA115E0" w14:textId="77777777" w:rsidR="00F83FB9" w:rsidRPr="00F83FB9" w:rsidRDefault="00F83FB9" w:rsidP="00F83FB9">
      <w:pPr>
        <w:spacing w:after="0" w:line="240" w:lineRule="auto"/>
        <w:ind w:firstLine="426"/>
        <w:jc w:val="both"/>
        <w:rPr>
          <w:rFonts w:ascii="Times New Roman" w:hAnsi="Times New Roman" w:cs="Times New Roman"/>
          <w:sz w:val="24"/>
          <w:szCs w:val="24"/>
        </w:rPr>
      </w:pPr>
    </w:p>
    <w:p w14:paraId="07D1174F" w14:textId="77777777" w:rsidR="00F83FB9" w:rsidRPr="00F83FB9" w:rsidRDefault="00F83FB9" w:rsidP="00667DB5">
      <w:pPr>
        <w:numPr>
          <w:ilvl w:val="0"/>
          <w:numId w:val="277"/>
        </w:numPr>
        <w:spacing w:after="0" w:line="240" w:lineRule="auto"/>
        <w:contextualSpacing/>
        <w:jc w:val="both"/>
        <w:rPr>
          <w:rFonts w:ascii="Times New Roman" w:hAnsi="Times New Roman" w:cs="Times New Roman"/>
          <w:b/>
          <w:sz w:val="24"/>
          <w:szCs w:val="24"/>
        </w:rPr>
      </w:pPr>
      <w:r w:rsidRPr="00F83FB9">
        <w:rPr>
          <w:rFonts w:ascii="Times New Roman" w:hAnsi="Times New Roman" w:cs="Times New Roman"/>
          <w:b/>
          <w:sz w:val="24"/>
          <w:szCs w:val="24"/>
        </w:rPr>
        <w:t>Время занятий внеурочной деятельности, дополнительного образования</w:t>
      </w:r>
    </w:p>
    <w:p w14:paraId="7B77D882" w14:textId="77777777" w:rsidR="00F83FB9" w:rsidRPr="00F83FB9" w:rsidRDefault="00F83FB9" w:rsidP="00F83FB9">
      <w:pPr>
        <w:spacing w:after="0" w:line="240" w:lineRule="auto"/>
        <w:ind w:firstLine="426"/>
        <w:jc w:val="both"/>
        <w:rPr>
          <w:rFonts w:ascii="Times New Roman" w:hAnsi="Times New Roman" w:cs="Times New Roman"/>
          <w:sz w:val="24"/>
          <w:szCs w:val="24"/>
        </w:rPr>
      </w:pPr>
      <w:r w:rsidRPr="00F83FB9">
        <w:rPr>
          <w:rFonts w:ascii="Times New Roman" w:hAnsi="Times New Roman" w:cs="Times New Roman"/>
          <w:sz w:val="24"/>
          <w:szCs w:val="24"/>
        </w:rPr>
        <w:t>Между последним уроком и началом занятий внеурочной деятельности, дополнительного образования организуется перерыв продолжительностью не менее 45 минут. Продолжительность занятий внеурочной деятельности и дополнительного образования – 45 минут в начальной школе; 40 минут в основной школе.</w:t>
      </w:r>
    </w:p>
    <w:p w14:paraId="3FB9F6E0" w14:textId="77777777" w:rsidR="00F83FB9" w:rsidRPr="00F83FB9" w:rsidRDefault="00F83FB9" w:rsidP="00F83FB9">
      <w:pPr>
        <w:spacing w:after="0" w:line="240" w:lineRule="auto"/>
        <w:ind w:firstLine="709"/>
        <w:jc w:val="center"/>
        <w:rPr>
          <w:rFonts w:ascii="Times New Roman" w:hAnsi="Times New Roman" w:cs="Times New Roman"/>
          <w:b/>
          <w:sz w:val="24"/>
          <w:szCs w:val="24"/>
        </w:rPr>
      </w:pPr>
    </w:p>
    <w:p w14:paraId="5C40CEC2" w14:textId="77777777" w:rsidR="00F83FB9" w:rsidRPr="00F83FB9" w:rsidRDefault="00F83FB9" w:rsidP="00667DB5">
      <w:pPr>
        <w:numPr>
          <w:ilvl w:val="0"/>
          <w:numId w:val="277"/>
        </w:numPr>
        <w:spacing w:after="0" w:line="240" w:lineRule="auto"/>
        <w:contextualSpacing/>
        <w:jc w:val="center"/>
        <w:rPr>
          <w:rFonts w:ascii="Times New Roman" w:hAnsi="Times New Roman" w:cs="Times New Roman"/>
          <w:b/>
          <w:sz w:val="24"/>
          <w:szCs w:val="24"/>
        </w:rPr>
      </w:pPr>
      <w:r w:rsidRPr="00F83FB9">
        <w:rPr>
          <w:rFonts w:ascii="Times New Roman" w:hAnsi="Times New Roman" w:cs="Times New Roman"/>
          <w:b/>
          <w:sz w:val="24"/>
          <w:szCs w:val="24"/>
        </w:rPr>
        <w:t>Режим работы образовательного учреждения</w:t>
      </w:r>
    </w:p>
    <w:p w14:paraId="3D48CB15" w14:textId="5C857AF4" w:rsidR="00F83FB9" w:rsidRDefault="00F83FB9" w:rsidP="00F83FB9">
      <w:pPr>
        <w:spacing w:after="0" w:line="240" w:lineRule="auto"/>
        <w:jc w:val="both"/>
        <w:textAlignment w:val="baseline"/>
        <w:rPr>
          <w:rFonts w:ascii="Times New Roman" w:hAnsi="Times New Roman" w:cs="Times New Roman"/>
          <w:sz w:val="24"/>
          <w:szCs w:val="24"/>
        </w:rPr>
      </w:pPr>
      <w:r w:rsidRPr="00F83FB9">
        <w:rPr>
          <w:rFonts w:ascii="Times New Roman" w:hAnsi="Times New Roman" w:cs="Times New Roman"/>
          <w:sz w:val="24"/>
          <w:szCs w:val="24"/>
        </w:rPr>
        <w:t xml:space="preserve">Школа работает с понедельника по пятницу с 9-00 до 18.00 и в субботу с 9-00 до 16-00. </w:t>
      </w:r>
    </w:p>
    <w:p w14:paraId="7D7000F2" w14:textId="77777777" w:rsidR="00CC25EF" w:rsidRPr="00CC25EF" w:rsidRDefault="00CC25EF" w:rsidP="00CC25EF">
      <w:pPr>
        <w:spacing w:after="0" w:line="240" w:lineRule="auto"/>
        <w:textAlignment w:val="baseline"/>
        <w:rPr>
          <w:rFonts w:ascii="Times New Roman" w:hAnsi="Times New Roman" w:cs="Times New Roman"/>
          <w:b/>
          <w:sz w:val="24"/>
          <w:szCs w:val="24"/>
        </w:rPr>
      </w:pPr>
    </w:p>
    <w:p w14:paraId="07CAC3E7" w14:textId="6C0B029C" w:rsidR="00CC25EF" w:rsidRDefault="00CC25EF" w:rsidP="00CC25EF">
      <w:pPr>
        <w:pStyle w:val="a4"/>
        <w:numPr>
          <w:ilvl w:val="0"/>
          <w:numId w:val="277"/>
        </w:numPr>
        <w:spacing w:after="0" w:line="240" w:lineRule="auto"/>
        <w:jc w:val="center"/>
        <w:textAlignment w:val="baseline"/>
        <w:rPr>
          <w:rFonts w:ascii="Times New Roman" w:hAnsi="Times New Roman" w:cs="Times New Roman"/>
          <w:b/>
          <w:sz w:val="24"/>
          <w:szCs w:val="24"/>
        </w:rPr>
      </w:pPr>
      <w:r w:rsidRPr="00CC25EF">
        <w:rPr>
          <w:rFonts w:ascii="Times New Roman" w:hAnsi="Times New Roman" w:cs="Times New Roman"/>
          <w:b/>
          <w:sz w:val="24"/>
          <w:szCs w:val="24"/>
        </w:rPr>
        <w:t xml:space="preserve">Сроки </w:t>
      </w:r>
      <w:r>
        <w:rPr>
          <w:rFonts w:ascii="Times New Roman" w:hAnsi="Times New Roman" w:cs="Times New Roman"/>
          <w:b/>
          <w:sz w:val="24"/>
          <w:szCs w:val="24"/>
        </w:rPr>
        <w:t>проведения промежуточных аттестаций за четверти</w:t>
      </w:r>
    </w:p>
    <w:tbl>
      <w:tblPr>
        <w:tblStyle w:val="ac"/>
        <w:tblW w:w="0" w:type="auto"/>
        <w:tblInd w:w="927" w:type="dxa"/>
        <w:tblLook w:val="04A0" w:firstRow="1" w:lastRow="0" w:firstColumn="1" w:lastColumn="0" w:noHBand="0" w:noVBand="1"/>
      </w:tblPr>
      <w:tblGrid>
        <w:gridCol w:w="2282"/>
        <w:gridCol w:w="6661"/>
      </w:tblGrid>
      <w:tr w:rsidR="00CC25EF" w14:paraId="67465AC8" w14:textId="77777777" w:rsidTr="00CC25EF">
        <w:tc>
          <w:tcPr>
            <w:tcW w:w="2470" w:type="dxa"/>
          </w:tcPr>
          <w:p w14:paraId="320BCC26" w14:textId="45D1BE9B" w:rsidR="00CC25EF" w:rsidRDefault="00CC25EF" w:rsidP="00CC25EF">
            <w:pPr>
              <w:pStyle w:val="a4"/>
              <w:ind w:left="0"/>
              <w:jc w:val="center"/>
              <w:textAlignment w:val="baseline"/>
              <w:rPr>
                <w:rFonts w:ascii="Times New Roman" w:hAnsi="Times New Roman" w:cs="Times New Roman"/>
                <w:b/>
                <w:sz w:val="24"/>
                <w:szCs w:val="24"/>
              </w:rPr>
            </w:pPr>
            <w:r>
              <w:rPr>
                <w:rFonts w:ascii="Times New Roman" w:hAnsi="Times New Roman" w:cs="Times New Roman"/>
                <w:b/>
                <w:sz w:val="24"/>
                <w:szCs w:val="24"/>
              </w:rPr>
              <w:t>Класс</w:t>
            </w:r>
          </w:p>
        </w:tc>
        <w:tc>
          <w:tcPr>
            <w:tcW w:w="7344" w:type="dxa"/>
          </w:tcPr>
          <w:p w14:paraId="09A3AD91" w14:textId="5A2D4814" w:rsidR="00CC25EF" w:rsidRDefault="00CC25EF" w:rsidP="00CC25EF">
            <w:pPr>
              <w:pStyle w:val="a4"/>
              <w:ind w:left="0"/>
              <w:jc w:val="center"/>
              <w:textAlignment w:val="baseline"/>
              <w:rPr>
                <w:rFonts w:ascii="Times New Roman" w:hAnsi="Times New Roman" w:cs="Times New Roman"/>
                <w:b/>
                <w:sz w:val="24"/>
                <w:szCs w:val="24"/>
              </w:rPr>
            </w:pPr>
            <w:r>
              <w:rPr>
                <w:rFonts w:ascii="Times New Roman" w:hAnsi="Times New Roman" w:cs="Times New Roman"/>
                <w:b/>
                <w:sz w:val="24"/>
                <w:szCs w:val="24"/>
              </w:rPr>
              <w:t>Сроки проведения</w:t>
            </w:r>
          </w:p>
        </w:tc>
      </w:tr>
      <w:tr w:rsidR="00CC25EF" w14:paraId="1B622C7D" w14:textId="77777777" w:rsidTr="00CC25EF">
        <w:tc>
          <w:tcPr>
            <w:tcW w:w="2470" w:type="dxa"/>
          </w:tcPr>
          <w:p w14:paraId="111592F6" w14:textId="1581C210" w:rsidR="00CC25EF" w:rsidRPr="00CC25EF" w:rsidRDefault="00CC25EF" w:rsidP="00CC25EF">
            <w:pPr>
              <w:pStyle w:val="a4"/>
              <w:ind w:left="0"/>
              <w:textAlignment w:val="baseline"/>
              <w:rPr>
                <w:rFonts w:ascii="Times New Roman" w:hAnsi="Times New Roman" w:cs="Times New Roman"/>
                <w:sz w:val="24"/>
                <w:szCs w:val="24"/>
              </w:rPr>
            </w:pPr>
            <w:r w:rsidRPr="00CC25EF">
              <w:rPr>
                <w:rFonts w:ascii="Times New Roman" w:hAnsi="Times New Roman" w:cs="Times New Roman"/>
                <w:sz w:val="24"/>
                <w:szCs w:val="24"/>
              </w:rPr>
              <w:t xml:space="preserve">               5-9</w:t>
            </w:r>
          </w:p>
        </w:tc>
        <w:tc>
          <w:tcPr>
            <w:tcW w:w="7344" w:type="dxa"/>
          </w:tcPr>
          <w:p w14:paraId="03B394DA" w14:textId="3F4B7531" w:rsidR="00CC25EF" w:rsidRPr="00CC25EF" w:rsidRDefault="00CC25EF" w:rsidP="00CC25EF">
            <w:pPr>
              <w:pStyle w:val="a4"/>
              <w:ind w:left="0"/>
              <w:textAlignment w:val="baseline"/>
              <w:rPr>
                <w:rFonts w:ascii="Times New Roman" w:hAnsi="Times New Roman" w:cs="Times New Roman"/>
                <w:sz w:val="24"/>
                <w:szCs w:val="24"/>
              </w:rPr>
            </w:pPr>
            <w:r w:rsidRPr="00CC25EF">
              <w:rPr>
                <w:rFonts w:ascii="Times New Roman" w:hAnsi="Times New Roman" w:cs="Times New Roman"/>
                <w:sz w:val="24"/>
                <w:szCs w:val="24"/>
              </w:rPr>
              <w:t>Итоги за 1 четверть</w:t>
            </w:r>
            <w:r w:rsidR="00250904">
              <w:rPr>
                <w:rFonts w:ascii="Times New Roman" w:hAnsi="Times New Roman" w:cs="Times New Roman"/>
                <w:sz w:val="24"/>
                <w:szCs w:val="24"/>
              </w:rPr>
              <w:t xml:space="preserve"> ( 19-23.10.2020</w:t>
            </w:r>
            <w:r>
              <w:rPr>
                <w:rFonts w:ascii="Times New Roman" w:hAnsi="Times New Roman" w:cs="Times New Roman"/>
                <w:sz w:val="24"/>
                <w:szCs w:val="24"/>
              </w:rPr>
              <w:t>)</w:t>
            </w:r>
          </w:p>
        </w:tc>
      </w:tr>
      <w:tr w:rsidR="00CC25EF" w14:paraId="5DFF5385" w14:textId="77777777" w:rsidTr="00CC25EF">
        <w:tc>
          <w:tcPr>
            <w:tcW w:w="2470" w:type="dxa"/>
          </w:tcPr>
          <w:p w14:paraId="20518137" w14:textId="77777777" w:rsidR="00CC25EF" w:rsidRPr="00CC25EF" w:rsidRDefault="00CC25EF" w:rsidP="00CC25EF">
            <w:pPr>
              <w:pStyle w:val="a4"/>
              <w:ind w:left="0"/>
              <w:textAlignment w:val="baseline"/>
              <w:rPr>
                <w:rFonts w:ascii="Times New Roman" w:hAnsi="Times New Roman" w:cs="Times New Roman"/>
                <w:sz w:val="24"/>
                <w:szCs w:val="24"/>
              </w:rPr>
            </w:pPr>
          </w:p>
        </w:tc>
        <w:tc>
          <w:tcPr>
            <w:tcW w:w="7344" w:type="dxa"/>
          </w:tcPr>
          <w:p w14:paraId="71D6F198" w14:textId="4C41DEAA" w:rsidR="00CC25EF" w:rsidRPr="00CC25EF" w:rsidRDefault="00CC25EF" w:rsidP="00CC25EF">
            <w:pPr>
              <w:pStyle w:val="a4"/>
              <w:ind w:left="0"/>
              <w:textAlignment w:val="baseline"/>
              <w:rPr>
                <w:rFonts w:ascii="Times New Roman" w:hAnsi="Times New Roman" w:cs="Times New Roman"/>
                <w:sz w:val="24"/>
                <w:szCs w:val="24"/>
              </w:rPr>
            </w:pPr>
            <w:r>
              <w:rPr>
                <w:rFonts w:ascii="Times New Roman" w:hAnsi="Times New Roman" w:cs="Times New Roman"/>
                <w:sz w:val="24"/>
                <w:szCs w:val="24"/>
              </w:rPr>
              <w:t>Итоги за 2</w:t>
            </w:r>
            <w:r w:rsidRPr="00CC25EF">
              <w:rPr>
                <w:rFonts w:ascii="Times New Roman" w:hAnsi="Times New Roman" w:cs="Times New Roman"/>
                <w:sz w:val="24"/>
                <w:szCs w:val="24"/>
              </w:rPr>
              <w:t xml:space="preserve"> четверть</w:t>
            </w:r>
            <w:r w:rsidR="00250904">
              <w:rPr>
                <w:rFonts w:ascii="Times New Roman" w:hAnsi="Times New Roman" w:cs="Times New Roman"/>
                <w:sz w:val="24"/>
                <w:szCs w:val="24"/>
              </w:rPr>
              <w:t xml:space="preserve"> ( 21-25</w:t>
            </w:r>
            <w:r w:rsidR="007B5B09">
              <w:rPr>
                <w:rFonts w:ascii="Times New Roman" w:hAnsi="Times New Roman" w:cs="Times New Roman"/>
                <w:sz w:val="24"/>
                <w:szCs w:val="24"/>
              </w:rPr>
              <w:t>.12.2020</w:t>
            </w:r>
            <w:r>
              <w:rPr>
                <w:rFonts w:ascii="Times New Roman" w:hAnsi="Times New Roman" w:cs="Times New Roman"/>
                <w:sz w:val="24"/>
                <w:szCs w:val="24"/>
              </w:rPr>
              <w:t>)</w:t>
            </w:r>
          </w:p>
        </w:tc>
      </w:tr>
      <w:tr w:rsidR="00CC25EF" w14:paraId="11D4E92C" w14:textId="77777777" w:rsidTr="00CC25EF">
        <w:tc>
          <w:tcPr>
            <w:tcW w:w="2470" w:type="dxa"/>
          </w:tcPr>
          <w:p w14:paraId="27340689" w14:textId="77777777" w:rsidR="00CC25EF" w:rsidRPr="00CC25EF" w:rsidRDefault="00CC25EF" w:rsidP="00CC25EF">
            <w:pPr>
              <w:pStyle w:val="a4"/>
              <w:ind w:left="0"/>
              <w:textAlignment w:val="baseline"/>
              <w:rPr>
                <w:rFonts w:ascii="Times New Roman" w:hAnsi="Times New Roman" w:cs="Times New Roman"/>
                <w:sz w:val="24"/>
                <w:szCs w:val="24"/>
              </w:rPr>
            </w:pPr>
          </w:p>
        </w:tc>
        <w:tc>
          <w:tcPr>
            <w:tcW w:w="7344" w:type="dxa"/>
          </w:tcPr>
          <w:p w14:paraId="11EB7ADB" w14:textId="76A792E5" w:rsidR="00CC25EF" w:rsidRPr="00CC25EF" w:rsidRDefault="00CC25EF" w:rsidP="007B5B09">
            <w:pPr>
              <w:pStyle w:val="a4"/>
              <w:ind w:left="0"/>
              <w:textAlignment w:val="baseline"/>
              <w:rPr>
                <w:rFonts w:ascii="Times New Roman" w:hAnsi="Times New Roman" w:cs="Times New Roman"/>
                <w:sz w:val="24"/>
                <w:szCs w:val="24"/>
              </w:rPr>
            </w:pPr>
            <w:r>
              <w:rPr>
                <w:rFonts w:ascii="Times New Roman" w:hAnsi="Times New Roman" w:cs="Times New Roman"/>
                <w:sz w:val="24"/>
                <w:szCs w:val="24"/>
              </w:rPr>
              <w:t>Итоги за 3</w:t>
            </w:r>
            <w:r w:rsidRPr="00CC25EF">
              <w:rPr>
                <w:rFonts w:ascii="Times New Roman" w:hAnsi="Times New Roman" w:cs="Times New Roman"/>
                <w:sz w:val="24"/>
                <w:szCs w:val="24"/>
              </w:rPr>
              <w:t xml:space="preserve"> четверть</w:t>
            </w:r>
            <w:r>
              <w:rPr>
                <w:rFonts w:ascii="Times New Roman" w:hAnsi="Times New Roman" w:cs="Times New Roman"/>
                <w:sz w:val="24"/>
                <w:szCs w:val="24"/>
              </w:rPr>
              <w:t xml:space="preserve"> ( 1</w:t>
            </w:r>
            <w:r w:rsidR="007B5B09">
              <w:rPr>
                <w:rFonts w:ascii="Times New Roman" w:hAnsi="Times New Roman" w:cs="Times New Roman"/>
                <w:sz w:val="24"/>
                <w:szCs w:val="24"/>
                <w:lang w:val="en-US"/>
              </w:rPr>
              <w:t>5</w:t>
            </w:r>
            <w:r w:rsidR="007B5B09">
              <w:rPr>
                <w:rFonts w:ascii="Times New Roman" w:hAnsi="Times New Roman" w:cs="Times New Roman"/>
                <w:sz w:val="24"/>
                <w:szCs w:val="24"/>
              </w:rPr>
              <w:t>-19</w:t>
            </w:r>
            <w:r>
              <w:rPr>
                <w:rFonts w:ascii="Times New Roman" w:hAnsi="Times New Roman" w:cs="Times New Roman"/>
                <w:sz w:val="24"/>
                <w:szCs w:val="24"/>
              </w:rPr>
              <w:t>.0</w:t>
            </w:r>
            <w:r w:rsidR="007B5B09">
              <w:rPr>
                <w:rFonts w:ascii="Times New Roman" w:hAnsi="Times New Roman" w:cs="Times New Roman"/>
                <w:sz w:val="24"/>
                <w:szCs w:val="24"/>
              </w:rPr>
              <w:t>3.2021</w:t>
            </w:r>
            <w:r>
              <w:rPr>
                <w:rFonts w:ascii="Times New Roman" w:hAnsi="Times New Roman" w:cs="Times New Roman"/>
                <w:sz w:val="24"/>
                <w:szCs w:val="24"/>
              </w:rPr>
              <w:t>)</w:t>
            </w:r>
          </w:p>
        </w:tc>
      </w:tr>
      <w:tr w:rsidR="00CC25EF" w14:paraId="3DE347D9" w14:textId="77777777" w:rsidTr="00CC25EF">
        <w:tc>
          <w:tcPr>
            <w:tcW w:w="2470" w:type="dxa"/>
          </w:tcPr>
          <w:p w14:paraId="3001E6A5" w14:textId="77777777" w:rsidR="00CC25EF" w:rsidRPr="00CC25EF" w:rsidRDefault="00CC25EF" w:rsidP="00CC25EF">
            <w:pPr>
              <w:pStyle w:val="a4"/>
              <w:ind w:left="0"/>
              <w:textAlignment w:val="baseline"/>
              <w:rPr>
                <w:rFonts w:ascii="Times New Roman" w:hAnsi="Times New Roman" w:cs="Times New Roman"/>
                <w:sz w:val="24"/>
                <w:szCs w:val="24"/>
              </w:rPr>
            </w:pPr>
          </w:p>
        </w:tc>
        <w:tc>
          <w:tcPr>
            <w:tcW w:w="7344" w:type="dxa"/>
          </w:tcPr>
          <w:p w14:paraId="53FA217B" w14:textId="60BCE72D" w:rsidR="00CC25EF" w:rsidRPr="00CC25EF" w:rsidRDefault="00CC25EF" w:rsidP="0092661A">
            <w:pPr>
              <w:pStyle w:val="a4"/>
              <w:ind w:left="0"/>
              <w:textAlignment w:val="baseline"/>
              <w:rPr>
                <w:rFonts w:ascii="Times New Roman" w:hAnsi="Times New Roman" w:cs="Times New Roman"/>
                <w:sz w:val="24"/>
                <w:szCs w:val="24"/>
              </w:rPr>
            </w:pPr>
            <w:r>
              <w:rPr>
                <w:rFonts w:ascii="Times New Roman" w:hAnsi="Times New Roman" w:cs="Times New Roman"/>
                <w:sz w:val="24"/>
                <w:szCs w:val="24"/>
              </w:rPr>
              <w:t>Итоги за 4</w:t>
            </w:r>
            <w:r w:rsidRPr="00CC25EF">
              <w:rPr>
                <w:rFonts w:ascii="Times New Roman" w:hAnsi="Times New Roman" w:cs="Times New Roman"/>
                <w:sz w:val="24"/>
                <w:szCs w:val="24"/>
              </w:rPr>
              <w:t xml:space="preserve"> четверть</w:t>
            </w:r>
            <w:r w:rsidR="007B5B09">
              <w:rPr>
                <w:rFonts w:ascii="Times New Roman" w:hAnsi="Times New Roman" w:cs="Times New Roman"/>
                <w:sz w:val="24"/>
                <w:szCs w:val="24"/>
              </w:rPr>
              <w:t xml:space="preserve"> ( 17</w:t>
            </w:r>
            <w:r>
              <w:rPr>
                <w:rFonts w:ascii="Times New Roman" w:hAnsi="Times New Roman" w:cs="Times New Roman"/>
                <w:sz w:val="24"/>
                <w:szCs w:val="24"/>
              </w:rPr>
              <w:t>-</w:t>
            </w:r>
            <w:r w:rsidR="007B5B09">
              <w:rPr>
                <w:rFonts w:ascii="Times New Roman" w:hAnsi="Times New Roman" w:cs="Times New Roman"/>
                <w:sz w:val="24"/>
                <w:szCs w:val="24"/>
              </w:rPr>
              <w:t>21.05.2021</w:t>
            </w:r>
            <w:r>
              <w:rPr>
                <w:rFonts w:ascii="Times New Roman" w:hAnsi="Times New Roman" w:cs="Times New Roman"/>
                <w:sz w:val="24"/>
                <w:szCs w:val="24"/>
              </w:rPr>
              <w:t>)</w:t>
            </w:r>
          </w:p>
        </w:tc>
      </w:tr>
    </w:tbl>
    <w:p w14:paraId="5702F9E0" w14:textId="77777777" w:rsidR="00CC25EF" w:rsidRPr="00CC25EF" w:rsidRDefault="00CC25EF" w:rsidP="00CC25EF">
      <w:pPr>
        <w:pStyle w:val="a4"/>
        <w:spacing w:after="0" w:line="240" w:lineRule="auto"/>
        <w:ind w:left="927"/>
        <w:textAlignment w:val="baseline"/>
        <w:rPr>
          <w:rFonts w:ascii="Times New Roman" w:hAnsi="Times New Roman" w:cs="Times New Roman"/>
          <w:b/>
          <w:sz w:val="24"/>
          <w:szCs w:val="24"/>
        </w:rPr>
      </w:pPr>
    </w:p>
    <w:p w14:paraId="2515F27C" w14:textId="3DEAD71D" w:rsidR="00197D1D" w:rsidRPr="00FB6DB6" w:rsidRDefault="00CC25EF" w:rsidP="00FB6DB6">
      <w:pPr>
        <w:spacing w:after="0" w:line="240" w:lineRule="auto"/>
        <w:ind w:left="567"/>
        <w:jc w:val="center"/>
        <w:textAlignment w:val="baseline"/>
        <w:rPr>
          <w:rFonts w:ascii="Times New Roman" w:hAnsi="Times New Roman" w:cs="Times New Roman"/>
          <w:b/>
          <w:sz w:val="24"/>
          <w:szCs w:val="24"/>
        </w:rPr>
      </w:pPr>
      <w:r w:rsidRPr="00FB6DB6">
        <w:rPr>
          <w:rFonts w:ascii="Times New Roman" w:hAnsi="Times New Roman" w:cs="Times New Roman"/>
          <w:b/>
          <w:sz w:val="24"/>
          <w:szCs w:val="24"/>
        </w:rPr>
        <w:t xml:space="preserve">Сроки проведения промежуточных аттестаций </w:t>
      </w:r>
      <w:r w:rsidR="00FB6DB6" w:rsidRPr="00FB6DB6">
        <w:rPr>
          <w:rFonts w:ascii="Times New Roman" w:hAnsi="Times New Roman" w:cs="Times New Roman"/>
          <w:b/>
          <w:sz w:val="24"/>
          <w:szCs w:val="24"/>
        </w:rPr>
        <w:t>за год</w:t>
      </w:r>
    </w:p>
    <w:p w14:paraId="2DB9F33A" w14:textId="3C59702C" w:rsidR="00197D1D" w:rsidRDefault="00197D1D" w:rsidP="00F83FB9">
      <w:pPr>
        <w:spacing w:after="0" w:line="240" w:lineRule="auto"/>
        <w:jc w:val="both"/>
        <w:textAlignment w:val="baseline"/>
        <w:rPr>
          <w:rFonts w:ascii="Times New Roman" w:hAnsi="Times New Roman" w:cs="Times New Roman"/>
          <w:sz w:val="24"/>
          <w:szCs w:val="24"/>
        </w:rPr>
      </w:pPr>
    </w:p>
    <w:tbl>
      <w:tblPr>
        <w:tblStyle w:val="ac"/>
        <w:tblW w:w="0" w:type="auto"/>
        <w:tblLook w:val="04A0" w:firstRow="1" w:lastRow="0" w:firstColumn="1" w:lastColumn="0" w:noHBand="0" w:noVBand="1"/>
      </w:tblPr>
      <w:tblGrid>
        <w:gridCol w:w="664"/>
        <w:gridCol w:w="1565"/>
        <w:gridCol w:w="2735"/>
        <w:gridCol w:w="4906"/>
      </w:tblGrid>
      <w:tr w:rsidR="00FB6DB6" w14:paraId="40BE4259" w14:textId="77777777" w:rsidTr="003A1A65">
        <w:tc>
          <w:tcPr>
            <w:tcW w:w="704" w:type="dxa"/>
          </w:tcPr>
          <w:p w14:paraId="065B947F" w14:textId="67B5D815" w:rsidR="00FB6DB6" w:rsidRPr="00FB6DB6" w:rsidRDefault="00FB6DB6" w:rsidP="00FB6DB6">
            <w:pPr>
              <w:jc w:val="center"/>
              <w:textAlignment w:val="baseline"/>
              <w:rPr>
                <w:rFonts w:ascii="Times New Roman" w:hAnsi="Times New Roman" w:cs="Times New Roman"/>
                <w:b/>
                <w:sz w:val="24"/>
                <w:szCs w:val="24"/>
              </w:rPr>
            </w:pPr>
            <w:r w:rsidRPr="00FB6DB6">
              <w:rPr>
                <w:rFonts w:ascii="Times New Roman" w:hAnsi="Times New Roman" w:cs="Times New Roman"/>
                <w:b/>
                <w:sz w:val="24"/>
                <w:szCs w:val="24"/>
              </w:rPr>
              <w:t>№</w:t>
            </w:r>
          </w:p>
        </w:tc>
        <w:tc>
          <w:tcPr>
            <w:tcW w:w="1701" w:type="dxa"/>
          </w:tcPr>
          <w:p w14:paraId="025C7175" w14:textId="536D5A8E" w:rsidR="00FB6DB6" w:rsidRPr="00FB6DB6" w:rsidRDefault="00FB6DB6" w:rsidP="00FB6DB6">
            <w:pPr>
              <w:jc w:val="center"/>
              <w:textAlignment w:val="baseline"/>
              <w:rPr>
                <w:rFonts w:ascii="Times New Roman" w:hAnsi="Times New Roman" w:cs="Times New Roman"/>
                <w:b/>
                <w:sz w:val="24"/>
                <w:szCs w:val="24"/>
              </w:rPr>
            </w:pPr>
            <w:r w:rsidRPr="00FB6DB6">
              <w:rPr>
                <w:rFonts w:ascii="Times New Roman" w:hAnsi="Times New Roman" w:cs="Times New Roman"/>
                <w:b/>
                <w:sz w:val="24"/>
                <w:szCs w:val="24"/>
              </w:rPr>
              <w:t>Класс</w:t>
            </w:r>
          </w:p>
        </w:tc>
        <w:tc>
          <w:tcPr>
            <w:tcW w:w="2977" w:type="dxa"/>
          </w:tcPr>
          <w:p w14:paraId="2F793427" w14:textId="0063E2C2" w:rsidR="00FB6DB6" w:rsidRPr="00FB6DB6" w:rsidRDefault="00FB6DB6" w:rsidP="00FB6DB6">
            <w:pPr>
              <w:jc w:val="center"/>
              <w:textAlignment w:val="baseline"/>
              <w:rPr>
                <w:rFonts w:ascii="Times New Roman" w:hAnsi="Times New Roman" w:cs="Times New Roman"/>
                <w:b/>
                <w:sz w:val="24"/>
                <w:szCs w:val="24"/>
              </w:rPr>
            </w:pPr>
            <w:r w:rsidRPr="00FB6DB6">
              <w:rPr>
                <w:rFonts w:ascii="Times New Roman" w:hAnsi="Times New Roman" w:cs="Times New Roman"/>
                <w:b/>
                <w:sz w:val="24"/>
                <w:szCs w:val="24"/>
              </w:rPr>
              <w:t>Сроки проведения</w:t>
            </w:r>
          </w:p>
        </w:tc>
        <w:tc>
          <w:tcPr>
            <w:tcW w:w="5359" w:type="dxa"/>
          </w:tcPr>
          <w:p w14:paraId="57D27ACF" w14:textId="52B21E39" w:rsidR="00FB6DB6" w:rsidRPr="00FB6DB6" w:rsidRDefault="00FB6DB6" w:rsidP="00FB6DB6">
            <w:pPr>
              <w:jc w:val="center"/>
              <w:textAlignment w:val="baseline"/>
              <w:rPr>
                <w:rFonts w:ascii="Times New Roman" w:hAnsi="Times New Roman" w:cs="Times New Roman"/>
                <w:b/>
                <w:sz w:val="24"/>
                <w:szCs w:val="24"/>
              </w:rPr>
            </w:pPr>
            <w:r w:rsidRPr="00FB6DB6">
              <w:rPr>
                <w:rFonts w:ascii="Times New Roman" w:hAnsi="Times New Roman" w:cs="Times New Roman"/>
                <w:b/>
                <w:sz w:val="24"/>
                <w:szCs w:val="24"/>
              </w:rPr>
              <w:t>Вид работы</w:t>
            </w:r>
          </w:p>
        </w:tc>
      </w:tr>
      <w:tr w:rsidR="00FB6DB6" w14:paraId="2C8512A7" w14:textId="77777777" w:rsidTr="003A1A65">
        <w:tc>
          <w:tcPr>
            <w:tcW w:w="704" w:type="dxa"/>
          </w:tcPr>
          <w:p w14:paraId="5E04206E" w14:textId="4AE84C58" w:rsidR="00FB6DB6" w:rsidRDefault="00FB6DB6" w:rsidP="003A1A65">
            <w:pPr>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F5CFC78" w14:textId="6B96CC94" w:rsidR="00FB6DB6" w:rsidRDefault="003A1A65" w:rsidP="003A1A65">
            <w:pPr>
              <w:jc w:val="center"/>
              <w:textAlignment w:val="baseline"/>
              <w:rPr>
                <w:rFonts w:ascii="Times New Roman" w:hAnsi="Times New Roman" w:cs="Times New Roman"/>
                <w:sz w:val="24"/>
                <w:szCs w:val="24"/>
              </w:rPr>
            </w:pPr>
            <w:r>
              <w:rPr>
                <w:rFonts w:ascii="Times New Roman" w:hAnsi="Times New Roman" w:cs="Times New Roman"/>
                <w:sz w:val="24"/>
                <w:szCs w:val="24"/>
              </w:rPr>
              <w:t>5-8</w:t>
            </w:r>
          </w:p>
        </w:tc>
        <w:tc>
          <w:tcPr>
            <w:tcW w:w="2977" w:type="dxa"/>
          </w:tcPr>
          <w:p w14:paraId="0D4E5FA3" w14:textId="11FEAA71" w:rsidR="00FB6DB6" w:rsidRDefault="007A7DB9" w:rsidP="003A1A65">
            <w:pPr>
              <w:jc w:val="center"/>
              <w:textAlignment w:val="baseline"/>
              <w:rPr>
                <w:rFonts w:ascii="Times New Roman" w:hAnsi="Times New Roman" w:cs="Times New Roman"/>
                <w:sz w:val="24"/>
                <w:szCs w:val="24"/>
              </w:rPr>
            </w:pPr>
            <w:r>
              <w:rPr>
                <w:rFonts w:ascii="Times New Roman" w:hAnsi="Times New Roman" w:cs="Times New Roman"/>
                <w:sz w:val="24"/>
                <w:szCs w:val="24"/>
              </w:rPr>
              <w:t>15.03-21.05</w:t>
            </w:r>
            <w:bookmarkStart w:id="4" w:name="_GoBack"/>
            <w:bookmarkEnd w:id="4"/>
            <w:r w:rsidR="007B5B09">
              <w:rPr>
                <w:rFonts w:ascii="Times New Roman" w:hAnsi="Times New Roman" w:cs="Times New Roman"/>
                <w:sz w:val="24"/>
                <w:szCs w:val="24"/>
              </w:rPr>
              <w:t>.2021</w:t>
            </w:r>
          </w:p>
        </w:tc>
        <w:tc>
          <w:tcPr>
            <w:tcW w:w="5359" w:type="dxa"/>
          </w:tcPr>
          <w:p w14:paraId="12B7B41A" w14:textId="71BF526F" w:rsidR="00FB6DB6" w:rsidRDefault="003A1A65" w:rsidP="003A1A65">
            <w:pPr>
              <w:jc w:val="center"/>
              <w:textAlignment w:val="baseline"/>
              <w:rPr>
                <w:rFonts w:ascii="Times New Roman" w:hAnsi="Times New Roman" w:cs="Times New Roman"/>
                <w:sz w:val="24"/>
                <w:szCs w:val="24"/>
              </w:rPr>
            </w:pPr>
            <w:r>
              <w:rPr>
                <w:rFonts w:ascii="Times New Roman" w:hAnsi="Times New Roman" w:cs="Times New Roman"/>
                <w:sz w:val="24"/>
                <w:szCs w:val="24"/>
              </w:rPr>
              <w:t>ВПР(Всероссийские проверочные рабты)</w:t>
            </w:r>
          </w:p>
        </w:tc>
      </w:tr>
      <w:tr w:rsidR="00FB6DB6" w14:paraId="1677365C" w14:textId="77777777" w:rsidTr="003A1A65">
        <w:tc>
          <w:tcPr>
            <w:tcW w:w="704" w:type="dxa"/>
          </w:tcPr>
          <w:p w14:paraId="082955E8" w14:textId="1564E7EE" w:rsidR="00FB6DB6" w:rsidRDefault="003A1A65" w:rsidP="003A1A65">
            <w:pPr>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34D15277" w14:textId="7D66BE18" w:rsidR="00FB6DB6" w:rsidRDefault="003A1A65" w:rsidP="003A1A65">
            <w:pPr>
              <w:jc w:val="center"/>
              <w:textAlignment w:val="baseline"/>
              <w:rPr>
                <w:rFonts w:ascii="Times New Roman" w:hAnsi="Times New Roman" w:cs="Times New Roman"/>
                <w:sz w:val="24"/>
                <w:szCs w:val="24"/>
              </w:rPr>
            </w:pPr>
            <w:r>
              <w:rPr>
                <w:rFonts w:ascii="Times New Roman" w:hAnsi="Times New Roman" w:cs="Times New Roman"/>
                <w:sz w:val="24"/>
                <w:szCs w:val="24"/>
              </w:rPr>
              <w:t>8-9</w:t>
            </w:r>
          </w:p>
        </w:tc>
        <w:tc>
          <w:tcPr>
            <w:tcW w:w="2977" w:type="dxa"/>
          </w:tcPr>
          <w:p w14:paraId="5040F25D" w14:textId="6C248F2F" w:rsidR="00FB6DB6" w:rsidRDefault="007B5B09" w:rsidP="003A1A65">
            <w:pPr>
              <w:jc w:val="center"/>
              <w:textAlignment w:val="baseline"/>
              <w:rPr>
                <w:rFonts w:ascii="Times New Roman" w:hAnsi="Times New Roman" w:cs="Times New Roman"/>
                <w:sz w:val="24"/>
                <w:szCs w:val="24"/>
              </w:rPr>
            </w:pPr>
            <w:r>
              <w:rPr>
                <w:rFonts w:ascii="Times New Roman" w:hAnsi="Times New Roman" w:cs="Times New Roman"/>
                <w:sz w:val="24"/>
                <w:szCs w:val="24"/>
              </w:rPr>
              <w:t>23.12.2020</w:t>
            </w:r>
          </w:p>
          <w:p w14:paraId="5D556703" w14:textId="08C38776" w:rsidR="003A1A65" w:rsidRDefault="007B5B09" w:rsidP="003A1A65">
            <w:pPr>
              <w:jc w:val="center"/>
              <w:textAlignment w:val="baseline"/>
              <w:rPr>
                <w:rFonts w:ascii="Times New Roman" w:hAnsi="Times New Roman" w:cs="Times New Roman"/>
                <w:sz w:val="24"/>
                <w:szCs w:val="24"/>
              </w:rPr>
            </w:pPr>
            <w:r>
              <w:rPr>
                <w:rFonts w:ascii="Times New Roman" w:hAnsi="Times New Roman" w:cs="Times New Roman"/>
                <w:sz w:val="24"/>
                <w:szCs w:val="24"/>
              </w:rPr>
              <w:t>25.12.2020</w:t>
            </w:r>
          </w:p>
        </w:tc>
        <w:tc>
          <w:tcPr>
            <w:tcW w:w="5359" w:type="dxa"/>
          </w:tcPr>
          <w:p w14:paraId="305DB861" w14:textId="62187D64" w:rsidR="00FB6DB6" w:rsidRDefault="003A1A65" w:rsidP="003A1A65">
            <w:pPr>
              <w:jc w:val="center"/>
              <w:textAlignment w:val="baseline"/>
              <w:rPr>
                <w:rFonts w:ascii="Times New Roman" w:hAnsi="Times New Roman" w:cs="Times New Roman"/>
                <w:sz w:val="24"/>
                <w:szCs w:val="24"/>
              </w:rPr>
            </w:pPr>
            <w:r>
              <w:rPr>
                <w:rFonts w:ascii="Times New Roman" w:hAnsi="Times New Roman" w:cs="Times New Roman"/>
                <w:sz w:val="24"/>
                <w:szCs w:val="24"/>
              </w:rPr>
              <w:t>Полугодовые контрольные работы по русскому языку и математике в формате ОГЭ</w:t>
            </w:r>
          </w:p>
        </w:tc>
      </w:tr>
      <w:tr w:rsidR="00FB6DB6" w14:paraId="45CA5F82" w14:textId="77777777" w:rsidTr="003A1A65">
        <w:tc>
          <w:tcPr>
            <w:tcW w:w="704" w:type="dxa"/>
          </w:tcPr>
          <w:p w14:paraId="1B5963E0" w14:textId="366C01D4" w:rsidR="00FB6DB6" w:rsidRDefault="0092661A" w:rsidP="003A1A65">
            <w:pPr>
              <w:jc w:val="cente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1701" w:type="dxa"/>
          </w:tcPr>
          <w:p w14:paraId="4F5952A1" w14:textId="273AE833" w:rsidR="00FB6DB6" w:rsidRDefault="003A1A65" w:rsidP="003A1A65">
            <w:pPr>
              <w:jc w:val="center"/>
              <w:textAlignment w:val="baseline"/>
              <w:rPr>
                <w:rFonts w:ascii="Times New Roman" w:hAnsi="Times New Roman" w:cs="Times New Roman"/>
                <w:sz w:val="24"/>
                <w:szCs w:val="24"/>
              </w:rPr>
            </w:pPr>
            <w:r>
              <w:rPr>
                <w:rFonts w:ascii="Times New Roman" w:hAnsi="Times New Roman" w:cs="Times New Roman"/>
                <w:sz w:val="24"/>
                <w:szCs w:val="24"/>
              </w:rPr>
              <w:t>9</w:t>
            </w:r>
          </w:p>
        </w:tc>
        <w:tc>
          <w:tcPr>
            <w:tcW w:w="2977" w:type="dxa"/>
          </w:tcPr>
          <w:p w14:paraId="30C3D2F1" w14:textId="167DAFC5" w:rsidR="00FB6DB6" w:rsidRDefault="007B5B09" w:rsidP="003A1A65">
            <w:pPr>
              <w:jc w:val="center"/>
              <w:textAlignment w:val="baseline"/>
              <w:rPr>
                <w:rFonts w:ascii="Times New Roman" w:hAnsi="Times New Roman" w:cs="Times New Roman"/>
                <w:sz w:val="24"/>
                <w:szCs w:val="24"/>
              </w:rPr>
            </w:pPr>
            <w:r>
              <w:rPr>
                <w:rFonts w:ascii="Times New Roman" w:hAnsi="Times New Roman" w:cs="Times New Roman"/>
                <w:sz w:val="24"/>
                <w:szCs w:val="24"/>
              </w:rPr>
              <w:t>12.02.2021</w:t>
            </w:r>
          </w:p>
        </w:tc>
        <w:tc>
          <w:tcPr>
            <w:tcW w:w="5359" w:type="dxa"/>
          </w:tcPr>
          <w:p w14:paraId="638022F8" w14:textId="2EDAF61C" w:rsidR="00FB6DB6" w:rsidRDefault="003A1A65" w:rsidP="003A1A65">
            <w:pPr>
              <w:jc w:val="center"/>
              <w:textAlignment w:val="baseline"/>
              <w:rPr>
                <w:rFonts w:ascii="Times New Roman" w:hAnsi="Times New Roman" w:cs="Times New Roman"/>
                <w:sz w:val="24"/>
                <w:szCs w:val="24"/>
              </w:rPr>
            </w:pPr>
            <w:r>
              <w:rPr>
                <w:rFonts w:ascii="Times New Roman" w:hAnsi="Times New Roman" w:cs="Times New Roman"/>
                <w:sz w:val="24"/>
                <w:szCs w:val="24"/>
              </w:rPr>
              <w:t>Итоговое собеседование по русскому языку</w:t>
            </w:r>
          </w:p>
        </w:tc>
      </w:tr>
      <w:tr w:rsidR="00FB6DB6" w14:paraId="6B12C015" w14:textId="77777777" w:rsidTr="003A1A65">
        <w:tc>
          <w:tcPr>
            <w:tcW w:w="704" w:type="dxa"/>
          </w:tcPr>
          <w:p w14:paraId="7FBEC8C7" w14:textId="73763A01" w:rsidR="00FB6DB6" w:rsidRDefault="0092661A" w:rsidP="003A1A65">
            <w:pPr>
              <w:jc w:val="center"/>
              <w:textAlignment w:val="baseline"/>
              <w:rPr>
                <w:rFonts w:ascii="Times New Roman" w:hAnsi="Times New Roman" w:cs="Times New Roman"/>
                <w:sz w:val="24"/>
                <w:szCs w:val="24"/>
              </w:rPr>
            </w:pPr>
            <w:r>
              <w:rPr>
                <w:rFonts w:ascii="Times New Roman" w:hAnsi="Times New Roman" w:cs="Times New Roman"/>
                <w:sz w:val="24"/>
                <w:szCs w:val="24"/>
              </w:rPr>
              <w:t>4</w:t>
            </w:r>
          </w:p>
        </w:tc>
        <w:tc>
          <w:tcPr>
            <w:tcW w:w="1701" w:type="dxa"/>
          </w:tcPr>
          <w:p w14:paraId="5529703B" w14:textId="126813C8" w:rsidR="00FB6DB6" w:rsidRDefault="003A1A65" w:rsidP="003A1A65">
            <w:pPr>
              <w:jc w:val="center"/>
              <w:textAlignment w:val="baseline"/>
              <w:rPr>
                <w:rFonts w:ascii="Times New Roman" w:hAnsi="Times New Roman" w:cs="Times New Roman"/>
                <w:sz w:val="24"/>
                <w:szCs w:val="24"/>
              </w:rPr>
            </w:pPr>
            <w:r>
              <w:rPr>
                <w:rFonts w:ascii="Times New Roman" w:hAnsi="Times New Roman" w:cs="Times New Roman"/>
                <w:sz w:val="24"/>
                <w:szCs w:val="24"/>
              </w:rPr>
              <w:t>9</w:t>
            </w:r>
          </w:p>
        </w:tc>
        <w:tc>
          <w:tcPr>
            <w:tcW w:w="2977" w:type="dxa"/>
          </w:tcPr>
          <w:p w14:paraId="31C35DAD" w14:textId="1DBD924B" w:rsidR="00FB6DB6" w:rsidRDefault="00A75127" w:rsidP="003A1A65">
            <w:pPr>
              <w:jc w:val="center"/>
              <w:textAlignment w:val="baseline"/>
              <w:rPr>
                <w:rFonts w:ascii="Times New Roman" w:hAnsi="Times New Roman" w:cs="Times New Roman"/>
                <w:sz w:val="24"/>
                <w:szCs w:val="24"/>
              </w:rPr>
            </w:pPr>
            <w:r>
              <w:rPr>
                <w:rFonts w:ascii="Times New Roman" w:hAnsi="Times New Roman" w:cs="Times New Roman"/>
                <w:sz w:val="24"/>
                <w:szCs w:val="24"/>
              </w:rPr>
              <w:t>15</w:t>
            </w:r>
            <w:r w:rsidR="0092661A">
              <w:rPr>
                <w:rFonts w:ascii="Times New Roman" w:hAnsi="Times New Roman" w:cs="Times New Roman"/>
                <w:sz w:val="24"/>
                <w:szCs w:val="24"/>
              </w:rPr>
              <w:t>.04-17.04.2020</w:t>
            </w:r>
          </w:p>
        </w:tc>
        <w:tc>
          <w:tcPr>
            <w:tcW w:w="5359" w:type="dxa"/>
          </w:tcPr>
          <w:p w14:paraId="2EED924F" w14:textId="73B3FB6F" w:rsidR="00FB6DB6" w:rsidRDefault="0092661A" w:rsidP="003A1A65">
            <w:pPr>
              <w:jc w:val="center"/>
              <w:textAlignment w:val="baseline"/>
              <w:rPr>
                <w:rFonts w:ascii="Times New Roman" w:hAnsi="Times New Roman" w:cs="Times New Roman"/>
                <w:sz w:val="24"/>
                <w:szCs w:val="24"/>
              </w:rPr>
            </w:pPr>
            <w:r>
              <w:rPr>
                <w:rFonts w:ascii="Times New Roman" w:hAnsi="Times New Roman" w:cs="Times New Roman"/>
                <w:sz w:val="24"/>
                <w:szCs w:val="24"/>
              </w:rPr>
              <w:t>Предэкзаменационные работы по русскому языку и математике</w:t>
            </w:r>
          </w:p>
        </w:tc>
      </w:tr>
      <w:tr w:rsidR="0092661A" w14:paraId="00111596" w14:textId="77777777" w:rsidTr="003A1A65">
        <w:tc>
          <w:tcPr>
            <w:tcW w:w="704" w:type="dxa"/>
          </w:tcPr>
          <w:p w14:paraId="495FC83C" w14:textId="5437B698" w:rsidR="0092661A" w:rsidRDefault="0092661A" w:rsidP="0092661A">
            <w:pPr>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c>
          <w:tcPr>
            <w:tcW w:w="1701" w:type="dxa"/>
          </w:tcPr>
          <w:p w14:paraId="7A918122" w14:textId="4C10366E" w:rsidR="0092661A" w:rsidRDefault="0092661A" w:rsidP="0092661A">
            <w:pPr>
              <w:jc w:val="center"/>
              <w:textAlignment w:val="baseline"/>
              <w:rPr>
                <w:rFonts w:ascii="Times New Roman" w:hAnsi="Times New Roman" w:cs="Times New Roman"/>
                <w:sz w:val="24"/>
                <w:szCs w:val="24"/>
              </w:rPr>
            </w:pPr>
            <w:r>
              <w:rPr>
                <w:rFonts w:ascii="Times New Roman" w:hAnsi="Times New Roman" w:cs="Times New Roman"/>
                <w:sz w:val="24"/>
                <w:szCs w:val="24"/>
              </w:rPr>
              <w:t>8-9</w:t>
            </w:r>
          </w:p>
        </w:tc>
        <w:tc>
          <w:tcPr>
            <w:tcW w:w="2977" w:type="dxa"/>
          </w:tcPr>
          <w:p w14:paraId="3B13DF4D" w14:textId="08D4B4B2" w:rsidR="0092661A" w:rsidRDefault="0092661A" w:rsidP="00A75127">
            <w:pPr>
              <w:jc w:val="center"/>
              <w:textAlignment w:val="baseline"/>
              <w:rPr>
                <w:rFonts w:ascii="Times New Roman" w:hAnsi="Times New Roman" w:cs="Times New Roman"/>
                <w:sz w:val="24"/>
                <w:szCs w:val="24"/>
              </w:rPr>
            </w:pPr>
            <w:r>
              <w:rPr>
                <w:rFonts w:ascii="Times New Roman" w:hAnsi="Times New Roman" w:cs="Times New Roman"/>
                <w:sz w:val="24"/>
                <w:szCs w:val="24"/>
              </w:rPr>
              <w:t>15.05-2</w:t>
            </w:r>
            <w:r w:rsidR="00A75127">
              <w:rPr>
                <w:rFonts w:ascii="Times New Roman" w:hAnsi="Times New Roman" w:cs="Times New Roman"/>
                <w:sz w:val="24"/>
                <w:szCs w:val="24"/>
                <w:lang w:val="en-US"/>
              </w:rPr>
              <w:t>1</w:t>
            </w:r>
            <w:r>
              <w:rPr>
                <w:rFonts w:ascii="Times New Roman" w:hAnsi="Times New Roman" w:cs="Times New Roman"/>
                <w:sz w:val="24"/>
                <w:szCs w:val="24"/>
              </w:rPr>
              <w:t>.05.2020</w:t>
            </w:r>
          </w:p>
        </w:tc>
        <w:tc>
          <w:tcPr>
            <w:tcW w:w="5359" w:type="dxa"/>
          </w:tcPr>
          <w:p w14:paraId="046A60D2" w14:textId="49C1F461" w:rsidR="0092661A" w:rsidRDefault="0092661A" w:rsidP="0092661A">
            <w:pPr>
              <w:jc w:val="center"/>
              <w:textAlignment w:val="baseline"/>
              <w:rPr>
                <w:rFonts w:ascii="Times New Roman" w:hAnsi="Times New Roman" w:cs="Times New Roman"/>
                <w:sz w:val="24"/>
                <w:szCs w:val="24"/>
              </w:rPr>
            </w:pPr>
            <w:r>
              <w:rPr>
                <w:rFonts w:ascii="Times New Roman" w:hAnsi="Times New Roman" w:cs="Times New Roman"/>
                <w:sz w:val="24"/>
                <w:szCs w:val="24"/>
              </w:rPr>
              <w:t>Годовые контрольные работы по русскому языку и математике в формате ОГЭ</w:t>
            </w:r>
          </w:p>
        </w:tc>
      </w:tr>
      <w:tr w:rsidR="0092661A" w14:paraId="2763654F" w14:textId="77777777" w:rsidTr="003A1A65">
        <w:tc>
          <w:tcPr>
            <w:tcW w:w="704" w:type="dxa"/>
          </w:tcPr>
          <w:p w14:paraId="2A75BEEF" w14:textId="77777777" w:rsidR="0092661A" w:rsidRDefault="0092661A" w:rsidP="0092661A">
            <w:pPr>
              <w:jc w:val="center"/>
              <w:textAlignment w:val="baseline"/>
              <w:rPr>
                <w:rFonts w:ascii="Times New Roman" w:hAnsi="Times New Roman" w:cs="Times New Roman"/>
                <w:sz w:val="24"/>
                <w:szCs w:val="24"/>
              </w:rPr>
            </w:pPr>
          </w:p>
        </w:tc>
        <w:tc>
          <w:tcPr>
            <w:tcW w:w="1701" w:type="dxa"/>
          </w:tcPr>
          <w:p w14:paraId="022AAD72" w14:textId="77777777" w:rsidR="0092661A" w:rsidRDefault="0092661A" w:rsidP="0092661A">
            <w:pPr>
              <w:jc w:val="center"/>
              <w:textAlignment w:val="baseline"/>
              <w:rPr>
                <w:rFonts w:ascii="Times New Roman" w:hAnsi="Times New Roman" w:cs="Times New Roman"/>
                <w:sz w:val="24"/>
                <w:szCs w:val="24"/>
              </w:rPr>
            </w:pPr>
          </w:p>
        </w:tc>
        <w:tc>
          <w:tcPr>
            <w:tcW w:w="2977" w:type="dxa"/>
          </w:tcPr>
          <w:p w14:paraId="3A4CAEA1" w14:textId="77777777" w:rsidR="0092661A" w:rsidRDefault="0092661A" w:rsidP="0092661A">
            <w:pPr>
              <w:jc w:val="center"/>
              <w:textAlignment w:val="baseline"/>
              <w:rPr>
                <w:rFonts w:ascii="Times New Roman" w:hAnsi="Times New Roman" w:cs="Times New Roman"/>
                <w:sz w:val="24"/>
                <w:szCs w:val="24"/>
              </w:rPr>
            </w:pPr>
          </w:p>
        </w:tc>
        <w:tc>
          <w:tcPr>
            <w:tcW w:w="5359" w:type="dxa"/>
          </w:tcPr>
          <w:p w14:paraId="2AD42385" w14:textId="77777777" w:rsidR="0092661A" w:rsidRDefault="0092661A" w:rsidP="0092661A">
            <w:pPr>
              <w:jc w:val="center"/>
              <w:textAlignment w:val="baseline"/>
              <w:rPr>
                <w:rFonts w:ascii="Times New Roman" w:hAnsi="Times New Roman" w:cs="Times New Roman"/>
                <w:sz w:val="24"/>
                <w:szCs w:val="24"/>
              </w:rPr>
            </w:pPr>
          </w:p>
        </w:tc>
      </w:tr>
    </w:tbl>
    <w:p w14:paraId="010BF801" w14:textId="20CFD1A0" w:rsidR="00F83FB9" w:rsidRPr="00F83FB9" w:rsidRDefault="00CC25EF" w:rsidP="00F83FB9">
      <w:pPr>
        <w:spacing w:after="0" w:line="240" w:lineRule="auto"/>
        <w:jc w:val="right"/>
        <w:rPr>
          <w:rFonts w:ascii="Times New Roman" w:hAnsi="Times New Roman"/>
        </w:rPr>
      </w:pPr>
      <w:r>
        <w:rPr>
          <w:rFonts w:ascii="Times New Roman" w:hAnsi="Times New Roman"/>
        </w:rPr>
        <w:t>П</w:t>
      </w:r>
      <w:r w:rsidR="00F83FB9" w:rsidRPr="00F83FB9">
        <w:rPr>
          <w:rFonts w:ascii="Times New Roman" w:hAnsi="Times New Roman"/>
        </w:rPr>
        <w:t xml:space="preserve">риложение 1. </w:t>
      </w:r>
    </w:p>
    <w:p w14:paraId="4335EA0C" w14:textId="77777777" w:rsidR="00F83FB9" w:rsidRPr="00F83FB9" w:rsidRDefault="00F83FB9" w:rsidP="00F83FB9">
      <w:pPr>
        <w:spacing w:after="0" w:line="240" w:lineRule="auto"/>
        <w:jc w:val="center"/>
        <w:rPr>
          <w:rFonts w:ascii="Times New Roman" w:hAnsi="Times New Roman" w:cs="Times New Roman"/>
          <w:b/>
          <w:sz w:val="28"/>
          <w:szCs w:val="28"/>
        </w:rPr>
      </w:pPr>
    </w:p>
    <w:p w14:paraId="0660A43B" w14:textId="77777777" w:rsidR="00F83FB9" w:rsidRPr="00F83FB9" w:rsidRDefault="00F83FB9" w:rsidP="00F83FB9">
      <w:pPr>
        <w:spacing w:after="0" w:line="240" w:lineRule="auto"/>
        <w:jc w:val="center"/>
        <w:rPr>
          <w:rFonts w:ascii="Times New Roman" w:hAnsi="Times New Roman" w:cs="Times New Roman"/>
          <w:b/>
          <w:sz w:val="28"/>
          <w:szCs w:val="28"/>
        </w:rPr>
      </w:pPr>
      <w:r w:rsidRPr="00F83FB9">
        <w:rPr>
          <w:rFonts w:ascii="Times New Roman" w:hAnsi="Times New Roman" w:cs="Times New Roman"/>
          <w:b/>
          <w:sz w:val="28"/>
          <w:szCs w:val="28"/>
        </w:rPr>
        <w:t>ГОДОВОЙ КАЛЕНДАРНЫ</w:t>
      </w:r>
      <w:r w:rsidRPr="00F83FB9">
        <w:rPr>
          <w:rFonts w:ascii="Times New Roman" w:hAnsi="Times New Roman"/>
          <w:b/>
          <w:sz w:val="28"/>
          <w:szCs w:val="28"/>
        </w:rPr>
        <w:t>Й УЧЕБНЫЙ</w:t>
      </w:r>
      <w:r w:rsidRPr="00F83FB9">
        <w:rPr>
          <w:rFonts w:ascii="Times New Roman" w:hAnsi="Times New Roman" w:cs="Times New Roman"/>
          <w:b/>
          <w:sz w:val="28"/>
          <w:szCs w:val="28"/>
        </w:rPr>
        <w:t xml:space="preserve"> ГРАФИК</w:t>
      </w:r>
    </w:p>
    <w:p w14:paraId="44893084" w14:textId="77777777" w:rsidR="00F83FB9" w:rsidRPr="00F83FB9" w:rsidRDefault="00F83FB9" w:rsidP="00F83FB9">
      <w:pPr>
        <w:spacing w:after="0" w:line="240" w:lineRule="auto"/>
        <w:jc w:val="center"/>
        <w:rPr>
          <w:rFonts w:ascii="Times New Roman" w:hAnsi="Times New Roman" w:cs="Times New Roman"/>
          <w:b/>
          <w:sz w:val="28"/>
          <w:szCs w:val="28"/>
        </w:rPr>
      </w:pPr>
      <w:r w:rsidRPr="00F83FB9">
        <w:rPr>
          <w:rFonts w:ascii="Times New Roman" w:hAnsi="Times New Roman" w:cs="Times New Roman"/>
          <w:b/>
          <w:sz w:val="28"/>
          <w:szCs w:val="28"/>
        </w:rPr>
        <w:t xml:space="preserve">Частного общеобразовательного учреждения </w:t>
      </w:r>
    </w:p>
    <w:p w14:paraId="5E1723EC" w14:textId="4FBBFD9C" w:rsidR="00F83FB9" w:rsidRPr="00F83FB9" w:rsidRDefault="00F83FB9" w:rsidP="00F83FB9">
      <w:pPr>
        <w:spacing w:after="0" w:line="240" w:lineRule="auto"/>
        <w:jc w:val="center"/>
        <w:rPr>
          <w:rFonts w:ascii="Times New Roman" w:hAnsi="Times New Roman" w:cs="Times New Roman"/>
          <w:b/>
          <w:sz w:val="28"/>
          <w:szCs w:val="28"/>
        </w:rPr>
      </w:pPr>
      <w:r w:rsidRPr="00F83FB9">
        <w:rPr>
          <w:rFonts w:ascii="Times New Roman" w:hAnsi="Times New Roman" w:cs="Times New Roman"/>
          <w:b/>
          <w:sz w:val="28"/>
          <w:szCs w:val="28"/>
        </w:rPr>
        <w:t>«Шк</w:t>
      </w:r>
      <w:r w:rsidR="00E72BE9">
        <w:rPr>
          <w:rFonts w:ascii="Times New Roman" w:hAnsi="Times New Roman" w:cs="Times New Roman"/>
          <w:b/>
          <w:sz w:val="28"/>
          <w:szCs w:val="28"/>
        </w:rPr>
        <w:t>ола «Обучение в диалоге» на 2020-2021</w:t>
      </w:r>
      <w:r w:rsidRPr="00F83FB9">
        <w:rPr>
          <w:rFonts w:ascii="Times New Roman" w:hAnsi="Times New Roman" w:cs="Times New Roman"/>
          <w:b/>
          <w:sz w:val="28"/>
          <w:szCs w:val="28"/>
        </w:rPr>
        <w:t xml:space="preserve"> учебный год</w:t>
      </w:r>
    </w:p>
    <w:p w14:paraId="38CA0B1F" w14:textId="77777777" w:rsidR="00F83FB9" w:rsidRPr="00F83FB9" w:rsidRDefault="00F83FB9" w:rsidP="00F83FB9">
      <w:pPr>
        <w:spacing w:after="0" w:line="240" w:lineRule="auto"/>
        <w:jc w:val="center"/>
        <w:rPr>
          <w:rFonts w:ascii="Times New Roman" w:hAnsi="Times New Roman" w:cs="Times New Roman"/>
          <w:b/>
          <w:sz w:val="24"/>
          <w:szCs w:val="24"/>
        </w:rPr>
      </w:pPr>
    </w:p>
    <w:tbl>
      <w:tblPr>
        <w:tblW w:w="10207" w:type="dxa"/>
        <w:tblCellSpacing w:w="15" w:type="dxa"/>
        <w:tblCellMar>
          <w:top w:w="15" w:type="dxa"/>
          <w:left w:w="15" w:type="dxa"/>
          <w:bottom w:w="15" w:type="dxa"/>
          <w:right w:w="15" w:type="dxa"/>
        </w:tblCellMar>
        <w:tblLook w:val="04A0" w:firstRow="1" w:lastRow="0" w:firstColumn="1" w:lastColumn="0" w:noHBand="0" w:noVBand="1"/>
      </w:tblPr>
      <w:tblGrid>
        <w:gridCol w:w="2836"/>
        <w:gridCol w:w="854"/>
        <w:gridCol w:w="854"/>
        <w:gridCol w:w="854"/>
        <w:gridCol w:w="1898"/>
        <w:gridCol w:w="854"/>
        <w:gridCol w:w="2057"/>
      </w:tblGrid>
      <w:tr w:rsidR="00F83FB9" w:rsidRPr="00F83FB9" w14:paraId="0D568F2A" w14:textId="77777777" w:rsidTr="00197D1D">
        <w:trPr>
          <w:tblCellSpacing w:w="15" w:type="dxa"/>
        </w:trPr>
        <w:tc>
          <w:tcPr>
            <w:tcW w:w="2791" w:type="dxa"/>
            <w:vAlign w:val="center"/>
            <w:hideMark/>
          </w:tcPr>
          <w:p w14:paraId="3A197DCD" w14:textId="77777777" w:rsidR="00F83FB9" w:rsidRPr="00F83FB9" w:rsidRDefault="00F83FB9" w:rsidP="00F83FB9">
            <w:pPr>
              <w:spacing w:after="0" w:line="240" w:lineRule="auto"/>
              <w:jc w:val="center"/>
              <w:rPr>
                <w:rFonts w:ascii="Times New Roman" w:eastAsia="Times New Roman" w:hAnsi="Times New Roman" w:cs="Times New Roman"/>
                <w:b/>
                <w:bCs/>
                <w:sz w:val="24"/>
                <w:szCs w:val="24"/>
              </w:rPr>
            </w:pPr>
            <w:r w:rsidRPr="00F83FB9">
              <w:rPr>
                <w:rFonts w:ascii="Times New Roman" w:eastAsia="Times New Roman" w:hAnsi="Times New Roman" w:cs="Times New Roman"/>
                <w:b/>
                <w:bCs/>
                <w:sz w:val="24"/>
                <w:szCs w:val="24"/>
              </w:rPr>
              <w:t>Этапы образовательного процесса</w:t>
            </w:r>
          </w:p>
        </w:tc>
        <w:tc>
          <w:tcPr>
            <w:tcW w:w="824" w:type="dxa"/>
            <w:vAlign w:val="center"/>
            <w:hideMark/>
          </w:tcPr>
          <w:p w14:paraId="7EFBFDA2" w14:textId="77777777" w:rsidR="00F83FB9" w:rsidRPr="00F83FB9" w:rsidRDefault="00F83FB9" w:rsidP="00F83FB9">
            <w:pPr>
              <w:spacing w:after="0" w:line="240" w:lineRule="auto"/>
              <w:jc w:val="center"/>
              <w:rPr>
                <w:rFonts w:ascii="Times New Roman" w:eastAsia="Times New Roman" w:hAnsi="Times New Roman" w:cs="Times New Roman"/>
                <w:b/>
                <w:bCs/>
                <w:sz w:val="24"/>
                <w:szCs w:val="24"/>
              </w:rPr>
            </w:pPr>
            <w:r w:rsidRPr="00F83FB9">
              <w:rPr>
                <w:rFonts w:ascii="Times New Roman" w:eastAsia="Times New Roman" w:hAnsi="Times New Roman" w:cs="Times New Roman"/>
                <w:b/>
                <w:bCs/>
                <w:sz w:val="24"/>
                <w:szCs w:val="24"/>
              </w:rPr>
              <w:t>1 классы</w:t>
            </w:r>
          </w:p>
        </w:tc>
        <w:tc>
          <w:tcPr>
            <w:tcW w:w="0" w:type="auto"/>
            <w:vAlign w:val="center"/>
            <w:hideMark/>
          </w:tcPr>
          <w:p w14:paraId="243E19BA" w14:textId="77777777" w:rsidR="00F83FB9" w:rsidRPr="00F83FB9" w:rsidRDefault="00F83FB9" w:rsidP="00F83FB9">
            <w:pPr>
              <w:spacing w:after="0" w:line="240" w:lineRule="auto"/>
              <w:jc w:val="center"/>
              <w:rPr>
                <w:rFonts w:ascii="Times New Roman" w:eastAsia="Times New Roman" w:hAnsi="Times New Roman" w:cs="Times New Roman"/>
                <w:b/>
                <w:bCs/>
                <w:sz w:val="24"/>
                <w:szCs w:val="24"/>
              </w:rPr>
            </w:pPr>
            <w:r w:rsidRPr="00F83FB9">
              <w:rPr>
                <w:rFonts w:ascii="Times New Roman" w:eastAsia="Times New Roman" w:hAnsi="Times New Roman" w:cs="Times New Roman"/>
                <w:b/>
                <w:bCs/>
                <w:sz w:val="24"/>
                <w:szCs w:val="24"/>
              </w:rPr>
              <w:t>2-4 классы</w:t>
            </w:r>
          </w:p>
        </w:tc>
        <w:tc>
          <w:tcPr>
            <w:tcW w:w="0" w:type="auto"/>
            <w:vAlign w:val="center"/>
            <w:hideMark/>
          </w:tcPr>
          <w:p w14:paraId="7D6DC15E" w14:textId="77777777" w:rsidR="00F83FB9" w:rsidRPr="00F83FB9" w:rsidRDefault="00F83FB9" w:rsidP="00F83FB9">
            <w:pPr>
              <w:spacing w:after="0" w:line="240" w:lineRule="auto"/>
              <w:jc w:val="center"/>
              <w:rPr>
                <w:rFonts w:ascii="Times New Roman" w:eastAsia="Times New Roman" w:hAnsi="Times New Roman" w:cs="Times New Roman"/>
                <w:b/>
                <w:bCs/>
                <w:sz w:val="24"/>
                <w:szCs w:val="24"/>
              </w:rPr>
            </w:pPr>
            <w:r w:rsidRPr="00F83FB9">
              <w:rPr>
                <w:rFonts w:ascii="Times New Roman" w:eastAsia="Times New Roman" w:hAnsi="Times New Roman" w:cs="Times New Roman"/>
                <w:b/>
                <w:bCs/>
                <w:sz w:val="24"/>
                <w:szCs w:val="24"/>
              </w:rPr>
              <w:t>5-8 классы</w:t>
            </w:r>
          </w:p>
        </w:tc>
        <w:tc>
          <w:tcPr>
            <w:tcW w:w="0" w:type="auto"/>
            <w:vAlign w:val="center"/>
            <w:hideMark/>
          </w:tcPr>
          <w:p w14:paraId="76A03A51" w14:textId="77777777" w:rsidR="00F83FB9" w:rsidRPr="00F83FB9" w:rsidRDefault="00F83FB9" w:rsidP="00F83FB9">
            <w:pPr>
              <w:spacing w:after="0" w:line="240" w:lineRule="auto"/>
              <w:jc w:val="center"/>
              <w:rPr>
                <w:rFonts w:ascii="Times New Roman" w:eastAsia="Times New Roman" w:hAnsi="Times New Roman" w:cs="Times New Roman"/>
                <w:b/>
                <w:bCs/>
                <w:sz w:val="24"/>
                <w:szCs w:val="24"/>
              </w:rPr>
            </w:pPr>
            <w:r w:rsidRPr="00F83FB9">
              <w:rPr>
                <w:rFonts w:ascii="Times New Roman" w:eastAsia="Times New Roman" w:hAnsi="Times New Roman" w:cs="Times New Roman"/>
                <w:b/>
                <w:bCs/>
                <w:sz w:val="24"/>
                <w:szCs w:val="24"/>
              </w:rPr>
              <w:t>9 классы</w:t>
            </w:r>
          </w:p>
        </w:tc>
        <w:tc>
          <w:tcPr>
            <w:tcW w:w="824" w:type="dxa"/>
            <w:vAlign w:val="center"/>
            <w:hideMark/>
          </w:tcPr>
          <w:p w14:paraId="7BEA2956" w14:textId="77777777" w:rsidR="00F83FB9" w:rsidRPr="00F83FB9" w:rsidRDefault="00F83FB9" w:rsidP="00F83FB9">
            <w:pPr>
              <w:spacing w:after="0" w:line="240" w:lineRule="auto"/>
              <w:jc w:val="center"/>
              <w:rPr>
                <w:rFonts w:ascii="Times New Roman" w:eastAsia="Times New Roman" w:hAnsi="Times New Roman" w:cs="Times New Roman"/>
                <w:b/>
                <w:bCs/>
                <w:sz w:val="24"/>
                <w:szCs w:val="24"/>
              </w:rPr>
            </w:pPr>
            <w:r w:rsidRPr="00F83FB9">
              <w:rPr>
                <w:rFonts w:ascii="Times New Roman" w:eastAsia="Times New Roman" w:hAnsi="Times New Roman" w:cs="Times New Roman"/>
                <w:b/>
                <w:bCs/>
                <w:sz w:val="24"/>
                <w:szCs w:val="24"/>
              </w:rPr>
              <w:t>10 классы</w:t>
            </w:r>
          </w:p>
        </w:tc>
        <w:tc>
          <w:tcPr>
            <w:tcW w:w="2012" w:type="dxa"/>
            <w:vAlign w:val="center"/>
            <w:hideMark/>
          </w:tcPr>
          <w:p w14:paraId="6140C871" w14:textId="77777777" w:rsidR="00F83FB9" w:rsidRPr="00F83FB9" w:rsidRDefault="00F83FB9" w:rsidP="00F83FB9">
            <w:pPr>
              <w:spacing w:after="0" w:line="240" w:lineRule="auto"/>
              <w:jc w:val="center"/>
              <w:rPr>
                <w:rFonts w:ascii="Times New Roman" w:eastAsia="Times New Roman" w:hAnsi="Times New Roman" w:cs="Times New Roman"/>
                <w:b/>
                <w:bCs/>
                <w:sz w:val="24"/>
                <w:szCs w:val="24"/>
              </w:rPr>
            </w:pPr>
            <w:r w:rsidRPr="00F83FB9">
              <w:rPr>
                <w:rFonts w:ascii="Times New Roman" w:eastAsia="Times New Roman" w:hAnsi="Times New Roman" w:cs="Times New Roman"/>
                <w:b/>
                <w:bCs/>
                <w:sz w:val="24"/>
                <w:szCs w:val="24"/>
              </w:rPr>
              <w:t>11 классы</w:t>
            </w:r>
          </w:p>
        </w:tc>
      </w:tr>
      <w:tr w:rsidR="00F83FB9" w:rsidRPr="00F83FB9" w14:paraId="116A21F9" w14:textId="77777777" w:rsidTr="00197D1D">
        <w:trPr>
          <w:tblCellSpacing w:w="15" w:type="dxa"/>
        </w:trPr>
        <w:tc>
          <w:tcPr>
            <w:tcW w:w="2791" w:type="dxa"/>
            <w:vAlign w:val="center"/>
            <w:hideMark/>
          </w:tcPr>
          <w:p w14:paraId="4CBEF840"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b/>
                <w:bCs/>
                <w:sz w:val="24"/>
                <w:szCs w:val="24"/>
              </w:rPr>
              <w:t>Начало учебного года</w:t>
            </w:r>
          </w:p>
        </w:tc>
        <w:tc>
          <w:tcPr>
            <w:tcW w:w="7326" w:type="dxa"/>
            <w:gridSpan w:val="6"/>
            <w:vAlign w:val="center"/>
            <w:hideMark/>
          </w:tcPr>
          <w:p w14:paraId="55469FB7" w14:textId="63392CB9" w:rsidR="00F83FB9" w:rsidRPr="00F83FB9" w:rsidRDefault="00A75127" w:rsidP="00F83F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сентября 2020</w:t>
            </w:r>
            <w:r w:rsidR="00F83FB9" w:rsidRPr="00F83FB9">
              <w:rPr>
                <w:rFonts w:ascii="Times New Roman" w:eastAsia="Times New Roman" w:hAnsi="Times New Roman" w:cs="Times New Roman"/>
                <w:sz w:val="24"/>
                <w:szCs w:val="24"/>
              </w:rPr>
              <w:t xml:space="preserve"> года</w:t>
            </w:r>
          </w:p>
        </w:tc>
      </w:tr>
      <w:tr w:rsidR="00F83FB9" w:rsidRPr="00F83FB9" w14:paraId="547D247B" w14:textId="77777777" w:rsidTr="00197D1D">
        <w:trPr>
          <w:tblCellSpacing w:w="15" w:type="dxa"/>
        </w:trPr>
        <w:tc>
          <w:tcPr>
            <w:tcW w:w="2791" w:type="dxa"/>
            <w:vAlign w:val="center"/>
            <w:hideMark/>
          </w:tcPr>
          <w:p w14:paraId="2FA615EA"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Продолжительность учебного года</w:t>
            </w:r>
          </w:p>
        </w:tc>
        <w:tc>
          <w:tcPr>
            <w:tcW w:w="824" w:type="dxa"/>
            <w:vAlign w:val="center"/>
            <w:hideMark/>
          </w:tcPr>
          <w:p w14:paraId="11A37E4A"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33 недели</w:t>
            </w:r>
          </w:p>
        </w:tc>
        <w:tc>
          <w:tcPr>
            <w:tcW w:w="0" w:type="auto"/>
            <w:vAlign w:val="center"/>
            <w:hideMark/>
          </w:tcPr>
          <w:p w14:paraId="48308CE9"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sz w:val="24"/>
                <w:szCs w:val="24"/>
              </w:rPr>
              <w:t>34 недели</w:t>
            </w:r>
          </w:p>
        </w:tc>
        <w:tc>
          <w:tcPr>
            <w:tcW w:w="0" w:type="auto"/>
            <w:vAlign w:val="center"/>
            <w:hideMark/>
          </w:tcPr>
          <w:p w14:paraId="099AB10C"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sz w:val="24"/>
                <w:szCs w:val="24"/>
              </w:rPr>
              <w:t>34 недели</w:t>
            </w:r>
          </w:p>
        </w:tc>
        <w:tc>
          <w:tcPr>
            <w:tcW w:w="0" w:type="auto"/>
            <w:vAlign w:val="center"/>
            <w:hideMark/>
          </w:tcPr>
          <w:p w14:paraId="0E86CA24"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34 недели (не включая летний экзаменационный период)</w:t>
            </w:r>
          </w:p>
        </w:tc>
        <w:tc>
          <w:tcPr>
            <w:tcW w:w="824" w:type="dxa"/>
            <w:vAlign w:val="center"/>
            <w:hideMark/>
          </w:tcPr>
          <w:p w14:paraId="64058411"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sz w:val="24"/>
                <w:szCs w:val="24"/>
              </w:rPr>
              <w:t>34 недели</w:t>
            </w:r>
          </w:p>
        </w:tc>
        <w:tc>
          <w:tcPr>
            <w:tcW w:w="2012" w:type="dxa"/>
            <w:vAlign w:val="center"/>
            <w:hideMark/>
          </w:tcPr>
          <w:p w14:paraId="42A87AD5"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34 недели (не включая летний экзаменационный период)</w:t>
            </w:r>
          </w:p>
        </w:tc>
      </w:tr>
      <w:tr w:rsidR="00F83FB9" w:rsidRPr="00F83FB9" w14:paraId="41ADE395" w14:textId="77777777" w:rsidTr="00197D1D">
        <w:trPr>
          <w:tblCellSpacing w:w="15" w:type="dxa"/>
        </w:trPr>
        <w:tc>
          <w:tcPr>
            <w:tcW w:w="2791" w:type="dxa"/>
            <w:vAlign w:val="center"/>
            <w:hideMark/>
          </w:tcPr>
          <w:p w14:paraId="5FED5A20"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b/>
                <w:bCs/>
                <w:sz w:val="24"/>
                <w:szCs w:val="24"/>
              </w:rPr>
              <w:t>Продолжительность учебной недели</w:t>
            </w:r>
          </w:p>
        </w:tc>
        <w:tc>
          <w:tcPr>
            <w:tcW w:w="7326" w:type="dxa"/>
            <w:gridSpan w:val="6"/>
            <w:vAlign w:val="center"/>
            <w:hideMark/>
          </w:tcPr>
          <w:p w14:paraId="2FA7567E"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5 дней</w:t>
            </w:r>
          </w:p>
        </w:tc>
      </w:tr>
      <w:tr w:rsidR="00F83FB9" w:rsidRPr="00F83FB9" w14:paraId="4F923EA0" w14:textId="77777777" w:rsidTr="00197D1D">
        <w:trPr>
          <w:tblCellSpacing w:w="15" w:type="dxa"/>
        </w:trPr>
        <w:tc>
          <w:tcPr>
            <w:tcW w:w="2791" w:type="dxa"/>
            <w:vAlign w:val="center"/>
            <w:hideMark/>
          </w:tcPr>
          <w:p w14:paraId="4700B3BB"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Промежуточная аттестация</w:t>
            </w:r>
          </w:p>
        </w:tc>
        <w:tc>
          <w:tcPr>
            <w:tcW w:w="824" w:type="dxa"/>
            <w:vAlign w:val="center"/>
            <w:hideMark/>
          </w:tcPr>
          <w:p w14:paraId="00FBD64B"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 </w:t>
            </w:r>
          </w:p>
        </w:tc>
        <w:tc>
          <w:tcPr>
            <w:tcW w:w="0" w:type="auto"/>
            <w:vAlign w:val="center"/>
            <w:hideMark/>
          </w:tcPr>
          <w:p w14:paraId="5858A80D" w14:textId="63E97DA1" w:rsidR="00F83FB9" w:rsidRPr="00F83FB9" w:rsidRDefault="00E72BE9" w:rsidP="00F83F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11-21</w:t>
            </w:r>
            <w:r w:rsidR="00F83FB9" w:rsidRPr="00F83F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мая 2021</w:t>
            </w:r>
            <w:r w:rsidR="00F83FB9" w:rsidRPr="00F83FB9">
              <w:rPr>
                <w:rFonts w:ascii="Times New Roman" w:eastAsia="Times New Roman" w:hAnsi="Times New Roman" w:cs="Times New Roman"/>
                <w:sz w:val="24"/>
                <w:szCs w:val="24"/>
              </w:rPr>
              <w:t xml:space="preserve"> г.</w:t>
            </w:r>
          </w:p>
        </w:tc>
        <w:tc>
          <w:tcPr>
            <w:tcW w:w="0" w:type="auto"/>
            <w:vAlign w:val="center"/>
            <w:hideMark/>
          </w:tcPr>
          <w:p w14:paraId="5C33EC63" w14:textId="6FF6C5EF" w:rsidR="00F83FB9" w:rsidRPr="00E72BE9" w:rsidRDefault="00F83FB9" w:rsidP="0092661A">
            <w:pPr>
              <w:spacing w:after="0" w:line="240" w:lineRule="auto"/>
              <w:rPr>
                <w:rFonts w:ascii="Times New Roman" w:eastAsia="Times New Roman" w:hAnsi="Times New Roman" w:cs="Times New Roman"/>
                <w:sz w:val="24"/>
                <w:szCs w:val="24"/>
              </w:rPr>
            </w:pPr>
            <w:r w:rsidRPr="00E72BE9">
              <w:rPr>
                <w:rFonts w:ascii="Times New Roman" w:eastAsia="Times New Roman" w:hAnsi="Times New Roman" w:cs="Times New Roman"/>
                <w:sz w:val="24"/>
                <w:szCs w:val="24"/>
              </w:rPr>
              <w:t>11-2</w:t>
            </w:r>
            <w:r w:rsidR="00E72BE9" w:rsidRPr="00E72BE9">
              <w:rPr>
                <w:rFonts w:ascii="Times New Roman" w:eastAsia="Times New Roman" w:hAnsi="Times New Roman" w:cs="Times New Roman"/>
                <w:sz w:val="24"/>
                <w:szCs w:val="24"/>
              </w:rPr>
              <w:t>1</w:t>
            </w:r>
            <w:r w:rsidRPr="00E72BE9">
              <w:rPr>
                <w:rFonts w:ascii="Times New Roman" w:eastAsia="Times New Roman" w:hAnsi="Times New Roman" w:cs="Times New Roman"/>
                <w:sz w:val="24"/>
                <w:szCs w:val="24"/>
              </w:rPr>
              <w:t xml:space="preserve"> мая </w:t>
            </w:r>
            <w:r w:rsidR="00E72BE9">
              <w:rPr>
                <w:rFonts w:ascii="Times New Roman" w:eastAsia="Times New Roman" w:hAnsi="Times New Roman" w:cs="Times New Roman"/>
                <w:sz w:val="24"/>
                <w:szCs w:val="24"/>
              </w:rPr>
              <w:t>2021</w:t>
            </w:r>
            <w:r w:rsidRPr="00E72BE9">
              <w:rPr>
                <w:rFonts w:ascii="Times New Roman" w:eastAsia="Times New Roman" w:hAnsi="Times New Roman" w:cs="Times New Roman"/>
                <w:sz w:val="24"/>
                <w:szCs w:val="24"/>
              </w:rPr>
              <w:t xml:space="preserve"> г.</w:t>
            </w:r>
          </w:p>
        </w:tc>
        <w:tc>
          <w:tcPr>
            <w:tcW w:w="0" w:type="auto"/>
            <w:vAlign w:val="center"/>
            <w:hideMark/>
          </w:tcPr>
          <w:p w14:paraId="4F008C52"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 </w:t>
            </w:r>
          </w:p>
        </w:tc>
        <w:tc>
          <w:tcPr>
            <w:tcW w:w="824" w:type="dxa"/>
            <w:vAlign w:val="center"/>
            <w:hideMark/>
          </w:tcPr>
          <w:p w14:paraId="63141761" w14:textId="1DB2CB8C" w:rsidR="00F83FB9" w:rsidRPr="00F83FB9" w:rsidRDefault="00E72BE9" w:rsidP="00F83F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11-21</w:t>
            </w:r>
            <w:r w:rsidR="00F83FB9" w:rsidRPr="00F83F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мая 2021</w:t>
            </w:r>
            <w:r w:rsidR="00F83FB9" w:rsidRPr="00F83FB9">
              <w:rPr>
                <w:rFonts w:ascii="Times New Roman" w:eastAsia="Times New Roman" w:hAnsi="Times New Roman" w:cs="Times New Roman"/>
                <w:sz w:val="24"/>
                <w:szCs w:val="24"/>
              </w:rPr>
              <w:t xml:space="preserve"> г.</w:t>
            </w:r>
          </w:p>
        </w:tc>
        <w:tc>
          <w:tcPr>
            <w:tcW w:w="2012" w:type="dxa"/>
            <w:vAlign w:val="center"/>
            <w:hideMark/>
          </w:tcPr>
          <w:p w14:paraId="14D1CC2B"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 </w:t>
            </w:r>
          </w:p>
        </w:tc>
      </w:tr>
      <w:tr w:rsidR="00F83FB9" w:rsidRPr="00F83FB9" w14:paraId="64AA2DD1" w14:textId="77777777" w:rsidTr="00197D1D">
        <w:trPr>
          <w:tblCellSpacing w:w="15" w:type="dxa"/>
        </w:trPr>
        <w:tc>
          <w:tcPr>
            <w:tcW w:w="2791" w:type="dxa"/>
            <w:vAlign w:val="center"/>
            <w:hideMark/>
          </w:tcPr>
          <w:p w14:paraId="38795206"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Государственная (итоговая) аттестация</w:t>
            </w:r>
          </w:p>
        </w:tc>
        <w:tc>
          <w:tcPr>
            <w:tcW w:w="824" w:type="dxa"/>
            <w:vAlign w:val="center"/>
            <w:hideMark/>
          </w:tcPr>
          <w:p w14:paraId="214C781D"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 </w:t>
            </w:r>
          </w:p>
        </w:tc>
        <w:tc>
          <w:tcPr>
            <w:tcW w:w="0" w:type="auto"/>
            <w:vAlign w:val="center"/>
            <w:hideMark/>
          </w:tcPr>
          <w:p w14:paraId="0DA8B267"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 </w:t>
            </w:r>
          </w:p>
        </w:tc>
        <w:tc>
          <w:tcPr>
            <w:tcW w:w="0" w:type="auto"/>
            <w:vAlign w:val="center"/>
            <w:hideMark/>
          </w:tcPr>
          <w:p w14:paraId="1BD0BFEF" w14:textId="77777777" w:rsidR="00F83FB9" w:rsidRPr="00E72BE9" w:rsidRDefault="00F83FB9" w:rsidP="00F83FB9">
            <w:pPr>
              <w:spacing w:after="0" w:line="240" w:lineRule="auto"/>
              <w:rPr>
                <w:rFonts w:ascii="Times New Roman" w:eastAsia="Times New Roman" w:hAnsi="Times New Roman" w:cs="Times New Roman"/>
                <w:sz w:val="24"/>
                <w:szCs w:val="24"/>
              </w:rPr>
            </w:pPr>
            <w:r w:rsidRPr="00E72BE9">
              <w:rPr>
                <w:rFonts w:ascii="Times New Roman" w:eastAsia="Times New Roman" w:hAnsi="Times New Roman" w:cs="Times New Roman"/>
                <w:sz w:val="24"/>
                <w:szCs w:val="24"/>
              </w:rPr>
              <w:t> </w:t>
            </w:r>
          </w:p>
        </w:tc>
        <w:tc>
          <w:tcPr>
            <w:tcW w:w="0" w:type="auto"/>
            <w:vAlign w:val="center"/>
            <w:hideMark/>
          </w:tcPr>
          <w:p w14:paraId="325FF53D" w14:textId="5E8C5F0C" w:rsidR="00F83FB9" w:rsidRPr="00F83FB9" w:rsidRDefault="0092661A" w:rsidP="00F83FB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22</w:t>
            </w:r>
            <w:r w:rsidR="00E72BE9">
              <w:rPr>
                <w:rFonts w:ascii="Times New Roman" w:eastAsia="Times New Roman" w:hAnsi="Times New Roman" w:cs="Times New Roman"/>
                <w:sz w:val="24"/>
                <w:szCs w:val="24"/>
              </w:rPr>
              <w:t xml:space="preserve"> мая - 03 июля 2021</w:t>
            </w:r>
            <w:r w:rsidR="00F83FB9" w:rsidRPr="00F83FB9">
              <w:rPr>
                <w:rFonts w:ascii="Times New Roman" w:eastAsia="Times New Roman" w:hAnsi="Times New Roman"/>
                <w:sz w:val="24"/>
                <w:szCs w:val="24"/>
              </w:rPr>
              <w:t xml:space="preserve"> </w:t>
            </w:r>
            <w:r w:rsidR="00F83FB9" w:rsidRPr="00F83FB9">
              <w:rPr>
                <w:rFonts w:ascii="Times New Roman" w:eastAsia="Times New Roman" w:hAnsi="Times New Roman" w:cs="Times New Roman"/>
                <w:sz w:val="24"/>
                <w:szCs w:val="24"/>
              </w:rPr>
              <w:t>г.</w:t>
            </w:r>
          </w:p>
        </w:tc>
        <w:tc>
          <w:tcPr>
            <w:tcW w:w="824" w:type="dxa"/>
            <w:vAlign w:val="center"/>
            <w:hideMark/>
          </w:tcPr>
          <w:p w14:paraId="264FEE97"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 </w:t>
            </w:r>
          </w:p>
        </w:tc>
        <w:tc>
          <w:tcPr>
            <w:tcW w:w="2012" w:type="dxa"/>
            <w:vAlign w:val="center"/>
            <w:hideMark/>
          </w:tcPr>
          <w:p w14:paraId="6380F0FE" w14:textId="5A33BA92" w:rsidR="00F83FB9" w:rsidRPr="00F83FB9" w:rsidRDefault="00F83FB9" w:rsidP="00E72BE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27 мая - 02 июля 202</w:t>
            </w:r>
            <w:r w:rsidR="00E72BE9">
              <w:rPr>
                <w:rFonts w:ascii="Times New Roman" w:eastAsia="Times New Roman" w:hAnsi="Times New Roman" w:cs="Times New Roman"/>
                <w:sz w:val="24"/>
                <w:szCs w:val="24"/>
                <w:lang w:val="en-US"/>
              </w:rPr>
              <w:t>1</w:t>
            </w:r>
            <w:r w:rsidRPr="00F83FB9">
              <w:rPr>
                <w:rFonts w:ascii="Times New Roman" w:eastAsia="Times New Roman" w:hAnsi="Times New Roman"/>
                <w:sz w:val="24"/>
                <w:szCs w:val="24"/>
              </w:rPr>
              <w:t xml:space="preserve"> </w:t>
            </w:r>
            <w:r w:rsidRPr="00F83FB9">
              <w:rPr>
                <w:rFonts w:ascii="Times New Roman" w:eastAsia="Times New Roman" w:hAnsi="Times New Roman" w:cs="Times New Roman"/>
                <w:sz w:val="24"/>
                <w:szCs w:val="24"/>
              </w:rPr>
              <w:t>г.</w:t>
            </w:r>
          </w:p>
        </w:tc>
      </w:tr>
      <w:tr w:rsidR="00F83FB9" w:rsidRPr="00F83FB9" w14:paraId="7733CB7E" w14:textId="77777777" w:rsidTr="00197D1D">
        <w:trPr>
          <w:tblCellSpacing w:w="15" w:type="dxa"/>
        </w:trPr>
        <w:tc>
          <w:tcPr>
            <w:tcW w:w="2791" w:type="dxa"/>
            <w:vAlign w:val="center"/>
            <w:hideMark/>
          </w:tcPr>
          <w:p w14:paraId="6FAC9A31"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Окончание учебного года</w:t>
            </w:r>
          </w:p>
        </w:tc>
        <w:tc>
          <w:tcPr>
            <w:tcW w:w="7326" w:type="dxa"/>
            <w:gridSpan w:val="6"/>
            <w:vAlign w:val="center"/>
            <w:hideMark/>
          </w:tcPr>
          <w:p w14:paraId="4BA43FE3" w14:textId="53DD4DF7" w:rsidR="00F83FB9" w:rsidRPr="00F83FB9" w:rsidRDefault="00E72BE9" w:rsidP="00F83F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25.05.2021</w:t>
            </w:r>
          </w:p>
        </w:tc>
      </w:tr>
      <w:tr w:rsidR="00F83FB9" w:rsidRPr="00F83FB9" w14:paraId="77C82A65" w14:textId="77777777" w:rsidTr="00197D1D">
        <w:trPr>
          <w:tblCellSpacing w:w="15" w:type="dxa"/>
        </w:trPr>
        <w:tc>
          <w:tcPr>
            <w:tcW w:w="10147" w:type="dxa"/>
            <w:gridSpan w:val="7"/>
            <w:vAlign w:val="center"/>
            <w:hideMark/>
          </w:tcPr>
          <w:p w14:paraId="19128D6C" w14:textId="77777777" w:rsidR="00F83FB9" w:rsidRPr="00F83FB9" w:rsidRDefault="00F83FB9" w:rsidP="00F83FB9">
            <w:pPr>
              <w:spacing w:after="0" w:line="240" w:lineRule="auto"/>
              <w:jc w:val="center"/>
              <w:rPr>
                <w:rFonts w:ascii="Times New Roman" w:eastAsia="Times New Roman" w:hAnsi="Times New Roman" w:cs="Times New Roman"/>
                <w:sz w:val="24"/>
                <w:szCs w:val="24"/>
              </w:rPr>
            </w:pPr>
            <w:r w:rsidRPr="00F83FB9">
              <w:rPr>
                <w:rFonts w:ascii="Times New Roman" w:eastAsia="Times New Roman" w:hAnsi="Times New Roman" w:cs="Times New Roman"/>
                <w:b/>
                <w:bCs/>
                <w:sz w:val="24"/>
                <w:szCs w:val="24"/>
              </w:rPr>
              <w:t>Каникулы</w:t>
            </w:r>
          </w:p>
        </w:tc>
      </w:tr>
      <w:tr w:rsidR="00F83FB9" w:rsidRPr="00F83FB9" w14:paraId="68311DA3" w14:textId="77777777" w:rsidTr="00197D1D">
        <w:trPr>
          <w:tblCellSpacing w:w="15" w:type="dxa"/>
        </w:trPr>
        <w:tc>
          <w:tcPr>
            <w:tcW w:w="2791" w:type="dxa"/>
            <w:vAlign w:val="center"/>
            <w:hideMark/>
          </w:tcPr>
          <w:p w14:paraId="550F4D71"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lastRenderedPageBreak/>
              <w:t>Осенние</w:t>
            </w:r>
          </w:p>
        </w:tc>
        <w:tc>
          <w:tcPr>
            <w:tcW w:w="7326" w:type="dxa"/>
            <w:gridSpan w:val="6"/>
            <w:vAlign w:val="center"/>
            <w:hideMark/>
          </w:tcPr>
          <w:p w14:paraId="471ABF7E" w14:textId="343BAFB5" w:rsidR="00F83FB9" w:rsidRPr="00F83FB9" w:rsidRDefault="00E72BE9" w:rsidP="00F83F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26.10.2020 – 03.11.2020</w:t>
            </w:r>
          </w:p>
        </w:tc>
      </w:tr>
      <w:tr w:rsidR="00F83FB9" w:rsidRPr="00F83FB9" w14:paraId="2B946A08" w14:textId="77777777" w:rsidTr="00197D1D">
        <w:trPr>
          <w:tblCellSpacing w:w="15" w:type="dxa"/>
        </w:trPr>
        <w:tc>
          <w:tcPr>
            <w:tcW w:w="2791" w:type="dxa"/>
            <w:vAlign w:val="center"/>
            <w:hideMark/>
          </w:tcPr>
          <w:p w14:paraId="3F4AE063"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Зимние</w:t>
            </w:r>
          </w:p>
        </w:tc>
        <w:tc>
          <w:tcPr>
            <w:tcW w:w="7326" w:type="dxa"/>
            <w:gridSpan w:val="6"/>
            <w:vAlign w:val="center"/>
            <w:hideMark/>
          </w:tcPr>
          <w:p w14:paraId="368F1E91" w14:textId="74CEE65D" w:rsidR="00F83FB9" w:rsidRPr="00F83FB9" w:rsidRDefault="00E72BE9" w:rsidP="00F83F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28.12.2020 – 10.01.2021</w:t>
            </w:r>
          </w:p>
        </w:tc>
      </w:tr>
      <w:tr w:rsidR="00F83FB9" w:rsidRPr="00F83FB9" w14:paraId="0501D3A6" w14:textId="77777777" w:rsidTr="00197D1D">
        <w:trPr>
          <w:tblCellSpacing w:w="15" w:type="dxa"/>
        </w:trPr>
        <w:tc>
          <w:tcPr>
            <w:tcW w:w="2791" w:type="dxa"/>
            <w:vAlign w:val="center"/>
            <w:hideMark/>
          </w:tcPr>
          <w:p w14:paraId="77B48813"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Весенние</w:t>
            </w:r>
          </w:p>
        </w:tc>
        <w:tc>
          <w:tcPr>
            <w:tcW w:w="7326" w:type="dxa"/>
            <w:gridSpan w:val="6"/>
            <w:vAlign w:val="center"/>
            <w:hideMark/>
          </w:tcPr>
          <w:p w14:paraId="63D53291" w14:textId="1619E2B5" w:rsidR="00F83FB9" w:rsidRPr="00F83FB9" w:rsidRDefault="00F83FB9" w:rsidP="00E72BE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2</w:t>
            </w:r>
            <w:r w:rsidR="00E72BE9">
              <w:rPr>
                <w:rFonts w:ascii="Times New Roman" w:eastAsia="Times New Roman" w:hAnsi="Times New Roman" w:cs="Times New Roman"/>
                <w:sz w:val="24"/>
                <w:szCs w:val="24"/>
                <w:lang w:val="en-US"/>
              </w:rPr>
              <w:t>2</w:t>
            </w:r>
            <w:r w:rsidR="00E72BE9">
              <w:rPr>
                <w:rFonts w:ascii="Times New Roman" w:eastAsia="Times New Roman" w:hAnsi="Times New Roman" w:cs="Times New Roman"/>
                <w:sz w:val="24"/>
                <w:szCs w:val="24"/>
              </w:rPr>
              <w:t>.03.2021 – 28.03.2021</w:t>
            </w:r>
          </w:p>
        </w:tc>
      </w:tr>
      <w:tr w:rsidR="00F83FB9" w:rsidRPr="00F83FB9" w14:paraId="24E96D5C" w14:textId="77777777" w:rsidTr="00197D1D">
        <w:trPr>
          <w:tblCellSpacing w:w="15" w:type="dxa"/>
        </w:trPr>
        <w:tc>
          <w:tcPr>
            <w:tcW w:w="2791" w:type="dxa"/>
            <w:vAlign w:val="center"/>
            <w:hideMark/>
          </w:tcPr>
          <w:p w14:paraId="32213B28"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Летние</w:t>
            </w:r>
          </w:p>
        </w:tc>
        <w:tc>
          <w:tcPr>
            <w:tcW w:w="7326" w:type="dxa"/>
            <w:gridSpan w:val="6"/>
            <w:vAlign w:val="center"/>
            <w:hideMark/>
          </w:tcPr>
          <w:p w14:paraId="3FE73BAF" w14:textId="4900465A" w:rsidR="00F83FB9" w:rsidRPr="00F83FB9" w:rsidRDefault="00F83FB9" w:rsidP="00E72BE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25.05.202</w:t>
            </w:r>
            <w:r w:rsidR="00E72BE9" w:rsidRPr="00E72BE9">
              <w:rPr>
                <w:rFonts w:ascii="Times New Roman" w:eastAsia="Times New Roman" w:hAnsi="Times New Roman" w:cs="Times New Roman"/>
                <w:sz w:val="24"/>
                <w:szCs w:val="24"/>
              </w:rPr>
              <w:t>1</w:t>
            </w:r>
            <w:r w:rsidR="00E72BE9">
              <w:rPr>
                <w:rFonts w:ascii="Times New Roman" w:eastAsia="Times New Roman" w:hAnsi="Times New Roman" w:cs="Times New Roman"/>
                <w:sz w:val="24"/>
                <w:szCs w:val="24"/>
              </w:rPr>
              <w:t xml:space="preserve"> – 31.08.2021</w:t>
            </w:r>
            <w:r w:rsidRPr="00F83FB9">
              <w:rPr>
                <w:rFonts w:ascii="Times New Roman" w:eastAsia="Times New Roman" w:hAnsi="Times New Roman" w:cs="Times New Roman"/>
                <w:sz w:val="24"/>
                <w:szCs w:val="24"/>
              </w:rPr>
              <w:t xml:space="preserve"> (не включая летний экзаменационный период)</w:t>
            </w:r>
          </w:p>
        </w:tc>
      </w:tr>
      <w:tr w:rsidR="00F83FB9" w:rsidRPr="00F83FB9" w14:paraId="53398EB1" w14:textId="77777777" w:rsidTr="00197D1D">
        <w:trPr>
          <w:trHeight w:val="459"/>
          <w:tblCellSpacing w:w="15" w:type="dxa"/>
        </w:trPr>
        <w:tc>
          <w:tcPr>
            <w:tcW w:w="2791" w:type="dxa"/>
            <w:vAlign w:val="center"/>
            <w:hideMark/>
          </w:tcPr>
          <w:p w14:paraId="2A153286"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Дополнительные</w:t>
            </w:r>
          </w:p>
        </w:tc>
        <w:tc>
          <w:tcPr>
            <w:tcW w:w="7326" w:type="dxa"/>
            <w:gridSpan w:val="6"/>
            <w:vAlign w:val="center"/>
            <w:hideMark/>
          </w:tcPr>
          <w:p w14:paraId="0A3FF8D4" w14:textId="6EFB03EC" w:rsidR="00F83FB9" w:rsidRPr="00F83FB9" w:rsidRDefault="00E72BE9" w:rsidP="00F83F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001D6186">
              <w:rPr>
                <w:rFonts w:ascii="Times New Roman" w:eastAsia="Times New Roman" w:hAnsi="Times New Roman" w:cs="Times New Roman"/>
                <w:sz w:val="24"/>
                <w:szCs w:val="24"/>
              </w:rPr>
              <w:t>.02.21 – 14.02.21</w:t>
            </w:r>
            <w:r w:rsidR="00F83FB9" w:rsidRPr="00F83FB9">
              <w:rPr>
                <w:rFonts w:ascii="Times New Roman" w:eastAsia="Times New Roman" w:hAnsi="Times New Roman" w:cs="Times New Roman"/>
                <w:sz w:val="24"/>
                <w:szCs w:val="24"/>
              </w:rPr>
              <w:t xml:space="preserve"> (для первоклассников)</w:t>
            </w:r>
          </w:p>
        </w:tc>
      </w:tr>
      <w:tr w:rsidR="00F83FB9" w:rsidRPr="00F83FB9" w14:paraId="1FE1F932" w14:textId="77777777" w:rsidTr="00197D1D">
        <w:trPr>
          <w:tblCellSpacing w:w="15" w:type="dxa"/>
        </w:trPr>
        <w:tc>
          <w:tcPr>
            <w:tcW w:w="2791" w:type="dxa"/>
            <w:vAlign w:val="center"/>
            <w:hideMark/>
          </w:tcPr>
          <w:p w14:paraId="6224068C"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b/>
                <w:bCs/>
                <w:sz w:val="24"/>
                <w:szCs w:val="24"/>
              </w:rPr>
              <w:t>Сменность</w:t>
            </w:r>
          </w:p>
        </w:tc>
        <w:tc>
          <w:tcPr>
            <w:tcW w:w="7326" w:type="dxa"/>
            <w:gridSpan w:val="6"/>
            <w:vAlign w:val="center"/>
            <w:hideMark/>
          </w:tcPr>
          <w:p w14:paraId="1B1C186E"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Одна смена</w:t>
            </w:r>
          </w:p>
        </w:tc>
      </w:tr>
      <w:tr w:rsidR="00F83FB9" w:rsidRPr="00F83FB9" w14:paraId="015C80D9" w14:textId="77777777" w:rsidTr="00197D1D">
        <w:trPr>
          <w:tblCellSpacing w:w="15" w:type="dxa"/>
        </w:trPr>
        <w:tc>
          <w:tcPr>
            <w:tcW w:w="2791" w:type="dxa"/>
            <w:vAlign w:val="center"/>
            <w:hideMark/>
          </w:tcPr>
          <w:p w14:paraId="3B21C6B6"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Начало занятий</w:t>
            </w:r>
          </w:p>
        </w:tc>
        <w:tc>
          <w:tcPr>
            <w:tcW w:w="7326" w:type="dxa"/>
            <w:gridSpan w:val="6"/>
            <w:vAlign w:val="center"/>
            <w:hideMark/>
          </w:tcPr>
          <w:p w14:paraId="19D0FBE7"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09:30</w:t>
            </w:r>
          </w:p>
        </w:tc>
      </w:tr>
      <w:tr w:rsidR="00F83FB9" w:rsidRPr="00F83FB9" w14:paraId="44539241" w14:textId="77777777" w:rsidTr="00197D1D">
        <w:trPr>
          <w:tblCellSpacing w:w="15" w:type="dxa"/>
        </w:trPr>
        <w:tc>
          <w:tcPr>
            <w:tcW w:w="2791" w:type="dxa"/>
            <w:vAlign w:val="center"/>
            <w:hideMark/>
          </w:tcPr>
          <w:p w14:paraId="54C7B396"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Окончание занятий</w:t>
            </w:r>
          </w:p>
        </w:tc>
        <w:tc>
          <w:tcPr>
            <w:tcW w:w="7326" w:type="dxa"/>
            <w:gridSpan w:val="6"/>
            <w:vAlign w:val="center"/>
            <w:hideMark/>
          </w:tcPr>
          <w:p w14:paraId="0C416886"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16:05</w:t>
            </w:r>
          </w:p>
        </w:tc>
      </w:tr>
      <w:tr w:rsidR="00F83FB9" w:rsidRPr="00F83FB9" w14:paraId="01BF1210" w14:textId="77777777" w:rsidTr="001D6186">
        <w:trPr>
          <w:tblCellSpacing w:w="15" w:type="dxa"/>
        </w:trPr>
        <w:tc>
          <w:tcPr>
            <w:tcW w:w="2791" w:type="dxa"/>
            <w:vAlign w:val="center"/>
            <w:hideMark/>
          </w:tcPr>
          <w:p w14:paraId="551E9C95"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1 четверть</w:t>
            </w:r>
          </w:p>
        </w:tc>
        <w:tc>
          <w:tcPr>
            <w:tcW w:w="7326" w:type="dxa"/>
            <w:gridSpan w:val="6"/>
            <w:vAlign w:val="center"/>
          </w:tcPr>
          <w:p w14:paraId="1269D939" w14:textId="78C2BB48" w:rsidR="00F83FB9" w:rsidRPr="00F83FB9" w:rsidRDefault="001D6186" w:rsidP="00F83FB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01.09.2020 – 23.10.2020</w:t>
            </w:r>
          </w:p>
        </w:tc>
      </w:tr>
      <w:tr w:rsidR="00F83FB9" w:rsidRPr="00F83FB9" w14:paraId="7829B77A" w14:textId="77777777" w:rsidTr="00197D1D">
        <w:trPr>
          <w:tblCellSpacing w:w="15" w:type="dxa"/>
        </w:trPr>
        <w:tc>
          <w:tcPr>
            <w:tcW w:w="2791" w:type="dxa"/>
            <w:vAlign w:val="center"/>
            <w:hideMark/>
          </w:tcPr>
          <w:p w14:paraId="1A24A5B0"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2 четверть</w:t>
            </w:r>
          </w:p>
        </w:tc>
        <w:tc>
          <w:tcPr>
            <w:tcW w:w="7326" w:type="dxa"/>
            <w:gridSpan w:val="6"/>
            <w:vAlign w:val="center"/>
            <w:hideMark/>
          </w:tcPr>
          <w:p w14:paraId="0AF51B6C" w14:textId="761FE91B" w:rsidR="00F83FB9" w:rsidRPr="00F83FB9" w:rsidRDefault="001D6186" w:rsidP="00F83FB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05.11.2020 – 25.12.2020</w:t>
            </w:r>
          </w:p>
        </w:tc>
      </w:tr>
      <w:tr w:rsidR="00F83FB9" w:rsidRPr="00F83FB9" w14:paraId="40CCE3B7" w14:textId="77777777" w:rsidTr="00197D1D">
        <w:trPr>
          <w:tblCellSpacing w:w="15" w:type="dxa"/>
        </w:trPr>
        <w:tc>
          <w:tcPr>
            <w:tcW w:w="2791" w:type="dxa"/>
            <w:vAlign w:val="center"/>
            <w:hideMark/>
          </w:tcPr>
          <w:p w14:paraId="7370BAD4"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1 полугодие</w:t>
            </w:r>
          </w:p>
        </w:tc>
        <w:tc>
          <w:tcPr>
            <w:tcW w:w="7326" w:type="dxa"/>
            <w:gridSpan w:val="6"/>
            <w:vAlign w:val="center"/>
            <w:hideMark/>
          </w:tcPr>
          <w:p w14:paraId="46BC4C6E" w14:textId="38C12BC7" w:rsidR="00F83FB9" w:rsidRPr="00F83FB9" w:rsidRDefault="001D6186" w:rsidP="00F83F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01.09.2020 – 25.12.2020</w:t>
            </w:r>
          </w:p>
        </w:tc>
      </w:tr>
      <w:tr w:rsidR="00F83FB9" w:rsidRPr="00F83FB9" w14:paraId="3302367C" w14:textId="77777777" w:rsidTr="001D6186">
        <w:trPr>
          <w:tblCellSpacing w:w="15" w:type="dxa"/>
        </w:trPr>
        <w:tc>
          <w:tcPr>
            <w:tcW w:w="2791" w:type="dxa"/>
            <w:vAlign w:val="center"/>
            <w:hideMark/>
          </w:tcPr>
          <w:p w14:paraId="0F48AF76"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3 четверть</w:t>
            </w:r>
          </w:p>
        </w:tc>
        <w:tc>
          <w:tcPr>
            <w:tcW w:w="7326" w:type="dxa"/>
            <w:gridSpan w:val="6"/>
            <w:vAlign w:val="center"/>
          </w:tcPr>
          <w:p w14:paraId="727FFC62" w14:textId="1ECBF1AD" w:rsidR="00F83FB9" w:rsidRPr="00F83FB9" w:rsidRDefault="007B40A7" w:rsidP="00F83FB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11.01.2021 – 20.03.2021</w:t>
            </w:r>
          </w:p>
        </w:tc>
      </w:tr>
      <w:tr w:rsidR="00F83FB9" w:rsidRPr="00F83FB9" w14:paraId="1C911861" w14:textId="77777777" w:rsidTr="007B40A7">
        <w:trPr>
          <w:tblCellSpacing w:w="15" w:type="dxa"/>
        </w:trPr>
        <w:tc>
          <w:tcPr>
            <w:tcW w:w="2791" w:type="dxa"/>
            <w:vAlign w:val="center"/>
            <w:hideMark/>
          </w:tcPr>
          <w:p w14:paraId="76F108B0"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4 четверть</w:t>
            </w:r>
          </w:p>
        </w:tc>
        <w:tc>
          <w:tcPr>
            <w:tcW w:w="7326" w:type="dxa"/>
            <w:gridSpan w:val="6"/>
            <w:vAlign w:val="center"/>
          </w:tcPr>
          <w:p w14:paraId="17E73962" w14:textId="6EAC0A55" w:rsidR="00F83FB9" w:rsidRPr="00F83FB9" w:rsidRDefault="007B40A7" w:rsidP="00F83FB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29.03.2021 – 25.05.2021</w:t>
            </w:r>
          </w:p>
        </w:tc>
      </w:tr>
      <w:tr w:rsidR="00F83FB9" w:rsidRPr="00F83FB9" w14:paraId="157F94CE" w14:textId="77777777" w:rsidTr="00197D1D">
        <w:trPr>
          <w:tblCellSpacing w:w="15" w:type="dxa"/>
        </w:trPr>
        <w:tc>
          <w:tcPr>
            <w:tcW w:w="2791" w:type="dxa"/>
            <w:vAlign w:val="center"/>
            <w:hideMark/>
          </w:tcPr>
          <w:p w14:paraId="0561086D"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2 полугодие</w:t>
            </w:r>
          </w:p>
        </w:tc>
        <w:tc>
          <w:tcPr>
            <w:tcW w:w="7326" w:type="dxa"/>
            <w:gridSpan w:val="6"/>
            <w:vAlign w:val="center"/>
            <w:hideMark/>
          </w:tcPr>
          <w:p w14:paraId="768CE023" w14:textId="3499AE9F" w:rsidR="00F83FB9" w:rsidRPr="00F83FB9" w:rsidRDefault="007B40A7" w:rsidP="00F83FB9">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11</w:t>
            </w:r>
            <w:r w:rsidR="00F708F6">
              <w:rPr>
                <w:rFonts w:ascii="Times New Roman" w:eastAsia="Times New Roman" w:hAnsi="Times New Roman" w:cs="Times New Roman"/>
                <w:sz w:val="24"/>
                <w:szCs w:val="24"/>
              </w:rPr>
              <w:t xml:space="preserve">.01.2021 </w:t>
            </w:r>
            <w:r>
              <w:rPr>
                <w:rFonts w:ascii="Times New Roman" w:eastAsia="Times New Roman" w:hAnsi="Times New Roman" w:cs="Times New Roman"/>
                <w:sz w:val="24"/>
                <w:szCs w:val="24"/>
              </w:rPr>
              <w:t>- 25</w:t>
            </w:r>
            <w:r w:rsidR="00F708F6">
              <w:rPr>
                <w:rFonts w:ascii="Times New Roman" w:eastAsia="Times New Roman" w:hAnsi="Times New Roman" w:cs="Times New Roman"/>
                <w:sz w:val="24"/>
                <w:szCs w:val="24"/>
              </w:rPr>
              <w:t>.05.2021</w:t>
            </w:r>
          </w:p>
        </w:tc>
      </w:tr>
      <w:tr w:rsidR="00F83FB9" w:rsidRPr="00F83FB9" w14:paraId="3845A2D1" w14:textId="77777777" w:rsidTr="00197D1D">
        <w:trPr>
          <w:tblCellSpacing w:w="15" w:type="dxa"/>
        </w:trPr>
        <w:tc>
          <w:tcPr>
            <w:tcW w:w="2791" w:type="dxa"/>
            <w:vAlign w:val="center"/>
            <w:hideMark/>
          </w:tcPr>
          <w:p w14:paraId="5A7C6080"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Занятия дополнительного образования, элективные курсы</w:t>
            </w:r>
          </w:p>
        </w:tc>
        <w:tc>
          <w:tcPr>
            <w:tcW w:w="7326" w:type="dxa"/>
            <w:gridSpan w:val="6"/>
            <w:vAlign w:val="center"/>
            <w:hideMark/>
          </w:tcPr>
          <w:p w14:paraId="708EFB25"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sz w:val="24"/>
                <w:szCs w:val="24"/>
              </w:rPr>
              <w:t>13:30</w:t>
            </w:r>
            <w:r w:rsidRPr="00F83FB9">
              <w:rPr>
                <w:rFonts w:ascii="Times New Roman" w:eastAsia="Times New Roman" w:hAnsi="Times New Roman" w:cs="Times New Roman"/>
                <w:sz w:val="24"/>
                <w:szCs w:val="24"/>
              </w:rPr>
              <w:t xml:space="preserve"> – 16:</w:t>
            </w:r>
            <w:r w:rsidRPr="00F83FB9">
              <w:rPr>
                <w:rFonts w:ascii="Times New Roman" w:eastAsia="Times New Roman" w:hAnsi="Times New Roman"/>
                <w:sz w:val="24"/>
                <w:szCs w:val="24"/>
              </w:rPr>
              <w:t>3</w:t>
            </w:r>
            <w:r w:rsidRPr="00F83FB9">
              <w:rPr>
                <w:rFonts w:ascii="Times New Roman" w:eastAsia="Times New Roman" w:hAnsi="Times New Roman" w:cs="Times New Roman"/>
                <w:sz w:val="24"/>
                <w:szCs w:val="24"/>
              </w:rPr>
              <w:t>0</w:t>
            </w:r>
          </w:p>
        </w:tc>
      </w:tr>
      <w:tr w:rsidR="00F83FB9" w:rsidRPr="00F83FB9" w14:paraId="50D4923C" w14:textId="77777777" w:rsidTr="00197D1D">
        <w:trPr>
          <w:tblCellSpacing w:w="15" w:type="dxa"/>
        </w:trPr>
        <w:tc>
          <w:tcPr>
            <w:tcW w:w="2791" w:type="dxa"/>
            <w:vAlign w:val="center"/>
            <w:hideMark/>
          </w:tcPr>
          <w:p w14:paraId="628406D0"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Общий режим работы школы</w:t>
            </w:r>
          </w:p>
        </w:tc>
        <w:tc>
          <w:tcPr>
            <w:tcW w:w="7326" w:type="dxa"/>
            <w:gridSpan w:val="6"/>
            <w:vAlign w:val="center"/>
            <w:hideMark/>
          </w:tcPr>
          <w:p w14:paraId="7E064010" w14:textId="77777777" w:rsidR="00F83FB9" w:rsidRPr="00F83FB9" w:rsidRDefault="00F83FB9" w:rsidP="00F83FB9">
            <w:pPr>
              <w:spacing w:after="0" w:line="240" w:lineRule="auto"/>
              <w:rPr>
                <w:rFonts w:ascii="Times New Roman" w:eastAsia="Times New Roman" w:hAnsi="Times New Roman" w:cs="Times New Roman"/>
                <w:sz w:val="24"/>
                <w:szCs w:val="24"/>
              </w:rPr>
            </w:pPr>
            <w:r w:rsidRPr="00F83FB9">
              <w:rPr>
                <w:rFonts w:ascii="Times New Roman" w:eastAsia="Times New Roman" w:hAnsi="Times New Roman" w:cs="Times New Roman"/>
                <w:sz w:val="24"/>
                <w:szCs w:val="24"/>
              </w:rPr>
              <w:t>Школа открыта для доступа в течение 6 дней в неделю с 9 до 18. В соответствии с законодательством РФ в праздничные дни школа не работает. В каникулярные дни общий режим работы школы регламентируется приказом директора.</w:t>
            </w:r>
          </w:p>
        </w:tc>
      </w:tr>
    </w:tbl>
    <w:p w14:paraId="05FADB59" w14:textId="77777777" w:rsidR="00F83FB9" w:rsidRPr="00F83FB9" w:rsidRDefault="00F83FB9" w:rsidP="00F83FB9">
      <w:pPr>
        <w:spacing w:after="200" w:line="276" w:lineRule="auto"/>
      </w:pPr>
    </w:p>
    <w:p w14:paraId="46B824D5" w14:textId="77777777" w:rsidR="00E3171B" w:rsidRDefault="00E3171B" w:rsidP="00DA0F6C">
      <w:pPr>
        <w:spacing w:line="315" w:lineRule="exact"/>
        <w:jc w:val="both"/>
        <w:rPr>
          <w:rFonts w:ascii="Times New Roman" w:hAnsi="Times New Roman" w:cs="Times New Roman"/>
          <w:sz w:val="24"/>
          <w:szCs w:val="24"/>
        </w:rPr>
      </w:pPr>
    </w:p>
    <w:p w14:paraId="7B8317CF" w14:textId="77777777" w:rsidR="00761027" w:rsidRDefault="00761027">
      <w:pPr>
        <w:spacing w:line="200" w:lineRule="exact"/>
        <w:rPr>
          <w:sz w:val="20"/>
          <w:szCs w:val="20"/>
        </w:rPr>
      </w:pPr>
    </w:p>
    <w:p w14:paraId="6A0EA72A" w14:textId="77777777" w:rsidR="00761027" w:rsidRDefault="00761027" w:rsidP="00AF2EBD">
      <w:pPr>
        <w:spacing w:after="0" w:line="86" w:lineRule="exact"/>
        <w:rPr>
          <w:sz w:val="20"/>
          <w:szCs w:val="20"/>
        </w:rPr>
      </w:pPr>
    </w:p>
    <w:p w14:paraId="6BB81D3D" w14:textId="77777777" w:rsidR="00761027" w:rsidRDefault="00761027">
      <w:pPr>
        <w:spacing w:line="201" w:lineRule="exact"/>
        <w:rPr>
          <w:sz w:val="20"/>
          <w:szCs w:val="20"/>
        </w:rPr>
      </w:pPr>
    </w:p>
    <w:p w14:paraId="1146A9C5" w14:textId="0345ADBD" w:rsidR="00761027" w:rsidRDefault="007A633B" w:rsidP="004B39C5">
      <w:pPr>
        <w:spacing w:line="234" w:lineRule="auto"/>
        <w:ind w:left="980" w:right="960" w:firstLine="1133"/>
        <w:rPr>
          <w:sz w:val="20"/>
          <w:szCs w:val="20"/>
        </w:rPr>
      </w:pPr>
      <w:r>
        <w:rPr>
          <w:rFonts w:ascii="Times New Roman" w:eastAsia="Times New Roman" w:hAnsi="Times New Roman" w:cs="Times New Roman"/>
          <w:b/>
          <w:bCs/>
          <w:sz w:val="24"/>
          <w:szCs w:val="24"/>
        </w:rPr>
        <w:t>3.</w:t>
      </w:r>
      <w:r w:rsidR="008A3015">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r w:rsidR="008A301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 xml:space="preserve">План внеурочной деятельности образовательной программы основного общего образования </w:t>
      </w:r>
      <w:r w:rsidR="004B39C5">
        <w:rPr>
          <w:rFonts w:ascii="Times New Roman" w:eastAsia="Times New Roman" w:hAnsi="Times New Roman" w:cs="Times New Roman"/>
          <w:b/>
          <w:bCs/>
          <w:sz w:val="24"/>
          <w:szCs w:val="24"/>
        </w:rPr>
        <w:t>ЧОУ «Школа «Обучение в диалоге»</w:t>
      </w:r>
    </w:p>
    <w:p w14:paraId="5EEBA0BD" w14:textId="3E71F12C" w:rsidR="00761027" w:rsidRPr="00887152" w:rsidRDefault="00753BB5" w:rsidP="00F44D42">
      <w:pPr>
        <w:spacing w:after="0"/>
        <w:ind w:left="426" w:firstLine="283"/>
        <w:jc w:val="both"/>
        <w:rPr>
          <w:b/>
          <w:sz w:val="20"/>
          <w:szCs w:val="20"/>
        </w:rPr>
      </w:pPr>
      <w:r>
        <w:rPr>
          <w:rFonts w:ascii="Times New Roman" w:eastAsia="Times New Roman" w:hAnsi="Times New Roman" w:cs="Times New Roman"/>
          <w:sz w:val="24"/>
          <w:szCs w:val="24"/>
        </w:rPr>
        <w:t xml:space="preserve">. </w:t>
      </w:r>
      <w:r w:rsidRPr="00887152">
        <w:rPr>
          <w:rFonts w:ascii="Times New Roman" w:eastAsia="Times New Roman" w:hAnsi="Times New Roman" w:cs="Times New Roman"/>
          <w:b/>
          <w:sz w:val="24"/>
          <w:szCs w:val="24"/>
        </w:rPr>
        <w:t>Пояснительная записка</w:t>
      </w:r>
    </w:p>
    <w:p w14:paraId="10825904" w14:textId="77777777" w:rsidR="00761027" w:rsidRPr="00887152" w:rsidRDefault="00761027" w:rsidP="00F44D42">
      <w:pPr>
        <w:spacing w:after="0" w:line="288" w:lineRule="exact"/>
        <w:ind w:left="426" w:firstLine="283"/>
        <w:jc w:val="both"/>
        <w:rPr>
          <w:b/>
          <w:sz w:val="20"/>
          <w:szCs w:val="20"/>
        </w:rPr>
      </w:pPr>
    </w:p>
    <w:p w14:paraId="739DA692" w14:textId="2B2B8DEB" w:rsidR="00761027" w:rsidRDefault="00753BB5" w:rsidP="0061480D">
      <w:pPr>
        <w:spacing w:after="0" w:line="236" w:lineRule="auto"/>
        <w:ind w:left="426" w:right="617" w:firstLine="283"/>
        <w:jc w:val="both"/>
        <w:rPr>
          <w:sz w:val="20"/>
          <w:szCs w:val="20"/>
        </w:rPr>
      </w:pPr>
      <w:r>
        <w:rPr>
          <w:rFonts w:ascii="Times New Roman" w:eastAsia="Times New Roman" w:hAnsi="Times New Roman" w:cs="Times New Roman"/>
          <w:sz w:val="24"/>
          <w:szCs w:val="24"/>
        </w:rPr>
        <w:t>План внеурочной деятельности представляет собой описание целостной системы функционирования образовательного учреждения в сфере внеурочной деятельности и может включать в себя:</w:t>
      </w:r>
    </w:p>
    <w:p w14:paraId="020C311E" w14:textId="77777777" w:rsidR="00761027" w:rsidRDefault="00761027" w:rsidP="0061480D">
      <w:pPr>
        <w:spacing w:after="0" w:line="2" w:lineRule="exact"/>
        <w:ind w:left="426" w:right="617" w:firstLine="283"/>
        <w:jc w:val="both"/>
        <w:rPr>
          <w:sz w:val="20"/>
          <w:szCs w:val="20"/>
        </w:rPr>
      </w:pPr>
    </w:p>
    <w:p w14:paraId="0FE083E3" w14:textId="65E27FEA" w:rsidR="00761027" w:rsidRDefault="00753BB5" w:rsidP="007A633B">
      <w:pPr>
        <w:tabs>
          <w:tab w:val="left" w:pos="2720"/>
          <w:tab w:val="left" w:pos="3520"/>
          <w:tab w:val="left" w:pos="5060"/>
          <w:tab w:val="left" w:pos="6760"/>
          <w:tab w:val="left" w:pos="7340"/>
          <w:tab w:val="left" w:pos="8560"/>
        </w:tabs>
        <w:spacing w:after="0"/>
        <w:ind w:left="426" w:right="617" w:firstLine="283"/>
        <w:jc w:val="both"/>
        <w:rPr>
          <w:sz w:val="20"/>
          <w:szCs w:val="20"/>
        </w:rPr>
      </w:pPr>
      <w:r>
        <w:rPr>
          <w:rFonts w:ascii="Times New Roman" w:eastAsia="Times New Roman" w:hAnsi="Times New Roman" w:cs="Times New Roman"/>
          <w:sz w:val="24"/>
          <w:szCs w:val="24"/>
        </w:rPr>
        <w:t>-план</w:t>
      </w:r>
      <w:r w:rsidR="007A633B">
        <w:rPr>
          <w:sz w:val="20"/>
          <w:szCs w:val="20"/>
        </w:rPr>
        <w:t xml:space="preserve"> </w:t>
      </w:r>
      <w:r>
        <w:rPr>
          <w:rFonts w:ascii="Times New Roman" w:eastAsia="Times New Roman" w:hAnsi="Times New Roman" w:cs="Times New Roman"/>
          <w:sz w:val="24"/>
          <w:szCs w:val="24"/>
        </w:rPr>
        <w:t>внеурочной</w:t>
      </w:r>
      <w:r>
        <w:rPr>
          <w:sz w:val="20"/>
          <w:szCs w:val="20"/>
        </w:rPr>
        <w:tab/>
      </w:r>
      <w:r>
        <w:rPr>
          <w:rFonts w:ascii="Times New Roman" w:eastAsia="Times New Roman" w:hAnsi="Times New Roman" w:cs="Times New Roman"/>
          <w:sz w:val="24"/>
          <w:szCs w:val="24"/>
        </w:rPr>
        <w:t>деятельности</w:t>
      </w:r>
      <w:r w:rsidR="007A633B">
        <w:rPr>
          <w:sz w:val="20"/>
          <w:szCs w:val="20"/>
        </w:rPr>
        <w:t xml:space="preserve"> </w:t>
      </w:r>
      <w:r>
        <w:rPr>
          <w:rFonts w:ascii="Times New Roman" w:eastAsia="Times New Roman" w:hAnsi="Times New Roman" w:cs="Times New Roman"/>
          <w:sz w:val="24"/>
          <w:szCs w:val="24"/>
        </w:rPr>
        <w:t>по</w:t>
      </w:r>
      <w:r w:rsidR="007A633B">
        <w:rPr>
          <w:sz w:val="20"/>
          <w:szCs w:val="20"/>
        </w:rPr>
        <w:t xml:space="preserve"> </w:t>
      </w:r>
      <w:r>
        <w:rPr>
          <w:rFonts w:ascii="Times New Roman" w:eastAsia="Times New Roman" w:hAnsi="Times New Roman" w:cs="Times New Roman"/>
          <w:sz w:val="24"/>
          <w:szCs w:val="24"/>
        </w:rPr>
        <w:t>учебным</w:t>
      </w:r>
      <w:r w:rsidR="007A633B">
        <w:rPr>
          <w:sz w:val="20"/>
          <w:szCs w:val="20"/>
        </w:rPr>
        <w:t xml:space="preserve"> </w:t>
      </w:r>
      <w:r>
        <w:rPr>
          <w:rFonts w:ascii="Times New Roman" w:eastAsia="Times New Roman" w:hAnsi="Times New Roman" w:cs="Times New Roman"/>
          <w:sz w:val="24"/>
          <w:szCs w:val="24"/>
        </w:rPr>
        <w:t>предметам</w:t>
      </w:r>
      <w:r w:rsidR="007A63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14:paraId="333052D7" w14:textId="77777777" w:rsidR="00761027" w:rsidRDefault="00761027" w:rsidP="0061480D">
      <w:pPr>
        <w:spacing w:after="0" w:line="2" w:lineRule="exact"/>
        <w:ind w:left="426" w:right="617" w:firstLine="283"/>
        <w:jc w:val="both"/>
        <w:rPr>
          <w:sz w:val="20"/>
          <w:szCs w:val="20"/>
        </w:rPr>
      </w:pPr>
    </w:p>
    <w:p w14:paraId="1BEE58DB" w14:textId="0E1207AE" w:rsidR="00761027" w:rsidRDefault="00753BB5" w:rsidP="007A633B">
      <w:pPr>
        <w:tabs>
          <w:tab w:val="left" w:pos="2680"/>
          <w:tab w:val="left" w:pos="3460"/>
          <w:tab w:val="left" w:pos="4500"/>
          <w:tab w:val="left" w:pos="5040"/>
          <w:tab w:val="left" w:pos="6640"/>
          <w:tab w:val="left" w:pos="8540"/>
        </w:tabs>
        <w:spacing w:after="0"/>
        <w:ind w:left="426" w:right="617" w:firstLine="283"/>
        <w:jc w:val="both"/>
        <w:rPr>
          <w:sz w:val="20"/>
          <w:szCs w:val="20"/>
        </w:rPr>
      </w:pPr>
      <w:r>
        <w:rPr>
          <w:rFonts w:ascii="Times New Roman" w:eastAsia="Times New Roman" w:hAnsi="Times New Roman" w:cs="Times New Roman"/>
          <w:sz w:val="24"/>
          <w:szCs w:val="24"/>
        </w:rPr>
        <w:t>-план</w:t>
      </w:r>
      <w:r w:rsidR="007A633B">
        <w:rPr>
          <w:sz w:val="20"/>
          <w:szCs w:val="20"/>
        </w:rPr>
        <w:t xml:space="preserve"> </w:t>
      </w:r>
      <w:r>
        <w:rPr>
          <w:rFonts w:ascii="Times New Roman" w:eastAsia="Times New Roman" w:hAnsi="Times New Roman" w:cs="Times New Roman"/>
          <w:sz w:val="24"/>
          <w:szCs w:val="24"/>
        </w:rPr>
        <w:t>работы</w:t>
      </w:r>
      <w:r w:rsidR="007A633B">
        <w:rPr>
          <w:sz w:val="20"/>
          <w:szCs w:val="20"/>
        </w:rPr>
        <w:t xml:space="preserve"> </w:t>
      </w:r>
      <w:r w:rsidR="007A633B">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организации</w:t>
      </w:r>
      <w:r w:rsidR="007A633B">
        <w:rPr>
          <w:sz w:val="20"/>
          <w:szCs w:val="20"/>
        </w:rPr>
        <w:t xml:space="preserve"> </w:t>
      </w:r>
      <w:r>
        <w:rPr>
          <w:rFonts w:ascii="Times New Roman" w:eastAsia="Times New Roman" w:hAnsi="Times New Roman" w:cs="Times New Roman"/>
          <w:sz w:val="24"/>
          <w:szCs w:val="24"/>
        </w:rPr>
        <w:t>педагогической</w:t>
      </w:r>
      <w:r w:rsidR="007A633B">
        <w:rPr>
          <w:sz w:val="20"/>
          <w:szCs w:val="20"/>
        </w:rPr>
        <w:t xml:space="preserve"> </w:t>
      </w:r>
      <w:r>
        <w:rPr>
          <w:rFonts w:ascii="Times New Roman" w:eastAsia="Times New Roman" w:hAnsi="Times New Roman" w:cs="Times New Roman"/>
          <w:sz w:val="24"/>
          <w:szCs w:val="24"/>
        </w:rPr>
        <w:t>поддержки</w:t>
      </w:r>
      <w:r w:rsidR="007A63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обучающихся (проектирование индивидуальных образовательных маршрутов, работа тьюторов, педагогов-психологов);</w:t>
      </w:r>
    </w:p>
    <w:p w14:paraId="21D377A4" w14:textId="77777777" w:rsidR="00761027" w:rsidRDefault="00761027" w:rsidP="0061480D">
      <w:pPr>
        <w:spacing w:after="0" w:line="290" w:lineRule="exact"/>
        <w:ind w:left="426" w:right="617" w:firstLine="283"/>
        <w:jc w:val="both"/>
        <w:rPr>
          <w:sz w:val="20"/>
          <w:szCs w:val="20"/>
        </w:rPr>
      </w:pPr>
    </w:p>
    <w:p w14:paraId="48A19D41" w14:textId="7E260FDB" w:rsidR="00761027" w:rsidRDefault="00753BB5" w:rsidP="0061480D">
      <w:pPr>
        <w:spacing w:after="0" w:line="236" w:lineRule="auto"/>
        <w:ind w:left="426" w:right="617" w:firstLine="283"/>
        <w:jc w:val="both"/>
        <w:rPr>
          <w:sz w:val="20"/>
          <w:szCs w:val="20"/>
        </w:rPr>
      </w:pPr>
      <w:r w:rsidRPr="00887152">
        <w:rPr>
          <w:rFonts w:ascii="Times New Roman" w:eastAsia="Times New Roman" w:hAnsi="Times New Roman" w:cs="Times New Roman"/>
          <w:b/>
          <w:sz w:val="24"/>
          <w:szCs w:val="24"/>
        </w:rPr>
        <w:t>Содержание плана</w:t>
      </w:r>
      <w:r>
        <w:rPr>
          <w:rFonts w:ascii="Times New Roman" w:eastAsia="Times New Roman" w:hAnsi="Times New Roman" w:cs="Times New Roman"/>
          <w:sz w:val="24"/>
          <w:szCs w:val="24"/>
        </w:rPr>
        <w:t xml:space="preserve"> внеурочной деятельности.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14:paraId="7B1A95CF" w14:textId="77777777" w:rsidR="00761027" w:rsidRDefault="00761027" w:rsidP="0061480D">
      <w:pPr>
        <w:spacing w:after="0" w:line="14" w:lineRule="exact"/>
        <w:ind w:left="426" w:right="617" w:firstLine="283"/>
        <w:jc w:val="both"/>
        <w:rPr>
          <w:sz w:val="20"/>
          <w:szCs w:val="20"/>
        </w:rPr>
      </w:pPr>
    </w:p>
    <w:p w14:paraId="45F2262D" w14:textId="77777777" w:rsidR="00761027" w:rsidRDefault="00753BB5" w:rsidP="0061480D">
      <w:pPr>
        <w:spacing w:after="0" w:line="238" w:lineRule="auto"/>
        <w:ind w:left="426" w:right="617" w:firstLine="283"/>
        <w:jc w:val="both"/>
        <w:rPr>
          <w:sz w:val="20"/>
          <w:szCs w:val="20"/>
        </w:rPr>
      </w:pPr>
      <w:r>
        <w:rPr>
          <w:rFonts w:ascii="Times New Roman" w:eastAsia="Times New Roman" w:hAnsi="Times New Roman" w:cs="Times New Roman"/>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w:t>
      </w:r>
      <w:r>
        <w:rPr>
          <w:rFonts w:ascii="Times New Roman" w:eastAsia="Times New Roman" w:hAnsi="Times New Roman" w:cs="Times New Roman"/>
          <w:sz w:val="24"/>
          <w:szCs w:val="24"/>
        </w:rPr>
        <w:lastRenderedPageBreak/>
        <w:t>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14:paraId="75AF6F7A" w14:textId="77777777" w:rsidR="00761027" w:rsidRDefault="00761027" w:rsidP="0061480D">
      <w:pPr>
        <w:spacing w:after="0" w:line="21" w:lineRule="exact"/>
        <w:ind w:left="426" w:right="617" w:firstLine="283"/>
        <w:jc w:val="both"/>
        <w:rPr>
          <w:sz w:val="20"/>
          <w:szCs w:val="20"/>
        </w:rPr>
      </w:pPr>
    </w:p>
    <w:p w14:paraId="19B1B23B" w14:textId="77777777" w:rsidR="007A633B" w:rsidRDefault="007A633B" w:rsidP="0061480D">
      <w:pPr>
        <w:spacing w:after="0" w:line="234" w:lineRule="auto"/>
        <w:ind w:left="426" w:right="617" w:firstLine="283"/>
        <w:jc w:val="both"/>
        <w:rPr>
          <w:rFonts w:ascii="Times New Roman" w:eastAsia="Times New Roman" w:hAnsi="Times New Roman" w:cs="Times New Roman"/>
          <w:sz w:val="24"/>
          <w:szCs w:val="24"/>
        </w:rPr>
      </w:pPr>
    </w:p>
    <w:p w14:paraId="50D34A49" w14:textId="77777777" w:rsidR="00761027" w:rsidRPr="0061480D" w:rsidRDefault="00753BB5" w:rsidP="0061480D">
      <w:pPr>
        <w:tabs>
          <w:tab w:val="left" w:pos="1546"/>
        </w:tabs>
        <w:spacing w:after="0" w:line="234" w:lineRule="auto"/>
        <w:ind w:left="720"/>
        <w:jc w:val="both"/>
        <w:rPr>
          <w:rFonts w:eastAsia="Times New Roman"/>
          <w:sz w:val="24"/>
          <w:szCs w:val="24"/>
        </w:rPr>
      </w:pPr>
      <w:r w:rsidRPr="0061480D">
        <w:rPr>
          <w:rFonts w:ascii="Times New Roman" w:eastAsia="Times New Roman" w:hAnsi="Times New Roman" w:cs="Times New Roman"/>
          <w:sz w:val="24"/>
          <w:szCs w:val="24"/>
        </w:rPr>
        <w:t>По решению педагогического коллектива, родительской общественности, с</w:t>
      </w:r>
    </w:p>
    <w:p w14:paraId="54D5C47C" w14:textId="77777777" w:rsidR="00761027" w:rsidRDefault="00761027" w:rsidP="0061480D">
      <w:pPr>
        <w:spacing w:after="0" w:line="14" w:lineRule="exact"/>
        <w:jc w:val="both"/>
        <w:rPr>
          <w:sz w:val="20"/>
          <w:szCs w:val="20"/>
        </w:rPr>
      </w:pPr>
    </w:p>
    <w:p w14:paraId="27DFAD74" w14:textId="354953F0" w:rsidR="00761027" w:rsidRDefault="00753BB5" w:rsidP="0061480D">
      <w:pPr>
        <w:spacing w:after="0" w:line="237" w:lineRule="auto"/>
        <w:ind w:left="540"/>
        <w:jc w:val="both"/>
        <w:rPr>
          <w:sz w:val="20"/>
          <w:szCs w:val="20"/>
        </w:rPr>
      </w:pPr>
      <w:r>
        <w:rPr>
          <w:rFonts w:ascii="Times New Roman" w:eastAsia="Times New Roman" w:hAnsi="Times New Roman" w:cs="Times New Roman"/>
          <w:sz w:val="24"/>
          <w:szCs w:val="24"/>
        </w:rPr>
        <w:t xml:space="preserve">учетом интересов и запросов детей и родителей в </w:t>
      </w:r>
      <w:r w:rsidR="0092661A">
        <w:rPr>
          <w:rFonts w:ascii="Times New Roman" w:eastAsia="Times New Roman" w:hAnsi="Times New Roman" w:cs="Times New Roman"/>
          <w:sz w:val="24"/>
          <w:szCs w:val="24"/>
        </w:rPr>
        <w:t>школе</w:t>
      </w:r>
      <w:r>
        <w:rPr>
          <w:rFonts w:ascii="Times New Roman" w:eastAsia="Times New Roman" w:hAnsi="Times New Roman" w:cs="Times New Roman"/>
          <w:sz w:val="24"/>
          <w:szCs w:val="24"/>
        </w:rPr>
        <w:t xml:space="preserve"> реализуется модель плана внеурочной деятельности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14:paraId="4B0DFDE7" w14:textId="77777777" w:rsidR="00761027" w:rsidRDefault="00761027" w:rsidP="0061480D">
      <w:pPr>
        <w:spacing w:after="0" w:line="278" w:lineRule="exact"/>
        <w:jc w:val="both"/>
        <w:rPr>
          <w:sz w:val="20"/>
          <w:szCs w:val="20"/>
        </w:rPr>
      </w:pPr>
    </w:p>
    <w:p w14:paraId="72D25AAF" w14:textId="0898B0E9" w:rsidR="00761027" w:rsidRPr="008D202D" w:rsidRDefault="00753BB5" w:rsidP="008D202D">
      <w:pPr>
        <w:ind w:left="426" w:right="-99" w:hanging="142"/>
        <w:jc w:val="both"/>
        <w:rPr>
          <w:rFonts w:ascii="Times New Roman" w:eastAsia="Times New Roman" w:hAnsi="Times New Roman" w:cs="Times New Roman"/>
          <w:sz w:val="24"/>
          <w:szCs w:val="24"/>
        </w:rPr>
      </w:pPr>
      <w:r w:rsidRPr="00887152">
        <w:rPr>
          <w:rFonts w:ascii="Times New Roman" w:eastAsia="Times New Roman" w:hAnsi="Times New Roman" w:cs="Times New Roman"/>
          <w:b/>
          <w:sz w:val="24"/>
          <w:szCs w:val="24"/>
        </w:rPr>
        <w:t>Нормативная база</w:t>
      </w:r>
      <w:r w:rsidRPr="008D202D">
        <w:rPr>
          <w:rFonts w:ascii="Times New Roman" w:eastAsia="Times New Roman" w:hAnsi="Times New Roman" w:cs="Times New Roman"/>
          <w:sz w:val="24"/>
          <w:szCs w:val="24"/>
        </w:rPr>
        <w:t xml:space="preserve"> </w:t>
      </w:r>
      <w:proofErr w:type="gramStart"/>
      <w:r w:rsidRPr="008D202D">
        <w:rPr>
          <w:rFonts w:ascii="Times New Roman" w:eastAsia="Times New Roman" w:hAnsi="Times New Roman" w:cs="Times New Roman"/>
          <w:sz w:val="24"/>
          <w:szCs w:val="24"/>
        </w:rPr>
        <w:t>разработки  плана</w:t>
      </w:r>
      <w:proofErr w:type="gramEnd"/>
      <w:r w:rsidRPr="008D202D">
        <w:rPr>
          <w:rFonts w:ascii="Times New Roman" w:eastAsia="Times New Roman" w:hAnsi="Times New Roman" w:cs="Times New Roman"/>
          <w:sz w:val="24"/>
          <w:szCs w:val="24"/>
        </w:rPr>
        <w:t xml:space="preserve"> внеурочной деятельности.</w:t>
      </w:r>
    </w:p>
    <w:p w14:paraId="0AEDEEA1" w14:textId="77777777" w:rsidR="008D202D" w:rsidRPr="008D202D" w:rsidRDefault="008D202D" w:rsidP="008D202D">
      <w:pPr>
        <w:pStyle w:val="Default"/>
        <w:ind w:left="426" w:hanging="142"/>
        <w:jc w:val="both"/>
      </w:pPr>
      <w:r w:rsidRPr="008D202D">
        <w:t xml:space="preserve">1. Федеральный закон от 29.12.2012 № 273-ФЗ «Об образовании в Российской Федерации»; </w:t>
      </w:r>
    </w:p>
    <w:p w14:paraId="64E83E20" w14:textId="77777777" w:rsidR="008D202D" w:rsidRPr="008D202D" w:rsidRDefault="008D202D" w:rsidP="008D202D">
      <w:pPr>
        <w:pStyle w:val="Default"/>
        <w:ind w:left="426" w:hanging="142"/>
        <w:jc w:val="both"/>
      </w:pPr>
      <w:r w:rsidRPr="008D202D">
        <w:t>2.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r w:rsidRPr="008D202D">
        <w:rPr>
          <w:b/>
          <w:bCs/>
        </w:rPr>
        <w:t xml:space="preserve">; </w:t>
      </w:r>
    </w:p>
    <w:p w14:paraId="3CA42ED6" w14:textId="77777777" w:rsidR="008D202D" w:rsidRPr="008D202D" w:rsidRDefault="008D202D" w:rsidP="008D202D">
      <w:pPr>
        <w:pStyle w:val="Default"/>
        <w:ind w:left="426" w:hanging="142"/>
        <w:jc w:val="both"/>
      </w:pPr>
      <w:r w:rsidRPr="008D202D">
        <w:t xml:space="preserve">4. Приказ Министерства образования и науки РФ от 13.08.2013г.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01A5A016" w14:textId="77777777" w:rsidR="008D202D" w:rsidRPr="008D202D" w:rsidRDefault="008D202D" w:rsidP="008D202D">
      <w:pPr>
        <w:pStyle w:val="Default"/>
        <w:ind w:left="426" w:hanging="142"/>
        <w:jc w:val="both"/>
      </w:pPr>
      <w:r w:rsidRPr="008D202D">
        <w:t xml:space="preserve">5. Письмо Департамента общего образования Минобрнауки России от 12.05.2011г. №03-296 «Об организации внеурочной деятельности при введении федерального государственного образовательного стандарта общего образования»; </w:t>
      </w:r>
    </w:p>
    <w:p w14:paraId="49FB2563" w14:textId="77777777" w:rsidR="008D202D" w:rsidRPr="008D202D" w:rsidRDefault="008D202D" w:rsidP="008D202D">
      <w:pPr>
        <w:pStyle w:val="Default"/>
        <w:ind w:left="426" w:hanging="142"/>
        <w:jc w:val="both"/>
      </w:pPr>
      <w:r w:rsidRPr="008D202D">
        <w:t xml:space="preserve">6. Письмо Министерства образования и науки Российской Федерации от 13.05.2013 № ИР-352/09 «О направлении программы развития воспитательной компоненты в общеобразовательных учреждениях»; </w:t>
      </w:r>
    </w:p>
    <w:p w14:paraId="42D6260D" w14:textId="77777777" w:rsidR="008D202D" w:rsidRPr="008D202D" w:rsidRDefault="008D202D" w:rsidP="008D202D">
      <w:pPr>
        <w:pStyle w:val="Default"/>
        <w:ind w:left="426" w:hanging="142"/>
        <w:jc w:val="both"/>
      </w:pPr>
      <w:r w:rsidRPr="008D202D">
        <w:t xml:space="preserve">7. Письмо Министерства образования и науки Российской Федерации от 12.07.2013 № 09-879 «О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 </w:t>
      </w:r>
    </w:p>
    <w:p w14:paraId="2C7E92EC" w14:textId="449708DA" w:rsidR="008D202D" w:rsidRPr="008D202D" w:rsidRDefault="008D202D" w:rsidP="008D202D">
      <w:pPr>
        <w:pStyle w:val="Default"/>
        <w:ind w:left="426" w:hanging="142"/>
        <w:jc w:val="both"/>
      </w:pPr>
      <w:r w:rsidRPr="008D202D">
        <w:t xml:space="preserve">8. Распоряжение Комитета по </w:t>
      </w:r>
      <w:r w:rsidR="00F708F6">
        <w:t>образованию от 16.04.2020 № 988</w:t>
      </w:r>
      <w:r w:rsidRPr="008D202D">
        <w:t>-р «О формировании календарного учебного графика государственных образовательных учреждений Санкт-Петербурга, реализующих основные общео</w:t>
      </w:r>
      <w:r w:rsidR="00F708F6">
        <w:t>бразовательные программы, в 2020/2021</w:t>
      </w:r>
      <w:r w:rsidRPr="008D202D">
        <w:t xml:space="preserve"> учебном году». </w:t>
      </w:r>
    </w:p>
    <w:p w14:paraId="0ED7252E" w14:textId="5676FF03" w:rsidR="008D202D" w:rsidRPr="008D202D" w:rsidRDefault="008D202D" w:rsidP="008D202D">
      <w:pPr>
        <w:pStyle w:val="Default"/>
        <w:ind w:left="426" w:hanging="142"/>
        <w:jc w:val="both"/>
      </w:pPr>
      <w:r w:rsidRPr="008D202D">
        <w:t>9. Распоряжен</w:t>
      </w:r>
      <w:r w:rsidR="007B40A7">
        <w:t>ие Комитета по образованию от 21.04.2020 № 1011</w:t>
      </w:r>
      <w:r w:rsidRPr="008D202D">
        <w:t>-р «О формировании учебных планов государственных образовательных учреждений Санкт-Петербурга, реализующих основные общеоб</w:t>
      </w:r>
      <w:r w:rsidR="007B40A7">
        <w:t>разовательные программы, на 2020/2021</w:t>
      </w:r>
      <w:r w:rsidRPr="008D202D">
        <w:t xml:space="preserve"> учебный год» </w:t>
      </w:r>
    </w:p>
    <w:p w14:paraId="59CA9EC5" w14:textId="77777777" w:rsidR="00761027" w:rsidRPr="008D202D" w:rsidRDefault="00761027" w:rsidP="00266680">
      <w:pPr>
        <w:tabs>
          <w:tab w:val="left" w:pos="0"/>
        </w:tabs>
        <w:spacing w:after="0" w:line="12" w:lineRule="exact"/>
        <w:rPr>
          <w:sz w:val="24"/>
          <w:szCs w:val="24"/>
        </w:rPr>
      </w:pPr>
    </w:p>
    <w:p w14:paraId="4D39E3AD" w14:textId="0DDD5F94" w:rsidR="00761027" w:rsidRPr="00887152" w:rsidRDefault="00753BB5" w:rsidP="00266680">
      <w:pPr>
        <w:tabs>
          <w:tab w:val="left" w:pos="0"/>
        </w:tabs>
        <w:spacing w:after="0"/>
        <w:ind w:left="1260"/>
        <w:rPr>
          <w:b/>
          <w:sz w:val="24"/>
          <w:szCs w:val="24"/>
        </w:rPr>
      </w:pPr>
      <w:r w:rsidRPr="00887152">
        <w:rPr>
          <w:rFonts w:ascii="Times New Roman" w:eastAsia="Times New Roman" w:hAnsi="Times New Roman" w:cs="Times New Roman"/>
          <w:b/>
          <w:sz w:val="24"/>
          <w:szCs w:val="24"/>
        </w:rPr>
        <w:t>Цели и планируемые результаты внеурочной деятельности</w:t>
      </w:r>
    </w:p>
    <w:p w14:paraId="40E04435" w14:textId="77777777" w:rsidR="00761027" w:rsidRPr="008D202D" w:rsidRDefault="00761027" w:rsidP="00266680">
      <w:pPr>
        <w:tabs>
          <w:tab w:val="left" w:pos="0"/>
        </w:tabs>
        <w:spacing w:after="0" w:line="12" w:lineRule="exact"/>
        <w:rPr>
          <w:sz w:val="24"/>
          <w:szCs w:val="24"/>
        </w:rPr>
      </w:pPr>
    </w:p>
    <w:p w14:paraId="76A56F5B" w14:textId="77777777" w:rsidR="00761027" w:rsidRPr="008D202D" w:rsidRDefault="00DE0CE0" w:rsidP="00266680">
      <w:pPr>
        <w:tabs>
          <w:tab w:val="left" w:pos="0"/>
          <w:tab w:val="left" w:pos="1334"/>
        </w:tabs>
        <w:spacing w:after="0" w:line="236" w:lineRule="auto"/>
        <w:ind w:left="426" w:firstLine="141"/>
        <w:jc w:val="both"/>
        <w:rPr>
          <w:rFonts w:eastAsia="Times New Roman"/>
          <w:sz w:val="24"/>
          <w:szCs w:val="24"/>
        </w:rPr>
      </w:pPr>
      <w:r>
        <w:rPr>
          <w:rFonts w:ascii="Times New Roman" w:eastAsia="Times New Roman" w:hAnsi="Times New Roman" w:cs="Times New Roman"/>
          <w:sz w:val="24"/>
          <w:szCs w:val="24"/>
        </w:rPr>
        <w:t xml:space="preserve">В </w:t>
      </w:r>
      <w:r w:rsidR="00753BB5" w:rsidRPr="008D202D">
        <w:rPr>
          <w:rFonts w:ascii="Times New Roman" w:eastAsia="Times New Roman" w:hAnsi="Times New Roman" w:cs="Times New Roman"/>
          <w:sz w:val="24"/>
          <w:szCs w:val="24"/>
        </w:rPr>
        <w:t>соответствии с Федеральным государственным образовательным стандартом основного общего образования внеурочная деятельность, как и учебная деятельность на уроке, направлена на решение задач воспитания и социализации учащихся.</w:t>
      </w:r>
    </w:p>
    <w:p w14:paraId="43ADE88D" w14:textId="77777777" w:rsidR="00761027" w:rsidRDefault="00761027" w:rsidP="00266680">
      <w:pPr>
        <w:tabs>
          <w:tab w:val="left" w:pos="0"/>
        </w:tabs>
        <w:spacing w:after="0" w:line="278" w:lineRule="exact"/>
        <w:rPr>
          <w:sz w:val="20"/>
          <w:szCs w:val="20"/>
        </w:rPr>
      </w:pPr>
    </w:p>
    <w:p w14:paraId="01BF31AF" w14:textId="77777777" w:rsidR="00761027" w:rsidRDefault="00753BB5" w:rsidP="00266680">
      <w:pPr>
        <w:tabs>
          <w:tab w:val="left" w:pos="0"/>
        </w:tabs>
        <w:spacing w:after="0" w:line="236" w:lineRule="auto"/>
        <w:ind w:left="540" w:firstLine="708"/>
        <w:jc w:val="both"/>
        <w:rPr>
          <w:sz w:val="20"/>
          <w:szCs w:val="20"/>
        </w:rPr>
      </w:pPr>
      <w:r>
        <w:rPr>
          <w:rFonts w:ascii="Times New Roman" w:eastAsia="Times New Roman" w:hAnsi="Times New Roman" w:cs="Times New Roman"/>
          <w:b/>
          <w:bCs/>
          <w:sz w:val="24"/>
          <w:szCs w:val="24"/>
        </w:rPr>
        <w:t xml:space="preserve">Внеурочная деятельность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это образовательная деятельность,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осуществляемая в формах, отличных от классно-урочной, и направленная на достижение школьниками личностных, метапредметных и предметных результатов.</w:t>
      </w:r>
    </w:p>
    <w:p w14:paraId="1EE1AC7E" w14:textId="77777777" w:rsidR="00761027" w:rsidRDefault="00761027">
      <w:pPr>
        <w:spacing w:line="2" w:lineRule="exact"/>
        <w:rPr>
          <w:sz w:val="20"/>
          <w:szCs w:val="20"/>
        </w:rPr>
      </w:pPr>
    </w:p>
    <w:p w14:paraId="52A30DCE" w14:textId="77777777" w:rsidR="00761027" w:rsidRDefault="00753BB5">
      <w:pPr>
        <w:ind w:left="1260"/>
        <w:rPr>
          <w:sz w:val="20"/>
          <w:szCs w:val="20"/>
        </w:rPr>
      </w:pPr>
      <w:r>
        <w:rPr>
          <w:rFonts w:ascii="Times New Roman" w:eastAsia="Times New Roman" w:hAnsi="Times New Roman" w:cs="Times New Roman"/>
          <w:sz w:val="24"/>
          <w:szCs w:val="24"/>
        </w:rPr>
        <w:t>Внеурочная деятельность направлена на:</w:t>
      </w:r>
    </w:p>
    <w:p w14:paraId="545572DF" w14:textId="77777777" w:rsidR="00761027" w:rsidRDefault="00761027">
      <w:pPr>
        <w:spacing w:line="12" w:lineRule="exact"/>
        <w:rPr>
          <w:sz w:val="20"/>
          <w:szCs w:val="20"/>
        </w:rPr>
      </w:pPr>
    </w:p>
    <w:p w14:paraId="6D24C973" w14:textId="5F3A1648" w:rsidR="00761027" w:rsidRDefault="00753BB5" w:rsidP="00667DB5">
      <w:pPr>
        <w:numPr>
          <w:ilvl w:val="0"/>
          <w:numId w:val="259"/>
        </w:numPr>
        <w:tabs>
          <w:tab w:val="left" w:pos="1260"/>
        </w:tabs>
        <w:spacing w:after="0" w:line="234" w:lineRule="auto"/>
        <w:ind w:left="1260" w:right="20" w:hanging="355"/>
        <w:rPr>
          <w:rFonts w:eastAsia="Times New Roman"/>
          <w:sz w:val="24"/>
          <w:szCs w:val="24"/>
        </w:rPr>
      </w:pPr>
      <w:r>
        <w:rPr>
          <w:rFonts w:ascii="Times New Roman" w:eastAsia="Times New Roman" w:hAnsi="Times New Roman" w:cs="Times New Roman"/>
          <w:sz w:val="24"/>
          <w:szCs w:val="24"/>
        </w:rPr>
        <w:t>создание условий для развития личности ребёнка, развитие его мотивации к познанию и творчеству;</w:t>
      </w:r>
    </w:p>
    <w:p w14:paraId="375124F5" w14:textId="77777777" w:rsidR="00761027" w:rsidRDefault="00761027">
      <w:pPr>
        <w:spacing w:line="13" w:lineRule="exact"/>
        <w:rPr>
          <w:rFonts w:eastAsia="Times New Roman"/>
          <w:sz w:val="24"/>
          <w:szCs w:val="24"/>
        </w:rPr>
      </w:pPr>
    </w:p>
    <w:p w14:paraId="3F039F4C" w14:textId="77777777" w:rsidR="00761027" w:rsidRDefault="00753BB5" w:rsidP="00667DB5">
      <w:pPr>
        <w:numPr>
          <w:ilvl w:val="0"/>
          <w:numId w:val="259"/>
        </w:numPr>
        <w:tabs>
          <w:tab w:val="left" w:pos="1260"/>
        </w:tabs>
        <w:spacing w:after="0" w:line="234" w:lineRule="auto"/>
        <w:ind w:left="1260" w:right="20" w:hanging="355"/>
        <w:rPr>
          <w:rFonts w:eastAsia="Times New Roman"/>
          <w:sz w:val="24"/>
          <w:szCs w:val="24"/>
        </w:rPr>
      </w:pPr>
      <w:r>
        <w:rPr>
          <w:rFonts w:ascii="Times New Roman" w:eastAsia="Times New Roman" w:hAnsi="Times New Roman" w:cs="Times New Roman"/>
          <w:sz w:val="24"/>
          <w:szCs w:val="24"/>
        </w:rPr>
        <w:t>приобщение обучающихся к общечеловеческим и национальным ценностям и традициям (включая региональные социально-культурные особенности);</w:t>
      </w:r>
    </w:p>
    <w:p w14:paraId="09030DB7" w14:textId="77777777" w:rsidR="00761027" w:rsidRDefault="00761027">
      <w:pPr>
        <w:spacing w:line="1" w:lineRule="exact"/>
        <w:rPr>
          <w:rFonts w:eastAsia="Times New Roman"/>
          <w:sz w:val="24"/>
          <w:szCs w:val="24"/>
        </w:rPr>
      </w:pPr>
    </w:p>
    <w:p w14:paraId="5531D68F" w14:textId="77777777" w:rsidR="00761027" w:rsidRDefault="00753BB5" w:rsidP="00667DB5">
      <w:pPr>
        <w:numPr>
          <w:ilvl w:val="0"/>
          <w:numId w:val="259"/>
        </w:numPr>
        <w:tabs>
          <w:tab w:val="left" w:pos="1260"/>
        </w:tabs>
        <w:spacing w:after="0" w:line="240" w:lineRule="auto"/>
        <w:ind w:left="1260" w:hanging="355"/>
        <w:rPr>
          <w:rFonts w:eastAsia="Times New Roman"/>
          <w:sz w:val="24"/>
          <w:szCs w:val="24"/>
        </w:rPr>
      </w:pPr>
      <w:r>
        <w:rPr>
          <w:rFonts w:ascii="Times New Roman" w:eastAsia="Times New Roman" w:hAnsi="Times New Roman" w:cs="Times New Roman"/>
          <w:sz w:val="24"/>
          <w:szCs w:val="24"/>
        </w:rPr>
        <w:t>профилактику асоциального поведения;</w:t>
      </w:r>
    </w:p>
    <w:p w14:paraId="740104D0" w14:textId="77777777" w:rsidR="00761027" w:rsidRDefault="00761027">
      <w:pPr>
        <w:spacing w:line="12" w:lineRule="exact"/>
        <w:rPr>
          <w:rFonts w:eastAsia="Times New Roman"/>
          <w:sz w:val="24"/>
          <w:szCs w:val="24"/>
        </w:rPr>
      </w:pPr>
    </w:p>
    <w:p w14:paraId="662289BC" w14:textId="77777777" w:rsidR="00761027" w:rsidRDefault="00753BB5" w:rsidP="00667DB5">
      <w:pPr>
        <w:numPr>
          <w:ilvl w:val="0"/>
          <w:numId w:val="259"/>
        </w:numPr>
        <w:tabs>
          <w:tab w:val="left" w:pos="1260"/>
        </w:tabs>
        <w:spacing w:after="0" w:line="236" w:lineRule="auto"/>
        <w:ind w:left="1260" w:hanging="355"/>
        <w:jc w:val="both"/>
        <w:rPr>
          <w:rFonts w:eastAsia="Times New Roman"/>
          <w:sz w:val="24"/>
          <w:szCs w:val="24"/>
        </w:rPr>
      </w:pPr>
      <w:r>
        <w:rPr>
          <w:rFonts w:ascii="Times New Roman" w:eastAsia="Times New Roman" w:hAnsi="Times New Roman" w:cs="Times New Roman"/>
          <w:sz w:val="24"/>
          <w:szCs w:val="24"/>
        </w:rPr>
        <w:lastRenderedPageBreak/>
        <w:t>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w:t>
      </w:r>
    </w:p>
    <w:p w14:paraId="560AD9F8" w14:textId="77777777" w:rsidR="00761027" w:rsidRDefault="00761027">
      <w:pPr>
        <w:spacing w:line="13" w:lineRule="exact"/>
        <w:rPr>
          <w:rFonts w:eastAsia="Times New Roman"/>
          <w:sz w:val="24"/>
          <w:szCs w:val="24"/>
        </w:rPr>
      </w:pPr>
    </w:p>
    <w:p w14:paraId="7958F5C7" w14:textId="77777777" w:rsidR="00761027" w:rsidRDefault="00753BB5" w:rsidP="00667DB5">
      <w:pPr>
        <w:numPr>
          <w:ilvl w:val="0"/>
          <w:numId w:val="259"/>
        </w:numPr>
        <w:tabs>
          <w:tab w:val="left" w:pos="1260"/>
        </w:tabs>
        <w:spacing w:after="0" w:line="234" w:lineRule="auto"/>
        <w:ind w:left="1260" w:right="20" w:hanging="355"/>
        <w:rPr>
          <w:rFonts w:eastAsia="Times New Roman"/>
          <w:sz w:val="24"/>
          <w:szCs w:val="24"/>
        </w:rPr>
      </w:pPr>
      <w:r>
        <w:rPr>
          <w:rFonts w:ascii="Times New Roman" w:eastAsia="Times New Roman" w:hAnsi="Times New Roman" w:cs="Times New Roman"/>
          <w:sz w:val="24"/>
          <w:szCs w:val="24"/>
        </w:rPr>
        <w:t>обеспечение целостности процесса психического и физического, умственного и духовного развития личности обучающегося;</w:t>
      </w:r>
    </w:p>
    <w:p w14:paraId="64D9C8B4" w14:textId="77777777" w:rsidR="00761027" w:rsidRDefault="00761027">
      <w:pPr>
        <w:spacing w:line="1" w:lineRule="exact"/>
        <w:rPr>
          <w:rFonts w:eastAsia="Times New Roman"/>
          <w:sz w:val="24"/>
          <w:szCs w:val="24"/>
        </w:rPr>
      </w:pPr>
    </w:p>
    <w:p w14:paraId="11F59382" w14:textId="77777777" w:rsidR="00761027" w:rsidRDefault="00753BB5" w:rsidP="00667DB5">
      <w:pPr>
        <w:numPr>
          <w:ilvl w:val="0"/>
          <w:numId w:val="259"/>
        </w:numPr>
        <w:tabs>
          <w:tab w:val="left" w:pos="1260"/>
        </w:tabs>
        <w:spacing w:after="0" w:line="240" w:lineRule="auto"/>
        <w:ind w:left="1260" w:hanging="355"/>
        <w:rPr>
          <w:rFonts w:eastAsia="Times New Roman"/>
          <w:sz w:val="24"/>
          <w:szCs w:val="24"/>
        </w:rPr>
      </w:pPr>
      <w:r>
        <w:rPr>
          <w:rFonts w:ascii="Times New Roman" w:eastAsia="Times New Roman" w:hAnsi="Times New Roman" w:cs="Times New Roman"/>
          <w:sz w:val="24"/>
          <w:szCs w:val="24"/>
        </w:rPr>
        <w:t>развитие взаимодействия педагогов с семьями обучающихся.</w:t>
      </w:r>
    </w:p>
    <w:p w14:paraId="1528AE35" w14:textId="77777777" w:rsidR="00761027" w:rsidRDefault="00761027">
      <w:pPr>
        <w:spacing w:line="12" w:lineRule="exact"/>
        <w:rPr>
          <w:sz w:val="20"/>
          <w:szCs w:val="20"/>
        </w:rPr>
      </w:pPr>
    </w:p>
    <w:p w14:paraId="54AFE1C6" w14:textId="77777777" w:rsidR="00761027" w:rsidRDefault="00753BB5">
      <w:pPr>
        <w:spacing w:line="236" w:lineRule="auto"/>
        <w:ind w:left="540" w:firstLine="454"/>
        <w:jc w:val="both"/>
        <w:rPr>
          <w:sz w:val="20"/>
          <w:szCs w:val="20"/>
        </w:rPr>
      </w:pPr>
      <w:r>
        <w:rPr>
          <w:rFonts w:ascii="Times New Roman" w:eastAsia="Times New Roman" w:hAnsi="Times New Roman" w:cs="Times New Roman"/>
          <w:b/>
          <w:bCs/>
          <w:sz w:val="24"/>
          <w:szCs w:val="24"/>
        </w:rPr>
        <w:t xml:space="preserve">Цель организации </w:t>
      </w:r>
      <w:r>
        <w:rPr>
          <w:rFonts w:ascii="Times New Roman" w:eastAsia="Times New Roman" w:hAnsi="Times New Roman" w:cs="Times New Roman"/>
          <w:sz w:val="24"/>
          <w:szCs w:val="24"/>
        </w:rPr>
        <w:t>внеурочной деятельности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обеспечение достижения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планируемых результатов Стандарта: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 </w:t>
      </w:r>
      <w:r>
        <w:rPr>
          <w:rFonts w:ascii="Century Schoolbook" w:eastAsia="Century Schoolbook" w:hAnsi="Century Schoolbook" w:cs="Century Schoolbook"/>
        </w:rPr>
        <w:t>Таким образом,</w:t>
      </w:r>
      <w:r>
        <w:rPr>
          <w:rFonts w:ascii="Times New Roman" w:eastAsia="Times New Roman" w:hAnsi="Times New Roman" w:cs="Times New Roman"/>
          <w:sz w:val="24"/>
          <w:szCs w:val="24"/>
        </w:rPr>
        <w:t xml:space="preserve"> </w:t>
      </w:r>
      <w:r>
        <w:rPr>
          <w:rFonts w:ascii="Century Schoolbook" w:eastAsia="Century Schoolbook" w:hAnsi="Century Schoolbook" w:cs="Century Schoolbook"/>
        </w:rPr>
        <w:t>основной целью организации</w:t>
      </w:r>
      <w:r>
        <w:rPr>
          <w:rFonts w:ascii="Times New Roman" w:eastAsia="Times New Roman" w:hAnsi="Times New Roman" w:cs="Times New Roman"/>
          <w:sz w:val="24"/>
          <w:szCs w:val="24"/>
        </w:rPr>
        <w:t xml:space="preserve"> </w:t>
      </w:r>
      <w:r>
        <w:rPr>
          <w:rFonts w:ascii="Century Schoolbook" w:eastAsia="Century Schoolbook" w:hAnsi="Century Schoolbook" w:cs="Century Schoolbook"/>
        </w:rPr>
        <w:t xml:space="preserve">внеурочной деятельности школы является </w:t>
      </w:r>
      <w:r>
        <w:rPr>
          <w:rFonts w:ascii="Times New Roman" w:eastAsia="Times New Roman" w:hAnsi="Times New Roman" w:cs="Times New Roman"/>
          <w:sz w:val="24"/>
          <w:szCs w:val="24"/>
        </w:rPr>
        <w:t>формирование ключевых компетенций</w:t>
      </w:r>
      <w:r>
        <w:rPr>
          <w:rFonts w:ascii="Century Schoolbook" w:eastAsia="Century Schoolbook" w:hAnsi="Century Schoolbook" w:cs="Century Schoolbook"/>
        </w:rPr>
        <w:t xml:space="preserve"> </w:t>
      </w:r>
      <w:r>
        <w:rPr>
          <w:rFonts w:ascii="Times New Roman" w:eastAsia="Times New Roman" w:hAnsi="Times New Roman" w:cs="Times New Roman"/>
          <w:sz w:val="24"/>
          <w:szCs w:val="24"/>
        </w:rPr>
        <w:t>учащихся: информационной, коммуникативной, проблемной, кооперативной или компетенции по работе в сотрудничестве.</w:t>
      </w:r>
    </w:p>
    <w:p w14:paraId="063F5543" w14:textId="77777777" w:rsidR="00465987" w:rsidRDefault="00465987">
      <w:pPr>
        <w:spacing w:line="237" w:lineRule="auto"/>
        <w:ind w:left="540" w:firstLine="454"/>
        <w:jc w:val="both"/>
        <w:rPr>
          <w:rFonts w:ascii="Times New Roman" w:eastAsia="Times New Roman" w:hAnsi="Times New Roman" w:cs="Times New Roman"/>
          <w:b/>
          <w:bCs/>
          <w:sz w:val="24"/>
          <w:szCs w:val="24"/>
        </w:rPr>
      </w:pPr>
    </w:p>
    <w:p w14:paraId="7A753D72" w14:textId="6417F5D8" w:rsidR="00761027" w:rsidRDefault="00753BB5">
      <w:pPr>
        <w:spacing w:line="237" w:lineRule="auto"/>
        <w:ind w:left="540" w:firstLine="454"/>
        <w:jc w:val="both"/>
        <w:rPr>
          <w:sz w:val="20"/>
          <w:szCs w:val="20"/>
        </w:rPr>
      </w:pPr>
      <w:r>
        <w:rPr>
          <w:rFonts w:ascii="Times New Roman" w:eastAsia="Times New Roman" w:hAnsi="Times New Roman" w:cs="Times New Roman"/>
          <w:b/>
          <w:bCs/>
          <w:sz w:val="24"/>
          <w:szCs w:val="24"/>
        </w:rPr>
        <w:t xml:space="preserve">Результат внеурочной деятельности - </w:t>
      </w:r>
      <w:r>
        <w:rPr>
          <w:rFonts w:ascii="Times New Roman" w:eastAsia="Times New Roman" w:hAnsi="Times New Roman" w:cs="Times New Roman"/>
          <w:sz w:val="24"/>
          <w:szCs w:val="24"/>
        </w:rPr>
        <w:t>развитие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 основе освоения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универсальных учебных действий, познания и освоения мира –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7B7D506C" w14:textId="77777777" w:rsidR="00887152" w:rsidRDefault="00753BB5" w:rsidP="00A17734">
      <w:pPr>
        <w:spacing w:after="0" w:line="245" w:lineRule="auto"/>
        <w:ind w:left="1260" w:right="180"/>
        <w:rPr>
          <w:rFonts w:ascii="Times New Roman" w:eastAsia="Times New Roman" w:hAnsi="Times New Roman" w:cs="Times New Roman"/>
          <w:sz w:val="23"/>
          <w:szCs w:val="23"/>
        </w:rPr>
      </w:pPr>
      <w:r w:rsidRPr="00887152">
        <w:rPr>
          <w:rFonts w:ascii="Times New Roman" w:eastAsia="Times New Roman" w:hAnsi="Times New Roman" w:cs="Times New Roman"/>
          <w:b/>
          <w:sz w:val="23"/>
          <w:szCs w:val="23"/>
        </w:rPr>
        <w:t>Направления и формы</w:t>
      </w:r>
      <w:r>
        <w:rPr>
          <w:rFonts w:ascii="Times New Roman" w:eastAsia="Times New Roman" w:hAnsi="Times New Roman" w:cs="Times New Roman"/>
          <w:sz w:val="23"/>
          <w:szCs w:val="23"/>
        </w:rPr>
        <w:t xml:space="preserve"> организации внеурочной деятельности </w:t>
      </w:r>
    </w:p>
    <w:p w14:paraId="30D91300" w14:textId="33FC9217" w:rsidR="00761027" w:rsidRDefault="00753BB5" w:rsidP="00A17734">
      <w:pPr>
        <w:spacing w:after="0" w:line="245" w:lineRule="auto"/>
        <w:ind w:left="1260" w:right="180"/>
        <w:rPr>
          <w:sz w:val="20"/>
          <w:szCs w:val="20"/>
        </w:rPr>
      </w:pPr>
      <w:r>
        <w:rPr>
          <w:rFonts w:ascii="Times New Roman" w:eastAsia="Times New Roman" w:hAnsi="Times New Roman" w:cs="Times New Roman"/>
          <w:sz w:val="23"/>
          <w:szCs w:val="23"/>
        </w:rPr>
        <w:t>Внеурочная деятельность организуется по направлениям развития личности:</w:t>
      </w:r>
    </w:p>
    <w:p w14:paraId="12BAA318" w14:textId="77777777" w:rsidR="00761027" w:rsidRDefault="00753BB5" w:rsidP="00667DB5">
      <w:pPr>
        <w:numPr>
          <w:ilvl w:val="0"/>
          <w:numId w:val="260"/>
        </w:numPr>
        <w:tabs>
          <w:tab w:val="left" w:pos="1620"/>
        </w:tabs>
        <w:spacing w:after="0" w:line="238" w:lineRule="auto"/>
        <w:ind w:left="1620" w:hanging="355"/>
        <w:rPr>
          <w:rFonts w:ascii="Symbol" w:eastAsia="Symbol" w:hAnsi="Symbol" w:cs="Symbol"/>
          <w:sz w:val="24"/>
          <w:szCs w:val="24"/>
        </w:rPr>
      </w:pPr>
      <w:r>
        <w:rPr>
          <w:rFonts w:ascii="Times New Roman" w:eastAsia="Times New Roman" w:hAnsi="Times New Roman" w:cs="Times New Roman"/>
          <w:sz w:val="24"/>
          <w:szCs w:val="24"/>
        </w:rPr>
        <w:t>духовно- нравственное</w:t>
      </w:r>
    </w:p>
    <w:p w14:paraId="1D0F9D1F" w14:textId="77777777" w:rsidR="00761027" w:rsidRDefault="00761027" w:rsidP="00A17734">
      <w:pPr>
        <w:spacing w:after="0" w:line="42" w:lineRule="exact"/>
        <w:rPr>
          <w:rFonts w:ascii="Symbol" w:eastAsia="Symbol" w:hAnsi="Symbol" w:cs="Symbol"/>
          <w:sz w:val="24"/>
          <w:szCs w:val="24"/>
        </w:rPr>
      </w:pPr>
    </w:p>
    <w:p w14:paraId="7B0B7A16" w14:textId="77777777" w:rsidR="00761027" w:rsidRDefault="00753BB5" w:rsidP="00667DB5">
      <w:pPr>
        <w:numPr>
          <w:ilvl w:val="0"/>
          <w:numId w:val="260"/>
        </w:numPr>
        <w:tabs>
          <w:tab w:val="left" w:pos="1620"/>
        </w:tabs>
        <w:spacing w:after="0" w:line="240" w:lineRule="auto"/>
        <w:ind w:left="1620" w:hanging="355"/>
        <w:rPr>
          <w:rFonts w:ascii="Symbol" w:eastAsia="Symbol" w:hAnsi="Symbol" w:cs="Symbol"/>
          <w:sz w:val="24"/>
          <w:szCs w:val="24"/>
        </w:rPr>
      </w:pPr>
      <w:r>
        <w:rPr>
          <w:rFonts w:ascii="Times New Roman" w:eastAsia="Times New Roman" w:hAnsi="Times New Roman" w:cs="Times New Roman"/>
          <w:sz w:val="24"/>
          <w:szCs w:val="24"/>
        </w:rPr>
        <w:t>общеинтеллектуальное</w:t>
      </w:r>
    </w:p>
    <w:p w14:paraId="0257974E" w14:textId="77777777" w:rsidR="00761027" w:rsidRDefault="00761027" w:rsidP="00A17734">
      <w:pPr>
        <w:spacing w:after="0" w:line="39" w:lineRule="exact"/>
        <w:rPr>
          <w:rFonts w:ascii="Symbol" w:eastAsia="Symbol" w:hAnsi="Symbol" w:cs="Symbol"/>
          <w:sz w:val="24"/>
          <w:szCs w:val="24"/>
        </w:rPr>
      </w:pPr>
    </w:p>
    <w:p w14:paraId="755441CE" w14:textId="77777777" w:rsidR="00761027" w:rsidRDefault="00753BB5" w:rsidP="00667DB5">
      <w:pPr>
        <w:numPr>
          <w:ilvl w:val="0"/>
          <w:numId w:val="260"/>
        </w:numPr>
        <w:tabs>
          <w:tab w:val="left" w:pos="1620"/>
        </w:tabs>
        <w:spacing w:after="0" w:line="240" w:lineRule="auto"/>
        <w:ind w:left="1620" w:hanging="355"/>
        <w:rPr>
          <w:rFonts w:ascii="Symbol" w:eastAsia="Symbol" w:hAnsi="Symbol" w:cs="Symbol"/>
          <w:sz w:val="24"/>
          <w:szCs w:val="24"/>
        </w:rPr>
      </w:pPr>
      <w:r>
        <w:rPr>
          <w:rFonts w:ascii="Times New Roman" w:eastAsia="Times New Roman" w:hAnsi="Times New Roman" w:cs="Times New Roman"/>
          <w:sz w:val="24"/>
          <w:szCs w:val="24"/>
        </w:rPr>
        <w:t>общекультурное</w:t>
      </w:r>
    </w:p>
    <w:p w14:paraId="3C6D7E10" w14:textId="77777777" w:rsidR="00761027" w:rsidRDefault="00761027" w:rsidP="00A17734">
      <w:pPr>
        <w:spacing w:after="0" w:line="39" w:lineRule="exact"/>
        <w:rPr>
          <w:rFonts w:ascii="Symbol" w:eastAsia="Symbol" w:hAnsi="Symbol" w:cs="Symbol"/>
          <w:sz w:val="24"/>
          <w:szCs w:val="24"/>
        </w:rPr>
      </w:pPr>
    </w:p>
    <w:p w14:paraId="4F8A10E4" w14:textId="77777777" w:rsidR="00761027" w:rsidRDefault="00753BB5" w:rsidP="00667DB5">
      <w:pPr>
        <w:numPr>
          <w:ilvl w:val="0"/>
          <w:numId w:val="260"/>
        </w:numPr>
        <w:tabs>
          <w:tab w:val="left" w:pos="1620"/>
        </w:tabs>
        <w:spacing w:after="0" w:line="240" w:lineRule="auto"/>
        <w:ind w:left="1620" w:hanging="355"/>
        <w:rPr>
          <w:rFonts w:ascii="Symbol" w:eastAsia="Symbol" w:hAnsi="Symbol" w:cs="Symbol"/>
          <w:sz w:val="24"/>
          <w:szCs w:val="24"/>
        </w:rPr>
      </w:pPr>
      <w:r>
        <w:rPr>
          <w:rFonts w:ascii="Times New Roman" w:eastAsia="Times New Roman" w:hAnsi="Times New Roman" w:cs="Times New Roman"/>
          <w:sz w:val="24"/>
          <w:szCs w:val="24"/>
        </w:rPr>
        <w:t>социальное</w:t>
      </w:r>
    </w:p>
    <w:p w14:paraId="7EB6D5F0" w14:textId="77777777" w:rsidR="00761027" w:rsidRDefault="00761027" w:rsidP="00A17734">
      <w:pPr>
        <w:spacing w:after="0" w:line="41" w:lineRule="exact"/>
        <w:rPr>
          <w:rFonts w:ascii="Symbol" w:eastAsia="Symbol" w:hAnsi="Symbol" w:cs="Symbol"/>
          <w:sz w:val="24"/>
          <w:szCs w:val="24"/>
        </w:rPr>
      </w:pPr>
    </w:p>
    <w:p w14:paraId="473A5398" w14:textId="77777777" w:rsidR="00761027" w:rsidRDefault="00753BB5" w:rsidP="00667DB5">
      <w:pPr>
        <w:numPr>
          <w:ilvl w:val="0"/>
          <w:numId w:val="260"/>
        </w:numPr>
        <w:tabs>
          <w:tab w:val="left" w:pos="1620"/>
        </w:tabs>
        <w:spacing w:after="0" w:line="240" w:lineRule="auto"/>
        <w:ind w:left="1620" w:hanging="355"/>
        <w:rPr>
          <w:rFonts w:ascii="Symbol" w:eastAsia="Symbol" w:hAnsi="Symbol" w:cs="Symbol"/>
          <w:sz w:val="24"/>
          <w:szCs w:val="24"/>
        </w:rPr>
      </w:pPr>
      <w:r>
        <w:rPr>
          <w:rFonts w:ascii="Times New Roman" w:eastAsia="Times New Roman" w:hAnsi="Times New Roman" w:cs="Times New Roman"/>
          <w:sz w:val="24"/>
          <w:szCs w:val="24"/>
        </w:rPr>
        <w:t>спортивно-оздоровительное.</w:t>
      </w:r>
    </w:p>
    <w:p w14:paraId="23A5CE5B" w14:textId="77777777" w:rsidR="00761027" w:rsidRDefault="00761027">
      <w:pPr>
        <w:spacing w:line="12" w:lineRule="exact"/>
        <w:rPr>
          <w:sz w:val="20"/>
          <w:szCs w:val="20"/>
        </w:rPr>
      </w:pPr>
    </w:p>
    <w:p w14:paraId="2AEA2E42" w14:textId="3D0176F4" w:rsidR="00761027" w:rsidRDefault="00753BB5">
      <w:pPr>
        <w:spacing w:line="238" w:lineRule="auto"/>
        <w:ind w:left="540" w:firstLine="547"/>
        <w:jc w:val="both"/>
        <w:rPr>
          <w:sz w:val="20"/>
          <w:szCs w:val="20"/>
        </w:rPr>
      </w:pPr>
      <w:r w:rsidRPr="00887152">
        <w:rPr>
          <w:rFonts w:ascii="Times New Roman" w:eastAsia="Times New Roman" w:hAnsi="Times New Roman" w:cs="Times New Roman"/>
          <w:b/>
          <w:sz w:val="24"/>
          <w:szCs w:val="24"/>
        </w:rPr>
        <w:t>Духовно-нравственное направление</w:t>
      </w:r>
      <w:r>
        <w:rPr>
          <w:rFonts w:ascii="Times New Roman" w:eastAsia="Times New Roman" w:hAnsi="Times New Roman" w:cs="Times New Roman"/>
          <w:sz w:val="24"/>
          <w:szCs w:val="24"/>
        </w:rPr>
        <w:t xml:space="preserve"> реализуется в соответствии с программой духовно-нравственного воспитания учащихся. Направлено на духовно-нравственное развитие и воспитание в каждом ученике гражданина и патриота, предусматривающее принятие ими моральных норм, нравственных установок и национальных ценностей; на раскрытие способностей и талантов учащихся, подготовку их к жизни в высокотехнологичном конкурентном мире.</w:t>
      </w:r>
    </w:p>
    <w:p w14:paraId="3A1D2CED" w14:textId="77777777" w:rsidR="00761027" w:rsidRDefault="00753BB5" w:rsidP="00A17734">
      <w:pPr>
        <w:spacing w:after="0" w:line="237" w:lineRule="auto"/>
        <w:ind w:left="540" w:firstLine="708"/>
        <w:jc w:val="both"/>
        <w:rPr>
          <w:sz w:val="20"/>
          <w:szCs w:val="20"/>
        </w:rPr>
      </w:pPr>
      <w:r>
        <w:rPr>
          <w:rFonts w:ascii="Times New Roman" w:eastAsia="Times New Roman" w:hAnsi="Times New Roman" w:cs="Times New Roman"/>
          <w:b/>
          <w:bCs/>
          <w:sz w:val="24"/>
          <w:szCs w:val="24"/>
        </w:rPr>
        <w:t xml:space="preserve">Целесообразность </w:t>
      </w:r>
      <w:r>
        <w:rPr>
          <w:rFonts w:ascii="Times New Roman" w:eastAsia="Times New Roman" w:hAnsi="Times New Roman" w:cs="Times New Roman"/>
          <w:sz w:val="24"/>
          <w:szCs w:val="24"/>
        </w:rPr>
        <w:t>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14:paraId="0C5156F1" w14:textId="77777777" w:rsidR="00761027" w:rsidRDefault="00761027" w:rsidP="00A17734">
      <w:pPr>
        <w:spacing w:after="0" w:line="2" w:lineRule="exact"/>
        <w:rPr>
          <w:sz w:val="20"/>
          <w:szCs w:val="20"/>
        </w:rPr>
      </w:pPr>
    </w:p>
    <w:p w14:paraId="27812309" w14:textId="77777777" w:rsidR="00761027" w:rsidRDefault="00753BB5" w:rsidP="00A17734">
      <w:pPr>
        <w:spacing w:after="0"/>
        <w:ind w:left="1260"/>
        <w:rPr>
          <w:sz w:val="20"/>
          <w:szCs w:val="20"/>
        </w:rPr>
      </w:pPr>
      <w:r>
        <w:rPr>
          <w:rFonts w:ascii="Times New Roman" w:eastAsia="Times New Roman" w:hAnsi="Times New Roman" w:cs="Times New Roman"/>
          <w:sz w:val="24"/>
          <w:szCs w:val="24"/>
        </w:rPr>
        <w:t>Основные задачи:</w:t>
      </w:r>
    </w:p>
    <w:p w14:paraId="2029CEB0" w14:textId="77777777" w:rsidR="00761027" w:rsidRDefault="00761027" w:rsidP="00A17734">
      <w:pPr>
        <w:spacing w:after="0" w:line="29" w:lineRule="exact"/>
        <w:rPr>
          <w:sz w:val="20"/>
          <w:szCs w:val="20"/>
        </w:rPr>
      </w:pPr>
    </w:p>
    <w:p w14:paraId="7EEAF52C" w14:textId="77777777" w:rsidR="00761027" w:rsidRDefault="00753BB5" w:rsidP="00667DB5">
      <w:pPr>
        <w:numPr>
          <w:ilvl w:val="0"/>
          <w:numId w:val="233"/>
        </w:numPr>
        <w:tabs>
          <w:tab w:val="left" w:pos="1260"/>
        </w:tabs>
        <w:spacing w:after="0" w:line="231" w:lineRule="auto"/>
        <w:jc w:val="both"/>
        <w:rPr>
          <w:rFonts w:ascii="Symbol" w:eastAsia="Symbol" w:hAnsi="Symbol" w:cs="Symbol"/>
          <w:sz w:val="24"/>
          <w:szCs w:val="24"/>
        </w:rPr>
      </w:pPr>
      <w:r>
        <w:rPr>
          <w:rFonts w:ascii="Times New Roman" w:eastAsia="Times New Roman" w:hAnsi="Times New Roman" w:cs="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w:t>
      </w:r>
    </w:p>
    <w:p w14:paraId="16CCA4E1" w14:textId="77777777" w:rsidR="00761027" w:rsidRDefault="00761027" w:rsidP="00A17734">
      <w:pPr>
        <w:spacing w:after="0" w:line="45" w:lineRule="exact"/>
        <w:rPr>
          <w:sz w:val="20"/>
          <w:szCs w:val="20"/>
        </w:rPr>
      </w:pPr>
    </w:p>
    <w:p w14:paraId="374CAA60" w14:textId="60E2BA7C" w:rsidR="00761027" w:rsidRDefault="00753BB5" w:rsidP="00FC29D6">
      <w:pPr>
        <w:spacing w:after="0" w:line="234" w:lineRule="auto"/>
        <w:ind w:left="1260" w:hanging="551"/>
        <w:rPr>
          <w:sz w:val="20"/>
          <w:szCs w:val="20"/>
        </w:rPr>
      </w:pPr>
      <w:r>
        <w:rPr>
          <w:rFonts w:ascii="Times New Roman" w:eastAsia="Times New Roman" w:hAnsi="Times New Roman" w:cs="Times New Roman"/>
          <w:sz w:val="24"/>
          <w:szCs w:val="24"/>
        </w:rPr>
        <w:t>ральных норм, непрерывного образования, самовоспитания и универсальной духовно-нравственной компетенции – «становиться лучше»;</w:t>
      </w:r>
    </w:p>
    <w:p w14:paraId="13310310" w14:textId="77777777" w:rsidR="00761027" w:rsidRDefault="00761027" w:rsidP="00FC29D6">
      <w:pPr>
        <w:spacing w:after="0" w:line="31" w:lineRule="exact"/>
        <w:ind w:hanging="551"/>
        <w:rPr>
          <w:sz w:val="20"/>
          <w:szCs w:val="20"/>
        </w:rPr>
      </w:pPr>
    </w:p>
    <w:p w14:paraId="5A4F3CA6" w14:textId="77777777" w:rsidR="00761027" w:rsidRDefault="00753BB5" w:rsidP="00FC29D6">
      <w:pPr>
        <w:numPr>
          <w:ilvl w:val="0"/>
          <w:numId w:val="5"/>
        </w:numPr>
        <w:tabs>
          <w:tab w:val="left" w:pos="1260"/>
        </w:tabs>
        <w:spacing w:after="0" w:line="232" w:lineRule="auto"/>
        <w:ind w:left="1260" w:right="20" w:hanging="551"/>
        <w:jc w:val="both"/>
        <w:rPr>
          <w:rFonts w:ascii="Symbol" w:eastAsia="Symbol" w:hAnsi="Symbol" w:cs="Symbol"/>
          <w:sz w:val="24"/>
          <w:szCs w:val="24"/>
        </w:rPr>
      </w:pPr>
      <w:r>
        <w:rPr>
          <w:rFonts w:ascii="Times New Roman" w:eastAsia="Times New Roman" w:hAnsi="Times New Roman" w:cs="Times New Roman"/>
          <w:sz w:val="24"/>
          <w:szCs w:val="24"/>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14:paraId="2CD6A338" w14:textId="77777777" w:rsidR="00761027" w:rsidRDefault="00761027" w:rsidP="00FC29D6">
      <w:pPr>
        <w:spacing w:after="0" w:line="29" w:lineRule="exact"/>
        <w:ind w:hanging="551"/>
        <w:rPr>
          <w:rFonts w:ascii="Symbol" w:eastAsia="Symbol" w:hAnsi="Symbol" w:cs="Symbol"/>
          <w:sz w:val="24"/>
          <w:szCs w:val="24"/>
        </w:rPr>
      </w:pPr>
    </w:p>
    <w:p w14:paraId="414058EF" w14:textId="77777777" w:rsidR="00761027" w:rsidRDefault="00753BB5" w:rsidP="00FC29D6">
      <w:pPr>
        <w:numPr>
          <w:ilvl w:val="0"/>
          <w:numId w:val="5"/>
        </w:numPr>
        <w:tabs>
          <w:tab w:val="left" w:pos="1260"/>
        </w:tabs>
        <w:spacing w:after="0" w:line="234" w:lineRule="auto"/>
        <w:ind w:left="1260" w:hanging="551"/>
        <w:jc w:val="both"/>
        <w:rPr>
          <w:rFonts w:ascii="Symbol" w:eastAsia="Symbol" w:hAnsi="Symbol" w:cs="Symbol"/>
          <w:sz w:val="24"/>
          <w:szCs w:val="24"/>
        </w:rPr>
      </w:pPr>
      <w:r>
        <w:rPr>
          <w:rFonts w:ascii="Times New Roman" w:eastAsia="Times New Roman" w:hAnsi="Times New Roman" w:cs="Times New Roman"/>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14:paraId="5CA0AE80" w14:textId="77777777" w:rsidR="00761027" w:rsidRDefault="00761027" w:rsidP="00FC29D6">
      <w:pPr>
        <w:spacing w:after="0" w:line="33" w:lineRule="exact"/>
        <w:ind w:hanging="551"/>
        <w:rPr>
          <w:rFonts w:ascii="Symbol" w:eastAsia="Symbol" w:hAnsi="Symbol" w:cs="Symbol"/>
          <w:sz w:val="24"/>
          <w:szCs w:val="24"/>
        </w:rPr>
      </w:pPr>
    </w:p>
    <w:p w14:paraId="1B535100" w14:textId="77777777" w:rsidR="00761027" w:rsidRDefault="00753BB5" w:rsidP="00FC29D6">
      <w:pPr>
        <w:numPr>
          <w:ilvl w:val="0"/>
          <w:numId w:val="5"/>
        </w:numPr>
        <w:tabs>
          <w:tab w:val="left" w:pos="1260"/>
        </w:tabs>
        <w:spacing w:after="0" w:line="234" w:lineRule="auto"/>
        <w:ind w:left="1260" w:hanging="551"/>
        <w:jc w:val="both"/>
        <w:rPr>
          <w:rFonts w:ascii="Symbol" w:eastAsia="Symbol" w:hAnsi="Symbol" w:cs="Symbol"/>
          <w:sz w:val="24"/>
          <w:szCs w:val="24"/>
        </w:rPr>
      </w:pPr>
      <w:r>
        <w:rPr>
          <w:rFonts w:ascii="Times New Roman" w:eastAsia="Times New Roman" w:hAnsi="Times New Roman" w:cs="Times New Roman"/>
          <w:sz w:val="24"/>
          <w:szCs w:val="24"/>
        </w:rPr>
        <w:lastRenderedPageBreak/>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66572113" w14:textId="77777777" w:rsidR="00761027" w:rsidRDefault="00761027" w:rsidP="00FC29D6">
      <w:pPr>
        <w:spacing w:after="0" w:line="4" w:lineRule="exact"/>
        <w:ind w:hanging="551"/>
        <w:rPr>
          <w:rFonts w:ascii="Symbol" w:eastAsia="Symbol" w:hAnsi="Symbol" w:cs="Symbol"/>
          <w:sz w:val="24"/>
          <w:szCs w:val="24"/>
        </w:rPr>
      </w:pPr>
    </w:p>
    <w:p w14:paraId="379CB8F5" w14:textId="77777777" w:rsidR="00761027" w:rsidRDefault="00753BB5" w:rsidP="00FC29D6">
      <w:pPr>
        <w:numPr>
          <w:ilvl w:val="0"/>
          <w:numId w:val="5"/>
        </w:numPr>
        <w:tabs>
          <w:tab w:val="left" w:pos="1260"/>
        </w:tabs>
        <w:spacing w:after="0" w:line="240" w:lineRule="auto"/>
        <w:ind w:left="1260" w:hanging="551"/>
        <w:rPr>
          <w:rFonts w:ascii="Symbol" w:eastAsia="Symbol" w:hAnsi="Symbol" w:cs="Symbol"/>
          <w:sz w:val="24"/>
          <w:szCs w:val="24"/>
        </w:rPr>
      </w:pPr>
      <w:r>
        <w:rPr>
          <w:rFonts w:ascii="Times New Roman" w:eastAsia="Times New Roman" w:hAnsi="Times New Roman" w:cs="Times New Roman"/>
          <w:sz w:val="24"/>
          <w:szCs w:val="24"/>
        </w:rPr>
        <w:t>принятие обучающимся базовых общенациональных ценностей;</w:t>
      </w:r>
    </w:p>
    <w:p w14:paraId="12706DCB" w14:textId="77777777" w:rsidR="00761027" w:rsidRDefault="00753BB5" w:rsidP="00FC29D6">
      <w:pPr>
        <w:numPr>
          <w:ilvl w:val="0"/>
          <w:numId w:val="5"/>
        </w:numPr>
        <w:tabs>
          <w:tab w:val="left" w:pos="1260"/>
        </w:tabs>
        <w:spacing w:after="0" w:line="239" w:lineRule="auto"/>
        <w:ind w:left="1260" w:hanging="551"/>
        <w:rPr>
          <w:rFonts w:ascii="Symbol" w:eastAsia="Symbol" w:hAnsi="Symbol" w:cs="Symbol"/>
          <w:sz w:val="24"/>
          <w:szCs w:val="24"/>
        </w:rPr>
      </w:pPr>
      <w:r>
        <w:rPr>
          <w:rFonts w:ascii="Times New Roman" w:eastAsia="Times New Roman" w:hAnsi="Times New Roman" w:cs="Times New Roman"/>
          <w:sz w:val="24"/>
          <w:szCs w:val="24"/>
        </w:rPr>
        <w:t>развитие трудолюбия, способности к преодолению трудностей;</w:t>
      </w:r>
    </w:p>
    <w:p w14:paraId="7E30AF9A" w14:textId="77777777" w:rsidR="00761027" w:rsidRDefault="00753BB5" w:rsidP="00FC29D6">
      <w:pPr>
        <w:numPr>
          <w:ilvl w:val="0"/>
          <w:numId w:val="5"/>
        </w:numPr>
        <w:tabs>
          <w:tab w:val="left" w:pos="1260"/>
        </w:tabs>
        <w:spacing w:after="0" w:line="239" w:lineRule="auto"/>
        <w:ind w:left="1260" w:hanging="551"/>
        <w:rPr>
          <w:rFonts w:ascii="Symbol" w:eastAsia="Symbol" w:hAnsi="Symbol" w:cs="Symbol"/>
          <w:sz w:val="24"/>
          <w:szCs w:val="24"/>
        </w:rPr>
      </w:pPr>
      <w:r>
        <w:rPr>
          <w:rFonts w:ascii="Times New Roman" w:eastAsia="Times New Roman" w:hAnsi="Times New Roman" w:cs="Times New Roman"/>
          <w:sz w:val="24"/>
          <w:szCs w:val="24"/>
        </w:rPr>
        <w:t>формирование основ российской гражданской идентичности;</w:t>
      </w:r>
    </w:p>
    <w:p w14:paraId="2CCDA341" w14:textId="77777777" w:rsidR="00761027" w:rsidRDefault="00753BB5" w:rsidP="00FC29D6">
      <w:pPr>
        <w:numPr>
          <w:ilvl w:val="0"/>
          <w:numId w:val="5"/>
        </w:numPr>
        <w:tabs>
          <w:tab w:val="left" w:pos="1260"/>
        </w:tabs>
        <w:spacing w:after="0" w:line="239" w:lineRule="auto"/>
        <w:ind w:left="1260" w:hanging="551"/>
        <w:rPr>
          <w:rFonts w:ascii="Symbol" w:eastAsia="Symbol" w:hAnsi="Symbol" w:cs="Symbol"/>
          <w:sz w:val="24"/>
          <w:szCs w:val="24"/>
        </w:rPr>
      </w:pPr>
      <w:r>
        <w:rPr>
          <w:rFonts w:ascii="Times New Roman" w:eastAsia="Times New Roman" w:hAnsi="Times New Roman" w:cs="Times New Roman"/>
          <w:sz w:val="24"/>
          <w:szCs w:val="24"/>
        </w:rPr>
        <w:t>пробуждение веры в Россию, чувства личной ответственности за Отечество;</w:t>
      </w:r>
    </w:p>
    <w:p w14:paraId="67FCB546" w14:textId="77777777" w:rsidR="00761027" w:rsidRDefault="00761027" w:rsidP="00FC29D6">
      <w:pPr>
        <w:spacing w:after="0" w:line="1" w:lineRule="exact"/>
        <w:ind w:hanging="551"/>
        <w:rPr>
          <w:rFonts w:ascii="Symbol" w:eastAsia="Symbol" w:hAnsi="Symbol" w:cs="Symbol"/>
          <w:sz w:val="24"/>
          <w:szCs w:val="24"/>
        </w:rPr>
      </w:pPr>
    </w:p>
    <w:p w14:paraId="64C33544" w14:textId="77777777" w:rsidR="00761027" w:rsidRDefault="00753BB5" w:rsidP="00FC29D6">
      <w:pPr>
        <w:numPr>
          <w:ilvl w:val="0"/>
          <w:numId w:val="5"/>
        </w:numPr>
        <w:tabs>
          <w:tab w:val="left" w:pos="1260"/>
        </w:tabs>
        <w:spacing w:after="0" w:line="240" w:lineRule="auto"/>
        <w:ind w:left="1260" w:hanging="551"/>
        <w:rPr>
          <w:rFonts w:ascii="Symbol" w:eastAsia="Symbol" w:hAnsi="Symbol" w:cs="Symbol"/>
          <w:sz w:val="24"/>
          <w:szCs w:val="24"/>
        </w:rPr>
      </w:pPr>
      <w:r>
        <w:rPr>
          <w:rFonts w:ascii="Times New Roman" w:eastAsia="Times New Roman" w:hAnsi="Times New Roman" w:cs="Times New Roman"/>
          <w:sz w:val="24"/>
          <w:szCs w:val="24"/>
        </w:rPr>
        <w:t>формирование патриотизма и гражданской солидарности;</w:t>
      </w:r>
    </w:p>
    <w:p w14:paraId="2FDF4EB1" w14:textId="77777777" w:rsidR="00761027" w:rsidRDefault="00761027" w:rsidP="00FC29D6">
      <w:pPr>
        <w:spacing w:after="0" w:line="29" w:lineRule="exact"/>
        <w:ind w:hanging="551"/>
        <w:rPr>
          <w:rFonts w:ascii="Symbol" w:eastAsia="Symbol" w:hAnsi="Symbol" w:cs="Symbol"/>
          <w:sz w:val="24"/>
          <w:szCs w:val="24"/>
        </w:rPr>
      </w:pPr>
    </w:p>
    <w:p w14:paraId="24DA9FBD" w14:textId="77777777" w:rsidR="00761027" w:rsidRDefault="00753BB5" w:rsidP="00FC29D6">
      <w:pPr>
        <w:numPr>
          <w:ilvl w:val="0"/>
          <w:numId w:val="5"/>
        </w:numPr>
        <w:tabs>
          <w:tab w:val="left" w:pos="1260"/>
        </w:tabs>
        <w:spacing w:after="0" w:line="231" w:lineRule="auto"/>
        <w:ind w:left="1260" w:hanging="551"/>
        <w:jc w:val="both"/>
        <w:rPr>
          <w:rFonts w:ascii="Symbol" w:eastAsia="Symbol" w:hAnsi="Symbol" w:cs="Symbol"/>
          <w:sz w:val="24"/>
          <w:szCs w:val="24"/>
        </w:rPr>
      </w:pPr>
      <w:r>
        <w:rPr>
          <w:rFonts w:ascii="Times New Roman" w:eastAsia="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14:paraId="722EDB6A" w14:textId="77777777" w:rsidR="00761027" w:rsidRDefault="00761027" w:rsidP="00FC29D6">
      <w:pPr>
        <w:spacing w:after="0" w:line="14" w:lineRule="exact"/>
        <w:ind w:hanging="551"/>
        <w:rPr>
          <w:sz w:val="20"/>
          <w:szCs w:val="20"/>
        </w:rPr>
      </w:pPr>
    </w:p>
    <w:p w14:paraId="0AA475D6" w14:textId="77777777" w:rsidR="00761027" w:rsidRDefault="00753BB5" w:rsidP="00FC29D6">
      <w:pPr>
        <w:spacing w:after="0" w:line="234" w:lineRule="auto"/>
        <w:ind w:left="540" w:right="1080" w:hanging="551"/>
        <w:rPr>
          <w:sz w:val="20"/>
          <w:szCs w:val="20"/>
        </w:rPr>
      </w:pPr>
      <w:r>
        <w:rPr>
          <w:rFonts w:ascii="Times New Roman" w:eastAsia="Times New Roman" w:hAnsi="Times New Roman" w:cs="Times New Roman"/>
          <w:sz w:val="24"/>
          <w:szCs w:val="24"/>
        </w:rPr>
        <w:t>По итогам работы в данном направлении проводятся коллективные творческие дела, конкурсы.</w:t>
      </w:r>
    </w:p>
    <w:p w14:paraId="62493DD3" w14:textId="77777777" w:rsidR="00761027" w:rsidRDefault="00761027" w:rsidP="00FC29D6">
      <w:pPr>
        <w:spacing w:after="0" w:line="200" w:lineRule="exact"/>
        <w:ind w:hanging="551"/>
        <w:rPr>
          <w:sz w:val="20"/>
          <w:szCs w:val="20"/>
        </w:rPr>
      </w:pPr>
    </w:p>
    <w:p w14:paraId="572DB316" w14:textId="5507CE8D" w:rsidR="00761027" w:rsidRDefault="00753BB5" w:rsidP="00707962">
      <w:pPr>
        <w:spacing w:after="0" w:line="238" w:lineRule="auto"/>
        <w:ind w:left="142" w:firstLine="425"/>
        <w:jc w:val="both"/>
        <w:rPr>
          <w:sz w:val="20"/>
          <w:szCs w:val="20"/>
        </w:rPr>
      </w:pPr>
      <w:r w:rsidRPr="00887152">
        <w:rPr>
          <w:rFonts w:ascii="Times New Roman" w:eastAsia="Times New Roman" w:hAnsi="Times New Roman" w:cs="Times New Roman"/>
          <w:b/>
          <w:sz w:val="24"/>
          <w:szCs w:val="24"/>
        </w:rPr>
        <w:t>Общеинтеллектуальное</w:t>
      </w:r>
      <w:r>
        <w:rPr>
          <w:rFonts w:ascii="Times New Roman" w:eastAsia="Times New Roman" w:hAnsi="Times New Roman" w:cs="Times New Roman"/>
          <w:sz w:val="24"/>
          <w:szCs w:val="24"/>
        </w:rPr>
        <w:t xml:space="preserve"> </w:t>
      </w:r>
      <w:r w:rsidRPr="00887152">
        <w:rPr>
          <w:rFonts w:ascii="Times New Roman" w:eastAsia="Times New Roman" w:hAnsi="Times New Roman" w:cs="Times New Roman"/>
          <w:b/>
          <w:sz w:val="24"/>
          <w:szCs w:val="24"/>
        </w:rPr>
        <w:t>направление</w:t>
      </w:r>
      <w:r>
        <w:rPr>
          <w:rFonts w:ascii="Times New Roman" w:eastAsia="Times New Roman" w:hAnsi="Times New Roman" w:cs="Times New Roman"/>
          <w:sz w:val="24"/>
          <w:szCs w:val="24"/>
        </w:rPr>
        <w:t xml:space="preserve"> предполагает организацию познавательной деятельности, направленной на самостоятельное приобретение обучающимися нового знания или нового алгоритма приобретения знаний, творческих подходов к организации познавательной деятельности. Цель работы в этом направлении. - формирование целостного, осознанного отношения к знаниям, к самому процессу познания.</w:t>
      </w:r>
    </w:p>
    <w:p w14:paraId="0F3C43FD" w14:textId="77777777" w:rsidR="00761027" w:rsidRDefault="00761027" w:rsidP="00FC29D6">
      <w:pPr>
        <w:spacing w:after="0" w:line="14" w:lineRule="exact"/>
        <w:ind w:hanging="551"/>
        <w:rPr>
          <w:sz w:val="20"/>
          <w:szCs w:val="20"/>
        </w:rPr>
      </w:pPr>
    </w:p>
    <w:p w14:paraId="1608F118" w14:textId="77777777" w:rsidR="00761027" w:rsidRDefault="00753BB5" w:rsidP="00707962">
      <w:pPr>
        <w:spacing w:after="0" w:line="236" w:lineRule="auto"/>
        <w:ind w:left="142" w:firstLine="284"/>
        <w:jc w:val="both"/>
        <w:rPr>
          <w:sz w:val="20"/>
          <w:szCs w:val="20"/>
        </w:rPr>
      </w:pPr>
      <w:r>
        <w:rPr>
          <w:rFonts w:ascii="Times New Roman" w:eastAsia="Times New Roman" w:hAnsi="Times New Roman" w:cs="Times New Roman"/>
          <w:b/>
          <w:bCs/>
          <w:sz w:val="24"/>
          <w:szCs w:val="24"/>
        </w:rPr>
        <w:t xml:space="preserve">Целесообразность </w:t>
      </w:r>
      <w:r>
        <w:rPr>
          <w:rFonts w:ascii="Times New Roman" w:eastAsia="Times New Roman" w:hAnsi="Times New Roman" w:cs="Times New Roman"/>
          <w:sz w:val="24"/>
          <w:szCs w:val="24"/>
        </w:rPr>
        <w:t>направления заключается в обеспечении достижения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планируемых результатов освоения основной образовательной программы основного общего образования.</w:t>
      </w:r>
    </w:p>
    <w:p w14:paraId="7015D153" w14:textId="77777777" w:rsidR="00761027" w:rsidRDefault="00761027" w:rsidP="00707962">
      <w:pPr>
        <w:spacing w:after="0" w:line="2" w:lineRule="exact"/>
        <w:ind w:left="142" w:firstLine="284"/>
        <w:rPr>
          <w:sz w:val="20"/>
          <w:szCs w:val="20"/>
        </w:rPr>
      </w:pPr>
    </w:p>
    <w:p w14:paraId="100C526B" w14:textId="77777777" w:rsidR="00761027" w:rsidRDefault="00753BB5" w:rsidP="00707962">
      <w:pPr>
        <w:ind w:left="142" w:firstLine="284"/>
        <w:rPr>
          <w:sz w:val="20"/>
          <w:szCs w:val="20"/>
        </w:rPr>
      </w:pPr>
      <w:r>
        <w:rPr>
          <w:rFonts w:ascii="Times New Roman" w:eastAsia="Times New Roman" w:hAnsi="Times New Roman" w:cs="Times New Roman"/>
          <w:sz w:val="24"/>
          <w:szCs w:val="24"/>
        </w:rPr>
        <w:t>Основными задачами являются:</w:t>
      </w:r>
    </w:p>
    <w:p w14:paraId="43C290B0" w14:textId="77777777" w:rsidR="00761027" w:rsidRPr="00707962" w:rsidRDefault="00753BB5" w:rsidP="00667DB5">
      <w:pPr>
        <w:pStyle w:val="a4"/>
        <w:numPr>
          <w:ilvl w:val="0"/>
          <w:numId w:val="233"/>
        </w:numPr>
        <w:tabs>
          <w:tab w:val="left" w:pos="1320"/>
        </w:tabs>
        <w:spacing w:after="0" w:line="239" w:lineRule="auto"/>
        <w:rPr>
          <w:rFonts w:ascii="Symbol" w:eastAsia="Symbol" w:hAnsi="Symbol" w:cs="Symbol"/>
          <w:sz w:val="24"/>
          <w:szCs w:val="24"/>
        </w:rPr>
      </w:pPr>
      <w:r w:rsidRPr="00707962">
        <w:rPr>
          <w:rFonts w:ascii="Times New Roman" w:eastAsia="Times New Roman" w:hAnsi="Times New Roman" w:cs="Times New Roman"/>
          <w:sz w:val="24"/>
          <w:szCs w:val="24"/>
        </w:rPr>
        <w:t>формирование навыков научно-интеллектуального труда;</w:t>
      </w:r>
    </w:p>
    <w:p w14:paraId="1A358429" w14:textId="77777777" w:rsidR="00761027" w:rsidRDefault="00761027" w:rsidP="00707962">
      <w:pPr>
        <w:spacing w:line="29" w:lineRule="exact"/>
        <w:ind w:left="426"/>
        <w:rPr>
          <w:rFonts w:ascii="Symbol" w:eastAsia="Symbol" w:hAnsi="Symbol" w:cs="Symbol"/>
          <w:sz w:val="24"/>
          <w:szCs w:val="24"/>
        </w:rPr>
      </w:pPr>
    </w:p>
    <w:p w14:paraId="121BD2AB" w14:textId="77777777" w:rsidR="00761027" w:rsidRPr="00707962" w:rsidRDefault="00753BB5" w:rsidP="00667DB5">
      <w:pPr>
        <w:pStyle w:val="a4"/>
        <w:numPr>
          <w:ilvl w:val="0"/>
          <w:numId w:val="233"/>
        </w:numPr>
        <w:tabs>
          <w:tab w:val="left" w:pos="1320"/>
        </w:tabs>
        <w:spacing w:after="0" w:line="227" w:lineRule="auto"/>
        <w:ind w:right="20"/>
        <w:rPr>
          <w:rFonts w:ascii="Symbol" w:eastAsia="Symbol" w:hAnsi="Symbol" w:cs="Symbol"/>
          <w:sz w:val="24"/>
          <w:szCs w:val="24"/>
        </w:rPr>
      </w:pPr>
      <w:r w:rsidRPr="00707962">
        <w:rPr>
          <w:rFonts w:ascii="Times New Roman" w:eastAsia="Times New Roman" w:hAnsi="Times New Roman" w:cs="Times New Roman"/>
          <w:sz w:val="24"/>
          <w:szCs w:val="24"/>
        </w:rPr>
        <w:t>развитие культуры логического и алгоритмического мышления, воображения;</w:t>
      </w:r>
    </w:p>
    <w:p w14:paraId="506D9F52" w14:textId="77777777" w:rsidR="00761027" w:rsidRDefault="00761027" w:rsidP="00707962">
      <w:pPr>
        <w:spacing w:line="29" w:lineRule="exact"/>
        <w:ind w:left="426"/>
        <w:rPr>
          <w:rFonts w:ascii="Symbol" w:eastAsia="Symbol" w:hAnsi="Symbol" w:cs="Symbol"/>
          <w:sz w:val="24"/>
          <w:szCs w:val="24"/>
        </w:rPr>
      </w:pPr>
    </w:p>
    <w:p w14:paraId="1885E548" w14:textId="77777777" w:rsidR="00761027" w:rsidRPr="00707962" w:rsidRDefault="00753BB5" w:rsidP="00667DB5">
      <w:pPr>
        <w:pStyle w:val="a4"/>
        <w:numPr>
          <w:ilvl w:val="0"/>
          <w:numId w:val="233"/>
        </w:numPr>
        <w:tabs>
          <w:tab w:val="left" w:pos="1320"/>
        </w:tabs>
        <w:spacing w:after="0" w:line="227" w:lineRule="auto"/>
        <w:ind w:right="20"/>
        <w:rPr>
          <w:rFonts w:ascii="Symbol" w:eastAsia="Symbol" w:hAnsi="Symbol" w:cs="Symbol"/>
          <w:sz w:val="24"/>
          <w:szCs w:val="24"/>
        </w:rPr>
      </w:pPr>
      <w:r w:rsidRPr="00707962">
        <w:rPr>
          <w:rFonts w:ascii="Times New Roman" w:eastAsia="Times New Roman" w:hAnsi="Times New Roman" w:cs="Times New Roman"/>
          <w:sz w:val="24"/>
          <w:szCs w:val="24"/>
        </w:rPr>
        <w:t>формирование первоначального опыта практической преобразовательной деятельности;</w:t>
      </w:r>
    </w:p>
    <w:p w14:paraId="63B9C27C" w14:textId="77777777" w:rsidR="00761027" w:rsidRDefault="00761027" w:rsidP="00707962">
      <w:pPr>
        <w:spacing w:line="29" w:lineRule="exact"/>
        <w:ind w:left="426"/>
        <w:rPr>
          <w:rFonts w:ascii="Symbol" w:eastAsia="Symbol" w:hAnsi="Symbol" w:cs="Symbol"/>
          <w:sz w:val="24"/>
          <w:szCs w:val="24"/>
        </w:rPr>
      </w:pPr>
    </w:p>
    <w:p w14:paraId="68670C40" w14:textId="77777777" w:rsidR="00761027" w:rsidRPr="00707962" w:rsidRDefault="00753BB5" w:rsidP="00667DB5">
      <w:pPr>
        <w:pStyle w:val="a4"/>
        <w:numPr>
          <w:ilvl w:val="0"/>
          <w:numId w:val="233"/>
        </w:numPr>
        <w:tabs>
          <w:tab w:val="left" w:pos="1320"/>
        </w:tabs>
        <w:spacing w:after="0" w:line="227" w:lineRule="auto"/>
        <w:rPr>
          <w:rFonts w:ascii="Symbol" w:eastAsia="Symbol" w:hAnsi="Symbol" w:cs="Symbol"/>
          <w:sz w:val="24"/>
          <w:szCs w:val="24"/>
        </w:rPr>
      </w:pPr>
      <w:r w:rsidRPr="00707962">
        <w:rPr>
          <w:rFonts w:ascii="Times New Roman" w:eastAsia="Times New Roman" w:hAnsi="Times New Roman" w:cs="Times New Roman"/>
          <w:sz w:val="24"/>
          <w:szCs w:val="24"/>
        </w:rPr>
        <w:t>овладение навыками универсальных учебных действий у обучающихся на уровне основного общего образования.</w:t>
      </w:r>
    </w:p>
    <w:p w14:paraId="544DE118" w14:textId="77777777" w:rsidR="00761027" w:rsidRDefault="00761027" w:rsidP="00707962">
      <w:pPr>
        <w:spacing w:line="13" w:lineRule="exact"/>
        <w:ind w:left="142" w:firstLine="284"/>
        <w:rPr>
          <w:rFonts w:ascii="Symbol" w:eastAsia="Symbol" w:hAnsi="Symbol" w:cs="Symbol"/>
          <w:sz w:val="24"/>
          <w:szCs w:val="24"/>
        </w:rPr>
      </w:pPr>
    </w:p>
    <w:p w14:paraId="4AC13A7F" w14:textId="77777777" w:rsidR="00761027" w:rsidRDefault="00753BB5" w:rsidP="00707962">
      <w:pPr>
        <w:spacing w:line="234" w:lineRule="auto"/>
        <w:ind w:left="142" w:firstLine="284"/>
        <w:rPr>
          <w:rFonts w:ascii="Symbol" w:eastAsia="Symbol" w:hAnsi="Symbol" w:cs="Symbol"/>
          <w:sz w:val="24"/>
          <w:szCs w:val="24"/>
        </w:rPr>
      </w:pPr>
      <w:r>
        <w:rPr>
          <w:rFonts w:ascii="Times New Roman" w:eastAsia="Times New Roman" w:hAnsi="Times New Roman" w:cs="Times New Roman"/>
          <w:sz w:val="24"/>
          <w:szCs w:val="24"/>
        </w:rPr>
        <w:t>По итогам работы в данном направлении проводятся конкурсы, защита проектов.</w:t>
      </w:r>
    </w:p>
    <w:p w14:paraId="71EDFFBD" w14:textId="77777777" w:rsidR="00761027" w:rsidRDefault="00761027">
      <w:pPr>
        <w:spacing w:line="13" w:lineRule="exact"/>
        <w:rPr>
          <w:rFonts w:ascii="Symbol" w:eastAsia="Symbol" w:hAnsi="Symbol" w:cs="Symbol"/>
          <w:sz w:val="24"/>
          <w:szCs w:val="24"/>
        </w:rPr>
      </w:pPr>
    </w:p>
    <w:p w14:paraId="4C112EE2" w14:textId="77777777" w:rsidR="00887152" w:rsidRDefault="00753BB5" w:rsidP="00832C14">
      <w:pPr>
        <w:spacing w:line="237" w:lineRule="auto"/>
        <w:ind w:left="142" w:firstLine="360"/>
        <w:jc w:val="both"/>
        <w:rPr>
          <w:rFonts w:ascii="Times New Roman" w:eastAsia="Times New Roman" w:hAnsi="Times New Roman" w:cs="Times New Roman"/>
          <w:sz w:val="24"/>
          <w:szCs w:val="24"/>
        </w:rPr>
      </w:pPr>
      <w:r w:rsidRPr="00887152">
        <w:rPr>
          <w:rFonts w:ascii="Times New Roman" w:eastAsia="Times New Roman" w:hAnsi="Times New Roman" w:cs="Times New Roman"/>
          <w:b/>
          <w:sz w:val="24"/>
          <w:szCs w:val="24"/>
        </w:rPr>
        <w:t>Общекультурное</w:t>
      </w:r>
      <w:r>
        <w:rPr>
          <w:rFonts w:ascii="Times New Roman" w:eastAsia="Times New Roman" w:hAnsi="Times New Roman" w:cs="Times New Roman"/>
          <w:sz w:val="24"/>
          <w:szCs w:val="24"/>
        </w:rPr>
        <w:t xml:space="preserve"> </w:t>
      </w:r>
      <w:r w:rsidRPr="00887152">
        <w:rPr>
          <w:rFonts w:ascii="Times New Roman" w:eastAsia="Times New Roman" w:hAnsi="Times New Roman" w:cs="Times New Roman"/>
          <w:b/>
          <w:sz w:val="24"/>
          <w:szCs w:val="24"/>
        </w:rPr>
        <w:t>(художественно-эстетическое)</w:t>
      </w:r>
      <w:r>
        <w:rPr>
          <w:rFonts w:ascii="Times New Roman" w:eastAsia="Times New Roman" w:hAnsi="Times New Roman" w:cs="Times New Roman"/>
          <w:sz w:val="24"/>
          <w:szCs w:val="24"/>
        </w:rPr>
        <w:t xml:space="preserve"> предполагает развитие эмоционально-образного и художественно-творческого мышления во внеурочной деятельности, что позволяет учащимся ощущать свою принадлежность к национальной культуре, повышает чувство личной самодостаточности.</w:t>
      </w:r>
    </w:p>
    <w:p w14:paraId="017D9F13" w14:textId="5E85D190" w:rsidR="00761027" w:rsidRDefault="00753BB5" w:rsidP="00887152">
      <w:pPr>
        <w:spacing w:line="237" w:lineRule="auto"/>
        <w:ind w:left="142" w:firstLine="360"/>
        <w:jc w:val="both"/>
        <w:rPr>
          <w:sz w:val="20"/>
          <w:szCs w:val="20"/>
        </w:rPr>
      </w:pPr>
      <w:r>
        <w:rPr>
          <w:rFonts w:ascii="Times New Roman" w:eastAsia="Times New Roman" w:hAnsi="Times New Roman" w:cs="Times New Roman"/>
          <w:sz w:val="24"/>
          <w:szCs w:val="24"/>
        </w:rPr>
        <w:t>Цель-</w:t>
      </w:r>
      <w:r w:rsidR="00887152">
        <w:rPr>
          <w:rFonts w:ascii="Times New Roman" w:eastAsia="Times New Roman" w:hAnsi="Times New Roman" w:cs="Times New Roman"/>
          <w:sz w:val="24"/>
          <w:szCs w:val="24"/>
        </w:rPr>
        <w:t>ф</w:t>
      </w:r>
      <w:r>
        <w:rPr>
          <w:rFonts w:ascii="Times New Roman" w:eastAsia="Times New Roman" w:hAnsi="Times New Roman" w:cs="Times New Roman"/>
          <w:sz w:val="24"/>
          <w:szCs w:val="24"/>
        </w:rPr>
        <w:t>ормирование ценностного отношения к прекрасному, представлений об эстетических идеалах и ценностях.</w:t>
      </w:r>
    </w:p>
    <w:p w14:paraId="4B4C5F30" w14:textId="77777777" w:rsidR="00761027" w:rsidRDefault="00761027" w:rsidP="00784EE2">
      <w:pPr>
        <w:spacing w:line="14" w:lineRule="exact"/>
        <w:ind w:left="-284" w:firstLine="142"/>
        <w:jc w:val="both"/>
        <w:rPr>
          <w:sz w:val="20"/>
          <w:szCs w:val="20"/>
        </w:rPr>
      </w:pPr>
    </w:p>
    <w:p w14:paraId="4BEC92A0" w14:textId="77777777" w:rsidR="00761027" w:rsidRDefault="00753BB5" w:rsidP="00784EE2">
      <w:pPr>
        <w:spacing w:after="0" w:line="238" w:lineRule="auto"/>
        <w:ind w:left="-284" w:firstLine="142"/>
        <w:jc w:val="both"/>
        <w:rPr>
          <w:sz w:val="20"/>
          <w:szCs w:val="20"/>
        </w:rPr>
      </w:pPr>
      <w:r>
        <w:rPr>
          <w:rFonts w:ascii="Times New Roman" w:eastAsia="Times New Roman" w:hAnsi="Times New Roman" w:cs="Times New Roman"/>
          <w:b/>
          <w:bCs/>
          <w:sz w:val="24"/>
          <w:szCs w:val="24"/>
        </w:rPr>
        <w:t xml:space="preserve">Целесообразность </w:t>
      </w:r>
      <w:r>
        <w:rPr>
          <w:rFonts w:ascii="Times New Roman" w:eastAsia="Times New Roman" w:hAnsi="Times New Roman" w:cs="Times New Roman"/>
          <w:sz w:val="24"/>
          <w:szCs w:val="24"/>
        </w:rPr>
        <w:t>данного направления заключается в воспитании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14:paraId="4DC1CF6D" w14:textId="77777777" w:rsidR="00761027" w:rsidRDefault="00761027" w:rsidP="00784EE2">
      <w:pPr>
        <w:spacing w:after="0" w:line="2" w:lineRule="exact"/>
        <w:ind w:left="-284" w:firstLine="142"/>
        <w:jc w:val="both"/>
        <w:rPr>
          <w:sz w:val="20"/>
          <w:szCs w:val="20"/>
        </w:rPr>
      </w:pPr>
    </w:p>
    <w:p w14:paraId="1F3F777E" w14:textId="77777777" w:rsidR="00761027" w:rsidRDefault="00753BB5" w:rsidP="00784EE2">
      <w:pPr>
        <w:spacing w:after="0"/>
        <w:ind w:left="-284" w:firstLine="142"/>
        <w:jc w:val="both"/>
        <w:rPr>
          <w:sz w:val="20"/>
          <w:szCs w:val="20"/>
        </w:rPr>
      </w:pPr>
      <w:r>
        <w:rPr>
          <w:rFonts w:ascii="Times New Roman" w:eastAsia="Times New Roman" w:hAnsi="Times New Roman" w:cs="Times New Roman"/>
          <w:sz w:val="24"/>
          <w:szCs w:val="24"/>
        </w:rPr>
        <w:t>Основными задачами являются:</w:t>
      </w:r>
    </w:p>
    <w:p w14:paraId="60D7F004" w14:textId="77777777" w:rsidR="00761027" w:rsidRPr="00707962" w:rsidRDefault="00753BB5" w:rsidP="00667DB5">
      <w:pPr>
        <w:pStyle w:val="a4"/>
        <w:numPr>
          <w:ilvl w:val="0"/>
          <w:numId w:val="261"/>
        </w:numPr>
        <w:tabs>
          <w:tab w:val="left" w:pos="1260"/>
        </w:tabs>
        <w:spacing w:after="0" w:line="239" w:lineRule="auto"/>
        <w:ind w:left="-284" w:firstLine="142"/>
        <w:jc w:val="both"/>
        <w:rPr>
          <w:rFonts w:ascii="Symbol" w:eastAsia="Symbol" w:hAnsi="Symbol" w:cs="Symbol"/>
          <w:b/>
          <w:bCs/>
          <w:sz w:val="24"/>
          <w:szCs w:val="24"/>
        </w:rPr>
      </w:pPr>
      <w:r w:rsidRPr="00707962">
        <w:rPr>
          <w:rFonts w:ascii="Times New Roman" w:eastAsia="Times New Roman" w:hAnsi="Times New Roman" w:cs="Times New Roman"/>
          <w:sz w:val="24"/>
          <w:szCs w:val="24"/>
        </w:rPr>
        <w:t>формирование ценностных ориентаций общечеловеческого содержания;</w:t>
      </w:r>
    </w:p>
    <w:p w14:paraId="571FC216" w14:textId="77777777" w:rsidR="00761027" w:rsidRDefault="00761027" w:rsidP="00784EE2">
      <w:pPr>
        <w:spacing w:after="0" w:line="1" w:lineRule="exact"/>
        <w:ind w:left="-284" w:firstLine="142"/>
        <w:jc w:val="both"/>
        <w:rPr>
          <w:rFonts w:ascii="Symbol" w:eastAsia="Symbol" w:hAnsi="Symbol" w:cs="Symbol"/>
          <w:b/>
          <w:bCs/>
          <w:sz w:val="24"/>
          <w:szCs w:val="24"/>
        </w:rPr>
      </w:pPr>
    </w:p>
    <w:p w14:paraId="7865B0C3" w14:textId="77777777" w:rsidR="00761027" w:rsidRPr="00707962" w:rsidRDefault="00753BB5" w:rsidP="00667DB5">
      <w:pPr>
        <w:pStyle w:val="a4"/>
        <w:numPr>
          <w:ilvl w:val="0"/>
          <w:numId w:val="261"/>
        </w:numPr>
        <w:tabs>
          <w:tab w:val="left" w:pos="1260"/>
        </w:tabs>
        <w:spacing w:after="0" w:line="240" w:lineRule="auto"/>
        <w:ind w:left="-284" w:firstLine="142"/>
        <w:jc w:val="both"/>
        <w:rPr>
          <w:rFonts w:ascii="Symbol" w:eastAsia="Symbol" w:hAnsi="Symbol" w:cs="Symbol"/>
          <w:b/>
          <w:bCs/>
          <w:sz w:val="24"/>
          <w:szCs w:val="24"/>
        </w:rPr>
      </w:pPr>
      <w:r w:rsidRPr="00707962">
        <w:rPr>
          <w:rFonts w:ascii="Times New Roman" w:eastAsia="Times New Roman" w:hAnsi="Times New Roman" w:cs="Times New Roman"/>
          <w:sz w:val="24"/>
          <w:szCs w:val="24"/>
        </w:rPr>
        <w:t>становление активной жизненной позиции;</w:t>
      </w:r>
    </w:p>
    <w:p w14:paraId="703B22D2" w14:textId="77777777" w:rsidR="00761027" w:rsidRDefault="00761027" w:rsidP="00784EE2">
      <w:pPr>
        <w:spacing w:after="0" w:line="29" w:lineRule="exact"/>
        <w:ind w:left="-284" w:firstLine="142"/>
        <w:jc w:val="both"/>
        <w:rPr>
          <w:rFonts w:ascii="Symbol" w:eastAsia="Symbol" w:hAnsi="Symbol" w:cs="Symbol"/>
          <w:b/>
          <w:bCs/>
          <w:sz w:val="24"/>
          <w:szCs w:val="24"/>
        </w:rPr>
      </w:pPr>
    </w:p>
    <w:p w14:paraId="27B3C767" w14:textId="77777777" w:rsidR="00761027" w:rsidRPr="00707962" w:rsidRDefault="00753BB5" w:rsidP="00667DB5">
      <w:pPr>
        <w:pStyle w:val="a4"/>
        <w:numPr>
          <w:ilvl w:val="0"/>
          <w:numId w:val="261"/>
        </w:numPr>
        <w:tabs>
          <w:tab w:val="left" w:pos="1260"/>
        </w:tabs>
        <w:spacing w:after="0" w:line="227" w:lineRule="auto"/>
        <w:ind w:left="-284" w:right="20" w:firstLine="142"/>
        <w:jc w:val="both"/>
        <w:rPr>
          <w:rFonts w:ascii="Symbol" w:eastAsia="Symbol" w:hAnsi="Symbol" w:cs="Symbol"/>
          <w:b/>
          <w:bCs/>
          <w:sz w:val="24"/>
          <w:szCs w:val="24"/>
        </w:rPr>
      </w:pPr>
      <w:r w:rsidRPr="00707962">
        <w:rPr>
          <w:rFonts w:ascii="Times New Roman" w:eastAsia="Times New Roman" w:hAnsi="Times New Roman" w:cs="Times New Roman"/>
          <w:sz w:val="24"/>
          <w:szCs w:val="24"/>
        </w:rPr>
        <w:t>воспитание основ правовой, эстетической, физической и экологической культуры.</w:t>
      </w:r>
    </w:p>
    <w:p w14:paraId="36F590A9" w14:textId="77777777" w:rsidR="00761027" w:rsidRDefault="00761027" w:rsidP="00784EE2">
      <w:pPr>
        <w:spacing w:after="0" w:line="12" w:lineRule="exact"/>
        <w:ind w:left="-284" w:firstLine="142"/>
        <w:jc w:val="both"/>
        <w:rPr>
          <w:rFonts w:ascii="Symbol" w:eastAsia="Symbol" w:hAnsi="Symbol" w:cs="Symbol"/>
          <w:b/>
          <w:bCs/>
          <w:sz w:val="24"/>
          <w:szCs w:val="24"/>
        </w:rPr>
      </w:pPr>
    </w:p>
    <w:p w14:paraId="05BB7FDC" w14:textId="77777777" w:rsidR="00761027" w:rsidRDefault="00753BB5" w:rsidP="00784EE2">
      <w:pPr>
        <w:spacing w:after="0" w:line="234" w:lineRule="auto"/>
        <w:ind w:left="-284" w:right="20" w:firstLine="142"/>
        <w:jc w:val="both"/>
        <w:rPr>
          <w:rFonts w:ascii="Symbol" w:eastAsia="Symbol" w:hAnsi="Symbol" w:cs="Symbol"/>
          <w:b/>
          <w:bCs/>
          <w:sz w:val="24"/>
          <w:szCs w:val="24"/>
        </w:rPr>
      </w:pPr>
      <w:r>
        <w:rPr>
          <w:rFonts w:ascii="Times New Roman" w:eastAsia="Times New Roman" w:hAnsi="Times New Roman" w:cs="Times New Roman"/>
          <w:sz w:val="24"/>
          <w:szCs w:val="24"/>
        </w:rPr>
        <w:t>По итогам работы в данном направлении проводятся концерты, конкурсы, выставки.</w:t>
      </w:r>
    </w:p>
    <w:p w14:paraId="0524D3F2" w14:textId="1511250E" w:rsidR="00761027" w:rsidRDefault="00753BB5" w:rsidP="00784EE2">
      <w:pPr>
        <w:spacing w:after="0" w:line="237" w:lineRule="auto"/>
        <w:ind w:left="-284" w:firstLine="142"/>
        <w:jc w:val="both"/>
        <w:rPr>
          <w:sz w:val="20"/>
          <w:szCs w:val="20"/>
        </w:rPr>
      </w:pPr>
      <w:r>
        <w:rPr>
          <w:rFonts w:ascii="Times New Roman" w:eastAsia="Times New Roman" w:hAnsi="Times New Roman" w:cs="Times New Roman"/>
          <w:sz w:val="24"/>
          <w:szCs w:val="24"/>
        </w:rPr>
        <w:t xml:space="preserve"> </w:t>
      </w:r>
      <w:r w:rsidRPr="00887152">
        <w:rPr>
          <w:rFonts w:ascii="Times New Roman" w:eastAsia="Times New Roman" w:hAnsi="Times New Roman" w:cs="Times New Roman"/>
          <w:b/>
          <w:sz w:val="24"/>
          <w:szCs w:val="24"/>
        </w:rPr>
        <w:t>Социальное направление</w:t>
      </w:r>
      <w:r>
        <w:rPr>
          <w:rFonts w:ascii="Times New Roman" w:eastAsia="Times New Roman" w:hAnsi="Times New Roman" w:cs="Times New Roman"/>
          <w:sz w:val="24"/>
          <w:szCs w:val="24"/>
        </w:rPr>
        <w:t xml:space="preserve"> (социально-преобразующее творчество) </w:t>
      </w:r>
      <w:r>
        <w:rPr>
          <w:rFonts w:ascii="Calibri" w:eastAsia="Calibri" w:hAnsi="Calibri" w:cs="Calibri"/>
        </w:rPr>
        <w:t>-</w:t>
      </w:r>
      <w:r>
        <w:rPr>
          <w:rFonts w:ascii="Times New Roman" w:eastAsia="Times New Roman" w:hAnsi="Times New Roman" w:cs="Times New Roman"/>
          <w:sz w:val="24"/>
          <w:szCs w:val="24"/>
        </w:rPr>
        <w:t xml:space="preserve"> создание условий для перевода обучающегося в позицию активного члена гражданского общества, способного самоопределяться на основе общепринятых ценностей, а также вырабатывать собственное </w:t>
      </w:r>
      <w:r>
        <w:rPr>
          <w:rFonts w:ascii="Times New Roman" w:eastAsia="Times New Roman" w:hAnsi="Times New Roman" w:cs="Times New Roman"/>
          <w:sz w:val="24"/>
          <w:szCs w:val="24"/>
        </w:rPr>
        <w:lastRenderedPageBreak/>
        <w:t>понимание заданных извне целей, разрабатывать проекты преобразования общества, реализовывать данные проекты.</w:t>
      </w:r>
    </w:p>
    <w:p w14:paraId="70E3A727" w14:textId="77777777" w:rsidR="00761027" w:rsidRDefault="00761027" w:rsidP="00784EE2">
      <w:pPr>
        <w:spacing w:after="0" w:line="13" w:lineRule="exact"/>
        <w:ind w:left="-284" w:firstLine="142"/>
        <w:jc w:val="both"/>
        <w:rPr>
          <w:sz w:val="20"/>
          <w:szCs w:val="20"/>
        </w:rPr>
      </w:pPr>
    </w:p>
    <w:p w14:paraId="689084DE" w14:textId="77777777" w:rsidR="00761027" w:rsidRDefault="00753BB5" w:rsidP="00784EE2">
      <w:pPr>
        <w:spacing w:after="0" w:line="237" w:lineRule="auto"/>
        <w:ind w:left="-284" w:firstLine="142"/>
        <w:jc w:val="both"/>
        <w:rPr>
          <w:sz w:val="20"/>
          <w:szCs w:val="20"/>
        </w:rPr>
      </w:pPr>
      <w:r>
        <w:rPr>
          <w:rFonts w:ascii="Times New Roman" w:eastAsia="Times New Roman" w:hAnsi="Times New Roman" w:cs="Times New Roman"/>
          <w:b/>
          <w:bCs/>
          <w:sz w:val="24"/>
          <w:szCs w:val="24"/>
        </w:rPr>
        <w:t xml:space="preserve">Целесообразность </w:t>
      </w:r>
      <w:r>
        <w:rPr>
          <w:rFonts w:ascii="Times New Roman" w:eastAsia="Times New Roman" w:hAnsi="Times New Roman" w:cs="Times New Roman"/>
          <w:sz w:val="24"/>
          <w:szCs w:val="24"/>
        </w:rPr>
        <w:t>направления заключается в активизации внутренних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резервов обучающихся, способствующих успешному освоению нового социального опыта на уровне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14:paraId="0B4622AD" w14:textId="77777777" w:rsidR="00761027" w:rsidRDefault="00761027" w:rsidP="00784EE2">
      <w:pPr>
        <w:spacing w:after="0" w:line="5" w:lineRule="exact"/>
        <w:ind w:left="-284" w:firstLine="142"/>
        <w:jc w:val="both"/>
        <w:rPr>
          <w:sz w:val="20"/>
          <w:szCs w:val="20"/>
        </w:rPr>
      </w:pPr>
    </w:p>
    <w:p w14:paraId="1CACFB26" w14:textId="77777777" w:rsidR="00761027" w:rsidRDefault="00753BB5" w:rsidP="00784EE2">
      <w:pPr>
        <w:spacing w:after="0"/>
        <w:ind w:left="-284" w:firstLine="142"/>
        <w:jc w:val="both"/>
        <w:rPr>
          <w:sz w:val="20"/>
          <w:szCs w:val="20"/>
        </w:rPr>
      </w:pPr>
      <w:r>
        <w:rPr>
          <w:rFonts w:ascii="Times New Roman" w:eastAsia="Times New Roman" w:hAnsi="Times New Roman" w:cs="Times New Roman"/>
          <w:sz w:val="24"/>
          <w:szCs w:val="24"/>
        </w:rPr>
        <w:t>Основными задачами являются:</w:t>
      </w:r>
    </w:p>
    <w:p w14:paraId="332BB267" w14:textId="77777777" w:rsidR="00761027" w:rsidRDefault="00761027" w:rsidP="00784EE2">
      <w:pPr>
        <w:spacing w:after="0" w:line="29" w:lineRule="exact"/>
        <w:ind w:left="-284" w:firstLine="142"/>
        <w:jc w:val="both"/>
        <w:rPr>
          <w:sz w:val="20"/>
          <w:szCs w:val="20"/>
        </w:rPr>
      </w:pPr>
    </w:p>
    <w:p w14:paraId="2E67EBD7" w14:textId="77777777" w:rsidR="00761027" w:rsidRPr="00784EE2" w:rsidRDefault="00784EE2" w:rsidP="00784EE2">
      <w:pPr>
        <w:tabs>
          <w:tab w:val="left" w:pos="1260"/>
        </w:tabs>
        <w:spacing w:after="0" w:line="227" w:lineRule="auto"/>
        <w:ind w:left="-284" w:right="20" w:firstLine="142"/>
        <w:jc w:val="both"/>
        <w:rPr>
          <w:rFonts w:ascii="Symbol" w:eastAsia="Symbol" w:hAnsi="Symbol" w:cs="Symbol"/>
          <w:sz w:val="24"/>
          <w:szCs w:val="24"/>
        </w:rPr>
      </w:pPr>
      <w:r>
        <w:rPr>
          <w:rFonts w:ascii="Times New Roman" w:eastAsia="Times New Roman" w:hAnsi="Times New Roman" w:cs="Times New Roman"/>
          <w:sz w:val="24"/>
          <w:szCs w:val="24"/>
        </w:rPr>
        <w:t xml:space="preserve">                       -</w:t>
      </w:r>
      <w:r w:rsidR="00753BB5" w:rsidRPr="00784EE2">
        <w:rPr>
          <w:rFonts w:ascii="Times New Roman" w:eastAsia="Times New Roman" w:hAnsi="Times New Roman" w:cs="Times New Roman"/>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14:paraId="63CF6973" w14:textId="77777777" w:rsidR="00761027" w:rsidRDefault="00761027" w:rsidP="00784EE2">
      <w:pPr>
        <w:spacing w:after="0" w:line="30" w:lineRule="exact"/>
        <w:ind w:left="-284" w:firstLine="142"/>
        <w:jc w:val="both"/>
        <w:rPr>
          <w:rFonts w:ascii="Symbol" w:eastAsia="Symbol" w:hAnsi="Symbol" w:cs="Symbol"/>
          <w:sz w:val="24"/>
          <w:szCs w:val="24"/>
        </w:rPr>
      </w:pPr>
    </w:p>
    <w:p w14:paraId="270D5285" w14:textId="77777777" w:rsidR="00761027" w:rsidRPr="00784EE2" w:rsidRDefault="00753BB5" w:rsidP="00784EE2">
      <w:pPr>
        <w:tabs>
          <w:tab w:val="left" w:pos="567"/>
        </w:tabs>
        <w:spacing w:after="0" w:line="227" w:lineRule="auto"/>
        <w:ind w:left="-284" w:right="20" w:firstLine="142"/>
        <w:jc w:val="both"/>
        <w:rPr>
          <w:rFonts w:ascii="Symbol" w:eastAsia="Symbol" w:hAnsi="Symbol" w:cs="Symbol"/>
          <w:sz w:val="24"/>
          <w:szCs w:val="24"/>
        </w:rPr>
      </w:pPr>
      <w:r w:rsidRPr="00784EE2">
        <w:rPr>
          <w:rFonts w:ascii="Times New Roman" w:eastAsia="Times New Roman" w:hAnsi="Times New Roman" w:cs="Times New Roman"/>
          <w:sz w:val="24"/>
          <w:szCs w:val="24"/>
        </w:rPr>
        <w:t>- формирование способности обучающегося сознательно выстраивать и оценивать отношения в социуме;</w:t>
      </w:r>
    </w:p>
    <w:p w14:paraId="1BA97F15" w14:textId="77777777" w:rsidR="00465987" w:rsidRDefault="00465987" w:rsidP="00784EE2">
      <w:pPr>
        <w:tabs>
          <w:tab w:val="left" w:pos="1320"/>
        </w:tabs>
        <w:spacing w:after="0" w:line="239" w:lineRule="auto"/>
        <w:ind w:left="-284" w:firstLine="142"/>
        <w:jc w:val="both"/>
        <w:rPr>
          <w:rFonts w:ascii="Times New Roman" w:eastAsia="Times New Roman" w:hAnsi="Times New Roman" w:cs="Times New Roman"/>
          <w:sz w:val="24"/>
          <w:szCs w:val="24"/>
        </w:rPr>
      </w:pPr>
    </w:p>
    <w:p w14:paraId="73D5BB90" w14:textId="77777777" w:rsidR="00465987" w:rsidRDefault="00465987" w:rsidP="00784EE2">
      <w:pPr>
        <w:tabs>
          <w:tab w:val="left" w:pos="1320"/>
        </w:tabs>
        <w:spacing w:after="0" w:line="239" w:lineRule="auto"/>
        <w:ind w:left="-284" w:firstLine="142"/>
        <w:jc w:val="both"/>
        <w:rPr>
          <w:rFonts w:ascii="Times New Roman" w:eastAsia="Times New Roman" w:hAnsi="Times New Roman" w:cs="Times New Roman"/>
          <w:sz w:val="24"/>
          <w:szCs w:val="24"/>
        </w:rPr>
      </w:pPr>
    </w:p>
    <w:p w14:paraId="452387D1" w14:textId="2C5FD75C" w:rsidR="00761027" w:rsidRDefault="00784EE2" w:rsidP="00784EE2">
      <w:pPr>
        <w:tabs>
          <w:tab w:val="left" w:pos="1320"/>
        </w:tabs>
        <w:spacing w:after="0" w:line="239" w:lineRule="auto"/>
        <w:ind w:left="-284" w:firstLine="142"/>
        <w:jc w:val="both"/>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становление гуманистических и демократических ценностных ориентаций;</w:t>
      </w:r>
    </w:p>
    <w:p w14:paraId="7F1E2C0C" w14:textId="77777777" w:rsidR="00761027" w:rsidRDefault="00784EE2" w:rsidP="00784EE2">
      <w:pPr>
        <w:tabs>
          <w:tab w:val="left" w:pos="1320"/>
        </w:tabs>
        <w:spacing w:after="0" w:line="239" w:lineRule="auto"/>
        <w:ind w:left="-284" w:firstLine="142"/>
        <w:jc w:val="both"/>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формирование основы культуры межэтнического общения;</w:t>
      </w:r>
    </w:p>
    <w:p w14:paraId="438CC15E" w14:textId="77777777" w:rsidR="00761027" w:rsidRDefault="00784EE2" w:rsidP="00784EE2">
      <w:pPr>
        <w:tabs>
          <w:tab w:val="left" w:pos="1320"/>
        </w:tabs>
        <w:spacing w:after="0" w:line="239" w:lineRule="auto"/>
        <w:ind w:left="-284" w:firstLine="142"/>
        <w:jc w:val="both"/>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формирование отношения к семье как к основе российского общества;</w:t>
      </w:r>
    </w:p>
    <w:p w14:paraId="09E31A7A" w14:textId="77777777" w:rsidR="00761027" w:rsidRDefault="00761027" w:rsidP="00784EE2">
      <w:pPr>
        <w:spacing w:after="0" w:line="31" w:lineRule="exact"/>
        <w:ind w:left="-284" w:firstLine="142"/>
        <w:jc w:val="both"/>
        <w:rPr>
          <w:rFonts w:ascii="Symbol" w:eastAsia="Symbol" w:hAnsi="Symbol" w:cs="Symbol"/>
          <w:sz w:val="24"/>
          <w:szCs w:val="24"/>
        </w:rPr>
      </w:pPr>
    </w:p>
    <w:p w14:paraId="687B804D" w14:textId="77777777" w:rsidR="00761027" w:rsidRDefault="00784EE2" w:rsidP="00784EE2">
      <w:pPr>
        <w:tabs>
          <w:tab w:val="left" w:pos="1320"/>
        </w:tabs>
        <w:spacing w:after="0" w:line="227" w:lineRule="auto"/>
        <w:ind w:left="-284" w:right="20" w:firstLine="142"/>
        <w:jc w:val="both"/>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воспитание у школьников почтительного отношения к родителям, осознанного, заботливого отношения к старшему поколению.</w:t>
      </w:r>
    </w:p>
    <w:p w14:paraId="64F5FCD6" w14:textId="77777777" w:rsidR="00761027" w:rsidRDefault="00761027" w:rsidP="00784EE2">
      <w:pPr>
        <w:spacing w:after="0" w:line="12" w:lineRule="exact"/>
        <w:ind w:left="-284" w:firstLine="142"/>
        <w:jc w:val="both"/>
        <w:rPr>
          <w:rFonts w:ascii="Symbol" w:eastAsia="Symbol" w:hAnsi="Symbol" w:cs="Symbol"/>
          <w:sz w:val="24"/>
          <w:szCs w:val="24"/>
        </w:rPr>
      </w:pPr>
    </w:p>
    <w:p w14:paraId="4BF1890A" w14:textId="77777777" w:rsidR="00761027" w:rsidRDefault="00753BB5" w:rsidP="00784EE2">
      <w:pPr>
        <w:spacing w:line="234" w:lineRule="auto"/>
        <w:ind w:left="-284" w:right="20" w:firstLine="142"/>
        <w:jc w:val="both"/>
        <w:rPr>
          <w:rFonts w:ascii="Symbol" w:eastAsia="Symbol" w:hAnsi="Symbol" w:cs="Symbol"/>
          <w:sz w:val="24"/>
          <w:szCs w:val="24"/>
        </w:rPr>
      </w:pPr>
      <w:r>
        <w:rPr>
          <w:rFonts w:ascii="Times New Roman" w:eastAsia="Times New Roman" w:hAnsi="Times New Roman" w:cs="Times New Roman"/>
          <w:sz w:val="24"/>
          <w:szCs w:val="24"/>
        </w:rPr>
        <w:t>По итогам работы в данном направлении проводятся конкурсы, выставки, защиты проектов.</w:t>
      </w:r>
    </w:p>
    <w:p w14:paraId="0C2322AC" w14:textId="029648AD" w:rsidR="00761027" w:rsidRDefault="00753BB5" w:rsidP="00784EE2">
      <w:pPr>
        <w:spacing w:line="234" w:lineRule="auto"/>
        <w:ind w:left="-284" w:firstLine="142"/>
        <w:jc w:val="both"/>
        <w:rPr>
          <w:sz w:val="20"/>
          <w:szCs w:val="20"/>
        </w:rPr>
      </w:pPr>
      <w:r w:rsidRPr="00887152">
        <w:rPr>
          <w:rFonts w:ascii="Times New Roman" w:eastAsia="Times New Roman" w:hAnsi="Times New Roman" w:cs="Times New Roman"/>
          <w:b/>
          <w:sz w:val="24"/>
          <w:szCs w:val="24"/>
        </w:rPr>
        <w:t>Спортивно-оздоровительная деятельность</w:t>
      </w:r>
      <w:r>
        <w:rPr>
          <w:rFonts w:ascii="Times New Roman" w:eastAsia="Times New Roman" w:hAnsi="Times New Roman" w:cs="Times New Roman"/>
          <w:sz w:val="24"/>
          <w:szCs w:val="24"/>
        </w:rPr>
        <w:t xml:space="preserve"> строится с опорой на Программу формирования культуры здорового и безопасного образа жизни обучающихся.</w:t>
      </w:r>
    </w:p>
    <w:p w14:paraId="3AF5D263" w14:textId="77777777" w:rsidR="00761027" w:rsidRDefault="00761027" w:rsidP="00784EE2">
      <w:pPr>
        <w:spacing w:line="14" w:lineRule="exact"/>
        <w:jc w:val="both"/>
        <w:rPr>
          <w:sz w:val="20"/>
          <w:szCs w:val="20"/>
        </w:rPr>
      </w:pPr>
    </w:p>
    <w:p w14:paraId="0394F8C2" w14:textId="77777777" w:rsidR="00761027" w:rsidRDefault="00753BB5" w:rsidP="00784EE2">
      <w:pPr>
        <w:spacing w:line="234" w:lineRule="auto"/>
        <w:ind w:left="-142"/>
        <w:jc w:val="both"/>
        <w:rPr>
          <w:rFonts w:eastAsia="Times New Roman"/>
          <w:sz w:val="24"/>
          <w:szCs w:val="24"/>
        </w:rPr>
      </w:pPr>
      <w:r>
        <w:rPr>
          <w:rFonts w:ascii="Times New Roman" w:eastAsia="Times New Roman" w:hAnsi="Times New Roman" w:cs="Times New Roman"/>
          <w:b/>
          <w:bCs/>
          <w:sz w:val="24"/>
          <w:szCs w:val="24"/>
        </w:rPr>
        <w:t xml:space="preserve">Целесообразность </w:t>
      </w:r>
      <w:r>
        <w:rPr>
          <w:rFonts w:ascii="Times New Roman" w:eastAsia="Times New Roman" w:hAnsi="Times New Roman" w:cs="Times New Roman"/>
          <w:sz w:val="24"/>
          <w:szCs w:val="24"/>
        </w:rPr>
        <w:t>данного направления заключается в формировании знаний,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установок, личностных ориентиров и норм поведения, обеспечивающих сохранение</w:t>
      </w:r>
      <w:r w:rsidR="00784EE2">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укрепление физического, психологического и социального здоровья учащихся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w:t>
      </w:r>
    </w:p>
    <w:p w14:paraId="0517E752" w14:textId="77777777" w:rsidR="00761027" w:rsidRDefault="00761027" w:rsidP="00784EE2">
      <w:pPr>
        <w:spacing w:line="1" w:lineRule="exact"/>
        <w:ind w:left="-142"/>
        <w:rPr>
          <w:rFonts w:eastAsia="Times New Roman"/>
          <w:sz w:val="24"/>
          <w:szCs w:val="24"/>
        </w:rPr>
      </w:pPr>
    </w:p>
    <w:p w14:paraId="0111FB27" w14:textId="77777777" w:rsidR="00761027" w:rsidRDefault="00753BB5" w:rsidP="0046664F">
      <w:pPr>
        <w:spacing w:after="0"/>
        <w:ind w:left="-142"/>
        <w:rPr>
          <w:rFonts w:eastAsia="Times New Roman"/>
          <w:sz w:val="24"/>
          <w:szCs w:val="24"/>
        </w:rPr>
      </w:pPr>
      <w:r>
        <w:rPr>
          <w:rFonts w:ascii="Times New Roman" w:eastAsia="Times New Roman" w:hAnsi="Times New Roman" w:cs="Times New Roman"/>
          <w:sz w:val="24"/>
          <w:szCs w:val="24"/>
        </w:rPr>
        <w:t>Основные задачи:</w:t>
      </w:r>
    </w:p>
    <w:p w14:paraId="29DCA9C9" w14:textId="77777777" w:rsidR="00761027" w:rsidRDefault="00784EE2" w:rsidP="0046664F">
      <w:pPr>
        <w:numPr>
          <w:ilvl w:val="1"/>
          <w:numId w:val="9"/>
        </w:numPr>
        <w:tabs>
          <w:tab w:val="left" w:pos="142"/>
        </w:tabs>
        <w:spacing w:after="0" w:line="240" w:lineRule="auto"/>
        <w:ind w:left="-142"/>
        <w:rPr>
          <w:rFonts w:eastAsia="Times New Roman"/>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формирование культуры здорового и безопасного образа жизни;</w:t>
      </w:r>
    </w:p>
    <w:p w14:paraId="116A5AB7" w14:textId="77777777" w:rsidR="00761027" w:rsidRDefault="00761027" w:rsidP="0046664F">
      <w:pPr>
        <w:spacing w:after="0" w:line="12" w:lineRule="exact"/>
        <w:ind w:left="-142"/>
        <w:rPr>
          <w:rFonts w:eastAsia="Times New Roman"/>
          <w:sz w:val="24"/>
          <w:szCs w:val="24"/>
        </w:rPr>
      </w:pPr>
    </w:p>
    <w:p w14:paraId="3826E387" w14:textId="77777777" w:rsidR="00761027" w:rsidRDefault="00784EE2" w:rsidP="0046664F">
      <w:pPr>
        <w:numPr>
          <w:ilvl w:val="2"/>
          <w:numId w:val="9"/>
        </w:numPr>
        <w:tabs>
          <w:tab w:val="left" w:pos="142"/>
        </w:tabs>
        <w:spacing w:after="0" w:line="233" w:lineRule="auto"/>
        <w:ind w:left="-142"/>
        <w:rPr>
          <w:rFonts w:eastAsia="Times New Roman"/>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использование оптимальных двигательных режимов для детей с учетом их возрастных, психологических и иных особенностей;</w:t>
      </w:r>
    </w:p>
    <w:p w14:paraId="46F38759" w14:textId="385FAADE" w:rsidR="00761027" w:rsidRDefault="00761027" w:rsidP="0046664F">
      <w:pPr>
        <w:spacing w:after="0" w:line="124" w:lineRule="exact"/>
        <w:rPr>
          <w:sz w:val="20"/>
          <w:szCs w:val="20"/>
        </w:rPr>
      </w:pPr>
    </w:p>
    <w:p w14:paraId="44500913" w14:textId="3CCFFA79" w:rsidR="00761027" w:rsidRPr="00887152" w:rsidRDefault="00753BB5" w:rsidP="00887152">
      <w:pPr>
        <w:tabs>
          <w:tab w:val="left" w:pos="2016"/>
        </w:tabs>
        <w:spacing w:after="0" w:line="2" w:lineRule="exact"/>
        <w:ind w:right="560"/>
        <w:rPr>
          <w:sz w:val="20"/>
          <w:szCs w:val="20"/>
        </w:rPr>
      </w:pPr>
      <w:r w:rsidRPr="00D22597">
        <w:rPr>
          <w:rFonts w:ascii="Times New Roman" w:eastAsia="Times New Roman" w:hAnsi="Times New Roman" w:cs="Times New Roman"/>
          <w:sz w:val="24"/>
          <w:szCs w:val="24"/>
        </w:rPr>
        <w:t xml:space="preserve">тогам </w:t>
      </w:r>
      <w:r w:rsidR="00887152">
        <w:rPr>
          <w:rFonts w:ascii="Times New Roman" w:eastAsia="Times New Roman" w:hAnsi="Times New Roman" w:cs="Times New Roman"/>
          <w:sz w:val="24"/>
          <w:szCs w:val="24"/>
        </w:rPr>
        <w:t>р</w:t>
      </w:r>
    </w:p>
    <w:p w14:paraId="2E61F540" w14:textId="77777777" w:rsidR="00761027" w:rsidRDefault="00761027" w:rsidP="00D22597">
      <w:pPr>
        <w:spacing w:after="0" w:line="14" w:lineRule="exact"/>
        <w:ind w:firstLine="142"/>
        <w:jc w:val="both"/>
        <w:rPr>
          <w:rFonts w:eastAsia="Times New Roman"/>
          <w:sz w:val="24"/>
          <w:szCs w:val="24"/>
        </w:rPr>
      </w:pPr>
    </w:p>
    <w:p w14:paraId="7F0A7229" w14:textId="77777777" w:rsidR="00761027" w:rsidRDefault="00753BB5" w:rsidP="00D22597">
      <w:pPr>
        <w:spacing w:after="0" w:line="237" w:lineRule="auto"/>
        <w:ind w:right="560" w:firstLine="142"/>
        <w:jc w:val="both"/>
        <w:rPr>
          <w:rFonts w:eastAsia="Times New Roman"/>
          <w:sz w:val="24"/>
          <w:szCs w:val="24"/>
        </w:rPr>
      </w:pPr>
      <w:r>
        <w:rPr>
          <w:rFonts w:ascii="Times New Roman" w:eastAsia="Times New Roman" w:hAnsi="Times New Roman" w:cs="Times New Roman"/>
          <w:sz w:val="23"/>
          <w:szCs w:val="23"/>
        </w:rPr>
        <w:t>Чередование учебной и внеурочной деятельности устанавливается календарным учебным графиком образовательной организации. Время, отведённое на внеурочную деятельность, не учитывается при определении максимально допустимой недельной нагрузки обучающихся.</w:t>
      </w:r>
    </w:p>
    <w:p w14:paraId="4ECA8DE6" w14:textId="77777777" w:rsidR="00761027" w:rsidRDefault="00761027" w:rsidP="00D22597">
      <w:pPr>
        <w:spacing w:after="0" w:line="13" w:lineRule="exact"/>
        <w:ind w:firstLine="142"/>
        <w:jc w:val="both"/>
        <w:rPr>
          <w:rFonts w:eastAsia="Times New Roman"/>
          <w:sz w:val="24"/>
          <w:szCs w:val="24"/>
        </w:rPr>
      </w:pPr>
    </w:p>
    <w:p w14:paraId="4BB285E6" w14:textId="77777777" w:rsidR="00761027" w:rsidRDefault="00D22597" w:rsidP="00D22597">
      <w:pPr>
        <w:numPr>
          <w:ilvl w:val="1"/>
          <w:numId w:val="11"/>
        </w:numPr>
        <w:tabs>
          <w:tab w:val="left" w:pos="142"/>
        </w:tabs>
        <w:spacing w:after="0" w:line="236" w:lineRule="auto"/>
        <w:ind w:right="540" w:firstLine="142"/>
        <w:jc w:val="both"/>
        <w:rPr>
          <w:rFonts w:eastAsia="Times New Roman"/>
          <w:sz w:val="23"/>
          <w:szCs w:val="23"/>
        </w:rPr>
      </w:pPr>
      <w:r>
        <w:rPr>
          <w:rFonts w:ascii="Times New Roman" w:eastAsia="Times New Roman" w:hAnsi="Times New Roman" w:cs="Times New Roman"/>
          <w:sz w:val="23"/>
          <w:szCs w:val="23"/>
        </w:rPr>
        <w:t xml:space="preserve">В </w:t>
      </w:r>
      <w:r w:rsidR="00753BB5">
        <w:rPr>
          <w:rFonts w:ascii="Times New Roman" w:eastAsia="Times New Roman" w:hAnsi="Times New Roman" w:cs="Times New Roman"/>
          <w:sz w:val="23"/>
          <w:szCs w:val="23"/>
        </w:rPr>
        <w:t>плане внеурочной деятельности реализуются как линейные (занятия проводятся по расписанию один-два раза в неделю), так и нелинейные (экскурсии, игры, социальные практики) курсы.</w:t>
      </w:r>
    </w:p>
    <w:p w14:paraId="54250B68" w14:textId="77777777" w:rsidR="00761027" w:rsidRDefault="00761027" w:rsidP="00D22597">
      <w:pPr>
        <w:spacing w:after="0" w:line="17" w:lineRule="exact"/>
        <w:ind w:firstLine="142"/>
        <w:rPr>
          <w:sz w:val="20"/>
          <w:szCs w:val="20"/>
        </w:rPr>
      </w:pPr>
    </w:p>
    <w:p w14:paraId="2C337404" w14:textId="2EDED36C" w:rsidR="00761027" w:rsidRDefault="00753BB5" w:rsidP="00D22597">
      <w:pPr>
        <w:spacing w:after="0" w:line="237" w:lineRule="auto"/>
        <w:ind w:right="540" w:firstLine="142"/>
        <w:jc w:val="both"/>
        <w:rPr>
          <w:sz w:val="20"/>
          <w:szCs w:val="20"/>
        </w:rPr>
      </w:pPr>
      <w:r>
        <w:rPr>
          <w:rFonts w:ascii="Times New Roman" w:eastAsia="Times New Roman" w:hAnsi="Times New Roman" w:cs="Times New Roman"/>
          <w:sz w:val="24"/>
          <w:szCs w:val="24"/>
        </w:rPr>
        <w:t>Традиционные формы организации деятельности: экскурсии, походы, познавательные игры и беседы, разнообразные учебные и учебно-исследовательские проекты. Разнообразные конкурсы рисунков, рассказов, сочинений. К формам внеурочной деятельности относят и внешкольные акции познавательной направленности</w:t>
      </w:r>
      <w:r w:rsidR="005614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олимпиады, конференции, интеллектуальные марафоны). Возможны дополнительные образовательные модули, спецкурсы, школьные научные общества, учебные научные исследования, практикумы и т. д., проводимые в формах, отличных от урочной (классно-урочной).</w:t>
      </w:r>
    </w:p>
    <w:p w14:paraId="4CF6921F" w14:textId="77777777" w:rsidR="00761027" w:rsidRDefault="00761027" w:rsidP="00D22597">
      <w:pPr>
        <w:spacing w:after="0" w:line="14" w:lineRule="exact"/>
        <w:ind w:firstLine="142"/>
        <w:rPr>
          <w:sz w:val="20"/>
          <w:szCs w:val="20"/>
        </w:rPr>
      </w:pPr>
    </w:p>
    <w:p w14:paraId="2A5092D8" w14:textId="2B33DE4E" w:rsidR="00761027" w:rsidRDefault="00753BB5" w:rsidP="00D22597">
      <w:pPr>
        <w:spacing w:after="0" w:line="236" w:lineRule="auto"/>
        <w:ind w:right="540" w:firstLine="142"/>
        <w:jc w:val="both"/>
        <w:rPr>
          <w:sz w:val="20"/>
          <w:szCs w:val="20"/>
        </w:rPr>
      </w:pPr>
      <w:r>
        <w:rPr>
          <w:rFonts w:ascii="Times New Roman" w:eastAsia="Times New Roman" w:hAnsi="Times New Roman" w:cs="Times New Roman"/>
          <w:sz w:val="24"/>
          <w:szCs w:val="24"/>
        </w:rPr>
        <w:t>Программы, направленные на формирование ценности здоровья и здорового образа жизни, предусматривают разные формы организации занятий: конкурсы, спортивные праздники, викторины, экскурсии, Дни здоровья.</w:t>
      </w:r>
    </w:p>
    <w:p w14:paraId="701E2B4D" w14:textId="77777777" w:rsidR="00761027" w:rsidRDefault="00761027" w:rsidP="00D22597">
      <w:pPr>
        <w:spacing w:after="0" w:line="14" w:lineRule="exact"/>
        <w:ind w:firstLine="142"/>
        <w:rPr>
          <w:sz w:val="20"/>
          <w:szCs w:val="20"/>
        </w:rPr>
      </w:pPr>
    </w:p>
    <w:p w14:paraId="50702A13" w14:textId="19E6D2A3" w:rsidR="00761027" w:rsidRDefault="00753BB5" w:rsidP="00D22597">
      <w:pPr>
        <w:spacing w:after="0" w:line="232" w:lineRule="auto"/>
        <w:ind w:right="540" w:firstLine="142"/>
        <w:jc w:val="both"/>
        <w:rPr>
          <w:sz w:val="20"/>
          <w:szCs w:val="20"/>
        </w:rPr>
      </w:pPr>
      <w:r>
        <w:rPr>
          <w:rFonts w:ascii="Times New Roman" w:eastAsia="Times New Roman" w:hAnsi="Times New Roman" w:cs="Times New Roman"/>
          <w:sz w:val="23"/>
          <w:szCs w:val="23"/>
        </w:rPr>
        <w:t>Количество занятий внеурочной деятельности для каждого обучающегося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определяется его родителями (законными представителями) с учетом занятости обучающегося во второй половине дня.</w:t>
      </w:r>
    </w:p>
    <w:p w14:paraId="7A0AF38A" w14:textId="0CC9C19B" w:rsidR="00761027" w:rsidRDefault="00753BB5" w:rsidP="0056142E">
      <w:pPr>
        <w:spacing w:after="0"/>
        <w:ind w:firstLine="142"/>
        <w:rPr>
          <w:sz w:val="20"/>
          <w:szCs w:val="20"/>
        </w:rPr>
      </w:pPr>
      <w:r>
        <w:rPr>
          <w:rFonts w:ascii="Times New Roman" w:eastAsia="Times New Roman" w:hAnsi="Times New Roman" w:cs="Times New Roman"/>
          <w:sz w:val="24"/>
          <w:szCs w:val="24"/>
        </w:rPr>
        <w:t xml:space="preserve">План внеурочной деятельности </w:t>
      </w:r>
      <w:r w:rsidR="008A3015">
        <w:rPr>
          <w:rFonts w:ascii="Times New Roman" w:eastAsia="Times New Roman" w:hAnsi="Times New Roman" w:cs="Times New Roman"/>
          <w:sz w:val="24"/>
          <w:szCs w:val="24"/>
        </w:rPr>
        <w:t>ЧОУ «Школа «Обучение в диалоге»</w:t>
      </w:r>
      <w:r>
        <w:rPr>
          <w:rFonts w:ascii="Times New Roman" w:eastAsia="Times New Roman" w:hAnsi="Times New Roman" w:cs="Times New Roman"/>
          <w:sz w:val="24"/>
          <w:szCs w:val="24"/>
        </w:rPr>
        <w:t xml:space="preserve"> обеспечивает введение в</w:t>
      </w:r>
      <w:r w:rsidR="005614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действие и реализацию требований Федерального государственного образовательного</w:t>
      </w:r>
      <w:r w:rsidR="008A3015">
        <w:rPr>
          <w:rFonts w:ascii="Times New Roman" w:eastAsia="Times New Roman" w:hAnsi="Times New Roman" w:cs="Times New Roman"/>
          <w:sz w:val="24"/>
          <w:szCs w:val="24"/>
        </w:rPr>
        <w:t xml:space="preserve"> стандарта</w:t>
      </w:r>
      <w:r>
        <w:rPr>
          <w:rFonts w:ascii="Times New Roman" w:eastAsia="Times New Roman" w:hAnsi="Times New Roman" w:cs="Times New Roman"/>
          <w:sz w:val="24"/>
          <w:szCs w:val="24"/>
        </w:rPr>
        <w:t xml:space="preserve"> основного общего образования и определяет общий и максимальный объем нагрузки </w:t>
      </w:r>
      <w:r>
        <w:rPr>
          <w:rFonts w:ascii="Times New Roman" w:eastAsia="Times New Roman" w:hAnsi="Times New Roman" w:cs="Times New Roman"/>
          <w:sz w:val="24"/>
          <w:szCs w:val="24"/>
        </w:rPr>
        <w:lastRenderedPageBreak/>
        <w:t>обучающихся в рамках внеурочной деятельности, состав и структуру направлений и форм внеурочной деятельности по классам.</w:t>
      </w:r>
    </w:p>
    <w:p w14:paraId="112DF0C5" w14:textId="77777777" w:rsidR="00761027" w:rsidRDefault="00753BB5">
      <w:pPr>
        <w:ind w:left="2240"/>
        <w:rPr>
          <w:sz w:val="20"/>
          <w:szCs w:val="20"/>
        </w:rPr>
      </w:pPr>
      <w:r>
        <w:rPr>
          <w:rFonts w:ascii="Times New Roman" w:eastAsia="Times New Roman" w:hAnsi="Times New Roman" w:cs="Times New Roman"/>
          <w:b/>
          <w:bCs/>
          <w:sz w:val="24"/>
          <w:szCs w:val="24"/>
        </w:rPr>
        <w:t>3.2.2. План внеурочной деятельности для V- IX классов</w:t>
      </w:r>
    </w:p>
    <w:tbl>
      <w:tblPr>
        <w:tblStyle w:val="2"/>
        <w:tblW w:w="11340" w:type="dxa"/>
        <w:tblInd w:w="-1168" w:type="dxa"/>
        <w:tblLayout w:type="fixed"/>
        <w:tblLook w:val="04A0" w:firstRow="1" w:lastRow="0" w:firstColumn="1" w:lastColumn="0" w:noHBand="0" w:noVBand="1"/>
      </w:tblPr>
      <w:tblGrid>
        <w:gridCol w:w="2014"/>
        <w:gridCol w:w="1559"/>
        <w:gridCol w:w="1276"/>
        <w:gridCol w:w="567"/>
        <w:gridCol w:w="567"/>
        <w:gridCol w:w="567"/>
        <w:gridCol w:w="567"/>
        <w:gridCol w:w="537"/>
        <w:gridCol w:w="851"/>
        <w:gridCol w:w="1305"/>
        <w:gridCol w:w="1530"/>
      </w:tblGrid>
      <w:tr w:rsidR="00640739" w:rsidRPr="00640739" w14:paraId="77AD8076" w14:textId="77777777" w:rsidTr="00162AB3">
        <w:trPr>
          <w:trHeight w:val="625"/>
        </w:trPr>
        <w:tc>
          <w:tcPr>
            <w:tcW w:w="2014" w:type="dxa"/>
            <w:vMerge w:val="restart"/>
            <w:tcBorders>
              <w:top w:val="single" w:sz="4" w:space="0" w:color="auto"/>
              <w:left w:val="single" w:sz="4" w:space="0" w:color="auto"/>
              <w:bottom w:val="single" w:sz="4" w:space="0" w:color="auto"/>
              <w:right w:val="single" w:sz="4" w:space="0" w:color="auto"/>
            </w:tcBorders>
            <w:hideMark/>
          </w:tcPr>
          <w:p w14:paraId="5F0E3A5C"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Направления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3FE1CA04"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Название программы внеурочной деятельности</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40FD930"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Формы организации</w:t>
            </w:r>
          </w:p>
        </w:tc>
        <w:tc>
          <w:tcPr>
            <w:tcW w:w="2805" w:type="dxa"/>
            <w:gridSpan w:val="5"/>
            <w:tcBorders>
              <w:top w:val="single" w:sz="4" w:space="0" w:color="auto"/>
              <w:left w:val="single" w:sz="4" w:space="0" w:color="auto"/>
              <w:bottom w:val="single" w:sz="4" w:space="0" w:color="auto"/>
              <w:right w:val="single" w:sz="4" w:space="0" w:color="auto"/>
            </w:tcBorders>
            <w:hideMark/>
          </w:tcPr>
          <w:p w14:paraId="7F0BE931"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Количество часов в год</w:t>
            </w:r>
          </w:p>
        </w:tc>
        <w:tc>
          <w:tcPr>
            <w:tcW w:w="851" w:type="dxa"/>
            <w:vMerge w:val="restart"/>
            <w:tcBorders>
              <w:top w:val="single" w:sz="4" w:space="0" w:color="auto"/>
              <w:left w:val="single" w:sz="4" w:space="0" w:color="auto"/>
              <w:bottom w:val="single" w:sz="4" w:space="0" w:color="auto"/>
              <w:right w:val="single" w:sz="4" w:space="0" w:color="auto"/>
            </w:tcBorders>
            <w:hideMark/>
          </w:tcPr>
          <w:p w14:paraId="06FDE614" w14:textId="2FD23D95" w:rsidR="00640739" w:rsidRPr="00640739" w:rsidRDefault="00162AB3" w:rsidP="00162AB3">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за 5</w:t>
            </w:r>
            <w:r w:rsidR="00640739" w:rsidRPr="006407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лет </w:t>
            </w:r>
            <w:r w:rsidR="00640739" w:rsidRPr="00640739">
              <w:rPr>
                <w:rFonts w:ascii="Times New Roman" w:eastAsia="Times New Roman" w:hAnsi="Times New Roman" w:cs="Times New Roman"/>
                <w:sz w:val="24"/>
                <w:szCs w:val="24"/>
              </w:rPr>
              <w:t>обучения</w:t>
            </w:r>
          </w:p>
        </w:tc>
        <w:tc>
          <w:tcPr>
            <w:tcW w:w="1305" w:type="dxa"/>
            <w:vMerge w:val="restart"/>
            <w:tcBorders>
              <w:top w:val="single" w:sz="4" w:space="0" w:color="auto"/>
              <w:left w:val="single" w:sz="4" w:space="0" w:color="auto"/>
              <w:bottom w:val="single" w:sz="4" w:space="0" w:color="auto"/>
              <w:right w:val="single" w:sz="4" w:space="0" w:color="auto"/>
            </w:tcBorders>
            <w:hideMark/>
          </w:tcPr>
          <w:p w14:paraId="557048AF"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Сроки проведения</w:t>
            </w:r>
          </w:p>
        </w:tc>
        <w:tc>
          <w:tcPr>
            <w:tcW w:w="1530" w:type="dxa"/>
            <w:vMerge w:val="restart"/>
            <w:tcBorders>
              <w:top w:val="single" w:sz="4" w:space="0" w:color="auto"/>
              <w:left w:val="single" w:sz="4" w:space="0" w:color="auto"/>
              <w:bottom w:val="single" w:sz="4" w:space="0" w:color="auto"/>
              <w:right w:val="single" w:sz="4" w:space="0" w:color="auto"/>
            </w:tcBorders>
            <w:hideMark/>
          </w:tcPr>
          <w:p w14:paraId="4FA13CFC"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Ф.И.О.преподавателя</w:t>
            </w:r>
          </w:p>
        </w:tc>
      </w:tr>
      <w:tr w:rsidR="00640739" w:rsidRPr="00640739" w14:paraId="695E8DB9" w14:textId="77777777" w:rsidTr="00162AB3">
        <w:trPr>
          <w:trHeight w:val="365"/>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562624CE" w14:textId="77777777" w:rsidR="00640739" w:rsidRPr="00640739" w:rsidRDefault="00640739" w:rsidP="00640739">
            <w:pPr>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05EC915" w14:textId="77777777" w:rsidR="00640739" w:rsidRPr="00640739" w:rsidRDefault="00640739" w:rsidP="00640739">
            <w:pPr>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F54E0BB" w14:textId="77777777" w:rsidR="00640739" w:rsidRPr="00640739" w:rsidRDefault="00640739" w:rsidP="00640739">
            <w:pPr>
              <w:rPr>
                <w:rFonts w:ascii="Times New Roman" w:eastAsia="Times New Roman" w:hAnsi="Times New Roman" w:cs="Times New Roman"/>
                <w:sz w:val="24"/>
                <w:szCs w:val="24"/>
              </w:rPr>
            </w:pPr>
          </w:p>
        </w:tc>
        <w:tc>
          <w:tcPr>
            <w:tcW w:w="2805" w:type="dxa"/>
            <w:gridSpan w:val="5"/>
            <w:tcBorders>
              <w:top w:val="single" w:sz="4" w:space="0" w:color="auto"/>
              <w:left w:val="single" w:sz="4" w:space="0" w:color="auto"/>
              <w:bottom w:val="single" w:sz="4" w:space="0" w:color="auto"/>
              <w:right w:val="single" w:sz="4" w:space="0" w:color="auto"/>
            </w:tcBorders>
            <w:hideMark/>
          </w:tcPr>
          <w:p w14:paraId="163E1EF5" w14:textId="7A722D41" w:rsidR="00640739" w:rsidRPr="00640739" w:rsidRDefault="00162AB3"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0739" w:rsidRPr="00640739">
              <w:rPr>
                <w:rFonts w:ascii="Times New Roman" w:eastAsia="Times New Roman" w:hAnsi="Times New Roman" w:cs="Times New Roman"/>
                <w:sz w:val="24"/>
                <w:szCs w:val="24"/>
              </w:rPr>
              <w:t>классы</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836593E" w14:textId="77777777" w:rsidR="00640739" w:rsidRPr="00640739" w:rsidRDefault="00640739" w:rsidP="00640739">
            <w:pPr>
              <w:rPr>
                <w:rFonts w:ascii="Times New Roman" w:eastAsia="Times New Roman" w:hAnsi="Times New Roman" w:cs="Times New Roman"/>
                <w:sz w:val="24"/>
                <w:szCs w:val="24"/>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080AA13A" w14:textId="77777777" w:rsidR="00640739" w:rsidRPr="00640739" w:rsidRDefault="00640739" w:rsidP="00640739">
            <w:pPr>
              <w:rPr>
                <w:rFonts w:ascii="Times New Roman" w:eastAsia="Times New Roman" w:hAnsi="Times New Roman" w:cs="Times New Roman"/>
                <w:sz w:val="24"/>
                <w:szCs w:val="24"/>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AD7F1A9" w14:textId="77777777" w:rsidR="00640739" w:rsidRPr="00640739" w:rsidRDefault="00640739" w:rsidP="00640739">
            <w:pPr>
              <w:rPr>
                <w:rFonts w:ascii="Times New Roman" w:eastAsia="Times New Roman" w:hAnsi="Times New Roman" w:cs="Times New Roman"/>
                <w:sz w:val="24"/>
                <w:szCs w:val="24"/>
              </w:rPr>
            </w:pPr>
          </w:p>
        </w:tc>
      </w:tr>
      <w:tr w:rsidR="00640739" w:rsidRPr="00640739" w14:paraId="5DA07990" w14:textId="77777777" w:rsidTr="006E0036">
        <w:trPr>
          <w:trHeight w:val="364"/>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6B6FEE49" w14:textId="77777777" w:rsidR="00640739" w:rsidRPr="00640739" w:rsidRDefault="00640739" w:rsidP="00640739">
            <w:pPr>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0155EEE" w14:textId="77777777" w:rsidR="00640739" w:rsidRPr="00640739" w:rsidRDefault="00640739" w:rsidP="00640739">
            <w:pPr>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EE7A668" w14:textId="77777777" w:rsidR="00640739" w:rsidRPr="00640739" w:rsidRDefault="00640739" w:rsidP="00640739">
            <w:pP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67E7A45E" w14:textId="532BAE02" w:rsidR="00640739" w:rsidRPr="00640739" w:rsidRDefault="00640739"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3C999A04" w14:textId="70A37235" w:rsidR="00640739" w:rsidRPr="00640739" w:rsidRDefault="00640739"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14:paraId="6BB66C8F" w14:textId="71E4C464" w:rsidR="00640739" w:rsidRPr="00640739" w:rsidRDefault="00640739"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506F935F" w14:textId="5C7E013B" w:rsidR="00640739" w:rsidRPr="00640739" w:rsidRDefault="00640739"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37" w:type="dxa"/>
            <w:tcBorders>
              <w:top w:val="single" w:sz="4" w:space="0" w:color="auto"/>
              <w:left w:val="single" w:sz="4" w:space="0" w:color="auto"/>
              <w:bottom w:val="single" w:sz="4" w:space="0" w:color="auto"/>
              <w:right w:val="single" w:sz="4" w:space="0" w:color="auto"/>
            </w:tcBorders>
          </w:tcPr>
          <w:p w14:paraId="08569CC1" w14:textId="4B184FDB" w:rsidR="00640739" w:rsidRPr="00640739" w:rsidRDefault="00640739"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375933A" w14:textId="75819C50" w:rsidR="00640739" w:rsidRPr="00640739" w:rsidRDefault="00640739" w:rsidP="00640739">
            <w:pPr>
              <w:rPr>
                <w:rFonts w:ascii="Times New Roman" w:eastAsia="Times New Roman" w:hAnsi="Times New Roman" w:cs="Times New Roman"/>
                <w:sz w:val="24"/>
                <w:szCs w:val="24"/>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309E119B" w14:textId="77777777" w:rsidR="00640739" w:rsidRPr="00640739" w:rsidRDefault="00640739" w:rsidP="00640739">
            <w:pPr>
              <w:rPr>
                <w:rFonts w:ascii="Times New Roman" w:eastAsia="Times New Roman" w:hAnsi="Times New Roman" w:cs="Times New Roman"/>
                <w:sz w:val="24"/>
                <w:szCs w:val="24"/>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3B16329D" w14:textId="77777777" w:rsidR="00640739" w:rsidRPr="00640739" w:rsidRDefault="00640739" w:rsidP="00640739">
            <w:pPr>
              <w:rPr>
                <w:rFonts w:ascii="Times New Roman" w:eastAsia="Times New Roman" w:hAnsi="Times New Roman" w:cs="Times New Roman"/>
                <w:sz w:val="24"/>
                <w:szCs w:val="24"/>
              </w:rPr>
            </w:pPr>
          </w:p>
        </w:tc>
      </w:tr>
      <w:tr w:rsidR="00640739" w:rsidRPr="00640739" w14:paraId="24FD007D" w14:textId="77777777" w:rsidTr="006E0036">
        <w:tc>
          <w:tcPr>
            <w:tcW w:w="2014" w:type="dxa"/>
            <w:tcBorders>
              <w:top w:val="single" w:sz="4" w:space="0" w:color="auto"/>
              <w:left w:val="single" w:sz="4" w:space="0" w:color="auto"/>
              <w:bottom w:val="single" w:sz="4" w:space="0" w:color="auto"/>
              <w:right w:val="single" w:sz="4" w:space="0" w:color="auto"/>
            </w:tcBorders>
            <w:hideMark/>
          </w:tcPr>
          <w:p w14:paraId="706482EB"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1 Спортивно-оздоровительное</w:t>
            </w:r>
          </w:p>
        </w:tc>
        <w:tc>
          <w:tcPr>
            <w:tcW w:w="1559" w:type="dxa"/>
            <w:tcBorders>
              <w:top w:val="single" w:sz="4" w:space="0" w:color="auto"/>
              <w:left w:val="single" w:sz="4" w:space="0" w:color="auto"/>
              <w:bottom w:val="single" w:sz="4" w:space="0" w:color="auto"/>
              <w:right w:val="single" w:sz="4" w:space="0" w:color="auto"/>
            </w:tcBorders>
            <w:hideMark/>
          </w:tcPr>
          <w:p w14:paraId="5AFF6A01" w14:textId="3E4A4C35" w:rsidR="00640739" w:rsidRPr="00640739" w:rsidRDefault="008B0875"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Юный яхтсмен</w:t>
            </w:r>
          </w:p>
        </w:tc>
        <w:tc>
          <w:tcPr>
            <w:tcW w:w="1276" w:type="dxa"/>
            <w:tcBorders>
              <w:top w:val="single" w:sz="4" w:space="0" w:color="auto"/>
              <w:left w:val="single" w:sz="4" w:space="0" w:color="auto"/>
              <w:bottom w:val="single" w:sz="4" w:space="0" w:color="auto"/>
              <w:right w:val="single" w:sz="4" w:space="0" w:color="auto"/>
            </w:tcBorders>
            <w:hideMark/>
          </w:tcPr>
          <w:p w14:paraId="1392934A"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Оздоровительные прогулки.</w:t>
            </w:r>
          </w:p>
          <w:p w14:paraId="79293913" w14:textId="1517FFEB" w:rsidR="00640739" w:rsidRPr="00640739" w:rsidRDefault="008B0875"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Теоретические занятия</w:t>
            </w:r>
          </w:p>
        </w:tc>
        <w:tc>
          <w:tcPr>
            <w:tcW w:w="567" w:type="dxa"/>
            <w:tcBorders>
              <w:top w:val="single" w:sz="4" w:space="0" w:color="auto"/>
              <w:left w:val="single" w:sz="4" w:space="0" w:color="auto"/>
              <w:bottom w:val="single" w:sz="4" w:space="0" w:color="auto"/>
              <w:right w:val="single" w:sz="4" w:space="0" w:color="auto"/>
            </w:tcBorders>
            <w:hideMark/>
          </w:tcPr>
          <w:p w14:paraId="3D7F7AC6" w14:textId="560DCCAA" w:rsidR="00640739" w:rsidRPr="00640739" w:rsidRDefault="008B0875"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5E95D4EB" w14:textId="72D4DD90" w:rsidR="00640739" w:rsidRPr="00640739" w:rsidRDefault="008B0875"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35163727" w14:textId="3ABA654E" w:rsidR="00640739" w:rsidRPr="00640739" w:rsidRDefault="008B0875" w:rsidP="008B0875">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304EAFB5" w14:textId="336D85CA" w:rsidR="00640739" w:rsidRPr="00640739" w:rsidRDefault="008B0875"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37" w:type="dxa"/>
            <w:tcBorders>
              <w:top w:val="single" w:sz="4" w:space="0" w:color="auto"/>
              <w:left w:val="single" w:sz="4" w:space="0" w:color="auto"/>
              <w:bottom w:val="single" w:sz="4" w:space="0" w:color="auto"/>
              <w:right w:val="single" w:sz="4" w:space="0" w:color="auto"/>
            </w:tcBorders>
          </w:tcPr>
          <w:p w14:paraId="0C3335C5" w14:textId="2DC6B5C4" w:rsidR="00640739" w:rsidRPr="00640739" w:rsidRDefault="008B0875"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14:paraId="55B772BE" w14:textId="315937DE" w:rsidR="00640739" w:rsidRPr="00640739" w:rsidRDefault="008B0875"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5" w:type="dxa"/>
            <w:tcBorders>
              <w:top w:val="single" w:sz="4" w:space="0" w:color="auto"/>
              <w:left w:val="single" w:sz="4" w:space="0" w:color="auto"/>
              <w:bottom w:val="single" w:sz="4" w:space="0" w:color="auto"/>
              <w:right w:val="single" w:sz="4" w:space="0" w:color="auto"/>
            </w:tcBorders>
            <w:hideMark/>
          </w:tcPr>
          <w:p w14:paraId="79B9C181"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Сентябрь,</w:t>
            </w:r>
          </w:p>
          <w:p w14:paraId="664173F0"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май</w:t>
            </w:r>
          </w:p>
        </w:tc>
        <w:tc>
          <w:tcPr>
            <w:tcW w:w="1530" w:type="dxa"/>
            <w:tcBorders>
              <w:top w:val="single" w:sz="4" w:space="0" w:color="auto"/>
              <w:left w:val="single" w:sz="4" w:space="0" w:color="auto"/>
              <w:bottom w:val="single" w:sz="4" w:space="0" w:color="auto"/>
              <w:right w:val="single" w:sz="4" w:space="0" w:color="auto"/>
            </w:tcBorders>
            <w:hideMark/>
          </w:tcPr>
          <w:p w14:paraId="7809A49D"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Классные руководители</w:t>
            </w:r>
          </w:p>
        </w:tc>
      </w:tr>
      <w:tr w:rsidR="00640739" w:rsidRPr="00640739" w14:paraId="6E192683" w14:textId="77777777" w:rsidTr="006E0036">
        <w:tc>
          <w:tcPr>
            <w:tcW w:w="2014" w:type="dxa"/>
            <w:tcBorders>
              <w:top w:val="single" w:sz="4" w:space="0" w:color="auto"/>
              <w:left w:val="single" w:sz="4" w:space="0" w:color="auto"/>
              <w:bottom w:val="single" w:sz="4" w:space="0" w:color="auto"/>
              <w:right w:val="single" w:sz="4" w:space="0" w:color="auto"/>
            </w:tcBorders>
            <w:hideMark/>
          </w:tcPr>
          <w:p w14:paraId="19089327"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2 Духовно-нравственное</w:t>
            </w:r>
          </w:p>
        </w:tc>
        <w:tc>
          <w:tcPr>
            <w:tcW w:w="1559" w:type="dxa"/>
            <w:tcBorders>
              <w:top w:val="single" w:sz="4" w:space="0" w:color="auto"/>
              <w:left w:val="single" w:sz="4" w:space="0" w:color="auto"/>
              <w:bottom w:val="single" w:sz="4" w:space="0" w:color="auto"/>
              <w:right w:val="single" w:sz="4" w:space="0" w:color="auto"/>
            </w:tcBorders>
            <w:hideMark/>
          </w:tcPr>
          <w:p w14:paraId="79020D8A" w14:textId="6C43C74A" w:rsidR="00640739" w:rsidRPr="00640739" w:rsidRDefault="00640739"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и культура Санкт-Петербурга</w:t>
            </w:r>
          </w:p>
        </w:tc>
        <w:tc>
          <w:tcPr>
            <w:tcW w:w="1276" w:type="dxa"/>
            <w:tcBorders>
              <w:top w:val="single" w:sz="4" w:space="0" w:color="auto"/>
              <w:left w:val="single" w:sz="4" w:space="0" w:color="auto"/>
              <w:bottom w:val="single" w:sz="4" w:space="0" w:color="auto"/>
              <w:right w:val="single" w:sz="4" w:space="0" w:color="auto"/>
            </w:tcBorders>
            <w:hideMark/>
          </w:tcPr>
          <w:p w14:paraId="5ECE672F" w14:textId="44E8D63A"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Тематические беседы</w:t>
            </w:r>
            <w:r>
              <w:rPr>
                <w:rFonts w:ascii="Times New Roman" w:eastAsia="Times New Roman" w:hAnsi="Times New Roman" w:cs="Times New Roman"/>
                <w:sz w:val="24"/>
                <w:szCs w:val="24"/>
              </w:rPr>
              <w:t>, экскурсии</w:t>
            </w:r>
          </w:p>
        </w:tc>
        <w:tc>
          <w:tcPr>
            <w:tcW w:w="567" w:type="dxa"/>
            <w:tcBorders>
              <w:top w:val="single" w:sz="4" w:space="0" w:color="auto"/>
              <w:left w:val="single" w:sz="4" w:space="0" w:color="auto"/>
              <w:bottom w:val="single" w:sz="4" w:space="0" w:color="auto"/>
              <w:right w:val="single" w:sz="4" w:space="0" w:color="auto"/>
            </w:tcBorders>
            <w:hideMark/>
          </w:tcPr>
          <w:p w14:paraId="2F596040" w14:textId="5A667EBB" w:rsidR="00640739" w:rsidRPr="00640739" w:rsidRDefault="00162AB3"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hideMark/>
          </w:tcPr>
          <w:p w14:paraId="12CE397D" w14:textId="1222C26D" w:rsidR="00640739" w:rsidRPr="00640739" w:rsidRDefault="00162AB3"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hideMark/>
          </w:tcPr>
          <w:p w14:paraId="0C8039C5" w14:textId="2E237EFC" w:rsidR="00640739" w:rsidRPr="00640739" w:rsidRDefault="00640739" w:rsidP="00640739">
            <w:pP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2E34E760" w14:textId="0410517F" w:rsidR="00640739" w:rsidRPr="00640739" w:rsidRDefault="00162AB3"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37" w:type="dxa"/>
            <w:tcBorders>
              <w:top w:val="single" w:sz="4" w:space="0" w:color="auto"/>
              <w:left w:val="single" w:sz="4" w:space="0" w:color="auto"/>
              <w:bottom w:val="single" w:sz="4" w:space="0" w:color="auto"/>
              <w:right w:val="single" w:sz="4" w:space="0" w:color="auto"/>
            </w:tcBorders>
          </w:tcPr>
          <w:p w14:paraId="669751B0" w14:textId="5D0D502B" w:rsidR="00640739" w:rsidRPr="00640739" w:rsidRDefault="008B0875"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hideMark/>
          </w:tcPr>
          <w:p w14:paraId="3E9D192E" w14:textId="251FCED6" w:rsidR="00640739" w:rsidRPr="00640739" w:rsidRDefault="008B0875" w:rsidP="008B0875">
            <w:pP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305" w:type="dxa"/>
            <w:tcBorders>
              <w:top w:val="single" w:sz="4" w:space="0" w:color="auto"/>
              <w:left w:val="single" w:sz="4" w:space="0" w:color="auto"/>
              <w:bottom w:val="single" w:sz="4" w:space="0" w:color="auto"/>
              <w:right w:val="single" w:sz="4" w:space="0" w:color="auto"/>
            </w:tcBorders>
            <w:hideMark/>
          </w:tcPr>
          <w:p w14:paraId="2BDBC23E" w14:textId="4F410A9C" w:rsidR="00640739" w:rsidRPr="00640739" w:rsidRDefault="00162AB3"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p w14:paraId="28B797C5"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май</w:t>
            </w:r>
          </w:p>
        </w:tc>
        <w:tc>
          <w:tcPr>
            <w:tcW w:w="1530" w:type="dxa"/>
            <w:tcBorders>
              <w:top w:val="single" w:sz="4" w:space="0" w:color="auto"/>
              <w:left w:val="single" w:sz="4" w:space="0" w:color="auto"/>
              <w:bottom w:val="single" w:sz="4" w:space="0" w:color="auto"/>
              <w:right w:val="single" w:sz="4" w:space="0" w:color="auto"/>
            </w:tcBorders>
            <w:hideMark/>
          </w:tcPr>
          <w:p w14:paraId="264632D7" w14:textId="67F7C87C" w:rsidR="00640739" w:rsidRPr="00640739" w:rsidRDefault="00640739" w:rsidP="00640739">
            <w:pPr>
              <w:rPr>
                <w:rFonts w:ascii="Times New Roman" w:eastAsia="Times New Roman" w:hAnsi="Times New Roman" w:cs="Times New Roman"/>
                <w:sz w:val="24"/>
                <w:szCs w:val="24"/>
              </w:rPr>
            </w:pPr>
          </w:p>
        </w:tc>
      </w:tr>
      <w:tr w:rsidR="00640739" w:rsidRPr="00640739" w14:paraId="42C4715B" w14:textId="77777777" w:rsidTr="006E0036">
        <w:tc>
          <w:tcPr>
            <w:tcW w:w="2014" w:type="dxa"/>
            <w:tcBorders>
              <w:top w:val="single" w:sz="4" w:space="0" w:color="auto"/>
              <w:left w:val="single" w:sz="4" w:space="0" w:color="auto"/>
              <w:bottom w:val="single" w:sz="4" w:space="0" w:color="auto"/>
              <w:right w:val="single" w:sz="4" w:space="0" w:color="auto"/>
            </w:tcBorders>
            <w:hideMark/>
          </w:tcPr>
          <w:p w14:paraId="55E76992"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3 Социальное</w:t>
            </w:r>
          </w:p>
        </w:tc>
        <w:tc>
          <w:tcPr>
            <w:tcW w:w="1559" w:type="dxa"/>
            <w:tcBorders>
              <w:top w:val="single" w:sz="4" w:space="0" w:color="auto"/>
              <w:left w:val="single" w:sz="4" w:space="0" w:color="auto"/>
              <w:bottom w:val="single" w:sz="4" w:space="0" w:color="auto"/>
              <w:right w:val="single" w:sz="4" w:space="0" w:color="auto"/>
            </w:tcBorders>
            <w:hideMark/>
          </w:tcPr>
          <w:p w14:paraId="29C9FB27" w14:textId="696D3804" w:rsidR="00640739" w:rsidRPr="00640739" w:rsidRDefault="00640739"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ОБЖ</w:t>
            </w:r>
          </w:p>
        </w:tc>
        <w:tc>
          <w:tcPr>
            <w:tcW w:w="1276" w:type="dxa"/>
            <w:tcBorders>
              <w:top w:val="single" w:sz="4" w:space="0" w:color="auto"/>
              <w:left w:val="single" w:sz="4" w:space="0" w:color="auto"/>
              <w:bottom w:val="single" w:sz="4" w:space="0" w:color="auto"/>
              <w:right w:val="single" w:sz="4" w:space="0" w:color="auto"/>
            </w:tcBorders>
            <w:hideMark/>
          </w:tcPr>
          <w:p w14:paraId="44B4DD56" w14:textId="5C0FC697" w:rsidR="00640739" w:rsidRPr="00640739" w:rsidRDefault="00640739"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Тематические беседы</w:t>
            </w:r>
          </w:p>
        </w:tc>
        <w:tc>
          <w:tcPr>
            <w:tcW w:w="567" w:type="dxa"/>
            <w:tcBorders>
              <w:top w:val="single" w:sz="4" w:space="0" w:color="auto"/>
              <w:left w:val="single" w:sz="4" w:space="0" w:color="auto"/>
              <w:bottom w:val="single" w:sz="4" w:space="0" w:color="auto"/>
              <w:right w:val="single" w:sz="4" w:space="0" w:color="auto"/>
            </w:tcBorders>
            <w:hideMark/>
          </w:tcPr>
          <w:p w14:paraId="699C01BC" w14:textId="1B1E6D70" w:rsidR="00640739" w:rsidRPr="00640739" w:rsidRDefault="008B0875"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tcPr>
          <w:p w14:paraId="20FB6CCE" w14:textId="149A138A" w:rsidR="00640739" w:rsidRPr="00640739" w:rsidRDefault="00640739" w:rsidP="00640739">
            <w:pP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889D6B4" w14:textId="4D641C2F" w:rsidR="00640739" w:rsidRPr="00640739" w:rsidRDefault="00640739" w:rsidP="00640739">
            <w:pP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AFE9641" w14:textId="72E18D67" w:rsidR="00640739" w:rsidRPr="00640739" w:rsidRDefault="008B0875"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37" w:type="dxa"/>
            <w:tcBorders>
              <w:top w:val="single" w:sz="4" w:space="0" w:color="auto"/>
              <w:left w:val="single" w:sz="4" w:space="0" w:color="auto"/>
              <w:bottom w:val="single" w:sz="4" w:space="0" w:color="auto"/>
              <w:right w:val="single" w:sz="4" w:space="0" w:color="auto"/>
            </w:tcBorders>
          </w:tcPr>
          <w:p w14:paraId="1A81FFC7" w14:textId="4B7B4BF3" w:rsidR="00640739" w:rsidRPr="00640739" w:rsidRDefault="00640739" w:rsidP="00640739">
            <w:pP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3D6ED70" w14:textId="269E30A4" w:rsidR="00640739" w:rsidRPr="00640739" w:rsidRDefault="008B0875"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305" w:type="dxa"/>
            <w:tcBorders>
              <w:top w:val="single" w:sz="4" w:space="0" w:color="auto"/>
              <w:left w:val="single" w:sz="4" w:space="0" w:color="auto"/>
              <w:bottom w:val="single" w:sz="4" w:space="0" w:color="auto"/>
              <w:right w:val="single" w:sz="4" w:space="0" w:color="auto"/>
            </w:tcBorders>
            <w:hideMark/>
          </w:tcPr>
          <w:p w14:paraId="475FD9DF"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Декабрь,</w:t>
            </w:r>
          </w:p>
          <w:p w14:paraId="43362757"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Февраль,</w:t>
            </w:r>
          </w:p>
          <w:p w14:paraId="0F8FFA97"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март</w:t>
            </w:r>
          </w:p>
        </w:tc>
        <w:tc>
          <w:tcPr>
            <w:tcW w:w="1530" w:type="dxa"/>
            <w:tcBorders>
              <w:top w:val="single" w:sz="4" w:space="0" w:color="auto"/>
              <w:left w:val="single" w:sz="4" w:space="0" w:color="auto"/>
              <w:bottom w:val="single" w:sz="4" w:space="0" w:color="auto"/>
              <w:right w:val="single" w:sz="4" w:space="0" w:color="auto"/>
            </w:tcBorders>
            <w:hideMark/>
          </w:tcPr>
          <w:p w14:paraId="218D3F5C" w14:textId="32FE25E1" w:rsidR="00640739" w:rsidRPr="00640739" w:rsidRDefault="00162AB3"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Пустовойт О.М.</w:t>
            </w:r>
          </w:p>
        </w:tc>
      </w:tr>
      <w:tr w:rsidR="00640739" w:rsidRPr="00640739" w14:paraId="40C8218F" w14:textId="77777777" w:rsidTr="006E0036">
        <w:trPr>
          <w:trHeight w:val="91"/>
        </w:trPr>
        <w:tc>
          <w:tcPr>
            <w:tcW w:w="2014" w:type="dxa"/>
            <w:vMerge w:val="restart"/>
            <w:tcBorders>
              <w:top w:val="single" w:sz="4" w:space="0" w:color="auto"/>
              <w:left w:val="single" w:sz="4" w:space="0" w:color="auto"/>
              <w:bottom w:val="single" w:sz="4" w:space="0" w:color="auto"/>
              <w:right w:val="single" w:sz="4" w:space="0" w:color="auto"/>
            </w:tcBorders>
            <w:hideMark/>
          </w:tcPr>
          <w:p w14:paraId="053D8E19"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4 Общеинтеллектуальное</w:t>
            </w:r>
          </w:p>
        </w:tc>
        <w:tc>
          <w:tcPr>
            <w:tcW w:w="1559" w:type="dxa"/>
            <w:tcBorders>
              <w:top w:val="single" w:sz="4" w:space="0" w:color="auto"/>
              <w:left w:val="single" w:sz="4" w:space="0" w:color="auto"/>
              <w:bottom w:val="single" w:sz="4" w:space="0" w:color="auto"/>
              <w:right w:val="single" w:sz="4" w:space="0" w:color="auto"/>
            </w:tcBorders>
            <w:hideMark/>
          </w:tcPr>
          <w:p w14:paraId="258106FC"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Алфавит</w:t>
            </w:r>
          </w:p>
        </w:tc>
        <w:tc>
          <w:tcPr>
            <w:tcW w:w="1276" w:type="dxa"/>
            <w:tcBorders>
              <w:top w:val="single" w:sz="4" w:space="0" w:color="auto"/>
              <w:left w:val="single" w:sz="4" w:space="0" w:color="auto"/>
              <w:bottom w:val="single" w:sz="4" w:space="0" w:color="auto"/>
              <w:right w:val="single" w:sz="4" w:space="0" w:color="auto"/>
            </w:tcBorders>
          </w:tcPr>
          <w:p w14:paraId="61F5CA56"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Тренинги, игры</w:t>
            </w:r>
          </w:p>
          <w:p w14:paraId="2D602873" w14:textId="77777777" w:rsidR="00640739" w:rsidRPr="00640739" w:rsidRDefault="00640739" w:rsidP="00640739">
            <w:pP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5CFC8A22"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5F4C29B2"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07E8685C"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79F84AF7"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4</w:t>
            </w:r>
          </w:p>
        </w:tc>
        <w:tc>
          <w:tcPr>
            <w:tcW w:w="537" w:type="dxa"/>
            <w:tcBorders>
              <w:top w:val="single" w:sz="4" w:space="0" w:color="auto"/>
              <w:left w:val="single" w:sz="4" w:space="0" w:color="auto"/>
              <w:bottom w:val="single" w:sz="4" w:space="0" w:color="auto"/>
              <w:right w:val="single" w:sz="4" w:space="0" w:color="auto"/>
            </w:tcBorders>
          </w:tcPr>
          <w:p w14:paraId="26A7D817" w14:textId="605F9325" w:rsidR="00640739" w:rsidRPr="00640739" w:rsidRDefault="008B0875"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14:paraId="4560D2C0" w14:textId="4EF62A7B" w:rsidR="00640739" w:rsidRPr="00640739" w:rsidRDefault="008B0875"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5" w:type="dxa"/>
            <w:tcBorders>
              <w:top w:val="single" w:sz="4" w:space="0" w:color="auto"/>
              <w:left w:val="single" w:sz="4" w:space="0" w:color="auto"/>
              <w:bottom w:val="single" w:sz="4" w:space="0" w:color="auto"/>
              <w:right w:val="single" w:sz="4" w:space="0" w:color="auto"/>
            </w:tcBorders>
            <w:hideMark/>
          </w:tcPr>
          <w:p w14:paraId="2E81F4AE"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Сентябрь</w:t>
            </w:r>
          </w:p>
          <w:p w14:paraId="4A948463"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(тренинги каждый месяц)</w:t>
            </w:r>
          </w:p>
        </w:tc>
        <w:tc>
          <w:tcPr>
            <w:tcW w:w="1530" w:type="dxa"/>
            <w:tcBorders>
              <w:top w:val="single" w:sz="4" w:space="0" w:color="auto"/>
              <w:left w:val="single" w:sz="4" w:space="0" w:color="auto"/>
              <w:bottom w:val="single" w:sz="4" w:space="0" w:color="auto"/>
              <w:right w:val="single" w:sz="4" w:space="0" w:color="auto"/>
            </w:tcBorders>
            <w:hideMark/>
          </w:tcPr>
          <w:p w14:paraId="3EA7A740"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Васильева П.Г.</w:t>
            </w:r>
          </w:p>
        </w:tc>
      </w:tr>
      <w:tr w:rsidR="00640739" w:rsidRPr="00640739" w14:paraId="102B3A76" w14:textId="77777777" w:rsidTr="006E0036">
        <w:trPr>
          <w:trHeight w:val="89"/>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58BC4696" w14:textId="77777777" w:rsidR="00640739" w:rsidRPr="00640739" w:rsidRDefault="00640739" w:rsidP="00640739">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49ECC7F3"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Работа со словарем</w:t>
            </w:r>
          </w:p>
        </w:tc>
        <w:tc>
          <w:tcPr>
            <w:tcW w:w="1276" w:type="dxa"/>
            <w:tcBorders>
              <w:top w:val="single" w:sz="4" w:space="0" w:color="auto"/>
              <w:left w:val="single" w:sz="4" w:space="0" w:color="auto"/>
              <w:bottom w:val="single" w:sz="4" w:space="0" w:color="auto"/>
              <w:right w:val="single" w:sz="4" w:space="0" w:color="auto"/>
            </w:tcBorders>
            <w:hideMark/>
          </w:tcPr>
          <w:p w14:paraId="1BBF9EDB"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Тренинги, практикум</w:t>
            </w:r>
          </w:p>
        </w:tc>
        <w:tc>
          <w:tcPr>
            <w:tcW w:w="567" w:type="dxa"/>
            <w:tcBorders>
              <w:top w:val="single" w:sz="4" w:space="0" w:color="auto"/>
              <w:left w:val="single" w:sz="4" w:space="0" w:color="auto"/>
              <w:bottom w:val="single" w:sz="4" w:space="0" w:color="auto"/>
              <w:right w:val="single" w:sz="4" w:space="0" w:color="auto"/>
            </w:tcBorders>
            <w:hideMark/>
          </w:tcPr>
          <w:p w14:paraId="213DE86A"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5F09EE77"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1B0E41C5"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0CFDE3AF"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4</w:t>
            </w:r>
          </w:p>
        </w:tc>
        <w:tc>
          <w:tcPr>
            <w:tcW w:w="537" w:type="dxa"/>
            <w:tcBorders>
              <w:top w:val="single" w:sz="4" w:space="0" w:color="auto"/>
              <w:left w:val="single" w:sz="4" w:space="0" w:color="auto"/>
              <w:bottom w:val="single" w:sz="4" w:space="0" w:color="auto"/>
              <w:right w:val="single" w:sz="4" w:space="0" w:color="auto"/>
            </w:tcBorders>
          </w:tcPr>
          <w:p w14:paraId="6313D803" w14:textId="2126E226" w:rsidR="00640739" w:rsidRPr="00640739" w:rsidRDefault="008B0875"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14:paraId="03145E22" w14:textId="1B769F3C" w:rsidR="00640739" w:rsidRPr="00640739" w:rsidRDefault="008B0875"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5" w:type="dxa"/>
            <w:tcBorders>
              <w:top w:val="single" w:sz="4" w:space="0" w:color="auto"/>
              <w:left w:val="single" w:sz="4" w:space="0" w:color="auto"/>
              <w:bottom w:val="single" w:sz="4" w:space="0" w:color="auto"/>
              <w:right w:val="single" w:sz="4" w:space="0" w:color="auto"/>
            </w:tcBorders>
            <w:hideMark/>
          </w:tcPr>
          <w:p w14:paraId="3F6C029D"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Сентябрь</w:t>
            </w:r>
          </w:p>
          <w:p w14:paraId="2DAD06B9"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(тренинги каждый месяц)</w:t>
            </w:r>
          </w:p>
        </w:tc>
        <w:tc>
          <w:tcPr>
            <w:tcW w:w="1530" w:type="dxa"/>
            <w:tcBorders>
              <w:top w:val="single" w:sz="4" w:space="0" w:color="auto"/>
              <w:left w:val="single" w:sz="4" w:space="0" w:color="auto"/>
              <w:bottom w:val="single" w:sz="4" w:space="0" w:color="auto"/>
              <w:right w:val="single" w:sz="4" w:space="0" w:color="auto"/>
            </w:tcBorders>
            <w:hideMark/>
          </w:tcPr>
          <w:p w14:paraId="61E7AED6"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Говейнович.Е.Н.</w:t>
            </w:r>
          </w:p>
        </w:tc>
      </w:tr>
      <w:tr w:rsidR="00640739" w:rsidRPr="00640739" w14:paraId="53327CF1" w14:textId="77777777" w:rsidTr="006E0036">
        <w:trPr>
          <w:trHeight w:val="89"/>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656E77DD" w14:textId="77777777" w:rsidR="00640739" w:rsidRPr="00640739" w:rsidRDefault="00640739" w:rsidP="00640739">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9F93F90"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Вдумчивое чтение</w:t>
            </w:r>
          </w:p>
        </w:tc>
        <w:tc>
          <w:tcPr>
            <w:tcW w:w="1276" w:type="dxa"/>
            <w:tcBorders>
              <w:top w:val="single" w:sz="4" w:space="0" w:color="auto"/>
              <w:left w:val="single" w:sz="4" w:space="0" w:color="auto"/>
              <w:bottom w:val="single" w:sz="4" w:space="0" w:color="auto"/>
              <w:right w:val="single" w:sz="4" w:space="0" w:color="auto"/>
            </w:tcBorders>
            <w:hideMark/>
          </w:tcPr>
          <w:p w14:paraId="4A084ED4"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Тренинги, практикум</w:t>
            </w:r>
          </w:p>
        </w:tc>
        <w:tc>
          <w:tcPr>
            <w:tcW w:w="567" w:type="dxa"/>
            <w:tcBorders>
              <w:top w:val="single" w:sz="4" w:space="0" w:color="auto"/>
              <w:left w:val="single" w:sz="4" w:space="0" w:color="auto"/>
              <w:bottom w:val="single" w:sz="4" w:space="0" w:color="auto"/>
              <w:right w:val="single" w:sz="4" w:space="0" w:color="auto"/>
            </w:tcBorders>
            <w:hideMark/>
          </w:tcPr>
          <w:p w14:paraId="3BC4FAD9"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0ED83CE3"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18A49314"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7CAB2C18"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7</w:t>
            </w:r>
          </w:p>
        </w:tc>
        <w:tc>
          <w:tcPr>
            <w:tcW w:w="537" w:type="dxa"/>
            <w:tcBorders>
              <w:top w:val="single" w:sz="4" w:space="0" w:color="auto"/>
              <w:left w:val="single" w:sz="4" w:space="0" w:color="auto"/>
              <w:bottom w:val="single" w:sz="4" w:space="0" w:color="auto"/>
              <w:right w:val="single" w:sz="4" w:space="0" w:color="auto"/>
            </w:tcBorders>
          </w:tcPr>
          <w:p w14:paraId="6285F48E" w14:textId="50FCE51D" w:rsidR="00640739" w:rsidRPr="00640739" w:rsidRDefault="008B0875"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14:paraId="4DC7A003" w14:textId="2CC7AAE4" w:rsidR="00640739" w:rsidRPr="00640739" w:rsidRDefault="008B0875"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305" w:type="dxa"/>
            <w:tcBorders>
              <w:top w:val="single" w:sz="4" w:space="0" w:color="auto"/>
              <w:left w:val="single" w:sz="4" w:space="0" w:color="auto"/>
              <w:bottom w:val="single" w:sz="4" w:space="0" w:color="auto"/>
              <w:right w:val="single" w:sz="4" w:space="0" w:color="auto"/>
            </w:tcBorders>
          </w:tcPr>
          <w:p w14:paraId="7E526056"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Сентябрь</w:t>
            </w:r>
          </w:p>
          <w:p w14:paraId="3946CDDC"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(тренинги каждый месяц)</w:t>
            </w:r>
          </w:p>
          <w:p w14:paraId="6C544C42" w14:textId="77777777" w:rsidR="00640739" w:rsidRPr="00640739" w:rsidRDefault="00640739" w:rsidP="00640739">
            <w:pPr>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14:paraId="78FE69EC"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Галоян А.С.</w:t>
            </w:r>
          </w:p>
        </w:tc>
      </w:tr>
      <w:tr w:rsidR="00640739" w:rsidRPr="00640739" w14:paraId="62423EC3" w14:textId="77777777" w:rsidTr="006E0036">
        <w:trPr>
          <w:trHeight w:val="89"/>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52F00D48" w14:textId="77777777" w:rsidR="00640739" w:rsidRPr="00640739" w:rsidRDefault="00640739" w:rsidP="00640739">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E3A53ED"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Устная речь</w:t>
            </w:r>
          </w:p>
        </w:tc>
        <w:tc>
          <w:tcPr>
            <w:tcW w:w="1276" w:type="dxa"/>
            <w:tcBorders>
              <w:top w:val="single" w:sz="4" w:space="0" w:color="auto"/>
              <w:left w:val="single" w:sz="4" w:space="0" w:color="auto"/>
              <w:bottom w:val="single" w:sz="4" w:space="0" w:color="auto"/>
              <w:right w:val="single" w:sz="4" w:space="0" w:color="auto"/>
            </w:tcBorders>
            <w:hideMark/>
          </w:tcPr>
          <w:p w14:paraId="7EB2A3F4"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Устные ответы</w:t>
            </w:r>
          </w:p>
        </w:tc>
        <w:tc>
          <w:tcPr>
            <w:tcW w:w="567" w:type="dxa"/>
            <w:tcBorders>
              <w:top w:val="single" w:sz="4" w:space="0" w:color="auto"/>
              <w:left w:val="single" w:sz="4" w:space="0" w:color="auto"/>
              <w:bottom w:val="single" w:sz="4" w:space="0" w:color="auto"/>
              <w:right w:val="single" w:sz="4" w:space="0" w:color="auto"/>
            </w:tcBorders>
            <w:hideMark/>
          </w:tcPr>
          <w:p w14:paraId="2648C752"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51135C0C"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6EBF083B"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31ABB167"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7</w:t>
            </w:r>
          </w:p>
        </w:tc>
        <w:tc>
          <w:tcPr>
            <w:tcW w:w="537" w:type="dxa"/>
            <w:tcBorders>
              <w:top w:val="single" w:sz="4" w:space="0" w:color="auto"/>
              <w:left w:val="single" w:sz="4" w:space="0" w:color="auto"/>
              <w:bottom w:val="single" w:sz="4" w:space="0" w:color="auto"/>
              <w:right w:val="single" w:sz="4" w:space="0" w:color="auto"/>
            </w:tcBorders>
          </w:tcPr>
          <w:p w14:paraId="757071DB" w14:textId="195BE084" w:rsidR="00640739" w:rsidRPr="00640739" w:rsidRDefault="008B0875"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14:paraId="22C17A89" w14:textId="6FD75DD7" w:rsidR="00640739" w:rsidRPr="00640739" w:rsidRDefault="008B0875"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305" w:type="dxa"/>
            <w:tcBorders>
              <w:top w:val="single" w:sz="4" w:space="0" w:color="auto"/>
              <w:left w:val="single" w:sz="4" w:space="0" w:color="auto"/>
              <w:bottom w:val="single" w:sz="4" w:space="0" w:color="auto"/>
              <w:right w:val="single" w:sz="4" w:space="0" w:color="auto"/>
            </w:tcBorders>
          </w:tcPr>
          <w:p w14:paraId="7386A37F"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Сентябрь</w:t>
            </w:r>
          </w:p>
          <w:p w14:paraId="0F3B3527"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(тренинги каждый месяц)</w:t>
            </w:r>
          </w:p>
          <w:p w14:paraId="6D72CFF0" w14:textId="77777777" w:rsidR="00640739" w:rsidRPr="00640739" w:rsidRDefault="00640739" w:rsidP="00640739">
            <w:pPr>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14:paraId="68A021EC"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Рождественская А.В.</w:t>
            </w:r>
          </w:p>
        </w:tc>
      </w:tr>
      <w:tr w:rsidR="00640739" w:rsidRPr="00640739" w14:paraId="41EB126D" w14:textId="77777777" w:rsidTr="006E0036">
        <w:trPr>
          <w:trHeight w:val="89"/>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226EAB7D" w14:textId="77777777" w:rsidR="00640739" w:rsidRPr="00640739" w:rsidRDefault="00640739" w:rsidP="00640739">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AB59C6D"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Письменная речь</w:t>
            </w:r>
          </w:p>
        </w:tc>
        <w:tc>
          <w:tcPr>
            <w:tcW w:w="1276" w:type="dxa"/>
            <w:tcBorders>
              <w:top w:val="single" w:sz="4" w:space="0" w:color="auto"/>
              <w:left w:val="single" w:sz="4" w:space="0" w:color="auto"/>
              <w:bottom w:val="single" w:sz="4" w:space="0" w:color="auto"/>
              <w:right w:val="single" w:sz="4" w:space="0" w:color="auto"/>
            </w:tcBorders>
            <w:hideMark/>
          </w:tcPr>
          <w:p w14:paraId="743EB60B"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Тренинги, сочинения</w:t>
            </w:r>
          </w:p>
        </w:tc>
        <w:tc>
          <w:tcPr>
            <w:tcW w:w="567" w:type="dxa"/>
            <w:tcBorders>
              <w:top w:val="single" w:sz="4" w:space="0" w:color="auto"/>
              <w:left w:val="single" w:sz="4" w:space="0" w:color="auto"/>
              <w:bottom w:val="single" w:sz="4" w:space="0" w:color="auto"/>
              <w:right w:val="single" w:sz="4" w:space="0" w:color="auto"/>
            </w:tcBorders>
          </w:tcPr>
          <w:p w14:paraId="24DAC9E5" w14:textId="5F92E3FD" w:rsidR="00640739" w:rsidRPr="00640739" w:rsidRDefault="008B0875"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78802071"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66698F7A"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7AB2220B"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12</w:t>
            </w:r>
          </w:p>
        </w:tc>
        <w:tc>
          <w:tcPr>
            <w:tcW w:w="537" w:type="dxa"/>
            <w:tcBorders>
              <w:top w:val="single" w:sz="4" w:space="0" w:color="auto"/>
              <w:left w:val="single" w:sz="4" w:space="0" w:color="auto"/>
              <w:bottom w:val="single" w:sz="4" w:space="0" w:color="auto"/>
              <w:right w:val="single" w:sz="4" w:space="0" w:color="auto"/>
            </w:tcBorders>
          </w:tcPr>
          <w:p w14:paraId="454AAEB4" w14:textId="0AD1C5D4" w:rsidR="00640739" w:rsidRPr="00640739" w:rsidRDefault="008B0875"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hideMark/>
          </w:tcPr>
          <w:p w14:paraId="1ED10153" w14:textId="06A43CBE" w:rsidR="00640739" w:rsidRPr="00640739" w:rsidRDefault="008B0875"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305" w:type="dxa"/>
            <w:tcBorders>
              <w:top w:val="single" w:sz="4" w:space="0" w:color="auto"/>
              <w:left w:val="single" w:sz="4" w:space="0" w:color="auto"/>
              <w:bottom w:val="single" w:sz="4" w:space="0" w:color="auto"/>
              <w:right w:val="single" w:sz="4" w:space="0" w:color="auto"/>
            </w:tcBorders>
          </w:tcPr>
          <w:p w14:paraId="532C9469"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Сентябрь</w:t>
            </w:r>
          </w:p>
          <w:p w14:paraId="70465004"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(тренинги каждый месяц)</w:t>
            </w:r>
          </w:p>
          <w:p w14:paraId="54789B6B" w14:textId="77777777" w:rsidR="00640739" w:rsidRPr="00640739" w:rsidRDefault="00640739" w:rsidP="00640739">
            <w:pPr>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14:paraId="31EF3C5A"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Череватов А.Е.</w:t>
            </w:r>
          </w:p>
        </w:tc>
      </w:tr>
      <w:tr w:rsidR="00640739" w:rsidRPr="00640739" w14:paraId="2E7CFFDB" w14:textId="77777777" w:rsidTr="006E0036">
        <w:trPr>
          <w:trHeight w:val="89"/>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722EAF3E" w14:textId="77777777" w:rsidR="00640739" w:rsidRPr="00640739" w:rsidRDefault="00640739" w:rsidP="00640739">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405E0F4"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Проектная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14:paraId="709394D4"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Проекты</w:t>
            </w:r>
          </w:p>
        </w:tc>
        <w:tc>
          <w:tcPr>
            <w:tcW w:w="567" w:type="dxa"/>
            <w:tcBorders>
              <w:top w:val="single" w:sz="4" w:space="0" w:color="auto"/>
              <w:left w:val="single" w:sz="4" w:space="0" w:color="auto"/>
              <w:bottom w:val="single" w:sz="4" w:space="0" w:color="auto"/>
              <w:right w:val="single" w:sz="4" w:space="0" w:color="auto"/>
            </w:tcBorders>
            <w:hideMark/>
          </w:tcPr>
          <w:p w14:paraId="68C17EF3"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62302CE2"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6D36B690"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670691B2"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2</w:t>
            </w:r>
          </w:p>
        </w:tc>
        <w:tc>
          <w:tcPr>
            <w:tcW w:w="537" w:type="dxa"/>
            <w:tcBorders>
              <w:top w:val="single" w:sz="4" w:space="0" w:color="auto"/>
              <w:left w:val="single" w:sz="4" w:space="0" w:color="auto"/>
              <w:bottom w:val="single" w:sz="4" w:space="0" w:color="auto"/>
              <w:right w:val="single" w:sz="4" w:space="0" w:color="auto"/>
            </w:tcBorders>
          </w:tcPr>
          <w:p w14:paraId="3F020436" w14:textId="78259510" w:rsidR="00640739" w:rsidRPr="00640739" w:rsidRDefault="008B0875"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02103C59" w14:textId="0F62B782" w:rsidR="00640739" w:rsidRPr="00640739" w:rsidRDefault="008B0875"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05" w:type="dxa"/>
            <w:tcBorders>
              <w:top w:val="single" w:sz="4" w:space="0" w:color="auto"/>
              <w:left w:val="single" w:sz="4" w:space="0" w:color="auto"/>
              <w:bottom w:val="single" w:sz="4" w:space="0" w:color="auto"/>
              <w:right w:val="single" w:sz="4" w:space="0" w:color="auto"/>
            </w:tcBorders>
          </w:tcPr>
          <w:p w14:paraId="43E7DE46"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Сентябрь (защита проекта раз в четверть)</w:t>
            </w:r>
          </w:p>
          <w:p w14:paraId="31470943" w14:textId="77777777" w:rsidR="00640739" w:rsidRPr="00640739" w:rsidRDefault="00640739" w:rsidP="00640739">
            <w:pPr>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14:paraId="0D3B140D"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Гафурова И.М.</w:t>
            </w:r>
          </w:p>
        </w:tc>
      </w:tr>
      <w:tr w:rsidR="00640739" w:rsidRPr="00640739" w14:paraId="0C17DACB" w14:textId="77777777" w:rsidTr="006E0036">
        <w:trPr>
          <w:trHeight w:val="89"/>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0C7032D4" w14:textId="77777777" w:rsidR="00640739" w:rsidRPr="00640739" w:rsidRDefault="00640739" w:rsidP="00640739">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475AA051"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Устный счет</w:t>
            </w:r>
          </w:p>
        </w:tc>
        <w:tc>
          <w:tcPr>
            <w:tcW w:w="1276" w:type="dxa"/>
            <w:tcBorders>
              <w:top w:val="single" w:sz="4" w:space="0" w:color="auto"/>
              <w:left w:val="single" w:sz="4" w:space="0" w:color="auto"/>
              <w:bottom w:val="single" w:sz="4" w:space="0" w:color="auto"/>
              <w:right w:val="single" w:sz="4" w:space="0" w:color="auto"/>
            </w:tcBorders>
            <w:hideMark/>
          </w:tcPr>
          <w:p w14:paraId="7AC53131"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Игра «Аукцион»</w:t>
            </w:r>
          </w:p>
          <w:p w14:paraId="79FD28F9"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Тренинги</w:t>
            </w:r>
          </w:p>
        </w:tc>
        <w:tc>
          <w:tcPr>
            <w:tcW w:w="567" w:type="dxa"/>
            <w:tcBorders>
              <w:top w:val="single" w:sz="4" w:space="0" w:color="auto"/>
              <w:left w:val="single" w:sz="4" w:space="0" w:color="auto"/>
              <w:bottom w:val="single" w:sz="4" w:space="0" w:color="auto"/>
              <w:right w:val="single" w:sz="4" w:space="0" w:color="auto"/>
            </w:tcBorders>
          </w:tcPr>
          <w:p w14:paraId="0019C22F" w14:textId="43BBB89D" w:rsidR="00640739" w:rsidRPr="00640739" w:rsidRDefault="008B0875"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773B43F0"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37AA373D"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1815F9C0"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2</w:t>
            </w:r>
          </w:p>
        </w:tc>
        <w:tc>
          <w:tcPr>
            <w:tcW w:w="537" w:type="dxa"/>
            <w:tcBorders>
              <w:top w:val="single" w:sz="4" w:space="0" w:color="auto"/>
              <w:left w:val="single" w:sz="4" w:space="0" w:color="auto"/>
              <w:bottom w:val="single" w:sz="4" w:space="0" w:color="auto"/>
              <w:right w:val="single" w:sz="4" w:space="0" w:color="auto"/>
            </w:tcBorders>
          </w:tcPr>
          <w:p w14:paraId="26FFC223" w14:textId="2DDBBE5D" w:rsidR="00640739" w:rsidRPr="00640739" w:rsidRDefault="008B0875"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1E1B0562" w14:textId="2E66B5E9" w:rsidR="00640739" w:rsidRPr="00640739" w:rsidRDefault="008B0875"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05" w:type="dxa"/>
            <w:tcBorders>
              <w:top w:val="single" w:sz="4" w:space="0" w:color="auto"/>
              <w:left w:val="single" w:sz="4" w:space="0" w:color="auto"/>
              <w:bottom w:val="single" w:sz="4" w:space="0" w:color="auto"/>
              <w:right w:val="single" w:sz="4" w:space="0" w:color="auto"/>
            </w:tcBorders>
          </w:tcPr>
          <w:p w14:paraId="0DAA30C9"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Сентябрь</w:t>
            </w:r>
          </w:p>
          <w:p w14:paraId="551E3AA0"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(тренинги каждый месяц)</w:t>
            </w:r>
          </w:p>
          <w:p w14:paraId="03BC0164" w14:textId="77777777" w:rsidR="00640739" w:rsidRPr="00640739" w:rsidRDefault="00640739" w:rsidP="00640739">
            <w:pPr>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14:paraId="5E8E1711" w14:textId="06000B58" w:rsidR="00640739" w:rsidRPr="00640739" w:rsidRDefault="007B40A7"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Ражков Д.Г.</w:t>
            </w:r>
          </w:p>
        </w:tc>
      </w:tr>
      <w:tr w:rsidR="00640739" w:rsidRPr="00640739" w14:paraId="728E63AF" w14:textId="77777777" w:rsidTr="006E0036">
        <w:tc>
          <w:tcPr>
            <w:tcW w:w="2014" w:type="dxa"/>
            <w:tcBorders>
              <w:top w:val="single" w:sz="4" w:space="0" w:color="auto"/>
              <w:left w:val="single" w:sz="4" w:space="0" w:color="auto"/>
              <w:bottom w:val="single" w:sz="4" w:space="0" w:color="auto"/>
              <w:right w:val="single" w:sz="4" w:space="0" w:color="auto"/>
            </w:tcBorders>
            <w:hideMark/>
          </w:tcPr>
          <w:p w14:paraId="0A315BA4"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5 Общекультурное</w:t>
            </w:r>
          </w:p>
        </w:tc>
        <w:tc>
          <w:tcPr>
            <w:tcW w:w="1559" w:type="dxa"/>
            <w:tcBorders>
              <w:top w:val="single" w:sz="4" w:space="0" w:color="auto"/>
              <w:left w:val="single" w:sz="4" w:space="0" w:color="auto"/>
              <w:bottom w:val="single" w:sz="4" w:space="0" w:color="auto"/>
              <w:right w:val="single" w:sz="4" w:space="0" w:color="auto"/>
            </w:tcBorders>
            <w:hideMark/>
          </w:tcPr>
          <w:p w14:paraId="22955768"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Я-читатель</w:t>
            </w:r>
          </w:p>
        </w:tc>
        <w:tc>
          <w:tcPr>
            <w:tcW w:w="1276" w:type="dxa"/>
            <w:tcBorders>
              <w:top w:val="single" w:sz="4" w:space="0" w:color="auto"/>
              <w:left w:val="single" w:sz="4" w:space="0" w:color="auto"/>
              <w:bottom w:val="single" w:sz="4" w:space="0" w:color="auto"/>
              <w:right w:val="single" w:sz="4" w:space="0" w:color="auto"/>
            </w:tcBorders>
            <w:hideMark/>
          </w:tcPr>
          <w:p w14:paraId="5646E66E"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Библиотечные уроки.</w:t>
            </w:r>
          </w:p>
        </w:tc>
        <w:tc>
          <w:tcPr>
            <w:tcW w:w="567" w:type="dxa"/>
            <w:tcBorders>
              <w:top w:val="single" w:sz="4" w:space="0" w:color="auto"/>
              <w:left w:val="single" w:sz="4" w:space="0" w:color="auto"/>
              <w:bottom w:val="single" w:sz="4" w:space="0" w:color="auto"/>
              <w:right w:val="single" w:sz="4" w:space="0" w:color="auto"/>
            </w:tcBorders>
            <w:hideMark/>
          </w:tcPr>
          <w:p w14:paraId="7902E5E5"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7F3A7D85"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01EE56EC"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2F895C19" w14:textId="3A5DFAA3" w:rsidR="00640739" w:rsidRPr="00640739" w:rsidRDefault="0069335C"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7" w:type="dxa"/>
            <w:tcBorders>
              <w:top w:val="single" w:sz="4" w:space="0" w:color="auto"/>
              <w:left w:val="single" w:sz="4" w:space="0" w:color="auto"/>
              <w:bottom w:val="single" w:sz="4" w:space="0" w:color="auto"/>
              <w:right w:val="single" w:sz="4" w:space="0" w:color="auto"/>
            </w:tcBorders>
          </w:tcPr>
          <w:p w14:paraId="42C59B19" w14:textId="77777777" w:rsidR="00640739" w:rsidRPr="00640739" w:rsidRDefault="00640739" w:rsidP="00640739">
            <w:pP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439F060C" w14:textId="4F890A13" w:rsidR="00640739" w:rsidRPr="00640739" w:rsidRDefault="0069335C"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305" w:type="dxa"/>
            <w:tcBorders>
              <w:top w:val="single" w:sz="4" w:space="0" w:color="auto"/>
              <w:left w:val="single" w:sz="4" w:space="0" w:color="auto"/>
              <w:bottom w:val="single" w:sz="4" w:space="0" w:color="auto"/>
              <w:right w:val="single" w:sz="4" w:space="0" w:color="auto"/>
            </w:tcBorders>
            <w:hideMark/>
          </w:tcPr>
          <w:p w14:paraId="46B7D878"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1 раз в месяц</w:t>
            </w:r>
          </w:p>
        </w:tc>
        <w:tc>
          <w:tcPr>
            <w:tcW w:w="1530" w:type="dxa"/>
            <w:tcBorders>
              <w:top w:val="single" w:sz="4" w:space="0" w:color="auto"/>
              <w:left w:val="single" w:sz="4" w:space="0" w:color="auto"/>
              <w:bottom w:val="single" w:sz="4" w:space="0" w:color="auto"/>
              <w:right w:val="single" w:sz="4" w:space="0" w:color="auto"/>
            </w:tcBorders>
            <w:hideMark/>
          </w:tcPr>
          <w:p w14:paraId="15F852D5" w14:textId="06C158EB" w:rsidR="00640739" w:rsidRPr="00640739" w:rsidRDefault="007B40A7" w:rsidP="00640739">
            <w:pPr>
              <w:rPr>
                <w:rFonts w:ascii="Times New Roman" w:eastAsia="Times New Roman" w:hAnsi="Times New Roman" w:cs="Times New Roman"/>
                <w:sz w:val="24"/>
                <w:szCs w:val="24"/>
              </w:rPr>
            </w:pPr>
            <w:r>
              <w:rPr>
                <w:rFonts w:ascii="Times New Roman" w:eastAsia="Times New Roman" w:hAnsi="Times New Roman" w:cs="Times New Roman"/>
                <w:sz w:val="24"/>
                <w:szCs w:val="24"/>
              </w:rPr>
              <w:t>Щербакова Т.А.</w:t>
            </w:r>
          </w:p>
        </w:tc>
      </w:tr>
      <w:tr w:rsidR="00640739" w:rsidRPr="00640739" w14:paraId="35641FBB" w14:textId="77777777" w:rsidTr="006E0036">
        <w:tc>
          <w:tcPr>
            <w:tcW w:w="4849" w:type="dxa"/>
            <w:gridSpan w:val="3"/>
            <w:tcBorders>
              <w:top w:val="single" w:sz="4" w:space="0" w:color="auto"/>
              <w:left w:val="single" w:sz="4" w:space="0" w:color="auto"/>
              <w:bottom w:val="single" w:sz="4" w:space="0" w:color="auto"/>
              <w:right w:val="single" w:sz="4" w:space="0" w:color="auto"/>
            </w:tcBorders>
            <w:hideMark/>
          </w:tcPr>
          <w:p w14:paraId="5B931427" w14:textId="77777777" w:rsidR="00640739" w:rsidRPr="00640739" w:rsidRDefault="00640739" w:rsidP="00640739">
            <w:pPr>
              <w:rPr>
                <w:rFonts w:ascii="Times New Roman" w:eastAsia="Times New Roman" w:hAnsi="Times New Roman" w:cs="Times New Roman"/>
                <w:sz w:val="24"/>
                <w:szCs w:val="24"/>
              </w:rPr>
            </w:pPr>
            <w:r w:rsidRPr="00640739">
              <w:rPr>
                <w:rFonts w:ascii="Times New Roman" w:eastAsia="Times New Roman" w:hAnsi="Times New Roman" w:cs="Times New Roman"/>
                <w:sz w:val="24"/>
                <w:szCs w:val="24"/>
              </w:rPr>
              <w:t xml:space="preserve">                                                                                Итого</w:t>
            </w:r>
          </w:p>
        </w:tc>
        <w:tc>
          <w:tcPr>
            <w:tcW w:w="567" w:type="dxa"/>
            <w:tcBorders>
              <w:top w:val="single" w:sz="4" w:space="0" w:color="auto"/>
              <w:left w:val="single" w:sz="4" w:space="0" w:color="auto"/>
              <w:bottom w:val="single" w:sz="4" w:space="0" w:color="auto"/>
              <w:right w:val="single" w:sz="4" w:space="0" w:color="auto"/>
            </w:tcBorders>
            <w:hideMark/>
          </w:tcPr>
          <w:p w14:paraId="34790571" w14:textId="111514D1" w:rsidR="00640739" w:rsidRPr="006E0036" w:rsidRDefault="0069335C" w:rsidP="00640739">
            <w:pPr>
              <w:rPr>
                <w:rFonts w:ascii="Times New Roman" w:eastAsia="Times New Roman" w:hAnsi="Times New Roman" w:cs="Times New Roman"/>
              </w:rPr>
            </w:pPr>
            <w:r w:rsidRPr="006E0036">
              <w:rPr>
                <w:rFonts w:ascii="Times New Roman" w:eastAsia="Times New Roman" w:hAnsi="Times New Roman" w:cs="Times New Roman"/>
              </w:rPr>
              <w:t>112</w:t>
            </w:r>
          </w:p>
        </w:tc>
        <w:tc>
          <w:tcPr>
            <w:tcW w:w="567" w:type="dxa"/>
            <w:tcBorders>
              <w:top w:val="single" w:sz="4" w:space="0" w:color="auto"/>
              <w:left w:val="single" w:sz="4" w:space="0" w:color="auto"/>
              <w:bottom w:val="single" w:sz="4" w:space="0" w:color="auto"/>
              <w:right w:val="single" w:sz="4" w:space="0" w:color="auto"/>
            </w:tcBorders>
            <w:hideMark/>
          </w:tcPr>
          <w:p w14:paraId="21D2A1C2" w14:textId="0EE3C800" w:rsidR="00640739" w:rsidRPr="006E0036" w:rsidRDefault="0069335C" w:rsidP="00640739">
            <w:pPr>
              <w:rPr>
                <w:rFonts w:ascii="Times New Roman" w:eastAsia="Times New Roman" w:hAnsi="Times New Roman" w:cs="Times New Roman"/>
              </w:rPr>
            </w:pPr>
            <w:r w:rsidRPr="006E0036">
              <w:rPr>
                <w:rFonts w:ascii="Times New Roman" w:eastAsia="Times New Roman" w:hAnsi="Times New Roman" w:cs="Times New Roman"/>
              </w:rPr>
              <w:t>78</w:t>
            </w:r>
          </w:p>
        </w:tc>
        <w:tc>
          <w:tcPr>
            <w:tcW w:w="567" w:type="dxa"/>
            <w:tcBorders>
              <w:top w:val="single" w:sz="4" w:space="0" w:color="auto"/>
              <w:left w:val="single" w:sz="4" w:space="0" w:color="auto"/>
              <w:bottom w:val="single" w:sz="4" w:space="0" w:color="auto"/>
              <w:right w:val="single" w:sz="4" w:space="0" w:color="auto"/>
            </w:tcBorders>
            <w:hideMark/>
          </w:tcPr>
          <w:p w14:paraId="289463EC" w14:textId="6A5F79DF" w:rsidR="00640739" w:rsidRPr="006E0036" w:rsidRDefault="0069335C" w:rsidP="00640739">
            <w:pPr>
              <w:rPr>
                <w:rFonts w:ascii="Times New Roman" w:eastAsia="Times New Roman" w:hAnsi="Times New Roman" w:cs="Times New Roman"/>
              </w:rPr>
            </w:pPr>
            <w:r w:rsidRPr="006E0036">
              <w:rPr>
                <w:rFonts w:ascii="Times New Roman" w:eastAsia="Times New Roman" w:hAnsi="Times New Roman" w:cs="Times New Roman"/>
              </w:rPr>
              <w:t>44</w:t>
            </w:r>
          </w:p>
        </w:tc>
        <w:tc>
          <w:tcPr>
            <w:tcW w:w="567" w:type="dxa"/>
            <w:tcBorders>
              <w:top w:val="single" w:sz="4" w:space="0" w:color="auto"/>
              <w:left w:val="single" w:sz="4" w:space="0" w:color="auto"/>
              <w:bottom w:val="single" w:sz="4" w:space="0" w:color="auto"/>
              <w:right w:val="single" w:sz="4" w:space="0" w:color="auto"/>
            </w:tcBorders>
            <w:hideMark/>
          </w:tcPr>
          <w:p w14:paraId="5FCA2368" w14:textId="65B67BB5" w:rsidR="00640739" w:rsidRPr="006E0036" w:rsidRDefault="0069335C" w:rsidP="00640739">
            <w:pPr>
              <w:rPr>
                <w:rFonts w:ascii="Times New Roman" w:eastAsia="Times New Roman" w:hAnsi="Times New Roman" w:cs="Times New Roman"/>
              </w:rPr>
            </w:pPr>
            <w:r w:rsidRPr="006E0036">
              <w:rPr>
                <w:rFonts w:ascii="Times New Roman" w:eastAsia="Times New Roman" w:hAnsi="Times New Roman" w:cs="Times New Roman"/>
              </w:rPr>
              <w:t>112</w:t>
            </w:r>
          </w:p>
        </w:tc>
        <w:tc>
          <w:tcPr>
            <w:tcW w:w="537" w:type="dxa"/>
            <w:tcBorders>
              <w:top w:val="single" w:sz="4" w:space="0" w:color="auto"/>
              <w:left w:val="single" w:sz="4" w:space="0" w:color="auto"/>
              <w:bottom w:val="single" w:sz="4" w:space="0" w:color="auto"/>
              <w:right w:val="single" w:sz="4" w:space="0" w:color="auto"/>
            </w:tcBorders>
          </w:tcPr>
          <w:p w14:paraId="63C4368E" w14:textId="5E13B30B" w:rsidR="00640739" w:rsidRPr="006E0036" w:rsidRDefault="0069335C" w:rsidP="00640739">
            <w:pPr>
              <w:rPr>
                <w:rFonts w:ascii="Times New Roman" w:eastAsia="Times New Roman" w:hAnsi="Times New Roman" w:cs="Times New Roman"/>
              </w:rPr>
            </w:pPr>
            <w:r w:rsidRPr="006E0036">
              <w:rPr>
                <w:rFonts w:ascii="Times New Roman" w:eastAsia="Times New Roman" w:hAnsi="Times New Roman" w:cs="Times New Roman"/>
              </w:rPr>
              <w:t>76</w:t>
            </w:r>
          </w:p>
        </w:tc>
        <w:tc>
          <w:tcPr>
            <w:tcW w:w="851" w:type="dxa"/>
            <w:tcBorders>
              <w:top w:val="single" w:sz="4" w:space="0" w:color="auto"/>
              <w:left w:val="single" w:sz="4" w:space="0" w:color="auto"/>
              <w:bottom w:val="single" w:sz="4" w:space="0" w:color="auto"/>
              <w:right w:val="single" w:sz="4" w:space="0" w:color="auto"/>
            </w:tcBorders>
            <w:hideMark/>
          </w:tcPr>
          <w:p w14:paraId="68BD4257" w14:textId="21D5D0DD" w:rsidR="00640739" w:rsidRPr="006E0036" w:rsidRDefault="00465987" w:rsidP="00640739">
            <w:pPr>
              <w:rPr>
                <w:rFonts w:ascii="Times New Roman" w:eastAsia="Times New Roman" w:hAnsi="Times New Roman" w:cs="Times New Roman"/>
              </w:rPr>
            </w:pPr>
            <w:r w:rsidRPr="006E0036">
              <w:rPr>
                <w:rFonts w:ascii="Times New Roman" w:eastAsia="Times New Roman" w:hAnsi="Times New Roman" w:cs="Times New Roman"/>
              </w:rPr>
              <w:t>422</w:t>
            </w:r>
          </w:p>
        </w:tc>
        <w:tc>
          <w:tcPr>
            <w:tcW w:w="1305" w:type="dxa"/>
            <w:tcBorders>
              <w:top w:val="single" w:sz="4" w:space="0" w:color="auto"/>
              <w:left w:val="single" w:sz="4" w:space="0" w:color="auto"/>
              <w:bottom w:val="single" w:sz="4" w:space="0" w:color="auto"/>
              <w:right w:val="single" w:sz="4" w:space="0" w:color="auto"/>
            </w:tcBorders>
          </w:tcPr>
          <w:p w14:paraId="3FA70395" w14:textId="77777777" w:rsidR="00640739" w:rsidRPr="00640739" w:rsidRDefault="00640739" w:rsidP="00640739">
            <w:pPr>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5414E43" w14:textId="77777777" w:rsidR="00640739" w:rsidRPr="00640739" w:rsidRDefault="00640739" w:rsidP="00640739">
            <w:pPr>
              <w:rPr>
                <w:rFonts w:ascii="Times New Roman" w:eastAsia="Times New Roman" w:hAnsi="Times New Roman" w:cs="Times New Roman"/>
                <w:sz w:val="24"/>
                <w:szCs w:val="24"/>
              </w:rPr>
            </w:pPr>
          </w:p>
        </w:tc>
      </w:tr>
    </w:tbl>
    <w:p w14:paraId="33232ABC" w14:textId="67E2549F" w:rsidR="00465987" w:rsidRDefault="00465987"/>
    <w:p w14:paraId="374141A3" w14:textId="0DFB2350" w:rsidR="00761027" w:rsidRDefault="00465987" w:rsidP="00465987">
      <w:pPr>
        <w:tabs>
          <w:tab w:val="left" w:pos="1124"/>
        </w:tabs>
        <w:rPr>
          <w:sz w:val="20"/>
          <w:szCs w:val="20"/>
        </w:rPr>
      </w:pPr>
      <w:r>
        <w:tab/>
      </w:r>
    </w:p>
    <w:p w14:paraId="5D7FE5DA" w14:textId="09B7EDEF" w:rsidR="00761027" w:rsidRDefault="00753BB5" w:rsidP="00FE5D7C">
      <w:pPr>
        <w:tabs>
          <w:tab w:val="left" w:pos="1497"/>
        </w:tabs>
        <w:spacing w:after="0" w:line="234" w:lineRule="auto"/>
        <w:ind w:right="560"/>
        <w:rPr>
          <w:rFonts w:eastAsia="Times New Roman"/>
          <w:sz w:val="24"/>
          <w:szCs w:val="24"/>
        </w:rPr>
      </w:pPr>
      <w:r>
        <w:rPr>
          <w:rFonts w:ascii="Times New Roman" w:eastAsia="Times New Roman" w:hAnsi="Times New Roman" w:cs="Times New Roman"/>
          <w:sz w:val="24"/>
          <w:szCs w:val="24"/>
        </w:rPr>
        <w:t>Количество часов в неделю определяется по выбору учащихся и родителей (законных представителей), но не более 10 часов.</w:t>
      </w:r>
    </w:p>
    <w:p w14:paraId="0EA1BBA8" w14:textId="77777777" w:rsidR="00761027" w:rsidRDefault="00761027" w:rsidP="00FE5D7C">
      <w:pPr>
        <w:spacing w:after="0" w:line="200" w:lineRule="exact"/>
        <w:ind w:left="-142" w:firstLine="142"/>
        <w:rPr>
          <w:sz w:val="20"/>
          <w:szCs w:val="20"/>
        </w:rPr>
      </w:pPr>
    </w:p>
    <w:p w14:paraId="6DA8DF3D" w14:textId="77777777" w:rsidR="00761027" w:rsidRDefault="00753BB5" w:rsidP="00FE5D7C">
      <w:pPr>
        <w:spacing w:after="0" w:line="234" w:lineRule="auto"/>
        <w:ind w:left="-142" w:right="540" w:firstLine="142"/>
        <w:jc w:val="both"/>
        <w:rPr>
          <w:sz w:val="20"/>
          <w:szCs w:val="20"/>
        </w:rPr>
      </w:pPr>
      <w:r>
        <w:rPr>
          <w:rFonts w:ascii="Times New Roman" w:eastAsia="Times New Roman" w:hAnsi="Times New Roman" w:cs="Times New Roman"/>
          <w:sz w:val="24"/>
          <w:szCs w:val="24"/>
        </w:rPr>
        <w:t>План реализует индивидуальный подход в процессе внеурочной деятельности, позволяя обучающимся раскрыть свои творческие способности и интересы.</w:t>
      </w:r>
    </w:p>
    <w:p w14:paraId="028924BE" w14:textId="77777777" w:rsidR="00761027" w:rsidRDefault="00761027" w:rsidP="00FE5D7C">
      <w:pPr>
        <w:spacing w:after="0" w:line="14" w:lineRule="exact"/>
        <w:ind w:left="-142" w:firstLine="142"/>
        <w:rPr>
          <w:sz w:val="20"/>
          <w:szCs w:val="20"/>
        </w:rPr>
      </w:pPr>
    </w:p>
    <w:p w14:paraId="625350FB" w14:textId="7937D8E3" w:rsidR="00761027" w:rsidRDefault="00753BB5" w:rsidP="00FE5D7C">
      <w:pPr>
        <w:spacing w:after="0" w:line="236" w:lineRule="auto"/>
        <w:ind w:left="-142" w:right="540" w:firstLine="566"/>
        <w:jc w:val="both"/>
        <w:rPr>
          <w:sz w:val="20"/>
          <w:szCs w:val="20"/>
        </w:rPr>
      </w:pPr>
      <w:r>
        <w:rPr>
          <w:rFonts w:ascii="Times New Roman" w:eastAsia="Times New Roman" w:hAnsi="Times New Roman" w:cs="Times New Roman"/>
          <w:sz w:val="24"/>
          <w:szCs w:val="24"/>
        </w:rPr>
        <w:t xml:space="preserve">Занятия групп проводятся на базе </w:t>
      </w:r>
      <w:r w:rsidR="00465987">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в учебных кабинетах, в компьютерных классах, кабинете музыки, в спортивном зале, читальном зале, конференц-зале. Занятия по внеурочной деятельности проводятся учителям</w:t>
      </w:r>
      <w:r w:rsidR="00465987">
        <w:rPr>
          <w:rFonts w:ascii="Times New Roman" w:eastAsia="Times New Roman" w:hAnsi="Times New Roman" w:cs="Times New Roman"/>
          <w:sz w:val="24"/>
          <w:szCs w:val="24"/>
        </w:rPr>
        <w:t>и.</w:t>
      </w:r>
      <w:r w:rsidR="00FE5D7C" w:rsidRPr="00987573">
        <w:rPr>
          <w:rFonts w:ascii="Times New Roman" w:eastAsia="Times New Roman" w:hAnsi="Times New Roman" w:cs="Times New Roman"/>
          <w:sz w:val="24"/>
          <w:szCs w:val="24"/>
        </w:rPr>
        <w:t xml:space="preserve"> </w:t>
      </w:r>
    </w:p>
    <w:p w14:paraId="63D3C852" w14:textId="58CF6B61" w:rsidR="00761027" w:rsidRDefault="00753BB5" w:rsidP="00987573">
      <w:pPr>
        <w:spacing w:line="237" w:lineRule="auto"/>
        <w:ind w:right="540" w:firstLine="709"/>
        <w:jc w:val="both"/>
        <w:rPr>
          <w:sz w:val="20"/>
          <w:szCs w:val="20"/>
        </w:rPr>
      </w:pPr>
      <w:r>
        <w:rPr>
          <w:rFonts w:ascii="Times New Roman" w:eastAsia="Times New Roman" w:hAnsi="Times New Roman" w:cs="Times New Roman"/>
          <w:sz w:val="24"/>
          <w:szCs w:val="24"/>
        </w:rPr>
        <w:t>Таким образом, план</w:t>
      </w:r>
      <w:r w:rsidR="007B40A7">
        <w:rPr>
          <w:rFonts w:ascii="Times New Roman" w:eastAsia="Times New Roman" w:hAnsi="Times New Roman" w:cs="Times New Roman"/>
          <w:sz w:val="24"/>
          <w:szCs w:val="24"/>
        </w:rPr>
        <w:t xml:space="preserve"> внеурочной деятельности на 2020/2021</w:t>
      </w:r>
      <w:r>
        <w:rPr>
          <w:rFonts w:ascii="Times New Roman" w:eastAsia="Times New Roman" w:hAnsi="Times New Roman" w:cs="Times New Roman"/>
          <w:sz w:val="24"/>
          <w:szCs w:val="24"/>
        </w:rPr>
        <w:t xml:space="preserve"> учебный год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14:paraId="4EB8E301" w14:textId="77777777" w:rsidR="00761027" w:rsidRDefault="00761027">
      <w:pPr>
        <w:spacing w:line="200" w:lineRule="exact"/>
        <w:rPr>
          <w:sz w:val="20"/>
          <w:szCs w:val="20"/>
        </w:rPr>
      </w:pPr>
    </w:p>
    <w:p w14:paraId="25E988D0" w14:textId="77777777" w:rsidR="00761027" w:rsidRDefault="00761027">
      <w:pPr>
        <w:spacing w:line="200" w:lineRule="exact"/>
        <w:rPr>
          <w:sz w:val="20"/>
          <w:szCs w:val="20"/>
        </w:rPr>
      </w:pPr>
    </w:p>
    <w:p w14:paraId="0B32592D" w14:textId="77777777" w:rsidR="00761027" w:rsidRDefault="00761027">
      <w:pPr>
        <w:spacing w:line="200" w:lineRule="exact"/>
        <w:rPr>
          <w:sz w:val="20"/>
          <w:szCs w:val="20"/>
        </w:rPr>
      </w:pPr>
    </w:p>
    <w:p w14:paraId="2593BD02" w14:textId="77777777" w:rsidR="00761027" w:rsidRDefault="00761027">
      <w:pPr>
        <w:spacing w:line="200" w:lineRule="exact"/>
        <w:rPr>
          <w:sz w:val="20"/>
          <w:szCs w:val="20"/>
        </w:rPr>
      </w:pPr>
    </w:p>
    <w:p w14:paraId="2FC6CF44" w14:textId="77777777" w:rsidR="00761027" w:rsidRDefault="00761027">
      <w:pPr>
        <w:spacing w:line="200" w:lineRule="exact"/>
        <w:rPr>
          <w:sz w:val="20"/>
          <w:szCs w:val="20"/>
        </w:rPr>
      </w:pPr>
    </w:p>
    <w:p w14:paraId="790A3FDD" w14:textId="77777777" w:rsidR="00761027" w:rsidRDefault="00761027">
      <w:pPr>
        <w:spacing w:line="200" w:lineRule="exact"/>
        <w:rPr>
          <w:sz w:val="20"/>
          <w:szCs w:val="20"/>
        </w:rPr>
      </w:pPr>
    </w:p>
    <w:p w14:paraId="1940EB29" w14:textId="77777777" w:rsidR="00761027" w:rsidRDefault="00761027">
      <w:pPr>
        <w:spacing w:line="200" w:lineRule="exact"/>
        <w:rPr>
          <w:sz w:val="20"/>
          <w:szCs w:val="20"/>
        </w:rPr>
      </w:pPr>
    </w:p>
    <w:p w14:paraId="6A8A50B2" w14:textId="77777777" w:rsidR="00761027" w:rsidRDefault="00761027">
      <w:pPr>
        <w:spacing w:line="200" w:lineRule="exact"/>
        <w:rPr>
          <w:sz w:val="20"/>
          <w:szCs w:val="20"/>
        </w:rPr>
      </w:pPr>
    </w:p>
    <w:p w14:paraId="57469D78" w14:textId="77777777" w:rsidR="00761027" w:rsidRDefault="00761027">
      <w:pPr>
        <w:spacing w:line="200" w:lineRule="exact"/>
        <w:rPr>
          <w:sz w:val="20"/>
          <w:szCs w:val="20"/>
        </w:rPr>
      </w:pPr>
    </w:p>
    <w:p w14:paraId="4B13F882" w14:textId="77777777" w:rsidR="00761027" w:rsidRDefault="00761027">
      <w:pPr>
        <w:spacing w:line="200" w:lineRule="exact"/>
        <w:rPr>
          <w:sz w:val="20"/>
          <w:szCs w:val="20"/>
        </w:rPr>
      </w:pPr>
    </w:p>
    <w:p w14:paraId="58316CFD" w14:textId="77777777" w:rsidR="00761027" w:rsidRDefault="00761027">
      <w:pPr>
        <w:spacing w:line="200" w:lineRule="exact"/>
        <w:rPr>
          <w:sz w:val="20"/>
          <w:szCs w:val="20"/>
        </w:rPr>
      </w:pPr>
    </w:p>
    <w:p w14:paraId="7B2F16F9" w14:textId="77777777" w:rsidR="00761027" w:rsidRDefault="00761027">
      <w:pPr>
        <w:spacing w:line="212" w:lineRule="exact"/>
        <w:rPr>
          <w:sz w:val="20"/>
          <w:szCs w:val="20"/>
        </w:rPr>
      </w:pPr>
    </w:p>
    <w:p w14:paraId="58915254" w14:textId="77777777" w:rsidR="00761027" w:rsidRDefault="00761027">
      <w:pPr>
        <w:sectPr w:rsidR="00761027" w:rsidSect="00FE5D7C">
          <w:pgSz w:w="11900" w:h="16838"/>
          <w:pgMar w:top="851" w:right="586" w:bottom="473" w:left="1440" w:header="0" w:footer="0" w:gutter="0"/>
          <w:cols w:space="720" w:equalWidth="0">
            <w:col w:w="9880"/>
          </w:cols>
        </w:sectPr>
      </w:pPr>
    </w:p>
    <w:p w14:paraId="5A1054BA" w14:textId="5B255379" w:rsidR="00761027" w:rsidRPr="00AA4F7B" w:rsidRDefault="00AA4F7B">
      <w:pPr>
        <w:spacing w:line="350" w:lineRule="exact"/>
        <w:rPr>
          <w:rFonts w:ascii="Times New Roman" w:hAnsi="Times New Roman" w:cs="Times New Roman"/>
          <w:b/>
          <w:sz w:val="24"/>
          <w:szCs w:val="20"/>
        </w:rPr>
      </w:pPr>
      <w:r w:rsidRPr="00AA4F7B">
        <w:rPr>
          <w:rFonts w:ascii="Times New Roman" w:hAnsi="Times New Roman" w:cs="Times New Roman"/>
          <w:b/>
          <w:sz w:val="24"/>
          <w:szCs w:val="20"/>
        </w:rPr>
        <w:lastRenderedPageBreak/>
        <w:t>3.2.1.</w:t>
      </w:r>
      <w:r>
        <w:rPr>
          <w:rFonts w:ascii="Times New Roman" w:hAnsi="Times New Roman" w:cs="Times New Roman"/>
          <w:b/>
          <w:sz w:val="24"/>
          <w:szCs w:val="20"/>
        </w:rPr>
        <w:t xml:space="preserve"> Кадровые условия реализации основной образовательной программы основного общего образования</w:t>
      </w:r>
    </w:p>
    <w:p w14:paraId="3F8F5935" w14:textId="3EC017E6" w:rsidR="00761027" w:rsidRDefault="00842D4E" w:rsidP="00440739">
      <w:pPr>
        <w:spacing w:line="237" w:lineRule="auto"/>
        <w:jc w:val="both"/>
        <w:rPr>
          <w:sz w:val="20"/>
          <w:szCs w:val="20"/>
        </w:rPr>
      </w:pPr>
      <w:r>
        <w:rPr>
          <w:rFonts w:ascii="Times New Roman" w:eastAsia="Times New Roman" w:hAnsi="Times New Roman" w:cs="Times New Roman"/>
          <w:b/>
          <w:bCs/>
          <w:sz w:val="24"/>
          <w:szCs w:val="24"/>
        </w:rPr>
        <w:t>ЧОУ «Школа «Обучение в диалоге»</w:t>
      </w:r>
      <w:r w:rsidR="00753BB5">
        <w:rPr>
          <w:rFonts w:ascii="Times New Roman" w:eastAsia="Times New Roman" w:hAnsi="Times New Roman" w:cs="Times New Roman"/>
          <w:b/>
          <w:bCs/>
          <w:sz w:val="24"/>
          <w:szCs w:val="24"/>
        </w:rPr>
        <w:t xml:space="preserve"> </w:t>
      </w:r>
      <w:r w:rsidR="00FE274F">
        <w:rPr>
          <w:rFonts w:ascii="Times New Roman" w:eastAsia="Times New Roman" w:hAnsi="Times New Roman" w:cs="Times New Roman"/>
          <w:sz w:val="24"/>
          <w:szCs w:val="24"/>
        </w:rPr>
        <w:t>укомплектована</w:t>
      </w:r>
      <w:r w:rsidR="00753BB5" w:rsidRPr="00310015">
        <w:rPr>
          <w:rFonts w:ascii="Times New Roman" w:eastAsia="Times New Roman" w:hAnsi="Times New Roman" w:cs="Times New Roman"/>
          <w:sz w:val="24"/>
          <w:szCs w:val="24"/>
        </w:rPr>
        <w:t xml:space="preserve"> кадрами полностью:</w:t>
      </w:r>
      <w:r w:rsidR="00753BB5" w:rsidRPr="00310015">
        <w:rPr>
          <w:rFonts w:ascii="Times New Roman" w:eastAsia="Times New Roman" w:hAnsi="Times New Roman" w:cs="Times New Roman"/>
          <w:b/>
          <w:bCs/>
          <w:sz w:val="24"/>
          <w:szCs w:val="24"/>
        </w:rPr>
        <w:t xml:space="preserve"> </w:t>
      </w:r>
      <w:r w:rsidR="00142282" w:rsidRPr="00310015">
        <w:rPr>
          <w:rFonts w:ascii="Times New Roman" w:eastAsia="Times New Roman" w:hAnsi="Times New Roman" w:cs="Times New Roman"/>
          <w:sz w:val="24"/>
          <w:szCs w:val="24"/>
        </w:rPr>
        <w:t xml:space="preserve">в </w:t>
      </w:r>
      <w:r w:rsidRPr="00310015">
        <w:rPr>
          <w:rFonts w:ascii="Times New Roman" w:eastAsia="Times New Roman" w:hAnsi="Times New Roman" w:cs="Times New Roman"/>
          <w:sz w:val="24"/>
          <w:szCs w:val="24"/>
        </w:rPr>
        <w:t>школе</w:t>
      </w:r>
      <w:r w:rsidR="00753BB5" w:rsidRPr="00310015">
        <w:rPr>
          <w:rFonts w:ascii="Times New Roman" w:eastAsia="Times New Roman" w:hAnsi="Times New Roman" w:cs="Times New Roman"/>
          <w:sz w:val="24"/>
          <w:szCs w:val="24"/>
        </w:rPr>
        <w:t xml:space="preserve"> всего работает</w:t>
      </w:r>
      <w:r w:rsidR="00753BB5" w:rsidRPr="00310015">
        <w:rPr>
          <w:rFonts w:ascii="Times New Roman" w:eastAsia="Times New Roman" w:hAnsi="Times New Roman" w:cs="Times New Roman"/>
          <w:b/>
          <w:bCs/>
          <w:sz w:val="24"/>
          <w:szCs w:val="24"/>
        </w:rPr>
        <w:t xml:space="preserve"> </w:t>
      </w:r>
      <w:r w:rsidR="00BA4DF2" w:rsidRPr="00310015">
        <w:rPr>
          <w:rFonts w:ascii="Times New Roman" w:eastAsia="Times New Roman" w:hAnsi="Times New Roman" w:cs="Times New Roman"/>
          <w:sz w:val="24"/>
          <w:szCs w:val="24"/>
        </w:rPr>
        <w:t>47</w:t>
      </w:r>
      <w:r w:rsidR="00753BB5" w:rsidRPr="00310015">
        <w:rPr>
          <w:rFonts w:ascii="Times New Roman" w:eastAsia="Times New Roman" w:hAnsi="Times New Roman" w:cs="Times New Roman"/>
          <w:b/>
          <w:bCs/>
          <w:sz w:val="24"/>
          <w:szCs w:val="24"/>
        </w:rPr>
        <w:t xml:space="preserve"> </w:t>
      </w:r>
      <w:r w:rsidR="00753BB5" w:rsidRPr="00310015">
        <w:rPr>
          <w:rFonts w:ascii="Times New Roman" w:eastAsia="Times New Roman" w:hAnsi="Times New Roman" w:cs="Times New Roman"/>
          <w:sz w:val="24"/>
          <w:szCs w:val="24"/>
        </w:rPr>
        <w:t xml:space="preserve">человек из них </w:t>
      </w:r>
      <w:r w:rsidR="00767D81">
        <w:rPr>
          <w:rFonts w:ascii="Times New Roman" w:eastAsia="Times New Roman" w:hAnsi="Times New Roman" w:cs="Times New Roman"/>
          <w:sz w:val="24"/>
          <w:szCs w:val="24"/>
        </w:rPr>
        <w:t>35</w:t>
      </w:r>
      <w:r w:rsidR="00753BB5" w:rsidRPr="00310015">
        <w:rPr>
          <w:rFonts w:ascii="Times New Roman" w:eastAsia="Times New Roman" w:hAnsi="Times New Roman" w:cs="Times New Roman"/>
          <w:sz w:val="24"/>
          <w:szCs w:val="24"/>
        </w:rPr>
        <w:t xml:space="preserve"> педагогических работников и </w:t>
      </w:r>
      <w:r w:rsidR="00BA4DF2" w:rsidRPr="00310015">
        <w:rPr>
          <w:rFonts w:ascii="Times New Roman" w:eastAsia="Times New Roman" w:hAnsi="Times New Roman" w:cs="Times New Roman"/>
          <w:sz w:val="24"/>
          <w:szCs w:val="24"/>
        </w:rPr>
        <w:t>1</w:t>
      </w:r>
      <w:r w:rsidR="00767D81">
        <w:rPr>
          <w:rFonts w:ascii="Times New Roman" w:eastAsia="Times New Roman" w:hAnsi="Times New Roman" w:cs="Times New Roman"/>
          <w:sz w:val="24"/>
          <w:szCs w:val="24"/>
        </w:rPr>
        <w:t>2</w:t>
      </w:r>
      <w:r w:rsidR="00753BB5" w:rsidRPr="00310015">
        <w:rPr>
          <w:rFonts w:ascii="Times New Roman" w:eastAsia="Times New Roman" w:hAnsi="Times New Roman" w:cs="Times New Roman"/>
          <w:sz w:val="24"/>
          <w:szCs w:val="24"/>
        </w:rPr>
        <w:t xml:space="preserve"> обслуживающего персонала. </w:t>
      </w:r>
      <w:r w:rsidR="00753BB5">
        <w:rPr>
          <w:rFonts w:ascii="Times New Roman" w:eastAsia="Times New Roman" w:hAnsi="Times New Roman" w:cs="Times New Roman"/>
          <w:sz w:val="24"/>
          <w:szCs w:val="24"/>
        </w:rPr>
        <w:t>Педагогический состав в основном стабилен. Образовательную работу в средн</w:t>
      </w:r>
      <w:r w:rsidR="00767D81">
        <w:rPr>
          <w:rFonts w:ascii="Times New Roman" w:eastAsia="Times New Roman" w:hAnsi="Times New Roman" w:cs="Times New Roman"/>
          <w:sz w:val="24"/>
          <w:szCs w:val="24"/>
        </w:rPr>
        <w:t xml:space="preserve">ем и старшем звене осуществляют </w:t>
      </w:r>
      <w:r w:rsidR="00767D81" w:rsidRPr="00767D81">
        <w:rPr>
          <w:rFonts w:ascii="Times New Roman" w:eastAsia="Times New Roman" w:hAnsi="Times New Roman" w:cs="Times New Roman"/>
          <w:sz w:val="24"/>
          <w:szCs w:val="24"/>
        </w:rPr>
        <w:t>32</w:t>
      </w:r>
      <w:r w:rsidR="00767D81">
        <w:rPr>
          <w:rFonts w:ascii="Times New Roman" w:eastAsia="Times New Roman" w:hAnsi="Times New Roman" w:cs="Times New Roman"/>
          <w:sz w:val="24"/>
          <w:szCs w:val="24"/>
        </w:rPr>
        <w:t xml:space="preserve"> педагогических работника.</w:t>
      </w:r>
      <w:r w:rsidR="00753BB5" w:rsidRPr="00142282">
        <w:rPr>
          <w:rFonts w:ascii="Times New Roman" w:eastAsia="Times New Roman" w:hAnsi="Times New Roman" w:cs="Times New Roman"/>
          <w:color w:val="FF0000"/>
          <w:sz w:val="24"/>
          <w:szCs w:val="24"/>
        </w:rPr>
        <w:t xml:space="preserve"> </w:t>
      </w:r>
      <w:r w:rsidR="00753BB5" w:rsidRPr="00767D81">
        <w:rPr>
          <w:rFonts w:ascii="Times New Roman" w:eastAsia="Times New Roman" w:hAnsi="Times New Roman" w:cs="Times New Roman"/>
          <w:sz w:val="24"/>
          <w:szCs w:val="24"/>
        </w:rPr>
        <w:t xml:space="preserve">Из них </w:t>
      </w:r>
      <w:r w:rsidR="00767D81" w:rsidRPr="00767D81">
        <w:rPr>
          <w:rFonts w:ascii="Times New Roman" w:eastAsia="Times New Roman" w:hAnsi="Times New Roman" w:cs="Times New Roman"/>
          <w:sz w:val="24"/>
          <w:szCs w:val="24"/>
        </w:rPr>
        <w:t xml:space="preserve">32 </w:t>
      </w:r>
      <w:r w:rsidR="00753BB5" w:rsidRPr="00767D81">
        <w:rPr>
          <w:rFonts w:ascii="Times New Roman" w:eastAsia="Times New Roman" w:hAnsi="Times New Roman" w:cs="Times New Roman"/>
          <w:sz w:val="24"/>
          <w:szCs w:val="24"/>
        </w:rPr>
        <w:t>человек</w:t>
      </w:r>
      <w:r w:rsidR="00767D81" w:rsidRPr="00767D81">
        <w:rPr>
          <w:rFonts w:ascii="Times New Roman" w:eastAsia="Times New Roman" w:hAnsi="Times New Roman" w:cs="Times New Roman"/>
          <w:sz w:val="24"/>
          <w:szCs w:val="24"/>
        </w:rPr>
        <w:t>а</w:t>
      </w:r>
      <w:r w:rsidR="00753BB5" w:rsidRPr="00767D81">
        <w:rPr>
          <w:rFonts w:ascii="Times New Roman" w:eastAsia="Times New Roman" w:hAnsi="Times New Roman" w:cs="Times New Roman"/>
          <w:sz w:val="24"/>
          <w:szCs w:val="24"/>
        </w:rPr>
        <w:t xml:space="preserve"> (</w:t>
      </w:r>
      <w:r w:rsidR="00767D81" w:rsidRPr="00767D81">
        <w:rPr>
          <w:rFonts w:ascii="Times New Roman" w:eastAsia="Times New Roman" w:hAnsi="Times New Roman" w:cs="Times New Roman"/>
          <w:sz w:val="24"/>
          <w:szCs w:val="24"/>
        </w:rPr>
        <w:t>100</w:t>
      </w:r>
      <w:r w:rsidR="00753BB5" w:rsidRPr="00767D81">
        <w:rPr>
          <w:rFonts w:ascii="Times New Roman" w:eastAsia="Times New Roman" w:hAnsi="Times New Roman" w:cs="Times New Roman"/>
          <w:sz w:val="24"/>
          <w:szCs w:val="24"/>
        </w:rPr>
        <w:t>%) имеют высшее профессиональное образование</w:t>
      </w:r>
      <w:r w:rsidR="00767D81">
        <w:rPr>
          <w:rFonts w:ascii="Times New Roman" w:eastAsia="Times New Roman" w:hAnsi="Times New Roman" w:cs="Times New Roman"/>
          <w:sz w:val="24"/>
          <w:szCs w:val="24"/>
        </w:rPr>
        <w:t xml:space="preserve">. </w:t>
      </w:r>
      <w:r w:rsidR="00753BB5" w:rsidRPr="00767D81">
        <w:rPr>
          <w:rFonts w:ascii="Times New Roman" w:eastAsia="Times New Roman" w:hAnsi="Times New Roman" w:cs="Times New Roman"/>
          <w:sz w:val="24"/>
          <w:szCs w:val="24"/>
        </w:rPr>
        <w:t>Это свидетельствует о высоком образовательном уровне педагогов.</w:t>
      </w:r>
    </w:p>
    <w:p w14:paraId="795E26D5" w14:textId="7B9DD5EE" w:rsidR="00761027" w:rsidRPr="00142282" w:rsidRDefault="00753BB5">
      <w:pPr>
        <w:spacing w:line="236" w:lineRule="auto"/>
        <w:ind w:firstLine="708"/>
        <w:jc w:val="both"/>
        <w:rPr>
          <w:color w:val="FF0000"/>
          <w:sz w:val="20"/>
          <w:szCs w:val="20"/>
        </w:rPr>
      </w:pPr>
      <w:r w:rsidRPr="00767D81">
        <w:rPr>
          <w:rFonts w:ascii="Times New Roman" w:eastAsia="Times New Roman" w:hAnsi="Times New Roman" w:cs="Times New Roman"/>
          <w:sz w:val="24"/>
          <w:szCs w:val="24"/>
        </w:rPr>
        <w:t>Все педагогические работники систематически повы</w:t>
      </w:r>
      <w:r w:rsidR="00767D81">
        <w:rPr>
          <w:rFonts w:ascii="Times New Roman" w:eastAsia="Times New Roman" w:hAnsi="Times New Roman" w:cs="Times New Roman"/>
          <w:sz w:val="24"/>
          <w:szCs w:val="24"/>
        </w:rPr>
        <w:t>шают уровень своей квалификации, обучаясь на многочисленных курсах повышения квалификации.</w:t>
      </w:r>
      <w:r w:rsidRPr="00142282">
        <w:rPr>
          <w:rFonts w:ascii="Times New Roman" w:eastAsia="Times New Roman" w:hAnsi="Times New Roman" w:cs="Times New Roman"/>
          <w:color w:val="FF0000"/>
          <w:sz w:val="24"/>
          <w:szCs w:val="24"/>
        </w:rPr>
        <w:t xml:space="preserve"> </w:t>
      </w:r>
      <w:r w:rsidRPr="00767D81">
        <w:rPr>
          <w:rFonts w:ascii="Times New Roman" w:eastAsia="Times New Roman" w:hAnsi="Times New Roman" w:cs="Times New Roman"/>
          <w:sz w:val="24"/>
          <w:szCs w:val="24"/>
        </w:rPr>
        <w:t xml:space="preserve">На данный момент </w:t>
      </w:r>
      <w:r w:rsidR="00767D81" w:rsidRPr="00767D81">
        <w:rPr>
          <w:rFonts w:ascii="Times New Roman" w:eastAsia="Times New Roman" w:hAnsi="Times New Roman" w:cs="Times New Roman"/>
          <w:sz w:val="24"/>
          <w:szCs w:val="24"/>
        </w:rPr>
        <w:t>3</w:t>
      </w:r>
      <w:r w:rsidRPr="00767D81">
        <w:rPr>
          <w:rFonts w:ascii="Times New Roman" w:eastAsia="Times New Roman" w:hAnsi="Times New Roman" w:cs="Times New Roman"/>
          <w:sz w:val="24"/>
          <w:szCs w:val="24"/>
        </w:rPr>
        <w:t xml:space="preserve"> (</w:t>
      </w:r>
      <w:r w:rsidR="00767D81" w:rsidRPr="00767D81">
        <w:rPr>
          <w:rFonts w:ascii="Times New Roman" w:eastAsia="Times New Roman" w:hAnsi="Times New Roman" w:cs="Times New Roman"/>
          <w:sz w:val="24"/>
          <w:szCs w:val="24"/>
        </w:rPr>
        <w:t>9</w:t>
      </w:r>
      <w:r w:rsidRPr="00767D81">
        <w:rPr>
          <w:rFonts w:ascii="Times New Roman" w:eastAsia="Times New Roman" w:hAnsi="Times New Roman" w:cs="Times New Roman"/>
          <w:sz w:val="24"/>
          <w:szCs w:val="24"/>
        </w:rPr>
        <w:t xml:space="preserve">%) педагогов имеют высшую квалификационную категорию, </w:t>
      </w:r>
      <w:r w:rsidR="00767D81" w:rsidRPr="00767D81">
        <w:rPr>
          <w:rFonts w:ascii="Times New Roman" w:eastAsia="Times New Roman" w:hAnsi="Times New Roman" w:cs="Times New Roman"/>
          <w:sz w:val="24"/>
          <w:szCs w:val="24"/>
        </w:rPr>
        <w:t>7</w:t>
      </w:r>
      <w:r w:rsidRPr="00767D81">
        <w:rPr>
          <w:rFonts w:ascii="Times New Roman" w:eastAsia="Times New Roman" w:hAnsi="Times New Roman" w:cs="Times New Roman"/>
          <w:sz w:val="24"/>
          <w:szCs w:val="24"/>
        </w:rPr>
        <w:t xml:space="preserve"> (</w:t>
      </w:r>
      <w:r w:rsidR="00767D81" w:rsidRPr="00767D81">
        <w:rPr>
          <w:rFonts w:ascii="Times New Roman" w:eastAsia="Times New Roman" w:hAnsi="Times New Roman" w:cs="Times New Roman"/>
          <w:sz w:val="24"/>
          <w:szCs w:val="24"/>
        </w:rPr>
        <w:t>22</w:t>
      </w:r>
      <w:r w:rsidRPr="00767D81">
        <w:rPr>
          <w:rFonts w:ascii="Times New Roman" w:eastAsia="Times New Roman" w:hAnsi="Times New Roman" w:cs="Times New Roman"/>
          <w:sz w:val="24"/>
          <w:szCs w:val="24"/>
        </w:rPr>
        <w:t xml:space="preserve">%) педагогов - </w:t>
      </w:r>
      <w:proofErr w:type="gramStart"/>
      <w:r w:rsidRPr="00767D81">
        <w:rPr>
          <w:rFonts w:ascii="Times New Roman" w:eastAsia="Times New Roman" w:hAnsi="Times New Roman" w:cs="Times New Roman"/>
          <w:sz w:val="24"/>
          <w:szCs w:val="24"/>
        </w:rPr>
        <w:t xml:space="preserve">первую,  </w:t>
      </w:r>
      <w:r w:rsidR="00767D81" w:rsidRPr="00767D81">
        <w:rPr>
          <w:rFonts w:ascii="Times New Roman" w:eastAsia="Times New Roman" w:hAnsi="Times New Roman" w:cs="Times New Roman"/>
          <w:sz w:val="24"/>
          <w:szCs w:val="24"/>
        </w:rPr>
        <w:t>22</w:t>
      </w:r>
      <w:proofErr w:type="gramEnd"/>
      <w:r w:rsidRPr="00767D81">
        <w:rPr>
          <w:rFonts w:ascii="Times New Roman" w:eastAsia="Times New Roman" w:hAnsi="Times New Roman" w:cs="Times New Roman"/>
          <w:sz w:val="24"/>
          <w:szCs w:val="24"/>
        </w:rPr>
        <w:t xml:space="preserve"> (</w:t>
      </w:r>
      <w:r w:rsidR="00767D81" w:rsidRPr="00767D81">
        <w:rPr>
          <w:rFonts w:ascii="Times New Roman" w:eastAsia="Times New Roman" w:hAnsi="Times New Roman" w:cs="Times New Roman"/>
          <w:sz w:val="24"/>
          <w:szCs w:val="24"/>
        </w:rPr>
        <w:t>69</w:t>
      </w:r>
      <w:r w:rsidRPr="00767D81">
        <w:rPr>
          <w:rFonts w:ascii="Times New Roman" w:eastAsia="Times New Roman" w:hAnsi="Times New Roman" w:cs="Times New Roman"/>
          <w:sz w:val="24"/>
          <w:szCs w:val="24"/>
        </w:rPr>
        <w:t xml:space="preserve">%) </w:t>
      </w:r>
      <w:r w:rsidR="00767D81" w:rsidRPr="00767D81">
        <w:rPr>
          <w:rFonts w:ascii="Times New Roman" w:eastAsia="Times New Roman" w:hAnsi="Times New Roman" w:cs="Times New Roman"/>
          <w:sz w:val="24"/>
          <w:szCs w:val="24"/>
        </w:rPr>
        <w:t>–</w:t>
      </w:r>
      <w:r w:rsidRPr="00767D81">
        <w:rPr>
          <w:rFonts w:ascii="Times New Roman" w:eastAsia="Times New Roman" w:hAnsi="Times New Roman" w:cs="Times New Roman"/>
          <w:sz w:val="24"/>
          <w:szCs w:val="24"/>
        </w:rPr>
        <w:t xml:space="preserve"> </w:t>
      </w:r>
      <w:r w:rsidR="00767D81" w:rsidRPr="00767D81">
        <w:rPr>
          <w:rFonts w:ascii="Times New Roman" w:eastAsia="Times New Roman" w:hAnsi="Times New Roman" w:cs="Times New Roman"/>
          <w:sz w:val="24"/>
          <w:szCs w:val="24"/>
        </w:rPr>
        <w:t>аттестованы на соответствие занимаемой должности</w:t>
      </w:r>
      <w:r w:rsidRPr="00767D81">
        <w:rPr>
          <w:rFonts w:ascii="Times New Roman" w:eastAsia="Times New Roman" w:hAnsi="Times New Roman" w:cs="Times New Roman"/>
          <w:sz w:val="24"/>
          <w:szCs w:val="24"/>
        </w:rPr>
        <w:t>.</w:t>
      </w:r>
    </w:p>
    <w:p w14:paraId="4D16B1E0" w14:textId="77777777" w:rsidR="00761027" w:rsidRDefault="00753BB5">
      <w:pPr>
        <w:spacing w:line="234" w:lineRule="auto"/>
        <w:ind w:firstLine="708"/>
        <w:jc w:val="both"/>
        <w:rPr>
          <w:sz w:val="20"/>
          <w:szCs w:val="20"/>
        </w:rPr>
      </w:pPr>
      <w:r>
        <w:rPr>
          <w:rFonts w:ascii="Times New Roman" w:eastAsia="Times New Roman" w:hAnsi="Times New Roman" w:cs="Times New Roman"/>
          <w:b/>
          <w:bCs/>
          <w:sz w:val="24"/>
          <w:szCs w:val="24"/>
        </w:rPr>
        <w:t>Ожидаемый результат повышения квалификации — профессиональная готовность работников образования к реализации ФГОС:</w:t>
      </w:r>
    </w:p>
    <w:p w14:paraId="7AB2CE51" w14:textId="77777777" w:rsidR="00761027" w:rsidRDefault="00753BB5" w:rsidP="00667DB5">
      <w:pPr>
        <w:numPr>
          <w:ilvl w:val="0"/>
          <w:numId w:val="262"/>
        </w:numPr>
        <w:tabs>
          <w:tab w:val="left" w:pos="840"/>
        </w:tabs>
        <w:spacing w:after="0" w:line="237" w:lineRule="auto"/>
        <w:rPr>
          <w:rFonts w:eastAsia="Times New Roman"/>
          <w:b/>
          <w:bCs/>
          <w:sz w:val="24"/>
          <w:szCs w:val="24"/>
        </w:rPr>
      </w:pPr>
      <w:r>
        <w:rPr>
          <w:rFonts w:ascii="Times New Roman" w:eastAsia="Times New Roman" w:hAnsi="Times New Roman" w:cs="Times New Roman"/>
          <w:b/>
          <w:bCs/>
          <w:sz w:val="24"/>
          <w:szCs w:val="24"/>
        </w:rPr>
        <w:t xml:space="preserve">обеспечение </w:t>
      </w:r>
      <w:r>
        <w:rPr>
          <w:rFonts w:ascii="Times New Roman" w:eastAsia="Times New Roman" w:hAnsi="Times New Roman" w:cs="Times New Roman"/>
          <w:sz w:val="24"/>
          <w:szCs w:val="24"/>
        </w:rPr>
        <w:t>оптимального вхождения работников образования в систему ценностей современного образования;</w:t>
      </w:r>
    </w:p>
    <w:p w14:paraId="38A1E181" w14:textId="77777777" w:rsidR="00761027" w:rsidRDefault="00753BB5" w:rsidP="00667DB5">
      <w:pPr>
        <w:numPr>
          <w:ilvl w:val="0"/>
          <w:numId w:val="262"/>
        </w:numPr>
        <w:tabs>
          <w:tab w:val="left" w:pos="840"/>
        </w:tabs>
        <w:spacing w:after="0" w:line="240" w:lineRule="auto"/>
        <w:rPr>
          <w:rFonts w:eastAsia="Times New Roman"/>
          <w:b/>
          <w:bCs/>
          <w:sz w:val="24"/>
          <w:szCs w:val="24"/>
        </w:rPr>
      </w:pPr>
      <w:r>
        <w:rPr>
          <w:rFonts w:ascii="Times New Roman" w:eastAsia="Times New Roman" w:hAnsi="Times New Roman" w:cs="Times New Roman"/>
          <w:b/>
          <w:bCs/>
          <w:sz w:val="24"/>
          <w:szCs w:val="24"/>
        </w:rPr>
        <w:t xml:space="preserve">принятие </w:t>
      </w:r>
      <w:r>
        <w:rPr>
          <w:rFonts w:ascii="Times New Roman" w:eastAsia="Times New Roman" w:hAnsi="Times New Roman" w:cs="Times New Roman"/>
          <w:sz w:val="24"/>
          <w:szCs w:val="24"/>
        </w:rPr>
        <w:t>идеологии ФГОС общего образования;</w:t>
      </w:r>
    </w:p>
    <w:p w14:paraId="11DE185D" w14:textId="77777777" w:rsidR="00761027" w:rsidRDefault="00753BB5" w:rsidP="00667DB5">
      <w:pPr>
        <w:numPr>
          <w:ilvl w:val="0"/>
          <w:numId w:val="262"/>
        </w:numPr>
        <w:tabs>
          <w:tab w:val="left" w:pos="850"/>
        </w:tabs>
        <w:spacing w:after="0" w:line="234" w:lineRule="auto"/>
        <w:rPr>
          <w:rFonts w:eastAsia="Times New Roman"/>
          <w:b/>
          <w:bCs/>
          <w:sz w:val="24"/>
          <w:szCs w:val="24"/>
        </w:rPr>
      </w:pPr>
      <w:r>
        <w:rPr>
          <w:rFonts w:ascii="Times New Roman" w:eastAsia="Times New Roman" w:hAnsi="Times New Roman" w:cs="Times New Roman"/>
          <w:b/>
          <w:bCs/>
          <w:sz w:val="24"/>
          <w:szCs w:val="24"/>
        </w:rPr>
        <w:t xml:space="preserve">освоение </w:t>
      </w:r>
      <w:r>
        <w:rPr>
          <w:rFonts w:ascii="Times New Roman" w:eastAsia="Times New Roman" w:hAnsi="Times New Roman" w:cs="Times New Roman"/>
          <w:sz w:val="24"/>
          <w:szCs w:val="24"/>
        </w:rPr>
        <w:t>новой системы требований к структуре основной образовательной программы,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результатам её освоения и условиям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реализации, а также системы оценки итогов образовательной деятельности обучающихся;</w:t>
      </w:r>
    </w:p>
    <w:p w14:paraId="519E4D86" w14:textId="77777777" w:rsidR="00761027" w:rsidRDefault="00753BB5" w:rsidP="00667DB5">
      <w:pPr>
        <w:numPr>
          <w:ilvl w:val="0"/>
          <w:numId w:val="262"/>
        </w:numPr>
        <w:tabs>
          <w:tab w:val="left" w:pos="840"/>
        </w:tabs>
        <w:spacing w:after="0" w:line="240" w:lineRule="auto"/>
        <w:rPr>
          <w:rFonts w:eastAsia="Times New Roman"/>
          <w:b/>
          <w:bCs/>
          <w:sz w:val="24"/>
          <w:szCs w:val="24"/>
        </w:rPr>
      </w:pPr>
      <w:proofErr w:type="gramStart"/>
      <w:r>
        <w:rPr>
          <w:rFonts w:ascii="Times New Roman" w:eastAsia="Times New Roman" w:hAnsi="Times New Roman" w:cs="Times New Roman"/>
          <w:b/>
          <w:bCs/>
          <w:sz w:val="24"/>
          <w:szCs w:val="24"/>
        </w:rPr>
        <w:t xml:space="preserve">овладение  </w:t>
      </w:r>
      <w:r>
        <w:rPr>
          <w:rFonts w:ascii="Times New Roman" w:eastAsia="Times New Roman" w:hAnsi="Times New Roman" w:cs="Times New Roman"/>
          <w:sz w:val="24"/>
          <w:szCs w:val="24"/>
        </w:rPr>
        <w:t>учебно</w:t>
      </w:r>
      <w:proofErr w:type="gramEnd"/>
      <w:r>
        <w:rPr>
          <w:rFonts w:ascii="Times New Roman" w:eastAsia="Times New Roman" w:hAnsi="Times New Roman" w:cs="Times New Roman"/>
          <w:sz w:val="24"/>
          <w:szCs w:val="24"/>
        </w:rPr>
        <w:t>-методическими  и  информационно-методическими  ресурсами,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необходимыми  для  успешного  решения  задач</w:t>
      </w:r>
    </w:p>
    <w:p w14:paraId="4110FA8D" w14:textId="77777777" w:rsidR="00761027" w:rsidRPr="00463494" w:rsidRDefault="00753BB5" w:rsidP="00463494">
      <w:pPr>
        <w:ind w:left="360"/>
        <w:rPr>
          <w:rFonts w:eastAsia="Times New Roman"/>
          <w:b/>
          <w:bCs/>
          <w:sz w:val="24"/>
          <w:szCs w:val="24"/>
        </w:rPr>
      </w:pPr>
      <w:r w:rsidRPr="00463494">
        <w:rPr>
          <w:rFonts w:ascii="Times New Roman" w:eastAsia="Times New Roman" w:hAnsi="Times New Roman" w:cs="Times New Roman"/>
          <w:sz w:val="24"/>
          <w:szCs w:val="24"/>
        </w:rPr>
        <w:t>ФГОС.</w:t>
      </w:r>
    </w:p>
    <w:p w14:paraId="261F9588" w14:textId="77777777" w:rsidR="00761027" w:rsidRDefault="00753BB5">
      <w:pPr>
        <w:spacing w:line="234" w:lineRule="auto"/>
        <w:ind w:firstLine="708"/>
        <w:rPr>
          <w:rFonts w:eastAsia="Times New Roman"/>
          <w:b/>
          <w:bCs/>
          <w:sz w:val="24"/>
          <w:szCs w:val="24"/>
        </w:rPr>
      </w:pPr>
      <w:r>
        <w:rPr>
          <w:rFonts w:ascii="Times New Roman" w:eastAsia="Times New Roman" w:hAnsi="Times New Roman" w:cs="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14:paraId="24B83CB4" w14:textId="3BD61A61" w:rsidR="00761027" w:rsidRDefault="00753BB5">
      <w:pPr>
        <w:spacing w:line="232" w:lineRule="auto"/>
        <w:ind w:left="700"/>
        <w:rPr>
          <w:sz w:val="20"/>
          <w:szCs w:val="20"/>
        </w:rPr>
      </w:pPr>
      <w:r>
        <w:rPr>
          <w:rFonts w:ascii="Times New Roman" w:eastAsia="Times New Roman" w:hAnsi="Times New Roman" w:cs="Times New Roman"/>
          <w:b/>
          <w:bCs/>
          <w:sz w:val="24"/>
          <w:szCs w:val="24"/>
        </w:rPr>
        <w:t xml:space="preserve">3.2.2. Психолого-педагогические условия реализации основной образовательной программы основного общего образования </w:t>
      </w:r>
      <w:r>
        <w:rPr>
          <w:rFonts w:ascii="Times New Roman" w:eastAsia="Times New Roman" w:hAnsi="Times New Roman" w:cs="Times New Roman"/>
          <w:sz w:val="24"/>
          <w:szCs w:val="24"/>
        </w:rPr>
        <w:t>Требованиями Ф</w:t>
      </w:r>
      <w:r w:rsidR="00AA4F7B">
        <w:rPr>
          <w:rFonts w:ascii="Times New Roman" w:eastAsia="Times New Roman" w:hAnsi="Times New Roman" w:cs="Times New Roman"/>
          <w:sz w:val="24"/>
          <w:szCs w:val="24"/>
        </w:rPr>
        <w:t>Г</w:t>
      </w:r>
      <w:r>
        <w:rPr>
          <w:rFonts w:ascii="Times New Roman" w:eastAsia="Times New Roman" w:hAnsi="Times New Roman" w:cs="Times New Roman"/>
          <w:sz w:val="24"/>
          <w:szCs w:val="24"/>
        </w:rPr>
        <w:t>ОС ООО к психолого-педагогическим условиям реализации основной образовательной программы основного</w:t>
      </w:r>
    </w:p>
    <w:p w14:paraId="7AE4595E" w14:textId="77777777" w:rsidR="00761027" w:rsidRPr="008F38A9" w:rsidRDefault="00753BB5" w:rsidP="008F38A9">
      <w:pPr>
        <w:ind w:left="360"/>
        <w:rPr>
          <w:sz w:val="20"/>
          <w:szCs w:val="20"/>
        </w:rPr>
      </w:pPr>
      <w:r w:rsidRPr="008F38A9">
        <w:rPr>
          <w:rFonts w:ascii="Times New Roman" w:eastAsia="Times New Roman" w:hAnsi="Times New Roman" w:cs="Times New Roman"/>
          <w:sz w:val="24"/>
          <w:szCs w:val="24"/>
        </w:rPr>
        <w:t>общего образования являются (п. 25 ФГОС ООО);</w:t>
      </w:r>
    </w:p>
    <w:p w14:paraId="25455B78" w14:textId="77777777" w:rsidR="00761027" w:rsidRDefault="00761027" w:rsidP="008F38A9">
      <w:pPr>
        <w:spacing w:line="13" w:lineRule="exact"/>
        <w:rPr>
          <w:sz w:val="20"/>
          <w:szCs w:val="20"/>
        </w:rPr>
      </w:pPr>
    </w:p>
    <w:p w14:paraId="70D2C8DB" w14:textId="77777777" w:rsidR="00761027" w:rsidRDefault="00753BB5" w:rsidP="008F38A9">
      <w:pPr>
        <w:tabs>
          <w:tab w:val="left" w:pos="850"/>
        </w:tabs>
        <w:spacing w:after="0" w:line="236" w:lineRule="auto"/>
        <w:ind w:left="360"/>
        <w:jc w:val="both"/>
        <w:rPr>
          <w:rFonts w:eastAsia="Times New Roman"/>
          <w:b/>
          <w:bCs/>
          <w:sz w:val="24"/>
          <w:szCs w:val="24"/>
        </w:rPr>
      </w:pPr>
      <w:r>
        <w:rPr>
          <w:rFonts w:ascii="Times New Roman" w:eastAsia="Times New Roman" w:hAnsi="Times New Roman" w:cs="Times New Roman"/>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14:paraId="61707796" w14:textId="77777777" w:rsidR="00761027" w:rsidRDefault="00761027" w:rsidP="008F38A9">
      <w:pPr>
        <w:spacing w:line="1" w:lineRule="exact"/>
        <w:rPr>
          <w:rFonts w:eastAsia="Times New Roman"/>
          <w:b/>
          <w:bCs/>
          <w:sz w:val="24"/>
          <w:szCs w:val="24"/>
        </w:rPr>
      </w:pPr>
    </w:p>
    <w:p w14:paraId="32A8A36A" w14:textId="77777777" w:rsidR="00761027" w:rsidRDefault="00753BB5" w:rsidP="008F38A9">
      <w:pPr>
        <w:tabs>
          <w:tab w:val="left" w:pos="840"/>
        </w:tabs>
        <w:spacing w:after="0" w:line="240" w:lineRule="auto"/>
        <w:ind w:left="360"/>
        <w:rPr>
          <w:rFonts w:eastAsia="Times New Roman"/>
          <w:b/>
          <w:bCs/>
          <w:sz w:val="24"/>
          <w:szCs w:val="24"/>
        </w:rPr>
      </w:pPr>
      <w:r>
        <w:rPr>
          <w:rFonts w:ascii="Times New Roman" w:eastAsia="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14:paraId="0A91DEE5" w14:textId="77777777" w:rsidR="00761027" w:rsidRDefault="00761027" w:rsidP="008F38A9">
      <w:pPr>
        <w:spacing w:line="12" w:lineRule="exact"/>
        <w:rPr>
          <w:rFonts w:eastAsia="Times New Roman"/>
          <w:b/>
          <w:bCs/>
          <w:sz w:val="24"/>
          <w:szCs w:val="24"/>
        </w:rPr>
      </w:pPr>
    </w:p>
    <w:p w14:paraId="1920B250" w14:textId="77777777" w:rsidR="00761027" w:rsidRDefault="00753BB5" w:rsidP="008F38A9">
      <w:pPr>
        <w:tabs>
          <w:tab w:val="left" w:pos="850"/>
        </w:tabs>
        <w:spacing w:after="0" w:line="234" w:lineRule="auto"/>
        <w:ind w:left="360"/>
        <w:rPr>
          <w:rFonts w:eastAsia="Times New Roman"/>
          <w:b/>
          <w:bCs/>
          <w:sz w:val="24"/>
          <w:szCs w:val="24"/>
        </w:rPr>
      </w:pPr>
      <w:r>
        <w:rPr>
          <w:rFonts w:ascii="Times New Roman" w:eastAsia="Times New Roman" w:hAnsi="Times New Roman" w:cs="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14:paraId="1665669B" w14:textId="77777777" w:rsidR="00761027" w:rsidRDefault="00761027" w:rsidP="003625C2">
      <w:pPr>
        <w:spacing w:after="0" w:line="342" w:lineRule="exact"/>
        <w:rPr>
          <w:sz w:val="20"/>
          <w:szCs w:val="20"/>
        </w:rPr>
      </w:pPr>
    </w:p>
    <w:p w14:paraId="3726E1FD" w14:textId="77777777" w:rsidR="00AA4F7B" w:rsidRDefault="00AA4F7B" w:rsidP="003625C2">
      <w:pPr>
        <w:spacing w:after="0"/>
        <w:ind w:right="-699"/>
        <w:jc w:val="center"/>
        <w:rPr>
          <w:rFonts w:ascii="Times New Roman" w:eastAsia="Times New Roman" w:hAnsi="Times New Roman" w:cs="Times New Roman"/>
          <w:b/>
          <w:bCs/>
          <w:sz w:val="24"/>
          <w:szCs w:val="24"/>
        </w:rPr>
      </w:pPr>
    </w:p>
    <w:p w14:paraId="09B603AD" w14:textId="77777777" w:rsidR="00AA4F7B" w:rsidRDefault="00AA4F7B" w:rsidP="003625C2">
      <w:pPr>
        <w:spacing w:after="0"/>
        <w:ind w:right="-699"/>
        <w:jc w:val="center"/>
        <w:rPr>
          <w:rFonts w:ascii="Times New Roman" w:eastAsia="Times New Roman" w:hAnsi="Times New Roman" w:cs="Times New Roman"/>
          <w:b/>
          <w:bCs/>
          <w:sz w:val="24"/>
          <w:szCs w:val="24"/>
        </w:rPr>
      </w:pPr>
    </w:p>
    <w:p w14:paraId="2F4D2BE4" w14:textId="77777777" w:rsidR="00AA4F7B" w:rsidRDefault="00AA4F7B" w:rsidP="003625C2">
      <w:pPr>
        <w:spacing w:after="0"/>
        <w:ind w:right="-699"/>
        <w:jc w:val="center"/>
        <w:rPr>
          <w:rFonts w:ascii="Times New Roman" w:eastAsia="Times New Roman" w:hAnsi="Times New Roman" w:cs="Times New Roman"/>
          <w:b/>
          <w:bCs/>
          <w:sz w:val="24"/>
          <w:szCs w:val="24"/>
        </w:rPr>
      </w:pPr>
    </w:p>
    <w:p w14:paraId="4B1DFCFC" w14:textId="5D44B128" w:rsidR="00761027" w:rsidRDefault="00753BB5" w:rsidP="003625C2">
      <w:pPr>
        <w:spacing w:after="0"/>
        <w:ind w:right="-699"/>
        <w:jc w:val="center"/>
        <w:rPr>
          <w:sz w:val="20"/>
          <w:szCs w:val="20"/>
        </w:rPr>
      </w:pPr>
      <w:r>
        <w:rPr>
          <w:rFonts w:ascii="Times New Roman" w:eastAsia="Times New Roman" w:hAnsi="Times New Roman" w:cs="Times New Roman"/>
          <w:b/>
          <w:bCs/>
          <w:sz w:val="24"/>
          <w:szCs w:val="24"/>
        </w:rPr>
        <w:t>Организация методической работы</w:t>
      </w:r>
    </w:p>
    <w:p w14:paraId="587F1D9F" w14:textId="77777777" w:rsidR="00761027" w:rsidRDefault="00753BB5" w:rsidP="003625C2">
      <w:pPr>
        <w:tabs>
          <w:tab w:val="left" w:pos="160"/>
        </w:tabs>
        <w:spacing w:after="0"/>
        <w:ind w:right="-719"/>
        <w:jc w:val="center"/>
        <w:rPr>
          <w:sz w:val="20"/>
          <w:szCs w:val="20"/>
        </w:rPr>
      </w:pPr>
      <w:r>
        <w:rPr>
          <w:rFonts w:ascii="Times New Roman" w:eastAsia="Times New Roman" w:hAnsi="Times New Roman" w:cs="Times New Roman"/>
          <w:b/>
          <w:bCs/>
          <w:sz w:val="24"/>
          <w:szCs w:val="24"/>
        </w:rPr>
        <w:t xml:space="preserve">в </w:t>
      </w:r>
      <w:r w:rsidR="003625C2">
        <w:rPr>
          <w:rFonts w:ascii="Times New Roman" w:eastAsia="Times New Roman" w:hAnsi="Times New Roman" w:cs="Times New Roman"/>
          <w:b/>
          <w:bCs/>
          <w:sz w:val="24"/>
          <w:szCs w:val="24"/>
        </w:rPr>
        <w:t>ЧОУ «Школа «Обучение в диалоге»</w:t>
      </w:r>
    </w:p>
    <w:p w14:paraId="1FA040F1" w14:textId="77777777" w:rsidR="00761027" w:rsidRDefault="00761027" w:rsidP="003625C2">
      <w:pPr>
        <w:spacing w:after="0" w:line="283" w:lineRule="exact"/>
        <w:rPr>
          <w:sz w:val="20"/>
          <w:szCs w:val="20"/>
        </w:rPr>
      </w:pPr>
    </w:p>
    <w:p w14:paraId="61E831C5" w14:textId="632047F8" w:rsidR="00761027" w:rsidRDefault="00753BB5" w:rsidP="00172F7C">
      <w:pPr>
        <w:spacing w:after="0" w:line="234" w:lineRule="auto"/>
        <w:ind w:left="700" w:right="5340"/>
        <w:rPr>
          <w:sz w:val="20"/>
          <w:szCs w:val="20"/>
        </w:rPr>
      </w:pPr>
      <w:r>
        <w:rPr>
          <w:rFonts w:ascii="Times New Roman" w:eastAsia="Times New Roman" w:hAnsi="Times New Roman" w:cs="Times New Roman"/>
          <w:b/>
          <w:bCs/>
          <w:sz w:val="24"/>
          <w:szCs w:val="24"/>
        </w:rPr>
        <w:t xml:space="preserve">Цель: </w:t>
      </w:r>
      <w:r>
        <w:rPr>
          <w:rFonts w:ascii="Times New Roman" w:eastAsia="Times New Roman" w:hAnsi="Times New Roman" w:cs="Times New Roman"/>
          <w:sz w:val="24"/>
          <w:szCs w:val="24"/>
        </w:rPr>
        <w:t>Создание научно-методической базы для успешной реализации ФГОСООО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Задачи:</w:t>
      </w:r>
    </w:p>
    <w:p w14:paraId="23CA32B4" w14:textId="77777777" w:rsidR="00761027" w:rsidRDefault="00761027" w:rsidP="00172F7C">
      <w:pPr>
        <w:spacing w:after="0" w:line="14" w:lineRule="exact"/>
        <w:rPr>
          <w:sz w:val="20"/>
          <w:szCs w:val="20"/>
        </w:rPr>
      </w:pPr>
    </w:p>
    <w:p w14:paraId="3F15DFBC" w14:textId="77777777" w:rsidR="00AA4F7B" w:rsidRDefault="00753BB5" w:rsidP="00172F7C">
      <w:pPr>
        <w:spacing w:after="0" w:line="234"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эффективное использование и развитие профессиональных умений педагогов, работающих в условиях вве</w:t>
      </w:r>
      <w:r w:rsidR="00AA4F7B">
        <w:rPr>
          <w:rFonts w:ascii="Times New Roman" w:eastAsia="Times New Roman" w:hAnsi="Times New Roman" w:cs="Times New Roman"/>
          <w:sz w:val="24"/>
          <w:szCs w:val="24"/>
        </w:rPr>
        <w:t xml:space="preserve">дения ФГОС ООО </w:t>
      </w:r>
    </w:p>
    <w:p w14:paraId="1F07D898" w14:textId="108BDC2F" w:rsidR="00761027" w:rsidRDefault="00AA4F7B" w:rsidP="00172F7C">
      <w:pPr>
        <w:spacing w:after="0" w:line="234" w:lineRule="auto"/>
        <w:ind w:firstLine="708"/>
        <w:rPr>
          <w:sz w:val="20"/>
          <w:szCs w:val="20"/>
        </w:rPr>
      </w:pPr>
      <w:r>
        <w:rPr>
          <w:rFonts w:ascii="Times New Roman" w:eastAsia="Times New Roman" w:hAnsi="Times New Roman" w:cs="Times New Roman"/>
          <w:sz w:val="24"/>
          <w:szCs w:val="24"/>
        </w:rPr>
        <w:t>в5-х –9</w:t>
      </w:r>
      <w:r w:rsidR="00753BB5">
        <w:rPr>
          <w:rFonts w:ascii="Times New Roman" w:eastAsia="Times New Roman" w:hAnsi="Times New Roman" w:cs="Times New Roman"/>
          <w:sz w:val="24"/>
          <w:szCs w:val="24"/>
        </w:rPr>
        <w:t>-</w:t>
      </w:r>
      <w:r>
        <w:rPr>
          <w:rFonts w:ascii="Times New Roman" w:eastAsia="Times New Roman" w:hAnsi="Times New Roman" w:cs="Times New Roman"/>
          <w:sz w:val="24"/>
          <w:szCs w:val="24"/>
        </w:rPr>
        <w:t>х</w:t>
      </w:r>
      <w:r w:rsidR="00753BB5">
        <w:rPr>
          <w:rFonts w:ascii="Times New Roman" w:eastAsia="Times New Roman" w:hAnsi="Times New Roman" w:cs="Times New Roman"/>
          <w:sz w:val="24"/>
          <w:szCs w:val="24"/>
        </w:rPr>
        <w:t xml:space="preserve"> классах;</w:t>
      </w:r>
    </w:p>
    <w:p w14:paraId="0B0CF159" w14:textId="77777777" w:rsidR="00761027" w:rsidRDefault="00761027" w:rsidP="00172F7C">
      <w:pPr>
        <w:spacing w:after="0" w:line="14" w:lineRule="exact"/>
        <w:rPr>
          <w:sz w:val="20"/>
          <w:szCs w:val="20"/>
        </w:rPr>
      </w:pPr>
    </w:p>
    <w:p w14:paraId="0A93AAAB" w14:textId="77777777" w:rsidR="00761027" w:rsidRDefault="00753BB5" w:rsidP="00172F7C">
      <w:pPr>
        <w:spacing w:after="0" w:line="234" w:lineRule="auto"/>
        <w:ind w:firstLine="708"/>
        <w:rPr>
          <w:sz w:val="20"/>
          <w:szCs w:val="20"/>
        </w:rPr>
      </w:pPr>
      <w:r>
        <w:rPr>
          <w:rFonts w:ascii="Times New Roman" w:eastAsia="Times New Roman" w:hAnsi="Times New Roman" w:cs="Times New Roman"/>
          <w:sz w:val="24"/>
          <w:szCs w:val="24"/>
        </w:rPr>
        <w:t>систематическое ознакомление с нормативной и методической документацией по вопросам соответствия требованиям новых образовательных стандартов;</w:t>
      </w:r>
    </w:p>
    <w:p w14:paraId="5E071299" w14:textId="77777777" w:rsidR="00761027" w:rsidRDefault="00761027" w:rsidP="00172F7C">
      <w:pPr>
        <w:spacing w:after="0" w:line="2" w:lineRule="exact"/>
        <w:rPr>
          <w:sz w:val="20"/>
          <w:szCs w:val="20"/>
        </w:rPr>
      </w:pPr>
    </w:p>
    <w:p w14:paraId="5061656D" w14:textId="77777777" w:rsidR="00761027" w:rsidRDefault="00753BB5" w:rsidP="00172F7C">
      <w:pPr>
        <w:spacing w:after="0"/>
        <w:ind w:left="700"/>
        <w:rPr>
          <w:sz w:val="20"/>
          <w:szCs w:val="20"/>
        </w:rPr>
      </w:pPr>
      <w:r>
        <w:rPr>
          <w:rFonts w:ascii="Times New Roman" w:eastAsia="Times New Roman" w:hAnsi="Times New Roman" w:cs="Times New Roman"/>
          <w:sz w:val="24"/>
          <w:szCs w:val="24"/>
        </w:rPr>
        <w:t>отбор содержания и составление рабочих программ по предметам с учетом требований ФГОС ООО;</w:t>
      </w:r>
    </w:p>
    <w:p w14:paraId="437CEB60" w14:textId="77777777" w:rsidR="00761027" w:rsidRDefault="00761027" w:rsidP="00172F7C">
      <w:pPr>
        <w:spacing w:after="0" w:line="12" w:lineRule="exact"/>
        <w:rPr>
          <w:sz w:val="20"/>
          <w:szCs w:val="20"/>
        </w:rPr>
      </w:pPr>
    </w:p>
    <w:p w14:paraId="2A5EA77B" w14:textId="77777777" w:rsidR="00761027" w:rsidRDefault="00753BB5" w:rsidP="00172F7C">
      <w:pPr>
        <w:spacing w:after="0" w:line="236" w:lineRule="auto"/>
        <w:ind w:left="700" w:right="560"/>
        <w:rPr>
          <w:sz w:val="20"/>
          <w:szCs w:val="20"/>
        </w:rPr>
      </w:pPr>
      <w:r>
        <w:rPr>
          <w:rFonts w:ascii="Times New Roman" w:eastAsia="Times New Roman" w:hAnsi="Times New Roman" w:cs="Times New Roman"/>
          <w:sz w:val="24"/>
          <w:szCs w:val="24"/>
        </w:rPr>
        <w:t>выработка единых требований к системе оценки достижений учащихся и инструментарий для оценивания результатов обучения; разработка системы промежуточного и итогового мониторинга учащихся; выявление запросов родителей и учащихся к организации внеурочной деятельности;</w:t>
      </w:r>
    </w:p>
    <w:p w14:paraId="0C4BD8DA" w14:textId="77777777" w:rsidR="00761027" w:rsidRDefault="00761027" w:rsidP="00172F7C">
      <w:pPr>
        <w:spacing w:after="0" w:line="14" w:lineRule="exact"/>
        <w:rPr>
          <w:sz w:val="20"/>
          <w:szCs w:val="20"/>
        </w:rPr>
      </w:pPr>
    </w:p>
    <w:p w14:paraId="54CADB64" w14:textId="77777777" w:rsidR="00761027" w:rsidRDefault="00753BB5" w:rsidP="00172F7C">
      <w:pPr>
        <w:spacing w:after="0" w:line="234" w:lineRule="auto"/>
        <w:ind w:firstLine="708"/>
        <w:jc w:val="both"/>
        <w:rPr>
          <w:sz w:val="20"/>
          <w:szCs w:val="20"/>
        </w:rPr>
      </w:pPr>
      <w:r>
        <w:rPr>
          <w:rFonts w:ascii="Times New Roman" w:eastAsia="Times New Roman" w:hAnsi="Times New Roman" w:cs="Times New Roman"/>
          <w:sz w:val="24"/>
          <w:szCs w:val="24"/>
        </w:rPr>
        <w:t>укрепление материальной базы и приведение средств обучения, в том числе учебно-наглядных пособий по предметам в соответствие с современными требованиями к формированию УУД.</w:t>
      </w:r>
    </w:p>
    <w:p w14:paraId="054F6E03" w14:textId="77777777" w:rsidR="00761027" w:rsidRDefault="00761027" w:rsidP="00172F7C">
      <w:pPr>
        <w:spacing w:after="0" w:line="283" w:lineRule="exact"/>
        <w:rPr>
          <w:sz w:val="20"/>
          <w:szCs w:val="20"/>
        </w:rPr>
      </w:pPr>
    </w:p>
    <w:p w14:paraId="533C2508" w14:textId="77777777" w:rsidR="00761027" w:rsidRDefault="00753BB5" w:rsidP="00172F7C">
      <w:pPr>
        <w:spacing w:after="0"/>
        <w:ind w:left="700"/>
        <w:rPr>
          <w:sz w:val="20"/>
          <w:szCs w:val="20"/>
        </w:rPr>
      </w:pPr>
      <w:r>
        <w:rPr>
          <w:rFonts w:ascii="Times New Roman" w:eastAsia="Times New Roman" w:hAnsi="Times New Roman" w:cs="Times New Roman"/>
          <w:b/>
          <w:bCs/>
          <w:i/>
          <w:iCs/>
          <w:sz w:val="24"/>
          <w:szCs w:val="24"/>
        </w:rPr>
        <w:t>Критерии готовности образовательного учреждения к введению ФГОС ООО:</w:t>
      </w:r>
    </w:p>
    <w:p w14:paraId="456589BC" w14:textId="77777777" w:rsidR="00761027" w:rsidRDefault="00753BB5" w:rsidP="00172F7C">
      <w:pPr>
        <w:spacing w:after="0" w:line="235" w:lineRule="auto"/>
        <w:ind w:left="700"/>
        <w:rPr>
          <w:sz w:val="20"/>
          <w:szCs w:val="20"/>
        </w:rPr>
      </w:pPr>
      <w:r>
        <w:rPr>
          <w:rFonts w:ascii="Times New Roman" w:eastAsia="Times New Roman" w:hAnsi="Times New Roman" w:cs="Times New Roman"/>
          <w:sz w:val="24"/>
          <w:szCs w:val="24"/>
        </w:rPr>
        <w:t>разработана и утверждена основная образовательная программа основного общего образования гимназии;</w:t>
      </w:r>
    </w:p>
    <w:p w14:paraId="6361C55D" w14:textId="77777777" w:rsidR="00761027" w:rsidRDefault="00761027" w:rsidP="00172F7C">
      <w:pPr>
        <w:spacing w:after="0" w:line="13" w:lineRule="exact"/>
        <w:rPr>
          <w:sz w:val="20"/>
          <w:szCs w:val="20"/>
        </w:rPr>
      </w:pPr>
    </w:p>
    <w:p w14:paraId="38DD7958" w14:textId="77777777" w:rsidR="00761027" w:rsidRDefault="00753BB5" w:rsidP="00172F7C">
      <w:pPr>
        <w:spacing w:after="0" w:line="234" w:lineRule="auto"/>
        <w:ind w:firstLine="708"/>
        <w:jc w:val="both"/>
        <w:rPr>
          <w:sz w:val="20"/>
          <w:szCs w:val="20"/>
        </w:rPr>
      </w:pPr>
      <w:r>
        <w:rPr>
          <w:rFonts w:ascii="Times New Roman" w:eastAsia="Times New Roman" w:hAnsi="Times New Roman" w:cs="Times New Roman"/>
          <w:sz w:val="24"/>
          <w:szCs w:val="24"/>
        </w:rPr>
        <w:t>нормативная база образовательного учреждения приведена в соответствие с требованиями ФГОС (цели образовательного процесса, режим занятий, финансирование, материально-техническое обеспечение и т. п.);</w:t>
      </w:r>
    </w:p>
    <w:p w14:paraId="238508C6" w14:textId="77777777" w:rsidR="00761027" w:rsidRDefault="00761027" w:rsidP="00172F7C">
      <w:pPr>
        <w:spacing w:after="0" w:line="14" w:lineRule="exact"/>
        <w:rPr>
          <w:sz w:val="20"/>
          <w:szCs w:val="20"/>
        </w:rPr>
      </w:pPr>
    </w:p>
    <w:p w14:paraId="41AE6BAC" w14:textId="39711680" w:rsidR="00761027" w:rsidRDefault="00753BB5">
      <w:pPr>
        <w:spacing w:line="234" w:lineRule="auto"/>
        <w:ind w:firstLine="708"/>
        <w:jc w:val="both"/>
        <w:rPr>
          <w:sz w:val="20"/>
          <w:szCs w:val="20"/>
        </w:rPr>
      </w:pPr>
      <w:r>
        <w:rPr>
          <w:rFonts w:ascii="Times New Roman" w:eastAsia="Times New Roman" w:hAnsi="Times New Roman" w:cs="Times New Roman"/>
          <w:sz w:val="24"/>
          <w:szCs w:val="24"/>
        </w:rPr>
        <w:t xml:space="preserve">приведены в соответствие с требованиями ФГОС основного общего образования и новыми тарифно-квалификационными характеристиками должностные инструкции работников </w:t>
      </w:r>
      <w:r w:rsidR="00AA4F7B">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w:t>
      </w:r>
    </w:p>
    <w:p w14:paraId="5E1A989C" w14:textId="77777777" w:rsidR="00761027" w:rsidRDefault="00753BB5">
      <w:pPr>
        <w:spacing w:line="234" w:lineRule="auto"/>
        <w:ind w:firstLine="708"/>
        <w:jc w:val="both"/>
        <w:rPr>
          <w:sz w:val="20"/>
          <w:szCs w:val="20"/>
        </w:rPr>
      </w:pPr>
      <w:r>
        <w:rPr>
          <w:rFonts w:ascii="Times New Roman" w:eastAsia="Times New Roman" w:hAnsi="Times New Roman" w:cs="Times New Roman"/>
          <w:sz w:val="24"/>
          <w:szCs w:val="24"/>
        </w:rPr>
        <w:t>определен список учебников и учебных пособий, используемых в образовательном процессе в соответствии с ФГОС основного общего образования;</w:t>
      </w:r>
    </w:p>
    <w:p w14:paraId="5C1FCC28" w14:textId="58408C07" w:rsidR="00761027" w:rsidRDefault="00753BB5" w:rsidP="00172F7C">
      <w:pPr>
        <w:spacing w:after="0" w:line="234" w:lineRule="auto"/>
        <w:ind w:firstLine="708"/>
        <w:jc w:val="both"/>
        <w:rPr>
          <w:sz w:val="20"/>
          <w:szCs w:val="20"/>
        </w:rPr>
      </w:pPr>
      <w:r>
        <w:rPr>
          <w:rFonts w:ascii="Times New Roman" w:eastAsia="Times New Roman" w:hAnsi="Times New Roman" w:cs="Times New Roman"/>
          <w:sz w:val="24"/>
          <w:szCs w:val="24"/>
        </w:rPr>
        <w:t>определена оптимальная для реализации модель организации образовательного процесса, обеспечивающая организацию внеурочной деятельности учащихся; разработан план методической работы, обеспечивающей сопро</w:t>
      </w:r>
      <w:r w:rsidR="00AA4F7B">
        <w:rPr>
          <w:rFonts w:ascii="Times New Roman" w:eastAsia="Times New Roman" w:hAnsi="Times New Roman" w:cs="Times New Roman"/>
          <w:sz w:val="24"/>
          <w:szCs w:val="24"/>
        </w:rPr>
        <w:t>вождение введения ФГОС в 5-х – 9</w:t>
      </w:r>
      <w:r>
        <w:rPr>
          <w:rFonts w:ascii="Times New Roman" w:eastAsia="Times New Roman" w:hAnsi="Times New Roman" w:cs="Times New Roman"/>
          <w:sz w:val="24"/>
          <w:szCs w:val="24"/>
        </w:rPr>
        <w:t>-х классах;</w:t>
      </w:r>
    </w:p>
    <w:p w14:paraId="4AE80FCB" w14:textId="77777777" w:rsidR="00761027" w:rsidRDefault="00761027" w:rsidP="00172F7C">
      <w:pPr>
        <w:spacing w:after="0" w:line="2" w:lineRule="exact"/>
        <w:rPr>
          <w:sz w:val="20"/>
          <w:szCs w:val="20"/>
        </w:rPr>
      </w:pPr>
    </w:p>
    <w:p w14:paraId="43B2C2DA" w14:textId="77777777" w:rsidR="00761027" w:rsidRDefault="00753BB5" w:rsidP="00172F7C">
      <w:pPr>
        <w:spacing w:after="0"/>
        <w:ind w:left="700"/>
        <w:rPr>
          <w:sz w:val="20"/>
          <w:szCs w:val="20"/>
        </w:rPr>
      </w:pPr>
      <w:r>
        <w:rPr>
          <w:rFonts w:ascii="Times New Roman" w:eastAsia="Times New Roman" w:hAnsi="Times New Roman" w:cs="Times New Roman"/>
          <w:sz w:val="24"/>
          <w:szCs w:val="24"/>
        </w:rPr>
        <w:t>осуществлено повышение квалификации всех учителей будущих 5-х – 6-</w:t>
      </w:r>
      <w:proofErr w:type="gramStart"/>
      <w:r>
        <w:rPr>
          <w:rFonts w:ascii="Times New Roman" w:eastAsia="Times New Roman" w:hAnsi="Times New Roman" w:cs="Times New Roman"/>
          <w:sz w:val="24"/>
          <w:szCs w:val="24"/>
        </w:rPr>
        <w:t>х  классов</w:t>
      </w:r>
      <w:proofErr w:type="gramEnd"/>
      <w:r>
        <w:rPr>
          <w:rFonts w:ascii="Times New Roman" w:eastAsia="Times New Roman" w:hAnsi="Times New Roman" w:cs="Times New Roman"/>
          <w:sz w:val="24"/>
          <w:szCs w:val="24"/>
        </w:rPr>
        <w:t>;</w:t>
      </w:r>
    </w:p>
    <w:p w14:paraId="3BE9F272" w14:textId="77777777" w:rsidR="00761027" w:rsidRDefault="00753BB5">
      <w:pPr>
        <w:spacing w:line="234" w:lineRule="auto"/>
        <w:ind w:firstLine="708"/>
        <w:rPr>
          <w:sz w:val="20"/>
          <w:szCs w:val="20"/>
        </w:rPr>
      </w:pPr>
      <w:r>
        <w:rPr>
          <w:rFonts w:ascii="Times New Roman" w:eastAsia="Times New Roman" w:hAnsi="Times New Roman" w:cs="Times New Roman"/>
          <w:sz w:val="24"/>
          <w:szCs w:val="24"/>
        </w:rPr>
        <w:t>обеспечены кадровые, финансовые, материально-технические и иные условия реализации основной образовательной программы основного общего образования в соответствии с требованиями ФГОС.</w:t>
      </w:r>
    </w:p>
    <w:p w14:paraId="1906E3AC" w14:textId="77777777" w:rsidR="00761027" w:rsidRDefault="00761027">
      <w:pPr>
        <w:spacing w:line="358" w:lineRule="exact"/>
        <w:rPr>
          <w:sz w:val="20"/>
          <w:szCs w:val="20"/>
        </w:rPr>
      </w:pPr>
    </w:p>
    <w:p w14:paraId="6C70F380" w14:textId="77777777" w:rsidR="00AA4F7B" w:rsidRDefault="00AA4F7B">
      <w:pPr>
        <w:ind w:left="700"/>
        <w:rPr>
          <w:rFonts w:ascii="Times New Roman" w:eastAsia="Times New Roman" w:hAnsi="Times New Roman" w:cs="Times New Roman"/>
          <w:b/>
          <w:bCs/>
          <w:sz w:val="24"/>
          <w:szCs w:val="24"/>
        </w:rPr>
      </w:pPr>
    </w:p>
    <w:p w14:paraId="479BF72F" w14:textId="77777777" w:rsidR="00AA4F7B" w:rsidRDefault="00AA4F7B">
      <w:pPr>
        <w:ind w:left="700"/>
        <w:rPr>
          <w:rFonts w:ascii="Times New Roman" w:eastAsia="Times New Roman" w:hAnsi="Times New Roman" w:cs="Times New Roman"/>
          <w:b/>
          <w:bCs/>
          <w:sz w:val="24"/>
          <w:szCs w:val="24"/>
        </w:rPr>
      </w:pPr>
    </w:p>
    <w:p w14:paraId="4B22AECF" w14:textId="77777777" w:rsidR="00AA4F7B" w:rsidRDefault="00AA4F7B">
      <w:pPr>
        <w:ind w:left="700"/>
        <w:rPr>
          <w:rFonts w:ascii="Times New Roman" w:eastAsia="Times New Roman" w:hAnsi="Times New Roman" w:cs="Times New Roman"/>
          <w:b/>
          <w:bCs/>
          <w:sz w:val="24"/>
          <w:szCs w:val="24"/>
        </w:rPr>
      </w:pPr>
    </w:p>
    <w:p w14:paraId="3858F24F" w14:textId="4DBF9E24" w:rsidR="00761027" w:rsidRDefault="00753BB5">
      <w:pPr>
        <w:ind w:left="700"/>
        <w:rPr>
          <w:sz w:val="20"/>
          <w:szCs w:val="20"/>
        </w:rPr>
      </w:pPr>
      <w:r>
        <w:rPr>
          <w:rFonts w:ascii="Times New Roman" w:eastAsia="Times New Roman" w:hAnsi="Times New Roman" w:cs="Times New Roman"/>
          <w:b/>
          <w:bCs/>
          <w:sz w:val="24"/>
          <w:szCs w:val="24"/>
        </w:rPr>
        <w:t>Модель аналитической таблицы для оценки базовых компетентностей педагогов</w:t>
      </w:r>
    </w:p>
    <w:p w14:paraId="47549CB6" w14:textId="77777777" w:rsidR="00761027" w:rsidRDefault="00761027">
      <w:pPr>
        <w:spacing w:line="259" w:lineRule="exact"/>
        <w:rPr>
          <w:sz w:val="20"/>
          <w:szCs w:val="20"/>
        </w:rPr>
      </w:pPr>
    </w:p>
    <w:tbl>
      <w:tblPr>
        <w:tblW w:w="14580" w:type="dxa"/>
        <w:tblInd w:w="10" w:type="dxa"/>
        <w:tblLayout w:type="fixed"/>
        <w:tblCellMar>
          <w:left w:w="0" w:type="dxa"/>
          <w:right w:w="0" w:type="dxa"/>
        </w:tblCellMar>
        <w:tblLook w:val="04A0" w:firstRow="1" w:lastRow="0" w:firstColumn="1" w:lastColumn="0" w:noHBand="0" w:noVBand="1"/>
      </w:tblPr>
      <w:tblGrid>
        <w:gridCol w:w="660"/>
        <w:gridCol w:w="1020"/>
        <w:gridCol w:w="40"/>
        <w:gridCol w:w="160"/>
        <w:gridCol w:w="120"/>
        <w:gridCol w:w="60"/>
        <w:gridCol w:w="220"/>
        <w:gridCol w:w="180"/>
        <w:gridCol w:w="100"/>
        <w:gridCol w:w="500"/>
        <w:gridCol w:w="180"/>
        <w:gridCol w:w="320"/>
        <w:gridCol w:w="480"/>
        <w:gridCol w:w="460"/>
        <w:gridCol w:w="500"/>
        <w:gridCol w:w="140"/>
        <w:gridCol w:w="220"/>
        <w:gridCol w:w="40"/>
        <w:gridCol w:w="100"/>
        <w:gridCol w:w="20"/>
        <w:gridCol w:w="20"/>
        <w:gridCol w:w="200"/>
        <w:gridCol w:w="240"/>
        <w:gridCol w:w="380"/>
        <w:gridCol w:w="240"/>
        <w:gridCol w:w="120"/>
        <w:gridCol w:w="320"/>
        <w:gridCol w:w="80"/>
        <w:gridCol w:w="40"/>
        <w:gridCol w:w="140"/>
        <w:gridCol w:w="20"/>
        <w:gridCol w:w="20"/>
        <w:gridCol w:w="240"/>
        <w:gridCol w:w="200"/>
        <w:gridCol w:w="60"/>
        <w:gridCol w:w="500"/>
        <w:gridCol w:w="120"/>
        <w:gridCol w:w="480"/>
        <w:gridCol w:w="580"/>
        <w:gridCol w:w="160"/>
        <w:gridCol w:w="480"/>
        <w:gridCol w:w="20"/>
        <w:gridCol w:w="140"/>
        <w:gridCol w:w="40"/>
        <w:gridCol w:w="180"/>
        <w:gridCol w:w="140"/>
        <w:gridCol w:w="200"/>
        <w:gridCol w:w="140"/>
        <w:gridCol w:w="140"/>
        <w:gridCol w:w="400"/>
        <w:gridCol w:w="120"/>
        <w:gridCol w:w="80"/>
        <w:gridCol w:w="20"/>
        <w:gridCol w:w="340"/>
        <w:gridCol w:w="120"/>
        <w:gridCol w:w="300"/>
        <w:gridCol w:w="40"/>
        <w:gridCol w:w="100"/>
        <w:gridCol w:w="380"/>
        <w:gridCol w:w="60"/>
        <w:gridCol w:w="100"/>
        <w:gridCol w:w="180"/>
        <w:gridCol w:w="200"/>
        <w:gridCol w:w="600"/>
        <w:gridCol w:w="380"/>
      </w:tblGrid>
      <w:tr w:rsidR="00761027" w14:paraId="5F2D5811" w14:textId="77777777" w:rsidTr="00BD0BAE">
        <w:trPr>
          <w:trHeight w:val="283"/>
        </w:trPr>
        <w:tc>
          <w:tcPr>
            <w:tcW w:w="660" w:type="dxa"/>
            <w:tcBorders>
              <w:top w:val="single" w:sz="8" w:space="0" w:color="auto"/>
              <w:left w:val="single" w:sz="8" w:space="0" w:color="auto"/>
              <w:right w:val="single" w:sz="8" w:space="0" w:color="auto"/>
            </w:tcBorders>
            <w:vAlign w:val="bottom"/>
          </w:tcPr>
          <w:p w14:paraId="140CCE0F" w14:textId="77777777" w:rsidR="00761027" w:rsidRDefault="00753BB5">
            <w:pPr>
              <w:ind w:left="120"/>
              <w:rPr>
                <w:sz w:val="20"/>
                <w:szCs w:val="20"/>
              </w:rPr>
            </w:pPr>
            <w:r>
              <w:rPr>
                <w:rFonts w:ascii="Times New Roman" w:eastAsia="Times New Roman" w:hAnsi="Times New Roman" w:cs="Times New Roman"/>
                <w:b/>
                <w:bCs/>
                <w:sz w:val="24"/>
                <w:szCs w:val="24"/>
              </w:rPr>
              <w:t>№</w:t>
            </w:r>
          </w:p>
        </w:tc>
        <w:tc>
          <w:tcPr>
            <w:tcW w:w="1060" w:type="dxa"/>
            <w:gridSpan w:val="2"/>
            <w:tcBorders>
              <w:top w:val="single" w:sz="8" w:space="0" w:color="auto"/>
            </w:tcBorders>
            <w:vAlign w:val="bottom"/>
          </w:tcPr>
          <w:p w14:paraId="4A49C40E" w14:textId="77777777" w:rsidR="00761027" w:rsidRDefault="00753BB5">
            <w:pPr>
              <w:ind w:left="100"/>
              <w:rPr>
                <w:sz w:val="20"/>
                <w:szCs w:val="20"/>
              </w:rPr>
            </w:pPr>
            <w:r>
              <w:rPr>
                <w:rFonts w:ascii="Times New Roman" w:eastAsia="Times New Roman" w:hAnsi="Times New Roman" w:cs="Times New Roman"/>
                <w:b/>
                <w:bCs/>
                <w:sz w:val="24"/>
                <w:szCs w:val="24"/>
              </w:rPr>
              <w:t>Базовые</w:t>
            </w:r>
          </w:p>
        </w:tc>
        <w:tc>
          <w:tcPr>
            <w:tcW w:w="280" w:type="dxa"/>
            <w:gridSpan w:val="2"/>
            <w:tcBorders>
              <w:top w:val="single" w:sz="8" w:space="0" w:color="auto"/>
            </w:tcBorders>
            <w:vAlign w:val="bottom"/>
          </w:tcPr>
          <w:p w14:paraId="0AF3262E" w14:textId="77777777" w:rsidR="00761027" w:rsidRDefault="00761027">
            <w:pPr>
              <w:rPr>
                <w:sz w:val="24"/>
                <w:szCs w:val="24"/>
              </w:rPr>
            </w:pPr>
          </w:p>
        </w:tc>
        <w:tc>
          <w:tcPr>
            <w:tcW w:w="1060" w:type="dxa"/>
            <w:gridSpan w:val="5"/>
            <w:tcBorders>
              <w:top w:val="single" w:sz="8" w:space="0" w:color="auto"/>
            </w:tcBorders>
            <w:vAlign w:val="bottom"/>
          </w:tcPr>
          <w:p w14:paraId="2D0C6510" w14:textId="77777777" w:rsidR="00761027" w:rsidRDefault="00761027">
            <w:pPr>
              <w:rPr>
                <w:sz w:val="24"/>
                <w:szCs w:val="24"/>
              </w:rPr>
            </w:pPr>
          </w:p>
        </w:tc>
        <w:tc>
          <w:tcPr>
            <w:tcW w:w="500" w:type="dxa"/>
            <w:gridSpan w:val="2"/>
            <w:tcBorders>
              <w:top w:val="single" w:sz="8" w:space="0" w:color="auto"/>
              <w:right w:val="single" w:sz="8" w:space="0" w:color="auto"/>
            </w:tcBorders>
            <w:vAlign w:val="bottom"/>
          </w:tcPr>
          <w:p w14:paraId="4F8DF30C" w14:textId="77777777" w:rsidR="00761027" w:rsidRDefault="00761027">
            <w:pPr>
              <w:rPr>
                <w:sz w:val="24"/>
                <w:szCs w:val="24"/>
              </w:rPr>
            </w:pPr>
          </w:p>
        </w:tc>
        <w:tc>
          <w:tcPr>
            <w:tcW w:w="940" w:type="dxa"/>
            <w:gridSpan w:val="2"/>
            <w:tcBorders>
              <w:top w:val="single" w:sz="8" w:space="0" w:color="auto"/>
            </w:tcBorders>
            <w:vAlign w:val="bottom"/>
          </w:tcPr>
          <w:p w14:paraId="13B20434" w14:textId="77777777" w:rsidR="00761027" w:rsidRDefault="00761027">
            <w:pPr>
              <w:rPr>
                <w:sz w:val="24"/>
                <w:szCs w:val="24"/>
              </w:rPr>
            </w:pPr>
          </w:p>
        </w:tc>
        <w:tc>
          <w:tcPr>
            <w:tcW w:w="860" w:type="dxa"/>
            <w:gridSpan w:val="3"/>
            <w:tcBorders>
              <w:top w:val="single" w:sz="8" w:space="0" w:color="auto"/>
            </w:tcBorders>
            <w:vAlign w:val="bottom"/>
          </w:tcPr>
          <w:p w14:paraId="2F58077F" w14:textId="77777777" w:rsidR="00761027" w:rsidRDefault="00761027">
            <w:pPr>
              <w:rPr>
                <w:sz w:val="24"/>
                <w:szCs w:val="24"/>
              </w:rPr>
            </w:pPr>
          </w:p>
        </w:tc>
        <w:tc>
          <w:tcPr>
            <w:tcW w:w="620" w:type="dxa"/>
            <w:gridSpan w:val="6"/>
            <w:tcBorders>
              <w:top w:val="single" w:sz="8" w:space="0" w:color="auto"/>
            </w:tcBorders>
            <w:vAlign w:val="bottom"/>
          </w:tcPr>
          <w:p w14:paraId="5F246D59" w14:textId="77777777" w:rsidR="00761027" w:rsidRDefault="00761027">
            <w:pPr>
              <w:rPr>
                <w:sz w:val="24"/>
                <w:szCs w:val="24"/>
              </w:rPr>
            </w:pPr>
          </w:p>
        </w:tc>
        <w:tc>
          <w:tcPr>
            <w:tcW w:w="380" w:type="dxa"/>
            <w:tcBorders>
              <w:top w:val="single" w:sz="8" w:space="0" w:color="auto"/>
            </w:tcBorders>
            <w:vAlign w:val="bottom"/>
          </w:tcPr>
          <w:p w14:paraId="1383E3D9" w14:textId="77777777" w:rsidR="00761027" w:rsidRDefault="00761027">
            <w:pPr>
              <w:rPr>
                <w:sz w:val="24"/>
                <w:szCs w:val="24"/>
              </w:rPr>
            </w:pPr>
          </w:p>
        </w:tc>
        <w:tc>
          <w:tcPr>
            <w:tcW w:w="980" w:type="dxa"/>
            <w:gridSpan w:val="8"/>
            <w:tcBorders>
              <w:top w:val="single" w:sz="8" w:space="0" w:color="auto"/>
            </w:tcBorders>
            <w:vAlign w:val="bottom"/>
          </w:tcPr>
          <w:p w14:paraId="45C8C09E" w14:textId="77777777" w:rsidR="00761027" w:rsidRDefault="00761027">
            <w:pPr>
              <w:rPr>
                <w:sz w:val="24"/>
                <w:szCs w:val="24"/>
              </w:rPr>
            </w:pPr>
          </w:p>
        </w:tc>
        <w:tc>
          <w:tcPr>
            <w:tcW w:w="1000" w:type="dxa"/>
            <w:gridSpan w:val="4"/>
            <w:tcBorders>
              <w:top w:val="single" w:sz="8" w:space="0" w:color="auto"/>
            </w:tcBorders>
            <w:vAlign w:val="bottom"/>
          </w:tcPr>
          <w:p w14:paraId="41923D7F" w14:textId="77777777" w:rsidR="00761027" w:rsidRDefault="00761027">
            <w:pPr>
              <w:rPr>
                <w:sz w:val="24"/>
                <w:szCs w:val="24"/>
              </w:rPr>
            </w:pPr>
          </w:p>
        </w:tc>
        <w:tc>
          <w:tcPr>
            <w:tcW w:w="600" w:type="dxa"/>
            <w:gridSpan w:val="2"/>
            <w:tcBorders>
              <w:top w:val="single" w:sz="8" w:space="0" w:color="auto"/>
              <w:right w:val="single" w:sz="8" w:space="0" w:color="auto"/>
            </w:tcBorders>
            <w:vAlign w:val="bottom"/>
          </w:tcPr>
          <w:p w14:paraId="224E11A6" w14:textId="77777777" w:rsidR="00761027" w:rsidRDefault="00761027">
            <w:pPr>
              <w:rPr>
                <w:sz w:val="24"/>
                <w:szCs w:val="24"/>
              </w:rPr>
            </w:pPr>
          </w:p>
        </w:tc>
        <w:tc>
          <w:tcPr>
            <w:tcW w:w="1420" w:type="dxa"/>
            <w:gridSpan w:val="6"/>
            <w:tcBorders>
              <w:top w:val="single" w:sz="8" w:space="0" w:color="auto"/>
            </w:tcBorders>
            <w:vAlign w:val="bottom"/>
          </w:tcPr>
          <w:p w14:paraId="2807BEFC" w14:textId="77777777" w:rsidR="00761027" w:rsidRDefault="00761027">
            <w:pPr>
              <w:rPr>
                <w:sz w:val="24"/>
                <w:szCs w:val="24"/>
              </w:rPr>
            </w:pPr>
          </w:p>
        </w:tc>
        <w:tc>
          <w:tcPr>
            <w:tcW w:w="320" w:type="dxa"/>
            <w:gridSpan w:val="2"/>
            <w:tcBorders>
              <w:top w:val="single" w:sz="8" w:space="0" w:color="auto"/>
            </w:tcBorders>
            <w:vAlign w:val="bottom"/>
          </w:tcPr>
          <w:p w14:paraId="4C368D6E" w14:textId="77777777" w:rsidR="00761027" w:rsidRDefault="00761027">
            <w:pPr>
              <w:rPr>
                <w:sz w:val="24"/>
                <w:szCs w:val="24"/>
              </w:rPr>
            </w:pPr>
          </w:p>
        </w:tc>
        <w:tc>
          <w:tcPr>
            <w:tcW w:w="880" w:type="dxa"/>
            <w:gridSpan w:val="4"/>
            <w:tcBorders>
              <w:top w:val="single" w:sz="8" w:space="0" w:color="auto"/>
            </w:tcBorders>
            <w:vAlign w:val="bottom"/>
          </w:tcPr>
          <w:p w14:paraId="63DCA487" w14:textId="77777777" w:rsidR="00761027" w:rsidRDefault="00761027">
            <w:pPr>
              <w:rPr>
                <w:sz w:val="24"/>
                <w:szCs w:val="24"/>
              </w:rPr>
            </w:pPr>
          </w:p>
        </w:tc>
        <w:tc>
          <w:tcPr>
            <w:tcW w:w="1120" w:type="dxa"/>
            <w:gridSpan w:val="8"/>
            <w:tcBorders>
              <w:top w:val="single" w:sz="8" w:space="0" w:color="auto"/>
            </w:tcBorders>
            <w:vAlign w:val="bottom"/>
          </w:tcPr>
          <w:p w14:paraId="22A0BAA4" w14:textId="77777777" w:rsidR="00761027" w:rsidRDefault="00761027">
            <w:pPr>
              <w:rPr>
                <w:sz w:val="24"/>
                <w:szCs w:val="24"/>
              </w:rPr>
            </w:pPr>
          </w:p>
        </w:tc>
        <w:tc>
          <w:tcPr>
            <w:tcW w:w="380" w:type="dxa"/>
            <w:tcBorders>
              <w:top w:val="single" w:sz="8" w:space="0" w:color="auto"/>
            </w:tcBorders>
            <w:vAlign w:val="bottom"/>
          </w:tcPr>
          <w:p w14:paraId="0B24F920" w14:textId="77777777" w:rsidR="00761027" w:rsidRDefault="00761027">
            <w:pPr>
              <w:rPr>
                <w:sz w:val="24"/>
                <w:szCs w:val="24"/>
              </w:rPr>
            </w:pPr>
          </w:p>
        </w:tc>
        <w:tc>
          <w:tcPr>
            <w:tcW w:w="1520" w:type="dxa"/>
            <w:gridSpan w:val="6"/>
            <w:tcBorders>
              <w:top w:val="single" w:sz="8" w:space="0" w:color="auto"/>
              <w:right w:val="single" w:sz="8" w:space="0" w:color="auto"/>
            </w:tcBorders>
            <w:vAlign w:val="bottom"/>
          </w:tcPr>
          <w:p w14:paraId="24760869" w14:textId="77777777" w:rsidR="00761027" w:rsidRDefault="00761027">
            <w:pPr>
              <w:rPr>
                <w:sz w:val="24"/>
                <w:szCs w:val="24"/>
              </w:rPr>
            </w:pPr>
          </w:p>
        </w:tc>
      </w:tr>
      <w:tr w:rsidR="00761027" w14:paraId="54F16A35" w14:textId="77777777" w:rsidTr="00BD0BAE">
        <w:trPr>
          <w:trHeight w:val="276"/>
        </w:trPr>
        <w:tc>
          <w:tcPr>
            <w:tcW w:w="660" w:type="dxa"/>
            <w:tcBorders>
              <w:left w:val="single" w:sz="8" w:space="0" w:color="auto"/>
              <w:right w:val="single" w:sz="8" w:space="0" w:color="auto"/>
            </w:tcBorders>
            <w:vAlign w:val="bottom"/>
          </w:tcPr>
          <w:p w14:paraId="69987FA8" w14:textId="77777777" w:rsidR="00761027" w:rsidRDefault="00753BB5">
            <w:pPr>
              <w:ind w:left="120"/>
              <w:rPr>
                <w:sz w:val="20"/>
                <w:szCs w:val="20"/>
              </w:rPr>
            </w:pPr>
            <w:r>
              <w:rPr>
                <w:rFonts w:ascii="Times New Roman" w:eastAsia="Times New Roman" w:hAnsi="Times New Roman" w:cs="Times New Roman"/>
                <w:b/>
                <w:bCs/>
                <w:sz w:val="24"/>
                <w:szCs w:val="24"/>
              </w:rPr>
              <w:t>п/п</w:t>
            </w:r>
          </w:p>
        </w:tc>
        <w:tc>
          <w:tcPr>
            <w:tcW w:w="2400" w:type="dxa"/>
            <w:gridSpan w:val="9"/>
            <w:vAlign w:val="bottom"/>
          </w:tcPr>
          <w:p w14:paraId="1A66370F" w14:textId="77777777" w:rsidR="00761027" w:rsidRDefault="00753BB5">
            <w:pPr>
              <w:ind w:left="100"/>
              <w:rPr>
                <w:sz w:val="20"/>
                <w:szCs w:val="20"/>
              </w:rPr>
            </w:pPr>
            <w:r>
              <w:rPr>
                <w:rFonts w:ascii="Times New Roman" w:eastAsia="Times New Roman" w:hAnsi="Times New Roman" w:cs="Times New Roman"/>
                <w:b/>
                <w:bCs/>
                <w:sz w:val="24"/>
                <w:szCs w:val="24"/>
              </w:rPr>
              <w:t>компетентности</w:t>
            </w:r>
          </w:p>
        </w:tc>
        <w:tc>
          <w:tcPr>
            <w:tcW w:w="500" w:type="dxa"/>
            <w:gridSpan w:val="2"/>
            <w:tcBorders>
              <w:right w:val="single" w:sz="8" w:space="0" w:color="auto"/>
            </w:tcBorders>
            <w:vAlign w:val="bottom"/>
          </w:tcPr>
          <w:p w14:paraId="5E5B0AEC" w14:textId="77777777" w:rsidR="00761027" w:rsidRDefault="00761027">
            <w:pPr>
              <w:rPr>
                <w:sz w:val="24"/>
                <w:szCs w:val="24"/>
              </w:rPr>
            </w:pPr>
          </w:p>
        </w:tc>
        <w:tc>
          <w:tcPr>
            <w:tcW w:w="4780" w:type="dxa"/>
            <w:gridSpan w:val="24"/>
            <w:vAlign w:val="bottom"/>
          </w:tcPr>
          <w:p w14:paraId="65BEDCB8" w14:textId="77777777" w:rsidR="00761027" w:rsidRDefault="00753BB5">
            <w:pPr>
              <w:ind w:left="80"/>
              <w:rPr>
                <w:sz w:val="20"/>
                <w:szCs w:val="20"/>
              </w:rPr>
            </w:pPr>
            <w:r>
              <w:rPr>
                <w:rFonts w:ascii="Times New Roman" w:eastAsia="Times New Roman" w:hAnsi="Times New Roman" w:cs="Times New Roman"/>
                <w:b/>
                <w:bCs/>
                <w:sz w:val="24"/>
                <w:szCs w:val="24"/>
              </w:rPr>
              <w:t>Характеристики компетентностей</w:t>
            </w:r>
          </w:p>
        </w:tc>
        <w:tc>
          <w:tcPr>
            <w:tcW w:w="600" w:type="dxa"/>
            <w:gridSpan w:val="2"/>
            <w:tcBorders>
              <w:right w:val="single" w:sz="8" w:space="0" w:color="auto"/>
            </w:tcBorders>
            <w:vAlign w:val="bottom"/>
          </w:tcPr>
          <w:p w14:paraId="662668A4" w14:textId="77777777" w:rsidR="00761027" w:rsidRDefault="00761027">
            <w:pPr>
              <w:rPr>
                <w:sz w:val="24"/>
                <w:szCs w:val="24"/>
              </w:rPr>
            </w:pPr>
          </w:p>
        </w:tc>
        <w:tc>
          <w:tcPr>
            <w:tcW w:w="4120" w:type="dxa"/>
            <w:gridSpan w:val="21"/>
            <w:vAlign w:val="bottom"/>
          </w:tcPr>
          <w:p w14:paraId="6A8947B3" w14:textId="77777777" w:rsidR="00761027" w:rsidRDefault="00753BB5">
            <w:pPr>
              <w:ind w:left="100"/>
              <w:rPr>
                <w:sz w:val="20"/>
                <w:szCs w:val="20"/>
              </w:rPr>
            </w:pPr>
            <w:r>
              <w:rPr>
                <w:rFonts w:ascii="Times New Roman" w:eastAsia="Times New Roman" w:hAnsi="Times New Roman" w:cs="Times New Roman"/>
                <w:b/>
                <w:bCs/>
                <w:sz w:val="24"/>
                <w:szCs w:val="24"/>
              </w:rPr>
              <w:t>Показатели оценки компетентности</w:t>
            </w:r>
          </w:p>
        </w:tc>
        <w:tc>
          <w:tcPr>
            <w:tcW w:w="1520" w:type="dxa"/>
            <w:gridSpan w:val="6"/>
            <w:tcBorders>
              <w:right w:val="single" w:sz="8" w:space="0" w:color="auto"/>
            </w:tcBorders>
            <w:vAlign w:val="bottom"/>
          </w:tcPr>
          <w:p w14:paraId="2F907BFD" w14:textId="77777777" w:rsidR="00761027" w:rsidRDefault="00761027">
            <w:pPr>
              <w:rPr>
                <w:sz w:val="24"/>
                <w:szCs w:val="24"/>
              </w:rPr>
            </w:pPr>
          </w:p>
        </w:tc>
      </w:tr>
      <w:tr w:rsidR="00761027" w14:paraId="3CA93936" w14:textId="77777777" w:rsidTr="00BD0BAE">
        <w:trPr>
          <w:trHeight w:val="277"/>
        </w:trPr>
        <w:tc>
          <w:tcPr>
            <w:tcW w:w="660" w:type="dxa"/>
            <w:tcBorders>
              <w:left w:val="single" w:sz="8" w:space="0" w:color="auto"/>
              <w:bottom w:val="single" w:sz="8" w:space="0" w:color="auto"/>
              <w:right w:val="single" w:sz="8" w:space="0" w:color="auto"/>
            </w:tcBorders>
            <w:vAlign w:val="bottom"/>
          </w:tcPr>
          <w:p w14:paraId="4C84502A" w14:textId="77777777" w:rsidR="00761027" w:rsidRDefault="00761027">
            <w:pPr>
              <w:rPr>
                <w:sz w:val="24"/>
                <w:szCs w:val="24"/>
              </w:rPr>
            </w:pPr>
          </w:p>
        </w:tc>
        <w:tc>
          <w:tcPr>
            <w:tcW w:w="1060" w:type="dxa"/>
            <w:gridSpan w:val="2"/>
            <w:tcBorders>
              <w:bottom w:val="single" w:sz="8" w:space="0" w:color="auto"/>
            </w:tcBorders>
            <w:vAlign w:val="bottom"/>
          </w:tcPr>
          <w:p w14:paraId="0B043E17" w14:textId="77777777" w:rsidR="00761027" w:rsidRDefault="00753BB5">
            <w:pPr>
              <w:ind w:left="100"/>
              <w:rPr>
                <w:sz w:val="20"/>
                <w:szCs w:val="20"/>
              </w:rPr>
            </w:pPr>
            <w:r>
              <w:rPr>
                <w:rFonts w:ascii="Times New Roman" w:eastAsia="Times New Roman" w:hAnsi="Times New Roman" w:cs="Times New Roman"/>
                <w:b/>
                <w:bCs/>
                <w:w w:val="99"/>
                <w:sz w:val="24"/>
                <w:szCs w:val="24"/>
              </w:rPr>
              <w:t>педагога</w:t>
            </w:r>
          </w:p>
        </w:tc>
        <w:tc>
          <w:tcPr>
            <w:tcW w:w="280" w:type="dxa"/>
            <w:gridSpan w:val="2"/>
            <w:tcBorders>
              <w:bottom w:val="single" w:sz="8" w:space="0" w:color="auto"/>
            </w:tcBorders>
            <w:vAlign w:val="bottom"/>
          </w:tcPr>
          <w:p w14:paraId="3CCEC23C" w14:textId="77777777" w:rsidR="00761027" w:rsidRDefault="00761027">
            <w:pPr>
              <w:rPr>
                <w:sz w:val="24"/>
                <w:szCs w:val="24"/>
              </w:rPr>
            </w:pPr>
          </w:p>
        </w:tc>
        <w:tc>
          <w:tcPr>
            <w:tcW w:w="1060" w:type="dxa"/>
            <w:gridSpan w:val="5"/>
            <w:tcBorders>
              <w:bottom w:val="single" w:sz="8" w:space="0" w:color="auto"/>
            </w:tcBorders>
            <w:vAlign w:val="bottom"/>
          </w:tcPr>
          <w:p w14:paraId="62FE5561" w14:textId="77777777" w:rsidR="00761027" w:rsidRDefault="00761027">
            <w:pPr>
              <w:rPr>
                <w:sz w:val="24"/>
                <w:szCs w:val="24"/>
              </w:rPr>
            </w:pPr>
          </w:p>
        </w:tc>
        <w:tc>
          <w:tcPr>
            <w:tcW w:w="500" w:type="dxa"/>
            <w:gridSpan w:val="2"/>
            <w:tcBorders>
              <w:bottom w:val="single" w:sz="8" w:space="0" w:color="auto"/>
              <w:right w:val="single" w:sz="8" w:space="0" w:color="auto"/>
            </w:tcBorders>
            <w:vAlign w:val="bottom"/>
          </w:tcPr>
          <w:p w14:paraId="521E656B" w14:textId="77777777" w:rsidR="00761027" w:rsidRDefault="00761027">
            <w:pPr>
              <w:rPr>
                <w:sz w:val="24"/>
                <w:szCs w:val="24"/>
              </w:rPr>
            </w:pPr>
          </w:p>
        </w:tc>
        <w:tc>
          <w:tcPr>
            <w:tcW w:w="940" w:type="dxa"/>
            <w:gridSpan w:val="2"/>
            <w:tcBorders>
              <w:bottom w:val="single" w:sz="8" w:space="0" w:color="auto"/>
            </w:tcBorders>
            <w:vAlign w:val="bottom"/>
          </w:tcPr>
          <w:p w14:paraId="7325AB62" w14:textId="77777777" w:rsidR="00761027" w:rsidRDefault="00761027">
            <w:pPr>
              <w:rPr>
                <w:sz w:val="24"/>
                <w:szCs w:val="24"/>
              </w:rPr>
            </w:pPr>
          </w:p>
        </w:tc>
        <w:tc>
          <w:tcPr>
            <w:tcW w:w="860" w:type="dxa"/>
            <w:gridSpan w:val="3"/>
            <w:tcBorders>
              <w:bottom w:val="single" w:sz="8" w:space="0" w:color="auto"/>
            </w:tcBorders>
            <w:vAlign w:val="bottom"/>
          </w:tcPr>
          <w:p w14:paraId="072CD5ED" w14:textId="77777777" w:rsidR="00761027" w:rsidRDefault="00761027">
            <w:pPr>
              <w:rPr>
                <w:sz w:val="24"/>
                <w:szCs w:val="24"/>
              </w:rPr>
            </w:pPr>
          </w:p>
        </w:tc>
        <w:tc>
          <w:tcPr>
            <w:tcW w:w="620" w:type="dxa"/>
            <w:gridSpan w:val="6"/>
            <w:tcBorders>
              <w:bottom w:val="single" w:sz="8" w:space="0" w:color="auto"/>
            </w:tcBorders>
            <w:vAlign w:val="bottom"/>
          </w:tcPr>
          <w:p w14:paraId="5E179A5F" w14:textId="77777777" w:rsidR="00761027" w:rsidRDefault="00761027">
            <w:pPr>
              <w:rPr>
                <w:sz w:val="24"/>
                <w:szCs w:val="24"/>
              </w:rPr>
            </w:pPr>
          </w:p>
        </w:tc>
        <w:tc>
          <w:tcPr>
            <w:tcW w:w="380" w:type="dxa"/>
            <w:tcBorders>
              <w:bottom w:val="single" w:sz="8" w:space="0" w:color="auto"/>
            </w:tcBorders>
            <w:vAlign w:val="bottom"/>
          </w:tcPr>
          <w:p w14:paraId="4A8A0DF8" w14:textId="77777777" w:rsidR="00761027" w:rsidRDefault="00761027">
            <w:pPr>
              <w:rPr>
                <w:sz w:val="24"/>
                <w:szCs w:val="24"/>
              </w:rPr>
            </w:pPr>
          </w:p>
        </w:tc>
        <w:tc>
          <w:tcPr>
            <w:tcW w:w="980" w:type="dxa"/>
            <w:gridSpan w:val="8"/>
            <w:tcBorders>
              <w:bottom w:val="single" w:sz="8" w:space="0" w:color="auto"/>
            </w:tcBorders>
            <w:vAlign w:val="bottom"/>
          </w:tcPr>
          <w:p w14:paraId="2D46CCAB" w14:textId="77777777" w:rsidR="00761027" w:rsidRDefault="00761027">
            <w:pPr>
              <w:rPr>
                <w:sz w:val="24"/>
                <w:szCs w:val="24"/>
              </w:rPr>
            </w:pPr>
          </w:p>
        </w:tc>
        <w:tc>
          <w:tcPr>
            <w:tcW w:w="1000" w:type="dxa"/>
            <w:gridSpan w:val="4"/>
            <w:tcBorders>
              <w:bottom w:val="single" w:sz="8" w:space="0" w:color="auto"/>
            </w:tcBorders>
            <w:vAlign w:val="bottom"/>
          </w:tcPr>
          <w:p w14:paraId="10269357" w14:textId="77777777" w:rsidR="00761027" w:rsidRDefault="00761027">
            <w:pPr>
              <w:rPr>
                <w:sz w:val="24"/>
                <w:szCs w:val="24"/>
              </w:rPr>
            </w:pPr>
          </w:p>
        </w:tc>
        <w:tc>
          <w:tcPr>
            <w:tcW w:w="600" w:type="dxa"/>
            <w:gridSpan w:val="2"/>
            <w:tcBorders>
              <w:bottom w:val="single" w:sz="8" w:space="0" w:color="auto"/>
              <w:right w:val="single" w:sz="8" w:space="0" w:color="auto"/>
            </w:tcBorders>
            <w:vAlign w:val="bottom"/>
          </w:tcPr>
          <w:p w14:paraId="32EF3491" w14:textId="77777777" w:rsidR="00761027" w:rsidRDefault="00761027">
            <w:pPr>
              <w:rPr>
                <w:sz w:val="24"/>
                <w:szCs w:val="24"/>
              </w:rPr>
            </w:pPr>
          </w:p>
        </w:tc>
        <w:tc>
          <w:tcPr>
            <w:tcW w:w="1420" w:type="dxa"/>
            <w:gridSpan w:val="6"/>
            <w:tcBorders>
              <w:bottom w:val="single" w:sz="8" w:space="0" w:color="auto"/>
            </w:tcBorders>
            <w:vAlign w:val="bottom"/>
          </w:tcPr>
          <w:p w14:paraId="1DC06EDA" w14:textId="77777777" w:rsidR="00761027" w:rsidRDefault="00761027">
            <w:pPr>
              <w:rPr>
                <w:sz w:val="24"/>
                <w:szCs w:val="24"/>
              </w:rPr>
            </w:pPr>
          </w:p>
        </w:tc>
        <w:tc>
          <w:tcPr>
            <w:tcW w:w="320" w:type="dxa"/>
            <w:gridSpan w:val="2"/>
            <w:tcBorders>
              <w:bottom w:val="single" w:sz="8" w:space="0" w:color="auto"/>
            </w:tcBorders>
            <w:vAlign w:val="bottom"/>
          </w:tcPr>
          <w:p w14:paraId="7A69624E" w14:textId="77777777" w:rsidR="00761027" w:rsidRDefault="00761027">
            <w:pPr>
              <w:rPr>
                <w:sz w:val="24"/>
                <w:szCs w:val="24"/>
              </w:rPr>
            </w:pPr>
          </w:p>
        </w:tc>
        <w:tc>
          <w:tcPr>
            <w:tcW w:w="880" w:type="dxa"/>
            <w:gridSpan w:val="4"/>
            <w:tcBorders>
              <w:bottom w:val="single" w:sz="8" w:space="0" w:color="auto"/>
            </w:tcBorders>
            <w:vAlign w:val="bottom"/>
          </w:tcPr>
          <w:p w14:paraId="37ED449F" w14:textId="77777777" w:rsidR="00761027" w:rsidRDefault="00761027">
            <w:pPr>
              <w:rPr>
                <w:sz w:val="24"/>
                <w:szCs w:val="24"/>
              </w:rPr>
            </w:pPr>
          </w:p>
        </w:tc>
        <w:tc>
          <w:tcPr>
            <w:tcW w:w="1120" w:type="dxa"/>
            <w:gridSpan w:val="8"/>
            <w:tcBorders>
              <w:bottom w:val="single" w:sz="8" w:space="0" w:color="auto"/>
            </w:tcBorders>
            <w:vAlign w:val="bottom"/>
          </w:tcPr>
          <w:p w14:paraId="246E4C06" w14:textId="77777777" w:rsidR="00761027" w:rsidRDefault="00761027">
            <w:pPr>
              <w:rPr>
                <w:sz w:val="24"/>
                <w:szCs w:val="24"/>
              </w:rPr>
            </w:pPr>
          </w:p>
        </w:tc>
        <w:tc>
          <w:tcPr>
            <w:tcW w:w="380" w:type="dxa"/>
            <w:tcBorders>
              <w:bottom w:val="single" w:sz="8" w:space="0" w:color="auto"/>
            </w:tcBorders>
            <w:vAlign w:val="bottom"/>
          </w:tcPr>
          <w:p w14:paraId="366747DD" w14:textId="77777777" w:rsidR="00761027" w:rsidRDefault="00761027">
            <w:pPr>
              <w:rPr>
                <w:sz w:val="24"/>
                <w:szCs w:val="24"/>
              </w:rPr>
            </w:pPr>
          </w:p>
        </w:tc>
        <w:tc>
          <w:tcPr>
            <w:tcW w:w="1520" w:type="dxa"/>
            <w:gridSpan w:val="6"/>
            <w:tcBorders>
              <w:bottom w:val="single" w:sz="8" w:space="0" w:color="auto"/>
              <w:right w:val="single" w:sz="8" w:space="0" w:color="auto"/>
            </w:tcBorders>
            <w:vAlign w:val="bottom"/>
          </w:tcPr>
          <w:p w14:paraId="333CC047" w14:textId="77777777" w:rsidR="00761027" w:rsidRDefault="00761027">
            <w:pPr>
              <w:rPr>
                <w:sz w:val="24"/>
                <w:szCs w:val="24"/>
              </w:rPr>
            </w:pPr>
          </w:p>
        </w:tc>
      </w:tr>
      <w:tr w:rsidR="00761027" w14:paraId="53E19B75" w14:textId="77777777" w:rsidTr="00BD0BAE">
        <w:trPr>
          <w:trHeight w:val="266"/>
        </w:trPr>
        <w:tc>
          <w:tcPr>
            <w:tcW w:w="3060" w:type="dxa"/>
            <w:gridSpan w:val="10"/>
            <w:tcBorders>
              <w:left w:val="single" w:sz="8" w:space="0" w:color="auto"/>
              <w:bottom w:val="single" w:sz="8" w:space="0" w:color="auto"/>
            </w:tcBorders>
            <w:vAlign w:val="bottom"/>
          </w:tcPr>
          <w:p w14:paraId="4304A927" w14:textId="77777777" w:rsidR="00761027" w:rsidRDefault="00753BB5">
            <w:pPr>
              <w:spacing w:line="264" w:lineRule="exact"/>
              <w:ind w:left="120"/>
              <w:rPr>
                <w:sz w:val="20"/>
                <w:szCs w:val="20"/>
              </w:rPr>
            </w:pPr>
            <w:r>
              <w:rPr>
                <w:rFonts w:ascii="Times New Roman" w:eastAsia="Times New Roman" w:hAnsi="Times New Roman" w:cs="Times New Roman"/>
                <w:b/>
                <w:bCs/>
                <w:sz w:val="24"/>
                <w:szCs w:val="24"/>
              </w:rPr>
              <w:t>I. Личностные качества</w:t>
            </w:r>
          </w:p>
        </w:tc>
        <w:tc>
          <w:tcPr>
            <w:tcW w:w="500" w:type="dxa"/>
            <w:gridSpan w:val="2"/>
            <w:tcBorders>
              <w:bottom w:val="single" w:sz="8" w:space="0" w:color="auto"/>
            </w:tcBorders>
            <w:vAlign w:val="bottom"/>
          </w:tcPr>
          <w:p w14:paraId="24DA2386" w14:textId="77777777" w:rsidR="00761027" w:rsidRDefault="00761027">
            <w:pPr>
              <w:rPr>
                <w:sz w:val="23"/>
                <w:szCs w:val="23"/>
              </w:rPr>
            </w:pPr>
          </w:p>
        </w:tc>
        <w:tc>
          <w:tcPr>
            <w:tcW w:w="940" w:type="dxa"/>
            <w:gridSpan w:val="2"/>
            <w:tcBorders>
              <w:bottom w:val="single" w:sz="8" w:space="0" w:color="auto"/>
            </w:tcBorders>
            <w:vAlign w:val="bottom"/>
          </w:tcPr>
          <w:p w14:paraId="5F9183CD" w14:textId="77777777" w:rsidR="00761027" w:rsidRDefault="00761027">
            <w:pPr>
              <w:rPr>
                <w:sz w:val="23"/>
                <w:szCs w:val="23"/>
              </w:rPr>
            </w:pPr>
          </w:p>
        </w:tc>
        <w:tc>
          <w:tcPr>
            <w:tcW w:w="860" w:type="dxa"/>
            <w:gridSpan w:val="3"/>
            <w:tcBorders>
              <w:bottom w:val="single" w:sz="8" w:space="0" w:color="auto"/>
            </w:tcBorders>
            <w:vAlign w:val="bottom"/>
          </w:tcPr>
          <w:p w14:paraId="6C7A2B2F" w14:textId="77777777" w:rsidR="00761027" w:rsidRDefault="00761027">
            <w:pPr>
              <w:rPr>
                <w:sz w:val="23"/>
                <w:szCs w:val="23"/>
              </w:rPr>
            </w:pPr>
          </w:p>
        </w:tc>
        <w:tc>
          <w:tcPr>
            <w:tcW w:w="620" w:type="dxa"/>
            <w:gridSpan w:val="6"/>
            <w:tcBorders>
              <w:bottom w:val="single" w:sz="8" w:space="0" w:color="auto"/>
            </w:tcBorders>
            <w:vAlign w:val="bottom"/>
          </w:tcPr>
          <w:p w14:paraId="25D79081" w14:textId="77777777" w:rsidR="00761027" w:rsidRDefault="00761027">
            <w:pPr>
              <w:rPr>
                <w:sz w:val="23"/>
                <w:szCs w:val="23"/>
              </w:rPr>
            </w:pPr>
          </w:p>
        </w:tc>
        <w:tc>
          <w:tcPr>
            <w:tcW w:w="380" w:type="dxa"/>
            <w:tcBorders>
              <w:bottom w:val="single" w:sz="8" w:space="0" w:color="auto"/>
            </w:tcBorders>
            <w:vAlign w:val="bottom"/>
          </w:tcPr>
          <w:p w14:paraId="59CF6407" w14:textId="77777777" w:rsidR="00761027" w:rsidRDefault="00761027">
            <w:pPr>
              <w:rPr>
                <w:sz w:val="23"/>
                <w:szCs w:val="23"/>
              </w:rPr>
            </w:pPr>
          </w:p>
        </w:tc>
        <w:tc>
          <w:tcPr>
            <w:tcW w:w="980" w:type="dxa"/>
            <w:gridSpan w:val="8"/>
            <w:tcBorders>
              <w:bottom w:val="single" w:sz="8" w:space="0" w:color="auto"/>
            </w:tcBorders>
            <w:vAlign w:val="bottom"/>
          </w:tcPr>
          <w:p w14:paraId="043D3F1B" w14:textId="77777777" w:rsidR="00761027" w:rsidRDefault="00761027">
            <w:pPr>
              <w:rPr>
                <w:sz w:val="23"/>
                <w:szCs w:val="23"/>
              </w:rPr>
            </w:pPr>
          </w:p>
        </w:tc>
        <w:tc>
          <w:tcPr>
            <w:tcW w:w="1000" w:type="dxa"/>
            <w:gridSpan w:val="4"/>
            <w:tcBorders>
              <w:bottom w:val="single" w:sz="8" w:space="0" w:color="auto"/>
            </w:tcBorders>
            <w:vAlign w:val="bottom"/>
          </w:tcPr>
          <w:p w14:paraId="3CAAAB20" w14:textId="77777777" w:rsidR="00761027" w:rsidRDefault="00761027">
            <w:pPr>
              <w:rPr>
                <w:sz w:val="23"/>
                <w:szCs w:val="23"/>
              </w:rPr>
            </w:pPr>
          </w:p>
        </w:tc>
        <w:tc>
          <w:tcPr>
            <w:tcW w:w="600" w:type="dxa"/>
            <w:gridSpan w:val="2"/>
            <w:tcBorders>
              <w:bottom w:val="single" w:sz="8" w:space="0" w:color="auto"/>
            </w:tcBorders>
            <w:vAlign w:val="bottom"/>
          </w:tcPr>
          <w:p w14:paraId="7A73CCED" w14:textId="77777777" w:rsidR="00761027" w:rsidRDefault="00761027">
            <w:pPr>
              <w:rPr>
                <w:sz w:val="23"/>
                <w:szCs w:val="23"/>
              </w:rPr>
            </w:pPr>
          </w:p>
        </w:tc>
        <w:tc>
          <w:tcPr>
            <w:tcW w:w="1420" w:type="dxa"/>
            <w:gridSpan w:val="6"/>
            <w:tcBorders>
              <w:bottom w:val="single" w:sz="8" w:space="0" w:color="auto"/>
            </w:tcBorders>
            <w:vAlign w:val="bottom"/>
          </w:tcPr>
          <w:p w14:paraId="4789AC4A" w14:textId="77777777" w:rsidR="00761027" w:rsidRDefault="00761027">
            <w:pPr>
              <w:rPr>
                <w:sz w:val="23"/>
                <w:szCs w:val="23"/>
              </w:rPr>
            </w:pPr>
          </w:p>
        </w:tc>
        <w:tc>
          <w:tcPr>
            <w:tcW w:w="320" w:type="dxa"/>
            <w:gridSpan w:val="2"/>
            <w:tcBorders>
              <w:bottom w:val="single" w:sz="8" w:space="0" w:color="auto"/>
            </w:tcBorders>
            <w:vAlign w:val="bottom"/>
          </w:tcPr>
          <w:p w14:paraId="07A36708" w14:textId="77777777" w:rsidR="00761027" w:rsidRDefault="00761027">
            <w:pPr>
              <w:rPr>
                <w:sz w:val="23"/>
                <w:szCs w:val="23"/>
              </w:rPr>
            </w:pPr>
          </w:p>
        </w:tc>
        <w:tc>
          <w:tcPr>
            <w:tcW w:w="880" w:type="dxa"/>
            <w:gridSpan w:val="4"/>
            <w:tcBorders>
              <w:bottom w:val="single" w:sz="8" w:space="0" w:color="auto"/>
            </w:tcBorders>
            <w:vAlign w:val="bottom"/>
          </w:tcPr>
          <w:p w14:paraId="22B450B6" w14:textId="77777777" w:rsidR="00761027" w:rsidRDefault="00761027">
            <w:pPr>
              <w:rPr>
                <w:sz w:val="23"/>
                <w:szCs w:val="23"/>
              </w:rPr>
            </w:pPr>
          </w:p>
        </w:tc>
        <w:tc>
          <w:tcPr>
            <w:tcW w:w="1120" w:type="dxa"/>
            <w:gridSpan w:val="8"/>
            <w:tcBorders>
              <w:bottom w:val="single" w:sz="8" w:space="0" w:color="auto"/>
            </w:tcBorders>
            <w:vAlign w:val="bottom"/>
          </w:tcPr>
          <w:p w14:paraId="7A890F6F" w14:textId="77777777" w:rsidR="00761027" w:rsidRDefault="00761027">
            <w:pPr>
              <w:rPr>
                <w:sz w:val="23"/>
                <w:szCs w:val="23"/>
              </w:rPr>
            </w:pPr>
          </w:p>
        </w:tc>
        <w:tc>
          <w:tcPr>
            <w:tcW w:w="380" w:type="dxa"/>
            <w:tcBorders>
              <w:bottom w:val="single" w:sz="8" w:space="0" w:color="auto"/>
            </w:tcBorders>
            <w:vAlign w:val="bottom"/>
          </w:tcPr>
          <w:p w14:paraId="772213CD" w14:textId="77777777" w:rsidR="00761027" w:rsidRDefault="00761027">
            <w:pPr>
              <w:rPr>
                <w:sz w:val="23"/>
                <w:szCs w:val="23"/>
              </w:rPr>
            </w:pPr>
          </w:p>
        </w:tc>
        <w:tc>
          <w:tcPr>
            <w:tcW w:w="1520" w:type="dxa"/>
            <w:gridSpan w:val="6"/>
            <w:tcBorders>
              <w:bottom w:val="single" w:sz="8" w:space="0" w:color="auto"/>
              <w:right w:val="single" w:sz="8" w:space="0" w:color="auto"/>
            </w:tcBorders>
            <w:vAlign w:val="bottom"/>
          </w:tcPr>
          <w:p w14:paraId="715E90B0" w14:textId="77777777" w:rsidR="00761027" w:rsidRDefault="00761027">
            <w:pPr>
              <w:rPr>
                <w:sz w:val="23"/>
                <w:szCs w:val="23"/>
              </w:rPr>
            </w:pPr>
          </w:p>
        </w:tc>
      </w:tr>
      <w:tr w:rsidR="00761027" w14:paraId="2970158E" w14:textId="77777777" w:rsidTr="00BD0BAE">
        <w:trPr>
          <w:trHeight w:val="259"/>
        </w:trPr>
        <w:tc>
          <w:tcPr>
            <w:tcW w:w="660" w:type="dxa"/>
            <w:tcBorders>
              <w:left w:val="single" w:sz="8" w:space="0" w:color="auto"/>
              <w:right w:val="single" w:sz="8" w:space="0" w:color="auto"/>
            </w:tcBorders>
            <w:vAlign w:val="bottom"/>
          </w:tcPr>
          <w:p w14:paraId="1115CA86" w14:textId="77777777" w:rsidR="00761027" w:rsidRDefault="00753BB5">
            <w:pPr>
              <w:spacing w:line="259" w:lineRule="exact"/>
              <w:ind w:left="120"/>
              <w:rPr>
                <w:sz w:val="20"/>
                <w:szCs w:val="20"/>
              </w:rPr>
            </w:pPr>
            <w:r>
              <w:rPr>
                <w:rFonts w:ascii="Times New Roman" w:eastAsia="Times New Roman" w:hAnsi="Times New Roman" w:cs="Times New Roman"/>
                <w:sz w:val="24"/>
                <w:szCs w:val="24"/>
              </w:rPr>
              <w:t>1.1</w:t>
            </w:r>
          </w:p>
        </w:tc>
        <w:tc>
          <w:tcPr>
            <w:tcW w:w="1060" w:type="dxa"/>
            <w:gridSpan w:val="2"/>
            <w:vAlign w:val="bottom"/>
          </w:tcPr>
          <w:p w14:paraId="0C072331" w14:textId="77777777" w:rsidR="00761027" w:rsidRDefault="00753BB5">
            <w:pPr>
              <w:spacing w:line="259" w:lineRule="exact"/>
              <w:ind w:left="100"/>
              <w:rPr>
                <w:sz w:val="20"/>
                <w:szCs w:val="20"/>
              </w:rPr>
            </w:pPr>
            <w:r>
              <w:rPr>
                <w:rFonts w:ascii="Times New Roman" w:eastAsia="Times New Roman" w:hAnsi="Times New Roman" w:cs="Times New Roman"/>
                <w:sz w:val="24"/>
                <w:szCs w:val="24"/>
              </w:rPr>
              <w:t>Вера</w:t>
            </w:r>
          </w:p>
        </w:tc>
        <w:tc>
          <w:tcPr>
            <w:tcW w:w="280" w:type="dxa"/>
            <w:gridSpan w:val="2"/>
            <w:vAlign w:val="bottom"/>
          </w:tcPr>
          <w:p w14:paraId="08DDBE3C" w14:textId="77777777" w:rsidR="00761027" w:rsidRDefault="00753BB5">
            <w:pPr>
              <w:spacing w:line="259" w:lineRule="exact"/>
              <w:rPr>
                <w:sz w:val="20"/>
                <w:szCs w:val="20"/>
              </w:rPr>
            </w:pPr>
            <w:r>
              <w:rPr>
                <w:rFonts w:ascii="Times New Roman" w:eastAsia="Times New Roman" w:hAnsi="Times New Roman" w:cs="Times New Roman"/>
                <w:sz w:val="24"/>
                <w:szCs w:val="24"/>
              </w:rPr>
              <w:t>в</w:t>
            </w:r>
          </w:p>
        </w:tc>
        <w:tc>
          <w:tcPr>
            <w:tcW w:w="1060" w:type="dxa"/>
            <w:gridSpan w:val="5"/>
            <w:vAlign w:val="bottom"/>
          </w:tcPr>
          <w:p w14:paraId="3DD7B673" w14:textId="77777777" w:rsidR="00761027" w:rsidRDefault="00753BB5">
            <w:pPr>
              <w:spacing w:line="259" w:lineRule="exact"/>
              <w:ind w:left="320"/>
              <w:rPr>
                <w:sz w:val="20"/>
                <w:szCs w:val="20"/>
              </w:rPr>
            </w:pPr>
            <w:r>
              <w:rPr>
                <w:rFonts w:ascii="Times New Roman" w:eastAsia="Times New Roman" w:hAnsi="Times New Roman" w:cs="Times New Roman"/>
                <w:sz w:val="24"/>
                <w:szCs w:val="24"/>
              </w:rPr>
              <w:t>силы</w:t>
            </w:r>
          </w:p>
        </w:tc>
        <w:tc>
          <w:tcPr>
            <w:tcW w:w="500" w:type="dxa"/>
            <w:gridSpan w:val="2"/>
            <w:tcBorders>
              <w:right w:val="single" w:sz="8" w:space="0" w:color="auto"/>
            </w:tcBorders>
            <w:vAlign w:val="bottom"/>
          </w:tcPr>
          <w:p w14:paraId="177F2B87" w14:textId="77777777" w:rsidR="00761027" w:rsidRDefault="00753BB5">
            <w:pPr>
              <w:spacing w:line="259" w:lineRule="exact"/>
              <w:ind w:right="20"/>
              <w:jc w:val="right"/>
              <w:rPr>
                <w:sz w:val="20"/>
                <w:szCs w:val="20"/>
              </w:rPr>
            </w:pPr>
            <w:r>
              <w:rPr>
                <w:rFonts w:ascii="Times New Roman" w:eastAsia="Times New Roman" w:hAnsi="Times New Roman" w:cs="Times New Roman"/>
                <w:sz w:val="24"/>
                <w:szCs w:val="24"/>
              </w:rPr>
              <w:t>и</w:t>
            </w:r>
          </w:p>
        </w:tc>
        <w:tc>
          <w:tcPr>
            <w:tcW w:w="940" w:type="dxa"/>
            <w:gridSpan w:val="2"/>
            <w:vAlign w:val="bottom"/>
          </w:tcPr>
          <w:p w14:paraId="04B5940B" w14:textId="77777777" w:rsidR="00761027" w:rsidRDefault="00753BB5">
            <w:pPr>
              <w:spacing w:line="259" w:lineRule="exact"/>
              <w:ind w:left="80"/>
              <w:rPr>
                <w:sz w:val="20"/>
                <w:szCs w:val="20"/>
              </w:rPr>
            </w:pPr>
            <w:r>
              <w:rPr>
                <w:rFonts w:ascii="Times New Roman" w:eastAsia="Times New Roman" w:hAnsi="Times New Roman" w:cs="Times New Roman"/>
                <w:sz w:val="24"/>
                <w:szCs w:val="24"/>
              </w:rPr>
              <w:t>Данная</w:t>
            </w:r>
          </w:p>
        </w:tc>
        <w:tc>
          <w:tcPr>
            <w:tcW w:w="1860" w:type="dxa"/>
            <w:gridSpan w:val="10"/>
            <w:vAlign w:val="bottom"/>
          </w:tcPr>
          <w:p w14:paraId="44FD0DBD" w14:textId="77777777" w:rsidR="00761027" w:rsidRDefault="00753BB5">
            <w:pPr>
              <w:spacing w:line="259" w:lineRule="exact"/>
              <w:ind w:left="100"/>
              <w:rPr>
                <w:sz w:val="20"/>
                <w:szCs w:val="20"/>
              </w:rPr>
            </w:pPr>
            <w:r>
              <w:rPr>
                <w:rFonts w:ascii="Times New Roman" w:eastAsia="Times New Roman" w:hAnsi="Times New Roman" w:cs="Times New Roman"/>
                <w:sz w:val="24"/>
                <w:szCs w:val="24"/>
              </w:rPr>
              <w:t>компетентность</w:t>
            </w:r>
          </w:p>
        </w:tc>
        <w:tc>
          <w:tcPr>
            <w:tcW w:w="980" w:type="dxa"/>
            <w:gridSpan w:val="8"/>
            <w:vAlign w:val="bottom"/>
          </w:tcPr>
          <w:p w14:paraId="3B04D7CA" w14:textId="77777777" w:rsidR="00761027" w:rsidRDefault="00753BB5">
            <w:pPr>
              <w:spacing w:line="259" w:lineRule="exact"/>
              <w:ind w:left="80"/>
              <w:rPr>
                <w:sz w:val="20"/>
                <w:szCs w:val="20"/>
              </w:rPr>
            </w:pPr>
            <w:r>
              <w:rPr>
                <w:rFonts w:ascii="Times New Roman" w:eastAsia="Times New Roman" w:hAnsi="Times New Roman" w:cs="Times New Roman"/>
                <w:w w:val="99"/>
                <w:sz w:val="24"/>
                <w:szCs w:val="24"/>
              </w:rPr>
              <w:t>является</w:t>
            </w:r>
          </w:p>
        </w:tc>
        <w:tc>
          <w:tcPr>
            <w:tcW w:w="1600" w:type="dxa"/>
            <w:gridSpan w:val="6"/>
            <w:tcBorders>
              <w:right w:val="single" w:sz="8" w:space="0" w:color="auto"/>
            </w:tcBorders>
            <w:vAlign w:val="bottom"/>
          </w:tcPr>
          <w:p w14:paraId="43D728D7" w14:textId="77777777" w:rsidR="00761027" w:rsidRDefault="00753BB5">
            <w:pPr>
              <w:spacing w:line="259" w:lineRule="exact"/>
              <w:jc w:val="right"/>
              <w:rPr>
                <w:sz w:val="20"/>
                <w:szCs w:val="20"/>
              </w:rPr>
            </w:pPr>
            <w:r>
              <w:rPr>
                <w:rFonts w:ascii="Times New Roman" w:eastAsia="Times New Roman" w:hAnsi="Times New Roman" w:cs="Times New Roman"/>
                <w:sz w:val="24"/>
                <w:szCs w:val="24"/>
              </w:rPr>
              <w:t>выражением</w:t>
            </w:r>
          </w:p>
        </w:tc>
        <w:tc>
          <w:tcPr>
            <w:tcW w:w="1420" w:type="dxa"/>
            <w:gridSpan w:val="6"/>
            <w:vAlign w:val="bottom"/>
          </w:tcPr>
          <w:p w14:paraId="30468C62" w14:textId="77777777" w:rsidR="00761027" w:rsidRDefault="00753BB5">
            <w:pPr>
              <w:spacing w:line="259" w:lineRule="exact"/>
              <w:ind w:left="100"/>
              <w:rPr>
                <w:sz w:val="20"/>
                <w:szCs w:val="20"/>
              </w:rPr>
            </w:pPr>
            <w:r>
              <w:rPr>
                <w:rFonts w:ascii="Times New Roman" w:eastAsia="Times New Roman" w:hAnsi="Times New Roman" w:cs="Times New Roman"/>
                <w:sz w:val="24"/>
                <w:szCs w:val="24"/>
              </w:rPr>
              <w:t>— Умение</w:t>
            </w:r>
          </w:p>
        </w:tc>
        <w:tc>
          <w:tcPr>
            <w:tcW w:w="1200" w:type="dxa"/>
            <w:gridSpan w:val="6"/>
            <w:vAlign w:val="bottom"/>
          </w:tcPr>
          <w:p w14:paraId="1D8461FF" w14:textId="77777777" w:rsidR="00761027" w:rsidRDefault="00753BB5">
            <w:pPr>
              <w:spacing w:line="259" w:lineRule="exact"/>
              <w:jc w:val="right"/>
              <w:rPr>
                <w:sz w:val="20"/>
                <w:szCs w:val="20"/>
              </w:rPr>
            </w:pPr>
            <w:r>
              <w:rPr>
                <w:rFonts w:ascii="Times New Roman" w:eastAsia="Times New Roman" w:hAnsi="Times New Roman" w:cs="Times New Roman"/>
                <w:sz w:val="24"/>
                <w:szCs w:val="24"/>
              </w:rPr>
              <w:t>создавать</w:t>
            </w:r>
          </w:p>
        </w:tc>
        <w:tc>
          <w:tcPr>
            <w:tcW w:w="1500" w:type="dxa"/>
            <w:gridSpan w:val="9"/>
            <w:vAlign w:val="bottom"/>
          </w:tcPr>
          <w:p w14:paraId="7AB037AB" w14:textId="77777777" w:rsidR="00761027" w:rsidRDefault="00753BB5">
            <w:pPr>
              <w:spacing w:line="259" w:lineRule="exact"/>
              <w:ind w:left="200"/>
              <w:rPr>
                <w:sz w:val="20"/>
                <w:szCs w:val="20"/>
              </w:rPr>
            </w:pPr>
            <w:r>
              <w:rPr>
                <w:rFonts w:ascii="Times New Roman" w:eastAsia="Times New Roman" w:hAnsi="Times New Roman" w:cs="Times New Roman"/>
                <w:sz w:val="24"/>
                <w:szCs w:val="24"/>
              </w:rPr>
              <w:t>ситуацию</w:t>
            </w:r>
          </w:p>
        </w:tc>
        <w:tc>
          <w:tcPr>
            <w:tcW w:w="1520" w:type="dxa"/>
            <w:gridSpan w:val="6"/>
            <w:tcBorders>
              <w:right w:val="single" w:sz="8" w:space="0" w:color="auto"/>
            </w:tcBorders>
            <w:vAlign w:val="bottom"/>
          </w:tcPr>
          <w:p w14:paraId="555498A0" w14:textId="77777777" w:rsidR="00761027" w:rsidRDefault="00753BB5">
            <w:pPr>
              <w:spacing w:line="259" w:lineRule="exact"/>
              <w:ind w:right="20"/>
              <w:jc w:val="right"/>
              <w:rPr>
                <w:sz w:val="20"/>
                <w:szCs w:val="20"/>
              </w:rPr>
            </w:pPr>
            <w:r>
              <w:rPr>
                <w:rFonts w:ascii="Times New Roman" w:eastAsia="Times New Roman" w:hAnsi="Times New Roman" w:cs="Times New Roman"/>
                <w:sz w:val="24"/>
                <w:szCs w:val="24"/>
              </w:rPr>
              <w:t>успеха    для</w:t>
            </w:r>
          </w:p>
        </w:tc>
      </w:tr>
      <w:tr w:rsidR="00761027" w14:paraId="0989D7AC" w14:textId="77777777" w:rsidTr="00BD0BAE">
        <w:trPr>
          <w:trHeight w:val="276"/>
        </w:trPr>
        <w:tc>
          <w:tcPr>
            <w:tcW w:w="660" w:type="dxa"/>
            <w:tcBorders>
              <w:left w:val="single" w:sz="8" w:space="0" w:color="auto"/>
              <w:right w:val="single" w:sz="8" w:space="0" w:color="auto"/>
            </w:tcBorders>
            <w:vAlign w:val="bottom"/>
          </w:tcPr>
          <w:p w14:paraId="4BF7C3D9" w14:textId="77777777" w:rsidR="00761027" w:rsidRDefault="00761027">
            <w:pPr>
              <w:rPr>
                <w:sz w:val="24"/>
                <w:szCs w:val="24"/>
              </w:rPr>
            </w:pPr>
          </w:p>
        </w:tc>
        <w:tc>
          <w:tcPr>
            <w:tcW w:w="2400" w:type="dxa"/>
            <w:gridSpan w:val="9"/>
            <w:vAlign w:val="bottom"/>
          </w:tcPr>
          <w:p w14:paraId="7B213ECF" w14:textId="77777777" w:rsidR="00761027" w:rsidRDefault="00753BB5">
            <w:pPr>
              <w:ind w:left="100"/>
              <w:rPr>
                <w:sz w:val="20"/>
                <w:szCs w:val="20"/>
              </w:rPr>
            </w:pPr>
            <w:r>
              <w:rPr>
                <w:rFonts w:ascii="Times New Roman" w:eastAsia="Times New Roman" w:hAnsi="Times New Roman" w:cs="Times New Roman"/>
                <w:sz w:val="24"/>
                <w:szCs w:val="24"/>
              </w:rPr>
              <w:t>возможности</w:t>
            </w:r>
          </w:p>
        </w:tc>
        <w:tc>
          <w:tcPr>
            <w:tcW w:w="500" w:type="dxa"/>
            <w:gridSpan w:val="2"/>
            <w:tcBorders>
              <w:right w:val="single" w:sz="8" w:space="0" w:color="auto"/>
            </w:tcBorders>
            <w:vAlign w:val="bottom"/>
          </w:tcPr>
          <w:p w14:paraId="45738961" w14:textId="77777777" w:rsidR="00761027" w:rsidRDefault="00761027">
            <w:pPr>
              <w:rPr>
                <w:sz w:val="24"/>
                <w:szCs w:val="24"/>
              </w:rPr>
            </w:pPr>
          </w:p>
        </w:tc>
        <w:tc>
          <w:tcPr>
            <w:tcW w:w="5380" w:type="dxa"/>
            <w:gridSpan w:val="26"/>
            <w:tcBorders>
              <w:right w:val="single" w:sz="8" w:space="0" w:color="auto"/>
            </w:tcBorders>
            <w:vAlign w:val="bottom"/>
          </w:tcPr>
          <w:p w14:paraId="7C6A2394" w14:textId="77777777" w:rsidR="00761027" w:rsidRDefault="00753BB5">
            <w:pPr>
              <w:ind w:left="80"/>
              <w:rPr>
                <w:sz w:val="20"/>
                <w:szCs w:val="20"/>
              </w:rPr>
            </w:pPr>
            <w:r>
              <w:rPr>
                <w:rFonts w:ascii="Times New Roman" w:eastAsia="Times New Roman" w:hAnsi="Times New Roman" w:cs="Times New Roman"/>
                <w:sz w:val="24"/>
                <w:szCs w:val="24"/>
              </w:rPr>
              <w:t>гуманистической позиции педагога. Она отражает</w:t>
            </w:r>
          </w:p>
        </w:tc>
        <w:tc>
          <w:tcPr>
            <w:tcW w:w="1740" w:type="dxa"/>
            <w:gridSpan w:val="8"/>
            <w:vAlign w:val="bottom"/>
          </w:tcPr>
          <w:p w14:paraId="0EE3E0B3" w14:textId="77777777" w:rsidR="00761027" w:rsidRDefault="00753BB5">
            <w:pPr>
              <w:ind w:left="100"/>
              <w:rPr>
                <w:sz w:val="20"/>
                <w:szCs w:val="20"/>
              </w:rPr>
            </w:pPr>
            <w:r>
              <w:rPr>
                <w:rFonts w:ascii="Times New Roman" w:eastAsia="Times New Roman" w:hAnsi="Times New Roman" w:cs="Times New Roman"/>
                <w:sz w:val="24"/>
                <w:szCs w:val="24"/>
              </w:rPr>
              <w:t>обучающихся;</w:t>
            </w:r>
          </w:p>
        </w:tc>
        <w:tc>
          <w:tcPr>
            <w:tcW w:w="880" w:type="dxa"/>
            <w:gridSpan w:val="4"/>
            <w:vAlign w:val="bottom"/>
          </w:tcPr>
          <w:p w14:paraId="572FF749" w14:textId="77777777" w:rsidR="00761027" w:rsidRDefault="00761027">
            <w:pPr>
              <w:rPr>
                <w:sz w:val="24"/>
                <w:szCs w:val="24"/>
              </w:rPr>
            </w:pPr>
          </w:p>
        </w:tc>
        <w:tc>
          <w:tcPr>
            <w:tcW w:w="1120" w:type="dxa"/>
            <w:gridSpan w:val="8"/>
            <w:vAlign w:val="bottom"/>
          </w:tcPr>
          <w:p w14:paraId="662E9790" w14:textId="77777777" w:rsidR="00761027" w:rsidRDefault="00761027">
            <w:pPr>
              <w:rPr>
                <w:sz w:val="24"/>
                <w:szCs w:val="24"/>
              </w:rPr>
            </w:pPr>
          </w:p>
        </w:tc>
        <w:tc>
          <w:tcPr>
            <w:tcW w:w="380" w:type="dxa"/>
            <w:vAlign w:val="bottom"/>
          </w:tcPr>
          <w:p w14:paraId="24796CAB" w14:textId="77777777" w:rsidR="00761027" w:rsidRDefault="00761027">
            <w:pPr>
              <w:rPr>
                <w:sz w:val="24"/>
                <w:szCs w:val="24"/>
              </w:rPr>
            </w:pPr>
          </w:p>
        </w:tc>
        <w:tc>
          <w:tcPr>
            <w:tcW w:w="1520" w:type="dxa"/>
            <w:gridSpan w:val="6"/>
            <w:tcBorders>
              <w:right w:val="single" w:sz="8" w:space="0" w:color="auto"/>
            </w:tcBorders>
            <w:vAlign w:val="bottom"/>
          </w:tcPr>
          <w:p w14:paraId="614AB18A" w14:textId="77777777" w:rsidR="00761027" w:rsidRDefault="00761027">
            <w:pPr>
              <w:rPr>
                <w:sz w:val="24"/>
                <w:szCs w:val="24"/>
              </w:rPr>
            </w:pPr>
          </w:p>
        </w:tc>
      </w:tr>
      <w:tr w:rsidR="00761027" w14:paraId="779B2A1F" w14:textId="77777777" w:rsidTr="00BD0BAE">
        <w:trPr>
          <w:trHeight w:val="276"/>
        </w:trPr>
        <w:tc>
          <w:tcPr>
            <w:tcW w:w="660" w:type="dxa"/>
            <w:tcBorders>
              <w:left w:val="single" w:sz="8" w:space="0" w:color="auto"/>
              <w:right w:val="single" w:sz="8" w:space="0" w:color="auto"/>
            </w:tcBorders>
            <w:vAlign w:val="bottom"/>
          </w:tcPr>
          <w:p w14:paraId="0823A17A" w14:textId="77777777" w:rsidR="00761027" w:rsidRDefault="00761027">
            <w:pPr>
              <w:rPr>
                <w:sz w:val="24"/>
                <w:szCs w:val="24"/>
              </w:rPr>
            </w:pPr>
          </w:p>
        </w:tc>
        <w:tc>
          <w:tcPr>
            <w:tcW w:w="2400" w:type="dxa"/>
            <w:gridSpan w:val="9"/>
            <w:vAlign w:val="bottom"/>
          </w:tcPr>
          <w:p w14:paraId="59F67D71" w14:textId="77777777" w:rsidR="00761027" w:rsidRDefault="00753BB5">
            <w:pPr>
              <w:ind w:left="100"/>
              <w:rPr>
                <w:sz w:val="20"/>
                <w:szCs w:val="20"/>
              </w:rPr>
            </w:pPr>
            <w:r>
              <w:rPr>
                <w:rFonts w:ascii="Times New Roman" w:eastAsia="Times New Roman" w:hAnsi="Times New Roman" w:cs="Times New Roman"/>
                <w:sz w:val="24"/>
                <w:szCs w:val="24"/>
              </w:rPr>
              <w:t>обучающихся</w:t>
            </w:r>
          </w:p>
        </w:tc>
        <w:tc>
          <w:tcPr>
            <w:tcW w:w="500" w:type="dxa"/>
            <w:gridSpan w:val="2"/>
            <w:tcBorders>
              <w:right w:val="single" w:sz="8" w:space="0" w:color="auto"/>
            </w:tcBorders>
            <w:vAlign w:val="bottom"/>
          </w:tcPr>
          <w:p w14:paraId="603733C3" w14:textId="77777777" w:rsidR="00761027" w:rsidRDefault="00761027">
            <w:pPr>
              <w:rPr>
                <w:sz w:val="24"/>
                <w:szCs w:val="24"/>
              </w:rPr>
            </w:pPr>
          </w:p>
        </w:tc>
        <w:tc>
          <w:tcPr>
            <w:tcW w:w="5380" w:type="dxa"/>
            <w:gridSpan w:val="26"/>
            <w:tcBorders>
              <w:right w:val="single" w:sz="8" w:space="0" w:color="auto"/>
            </w:tcBorders>
            <w:vAlign w:val="bottom"/>
          </w:tcPr>
          <w:p w14:paraId="40C9A644" w14:textId="77777777" w:rsidR="00761027" w:rsidRDefault="00753BB5">
            <w:pPr>
              <w:ind w:left="80"/>
              <w:rPr>
                <w:sz w:val="20"/>
                <w:szCs w:val="20"/>
              </w:rPr>
            </w:pPr>
            <w:r>
              <w:rPr>
                <w:rFonts w:ascii="Times New Roman" w:eastAsia="Times New Roman" w:hAnsi="Times New Roman" w:cs="Times New Roman"/>
                <w:sz w:val="24"/>
                <w:szCs w:val="24"/>
              </w:rPr>
              <w:t>основную   задачу   педагога   —   раскрывать</w:t>
            </w:r>
          </w:p>
        </w:tc>
        <w:tc>
          <w:tcPr>
            <w:tcW w:w="5640" w:type="dxa"/>
            <w:gridSpan w:val="27"/>
            <w:tcBorders>
              <w:right w:val="single" w:sz="8" w:space="0" w:color="auto"/>
            </w:tcBorders>
            <w:vAlign w:val="bottom"/>
          </w:tcPr>
          <w:p w14:paraId="12FC6429" w14:textId="77777777" w:rsidR="00761027" w:rsidRDefault="00753BB5">
            <w:pPr>
              <w:ind w:left="100"/>
              <w:rPr>
                <w:sz w:val="20"/>
                <w:szCs w:val="20"/>
              </w:rPr>
            </w:pPr>
            <w:r>
              <w:rPr>
                <w:rFonts w:ascii="Times New Roman" w:eastAsia="Times New Roman" w:hAnsi="Times New Roman" w:cs="Times New Roman"/>
                <w:sz w:val="24"/>
                <w:szCs w:val="24"/>
              </w:rPr>
              <w:t>— умение осуществлять грамотное педагогическое</w:t>
            </w:r>
          </w:p>
        </w:tc>
      </w:tr>
      <w:tr w:rsidR="00761027" w14:paraId="263737D4" w14:textId="77777777" w:rsidTr="00BD0BAE">
        <w:trPr>
          <w:trHeight w:val="276"/>
        </w:trPr>
        <w:tc>
          <w:tcPr>
            <w:tcW w:w="660" w:type="dxa"/>
            <w:tcBorders>
              <w:left w:val="single" w:sz="8" w:space="0" w:color="auto"/>
              <w:right w:val="single" w:sz="8" w:space="0" w:color="auto"/>
            </w:tcBorders>
            <w:vAlign w:val="bottom"/>
          </w:tcPr>
          <w:p w14:paraId="16ABCE11" w14:textId="77777777" w:rsidR="00761027" w:rsidRDefault="00761027">
            <w:pPr>
              <w:rPr>
                <w:sz w:val="24"/>
                <w:szCs w:val="24"/>
              </w:rPr>
            </w:pPr>
          </w:p>
        </w:tc>
        <w:tc>
          <w:tcPr>
            <w:tcW w:w="1060" w:type="dxa"/>
            <w:gridSpan w:val="2"/>
            <w:vAlign w:val="bottom"/>
          </w:tcPr>
          <w:p w14:paraId="580D1DBE" w14:textId="77777777" w:rsidR="00761027" w:rsidRDefault="00761027">
            <w:pPr>
              <w:rPr>
                <w:sz w:val="24"/>
                <w:szCs w:val="24"/>
              </w:rPr>
            </w:pPr>
          </w:p>
        </w:tc>
        <w:tc>
          <w:tcPr>
            <w:tcW w:w="280" w:type="dxa"/>
            <w:gridSpan w:val="2"/>
            <w:vAlign w:val="bottom"/>
          </w:tcPr>
          <w:p w14:paraId="0A3AEB60" w14:textId="77777777" w:rsidR="00761027" w:rsidRDefault="00761027">
            <w:pPr>
              <w:rPr>
                <w:sz w:val="24"/>
                <w:szCs w:val="24"/>
              </w:rPr>
            </w:pPr>
          </w:p>
        </w:tc>
        <w:tc>
          <w:tcPr>
            <w:tcW w:w="1060" w:type="dxa"/>
            <w:gridSpan w:val="5"/>
            <w:vAlign w:val="bottom"/>
          </w:tcPr>
          <w:p w14:paraId="11648431" w14:textId="77777777" w:rsidR="00761027" w:rsidRDefault="00761027">
            <w:pPr>
              <w:rPr>
                <w:sz w:val="24"/>
                <w:szCs w:val="24"/>
              </w:rPr>
            </w:pPr>
          </w:p>
        </w:tc>
        <w:tc>
          <w:tcPr>
            <w:tcW w:w="500" w:type="dxa"/>
            <w:gridSpan w:val="2"/>
            <w:tcBorders>
              <w:right w:val="single" w:sz="8" w:space="0" w:color="auto"/>
            </w:tcBorders>
            <w:vAlign w:val="bottom"/>
          </w:tcPr>
          <w:p w14:paraId="582FF5C2" w14:textId="77777777" w:rsidR="00761027" w:rsidRDefault="00761027">
            <w:pPr>
              <w:rPr>
                <w:sz w:val="24"/>
                <w:szCs w:val="24"/>
              </w:rPr>
            </w:pPr>
          </w:p>
        </w:tc>
        <w:tc>
          <w:tcPr>
            <w:tcW w:w="1800" w:type="dxa"/>
            <w:gridSpan w:val="5"/>
            <w:vAlign w:val="bottom"/>
          </w:tcPr>
          <w:p w14:paraId="42F408E4" w14:textId="77777777" w:rsidR="00761027" w:rsidRDefault="00753BB5">
            <w:pPr>
              <w:ind w:left="80"/>
              <w:rPr>
                <w:sz w:val="20"/>
                <w:szCs w:val="20"/>
              </w:rPr>
            </w:pPr>
            <w:r>
              <w:rPr>
                <w:rFonts w:ascii="Times New Roman" w:eastAsia="Times New Roman" w:hAnsi="Times New Roman" w:cs="Times New Roman"/>
                <w:sz w:val="24"/>
                <w:szCs w:val="24"/>
              </w:rPr>
              <w:t>потенциальные</w:t>
            </w:r>
          </w:p>
        </w:tc>
        <w:tc>
          <w:tcPr>
            <w:tcW w:w="1980" w:type="dxa"/>
            <w:gridSpan w:val="15"/>
            <w:vAlign w:val="bottom"/>
          </w:tcPr>
          <w:p w14:paraId="2705DE82" w14:textId="77777777" w:rsidR="00761027" w:rsidRDefault="00753BB5">
            <w:pPr>
              <w:ind w:left="240"/>
              <w:rPr>
                <w:sz w:val="20"/>
                <w:szCs w:val="20"/>
              </w:rPr>
            </w:pPr>
            <w:r>
              <w:rPr>
                <w:rFonts w:ascii="Times New Roman" w:eastAsia="Times New Roman" w:hAnsi="Times New Roman" w:cs="Times New Roman"/>
                <w:sz w:val="24"/>
                <w:szCs w:val="24"/>
              </w:rPr>
              <w:t>возможности</w:t>
            </w:r>
          </w:p>
        </w:tc>
        <w:tc>
          <w:tcPr>
            <w:tcW w:w="1600" w:type="dxa"/>
            <w:gridSpan w:val="6"/>
            <w:tcBorders>
              <w:right w:val="single" w:sz="8" w:space="0" w:color="auto"/>
            </w:tcBorders>
            <w:vAlign w:val="bottom"/>
          </w:tcPr>
          <w:p w14:paraId="2735E63D" w14:textId="77777777" w:rsidR="00761027" w:rsidRDefault="00753BB5">
            <w:pPr>
              <w:jc w:val="right"/>
              <w:rPr>
                <w:sz w:val="20"/>
                <w:szCs w:val="20"/>
              </w:rPr>
            </w:pPr>
            <w:r>
              <w:rPr>
                <w:rFonts w:ascii="Times New Roman" w:eastAsia="Times New Roman" w:hAnsi="Times New Roman" w:cs="Times New Roman"/>
                <w:w w:val="98"/>
                <w:sz w:val="24"/>
                <w:szCs w:val="24"/>
              </w:rPr>
              <w:t>обучающихся.</w:t>
            </w:r>
          </w:p>
        </w:tc>
        <w:tc>
          <w:tcPr>
            <w:tcW w:w="1420" w:type="dxa"/>
            <w:gridSpan w:val="6"/>
            <w:vAlign w:val="bottom"/>
          </w:tcPr>
          <w:p w14:paraId="59CE70CD" w14:textId="77777777" w:rsidR="00761027" w:rsidRDefault="00753BB5">
            <w:pPr>
              <w:ind w:left="100"/>
              <w:rPr>
                <w:sz w:val="20"/>
                <w:szCs w:val="20"/>
              </w:rPr>
            </w:pPr>
            <w:r>
              <w:rPr>
                <w:rFonts w:ascii="Times New Roman" w:eastAsia="Times New Roman" w:hAnsi="Times New Roman" w:cs="Times New Roman"/>
                <w:sz w:val="24"/>
                <w:szCs w:val="24"/>
              </w:rPr>
              <w:t>оценивание,</w:t>
            </w:r>
          </w:p>
        </w:tc>
        <w:tc>
          <w:tcPr>
            <w:tcW w:w="320" w:type="dxa"/>
            <w:gridSpan w:val="2"/>
            <w:vAlign w:val="bottom"/>
          </w:tcPr>
          <w:p w14:paraId="5FCA3C9E" w14:textId="77777777" w:rsidR="00761027" w:rsidRDefault="00761027">
            <w:pPr>
              <w:rPr>
                <w:sz w:val="24"/>
                <w:szCs w:val="24"/>
              </w:rPr>
            </w:pPr>
          </w:p>
        </w:tc>
        <w:tc>
          <w:tcPr>
            <w:tcW w:w="2000" w:type="dxa"/>
            <w:gridSpan w:val="12"/>
            <w:vAlign w:val="bottom"/>
          </w:tcPr>
          <w:p w14:paraId="6C845290" w14:textId="77777777" w:rsidR="00761027" w:rsidRDefault="00753BB5">
            <w:pPr>
              <w:ind w:left="120"/>
              <w:rPr>
                <w:sz w:val="20"/>
                <w:szCs w:val="20"/>
              </w:rPr>
            </w:pPr>
            <w:r>
              <w:rPr>
                <w:rFonts w:ascii="Times New Roman" w:eastAsia="Times New Roman" w:hAnsi="Times New Roman" w:cs="Times New Roman"/>
                <w:sz w:val="24"/>
                <w:szCs w:val="24"/>
              </w:rPr>
              <w:t>мобилизующее</w:t>
            </w:r>
          </w:p>
        </w:tc>
        <w:tc>
          <w:tcPr>
            <w:tcW w:w="1900" w:type="dxa"/>
            <w:gridSpan w:val="7"/>
            <w:tcBorders>
              <w:right w:val="single" w:sz="8" w:space="0" w:color="auto"/>
            </w:tcBorders>
            <w:vAlign w:val="bottom"/>
          </w:tcPr>
          <w:p w14:paraId="2B603DFF" w14:textId="77777777" w:rsidR="00761027" w:rsidRDefault="00753BB5">
            <w:pPr>
              <w:ind w:right="20"/>
              <w:jc w:val="right"/>
              <w:rPr>
                <w:sz w:val="20"/>
                <w:szCs w:val="20"/>
              </w:rPr>
            </w:pPr>
            <w:r>
              <w:rPr>
                <w:rFonts w:ascii="Times New Roman" w:eastAsia="Times New Roman" w:hAnsi="Times New Roman" w:cs="Times New Roman"/>
                <w:sz w:val="24"/>
                <w:szCs w:val="24"/>
              </w:rPr>
              <w:t>академическую</w:t>
            </w:r>
          </w:p>
        </w:tc>
      </w:tr>
      <w:tr w:rsidR="00761027" w14:paraId="1AEC9740" w14:textId="77777777" w:rsidTr="00BD0BAE">
        <w:trPr>
          <w:trHeight w:val="276"/>
        </w:trPr>
        <w:tc>
          <w:tcPr>
            <w:tcW w:w="660" w:type="dxa"/>
            <w:tcBorders>
              <w:left w:val="single" w:sz="8" w:space="0" w:color="auto"/>
              <w:right w:val="single" w:sz="8" w:space="0" w:color="auto"/>
            </w:tcBorders>
            <w:vAlign w:val="bottom"/>
          </w:tcPr>
          <w:p w14:paraId="2F6591D7" w14:textId="77777777" w:rsidR="00761027" w:rsidRDefault="00761027">
            <w:pPr>
              <w:rPr>
                <w:sz w:val="24"/>
                <w:szCs w:val="24"/>
              </w:rPr>
            </w:pPr>
          </w:p>
        </w:tc>
        <w:tc>
          <w:tcPr>
            <w:tcW w:w="1060" w:type="dxa"/>
            <w:gridSpan w:val="2"/>
            <w:vAlign w:val="bottom"/>
          </w:tcPr>
          <w:p w14:paraId="6698A611" w14:textId="77777777" w:rsidR="00761027" w:rsidRDefault="00761027">
            <w:pPr>
              <w:rPr>
                <w:sz w:val="24"/>
                <w:szCs w:val="24"/>
              </w:rPr>
            </w:pPr>
          </w:p>
        </w:tc>
        <w:tc>
          <w:tcPr>
            <w:tcW w:w="280" w:type="dxa"/>
            <w:gridSpan w:val="2"/>
            <w:vAlign w:val="bottom"/>
          </w:tcPr>
          <w:p w14:paraId="0927C687" w14:textId="77777777" w:rsidR="00761027" w:rsidRDefault="00761027">
            <w:pPr>
              <w:rPr>
                <w:sz w:val="24"/>
                <w:szCs w:val="24"/>
              </w:rPr>
            </w:pPr>
          </w:p>
        </w:tc>
        <w:tc>
          <w:tcPr>
            <w:tcW w:w="1060" w:type="dxa"/>
            <w:gridSpan w:val="5"/>
            <w:vAlign w:val="bottom"/>
          </w:tcPr>
          <w:p w14:paraId="55F7CF2E" w14:textId="77777777" w:rsidR="00761027" w:rsidRDefault="00761027">
            <w:pPr>
              <w:rPr>
                <w:sz w:val="24"/>
                <w:szCs w:val="24"/>
              </w:rPr>
            </w:pPr>
          </w:p>
        </w:tc>
        <w:tc>
          <w:tcPr>
            <w:tcW w:w="500" w:type="dxa"/>
            <w:gridSpan w:val="2"/>
            <w:tcBorders>
              <w:right w:val="single" w:sz="8" w:space="0" w:color="auto"/>
            </w:tcBorders>
            <w:vAlign w:val="bottom"/>
          </w:tcPr>
          <w:p w14:paraId="1ED40303" w14:textId="77777777" w:rsidR="00761027" w:rsidRDefault="00761027">
            <w:pPr>
              <w:rPr>
                <w:sz w:val="24"/>
                <w:szCs w:val="24"/>
              </w:rPr>
            </w:pPr>
          </w:p>
        </w:tc>
        <w:tc>
          <w:tcPr>
            <w:tcW w:w="940" w:type="dxa"/>
            <w:gridSpan w:val="2"/>
            <w:vAlign w:val="bottom"/>
          </w:tcPr>
          <w:p w14:paraId="468441C3" w14:textId="77777777" w:rsidR="00761027" w:rsidRDefault="00753BB5">
            <w:pPr>
              <w:ind w:left="80"/>
              <w:rPr>
                <w:sz w:val="20"/>
                <w:szCs w:val="20"/>
              </w:rPr>
            </w:pPr>
            <w:r>
              <w:rPr>
                <w:rFonts w:ascii="Times New Roman" w:eastAsia="Times New Roman" w:hAnsi="Times New Roman" w:cs="Times New Roman"/>
                <w:sz w:val="24"/>
                <w:szCs w:val="24"/>
              </w:rPr>
              <w:t>Данная</w:t>
            </w:r>
          </w:p>
        </w:tc>
        <w:tc>
          <w:tcPr>
            <w:tcW w:w="1860" w:type="dxa"/>
            <w:gridSpan w:val="10"/>
            <w:vAlign w:val="bottom"/>
          </w:tcPr>
          <w:p w14:paraId="5ADBAE1B" w14:textId="77777777" w:rsidR="00761027" w:rsidRDefault="00753BB5">
            <w:pPr>
              <w:ind w:left="140"/>
              <w:rPr>
                <w:sz w:val="20"/>
                <w:szCs w:val="20"/>
              </w:rPr>
            </w:pPr>
            <w:r>
              <w:rPr>
                <w:rFonts w:ascii="Times New Roman" w:eastAsia="Times New Roman" w:hAnsi="Times New Roman" w:cs="Times New Roman"/>
                <w:sz w:val="24"/>
                <w:szCs w:val="24"/>
              </w:rPr>
              <w:t>компетентность</w:t>
            </w:r>
          </w:p>
        </w:tc>
        <w:tc>
          <w:tcPr>
            <w:tcW w:w="2580" w:type="dxa"/>
            <w:gridSpan w:val="14"/>
            <w:tcBorders>
              <w:right w:val="single" w:sz="8" w:space="0" w:color="auto"/>
            </w:tcBorders>
            <w:vAlign w:val="bottom"/>
          </w:tcPr>
          <w:p w14:paraId="38B31A99" w14:textId="77777777" w:rsidR="00761027" w:rsidRDefault="00753BB5">
            <w:pPr>
              <w:jc w:val="right"/>
              <w:rPr>
                <w:sz w:val="20"/>
                <w:szCs w:val="20"/>
              </w:rPr>
            </w:pPr>
            <w:r>
              <w:rPr>
                <w:rFonts w:ascii="Times New Roman" w:eastAsia="Times New Roman" w:hAnsi="Times New Roman" w:cs="Times New Roman"/>
                <w:sz w:val="24"/>
                <w:szCs w:val="24"/>
              </w:rPr>
              <w:t>определяет   позицию</w:t>
            </w:r>
          </w:p>
        </w:tc>
        <w:tc>
          <w:tcPr>
            <w:tcW w:w="1420" w:type="dxa"/>
            <w:gridSpan w:val="6"/>
            <w:vAlign w:val="bottom"/>
          </w:tcPr>
          <w:p w14:paraId="4A1042C9" w14:textId="77777777" w:rsidR="00761027" w:rsidRDefault="00753BB5">
            <w:pPr>
              <w:ind w:left="100"/>
              <w:rPr>
                <w:sz w:val="20"/>
                <w:szCs w:val="20"/>
              </w:rPr>
            </w:pPr>
            <w:r>
              <w:rPr>
                <w:rFonts w:ascii="Times New Roman" w:eastAsia="Times New Roman" w:hAnsi="Times New Roman" w:cs="Times New Roman"/>
                <w:sz w:val="24"/>
                <w:szCs w:val="24"/>
              </w:rPr>
              <w:t>активность;</w:t>
            </w:r>
          </w:p>
        </w:tc>
        <w:tc>
          <w:tcPr>
            <w:tcW w:w="320" w:type="dxa"/>
            <w:gridSpan w:val="2"/>
            <w:vAlign w:val="bottom"/>
          </w:tcPr>
          <w:p w14:paraId="6CDF05BD" w14:textId="77777777" w:rsidR="00761027" w:rsidRDefault="00761027">
            <w:pPr>
              <w:rPr>
                <w:sz w:val="24"/>
                <w:szCs w:val="24"/>
              </w:rPr>
            </w:pPr>
          </w:p>
        </w:tc>
        <w:tc>
          <w:tcPr>
            <w:tcW w:w="880" w:type="dxa"/>
            <w:gridSpan w:val="4"/>
            <w:vAlign w:val="bottom"/>
          </w:tcPr>
          <w:p w14:paraId="42EC1301" w14:textId="77777777" w:rsidR="00761027" w:rsidRDefault="00761027">
            <w:pPr>
              <w:rPr>
                <w:sz w:val="24"/>
                <w:szCs w:val="24"/>
              </w:rPr>
            </w:pPr>
          </w:p>
        </w:tc>
        <w:tc>
          <w:tcPr>
            <w:tcW w:w="1120" w:type="dxa"/>
            <w:gridSpan w:val="8"/>
            <w:vAlign w:val="bottom"/>
          </w:tcPr>
          <w:p w14:paraId="75A1E434" w14:textId="77777777" w:rsidR="00761027" w:rsidRDefault="00761027">
            <w:pPr>
              <w:rPr>
                <w:sz w:val="24"/>
                <w:szCs w:val="24"/>
              </w:rPr>
            </w:pPr>
          </w:p>
        </w:tc>
        <w:tc>
          <w:tcPr>
            <w:tcW w:w="380" w:type="dxa"/>
            <w:vAlign w:val="bottom"/>
          </w:tcPr>
          <w:p w14:paraId="5EBC8CBC" w14:textId="77777777" w:rsidR="00761027" w:rsidRDefault="00761027">
            <w:pPr>
              <w:rPr>
                <w:sz w:val="24"/>
                <w:szCs w:val="24"/>
              </w:rPr>
            </w:pPr>
          </w:p>
        </w:tc>
        <w:tc>
          <w:tcPr>
            <w:tcW w:w="1520" w:type="dxa"/>
            <w:gridSpan w:val="6"/>
            <w:tcBorders>
              <w:right w:val="single" w:sz="8" w:space="0" w:color="auto"/>
            </w:tcBorders>
            <w:vAlign w:val="bottom"/>
          </w:tcPr>
          <w:p w14:paraId="026FED3B" w14:textId="77777777" w:rsidR="00761027" w:rsidRDefault="00761027">
            <w:pPr>
              <w:rPr>
                <w:sz w:val="24"/>
                <w:szCs w:val="24"/>
              </w:rPr>
            </w:pPr>
          </w:p>
        </w:tc>
      </w:tr>
      <w:tr w:rsidR="00761027" w14:paraId="4FDC70E2" w14:textId="77777777" w:rsidTr="00BD0BAE">
        <w:trPr>
          <w:trHeight w:val="276"/>
        </w:trPr>
        <w:tc>
          <w:tcPr>
            <w:tcW w:w="660" w:type="dxa"/>
            <w:tcBorders>
              <w:left w:val="single" w:sz="8" w:space="0" w:color="auto"/>
              <w:right w:val="single" w:sz="8" w:space="0" w:color="auto"/>
            </w:tcBorders>
            <w:vAlign w:val="bottom"/>
          </w:tcPr>
          <w:p w14:paraId="0173292E" w14:textId="77777777" w:rsidR="00761027" w:rsidRDefault="00761027">
            <w:pPr>
              <w:rPr>
                <w:sz w:val="24"/>
                <w:szCs w:val="24"/>
              </w:rPr>
            </w:pPr>
          </w:p>
        </w:tc>
        <w:tc>
          <w:tcPr>
            <w:tcW w:w="1060" w:type="dxa"/>
            <w:gridSpan w:val="2"/>
            <w:vAlign w:val="bottom"/>
          </w:tcPr>
          <w:p w14:paraId="39FF734C" w14:textId="77777777" w:rsidR="00761027" w:rsidRDefault="00761027">
            <w:pPr>
              <w:rPr>
                <w:sz w:val="24"/>
                <w:szCs w:val="24"/>
              </w:rPr>
            </w:pPr>
          </w:p>
        </w:tc>
        <w:tc>
          <w:tcPr>
            <w:tcW w:w="280" w:type="dxa"/>
            <w:gridSpan w:val="2"/>
            <w:vAlign w:val="bottom"/>
          </w:tcPr>
          <w:p w14:paraId="17F6FD2F" w14:textId="77777777" w:rsidR="00761027" w:rsidRDefault="00761027">
            <w:pPr>
              <w:rPr>
                <w:sz w:val="24"/>
                <w:szCs w:val="24"/>
              </w:rPr>
            </w:pPr>
          </w:p>
        </w:tc>
        <w:tc>
          <w:tcPr>
            <w:tcW w:w="1060" w:type="dxa"/>
            <w:gridSpan w:val="5"/>
            <w:vAlign w:val="bottom"/>
          </w:tcPr>
          <w:p w14:paraId="795BB974" w14:textId="77777777" w:rsidR="00761027" w:rsidRDefault="00761027">
            <w:pPr>
              <w:rPr>
                <w:sz w:val="24"/>
                <w:szCs w:val="24"/>
              </w:rPr>
            </w:pPr>
          </w:p>
        </w:tc>
        <w:tc>
          <w:tcPr>
            <w:tcW w:w="500" w:type="dxa"/>
            <w:gridSpan w:val="2"/>
            <w:tcBorders>
              <w:right w:val="single" w:sz="8" w:space="0" w:color="auto"/>
            </w:tcBorders>
            <w:vAlign w:val="bottom"/>
          </w:tcPr>
          <w:p w14:paraId="4EE69EFC" w14:textId="77777777" w:rsidR="00761027" w:rsidRDefault="00761027">
            <w:pPr>
              <w:rPr>
                <w:sz w:val="24"/>
                <w:szCs w:val="24"/>
              </w:rPr>
            </w:pPr>
          </w:p>
        </w:tc>
        <w:tc>
          <w:tcPr>
            <w:tcW w:w="5380" w:type="dxa"/>
            <w:gridSpan w:val="26"/>
            <w:tcBorders>
              <w:right w:val="single" w:sz="8" w:space="0" w:color="auto"/>
            </w:tcBorders>
            <w:vAlign w:val="bottom"/>
          </w:tcPr>
          <w:p w14:paraId="006E0F87" w14:textId="77777777" w:rsidR="00761027" w:rsidRDefault="00753BB5">
            <w:pPr>
              <w:ind w:left="80"/>
              <w:rPr>
                <w:sz w:val="20"/>
                <w:szCs w:val="20"/>
              </w:rPr>
            </w:pPr>
            <w:r>
              <w:rPr>
                <w:rFonts w:ascii="Times New Roman" w:eastAsia="Times New Roman" w:hAnsi="Times New Roman" w:cs="Times New Roman"/>
                <w:sz w:val="24"/>
                <w:szCs w:val="24"/>
              </w:rPr>
              <w:t>педагога  в  отношении  успехов  обучающихся.</w:t>
            </w:r>
          </w:p>
        </w:tc>
        <w:tc>
          <w:tcPr>
            <w:tcW w:w="4120" w:type="dxa"/>
            <w:gridSpan w:val="21"/>
            <w:vAlign w:val="bottom"/>
          </w:tcPr>
          <w:p w14:paraId="195669B0" w14:textId="77777777" w:rsidR="00761027" w:rsidRDefault="00753BB5">
            <w:pPr>
              <w:ind w:left="100"/>
              <w:rPr>
                <w:sz w:val="20"/>
                <w:szCs w:val="20"/>
              </w:rPr>
            </w:pPr>
            <w:r>
              <w:rPr>
                <w:rFonts w:ascii="Times New Roman" w:eastAsia="Times New Roman" w:hAnsi="Times New Roman" w:cs="Times New Roman"/>
                <w:sz w:val="24"/>
                <w:szCs w:val="24"/>
              </w:rPr>
              <w:t>— умение  находить  положительные</w:t>
            </w:r>
          </w:p>
        </w:tc>
        <w:tc>
          <w:tcPr>
            <w:tcW w:w="1520" w:type="dxa"/>
            <w:gridSpan w:val="6"/>
            <w:tcBorders>
              <w:right w:val="single" w:sz="8" w:space="0" w:color="auto"/>
            </w:tcBorders>
            <w:vAlign w:val="bottom"/>
          </w:tcPr>
          <w:p w14:paraId="23214EE5" w14:textId="77777777" w:rsidR="00761027" w:rsidRDefault="00753BB5">
            <w:pPr>
              <w:ind w:right="20"/>
              <w:jc w:val="right"/>
              <w:rPr>
                <w:sz w:val="20"/>
                <w:szCs w:val="20"/>
              </w:rPr>
            </w:pPr>
            <w:r>
              <w:rPr>
                <w:rFonts w:ascii="Times New Roman" w:eastAsia="Times New Roman" w:hAnsi="Times New Roman" w:cs="Times New Roman"/>
                <w:sz w:val="24"/>
                <w:szCs w:val="24"/>
              </w:rPr>
              <w:t>стороны  у</w:t>
            </w:r>
          </w:p>
        </w:tc>
      </w:tr>
      <w:tr w:rsidR="00761027" w14:paraId="4A567078" w14:textId="77777777" w:rsidTr="00BD0BAE">
        <w:trPr>
          <w:trHeight w:val="276"/>
        </w:trPr>
        <w:tc>
          <w:tcPr>
            <w:tcW w:w="660" w:type="dxa"/>
            <w:tcBorders>
              <w:left w:val="single" w:sz="8" w:space="0" w:color="auto"/>
              <w:right w:val="single" w:sz="8" w:space="0" w:color="auto"/>
            </w:tcBorders>
            <w:vAlign w:val="bottom"/>
          </w:tcPr>
          <w:p w14:paraId="56E36D72" w14:textId="77777777" w:rsidR="00761027" w:rsidRDefault="00761027">
            <w:pPr>
              <w:rPr>
                <w:sz w:val="24"/>
                <w:szCs w:val="24"/>
              </w:rPr>
            </w:pPr>
          </w:p>
        </w:tc>
        <w:tc>
          <w:tcPr>
            <w:tcW w:w="1060" w:type="dxa"/>
            <w:gridSpan w:val="2"/>
            <w:vAlign w:val="bottom"/>
          </w:tcPr>
          <w:p w14:paraId="6DEAA0C1" w14:textId="77777777" w:rsidR="00761027" w:rsidRDefault="00761027">
            <w:pPr>
              <w:rPr>
                <w:sz w:val="24"/>
                <w:szCs w:val="24"/>
              </w:rPr>
            </w:pPr>
          </w:p>
        </w:tc>
        <w:tc>
          <w:tcPr>
            <w:tcW w:w="280" w:type="dxa"/>
            <w:gridSpan w:val="2"/>
            <w:vAlign w:val="bottom"/>
          </w:tcPr>
          <w:p w14:paraId="5D25ECFE" w14:textId="77777777" w:rsidR="00761027" w:rsidRDefault="00761027">
            <w:pPr>
              <w:rPr>
                <w:sz w:val="24"/>
                <w:szCs w:val="24"/>
              </w:rPr>
            </w:pPr>
          </w:p>
        </w:tc>
        <w:tc>
          <w:tcPr>
            <w:tcW w:w="1060" w:type="dxa"/>
            <w:gridSpan w:val="5"/>
            <w:vAlign w:val="bottom"/>
          </w:tcPr>
          <w:p w14:paraId="1301C73C" w14:textId="77777777" w:rsidR="00761027" w:rsidRDefault="00761027">
            <w:pPr>
              <w:rPr>
                <w:sz w:val="24"/>
                <w:szCs w:val="24"/>
              </w:rPr>
            </w:pPr>
          </w:p>
        </w:tc>
        <w:tc>
          <w:tcPr>
            <w:tcW w:w="500" w:type="dxa"/>
            <w:gridSpan w:val="2"/>
            <w:tcBorders>
              <w:right w:val="single" w:sz="8" w:space="0" w:color="auto"/>
            </w:tcBorders>
            <w:vAlign w:val="bottom"/>
          </w:tcPr>
          <w:p w14:paraId="4644FF0B" w14:textId="77777777" w:rsidR="00761027" w:rsidRDefault="00761027">
            <w:pPr>
              <w:rPr>
                <w:sz w:val="24"/>
                <w:szCs w:val="24"/>
              </w:rPr>
            </w:pPr>
          </w:p>
        </w:tc>
        <w:tc>
          <w:tcPr>
            <w:tcW w:w="5380" w:type="dxa"/>
            <w:gridSpan w:val="26"/>
            <w:tcBorders>
              <w:right w:val="single" w:sz="8" w:space="0" w:color="auto"/>
            </w:tcBorders>
            <w:vAlign w:val="bottom"/>
          </w:tcPr>
          <w:p w14:paraId="5FF93651" w14:textId="77777777" w:rsidR="00761027" w:rsidRDefault="00753BB5">
            <w:pPr>
              <w:ind w:left="80"/>
              <w:rPr>
                <w:sz w:val="20"/>
                <w:szCs w:val="20"/>
              </w:rPr>
            </w:pPr>
            <w:r>
              <w:rPr>
                <w:rFonts w:ascii="Times New Roman" w:eastAsia="Times New Roman" w:hAnsi="Times New Roman" w:cs="Times New Roman"/>
                <w:sz w:val="24"/>
                <w:szCs w:val="24"/>
              </w:rPr>
              <w:t>Вера   в   силы   и   возможности   обучающихся</w:t>
            </w:r>
          </w:p>
        </w:tc>
        <w:tc>
          <w:tcPr>
            <w:tcW w:w="5640" w:type="dxa"/>
            <w:gridSpan w:val="27"/>
            <w:tcBorders>
              <w:right w:val="single" w:sz="8" w:space="0" w:color="auto"/>
            </w:tcBorders>
            <w:vAlign w:val="bottom"/>
          </w:tcPr>
          <w:p w14:paraId="76A59BC9" w14:textId="77777777" w:rsidR="00761027" w:rsidRDefault="00753BB5">
            <w:pPr>
              <w:ind w:left="100"/>
              <w:rPr>
                <w:sz w:val="20"/>
                <w:szCs w:val="20"/>
              </w:rPr>
            </w:pPr>
            <w:r>
              <w:rPr>
                <w:rFonts w:ascii="Times New Roman" w:eastAsia="Times New Roman" w:hAnsi="Times New Roman" w:cs="Times New Roman"/>
                <w:sz w:val="24"/>
                <w:szCs w:val="24"/>
              </w:rPr>
              <w:t>каждого  обучающегося,  строить  образовательный</w:t>
            </w:r>
          </w:p>
        </w:tc>
      </w:tr>
      <w:tr w:rsidR="00761027" w14:paraId="7A29C920" w14:textId="77777777" w:rsidTr="00BD0BAE">
        <w:trPr>
          <w:trHeight w:val="276"/>
        </w:trPr>
        <w:tc>
          <w:tcPr>
            <w:tcW w:w="660" w:type="dxa"/>
            <w:tcBorders>
              <w:left w:val="single" w:sz="8" w:space="0" w:color="auto"/>
              <w:right w:val="single" w:sz="8" w:space="0" w:color="auto"/>
            </w:tcBorders>
            <w:vAlign w:val="bottom"/>
          </w:tcPr>
          <w:p w14:paraId="71258E92" w14:textId="77777777" w:rsidR="00761027" w:rsidRDefault="00761027">
            <w:pPr>
              <w:rPr>
                <w:sz w:val="24"/>
                <w:szCs w:val="24"/>
              </w:rPr>
            </w:pPr>
          </w:p>
        </w:tc>
        <w:tc>
          <w:tcPr>
            <w:tcW w:w="1060" w:type="dxa"/>
            <w:gridSpan w:val="2"/>
            <w:vAlign w:val="bottom"/>
          </w:tcPr>
          <w:p w14:paraId="48DB7538" w14:textId="77777777" w:rsidR="00761027" w:rsidRDefault="00761027">
            <w:pPr>
              <w:rPr>
                <w:sz w:val="24"/>
                <w:szCs w:val="24"/>
              </w:rPr>
            </w:pPr>
          </w:p>
        </w:tc>
        <w:tc>
          <w:tcPr>
            <w:tcW w:w="280" w:type="dxa"/>
            <w:gridSpan w:val="2"/>
            <w:vAlign w:val="bottom"/>
          </w:tcPr>
          <w:p w14:paraId="262CBAB0" w14:textId="77777777" w:rsidR="00761027" w:rsidRDefault="00761027">
            <w:pPr>
              <w:rPr>
                <w:sz w:val="24"/>
                <w:szCs w:val="24"/>
              </w:rPr>
            </w:pPr>
          </w:p>
        </w:tc>
        <w:tc>
          <w:tcPr>
            <w:tcW w:w="1060" w:type="dxa"/>
            <w:gridSpan w:val="5"/>
            <w:vAlign w:val="bottom"/>
          </w:tcPr>
          <w:p w14:paraId="1D02C782" w14:textId="77777777" w:rsidR="00761027" w:rsidRDefault="00761027">
            <w:pPr>
              <w:rPr>
                <w:sz w:val="24"/>
                <w:szCs w:val="24"/>
              </w:rPr>
            </w:pPr>
          </w:p>
        </w:tc>
        <w:tc>
          <w:tcPr>
            <w:tcW w:w="500" w:type="dxa"/>
            <w:gridSpan w:val="2"/>
            <w:tcBorders>
              <w:right w:val="single" w:sz="8" w:space="0" w:color="auto"/>
            </w:tcBorders>
            <w:vAlign w:val="bottom"/>
          </w:tcPr>
          <w:p w14:paraId="0EAC8A57" w14:textId="77777777" w:rsidR="00761027" w:rsidRDefault="00761027">
            <w:pPr>
              <w:rPr>
                <w:sz w:val="24"/>
                <w:szCs w:val="24"/>
              </w:rPr>
            </w:pPr>
          </w:p>
        </w:tc>
        <w:tc>
          <w:tcPr>
            <w:tcW w:w="5380" w:type="dxa"/>
            <w:gridSpan w:val="26"/>
            <w:tcBorders>
              <w:right w:val="single" w:sz="8" w:space="0" w:color="auto"/>
            </w:tcBorders>
            <w:vAlign w:val="bottom"/>
          </w:tcPr>
          <w:p w14:paraId="0C43E35B" w14:textId="77777777" w:rsidR="00761027" w:rsidRDefault="00753BB5">
            <w:pPr>
              <w:ind w:left="80"/>
              <w:rPr>
                <w:sz w:val="20"/>
                <w:szCs w:val="20"/>
              </w:rPr>
            </w:pPr>
            <w:r>
              <w:rPr>
                <w:rFonts w:ascii="Times New Roman" w:eastAsia="Times New Roman" w:hAnsi="Times New Roman" w:cs="Times New Roman"/>
                <w:sz w:val="24"/>
                <w:szCs w:val="24"/>
              </w:rPr>
              <w:t>снимает  обвинительную  позицию  в  отношении</w:t>
            </w:r>
          </w:p>
        </w:tc>
        <w:tc>
          <w:tcPr>
            <w:tcW w:w="5640" w:type="dxa"/>
            <w:gridSpan w:val="27"/>
            <w:tcBorders>
              <w:right w:val="single" w:sz="8" w:space="0" w:color="auto"/>
            </w:tcBorders>
            <w:vAlign w:val="bottom"/>
          </w:tcPr>
          <w:p w14:paraId="2375D2EE" w14:textId="77777777" w:rsidR="00761027" w:rsidRDefault="00753BB5">
            <w:pPr>
              <w:ind w:left="100"/>
              <w:rPr>
                <w:sz w:val="20"/>
                <w:szCs w:val="20"/>
              </w:rPr>
            </w:pPr>
            <w:r>
              <w:rPr>
                <w:rFonts w:ascii="Times New Roman" w:eastAsia="Times New Roman" w:hAnsi="Times New Roman" w:cs="Times New Roman"/>
                <w:sz w:val="24"/>
                <w:szCs w:val="24"/>
              </w:rPr>
              <w:t>процесс  с  опорой  на  эти  стороны,  поддерживать</w:t>
            </w:r>
          </w:p>
        </w:tc>
      </w:tr>
      <w:tr w:rsidR="00761027" w14:paraId="35AE50A0" w14:textId="77777777" w:rsidTr="00BD0BAE">
        <w:trPr>
          <w:trHeight w:val="276"/>
        </w:trPr>
        <w:tc>
          <w:tcPr>
            <w:tcW w:w="660" w:type="dxa"/>
            <w:tcBorders>
              <w:left w:val="single" w:sz="8" w:space="0" w:color="auto"/>
              <w:right w:val="single" w:sz="8" w:space="0" w:color="auto"/>
            </w:tcBorders>
            <w:vAlign w:val="bottom"/>
          </w:tcPr>
          <w:p w14:paraId="3015DA92" w14:textId="77777777" w:rsidR="00761027" w:rsidRDefault="00761027">
            <w:pPr>
              <w:rPr>
                <w:sz w:val="24"/>
                <w:szCs w:val="24"/>
              </w:rPr>
            </w:pPr>
          </w:p>
        </w:tc>
        <w:tc>
          <w:tcPr>
            <w:tcW w:w="1060" w:type="dxa"/>
            <w:gridSpan w:val="2"/>
            <w:vAlign w:val="bottom"/>
          </w:tcPr>
          <w:p w14:paraId="516ED5F3" w14:textId="77777777" w:rsidR="00761027" w:rsidRDefault="00761027">
            <w:pPr>
              <w:rPr>
                <w:sz w:val="24"/>
                <w:szCs w:val="24"/>
              </w:rPr>
            </w:pPr>
          </w:p>
        </w:tc>
        <w:tc>
          <w:tcPr>
            <w:tcW w:w="280" w:type="dxa"/>
            <w:gridSpan w:val="2"/>
            <w:vAlign w:val="bottom"/>
          </w:tcPr>
          <w:p w14:paraId="2412ACFC" w14:textId="77777777" w:rsidR="00761027" w:rsidRDefault="00761027">
            <w:pPr>
              <w:rPr>
                <w:sz w:val="24"/>
                <w:szCs w:val="24"/>
              </w:rPr>
            </w:pPr>
          </w:p>
        </w:tc>
        <w:tc>
          <w:tcPr>
            <w:tcW w:w="1060" w:type="dxa"/>
            <w:gridSpan w:val="5"/>
            <w:vAlign w:val="bottom"/>
          </w:tcPr>
          <w:p w14:paraId="7B8313FD" w14:textId="77777777" w:rsidR="00761027" w:rsidRDefault="00761027">
            <w:pPr>
              <w:rPr>
                <w:sz w:val="24"/>
                <w:szCs w:val="24"/>
              </w:rPr>
            </w:pPr>
          </w:p>
        </w:tc>
        <w:tc>
          <w:tcPr>
            <w:tcW w:w="500" w:type="dxa"/>
            <w:gridSpan w:val="2"/>
            <w:tcBorders>
              <w:right w:val="single" w:sz="8" w:space="0" w:color="auto"/>
            </w:tcBorders>
            <w:vAlign w:val="bottom"/>
          </w:tcPr>
          <w:p w14:paraId="6EA2C5F2" w14:textId="77777777" w:rsidR="00761027" w:rsidRDefault="00761027">
            <w:pPr>
              <w:rPr>
                <w:sz w:val="24"/>
                <w:szCs w:val="24"/>
              </w:rPr>
            </w:pPr>
          </w:p>
        </w:tc>
        <w:tc>
          <w:tcPr>
            <w:tcW w:w="5380" w:type="dxa"/>
            <w:gridSpan w:val="26"/>
            <w:tcBorders>
              <w:right w:val="single" w:sz="8" w:space="0" w:color="auto"/>
            </w:tcBorders>
            <w:vAlign w:val="bottom"/>
          </w:tcPr>
          <w:p w14:paraId="7590CAA0" w14:textId="77777777" w:rsidR="00761027" w:rsidRDefault="00753BB5">
            <w:pPr>
              <w:ind w:left="80"/>
              <w:rPr>
                <w:sz w:val="20"/>
                <w:szCs w:val="20"/>
              </w:rPr>
            </w:pPr>
            <w:r>
              <w:rPr>
                <w:rFonts w:ascii="Times New Roman" w:eastAsia="Times New Roman" w:hAnsi="Times New Roman" w:cs="Times New Roman"/>
                <w:sz w:val="24"/>
                <w:szCs w:val="24"/>
              </w:rPr>
              <w:t>обучающегося,   свидетельствует   о   готовности</w:t>
            </w:r>
          </w:p>
        </w:tc>
        <w:tc>
          <w:tcPr>
            <w:tcW w:w="3740" w:type="dxa"/>
            <w:gridSpan w:val="20"/>
            <w:vAlign w:val="bottom"/>
          </w:tcPr>
          <w:p w14:paraId="4EBA43C0" w14:textId="77777777" w:rsidR="00761027" w:rsidRDefault="00753BB5">
            <w:pPr>
              <w:ind w:left="100"/>
              <w:rPr>
                <w:sz w:val="20"/>
                <w:szCs w:val="20"/>
              </w:rPr>
            </w:pPr>
            <w:r>
              <w:rPr>
                <w:rFonts w:ascii="Times New Roman" w:eastAsia="Times New Roman" w:hAnsi="Times New Roman" w:cs="Times New Roman"/>
                <w:sz w:val="24"/>
                <w:szCs w:val="24"/>
              </w:rPr>
              <w:t>позитивные силы развития;</w:t>
            </w:r>
          </w:p>
        </w:tc>
        <w:tc>
          <w:tcPr>
            <w:tcW w:w="380" w:type="dxa"/>
            <w:vAlign w:val="bottom"/>
          </w:tcPr>
          <w:p w14:paraId="5AC5FEAE" w14:textId="77777777" w:rsidR="00761027" w:rsidRDefault="00761027">
            <w:pPr>
              <w:rPr>
                <w:sz w:val="24"/>
                <w:szCs w:val="24"/>
              </w:rPr>
            </w:pPr>
          </w:p>
        </w:tc>
        <w:tc>
          <w:tcPr>
            <w:tcW w:w="1520" w:type="dxa"/>
            <w:gridSpan w:val="6"/>
            <w:tcBorders>
              <w:right w:val="single" w:sz="8" w:space="0" w:color="auto"/>
            </w:tcBorders>
            <w:vAlign w:val="bottom"/>
          </w:tcPr>
          <w:p w14:paraId="78C8428F" w14:textId="77777777" w:rsidR="00761027" w:rsidRDefault="00761027">
            <w:pPr>
              <w:rPr>
                <w:sz w:val="24"/>
                <w:szCs w:val="24"/>
              </w:rPr>
            </w:pPr>
          </w:p>
        </w:tc>
      </w:tr>
      <w:tr w:rsidR="00761027" w14:paraId="4C851E4B" w14:textId="77777777" w:rsidTr="00BD0BAE">
        <w:trPr>
          <w:trHeight w:val="276"/>
        </w:trPr>
        <w:tc>
          <w:tcPr>
            <w:tcW w:w="660" w:type="dxa"/>
            <w:tcBorders>
              <w:left w:val="single" w:sz="8" w:space="0" w:color="auto"/>
              <w:right w:val="single" w:sz="8" w:space="0" w:color="auto"/>
            </w:tcBorders>
            <w:vAlign w:val="bottom"/>
          </w:tcPr>
          <w:p w14:paraId="7B57DA85" w14:textId="77777777" w:rsidR="00761027" w:rsidRDefault="00761027">
            <w:pPr>
              <w:rPr>
                <w:sz w:val="24"/>
                <w:szCs w:val="24"/>
              </w:rPr>
            </w:pPr>
          </w:p>
        </w:tc>
        <w:tc>
          <w:tcPr>
            <w:tcW w:w="1060" w:type="dxa"/>
            <w:gridSpan w:val="2"/>
            <w:vAlign w:val="bottom"/>
          </w:tcPr>
          <w:p w14:paraId="74671CB2" w14:textId="77777777" w:rsidR="00761027" w:rsidRDefault="00761027">
            <w:pPr>
              <w:rPr>
                <w:sz w:val="24"/>
                <w:szCs w:val="24"/>
              </w:rPr>
            </w:pPr>
          </w:p>
        </w:tc>
        <w:tc>
          <w:tcPr>
            <w:tcW w:w="280" w:type="dxa"/>
            <w:gridSpan w:val="2"/>
            <w:vAlign w:val="bottom"/>
          </w:tcPr>
          <w:p w14:paraId="32C4C696" w14:textId="77777777" w:rsidR="00761027" w:rsidRDefault="00761027">
            <w:pPr>
              <w:rPr>
                <w:sz w:val="24"/>
                <w:szCs w:val="24"/>
              </w:rPr>
            </w:pPr>
          </w:p>
        </w:tc>
        <w:tc>
          <w:tcPr>
            <w:tcW w:w="1060" w:type="dxa"/>
            <w:gridSpan w:val="5"/>
            <w:vAlign w:val="bottom"/>
          </w:tcPr>
          <w:p w14:paraId="42032DF3" w14:textId="77777777" w:rsidR="00761027" w:rsidRDefault="00761027">
            <w:pPr>
              <w:rPr>
                <w:sz w:val="24"/>
                <w:szCs w:val="24"/>
              </w:rPr>
            </w:pPr>
          </w:p>
        </w:tc>
        <w:tc>
          <w:tcPr>
            <w:tcW w:w="500" w:type="dxa"/>
            <w:gridSpan w:val="2"/>
            <w:tcBorders>
              <w:right w:val="single" w:sz="8" w:space="0" w:color="auto"/>
            </w:tcBorders>
            <w:vAlign w:val="bottom"/>
          </w:tcPr>
          <w:p w14:paraId="0F06ABBB" w14:textId="77777777" w:rsidR="00761027" w:rsidRDefault="00761027">
            <w:pPr>
              <w:rPr>
                <w:sz w:val="24"/>
                <w:szCs w:val="24"/>
              </w:rPr>
            </w:pPr>
          </w:p>
        </w:tc>
        <w:tc>
          <w:tcPr>
            <w:tcW w:w="5380" w:type="dxa"/>
            <w:gridSpan w:val="26"/>
            <w:tcBorders>
              <w:right w:val="single" w:sz="8" w:space="0" w:color="auto"/>
            </w:tcBorders>
            <w:vAlign w:val="bottom"/>
          </w:tcPr>
          <w:p w14:paraId="0DF6E05B" w14:textId="77777777" w:rsidR="00761027" w:rsidRDefault="00753BB5">
            <w:pPr>
              <w:ind w:left="80"/>
              <w:rPr>
                <w:sz w:val="20"/>
                <w:szCs w:val="20"/>
              </w:rPr>
            </w:pPr>
            <w:r>
              <w:rPr>
                <w:rFonts w:ascii="Times New Roman" w:eastAsia="Times New Roman" w:hAnsi="Times New Roman" w:cs="Times New Roman"/>
                <w:sz w:val="24"/>
                <w:szCs w:val="24"/>
              </w:rPr>
              <w:t>поддерживать  ученика,  искать  пути  и  методы,</w:t>
            </w:r>
          </w:p>
        </w:tc>
        <w:tc>
          <w:tcPr>
            <w:tcW w:w="1420" w:type="dxa"/>
            <w:gridSpan w:val="6"/>
            <w:vAlign w:val="bottom"/>
          </w:tcPr>
          <w:p w14:paraId="5309B81B" w14:textId="77777777" w:rsidR="00761027" w:rsidRDefault="00753BB5">
            <w:pPr>
              <w:ind w:left="100"/>
              <w:rPr>
                <w:sz w:val="20"/>
                <w:szCs w:val="20"/>
              </w:rPr>
            </w:pPr>
            <w:r>
              <w:rPr>
                <w:rFonts w:ascii="Times New Roman" w:eastAsia="Times New Roman" w:hAnsi="Times New Roman" w:cs="Times New Roman"/>
                <w:sz w:val="24"/>
                <w:szCs w:val="24"/>
              </w:rPr>
              <w:t>— умение</w:t>
            </w:r>
          </w:p>
        </w:tc>
        <w:tc>
          <w:tcPr>
            <w:tcW w:w="320" w:type="dxa"/>
            <w:gridSpan w:val="2"/>
            <w:vAlign w:val="bottom"/>
          </w:tcPr>
          <w:p w14:paraId="36E8D4BA" w14:textId="77777777" w:rsidR="00761027" w:rsidRDefault="00761027">
            <w:pPr>
              <w:rPr>
                <w:sz w:val="24"/>
                <w:szCs w:val="24"/>
              </w:rPr>
            </w:pPr>
          </w:p>
        </w:tc>
        <w:tc>
          <w:tcPr>
            <w:tcW w:w="2000" w:type="dxa"/>
            <w:gridSpan w:val="12"/>
            <w:vAlign w:val="bottom"/>
          </w:tcPr>
          <w:p w14:paraId="1D35B326" w14:textId="77777777" w:rsidR="00761027" w:rsidRDefault="00753BB5">
            <w:pPr>
              <w:ind w:left="20"/>
              <w:rPr>
                <w:sz w:val="20"/>
                <w:szCs w:val="20"/>
              </w:rPr>
            </w:pPr>
            <w:r>
              <w:rPr>
                <w:rFonts w:ascii="Times New Roman" w:eastAsia="Times New Roman" w:hAnsi="Times New Roman" w:cs="Times New Roman"/>
                <w:sz w:val="24"/>
                <w:szCs w:val="24"/>
              </w:rPr>
              <w:t>разрабатывать</w:t>
            </w:r>
          </w:p>
        </w:tc>
        <w:tc>
          <w:tcPr>
            <w:tcW w:w="1900" w:type="dxa"/>
            <w:gridSpan w:val="7"/>
            <w:tcBorders>
              <w:right w:val="single" w:sz="8" w:space="0" w:color="auto"/>
            </w:tcBorders>
            <w:vAlign w:val="bottom"/>
          </w:tcPr>
          <w:p w14:paraId="30266889" w14:textId="77777777" w:rsidR="00761027" w:rsidRDefault="00753BB5">
            <w:pPr>
              <w:jc w:val="right"/>
              <w:rPr>
                <w:sz w:val="20"/>
                <w:szCs w:val="20"/>
              </w:rPr>
            </w:pPr>
            <w:r>
              <w:rPr>
                <w:rFonts w:ascii="Times New Roman" w:eastAsia="Times New Roman" w:hAnsi="Times New Roman" w:cs="Times New Roman"/>
                <w:sz w:val="24"/>
                <w:szCs w:val="24"/>
              </w:rPr>
              <w:t>индивидуально-</w:t>
            </w:r>
          </w:p>
        </w:tc>
      </w:tr>
      <w:tr w:rsidR="00761027" w14:paraId="6556040F" w14:textId="77777777" w:rsidTr="00BD0BAE">
        <w:trPr>
          <w:trHeight w:val="276"/>
        </w:trPr>
        <w:tc>
          <w:tcPr>
            <w:tcW w:w="660" w:type="dxa"/>
            <w:tcBorders>
              <w:left w:val="single" w:sz="8" w:space="0" w:color="auto"/>
              <w:right w:val="single" w:sz="8" w:space="0" w:color="auto"/>
            </w:tcBorders>
            <w:vAlign w:val="bottom"/>
          </w:tcPr>
          <w:p w14:paraId="29E80AE0" w14:textId="77777777" w:rsidR="00761027" w:rsidRDefault="00761027">
            <w:pPr>
              <w:rPr>
                <w:sz w:val="24"/>
                <w:szCs w:val="24"/>
              </w:rPr>
            </w:pPr>
          </w:p>
        </w:tc>
        <w:tc>
          <w:tcPr>
            <w:tcW w:w="1060" w:type="dxa"/>
            <w:gridSpan w:val="2"/>
            <w:vAlign w:val="bottom"/>
          </w:tcPr>
          <w:p w14:paraId="45F5EEDE" w14:textId="77777777" w:rsidR="00761027" w:rsidRDefault="00761027">
            <w:pPr>
              <w:rPr>
                <w:sz w:val="24"/>
                <w:szCs w:val="24"/>
              </w:rPr>
            </w:pPr>
          </w:p>
        </w:tc>
        <w:tc>
          <w:tcPr>
            <w:tcW w:w="280" w:type="dxa"/>
            <w:gridSpan w:val="2"/>
            <w:vAlign w:val="bottom"/>
          </w:tcPr>
          <w:p w14:paraId="06D99D08" w14:textId="77777777" w:rsidR="00761027" w:rsidRDefault="00761027">
            <w:pPr>
              <w:rPr>
                <w:sz w:val="24"/>
                <w:szCs w:val="24"/>
              </w:rPr>
            </w:pPr>
          </w:p>
        </w:tc>
        <w:tc>
          <w:tcPr>
            <w:tcW w:w="1060" w:type="dxa"/>
            <w:gridSpan w:val="5"/>
            <w:vAlign w:val="bottom"/>
          </w:tcPr>
          <w:p w14:paraId="656A0256" w14:textId="77777777" w:rsidR="00761027" w:rsidRDefault="00761027">
            <w:pPr>
              <w:rPr>
                <w:sz w:val="24"/>
                <w:szCs w:val="24"/>
              </w:rPr>
            </w:pPr>
          </w:p>
        </w:tc>
        <w:tc>
          <w:tcPr>
            <w:tcW w:w="500" w:type="dxa"/>
            <w:gridSpan w:val="2"/>
            <w:tcBorders>
              <w:right w:val="single" w:sz="8" w:space="0" w:color="auto"/>
            </w:tcBorders>
            <w:vAlign w:val="bottom"/>
          </w:tcPr>
          <w:p w14:paraId="2EE8938E" w14:textId="77777777" w:rsidR="00761027" w:rsidRDefault="00761027">
            <w:pPr>
              <w:rPr>
                <w:sz w:val="24"/>
                <w:szCs w:val="24"/>
              </w:rPr>
            </w:pPr>
          </w:p>
        </w:tc>
        <w:tc>
          <w:tcPr>
            <w:tcW w:w="5380" w:type="dxa"/>
            <w:gridSpan w:val="26"/>
            <w:tcBorders>
              <w:right w:val="single" w:sz="8" w:space="0" w:color="auto"/>
            </w:tcBorders>
            <w:vAlign w:val="bottom"/>
          </w:tcPr>
          <w:p w14:paraId="2B718129" w14:textId="77777777" w:rsidR="00761027" w:rsidRDefault="00753BB5">
            <w:pPr>
              <w:ind w:left="80"/>
              <w:rPr>
                <w:sz w:val="20"/>
                <w:szCs w:val="20"/>
              </w:rPr>
            </w:pPr>
            <w:r>
              <w:rPr>
                <w:rFonts w:ascii="Times New Roman" w:eastAsia="Times New Roman" w:hAnsi="Times New Roman" w:cs="Times New Roman"/>
                <w:sz w:val="24"/>
                <w:szCs w:val="24"/>
              </w:rPr>
              <w:t>отслеживающие  успешность  его  деятельности.</w:t>
            </w:r>
          </w:p>
        </w:tc>
        <w:tc>
          <w:tcPr>
            <w:tcW w:w="5640" w:type="dxa"/>
            <w:gridSpan w:val="27"/>
            <w:tcBorders>
              <w:right w:val="single" w:sz="8" w:space="0" w:color="auto"/>
            </w:tcBorders>
            <w:vAlign w:val="bottom"/>
          </w:tcPr>
          <w:p w14:paraId="3C74BBD1" w14:textId="77777777" w:rsidR="00761027" w:rsidRDefault="00753BB5">
            <w:pPr>
              <w:ind w:left="100"/>
              <w:rPr>
                <w:sz w:val="20"/>
                <w:szCs w:val="20"/>
              </w:rPr>
            </w:pPr>
            <w:r>
              <w:rPr>
                <w:rFonts w:ascii="Times New Roman" w:eastAsia="Times New Roman" w:hAnsi="Times New Roman" w:cs="Times New Roman"/>
                <w:sz w:val="24"/>
                <w:szCs w:val="24"/>
              </w:rPr>
              <w:t>ориентированные образовательные проекты</w:t>
            </w:r>
          </w:p>
        </w:tc>
      </w:tr>
      <w:tr w:rsidR="00761027" w14:paraId="6237C046" w14:textId="77777777" w:rsidTr="00BD0BAE">
        <w:trPr>
          <w:trHeight w:val="276"/>
        </w:trPr>
        <w:tc>
          <w:tcPr>
            <w:tcW w:w="660" w:type="dxa"/>
            <w:tcBorders>
              <w:left w:val="single" w:sz="8" w:space="0" w:color="auto"/>
              <w:right w:val="single" w:sz="8" w:space="0" w:color="auto"/>
            </w:tcBorders>
            <w:vAlign w:val="bottom"/>
          </w:tcPr>
          <w:p w14:paraId="2FE6AA10" w14:textId="77777777" w:rsidR="00761027" w:rsidRDefault="00761027">
            <w:pPr>
              <w:rPr>
                <w:sz w:val="24"/>
                <w:szCs w:val="24"/>
              </w:rPr>
            </w:pPr>
          </w:p>
        </w:tc>
        <w:tc>
          <w:tcPr>
            <w:tcW w:w="1060" w:type="dxa"/>
            <w:gridSpan w:val="2"/>
            <w:vAlign w:val="bottom"/>
          </w:tcPr>
          <w:p w14:paraId="3F16EFE5" w14:textId="77777777" w:rsidR="00761027" w:rsidRDefault="00761027">
            <w:pPr>
              <w:rPr>
                <w:sz w:val="24"/>
                <w:szCs w:val="24"/>
              </w:rPr>
            </w:pPr>
          </w:p>
        </w:tc>
        <w:tc>
          <w:tcPr>
            <w:tcW w:w="280" w:type="dxa"/>
            <w:gridSpan w:val="2"/>
            <w:vAlign w:val="bottom"/>
          </w:tcPr>
          <w:p w14:paraId="6DFDF3FD" w14:textId="77777777" w:rsidR="00761027" w:rsidRDefault="00761027">
            <w:pPr>
              <w:rPr>
                <w:sz w:val="24"/>
                <w:szCs w:val="24"/>
              </w:rPr>
            </w:pPr>
          </w:p>
        </w:tc>
        <w:tc>
          <w:tcPr>
            <w:tcW w:w="1060" w:type="dxa"/>
            <w:gridSpan w:val="5"/>
            <w:vAlign w:val="bottom"/>
          </w:tcPr>
          <w:p w14:paraId="42861BE8" w14:textId="77777777" w:rsidR="00761027" w:rsidRDefault="00761027">
            <w:pPr>
              <w:rPr>
                <w:sz w:val="24"/>
                <w:szCs w:val="24"/>
              </w:rPr>
            </w:pPr>
          </w:p>
        </w:tc>
        <w:tc>
          <w:tcPr>
            <w:tcW w:w="500" w:type="dxa"/>
            <w:gridSpan w:val="2"/>
            <w:tcBorders>
              <w:right w:val="single" w:sz="8" w:space="0" w:color="auto"/>
            </w:tcBorders>
            <w:vAlign w:val="bottom"/>
          </w:tcPr>
          <w:p w14:paraId="2DE97BCF" w14:textId="77777777" w:rsidR="00761027" w:rsidRDefault="00761027">
            <w:pPr>
              <w:rPr>
                <w:sz w:val="24"/>
                <w:szCs w:val="24"/>
              </w:rPr>
            </w:pPr>
          </w:p>
        </w:tc>
        <w:tc>
          <w:tcPr>
            <w:tcW w:w="5380" w:type="dxa"/>
            <w:gridSpan w:val="26"/>
            <w:tcBorders>
              <w:right w:val="single" w:sz="8" w:space="0" w:color="auto"/>
            </w:tcBorders>
            <w:vAlign w:val="bottom"/>
          </w:tcPr>
          <w:p w14:paraId="713F7695" w14:textId="77777777" w:rsidR="00761027" w:rsidRDefault="00753BB5">
            <w:pPr>
              <w:ind w:left="80"/>
              <w:rPr>
                <w:sz w:val="20"/>
                <w:szCs w:val="20"/>
              </w:rPr>
            </w:pPr>
            <w:r>
              <w:rPr>
                <w:rFonts w:ascii="Times New Roman" w:eastAsia="Times New Roman" w:hAnsi="Times New Roman" w:cs="Times New Roman"/>
                <w:sz w:val="24"/>
                <w:szCs w:val="24"/>
              </w:rPr>
              <w:t>Вера   в   силы   и   возможности   ученика   есть</w:t>
            </w:r>
          </w:p>
        </w:tc>
        <w:tc>
          <w:tcPr>
            <w:tcW w:w="1420" w:type="dxa"/>
            <w:gridSpan w:val="6"/>
            <w:vAlign w:val="bottom"/>
          </w:tcPr>
          <w:p w14:paraId="2AB52FC9" w14:textId="77777777" w:rsidR="00761027" w:rsidRDefault="00761027">
            <w:pPr>
              <w:rPr>
                <w:sz w:val="24"/>
                <w:szCs w:val="24"/>
              </w:rPr>
            </w:pPr>
          </w:p>
        </w:tc>
        <w:tc>
          <w:tcPr>
            <w:tcW w:w="320" w:type="dxa"/>
            <w:gridSpan w:val="2"/>
            <w:vAlign w:val="bottom"/>
          </w:tcPr>
          <w:p w14:paraId="03F6FD07" w14:textId="77777777" w:rsidR="00761027" w:rsidRDefault="00761027">
            <w:pPr>
              <w:rPr>
                <w:sz w:val="24"/>
                <w:szCs w:val="24"/>
              </w:rPr>
            </w:pPr>
          </w:p>
        </w:tc>
        <w:tc>
          <w:tcPr>
            <w:tcW w:w="880" w:type="dxa"/>
            <w:gridSpan w:val="4"/>
            <w:vAlign w:val="bottom"/>
          </w:tcPr>
          <w:p w14:paraId="3555A234" w14:textId="77777777" w:rsidR="00761027" w:rsidRDefault="00761027">
            <w:pPr>
              <w:rPr>
                <w:sz w:val="24"/>
                <w:szCs w:val="24"/>
              </w:rPr>
            </w:pPr>
          </w:p>
        </w:tc>
        <w:tc>
          <w:tcPr>
            <w:tcW w:w="1120" w:type="dxa"/>
            <w:gridSpan w:val="8"/>
            <w:vAlign w:val="bottom"/>
          </w:tcPr>
          <w:p w14:paraId="313C6242" w14:textId="77777777" w:rsidR="00761027" w:rsidRDefault="00761027">
            <w:pPr>
              <w:rPr>
                <w:sz w:val="24"/>
                <w:szCs w:val="24"/>
              </w:rPr>
            </w:pPr>
          </w:p>
        </w:tc>
        <w:tc>
          <w:tcPr>
            <w:tcW w:w="380" w:type="dxa"/>
            <w:vAlign w:val="bottom"/>
          </w:tcPr>
          <w:p w14:paraId="74924EBF" w14:textId="77777777" w:rsidR="00761027" w:rsidRDefault="00761027">
            <w:pPr>
              <w:rPr>
                <w:sz w:val="24"/>
                <w:szCs w:val="24"/>
              </w:rPr>
            </w:pPr>
          </w:p>
        </w:tc>
        <w:tc>
          <w:tcPr>
            <w:tcW w:w="1520" w:type="dxa"/>
            <w:gridSpan w:val="6"/>
            <w:tcBorders>
              <w:right w:val="single" w:sz="8" w:space="0" w:color="auto"/>
            </w:tcBorders>
            <w:vAlign w:val="bottom"/>
          </w:tcPr>
          <w:p w14:paraId="2BE3EE3F" w14:textId="77777777" w:rsidR="00761027" w:rsidRDefault="00761027">
            <w:pPr>
              <w:rPr>
                <w:sz w:val="24"/>
                <w:szCs w:val="24"/>
              </w:rPr>
            </w:pPr>
          </w:p>
        </w:tc>
      </w:tr>
      <w:tr w:rsidR="00761027" w14:paraId="75414DDB" w14:textId="77777777" w:rsidTr="00BD0BAE">
        <w:trPr>
          <w:trHeight w:val="276"/>
        </w:trPr>
        <w:tc>
          <w:tcPr>
            <w:tcW w:w="660" w:type="dxa"/>
            <w:tcBorders>
              <w:left w:val="single" w:sz="8" w:space="0" w:color="auto"/>
              <w:right w:val="single" w:sz="8" w:space="0" w:color="auto"/>
            </w:tcBorders>
            <w:vAlign w:val="bottom"/>
          </w:tcPr>
          <w:p w14:paraId="0FD83205" w14:textId="77777777" w:rsidR="00761027" w:rsidRDefault="00761027">
            <w:pPr>
              <w:rPr>
                <w:sz w:val="24"/>
                <w:szCs w:val="24"/>
              </w:rPr>
            </w:pPr>
          </w:p>
        </w:tc>
        <w:tc>
          <w:tcPr>
            <w:tcW w:w="1060" w:type="dxa"/>
            <w:gridSpan w:val="2"/>
            <w:vAlign w:val="bottom"/>
          </w:tcPr>
          <w:p w14:paraId="7403B591" w14:textId="77777777" w:rsidR="00761027" w:rsidRDefault="00761027">
            <w:pPr>
              <w:rPr>
                <w:sz w:val="24"/>
                <w:szCs w:val="24"/>
              </w:rPr>
            </w:pPr>
          </w:p>
        </w:tc>
        <w:tc>
          <w:tcPr>
            <w:tcW w:w="280" w:type="dxa"/>
            <w:gridSpan w:val="2"/>
            <w:vAlign w:val="bottom"/>
          </w:tcPr>
          <w:p w14:paraId="4D596E04" w14:textId="77777777" w:rsidR="00761027" w:rsidRDefault="00761027">
            <w:pPr>
              <w:rPr>
                <w:sz w:val="24"/>
                <w:szCs w:val="24"/>
              </w:rPr>
            </w:pPr>
          </w:p>
        </w:tc>
        <w:tc>
          <w:tcPr>
            <w:tcW w:w="1060" w:type="dxa"/>
            <w:gridSpan w:val="5"/>
            <w:vAlign w:val="bottom"/>
          </w:tcPr>
          <w:p w14:paraId="7ADE707B" w14:textId="77777777" w:rsidR="00761027" w:rsidRDefault="00761027">
            <w:pPr>
              <w:rPr>
                <w:sz w:val="24"/>
                <w:szCs w:val="24"/>
              </w:rPr>
            </w:pPr>
          </w:p>
        </w:tc>
        <w:tc>
          <w:tcPr>
            <w:tcW w:w="500" w:type="dxa"/>
            <w:gridSpan w:val="2"/>
            <w:tcBorders>
              <w:right w:val="single" w:sz="8" w:space="0" w:color="auto"/>
            </w:tcBorders>
            <w:vAlign w:val="bottom"/>
          </w:tcPr>
          <w:p w14:paraId="428E2781" w14:textId="77777777" w:rsidR="00761027" w:rsidRDefault="00761027">
            <w:pPr>
              <w:rPr>
                <w:sz w:val="24"/>
                <w:szCs w:val="24"/>
              </w:rPr>
            </w:pPr>
          </w:p>
        </w:tc>
        <w:tc>
          <w:tcPr>
            <w:tcW w:w="5380" w:type="dxa"/>
            <w:gridSpan w:val="26"/>
            <w:tcBorders>
              <w:right w:val="single" w:sz="8" w:space="0" w:color="auto"/>
            </w:tcBorders>
            <w:vAlign w:val="bottom"/>
          </w:tcPr>
          <w:p w14:paraId="628E4D6A" w14:textId="77777777" w:rsidR="00761027" w:rsidRDefault="00753BB5">
            <w:pPr>
              <w:ind w:left="80"/>
              <w:rPr>
                <w:sz w:val="20"/>
                <w:szCs w:val="20"/>
              </w:rPr>
            </w:pPr>
            <w:r>
              <w:rPr>
                <w:rFonts w:ascii="Times New Roman" w:eastAsia="Times New Roman" w:hAnsi="Times New Roman" w:cs="Times New Roman"/>
                <w:sz w:val="24"/>
                <w:szCs w:val="24"/>
              </w:rPr>
              <w:t>отражение   любви   к   обучающемуся.   Можно</w:t>
            </w:r>
          </w:p>
        </w:tc>
        <w:tc>
          <w:tcPr>
            <w:tcW w:w="1420" w:type="dxa"/>
            <w:gridSpan w:val="6"/>
            <w:vAlign w:val="bottom"/>
          </w:tcPr>
          <w:p w14:paraId="083CB547" w14:textId="77777777" w:rsidR="00761027" w:rsidRDefault="00761027">
            <w:pPr>
              <w:rPr>
                <w:sz w:val="24"/>
                <w:szCs w:val="24"/>
              </w:rPr>
            </w:pPr>
          </w:p>
        </w:tc>
        <w:tc>
          <w:tcPr>
            <w:tcW w:w="320" w:type="dxa"/>
            <w:gridSpan w:val="2"/>
            <w:vAlign w:val="bottom"/>
          </w:tcPr>
          <w:p w14:paraId="1C030923" w14:textId="77777777" w:rsidR="00761027" w:rsidRDefault="00761027">
            <w:pPr>
              <w:rPr>
                <w:sz w:val="24"/>
                <w:szCs w:val="24"/>
              </w:rPr>
            </w:pPr>
          </w:p>
        </w:tc>
        <w:tc>
          <w:tcPr>
            <w:tcW w:w="880" w:type="dxa"/>
            <w:gridSpan w:val="4"/>
            <w:vAlign w:val="bottom"/>
          </w:tcPr>
          <w:p w14:paraId="3B823ADD" w14:textId="77777777" w:rsidR="00761027" w:rsidRDefault="00761027">
            <w:pPr>
              <w:rPr>
                <w:sz w:val="24"/>
                <w:szCs w:val="24"/>
              </w:rPr>
            </w:pPr>
          </w:p>
        </w:tc>
        <w:tc>
          <w:tcPr>
            <w:tcW w:w="1120" w:type="dxa"/>
            <w:gridSpan w:val="8"/>
            <w:vAlign w:val="bottom"/>
          </w:tcPr>
          <w:p w14:paraId="0E18FE24" w14:textId="77777777" w:rsidR="00761027" w:rsidRDefault="00761027">
            <w:pPr>
              <w:rPr>
                <w:sz w:val="24"/>
                <w:szCs w:val="24"/>
              </w:rPr>
            </w:pPr>
          </w:p>
        </w:tc>
        <w:tc>
          <w:tcPr>
            <w:tcW w:w="380" w:type="dxa"/>
            <w:vAlign w:val="bottom"/>
          </w:tcPr>
          <w:p w14:paraId="6FDA53FD" w14:textId="77777777" w:rsidR="00761027" w:rsidRDefault="00761027">
            <w:pPr>
              <w:rPr>
                <w:sz w:val="24"/>
                <w:szCs w:val="24"/>
              </w:rPr>
            </w:pPr>
          </w:p>
        </w:tc>
        <w:tc>
          <w:tcPr>
            <w:tcW w:w="1520" w:type="dxa"/>
            <w:gridSpan w:val="6"/>
            <w:tcBorders>
              <w:right w:val="single" w:sz="8" w:space="0" w:color="auto"/>
            </w:tcBorders>
            <w:vAlign w:val="bottom"/>
          </w:tcPr>
          <w:p w14:paraId="25D4F17F" w14:textId="77777777" w:rsidR="00761027" w:rsidRDefault="00761027">
            <w:pPr>
              <w:rPr>
                <w:sz w:val="24"/>
                <w:szCs w:val="24"/>
              </w:rPr>
            </w:pPr>
          </w:p>
        </w:tc>
      </w:tr>
      <w:tr w:rsidR="00761027" w14:paraId="3F9C683C" w14:textId="77777777" w:rsidTr="00BD0BAE">
        <w:trPr>
          <w:trHeight w:val="276"/>
        </w:trPr>
        <w:tc>
          <w:tcPr>
            <w:tcW w:w="660" w:type="dxa"/>
            <w:tcBorders>
              <w:left w:val="single" w:sz="8" w:space="0" w:color="auto"/>
              <w:right w:val="single" w:sz="8" w:space="0" w:color="auto"/>
            </w:tcBorders>
            <w:vAlign w:val="bottom"/>
          </w:tcPr>
          <w:p w14:paraId="6554B7A7" w14:textId="77777777" w:rsidR="00761027" w:rsidRDefault="00761027">
            <w:pPr>
              <w:rPr>
                <w:sz w:val="24"/>
                <w:szCs w:val="24"/>
              </w:rPr>
            </w:pPr>
          </w:p>
        </w:tc>
        <w:tc>
          <w:tcPr>
            <w:tcW w:w="1060" w:type="dxa"/>
            <w:gridSpan w:val="2"/>
            <w:vAlign w:val="bottom"/>
          </w:tcPr>
          <w:p w14:paraId="7E166D7C" w14:textId="77777777" w:rsidR="00761027" w:rsidRDefault="00761027">
            <w:pPr>
              <w:rPr>
                <w:sz w:val="24"/>
                <w:szCs w:val="24"/>
              </w:rPr>
            </w:pPr>
          </w:p>
        </w:tc>
        <w:tc>
          <w:tcPr>
            <w:tcW w:w="280" w:type="dxa"/>
            <w:gridSpan w:val="2"/>
            <w:vAlign w:val="bottom"/>
          </w:tcPr>
          <w:p w14:paraId="3D733CDC" w14:textId="77777777" w:rsidR="00761027" w:rsidRDefault="00761027">
            <w:pPr>
              <w:rPr>
                <w:sz w:val="24"/>
                <w:szCs w:val="24"/>
              </w:rPr>
            </w:pPr>
          </w:p>
        </w:tc>
        <w:tc>
          <w:tcPr>
            <w:tcW w:w="1060" w:type="dxa"/>
            <w:gridSpan w:val="5"/>
            <w:vAlign w:val="bottom"/>
          </w:tcPr>
          <w:p w14:paraId="08F2A5DB" w14:textId="77777777" w:rsidR="00761027" w:rsidRDefault="00761027">
            <w:pPr>
              <w:rPr>
                <w:sz w:val="24"/>
                <w:szCs w:val="24"/>
              </w:rPr>
            </w:pPr>
          </w:p>
        </w:tc>
        <w:tc>
          <w:tcPr>
            <w:tcW w:w="500" w:type="dxa"/>
            <w:gridSpan w:val="2"/>
            <w:tcBorders>
              <w:right w:val="single" w:sz="8" w:space="0" w:color="auto"/>
            </w:tcBorders>
            <w:vAlign w:val="bottom"/>
          </w:tcPr>
          <w:p w14:paraId="5FD1858B" w14:textId="77777777" w:rsidR="00761027" w:rsidRDefault="00761027">
            <w:pPr>
              <w:rPr>
                <w:sz w:val="24"/>
                <w:szCs w:val="24"/>
              </w:rPr>
            </w:pPr>
          </w:p>
        </w:tc>
        <w:tc>
          <w:tcPr>
            <w:tcW w:w="5380" w:type="dxa"/>
            <w:gridSpan w:val="26"/>
            <w:tcBorders>
              <w:right w:val="single" w:sz="8" w:space="0" w:color="auto"/>
            </w:tcBorders>
            <w:vAlign w:val="bottom"/>
          </w:tcPr>
          <w:p w14:paraId="03FD0E2D" w14:textId="77777777" w:rsidR="00761027" w:rsidRDefault="00753BB5">
            <w:pPr>
              <w:ind w:left="80"/>
              <w:rPr>
                <w:sz w:val="20"/>
                <w:szCs w:val="20"/>
              </w:rPr>
            </w:pPr>
            <w:r>
              <w:rPr>
                <w:rFonts w:ascii="Times New Roman" w:eastAsia="Times New Roman" w:hAnsi="Times New Roman" w:cs="Times New Roman"/>
                <w:sz w:val="24"/>
                <w:szCs w:val="24"/>
              </w:rPr>
              <w:t>сказать, что любить ребёнка — значит верить в</w:t>
            </w:r>
          </w:p>
        </w:tc>
        <w:tc>
          <w:tcPr>
            <w:tcW w:w="1420" w:type="dxa"/>
            <w:gridSpan w:val="6"/>
            <w:vAlign w:val="bottom"/>
          </w:tcPr>
          <w:p w14:paraId="1E157E4F" w14:textId="77777777" w:rsidR="00761027" w:rsidRDefault="00761027">
            <w:pPr>
              <w:rPr>
                <w:sz w:val="24"/>
                <w:szCs w:val="24"/>
              </w:rPr>
            </w:pPr>
          </w:p>
        </w:tc>
        <w:tc>
          <w:tcPr>
            <w:tcW w:w="320" w:type="dxa"/>
            <w:gridSpan w:val="2"/>
            <w:vAlign w:val="bottom"/>
          </w:tcPr>
          <w:p w14:paraId="399B6BC0" w14:textId="77777777" w:rsidR="00761027" w:rsidRDefault="00761027">
            <w:pPr>
              <w:rPr>
                <w:sz w:val="24"/>
                <w:szCs w:val="24"/>
              </w:rPr>
            </w:pPr>
          </w:p>
        </w:tc>
        <w:tc>
          <w:tcPr>
            <w:tcW w:w="880" w:type="dxa"/>
            <w:gridSpan w:val="4"/>
            <w:vAlign w:val="bottom"/>
          </w:tcPr>
          <w:p w14:paraId="1A81706E" w14:textId="77777777" w:rsidR="00761027" w:rsidRDefault="00761027">
            <w:pPr>
              <w:rPr>
                <w:sz w:val="24"/>
                <w:szCs w:val="24"/>
              </w:rPr>
            </w:pPr>
          </w:p>
        </w:tc>
        <w:tc>
          <w:tcPr>
            <w:tcW w:w="1120" w:type="dxa"/>
            <w:gridSpan w:val="8"/>
            <w:vAlign w:val="bottom"/>
          </w:tcPr>
          <w:p w14:paraId="72C2F0F8" w14:textId="77777777" w:rsidR="00761027" w:rsidRDefault="00761027">
            <w:pPr>
              <w:rPr>
                <w:sz w:val="24"/>
                <w:szCs w:val="24"/>
              </w:rPr>
            </w:pPr>
          </w:p>
        </w:tc>
        <w:tc>
          <w:tcPr>
            <w:tcW w:w="380" w:type="dxa"/>
            <w:vAlign w:val="bottom"/>
          </w:tcPr>
          <w:p w14:paraId="3BA33F19" w14:textId="77777777" w:rsidR="00761027" w:rsidRDefault="00761027">
            <w:pPr>
              <w:rPr>
                <w:sz w:val="24"/>
                <w:szCs w:val="24"/>
              </w:rPr>
            </w:pPr>
          </w:p>
        </w:tc>
        <w:tc>
          <w:tcPr>
            <w:tcW w:w="1520" w:type="dxa"/>
            <w:gridSpan w:val="6"/>
            <w:tcBorders>
              <w:right w:val="single" w:sz="8" w:space="0" w:color="auto"/>
            </w:tcBorders>
            <w:vAlign w:val="bottom"/>
          </w:tcPr>
          <w:p w14:paraId="00B8763B" w14:textId="77777777" w:rsidR="00761027" w:rsidRDefault="00761027">
            <w:pPr>
              <w:rPr>
                <w:sz w:val="24"/>
                <w:szCs w:val="24"/>
              </w:rPr>
            </w:pPr>
          </w:p>
        </w:tc>
      </w:tr>
      <w:tr w:rsidR="00761027" w14:paraId="75005A46" w14:textId="77777777" w:rsidTr="00BD0BAE">
        <w:trPr>
          <w:trHeight w:val="277"/>
        </w:trPr>
        <w:tc>
          <w:tcPr>
            <w:tcW w:w="660" w:type="dxa"/>
            <w:tcBorders>
              <w:left w:val="single" w:sz="8" w:space="0" w:color="auto"/>
              <w:right w:val="single" w:sz="8" w:space="0" w:color="auto"/>
            </w:tcBorders>
            <w:vAlign w:val="bottom"/>
          </w:tcPr>
          <w:p w14:paraId="6E57A57B" w14:textId="77777777" w:rsidR="00761027" w:rsidRDefault="00761027">
            <w:pPr>
              <w:rPr>
                <w:sz w:val="24"/>
                <w:szCs w:val="24"/>
              </w:rPr>
            </w:pPr>
          </w:p>
        </w:tc>
        <w:tc>
          <w:tcPr>
            <w:tcW w:w="1060" w:type="dxa"/>
            <w:gridSpan w:val="2"/>
            <w:vAlign w:val="bottom"/>
          </w:tcPr>
          <w:p w14:paraId="33744344" w14:textId="77777777" w:rsidR="00761027" w:rsidRDefault="00761027">
            <w:pPr>
              <w:rPr>
                <w:sz w:val="24"/>
                <w:szCs w:val="24"/>
              </w:rPr>
            </w:pPr>
          </w:p>
        </w:tc>
        <w:tc>
          <w:tcPr>
            <w:tcW w:w="280" w:type="dxa"/>
            <w:gridSpan w:val="2"/>
            <w:vAlign w:val="bottom"/>
          </w:tcPr>
          <w:p w14:paraId="0E454A9E" w14:textId="77777777" w:rsidR="00761027" w:rsidRDefault="00761027">
            <w:pPr>
              <w:rPr>
                <w:sz w:val="24"/>
                <w:szCs w:val="24"/>
              </w:rPr>
            </w:pPr>
          </w:p>
        </w:tc>
        <w:tc>
          <w:tcPr>
            <w:tcW w:w="1060" w:type="dxa"/>
            <w:gridSpan w:val="5"/>
            <w:vAlign w:val="bottom"/>
          </w:tcPr>
          <w:p w14:paraId="134C4ABF" w14:textId="77777777" w:rsidR="00761027" w:rsidRDefault="00761027">
            <w:pPr>
              <w:rPr>
                <w:sz w:val="24"/>
                <w:szCs w:val="24"/>
              </w:rPr>
            </w:pPr>
          </w:p>
        </w:tc>
        <w:tc>
          <w:tcPr>
            <w:tcW w:w="500" w:type="dxa"/>
            <w:gridSpan w:val="2"/>
            <w:tcBorders>
              <w:right w:val="single" w:sz="8" w:space="0" w:color="auto"/>
            </w:tcBorders>
            <w:vAlign w:val="bottom"/>
          </w:tcPr>
          <w:p w14:paraId="70DC2F77" w14:textId="77777777" w:rsidR="00761027" w:rsidRDefault="00761027">
            <w:pPr>
              <w:rPr>
                <w:sz w:val="24"/>
                <w:szCs w:val="24"/>
              </w:rPr>
            </w:pPr>
          </w:p>
        </w:tc>
        <w:tc>
          <w:tcPr>
            <w:tcW w:w="5380" w:type="dxa"/>
            <w:gridSpan w:val="26"/>
            <w:tcBorders>
              <w:right w:val="single" w:sz="8" w:space="0" w:color="auto"/>
            </w:tcBorders>
            <w:vAlign w:val="bottom"/>
          </w:tcPr>
          <w:p w14:paraId="4A15DD45" w14:textId="77777777" w:rsidR="00761027" w:rsidRDefault="00753BB5">
            <w:pPr>
              <w:ind w:left="80"/>
              <w:rPr>
                <w:sz w:val="20"/>
                <w:szCs w:val="20"/>
              </w:rPr>
            </w:pPr>
            <w:r>
              <w:rPr>
                <w:rFonts w:ascii="Times New Roman" w:eastAsia="Times New Roman" w:hAnsi="Times New Roman" w:cs="Times New Roman"/>
                <w:sz w:val="24"/>
                <w:szCs w:val="24"/>
              </w:rPr>
              <w:t>его    возможности,    создавать    условия    для</w:t>
            </w:r>
          </w:p>
        </w:tc>
        <w:tc>
          <w:tcPr>
            <w:tcW w:w="1420" w:type="dxa"/>
            <w:gridSpan w:val="6"/>
            <w:vAlign w:val="bottom"/>
          </w:tcPr>
          <w:p w14:paraId="43D66F6A" w14:textId="77777777" w:rsidR="00761027" w:rsidRDefault="00761027">
            <w:pPr>
              <w:rPr>
                <w:sz w:val="24"/>
                <w:szCs w:val="24"/>
              </w:rPr>
            </w:pPr>
          </w:p>
        </w:tc>
        <w:tc>
          <w:tcPr>
            <w:tcW w:w="320" w:type="dxa"/>
            <w:gridSpan w:val="2"/>
            <w:vAlign w:val="bottom"/>
          </w:tcPr>
          <w:p w14:paraId="147D1D10" w14:textId="77777777" w:rsidR="00761027" w:rsidRDefault="00761027">
            <w:pPr>
              <w:rPr>
                <w:sz w:val="24"/>
                <w:szCs w:val="24"/>
              </w:rPr>
            </w:pPr>
          </w:p>
        </w:tc>
        <w:tc>
          <w:tcPr>
            <w:tcW w:w="880" w:type="dxa"/>
            <w:gridSpan w:val="4"/>
            <w:vAlign w:val="bottom"/>
          </w:tcPr>
          <w:p w14:paraId="1ED0A357" w14:textId="77777777" w:rsidR="00761027" w:rsidRDefault="00761027">
            <w:pPr>
              <w:rPr>
                <w:sz w:val="24"/>
                <w:szCs w:val="24"/>
              </w:rPr>
            </w:pPr>
          </w:p>
        </w:tc>
        <w:tc>
          <w:tcPr>
            <w:tcW w:w="1120" w:type="dxa"/>
            <w:gridSpan w:val="8"/>
            <w:vAlign w:val="bottom"/>
          </w:tcPr>
          <w:p w14:paraId="451700BE" w14:textId="77777777" w:rsidR="00761027" w:rsidRDefault="00761027">
            <w:pPr>
              <w:rPr>
                <w:sz w:val="24"/>
                <w:szCs w:val="24"/>
              </w:rPr>
            </w:pPr>
          </w:p>
        </w:tc>
        <w:tc>
          <w:tcPr>
            <w:tcW w:w="380" w:type="dxa"/>
            <w:vAlign w:val="bottom"/>
          </w:tcPr>
          <w:p w14:paraId="1E846572" w14:textId="77777777" w:rsidR="00761027" w:rsidRDefault="00761027">
            <w:pPr>
              <w:rPr>
                <w:sz w:val="24"/>
                <w:szCs w:val="24"/>
              </w:rPr>
            </w:pPr>
          </w:p>
        </w:tc>
        <w:tc>
          <w:tcPr>
            <w:tcW w:w="1520" w:type="dxa"/>
            <w:gridSpan w:val="6"/>
            <w:tcBorders>
              <w:right w:val="single" w:sz="8" w:space="0" w:color="auto"/>
            </w:tcBorders>
            <w:vAlign w:val="bottom"/>
          </w:tcPr>
          <w:p w14:paraId="583499E2" w14:textId="77777777" w:rsidR="00761027" w:rsidRDefault="00761027">
            <w:pPr>
              <w:rPr>
                <w:sz w:val="24"/>
                <w:szCs w:val="24"/>
              </w:rPr>
            </w:pPr>
          </w:p>
        </w:tc>
      </w:tr>
      <w:tr w:rsidR="00761027" w14:paraId="24AFB39E" w14:textId="77777777" w:rsidTr="00BD0BAE">
        <w:trPr>
          <w:trHeight w:val="276"/>
        </w:trPr>
        <w:tc>
          <w:tcPr>
            <w:tcW w:w="660" w:type="dxa"/>
            <w:tcBorders>
              <w:left w:val="single" w:sz="8" w:space="0" w:color="auto"/>
              <w:right w:val="single" w:sz="8" w:space="0" w:color="auto"/>
            </w:tcBorders>
            <w:vAlign w:val="bottom"/>
          </w:tcPr>
          <w:p w14:paraId="29943434" w14:textId="77777777" w:rsidR="00761027" w:rsidRDefault="00761027">
            <w:pPr>
              <w:rPr>
                <w:sz w:val="24"/>
                <w:szCs w:val="24"/>
              </w:rPr>
            </w:pPr>
          </w:p>
        </w:tc>
        <w:tc>
          <w:tcPr>
            <w:tcW w:w="1060" w:type="dxa"/>
            <w:gridSpan w:val="2"/>
            <w:vAlign w:val="bottom"/>
          </w:tcPr>
          <w:p w14:paraId="35A383A3" w14:textId="77777777" w:rsidR="00761027" w:rsidRDefault="00761027">
            <w:pPr>
              <w:rPr>
                <w:sz w:val="24"/>
                <w:szCs w:val="24"/>
              </w:rPr>
            </w:pPr>
          </w:p>
        </w:tc>
        <w:tc>
          <w:tcPr>
            <w:tcW w:w="280" w:type="dxa"/>
            <w:gridSpan w:val="2"/>
            <w:vAlign w:val="bottom"/>
          </w:tcPr>
          <w:p w14:paraId="5CFDC866" w14:textId="77777777" w:rsidR="00761027" w:rsidRDefault="00761027">
            <w:pPr>
              <w:rPr>
                <w:sz w:val="24"/>
                <w:szCs w:val="24"/>
              </w:rPr>
            </w:pPr>
          </w:p>
        </w:tc>
        <w:tc>
          <w:tcPr>
            <w:tcW w:w="1060" w:type="dxa"/>
            <w:gridSpan w:val="5"/>
            <w:vAlign w:val="bottom"/>
          </w:tcPr>
          <w:p w14:paraId="0EFDD623" w14:textId="77777777" w:rsidR="00761027" w:rsidRDefault="00761027">
            <w:pPr>
              <w:rPr>
                <w:sz w:val="24"/>
                <w:szCs w:val="24"/>
              </w:rPr>
            </w:pPr>
          </w:p>
        </w:tc>
        <w:tc>
          <w:tcPr>
            <w:tcW w:w="500" w:type="dxa"/>
            <w:gridSpan w:val="2"/>
            <w:tcBorders>
              <w:right w:val="single" w:sz="8" w:space="0" w:color="auto"/>
            </w:tcBorders>
            <w:vAlign w:val="bottom"/>
          </w:tcPr>
          <w:p w14:paraId="3B0CB177" w14:textId="77777777" w:rsidR="00761027" w:rsidRDefault="00761027">
            <w:pPr>
              <w:rPr>
                <w:sz w:val="24"/>
                <w:szCs w:val="24"/>
              </w:rPr>
            </w:pPr>
          </w:p>
        </w:tc>
        <w:tc>
          <w:tcPr>
            <w:tcW w:w="5380" w:type="dxa"/>
            <w:gridSpan w:val="26"/>
            <w:tcBorders>
              <w:right w:val="single" w:sz="8" w:space="0" w:color="auto"/>
            </w:tcBorders>
            <w:vAlign w:val="bottom"/>
          </w:tcPr>
          <w:p w14:paraId="7100F745" w14:textId="77777777" w:rsidR="00761027" w:rsidRDefault="00753BB5">
            <w:pPr>
              <w:ind w:left="80"/>
              <w:rPr>
                <w:sz w:val="20"/>
                <w:szCs w:val="20"/>
              </w:rPr>
            </w:pPr>
            <w:r>
              <w:rPr>
                <w:rFonts w:ascii="Times New Roman" w:eastAsia="Times New Roman" w:hAnsi="Times New Roman" w:cs="Times New Roman"/>
                <w:sz w:val="24"/>
                <w:szCs w:val="24"/>
              </w:rPr>
              <w:t>разворачивания   этих   сил   в   образовательной</w:t>
            </w:r>
          </w:p>
        </w:tc>
        <w:tc>
          <w:tcPr>
            <w:tcW w:w="1420" w:type="dxa"/>
            <w:gridSpan w:val="6"/>
            <w:vAlign w:val="bottom"/>
          </w:tcPr>
          <w:p w14:paraId="4D1B187D" w14:textId="77777777" w:rsidR="00761027" w:rsidRDefault="00761027">
            <w:pPr>
              <w:rPr>
                <w:sz w:val="24"/>
                <w:szCs w:val="24"/>
              </w:rPr>
            </w:pPr>
          </w:p>
        </w:tc>
        <w:tc>
          <w:tcPr>
            <w:tcW w:w="320" w:type="dxa"/>
            <w:gridSpan w:val="2"/>
            <w:vAlign w:val="bottom"/>
          </w:tcPr>
          <w:p w14:paraId="23874828" w14:textId="77777777" w:rsidR="00761027" w:rsidRDefault="00761027">
            <w:pPr>
              <w:rPr>
                <w:sz w:val="24"/>
                <w:szCs w:val="24"/>
              </w:rPr>
            </w:pPr>
          </w:p>
        </w:tc>
        <w:tc>
          <w:tcPr>
            <w:tcW w:w="880" w:type="dxa"/>
            <w:gridSpan w:val="4"/>
            <w:vAlign w:val="bottom"/>
          </w:tcPr>
          <w:p w14:paraId="17E7EAB8" w14:textId="77777777" w:rsidR="00761027" w:rsidRDefault="00761027">
            <w:pPr>
              <w:rPr>
                <w:sz w:val="24"/>
                <w:szCs w:val="24"/>
              </w:rPr>
            </w:pPr>
          </w:p>
        </w:tc>
        <w:tc>
          <w:tcPr>
            <w:tcW w:w="1120" w:type="dxa"/>
            <w:gridSpan w:val="8"/>
            <w:vAlign w:val="bottom"/>
          </w:tcPr>
          <w:p w14:paraId="3724538F" w14:textId="77777777" w:rsidR="00761027" w:rsidRDefault="00761027">
            <w:pPr>
              <w:rPr>
                <w:sz w:val="24"/>
                <w:szCs w:val="24"/>
              </w:rPr>
            </w:pPr>
          </w:p>
        </w:tc>
        <w:tc>
          <w:tcPr>
            <w:tcW w:w="380" w:type="dxa"/>
            <w:vAlign w:val="bottom"/>
          </w:tcPr>
          <w:p w14:paraId="07A67011" w14:textId="77777777" w:rsidR="00761027" w:rsidRDefault="00761027">
            <w:pPr>
              <w:rPr>
                <w:sz w:val="24"/>
                <w:szCs w:val="24"/>
              </w:rPr>
            </w:pPr>
          </w:p>
        </w:tc>
        <w:tc>
          <w:tcPr>
            <w:tcW w:w="1520" w:type="dxa"/>
            <w:gridSpan w:val="6"/>
            <w:tcBorders>
              <w:right w:val="single" w:sz="8" w:space="0" w:color="auto"/>
            </w:tcBorders>
            <w:vAlign w:val="bottom"/>
          </w:tcPr>
          <w:p w14:paraId="1725EADC" w14:textId="77777777" w:rsidR="00761027" w:rsidRDefault="00761027">
            <w:pPr>
              <w:rPr>
                <w:sz w:val="24"/>
                <w:szCs w:val="24"/>
              </w:rPr>
            </w:pPr>
          </w:p>
        </w:tc>
      </w:tr>
      <w:tr w:rsidR="00761027" w14:paraId="3314B425" w14:textId="77777777" w:rsidTr="00BD0BAE">
        <w:trPr>
          <w:trHeight w:val="280"/>
        </w:trPr>
        <w:tc>
          <w:tcPr>
            <w:tcW w:w="660" w:type="dxa"/>
            <w:tcBorders>
              <w:left w:val="single" w:sz="8" w:space="0" w:color="auto"/>
              <w:bottom w:val="single" w:sz="8" w:space="0" w:color="auto"/>
              <w:right w:val="single" w:sz="8" w:space="0" w:color="auto"/>
            </w:tcBorders>
            <w:vAlign w:val="bottom"/>
          </w:tcPr>
          <w:p w14:paraId="038A88FF" w14:textId="77777777" w:rsidR="00761027" w:rsidRDefault="00761027">
            <w:pPr>
              <w:rPr>
                <w:sz w:val="24"/>
                <w:szCs w:val="24"/>
              </w:rPr>
            </w:pPr>
          </w:p>
        </w:tc>
        <w:tc>
          <w:tcPr>
            <w:tcW w:w="1060" w:type="dxa"/>
            <w:gridSpan w:val="2"/>
            <w:tcBorders>
              <w:bottom w:val="single" w:sz="8" w:space="0" w:color="auto"/>
            </w:tcBorders>
            <w:vAlign w:val="bottom"/>
          </w:tcPr>
          <w:p w14:paraId="74B654E2" w14:textId="77777777" w:rsidR="00761027" w:rsidRDefault="00761027">
            <w:pPr>
              <w:rPr>
                <w:sz w:val="24"/>
                <w:szCs w:val="24"/>
              </w:rPr>
            </w:pPr>
          </w:p>
        </w:tc>
        <w:tc>
          <w:tcPr>
            <w:tcW w:w="280" w:type="dxa"/>
            <w:gridSpan w:val="2"/>
            <w:tcBorders>
              <w:bottom w:val="single" w:sz="8" w:space="0" w:color="auto"/>
            </w:tcBorders>
            <w:vAlign w:val="bottom"/>
          </w:tcPr>
          <w:p w14:paraId="11E34F6D" w14:textId="77777777" w:rsidR="00761027" w:rsidRDefault="00761027">
            <w:pPr>
              <w:rPr>
                <w:sz w:val="24"/>
                <w:szCs w:val="24"/>
              </w:rPr>
            </w:pPr>
          </w:p>
        </w:tc>
        <w:tc>
          <w:tcPr>
            <w:tcW w:w="1060" w:type="dxa"/>
            <w:gridSpan w:val="5"/>
            <w:tcBorders>
              <w:bottom w:val="single" w:sz="8" w:space="0" w:color="auto"/>
            </w:tcBorders>
            <w:vAlign w:val="bottom"/>
          </w:tcPr>
          <w:p w14:paraId="586ABCAC" w14:textId="77777777" w:rsidR="00761027" w:rsidRDefault="00761027">
            <w:pPr>
              <w:rPr>
                <w:sz w:val="24"/>
                <w:szCs w:val="24"/>
              </w:rPr>
            </w:pPr>
          </w:p>
        </w:tc>
        <w:tc>
          <w:tcPr>
            <w:tcW w:w="500" w:type="dxa"/>
            <w:gridSpan w:val="2"/>
            <w:tcBorders>
              <w:bottom w:val="single" w:sz="8" w:space="0" w:color="auto"/>
              <w:right w:val="single" w:sz="8" w:space="0" w:color="auto"/>
            </w:tcBorders>
            <w:vAlign w:val="bottom"/>
          </w:tcPr>
          <w:p w14:paraId="11D4F58B" w14:textId="77777777" w:rsidR="00761027" w:rsidRDefault="00761027">
            <w:pPr>
              <w:rPr>
                <w:sz w:val="24"/>
                <w:szCs w:val="24"/>
              </w:rPr>
            </w:pPr>
          </w:p>
        </w:tc>
        <w:tc>
          <w:tcPr>
            <w:tcW w:w="1800" w:type="dxa"/>
            <w:gridSpan w:val="5"/>
            <w:tcBorders>
              <w:bottom w:val="single" w:sz="4" w:space="0" w:color="auto"/>
            </w:tcBorders>
            <w:vAlign w:val="bottom"/>
          </w:tcPr>
          <w:p w14:paraId="31DC8DEB" w14:textId="77777777" w:rsidR="00761027" w:rsidRDefault="00753BB5">
            <w:pPr>
              <w:ind w:left="80"/>
              <w:rPr>
                <w:sz w:val="20"/>
                <w:szCs w:val="20"/>
              </w:rPr>
            </w:pPr>
            <w:r>
              <w:rPr>
                <w:rFonts w:ascii="Times New Roman" w:eastAsia="Times New Roman" w:hAnsi="Times New Roman" w:cs="Times New Roman"/>
                <w:sz w:val="24"/>
                <w:szCs w:val="24"/>
              </w:rPr>
              <w:t>деятельности</w:t>
            </w:r>
          </w:p>
        </w:tc>
        <w:tc>
          <w:tcPr>
            <w:tcW w:w="620" w:type="dxa"/>
            <w:gridSpan w:val="6"/>
            <w:tcBorders>
              <w:bottom w:val="single" w:sz="4" w:space="0" w:color="auto"/>
            </w:tcBorders>
            <w:vAlign w:val="bottom"/>
          </w:tcPr>
          <w:p w14:paraId="753D4197" w14:textId="77777777" w:rsidR="00761027" w:rsidRDefault="00761027">
            <w:pPr>
              <w:rPr>
                <w:sz w:val="24"/>
                <w:szCs w:val="24"/>
              </w:rPr>
            </w:pPr>
          </w:p>
        </w:tc>
        <w:tc>
          <w:tcPr>
            <w:tcW w:w="380" w:type="dxa"/>
            <w:tcBorders>
              <w:bottom w:val="single" w:sz="4" w:space="0" w:color="auto"/>
            </w:tcBorders>
            <w:vAlign w:val="bottom"/>
          </w:tcPr>
          <w:p w14:paraId="4A0A3A29" w14:textId="77777777" w:rsidR="00761027" w:rsidRDefault="00761027">
            <w:pPr>
              <w:rPr>
                <w:sz w:val="24"/>
                <w:szCs w:val="24"/>
              </w:rPr>
            </w:pPr>
          </w:p>
        </w:tc>
        <w:tc>
          <w:tcPr>
            <w:tcW w:w="980" w:type="dxa"/>
            <w:gridSpan w:val="8"/>
            <w:tcBorders>
              <w:bottom w:val="single" w:sz="4" w:space="0" w:color="auto"/>
            </w:tcBorders>
            <w:vAlign w:val="bottom"/>
          </w:tcPr>
          <w:p w14:paraId="05661DED" w14:textId="77777777" w:rsidR="00761027" w:rsidRDefault="00761027">
            <w:pPr>
              <w:rPr>
                <w:sz w:val="24"/>
                <w:szCs w:val="24"/>
              </w:rPr>
            </w:pPr>
          </w:p>
        </w:tc>
        <w:tc>
          <w:tcPr>
            <w:tcW w:w="1000" w:type="dxa"/>
            <w:gridSpan w:val="4"/>
            <w:tcBorders>
              <w:bottom w:val="single" w:sz="4" w:space="0" w:color="auto"/>
            </w:tcBorders>
            <w:vAlign w:val="bottom"/>
          </w:tcPr>
          <w:p w14:paraId="3996B735" w14:textId="77777777" w:rsidR="00761027" w:rsidRDefault="00761027">
            <w:pPr>
              <w:rPr>
                <w:sz w:val="24"/>
                <w:szCs w:val="24"/>
              </w:rPr>
            </w:pPr>
          </w:p>
        </w:tc>
        <w:tc>
          <w:tcPr>
            <w:tcW w:w="600" w:type="dxa"/>
            <w:gridSpan w:val="2"/>
            <w:tcBorders>
              <w:bottom w:val="single" w:sz="4" w:space="0" w:color="auto"/>
              <w:right w:val="single" w:sz="8" w:space="0" w:color="auto"/>
            </w:tcBorders>
            <w:vAlign w:val="bottom"/>
          </w:tcPr>
          <w:p w14:paraId="65FF493D" w14:textId="77777777" w:rsidR="00761027" w:rsidRDefault="00761027">
            <w:pPr>
              <w:rPr>
                <w:sz w:val="24"/>
                <w:szCs w:val="24"/>
              </w:rPr>
            </w:pPr>
          </w:p>
        </w:tc>
        <w:tc>
          <w:tcPr>
            <w:tcW w:w="1420" w:type="dxa"/>
            <w:gridSpan w:val="6"/>
            <w:tcBorders>
              <w:bottom w:val="single" w:sz="4" w:space="0" w:color="auto"/>
            </w:tcBorders>
            <w:vAlign w:val="bottom"/>
          </w:tcPr>
          <w:p w14:paraId="0DA992F6" w14:textId="77777777" w:rsidR="00761027" w:rsidRDefault="00761027">
            <w:pPr>
              <w:rPr>
                <w:sz w:val="24"/>
                <w:szCs w:val="24"/>
              </w:rPr>
            </w:pPr>
          </w:p>
        </w:tc>
        <w:tc>
          <w:tcPr>
            <w:tcW w:w="320" w:type="dxa"/>
            <w:gridSpan w:val="2"/>
            <w:tcBorders>
              <w:bottom w:val="single" w:sz="4" w:space="0" w:color="auto"/>
            </w:tcBorders>
            <w:vAlign w:val="bottom"/>
          </w:tcPr>
          <w:p w14:paraId="3D77AD20" w14:textId="77777777" w:rsidR="00761027" w:rsidRDefault="00761027">
            <w:pPr>
              <w:rPr>
                <w:sz w:val="24"/>
                <w:szCs w:val="24"/>
              </w:rPr>
            </w:pPr>
          </w:p>
        </w:tc>
        <w:tc>
          <w:tcPr>
            <w:tcW w:w="880" w:type="dxa"/>
            <w:gridSpan w:val="4"/>
            <w:tcBorders>
              <w:bottom w:val="single" w:sz="4" w:space="0" w:color="auto"/>
            </w:tcBorders>
            <w:vAlign w:val="bottom"/>
          </w:tcPr>
          <w:p w14:paraId="33398296" w14:textId="77777777" w:rsidR="00761027" w:rsidRDefault="00761027">
            <w:pPr>
              <w:rPr>
                <w:sz w:val="24"/>
                <w:szCs w:val="24"/>
              </w:rPr>
            </w:pPr>
          </w:p>
        </w:tc>
        <w:tc>
          <w:tcPr>
            <w:tcW w:w="1120" w:type="dxa"/>
            <w:gridSpan w:val="8"/>
            <w:tcBorders>
              <w:bottom w:val="single" w:sz="4" w:space="0" w:color="auto"/>
            </w:tcBorders>
            <w:vAlign w:val="bottom"/>
          </w:tcPr>
          <w:p w14:paraId="405385CA" w14:textId="77777777" w:rsidR="00761027" w:rsidRDefault="00761027">
            <w:pPr>
              <w:rPr>
                <w:sz w:val="24"/>
                <w:szCs w:val="24"/>
              </w:rPr>
            </w:pPr>
          </w:p>
        </w:tc>
        <w:tc>
          <w:tcPr>
            <w:tcW w:w="380" w:type="dxa"/>
            <w:tcBorders>
              <w:bottom w:val="single" w:sz="4" w:space="0" w:color="auto"/>
            </w:tcBorders>
            <w:vAlign w:val="bottom"/>
          </w:tcPr>
          <w:p w14:paraId="5F40734B" w14:textId="77777777" w:rsidR="00761027" w:rsidRDefault="00761027">
            <w:pPr>
              <w:rPr>
                <w:sz w:val="24"/>
                <w:szCs w:val="24"/>
              </w:rPr>
            </w:pPr>
          </w:p>
        </w:tc>
        <w:tc>
          <w:tcPr>
            <w:tcW w:w="1520" w:type="dxa"/>
            <w:gridSpan w:val="6"/>
            <w:tcBorders>
              <w:bottom w:val="single" w:sz="4" w:space="0" w:color="auto"/>
              <w:right w:val="single" w:sz="8" w:space="0" w:color="auto"/>
            </w:tcBorders>
            <w:vAlign w:val="bottom"/>
          </w:tcPr>
          <w:p w14:paraId="4693E714" w14:textId="77777777" w:rsidR="00761027" w:rsidRDefault="00761027">
            <w:pPr>
              <w:rPr>
                <w:sz w:val="24"/>
                <w:szCs w:val="24"/>
              </w:rPr>
            </w:pPr>
          </w:p>
        </w:tc>
      </w:tr>
      <w:tr w:rsidR="00761027" w14:paraId="783393AC" w14:textId="77777777" w:rsidTr="00BD0BAE">
        <w:trPr>
          <w:trHeight w:val="262"/>
        </w:trPr>
        <w:tc>
          <w:tcPr>
            <w:tcW w:w="660" w:type="dxa"/>
            <w:tcBorders>
              <w:top w:val="single" w:sz="8" w:space="0" w:color="auto"/>
              <w:left w:val="single" w:sz="4" w:space="0" w:color="auto"/>
              <w:right w:val="single" w:sz="4" w:space="0" w:color="auto"/>
            </w:tcBorders>
            <w:vAlign w:val="bottom"/>
          </w:tcPr>
          <w:p w14:paraId="3C4FCD07" w14:textId="77777777" w:rsidR="00761027" w:rsidRDefault="00753BB5">
            <w:pPr>
              <w:spacing w:line="262" w:lineRule="exact"/>
              <w:ind w:left="120"/>
              <w:rPr>
                <w:sz w:val="20"/>
                <w:szCs w:val="20"/>
              </w:rPr>
            </w:pPr>
            <w:r>
              <w:rPr>
                <w:rFonts w:ascii="Times New Roman" w:eastAsia="Times New Roman" w:hAnsi="Times New Roman" w:cs="Times New Roman"/>
                <w:sz w:val="24"/>
                <w:szCs w:val="24"/>
              </w:rPr>
              <w:t>1.2</w:t>
            </w:r>
          </w:p>
        </w:tc>
        <w:tc>
          <w:tcPr>
            <w:tcW w:w="1060" w:type="dxa"/>
            <w:gridSpan w:val="2"/>
            <w:tcBorders>
              <w:left w:val="single" w:sz="4" w:space="0" w:color="auto"/>
            </w:tcBorders>
            <w:vAlign w:val="bottom"/>
          </w:tcPr>
          <w:p w14:paraId="5C795A5C"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Интерес</w:t>
            </w:r>
          </w:p>
        </w:tc>
        <w:tc>
          <w:tcPr>
            <w:tcW w:w="280" w:type="dxa"/>
            <w:gridSpan w:val="2"/>
            <w:vAlign w:val="bottom"/>
          </w:tcPr>
          <w:p w14:paraId="368C6CF0" w14:textId="77777777" w:rsidR="00761027" w:rsidRDefault="00753BB5">
            <w:pPr>
              <w:spacing w:line="262" w:lineRule="exact"/>
              <w:ind w:left="80"/>
              <w:rPr>
                <w:sz w:val="20"/>
                <w:szCs w:val="20"/>
              </w:rPr>
            </w:pPr>
            <w:r>
              <w:rPr>
                <w:rFonts w:ascii="Times New Roman" w:eastAsia="Times New Roman" w:hAnsi="Times New Roman" w:cs="Times New Roman"/>
                <w:sz w:val="24"/>
                <w:szCs w:val="24"/>
              </w:rPr>
              <w:t>к</w:t>
            </w:r>
          </w:p>
        </w:tc>
        <w:tc>
          <w:tcPr>
            <w:tcW w:w="1560" w:type="dxa"/>
            <w:gridSpan w:val="7"/>
            <w:tcBorders>
              <w:right w:val="single" w:sz="4" w:space="0" w:color="auto"/>
            </w:tcBorders>
            <w:vAlign w:val="bottom"/>
          </w:tcPr>
          <w:p w14:paraId="443C1425" w14:textId="77777777" w:rsidR="00761027" w:rsidRDefault="00753BB5">
            <w:pPr>
              <w:spacing w:line="262" w:lineRule="exact"/>
              <w:jc w:val="right"/>
              <w:rPr>
                <w:sz w:val="20"/>
                <w:szCs w:val="20"/>
              </w:rPr>
            </w:pPr>
            <w:r>
              <w:rPr>
                <w:rFonts w:ascii="Times New Roman" w:eastAsia="Times New Roman" w:hAnsi="Times New Roman" w:cs="Times New Roman"/>
                <w:sz w:val="24"/>
                <w:szCs w:val="24"/>
              </w:rPr>
              <w:t>внутреннему</w:t>
            </w:r>
          </w:p>
        </w:tc>
        <w:tc>
          <w:tcPr>
            <w:tcW w:w="5380" w:type="dxa"/>
            <w:gridSpan w:val="26"/>
            <w:tcBorders>
              <w:top w:val="single" w:sz="4" w:space="0" w:color="auto"/>
              <w:left w:val="single" w:sz="4" w:space="0" w:color="auto"/>
              <w:right w:val="single" w:sz="4" w:space="0" w:color="auto"/>
            </w:tcBorders>
            <w:vAlign w:val="bottom"/>
          </w:tcPr>
          <w:p w14:paraId="4FDDAAEE" w14:textId="77777777" w:rsidR="00761027" w:rsidRDefault="00753BB5">
            <w:pPr>
              <w:spacing w:line="262" w:lineRule="exact"/>
              <w:ind w:left="80"/>
              <w:rPr>
                <w:sz w:val="20"/>
                <w:szCs w:val="20"/>
              </w:rPr>
            </w:pPr>
            <w:r>
              <w:rPr>
                <w:rFonts w:ascii="Times New Roman" w:eastAsia="Times New Roman" w:hAnsi="Times New Roman" w:cs="Times New Roman"/>
                <w:sz w:val="24"/>
                <w:szCs w:val="24"/>
              </w:rPr>
              <w:t>Интерес   к   внутреннему   миру   обучающихся</w:t>
            </w:r>
          </w:p>
        </w:tc>
        <w:tc>
          <w:tcPr>
            <w:tcW w:w="1420" w:type="dxa"/>
            <w:gridSpan w:val="6"/>
            <w:tcBorders>
              <w:top w:val="single" w:sz="4" w:space="0" w:color="auto"/>
              <w:left w:val="single" w:sz="4" w:space="0" w:color="auto"/>
            </w:tcBorders>
            <w:vAlign w:val="bottom"/>
          </w:tcPr>
          <w:p w14:paraId="05F33DFD"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 Умение</w:t>
            </w:r>
          </w:p>
        </w:tc>
        <w:tc>
          <w:tcPr>
            <w:tcW w:w="1200" w:type="dxa"/>
            <w:gridSpan w:val="6"/>
            <w:tcBorders>
              <w:top w:val="single" w:sz="4" w:space="0" w:color="auto"/>
            </w:tcBorders>
            <w:vAlign w:val="bottom"/>
          </w:tcPr>
          <w:p w14:paraId="5F9DB800"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составить</w:t>
            </w:r>
          </w:p>
        </w:tc>
        <w:tc>
          <w:tcPr>
            <w:tcW w:w="1120" w:type="dxa"/>
            <w:gridSpan w:val="8"/>
            <w:tcBorders>
              <w:top w:val="single" w:sz="4" w:space="0" w:color="auto"/>
            </w:tcBorders>
            <w:vAlign w:val="bottom"/>
          </w:tcPr>
          <w:p w14:paraId="40A8AE78" w14:textId="77777777" w:rsidR="00761027" w:rsidRDefault="00753BB5">
            <w:pPr>
              <w:spacing w:line="262" w:lineRule="exact"/>
              <w:ind w:left="140"/>
              <w:rPr>
                <w:sz w:val="20"/>
                <w:szCs w:val="20"/>
              </w:rPr>
            </w:pPr>
            <w:r>
              <w:rPr>
                <w:rFonts w:ascii="Times New Roman" w:eastAsia="Times New Roman" w:hAnsi="Times New Roman" w:cs="Times New Roman"/>
                <w:sz w:val="24"/>
                <w:szCs w:val="24"/>
              </w:rPr>
              <w:t>устную</w:t>
            </w:r>
          </w:p>
        </w:tc>
        <w:tc>
          <w:tcPr>
            <w:tcW w:w="380" w:type="dxa"/>
            <w:tcBorders>
              <w:top w:val="single" w:sz="4" w:space="0" w:color="auto"/>
            </w:tcBorders>
            <w:vAlign w:val="bottom"/>
          </w:tcPr>
          <w:p w14:paraId="2239FC99" w14:textId="77777777" w:rsidR="00761027" w:rsidRDefault="00753BB5">
            <w:pPr>
              <w:spacing w:line="262" w:lineRule="exact"/>
              <w:ind w:left="60"/>
              <w:rPr>
                <w:sz w:val="20"/>
                <w:szCs w:val="20"/>
              </w:rPr>
            </w:pPr>
            <w:r>
              <w:rPr>
                <w:rFonts w:ascii="Times New Roman" w:eastAsia="Times New Roman" w:hAnsi="Times New Roman" w:cs="Times New Roman"/>
                <w:sz w:val="24"/>
                <w:szCs w:val="24"/>
              </w:rPr>
              <w:t>и</w:t>
            </w:r>
          </w:p>
        </w:tc>
        <w:tc>
          <w:tcPr>
            <w:tcW w:w="1520" w:type="dxa"/>
            <w:gridSpan w:val="6"/>
            <w:tcBorders>
              <w:top w:val="single" w:sz="4" w:space="0" w:color="auto"/>
              <w:right w:val="single" w:sz="4" w:space="0" w:color="auto"/>
            </w:tcBorders>
            <w:vAlign w:val="bottom"/>
          </w:tcPr>
          <w:p w14:paraId="259C4C9B"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письменную</w:t>
            </w:r>
          </w:p>
        </w:tc>
      </w:tr>
      <w:tr w:rsidR="00761027" w14:paraId="220025E6" w14:textId="77777777" w:rsidTr="00BD0BAE">
        <w:trPr>
          <w:trHeight w:val="276"/>
        </w:trPr>
        <w:tc>
          <w:tcPr>
            <w:tcW w:w="660" w:type="dxa"/>
            <w:tcBorders>
              <w:left w:val="single" w:sz="4" w:space="0" w:color="auto"/>
              <w:right w:val="single" w:sz="4" w:space="0" w:color="auto"/>
            </w:tcBorders>
            <w:vAlign w:val="bottom"/>
          </w:tcPr>
          <w:p w14:paraId="6DB5249E" w14:textId="77777777" w:rsidR="00761027" w:rsidRDefault="00761027">
            <w:pPr>
              <w:rPr>
                <w:sz w:val="23"/>
                <w:szCs w:val="23"/>
              </w:rPr>
            </w:pPr>
          </w:p>
        </w:tc>
        <w:tc>
          <w:tcPr>
            <w:tcW w:w="2400" w:type="dxa"/>
            <w:gridSpan w:val="9"/>
            <w:tcBorders>
              <w:left w:val="single" w:sz="4" w:space="0" w:color="auto"/>
            </w:tcBorders>
            <w:vAlign w:val="bottom"/>
          </w:tcPr>
          <w:p w14:paraId="594ABA68" w14:textId="77777777" w:rsidR="00761027" w:rsidRDefault="00753BB5">
            <w:pPr>
              <w:ind w:left="100"/>
              <w:rPr>
                <w:sz w:val="20"/>
                <w:szCs w:val="20"/>
              </w:rPr>
            </w:pPr>
            <w:r>
              <w:rPr>
                <w:rFonts w:ascii="Times New Roman" w:eastAsia="Times New Roman" w:hAnsi="Times New Roman" w:cs="Times New Roman"/>
                <w:sz w:val="24"/>
                <w:szCs w:val="24"/>
              </w:rPr>
              <w:t>миру обучающихся</w:t>
            </w:r>
          </w:p>
        </w:tc>
        <w:tc>
          <w:tcPr>
            <w:tcW w:w="500" w:type="dxa"/>
            <w:gridSpan w:val="2"/>
            <w:tcBorders>
              <w:right w:val="single" w:sz="4" w:space="0" w:color="auto"/>
            </w:tcBorders>
            <w:vAlign w:val="bottom"/>
          </w:tcPr>
          <w:p w14:paraId="22DE0F1C" w14:textId="77777777" w:rsidR="00761027" w:rsidRDefault="00761027">
            <w:pPr>
              <w:rPr>
                <w:sz w:val="23"/>
                <w:szCs w:val="23"/>
              </w:rPr>
            </w:pPr>
          </w:p>
        </w:tc>
        <w:tc>
          <w:tcPr>
            <w:tcW w:w="1800" w:type="dxa"/>
            <w:gridSpan w:val="5"/>
            <w:tcBorders>
              <w:left w:val="single" w:sz="4" w:space="0" w:color="auto"/>
            </w:tcBorders>
            <w:vAlign w:val="bottom"/>
          </w:tcPr>
          <w:p w14:paraId="3BF66B28" w14:textId="77777777" w:rsidR="00761027" w:rsidRDefault="00753BB5">
            <w:pPr>
              <w:ind w:left="80"/>
              <w:rPr>
                <w:sz w:val="20"/>
                <w:szCs w:val="20"/>
              </w:rPr>
            </w:pPr>
            <w:r>
              <w:rPr>
                <w:rFonts w:ascii="Times New Roman" w:eastAsia="Times New Roman" w:hAnsi="Times New Roman" w:cs="Times New Roman"/>
                <w:sz w:val="24"/>
                <w:szCs w:val="24"/>
              </w:rPr>
              <w:t>предполагает</w:t>
            </w:r>
          </w:p>
        </w:tc>
        <w:tc>
          <w:tcPr>
            <w:tcW w:w="620" w:type="dxa"/>
            <w:gridSpan w:val="6"/>
            <w:vAlign w:val="bottom"/>
          </w:tcPr>
          <w:p w14:paraId="7779AA08" w14:textId="77777777" w:rsidR="00761027" w:rsidRDefault="00753BB5">
            <w:pPr>
              <w:ind w:left="140"/>
              <w:rPr>
                <w:sz w:val="20"/>
                <w:szCs w:val="20"/>
              </w:rPr>
            </w:pPr>
            <w:r>
              <w:rPr>
                <w:rFonts w:ascii="Times New Roman" w:eastAsia="Times New Roman" w:hAnsi="Times New Roman" w:cs="Times New Roman"/>
                <w:sz w:val="24"/>
                <w:szCs w:val="24"/>
              </w:rPr>
              <w:t>не</w:t>
            </w:r>
          </w:p>
        </w:tc>
        <w:tc>
          <w:tcPr>
            <w:tcW w:w="1360" w:type="dxa"/>
            <w:gridSpan w:val="9"/>
            <w:vAlign w:val="bottom"/>
          </w:tcPr>
          <w:p w14:paraId="117CE035" w14:textId="77777777" w:rsidR="00761027" w:rsidRDefault="00753BB5">
            <w:pPr>
              <w:ind w:left="240"/>
              <w:rPr>
                <w:sz w:val="20"/>
                <w:szCs w:val="20"/>
              </w:rPr>
            </w:pPr>
            <w:r>
              <w:rPr>
                <w:rFonts w:ascii="Times New Roman" w:eastAsia="Times New Roman" w:hAnsi="Times New Roman" w:cs="Times New Roman"/>
                <w:sz w:val="24"/>
                <w:szCs w:val="24"/>
              </w:rPr>
              <w:t>просто</w:t>
            </w:r>
          </w:p>
        </w:tc>
        <w:tc>
          <w:tcPr>
            <w:tcW w:w="1000" w:type="dxa"/>
            <w:gridSpan w:val="4"/>
            <w:vAlign w:val="bottom"/>
          </w:tcPr>
          <w:p w14:paraId="7EB208EC" w14:textId="77777777" w:rsidR="00761027" w:rsidRDefault="00753BB5">
            <w:pPr>
              <w:ind w:left="60"/>
              <w:rPr>
                <w:sz w:val="20"/>
                <w:szCs w:val="20"/>
              </w:rPr>
            </w:pPr>
            <w:r>
              <w:rPr>
                <w:rFonts w:ascii="Times New Roman" w:eastAsia="Times New Roman" w:hAnsi="Times New Roman" w:cs="Times New Roman"/>
                <w:sz w:val="24"/>
                <w:szCs w:val="24"/>
              </w:rPr>
              <w:t>знание</w:t>
            </w:r>
          </w:p>
        </w:tc>
        <w:tc>
          <w:tcPr>
            <w:tcW w:w="600" w:type="dxa"/>
            <w:gridSpan w:val="2"/>
            <w:tcBorders>
              <w:right w:val="single" w:sz="4" w:space="0" w:color="auto"/>
            </w:tcBorders>
            <w:vAlign w:val="bottom"/>
          </w:tcPr>
          <w:p w14:paraId="0F0D445E" w14:textId="77777777" w:rsidR="00761027" w:rsidRDefault="00753BB5">
            <w:pPr>
              <w:jc w:val="right"/>
              <w:rPr>
                <w:sz w:val="20"/>
                <w:szCs w:val="20"/>
              </w:rPr>
            </w:pPr>
            <w:r>
              <w:rPr>
                <w:rFonts w:ascii="Times New Roman" w:eastAsia="Times New Roman" w:hAnsi="Times New Roman" w:cs="Times New Roman"/>
                <w:sz w:val="24"/>
                <w:szCs w:val="24"/>
              </w:rPr>
              <w:t>их</w:t>
            </w:r>
          </w:p>
        </w:tc>
        <w:tc>
          <w:tcPr>
            <w:tcW w:w="1740" w:type="dxa"/>
            <w:gridSpan w:val="8"/>
            <w:tcBorders>
              <w:left w:val="single" w:sz="4" w:space="0" w:color="auto"/>
            </w:tcBorders>
            <w:vAlign w:val="bottom"/>
          </w:tcPr>
          <w:p w14:paraId="0B047CBB" w14:textId="77777777" w:rsidR="00761027" w:rsidRDefault="00753BB5">
            <w:pPr>
              <w:ind w:left="100"/>
              <w:rPr>
                <w:sz w:val="20"/>
                <w:szCs w:val="20"/>
              </w:rPr>
            </w:pPr>
            <w:r>
              <w:rPr>
                <w:rFonts w:ascii="Times New Roman" w:eastAsia="Times New Roman" w:hAnsi="Times New Roman" w:cs="Times New Roman"/>
                <w:sz w:val="24"/>
                <w:szCs w:val="24"/>
              </w:rPr>
              <w:t>характеристику</w:t>
            </w:r>
          </w:p>
        </w:tc>
        <w:tc>
          <w:tcPr>
            <w:tcW w:w="2000" w:type="dxa"/>
            <w:gridSpan w:val="12"/>
            <w:vAlign w:val="bottom"/>
          </w:tcPr>
          <w:p w14:paraId="4631B659" w14:textId="77777777" w:rsidR="00761027" w:rsidRDefault="00753BB5">
            <w:pPr>
              <w:ind w:left="400"/>
              <w:rPr>
                <w:sz w:val="20"/>
                <w:szCs w:val="20"/>
              </w:rPr>
            </w:pPr>
            <w:r>
              <w:rPr>
                <w:rFonts w:ascii="Times New Roman" w:eastAsia="Times New Roman" w:hAnsi="Times New Roman" w:cs="Times New Roman"/>
                <w:sz w:val="24"/>
                <w:szCs w:val="24"/>
              </w:rPr>
              <w:t>обучающегося,</w:t>
            </w:r>
          </w:p>
        </w:tc>
        <w:tc>
          <w:tcPr>
            <w:tcW w:w="380" w:type="dxa"/>
            <w:vAlign w:val="bottom"/>
          </w:tcPr>
          <w:p w14:paraId="7C2D58CF" w14:textId="77777777" w:rsidR="00761027" w:rsidRDefault="00761027">
            <w:pPr>
              <w:rPr>
                <w:sz w:val="23"/>
                <w:szCs w:val="23"/>
              </w:rPr>
            </w:pPr>
          </w:p>
        </w:tc>
        <w:tc>
          <w:tcPr>
            <w:tcW w:w="1520" w:type="dxa"/>
            <w:gridSpan w:val="6"/>
            <w:tcBorders>
              <w:right w:val="single" w:sz="4" w:space="0" w:color="auto"/>
            </w:tcBorders>
            <w:vAlign w:val="bottom"/>
          </w:tcPr>
          <w:p w14:paraId="72B4ED4A" w14:textId="77777777" w:rsidR="00761027" w:rsidRDefault="00753BB5">
            <w:pPr>
              <w:ind w:right="20"/>
              <w:jc w:val="right"/>
              <w:rPr>
                <w:sz w:val="20"/>
                <w:szCs w:val="20"/>
              </w:rPr>
            </w:pPr>
            <w:r>
              <w:rPr>
                <w:rFonts w:ascii="Times New Roman" w:eastAsia="Times New Roman" w:hAnsi="Times New Roman" w:cs="Times New Roman"/>
                <w:w w:val="98"/>
                <w:sz w:val="24"/>
                <w:szCs w:val="24"/>
              </w:rPr>
              <w:t>отражающую</w:t>
            </w:r>
          </w:p>
        </w:tc>
      </w:tr>
      <w:tr w:rsidR="00761027" w14:paraId="7B38539B" w14:textId="77777777" w:rsidTr="00BD0BAE">
        <w:trPr>
          <w:trHeight w:val="281"/>
        </w:trPr>
        <w:tc>
          <w:tcPr>
            <w:tcW w:w="660" w:type="dxa"/>
            <w:tcBorders>
              <w:left w:val="single" w:sz="4" w:space="0" w:color="auto"/>
              <w:right w:val="single" w:sz="4" w:space="0" w:color="auto"/>
            </w:tcBorders>
            <w:vAlign w:val="bottom"/>
          </w:tcPr>
          <w:p w14:paraId="7ABA9F53" w14:textId="77777777" w:rsidR="00761027" w:rsidRDefault="00761027">
            <w:pPr>
              <w:rPr>
                <w:sz w:val="24"/>
                <w:szCs w:val="24"/>
              </w:rPr>
            </w:pPr>
          </w:p>
        </w:tc>
        <w:tc>
          <w:tcPr>
            <w:tcW w:w="1060" w:type="dxa"/>
            <w:gridSpan w:val="2"/>
            <w:tcBorders>
              <w:left w:val="single" w:sz="4" w:space="0" w:color="auto"/>
            </w:tcBorders>
            <w:vAlign w:val="bottom"/>
          </w:tcPr>
          <w:p w14:paraId="647F2AE3" w14:textId="77777777" w:rsidR="00761027" w:rsidRDefault="00761027">
            <w:pPr>
              <w:rPr>
                <w:sz w:val="24"/>
                <w:szCs w:val="24"/>
              </w:rPr>
            </w:pPr>
          </w:p>
        </w:tc>
        <w:tc>
          <w:tcPr>
            <w:tcW w:w="280" w:type="dxa"/>
            <w:gridSpan w:val="2"/>
            <w:vAlign w:val="bottom"/>
          </w:tcPr>
          <w:p w14:paraId="7D9D2A7E" w14:textId="77777777" w:rsidR="00761027" w:rsidRDefault="00761027">
            <w:pPr>
              <w:rPr>
                <w:sz w:val="24"/>
                <w:szCs w:val="24"/>
              </w:rPr>
            </w:pPr>
          </w:p>
        </w:tc>
        <w:tc>
          <w:tcPr>
            <w:tcW w:w="1060" w:type="dxa"/>
            <w:gridSpan w:val="5"/>
            <w:vAlign w:val="bottom"/>
          </w:tcPr>
          <w:p w14:paraId="1174106C" w14:textId="77777777" w:rsidR="00761027" w:rsidRDefault="00761027">
            <w:pPr>
              <w:rPr>
                <w:sz w:val="24"/>
                <w:szCs w:val="24"/>
              </w:rPr>
            </w:pPr>
          </w:p>
        </w:tc>
        <w:tc>
          <w:tcPr>
            <w:tcW w:w="500" w:type="dxa"/>
            <w:gridSpan w:val="2"/>
            <w:tcBorders>
              <w:right w:val="single" w:sz="4" w:space="0" w:color="auto"/>
            </w:tcBorders>
            <w:vAlign w:val="bottom"/>
          </w:tcPr>
          <w:p w14:paraId="2CA6C166" w14:textId="77777777" w:rsidR="00761027" w:rsidRDefault="00761027">
            <w:pPr>
              <w:rPr>
                <w:sz w:val="24"/>
                <w:szCs w:val="24"/>
              </w:rPr>
            </w:pPr>
          </w:p>
        </w:tc>
        <w:tc>
          <w:tcPr>
            <w:tcW w:w="5380" w:type="dxa"/>
            <w:gridSpan w:val="26"/>
            <w:tcBorders>
              <w:left w:val="single" w:sz="4" w:space="0" w:color="auto"/>
              <w:right w:val="single" w:sz="4" w:space="0" w:color="auto"/>
            </w:tcBorders>
            <w:vAlign w:val="bottom"/>
          </w:tcPr>
          <w:p w14:paraId="14562872" w14:textId="77777777" w:rsidR="00761027" w:rsidRDefault="00753BB5">
            <w:pPr>
              <w:ind w:left="80"/>
              <w:rPr>
                <w:sz w:val="20"/>
                <w:szCs w:val="20"/>
              </w:rPr>
            </w:pPr>
            <w:r>
              <w:rPr>
                <w:rFonts w:ascii="Times New Roman" w:eastAsia="Times New Roman" w:hAnsi="Times New Roman" w:cs="Times New Roman"/>
                <w:sz w:val="24"/>
                <w:szCs w:val="24"/>
              </w:rPr>
              <w:t>индивидуальных и возрастных особенностей, но</w:t>
            </w:r>
          </w:p>
        </w:tc>
        <w:tc>
          <w:tcPr>
            <w:tcW w:w="4120" w:type="dxa"/>
            <w:gridSpan w:val="21"/>
            <w:tcBorders>
              <w:left w:val="single" w:sz="4" w:space="0" w:color="auto"/>
            </w:tcBorders>
            <w:vAlign w:val="bottom"/>
          </w:tcPr>
          <w:p w14:paraId="485A4E58" w14:textId="77777777" w:rsidR="00761027" w:rsidRDefault="00753BB5">
            <w:pPr>
              <w:ind w:left="100"/>
              <w:rPr>
                <w:sz w:val="20"/>
                <w:szCs w:val="20"/>
              </w:rPr>
            </w:pPr>
            <w:r>
              <w:rPr>
                <w:rFonts w:ascii="Times New Roman" w:eastAsia="Times New Roman" w:hAnsi="Times New Roman" w:cs="Times New Roman"/>
                <w:sz w:val="24"/>
                <w:szCs w:val="24"/>
              </w:rPr>
              <w:t>разные аспекты его внутреннего мира;</w:t>
            </w:r>
          </w:p>
        </w:tc>
        <w:tc>
          <w:tcPr>
            <w:tcW w:w="1520" w:type="dxa"/>
            <w:gridSpan w:val="6"/>
            <w:tcBorders>
              <w:right w:val="single" w:sz="4" w:space="0" w:color="auto"/>
            </w:tcBorders>
            <w:vAlign w:val="bottom"/>
          </w:tcPr>
          <w:p w14:paraId="4B7C50E6" w14:textId="77777777" w:rsidR="00761027" w:rsidRDefault="00761027">
            <w:pPr>
              <w:rPr>
                <w:sz w:val="24"/>
                <w:szCs w:val="24"/>
              </w:rPr>
            </w:pPr>
          </w:p>
        </w:tc>
      </w:tr>
      <w:tr w:rsidR="00761027" w14:paraId="615614BB" w14:textId="77777777" w:rsidTr="00BD0BAE">
        <w:trPr>
          <w:trHeight w:val="278"/>
        </w:trPr>
        <w:tc>
          <w:tcPr>
            <w:tcW w:w="660" w:type="dxa"/>
            <w:tcBorders>
              <w:left w:val="single" w:sz="4" w:space="0" w:color="auto"/>
              <w:right w:val="single" w:sz="4" w:space="0" w:color="auto"/>
            </w:tcBorders>
            <w:vAlign w:val="bottom"/>
          </w:tcPr>
          <w:p w14:paraId="3AEC4929" w14:textId="77777777" w:rsidR="00761027" w:rsidRDefault="00761027">
            <w:pPr>
              <w:rPr>
                <w:sz w:val="24"/>
                <w:szCs w:val="24"/>
              </w:rPr>
            </w:pPr>
          </w:p>
        </w:tc>
        <w:tc>
          <w:tcPr>
            <w:tcW w:w="1620" w:type="dxa"/>
            <w:gridSpan w:val="6"/>
            <w:tcBorders>
              <w:left w:val="single" w:sz="4" w:space="0" w:color="auto"/>
            </w:tcBorders>
            <w:vAlign w:val="bottom"/>
          </w:tcPr>
          <w:p w14:paraId="15BF7A72" w14:textId="77777777" w:rsidR="00761027" w:rsidRDefault="00761027">
            <w:pPr>
              <w:rPr>
                <w:sz w:val="24"/>
                <w:szCs w:val="24"/>
              </w:rPr>
            </w:pPr>
          </w:p>
        </w:tc>
        <w:tc>
          <w:tcPr>
            <w:tcW w:w="1280" w:type="dxa"/>
            <w:gridSpan w:val="5"/>
            <w:tcBorders>
              <w:right w:val="single" w:sz="4" w:space="0" w:color="auto"/>
            </w:tcBorders>
            <w:vAlign w:val="bottom"/>
          </w:tcPr>
          <w:p w14:paraId="6DC92501" w14:textId="77777777" w:rsidR="00761027" w:rsidRDefault="00761027">
            <w:pPr>
              <w:rPr>
                <w:sz w:val="24"/>
                <w:szCs w:val="24"/>
              </w:rPr>
            </w:pPr>
          </w:p>
        </w:tc>
        <w:tc>
          <w:tcPr>
            <w:tcW w:w="480" w:type="dxa"/>
            <w:tcBorders>
              <w:left w:val="single" w:sz="4" w:space="0" w:color="auto"/>
            </w:tcBorders>
            <w:vAlign w:val="bottom"/>
          </w:tcPr>
          <w:p w14:paraId="589D7D0A" w14:textId="77777777" w:rsidR="00761027" w:rsidRDefault="00753BB5">
            <w:pPr>
              <w:ind w:left="80"/>
              <w:rPr>
                <w:sz w:val="20"/>
                <w:szCs w:val="20"/>
              </w:rPr>
            </w:pPr>
            <w:r>
              <w:rPr>
                <w:rFonts w:ascii="Times New Roman" w:eastAsia="Times New Roman" w:hAnsi="Times New Roman" w:cs="Times New Roman"/>
                <w:sz w:val="24"/>
                <w:szCs w:val="24"/>
              </w:rPr>
              <w:t>и</w:t>
            </w:r>
          </w:p>
        </w:tc>
        <w:tc>
          <w:tcPr>
            <w:tcW w:w="1700" w:type="dxa"/>
            <w:gridSpan w:val="9"/>
            <w:vAlign w:val="bottom"/>
          </w:tcPr>
          <w:p w14:paraId="2CD2D535" w14:textId="77777777" w:rsidR="00761027" w:rsidRDefault="00753BB5">
            <w:pPr>
              <w:jc w:val="right"/>
              <w:rPr>
                <w:sz w:val="20"/>
                <w:szCs w:val="20"/>
              </w:rPr>
            </w:pPr>
            <w:r>
              <w:rPr>
                <w:rFonts w:ascii="Times New Roman" w:eastAsia="Times New Roman" w:hAnsi="Times New Roman" w:cs="Times New Roman"/>
                <w:sz w:val="24"/>
                <w:szCs w:val="24"/>
              </w:rPr>
              <w:t>выстраивание</w:t>
            </w:r>
          </w:p>
        </w:tc>
        <w:tc>
          <w:tcPr>
            <w:tcW w:w="1380" w:type="dxa"/>
            <w:gridSpan w:val="6"/>
            <w:vAlign w:val="bottom"/>
          </w:tcPr>
          <w:p w14:paraId="2F4A0D4C" w14:textId="77777777" w:rsidR="00761027" w:rsidRDefault="00753BB5">
            <w:pPr>
              <w:ind w:left="500"/>
              <w:rPr>
                <w:sz w:val="20"/>
                <w:szCs w:val="20"/>
              </w:rPr>
            </w:pPr>
            <w:r>
              <w:rPr>
                <w:rFonts w:ascii="Times New Roman" w:eastAsia="Times New Roman" w:hAnsi="Times New Roman" w:cs="Times New Roman"/>
                <w:sz w:val="24"/>
                <w:szCs w:val="24"/>
              </w:rPr>
              <w:t>всей</w:t>
            </w:r>
          </w:p>
        </w:tc>
        <w:tc>
          <w:tcPr>
            <w:tcW w:w="1820" w:type="dxa"/>
            <w:gridSpan w:val="10"/>
            <w:tcBorders>
              <w:right w:val="single" w:sz="4" w:space="0" w:color="auto"/>
            </w:tcBorders>
            <w:vAlign w:val="bottom"/>
          </w:tcPr>
          <w:p w14:paraId="46ECFB8B" w14:textId="77777777" w:rsidR="00761027" w:rsidRDefault="00753BB5">
            <w:pPr>
              <w:jc w:val="right"/>
              <w:rPr>
                <w:sz w:val="20"/>
                <w:szCs w:val="20"/>
              </w:rPr>
            </w:pPr>
            <w:r>
              <w:rPr>
                <w:rFonts w:ascii="Times New Roman" w:eastAsia="Times New Roman" w:hAnsi="Times New Roman" w:cs="Times New Roman"/>
                <w:sz w:val="24"/>
                <w:szCs w:val="24"/>
              </w:rPr>
              <w:t>педагогической</w:t>
            </w:r>
          </w:p>
        </w:tc>
        <w:tc>
          <w:tcPr>
            <w:tcW w:w="5640" w:type="dxa"/>
            <w:gridSpan w:val="27"/>
            <w:tcBorders>
              <w:left w:val="single" w:sz="4" w:space="0" w:color="auto"/>
              <w:right w:val="single" w:sz="4" w:space="0" w:color="auto"/>
            </w:tcBorders>
            <w:vAlign w:val="bottom"/>
          </w:tcPr>
          <w:p w14:paraId="0C7AE2A9" w14:textId="77777777" w:rsidR="00761027" w:rsidRDefault="00753BB5">
            <w:pPr>
              <w:ind w:left="100"/>
              <w:rPr>
                <w:sz w:val="20"/>
                <w:szCs w:val="20"/>
              </w:rPr>
            </w:pPr>
            <w:r>
              <w:rPr>
                <w:rFonts w:ascii="Times New Roman" w:eastAsia="Times New Roman" w:hAnsi="Times New Roman" w:cs="Times New Roman"/>
                <w:sz w:val="24"/>
                <w:szCs w:val="24"/>
              </w:rPr>
              <w:t>— умение выяснить индивидуальные предпочтения</w:t>
            </w:r>
          </w:p>
        </w:tc>
      </w:tr>
      <w:tr w:rsidR="00761027" w14:paraId="693A88A7" w14:textId="77777777" w:rsidTr="00BD0BAE">
        <w:trPr>
          <w:trHeight w:val="276"/>
        </w:trPr>
        <w:tc>
          <w:tcPr>
            <w:tcW w:w="660" w:type="dxa"/>
            <w:tcBorders>
              <w:left w:val="single" w:sz="8" w:space="0" w:color="auto"/>
              <w:right w:val="single" w:sz="8" w:space="0" w:color="auto"/>
            </w:tcBorders>
            <w:vAlign w:val="bottom"/>
          </w:tcPr>
          <w:p w14:paraId="3E6631A3" w14:textId="77777777" w:rsidR="00761027" w:rsidRDefault="00761027">
            <w:pPr>
              <w:rPr>
                <w:sz w:val="24"/>
                <w:szCs w:val="24"/>
              </w:rPr>
            </w:pPr>
          </w:p>
        </w:tc>
        <w:tc>
          <w:tcPr>
            <w:tcW w:w="1620" w:type="dxa"/>
            <w:gridSpan w:val="6"/>
            <w:vAlign w:val="bottom"/>
          </w:tcPr>
          <w:p w14:paraId="718AFCAC" w14:textId="77777777" w:rsidR="00761027" w:rsidRDefault="00761027">
            <w:pPr>
              <w:rPr>
                <w:sz w:val="24"/>
                <w:szCs w:val="24"/>
              </w:rPr>
            </w:pPr>
          </w:p>
        </w:tc>
        <w:tc>
          <w:tcPr>
            <w:tcW w:w="1280" w:type="dxa"/>
            <w:gridSpan w:val="5"/>
            <w:tcBorders>
              <w:right w:val="single" w:sz="4" w:space="0" w:color="auto"/>
            </w:tcBorders>
            <w:vAlign w:val="bottom"/>
          </w:tcPr>
          <w:p w14:paraId="7C0C571B" w14:textId="77777777" w:rsidR="00761027" w:rsidRDefault="00761027">
            <w:pPr>
              <w:rPr>
                <w:sz w:val="24"/>
                <w:szCs w:val="24"/>
              </w:rPr>
            </w:pPr>
          </w:p>
        </w:tc>
        <w:tc>
          <w:tcPr>
            <w:tcW w:w="5380" w:type="dxa"/>
            <w:gridSpan w:val="26"/>
            <w:tcBorders>
              <w:left w:val="single" w:sz="4" w:space="0" w:color="auto"/>
              <w:right w:val="single" w:sz="4" w:space="0" w:color="auto"/>
            </w:tcBorders>
            <w:vAlign w:val="bottom"/>
          </w:tcPr>
          <w:p w14:paraId="00769422" w14:textId="77777777" w:rsidR="00761027" w:rsidRDefault="00753BB5">
            <w:pPr>
              <w:ind w:left="80"/>
              <w:rPr>
                <w:sz w:val="20"/>
                <w:szCs w:val="20"/>
              </w:rPr>
            </w:pPr>
            <w:r>
              <w:rPr>
                <w:rFonts w:ascii="Times New Roman" w:eastAsia="Times New Roman" w:hAnsi="Times New Roman" w:cs="Times New Roman"/>
                <w:sz w:val="24"/>
                <w:szCs w:val="24"/>
              </w:rPr>
              <w:t>деятельности   с   опорой   на   индивидуальные</w:t>
            </w:r>
          </w:p>
        </w:tc>
        <w:tc>
          <w:tcPr>
            <w:tcW w:w="5640" w:type="dxa"/>
            <w:gridSpan w:val="27"/>
            <w:tcBorders>
              <w:left w:val="single" w:sz="4" w:space="0" w:color="auto"/>
              <w:right w:val="single" w:sz="8" w:space="0" w:color="auto"/>
            </w:tcBorders>
            <w:vAlign w:val="bottom"/>
          </w:tcPr>
          <w:p w14:paraId="601D906D" w14:textId="77777777" w:rsidR="00761027" w:rsidRDefault="00753BB5">
            <w:pPr>
              <w:ind w:left="100"/>
              <w:rPr>
                <w:sz w:val="20"/>
                <w:szCs w:val="20"/>
              </w:rPr>
            </w:pPr>
            <w:r>
              <w:rPr>
                <w:rFonts w:ascii="Times New Roman" w:eastAsia="Times New Roman" w:hAnsi="Times New Roman" w:cs="Times New Roman"/>
                <w:sz w:val="24"/>
                <w:szCs w:val="24"/>
              </w:rPr>
              <w:t>(индивидуальные   образовательные   потребности),</w:t>
            </w:r>
          </w:p>
        </w:tc>
      </w:tr>
      <w:tr w:rsidR="00761027" w14:paraId="1349A3E9" w14:textId="77777777" w:rsidTr="00BD0BAE">
        <w:trPr>
          <w:trHeight w:val="276"/>
        </w:trPr>
        <w:tc>
          <w:tcPr>
            <w:tcW w:w="660" w:type="dxa"/>
            <w:tcBorders>
              <w:left w:val="single" w:sz="8" w:space="0" w:color="auto"/>
              <w:right w:val="single" w:sz="8" w:space="0" w:color="auto"/>
            </w:tcBorders>
            <w:vAlign w:val="bottom"/>
          </w:tcPr>
          <w:p w14:paraId="059958EC" w14:textId="77777777" w:rsidR="00761027" w:rsidRDefault="00761027">
            <w:pPr>
              <w:rPr>
                <w:sz w:val="24"/>
                <w:szCs w:val="24"/>
              </w:rPr>
            </w:pPr>
          </w:p>
        </w:tc>
        <w:tc>
          <w:tcPr>
            <w:tcW w:w="1620" w:type="dxa"/>
            <w:gridSpan w:val="6"/>
            <w:vAlign w:val="bottom"/>
          </w:tcPr>
          <w:p w14:paraId="66F4F893" w14:textId="77777777" w:rsidR="00761027" w:rsidRDefault="00761027">
            <w:pPr>
              <w:rPr>
                <w:sz w:val="24"/>
                <w:szCs w:val="24"/>
              </w:rPr>
            </w:pPr>
          </w:p>
        </w:tc>
        <w:tc>
          <w:tcPr>
            <w:tcW w:w="1280" w:type="dxa"/>
            <w:gridSpan w:val="5"/>
            <w:tcBorders>
              <w:right w:val="single" w:sz="8" w:space="0" w:color="auto"/>
            </w:tcBorders>
            <w:vAlign w:val="bottom"/>
          </w:tcPr>
          <w:p w14:paraId="5EF10AFF" w14:textId="77777777" w:rsidR="00761027" w:rsidRDefault="00761027">
            <w:pPr>
              <w:rPr>
                <w:sz w:val="24"/>
                <w:szCs w:val="24"/>
              </w:rPr>
            </w:pPr>
          </w:p>
        </w:tc>
        <w:tc>
          <w:tcPr>
            <w:tcW w:w="1980" w:type="dxa"/>
            <w:gridSpan w:val="9"/>
            <w:vAlign w:val="bottom"/>
          </w:tcPr>
          <w:p w14:paraId="603FD28B" w14:textId="77777777" w:rsidR="00761027" w:rsidRDefault="00753BB5">
            <w:pPr>
              <w:ind w:left="80"/>
              <w:rPr>
                <w:sz w:val="20"/>
                <w:szCs w:val="20"/>
              </w:rPr>
            </w:pPr>
            <w:r>
              <w:rPr>
                <w:rFonts w:ascii="Times New Roman" w:eastAsia="Times New Roman" w:hAnsi="Times New Roman" w:cs="Times New Roman"/>
                <w:sz w:val="24"/>
                <w:szCs w:val="24"/>
              </w:rPr>
              <w:t>особенности</w:t>
            </w:r>
          </w:p>
        </w:tc>
        <w:tc>
          <w:tcPr>
            <w:tcW w:w="200" w:type="dxa"/>
            <w:vAlign w:val="bottom"/>
          </w:tcPr>
          <w:p w14:paraId="0B7D0CA5" w14:textId="77777777" w:rsidR="00761027" w:rsidRDefault="00761027">
            <w:pPr>
              <w:rPr>
                <w:sz w:val="24"/>
                <w:szCs w:val="24"/>
              </w:rPr>
            </w:pPr>
          </w:p>
        </w:tc>
        <w:tc>
          <w:tcPr>
            <w:tcW w:w="2040" w:type="dxa"/>
            <w:gridSpan w:val="12"/>
            <w:vAlign w:val="bottom"/>
          </w:tcPr>
          <w:p w14:paraId="575AC9DE" w14:textId="77777777" w:rsidR="00761027" w:rsidRDefault="00753BB5">
            <w:pPr>
              <w:ind w:left="20"/>
              <w:rPr>
                <w:sz w:val="20"/>
                <w:szCs w:val="20"/>
              </w:rPr>
            </w:pPr>
            <w:r>
              <w:rPr>
                <w:rFonts w:ascii="Times New Roman" w:eastAsia="Times New Roman" w:hAnsi="Times New Roman" w:cs="Times New Roman"/>
                <w:sz w:val="24"/>
                <w:szCs w:val="24"/>
              </w:rPr>
              <w:t>обучающихся.</w:t>
            </w:r>
          </w:p>
        </w:tc>
        <w:tc>
          <w:tcPr>
            <w:tcW w:w="1160" w:type="dxa"/>
            <w:gridSpan w:val="4"/>
            <w:tcBorders>
              <w:right w:val="single" w:sz="8" w:space="0" w:color="auto"/>
            </w:tcBorders>
            <w:vAlign w:val="bottom"/>
          </w:tcPr>
          <w:p w14:paraId="50FF1EC4" w14:textId="77777777" w:rsidR="00761027" w:rsidRDefault="00753BB5">
            <w:pPr>
              <w:jc w:val="right"/>
              <w:rPr>
                <w:sz w:val="20"/>
                <w:szCs w:val="20"/>
              </w:rPr>
            </w:pPr>
            <w:r>
              <w:rPr>
                <w:rFonts w:ascii="Times New Roman" w:eastAsia="Times New Roman" w:hAnsi="Times New Roman" w:cs="Times New Roman"/>
                <w:sz w:val="24"/>
                <w:szCs w:val="24"/>
              </w:rPr>
              <w:t>Данная</w:t>
            </w:r>
          </w:p>
        </w:tc>
        <w:tc>
          <w:tcPr>
            <w:tcW w:w="5640" w:type="dxa"/>
            <w:gridSpan w:val="27"/>
            <w:tcBorders>
              <w:right w:val="single" w:sz="8" w:space="0" w:color="auto"/>
            </w:tcBorders>
            <w:vAlign w:val="bottom"/>
          </w:tcPr>
          <w:p w14:paraId="664C2C3A" w14:textId="77777777" w:rsidR="00761027" w:rsidRDefault="00753BB5">
            <w:pPr>
              <w:ind w:left="100"/>
              <w:rPr>
                <w:sz w:val="20"/>
                <w:szCs w:val="20"/>
              </w:rPr>
            </w:pPr>
            <w:r>
              <w:rPr>
                <w:rFonts w:ascii="Times New Roman" w:eastAsia="Times New Roman" w:hAnsi="Times New Roman" w:cs="Times New Roman"/>
                <w:sz w:val="24"/>
                <w:szCs w:val="24"/>
              </w:rPr>
              <w:t>возможности  ученика,  трудности,  с  которыми  он</w:t>
            </w:r>
          </w:p>
        </w:tc>
      </w:tr>
      <w:tr w:rsidR="00761027" w14:paraId="361E6A3B" w14:textId="77777777" w:rsidTr="00BD0BAE">
        <w:trPr>
          <w:trHeight w:val="276"/>
        </w:trPr>
        <w:tc>
          <w:tcPr>
            <w:tcW w:w="660" w:type="dxa"/>
            <w:tcBorders>
              <w:left w:val="single" w:sz="8" w:space="0" w:color="auto"/>
              <w:right w:val="single" w:sz="8" w:space="0" w:color="auto"/>
            </w:tcBorders>
            <w:vAlign w:val="bottom"/>
          </w:tcPr>
          <w:p w14:paraId="0B21D845" w14:textId="77777777" w:rsidR="00761027" w:rsidRDefault="00761027">
            <w:pPr>
              <w:rPr>
                <w:sz w:val="24"/>
                <w:szCs w:val="24"/>
              </w:rPr>
            </w:pPr>
          </w:p>
        </w:tc>
        <w:tc>
          <w:tcPr>
            <w:tcW w:w="1620" w:type="dxa"/>
            <w:gridSpan w:val="6"/>
            <w:vAlign w:val="bottom"/>
          </w:tcPr>
          <w:p w14:paraId="2C729281" w14:textId="77777777" w:rsidR="00761027" w:rsidRDefault="00761027">
            <w:pPr>
              <w:rPr>
                <w:sz w:val="24"/>
                <w:szCs w:val="24"/>
              </w:rPr>
            </w:pPr>
          </w:p>
        </w:tc>
        <w:tc>
          <w:tcPr>
            <w:tcW w:w="1280" w:type="dxa"/>
            <w:gridSpan w:val="5"/>
            <w:tcBorders>
              <w:right w:val="single" w:sz="8" w:space="0" w:color="auto"/>
            </w:tcBorders>
            <w:vAlign w:val="bottom"/>
          </w:tcPr>
          <w:p w14:paraId="426B249F" w14:textId="77777777" w:rsidR="00761027" w:rsidRDefault="00761027">
            <w:pPr>
              <w:rPr>
                <w:sz w:val="24"/>
                <w:szCs w:val="24"/>
              </w:rPr>
            </w:pPr>
          </w:p>
        </w:tc>
        <w:tc>
          <w:tcPr>
            <w:tcW w:w="1980" w:type="dxa"/>
            <w:gridSpan w:val="9"/>
            <w:vAlign w:val="bottom"/>
          </w:tcPr>
          <w:p w14:paraId="2368C5B9" w14:textId="77777777" w:rsidR="00761027" w:rsidRDefault="00753BB5">
            <w:pPr>
              <w:ind w:left="80"/>
              <w:rPr>
                <w:sz w:val="20"/>
                <w:szCs w:val="20"/>
              </w:rPr>
            </w:pPr>
            <w:r>
              <w:rPr>
                <w:rFonts w:ascii="Times New Roman" w:eastAsia="Times New Roman" w:hAnsi="Times New Roman" w:cs="Times New Roman"/>
                <w:sz w:val="24"/>
                <w:szCs w:val="24"/>
              </w:rPr>
              <w:t>компетентность</w:t>
            </w:r>
          </w:p>
        </w:tc>
        <w:tc>
          <w:tcPr>
            <w:tcW w:w="1580" w:type="dxa"/>
            <w:gridSpan w:val="7"/>
            <w:vAlign w:val="bottom"/>
          </w:tcPr>
          <w:p w14:paraId="05761B82" w14:textId="77777777" w:rsidR="00761027" w:rsidRDefault="00753BB5">
            <w:pPr>
              <w:ind w:left="160"/>
              <w:rPr>
                <w:sz w:val="20"/>
                <w:szCs w:val="20"/>
              </w:rPr>
            </w:pPr>
            <w:r>
              <w:rPr>
                <w:rFonts w:ascii="Times New Roman" w:eastAsia="Times New Roman" w:hAnsi="Times New Roman" w:cs="Times New Roman"/>
                <w:sz w:val="24"/>
                <w:szCs w:val="24"/>
              </w:rPr>
              <w:t>определяет</w:t>
            </w:r>
          </w:p>
        </w:tc>
        <w:tc>
          <w:tcPr>
            <w:tcW w:w="660" w:type="dxa"/>
            <w:gridSpan w:val="6"/>
            <w:vAlign w:val="bottom"/>
          </w:tcPr>
          <w:p w14:paraId="1F0A00C7" w14:textId="77777777" w:rsidR="00761027" w:rsidRDefault="00753BB5">
            <w:pPr>
              <w:ind w:left="120"/>
              <w:rPr>
                <w:sz w:val="20"/>
                <w:szCs w:val="20"/>
              </w:rPr>
            </w:pPr>
            <w:r>
              <w:rPr>
                <w:rFonts w:ascii="Times New Roman" w:eastAsia="Times New Roman" w:hAnsi="Times New Roman" w:cs="Times New Roman"/>
                <w:sz w:val="24"/>
                <w:szCs w:val="24"/>
              </w:rPr>
              <w:t>все</w:t>
            </w:r>
          </w:p>
        </w:tc>
        <w:tc>
          <w:tcPr>
            <w:tcW w:w="1160" w:type="dxa"/>
            <w:gridSpan w:val="4"/>
            <w:tcBorders>
              <w:right w:val="single" w:sz="8" w:space="0" w:color="auto"/>
            </w:tcBorders>
            <w:vAlign w:val="bottom"/>
          </w:tcPr>
          <w:p w14:paraId="5DCC8EC2" w14:textId="77777777" w:rsidR="00761027" w:rsidRDefault="00753BB5">
            <w:pPr>
              <w:jc w:val="right"/>
              <w:rPr>
                <w:sz w:val="20"/>
                <w:szCs w:val="20"/>
              </w:rPr>
            </w:pPr>
            <w:r>
              <w:rPr>
                <w:rFonts w:ascii="Times New Roman" w:eastAsia="Times New Roman" w:hAnsi="Times New Roman" w:cs="Times New Roman"/>
                <w:sz w:val="24"/>
                <w:szCs w:val="24"/>
              </w:rPr>
              <w:t>аспекты</w:t>
            </w:r>
          </w:p>
        </w:tc>
        <w:tc>
          <w:tcPr>
            <w:tcW w:w="2220" w:type="dxa"/>
            <w:gridSpan w:val="11"/>
            <w:vAlign w:val="bottom"/>
          </w:tcPr>
          <w:p w14:paraId="0B8D98B9" w14:textId="77777777" w:rsidR="00761027" w:rsidRDefault="00753BB5">
            <w:pPr>
              <w:ind w:left="100"/>
              <w:rPr>
                <w:sz w:val="20"/>
                <w:szCs w:val="20"/>
              </w:rPr>
            </w:pPr>
            <w:r>
              <w:rPr>
                <w:rFonts w:ascii="Times New Roman" w:eastAsia="Times New Roman" w:hAnsi="Times New Roman" w:cs="Times New Roman"/>
                <w:sz w:val="24"/>
                <w:szCs w:val="24"/>
              </w:rPr>
              <w:t>сталкивается;</w:t>
            </w:r>
          </w:p>
        </w:tc>
        <w:tc>
          <w:tcPr>
            <w:tcW w:w="620" w:type="dxa"/>
            <w:gridSpan w:val="4"/>
            <w:vAlign w:val="bottom"/>
          </w:tcPr>
          <w:p w14:paraId="5228A86E" w14:textId="77777777" w:rsidR="00761027" w:rsidRDefault="00761027">
            <w:pPr>
              <w:rPr>
                <w:sz w:val="24"/>
                <w:szCs w:val="24"/>
              </w:rPr>
            </w:pPr>
          </w:p>
        </w:tc>
        <w:tc>
          <w:tcPr>
            <w:tcW w:w="340" w:type="dxa"/>
            <w:vAlign w:val="bottom"/>
          </w:tcPr>
          <w:p w14:paraId="7CD258C7" w14:textId="77777777" w:rsidR="00761027" w:rsidRDefault="00761027">
            <w:pPr>
              <w:rPr>
                <w:sz w:val="24"/>
                <w:szCs w:val="24"/>
              </w:rPr>
            </w:pPr>
          </w:p>
        </w:tc>
        <w:tc>
          <w:tcPr>
            <w:tcW w:w="420" w:type="dxa"/>
            <w:gridSpan w:val="2"/>
            <w:vAlign w:val="bottom"/>
          </w:tcPr>
          <w:p w14:paraId="2CA4BBD0" w14:textId="77777777" w:rsidR="00761027" w:rsidRDefault="00761027">
            <w:pPr>
              <w:rPr>
                <w:sz w:val="24"/>
                <w:szCs w:val="24"/>
              </w:rPr>
            </w:pPr>
          </w:p>
        </w:tc>
        <w:tc>
          <w:tcPr>
            <w:tcW w:w="860" w:type="dxa"/>
            <w:gridSpan w:val="6"/>
            <w:vAlign w:val="bottom"/>
          </w:tcPr>
          <w:p w14:paraId="46C5D53B" w14:textId="77777777" w:rsidR="00761027" w:rsidRDefault="00761027">
            <w:pPr>
              <w:rPr>
                <w:sz w:val="24"/>
                <w:szCs w:val="24"/>
              </w:rPr>
            </w:pPr>
          </w:p>
        </w:tc>
        <w:tc>
          <w:tcPr>
            <w:tcW w:w="1180" w:type="dxa"/>
            <w:gridSpan w:val="3"/>
            <w:tcBorders>
              <w:right w:val="single" w:sz="8" w:space="0" w:color="auto"/>
            </w:tcBorders>
            <w:vAlign w:val="bottom"/>
          </w:tcPr>
          <w:p w14:paraId="2E921AE4" w14:textId="77777777" w:rsidR="00761027" w:rsidRDefault="00761027">
            <w:pPr>
              <w:rPr>
                <w:sz w:val="24"/>
                <w:szCs w:val="24"/>
              </w:rPr>
            </w:pPr>
          </w:p>
        </w:tc>
      </w:tr>
      <w:tr w:rsidR="00761027" w14:paraId="444EE128" w14:textId="77777777" w:rsidTr="00BD0BAE">
        <w:trPr>
          <w:trHeight w:val="276"/>
        </w:trPr>
        <w:tc>
          <w:tcPr>
            <w:tcW w:w="660" w:type="dxa"/>
            <w:tcBorders>
              <w:left w:val="single" w:sz="8" w:space="0" w:color="auto"/>
              <w:right w:val="single" w:sz="8" w:space="0" w:color="auto"/>
            </w:tcBorders>
            <w:vAlign w:val="bottom"/>
          </w:tcPr>
          <w:p w14:paraId="47DE2543" w14:textId="77777777" w:rsidR="00761027" w:rsidRDefault="00761027">
            <w:pPr>
              <w:rPr>
                <w:sz w:val="24"/>
                <w:szCs w:val="24"/>
              </w:rPr>
            </w:pPr>
          </w:p>
        </w:tc>
        <w:tc>
          <w:tcPr>
            <w:tcW w:w="1620" w:type="dxa"/>
            <w:gridSpan w:val="6"/>
            <w:vAlign w:val="bottom"/>
          </w:tcPr>
          <w:p w14:paraId="30484E49" w14:textId="77777777" w:rsidR="00761027" w:rsidRDefault="00761027">
            <w:pPr>
              <w:rPr>
                <w:sz w:val="24"/>
                <w:szCs w:val="24"/>
              </w:rPr>
            </w:pPr>
          </w:p>
        </w:tc>
        <w:tc>
          <w:tcPr>
            <w:tcW w:w="1280" w:type="dxa"/>
            <w:gridSpan w:val="5"/>
            <w:tcBorders>
              <w:right w:val="single" w:sz="8" w:space="0" w:color="auto"/>
            </w:tcBorders>
            <w:vAlign w:val="bottom"/>
          </w:tcPr>
          <w:p w14:paraId="60F02347" w14:textId="77777777" w:rsidR="00761027" w:rsidRDefault="00761027">
            <w:pPr>
              <w:rPr>
                <w:sz w:val="24"/>
                <w:szCs w:val="24"/>
              </w:rPr>
            </w:pPr>
          </w:p>
        </w:tc>
        <w:tc>
          <w:tcPr>
            <w:tcW w:w="3560" w:type="dxa"/>
            <w:gridSpan w:val="16"/>
            <w:vAlign w:val="bottom"/>
          </w:tcPr>
          <w:p w14:paraId="7786560C" w14:textId="77777777" w:rsidR="00761027" w:rsidRDefault="00753BB5">
            <w:pPr>
              <w:ind w:left="80"/>
              <w:rPr>
                <w:sz w:val="20"/>
                <w:szCs w:val="20"/>
              </w:rPr>
            </w:pPr>
            <w:r>
              <w:rPr>
                <w:rFonts w:ascii="Times New Roman" w:eastAsia="Times New Roman" w:hAnsi="Times New Roman" w:cs="Times New Roman"/>
                <w:sz w:val="24"/>
                <w:szCs w:val="24"/>
              </w:rPr>
              <w:t>педагогической деятельности</w:t>
            </w:r>
          </w:p>
        </w:tc>
        <w:tc>
          <w:tcPr>
            <w:tcW w:w="660" w:type="dxa"/>
            <w:gridSpan w:val="6"/>
            <w:vAlign w:val="bottom"/>
          </w:tcPr>
          <w:p w14:paraId="77A002D7" w14:textId="77777777" w:rsidR="00761027" w:rsidRDefault="00761027">
            <w:pPr>
              <w:rPr>
                <w:sz w:val="24"/>
                <w:szCs w:val="24"/>
              </w:rPr>
            </w:pPr>
          </w:p>
        </w:tc>
        <w:tc>
          <w:tcPr>
            <w:tcW w:w="1160" w:type="dxa"/>
            <w:gridSpan w:val="4"/>
            <w:tcBorders>
              <w:right w:val="single" w:sz="8" w:space="0" w:color="auto"/>
            </w:tcBorders>
            <w:vAlign w:val="bottom"/>
          </w:tcPr>
          <w:p w14:paraId="5099F54E" w14:textId="77777777" w:rsidR="00761027" w:rsidRDefault="00761027">
            <w:pPr>
              <w:rPr>
                <w:sz w:val="24"/>
                <w:szCs w:val="24"/>
              </w:rPr>
            </w:pPr>
          </w:p>
        </w:tc>
        <w:tc>
          <w:tcPr>
            <w:tcW w:w="1240" w:type="dxa"/>
            <w:gridSpan w:val="4"/>
            <w:vAlign w:val="bottom"/>
          </w:tcPr>
          <w:p w14:paraId="3D648D46" w14:textId="77777777" w:rsidR="00761027" w:rsidRDefault="00753BB5">
            <w:pPr>
              <w:ind w:left="100"/>
              <w:rPr>
                <w:sz w:val="20"/>
                <w:szCs w:val="20"/>
              </w:rPr>
            </w:pPr>
            <w:r>
              <w:rPr>
                <w:rFonts w:ascii="Times New Roman" w:eastAsia="Times New Roman" w:hAnsi="Times New Roman" w:cs="Times New Roman"/>
                <w:sz w:val="24"/>
                <w:szCs w:val="24"/>
              </w:rPr>
              <w:t>— умение</w:t>
            </w:r>
          </w:p>
        </w:tc>
        <w:tc>
          <w:tcPr>
            <w:tcW w:w="1600" w:type="dxa"/>
            <w:gridSpan w:val="11"/>
            <w:vAlign w:val="bottom"/>
          </w:tcPr>
          <w:p w14:paraId="558C8B66" w14:textId="77777777" w:rsidR="00761027" w:rsidRDefault="00753BB5">
            <w:pPr>
              <w:jc w:val="center"/>
              <w:rPr>
                <w:sz w:val="20"/>
                <w:szCs w:val="20"/>
              </w:rPr>
            </w:pPr>
            <w:r>
              <w:rPr>
                <w:rFonts w:ascii="Times New Roman" w:eastAsia="Times New Roman" w:hAnsi="Times New Roman" w:cs="Times New Roman"/>
                <w:sz w:val="24"/>
                <w:szCs w:val="24"/>
              </w:rPr>
              <w:t>построить</w:t>
            </w:r>
          </w:p>
        </w:tc>
        <w:tc>
          <w:tcPr>
            <w:tcW w:w="2800" w:type="dxa"/>
            <w:gridSpan w:val="12"/>
            <w:tcBorders>
              <w:right w:val="single" w:sz="8" w:space="0" w:color="auto"/>
            </w:tcBorders>
            <w:vAlign w:val="bottom"/>
          </w:tcPr>
          <w:p w14:paraId="0BCCA126" w14:textId="77777777" w:rsidR="00761027" w:rsidRDefault="00753BB5">
            <w:pPr>
              <w:ind w:right="20"/>
              <w:jc w:val="right"/>
              <w:rPr>
                <w:sz w:val="20"/>
                <w:szCs w:val="20"/>
              </w:rPr>
            </w:pPr>
            <w:r>
              <w:rPr>
                <w:rFonts w:ascii="Times New Roman" w:eastAsia="Times New Roman" w:hAnsi="Times New Roman" w:cs="Times New Roman"/>
                <w:sz w:val="24"/>
                <w:szCs w:val="24"/>
              </w:rPr>
              <w:t>индивидуализированную</w:t>
            </w:r>
          </w:p>
        </w:tc>
      </w:tr>
      <w:tr w:rsidR="00761027" w14:paraId="7AE3C8E6" w14:textId="77777777" w:rsidTr="00BD0BAE">
        <w:trPr>
          <w:trHeight w:val="276"/>
        </w:trPr>
        <w:tc>
          <w:tcPr>
            <w:tcW w:w="660" w:type="dxa"/>
            <w:tcBorders>
              <w:left w:val="single" w:sz="8" w:space="0" w:color="auto"/>
              <w:right w:val="single" w:sz="8" w:space="0" w:color="auto"/>
            </w:tcBorders>
            <w:vAlign w:val="bottom"/>
          </w:tcPr>
          <w:p w14:paraId="212097C5" w14:textId="77777777" w:rsidR="00761027" w:rsidRDefault="00761027">
            <w:pPr>
              <w:rPr>
                <w:sz w:val="24"/>
                <w:szCs w:val="24"/>
              </w:rPr>
            </w:pPr>
          </w:p>
        </w:tc>
        <w:tc>
          <w:tcPr>
            <w:tcW w:w="1620" w:type="dxa"/>
            <w:gridSpan w:val="6"/>
            <w:vAlign w:val="bottom"/>
          </w:tcPr>
          <w:p w14:paraId="7A6B2B0B" w14:textId="77777777" w:rsidR="00761027" w:rsidRDefault="00761027">
            <w:pPr>
              <w:rPr>
                <w:sz w:val="24"/>
                <w:szCs w:val="24"/>
              </w:rPr>
            </w:pPr>
          </w:p>
        </w:tc>
        <w:tc>
          <w:tcPr>
            <w:tcW w:w="1280" w:type="dxa"/>
            <w:gridSpan w:val="5"/>
            <w:tcBorders>
              <w:right w:val="single" w:sz="8" w:space="0" w:color="auto"/>
            </w:tcBorders>
            <w:vAlign w:val="bottom"/>
          </w:tcPr>
          <w:p w14:paraId="7C5F33F6" w14:textId="77777777" w:rsidR="00761027" w:rsidRDefault="00761027">
            <w:pPr>
              <w:rPr>
                <w:sz w:val="24"/>
                <w:szCs w:val="24"/>
              </w:rPr>
            </w:pPr>
          </w:p>
        </w:tc>
        <w:tc>
          <w:tcPr>
            <w:tcW w:w="480" w:type="dxa"/>
            <w:vAlign w:val="bottom"/>
          </w:tcPr>
          <w:p w14:paraId="6B596504" w14:textId="77777777" w:rsidR="00761027" w:rsidRDefault="00761027">
            <w:pPr>
              <w:rPr>
                <w:sz w:val="24"/>
                <w:szCs w:val="24"/>
              </w:rPr>
            </w:pPr>
          </w:p>
        </w:tc>
        <w:tc>
          <w:tcPr>
            <w:tcW w:w="1500" w:type="dxa"/>
            <w:gridSpan w:val="8"/>
            <w:vAlign w:val="bottom"/>
          </w:tcPr>
          <w:p w14:paraId="5F854602" w14:textId="77777777" w:rsidR="00761027" w:rsidRDefault="00761027">
            <w:pPr>
              <w:rPr>
                <w:sz w:val="24"/>
                <w:szCs w:val="24"/>
              </w:rPr>
            </w:pPr>
          </w:p>
        </w:tc>
        <w:tc>
          <w:tcPr>
            <w:tcW w:w="200" w:type="dxa"/>
            <w:vAlign w:val="bottom"/>
          </w:tcPr>
          <w:p w14:paraId="16DBA8CD" w14:textId="77777777" w:rsidR="00761027" w:rsidRDefault="00761027">
            <w:pPr>
              <w:rPr>
                <w:sz w:val="24"/>
                <w:szCs w:val="24"/>
              </w:rPr>
            </w:pPr>
          </w:p>
        </w:tc>
        <w:tc>
          <w:tcPr>
            <w:tcW w:w="1380" w:type="dxa"/>
            <w:gridSpan w:val="6"/>
            <w:vAlign w:val="bottom"/>
          </w:tcPr>
          <w:p w14:paraId="03E76D6F" w14:textId="77777777" w:rsidR="00761027" w:rsidRDefault="00761027">
            <w:pPr>
              <w:rPr>
                <w:sz w:val="24"/>
                <w:szCs w:val="24"/>
              </w:rPr>
            </w:pPr>
          </w:p>
        </w:tc>
        <w:tc>
          <w:tcPr>
            <w:tcW w:w="660" w:type="dxa"/>
            <w:gridSpan w:val="6"/>
            <w:vAlign w:val="bottom"/>
          </w:tcPr>
          <w:p w14:paraId="605DEE33" w14:textId="77777777" w:rsidR="00761027" w:rsidRDefault="00761027">
            <w:pPr>
              <w:rPr>
                <w:sz w:val="24"/>
                <w:szCs w:val="24"/>
              </w:rPr>
            </w:pPr>
          </w:p>
        </w:tc>
        <w:tc>
          <w:tcPr>
            <w:tcW w:w="1160" w:type="dxa"/>
            <w:gridSpan w:val="4"/>
            <w:tcBorders>
              <w:right w:val="single" w:sz="8" w:space="0" w:color="auto"/>
            </w:tcBorders>
            <w:vAlign w:val="bottom"/>
          </w:tcPr>
          <w:p w14:paraId="0E88012F" w14:textId="77777777" w:rsidR="00761027" w:rsidRDefault="00761027">
            <w:pPr>
              <w:rPr>
                <w:sz w:val="24"/>
                <w:szCs w:val="24"/>
              </w:rPr>
            </w:pPr>
          </w:p>
        </w:tc>
        <w:tc>
          <w:tcPr>
            <w:tcW w:w="3180" w:type="dxa"/>
            <w:gridSpan w:val="16"/>
            <w:vAlign w:val="bottom"/>
          </w:tcPr>
          <w:p w14:paraId="12A215B5" w14:textId="77777777" w:rsidR="00761027" w:rsidRDefault="00753BB5">
            <w:pPr>
              <w:ind w:left="100"/>
              <w:rPr>
                <w:sz w:val="20"/>
                <w:szCs w:val="20"/>
              </w:rPr>
            </w:pPr>
            <w:r>
              <w:rPr>
                <w:rFonts w:ascii="Times New Roman" w:eastAsia="Times New Roman" w:hAnsi="Times New Roman" w:cs="Times New Roman"/>
                <w:sz w:val="24"/>
                <w:szCs w:val="24"/>
              </w:rPr>
              <w:t>образовательную программу;</w:t>
            </w:r>
          </w:p>
        </w:tc>
        <w:tc>
          <w:tcPr>
            <w:tcW w:w="420" w:type="dxa"/>
            <w:gridSpan w:val="2"/>
            <w:vAlign w:val="bottom"/>
          </w:tcPr>
          <w:p w14:paraId="6F278BFB" w14:textId="77777777" w:rsidR="00761027" w:rsidRDefault="00761027">
            <w:pPr>
              <w:rPr>
                <w:sz w:val="24"/>
                <w:szCs w:val="24"/>
              </w:rPr>
            </w:pPr>
          </w:p>
        </w:tc>
        <w:tc>
          <w:tcPr>
            <w:tcW w:w="860" w:type="dxa"/>
            <w:gridSpan w:val="6"/>
            <w:vAlign w:val="bottom"/>
          </w:tcPr>
          <w:p w14:paraId="5B32041C" w14:textId="77777777" w:rsidR="00761027" w:rsidRDefault="00761027">
            <w:pPr>
              <w:rPr>
                <w:sz w:val="24"/>
                <w:szCs w:val="24"/>
              </w:rPr>
            </w:pPr>
          </w:p>
        </w:tc>
        <w:tc>
          <w:tcPr>
            <w:tcW w:w="1180" w:type="dxa"/>
            <w:gridSpan w:val="3"/>
            <w:tcBorders>
              <w:right w:val="single" w:sz="8" w:space="0" w:color="auto"/>
            </w:tcBorders>
            <w:vAlign w:val="bottom"/>
          </w:tcPr>
          <w:p w14:paraId="28D47D9D" w14:textId="77777777" w:rsidR="00761027" w:rsidRDefault="00761027">
            <w:pPr>
              <w:rPr>
                <w:sz w:val="24"/>
                <w:szCs w:val="24"/>
              </w:rPr>
            </w:pPr>
          </w:p>
        </w:tc>
      </w:tr>
      <w:tr w:rsidR="00761027" w14:paraId="7337AC19" w14:textId="77777777" w:rsidTr="00BD0BAE">
        <w:trPr>
          <w:trHeight w:val="277"/>
        </w:trPr>
        <w:tc>
          <w:tcPr>
            <w:tcW w:w="660" w:type="dxa"/>
            <w:tcBorders>
              <w:left w:val="single" w:sz="8" w:space="0" w:color="auto"/>
              <w:right w:val="single" w:sz="8" w:space="0" w:color="auto"/>
            </w:tcBorders>
            <w:vAlign w:val="bottom"/>
          </w:tcPr>
          <w:p w14:paraId="0F9F09BB" w14:textId="77777777" w:rsidR="00761027" w:rsidRDefault="00761027">
            <w:pPr>
              <w:rPr>
                <w:sz w:val="24"/>
                <w:szCs w:val="24"/>
              </w:rPr>
            </w:pPr>
          </w:p>
        </w:tc>
        <w:tc>
          <w:tcPr>
            <w:tcW w:w="1620" w:type="dxa"/>
            <w:gridSpan w:val="6"/>
            <w:vAlign w:val="bottom"/>
          </w:tcPr>
          <w:p w14:paraId="63450D3E" w14:textId="77777777" w:rsidR="00761027" w:rsidRDefault="00761027">
            <w:pPr>
              <w:rPr>
                <w:sz w:val="24"/>
                <w:szCs w:val="24"/>
              </w:rPr>
            </w:pPr>
          </w:p>
        </w:tc>
        <w:tc>
          <w:tcPr>
            <w:tcW w:w="1280" w:type="dxa"/>
            <w:gridSpan w:val="5"/>
            <w:tcBorders>
              <w:right w:val="single" w:sz="8" w:space="0" w:color="auto"/>
            </w:tcBorders>
            <w:vAlign w:val="bottom"/>
          </w:tcPr>
          <w:p w14:paraId="6B19FA35" w14:textId="77777777" w:rsidR="00761027" w:rsidRDefault="00761027">
            <w:pPr>
              <w:rPr>
                <w:sz w:val="24"/>
                <w:szCs w:val="24"/>
              </w:rPr>
            </w:pPr>
          </w:p>
        </w:tc>
        <w:tc>
          <w:tcPr>
            <w:tcW w:w="480" w:type="dxa"/>
            <w:vAlign w:val="bottom"/>
          </w:tcPr>
          <w:p w14:paraId="5EA0B8AA" w14:textId="77777777" w:rsidR="00761027" w:rsidRDefault="00761027">
            <w:pPr>
              <w:rPr>
                <w:sz w:val="24"/>
                <w:szCs w:val="24"/>
              </w:rPr>
            </w:pPr>
          </w:p>
        </w:tc>
        <w:tc>
          <w:tcPr>
            <w:tcW w:w="1500" w:type="dxa"/>
            <w:gridSpan w:val="8"/>
            <w:vAlign w:val="bottom"/>
          </w:tcPr>
          <w:p w14:paraId="56D943DF" w14:textId="77777777" w:rsidR="00761027" w:rsidRDefault="00761027">
            <w:pPr>
              <w:rPr>
                <w:sz w:val="24"/>
                <w:szCs w:val="24"/>
              </w:rPr>
            </w:pPr>
          </w:p>
        </w:tc>
        <w:tc>
          <w:tcPr>
            <w:tcW w:w="200" w:type="dxa"/>
            <w:vAlign w:val="bottom"/>
          </w:tcPr>
          <w:p w14:paraId="680DB45A" w14:textId="77777777" w:rsidR="00761027" w:rsidRDefault="00761027">
            <w:pPr>
              <w:rPr>
                <w:sz w:val="24"/>
                <w:szCs w:val="24"/>
              </w:rPr>
            </w:pPr>
          </w:p>
        </w:tc>
        <w:tc>
          <w:tcPr>
            <w:tcW w:w="1380" w:type="dxa"/>
            <w:gridSpan w:val="6"/>
            <w:vAlign w:val="bottom"/>
          </w:tcPr>
          <w:p w14:paraId="70CCC193" w14:textId="77777777" w:rsidR="00761027" w:rsidRDefault="00761027">
            <w:pPr>
              <w:rPr>
                <w:sz w:val="24"/>
                <w:szCs w:val="24"/>
              </w:rPr>
            </w:pPr>
          </w:p>
        </w:tc>
        <w:tc>
          <w:tcPr>
            <w:tcW w:w="660" w:type="dxa"/>
            <w:gridSpan w:val="6"/>
            <w:vAlign w:val="bottom"/>
          </w:tcPr>
          <w:p w14:paraId="7A2B1F48" w14:textId="77777777" w:rsidR="00761027" w:rsidRDefault="00761027">
            <w:pPr>
              <w:rPr>
                <w:sz w:val="24"/>
                <w:szCs w:val="24"/>
              </w:rPr>
            </w:pPr>
          </w:p>
        </w:tc>
        <w:tc>
          <w:tcPr>
            <w:tcW w:w="1160" w:type="dxa"/>
            <w:gridSpan w:val="4"/>
            <w:tcBorders>
              <w:right w:val="single" w:sz="8" w:space="0" w:color="auto"/>
            </w:tcBorders>
            <w:vAlign w:val="bottom"/>
          </w:tcPr>
          <w:p w14:paraId="635C0929" w14:textId="77777777" w:rsidR="00761027" w:rsidRDefault="00761027">
            <w:pPr>
              <w:rPr>
                <w:sz w:val="24"/>
                <w:szCs w:val="24"/>
              </w:rPr>
            </w:pPr>
          </w:p>
        </w:tc>
        <w:tc>
          <w:tcPr>
            <w:tcW w:w="5640" w:type="dxa"/>
            <w:gridSpan w:val="27"/>
            <w:tcBorders>
              <w:right w:val="single" w:sz="8" w:space="0" w:color="auto"/>
            </w:tcBorders>
            <w:vAlign w:val="bottom"/>
          </w:tcPr>
          <w:p w14:paraId="5CD85B69" w14:textId="77777777" w:rsidR="00761027" w:rsidRDefault="00753BB5">
            <w:pPr>
              <w:ind w:left="100"/>
              <w:rPr>
                <w:sz w:val="20"/>
                <w:szCs w:val="20"/>
              </w:rPr>
            </w:pPr>
            <w:r>
              <w:rPr>
                <w:rFonts w:ascii="Times New Roman" w:eastAsia="Times New Roman" w:hAnsi="Times New Roman" w:cs="Times New Roman"/>
                <w:sz w:val="24"/>
                <w:szCs w:val="24"/>
              </w:rPr>
              <w:t>— умение показать личностный смысл обучения с</w:t>
            </w:r>
          </w:p>
        </w:tc>
      </w:tr>
      <w:tr w:rsidR="00761027" w14:paraId="7507C347" w14:textId="77777777" w:rsidTr="00BD0BAE">
        <w:trPr>
          <w:trHeight w:val="276"/>
        </w:trPr>
        <w:tc>
          <w:tcPr>
            <w:tcW w:w="660" w:type="dxa"/>
            <w:tcBorders>
              <w:left w:val="single" w:sz="8" w:space="0" w:color="auto"/>
              <w:right w:val="single" w:sz="8" w:space="0" w:color="auto"/>
            </w:tcBorders>
            <w:vAlign w:val="bottom"/>
          </w:tcPr>
          <w:p w14:paraId="39D23CEF" w14:textId="77777777" w:rsidR="00761027" w:rsidRDefault="00761027">
            <w:pPr>
              <w:rPr>
                <w:sz w:val="24"/>
                <w:szCs w:val="24"/>
              </w:rPr>
            </w:pPr>
          </w:p>
        </w:tc>
        <w:tc>
          <w:tcPr>
            <w:tcW w:w="1620" w:type="dxa"/>
            <w:gridSpan w:val="6"/>
            <w:vAlign w:val="bottom"/>
          </w:tcPr>
          <w:p w14:paraId="51786E6C" w14:textId="77777777" w:rsidR="00761027" w:rsidRDefault="00761027">
            <w:pPr>
              <w:rPr>
                <w:sz w:val="24"/>
                <w:szCs w:val="24"/>
              </w:rPr>
            </w:pPr>
          </w:p>
        </w:tc>
        <w:tc>
          <w:tcPr>
            <w:tcW w:w="1280" w:type="dxa"/>
            <w:gridSpan w:val="5"/>
            <w:tcBorders>
              <w:right w:val="single" w:sz="8" w:space="0" w:color="auto"/>
            </w:tcBorders>
            <w:vAlign w:val="bottom"/>
          </w:tcPr>
          <w:p w14:paraId="1430F7A9" w14:textId="77777777" w:rsidR="00761027" w:rsidRDefault="00761027">
            <w:pPr>
              <w:rPr>
                <w:sz w:val="24"/>
                <w:szCs w:val="24"/>
              </w:rPr>
            </w:pPr>
          </w:p>
        </w:tc>
        <w:tc>
          <w:tcPr>
            <w:tcW w:w="480" w:type="dxa"/>
            <w:vAlign w:val="bottom"/>
          </w:tcPr>
          <w:p w14:paraId="3599BA61" w14:textId="77777777" w:rsidR="00761027" w:rsidRDefault="00761027">
            <w:pPr>
              <w:rPr>
                <w:sz w:val="24"/>
                <w:szCs w:val="24"/>
              </w:rPr>
            </w:pPr>
          </w:p>
        </w:tc>
        <w:tc>
          <w:tcPr>
            <w:tcW w:w="1500" w:type="dxa"/>
            <w:gridSpan w:val="8"/>
            <w:vAlign w:val="bottom"/>
          </w:tcPr>
          <w:p w14:paraId="658FE69D" w14:textId="77777777" w:rsidR="00761027" w:rsidRDefault="00761027">
            <w:pPr>
              <w:rPr>
                <w:sz w:val="24"/>
                <w:szCs w:val="24"/>
              </w:rPr>
            </w:pPr>
          </w:p>
        </w:tc>
        <w:tc>
          <w:tcPr>
            <w:tcW w:w="200" w:type="dxa"/>
            <w:vAlign w:val="bottom"/>
          </w:tcPr>
          <w:p w14:paraId="5C8F0AE5" w14:textId="77777777" w:rsidR="00761027" w:rsidRDefault="00761027">
            <w:pPr>
              <w:rPr>
                <w:sz w:val="24"/>
                <w:szCs w:val="24"/>
              </w:rPr>
            </w:pPr>
          </w:p>
        </w:tc>
        <w:tc>
          <w:tcPr>
            <w:tcW w:w="1380" w:type="dxa"/>
            <w:gridSpan w:val="6"/>
            <w:vAlign w:val="bottom"/>
          </w:tcPr>
          <w:p w14:paraId="76A1E8AD" w14:textId="77777777" w:rsidR="00761027" w:rsidRDefault="00761027">
            <w:pPr>
              <w:rPr>
                <w:sz w:val="24"/>
                <w:szCs w:val="24"/>
              </w:rPr>
            </w:pPr>
          </w:p>
        </w:tc>
        <w:tc>
          <w:tcPr>
            <w:tcW w:w="660" w:type="dxa"/>
            <w:gridSpan w:val="6"/>
            <w:vAlign w:val="bottom"/>
          </w:tcPr>
          <w:p w14:paraId="3C682DDB" w14:textId="77777777" w:rsidR="00761027" w:rsidRDefault="00761027">
            <w:pPr>
              <w:rPr>
                <w:sz w:val="24"/>
                <w:szCs w:val="24"/>
              </w:rPr>
            </w:pPr>
          </w:p>
        </w:tc>
        <w:tc>
          <w:tcPr>
            <w:tcW w:w="1160" w:type="dxa"/>
            <w:gridSpan w:val="4"/>
            <w:tcBorders>
              <w:right w:val="single" w:sz="8" w:space="0" w:color="auto"/>
            </w:tcBorders>
            <w:vAlign w:val="bottom"/>
          </w:tcPr>
          <w:p w14:paraId="03B411E4" w14:textId="77777777" w:rsidR="00761027" w:rsidRDefault="00761027">
            <w:pPr>
              <w:rPr>
                <w:sz w:val="24"/>
                <w:szCs w:val="24"/>
              </w:rPr>
            </w:pPr>
          </w:p>
        </w:tc>
        <w:tc>
          <w:tcPr>
            <w:tcW w:w="5640" w:type="dxa"/>
            <w:gridSpan w:val="27"/>
            <w:tcBorders>
              <w:right w:val="single" w:sz="8" w:space="0" w:color="auto"/>
            </w:tcBorders>
            <w:vAlign w:val="bottom"/>
          </w:tcPr>
          <w:p w14:paraId="2E1EF773" w14:textId="77777777" w:rsidR="00761027" w:rsidRDefault="00753BB5">
            <w:pPr>
              <w:ind w:left="100"/>
              <w:rPr>
                <w:sz w:val="20"/>
                <w:szCs w:val="20"/>
              </w:rPr>
            </w:pPr>
            <w:r>
              <w:rPr>
                <w:rFonts w:ascii="Times New Roman" w:eastAsia="Times New Roman" w:hAnsi="Times New Roman" w:cs="Times New Roman"/>
                <w:sz w:val="24"/>
                <w:szCs w:val="24"/>
              </w:rPr>
              <w:t>учётом индивидуальных характеристик внутреннего</w:t>
            </w:r>
          </w:p>
        </w:tc>
      </w:tr>
      <w:tr w:rsidR="00761027" w14:paraId="03A75D70" w14:textId="77777777" w:rsidTr="00BD0BAE">
        <w:trPr>
          <w:trHeight w:val="280"/>
        </w:trPr>
        <w:tc>
          <w:tcPr>
            <w:tcW w:w="660" w:type="dxa"/>
            <w:tcBorders>
              <w:left w:val="single" w:sz="8" w:space="0" w:color="auto"/>
              <w:bottom w:val="single" w:sz="4" w:space="0" w:color="auto"/>
              <w:right w:val="single" w:sz="8" w:space="0" w:color="auto"/>
            </w:tcBorders>
            <w:vAlign w:val="bottom"/>
          </w:tcPr>
          <w:p w14:paraId="45DB6617" w14:textId="77777777" w:rsidR="00761027" w:rsidRDefault="00761027">
            <w:pPr>
              <w:rPr>
                <w:sz w:val="24"/>
                <w:szCs w:val="24"/>
              </w:rPr>
            </w:pPr>
          </w:p>
        </w:tc>
        <w:tc>
          <w:tcPr>
            <w:tcW w:w="1620" w:type="dxa"/>
            <w:gridSpan w:val="6"/>
            <w:tcBorders>
              <w:bottom w:val="single" w:sz="4" w:space="0" w:color="auto"/>
            </w:tcBorders>
            <w:vAlign w:val="bottom"/>
          </w:tcPr>
          <w:p w14:paraId="0CE85E65" w14:textId="77777777" w:rsidR="00761027" w:rsidRDefault="00761027">
            <w:pPr>
              <w:rPr>
                <w:sz w:val="24"/>
                <w:szCs w:val="24"/>
              </w:rPr>
            </w:pPr>
          </w:p>
        </w:tc>
        <w:tc>
          <w:tcPr>
            <w:tcW w:w="1280" w:type="dxa"/>
            <w:gridSpan w:val="5"/>
            <w:tcBorders>
              <w:bottom w:val="single" w:sz="4" w:space="0" w:color="auto"/>
              <w:right w:val="single" w:sz="8" w:space="0" w:color="auto"/>
            </w:tcBorders>
            <w:vAlign w:val="bottom"/>
          </w:tcPr>
          <w:p w14:paraId="4979FA98" w14:textId="77777777" w:rsidR="00761027" w:rsidRDefault="00761027">
            <w:pPr>
              <w:rPr>
                <w:sz w:val="24"/>
                <w:szCs w:val="24"/>
              </w:rPr>
            </w:pPr>
          </w:p>
        </w:tc>
        <w:tc>
          <w:tcPr>
            <w:tcW w:w="480" w:type="dxa"/>
            <w:tcBorders>
              <w:bottom w:val="single" w:sz="4" w:space="0" w:color="auto"/>
            </w:tcBorders>
            <w:vAlign w:val="bottom"/>
          </w:tcPr>
          <w:p w14:paraId="678F7202" w14:textId="77777777" w:rsidR="00761027" w:rsidRDefault="00761027">
            <w:pPr>
              <w:rPr>
                <w:sz w:val="24"/>
                <w:szCs w:val="24"/>
              </w:rPr>
            </w:pPr>
          </w:p>
        </w:tc>
        <w:tc>
          <w:tcPr>
            <w:tcW w:w="1500" w:type="dxa"/>
            <w:gridSpan w:val="8"/>
            <w:tcBorders>
              <w:bottom w:val="single" w:sz="4" w:space="0" w:color="auto"/>
            </w:tcBorders>
            <w:vAlign w:val="bottom"/>
          </w:tcPr>
          <w:p w14:paraId="051599EF" w14:textId="77777777" w:rsidR="00761027" w:rsidRDefault="00761027">
            <w:pPr>
              <w:rPr>
                <w:sz w:val="24"/>
                <w:szCs w:val="24"/>
              </w:rPr>
            </w:pPr>
          </w:p>
        </w:tc>
        <w:tc>
          <w:tcPr>
            <w:tcW w:w="200" w:type="dxa"/>
            <w:tcBorders>
              <w:bottom w:val="single" w:sz="4" w:space="0" w:color="auto"/>
            </w:tcBorders>
            <w:vAlign w:val="bottom"/>
          </w:tcPr>
          <w:p w14:paraId="28BF2C2F" w14:textId="77777777" w:rsidR="00761027" w:rsidRDefault="00761027">
            <w:pPr>
              <w:rPr>
                <w:sz w:val="24"/>
                <w:szCs w:val="24"/>
              </w:rPr>
            </w:pPr>
          </w:p>
        </w:tc>
        <w:tc>
          <w:tcPr>
            <w:tcW w:w="1380" w:type="dxa"/>
            <w:gridSpan w:val="6"/>
            <w:tcBorders>
              <w:bottom w:val="single" w:sz="4" w:space="0" w:color="auto"/>
            </w:tcBorders>
            <w:vAlign w:val="bottom"/>
          </w:tcPr>
          <w:p w14:paraId="490ED00E" w14:textId="77777777" w:rsidR="00761027" w:rsidRDefault="00761027">
            <w:pPr>
              <w:rPr>
                <w:sz w:val="24"/>
                <w:szCs w:val="24"/>
              </w:rPr>
            </w:pPr>
          </w:p>
        </w:tc>
        <w:tc>
          <w:tcPr>
            <w:tcW w:w="660" w:type="dxa"/>
            <w:gridSpan w:val="6"/>
            <w:tcBorders>
              <w:bottom w:val="single" w:sz="4" w:space="0" w:color="auto"/>
            </w:tcBorders>
            <w:vAlign w:val="bottom"/>
          </w:tcPr>
          <w:p w14:paraId="58507FC7" w14:textId="77777777" w:rsidR="00761027" w:rsidRDefault="00761027">
            <w:pPr>
              <w:rPr>
                <w:sz w:val="24"/>
                <w:szCs w:val="24"/>
              </w:rPr>
            </w:pPr>
          </w:p>
        </w:tc>
        <w:tc>
          <w:tcPr>
            <w:tcW w:w="1160" w:type="dxa"/>
            <w:gridSpan w:val="4"/>
            <w:tcBorders>
              <w:bottom w:val="single" w:sz="4" w:space="0" w:color="auto"/>
              <w:right w:val="single" w:sz="8" w:space="0" w:color="auto"/>
            </w:tcBorders>
            <w:vAlign w:val="bottom"/>
          </w:tcPr>
          <w:p w14:paraId="2342D534" w14:textId="77777777" w:rsidR="00761027" w:rsidRDefault="00761027">
            <w:pPr>
              <w:rPr>
                <w:sz w:val="24"/>
                <w:szCs w:val="24"/>
              </w:rPr>
            </w:pPr>
          </w:p>
        </w:tc>
        <w:tc>
          <w:tcPr>
            <w:tcW w:w="740" w:type="dxa"/>
            <w:gridSpan w:val="2"/>
            <w:tcBorders>
              <w:bottom w:val="single" w:sz="4" w:space="0" w:color="auto"/>
            </w:tcBorders>
            <w:vAlign w:val="bottom"/>
          </w:tcPr>
          <w:p w14:paraId="55F9F28C" w14:textId="77777777" w:rsidR="00761027" w:rsidRDefault="00753BB5">
            <w:pPr>
              <w:ind w:left="100"/>
              <w:rPr>
                <w:sz w:val="20"/>
                <w:szCs w:val="20"/>
              </w:rPr>
            </w:pPr>
            <w:r>
              <w:rPr>
                <w:rFonts w:ascii="Times New Roman" w:eastAsia="Times New Roman" w:hAnsi="Times New Roman" w:cs="Times New Roman"/>
                <w:sz w:val="24"/>
                <w:szCs w:val="24"/>
              </w:rPr>
              <w:t>мира</w:t>
            </w:r>
          </w:p>
        </w:tc>
        <w:tc>
          <w:tcPr>
            <w:tcW w:w="500" w:type="dxa"/>
            <w:gridSpan w:val="2"/>
            <w:tcBorders>
              <w:bottom w:val="single" w:sz="4" w:space="0" w:color="auto"/>
            </w:tcBorders>
            <w:vAlign w:val="bottom"/>
          </w:tcPr>
          <w:p w14:paraId="70DAC9B6" w14:textId="77777777" w:rsidR="00761027" w:rsidRDefault="00761027">
            <w:pPr>
              <w:rPr>
                <w:sz w:val="24"/>
                <w:szCs w:val="24"/>
              </w:rPr>
            </w:pPr>
          </w:p>
        </w:tc>
        <w:tc>
          <w:tcPr>
            <w:tcW w:w="980" w:type="dxa"/>
            <w:gridSpan w:val="7"/>
            <w:tcBorders>
              <w:bottom w:val="single" w:sz="4" w:space="0" w:color="auto"/>
            </w:tcBorders>
            <w:vAlign w:val="bottom"/>
          </w:tcPr>
          <w:p w14:paraId="147937B1" w14:textId="77777777" w:rsidR="00761027" w:rsidRDefault="00761027">
            <w:pPr>
              <w:rPr>
                <w:sz w:val="24"/>
                <w:szCs w:val="24"/>
              </w:rPr>
            </w:pPr>
          </w:p>
        </w:tc>
        <w:tc>
          <w:tcPr>
            <w:tcW w:w="620" w:type="dxa"/>
            <w:gridSpan w:val="4"/>
            <w:tcBorders>
              <w:bottom w:val="single" w:sz="4" w:space="0" w:color="auto"/>
            </w:tcBorders>
            <w:vAlign w:val="bottom"/>
          </w:tcPr>
          <w:p w14:paraId="095A3C6C" w14:textId="77777777" w:rsidR="00761027" w:rsidRDefault="00761027">
            <w:pPr>
              <w:rPr>
                <w:sz w:val="24"/>
                <w:szCs w:val="24"/>
              </w:rPr>
            </w:pPr>
          </w:p>
        </w:tc>
        <w:tc>
          <w:tcPr>
            <w:tcW w:w="340" w:type="dxa"/>
            <w:tcBorders>
              <w:bottom w:val="single" w:sz="4" w:space="0" w:color="auto"/>
            </w:tcBorders>
            <w:vAlign w:val="bottom"/>
          </w:tcPr>
          <w:p w14:paraId="65CCBAC6" w14:textId="77777777" w:rsidR="00761027" w:rsidRDefault="00761027">
            <w:pPr>
              <w:rPr>
                <w:sz w:val="24"/>
                <w:szCs w:val="24"/>
              </w:rPr>
            </w:pPr>
          </w:p>
        </w:tc>
        <w:tc>
          <w:tcPr>
            <w:tcW w:w="420" w:type="dxa"/>
            <w:gridSpan w:val="2"/>
            <w:tcBorders>
              <w:bottom w:val="single" w:sz="4" w:space="0" w:color="auto"/>
            </w:tcBorders>
            <w:vAlign w:val="bottom"/>
          </w:tcPr>
          <w:p w14:paraId="7A2618F7" w14:textId="77777777" w:rsidR="00761027" w:rsidRDefault="00761027">
            <w:pPr>
              <w:rPr>
                <w:sz w:val="24"/>
                <w:szCs w:val="24"/>
              </w:rPr>
            </w:pPr>
          </w:p>
        </w:tc>
        <w:tc>
          <w:tcPr>
            <w:tcW w:w="860" w:type="dxa"/>
            <w:gridSpan w:val="6"/>
            <w:tcBorders>
              <w:bottom w:val="single" w:sz="4" w:space="0" w:color="auto"/>
            </w:tcBorders>
            <w:vAlign w:val="bottom"/>
          </w:tcPr>
          <w:p w14:paraId="2298B02C" w14:textId="77777777" w:rsidR="00761027" w:rsidRDefault="00761027">
            <w:pPr>
              <w:rPr>
                <w:sz w:val="24"/>
                <w:szCs w:val="24"/>
              </w:rPr>
            </w:pPr>
          </w:p>
        </w:tc>
        <w:tc>
          <w:tcPr>
            <w:tcW w:w="1180" w:type="dxa"/>
            <w:gridSpan w:val="3"/>
            <w:tcBorders>
              <w:bottom w:val="single" w:sz="4" w:space="0" w:color="auto"/>
              <w:right w:val="single" w:sz="8" w:space="0" w:color="auto"/>
            </w:tcBorders>
            <w:vAlign w:val="bottom"/>
          </w:tcPr>
          <w:p w14:paraId="56AB45F3" w14:textId="77777777" w:rsidR="00761027" w:rsidRDefault="00761027">
            <w:pPr>
              <w:rPr>
                <w:sz w:val="24"/>
                <w:szCs w:val="24"/>
              </w:rPr>
            </w:pPr>
          </w:p>
        </w:tc>
      </w:tr>
      <w:tr w:rsidR="00761027" w14:paraId="7AE80951" w14:textId="77777777" w:rsidTr="00BD0BAE">
        <w:trPr>
          <w:trHeight w:val="262"/>
        </w:trPr>
        <w:tc>
          <w:tcPr>
            <w:tcW w:w="660" w:type="dxa"/>
            <w:tcBorders>
              <w:top w:val="single" w:sz="4" w:space="0" w:color="auto"/>
              <w:left w:val="single" w:sz="8" w:space="0" w:color="auto"/>
              <w:right w:val="single" w:sz="8" w:space="0" w:color="auto"/>
            </w:tcBorders>
            <w:vAlign w:val="bottom"/>
          </w:tcPr>
          <w:p w14:paraId="46B84337" w14:textId="77777777" w:rsidR="00761027" w:rsidRDefault="00753BB5">
            <w:pPr>
              <w:spacing w:line="262" w:lineRule="exact"/>
              <w:ind w:right="120"/>
              <w:jc w:val="right"/>
              <w:rPr>
                <w:sz w:val="20"/>
                <w:szCs w:val="20"/>
              </w:rPr>
            </w:pPr>
            <w:r>
              <w:rPr>
                <w:rFonts w:ascii="Times New Roman" w:eastAsia="Times New Roman" w:hAnsi="Times New Roman" w:cs="Times New Roman"/>
                <w:sz w:val="24"/>
                <w:szCs w:val="24"/>
              </w:rPr>
              <w:t>1.3</w:t>
            </w:r>
          </w:p>
        </w:tc>
        <w:tc>
          <w:tcPr>
            <w:tcW w:w="1620" w:type="dxa"/>
            <w:gridSpan w:val="6"/>
            <w:tcBorders>
              <w:top w:val="single" w:sz="4" w:space="0" w:color="auto"/>
            </w:tcBorders>
            <w:vAlign w:val="bottom"/>
          </w:tcPr>
          <w:p w14:paraId="25F7714B"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Открытость  к</w:t>
            </w:r>
          </w:p>
        </w:tc>
        <w:tc>
          <w:tcPr>
            <w:tcW w:w="1280" w:type="dxa"/>
            <w:gridSpan w:val="5"/>
            <w:tcBorders>
              <w:top w:val="single" w:sz="4" w:space="0" w:color="auto"/>
              <w:right w:val="single" w:sz="8" w:space="0" w:color="auto"/>
            </w:tcBorders>
            <w:vAlign w:val="bottom"/>
          </w:tcPr>
          <w:p w14:paraId="20C21BB2"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принятию</w:t>
            </w:r>
          </w:p>
        </w:tc>
        <w:tc>
          <w:tcPr>
            <w:tcW w:w="5380" w:type="dxa"/>
            <w:gridSpan w:val="26"/>
            <w:tcBorders>
              <w:top w:val="single" w:sz="4" w:space="0" w:color="auto"/>
              <w:right w:val="single" w:sz="8" w:space="0" w:color="auto"/>
            </w:tcBorders>
            <w:vAlign w:val="bottom"/>
          </w:tcPr>
          <w:p w14:paraId="51AD4026" w14:textId="77777777" w:rsidR="00761027" w:rsidRDefault="00753BB5">
            <w:pPr>
              <w:spacing w:line="262" w:lineRule="exact"/>
              <w:ind w:left="80"/>
              <w:rPr>
                <w:sz w:val="20"/>
                <w:szCs w:val="20"/>
              </w:rPr>
            </w:pPr>
            <w:r>
              <w:rPr>
                <w:rFonts w:ascii="Times New Roman" w:eastAsia="Times New Roman" w:hAnsi="Times New Roman" w:cs="Times New Roman"/>
                <w:sz w:val="24"/>
                <w:szCs w:val="24"/>
              </w:rPr>
              <w:t>Открытость к принятию других позиций и точек</w:t>
            </w:r>
          </w:p>
        </w:tc>
        <w:tc>
          <w:tcPr>
            <w:tcW w:w="5640" w:type="dxa"/>
            <w:gridSpan w:val="27"/>
            <w:tcBorders>
              <w:top w:val="single" w:sz="4" w:space="0" w:color="auto"/>
              <w:right w:val="single" w:sz="8" w:space="0" w:color="auto"/>
            </w:tcBorders>
            <w:vAlign w:val="bottom"/>
          </w:tcPr>
          <w:p w14:paraId="7E82CC64"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 Убеждённость, что истина может быть не одна;</w:t>
            </w:r>
          </w:p>
        </w:tc>
      </w:tr>
      <w:tr w:rsidR="00761027" w14:paraId="4C40658A" w14:textId="77777777" w:rsidTr="00BD0BAE">
        <w:trPr>
          <w:trHeight w:val="276"/>
        </w:trPr>
        <w:tc>
          <w:tcPr>
            <w:tcW w:w="660" w:type="dxa"/>
            <w:tcBorders>
              <w:left w:val="single" w:sz="8" w:space="0" w:color="auto"/>
              <w:right w:val="single" w:sz="8" w:space="0" w:color="auto"/>
            </w:tcBorders>
            <w:vAlign w:val="bottom"/>
          </w:tcPr>
          <w:p w14:paraId="32BA6555" w14:textId="77777777" w:rsidR="00761027" w:rsidRDefault="00761027">
            <w:pPr>
              <w:rPr>
                <w:sz w:val="24"/>
                <w:szCs w:val="24"/>
              </w:rPr>
            </w:pPr>
          </w:p>
        </w:tc>
        <w:tc>
          <w:tcPr>
            <w:tcW w:w="2900" w:type="dxa"/>
            <w:gridSpan w:val="11"/>
            <w:tcBorders>
              <w:right w:val="single" w:sz="8" w:space="0" w:color="auto"/>
            </w:tcBorders>
            <w:vAlign w:val="bottom"/>
          </w:tcPr>
          <w:p w14:paraId="33CE3FED" w14:textId="77777777" w:rsidR="00761027" w:rsidRDefault="00753BB5">
            <w:pPr>
              <w:ind w:left="100"/>
              <w:rPr>
                <w:sz w:val="20"/>
                <w:szCs w:val="20"/>
              </w:rPr>
            </w:pPr>
            <w:r>
              <w:rPr>
                <w:rFonts w:ascii="Times New Roman" w:eastAsia="Times New Roman" w:hAnsi="Times New Roman" w:cs="Times New Roman"/>
                <w:sz w:val="24"/>
                <w:szCs w:val="24"/>
              </w:rPr>
              <w:t>других   позиций,   точек</w:t>
            </w:r>
          </w:p>
        </w:tc>
        <w:tc>
          <w:tcPr>
            <w:tcW w:w="5380" w:type="dxa"/>
            <w:gridSpan w:val="26"/>
            <w:tcBorders>
              <w:right w:val="single" w:sz="8" w:space="0" w:color="auto"/>
            </w:tcBorders>
            <w:vAlign w:val="bottom"/>
          </w:tcPr>
          <w:p w14:paraId="0A773CF8" w14:textId="77777777" w:rsidR="00761027" w:rsidRDefault="00753BB5">
            <w:pPr>
              <w:ind w:left="80"/>
              <w:rPr>
                <w:sz w:val="20"/>
                <w:szCs w:val="20"/>
              </w:rPr>
            </w:pPr>
            <w:r>
              <w:rPr>
                <w:rFonts w:ascii="Times New Roman" w:eastAsia="Times New Roman" w:hAnsi="Times New Roman" w:cs="Times New Roman"/>
                <w:sz w:val="24"/>
                <w:szCs w:val="24"/>
              </w:rPr>
              <w:t>зрения  предполагает,  что  педагог  не  считает</w:t>
            </w:r>
          </w:p>
        </w:tc>
        <w:tc>
          <w:tcPr>
            <w:tcW w:w="4460" w:type="dxa"/>
            <w:gridSpan w:val="24"/>
            <w:vAlign w:val="bottom"/>
          </w:tcPr>
          <w:p w14:paraId="1B6AAFB7" w14:textId="77777777" w:rsidR="00761027" w:rsidRDefault="00753BB5">
            <w:pPr>
              <w:ind w:left="100"/>
              <w:rPr>
                <w:sz w:val="20"/>
                <w:szCs w:val="20"/>
              </w:rPr>
            </w:pPr>
            <w:r>
              <w:rPr>
                <w:rFonts w:ascii="Times New Roman" w:eastAsia="Times New Roman" w:hAnsi="Times New Roman" w:cs="Times New Roman"/>
                <w:sz w:val="24"/>
                <w:szCs w:val="24"/>
              </w:rPr>
              <w:t>— интерес к мнениям и позициям других;</w:t>
            </w:r>
          </w:p>
        </w:tc>
        <w:tc>
          <w:tcPr>
            <w:tcW w:w="1180" w:type="dxa"/>
            <w:gridSpan w:val="3"/>
            <w:tcBorders>
              <w:right w:val="single" w:sz="8" w:space="0" w:color="auto"/>
            </w:tcBorders>
            <w:vAlign w:val="bottom"/>
          </w:tcPr>
          <w:p w14:paraId="66E3CD1B" w14:textId="77777777" w:rsidR="00761027" w:rsidRDefault="00761027">
            <w:pPr>
              <w:rPr>
                <w:sz w:val="24"/>
                <w:szCs w:val="24"/>
              </w:rPr>
            </w:pPr>
          </w:p>
        </w:tc>
      </w:tr>
      <w:tr w:rsidR="00761027" w14:paraId="1AB634AB" w14:textId="77777777" w:rsidTr="00BD0BAE">
        <w:trPr>
          <w:trHeight w:val="276"/>
        </w:trPr>
        <w:tc>
          <w:tcPr>
            <w:tcW w:w="660" w:type="dxa"/>
            <w:tcBorders>
              <w:left w:val="single" w:sz="8" w:space="0" w:color="auto"/>
              <w:right w:val="single" w:sz="8" w:space="0" w:color="auto"/>
            </w:tcBorders>
            <w:vAlign w:val="bottom"/>
          </w:tcPr>
          <w:p w14:paraId="5D844C14" w14:textId="77777777" w:rsidR="00761027" w:rsidRDefault="00761027">
            <w:pPr>
              <w:rPr>
                <w:sz w:val="24"/>
                <w:szCs w:val="24"/>
              </w:rPr>
            </w:pPr>
          </w:p>
        </w:tc>
        <w:tc>
          <w:tcPr>
            <w:tcW w:w="1620" w:type="dxa"/>
            <w:gridSpan w:val="6"/>
            <w:vAlign w:val="bottom"/>
          </w:tcPr>
          <w:p w14:paraId="37677927" w14:textId="77777777" w:rsidR="00761027" w:rsidRDefault="00753BB5">
            <w:pPr>
              <w:ind w:left="100"/>
              <w:rPr>
                <w:sz w:val="20"/>
                <w:szCs w:val="20"/>
              </w:rPr>
            </w:pPr>
            <w:r>
              <w:rPr>
                <w:rFonts w:ascii="Times New Roman" w:eastAsia="Times New Roman" w:hAnsi="Times New Roman" w:cs="Times New Roman"/>
                <w:sz w:val="24"/>
                <w:szCs w:val="24"/>
              </w:rPr>
              <w:t>зрения</w:t>
            </w:r>
          </w:p>
        </w:tc>
        <w:tc>
          <w:tcPr>
            <w:tcW w:w="1280" w:type="dxa"/>
            <w:gridSpan w:val="5"/>
            <w:tcBorders>
              <w:right w:val="single" w:sz="8" w:space="0" w:color="auto"/>
            </w:tcBorders>
            <w:vAlign w:val="bottom"/>
          </w:tcPr>
          <w:p w14:paraId="179F9780" w14:textId="77777777" w:rsidR="00761027" w:rsidRDefault="00753BB5">
            <w:pPr>
              <w:jc w:val="right"/>
              <w:rPr>
                <w:sz w:val="20"/>
                <w:szCs w:val="20"/>
              </w:rPr>
            </w:pPr>
            <w:r>
              <w:rPr>
                <w:rFonts w:ascii="Times New Roman" w:eastAsia="Times New Roman" w:hAnsi="Times New Roman" w:cs="Times New Roman"/>
                <w:sz w:val="24"/>
                <w:szCs w:val="24"/>
              </w:rPr>
              <w:t>(неидеоло-</w:t>
            </w:r>
          </w:p>
        </w:tc>
        <w:tc>
          <w:tcPr>
            <w:tcW w:w="5380" w:type="dxa"/>
            <w:gridSpan w:val="26"/>
            <w:tcBorders>
              <w:right w:val="single" w:sz="8" w:space="0" w:color="auto"/>
            </w:tcBorders>
            <w:vAlign w:val="bottom"/>
          </w:tcPr>
          <w:p w14:paraId="6083C42B" w14:textId="77777777" w:rsidR="00761027" w:rsidRDefault="00753BB5">
            <w:pPr>
              <w:ind w:left="80"/>
              <w:rPr>
                <w:sz w:val="20"/>
                <w:szCs w:val="20"/>
              </w:rPr>
            </w:pPr>
            <w:r>
              <w:rPr>
                <w:rFonts w:ascii="Times New Roman" w:eastAsia="Times New Roman" w:hAnsi="Times New Roman" w:cs="Times New Roman"/>
                <w:sz w:val="24"/>
                <w:szCs w:val="24"/>
              </w:rPr>
              <w:t>единственно правильной свою точку зрения. Он</w:t>
            </w:r>
          </w:p>
        </w:tc>
        <w:tc>
          <w:tcPr>
            <w:tcW w:w="5640" w:type="dxa"/>
            <w:gridSpan w:val="27"/>
            <w:tcBorders>
              <w:right w:val="single" w:sz="8" w:space="0" w:color="auto"/>
            </w:tcBorders>
            <w:vAlign w:val="bottom"/>
          </w:tcPr>
          <w:p w14:paraId="3A098814" w14:textId="77777777" w:rsidR="00761027" w:rsidRDefault="00753BB5">
            <w:pPr>
              <w:ind w:left="100"/>
              <w:rPr>
                <w:sz w:val="20"/>
                <w:szCs w:val="20"/>
              </w:rPr>
            </w:pPr>
            <w:r>
              <w:rPr>
                <w:rFonts w:ascii="Times New Roman" w:eastAsia="Times New Roman" w:hAnsi="Times New Roman" w:cs="Times New Roman"/>
                <w:sz w:val="24"/>
                <w:szCs w:val="24"/>
              </w:rPr>
              <w:t>— учёт других точек зрения в процессе оценивания</w:t>
            </w:r>
          </w:p>
        </w:tc>
      </w:tr>
      <w:tr w:rsidR="00761027" w14:paraId="63CEAC6E" w14:textId="77777777" w:rsidTr="00BD0BAE">
        <w:trPr>
          <w:trHeight w:val="276"/>
        </w:trPr>
        <w:tc>
          <w:tcPr>
            <w:tcW w:w="660" w:type="dxa"/>
            <w:tcBorders>
              <w:left w:val="single" w:sz="8" w:space="0" w:color="auto"/>
              <w:right w:val="single" w:sz="8" w:space="0" w:color="auto"/>
            </w:tcBorders>
            <w:vAlign w:val="bottom"/>
          </w:tcPr>
          <w:p w14:paraId="5B0F4FF2" w14:textId="77777777" w:rsidR="00761027" w:rsidRDefault="00761027">
            <w:pPr>
              <w:rPr>
                <w:sz w:val="24"/>
                <w:szCs w:val="24"/>
              </w:rPr>
            </w:pPr>
          </w:p>
        </w:tc>
        <w:tc>
          <w:tcPr>
            <w:tcW w:w="1620" w:type="dxa"/>
            <w:gridSpan w:val="6"/>
            <w:vAlign w:val="bottom"/>
          </w:tcPr>
          <w:p w14:paraId="757AF038" w14:textId="77777777" w:rsidR="00761027" w:rsidRDefault="00753BB5">
            <w:pPr>
              <w:ind w:left="100"/>
              <w:rPr>
                <w:sz w:val="20"/>
                <w:szCs w:val="20"/>
              </w:rPr>
            </w:pPr>
            <w:r>
              <w:rPr>
                <w:rFonts w:ascii="Times New Roman" w:eastAsia="Times New Roman" w:hAnsi="Times New Roman" w:cs="Times New Roman"/>
                <w:sz w:val="24"/>
                <w:szCs w:val="24"/>
              </w:rPr>
              <w:t>гизированное</w:t>
            </w:r>
          </w:p>
        </w:tc>
        <w:tc>
          <w:tcPr>
            <w:tcW w:w="1280" w:type="dxa"/>
            <w:gridSpan w:val="5"/>
            <w:tcBorders>
              <w:right w:val="single" w:sz="8" w:space="0" w:color="auto"/>
            </w:tcBorders>
            <w:vAlign w:val="bottom"/>
          </w:tcPr>
          <w:p w14:paraId="085E9779" w14:textId="77777777" w:rsidR="00761027" w:rsidRDefault="00753BB5">
            <w:pPr>
              <w:jc w:val="right"/>
              <w:rPr>
                <w:sz w:val="20"/>
                <w:szCs w:val="20"/>
              </w:rPr>
            </w:pPr>
            <w:r>
              <w:rPr>
                <w:rFonts w:ascii="Times New Roman" w:eastAsia="Times New Roman" w:hAnsi="Times New Roman" w:cs="Times New Roman"/>
                <w:sz w:val="24"/>
                <w:szCs w:val="24"/>
              </w:rPr>
              <w:t>мышление</w:t>
            </w:r>
          </w:p>
        </w:tc>
        <w:tc>
          <w:tcPr>
            <w:tcW w:w="5380" w:type="dxa"/>
            <w:gridSpan w:val="26"/>
            <w:tcBorders>
              <w:right w:val="single" w:sz="8" w:space="0" w:color="auto"/>
            </w:tcBorders>
            <w:vAlign w:val="bottom"/>
          </w:tcPr>
          <w:p w14:paraId="2FE5ABA3" w14:textId="77777777" w:rsidR="00761027" w:rsidRDefault="00753BB5">
            <w:pPr>
              <w:ind w:left="80"/>
              <w:rPr>
                <w:sz w:val="20"/>
                <w:szCs w:val="20"/>
              </w:rPr>
            </w:pPr>
            <w:r>
              <w:rPr>
                <w:rFonts w:ascii="Times New Roman" w:eastAsia="Times New Roman" w:hAnsi="Times New Roman" w:cs="Times New Roman"/>
                <w:sz w:val="24"/>
                <w:szCs w:val="24"/>
              </w:rPr>
              <w:t>интересуется   мнением   других   и   готов   их</w:t>
            </w:r>
          </w:p>
        </w:tc>
        <w:tc>
          <w:tcPr>
            <w:tcW w:w="2220" w:type="dxa"/>
            <w:gridSpan w:val="11"/>
            <w:vAlign w:val="bottom"/>
          </w:tcPr>
          <w:p w14:paraId="18F66C47" w14:textId="77777777" w:rsidR="00761027" w:rsidRDefault="00753BB5">
            <w:pPr>
              <w:ind w:left="100"/>
              <w:rPr>
                <w:sz w:val="20"/>
                <w:szCs w:val="20"/>
              </w:rPr>
            </w:pPr>
            <w:r>
              <w:rPr>
                <w:rFonts w:ascii="Times New Roman" w:eastAsia="Times New Roman" w:hAnsi="Times New Roman" w:cs="Times New Roman"/>
                <w:sz w:val="24"/>
                <w:szCs w:val="24"/>
              </w:rPr>
              <w:t>обучающихся</w:t>
            </w:r>
          </w:p>
        </w:tc>
        <w:tc>
          <w:tcPr>
            <w:tcW w:w="620" w:type="dxa"/>
            <w:gridSpan w:val="4"/>
            <w:vAlign w:val="bottom"/>
          </w:tcPr>
          <w:p w14:paraId="40A48E06" w14:textId="77777777" w:rsidR="00761027" w:rsidRDefault="00761027">
            <w:pPr>
              <w:rPr>
                <w:sz w:val="24"/>
                <w:szCs w:val="24"/>
              </w:rPr>
            </w:pPr>
          </w:p>
        </w:tc>
        <w:tc>
          <w:tcPr>
            <w:tcW w:w="340" w:type="dxa"/>
            <w:vAlign w:val="bottom"/>
          </w:tcPr>
          <w:p w14:paraId="03E958CC" w14:textId="77777777" w:rsidR="00761027" w:rsidRDefault="00761027">
            <w:pPr>
              <w:rPr>
                <w:sz w:val="24"/>
                <w:szCs w:val="24"/>
              </w:rPr>
            </w:pPr>
          </w:p>
        </w:tc>
        <w:tc>
          <w:tcPr>
            <w:tcW w:w="420" w:type="dxa"/>
            <w:gridSpan w:val="2"/>
            <w:vAlign w:val="bottom"/>
          </w:tcPr>
          <w:p w14:paraId="2A002AB4" w14:textId="77777777" w:rsidR="00761027" w:rsidRDefault="00761027">
            <w:pPr>
              <w:rPr>
                <w:sz w:val="24"/>
                <w:szCs w:val="24"/>
              </w:rPr>
            </w:pPr>
          </w:p>
        </w:tc>
        <w:tc>
          <w:tcPr>
            <w:tcW w:w="860" w:type="dxa"/>
            <w:gridSpan w:val="6"/>
            <w:vAlign w:val="bottom"/>
          </w:tcPr>
          <w:p w14:paraId="637315C1" w14:textId="77777777" w:rsidR="00761027" w:rsidRDefault="00761027">
            <w:pPr>
              <w:rPr>
                <w:sz w:val="24"/>
                <w:szCs w:val="24"/>
              </w:rPr>
            </w:pPr>
          </w:p>
        </w:tc>
        <w:tc>
          <w:tcPr>
            <w:tcW w:w="1180" w:type="dxa"/>
            <w:gridSpan w:val="3"/>
            <w:tcBorders>
              <w:right w:val="single" w:sz="8" w:space="0" w:color="auto"/>
            </w:tcBorders>
            <w:vAlign w:val="bottom"/>
          </w:tcPr>
          <w:p w14:paraId="51166933" w14:textId="77777777" w:rsidR="00761027" w:rsidRDefault="00761027">
            <w:pPr>
              <w:rPr>
                <w:sz w:val="24"/>
                <w:szCs w:val="24"/>
              </w:rPr>
            </w:pPr>
          </w:p>
        </w:tc>
      </w:tr>
      <w:tr w:rsidR="00761027" w14:paraId="433C355C" w14:textId="77777777" w:rsidTr="00BD0BAE">
        <w:trPr>
          <w:trHeight w:val="276"/>
        </w:trPr>
        <w:tc>
          <w:tcPr>
            <w:tcW w:w="660" w:type="dxa"/>
            <w:tcBorders>
              <w:left w:val="single" w:sz="8" w:space="0" w:color="auto"/>
              <w:right w:val="single" w:sz="8" w:space="0" w:color="auto"/>
            </w:tcBorders>
            <w:vAlign w:val="bottom"/>
          </w:tcPr>
          <w:p w14:paraId="0AB9EF2D" w14:textId="77777777" w:rsidR="00761027" w:rsidRDefault="00761027">
            <w:pPr>
              <w:rPr>
                <w:sz w:val="24"/>
                <w:szCs w:val="24"/>
              </w:rPr>
            </w:pPr>
          </w:p>
        </w:tc>
        <w:tc>
          <w:tcPr>
            <w:tcW w:w="1620" w:type="dxa"/>
            <w:gridSpan w:val="6"/>
            <w:vAlign w:val="bottom"/>
          </w:tcPr>
          <w:p w14:paraId="1A194474" w14:textId="77777777" w:rsidR="00761027" w:rsidRDefault="00753BB5">
            <w:pPr>
              <w:ind w:left="100"/>
              <w:rPr>
                <w:sz w:val="20"/>
                <w:szCs w:val="20"/>
              </w:rPr>
            </w:pPr>
            <w:r>
              <w:rPr>
                <w:rFonts w:ascii="Times New Roman" w:eastAsia="Times New Roman" w:hAnsi="Times New Roman" w:cs="Times New Roman"/>
                <w:sz w:val="24"/>
                <w:szCs w:val="24"/>
              </w:rPr>
              <w:t>педагога)</w:t>
            </w:r>
          </w:p>
        </w:tc>
        <w:tc>
          <w:tcPr>
            <w:tcW w:w="1280" w:type="dxa"/>
            <w:gridSpan w:val="5"/>
            <w:tcBorders>
              <w:right w:val="single" w:sz="8" w:space="0" w:color="auto"/>
            </w:tcBorders>
            <w:vAlign w:val="bottom"/>
          </w:tcPr>
          <w:p w14:paraId="5663C4F8" w14:textId="77777777" w:rsidR="00761027" w:rsidRDefault="00761027">
            <w:pPr>
              <w:rPr>
                <w:sz w:val="24"/>
                <w:szCs w:val="24"/>
              </w:rPr>
            </w:pPr>
          </w:p>
        </w:tc>
        <w:tc>
          <w:tcPr>
            <w:tcW w:w="1980" w:type="dxa"/>
            <w:gridSpan w:val="9"/>
            <w:vAlign w:val="bottom"/>
          </w:tcPr>
          <w:p w14:paraId="4C884C17" w14:textId="77777777" w:rsidR="00761027" w:rsidRDefault="00753BB5">
            <w:pPr>
              <w:ind w:left="80"/>
              <w:rPr>
                <w:sz w:val="20"/>
                <w:szCs w:val="20"/>
              </w:rPr>
            </w:pPr>
            <w:r>
              <w:rPr>
                <w:rFonts w:ascii="Times New Roman" w:eastAsia="Times New Roman" w:hAnsi="Times New Roman" w:cs="Times New Roman"/>
                <w:sz w:val="24"/>
                <w:szCs w:val="24"/>
              </w:rPr>
              <w:t>поддерживать</w:t>
            </w:r>
          </w:p>
        </w:tc>
        <w:tc>
          <w:tcPr>
            <w:tcW w:w="200" w:type="dxa"/>
            <w:vAlign w:val="bottom"/>
          </w:tcPr>
          <w:p w14:paraId="23DBDAB6" w14:textId="77777777" w:rsidR="00761027" w:rsidRDefault="00753BB5">
            <w:pPr>
              <w:jc w:val="right"/>
              <w:rPr>
                <w:sz w:val="20"/>
                <w:szCs w:val="20"/>
              </w:rPr>
            </w:pPr>
            <w:r>
              <w:rPr>
                <w:rFonts w:ascii="Times New Roman" w:eastAsia="Times New Roman" w:hAnsi="Times New Roman" w:cs="Times New Roman"/>
                <w:sz w:val="24"/>
                <w:szCs w:val="24"/>
              </w:rPr>
              <w:t>в</w:t>
            </w:r>
          </w:p>
        </w:tc>
        <w:tc>
          <w:tcPr>
            <w:tcW w:w="1380" w:type="dxa"/>
            <w:gridSpan w:val="6"/>
            <w:vAlign w:val="bottom"/>
          </w:tcPr>
          <w:p w14:paraId="44622F1D" w14:textId="77777777" w:rsidR="00761027" w:rsidRDefault="00753BB5">
            <w:pPr>
              <w:ind w:left="480"/>
              <w:rPr>
                <w:sz w:val="20"/>
                <w:szCs w:val="20"/>
              </w:rPr>
            </w:pPr>
            <w:r>
              <w:rPr>
                <w:rFonts w:ascii="Times New Roman" w:eastAsia="Times New Roman" w:hAnsi="Times New Roman" w:cs="Times New Roman"/>
                <w:sz w:val="24"/>
                <w:szCs w:val="24"/>
              </w:rPr>
              <w:t>случаях</w:t>
            </w:r>
          </w:p>
        </w:tc>
        <w:tc>
          <w:tcPr>
            <w:tcW w:w="1820" w:type="dxa"/>
            <w:gridSpan w:val="10"/>
            <w:tcBorders>
              <w:right w:val="single" w:sz="8" w:space="0" w:color="auto"/>
            </w:tcBorders>
            <w:vAlign w:val="bottom"/>
          </w:tcPr>
          <w:p w14:paraId="05B651D1" w14:textId="77777777" w:rsidR="00761027" w:rsidRDefault="00753BB5">
            <w:pPr>
              <w:jc w:val="right"/>
              <w:rPr>
                <w:sz w:val="20"/>
                <w:szCs w:val="20"/>
              </w:rPr>
            </w:pPr>
            <w:r>
              <w:rPr>
                <w:rFonts w:ascii="Times New Roman" w:eastAsia="Times New Roman" w:hAnsi="Times New Roman" w:cs="Times New Roman"/>
                <w:sz w:val="24"/>
                <w:szCs w:val="24"/>
              </w:rPr>
              <w:t>достаточной</w:t>
            </w:r>
          </w:p>
        </w:tc>
        <w:tc>
          <w:tcPr>
            <w:tcW w:w="740" w:type="dxa"/>
            <w:gridSpan w:val="2"/>
            <w:vAlign w:val="bottom"/>
          </w:tcPr>
          <w:p w14:paraId="3E6D7014" w14:textId="77777777" w:rsidR="00761027" w:rsidRDefault="00761027">
            <w:pPr>
              <w:rPr>
                <w:sz w:val="24"/>
                <w:szCs w:val="24"/>
              </w:rPr>
            </w:pPr>
          </w:p>
        </w:tc>
        <w:tc>
          <w:tcPr>
            <w:tcW w:w="500" w:type="dxa"/>
            <w:gridSpan w:val="2"/>
            <w:vAlign w:val="bottom"/>
          </w:tcPr>
          <w:p w14:paraId="07718F1A" w14:textId="77777777" w:rsidR="00761027" w:rsidRDefault="00761027">
            <w:pPr>
              <w:rPr>
                <w:sz w:val="24"/>
                <w:szCs w:val="24"/>
              </w:rPr>
            </w:pPr>
          </w:p>
        </w:tc>
        <w:tc>
          <w:tcPr>
            <w:tcW w:w="980" w:type="dxa"/>
            <w:gridSpan w:val="7"/>
            <w:vAlign w:val="bottom"/>
          </w:tcPr>
          <w:p w14:paraId="2A8B9823" w14:textId="77777777" w:rsidR="00761027" w:rsidRDefault="00761027">
            <w:pPr>
              <w:rPr>
                <w:sz w:val="24"/>
                <w:szCs w:val="24"/>
              </w:rPr>
            </w:pPr>
          </w:p>
        </w:tc>
        <w:tc>
          <w:tcPr>
            <w:tcW w:w="620" w:type="dxa"/>
            <w:gridSpan w:val="4"/>
            <w:vAlign w:val="bottom"/>
          </w:tcPr>
          <w:p w14:paraId="48583953" w14:textId="77777777" w:rsidR="00761027" w:rsidRDefault="00761027">
            <w:pPr>
              <w:rPr>
                <w:sz w:val="24"/>
                <w:szCs w:val="24"/>
              </w:rPr>
            </w:pPr>
          </w:p>
        </w:tc>
        <w:tc>
          <w:tcPr>
            <w:tcW w:w="340" w:type="dxa"/>
            <w:vAlign w:val="bottom"/>
          </w:tcPr>
          <w:p w14:paraId="7B9C1158" w14:textId="77777777" w:rsidR="00761027" w:rsidRDefault="00761027">
            <w:pPr>
              <w:rPr>
                <w:sz w:val="24"/>
                <w:szCs w:val="24"/>
              </w:rPr>
            </w:pPr>
          </w:p>
        </w:tc>
        <w:tc>
          <w:tcPr>
            <w:tcW w:w="420" w:type="dxa"/>
            <w:gridSpan w:val="2"/>
            <w:vAlign w:val="bottom"/>
          </w:tcPr>
          <w:p w14:paraId="2D526843" w14:textId="77777777" w:rsidR="00761027" w:rsidRDefault="00761027">
            <w:pPr>
              <w:rPr>
                <w:sz w:val="24"/>
                <w:szCs w:val="24"/>
              </w:rPr>
            </w:pPr>
          </w:p>
        </w:tc>
        <w:tc>
          <w:tcPr>
            <w:tcW w:w="860" w:type="dxa"/>
            <w:gridSpan w:val="6"/>
            <w:vAlign w:val="bottom"/>
          </w:tcPr>
          <w:p w14:paraId="4D769F97" w14:textId="77777777" w:rsidR="00761027" w:rsidRDefault="00761027">
            <w:pPr>
              <w:rPr>
                <w:sz w:val="24"/>
                <w:szCs w:val="24"/>
              </w:rPr>
            </w:pPr>
          </w:p>
        </w:tc>
        <w:tc>
          <w:tcPr>
            <w:tcW w:w="1180" w:type="dxa"/>
            <w:gridSpan w:val="3"/>
            <w:tcBorders>
              <w:right w:val="single" w:sz="8" w:space="0" w:color="auto"/>
            </w:tcBorders>
            <w:vAlign w:val="bottom"/>
          </w:tcPr>
          <w:p w14:paraId="5AD5481C" w14:textId="77777777" w:rsidR="00761027" w:rsidRDefault="00761027">
            <w:pPr>
              <w:rPr>
                <w:sz w:val="24"/>
                <w:szCs w:val="24"/>
              </w:rPr>
            </w:pPr>
          </w:p>
        </w:tc>
      </w:tr>
      <w:tr w:rsidR="00761027" w14:paraId="2C8C3FFC" w14:textId="77777777" w:rsidTr="00BD0BAE">
        <w:trPr>
          <w:trHeight w:val="276"/>
        </w:trPr>
        <w:tc>
          <w:tcPr>
            <w:tcW w:w="660" w:type="dxa"/>
            <w:tcBorders>
              <w:left w:val="single" w:sz="8" w:space="0" w:color="auto"/>
              <w:right w:val="single" w:sz="8" w:space="0" w:color="auto"/>
            </w:tcBorders>
            <w:vAlign w:val="bottom"/>
          </w:tcPr>
          <w:p w14:paraId="77D7E66E" w14:textId="77777777" w:rsidR="00761027" w:rsidRDefault="00761027">
            <w:pPr>
              <w:rPr>
                <w:sz w:val="24"/>
                <w:szCs w:val="24"/>
              </w:rPr>
            </w:pPr>
          </w:p>
        </w:tc>
        <w:tc>
          <w:tcPr>
            <w:tcW w:w="1620" w:type="dxa"/>
            <w:gridSpan w:val="6"/>
            <w:vAlign w:val="bottom"/>
          </w:tcPr>
          <w:p w14:paraId="30B00C43" w14:textId="77777777" w:rsidR="00761027" w:rsidRDefault="00761027">
            <w:pPr>
              <w:rPr>
                <w:sz w:val="24"/>
                <w:szCs w:val="24"/>
              </w:rPr>
            </w:pPr>
          </w:p>
        </w:tc>
        <w:tc>
          <w:tcPr>
            <w:tcW w:w="1280" w:type="dxa"/>
            <w:gridSpan w:val="5"/>
            <w:tcBorders>
              <w:right w:val="single" w:sz="8" w:space="0" w:color="auto"/>
            </w:tcBorders>
            <w:vAlign w:val="bottom"/>
          </w:tcPr>
          <w:p w14:paraId="6CD33B62" w14:textId="77777777" w:rsidR="00761027" w:rsidRDefault="00761027">
            <w:pPr>
              <w:rPr>
                <w:sz w:val="24"/>
                <w:szCs w:val="24"/>
              </w:rPr>
            </w:pPr>
          </w:p>
        </w:tc>
        <w:tc>
          <w:tcPr>
            <w:tcW w:w="5380" w:type="dxa"/>
            <w:gridSpan w:val="26"/>
            <w:tcBorders>
              <w:right w:val="single" w:sz="8" w:space="0" w:color="auto"/>
            </w:tcBorders>
            <w:vAlign w:val="bottom"/>
          </w:tcPr>
          <w:p w14:paraId="7E99FEA8" w14:textId="77777777" w:rsidR="00761027" w:rsidRDefault="00753BB5">
            <w:pPr>
              <w:ind w:left="80"/>
              <w:rPr>
                <w:sz w:val="20"/>
                <w:szCs w:val="20"/>
              </w:rPr>
            </w:pPr>
            <w:r>
              <w:rPr>
                <w:rFonts w:ascii="Times New Roman" w:eastAsia="Times New Roman" w:hAnsi="Times New Roman" w:cs="Times New Roman"/>
                <w:sz w:val="24"/>
                <w:szCs w:val="24"/>
              </w:rPr>
              <w:t>аргументации.  Педагог  готов  гибко реагировать</w:t>
            </w:r>
          </w:p>
        </w:tc>
        <w:tc>
          <w:tcPr>
            <w:tcW w:w="740" w:type="dxa"/>
            <w:gridSpan w:val="2"/>
            <w:vAlign w:val="bottom"/>
          </w:tcPr>
          <w:p w14:paraId="74CB6E23" w14:textId="77777777" w:rsidR="00761027" w:rsidRDefault="00761027">
            <w:pPr>
              <w:rPr>
                <w:sz w:val="24"/>
                <w:szCs w:val="24"/>
              </w:rPr>
            </w:pPr>
          </w:p>
        </w:tc>
        <w:tc>
          <w:tcPr>
            <w:tcW w:w="500" w:type="dxa"/>
            <w:gridSpan w:val="2"/>
            <w:vAlign w:val="bottom"/>
          </w:tcPr>
          <w:p w14:paraId="3B4D1F57" w14:textId="77777777" w:rsidR="00761027" w:rsidRDefault="00761027">
            <w:pPr>
              <w:rPr>
                <w:sz w:val="24"/>
                <w:szCs w:val="24"/>
              </w:rPr>
            </w:pPr>
          </w:p>
        </w:tc>
        <w:tc>
          <w:tcPr>
            <w:tcW w:w="980" w:type="dxa"/>
            <w:gridSpan w:val="7"/>
            <w:vAlign w:val="bottom"/>
          </w:tcPr>
          <w:p w14:paraId="18B8125E" w14:textId="77777777" w:rsidR="00761027" w:rsidRDefault="00761027">
            <w:pPr>
              <w:rPr>
                <w:sz w:val="24"/>
                <w:szCs w:val="24"/>
              </w:rPr>
            </w:pPr>
          </w:p>
        </w:tc>
        <w:tc>
          <w:tcPr>
            <w:tcW w:w="620" w:type="dxa"/>
            <w:gridSpan w:val="4"/>
            <w:vAlign w:val="bottom"/>
          </w:tcPr>
          <w:p w14:paraId="68A557BE" w14:textId="77777777" w:rsidR="00761027" w:rsidRDefault="00761027">
            <w:pPr>
              <w:rPr>
                <w:sz w:val="24"/>
                <w:szCs w:val="24"/>
              </w:rPr>
            </w:pPr>
          </w:p>
        </w:tc>
        <w:tc>
          <w:tcPr>
            <w:tcW w:w="340" w:type="dxa"/>
            <w:vAlign w:val="bottom"/>
          </w:tcPr>
          <w:p w14:paraId="2A240BB0" w14:textId="77777777" w:rsidR="00761027" w:rsidRDefault="00761027">
            <w:pPr>
              <w:rPr>
                <w:sz w:val="24"/>
                <w:szCs w:val="24"/>
              </w:rPr>
            </w:pPr>
          </w:p>
        </w:tc>
        <w:tc>
          <w:tcPr>
            <w:tcW w:w="420" w:type="dxa"/>
            <w:gridSpan w:val="2"/>
            <w:vAlign w:val="bottom"/>
          </w:tcPr>
          <w:p w14:paraId="43E1157C" w14:textId="77777777" w:rsidR="00761027" w:rsidRDefault="00761027">
            <w:pPr>
              <w:rPr>
                <w:sz w:val="24"/>
                <w:szCs w:val="24"/>
              </w:rPr>
            </w:pPr>
          </w:p>
        </w:tc>
        <w:tc>
          <w:tcPr>
            <w:tcW w:w="860" w:type="dxa"/>
            <w:gridSpan w:val="6"/>
            <w:vAlign w:val="bottom"/>
          </w:tcPr>
          <w:p w14:paraId="2D0218E1" w14:textId="77777777" w:rsidR="00761027" w:rsidRDefault="00761027">
            <w:pPr>
              <w:rPr>
                <w:sz w:val="24"/>
                <w:szCs w:val="24"/>
              </w:rPr>
            </w:pPr>
          </w:p>
        </w:tc>
        <w:tc>
          <w:tcPr>
            <w:tcW w:w="1180" w:type="dxa"/>
            <w:gridSpan w:val="3"/>
            <w:tcBorders>
              <w:right w:val="single" w:sz="8" w:space="0" w:color="auto"/>
            </w:tcBorders>
            <w:vAlign w:val="bottom"/>
          </w:tcPr>
          <w:p w14:paraId="4481399E" w14:textId="77777777" w:rsidR="00761027" w:rsidRDefault="00761027">
            <w:pPr>
              <w:rPr>
                <w:sz w:val="24"/>
                <w:szCs w:val="24"/>
              </w:rPr>
            </w:pPr>
          </w:p>
        </w:tc>
      </w:tr>
      <w:tr w:rsidR="00761027" w14:paraId="0AEE6889" w14:textId="77777777" w:rsidTr="00BD0BAE">
        <w:trPr>
          <w:trHeight w:val="276"/>
        </w:trPr>
        <w:tc>
          <w:tcPr>
            <w:tcW w:w="660" w:type="dxa"/>
            <w:tcBorders>
              <w:left w:val="single" w:sz="8" w:space="0" w:color="auto"/>
              <w:right w:val="single" w:sz="8" w:space="0" w:color="auto"/>
            </w:tcBorders>
            <w:vAlign w:val="bottom"/>
          </w:tcPr>
          <w:p w14:paraId="1B7F7B5E" w14:textId="77777777" w:rsidR="00761027" w:rsidRDefault="00761027">
            <w:pPr>
              <w:rPr>
                <w:sz w:val="24"/>
                <w:szCs w:val="24"/>
              </w:rPr>
            </w:pPr>
          </w:p>
        </w:tc>
        <w:tc>
          <w:tcPr>
            <w:tcW w:w="1620" w:type="dxa"/>
            <w:gridSpan w:val="6"/>
            <w:vAlign w:val="bottom"/>
          </w:tcPr>
          <w:p w14:paraId="04AC904E" w14:textId="77777777" w:rsidR="00761027" w:rsidRDefault="00761027">
            <w:pPr>
              <w:rPr>
                <w:sz w:val="24"/>
                <w:szCs w:val="24"/>
              </w:rPr>
            </w:pPr>
          </w:p>
        </w:tc>
        <w:tc>
          <w:tcPr>
            <w:tcW w:w="1280" w:type="dxa"/>
            <w:gridSpan w:val="5"/>
            <w:tcBorders>
              <w:right w:val="single" w:sz="8" w:space="0" w:color="auto"/>
            </w:tcBorders>
            <w:vAlign w:val="bottom"/>
          </w:tcPr>
          <w:p w14:paraId="6B28BAED" w14:textId="77777777" w:rsidR="00761027" w:rsidRDefault="00761027">
            <w:pPr>
              <w:rPr>
                <w:sz w:val="24"/>
                <w:szCs w:val="24"/>
              </w:rPr>
            </w:pPr>
          </w:p>
        </w:tc>
        <w:tc>
          <w:tcPr>
            <w:tcW w:w="5380" w:type="dxa"/>
            <w:gridSpan w:val="26"/>
            <w:tcBorders>
              <w:right w:val="single" w:sz="8" w:space="0" w:color="auto"/>
            </w:tcBorders>
            <w:vAlign w:val="bottom"/>
          </w:tcPr>
          <w:p w14:paraId="149817F4" w14:textId="4B9D34A3" w:rsidR="00761027" w:rsidRDefault="00AA4F7B" w:rsidP="00AA4F7B">
            <w:pPr>
              <w:rPr>
                <w:sz w:val="20"/>
                <w:szCs w:val="20"/>
              </w:rPr>
            </w:pPr>
            <w:r>
              <w:rPr>
                <w:rFonts w:ascii="Times New Roman" w:eastAsia="Times New Roman" w:hAnsi="Times New Roman" w:cs="Times New Roman"/>
                <w:w w:val="99"/>
                <w:sz w:val="24"/>
                <w:szCs w:val="24"/>
              </w:rPr>
              <w:t>н</w:t>
            </w:r>
            <w:r w:rsidR="00753BB5">
              <w:rPr>
                <w:rFonts w:ascii="Times New Roman" w:eastAsia="Times New Roman" w:hAnsi="Times New Roman" w:cs="Times New Roman"/>
                <w:w w:val="99"/>
                <w:sz w:val="24"/>
                <w:szCs w:val="24"/>
              </w:rPr>
              <w:t>а</w:t>
            </w:r>
            <w:r>
              <w:rPr>
                <w:rFonts w:ascii="Times New Roman" w:eastAsia="Times New Roman" w:hAnsi="Times New Roman" w:cs="Times New Roman"/>
                <w:w w:val="99"/>
                <w:sz w:val="24"/>
                <w:szCs w:val="24"/>
              </w:rPr>
              <w:t xml:space="preserve"> </w:t>
            </w:r>
            <w:r w:rsidR="00753BB5">
              <w:rPr>
                <w:rFonts w:ascii="Times New Roman" w:eastAsia="Times New Roman" w:hAnsi="Times New Roman" w:cs="Times New Roman"/>
                <w:w w:val="99"/>
                <w:sz w:val="24"/>
                <w:szCs w:val="24"/>
              </w:rPr>
              <w:t>высказывания</w:t>
            </w:r>
            <w:r>
              <w:rPr>
                <w:rFonts w:ascii="Times New Roman" w:eastAsia="Times New Roman" w:hAnsi="Times New Roman" w:cs="Times New Roman"/>
                <w:w w:val="99"/>
                <w:sz w:val="24"/>
                <w:szCs w:val="24"/>
              </w:rPr>
              <w:t xml:space="preserve"> </w:t>
            </w:r>
            <w:r w:rsidR="00753BB5">
              <w:rPr>
                <w:rFonts w:ascii="Times New Roman" w:eastAsia="Times New Roman" w:hAnsi="Times New Roman" w:cs="Times New Roman"/>
                <w:w w:val="99"/>
                <w:sz w:val="24"/>
                <w:szCs w:val="24"/>
              </w:rPr>
              <w:t>обучающегося,включая</w:t>
            </w:r>
          </w:p>
        </w:tc>
        <w:tc>
          <w:tcPr>
            <w:tcW w:w="740" w:type="dxa"/>
            <w:gridSpan w:val="2"/>
            <w:vAlign w:val="bottom"/>
          </w:tcPr>
          <w:p w14:paraId="29DB96E0" w14:textId="77777777" w:rsidR="00761027" w:rsidRDefault="00761027">
            <w:pPr>
              <w:rPr>
                <w:sz w:val="24"/>
                <w:szCs w:val="24"/>
              </w:rPr>
            </w:pPr>
          </w:p>
        </w:tc>
        <w:tc>
          <w:tcPr>
            <w:tcW w:w="500" w:type="dxa"/>
            <w:gridSpan w:val="2"/>
            <w:vAlign w:val="bottom"/>
          </w:tcPr>
          <w:p w14:paraId="6837E1CB" w14:textId="77777777" w:rsidR="00761027" w:rsidRDefault="00761027">
            <w:pPr>
              <w:rPr>
                <w:sz w:val="24"/>
                <w:szCs w:val="24"/>
              </w:rPr>
            </w:pPr>
          </w:p>
        </w:tc>
        <w:tc>
          <w:tcPr>
            <w:tcW w:w="980" w:type="dxa"/>
            <w:gridSpan w:val="7"/>
            <w:vAlign w:val="bottom"/>
          </w:tcPr>
          <w:p w14:paraId="42DE2175" w14:textId="77777777" w:rsidR="00761027" w:rsidRDefault="00761027">
            <w:pPr>
              <w:rPr>
                <w:sz w:val="24"/>
                <w:szCs w:val="24"/>
              </w:rPr>
            </w:pPr>
          </w:p>
        </w:tc>
        <w:tc>
          <w:tcPr>
            <w:tcW w:w="620" w:type="dxa"/>
            <w:gridSpan w:val="4"/>
            <w:vAlign w:val="bottom"/>
          </w:tcPr>
          <w:p w14:paraId="5EB650E1" w14:textId="77777777" w:rsidR="00761027" w:rsidRDefault="00761027">
            <w:pPr>
              <w:rPr>
                <w:sz w:val="24"/>
                <w:szCs w:val="24"/>
              </w:rPr>
            </w:pPr>
          </w:p>
        </w:tc>
        <w:tc>
          <w:tcPr>
            <w:tcW w:w="340" w:type="dxa"/>
            <w:vAlign w:val="bottom"/>
          </w:tcPr>
          <w:p w14:paraId="1349BD9B" w14:textId="77777777" w:rsidR="00761027" w:rsidRDefault="00761027">
            <w:pPr>
              <w:rPr>
                <w:sz w:val="24"/>
                <w:szCs w:val="24"/>
              </w:rPr>
            </w:pPr>
          </w:p>
        </w:tc>
        <w:tc>
          <w:tcPr>
            <w:tcW w:w="420" w:type="dxa"/>
            <w:gridSpan w:val="2"/>
            <w:vAlign w:val="bottom"/>
          </w:tcPr>
          <w:p w14:paraId="0EFB8C13" w14:textId="77777777" w:rsidR="00761027" w:rsidRDefault="00761027">
            <w:pPr>
              <w:rPr>
                <w:sz w:val="24"/>
                <w:szCs w:val="24"/>
              </w:rPr>
            </w:pPr>
          </w:p>
        </w:tc>
        <w:tc>
          <w:tcPr>
            <w:tcW w:w="860" w:type="dxa"/>
            <w:gridSpan w:val="6"/>
            <w:vAlign w:val="bottom"/>
          </w:tcPr>
          <w:p w14:paraId="6339612F" w14:textId="77777777" w:rsidR="00761027" w:rsidRDefault="00761027">
            <w:pPr>
              <w:rPr>
                <w:sz w:val="24"/>
                <w:szCs w:val="24"/>
              </w:rPr>
            </w:pPr>
          </w:p>
        </w:tc>
        <w:tc>
          <w:tcPr>
            <w:tcW w:w="1180" w:type="dxa"/>
            <w:gridSpan w:val="3"/>
            <w:tcBorders>
              <w:right w:val="single" w:sz="8" w:space="0" w:color="auto"/>
            </w:tcBorders>
            <w:vAlign w:val="bottom"/>
          </w:tcPr>
          <w:p w14:paraId="2B522F54" w14:textId="77777777" w:rsidR="00761027" w:rsidRDefault="00761027">
            <w:pPr>
              <w:rPr>
                <w:sz w:val="24"/>
                <w:szCs w:val="24"/>
              </w:rPr>
            </w:pPr>
          </w:p>
        </w:tc>
      </w:tr>
      <w:tr w:rsidR="00761027" w14:paraId="52F5349B" w14:textId="77777777" w:rsidTr="00BD0BAE">
        <w:trPr>
          <w:trHeight w:val="280"/>
        </w:trPr>
        <w:tc>
          <w:tcPr>
            <w:tcW w:w="660" w:type="dxa"/>
            <w:tcBorders>
              <w:left w:val="single" w:sz="8" w:space="0" w:color="auto"/>
              <w:bottom w:val="single" w:sz="8" w:space="0" w:color="auto"/>
              <w:right w:val="single" w:sz="8" w:space="0" w:color="auto"/>
            </w:tcBorders>
            <w:vAlign w:val="bottom"/>
          </w:tcPr>
          <w:p w14:paraId="772CFA07" w14:textId="77777777" w:rsidR="00761027" w:rsidRDefault="00761027">
            <w:pPr>
              <w:rPr>
                <w:sz w:val="24"/>
                <w:szCs w:val="24"/>
              </w:rPr>
            </w:pPr>
          </w:p>
        </w:tc>
        <w:tc>
          <w:tcPr>
            <w:tcW w:w="1620" w:type="dxa"/>
            <w:gridSpan w:val="6"/>
            <w:tcBorders>
              <w:bottom w:val="single" w:sz="8" w:space="0" w:color="auto"/>
            </w:tcBorders>
            <w:vAlign w:val="bottom"/>
          </w:tcPr>
          <w:p w14:paraId="1380C978" w14:textId="77777777" w:rsidR="00761027" w:rsidRDefault="00761027">
            <w:pPr>
              <w:rPr>
                <w:sz w:val="24"/>
                <w:szCs w:val="24"/>
              </w:rPr>
            </w:pPr>
          </w:p>
        </w:tc>
        <w:tc>
          <w:tcPr>
            <w:tcW w:w="1280" w:type="dxa"/>
            <w:gridSpan w:val="5"/>
            <w:tcBorders>
              <w:bottom w:val="single" w:sz="8" w:space="0" w:color="auto"/>
              <w:right w:val="single" w:sz="8" w:space="0" w:color="auto"/>
            </w:tcBorders>
            <w:vAlign w:val="bottom"/>
          </w:tcPr>
          <w:p w14:paraId="4EBDBBDD" w14:textId="77777777" w:rsidR="00761027" w:rsidRDefault="00761027">
            <w:pPr>
              <w:rPr>
                <w:sz w:val="24"/>
                <w:szCs w:val="24"/>
              </w:rPr>
            </w:pPr>
          </w:p>
        </w:tc>
        <w:tc>
          <w:tcPr>
            <w:tcW w:w="3560" w:type="dxa"/>
            <w:gridSpan w:val="16"/>
            <w:tcBorders>
              <w:bottom w:val="single" w:sz="8" w:space="0" w:color="auto"/>
            </w:tcBorders>
            <w:vAlign w:val="bottom"/>
          </w:tcPr>
          <w:p w14:paraId="5FDCDAC2" w14:textId="77777777" w:rsidR="00761027" w:rsidRDefault="00753BB5">
            <w:pPr>
              <w:ind w:left="80"/>
              <w:rPr>
                <w:sz w:val="20"/>
                <w:szCs w:val="20"/>
              </w:rPr>
            </w:pPr>
            <w:r>
              <w:rPr>
                <w:rFonts w:ascii="Times New Roman" w:eastAsia="Times New Roman" w:hAnsi="Times New Roman" w:cs="Times New Roman"/>
                <w:sz w:val="24"/>
                <w:szCs w:val="24"/>
              </w:rPr>
              <w:t>изменение собственной позиции</w:t>
            </w:r>
          </w:p>
        </w:tc>
        <w:tc>
          <w:tcPr>
            <w:tcW w:w="660" w:type="dxa"/>
            <w:gridSpan w:val="6"/>
            <w:tcBorders>
              <w:bottom w:val="single" w:sz="8" w:space="0" w:color="auto"/>
            </w:tcBorders>
            <w:vAlign w:val="bottom"/>
          </w:tcPr>
          <w:p w14:paraId="36C13DA3" w14:textId="77777777" w:rsidR="00761027" w:rsidRDefault="00761027">
            <w:pPr>
              <w:rPr>
                <w:sz w:val="24"/>
                <w:szCs w:val="24"/>
              </w:rPr>
            </w:pPr>
          </w:p>
        </w:tc>
        <w:tc>
          <w:tcPr>
            <w:tcW w:w="1160" w:type="dxa"/>
            <w:gridSpan w:val="4"/>
            <w:tcBorders>
              <w:bottom w:val="single" w:sz="8" w:space="0" w:color="auto"/>
              <w:right w:val="single" w:sz="8" w:space="0" w:color="auto"/>
            </w:tcBorders>
            <w:vAlign w:val="bottom"/>
          </w:tcPr>
          <w:p w14:paraId="2E66650A" w14:textId="77777777" w:rsidR="00761027" w:rsidRDefault="00761027">
            <w:pPr>
              <w:rPr>
                <w:sz w:val="24"/>
                <w:szCs w:val="24"/>
              </w:rPr>
            </w:pPr>
          </w:p>
        </w:tc>
        <w:tc>
          <w:tcPr>
            <w:tcW w:w="740" w:type="dxa"/>
            <w:gridSpan w:val="2"/>
            <w:tcBorders>
              <w:bottom w:val="single" w:sz="8" w:space="0" w:color="auto"/>
            </w:tcBorders>
            <w:vAlign w:val="bottom"/>
          </w:tcPr>
          <w:p w14:paraId="293F0DC5" w14:textId="77777777" w:rsidR="00761027" w:rsidRDefault="00761027">
            <w:pPr>
              <w:rPr>
                <w:sz w:val="24"/>
                <w:szCs w:val="24"/>
              </w:rPr>
            </w:pPr>
          </w:p>
        </w:tc>
        <w:tc>
          <w:tcPr>
            <w:tcW w:w="500" w:type="dxa"/>
            <w:gridSpan w:val="2"/>
            <w:tcBorders>
              <w:bottom w:val="single" w:sz="8" w:space="0" w:color="auto"/>
            </w:tcBorders>
            <w:vAlign w:val="bottom"/>
          </w:tcPr>
          <w:p w14:paraId="73000FF0" w14:textId="77777777" w:rsidR="00761027" w:rsidRDefault="00761027">
            <w:pPr>
              <w:rPr>
                <w:sz w:val="24"/>
                <w:szCs w:val="24"/>
              </w:rPr>
            </w:pPr>
          </w:p>
        </w:tc>
        <w:tc>
          <w:tcPr>
            <w:tcW w:w="980" w:type="dxa"/>
            <w:gridSpan w:val="7"/>
            <w:tcBorders>
              <w:bottom w:val="single" w:sz="8" w:space="0" w:color="auto"/>
            </w:tcBorders>
            <w:vAlign w:val="bottom"/>
          </w:tcPr>
          <w:p w14:paraId="64704E11" w14:textId="77777777" w:rsidR="00761027" w:rsidRDefault="00761027">
            <w:pPr>
              <w:rPr>
                <w:sz w:val="24"/>
                <w:szCs w:val="24"/>
              </w:rPr>
            </w:pPr>
          </w:p>
        </w:tc>
        <w:tc>
          <w:tcPr>
            <w:tcW w:w="620" w:type="dxa"/>
            <w:gridSpan w:val="4"/>
            <w:tcBorders>
              <w:bottom w:val="single" w:sz="8" w:space="0" w:color="auto"/>
            </w:tcBorders>
            <w:vAlign w:val="bottom"/>
          </w:tcPr>
          <w:p w14:paraId="436FC0F6" w14:textId="77777777" w:rsidR="00761027" w:rsidRDefault="00761027">
            <w:pPr>
              <w:rPr>
                <w:sz w:val="24"/>
                <w:szCs w:val="24"/>
              </w:rPr>
            </w:pPr>
          </w:p>
        </w:tc>
        <w:tc>
          <w:tcPr>
            <w:tcW w:w="340" w:type="dxa"/>
            <w:tcBorders>
              <w:bottom w:val="single" w:sz="8" w:space="0" w:color="auto"/>
            </w:tcBorders>
            <w:vAlign w:val="bottom"/>
          </w:tcPr>
          <w:p w14:paraId="314A6E97" w14:textId="77777777" w:rsidR="00761027" w:rsidRDefault="00761027">
            <w:pPr>
              <w:rPr>
                <w:sz w:val="24"/>
                <w:szCs w:val="24"/>
              </w:rPr>
            </w:pPr>
          </w:p>
        </w:tc>
        <w:tc>
          <w:tcPr>
            <w:tcW w:w="420" w:type="dxa"/>
            <w:gridSpan w:val="2"/>
            <w:tcBorders>
              <w:bottom w:val="single" w:sz="8" w:space="0" w:color="auto"/>
            </w:tcBorders>
            <w:vAlign w:val="bottom"/>
          </w:tcPr>
          <w:p w14:paraId="0F816CCD" w14:textId="77777777" w:rsidR="00761027" w:rsidRDefault="00761027">
            <w:pPr>
              <w:rPr>
                <w:sz w:val="24"/>
                <w:szCs w:val="24"/>
              </w:rPr>
            </w:pPr>
          </w:p>
        </w:tc>
        <w:tc>
          <w:tcPr>
            <w:tcW w:w="860" w:type="dxa"/>
            <w:gridSpan w:val="6"/>
            <w:tcBorders>
              <w:bottom w:val="single" w:sz="8" w:space="0" w:color="auto"/>
            </w:tcBorders>
            <w:vAlign w:val="bottom"/>
          </w:tcPr>
          <w:p w14:paraId="7337B50F" w14:textId="77777777" w:rsidR="00761027" w:rsidRDefault="00761027">
            <w:pPr>
              <w:rPr>
                <w:sz w:val="24"/>
                <w:szCs w:val="24"/>
              </w:rPr>
            </w:pPr>
          </w:p>
        </w:tc>
        <w:tc>
          <w:tcPr>
            <w:tcW w:w="1180" w:type="dxa"/>
            <w:gridSpan w:val="3"/>
            <w:tcBorders>
              <w:bottom w:val="single" w:sz="8" w:space="0" w:color="auto"/>
              <w:right w:val="single" w:sz="8" w:space="0" w:color="auto"/>
            </w:tcBorders>
            <w:vAlign w:val="bottom"/>
          </w:tcPr>
          <w:p w14:paraId="3B29F051" w14:textId="77777777" w:rsidR="00761027" w:rsidRDefault="00761027">
            <w:pPr>
              <w:rPr>
                <w:sz w:val="24"/>
                <w:szCs w:val="24"/>
              </w:rPr>
            </w:pPr>
          </w:p>
        </w:tc>
      </w:tr>
      <w:tr w:rsidR="00761027" w14:paraId="76F269C9" w14:textId="77777777" w:rsidTr="00BD0BAE">
        <w:trPr>
          <w:trHeight w:val="262"/>
        </w:trPr>
        <w:tc>
          <w:tcPr>
            <w:tcW w:w="660" w:type="dxa"/>
            <w:tcBorders>
              <w:left w:val="single" w:sz="8" w:space="0" w:color="auto"/>
              <w:right w:val="single" w:sz="8" w:space="0" w:color="auto"/>
            </w:tcBorders>
            <w:vAlign w:val="bottom"/>
          </w:tcPr>
          <w:p w14:paraId="23F00EB4" w14:textId="77777777" w:rsidR="00761027" w:rsidRDefault="00753BB5">
            <w:pPr>
              <w:spacing w:line="262" w:lineRule="exact"/>
              <w:ind w:right="120"/>
              <w:jc w:val="right"/>
              <w:rPr>
                <w:sz w:val="20"/>
                <w:szCs w:val="20"/>
              </w:rPr>
            </w:pPr>
            <w:r>
              <w:rPr>
                <w:rFonts w:ascii="Times New Roman" w:eastAsia="Times New Roman" w:hAnsi="Times New Roman" w:cs="Times New Roman"/>
                <w:sz w:val="24"/>
                <w:szCs w:val="24"/>
              </w:rPr>
              <w:lastRenderedPageBreak/>
              <w:t>1.4</w:t>
            </w:r>
          </w:p>
        </w:tc>
        <w:tc>
          <w:tcPr>
            <w:tcW w:w="2900" w:type="dxa"/>
            <w:gridSpan w:val="11"/>
            <w:tcBorders>
              <w:right w:val="single" w:sz="8" w:space="0" w:color="auto"/>
            </w:tcBorders>
            <w:vAlign w:val="bottom"/>
          </w:tcPr>
          <w:p w14:paraId="4B70D48D"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Общая культура</w:t>
            </w:r>
          </w:p>
        </w:tc>
        <w:tc>
          <w:tcPr>
            <w:tcW w:w="5380" w:type="dxa"/>
            <w:gridSpan w:val="26"/>
            <w:tcBorders>
              <w:right w:val="single" w:sz="8" w:space="0" w:color="auto"/>
            </w:tcBorders>
            <w:vAlign w:val="bottom"/>
          </w:tcPr>
          <w:p w14:paraId="4296F1CD" w14:textId="77777777" w:rsidR="00761027" w:rsidRDefault="00753BB5">
            <w:pPr>
              <w:spacing w:line="262" w:lineRule="exact"/>
              <w:ind w:left="80"/>
              <w:rPr>
                <w:sz w:val="20"/>
                <w:szCs w:val="20"/>
              </w:rPr>
            </w:pPr>
            <w:r>
              <w:rPr>
                <w:rFonts w:ascii="Times New Roman" w:eastAsia="Times New Roman" w:hAnsi="Times New Roman" w:cs="Times New Roman"/>
                <w:sz w:val="24"/>
                <w:szCs w:val="24"/>
              </w:rPr>
              <w:t>Определяет  характер  и  стиль  педагогической</w:t>
            </w:r>
          </w:p>
        </w:tc>
        <w:tc>
          <w:tcPr>
            <w:tcW w:w="5640" w:type="dxa"/>
            <w:gridSpan w:val="27"/>
            <w:tcBorders>
              <w:right w:val="single" w:sz="8" w:space="0" w:color="auto"/>
            </w:tcBorders>
            <w:vAlign w:val="bottom"/>
          </w:tcPr>
          <w:p w14:paraId="33C71160"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 Ориентация в основных сферах материальной и</w:t>
            </w:r>
          </w:p>
        </w:tc>
      </w:tr>
      <w:tr w:rsidR="00761027" w14:paraId="12EFABE1" w14:textId="77777777" w:rsidTr="00BD0BAE">
        <w:trPr>
          <w:trHeight w:val="276"/>
        </w:trPr>
        <w:tc>
          <w:tcPr>
            <w:tcW w:w="660" w:type="dxa"/>
            <w:tcBorders>
              <w:left w:val="single" w:sz="8" w:space="0" w:color="auto"/>
              <w:right w:val="single" w:sz="8" w:space="0" w:color="auto"/>
            </w:tcBorders>
            <w:vAlign w:val="bottom"/>
          </w:tcPr>
          <w:p w14:paraId="4CD14306" w14:textId="77777777" w:rsidR="00761027" w:rsidRDefault="00761027">
            <w:pPr>
              <w:rPr>
                <w:sz w:val="24"/>
                <w:szCs w:val="24"/>
              </w:rPr>
            </w:pPr>
          </w:p>
        </w:tc>
        <w:tc>
          <w:tcPr>
            <w:tcW w:w="1620" w:type="dxa"/>
            <w:gridSpan w:val="6"/>
            <w:vAlign w:val="bottom"/>
          </w:tcPr>
          <w:p w14:paraId="13051287" w14:textId="77777777" w:rsidR="00761027" w:rsidRDefault="00761027">
            <w:pPr>
              <w:rPr>
                <w:sz w:val="24"/>
                <w:szCs w:val="24"/>
              </w:rPr>
            </w:pPr>
          </w:p>
        </w:tc>
        <w:tc>
          <w:tcPr>
            <w:tcW w:w="1280" w:type="dxa"/>
            <w:gridSpan w:val="5"/>
            <w:tcBorders>
              <w:right w:val="single" w:sz="8" w:space="0" w:color="auto"/>
            </w:tcBorders>
            <w:vAlign w:val="bottom"/>
          </w:tcPr>
          <w:p w14:paraId="44A4743F" w14:textId="77777777" w:rsidR="00761027" w:rsidRDefault="00761027">
            <w:pPr>
              <w:rPr>
                <w:sz w:val="24"/>
                <w:szCs w:val="24"/>
              </w:rPr>
            </w:pPr>
          </w:p>
        </w:tc>
        <w:tc>
          <w:tcPr>
            <w:tcW w:w="5380" w:type="dxa"/>
            <w:gridSpan w:val="26"/>
            <w:tcBorders>
              <w:right w:val="single" w:sz="8" w:space="0" w:color="auto"/>
            </w:tcBorders>
            <w:vAlign w:val="bottom"/>
          </w:tcPr>
          <w:p w14:paraId="740C7F5B" w14:textId="77777777" w:rsidR="00761027" w:rsidRDefault="00753BB5">
            <w:pPr>
              <w:ind w:left="80"/>
              <w:rPr>
                <w:sz w:val="20"/>
                <w:szCs w:val="20"/>
              </w:rPr>
            </w:pPr>
            <w:r>
              <w:rPr>
                <w:rFonts w:ascii="Times New Roman" w:eastAsia="Times New Roman" w:hAnsi="Times New Roman" w:cs="Times New Roman"/>
                <w:sz w:val="24"/>
                <w:szCs w:val="24"/>
              </w:rPr>
              <w:t>деятельности. Заключается в знаниях педагога об</w:t>
            </w:r>
          </w:p>
        </w:tc>
        <w:tc>
          <w:tcPr>
            <w:tcW w:w="2220" w:type="dxa"/>
            <w:gridSpan w:val="11"/>
            <w:vAlign w:val="bottom"/>
          </w:tcPr>
          <w:p w14:paraId="1E7ECA89" w14:textId="77777777" w:rsidR="00761027" w:rsidRDefault="00753BB5">
            <w:pPr>
              <w:ind w:left="100"/>
              <w:rPr>
                <w:sz w:val="20"/>
                <w:szCs w:val="20"/>
              </w:rPr>
            </w:pPr>
            <w:r>
              <w:rPr>
                <w:rFonts w:ascii="Times New Roman" w:eastAsia="Times New Roman" w:hAnsi="Times New Roman" w:cs="Times New Roman"/>
                <w:sz w:val="24"/>
                <w:szCs w:val="24"/>
              </w:rPr>
              <w:t>духовной жизни;</w:t>
            </w:r>
          </w:p>
        </w:tc>
        <w:tc>
          <w:tcPr>
            <w:tcW w:w="620" w:type="dxa"/>
            <w:gridSpan w:val="4"/>
            <w:vAlign w:val="bottom"/>
          </w:tcPr>
          <w:p w14:paraId="012CA2A5" w14:textId="77777777" w:rsidR="00761027" w:rsidRDefault="00761027">
            <w:pPr>
              <w:rPr>
                <w:sz w:val="24"/>
                <w:szCs w:val="24"/>
              </w:rPr>
            </w:pPr>
          </w:p>
        </w:tc>
        <w:tc>
          <w:tcPr>
            <w:tcW w:w="340" w:type="dxa"/>
            <w:vAlign w:val="bottom"/>
          </w:tcPr>
          <w:p w14:paraId="28684240" w14:textId="77777777" w:rsidR="00761027" w:rsidRDefault="00761027">
            <w:pPr>
              <w:rPr>
                <w:sz w:val="24"/>
                <w:szCs w:val="24"/>
              </w:rPr>
            </w:pPr>
          </w:p>
        </w:tc>
        <w:tc>
          <w:tcPr>
            <w:tcW w:w="420" w:type="dxa"/>
            <w:gridSpan w:val="2"/>
            <w:vAlign w:val="bottom"/>
          </w:tcPr>
          <w:p w14:paraId="42C24E78" w14:textId="77777777" w:rsidR="00761027" w:rsidRDefault="00761027">
            <w:pPr>
              <w:rPr>
                <w:sz w:val="24"/>
                <w:szCs w:val="24"/>
              </w:rPr>
            </w:pPr>
          </w:p>
        </w:tc>
        <w:tc>
          <w:tcPr>
            <w:tcW w:w="860" w:type="dxa"/>
            <w:gridSpan w:val="6"/>
            <w:vAlign w:val="bottom"/>
          </w:tcPr>
          <w:p w14:paraId="33491FEF" w14:textId="77777777" w:rsidR="00761027" w:rsidRDefault="00761027">
            <w:pPr>
              <w:rPr>
                <w:sz w:val="24"/>
                <w:szCs w:val="24"/>
              </w:rPr>
            </w:pPr>
          </w:p>
        </w:tc>
        <w:tc>
          <w:tcPr>
            <w:tcW w:w="1180" w:type="dxa"/>
            <w:gridSpan w:val="3"/>
            <w:tcBorders>
              <w:right w:val="single" w:sz="8" w:space="0" w:color="auto"/>
            </w:tcBorders>
            <w:vAlign w:val="bottom"/>
          </w:tcPr>
          <w:p w14:paraId="175AD6D0" w14:textId="77777777" w:rsidR="00761027" w:rsidRDefault="00761027">
            <w:pPr>
              <w:rPr>
                <w:sz w:val="24"/>
                <w:szCs w:val="24"/>
              </w:rPr>
            </w:pPr>
          </w:p>
        </w:tc>
      </w:tr>
      <w:tr w:rsidR="00761027" w14:paraId="252EDCF0" w14:textId="77777777" w:rsidTr="00BD0BAE">
        <w:trPr>
          <w:trHeight w:val="276"/>
        </w:trPr>
        <w:tc>
          <w:tcPr>
            <w:tcW w:w="660" w:type="dxa"/>
            <w:tcBorders>
              <w:left w:val="single" w:sz="8" w:space="0" w:color="auto"/>
              <w:right w:val="single" w:sz="8" w:space="0" w:color="auto"/>
            </w:tcBorders>
            <w:vAlign w:val="bottom"/>
          </w:tcPr>
          <w:p w14:paraId="0FA180B4" w14:textId="77777777" w:rsidR="00761027" w:rsidRDefault="00761027">
            <w:pPr>
              <w:rPr>
                <w:sz w:val="24"/>
                <w:szCs w:val="24"/>
              </w:rPr>
            </w:pPr>
          </w:p>
        </w:tc>
        <w:tc>
          <w:tcPr>
            <w:tcW w:w="1620" w:type="dxa"/>
            <w:gridSpan w:val="6"/>
            <w:vAlign w:val="bottom"/>
          </w:tcPr>
          <w:p w14:paraId="41D32214" w14:textId="77777777" w:rsidR="00761027" w:rsidRDefault="00761027">
            <w:pPr>
              <w:rPr>
                <w:sz w:val="24"/>
                <w:szCs w:val="24"/>
              </w:rPr>
            </w:pPr>
          </w:p>
        </w:tc>
        <w:tc>
          <w:tcPr>
            <w:tcW w:w="1280" w:type="dxa"/>
            <w:gridSpan w:val="5"/>
            <w:tcBorders>
              <w:right w:val="single" w:sz="8" w:space="0" w:color="auto"/>
            </w:tcBorders>
            <w:vAlign w:val="bottom"/>
          </w:tcPr>
          <w:p w14:paraId="5BCF24F1" w14:textId="77777777" w:rsidR="00761027" w:rsidRDefault="00761027">
            <w:pPr>
              <w:rPr>
                <w:sz w:val="24"/>
                <w:szCs w:val="24"/>
              </w:rPr>
            </w:pPr>
          </w:p>
        </w:tc>
        <w:tc>
          <w:tcPr>
            <w:tcW w:w="5380" w:type="dxa"/>
            <w:gridSpan w:val="26"/>
            <w:tcBorders>
              <w:right w:val="single" w:sz="8" w:space="0" w:color="auto"/>
            </w:tcBorders>
            <w:vAlign w:val="bottom"/>
          </w:tcPr>
          <w:p w14:paraId="34C91CED" w14:textId="77777777" w:rsidR="00761027" w:rsidRDefault="00753BB5">
            <w:pPr>
              <w:ind w:left="80"/>
              <w:rPr>
                <w:sz w:val="20"/>
                <w:szCs w:val="20"/>
              </w:rPr>
            </w:pPr>
            <w:r>
              <w:rPr>
                <w:rFonts w:ascii="Times New Roman" w:eastAsia="Times New Roman" w:hAnsi="Times New Roman" w:cs="Times New Roman"/>
                <w:sz w:val="24"/>
                <w:szCs w:val="24"/>
              </w:rPr>
              <w:t>основных   формах   материальной   и   духовной</w:t>
            </w:r>
          </w:p>
        </w:tc>
        <w:tc>
          <w:tcPr>
            <w:tcW w:w="1240" w:type="dxa"/>
            <w:gridSpan w:val="4"/>
            <w:vAlign w:val="bottom"/>
          </w:tcPr>
          <w:p w14:paraId="22676EBD" w14:textId="77777777" w:rsidR="00761027" w:rsidRDefault="00753BB5">
            <w:pPr>
              <w:ind w:left="100"/>
              <w:rPr>
                <w:sz w:val="20"/>
                <w:szCs w:val="20"/>
              </w:rPr>
            </w:pPr>
            <w:r>
              <w:rPr>
                <w:rFonts w:ascii="Times New Roman" w:eastAsia="Times New Roman" w:hAnsi="Times New Roman" w:cs="Times New Roman"/>
                <w:sz w:val="24"/>
                <w:szCs w:val="24"/>
              </w:rPr>
              <w:t>— знание</w:t>
            </w:r>
          </w:p>
        </w:tc>
        <w:tc>
          <w:tcPr>
            <w:tcW w:w="1600" w:type="dxa"/>
            <w:gridSpan w:val="11"/>
            <w:vAlign w:val="bottom"/>
          </w:tcPr>
          <w:p w14:paraId="75101CCD" w14:textId="77777777" w:rsidR="00761027" w:rsidRDefault="00753BB5">
            <w:pPr>
              <w:jc w:val="center"/>
              <w:rPr>
                <w:sz w:val="20"/>
                <w:szCs w:val="20"/>
              </w:rPr>
            </w:pPr>
            <w:r>
              <w:rPr>
                <w:rFonts w:ascii="Times New Roman" w:eastAsia="Times New Roman" w:hAnsi="Times New Roman" w:cs="Times New Roman"/>
                <w:w w:val="99"/>
                <w:sz w:val="24"/>
                <w:szCs w:val="24"/>
              </w:rPr>
              <w:t>материальных</w:t>
            </w:r>
          </w:p>
        </w:tc>
        <w:tc>
          <w:tcPr>
            <w:tcW w:w="340" w:type="dxa"/>
            <w:vAlign w:val="bottom"/>
          </w:tcPr>
          <w:p w14:paraId="062DE401" w14:textId="77777777" w:rsidR="00761027" w:rsidRDefault="00753BB5">
            <w:pPr>
              <w:jc w:val="right"/>
              <w:rPr>
                <w:sz w:val="20"/>
                <w:szCs w:val="20"/>
              </w:rPr>
            </w:pPr>
            <w:r>
              <w:rPr>
                <w:rFonts w:ascii="Times New Roman" w:eastAsia="Times New Roman" w:hAnsi="Times New Roman" w:cs="Times New Roman"/>
                <w:sz w:val="24"/>
                <w:szCs w:val="24"/>
              </w:rPr>
              <w:t>и</w:t>
            </w:r>
          </w:p>
        </w:tc>
        <w:tc>
          <w:tcPr>
            <w:tcW w:w="1280" w:type="dxa"/>
            <w:gridSpan w:val="8"/>
            <w:vAlign w:val="bottom"/>
          </w:tcPr>
          <w:p w14:paraId="2990B3D6" w14:textId="77777777" w:rsidR="00761027" w:rsidRDefault="00753BB5">
            <w:pPr>
              <w:jc w:val="center"/>
              <w:rPr>
                <w:sz w:val="20"/>
                <w:szCs w:val="20"/>
              </w:rPr>
            </w:pPr>
            <w:r>
              <w:rPr>
                <w:rFonts w:ascii="Times New Roman" w:eastAsia="Times New Roman" w:hAnsi="Times New Roman" w:cs="Times New Roman"/>
                <w:w w:val="99"/>
                <w:sz w:val="24"/>
                <w:szCs w:val="24"/>
              </w:rPr>
              <w:t>духовных</w:t>
            </w:r>
          </w:p>
        </w:tc>
        <w:tc>
          <w:tcPr>
            <w:tcW w:w="1180" w:type="dxa"/>
            <w:gridSpan w:val="3"/>
            <w:tcBorders>
              <w:right w:val="single" w:sz="8" w:space="0" w:color="auto"/>
            </w:tcBorders>
            <w:vAlign w:val="bottom"/>
          </w:tcPr>
          <w:p w14:paraId="2F4FD86F" w14:textId="77777777" w:rsidR="00761027" w:rsidRDefault="00753BB5">
            <w:pPr>
              <w:ind w:right="20"/>
              <w:jc w:val="right"/>
              <w:rPr>
                <w:sz w:val="20"/>
                <w:szCs w:val="20"/>
              </w:rPr>
            </w:pPr>
            <w:r>
              <w:rPr>
                <w:rFonts w:ascii="Times New Roman" w:eastAsia="Times New Roman" w:hAnsi="Times New Roman" w:cs="Times New Roman"/>
                <w:w w:val="98"/>
                <w:sz w:val="24"/>
                <w:szCs w:val="24"/>
              </w:rPr>
              <w:t>интересов</w:t>
            </w:r>
          </w:p>
        </w:tc>
      </w:tr>
      <w:tr w:rsidR="00761027" w14:paraId="59BA57A6" w14:textId="77777777" w:rsidTr="00BD0BAE">
        <w:trPr>
          <w:trHeight w:val="276"/>
        </w:trPr>
        <w:tc>
          <w:tcPr>
            <w:tcW w:w="660" w:type="dxa"/>
            <w:tcBorders>
              <w:left w:val="single" w:sz="8" w:space="0" w:color="auto"/>
              <w:right w:val="single" w:sz="8" w:space="0" w:color="auto"/>
            </w:tcBorders>
            <w:vAlign w:val="bottom"/>
          </w:tcPr>
          <w:p w14:paraId="11DEA906" w14:textId="77777777" w:rsidR="00761027" w:rsidRDefault="00761027">
            <w:pPr>
              <w:rPr>
                <w:sz w:val="24"/>
                <w:szCs w:val="24"/>
              </w:rPr>
            </w:pPr>
          </w:p>
        </w:tc>
        <w:tc>
          <w:tcPr>
            <w:tcW w:w="1620" w:type="dxa"/>
            <w:gridSpan w:val="6"/>
            <w:vAlign w:val="bottom"/>
          </w:tcPr>
          <w:p w14:paraId="260709BF" w14:textId="77777777" w:rsidR="00761027" w:rsidRDefault="00761027">
            <w:pPr>
              <w:rPr>
                <w:sz w:val="24"/>
                <w:szCs w:val="24"/>
              </w:rPr>
            </w:pPr>
          </w:p>
        </w:tc>
        <w:tc>
          <w:tcPr>
            <w:tcW w:w="1280" w:type="dxa"/>
            <w:gridSpan w:val="5"/>
            <w:tcBorders>
              <w:right w:val="single" w:sz="8" w:space="0" w:color="auto"/>
            </w:tcBorders>
            <w:vAlign w:val="bottom"/>
          </w:tcPr>
          <w:p w14:paraId="770DB18F" w14:textId="77777777" w:rsidR="00761027" w:rsidRDefault="00761027">
            <w:pPr>
              <w:rPr>
                <w:sz w:val="24"/>
                <w:szCs w:val="24"/>
              </w:rPr>
            </w:pPr>
          </w:p>
        </w:tc>
        <w:tc>
          <w:tcPr>
            <w:tcW w:w="5380" w:type="dxa"/>
            <w:gridSpan w:val="26"/>
            <w:tcBorders>
              <w:right w:val="single" w:sz="8" w:space="0" w:color="auto"/>
            </w:tcBorders>
            <w:vAlign w:val="bottom"/>
          </w:tcPr>
          <w:p w14:paraId="6361BE99" w14:textId="77777777" w:rsidR="00761027" w:rsidRDefault="00753BB5">
            <w:pPr>
              <w:ind w:left="80"/>
              <w:rPr>
                <w:sz w:val="20"/>
                <w:szCs w:val="20"/>
              </w:rPr>
            </w:pPr>
            <w:r>
              <w:rPr>
                <w:rFonts w:ascii="Times New Roman" w:eastAsia="Times New Roman" w:hAnsi="Times New Roman" w:cs="Times New Roman"/>
                <w:w w:val="99"/>
                <w:sz w:val="24"/>
                <w:szCs w:val="24"/>
              </w:rPr>
              <w:t>жизничеловека.Вомногомопределяет</w:t>
            </w:r>
          </w:p>
        </w:tc>
        <w:tc>
          <w:tcPr>
            <w:tcW w:w="1240" w:type="dxa"/>
            <w:gridSpan w:val="4"/>
            <w:vAlign w:val="bottom"/>
          </w:tcPr>
          <w:p w14:paraId="37D9D2F7" w14:textId="77777777" w:rsidR="00761027" w:rsidRDefault="00753BB5">
            <w:pPr>
              <w:ind w:left="100"/>
              <w:rPr>
                <w:sz w:val="20"/>
                <w:szCs w:val="20"/>
              </w:rPr>
            </w:pPr>
            <w:r>
              <w:rPr>
                <w:rFonts w:ascii="Times New Roman" w:eastAsia="Times New Roman" w:hAnsi="Times New Roman" w:cs="Times New Roman"/>
                <w:sz w:val="24"/>
                <w:szCs w:val="24"/>
              </w:rPr>
              <w:t>молодёжи;</w:t>
            </w:r>
          </w:p>
        </w:tc>
        <w:tc>
          <w:tcPr>
            <w:tcW w:w="980" w:type="dxa"/>
            <w:gridSpan w:val="7"/>
            <w:vAlign w:val="bottom"/>
          </w:tcPr>
          <w:p w14:paraId="3A7F3056" w14:textId="77777777" w:rsidR="00761027" w:rsidRDefault="00761027">
            <w:pPr>
              <w:rPr>
                <w:sz w:val="24"/>
                <w:szCs w:val="24"/>
              </w:rPr>
            </w:pPr>
          </w:p>
        </w:tc>
        <w:tc>
          <w:tcPr>
            <w:tcW w:w="620" w:type="dxa"/>
            <w:gridSpan w:val="4"/>
            <w:vAlign w:val="bottom"/>
          </w:tcPr>
          <w:p w14:paraId="3C6E2E95" w14:textId="77777777" w:rsidR="00761027" w:rsidRDefault="00761027">
            <w:pPr>
              <w:rPr>
                <w:sz w:val="24"/>
                <w:szCs w:val="24"/>
              </w:rPr>
            </w:pPr>
          </w:p>
        </w:tc>
        <w:tc>
          <w:tcPr>
            <w:tcW w:w="340" w:type="dxa"/>
            <w:vAlign w:val="bottom"/>
          </w:tcPr>
          <w:p w14:paraId="69FDCDB6" w14:textId="77777777" w:rsidR="00761027" w:rsidRDefault="00761027">
            <w:pPr>
              <w:rPr>
                <w:sz w:val="24"/>
                <w:szCs w:val="24"/>
              </w:rPr>
            </w:pPr>
          </w:p>
        </w:tc>
        <w:tc>
          <w:tcPr>
            <w:tcW w:w="420" w:type="dxa"/>
            <w:gridSpan w:val="2"/>
            <w:vAlign w:val="bottom"/>
          </w:tcPr>
          <w:p w14:paraId="48C9B92D" w14:textId="77777777" w:rsidR="00761027" w:rsidRDefault="00761027">
            <w:pPr>
              <w:rPr>
                <w:sz w:val="24"/>
                <w:szCs w:val="24"/>
              </w:rPr>
            </w:pPr>
          </w:p>
        </w:tc>
        <w:tc>
          <w:tcPr>
            <w:tcW w:w="860" w:type="dxa"/>
            <w:gridSpan w:val="6"/>
            <w:vAlign w:val="bottom"/>
          </w:tcPr>
          <w:p w14:paraId="7DD1C910" w14:textId="77777777" w:rsidR="00761027" w:rsidRDefault="00761027">
            <w:pPr>
              <w:rPr>
                <w:sz w:val="24"/>
                <w:szCs w:val="24"/>
              </w:rPr>
            </w:pPr>
          </w:p>
        </w:tc>
        <w:tc>
          <w:tcPr>
            <w:tcW w:w="1180" w:type="dxa"/>
            <w:gridSpan w:val="3"/>
            <w:tcBorders>
              <w:right w:val="single" w:sz="8" w:space="0" w:color="auto"/>
            </w:tcBorders>
            <w:vAlign w:val="bottom"/>
          </w:tcPr>
          <w:p w14:paraId="741B6338" w14:textId="77777777" w:rsidR="00761027" w:rsidRDefault="00761027">
            <w:pPr>
              <w:rPr>
                <w:sz w:val="24"/>
                <w:szCs w:val="24"/>
              </w:rPr>
            </w:pPr>
          </w:p>
        </w:tc>
      </w:tr>
      <w:tr w:rsidR="00761027" w14:paraId="3129F55C" w14:textId="77777777" w:rsidTr="00BD0BAE">
        <w:trPr>
          <w:trHeight w:val="276"/>
        </w:trPr>
        <w:tc>
          <w:tcPr>
            <w:tcW w:w="660" w:type="dxa"/>
            <w:tcBorders>
              <w:left w:val="single" w:sz="8" w:space="0" w:color="auto"/>
              <w:right w:val="single" w:sz="8" w:space="0" w:color="auto"/>
            </w:tcBorders>
            <w:vAlign w:val="bottom"/>
          </w:tcPr>
          <w:p w14:paraId="5CC16254" w14:textId="77777777" w:rsidR="00761027" w:rsidRDefault="00761027">
            <w:pPr>
              <w:rPr>
                <w:sz w:val="24"/>
                <w:szCs w:val="24"/>
              </w:rPr>
            </w:pPr>
          </w:p>
        </w:tc>
        <w:tc>
          <w:tcPr>
            <w:tcW w:w="1620" w:type="dxa"/>
            <w:gridSpan w:val="6"/>
            <w:vAlign w:val="bottom"/>
          </w:tcPr>
          <w:p w14:paraId="01E6275B" w14:textId="77777777" w:rsidR="00761027" w:rsidRDefault="00761027">
            <w:pPr>
              <w:rPr>
                <w:sz w:val="24"/>
                <w:szCs w:val="24"/>
              </w:rPr>
            </w:pPr>
          </w:p>
        </w:tc>
        <w:tc>
          <w:tcPr>
            <w:tcW w:w="1280" w:type="dxa"/>
            <w:gridSpan w:val="5"/>
            <w:tcBorders>
              <w:right w:val="single" w:sz="8" w:space="0" w:color="auto"/>
            </w:tcBorders>
            <w:vAlign w:val="bottom"/>
          </w:tcPr>
          <w:p w14:paraId="758084AE" w14:textId="77777777" w:rsidR="00761027" w:rsidRDefault="00761027">
            <w:pPr>
              <w:rPr>
                <w:sz w:val="24"/>
                <w:szCs w:val="24"/>
              </w:rPr>
            </w:pPr>
          </w:p>
        </w:tc>
        <w:tc>
          <w:tcPr>
            <w:tcW w:w="5380" w:type="dxa"/>
            <w:gridSpan w:val="26"/>
            <w:tcBorders>
              <w:right w:val="single" w:sz="8" w:space="0" w:color="auto"/>
            </w:tcBorders>
            <w:vAlign w:val="bottom"/>
          </w:tcPr>
          <w:p w14:paraId="5E6EF103" w14:textId="77777777" w:rsidR="00761027" w:rsidRDefault="00753BB5">
            <w:pPr>
              <w:ind w:left="80"/>
              <w:rPr>
                <w:sz w:val="20"/>
                <w:szCs w:val="20"/>
              </w:rPr>
            </w:pPr>
            <w:r>
              <w:rPr>
                <w:rFonts w:ascii="Times New Roman" w:eastAsia="Times New Roman" w:hAnsi="Times New Roman" w:cs="Times New Roman"/>
                <w:sz w:val="24"/>
                <w:szCs w:val="24"/>
              </w:rPr>
              <w:t>успешность  педагогического  общения,  позицию</w:t>
            </w:r>
          </w:p>
        </w:tc>
        <w:tc>
          <w:tcPr>
            <w:tcW w:w="2220" w:type="dxa"/>
            <w:gridSpan w:val="11"/>
            <w:vAlign w:val="bottom"/>
          </w:tcPr>
          <w:p w14:paraId="6120DCED" w14:textId="77777777" w:rsidR="00761027" w:rsidRDefault="00753BB5">
            <w:pPr>
              <w:ind w:left="100"/>
              <w:rPr>
                <w:sz w:val="20"/>
                <w:szCs w:val="20"/>
              </w:rPr>
            </w:pPr>
            <w:r>
              <w:rPr>
                <w:rFonts w:ascii="Times New Roman" w:eastAsia="Times New Roman" w:hAnsi="Times New Roman" w:cs="Times New Roman"/>
                <w:sz w:val="24"/>
                <w:szCs w:val="24"/>
              </w:rPr>
              <w:t>— возможность</w:t>
            </w:r>
          </w:p>
        </w:tc>
        <w:tc>
          <w:tcPr>
            <w:tcW w:w="2240" w:type="dxa"/>
            <w:gridSpan w:val="13"/>
            <w:vAlign w:val="bottom"/>
          </w:tcPr>
          <w:p w14:paraId="44C84BF6" w14:textId="77777777" w:rsidR="00761027" w:rsidRDefault="00753BB5">
            <w:pPr>
              <w:ind w:left="100"/>
              <w:rPr>
                <w:sz w:val="20"/>
                <w:szCs w:val="20"/>
              </w:rPr>
            </w:pPr>
            <w:r>
              <w:rPr>
                <w:rFonts w:ascii="Times New Roman" w:eastAsia="Times New Roman" w:hAnsi="Times New Roman" w:cs="Times New Roman"/>
                <w:w w:val="99"/>
                <w:sz w:val="24"/>
                <w:szCs w:val="24"/>
              </w:rPr>
              <w:t>продемонстрировать</w:t>
            </w:r>
          </w:p>
        </w:tc>
        <w:tc>
          <w:tcPr>
            <w:tcW w:w="1180" w:type="dxa"/>
            <w:gridSpan w:val="3"/>
            <w:tcBorders>
              <w:right w:val="single" w:sz="8" w:space="0" w:color="auto"/>
            </w:tcBorders>
            <w:vAlign w:val="bottom"/>
          </w:tcPr>
          <w:p w14:paraId="5316EA5E" w14:textId="77777777" w:rsidR="00761027" w:rsidRDefault="00753BB5">
            <w:pPr>
              <w:ind w:right="20"/>
              <w:jc w:val="right"/>
              <w:rPr>
                <w:sz w:val="20"/>
                <w:szCs w:val="20"/>
              </w:rPr>
            </w:pPr>
            <w:r>
              <w:rPr>
                <w:rFonts w:ascii="Times New Roman" w:eastAsia="Times New Roman" w:hAnsi="Times New Roman" w:cs="Times New Roman"/>
                <w:sz w:val="24"/>
                <w:szCs w:val="24"/>
              </w:rPr>
              <w:t>свои</w:t>
            </w:r>
          </w:p>
        </w:tc>
      </w:tr>
      <w:tr w:rsidR="00761027" w14:paraId="6C44EA90" w14:textId="77777777" w:rsidTr="00BD0BAE">
        <w:trPr>
          <w:trHeight w:val="276"/>
        </w:trPr>
        <w:tc>
          <w:tcPr>
            <w:tcW w:w="660" w:type="dxa"/>
            <w:tcBorders>
              <w:left w:val="single" w:sz="8" w:space="0" w:color="auto"/>
              <w:right w:val="single" w:sz="8" w:space="0" w:color="auto"/>
            </w:tcBorders>
            <w:vAlign w:val="bottom"/>
          </w:tcPr>
          <w:p w14:paraId="31B6A2C3" w14:textId="77777777" w:rsidR="00761027" w:rsidRDefault="00761027">
            <w:pPr>
              <w:rPr>
                <w:sz w:val="24"/>
                <w:szCs w:val="24"/>
              </w:rPr>
            </w:pPr>
          </w:p>
        </w:tc>
        <w:tc>
          <w:tcPr>
            <w:tcW w:w="1620" w:type="dxa"/>
            <w:gridSpan w:val="6"/>
            <w:vAlign w:val="bottom"/>
          </w:tcPr>
          <w:p w14:paraId="468EF299" w14:textId="77777777" w:rsidR="00761027" w:rsidRDefault="00761027">
            <w:pPr>
              <w:rPr>
                <w:sz w:val="24"/>
                <w:szCs w:val="24"/>
              </w:rPr>
            </w:pPr>
          </w:p>
        </w:tc>
        <w:tc>
          <w:tcPr>
            <w:tcW w:w="1280" w:type="dxa"/>
            <w:gridSpan w:val="5"/>
            <w:tcBorders>
              <w:right w:val="single" w:sz="8" w:space="0" w:color="auto"/>
            </w:tcBorders>
            <w:vAlign w:val="bottom"/>
          </w:tcPr>
          <w:p w14:paraId="74FDB6AA" w14:textId="77777777" w:rsidR="00761027" w:rsidRDefault="00761027">
            <w:pPr>
              <w:rPr>
                <w:sz w:val="24"/>
                <w:szCs w:val="24"/>
              </w:rPr>
            </w:pPr>
          </w:p>
        </w:tc>
        <w:tc>
          <w:tcPr>
            <w:tcW w:w="3560" w:type="dxa"/>
            <w:gridSpan w:val="16"/>
            <w:vAlign w:val="bottom"/>
          </w:tcPr>
          <w:p w14:paraId="445584DA" w14:textId="77777777" w:rsidR="00761027" w:rsidRDefault="00753BB5">
            <w:pPr>
              <w:ind w:left="80"/>
              <w:rPr>
                <w:sz w:val="20"/>
                <w:szCs w:val="20"/>
              </w:rPr>
            </w:pPr>
            <w:r>
              <w:rPr>
                <w:rFonts w:ascii="Times New Roman" w:eastAsia="Times New Roman" w:hAnsi="Times New Roman" w:cs="Times New Roman"/>
                <w:sz w:val="24"/>
                <w:szCs w:val="24"/>
              </w:rPr>
              <w:t>педагога в глазах обучающихся</w:t>
            </w:r>
          </w:p>
        </w:tc>
        <w:tc>
          <w:tcPr>
            <w:tcW w:w="660" w:type="dxa"/>
            <w:gridSpan w:val="6"/>
            <w:vAlign w:val="bottom"/>
          </w:tcPr>
          <w:p w14:paraId="1FD68B05" w14:textId="77777777" w:rsidR="00761027" w:rsidRDefault="00761027">
            <w:pPr>
              <w:rPr>
                <w:sz w:val="24"/>
                <w:szCs w:val="24"/>
              </w:rPr>
            </w:pPr>
          </w:p>
        </w:tc>
        <w:tc>
          <w:tcPr>
            <w:tcW w:w="1160" w:type="dxa"/>
            <w:gridSpan w:val="4"/>
            <w:tcBorders>
              <w:right w:val="single" w:sz="8" w:space="0" w:color="auto"/>
            </w:tcBorders>
            <w:vAlign w:val="bottom"/>
          </w:tcPr>
          <w:p w14:paraId="04A000E8" w14:textId="77777777" w:rsidR="00761027" w:rsidRDefault="00761027">
            <w:pPr>
              <w:rPr>
                <w:sz w:val="24"/>
                <w:szCs w:val="24"/>
              </w:rPr>
            </w:pPr>
          </w:p>
        </w:tc>
        <w:tc>
          <w:tcPr>
            <w:tcW w:w="2220" w:type="dxa"/>
            <w:gridSpan w:val="11"/>
            <w:vAlign w:val="bottom"/>
          </w:tcPr>
          <w:p w14:paraId="094F7FB4" w14:textId="77777777" w:rsidR="00761027" w:rsidRDefault="00753BB5">
            <w:pPr>
              <w:ind w:left="100"/>
              <w:rPr>
                <w:sz w:val="20"/>
                <w:szCs w:val="20"/>
              </w:rPr>
            </w:pPr>
            <w:r>
              <w:rPr>
                <w:rFonts w:ascii="Times New Roman" w:eastAsia="Times New Roman" w:hAnsi="Times New Roman" w:cs="Times New Roman"/>
                <w:sz w:val="24"/>
                <w:szCs w:val="24"/>
              </w:rPr>
              <w:t>достижения;</w:t>
            </w:r>
          </w:p>
        </w:tc>
        <w:tc>
          <w:tcPr>
            <w:tcW w:w="620" w:type="dxa"/>
            <w:gridSpan w:val="4"/>
            <w:vAlign w:val="bottom"/>
          </w:tcPr>
          <w:p w14:paraId="49E2D171" w14:textId="77777777" w:rsidR="00761027" w:rsidRDefault="00761027">
            <w:pPr>
              <w:rPr>
                <w:sz w:val="24"/>
                <w:szCs w:val="24"/>
              </w:rPr>
            </w:pPr>
          </w:p>
        </w:tc>
        <w:tc>
          <w:tcPr>
            <w:tcW w:w="340" w:type="dxa"/>
            <w:vAlign w:val="bottom"/>
          </w:tcPr>
          <w:p w14:paraId="1D89A69B" w14:textId="77777777" w:rsidR="00761027" w:rsidRDefault="00761027">
            <w:pPr>
              <w:rPr>
                <w:sz w:val="24"/>
                <w:szCs w:val="24"/>
              </w:rPr>
            </w:pPr>
          </w:p>
        </w:tc>
        <w:tc>
          <w:tcPr>
            <w:tcW w:w="420" w:type="dxa"/>
            <w:gridSpan w:val="2"/>
            <w:vAlign w:val="bottom"/>
          </w:tcPr>
          <w:p w14:paraId="44C957E2" w14:textId="77777777" w:rsidR="00761027" w:rsidRDefault="00761027">
            <w:pPr>
              <w:rPr>
                <w:sz w:val="24"/>
                <w:szCs w:val="24"/>
              </w:rPr>
            </w:pPr>
          </w:p>
        </w:tc>
        <w:tc>
          <w:tcPr>
            <w:tcW w:w="860" w:type="dxa"/>
            <w:gridSpan w:val="6"/>
            <w:vAlign w:val="bottom"/>
          </w:tcPr>
          <w:p w14:paraId="7B3D4F31" w14:textId="77777777" w:rsidR="00761027" w:rsidRDefault="00761027">
            <w:pPr>
              <w:rPr>
                <w:sz w:val="24"/>
                <w:szCs w:val="24"/>
              </w:rPr>
            </w:pPr>
          </w:p>
        </w:tc>
        <w:tc>
          <w:tcPr>
            <w:tcW w:w="1180" w:type="dxa"/>
            <w:gridSpan w:val="3"/>
            <w:tcBorders>
              <w:right w:val="single" w:sz="8" w:space="0" w:color="auto"/>
            </w:tcBorders>
            <w:vAlign w:val="bottom"/>
          </w:tcPr>
          <w:p w14:paraId="7A13FFB0" w14:textId="77777777" w:rsidR="00761027" w:rsidRDefault="00761027">
            <w:pPr>
              <w:rPr>
                <w:sz w:val="24"/>
                <w:szCs w:val="24"/>
              </w:rPr>
            </w:pPr>
          </w:p>
        </w:tc>
      </w:tr>
      <w:tr w:rsidR="00761027" w14:paraId="46557576" w14:textId="77777777" w:rsidTr="00BD0BAE">
        <w:trPr>
          <w:trHeight w:val="280"/>
        </w:trPr>
        <w:tc>
          <w:tcPr>
            <w:tcW w:w="660" w:type="dxa"/>
            <w:tcBorders>
              <w:left w:val="single" w:sz="8" w:space="0" w:color="auto"/>
              <w:bottom w:val="single" w:sz="8" w:space="0" w:color="auto"/>
              <w:right w:val="single" w:sz="8" w:space="0" w:color="auto"/>
            </w:tcBorders>
            <w:vAlign w:val="bottom"/>
          </w:tcPr>
          <w:p w14:paraId="2AE7783F" w14:textId="77777777" w:rsidR="00761027" w:rsidRDefault="00761027">
            <w:pPr>
              <w:rPr>
                <w:sz w:val="24"/>
                <w:szCs w:val="24"/>
              </w:rPr>
            </w:pPr>
          </w:p>
        </w:tc>
        <w:tc>
          <w:tcPr>
            <w:tcW w:w="1620" w:type="dxa"/>
            <w:gridSpan w:val="6"/>
            <w:tcBorders>
              <w:bottom w:val="single" w:sz="8" w:space="0" w:color="auto"/>
            </w:tcBorders>
            <w:vAlign w:val="bottom"/>
          </w:tcPr>
          <w:p w14:paraId="0CFCCBF3" w14:textId="77777777" w:rsidR="00761027" w:rsidRDefault="00761027">
            <w:pPr>
              <w:rPr>
                <w:sz w:val="24"/>
                <w:szCs w:val="24"/>
              </w:rPr>
            </w:pPr>
          </w:p>
        </w:tc>
        <w:tc>
          <w:tcPr>
            <w:tcW w:w="1280" w:type="dxa"/>
            <w:gridSpan w:val="5"/>
            <w:tcBorders>
              <w:bottom w:val="single" w:sz="8" w:space="0" w:color="auto"/>
              <w:right w:val="single" w:sz="8" w:space="0" w:color="auto"/>
            </w:tcBorders>
            <w:vAlign w:val="bottom"/>
          </w:tcPr>
          <w:p w14:paraId="5928F28E" w14:textId="77777777" w:rsidR="00761027" w:rsidRDefault="00761027">
            <w:pPr>
              <w:rPr>
                <w:sz w:val="24"/>
                <w:szCs w:val="24"/>
              </w:rPr>
            </w:pPr>
          </w:p>
        </w:tc>
        <w:tc>
          <w:tcPr>
            <w:tcW w:w="480" w:type="dxa"/>
            <w:tcBorders>
              <w:bottom w:val="single" w:sz="8" w:space="0" w:color="auto"/>
            </w:tcBorders>
            <w:vAlign w:val="bottom"/>
          </w:tcPr>
          <w:p w14:paraId="12EE2428" w14:textId="77777777" w:rsidR="00761027" w:rsidRDefault="00761027">
            <w:pPr>
              <w:rPr>
                <w:sz w:val="24"/>
                <w:szCs w:val="24"/>
              </w:rPr>
            </w:pPr>
          </w:p>
        </w:tc>
        <w:tc>
          <w:tcPr>
            <w:tcW w:w="1500" w:type="dxa"/>
            <w:gridSpan w:val="8"/>
            <w:tcBorders>
              <w:bottom w:val="single" w:sz="8" w:space="0" w:color="auto"/>
            </w:tcBorders>
            <w:vAlign w:val="bottom"/>
          </w:tcPr>
          <w:p w14:paraId="54EDBB97" w14:textId="77777777" w:rsidR="00761027" w:rsidRDefault="00761027">
            <w:pPr>
              <w:rPr>
                <w:sz w:val="24"/>
                <w:szCs w:val="24"/>
              </w:rPr>
            </w:pPr>
          </w:p>
        </w:tc>
        <w:tc>
          <w:tcPr>
            <w:tcW w:w="200" w:type="dxa"/>
            <w:tcBorders>
              <w:bottom w:val="single" w:sz="8" w:space="0" w:color="auto"/>
            </w:tcBorders>
            <w:vAlign w:val="bottom"/>
          </w:tcPr>
          <w:p w14:paraId="3F427E60" w14:textId="77777777" w:rsidR="00761027" w:rsidRDefault="00761027">
            <w:pPr>
              <w:rPr>
                <w:sz w:val="24"/>
                <w:szCs w:val="24"/>
              </w:rPr>
            </w:pPr>
          </w:p>
        </w:tc>
        <w:tc>
          <w:tcPr>
            <w:tcW w:w="1380" w:type="dxa"/>
            <w:gridSpan w:val="6"/>
            <w:tcBorders>
              <w:bottom w:val="single" w:sz="8" w:space="0" w:color="auto"/>
            </w:tcBorders>
            <w:vAlign w:val="bottom"/>
          </w:tcPr>
          <w:p w14:paraId="74F6FFA4" w14:textId="77777777" w:rsidR="00761027" w:rsidRDefault="00761027">
            <w:pPr>
              <w:rPr>
                <w:sz w:val="24"/>
                <w:szCs w:val="24"/>
              </w:rPr>
            </w:pPr>
          </w:p>
        </w:tc>
        <w:tc>
          <w:tcPr>
            <w:tcW w:w="660" w:type="dxa"/>
            <w:gridSpan w:val="6"/>
            <w:tcBorders>
              <w:bottom w:val="single" w:sz="8" w:space="0" w:color="auto"/>
            </w:tcBorders>
            <w:vAlign w:val="bottom"/>
          </w:tcPr>
          <w:p w14:paraId="42BA1D74" w14:textId="77777777" w:rsidR="00761027" w:rsidRDefault="00761027">
            <w:pPr>
              <w:rPr>
                <w:sz w:val="24"/>
                <w:szCs w:val="24"/>
              </w:rPr>
            </w:pPr>
          </w:p>
        </w:tc>
        <w:tc>
          <w:tcPr>
            <w:tcW w:w="1160" w:type="dxa"/>
            <w:gridSpan w:val="4"/>
            <w:tcBorders>
              <w:bottom w:val="single" w:sz="8" w:space="0" w:color="auto"/>
              <w:right w:val="single" w:sz="8" w:space="0" w:color="auto"/>
            </w:tcBorders>
            <w:vAlign w:val="bottom"/>
          </w:tcPr>
          <w:p w14:paraId="7908D41D" w14:textId="77777777" w:rsidR="00761027" w:rsidRDefault="00761027">
            <w:pPr>
              <w:rPr>
                <w:sz w:val="24"/>
                <w:szCs w:val="24"/>
              </w:rPr>
            </w:pPr>
          </w:p>
        </w:tc>
        <w:tc>
          <w:tcPr>
            <w:tcW w:w="4460" w:type="dxa"/>
            <w:gridSpan w:val="24"/>
            <w:tcBorders>
              <w:bottom w:val="single" w:sz="8" w:space="0" w:color="auto"/>
            </w:tcBorders>
            <w:vAlign w:val="bottom"/>
          </w:tcPr>
          <w:p w14:paraId="62BE48BB" w14:textId="77777777" w:rsidR="00761027" w:rsidRDefault="00753BB5">
            <w:pPr>
              <w:ind w:left="100"/>
              <w:rPr>
                <w:sz w:val="20"/>
                <w:szCs w:val="20"/>
              </w:rPr>
            </w:pPr>
            <w:r>
              <w:rPr>
                <w:rFonts w:ascii="Times New Roman" w:eastAsia="Times New Roman" w:hAnsi="Times New Roman" w:cs="Times New Roman"/>
                <w:sz w:val="24"/>
                <w:szCs w:val="24"/>
              </w:rPr>
              <w:t>— руководство кружками и секциями</w:t>
            </w:r>
          </w:p>
        </w:tc>
        <w:tc>
          <w:tcPr>
            <w:tcW w:w="1180" w:type="dxa"/>
            <w:gridSpan w:val="3"/>
            <w:tcBorders>
              <w:bottom w:val="single" w:sz="8" w:space="0" w:color="auto"/>
              <w:right w:val="single" w:sz="8" w:space="0" w:color="auto"/>
            </w:tcBorders>
            <w:vAlign w:val="bottom"/>
          </w:tcPr>
          <w:p w14:paraId="38F912DD" w14:textId="77777777" w:rsidR="00761027" w:rsidRDefault="00761027">
            <w:pPr>
              <w:rPr>
                <w:sz w:val="24"/>
                <w:szCs w:val="24"/>
              </w:rPr>
            </w:pPr>
          </w:p>
        </w:tc>
      </w:tr>
      <w:tr w:rsidR="00761027" w14:paraId="5768E6B7" w14:textId="77777777" w:rsidTr="00BD0BAE">
        <w:trPr>
          <w:trHeight w:val="265"/>
        </w:trPr>
        <w:tc>
          <w:tcPr>
            <w:tcW w:w="660" w:type="dxa"/>
            <w:tcBorders>
              <w:left w:val="single" w:sz="8" w:space="0" w:color="auto"/>
              <w:right w:val="single" w:sz="8" w:space="0" w:color="auto"/>
            </w:tcBorders>
            <w:vAlign w:val="bottom"/>
          </w:tcPr>
          <w:p w14:paraId="57880D27" w14:textId="77777777" w:rsidR="00761027" w:rsidRDefault="00753BB5">
            <w:pPr>
              <w:spacing w:line="265" w:lineRule="exact"/>
              <w:ind w:right="120"/>
              <w:jc w:val="right"/>
              <w:rPr>
                <w:sz w:val="20"/>
                <w:szCs w:val="20"/>
              </w:rPr>
            </w:pPr>
            <w:r>
              <w:rPr>
                <w:rFonts w:ascii="Times New Roman" w:eastAsia="Times New Roman" w:hAnsi="Times New Roman" w:cs="Times New Roman"/>
                <w:sz w:val="24"/>
                <w:szCs w:val="24"/>
              </w:rPr>
              <w:t>1.5</w:t>
            </w:r>
          </w:p>
        </w:tc>
        <w:tc>
          <w:tcPr>
            <w:tcW w:w="2900" w:type="dxa"/>
            <w:gridSpan w:val="11"/>
            <w:tcBorders>
              <w:right w:val="single" w:sz="8" w:space="0" w:color="auto"/>
            </w:tcBorders>
            <w:vAlign w:val="bottom"/>
          </w:tcPr>
          <w:p w14:paraId="196D707B" w14:textId="77777777" w:rsidR="00761027" w:rsidRDefault="00753BB5">
            <w:pPr>
              <w:spacing w:line="265" w:lineRule="exact"/>
              <w:ind w:left="100"/>
              <w:rPr>
                <w:sz w:val="20"/>
                <w:szCs w:val="20"/>
              </w:rPr>
            </w:pPr>
            <w:r>
              <w:rPr>
                <w:rFonts w:ascii="Times New Roman" w:eastAsia="Times New Roman" w:hAnsi="Times New Roman" w:cs="Times New Roman"/>
                <w:sz w:val="24"/>
                <w:szCs w:val="24"/>
              </w:rPr>
              <w:t>Эмоциональная</w:t>
            </w:r>
          </w:p>
        </w:tc>
        <w:tc>
          <w:tcPr>
            <w:tcW w:w="5380" w:type="dxa"/>
            <w:gridSpan w:val="26"/>
            <w:tcBorders>
              <w:right w:val="single" w:sz="8" w:space="0" w:color="auto"/>
            </w:tcBorders>
            <w:vAlign w:val="bottom"/>
          </w:tcPr>
          <w:p w14:paraId="1680D3F6" w14:textId="77777777" w:rsidR="00761027" w:rsidRDefault="00753BB5">
            <w:pPr>
              <w:spacing w:line="265" w:lineRule="exact"/>
              <w:ind w:left="80"/>
              <w:rPr>
                <w:sz w:val="20"/>
                <w:szCs w:val="20"/>
              </w:rPr>
            </w:pPr>
            <w:r>
              <w:rPr>
                <w:rFonts w:ascii="Times New Roman" w:eastAsia="Times New Roman" w:hAnsi="Times New Roman" w:cs="Times New Roman"/>
                <w:sz w:val="24"/>
                <w:szCs w:val="24"/>
              </w:rPr>
              <w:t>Определяет   характер   отношений   в   учебном</w:t>
            </w:r>
          </w:p>
        </w:tc>
        <w:tc>
          <w:tcPr>
            <w:tcW w:w="740" w:type="dxa"/>
            <w:gridSpan w:val="2"/>
            <w:vAlign w:val="bottom"/>
          </w:tcPr>
          <w:p w14:paraId="67503D76" w14:textId="77777777" w:rsidR="00761027" w:rsidRDefault="00753BB5">
            <w:pPr>
              <w:spacing w:line="265" w:lineRule="exact"/>
              <w:ind w:left="100"/>
              <w:rPr>
                <w:sz w:val="20"/>
                <w:szCs w:val="20"/>
              </w:rPr>
            </w:pPr>
            <w:r>
              <w:rPr>
                <w:rFonts w:ascii="Times New Roman" w:eastAsia="Times New Roman" w:hAnsi="Times New Roman" w:cs="Times New Roman"/>
                <w:sz w:val="24"/>
                <w:szCs w:val="24"/>
              </w:rPr>
              <w:t>— В</w:t>
            </w:r>
          </w:p>
        </w:tc>
        <w:tc>
          <w:tcPr>
            <w:tcW w:w="2440" w:type="dxa"/>
            <w:gridSpan w:val="14"/>
            <w:vAlign w:val="bottom"/>
          </w:tcPr>
          <w:p w14:paraId="0C52C172" w14:textId="77777777" w:rsidR="00761027" w:rsidRDefault="00753BB5">
            <w:pPr>
              <w:spacing w:line="265" w:lineRule="exact"/>
              <w:jc w:val="right"/>
              <w:rPr>
                <w:sz w:val="20"/>
                <w:szCs w:val="20"/>
              </w:rPr>
            </w:pPr>
            <w:r>
              <w:rPr>
                <w:rFonts w:ascii="Times New Roman" w:eastAsia="Times New Roman" w:hAnsi="Times New Roman" w:cs="Times New Roman"/>
                <w:sz w:val="24"/>
                <w:szCs w:val="24"/>
              </w:rPr>
              <w:t>трудных   ситуациях</w:t>
            </w:r>
          </w:p>
        </w:tc>
        <w:tc>
          <w:tcPr>
            <w:tcW w:w="1280" w:type="dxa"/>
            <w:gridSpan w:val="8"/>
            <w:vAlign w:val="bottom"/>
          </w:tcPr>
          <w:p w14:paraId="5DD3E344" w14:textId="77777777" w:rsidR="00761027" w:rsidRDefault="00753BB5">
            <w:pPr>
              <w:spacing w:line="265" w:lineRule="exact"/>
              <w:jc w:val="center"/>
              <w:rPr>
                <w:sz w:val="20"/>
                <w:szCs w:val="20"/>
              </w:rPr>
            </w:pPr>
            <w:r>
              <w:rPr>
                <w:rFonts w:ascii="Times New Roman" w:eastAsia="Times New Roman" w:hAnsi="Times New Roman" w:cs="Times New Roman"/>
                <w:w w:val="99"/>
                <w:sz w:val="24"/>
                <w:szCs w:val="24"/>
              </w:rPr>
              <w:t>педагог</w:t>
            </w:r>
          </w:p>
        </w:tc>
        <w:tc>
          <w:tcPr>
            <w:tcW w:w="1180" w:type="dxa"/>
            <w:gridSpan w:val="3"/>
            <w:tcBorders>
              <w:right w:val="single" w:sz="8" w:space="0" w:color="auto"/>
            </w:tcBorders>
            <w:vAlign w:val="bottom"/>
          </w:tcPr>
          <w:p w14:paraId="24C29207" w14:textId="77777777" w:rsidR="00761027" w:rsidRDefault="00753BB5">
            <w:pPr>
              <w:spacing w:line="265" w:lineRule="exact"/>
              <w:ind w:right="20"/>
              <w:jc w:val="right"/>
              <w:rPr>
                <w:sz w:val="20"/>
                <w:szCs w:val="20"/>
              </w:rPr>
            </w:pPr>
            <w:r>
              <w:rPr>
                <w:rFonts w:ascii="Times New Roman" w:eastAsia="Times New Roman" w:hAnsi="Times New Roman" w:cs="Times New Roman"/>
                <w:w w:val="99"/>
                <w:sz w:val="24"/>
                <w:szCs w:val="24"/>
              </w:rPr>
              <w:t>сохраняет</w:t>
            </w:r>
          </w:p>
        </w:tc>
      </w:tr>
      <w:tr w:rsidR="00761027" w14:paraId="328737AF" w14:textId="77777777" w:rsidTr="00BD0BAE">
        <w:trPr>
          <w:trHeight w:val="274"/>
        </w:trPr>
        <w:tc>
          <w:tcPr>
            <w:tcW w:w="660" w:type="dxa"/>
            <w:tcBorders>
              <w:left w:val="single" w:sz="8" w:space="0" w:color="auto"/>
              <w:right w:val="single" w:sz="8" w:space="0" w:color="auto"/>
            </w:tcBorders>
            <w:vAlign w:val="bottom"/>
          </w:tcPr>
          <w:p w14:paraId="6E67E1F4" w14:textId="77777777" w:rsidR="00761027" w:rsidRDefault="00761027">
            <w:pPr>
              <w:rPr>
                <w:sz w:val="23"/>
                <w:szCs w:val="23"/>
              </w:rPr>
            </w:pPr>
          </w:p>
        </w:tc>
        <w:tc>
          <w:tcPr>
            <w:tcW w:w="1620" w:type="dxa"/>
            <w:gridSpan w:val="6"/>
            <w:vAlign w:val="bottom"/>
          </w:tcPr>
          <w:p w14:paraId="225447ED" w14:textId="77777777" w:rsidR="00761027" w:rsidRDefault="00753BB5">
            <w:pPr>
              <w:spacing w:line="273" w:lineRule="exact"/>
              <w:ind w:left="100"/>
              <w:rPr>
                <w:sz w:val="20"/>
                <w:szCs w:val="20"/>
              </w:rPr>
            </w:pPr>
            <w:r>
              <w:rPr>
                <w:rFonts w:ascii="Times New Roman" w:eastAsia="Times New Roman" w:hAnsi="Times New Roman" w:cs="Times New Roman"/>
                <w:sz w:val="24"/>
                <w:szCs w:val="24"/>
              </w:rPr>
              <w:t>устойчивость</w:t>
            </w:r>
          </w:p>
        </w:tc>
        <w:tc>
          <w:tcPr>
            <w:tcW w:w="1280" w:type="dxa"/>
            <w:gridSpan w:val="5"/>
            <w:tcBorders>
              <w:right w:val="single" w:sz="8" w:space="0" w:color="auto"/>
            </w:tcBorders>
            <w:vAlign w:val="bottom"/>
          </w:tcPr>
          <w:p w14:paraId="1658135C" w14:textId="77777777" w:rsidR="00761027" w:rsidRDefault="00761027">
            <w:pPr>
              <w:rPr>
                <w:sz w:val="23"/>
                <w:szCs w:val="23"/>
              </w:rPr>
            </w:pPr>
          </w:p>
        </w:tc>
        <w:tc>
          <w:tcPr>
            <w:tcW w:w="5380" w:type="dxa"/>
            <w:gridSpan w:val="26"/>
            <w:tcBorders>
              <w:right w:val="single" w:sz="8" w:space="0" w:color="auto"/>
            </w:tcBorders>
            <w:vAlign w:val="bottom"/>
          </w:tcPr>
          <w:p w14:paraId="4BEB761B" w14:textId="77777777" w:rsidR="00761027" w:rsidRDefault="00753BB5">
            <w:pPr>
              <w:spacing w:line="273" w:lineRule="exact"/>
              <w:ind w:left="80"/>
              <w:rPr>
                <w:sz w:val="20"/>
                <w:szCs w:val="20"/>
              </w:rPr>
            </w:pPr>
            <w:r>
              <w:rPr>
                <w:rFonts w:ascii="Times New Roman" w:eastAsia="Times New Roman" w:hAnsi="Times New Roman" w:cs="Times New Roman"/>
                <w:sz w:val="24"/>
                <w:szCs w:val="24"/>
              </w:rPr>
              <w:t>процессе,   особенно   в   ситуациях   конфликта.</w:t>
            </w:r>
          </w:p>
        </w:tc>
        <w:tc>
          <w:tcPr>
            <w:tcW w:w="2220" w:type="dxa"/>
            <w:gridSpan w:val="11"/>
            <w:vAlign w:val="bottom"/>
          </w:tcPr>
          <w:p w14:paraId="231EC0CD" w14:textId="77777777" w:rsidR="00761027" w:rsidRDefault="00753BB5">
            <w:pPr>
              <w:spacing w:line="273" w:lineRule="exact"/>
              <w:ind w:left="100"/>
              <w:rPr>
                <w:sz w:val="20"/>
                <w:szCs w:val="20"/>
              </w:rPr>
            </w:pPr>
            <w:r>
              <w:rPr>
                <w:rFonts w:ascii="Times New Roman" w:eastAsia="Times New Roman" w:hAnsi="Times New Roman" w:cs="Times New Roman"/>
                <w:sz w:val="24"/>
                <w:szCs w:val="24"/>
              </w:rPr>
              <w:t>спокойствие;</w:t>
            </w:r>
          </w:p>
        </w:tc>
        <w:tc>
          <w:tcPr>
            <w:tcW w:w="620" w:type="dxa"/>
            <w:gridSpan w:val="4"/>
            <w:vAlign w:val="bottom"/>
          </w:tcPr>
          <w:p w14:paraId="6DD74DE3" w14:textId="77777777" w:rsidR="00761027" w:rsidRDefault="00761027">
            <w:pPr>
              <w:rPr>
                <w:sz w:val="23"/>
                <w:szCs w:val="23"/>
              </w:rPr>
            </w:pPr>
          </w:p>
        </w:tc>
        <w:tc>
          <w:tcPr>
            <w:tcW w:w="340" w:type="dxa"/>
            <w:vAlign w:val="bottom"/>
          </w:tcPr>
          <w:p w14:paraId="77D4005D" w14:textId="77777777" w:rsidR="00761027" w:rsidRDefault="00761027">
            <w:pPr>
              <w:rPr>
                <w:sz w:val="23"/>
                <w:szCs w:val="23"/>
              </w:rPr>
            </w:pPr>
          </w:p>
        </w:tc>
        <w:tc>
          <w:tcPr>
            <w:tcW w:w="420" w:type="dxa"/>
            <w:gridSpan w:val="2"/>
            <w:vAlign w:val="bottom"/>
          </w:tcPr>
          <w:p w14:paraId="1B1ED637" w14:textId="77777777" w:rsidR="00761027" w:rsidRDefault="00761027">
            <w:pPr>
              <w:rPr>
                <w:sz w:val="23"/>
                <w:szCs w:val="23"/>
              </w:rPr>
            </w:pPr>
          </w:p>
        </w:tc>
        <w:tc>
          <w:tcPr>
            <w:tcW w:w="860" w:type="dxa"/>
            <w:gridSpan w:val="6"/>
            <w:vAlign w:val="bottom"/>
          </w:tcPr>
          <w:p w14:paraId="090CBB26" w14:textId="77777777" w:rsidR="00761027" w:rsidRDefault="00761027">
            <w:pPr>
              <w:rPr>
                <w:sz w:val="23"/>
                <w:szCs w:val="23"/>
              </w:rPr>
            </w:pPr>
          </w:p>
        </w:tc>
        <w:tc>
          <w:tcPr>
            <w:tcW w:w="1180" w:type="dxa"/>
            <w:gridSpan w:val="3"/>
            <w:tcBorders>
              <w:right w:val="single" w:sz="8" w:space="0" w:color="auto"/>
            </w:tcBorders>
            <w:vAlign w:val="bottom"/>
          </w:tcPr>
          <w:p w14:paraId="48745900" w14:textId="77777777" w:rsidR="00761027" w:rsidRDefault="00761027">
            <w:pPr>
              <w:rPr>
                <w:sz w:val="23"/>
                <w:szCs w:val="23"/>
              </w:rPr>
            </w:pPr>
          </w:p>
        </w:tc>
      </w:tr>
      <w:tr w:rsidR="00761027" w14:paraId="51258DC8" w14:textId="77777777" w:rsidTr="00BD0BAE">
        <w:trPr>
          <w:trHeight w:val="276"/>
        </w:trPr>
        <w:tc>
          <w:tcPr>
            <w:tcW w:w="660" w:type="dxa"/>
            <w:tcBorders>
              <w:left w:val="single" w:sz="8" w:space="0" w:color="auto"/>
              <w:right w:val="single" w:sz="8" w:space="0" w:color="auto"/>
            </w:tcBorders>
            <w:vAlign w:val="bottom"/>
          </w:tcPr>
          <w:p w14:paraId="086FF085" w14:textId="77777777" w:rsidR="00761027" w:rsidRDefault="00761027">
            <w:pPr>
              <w:rPr>
                <w:sz w:val="24"/>
                <w:szCs w:val="24"/>
              </w:rPr>
            </w:pPr>
          </w:p>
        </w:tc>
        <w:tc>
          <w:tcPr>
            <w:tcW w:w="1620" w:type="dxa"/>
            <w:gridSpan w:val="6"/>
            <w:vAlign w:val="bottom"/>
          </w:tcPr>
          <w:p w14:paraId="496ADDC8" w14:textId="77777777" w:rsidR="00761027" w:rsidRDefault="00761027">
            <w:pPr>
              <w:rPr>
                <w:sz w:val="24"/>
                <w:szCs w:val="24"/>
              </w:rPr>
            </w:pPr>
          </w:p>
        </w:tc>
        <w:tc>
          <w:tcPr>
            <w:tcW w:w="1280" w:type="dxa"/>
            <w:gridSpan w:val="5"/>
            <w:tcBorders>
              <w:right w:val="single" w:sz="8" w:space="0" w:color="auto"/>
            </w:tcBorders>
            <w:vAlign w:val="bottom"/>
          </w:tcPr>
          <w:p w14:paraId="23CB15BA" w14:textId="77777777" w:rsidR="00761027" w:rsidRDefault="00761027">
            <w:pPr>
              <w:rPr>
                <w:sz w:val="24"/>
                <w:szCs w:val="24"/>
              </w:rPr>
            </w:pPr>
          </w:p>
        </w:tc>
        <w:tc>
          <w:tcPr>
            <w:tcW w:w="5380" w:type="dxa"/>
            <w:gridSpan w:val="26"/>
            <w:tcBorders>
              <w:right w:val="single" w:sz="8" w:space="0" w:color="auto"/>
            </w:tcBorders>
            <w:vAlign w:val="bottom"/>
          </w:tcPr>
          <w:p w14:paraId="410D52C4" w14:textId="77777777" w:rsidR="00761027" w:rsidRDefault="00753BB5">
            <w:pPr>
              <w:ind w:left="80"/>
              <w:rPr>
                <w:sz w:val="20"/>
                <w:szCs w:val="20"/>
              </w:rPr>
            </w:pPr>
            <w:r>
              <w:rPr>
                <w:rFonts w:ascii="Times New Roman" w:eastAsia="Times New Roman" w:hAnsi="Times New Roman" w:cs="Times New Roman"/>
                <w:sz w:val="24"/>
                <w:szCs w:val="24"/>
              </w:rPr>
              <w:t>Способствует сохранению объективности оценки</w:t>
            </w:r>
          </w:p>
        </w:tc>
        <w:tc>
          <w:tcPr>
            <w:tcW w:w="2220" w:type="dxa"/>
            <w:gridSpan w:val="11"/>
            <w:vAlign w:val="bottom"/>
          </w:tcPr>
          <w:p w14:paraId="372D0D02" w14:textId="77777777" w:rsidR="00761027" w:rsidRDefault="00753BB5">
            <w:pPr>
              <w:ind w:left="100"/>
              <w:rPr>
                <w:sz w:val="20"/>
                <w:szCs w:val="20"/>
              </w:rPr>
            </w:pPr>
            <w:r>
              <w:rPr>
                <w:rFonts w:ascii="Times New Roman" w:eastAsia="Times New Roman" w:hAnsi="Times New Roman" w:cs="Times New Roman"/>
                <w:sz w:val="24"/>
                <w:szCs w:val="24"/>
              </w:rPr>
              <w:t>— эмоциональный</w:t>
            </w:r>
          </w:p>
        </w:tc>
        <w:tc>
          <w:tcPr>
            <w:tcW w:w="1380" w:type="dxa"/>
            <w:gridSpan w:val="7"/>
            <w:vAlign w:val="bottom"/>
          </w:tcPr>
          <w:p w14:paraId="5658DD77" w14:textId="77777777" w:rsidR="00761027" w:rsidRDefault="00753BB5">
            <w:pPr>
              <w:ind w:left="140"/>
              <w:rPr>
                <w:sz w:val="20"/>
                <w:szCs w:val="20"/>
              </w:rPr>
            </w:pPr>
            <w:r>
              <w:rPr>
                <w:rFonts w:ascii="Times New Roman" w:eastAsia="Times New Roman" w:hAnsi="Times New Roman" w:cs="Times New Roman"/>
                <w:sz w:val="24"/>
                <w:szCs w:val="24"/>
              </w:rPr>
              <w:t>конфликт</w:t>
            </w:r>
          </w:p>
        </w:tc>
        <w:tc>
          <w:tcPr>
            <w:tcW w:w="2040" w:type="dxa"/>
            <w:gridSpan w:val="9"/>
            <w:tcBorders>
              <w:right w:val="single" w:sz="8" w:space="0" w:color="auto"/>
            </w:tcBorders>
            <w:vAlign w:val="bottom"/>
          </w:tcPr>
          <w:p w14:paraId="2A3512F8" w14:textId="77777777" w:rsidR="00761027" w:rsidRDefault="00753BB5">
            <w:pPr>
              <w:ind w:right="20"/>
              <w:jc w:val="right"/>
              <w:rPr>
                <w:sz w:val="20"/>
                <w:szCs w:val="20"/>
              </w:rPr>
            </w:pPr>
            <w:r>
              <w:rPr>
                <w:rFonts w:ascii="Times New Roman" w:eastAsia="Times New Roman" w:hAnsi="Times New Roman" w:cs="Times New Roman"/>
                <w:sz w:val="24"/>
                <w:szCs w:val="24"/>
              </w:rPr>
              <w:t>не    влияет    на</w:t>
            </w:r>
          </w:p>
        </w:tc>
      </w:tr>
      <w:tr w:rsidR="00761027" w14:paraId="65D7A012" w14:textId="77777777" w:rsidTr="00BD0BAE">
        <w:trPr>
          <w:trHeight w:val="276"/>
        </w:trPr>
        <w:tc>
          <w:tcPr>
            <w:tcW w:w="660" w:type="dxa"/>
            <w:tcBorders>
              <w:left w:val="single" w:sz="8" w:space="0" w:color="auto"/>
              <w:right w:val="single" w:sz="8" w:space="0" w:color="auto"/>
            </w:tcBorders>
            <w:vAlign w:val="bottom"/>
          </w:tcPr>
          <w:p w14:paraId="28BD1BC2" w14:textId="77777777" w:rsidR="00761027" w:rsidRDefault="00761027">
            <w:pPr>
              <w:rPr>
                <w:sz w:val="24"/>
                <w:szCs w:val="24"/>
              </w:rPr>
            </w:pPr>
          </w:p>
        </w:tc>
        <w:tc>
          <w:tcPr>
            <w:tcW w:w="1620" w:type="dxa"/>
            <w:gridSpan w:val="6"/>
            <w:vAlign w:val="bottom"/>
          </w:tcPr>
          <w:p w14:paraId="79DE9CBE" w14:textId="77777777" w:rsidR="00761027" w:rsidRDefault="00761027">
            <w:pPr>
              <w:rPr>
                <w:sz w:val="24"/>
                <w:szCs w:val="24"/>
              </w:rPr>
            </w:pPr>
          </w:p>
        </w:tc>
        <w:tc>
          <w:tcPr>
            <w:tcW w:w="1280" w:type="dxa"/>
            <w:gridSpan w:val="5"/>
            <w:tcBorders>
              <w:right w:val="single" w:sz="8" w:space="0" w:color="auto"/>
            </w:tcBorders>
            <w:vAlign w:val="bottom"/>
          </w:tcPr>
          <w:p w14:paraId="6C3018DC" w14:textId="77777777" w:rsidR="00761027" w:rsidRDefault="00761027">
            <w:pPr>
              <w:rPr>
                <w:sz w:val="24"/>
                <w:szCs w:val="24"/>
              </w:rPr>
            </w:pPr>
          </w:p>
        </w:tc>
        <w:tc>
          <w:tcPr>
            <w:tcW w:w="1980" w:type="dxa"/>
            <w:gridSpan w:val="9"/>
            <w:vAlign w:val="bottom"/>
          </w:tcPr>
          <w:p w14:paraId="0C36A93C" w14:textId="77777777" w:rsidR="00761027" w:rsidRDefault="00753BB5">
            <w:pPr>
              <w:ind w:left="80"/>
              <w:rPr>
                <w:sz w:val="20"/>
                <w:szCs w:val="20"/>
              </w:rPr>
            </w:pPr>
            <w:r>
              <w:rPr>
                <w:rFonts w:ascii="Times New Roman" w:eastAsia="Times New Roman" w:hAnsi="Times New Roman" w:cs="Times New Roman"/>
                <w:sz w:val="24"/>
                <w:szCs w:val="24"/>
              </w:rPr>
              <w:t>обучающихся.</w:t>
            </w:r>
          </w:p>
        </w:tc>
        <w:tc>
          <w:tcPr>
            <w:tcW w:w="1580" w:type="dxa"/>
            <w:gridSpan w:val="7"/>
            <w:vAlign w:val="bottom"/>
          </w:tcPr>
          <w:p w14:paraId="28071946" w14:textId="77777777" w:rsidR="00761027" w:rsidRDefault="00753BB5">
            <w:pPr>
              <w:ind w:left="60"/>
              <w:rPr>
                <w:sz w:val="20"/>
                <w:szCs w:val="20"/>
              </w:rPr>
            </w:pPr>
            <w:r>
              <w:rPr>
                <w:rFonts w:ascii="Times New Roman" w:eastAsia="Times New Roman" w:hAnsi="Times New Roman" w:cs="Times New Roman"/>
                <w:sz w:val="24"/>
                <w:szCs w:val="24"/>
              </w:rPr>
              <w:t>Определяет</w:t>
            </w:r>
          </w:p>
        </w:tc>
        <w:tc>
          <w:tcPr>
            <w:tcW w:w="1820" w:type="dxa"/>
            <w:gridSpan w:val="10"/>
            <w:tcBorders>
              <w:right w:val="single" w:sz="8" w:space="0" w:color="auto"/>
            </w:tcBorders>
            <w:vAlign w:val="bottom"/>
          </w:tcPr>
          <w:p w14:paraId="336147EE" w14:textId="77777777" w:rsidR="00761027" w:rsidRDefault="00753BB5">
            <w:pPr>
              <w:jc w:val="right"/>
              <w:rPr>
                <w:sz w:val="20"/>
                <w:szCs w:val="20"/>
              </w:rPr>
            </w:pPr>
            <w:r>
              <w:rPr>
                <w:rFonts w:ascii="Times New Roman" w:eastAsia="Times New Roman" w:hAnsi="Times New Roman" w:cs="Times New Roman"/>
                <w:sz w:val="24"/>
                <w:szCs w:val="24"/>
              </w:rPr>
              <w:t>эффективность</w:t>
            </w:r>
          </w:p>
        </w:tc>
        <w:tc>
          <w:tcPr>
            <w:tcW w:w="2840" w:type="dxa"/>
            <w:gridSpan w:val="15"/>
            <w:vAlign w:val="bottom"/>
          </w:tcPr>
          <w:p w14:paraId="36114376" w14:textId="77777777" w:rsidR="00761027" w:rsidRDefault="00753BB5">
            <w:pPr>
              <w:ind w:left="100"/>
              <w:rPr>
                <w:sz w:val="20"/>
                <w:szCs w:val="20"/>
              </w:rPr>
            </w:pPr>
            <w:r>
              <w:rPr>
                <w:rFonts w:ascii="Times New Roman" w:eastAsia="Times New Roman" w:hAnsi="Times New Roman" w:cs="Times New Roman"/>
                <w:sz w:val="24"/>
                <w:szCs w:val="24"/>
              </w:rPr>
              <w:t>объективность оценки;</w:t>
            </w:r>
          </w:p>
        </w:tc>
        <w:tc>
          <w:tcPr>
            <w:tcW w:w="340" w:type="dxa"/>
            <w:vAlign w:val="bottom"/>
          </w:tcPr>
          <w:p w14:paraId="4F55E314" w14:textId="77777777" w:rsidR="00761027" w:rsidRDefault="00761027">
            <w:pPr>
              <w:rPr>
                <w:sz w:val="24"/>
                <w:szCs w:val="24"/>
              </w:rPr>
            </w:pPr>
          </w:p>
        </w:tc>
        <w:tc>
          <w:tcPr>
            <w:tcW w:w="420" w:type="dxa"/>
            <w:gridSpan w:val="2"/>
            <w:vAlign w:val="bottom"/>
          </w:tcPr>
          <w:p w14:paraId="2CF54E9C" w14:textId="77777777" w:rsidR="00761027" w:rsidRDefault="00761027">
            <w:pPr>
              <w:rPr>
                <w:sz w:val="24"/>
                <w:szCs w:val="24"/>
              </w:rPr>
            </w:pPr>
          </w:p>
        </w:tc>
        <w:tc>
          <w:tcPr>
            <w:tcW w:w="860" w:type="dxa"/>
            <w:gridSpan w:val="6"/>
            <w:vAlign w:val="bottom"/>
          </w:tcPr>
          <w:p w14:paraId="59D57011" w14:textId="77777777" w:rsidR="00761027" w:rsidRDefault="00761027">
            <w:pPr>
              <w:rPr>
                <w:sz w:val="24"/>
                <w:szCs w:val="24"/>
              </w:rPr>
            </w:pPr>
          </w:p>
        </w:tc>
        <w:tc>
          <w:tcPr>
            <w:tcW w:w="1180" w:type="dxa"/>
            <w:gridSpan w:val="3"/>
            <w:tcBorders>
              <w:right w:val="single" w:sz="8" w:space="0" w:color="auto"/>
            </w:tcBorders>
            <w:vAlign w:val="bottom"/>
          </w:tcPr>
          <w:p w14:paraId="6C391B42" w14:textId="77777777" w:rsidR="00761027" w:rsidRDefault="00761027">
            <w:pPr>
              <w:rPr>
                <w:sz w:val="24"/>
                <w:szCs w:val="24"/>
              </w:rPr>
            </w:pPr>
          </w:p>
        </w:tc>
      </w:tr>
      <w:tr w:rsidR="00761027" w14:paraId="160DC3E8" w14:textId="77777777" w:rsidTr="00BD0BAE">
        <w:trPr>
          <w:trHeight w:val="276"/>
        </w:trPr>
        <w:tc>
          <w:tcPr>
            <w:tcW w:w="660" w:type="dxa"/>
            <w:tcBorders>
              <w:left w:val="single" w:sz="8" w:space="0" w:color="auto"/>
              <w:right w:val="single" w:sz="8" w:space="0" w:color="auto"/>
            </w:tcBorders>
            <w:vAlign w:val="bottom"/>
          </w:tcPr>
          <w:p w14:paraId="1C24BE5D" w14:textId="77777777" w:rsidR="00761027" w:rsidRDefault="00761027">
            <w:pPr>
              <w:rPr>
                <w:sz w:val="23"/>
                <w:szCs w:val="23"/>
              </w:rPr>
            </w:pPr>
          </w:p>
        </w:tc>
        <w:tc>
          <w:tcPr>
            <w:tcW w:w="1620" w:type="dxa"/>
            <w:gridSpan w:val="6"/>
            <w:vAlign w:val="bottom"/>
          </w:tcPr>
          <w:p w14:paraId="48A7B7DF" w14:textId="77777777" w:rsidR="00761027" w:rsidRDefault="00761027">
            <w:pPr>
              <w:rPr>
                <w:sz w:val="23"/>
                <w:szCs w:val="23"/>
              </w:rPr>
            </w:pPr>
          </w:p>
        </w:tc>
        <w:tc>
          <w:tcPr>
            <w:tcW w:w="1280" w:type="dxa"/>
            <w:gridSpan w:val="5"/>
            <w:tcBorders>
              <w:right w:val="single" w:sz="8" w:space="0" w:color="auto"/>
            </w:tcBorders>
            <w:vAlign w:val="bottom"/>
          </w:tcPr>
          <w:p w14:paraId="6545C7CB" w14:textId="77777777" w:rsidR="00761027" w:rsidRDefault="00761027">
            <w:pPr>
              <w:rPr>
                <w:sz w:val="23"/>
                <w:szCs w:val="23"/>
              </w:rPr>
            </w:pPr>
          </w:p>
        </w:tc>
        <w:tc>
          <w:tcPr>
            <w:tcW w:w="1980" w:type="dxa"/>
            <w:gridSpan w:val="9"/>
            <w:vAlign w:val="bottom"/>
          </w:tcPr>
          <w:p w14:paraId="410E9229" w14:textId="77777777" w:rsidR="00761027" w:rsidRDefault="00753BB5">
            <w:pPr>
              <w:ind w:left="80"/>
              <w:rPr>
                <w:sz w:val="20"/>
                <w:szCs w:val="20"/>
              </w:rPr>
            </w:pPr>
            <w:r>
              <w:rPr>
                <w:rFonts w:ascii="Times New Roman" w:eastAsia="Times New Roman" w:hAnsi="Times New Roman" w:cs="Times New Roman"/>
                <w:sz w:val="24"/>
                <w:szCs w:val="24"/>
              </w:rPr>
              <w:t>владения классом</w:t>
            </w:r>
          </w:p>
        </w:tc>
        <w:tc>
          <w:tcPr>
            <w:tcW w:w="200" w:type="dxa"/>
            <w:vAlign w:val="bottom"/>
          </w:tcPr>
          <w:p w14:paraId="6709F972" w14:textId="77777777" w:rsidR="00761027" w:rsidRDefault="00761027">
            <w:pPr>
              <w:rPr>
                <w:sz w:val="23"/>
                <w:szCs w:val="23"/>
              </w:rPr>
            </w:pPr>
          </w:p>
        </w:tc>
        <w:tc>
          <w:tcPr>
            <w:tcW w:w="1380" w:type="dxa"/>
            <w:gridSpan w:val="6"/>
            <w:vAlign w:val="bottom"/>
          </w:tcPr>
          <w:p w14:paraId="04B3805B" w14:textId="77777777" w:rsidR="00761027" w:rsidRDefault="00761027">
            <w:pPr>
              <w:rPr>
                <w:sz w:val="23"/>
                <w:szCs w:val="23"/>
              </w:rPr>
            </w:pPr>
          </w:p>
        </w:tc>
        <w:tc>
          <w:tcPr>
            <w:tcW w:w="660" w:type="dxa"/>
            <w:gridSpan w:val="6"/>
            <w:vAlign w:val="bottom"/>
          </w:tcPr>
          <w:p w14:paraId="754FD2C9" w14:textId="77777777" w:rsidR="00761027" w:rsidRDefault="00761027">
            <w:pPr>
              <w:rPr>
                <w:sz w:val="23"/>
                <w:szCs w:val="23"/>
              </w:rPr>
            </w:pPr>
          </w:p>
        </w:tc>
        <w:tc>
          <w:tcPr>
            <w:tcW w:w="1160" w:type="dxa"/>
            <w:gridSpan w:val="4"/>
            <w:tcBorders>
              <w:right w:val="single" w:sz="8" w:space="0" w:color="auto"/>
            </w:tcBorders>
            <w:vAlign w:val="bottom"/>
          </w:tcPr>
          <w:p w14:paraId="12565DE9" w14:textId="77777777" w:rsidR="00761027" w:rsidRDefault="00761027">
            <w:pPr>
              <w:rPr>
                <w:sz w:val="23"/>
                <w:szCs w:val="23"/>
              </w:rPr>
            </w:pPr>
          </w:p>
        </w:tc>
        <w:tc>
          <w:tcPr>
            <w:tcW w:w="740" w:type="dxa"/>
            <w:gridSpan w:val="2"/>
            <w:vAlign w:val="bottom"/>
          </w:tcPr>
          <w:p w14:paraId="165D74E9" w14:textId="77777777" w:rsidR="00761027" w:rsidRDefault="00753BB5">
            <w:pPr>
              <w:ind w:left="100"/>
              <w:rPr>
                <w:sz w:val="20"/>
                <w:szCs w:val="20"/>
              </w:rPr>
            </w:pPr>
            <w:r>
              <w:rPr>
                <w:rFonts w:ascii="Times New Roman" w:eastAsia="Times New Roman" w:hAnsi="Times New Roman" w:cs="Times New Roman"/>
                <w:sz w:val="24"/>
                <w:szCs w:val="24"/>
              </w:rPr>
              <w:t>— не</w:t>
            </w:r>
          </w:p>
        </w:tc>
        <w:tc>
          <w:tcPr>
            <w:tcW w:w="1480" w:type="dxa"/>
            <w:gridSpan w:val="9"/>
            <w:vAlign w:val="bottom"/>
          </w:tcPr>
          <w:p w14:paraId="1A5ACA24" w14:textId="77777777" w:rsidR="00761027" w:rsidRDefault="00753BB5">
            <w:pPr>
              <w:ind w:left="340"/>
              <w:rPr>
                <w:sz w:val="20"/>
                <w:szCs w:val="20"/>
              </w:rPr>
            </w:pPr>
            <w:r>
              <w:rPr>
                <w:rFonts w:ascii="Times New Roman" w:eastAsia="Times New Roman" w:hAnsi="Times New Roman" w:cs="Times New Roman"/>
                <w:sz w:val="24"/>
                <w:szCs w:val="24"/>
              </w:rPr>
              <w:t>стремится</w:t>
            </w:r>
          </w:p>
        </w:tc>
        <w:tc>
          <w:tcPr>
            <w:tcW w:w="1380" w:type="dxa"/>
            <w:gridSpan w:val="7"/>
            <w:vAlign w:val="bottom"/>
          </w:tcPr>
          <w:p w14:paraId="28098319" w14:textId="77777777" w:rsidR="00761027" w:rsidRDefault="00753BB5">
            <w:pPr>
              <w:ind w:left="360"/>
              <w:rPr>
                <w:sz w:val="20"/>
                <w:szCs w:val="20"/>
              </w:rPr>
            </w:pPr>
            <w:r>
              <w:rPr>
                <w:rFonts w:ascii="Times New Roman" w:eastAsia="Times New Roman" w:hAnsi="Times New Roman" w:cs="Times New Roman"/>
                <w:sz w:val="24"/>
                <w:szCs w:val="24"/>
              </w:rPr>
              <w:t>избежать</w:t>
            </w:r>
          </w:p>
        </w:tc>
        <w:tc>
          <w:tcPr>
            <w:tcW w:w="2040" w:type="dxa"/>
            <w:gridSpan w:val="9"/>
            <w:tcBorders>
              <w:right w:val="single" w:sz="8" w:space="0" w:color="auto"/>
            </w:tcBorders>
            <w:vAlign w:val="bottom"/>
          </w:tcPr>
          <w:p w14:paraId="0FF71C85" w14:textId="77777777" w:rsidR="00761027" w:rsidRDefault="00753BB5">
            <w:pPr>
              <w:ind w:right="20"/>
              <w:jc w:val="right"/>
              <w:rPr>
                <w:sz w:val="20"/>
                <w:szCs w:val="20"/>
              </w:rPr>
            </w:pPr>
            <w:r>
              <w:rPr>
                <w:rFonts w:ascii="Times New Roman" w:eastAsia="Times New Roman" w:hAnsi="Times New Roman" w:cs="Times New Roman"/>
                <w:sz w:val="24"/>
                <w:szCs w:val="24"/>
              </w:rPr>
              <w:t>эмоционально-</w:t>
            </w:r>
          </w:p>
        </w:tc>
      </w:tr>
      <w:tr w:rsidR="00761027" w14:paraId="26AA2EED" w14:textId="77777777" w:rsidTr="00BD0BAE">
        <w:trPr>
          <w:trHeight w:val="281"/>
        </w:trPr>
        <w:tc>
          <w:tcPr>
            <w:tcW w:w="660" w:type="dxa"/>
            <w:tcBorders>
              <w:left w:val="single" w:sz="8" w:space="0" w:color="auto"/>
              <w:bottom w:val="single" w:sz="8" w:space="0" w:color="auto"/>
              <w:right w:val="single" w:sz="8" w:space="0" w:color="auto"/>
            </w:tcBorders>
            <w:vAlign w:val="bottom"/>
          </w:tcPr>
          <w:p w14:paraId="2921477E" w14:textId="77777777" w:rsidR="00761027" w:rsidRDefault="00761027">
            <w:pPr>
              <w:rPr>
                <w:sz w:val="24"/>
                <w:szCs w:val="24"/>
              </w:rPr>
            </w:pPr>
          </w:p>
        </w:tc>
        <w:tc>
          <w:tcPr>
            <w:tcW w:w="1620" w:type="dxa"/>
            <w:gridSpan w:val="6"/>
            <w:tcBorders>
              <w:bottom w:val="single" w:sz="8" w:space="0" w:color="auto"/>
            </w:tcBorders>
            <w:vAlign w:val="bottom"/>
          </w:tcPr>
          <w:p w14:paraId="7CC066B1" w14:textId="77777777" w:rsidR="00761027" w:rsidRDefault="00761027">
            <w:pPr>
              <w:rPr>
                <w:sz w:val="24"/>
                <w:szCs w:val="24"/>
              </w:rPr>
            </w:pPr>
          </w:p>
        </w:tc>
        <w:tc>
          <w:tcPr>
            <w:tcW w:w="1280" w:type="dxa"/>
            <w:gridSpan w:val="5"/>
            <w:tcBorders>
              <w:bottom w:val="single" w:sz="8" w:space="0" w:color="auto"/>
              <w:right w:val="single" w:sz="8" w:space="0" w:color="auto"/>
            </w:tcBorders>
            <w:vAlign w:val="bottom"/>
          </w:tcPr>
          <w:p w14:paraId="7C307DCC" w14:textId="77777777" w:rsidR="00761027" w:rsidRDefault="00761027">
            <w:pPr>
              <w:rPr>
                <w:sz w:val="24"/>
                <w:szCs w:val="24"/>
              </w:rPr>
            </w:pPr>
          </w:p>
        </w:tc>
        <w:tc>
          <w:tcPr>
            <w:tcW w:w="480" w:type="dxa"/>
            <w:tcBorders>
              <w:bottom w:val="single" w:sz="8" w:space="0" w:color="auto"/>
            </w:tcBorders>
            <w:vAlign w:val="bottom"/>
          </w:tcPr>
          <w:p w14:paraId="6B56F1B8" w14:textId="77777777" w:rsidR="00761027" w:rsidRDefault="00761027">
            <w:pPr>
              <w:rPr>
                <w:sz w:val="24"/>
                <w:szCs w:val="24"/>
              </w:rPr>
            </w:pPr>
          </w:p>
        </w:tc>
        <w:tc>
          <w:tcPr>
            <w:tcW w:w="1500" w:type="dxa"/>
            <w:gridSpan w:val="8"/>
            <w:tcBorders>
              <w:bottom w:val="single" w:sz="8" w:space="0" w:color="auto"/>
            </w:tcBorders>
            <w:vAlign w:val="bottom"/>
          </w:tcPr>
          <w:p w14:paraId="01840E5E" w14:textId="77777777" w:rsidR="00761027" w:rsidRDefault="00761027">
            <w:pPr>
              <w:rPr>
                <w:sz w:val="24"/>
                <w:szCs w:val="24"/>
              </w:rPr>
            </w:pPr>
          </w:p>
        </w:tc>
        <w:tc>
          <w:tcPr>
            <w:tcW w:w="200" w:type="dxa"/>
            <w:tcBorders>
              <w:bottom w:val="single" w:sz="8" w:space="0" w:color="auto"/>
            </w:tcBorders>
            <w:vAlign w:val="bottom"/>
          </w:tcPr>
          <w:p w14:paraId="4227DCA1" w14:textId="77777777" w:rsidR="00761027" w:rsidRDefault="00761027">
            <w:pPr>
              <w:rPr>
                <w:sz w:val="24"/>
                <w:szCs w:val="24"/>
              </w:rPr>
            </w:pPr>
          </w:p>
        </w:tc>
        <w:tc>
          <w:tcPr>
            <w:tcW w:w="1380" w:type="dxa"/>
            <w:gridSpan w:val="6"/>
            <w:tcBorders>
              <w:bottom w:val="single" w:sz="8" w:space="0" w:color="auto"/>
            </w:tcBorders>
            <w:vAlign w:val="bottom"/>
          </w:tcPr>
          <w:p w14:paraId="0E47D3F9" w14:textId="77777777" w:rsidR="00761027" w:rsidRDefault="00761027">
            <w:pPr>
              <w:rPr>
                <w:sz w:val="24"/>
                <w:szCs w:val="24"/>
              </w:rPr>
            </w:pPr>
          </w:p>
        </w:tc>
        <w:tc>
          <w:tcPr>
            <w:tcW w:w="660" w:type="dxa"/>
            <w:gridSpan w:val="6"/>
            <w:tcBorders>
              <w:bottom w:val="single" w:sz="8" w:space="0" w:color="auto"/>
            </w:tcBorders>
            <w:vAlign w:val="bottom"/>
          </w:tcPr>
          <w:p w14:paraId="749BC155" w14:textId="77777777" w:rsidR="00761027" w:rsidRDefault="00761027">
            <w:pPr>
              <w:rPr>
                <w:sz w:val="24"/>
                <w:szCs w:val="24"/>
              </w:rPr>
            </w:pPr>
          </w:p>
        </w:tc>
        <w:tc>
          <w:tcPr>
            <w:tcW w:w="1160" w:type="dxa"/>
            <w:gridSpan w:val="4"/>
            <w:tcBorders>
              <w:bottom w:val="single" w:sz="8" w:space="0" w:color="auto"/>
              <w:right w:val="single" w:sz="8" w:space="0" w:color="auto"/>
            </w:tcBorders>
            <w:vAlign w:val="bottom"/>
          </w:tcPr>
          <w:p w14:paraId="1654DDD5" w14:textId="77777777" w:rsidR="00761027" w:rsidRDefault="00761027">
            <w:pPr>
              <w:rPr>
                <w:sz w:val="24"/>
                <w:szCs w:val="24"/>
              </w:rPr>
            </w:pPr>
          </w:p>
        </w:tc>
        <w:tc>
          <w:tcPr>
            <w:tcW w:w="2840" w:type="dxa"/>
            <w:gridSpan w:val="15"/>
            <w:tcBorders>
              <w:bottom w:val="single" w:sz="8" w:space="0" w:color="auto"/>
            </w:tcBorders>
            <w:vAlign w:val="bottom"/>
          </w:tcPr>
          <w:p w14:paraId="50CEE2E9" w14:textId="77777777" w:rsidR="00761027" w:rsidRDefault="00753BB5">
            <w:pPr>
              <w:ind w:left="100"/>
              <w:rPr>
                <w:sz w:val="20"/>
                <w:szCs w:val="20"/>
              </w:rPr>
            </w:pPr>
            <w:r>
              <w:rPr>
                <w:rFonts w:ascii="Times New Roman" w:eastAsia="Times New Roman" w:hAnsi="Times New Roman" w:cs="Times New Roman"/>
                <w:sz w:val="24"/>
                <w:szCs w:val="24"/>
              </w:rPr>
              <w:t>напряжённых ситуаций</w:t>
            </w:r>
          </w:p>
        </w:tc>
        <w:tc>
          <w:tcPr>
            <w:tcW w:w="340" w:type="dxa"/>
            <w:tcBorders>
              <w:bottom w:val="single" w:sz="8" w:space="0" w:color="auto"/>
            </w:tcBorders>
            <w:vAlign w:val="bottom"/>
          </w:tcPr>
          <w:p w14:paraId="2BE3D6C4" w14:textId="77777777" w:rsidR="00761027" w:rsidRDefault="00761027">
            <w:pPr>
              <w:rPr>
                <w:sz w:val="24"/>
                <w:szCs w:val="24"/>
              </w:rPr>
            </w:pPr>
          </w:p>
        </w:tc>
        <w:tc>
          <w:tcPr>
            <w:tcW w:w="420" w:type="dxa"/>
            <w:gridSpan w:val="2"/>
            <w:tcBorders>
              <w:bottom w:val="single" w:sz="8" w:space="0" w:color="auto"/>
            </w:tcBorders>
            <w:vAlign w:val="bottom"/>
          </w:tcPr>
          <w:p w14:paraId="5EB2FA0A" w14:textId="77777777" w:rsidR="00761027" w:rsidRDefault="00761027">
            <w:pPr>
              <w:rPr>
                <w:sz w:val="24"/>
                <w:szCs w:val="24"/>
              </w:rPr>
            </w:pPr>
          </w:p>
        </w:tc>
        <w:tc>
          <w:tcPr>
            <w:tcW w:w="860" w:type="dxa"/>
            <w:gridSpan w:val="6"/>
            <w:tcBorders>
              <w:bottom w:val="single" w:sz="8" w:space="0" w:color="auto"/>
            </w:tcBorders>
            <w:vAlign w:val="bottom"/>
          </w:tcPr>
          <w:p w14:paraId="132F2D7F" w14:textId="77777777" w:rsidR="00761027" w:rsidRDefault="00761027">
            <w:pPr>
              <w:rPr>
                <w:sz w:val="24"/>
                <w:szCs w:val="24"/>
              </w:rPr>
            </w:pPr>
          </w:p>
        </w:tc>
        <w:tc>
          <w:tcPr>
            <w:tcW w:w="1180" w:type="dxa"/>
            <w:gridSpan w:val="3"/>
            <w:tcBorders>
              <w:bottom w:val="single" w:sz="8" w:space="0" w:color="auto"/>
              <w:right w:val="single" w:sz="8" w:space="0" w:color="auto"/>
            </w:tcBorders>
            <w:vAlign w:val="bottom"/>
          </w:tcPr>
          <w:p w14:paraId="13F12F24" w14:textId="77777777" w:rsidR="00761027" w:rsidRDefault="00761027">
            <w:pPr>
              <w:rPr>
                <w:sz w:val="24"/>
                <w:szCs w:val="24"/>
              </w:rPr>
            </w:pPr>
          </w:p>
        </w:tc>
      </w:tr>
      <w:tr w:rsidR="00761027" w14:paraId="436447CC" w14:textId="77777777" w:rsidTr="00BD0BAE">
        <w:trPr>
          <w:trHeight w:val="278"/>
        </w:trPr>
        <w:tc>
          <w:tcPr>
            <w:tcW w:w="660" w:type="dxa"/>
            <w:tcBorders>
              <w:top w:val="single" w:sz="8" w:space="0" w:color="auto"/>
              <w:left w:val="single" w:sz="8" w:space="0" w:color="auto"/>
              <w:right w:val="single" w:sz="8" w:space="0" w:color="auto"/>
            </w:tcBorders>
            <w:vAlign w:val="bottom"/>
          </w:tcPr>
          <w:p w14:paraId="69D71270" w14:textId="77777777" w:rsidR="00761027" w:rsidRDefault="00753BB5">
            <w:pPr>
              <w:ind w:left="120"/>
              <w:rPr>
                <w:sz w:val="20"/>
                <w:szCs w:val="20"/>
              </w:rPr>
            </w:pPr>
            <w:r>
              <w:rPr>
                <w:rFonts w:ascii="Times New Roman" w:eastAsia="Times New Roman" w:hAnsi="Times New Roman" w:cs="Times New Roman"/>
                <w:sz w:val="24"/>
                <w:szCs w:val="24"/>
              </w:rPr>
              <w:t>1.6</w:t>
            </w:r>
          </w:p>
        </w:tc>
        <w:tc>
          <w:tcPr>
            <w:tcW w:w="1900" w:type="dxa"/>
            <w:gridSpan w:val="8"/>
            <w:tcBorders>
              <w:top w:val="single" w:sz="8" w:space="0" w:color="auto"/>
            </w:tcBorders>
            <w:vAlign w:val="bottom"/>
          </w:tcPr>
          <w:p w14:paraId="7AEB3271" w14:textId="77777777" w:rsidR="00761027" w:rsidRDefault="00753BB5">
            <w:pPr>
              <w:ind w:left="100"/>
              <w:rPr>
                <w:sz w:val="20"/>
                <w:szCs w:val="20"/>
              </w:rPr>
            </w:pPr>
            <w:r>
              <w:rPr>
                <w:rFonts w:ascii="Times New Roman" w:eastAsia="Times New Roman" w:hAnsi="Times New Roman" w:cs="Times New Roman"/>
                <w:sz w:val="24"/>
                <w:szCs w:val="24"/>
              </w:rPr>
              <w:t>Позитивная</w:t>
            </w:r>
          </w:p>
        </w:tc>
        <w:tc>
          <w:tcPr>
            <w:tcW w:w="1000" w:type="dxa"/>
            <w:gridSpan w:val="3"/>
            <w:tcBorders>
              <w:top w:val="single" w:sz="8" w:space="0" w:color="auto"/>
              <w:right w:val="single" w:sz="8" w:space="0" w:color="auto"/>
            </w:tcBorders>
            <w:vAlign w:val="bottom"/>
          </w:tcPr>
          <w:p w14:paraId="2BFB1E80" w14:textId="77777777" w:rsidR="00761027" w:rsidRDefault="00761027">
            <w:pPr>
              <w:rPr>
                <w:sz w:val="24"/>
                <w:szCs w:val="24"/>
              </w:rPr>
            </w:pPr>
          </w:p>
        </w:tc>
        <w:tc>
          <w:tcPr>
            <w:tcW w:w="5380" w:type="dxa"/>
            <w:gridSpan w:val="26"/>
            <w:tcBorders>
              <w:top w:val="single" w:sz="8" w:space="0" w:color="auto"/>
              <w:right w:val="single" w:sz="8" w:space="0" w:color="auto"/>
            </w:tcBorders>
            <w:vAlign w:val="bottom"/>
          </w:tcPr>
          <w:p w14:paraId="5BCDDB4E" w14:textId="77777777" w:rsidR="00761027" w:rsidRDefault="00753BB5">
            <w:pPr>
              <w:ind w:left="80"/>
              <w:rPr>
                <w:sz w:val="20"/>
                <w:szCs w:val="20"/>
              </w:rPr>
            </w:pPr>
            <w:r>
              <w:rPr>
                <w:rFonts w:ascii="Times New Roman" w:eastAsia="Times New Roman" w:hAnsi="Times New Roman" w:cs="Times New Roman"/>
                <w:sz w:val="24"/>
                <w:szCs w:val="24"/>
              </w:rPr>
              <w:t>В  основе  данной  компетентности  лежит  вера  в</w:t>
            </w:r>
          </w:p>
        </w:tc>
        <w:tc>
          <w:tcPr>
            <w:tcW w:w="1600" w:type="dxa"/>
            <w:gridSpan w:val="7"/>
            <w:tcBorders>
              <w:top w:val="single" w:sz="8" w:space="0" w:color="auto"/>
            </w:tcBorders>
            <w:vAlign w:val="bottom"/>
          </w:tcPr>
          <w:p w14:paraId="03633221" w14:textId="77777777" w:rsidR="00761027" w:rsidRDefault="00753BB5">
            <w:pPr>
              <w:ind w:left="100"/>
              <w:rPr>
                <w:sz w:val="20"/>
                <w:szCs w:val="20"/>
              </w:rPr>
            </w:pPr>
            <w:r>
              <w:rPr>
                <w:rFonts w:ascii="Times New Roman" w:eastAsia="Times New Roman" w:hAnsi="Times New Roman" w:cs="Times New Roman"/>
                <w:sz w:val="24"/>
                <w:szCs w:val="24"/>
              </w:rPr>
              <w:t>— Осознание</w:t>
            </w:r>
          </w:p>
        </w:tc>
        <w:tc>
          <w:tcPr>
            <w:tcW w:w="4040" w:type="dxa"/>
            <w:gridSpan w:val="20"/>
            <w:tcBorders>
              <w:top w:val="single" w:sz="8" w:space="0" w:color="auto"/>
              <w:right w:val="single" w:sz="8" w:space="0" w:color="auto"/>
            </w:tcBorders>
            <w:vAlign w:val="bottom"/>
          </w:tcPr>
          <w:p w14:paraId="0F86D9F5" w14:textId="77777777" w:rsidR="00761027" w:rsidRDefault="00753BB5">
            <w:pPr>
              <w:ind w:right="20"/>
              <w:jc w:val="right"/>
              <w:rPr>
                <w:sz w:val="20"/>
                <w:szCs w:val="20"/>
              </w:rPr>
            </w:pPr>
            <w:r>
              <w:rPr>
                <w:rFonts w:ascii="Times New Roman" w:eastAsia="Times New Roman" w:hAnsi="Times New Roman" w:cs="Times New Roman"/>
                <w:sz w:val="24"/>
                <w:szCs w:val="24"/>
              </w:rPr>
              <w:t>целей  и  ценностей  педагогической</w:t>
            </w:r>
          </w:p>
        </w:tc>
      </w:tr>
      <w:tr w:rsidR="00761027" w14:paraId="6EDAB33E" w14:textId="77777777" w:rsidTr="00BD0BAE">
        <w:trPr>
          <w:trHeight w:val="276"/>
        </w:trPr>
        <w:tc>
          <w:tcPr>
            <w:tcW w:w="660" w:type="dxa"/>
            <w:tcBorders>
              <w:left w:val="single" w:sz="8" w:space="0" w:color="auto"/>
              <w:right w:val="single" w:sz="8" w:space="0" w:color="auto"/>
            </w:tcBorders>
            <w:vAlign w:val="bottom"/>
          </w:tcPr>
          <w:p w14:paraId="792334FF" w14:textId="77777777" w:rsidR="00761027" w:rsidRDefault="00761027">
            <w:pPr>
              <w:rPr>
                <w:sz w:val="24"/>
                <w:szCs w:val="24"/>
              </w:rPr>
            </w:pPr>
          </w:p>
        </w:tc>
        <w:tc>
          <w:tcPr>
            <w:tcW w:w="1900" w:type="dxa"/>
            <w:gridSpan w:val="8"/>
            <w:vAlign w:val="bottom"/>
          </w:tcPr>
          <w:p w14:paraId="56B51D50" w14:textId="77777777" w:rsidR="00761027" w:rsidRDefault="00753BB5">
            <w:pPr>
              <w:ind w:left="100"/>
              <w:rPr>
                <w:sz w:val="20"/>
                <w:szCs w:val="20"/>
              </w:rPr>
            </w:pPr>
            <w:r>
              <w:rPr>
                <w:rFonts w:ascii="Times New Roman" w:eastAsia="Times New Roman" w:hAnsi="Times New Roman" w:cs="Times New Roman"/>
                <w:sz w:val="24"/>
                <w:szCs w:val="24"/>
              </w:rPr>
              <w:t>направленность</w:t>
            </w:r>
          </w:p>
        </w:tc>
        <w:tc>
          <w:tcPr>
            <w:tcW w:w="1000" w:type="dxa"/>
            <w:gridSpan w:val="3"/>
            <w:tcBorders>
              <w:right w:val="single" w:sz="8" w:space="0" w:color="auto"/>
            </w:tcBorders>
            <w:vAlign w:val="bottom"/>
          </w:tcPr>
          <w:p w14:paraId="7D325782" w14:textId="77777777" w:rsidR="00761027" w:rsidRDefault="00753BB5">
            <w:pPr>
              <w:jc w:val="right"/>
              <w:rPr>
                <w:sz w:val="20"/>
                <w:szCs w:val="20"/>
              </w:rPr>
            </w:pPr>
            <w:r>
              <w:rPr>
                <w:rFonts w:ascii="Times New Roman" w:eastAsia="Times New Roman" w:hAnsi="Times New Roman" w:cs="Times New Roman"/>
                <w:sz w:val="24"/>
                <w:szCs w:val="24"/>
              </w:rPr>
              <w:t>на</w:t>
            </w:r>
          </w:p>
        </w:tc>
        <w:tc>
          <w:tcPr>
            <w:tcW w:w="5380" w:type="dxa"/>
            <w:gridSpan w:val="26"/>
            <w:tcBorders>
              <w:right w:val="single" w:sz="8" w:space="0" w:color="auto"/>
            </w:tcBorders>
            <w:vAlign w:val="bottom"/>
          </w:tcPr>
          <w:p w14:paraId="0F540114" w14:textId="77777777" w:rsidR="00761027" w:rsidRDefault="00753BB5">
            <w:pPr>
              <w:ind w:left="80"/>
              <w:rPr>
                <w:sz w:val="20"/>
                <w:szCs w:val="20"/>
              </w:rPr>
            </w:pPr>
            <w:r>
              <w:rPr>
                <w:rFonts w:ascii="Times New Roman" w:eastAsia="Times New Roman" w:hAnsi="Times New Roman" w:cs="Times New Roman"/>
                <w:sz w:val="24"/>
                <w:szCs w:val="24"/>
              </w:rPr>
              <w:t>собственные силы, собственную эффективность.</w:t>
            </w:r>
          </w:p>
        </w:tc>
        <w:tc>
          <w:tcPr>
            <w:tcW w:w="1600" w:type="dxa"/>
            <w:gridSpan w:val="7"/>
            <w:vAlign w:val="bottom"/>
          </w:tcPr>
          <w:p w14:paraId="24BA10A4" w14:textId="77777777" w:rsidR="00761027" w:rsidRDefault="00753BB5">
            <w:pPr>
              <w:ind w:left="100"/>
              <w:rPr>
                <w:sz w:val="20"/>
                <w:szCs w:val="20"/>
              </w:rPr>
            </w:pPr>
            <w:r>
              <w:rPr>
                <w:rFonts w:ascii="Times New Roman" w:eastAsia="Times New Roman" w:hAnsi="Times New Roman" w:cs="Times New Roman"/>
                <w:sz w:val="24"/>
                <w:szCs w:val="24"/>
              </w:rPr>
              <w:t>деятельности;</w:t>
            </w:r>
          </w:p>
        </w:tc>
        <w:tc>
          <w:tcPr>
            <w:tcW w:w="1700" w:type="dxa"/>
            <w:gridSpan w:val="10"/>
            <w:vAlign w:val="bottom"/>
          </w:tcPr>
          <w:p w14:paraId="111D3C26" w14:textId="77777777" w:rsidR="00761027" w:rsidRDefault="00761027">
            <w:pPr>
              <w:rPr>
                <w:sz w:val="24"/>
                <w:szCs w:val="24"/>
              </w:rPr>
            </w:pPr>
          </w:p>
        </w:tc>
        <w:tc>
          <w:tcPr>
            <w:tcW w:w="980" w:type="dxa"/>
            <w:gridSpan w:val="6"/>
            <w:vAlign w:val="bottom"/>
          </w:tcPr>
          <w:p w14:paraId="299925BE" w14:textId="77777777" w:rsidR="00761027" w:rsidRDefault="00761027">
            <w:pPr>
              <w:rPr>
                <w:sz w:val="24"/>
                <w:szCs w:val="24"/>
              </w:rPr>
            </w:pPr>
          </w:p>
        </w:tc>
        <w:tc>
          <w:tcPr>
            <w:tcW w:w="1360" w:type="dxa"/>
            <w:gridSpan w:val="4"/>
            <w:tcBorders>
              <w:right w:val="single" w:sz="8" w:space="0" w:color="auto"/>
            </w:tcBorders>
            <w:vAlign w:val="bottom"/>
          </w:tcPr>
          <w:p w14:paraId="7349BCBE" w14:textId="77777777" w:rsidR="00761027" w:rsidRDefault="00761027">
            <w:pPr>
              <w:rPr>
                <w:sz w:val="24"/>
                <w:szCs w:val="24"/>
              </w:rPr>
            </w:pPr>
          </w:p>
        </w:tc>
      </w:tr>
      <w:tr w:rsidR="00761027" w14:paraId="5EE23D7A" w14:textId="77777777" w:rsidTr="00BD0BAE">
        <w:trPr>
          <w:trHeight w:val="276"/>
        </w:trPr>
        <w:tc>
          <w:tcPr>
            <w:tcW w:w="660" w:type="dxa"/>
            <w:tcBorders>
              <w:left w:val="single" w:sz="8" w:space="0" w:color="auto"/>
              <w:right w:val="single" w:sz="8" w:space="0" w:color="auto"/>
            </w:tcBorders>
            <w:vAlign w:val="bottom"/>
          </w:tcPr>
          <w:p w14:paraId="571B32DB" w14:textId="77777777" w:rsidR="00761027" w:rsidRDefault="00761027">
            <w:pPr>
              <w:rPr>
                <w:sz w:val="24"/>
                <w:szCs w:val="24"/>
              </w:rPr>
            </w:pPr>
          </w:p>
        </w:tc>
        <w:tc>
          <w:tcPr>
            <w:tcW w:w="1900" w:type="dxa"/>
            <w:gridSpan w:val="8"/>
            <w:vAlign w:val="bottom"/>
          </w:tcPr>
          <w:p w14:paraId="497AD399" w14:textId="77777777" w:rsidR="00761027" w:rsidRDefault="00753BB5">
            <w:pPr>
              <w:ind w:left="100"/>
              <w:rPr>
                <w:sz w:val="20"/>
                <w:szCs w:val="20"/>
              </w:rPr>
            </w:pPr>
            <w:r>
              <w:rPr>
                <w:rFonts w:ascii="Times New Roman" w:eastAsia="Times New Roman" w:hAnsi="Times New Roman" w:cs="Times New Roman"/>
                <w:sz w:val="24"/>
                <w:szCs w:val="24"/>
              </w:rPr>
              <w:t>педагогическую</w:t>
            </w:r>
          </w:p>
        </w:tc>
        <w:tc>
          <w:tcPr>
            <w:tcW w:w="1000" w:type="dxa"/>
            <w:gridSpan w:val="3"/>
            <w:tcBorders>
              <w:right w:val="single" w:sz="8" w:space="0" w:color="auto"/>
            </w:tcBorders>
            <w:vAlign w:val="bottom"/>
          </w:tcPr>
          <w:p w14:paraId="08147ED6" w14:textId="77777777" w:rsidR="00761027" w:rsidRDefault="00761027">
            <w:pPr>
              <w:rPr>
                <w:sz w:val="24"/>
                <w:szCs w:val="24"/>
              </w:rPr>
            </w:pPr>
          </w:p>
        </w:tc>
        <w:tc>
          <w:tcPr>
            <w:tcW w:w="1580" w:type="dxa"/>
            <w:gridSpan w:val="4"/>
            <w:vAlign w:val="bottom"/>
          </w:tcPr>
          <w:p w14:paraId="15527A96" w14:textId="77777777" w:rsidR="00761027" w:rsidRDefault="00753BB5">
            <w:pPr>
              <w:ind w:left="80"/>
              <w:rPr>
                <w:sz w:val="20"/>
                <w:szCs w:val="20"/>
              </w:rPr>
            </w:pPr>
            <w:r>
              <w:rPr>
                <w:rFonts w:ascii="Times New Roman" w:eastAsia="Times New Roman" w:hAnsi="Times New Roman" w:cs="Times New Roman"/>
                <w:sz w:val="24"/>
                <w:szCs w:val="24"/>
              </w:rPr>
              <w:t>Способствует</w:t>
            </w:r>
          </w:p>
        </w:tc>
        <w:tc>
          <w:tcPr>
            <w:tcW w:w="260" w:type="dxa"/>
            <w:gridSpan w:val="2"/>
            <w:vAlign w:val="bottom"/>
          </w:tcPr>
          <w:p w14:paraId="183591BB" w14:textId="77777777" w:rsidR="00761027" w:rsidRDefault="00761027">
            <w:pPr>
              <w:rPr>
                <w:sz w:val="24"/>
                <w:szCs w:val="24"/>
              </w:rPr>
            </w:pPr>
          </w:p>
        </w:tc>
        <w:tc>
          <w:tcPr>
            <w:tcW w:w="1320" w:type="dxa"/>
            <w:gridSpan w:val="8"/>
            <w:vAlign w:val="bottom"/>
          </w:tcPr>
          <w:p w14:paraId="5A24601D" w14:textId="77777777" w:rsidR="00761027" w:rsidRDefault="00753BB5">
            <w:pPr>
              <w:jc w:val="right"/>
              <w:rPr>
                <w:sz w:val="20"/>
                <w:szCs w:val="20"/>
              </w:rPr>
            </w:pPr>
            <w:r>
              <w:rPr>
                <w:rFonts w:ascii="Times New Roman" w:eastAsia="Times New Roman" w:hAnsi="Times New Roman" w:cs="Times New Roman"/>
                <w:sz w:val="24"/>
                <w:szCs w:val="24"/>
              </w:rPr>
              <w:t>позитивным</w:t>
            </w:r>
          </w:p>
        </w:tc>
        <w:tc>
          <w:tcPr>
            <w:tcW w:w="320" w:type="dxa"/>
            <w:vAlign w:val="bottom"/>
          </w:tcPr>
          <w:p w14:paraId="408826AE" w14:textId="77777777" w:rsidR="00761027" w:rsidRDefault="00761027">
            <w:pPr>
              <w:rPr>
                <w:sz w:val="24"/>
                <w:szCs w:val="24"/>
              </w:rPr>
            </w:pPr>
          </w:p>
        </w:tc>
        <w:tc>
          <w:tcPr>
            <w:tcW w:w="1420" w:type="dxa"/>
            <w:gridSpan w:val="10"/>
            <w:vAlign w:val="bottom"/>
          </w:tcPr>
          <w:p w14:paraId="4240BB80" w14:textId="77777777" w:rsidR="00761027" w:rsidRDefault="00753BB5">
            <w:pPr>
              <w:ind w:left="20"/>
              <w:rPr>
                <w:sz w:val="20"/>
                <w:szCs w:val="20"/>
              </w:rPr>
            </w:pPr>
            <w:r>
              <w:rPr>
                <w:rFonts w:ascii="Times New Roman" w:eastAsia="Times New Roman" w:hAnsi="Times New Roman" w:cs="Times New Roman"/>
                <w:sz w:val="24"/>
                <w:szCs w:val="24"/>
              </w:rPr>
              <w:t>отношениям</w:t>
            </w:r>
          </w:p>
        </w:tc>
        <w:tc>
          <w:tcPr>
            <w:tcW w:w="480" w:type="dxa"/>
            <w:tcBorders>
              <w:right w:val="single" w:sz="8" w:space="0" w:color="auto"/>
            </w:tcBorders>
            <w:vAlign w:val="bottom"/>
          </w:tcPr>
          <w:p w14:paraId="4865F29E" w14:textId="77777777" w:rsidR="00761027" w:rsidRDefault="00753BB5">
            <w:pPr>
              <w:jc w:val="right"/>
              <w:rPr>
                <w:sz w:val="20"/>
                <w:szCs w:val="20"/>
              </w:rPr>
            </w:pPr>
            <w:r>
              <w:rPr>
                <w:rFonts w:ascii="Times New Roman" w:eastAsia="Times New Roman" w:hAnsi="Times New Roman" w:cs="Times New Roman"/>
                <w:sz w:val="24"/>
                <w:szCs w:val="24"/>
              </w:rPr>
              <w:t>с</w:t>
            </w:r>
          </w:p>
        </w:tc>
        <w:tc>
          <w:tcPr>
            <w:tcW w:w="3300" w:type="dxa"/>
            <w:gridSpan w:val="17"/>
            <w:vAlign w:val="bottom"/>
          </w:tcPr>
          <w:p w14:paraId="0A197E6E" w14:textId="77777777" w:rsidR="00761027" w:rsidRDefault="00753BB5">
            <w:pPr>
              <w:ind w:left="100"/>
              <w:rPr>
                <w:sz w:val="20"/>
                <w:szCs w:val="20"/>
              </w:rPr>
            </w:pPr>
            <w:r>
              <w:rPr>
                <w:rFonts w:ascii="Times New Roman" w:eastAsia="Times New Roman" w:hAnsi="Times New Roman" w:cs="Times New Roman"/>
                <w:sz w:val="24"/>
                <w:szCs w:val="24"/>
              </w:rPr>
              <w:t>— позитивное настроение;</w:t>
            </w:r>
          </w:p>
        </w:tc>
        <w:tc>
          <w:tcPr>
            <w:tcW w:w="980" w:type="dxa"/>
            <w:gridSpan w:val="6"/>
            <w:vAlign w:val="bottom"/>
          </w:tcPr>
          <w:p w14:paraId="0F13EC13" w14:textId="77777777" w:rsidR="00761027" w:rsidRDefault="00761027">
            <w:pPr>
              <w:rPr>
                <w:sz w:val="24"/>
                <w:szCs w:val="24"/>
              </w:rPr>
            </w:pPr>
          </w:p>
        </w:tc>
        <w:tc>
          <w:tcPr>
            <w:tcW w:w="1360" w:type="dxa"/>
            <w:gridSpan w:val="4"/>
            <w:tcBorders>
              <w:right w:val="single" w:sz="8" w:space="0" w:color="auto"/>
            </w:tcBorders>
            <w:vAlign w:val="bottom"/>
          </w:tcPr>
          <w:p w14:paraId="0A544B87" w14:textId="77777777" w:rsidR="00761027" w:rsidRDefault="00761027">
            <w:pPr>
              <w:rPr>
                <w:sz w:val="24"/>
                <w:szCs w:val="24"/>
              </w:rPr>
            </w:pPr>
          </w:p>
        </w:tc>
      </w:tr>
      <w:tr w:rsidR="00761027" w14:paraId="2439D002" w14:textId="77777777" w:rsidTr="00BD0BAE">
        <w:trPr>
          <w:trHeight w:val="276"/>
        </w:trPr>
        <w:tc>
          <w:tcPr>
            <w:tcW w:w="660" w:type="dxa"/>
            <w:tcBorders>
              <w:left w:val="single" w:sz="8" w:space="0" w:color="auto"/>
              <w:right w:val="single" w:sz="8" w:space="0" w:color="auto"/>
            </w:tcBorders>
            <w:vAlign w:val="bottom"/>
          </w:tcPr>
          <w:p w14:paraId="285D5D72" w14:textId="77777777" w:rsidR="00761027" w:rsidRDefault="00761027">
            <w:pPr>
              <w:rPr>
                <w:sz w:val="24"/>
                <w:szCs w:val="24"/>
              </w:rPr>
            </w:pPr>
          </w:p>
        </w:tc>
        <w:tc>
          <w:tcPr>
            <w:tcW w:w="1900" w:type="dxa"/>
            <w:gridSpan w:val="8"/>
            <w:vAlign w:val="bottom"/>
          </w:tcPr>
          <w:p w14:paraId="20D69603" w14:textId="77777777" w:rsidR="00761027" w:rsidRDefault="00753BB5">
            <w:pPr>
              <w:ind w:left="100"/>
              <w:rPr>
                <w:sz w:val="20"/>
                <w:szCs w:val="20"/>
              </w:rPr>
            </w:pPr>
            <w:r>
              <w:rPr>
                <w:rFonts w:ascii="Times New Roman" w:eastAsia="Times New Roman" w:hAnsi="Times New Roman" w:cs="Times New Roman"/>
                <w:sz w:val="24"/>
                <w:szCs w:val="24"/>
              </w:rPr>
              <w:t>деятельность.</w:t>
            </w:r>
          </w:p>
        </w:tc>
        <w:tc>
          <w:tcPr>
            <w:tcW w:w="1000" w:type="dxa"/>
            <w:gridSpan w:val="3"/>
            <w:tcBorders>
              <w:right w:val="single" w:sz="8" w:space="0" w:color="auto"/>
            </w:tcBorders>
            <w:vAlign w:val="bottom"/>
          </w:tcPr>
          <w:p w14:paraId="6345C263" w14:textId="77777777" w:rsidR="00761027" w:rsidRDefault="00761027">
            <w:pPr>
              <w:rPr>
                <w:sz w:val="24"/>
                <w:szCs w:val="24"/>
              </w:rPr>
            </w:pPr>
          </w:p>
        </w:tc>
        <w:tc>
          <w:tcPr>
            <w:tcW w:w="5380" w:type="dxa"/>
            <w:gridSpan w:val="26"/>
            <w:tcBorders>
              <w:right w:val="single" w:sz="8" w:space="0" w:color="auto"/>
            </w:tcBorders>
            <w:vAlign w:val="bottom"/>
          </w:tcPr>
          <w:p w14:paraId="063F2CE1" w14:textId="77777777" w:rsidR="00761027" w:rsidRDefault="00753BB5">
            <w:pPr>
              <w:ind w:left="80"/>
              <w:rPr>
                <w:sz w:val="20"/>
                <w:szCs w:val="20"/>
              </w:rPr>
            </w:pPr>
            <w:r>
              <w:rPr>
                <w:rFonts w:ascii="Times New Roman" w:eastAsia="Times New Roman" w:hAnsi="Times New Roman" w:cs="Times New Roman"/>
                <w:sz w:val="24"/>
                <w:szCs w:val="24"/>
              </w:rPr>
              <w:t>коллегамииобучающимися.Определяет</w:t>
            </w:r>
          </w:p>
        </w:tc>
        <w:tc>
          <w:tcPr>
            <w:tcW w:w="3300" w:type="dxa"/>
            <w:gridSpan w:val="17"/>
            <w:vAlign w:val="bottom"/>
          </w:tcPr>
          <w:p w14:paraId="40A97035" w14:textId="77777777" w:rsidR="00761027" w:rsidRDefault="00753BB5">
            <w:pPr>
              <w:ind w:left="100"/>
              <w:rPr>
                <w:sz w:val="20"/>
                <w:szCs w:val="20"/>
              </w:rPr>
            </w:pPr>
            <w:r>
              <w:rPr>
                <w:rFonts w:ascii="Times New Roman" w:eastAsia="Times New Roman" w:hAnsi="Times New Roman" w:cs="Times New Roman"/>
                <w:sz w:val="24"/>
                <w:szCs w:val="24"/>
              </w:rPr>
              <w:t>— желание работать;</w:t>
            </w:r>
          </w:p>
        </w:tc>
        <w:tc>
          <w:tcPr>
            <w:tcW w:w="980" w:type="dxa"/>
            <w:gridSpan w:val="6"/>
            <w:vAlign w:val="bottom"/>
          </w:tcPr>
          <w:p w14:paraId="3F426B22" w14:textId="77777777" w:rsidR="00761027" w:rsidRDefault="00761027">
            <w:pPr>
              <w:rPr>
                <w:sz w:val="24"/>
                <w:szCs w:val="24"/>
              </w:rPr>
            </w:pPr>
          </w:p>
        </w:tc>
        <w:tc>
          <w:tcPr>
            <w:tcW w:w="1360" w:type="dxa"/>
            <w:gridSpan w:val="4"/>
            <w:tcBorders>
              <w:right w:val="single" w:sz="8" w:space="0" w:color="auto"/>
            </w:tcBorders>
            <w:vAlign w:val="bottom"/>
          </w:tcPr>
          <w:p w14:paraId="7214D4EF" w14:textId="77777777" w:rsidR="00761027" w:rsidRDefault="00761027">
            <w:pPr>
              <w:rPr>
                <w:sz w:val="24"/>
                <w:szCs w:val="24"/>
              </w:rPr>
            </w:pPr>
          </w:p>
        </w:tc>
      </w:tr>
      <w:tr w:rsidR="00761027" w14:paraId="28D18E49" w14:textId="77777777" w:rsidTr="00BD0BAE">
        <w:trPr>
          <w:trHeight w:val="276"/>
        </w:trPr>
        <w:tc>
          <w:tcPr>
            <w:tcW w:w="660" w:type="dxa"/>
            <w:tcBorders>
              <w:left w:val="single" w:sz="8" w:space="0" w:color="auto"/>
              <w:bottom w:val="single" w:sz="4" w:space="0" w:color="auto"/>
              <w:right w:val="single" w:sz="8" w:space="0" w:color="auto"/>
            </w:tcBorders>
            <w:vAlign w:val="bottom"/>
          </w:tcPr>
          <w:p w14:paraId="58EDA7E1" w14:textId="77777777" w:rsidR="00761027" w:rsidRDefault="00761027">
            <w:pPr>
              <w:rPr>
                <w:sz w:val="24"/>
                <w:szCs w:val="24"/>
              </w:rPr>
            </w:pPr>
          </w:p>
        </w:tc>
        <w:tc>
          <w:tcPr>
            <w:tcW w:w="2900" w:type="dxa"/>
            <w:gridSpan w:val="11"/>
            <w:tcBorders>
              <w:bottom w:val="single" w:sz="4" w:space="0" w:color="auto"/>
              <w:right w:val="single" w:sz="8" w:space="0" w:color="auto"/>
            </w:tcBorders>
            <w:vAlign w:val="bottom"/>
          </w:tcPr>
          <w:p w14:paraId="304E43B2" w14:textId="77777777" w:rsidR="00761027" w:rsidRDefault="00753BB5">
            <w:pPr>
              <w:ind w:left="100"/>
              <w:rPr>
                <w:sz w:val="20"/>
                <w:szCs w:val="20"/>
              </w:rPr>
            </w:pPr>
            <w:r>
              <w:rPr>
                <w:rFonts w:ascii="Times New Roman" w:eastAsia="Times New Roman" w:hAnsi="Times New Roman" w:cs="Times New Roman"/>
                <w:sz w:val="24"/>
                <w:szCs w:val="24"/>
              </w:rPr>
              <w:t>Уверенность в себе</w:t>
            </w:r>
          </w:p>
        </w:tc>
        <w:tc>
          <w:tcPr>
            <w:tcW w:w="3160" w:type="dxa"/>
            <w:gridSpan w:val="14"/>
            <w:tcBorders>
              <w:bottom w:val="single" w:sz="4" w:space="0" w:color="auto"/>
            </w:tcBorders>
            <w:vAlign w:val="bottom"/>
          </w:tcPr>
          <w:p w14:paraId="4587DF27" w14:textId="77777777" w:rsidR="00761027" w:rsidRDefault="00753BB5">
            <w:pPr>
              <w:ind w:left="80"/>
              <w:rPr>
                <w:sz w:val="20"/>
                <w:szCs w:val="20"/>
              </w:rPr>
            </w:pPr>
            <w:r>
              <w:rPr>
                <w:rFonts w:ascii="Times New Roman" w:eastAsia="Times New Roman" w:hAnsi="Times New Roman" w:cs="Times New Roman"/>
                <w:sz w:val="24"/>
                <w:szCs w:val="24"/>
              </w:rPr>
              <w:t>позитивную  направленность</w:t>
            </w:r>
          </w:p>
        </w:tc>
        <w:tc>
          <w:tcPr>
            <w:tcW w:w="320" w:type="dxa"/>
            <w:tcBorders>
              <w:bottom w:val="single" w:sz="4" w:space="0" w:color="auto"/>
            </w:tcBorders>
            <w:vAlign w:val="bottom"/>
          </w:tcPr>
          <w:p w14:paraId="0888ACB2" w14:textId="77777777" w:rsidR="00761027" w:rsidRDefault="00753BB5">
            <w:pPr>
              <w:jc w:val="right"/>
              <w:rPr>
                <w:sz w:val="20"/>
                <w:szCs w:val="20"/>
              </w:rPr>
            </w:pPr>
            <w:r>
              <w:rPr>
                <w:rFonts w:ascii="Times New Roman" w:eastAsia="Times New Roman" w:hAnsi="Times New Roman" w:cs="Times New Roman"/>
                <w:sz w:val="24"/>
                <w:szCs w:val="24"/>
              </w:rPr>
              <w:t>на</w:t>
            </w:r>
          </w:p>
        </w:tc>
        <w:tc>
          <w:tcPr>
            <w:tcW w:w="1900" w:type="dxa"/>
            <w:gridSpan w:val="11"/>
            <w:tcBorders>
              <w:bottom w:val="single" w:sz="4" w:space="0" w:color="auto"/>
              <w:right w:val="single" w:sz="8" w:space="0" w:color="auto"/>
            </w:tcBorders>
            <w:vAlign w:val="bottom"/>
          </w:tcPr>
          <w:p w14:paraId="7E55CDC0" w14:textId="77777777" w:rsidR="00761027" w:rsidRDefault="00753BB5">
            <w:pPr>
              <w:jc w:val="right"/>
              <w:rPr>
                <w:sz w:val="20"/>
                <w:szCs w:val="20"/>
              </w:rPr>
            </w:pPr>
            <w:r>
              <w:rPr>
                <w:rFonts w:ascii="Times New Roman" w:eastAsia="Times New Roman" w:hAnsi="Times New Roman" w:cs="Times New Roman"/>
                <w:sz w:val="24"/>
                <w:szCs w:val="24"/>
              </w:rPr>
              <w:t>педагогическую</w:t>
            </w:r>
          </w:p>
        </w:tc>
        <w:tc>
          <w:tcPr>
            <w:tcW w:w="5640" w:type="dxa"/>
            <w:gridSpan w:val="27"/>
            <w:tcBorders>
              <w:bottom w:val="single" w:sz="4" w:space="0" w:color="auto"/>
              <w:right w:val="single" w:sz="8" w:space="0" w:color="auto"/>
            </w:tcBorders>
            <w:vAlign w:val="bottom"/>
          </w:tcPr>
          <w:p w14:paraId="3CC33B95" w14:textId="77777777" w:rsidR="00761027" w:rsidRDefault="00753BB5">
            <w:pPr>
              <w:ind w:left="100"/>
              <w:rPr>
                <w:sz w:val="20"/>
                <w:szCs w:val="20"/>
              </w:rPr>
            </w:pPr>
            <w:r>
              <w:rPr>
                <w:rFonts w:ascii="Times New Roman" w:eastAsia="Times New Roman" w:hAnsi="Times New Roman" w:cs="Times New Roman"/>
                <w:sz w:val="24"/>
                <w:szCs w:val="24"/>
              </w:rPr>
              <w:t>— высокая профессиональная самооценка</w:t>
            </w:r>
          </w:p>
        </w:tc>
      </w:tr>
      <w:tr w:rsidR="00761027" w14:paraId="11F072F7" w14:textId="77777777" w:rsidTr="00BD0BAE">
        <w:trPr>
          <w:trHeight w:val="280"/>
        </w:trPr>
        <w:tc>
          <w:tcPr>
            <w:tcW w:w="660" w:type="dxa"/>
            <w:tcBorders>
              <w:top w:val="single" w:sz="4" w:space="0" w:color="auto"/>
              <w:left w:val="single" w:sz="8" w:space="0" w:color="auto"/>
              <w:bottom w:val="single" w:sz="8" w:space="0" w:color="auto"/>
              <w:right w:val="single" w:sz="8" w:space="0" w:color="auto"/>
            </w:tcBorders>
            <w:vAlign w:val="bottom"/>
          </w:tcPr>
          <w:p w14:paraId="0A4C411E" w14:textId="77777777" w:rsidR="00761027" w:rsidRDefault="00761027">
            <w:pPr>
              <w:rPr>
                <w:sz w:val="24"/>
                <w:szCs w:val="24"/>
              </w:rPr>
            </w:pPr>
          </w:p>
        </w:tc>
        <w:tc>
          <w:tcPr>
            <w:tcW w:w="1020" w:type="dxa"/>
            <w:tcBorders>
              <w:top w:val="single" w:sz="4" w:space="0" w:color="auto"/>
              <w:bottom w:val="single" w:sz="8" w:space="0" w:color="auto"/>
            </w:tcBorders>
            <w:vAlign w:val="bottom"/>
          </w:tcPr>
          <w:p w14:paraId="2A6AD106" w14:textId="77777777" w:rsidR="00761027" w:rsidRDefault="00761027">
            <w:pPr>
              <w:rPr>
                <w:sz w:val="24"/>
                <w:szCs w:val="24"/>
              </w:rPr>
            </w:pPr>
          </w:p>
        </w:tc>
        <w:tc>
          <w:tcPr>
            <w:tcW w:w="880" w:type="dxa"/>
            <w:gridSpan w:val="7"/>
            <w:tcBorders>
              <w:top w:val="single" w:sz="4" w:space="0" w:color="auto"/>
              <w:bottom w:val="single" w:sz="8" w:space="0" w:color="auto"/>
            </w:tcBorders>
            <w:vAlign w:val="bottom"/>
          </w:tcPr>
          <w:p w14:paraId="5EE1A4B3" w14:textId="77777777" w:rsidR="00761027" w:rsidRDefault="00761027">
            <w:pPr>
              <w:rPr>
                <w:sz w:val="24"/>
                <w:szCs w:val="24"/>
              </w:rPr>
            </w:pPr>
          </w:p>
        </w:tc>
        <w:tc>
          <w:tcPr>
            <w:tcW w:w="1000" w:type="dxa"/>
            <w:gridSpan w:val="3"/>
            <w:tcBorders>
              <w:top w:val="single" w:sz="4" w:space="0" w:color="auto"/>
              <w:bottom w:val="single" w:sz="8" w:space="0" w:color="auto"/>
              <w:right w:val="single" w:sz="8" w:space="0" w:color="auto"/>
            </w:tcBorders>
            <w:vAlign w:val="bottom"/>
          </w:tcPr>
          <w:p w14:paraId="117858D9" w14:textId="77777777" w:rsidR="00761027" w:rsidRDefault="00761027">
            <w:pPr>
              <w:rPr>
                <w:sz w:val="24"/>
                <w:szCs w:val="24"/>
              </w:rPr>
            </w:pPr>
          </w:p>
        </w:tc>
        <w:tc>
          <w:tcPr>
            <w:tcW w:w="1580" w:type="dxa"/>
            <w:gridSpan w:val="4"/>
            <w:tcBorders>
              <w:top w:val="single" w:sz="4" w:space="0" w:color="auto"/>
              <w:bottom w:val="single" w:sz="8" w:space="0" w:color="auto"/>
            </w:tcBorders>
            <w:vAlign w:val="bottom"/>
          </w:tcPr>
          <w:p w14:paraId="50F52CEF" w14:textId="77777777" w:rsidR="00761027" w:rsidRDefault="00753BB5">
            <w:pPr>
              <w:ind w:left="80"/>
              <w:rPr>
                <w:sz w:val="20"/>
                <w:szCs w:val="20"/>
              </w:rPr>
            </w:pPr>
            <w:r>
              <w:rPr>
                <w:rFonts w:ascii="Times New Roman" w:eastAsia="Times New Roman" w:hAnsi="Times New Roman" w:cs="Times New Roman"/>
                <w:sz w:val="24"/>
                <w:szCs w:val="24"/>
              </w:rPr>
              <w:t>деятельность</w:t>
            </w:r>
          </w:p>
        </w:tc>
        <w:tc>
          <w:tcPr>
            <w:tcW w:w="260" w:type="dxa"/>
            <w:gridSpan w:val="2"/>
            <w:tcBorders>
              <w:top w:val="single" w:sz="4" w:space="0" w:color="auto"/>
              <w:bottom w:val="single" w:sz="8" w:space="0" w:color="auto"/>
            </w:tcBorders>
            <w:vAlign w:val="bottom"/>
          </w:tcPr>
          <w:p w14:paraId="68C9BE30" w14:textId="77777777" w:rsidR="00761027" w:rsidRDefault="00761027">
            <w:pPr>
              <w:rPr>
                <w:sz w:val="24"/>
                <w:szCs w:val="24"/>
              </w:rPr>
            </w:pPr>
          </w:p>
        </w:tc>
        <w:tc>
          <w:tcPr>
            <w:tcW w:w="1320" w:type="dxa"/>
            <w:gridSpan w:val="8"/>
            <w:tcBorders>
              <w:top w:val="single" w:sz="4" w:space="0" w:color="auto"/>
              <w:bottom w:val="single" w:sz="8" w:space="0" w:color="auto"/>
            </w:tcBorders>
            <w:vAlign w:val="bottom"/>
          </w:tcPr>
          <w:p w14:paraId="1E9230D3" w14:textId="77777777" w:rsidR="00761027" w:rsidRDefault="00761027">
            <w:pPr>
              <w:rPr>
                <w:sz w:val="24"/>
                <w:szCs w:val="24"/>
              </w:rPr>
            </w:pPr>
          </w:p>
        </w:tc>
        <w:tc>
          <w:tcPr>
            <w:tcW w:w="320" w:type="dxa"/>
            <w:tcBorders>
              <w:top w:val="single" w:sz="4" w:space="0" w:color="auto"/>
              <w:bottom w:val="single" w:sz="8" w:space="0" w:color="auto"/>
            </w:tcBorders>
            <w:vAlign w:val="bottom"/>
          </w:tcPr>
          <w:p w14:paraId="6967CC04" w14:textId="77777777" w:rsidR="00761027" w:rsidRDefault="00761027">
            <w:pPr>
              <w:rPr>
                <w:sz w:val="24"/>
                <w:szCs w:val="24"/>
              </w:rPr>
            </w:pPr>
          </w:p>
        </w:tc>
        <w:tc>
          <w:tcPr>
            <w:tcW w:w="1420" w:type="dxa"/>
            <w:gridSpan w:val="10"/>
            <w:tcBorders>
              <w:top w:val="single" w:sz="4" w:space="0" w:color="auto"/>
              <w:bottom w:val="single" w:sz="8" w:space="0" w:color="auto"/>
            </w:tcBorders>
            <w:vAlign w:val="bottom"/>
          </w:tcPr>
          <w:p w14:paraId="4E0AAC97" w14:textId="77777777" w:rsidR="00761027" w:rsidRDefault="00761027">
            <w:pPr>
              <w:rPr>
                <w:sz w:val="24"/>
                <w:szCs w:val="24"/>
              </w:rPr>
            </w:pPr>
          </w:p>
        </w:tc>
        <w:tc>
          <w:tcPr>
            <w:tcW w:w="480" w:type="dxa"/>
            <w:tcBorders>
              <w:top w:val="single" w:sz="4" w:space="0" w:color="auto"/>
              <w:bottom w:val="single" w:sz="8" w:space="0" w:color="auto"/>
              <w:right w:val="single" w:sz="8" w:space="0" w:color="auto"/>
            </w:tcBorders>
            <w:vAlign w:val="bottom"/>
          </w:tcPr>
          <w:p w14:paraId="0A8BEF5B" w14:textId="77777777" w:rsidR="00761027" w:rsidRDefault="00761027">
            <w:pPr>
              <w:rPr>
                <w:sz w:val="24"/>
                <w:szCs w:val="24"/>
              </w:rPr>
            </w:pPr>
          </w:p>
        </w:tc>
        <w:tc>
          <w:tcPr>
            <w:tcW w:w="1600" w:type="dxa"/>
            <w:gridSpan w:val="7"/>
            <w:tcBorders>
              <w:top w:val="single" w:sz="4" w:space="0" w:color="auto"/>
              <w:bottom w:val="single" w:sz="8" w:space="0" w:color="auto"/>
            </w:tcBorders>
            <w:vAlign w:val="bottom"/>
          </w:tcPr>
          <w:p w14:paraId="356A2903" w14:textId="77777777" w:rsidR="00761027" w:rsidRDefault="00761027">
            <w:pPr>
              <w:rPr>
                <w:sz w:val="24"/>
                <w:szCs w:val="24"/>
              </w:rPr>
            </w:pPr>
          </w:p>
        </w:tc>
        <w:tc>
          <w:tcPr>
            <w:tcW w:w="1700" w:type="dxa"/>
            <w:gridSpan w:val="10"/>
            <w:tcBorders>
              <w:top w:val="single" w:sz="4" w:space="0" w:color="auto"/>
              <w:bottom w:val="single" w:sz="8" w:space="0" w:color="auto"/>
            </w:tcBorders>
            <w:vAlign w:val="bottom"/>
          </w:tcPr>
          <w:p w14:paraId="44B41F59" w14:textId="77777777" w:rsidR="00761027" w:rsidRDefault="00761027">
            <w:pPr>
              <w:rPr>
                <w:sz w:val="24"/>
                <w:szCs w:val="24"/>
              </w:rPr>
            </w:pPr>
          </w:p>
        </w:tc>
        <w:tc>
          <w:tcPr>
            <w:tcW w:w="980" w:type="dxa"/>
            <w:gridSpan w:val="6"/>
            <w:tcBorders>
              <w:top w:val="single" w:sz="4" w:space="0" w:color="auto"/>
              <w:bottom w:val="single" w:sz="8" w:space="0" w:color="auto"/>
            </w:tcBorders>
            <w:vAlign w:val="bottom"/>
          </w:tcPr>
          <w:p w14:paraId="4D236935" w14:textId="77777777" w:rsidR="00761027" w:rsidRDefault="00761027">
            <w:pPr>
              <w:rPr>
                <w:sz w:val="24"/>
                <w:szCs w:val="24"/>
              </w:rPr>
            </w:pPr>
          </w:p>
        </w:tc>
        <w:tc>
          <w:tcPr>
            <w:tcW w:w="1360" w:type="dxa"/>
            <w:gridSpan w:val="4"/>
            <w:tcBorders>
              <w:top w:val="single" w:sz="4" w:space="0" w:color="auto"/>
              <w:bottom w:val="single" w:sz="8" w:space="0" w:color="auto"/>
              <w:right w:val="single" w:sz="8" w:space="0" w:color="auto"/>
            </w:tcBorders>
            <w:vAlign w:val="bottom"/>
          </w:tcPr>
          <w:p w14:paraId="6287E1DB" w14:textId="77777777" w:rsidR="00761027" w:rsidRDefault="00761027">
            <w:pPr>
              <w:rPr>
                <w:sz w:val="24"/>
                <w:szCs w:val="24"/>
              </w:rPr>
            </w:pPr>
          </w:p>
        </w:tc>
      </w:tr>
      <w:tr w:rsidR="00761027" w14:paraId="70BBCDB7" w14:textId="77777777" w:rsidTr="00BD0BAE">
        <w:trPr>
          <w:trHeight w:val="269"/>
        </w:trPr>
        <w:tc>
          <w:tcPr>
            <w:tcW w:w="6720" w:type="dxa"/>
            <w:gridSpan w:val="26"/>
            <w:tcBorders>
              <w:left w:val="single" w:sz="8" w:space="0" w:color="auto"/>
              <w:bottom w:val="single" w:sz="8" w:space="0" w:color="auto"/>
            </w:tcBorders>
            <w:vAlign w:val="bottom"/>
          </w:tcPr>
          <w:p w14:paraId="5077307E" w14:textId="77777777" w:rsidR="00761027" w:rsidRDefault="00753BB5">
            <w:pPr>
              <w:spacing w:line="267" w:lineRule="exact"/>
              <w:ind w:left="120"/>
              <w:rPr>
                <w:sz w:val="20"/>
                <w:szCs w:val="20"/>
              </w:rPr>
            </w:pPr>
            <w:r>
              <w:rPr>
                <w:rFonts w:ascii="Times New Roman" w:eastAsia="Times New Roman" w:hAnsi="Times New Roman" w:cs="Times New Roman"/>
                <w:b/>
                <w:bCs/>
                <w:sz w:val="24"/>
                <w:szCs w:val="24"/>
              </w:rPr>
              <w:t>II. Постановка целей и задач педагогической деятельности</w:t>
            </w:r>
          </w:p>
        </w:tc>
        <w:tc>
          <w:tcPr>
            <w:tcW w:w="320" w:type="dxa"/>
            <w:tcBorders>
              <w:bottom w:val="single" w:sz="8" w:space="0" w:color="auto"/>
            </w:tcBorders>
            <w:vAlign w:val="bottom"/>
          </w:tcPr>
          <w:p w14:paraId="078C258C" w14:textId="77777777" w:rsidR="00761027" w:rsidRDefault="00761027">
            <w:pPr>
              <w:rPr>
                <w:sz w:val="23"/>
                <w:szCs w:val="23"/>
              </w:rPr>
            </w:pPr>
          </w:p>
        </w:tc>
        <w:tc>
          <w:tcPr>
            <w:tcW w:w="1420" w:type="dxa"/>
            <w:gridSpan w:val="10"/>
            <w:tcBorders>
              <w:bottom w:val="single" w:sz="8" w:space="0" w:color="auto"/>
            </w:tcBorders>
            <w:vAlign w:val="bottom"/>
          </w:tcPr>
          <w:p w14:paraId="2689222F" w14:textId="77777777" w:rsidR="00761027" w:rsidRDefault="00761027">
            <w:pPr>
              <w:rPr>
                <w:sz w:val="23"/>
                <w:szCs w:val="23"/>
              </w:rPr>
            </w:pPr>
          </w:p>
        </w:tc>
        <w:tc>
          <w:tcPr>
            <w:tcW w:w="480" w:type="dxa"/>
            <w:tcBorders>
              <w:bottom w:val="single" w:sz="8" w:space="0" w:color="auto"/>
            </w:tcBorders>
            <w:vAlign w:val="bottom"/>
          </w:tcPr>
          <w:p w14:paraId="75F132FF" w14:textId="77777777" w:rsidR="00761027" w:rsidRDefault="00761027">
            <w:pPr>
              <w:rPr>
                <w:sz w:val="23"/>
                <w:szCs w:val="23"/>
              </w:rPr>
            </w:pPr>
          </w:p>
        </w:tc>
        <w:tc>
          <w:tcPr>
            <w:tcW w:w="1600" w:type="dxa"/>
            <w:gridSpan w:val="7"/>
            <w:tcBorders>
              <w:bottom w:val="single" w:sz="8" w:space="0" w:color="auto"/>
            </w:tcBorders>
            <w:vAlign w:val="bottom"/>
          </w:tcPr>
          <w:p w14:paraId="413E5D3E" w14:textId="77777777" w:rsidR="00761027" w:rsidRDefault="00761027">
            <w:pPr>
              <w:rPr>
                <w:sz w:val="23"/>
                <w:szCs w:val="23"/>
              </w:rPr>
            </w:pPr>
          </w:p>
        </w:tc>
        <w:tc>
          <w:tcPr>
            <w:tcW w:w="1700" w:type="dxa"/>
            <w:gridSpan w:val="10"/>
            <w:tcBorders>
              <w:bottom w:val="single" w:sz="8" w:space="0" w:color="auto"/>
            </w:tcBorders>
            <w:vAlign w:val="bottom"/>
          </w:tcPr>
          <w:p w14:paraId="108BF010" w14:textId="77777777" w:rsidR="00761027" w:rsidRDefault="00761027">
            <w:pPr>
              <w:rPr>
                <w:sz w:val="23"/>
                <w:szCs w:val="23"/>
              </w:rPr>
            </w:pPr>
          </w:p>
        </w:tc>
        <w:tc>
          <w:tcPr>
            <w:tcW w:w="980" w:type="dxa"/>
            <w:gridSpan w:val="6"/>
            <w:tcBorders>
              <w:bottom w:val="single" w:sz="8" w:space="0" w:color="auto"/>
            </w:tcBorders>
            <w:vAlign w:val="bottom"/>
          </w:tcPr>
          <w:p w14:paraId="638555CD" w14:textId="77777777" w:rsidR="00761027" w:rsidRDefault="00761027">
            <w:pPr>
              <w:rPr>
                <w:sz w:val="23"/>
                <w:szCs w:val="23"/>
              </w:rPr>
            </w:pPr>
          </w:p>
        </w:tc>
        <w:tc>
          <w:tcPr>
            <w:tcW w:w="1360" w:type="dxa"/>
            <w:gridSpan w:val="4"/>
            <w:tcBorders>
              <w:bottom w:val="single" w:sz="8" w:space="0" w:color="auto"/>
              <w:right w:val="single" w:sz="8" w:space="0" w:color="auto"/>
            </w:tcBorders>
            <w:vAlign w:val="bottom"/>
          </w:tcPr>
          <w:p w14:paraId="0D3977F6" w14:textId="77777777" w:rsidR="00761027" w:rsidRDefault="00761027">
            <w:pPr>
              <w:rPr>
                <w:sz w:val="23"/>
                <w:szCs w:val="23"/>
              </w:rPr>
            </w:pPr>
          </w:p>
        </w:tc>
      </w:tr>
      <w:tr w:rsidR="00761027" w14:paraId="6074F7AE" w14:textId="77777777" w:rsidTr="00BD0BAE">
        <w:trPr>
          <w:trHeight w:val="262"/>
        </w:trPr>
        <w:tc>
          <w:tcPr>
            <w:tcW w:w="660" w:type="dxa"/>
            <w:tcBorders>
              <w:left w:val="single" w:sz="8" w:space="0" w:color="auto"/>
              <w:right w:val="single" w:sz="8" w:space="0" w:color="auto"/>
            </w:tcBorders>
            <w:vAlign w:val="bottom"/>
          </w:tcPr>
          <w:p w14:paraId="6FCFCBE8" w14:textId="77777777" w:rsidR="00761027" w:rsidRDefault="00753BB5">
            <w:pPr>
              <w:spacing w:line="262" w:lineRule="exact"/>
              <w:ind w:left="120"/>
              <w:rPr>
                <w:sz w:val="20"/>
                <w:szCs w:val="20"/>
              </w:rPr>
            </w:pPr>
            <w:r>
              <w:rPr>
                <w:rFonts w:ascii="Times New Roman" w:eastAsia="Times New Roman" w:hAnsi="Times New Roman" w:cs="Times New Roman"/>
                <w:sz w:val="24"/>
                <w:szCs w:val="24"/>
              </w:rPr>
              <w:t>2.1</w:t>
            </w:r>
          </w:p>
        </w:tc>
        <w:tc>
          <w:tcPr>
            <w:tcW w:w="1020" w:type="dxa"/>
            <w:vAlign w:val="bottom"/>
          </w:tcPr>
          <w:p w14:paraId="11CE68D0"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Умение</w:t>
            </w:r>
          </w:p>
        </w:tc>
        <w:tc>
          <w:tcPr>
            <w:tcW w:w="1880" w:type="dxa"/>
            <w:gridSpan w:val="10"/>
            <w:tcBorders>
              <w:right w:val="single" w:sz="8" w:space="0" w:color="auto"/>
            </w:tcBorders>
            <w:vAlign w:val="bottom"/>
          </w:tcPr>
          <w:p w14:paraId="3697ABD6" w14:textId="77777777" w:rsidR="00761027" w:rsidRDefault="00753BB5">
            <w:pPr>
              <w:spacing w:line="262" w:lineRule="exact"/>
              <w:jc w:val="right"/>
              <w:rPr>
                <w:sz w:val="20"/>
                <w:szCs w:val="20"/>
              </w:rPr>
            </w:pPr>
            <w:r>
              <w:rPr>
                <w:rFonts w:ascii="Times New Roman" w:eastAsia="Times New Roman" w:hAnsi="Times New Roman" w:cs="Times New Roman"/>
                <w:sz w:val="24"/>
                <w:szCs w:val="24"/>
              </w:rPr>
              <w:t>перевести  тему</w:t>
            </w:r>
          </w:p>
        </w:tc>
        <w:tc>
          <w:tcPr>
            <w:tcW w:w="1580" w:type="dxa"/>
            <w:gridSpan w:val="4"/>
            <w:vAlign w:val="bottom"/>
          </w:tcPr>
          <w:p w14:paraId="73A7F406" w14:textId="77777777" w:rsidR="00761027" w:rsidRDefault="00753BB5">
            <w:pPr>
              <w:spacing w:line="262" w:lineRule="exact"/>
              <w:ind w:left="80"/>
              <w:rPr>
                <w:sz w:val="20"/>
                <w:szCs w:val="20"/>
              </w:rPr>
            </w:pPr>
            <w:r>
              <w:rPr>
                <w:rFonts w:ascii="Times New Roman" w:eastAsia="Times New Roman" w:hAnsi="Times New Roman" w:cs="Times New Roman"/>
                <w:sz w:val="24"/>
                <w:szCs w:val="24"/>
              </w:rPr>
              <w:t>Основная</w:t>
            </w:r>
          </w:p>
        </w:tc>
        <w:tc>
          <w:tcPr>
            <w:tcW w:w="1580" w:type="dxa"/>
            <w:gridSpan w:val="10"/>
            <w:vAlign w:val="bottom"/>
          </w:tcPr>
          <w:p w14:paraId="0D498EBB" w14:textId="77777777" w:rsidR="00761027" w:rsidRDefault="00753BB5">
            <w:pPr>
              <w:spacing w:line="262" w:lineRule="exact"/>
              <w:ind w:right="40"/>
              <w:jc w:val="right"/>
              <w:rPr>
                <w:sz w:val="20"/>
                <w:szCs w:val="20"/>
              </w:rPr>
            </w:pPr>
            <w:r>
              <w:rPr>
                <w:rFonts w:ascii="Times New Roman" w:eastAsia="Times New Roman" w:hAnsi="Times New Roman" w:cs="Times New Roman"/>
                <w:sz w:val="24"/>
                <w:szCs w:val="24"/>
              </w:rPr>
              <w:t>компетенция,</w:t>
            </w:r>
          </w:p>
        </w:tc>
        <w:tc>
          <w:tcPr>
            <w:tcW w:w="320" w:type="dxa"/>
            <w:vAlign w:val="bottom"/>
          </w:tcPr>
          <w:p w14:paraId="59F55BD9" w14:textId="77777777" w:rsidR="00761027" w:rsidRDefault="00761027"/>
        </w:tc>
        <w:tc>
          <w:tcPr>
            <w:tcW w:w="1900" w:type="dxa"/>
            <w:gridSpan w:val="11"/>
            <w:tcBorders>
              <w:right w:val="single" w:sz="8" w:space="0" w:color="auto"/>
            </w:tcBorders>
            <w:vAlign w:val="bottom"/>
          </w:tcPr>
          <w:p w14:paraId="34D16B59" w14:textId="77777777" w:rsidR="00761027" w:rsidRDefault="00753BB5">
            <w:pPr>
              <w:spacing w:line="262" w:lineRule="exact"/>
              <w:jc w:val="right"/>
              <w:rPr>
                <w:sz w:val="20"/>
                <w:szCs w:val="20"/>
              </w:rPr>
            </w:pPr>
            <w:r>
              <w:rPr>
                <w:rFonts w:ascii="Times New Roman" w:eastAsia="Times New Roman" w:hAnsi="Times New Roman" w:cs="Times New Roman"/>
                <w:sz w:val="24"/>
                <w:szCs w:val="24"/>
              </w:rPr>
              <w:t>обеспечивающая</w:t>
            </w:r>
          </w:p>
        </w:tc>
        <w:tc>
          <w:tcPr>
            <w:tcW w:w="3300" w:type="dxa"/>
            <w:gridSpan w:val="17"/>
            <w:vAlign w:val="bottom"/>
          </w:tcPr>
          <w:p w14:paraId="6110152A"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 Знание   образовательных</w:t>
            </w:r>
          </w:p>
        </w:tc>
        <w:tc>
          <w:tcPr>
            <w:tcW w:w="980" w:type="dxa"/>
            <w:gridSpan w:val="6"/>
            <w:vAlign w:val="bottom"/>
          </w:tcPr>
          <w:p w14:paraId="4108D24F" w14:textId="77777777" w:rsidR="00761027" w:rsidRDefault="00753BB5">
            <w:pPr>
              <w:spacing w:line="262" w:lineRule="exact"/>
              <w:jc w:val="center"/>
              <w:rPr>
                <w:sz w:val="20"/>
                <w:szCs w:val="20"/>
              </w:rPr>
            </w:pPr>
            <w:r>
              <w:rPr>
                <w:rFonts w:ascii="Times New Roman" w:eastAsia="Times New Roman" w:hAnsi="Times New Roman" w:cs="Times New Roman"/>
                <w:w w:val="99"/>
                <w:sz w:val="24"/>
                <w:szCs w:val="24"/>
              </w:rPr>
              <w:t>ФГОС</w:t>
            </w:r>
          </w:p>
        </w:tc>
        <w:tc>
          <w:tcPr>
            <w:tcW w:w="1360" w:type="dxa"/>
            <w:gridSpan w:val="4"/>
            <w:tcBorders>
              <w:right w:val="single" w:sz="8" w:space="0" w:color="auto"/>
            </w:tcBorders>
            <w:vAlign w:val="bottom"/>
          </w:tcPr>
          <w:p w14:paraId="0A7909AD"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ОООов   и</w:t>
            </w:r>
          </w:p>
        </w:tc>
      </w:tr>
      <w:tr w:rsidR="00761027" w14:paraId="43B23860" w14:textId="77777777" w:rsidTr="00BD0BAE">
        <w:trPr>
          <w:trHeight w:val="274"/>
        </w:trPr>
        <w:tc>
          <w:tcPr>
            <w:tcW w:w="660" w:type="dxa"/>
            <w:tcBorders>
              <w:left w:val="single" w:sz="8" w:space="0" w:color="auto"/>
              <w:right w:val="single" w:sz="8" w:space="0" w:color="auto"/>
            </w:tcBorders>
            <w:vAlign w:val="bottom"/>
          </w:tcPr>
          <w:p w14:paraId="024EB325" w14:textId="77777777" w:rsidR="00761027" w:rsidRDefault="00761027">
            <w:pPr>
              <w:rPr>
                <w:sz w:val="23"/>
                <w:szCs w:val="23"/>
              </w:rPr>
            </w:pPr>
          </w:p>
        </w:tc>
        <w:tc>
          <w:tcPr>
            <w:tcW w:w="1020" w:type="dxa"/>
            <w:vAlign w:val="bottom"/>
          </w:tcPr>
          <w:p w14:paraId="203B3942" w14:textId="77777777" w:rsidR="00761027" w:rsidRDefault="00753BB5">
            <w:pPr>
              <w:spacing w:line="273" w:lineRule="exact"/>
              <w:ind w:left="100"/>
              <w:rPr>
                <w:sz w:val="20"/>
                <w:szCs w:val="20"/>
              </w:rPr>
            </w:pPr>
            <w:r>
              <w:rPr>
                <w:rFonts w:ascii="Times New Roman" w:eastAsia="Times New Roman" w:hAnsi="Times New Roman" w:cs="Times New Roman"/>
                <w:sz w:val="24"/>
                <w:szCs w:val="24"/>
              </w:rPr>
              <w:t>урока  в</w:t>
            </w:r>
          </w:p>
        </w:tc>
        <w:tc>
          <w:tcPr>
            <w:tcW w:w="1880" w:type="dxa"/>
            <w:gridSpan w:val="10"/>
            <w:tcBorders>
              <w:right w:val="single" w:sz="8" w:space="0" w:color="auto"/>
            </w:tcBorders>
            <w:vAlign w:val="bottom"/>
          </w:tcPr>
          <w:p w14:paraId="1B104FE7" w14:textId="77777777" w:rsidR="00761027" w:rsidRDefault="00753BB5">
            <w:pPr>
              <w:spacing w:line="273" w:lineRule="exact"/>
              <w:ind w:right="20"/>
              <w:jc w:val="right"/>
              <w:rPr>
                <w:sz w:val="20"/>
                <w:szCs w:val="20"/>
              </w:rPr>
            </w:pPr>
            <w:r>
              <w:rPr>
                <w:rFonts w:ascii="Times New Roman" w:eastAsia="Times New Roman" w:hAnsi="Times New Roman" w:cs="Times New Roman"/>
                <w:sz w:val="24"/>
                <w:szCs w:val="24"/>
              </w:rPr>
              <w:t>педагогическую</w:t>
            </w:r>
          </w:p>
        </w:tc>
        <w:tc>
          <w:tcPr>
            <w:tcW w:w="5380" w:type="dxa"/>
            <w:gridSpan w:val="26"/>
            <w:tcBorders>
              <w:right w:val="single" w:sz="8" w:space="0" w:color="auto"/>
            </w:tcBorders>
            <w:vAlign w:val="bottom"/>
          </w:tcPr>
          <w:p w14:paraId="5BD620DD" w14:textId="77777777" w:rsidR="00761027" w:rsidRDefault="00753BB5">
            <w:pPr>
              <w:spacing w:line="273" w:lineRule="exact"/>
              <w:ind w:left="80"/>
              <w:rPr>
                <w:sz w:val="20"/>
                <w:szCs w:val="20"/>
              </w:rPr>
            </w:pPr>
            <w:r>
              <w:rPr>
                <w:rFonts w:ascii="Times New Roman" w:eastAsia="Times New Roman" w:hAnsi="Times New Roman" w:cs="Times New Roman"/>
                <w:sz w:val="24"/>
                <w:szCs w:val="24"/>
              </w:rPr>
              <w:t>эффективное целеполагание в учебном процессе.</w:t>
            </w:r>
          </w:p>
        </w:tc>
        <w:tc>
          <w:tcPr>
            <w:tcW w:w="3300" w:type="dxa"/>
            <w:gridSpan w:val="17"/>
            <w:vAlign w:val="bottom"/>
          </w:tcPr>
          <w:p w14:paraId="40B7B738" w14:textId="77777777" w:rsidR="00761027" w:rsidRDefault="00753BB5">
            <w:pPr>
              <w:spacing w:line="273" w:lineRule="exact"/>
              <w:ind w:left="100"/>
              <w:rPr>
                <w:sz w:val="20"/>
                <w:szCs w:val="20"/>
              </w:rPr>
            </w:pPr>
            <w:r>
              <w:rPr>
                <w:rFonts w:ascii="Times New Roman" w:eastAsia="Times New Roman" w:hAnsi="Times New Roman" w:cs="Times New Roman"/>
                <w:sz w:val="24"/>
                <w:szCs w:val="24"/>
              </w:rPr>
              <w:t>реализующих их программ;</w:t>
            </w:r>
          </w:p>
        </w:tc>
        <w:tc>
          <w:tcPr>
            <w:tcW w:w="980" w:type="dxa"/>
            <w:gridSpan w:val="6"/>
            <w:vAlign w:val="bottom"/>
          </w:tcPr>
          <w:p w14:paraId="62FCBFA0" w14:textId="77777777" w:rsidR="00761027" w:rsidRDefault="00761027">
            <w:pPr>
              <w:rPr>
                <w:sz w:val="23"/>
                <w:szCs w:val="23"/>
              </w:rPr>
            </w:pPr>
          </w:p>
        </w:tc>
        <w:tc>
          <w:tcPr>
            <w:tcW w:w="1360" w:type="dxa"/>
            <w:gridSpan w:val="4"/>
            <w:tcBorders>
              <w:right w:val="single" w:sz="8" w:space="0" w:color="auto"/>
            </w:tcBorders>
            <w:vAlign w:val="bottom"/>
          </w:tcPr>
          <w:p w14:paraId="155046A1" w14:textId="77777777" w:rsidR="00761027" w:rsidRDefault="00761027">
            <w:pPr>
              <w:rPr>
                <w:sz w:val="23"/>
                <w:szCs w:val="23"/>
              </w:rPr>
            </w:pPr>
          </w:p>
        </w:tc>
      </w:tr>
      <w:tr w:rsidR="00761027" w14:paraId="6C945982" w14:textId="77777777" w:rsidTr="00BD0BAE">
        <w:trPr>
          <w:trHeight w:val="276"/>
        </w:trPr>
        <w:tc>
          <w:tcPr>
            <w:tcW w:w="660" w:type="dxa"/>
            <w:tcBorders>
              <w:left w:val="single" w:sz="8" w:space="0" w:color="auto"/>
              <w:right w:val="single" w:sz="8" w:space="0" w:color="auto"/>
            </w:tcBorders>
            <w:vAlign w:val="bottom"/>
          </w:tcPr>
          <w:p w14:paraId="272982F5" w14:textId="77777777" w:rsidR="00761027" w:rsidRDefault="00761027">
            <w:pPr>
              <w:rPr>
                <w:sz w:val="24"/>
                <w:szCs w:val="24"/>
              </w:rPr>
            </w:pPr>
          </w:p>
        </w:tc>
        <w:tc>
          <w:tcPr>
            <w:tcW w:w="1020" w:type="dxa"/>
            <w:vAlign w:val="bottom"/>
          </w:tcPr>
          <w:p w14:paraId="7E91C0CD" w14:textId="77777777" w:rsidR="00761027" w:rsidRDefault="00753BB5">
            <w:pPr>
              <w:ind w:left="100"/>
              <w:rPr>
                <w:sz w:val="20"/>
                <w:szCs w:val="20"/>
              </w:rPr>
            </w:pPr>
            <w:r>
              <w:rPr>
                <w:rFonts w:ascii="Times New Roman" w:eastAsia="Times New Roman" w:hAnsi="Times New Roman" w:cs="Times New Roman"/>
                <w:sz w:val="24"/>
                <w:szCs w:val="24"/>
              </w:rPr>
              <w:t>задачу</w:t>
            </w:r>
          </w:p>
        </w:tc>
        <w:tc>
          <w:tcPr>
            <w:tcW w:w="880" w:type="dxa"/>
            <w:gridSpan w:val="7"/>
            <w:vAlign w:val="bottom"/>
          </w:tcPr>
          <w:p w14:paraId="389E6379" w14:textId="77777777" w:rsidR="00761027" w:rsidRDefault="00761027">
            <w:pPr>
              <w:rPr>
                <w:sz w:val="24"/>
                <w:szCs w:val="24"/>
              </w:rPr>
            </w:pPr>
          </w:p>
        </w:tc>
        <w:tc>
          <w:tcPr>
            <w:tcW w:w="1000" w:type="dxa"/>
            <w:gridSpan w:val="3"/>
            <w:tcBorders>
              <w:right w:val="single" w:sz="8" w:space="0" w:color="auto"/>
            </w:tcBorders>
            <w:vAlign w:val="bottom"/>
          </w:tcPr>
          <w:p w14:paraId="2F5ADB1F" w14:textId="77777777" w:rsidR="00761027" w:rsidRDefault="00761027">
            <w:pPr>
              <w:rPr>
                <w:sz w:val="24"/>
                <w:szCs w:val="24"/>
              </w:rPr>
            </w:pPr>
          </w:p>
        </w:tc>
        <w:tc>
          <w:tcPr>
            <w:tcW w:w="5380" w:type="dxa"/>
            <w:gridSpan w:val="26"/>
            <w:tcBorders>
              <w:right w:val="single" w:sz="8" w:space="0" w:color="auto"/>
            </w:tcBorders>
            <w:vAlign w:val="bottom"/>
          </w:tcPr>
          <w:p w14:paraId="4B94F6A6" w14:textId="77777777" w:rsidR="00761027" w:rsidRDefault="00753BB5">
            <w:pPr>
              <w:ind w:left="80"/>
              <w:rPr>
                <w:sz w:val="20"/>
                <w:szCs w:val="20"/>
              </w:rPr>
            </w:pPr>
            <w:r>
              <w:rPr>
                <w:rFonts w:ascii="Times New Roman" w:eastAsia="Times New Roman" w:hAnsi="Times New Roman" w:cs="Times New Roman"/>
                <w:sz w:val="24"/>
                <w:szCs w:val="24"/>
              </w:rPr>
              <w:t>Обеспечивает  реализацию  субъект-субъектного</w:t>
            </w:r>
          </w:p>
        </w:tc>
        <w:tc>
          <w:tcPr>
            <w:tcW w:w="5640" w:type="dxa"/>
            <w:gridSpan w:val="27"/>
            <w:tcBorders>
              <w:right w:val="single" w:sz="8" w:space="0" w:color="auto"/>
            </w:tcBorders>
            <w:vAlign w:val="bottom"/>
          </w:tcPr>
          <w:p w14:paraId="2CC71599" w14:textId="77777777" w:rsidR="00761027" w:rsidRDefault="00753BB5">
            <w:pPr>
              <w:ind w:left="100"/>
              <w:rPr>
                <w:sz w:val="20"/>
                <w:szCs w:val="20"/>
              </w:rPr>
            </w:pPr>
            <w:r>
              <w:rPr>
                <w:rFonts w:ascii="Times New Roman" w:eastAsia="Times New Roman" w:hAnsi="Times New Roman" w:cs="Times New Roman"/>
                <w:sz w:val="24"/>
                <w:szCs w:val="24"/>
              </w:rPr>
              <w:t>— осознание нетождественности темы урока и цели</w:t>
            </w:r>
          </w:p>
        </w:tc>
      </w:tr>
      <w:tr w:rsidR="00761027" w14:paraId="3EDB4524" w14:textId="77777777" w:rsidTr="00BD0BAE">
        <w:trPr>
          <w:trHeight w:val="276"/>
        </w:trPr>
        <w:tc>
          <w:tcPr>
            <w:tcW w:w="660" w:type="dxa"/>
            <w:tcBorders>
              <w:left w:val="single" w:sz="8" w:space="0" w:color="auto"/>
              <w:right w:val="single" w:sz="8" w:space="0" w:color="auto"/>
            </w:tcBorders>
            <w:vAlign w:val="bottom"/>
          </w:tcPr>
          <w:p w14:paraId="123AC2A5" w14:textId="77777777" w:rsidR="00761027" w:rsidRDefault="00761027">
            <w:pPr>
              <w:rPr>
                <w:sz w:val="24"/>
                <w:szCs w:val="24"/>
              </w:rPr>
            </w:pPr>
          </w:p>
        </w:tc>
        <w:tc>
          <w:tcPr>
            <w:tcW w:w="1020" w:type="dxa"/>
            <w:vAlign w:val="bottom"/>
          </w:tcPr>
          <w:p w14:paraId="7349F580" w14:textId="77777777" w:rsidR="00761027" w:rsidRDefault="00761027">
            <w:pPr>
              <w:rPr>
                <w:sz w:val="24"/>
                <w:szCs w:val="24"/>
              </w:rPr>
            </w:pPr>
          </w:p>
        </w:tc>
        <w:tc>
          <w:tcPr>
            <w:tcW w:w="880" w:type="dxa"/>
            <w:gridSpan w:val="7"/>
            <w:vAlign w:val="bottom"/>
          </w:tcPr>
          <w:p w14:paraId="775C2D3A" w14:textId="77777777" w:rsidR="00761027" w:rsidRDefault="00761027">
            <w:pPr>
              <w:rPr>
                <w:sz w:val="24"/>
                <w:szCs w:val="24"/>
              </w:rPr>
            </w:pPr>
          </w:p>
        </w:tc>
        <w:tc>
          <w:tcPr>
            <w:tcW w:w="1000" w:type="dxa"/>
            <w:gridSpan w:val="3"/>
            <w:tcBorders>
              <w:right w:val="single" w:sz="8" w:space="0" w:color="auto"/>
            </w:tcBorders>
            <w:vAlign w:val="bottom"/>
          </w:tcPr>
          <w:p w14:paraId="2640027B" w14:textId="77777777" w:rsidR="00761027" w:rsidRDefault="00761027">
            <w:pPr>
              <w:rPr>
                <w:sz w:val="24"/>
                <w:szCs w:val="24"/>
              </w:rPr>
            </w:pPr>
          </w:p>
        </w:tc>
        <w:tc>
          <w:tcPr>
            <w:tcW w:w="5380" w:type="dxa"/>
            <w:gridSpan w:val="26"/>
            <w:tcBorders>
              <w:right w:val="single" w:sz="8" w:space="0" w:color="auto"/>
            </w:tcBorders>
            <w:vAlign w:val="bottom"/>
          </w:tcPr>
          <w:p w14:paraId="00ABFEA1" w14:textId="77777777" w:rsidR="00761027" w:rsidRDefault="00753BB5">
            <w:pPr>
              <w:ind w:left="80"/>
              <w:rPr>
                <w:sz w:val="20"/>
                <w:szCs w:val="20"/>
              </w:rPr>
            </w:pPr>
            <w:r>
              <w:rPr>
                <w:rFonts w:ascii="Times New Roman" w:eastAsia="Times New Roman" w:hAnsi="Times New Roman" w:cs="Times New Roman"/>
                <w:sz w:val="24"/>
                <w:szCs w:val="24"/>
              </w:rPr>
              <w:t>подхода,   ставит   обучающегося   в   позицию</w:t>
            </w:r>
          </w:p>
        </w:tc>
        <w:tc>
          <w:tcPr>
            <w:tcW w:w="1600" w:type="dxa"/>
            <w:gridSpan w:val="7"/>
            <w:vAlign w:val="bottom"/>
          </w:tcPr>
          <w:p w14:paraId="61542713" w14:textId="77777777" w:rsidR="00761027" w:rsidRDefault="00753BB5">
            <w:pPr>
              <w:ind w:left="100"/>
              <w:rPr>
                <w:sz w:val="20"/>
                <w:szCs w:val="20"/>
              </w:rPr>
            </w:pPr>
            <w:r>
              <w:rPr>
                <w:rFonts w:ascii="Times New Roman" w:eastAsia="Times New Roman" w:hAnsi="Times New Roman" w:cs="Times New Roman"/>
                <w:sz w:val="24"/>
                <w:szCs w:val="24"/>
              </w:rPr>
              <w:t>урока;</w:t>
            </w:r>
          </w:p>
        </w:tc>
        <w:tc>
          <w:tcPr>
            <w:tcW w:w="1700" w:type="dxa"/>
            <w:gridSpan w:val="10"/>
            <w:vAlign w:val="bottom"/>
          </w:tcPr>
          <w:p w14:paraId="746BF3C5" w14:textId="77777777" w:rsidR="00761027" w:rsidRDefault="00761027">
            <w:pPr>
              <w:rPr>
                <w:sz w:val="24"/>
                <w:szCs w:val="24"/>
              </w:rPr>
            </w:pPr>
          </w:p>
        </w:tc>
        <w:tc>
          <w:tcPr>
            <w:tcW w:w="980" w:type="dxa"/>
            <w:gridSpan w:val="6"/>
            <w:vAlign w:val="bottom"/>
          </w:tcPr>
          <w:p w14:paraId="6C73B923" w14:textId="77777777" w:rsidR="00761027" w:rsidRDefault="00761027">
            <w:pPr>
              <w:rPr>
                <w:sz w:val="24"/>
                <w:szCs w:val="24"/>
              </w:rPr>
            </w:pPr>
          </w:p>
        </w:tc>
        <w:tc>
          <w:tcPr>
            <w:tcW w:w="1360" w:type="dxa"/>
            <w:gridSpan w:val="4"/>
            <w:tcBorders>
              <w:right w:val="single" w:sz="8" w:space="0" w:color="auto"/>
            </w:tcBorders>
            <w:vAlign w:val="bottom"/>
          </w:tcPr>
          <w:p w14:paraId="2E925533" w14:textId="77777777" w:rsidR="00761027" w:rsidRDefault="00761027">
            <w:pPr>
              <w:rPr>
                <w:sz w:val="24"/>
                <w:szCs w:val="24"/>
              </w:rPr>
            </w:pPr>
          </w:p>
        </w:tc>
      </w:tr>
      <w:tr w:rsidR="00761027" w14:paraId="759C24FA" w14:textId="77777777" w:rsidTr="00BD0BAE">
        <w:trPr>
          <w:trHeight w:val="276"/>
        </w:trPr>
        <w:tc>
          <w:tcPr>
            <w:tcW w:w="660" w:type="dxa"/>
            <w:tcBorders>
              <w:left w:val="single" w:sz="8" w:space="0" w:color="auto"/>
              <w:right w:val="single" w:sz="8" w:space="0" w:color="auto"/>
            </w:tcBorders>
            <w:vAlign w:val="bottom"/>
          </w:tcPr>
          <w:p w14:paraId="7CF85815" w14:textId="77777777" w:rsidR="00761027" w:rsidRDefault="00761027">
            <w:pPr>
              <w:rPr>
                <w:sz w:val="24"/>
                <w:szCs w:val="24"/>
              </w:rPr>
            </w:pPr>
          </w:p>
        </w:tc>
        <w:tc>
          <w:tcPr>
            <w:tcW w:w="1020" w:type="dxa"/>
            <w:vAlign w:val="bottom"/>
          </w:tcPr>
          <w:p w14:paraId="5E580DF2" w14:textId="77777777" w:rsidR="00761027" w:rsidRDefault="00761027">
            <w:pPr>
              <w:rPr>
                <w:sz w:val="24"/>
                <w:szCs w:val="24"/>
              </w:rPr>
            </w:pPr>
          </w:p>
        </w:tc>
        <w:tc>
          <w:tcPr>
            <w:tcW w:w="880" w:type="dxa"/>
            <w:gridSpan w:val="7"/>
            <w:vAlign w:val="bottom"/>
          </w:tcPr>
          <w:p w14:paraId="731BE18A" w14:textId="77777777" w:rsidR="00761027" w:rsidRDefault="00761027">
            <w:pPr>
              <w:rPr>
                <w:sz w:val="24"/>
                <w:szCs w:val="24"/>
              </w:rPr>
            </w:pPr>
          </w:p>
        </w:tc>
        <w:tc>
          <w:tcPr>
            <w:tcW w:w="1000" w:type="dxa"/>
            <w:gridSpan w:val="3"/>
            <w:tcBorders>
              <w:right w:val="single" w:sz="8" w:space="0" w:color="auto"/>
            </w:tcBorders>
            <w:vAlign w:val="bottom"/>
          </w:tcPr>
          <w:p w14:paraId="0FA8692A" w14:textId="77777777" w:rsidR="00761027" w:rsidRDefault="00761027">
            <w:pPr>
              <w:rPr>
                <w:sz w:val="24"/>
                <w:szCs w:val="24"/>
              </w:rPr>
            </w:pPr>
          </w:p>
        </w:tc>
        <w:tc>
          <w:tcPr>
            <w:tcW w:w="5380" w:type="dxa"/>
            <w:gridSpan w:val="26"/>
            <w:tcBorders>
              <w:right w:val="single" w:sz="8" w:space="0" w:color="auto"/>
            </w:tcBorders>
            <w:vAlign w:val="bottom"/>
          </w:tcPr>
          <w:p w14:paraId="4AD737D0" w14:textId="77777777" w:rsidR="00761027" w:rsidRDefault="00753BB5">
            <w:pPr>
              <w:ind w:left="80"/>
              <w:rPr>
                <w:sz w:val="20"/>
                <w:szCs w:val="20"/>
              </w:rPr>
            </w:pPr>
            <w:r>
              <w:rPr>
                <w:rFonts w:ascii="Times New Roman" w:eastAsia="Times New Roman" w:hAnsi="Times New Roman" w:cs="Times New Roman"/>
                <w:sz w:val="24"/>
                <w:szCs w:val="24"/>
              </w:rPr>
              <w:t>субъектадеятельности,лежитвоснове</w:t>
            </w:r>
          </w:p>
        </w:tc>
        <w:tc>
          <w:tcPr>
            <w:tcW w:w="1600" w:type="dxa"/>
            <w:gridSpan w:val="7"/>
            <w:vAlign w:val="bottom"/>
          </w:tcPr>
          <w:p w14:paraId="3D85124F" w14:textId="77777777" w:rsidR="00761027" w:rsidRDefault="00753BB5">
            <w:pPr>
              <w:ind w:left="100"/>
              <w:rPr>
                <w:sz w:val="20"/>
                <w:szCs w:val="20"/>
              </w:rPr>
            </w:pPr>
            <w:r>
              <w:rPr>
                <w:rFonts w:ascii="Times New Roman" w:eastAsia="Times New Roman" w:hAnsi="Times New Roman" w:cs="Times New Roman"/>
                <w:sz w:val="24"/>
                <w:szCs w:val="24"/>
              </w:rPr>
              <w:t>— владение</w:t>
            </w:r>
          </w:p>
        </w:tc>
        <w:tc>
          <w:tcPr>
            <w:tcW w:w="1700" w:type="dxa"/>
            <w:gridSpan w:val="10"/>
            <w:vAlign w:val="bottom"/>
          </w:tcPr>
          <w:p w14:paraId="351C422F" w14:textId="77777777" w:rsidR="00761027" w:rsidRDefault="00753BB5">
            <w:pPr>
              <w:ind w:left="100"/>
              <w:rPr>
                <w:sz w:val="20"/>
                <w:szCs w:val="20"/>
              </w:rPr>
            </w:pPr>
            <w:r>
              <w:rPr>
                <w:rFonts w:ascii="Times New Roman" w:eastAsia="Times New Roman" w:hAnsi="Times New Roman" w:cs="Times New Roman"/>
                <w:sz w:val="24"/>
                <w:szCs w:val="24"/>
              </w:rPr>
              <w:t>конкретным</w:t>
            </w:r>
          </w:p>
        </w:tc>
        <w:tc>
          <w:tcPr>
            <w:tcW w:w="980" w:type="dxa"/>
            <w:gridSpan w:val="6"/>
            <w:vAlign w:val="bottom"/>
          </w:tcPr>
          <w:p w14:paraId="1823C49E" w14:textId="77777777" w:rsidR="00761027" w:rsidRDefault="00753BB5">
            <w:pPr>
              <w:jc w:val="center"/>
              <w:rPr>
                <w:sz w:val="20"/>
                <w:szCs w:val="20"/>
              </w:rPr>
            </w:pPr>
            <w:r>
              <w:rPr>
                <w:rFonts w:ascii="Times New Roman" w:eastAsia="Times New Roman" w:hAnsi="Times New Roman" w:cs="Times New Roman"/>
                <w:sz w:val="24"/>
                <w:szCs w:val="24"/>
              </w:rPr>
              <w:t>набором</w:t>
            </w:r>
          </w:p>
        </w:tc>
        <w:tc>
          <w:tcPr>
            <w:tcW w:w="1360" w:type="dxa"/>
            <w:gridSpan w:val="4"/>
            <w:tcBorders>
              <w:right w:val="single" w:sz="8" w:space="0" w:color="auto"/>
            </w:tcBorders>
            <w:vAlign w:val="bottom"/>
          </w:tcPr>
          <w:p w14:paraId="2F3A9613" w14:textId="77777777" w:rsidR="00761027" w:rsidRDefault="00753BB5">
            <w:pPr>
              <w:ind w:right="20"/>
              <w:jc w:val="right"/>
              <w:rPr>
                <w:sz w:val="20"/>
                <w:szCs w:val="20"/>
              </w:rPr>
            </w:pPr>
            <w:r>
              <w:rPr>
                <w:rFonts w:ascii="Times New Roman" w:eastAsia="Times New Roman" w:hAnsi="Times New Roman" w:cs="Times New Roman"/>
                <w:sz w:val="24"/>
                <w:szCs w:val="24"/>
              </w:rPr>
              <w:t>способов</w:t>
            </w:r>
          </w:p>
        </w:tc>
      </w:tr>
      <w:tr w:rsidR="00761027" w14:paraId="485CEAAC" w14:textId="77777777" w:rsidTr="00BD0BAE">
        <w:trPr>
          <w:trHeight w:val="280"/>
        </w:trPr>
        <w:tc>
          <w:tcPr>
            <w:tcW w:w="660" w:type="dxa"/>
            <w:tcBorders>
              <w:left w:val="single" w:sz="8" w:space="0" w:color="auto"/>
              <w:bottom w:val="single" w:sz="8" w:space="0" w:color="auto"/>
              <w:right w:val="single" w:sz="8" w:space="0" w:color="auto"/>
            </w:tcBorders>
            <w:vAlign w:val="bottom"/>
          </w:tcPr>
          <w:p w14:paraId="02436F01" w14:textId="77777777" w:rsidR="00761027" w:rsidRDefault="00761027">
            <w:pPr>
              <w:rPr>
                <w:sz w:val="24"/>
                <w:szCs w:val="24"/>
              </w:rPr>
            </w:pPr>
          </w:p>
        </w:tc>
        <w:tc>
          <w:tcPr>
            <w:tcW w:w="1020" w:type="dxa"/>
            <w:tcBorders>
              <w:bottom w:val="single" w:sz="8" w:space="0" w:color="auto"/>
            </w:tcBorders>
            <w:vAlign w:val="bottom"/>
          </w:tcPr>
          <w:p w14:paraId="7006274B" w14:textId="77777777" w:rsidR="00761027" w:rsidRDefault="00761027">
            <w:pPr>
              <w:rPr>
                <w:sz w:val="24"/>
                <w:szCs w:val="24"/>
              </w:rPr>
            </w:pPr>
          </w:p>
        </w:tc>
        <w:tc>
          <w:tcPr>
            <w:tcW w:w="880" w:type="dxa"/>
            <w:gridSpan w:val="7"/>
            <w:tcBorders>
              <w:bottom w:val="single" w:sz="8" w:space="0" w:color="auto"/>
            </w:tcBorders>
            <w:vAlign w:val="bottom"/>
          </w:tcPr>
          <w:p w14:paraId="371E4F5A" w14:textId="77777777" w:rsidR="00761027" w:rsidRDefault="00761027">
            <w:pPr>
              <w:rPr>
                <w:sz w:val="24"/>
                <w:szCs w:val="24"/>
              </w:rPr>
            </w:pPr>
          </w:p>
        </w:tc>
        <w:tc>
          <w:tcPr>
            <w:tcW w:w="1000" w:type="dxa"/>
            <w:gridSpan w:val="3"/>
            <w:tcBorders>
              <w:bottom w:val="single" w:sz="8" w:space="0" w:color="auto"/>
              <w:right w:val="single" w:sz="8" w:space="0" w:color="auto"/>
            </w:tcBorders>
            <w:vAlign w:val="bottom"/>
          </w:tcPr>
          <w:p w14:paraId="20D6F7DA" w14:textId="77777777" w:rsidR="00761027" w:rsidRDefault="00761027">
            <w:pPr>
              <w:rPr>
                <w:sz w:val="24"/>
                <w:szCs w:val="24"/>
              </w:rPr>
            </w:pPr>
          </w:p>
        </w:tc>
        <w:tc>
          <w:tcPr>
            <w:tcW w:w="4900" w:type="dxa"/>
            <w:gridSpan w:val="25"/>
            <w:tcBorders>
              <w:bottom w:val="single" w:sz="8" w:space="0" w:color="auto"/>
            </w:tcBorders>
            <w:vAlign w:val="bottom"/>
          </w:tcPr>
          <w:p w14:paraId="71EF3CF6" w14:textId="77777777" w:rsidR="00761027" w:rsidRDefault="00753BB5">
            <w:pPr>
              <w:ind w:left="80"/>
              <w:rPr>
                <w:sz w:val="20"/>
                <w:szCs w:val="20"/>
              </w:rPr>
            </w:pPr>
            <w:r>
              <w:rPr>
                <w:rFonts w:ascii="Times New Roman" w:eastAsia="Times New Roman" w:hAnsi="Times New Roman" w:cs="Times New Roman"/>
                <w:sz w:val="24"/>
                <w:szCs w:val="24"/>
              </w:rPr>
              <w:t>формирования творческой личности</w:t>
            </w:r>
          </w:p>
        </w:tc>
        <w:tc>
          <w:tcPr>
            <w:tcW w:w="480" w:type="dxa"/>
            <w:tcBorders>
              <w:bottom w:val="single" w:sz="8" w:space="0" w:color="auto"/>
              <w:right w:val="single" w:sz="8" w:space="0" w:color="auto"/>
            </w:tcBorders>
            <w:vAlign w:val="bottom"/>
          </w:tcPr>
          <w:p w14:paraId="0202903F" w14:textId="77777777" w:rsidR="00761027" w:rsidRDefault="00761027">
            <w:pPr>
              <w:rPr>
                <w:sz w:val="24"/>
                <w:szCs w:val="24"/>
              </w:rPr>
            </w:pPr>
          </w:p>
        </w:tc>
        <w:tc>
          <w:tcPr>
            <w:tcW w:w="3300" w:type="dxa"/>
            <w:gridSpan w:val="17"/>
            <w:tcBorders>
              <w:bottom w:val="single" w:sz="8" w:space="0" w:color="auto"/>
            </w:tcBorders>
            <w:vAlign w:val="bottom"/>
          </w:tcPr>
          <w:p w14:paraId="37648380" w14:textId="77777777" w:rsidR="00761027" w:rsidRDefault="00753BB5">
            <w:pPr>
              <w:ind w:left="100"/>
              <w:rPr>
                <w:sz w:val="20"/>
                <w:szCs w:val="20"/>
              </w:rPr>
            </w:pPr>
            <w:r>
              <w:rPr>
                <w:rFonts w:ascii="Times New Roman" w:eastAsia="Times New Roman" w:hAnsi="Times New Roman" w:cs="Times New Roman"/>
                <w:sz w:val="24"/>
                <w:szCs w:val="24"/>
              </w:rPr>
              <w:t>перевода темы в задачу</w:t>
            </w:r>
          </w:p>
        </w:tc>
        <w:tc>
          <w:tcPr>
            <w:tcW w:w="980" w:type="dxa"/>
            <w:gridSpan w:val="6"/>
            <w:tcBorders>
              <w:bottom w:val="single" w:sz="8" w:space="0" w:color="auto"/>
            </w:tcBorders>
            <w:vAlign w:val="bottom"/>
          </w:tcPr>
          <w:p w14:paraId="26158B56" w14:textId="77777777" w:rsidR="00761027" w:rsidRDefault="00761027">
            <w:pPr>
              <w:rPr>
                <w:sz w:val="24"/>
                <w:szCs w:val="24"/>
              </w:rPr>
            </w:pPr>
          </w:p>
        </w:tc>
        <w:tc>
          <w:tcPr>
            <w:tcW w:w="1360" w:type="dxa"/>
            <w:gridSpan w:val="4"/>
            <w:tcBorders>
              <w:bottom w:val="single" w:sz="8" w:space="0" w:color="auto"/>
              <w:right w:val="single" w:sz="8" w:space="0" w:color="auto"/>
            </w:tcBorders>
            <w:vAlign w:val="bottom"/>
          </w:tcPr>
          <w:p w14:paraId="238F37D0" w14:textId="77777777" w:rsidR="00761027" w:rsidRDefault="00761027">
            <w:pPr>
              <w:rPr>
                <w:sz w:val="24"/>
                <w:szCs w:val="24"/>
              </w:rPr>
            </w:pPr>
          </w:p>
        </w:tc>
      </w:tr>
      <w:tr w:rsidR="00761027" w14:paraId="276F1B28" w14:textId="77777777" w:rsidTr="00BD0BAE">
        <w:trPr>
          <w:trHeight w:val="264"/>
        </w:trPr>
        <w:tc>
          <w:tcPr>
            <w:tcW w:w="660" w:type="dxa"/>
            <w:tcBorders>
              <w:left w:val="single" w:sz="8" w:space="0" w:color="auto"/>
              <w:right w:val="single" w:sz="8" w:space="0" w:color="auto"/>
            </w:tcBorders>
            <w:vAlign w:val="bottom"/>
          </w:tcPr>
          <w:p w14:paraId="2FA3A698" w14:textId="77777777" w:rsidR="00761027" w:rsidRDefault="00753BB5">
            <w:pPr>
              <w:spacing w:line="264" w:lineRule="exact"/>
              <w:ind w:left="120"/>
              <w:rPr>
                <w:sz w:val="20"/>
                <w:szCs w:val="20"/>
              </w:rPr>
            </w:pPr>
            <w:r>
              <w:rPr>
                <w:rFonts w:ascii="Times New Roman" w:eastAsia="Times New Roman" w:hAnsi="Times New Roman" w:cs="Times New Roman"/>
                <w:sz w:val="24"/>
                <w:szCs w:val="24"/>
              </w:rPr>
              <w:t>2.2</w:t>
            </w:r>
          </w:p>
        </w:tc>
        <w:tc>
          <w:tcPr>
            <w:tcW w:w="1020" w:type="dxa"/>
            <w:vAlign w:val="bottom"/>
          </w:tcPr>
          <w:p w14:paraId="343AF474" w14:textId="77777777" w:rsidR="00761027" w:rsidRDefault="00753BB5">
            <w:pPr>
              <w:spacing w:line="264" w:lineRule="exact"/>
              <w:ind w:left="100"/>
              <w:rPr>
                <w:sz w:val="20"/>
                <w:szCs w:val="20"/>
              </w:rPr>
            </w:pPr>
            <w:r>
              <w:rPr>
                <w:rFonts w:ascii="Times New Roman" w:eastAsia="Times New Roman" w:hAnsi="Times New Roman" w:cs="Times New Roman"/>
                <w:sz w:val="24"/>
                <w:szCs w:val="24"/>
              </w:rPr>
              <w:t>Умение</w:t>
            </w:r>
          </w:p>
        </w:tc>
        <w:tc>
          <w:tcPr>
            <w:tcW w:w="880" w:type="dxa"/>
            <w:gridSpan w:val="7"/>
            <w:vAlign w:val="bottom"/>
          </w:tcPr>
          <w:p w14:paraId="54C0DACF" w14:textId="77777777" w:rsidR="00761027" w:rsidRDefault="00761027"/>
        </w:tc>
        <w:tc>
          <w:tcPr>
            <w:tcW w:w="1000" w:type="dxa"/>
            <w:gridSpan w:val="3"/>
            <w:tcBorders>
              <w:right w:val="single" w:sz="8" w:space="0" w:color="auto"/>
            </w:tcBorders>
            <w:vAlign w:val="bottom"/>
          </w:tcPr>
          <w:p w14:paraId="05971AC8" w14:textId="77777777" w:rsidR="00761027" w:rsidRDefault="00753BB5">
            <w:pPr>
              <w:spacing w:line="264" w:lineRule="exact"/>
              <w:jc w:val="right"/>
              <w:rPr>
                <w:sz w:val="20"/>
                <w:szCs w:val="20"/>
              </w:rPr>
            </w:pPr>
            <w:r>
              <w:rPr>
                <w:rFonts w:ascii="Times New Roman" w:eastAsia="Times New Roman" w:hAnsi="Times New Roman" w:cs="Times New Roman"/>
                <w:sz w:val="24"/>
                <w:szCs w:val="24"/>
              </w:rPr>
              <w:t>ставить</w:t>
            </w:r>
          </w:p>
        </w:tc>
        <w:tc>
          <w:tcPr>
            <w:tcW w:w="5380" w:type="dxa"/>
            <w:gridSpan w:val="26"/>
            <w:tcBorders>
              <w:right w:val="single" w:sz="8" w:space="0" w:color="auto"/>
            </w:tcBorders>
            <w:vAlign w:val="bottom"/>
          </w:tcPr>
          <w:p w14:paraId="10EB2D7F" w14:textId="77777777" w:rsidR="00761027" w:rsidRDefault="00753BB5">
            <w:pPr>
              <w:spacing w:line="264" w:lineRule="exact"/>
              <w:ind w:left="80"/>
              <w:rPr>
                <w:sz w:val="20"/>
                <w:szCs w:val="20"/>
              </w:rPr>
            </w:pPr>
            <w:r>
              <w:rPr>
                <w:rFonts w:ascii="Times New Roman" w:eastAsia="Times New Roman" w:hAnsi="Times New Roman" w:cs="Times New Roman"/>
                <w:sz w:val="24"/>
                <w:szCs w:val="24"/>
              </w:rPr>
              <w:t>Данная компетентность является конкретизацией</w:t>
            </w:r>
          </w:p>
        </w:tc>
        <w:tc>
          <w:tcPr>
            <w:tcW w:w="5640" w:type="dxa"/>
            <w:gridSpan w:val="27"/>
            <w:tcBorders>
              <w:right w:val="single" w:sz="8" w:space="0" w:color="auto"/>
            </w:tcBorders>
            <w:vAlign w:val="bottom"/>
          </w:tcPr>
          <w:p w14:paraId="293D1583" w14:textId="77777777" w:rsidR="00761027" w:rsidRDefault="00753BB5">
            <w:pPr>
              <w:spacing w:line="264" w:lineRule="exact"/>
              <w:ind w:left="100"/>
              <w:rPr>
                <w:sz w:val="20"/>
                <w:szCs w:val="20"/>
              </w:rPr>
            </w:pPr>
            <w:r>
              <w:rPr>
                <w:rFonts w:ascii="Times New Roman" w:eastAsia="Times New Roman" w:hAnsi="Times New Roman" w:cs="Times New Roman"/>
                <w:sz w:val="24"/>
                <w:szCs w:val="24"/>
              </w:rPr>
              <w:t>— Знание возрастных особенностей обучающихся;</w:t>
            </w:r>
          </w:p>
        </w:tc>
      </w:tr>
      <w:tr w:rsidR="00761027" w14:paraId="6A1974D9" w14:textId="77777777" w:rsidTr="00BD0BAE">
        <w:trPr>
          <w:trHeight w:val="276"/>
        </w:trPr>
        <w:tc>
          <w:tcPr>
            <w:tcW w:w="660" w:type="dxa"/>
            <w:tcBorders>
              <w:left w:val="single" w:sz="8" w:space="0" w:color="auto"/>
              <w:right w:val="single" w:sz="8" w:space="0" w:color="auto"/>
            </w:tcBorders>
            <w:vAlign w:val="bottom"/>
          </w:tcPr>
          <w:p w14:paraId="6C719BD4" w14:textId="77777777" w:rsidR="00761027" w:rsidRDefault="00761027">
            <w:pPr>
              <w:rPr>
                <w:sz w:val="24"/>
                <w:szCs w:val="24"/>
              </w:rPr>
            </w:pPr>
          </w:p>
        </w:tc>
        <w:tc>
          <w:tcPr>
            <w:tcW w:w="1900" w:type="dxa"/>
            <w:gridSpan w:val="8"/>
            <w:vAlign w:val="bottom"/>
          </w:tcPr>
          <w:p w14:paraId="5D740D19" w14:textId="77777777" w:rsidR="00761027" w:rsidRDefault="00753BB5">
            <w:pPr>
              <w:ind w:left="100"/>
              <w:rPr>
                <w:sz w:val="20"/>
                <w:szCs w:val="20"/>
              </w:rPr>
            </w:pPr>
            <w:r>
              <w:rPr>
                <w:rFonts w:ascii="Times New Roman" w:eastAsia="Times New Roman" w:hAnsi="Times New Roman" w:cs="Times New Roman"/>
                <w:sz w:val="24"/>
                <w:szCs w:val="24"/>
              </w:rPr>
              <w:t>педагогические</w:t>
            </w:r>
          </w:p>
        </w:tc>
        <w:tc>
          <w:tcPr>
            <w:tcW w:w="1000" w:type="dxa"/>
            <w:gridSpan w:val="3"/>
            <w:tcBorders>
              <w:right w:val="single" w:sz="8" w:space="0" w:color="auto"/>
            </w:tcBorders>
            <w:vAlign w:val="bottom"/>
          </w:tcPr>
          <w:p w14:paraId="4827664D" w14:textId="77777777" w:rsidR="00761027" w:rsidRDefault="00753BB5">
            <w:pPr>
              <w:ind w:right="20"/>
              <w:jc w:val="right"/>
              <w:rPr>
                <w:sz w:val="20"/>
                <w:szCs w:val="20"/>
              </w:rPr>
            </w:pPr>
            <w:r>
              <w:rPr>
                <w:rFonts w:ascii="Times New Roman" w:eastAsia="Times New Roman" w:hAnsi="Times New Roman" w:cs="Times New Roman"/>
                <w:sz w:val="24"/>
                <w:szCs w:val="24"/>
              </w:rPr>
              <w:t>цели   и</w:t>
            </w:r>
          </w:p>
        </w:tc>
        <w:tc>
          <w:tcPr>
            <w:tcW w:w="1580" w:type="dxa"/>
            <w:gridSpan w:val="4"/>
            <w:vAlign w:val="bottom"/>
          </w:tcPr>
          <w:p w14:paraId="2A8C793B" w14:textId="77777777" w:rsidR="00761027" w:rsidRDefault="00753BB5">
            <w:pPr>
              <w:ind w:left="80"/>
              <w:rPr>
                <w:sz w:val="20"/>
                <w:szCs w:val="20"/>
              </w:rPr>
            </w:pPr>
            <w:r>
              <w:rPr>
                <w:rFonts w:ascii="Times New Roman" w:eastAsia="Times New Roman" w:hAnsi="Times New Roman" w:cs="Times New Roman"/>
                <w:sz w:val="24"/>
                <w:szCs w:val="24"/>
              </w:rPr>
              <w:t>предыдущей.</w:t>
            </w:r>
          </w:p>
        </w:tc>
        <w:tc>
          <w:tcPr>
            <w:tcW w:w="260" w:type="dxa"/>
            <w:gridSpan w:val="2"/>
            <w:vAlign w:val="bottom"/>
          </w:tcPr>
          <w:p w14:paraId="6A139D6E" w14:textId="77777777" w:rsidR="00761027" w:rsidRDefault="00761027">
            <w:pPr>
              <w:rPr>
                <w:sz w:val="24"/>
                <w:szCs w:val="24"/>
              </w:rPr>
            </w:pPr>
          </w:p>
        </w:tc>
        <w:tc>
          <w:tcPr>
            <w:tcW w:w="1320" w:type="dxa"/>
            <w:gridSpan w:val="8"/>
            <w:vAlign w:val="bottom"/>
          </w:tcPr>
          <w:p w14:paraId="0D8B6C5E" w14:textId="77777777" w:rsidR="00761027" w:rsidRDefault="00753BB5">
            <w:pPr>
              <w:ind w:right="520"/>
              <w:jc w:val="right"/>
              <w:rPr>
                <w:sz w:val="20"/>
                <w:szCs w:val="20"/>
              </w:rPr>
            </w:pPr>
            <w:r>
              <w:rPr>
                <w:rFonts w:ascii="Times New Roman" w:eastAsia="Times New Roman" w:hAnsi="Times New Roman" w:cs="Times New Roman"/>
                <w:sz w:val="24"/>
                <w:szCs w:val="24"/>
              </w:rPr>
              <w:t>Она</w:t>
            </w:r>
          </w:p>
        </w:tc>
        <w:tc>
          <w:tcPr>
            <w:tcW w:w="1740" w:type="dxa"/>
            <w:gridSpan w:val="11"/>
            <w:vAlign w:val="bottom"/>
          </w:tcPr>
          <w:p w14:paraId="38C8F8BD" w14:textId="77777777" w:rsidR="00761027" w:rsidRDefault="00753BB5">
            <w:pPr>
              <w:ind w:left="40"/>
              <w:rPr>
                <w:sz w:val="20"/>
                <w:szCs w:val="20"/>
              </w:rPr>
            </w:pPr>
            <w:r>
              <w:rPr>
                <w:rFonts w:ascii="Times New Roman" w:eastAsia="Times New Roman" w:hAnsi="Times New Roman" w:cs="Times New Roman"/>
                <w:sz w:val="24"/>
                <w:szCs w:val="24"/>
              </w:rPr>
              <w:t>направлена</w:t>
            </w:r>
          </w:p>
        </w:tc>
        <w:tc>
          <w:tcPr>
            <w:tcW w:w="480" w:type="dxa"/>
            <w:tcBorders>
              <w:right w:val="single" w:sz="8" w:space="0" w:color="auto"/>
            </w:tcBorders>
            <w:vAlign w:val="bottom"/>
          </w:tcPr>
          <w:p w14:paraId="10FB330B" w14:textId="77777777" w:rsidR="00761027" w:rsidRDefault="00753BB5">
            <w:pPr>
              <w:jc w:val="right"/>
              <w:rPr>
                <w:sz w:val="20"/>
                <w:szCs w:val="20"/>
              </w:rPr>
            </w:pPr>
            <w:r>
              <w:rPr>
                <w:rFonts w:ascii="Times New Roman" w:eastAsia="Times New Roman" w:hAnsi="Times New Roman" w:cs="Times New Roman"/>
                <w:sz w:val="24"/>
                <w:szCs w:val="24"/>
              </w:rPr>
              <w:t>на</w:t>
            </w:r>
          </w:p>
        </w:tc>
        <w:tc>
          <w:tcPr>
            <w:tcW w:w="5640" w:type="dxa"/>
            <w:gridSpan w:val="27"/>
            <w:tcBorders>
              <w:right w:val="single" w:sz="8" w:space="0" w:color="auto"/>
            </w:tcBorders>
            <w:vAlign w:val="bottom"/>
          </w:tcPr>
          <w:p w14:paraId="0FE1F24F" w14:textId="77777777" w:rsidR="00761027" w:rsidRDefault="00753BB5">
            <w:pPr>
              <w:ind w:left="100"/>
              <w:rPr>
                <w:sz w:val="20"/>
                <w:szCs w:val="20"/>
              </w:rPr>
            </w:pPr>
            <w:r>
              <w:rPr>
                <w:rFonts w:ascii="Times New Roman" w:eastAsia="Times New Roman" w:hAnsi="Times New Roman" w:cs="Times New Roman"/>
                <w:sz w:val="24"/>
                <w:szCs w:val="24"/>
              </w:rPr>
              <w:t>— владение  методами  перевода  цели  в  учебную</w:t>
            </w:r>
          </w:p>
        </w:tc>
      </w:tr>
      <w:tr w:rsidR="00761027" w14:paraId="64C866B7" w14:textId="77777777" w:rsidTr="00BD0BAE">
        <w:trPr>
          <w:trHeight w:val="276"/>
        </w:trPr>
        <w:tc>
          <w:tcPr>
            <w:tcW w:w="660" w:type="dxa"/>
            <w:tcBorders>
              <w:left w:val="single" w:sz="8" w:space="0" w:color="auto"/>
              <w:right w:val="single" w:sz="8" w:space="0" w:color="auto"/>
            </w:tcBorders>
            <w:vAlign w:val="bottom"/>
          </w:tcPr>
          <w:p w14:paraId="6DA492DA" w14:textId="77777777" w:rsidR="00761027" w:rsidRDefault="00761027">
            <w:pPr>
              <w:rPr>
                <w:sz w:val="24"/>
                <w:szCs w:val="24"/>
              </w:rPr>
            </w:pPr>
          </w:p>
        </w:tc>
        <w:tc>
          <w:tcPr>
            <w:tcW w:w="1020" w:type="dxa"/>
            <w:vAlign w:val="bottom"/>
          </w:tcPr>
          <w:p w14:paraId="5DA2B638" w14:textId="77777777" w:rsidR="00761027" w:rsidRDefault="00753BB5">
            <w:pPr>
              <w:ind w:left="100"/>
              <w:rPr>
                <w:sz w:val="20"/>
                <w:szCs w:val="20"/>
              </w:rPr>
            </w:pPr>
            <w:r>
              <w:rPr>
                <w:rFonts w:ascii="Times New Roman" w:eastAsia="Times New Roman" w:hAnsi="Times New Roman" w:cs="Times New Roman"/>
                <w:sz w:val="24"/>
                <w:szCs w:val="24"/>
              </w:rPr>
              <w:t>задачи</w:t>
            </w:r>
          </w:p>
        </w:tc>
        <w:tc>
          <w:tcPr>
            <w:tcW w:w="1880" w:type="dxa"/>
            <w:gridSpan w:val="10"/>
            <w:tcBorders>
              <w:right w:val="single" w:sz="8" w:space="0" w:color="auto"/>
            </w:tcBorders>
            <w:vAlign w:val="bottom"/>
          </w:tcPr>
          <w:p w14:paraId="46357A74" w14:textId="77777777" w:rsidR="00761027" w:rsidRDefault="00753BB5">
            <w:pPr>
              <w:jc w:val="right"/>
              <w:rPr>
                <w:sz w:val="20"/>
                <w:szCs w:val="20"/>
              </w:rPr>
            </w:pPr>
            <w:r>
              <w:rPr>
                <w:rFonts w:ascii="Times New Roman" w:eastAsia="Times New Roman" w:hAnsi="Times New Roman" w:cs="Times New Roman"/>
                <w:sz w:val="24"/>
                <w:szCs w:val="24"/>
              </w:rPr>
              <w:t>сообразно</w:t>
            </w:r>
          </w:p>
        </w:tc>
        <w:tc>
          <w:tcPr>
            <w:tcW w:w="5380" w:type="dxa"/>
            <w:gridSpan w:val="26"/>
            <w:tcBorders>
              <w:right w:val="single" w:sz="8" w:space="0" w:color="auto"/>
            </w:tcBorders>
            <w:vAlign w:val="bottom"/>
          </w:tcPr>
          <w:p w14:paraId="0CA79480" w14:textId="77777777" w:rsidR="00761027" w:rsidRDefault="00753BB5">
            <w:pPr>
              <w:ind w:left="80"/>
              <w:rPr>
                <w:sz w:val="20"/>
                <w:szCs w:val="20"/>
              </w:rPr>
            </w:pPr>
            <w:r>
              <w:rPr>
                <w:rFonts w:ascii="Times New Roman" w:eastAsia="Times New Roman" w:hAnsi="Times New Roman" w:cs="Times New Roman"/>
                <w:sz w:val="24"/>
                <w:szCs w:val="24"/>
              </w:rPr>
              <w:t>индивидуализацию обучения и  благодаря этому</w:t>
            </w:r>
          </w:p>
        </w:tc>
        <w:tc>
          <w:tcPr>
            <w:tcW w:w="3300" w:type="dxa"/>
            <w:gridSpan w:val="17"/>
            <w:vAlign w:val="bottom"/>
          </w:tcPr>
          <w:p w14:paraId="13F8BC9B" w14:textId="77777777" w:rsidR="00761027" w:rsidRDefault="00753BB5">
            <w:pPr>
              <w:ind w:left="100"/>
              <w:rPr>
                <w:sz w:val="20"/>
                <w:szCs w:val="20"/>
              </w:rPr>
            </w:pPr>
            <w:r>
              <w:rPr>
                <w:rFonts w:ascii="Times New Roman" w:eastAsia="Times New Roman" w:hAnsi="Times New Roman" w:cs="Times New Roman"/>
                <w:sz w:val="24"/>
                <w:szCs w:val="24"/>
              </w:rPr>
              <w:t>задачу на конкретном возрасте</w:t>
            </w:r>
          </w:p>
        </w:tc>
        <w:tc>
          <w:tcPr>
            <w:tcW w:w="980" w:type="dxa"/>
            <w:gridSpan w:val="6"/>
            <w:vAlign w:val="bottom"/>
          </w:tcPr>
          <w:p w14:paraId="48685270" w14:textId="77777777" w:rsidR="00761027" w:rsidRDefault="00761027">
            <w:pPr>
              <w:rPr>
                <w:sz w:val="24"/>
                <w:szCs w:val="24"/>
              </w:rPr>
            </w:pPr>
          </w:p>
        </w:tc>
        <w:tc>
          <w:tcPr>
            <w:tcW w:w="1360" w:type="dxa"/>
            <w:gridSpan w:val="4"/>
            <w:tcBorders>
              <w:right w:val="single" w:sz="8" w:space="0" w:color="auto"/>
            </w:tcBorders>
            <w:vAlign w:val="bottom"/>
          </w:tcPr>
          <w:p w14:paraId="652F5B24" w14:textId="77777777" w:rsidR="00761027" w:rsidRDefault="00761027">
            <w:pPr>
              <w:rPr>
                <w:sz w:val="24"/>
                <w:szCs w:val="24"/>
              </w:rPr>
            </w:pPr>
          </w:p>
        </w:tc>
      </w:tr>
      <w:tr w:rsidR="00761027" w14:paraId="63E5E482" w14:textId="77777777" w:rsidTr="00BD0BAE">
        <w:trPr>
          <w:trHeight w:val="276"/>
        </w:trPr>
        <w:tc>
          <w:tcPr>
            <w:tcW w:w="660" w:type="dxa"/>
            <w:tcBorders>
              <w:left w:val="single" w:sz="8" w:space="0" w:color="auto"/>
              <w:right w:val="single" w:sz="8" w:space="0" w:color="auto"/>
            </w:tcBorders>
            <w:vAlign w:val="bottom"/>
          </w:tcPr>
          <w:p w14:paraId="7719773C" w14:textId="77777777" w:rsidR="00761027" w:rsidRDefault="00761027">
            <w:pPr>
              <w:rPr>
                <w:sz w:val="24"/>
                <w:szCs w:val="24"/>
              </w:rPr>
            </w:pPr>
          </w:p>
        </w:tc>
        <w:tc>
          <w:tcPr>
            <w:tcW w:w="1900" w:type="dxa"/>
            <w:gridSpan w:val="8"/>
            <w:vAlign w:val="bottom"/>
          </w:tcPr>
          <w:p w14:paraId="27002332" w14:textId="77777777" w:rsidR="00761027" w:rsidRDefault="00753BB5">
            <w:pPr>
              <w:ind w:left="100"/>
              <w:rPr>
                <w:sz w:val="20"/>
                <w:szCs w:val="20"/>
              </w:rPr>
            </w:pPr>
            <w:r>
              <w:rPr>
                <w:rFonts w:ascii="Times New Roman" w:eastAsia="Times New Roman" w:hAnsi="Times New Roman" w:cs="Times New Roman"/>
                <w:sz w:val="24"/>
                <w:szCs w:val="24"/>
              </w:rPr>
              <w:t>возрастным</w:t>
            </w:r>
          </w:p>
        </w:tc>
        <w:tc>
          <w:tcPr>
            <w:tcW w:w="1000" w:type="dxa"/>
            <w:gridSpan w:val="3"/>
            <w:tcBorders>
              <w:right w:val="single" w:sz="8" w:space="0" w:color="auto"/>
            </w:tcBorders>
            <w:vAlign w:val="bottom"/>
          </w:tcPr>
          <w:p w14:paraId="4B530C4E" w14:textId="77777777" w:rsidR="00761027" w:rsidRDefault="00753BB5">
            <w:pPr>
              <w:jc w:val="right"/>
              <w:rPr>
                <w:sz w:val="20"/>
                <w:szCs w:val="20"/>
              </w:rPr>
            </w:pPr>
            <w:r>
              <w:rPr>
                <w:rFonts w:ascii="Times New Roman" w:eastAsia="Times New Roman" w:hAnsi="Times New Roman" w:cs="Times New Roman"/>
                <w:sz w:val="24"/>
                <w:szCs w:val="24"/>
              </w:rPr>
              <w:t>и</w:t>
            </w:r>
          </w:p>
        </w:tc>
        <w:tc>
          <w:tcPr>
            <w:tcW w:w="4900" w:type="dxa"/>
            <w:gridSpan w:val="25"/>
            <w:vAlign w:val="bottom"/>
          </w:tcPr>
          <w:p w14:paraId="4C0BEFB1" w14:textId="77777777" w:rsidR="00761027" w:rsidRDefault="00753BB5">
            <w:pPr>
              <w:ind w:left="80"/>
              <w:rPr>
                <w:sz w:val="20"/>
                <w:szCs w:val="20"/>
              </w:rPr>
            </w:pPr>
            <w:r>
              <w:rPr>
                <w:rFonts w:ascii="Times New Roman" w:eastAsia="Times New Roman" w:hAnsi="Times New Roman" w:cs="Times New Roman"/>
                <w:sz w:val="24"/>
                <w:szCs w:val="24"/>
              </w:rPr>
              <w:t>связана с мотивацией и общей успешностью</w:t>
            </w:r>
          </w:p>
        </w:tc>
        <w:tc>
          <w:tcPr>
            <w:tcW w:w="480" w:type="dxa"/>
            <w:tcBorders>
              <w:right w:val="single" w:sz="8" w:space="0" w:color="auto"/>
            </w:tcBorders>
            <w:vAlign w:val="bottom"/>
          </w:tcPr>
          <w:p w14:paraId="00F72D99" w14:textId="77777777" w:rsidR="00761027" w:rsidRDefault="00761027">
            <w:pPr>
              <w:rPr>
                <w:sz w:val="24"/>
                <w:szCs w:val="24"/>
              </w:rPr>
            </w:pPr>
          </w:p>
        </w:tc>
        <w:tc>
          <w:tcPr>
            <w:tcW w:w="1600" w:type="dxa"/>
            <w:gridSpan w:val="7"/>
            <w:vAlign w:val="bottom"/>
          </w:tcPr>
          <w:p w14:paraId="259D0752" w14:textId="77777777" w:rsidR="00761027" w:rsidRDefault="00761027">
            <w:pPr>
              <w:rPr>
                <w:sz w:val="24"/>
                <w:szCs w:val="24"/>
              </w:rPr>
            </w:pPr>
          </w:p>
        </w:tc>
        <w:tc>
          <w:tcPr>
            <w:tcW w:w="1700" w:type="dxa"/>
            <w:gridSpan w:val="10"/>
            <w:vAlign w:val="bottom"/>
          </w:tcPr>
          <w:p w14:paraId="142EAC3C" w14:textId="77777777" w:rsidR="00761027" w:rsidRDefault="00761027">
            <w:pPr>
              <w:rPr>
                <w:sz w:val="24"/>
                <w:szCs w:val="24"/>
              </w:rPr>
            </w:pPr>
          </w:p>
        </w:tc>
        <w:tc>
          <w:tcPr>
            <w:tcW w:w="980" w:type="dxa"/>
            <w:gridSpan w:val="6"/>
            <w:vAlign w:val="bottom"/>
          </w:tcPr>
          <w:p w14:paraId="5D9237CC" w14:textId="77777777" w:rsidR="00761027" w:rsidRDefault="00761027">
            <w:pPr>
              <w:rPr>
                <w:sz w:val="24"/>
                <w:szCs w:val="24"/>
              </w:rPr>
            </w:pPr>
          </w:p>
        </w:tc>
        <w:tc>
          <w:tcPr>
            <w:tcW w:w="1360" w:type="dxa"/>
            <w:gridSpan w:val="4"/>
            <w:tcBorders>
              <w:right w:val="single" w:sz="8" w:space="0" w:color="auto"/>
            </w:tcBorders>
            <w:vAlign w:val="bottom"/>
          </w:tcPr>
          <w:p w14:paraId="4D7385EE" w14:textId="77777777" w:rsidR="00761027" w:rsidRDefault="00761027">
            <w:pPr>
              <w:rPr>
                <w:sz w:val="24"/>
                <w:szCs w:val="24"/>
              </w:rPr>
            </w:pPr>
          </w:p>
        </w:tc>
      </w:tr>
      <w:tr w:rsidR="00761027" w14:paraId="1538018D" w14:textId="77777777" w:rsidTr="00BD0BAE">
        <w:trPr>
          <w:trHeight w:val="276"/>
        </w:trPr>
        <w:tc>
          <w:tcPr>
            <w:tcW w:w="660" w:type="dxa"/>
            <w:tcBorders>
              <w:left w:val="single" w:sz="8" w:space="0" w:color="auto"/>
              <w:right w:val="single" w:sz="8" w:space="0" w:color="auto"/>
            </w:tcBorders>
            <w:vAlign w:val="bottom"/>
          </w:tcPr>
          <w:p w14:paraId="057C4265" w14:textId="77777777" w:rsidR="00761027" w:rsidRDefault="00761027">
            <w:pPr>
              <w:rPr>
                <w:sz w:val="24"/>
                <w:szCs w:val="24"/>
              </w:rPr>
            </w:pPr>
          </w:p>
        </w:tc>
        <w:tc>
          <w:tcPr>
            <w:tcW w:w="1900" w:type="dxa"/>
            <w:gridSpan w:val="8"/>
            <w:vAlign w:val="bottom"/>
          </w:tcPr>
          <w:p w14:paraId="0B0BD724" w14:textId="77777777" w:rsidR="00761027" w:rsidRDefault="00753BB5">
            <w:pPr>
              <w:ind w:left="100"/>
              <w:rPr>
                <w:sz w:val="20"/>
                <w:szCs w:val="20"/>
              </w:rPr>
            </w:pPr>
            <w:r>
              <w:rPr>
                <w:rFonts w:ascii="Times New Roman" w:eastAsia="Times New Roman" w:hAnsi="Times New Roman" w:cs="Times New Roman"/>
                <w:sz w:val="24"/>
                <w:szCs w:val="24"/>
              </w:rPr>
              <w:t>индивидуальным</w:t>
            </w:r>
          </w:p>
        </w:tc>
        <w:tc>
          <w:tcPr>
            <w:tcW w:w="1000" w:type="dxa"/>
            <w:gridSpan w:val="3"/>
            <w:tcBorders>
              <w:right w:val="single" w:sz="8" w:space="0" w:color="auto"/>
            </w:tcBorders>
            <w:vAlign w:val="bottom"/>
          </w:tcPr>
          <w:p w14:paraId="60492744" w14:textId="77777777" w:rsidR="00761027" w:rsidRDefault="00761027">
            <w:pPr>
              <w:rPr>
                <w:sz w:val="24"/>
                <w:szCs w:val="24"/>
              </w:rPr>
            </w:pPr>
          </w:p>
        </w:tc>
        <w:tc>
          <w:tcPr>
            <w:tcW w:w="1580" w:type="dxa"/>
            <w:gridSpan w:val="4"/>
            <w:vAlign w:val="bottom"/>
          </w:tcPr>
          <w:p w14:paraId="71743577" w14:textId="77777777" w:rsidR="00761027" w:rsidRDefault="00761027">
            <w:pPr>
              <w:rPr>
                <w:sz w:val="24"/>
                <w:szCs w:val="24"/>
              </w:rPr>
            </w:pPr>
          </w:p>
        </w:tc>
        <w:tc>
          <w:tcPr>
            <w:tcW w:w="260" w:type="dxa"/>
            <w:gridSpan w:val="2"/>
            <w:vAlign w:val="bottom"/>
          </w:tcPr>
          <w:p w14:paraId="1234074D" w14:textId="77777777" w:rsidR="00761027" w:rsidRDefault="00761027">
            <w:pPr>
              <w:rPr>
                <w:sz w:val="24"/>
                <w:szCs w:val="24"/>
              </w:rPr>
            </w:pPr>
          </w:p>
        </w:tc>
        <w:tc>
          <w:tcPr>
            <w:tcW w:w="1320" w:type="dxa"/>
            <w:gridSpan w:val="8"/>
            <w:vAlign w:val="bottom"/>
          </w:tcPr>
          <w:p w14:paraId="7108CC31" w14:textId="77777777" w:rsidR="00761027" w:rsidRDefault="00761027">
            <w:pPr>
              <w:rPr>
                <w:sz w:val="24"/>
                <w:szCs w:val="24"/>
              </w:rPr>
            </w:pPr>
          </w:p>
        </w:tc>
        <w:tc>
          <w:tcPr>
            <w:tcW w:w="320" w:type="dxa"/>
            <w:vAlign w:val="bottom"/>
          </w:tcPr>
          <w:p w14:paraId="798E6EFB" w14:textId="77777777" w:rsidR="00761027" w:rsidRDefault="00761027">
            <w:pPr>
              <w:rPr>
                <w:sz w:val="24"/>
                <w:szCs w:val="24"/>
              </w:rPr>
            </w:pPr>
          </w:p>
        </w:tc>
        <w:tc>
          <w:tcPr>
            <w:tcW w:w="1420" w:type="dxa"/>
            <w:gridSpan w:val="10"/>
            <w:vAlign w:val="bottom"/>
          </w:tcPr>
          <w:p w14:paraId="684484B3" w14:textId="77777777" w:rsidR="00761027" w:rsidRDefault="00761027">
            <w:pPr>
              <w:rPr>
                <w:sz w:val="24"/>
                <w:szCs w:val="24"/>
              </w:rPr>
            </w:pPr>
          </w:p>
        </w:tc>
        <w:tc>
          <w:tcPr>
            <w:tcW w:w="480" w:type="dxa"/>
            <w:tcBorders>
              <w:right w:val="single" w:sz="8" w:space="0" w:color="auto"/>
            </w:tcBorders>
            <w:vAlign w:val="bottom"/>
          </w:tcPr>
          <w:p w14:paraId="27A3A810" w14:textId="77777777" w:rsidR="00761027" w:rsidRDefault="00761027">
            <w:pPr>
              <w:rPr>
                <w:sz w:val="24"/>
                <w:szCs w:val="24"/>
              </w:rPr>
            </w:pPr>
          </w:p>
        </w:tc>
        <w:tc>
          <w:tcPr>
            <w:tcW w:w="1600" w:type="dxa"/>
            <w:gridSpan w:val="7"/>
            <w:vAlign w:val="bottom"/>
          </w:tcPr>
          <w:p w14:paraId="4C7329E8" w14:textId="77777777" w:rsidR="00761027" w:rsidRDefault="00761027">
            <w:pPr>
              <w:rPr>
                <w:sz w:val="24"/>
                <w:szCs w:val="24"/>
              </w:rPr>
            </w:pPr>
          </w:p>
        </w:tc>
        <w:tc>
          <w:tcPr>
            <w:tcW w:w="1700" w:type="dxa"/>
            <w:gridSpan w:val="10"/>
            <w:vAlign w:val="bottom"/>
          </w:tcPr>
          <w:p w14:paraId="791B76AE" w14:textId="77777777" w:rsidR="00761027" w:rsidRDefault="00761027">
            <w:pPr>
              <w:rPr>
                <w:sz w:val="24"/>
                <w:szCs w:val="24"/>
              </w:rPr>
            </w:pPr>
          </w:p>
        </w:tc>
        <w:tc>
          <w:tcPr>
            <w:tcW w:w="980" w:type="dxa"/>
            <w:gridSpan w:val="6"/>
            <w:vAlign w:val="bottom"/>
          </w:tcPr>
          <w:p w14:paraId="2DA4E367" w14:textId="77777777" w:rsidR="00761027" w:rsidRDefault="00761027">
            <w:pPr>
              <w:rPr>
                <w:sz w:val="24"/>
                <w:szCs w:val="24"/>
              </w:rPr>
            </w:pPr>
          </w:p>
        </w:tc>
        <w:tc>
          <w:tcPr>
            <w:tcW w:w="1360" w:type="dxa"/>
            <w:gridSpan w:val="4"/>
            <w:tcBorders>
              <w:right w:val="single" w:sz="8" w:space="0" w:color="auto"/>
            </w:tcBorders>
            <w:vAlign w:val="bottom"/>
          </w:tcPr>
          <w:p w14:paraId="29B4B95E" w14:textId="77777777" w:rsidR="00761027" w:rsidRDefault="00761027">
            <w:pPr>
              <w:rPr>
                <w:sz w:val="24"/>
                <w:szCs w:val="24"/>
              </w:rPr>
            </w:pPr>
          </w:p>
        </w:tc>
      </w:tr>
      <w:tr w:rsidR="00761027" w14:paraId="0975B59B" w14:textId="77777777" w:rsidTr="00BD0BAE">
        <w:trPr>
          <w:trHeight w:val="276"/>
        </w:trPr>
        <w:tc>
          <w:tcPr>
            <w:tcW w:w="660" w:type="dxa"/>
            <w:tcBorders>
              <w:left w:val="single" w:sz="8" w:space="0" w:color="auto"/>
              <w:right w:val="single" w:sz="8" w:space="0" w:color="auto"/>
            </w:tcBorders>
            <w:vAlign w:val="bottom"/>
          </w:tcPr>
          <w:p w14:paraId="20A02CC1" w14:textId="77777777" w:rsidR="00761027" w:rsidRDefault="00761027">
            <w:pPr>
              <w:rPr>
                <w:sz w:val="24"/>
                <w:szCs w:val="24"/>
              </w:rPr>
            </w:pPr>
          </w:p>
        </w:tc>
        <w:tc>
          <w:tcPr>
            <w:tcW w:w="1900" w:type="dxa"/>
            <w:gridSpan w:val="8"/>
            <w:vAlign w:val="bottom"/>
          </w:tcPr>
          <w:p w14:paraId="3BE1BA3C" w14:textId="77777777" w:rsidR="00761027" w:rsidRDefault="00753BB5">
            <w:pPr>
              <w:ind w:left="100"/>
              <w:rPr>
                <w:sz w:val="20"/>
                <w:szCs w:val="20"/>
              </w:rPr>
            </w:pPr>
            <w:r>
              <w:rPr>
                <w:rFonts w:ascii="Times New Roman" w:eastAsia="Times New Roman" w:hAnsi="Times New Roman" w:cs="Times New Roman"/>
                <w:sz w:val="24"/>
                <w:szCs w:val="24"/>
              </w:rPr>
              <w:t>особенностям</w:t>
            </w:r>
          </w:p>
        </w:tc>
        <w:tc>
          <w:tcPr>
            <w:tcW w:w="1000" w:type="dxa"/>
            <w:gridSpan w:val="3"/>
            <w:tcBorders>
              <w:right w:val="single" w:sz="8" w:space="0" w:color="auto"/>
            </w:tcBorders>
            <w:vAlign w:val="bottom"/>
          </w:tcPr>
          <w:p w14:paraId="5DB26CA2" w14:textId="77777777" w:rsidR="00761027" w:rsidRDefault="00761027">
            <w:pPr>
              <w:rPr>
                <w:sz w:val="24"/>
                <w:szCs w:val="24"/>
              </w:rPr>
            </w:pPr>
          </w:p>
        </w:tc>
        <w:tc>
          <w:tcPr>
            <w:tcW w:w="1580" w:type="dxa"/>
            <w:gridSpan w:val="4"/>
            <w:vAlign w:val="bottom"/>
          </w:tcPr>
          <w:p w14:paraId="20FE5EB7" w14:textId="77777777" w:rsidR="00761027" w:rsidRDefault="00761027">
            <w:pPr>
              <w:rPr>
                <w:sz w:val="24"/>
                <w:szCs w:val="24"/>
              </w:rPr>
            </w:pPr>
          </w:p>
        </w:tc>
        <w:tc>
          <w:tcPr>
            <w:tcW w:w="260" w:type="dxa"/>
            <w:gridSpan w:val="2"/>
            <w:vAlign w:val="bottom"/>
          </w:tcPr>
          <w:p w14:paraId="5984607B" w14:textId="77777777" w:rsidR="00761027" w:rsidRDefault="00761027">
            <w:pPr>
              <w:rPr>
                <w:sz w:val="24"/>
                <w:szCs w:val="24"/>
              </w:rPr>
            </w:pPr>
          </w:p>
        </w:tc>
        <w:tc>
          <w:tcPr>
            <w:tcW w:w="1320" w:type="dxa"/>
            <w:gridSpan w:val="8"/>
            <w:vAlign w:val="bottom"/>
          </w:tcPr>
          <w:p w14:paraId="46762BE5" w14:textId="77777777" w:rsidR="00761027" w:rsidRDefault="00761027">
            <w:pPr>
              <w:rPr>
                <w:sz w:val="24"/>
                <w:szCs w:val="24"/>
              </w:rPr>
            </w:pPr>
          </w:p>
        </w:tc>
        <w:tc>
          <w:tcPr>
            <w:tcW w:w="320" w:type="dxa"/>
            <w:vAlign w:val="bottom"/>
          </w:tcPr>
          <w:p w14:paraId="3E7EC888" w14:textId="77777777" w:rsidR="00761027" w:rsidRDefault="00761027">
            <w:pPr>
              <w:rPr>
                <w:sz w:val="24"/>
                <w:szCs w:val="24"/>
              </w:rPr>
            </w:pPr>
          </w:p>
        </w:tc>
        <w:tc>
          <w:tcPr>
            <w:tcW w:w="1420" w:type="dxa"/>
            <w:gridSpan w:val="10"/>
            <w:vAlign w:val="bottom"/>
          </w:tcPr>
          <w:p w14:paraId="20DFE92B" w14:textId="77777777" w:rsidR="00761027" w:rsidRDefault="00761027">
            <w:pPr>
              <w:rPr>
                <w:sz w:val="24"/>
                <w:szCs w:val="24"/>
              </w:rPr>
            </w:pPr>
          </w:p>
        </w:tc>
        <w:tc>
          <w:tcPr>
            <w:tcW w:w="480" w:type="dxa"/>
            <w:tcBorders>
              <w:right w:val="single" w:sz="8" w:space="0" w:color="auto"/>
            </w:tcBorders>
            <w:vAlign w:val="bottom"/>
          </w:tcPr>
          <w:p w14:paraId="4900CF57" w14:textId="77777777" w:rsidR="00761027" w:rsidRDefault="00761027">
            <w:pPr>
              <w:rPr>
                <w:sz w:val="24"/>
                <w:szCs w:val="24"/>
              </w:rPr>
            </w:pPr>
          </w:p>
        </w:tc>
        <w:tc>
          <w:tcPr>
            <w:tcW w:w="1600" w:type="dxa"/>
            <w:gridSpan w:val="7"/>
            <w:vAlign w:val="bottom"/>
          </w:tcPr>
          <w:p w14:paraId="3F1F29B4" w14:textId="77777777" w:rsidR="00761027" w:rsidRDefault="00761027">
            <w:pPr>
              <w:rPr>
                <w:sz w:val="24"/>
                <w:szCs w:val="24"/>
              </w:rPr>
            </w:pPr>
          </w:p>
        </w:tc>
        <w:tc>
          <w:tcPr>
            <w:tcW w:w="1700" w:type="dxa"/>
            <w:gridSpan w:val="10"/>
            <w:vAlign w:val="bottom"/>
          </w:tcPr>
          <w:p w14:paraId="298FA3DA" w14:textId="77777777" w:rsidR="00761027" w:rsidRDefault="00761027">
            <w:pPr>
              <w:rPr>
                <w:sz w:val="24"/>
                <w:szCs w:val="24"/>
              </w:rPr>
            </w:pPr>
          </w:p>
        </w:tc>
        <w:tc>
          <w:tcPr>
            <w:tcW w:w="980" w:type="dxa"/>
            <w:gridSpan w:val="6"/>
            <w:vAlign w:val="bottom"/>
          </w:tcPr>
          <w:p w14:paraId="068DA449" w14:textId="77777777" w:rsidR="00761027" w:rsidRDefault="00761027">
            <w:pPr>
              <w:rPr>
                <w:sz w:val="24"/>
                <w:szCs w:val="24"/>
              </w:rPr>
            </w:pPr>
          </w:p>
        </w:tc>
        <w:tc>
          <w:tcPr>
            <w:tcW w:w="1360" w:type="dxa"/>
            <w:gridSpan w:val="4"/>
            <w:tcBorders>
              <w:right w:val="single" w:sz="8" w:space="0" w:color="auto"/>
            </w:tcBorders>
            <w:vAlign w:val="bottom"/>
          </w:tcPr>
          <w:p w14:paraId="02E43FF1" w14:textId="77777777" w:rsidR="00761027" w:rsidRDefault="00761027">
            <w:pPr>
              <w:rPr>
                <w:sz w:val="24"/>
                <w:szCs w:val="24"/>
              </w:rPr>
            </w:pPr>
          </w:p>
        </w:tc>
      </w:tr>
      <w:tr w:rsidR="00761027" w14:paraId="20F8D4F8" w14:textId="77777777" w:rsidTr="00BD0BAE">
        <w:trPr>
          <w:trHeight w:val="280"/>
        </w:trPr>
        <w:tc>
          <w:tcPr>
            <w:tcW w:w="660" w:type="dxa"/>
            <w:tcBorders>
              <w:left w:val="single" w:sz="8" w:space="0" w:color="auto"/>
              <w:bottom w:val="single" w:sz="8" w:space="0" w:color="auto"/>
              <w:right w:val="single" w:sz="8" w:space="0" w:color="auto"/>
            </w:tcBorders>
            <w:vAlign w:val="bottom"/>
          </w:tcPr>
          <w:p w14:paraId="03C49F81" w14:textId="77777777" w:rsidR="00761027" w:rsidRDefault="00761027">
            <w:pPr>
              <w:rPr>
                <w:sz w:val="24"/>
                <w:szCs w:val="24"/>
              </w:rPr>
            </w:pPr>
          </w:p>
        </w:tc>
        <w:tc>
          <w:tcPr>
            <w:tcW w:w="1900" w:type="dxa"/>
            <w:gridSpan w:val="8"/>
            <w:tcBorders>
              <w:bottom w:val="single" w:sz="8" w:space="0" w:color="auto"/>
            </w:tcBorders>
            <w:vAlign w:val="bottom"/>
          </w:tcPr>
          <w:p w14:paraId="2927D812" w14:textId="77777777" w:rsidR="00761027" w:rsidRDefault="00753BB5">
            <w:pPr>
              <w:ind w:left="100"/>
              <w:rPr>
                <w:sz w:val="20"/>
                <w:szCs w:val="20"/>
              </w:rPr>
            </w:pPr>
            <w:r>
              <w:rPr>
                <w:rFonts w:ascii="Times New Roman" w:eastAsia="Times New Roman" w:hAnsi="Times New Roman" w:cs="Times New Roman"/>
                <w:sz w:val="24"/>
                <w:szCs w:val="24"/>
              </w:rPr>
              <w:t>обучающихся</w:t>
            </w:r>
          </w:p>
        </w:tc>
        <w:tc>
          <w:tcPr>
            <w:tcW w:w="1000" w:type="dxa"/>
            <w:gridSpan w:val="3"/>
            <w:tcBorders>
              <w:bottom w:val="single" w:sz="8" w:space="0" w:color="auto"/>
              <w:right w:val="single" w:sz="8" w:space="0" w:color="auto"/>
            </w:tcBorders>
            <w:vAlign w:val="bottom"/>
          </w:tcPr>
          <w:p w14:paraId="7898E84E" w14:textId="77777777" w:rsidR="00761027" w:rsidRDefault="00761027">
            <w:pPr>
              <w:rPr>
                <w:sz w:val="24"/>
                <w:szCs w:val="24"/>
              </w:rPr>
            </w:pPr>
          </w:p>
        </w:tc>
        <w:tc>
          <w:tcPr>
            <w:tcW w:w="1580" w:type="dxa"/>
            <w:gridSpan w:val="4"/>
            <w:tcBorders>
              <w:bottom w:val="single" w:sz="8" w:space="0" w:color="auto"/>
            </w:tcBorders>
            <w:vAlign w:val="bottom"/>
          </w:tcPr>
          <w:p w14:paraId="1D14F35F" w14:textId="77777777" w:rsidR="00761027" w:rsidRDefault="00761027">
            <w:pPr>
              <w:rPr>
                <w:sz w:val="24"/>
                <w:szCs w:val="24"/>
              </w:rPr>
            </w:pPr>
          </w:p>
        </w:tc>
        <w:tc>
          <w:tcPr>
            <w:tcW w:w="260" w:type="dxa"/>
            <w:gridSpan w:val="2"/>
            <w:tcBorders>
              <w:bottom w:val="single" w:sz="8" w:space="0" w:color="auto"/>
            </w:tcBorders>
            <w:vAlign w:val="bottom"/>
          </w:tcPr>
          <w:p w14:paraId="47C940E1" w14:textId="77777777" w:rsidR="00761027" w:rsidRDefault="00761027">
            <w:pPr>
              <w:rPr>
                <w:sz w:val="24"/>
                <w:szCs w:val="24"/>
              </w:rPr>
            </w:pPr>
          </w:p>
        </w:tc>
        <w:tc>
          <w:tcPr>
            <w:tcW w:w="1320" w:type="dxa"/>
            <w:gridSpan w:val="8"/>
            <w:tcBorders>
              <w:bottom w:val="single" w:sz="8" w:space="0" w:color="auto"/>
            </w:tcBorders>
            <w:vAlign w:val="bottom"/>
          </w:tcPr>
          <w:p w14:paraId="0ECAC884" w14:textId="77777777" w:rsidR="00761027" w:rsidRDefault="00761027">
            <w:pPr>
              <w:rPr>
                <w:sz w:val="24"/>
                <w:szCs w:val="24"/>
              </w:rPr>
            </w:pPr>
          </w:p>
        </w:tc>
        <w:tc>
          <w:tcPr>
            <w:tcW w:w="320" w:type="dxa"/>
            <w:tcBorders>
              <w:bottom w:val="single" w:sz="8" w:space="0" w:color="auto"/>
            </w:tcBorders>
            <w:vAlign w:val="bottom"/>
          </w:tcPr>
          <w:p w14:paraId="147B1C17" w14:textId="77777777" w:rsidR="00761027" w:rsidRDefault="00761027">
            <w:pPr>
              <w:rPr>
                <w:sz w:val="24"/>
                <w:szCs w:val="24"/>
              </w:rPr>
            </w:pPr>
          </w:p>
        </w:tc>
        <w:tc>
          <w:tcPr>
            <w:tcW w:w="1420" w:type="dxa"/>
            <w:gridSpan w:val="10"/>
            <w:tcBorders>
              <w:bottom w:val="single" w:sz="8" w:space="0" w:color="auto"/>
            </w:tcBorders>
            <w:vAlign w:val="bottom"/>
          </w:tcPr>
          <w:p w14:paraId="51F1514E" w14:textId="77777777" w:rsidR="00761027" w:rsidRDefault="00761027">
            <w:pPr>
              <w:rPr>
                <w:sz w:val="24"/>
                <w:szCs w:val="24"/>
              </w:rPr>
            </w:pPr>
          </w:p>
        </w:tc>
        <w:tc>
          <w:tcPr>
            <w:tcW w:w="480" w:type="dxa"/>
            <w:tcBorders>
              <w:bottom w:val="single" w:sz="8" w:space="0" w:color="auto"/>
              <w:right w:val="single" w:sz="8" w:space="0" w:color="auto"/>
            </w:tcBorders>
            <w:vAlign w:val="bottom"/>
          </w:tcPr>
          <w:p w14:paraId="31C90AF5" w14:textId="77777777" w:rsidR="00761027" w:rsidRDefault="00761027">
            <w:pPr>
              <w:rPr>
                <w:sz w:val="24"/>
                <w:szCs w:val="24"/>
              </w:rPr>
            </w:pPr>
          </w:p>
        </w:tc>
        <w:tc>
          <w:tcPr>
            <w:tcW w:w="1600" w:type="dxa"/>
            <w:gridSpan w:val="7"/>
            <w:tcBorders>
              <w:bottom w:val="single" w:sz="8" w:space="0" w:color="auto"/>
            </w:tcBorders>
            <w:vAlign w:val="bottom"/>
          </w:tcPr>
          <w:p w14:paraId="08B628E2" w14:textId="77777777" w:rsidR="00761027" w:rsidRDefault="00761027">
            <w:pPr>
              <w:rPr>
                <w:sz w:val="24"/>
                <w:szCs w:val="24"/>
              </w:rPr>
            </w:pPr>
          </w:p>
        </w:tc>
        <w:tc>
          <w:tcPr>
            <w:tcW w:w="1700" w:type="dxa"/>
            <w:gridSpan w:val="10"/>
            <w:tcBorders>
              <w:bottom w:val="single" w:sz="8" w:space="0" w:color="auto"/>
            </w:tcBorders>
            <w:vAlign w:val="bottom"/>
          </w:tcPr>
          <w:p w14:paraId="4F4B0B57" w14:textId="77777777" w:rsidR="00761027" w:rsidRDefault="00761027">
            <w:pPr>
              <w:rPr>
                <w:sz w:val="24"/>
                <w:szCs w:val="24"/>
              </w:rPr>
            </w:pPr>
          </w:p>
        </w:tc>
        <w:tc>
          <w:tcPr>
            <w:tcW w:w="980" w:type="dxa"/>
            <w:gridSpan w:val="6"/>
            <w:tcBorders>
              <w:bottom w:val="single" w:sz="8" w:space="0" w:color="auto"/>
            </w:tcBorders>
            <w:vAlign w:val="bottom"/>
          </w:tcPr>
          <w:p w14:paraId="0CFEED03" w14:textId="77777777" w:rsidR="00761027" w:rsidRDefault="00761027">
            <w:pPr>
              <w:rPr>
                <w:sz w:val="24"/>
                <w:szCs w:val="24"/>
              </w:rPr>
            </w:pPr>
          </w:p>
        </w:tc>
        <w:tc>
          <w:tcPr>
            <w:tcW w:w="1360" w:type="dxa"/>
            <w:gridSpan w:val="4"/>
            <w:tcBorders>
              <w:bottom w:val="single" w:sz="8" w:space="0" w:color="auto"/>
              <w:right w:val="single" w:sz="8" w:space="0" w:color="auto"/>
            </w:tcBorders>
            <w:vAlign w:val="bottom"/>
          </w:tcPr>
          <w:p w14:paraId="2AD74EDA" w14:textId="77777777" w:rsidR="00761027" w:rsidRDefault="00761027">
            <w:pPr>
              <w:rPr>
                <w:sz w:val="24"/>
                <w:szCs w:val="24"/>
              </w:rPr>
            </w:pPr>
          </w:p>
        </w:tc>
      </w:tr>
      <w:tr w:rsidR="00761027" w14:paraId="2E2A9BF4" w14:textId="77777777" w:rsidTr="00BD0BAE">
        <w:trPr>
          <w:trHeight w:val="268"/>
        </w:trPr>
        <w:tc>
          <w:tcPr>
            <w:tcW w:w="5140" w:type="dxa"/>
            <w:gridSpan w:val="16"/>
            <w:tcBorders>
              <w:left w:val="single" w:sz="8" w:space="0" w:color="auto"/>
              <w:bottom w:val="single" w:sz="8" w:space="0" w:color="auto"/>
            </w:tcBorders>
            <w:vAlign w:val="bottom"/>
          </w:tcPr>
          <w:p w14:paraId="050EE46C" w14:textId="77777777" w:rsidR="00761027" w:rsidRDefault="00753BB5">
            <w:pPr>
              <w:spacing w:line="266" w:lineRule="exact"/>
              <w:ind w:left="120"/>
              <w:rPr>
                <w:sz w:val="20"/>
                <w:szCs w:val="20"/>
              </w:rPr>
            </w:pPr>
            <w:r>
              <w:rPr>
                <w:rFonts w:ascii="Times New Roman" w:eastAsia="Times New Roman" w:hAnsi="Times New Roman" w:cs="Times New Roman"/>
                <w:b/>
                <w:bCs/>
                <w:sz w:val="24"/>
                <w:szCs w:val="24"/>
              </w:rPr>
              <w:t>III. Мотивация учебной деятельности</w:t>
            </w:r>
          </w:p>
        </w:tc>
        <w:tc>
          <w:tcPr>
            <w:tcW w:w="260" w:type="dxa"/>
            <w:gridSpan w:val="2"/>
            <w:tcBorders>
              <w:bottom w:val="single" w:sz="8" w:space="0" w:color="auto"/>
            </w:tcBorders>
            <w:vAlign w:val="bottom"/>
          </w:tcPr>
          <w:p w14:paraId="275DAACC" w14:textId="77777777" w:rsidR="00761027" w:rsidRDefault="00761027">
            <w:pPr>
              <w:rPr>
                <w:sz w:val="23"/>
                <w:szCs w:val="23"/>
              </w:rPr>
            </w:pPr>
          </w:p>
        </w:tc>
        <w:tc>
          <w:tcPr>
            <w:tcW w:w="1320" w:type="dxa"/>
            <w:gridSpan w:val="8"/>
            <w:tcBorders>
              <w:bottom w:val="single" w:sz="8" w:space="0" w:color="auto"/>
            </w:tcBorders>
            <w:vAlign w:val="bottom"/>
          </w:tcPr>
          <w:p w14:paraId="4F6E2A5A" w14:textId="77777777" w:rsidR="00761027" w:rsidRDefault="00761027">
            <w:pPr>
              <w:rPr>
                <w:sz w:val="23"/>
                <w:szCs w:val="23"/>
              </w:rPr>
            </w:pPr>
          </w:p>
        </w:tc>
        <w:tc>
          <w:tcPr>
            <w:tcW w:w="320" w:type="dxa"/>
            <w:tcBorders>
              <w:bottom w:val="single" w:sz="8" w:space="0" w:color="auto"/>
            </w:tcBorders>
            <w:vAlign w:val="bottom"/>
          </w:tcPr>
          <w:p w14:paraId="505B9B28" w14:textId="77777777" w:rsidR="00761027" w:rsidRDefault="00761027">
            <w:pPr>
              <w:rPr>
                <w:sz w:val="23"/>
                <w:szCs w:val="23"/>
              </w:rPr>
            </w:pPr>
          </w:p>
        </w:tc>
        <w:tc>
          <w:tcPr>
            <w:tcW w:w="1420" w:type="dxa"/>
            <w:gridSpan w:val="10"/>
            <w:tcBorders>
              <w:bottom w:val="single" w:sz="8" w:space="0" w:color="auto"/>
            </w:tcBorders>
            <w:vAlign w:val="bottom"/>
          </w:tcPr>
          <w:p w14:paraId="655C2CEA" w14:textId="77777777" w:rsidR="00761027" w:rsidRDefault="00761027">
            <w:pPr>
              <w:rPr>
                <w:sz w:val="23"/>
                <w:szCs w:val="23"/>
              </w:rPr>
            </w:pPr>
          </w:p>
        </w:tc>
        <w:tc>
          <w:tcPr>
            <w:tcW w:w="480" w:type="dxa"/>
            <w:tcBorders>
              <w:bottom w:val="single" w:sz="8" w:space="0" w:color="auto"/>
            </w:tcBorders>
            <w:vAlign w:val="bottom"/>
          </w:tcPr>
          <w:p w14:paraId="1C33EF9E" w14:textId="77777777" w:rsidR="00761027" w:rsidRDefault="00761027">
            <w:pPr>
              <w:rPr>
                <w:sz w:val="23"/>
                <w:szCs w:val="23"/>
              </w:rPr>
            </w:pPr>
          </w:p>
        </w:tc>
        <w:tc>
          <w:tcPr>
            <w:tcW w:w="1600" w:type="dxa"/>
            <w:gridSpan w:val="7"/>
            <w:tcBorders>
              <w:bottom w:val="single" w:sz="8" w:space="0" w:color="auto"/>
            </w:tcBorders>
            <w:vAlign w:val="bottom"/>
          </w:tcPr>
          <w:p w14:paraId="0F7C3560" w14:textId="77777777" w:rsidR="00761027" w:rsidRDefault="00761027">
            <w:pPr>
              <w:rPr>
                <w:sz w:val="23"/>
                <w:szCs w:val="23"/>
              </w:rPr>
            </w:pPr>
          </w:p>
        </w:tc>
        <w:tc>
          <w:tcPr>
            <w:tcW w:w="1700" w:type="dxa"/>
            <w:gridSpan w:val="10"/>
            <w:tcBorders>
              <w:bottom w:val="single" w:sz="8" w:space="0" w:color="auto"/>
            </w:tcBorders>
            <w:vAlign w:val="bottom"/>
          </w:tcPr>
          <w:p w14:paraId="2B186776" w14:textId="77777777" w:rsidR="00761027" w:rsidRDefault="00761027">
            <w:pPr>
              <w:rPr>
                <w:sz w:val="23"/>
                <w:szCs w:val="23"/>
              </w:rPr>
            </w:pPr>
          </w:p>
        </w:tc>
        <w:tc>
          <w:tcPr>
            <w:tcW w:w="980" w:type="dxa"/>
            <w:gridSpan w:val="6"/>
            <w:tcBorders>
              <w:bottom w:val="single" w:sz="8" w:space="0" w:color="auto"/>
            </w:tcBorders>
            <w:vAlign w:val="bottom"/>
          </w:tcPr>
          <w:p w14:paraId="6245ED8F" w14:textId="77777777" w:rsidR="00761027" w:rsidRDefault="00761027">
            <w:pPr>
              <w:rPr>
                <w:sz w:val="23"/>
                <w:szCs w:val="23"/>
              </w:rPr>
            </w:pPr>
          </w:p>
        </w:tc>
        <w:tc>
          <w:tcPr>
            <w:tcW w:w="1360" w:type="dxa"/>
            <w:gridSpan w:val="4"/>
            <w:tcBorders>
              <w:bottom w:val="single" w:sz="8" w:space="0" w:color="auto"/>
              <w:right w:val="single" w:sz="8" w:space="0" w:color="auto"/>
            </w:tcBorders>
            <w:vAlign w:val="bottom"/>
          </w:tcPr>
          <w:p w14:paraId="2FB78308" w14:textId="77777777" w:rsidR="00761027" w:rsidRDefault="00761027">
            <w:pPr>
              <w:rPr>
                <w:sz w:val="23"/>
                <w:szCs w:val="23"/>
              </w:rPr>
            </w:pPr>
          </w:p>
        </w:tc>
      </w:tr>
      <w:tr w:rsidR="00761027" w14:paraId="44194D12" w14:textId="77777777" w:rsidTr="00BD0BAE">
        <w:trPr>
          <w:trHeight w:val="259"/>
        </w:trPr>
        <w:tc>
          <w:tcPr>
            <w:tcW w:w="660" w:type="dxa"/>
            <w:tcBorders>
              <w:left w:val="single" w:sz="8" w:space="0" w:color="auto"/>
              <w:right w:val="single" w:sz="8" w:space="0" w:color="auto"/>
            </w:tcBorders>
            <w:vAlign w:val="bottom"/>
          </w:tcPr>
          <w:p w14:paraId="33ADB582" w14:textId="77777777" w:rsidR="00761027" w:rsidRDefault="00753BB5">
            <w:pPr>
              <w:spacing w:line="259" w:lineRule="exact"/>
              <w:ind w:left="120"/>
              <w:rPr>
                <w:sz w:val="20"/>
                <w:szCs w:val="20"/>
              </w:rPr>
            </w:pPr>
            <w:r>
              <w:rPr>
                <w:rFonts w:ascii="Times New Roman" w:eastAsia="Times New Roman" w:hAnsi="Times New Roman" w:cs="Times New Roman"/>
                <w:sz w:val="24"/>
                <w:szCs w:val="24"/>
              </w:rPr>
              <w:t>3.1</w:t>
            </w:r>
          </w:p>
        </w:tc>
        <w:tc>
          <w:tcPr>
            <w:tcW w:w="2900" w:type="dxa"/>
            <w:gridSpan w:val="11"/>
            <w:tcBorders>
              <w:right w:val="single" w:sz="8" w:space="0" w:color="auto"/>
            </w:tcBorders>
            <w:vAlign w:val="bottom"/>
          </w:tcPr>
          <w:p w14:paraId="2A191C36" w14:textId="77777777" w:rsidR="00761027" w:rsidRDefault="00753BB5">
            <w:pPr>
              <w:spacing w:line="259" w:lineRule="exact"/>
              <w:ind w:left="100"/>
              <w:rPr>
                <w:sz w:val="20"/>
                <w:szCs w:val="20"/>
              </w:rPr>
            </w:pPr>
            <w:r>
              <w:rPr>
                <w:rFonts w:ascii="Times New Roman" w:eastAsia="Times New Roman" w:hAnsi="Times New Roman" w:cs="Times New Roman"/>
                <w:sz w:val="24"/>
                <w:szCs w:val="24"/>
              </w:rPr>
              <w:t>Умение обеспечить успех</w:t>
            </w:r>
          </w:p>
        </w:tc>
        <w:tc>
          <w:tcPr>
            <w:tcW w:w="1840" w:type="dxa"/>
            <w:gridSpan w:val="6"/>
            <w:vAlign w:val="bottom"/>
          </w:tcPr>
          <w:p w14:paraId="205C113F" w14:textId="77777777" w:rsidR="00761027" w:rsidRDefault="00753BB5">
            <w:pPr>
              <w:spacing w:line="259" w:lineRule="exact"/>
              <w:ind w:left="80"/>
              <w:rPr>
                <w:sz w:val="20"/>
                <w:szCs w:val="20"/>
              </w:rPr>
            </w:pPr>
            <w:r>
              <w:rPr>
                <w:rFonts w:ascii="Times New Roman" w:eastAsia="Times New Roman" w:hAnsi="Times New Roman" w:cs="Times New Roman"/>
                <w:w w:val="99"/>
                <w:sz w:val="24"/>
                <w:szCs w:val="24"/>
              </w:rPr>
              <w:t>Компетентность,</w:t>
            </w:r>
          </w:p>
        </w:tc>
        <w:tc>
          <w:tcPr>
            <w:tcW w:w="1640" w:type="dxa"/>
            <w:gridSpan w:val="9"/>
            <w:vAlign w:val="bottom"/>
          </w:tcPr>
          <w:p w14:paraId="070E5842" w14:textId="77777777" w:rsidR="00761027" w:rsidRDefault="00753BB5">
            <w:pPr>
              <w:spacing w:line="259" w:lineRule="exact"/>
              <w:jc w:val="right"/>
              <w:rPr>
                <w:sz w:val="20"/>
                <w:szCs w:val="20"/>
              </w:rPr>
            </w:pPr>
            <w:r>
              <w:rPr>
                <w:rFonts w:ascii="Times New Roman" w:eastAsia="Times New Roman" w:hAnsi="Times New Roman" w:cs="Times New Roman"/>
                <w:sz w:val="24"/>
                <w:szCs w:val="24"/>
              </w:rPr>
              <w:t>позволяющая</w:t>
            </w:r>
          </w:p>
        </w:tc>
        <w:tc>
          <w:tcPr>
            <w:tcW w:w="1900" w:type="dxa"/>
            <w:gridSpan w:val="11"/>
            <w:tcBorders>
              <w:right w:val="single" w:sz="8" w:space="0" w:color="auto"/>
            </w:tcBorders>
            <w:vAlign w:val="bottom"/>
          </w:tcPr>
          <w:p w14:paraId="4C5CA28F" w14:textId="77777777" w:rsidR="00761027" w:rsidRDefault="00753BB5">
            <w:pPr>
              <w:spacing w:line="259" w:lineRule="exact"/>
              <w:jc w:val="right"/>
              <w:rPr>
                <w:sz w:val="20"/>
                <w:szCs w:val="20"/>
              </w:rPr>
            </w:pPr>
            <w:r>
              <w:rPr>
                <w:rFonts w:ascii="Times New Roman" w:eastAsia="Times New Roman" w:hAnsi="Times New Roman" w:cs="Times New Roman"/>
                <w:sz w:val="24"/>
                <w:szCs w:val="24"/>
              </w:rPr>
              <w:t>обучающемуся</w:t>
            </w:r>
          </w:p>
        </w:tc>
        <w:tc>
          <w:tcPr>
            <w:tcW w:w="5640" w:type="dxa"/>
            <w:gridSpan w:val="27"/>
            <w:tcBorders>
              <w:right w:val="single" w:sz="8" w:space="0" w:color="auto"/>
            </w:tcBorders>
            <w:vAlign w:val="bottom"/>
          </w:tcPr>
          <w:p w14:paraId="18D525D6" w14:textId="77777777" w:rsidR="00761027" w:rsidRDefault="00753BB5">
            <w:pPr>
              <w:spacing w:line="259" w:lineRule="exact"/>
              <w:ind w:left="100"/>
              <w:rPr>
                <w:sz w:val="20"/>
                <w:szCs w:val="20"/>
              </w:rPr>
            </w:pPr>
            <w:r>
              <w:rPr>
                <w:rFonts w:ascii="Times New Roman" w:eastAsia="Times New Roman" w:hAnsi="Times New Roman" w:cs="Times New Roman"/>
                <w:sz w:val="24"/>
                <w:szCs w:val="24"/>
              </w:rPr>
              <w:t>— Знание возможностей конкретных учеников;</w:t>
            </w:r>
          </w:p>
        </w:tc>
      </w:tr>
      <w:tr w:rsidR="00761027" w14:paraId="3969ED8C" w14:textId="77777777" w:rsidTr="00BD0BAE">
        <w:trPr>
          <w:trHeight w:val="276"/>
        </w:trPr>
        <w:tc>
          <w:tcPr>
            <w:tcW w:w="660" w:type="dxa"/>
            <w:tcBorders>
              <w:left w:val="single" w:sz="8" w:space="0" w:color="auto"/>
              <w:right w:val="single" w:sz="8" w:space="0" w:color="auto"/>
            </w:tcBorders>
            <w:vAlign w:val="bottom"/>
          </w:tcPr>
          <w:p w14:paraId="19AE8C93" w14:textId="77777777" w:rsidR="00761027" w:rsidRDefault="00761027">
            <w:pPr>
              <w:rPr>
                <w:sz w:val="24"/>
                <w:szCs w:val="24"/>
              </w:rPr>
            </w:pPr>
          </w:p>
        </w:tc>
        <w:tc>
          <w:tcPr>
            <w:tcW w:w="1900" w:type="dxa"/>
            <w:gridSpan w:val="8"/>
            <w:vAlign w:val="bottom"/>
          </w:tcPr>
          <w:p w14:paraId="58539F7E" w14:textId="77777777" w:rsidR="00761027" w:rsidRDefault="00753BB5">
            <w:pPr>
              <w:ind w:left="100"/>
              <w:rPr>
                <w:sz w:val="20"/>
                <w:szCs w:val="20"/>
              </w:rPr>
            </w:pPr>
            <w:r>
              <w:rPr>
                <w:rFonts w:ascii="Times New Roman" w:eastAsia="Times New Roman" w:hAnsi="Times New Roman" w:cs="Times New Roman"/>
                <w:sz w:val="24"/>
                <w:szCs w:val="24"/>
              </w:rPr>
              <w:t>в деятельности</w:t>
            </w:r>
          </w:p>
        </w:tc>
        <w:tc>
          <w:tcPr>
            <w:tcW w:w="1000" w:type="dxa"/>
            <w:gridSpan w:val="3"/>
            <w:tcBorders>
              <w:right w:val="single" w:sz="8" w:space="0" w:color="auto"/>
            </w:tcBorders>
            <w:vAlign w:val="bottom"/>
          </w:tcPr>
          <w:p w14:paraId="1B1A988A" w14:textId="77777777" w:rsidR="00761027" w:rsidRDefault="00761027">
            <w:pPr>
              <w:rPr>
                <w:sz w:val="24"/>
                <w:szCs w:val="24"/>
              </w:rPr>
            </w:pPr>
          </w:p>
        </w:tc>
        <w:tc>
          <w:tcPr>
            <w:tcW w:w="5380" w:type="dxa"/>
            <w:gridSpan w:val="26"/>
            <w:tcBorders>
              <w:right w:val="single" w:sz="8" w:space="0" w:color="auto"/>
            </w:tcBorders>
            <w:vAlign w:val="bottom"/>
          </w:tcPr>
          <w:p w14:paraId="665AB1F5" w14:textId="77777777" w:rsidR="00761027" w:rsidRDefault="00753BB5">
            <w:pPr>
              <w:ind w:left="80"/>
              <w:rPr>
                <w:sz w:val="20"/>
                <w:szCs w:val="20"/>
              </w:rPr>
            </w:pPr>
            <w:r>
              <w:rPr>
                <w:rFonts w:ascii="Times New Roman" w:eastAsia="Times New Roman" w:hAnsi="Times New Roman" w:cs="Times New Roman"/>
                <w:sz w:val="24"/>
                <w:szCs w:val="24"/>
              </w:rPr>
              <w:t>поверить  в  свои  силы,  утвердить  себя  в  глазах</w:t>
            </w:r>
          </w:p>
        </w:tc>
        <w:tc>
          <w:tcPr>
            <w:tcW w:w="1600" w:type="dxa"/>
            <w:gridSpan w:val="7"/>
            <w:vAlign w:val="bottom"/>
          </w:tcPr>
          <w:p w14:paraId="4069FD50" w14:textId="77777777" w:rsidR="00761027" w:rsidRDefault="00753BB5">
            <w:pPr>
              <w:ind w:left="100"/>
              <w:rPr>
                <w:sz w:val="20"/>
                <w:szCs w:val="20"/>
              </w:rPr>
            </w:pPr>
            <w:r>
              <w:rPr>
                <w:rFonts w:ascii="Times New Roman" w:eastAsia="Times New Roman" w:hAnsi="Times New Roman" w:cs="Times New Roman"/>
                <w:sz w:val="24"/>
                <w:szCs w:val="24"/>
              </w:rPr>
              <w:t>— постановка</w:t>
            </w:r>
          </w:p>
        </w:tc>
        <w:tc>
          <w:tcPr>
            <w:tcW w:w="4040" w:type="dxa"/>
            <w:gridSpan w:val="20"/>
            <w:tcBorders>
              <w:right w:val="single" w:sz="8" w:space="0" w:color="auto"/>
            </w:tcBorders>
            <w:vAlign w:val="bottom"/>
          </w:tcPr>
          <w:p w14:paraId="3D27C2D3" w14:textId="77777777" w:rsidR="00761027" w:rsidRDefault="00753BB5">
            <w:pPr>
              <w:ind w:right="20"/>
              <w:jc w:val="right"/>
              <w:rPr>
                <w:sz w:val="20"/>
                <w:szCs w:val="20"/>
              </w:rPr>
            </w:pPr>
            <w:r>
              <w:rPr>
                <w:rFonts w:ascii="Times New Roman" w:eastAsia="Times New Roman" w:hAnsi="Times New Roman" w:cs="Times New Roman"/>
                <w:sz w:val="24"/>
                <w:szCs w:val="24"/>
              </w:rPr>
              <w:t>учебных  задач  в  соответствии  с</w:t>
            </w:r>
          </w:p>
        </w:tc>
      </w:tr>
      <w:tr w:rsidR="00761027" w14:paraId="265A3EB7" w14:textId="77777777" w:rsidTr="00BD0BAE">
        <w:trPr>
          <w:trHeight w:val="276"/>
        </w:trPr>
        <w:tc>
          <w:tcPr>
            <w:tcW w:w="660" w:type="dxa"/>
            <w:tcBorders>
              <w:left w:val="single" w:sz="8" w:space="0" w:color="auto"/>
              <w:right w:val="single" w:sz="8" w:space="0" w:color="auto"/>
            </w:tcBorders>
            <w:vAlign w:val="bottom"/>
          </w:tcPr>
          <w:p w14:paraId="2FCAE5FB" w14:textId="77777777" w:rsidR="00761027" w:rsidRDefault="00761027">
            <w:pPr>
              <w:rPr>
                <w:sz w:val="24"/>
                <w:szCs w:val="24"/>
              </w:rPr>
            </w:pPr>
          </w:p>
        </w:tc>
        <w:tc>
          <w:tcPr>
            <w:tcW w:w="1020" w:type="dxa"/>
            <w:vAlign w:val="bottom"/>
          </w:tcPr>
          <w:p w14:paraId="15E5AB06" w14:textId="77777777" w:rsidR="00761027" w:rsidRDefault="00761027">
            <w:pPr>
              <w:rPr>
                <w:sz w:val="24"/>
                <w:szCs w:val="24"/>
              </w:rPr>
            </w:pPr>
          </w:p>
        </w:tc>
        <w:tc>
          <w:tcPr>
            <w:tcW w:w="880" w:type="dxa"/>
            <w:gridSpan w:val="7"/>
            <w:vAlign w:val="bottom"/>
          </w:tcPr>
          <w:p w14:paraId="26DEBAAE" w14:textId="77777777" w:rsidR="00761027" w:rsidRDefault="00761027">
            <w:pPr>
              <w:rPr>
                <w:sz w:val="24"/>
                <w:szCs w:val="24"/>
              </w:rPr>
            </w:pPr>
          </w:p>
        </w:tc>
        <w:tc>
          <w:tcPr>
            <w:tcW w:w="1000" w:type="dxa"/>
            <w:gridSpan w:val="3"/>
            <w:tcBorders>
              <w:right w:val="single" w:sz="8" w:space="0" w:color="auto"/>
            </w:tcBorders>
            <w:vAlign w:val="bottom"/>
          </w:tcPr>
          <w:p w14:paraId="49AC7336" w14:textId="77777777" w:rsidR="00761027" w:rsidRDefault="00761027">
            <w:pPr>
              <w:rPr>
                <w:sz w:val="24"/>
                <w:szCs w:val="24"/>
              </w:rPr>
            </w:pPr>
          </w:p>
        </w:tc>
        <w:tc>
          <w:tcPr>
            <w:tcW w:w="5380" w:type="dxa"/>
            <w:gridSpan w:val="26"/>
            <w:tcBorders>
              <w:right w:val="single" w:sz="8" w:space="0" w:color="auto"/>
            </w:tcBorders>
            <w:vAlign w:val="bottom"/>
          </w:tcPr>
          <w:p w14:paraId="77CCBBD3" w14:textId="77777777" w:rsidR="00761027" w:rsidRDefault="00753BB5">
            <w:pPr>
              <w:ind w:left="80"/>
              <w:rPr>
                <w:sz w:val="20"/>
                <w:szCs w:val="20"/>
              </w:rPr>
            </w:pPr>
            <w:r>
              <w:rPr>
                <w:rFonts w:ascii="Times New Roman" w:eastAsia="Times New Roman" w:hAnsi="Times New Roman" w:cs="Times New Roman"/>
                <w:sz w:val="24"/>
                <w:szCs w:val="24"/>
              </w:rPr>
              <w:t>окружающих,   один   из    главных    способов</w:t>
            </w:r>
          </w:p>
        </w:tc>
        <w:tc>
          <w:tcPr>
            <w:tcW w:w="3300" w:type="dxa"/>
            <w:gridSpan w:val="17"/>
            <w:vAlign w:val="bottom"/>
          </w:tcPr>
          <w:p w14:paraId="044E8C5C" w14:textId="77777777" w:rsidR="00761027" w:rsidRDefault="00753BB5">
            <w:pPr>
              <w:ind w:left="100"/>
              <w:rPr>
                <w:sz w:val="20"/>
                <w:szCs w:val="20"/>
              </w:rPr>
            </w:pPr>
            <w:r>
              <w:rPr>
                <w:rFonts w:ascii="Times New Roman" w:eastAsia="Times New Roman" w:hAnsi="Times New Roman" w:cs="Times New Roman"/>
                <w:sz w:val="24"/>
                <w:szCs w:val="24"/>
              </w:rPr>
              <w:t>возможностями ученика;</w:t>
            </w:r>
          </w:p>
        </w:tc>
        <w:tc>
          <w:tcPr>
            <w:tcW w:w="980" w:type="dxa"/>
            <w:gridSpan w:val="6"/>
            <w:vAlign w:val="bottom"/>
          </w:tcPr>
          <w:p w14:paraId="546B5EE4" w14:textId="77777777" w:rsidR="00761027" w:rsidRDefault="00761027">
            <w:pPr>
              <w:rPr>
                <w:sz w:val="24"/>
                <w:szCs w:val="24"/>
              </w:rPr>
            </w:pPr>
          </w:p>
        </w:tc>
        <w:tc>
          <w:tcPr>
            <w:tcW w:w="1360" w:type="dxa"/>
            <w:gridSpan w:val="4"/>
            <w:tcBorders>
              <w:right w:val="single" w:sz="8" w:space="0" w:color="auto"/>
            </w:tcBorders>
            <w:vAlign w:val="bottom"/>
          </w:tcPr>
          <w:p w14:paraId="362436E2" w14:textId="77777777" w:rsidR="00761027" w:rsidRDefault="00761027">
            <w:pPr>
              <w:rPr>
                <w:sz w:val="24"/>
                <w:szCs w:val="24"/>
              </w:rPr>
            </w:pPr>
          </w:p>
        </w:tc>
      </w:tr>
      <w:tr w:rsidR="00761027" w14:paraId="23AFFDF1" w14:textId="77777777" w:rsidTr="00BD0BAE">
        <w:trPr>
          <w:trHeight w:val="277"/>
        </w:trPr>
        <w:tc>
          <w:tcPr>
            <w:tcW w:w="660" w:type="dxa"/>
            <w:tcBorders>
              <w:left w:val="single" w:sz="8" w:space="0" w:color="auto"/>
              <w:right w:val="single" w:sz="8" w:space="0" w:color="auto"/>
            </w:tcBorders>
            <w:vAlign w:val="bottom"/>
          </w:tcPr>
          <w:p w14:paraId="6F24B850" w14:textId="77777777" w:rsidR="00761027" w:rsidRDefault="00761027">
            <w:pPr>
              <w:rPr>
                <w:sz w:val="24"/>
                <w:szCs w:val="24"/>
              </w:rPr>
            </w:pPr>
          </w:p>
        </w:tc>
        <w:tc>
          <w:tcPr>
            <w:tcW w:w="1020" w:type="dxa"/>
            <w:vAlign w:val="bottom"/>
          </w:tcPr>
          <w:p w14:paraId="6EBFB9FD" w14:textId="77777777" w:rsidR="00761027" w:rsidRDefault="00761027">
            <w:pPr>
              <w:rPr>
                <w:sz w:val="24"/>
                <w:szCs w:val="24"/>
              </w:rPr>
            </w:pPr>
          </w:p>
        </w:tc>
        <w:tc>
          <w:tcPr>
            <w:tcW w:w="880" w:type="dxa"/>
            <w:gridSpan w:val="7"/>
            <w:vAlign w:val="bottom"/>
          </w:tcPr>
          <w:p w14:paraId="4C4F1286" w14:textId="77777777" w:rsidR="00761027" w:rsidRDefault="00761027">
            <w:pPr>
              <w:rPr>
                <w:sz w:val="24"/>
                <w:szCs w:val="24"/>
              </w:rPr>
            </w:pPr>
          </w:p>
        </w:tc>
        <w:tc>
          <w:tcPr>
            <w:tcW w:w="1000" w:type="dxa"/>
            <w:gridSpan w:val="3"/>
            <w:tcBorders>
              <w:right w:val="single" w:sz="8" w:space="0" w:color="auto"/>
            </w:tcBorders>
            <w:vAlign w:val="bottom"/>
          </w:tcPr>
          <w:p w14:paraId="10868303" w14:textId="77777777" w:rsidR="00761027" w:rsidRDefault="00761027">
            <w:pPr>
              <w:rPr>
                <w:sz w:val="24"/>
                <w:szCs w:val="24"/>
              </w:rPr>
            </w:pPr>
          </w:p>
        </w:tc>
        <w:tc>
          <w:tcPr>
            <w:tcW w:w="4900" w:type="dxa"/>
            <w:gridSpan w:val="25"/>
            <w:vAlign w:val="bottom"/>
          </w:tcPr>
          <w:p w14:paraId="135CC5E3" w14:textId="77777777" w:rsidR="00761027" w:rsidRDefault="00753BB5">
            <w:pPr>
              <w:ind w:left="80"/>
              <w:rPr>
                <w:sz w:val="20"/>
                <w:szCs w:val="20"/>
              </w:rPr>
            </w:pPr>
            <w:r>
              <w:rPr>
                <w:rFonts w:ascii="Times New Roman" w:eastAsia="Times New Roman" w:hAnsi="Times New Roman" w:cs="Times New Roman"/>
                <w:sz w:val="24"/>
                <w:szCs w:val="24"/>
              </w:rPr>
              <w:t>обеспечить позитивную мотивацию учения</w:t>
            </w:r>
          </w:p>
        </w:tc>
        <w:tc>
          <w:tcPr>
            <w:tcW w:w="480" w:type="dxa"/>
            <w:tcBorders>
              <w:right w:val="single" w:sz="8" w:space="0" w:color="auto"/>
            </w:tcBorders>
            <w:vAlign w:val="bottom"/>
          </w:tcPr>
          <w:p w14:paraId="692046FE" w14:textId="77777777" w:rsidR="00761027" w:rsidRDefault="00761027">
            <w:pPr>
              <w:rPr>
                <w:sz w:val="24"/>
                <w:szCs w:val="24"/>
              </w:rPr>
            </w:pPr>
          </w:p>
        </w:tc>
        <w:tc>
          <w:tcPr>
            <w:tcW w:w="5640" w:type="dxa"/>
            <w:gridSpan w:val="27"/>
            <w:tcBorders>
              <w:right w:val="single" w:sz="8" w:space="0" w:color="auto"/>
            </w:tcBorders>
            <w:vAlign w:val="bottom"/>
          </w:tcPr>
          <w:p w14:paraId="16505A97" w14:textId="77777777" w:rsidR="00761027" w:rsidRDefault="00753BB5">
            <w:pPr>
              <w:ind w:left="100"/>
              <w:rPr>
                <w:sz w:val="20"/>
                <w:szCs w:val="20"/>
              </w:rPr>
            </w:pPr>
            <w:r>
              <w:rPr>
                <w:rFonts w:ascii="Times New Roman" w:eastAsia="Times New Roman" w:hAnsi="Times New Roman" w:cs="Times New Roman"/>
                <w:sz w:val="24"/>
                <w:szCs w:val="24"/>
              </w:rPr>
              <w:t>— демонстрация успехов обучающихся родителям,</w:t>
            </w:r>
          </w:p>
        </w:tc>
      </w:tr>
      <w:tr w:rsidR="00761027" w14:paraId="67340420" w14:textId="77777777" w:rsidTr="00BD0BAE">
        <w:trPr>
          <w:trHeight w:val="280"/>
        </w:trPr>
        <w:tc>
          <w:tcPr>
            <w:tcW w:w="660" w:type="dxa"/>
            <w:tcBorders>
              <w:left w:val="single" w:sz="8" w:space="0" w:color="auto"/>
              <w:bottom w:val="single" w:sz="8" w:space="0" w:color="auto"/>
              <w:right w:val="single" w:sz="8" w:space="0" w:color="auto"/>
            </w:tcBorders>
            <w:vAlign w:val="bottom"/>
          </w:tcPr>
          <w:p w14:paraId="31ADCB09" w14:textId="77777777" w:rsidR="00761027" w:rsidRDefault="00761027">
            <w:pPr>
              <w:rPr>
                <w:sz w:val="24"/>
                <w:szCs w:val="24"/>
              </w:rPr>
            </w:pPr>
          </w:p>
        </w:tc>
        <w:tc>
          <w:tcPr>
            <w:tcW w:w="1020" w:type="dxa"/>
            <w:tcBorders>
              <w:bottom w:val="single" w:sz="8" w:space="0" w:color="auto"/>
            </w:tcBorders>
            <w:vAlign w:val="bottom"/>
          </w:tcPr>
          <w:p w14:paraId="7352F2DB" w14:textId="77777777" w:rsidR="00761027" w:rsidRDefault="00761027">
            <w:pPr>
              <w:rPr>
                <w:sz w:val="24"/>
                <w:szCs w:val="24"/>
              </w:rPr>
            </w:pPr>
          </w:p>
        </w:tc>
        <w:tc>
          <w:tcPr>
            <w:tcW w:w="880" w:type="dxa"/>
            <w:gridSpan w:val="7"/>
            <w:tcBorders>
              <w:bottom w:val="single" w:sz="8" w:space="0" w:color="auto"/>
            </w:tcBorders>
            <w:vAlign w:val="bottom"/>
          </w:tcPr>
          <w:p w14:paraId="503BAC8D" w14:textId="77777777" w:rsidR="00761027" w:rsidRDefault="00761027">
            <w:pPr>
              <w:rPr>
                <w:sz w:val="24"/>
                <w:szCs w:val="24"/>
              </w:rPr>
            </w:pPr>
          </w:p>
        </w:tc>
        <w:tc>
          <w:tcPr>
            <w:tcW w:w="1000" w:type="dxa"/>
            <w:gridSpan w:val="3"/>
            <w:tcBorders>
              <w:bottom w:val="single" w:sz="8" w:space="0" w:color="auto"/>
              <w:right w:val="single" w:sz="8" w:space="0" w:color="auto"/>
            </w:tcBorders>
            <w:vAlign w:val="bottom"/>
          </w:tcPr>
          <w:p w14:paraId="1C5773C4" w14:textId="77777777" w:rsidR="00761027" w:rsidRDefault="00761027">
            <w:pPr>
              <w:rPr>
                <w:sz w:val="24"/>
                <w:szCs w:val="24"/>
              </w:rPr>
            </w:pPr>
          </w:p>
        </w:tc>
        <w:tc>
          <w:tcPr>
            <w:tcW w:w="1580" w:type="dxa"/>
            <w:gridSpan w:val="4"/>
            <w:tcBorders>
              <w:bottom w:val="single" w:sz="8" w:space="0" w:color="auto"/>
            </w:tcBorders>
            <w:vAlign w:val="bottom"/>
          </w:tcPr>
          <w:p w14:paraId="6200F82C" w14:textId="77777777" w:rsidR="00761027" w:rsidRDefault="00761027">
            <w:pPr>
              <w:rPr>
                <w:sz w:val="24"/>
                <w:szCs w:val="24"/>
              </w:rPr>
            </w:pPr>
          </w:p>
        </w:tc>
        <w:tc>
          <w:tcPr>
            <w:tcW w:w="260" w:type="dxa"/>
            <w:gridSpan w:val="2"/>
            <w:tcBorders>
              <w:bottom w:val="single" w:sz="8" w:space="0" w:color="auto"/>
            </w:tcBorders>
            <w:vAlign w:val="bottom"/>
          </w:tcPr>
          <w:p w14:paraId="5A3DA53F" w14:textId="77777777" w:rsidR="00761027" w:rsidRDefault="00761027">
            <w:pPr>
              <w:rPr>
                <w:sz w:val="24"/>
                <w:szCs w:val="24"/>
              </w:rPr>
            </w:pPr>
          </w:p>
        </w:tc>
        <w:tc>
          <w:tcPr>
            <w:tcW w:w="1320" w:type="dxa"/>
            <w:gridSpan w:val="8"/>
            <w:tcBorders>
              <w:bottom w:val="single" w:sz="8" w:space="0" w:color="auto"/>
            </w:tcBorders>
            <w:vAlign w:val="bottom"/>
          </w:tcPr>
          <w:p w14:paraId="09F945FF" w14:textId="77777777" w:rsidR="00761027" w:rsidRDefault="00761027">
            <w:pPr>
              <w:rPr>
                <w:sz w:val="24"/>
                <w:szCs w:val="24"/>
              </w:rPr>
            </w:pPr>
          </w:p>
        </w:tc>
        <w:tc>
          <w:tcPr>
            <w:tcW w:w="320" w:type="dxa"/>
            <w:tcBorders>
              <w:bottom w:val="single" w:sz="8" w:space="0" w:color="auto"/>
            </w:tcBorders>
            <w:vAlign w:val="bottom"/>
          </w:tcPr>
          <w:p w14:paraId="3AFEEE86" w14:textId="77777777" w:rsidR="00761027" w:rsidRDefault="00761027">
            <w:pPr>
              <w:rPr>
                <w:sz w:val="24"/>
                <w:szCs w:val="24"/>
              </w:rPr>
            </w:pPr>
          </w:p>
        </w:tc>
        <w:tc>
          <w:tcPr>
            <w:tcW w:w="1420" w:type="dxa"/>
            <w:gridSpan w:val="10"/>
            <w:tcBorders>
              <w:bottom w:val="single" w:sz="8" w:space="0" w:color="auto"/>
            </w:tcBorders>
            <w:vAlign w:val="bottom"/>
          </w:tcPr>
          <w:p w14:paraId="61116EEF" w14:textId="77777777" w:rsidR="00761027" w:rsidRDefault="00761027">
            <w:pPr>
              <w:rPr>
                <w:sz w:val="24"/>
                <w:szCs w:val="24"/>
              </w:rPr>
            </w:pPr>
          </w:p>
        </w:tc>
        <w:tc>
          <w:tcPr>
            <w:tcW w:w="480" w:type="dxa"/>
            <w:tcBorders>
              <w:bottom w:val="single" w:sz="8" w:space="0" w:color="auto"/>
              <w:right w:val="single" w:sz="8" w:space="0" w:color="auto"/>
            </w:tcBorders>
            <w:vAlign w:val="bottom"/>
          </w:tcPr>
          <w:p w14:paraId="74D9A202" w14:textId="77777777" w:rsidR="00761027" w:rsidRDefault="00761027">
            <w:pPr>
              <w:rPr>
                <w:sz w:val="24"/>
                <w:szCs w:val="24"/>
              </w:rPr>
            </w:pPr>
          </w:p>
        </w:tc>
        <w:tc>
          <w:tcPr>
            <w:tcW w:w="3300" w:type="dxa"/>
            <w:gridSpan w:val="17"/>
            <w:tcBorders>
              <w:bottom w:val="single" w:sz="8" w:space="0" w:color="auto"/>
            </w:tcBorders>
            <w:vAlign w:val="bottom"/>
          </w:tcPr>
          <w:p w14:paraId="5C29291A" w14:textId="77777777" w:rsidR="00761027" w:rsidRDefault="00753BB5">
            <w:pPr>
              <w:ind w:left="100"/>
              <w:rPr>
                <w:sz w:val="20"/>
                <w:szCs w:val="20"/>
              </w:rPr>
            </w:pPr>
            <w:r>
              <w:rPr>
                <w:rFonts w:ascii="Times New Roman" w:eastAsia="Times New Roman" w:hAnsi="Times New Roman" w:cs="Times New Roman"/>
                <w:sz w:val="24"/>
                <w:szCs w:val="24"/>
              </w:rPr>
              <w:t>одноклассникам</w:t>
            </w:r>
          </w:p>
        </w:tc>
        <w:tc>
          <w:tcPr>
            <w:tcW w:w="980" w:type="dxa"/>
            <w:gridSpan w:val="6"/>
            <w:tcBorders>
              <w:bottom w:val="single" w:sz="8" w:space="0" w:color="auto"/>
            </w:tcBorders>
            <w:vAlign w:val="bottom"/>
          </w:tcPr>
          <w:p w14:paraId="321AA662" w14:textId="77777777" w:rsidR="00761027" w:rsidRDefault="00761027">
            <w:pPr>
              <w:rPr>
                <w:sz w:val="24"/>
                <w:szCs w:val="24"/>
              </w:rPr>
            </w:pPr>
          </w:p>
        </w:tc>
        <w:tc>
          <w:tcPr>
            <w:tcW w:w="1360" w:type="dxa"/>
            <w:gridSpan w:val="4"/>
            <w:tcBorders>
              <w:bottom w:val="single" w:sz="8" w:space="0" w:color="auto"/>
              <w:right w:val="single" w:sz="8" w:space="0" w:color="auto"/>
            </w:tcBorders>
            <w:vAlign w:val="bottom"/>
          </w:tcPr>
          <w:p w14:paraId="436DD292" w14:textId="77777777" w:rsidR="00761027" w:rsidRDefault="00761027">
            <w:pPr>
              <w:rPr>
                <w:sz w:val="24"/>
                <w:szCs w:val="24"/>
              </w:rPr>
            </w:pPr>
          </w:p>
        </w:tc>
      </w:tr>
      <w:tr w:rsidR="00761027" w14:paraId="4805B2E4" w14:textId="77777777" w:rsidTr="00BD0BAE">
        <w:trPr>
          <w:trHeight w:val="262"/>
        </w:trPr>
        <w:tc>
          <w:tcPr>
            <w:tcW w:w="660" w:type="dxa"/>
            <w:tcBorders>
              <w:left w:val="single" w:sz="8" w:space="0" w:color="auto"/>
              <w:bottom w:val="single" w:sz="4" w:space="0" w:color="auto"/>
              <w:right w:val="single" w:sz="8" w:space="0" w:color="auto"/>
            </w:tcBorders>
            <w:vAlign w:val="bottom"/>
          </w:tcPr>
          <w:p w14:paraId="518F3EB4" w14:textId="77777777" w:rsidR="00761027" w:rsidRDefault="00753BB5">
            <w:pPr>
              <w:spacing w:line="262" w:lineRule="exact"/>
              <w:ind w:left="120"/>
              <w:rPr>
                <w:sz w:val="20"/>
                <w:szCs w:val="20"/>
              </w:rPr>
            </w:pPr>
            <w:r>
              <w:rPr>
                <w:rFonts w:ascii="Times New Roman" w:eastAsia="Times New Roman" w:hAnsi="Times New Roman" w:cs="Times New Roman"/>
                <w:sz w:val="24"/>
                <w:szCs w:val="24"/>
              </w:rPr>
              <w:t>3.2</w:t>
            </w:r>
          </w:p>
        </w:tc>
        <w:tc>
          <w:tcPr>
            <w:tcW w:w="1900" w:type="dxa"/>
            <w:gridSpan w:val="8"/>
            <w:tcBorders>
              <w:bottom w:val="single" w:sz="4" w:space="0" w:color="auto"/>
            </w:tcBorders>
            <w:vAlign w:val="bottom"/>
          </w:tcPr>
          <w:p w14:paraId="7F655BA0"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Компетентность</w:t>
            </w:r>
          </w:p>
        </w:tc>
        <w:tc>
          <w:tcPr>
            <w:tcW w:w="1000" w:type="dxa"/>
            <w:gridSpan w:val="3"/>
            <w:tcBorders>
              <w:bottom w:val="single" w:sz="4" w:space="0" w:color="auto"/>
              <w:right w:val="single" w:sz="8" w:space="0" w:color="auto"/>
            </w:tcBorders>
            <w:vAlign w:val="bottom"/>
          </w:tcPr>
          <w:p w14:paraId="6E78F9F7"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в</w:t>
            </w:r>
          </w:p>
        </w:tc>
        <w:tc>
          <w:tcPr>
            <w:tcW w:w="1840" w:type="dxa"/>
            <w:gridSpan w:val="6"/>
            <w:tcBorders>
              <w:bottom w:val="single" w:sz="4" w:space="0" w:color="auto"/>
            </w:tcBorders>
            <w:vAlign w:val="bottom"/>
          </w:tcPr>
          <w:p w14:paraId="321A67DA" w14:textId="77777777" w:rsidR="00761027" w:rsidRDefault="00753BB5">
            <w:pPr>
              <w:spacing w:line="262" w:lineRule="exact"/>
              <w:ind w:left="80"/>
              <w:rPr>
                <w:sz w:val="20"/>
                <w:szCs w:val="20"/>
              </w:rPr>
            </w:pPr>
            <w:r>
              <w:rPr>
                <w:rFonts w:ascii="Times New Roman" w:eastAsia="Times New Roman" w:hAnsi="Times New Roman" w:cs="Times New Roman"/>
                <w:sz w:val="24"/>
                <w:szCs w:val="24"/>
              </w:rPr>
              <w:t>Педагогическое</w:t>
            </w:r>
          </w:p>
        </w:tc>
        <w:tc>
          <w:tcPr>
            <w:tcW w:w="1320" w:type="dxa"/>
            <w:gridSpan w:val="8"/>
            <w:tcBorders>
              <w:bottom w:val="single" w:sz="4" w:space="0" w:color="auto"/>
            </w:tcBorders>
            <w:vAlign w:val="bottom"/>
          </w:tcPr>
          <w:p w14:paraId="3A0ED80F" w14:textId="77777777" w:rsidR="00761027" w:rsidRDefault="00753BB5">
            <w:pPr>
              <w:spacing w:line="262" w:lineRule="exact"/>
              <w:jc w:val="right"/>
              <w:rPr>
                <w:sz w:val="20"/>
                <w:szCs w:val="20"/>
              </w:rPr>
            </w:pPr>
            <w:r>
              <w:rPr>
                <w:rFonts w:ascii="Times New Roman" w:eastAsia="Times New Roman" w:hAnsi="Times New Roman" w:cs="Times New Roman"/>
                <w:sz w:val="24"/>
                <w:szCs w:val="24"/>
              </w:rPr>
              <w:t>оценивание</w:t>
            </w:r>
          </w:p>
        </w:tc>
        <w:tc>
          <w:tcPr>
            <w:tcW w:w="2220" w:type="dxa"/>
            <w:gridSpan w:val="12"/>
            <w:tcBorders>
              <w:bottom w:val="single" w:sz="4" w:space="0" w:color="auto"/>
              <w:right w:val="single" w:sz="8" w:space="0" w:color="auto"/>
            </w:tcBorders>
            <w:vAlign w:val="bottom"/>
          </w:tcPr>
          <w:p w14:paraId="66838453" w14:textId="77777777" w:rsidR="00761027" w:rsidRDefault="00753BB5">
            <w:pPr>
              <w:spacing w:line="262" w:lineRule="exact"/>
              <w:jc w:val="right"/>
              <w:rPr>
                <w:sz w:val="20"/>
                <w:szCs w:val="20"/>
              </w:rPr>
            </w:pPr>
            <w:r>
              <w:rPr>
                <w:rFonts w:ascii="Times New Roman" w:eastAsia="Times New Roman" w:hAnsi="Times New Roman" w:cs="Times New Roman"/>
                <w:sz w:val="24"/>
                <w:szCs w:val="24"/>
              </w:rPr>
              <w:t>служит  реальным</w:t>
            </w:r>
          </w:p>
        </w:tc>
        <w:tc>
          <w:tcPr>
            <w:tcW w:w="5640" w:type="dxa"/>
            <w:gridSpan w:val="27"/>
            <w:tcBorders>
              <w:bottom w:val="single" w:sz="4" w:space="0" w:color="auto"/>
              <w:right w:val="single" w:sz="8" w:space="0" w:color="auto"/>
            </w:tcBorders>
            <w:vAlign w:val="bottom"/>
          </w:tcPr>
          <w:p w14:paraId="5E784BED"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 Знание многообразия педагогических оценок;</w:t>
            </w:r>
          </w:p>
        </w:tc>
      </w:tr>
      <w:tr w:rsidR="00761027" w14:paraId="507CD3C6" w14:textId="77777777" w:rsidTr="00BD0BAE">
        <w:trPr>
          <w:trHeight w:val="276"/>
        </w:trPr>
        <w:tc>
          <w:tcPr>
            <w:tcW w:w="660" w:type="dxa"/>
            <w:tcBorders>
              <w:top w:val="single" w:sz="4" w:space="0" w:color="auto"/>
              <w:left w:val="single" w:sz="8" w:space="0" w:color="auto"/>
              <w:right w:val="single" w:sz="8" w:space="0" w:color="auto"/>
            </w:tcBorders>
            <w:vAlign w:val="bottom"/>
          </w:tcPr>
          <w:p w14:paraId="1DACAEF8" w14:textId="77777777" w:rsidR="00761027" w:rsidRDefault="00761027">
            <w:pPr>
              <w:rPr>
                <w:sz w:val="24"/>
                <w:szCs w:val="24"/>
              </w:rPr>
            </w:pPr>
          </w:p>
        </w:tc>
        <w:tc>
          <w:tcPr>
            <w:tcW w:w="1900" w:type="dxa"/>
            <w:gridSpan w:val="8"/>
            <w:tcBorders>
              <w:top w:val="single" w:sz="4" w:space="0" w:color="auto"/>
            </w:tcBorders>
            <w:vAlign w:val="bottom"/>
          </w:tcPr>
          <w:p w14:paraId="04C12748" w14:textId="77777777" w:rsidR="00761027" w:rsidRDefault="00753BB5">
            <w:pPr>
              <w:ind w:left="100"/>
              <w:rPr>
                <w:sz w:val="20"/>
                <w:szCs w:val="20"/>
              </w:rPr>
            </w:pPr>
            <w:r>
              <w:rPr>
                <w:rFonts w:ascii="Times New Roman" w:eastAsia="Times New Roman" w:hAnsi="Times New Roman" w:cs="Times New Roman"/>
                <w:sz w:val="24"/>
                <w:szCs w:val="24"/>
              </w:rPr>
              <w:t>педагогическом</w:t>
            </w:r>
          </w:p>
        </w:tc>
        <w:tc>
          <w:tcPr>
            <w:tcW w:w="1000" w:type="dxa"/>
            <w:gridSpan w:val="3"/>
            <w:tcBorders>
              <w:top w:val="single" w:sz="4" w:space="0" w:color="auto"/>
              <w:right w:val="single" w:sz="8" w:space="0" w:color="auto"/>
            </w:tcBorders>
            <w:vAlign w:val="bottom"/>
          </w:tcPr>
          <w:p w14:paraId="010C97B4" w14:textId="77777777" w:rsidR="00761027" w:rsidRDefault="00761027">
            <w:pPr>
              <w:rPr>
                <w:sz w:val="24"/>
                <w:szCs w:val="24"/>
              </w:rPr>
            </w:pPr>
          </w:p>
        </w:tc>
        <w:tc>
          <w:tcPr>
            <w:tcW w:w="1580" w:type="dxa"/>
            <w:gridSpan w:val="4"/>
            <w:tcBorders>
              <w:top w:val="single" w:sz="4" w:space="0" w:color="auto"/>
            </w:tcBorders>
            <w:vAlign w:val="bottom"/>
          </w:tcPr>
          <w:p w14:paraId="5B247DC0" w14:textId="77777777" w:rsidR="00761027" w:rsidRDefault="00753BB5">
            <w:pPr>
              <w:ind w:left="80"/>
              <w:rPr>
                <w:sz w:val="20"/>
                <w:szCs w:val="20"/>
              </w:rPr>
            </w:pPr>
            <w:r>
              <w:rPr>
                <w:rFonts w:ascii="Times New Roman" w:eastAsia="Times New Roman" w:hAnsi="Times New Roman" w:cs="Times New Roman"/>
                <w:sz w:val="24"/>
                <w:szCs w:val="24"/>
              </w:rPr>
              <w:t>инструментом</w:t>
            </w:r>
          </w:p>
        </w:tc>
        <w:tc>
          <w:tcPr>
            <w:tcW w:w="3800" w:type="dxa"/>
            <w:gridSpan w:val="22"/>
            <w:tcBorders>
              <w:top w:val="single" w:sz="4" w:space="0" w:color="auto"/>
              <w:right w:val="single" w:sz="8" w:space="0" w:color="auto"/>
            </w:tcBorders>
            <w:vAlign w:val="bottom"/>
          </w:tcPr>
          <w:p w14:paraId="21F912C8" w14:textId="77777777" w:rsidR="00761027" w:rsidRDefault="00753BB5">
            <w:pPr>
              <w:jc w:val="right"/>
              <w:rPr>
                <w:sz w:val="20"/>
                <w:szCs w:val="20"/>
              </w:rPr>
            </w:pPr>
            <w:r>
              <w:rPr>
                <w:rFonts w:ascii="Times New Roman" w:eastAsia="Times New Roman" w:hAnsi="Times New Roman" w:cs="Times New Roman"/>
                <w:sz w:val="24"/>
                <w:szCs w:val="24"/>
              </w:rPr>
              <w:t>осознания  обучающимся  своих</w:t>
            </w:r>
          </w:p>
        </w:tc>
        <w:tc>
          <w:tcPr>
            <w:tcW w:w="5640" w:type="dxa"/>
            <w:gridSpan w:val="27"/>
            <w:tcBorders>
              <w:top w:val="single" w:sz="4" w:space="0" w:color="auto"/>
              <w:right w:val="single" w:sz="8" w:space="0" w:color="auto"/>
            </w:tcBorders>
            <w:vAlign w:val="bottom"/>
          </w:tcPr>
          <w:p w14:paraId="6B525467" w14:textId="77777777" w:rsidR="00761027" w:rsidRDefault="00753BB5">
            <w:pPr>
              <w:ind w:left="100"/>
              <w:rPr>
                <w:sz w:val="20"/>
                <w:szCs w:val="20"/>
              </w:rPr>
            </w:pPr>
            <w:r>
              <w:rPr>
                <w:rFonts w:ascii="Times New Roman" w:eastAsia="Times New Roman" w:hAnsi="Times New Roman" w:cs="Times New Roman"/>
                <w:sz w:val="24"/>
                <w:szCs w:val="24"/>
              </w:rPr>
              <w:t>— знакомство с литературой по данному вопросу;</w:t>
            </w:r>
          </w:p>
        </w:tc>
      </w:tr>
      <w:tr w:rsidR="00761027" w14:paraId="0EEC86F2" w14:textId="77777777" w:rsidTr="00BD0BAE">
        <w:trPr>
          <w:trHeight w:val="276"/>
        </w:trPr>
        <w:tc>
          <w:tcPr>
            <w:tcW w:w="660" w:type="dxa"/>
            <w:tcBorders>
              <w:left w:val="single" w:sz="8" w:space="0" w:color="auto"/>
              <w:right w:val="single" w:sz="8" w:space="0" w:color="auto"/>
            </w:tcBorders>
            <w:vAlign w:val="bottom"/>
          </w:tcPr>
          <w:p w14:paraId="5FD5438C" w14:textId="77777777" w:rsidR="00761027" w:rsidRDefault="00761027">
            <w:pPr>
              <w:rPr>
                <w:sz w:val="23"/>
                <w:szCs w:val="23"/>
              </w:rPr>
            </w:pPr>
          </w:p>
        </w:tc>
        <w:tc>
          <w:tcPr>
            <w:tcW w:w="1900" w:type="dxa"/>
            <w:gridSpan w:val="8"/>
            <w:vAlign w:val="bottom"/>
          </w:tcPr>
          <w:p w14:paraId="138D2BED" w14:textId="77777777" w:rsidR="00761027" w:rsidRDefault="00753BB5">
            <w:pPr>
              <w:ind w:left="100"/>
              <w:rPr>
                <w:sz w:val="20"/>
                <w:szCs w:val="20"/>
              </w:rPr>
            </w:pPr>
            <w:r>
              <w:rPr>
                <w:rFonts w:ascii="Times New Roman" w:eastAsia="Times New Roman" w:hAnsi="Times New Roman" w:cs="Times New Roman"/>
                <w:sz w:val="24"/>
                <w:szCs w:val="24"/>
              </w:rPr>
              <w:t>оценивании</w:t>
            </w:r>
          </w:p>
        </w:tc>
        <w:tc>
          <w:tcPr>
            <w:tcW w:w="1000" w:type="dxa"/>
            <w:gridSpan w:val="3"/>
            <w:tcBorders>
              <w:right w:val="single" w:sz="8" w:space="0" w:color="auto"/>
            </w:tcBorders>
            <w:vAlign w:val="bottom"/>
          </w:tcPr>
          <w:p w14:paraId="29DAE350" w14:textId="77777777" w:rsidR="00761027" w:rsidRDefault="00761027">
            <w:pPr>
              <w:rPr>
                <w:sz w:val="23"/>
                <w:szCs w:val="23"/>
              </w:rPr>
            </w:pPr>
          </w:p>
        </w:tc>
        <w:tc>
          <w:tcPr>
            <w:tcW w:w="5380" w:type="dxa"/>
            <w:gridSpan w:val="26"/>
            <w:tcBorders>
              <w:right w:val="single" w:sz="8" w:space="0" w:color="auto"/>
            </w:tcBorders>
            <w:vAlign w:val="bottom"/>
          </w:tcPr>
          <w:p w14:paraId="4D4F4117" w14:textId="77777777" w:rsidR="00761027" w:rsidRDefault="00753BB5">
            <w:pPr>
              <w:ind w:left="80"/>
              <w:rPr>
                <w:sz w:val="20"/>
                <w:szCs w:val="20"/>
              </w:rPr>
            </w:pPr>
            <w:proofErr w:type="gramStart"/>
            <w:r>
              <w:rPr>
                <w:rFonts w:ascii="Times New Roman" w:eastAsia="Times New Roman" w:hAnsi="Times New Roman" w:cs="Times New Roman"/>
                <w:sz w:val="24"/>
                <w:szCs w:val="24"/>
              </w:rPr>
              <w:t>достижений  и</w:t>
            </w:r>
            <w:proofErr w:type="gramEnd"/>
            <w:r>
              <w:rPr>
                <w:rFonts w:ascii="Times New Roman" w:eastAsia="Times New Roman" w:hAnsi="Times New Roman" w:cs="Times New Roman"/>
                <w:sz w:val="24"/>
                <w:szCs w:val="24"/>
              </w:rPr>
              <w:t xml:space="preserve">  недоработок.  Без  знания  своих</w:t>
            </w:r>
          </w:p>
        </w:tc>
        <w:tc>
          <w:tcPr>
            <w:tcW w:w="5640" w:type="dxa"/>
            <w:gridSpan w:val="27"/>
            <w:tcBorders>
              <w:right w:val="single" w:sz="8" w:space="0" w:color="auto"/>
            </w:tcBorders>
            <w:vAlign w:val="bottom"/>
          </w:tcPr>
          <w:p w14:paraId="7480DEB4" w14:textId="77777777" w:rsidR="00761027" w:rsidRDefault="00753BB5">
            <w:pPr>
              <w:ind w:left="100"/>
              <w:rPr>
                <w:sz w:val="20"/>
                <w:szCs w:val="20"/>
              </w:rPr>
            </w:pPr>
            <w:r>
              <w:rPr>
                <w:rFonts w:ascii="Times New Roman" w:eastAsia="Times New Roman" w:hAnsi="Times New Roman" w:cs="Times New Roman"/>
                <w:sz w:val="24"/>
                <w:szCs w:val="24"/>
              </w:rPr>
              <w:t>— владение различными методами оценивания и их</w:t>
            </w:r>
          </w:p>
        </w:tc>
      </w:tr>
      <w:tr w:rsidR="00761027" w14:paraId="68283E1C" w14:textId="77777777" w:rsidTr="00BD0BAE">
        <w:trPr>
          <w:trHeight w:val="280"/>
        </w:trPr>
        <w:tc>
          <w:tcPr>
            <w:tcW w:w="660" w:type="dxa"/>
            <w:tcBorders>
              <w:left w:val="single" w:sz="8" w:space="0" w:color="auto"/>
              <w:bottom w:val="single" w:sz="8" w:space="0" w:color="auto"/>
              <w:right w:val="single" w:sz="8" w:space="0" w:color="auto"/>
            </w:tcBorders>
            <w:vAlign w:val="bottom"/>
          </w:tcPr>
          <w:p w14:paraId="2301A697" w14:textId="77777777" w:rsidR="00761027" w:rsidRDefault="00761027">
            <w:pPr>
              <w:rPr>
                <w:sz w:val="24"/>
                <w:szCs w:val="24"/>
              </w:rPr>
            </w:pPr>
          </w:p>
        </w:tc>
        <w:tc>
          <w:tcPr>
            <w:tcW w:w="1020" w:type="dxa"/>
            <w:tcBorders>
              <w:bottom w:val="single" w:sz="8" w:space="0" w:color="auto"/>
            </w:tcBorders>
            <w:vAlign w:val="bottom"/>
          </w:tcPr>
          <w:p w14:paraId="1160BCEF" w14:textId="77777777" w:rsidR="00761027" w:rsidRDefault="00761027">
            <w:pPr>
              <w:rPr>
                <w:sz w:val="24"/>
                <w:szCs w:val="24"/>
              </w:rPr>
            </w:pPr>
          </w:p>
        </w:tc>
        <w:tc>
          <w:tcPr>
            <w:tcW w:w="880" w:type="dxa"/>
            <w:gridSpan w:val="7"/>
            <w:tcBorders>
              <w:bottom w:val="single" w:sz="8" w:space="0" w:color="auto"/>
            </w:tcBorders>
            <w:vAlign w:val="bottom"/>
          </w:tcPr>
          <w:p w14:paraId="473CDAA4" w14:textId="77777777" w:rsidR="00761027" w:rsidRDefault="00761027">
            <w:pPr>
              <w:rPr>
                <w:sz w:val="24"/>
                <w:szCs w:val="24"/>
              </w:rPr>
            </w:pPr>
          </w:p>
        </w:tc>
        <w:tc>
          <w:tcPr>
            <w:tcW w:w="1000" w:type="dxa"/>
            <w:gridSpan w:val="3"/>
            <w:tcBorders>
              <w:bottom w:val="single" w:sz="8" w:space="0" w:color="auto"/>
              <w:right w:val="single" w:sz="8" w:space="0" w:color="auto"/>
            </w:tcBorders>
            <w:vAlign w:val="bottom"/>
          </w:tcPr>
          <w:p w14:paraId="049C99CD" w14:textId="77777777" w:rsidR="00761027" w:rsidRDefault="00761027">
            <w:pPr>
              <w:rPr>
                <w:sz w:val="24"/>
                <w:szCs w:val="24"/>
              </w:rPr>
            </w:pPr>
          </w:p>
        </w:tc>
        <w:tc>
          <w:tcPr>
            <w:tcW w:w="5380" w:type="dxa"/>
            <w:gridSpan w:val="26"/>
            <w:tcBorders>
              <w:bottom w:val="single" w:sz="8" w:space="0" w:color="auto"/>
              <w:right w:val="single" w:sz="8" w:space="0" w:color="auto"/>
            </w:tcBorders>
            <w:vAlign w:val="bottom"/>
          </w:tcPr>
          <w:p w14:paraId="06C5073F" w14:textId="77777777" w:rsidR="00761027" w:rsidRDefault="00753BB5">
            <w:pPr>
              <w:ind w:left="80"/>
              <w:rPr>
                <w:sz w:val="20"/>
                <w:szCs w:val="20"/>
              </w:rPr>
            </w:pPr>
            <w:r>
              <w:rPr>
                <w:rFonts w:ascii="Times New Roman" w:eastAsia="Times New Roman" w:hAnsi="Times New Roman" w:cs="Times New Roman"/>
                <w:sz w:val="24"/>
                <w:szCs w:val="24"/>
              </w:rPr>
              <w:t>результатов невозможно обеспечить субъектную</w:t>
            </w:r>
            <w:r w:rsidR="00BD0BAE">
              <w:rPr>
                <w:rFonts w:ascii="Times New Roman" w:eastAsia="Times New Roman" w:hAnsi="Times New Roman" w:cs="Times New Roman"/>
                <w:sz w:val="24"/>
                <w:szCs w:val="24"/>
              </w:rPr>
              <w:t xml:space="preserve"> позицию в образовании</w:t>
            </w:r>
          </w:p>
        </w:tc>
        <w:tc>
          <w:tcPr>
            <w:tcW w:w="1600" w:type="dxa"/>
            <w:gridSpan w:val="7"/>
            <w:tcBorders>
              <w:bottom w:val="single" w:sz="8" w:space="0" w:color="auto"/>
            </w:tcBorders>
            <w:vAlign w:val="bottom"/>
          </w:tcPr>
          <w:p w14:paraId="4FB3B116" w14:textId="77777777" w:rsidR="00761027" w:rsidRDefault="00753BB5">
            <w:pPr>
              <w:ind w:left="100"/>
              <w:rPr>
                <w:sz w:val="20"/>
                <w:szCs w:val="20"/>
              </w:rPr>
            </w:pPr>
            <w:r>
              <w:rPr>
                <w:rFonts w:ascii="Times New Roman" w:eastAsia="Times New Roman" w:hAnsi="Times New Roman" w:cs="Times New Roman"/>
                <w:sz w:val="24"/>
                <w:szCs w:val="24"/>
              </w:rPr>
              <w:t>применение</w:t>
            </w:r>
          </w:p>
        </w:tc>
        <w:tc>
          <w:tcPr>
            <w:tcW w:w="1700" w:type="dxa"/>
            <w:gridSpan w:val="10"/>
            <w:tcBorders>
              <w:bottom w:val="single" w:sz="8" w:space="0" w:color="auto"/>
            </w:tcBorders>
            <w:vAlign w:val="bottom"/>
          </w:tcPr>
          <w:p w14:paraId="3B9D717C" w14:textId="77777777" w:rsidR="00761027" w:rsidRDefault="00761027">
            <w:pPr>
              <w:rPr>
                <w:sz w:val="24"/>
                <w:szCs w:val="24"/>
              </w:rPr>
            </w:pPr>
          </w:p>
        </w:tc>
        <w:tc>
          <w:tcPr>
            <w:tcW w:w="980" w:type="dxa"/>
            <w:gridSpan w:val="6"/>
            <w:tcBorders>
              <w:bottom w:val="single" w:sz="8" w:space="0" w:color="auto"/>
            </w:tcBorders>
            <w:vAlign w:val="bottom"/>
          </w:tcPr>
          <w:p w14:paraId="22176961" w14:textId="77777777" w:rsidR="00761027" w:rsidRDefault="00761027">
            <w:pPr>
              <w:rPr>
                <w:sz w:val="24"/>
                <w:szCs w:val="24"/>
              </w:rPr>
            </w:pPr>
          </w:p>
        </w:tc>
        <w:tc>
          <w:tcPr>
            <w:tcW w:w="1360" w:type="dxa"/>
            <w:gridSpan w:val="4"/>
            <w:tcBorders>
              <w:bottom w:val="single" w:sz="8" w:space="0" w:color="auto"/>
              <w:right w:val="single" w:sz="8" w:space="0" w:color="auto"/>
            </w:tcBorders>
            <w:vAlign w:val="bottom"/>
          </w:tcPr>
          <w:p w14:paraId="77328514" w14:textId="77777777" w:rsidR="00761027" w:rsidRDefault="00761027">
            <w:pPr>
              <w:rPr>
                <w:sz w:val="24"/>
                <w:szCs w:val="24"/>
              </w:rPr>
            </w:pPr>
          </w:p>
        </w:tc>
      </w:tr>
      <w:tr w:rsidR="00761027" w14:paraId="5405A457" w14:textId="77777777" w:rsidTr="00BD0BAE">
        <w:trPr>
          <w:trHeight w:val="262"/>
        </w:trPr>
        <w:tc>
          <w:tcPr>
            <w:tcW w:w="660" w:type="dxa"/>
            <w:tcBorders>
              <w:left w:val="single" w:sz="8" w:space="0" w:color="auto"/>
              <w:right w:val="single" w:sz="8" w:space="0" w:color="auto"/>
            </w:tcBorders>
            <w:vAlign w:val="bottom"/>
          </w:tcPr>
          <w:p w14:paraId="6AE39D19" w14:textId="77777777" w:rsidR="00761027" w:rsidRDefault="00753BB5">
            <w:pPr>
              <w:spacing w:line="262" w:lineRule="exact"/>
              <w:ind w:left="120"/>
              <w:rPr>
                <w:sz w:val="20"/>
                <w:szCs w:val="20"/>
              </w:rPr>
            </w:pPr>
            <w:r>
              <w:rPr>
                <w:rFonts w:ascii="Times New Roman" w:eastAsia="Times New Roman" w:hAnsi="Times New Roman" w:cs="Times New Roman"/>
                <w:sz w:val="24"/>
                <w:szCs w:val="24"/>
              </w:rPr>
              <w:lastRenderedPageBreak/>
              <w:t>3.3</w:t>
            </w:r>
          </w:p>
        </w:tc>
        <w:tc>
          <w:tcPr>
            <w:tcW w:w="1220" w:type="dxa"/>
            <w:gridSpan w:val="3"/>
            <w:vAlign w:val="bottom"/>
          </w:tcPr>
          <w:p w14:paraId="390EBB9F"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Умение</w:t>
            </w:r>
          </w:p>
        </w:tc>
        <w:tc>
          <w:tcPr>
            <w:tcW w:w="1680" w:type="dxa"/>
            <w:gridSpan w:val="8"/>
            <w:tcBorders>
              <w:right w:val="single" w:sz="8" w:space="0" w:color="auto"/>
            </w:tcBorders>
            <w:vAlign w:val="bottom"/>
          </w:tcPr>
          <w:p w14:paraId="0540A034"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превращать</w:t>
            </w:r>
          </w:p>
        </w:tc>
        <w:tc>
          <w:tcPr>
            <w:tcW w:w="5380" w:type="dxa"/>
            <w:gridSpan w:val="26"/>
            <w:tcBorders>
              <w:right w:val="single" w:sz="8" w:space="0" w:color="auto"/>
            </w:tcBorders>
            <w:vAlign w:val="bottom"/>
          </w:tcPr>
          <w:p w14:paraId="1B4E8B69" w14:textId="77777777" w:rsidR="00761027" w:rsidRDefault="00753BB5">
            <w:pPr>
              <w:spacing w:line="262" w:lineRule="exact"/>
              <w:ind w:left="80"/>
              <w:rPr>
                <w:sz w:val="20"/>
                <w:szCs w:val="20"/>
              </w:rPr>
            </w:pPr>
            <w:r>
              <w:rPr>
                <w:rFonts w:ascii="Times New Roman" w:eastAsia="Times New Roman" w:hAnsi="Times New Roman" w:cs="Times New Roman"/>
                <w:sz w:val="24"/>
                <w:szCs w:val="24"/>
              </w:rPr>
              <w:t>Это   одна   из   важнейших   компетентностей,</w:t>
            </w:r>
          </w:p>
        </w:tc>
        <w:tc>
          <w:tcPr>
            <w:tcW w:w="5640" w:type="dxa"/>
            <w:gridSpan w:val="27"/>
            <w:tcBorders>
              <w:right w:val="single" w:sz="8" w:space="0" w:color="auto"/>
            </w:tcBorders>
            <w:vAlign w:val="bottom"/>
          </w:tcPr>
          <w:p w14:paraId="2F470E8B"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 Знание интересов обучающихся, их внутреннего</w:t>
            </w:r>
          </w:p>
        </w:tc>
      </w:tr>
      <w:tr w:rsidR="00761027" w14:paraId="4044A924" w14:textId="77777777" w:rsidTr="00BD0BAE">
        <w:trPr>
          <w:trHeight w:val="276"/>
        </w:trPr>
        <w:tc>
          <w:tcPr>
            <w:tcW w:w="660" w:type="dxa"/>
            <w:tcBorders>
              <w:left w:val="single" w:sz="8" w:space="0" w:color="auto"/>
              <w:right w:val="single" w:sz="8" w:space="0" w:color="auto"/>
            </w:tcBorders>
            <w:vAlign w:val="bottom"/>
          </w:tcPr>
          <w:p w14:paraId="777E8022" w14:textId="77777777" w:rsidR="00761027" w:rsidRDefault="00761027">
            <w:pPr>
              <w:rPr>
                <w:sz w:val="24"/>
                <w:szCs w:val="24"/>
              </w:rPr>
            </w:pPr>
          </w:p>
        </w:tc>
        <w:tc>
          <w:tcPr>
            <w:tcW w:w="1220" w:type="dxa"/>
            <w:gridSpan w:val="3"/>
            <w:vAlign w:val="bottom"/>
          </w:tcPr>
          <w:p w14:paraId="4B069315" w14:textId="77777777" w:rsidR="00761027" w:rsidRDefault="00753BB5">
            <w:pPr>
              <w:ind w:left="100"/>
              <w:rPr>
                <w:sz w:val="20"/>
                <w:szCs w:val="20"/>
              </w:rPr>
            </w:pPr>
            <w:r>
              <w:rPr>
                <w:rFonts w:ascii="Times New Roman" w:eastAsia="Times New Roman" w:hAnsi="Times New Roman" w:cs="Times New Roman"/>
                <w:sz w:val="24"/>
                <w:szCs w:val="24"/>
              </w:rPr>
              <w:t>учебную</w:t>
            </w:r>
          </w:p>
        </w:tc>
        <w:tc>
          <w:tcPr>
            <w:tcW w:w="1360" w:type="dxa"/>
            <w:gridSpan w:val="7"/>
            <w:vAlign w:val="bottom"/>
          </w:tcPr>
          <w:p w14:paraId="56457AD9" w14:textId="77777777" w:rsidR="00761027" w:rsidRDefault="00753BB5">
            <w:pPr>
              <w:ind w:left="260"/>
              <w:rPr>
                <w:sz w:val="20"/>
                <w:szCs w:val="20"/>
              </w:rPr>
            </w:pPr>
            <w:r>
              <w:rPr>
                <w:rFonts w:ascii="Times New Roman" w:eastAsia="Times New Roman" w:hAnsi="Times New Roman" w:cs="Times New Roman"/>
                <w:sz w:val="24"/>
                <w:szCs w:val="24"/>
              </w:rPr>
              <w:t>задачу</w:t>
            </w:r>
          </w:p>
        </w:tc>
        <w:tc>
          <w:tcPr>
            <w:tcW w:w="320" w:type="dxa"/>
            <w:tcBorders>
              <w:right w:val="single" w:sz="8" w:space="0" w:color="auto"/>
            </w:tcBorders>
            <w:vAlign w:val="bottom"/>
          </w:tcPr>
          <w:p w14:paraId="4286B817" w14:textId="77777777" w:rsidR="00761027" w:rsidRDefault="00753BB5">
            <w:pPr>
              <w:ind w:right="20"/>
              <w:jc w:val="right"/>
              <w:rPr>
                <w:sz w:val="20"/>
                <w:szCs w:val="20"/>
              </w:rPr>
            </w:pPr>
            <w:r>
              <w:rPr>
                <w:rFonts w:ascii="Times New Roman" w:eastAsia="Times New Roman" w:hAnsi="Times New Roman" w:cs="Times New Roman"/>
                <w:sz w:val="24"/>
                <w:szCs w:val="24"/>
              </w:rPr>
              <w:t>в</w:t>
            </w:r>
          </w:p>
        </w:tc>
        <w:tc>
          <w:tcPr>
            <w:tcW w:w="1940" w:type="dxa"/>
            <w:gridSpan w:val="7"/>
            <w:vAlign w:val="bottom"/>
          </w:tcPr>
          <w:p w14:paraId="45511B5A" w14:textId="77777777" w:rsidR="00761027" w:rsidRDefault="00753BB5">
            <w:pPr>
              <w:ind w:left="80"/>
              <w:rPr>
                <w:sz w:val="20"/>
                <w:szCs w:val="20"/>
              </w:rPr>
            </w:pPr>
            <w:r>
              <w:rPr>
                <w:rFonts w:ascii="Times New Roman" w:eastAsia="Times New Roman" w:hAnsi="Times New Roman" w:cs="Times New Roman"/>
                <w:sz w:val="24"/>
                <w:szCs w:val="24"/>
              </w:rPr>
              <w:t>обеспечивающих</w:t>
            </w:r>
          </w:p>
        </w:tc>
        <w:tc>
          <w:tcPr>
            <w:tcW w:w="1820" w:type="dxa"/>
            <w:gridSpan w:val="12"/>
            <w:vAlign w:val="bottom"/>
          </w:tcPr>
          <w:p w14:paraId="53933318" w14:textId="77777777" w:rsidR="00761027" w:rsidRDefault="00753BB5">
            <w:pPr>
              <w:ind w:left="620"/>
              <w:rPr>
                <w:sz w:val="20"/>
                <w:szCs w:val="20"/>
              </w:rPr>
            </w:pPr>
            <w:r>
              <w:rPr>
                <w:rFonts w:ascii="Times New Roman" w:eastAsia="Times New Roman" w:hAnsi="Times New Roman" w:cs="Times New Roman"/>
                <w:sz w:val="24"/>
                <w:szCs w:val="24"/>
              </w:rPr>
              <w:t>мотивацию</w:t>
            </w:r>
          </w:p>
        </w:tc>
        <w:tc>
          <w:tcPr>
            <w:tcW w:w="260" w:type="dxa"/>
            <w:gridSpan w:val="2"/>
            <w:vAlign w:val="bottom"/>
          </w:tcPr>
          <w:p w14:paraId="511C1308" w14:textId="77777777" w:rsidR="00761027" w:rsidRDefault="00761027">
            <w:pPr>
              <w:rPr>
                <w:sz w:val="24"/>
                <w:szCs w:val="24"/>
              </w:rPr>
            </w:pPr>
          </w:p>
        </w:tc>
        <w:tc>
          <w:tcPr>
            <w:tcW w:w="1360" w:type="dxa"/>
            <w:gridSpan w:val="5"/>
            <w:tcBorders>
              <w:right w:val="single" w:sz="8" w:space="0" w:color="auto"/>
            </w:tcBorders>
            <w:vAlign w:val="bottom"/>
          </w:tcPr>
          <w:p w14:paraId="3D1308A7" w14:textId="77777777" w:rsidR="00761027" w:rsidRDefault="00753BB5">
            <w:pPr>
              <w:jc w:val="right"/>
              <w:rPr>
                <w:sz w:val="20"/>
                <w:szCs w:val="20"/>
              </w:rPr>
            </w:pPr>
            <w:r>
              <w:rPr>
                <w:rFonts w:ascii="Times New Roman" w:eastAsia="Times New Roman" w:hAnsi="Times New Roman" w:cs="Times New Roman"/>
                <w:sz w:val="24"/>
                <w:szCs w:val="24"/>
              </w:rPr>
              <w:t>учебной</w:t>
            </w:r>
          </w:p>
        </w:tc>
        <w:tc>
          <w:tcPr>
            <w:tcW w:w="1220" w:type="dxa"/>
            <w:gridSpan w:val="3"/>
            <w:vAlign w:val="bottom"/>
          </w:tcPr>
          <w:p w14:paraId="1E3FB3FB" w14:textId="77777777" w:rsidR="00761027" w:rsidRDefault="00753BB5">
            <w:pPr>
              <w:ind w:left="100"/>
              <w:rPr>
                <w:sz w:val="20"/>
                <w:szCs w:val="20"/>
              </w:rPr>
            </w:pPr>
            <w:r>
              <w:rPr>
                <w:rFonts w:ascii="Times New Roman" w:eastAsia="Times New Roman" w:hAnsi="Times New Roman" w:cs="Times New Roman"/>
                <w:sz w:val="24"/>
                <w:szCs w:val="24"/>
              </w:rPr>
              <w:t>мира;</w:t>
            </w:r>
          </w:p>
        </w:tc>
        <w:tc>
          <w:tcPr>
            <w:tcW w:w="860" w:type="dxa"/>
            <w:gridSpan w:val="7"/>
            <w:vAlign w:val="bottom"/>
          </w:tcPr>
          <w:p w14:paraId="0CE85856" w14:textId="77777777" w:rsidR="00761027" w:rsidRDefault="00761027">
            <w:pPr>
              <w:rPr>
                <w:sz w:val="24"/>
                <w:szCs w:val="24"/>
              </w:rPr>
            </w:pPr>
          </w:p>
        </w:tc>
        <w:tc>
          <w:tcPr>
            <w:tcW w:w="740" w:type="dxa"/>
            <w:gridSpan w:val="4"/>
            <w:vAlign w:val="bottom"/>
          </w:tcPr>
          <w:p w14:paraId="48919EE7" w14:textId="77777777" w:rsidR="00761027" w:rsidRDefault="00761027">
            <w:pPr>
              <w:rPr>
                <w:sz w:val="24"/>
                <w:szCs w:val="24"/>
              </w:rPr>
            </w:pPr>
          </w:p>
        </w:tc>
        <w:tc>
          <w:tcPr>
            <w:tcW w:w="780" w:type="dxa"/>
            <w:gridSpan w:val="4"/>
            <w:vAlign w:val="bottom"/>
          </w:tcPr>
          <w:p w14:paraId="1589DE96" w14:textId="77777777" w:rsidR="00761027" w:rsidRDefault="00761027">
            <w:pPr>
              <w:rPr>
                <w:sz w:val="24"/>
                <w:szCs w:val="24"/>
              </w:rPr>
            </w:pPr>
          </w:p>
        </w:tc>
        <w:tc>
          <w:tcPr>
            <w:tcW w:w="580" w:type="dxa"/>
            <w:gridSpan w:val="4"/>
            <w:vAlign w:val="bottom"/>
          </w:tcPr>
          <w:p w14:paraId="652CCBB9" w14:textId="77777777" w:rsidR="00761027" w:rsidRDefault="00761027">
            <w:pPr>
              <w:rPr>
                <w:sz w:val="24"/>
                <w:szCs w:val="24"/>
              </w:rPr>
            </w:pPr>
          </w:p>
        </w:tc>
        <w:tc>
          <w:tcPr>
            <w:tcW w:w="480" w:type="dxa"/>
            <w:gridSpan w:val="3"/>
            <w:vAlign w:val="bottom"/>
          </w:tcPr>
          <w:p w14:paraId="029070FF" w14:textId="77777777" w:rsidR="00761027" w:rsidRDefault="00761027">
            <w:pPr>
              <w:rPr>
                <w:sz w:val="24"/>
                <w:szCs w:val="24"/>
              </w:rPr>
            </w:pPr>
          </w:p>
        </w:tc>
        <w:tc>
          <w:tcPr>
            <w:tcW w:w="980" w:type="dxa"/>
            <w:gridSpan w:val="2"/>
            <w:tcBorders>
              <w:right w:val="single" w:sz="8" w:space="0" w:color="auto"/>
            </w:tcBorders>
            <w:vAlign w:val="bottom"/>
          </w:tcPr>
          <w:p w14:paraId="7A4B929E" w14:textId="77777777" w:rsidR="00761027" w:rsidRDefault="00761027">
            <w:pPr>
              <w:rPr>
                <w:sz w:val="24"/>
                <w:szCs w:val="24"/>
              </w:rPr>
            </w:pPr>
          </w:p>
        </w:tc>
      </w:tr>
      <w:tr w:rsidR="00761027" w14:paraId="0E670EC5" w14:textId="77777777" w:rsidTr="00BD0BAE">
        <w:trPr>
          <w:trHeight w:val="276"/>
        </w:trPr>
        <w:tc>
          <w:tcPr>
            <w:tcW w:w="660" w:type="dxa"/>
            <w:tcBorders>
              <w:left w:val="single" w:sz="8" w:space="0" w:color="auto"/>
              <w:right w:val="single" w:sz="8" w:space="0" w:color="auto"/>
            </w:tcBorders>
            <w:vAlign w:val="bottom"/>
          </w:tcPr>
          <w:p w14:paraId="2519B0A8" w14:textId="77777777" w:rsidR="00761027" w:rsidRDefault="00761027">
            <w:pPr>
              <w:rPr>
                <w:sz w:val="24"/>
                <w:szCs w:val="24"/>
              </w:rPr>
            </w:pPr>
          </w:p>
        </w:tc>
        <w:tc>
          <w:tcPr>
            <w:tcW w:w="2580" w:type="dxa"/>
            <w:gridSpan w:val="10"/>
            <w:vAlign w:val="bottom"/>
          </w:tcPr>
          <w:p w14:paraId="659AEA0E" w14:textId="77777777" w:rsidR="00761027" w:rsidRDefault="00753BB5">
            <w:pPr>
              <w:ind w:left="100"/>
              <w:rPr>
                <w:sz w:val="20"/>
                <w:szCs w:val="20"/>
              </w:rPr>
            </w:pPr>
            <w:r>
              <w:rPr>
                <w:rFonts w:ascii="Times New Roman" w:eastAsia="Times New Roman" w:hAnsi="Times New Roman" w:cs="Times New Roman"/>
                <w:sz w:val="24"/>
                <w:szCs w:val="24"/>
              </w:rPr>
              <w:t>личностно значимую</w:t>
            </w:r>
          </w:p>
        </w:tc>
        <w:tc>
          <w:tcPr>
            <w:tcW w:w="320" w:type="dxa"/>
            <w:tcBorders>
              <w:right w:val="single" w:sz="8" w:space="0" w:color="auto"/>
            </w:tcBorders>
            <w:vAlign w:val="bottom"/>
          </w:tcPr>
          <w:p w14:paraId="031210CD" w14:textId="77777777" w:rsidR="00761027" w:rsidRDefault="00761027">
            <w:pPr>
              <w:rPr>
                <w:sz w:val="24"/>
                <w:szCs w:val="24"/>
              </w:rPr>
            </w:pPr>
          </w:p>
        </w:tc>
        <w:tc>
          <w:tcPr>
            <w:tcW w:w="1940" w:type="dxa"/>
            <w:gridSpan w:val="7"/>
            <w:vAlign w:val="bottom"/>
          </w:tcPr>
          <w:p w14:paraId="671B49A9" w14:textId="77777777" w:rsidR="00761027" w:rsidRDefault="00753BB5">
            <w:pPr>
              <w:ind w:left="80"/>
              <w:rPr>
                <w:sz w:val="20"/>
                <w:szCs w:val="20"/>
              </w:rPr>
            </w:pPr>
            <w:r>
              <w:rPr>
                <w:rFonts w:ascii="Times New Roman" w:eastAsia="Times New Roman" w:hAnsi="Times New Roman" w:cs="Times New Roman"/>
                <w:sz w:val="24"/>
                <w:szCs w:val="24"/>
              </w:rPr>
              <w:t>деятельности</w:t>
            </w:r>
          </w:p>
        </w:tc>
        <w:tc>
          <w:tcPr>
            <w:tcW w:w="1660" w:type="dxa"/>
            <w:gridSpan w:val="10"/>
            <w:vAlign w:val="bottom"/>
          </w:tcPr>
          <w:p w14:paraId="1CE5B34A" w14:textId="77777777" w:rsidR="00761027" w:rsidRDefault="00761027">
            <w:pPr>
              <w:rPr>
                <w:sz w:val="24"/>
                <w:szCs w:val="24"/>
              </w:rPr>
            </w:pPr>
          </w:p>
        </w:tc>
        <w:tc>
          <w:tcPr>
            <w:tcW w:w="160" w:type="dxa"/>
            <w:gridSpan w:val="2"/>
            <w:vAlign w:val="bottom"/>
          </w:tcPr>
          <w:p w14:paraId="331BCEAA" w14:textId="77777777" w:rsidR="00761027" w:rsidRDefault="00761027">
            <w:pPr>
              <w:rPr>
                <w:sz w:val="24"/>
                <w:szCs w:val="24"/>
              </w:rPr>
            </w:pPr>
          </w:p>
        </w:tc>
        <w:tc>
          <w:tcPr>
            <w:tcW w:w="260" w:type="dxa"/>
            <w:gridSpan w:val="2"/>
            <w:vAlign w:val="bottom"/>
          </w:tcPr>
          <w:p w14:paraId="4CD40CC0" w14:textId="77777777" w:rsidR="00761027" w:rsidRDefault="00761027">
            <w:pPr>
              <w:rPr>
                <w:sz w:val="24"/>
                <w:szCs w:val="24"/>
              </w:rPr>
            </w:pPr>
          </w:p>
        </w:tc>
        <w:tc>
          <w:tcPr>
            <w:tcW w:w="1360" w:type="dxa"/>
            <w:gridSpan w:val="5"/>
            <w:tcBorders>
              <w:right w:val="single" w:sz="8" w:space="0" w:color="auto"/>
            </w:tcBorders>
            <w:vAlign w:val="bottom"/>
          </w:tcPr>
          <w:p w14:paraId="7DF9F60A" w14:textId="77777777" w:rsidR="00761027" w:rsidRDefault="00761027">
            <w:pPr>
              <w:rPr>
                <w:sz w:val="24"/>
                <w:szCs w:val="24"/>
              </w:rPr>
            </w:pPr>
          </w:p>
        </w:tc>
        <w:tc>
          <w:tcPr>
            <w:tcW w:w="2820" w:type="dxa"/>
            <w:gridSpan w:val="14"/>
            <w:vAlign w:val="bottom"/>
          </w:tcPr>
          <w:p w14:paraId="7960EB18" w14:textId="77777777" w:rsidR="00761027" w:rsidRDefault="00753BB5">
            <w:pPr>
              <w:ind w:left="100"/>
              <w:rPr>
                <w:sz w:val="20"/>
                <w:szCs w:val="20"/>
              </w:rPr>
            </w:pPr>
            <w:r>
              <w:rPr>
                <w:rFonts w:ascii="Times New Roman" w:eastAsia="Times New Roman" w:hAnsi="Times New Roman" w:cs="Times New Roman"/>
                <w:sz w:val="24"/>
                <w:szCs w:val="24"/>
              </w:rPr>
              <w:t>— ориентация в культуре;</w:t>
            </w:r>
          </w:p>
        </w:tc>
        <w:tc>
          <w:tcPr>
            <w:tcW w:w="780" w:type="dxa"/>
            <w:gridSpan w:val="4"/>
            <w:vAlign w:val="bottom"/>
          </w:tcPr>
          <w:p w14:paraId="1627F587" w14:textId="77777777" w:rsidR="00761027" w:rsidRDefault="00761027">
            <w:pPr>
              <w:rPr>
                <w:sz w:val="24"/>
                <w:szCs w:val="24"/>
              </w:rPr>
            </w:pPr>
          </w:p>
        </w:tc>
        <w:tc>
          <w:tcPr>
            <w:tcW w:w="580" w:type="dxa"/>
            <w:gridSpan w:val="4"/>
            <w:vAlign w:val="bottom"/>
          </w:tcPr>
          <w:p w14:paraId="1602EE9F" w14:textId="77777777" w:rsidR="00761027" w:rsidRDefault="00761027">
            <w:pPr>
              <w:rPr>
                <w:sz w:val="24"/>
                <w:szCs w:val="24"/>
              </w:rPr>
            </w:pPr>
          </w:p>
        </w:tc>
        <w:tc>
          <w:tcPr>
            <w:tcW w:w="480" w:type="dxa"/>
            <w:gridSpan w:val="3"/>
            <w:vAlign w:val="bottom"/>
          </w:tcPr>
          <w:p w14:paraId="0989148B" w14:textId="77777777" w:rsidR="00761027" w:rsidRDefault="00761027">
            <w:pPr>
              <w:rPr>
                <w:sz w:val="24"/>
                <w:szCs w:val="24"/>
              </w:rPr>
            </w:pPr>
          </w:p>
        </w:tc>
        <w:tc>
          <w:tcPr>
            <w:tcW w:w="980" w:type="dxa"/>
            <w:gridSpan w:val="2"/>
            <w:tcBorders>
              <w:right w:val="single" w:sz="8" w:space="0" w:color="auto"/>
            </w:tcBorders>
            <w:vAlign w:val="bottom"/>
          </w:tcPr>
          <w:p w14:paraId="6AE5D69C" w14:textId="77777777" w:rsidR="00761027" w:rsidRDefault="00761027">
            <w:pPr>
              <w:rPr>
                <w:sz w:val="24"/>
                <w:szCs w:val="24"/>
              </w:rPr>
            </w:pPr>
          </w:p>
        </w:tc>
      </w:tr>
      <w:tr w:rsidR="00761027" w14:paraId="2056B39B" w14:textId="77777777" w:rsidTr="00BD0BAE">
        <w:trPr>
          <w:trHeight w:val="276"/>
        </w:trPr>
        <w:tc>
          <w:tcPr>
            <w:tcW w:w="660" w:type="dxa"/>
            <w:tcBorders>
              <w:left w:val="single" w:sz="8" w:space="0" w:color="auto"/>
              <w:right w:val="single" w:sz="8" w:space="0" w:color="auto"/>
            </w:tcBorders>
            <w:vAlign w:val="bottom"/>
          </w:tcPr>
          <w:p w14:paraId="22AE44DB" w14:textId="77777777" w:rsidR="00761027" w:rsidRDefault="00761027">
            <w:pPr>
              <w:rPr>
                <w:sz w:val="24"/>
                <w:szCs w:val="24"/>
              </w:rPr>
            </w:pPr>
          </w:p>
        </w:tc>
        <w:tc>
          <w:tcPr>
            <w:tcW w:w="1220" w:type="dxa"/>
            <w:gridSpan w:val="3"/>
            <w:vAlign w:val="bottom"/>
          </w:tcPr>
          <w:p w14:paraId="12943C42" w14:textId="77777777" w:rsidR="00761027" w:rsidRDefault="00761027">
            <w:pPr>
              <w:rPr>
                <w:sz w:val="24"/>
                <w:szCs w:val="24"/>
              </w:rPr>
            </w:pPr>
          </w:p>
        </w:tc>
        <w:tc>
          <w:tcPr>
            <w:tcW w:w="580" w:type="dxa"/>
            <w:gridSpan w:val="4"/>
            <w:vAlign w:val="bottom"/>
          </w:tcPr>
          <w:p w14:paraId="5BD87A61" w14:textId="77777777" w:rsidR="00761027" w:rsidRDefault="00761027">
            <w:pPr>
              <w:rPr>
                <w:sz w:val="24"/>
                <w:szCs w:val="24"/>
              </w:rPr>
            </w:pPr>
          </w:p>
        </w:tc>
        <w:tc>
          <w:tcPr>
            <w:tcW w:w="780" w:type="dxa"/>
            <w:gridSpan w:val="3"/>
            <w:vAlign w:val="bottom"/>
          </w:tcPr>
          <w:p w14:paraId="1ADBC33E" w14:textId="77777777" w:rsidR="00761027" w:rsidRDefault="00761027">
            <w:pPr>
              <w:rPr>
                <w:sz w:val="24"/>
                <w:szCs w:val="24"/>
              </w:rPr>
            </w:pPr>
          </w:p>
        </w:tc>
        <w:tc>
          <w:tcPr>
            <w:tcW w:w="320" w:type="dxa"/>
            <w:tcBorders>
              <w:right w:val="single" w:sz="8" w:space="0" w:color="auto"/>
            </w:tcBorders>
            <w:vAlign w:val="bottom"/>
          </w:tcPr>
          <w:p w14:paraId="7BDDD97E" w14:textId="77777777" w:rsidR="00761027" w:rsidRDefault="00761027">
            <w:pPr>
              <w:rPr>
                <w:sz w:val="24"/>
                <w:szCs w:val="24"/>
              </w:rPr>
            </w:pPr>
          </w:p>
        </w:tc>
        <w:tc>
          <w:tcPr>
            <w:tcW w:w="1940" w:type="dxa"/>
            <w:gridSpan w:val="7"/>
            <w:vAlign w:val="bottom"/>
          </w:tcPr>
          <w:p w14:paraId="08EDAAEA" w14:textId="77777777" w:rsidR="00761027" w:rsidRDefault="00761027">
            <w:pPr>
              <w:rPr>
                <w:sz w:val="24"/>
                <w:szCs w:val="24"/>
              </w:rPr>
            </w:pPr>
          </w:p>
        </w:tc>
        <w:tc>
          <w:tcPr>
            <w:tcW w:w="1660" w:type="dxa"/>
            <w:gridSpan w:val="10"/>
            <w:vAlign w:val="bottom"/>
          </w:tcPr>
          <w:p w14:paraId="20C29B77" w14:textId="77777777" w:rsidR="00761027" w:rsidRDefault="00761027">
            <w:pPr>
              <w:rPr>
                <w:sz w:val="24"/>
                <w:szCs w:val="24"/>
              </w:rPr>
            </w:pPr>
          </w:p>
        </w:tc>
        <w:tc>
          <w:tcPr>
            <w:tcW w:w="160" w:type="dxa"/>
            <w:gridSpan w:val="2"/>
            <w:vAlign w:val="bottom"/>
          </w:tcPr>
          <w:p w14:paraId="64D2F081" w14:textId="77777777" w:rsidR="00761027" w:rsidRDefault="00761027">
            <w:pPr>
              <w:rPr>
                <w:sz w:val="24"/>
                <w:szCs w:val="24"/>
              </w:rPr>
            </w:pPr>
          </w:p>
        </w:tc>
        <w:tc>
          <w:tcPr>
            <w:tcW w:w="260" w:type="dxa"/>
            <w:gridSpan w:val="2"/>
            <w:vAlign w:val="bottom"/>
          </w:tcPr>
          <w:p w14:paraId="0B61819F" w14:textId="77777777" w:rsidR="00761027" w:rsidRDefault="00761027">
            <w:pPr>
              <w:rPr>
                <w:sz w:val="24"/>
                <w:szCs w:val="24"/>
              </w:rPr>
            </w:pPr>
          </w:p>
        </w:tc>
        <w:tc>
          <w:tcPr>
            <w:tcW w:w="1360" w:type="dxa"/>
            <w:gridSpan w:val="5"/>
            <w:tcBorders>
              <w:right w:val="single" w:sz="8" w:space="0" w:color="auto"/>
            </w:tcBorders>
            <w:vAlign w:val="bottom"/>
          </w:tcPr>
          <w:p w14:paraId="36B674CC" w14:textId="77777777" w:rsidR="00761027" w:rsidRDefault="00761027">
            <w:pPr>
              <w:rPr>
                <w:sz w:val="24"/>
                <w:szCs w:val="24"/>
              </w:rPr>
            </w:pPr>
          </w:p>
        </w:tc>
        <w:tc>
          <w:tcPr>
            <w:tcW w:w="5640" w:type="dxa"/>
            <w:gridSpan w:val="27"/>
            <w:tcBorders>
              <w:right w:val="single" w:sz="8" w:space="0" w:color="auto"/>
            </w:tcBorders>
            <w:vAlign w:val="bottom"/>
          </w:tcPr>
          <w:p w14:paraId="10AB8D41" w14:textId="77777777" w:rsidR="00761027" w:rsidRDefault="00753BB5">
            <w:pPr>
              <w:ind w:left="100"/>
              <w:rPr>
                <w:sz w:val="20"/>
                <w:szCs w:val="20"/>
              </w:rPr>
            </w:pPr>
            <w:r>
              <w:rPr>
                <w:rFonts w:ascii="Times New Roman" w:eastAsia="Times New Roman" w:hAnsi="Times New Roman" w:cs="Times New Roman"/>
                <w:sz w:val="24"/>
                <w:szCs w:val="24"/>
              </w:rPr>
              <w:t>— умение  показать  роль  и  значение  изучаемого</w:t>
            </w:r>
          </w:p>
        </w:tc>
      </w:tr>
      <w:tr w:rsidR="00761027" w14:paraId="054AE3BA" w14:textId="77777777" w:rsidTr="00BD0BAE">
        <w:trPr>
          <w:trHeight w:val="280"/>
        </w:trPr>
        <w:tc>
          <w:tcPr>
            <w:tcW w:w="660" w:type="dxa"/>
            <w:tcBorders>
              <w:left w:val="single" w:sz="8" w:space="0" w:color="auto"/>
              <w:bottom w:val="single" w:sz="8" w:space="0" w:color="auto"/>
              <w:right w:val="single" w:sz="8" w:space="0" w:color="auto"/>
            </w:tcBorders>
            <w:vAlign w:val="bottom"/>
          </w:tcPr>
          <w:p w14:paraId="3935159B" w14:textId="77777777" w:rsidR="00761027" w:rsidRDefault="00761027">
            <w:pPr>
              <w:rPr>
                <w:sz w:val="24"/>
                <w:szCs w:val="24"/>
              </w:rPr>
            </w:pPr>
          </w:p>
        </w:tc>
        <w:tc>
          <w:tcPr>
            <w:tcW w:w="1220" w:type="dxa"/>
            <w:gridSpan w:val="3"/>
            <w:tcBorders>
              <w:bottom w:val="single" w:sz="8" w:space="0" w:color="auto"/>
            </w:tcBorders>
            <w:vAlign w:val="bottom"/>
          </w:tcPr>
          <w:p w14:paraId="448A9C0C" w14:textId="77777777" w:rsidR="00761027" w:rsidRDefault="00761027">
            <w:pPr>
              <w:rPr>
                <w:sz w:val="24"/>
                <w:szCs w:val="24"/>
              </w:rPr>
            </w:pPr>
          </w:p>
        </w:tc>
        <w:tc>
          <w:tcPr>
            <w:tcW w:w="580" w:type="dxa"/>
            <w:gridSpan w:val="4"/>
            <w:tcBorders>
              <w:bottom w:val="single" w:sz="8" w:space="0" w:color="auto"/>
            </w:tcBorders>
            <w:vAlign w:val="bottom"/>
          </w:tcPr>
          <w:p w14:paraId="14914FCE" w14:textId="77777777" w:rsidR="00761027" w:rsidRDefault="00761027">
            <w:pPr>
              <w:rPr>
                <w:sz w:val="24"/>
                <w:szCs w:val="24"/>
              </w:rPr>
            </w:pPr>
          </w:p>
        </w:tc>
        <w:tc>
          <w:tcPr>
            <w:tcW w:w="780" w:type="dxa"/>
            <w:gridSpan w:val="3"/>
            <w:tcBorders>
              <w:bottom w:val="single" w:sz="8" w:space="0" w:color="auto"/>
            </w:tcBorders>
            <w:vAlign w:val="bottom"/>
          </w:tcPr>
          <w:p w14:paraId="25AF4457" w14:textId="77777777" w:rsidR="00761027" w:rsidRDefault="00761027">
            <w:pPr>
              <w:rPr>
                <w:sz w:val="24"/>
                <w:szCs w:val="24"/>
              </w:rPr>
            </w:pPr>
          </w:p>
        </w:tc>
        <w:tc>
          <w:tcPr>
            <w:tcW w:w="320" w:type="dxa"/>
            <w:tcBorders>
              <w:bottom w:val="single" w:sz="8" w:space="0" w:color="auto"/>
              <w:right w:val="single" w:sz="8" w:space="0" w:color="auto"/>
            </w:tcBorders>
            <w:vAlign w:val="bottom"/>
          </w:tcPr>
          <w:p w14:paraId="4FDD816A" w14:textId="77777777" w:rsidR="00761027" w:rsidRDefault="00761027">
            <w:pPr>
              <w:rPr>
                <w:sz w:val="24"/>
                <w:szCs w:val="24"/>
              </w:rPr>
            </w:pPr>
          </w:p>
        </w:tc>
        <w:tc>
          <w:tcPr>
            <w:tcW w:w="1940" w:type="dxa"/>
            <w:gridSpan w:val="7"/>
            <w:tcBorders>
              <w:bottom w:val="single" w:sz="8" w:space="0" w:color="auto"/>
            </w:tcBorders>
            <w:vAlign w:val="bottom"/>
          </w:tcPr>
          <w:p w14:paraId="7FBAA81B" w14:textId="77777777" w:rsidR="00761027" w:rsidRDefault="00761027">
            <w:pPr>
              <w:rPr>
                <w:sz w:val="24"/>
                <w:szCs w:val="24"/>
              </w:rPr>
            </w:pPr>
          </w:p>
        </w:tc>
        <w:tc>
          <w:tcPr>
            <w:tcW w:w="1660" w:type="dxa"/>
            <w:gridSpan w:val="10"/>
            <w:tcBorders>
              <w:bottom w:val="single" w:sz="8" w:space="0" w:color="auto"/>
            </w:tcBorders>
            <w:vAlign w:val="bottom"/>
          </w:tcPr>
          <w:p w14:paraId="36D00387" w14:textId="77777777" w:rsidR="00761027" w:rsidRDefault="00761027">
            <w:pPr>
              <w:rPr>
                <w:sz w:val="24"/>
                <w:szCs w:val="24"/>
              </w:rPr>
            </w:pPr>
          </w:p>
        </w:tc>
        <w:tc>
          <w:tcPr>
            <w:tcW w:w="160" w:type="dxa"/>
            <w:gridSpan w:val="2"/>
            <w:tcBorders>
              <w:bottom w:val="single" w:sz="8" w:space="0" w:color="auto"/>
            </w:tcBorders>
            <w:vAlign w:val="bottom"/>
          </w:tcPr>
          <w:p w14:paraId="65242549" w14:textId="77777777" w:rsidR="00761027" w:rsidRDefault="00761027">
            <w:pPr>
              <w:rPr>
                <w:sz w:val="24"/>
                <w:szCs w:val="24"/>
              </w:rPr>
            </w:pPr>
          </w:p>
        </w:tc>
        <w:tc>
          <w:tcPr>
            <w:tcW w:w="260" w:type="dxa"/>
            <w:gridSpan w:val="2"/>
            <w:tcBorders>
              <w:bottom w:val="single" w:sz="8" w:space="0" w:color="auto"/>
            </w:tcBorders>
            <w:vAlign w:val="bottom"/>
          </w:tcPr>
          <w:p w14:paraId="36B75A28" w14:textId="77777777" w:rsidR="00761027" w:rsidRDefault="00761027">
            <w:pPr>
              <w:rPr>
                <w:sz w:val="24"/>
                <w:szCs w:val="24"/>
              </w:rPr>
            </w:pPr>
          </w:p>
        </w:tc>
        <w:tc>
          <w:tcPr>
            <w:tcW w:w="1360" w:type="dxa"/>
            <w:gridSpan w:val="5"/>
            <w:tcBorders>
              <w:bottom w:val="single" w:sz="8" w:space="0" w:color="auto"/>
              <w:right w:val="single" w:sz="8" w:space="0" w:color="auto"/>
            </w:tcBorders>
            <w:vAlign w:val="bottom"/>
          </w:tcPr>
          <w:p w14:paraId="330A74F1" w14:textId="77777777" w:rsidR="00761027" w:rsidRDefault="00761027">
            <w:pPr>
              <w:rPr>
                <w:sz w:val="24"/>
                <w:szCs w:val="24"/>
              </w:rPr>
            </w:pPr>
          </w:p>
        </w:tc>
        <w:tc>
          <w:tcPr>
            <w:tcW w:w="4180" w:type="dxa"/>
            <w:gridSpan w:val="22"/>
            <w:tcBorders>
              <w:bottom w:val="single" w:sz="8" w:space="0" w:color="auto"/>
            </w:tcBorders>
            <w:vAlign w:val="bottom"/>
          </w:tcPr>
          <w:p w14:paraId="3335152C" w14:textId="77777777" w:rsidR="00761027" w:rsidRDefault="00753BB5">
            <w:pPr>
              <w:ind w:left="100"/>
              <w:rPr>
                <w:sz w:val="20"/>
                <w:szCs w:val="20"/>
              </w:rPr>
            </w:pPr>
            <w:r>
              <w:rPr>
                <w:rFonts w:ascii="Times New Roman" w:eastAsia="Times New Roman" w:hAnsi="Times New Roman" w:cs="Times New Roman"/>
                <w:w w:val="99"/>
                <w:sz w:val="24"/>
                <w:szCs w:val="24"/>
              </w:rPr>
              <w:t>материала в реализации личных планов</w:t>
            </w:r>
          </w:p>
        </w:tc>
        <w:tc>
          <w:tcPr>
            <w:tcW w:w="480" w:type="dxa"/>
            <w:gridSpan w:val="3"/>
            <w:tcBorders>
              <w:bottom w:val="single" w:sz="8" w:space="0" w:color="auto"/>
            </w:tcBorders>
            <w:vAlign w:val="bottom"/>
          </w:tcPr>
          <w:p w14:paraId="167A07BD" w14:textId="77777777" w:rsidR="00761027" w:rsidRDefault="00761027">
            <w:pPr>
              <w:rPr>
                <w:sz w:val="24"/>
                <w:szCs w:val="24"/>
              </w:rPr>
            </w:pPr>
          </w:p>
        </w:tc>
        <w:tc>
          <w:tcPr>
            <w:tcW w:w="980" w:type="dxa"/>
            <w:gridSpan w:val="2"/>
            <w:tcBorders>
              <w:bottom w:val="single" w:sz="8" w:space="0" w:color="auto"/>
              <w:right w:val="single" w:sz="8" w:space="0" w:color="auto"/>
            </w:tcBorders>
            <w:vAlign w:val="bottom"/>
          </w:tcPr>
          <w:p w14:paraId="62878D76" w14:textId="77777777" w:rsidR="00761027" w:rsidRDefault="00761027">
            <w:pPr>
              <w:rPr>
                <w:sz w:val="24"/>
                <w:szCs w:val="24"/>
              </w:rPr>
            </w:pPr>
          </w:p>
        </w:tc>
      </w:tr>
      <w:tr w:rsidR="00761027" w14:paraId="479E474B" w14:textId="77777777" w:rsidTr="00BD0BAE">
        <w:trPr>
          <w:trHeight w:val="271"/>
        </w:trPr>
        <w:tc>
          <w:tcPr>
            <w:tcW w:w="5500" w:type="dxa"/>
            <w:gridSpan w:val="19"/>
            <w:tcBorders>
              <w:left w:val="single" w:sz="8" w:space="0" w:color="auto"/>
              <w:bottom w:val="single" w:sz="8" w:space="0" w:color="auto"/>
            </w:tcBorders>
            <w:vAlign w:val="bottom"/>
          </w:tcPr>
          <w:p w14:paraId="250F13B7" w14:textId="77777777" w:rsidR="00761027" w:rsidRDefault="00753BB5">
            <w:pPr>
              <w:spacing w:line="270" w:lineRule="exact"/>
              <w:ind w:left="120"/>
              <w:rPr>
                <w:sz w:val="20"/>
                <w:szCs w:val="20"/>
              </w:rPr>
            </w:pPr>
            <w:r>
              <w:rPr>
                <w:rFonts w:ascii="Times New Roman" w:eastAsia="Times New Roman" w:hAnsi="Times New Roman" w:cs="Times New Roman"/>
                <w:b/>
                <w:bCs/>
                <w:sz w:val="24"/>
                <w:szCs w:val="24"/>
              </w:rPr>
              <w:t>IV. Информационная компетентность</w:t>
            </w:r>
          </w:p>
        </w:tc>
        <w:tc>
          <w:tcPr>
            <w:tcW w:w="1660" w:type="dxa"/>
            <w:gridSpan w:val="10"/>
            <w:tcBorders>
              <w:bottom w:val="single" w:sz="8" w:space="0" w:color="auto"/>
            </w:tcBorders>
            <w:vAlign w:val="bottom"/>
          </w:tcPr>
          <w:p w14:paraId="4E740F59" w14:textId="77777777" w:rsidR="00761027" w:rsidRDefault="00761027">
            <w:pPr>
              <w:rPr>
                <w:sz w:val="23"/>
                <w:szCs w:val="23"/>
              </w:rPr>
            </w:pPr>
          </w:p>
        </w:tc>
        <w:tc>
          <w:tcPr>
            <w:tcW w:w="160" w:type="dxa"/>
            <w:gridSpan w:val="2"/>
            <w:tcBorders>
              <w:bottom w:val="single" w:sz="8" w:space="0" w:color="auto"/>
            </w:tcBorders>
            <w:vAlign w:val="bottom"/>
          </w:tcPr>
          <w:p w14:paraId="557DA831" w14:textId="77777777" w:rsidR="00761027" w:rsidRDefault="00761027">
            <w:pPr>
              <w:rPr>
                <w:sz w:val="23"/>
                <w:szCs w:val="23"/>
              </w:rPr>
            </w:pPr>
          </w:p>
        </w:tc>
        <w:tc>
          <w:tcPr>
            <w:tcW w:w="260" w:type="dxa"/>
            <w:gridSpan w:val="2"/>
            <w:tcBorders>
              <w:bottom w:val="single" w:sz="8" w:space="0" w:color="auto"/>
            </w:tcBorders>
            <w:vAlign w:val="bottom"/>
          </w:tcPr>
          <w:p w14:paraId="50AA37FE" w14:textId="77777777" w:rsidR="00761027" w:rsidRDefault="00761027">
            <w:pPr>
              <w:rPr>
                <w:sz w:val="23"/>
                <w:szCs w:val="23"/>
              </w:rPr>
            </w:pPr>
          </w:p>
        </w:tc>
        <w:tc>
          <w:tcPr>
            <w:tcW w:w="1360" w:type="dxa"/>
            <w:gridSpan w:val="5"/>
            <w:tcBorders>
              <w:bottom w:val="single" w:sz="8" w:space="0" w:color="auto"/>
            </w:tcBorders>
            <w:vAlign w:val="bottom"/>
          </w:tcPr>
          <w:p w14:paraId="2D32DD19" w14:textId="77777777" w:rsidR="00761027" w:rsidRDefault="00761027">
            <w:pPr>
              <w:rPr>
                <w:sz w:val="23"/>
                <w:szCs w:val="23"/>
              </w:rPr>
            </w:pPr>
          </w:p>
        </w:tc>
        <w:tc>
          <w:tcPr>
            <w:tcW w:w="1220" w:type="dxa"/>
            <w:gridSpan w:val="3"/>
            <w:tcBorders>
              <w:bottom w:val="single" w:sz="8" w:space="0" w:color="auto"/>
            </w:tcBorders>
            <w:vAlign w:val="bottom"/>
          </w:tcPr>
          <w:p w14:paraId="1358C90C" w14:textId="77777777" w:rsidR="00761027" w:rsidRDefault="00761027">
            <w:pPr>
              <w:rPr>
                <w:sz w:val="23"/>
                <w:szCs w:val="23"/>
              </w:rPr>
            </w:pPr>
          </w:p>
        </w:tc>
        <w:tc>
          <w:tcPr>
            <w:tcW w:w="860" w:type="dxa"/>
            <w:gridSpan w:val="7"/>
            <w:tcBorders>
              <w:bottom w:val="single" w:sz="8" w:space="0" w:color="auto"/>
            </w:tcBorders>
            <w:vAlign w:val="bottom"/>
          </w:tcPr>
          <w:p w14:paraId="50259757" w14:textId="77777777" w:rsidR="00761027" w:rsidRDefault="00761027">
            <w:pPr>
              <w:rPr>
                <w:sz w:val="23"/>
                <w:szCs w:val="23"/>
              </w:rPr>
            </w:pPr>
          </w:p>
        </w:tc>
        <w:tc>
          <w:tcPr>
            <w:tcW w:w="740" w:type="dxa"/>
            <w:gridSpan w:val="4"/>
            <w:tcBorders>
              <w:bottom w:val="single" w:sz="8" w:space="0" w:color="auto"/>
            </w:tcBorders>
            <w:vAlign w:val="bottom"/>
          </w:tcPr>
          <w:p w14:paraId="4D2BD778" w14:textId="77777777" w:rsidR="00761027" w:rsidRDefault="00761027">
            <w:pPr>
              <w:rPr>
                <w:sz w:val="23"/>
                <w:szCs w:val="23"/>
              </w:rPr>
            </w:pPr>
          </w:p>
        </w:tc>
        <w:tc>
          <w:tcPr>
            <w:tcW w:w="780" w:type="dxa"/>
            <w:gridSpan w:val="4"/>
            <w:tcBorders>
              <w:bottom w:val="single" w:sz="8" w:space="0" w:color="auto"/>
            </w:tcBorders>
            <w:vAlign w:val="bottom"/>
          </w:tcPr>
          <w:p w14:paraId="25F601E5" w14:textId="77777777" w:rsidR="00761027" w:rsidRDefault="00761027">
            <w:pPr>
              <w:rPr>
                <w:sz w:val="23"/>
                <w:szCs w:val="23"/>
              </w:rPr>
            </w:pPr>
          </w:p>
        </w:tc>
        <w:tc>
          <w:tcPr>
            <w:tcW w:w="580" w:type="dxa"/>
            <w:gridSpan w:val="4"/>
            <w:tcBorders>
              <w:bottom w:val="single" w:sz="8" w:space="0" w:color="auto"/>
            </w:tcBorders>
            <w:vAlign w:val="bottom"/>
          </w:tcPr>
          <w:p w14:paraId="69B365DC" w14:textId="77777777" w:rsidR="00761027" w:rsidRDefault="00761027">
            <w:pPr>
              <w:rPr>
                <w:sz w:val="23"/>
                <w:szCs w:val="23"/>
              </w:rPr>
            </w:pPr>
          </w:p>
        </w:tc>
        <w:tc>
          <w:tcPr>
            <w:tcW w:w="480" w:type="dxa"/>
            <w:gridSpan w:val="3"/>
            <w:tcBorders>
              <w:bottom w:val="single" w:sz="8" w:space="0" w:color="auto"/>
            </w:tcBorders>
            <w:vAlign w:val="bottom"/>
          </w:tcPr>
          <w:p w14:paraId="2257A78E" w14:textId="77777777" w:rsidR="00761027" w:rsidRDefault="00761027">
            <w:pPr>
              <w:rPr>
                <w:sz w:val="23"/>
                <w:szCs w:val="23"/>
              </w:rPr>
            </w:pPr>
          </w:p>
        </w:tc>
        <w:tc>
          <w:tcPr>
            <w:tcW w:w="980" w:type="dxa"/>
            <w:gridSpan w:val="2"/>
            <w:tcBorders>
              <w:bottom w:val="single" w:sz="8" w:space="0" w:color="auto"/>
              <w:right w:val="single" w:sz="8" w:space="0" w:color="auto"/>
            </w:tcBorders>
            <w:vAlign w:val="bottom"/>
          </w:tcPr>
          <w:p w14:paraId="17C3A504" w14:textId="77777777" w:rsidR="00761027" w:rsidRDefault="00761027">
            <w:pPr>
              <w:rPr>
                <w:sz w:val="23"/>
                <w:szCs w:val="23"/>
              </w:rPr>
            </w:pPr>
          </w:p>
        </w:tc>
      </w:tr>
      <w:tr w:rsidR="00761027" w14:paraId="3734B950" w14:textId="77777777" w:rsidTr="00BD0BAE">
        <w:trPr>
          <w:trHeight w:val="259"/>
        </w:trPr>
        <w:tc>
          <w:tcPr>
            <w:tcW w:w="660" w:type="dxa"/>
            <w:tcBorders>
              <w:left w:val="single" w:sz="8" w:space="0" w:color="auto"/>
              <w:right w:val="single" w:sz="8" w:space="0" w:color="auto"/>
            </w:tcBorders>
            <w:vAlign w:val="bottom"/>
          </w:tcPr>
          <w:p w14:paraId="1E21F4F8" w14:textId="77777777" w:rsidR="00761027" w:rsidRDefault="00753BB5">
            <w:pPr>
              <w:spacing w:line="259" w:lineRule="exact"/>
              <w:ind w:left="120"/>
              <w:rPr>
                <w:sz w:val="20"/>
                <w:szCs w:val="20"/>
              </w:rPr>
            </w:pPr>
            <w:r>
              <w:rPr>
                <w:rFonts w:ascii="Times New Roman" w:eastAsia="Times New Roman" w:hAnsi="Times New Roman" w:cs="Times New Roman"/>
                <w:sz w:val="24"/>
                <w:szCs w:val="24"/>
              </w:rPr>
              <w:t>4.1</w:t>
            </w:r>
          </w:p>
        </w:tc>
        <w:tc>
          <w:tcPr>
            <w:tcW w:w="1800" w:type="dxa"/>
            <w:gridSpan w:val="7"/>
            <w:vAlign w:val="bottom"/>
          </w:tcPr>
          <w:p w14:paraId="17BF9714" w14:textId="77777777" w:rsidR="00761027" w:rsidRDefault="00753BB5">
            <w:pPr>
              <w:spacing w:line="259" w:lineRule="exact"/>
              <w:ind w:left="100"/>
              <w:rPr>
                <w:sz w:val="20"/>
                <w:szCs w:val="20"/>
              </w:rPr>
            </w:pPr>
            <w:r>
              <w:rPr>
                <w:rFonts w:ascii="Times New Roman" w:eastAsia="Times New Roman" w:hAnsi="Times New Roman" w:cs="Times New Roman"/>
                <w:w w:val="99"/>
                <w:sz w:val="24"/>
                <w:szCs w:val="24"/>
              </w:rPr>
              <w:t>Компетентность</w:t>
            </w:r>
          </w:p>
        </w:tc>
        <w:tc>
          <w:tcPr>
            <w:tcW w:w="780" w:type="dxa"/>
            <w:gridSpan w:val="3"/>
            <w:vAlign w:val="bottom"/>
          </w:tcPr>
          <w:p w14:paraId="2C138A99" w14:textId="77777777" w:rsidR="00761027" w:rsidRDefault="00761027"/>
        </w:tc>
        <w:tc>
          <w:tcPr>
            <w:tcW w:w="320" w:type="dxa"/>
            <w:tcBorders>
              <w:right w:val="single" w:sz="8" w:space="0" w:color="auto"/>
            </w:tcBorders>
            <w:vAlign w:val="bottom"/>
          </w:tcPr>
          <w:p w14:paraId="04B8C922" w14:textId="77777777" w:rsidR="00761027" w:rsidRDefault="00753BB5">
            <w:pPr>
              <w:spacing w:line="259" w:lineRule="exact"/>
              <w:ind w:right="20"/>
              <w:jc w:val="right"/>
              <w:rPr>
                <w:sz w:val="20"/>
                <w:szCs w:val="20"/>
              </w:rPr>
            </w:pPr>
            <w:r>
              <w:rPr>
                <w:rFonts w:ascii="Times New Roman" w:eastAsia="Times New Roman" w:hAnsi="Times New Roman" w:cs="Times New Roman"/>
                <w:sz w:val="24"/>
                <w:szCs w:val="24"/>
              </w:rPr>
              <w:t>в</w:t>
            </w:r>
          </w:p>
        </w:tc>
        <w:tc>
          <w:tcPr>
            <w:tcW w:w="5380" w:type="dxa"/>
            <w:gridSpan w:val="26"/>
            <w:tcBorders>
              <w:right w:val="single" w:sz="8" w:space="0" w:color="auto"/>
            </w:tcBorders>
            <w:vAlign w:val="bottom"/>
          </w:tcPr>
          <w:p w14:paraId="4008BDA5" w14:textId="77777777" w:rsidR="00761027" w:rsidRDefault="00753BB5">
            <w:pPr>
              <w:spacing w:line="259" w:lineRule="exact"/>
              <w:ind w:left="80"/>
              <w:rPr>
                <w:sz w:val="20"/>
                <w:szCs w:val="20"/>
              </w:rPr>
            </w:pPr>
            <w:r>
              <w:rPr>
                <w:rFonts w:ascii="Times New Roman" w:eastAsia="Times New Roman" w:hAnsi="Times New Roman" w:cs="Times New Roman"/>
                <w:sz w:val="24"/>
                <w:szCs w:val="24"/>
              </w:rPr>
              <w:t>Глубокоезнаниепредметапреподавания,</w:t>
            </w:r>
          </w:p>
        </w:tc>
        <w:tc>
          <w:tcPr>
            <w:tcW w:w="1220" w:type="dxa"/>
            <w:gridSpan w:val="3"/>
            <w:vAlign w:val="bottom"/>
          </w:tcPr>
          <w:p w14:paraId="2A6047CC" w14:textId="77777777" w:rsidR="00761027" w:rsidRDefault="00753BB5">
            <w:pPr>
              <w:spacing w:line="259" w:lineRule="exact"/>
              <w:ind w:left="100"/>
              <w:rPr>
                <w:sz w:val="20"/>
                <w:szCs w:val="20"/>
              </w:rPr>
            </w:pPr>
            <w:r>
              <w:rPr>
                <w:rFonts w:ascii="Times New Roman" w:eastAsia="Times New Roman" w:hAnsi="Times New Roman" w:cs="Times New Roman"/>
                <w:sz w:val="24"/>
                <w:szCs w:val="24"/>
              </w:rPr>
              <w:t>— Знание</w:t>
            </w:r>
          </w:p>
        </w:tc>
        <w:tc>
          <w:tcPr>
            <w:tcW w:w="2960" w:type="dxa"/>
            <w:gridSpan w:val="19"/>
            <w:vAlign w:val="bottom"/>
          </w:tcPr>
          <w:p w14:paraId="4AAF2351" w14:textId="77777777" w:rsidR="00761027" w:rsidRDefault="00753BB5">
            <w:pPr>
              <w:spacing w:line="259" w:lineRule="exact"/>
              <w:ind w:right="100"/>
              <w:jc w:val="right"/>
              <w:rPr>
                <w:sz w:val="20"/>
                <w:szCs w:val="20"/>
              </w:rPr>
            </w:pPr>
            <w:r>
              <w:rPr>
                <w:rFonts w:ascii="Times New Roman" w:eastAsia="Times New Roman" w:hAnsi="Times New Roman" w:cs="Times New Roman"/>
                <w:sz w:val="24"/>
                <w:szCs w:val="24"/>
              </w:rPr>
              <w:t>генезиса   формирования</w:t>
            </w:r>
          </w:p>
        </w:tc>
        <w:tc>
          <w:tcPr>
            <w:tcW w:w="1460" w:type="dxa"/>
            <w:gridSpan w:val="5"/>
            <w:tcBorders>
              <w:right w:val="single" w:sz="8" w:space="0" w:color="auto"/>
            </w:tcBorders>
            <w:vAlign w:val="bottom"/>
          </w:tcPr>
          <w:p w14:paraId="3BEABBD5" w14:textId="77777777" w:rsidR="00761027" w:rsidRDefault="00753BB5">
            <w:pPr>
              <w:spacing w:line="259" w:lineRule="exact"/>
              <w:ind w:right="20"/>
              <w:jc w:val="right"/>
              <w:rPr>
                <w:sz w:val="20"/>
                <w:szCs w:val="20"/>
              </w:rPr>
            </w:pPr>
            <w:r>
              <w:rPr>
                <w:rFonts w:ascii="Times New Roman" w:eastAsia="Times New Roman" w:hAnsi="Times New Roman" w:cs="Times New Roman"/>
                <w:w w:val="99"/>
                <w:sz w:val="24"/>
                <w:szCs w:val="24"/>
              </w:rPr>
              <w:t>предметного</w:t>
            </w:r>
          </w:p>
        </w:tc>
      </w:tr>
      <w:tr w:rsidR="00761027" w14:paraId="4693E650" w14:textId="77777777" w:rsidTr="00BD0BAE">
        <w:trPr>
          <w:trHeight w:val="276"/>
        </w:trPr>
        <w:tc>
          <w:tcPr>
            <w:tcW w:w="660" w:type="dxa"/>
            <w:tcBorders>
              <w:left w:val="single" w:sz="8" w:space="0" w:color="auto"/>
              <w:right w:val="single" w:sz="8" w:space="0" w:color="auto"/>
            </w:tcBorders>
            <w:vAlign w:val="bottom"/>
          </w:tcPr>
          <w:p w14:paraId="7CB61138" w14:textId="77777777" w:rsidR="00761027" w:rsidRDefault="00761027">
            <w:pPr>
              <w:rPr>
                <w:sz w:val="24"/>
                <w:szCs w:val="24"/>
              </w:rPr>
            </w:pPr>
          </w:p>
        </w:tc>
        <w:tc>
          <w:tcPr>
            <w:tcW w:w="2580" w:type="dxa"/>
            <w:gridSpan w:val="10"/>
            <w:vAlign w:val="bottom"/>
          </w:tcPr>
          <w:p w14:paraId="6FBF8568" w14:textId="77777777" w:rsidR="00761027" w:rsidRDefault="00753BB5">
            <w:pPr>
              <w:ind w:left="100"/>
              <w:rPr>
                <w:sz w:val="20"/>
                <w:szCs w:val="20"/>
              </w:rPr>
            </w:pPr>
            <w:r>
              <w:rPr>
                <w:rFonts w:ascii="Times New Roman" w:eastAsia="Times New Roman" w:hAnsi="Times New Roman" w:cs="Times New Roman"/>
                <w:sz w:val="24"/>
                <w:szCs w:val="24"/>
              </w:rPr>
              <w:t>предмете преподавания</w:t>
            </w:r>
          </w:p>
        </w:tc>
        <w:tc>
          <w:tcPr>
            <w:tcW w:w="320" w:type="dxa"/>
            <w:tcBorders>
              <w:right w:val="single" w:sz="8" w:space="0" w:color="auto"/>
            </w:tcBorders>
            <w:vAlign w:val="bottom"/>
          </w:tcPr>
          <w:p w14:paraId="216DCE8F" w14:textId="77777777" w:rsidR="00761027" w:rsidRDefault="00761027">
            <w:pPr>
              <w:rPr>
                <w:sz w:val="24"/>
                <w:szCs w:val="24"/>
              </w:rPr>
            </w:pPr>
          </w:p>
        </w:tc>
        <w:tc>
          <w:tcPr>
            <w:tcW w:w="5380" w:type="dxa"/>
            <w:gridSpan w:val="26"/>
            <w:tcBorders>
              <w:right w:val="single" w:sz="8" w:space="0" w:color="auto"/>
            </w:tcBorders>
            <w:vAlign w:val="bottom"/>
          </w:tcPr>
          <w:p w14:paraId="0C9A0D75" w14:textId="77777777" w:rsidR="00761027" w:rsidRDefault="00753BB5">
            <w:pPr>
              <w:ind w:left="80"/>
              <w:rPr>
                <w:sz w:val="20"/>
                <w:szCs w:val="20"/>
              </w:rPr>
            </w:pPr>
            <w:r>
              <w:rPr>
                <w:rFonts w:ascii="Times New Roman" w:eastAsia="Times New Roman" w:hAnsi="Times New Roman" w:cs="Times New Roman"/>
                <w:sz w:val="24"/>
                <w:szCs w:val="24"/>
              </w:rPr>
              <w:t>сочетающееся   с   общей   культурой   педагога.</w:t>
            </w:r>
          </w:p>
        </w:tc>
        <w:tc>
          <w:tcPr>
            <w:tcW w:w="5640" w:type="dxa"/>
            <w:gridSpan w:val="27"/>
            <w:tcBorders>
              <w:right w:val="single" w:sz="8" w:space="0" w:color="auto"/>
            </w:tcBorders>
            <w:vAlign w:val="bottom"/>
          </w:tcPr>
          <w:p w14:paraId="0D02FC40" w14:textId="77777777" w:rsidR="00761027" w:rsidRDefault="00753BB5">
            <w:pPr>
              <w:ind w:left="100"/>
              <w:rPr>
                <w:sz w:val="20"/>
                <w:szCs w:val="20"/>
              </w:rPr>
            </w:pPr>
            <w:r>
              <w:rPr>
                <w:rFonts w:ascii="Times New Roman" w:eastAsia="Times New Roman" w:hAnsi="Times New Roman" w:cs="Times New Roman"/>
                <w:sz w:val="24"/>
                <w:szCs w:val="24"/>
              </w:rPr>
              <w:t>знания  (история,  персоналии,  для  решения  каких</w:t>
            </w:r>
          </w:p>
        </w:tc>
      </w:tr>
      <w:tr w:rsidR="00761027" w14:paraId="4BB71C3A" w14:textId="77777777" w:rsidTr="00F01B5E">
        <w:trPr>
          <w:trHeight w:val="276"/>
        </w:trPr>
        <w:tc>
          <w:tcPr>
            <w:tcW w:w="660" w:type="dxa"/>
            <w:tcBorders>
              <w:left w:val="single" w:sz="8" w:space="0" w:color="auto"/>
              <w:right w:val="single" w:sz="8" w:space="0" w:color="auto"/>
            </w:tcBorders>
            <w:vAlign w:val="bottom"/>
          </w:tcPr>
          <w:p w14:paraId="32F75458" w14:textId="77777777" w:rsidR="00761027" w:rsidRDefault="00761027">
            <w:pPr>
              <w:rPr>
                <w:sz w:val="24"/>
                <w:szCs w:val="24"/>
              </w:rPr>
            </w:pPr>
          </w:p>
        </w:tc>
        <w:tc>
          <w:tcPr>
            <w:tcW w:w="1220" w:type="dxa"/>
            <w:gridSpan w:val="3"/>
            <w:vAlign w:val="bottom"/>
          </w:tcPr>
          <w:p w14:paraId="556B802B" w14:textId="77777777" w:rsidR="00761027" w:rsidRDefault="00761027">
            <w:pPr>
              <w:rPr>
                <w:sz w:val="24"/>
                <w:szCs w:val="24"/>
              </w:rPr>
            </w:pPr>
          </w:p>
        </w:tc>
        <w:tc>
          <w:tcPr>
            <w:tcW w:w="580" w:type="dxa"/>
            <w:gridSpan w:val="4"/>
            <w:vAlign w:val="bottom"/>
          </w:tcPr>
          <w:p w14:paraId="1820E769" w14:textId="77777777" w:rsidR="00761027" w:rsidRDefault="00761027">
            <w:pPr>
              <w:rPr>
                <w:sz w:val="24"/>
                <w:szCs w:val="24"/>
              </w:rPr>
            </w:pPr>
          </w:p>
        </w:tc>
        <w:tc>
          <w:tcPr>
            <w:tcW w:w="780" w:type="dxa"/>
            <w:gridSpan w:val="3"/>
            <w:vAlign w:val="bottom"/>
          </w:tcPr>
          <w:p w14:paraId="415A6F4D" w14:textId="77777777" w:rsidR="00761027" w:rsidRDefault="00761027">
            <w:pPr>
              <w:rPr>
                <w:sz w:val="24"/>
                <w:szCs w:val="24"/>
              </w:rPr>
            </w:pPr>
          </w:p>
        </w:tc>
        <w:tc>
          <w:tcPr>
            <w:tcW w:w="320" w:type="dxa"/>
            <w:tcBorders>
              <w:right w:val="single" w:sz="8" w:space="0" w:color="auto"/>
            </w:tcBorders>
            <w:vAlign w:val="bottom"/>
          </w:tcPr>
          <w:p w14:paraId="456CB3BD" w14:textId="77777777" w:rsidR="00761027" w:rsidRDefault="00761027">
            <w:pPr>
              <w:rPr>
                <w:sz w:val="24"/>
                <w:szCs w:val="24"/>
              </w:rPr>
            </w:pPr>
          </w:p>
        </w:tc>
        <w:tc>
          <w:tcPr>
            <w:tcW w:w="5380" w:type="dxa"/>
            <w:gridSpan w:val="26"/>
            <w:tcBorders>
              <w:right w:val="single" w:sz="8" w:space="0" w:color="auto"/>
            </w:tcBorders>
            <w:vAlign w:val="bottom"/>
          </w:tcPr>
          <w:p w14:paraId="76384089" w14:textId="77777777" w:rsidR="00761027" w:rsidRDefault="00753BB5">
            <w:pPr>
              <w:ind w:left="80"/>
              <w:rPr>
                <w:sz w:val="20"/>
                <w:szCs w:val="20"/>
              </w:rPr>
            </w:pPr>
            <w:r>
              <w:rPr>
                <w:rFonts w:ascii="Times New Roman" w:eastAsia="Times New Roman" w:hAnsi="Times New Roman" w:cs="Times New Roman"/>
                <w:sz w:val="24"/>
                <w:szCs w:val="24"/>
              </w:rPr>
              <w:t>Сочетание теоретического знания с видением его</w:t>
            </w:r>
          </w:p>
        </w:tc>
        <w:tc>
          <w:tcPr>
            <w:tcW w:w="3600" w:type="dxa"/>
            <w:gridSpan w:val="18"/>
            <w:vAlign w:val="bottom"/>
          </w:tcPr>
          <w:p w14:paraId="6710B0AB" w14:textId="77777777" w:rsidR="00761027" w:rsidRDefault="00753BB5">
            <w:pPr>
              <w:ind w:left="100"/>
              <w:rPr>
                <w:sz w:val="20"/>
                <w:szCs w:val="20"/>
              </w:rPr>
            </w:pPr>
            <w:r>
              <w:rPr>
                <w:rFonts w:ascii="Times New Roman" w:eastAsia="Times New Roman" w:hAnsi="Times New Roman" w:cs="Times New Roman"/>
                <w:sz w:val="24"/>
                <w:szCs w:val="24"/>
              </w:rPr>
              <w:t>проблем разрабатывалось);</w:t>
            </w:r>
          </w:p>
        </w:tc>
        <w:tc>
          <w:tcPr>
            <w:tcW w:w="580" w:type="dxa"/>
            <w:gridSpan w:val="4"/>
            <w:vAlign w:val="bottom"/>
          </w:tcPr>
          <w:p w14:paraId="0656755A" w14:textId="77777777" w:rsidR="00761027" w:rsidRDefault="00761027">
            <w:pPr>
              <w:rPr>
                <w:sz w:val="24"/>
                <w:szCs w:val="24"/>
              </w:rPr>
            </w:pPr>
          </w:p>
        </w:tc>
        <w:tc>
          <w:tcPr>
            <w:tcW w:w="480" w:type="dxa"/>
            <w:gridSpan w:val="3"/>
            <w:vAlign w:val="bottom"/>
          </w:tcPr>
          <w:p w14:paraId="3DE0C062" w14:textId="77777777" w:rsidR="00761027" w:rsidRDefault="00761027">
            <w:pPr>
              <w:rPr>
                <w:sz w:val="24"/>
                <w:szCs w:val="24"/>
              </w:rPr>
            </w:pPr>
          </w:p>
        </w:tc>
        <w:tc>
          <w:tcPr>
            <w:tcW w:w="980" w:type="dxa"/>
            <w:gridSpan w:val="2"/>
            <w:tcBorders>
              <w:right w:val="single" w:sz="8" w:space="0" w:color="auto"/>
            </w:tcBorders>
            <w:vAlign w:val="bottom"/>
          </w:tcPr>
          <w:p w14:paraId="72413C66" w14:textId="77777777" w:rsidR="00761027" w:rsidRDefault="00761027">
            <w:pPr>
              <w:rPr>
                <w:sz w:val="24"/>
                <w:szCs w:val="24"/>
              </w:rPr>
            </w:pPr>
          </w:p>
        </w:tc>
      </w:tr>
      <w:tr w:rsidR="00761027" w14:paraId="5F4FE90E" w14:textId="77777777" w:rsidTr="00F01B5E">
        <w:trPr>
          <w:trHeight w:val="276"/>
        </w:trPr>
        <w:tc>
          <w:tcPr>
            <w:tcW w:w="660" w:type="dxa"/>
            <w:tcBorders>
              <w:left w:val="single" w:sz="8" w:space="0" w:color="auto"/>
              <w:bottom w:val="single" w:sz="4" w:space="0" w:color="auto"/>
              <w:right w:val="single" w:sz="8" w:space="0" w:color="auto"/>
            </w:tcBorders>
            <w:vAlign w:val="bottom"/>
          </w:tcPr>
          <w:p w14:paraId="4AC2AA9F" w14:textId="77777777" w:rsidR="00761027" w:rsidRDefault="00761027">
            <w:pPr>
              <w:rPr>
                <w:sz w:val="24"/>
                <w:szCs w:val="24"/>
              </w:rPr>
            </w:pPr>
          </w:p>
        </w:tc>
        <w:tc>
          <w:tcPr>
            <w:tcW w:w="1220" w:type="dxa"/>
            <w:gridSpan w:val="3"/>
            <w:tcBorders>
              <w:bottom w:val="single" w:sz="4" w:space="0" w:color="auto"/>
            </w:tcBorders>
            <w:vAlign w:val="bottom"/>
          </w:tcPr>
          <w:p w14:paraId="29186F87" w14:textId="77777777" w:rsidR="00761027" w:rsidRDefault="00761027">
            <w:pPr>
              <w:rPr>
                <w:sz w:val="24"/>
                <w:szCs w:val="24"/>
              </w:rPr>
            </w:pPr>
          </w:p>
        </w:tc>
        <w:tc>
          <w:tcPr>
            <w:tcW w:w="580" w:type="dxa"/>
            <w:gridSpan w:val="4"/>
            <w:tcBorders>
              <w:bottom w:val="single" w:sz="4" w:space="0" w:color="auto"/>
            </w:tcBorders>
            <w:vAlign w:val="bottom"/>
          </w:tcPr>
          <w:p w14:paraId="297B58C0" w14:textId="77777777" w:rsidR="00761027" w:rsidRDefault="00761027">
            <w:pPr>
              <w:rPr>
                <w:sz w:val="24"/>
                <w:szCs w:val="24"/>
              </w:rPr>
            </w:pPr>
          </w:p>
        </w:tc>
        <w:tc>
          <w:tcPr>
            <w:tcW w:w="780" w:type="dxa"/>
            <w:gridSpan w:val="3"/>
            <w:tcBorders>
              <w:bottom w:val="single" w:sz="4" w:space="0" w:color="auto"/>
            </w:tcBorders>
            <w:vAlign w:val="bottom"/>
          </w:tcPr>
          <w:p w14:paraId="7C0874E5" w14:textId="77777777" w:rsidR="00761027" w:rsidRDefault="00761027">
            <w:pPr>
              <w:rPr>
                <w:sz w:val="24"/>
                <w:szCs w:val="24"/>
              </w:rPr>
            </w:pPr>
          </w:p>
        </w:tc>
        <w:tc>
          <w:tcPr>
            <w:tcW w:w="320" w:type="dxa"/>
            <w:tcBorders>
              <w:bottom w:val="single" w:sz="4" w:space="0" w:color="auto"/>
              <w:right w:val="single" w:sz="8" w:space="0" w:color="auto"/>
            </w:tcBorders>
            <w:vAlign w:val="bottom"/>
          </w:tcPr>
          <w:p w14:paraId="6B796967" w14:textId="77777777" w:rsidR="00761027" w:rsidRDefault="00761027">
            <w:pPr>
              <w:rPr>
                <w:sz w:val="24"/>
                <w:szCs w:val="24"/>
              </w:rPr>
            </w:pPr>
          </w:p>
        </w:tc>
        <w:tc>
          <w:tcPr>
            <w:tcW w:w="1940" w:type="dxa"/>
            <w:gridSpan w:val="7"/>
            <w:tcBorders>
              <w:bottom w:val="single" w:sz="4" w:space="0" w:color="auto"/>
            </w:tcBorders>
            <w:vAlign w:val="bottom"/>
          </w:tcPr>
          <w:p w14:paraId="2BCD8A22" w14:textId="77777777" w:rsidR="00761027" w:rsidRDefault="00753BB5">
            <w:pPr>
              <w:ind w:left="80"/>
              <w:rPr>
                <w:sz w:val="20"/>
                <w:szCs w:val="20"/>
              </w:rPr>
            </w:pPr>
            <w:r>
              <w:rPr>
                <w:rFonts w:ascii="Times New Roman" w:eastAsia="Times New Roman" w:hAnsi="Times New Roman" w:cs="Times New Roman"/>
                <w:sz w:val="24"/>
                <w:szCs w:val="24"/>
              </w:rPr>
              <w:t>практического</w:t>
            </w:r>
          </w:p>
        </w:tc>
        <w:tc>
          <w:tcPr>
            <w:tcW w:w="1660" w:type="dxa"/>
            <w:gridSpan w:val="10"/>
            <w:tcBorders>
              <w:bottom w:val="single" w:sz="4" w:space="0" w:color="auto"/>
            </w:tcBorders>
            <w:vAlign w:val="bottom"/>
          </w:tcPr>
          <w:p w14:paraId="0738FB9E" w14:textId="77777777" w:rsidR="00761027" w:rsidRDefault="00753BB5">
            <w:pPr>
              <w:ind w:right="220"/>
              <w:jc w:val="right"/>
              <w:rPr>
                <w:sz w:val="20"/>
                <w:szCs w:val="20"/>
              </w:rPr>
            </w:pPr>
            <w:r>
              <w:rPr>
                <w:rFonts w:ascii="Times New Roman" w:eastAsia="Times New Roman" w:hAnsi="Times New Roman" w:cs="Times New Roman"/>
                <w:sz w:val="24"/>
                <w:szCs w:val="24"/>
              </w:rPr>
              <w:t>применения,</w:t>
            </w:r>
          </w:p>
        </w:tc>
        <w:tc>
          <w:tcPr>
            <w:tcW w:w="420" w:type="dxa"/>
            <w:gridSpan w:val="4"/>
            <w:tcBorders>
              <w:bottom w:val="single" w:sz="4" w:space="0" w:color="auto"/>
            </w:tcBorders>
            <w:vAlign w:val="bottom"/>
          </w:tcPr>
          <w:p w14:paraId="301997E5" w14:textId="77777777" w:rsidR="00761027" w:rsidRDefault="00753BB5">
            <w:pPr>
              <w:ind w:left="40"/>
              <w:rPr>
                <w:sz w:val="20"/>
                <w:szCs w:val="20"/>
              </w:rPr>
            </w:pPr>
            <w:r>
              <w:rPr>
                <w:rFonts w:ascii="Times New Roman" w:eastAsia="Times New Roman" w:hAnsi="Times New Roman" w:cs="Times New Roman"/>
                <w:sz w:val="24"/>
                <w:szCs w:val="24"/>
              </w:rPr>
              <w:t>что</w:t>
            </w:r>
          </w:p>
        </w:tc>
        <w:tc>
          <w:tcPr>
            <w:tcW w:w="1360" w:type="dxa"/>
            <w:gridSpan w:val="5"/>
            <w:tcBorders>
              <w:bottom w:val="single" w:sz="4" w:space="0" w:color="auto"/>
              <w:right w:val="single" w:sz="8" w:space="0" w:color="auto"/>
            </w:tcBorders>
            <w:vAlign w:val="bottom"/>
          </w:tcPr>
          <w:p w14:paraId="60E4E835" w14:textId="77777777" w:rsidR="00761027" w:rsidRDefault="00753BB5">
            <w:pPr>
              <w:jc w:val="right"/>
              <w:rPr>
                <w:sz w:val="20"/>
                <w:szCs w:val="20"/>
              </w:rPr>
            </w:pPr>
            <w:r>
              <w:rPr>
                <w:rFonts w:ascii="Times New Roman" w:eastAsia="Times New Roman" w:hAnsi="Times New Roman" w:cs="Times New Roman"/>
                <w:sz w:val="24"/>
                <w:szCs w:val="24"/>
              </w:rPr>
              <w:t>является</w:t>
            </w:r>
          </w:p>
        </w:tc>
        <w:tc>
          <w:tcPr>
            <w:tcW w:w="4660" w:type="dxa"/>
            <w:gridSpan w:val="25"/>
            <w:tcBorders>
              <w:bottom w:val="single" w:sz="4" w:space="0" w:color="auto"/>
            </w:tcBorders>
            <w:vAlign w:val="bottom"/>
          </w:tcPr>
          <w:p w14:paraId="48AD260D" w14:textId="77777777" w:rsidR="00761027" w:rsidRDefault="00753BB5">
            <w:pPr>
              <w:ind w:left="100"/>
              <w:rPr>
                <w:sz w:val="20"/>
                <w:szCs w:val="20"/>
              </w:rPr>
            </w:pPr>
            <w:r>
              <w:rPr>
                <w:rFonts w:ascii="Times New Roman" w:eastAsia="Times New Roman" w:hAnsi="Times New Roman" w:cs="Times New Roman"/>
                <w:sz w:val="24"/>
                <w:szCs w:val="24"/>
              </w:rPr>
              <w:t>— возможности  применения  получаемых</w:t>
            </w:r>
          </w:p>
        </w:tc>
        <w:tc>
          <w:tcPr>
            <w:tcW w:w="980" w:type="dxa"/>
            <w:gridSpan w:val="2"/>
            <w:tcBorders>
              <w:bottom w:val="single" w:sz="4" w:space="0" w:color="auto"/>
              <w:right w:val="single" w:sz="8" w:space="0" w:color="auto"/>
            </w:tcBorders>
            <w:vAlign w:val="bottom"/>
          </w:tcPr>
          <w:p w14:paraId="359990AC" w14:textId="77777777" w:rsidR="00761027" w:rsidRDefault="00753BB5">
            <w:pPr>
              <w:ind w:right="20"/>
              <w:jc w:val="right"/>
              <w:rPr>
                <w:sz w:val="20"/>
                <w:szCs w:val="20"/>
              </w:rPr>
            </w:pPr>
            <w:r>
              <w:rPr>
                <w:rFonts w:ascii="Times New Roman" w:eastAsia="Times New Roman" w:hAnsi="Times New Roman" w:cs="Times New Roman"/>
                <w:sz w:val="24"/>
                <w:szCs w:val="24"/>
              </w:rPr>
              <w:t>знаний</w:t>
            </w:r>
          </w:p>
        </w:tc>
      </w:tr>
      <w:tr w:rsidR="00761027" w14:paraId="346D60E4" w14:textId="77777777" w:rsidTr="00F01B5E">
        <w:trPr>
          <w:trHeight w:val="276"/>
        </w:trPr>
        <w:tc>
          <w:tcPr>
            <w:tcW w:w="660" w:type="dxa"/>
            <w:tcBorders>
              <w:top w:val="single" w:sz="4" w:space="0" w:color="auto"/>
              <w:left w:val="single" w:sz="8" w:space="0" w:color="auto"/>
              <w:right w:val="single" w:sz="8" w:space="0" w:color="auto"/>
            </w:tcBorders>
            <w:vAlign w:val="bottom"/>
          </w:tcPr>
          <w:p w14:paraId="17AC9E5F" w14:textId="77777777" w:rsidR="00761027" w:rsidRDefault="00761027">
            <w:pPr>
              <w:rPr>
                <w:sz w:val="24"/>
                <w:szCs w:val="24"/>
              </w:rPr>
            </w:pPr>
          </w:p>
        </w:tc>
        <w:tc>
          <w:tcPr>
            <w:tcW w:w="1220" w:type="dxa"/>
            <w:gridSpan w:val="3"/>
            <w:tcBorders>
              <w:top w:val="single" w:sz="4" w:space="0" w:color="auto"/>
            </w:tcBorders>
            <w:vAlign w:val="bottom"/>
          </w:tcPr>
          <w:p w14:paraId="544465A6" w14:textId="77777777" w:rsidR="00761027" w:rsidRDefault="00761027">
            <w:pPr>
              <w:rPr>
                <w:sz w:val="24"/>
                <w:szCs w:val="24"/>
              </w:rPr>
            </w:pPr>
          </w:p>
        </w:tc>
        <w:tc>
          <w:tcPr>
            <w:tcW w:w="580" w:type="dxa"/>
            <w:gridSpan w:val="4"/>
            <w:tcBorders>
              <w:top w:val="single" w:sz="4" w:space="0" w:color="auto"/>
            </w:tcBorders>
            <w:vAlign w:val="bottom"/>
          </w:tcPr>
          <w:p w14:paraId="5EFC618D" w14:textId="77777777" w:rsidR="00761027" w:rsidRDefault="00761027">
            <w:pPr>
              <w:rPr>
                <w:sz w:val="24"/>
                <w:szCs w:val="24"/>
              </w:rPr>
            </w:pPr>
          </w:p>
        </w:tc>
        <w:tc>
          <w:tcPr>
            <w:tcW w:w="780" w:type="dxa"/>
            <w:gridSpan w:val="3"/>
            <w:tcBorders>
              <w:top w:val="single" w:sz="4" w:space="0" w:color="auto"/>
            </w:tcBorders>
            <w:vAlign w:val="bottom"/>
          </w:tcPr>
          <w:p w14:paraId="13374CAC" w14:textId="77777777" w:rsidR="00761027" w:rsidRDefault="00761027">
            <w:pPr>
              <w:rPr>
                <w:sz w:val="24"/>
                <w:szCs w:val="24"/>
              </w:rPr>
            </w:pPr>
          </w:p>
        </w:tc>
        <w:tc>
          <w:tcPr>
            <w:tcW w:w="320" w:type="dxa"/>
            <w:tcBorders>
              <w:top w:val="single" w:sz="4" w:space="0" w:color="auto"/>
              <w:right w:val="single" w:sz="8" w:space="0" w:color="auto"/>
            </w:tcBorders>
            <w:vAlign w:val="bottom"/>
          </w:tcPr>
          <w:p w14:paraId="4B850BEB" w14:textId="77777777" w:rsidR="00761027" w:rsidRDefault="00761027">
            <w:pPr>
              <w:rPr>
                <w:sz w:val="24"/>
                <w:szCs w:val="24"/>
              </w:rPr>
            </w:pPr>
          </w:p>
        </w:tc>
        <w:tc>
          <w:tcPr>
            <w:tcW w:w="1940" w:type="dxa"/>
            <w:gridSpan w:val="7"/>
            <w:tcBorders>
              <w:top w:val="single" w:sz="4" w:space="0" w:color="auto"/>
            </w:tcBorders>
            <w:vAlign w:val="bottom"/>
          </w:tcPr>
          <w:p w14:paraId="4A27215E" w14:textId="77777777" w:rsidR="00761027" w:rsidRDefault="00753BB5">
            <w:pPr>
              <w:ind w:left="80"/>
              <w:rPr>
                <w:sz w:val="20"/>
                <w:szCs w:val="20"/>
              </w:rPr>
            </w:pPr>
            <w:r>
              <w:rPr>
                <w:rFonts w:ascii="Times New Roman" w:eastAsia="Times New Roman" w:hAnsi="Times New Roman" w:cs="Times New Roman"/>
                <w:sz w:val="24"/>
                <w:szCs w:val="24"/>
              </w:rPr>
              <w:t>предпосылкой</w:t>
            </w:r>
          </w:p>
        </w:tc>
        <w:tc>
          <w:tcPr>
            <w:tcW w:w="1660" w:type="dxa"/>
            <w:gridSpan w:val="10"/>
            <w:tcBorders>
              <w:top w:val="single" w:sz="4" w:space="0" w:color="auto"/>
            </w:tcBorders>
            <w:vAlign w:val="bottom"/>
          </w:tcPr>
          <w:p w14:paraId="5A37FBAC" w14:textId="77777777" w:rsidR="00761027" w:rsidRDefault="00753BB5">
            <w:pPr>
              <w:jc w:val="right"/>
              <w:rPr>
                <w:sz w:val="20"/>
                <w:szCs w:val="20"/>
              </w:rPr>
            </w:pPr>
            <w:r>
              <w:rPr>
                <w:rFonts w:ascii="Times New Roman" w:eastAsia="Times New Roman" w:hAnsi="Times New Roman" w:cs="Times New Roman"/>
                <w:sz w:val="24"/>
                <w:szCs w:val="24"/>
              </w:rPr>
              <w:t>установления</w:t>
            </w:r>
          </w:p>
        </w:tc>
        <w:tc>
          <w:tcPr>
            <w:tcW w:w="160" w:type="dxa"/>
            <w:gridSpan w:val="2"/>
            <w:tcBorders>
              <w:top w:val="single" w:sz="4" w:space="0" w:color="auto"/>
            </w:tcBorders>
            <w:vAlign w:val="bottom"/>
          </w:tcPr>
          <w:p w14:paraId="30BEDE3C" w14:textId="77777777" w:rsidR="00761027" w:rsidRDefault="00761027">
            <w:pPr>
              <w:rPr>
                <w:sz w:val="24"/>
                <w:szCs w:val="24"/>
              </w:rPr>
            </w:pPr>
          </w:p>
        </w:tc>
        <w:tc>
          <w:tcPr>
            <w:tcW w:w="260" w:type="dxa"/>
            <w:gridSpan w:val="2"/>
            <w:tcBorders>
              <w:top w:val="single" w:sz="4" w:space="0" w:color="auto"/>
            </w:tcBorders>
            <w:vAlign w:val="bottom"/>
          </w:tcPr>
          <w:p w14:paraId="25607B17" w14:textId="77777777" w:rsidR="00761027" w:rsidRDefault="00761027">
            <w:pPr>
              <w:rPr>
                <w:sz w:val="24"/>
                <w:szCs w:val="24"/>
              </w:rPr>
            </w:pPr>
          </w:p>
        </w:tc>
        <w:tc>
          <w:tcPr>
            <w:tcW w:w="1360" w:type="dxa"/>
            <w:gridSpan w:val="5"/>
            <w:tcBorders>
              <w:top w:val="single" w:sz="4" w:space="0" w:color="auto"/>
              <w:right w:val="single" w:sz="8" w:space="0" w:color="auto"/>
            </w:tcBorders>
            <w:vAlign w:val="bottom"/>
          </w:tcPr>
          <w:p w14:paraId="015EEC4A" w14:textId="77777777" w:rsidR="00761027" w:rsidRDefault="00753BB5">
            <w:pPr>
              <w:jc w:val="right"/>
              <w:rPr>
                <w:sz w:val="20"/>
                <w:szCs w:val="20"/>
              </w:rPr>
            </w:pPr>
            <w:r>
              <w:rPr>
                <w:rFonts w:ascii="Times New Roman" w:eastAsia="Times New Roman" w:hAnsi="Times New Roman" w:cs="Times New Roman"/>
                <w:sz w:val="24"/>
                <w:szCs w:val="24"/>
              </w:rPr>
              <w:t>личностной</w:t>
            </w:r>
          </w:p>
        </w:tc>
        <w:tc>
          <w:tcPr>
            <w:tcW w:w="5640" w:type="dxa"/>
            <w:gridSpan w:val="27"/>
            <w:tcBorders>
              <w:top w:val="single" w:sz="4" w:space="0" w:color="auto"/>
              <w:right w:val="single" w:sz="8" w:space="0" w:color="auto"/>
            </w:tcBorders>
            <w:vAlign w:val="bottom"/>
          </w:tcPr>
          <w:p w14:paraId="319B7893" w14:textId="77777777" w:rsidR="00761027" w:rsidRDefault="00753BB5">
            <w:pPr>
              <w:ind w:left="100"/>
              <w:rPr>
                <w:sz w:val="20"/>
                <w:szCs w:val="20"/>
              </w:rPr>
            </w:pPr>
            <w:r>
              <w:rPr>
                <w:rFonts w:ascii="Times New Roman" w:eastAsia="Times New Roman" w:hAnsi="Times New Roman" w:cs="Times New Roman"/>
                <w:sz w:val="24"/>
                <w:szCs w:val="24"/>
              </w:rPr>
              <w:t>для объяснения социальных и природных явлений;</w:t>
            </w:r>
          </w:p>
        </w:tc>
      </w:tr>
      <w:tr w:rsidR="00761027" w14:paraId="5AED6CA2" w14:textId="77777777" w:rsidTr="00BD0BAE">
        <w:trPr>
          <w:trHeight w:val="276"/>
        </w:trPr>
        <w:tc>
          <w:tcPr>
            <w:tcW w:w="660" w:type="dxa"/>
            <w:tcBorders>
              <w:left w:val="single" w:sz="8" w:space="0" w:color="auto"/>
              <w:right w:val="single" w:sz="8" w:space="0" w:color="auto"/>
            </w:tcBorders>
            <w:vAlign w:val="bottom"/>
          </w:tcPr>
          <w:p w14:paraId="632AE6BA" w14:textId="77777777" w:rsidR="00761027" w:rsidRDefault="00761027">
            <w:pPr>
              <w:rPr>
                <w:sz w:val="24"/>
                <w:szCs w:val="24"/>
              </w:rPr>
            </w:pPr>
          </w:p>
        </w:tc>
        <w:tc>
          <w:tcPr>
            <w:tcW w:w="1220" w:type="dxa"/>
            <w:gridSpan w:val="3"/>
            <w:vAlign w:val="bottom"/>
          </w:tcPr>
          <w:p w14:paraId="7FE2523C" w14:textId="77777777" w:rsidR="00761027" w:rsidRDefault="00761027">
            <w:pPr>
              <w:rPr>
                <w:sz w:val="24"/>
                <w:szCs w:val="24"/>
              </w:rPr>
            </w:pPr>
          </w:p>
        </w:tc>
        <w:tc>
          <w:tcPr>
            <w:tcW w:w="580" w:type="dxa"/>
            <w:gridSpan w:val="4"/>
            <w:vAlign w:val="bottom"/>
          </w:tcPr>
          <w:p w14:paraId="2879B618" w14:textId="77777777" w:rsidR="00761027" w:rsidRDefault="00761027">
            <w:pPr>
              <w:rPr>
                <w:sz w:val="24"/>
                <w:szCs w:val="24"/>
              </w:rPr>
            </w:pPr>
          </w:p>
        </w:tc>
        <w:tc>
          <w:tcPr>
            <w:tcW w:w="780" w:type="dxa"/>
            <w:gridSpan w:val="3"/>
            <w:vAlign w:val="bottom"/>
          </w:tcPr>
          <w:p w14:paraId="604B7894" w14:textId="77777777" w:rsidR="00761027" w:rsidRDefault="00761027">
            <w:pPr>
              <w:rPr>
                <w:sz w:val="24"/>
                <w:szCs w:val="24"/>
              </w:rPr>
            </w:pPr>
          </w:p>
        </w:tc>
        <w:tc>
          <w:tcPr>
            <w:tcW w:w="320" w:type="dxa"/>
            <w:tcBorders>
              <w:right w:val="single" w:sz="8" w:space="0" w:color="auto"/>
            </w:tcBorders>
            <w:vAlign w:val="bottom"/>
          </w:tcPr>
          <w:p w14:paraId="4A5DB901" w14:textId="77777777" w:rsidR="00761027" w:rsidRDefault="00761027">
            <w:pPr>
              <w:rPr>
                <w:sz w:val="24"/>
                <w:szCs w:val="24"/>
              </w:rPr>
            </w:pPr>
          </w:p>
        </w:tc>
        <w:tc>
          <w:tcPr>
            <w:tcW w:w="3600" w:type="dxa"/>
            <w:gridSpan w:val="17"/>
            <w:vAlign w:val="bottom"/>
          </w:tcPr>
          <w:p w14:paraId="088F4325" w14:textId="77777777" w:rsidR="00761027" w:rsidRDefault="00753BB5">
            <w:pPr>
              <w:ind w:left="80"/>
              <w:rPr>
                <w:sz w:val="20"/>
                <w:szCs w:val="20"/>
              </w:rPr>
            </w:pPr>
            <w:r>
              <w:rPr>
                <w:rFonts w:ascii="Times New Roman" w:eastAsia="Times New Roman" w:hAnsi="Times New Roman" w:cs="Times New Roman"/>
                <w:sz w:val="24"/>
                <w:szCs w:val="24"/>
              </w:rPr>
              <w:t>значимости учения</w:t>
            </w:r>
          </w:p>
        </w:tc>
        <w:tc>
          <w:tcPr>
            <w:tcW w:w="160" w:type="dxa"/>
            <w:gridSpan w:val="2"/>
            <w:vAlign w:val="bottom"/>
          </w:tcPr>
          <w:p w14:paraId="7B0F8581" w14:textId="77777777" w:rsidR="00761027" w:rsidRDefault="00761027">
            <w:pPr>
              <w:rPr>
                <w:sz w:val="24"/>
                <w:szCs w:val="24"/>
              </w:rPr>
            </w:pPr>
          </w:p>
        </w:tc>
        <w:tc>
          <w:tcPr>
            <w:tcW w:w="260" w:type="dxa"/>
            <w:gridSpan w:val="2"/>
            <w:vAlign w:val="bottom"/>
          </w:tcPr>
          <w:p w14:paraId="1D81A65E" w14:textId="77777777" w:rsidR="00761027" w:rsidRDefault="00761027">
            <w:pPr>
              <w:rPr>
                <w:sz w:val="24"/>
                <w:szCs w:val="24"/>
              </w:rPr>
            </w:pPr>
          </w:p>
        </w:tc>
        <w:tc>
          <w:tcPr>
            <w:tcW w:w="1360" w:type="dxa"/>
            <w:gridSpan w:val="5"/>
            <w:tcBorders>
              <w:right w:val="single" w:sz="8" w:space="0" w:color="auto"/>
            </w:tcBorders>
            <w:vAlign w:val="bottom"/>
          </w:tcPr>
          <w:p w14:paraId="11D82B69" w14:textId="77777777" w:rsidR="00761027" w:rsidRDefault="00761027">
            <w:pPr>
              <w:rPr>
                <w:sz w:val="24"/>
                <w:szCs w:val="24"/>
              </w:rPr>
            </w:pPr>
          </w:p>
        </w:tc>
        <w:tc>
          <w:tcPr>
            <w:tcW w:w="5640" w:type="dxa"/>
            <w:gridSpan w:val="27"/>
            <w:tcBorders>
              <w:right w:val="single" w:sz="8" w:space="0" w:color="auto"/>
            </w:tcBorders>
            <w:vAlign w:val="bottom"/>
          </w:tcPr>
          <w:p w14:paraId="2D0604A8" w14:textId="77777777" w:rsidR="00761027" w:rsidRDefault="00753BB5">
            <w:pPr>
              <w:ind w:left="100"/>
              <w:rPr>
                <w:sz w:val="20"/>
                <w:szCs w:val="20"/>
              </w:rPr>
            </w:pPr>
            <w:r>
              <w:rPr>
                <w:rFonts w:ascii="Times New Roman" w:eastAsia="Times New Roman" w:hAnsi="Times New Roman" w:cs="Times New Roman"/>
                <w:sz w:val="24"/>
                <w:szCs w:val="24"/>
              </w:rPr>
              <w:t>— владение методами решения различных задач;</w:t>
            </w:r>
          </w:p>
        </w:tc>
      </w:tr>
      <w:tr w:rsidR="00761027" w14:paraId="52A6AF5A" w14:textId="77777777" w:rsidTr="00BD0BAE">
        <w:trPr>
          <w:trHeight w:val="276"/>
        </w:trPr>
        <w:tc>
          <w:tcPr>
            <w:tcW w:w="660" w:type="dxa"/>
            <w:tcBorders>
              <w:left w:val="single" w:sz="8" w:space="0" w:color="auto"/>
              <w:right w:val="single" w:sz="8" w:space="0" w:color="auto"/>
            </w:tcBorders>
            <w:vAlign w:val="bottom"/>
          </w:tcPr>
          <w:p w14:paraId="616D6741" w14:textId="77777777" w:rsidR="00761027" w:rsidRDefault="00761027">
            <w:pPr>
              <w:rPr>
                <w:sz w:val="24"/>
                <w:szCs w:val="24"/>
              </w:rPr>
            </w:pPr>
          </w:p>
        </w:tc>
        <w:tc>
          <w:tcPr>
            <w:tcW w:w="1220" w:type="dxa"/>
            <w:gridSpan w:val="3"/>
            <w:vAlign w:val="bottom"/>
          </w:tcPr>
          <w:p w14:paraId="3D1F11BD" w14:textId="77777777" w:rsidR="00761027" w:rsidRDefault="00761027">
            <w:pPr>
              <w:rPr>
                <w:sz w:val="24"/>
                <w:szCs w:val="24"/>
              </w:rPr>
            </w:pPr>
          </w:p>
        </w:tc>
        <w:tc>
          <w:tcPr>
            <w:tcW w:w="580" w:type="dxa"/>
            <w:gridSpan w:val="4"/>
            <w:vAlign w:val="bottom"/>
          </w:tcPr>
          <w:p w14:paraId="6BF8536D" w14:textId="77777777" w:rsidR="00761027" w:rsidRDefault="00761027">
            <w:pPr>
              <w:rPr>
                <w:sz w:val="24"/>
                <w:szCs w:val="24"/>
              </w:rPr>
            </w:pPr>
          </w:p>
        </w:tc>
        <w:tc>
          <w:tcPr>
            <w:tcW w:w="780" w:type="dxa"/>
            <w:gridSpan w:val="3"/>
            <w:vAlign w:val="bottom"/>
          </w:tcPr>
          <w:p w14:paraId="30A57FA6" w14:textId="77777777" w:rsidR="00761027" w:rsidRDefault="00761027">
            <w:pPr>
              <w:rPr>
                <w:sz w:val="24"/>
                <w:szCs w:val="24"/>
              </w:rPr>
            </w:pPr>
          </w:p>
        </w:tc>
        <w:tc>
          <w:tcPr>
            <w:tcW w:w="320" w:type="dxa"/>
            <w:tcBorders>
              <w:right w:val="single" w:sz="8" w:space="0" w:color="auto"/>
            </w:tcBorders>
            <w:vAlign w:val="bottom"/>
          </w:tcPr>
          <w:p w14:paraId="581ED14E" w14:textId="77777777" w:rsidR="00761027" w:rsidRDefault="00761027">
            <w:pPr>
              <w:rPr>
                <w:sz w:val="24"/>
                <w:szCs w:val="24"/>
              </w:rPr>
            </w:pPr>
          </w:p>
        </w:tc>
        <w:tc>
          <w:tcPr>
            <w:tcW w:w="1940" w:type="dxa"/>
            <w:gridSpan w:val="7"/>
            <w:vAlign w:val="bottom"/>
          </w:tcPr>
          <w:p w14:paraId="31507A8C" w14:textId="77777777" w:rsidR="00761027" w:rsidRDefault="00761027">
            <w:pPr>
              <w:rPr>
                <w:sz w:val="24"/>
                <w:szCs w:val="24"/>
              </w:rPr>
            </w:pPr>
          </w:p>
        </w:tc>
        <w:tc>
          <w:tcPr>
            <w:tcW w:w="1660" w:type="dxa"/>
            <w:gridSpan w:val="10"/>
            <w:vAlign w:val="bottom"/>
          </w:tcPr>
          <w:p w14:paraId="777A2532" w14:textId="77777777" w:rsidR="00761027" w:rsidRDefault="00761027">
            <w:pPr>
              <w:rPr>
                <w:sz w:val="24"/>
                <w:szCs w:val="24"/>
              </w:rPr>
            </w:pPr>
          </w:p>
        </w:tc>
        <w:tc>
          <w:tcPr>
            <w:tcW w:w="160" w:type="dxa"/>
            <w:gridSpan w:val="2"/>
            <w:vAlign w:val="bottom"/>
          </w:tcPr>
          <w:p w14:paraId="23F1F54A" w14:textId="77777777" w:rsidR="00761027" w:rsidRDefault="00761027">
            <w:pPr>
              <w:rPr>
                <w:sz w:val="24"/>
                <w:szCs w:val="24"/>
              </w:rPr>
            </w:pPr>
          </w:p>
        </w:tc>
        <w:tc>
          <w:tcPr>
            <w:tcW w:w="260" w:type="dxa"/>
            <w:gridSpan w:val="2"/>
            <w:vAlign w:val="bottom"/>
          </w:tcPr>
          <w:p w14:paraId="145BD0C2" w14:textId="77777777" w:rsidR="00761027" w:rsidRDefault="00761027">
            <w:pPr>
              <w:rPr>
                <w:sz w:val="24"/>
                <w:szCs w:val="24"/>
              </w:rPr>
            </w:pPr>
          </w:p>
        </w:tc>
        <w:tc>
          <w:tcPr>
            <w:tcW w:w="1360" w:type="dxa"/>
            <w:gridSpan w:val="5"/>
            <w:tcBorders>
              <w:right w:val="single" w:sz="8" w:space="0" w:color="auto"/>
            </w:tcBorders>
            <w:vAlign w:val="bottom"/>
          </w:tcPr>
          <w:p w14:paraId="216450C9" w14:textId="77777777" w:rsidR="00761027" w:rsidRDefault="00761027">
            <w:pPr>
              <w:rPr>
                <w:sz w:val="24"/>
                <w:szCs w:val="24"/>
              </w:rPr>
            </w:pPr>
          </w:p>
        </w:tc>
        <w:tc>
          <w:tcPr>
            <w:tcW w:w="2820" w:type="dxa"/>
            <w:gridSpan w:val="14"/>
            <w:vAlign w:val="bottom"/>
          </w:tcPr>
          <w:p w14:paraId="207BEC3D" w14:textId="77777777" w:rsidR="00761027" w:rsidRDefault="00753BB5">
            <w:pPr>
              <w:ind w:left="100"/>
              <w:rPr>
                <w:sz w:val="20"/>
                <w:szCs w:val="20"/>
              </w:rPr>
            </w:pPr>
            <w:r>
              <w:rPr>
                <w:rFonts w:ascii="Times New Roman" w:eastAsia="Times New Roman" w:hAnsi="Times New Roman" w:cs="Times New Roman"/>
                <w:sz w:val="24"/>
                <w:szCs w:val="24"/>
              </w:rPr>
              <w:t>— свободное   решение</w:t>
            </w:r>
          </w:p>
        </w:tc>
        <w:tc>
          <w:tcPr>
            <w:tcW w:w="780" w:type="dxa"/>
            <w:gridSpan w:val="4"/>
            <w:vAlign w:val="bottom"/>
          </w:tcPr>
          <w:p w14:paraId="4D22A2FF" w14:textId="77777777" w:rsidR="00761027" w:rsidRDefault="00753BB5">
            <w:pPr>
              <w:ind w:right="80"/>
              <w:jc w:val="right"/>
              <w:rPr>
                <w:sz w:val="20"/>
                <w:szCs w:val="20"/>
              </w:rPr>
            </w:pPr>
            <w:r>
              <w:rPr>
                <w:rFonts w:ascii="Times New Roman" w:eastAsia="Times New Roman" w:hAnsi="Times New Roman" w:cs="Times New Roman"/>
                <w:sz w:val="24"/>
                <w:szCs w:val="24"/>
              </w:rPr>
              <w:t>задач</w:t>
            </w:r>
          </w:p>
        </w:tc>
        <w:tc>
          <w:tcPr>
            <w:tcW w:w="580" w:type="dxa"/>
            <w:gridSpan w:val="4"/>
            <w:vAlign w:val="bottom"/>
          </w:tcPr>
          <w:p w14:paraId="44D3EB60" w14:textId="77777777" w:rsidR="00761027" w:rsidRDefault="00753BB5">
            <w:pPr>
              <w:jc w:val="right"/>
              <w:rPr>
                <w:sz w:val="20"/>
                <w:szCs w:val="20"/>
              </w:rPr>
            </w:pPr>
            <w:r>
              <w:rPr>
                <w:rFonts w:ascii="Times New Roman" w:eastAsia="Times New Roman" w:hAnsi="Times New Roman" w:cs="Times New Roman"/>
                <w:sz w:val="24"/>
                <w:szCs w:val="24"/>
              </w:rPr>
              <w:t>ЕГЭ,</w:t>
            </w:r>
          </w:p>
        </w:tc>
        <w:tc>
          <w:tcPr>
            <w:tcW w:w="1460" w:type="dxa"/>
            <w:gridSpan w:val="5"/>
            <w:tcBorders>
              <w:right w:val="single" w:sz="8" w:space="0" w:color="auto"/>
            </w:tcBorders>
            <w:vAlign w:val="bottom"/>
          </w:tcPr>
          <w:p w14:paraId="10F99A72" w14:textId="77777777" w:rsidR="00761027" w:rsidRDefault="00753BB5">
            <w:pPr>
              <w:ind w:right="20"/>
              <w:jc w:val="right"/>
              <w:rPr>
                <w:sz w:val="20"/>
                <w:szCs w:val="20"/>
              </w:rPr>
            </w:pPr>
            <w:r>
              <w:rPr>
                <w:rFonts w:ascii="Times New Roman" w:eastAsia="Times New Roman" w:hAnsi="Times New Roman" w:cs="Times New Roman"/>
                <w:sz w:val="24"/>
                <w:szCs w:val="24"/>
              </w:rPr>
              <w:t>олимпиад:</w:t>
            </w:r>
          </w:p>
        </w:tc>
      </w:tr>
      <w:tr w:rsidR="00761027" w14:paraId="52A5D21B" w14:textId="77777777" w:rsidTr="00BD0BAE">
        <w:trPr>
          <w:trHeight w:val="280"/>
        </w:trPr>
        <w:tc>
          <w:tcPr>
            <w:tcW w:w="660" w:type="dxa"/>
            <w:tcBorders>
              <w:left w:val="single" w:sz="8" w:space="0" w:color="auto"/>
              <w:bottom w:val="single" w:sz="8" w:space="0" w:color="auto"/>
              <w:right w:val="single" w:sz="8" w:space="0" w:color="auto"/>
            </w:tcBorders>
            <w:vAlign w:val="bottom"/>
          </w:tcPr>
          <w:p w14:paraId="5FA1E26A" w14:textId="77777777" w:rsidR="00761027" w:rsidRDefault="00761027">
            <w:pPr>
              <w:rPr>
                <w:sz w:val="24"/>
                <w:szCs w:val="24"/>
              </w:rPr>
            </w:pPr>
          </w:p>
        </w:tc>
        <w:tc>
          <w:tcPr>
            <w:tcW w:w="1220" w:type="dxa"/>
            <w:gridSpan w:val="3"/>
            <w:tcBorders>
              <w:bottom w:val="single" w:sz="8" w:space="0" w:color="auto"/>
            </w:tcBorders>
            <w:vAlign w:val="bottom"/>
          </w:tcPr>
          <w:p w14:paraId="6077EABA" w14:textId="77777777" w:rsidR="00761027" w:rsidRDefault="00761027">
            <w:pPr>
              <w:rPr>
                <w:sz w:val="24"/>
                <w:szCs w:val="24"/>
              </w:rPr>
            </w:pPr>
          </w:p>
        </w:tc>
        <w:tc>
          <w:tcPr>
            <w:tcW w:w="580" w:type="dxa"/>
            <w:gridSpan w:val="4"/>
            <w:tcBorders>
              <w:bottom w:val="single" w:sz="8" w:space="0" w:color="auto"/>
            </w:tcBorders>
            <w:vAlign w:val="bottom"/>
          </w:tcPr>
          <w:p w14:paraId="7374C2D3" w14:textId="77777777" w:rsidR="00761027" w:rsidRDefault="00761027">
            <w:pPr>
              <w:rPr>
                <w:sz w:val="24"/>
                <w:szCs w:val="24"/>
              </w:rPr>
            </w:pPr>
          </w:p>
        </w:tc>
        <w:tc>
          <w:tcPr>
            <w:tcW w:w="780" w:type="dxa"/>
            <w:gridSpan w:val="3"/>
            <w:tcBorders>
              <w:bottom w:val="single" w:sz="8" w:space="0" w:color="auto"/>
            </w:tcBorders>
            <w:vAlign w:val="bottom"/>
          </w:tcPr>
          <w:p w14:paraId="61631003" w14:textId="77777777" w:rsidR="00761027" w:rsidRDefault="00761027">
            <w:pPr>
              <w:rPr>
                <w:sz w:val="24"/>
                <w:szCs w:val="24"/>
              </w:rPr>
            </w:pPr>
          </w:p>
        </w:tc>
        <w:tc>
          <w:tcPr>
            <w:tcW w:w="320" w:type="dxa"/>
            <w:tcBorders>
              <w:bottom w:val="single" w:sz="8" w:space="0" w:color="auto"/>
              <w:right w:val="single" w:sz="8" w:space="0" w:color="auto"/>
            </w:tcBorders>
            <w:vAlign w:val="bottom"/>
          </w:tcPr>
          <w:p w14:paraId="306A2A91" w14:textId="77777777" w:rsidR="00761027" w:rsidRDefault="00761027">
            <w:pPr>
              <w:rPr>
                <w:sz w:val="24"/>
                <w:szCs w:val="24"/>
              </w:rPr>
            </w:pPr>
          </w:p>
        </w:tc>
        <w:tc>
          <w:tcPr>
            <w:tcW w:w="1940" w:type="dxa"/>
            <w:gridSpan w:val="7"/>
            <w:tcBorders>
              <w:bottom w:val="single" w:sz="8" w:space="0" w:color="auto"/>
            </w:tcBorders>
            <w:vAlign w:val="bottom"/>
          </w:tcPr>
          <w:p w14:paraId="73EFD098" w14:textId="77777777" w:rsidR="00761027" w:rsidRDefault="00761027">
            <w:pPr>
              <w:rPr>
                <w:sz w:val="24"/>
                <w:szCs w:val="24"/>
              </w:rPr>
            </w:pPr>
          </w:p>
        </w:tc>
        <w:tc>
          <w:tcPr>
            <w:tcW w:w="1660" w:type="dxa"/>
            <w:gridSpan w:val="10"/>
            <w:tcBorders>
              <w:bottom w:val="single" w:sz="8" w:space="0" w:color="auto"/>
            </w:tcBorders>
            <w:vAlign w:val="bottom"/>
          </w:tcPr>
          <w:p w14:paraId="522241D7" w14:textId="77777777" w:rsidR="00761027" w:rsidRDefault="00761027">
            <w:pPr>
              <w:rPr>
                <w:sz w:val="24"/>
                <w:szCs w:val="24"/>
              </w:rPr>
            </w:pPr>
          </w:p>
        </w:tc>
        <w:tc>
          <w:tcPr>
            <w:tcW w:w="160" w:type="dxa"/>
            <w:gridSpan w:val="2"/>
            <w:tcBorders>
              <w:bottom w:val="single" w:sz="8" w:space="0" w:color="auto"/>
            </w:tcBorders>
            <w:vAlign w:val="bottom"/>
          </w:tcPr>
          <w:p w14:paraId="0744C13B" w14:textId="77777777" w:rsidR="00761027" w:rsidRDefault="00761027">
            <w:pPr>
              <w:rPr>
                <w:sz w:val="24"/>
                <w:szCs w:val="24"/>
              </w:rPr>
            </w:pPr>
          </w:p>
        </w:tc>
        <w:tc>
          <w:tcPr>
            <w:tcW w:w="260" w:type="dxa"/>
            <w:gridSpan w:val="2"/>
            <w:tcBorders>
              <w:bottom w:val="single" w:sz="8" w:space="0" w:color="auto"/>
            </w:tcBorders>
            <w:vAlign w:val="bottom"/>
          </w:tcPr>
          <w:p w14:paraId="73B5AC07" w14:textId="77777777" w:rsidR="00761027" w:rsidRDefault="00761027">
            <w:pPr>
              <w:rPr>
                <w:sz w:val="24"/>
                <w:szCs w:val="24"/>
              </w:rPr>
            </w:pPr>
          </w:p>
        </w:tc>
        <w:tc>
          <w:tcPr>
            <w:tcW w:w="1360" w:type="dxa"/>
            <w:gridSpan w:val="5"/>
            <w:tcBorders>
              <w:bottom w:val="single" w:sz="8" w:space="0" w:color="auto"/>
              <w:right w:val="single" w:sz="8" w:space="0" w:color="auto"/>
            </w:tcBorders>
            <w:vAlign w:val="bottom"/>
          </w:tcPr>
          <w:p w14:paraId="1B958035" w14:textId="77777777" w:rsidR="00761027" w:rsidRDefault="00761027">
            <w:pPr>
              <w:rPr>
                <w:sz w:val="24"/>
                <w:szCs w:val="24"/>
              </w:rPr>
            </w:pPr>
          </w:p>
        </w:tc>
        <w:tc>
          <w:tcPr>
            <w:tcW w:w="4660" w:type="dxa"/>
            <w:gridSpan w:val="25"/>
            <w:tcBorders>
              <w:bottom w:val="single" w:sz="8" w:space="0" w:color="auto"/>
            </w:tcBorders>
            <w:vAlign w:val="bottom"/>
          </w:tcPr>
          <w:p w14:paraId="516427E0" w14:textId="77777777" w:rsidR="00761027" w:rsidRDefault="00753BB5">
            <w:pPr>
              <w:ind w:left="100"/>
              <w:rPr>
                <w:sz w:val="20"/>
                <w:szCs w:val="20"/>
              </w:rPr>
            </w:pPr>
            <w:r>
              <w:rPr>
                <w:rFonts w:ascii="Times New Roman" w:eastAsia="Times New Roman" w:hAnsi="Times New Roman" w:cs="Times New Roman"/>
                <w:w w:val="99"/>
                <w:sz w:val="24"/>
                <w:szCs w:val="24"/>
              </w:rPr>
              <w:t>региональных, российских, международных</w:t>
            </w:r>
          </w:p>
        </w:tc>
        <w:tc>
          <w:tcPr>
            <w:tcW w:w="980" w:type="dxa"/>
            <w:gridSpan w:val="2"/>
            <w:tcBorders>
              <w:bottom w:val="single" w:sz="8" w:space="0" w:color="auto"/>
              <w:right w:val="single" w:sz="8" w:space="0" w:color="auto"/>
            </w:tcBorders>
            <w:vAlign w:val="bottom"/>
          </w:tcPr>
          <w:p w14:paraId="0A5AA62D" w14:textId="77777777" w:rsidR="00761027" w:rsidRDefault="00761027">
            <w:pPr>
              <w:rPr>
                <w:sz w:val="24"/>
                <w:szCs w:val="24"/>
              </w:rPr>
            </w:pPr>
          </w:p>
        </w:tc>
      </w:tr>
      <w:tr w:rsidR="00761027" w14:paraId="58938742" w14:textId="77777777" w:rsidTr="00BD0BAE">
        <w:trPr>
          <w:trHeight w:val="262"/>
        </w:trPr>
        <w:tc>
          <w:tcPr>
            <w:tcW w:w="660" w:type="dxa"/>
            <w:tcBorders>
              <w:left w:val="single" w:sz="8" w:space="0" w:color="auto"/>
              <w:right w:val="single" w:sz="8" w:space="0" w:color="auto"/>
            </w:tcBorders>
            <w:vAlign w:val="bottom"/>
          </w:tcPr>
          <w:p w14:paraId="3E7A33C5" w14:textId="77777777" w:rsidR="00761027" w:rsidRDefault="00753BB5">
            <w:pPr>
              <w:spacing w:line="263" w:lineRule="exact"/>
              <w:ind w:left="120"/>
              <w:rPr>
                <w:sz w:val="20"/>
                <w:szCs w:val="20"/>
              </w:rPr>
            </w:pPr>
            <w:r>
              <w:rPr>
                <w:rFonts w:ascii="Times New Roman" w:eastAsia="Times New Roman" w:hAnsi="Times New Roman" w:cs="Times New Roman"/>
                <w:sz w:val="24"/>
                <w:szCs w:val="24"/>
              </w:rPr>
              <w:t>4.2</w:t>
            </w:r>
          </w:p>
        </w:tc>
        <w:tc>
          <w:tcPr>
            <w:tcW w:w="1800" w:type="dxa"/>
            <w:gridSpan w:val="7"/>
            <w:vAlign w:val="bottom"/>
          </w:tcPr>
          <w:p w14:paraId="7120DDDC" w14:textId="77777777" w:rsidR="00761027" w:rsidRDefault="00753BB5">
            <w:pPr>
              <w:spacing w:line="263" w:lineRule="exact"/>
              <w:ind w:left="100"/>
              <w:rPr>
                <w:sz w:val="20"/>
                <w:szCs w:val="20"/>
              </w:rPr>
            </w:pPr>
            <w:r>
              <w:rPr>
                <w:rFonts w:ascii="Times New Roman" w:eastAsia="Times New Roman" w:hAnsi="Times New Roman" w:cs="Times New Roman"/>
                <w:w w:val="99"/>
                <w:sz w:val="24"/>
                <w:szCs w:val="24"/>
              </w:rPr>
              <w:t>Компетентность</w:t>
            </w:r>
          </w:p>
        </w:tc>
        <w:tc>
          <w:tcPr>
            <w:tcW w:w="780" w:type="dxa"/>
            <w:gridSpan w:val="3"/>
            <w:vAlign w:val="bottom"/>
          </w:tcPr>
          <w:p w14:paraId="14EC4433" w14:textId="77777777" w:rsidR="00761027" w:rsidRDefault="00761027"/>
        </w:tc>
        <w:tc>
          <w:tcPr>
            <w:tcW w:w="320" w:type="dxa"/>
            <w:tcBorders>
              <w:right w:val="single" w:sz="8" w:space="0" w:color="auto"/>
            </w:tcBorders>
            <w:vAlign w:val="bottom"/>
          </w:tcPr>
          <w:p w14:paraId="470114FF" w14:textId="77777777" w:rsidR="00761027" w:rsidRDefault="00753BB5">
            <w:pPr>
              <w:spacing w:line="263" w:lineRule="exact"/>
              <w:ind w:right="20"/>
              <w:jc w:val="right"/>
              <w:rPr>
                <w:sz w:val="20"/>
                <w:szCs w:val="20"/>
              </w:rPr>
            </w:pPr>
            <w:r>
              <w:rPr>
                <w:rFonts w:ascii="Times New Roman" w:eastAsia="Times New Roman" w:hAnsi="Times New Roman" w:cs="Times New Roman"/>
                <w:sz w:val="24"/>
                <w:szCs w:val="24"/>
              </w:rPr>
              <w:t>в</w:t>
            </w:r>
          </w:p>
        </w:tc>
        <w:tc>
          <w:tcPr>
            <w:tcW w:w="1940" w:type="dxa"/>
            <w:gridSpan w:val="7"/>
            <w:vAlign w:val="bottom"/>
          </w:tcPr>
          <w:p w14:paraId="0F8F4485" w14:textId="77777777" w:rsidR="00761027" w:rsidRDefault="00753BB5">
            <w:pPr>
              <w:spacing w:line="263" w:lineRule="exact"/>
              <w:ind w:left="80"/>
              <w:rPr>
                <w:sz w:val="20"/>
                <w:szCs w:val="20"/>
              </w:rPr>
            </w:pPr>
            <w:r>
              <w:rPr>
                <w:rFonts w:ascii="Times New Roman" w:eastAsia="Times New Roman" w:hAnsi="Times New Roman" w:cs="Times New Roman"/>
                <w:sz w:val="24"/>
                <w:szCs w:val="24"/>
              </w:rPr>
              <w:t>Обеспечивает</w:t>
            </w:r>
          </w:p>
        </w:tc>
        <w:tc>
          <w:tcPr>
            <w:tcW w:w="1660" w:type="dxa"/>
            <w:gridSpan w:val="10"/>
            <w:vAlign w:val="bottom"/>
          </w:tcPr>
          <w:p w14:paraId="0644598B" w14:textId="77777777" w:rsidR="00761027" w:rsidRDefault="00753BB5">
            <w:pPr>
              <w:spacing w:line="263" w:lineRule="exact"/>
              <w:ind w:right="160"/>
              <w:jc w:val="right"/>
              <w:rPr>
                <w:sz w:val="20"/>
                <w:szCs w:val="20"/>
              </w:rPr>
            </w:pPr>
            <w:r>
              <w:rPr>
                <w:rFonts w:ascii="Times New Roman" w:eastAsia="Times New Roman" w:hAnsi="Times New Roman" w:cs="Times New Roman"/>
                <w:sz w:val="24"/>
                <w:szCs w:val="24"/>
              </w:rPr>
              <w:t>возможность</w:t>
            </w:r>
          </w:p>
        </w:tc>
        <w:tc>
          <w:tcPr>
            <w:tcW w:w="160" w:type="dxa"/>
            <w:gridSpan w:val="2"/>
            <w:vAlign w:val="bottom"/>
          </w:tcPr>
          <w:p w14:paraId="072BD7F5" w14:textId="77777777" w:rsidR="00761027" w:rsidRDefault="00761027"/>
        </w:tc>
        <w:tc>
          <w:tcPr>
            <w:tcW w:w="1620" w:type="dxa"/>
            <w:gridSpan w:val="7"/>
            <w:tcBorders>
              <w:right w:val="single" w:sz="8" w:space="0" w:color="auto"/>
            </w:tcBorders>
            <w:vAlign w:val="bottom"/>
          </w:tcPr>
          <w:p w14:paraId="380876CB" w14:textId="77777777" w:rsidR="00761027" w:rsidRDefault="00753BB5">
            <w:pPr>
              <w:spacing w:line="263" w:lineRule="exact"/>
              <w:jc w:val="right"/>
              <w:rPr>
                <w:sz w:val="20"/>
                <w:szCs w:val="20"/>
              </w:rPr>
            </w:pPr>
            <w:r>
              <w:rPr>
                <w:rFonts w:ascii="Times New Roman" w:eastAsia="Times New Roman" w:hAnsi="Times New Roman" w:cs="Times New Roman"/>
                <w:sz w:val="24"/>
                <w:szCs w:val="24"/>
              </w:rPr>
              <w:t>эффективного</w:t>
            </w:r>
          </w:p>
        </w:tc>
        <w:tc>
          <w:tcPr>
            <w:tcW w:w="4660" w:type="dxa"/>
            <w:gridSpan w:val="25"/>
            <w:vAlign w:val="bottom"/>
          </w:tcPr>
          <w:p w14:paraId="37C22AB4" w14:textId="77777777" w:rsidR="00761027" w:rsidRDefault="00753BB5">
            <w:pPr>
              <w:spacing w:line="263" w:lineRule="exact"/>
              <w:ind w:left="100"/>
              <w:rPr>
                <w:sz w:val="20"/>
                <w:szCs w:val="20"/>
              </w:rPr>
            </w:pPr>
            <w:r>
              <w:rPr>
                <w:rFonts w:ascii="Times New Roman" w:eastAsia="Times New Roman" w:hAnsi="Times New Roman" w:cs="Times New Roman"/>
                <w:sz w:val="24"/>
                <w:szCs w:val="24"/>
              </w:rPr>
              <w:t>— Знание нормативных методов и методик;</w:t>
            </w:r>
          </w:p>
        </w:tc>
        <w:tc>
          <w:tcPr>
            <w:tcW w:w="980" w:type="dxa"/>
            <w:gridSpan w:val="2"/>
            <w:tcBorders>
              <w:right w:val="single" w:sz="8" w:space="0" w:color="auto"/>
            </w:tcBorders>
            <w:vAlign w:val="bottom"/>
          </w:tcPr>
          <w:p w14:paraId="2EED16E1" w14:textId="77777777" w:rsidR="00761027" w:rsidRDefault="00761027"/>
        </w:tc>
      </w:tr>
      <w:tr w:rsidR="00761027" w14:paraId="6A295868" w14:textId="77777777" w:rsidTr="00BD0BAE">
        <w:trPr>
          <w:trHeight w:val="276"/>
        </w:trPr>
        <w:tc>
          <w:tcPr>
            <w:tcW w:w="660" w:type="dxa"/>
            <w:tcBorders>
              <w:left w:val="single" w:sz="8" w:space="0" w:color="auto"/>
              <w:right w:val="single" w:sz="8" w:space="0" w:color="auto"/>
            </w:tcBorders>
            <w:vAlign w:val="bottom"/>
          </w:tcPr>
          <w:p w14:paraId="2EB8E0CB" w14:textId="77777777" w:rsidR="00761027" w:rsidRDefault="00761027">
            <w:pPr>
              <w:rPr>
                <w:sz w:val="24"/>
                <w:szCs w:val="24"/>
              </w:rPr>
            </w:pPr>
          </w:p>
        </w:tc>
        <w:tc>
          <w:tcPr>
            <w:tcW w:w="2580" w:type="dxa"/>
            <w:gridSpan w:val="10"/>
            <w:vAlign w:val="bottom"/>
          </w:tcPr>
          <w:p w14:paraId="0594A238" w14:textId="77777777" w:rsidR="00761027" w:rsidRDefault="00753BB5">
            <w:pPr>
              <w:ind w:left="100"/>
              <w:rPr>
                <w:sz w:val="20"/>
                <w:szCs w:val="20"/>
              </w:rPr>
            </w:pPr>
            <w:r>
              <w:rPr>
                <w:rFonts w:ascii="Times New Roman" w:eastAsia="Times New Roman" w:hAnsi="Times New Roman" w:cs="Times New Roman"/>
                <w:sz w:val="24"/>
                <w:szCs w:val="24"/>
              </w:rPr>
              <w:t>методах преподавания</w:t>
            </w:r>
          </w:p>
        </w:tc>
        <w:tc>
          <w:tcPr>
            <w:tcW w:w="320" w:type="dxa"/>
            <w:tcBorders>
              <w:right w:val="single" w:sz="8" w:space="0" w:color="auto"/>
            </w:tcBorders>
            <w:vAlign w:val="bottom"/>
          </w:tcPr>
          <w:p w14:paraId="321FE2FC" w14:textId="77777777" w:rsidR="00761027" w:rsidRDefault="00761027">
            <w:pPr>
              <w:rPr>
                <w:sz w:val="24"/>
                <w:szCs w:val="24"/>
              </w:rPr>
            </w:pPr>
          </w:p>
        </w:tc>
        <w:tc>
          <w:tcPr>
            <w:tcW w:w="5380" w:type="dxa"/>
            <w:gridSpan w:val="26"/>
            <w:tcBorders>
              <w:right w:val="single" w:sz="8" w:space="0" w:color="auto"/>
            </w:tcBorders>
            <w:vAlign w:val="bottom"/>
          </w:tcPr>
          <w:p w14:paraId="0C53B092" w14:textId="77777777" w:rsidR="00761027" w:rsidRDefault="00753BB5">
            <w:pPr>
              <w:ind w:left="80"/>
              <w:rPr>
                <w:sz w:val="20"/>
                <w:szCs w:val="20"/>
              </w:rPr>
            </w:pPr>
            <w:r>
              <w:rPr>
                <w:rFonts w:ascii="Times New Roman" w:eastAsia="Times New Roman" w:hAnsi="Times New Roman" w:cs="Times New Roman"/>
                <w:sz w:val="24"/>
                <w:szCs w:val="24"/>
              </w:rPr>
              <w:t>усвоения   знания   и   формирования   умений,</w:t>
            </w:r>
          </w:p>
        </w:tc>
        <w:tc>
          <w:tcPr>
            <w:tcW w:w="2080" w:type="dxa"/>
            <w:gridSpan w:val="10"/>
            <w:vAlign w:val="bottom"/>
          </w:tcPr>
          <w:p w14:paraId="01A98E69" w14:textId="77777777" w:rsidR="00761027" w:rsidRDefault="00753BB5">
            <w:pPr>
              <w:ind w:left="100"/>
              <w:rPr>
                <w:sz w:val="20"/>
                <w:szCs w:val="20"/>
              </w:rPr>
            </w:pPr>
            <w:r>
              <w:rPr>
                <w:rFonts w:ascii="Times New Roman" w:eastAsia="Times New Roman" w:hAnsi="Times New Roman" w:cs="Times New Roman"/>
                <w:sz w:val="24"/>
                <w:szCs w:val="24"/>
              </w:rPr>
              <w:t>— демонстрация</w:t>
            </w:r>
          </w:p>
        </w:tc>
        <w:tc>
          <w:tcPr>
            <w:tcW w:w="1520" w:type="dxa"/>
            <w:gridSpan w:val="8"/>
            <w:vAlign w:val="bottom"/>
          </w:tcPr>
          <w:p w14:paraId="60C8FC8D" w14:textId="77777777" w:rsidR="00761027" w:rsidRDefault="00753BB5">
            <w:pPr>
              <w:ind w:right="180"/>
              <w:jc w:val="right"/>
              <w:rPr>
                <w:sz w:val="20"/>
                <w:szCs w:val="20"/>
              </w:rPr>
            </w:pPr>
            <w:r>
              <w:rPr>
                <w:rFonts w:ascii="Times New Roman" w:eastAsia="Times New Roman" w:hAnsi="Times New Roman" w:cs="Times New Roman"/>
                <w:sz w:val="24"/>
                <w:szCs w:val="24"/>
              </w:rPr>
              <w:t>личностно</w:t>
            </w:r>
          </w:p>
        </w:tc>
        <w:tc>
          <w:tcPr>
            <w:tcW w:w="2040" w:type="dxa"/>
            <w:gridSpan w:val="9"/>
            <w:tcBorders>
              <w:right w:val="single" w:sz="8" w:space="0" w:color="auto"/>
            </w:tcBorders>
            <w:vAlign w:val="bottom"/>
          </w:tcPr>
          <w:p w14:paraId="198DA616" w14:textId="77777777" w:rsidR="00761027" w:rsidRDefault="00753BB5">
            <w:pPr>
              <w:ind w:right="20"/>
              <w:jc w:val="right"/>
              <w:rPr>
                <w:sz w:val="20"/>
                <w:szCs w:val="20"/>
              </w:rPr>
            </w:pPr>
            <w:r>
              <w:rPr>
                <w:rFonts w:ascii="Times New Roman" w:eastAsia="Times New Roman" w:hAnsi="Times New Roman" w:cs="Times New Roman"/>
                <w:sz w:val="24"/>
                <w:szCs w:val="24"/>
              </w:rPr>
              <w:t>ориентированных</w:t>
            </w:r>
          </w:p>
        </w:tc>
      </w:tr>
      <w:tr w:rsidR="00761027" w14:paraId="114B8B8E" w14:textId="77777777" w:rsidTr="00BD0BAE">
        <w:trPr>
          <w:trHeight w:val="276"/>
        </w:trPr>
        <w:tc>
          <w:tcPr>
            <w:tcW w:w="660" w:type="dxa"/>
            <w:tcBorders>
              <w:left w:val="single" w:sz="8" w:space="0" w:color="auto"/>
              <w:right w:val="single" w:sz="8" w:space="0" w:color="auto"/>
            </w:tcBorders>
            <w:vAlign w:val="bottom"/>
          </w:tcPr>
          <w:p w14:paraId="4F317362" w14:textId="77777777" w:rsidR="00761027" w:rsidRDefault="00761027">
            <w:pPr>
              <w:rPr>
                <w:sz w:val="24"/>
                <w:szCs w:val="24"/>
              </w:rPr>
            </w:pPr>
          </w:p>
        </w:tc>
        <w:tc>
          <w:tcPr>
            <w:tcW w:w="1220" w:type="dxa"/>
            <w:gridSpan w:val="3"/>
            <w:vAlign w:val="bottom"/>
          </w:tcPr>
          <w:p w14:paraId="37245C21" w14:textId="77777777" w:rsidR="00761027" w:rsidRDefault="00761027">
            <w:pPr>
              <w:rPr>
                <w:sz w:val="24"/>
                <w:szCs w:val="24"/>
              </w:rPr>
            </w:pPr>
          </w:p>
        </w:tc>
        <w:tc>
          <w:tcPr>
            <w:tcW w:w="580" w:type="dxa"/>
            <w:gridSpan w:val="4"/>
            <w:vAlign w:val="bottom"/>
          </w:tcPr>
          <w:p w14:paraId="08EF3C8D" w14:textId="77777777" w:rsidR="00761027" w:rsidRDefault="00761027">
            <w:pPr>
              <w:rPr>
                <w:sz w:val="24"/>
                <w:szCs w:val="24"/>
              </w:rPr>
            </w:pPr>
          </w:p>
        </w:tc>
        <w:tc>
          <w:tcPr>
            <w:tcW w:w="780" w:type="dxa"/>
            <w:gridSpan w:val="3"/>
            <w:vAlign w:val="bottom"/>
          </w:tcPr>
          <w:p w14:paraId="5CF2A98A" w14:textId="77777777" w:rsidR="00761027" w:rsidRDefault="00761027">
            <w:pPr>
              <w:rPr>
                <w:sz w:val="24"/>
                <w:szCs w:val="24"/>
              </w:rPr>
            </w:pPr>
          </w:p>
        </w:tc>
        <w:tc>
          <w:tcPr>
            <w:tcW w:w="320" w:type="dxa"/>
            <w:tcBorders>
              <w:right w:val="single" w:sz="8" w:space="0" w:color="auto"/>
            </w:tcBorders>
            <w:vAlign w:val="bottom"/>
          </w:tcPr>
          <w:p w14:paraId="645EF570" w14:textId="77777777" w:rsidR="00761027" w:rsidRDefault="00761027">
            <w:pPr>
              <w:rPr>
                <w:sz w:val="24"/>
                <w:szCs w:val="24"/>
              </w:rPr>
            </w:pPr>
          </w:p>
        </w:tc>
        <w:tc>
          <w:tcPr>
            <w:tcW w:w="1940" w:type="dxa"/>
            <w:gridSpan w:val="7"/>
            <w:vAlign w:val="bottom"/>
          </w:tcPr>
          <w:p w14:paraId="29FAAF84" w14:textId="77777777" w:rsidR="00761027" w:rsidRDefault="00753BB5">
            <w:pPr>
              <w:ind w:left="80"/>
              <w:rPr>
                <w:sz w:val="20"/>
                <w:szCs w:val="20"/>
              </w:rPr>
            </w:pPr>
            <w:r>
              <w:rPr>
                <w:rFonts w:ascii="Times New Roman" w:eastAsia="Times New Roman" w:hAnsi="Times New Roman" w:cs="Times New Roman"/>
                <w:w w:val="99"/>
                <w:sz w:val="24"/>
                <w:szCs w:val="24"/>
              </w:rPr>
              <w:t>предусмотренных</w:t>
            </w:r>
          </w:p>
        </w:tc>
        <w:tc>
          <w:tcPr>
            <w:tcW w:w="1660" w:type="dxa"/>
            <w:gridSpan w:val="10"/>
            <w:vAlign w:val="bottom"/>
          </w:tcPr>
          <w:p w14:paraId="112C2F07" w14:textId="77777777" w:rsidR="00761027" w:rsidRDefault="00753BB5">
            <w:pPr>
              <w:jc w:val="right"/>
              <w:rPr>
                <w:sz w:val="20"/>
                <w:szCs w:val="20"/>
              </w:rPr>
            </w:pPr>
            <w:r>
              <w:rPr>
                <w:rFonts w:ascii="Times New Roman" w:eastAsia="Times New Roman" w:hAnsi="Times New Roman" w:cs="Times New Roman"/>
                <w:sz w:val="24"/>
                <w:szCs w:val="24"/>
              </w:rPr>
              <w:t>программой.</w:t>
            </w:r>
          </w:p>
        </w:tc>
        <w:tc>
          <w:tcPr>
            <w:tcW w:w="160" w:type="dxa"/>
            <w:gridSpan w:val="2"/>
            <w:vAlign w:val="bottom"/>
          </w:tcPr>
          <w:p w14:paraId="6714CB60" w14:textId="77777777" w:rsidR="00761027" w:rsidRDefault="00761027">
            <w:pPr>
              <w:rPr>
                <w:sz w:val="24"/>
                <w:szCs w:val="24"/>
              </w:rPr>
            </w:pPr>
          </w:p>
        </w:tc>
        <w:tc>
          <w:tcPr>
            <w:tcW w:w="1620" w:type="dxa"/>
            <w:gridSpan w:val="7"/>
            <w:tcBorders>
              <w:right w:val="single" w:sz="8" w:space="0" w:color="auto"/>
            </w:tcBorders>
            <w:vAlign w:val="bottom"/>
          </w:tcPr>
          <w:p w14:paraId="23CB05AE" w14:textId="77777777" w:rsidR="00761027" w:rsidRDefault="00753BB5">
            <w:pPr>
              <w:jc w:val="right"/>
              <w:rPr>
                <w:sz w:val="20"/>
                <w:szCs w:val="20"/>
              </w:rPr>
            </w:pPr>
            <w:r>
              <w:rPr>
                <w:rFonts w:ascii="Times New Roman" w:eastAsia="Times New Roman" w:hAnsi="Times New Roman" w:cs="Times New Roman"/>
                <w:sz w:val="24"/>
                <w:szCs w:val="24"/>
              </w:rPr>
              <w:t>Обеспечивает</w:t>
            </w:r>
          </w:p>
        </w:tc>
        <w:tc>
          <w:tcPr>
            <w:tcW w:w="2820" w:type="dxa"/>
            <w:gridSpan w:val="14"/>
            <w:vAlign w:val="bottom"/>
          </w:tcPr>
          <w:p w14:paraId="3EA5BBF4" w14:textId="77777777" w:rsidR="00761027" w:rsidRDefault="00753BB5">
            <w:pPr>
              <w:ind w:left="100"/>
              <w:rPr>
                <w:sz w:val="20"/>
                <w:szCs w:val="20"/>
              </w:rPr>
            </w:pPr>
            <w:r>
              <w:rPr>
                <w:rFonts w:ascii="Times New Roman" w:eastAsia="Times New Roman" w:hAnsi="Times New Roman" w:cs="Times New Roman"/>
                <w:sz w:val="24"/>
                <w:szCs w:val="24"/>
              </w:rPr>
              <w:t>методов образования;</w:t>
            </w:r>
          </w:p>
        </w:tc>
        <w:tc>
          <w:tcPr>
            <w:tcW w:w="780" w:type="dxa"/>
            <w:gridSpan w:val="4"/>
            <w:vAlign w:val="bottom"/>
          </w:tcPr>
          <w:p w14:paraId="77284E03" w14:textId="77777777" w:rsidR="00761027" w:rsidRDefault="00761027">
            <w:pPr>
              <w:rPr>
                <w:sz w:val="24"/>
                <w:szCs w:val="24"/>
              </w:rPr>
            </w:pPr>
          </w:p>
        </w:tc>
        <w:tc>
          <w:tcPr>
            <w:tcW w:w="580" w:type="dxa"/>
            <w:gridSpan w:val="4"/>
            <w:vAlign w:val="bottom"/>
          </w:tcPr>
          <w:p w14:paraId="6045C924" w14:textId="77777777" w:rsidR="00761027" w:rsidRDefault="00761027">
            <w:pPr>
              <w:rPr>
                <w:sz w:val="24"/>
                <w:szCs w:val="24"/>
              </w:rPr>
            </w:pPr>
          </w:p>
        </w:tc>
        <w:tc>
          <w:tcPr>
            <w:tcW w:w="480" w:type="dxa"/>
            <w:gridSpan w:val="3"/>
            <w:vAlign w:val="bottom"/>
          </w:tcPr>
          <w:p w14:paraId="70425440" w14:textId="77777777" w:rsidR="00761027" w:rsidRDefault="00761027">
            <w:pPr>
              <w:rPr>
                <w:sz w:val="24"/>
                <w:szCs w:val="24"/>
              </w:rPr>
            </w:pPr>
          </w:p>
        </w:tc>
        <w:tc>
          <w:tcPr>
            <w:tcW w:w="980" w:type="dxa"/>
            <w:gridSpan w:val="2"/>
            <w:tcBorders>
              <w:right w:val="single" w:sz="8" w:space="0" w:color="auto"/>
            </w:tcBorders>
            <w:vAlign w:val="bottom"/>
          </w:tcPr>
          <w:p w14:paraId="3BA703DA" w14:textId="77777777" w:rsidR="00761027" w:rsidRDefault="00761027">
            <w:pPr>
              <w:rPr>
                <w:sz w:val="24"/>
                <w:szCs w:val="24"/>
              </w:rPr>
            </w:pPr>
          </w:p>
        </w:tc>
      </w:tr>
      <w:tr w:rsidR="00761027" w14:paraId="03D752C5" w14:textId="77777777" w:rsidTr="00BD0BAE">
        <w:trPr>
          <w:trHeight w:val="276"/>
        </w:trPr>
        <w:tc>
          <w:tcPr>
            <w:tcW w:w="660" w:type="dxa"/>
            <w:tcBorders>
              <w:left w:val="single" w:sz="8" w:space="0" w:color="auto"/>
              <w:right w:val="single" w:sz="8" w:space="0" w:color="auto"/>
            </w:tcBorders>
            <w:vAlign w:val="bottom"/>
          </w:tcPr>
          <w:p w14:paraId="1A357365" w14:textId="77777777" w:rsidR="00761027" w:rsidRDefault="00761027">
            <w:pPr>
              <w:rPr>
                <w:sz w:val="24"/>
                <w:szCs w:val="24"/>
              </w:rPr>
            </w:pPr>
          </w:p>
        </w:tc>
        <w:tc>
          <w:tcPr>
            <w:tcW w:w="1220" w:type="dxa"/>
            <w:gridSpan w:val="3"/>
            <w:vAlign w:val="bottom"/>
          </w:tcPr>
          <w:p w14:paraId="0F98B4FF" w14:textId="77777777" w:rsidR="00761027" w:rsidRDefault="00761027">
            <w:pPr>
              <w:rPr>
                <w:sz w:val="24"/>
                <w:szCs w:val="24"/>
              </w:rPr>
            </w:pPr>
          </w:p>
        </w:tc>
        <w:tc>
          <w:tcPr>
            <w:tcW w:w="580" w:type="dxa"/>
            <w:gridSpan w:val="4"/>
            <w:vAlign w:val="bottom"/>
          </w:tcPr>
          <w:p w14:paraId="7064632A" w14:textId="77777777" w:rsidR="00761027" w:rsidRDefault="00761027">
            <w:pPr>
              <w:rPr>
                <w:sz w:val="24"/>
                <w:szCs w:val="24"/>
              </w:rPr>
            </w:pPr>
          </w:p>
        </w:tc>
        <w:tc>
          <w:tcPr>
            <w:tcW w:w="780" w:type="dxa"/>
            <w:gridSpan w:val="3"/>
            <w:vAlign w:val="bottom"/>
          </w:tcPr>
          <w:p w14:paraId="563D3BDE" w14:textId="77777777" w:rsidR="00761027" w:rsidRDefault="00761027">
            <w:pPr>
              <w:rPr>
                <w:sz w:val="24"/>
                <w:szCs w:val="24"/>
              </w:rPr>
            </w:pPr>
          </w:p>
        </w:tc>
        <w:tc>
          <w:tcPr>
            <w:tcW w:w="320" w:type="dxa"/>
            <w:tcBorders>
              <w:right w:val="single" w:sz="8" w:space="0" w:color="auto"/>
            </w:tcBorders>
            <w:vAlign w:val="bottom"/>
          </w:tcPr>
          <w:p w14:paraId="062E8600" w14:textId="77777777" w:rsidR="00761027" w:rsidRDefault="00761027">
            <w:pPr>
              <w:rPr>
                <w:sz w:val="24"/>
                <w:szCs w:val="24"/>
              </w:rPr>
            </w:pPr>
          </w:p>
        </w:tc>
        <w:tc>
          <w:tcPr>
            <w:tcW w:w="5380" w:type="dxa"/>
            <w:gridSpan w:val="26"/>
            <w:tcBorders>
              <w:right w:val="single" w:sz="8" w:space="0" w:color="auto"/>
            </w:tcBorders>
            <w:vAlign w:val="bottom"/>
          </w:tcPr>
          <w:p w14:paraId="41D75304" w14:textId="77777777" w:rsidR="00761027" w:rsidRDefault="00753BB5">
            <w:pPr>
              <w:ind w:left="80"/>
              <w:rPr>
                <w:sz w:val="20"/>
                <w:szCs w:val="20"/>
              </w:rPr>
            </w:pPr>
            <w:r>
              <w:rPr>
                <w:rFonts w:ascii="Times New Roman" w:eastAsia="Times New Roman" w:hAnsi="Times New Roman" w:cs="Times New Roman"/>
                <w:sz w:val="24"/>
                <w:szCs w:val="24"/>
              </w:rPr>
              <w:t>индивидуальный  подход  и  развитие  творческой</w:t>
            </w:r>
          </w:p>
        </w:tc>
        <w:tc>
          <w:tcPr>
            <w:tcW w:w="5640" w:type="dxa"/>
            <w:gridSpan w:val="27"/>
            <w:tcBorders>
              <w:right w:val="single" w:sz="8" w:space="0" w:color="auto"/>
            </w:tcBorders>
            <w:vAlign w:val="bottom"/>
          </w:tcPr>
          <w:p w14:paraId="7C988FF3" w14:textId="77777777" w:rsidR="00761027" w:rsidRDefault="00753BB5">
            <w:pPr>
              <w:ind w:left="100"/>
              <w:rPr>
                <w:sz w:val="20"/>
                <w:szCs w:val="20"/>
              </w:rPr>
            </w:pPr>
            <w:r>
              <w:rPr>
                <w:rFonts w:ascii="Times New Roman" w:eastAsia="Times New Roman" w:hAnsi="Times New Roman" w:cs="Times New Roman"/>
                <w:sz w:val="24"/>
                <w:szCs w:val="24"/>
              </w:rPr>
              <w:t>— наличие  своих  находок  и  методов,  авторской</w:t>
            </w:r>
          </w:p>
        </w:tc>
      </w:tr>
      <w:tr w:rsidR="00761027" w14:paraId="706D613A" w14:textId="77777777" w:rsidTr="00BD0BAE">
        <w:trPr>
          <w:trHeight w:val="276"/>
        </w:trPr>
        <w:tc>
          <w:tcPr>
            <w:tcW w:w="660" w:type="dxa"/>
            <w:tcBorders>
              <w:left w:val="single" w:sz="8" w:space="0" w:color="auto"/>
              <w:right w:val="single" w:sz="8" w:space="0" w:color="auto"/>
            </w:tcBorders>
            <w:vAlign w:val="bottom"/>
          </w:tcPr>
          <w:p w14:paraId="768EFBD9" w14:textId="77777777" w:rsidR="00761027" w:rsidRDefault="00761027">
            <w:pPr>
              <w:rPr>
                <w:sz w:val="24"/>
                <w:szCs w:val="24"/>
              </w:rPr>
            </w:pPr>
          </w:p>
        </w:tc>
        <w:tc>
          <w:tcPr>
            <w:tcW w:w="1220" w:type="dxa"/>
            <w:gridSpan w:val="3"/>
            <w:vAlign w:val="bottom"/>
          </w:tcPr>
          <w:p w14:paraId="66609B15" w14:textId="77777777" w:rsidR="00761027" w:rsidRDefault="00761027">
            <w:pPr>
              <w:rPr>
                <w:sz w:val="24"/>
                <w:szCs w:val="24"/>
              </w:rPr>
            </w:pPr>
          </w:p>
        </w:tc>
        <w:tc>
          <w:tcPr>
            <w:tcW w:w="580" w:type="dxa"/>
            <w:gridSpan w:val="4"/>
            <w:vAlign w:val="bottom"/>
          </w:tcPr>
          <w:p w14:paraId="232A5A29" w14:textId="77777777" w:rsidR="00761027" w:rsidRDefault="00761027">
            <w:pPr>
              <w:rPr>
                <w:sz w:val="24"/>
                <w:szCs w:val="24"/>
              </w:rPr>
            </w:pPr>
          </w:p>
        </w:tc>
        <w:tc>
          <w:tcPr>
            <w:tcW w:w="780" w:type="dxa"/>
            <w:gridSpan w:val="3"/>
            <w:vAlign w:val="bottom"/>
          </w:tcPr>
          <w:p w14:paraId="2AD18F18" w14:textId="77777777" w:rsidR="00761027" w:rsidRDefault="00761027">
            <w:pPr>
              <w:rPr>
                <w:sz w:val="24"/>
                <w:szCs w:val="24"/>
              </w:rPr>
            </w:pPr>
          </w:p>
        </w:tc>
        <w:tc>
          <w:tcPr>
            <w:tcW w:w="320" w:type="dxa"/>
            <w:tcBorders>
              <w:right w:val="single" w:sz="8" w:space="0" w:color="auto"/>
            </w:tcBorders>
            <w:vAlign w:val="bottom"/>
          </w:tcPr>
          <w:p w14:paraId="446B4809" w14:textId="77777777" w:rsidR="00761027" w:rsidRDefault="00761027">
            <w:pPr>
              <w:rPr>
                <w:sz w:val="24"/>
                <w:szCs w:val="24"/>
              </w:rPr>
            </w:pPr>
          </w:p>
        </w:tc>
        <w:tc>
          <w:tcPr>
            <w:tcW w:w="1940" w:type="dxa"/>
            <w:gridSpan w:val="7"/>
            <w:vAlign w:val="bottom"/>
          </w:tcPr>
          <w:p w14:paraId="62B76393" w14:textId="77777777" w:rsidR="00761027" w:rsidRDefault="00753BB5">
            <w:pPr>
              <w:ind w:left="80"/>
              <w:rPr>
                <w:sz w:val="20"/>
                <w:szCs w:val="20"/>
              </w:rPr>
            </w:pPr>
            <w:r>
              <w:rPr>
                <w:rFonts w:ascii="Times New Roman" w:eastAsia="Times New Roman" w:hAnsi="Times New Roman" w:cs="Times New Roman"/>
                <w:sz w:val="24"/>
                <w:szCs w:val="24"/>
              </w:rPr>
              <w:t>личности</w:t>
            </w:r>
          </w:p>
        </w:tc>
        <w:tc>
          <w:tcPr>
            <w:tcW w:w="1660" w:type="dxa"/>
            <w:gridSpan w:val="10"/>
            <w:vAlign w:val="bottom"/>
          </w:tcPr>
          <w:p w14:paraId="3073E43B" w14:textId="77777777" w:rsidR="00761027" w:rsidRDefault="00761027">
            <w:pPr>
              <w:rPr>
                <w:sz w:val="24"/>
                <w:szCs w:val="24"/>
              </w:rPr>
            </w:pPr>
          </w:p>
        </w:tc>
        <w:tc>
          <w:tcPr>
            <w:tcW w:w="160" w:type="dxa"/>
            <w:gridSpan w:val="2"/>
            <w:vAlign w:val="bottom"/>
          </w:tcPr>
          <w:p w14:paraId="69077F80" w14:textId="77777777" w:rsidR="00761027" w:rsidRDefault="00761027">
            <w:pPr>
              <w:rPr>
                <w:sz w:val="24"/>
                <w:szCs w:val="24"/>
              </w:rPr>
            </w:pPr>
          </w:p>
        </w:tc>
        <w:tc>
          <w:tcPr>
            <w:tcW w:w="260" w:type="dxa"/>
            <w:gridSpan w:val="2"/>
            <w:vAlign w:val="bottom"/>
          </w:tcPr>
          <w:p w14:paraId="5FB34A0F" w14:textId="77777777" w:rsidR="00761027" w:rsidRDefault="00761027">
            <w:pPr>
              <w:rPr>
                <w:sz w:val="24"/>
                <w:szCs w:val="24"/>
              </w:rPr>
            </w:pPr>
          </w:p>
        </w:tc>
        <w:tc>
          <w:tcPr>
            <w:tcW w:w="1360" w:type="dxa"/>
            <w:gridSpan w:val="5"/>
            <w:tcBorders>
              <w:right w:val="single" w:sz="8" w:space="0" w:color="auto"/>
            </w:tcBorders>
            <w:vAlign w:val="bottom"/>
          </w:tcPr>
          <w:p w14:paraId="7C2D0540" w14:textId="77777777" w:rsidR="00761027" w:rsidRDefault="00761027">
            <w:pPr>
              <w:rPr>
                <w:sz w:val="24"/>
                <w:szCs w:val="24"/>
              </w:rPr>
            </w:pPr>
          </w:p>
        </w:tc>
        <w:tc>
          <w:tcPr>
            <w:tcW w:w="1220" w:type="dxa"/>
            <w:gridSpan w:val="3"/>
            <w:vAlign w:val="bottom"/>
          </w:tcPr>
          <w:p w14:paraId="662F665A" w14:textId="77777777" w:rsidR="00761027" w:rsidRDefault="00753BB5">
            <w:pPr>
              <w:ind w:left="100"/>
              <w:rPr>
                <w:sz w:val="20"/>
                <w:szCs w:val="20"/>
              </w:rPr>
            </w:pPr>
            <w:r>
              <w:rPr>
                <w:rFonts w:ascii="Times New Roman" w:eastAsia="Times New Roman" w:hAnsi="Times New Roman" w:cs="Times New Roman"/>
                <w:sz w:val="24"/>
                <w:szCs w:val="24"/>
              </w:rPr>
              <w:t>школы;</w:t>
            </w:r>
          </w:p>
        </w:tc>
        <w:tc>
          <w:tcPr>
            <w:tcW w:w="860" w:type="dxa"/>
            <w:gridSpan w:val="7"/>
            <w:vAlign w:val="bottom"/>
          </w:tcPr>
          <w:p w14:paraId="43767F82" w14:textId="77777777" w:rsidR="00761027" w:rsidRDefault="00761027">
            <w:pPr>
              <w:rPr>
                <w:sz w:val="24"/>
                <w:szCs w:val="24"/>
              </w:rPr>
            </w:pPr>
          </w:p>
        </w:tc>
        <w:tc>
          <w:tcPr>
            <w:tcW w:w="740" w:type="dxa"/>
            <w:gridSpan w:val="4"/>
            <w:vAlign w:val="bottom"/>
          </w:tcPr>
          <w:p w14:paraId="34067EE3" w14:textId="77777777" w:rsidR="00761027" w:rsidRDefault="00761027">
            <w:pPr>
              <w:rPr>
                <w:sz w:val="24"/>
                <w:szCs w:val="24"/>
              </w:rPr>
            </w:pPr>
          </w:p>
        </w:tc>
        <w:tc>
          <w:tcPr>
            <w:tcW w:w="780" w:type="dxa"/>
            <w:gridSpan w:val="4"/>
            <w:vAlign w:val="bottom"/>
          </w:tcPr>
          <w:p w14:paraId="783E8A13" w14:textId="77777777" w:rsidR="00761027" w:rsidRDefault="00761027">
            <w:pPr>
              <w:rPr>
                <w:sz w:val="24"/>
                <w:szCs w:val="24"/>
              </w:rPr>
            </w:pPr>
          </w:p>
        </w:tc>
        <w:tc>
          <w:tcPr>
            <w:tcW w:w="580" w:type="dxa"/>
            <w:gridSpan w:val="4"/>
            <w:vAlign w:val="bottom"/>
          </w:tcPr>
          <w:p w14:paraId="12440346" w14:textId="77777777" w:rsidR="00761027" w:rsidRDefault="00761027">
            <w:pPr>
              <w:rPr>
                <w:sz w:val="24"/>
                <w:szCs w:val="24"/>
              </w:rPr>
            </w:pPr>
          </w:p>
        </w:tc>
        <w:tc>
          <w:tcPr>
            <w:tcW w:w="480" w:type="dxa"/>
            <w:gridSpan w:val="3"/>
            <w:vAlign w:val="bottom"/>
          </w:tcPr>
          <w:p w14:paraId="563E5E62" w14:textId="77777777" w:rsidR="00761027" w:rsidRDefault="00761027">
            <w:pPr>
              <w:rPr>
                <w:sz w:val="24"/>
                <w:szCs w:val="24"/>
              </w:rPr>
            </w:pPr>
          </w:p>
        </w:tc>
        <w:tc>
          <w:tcPr>
            <w:tcW w:w="980" w:type="dxa"/>
            <w:gridSpan w:val="2"/>
            <w:tcBorders>
              <w:right w:val="single" w:sz="8" w:space="0" w:color="auto"/>
            </w:tcBorders>
            <w:vAlign w:val="bottom"/>
          </w:tcPr>
          <w:p w14:paraId="31B7BA28" w14:textId="77777777" w:rsidR="00761027" w:rsidRDefault="00761027">
            <w:pPr>
              <w:rPr>
                <w:sz w:val="24"/>
                <w:szCs w:val="24"/>
              </w:rPr>
            </w:pPr>
          </w:p>
        </w:tc>
      </w:tr>
      <w:tr w:rsidR="00761027" w14:paraId="6F6B723D" w14:textId="77777777" w:rsidTr="00BD0BAE">
        <w:trPr>
          <w:trHeight w:val="276"/>
        </w:trPr>
        <w:tc>
          <w:tcPr>
            <w:tcW w:w="660" w:type="dxa"/>
            <w:tcBorders>
              <w:left w:val="single" w:sz="8" w:space="0" w:color="auto"/>
              <w:right w:val="single" w:sz="8" w:space="0" w:color="auto"/>
            </w:tcBorders>
            <w:vAlign w:val="bottom"/>
          </w:tcPr>
          <w:p w14:paraId="2F37DFF6" w14:textId="77777777" w:rsidR="00761027" w:rsidRDefault="00761027">
            <w:pPr>
              <w:rPr>
                <w:sz w:val="24"/>
                <w:szCs w:val="24"/>
              </w:rPr>
            </w:pPr>
          </w:p>
        </w:tc>
        <w:tc>
          <w:tcPr>
            <w:tcW w:w="1220" w:type="dxa"/>
            <w:gridSpan w:val="3"/>
            <w:vAlign w:val="bottom"/>
          </w:tcPr>
          <w:p w14:paraId="0D97BDCE" w14:textId="77777777" w:rsidR="00761027" w:rsidRDefault="00761027">
            <w:pPr>
              <w:rPr>
                <w:sz w:val="24"/>
                <w:szCs w:val="24"/>
              </w:rPr>
            </w:pPr>
          </w:p>
        </w:tc>
        <w:tc>
          <w:tcPr>
            <w:tcW w:w="580" w:type="dxa"/>
            <w:gridSpan w:val="4"/>
            <w:vAlign w:val="bottom"/>
          </w:tcPr>
          <w:p w14:paraId="11594EB9" w14:textId="77777777" w:rsidR="00761027" w:rsidRDefault="00761027">
            <w:pPr>
              <w:rPr>
                <w:sz w:val="24"/>
                <w:szCs w:val="24"/>
              </w:rPr>
            </w:pPr>
          </w:p>
        </w:tc>
        <w:tc>
          <w:tcPr>
            <w:tcW w:w="780" w:type="dxa"/>
            <w:gridSpan w:val="3"/>
            <w:vAlign w:val="bottom"/>
          </w:tcPr>
          <w:p w14:paraId="2A2DBC3E" w14:textId="77777777" w:rsidR="00761027" w:rsidRDefault="00761027">
            <w:pPr>
              <w:rPr>
                <w:sz w:val="24"/>
                <w:szCs w:val="24"/>
              </w:rPr>
            </w:pPr>
          </w:p>
        </w:tc>
        <w:tc>
          <w:tcPr>
            <w:tcW w:w="320" w:type="dxa"/>
            <w:tcBorders>
              <w:right w:val="single" w:sz="8" w:space="0" w:color="auto"/>
            </w:tcBorders>
            <w:vAlign w:val="bottom"/>
          </w:tcPr>
          <w:p w14:paraId="379B505E" w14:textId="77777777" w:rsidR="00761027" w:rsidRDefault="00761027">
            <w:pPr>
              <w:rPr>
                <w:sz w:val="24"/>
                <w:szCs w:val="24"/>
              </w:rPr>
            </w:pPr>
          </w:p>
        </w:tc>
        <w:tc>
          <w:tcPr>
            <w:tcW w:w="1940" w:type="dxa"/>
            <w:gridSpan w:val="7"/>
            <w:vAlign w:val="bottom"/>
          </w:tcPr>
          <w:p w14:paraId="5C6708AD" w14:textId="77777777" w:rsidR="00761027" w:rsidRDefault="00761027">
            <w:pPr>
              <w:rPr>
                <w:sz w:val="24"/>
                <w:szCs w:val="24"/>
              </w:rPr>
            </w:pPr>
          </w:p>
        </w:tc>
        <w:tc>
          <w:tcPr>
            <w:tcW w:w="1660" w:type="dxa"/>
            <w:gridSpan w:val="10"/>
            <w:vAlign w:val="bottom"/>
          </w:tcPr>
          <w:p w14:paraId="77C4CF94" w14:textId="77777777" w:rsidR="00761027" w:rsidRDefault="00761027">
            <w:pPr>
              <w:rPr>
                <w:sz w:val="24"/>
                <w:szCs w:val="24"/>
              </w:rPr>
            </w:pPr>
          </w:p>
        </w:tc>
        <w:tc>
          <w:tcPr>
            <w:tcW w:w="160" w:type="dxa"/>
            <w:gridSpan w:val="2"/>
            <w:vAlign w:val="bottom"/>
          </w:tcPr>
          <w:p w14:paraId="545C4ED6" w14:textId="77777777" w:rsidR="00761027" w:rsidRDefault="00761027">
            <w:pPr>
              <w:rPr>
                <w:sz w:val="24"/>
                <w:szCs w:val="24"/>
              </w:rPr>
            </w:pPr>
          </w:p>
        </w:tc>
        <w:tc>
          <w:tcPr>
            <w:tcW w:w="260" w:type="dxa"/>
            <w:gridSpan w:val="2"/>
            <w:vAlign w:val="bottom"/>
          </w:tcPr>
          <w:p w14:paraId="74493B22" w14:textId="77777777" w:rsidR="00761027" w:rsidRDefault="00761027">
            <w:pPr>
              <w:rPr>
                <w:sz w:val="24"/>
                <w:szCs w:val="24"/>
              </w:rPr>
            </w:pPr>
          </w:p>
        </w:tc>
        <w:tc>
          <w:tcPr>
            <w:tcW w:w="1360" w:type="dxa"/>
            <w:gridSpan w:val="5"/>
            <w:tcBorders>
              <w:right w:val="single" w:sz="8" w:space="0" w:color="auto"/>
            </w:tcBorders>
            <w:vAlign w:val="bottom"/>
          </w:tcPr>
          <w:p w14:paraId="386E8DEC" w14:textId="77777777" w:rsidR="00761027" w:rsidRDefault="00761027">
            <w:pPr>
              <w:rPr>
                <w:sz w:val="24"/>
                <w:szCs w:val="24"/>
              </w:rPr>
            </w:pPr>
          </w:p>
        </w:tc>
        <w:tc>
          <w:tcPr>
            <w:tcW w:w="1220" w:type="dxa"/>
            <w:gridSpan w:val="3"/>
            <w:vAlign w:val="bottom"/>
          </w:tcPr>
          <w:p w14:paraId="04477945" w14:textId="77777777" w:rsidR="00761027" w:rsidRDefault="00753BB5">
            <w:pPr>
              <w:ind w:left="100"/>
              <w:rPr>
                <w:sz w:val="20"/>
                <w:szCs w:val="20"/>
              </w:rPr>
            </w:pPr>
            <w:r>
              <w:rPr>
                <w:rFonts w:ascii="Times New Roman" w:eastAsia="Times New Roman" w:hAnsi="Times New Roman" w:cs="Times New Roman"/>
                <w:sz w:val="24"/>
                <w:szCs w:val="24"/>
              </w:rPr>
              <w:t>— знание</w:t>
            </w:r>
          </w:p>
        </w:tc>
        <w:tc>
          <w:tcPr>
            <w:tcW w:w="1600" w:type="dxa"/>
            <w:gridSpan w:val="11"/>
            <w:vAlign w:val="bottom"/>
          </w:tcPr>
          <w:p w14:paraId="4503FA13" w14:textId="77777777" w:rsidR="00761027" w:rsidRDefault="00753BB5">
            <w:pPr>
              <w:ind w:left="100"/>
              <w:rPr>
                <w:sz w:val="20"/>
                <w:szCs w:val="20"/>
              </w:rPr>
            </w:pPr>
            <w:r>
              <w:rPr>
                <w:rFonts w:ascii="Times New Roman" w:eastAsia="Times New Roman" w:hAnsi="Times New Roman" w:cs="Times New Roman"/>
                <w:sz w:val="24"/>
                <w:szCs w:val="24"/>
              </w:rPr>
              <w:t>современных</w:t>
            </w:r>
          </w:p>
        </w:tc>
        <w:tc>
          <w:tcPr>
            <w:tcW w:w="1360" w:type="dxa"/>
            <w:gridSpan w:val="8"/>
            <w:vAlign w:val="bottom"/>
          </w:tcPr>
          <w:p w14:paraId="449D729C" w14:textId="77777777" w:rsidR="00761027" w:rsidRDefault="00753BB5">
            <w:pPr>
              <w:jc w:val="right"/>
              <w:rPr>
                <w:sz w:val="20"/>
                <w:szCs w:val="20"/>
              </w:rPr>
            </w:pPr>
            <w:r>
              <w:rPr>
                <w:rFonts w:ascii="Times New Roman" w:eastAsia="Times New Roman" w:hAnsi="Times New Roman" w:cs="Times New Roman"/>
                <w:sz w:val="24"/>
                <w:szCs w:val="24"/>
              </w:rPr>
              <w:t>достижений</w:t>
            </w:r>
          </w:p>
        </w:tc>
        <w:tc>
          <w:tcPr>
            <w:tcW w:w="480" w:type="dxa"/>
            <w:gridSpan w:val="3"/>
            <w:vAlign w:val="bottom"/>
          </w:tcPr>
          <w:p w14:paraId="67429DFD" w14:textId="77777777" w:rsidR="00761027" w:rsidRDefault="00753BB5">
            <w:pPr>
              <w:ind w:left="180"/>
              <w:rPr>
                <w:sz w:val="20"/>
                <w:szCs w:val="20"/>
              </w:rPr>
            </w:pPr>
            <w:r>
              <w:rPr>
                <w:rFonts w:ascii="Times New Roman" w:eastAsia="Times New Roman" w:hAnsi="Times New Roman" w:cs="Times New Roman"/>
                <w:sz w:val="24"/>
                <w:szCs w:val="24"/>
              </w:rPr>
              <w:t>в</w:t>
            </w:r>
          </w:p>
        </w:tc>
        <w:tc>
          <w:tcPr>
            <w:tcW w:w="980" w:type="dxa"/>
            <w:gridSpan w:val="2"/>
            <w:tcBorders>
              <w:right w:val="single" w:sz="8" w:space="0" w:color="auto"/>
            </w:tcBorders>
            <w:vAlign w:val="bottom"/>
          </w:tcPr>
          <w:p w14:paraId="01B3F284" w14:textId="77777777" w:rsidR="00761027" w:rsidRDefault="00753BB5">
            <w:pPr>
              <w:ind w:right="20"/>
              <w:jc w:val="right"/>
              <w:rPr>
                <w:sz w:val="20"/>
                <w:szCs w:val="20"/>
              </w:rPr>
            </w:pPr>
            <w:r>
              <w:rPr>
                <w:rFonts w:ascii="Times New Roman" w:eastAsia="Times New Roman" w:hAnsi="Times New Roman" w:cs="Times New Roman"/>
                <w:sz w:val="24"/>
                <w:szCs w:val="24"/>
              </w:rPr>
              <w:t>области</w:t>
            </w:r>
          </w:p>
        </w:tc>
      </w:tr>
      <w:tr w:rsidR="00761027" w14:paraId="0DB44423" w14:textId="77777777" w:rsidTr="00BD0BAE">
        <w:trPr>
          <w:trHeight w:val="276"/>
        </w:trPr>
        <w:tc>
          <w:tcPr>
            <w:tcW w:w="660" w:type="dxa"/>
            <w:tcBorders>
              <w:left w:val="single" w:sz="8" w:space="0" w:color="auto"/>
              <w:right w:val="single" w:sz="8" w:space="0" w:color="auto"/>
            </w:tcBorders>
            <w:vAlign w:val="bottom"/>
          </w:tcPr>
          <w:p w14:paraId="080A8886" w14:textId="77777777" w:rsidR="00761027" w:rsidRDefault="00761027">
            <w:pPr>
              <w:rPr>
                <w:sz w:val="24"/>
                <w:szCs w:val="24"/>
              </w:rPr>
            </w:pPr>
          </w:p>
        </w:tc>
        <w:tc>
          <w:tcPr>
            <w:tcW w:w="1220" w:type="dxa"/>
            <w:gridSpan w:val="3"/>
            <w:vAlign w:val="bottom"/>
          </w:tcPr>
          <w:p w14:paraId="1724388D" w14:textId="77777777" w:rsidR="00761027" w:rsidRDefault="00761027">
            <w:pPr>
              <w:rPr>
                <w:sz w:val="24"/>
                <w:szCs w:val="24"/>
              </w:rPr>
            </w:pPr>
          </w:p>
        </w:tc>
        <w:tc>
          <w:tcPr>
            <w:tcW w:w="580" w:type="dxa"/>
            <w:gridSpan w:val="4"/>
            <w:vAlign w:val="bottom"/>
          </w:tcPr>
          <w:p w14:paraId="639A31B7" w14:textId="77777777" w:rsidR="00761027" w:rsidRDefault="00761027">
            <w:pPr>
              <w:rPr>
                <w:sz w:val="24"/>
                <w:szCs w:val="24"/>
              </w:rPr>
            </w:pPr>
          </w:p>
        </w:tc>
        <w:tc>
          <w:tcPr>
            <w:tcW w:w="780" w:type="dxa"/>
            <w:gridSpan w:val="3"/>
            <w:vAlign w:val="bottom"/>
          </w:tcPr>
          <w:p w14:paraId="2D723809" w14:textId="77777777" w:rsidR="00761027" w:rsidRDefault="00761027">
            <w:pPr>
              <w:rPr>
                <w:sz w:val="24"/>
                <w:szCs w:val="24"/>
              </w:rPr>
            </w:pPr>
          </w:p>
        </w:tc>
        <w:tc>
          <w:tcPr>
            <w:tcW w:w="320" w:type="dxa"/>
            <w:tcBorders>
              <w:right w:val="single" w:sz="8" w:space="0" w:color="auto"/>
            </w:tcBorders>
            <w:vAlign w:val="bottom"/>
          </w:tcPr>
          <w:p w14:paraId="11DC8318" w14:textId="77777777" w:rsidR="00761027" w:rsidRDefault="00761027">
            <w:pPr>
              <w:rPr>
                <w:sz w:val="24"/>
                <w:szCs w:val="24"/>
              </w:rPr>
            </w:pPr>
          </w:p>
        </w:tc>
        <w:tc>
          <w:tcPr>
            <w:tcW w:w="1940" w:type="dxa"/>
            <w:gridSpan w:val="7"/>
            <w:vAlign w:val="bottom"/>
          </w:tcPr>
          <w:p w14:paraId="539DF0AE" w14:textId="77777777" w:rsidR="00761027" w:rsidRDefault="00761027">
            <w:pPr>
              <w:rPr>
                <w:sz w:val="24"/>
                <w:szCs w:val="24"/>
              </w:rPr>
            </w:pPr>
          </w:p>
        </w:tc>
        <w:tc>
          <w:tcPr>
            <w:tcW w:w="1660" w:type="dxa"/>
            <w:gridSpan w:val="10"/>
            <w:vAlign w:val="bottom"/>
          </w:tcPr>
          <w:p w14:paraId="6D272F8E" w14:textId="77777777" w:rsidR="00761027" w:rsidRDefault="00761027">
            <w:pPr>
              <w:rPr>
                <w:sz w:val="24"/>
                <w:szCs w:val="24"/>
              </w:rPr>
            </w:pPr>
          </w:p>
        </w:tc>
        <w:tc>
          <w:tcPr>
            <w:tcW w:w="160" w:type="dxa"/>
            <w:gridSpan w:val="2"/>
            <w:vAlign w:val="bottom"/>
          </w:tcPr>
          <w:p w14:paraId="13584D74" w14:textId="77777777" w:rsidR="00761027" w:rsidRDefault="00761027">
            <w:pPr>
              <w:rPr>
                <w:sz w:val="24"/>
                <w:szCs w:val="24"/>
              </w:rPr>
            </w:pPr>
          </w:p>
        </w:tc>
        <w:tc>
          <w:tcPr>
            <w:tcW w:w="260" w:type="dxa"/>
            <w:gridSpan w:val="2"/>
            <w:vAlign w:val="bottom"/>
          </w:tcPr>
          <w:p w14:paraId="3DA02026" w14:textId="77777777" w:rsidR="00761027" w:rsidRDefault="00761027">
            <w:pPr>
              <w:rPr>
                <w:sz w:val="24"/>
                <w:szCs w:val="24"/>
              </w:rPr>
            </w:pPr>
          </w:p>
        </w:tc>
        <w:tc>
          <w:tcPr>
            <w:tcW w:w="1360" w:type="dxa"/>
            <w:gridSpan w:val="5"/>
            <w:tcBorders>
              <w:right w:val="single" w:sz="8" w:space="0" w:color="auto"/>
            </w:tcBorders>
            <w:vAlign w:val="bottom"/>
          </w:tcPr>
          <w:p w14:paraId="42FE36CF" w14:textId="77777777" w:rsidR="00761027" w:rsidRDefault="00761027">
            <w:pPr>
              <w:rPr>
                <w:sz w:val="24"/>
                <w:szCs w:val="24"/>
              </w:rPr>
            </w:pPr>
          </w:p>
        </w:tc>
        <w:tc>
          <w:tcPr>
            <w:tcW w:w="5640" w:type="dxa"/>
            <w:gridSpan w:val="27"/>
            <w:tcBorders>
              <w:right w:val="single" w:sz="8" w:space="0" w:color="auto"/>
            </w:tcBorders>
            <w:vAlign w:val="bottom"/>
          </w:tcPr>
          <w:p w14:paraId="2D897758" w14:textId="77777777" w:rsidR="00761027" w:rsidRDefault="00753BB5">
            <w:pPr>
              <w:ind w:left="100"/>
              <w:rPr>
                <w:sz w:val="20"/>
                <w:szCs w:val="20"/>
              </w:rPr>
            </w:pPr>
            <w:r>
              <w:rPr>
                <w:rFonts w:ascii="Times New Roman" w:eastAsia="Times New Roman" w:hAnsi="Times New Roman" w:cs="Times New Roman"/>
                <w:sz w:val="24"/>
                <w:szCs w:val="24"/>
              </w:rPr>
              <w:t>методики  обучения,  в  том  числе  использование</w:t>
            </w:r>
          </w:p>
        </w:tc>
      </w:tr>
      <w:tr w:rsidR="00761027" w14:paraId="2C757BBF" w14:textId="77777777" w:rsidTr="00BD0BAE">
        <w:trPr>
          <w:trHeight w:val="276"/>
        </w:trPr>
        <w:tc>
          <w:tcPr>
            <w:tcW w:w="660" w:type="dxa"/>
            <w:tcBorders>
              <w:left w:val="single" w:sz="8" w:space="0" w:color="auto"/>
              <w:right w:val="single" w:sz="8" w:space="0" w:color="auto"/>
            </w:tcBorders>
            <w:vAlign w:val="bottom"/>
          </w:tcPr>
          <w:p w14:paraId="57A6AC09" w14:textId="77777777" w:rsidR="00761027" w:rsidRDefault="00761027">
            <w:pPr>
              <w:rPr>
                <w:sz w:val="24"/>
                <w:szCs w:val="24"/>
              </w:rPr>
            </w:pPr>
          </w:p>
        </w:tc>
        <w:tc>
          <w:tcPr>
            <w:tcW w:w="1220" w:type="dxa"/>
            <w:gridSpan w:val="3"/>
            <w:vAlign w:val="bottom"/>
          </w:tcPr>
          <w:p w14:paraId="3022AD63" w14:textId="77777777" w:rsidR="00761027" w:rsidRDefault="00761027">
            <w:pPr>
              <w:rPr>
                <w:sz w:val="24"/>
                <w:szCs w:val="24"/>
              </w:rPr>
            </w:pPr>
          </w:p>
        </w:tc>
        <w:tc>
          <w:tcPr>
            <w:tcW w:w="580" w:type="dxa"/>
            <w:gridSpan w:val="4"/>
            <w:vAlign w:val="bottom"/>
          </w:tcPr>
          <w:p w14:paraId="3D6279D2" w14:textId="77777777" w:rsidR="00761027" w:rsidRDefault="00761027">
            <w:pPr>
              <w:rPr>
                <w:sz w:val="24"/>
                <w:szCs w:val="24"/>
              </w:rPr>
            </w:pPr>
          </w:p>
        </w:tc>
        <w:tc>
          <w:tcPr>
            <w:tcW w:w="780" w:type="dxa"/>
            <w:gridSpan w:val="3"/>
            <w:vAlign w:val="bottom"/>
          </w:tcPr>
          <w:p w14:paraId="05E83260" w14:textId="77777777" w:rsidR="00761027" w:rsidRDefault="00761027">
            <w:pPr>
              <w:rPr>
                <w:sz w:val="24"/>
                <w:szCs w:val="24"/>
              </w:rPr>
            </w:pPr>
          </w:p>
        </w:tc>
        <w:tc>
          <w:tcPr>
            <w:tcW w:w="320" w:type="dxa"/>
            <w:tcBorders>
              <w:right w:val="single" w:sz="8" w:space="0" w:color="auto"/>
            </w:tcBorders>
            <w:vAlign w:val="bottom"/>
          </w:tcPr>
          <w:p w14:paraId="37E1527C" w14:textId="77777777" w:rsidR="00761027" w:rsidRDefault="00761027">
            <w:pPr>
              <w:rPr>
                <w:sz w:val="24"/>
                <w:szCs w:val="24"/>
              </w:rPr>
            </w:pPr>
          </w:p>
        </w:tc>
        <w:tc>
          <w:tcPr>
            <w:tcW w:w="1940" w:type="dxa"/>
            <w:gridSpan w:val="7"/>
            <w:vAlign w:val="bottom"/>
          </w:tcPr>
          <w:p w14:paraId="5A262F12" w14:textId="77777777" w:rsidR="00761027" w:rsidRDefault="00761027">
            <w:pPr>
              <w:rPr>
                <w:sz w:val="24"/>
                <w:szCs w:val="24"/>
              </w:rPr>
            </w:pPr>
          </w:p>
        </w:tc>
        <w:tc>
          <w:tcPr>
            <w:tcW w:w="1660" w:type="dxa"/>
            <w:gridSpan w:val="10"/>
            <w:vAlign w:val="bottom"/>
          </w:tcPr>
          <w:p w14:paraId="05E89F15" w14:textId="77777777" w:rsidR="00761027" w:rsidRDefault="00761027">
            <w:pPr>
              <w:rPr>
                <w:sz w:val="24"/>
                <w:szCs w:val="24"/>
              </w:rPr>
            </w:pPr>
          </w:p>
        </w:tc>
        <w:tc>
          <w:tcPr>
            <w:tcW w:w="160" w:type="dxa"/>
            <w:gridSpan w:val="2"/>
            <w:vAlign w:val="bottom"/>
          </w:tcPr>
          <w:p w14:paraId="482B9E6D" w14:textId="77777777" w:rsidR="00761027" w:rsidRDefault="00761027">
            <w:pPr>
              <w:rPr>
                <w:sz w:val="24"/>
                <w:szCs w:val="24"/>
              </w:rPr>
            </w:pPr>
          </w:p>
        </w:tc>
        <w:tc>
          <w:tcPr>
            <w:tcW w:w="260" w:type="dxa"/>
            <w:gridSpan w:val="2"/>
            <w:vAlign w:val="bottom"/>
          </w:tcPr>
          <w:p w14:paraId="4C69A579" w14:textId="77777777" w:rsidR="00761027" w:rsidRDefault="00761027">
            <w:pPr>
              <w:rPr>
                <w:sz w:val="24"/>
                <w:szCs w:val="24"/>
              </w:rPr>
            </w:pPr>
          </w:p>
        </w:tc>
        <w:tc>
          <w:tcPr>
            <w:tcW w:w="1360" w:type="dxa"/>
            <w:gridSpan w:val="5"/>
            <w:tcBorders>
              <w:right w:val="single" w:sz="8" w:space="0" w:color="auto"/>
            </w:tcBorders>
            <w:vAlign w:val="bottom"/>
          </w:tcPr>
          <w:p w14:paraId="0BFDDFB0" w14:textId="77777777" w:rsidR="00761027" w:rsidRDefault="00761027">
            <w:pPr>
              <w:rPr>
                <w:sz w:val="24"/>
                <w:szCs w:val="24"/>
              </w:rPr>
            </w:pPr>
          </w:p>
        </w:tc>
        <w:tc>
          <w:tcPr>
            <w:tcW w:w="4180" w:type="dxa"/>
            <w:gridSpan w:val="22"/>
            <w:vAlign w:val="bottom"/>
          </w:tcPr>
          <w:p w14:paraId="257B166A" w14:textId="77777777" w:rsidR="00761027" w:rsidRDefault="00753BB5">
            <w:pPr>
              <w:ind w:left="100"/>
              <w:rPr>
                <w:sz w:val="20"/>
                <w:szCs w:val="20"/>
              </w:rPr>
            </w:pPr>
            <w:r>
              <w:rPr>
                <w:rFonts w:ascii="Times New Roman" w:eastAsia="Times New Roman" w:hAnsi="Times New Roman" w:cs="Times New Roman"/>
                <w:sz w:val="24"/>
                <w:szCs w:val="24"/>
              </w:rPr>
              <w:t>новых информационных технологий;</w:t>
            </w:r>
          </w:p>
        </w:tc>
        <w:tc>
          <w:tcPr>
            <w:tcW w:w="480" w:type="dxa"/>
            <w:gridSpan w:val="3"/>
            <w:vAlign w:val="bottom"/>
          </w:tcPr>
          <w:p w14:paraId="7E17B22D" w14:textId="77777777" w:rsidR="00761027" w:rsidRDefault="00761027">
            <w:pPr>
              <w:rPr>
                <w:sz w:val="24"/>
                <w:szCs w:val="24"/>
              </w:rPr>
            </w:pPr>
          </w:p>
        </w:tc>
        <w:tc>
          <w:tcPr>
            <w:tcW w:w="980" w:type="dxa"/>
            <w:gridSpan w:val="2"/>
            <w:tcBorders>
              <w:right w:val="single" w:sz="8" w:space="0" w:color="auto"/>
            </w:tcBorders>
            <w:vAlign w:val="bottom"/>
          </w:tcPr>
          <w:p w14:paraId="6E1B6819" w14:textId="77777777" w:rsidR="00761027" w:rsidRDefault="00761027">
            <w:pPr>
              <w:rPr>
                <w:sz w:val="24"/>
                <w:szCs w:val="24"/>
              </w:rPr>
            </w:pPr>
          </w:p>
        </w:tc>
      </w:tr>
      <w:tr w:rsidR="00761027" w14:paraId="0A279652" w14:textId="77777777" w:rsidTr="00BD0BAE">
        <w:trPr>
          <w:trHeight w:val="276"/>
        </w:trPr>
        <w:tc>
          <w:tcPr>
            <w:tcW w:w="660" w:type="dxa"/>
            <w:tcBorders>
              <w:left w:val="single" w:sz="8" w:space="0" w:color="auto"/>
              <w:right w:val="single" w:sz="8" w:space="0" w:color="auto"/>
            </w:tcBorders>
            <w:vAlign w:val="bottom"/>
          </w:tcPr>
          <w:p w14:paraId="3219212F" w14:textId="77777777" w:rsidR="00761027" w:rsidRDefault="00761027">
            <w:pPr>
              <w:rPr>
                <w:sz w:val="24"/>
                <w:szCs w:val="24"/>
              </w:rPr>
            </w:pPr>
          </w:p>
        </w:tc>
        <w:tc>
          <w:tcPr>
            <w:tcW w:w="1220" w:type="dxa"/>
            <w:gridSpan w:val="3"/>
            <w:vAlign w:val="bottom"/>
          </w:tcPr>
          <w:p w14:paraId="091AD6E7" w14:textId="77777777" w:rsidR="00761027" w:rsidRDefault="00761027">
            <w:pPr>
              <w:rPr>
                <w:sz w:val="24"/>
                <w:szCs w:val="24"/>
              </w:rPr>
            </w:pPr>
          </w:p>
        </w:tc>
        <w:tc>
          <w:tcPr>
            <w:tcW w:w="580" w:type="dxa"/>
            <w:gridSpan w:val="4"/>
            <w:vAlign w:val="bottom"/>
          </w:tcPr>
          <w:p w14:paraId="65B312B0" w14:textId="77777777" w:rsidR="00761027" w:rsidRDefault="00761027">
            <w:pPr>
              <w:rPr>
                <w:sz w:val="24"/>
                <w:szCs w:val="24"/>
              </w:rPr>
            </w:pPr>
          </w:p>
        </w:tc>
        <w:tc>
          <w:tcPr>
            <w:tcW w:w="780" w:type="dxa"/>
            <w:gridSpan w:val="3"/>
            <w:vAlign w:val="bottom"/>
          </w:tcPr>
          <w:p w14:paraId="21E0E1AD" w14:textId="77777777" w:rsidR="00761027" w:rsidRDefault="00761027">
            <w:pPr>
              <w:rPr>
                <w:sz w:val="24"/>
                <w:szCs w:val="24"/>
              </w:rPr>
            </w:pPr>
          </w:p>
        </w:tc>
        <w:tc>
          <w:tcPr>
            <w:tcW w:w="320" w:type="dxa"/>
            <w:tcBorders>
              <w:right w:val="single" w:sz="8" w:space="0" w:color="auto"/>
            </w:tcBorders>
            <w:vAlign w:val="bottom"/>
          </w:tcPr>
          <w:p w14:paraId="4B3E675D" w14:textId="77777777" w:rsidR="00761027" w:rsidRDefault="00761027">
            <w:pPr>
              <w:rPr>
                <w:sz w:val="24"/>
                <w:szCs w:val="24"/>
              </w:rPr>
            </w:pPr>
          </w:p>
        </w:tc>
        <w:tc>
          <w:tcPr>
            <w:tcW w:w="1940" w:type="dxa"/>
            <w:gridSpan w:val="7"/>
            <w:vAlign w:val="bottom"/>
          </w:tcPr>
          <w:p w14:paraId="3410397F" w14:textId="77777777" w:rsidR="00761027" w:rsidRDefault="00761027">
            <w:pPr>
              <w:rPr>
                <w:sz w:val="24"/>
                <w:szCs w:val="24"/>
              </w:rPr>
            </w:pPr>
          </w:p>
        </w:tc>
        <w:tc>
          <w:tcPr>
            <w:tcW w:w="1660" w:type="dxa"/>
            <w:gridSpan w:val="10"/>
            <w:vAlign w:val="bottom"/>
          </w:tcPr>
          <w:p w14:paraId="6D7A8763" w14:textId="77777777" w:rsidR="00761027" w:rsidRDefault="00761027">
            <w:pPr>
              <w:rPr>
                <w:sz w:val="24"/>
                <w:szCs w:val="24"/>
              </w:rPr>
            </w:pPr>
          </w:p>
        </w:tc>
        <w:tc>
          <w:tcPr>
            <w:tcW w:w="160" w:type="dxa"/>
            <w:gridSpan w:val="2"/>
            <w:vAlign w:val="bottom"/>
          </w:tcPr>
          <w:p w14:paraId="10A8E165" w14:textId="77777777" w:rsidR="00761027" w:rsidRDefault="00761027">
            <w:pPr>
              <w:rPr>
                <w:sz w:val="24"/>
                <w:szCs w:val="24"/>
              </w:rPr>
            </w:pPr>
          </w:p>
        </w:tc>
        <w:tc>
          <w:tcPr>
            <w:tcW w:w="260" w:type="dxa"/>
            <w:gridSpan w:val="2"/>
            <w:vAlign w:val="bottom"/>
          </w:tcPr>
          <w:p w14:paraId="39DBA00E" w14:textId="77777777" w:rsidR="00761027" w:rsidRDefault="00761027">
            <w:pPr>
              <w:rPr>
                <w:sz w:val="24"/>
                <w:szCs w:val="24"/>
              </w:rPr>
            </w:pPr>
          </w:p>
        </w:tc>
        <w:tc>
          <w:tcPr>
            <w:tcW w:w="1360" w:type="dxa"/>
            <w:gridSpan w:val="5"/>
            <w:tcBorders>
              <w:right w:val="single" w:sz="8" w:space="0" w:color="auto"/>
            </w:tcBorders>
            <w:vAlign w:val="bottom"/>
          </w:tcPr>
          <w:p w14:paraId="3998140D" w14:textId="77777777" w:rsidR="00761027" w:rsidRDefault="00761027">
            <w:pPr>
              <w:rPr>
                <w:sz w:val="24"/>
                <w:szCs w:val="24"/>
              </w:rPr>
            </w:pPr>
          </w:p>
        </w:tc>
        <w:tc>
          <w:tcPr>
            <w:tcW w:w="5640" w:type="dxa"/>
            <w:gridSpan w:val="27"/>
            <w:tcBorders>
              <w:right w:val="single" w:sz="8" w:space="0" w:color="auto"/>
            </w:tcBorders>
            <w:vAlign w:val="bottom"/>
          </w:tcPr>
          <w:p w14:paraId="1A45FDD5" w14:textId="77777777" w:rsidR="00761027" w:rsidRDefault="00753BB5">
            <w:pPr>
              <w:ind w:left="100"/>
              <w:rPr>
                <w:sz w:val="20"/>
                <w:szCs w:val="20"/>
              </w:rPr>
            </w:pPr>
            <w:r>
              <w:rPr>
                <w:rFonts w:ascii="Times New Roman" w:eastAsia="Times New Roman" w:hAnsi="Times New Roman" w:cs="Times New Roman"/>
                <w:sz w:val="24"/>
                <w:szCs w:val="24"/>
              </w:rPr>
              <w:t>— использование в учебном процессе современных</w:t>
            </w:r>
          </w:p>
        </w:tc>
      </w:tr>
      <w:tr w:rsidR="00761027" w14:paraId="17C93D3A" w14:textId="77777777" w:rsidTr="00BD0BAE">
        <w:trPr>
          <w:trHeight w:val="280"/>
        </w:trPr>
        <w:tc>
          <w:tcPr>
            <w:tcW w:w="660" w:type="dxa"/>
            <w:tcBorders>
              <w:left w:val="single" w:sz="8" w:space="0" w:color="auto"/>
              <w:bottom w:val="single" w:sz="8" w:space="0" w:color="auto"/>
              <w:right w:val="single" w:sz="8" w:space="0" w:color="auto"/>
            </w:tcBorders>
            <w:vAlign w:val="bottom"/>
          </w:tcPr>
          <w:p w14:paraId="2BBE7546" w14:textId="77777777" w:rsidR="00761027" w:rsidRDefault="00761027">
            <w:pPr>
              <w:rPr>
                <w:sz w:val="24"/>
                <w:szCs w:val="24"/>
              </w:rPr>
            </w:pPr>
          </w:p>
        </w:tc>
        <w:tc>
          <w:tcPr>
            <w:tcW w:w="1220" w:type="dxa"/>
            <w:gridSpan w:val="3"/>
            <w:tcBorders>
              <w:bottom w:val="single" w:sz="8" w:space="0" w:color="auto"/>
            </w:tcBorders>
            <w:vAlign w:val="bottom"/>
          </w:tcPr>
          <w:p w14:paraId="44A5BBB9" w14:textId="77777777" w:rsidR="00761027" w:rsidRDefault="00761027">
            <w:pPr>
              <w:rPr>
                <w:sz w:val="24"/>
                <w:szCs w:val="24"/>
              </w:rPr>
            </w:pPr>
          </w:p>
        </w:tc>
        <w:tc>
          <w:tcPr>
            <w:tcW w:w="580" w:type="dxa"/>
            <w:gridSpan w:val="4"/>
            <w:tcBorders>
              <w:bottom w:val="single" w:sz="8" w:space="0" w:color="auto"/>
            </w:tcBorders>
            <w:vAlign w:val="bottom"/>
          </w:tcPr>
          <w:p w14:paraId="251F7203" w14:textId="77777777" w:rsidR="00761027" w:rsidRDefault="00761027">
            <w:pPr>
              <w:rPr>
                <w:sz w:val="24"/>
                <w:szCs w:val="24"/>
              </w:rPr>
            </w:pPr>
          </w:p>
        </w:tc>
        <w:tc>
          <w:tcPr>
            <w:tcW w:w="780" w:type="dxa"/>
            <w:gridSpan w:val="3"/>
            <w:tcBorders>
              <w:bottom w:val="single" w:sz="8" w:space="0" w:color="auto"/>
            </w:tcBorders>
            <w:vAlign w:val="bottom"/>
          </w:tcPr>
          <w:p w14:paraId="4265B3B5" w14:textId="77777777" w:rsidR="00761027" w:rsidRDefault="00761027">
            <w:pPr>
              <w:rPr>
                <w:sz w:val="24"/>
                <w:szCs w:val="24"/>
              </w:rPr>
            </w:pPr>
          </w:p>
        </w:tc>
        <w:tc>
          <w:tcPr>
            <w:tcW w:w="320" w:type="dxa"/>
            <w:tcBorders>
              <w:bottom w:val="single" w:sz="8" w:space="0" w:color="auto"/>
              <w:right w:val="single" w:sz="8" w:space="0" w:color="auto"/>
            </w:tcBorders>
            <w:vAlign w:val="bottom"/>
          </w:tcPr>
          <w:p w14:paraId="52ABFFB1" w14:textId="77777777" w:rsidR="00761027" w:rsidRDefault="00761027">
            <w:pPr>
              <w:rPr>
                <w:sz w:val="24"/>
                <w:szCs w:val="24"/>
              </w:rPr>
            </w:pPr>
          </w:p>
        </w:tc>
        <w:tc>
          <w:tcPr>
            <w:tcW w:w="1940" w:type="dxa"/>
            <w:gridSpan w:val="7"/>
            <w:tcBorders>
              <w:bottom w:val="single" w:sz="8" w:space="0" w:color="auto"/>
            </w:tcBorders>
            <w:vAlign w:val="bottom"/>
          </w:tcPr>
          <w:p w14:paraId="2B7D1A72" w14:textId="77777777" w:rsidR="00761027" w:rsidRDefault="00761027">
            <w:pPr>
              <w:rPr>
                <w:sz w:val="24"/>
                <w:szCs w:val="24"/>
              </w:rPr>
            </w:pPr>
          </w:p>
        </w:tc>
        <w:tc>
          <w:tcPr>
            <w:tcW w:w="1660" w:type="dxa"/>
            <w:gridSpan w:val="10"/>
            <w:tcBorders>
              <w:bottom w:val="single" w:sz="8" w:space="0" w:color="auto"/>
            </w:tcBorders>
            <w:vAlign w:val="bottom"/>
          </w:tcPr>
          <w:p w14:paraId="796C4587" w14:textId="77777777" w:rsidR="00761027" w:rsidRDefault="00761027">
            <w:pPr>
              <w:rPr>
                <w:sz w:val="24"/>
                <w:szCs w:val="24"/>
              </w:rPr>
            </w:pPr>
          </w:p>
        </w:tc>
        <w:tc>
          <w:tcPr>
            <w:tcW w:w="160" w:type="dxa"/>
            <w:gridSpan w:val="2"/>
            <w:tcBorders>
              <w:bottom w:val="single" w:sz="8" w:space="0" w:color="auto"/>
            </w:tcBorders>
            <w:vAlign w:val="bottom"/>
          </w:tcPr>
          <w:p w14:paraId="49B43C23" w14:textId="77777777" w:rsidR="00761027" w:rsidRDefault="00761027">
            <w:pPr>
              <w:rPr>
                <w:sz w:val="24"/>
                <w:szCs w:val="24"/>
              </w:rPr>
            </w:pPr>
          </w:p>
        </w:tc>
        <w:tc>
          <w:tcPr>
            <w:tcW w:w="260" w:type="dxa"/>
            <w:gridSpan w:val="2"/>
            <w:tcBorders>
              <w:bottom w:val="single" w:sz="8" w:space="0" w:color="auto"/>
            </w:tcBorders>
            <w:vAlign w:val="bottom"/>
          </w:tcPr>
          <w:p w14:paraId="2273DA5E" w14:textId="77777777" w:rsidR="00761027" w:rsidRDefault="00761027">
            <w:pPr>
              <w:rPr>
                <w:sz w:val="24"/>
                <w:szCs w:val="24"/>
              </w:rPr>
            </w:pPr>
          </w:p>
        </w:tc>
        <w:tc>
          <w:tcPr>
            <w:tcW w:w="1360" w:type="dxa"/>
            <w:gridSpan w:val="5"/>
            <w:tcBorders>
              <w:bottom w:val="single" w:sz="8" w:space="0" w:color="auto"/>
              <w:right w:val="single" w:sz="8" w:space="0" w:color="auto"/>
            </w:tcBorders>
            <w:vAlign w:val="bottom"/>
          </w:tcPr>
          <w:p w14:paraId="518CFED8" w14:textId="77777777" w:rsidR="00761027" w:rsidRDefault="00761027">
            <w:pPr>
              <w:rPr>
                <w:sz w:val="24"/>
                <w:szCs w:val="24"/>
              </w:rPr>
            </w:pPr>
          </w:p>
        </w:tc>
        <w:tc>
          <w:tcPr>
            <w:tcW w:w="2080" w:type="dxa"/>
            <w:gridSpan w:val="10"/>
            <w:tcBorders>
              <w:bottom w:val="single" w:sz="8" w:space="0" w:color="auto"/>
            </w:tcBorders>
            <w:vAlign w:val="bottom"/>
          </w:tcPr>
          <w:p w14:paraId="2919953D" w14:textId="77777777" w:rsidR="00761027" w:rsidRDefault="00753BB5">
            <w:pPr>
              <w:ind w:left="100"/>
              <w:rPr>
                <w:sz w:val="20"/>
                <w:szCs w:val="20"/>
              </w:rPr>
            </w:pPr>
            <w:r>
              <w:rPr>
                <w:rFonts w:ascii="Times New Roman" w:eastAsia="Times New Roman" w:hAnsi="Times New Roman" w:cs="Times New Roman"/>
                <w:sz w:val="24"/>
                <w:szCs w:val="24"/>
              </w:rPr>
              <w:t>методов обучения</w:t>
            </w:r>
          </w:p>
        </w:tc>
        <w:tc>
          <w:tcPr>
            <w:tcW w:w="740" w:type="dxa"/>
            <w:gridSpan w:val="4"/>
            <w:tcBorders>
              <w:bottom w:val="single" w:sz="8" w:space="0" w:color="auto"/>
            </w:tcBorders>
            <w:vAlign w:val="bottom"/>
          </w:tcPr>
          <w:p w14:paraId="557F06CC" w14:textId="77777777" w:rsidR="00761027" w:rsidRDefault="00761027">
            <w:pPr>
              <w:rPr>
                <w:sz w:val="24"/>
                <w:szCs w:val="24"/>
              </w:rPr>
            </w:pPr>
          </w:p>
        </w:tc>
        <w:tc>
          <w:tcPr>
            <w:tcW w:w="780" w:type="dxa"/>
            <w:gridSpan w:val="4"/>
            <w:tcBorders>
              <w:bottom w:val="single" w:sz="8" w:space="0" w:color="auto"/>
            </w:tcBorders>
            <w:vAlign w:val="bottom"/>
          </w:tcPr>
          <w:p w14:paraId="05349E73" w14:textId="77777777" w:rsidR="00761027" w:rsidRDefault="00761027">
            <w:pPr>
              <w:rPr>
                <w:sz w:val="24"/>
                <w:szCs w:val="24"/>
              </w:rPr>
            </w:pPr>
          </w:p>
        </w:tc>
        <w:tc>
          <w:tcPr>
            <w:tcW w:w="580" w:type="dxa"/>
            <w:gridSpan w:val="4"/>
            <w:tcBorders>
              <w:bottom w:val="single" w:sz="8" w:space="0" w:color="auto"/>
            </w:tcBorders>
            <w:vAlign w:val="bottom"/>
          </w:tcPr>
          <w:p w14:paraId="4EAF4930" w14:textId="77777777" w:rsidR="00761027" w:rsidRDefault="00761027">
            <w:pPr>
              <w:rPr>
                <w:sz w:val="24"/>
                <w:szCs w:val="24"/>
              </w:rPr>
            </w:pPr>
          </w:p>
        </w:tc>
        <w:tc>
          <w:tcPr>
            <w:tcW w:w="480" w:type="dxa"/>
            <w:gridSpan w:val="3"/>
            <w:tcBorders>
              <w:bottom w:val="single" w:sz="8" w:space="0" w:color="auto"/>
            </w:tcBorders>
            <w:vAlign w:val="bottom"/>
          </w:tcPr>
          <w:p w14:paraId="3597A51C" w14:textId="77777777" w:rsidR="00761027" w:rsidRDefault="00761027">
            <w:pPr>
              <w:rPr>
                <w:sz w:val="24"/>
                <w:szCs w:val="24"/>
              </w:rPr>
            </w:pPr>
          </w:p>
        </w:tc>
        <w:tc>
          <w:tcPr>
            <w:tcW w:w="980" w:type="dxa"/>
            <w:gridSpan w:val="2"/>
            <w:tcBorders>
              <w:bottom w:val="single" w:sz="8" w:space="0" w:color="auto"/>
              <w:right w:val="single" w:sz="8" w:space="0" w:color="auto"/>
            </w:tcBorders>
            <w:vAlign w:val="bottom"/>
          </w:tcPr>
          <w:p w14:paraId="15A5E184" w14:textId="77777777" w:rsidR="00761027" w:rsidRDefault="00761027">
            <w:pPr>
              <w:rPr>
                <w:sz w:val="24"/>
                <w:szCs w:val="24"/>
              </w:rPr>
            </w:pPr>
          </w:p>
        </w:tc>
      </w:tr>
      <w:tr w:rsidR="00761027" w14:paraId="6D0D6565" w14:textId="77777777" w:rsidTr="00BD0BAE">
        <w:trPr>
          <w:trHeight w:val="262"/>
        </w:trPr>
        <w:tc>
          <w:tcPr>
            <w:tcW w:w="660" w:type="dxa"/>
            <w:tcBorders>
              <w:left w:val="single" w:sz="8" w:space="0" w:color="auto"/>
              <w:right w:val="single" w:sz="8" w:space="0" w:color="auto"/>
            </w:tcBorders>
            <w:vAlign w:val="bottom"/>
          </w:tcPr>
          <w:p w14:paraId="1E3E9D5C" w14:textId="77777777" w:rsidR="00761027" w:rsidRDefault="00753BB5">
            <w:pPr>
              <w:spacing w:line="262" w:lineRule="exact"/>
              <w:ind w:left="120"/>
              <w:rPr>
                <w:sz w:val="20"/>
                <w:szCs w:val="20"/>
              </w:rPr>
            </w:pPr>
            <w:r>
              <w:rPr>
                <w:rFonts w:ascii="Times New Roman" w:eastAsia="Times New Roman" w:hAnsi="Times New Roman" w:cs="Times New Roman"/>
                <w:sz w:val="24"/>
                <w:szCs w:val="24"/>
              </w:rPr>
              <w:t>4.3</w:t>
            </w:r>
          </w:p>
        </w:tc>
        <w:tc>
          <w:tcPr>
            <w:tcW w:w="1800" w:type="dxa"/>
            <w:gridSpan w:val="7"/>
            <w:vAlign w:val="bottom"/>
          </w:tcPr>
          <w:p w14:paraId="63278A3E" w14:textId="77777777" w:rsidR="00761027" w:rsidRDefault="00753BB5">
            <w:pPr>
              <w:spacing w:line="262" w:lineRule="exact"/>
              <w:ind w:left="100"/>
              <w:rPr>
                <w:sz w:val="20"/>
                <w:szCs w:val="20"/>
              </w:rPr>
            </w:pPr>
            <w:r>
              <w:rPr>
                <w:rFonts w:ascii="Times New Roman" w:eastAsia="Times New Roman" w:hAnsi="Times New Roman" w:cs="Times New Roman"/>
                <w:w w:val="99"/>
                <w:sz w:val="24"/>
                <w:szCs w:val="24"/>
              </w:rPr>
              <w:t>Компетентность</w:t>
            </w:r>
          </w:p>
        </w:tc>
        <w:tc>
          <w:tcPr>
            <w:tcW w:w="780" w:type="dxa"/>
            <w:gridSpan w:val="3"/>
            <w:vAlign w:val="bottom"/>
          </w:tcPr>
          <w:p w14:paraId="7EEF52B9" w14:textId="77777777" w:rsidR="00761027" w:rsidRDefault="00761027"/>
        </w:tc>
        <w:tc>
          <w:tcPr>
            <w:tcW w:w="320" w:type="dxa"/>
            <w:tcBorders>
              <w:right w:val="single" w:sz="8" w:space="0" w:color="auto"/>
            </w:tcBorders>
            <w:vAlign w:val="bottom"/>
          </w:tcPr>
          <w:p w14:paraId="3E457A1E"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в</w:t>
            </w:r>
          </w:p>
        </w:tc>
        <w:tc>
          <w:tcPr>
            <w:tcW w:w="5380" w:type="dxa"/>
            <w:gridSpan w:val="26"/>
            <w:tcBorders>
              <w:right w:val="single" w:sz="8" w:space="0" w:color="auto"/>
            </w:tcBorders>
            <w:vAlign w:val="bottom"/>
          </w:tcPr>
          <w:p w14:paraId="0A6AB4EE" w14:textId="77777777" w:rsidR="00761027" w:rsidRDefault="00753BB5">
            <w:pPr>
              <w:spacing w:line="262" w:lineRule="exact"/>
              <w:ind w:left="80"/>
              <w:rPr>
                <w:sz w:val="20"/>
                <w:szCs w:val="20"/>
              </w:rPr>
            </w:pPr>
            <w:r>
              <w:rPr>
                <w:rFonts w:ascii="Times New Roman" w:eastAsia="Times New Roman" w:hAnsi="Times New Roman" w:cs="Times New Roman"/>
                <w:sz w:val="24"/>
                <w:szCs w:val="24"/>
              </w:rPr>
              <w:t>Позволяет осуществить индивидуальный подход</w:t>
            </w:r>
          </w:p>
        </w:tc>
        <w:tc>
          <w:tcPr>
            <w:tcW w:w="5640" w:type="dxa"/>
            <w:gridSpan w:val="27"/>
            <w:tcBorders>
              <w:right w:val="single" w:sz="8" w:space="0" w:color="auto"/>
            </w:tcBorders>
            <w:vAlign w:val="bottom"/>
          </w:tcPr>
          <w:p w14:paraId="3AABD4BF"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 Знание теоретического материала по психологии,</w:t>
            </w:r>
          </w:p>
        </w:tc>
      </w:tr>
      <w:tr w:rsidR="00761027" w14:paraId="3E35B0EE" w14:textId="77777777" w:rsidTr="00BD0BAE">
        <w:trPr>
          <w:trHeight w:val="276"/>
        </w:trPr>
        <w:tc>
          <w:tcPr>
            <w:tcW w:w="660" w:type="dxa"/>
            <w:tcBorders>
              <w:left w:val="single" w:sz="8" w:space="0" w:color="auto"/>
              <w:right w:val="single" w:sz="8" w:space="0" w:color="auto"/>
            </w:tcBorders>
            <w:vAlign w:val="bottom"/>
          </w:tcPr>
          <w:p w14:paraId="35F7D4DE" w14:textId="77777777" w:rsidR="00761027" w:rsidRDefault="00761027">
            <w:pPr>
              <w:rPr>
                <w:sz w:val="24"/>
                <w:szCs w:val="24"/>
              </w:rPr>
            </w:pPr>
          </w:p>
        </w:tc>
        <w:tc>
          <w:tcPr>
            <w:tcW w:w="1800" w:type="dxa"/>
            <w:gridSpan w:val="7"/>
            <w:vAlign w:val="bottom"/>
          </w:tcPr>
          <w:p w14:paraId="7FAE282E" w14:textId="77777777" w:rsidR="00761027" w:rsidRDefault="00753BB5">
            <w:pPr>
              <w:ind w:left="100"/>
              <w:rPr>
                <w:sz w:val="20"/>
                <w:szCs w:val="20"/>
              </w:rPr>
            </w:pPr>
            <w:r>
              <w:rPr>
                <w:rFonts w:ascii="Times New Roman" w:eastAsia="Times New Roman" w:hAnsi="Times New Roman" w:cs="Times New Roman"/>
                <w:sz w:val="24"/>
                <w:szCs w:val="24"/>
              </w:rPr>
              <w:t>субъективных</w:t>
            </w:r>
          </w:p>
        </w:tc>
        <w:tc>
          <w:tcPr>
            <w:tcW w:w="1100" w:type="dxa"/>
            <w:gridSpan w:val="4"/>
            <w:tcBorders>
              <w:right w:val="single" w:sz="8" w:space="0" w:color="auto"/>
            </w:tcBorders>
            <w:vAlign w:val="bottom"/>
          </w:tcPr>
          <w:p w14:paraId="57485D41" w14:textId="77777777" w:rsidR="00761027" w:rsidRDefault="00753BB5">
            <w:pPr>
              <w:ind w:right="20"/>
              <w:jc w:val="right"/>
              <w:rPr>
                <w:sz w:val="20"/>
                <w:szCs w:val="20"/>
              </w:rPr>
            </w:pPr>
            <w:r>
              <w:rPr>
                <w:rFonts w:ascii="Times New Roman" w:eastAsia="Times New Roman" w:hAnsi="Times New Roman" w:cs="Times New Roman"/>
                <w:sz w:val="24"/>
                <w:szCs w:val="24"/>
              </w:rPr>
              <w:t>условиях</w:t>
            </w:r>
          </w:p>
        </w:tc>
        <w:tc>
          <w:tcPr>
            <w:tcW w:w="5380" w:type="dxa"/>
            <w:gridSpan w:val="26"/>
            <w:tcBorders>
              <w:right w:val="single" w:sz="8" w:space="0" w:color="auto"/>
            </w:tcBorders>
            <w:vAlign w:val="bottom"/>
          </w:tcPr>
          <w:p w14:paraId="0E2E59DD" w14:textId="77777777" w:rsidR="00761027" w:rsidRDefault="00753BB5">
            <w:pPr>
              <w:ind w:left="80"/>
              <w:rPr>
                <w:sz w:val="20"/>
                <w:szCs w:val="20"/>
              </w:rPr>
            </w:pPr>
            <w:r>
              <w:rPr>
                <w:rFonts w:ascii="Times New Roman" w:eastAsia="Times New Roman" w:hAnsi="Times New Roman" w:cs="Times New Roman"/>
                <w:sz w:val="24"/>
                <w:szCs w:val="24"/>
              </w:rPr>
              <w:t>к    организации    образовательного    процесса.</w:t>
            </w:r>
          </w:p>
        </w:tc>
        <w:tc>
          <w:tcPr>
            <w:tcW w:w="2080" w:type="dxa"/>
            <w:gridSpan w:val="10"/>
            <w:vAlign w:val="bottom"/>
          </w:tcPr>
          <w:p w14:paraId="233A1F32" w14:textId="77777777" w:rsidR="00761027" w:rsidRDefault="00753BB5">
            <w:pPr>
              <w:ind w:left="100"/>
              <w:rPr>
                <w:sz w:val="20"/>
                <w:szCs w:val="20"/>
              </w:rPr>
            </w:pPr>
            <w:r>
              <w:rPr>
                <w:rFonts w:ascii="Times New Roman" w:eastAsia="Times New Roman" w:hAnsi="Times New Roman" w:cs="Times New Roman"/>
                <w:sz w:val="24"/>
                <w:szCs w:val="24"/>
              </w:rPr>
              <w:t>характеризующего</w:t>
            </w:r>
          </w:p>
        </w:tc>
        <w:tc>
          <w:tcPr>
            <w:tcW w:w="2100" w:type="dxa"/>
            <w:gridSpan w:val="12"/>
            <w:vAlign w:val="bottom"/>
          </w:tcPr>
          <w:p w14:paraId="07CB8594" w14:textId="77777777" w:rsidR="00761027" w:rsidRDefault="00753BB5">
            <w:pPr>
              <w:ind w:right="80"/>
              <w:jc w:val="right"/>
              <w:rPr>
                <w:sz w:val="20"/>
                <w:szCs w:val="20"/>
              </w:rPr>
            </w:pPr>
            <w:r>
              <w:rPr>
                <w:rFonts w:ascii="Times New Roman" w:eastAsia="Times New Roman" w:hAnsi="Times New Roman" w:cs="Times New Roman"/>
                <w:sz w:val="24"/>
                <w:szCs w:val="24"/>
              </w:rPr>
              <w:t>индивидуальные</w:t>
            </w:r>
          </w:p>
        </w:tc>
        <w:tc>
          <w:tcPr>
            <w:tcW w:w="1460" w:type="dxa"/>
            <w:gridSpan w:val="5"/>
            <w:tcBorders>
              <w:right w:val="single" w:sz="8" w:space="0" w:color="auto"/>
            </w:tcBorders>
            <w:vAlign w:val="bottom"/>
          </w:tcPr>
          <w:p w14:paraId="25D02C06" w14:textId="77777777" w:rsidR="00761027" w:rsidRDefault="00753BB5">
            <w:pPr>
              <w:ind w:right="20"/>
              <w:jc w:val="right"/>
              <w:rPr>
                <w:sz w:val="20"/>
                <w:szCs w:val="20"/>
              </w:rPr>
            </w:pPr>
            <w:r>
              <w:rPr>
                <w:rFonts w:ascii="Times New Roman" w:eastAsia="Times New Roman" w:hAnsi="Times New Roman" w:cs="Times New Roman"/>
                <w:sz w:val="24"/>
                <w:szCs w:val="24"/>
              </w:rPr>
              <w:t>особенности</w:t>
            </w:r>
          </w:p>
        </w:tc>
      </w:tr>
      <w:tr w:rsidR="00761027" w14:paraId="161B7629" w14:textId="77777777" w:rsidTr="00BD0BAE">
        <w:trPr>
          <w:trHeight w:val="276"/>
        </w:trPr>
        <w:tc>
          <w:tcPr>
            <w:tcW w:w="660" w:type="dxa"/>
            <w:tcBorders>
              <w:left w:val="single" w:sz="8" w:space="0" w:color="auto"/>
              <w:right w:val="single" w:sz="8" w:space="0" w:color="auto"/>
            </w:tcBorders>
            <w:vAlign w:val="bottom"/>
          </w:tcPr>
          <w:p w14:paraId="2CD170A1" w14:textId="77777777" w:rsidR="00761027" w:rsidRDefault="00761027">
            <w:pPr>
              <w:rPr>
                <w:sz w:val="24"/>
                <w:szCs w:val="24"/>
              </w:rPr>
            </w:pPr>
          </w:p>
        </w:tc>
        <w:tc>
          <w:tcPr>
            <w:tcW w:w="1800" w:type="dxa"/>
            <w:gridSpan w:val="7"/>
            <w:vAlign w:val="bottom"/>
          </w:tcPr>
          <w:p w14:paraId="79DAA5FA" w14:textId="77777777" w:rsidR="00761027" w:rsidRDefault="00753BB5">
            <w:pPr>
              <w:ind w:left="100"/>
              <w:rPr>
                <w:sz w:val="20"/>
                <w:szCs w:val="20"/>
              </w:rPr>
            </w:pPr>
            <w:r>
              <w:rPr>
                <w:rFonts w:ascii="Times New Roman" w:eastAsia="Times New Roman" w:hAnsi="Times New Roman" w:cs="Times New Roman"/>
                <w:sz w:val="24"/>
                <w:szCs w:val="24"/>
              </w:rPr>
              <w:t>деятельности</w:t>
            </w:r>
          </w:p>
        </w:tc>
        <w:tc>
          <w:tcPr>
            <w:tcW w:w="1100" w:type="dxa"/>
            <w:gridSpan w:val="4"/>
            <w:tcBorders>
              <w:right w:val="single" w:sz="8" w:space="0" w:color="auto"/>
            </w:tcBorders>
            <w:vAlign w:val="bottom"/>
          </w:tcPr>
          <w:p w14:paraId="541E71B0" w14:textId="77777777" w:rsidR="00761027" w:rsidRDefault="00753BB5">
            <w:pPr>
              <w:jc w:val="right"/>
              <w:rPr>
                <w:sz w:val="20"/>
                <w:szCs w:val="20"/>
              </w:rPr>
            </w:pPr>
            <w:r>
              <w:rPr>
                <w:rFonts w:ascii="Times New Roman" w:eastAsia="Times New Roman" w:hAnsi="Times New Roman" w:cs="Times New Roman"/>
                <w:sz w:val="24"/>
                <w:szCs w:val="24"/>
              </w:rPr>
              <w:t>(знание</w:t>
            </w:r>
          </w:p>
        </w:tc>
        <w:tc>
          <w:tcPr>
            <w:tcW w:w="5380" w:type="dxa"/>
            <w:gridSpan w:val="26"/>
            <w:tcBorders>
              <w:right w:val="single" w:sz="8" w:space="0" w:color="auto"/>
            </w:tcBorders>
            <w:vAlign w:val="bottom"/>
          </w:tcPr>
          <w:p w14:paraId="2EFC4F2B" w14:textId="77777777" w:rsidR="00761027" w:rsidRDefault="00753BB5">
            <w:pPr>
              <w:ind w:left="80"/>
              <w:rPr>
                <w:sz w:val="20"/>
                <w:szCs w:val="20"/>
              </w:rPr>
            </w:pPr>
            <w:r>
              <w:rPr>
                <w:rFonts w:ascii="Times New Roman" w:eastAsia="Times New Roman" w:hAnsi="Times New Roman" w:cs="Times New Roman"/>
                <w:sz w:val="24"/>
                <w:szCs w:val="24"/>
              </w:rPr>
              <w:t>Служит   условием   гуманизации   образования.</w:t>
            </w:r>
          </w:p>
        </w:tc>
        <w:tc>
          <w:tcPr>
            <w:tcW w:w="2080" w:type="dxa"/>
            <w:gridSpan w:val="10"/>
            <w:vAlign w:val="bottom"/>
          </w:tcPr>
          <w:p w14:paraId="2076037C" w14:textId="77777777" w:rsidR="00761027" w:rsidRDefault="00753BB5">
            <w:pPr>
              <w:ind w:left="100"/>
              <w:rPr>
                <w:sz w:val="20"/>
                <w:szCs w:val="20"/>
              </w:rPr>
            </w:pPr>
            <w:r>
              <w:rPr>
                <w:rFonts w:ascii="Times New Roman" w:eastAsia="Times New Roman" w:hAnsi="Times New Roman" w:cs="Times New Roman"/>
                <w:sz w:val="24"/>
                <w:szCs w:val="24"/>
              </w:rPr>
              <w:t>обучающихся;</w:t>
            </w:r>
          </w:p>
        </w:tc>
        <w:tc>
          <w:tcPr>
            <w:tcW w:w="740" w:type="dxa"/>
            <w:gridSpan w:val="4"/>
            <w:vAlign w:val="bottom"/>
          </w:tcPr>
          <w:p w14:paraId="6A705DDF" w14:textId="77777777" w:rsidR="00761027" w:rsidRDefault="00761027">
            <w:pPr>
              <w:rPr>
                <w:sz w:val="24"/>
                <w:szCs w:val="24"/>
              </w:rPr>
            </w:pPr>
          </w:p>
        </w:tc>
        <w:tc>
          <w:tcPr>
            <w:tcW w:w="780" w:type="dxa"/>
            <w:gridSpan w:val="4"/>
            <w:vAlign w:val="bottom"/>
          </w:tcPr>
          <w:p w14:paraId="73CE2C32" w14:textId="77777777" w:rsidR="00761027" w:rsidRDefault="00761027">
            <w:pPr>
              <w:rPr>
                <w:sz w:val="24"/>
                <w:szCs w:val="24"/>
              </w:rPr>
            </w:pPr>
          </w:p>
        </w:tc>
        <w:tc>
          <w:tcPr>
            <w:tcW w:w="580" w:type="dxa"/>
            <w:gridSpan w:val="4"/>
            <w:vAlign w:val="bottom"/>
          </w:tcPr>
          <w:p w14:paraId="4782617D" w14:textId="77777777" w:rsidR="00761027" w:rsidRDefault="00761027">
            <w:pPr>
              <w:rPr>
                <w:sz w:val="24"/>
                <w:szCs w:val="24"/>
              </w:rPr>
            </w:pPr>
          </w:p>
        </w:tc>
        <w:tc>
          <w:tcPr>
            <w:tcW w:w="480" w:type="dxa"/>
            <w:gridSpan w:val="3"/>
            <w:vAlign w:val="bottom"/>
          </w:tcPr>
          <w:p w14:paraId="6FE2E4D4" w14:textId="77777777" w:rsidR="00761027" w:rsidRDefault="00761027">
            <w:pPr>
              <w:rPr>
                <w:sz w:val="24"/>
                <w:szCs w:val="24"/>
              </w:rPr>
            </w:pPr>
          </w:p>
        </w:tc>
        <w:tc>
          <w:tcPr>
            <w:tcW w:w="980" w:type="dxa"/>
            <w:gridSpan w:val="2"/>
            <w:tcBorders>
              <w:right w:val="single" w:sz="8" w:space="0" w:color="auto"/>
            </w:tcBorders>
            <w:vAlign w:val="bottom"/>
          </w:tcPr>
          <w:p w14:paraId="6E7192D9" w14:textId="77777777" w:rsidR="00761027" w:rsidRDefault="00761027">
            <w:pPr>
              <w:rPr>
                <w:sz w:val="24"/>
                <w:szCs w:val="24"/>
              </w:rPr>
            </w:pPr>
          </w:p>
        </w:tc>
      </w:tr>
      <w:tr w:rsidR="00761027" w14:paraId="25E54844" w14:textId="77777777" w:rsidTr="00BD0BAE">
        <w:trPr>
          <w:trHeight w:val="276"/>
        </w:trPr>
        <w:tc>
          <w:tcPr>
            <w:tcW w:w="660" w:type="dxa"/>
            <w:tcBorders>
              <w:left w:val="single" w:sz="8" w:space="0" w:color="auto"/>
              <w:right w:val="single" w:sz="8" w:space="0" w:color="auto"/>
            </w:tcBorders>
            <w:vAlign w:val="bottom"/>
          </w:tcPr>
          <w:p w14:paraId="3690C8F4" w14:textId="77777777" w:rsidR="00761027" w:rsidRDefault="00761027">
            <w:pPr>
              <w:rPr>
                <w:sz w:val="23"/>
                <w:szCs w:val="23"/>
              </w:rPr>
            </w:pPr>
          </w:p>
        </w:tc>
        <w:tc>
          <w:tcPr>
            <w:tcW w:w="1220" w:type="dxa"/>
            <w:gridSpan w:val="3"/>
            <w:vAlign w:val="bottom"/>
          </w:tcPr>
          <w:p w14:paraId="6B7A0C1C" w14:textId="77777777" w:rsidR="00761027" w:rsidRDefault="00753BB5">
            <w:pPr>
              <w:ind w:left="100"/>
              <w:rPr>
                <w:sz w:val="20"/>
                <w:szCs w:val="20"/>
              </w:rPr>
            </w:pPr>
            <w:r>
              <w:rPr>
                <w:rFonts w:ascii="Times New Roman" w:eastAsia="Times New Roman" w:hAnsi="Times New Roman" w:cs="Times New Roman"/>
                <w:sz w:val="24"/>
                <w:szCs w:val="24"/>
              </w:rPr>
              <w:t>учеников</w:t>
            </w:r>
          </w:p>
        </w:tc>
        <w:tc>
          <w:tcPr>
            <w:tcW w:w="580" w:type="dxa"/>
            <w:gridSpan w:val="4"/>
            <w:vAlign w:val="bottom"/>
          </w:tcPr>
          <w:p w14:paraId="442F7559" w14:textId="77777777" w:rsidR="00761027" w:rsidRDefault="00753BB5">
            <w:pPr>
              <w:ind w:left="180"/>
              <w:rPr>
                <w:sz w:val="20"/>
                <w:szCs w:val="20"/>
              </w:rPr>
            </w:pPr>
            <w:r>
              <w:rPr>
                <w:rFonts w:ascii="Times New Roman" w:eastAsia="Times New Roman" w:hAnsi="Times New Roman" w:cs="Times New Roman"/>
                <w:sz w:val="24"/>
                <w:szCs w:val="24"/>
              </w:rPr>
              <w:t>и</w:t>
            </w:r>
          </w:p>
        </w:tc>
        <w:tc>
          <w:tcPr>
            <w:tcW w:w="1100" w:type="dxa"/>
            <w:gridSpan w:val="4"/>
            <w:tcBorders>
              <w:right w:val="single" w:sz="8" w:space="0" w:color="auto"/>
            </w:tcBorders>
            <w:vAlign w:val="bottom"/>
          </w:tcPr>
          <w:p w14:paraId="6BB5B5D0" w14:textId="77777777" w:rsidR="00761027" w:rsidRDefault="00753BB5">
            <w:pPr>
              <w:ind w:right="20"/>
              <w:jc w:val="right"/>
              <w:rPr>
                <w:sz w:val="20"/>
                <w:szCs w:val="20"/>
              </w:rPr>
            </w:pPr>
            <w:r>
              <w:rPr>
                <w:rFonts w:ascii="Times New Roman" w:eastAsia="Times New Roman" w:hAnsi="Times New Roman" w:cs="Times New Roman"/>
                <w:sz w:val="24"/>
                <w:szCs w:val="24"/>
              </w:rPr>
              <w:t>учебных</w:t>
            </w:r>
          </w:p>
        </w:tc>
        <w:tc>
          <w:tcPr>
            <w:tcW w:w="1940" w:type="dxa"/>
            <w:gridSpan w:val="7"/>
            <w:vAlign w:val="bottom"/>
          </w:tcPr>
          <w:p w14:paraId="350CEEA4" w14:textId="77777777" w:rsidR="00761027" w:rsidRDefault="00753BB5">
            <w:pPr>
              <w:ind w:left="80"/>
              <w:rPr>
                <w:sz w:val="20"/>
                <w:szCs w:val="20"/>
              </w:rPr>
            </w:pPr>
            <w:r>
              <w:rPr>
                <w:rFonts w:ascii="Times New Roman" w:eastAsia="Times New Roman" w:hAnsi="Times New Roman" w:cs="Times New Roman"/>
                <w:sz w:val="24"/>
                <w:szCs w:val="24"/>
              </w:rPr>
              <w:t>Обеспечивает</w:t>
            </w:r>
          </w:p>
        </w:tc>
        <w:tc>
          <w:tcPr>
            <w:tcW w:w="1660" w:type="dxa"/>
            <w:gridSpan w:val="10"/>
            <w:vAlign w:val="bottom"/>
          </w:tcPr>
          <w:p w14:paraId="4C2BC9A4" w14:textId="77777777" w:rsidR="00761027" w:rsidRDefault="00753BB5">
            <w:pPr>
              <w:ind w:right="220"/>
              <w:jc w:val="right"/>
              <w:rPr>
                <w:sz w:val="20"/>
                <w:szCs w:val="20"/>
              </w:rPr>
            </w:pPr>
            <w:r>
              <w:rPr>
                <w:rFonts w:ascii="Times New Roman" w:eastAsia="Times New Roman" w:hAnsi="Times New Roman" w:cs="Times New Roman"/>
                <w:sz w:val="24"/>
                <w:szCs w:val="24"/>
              </w:rPr>
              <w:t>высокую</w:t>
            </w:r>
          </w:p>
        </w:tc>
        <w:tc>
          <w:tcPr>
            <w:tcW w:w="160" w:type="dxa"/>
            <w:gridSpan w:val="2"/>
            <w:vAlign w:val="bottom"/>
          </w:tcPr>
          <w:p w14:paraId="46E37E08" w14:textId="77777777" w:rsidR="00761027" w:rsidRDefault="00761027">
            <w:pPr>
              <w:rPr>
                <w:sz w:val="23"/>
                <w:szCs w:val="23"/>
              </w:rPr>
            </w:pPr>
          </w:p>
        </w:tc>
        <w:tc>
          <w:tcPr>
            <w:tcW w:w="260" w:type="dxa"/>
            <w:gridSpan w:val="2"/>
            <w:vAlign w:val="bottom"/>
          </w:tcPr>
          <w:p w14:paraId="2066D080" w14:textId="77777777" w:rsidR="00761027" w:rsidRDefault="00761027">
            <w:pPr>
              <w:rPr>
                <w:sz w:val="23"/>
                <w:szCs w:val="23"/>
              </w:rPr>
            </w:pPr>
          </w:p>
        </w:tc>
        <w:tc>
          <w:tcPr>
            <w:tcW w:w="1360" w:type="dxa"/>
            <w:gridSpan w:val="5"/>
            <w:tcBorders>
              <w:right w:val="single" w:sz="8" w:space="0" w:color="auto"/>
            </w:tcBorders>
            <w:vAlign w:val="bottom"/>
          </w:tcPr>
          <w:p w14:paraId="23597EF1" w14:textId="77777777" w:rsidR="00761027" w:rsidRDefault="00753BB5">
            <w:pPr>
              <w:jc w:val="right"/>
              <w:rPr>
                <w:sz w:val="20"/>
                <w:szCs w:val="20"/>
              </w:rPr>
            </w:pPr>
            <w:r>
              <w:rPr>
                <w:rFonts w:ascii="Times New Roman" w:eastAsia="Times New Roman" w:hAnsi="Times New Roman" w:cs="Times New Roman"/>
                <w:sz w:val="24"/>
                <w:szCs w:val="24"/>
              </w:rPr>
              <w:t>мотивацию</w:t>
            </w:r>
          </w:p>
        </w:tc>
        <w:tc>
          <w:tcPr>
            <w:tcW w:w="2080" w:type="dxa"/>
            <w:gridSpan w:val="10"/>
            <w:vAlign w:val="bottom"/>
          </w:tcPr>
          <w:p w14:paraId="3B679F1F" w14:textId="77777777" w:rsidR="00761027" w:rsidRDefault="00753BB5">
            <w:pPr>
              <w:ind w:left="100"/>
              <w:rPr>
                <w:sz w:val="20"/>
                <w:szCs w:val="20"/>
              </w:rPr>
            </w:pPr>
            <w:r>
              <w:rPr>
                <w:rFonts w:ascii="Times New Roman" w:eastAsia="Times New Roman" w:hAnsi="Times New Roman" w:cs="Times New Roman"/>
                <w:sz w:val="24"/>
                <w:szCs w:val="24"/>
              </w:rPr>
              <w:t>— владение</w:t>
            </w:r>
          </w:p>
        </w:tc>
        <w:tc>
          <w:tcPr>
            <w:tcW w:w="1520" w:type="dxa"/>
            <w:gridSpan w:val="8"/>
            <w:vAlign w:val="bottom"/>
          </w:tcPr>
          <w:p w14:paraId="11502B40" w14:textId="77777777" w:rsidR="00761027" w:rsidRDefault="00753BB5">
            <w:pPr>
              <w:ind w:right="220"/>
              <w:jc w:val="right"/>
              <w:rPr>
                <w:sz w:val="20"/>
                <w:szCs w:val="20"/>
              </w:rPr>
            </w:pPr>
            <w:r>
              <w:rPr>
                <w:rFonts w:ascii="Times New Roman" w:eastAsia="Times New Roman" w:hAnsi="Times New Roman" w:cs="Times New Roman"/>
                <w:sz w:val="24"/>
                <w:szCs w:val="24"/>
              </w:rPr>
              <w:t>методами</w:t>
            </w:r>
          </w:p>
        </w:tc>
        <w:tc>
          <w:tcPr>
            <w:tcW w:w="580" w:type="dxa"/>
            <w:gridSpan w:val="4"/>
            <w:vAlign w:val="bottom"/>
          </w:tcPr>
          <w:p w14:paraId="4B97F890" w14:textId="77777777" w:rsidR="00761027" w:rsidRDefault="00761027">
            <w:pPr>
              <w:rPr>
                <w:sz w:val="23"/>
                <w:szCs w:val="23"/>
              </w:rPr>
            </w:pPr>
          </w:p>
        </w:tc>
        <w:tc>
          <w:tcPr>
            <w:tcW w:w="1460" w:type="dxa"/>
            <w:gridSpan w:val="5"/>
            <w:tcBorders>
              <w:right w:val="single" w:sz="8" w:space="0" w:color="auto"/>
            </w:tcBorders>
            <w:vAlign w:val="bottom"/>
          </w:tcPr>
          <w:p w14:paraId="20277CA3" w14:textId="77777777" w:rsidR="00761027" w:rsidRDefault="00753BB5">
            <w:pPr>
              <w:ind w:right="20"/>
              <w:jc w:val="right"/>
              <w:rPr>
                <w:sz w:val="20"/>
                <w:szCs w:val="20"/>
              </w:rPr>
            </w:pPr>
            <w:r>
              <w:rPr>
                <w:rFonts w:ascii="Times New Roman" w:eastAsia="Times New Roman" w:hAnsi="Times New Roman" w:cs="Times New Roman"/>
                <w:sz w:val="24"/>
                <w:szCs w:val="24"/>
              </w:rPr>
              <w:t>диагностики</w:t>
            </w:r>
          </w:p>
        </w:tc>
      </w:tr>
      <w:tr w:rsidR="00761027" w14:paraId="02D52667" w14:textId="77777777" w:rsidTr="00BD0BAE">
        <w:trPr>
          <w:trHeight w:val="280"/>
        </w:trPr>
        <w:tc>
          <w:tcPr>
            <w:tcW w:w="660" w:type="dxa"/>
            <w:tcBorders>
              <w:left w:val="single" w:sz="8" w:space="0" w:color="auto"/>
              <w:bottom w:val="single" w:sz="8" w:space="0" w:color="auto"/>
              <w:right w:val="single" w:sz="8" w:space="0" w:color="auto"/>
            </w:tcBorders>
            <w:vAlign w:val="bottom"/>
          </w:tcPr>
          <w:p w14:paraId="68122461" w14:textId="77777777" w:rsidR="00761027" w:rsidRDefault="00761027">
            <w:pPr>
              <w:rPr>
                <w:sz w:val="24"/>
                <w:szCs w:val="24"/>
              </w:rPr>
            </w:pPr>
          </w:p>
        </w:tc>
        <w:tc>
          <w:tcPr>
            <w:tcW w:w="1800" w:type="dxa"/>
            <w:gridSpan w:val="7"/>
            <w:tcBorders>
              <w:bottom w:val="single" w:sz="8" w:space="0" w:color="auto"/>
            </w:tcBorders>
            <w:vAlign w:val="bottom"/>
          </w:tcPr>
          <w:p w14:paraId="1B0A889D" w14:textId="77777777" w:rsidR="00761027" w:rsidRDefault="00753BB5">
            <w:pPr>
              <w:ind w:left="100"/>
              <w:rPr>
                <w:sz w:val="20"/>
                <w:szCs w:val="20"/>
              </w:rPr>
            </w:pPr>
            <w:r>
              <w:rPr>
                <w:rFonts w:ascii="Times New Roman" w:eastAsia="Times New Roman" w:hAnsi="Times New Roman" w:cs="Times New Roman"/>
                <w:sz w:val="24"/>
                <w:szCs w:val="24"/>
              </w:rPr>
              <w:t>коллективов)</w:t>
            </w:r>
          </w:p>
        </w:tc>
        <w:tc>
          <w:tcPr>
            <w:tcW w:w="780" w:type="dxa"/>
            <w:gridSpan w:val="3"/>
            <w:tcBorders>
              <w:bottom w:val="single" w:sz="8" w:space="0" w:color="auto"/>
            </w:tcBorders>
            <w:vAlign w:val="bottom"/>
          </w:tcPr>
          <w:p w14:paraId="7E27ADAC" w14:textId="77777777" w:rsidR="00761027" w:rsidRDefault="00761027">
            <w:pPr>
              <w:rPr>
                <w:sz w:val="24"/>
                <w:szCs w:val="24"/>
              </w:rPr>
            </w:pPr>
          </w:p>
        </w:tc>
        <w:tc>
          <w:tcPr>
            <w:tcW w:w="320" w:type="dxa"/>
            <w:tcBorders>
              <w:bottom w:val="single" w:sz="8" w:space="0" w:color="auto"/>
              <w:right w:val="single" w:sz="8" w:space="0" w:color="auto"/>
            </w:tcBorders>
            <w:vAlign w:val="bottom"/>
          </w:tcPr>
          <w:p w14:paraId="533E99FE" w14:textId="77777777" w:rsidR="00761027" w:rsidRDefault="00761027">
            <w:pPr>
              <w:rPr>
                <w:sz w:val="24"/>
                <w:szCs w:val="24"/>
              </w:rPr>
            </w:pPr>
          </w:p>
        </w:tc>
        <w:tc>
          <w:tcPr>
            <w:tcW w:w="3600" w:type="dxa"/>
            <w:gridSpan w:val="17"/>
            <w:tcBorders>
              <w:bottom w:val="single" w:sz="8" w:space="0" w:color="auto"/>
            </w:tcBorders>
            <w:vAlign w:val="bottom"/>
          </w:tcPr>
          <w:p w14:paraId="23A67E84" w14:textId="77777777" w:rsidR="00761027" w:rsidRDefault="00753BB5">
            <w:pPr>
              <w:ind w:left="80"/>
              <w:rPr>
                <w:sz w:val="20"/>
                <w:szCs w:val="20"/>
              </w:rPr>
            </w:pPr>
            <w:r>
              <w:rPr>
                <w:rFonts w:ascii="Times New Roman" w:eastAsia="Times New Roman" w:hAnsi="Times New Roman" w:cs="Times New Roman"/>
                <w:sz w:val="24"/>
                <w:szCs w:val="24"/>
              </w:rPr>
              <w:t>академической активности</w:t>
            </w:r>
          </w:p>
        </w:tc>
        <w:tc>
          <w:tcPr>
            <w:tcW w:w="160" w:type="dxa"/>
            <w:gridSpan w:val="2"/>
            <w:tcBorders>
              <w:bottom w:val="single" w:sz="8" w:space="0" w:color="auto"/>
            </w:tcBorders>
            <w:vAlign w:val="bottom"/>
          </w:tcPr>
          <w:p w14:paraId="45504E3E" w14:textId="77777777" w:rsidR="00761027" w:rsidRDefault="00761027">
            <w:pPr>
              <w:rPr>
                <w:sz w:val="24"/>
                <w:szCs w:val="24"/>
              </w:rPr>
            </w:pPr>
          </w:p>
        </w:tc>
        <w:tc>
          <w:tcPr>
            <w:tcW w:w="260" w:type="dxa"/>
            <w:gridSpan w:val="2"/>
            <w:tcBorders>
              <w:bottom w:val="single" w:sz="8" w:space="0" w:color="auto"/>
            </w:tcBorders>
            <w:vAlign w:val="bottom"/>
          </w:tcPr>
          <w:p w14:paraId="34D67485" w14:textId="77777777" w:rsidR="00761027" w:rsidRDefault="00761027">
            <w:pPr>
              <w:rPr>
                <w:sz w:val="24"/>
                <w:szCs w:val="24"/>
              </w:rPr>
            </w:pPr>
          </w:p>
        </w:tc>
        <w:tc>
          <w:tcPr>
            <w:tcW w:w="1360" w:type="dxa"/>
            <w:gridSpan w:val="5"/>
            <w:tcBorders>
              <w:bottom w:val="single" w:sz="8" w:space="0" w:color="auto"/>
              <w:right w:val="single" w:sz="8" w:space="0" w:color="auto"/>
            </w:tcBorders>
            <w:vAlign w:val="bottom"/>
          </w:tcPr>
          <w:p w14:paraId="2240DD8C" w14:textId="77777777" w:rsidR="00761027" w:rsidRDefault="00761027">
            <w:pPr>
              <w:rPr>
                <w:sz w:val="24"/>
                <w:szCs w:val="24"/>
              </w:rPr>
            </w:pPr>
          </w:p>
        </w:tc>
        <w:tc>
          <w:tcPr>
            <w:tcW w:w="2080" w:type="dxa"/>
            <w:gridSpan w:val="10"/>
            <w:tcBorders>
              <w:bottom w:val="single" w:sz="8" w:space="0" w:color="auto"/>
            </w:tcBorders>
            <w:vAlign w:val="bottom"/>
          </w:tcPr>
          <w:p w14:paraId="2D80056C" w14:textId="77777777" w:rsidR="00761027" w:rsidRDefault="00753BB5">
            <w:pPr>
              <w:ind w:left="100"/>
              <w:rPr>
                <w:sz w:val="20"/>
                <w:szCs w:val="20"/>
              </w:rPr>
            </w:pPr>
            <w:r>
              <w:rPr>
                <w:rFonts w:ascii="Times New Roman" w:eastAsia="Times New Roman" w:hAnsi="Times New Roman" w:cs="Times New Roman"/>
                <w:sz w:val="24"/>
                <w:szCs w:val="24"/>
              </w:rPr>
              <w:t>индивидуальных</w:t>
            </w:r>
          </w:p>
        </w:tc>
        <w:tc>
          <w:tcPr>
            <w:tcW w:w="1520" w:type="dxa"/>
            <w:gridSpan w:val="8"/>
            <w:tcBorders>
              <w:bottom w:val="single" w:sz="8" w:space="0" w:color="auto"/>
            </w:tcBorders>
            <w:vAlign w:val="bottom"/>
          </w:tcPr>
          <w:p w14:paraId="235CD79A" w14:textId="77777777" w:rsidR="00761027" w:rsidRDefault="00753BB5">
            <w:pPr>
              <w:jc w:val="right"/>
              <w:rPr>
                <w:sz w:val="20"/>
                <w:szCs w:val="20"/>
              </w:rPr>
            </w:pPr>
            <w:r>
              <w:rPr>
                <w:rFonts w:ascii="Times New Roman" w:eastAsia="Times New Roman" w:hAnsi="Times New Roman" w:cs="Times New Roman"/>
                <w:sz w:val="24"/>
                <w:szCs w:val="24"/>
              </w:rPr>
              <w:t>особенностей</w:t>
            </w:r>
          </w:p>
        </w:tc>
        <w:tc>
          <w:tcPr>
            <w:tcW w:w="2040" w:type="dxa"/>
            <w:gridSpan w:val="9"/>
            <w:tcBorders>
              <w:bottom w:val="single" w:sz="8" w:space="0" w:color="auto"/>
              <w:right w:val="single" w:sz="8" w:space="0" w:color="auto"/>
            </w:tcBorders>
            <w:vAlign w:val="bottom"/>
          </w:tcPr>
          <w:p w14:paraId="3BC800D8" w14:textId="77777777" w:rsidR="00761027" w:rsidRDefault="00753BB5">
            <w:pPr>
              <w:ind w:right="20"/>
              <w:jc w:val="right"/>
              <w:rPr>
                <w:sz w:val="20"/>
                <w:szCs w:val="20"/>
              </w:rPr>
            </w:pPr>
            <w:r>
              <w:rPr>
                <w:rFonts w:ascii="Times New Roman" w:eastAsia="Times New Roman" w:hAnsi="Times New Roman" w:cs="Times New Roman"/>
                <w:sz w:val="24"/>
                <w:szCs w:val="24"/>
              </w:rPr>
              <w:t>(возможно,   со</w:t>
            </w:r>
          </w:p>
        </w:tc>
      </w:tr>
      <w:tr w:rsidR="00761027" w14:paraId="263CBB41" w14:textId="77777777" w:rsidTr="00DC5574">
        <w:trPr>
          <w:trHeight w:val="278"/>
        </w:trPr>
        <w:tc>
          <w:tcPr>
            <w:tcW w:w="660" w:type="dxa"/>
            <w:tcBorders>
              <w:top w:val="single" w:sz="8" w:space="0" w:color="auto"/>
              <w:left w:val="single" w:sz="8" w:space="0" w:color="auto"/>
              <w:right w:val="single" w:sz="8" w:space="0" w:color="auto"/>
            </w:tcBorders>
            <w:vAlign w:val="bottom"/>
          </w:tcPr>
          <w:p w14:paraId="462EFF48" w14:textId="77777777" w:rsidR="00761027" w:rsidRDefault="00761027">
            <w:pPr>
              <w:rPr>
                <w:sz w:val="24"/>
                <w:szCs w:val="24"/>
              </w:rPr>
            </w:pPr>
          </w:p>
        </w:tc>
        <w:tc>
          <w:tcPr>
            <w:tcW w:w="1400" w:type="dxa"/>
            <w:gridSpan w:val="5"/>
            <w:tcBorders>
              <w:top w:val="single" w:sz="8" w:space="0" w:color="auto"/>
            </w:tcBorders>
            <w:vAlign w:val="bottom"/>
          </w:tcPr>
          <w:p w14:paraId="14043A0A" w14:textId="77777777" w:rsidR="00761027" w:rsidRDefault="00761027">
            <w:pPr>
              <w:rPr>
                <w:sz w:val="24"/>
                <w:szCs w:val="24"/>
              </w:rPr>
            </w:pPr>
          </w:p>
        </w:tc>
        <w:tc>
          <w:tcPr>
            <w:tcW w:w="500" w:type="dxa"/>
            <w:gridSpan w:val="3"/>
            <w:tcBorders>
              <w:top w:val="single" w:sz="8" w:space="0" w:color="auto"/>
            </w:tcBorders>
            <w:vAlign w:val="bottom"/>
          </w:tcPr>
          <w:p w14:paraId="013343B0" w14:textId="77777777" w:rsidR="00761027" w:rsidRDefault="00761027">
            <w:pPr>
              <w:rPr>
                <w:sz w:val="24"/>
                <w:szCs w:val="24"/>
              </w:rPr>
            </w:pPr>
          </w:p>
        </w:tc>
        <w:tc>
          <w:tcPr>
            <w:tcW w:w="1000" w:type="dxa"/>
            <w:gridSpan w:val="3"/>
            <w:tcBorders>
              <w:top w:val="single" w:sz="8" w:space="0" w:color="auto"/>
              <w:right w:val="single" w:sz="8" w:space="0" w:color="auto"/>
            </w:tcBorders>
            <w:vAlign w:val="bottom"/>
          </w:tcPr>
          <w:p w14:paraId="26B8774E" w14:textId="77777777" w:rsidR="00761027" w:rsidRDefault="00761027">
            <w:pPr>
              <w:rPr>
                <w:sz w:val="24"/>
                <w:szCs w:val="24"/>
              </w:rPr>
            </w:pPr>
          </w:p>
        </w:tc>
        <w:tc>
          <w:tcPr>
            <w:tcW w:w="1440" w:type="dxa"/>
            <w:gridSpan w:val="3"/>
            <w:tcBorders>
              <w:top w:val="single" w:sz="8" w:space="0" w:color="auto"/>
            </w:tcBorders>
            <w:vAlign w:val="bottom"/>
          </w:tcPr>
          <w:p w14:paraId="0DC59FF1" w14:textId="77777777" w:rsidR="00761027" w:rsidRDefault="00761027">
            <w:pPr>
              <w:rPr>
                <w:sz w:val="24"/>
                <w:szCs w:val="24"/>
              </w:rPr>
            </w:pPr>
          </w:p>
        </w:tc>
        <w:tc>
          <w:tcPr>
            <w:tcW w:w="140" w:type="dxa"/>
            <w:tcBorders>
              <w:top w:val="single" w:sz="8" w:space="0" w:color="auto"/>
            </w:tcBorders>
            <w:vAlign w:val="bottom"/>
          </w:tcPr>
          <w:p w14:paraId="71958CCB" w14:textId="77777777" w:rsidR="00761027" w:rsidRDefault="00761027">
            <w:pPr>
              <w:rPr>
                <w:sz w:val="24"/>
                <w:szCs w:val="24"/>
              </w:rPr>
            </w:pPr>
          </w:p>
        </w:tc>
        <w:tc>
          <w:tcPr>
            <w:tcW w:w="380" w:type="dxa"/>
            <w:gridSpan w:val="4"/>
            <w:tcBorders>
              <w:top w:val="single" w:sz="8" w:space="0" w:color="auto"/>
            </w:tcBorders>
            <w:vAlign w:val="bottom"/>
          </w:tcPr>
          <w:p w14:paraId="11473EB3" w14:textId="77777777" w:rsidR="00761027" w:rsidRDefault="00761027">
            <w:pPr>
              <w:rPr>
                <w:sz w:val="24"/>
                <w:szCs w:val="24"/>
              </w:rPr>
            </w:pPr>
          </w:p>
        </w:tc>
        <w:tc>
          <w:tcPr>
            <w:tcW w:w="1080" w:type="dxa"/>
            <w:gridSpan w:val="5"/>
            <w:tcBorders>
              <w:top w:val="single" w:sz="8" w:space="0" w:color="auto"/>
            </w:tcBorders>
            <w:vAlign w:val="bottom"/>
          </w:tcPr>
          <w:p w14:paraId="753D06F5" w14:textId="77777777" w:rsidR="00761027" w:rsidRDefault="00761027">
            <w:pPr>
              <w:rPr>
                <w:sz w:val="24"/>
                <w:szCs w:val="24"/>
              </w:rPr>
            </w:pPr>
          </w:p>
        </w:tc>
        <w:tc>
          <w:tcPr>
            <w:tcW w:w="700" w:type="dxa"/>
            <w:gridSpan w:val="5"/>
            <w:tcBorders>
              <w:top w:val="single" w:sz="8" w:space="0" w:color="auto"/>
            </w:tcBorders>
            <w:vAlign w:val="bottom"/>
          </w:tcPr>
          <w:p w14:paraId="4140CC1B" w14:textId="77777777" w:rsidR="00761027" w:rsidRDefault="00761027">
            <w:pPr>
              <w:rPr>
                <w:sz w:val="24"/>
                <w:szCs w:val="24"/>
              </w:rPr>
            </w:pPr>
          </w:p>
        </w:tc>
        <w:tc>
          <w:tcPr>
            <w:tcW w:w="540" w:type="dxa"/>
            <w:gridSpan w:val="5"/>
            <w:tcBorders>
              <w:top w:val="single" w:sz="8" w:space="0" w:color="auto"/>
            </w:tcBorders>
            <w:vAlign w:val="bottom"/>
          </w:tcPr>
          <w:p w14:paraId="6DE2FF3F" w14:textId="77777777" w:rsidR="00761027" w:rsidRDefault="00761027">
            <w:pPr>
              <w:rPr>
                <w:sz w:val="24"/>
                <w:szCs w:val="24"/>
              </w:rPr>
            </w:pPr>
          </w:p>
        </w:tc>
        <w:tc>
          <w:tcPr>
            <w:tcW w:w="1100" w:type="dxa"/>
            <w:gridSpan w:val="3"/>
            <w:tcBorders>
              <w:top w:val="single" w:sz="8" w:space="0" w:color="auto"/>
              <w:right w:val="single" w:sz="8" w:space="0" w:color="auto"/>
            </w:tcBorders>
            <w:vAlign w:val="bottom"/>
          </w:tcPr>
          <w:p w14:paraId="3867131E" w14:textId="77777777" w:rsidR="00761027" w:rsidRDefault="00761027">
            <w:pPr>
              <w:rPr>
                <w:sz w:val="24"/>
                <w:szCs w:val="24"/>
              </w:rPr>
            </w:pPr>
          </w:p>
        </w:tc>
        <w:tc>
          <w:tcPr>
            <w:tcW w:w="2740" w:type="dxa"/>
            <w:gridSpan w:val="13"/>
            <w:tcBorders>
              <w:top w:val="single" w:sz="8" w:space="0" w:color="auto"/>
            </w:tcBorders>
            <w:vAlign w:val="bottom"/>
          </w:tcPr>
          <w:p w14:paraId="655529DB" w14:textId="77777777" w:rsidR="00761027" w:rsidRDefault="00753BB5">
            <w:pPr>
              <w:ind w:left="100"/>
              <w:rPr>
                <w:sz w:val="20"/>
                <w:szCs w:val="20"/>
              </w:rPr>
            </w:pPr>
            <w:r>
              <w:rPr>
                <w:rFonts w:ascii="Times New Roman" w:eastAsia="Times New Roman" w:hAnsi="Times New Roman" w:cs="Times New Roman"/>
                <w:sz w:val="24"/>
                <w:szCs w:val="24"/>
              </w:rPr>
              <w:t>школьным психологом);</w:t>
            </w:r>
          </w:p>
        </w:tc>
        <w:tc>
          <w:tcPr>
            <w:tcW w:w="900" w:type="dxa"/>
            <w:gridSpan w:val="6"/>
            <w:tcBorders>
              <w:top w:val="single" w:sz="8" w:space="0" w:color="auto"/>
            </w:tcBorders>
            <w:vAlign w:val="bottom"/>
          </w:tcPr>
          <w:p w14:paraId="0F33AD19" w14:textId="77777777" w:rsidR="00761027" w:rsidRDefault="00761027">
            <w:pPr>
              <w:rPr>
                <w:sz w:val="24"/>
                <w:szCs w:val="24"/>
              </w:rPr>
            </w:pPr>
          </w:p>
        </w:tc>
        <w:tc>
          <w:tcPr>
            <w:tcW w:w="1620" w:type="dxa"/>
            <w:gridSpan w:val="7"/>
            <w:tcBorders>
              <w:top w:val="single" w:sz="8" w:space="0" w:color="auto"/>
            </w:tcBorders>
            <w:vAlign w:val="bottom"/>
          </w:tcPr>
          <w:p w14:paraId="4C845932" w14:textId="77777777" w:rsidR="00761027" w:rsidRDefault="00761027">
            <w:pPr>
              <w:rPr>
                <w:sz w:val="24"/>
                <w:szCs w:val="24"/>
              </w:rPr>
            </w:pPr>
          </w:p>
        </w:tc>
        <w:tc>
          <w:tcPr>
            <w:tcW w:w="380" w:type="dxa"/>
            <w:tcBorders>
              <w:top w:val="single" w:sz="8" w:space="0" w:color="auto"/>
              <w:right w:val="single" w:sz="8" w:space="0" w:color="auto"/>
            </w:tcBorders>
            <w:vAlign w:val="bottom"/>
          </w:tcPr>
          <w:p w14:paraId="0C5EA716" w14:textId="77777777" w:rsidR="00761027" w:rsidRDefault="00761027">
            <w:pPr>
              <w:rPr>
                <w:sz w:val="24"/>
                <w:szCs w:val="24"/>
              </w:rPr>
            </w:pPr>
          </w:p>
        </w:tc>
      </w:tr>
      <w:tr w:rsidR="00761027" w14:paraId="4E19BE18" w14:textId="77777777" w:rsidTr="00DC5574">
        <w:trPr>
          <w:trHeight w:val="276"/>
        </w:trPr>
        <w:tc>
          <w:tcPr>
            <w:tcW w:w="660" w:type="dxa"/>
            <w:tcBorders>
              <w:left w:val="single" w:sz="8" w:space="0" w:color="auto"/>
              <w:right w:val="single" w:sz="8" w:space="0" w:color="auto"/>
            </w:tcBorders>
            <w:vAlign w:val="bottom"/>
          </w:tcPr>
          <w:p w14:paraId="02E8724D" w14:textId="77777777" w:rsidR="00761027" w:rsidRDefault="00761027">
            <w:pPr>
              <w:rPr>
                <w:sz w:val="24"/>
                <w:szCs w:val="24"/>
              </w:rPr>
            </w:pPr>
          </w:p>
        </w:tc>
        <w:tc>
          <w:tcPr>
            <w:tcW w:w="1400" w:type="dxa"/>
            <w:gridSpan w:val="5"/>
            <w:vAlign w:val="bottom"/>
          </w:tcPr>
          <w:p w14:paraId="2A75A49A" w14:textId="77777777" w:rsidR="00761027" w:rsidRDefault="00761027">
            <w:pPr>
              <w:rPr>
                <w:sz w:val="24"/>
                <w:szCs w:val="24"/>
              </w:rPr>
            </w:pPr>
          </w:p>
        </w:tc>
        <w:tc>
          <w:tcPr>
            <w:tcW w:w="500" w:type="dxa"/>
            <w:gridSpan w:val="3"/>
            <w:vAlign w:val="bottom"/>
          </w:tcPr>
          <w:p w14:paraId="7E387D5D" w14:textId="77777777" w:rsidR="00761027" w:rsidRDefault="00761027">
            <w:pPr>
              <w:rPr>
                <w:sz w:val="24"/>
                <w:szCs w:val="24"/>
              </w:rPr>
            </w:pPr>
          </w:p>
        </w:tc>
        <w:tc>
          <w:tcPr>
            <w:tcW w:w="1000" w:type="dxa"/>
            <w:gridSpan w:val="3"/>
            <w:tcBorders>
              <w:right w:val="single" w:sz="8" w:space="0" w:color="auto"/>
            </w:tcBorders>
            <w:vAlign w:val="bottom"/>
          </w:tcPr>
          <w:p w14:paraId="582E4C53" w14:textId="77777777" w:rsidR="00761027" w:rsidRDefault="00761027">
            <w:pPr>
              <w:rPr>
                <w:sz w:val="24"/>
                <w:szCs w:val="24"/>
              </w:rPr>
            </w:pPr>
          </w:p>
        </w:tc>
        <w:tc>
          <w:tcPr>
            <w:tcW w:w="1440" w:type="dxa"/>
            <w:gridSpan w:val="3"/>
            <w:vAlign w:val="bottom"/>
          </w:tcPr>
          <w:p w14:paraId="0332E998" w14:textId="77777777" w:rsidR="00761027" w:rsidRDefault="00761027">
            <w:pPr>
              <w:rPr>
                <w:sz w:val="24"/>
                <w:szCs w:val="24"/>
              </w:rPr>
            </w:pPr>
          </w:p>
        </w:tc>
        <w:tc>
          <w:tcPr>
            <w:tcW w:w="140" w:type="dxa"/>
            <w:vAlign w:val="bottom"/>
          </w:tcPr>
          <w:p w14:paraId="53380CBD" w14:textId="77777777" w:rsidR="00761027" w:rsidRDefault="00761027">
            <w:pPr>
              <w:rPr>
                <w:sz w:val="24"/>
                <w:szCs w:val="24"/>
              </w:rPr>
            </w:pPr>
          </w:p>
        </w:tc>
        <w:tc>
          <w:tcPr>
            <w:tcW w:w="380" w:type="dxa"/>
            <w:gridSpan w:val="4"/>
            <w:vAlign w:val="bottom"/>
          </w:tcPr>
          <w:p w14:paraId="284D820F" w14:textId="77777777" w:rsidR="00761027" w:rsidRDefault="00761027">
            <w:pPr>
              <w:rPr>
                <w:sz w:val="24"/>
                <w:szCs w:val="24"/>
              </w:rPr>
            </w:pPr>
          </w:p>
        </w:tc>
        <w:tc>
          <w:tcPr>
            <w:tcW w:w="1080" w:type="dxa"/>
            <w:gridSpan w:val="5"/>
            <w:vAlign w:val="bottom"/>
          </w:tcPr>
          <w:p w14:paraId="40834A4C" w14:textId="77777777" w:rsidR="00761027" w:rsidRDefault="00761027">
            <w:pPr>
              <w:rPr>
                <w:sz w:val="24"/>
                <w:szCs w:val="24"/>
              </w:rPr>
            </w:pPr>
          </w:p>
        </w:tc>
        <w:tc>
          <w:tcPr>
            <w:tcW w:w="700" w:type="dxa"/>
            <w:gridSpan w:val="5"/>
            <w:vAlign w:val="bottom"/>
          </w:tcPr>
          <w:p w14:paraId="07C61F14" w14:textId="77777777" w:rsidR="00761027" w:rsidRDefault="00761027">
            <w:pPr>
              <w:rPr>
                <w:sz w:val="24"/>
                <w:szCs w:val="24"/>
              </w:rPr>
            </w:pPr>
          </w:p>
        </w:tc>
        <w:tc>
          <w:tcPr>
            <w:tcW w:w="540" w:type="dxa"/>
            <w:gridSpan w:val="5"/>
            <w:vAlign w:val="bottom"/>
          </w:tcPr>
          <w:p w14:paraId="56A2F118" w14:textId="77777777" w:rsidR="00761027" w:rsidRDefault="00761027">
            <w:pPr>
              <w:rPr>
                <w:sz w:val="24"/>
                <w:szCs w:val="24"/>
              </w:rPr>
            </w:pPr>
          </w:p>
        </w:tc>
        <w:tc>
          <w:tcPr>
            <w:tcW w:w="1100" w:type="dxa"/>
            <w:gridSpan w:val="3"/>
            <w:tcBorders>
              <w:right w:val="single" w:sz="8" w:space="0" w:color="auto"/>
            </w:tcBorders>
            <w:vAlign w:val="bottom"/>
          </w:tcPr>
          <w:p w14:paraId="440813B7" w14:textId="77777777" w:rsidR="00761027" w:rsidRDefault="00761027">
            <w:pPr>
              <w:rPr>
                <w:sz w:val="24"/>
                <w:szCs w:val="24"/>
              </w:rPr>
            </w:pPr>
          </w:p>
        </w:tc>
        <w:tc>
          <w:tcPr>
            <w:tcW w:w="1940" w:type="dxa"/>
            <w:gridSpan w:val="9"/>
            <w:vAlign w:val="bottom"/>
          </w:tcPr>
          <w:p w14:paraId="04E91FD6" w14:textId="77777777" w:rsidR="00761027" w:rsidRDefault="00753BB5">
            <w:pPr>
              <w:ind w:left="100"/>
              <w:rPr>
                <w:sz w:val="20"/>
                <w:szCs w:val="20"/>
              </w:rPr>
            </w:pPr>
            <w:r>
              <w:rPr>
                <w:rFonts w:ascii="Times New Roman" w:eastAsia="Times New Roman" w:hAnsi="Times New Roman" w:cs="Times New Roman"/>
                <w:sz w:val="24"/>
                <w:szCs w:val="24"/>
              </w:rPr>
              <w:t>— использование</w:t>
            </w:r>
          </w:p>
        </w:tc>
        <w:tc>
          <w:tcPr>
            <w:tcW w:w="1700" w:type="dxa"/>
            <w:gridSpan w:val="10"/>
            <w:vAlign w:val="bottom"/>
          </w:tcPr>
          <w:p w14:paraId="7E770BBC" w14:textId="77777777" w:rsidR="00761027" w:rsidRDefault="00753BB5">
            <w:pPr>
              <w:jc w:val="right"/>
              <w:rPr>
                <w:sz w:val="20"/>
                <w:szCs w:val="20"/>
              </w:rPr>
            </w:pPr>
            <w:r>
              <w:rPr>
                <w:rFonts w:ascii="Times New Roman" w:eastAsia="Times New Roman" w:hAnsi="Times New Roman" w:cs="Times New Roman"/>
                <w:sz w:val="24"/>
                <w:szCs w:val="24"/>
              </w:rPr>
              <w:t>знаний    по</w:t>
            </w:r>
          </w:p>
        </w:tc>
        <w:tc>
          <w:tcPr>
            <w:tcW w:w="1620" w:type="dxa"/>
            <w:gridSpan w:val="7"/>
            <w:vAlign w:val="bottom"/>
          </w:tcPr>
          <w:p w14:paraId="380A37F0" w14:textId="77777777" w:rsidR="00761027" w:rsidRDefault="00753BB5">
            <w:pPr>
              <w:ind w:right="80"/>
              <w:jc w:val="right"/>
              <w:rPr>
                <w:sz w:val="20"/>
                <w:szCs w:val="20"/>
              </w:rPr>
            </w:pPr>
            <w:r>
              <w:rPr>
                <w:rFonts w:ascii="Times New Roman" w:eastAsia="Times New Roman" w:hAnsi="Times New Roman" w:cs="Times New Roman"/>
                <w:sz w:val="24"/>
                <w:szCs w:val="24"/>
              </w:rPr>
              <w:t>психологии</w:t>
            </w:r>
          </w:p>
        </w:tc>
        <w:tc>
          <w:tcPr>
            <w:tcW w:w="380" w:type="dxa"/>
            <w:tcBorders>
              <w:right w:val="single" w:sz="8" w:space="0" w:color="auto"/>
            </w:tcBorders>
            <w:vAlign w:val="bottom"/>
          </w:tcPr>
          <w:p w14:paraId="7B10C9C7" w14:textId="77777777" w:rsidR="00761027" w:rsidRDefault="00753BB5">
            <w:pPr>
              <w:ind w:right="20"/>
              <w:jc w:val="right"/>
              <w:rPr>
                <w:sz w:val="20"/>
                <w:szCs w:val="20"/>
              </w:rPr>
            </w:pPr>
            <w:r>
              <w:rPr>
                <w:rFonts w:ascii="Times New Roman" w:eastAsia="Times New Roman" w:hAnsi="Times New Roman" w:cs="Times New Roman"/>
                <w:sz w:val="24"/>
                <w:szCs w:val="24"/>
              </w:rPr>
              <w:t>в</w:t>
            </w:r>
          </w:p>
        </w:tc>
      </w:tr>
      <w:tr w:rsidR="00761027" w14:paraId="6985BF8C" w14:textId="77777777" w:rsidTr="00DC5574">
        <w:trPr>
          <w:trHeight w:val="276"/>
        </w:trPr>
        <w:tc>
          <w:tcPr>
            <w:tcW w:w="660" w:type="dxa"/>
            <w:tcBorders>
              <w:left w:val="single" w:sz="8" w:space="0" w:color="auto"/>
              <w:right w:val="single" w:sz="8" w:space="0" w:color="auto"/>
            </w:tcBorders>
            <w:vAlign w:val="bottom"/>
          </w:tcPr>
          <w:p w14:paraId="4C9E80A6" w14:textId="77777777" w:rsidR="00761027" w:rsidRDefault="00761027">
            <w:pPr>
              <w:rPr>
                <w:sz w:val="24"/>
                <w:szCs w:val="24"/>
              </w:rPr>
            </w:pPr>
          </w:p>
        </w:tc>
        <w:tc>
          <w:tcPr>
            <w:tcW w:w="1400" w:type="dxa"/>
            <w:gridSpan w:val="5"/>
            <w:vAlign w:val="bottom"/>
          </w:tcPr>
          <w:p w14:paraId="77BA49A7" w14:textId="77777777" w:rsidR="00761027" w:rsidRDefault="00761027">
            <w:pPr>
              <w:rPr>
                <w:sz w:val="24"/>
                <w:szCs w:val="24"/>
              </w:rPr>
            </w:pPr>
          </w:p>
        </w:tc>
        <w:tc>
          <w:tcPr>
            <w:tcW w:w="500" w:type="dxa"/>
            <w:gridSpan w:val="3"/>
            <w:vAlign w:val="bottom"/>
          </w:tcPr>
          <w:p w14:paraId="40A87458" w14:textId="77777777" w:rsidR="00761027" w:rsidRDefault="00761027">
            <w:pPr>
              <w:rPr>
                <w:sz w:val="24"/>
                <w:szCs w:val="24"/>
              </w:rPr>
            </w:pPr>
          </w:p>
        </w:tc>
        <w:tc>
          <w:tcPr>
            <w:tcW w:w="1000" w:type="dxa"/>
            <w:gridSpan w:val="3"/>
            <w:tcBorders>
              <w:right w:val="single" w:sz="8" w:space="0" w:color="auto"/>
            </w:tcBorders>
            <w:vAlign w:val="bottom"/>
          </w:tcPr>
          <w:p w14:paraId="1984245F" w14:textId="77777777" w:rsidR="00761027" w:rsidRDefault="00761027">
            <w:pPr>
              <w:rPr>
                <w:sz w:val="24"/>
                <w:szCs w:val="24"/>
              </w:rPr>
            </w:pPr>
          </w:p>
        </w:tc>
        <w:tc>
          <w:tcPr>
            <w:tcW w:w="1440" w:type="dxa"/>
            <w:gridSpan w:val="3"/>
            <w:vAlign w:val="bottom"/>
          </w:tcPr>
          <w:p w14:paraId="7D74002A" w14:textId="77777777" w:rsidR="00761027" w:rsidRDefault="00761027">
            <w:pPr>
              <w:rPr>
                <w:sz w:val="24"/>
                <w:szCs w:val="24"/>
              </w:rPr>
            </w:pPr>
          </w:p>
        </w:tc>
        <w:tc>
          <w:tcPr>
            <w:tcW w:w="140" w:type="dxa"/>
            <w:vAlign w:val="bottom"/>
          </w:tcPr>
          <w:p w14:paraId="6637392D" w14:textId="77777777" w:rsidR="00761027" w:rsidRDefault="00761027">
            <w:pPr>
              <w:rPr>
                <w:sz w:val="24"/>
                <w:szCs w:val="24"/>
              </w:rPr>
            </w:pPr>
          </w:p>
        </w:tc>
        <w:tc>
          <w:tcPr>
            <w:tcW w:w="380" w:type="dxa"/>
            <w:gridSpan w:val="4"/>
            <w:vAlign w:val="bottom"/>
          </w:tcPr>
          <w:p w14:paraId="6F995F2B" w14:textId="77777777" w:rsidR="00761027" w:rsidRDefault="00761027">
            <w:pPr>
              <w:rPr>
                <w:sz w:val="24"/>
                <w:szCs w:val="24"/>
              </w:rPr>
            </w:pPr>
          </w:p>
        </w:tc>
        <w:tc>
          <w:tcPr>
            <w:tcW w:w="1080" w:type="dxa"/>
            <w:gridSpan w:val="5"/>
            <w:vAlign w:val="bottom"/>
          </w:tcPr>
          <w:p w14:paraId="69E4DD12" w14:textId="77777777" w:rsidR="00761027" w:rsidRDefault="00761027">
            <w:pPr>
              <w:rPr>
                <w:sz w:val="24"/>
                <w:szCs w:val="24"/>
              </w:rPr>
            </w:pPr>
          </w:p>
        </w:tc>
        <w:tc>
          <w:tcPr>
            <w:tcW w:w="700" w:type="dxa"/>
            <w:gridSpan w:val="5"/>
            <w:vAlign w:val="bottom"/>
          </w:tcPr>
          <w:p w14:paraId="0C01DD79" w14:textId="77777777" w:rsidR="00761027" w:rsidRDefault="00761027">
            <w:pPr>
              <w:rPr>
                <w:sz w:val="24"/>
                <w:szCs w:val="24"/>
              </w:rPr>
            </w:pPr>
          </w:p>
        </w:tc>
        <w:tc>
          <w:tcPr>
            <w:tcW w:w="540" w:type="dxa"/>
            <w:gridSpan w:val="5"/>
            <w:vAlign w:val="bottom"/>
          </w:tcPr>
          <w:p w14:paraId="3E9A2DF1" w14:textId="77777777" w:rsidR="00761027" w:rsidRDefault="00761027">
            <w:pPr>
              <w:rPr>
                <w:sz w:val="24"/>
                <w:szCs w:val="24"/>
              </w:rPr>
            </w:pPr>
          </w:p>
        </w:tc>
        <w:tc>
          <w:tcPr>
            <w:tcW w:w="1100" w:type="dxa"/>
            <w:gridSpan w:val="3"/>
            <w:tcBorders>
              <w:right w:val="single" w:sz="8" w:space="0" w:color="auto"/>
            </w:tcBorders>
            <w:vAlign w:val="bottom"/>
          </w:tcPr>
          <w:p w14:paraId="3BE15F3A" w14:textId="77777777" w:rsidR="00761027" w:rsidRDefault="00761027">
            <w:pPr>
              <w:rPr>
                <w:sz w:val="24"/>
                <w:szCs w:val="24"/>
              </w:rPr>
            </w:pPr>
          </w:p>
        </w:tc>
        <w:tc>
          <w:tcPr>
            <w:tcW w:w="3640" w:type="dxa"/>
            <w:gridSpan w:val="19"/>
            <w:vAlign w:val="bottom"/>
          </w:tcPr>
          <w:p w14:paraId="500F0465" w14:textId="77777777" w:rsidR="00761027" w:rsidRDefault="00753BB5">
            <w:pPr>
              <w:ind w:left="100"/>
              <w:rPr>
                <w:sz w:val="20"/>
                <w:szCs w:val="20"/>
              </w:rPr>
            </w:pPr>
            <w:r>
              <w:rPr>
                <w:rFonts w:ascii="Times New Roman" w:eastAsia="Times New Roman" w:hAnsi="Times New Roman" w:cs="Times New Roman"/>
                <w:sz w:val="24"/>
                <w:szCs w:val="24"/>
              </w:rPr>
              <w:t>организации учебного процесса;</w:t>
            </w:r>
          </w:p>
        </w:tc>
        <w:tc>
          <w:tcPr>
            <w:tcW w:w="1620" w:type="dxa"/>
            <w:gridSpan w:val="7"/>
            <w:vAlign w:val="bottom"/>
          </w:tcPr>
          <w:p w14:paraId="6B2865BD" w14:textId="77777777" w:rsidR="00761027" w:rsidRDefault="00761027">
            <w:pPr>
              <w:rPr>
                <w:sz w:val="24"/>
                <w:szCs w:val="24"/>
              </w:rPr>
            </w:pPr>
          </w:p>
        </w:tc>
        <w:tc>
          <w:tcPr>
            <w:tcW w:w="380" w:type="dxa"/>
            <w:tcBorders>
              <w:right w:val="single" w:sz="8" w:space="0" w:color="auto"/>
            </w:tcBorders>
            <w:vAlign w:val="bottom"/>
          </w:tcPr>
          <w:p w14:paraId="07D3F5B4" w14:textId="77777777" w:rsidR="00761027" w:rsidRDefault="00761027">
            <w:pPr>
              <w:rPr>
                <w:sz w:val="24"/>
                <w:szCs w:val="24"/>
              </w:rPr>
            </w:pPr>
          </w:p>
        </w:tc>
      </w:tr>
      <w:tr w:rsidR="00761027" w14:paraId="284862B3" w14:textId="77777777" w:rsidTr="00DC5574">
        <w:trPr>
          <w:trHeight w:val="276"/>
        </w:trPr>
        <w:tc>
          <w:tcPr>
            <w:tcW w:w="660" w:type="dxa"/>
            <w:tcBorders>
              <w:left w:val="single" w:sz="8" w:space="0" w:color="auto"/>
              <w:right w:val="single" w:sz="8" w:space="0" w:color="auto"/>
            </w:tcBorders>
            <w:vAlign w:val="bottom"/>
          </w:tcPr>
          <w:p w14:paraId="4B1250CD" w14:textId="77777777" w:rsidR="00761027" w:rsidRDefault="00761027">
            <w:pPr>
              <w:rPr>
                <w:sz w:val="24"/>
                <w:szCs w:val="24"/>
              </w:rPr>
            </w:pPr>
          </w:p>
        </w:tc>
        <w:tc>
          <w:tcPr>
            <w:tcW w:w="1400" w:type="dxa"/>
            <w:gridSpan w:val="5"/>
            <w:vAlign w:val="bottom"/>
          </w:tcPr>
          <w:p w14:paraId="18B29461" w14:textId="77777777" w:rsidR="00761027" w:rsidRDefault="00761027">
            <w:pPr>
              <w:rPr>
                <w:sz w:val="24"/>
                <w:szCs w:val="24"/>
              </w:rPr>
            </w:pPr>
          </w:p>
        </w:tc>
        <w:tc>
          <w:tcPr>
            <w:tcW w:w="500" w:type="dxa"/>
            <w:gridSpan w:val="3"/>
            <w:vAlign w:val="bottom"/>
          </w:tcPr>
          <w:p w14:paraId="15F300CB" w14:textId="77777777" w:rsidR="00761027" w:rsidRDefault="00761027">
            <w:pPr>
              <w:rPr>
                <w:sz w:val="24"/>
                <w:szCs w:val="24"/>
              </w:rPr>
            </w:pPr>
          </w:p>
        </w:tc>
        <w:tc>
          <w:tcPr>
            <w:tcW w:w="1000" w:type="dxa"/>
            <w:gridSpan w:val="3"/>
            <w:tcBorders>
              <w:right w:val="single" w:sz="8" w:space="0" w:color="auto"/>
            </w:tcBorders>
            <w:vAlign w:val="bottom"/>
          </w:tcPr>
          <w:p w14:paraId="26721E06" w14:textId="77777777" w:rsidR="00761027" w:rsidRDefault="00761027">
            <w:pPr>
              <w:rPr>
                <w:sz w:val="24"/>
                <w:szCs w:val="24"/>
              </w:rPr>
            </w:pPr>
          </w:p>
        </w:tc>
        <w:tc>
          <w:tcPr>
            <w:tcW w:w="1440" w:type="dxa"/>
            <w:gridSpan w:val="3"/>
            <w:vAlign w:val="bottom"/>
          </w:tcPr>
          <w:p w14:paraId="02F6A174" w14:textId="77777777" w:rsidR="00761027" w:rsidRDefault="00761027">
            <w:pPr>
              <w:rPr>
                <w:sz w:val="24"/>
                <w:szCs w:val="24"/>
              </w:rPr>
            </w:pPr>
          </w:p>
        </w:tc>
        <w:tc>
          <w:tcPr>
            <w:tcW w:w="140" w:type="dxa"/>
            <w:vAlign w:val="bottom"/>
          </w:tcPr>
          <w:p w14:paraId="4A9C8760" w14:textId="77777777" w:rsidR="00761027" w:rsidRDefault="00761027">
            <w:pPr>
              <w:rPr>
                <w:sz w:val="24"/>
                <w:szCs w:val="24"/>
              </w:rPr>
            </w:pPr>
          </w:p>
        </w:tc>
        <w:tc>
          <w:tcPr>
            <w:tcW w:w="380" w:type="dxa"/>
            <w:gridSpan w:val="4"/>
            <w:vAlign w:val="bottom"/>
          </w:tcPr>
          <w:p w14:paraId="72025C78" w14:textId="77777777" w:rsidR="00761027" w:rsidRDefault="00761027">
            <w:pPr>
              <w:rPr>
                <w:sz w:val="24"/>
                <w:szCs w:val="24"/>
              </w:rPr>
            </w:pPr>
          </w:p>
        </w:tc>
        <w:tc>
          <w:tcPr>
            <w:tcW w:w="1080" w:type="dxa"/>
            <w:gridSpan w:val="5"/>
            <w:vAlign w:val="bottom"/>
          </w:tcPr>
          <w:p w14:paraId="5FA25C55" w14:textId="77777777" w:rsidR="00761027" w:rsidRDefault="00761027">
            <w:pPr>
              <w:rPr>
                <w:sz w:val="24"/>
                <w:szCs w:val="24"/>
              </w:rPr>
            </w:pPr>
          </w:p>
        </w:tc>
        <w:tc>
          <w:tcPr>
            <w:tcW w:w="700" w:type="dxa"/>
            <w:gridSpan w:val="5"/>
            <w:vAlign w:val="bottom"/>
          </w:tcPr>
          <w:p w14:paraId="72BD02B7" w14:textId="77777777" w:rsidR="00761027" w:rsidRDefault="00761027">
            <w:pPr>
              <w:rPr>
                <w:sz w:val="24"/>
                <w:szCs w:val="24"/>
              </w:rPr>
            </w:pPr>
          </w:p>
        </w:tc>
        <w:tc>
          <w:tcPr>
            <w:tcW w:w="540" w:type="dxa"/>
            <w:gridSpan w:val="5"/>
            <w:vAlign w:val="bottom"/>
          </w:tcPr>
          <w:p w14:paraId="581E1E84" w14:textId="77777777" w:rsidR="00761027" w:rsidRDefault="00761027">
            <w:pPr>
              <w:rPr>
                <w:sz w:val="24"/>
                <w:szCs w:val="24"/>
              </w:rPr>
            </w:pPr>
          </w:p>
        </w:tc>
        <w:tc>
          <w:tcPr>
            <w:tcW w:w="1100" w:type="dxa"/>
            <w:gridSpan w:val="3"/>
            <w:tcBorders>
              <w:right w:val="single" w:sz="8" w:space="0" w:color="auto"/>
            </w:tcBorders>
            <w:vAlign w:val="bottom"/>
          </w:tcPr>
          <w:p w14:paraId="1685877F" w14:textId="77777777" w:rsidR="00761027" w:rsidRDefault="00761027">
            <w:pPr>
              <w:rPr>
                <w:sz w:val="24"/>
                <w:szCs w:val="24"/>
              </w:rPr>
            </w:pPr>
          </w:p>
        </w:tc>
        <w:tc>
          <w:tcPr>
            <w:tcW w:w="5640" w:type="dxa"/>
            <w:gridSpan w:val="27"/>
            <w:tcBorders>
              <w:right w:val="single" w:sz="8" w:space="0" w:color="auto"/>
            </w:tcBorders>
            <w:vAlign w:val="bottom"/>
          </w:tcPr>
          <w:p w14:paraId="1BABC8F0" w14:textId="77777777" w:rsidR="00761027" w:rsidRDefault="00753BB5">
            <w:pPr>
              <w:ind w:left="100"/>
              <w:rPr>
                <w:sz w:val="20"/>
                <w:szCs w:val="20"/>
              </w:rPr>
            </w:pPr>
            <w:r>
              <w:rPr>
                <w:rFonts w:ascii="Times New Roman" w:eastAsia="Times New Roman" w:hAnsi="Times New Roman" w:cs="Times New Roman"/>
                <w:sz w:val="24"/>
                <w:szCs w:val="24"/>
              </w:rPr>
              <w:t>— разработка индивидуальных проектов на основе</w:t>
            </w:r>
          </w:p>
        </w:tc>
      </w:tr>
      <w:tr w:rsidR="00761027" w14:paraId="5673CCD0" w14:textId="77777777" w:rsidTr="00DC5574">
        <w:trPr>
          <w:trHeight w:val="276"/>
        </w:trPr>
        <w:tc>
          <w:tcPr>
            <w:tcW w:w="660" w:type="dxa"/>
            <w:tcBorders>
              <w:left w:val="single" w:sz="8" w:space="0" w:color="auto"/>
              <w:right w:val="single" w:sz="8" w:space="0" w:color="auto"/>
            </w:tcBorders>
            <w:vAlign w:val="bottom"/>
          </w:tcPr>
          <w:p w14:paraId="7BFF39C0" w14:textId="77777777" w:rsidR="00761027" w:rsidRDefault="00761027">
            <w:pPr>
              <w:rPr>
                <w:sz w:val="24"/>
                <w:szCs w:val="24"/>
              </w:rPr>
            </w:pPr>
          </w:p>
        </w:tc>
        <w:tc>
          <w:tcPr>
            <w:tcW w:w="1400" w:type="dxa"/>
            <w:gridSpan w:val="5"/>
            <w:vAlign w:val="bottom"/>
          </w:tcPr>
          <w:p w14:paraId="09577AF5" w14:textId="77777777" w:rsidR="00761027" w:rsidRDefault="00761027">
            <w:pPr>
              <w:rPr>
                <w:sz w:val="24"/>
                <w:szCs w:val="24"/>
              </w:rPr>
            </w:pPr>
          </w:p>
        </w:tc>
        <w:tc>
          <w:tcPr>
            <w:tcW w:w="500" w:type="dxa"/>
            <w:gridSpan w:val="3"/>
            <w:vAlign w:val="bottom"/>
          </w:tcPr>
          <w:p w14:paraId="7C14B462" w14:textId="77777777" w:rsidR="00761027" w:rsidRDefault="00761027">
            <w:pPr>
              <w:rPr>
                <w:sz w:val="24"/>
                <w:szCs w:val="24"/>
              </w:rPr>
            </w:pPr>
          </w:p>
        </w:tc>
        <w:tc>
          <w:tcPr>
            <w:tcW w:w="1000" w:type="dxa"/>
            <w:gridSpan w:val="3"/>
            <w:tcBorders>
              <w:right w:val="single" w:sz="8" w:space="0" w:color="auto"/>
            </w:tcBorders>
            <w:vAlign w:val="bottom"/>
          </w:tcPr>
          <w:p w14:paraId="41591A53" w14:textId="77777777" w:rsidR="00761027" w:rsidRDefault="00761027">
            <w:pPr>
              <w:rPr>
                <w:sz w:val="24"/>
                <w:szCs w:val="24"/>
              </w:rPr>
            </w:pPr>
          </w:p>
        </w:tc>
        <w:tc>
          <w:tcPr>
            <w:tcW w:w="1440" w:type="dxa"/>
            <w:gridSpan w:val="3"/>
            <w:vAlign w:val="bottom"/>
          </w:tcPr>
          <w:p w14:paraId="1253AC69" w14:textId="77777777" w:rsidR="00761027" w:rsidRDefault="00761027">
            <w:pPr>
              <w:rPr>
                <w:sz w:val="24"/>
                <w:szCs w:val="24"/>
              </w:rPr>
            </w:pPr>
          </w:p>
        </w:tc>
        <w:tc>
          <w:tcPr>
            <w:tcW w:w="140" w:type="dxa"/>
            <w:vAlign w:val="bottom"/>
          </w:tcPr>
          <w:p w14:paraId="2F09EBD9" w14:textId="77777777" w:rsidR="00761027" w:rsidRDefault="00761027">
            <w:pPr>
              <w:rPr>
                <w:sz w:val="24"/>
                <w:szCs w:val="24"/>
              </w:rPr>
            </w:pPr>
          </w:p>
        </w:tc>
        <w:tc>
          <w:tcPr>
            <w:tcW w:w="380" w:type="dxa"/>
            <w:gridSpan w:val="4"/>
            <w:vAlign w:val="bottom"/>
          </w:tcPr>
          <w:p w14:paraId="2AA9A40C" w14:textId="77777777" w:rsidR="00761027" w:rsidRDefault="00761027">
            <w:pPr>
              <w:rPr>
                <w:sz w:val="24"/>
                <w:szCs w:val="24"/>
              </w:rPr>
            </w:pPr>
          </w:p>
        </w:tc>
        <w:tc>
          <w:tcPr>
            <w:tcW w:w="1080" w:type="dxa"/>
            <w:gridSpan w:val="5"/>
            <w:vAlign w:val="bottom"/>
          </w:tcPr>
          <w:p w14:paraId="49072D63" w14:textId="77777777" w:rsidR="00761027" w:rsidRDefault="00761027">
            <w:pPr>
              <w:rPr>
                <w:sz w:val="24"/>
                <w:szCs w:val="24"/>
              </w:rPr>
            </w:pPr>
          </w:p>
        </w:tc>
        <w:tc>
          <w:tcPr>
            <w:tcW w:w="700" w:type="dxa"/>
            <w:gridSpan w:val="5"/>
            <w:vAlign w:val="bottom"/>
          </w:tcPr>
          <w:p w14:paraId="3364FE51" w14:textId="77777777" w:rsidR="00761027" w:rsidRDefault="00761027">
            <w:pPr>
              <w:rPr>
                <w:sz w:val="24"/>
                <w:szCs w:val="24"/>
              </w:rPr>
            </w:pPr>
          </w:p>
        </w:tc>
        <w:tc>
          <w:tcPr>
            <w:tcW w:w="540" w:type="dxa"/>
            <w:gridSpan w:val="5"/>
            <w:vAlign w:val="bottom"/>
          </w:tcPr>
          <w:p w14:paraId="447D2A9D" w14:textId="77777777" w:rsidR="00761027" w:rsidRDefault="00761027">
            <w:pPr>
              <w:rPr>
                <w:sz w:val="24"/>
                <w:szCs w:val="24"/>
              </w:rPr>
            </w:pPr>
          </w:p>
        </w:tc>
        <w:tc>
          <w:tcPr>
            <w:tcW w:w="1100" w:type="dxa"/>
            <w:gridSpan w:val="3"/>
            <w:tcBorders>
              <w:right w:val="single" w:sz="8" w:space="0" w:color="auto"/>
            </w:tcBorders>
            <w:vAlign w:val="bottom"/>
          </w:tcPr>
          <w:p w14:paraId="10D8A3ED" w14:textId="77777777" w:rsidR="00761027" w:rsidRDefault="00761027">
            <w:pPr>
              <w:rPr>
                <w:sz w:val="24"/>
                <w:szCs w:val="24"/>
              </w:rPr>
            </w:pPr>
          </w:p>
        </w:tc>
        <w:tc>
          <w:tcPr>
            <w:tcW w:w="5260" w:type="dxa"/>
            <w:gridSpan w:val="26"/>
            <w:vAlign w:val="bottom"/>
          </w:tcPr>
          <w:p w14:paraId="62157B3C" w14:textId="77777777" w:rsidR="00761027" w:rsidRDefault="00753BB5">
            <w:pPr>
              <w:ind w:left="100"/>
              <w:rPr>
                <w:sz w:val="20"/>
                <w:szCs w:val="20"/>
              </w:rPr>
            </w:pPr>
            <w:r>
              <w:rPr>
                <w:rFonts w:ascii="Times New Roman" w:eastAsia="Times New Roman" w:hAnsi="Times New Roman" w:cs="Times New Roman"/>
                <w:sz w:val="24"/>
                <w:szCs w:val="24"/>
              </w:rPr>
              <w:t>личных характеристик обучающихся;</w:t>
            </w:r>
          </w:p>
        </w:tc>
        <w:tc>
          <w:tcPr>
            <w:tcW w:w="380" w:type="dxa"/>
            <w:tcBorders>
              <w:right w:val="single" w:sz="8" w:space="0" w:color="auto"/>
            </w:tcBorders>
            <w:vAlign w:val="bottom"/>
          </w:tcPr>
          <w:p w14:paraId="6D259937" w14:textId="77777777" w:rsidR="00761027" w:rsidRDefault="00761027">
            <w:pPr>
              <w:rPr>
                <w:sz w:val="24"/>
                <w:szCs w:val="24"/>
              </w:rPr>
            </w:pPr>
          </w:p>
        </w:tc>
      </w:tr>
      <w:tr w:rsidR="00761027" w14:paraId="5115255A" w14:textId="77777777" w:rsidTr="00DC5574">
        <w:trPr>
          <w:trHeight w:val="276"/>
        </w:trPr>
        <w:tc>
          <w:tcPr>
            <w:tcW w:w="660" w:type="dxa"/>
            <w:tcBorders>
              <w:left w:val="single" w:sz="8" w:space="0" w:color="auto"/>
              <w:right w:val="single" w:sz="8" w:space="0" w:color="auto"/>
            </w:tcBorders>
            <w:vAlign w:val="bottom"/>
          </w:tcPr>
          <w:p w14:paraId="33852EE4" w14:textId="77777777" w:rsidR="00761027" w:rsidRDefault="00761027">
            <w:pPr>
              <w:rPr>
                <w:sz w:val="24"/>
                <w:szCs w:val="24"/>
              </w:rPr>
            </w:pPr>
          </w:p>
        </w:tc>
        <w:tc>
          <w:tcPr>
            <w:tcW w:w="1400" w:type="dxa"/>
            <w:gridSpan w:val="5"/>
            <w:vAlign w:val="bottom"/>
          </w:tcPr>
          <w:p w14:paraId="1764A6D0" w14:textId="77777777" w:rsidR="00761027" w:rsidRDefault="00761027">
            <w:pPr>
              <w:rPr>
                <w:sz w:val="24"/>
                <w:szCs w:val="24"/>
              </w:rPr>
            </w:pPr>
          </w:p>
        </w:tc>
        <w:tc>
          <w:tcPr>
            <w:tcW w:w="500" w:type="dxa"/>
            <w:gridSpan w:val="3"/>
            <w:vAlign w:val="bottom"/>
          </w:tcPr>
          <w:p w14:paraId="0B604611" w14:textId="77777777" w:rsidR="00761027" w:rsidRDefault="00761027">
            <w:pPr>
              <w:rPr>
                <w:sz w:val="24"/>
                <w:szCs w:val="24"/>
              </w:rPr>
            </w:pPr>
          </w:p>
        </w:tc>
        <w:tc>
          <w:tcPr>
            <w:tcW w:w="1000" w:type="dxa"/>
            <w:gridSpan w:val="3"/>
            <w:tcBorders>
              <w:right w:val="single" w:sz="8" w:space="0" w:color="auto"/>
            </w:tcBorders>
            <w:vAlign w:val="bottom"/>
          </w:tcPr>
          <w:p w14:paraId="076CBF1D" w14:textId="77777777" w:rsidR="00761027" w:rsidRDefault="00761027">
            <w:pPr>
              <w:rPr>
                <w:sz w:val="24"/>
                <w:szCs w:val="24"/>
              </w:rPr>
            </w:pPr>
          </w:p>
        </w:tc>
        <w:tc>
          <w:tcPr>
            <w:tcW w:w="1440" w:type="dxa"/>
            <w:gridSpan w:val="3"/>
            <w:vAlign w:val="bottom"/>
          </w:tcPr>
          <w:p w14:paraId="71EC7334" w14:textId="77777777" w:rsidR="00761027" w:rsidRDefault="00761027">
            <w:pPr>
              <w:rPr>
                <w:sz w:val="24"/>
                <w:szCs w:val="24"/>
              </w:rPr>
            </w:pPr>
          </w:p>
        </w:tc>
        <w:tc>
          <w:tcPr>
            <w:tcW w:w="140" w:type="dxa"/>
            <w:vAlign w:val="bottom"/>
          </w:tcPr>
          <w:p w14:paraId="170C9086" w14:textId="77777777" w:rsidR="00761027" w:rsidRDefault="00761027">
            <w:pPr>
              <w:rPr>
                <w:sz w:val="24"/>
                <w:szCs w:val="24"/>
              </w:rPr>
            </w:pPr>
          </w:p>
        </w:tc>
        <w:tc>
          <w:tcPr>
            <w:tcW w:w="380" w:type="dxa"/>
            <w:gridSpan w:val="4"/>
            <w:vAlign w:val="bottom"/>
          </w:tcPr>
          <w:p w14:paraId="58111741" w14:textId="77777777" w:rsidR="00761027" w:rsidRDefault="00761027">
            <w:pPr>
              <w:rPr>
                <w:sz w:val="24"/>
                <w:szCs w:val="24"/>
              </w:rPr>
            </w:pPr>
          </w:p>
        </w:tc>
        <w:tc>
          <w:tcPr>
            <w:tcW w:w="1080" w:type="dxa"/>
            <w:gridSpan w:val="5"/>
            <w:vAlign w:val="bottom"/>
          </w:tcPr>
          <w:p w14:paraId="22B609C2" w14:textId="77777777" w:rsidR="00761027" w:rsidRDefault="00761027">
            <w:pPr>
              <w:rPr>
                <w:sz w:val="24"/>
                <w:szCs w:val="24"/>
              </w:rPr>
            </w:pPr>
          </w:p>
        </w:tc>
        <w:tc>
          <w:tcPr>
            <w:tcW w:w="700" w:type="dxa"/>
            <w:gridSpan w:val="5"/>
            <w:vAlign w:val="bottom"/>
          </w:tcPr>
          <w:p w14:paraId="3CA11598" w14:textId="77777777" w:rsidR="00761027" w:rsidRDefault="00761027">
            <w:pPr>
              <w:rPr>
                <w:sz w:val="24"/>
                <w:szCs w:val="24"/>
              </w:rPr>
            </w:pPr>
          </w:p>
        </w:tc>
        <w:tc>
          <w:tcPr>
            <w:tcW w:w="540" w:type="dxa"/>
            <w:gridSpan w:val="5"/>
            <w:vAlign w:val="bottom"/>
          </w:tcPr>
          <w:p w14:paraId="0AC631F4" w14:textId="77777777" w:rsidR="00761027" w:rsidRDefault="00761027">
            <w:pPr>
              <w:rPr>
                <w:sz w:val="24"/>
                <w:szCs w:val="24"/>
              </w:rPr>
            </w:pPr>
          </w:p>
        </w:tc>
        <w:tc>
          <w:tcPr>
            <w:tcW w:w="1100" w:type="dxa"/>
            <w:gridSpan w:val="3"/>
            <w:tcBorders>
              <w:right w:val="single" w:sz="8" w:space="0" w:color="auto"/>
            </w:tcBorders>
            <w:vAlign w:val="bottom"/>
          </w:tcPr>
          <w:p w14:paraId="707706EC" w14:textId="77777777" w:rsidR="00761027" w:rsidRDefault="00761027">
            <w:pPr>
              <w:rPr>
                <w:sz w:val="24"/>
                <w:szCs w:val="24"/>
              </w:rPr>
            </w:pPr>
          </w:p>
        </w:tc>
        <w:tc>
          <w:tcPr>
            <w:tcW w:w="5260" w:type="dxa"/>
            <w:gridSpan w:val="26"/>
            <w:vAlign w:val="bottom"/>
          </w:tcPr>
          <w:p w14:paraId="21518F29" w14:textId="77777777" w:rsidR="00761027" w:rsidRDefault="00753BB5">
            <w:pPr>
              <w:ind w:left="100"/>
              <w:rPr>
                <w:sz w:val="20"/>
                <w:szCs w:val="20"/>
              </w:rPr>
            </w:pPr>
            <w:r>
              <w:rPr>
                <w:rFonts w:ascii="Times New Roman" w:eastAsia="Times New Roman" w:hAnsi="Times New Roman" w:cs="Times New Roman"/>
                <w:sz w:val="24"/>
                <w:szCs w:val="24"/>
              </w:rPr>
              <w:t>— владение методами социометрии;</w:t>
            </w:r>
          </w:p>
        </w:tc>
        <w:tc>
          <w:tcPr>
            <w:tcW w:w="380" w:type="dxa"/>
            <w:tcBorders>
              <w:right w:val="single" w:sz="8" w:space="0" w:color="auto"/>
            </w:tcBorders>
            <w:vAlign w:val="bottom"/>
          </w:tcPr>
          <w:p w14:paraId="50EDE273" w14:textId="77777777" w:rsidR="00761027" w:rsidRDefault="00761027">
            <w:pPr>
              <w:rPr>
                <w:sz w:val="24"/>
                <w:szCs w:val="24"/>
              </w:rPr>
            </w:pPr>
          </w:p>
        </w:tc>
      </w:tr>
      <w:tr w:rsidR="00761027" w14:paraId="1A7C77A8" w14:textId="77777777" w:rsidTr="00103A53">
        <w:trPr>
          <w:trHeight w:val="277"/>
        </w:trPr>
        <w:tc>
          <w:tcPr>
            <w:tcW w:w="660" w:type="dxa"/>
            <w:tcBorders>
              <w:left w:val="single" w:sz="8" w:space="0" w:color="auto"/>
              <w:right w:val="single" w:sz="8" w:space="0" w:color="auto"/>
            </w:tcBorders>
            <w:vAlign w:val="bottom"/>
          </w:tcPr>
          <w:p w14:paraId="3346C3CA" w14:textId="77777777" w:rsidR="00761027" w:rsidRDefault="00761027">
            <w:pPr>
              <w:rPr>
                <w:sz w:val="24"/>
                <w:szCs w:val="24"/>
              </w:rPr>
            </w:pPr>
          </w:p>
        </w:tc>
        <w:tc>
          <w:tcPr>
            <w:tcW w:w="1400" w:type="dxa"/>
            <w:gridSpan w:val="5"/>
            <w:vAlign w:val="bottom"/>
          </w:tcPr>
          <w:p w14:paraId="3CD1EAE8" w14:textId="77777777" w:rsidR="00761027" w:rsidRDefault="00761027">
            <w:pPr>
              <w:rPr>
                <w:sz w:val="24"/>
                <w:szCs w:val="24"/>
              </w:rPr>
            </w:pPr>
          </w:p>
        </w:tc>
        <w:tc>
          <w:tcPr>
            <w:tcW w:w="500" w:type="dxa"/>
            <w:gridSpan w:val="3"/>
            <w:vAlign w:val="bottom"/>
          </w:tcPr>
          <w:p w14:paraId="5C2DADE8" w14:textId="77777777" w:rsidR="00761027" w:rsidRDefault="00761027">
            <w:pPr>
              <w:rPr>
                <w:sz w:val="24"/>
                <w:szCs w:val="24"/>
              </w:rPr>
            </w:pPr>
          </w:p>
        </w:tc>
        <w:tc>
          <w:tcPr>
            <w:tcW w:w="1000" w:type="dxa"/>
            <w:gridSpan w:val="3"/>
            <w:tcBorders>
              <w:right w:val="single" w:sz="8" w:space="0" w:color="auto"/>
            </w:tcBorders>
            <w:vAlign w:val="bottom"/>
          </w:tcPr>
          <w:p w14:paraId="5F757F23" w14:textId="77777777" w:rsidR="00761027" w:rsidRDefault="00761027">
            <w:pPr>
              <w:rPr>
                <w:sz w:val="24"/>
                <w:szCs w:val="24"/>
              </w:rPr>
            </w:pPr>
          </w:p>
        </w:tc>
        <w:tc>
          <w:tcPr>
            <w:tcW w:w="1440" w:type="dxa"/>
            <w:gridSpan w:val="3"/>
            <w:vAlign w:val="bottom"/>
          </w:tcPr>
          <w:p w14:paraId="399B4419" w14:textId="77777777" w:rsidR="00761027" w:rsidRDefault="00761027">
            <w:pPr>
              <w:rPr>
                <w:sz w:val="24"/>
                <w:szCs w:val="24"/>
              </w:rPr>
            </w:pPr>
          </w:p>
        </w:tc>
        <w:tc>
          <w:tcPr>
            <w:tcW w:w="140" w:type="dxa"/>
            <w:vAlign w:val="bottom"/>
          </w:tcPr>
          <w:p w14:paraId="14903985" w14:textId="77777777" w:rsidR="00761027" w:rsidRDefault="00761027">
            <w:pPr>
              <w:rPr>
                <w:sz w:val="24"/>
                <w:szCs w:val="24"/>
              </w:rPr>
            </w:pPr>
          </w:p>
        </w:tc>
        <w:tc>
          <w:tcPr>
            <w:tcW w:w="380" w:type="dxa"/>
            <w:gridSpan w:val="4"/>
            <w:vAlign w:val="bottom"/>
          </w:tcPr>
          <w:p w14:paraId="7BFB4CE6" w14:textId="77777777" w:rsidR="00761027" w:rsidRDefault="00761027">
            <w:pPr>
              <w:rPr>
                <w:sz w:val="24"/>
                <w:szCs w:val="24"/>
              </w:rPr>
            </w:pPr>
          </w:p>
        </w:tc>
        <w:tc>
          <w:tcPr>
            <w:tcW w:w="1080" w:type="dxa"/>
            <w:gridSpan w:val="5"/>
            <w:vAlign w:val="bottom"/>
          </w:tcPr>
          <w:p w14:paraId="72C20C7C" w14:textId="77777777" w:rsidR="00761027" w:rsidRDefault="00761027">
            <w:pPr>
              <w:rPr>
                <w:sz w:val="24"/>
                <w:szCs w:val="24"/>
              </w:rPr>
            </w:pPr>
          </w:p>
        </w:tc>
        <w:tc>
          <w:tcPr>
            <w:tcW w:w="700" w:type="dxa"/>
            <w:gridSpan w:val="5"/>
            <w:vAlign w:val="bottom"/>
          </w:tcPr>
          <w:p w14:paraId="1965F7D8" w14:textId="77777777" w:rsidR="00761027" w:rsidRDefault="00761027">
            <w:pPr>
              <w:rPr>
                <w:sz w:val="24"/>
                <w:szCs w:val="24"/>
              </w:rPr>
            </w:pPr>
          </w:p>
        </w:tc>
        <w:tc>
          <w:tcPr>
            <w:tcW w:w="540" w:type="dxa"/>
            <w:gridSpan w:val="5"/>
            <w:vAlign w:val="bottom"/>
          </w:tcPr>
          <w:p w14:paraId="77E1EA9D" w14:textId="77777777" w:rsidR="00761027" w:rsidRDefault="00761027">
            <w:pPr>
              <w:rPr>
                <w:sz w:val="24"/>
                <w:szCs w:val="24"/>
              </w:rPr>
            </w:pPr>
          </w:p>
        </w:tc>
        <w:tc>
          <w:tcPr>
            <w:tcW w:w="1100" w:type="dxa"/>
            <w:gridSpan w:val="3"/>
            <w:tcBorders>
              <w:right w:val="single" w:sz="8" w:space="0" w:color="auto"/>
            </w:tcBorders>
            <w:vAlign w:val="bottom"/>
          </w:tcPr>
          <w:p w14:paraId="30F27E60" w14:textId="77777777" w:rsidR="00761027" w:rsidRDefault="00761027">
            <w:pPr>
              <w:rPr>
                <w:sz w:val="24"/>
                <w:szCs w:val="24"/>
              </w:rPr>
            </w:pPr>
          </w:p>
        </w:tc>
        <w:tc>
          <w:tcPr>
            <w:tcW w:w="2740" w:type="dxa"/>
            <w:gridSpan w:val="13"/>
            <w:vAlign w:val="bottom"/>
          </w:tcPr>
          <w:p w14:paraId="61E6EDBB" w14:textId="77777777" w:rsidR="00761027" w:rsidRDefault="00753BB5">
            <w:pPr>
              <w:ind w:left="100"/>
              <w:rPr>
                <w:sz w:val="20"/>
                <w:szCs w:val="20"/>
              </w:rPr>
            </w:pPr>
            <w:r>
              <w:rPr>
                <w:rFonts w:ascii="Times New Roman" w:eastAsia="Times New Roman" w:hAnsi="Times New Roman" w:cs="Times New Roman"/>
                <w:sz w:val="24"/>
                <w:szCs w:val="24"/>
              </w:rPr>
              <w:t>— учёт   особенностей</w:t>
            </w:r>
          </w:p>
        </w:tc>
        <w:tc>
          <w:tcPr>
            <w:tcW w:w="900" w:type="dxa"/>
            <w:gridSpan w:val="6"/>
            <w:vAlign w:val="bottom"/>
          </w:tcPr>
          <w:p w14:paraId="733B1C5C" w14:textId="77777777" w:rsidR="00761027" w:rsidRDefault="00753BB5">
            <w:pPr>
              <w:jc w:val="right"/>
              <w:rPr>
                <w:sz w:val="20"/>
                <w:szCs w:val="20"/>
              </w:rPr>
            </w:pPr>
            <w:r>
              <w:rPr>
                <w:rFonts w:ascii="Times New Roman" w:eastAsia="Times New Roman" w:hAnsi="Times New Roman" w:cs="Times New Roman"/>
                <w:w w:val="97"/>
                <w:sz w:val="24"/>
                <w:szCs w:val="24"/>
              </w:rPr>
              <w:t>учебных</w:t>
            </w:r>
          </w:p>
        </w:tc>
        <w:tc>
          <w:tcPr>
            <w:tcW w:w="1620" w:type="dxa"/>
            <w:gridSpan w:val="7"/>
            <w:vAlign w:val="bottom"/>
          </w:tcPr>
          <w:p w14:paraId="3DBBF82C" w14:textId="77777777" w:rsidR="00761027" w:rsidRDefault="00753BB5">
            <w:pPr>
              <w:jc w:val="right"/>
              <w:rPr>
                <w:sz w:val="20"/>
                <w:szCs w:val="20"/>
              </w:rPr>
            </w:pPr>
            <w:r>
              <w:rPr>
                <w:rFonts w:ascii="Times New Roman" w:eastAsia="Times New Roman" w:hAnsi="Times New Roman" w:cs="Times New Roman"/>
                <w:sz w:val="24"/>
                <w:szCs w:val="24"/>
              </w:rPr>
              <w:t>коллективов</w:t>
            </w:r>
          </w:p>
        </w:tc>
        <w:tc>
          <w:tcPr>
            <w:tcW w:w="380" w:type="dxa"/>
            <w:tcBorders>
              <w:right w:val="single" w:sz="8" w:space="0" w:color="auto"/>
            </w:tcBorders>
            <w:vAlign w:val="bottom"/>
          </w:tcPr>
          <w:p w14:paraId="6F2C8879" w14:textId="77777777" w:rsidR="00761027" w:rsidRDefault="00753BB5">
            <w:pPr>
              <w:ind w:right="20"/>
              <w:jc w:val="right"/>
              <w:rPr>
                <w:sz w:val="20"/>
                <w:szCs w:val="20"/>
              </w:rPr>
            </w:pPr>
            <w:r>
              <w:rPr>
                <w:rFonts w:ascii="Times New Roman" w:eastAsia="Times New Roman" w:hAnsi="Times New Roman" w:cs="Times New Roman"/>
                <w:sz w:val="24"/>
                <w:szCs w:val="24"/>
              </w:rPr>
              <w:t>в</w:t>
            </w:r>
          </w:p>
        </w:tc>
      </w:tr>
      <w:tr w:rsidR="00761027" w14:paraId="5053FD31" w14:textId="77777777" w:rsidTr="00103A53">
        <w:trPr>
          <w:trHeight w:val="276"/>
        </w:trPr>
        <w:tc>
          <w:tcPr>
            <w:tcW w:w="660" w:type="dxa"/>
            <w:tcBorders>
              <w:left w:val="single" w:sz="8" w:space="0" w:color="auto"/>
              <w:bottom w:val="single" w:sz="4" w:space="0" w:color="auto"/>
              <w:right w:val="single" w:sz="8" w:space="0" w:color="auto"/>
            </w:tcBorders>
            <w:vAlign w:val="bottom"/>
          </w:tcPr>
          <w:p w14:paraId="34071883" w14:textId="77777777" w:rsidR="00761027" w:rsidRDefault="00761027">
            <w:pPr>
              <w:rPr>
                <w:sz w:val="24"/>
                <w:szCs w:val="24"/>
              </w:rPr>
            </w:pPr>
          </w:p>
        </w:tc>
        <w:tc>
          <w:tcPr>
            <w:tcW w:w="1400" w:type="dxa"/>
            <w:gridSpan w:val="5"/>
            <w:tcBorders>
              <w:bottom w:val="single" w:sz="4" w:space="0" w:color="auto"/>
            </w:tcBorders>
            <w:vAlign w:val="bottom"/>
          </w:tcPr>
          <w:p w14:paraId="0F442113" w14:textId="77777777" w:rsidR="00761027" w:rsidRDefault="00761027">
            <w:pPr>
              <w:rPr>
                <w:sz w:val="24"/>
                <w:szCs w:val="24"/>
              </w:rPr>
            </w:pPr>
          </w:p>
        </w:tc>
        <w:tc>
          <w:tcPr>
            <w:tcW w:w="500" w:type="dxa"/>
            <w:gridSpan w:val="3"/>
            <w:tcBorders>
              <w:bottom w:val="single" w:sz="4" w:space="0" w:color="auto"/>
            </w:tcBorders>
            <w:vAlign w:val="bottom"/>
          </w:tcPr>
          <w:p w14:paraId="43B59451" w14:textId="77777777" w:rsidR="00761027" w:rsidRDefault="00761027">
            <w:pPr>
              <w:rPr>
                <w:sz w:val="24"/>
                <w:szCs w:val="24"/>
              </w:rPr>
            </w:pPr>
          </w:p>
        </w:tc>
        <w:tc>
          <w:tcPr>
            <w:tcW w:w="1000" w:type="dxa"/>
            <w:gridSpan w:val="3"/>
            <w:tcBorders>
              <w:bottom w:val="single" w:sz="4" w:space="0" w:color="auto"/>
              <w:right w:val="single" w:sz="8" w:space="0" w:color="auto"/>
            </w:tcBorders>
            <w:vAlign w:val="bottom"/>
          </w:tcPr>
          <w:p w14:paraId="2807CD08" w14:textId="77777777" w:rsidR="00761027" w:rsidRDefault="00761027">
            <w:pPr>
              <w:rPr>
                <w:sz w:val="24"/>
                <w:szCs w:val="24"/>
              </w:rPr>
            </w:pPr>
          </w:p>
        </w:tc>
        <w:tc>
          <w:tcPr>
            <w:tcW w:w="1440" w:type="dxa"/>
            <w:gridSpan w:val="3"/>
            <w:tcBorders>
              <w:bottom w:val="single" w:sz="4" w:space="0" w:color="auto"/>
            </w:tcBorders>
            <w:vAlign w:val="bottom"/>
          </w:tcPr>
          <w:p w14:paraId="4E516B12" w14:textId="77777777" w:rsidR="00761027" w:rsidRDefault="00761027">
            <w:pPr>
              <w:rPr>
                <w:sz w:val="24"/>
                <w:szCs w:val="24"/>
              </w:rPr>
            </w:pPr>
          </w:p>
        </w:tc>
        <w:tc>
          <w:tcPr>
            <w:tcW w:w="140" w:type="dxa"/>
            <w:tcBorders>
              <w:bottom w:val="single" w:sz="4" w:space="0" w:color="auto"/>
            </w:tcBorders>
            <w:vAlign w:val="bottom"/>
          </w:tcPr>
          <w:p w14:paraId="2485701A" w14:textId="77777777" w:rsidR="00761027" w:rsidRDefault="00761027">
            <w:pPr>
              <w:rPr>
                <w:sz w:val="24"/>
                <w:szCs w:val="24"/>
              </w:rPr>
            </w:pPr>
          </w:p>
        </w:tc>
        <w:tc>
          <w:tcPr>
            <w:tcW w:w="380" w:type="dxa"/>
            <w:gridSpan w:val="4"/>
            <w:tcBorders>
              <w:bottom w:val="single" w:sz="4" w:space="0" w:color="auto"/>
            </w:tcBorders>
            <w:vAlign w:val="bottom"/>
          </w:tcPr>
          <w:p w14:paraId="2E2A51C4" w14:textId="77777777" w:rsidR="00761027" w:rsidRDefault="00761027">
            <w:pPr>
              <w:rPr>
                <w:sz w:val="24"/>
                <w:szCs w:val="24"/>
              </w:rPr>
            </w:pPr>
          </w:p>
        </w:tc>
        <w:tc>
          <w:tcPr>
            <w:tcW w:w="1080" w:type="dxa"/>
            <w:gridSpan w:val="5"/>
            <w:tcBorders>
              <w:bottom w:val="single" w:sz="4" w:space="0" w:color="auto"/>
            </w:tcBorders>
            <w:vAlign w:val="bottom"/>
          </w:tcPr>
          <w:p w14:paraId="288F8826" w14:textId="77777777" w:rsidR="00761027" w:rsidRDefault="00761027">
            <w:pPr>
              <w:rPr>
                <w:sz w:val="24"/>
                <w:szCs w:val="24"/>
              </w:rPr>
            </w:pPr>
          </w:p>
        </w:tc>
        <w:tc>
          <w:tcPr>
            <w:tcW w:w="700" w:type="dxa"/>
            <w:gridSpan w:val="5"/>
            <w:tcBorders>
              <w:bottom w:val="single" w:sz="4" w:space="0" w:color="auto"/>
            </w:tcBorders>
            <w:vAlign w:val="bottom"/>
          </w:tcPr>
          <w:p w14:paraId="2566D945" w14:textId="77777777" w:rsidR="00761027" w:rsidRDefault="00761027">
            <w:pPr>
              <w:rPr>
                <w:sz w:val="24"/>
                <w:szCs w:val="24"/>
              </w:rPr>
            </w:pPr>
          </w:p>
        </w:tc>
        <w:tc>
          <w:tcPr>
            <w:tcW w:w="540" w:type="dxa"/>
            <w:gridSpan w:val="5"/>
            <w:tcBorders>
              <w:bottom w:val="single" w:sz="4" w:space="0" w:color="auto"/>
            </w:tcBorders>
            <w:vAlign w:val="bottom"/>
          </w:tcPr>
          <w:p w14:paraId="75AA0022" w14:textId="77777777" w:rsidR="00761027" w:rsidRDefault="00761027">
            <w:pPr>
              <w:rPr>
                <w:sz w:val="24"/>
                <w:szCs w:val="24"/>
              </w:rPr>
            </w:pPr>
          </w:p>
        </w:tc>
        <w:tc>
          <w:tcPr>
            <w:tcW w:w="1100" w:type="dxa"/>
            <w:gridSpan w:val="3"/>
            <w:tcBorders>
              <w:bottom w:val="single" w:sz="4" w:space="0" w:color="auto"/>
              <w:right w:val="single" w:sz="8" w:space="0" w:color="auto"/>
            </w:tcBorders>
            <w:vAlign w:val="bottom"/>
          </w:tcPr>
          <w:p w14:paraId="15D410EA" w14:textId="77777777" w:rsidR="00761027" w:rsidRDefault="00761027">
            <w:pPr>
              <w:rPr>
                <w:sz w:val="24"/>
                <w:szCs w:val="24"/>
              </w:rPr>
            </w:pPr>
          </w:p>
        </w:tc>
        <w:tc>
          <w:tcPr>
            <w:tcW w:w="3640" w:type="dxa"/>
            <w:gridSpan w:val="19"/>
            <w:tcBorders>
              <w:bottom w:val="single" w:sz="4" w:space="0" w:color="auto"/>
            </w:tcBorders>
            <w:vAlign w:val="bottom"/>
          </w:tcPr>
          <w:p w14:paraId="03999E87" w14:textId="77777777" w:rsidR="00761027" w:rsidRDefault="00753BB5">
            <w:pPr>
              <w:ind w:left="100"/>
              <w:rPr>
                <w:sz w:val="20"/>
                <w:szCs w:val="20"/>
              </w:rPr>
            </w:pPr>
            <w:r>
              <w:rPr>
                <w:rFonts w:ascii="Times New Roman" w:eastAsia="Times New Roman" w:hAnsi="Times New Roman" w:cs="Times New Roman"/>
                <w:sz w:val="24"/>
                <w:szCs w:val="24"/>
              </w:rPr>
              <w:t>педагогическом процессе;</w:t>
            </w:r>
          </w:p>
        </w:tc>
        <w:tc>
          <w:tcPr>
            <w:tcW w:w="1620" w:type="dxa"/>
            <w:gridSpan w:val="7"/>
            <w:tcBorders>
              <w:bottom w:val="single" w:sz="4" w:space="0" w:color="auto"/>
            </w:tcBorders>
            <w:vAlign w:val="bottom"/>
          </w:tcPr>
          <w:p w14:paraId="37635964" w14:textId="77777777" w:rsidR="00761027" w:rsidRDefault="00761027">
            <w:pPr>
              <w:rPr>
                <w:sz w:val="24"/>
                <w:szCs w:val="24"/>
              </w:rPr>
            </w:pPr>
          </w:p>
        </w:tc>
        <w:tc>
          <w:tcPr>
            <w:tcW w:w="380" w:type="dxa"/>
            <w:tcBorders>
              <w:bottom w:val="single" w:sz="4" w:space="0" w:color="auto"/>
              <w:right w:val="single" w:sz="8" w:space="0" w:color="auto"/>
            </w:tcBorders>
            <w:vAlign w:val="bottom"/>
          </w:tcPr>
          <w:p w14:paraId="79691B94" w14:textId="77777777" w:rsidR="00761027" w:rsidRDefault="00761027">
            <w:pPr>
              <w:rPr>
                <w:sz w:val="24"/>
                <w:szCs w:val="24"/>
              </w:rPr>
            </w:pPr>
          </w:p>
        </w:tc>
      </w:tr>
      <w:tr w:rsidR="00761027" w14:paraId="6F92900E" w14:textId="77777777" w:rsidTr="00103A53">
        <w:trPr>
          <w:trHeight w:val="276"/>
        </w:trPr>
        <w:tc>
          <w:tcPr>
            <w:tcW w:w="660" w:type="dxa"/>
            <w:tcBorders>
              <w:top w:val="single" w:sz="4" w:space="0" w:color="auto"/>
              <w:left w:val="single" w:sz="8" w:space="0" w:color="auto"/>
              <w:right w:val="single" w:sz="8" w:space="0" w:color="auto"/>
            </w:tcBorders>
            <w:vAlign w:val="bottom"/>
          </w:tcPr>
          <w:p w14:paraId="41252787" w14:textId="77777777" w:rsidR="00761027" w:rsidRDefault="00761027">
            <w:pPr>
              <w:rPr>
                <w:sz w:val="24"/>
                <w:szCs w:val="24"/>
              </w:rPr>
            </w:pPr>
          </w:p>
        </w:tc>
        <w:tc>
          <w:tcPr>
            <w:tcW w:w="1400" w:type="dxa"/>
            <w:gridSpan w:val="5"/>
            <w:tcBorders>
              <w:top w:val="single" w:sz="4" w:space="0" w:color="auto"/>
            </w:tcBorders>
            <w:vAlign w:val="bottom"/>
          </w:tcPr>
          <w:p w14:paraId="496A4101" w14:textId="77777777" w:rsidR="00761027" w:rsidRDefault="00761027">
            <w:pPr>
              <w:rPr>
                <w:sz w:val="24"/>
                <w:szCs w:val="24"/>
              </w:rPr>
            </w:pPr>
          </w:p>
        </w:tc>
        <w:tc>
          <w:tcPr>
            <w:tcW w:w="500" w:type="dxa"/>
            <w:gridSpan w:val="3"/>
            <w:tcBorders>
              <w:top w:val="single" w:sz="4" w:space="0" w:color="auto"/>
            </w:tcBorders>
            <w:vAlign w:val="bottom"/>
          </w:tcPr>
          <w:p w14:paraId="0C4CB0D6" w14:textId="77777777" w:rsidR="00761027" w:rsidRDefault="00761027">
            <w:pPr>
              <w:rPr>
                <w:sz w:val="24"/>
                <w:szCs w:val="24"/>
              </w:rPr>
            </w:pPr>
          </w:p>
        </w:tc>
        <w:tc>
          <w:tcPr>
            <w:tcW w:w="1000" w:type="dxa"/>
            <w:gridSpan w:val="3"/>
            <w:tcBorders>
              <w:top w:val="single" w:sz="4" w:space="0" w:color="auto"/>
              <w:right w:val="single" w:sz="8" w:space="0" w:color="auto"/>
            </w:tcBorders>
            <w:vAlign w:val="bottom"/>
          </w:tcPr>
          <w:p w14:paraId="7528C3AD" w14:textId="77777777" w:rsidR="00761027" w:rsidRDefault="00761027">
            <w:pPr>
              <w:rPr>
                <w:sz w:val="24"/>
                <w:szCs w:val="24"/>
              </w:rPr>
            </w:pPr>
          </w:p>
        </w:tc>
        <w:tc>
          <w:tcPr>
            <w:tcW w:w="1440" w:type="dxa"/>
            <w:gridSpan w:val="3"/>
            <w:tcBorders>
              <w:top w:val="single" w:sz="4" w:space="0" w:color="auto"/>
            </w:tcBorders>
            <w:vAlign w:val="bottom"/>
          </w:tcPr>
          <w:p w14:paraId="37E7BE0E" w14:textId="77777777" w:rsidR="00761027" w:rsidRDefault="00761027">
            <w:pPr>
              <w:rPr>
                <w:sz w:val="24"/>
                <w:szCs w:val="24"/>
              </w:rPr>
            </w:pPr>
          </w:p>
        </w:tc>
        <w:tc>
          <w:tcPr>
            <w:tcW w:w="140" w:type="dxa"/>
            <w:tcBorders>
              <w:top w:val="single" w:sz="4" w:space="0" w:color="auto"/>
            </w:tcBorders>
            <w:vAlign w:val="bottom"/>
          </w:tcPr>
          <w:p w14:paraId="507302D1" w14:textId="77777777" w:rsidR="00761027" w:rsidRDefault="00761027">
            <w:pPr>
              <w:rPr>
                <w:sz w:val="24"/>
                <w:szCs w:val="24"/>
              </w:rPr>
            </w:pPr>
          </w:p>
        </w:tc>
        <w:tc>
          <w:tcPr>
            <w:tcW w:w="380" w:type="dxa"/>
            <w:gridSpan w:val="4"/>
            <w:tcBorders>
              <w:top w:val="single" w:sz="4" w:space="0" w:color="auto"/>
            </w:tcBorders>
            <w:vAlign w:val="bottom"/>
          </w:tcPr>
          <w:p w14:paraId="673FDCB2" w14:textId="77777777" w:rsidR="00761027" w:rsidRDefault="00761027">
            <w:pPr>
              <w:rPr>
                <w:sz w:val="24"/>
                <w:szCs w:val="24"/>
              </w:rPr>
            </w:pPr>
          </w:p>
        </w:tc>
        <w:tc>
          <w:tcPr>
            <w:tcW w:w="1080" w:type="dxa"/>
            <w:gridSpan w:val="5"/>
            <w:tcBorders>
              <w:top w:val="single" w:sz="4" w:space="0" w:color="auto"/>
            </w:tcBorders>
            <w:vAlign w:val="bottom"/>
          </w:tcPr>
          <w:p w14:paraId="18029187" w14:textId="77777777" w:rsidR="00761027" w:rsidRDefault="00761027">
            <w:pPr>
              <w:rPr>
                <w:sz w:val="24"/>
                <w:szCs w:val="24"/>
              </w:rPr>
            </w:pPr>
          </w:p>
        </w:tc>
        <w:tc>
          <w:tcPr>
            <w:tcW w:w="700" w:type="dxa"/>
            <w:gridSpan w:val="5"/>
            <w:tcBorders>
              <w:top w:val="single" w:sz="4" w:space="0" w:color="auto"/>
            </w:tcBorders>
            <w:vAlign w:val="bottom"/>
          </w:tcPr>
          <w:p w14:paraId="35959AFF" w14:textId="77777777" w:rsidR="00761027" w:rsidRDefault="00761027">
            <w:pPr>
              <w:rPr>
                <w:sz w:val="24"/>
                <w:szCs w:val="24"/>
              </w:rPr>
            </w:pPr>
          </w:p>
        </w:tc>
        <w:tc>
          <w:tcPr>
            <w:tcW w:w="540" w:type="dxa"/>
            <w:gridSpan w:val="5"/>
            <w:tcBorders>
              <w:top w:val="single" w:sz="4" w:space="0" w:color="auto"/>
            </w:tcBorders>
            <w:vAlign w:val="bottom"/>
          </w:tcPr>
          <w:p w14:paraId="4767EFE5" w14:textId="77777777" w:rsidR="00761027" w:rsidRDefault="00761027">
            <w:pPr>
              <w:rPr>
                <w:sz w:val="24"/>
                <w:szCs w:val="24"/>
              </w:rPr>
            </w:pPr>
          </w:p>
        </w:tc>
        <w:tc>
          <w:tcPr>
            <w:tcW w:w="1100" w:type="dxa"/>
            <w:gridSpan w:val="3"/>
            <w:tcBorders>
              <w:top w:val="single" w:sz="4" w:space="0" w:color="auto"/>
              <w:right w:val="single" w:sz="8" w:space="0" w:color="auto"/>
            </w:tcBorders>
            <w:vAlign w:val="bottom"/>
          </w:tcPr>
          <w:p w14:paraId="796AF410" w14:textId="77777777" w:rsidR="00761027" w:rsidRDefault="00761027">
            <w:pPr>
              <w:rPr>
                <w:sz w:val="24"/>
                <w:szCs w:val="24"/>
              </w:rPr>
            </w:pPr>
          </w:p>
        </w:tc>
        <w:tc>
          <w:tcPr>
            <w:tcW w:w="1380" w:type="dxa"/>
            <w:gridSpan w:val="5"/>
            <w:tcBorders>
              <w:top w:val="single" w:sz="4" w:space="0" w:color="auto"/>
            </w:tcBorders>
            <w:vAlign w:val="bottom"/>
          </w:tcPr>
          <w:p w14:paraId="1721FBC8" w14:textId="77777777" w:rsidR="00761027" w:rsidRDefault="00753BB5">
            <w:pPr>
              <w:ind w:left="100"/>
              <w:rPr>
                <w:sz w:val="20"/>
                <w:szCs w:val="20"/>
              </w:rPr>
            </w:pPr>
            <w:r>
              <w:rPr>
                <w:rFonts w:ascii="Times New Roman" w:eastAsia="Times New Roman" w:hAnsi="Times New Roman" w:cs="Times New Roman"/>
                <w:sz w:val="24"/>
                <w:szCs w:val="24"/>
              </w:rPr>
              <w:t>— знание</w:t>
            </w:r>
          </w:p>
        </w:tc>
        <w:tc>
          <w:tcPr>
            <w:tcW w:w="1360" w:type="dxa"/>
            <w:gridSpan w:val="8"/>
            <w:tcBorders>
              <w:top w:val="single" w:sz="4" w:space="0" w:color="auto"/>
            </w:tcBorders>
            <w:vAlign w:val="bottom"/>
          </w:tcPr>
          <w:p w14:paraId="0DC4E5C6" w14:textId="77777777" w:rsidR="00761027" w:rsidRDefault="00753BB5">
            <w:pPr>
              <w:rPr>
                <w:sz w:val="20"/>
                <w:szCs w:val="20"/>
              </w:rPr>
            </w:pPr>
            <w:r>
              <w:rPr>
                <w:rFonts w:ascii="Times New Roman" w:eastAsia="Times New Roman" w:hAnsi="Times New Roman" w:cs="Times New Roman"/>
                <w:sz w:val="24"/>
                <w:szCs w:val="24"/>
              </w:rPr>
              <w:t>(рефлексия)</w:t>
            </w:r>
          </w:p>
        </w:tc>
        <w:tc>
          <w:tcPr>
            <w:tcW w:w="900" w:type="dxa"/>
            <w:gridSpan w:val="6"/>
            <w:tcBorders>
              <w:top w:val="single" w:sz="4" w:space="0" w:color="auto"/>
            </w:tcBorders>
            <w:vAlign w:val="bottom"/>
          </w:tcPr>
          <w:p w14:paraId="55AFA6A8" w14:textId="77777777" w:rsidR="00761027" w:rsidRDefault="00753BB5">
            <w:pPr>
              <w:ind w:right="40"/>
              <w:jc w:val="right"/>
              <w:rPr>
                <w:sz w:val="20"/>
                <w:szCs w:val="20"/>
              </w:rPr>
            </w:pPr>
            <w:r>
              <w:rPr>
                <w:rFonts w:ascii="Times New Roman" w:eastAsia="Times New Roman" w:hAnsi="Times New Roman" w:cs="Times New Roman"/>
                <w:sz w:val="24"/>
                <w:szCs w:val="24"/>
              </w:rPr>
              <w:t>своих</w:t>
            </w:r>
          </w:p>
        </w:tc>
        <w:tc>
          <w:tcPr>
            <w:tcW w:w="2000" w:type="dxa"/>
            <w:gridSpan w:val="8"/>
            <w:tcBorders>
              <w:top w:val="single" w:sz="4" w:space="0" w:color="auto"/>
              <w:right w:val="single" w:sz="8" w:space="0" w:color="auto"/>
            </w:tcBorders>
            <w:vAlign w:val="bottom"/>
          </w:tcPr>
          <w:p w14:paraId="4E99710B" w14:textId="77777777" w:rsidR="00761027" w:rsidRDefault="00753BB5">
            <w:pPr>
              <w:ind w:right="20"/>
              <w:jc w:val="right"/>
              <w:rPr>
                <w:sz w:val="20"/>
                <w:szCs w:val="20"/>
              </w:rPr>
            </w:pPr>
            <w:r>
              <w:rPr>
                <w:rFonts w:ascii="Times New Roman" w:eastAsia="Times New Roman" w:hAnsi="Times New Roman" w:cs="Times New Roman"/>
                <w:sz w:val="24"/>
                <w:szCs w:val="24"/>
              </w:rPr>
              <w:t>индивидуальных</w:t>
            </w:r>
          </w:p>
        </w:tc>
      </w:tr>
      <w:tr w:rsidR="00761027" w14:paraId="416856B9" w14:textId="77777777" w:rsidTr="00DC5574">
        <w:trPr>
          <w:trHeight w:val="280"/>
        </w:trPr>
        <w:tc>
          <w:tcPr>
            <w:tcW w:w="660" w:type="dxa"/>
            <w:tcBorders>
              <w:left w:val="single" w:sz="8" w:space="0" w:color="auto"/>
              <w:bottom w:val="single" w:sz="8" w:space="0" w:color="auto"/>
              <w:right w:val="single" w:sz="8" w:space="0" w:color="auto"/>
            </w:tcBorders>
            <w:vAlign w:val="bottom"/>
          </w:tcPr>
          <w:p w14:paraId="64AD59DA" w14:textId="77777777" w:rsidR="00761027" w:rsidRDefault="00761027">
            <w:pPr>
              <w:rPr>
                <w:sz w:val="24"/>
                <w:szCs w:val="24"/>
              </w:rPr>
            </w:pPr>
          </w:p>
        </w:tc>
        <w:tc>
          <w:tcPr>
            <w:tcW w:w="1400" w:type="dxa"/>
            <w:gridSpan w:val="5"/>
            <w:tcBorders>
              <w:bottom w:val="single" w:sz="8" w:space="0" w:color="auto"/>
            </w:tcBorders>
            <w:vAlign w:val="bottom"/>
          </w:tcPr>
          <w:p w14:paraId="695CE845" w14:textId="77777777" w:rsidR="00761027" w:rsidRDefault="00761027">
            <w:pPr>
              <w:rPr>
                <w:sz w:val="24"/>
                <w:szCs w:val="24"/>
              </w:rPr>
            </w:pPr>
          </w:p>
        </w:tc>
        <w:tc>
          <w:tcPr>
            <w:tcW w:w="500" w:type="dxa"/>
            <w:gridSpan w:val="3"/>
            <w:tcBorders>
              <w:bottom w:val="single" w:sz="8" w:space="0" w:color="auto"/>
            </w:tcBorders>
            <w:vAlign w:val="bottom"/>
          </w:tcPr>
          <w:p w14:paraId="2C47845F" w14:textId="77777777" w:rsidR="00761027" w:rsidRDefault="00761027">
            <w:pPr>
              <w:rPr>
                <w:sz w:val="24"/>
                <w:szCs w:val="24"/>
              </w:rPr>
            </w:pPr>
          </w:p>
        </w:tc>
        <w:tc>
          <w:tcPr>
            <w:tcW w:w="1000" w:type="dxa"/>
            <w:gridSpan w:val="3"/>
            <w:tcBorders>
              <w:bottom w:val="single" w:sz="8" w:space="0" w:color="auto"/>
              <w:right w:val="single" w:sz="8" w:space="0" w:color="auto"/>
            </w:tcBorders>
            <w:vAlign w:val="bottom"/>
          </w:tcPr>
          <w:p w14:paraId="4EADFA2A" w14:textId="77777777" w:rsidR="00761027" w:rsidRDefault="00761027">
            <w:pPr>
              <w:rPr>
                <w:sz w:val="24"/>
                <w:szCs w:val="24"/>
              </w:rPr>
            </w:pPr>
          </w:p>
        </w:tc>
        <w:tc>
          <w:tcPr>
            <w:tcW w:w="1440" w:type="dxa"/>
            <w:gridSpan w:val="3"/>
            <w:tcBorders>
              <w:bottom w:val="single" w:sz="8" w:space="0" w:color="auto"/>
            </w:tcBorders>
            <w:vAlign w:val="bottom"/>
          </w:tcPr>
          <w:p w14:paraId="03630C4E" w14:textId="77777777" w:rsidR="00761027" w:rsidRDefault="00761027">
            <w:pPr>
              <w:rPr>
                <w:sz w:val="24"/>
                <w:szCs w:val="24"/>
              </w:rPr>
            </w:pPr>
          </w:p>
        </w:tc>
        <w:tc>
          <w:tcPr>
            <w:tcW w:w="140" w:type="dxa"/>
            <w:tcBorders>
              <w:bottom w:val="single" w:sz="8" w:space="0" w:color="auto"/>
            </w:tcBorders>
            <w:vAlign w:val="bottom"/>
          </w:tcPr>
          <w:p w14:paraId="09DBC729" w14:textId="77777777" w:rsidR="00761027" w:rsidRDefault="00761027">
            <w:pPr>
              <w:rPr>
                <w:sz w:val="24"/>
                <w:szCs w:val="24"/>
              </w:rPr>
            </w:pPr>
          </w:p>
        </w:tc>
        <w:tc>
          <w:tcPr>
            <w:tcW w:w="380" w:type="dxa"/>
            <w:gridSpan w:val="4"/>
            <w:tcBorders>
              <w:bottom w:val="single" w:sz="8" w:space="0" w:color="auto"/>
            </w:tcBorders>
            <w:vAlign w:val="bottom"/>
          </w:tcPr>
          <w:p w14:paraId="4F74138F" w14:textId="77777777" w:rsidR="00761027" w:rsidRDefault="00761027">
            <w:pPr>
              <w:rPr>
                <w:sz w:val="24"/>
                <w:szCs w:val="24"/>
              </w:rPr>
            </w:pPr>
          </w:p>
        </w:tc>
        <w:tc>
          <w:tcPr>
            <w:tcW w:w="1080" w:type="dxa"/>
            <w:gridSpan w:val="5"/>
            <w:tcBorders>
              <w:bottom w:val="single" w:sz="8" w:space="0" w:color="auto"/>
            </w:tcBorders>
            <w:vAlign w:val="bottom"/>
          </w:tcPr>
          <w:p w14:paraId="331F4079" w14:textId="77777777" w:rsidR="00761027" w:rsidRDefault="00761027">
            <w:pPr>
              <w:rPr>
                <w:sz w:val="24"/>
                <w:szCs w:val="24"/>
              </w:rPr>
            </w:pPr>
          </w:p>
        </w:tc>
        <w:tc>
          <w:tcPr>
            <w:tcW w:w="700" w:type="dxa"/>
            <w:gridSpan w:val="5"/>
            <w:tcBorders>
              <w:bottom w:val="single" w:sz="8" w:space="0" w:color="auto"/>
            </w:tcBorders>
            <w:vAlign w:val="bottom"/>
          </w:tcPr>
          <w:p w14:paraId="50F92E88" w14:textId="77777777" w:rsidR="00761027" w:rsidRDefault="00761027">
            <w:pPr>
              <w:rPr>
                <w:sz w:val="24"/>
                <w:szCs w:val="24"/>
              </w:rPr>
            </w:pPr>
          </w:p>
        </w:tc>
        <w:tc>
          <w:tcPr>
            <w:tcW w:w="540" w:type="dxa"/>
            <w:gridSpan w:val="5"/>
            <w:tcBorders>
              <w:bottom w:val="single" w:sz="8" w:space="0" w:color="auto"/>
            </w:tcBorders>
            <w:vAlign w:val="bottom"/>
          </w:tcPr>
          <w:p w14:paraId="027B09AD" w14:textId="77777777" w:rsidR="00761027" w:rsidRDefault="00761027">
            <w:pPr>
              <w:rPr>
                <w:sz w:val="24"/>
                <w:szCs w:val="24"/>
              </w:rPr>
            </w:pPr>
          </w:p>
        </w:tc>
        <w:tc>
          <w:tcPr>
            <w:tcW w:w="1100" w:type="dxa"/>
            <w:gridSpan w:val="3"/>
            <w:tcBorders>
              <w:bottom w:val="single" w:sz="8" w:space="0" w:color="auto"/>
              <w:right w:val="single" w:sz="8" w:space="0" w:color="auto"/>
            </w:tcBorders>
            <w:vAlign w:val="bottom"/>
          </w:tcPr>
          <w:p w14:paraId="452EE566" w14:textId="77777777" w:rsidR="00761027" w:rsidRDefault="00761027">
            <w:pPr>
              <w:rPr>
                <w:sz w:val="24"/>
                <w:szCs w:val="24"/>
              </w:rPr>
            </w:pPr>
          </w:p>
        </w:tc>
        <w:tc>
          <w:tcPr>
            <w:tcW w:w="5260" w:type="dxa"/>
            <w:gridSpan w:val="26"/>
            <w:tcBorders>
              <w:bottom w:val="single" w:sz="8" w:space="0" w:color="auto"/>
            </w:tcBorders>
            <w:vAlign w:val="bottom"/>
          </w:tcPr>
          <w:p w14:paraId="332352B3" w14:textId="77777777" w:rsidR="00761027" w:rsidRDefault="00753BB5">
            <w:pPr>
              <w:ind w:left="100"/>
              <w:rPr>
                <w:sz w:val="20"/>
                <w:szCs w:val="20"/>
              </w:rPr>
            </w:pPr>
            <w:r>
              <w:rPr>
                <w:rFonts w:ascii="Times New Roman" w:eastAsia="Times New Roman" w:hAnsi="Times New Roman" w:cs="Times New Roman"/>
                <w:sz w:val="24"/>
                <w:szCs w:val="24"/>
              </w:rPr>
              <w:t>особенностей и их учёт в своей деятельности</w:t>
            </w:r>
          </w:p>
        </w:tc>
        <w:tc>
          <w:tcPr>
            <w:tcW w:w="380" w:type="dxa"/>
            <w:tcBorders>
              <w:bottom w:val="single" w:sz="8" w:space="0" w:color="auto"/>
              <w:right w:val="single" w:sz="8" w:space="0" w:color="auto"/>
            </w:tcBorders>
            <w:vAlign w:val="bottom"/>
          </w:tcPr>
          <w:p w14:paraId="6D2862EF" w14:textId="77777777" w:rsidR="00761027" w:rsidRDefault="00761027">
            <w:pPr>
              <w:rPr>
                <w:sz w:val="24"/>
                <w:szCs w:val="24"/>
              </w:rPr>
            </w:pPr>
          </w:p>
        </w:tc>
      </w:tr>
      <w:tr w:rsidR="00761027" w14:paraId="62743D86" w14:textId="77777777" w:rsidTr="00DC5574">
        <w:trPr>
          <w:trHeight w:val="262"/>
        </w:trPr>
        <w:tc>
          <w:tcPr>
            <w:tcW w:w="660" w:type="dxa"/>
            <w:tcBorders>
              <w:left w:val="single" w:sz="8" w:space="0" w:color="auto"/>
              <w:right w:val="single" w:sz="8" w:space="0" w:color="auto"/>
            </w:tcBorders>
            <w:vAlign w:val="bottom"/>
          </w:tcPr>
          <w:p w14:paraId="5AD3C043" w14:textId="77777777" w:rsidR="00761027" w:rsidRDefault="00753BB5">
            <w:pPr>
              <w:spacing w:line="262" w:lineRule="exact"/>
              <w:ind w:left="120"/>
              <w:rPr>
                <w:sz w:val="20"/>
                <w:szCs w:val="20"/>
              </w:rPr>
            </w:pPr>
            <w:r>
              <w:rPr>
                <w:rFonts w:ascii="Times New Roman" w:eastAsia="Times New Roman" w:hAnsi="Times New Roman" w:cs="Times New Roman"/>
                <w:sz w:val="24"/>
                <w:szCs w:val="24"/>
              </w:rPr>
              <w:t>4.4</w:t>
            </w:r>
          </w:p>
        </w:tc>
        <w:tc>
          <w:tcPr>
            <w:tcW w:w="1400" w:type="dxa"/>
            <w:gridSpan w:val="5"/>
            <w:vAlign w:val="bottom"/>
          </w:tcPr>
          <w:p w14:paraId="0883A801"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Умение</w:t>
            </w:r>
          </w:p>
        </w:tc>
        <w:tc>
          <w:tcPr>
            <w:tcW w:w="500" w:type="dxa"/>
            <w:gridSpan w:val="3"/>
            <w:vAlign w:val="bottom"/>
          </w:tcPr>
          <w:p w14:paraId="3DD0E3CA" w14:textId="77777777" w:rsidR="00761027" w:rsidRDefault="00761027"/>
        </w:tc>
        <w:tc>
          <w:tcPr>
            <w:tcW w:w="1000" w:type="dxa"/>
            <w:gridSpan w:val="3"/>
            <w:tcBorders>
              <w:right w:val="single" w:sz="8" w:space="0" w:color="auto"/>
            </w:tcBorders>
            <w:vAlign w:val="bottom"/>
          </w:tcPr>
          <w:p w14:paraId="11BF836B"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вести</w:t>
            </w:r>
          </w:p>
        </w:tc>
        <w:tc>
          <w:tcPr>
            <w:tcW w:w="1580" w:type="dxa"/>
            <w:gridSpan w:val="4"/>
            <w:vAlign w:val="bottom"/>
          </w:tcPr>
          <w:p w14:paraId="7B215AD6" w14:textId="77777777" w:rsidR="00761027" w:rsidRDefault="00753BB5">
            <w:pPr>
              <w:spacing w:line="262" w:lineRule="exact"/>
              <w:ind w:left="80"/>
              <w:rPr>
                <w:sz w:val="20"/>
                <w:szCs w:val="20"/>
              </w:rPr>
            </w:pPr>
            <w:r>
              <w:rPr>
                <w:rFonts w:ascii="Times New Roman" w:eastAsia="Times New Roman" w:hAnsi="Times New Roman" w:cs="Times New Roman"/>
                <w:sz w:val="24"/>
                <w:szCs w:val="24"/>
              </w:rPr>
              <w:t>Обеспечивает</w:t>
            </w:r>
          </w:p>
        </w:tc>
        <w:tc>
          <w:tcPr>
            <w:tcW w:w="1460" w:type="dxa"/>
            <w:gridSpan w:val="9"/>
            <w:vAlign w:val="bottom"/>
          </w:tcPr>
          <w:p w14:paraId="49A6C212" w14:textId="77777777" w:rsidR="00761027" w:rsidRDefault="00753BB5">
            <w:pPr>
              <w:spacing w:line="262" w:lineRule="exact"/>
              <w:ind w:left="200"/>
              <w:rPr>
                <w:sz w:val="20"/>
                <w:szCs w:val="20"/>
              </w:rPr>
            </w:pPr>
            <w:r>
              <w:rPr>
                <w:rFonts w:ascii="Times New Roman" w:eastAsia="Times New Roman" w:hAnsi="Times New Roman" w:cs="Times New Roman"/>
                <w:sz w:val="24"/>
                <w:szCs w:val="24"/>
              </w:rPr>
              <w:t>постоянный</w:t>
            </w:r>
          </w:p>
        </w:tc>
        <w:tc>
          <w:tcPr>
            <w:tcW w:w="2340" w:type="dxa"/>
            <w:gridSpan w:val="13"/>
            <w:tcBorders>
              <w:right w:val="single" w:sz="8" w:space="0" w:color="auto"/>
            </w:tcBorders>
            <w:vAlign w:val="bottom"/>
          </w:tcPr>
          <w:p w14:paraId="1D700FF9" w14:textId="77777777" w:rsidR="00761027" w:rsidRDefault="00753BB5">
            <w:pPr>
              <w:spacing w:line="262" w:lineRule="exact"/>
              <w:jc w:val="right"/>
              <w:rPr>
                <w:sz w:val="20"/>
                <w:szCs w:val="20"/>
              </w:rPr>
            </w:pPr>
            <w:r>
              <w:rPr>
                <w:rFonts w:ascii="Times New Roman" w:eastAsia="Times New Roman" w:hAnsi="Times New Roman" w:cs="Times New Roman"/>
                <w:sz w:val="24"/>
                <w:szCs w:val="24"/>
              </w:rPr>
              <w:t>профессиональный</w:t>
            </w:r>
          </w:p>
        </w:tc>
        <w:tc>
          <w:tcPr>
            <w:tcW w:w="5260" w:type="dxa"/>
            <w:gridSpan w:val="26"/>
            <w:vAlign w:val="bottom"/>
          </w:tcPr>
          <w:p w14:paraId="6F21785B"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 Профессиональная любознательность;</w:t>
            </w:r>
          </w:p>
        </w:tc>
        <w:tc>
          <w:tcPr>
            <w:tcW w:w="380" w:type="dxa"/>
            <w:tcBorders>
              <w:right w:val="single" w:sz="8" w:space="0" w:color="auto"/>
            </w:tcBorders>
            <w:vAlign w:val="bottom"/>
          </w:tcPr>
          <w:p w14:paraId="72131E09" w14:textId="77777777" w:rsidR="00761027" w:rsidRDefault="00761027"/>
        </w:tc>
      </w:tr>
      <w:tr w:rsidR="00761027" w14:paraId="373AF8FE" w14:textId="77777777" w:rsidTr="00DC5574">
        <w:trPr>
          <w:trHeight w:val="276"/>
        </w:trPr>
        <w:tc>
          <w:tcPr>
            <w:tcW w:w="660" w:type="dxa"/>
            <w:tcBorders>
              <w:left w:val="single" w:sz="8" w:space="0" w:color="auto"/>
              <w:right w:val="single" w:sz="8" w:space="0" w:color="auto"/>
            </w:tcBorders>
            <w:vAlign w:val="bottom"/>
          </w:tcPr>
          <w:p w14:paraId="20691A12" w14:textId="77777777" w:rsidR="00761027" w:rsidRDefault="00761027">
            <w:pPr>
              <w:rPr>
                <w:sz w:val="24"/>
                <w:szCs w:val="24"/>
              </w:rPr>
            </w:pPr>
          </w:p>
        </w:tc>
        <w:tc>
          <w:tcPr>
            <w:tcW w:w="1900" w:type="dxa"/>
            <w:gridSpan w:val="8"/>
            <w:vAlign w:val="bottom"/>
          </w:tcPr>
          <w:p w14:paraId="7B19D696" w14:textId="77777777" w:rsidR="00761027" w:rsidRDefault="00753BB5">
            <w:pPr>
              <w:ind w:left="100"/>
              <w:rPr>
                <w:sz w:val="20"/>
                <w:szCs w:val="20"/>
              </w:rPr>
            </w:pPr>
            <w:r>
              <w:rPr>
                <w:rFonts w:ascii="Times New Roman" w:eastAsia="Times New Roman" w:hAnsi="Times New Roman" w:cs="Times New Roman"/>
                <w:w w:val="99"/>
                <w:sz w:val="24"/>
                <w:szCs w:val="24"/>
              </w:rPr>
              <w:t>самостоятельный</w:t>
            </w:r>
          </w:p>
        </w:tc>
        <w:tc>
          <w:tcPr>
            <w:tcW w:w="1000" w:type="dxa"/>
            <w:gridSpan w:val="3"/>
            <w:tcBorders>
              <w:right w:val="single" w:sz="8" w:space="0" w:color="auto"/>
            </w:tcBorders>
            <w:vAlign w:val="bottom"/>
          </w:tcPr>
          <w:p w14:paraId="294A4595" w14:textId="77777777" w:rsidR="00761027" w:rsidRDefault="00753BB5">
            <w:pPr>
              <w:ind w:right="20"/>
              <w:jc w:val="right"/>
              <w:rPr>
                <w:sz w:val="20"/>
                <w:szCs w:val="20"/>
              </w:rPr>
            </w:pPr>
            <w:r>
              <w:rPr>
                <w:rFonts w:ascii="Times New Roman" w:eastAsia="Times New Roman" w:hAnsi="Times New Roman" w:cs="Times New Roman"/>
                <w:sz w:val="24"/>
                <w:szCs w:val="24"/>
              </w:rPr>
              <w:t>поиск</w:t>
            </w:r>
          </w:p>
        </w:tc>
        <w:tc>
          <w:tcPr>
            <w:tcW w:w="5380" w:type="dxa"/>
            <w:gridSpan w:val="26"/>
            <w:tcBorders>
              <w:right w:val="single" w:sz="8" w:space="0" w:color="auto"/>
            </w:tcBorders>
            <w:vAlign w:val="bottom"/>
          </w:tcPr>
          <w:p w14:paraId="215C402B" w14:textId="77777777" w:rsidR="00761027" w:rsidRDefault="00753BB5">
            <w:pPr>
              <w:ind w:left="80"/>
              <w:rPr>
                <w:sz w:val="20"/>
                <w:szCs w:val="20"/>
              </w:rPr>
            </w:pPr>
            <w:r>
              <w:rPr>
                <w:rFonts w:ascii="Times New Roman" w:eastAsia="Times New Roman" w:hAnsi="Times New Roman" w:cs="Times New Roman"/>
                <w:sz w:val="24"/>
                <w:szCs w:val="24"/>
              </w:rPr>
              <w:t>рост  и  творческий  подход  к  педагогической</w:t>
            </w:r>
          </w:p>
        </w:tc>
        <w:tc>
          <w:tcPr>
            <w:tcW w:w="1380" w:type="dxa"/>
            <w:gridSpan w:val="5"/>
            <w:vAlign w:val="bottom"/>
          </w:tcPr>
          <w:p w14:paraId="6B167FB2" w14:textId="77777777" w:rsidR="00761027" w:rsidRDefault="00753BB5">
            <w:pPr>
              <w:ind w:left="100"/>
              <w:rPr>
                <w:sz w:val="20"/>
                <w:szCs w:val="20"/>
              </w:rPr>
            </w:pPr>
            <w:r>
              <w:rPr>
                <w:rFonts w:ascii="Times New Roman" w:eastAsia="Times New Roman" w:hAnsi="Times New Roman" w:cs="Times New Roman"/>
                <w:sz w:val="24"/>
                <w:szCs w:val="24"/>
              </w:rPr>
              <w:t>— умение</w:t>
            </w:r>
          </w:p>
        </w:tc>
        <w:tc>
          <w:tcPr>
            <w:tcW w:w="560" w:type="dxa"/>
            <w:gridSpan w:val="4"/>
            <w:vAlign w:val="bottom"/>
          </w:tcPr>
          <w:p w14:paraId="592DB3D8" w14:textId="77777777" w:rsidR="00761027" w:rsidRDefault="00761027">
            <w:pPr>
              <w:rPr>
                <w:sz w:val="24"/>
                <w:szCs w:val="24"/>
              </w:rPr>
            </w:pPr>
          </w:p>
        </w:tc>
        <w:tc>
          <w:tcPr>
            <w:tcW w:w="1700" w:type="dxa"/>
            <w:gridSpan w:val="10"/>
            <w:vAlign w:val="bottom"/>
          </w:tcPr>
          <w:p w14:paraId="495939C3" w14:textId="77777777" w:rsidR="00761027" w:rsidRDefault="00753BB5">
            <w:pPr>
              <w:ind w:right="80"/>
              <w:jc w:val="center"/>
              <w:rPr>
                <w:sz w:val="20"/>
                <w:szCs w:val="20"/>
              </w:rPr>
            </w:pPr>
            <w:r>
              <w:rPr>
                <w:rFonts w:ascii="Times New Roman" w:eastAsia="Times New Roman" w:hAnsi="Times New Roman" w:cs="Times New Roman"/>
                <w:w w:val="99"/>
                <w:sz w:val="24"/>
                <w:szCs w:val="24"/>
              </w:rPr>
              <w:t>пользоваться</w:t>
            </w:r>
          </w:p>
        </w:tc>
        <w:tc>
          <w:tcPr>
            <w:tcW w:w="2000" w:type="dxa"/>
            <w:gridSpan w:val="8"/>
            <w:tcBorders>
              <w:right w:val="single" w:sz="8" w:space="0" w:color="auto"/>
            </w:tcBorders>
            <w:vAlign w:val="bottom"/>
          </w:tcPr>
          <w:p w14:paraId="7F09D4F0" w14:textId="77777777" w:rsidR="00761027" w:rsidRDefault="00753BB5">
            <w:pPr>
              <w:ind w:right="20"/>
              <w:jc w:val="right"/>
              <w:rPr>
                <w:sz w:val="20"/>
                <w:szCs w:val="20"/>
              </w:rPr>
            </w:pPr>
            <w:r>
              <w:rPr>
                <w:rFonts w:ascii="Times New Roman" w:eastAsia="Times New Roman" w:hAnsi="Times New Roman" w:cs="Times New Roman"/>
                <w:sz w:val="24"/>
                <w:szCs w:val="24"/>
              </w:rPr>
              <w:t>различными</w:t>
            </w:r>
          </w:p>
        </w:tc>
      </w:tr>
      <w:tr w:rsidR="00761027" w14:paraId="316068CA" w14:textId="77777777" w:rsidTr="00DC5574">
        <w:trPr>
          <w:trHeight w:val="276"/>
        </w:trPr>
        <w:tc>
          <w:tcPr>
            <w:tcW w:w="660" w:type="dxa"/>
            <w:tcBorders>
              <w:left w:val="single" w:sz="8" w:space="0" w:color="auto"/>
              <w:right w:val="single" w:sz="8" w:space="0" w:color="auto"/>
            </w:tcBorders>
            <w:vAlign w:val="bottom"/>
          </w:tcPr>
          <w:p w14:paraId="6C6F0136" w14:textId="77777777" w:rsidR="00761027" w:rsidRDefault="00761027">
            <w:pPr>
              <w:rPr>
                <w:sz w:val="24"/>
                <w:szCs w:val="24"/>
              </w:rPr>
            </w:pPr>
          </w:p>
        </w:tc>
        <w:tc>
          <w:tcPr>
            <w:tcW w:w="1400" w:type="dxa"/>
            <w:gridSpan w:val="5"/>
            <w:vAlign w:val="bottom"/>
          </w:tcPr>
          <w:p w14:paraId="798E65C1" w14:textId="77777777" w:rsidR="00761027" w:rsidRDefault="00753BB5">
            <w:pPr>
              <w:ind w:left="100"/>
              <w:rPr>
                <w:sz w:val="20"/>
                <w:szCs w:val="20"/>
              </w:rPr>
            </w:pPr>
            <w:r>
              <w:rPr>
                <w:rFonts w:ascii="Times New Roman" w:eastAsia="Times New Roman" w:hAnsi="Times New Roman" w:cs="Times New Roman"/>
                <w:w w:val="98"/>
                <w:sz w:val="24"/>
                <w:szCs w:val="24"/>
              </w:rPr>
              <w:t>информации</w:t>
            </w:r>
          </w:p>
        </w:tc>
        <w:tc>
          <w:tcPr>
            <w:tcW w:w="500" w:type="dxa"/>
            <w:gridSpan w:val="3"/>
            <w:vAlign w:val="bottom"/>
          </w:tcPr>
          <w:p w14:paraId="66E2A81A" w14:textId="77777777" w:rsidR="00761027" w:rsidRDefault="00761027">
            <w:pPr>
              <w:rPr>
                <w:sz w:val="24"/>
                <w:szCs w:val="24"/>
              </w:rPr>
            </w:pPr>
          </w:p>
        </w:tc>
        <w:tc>
          <w:tcPr>
            <w:tcW w:w="1000" w:type="dxa"/>
            <w:gridSpan w:val="3"/>
            <w:tcBorders>
              <w:right w:val="single" w:sz="8" w:space="0" w:color="auto"/>
            </w:tcBorders>
            <w:vAlign w:val="bottom"/>
          </w:tcPr>
          <w:p w14:paraId="2057EB8D" w14:textId="77777777" w:rsidR="00761027" w:rsidRDefault="00761027">
            <w:pPr>
              <w:rPr>
                <w:sz w:val="24"/>
                <w:szCs w:val="24"/>
              </w:rPr>
            </w:pPr>
          </w:p>
        </w:tc>
        <w:tc>
          <w:tcPr>
            <w:tcW w:w="1580" w:type="dxa"/>
            <w:gridSpan w:val="4"/>
            <w:vAlign w:val="bottom"/>
          </w:tcPr>
          <w:p w14:paraId="67F44E98" w14:textId="77777777" w:rsidR="00761027" w:rsidRDefault="00753BB5">
            <w:pPr>
              <w:ind w:left="80"/>
              <w:rPr>
                <w:sz w:val="20"/>
                <w:szCs w:val="20"/>
              </w:rPr>
            </w:pPr>
            <w:r>
              <w:rPr>
                <w:rFonts w:ascii="Times New Roman" w:eastAsia="Times New Roman" w:hAnsi="Times New Roman" w:cs="Times New Roman"/>
                <w:sz w:val="24"/>
                <w:szCs w:val="24"/>
              </w:rPr>
              <w:t>деятельности.</w:t>
            </w:r>
          </w:p>
        </w:tc>
        <w:tc>
          <w:tcPr>
            <w:tcW w:w="380" w:type="dxa"/>
            <w:gridSpan w:val="4"/>
            <w:vAlign w:val="bottom"/>
          </w:tcPr>
          <w:p w14:paraId="22781D46" w14:textId="77777777" w:rsidR="00761027" w:rsidRDefault="00761027">
            <w:pPr>
              <w:rPr>
                <w:sz w:val="24"/>
                <w:szCs w:val="24"/>
              </w:rPr>
            </w:pPr>
          </w:p>
        </w:tc>
        <w:tc>
          <w:tcPr>
            <w:tcW w:w="1080" w:type="dxa"/>
            <w:gridSpan w:val="5"/>
            <w:vAlign w:val="bottom"/>
          </w:tcPr>
          <w:p w14:paraId="7507CA29" w14:textId="77777777" w:rsidR="00761027" w:rsidRDefault="00761027">
            <w:pPr>
              <w:rPr>
                <w:sz w:val="24"/>
                <w:szCs w:val="24"/>
              </w:rPr>
            </w:pPr>
          </w:p>
        </w:tc>
        <w:tc>
          <w:tcPr>
            <w:tcW w:w="700" w:type="dxa"/>
            <w:gridSpan w:val="5"/>
            <w:vAlign w:val="bottom"/>
          </w:tcPr>
          <w:p w14:paraId="46E38EE4" w14:textId="77777777" w:rsidR="00761027" w:rsidRDefault="00761027">
            <w:pPr>
              <w:rPr>
                <w:sz w:val="24"/>
                <w:szCs w:val="24"/>
              </w:rPr>
            </w:pPr>
          </w:p>
        </w:tc>
        <w:tc>
          <w:tcPr>
            <w:tcW w:w="540" w:type="dxa"/>
            <w:gridSpan w:val="5"/>
            <w:vAlign w:val="bottom"/>
          </w:tcPr>
          <w:p w14:paraId="22ED8E62" w14:textId="77777777" w:rsidR="00761027" w:rsidRDefault="00761027">
            <w:pPr>
              <w:rPr>
                <w:sz w:val="24"/>
                <w:szCs w:val="24"/>
              </w:rPr>
            </w:pPr>
          </w:p>
        </w:tc>
        <w:tc>
          <w:tcPr>
            <w:tcW w:w="1100" w:type="dxa"/>
            <w:gridSpan w:val="3"/>
            <w:tcBorders>
              <w:right w:val="single" w:sz="8" w:space="0" w:color="auto"/>
            </w:tcBorders>
            <w:vAlign w:val="bottom"/>
          </w:tcPr>
          <w:p w14:paraId="0E7BF901" w14:textId="77777777" w:rsidR="00761027" w:rsidRDefault="00761027">
            <w:pPr>
              <w:rPr>
                <w:sz w:val="24"/>
                <w:szCs w:val="24"/>
              </w:rPr>
            </w:pPr>
          </w:p>
        </w:tc>
        <w:tc>
          <w:tcPr>
            <w:tcW w:w="5260" w:type="dxa"/>
            <w:gridSpan w:val="26"/>
            <w:vAlign w:val="bottom"/>
          </w:tcPr>
          <w:p w14:paraId="450C6611" w14:textId="77777777" w:rsidR="00761027" w:rsidRDefault="00753BB5">
            <w:pPr>
              <w:ind w:left="100"/>
              <w:rPr>
                <w:sz w:val="20"/>
                <w:szCs w:val="20"/>
              </w:rPr>
            </w:pPr>
            <w:r>
              <w:rPr>
                <w:rFonts w:ascii="Times New Roman" w:eastAsia="Times New Roman" w:hAnsi="Times New Roman" w:cs="Times New Roman"/>
                <w:sz w:val="24"/>
                <w:szCs w:val="24"/>
              </w:rPr>
              <w:t>информационно-поисковыми технологиями;</w:t>
            </w:r>
          </w:p>
        </w:tc>
        <w:tc>
          <w:tcPr>
            <w:tcW w:w="380" w:type="dxa"/>
            <w:tcBorders>
              <w:right w:val="single" w:sz="8" w:space="0" w:color="auto"/>
            </w:tcBorders>
            <w:vAlign w:val="bottom"/>
          </w:tcPr>
          <w:p w14:paraId="07B477B1" w14:textId="77777777" w:rsidR="00761027" w:rsidRDefault="00761027">
            <w:pPr>
              <w:rPr>
                <w:sz w:val="24"/>
                <w:szCs w:val="24"/>
              </w:rPr>
            </w:pPr>
          </w:p>
        </w:tc>
      </w:tr>
      <w:tr w:rsidR="00761027" w14:paraId="4944879E" w14:textId="77777777" w:rsidTr="00DC5574">
        <w:trPr>
          <w:trHeight w:val="276"/>
        </w:trPr>
        <w:tc>
          <w:tcPr>
            <w:tcW w:w="660" w:type="dxa"/>
            <w:tcBorders>
              <w:left w:val="single" w:sz="8" w:space="0" w:color="auto"/>
              <w:right w:val="single" w:sz="8" w:space="0" w:color="auto"/>
            </w:tcBorders>
            <w:vAlign w:val="bottom"/>
          </w:tcPr>
          <w:p w14:paraId="5AA0DCA8" w14:textId="77777777" w:rsidR="00761027" w:rsidRDefault="00761027">
            <w:pPr>
              <w:rPr>
                <w:sz w:val="24"/>
                <w:szCs w:val="24"/>
              </w:rPr>
            </w:pPr>
          </w:p>
        </w:tc>
        <w:tc>
          <w:tcPr>
            <w:tcW w:w="1400" w:type="dxa"/>
            <w:gridSpan w:val="5"/>
            <w:vAlign w:val="bottom"/>
          </w:tcPr>
          <w:p w14:paraId="683DF99D" w14:textId="77777777" w:rsidR="00761027" w:rsidRDefault="00761027">
            <w:pPr>
              <w:rPr>
                <w:sz w:val="24"/>
                <w:szCs w:val="24"/>
              </w:rPr>
            </w:pPr>
          </w:p>
        </w:tc>
        <w:tc>
          <w:tcPr>
            <w:tcW w:w="500" w:type="dxa"/>
            <w:gridSpan w:val="3"/>
            <w:vAlign w:val="bottom"/>
          </w:tcPr>
          <w:p w14:paraId="2C9DDB0C" w14:textId="77777777" w:rsidR="00761027" w:rsidRDefault="00761027">
            <w:pPr>
              <w:rPr>
                <w:sz w:val="24"/>
                <w:szCs w:val="24"/>
              </w:rPr>
            </w:pPr>
          </w:p>
        </w:tc>
        <w:tc>
          <w:tcPr>
            <w:tcW w:w="1000" w:type="dxa"/>
            <w:gridSpan w:val="3"/>
            <w:tcBorders>
              <w:right w:val="single" w:sz="8" w:space="0" w:color="auto"/>
            </w:tcBorders>
            <w:vAlign w:val="bottom"/>
          </w:tcPr>
          <w:p w14:paraId="3EE91B20" w14:textId="77777777" w:rsidR="00761027" w:rsidRDefault="00761027">
            <w:pPr>
              <w:rPr>
                <w:sz w:val="24"/>
                <w:szCs w:val="24"/>
              </w:rPr>
            </w:pPr>
          </w:p>
        </w:tc>
        <w:tc>
          <w:tcPr>
            <w:tcW w:w="1440" w:type="dxa"/>
            <w:gridSpan w:val="3"/>
            <w:vAlign w:val="bottom"/>
          </w:tcPr>
          <w:p w14:paraId="0FC26435" w14:textId="77777777" w:rsidR="00761027" w:rsidRDefault="00753BB5">
            <w:pPr>
              <w:ind w:left="80"/>
              <w:rPr>
                <w:sz w:val="20"/>
                <w:szCs w:val="20"/>
              </w:rPr>
            </w:pPr>
            <w:r>
              <w:rPr>
                <w:rFonts w:ascii="Times New Roman" w:eastAsia="Times New Roman" w:hAnsi="Times New Roman" w:cs="Times New Roman"/>
                <w:w w:val="99"/>
                <w:sz w:val="24"/>
                <w:szCs w:val="24"/>
              </w:rPr>
              <w:t>Современная</w:t>
            </w:r>
          </w:p>
        </w:tc>
        <w:tc>
          <w:tcPr>
            <w:tcW w:w="140" w:type="dxa"/>
            <w:vAlign w:val="bottom"/>
          </w:tcPr>
          <w:p w14:paraId="2F8B06F8" w14:textId="77777777" w:rsidR="00761027" w:rsidRDefault="00761027">
            <w:pPr>
              <w:rPr>
                <w:sz w:val="24"/>
                <w:szCs w:val="24"/>
              </w:rPr>
            </w:pPr>
          </w:p>
        </w:tc>
        <w:tc>
          <w:tcPr>
            <w:tcW w:w="1460" w:type="dxa"/>
            <w:gridSpan w:val="9"/>
            <w:vAlign w:val="bottom"/>
          </w:tcPr>
          <w:p w14:paraId="0397170A" w14:textId="77777777" w:rsidR="00761027" w:rsidRDefault="00753BB5">
            <w:pPr>
              <w:ind w:left="200"/>
              <w:rPr>
                <w:sz w:val="20"/>
                <w:szCs w:val="20"/>
              </w:rPr>
            </w:pPr>
            <w:r>
              <w:rPr>
                <w:rFonts w:ascii="Times New Roman" w:eastAsia="Times New Roman" w:hAnsi="Times New Roman" w:cs="Times New Roman"/>
                <w:sz w:val="24"/>
                <w:szCs w:val="24"/>
              </w:rPr>
              <w:t>ситуация</w:t>
            </w:r>
          </w:p>
        </w:tc>
        <w:tc>
          <w:tcPr>
            <w:tcW w:w="1240" w:type="dxa"/>
            <w:gridSpan w:val="10"/>
            <w:vAlign w:val="bottom"/>
          </w:tcPr>
          <w:p w14:paraId="565B7DEC" w14:textId="77777777" w:rsidR="00761027" w:rsidRDefault="00753BB5">
            <w:pPr>
              <w:ind w:left="20"/>
              <w:rPr>
                <w:sz w:val="20"/>
                <w:szCs w:val="20"/>
              </w:rPr>
            </w:pPr>
            <w:r>
              <w:rPr>
                <w:rFonts w:ascii="Times New Roman" w:eastAsia="Times New Roman" w:hAnsi="Times New Roman" w:cs="Times New Roman"/>
                <w:sz w:val="24"/>
                <w:szCs w:val="24"/>
              </w:rPr>
              <w:t>быстрого</w:t>
            </w:r>
          </w:p>
        </w:tc>
        <w:tc>
          <w:tcPr>
            <w:tcW w:w="1100" w:type="dxa"/>
            <w:gridSpan w:val="3"/>
            <w:tcBorders>
              <w:right w:val="single" w:sz="8" w:space="0" w:color="auto"/>
            </w:tcBorders>
            <w:vAlign w:val="bottom"/>
          </w:tcPr>
          <w:p w14:paraId="0EFAB5C8" w14:textId="77777777" w:rsidR="00761027" w:rsidRDefault="00753BB5">
            <w:pPr>
              <w:jc w:val="right"/>
              <w:rPr>
                <w:sz w:val="20"/>
                <w:szCs w:val="20"/>
              </w:rPr>
            </w:pPr>
            <w:r>
              <w:rPr>
                <w:rFonts w:ascii="Times New Roman" w:eastAsia="Times New Roman" w:hAnsi="Times New Roman" w:cs="Times New Roman"/>
                <w:sz w:val="24"/>
                <w:szCs w:val="24"/>
              </w:rPr>
              <w:t>развития</w:t>
            </w:r>
          </w:p>
        </w:tc>
        <w:tc>
          <w:tcPr>
            <w:tcW w:w="1940" w:type="dxa"/>
            <w:gridSpan w:val="9"/>
            <w:vAlign w:val="bottom"/>
          </w:tcPr>
          <w:p w14:paraId="431C747A" w14:textId="77777777" w:rsidR="00761027" w:rsidRDefault="00753BB5">
            <w:pPr>
              <w:ind w:left="100"/>
              <w:rPr>
                <w:sz w:val="20"/>
                <w:szCs w:val="20"/>
              </w:rPr>
            </w:pPr>
            <w:r>
              <w:rPr>
                <w:rFonts w:ascii="Times New Roman" w:eastAsia="Times New Roman" w:hAnsi="Times New Roman" w:cs="Times New Roman"/>
                <w:sz w:val="24"/>
                <w:szCs w:val="24"/>
              </w:rPr>
              <w:t>— использование</w:t>
            </w:r>
          </w:p>
        </w:tc>
        <w:tc>
          <w:tcPr>
            <w:tcW w:w="1700" w:type="dxa"/>
            <w:gridSpan w:val="10"/>
            <w:vAlign w:val="bottom"/>
          </w:tcPr>
          <w:p w14:paraId="35AD365A" w14:textId="77777777" w:rsidR="00761027" w:rsidRDefault="00753BB5">
            <w:pPr>
              <w:ind w:right="200"/>
              <w:jc w:val="right"/>
              <w:rPr>
                <w:sz w:val="20"/>
                <w:szCs w:val="20"/>
              </w:rPr>
            </w:pPr>
            <w:r>
              <w:rPr>
                <w:rFonts w:ascii="Times New Roman" w:eastAsia="Times New Roman" w:hAnsi="Times New Roman" w:cs="Times New Roman"/>
                <w:sz w:val="24"/>
                <w:szCs w:val="24"/>
              </w:rPr>
              <w:t>различных</w:t>
            </w:r>
          </w:p>
        </w:tc>
        <w:tc>
          <w:tcPr>
            <w:tcW w:w="1620" w:type="dxa"/>
            <w:gridSpan w:val="7"/>
            <w:vAlign w:val="bottom"/>
          </w:tcPr>
          <w:p w14:paraId="510ADFDA" w14:textId="77777777" w:rsidR="00761027" w:rsidRDefault="00753BB5">
            <w:pPr>
              <w:ind w:right="80"/>
              <w:jc w:val="right"/>
              <w:rPr>
                <w:sz w:val="20"/>
                <w:szCs w:val="20"/>
              </w:rPr>
            </w:pPr>
            <w:r>
              <w:rPr>
                <w:rFonts w:ascii="Times New Roman" w:eastAsia="Times New Roman" w:hAnsi="Times New Roman" w:cs="Times New Roman"/>
                <w:sz w:val="24"/>
                <w:szCs w:val="24"/>
              </w:rPr>
              <w:t>баз    данных</w:t>
            </w:r>
          </w:p>
        </w:tc>
        <w:tc>
          <w:tcPr>
            <w:tcW w:w="380" w:type="dxa"/>
            <w:tcBorders>
              <w:right w:val="single" w:sz="8" w:space="0" w:color="auto"/>
            </w:tcBorders>
            <w:vAlign w:val="bottom"/>
          </w:tcPr>
          <w:p w14:paraId="293AA123" w14:textId="77777777" w:rsidR="00761027" w:rsidRDefault="00753BB5">
            <w:pPr>
              <w:ind w:right="20"/>
              <w:jc w:val="right"/>
              <w:rPr>
                <w:sz w:val="20"/>
                <w:szCs w:val="20"/>
              </w:rPr>
            </w:pPr>
            <w:r>
              <w:rPr>
                <w:rFonts w:ascii="Times New Roman" w:eastAsia="Times New Roman" w:hAnsi="Times New Roman" w:cs="Times New Roman"/>
                <w:sz w:val="24"/>
                <w:szCs w:val="24"/>
              </w:rPr>
              <w:t>в</w:t>
            </w:r>
          </w:p>
        </w:tc>
      </w:tr>
      <w:tr w:rsidR="00761027" w14:paraId="03984FDC" w14:textId="77777777" w:rsidTr="00DC5574">
        <w:trPr>
          <w:trHeight w:val="276"/>
        </w:trPr>
        <w:tc>
          <w:tcPr>
            <w:tcW w:w="660" w:type="dxa"/>
            <w:tcBorders>
              <w:left w:val="single" w:sz="8" w:space="0" w:color="auto"/>
              <w:right w:val="single" w:sz="8" w:space="0" w:color="auto"/>
            </w:tcBorders>
            <w:vAlign w:val="bottom"/>
          </w:tcPr>
          <w:p w14:paraId="6513924F" w14:textId="77777777" w:rsidR="00761027" w:rsidRDefault="00761027">
            <w:pPr>
              <w:rPr>
                <w:sz w:val="24"/>
                <w:szCs w:val="24"/>
              </w:rPr>
            </w:pPr>
          </w:p>
        </w:tc>
        <w:tc>
          <w:tcPr>
            <w:tcW w:w="1400" w:type="dxa"/>
            <w:gridSpan w:val="5"/>
            <w:vAlign w:val="bottom"/>
          </w:tcPr>
          <w:p w14:paraId="3AE0DFB4" w14:textId="77777777" w:rsidR="00761027" w:rsidRDefault="00761027">
            <w:pPr>
              <w:rPr>
                <w:sz w:val="24"/>
                <w:szCs w:val="24"/>
              </w:rPr>
            </w:pPr>
          </w:p>
        </w:tc>
        <w:tc>
          <w:tcPr>
            <w:tcW w:w="500" w:type="dxa"/>
            <w:gridSpan w:val="3"/>
            <w:vAlign w:val="bottom"/>
          </w:tcPr>
          <w:p w14:paraId="5FF2D1A8" w14:textId="77777777" w:rsidR="00761027" w:rsidRDefault="00761027">
            <w:pPr>
              <w:rPr>
                <w:sz w:val="24"/>
                <w:szCs w:val="24"/>
              </w:rPr>
            </w:pPr>
          </w:p>
        </w:tc>
        <w:tc>
          <w:tcPr>
            <w:tcW w:w="1000" w:type="dxa"/>
            <w:gridSpan w:val="3"/>
            <w:tcBorders>
              <w:right w:val="single" w:sz="8" w:space="0" w:color="auto"/>
            </w:tcBorders>
            <w:vAlign w:val="bottom"/>
          </w:tcPr>
          <w:p w14:paraId="01620F00" w14:textId="77777777" w:rsidR="00761027" w:rsidRDefault="00761027">
            <w:pPr>
              <w:rPr>
                <w:sz w:val="24"/>
                <w:szCs w:val="24"/>
              </w:rPr>
            </w:pPr>
          </w:p>
        </w:tc>
        <w:tc>
          <w:tcPr>
            <w:tcW w:w="1440" w:type="dxa"/>
            <w:gridSpan w:val="3"/>
            <w:vAlign w:val="bottom"/>
          </w:tcPr>
          <w:p w14:paraId="29E614DF" w14:textId="77777777" w:rsidR="00761027" w:rsidRDefault="00753BB5">
            <w:pPr>
              <w:ind w:left="80"/>
              <w:rPr>
                <w:sz w:val="20"/>
                <w:szCs w:val="20"/>
              </w:rPr>
            </w:pPr>
            <w:r>
              <w:rPr>
                <w:rFonts w:ascii="Times New Roman" w:eastAsia="Times New Roman" w:hAnsi="Times New Roman" w:cs="Times New Roman"/>
                <w:sz w:val="24"/>
                <w:szCs w:val="24"/>
              </w:rPr>
              <w:t>предметных</w:t>
            </w:r>
          </w:p>
        </w:tc>
        <w:tc>
          <w:tcPr>
            <w:tcW w:w="140" w:type="dxa"/>
            <w:vAlign w:val="bottom"/>
          </w:tcPr>
          <w:p w14:paraId="7ABB6662" w14:textId="77777777" w:rsidR="00761027" w:rsidRDefault="00761027">
            <w:pPr>
              <w:rPr>
                <w:sz w:val="24"/>
                <w:szCs w:val="24"/>
              </w:rPr>
            </w:pPr>
          </w:p>
        </w:tc>
        <w:tc>
          <w:tcPr>
            <w:tcW w:w="1460" w:type="dxa"/>
            <w:gridSpan w:val="9"/>
            <w:vAlign w:val="bottom"/>
          </w:tcPr>
          <w:p w14:paraId="0253ABDD" w14:textId="77777777" w:rsidR="00761027" w:rsidRDefault="00753BB5">
            <w:pPr>
              <w:ind w:left="180"/>
              <w:rPr>
                <w:sz w:val="20"/>
                <w:szCs w:val="20"/>
              </w:rPr>
            </w:pPr>
            <w:r>
              <w:rPr>
                <w:rFonts w:ascii="Times New Roman" w:eastAsia="Times New Roman" w:hAnsi="Times New Roman" w:cs="Times New Roman"/>
                <w:sz w:val="24"/>
                <w:szCs w:val="24"/>
              </w:rPr>
              <w:t>областей,</w:t>
            </w:r>
          </w:p>
        </w:tc>
        <w:tc>
          <w:tcPr>
            <w:tcW w:w="1240" w:type="dxa"/>
            <w:gridSpan w:val="10"/>
            <w:vAlign w:val="bottom"/>
          </w:tcPr>
          <w:p w14:paraId="5EF4E884" w14:textId="77777777" w:rsidR="00761027" w:rsidRDefault="00753BB5">
            <w:pPr>
              <w:ind w:left="100"/>
              <w:rPr>
                <w:sz w:val="20"/>
                <w:szCs w:val="20"/>
              </w:rPr>
            </w:pPr>
            <w:r>
              <w:rPr>
                <w:rFonts w:ascii="Times New Roman" w:eastAsia="Times New Roman" w:hAnsi="Times New Roman" w:cs="Times New Roman"/>
                <w:sz w:val="24"/>
                <w:szCs w:val="24"/>
              </w:rPr>
              <w:t>появление</w:t>
            </w:r>
          </w:p>
        </w:tc>
        <w:tc>
          <w:tcPr>
            <w:tcW w:w="1100" w:type="dxa"/>
            <w:gridSpan w:val="3"/>
            <w:tcBorders>
              <w:right w:val="single" w:sz="8" w:space="0" w:color="auto"/>
            </w:tcBorders>
            <w:vAlign w:val="bottom"/>
          </w:tcPr>
          <w:p w14:paraId="748908BD" w14:textId="77777777" w:rsidR="00761027" w:rsidRDefault="00753BB5">
            <w:pPr>
              <w:jc w:val="right"/>
              <w:rPr>
                <w:sz w:val="20"/>
                <w:szCs w:val="20"/>
              </w:rPr>
            </w:pPr>
            <w:r>
              <w:rPr>
                <w:rFonts w:ascii="Times New Roman" w:eastAsia="Times New Roman" w:hAnsi="Times New Roman" w:cs="Times New Roman"/>
                <w:sz w:val="24"/>
                <w:szCs w:val="24"/>
              </w:rPr>
              <w:t>новых</w:t>
            </w:r>
          </w:p>
        </w:tc>
        <w:tc>
          <w:tcPr>
            <w:tcW w:w="3640" w:type="dxa"/>
            <w:gridSpan w:val="19"/>
            <w:vAlign w:val="bottom"/>
          </w:tcPr>
          <w:p w14:paraId="48212402" w14:textId="77777777" w:rsidR="00761027" w:rsidRDefault="00753BB5">
            <w:pPr>
              <w:ind w:left="100"/>
              <w:rPr>
                <w:sz w:val="20"/>
                <w:szCs w:val="20"/>
              </w:rPr>
            </w:pPr>
            <w:r>
              <w:rPr>
                <w:rFonts w:ascii="Times New Roman" w:eastAsia="Times New Roman" w:hAnsi="Times New Roman" w:cs="Times New Roman"/>
                <w:sz w:val="24"/>
                <w:szCs w:val="24"/>
              </w:rPr>
              <w:t>образовательном процессе</w:t>
            </w:r>
          </w:p>
        </w:tc>
        <w:tc>
          <w:tcPr>
            <w:tcW w:w="1620" w:type="dxa"/>
            <w:gridSpan w:val="7"/>
            <w:vAlign w:val="bottom"/>
          </w:tcPr>
          <w:p w14:paraId="3A6F498D" w14:textId="77777777" w:rsidR="00761027" w:rsidRDefault="00761027">
            <w:pPr>
              <w:rPr>
                <w:sz w:val="24"/>
                <w:szCs w:val="24"/>
              </w:rPr>
            </w:pPr>
          </w:p>
        </w:tc>
        <w:tc>
          <w:tcPr>
            <w:tcW w:w="380" w:type="dxa"/>
            <w:tcBorders>
              <w:right w:val="single" w:sz="8" w:space="0" w:color="auto"/>
            </w:tcBorders>
            <w:vAlign w:val="bottom"/>
          </w:tcPr>
          <w:p w14:paraId="5A65847B" w14:textId="77777777" w:rsidR="00761027" w:rsidRDefault="00761027">
            <w:pPr>
              <w:rPr>
                <w:sz w:val="24"/>
                <w:szCs w:val="24"/>
              </w:rPr>
            </w:pPr>
          </w:p>
        </w:tc>
      </w:tr>
      <w:tr w:rsidR="00761027" w14:paraId="072FBFE9" w14:textId="77777777" w:rsidTr="00DC5574">
        <w:trPr>
          <w:trHeight w:val="276"/>
        </w:trPr>
        <w:tc>
          <w:tcPr>
            <w:tcW w:w="660" w:type="dxa"/>
            <w:tcBorders>
              <w:left w:val="single" w:sz="8" w:space="0" w:color="auto"/>
              <w:right w:val="single" w:sz="8" w:space="0" w:color="auto"/>
            </w:tcBorders>
            <w:vAlign w:val="bottom"/>
          </w:tcPr>
          <w:p w14:paraId="053C50FD" w14:textId="77777777" w:rsidR="00761027" w:rsidRDefault="00761027">
            <w:pPr>
              <w:rPr>
                <w:sz w:val="24"/>
                <w:szCs w:val="24"/>
              </w:rPr>
            </w:pPr>
          </w:p>
        </w:tc>
        <w:tc>
          <w:tcPr>
            <w:tcW w:w="1400" w:type="dxa"/>
            <w:gridSpan w:val="5"/>
            <w:vAlign w:val="bottom"/>
          </w:tcPr>
          <w:p w14:paraId="75FBB7DF" w14:textId="77777777" w:rsidR="00761027" w:rsidRDefault="00761027">
            <w:pPr>
              <w:rPr>
                <w:sz w:val="24"/>
                <w:szCs w:val="24"/>
              </w:rPr>
            </w:pPr>
          </w:p>
        </w:tc>
        <w:tc>
          <w:tcPr>
            <w:tcW w:w="500" w:type="dxa"/>
            <w:gridSpan w:val="3"/>
            <w:vAlign w:val="bottom"/>
          </w:tcPr>
          <w:p w14:paraId="54C9EE88" w14:textId="77777777" w:rsidR="00761027" w:rsidRDefault="00761027">
            <w:pPr>
              <w:rPr>
                <w:sz w:val="24"/>
                <w:szCs w:val="24"/>
              </w:rPr>
            </w:pPr>
          </w:p>
        </w:tc>
        <w:tc>
          <w:tcPr>
            <w:tcW w:w="1000" w:type="dxa"/>
            <w:gridSpan w:val="3"/>
            <w:tcBorders>
              <w:right w:val="single" w:sz="8" w:space="0" w:color="auto"/>
            </w:tcBorders>
            <w:vAlign w:val="bottom"/>
          </w:tcPr>
          <w:p w14:paraId="61D0AF72" w14:textId="77777777" w:rsidR="00761027" w:rsidRDefault="00761027">
            <w:pPr>
              <w:rPr>
                <w:sz w:val="24"/>
                <w:szCs w:val="24"/>
              </w:rPr>
            </w:pPr>
          </w:p>
        </w:tc>
        <w:tc>
          <w:tcPr>
            <w:tcW w:w="1960" w:type="dxa"/>
            <w:gridSpan w:val="8"/>
            <w:vAlign w:val="bottom"/>
          </w:tcPr>
          <w:p w14:paraId="1DE792AA" w14:textId="77777777" w:rsidR="00761027" w:rsidRDefault="00753BB5">
            <w:pPr>
              <w:ind w:left="80"/>
              <w:rPr>
                <w:sz w:val="20"/>
                <w:szCs w:val="20"/>
              </w:rPr>
            </w:pPr>
            <w:r>
              <w:rPr>
                <w:rFonts w:ascii="Times New Roman" w:eastAsia="Times New Roman" w:hAnsi="Times New Roman" w:cs="Times New Roman"/>
                <w:sz w:val="24"/>
                <w:szCs w:val="24"/>
              </w:rPr>
              <w:t>педагогических</w:t>
            </w:r>
          </w:p>
        </w:tc>
        <w:tc>
          <w:tcPr>
            <w:tcW w:w="1780" w:type="dxa"/>
            <w:gridSpan w:val="10"/>
            <w:vAlign w:val="bottom"/>
          </w:tcPr>
          <w:p w14:paraId="57F24CF6" w14:textId="77777777" w:rsidR="00761027" w:rsidRDefault="00753BB5">
            <w:pPr>
              <w:jc w:val="center"/>
              <w:rPr>
                <w:sz w:val="20"/>
                <w:szCs w:val="20"/>
              </w:rPr>
            </w:pPr>
            <w:r>
              <w:rPr>
                <w:rFonts w:ascii="Times New Roman" w:eastAsia="Times New Roman" w:hAnsi="Times New Roman" w:cs="Times New Roman"/>
                <w:sz w:val="24"/>
                <w:szCs w:val="24"/>
              </w:rPr>
              <w:t>технологий</w:t>
            </w:r>
          </w:p>
        </w:tc>
        <w:tc>
          <w:tcPr>
            <w:tcW w:w="1640" w:type="dxa"/>
            <w:gridSpan w:val="8"/>
            <w:tcBorders>
              <w:right w:val="single" w:sz="8" w:space="0" w:color="auto"/>
            </w:tcBorders>
            <w:vAlign w:val="bottom"/>
          </w:tcPr>
          <w:p w14:paraId="057F64F8" w14:textId="77777777" w:rsidR="00761027" w:rsidRDefault="00753BB5">
            <w:pPr>
              <w:jc w:val="right"/>
              <w:rPr>
                <w:sz w:val="20"/>
                <w:szCs w:val="20"/>
              </w:rPr>
            </w:pPr>
            <w:r>
              <w:rPr>
                <w:rFonts w:ascii="Times New Roman" w:eastAsia="Times New Roman" w:hAnsi="Times New Roman" w:cs="Times New Roman"/>
                <w:sz w:val="24"/>
                <w:szCs w:val="24"/>
              </w:rPr>
              <w:t>предполагает</w:t>
            </w:r>
          </w:p>
        </w:tc>
        <w:tc>
          <w:tcPr>
            <w:tcW w:w="580" w:type="dxa"/>
            <w:vAlign w:val="bottom"/>
          </w:tcPr>
          <w:p w14:paraId="03512B48" w14:textId="77777777" w:rsidR="00761027" w:rsidRDefault="00761027">
            <w:pPr>
              <w:rPr>
                <w:sz w:val="24"/>
                <w:szCs w:val="24"/>
              </w:rPr>
            </w:pPr>
          </w:p>
        </w:tc>
        <w:tc>
          <w:tcPr>
            <w:tcW w:w="800" w:type="dxa"/>
            <w:gridSpan w:val="4"/>
            <w:vAlign w:val="bottom"/>
          </w:tcPr>
          <w:p w14:paraId="5BF60A93" w14:textId="77777777" w:rsidR="00761027" w:rsidRDefault="00761027">
            <w:pPr>
              <w:rPr>
                <w:sz w:val="24"/>
                <w:szCs w:val="24"/>
              </w:rPr>
            </w:pPr>
          </w:p>
        </w:tc>
        <w:tc>
          <w:tcPr>
            <w:tcW w:w="560" w:type="dxa"/>
            <w:gridSpan w:val="4"/>
            <w:vAlign w:val="bottom"/>
          </w:tcPr>
          <w:p w14:paraId="090083B2" w14:textId="77777777" w:rsidR="00761027" w:rsidRDefault="00761027">
            <w:pPr>
              <w:rPr>
                <w:sz w:val="24"/>
                <w:szCs w:val="24"/>
              </w:rPr>
            </w:pPr>
          </w:p>
        </w:tc>
        <w:tc>
          <w:tcPr>
            <w:tcW w:w="800" w:type="dxa"/>
            <w:gridSpan w:val="4"/>
            <w:vAlign w:val="bottom"/>
          </w:tcPr>
          <w:p w14:paraId="73C9096B" w14:textId="77777777" w:rsidR="00761027" w:rsidRDefault="00761027">
            <w:pPr>
              <w:rPr>
                <w:sz w:val="24"/>
                <w:szCs w:val="24"/>
              </w:rPr>
            </w:pPr>
          </w:p>
        </w:tc>
        <w:tc>
          <w:tcPr>
            <w:tcW w:w="900" w:type="dxa"/>
            <w:gridSpan w:val="6"/>
            <w:vAlign w:val="bottom"/>
          </w:tcPr>
          <w:p w14:paraId="027B5233" w14:textId="77777777" w:rsidR="00761027" w:rsidRDefault="00761027">
            <w:pPr>
              <w:rPr>
                <w:sz w:val="24"/>
                <w:szCs w:val="24"/>
              </w:rPr>
            </w:pPr>
          </w:p>
        </w:tc>
        <w:tc>
          <w:tcPr>
            <w:tcW w:w="1620" w:type="dxa"/>
            <w:gridSpan w:val="7"/>
            <w:vAlign w:val="bottom"/>
          </w:tcPr>
          <w:p w14:paraId="500D199C" w14:textId="77777777" w:rsidR="00761027" w:rsidRDefault="00761027">
            <w:pPr>
              <w:rPr>
                <w:sz w:val="24"/>
                <w:szCs w:val="24"/>
              </w:rPr>
            </w:pPr>
          </w:p>
        </w:tc>
        <w:tc>
          <w:tcPr>
            <w:tcW w:w="380" w:type="dxa"/>
            <w:tcBorders>
              <w:right w:val="single" w:sz="8" w:space="0" w:color="auto"/>
            </w:tcBorders>
            <w:vAlign w:val="bottom"/>
          </w:tcPr>
          <w:p w14:paraId="219C6086" w14:textId="77777777" w:rsidR="00761027" w:rsidRDefault="00761027">
            <w:pPr>
              <w:rPr>
                <w:sz w:val="24"/>
                <w:szCs w:val="24"/>
              </w:rPr>
            </w:pPr>
          </w:p>
        </w:tc>
      </w:tr>
      <w:tr w:rsidR="00761027" w14:paraId="74669B2D" w14:textId="77777777" w:rsidTr="00DC5574">
        <w:trPr>
          <w:trHeight w:val="276"/>
        </w:trPr>
        <w:tc>
          <w:tcPr>
            <w:tcW w:w="660" w:type="dxa"/>
            <w:tcBorders>
              <w:left w:val="single" w:sz="8" w:space="0" w:color="auto"/>
              <w:right w:val="single" w:sz="8" w:space="0" w:color="auto"/>
            </w:tcBorders>
            <w:vAlign w:val="bottom"/>
          </w:tcPr>
          <w:p w14:paraId="4DE20F35" w14:textId="77777777" w:rsidR="00761027" w:rsidRDefault="00761027">
            <w:pPr>
              <w:rPr>
                <w:sz w:val="24"/>
                <w:szCs w:val="24"/>
              </w:rPr>
            </w:pPr>
          </w:p>
        </w:tc>
        <w:tc>
          <w:tcPr>
            <w:tcW w:w="1400" w:type="dxa"/>
            <w:gridSpan w:val="5"/>
            <w:vAlign w:val="bottom"/>
          </w:tcPr>
          <w:p w14:paraId="746E3B9E" w14:textId="77777777" w:rsidR="00761027" w:rsidRDefault="00761027">
            <w:pPr>
              <w:rPr>
                <w:sz w:val="24"/>
                <w:szCs w:val="24"/>
              </w:rPr>
            </w:pPr>
          </w:p>
        </w:tc>
        <w:tc>
          <w:tcPr>
            <w:tcW w:w="500" w:type="dxa"/>
            <w:gridSpan w:val="3"/>
            <w:vAlign w:val="bottom"/>
          </w:tcPr>
          <w:p w14:paraId="43F214A9" w14:textId="77777777" w:rsidR="00761027" w:rsidRDefault="00761027">
            <w:pPr>
              <w:rPr>
                <w:sz w:val="24"/>
                <w:szCs w:val="24"/>
              </w:rPr>
            </w:pPr>
          </w:p>
        </w:tc>
        <w:tc>
          <w:tcPr>
            <w:tcW w:w="1000" w:type="dxa"/>
            <w:gridSpan w:val="3"/>
            <w:tcBorders>
              <w:right w:val="single" w:sz="8" w:space="0" w:color="auto"/>
            </w:tcBorders>
            <w:vAlign w:val="bottom"/>
          </w:tcPr>
          <w:p w14:paraId="390F5F67" w14:textId="77777777" w:rsidR="00761027" w:rsidRDefault="00761027">
            <w:pPr>
              <w:rPr>
                <w:sz w:val="24"/>
                <w:szCs w:val="24"/>
              </w:rPr>
            </w:pPr>
          </w:p>
        </w:tc>
        <w:tc>
          <w:tcPr>
            <w:tcW w:w="5380" w:type="dxa"/>
            <w:gridSpan w:val="26"/>
            <w:tcBorders>
              <w:right w:val="single" w:sz="8" w:space="0" w:color="auto"/>
            </w:tcBorders>
            <w:vAlign w:val="bottom"/>
          </w:tcPr>
          <w:p w14:paraId="1DCBBB40" w14:textId="77777777" w:rsidR="00761027" w:rsidRDefault="00753BB5">
            <w:pPr>
              <w:ind w:left="80"/>
              <w:rPr>
                <w:sz w:val="20"/>
                <w:szCs w:val="20"/>
              </w:rPr>
            </w:pPr>
            <w:r>
              <w:rPr>
                <w:rFonts w:ascii="Times New Roman" w:eastAsia="Times New Roman" w:hAnsi="Times New Roman" w:cs="Times New Roman"/>
                <w:sz w:val="24"/>
                <w:szCs w:val="24"/>
              </w:rPr>
              <w:t>непрерывное обновление собственных  знаний и</w:t>
            </w:r>
          </w:p>
        </w:tc>
        <w:tc>
          <w:tcPr>
            <w:tcW w:w="580" w:type="dxa"/>
            <w:vAlign w:val="bottom"/>
          </w:tcPr>
          <w:p w14:paraId="2BDB4F02" w14:textId="77777777" w:rsidR="00761027" w:rsidRDefault="00761027">
            <w:pPr>
              <w:rPr>
                <w:sz w:val="24"/>
                <w:szCs w:val="24"/>
              </w:rPr>
            </w:pPr>
          </w:p>
        </w:tc>
        <w:tc>
          <w:tcPr>
            <w:tcW w:w="800" w:type="dxa"/>
            <w:gridSpan w:val="4"/>
            <w:vAlign w:val="bottom"/>
          </w:tcPr>
          <w:p w14:paraId="1772C184" w14:textId="77777777" w:rsidR="00761027" w:rsidRDefault="00761027">
            <w:pPr>
              <w:rPr>
                <w:sz w:val="24"/>
                <w:szCs w:val="24"/>
              </w:rPr>
            </w:pPr>
          </w:p>
        </w:tc>
        <w:tc>
          <w:tcPr>
            <w:tcW w:w="560" w:type="dxa"/>
            <w:gridSpan w:val="4"/>
            <w:vAlign w:val="bottom"/>
          </w:tcPr>
          <w:p w14:paraId="2876AADD" w14:textId="77777777" w:rsidR="00761027" w:rsidRDefault="00761027">
            <w:pPr>
              <w:rPr>
                <w:sz w:val="24"/>
                <w:szCs w:val="24"/>
              </w:rPr>
            </w:pPr>
          </w:p>
        </w:tc>
        <w:tc>
          <w:tcPr>
            <w:tcW w:w="800" w:type="dxa"/>
            <w:gridSpan w:val="4"/>
            <w:vAlign w:val="bottom"/>
          </w:tcPr>
          <w:p w14:paraId="6B85A5D1" w14:textId="77777777" w:rsidR="00761027" w:rsidRDefault="00761027">
            <w:pPr>
              <w:rPr>
                <w:sz w:val="24"/>
                <w:szCs w:val="24"/>
              </w:rPr>
            </w:pPr>
          </w:p>
        </w:tc>
        <w:tc>
          <w:tcPr>
            <w:tcW w:w="900" w:type="dxa"/>
            <w:gridSpan w:val="6"/>
            <w:vAlign w:val="bottom"/>
          </w:tcPr>
          <w:p w14:paraId="01373259" w14:textId="77777777" w:rsidR="00761027" w:rsidRDefault="00761027">
            <w:pPr>
              <w:rPr>
                <w:sz w:val="24"/>
                <w:szCs w:val="24"/>
              </w:rPr>
            </w:pPr>
          </w:p>
        </w:tc>
        <w:tc>
          <w:tcPr>
            <w:tcW w:w="1620" w:type="dxa"/>
            <w:gridSpan w:val="7"/>
            <w:vAlign w:val="bottom"/>
          </w:tcPr>
          <w:p w14:paraId="3D9337B4" w14:textId="77777777" w:rsidR="00761027" w:rsidRDefault="00761027">
            <w:pPr>
              <w:rPr>
                <w:sz w:val="24"/>
                <w:szCs w:val="24"/>
              </w:rPr>
            </w:pPr>
          </w:p>
        </w:tc>
        <w:tc>
          <w:tcPr>
            <w:tcW w:w="380" w:type="dxa"/>
            <w:tcBorders>
              <w:right w:val="single" w:sz="8" w:space="0" w:color="auto"/>
            </w:tcBorders>
            <w:vAlign w:val="bottom"/>
          </w:tcPr>
          <w:p w14:paraId="53CCD725" w14:textId="77777777" w:rsidR="00761027" w:rsidRDefault="00761027">
            <w:pPr>
              <w:rPr>
                <w:sz w:val="24"/>
                <w:szCs w:val="24"/>
              </w:rPr>
            </w:pPr>
          </w:p>
        </w:tc>
      </w:tr>
      <w:tr w:rsidR="00761027" w14:paraId="077B3252" w14:textId="77777777" w:rsidTr="00DC5574">
        <w:trPr>
          <w:trHeight w:val="276"/>
        </w:trPr>
        <w:tc>
          <w:tcPr>
            <w:tcW w:w="660" w:type="dxa"/>
            <w:tcBorders>
              <w:left w:val="single" w:sz="8" w:space="0" w:color="auto"/>
              <w:right w:val="single" w:sz="8" w:space="0" w:color="auto"/>
            </w:tcBorders>
            <w:vAlign w:val="bottom"/>
          </w:tcPr>
          <w:p w14:paraId="1F5C0D67" w14:textId="77777777" w:rsidR="00761027" w:rsidRDefault="00761027">
            <w:pPr>
              <w:rPr>
                <w:sz w:val="24"/>
                <w:szCs w:val="24"/>
              </w:rPr>
            </w:pPr>
          </w:p>
        </w:tc>
        <w:tc>
          <w:tcPr>
            <w:tcW w:w="1400" w:type="dxa"/>
            <w:gridSpan w:val="5"/>
            <w:vAlign w:val="bottom"/>
          </w:tcPr>
          <w:p w14:paraId="297AEC3B" w14:textId="77777777" w:rsidR="00761027" w:rsidRDefault="00761027">
            <w:pPr>
              <w:rPr>
                <w:sz w:val="24"/>
                <w:szCs w:val="24"/>
              </w:rPr>
            </w:pPr>
          </w:p>
        </w:tc>
        <w:tc>
          <w:tcPr>
            <w:tcW w:w="500" w:type="dxa"/>
            <w:gridSpan w:val="3"/>
            <w:vAlign w:val="bottom"/>
          </w:tcPr>
          <w:p w14:paraId="6BC555AB" w14:textId="77777777" w:rsidR="00761027" w:rsidRDefault="00761027">
            <w:pPr>
              <w:rPr>
                <w:sz w:val="24"/>
                <w:szCs w:val="24"/>
              </w:rPr>
            </w:pPr>
          </w:p>
        </w:tc>
        <w:tc>
          <w:tcPr>
            <w:tcW w:w="1000" w:type="dxa"/>
            <w:gridSpan w:val="3"/>
            <w:tcBorders>
              <w:right w:val="single" w:sz="8" w:space="0" w:color="auto"/>
            </w:tcBorders>
            <w:vAlign w:val="bottom"/>
          </w:tcPr>
          <w:p w14:paraId="0C7470D8" w14:textId="77777777" w:rsidR="00761027" w:rsidRDefault="00761027">
            <w:pPr>
              <w:rPr>
                <w:sz w:val="24"/>
                <w:szCs w:val="24"/>
              </w:rPr>
            </w:pPr>
          </w:p>
        </w:tc>
        <w:tc>
          <w:tcPr>
            <w:tcW w:w="5380" w:type="dxa"/>
            <w:gridSpan w:val="26"/>
            <w:tcBorders>
              <w:right w:val="single" w:sz="8" w:space="0" w:color="auto"/>
            </w:tcBorders>
            <w:vAlign w:val="bottom"/>
          </w:tcPr>
          <w:p w14:paraId="6A19BB59" w14:textId="77777777" w:rsidR="00761027" w:rsidRDefault="00753BB5">
            <w:pPr>
              <w:ind w:left="80"/>
              <w:rPr>
                <w:sz w:val="20"/>
                <w:szCs w:val="20"/>
              </w:rPr>
            </w:pPr>
            <w:r>
              <w:rPr>
                <w:rFonts w:ascii="Times New Roman" w:eastAsia="Times New Roman" w:hAnsi="Times New Roman" w:cs="Times New Roman"/>
                <w:sz w:val="24"/>
                <w:szCs w:val="24"/>
              </w:rPr>
              <w:t>умений,  что  обеспечивает  желание  и  умение</w:t>
            </w:r>
          </w:p>
        </w:tc>
        <w:tc>
          <w:tcPr>
            <w:tcW w:w="580" w:type="dxa"/>
            <w:vAlign w:val="bottom"/>
          </w:tcPr>
          <w:p w14:paraId="78353DF7" w14:textId="77777777" w:rsidR="00761027" w:rsidRDefault="00761027">
            <w:pPr>
              <w:rPr>
                <w:sz w:val="24"/>
                <w:szCs w:val="24"/>
              </w:rPr>
            </w:pPr>
          </w:p>
        </w:tc>
        <w:tc>
          <w:tcPr>
            <w:tcW w:w="800" w:type="dxa"/>
            <w:gridSpan w:val="4"/>
            <w:vAlign w:val="bottom"/>
          </w:tcPr>
          <w:p w14:paraId="2D971781" w14:textId="77777777" w:rsidR="00761027" w:rsidRDefault="00761027">
            <w:pPr>
              <w:rPr>
                <w:sz w:val="24"/>
                <w:szCs w:val="24"/>
              </w:rPr>
            </w:pPr>
          </w:p>
        </w:tc>
        <w:tc>
          <w:tcPr>
            <w:tcW w:w="560" w:type="dxa"/>
            <w:gridSpan w:val="4"/>
            <w:vAlign w:val="bottom"/>
          </w:tcPr>
          <w:p w14:paraId="186D8390" w14:textId="77777777" w:rsidR="00761027" w:rsidRDefault="00761027">
            <w:pPr>
              <w:rPr>
                <w:sz w:val="24"/>
                <w:szCs w:val="24"/>
              </w:rPr>
            </w:pPr>
          </w:p>
        </w:tc>
        <w:tc>
          <w:tcPr>
            <w:tcW w:w="800" w:type="dxa"/>
            <w:gridSpan w:val="4"/>
            <w:vAlign w:val="bottom"/>
          </w:tcPr>
          <w:p w14:paraId="3C5CDAAB" w14:textId="77777777" w:rsidR="00761027" w:rsidRDefault="00761027">
            <w:pPr>
              <w:rPr>
                <w:sz w:val="24"/>
                <w:szCs w:val="24"/>
              </w:rPr>
            </w:pPr>
          </w:p>
        </w:tc>
        <w:tc>
          <w:tcPr>
            <w:tcW w:w="900" w:type="dxa"/>
            <w:gridSpan w:val="6"/>
            <w:vAlign w:val="bottom"/>
          </w:tcPr>
          <w:p w14:paraId="513DA42B" w14:textId="77777777" w:rsidR="00761027" w:rsidRDefault="00761027">
            <w:pPr>
              <w:rPr>
                <w:sz w:val="24"/>
                <w:szCs w:val="24"/>
              </w:rPr>
            </w:pPr>
          </w:p>
        </w:tc>
        <w:tc>
          <w:tcPr>
            <w:tcW w:w="1620" w:type="dxa"/>
            <w:gridSpan w:val="7"/>
            <w:vAlign w:val="bottom"/>
          </w:tcPr>
          <w:p w14:paraId="44CFDB7D" w14:textId="77777777" w:rsidR="00761027" w:rsidRDefault="00761027">
            <w:pPr>
              <w:rPr>
                <w:sz w:val="24"/>
                <w:szCs w:val="24"/>
              </w:rPr>
            </w:pPr>
          </w:p>
        </w:tc>
        <w:tc>
          <w:tcPr>
            <w:tcW w:w="380" w:type="dxa"/>
            <w:tcBorders>
              <w:right w:val="single" w:sz="8" w:space="0" w:color="auto"/>
            </w:tcBorders>
            <w:vAlign w:val="bottom"/>
          </w:tcPr>
          <w:p w14:paraId="75242A64" w14:textId="77777777" w:rsidR="00761027" w:rsidRDefault="00761027">
            <w:pPr>
              <w:rPr>
                <w:sz w:val="24"/>
                <w:szCs w:val="24"/>
              </w:rPr>
            </w:pPr>
          </w:p>
        </w:tc>
      </w:tr>
      <w:tr w:rsidR="00761027" w14:paraId="269EB49F" w14:textId="77777777" w:rsidTr="00DC5574">
        <w:trPr>
          <w:trHeight w:val="280"/>
        </w:trPr>
        <w:tc>
          <w:tcPr>
            <w:tcW w:w="660" w:type="dxa"/>
            <w:tcBorders>
              <w:left w:val="single" w:sz="8" w:space="0" w:color="auto"/>
              <w:bottom w:val="single" w:sz="8" w:space="0" w:color="auto"/>
              <w:right w:val="single" w:sz="8" w:space="0" w:color="auto"/>
            </w:tcBorders>
            <w:vAlign w:val="bottom"/>
          </w:tcPr>
          <w:p w14:paraId="1C462E29" w14:textId="77777777" w:rsidR="00761027" w:rsidRDefault="00761027">
            <w:pPr>
              <w:rPr>
                <w:sz w:val="24"/>
                <w:szCs w:val="24"/>
              </w:rPr>
            </w:pPr>
          </w:p>
        </w:tc>
        <w:tc>
          <w:tcPr>
            <w:tcW w:w="1400" w:type="dxa"/>
            <w:gridSpan w:val="5"/>
            <w:tcBorders>
              <w:bottom w:val="single" w:sz="8" w:space="0" w:color="auto"/>
            </w:tcBorders>
            <w:vAlign w:val="bottom"/>
          </w:tcPr>
          <w:p w14:paraId="4B65A17A" w14:textId="77777777" w:rsidR="00761027" w:rsidRDefault="00761027">
            <w:pPr>
              <w:rPr>
                <w:sz w:val="24"/>
                <w:szCs w:val="24"/>
              </w:rPr>
            </w:pPr>
          </w:p>
        </w:tc>
        <w:tc>
          <w:tcPr>
            <w:tcW w:w="500" w:type="dxa"/>
            <w:gridSpan w:val="3"/>
            <w:tcBorders>
              <w:bottom w:val="single" w:sz="8" w:space="0" w:color="auto"/>
            </w:tcBorders>
            <w:vAlign w:val="bottom"/>
          </w:tcPr>
          <w:p w14:paraId="14F0A335" w14:textId="77777777" w:rsidR="00761027" w:rsidRDefault="00761027">
            <w:pPr>
              <w:rPr>
                <w:sz w:val="24"/>
                <w:szCs w:val="24"/>
              </w:rPr>
            </w:pPr>
          </w:p>
        </w:tc>
        <w:tc>
          <w:tcPr>
            <w:tcW w:w="1000" w:type="dxa"/>
            <w:gridSpan w:val="3"/>
            <w:tcBorders>
              <w:bottom w:val="single" w:sz="8" w:space="0" w:color="auto"/>
              <w:right w:val="single" w:sz="8" w:space="0" w:color="auto"/>
            </w:tcBorders>
            <w:vAlign w:val="bottom"/>
          </w:tcPr>
          <w:p w14:paraId="6EB1F295" w14:textId="77777777" w:rsidR="00761027" w:rsidRDefault="00761027">
            <w:pPr>
              <w:rPr>
                <w:sz w:val="24"/>
                <w:szCs w:val="24"/>
              </w:rPr>
            </w:pPr>
          </w:p>
        </w:tc>
        <w:tc>
          <w:tcPr>
            <w:tcW w:w="3740" w:type="dxa"/>
            <w:gridSpan w:val="18"/>
            <w:tcBorders>
              <w:bottom w:val="single" w:sz="8" w:space="0" w:color="auto"/>
            </w:tcBorders>
            <w:vAlign w:val="bottom"/>
          </w:tcPr>
          <w:p w14:paraId="3BB41F29" w14:textId="77777777" w:rsidR="00761027" w:rsidRDefault="00753BB5">
            <w:pPr>
              <w:ind w:left="80"/>
              <w:rPr>
                <w:sz w:val="20"/>
                <w:szCs w:val="20"/>
              </w:rPr>
            </w:pPr>
            <w:r>
              <w:rPr>
                <w:rFonts w:ascii="Times New Roman" w:eastAsia="Times New Roman" w:hAnsi="Times New Roman" w:cs="Times New Roman"/>
                <w:sz w:val="24"/>
                <w:szCs w:val="24"/>
              </w:rPr>
              <w:t>вести самостоятельный поиск</w:t>
            </w:r>
          </w:p>
        </w:tc>
        <w:tc>
          <w:tcPr>
            <w:tcW w:w="540" w:type="dxa"/>
            <w:gridSpan w:val="5"/>
            <w:tcBorders>
              <w:bottom w:val="single" w:sz="8" w:space="0" w:color="auto"/>
            </w:tcBorders>
            <w:vAlign w:val="bottom"/>
          </w:tcPr>
          <w:p w14:paraId="081C4A6E" w14:textId="77777777" w:rsidR="00761027" w:rsidRDefault="00761027">
            <w:pPr>
              <w:rPr>
                <w:sz w:val="24"/>
                <w:szCs w:val="24"/>
              </w:rPr>
            </w:pPr>
          </w:p>
        </w:tc>
        <w:tc>
          <w:tcPr>
            <w:tcW w:w="1100" w:type="dxa"/>
            <w:gridSpan w:val="3"/>
            <w:tcBorders>
              <w:bottom w:val="single" w:sz="8" w:space="0" w:color="auto"/>
              <w:right w:val="single" w:sz="8" w:space="0" w:color="auto"/>
            </w:tcBorders>
            <w:vAlign w:val="bottom"/>
          </w:tcPr>
          <w:p w14:paraId="40600BF8" w14:textId="77777777" w:rsidR="00761027" w:rsidRDefault="00761027">
            <w:pPr>
              <w:rPr>
                <w:sz w:val="24"/>
                <w:szCs w:val="24"/>
              </w:rPr>
            </w:pPr>
          </w:p>
        </w:tc>
        <w:tc>
          <w:tcPr>
            <w:tcW w:w="580" w:type="dxa"/>
            <w:tcBorders>
              <w:bottom w:val="single" w:sz="8" w:space="0" w:color="auto"/>
            </w:tcBorders>
            <w:vAlign w:val="bottom"/>
          </w:tcPr>
          <w:p w14:paraId="3FB7F0CD" w14:textId="77777777" w:rsidR="00761027" w:rsidRDefault="00761027">
            <w:pPr>
              <w:rPr>
                <w:sz w:val="24"/>
                <w:szCs w:val="24"/>
              </w:rPr>
            </w:pPr>
          </w:p>
        </w:tc>
        <w:tc>
          <w:tcPr>
            <w:tcW w:w="800" w:type="dxa"/>
            <w:gridSpan w:val="4"/>
            <w:tcBorders>
              <w:bottom w:val="single" w:sz="8" w:space="0" w:color="auto"/>
            </w:tcBorders>
            <w:vAlign w:val="bottom"/>
          </w:tcPr>
          <w:p w14:paraId="0E9DBBCC" w14:textId="77777777" w:rsidR="00761027" w:rsidRDefault="00761027">
            <w:pPr>
              <w:rPr>
                <w:sz w:val="24"/>
                <w:szCs w:val="24"/>
              </w:rPr>
            </w:pPr>
          </w:p>
        </w:tc>
        <w:tc>
          <w:tcPr>
            <w:tcW w:w="560" w:type="dxa"/>
            <w:gridSpan w:val="4"/>
            <w:tcBorders>
              <w:bottom w:val="single" w:sz="8" w:space="0" w:color="auto"/>
            </w:tcBorders>
            <w:vAlign w:val="bottom"/>
          </w:tcPr>
          <w:p w14:paraId="543A33FC" w14:textId="77777777" w:rsidR="00761027" w:rsidRDefault="00761027">
            <w:pPr>
              <w:rPr>
                <w:sz w:val="24"/>
                <w:szCs w:val="24"/>
              </w:rPr>
            </w:pPr>
          </w:p>
        </w:tc>
        <w:tc>
          <w:tcPr>
            <w:tcW w:w="800" w:type="dxa"/>
            <w:gridSpan w:val="4"/>
            <w:tcBorders>
              <w:bottom w:val="single" w:sz="8" w:space="0" w:color="auto"/>
            </w:tcBorders>
            <w:vAlign w:val="bottom"/>
          </w:tcPr>
          <w:p w14:paraId="57E93133" w14:textId="77777777" w:rsidR="00761027" w:rsidRDefault="00761027">
            <w:pPr>
              <w:rPr>
                <w:sz w:val="24"/>
                <w:szCs w:val="24"/>
              </w:rPr>
            </w:pPr>
          </w:p>
        </w:tc>
        <w:tc>
          <w:tcPr>
            <w:tcW w:w="900" w:type="dxa"/>
            <w:gridSpan w:val="6"/>
            <w:tcBorders>
              <w:bottom w:val="single" w:sz="8" w:space="0" w:color="auto"/>
            </w:tcBorders>
            <w:vAlign w:val="bottom"/>
          </w:tcPr>
          <w:p w14:paraId="28114586" w14:textId="77777777" w:rsidR="00761027" w:rsidRDefault="00761027">
            <w:pPr>
              <w:rPr>
                <w:sz w:val="24"/>
                <w:szCs w:val="24"/>
              </w:rPr>
            </w:pPr>
          </w:p>
        </w:tc>
        <w:tc>
          <w:tcPr>
            <w:tcW w:w="1620" w:type="dxa"/>
            <w:gridSpan w:val="7"/>
            <w:tcBorders>
              <w:bottom w:val="single" w:sz="8" w:space="0" w:color="auto"/>
            </w:tcBorders>
            <w:vAlign w:val="bottom"/>
          </w:tcPr>
          <w:p w14:paraId="39A4F0E9" w14:textId="77777777" w:rsidR="00761027" w:rsidRDefault="00761027">
            <w:pPr>
              <w:rPr>
                <w:sz w:val="24"/>
                <w:szCs w:val="24"/>
              </w:rPr>
            </w:pPr>
          </w:p>
        </w:tc>
        <w:tc>
          <w:tcPr>
            <w:tcW w:w="380" w:type="dxa"/>
            <w:tcBorders>
              <w:bottom w:val="single" w:sz="8" w:space="0" w:color="auto"/>
              <w:right w:val="single" w:sz="8" w:space="0" w:color="auto"/>
            </w:tcBorders>
            <w:vAlign w:val="bottom"/>
          </w:tcPr>
          <w:p w14:paraId="07BADC36" w14:textId="77777777" w:rsidR="00761027" w:rsidRDefault="00761027">
            <w:pPr>
              <w:rPr>
                <w:sz w:val="24"/>
                <w:szCs w:val="24"/>
              </w:rPr>
            </w:pPr>
          </w:p>
        </w:tc>
      </w:tr>
      <w:tr w:rsidR="00761027" w14:paraId="36704FEA" w14:textId="77777777" w:rsidTr="00DC5574">
        <w:trPr>
          <w:trHeight w:val="268"/>
        </w:trPr>
        <w:tc>
          <w:tcPr>
            <w:tcW w:w="10320" w:type="dxa"/>
            <w:gridSpan w:val="43"/>
            <w:tcBorders>
              <w:left w:val="single" w:sz="8" w:space="0" w:color="auto"/>
              <w:bottom w:val="single" w:sz="8" w:space="0" w:color="auto"/>
            </w:tcBorders>
            <w:vAlign w:val="bottom"/>
          </w:tcPr>
          <w:p w14:paraId="318409A9" w14:textId="77777777" w:rsidR="00761027" w:rsidRDefault="00753BB5">
            <w:pPr>
              <w:spacing w:line="266" w:lineRule="exact"/>
              <w:ind w:left="120"/>
              <w:rPr>
                <w:sz w:val="20"/>
                <w:szCs w:val="20"/>
              </w:rPr>
            </w:pPr>
            <w:r>
              <w:rPr>
                <w:rFonts w:ascii="Times New Roman" w:eastAsia="Times New Roman" w:hAnsi="Times New Roman" w:cs="Times New Roman"/>
                <w:b/>
                <w:bCs/>
                <w:sz w:val="24"/>
                <w:szCs w:val="24"/>
              </w:rPr>
              <w:t>V. Разработка программ педагогической деятельности и принятие педагогических решений</w:t>
            </w:r>
          </w:p>
        </w:tc>
        <w:tc>
          <w:tcPr>
            <w:tcW w:w="560" w:type="dxa"/>
            <w:gridSpan w:val="4"/>
            <w:tcBorders>
              <w:bottom w:val="single" w:sz="8" w:space="0" w:color="auto"/>
            </w:tcBorders>
            <w:vAlign w:val="bottom"/>
          </w:tcPr>
          <w:p w14:paraId="31736054" w14:textId="77777777" w:rsidR="00761027" w:rsidRDefault="00761027">
            <w:pPr>
              <w:rPr>
                <w:sz w:val="23"/>
                <w:szCs w:val="23"/>
              </w:rPr>
            </w:pPr>
          </w:p>
        </w:tc>
        <w:tc>
          <w:tcPr>
            <w:tcW w:w="800" w:type="dxa"/>
            <w:gridSpan w:val="4"/>
            <w:tcBorders>
              <w:bottom w:val="single" w:sz="8" w:space="0" w:color="auto"/>
            </w:tcBorders>
            <w:vAlign w:val="bottom"/>
          </w:tcPr>
          <w:p w14:paraId="32433861" w14:textId="77777777" w:rsidR="00761027" w:rsidRDefault="00761027">
            <w:pPr>
              <w:rPr>
                <w:sz w:val="23"/>
                <w:szCs w:val="23"/>
              </w:rPr>
            </w:pPr>
          </w:p>
        </w:tc>
        <w:tc>
          <w:tcPr>
            <w:tcW w:w="900" w:type="dxa"/>
            <w:gridSpan w:val="6"/>
            <w:tcBorders>
              <w:bottom w:val="single" w:sz="8" w:space="0" w:color="auto"/>
            </w:tcBorders>
            <w:vAlign w:val="bottom"/>
          </w:tcPr>
          <w:p w14:paraId="57D6AE1D" w14:textId="77777777" w:rsidR="00761027" w:rsidRDefault="00761027">
            <w:pPr>
              <w:rPr>
                <w:sz w:val="23"/>
                <w:szCs w:val="23"/>
              </w:rPr>
            </w:pPr>
          </w:p>
        </w:tc>
        <w:tc>
          <w:tcPr>
            <w:tcW w:w="1620" w:type="dxa"/>
            <w:gridSpan w:val="7"/>
            <w:tcBorders>
              <w:bottom w:val="single" w:sz="8" w:space="0" w:color="auto"/>
            </w:tcBorders>
            <w:vAlign w:val="bottom"/>
          </w:tcPr>
          <w:p w14:paraId="61E2764F" w14:textId="77777777" w:rsidR="00761027" w:rsidRDefault="00761027">
            <w:pPr>
              <w:rPr>
                <w:sz w:val="23"/>
                <w:szCs w:val="23"/>
              </w:rPr>
            </w:pPr>
          </w:p>
        </w:tc>
        <w:tc>
          <w:tcPr>
            <w:tcW w:w="380" w:type="dxa"/>
            <w:tcBorders>
              <w:bottom w:val="single" w:sz="8" w:space="0" w:color="auto"/>
              <w:right w:val="single" w:sz="8" w:space="0" w:color="auto"/>
            </w:tcBorders>
            <w:vAlign w:val="bottom"/>
          </w:tcPr>
          <w:p w14:paraId="47E1A47E" w14:textId="77777777" w:rsidR="00761027" w:rsidRDefault="00761027">
            <w:pPr>
              <w:rPr>
                <w:sz w:val="23"/>
                <w:szCs w:val="23"/>
              </w:rPr>
            </w:pPr>
          </w:p>
        </w:tc>
      </w:tr>
      <w:tr w:rsidR="00761027" w14:paraId="18289E3E" w14:textId="77777777" w:rsidTr="00DC5574">
        <w:trPr>
          <w:trHeight w:val="262"/>
        </w:trPr>
        <w:tc>
          <w:tcPr>
            <w:tcW w:w="660" w:type="dxa"/>
            <w:tcBorders>
              <w:left w:val="single" w:sz="8" w:space="0" w:color="auto"/>
              <w:right w:val="single" w:sz="8" w:space="0" w:color="auto"/>
            </w:tcBorders>
            <w:vAlign w:val="bottom"/>
          </w:tcPr>
          <w:p w14:paraId="0DB68B31" w14:textId="77777777" w:rsidR="00761027" w:rsidRDefault="00753BB5">
            <w:pPr>
              <w:spacing w:line="262" w:lineRule="exact"/>
              <w:ind w:left="120"/>
              <w:rPr>
                <w:sz w:val="20"/>
                <w:szCs w:val="20"/>
              </w:rPr>
            </w:pPr>
            <w:r>
              <w:rPr>
                <w:rFonts w:ascii="Times New Roman" w:eastAsia="Times New Roman" w:hAnsi="Times New Roman" w:cs="Times New Roman"/>
                <w:sz w:val="24"/>
                <w:szCs w:val="24"/>
              </w:rPr>
              <w:t>5.1</w:t>
            </w:r>
          </w:p>
        </w:tc>
        <w:tc>
          <w:tcPr>
            <w:tcW w:w="1400" w:type="dxa"/>
            <w:gridSpan w:val="5"/>
            <w:vAlign w:val="bottom"/>
          </w:tcPr>
          <w:p w14:paraId="2F069FB5"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Умение</w:t>
            </w:r>
          </w:p>
        </w:tc>
        <w:tc>
          <w:tcPr>
            <w:tcW w:w="1500" w:type="dxa"/>
            <w:gridSpan w:val="6"/>
            <w:tcBorders>
              <w:right w:val="single" w:sz="8" w:space="0" w:color="auto"/>
            </w:tcBorders>
            <w:vAlign w:val="bottom"/>
          </w:tcPr>
          <w:p w14:paraId="2C29B27B"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разработать</w:t>
            </w:r>
          </w:p>
        </w:tc>
        <w:tc>
          <w:tcPr>
            <w:tcW w:w="5380" w:type="dxa"/>
            <w:gridSpan w:val="26"/>
            <w:tcBorders>
              <w:right w:val="single" w:sz="8" w:space="0" w:color="auto"/>
            </w:tcBorders>
            <w:vAlign w:val="bottom"/>
          </w:tcPr>
          <w:p w14:paraId="56B0D659" w14:textId="77777777" w:rsidR="00761027" w:rsidRDefault="00753BB5">
            <w:pPr>
              <w:spacing w:line="262" w:lineRule="exact"/>
              <w:ind w:left="80"/>
              <w:rPr>
                <w:sz w:val="20"/>
                <w:szCs w:val="20"/>
              </w:rPr>
            </w:pPr>
            <w:r>
              <w:rPr>
                <w:rFonts w:ascii="Times New Roman" w:eastAsia="Times New Roman" w:hAnsi="Times New Roman" w:cs="Times New Roman"/>
                <w:sz w:val="24"/>
                <w:szCs w:val="24"/>
              </w:rPr>
              <w:t>Умение разработать образовательную программу</w:t>
            </w:r>
          </w:p>
        </w:tc>
        <w:tc>
          <w:tcPr>
            <w:tcW w:w="1380" w:type="dxa"/>
            <w:gridSpan w:val="5"/>
            <w:vAlign w:val="bottom"/>
          </w:tcPr>
          <w:p w14:paraId="591C00FA"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 Знание</w:t>
            </w:r>
          </w:p>
        </w:tc>
        <w:tc>
          <w:tcPr>
            <w:tcW w:w="2260" w:type="dxa"/>
            <w:gridSpan w:val="14"/>
            <w:vAlign w:val="bottom"/>
          </w:tcPr>
          <w:p w14:paraId="225E5F33" w14:textId="77777777" w:rsidR="00761027" w:rsidRDefault="00753BB5">
            <w:pPr>
              <w:spacing w:line="262" w:lineRule="exact"/>
              <w:ind w:right="200"/>
              <w:jc w:val="right"/>
              <w:rPr>
                <w:sz w:val="20"/>
                <w:szCs w:val="20"/>
              </w:rPr>
            </w:pPr>
            <w:r>
              <w:rPr>
                <w:rFonts w:ascii="Times New Roman" w:eastAsia="Times New Roman" w:hAnsi="Times New Roman" w:cs="Times New Roman"/>
                <w:sz w:val="24"/>
                <w:szCs w:val="24"/>
              </w:rPr>
              <w:t>образовательных</w:t>
            </w:r>
          </w:p>
        </w:tc>
        <w:tc>
          <w:tcPr>
            <w:tcW w:w="1620" w:type="dxa"/>
            <w:gridSpan w:val="7"/>
            <w:vAlign w:val="bottom"/>
          </w:tcPr>
          <w:p w14:paraId="1976DBFB" w14:textId="77777777" w:rsidR="00761027" w:rsidRDefault="00753BB5">
            <w:pPr>
              <w:spacing w:line="262" w:lineRule="exact"/>
              <w:ind w:right="220"/>
              <w:jc w:val="right"/>
              <w:rPr>
                <w:sz w:val="20"/>
                <w:szCs w:val="20"/>
              </w:rPr>
            </w:pPr>
            <w:r>
              <w:rPr>
                <w:rFonts w:ascii="Times New Roman" w:eastAsia="Times New Roman" w:hAnsi="Times New Roman" w:cs="Times New Roman"/>
                <w:sz w:val="24"/>
                <w:szCs w:val="24"/>
              </w:rPr>
              <w:t>стандартов</w:t>
            </w:r>
          </w:p>
        </w:tc>
        <w:tc>
          <w:tcPr>
            <w:tcW w:w="380" w:type="dxa"/>
            <w:tcBorders>
              <w:right w:val="single" w:sz="8" w:space="0" w:color="auto"/>
            </w:tcBorders>
            <w:vAlign w:val="bottom"/>
          </w:tcPr>
          <w:p w14:paraId="7FE1E55A"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и</w:t>
            </w:r>
          </w:p>
        </w:tc>
      </w:tr>
      <w:tr w:rsidR="00761027" w14:paraId="26E5AA38" w14:textId="77777777" w:rsidTr="00DC5574">
        <w:trPr>
          <w:trHeight w:val="276"/>
        </w:trPr>
        <w:tc>
          <w:tcPr>
            <w:tcW w:w="660" w:type="dxa"/>
            <w:tcBorders>
              <w:left w:val="single" w:sz="8" w:space="0" w:color="auto"/>
              <w:right w:val="single" w:sz="8" w:space="0" w:color="auto"/>
            </w:tcBorders>
            <w:vAlign w:val="bottom"/>
          </w:tcPr>
          <w:p w14:paraId="694B5D67" w14:textId="77777777" w:rsidR="00761027" w:rsidRDefault="00761027">
            <w:pPr>
              <w:rPr>
                <w:sz w:val="24"/>
                <w:szCs w:val="24"/>
              </w:rPr>
            </w:pPr>
          </w:p>
        </w:tc>
        <w:tc>
          <w:tcPr>
            <w:tcW w:w="1900" w:type="dxa"/>
            <w:gridSpan w:val="8"/>
            <w:vAlign w:val="bottom"/>
          </w:tcPr>
          <w:p w14:paraId="0B4B310E" w14:textId="77777777" w:rsidR="00761027" w:rsidRDefault="00753BB5">
            <w:pPr>
              <w:ind w:left="100"/>
              <w:rPr>
                <w:sz w:val="20"/>
                <w:szCs w:val="20"/>
              </w:rPr>
            </w:pPr>
            <w:r>
              <w:rPr>
                <w:rFonts w:ascii="Times New Roman" w:eastAsia="Times New Roman" w:hAnsi="Times New Roman" w:cs="Times New Roman"/>
                <w:sz w:val="24"/>
                <w:szCs w:val="24"/>
              </w:rPr>
              <w:t>образовательную</w:t>
            </w:r>
          </w:p>
        </w:tc>
        <w:tc>
          <w:tcPr>
            <w:tcW w:w="1000" w:type="dxa"/>
            <w:gridSpan w:val="3"/>
            <w:tcBorders>
              <w:right w:val="single" w:sz="8" w:space="0" w:color="auto"/>
            </w:tcBorders>
            <w:vAlign w:val="bottom"/>
          </w:tcPr>
          <w:p w14:paraId="5EA5AA7E" w14:textId="77777777" w:rsidR="00761027" w:rsidRDefault="00761027">
            <w:pPr>
              <w:rPr>
                <w:sz w:val="24"/>
                <w:szCs w:val="24"/>
              </w:rPr>
            </w:pPr>
          </w:p>
        </w:tc>
        <w:tc>
          <w:tcPr>
            <w:tcW w:w="5380" w:type="dxa"/>
            <w:gridSpan w:val="26"/>
            <w:tcBorders>
              <w:right w:val="single" w:sz="8" w:space="0" w:color="auto"/>
            </w:tcBorders>
            <w:vAlign w:val="bottom"/>
          </w:tcPr>
          <w:p w14:paraId="148A9DC2" w14:textId="77777777" w:rsidR="00761027" w:rsidRDefault="00753BB5">
            <w:pPr>
              <w:ind w:left="80"/>
              <w:rPr>
                <w:sz w:val="20"/>
                <w:szCs w:val="20"/>
              </w:rPr>
            </w:pPr>
            <w:r>
              <w:rPr>
                <w:rFonts w:ascii="Times New Roman" w:eastAsia="Times New Roman" w:hAnsi="Times New Roman" w:cs="Times New Roman"/>
                <w:sz w:val="24"/>
                <w:szCs w:val="24"/>
              </w:rPr>
              <w:t>является  базовым  в  системе  профессиональных</w:t>
            </w:r>
          </w:p>
        </w:tc>
        <w:tc>
          <w:tcPr>
            <w:tcW w:w="2740" w:type="dxa"/>
            <w:gridSpan w:val="13"/>
            <w:vAlign w:val="bottom"/>
          </w:tcPr>
          <w:p w14:paraId="24D2EA3A" w14:textId="77777777" w:rsidR="00761027" w:rsidRDefault="00753BB5">
            <w:pPr>
              <w:ind w:left="100"/>
              <w:rPr>
                <w:sz w:val="20"/>
                <w:szCs w:val="20"/>
              </w:rPr>
            </w:pPr>
            <w:r>
              <w:rPr>
                <w:rFonts w:ascii="Times New Roman" w:eastAsia="Times New Roman" w:hAnsi="Times New Roman" w:cs="Times New Roman"/>
                <w:sz w:val="24"/>
                <w:szCs w:val="24"/>
              </w:rPr>
              <w:t>примерных программ;</w:t>
            </w:r>
          </w:p>
        </w:tc>
        <w:tc>
          <w:tcPr>
            <w:tcW w:w="900" w:type="dxa"/>
            <w:gridSpan w:val="6"/>
            <w:vAlign w:val="bottom"/>
          </w:tcPr>
          <w:p w14:paraId="4A70893D" w14:textId="77777777" w:rsidR="00761027" w:rsidRDefault="00761027">
            <w:pPr>
              <w:rPr>
                <w:sz w:val="24"/>
                <w:szCs w:val="24"/>
              </w:rPr>
            </w:pPr>
          </w:p>
        </w:tc>
        <w:tc>
          <w:tcPr>
            <w:tcW w:w="1620" w:type="dxa"/>
            <w:gridSpan w:val="7"/>
            <w:vAlign w:val="bottom"/>
          </w:tcPr>
          <w:p w14:paraId="5A4DBEA7" w14:textId="77777777" w:rsidR="00761027" w:rsidRDefault="00761027">
            <w:pPr>
              <w:rPr>
                <w:sz w:val="24"/>
                <w:szCs w:val="24"/>
              </w:rPr>
            </w:pPr>
          </w:p>
        </w:tc>
        <w:tc>
          <w:tcPr>
            <w:tcW w:w="380" w:type="dxa"/>
            <w:tcBorders>
              <w:right w:val="single" w:sz="8" w:space="0" w:color="auto"/>
            </w:tcBorders>
            <w:vAlign w:val="bottom"/>
          </w:tcPr>
          <w:p w14:paraId="7397F02B" w14:textId="77777777" w:rsidR="00761027" w:rsidRDefault="00761027">
            <w:pPr>
              <w:rPr>
                <w:sz w:val="24"/>
                <w:szCs w:val="24"/>
              </w:rPr>
            </w:pPr>
          </w:p>
        </w:tc>
      </w:tr>
      <w:tr w:rsidR="00761027" w14:paraId="15122F2D" w14:textId="77777777" w:rsidTr="00DC5574">
        <w:trPr>
          <w:trHeight w:val="276"/>
        </w:trPr>
        <w:tc>
          <w:tcPr>
            <w:tcW w:w="660" w:type="dxa"/>
            <w:tcBorders>
              <w:left w:val="single" w:sz="8" w:space="0" w:color="auto"/>
              <w:right w:val="single" w:sz="8" w:space="0" w:color="auto"/>
            </w:tcBorders>
            <w:vAlign w:val="bottom"/>
          </w:tcPr>
          <w:p w14:paraId="53BFDEEA" w14:textId="77777777" w:rsidR="00761027" w:rsidRDefault="00761027">
            <w:pPr>
              <w:rPr>
                <w:sz w:val="24"/>
                <w:szCs w:val="24"/>
              </w:rPr>
            </w:pPr>
          </w:p>
        </w:tc>
        <w:tc>
          <w:tcPr>
            <w:tcW w:w="1400" w:type="dxa"/>
            <w:gridSpan w:val="5"/>
            <w:vAlign w:val="bottom"/>
          </w:tcPr>
          <w:p w14:paraId="02D7962C" w14:textId="77777777" w:rsidR="00761027" w:rsidRDefault="00753BB5">
            <w:pPr>
              <w:ind w:left="100"/>
              <w:rPr>
                <w:sz w:val="20"/>
                <w:szCs w:val="20"/>
              </w:rPr>
            </w:pPr>
            <w:r>
              <w:rPr>
                <w:rFonts w:ascii="Times New Roman" w:eastAsia="Times New Roman" w:hAnsi="Times New Roman" w:cs="Times New Roman"/>
                <w:sz w:val="24"/>
                <w:szCs w:val="24"/>
              </w:rPr>
              <w:t>программу,</w:t>
            </w:r>
          </w:p>
        </w:tc>
        <w:tc>
          <w:tcPr>
            <w:tcW w:w="500" w:type="dxa"/>
            <w:gridSpan w:val="3"/>
            <w:vAlign w:val="bottom"/>
          </w:tcPr>
          <w:p w14:paraId="23A8BD53" w14:textId="77777777" w:rsidR="00761027" w:rsidRDefault="00761027">
            <w:pPr>
              <w:rPr>
                <w:sz w:val="24"/>
                <w:szCs w:val="24"/>
              </w:rPr>
            </w:pPr>
          </w:p>
        </w:tc>
        <w:tc>
          <w:tcPr>
            <w:tcW w:w="1000" w:type="dxa"/>
            <w:gridSpan w:val="3"/>
            <w:tcBorders>
              <w:right w:val="single" w:sz="8" w:space="0" w:color="auto"/>
            </w:tcBorders>
            <w:vAlign w:val="bottom"/>
          </w:tcPr>
          <w:p w14:paraId="1B73DA7F" w14:textId="77777777" w:rsidR="00761027" w:rsidRDefault="00753BB5">
            <w:pPr>
              <w:ind w:right="20"/>
              <w:jc w:val="right"/>
              <w:rPr>
                <w:sz w:val="20"/>
                <w:szCs w:val="20"/>
              </w:rPr>
            </w:pPr>
            <w:r>
              <w:rPr>
                <w:rFonts w:ascii="Times New Roman" w:eastAsia="Times New Roman" w:hAnsi="Times New Roman" w:cs="Times New Roman"/>
                <w:sz w:val="24"/>
                <w:szCs w:val="24"/>
              </w:rPr>
              <w:t>выбрать</w:t>
            </w:r>
          </w:p>
        </w:tc>
        <w:tc>
          <w:tcPr>
            <w:tcW w:w="1580" w:type="dxa"/>
            <w:gridSpan w:val="4"/>
            <w:vAlign w:val="bottom"/>
          </w:tcPr>
          <w:p w14:paraId="4691ED3D" w14:textId="77777777" w:rsidR="00761027" w:rsidRDefault="00753BB5">
            <w:pPr>
              <w:ind w:left="80"/>
              <w:rPr>
                <w:sz w:val="20"/>
                <w:szCs w:val="20"/>
              </w:rPr>
            </w:pPr>
            <w:r>
              <w:rPr>
                <w:rFonts w:ascii="Times New Roman" w:eastAsia="Times New Roman" w:hAnsi="Times New Roman" w:cs="Times New Roman"/>
                <w:sz w:val="24"/>
                <w:szCs w:val="24"/>
              </w:rPr>
              <w:t>компетенций.</w:t>
            </w:r>
          </w:p>
        </w:tc>
        <w:tc>
          <w:tcPr>
            <w:tcW w:w="380" w:type="dxa"/>
            <w:gridSpan w:val="4"/>
            <w:vAlign w:val="bottom"/>
          </w:tcPr>
          <w:p w14:paraId="6747125A" w14:textId="77777777" w:rsidR="00761027" w:rsidRDefault="00761027">
            <w:pPr>
              <w:rPr>
                <w:sz w:val="24"/>
                <w:szCs w:val="24"/>
              </w:rPr>
            </w:pPr>
          </w:p>
        </w:tc>
        <w:tc>
          <w:tcPr>
            <w:tcW w:w="1780" w:type="dxa"/>
            <w:gridSpan w:val="10"/>
            <w:vAlign w:val="bottom"/>
          </w:tcPr>
          <w:p w14:paraId="2C97F4B1" w14:textId="77777777" w:rsidR="00761027" w:rsidRDefault="00753BB5">
            <w:pPr>
              <w:ind w:right="40"/>
              <w:jc w:val="center"/>
              <w:rPr>
                <w:sz w:val="20"/>
                <w:szCs w:val="20"/>
              </w:rPr>
            </w:pPr>
            <w:r>
              <w:rPr>
                <w:rFonts w:ascii="Times New Roman" w:eastAsia="Times New Roman" w:hAnsi="Times New Roman" w:cs="Times New Roman"/>
                <w:w w:val="99"/>
                <w:sz w:val="24"/>
                <w:szCs w:val="24"/>
              </w:rPr>
              <w:t>Обеспечивает</w:t>
            </w:r>
          </w:p>
        </w:tc>
        <w:tc>
          <w:tcPr>
            <w:tcW w:w="1640" w:type="dxa"/>
            <w:gridSpan w:val="8"/>
            <w:tcBorders>
              <w:right w:val="single" w:sz="8" w:space="0" w:color="auto"/>
            </w:tcBorders>
            <w:vAlign w:val="bottom"/>
          </w:tcPr>
          <w:p w14:paraId="5C92F6A7" w14:textId="77777777" w:rsidR="00761027" w:rsidRDefault="00753BB5">
            <w:pPr>
              <w:jc w:val="right"/>
              <w:rPr>
                <w:sz w:val="20"/>
                <w:szCs w:val="20"/>
              </w:rPr>
            </w:pPr>
            <w:r>
              <w:rPr>
                <w:rFonts w:ascii="Times New Roman" w:eastAsia="Times New Roman" w:hAnsi="Times New Roman" w:cs="Times New Roman"/>
                <w:sz w:val="24"/>
                <w:szCs w:val="24"/>
              </w:rPr>
              <w:t>реализацию</w:t>
            </w:r>
          </w:p>
        </w:tc>
        <w:tc>
          <w:tcPr>
            <w:tcW w:w="1380" w:type="dxa"/>
            <w:gridSpan w:val="5"/>
            <w:vAlign w:val="bottom"/>
          </w:tcPr>
          <w:p w14:paraId="0D0D4208" w14:textId="77777777" w:rsidR="00761027" w:rsidRDefault="00753BB5">
            <w:pPr>
              <w:ind w:left="100"/>
              <w:rPr>
                <w:sz w:val="20"/>
                <w:szCs w:val="20"/>
              </w:rPr>
            </w:pPr>
            <w:r>
              <w:rPr>
                <w:rFonts w:ascii="Times New Roman" w:eastAsia="Times New Roman" w:hAnsi="Times New Roman" w:cs="Times New Roman"/>
                <w:sz w:val="24"/>
                <w:szCs w:val="24"/>
              </w:rPr>
              <w:t>— наличие</w:t>
            </w:r>
          </w:p>
        </w:tc>
        <w:tc>
          <w:tcPr>
            <w:tcW w:w="560" w:type="dxa"/>
            <w:gridSpan w:val="4"/>
            <w:vAlign w:val="bottom"/>
          </w:tcPr>
          <w:p w14:paraId="50AAECD2" w14:textId="77777777" w:rsidR="00761027" w:rsidRDefault="00761027">
            <w:pPr>
              <w:rPr>
                <w:sz w:val="24"/>
                <w:szCs w:val="24"/>
              </w:rPr>
            </w:pPr>
          </w:p>
        </w:tc>
        <w:tc>
          <w:tcPr>
            <w:tcW w:w="1700" w:type="dxa"/>
            <w:gridSpan w:val="10"/>
            <w:vAlign w:val="bottom"/>
          </w:tcPr>
          <w:p w14:paraId="484C0BCE" w14:textId="77777777" w:rsidR="00761027" w:rsidRDefault="00753BB5">
            <w:pPr>
              <w:ind w:right="280"/>
              <w:jc w:val="right"/>
              <w:rPr>
                <w:sz w:val="20"/>
                <w:szCs w:val="20"/>
              </w:rPr>
            </w:pPr>
            <w:r>
              <w:rPr>
                <w:rFonts w:ascii="Times New Roman" w:eastAsia="Times New Roman" w:hAnsi="Times New Roman" w:cs="Times New Roman"/>
                <w:w w:val="98"/>
                <w:sz w:val="24"/>
                <w:szCs w:val="24"/>
              </w:rPr>
              <w:t>персонально</w:t>
            </w:r>
          </w:p>
        </w:tc>
        <w:tc>
          <w:tcPr>
            <w:tcW w:w="2000" w:type="dxa"/>
            <w:gridSpan w:val="8"/>
            <w:tcBorders>
              <w:right w:val="single" w:sz="8" w:space="0" w:color="auto"/>
            </w:tcBorders>
            <w:vAlign w:val="bottom"/>
          </w:tcPr>
          <w:p w14:paraId="286DBDAC" w14:textId="77777777" w:rsidR="00761027" w:rsidRDefault="00753BB5">
            <w:pPr>
              <w:ind w:right="20"/>
              <w:jc w:val="right"/>
              <w:rPr>
                <w:sz w:val="20"/>
                <w:szCs w:val="20"/>
              </w:rPr>
            </w:pPr>
            <w:r>
              <w:rPr>
                <w:rFonts w:ascii="Times New Roman" w:eastAsia="Times New Roman" w:hAnsi="Times New Roman" w:cs="Times New Roman"/>
                <w:sz w:val="24"/>
                <w:szCs w:val="24"/>
              </w:rPr>
              <w:t>разработанных</w:t>
            </w:r>
          </w:p>
        </w:tc>
      </w:tr>
      <w:tr w:rsidR="00761027" w14:paraId="1432C493" w14:textId="77777777" w:rsidTr="00DC5574">
        <w:trPr>
          <w:trHeight w:val="276"/>
        </w:trPr>
        <w:tc>
          <w:tcPr>
            <w:tcW w:w="660" w:type="dxa"/>
            <w:tcBorders>
              <w:left w:val="single" w:sz="8" w:space="0" w:color="auto"/>
              <w:right w:val="single" w:sz="8" w:space="0" w:color="auto"/>
            </w:tcBorders>
            <w:vAlign w:val="bottom"/>
          </w:tcPr>
          <w:p w14:paraId="75A893F5" w14:textId="77777777" w:rsidR="00761027" w:rsidRDefault="00761027">
            <w:pPr>
              <w:rPr>
                <w:sz w:val="24"/>
                <w:szCs w:val="24"/>
              </w:rPr>
            </w:pPr>
          </w:p>
        </w:tc>
        <w:tc>
          <w:tcPr>
            <w:tcW w:w="1400" w:type="dxa"/>
            <w:gridSpan w:val="5"/>
            <w:vAlign w:val="bottom"/>
          </w:tcPr>
          <w:p w14:paraId="5F410A33" w14:textId="77777777" w:rsidR="00761027" w:rsidRDefault="00753BB5">
            <w:pPr>
              <w:ind w:left="100"/>
              <w:rPr>
                <w:sz w:val="20"/>
                <w:szCs w:val="20"/>
              </w:rPr>
            </w:pPr>
            <w:r>
              <w:rPr>
                <w:rFonts w:ascii="Times New Roman" w:eastAsia="Times New Roman" w:hAnsi="Times New Roman" w:cs="Times New Roman"/>
                <w:sz w:val="24"/>
                <w:szCs w:val="24"/>
              </w:rPr>
              <w:t>учебники</w:t>
            </w:r>
          </w:p>
        </w:tc>
        <w:tc>
          <w:tcPr>
            <w:tcW w:w="500" w:type="dxa"/>
            <w:gridSpan w:val="3"/>
            <w:vAlign w:val="bottom"/>
          </w:tcPr>
          <w:p w14:paraId="5D312B74" w14:textId="77777777" w:rsidR="00761027" w:rsidRDefault="00753BB5">
            <w:pPr>
              <w:ind w:left="20"/>
              <w:rPr>
                <w:sz w:val="20"/>
                <w:szCs w:val="20"/>
              </w:rPr>
            </w:pPr>
            <w:r>
              <w:rPr>
                <w:rFonts w:ascii="Times New Roman" w:eastAsia="Times New Roman" w:hAnsi="Times New Roman" w:cs="Times New Roman"/>
                <w:sz w:val="24"/>
                <w:szCs w:val="24"/>
              </w:rPr>
              <w:t>и</w:t>
            </w:r>
          </w:p>
        </w:tc>
        <w:tc>
          <w:tcPr>
            <w:tcW w:w="1000" w:type="dxa"/>
            <w:gridSpan w:val="3"/>
            <w:tcBorders>
              <w:right w:val="single" w:sz="8" w:space="0" w:color="auto"/>
            </w:tcBorders>
            <w:vAlign w:val="bottom"/>
          </w:tcPr>
          <w:p w14:paraId="425CF4AE" w14:textId="77777777" w:rsidR="00761027" w:rsidRDefault="00753BB5">
            <w:pPr>
              <w:ind w:right="20"/>
              <w:jc w:val="right"/>
              <w:rPr>
                <w:sz w:val="20"/>
                <w:szCs w:val="20"/>
              </w:rPr>
            </w:pPr>
            <w:r>
              <w:rPr>
                <w:rFonts w:ascii="Times New Roman" w:eastAsia="Times New Roman" w:hAnsi="Times New Roman" w:cs="Times New Roman"/>
                <w:w w:val="96"/>
                <w:sz w:val="24"/>
                <w:szCs w:val="24"/>
              </w:rPr>
              <w:t>учебные</w:t>
            </w:r>
          </w:p>
        </w:tc>
        <w:tc>
          <w:tcPr>
            <w:tcW w:w="5380" w:type="dxa"/>
            <w:gridSpan w:val="26"/>
            <w:tcBorders>
              <w:right w:val="single" w:sz="8" w:space="0" w:color="auto"/>
            </w:tcBorders>
            <w:vAlign w:val="bottom"/>
          </w:tcPr>
          <w:p w14:paraId="03239480" w14:textId="77777777" w:rsidR="00761027" w:rsidRDefault="00753BB5">
            <w:pPr>
              <w:ind w:left="80"/>
              <w:rPr>
                <w:sz w:val="20"/>
                <w:szCs w:val="20"/>
              </w:rPr>
            </w:pPr>
            <w:r>
              <w:rPr>
                <w:rFonts w:ascii="Times New Roman" w:eastAsia="Times New Roman" w:hAnsi="Times New Roman" w:cs="Times New Roman"/>
                <w:sz w:val="24"/>
                <w:szCs w:val="24"/>
              </w:rPr>
              <w:t>принципа   академических   свобод   на   основе</w:t>
            </w:r>
          </w:p>
        </w:tc>
        <w:tc>
          <w:tcPr>
            <w:tcW w:w="3640" w:type="dxa"/>
            <w:gridSpan w:val="19"/>
            <w:vAlign w:val="bottom"/>
          </w:tcPr>
          <w:p w14:paraId="0704AB73" w14:textId="77777777" w:rsidR="00761027" w:rsidRDefault="00753BB5">
            <w:pPr>
              <w:ind w:left="100"/>
              <w:rPr>
                <w:sz w:val="20"/>
                <w:szCs w:val="20"/>
              </w:rPr>
            </w:pPr>
            <w:r>
              <w:rPr>
                <w:rFonts w:ascii="Times New Roman" w:eastAsia="Times New Roman" w:hAnsi="Times New Roman" w:cs="Times New Roman"/>
                <w:sz w:val="24"/>
                <w:szCs w:val="24"/>
              </w:rPr>
              <w:t>образовательных программ:</w:t>
            </w:r>
          </w:p>
        </w:tc>
        <w:tc>
          <w:tcPr>
            <w:tcW w:w="1620" w:type="dxa"/>
            <w:gridSpan w:val="7"/>
            <w:vAlign w:val="bottom"/>
          </w:tcPr>
          <w:p w14:paraId="5932100D" w14:textId="77777777" w:rsidR="00761027" w:rsidRDefault="00761027">
            <w:pPr>
              <w:rPr>
                <w:sz w:val="24"/>
                <w:szCs w:val="24"/>
              </w:rPr>
            </w:pPr>
          </w:p>
        </w:tc>
        <w:tc>
          <w:tcPr>
            <w:tcW w:w="380" w:type="dxa"/>
            <w:tcBorders>
              <w:right w:val="single" w:sz="8" w:space="0" w:color="auto"/>
            </w:tcBorders>
            <w:vAlign w:val="bottom"/>
          </w:tcPr>
          <w:p w14:paraId="709EB92C" w14:textId="77777777" w:rsidR="00761027" w:rsidRDefault="00761027">
            <w:pPr>
              <w:rPr>
                <w:sz w:val="24"/>
                <w:szCs w:val="24"/>
              </w:rPr>
            </w:pPr>
          </w:p>
        </w:tc>
      </w:tr>
      <w:tr w:rsidR="00761027" w14:paraId="4CA3D2ED" w14:textId="77777777" w:rsidTr="00DC5574">
        <w:trPr>
          <w:trHeight w:val="277"/>
        </w:trPr>
        <w:tc>
          <w:tcPr>
            <w:tcW w:w="660" w:type="dxa"/>
            <w:tcBorders>
              <w:left w:val="single" w:sz="8" w:space="0" w:color="auto"/>
              <w:right w:val="single" w:sz="8" w:space="0" w:color="auto"/>
            </w:tcBorders>
            <w:vAlign w:val="bottom"/>
          </w:tcPr>
          <w:p w14:paraId="7AABEAFB" w14:textId="77777777" w:rsidR="00761027" w:rsidRDefault="00761027">
            <w:pPr>
              <w:rPr>
                <w:sz w:val="24"/>
                <w:szCs w:val="24"/>
              </w:rPr>
            </w:pPr>
          </w:p>
        </w:tc>
        <w:tc>
          <w:tcPr>
            <w:tcW w:w="1400" w:type="dxa"/>
            <w:gridSpan w:val="5"/>
            <w:vAlign w:val="bottom"/>
          </w:tcPr>
          <w:p w14:paraId="30628623" w14:textId="77777777" w:rsidR="00761027" w:rsidRDefault="00753BB5">
            <w:pPr>
              <w:ind w:left="100"/>
              <w:rPr>
                <w:sz w:val="20"/>
                <w:szCs w:val="20"/>
              </w:rPr>
            </w:pPr>
            <w:r>
              <w:rPr>
                <w:rFonts w:ascii="Times New Roman" w:eastAsia="Times New Roman" w:hAnsi="Times New Roman" w:cs="Times New Roman"/>
                <w:sz w:val="24"/>
                <w:szCs w:val="24"/>
              </w:rPr>
              <w:t>комплекты</w:t>
            </w:r>
          </w:p>
        </w:tc>
        <w:tc>
          <w:tcPr>
            <w:tcW w:w="500" w:type="dxa"/>
            <w:gridSpan w:val="3"/>
            <w:vAlign w:val="bottom"/>
          </w:tcPr>
          <w:p w14:paraId="4EC0B65E" w14:textId="77777777" w:rsidR="00761027" w:rsidRDefault="00761027">
            <w:pPr>
              <w:rPr>
                <w:sz w:val="24"/>
                <w:szCs w:val="24"/>
              </w:rPr>
            </w:pPr>
          </w:p>
        </w:tc>
        <w:tc>
          <w:tcPr>
            <w:tcW w:w="1000" w:type="dxa"/>
            <w:gridSpan w:val="3"/>
            <w:tcBorders>
              <w:right w:val="single" w:sz="8" w:space="0" w:color="auto"/>
            </w:tcBorders>
            <w:vAlign w:val="bottom"/>
          </w:tcPr>
          <w:p w14:paraId="52212331" w14:textId="77777777" w:rsidR="00761027" w:rsidRDefault="00761027">
            <w:pPr>
              <w:rPr>
                <w:sz w:val="24"/>
                <w:szCs w:val="24"/>
              </w:rPr>
            </w:pPr>
          </w:p>
        </w:tc>
        <w:tc>
          <w:tcPr>
            <w:tcW w:w="5380" w:type="dxa"/>
            <w:gridSpan w:val="26"/>
            <w:tcBorders>
              <w:right w:val="single" w:sz="8" w:space="0" w:color="auto"/>
            </w:tcBorders>
            <w:vAlign w:val="bottom"/>
          </w:tcPr>
          <w:p w14:paraId="5C4FEFFB" w14:textId="77777777" w:rsidR="00761027" w:rsidRDefault="00753BB5">
            <w:pPr>
              <w:ind w:left="80"/>
              <w:rPr>
                <w:sz w:val="20"/>
                <w:szCs w:val="20"/>
              </w:rPr>
            </w:pPr>
            <w:r>
              <w:rPr>
                <w:rFonts w:ascii="Times New Roman" w:eastAsia="Times New Roman" w:hAnsi="Times New Roman" w:cs="Times New Roman"/>
                <w:sz w:val="24"/>
                <w:szCs w:val="24"/>
              </w:rPr>
              <w:t>индивидуальных образовательных программ. Без</w:t>
            </w:r>
          </w:p>
        </w:tc>
        <w:tc>
          <w:tcPr>
            <w:tcW w:w="5640" w:type="dxa"/>
            <w:gridSpan w:val="27"/>
            <w:tcBorders>
              <w:right w:val="single" w:sz="8" w:space="0" w:color="auto"/>
            </w:tcBorders>
            <w:vAlign w:val="bottom"/>
          </w:tcPr>
          <w:p w14:paraId="01B66095" w14:textId="77777777" w:rsidR="00761027" w:rsidRDefault="00753BB5">
            <w:pPr>
              <w:ind w:left="100"/>
              <w:rPr>
                <w:sz w:val="20"/>
                <w:szCs w:val="20"/>
              </w:rPr>
            </w:pPr>
            <w:r>
              <w:rPr>
                <w:rFonts w:ascii="Times New Roman" w:eastAsia="Times New Roman" w:hAnsi="Times New Roman" w:cs="Times New Roman"/>
                <w:sz w:val="24"/>
                <w:szCs w:val="24"/>
              </w:rPr>
              <w:t>характеристика  этих  программ  по  содержанию,</w:t>
            </w:r>
          </w:p>
        </w:tc>
      </w:tr>
      <w:tr w:rsidR="00761027" w14:paraId="608E0976" w14:textId="77777777" w:rsidTr="00DC5574">
        <w:trPr>
          <w:trHeight w:val="274"/>
        </w:trPr>
        <w:tc>
          <w:tcPr>
            <w:tcW w:w="660" w:type="dxa"/>
            <w:tcBorders>
              <w:left w:val="single" w:sz="8" w:space="0" w:color="auto"/>
              <w:right w:val="single" w:sz="8" w:space="0" w:color="auto"/>
            </w:tcBorders>
            <w:vAlign w:val="bottom"/>
          </w:tcPr>
          <w:p w14:paraId="43DF9AAD" w14:textId="77777777" w:rsidR="00761027" w:rsidRDefault="00761027">
            <w:pPr>
              <w:rPr>
                <w:sz w:val="23"/>
                <w:szCs w:val="23"/>
              </w:rPr>
            </w:pPr>
          </w:p>
        </w:tc>
        <w:tc>
          <w:tcPr>
            <w:tcW w:w="1400" w:type="dxa"/>
            <w:gridSpan w:val="5"/>
            <w:vAlign w:val="bottom"/>
          </w:tcPr>
          <w:p w14:paraId="743DC1C0" w14:textId="77777777" w:rsidR="00761027" w:rsidRDefault="00761027">
            <w:pPr>
              <w:rPr>
                <w:sz w:val="23"/>
                <w:szCs w:val="23"/>
              </w:rPr>
            </w:pPr>
          </w:p>
        </w:tc>
        <w:tc>
          <w:tcPr>
            <w:tcW w:w="500" w:type="dxa"/>
            <w:gridSpan w:val="3"/>
            <w:vAlign w:val="bottom"/>
          </w:tcPr>
          <w:p w14:paraId="003ED9F7" w14:textId="77777777" w:rsidR="00761027" w:rsidRDefault="00761027">
            <w:pPr>
              <w:rPr>
                <w:sz w:val="23"/>
                <w:szCs w:val="23"/>
              </w:rPr>
            </w:pPr>
          </w:p>
        </w:tc>
        <w:tc>
          <w:tcPr>
            <w:tcW w:w="1000" w:type="dxa"/>
            <w:gridSpan w:val="3"/>
            <w:tcBorders>
              <w:right w:val="single" w:sz="8" w:space="0" w:color="auto"/>
            </w:tcBorders>
            <w:vAlign w:val="bottom"/>
          </w:tcPr>
          <w:p w14:paraId="063C8BE9" w14:textId="77777777" w:rsidR="00761027" w:rsidRDefault="00761027">
            <w:pPr>
              <w:rPr>
                <w:sz w:val="23"/>
                <w:szCs w:val="23"/>
              </w:rPr>
            </w:pPr>
          </w:p>
        </w:tc>
        <w:tc>
          <w:tcPr>
            <w:tcW w:w="1440" w:type="dxa"/>
            <w:gridSpan w:val="3"/>
            <w:vAlign w:val="bottom"/>
          </w:tcPr>
          <w:p w14:paraId="5BD01F71" w14:textId="77777777" w:rsidR="00761027" w:rsidRDefault="00753BB5">
            <w:pPr>
              <w:spacing w:line="273" w:lineRule="exact"/>
              <w:ind w:left="80"/>
              <w:rPr>
                <w:sz w:val="20"/>
                <w:szCs w:val="20"/>
              </w:rPr>
            </w:pPr>
            <w:r>
              <w:rPr>
                <w:rFonts w:ascii="Times New Roman" w:eastAsia="Times New Roman" w:hAnsi="Times New Roman" w:cs="Times New Roman"/>
                <w:sz w:val="24"/>
                <w:szCs w:val="24"/>
              </w:rPr>
              <w:t>умения</w:t>
            </w:r>
          </w:p>
        </w:tc>
        <w:tc>
          <w:tcPr>
            <w:tcW w:w="1600" w:type="dxa"/>
            <w:gridSpan w:val="10"/>
            <w:vAlign w:val="bottom"/>
          </w:tcPr>
          <w:p w14:paraId="5A532A4C" w14:textId="77777777" w:rsidR="00761027" w:rsidRDefault="00753BB5">
            <w:pPr>
              <w:spacing w:line="273" w:lineRule="exact"/>
              <w:rPr>
                <w:sz w:val="20"/>
                <w:szCs w:val="20"/>
              </w:rPr>
            </w:pPr>
            <w:r>
              <w:rPr>
                <w:rFonts w:ascii="Times New Roman" w:eastAsia="Times New Roman" w:hAnsi="Times New Roman" w:cs="Times New Roman"/>
                <w:sz w:val="24"/>
                <w:szCs w:val="24"/>
              </w:rPr>
              <w:t>разрабатывать</w:t>
            </w:r>
          </w:p>
        </w:tc>
        <w:tc>
          <w:tcPr>
            <w:tcW w:w="2340" w:type="dxa"/>
            <w:gridSpan w:val="13"/>
            <w:tcBorders>
              <w:right w:val="single" w:sz="8" w:space="0" w:color="auto"/>
            </w:tcBorders>
            <w:vAlign w:val="bottom"/>
          </w:tcPr>
          <w:p w14:paraId="438A7D0D" w14:textId="77777777" w:rsidR="00761027" w:rsidRDefault="00753BB5">
            <w:pPr>
              <w:spacing w:line="273" w:lineRule="exact"/>
              <w:jc w:val="right"/>
              <w:rPr>
                <w:sz w:val="20"/>
                <w:szCs w:val="20"/>
              </w:rPr>
            </w:pPr>
            <w:r>
              <w:rPr>
                <w:rFonts w:ascii="Times New Roman" w:eastAsia="Times New Roman" w:hAnsi="Times New Roman" w:cs="Times New Roman"/>
                <w:sz w:val="24"/>
                <w:szCs w:val="24"/>
              </w:rPr>
              <w:t>образовательные</w:t>
            </w:r>
          </w:p>
        </w:tc>
        <w:tc>
          <w:tcPr>
            <w:tcW w:w="2740" w:type="dxa"/>
            <w:gridSpan w:val="13"/>
            <w:vAlign w:val="bottom"/>
          </w:tcPr>
          <w:p w14:paraId="32EC3497" w14:textId="77777777" w:rsidR="00761027" w:rsidRDefault="00753BB5">
            <w:pPr>
              <w:spacing w:line="273" w:lineRule="exact"/>
              <w:ind w:left="100"/>
              <w:rPr>
                <w:sz w:val="20"/>
                <w:szCs w:val="20"/>
              </w:rPr>
            </w:pPr>
            <w:r>
              <w:rPr>
                <w:rFonts w:ascii="Times New Roman" w:eastAsia="Times New Roman" w:hAnsi="Times New Roman" w:cs="Times New Roman"/>
                <w:w w:val="99"/>
                <w:sz w:val="24"/>
                <w:szCs w:val="24"/>
              </w:rPr>
              <w:t>источникам информации;</w:t>
            </w:r>
          </w:p>
        </w:tc>
        <w:tc>
          <w:tcPr>
            <w:tcW w:w="900" w:type="dxa"/>
            <w:gridSpan w:val="6"/>
            <w:vAlign w:val="bottom"/>
          </w:tcPr>
          <w:p w14:paraId="2AAA48AB" w14:textId="77777777" w:rsidR="00761027" w:rsidRDefault="00761027">
            <w:pPr>
              <w:rPr>
                <w:sz w:val="23"/>
                <w:szCs w:val="23"/>
              </w:rPr>
            </w:pPr>
          </w:p>
        </w:tc>
        <w:tc>
          <w:tcPr>
            <w:tcW w:w="1620" w:type="dxa"/>
            <w:gridSpan w:val="7"/>
            <w:vAlign w:val="bottom"/>
          </w:tcPr>
          <w:p w14:paraId="61B28A5B" w14:textId="77777777" w:rsidR="00761027" w:rsidRDefault="00761027">
            <w:pPr>
              <w:rPr>
                <w:sz w:val="23"/>
                <w:szCs w:val="23"/>
              </w:rPr>
            </w:pPr>
          </w:p>
        </w:tc>
        <w:tc>
          <w:tcPr>
            <w:tcW w:w="380" w:type="dxa"/>
            <w:tcBorders>
              <w:right w:val="single" w:sz="8" w:space="0" w:color="auto"/>
            </w:tcBorders>
            <w:vAlign w:val="bottom"/>
          </w:tcPr>
          <w:p w14:paraId="1972B4C8" w14:textId="77777777" w:rsidR="00761027" w:rsidRDefault="00761027">
            <w:pPr>
              <w:rPr>
                <w:sz w:val="23"/>
                <w:szCs w:val="23"/>
              </w:rPr>
            </w:pPr>
          </w:p>
        </w:tc>
      </w:tr>
      <w:tr w:rsidR="00761027" w14:paraId="63ABB3D2" w14:textId="77777777" w:rsidTr="00DC5574">
        <w:trPr>
          <w:trHeight w:val="276"/>
        </w:trPr>
        <w:tc>
          <w:tcPr>
            <w:tcW w:w="660" w:type="dxa"/>
            <w:tcBorders>
              <w:left w:val="single" w:sz="8" w:space="0" w:color="auto"/>
              <w:right w:val="single" w:sz="8" w:space="0" w:color="auto"/>
            </w:tcBorders>
            <w:vAlign w:val="bottom"/>
          </w:tcPr>
          <w:p w14:paraId="440DE589" w14:textId="77777777" w:rsidR="00761027" w:rsidRDefault="00761027">
            <w:pPr>
              <w:rPr>
                <w:sz w:val="24"/>
                <w:szCs w:val="24"/>
              </w:rPr>
            </w:pPr>
          </w:p>
        </w:tc>
        <w:tc>
          <w:tcPr>
            <w:tcW w:w="1400" w:type="dxa"/>
            <w:gridSpan w:val="5"/>
            <w:vAlign w:val="bottom"/>
          </w:tcPr>
          <w:p w14:paraId="642B814C" w14:textId="77777777" w:rsidR="00761027" w:rsidRDefault="00761027">
            <w:pPr>
              <w:rPr>
                <w:sz w:val="24"/>
                <w:szCs w:val="24"/>
              </w:rPr>
            </w:pPr>
          </w:p>
        </w:tc>
        <w:tc>
          <w:tcPr>
            <w:tcW w:w="500" w:type="dxa"/>
            <w:gridSpan w:val="3"/>
            <w:vAlign w:val="bottom"/>
          </w:tcPr>
          <w:p w14:paraId="740C3A37" w14:textId="77777777" w:rsidR="00761027" w:rsidRDefault="00761027">
            <w:pPr>
              <w:rPr>
                <w:sz w:val="24"/>
                <w:szCs w:val="24"/>
              </w:rPr>
            </w:pPr>
          </w:p>
        </w:tc>
        <w:tc>
          <w:tcPr>
            <w:tcW w:w="1000" w:type="dxa"/>
            <w:gridSpan w:val="3"/>
            <w:tcBorders>
              <w:right w:val="single" w:sz="8" w:space="0" w:color="auto"/>
            </w:tcBorders>
            <w:vAlign w:val="bottom"/>
          </w:tcPr>
          <w:p w14:paraId="1422489E" w14:textId="77777777" w:rsidR="00761027" w:rsidRDefault="00761027">
            <w:pPr>
              <w:rPr>
                <w:sz w:val="24"/>
                <w:szCs w:val="24"/>
              </w:rPr>
            </w:pPr>
          </w:p>
        </w:tc>
        <w:tc>
          <w:tcPr>
            <w:tcW w:w="5380" w:type="dxa"/>
            <w:gridSpan w:val="26"/>
            <w:tcBorders>
              <w:right w:val="single" w:sz="8" w:space="0" w:color="auto"/>
            </w:tcBorders>
            <w:vAlign w:val="bottom"/>
          </w:tcPr>
          <w:p w14:paraId="024899F6" w14:textId="77777777" w:rsidR="00761027" w:rsidRDefault="00753BB5">
            <w:pPr>
              <w:ind w:left="80"/>
              <w:rPr>
                <w:sz w:val="20"/>
                <w:szCs w:val="20"/>
              </w:rPr>
            </w:pPr>
            <w:r>
              <w:rPr>
                <w:rFonts w:ascii="Times New Roman" w:eastAsia="Times New Roman" w:hAnsi="Times New Roman" w:cs="Times New Roman"/>
                <w:sz w:val="24"/>
                <w:szCs w:val="24"/>
              </w:rPr>
              <w:t>программы в современных условиях невозможно</w:t>
            </w:r>
          </w:p>
        </w:tc>
        <w:tc>
          <w:tcPr>
            <w:tcW w:w="5640" w:type="dxa"/>
            <w:gridSpan w:val="27"/>
            <w:tcBorders>
              <w:right w:val="single" w:sz="8" w:space="0" w:color="auto"/>
            </w:tcBorders>
            <w:vAlign w:val="bottom"/>
          </w:tcPr>
          <w:p w14:paraId="36472D90" w14:textId="77777777" w:rsidR="00761027" w:rsidRDefault="00753BB5">
            <w:pPr>
              <w:ind w:left="100"/>
              <w:rPr>
                <w:sz w:val="20"/>
                <w:szCs w:val="20"/>
              </w:rPr>
            </w:pPr>
            <w:r>
              <w:rPr>
                <w:rFonts w:ascii="Times New Roman" w:eastAsia="Times New Roman" w:hAnsi="Times New Roman" w:cs="Times New Roman"/>
                <w:sz w:val="24"/>
                <w:szCs w:val="24"/>
              </w:rPr>
              <w:t>по   материальной   базе,   на   которой   должны</w:t>
            </w:r>
          </w:p>
        </w:tc>
      </w:tr>
      <w:tr w:rsidR="00761027" w14:paraId="4515A330" w14:textId="77777777" w:rsidTr="00DC5574">
        <w:trPr>
          <w:trHeight w:val="276"/>
        </w:trPr>
        <w:tc>
          <w:tcPr>
            <w:tcW w:w="660" w:type="dxa"/>
            <w:tcBorders>
              <w:left w:val="single" w:sz="8" w:space="0" w:color="auto"/>
              <w:right w:val="single" w:sz="8" w:space="0" w:color="auto"/>
            </w:tcBorders>
            <w:vAlign w:val="bottom"/>
          </w:tcPr>
          <w:p w14:paraId="4D1E6D35" w14:textId="77777777" w:rsidR="00761027" w:rsidRDefault="00761027">
            <w:pPr>
              <w:rPr>
                <w:sz w:val="24"/>
                <w:szCs w:val="24"/>
              </w:rPr>
            </w:pPr>
          </w:p>
        </w:tc>
        <w:tc>
          <w:tcPr>
            <w:tcW w:w="1400" w:type="dxa"/>
            <w:gridSpan w:val="5"/>
            <w:vAlign w:val="bottom"/>
          </w:tcPr>
          <w:p w14:paraId="23507601" w14:textId="77777777" w:rsidR="00761027" w:rsidRDefault="00761027">
            <w:pPr>
              <w:rPr>
                <w:sz w:val="24"/>
                <w:szCs w:val="24"/>
              </w:rPr>
            </w:pPr>
          </w:p>
        </w:tc>
        <w:tc>
          <w:tcPr>
            <w:tcW w:w="500" w:type="dxa"/>
            <w:gridSpan w:val="3"/>
            <w:vAlign w:val="bottom"/>
          </w:tcPr>
          <w:p w14:paraId="60CBBF7B" w14:textId="77777777" w:rsidR="00761027" w:rsidRDefault="00761027">
            <w:pPr>
              <w:rPr>
                <w:sz w:val="24"/>
                <w:szCs w:val="24"/>
              </w:rPr>
            </w:pPr>
          </w:p>
        </w:tc>
        <w:tc>
          <w:tcPr>
            <w:tcW w:w="1000" w:type="dxa"/>
            <w:gridSpan w:val="3"/>
            <w:tcBorders>
              <w:right w:val="single" w:sz="8" w:space="0" w:color="auto"/>
            </w:tcBorders>
            <w:vAlign w:val="bottom"/>
          </w:tcPr>
          <w:p w14:paraId="037DB797" w14:textId="77777777" w:rsidR="00761027" w:rsidRDefault="00761027">
            <w:pPr>
              <w:rPr>
                <w:sz w:val="24"/>
                <w:szCs w:val="24"/>
              </w:rPr>
            </w:pPr>
          </w:p>
        </w:tc>
        <w:tc>
          <w:tcPr>
            <w:tcW w:w="1440" w:type="dxa"/>
            <w:gridSpan w:val="3"/>
            <w:vAlign w:val="bottom"/>
          </w:tcPr>
          <w:p w14:paraId="08F8D089" w14:textId="77777777" w:rsidR="00761027" w:rsidRDefault="00753BB5">
            <w:pPr>
              <w:ind w:left="80"/>
              <w:rPr>
                <w:sz w:val="20"/>
                <w:szCs w:val="20"/>
              </w:rPr>
            </w:pPr>
            <w:r>
              <w:rPr>
                <w:rFonts w:ascii="Times New Roman" w:eastAsia="Times New Roman" w:hAnsi="Times New Roman" w:cs="Times New Roman"/>
                <w:sz w:val="24"/>
                <w:szCs w:val="24"/>
              </w:rPr>
              <w:t>творчески</w:t>
            </w:r>
          </w:p>
        </w:tc>
        <w:tc>
          <w:tcPr>
            <w:tcW w:w="140" w:type="dxa"/>
            <w:vAlign w:val="bottom"/>
          </w:tcPr>
          <w:p w14:paraId="4C64BF7B" w14:textId="77777777" w:rsidR="00761027" w:rsidRDefault="00761027">
            <w:pPr>
              <w:rPr>
                <w:sz w:val="24"/>
                <w:szCs w:val="24"/>
              </w:rPr>
            </w:pPr>
          </w:p>
        </w:tc>
        <w:tc>
          <w:tcPr>
            <w:tcW w:w="1460" w:type="dxa"/>
            <w:gridSpan w:val="9"/>
            <w:vAlign w:val="bottom"/>
          </w:tcPr>
          <w:p w14:paraId="5012B5DD" w14:textId="77777777" w:rsidR="00761027" w:rsidRDefault="00753BB5">
            <w:pPr>
              <w:ind w:left="60"/>
              <w:rPr>
                <w:sz w:val="20"/>
                <w:szCs w:val="20"/>
              </w:rPr>
            </w:pPr>
            <w:r>
              <w:rPr>
                <w:rFonts w:ascii="Times New Roman" w:eastAsia="Times New Roman" w:hAnsi="Times New Roman" w:cs="Times New Roman"/>
                <w:sz w:val="24"/>
                <w:szCs w:val="24"/>
              </w:rPr>
              <w:t>организовать</w:t>
            </w:r>
          </w:p>
        </w:tc>
        <w:tc>
          <w:tcPr>
            <w:tcW w:w="2340" w:type="dxa"/>
            <w:gridSpan w:val="13"/>
            <w:tcBorders>
              <w:right w:val="single" w:sz="8" w:space="0" w:color="auto"/>
            </w:tcBorders>
            <w:vAlign w:val="bottom"/>
          </w:tcPr>
          <w:p w14:paraId="78D7B380" w14:textId="77777777" w:rsidR="00761027" w:rsidRDefault="00753BB5">
            <w:pPr>
              <w:jc w:val="right"/>
              <w:rPr>
                <w:sz w:val="20"/>
                <w:szCs w:val="20"/>
              </w:rPr>
            </w:pPr>
            <w:r>
              <w:rPr>
                <w:rFonts w:ascii="Times New Roman" w:eastAsia="Times New Roman" w:hAnsi="Times New Roman" w:cs="Times New Roman"/>
                <w:sz w:val="24"/>
                <w:szCs w:val="24"/>
              </w:rPr>
              <w:t>образовательный</w:t>
            </w:r>
          </w:p>
        </w:tc>
        <w:tc>
          <w:tcPr>
            <w:tcW w:w="3640" w:type="dxa"/>
            <w:gridSpan w:val="19"/>
            <w:vAlign w:val="bottom"/>
          </w:tcPr>
          <w:p w14:paraId="060E3C00" w14:textId="77777777" w:rsidR="00761027" w:rsidRDefault="00753BB5">
            <w:pPr>
              <w:ind w:left="100"/>
              <w:rPr>
                <w:sz w:val="20"/>
                <w:szCs w:val="20"/>
              </w:rPr>
            </w:pPr>
            <w:r>
              <w:rPr>
                <w:rFonts w:ascii="Times New Roman" w:eastAsia="Times New Roman" w:hAnsi="Times New Roman" w:cs="Times New Roman"/>
                <w:sz w:val="24"/>
                <w:szCs w:val="24"/>
              </w:rPr>
              <w:t>реализовываться программы;</w:t>
            </w:r>
          </w:p>
        </w:tc>
        <w:tc>
          <w:tcPr>
            <w:tcW w:w="1620" w:type="dxa"/>
            <w:gridSpan w:val="7"/>
            <w:vAlign w:val="bottom"/>
          </w:tcPr>
          <w:p w14:paraId="6B208146" w14:textId="77777777" w:rsidR="00761027" w:rsidRDefault="00761027">
            <w:pPr>
              <w:rPr>
                <w:sz w:val="24"/>
                <w:szCs w:val="24"/>
              </w:rPr>
            </w:pPr>
          </w:p>
        </w:tc>
        <w:tc>
          <w:tcPr>
            <w:tcW w:w="380" w:type="dxa"/>
            <w:tcBorders>
              <w:right w:val="single" w:sz="8" w:space="0" w:color="auto"/>
            </w:tcBorders>
            <w:vAlign w:val="bottom"/>
          </w:tcPr>
          <w:p w14:paraId="590C39E3" w14:textId="77777777" w:rsidR="00761027" w:rsidRDefault="00761027">
            <w:pPr>
              <w:rPr>
                <w:sz w:val="24"/>
                <w:szCs w:val="24"/>
              </w:rPr>
            </w:pPr>
          </w:p>
        </w:tc>
      </w:tr>
      <w:tr w:rsidR="00761027" w14:paraId="07AA6EA6" w14:textId="77777777" w:rsidTr="00DC5574">
        <w:trPr>
          <w:trHeight w:val="276"/>
        </w:trPr>
        <w:tc>
          <w:tcPr>
            <w:tcW w:w="660" w:type="dxa"/>
            <w:tcBorders>
              <w:left w:val="single" w:sz="8" w:space="0" w:color="auto"/>
              <w:right w:val="single" w:sz="8" w:space="0" w:color="auto"/>
            </w:tcBorders>
            <w:vAlign w:val="bottom"/>
          </w:tcPr>
          <w:p w14:paraId="6A224D97" w14:textId="77777777" w:rsidR="00761027" w:rsidRDefault="00761027">
            <w:pPr>
              <w:rPr>
                <w:sz w:val="23"/>
                <w:szCs w:val="23"/>
              </w:rPr>
            </w:pPr>
          </w:p>
        </w:tc>
        <w:tc>
          <w:tcPr>
            <w:tcW w:w="1400" w:type="dxa"/>
            <w:gridSpan w:val="5"/>
            <w:vAlign w:val="bottom"/>
          </w:tcPr>
          <w:p w14:paraId="41077BF0" w14:textId="77777777" w:rsidR="00761027" w:rsidRDefault="00761027">
            <w:pPr>
              <w:rPr>
                <w:sz w:val="23"/>
                <w:szCs w:val="23"/>
              </w:rPr>
            </w:pPr>
          </w:p>
        </w:tc>
        <w:tc>
          <w:tcPr>
            <w:tcW w:w="500" w:type="dxa"/>
            <w:gridSpan w:val="3"/>
            <w:vAlign w:val="bottom"/>
          </w:tcPr>
          <w:p w14:paraId="572A771C" w14:textId="77777777" w:rsidR="00761027" w:rsidRDefault="00761027">
            <w:pPr>
              <w:rPr>
                <w:sz w:val="23"/>
                <w:szCs w:val="23"/>
              </w:rPr>
            </w:pPr>
          </w:p>
        </w:tc>
        <w:tc>
          <w:tcPr>
            <w:tcW w:w="1000" w:type="dxa"/>
            <w:gridSpan w:val="3"/>
            <w:tcBorders>
              <w:right w:val="single" w:sz="8" w:space="0" w:color="auto"/>
            </w:tcBorders>
            <w:vAlign w:val="bottom"/>
          </w:tcPr>
          <w:p w14:paraId="13284D9C" w14:textId="77777777" w:rsidR="00761027" w:rsidRDefault="00761027">
            <w:pPr>
              <w:rPr>
                <w:sz w:val="23"/>
                <w:szCs w:val="23"/>
              </w:rPr>
            </w:pPr>
          </w:p>
        </w:tc>
        <w:tc>
          <w:tcPr>
            <w:tcW w:w="1440" w:type="dxa"/>
            <w:gridSpan w:val="3"/>
            <w:vAlign w:val="bottom"/>
          </w:tcPr>
          <w:p w14:paraId="0C360462" w14:textId="77777777" w:rsidR="00761027" w:rsidRDefault="00753BB5">
            <w:pPr>
              <w:ind w:left="80"/>
              <w:rPr>
                <w:sz w:val="20"/>
                <w:szCs w:val="20"/>
              </w:rPr>
            </w:pPr>
            <w:r>
              <w:rPr>
                <w:rFonts w:ascii="Times New Roman" w:eastAsia="Times New Roman" w:hAnsi="Times New Roman" w:cs="Times New Roman"/>
                <w:sz w:val="24"/>
                <w:szCs w:val="24"/>
              </w:rPr>
              <w:t>процесс.</w:t>
            </w:r>
          </w:p>
        </w:tc>
        <w:tc>
          <w:tcPr>
            <w:tcW w:w="140" w:type="dxa"/>
            <w:vAlign w:val="bottom"/>
          </w:tcPr>
          <w:p w14:paraId="0F52EB9C" w14:textId="77777777" w:rsidR="00761027" w:rsidRDefault="00761027">
            <w:pPr>
              <w:rPr>
                <w:sz w:val="23"/>
                <w:szCs w:val="23"/>
              </w:rPr>
            </w:pPr>
          </w:p>
        </w:tc>
        <w:tc>
          <w:tcPr>
            <w:tcW w:w="380" w:type="dxa"/>
            <w:gridSpan w:val="4"/>
            <w:vAlign w:val="bottom"/>
          </w:tcPr>
          <w:p w14:paraId="7B258880" w14:textId="77777777" w:rsidR="00761027" w:rsidRDefault="00761027">
            <w:pPr>
              <w:rPr>
                <w:sz w:val="23"/>
                <w:szCs w:val="23"/>
              </w:rPr>
            </w:pPr>
          </w:p>
        </w:tc>
        <w:tc>
          <w:tcPr>
            <w:tcW w:w="1080" w:type="dxa"/>
            <w:gridSpan w:val="5"/>
            <w:vAlign w:val="bottom"/>
          </w:tcPr>
          <w:p w14:paraId="69F2859E" w14:textId="77777777" w:rsidR="00761027" w:rsidRDefault="00761027">
            <w:pPr>
              <w:rPr>
                <w:sz w:val="23"/>
                <w:szCs w:val="23"/>
              </w:rPr>
            </w:pPr>
          </w:p>
        </w:tc>
        <w:tc>
          <w:tcPr>
            <w:tcW w:w="700" w:type="dxa"/>
            <w:gridSpan w:val="5"/>
            <w:vAlign w:val="bottom"/>
          </w:tcPr>
          <w:p w14:paraId="17FCE6A0" w14:textId="77777777" w:rsidR="00761027" w:rsidRDefault="00761027">
            <w:pPr>
              <w:rPr>
                <w:sz w:val="23"/>
                <w:szCs w:val="23"/>
              </w:rPr>
            </w:pPr>
          </w:p>
        </w:tc>
        <w:tc>
          <w:tcPr>
            <w:tcW w:w="540" w:type="dxa"/>
            <w:gridSpan w:val="5"/>
            <w:vAlign w:val="bottom"/>
          </w:tcPr>
          <w:p w14:paraId="5C285500" w14:textId="77777777" w:rsidR="00761027" w:rsidRDefault="00761027">
            <w:pPr>
              <w:rPr>
                <w:sz w:val="23"/>
                <w:szCs w:val="23"/>
              </w:rPr>
            </w:pPr>
          </w:p>
        </w:tc>
        <w:tc>
          <w:tcPr>
            <w:tcW w:w="1100" w:type="dxa"/>
            <w:gridSpan w:val="3"/>
            <w:tcBorders>
              <w:right w:val="single" w:sz="8" w:space="0" w:color="auto"/>
            </w:tcBorders>
            <w:vAlign w:val="bottom"/>
          </w:tcPr>
          <w:p w14:paraId="1251C8C7" w14:textId="77777777" w:rsidR="00761027" w:rsidRDefault="00761027">
            <w:pPr>
              <w:rPr>
                <w:sz w:val="23"/>
                <w:szCs w:val="23"/>
              </w:rPr>
            </w:pPr>
          </w:p>
        </w:tc>
        <w:tc>
          <w:tcPr>
            <w:tcW w:w="580" w:type="dxa"/>
            <w:vAlign w:val="bottom"/>
          </w:tcPr>
          <w:p w14:paraId="669043B8" w14:textId="77777777" w:rsidR="00761027" w:rsidRDefault="00753BB5">
            <w:pPr>
              <w:ind w:left="100"/>
              <w:rPr>
                <w:sz w:val="20"/>
                <w:szCs w:val="20"/>
              </w:rPr>
            </w:pPr>
            <w:r>
              <w:rPr>
                <w:rFonts w:ascii="Times New Roman" w:eastAsia="Times New Roman" w:hAnsi="Times New Roman" w:cs="Times New Roman"/>
                <w:sz w:val="24"/>
                <w:szCs w:val="24"/>
              </w:rPr>
              <w:t>по</w:t>
            </w:r>
          </w:p>
        </w:tc>
        <w:tc>
          <w:tcPr>
            <w:tcW w:w="800" w:type="dxa"/>
            <w:gridSpan w:val="4"/>
            <w:vAlign w:val="bottom"/>
          </w:tcPr>
          <w:p w14:paraId="4782EA58" w14:textId="77777777" w:rsidR="00761027" w:rsidRDefault="00753BB5">
            <w:pPr>
              <w:ind w:left="220"/>
              <w:rPr>
                <w:sz w:val="20"/>
                <w:szCs w:val="20"/>
              </w:rPr>
            </w:pPr>
            <w:r>
              <w:rPr>
                <w:rFonts w:ascii="Times New Roman" w:eastAsia="Times New Roman" w:hAnsi="Times New Roman" w:cs="Times New Roman"/>
                <w:w w:val="97"/>
                <w:sz w:val="24"/>
                <w:szCs w:val="24"/>
              </w:rPr>
              <w:t>учёту</w:t>
            </w:r>
          </w:p>
        </w:tc>
        <w:tc>
          <w:tcPr>
            <w:tcW w:w="2260" w:type="dxa"/>
            <w:gridSpan w:val="14"/>
            <w:vAlign w:val="bottom"/>
          </w:tcPr>
          <w:p w14:paraId="04651F85" w14:textId="77777777" w:rsidR="00761027" w:rsidRDefault="00753BB5">
            <w:pPr>
              <w:ind w:left="240"/>
              <w:jc w:val="center"/>
              <w:rPr>
                <w:sz w:val="20"/>
                <w:szCs w:val="20"/>
              </w:rPr>
            </w:pPr>
            <w:r>
              <w:rPr>
                <w:rFonts w:ascii="Times New Roman" w:eastAsia="Times New Roman" w:hAnsi="Times New Roman" w:cs="Times New Roman"/>
                <w:sz w:val="24"/>
                <w:szCs w:val="24"/>
              </w:rPr>
              <w:t>индивидуальных</w:t>
            </w:r>
          </w:p>
        </w:tc>
        <w:tc>
          <w:tcPr>
            <w:tcW w:w="2000" w:type="dxa"/>
            <w:gridSpan w:val="8"/>
            <w:tcBorders>
              <w:right w:val="single" w:sz="8" w:space="0" w:color="auto"/>
            </w:tcBorders>
            <w:vAlign w:val="bottom"/>
          </w:tcPr>
          <w:p w14:paraId="3676D3DC" w14:textId="77777777" w:rsidR="00761027" w:rsidRDefault="00753BB5">
            <w:pPr>
              <w:ind w:right="20"/>
              <w:jc w:val="right"/>
              <w:rPr>
                <w:sz w:val="20"/>
                <w:szCs w:val="20"/>
              </w:rPr>
            </w:pPr>
            <w:r>
              <w:rPr>
                <w:rFonts w:ascii="Times New Roman" w:eastAsia="Times New Roman" w:hAnsi="Times New Roman" w:cs="Times New Roman"/>
                <w:sz w:val="24"/>
                <w:szCs w:val="24"/>
              </w:rPr>
              <w:t>характеристик</w:t>
            </w:r>
          </w:p>
        </w:tc>
      </w:tr>
      <w:tr w:rsidR="00761027" w14:paraId="10025C02" w14:textId="77777777" w:rsidTr="00DC5574">
        <w:trPr>
          <w:trHeight w:val="281"/>
        </w:trPr>
        <w:tc>
          <w:tcPr>
            <w:tcW w:w="660" w:type="dxa"/>
            <w:tcBorders>
              <w:left w:val="single" w:sz="8" w:space="0" w:color="auto"/>
              <w:bottom w:val="single" w:sz="8" w:space="0" w:color="auto"/>
              <w:right w:val="single" w:sz="8" w:space="0" w:color="auto"/>
            </w:tcBorders>
            <w:vAlign w:val="bottom"/>
          </w:tcPr>
          <w:p w14:paraId="306393F9" w14:textId="77777777" w:rsidR="00761027" w:rsidRDefault="00761027">
            <w:pPr>
              <w:rPr>
                <w:sz w:val="24"/>
                <w:szCs w:val="24"/>
              </w:rPr>
            </w:pPr>
          </w:p>
        </w:tc>
        <w:tc>
          <w:tcPr>
            <w:tcW w:w="1400" w:type="dxa"/>
            <w:gridSpan w:val="5"/>
            <w:tcBorders>
              <w:bottom w:val="single" w:sz="8" w:space="0" w:color="auto"/>
            </w:tcBorders>
            <w:vAlign w:val="bottom"/>
          </w:tcPr>
          <w:p w14:paraId="77307DBD" w14:textId="77777777" w:rsidR="00761027" w:rsidRDefault="00761027">
            <w:pPr>
              <w:rPr>
                <w:sz w:val="24"/>
                <w:szCs w:val="24"/>
              </w:rPr>
            </w:pPr>
          </w:p>
        </w:tc>
        <w:tc>
          <w:tcPr>
            <w:tcW w:w="500" w:type="dxa"/>
            <w:gridSpan w:val="3"/>
            <w:tcBorders>
              <w:bottom w:val="single" w:sz="8" w:space="0" w:color="auto"/>
            </w:tcBorders>
            <w:vAlign w:val="bottom"/>
          </w:tcPr>
          <w:p w14:paraId="1A54A40A" w14:textId="77777777" w:rsidR="00761027" w:rsidRDefault="00761027">
            <w:pPr>
              <w:rPr>
                <w:sz w:val="24"/>
                <w:szCs w:val="24"/>
              </w:rPr>
            </w:pPr>
          </w:p>
        </w:tc>
        <w:tc>
          <w:tcPr>
            <w:tcW w:w="1000" w:type="dxa"/>
            <w:gridSpan w:val="3"/>
            <w:tcBorders>
              <w:bottom w:val="single" w:sz="8" w:space="0" w:color="auto"/>
              <w:right w:val="single" w:sz="8" w:space="0" w:color="auto"/>
            </w:tcBorders>
            <w:vAlign w:val="bottom"/>
          </w:tcPr>
          <w:p w14:paraId="3C25C828" w14:textId="77777777" w:rsidR="00761027" w:rsidRDefault="00761027">
            <w:pPr>
              <w:rPr>
                <w:sz w:val="24"/>
                <w:szCs w:val="24"/>
              </w:rPr>
            </w:pPr>
          </w:p>
        </w:tc>
        <w:tc>
          <w:tcPr>
            <w:tcW w:w="1960" w:type="dxa"/>
            <w:gridSpan w:val="8"/>
            <w:tcBorders>
              <w:bottom w:val="single" w:sz="8" w:space="0" w:color="auto"/>
            </w:tcBorders>
            <w:vAlign w:val="bottom"/>
          </w:tcPr>
          <w:p w14:paraId="107C8D09" w14:textId="77777777" w:rsidR="00761027" w:rsidRDefault="00753BB5">
            <w:pPr>
              <w:ind w:left="80"/>
              <w:rPr>
                <w:sz w:val="20"/>
                <w:szCs w:val="20"/>
              </w:rPr>
            </w:pPr>
            <w:r>
              <w:rPr>
                <w:rFonts w:ascii="Times New Roman" w:eastAsia="Times New Roman" w:hAnsi="Times New Roman" w:cs="Times New Roman"/>
                <w:sz w:val="24"/>
                <w:szCs w:val="24"/>
              </w:rPr>
              <w:t>Образовательные</w:t>
            </w:r>
          </w:p>
        </w:tc>
        <w:tc>
          <w:tcPr>
            <w:tcW w:w="1780" w:type="dxa"/>
            <w:gridSpan w:val="10"/>
            <w:tcBorders>
              <w:bottom w:val="single" w:sz="8" w:space="0" w:color="auto"/>
            </w:tcBorders>
            <w:vAlign w:val="bottom"/>
          </w:tcPr>
          <w:p w14:paraId="153B5855" w14:textId="77777777" w:rsidR="00761027" w:rsidRDefault="00753BB5">
            <w:pPr>
              <w:ind w:left="460"/>
              <w:rPr>
                <w:sz w:val="20"/>
                <w:szCs w:val="20"/>
              </w:rPr>
            </w:pPr>
            <w:r>
              <w:rPr>
                <w:rFonts w:ascii="Times New Roman" w:eastAsia="Times New Roman" w:hAnsi="Times New Roman" w:cs="Times New Roman"/>
                <w:sz w:val="24"/>
                <w:szCs w:val="24"/>
              </w:rPr>
              <w:t>программы</w:t>
            </w:r>
          </w:p>
        </w:tc>
        <w:tc>
          <w:tcPr>
            <w:tcW w:w="1640" w:type="dxa"/>
            <w:gridSpan w:val="8"/>
            <w:tcBorders>
              <w:bottom w:val="single" w:sz="8" w:space="0" w:color="auto"/>
              <w:right w:val="single" w:sz="8" w:space="0" w:color="auto"/>
            </w:tcBorders>
            <w:vAlign w:val="bottom"/>
          </w:tcPr>
          <w:p w14:paraId="20B861FD" w14:textId="77777777" w:rsidR="00761027" w:rsidRDefault="00753BB5">
            <w:pPr>
              <w:jc w:val="right"/>
              <w:rPr>
                <w:sz w:val="20"/>
                <w:szCs w:val="20"/>
              </w:rPr>
            </w:pPr>
            <w:r>
              <w:rPr>
                <w:rFonts w:ascii="Times New Roman" w:eastAsia="Times New Roman" w:hAnsi="Times New Roman" w:cs="Times New Roman"/>
                <w:sz w:val="24"/>
                <w:szCs w:val="24"/>
              </w:rPr>
              <w:t>выступают</w:t>
            </w:r>
          </w:p>
        </w:tc>
        <w:tc>
          <w:tcPr>
            <w:tcW w:w="1940" w:type="dxa"/>
            <w:gridSpan w:val="9"/>
            <w:tcBorders>
              <w:bottom w:val="single" w:sz="8" w:space="0" w:color="auto"/>
            </w:tcBorders>
            <w:vAlign w:val="bottom"/>
          </w:tcPr>
          <w:p w14:paraId="5C93E7B9" w14:textId="77777777" w:rsidR="00761027" w:rsidRDefault="00753BB5">
            <w:pPr>
              <w:ind w:left="100"/>
              <w:rPr>
                <w:sz w:val="20"/>
                <w:szCs w:val="20"/>
              </w:rPr>
            </w:pPr>
            <w:r>
              <w:rPr>
                <w:rFonts w:ascii="Times New Roman" w:eastAsia="Times New Roman" w:hAnsi="Times New Roman" w:cs="Times New Roman"/>
                <w:sz w:val="24"/>
                <w:szCs w:val="24"/>
              </w:rPr>
              <w:t>обучающихся;</w:t>
            </w:r>
          </w:p>
        </w:tc>
        <w:tc>
          <w:tcPr>
            <w:tcW w:w="800" w:type="dxa"/>
            <w:gridSpan w:val="4"/>
            <w:tcBorders>
              <w:bottom w:val="single" w:sz="8" w:space="0" w:color="auto"/>
            </w:tcBorders>
            <w:vAlign w:val="bottom"/>
          </w:tcPr>
          <w:p w14:paraId="312D829E" w14:textId="77777777" w:rsidR="00761027" w:rsidRDefault="00761027">
            <w:pPr>
              <w:rPr>
                <w:sz w:val="24"/>
                <w:szCs w:val="24"/>
              </w:rPr>
            </w:pPr>
          </w:p>
        </w:tc>
        <w:tc>
          <w:tcPr>
            <w:tcW w:w="900" w:type="dxa"/>
            <w:gridSpan w:val="6"/>
            <w:tcBorders>
              <w:bottom w:val="single" w:sz="8" w:space="0" w:color="auto"/>
            </w:tcBorders>
            <w:vAlign w:val="bottom"/>
          </w:tcPr>
          <w:p w14:paraId="39F8BC25" w14:textId="77777777" w:rsidR="00761027" w:rsidRDefault="00761027">
            <w:pPr>
              <w:rPr>
                <w:sz w:val="24"/>
                <w:szCs w:val="24"/>
              </w:rPr>
            </w:pPr>
          </w:p>
        </w:tc>
        <w:tc>
          <w:tcPr>
            <w:tcW w:w="1620" w:type="dxa"/>
            <w:gridSpan w:val="7"/>
            <w:tcBorders>
              <w:bottom w:val="single" w:sz="8" w:space="0" w:color="auto"/>
            </w:tcBorders>
            <w:vAlign w:val="bottom"/>
          </w:tcPr>
          <w:p w14:paraId="16569BA1" w14:textId="77777777" w:rsidR="00761027" w:rsidRDefault="00761027">
            <w:pPr>
              <w:rPr>
                <w:sz w:val="24"/>
                <w:szCs w:val="24"/>
              </w:rPr>
            </w:pPr>
          </w:p>
        </w:tc>
        <w:tc>
          <w:tcPr>
            <w:tcW w:w="380" w:type="dxa"/>
            <w:tcBorders>
              <w:bottom w:val="single" w:sz="8" w:space="0" w:color="auto"/>
              <w:right w:val="single" w:sz="8" w:space="0" w:color="auto"/>
            </w:tcBorders>
            <w:vAlign w:val="bottom"/>
          </w:tcPr>
          <w:p w14:paraId="139D2E35" w14:textId="77777777" w:rsidR="00761027" w:rsidRDefault="00761027">
            <w:pPr>
              <w:rPr>
                <w:sz w:val="24"/>
                <w:szCs w:val="24"/>
              </w:rPr>
            </w:pPr>
          </w:p>
        </w:tc>
      </w:tr>
    </w:tbl>
    <w:p w14:paraId="45906768" w14:textId="77777777" w:rsidR="00761027" w:rsidRDefault="00761027">
      <w:pPr>
        <w:spacing w:line="230" w:lineRule="exact"/>
        <w:rPr>
          <w:sz w:val="20"/>
          <w:szCs w:val="20"/>
        </w:rPr>
      </w:pPr>
    </w:p>
    <w:p w14:paraId="4FDBE0D7" w14:textId="77777777" w:rsidR="00761027" w:rsidRDefault="00761027">
      <w:pPr>
        <w:sectPr w:rsidR="00761027" w:rsidSect="006A4D03">
          <w:pgSz w:w="16840" w:h="11906" w:orient="landscape"/>
          <w:pgMar w:top="993" w:right="1138" w:bottom="284" w:left="1140" w:header="0" w:footer="0" w:gutter="0"/>
          <w:cols w:space="720" w:equalWidth="0">
            <w:col w:w="14560"/>
          </w:cols>
        </w:sectPr>
      </w:pPr>
    </w:p>
    <w:p w14:paraId="414D6CB3" w14:textId="77777777" w:rsidR="00761027" w:rsidRDefault="00761027">
      <w:pPr>
        <w:spacing w:line="200" w:lineRule="exact"/>
        <w:rPr>
          <w:sz w:val="20"/>
          <w:szCs w:val="20"/>
        </w:rPr>
      </w:pPr>
    </w:p>
    <w:tbl>
      <w:tblPr>
        <w:tblW w:w="14580" w:type="dxa"/>
        <w:tblInd w:w="10" w:type="dxa"/>
        <w:tblLayout w:type="fixed"/>
        <w:tblCellMar>
          <w:left w:w="0" w:type="dxa"/>
          <w:right w:w="0" w:type="dxa"/>
        </w:tblCellMar>
        <w:tblLook w:val="04A0" w:firstRow="1" w:lastRow="0" w:firstColumn="1" w:lastColumn="0" w:noHBand="0" w:noVBand="1"/>
      </w:tblPr>
      <w:tblGrid>
        <w:gridCol w:w="660"/>
        <w:gridCol w:w="1480"/>
        <w:gridCol w:w="100"/>
        <w:gridCol w:w="260"/>
        <w:gridCol w:w="720"/>
        <w:gridCol w:w="60"/>
        <w:gridCol w:w="280"/>
        <w:gridCol w:w="1560"/>
        <w:gridCol w:w="40"/>
        <w:gridCol w:w="240"/>
        <w:gridCol w:w="60"/>
        <w:gridCol w:w="680"/>
        <w:gridCol w:w="120"/>
        <w:gridCol w:w="660"/>
        <w:gridCol w:w="460"/>
        <w:gridCol w:w="300"/>
        <w:gridCol w:w="140"/>
        <w:gridCol w:w="1120"/>
        <w:gridCol w:w="20"/>
        <w:gridCol w:w="880"/>
        <w:gridCol w:w="400"/>
        <w:gridCol w:w="40"/>
        <w:gridCol w:w="60"/>
        <w:gridCol w:w="500"/>
        <w:gridCol w:w="200"/>
        <w:gridCol w:w="400"/>
        <w:gridCol w:w="120"/>
        <w:gridCol w:w="200"/>
        <w:gridCol w:w="300"/>
        <w:gridCol w:w="120"/>
        <w:gridCol w:w="360"/>
        <w:gridCol w:w="80"/>
        <w:gridCol w:w="120"/>
        <w:gridCol w:w="400"/>
        <w:gridCol w:w="80"/>
        <w:gridCol w:w="200"/>
        <w:gridCol w:w="60"/>
        <w:gridCol w:w="500"/>
        <w:gridCol w:w="140"/>
        <w:gridCol w:w="100"/>
        <w:gridCol w:w="360"/>
      </w:tblGrid>
      <w:tr w:rsidR="00761027" w14:paraId="020395EF" w14:textId="77777777" w:rsidTr="00FA0036">
        <w:trPr>
          <w:trHeight w:val="278"/>
        </w:trPr>
        <w:tc>
          <w:tcPr>
            <w:tcW w:w="660" w:type="dxa"/>
            <w:tcBorders>
              <w:top w:val="single" w:sz="8" w:space="0" w:color="auto"/>
              <w:left w:val="single" w:sz="8" w:space="0" w:color="auto"/>
              <w:right w:val="single" w:sz="8" w:space="0" w:color="auto"/>
            </w:tcBorders>
            <w:vAlign w:val="bottom"/>
          </w:tcPr>
          <w:p w14:paraId="524FEBA3" w14:textId="77777777" w:rsidR="00761027" w:rsidRDefault="00761027">
            <w:pPr>
              <w:rPr>
                <w:sz w:val="24"/>
                <w:szCs w:val="24"/>
              </w:rPr>
            </w:pPr>
          </w:p>
        </w:tc>
        <w:tc>
          <w:tcPr>
            <w:tcW w:w="1580" w:type="dxa"/>
            <w:gridSpan w:val="2"/>
            <w:tcBorders>
              <w:top w:val="single" w:sz="8" w:space="0" w:color="auto"/>
            </w:tcBorders>
            <w:vAlign w:val="bottom"/>
          </w:tcPr>
          <w:p w14:paraId="5F0FB989" w14:textId="77777777" w:rsidR="00761027" w:rsidRDefault="00761027">
            <w:pPr>
              <w:rPr>
                <w:sz w:val="24"/>
                <w:szCs w:val="24"/>
              </w:rPr>
            </w:pPr>
          </w:p>
        </w:tc>
        <w:tc>
          <w:tcPr>
            <w:tcW w:w="260" w:type="dxa"/>
            <w:tcBorders>
              <w:top w:val="single" w:sz="8" w:space="0" w:color="auto"/>
            </w:tcBorders>
            <w:vAlign w:val="bottom"/>
          </w:tcPr>
          <w:p w14:paraId="794D9721" w14:textId="77777777" w:rsidR="00761027" w:rsidRDefault="00761027">
            <w:pPr>
              <w:rPr>
                <w:sz w:val="24"/>
                <w:szCs w:val="24"/>
              </w:rPr>
            </w:pPr>
          </w:p>
        </w:tc>
        <w:tc>
          <w:tcPr>
            <w:tcW w:w="1060" w:type="dxa"/>
            <w:gridSpan w:val="3"/>
            <w:tcBorders>
              <w:top w:val="single" w:sz="8" w:space="0" w:color="auto"/>
              <w:right w:val="single" w:sz="8" w:space="0" w:color="auto"/>
            </w:tcBorders>
            <w:vAlign w:val="bottom"/>
          </w:tcPr>
          <w:p w14:paraId="30ABCF71" w14:textId="77777777" w:rsidR="00761027" w:rsidRDefault="00761027">
            <w:pPr>
              <w:rPr>
                <w:sz w:val="24"/>
                <w:szCs w:val="24"/>
              </w:rPr>
            </w:pPr>
          </w:p>
        </w:tc>
        <w:tc>
          <w:tcPr>
            <w:tcW w:w="1560" w:type="dxa"/>
            <w:tcBorders>
              <w:top w:val="single" w:sz="8" w:space="0" w:color="auto"/>
            </w:tcBorders>
            <w:vAlign w:val="bottom"/>
          </w:tcPr>
          <w:p w14:paraId="4A41DEAB" w14:textId="77777777" w:rsidR="00761027" w:rsidRDefault="00753BB5">
            <w:pPr>
              <w:ind w:left="80"/>
              <w:rPr>
                <w:sz w:val="20"/>
                <w:szCs w:val="20"/>
              </w:rPr>
            </w:pPr>
            <w:r>
              <w:rPr>
                <w:rFonts w:ascii="Times New Roman" w:eastAsia="Times New Roman" w:hAnsi="Times New Roman" w:cs="Times New Roman"/>
                <w:sz w:val="24"/>
                <w:szCs w:val="24"/>
              </w:rPr>
              <w:t>средствами</w:t>
            </w:r>
          </w:p>
        </w:tc>
        <w:tc>
          <w:tcPr>
            <w:tcW w:w="2260" w:type="dxa"/>
            <w:gridSpan w:val="7"/>
            <w:tcBorders>
              <w:top w:val="single" w:sz="8" w:space="0" w:color="auto"/>
            </w:tcBorders>
            <w:vAlign w:val="bottom"/>
          </w:tcPr>
          <w:p w14:paraId="5C081DF0" w14:textId="77777777" w:rsidR="00761027" w:rsidRDefault="00753BB5">
            <w:pPr>
              <w:rPr>
                <w:sz w:val="20"/>
                <w:szCs w:val="20"/>
              </w:rPr>
            </w:pPr>
            <w:r>
              <w:rPr>
                <w:rFonts w:ascii="Times New Roman" w:eastAsia="Times New Roman" w:hAnsi="Times New Roman" w:cs="Times New Roman"/>
                <w:sz w:val="24"/>
                <w:szCs w:val="24"/>
              </w:rPr>
              <w:t>целенаправленного</w:t>
            </w:r>
          </w:p>
        </w:tc>
        <w:tc>
          <w:tcPr>
            <w:tcW w:w="1580" w:type="dxa"/>
            <w:gridSpan w:val="4"/>
            <w:tcBorders>
              <w:top w:val="single" w:sz="8" w:space="0" w:color="auto"/>
              <w:right w:val="single" w:sz="8" w:space="0" w:color="auto"/>
            </w:tcBorders>
            <w:vAlign w:val="bottom"/>
          </w:tcPr>
          <w:p w14:paraId="3E715588" w14:textId="77777777" w:rsidR="00761027" w:rsidRDefault="00753BB5">
            <w:pPr>
              <w:ind w:right="20"/>
              <w:jc w:val="right"/>
              <w:rPr>
                <w:sz w:val="20"/>
                <w:szCs w:val="20"/>
              </w:rPr>
            </w:pPr>
            <w:r>
              <w:rPr>
                <w:rFonts w:ascii="Times New Roman" w:eastAsia="Times New Roman" w:hAnsi="Times New Roman" w:cs="Times New Roman"/>
                <w:sz w:val="24"/>
                <w:szCs w:val="24"/>
              </w:rPr>
              <w:t>влияния    на</w:t>
            </w:r>
          </w:p>
        </w:tc>
        <w:tc>
          <w:tcPr>
            <w:tcW w:w="5620" w:type="dxa"/>
            <w:gridSpan w:val="22"/>
            <w:tcBorders>
              <w:top w:val="single" w:sz="8" w:space="0" w:color="auto"/>
              <w:right w:val="single" w:sz="8" w:space="0" w:color="auto"/>
            </w:tcBorders>
            <w:vAlign w:val="bottom"/>
          </w:tcPr>
          <w:p w14:paraId="1CEB17FA" w14:textId="77777777" w:rsidR="00761027" w:rsidRDefault="00753BB5">
            <w:pPr>
              <w:ind w:left="80"/>
              <w:rPr>
                <w:sz w:val="20"/>
                <w:szCs w:val="20"/>
              </w:rPr>
            </w:pPr>
            <w:r>
              <w:rPr>
                <w:rFonts w:ascii="Times New Roman" w:eastAsia="Times New Roman" w:hAnsi="Times New Roman" w:cs="Times New Roman"/>
                <w:sz w:val="24"/>
                <w:szCs w:val="24"/>
              </w:rPr>
              <w:t>— обоснованность  используемых  образовательных</w:t>
            </w:r>
          </w:p>
        </w:tc>
      </w:tr>
      <w:tr w:rsidR="00761027" w14:paraId="65145F4A" w14:textId="77777777" w:rsidTr="00FA0036">
        <w:trPr>
          <w:trHeight w:val="276"/>
        </w:trPr>
        <w:tc>
          <w:tcPr>
            <w:tcW w:w="660" w:type="dxa"/>
            <w:tcBorders>
              <w:left w:val="single" w:sz="8" w:space="0" w:color="auto"/>
              <w:right w:val="single" w:sz="8" w:space="0" w:color="auto"/>
            </w:tcBorders>
            <w:vAlign w:val="bottom"/>
          </w:tcPr>
          <w:p w14:paraId="5E9BA992" w14:textId="77777777" w:rsidR="00761027" w:rsidRDefault="00761027">
            <w:pPr>
              <w:rPr>
                <w:sz w:val="24"/>
                <w:szCs w:val="24"/>
              </w:rPr>
            </w:pPr>
          </w:p>
        </w:tc>
        <w:tc>
          <w:tcPr>
            <w:tcW w:w="1580" w:type="dxa"/>
            <w:gridSpan w:val="2"/>
            <w:vAlign w:val="bottom"/>
          </w:tcPr>
          <w:p w14:paraId="14C52547" w14:textId="77777777" w:rsidR="00761027" w:rsidRDefault="00761027">
            <w:pPr>
              <w:rPr>
                <w:sz w:val="24"/>
                <w:szCs w:val="24"/>
              </w:rPr>
            </w:pPr>
          </w:p>
        </w:tc>
        <w:tc>
          <w:tcPr>
            <w:tcW w:w="260" w:type="dxa"/>
            <w:vAlign w:val="bottom"/>
          </w:tcPr>
          <w:p w14:paraId="6A33DA19" w14:textId="77777777" w:rsidR="00761027" w:rsidRDefault="00761027">
            <w:pPr>
              <w:rPr>
                <w:sz w:val="24"/>
                <w:szCs w:val="24"/>
              </w:rPr>
            </w:pPr>
          </w:p>
        </w:tc>
        <w:tc>
          <w:tcPr>
            <w:tcW w:w="1060" w:type="dxa"/>
            <w:gridSpan w:val="3"/>
            <w:tcBorders>
              <w:right w:val="single" w:sz="8" w:space="0" w:color="auto"/>
            </w:tcBorders>
            <w:vAlign w:val="bottom"/>
          </w:tcPr>
          <w:p w14:paraId="6242F1F5" w14:textId="77777777" w:rsidR="00761027" w:rsidRDefault="00761027">
            <w:pPr>
              <w:rPr>
                <w:sz w:val="24"/>
                <w:szCs w:val="24"/>
              </w:rPr>
            </w:pPr>
          </w:p>
        </w:tc>
        <w:tc>
          <w:tcPr>
            <w:tcW w:w="2700" w:type="dxa"/>
            <w:gridSpan w:val="6"/>
            <w:vAlign w:val="bottom"/>
          </w:tcPr>
          <w:p w14:paraId="3D492E07" w14:textId="77777777" w:rsidR="00761027" w:rsidRDefault="00753BB5">
            <w:pPr>
              <w:ind w:left="80"/>
              <w:rPr>
                <w:sz w:val="20"/>
                <w:szCs w:val="20"/>
              </w:rPr>
            </w:pPr>
            <w:r>
              <w:rPr>
                <w:rFonts w:ascii="Times New Roman" w:eastAsia="Times New Roman" w:hAnsi="Times New Roman" w:cs="Times New Roman"/>
                <w:sz w:val="24"/>
                <w:szCs w:val="24"/>
              </w:rPr>
              <w:t>развитие обучающихся.</w:t>
            </w:r>
          </w:p>
        </w:tc>
        <w:tc>
          <w:tcPr>
            <w:tcW w:w="1120" w:type="dxa"/>
            <w:gridSpan w:val="2"/>
            <w:vAlign w:val="bottom"/>
          </w:tcPr>
          <w:p w14:paraId="3B779D35" w14:textId="77777777" w:rsidR="00761027" w:rsidRDefault="00761027">
            <w:pPr>
              <w:rPr>
                <w:sz w:val="24"/>
                <w:szCs w:val="24"/>
              </w:rPr>
            </w:pPr>
          </w:p>
        </w:tc>
        <w:tc>
          <w:tcPr>
            <w:tcW w:w="300" w:type="dxa"/>
            <w:vAlign w:val="bottom"/>
          </w:tcPr>
          <w:p w14:paraId="76D6CBD9" w14:textId="77777777" w:rsidR="00761027" w:rsidRDefault="00761027">
            <w:pPr>
              <w:rPr>
                <w:sz w:val="24"/>
                <w:szCs w:val="24"/>
              </w:rPr>
            </w:pPr>
          </w:p>
        </w:tc>
        <w:tc>
          <w:tcPr>
            <w:tcW w:w="1280" w:type="dxa"/>
            <w:gridSpan w:val="3"/>
            <w:tcBorders>
              <w:right w:val="single" w:sz="8" w:space="0" w:color="auto"/>
            </w:tcBorders>
            <w:vAlign w:val="bottom"/>
          </w:tcPr>
          <w:p w14:paraId="29573C9E" w14:textId="77777777" w:rsidR="00761027" w:rsidRDefault="00761027">
            <w:pPr>
              <w:rPr>
                <w:sz w:val="24"/>
                <w:szCs w:val="24"/>
              </w:rPr>
            </w:pPr>
          </w:p>
        </w:tc>
        <w:tc>
          <w:tcPr>
            <w:tcW w:w="1320" w:type="dxa"/>
            <w:gridSpan w:val="3"/>
            <w:vAlign w:val="bottom"/>
          </w:tcPr>
          <w:p w14:paraId="12BD4BBF" w14:textId="77777777" w:rsidR="00761027" w:rsidRDefault="00753BB5">
            <w:pPr>
              <w:ind w:left="80"/>
              <w:rPr>
                <w:sz w:val="20"/>
                <w:szCs w:val="20"/>
              </w:rPr>
            </w:pPr>
            <w:r>
              <w:rPr>
                <w:rFonts w:ascii="Times New Roman" w:eastAsia="Times New Roman" w:hAnsi="Times New Roman" w:cs="Times New Roman"/>
                <w:sz w:val="24"/>
                <w:szCs w:val="24"/>
              </w:rPr>
              <w:t>программ;</w:t>
            </w:r>
          </w:p>
        </w:tc>
        <w:tc>
          <w:tcPr>
            <w:tcW w:w="760" w:type="dxa"/>
            <w:gridSpan w:val="3"/>
            <w:vAlign w:val="bottom"/>
          </w:tcPr>
          <w:p w14:paraId="030FA9C5" w14:textId="77777777" w:rsidR="00761027" w:rsidRDefault="00761027">
            <w:pPr>
              <w:rPr>
                <w:sz w:val="24"/>
                <w:szCs w:val="24"/>
              </w:rPr>
            </w:pPr>
          </w:p>
        </w:tc>
        <w:tc>
          <w:tcPr>
            <w:tcW w:w="520" w:type="dxa"/>
            <w:gridSpan w:val="2"/>
            <w:vAlign w:val="bottom"/>
          </w:tcPr>
          <w:p w14:paraId="0AF093B5" w14:textId="77777777" w:rsidR="00761027" w:rsidRDefault="00761027">
            <w:pPr>
              <w:rPr>
                <w:sz w:val="24"/>
                <w:szCs w:val="24"/>
              </w:rPr>
            </w:pPr>
          </w:p>
        </w:tc>
        <w:tc>
          <w:tcPr>
            <w:tcW w:w="500" w:type="dxa"/>
            <w:gridSpan w:val="2"/>
            <w:vAlign w:val="bottom"/>
          </w:tcPr>
          <w:p w14:paraId="4A5F2F84" w14:textId="77777777" w:rsidR="00761027" w:rsidRDefault="00761027">
            <w:pPr>
              <w:rPr>
                <w:sz w:val="24"/>
                <w:szCs w:val="24"/>
              </w:rPr>
            </w:pPr>
          </w:p>
        </w:tc>
        <w:tc>
          <w:tcPr>
            <w:tcW w:w="560" w:type="dxa"/>
            <w:gridSpan w:val="3"/>
            <w:vAlign w:val="bottom"/>
          </w:tcPr>
          <w:p w14:paraId="40AEC498" w14:textId="77777777" w:rsidR="00761027" w:rsidRDefault="00761027">
            <w:pPr>
              <w:rPr>
                <w:sz w:val="24"/>
                <w:szCs w:val="24"/>
              </w:rPr>
            </w:pPr>
          </w:p>
        </w:tc>
        <w:tc>
          <w:tcPr>
            <w:tcW w:w="600" w:type="dxa"/>
            <w:gridSpan w:val="3"/>
            <w:vAlign w:val="bottom"/>
          </w:tcPr>
          <w:p w14:paraId="0BB8CA1F" w14:textId="77777777" w:rsidR="00761027" w:rsidRDefault="00761027">
            <w:pPr>
              <w:rPr>
                <w:sz w:val="24"/>
                <w:szCs w:val="24"/>
              </w:rPr>
            </w:pPr>
          </w:p>
        </w:tc>
        <w:tc>
          <w:tcPr>
            <w:tcW w:w="760" w:type="dxa"/>
            <w:gridSpan w:val="3"/>
            <w:vAlign w:val="bottom"/>
          </w:tcPr>
          <w:p w14:paraId="4B2EC501" w14:textId="77777777" w:rsidR="00761027" w:rsidRDefault="00761027">
            <w:pPr>
              <w:rPr>
                <w:sz w:val="24"/>
                <w:szCs w:val="24"/>
              </w:rPr>
            </w:pPr>
          </w:p>
        </w:tc>
        <w:tc>
          <w:tcPr>
            <w:tcW w:w="600" w:type="dxa"/>
            <w:gridSpan w:val="3"/>
            <w:tcBorders>
              <w:right w:val="single" w:sz="8" w:space="0" w:color="auto"/>
            </w:tcBorders>
            <w:vAlign w:val="bottom"/>
          </w:tcPr>
          <w:p w14:paraId="5C48849D" w14:textId="77777777" w:rsidR="00761027" w:rsidRDefault="00761027">
            <w:pPr>
              <w:rPr>
                <w:sz w:val="24"/>
                <w:szCs w:val="24"/>
              </w:rPr>
            </w:pPr>
          </w:p>
        </w:tc>
      </w:tr>
      <w:tr w:rsidR="00761027" w14:paraId="51FC8AD0" w14:textId="77777777" w:rsidTr="00FA0036">
        <w:trPr>
          <w:trHeight w:val="276"/>
        </w:trPr>
        <w:tc>
          <w:tcPr>
            <w:tcW w:w="660" w:type="dxa"/>
            <w:tcBorders>
              <w:left w:val="single" w:sz="8" w:space="0" w:color="auto"/>
              <w:right w:val="single" w:sz="8" w:space="0" w:color="auto"/>
            </w:tcBorders>
            <w:vAlign w:val="bottom"/>
          </w:tcPr>
          <w:p w14:paraId="59987512" w14:textId="77777777" w:rsidR="00761027" w:rsidRDefault="00761027">
            <w:pPr>
              <w:rPr>
                <w:sz w:val="24"/>
                <w:szCs w:val="24"/>
              </w:rPr>
            </w:pPr>
          </w:p>
        </w:tc>
        <w:tc>
          <w:tcPr>
            <w:tcW w:w="1580" w:type="dxa"/>
            <w:gridSpan w:val="2"/>
            <w:vAlign w:val="bottom"/>
          </w:tcPr>
          <w:p w14:paraId="48D00F8D" w14:textId="77777777" w:rsidR="00761027" w:rsidRDefault="00761027">
            <w:pPr>
              <w:rPr>
                <w:sz w:val="24"/>
                <w:szCs w:val="24"/>
              </w:rPr>
            </w:pPr>
          </w:p>
        </w:tc>
        <w:tc>
          <w:tcPr>
            <w:tcW w:w="260" w:type="dxa"/>
            <w:vAlign w:val="bottom"/>
          </w:tcPr>
          <w:p w14:paraId="70F17028" w14:textId="77777777" w:rsidR="00761027" w:rsidRDefault="00761027">
            <w:pPr>
              <w:rPr>
                <w:sz w:val="24"/>
                <w:szCs w:val="24"/>
              </w:rPr>
            </w:pPr>
          </w:p>
        </w:tc>
        <w:tc>
          <w:tcPr>
            <w:tcW w:w="1060" w:type="dxa"/>
            <w:gridSpan w:val="3"/>
            <w:tcBorders>
              <w:right w:val="single" w:sz="8" w:space="0" w:color="auto"/>
            </w:tcBorders>
            <w:vAlign w:val="bottom"/>
          </w:tcPr>
          <w:p w14:paraId="7968A9DC" w14:textId="77777777" w:rsidR="00761027" w:rsidRDefault="00761027">
            <w:pPr>
              <w:rPr>
                <w:sz w:val="24"/>
                <w:szCs w:val="24"/>
              </w:rPr>
            </w:pPr>
          </w:p>
        </w:tc>
        <w:tc>
          <w:tcPr>
            <w:tcW w:w="1900" w:type="dxa"/>
            <w:gridSpan w:val="4"/>
            <w:vAlign w:val="bottom"/>
          </w:tcPr>
          <w:p w14:paraId="3F495C86" w14:textId="77777777" w:rsidR="00761027" w:rsidRDefault="00753BB5">
            <w:pPr>
              <w:ind w:left="80"/>
              <w:rPr>
                <w:sz w:val="20"/>
                <w:szCs w:val="20"/>
              </w:rPr>
            </w:pPr>
            <w:r>
              <w:rPr>
                <w:rFonts w:ascii="Times New Roman" w:eastAsia="Times New Roman" w:hAnsi="Times New Roman" w:cs="Times New Roman"/>
                <w:sz w:val="24"/>
                <w:szCs w:val="24"/>
              </w:rPr>
              <w:t>Компетентность</w:t>
            </w:r>
          </w:p>
        </w:tc>
        <w:tc>
          <w:tcPr>
            <w:tcW w:w="3500" w:type="dxa"/>
            <w:gridSpan w:val="8"/>
            <w:tcBorders>
              <w:right w:val="single" w:sz="8" w:space="0" w:color="auto"/>
            </w:tcBorders>
            <w:vAlign w:val="bottom"/>
          </w:tcPr>
          <w:p w14:paraId="7C6F6767" w14:textId="77777777" w:rsidR="00761027" w:rsidRDefault="00753BB5">
            <w:pPr>
              <w:ind w:right="20"/>
              <w:jc w:val="right"/>
              <w:rPr>
                <w:sz w:val="20"/>
                <w:szCs w:val="20"/>
              </w:rPr>
            </w:pPr>
            <w:r>
              <w:rPr>
                <w:rFonts w:ascii="Times New Roman" w:eastAsia="Times New Roman" w:hAnsi="Times New Roman" w:cs="Times New Roman"/>
                <w:sz w:val="24"/>
                <w:szCs w:val="24"/>
              </w:rPr>
              <w:t>в  разработке  образовательных</w:t>
            </w:r>
          </w:p>
        </w:tc>
        <w:tc>
          <w:tcPr>
            <w:tcW w:w="1320" w:type="dxa"/>
            <w:gridSpan w:val="3"/>
            <w:vAlign w:val="bottom"/>
          </w:tcPr>
          <w:p w14:paraId="58DEDBBE" w14:textId="77777777" w:rsidR="00761027" w:rsidRDefault="00753BB5">
            <w:pPr>
              <w:ind w:left="80"/>
              <w:rPr>
                <w:sz w:val="20"/>
                <w:szCs w:val="20"/>
              </w:rPr>
            </w:pPr>
            <w:r>
              <w:rPr>
                <w:rFonts w:ascii="Times New Roman" w:eastAsia="Times New Roman" w:hAnsi="Times New Roman" w:cs="Times New Roman"/>
                <w:sz w:val="24"/>
                <w:szCs w:val="24"/>
              </w:rPr>
              <w:t>— участие</w:t>
            </w:r>
          </w:p>
        </w:tc>
        <w:tc>
          <w:tcPr>
            <w:tcW w:w="4300" w:type="dxa"/>
            <w:gridSpan w:val="19"/>
            <w:tcBorders>
              <w:right w:val="single" w:sz="8" w:space="0" w:color="auto"/>
            </w:tcBorders>
            <w:vAlign w:val="bottom"/>
          </w:tcPr>
          <w:p w14:paraId="78A0F5A4" w14:textId="77777777" w:rsidR="00761027" w:rsidRDefault="00753BB5">
            <w:pPr>
              <w:ind w:right="20"/>
              <w:jc w:val="right"/>
              <w:rPr>
                <w:sz w:val="20"/>
                <w:szCs w:val="20"/>
              </w:rPr>
            </w:pPr>
            <w:r>
              <w:rPr>
                <w:rFonts w:ascii="Times New Roman" w:eastAsia="Times New Roman" w:hAnsi="Times New Roman" w:cs="Times New Roman"/>
                <w:sz w:val="24"/>
                <w:szCs w:val="24"/>
              </w:rPr>
              <w:t>обучающихся   и   их   родителей   в</w:t>
            </w:r>
          </w:p>
        </w:tc>
      </w:tr>
      <w:tr w:rsidR="00761027" w14:paraId="31812B31" w14:textId="77777777" w:rsidTr="00FA0036">
        <w:trPr>
          <w:trHeight w:val="276"/>
        </w:trPr>
        <w:tc>
          <w:tcPr>
            <w:tcW w:w="660" w:type="dxa"/>
            <w:tcBorders>
              <w:left w:val="single" w:sz="8" w:space="0" w:color="auto"/>
              <w:right w:val="single" w:sz="8" w:space="0" w:color="auto"/>
            </w:tcBorders>
            <w:vAlign w:val="bottom"/>
          </w:tcPr>
          <w:p w14:paraId="60663FAD" w14:textId="77777777" w:rsidR="00761027" w:rsidRDefault="00761027">
            <w:pPr>
              <w:rPr>
                <w:sz w:val="24"/>
                <w:szCs w:val="24"/>
              </w:rPr>
            </w:pPr>
          </w:p>
        </w:tc>
        <w:tc>
          <w:tcPr>
            <w:tcW w:w="1580" w:type="dxa"/>
            <w:gridSpan w:val="2"/>
            <w:vAlign w:val="bottom"/>
          </w:tcPr>
          <w:p w14:paraId="4DA5C230" w14:textId="77777777" w:rsidR="00761027" w:rsidRDefault="00761027">
            <w:pPr>
              <w:rPr>
                <w:sz w:val="24"/>
                <w:szCs w:val="24"/>
              </w:rPr>
            </w:pPr>
          </w:p>
        </w:tc>
        <w:tc>
          <w:tcPr>
            <w:tcW w:w="260" w:type="dxa"/>
            <w:vAlign w:val="bottom"/>
          </w:tcPr>
          <w:p w14:paraId="6B178C51" w14:textId="77777777" w:rsidR="00761027" w:rsidRDefault="00761027">
            <w:pPr>
              <w:rPr>
                <w:sz w:val="24"/>
                <w:szCs w:val="24"/>
              </w:rPr>
            </w:pPr>
          </w:p>
        </w:tc>
        <w:tc>
          <w:tcPr>
            <w:tcW w:w="1060" w:type="dxa"/>
            <w:gridSpan w:val="3"/>
            <w:tcBorders>
              <w:right w:val="single" w:sz="8" w:space="0" w:color="auto"/>
            </w:tcBorders>
            <w:vAlign w:val="bottom"/>
          </w:tcPr>
          <w:p w14:paraId="016EFA50" w14:textId="77777777" w:rsidR="00761027" w:rsidRDefault="00761027">
            <w:pPr>
              <w:rPr>
                <w:sz w:val="24"/>
                <w:szCs w:val="24"/>
              </w:rPr>
            </w:pPr>
          </w:p>
        </w:tc>
        <w:tc>
          <w:tcPr>
            <w:tcW w:w="5400" w:type="dxa"/>
            <w:gridSpan w:val="12"/>
            <w:tcBorders>
              <w:right w:val="single" w:sz="8" w:space="0" w:color="auto"/>
            </w:tcBorders>
            <w:vAlign w:val="bottom"/>
          </w:tcPr>
          <w:p w14:paraId="19857E58" w14:textId="77777777" w:rsidR="00761027" w:rsidRDefault="00753BB5">
            <w:pPr>
              <w:ind w:left="80"/>
              <w:rPr>
                <w:sz w:val="20"/>
                <w:szCs w:val="20"/>
              </w:rPr>
            </w:pPr>
            <w:r>
              <w:rPr>
                <w:rFonts w:ascii="Times New Roman" w:eastAsia="Times New Roman" w:hAnsi="Times New Roman" w:cs="Times New Roman"/>
                <w:sz w:val="24"/>
                <w:szCs w:val="24"/>
              </w:rPr>
              <w:t>программ позволяет осуществлять преподавание</w:t>
            </w:r>
          </w:p>
        </w:tc>
        <w:tc>
          <w:tcPr>
            <w:tcW w:w="1320" w:type="dxa"/>
            <w:gridSpan w:val="3"/>
            <w:vAlign w:val="bottom"/>
          </w:tcPr>
          <w:p w14:paraId="314CC10D" w14:textId="77777777" w:rsidR="00761027" w:rsidRDefault="00753BB5">
            <w:pPr>
              <w:ind w:left="80"/>
              <w:rPr>
                <w:sz w:val="20"/>
                <w:szCs w:val="20"/>
              </w:rPr>
            </w:pPr>
            <w:r>
              <w:rPr>
                <w:rFonts w:ascii="Times New Roman" w:eastAsia="Times New Roman" w:hAnsi="Times New Roman" w:cs="Times New Roman"/>
                <w:sz w:val="24"/>
                <w:szCs w:val="24"/>
              </w:rPr>
              <w:t>разработке</w:t>
            </w:r>
          </w:p>
        </w:tc>
        <w:tc>
          <w:tcPr>
            <w:tcW w:w="2340" w:type="dxa"/>
            <w:gridSpan w:val="10"/>
            <w:vAlign w:val="bottom"/>
          </w:tcPr>
          <w:p w14:paraId="6896CED9" w14:textId="77777777" w:rsidR="00761027" w:rsidRDefault="00753BB5">
            <w:pPr>
              <w:ind w:left="560"/>
              <w:rPr>
                <w:sz w:val="20"/>
                <w:szCs w:val="20"/>
              </w:rPr>
            </w:pPr>
            <w:r>
              <w:rPr>
                <w:rFonts w:ascii="Times New Roman" w:eastAsia="Times New Roman" w:hAnsi="Times New Roman" w:cs="Times New Roman"/>
                <w:sz w:val="24"/>
                <w:szCs w:val="24"/>
              </w:rPr>
              <w:t>образовательной</w:t>
            </w:r>
          </w:p>
        </w:tc>
        <w:tc>
          <w:tcPr>
            <w:tcW w:w="600" w:type="dxa"/>
            <w:gridSpan w:val="3"/>
            <w:vAlign w:val="bottom"/>
          </w:tcPr>
          <w:p w14:paraId="7C8A4916" w14:textId="77777777" w:rsidR="00761027" w:rsidRDefault="00761027">
            <w:pPr>
              <w:rPr>
                <w:sz w:val="24"/>
                <w:szCs w:val="24"/>
              </w:rPr>
            </w:pPr>
          </w:p>
        </w:tc>
        <w:tc>
          <w:tcPr>
            <w:tcW w:w="1360" w:type="dxa"/>
            <w:gridSpan w:val="6"/>
            <w:tcBorders>
              <w:right w:val="single" w:sz="8" w:space="0" w:color="auto"/>
            </w:tcBorders>
            <w:vAlign w:val="bottom"/>
          </w:tcPr>
          <w:p w14:paraId="6022C8E0" w14:textId="77777777" w:rsidR="00761027" w:rsidRDefault="00753BB5">
            <w:pPr>
              <w:ind w:right="20"/>
              <w:jc w:val="right"/>
              <w:rPr>
                <w:sz w:val="20"/>
                <w:szCs w:val="20"/>
              </w:rPr>
            </w:pPr>
            <w:r>
              <w:rPr>
                <w:rFonts w:ascii="Times New Roman" w:eastAsia="Times New Roman" w:hAnsi="Times New Roman" w:cs="Times New Roman"/>
                <w:w w:val="98"/>
                <w:sz w:val="24"/>
                <w:szCs w:val="24"/>
              </w:rPr>
              <w:t>программы,</w:t>
            </w:r>
          </w:p>
        </w:tc>
      </w:tr>
      <w:tr w:rsidR="00761027" w14:paraId="27972D16" w14:textId="77777777" w:rsidTr="00FA0036">
        <w:trPr>
          <w:trHeight w:val="276"/>
        </w:trPr>
        <w:tc>
          <w:tcPr>
            <w:tcW w:w="660" w:type="dxa"/>
            <w:tcBorders>
              <w:left w:val="single" w:sz="8" w:space="0" w:color="auto"/>
              <w:right w:val="single" w:sz="8" w:space="0" w:color="auto"/>
            </w:tcBorders>
            <w:vAlign w:val="bottom"/>
          </w:tcPr>
          <w:p w14:paraId="4362CD45" w14:textId="77777777" w:rsidR="00761027" w:rsidRDefault="00761027">
            <w:pPr>
              <w:rPr>
                <w:sz w:val="24"/>
                <w:szCs w:val="24"/>
              </w:rPr>
            </w:pPr>
          </w:p>
        </w:tc>
        <w:tc>
          <w:tcPr>
            <w:tcW w:w="1580" w:type="dxa"/>
            <w:gridSpan w:val="2"/>
            <w:vAlign w:val="bottom"/>
          </w:tcPr>
          <w:p w14:paraId="40699B12" w14:textId="77777777" w:rsidR="00761027" w:rsidRDefault="00761027">
            <w:pPr>
              <w:rPr>
                <w:sz w:val="24"/>
                <w:szCs w:val="24"/>
              </w:rPr>
            </w:pPr>
          </w:p>
        </w:tc>
        <w:tc>
          <w:tcPr>
            <w:tcW w:w="260" w:type="dxa"/>
            <w:vAlign w:val="bottom"/>
          </w:tcPr>
          <w:p w14:paraId="2E6ED490" w14:textId="77777777" w:rsidR="00761027" w:rsidRDefault="00761027">
            <w:pPr>
              <w:rPr>
                <w:sz w:val="24"/>
                <w:szCs w:val="24"/>
              </w:rPr>
            </w:pPr>
          </w:p>
        </w:tc>
        <w:tc>
          <w:tcPr>
            <w:tcW w:w="1060" w:type="dxa"/>
            <w:gridSpan w:val="3"/>
            <w:tcBorders>
              <w:right w:val="single" w:sz="8" w:space="0" w:color="auto"/>
            </w:tcBorders>
            <w:vAlign w:val="bottom"/>
          </w:tcPr>
          <w:p w14:paraId="6CDD55AD" w14:textId="77777777" w:rsidR="00761027" w:rsidRDefault="00761027">
            <w:pPr>
              <w:rPr>
                <w:sz w:val="24"/>
                <w:szCs w:val="24"/>
              </w:rPr>
            </w:pPr>
          </w:p>
        </w:tc>
        <w:tc>
          <w:tcPr>
            <w:tcW w:w="5400" w:type="dxa"/>
            <w:gridSpan w:val="12"/>
            <w:tcBorders>
              <w:right w:val="single" w:sz="8" w:space="0" w:color="auto"/>
            </w:tcBorders>
            <w:vAlign w:val="bottom"/>
          </w:tcPr>
          <w:p w14:paraId="022CC4FD" w14:textId="77777777" w:rsidR="00761027" w:rsidRDefault="00753BB5">
            <w:pPr>
              <w:ind w:left="80"/>
              <w:rPr>
                <w:sz w:val="20"/>
                <w:szCs w:val="20"/>
              </w:rPr>
            </w:pPr>
            <w:r>
              <w:rPr>
                <w:rFonts w:ascii="Times New Roman" w:eastAsia="Times New Roman" w:hAnsi="Times New Roman" w:cs="Times New Roman"/>
                <w:sz w:val="24"/>
                <w:szCs w:val="24"/>
              </w:rPr>
              <w:t>на  различных  уровнях  обученности  и  развития</w:t>
            </w:r>
          </w:p>
        </w:tc>
        <w:tc>
          <w:tcPr>
            <w:tcW w:w="2080" w:type="dxa"/>
            <w:gridSpan w:val="6"/>
            <w:vAlign w:val="bottom"/>
          </w:tcPr>
          <w:p w14:paraId="0A8DCA32" w14:textId="77777777" w:rsidR="00761027" w:rsidRDefault="00753BB5">
            <w:pPr>
              <w:ind w:left="80"/>
              <w:rPr>
                <w:sz w:val="20"/>
                <w:szCs w:val="20"/>
              </w:rPr>
            </w:pPr>
            <w:r>
              <w:rPr>
                <w:rFonts w:ascii="Times New Roman" w:eastAsia="Times New Roman" w:hAnsi="Times New Roman" w:cs="Times New Roman"/>
                <w:sz w:val="24"/>
                <w:szCs w:val="24"/>
              </w:rPr>
              <w:t>индивидуального</w:t>
            </w:r>
          </w:p>
        </w:tc>
        <w:tc>
          <w:tcPr>
            <w:tcW w:w="1580" w:type="dxa"/>
            <w:gridSpan w:val="7"/>
            <w:vAlign w:val="bottom"/>
          </w:tcPr>
          <w:p w14:paraId="7C92A10D" w14:textId="77777777" w:rsidR="00761027" w:rsidRDefault="00753BB5">
            <w:pPr>
              <w:ind w:left="440"/>
              <w:rPr>
                <w:sz w:val="20"/>
                <w:szCs w:val="20"/>
              </w:rPr>
            </w:pPr>
            <w:r>
              <w:rPr>
                <w:rFonts w:ascii="Times New Roman" w:eastAsia="Times New Roman" w:hAnsi="Times New Roman" w:cs="Times New Roman"/>
                <w:sz w:val="24"/>
                <w:szCs w:val="24"/>
              </w:rPr>
              <w:t>учебного</w:t>
            </w:r>
          </w:p>
        </w:tc>
        <w:tc>
          <w:tcPr>
            <w:tcW w:w="1360" w:type="dxa"/>
            <w:gridSpan w:val="6"/>
            <w:vAlign w:val="bottom"/>
          </w:tcPr>
          <w:p w14:paraId="20396C19" w14:textId="77777777" w:rsidR="00761027" w:rsidRDefault="00753BB5">
            <w:pPr>
              <w:ind w:left="460"/>
              <w:rPr>
                <w:sz w:val="20"/>
                <w:szCs w:val="20"/>
              </w:rPr>
            </w:pPr>
            <w:r>
              <w:rPr>
                <w:rFonts w:ascii="Times New Roman" w:eastAsia="Times New Roman" w:hAnsi="Times New Roman" w:cs="Times New Roman"/>
                <w:sz w:val="24"/>
                <w:szCs w:val="24"/>
              </w:rPr>
              <w:t>плана</w:t>
            </w:r>
          </w:p>
        </w:tc>
        <w:tc>
          <w:tcPr>
            <w:tcW w:w="600" w:type="dxa"/>
            <w:gridSpan w:val="3"/>
            <w:tcBorders>
              <w:right w:val="single" w:sz="8" w:space="0" w:color="auto"/>
            </w:tcBorders>
            <w:vAlign w:val="bottom"/>
          </w:tcPr>
          <w:p w14:paraId="55F4B381" w14:textId="77777777" w:rsidR="00761027" w:rsidRDefault="00753BB5">
            <w:pPr>
              <w:ind w:right="20"/>
              <w:jc w:val="right"/>
              <w:rPr>
                <w:sz w:val="20"/>
                <w:szCs w:val="20"/>
              </w:rPr>
            </w:pPr>
            <w:r>
              <w:rPr>
                <w:rFonts w:ascii="Times New Roman" w:eastAsia="Times New Roman" w:hAnsi="Times New Roman" w:cs="Times New Roman"/>
                <w:sz w:val="24"/>
                <w:szCs w:val="24"/>
              </w:rPr>
              <w:t>и</w:t>
            </w:r>
          </w:p>
        </w:tc>
      </w:tr>
      <w:tr w:rsidR="00761027" w14:paraId="03B76D09" w14:textId="77777777" w:rsidTr="00FA0036">
        <w:trPr>
          <w:trHeight w:val="276"/>
        </w:trPr>
        <w:tc>
          <w:tcPr>
            <w:tcW w:w="660" w:type="dxa"/>
            <w:tcBorders>
              <w:left w:val="single" w:sz="8" w:space="0" w:color="auto"/>
              <w:right w:val="single" w:sz="8" w:space="0" w:color="auto"/>
            </w:tcBorders>
            <w:vAlign w:val="bottom"/>
          </w:tcPr>
          <w:p w14:paraId="6DA97AEF" w14:textId="77777777" w:rsidR="00761027" w:rsidRDefault="00761027">
            <w:pPr>
              <w:rPr>
                <w:sz w:val="24"/>
                <w:szCs w:val="24"/>
              </w:rPr>
            </w:pPr>
          </w:p>
        </w:tc>
        <w:tc>
          <w:tcPr>
            <w:tcW w:w="1580" w:type="dxa"/>
            <w:gridSpan w:val="2"/>
            <w:vAlign w:val="bottom"/>
          </w:tcPr>
          <w:p w14:paraId="19DE09C7" w14:textId="77777777" w:rsidR="00761027" w:rsidRDefault="00761027">
            <w:pPr>
              <w:rPr>
                <w:sz w:val="24"/>
                <w:szCs w:val="24"/>
              </w:rPr>
            </w:pPr>
          </w:p>
        </w:tc>
        <w:tc>
          <w:tcPr>
            <w:tcW w:w="260" w:type="dxa"/>
            <w:vAlign w:val="bottom"/>
          </w:tcPr>
          <w:p w14:paraId="7629E0F2" w14:textId="77777777" w:rsidR="00761027" w:rsidRDefault="00761027">
            <w:pPr>
              <w:rPr>
                <w:sz w:val="24"/>
                <w:szCs w:val="24"/>
              </w:rPr>
            </w:pPr>
          </w:p>
        </w:tc>
        <w:tc>
          <w:tcPr>
            <w:tcW w:w="1060" w:type="dxa"/>
            <w:gridSpan w:val="3"/>
            <w:tcBorders>
              <w:right w:val="single" w:sz="8" w:space="0" w:color="auto"/>
            </w:tcBorders>
            <w:vAlign w:val="bottom"/>
          </w:tcPr>
          <w:p w14:paraId="3FA792F5" w14:textId="77777777" w:rsidR="00761027" w:rsidRDefault="00761027">
            <w:pPr>
              <w:rPr>
                <w:sz w:val="24"/>
                <w:szCs w:val="24"/>
              </w:rPr>
            </w:pPr>
          </w:p>
        </w:tc>
        <w:tc>
          <w:tcPr>
            <w:tcW w:w="1560" w:type="dxa"/>
            <w:vAlign w:val="bottom"/>
          </w:tcPr>
          <w:p w14:paraId="1ABDA257" w14:textId="77777777" w:rsidR="00761027" w:rsidRDefault="00753BB5">
            <w:pPr>
              <w:ind w:left="80"/>
              <w:rPr>
                <w:sz w:val="20"/>
                <w:szCs w:val="20"/>
              </w:rPr>
            </w:pPr>
            <w:r>
              <w:rPr>
                <w:rFonts w:ascii="Times New Roman" w:eastAsia="Times New Roman" w:hAnsi="Times New Roman" w:cs="Times New Roman"/>
                <w:w w:val="98"/>
                <w:sz w:val="24"/>
                <w:szCs w:val="24"/>
              </w:rPr>
              <w:t>обучающихся.</w:t>
            </w:r>
          </w:p>
        </w:tc>
        <w:tc>
          <w:tcPr>
            <w:tcW w:w="340" w:type="dxa"/>
            <w:gridSpan w:val="3"/>
            <w:vAlign w:val="bottom"/>
          </w:tcPr>
          <w:p w14:paraId="78099534" w14:textId="77777777" w:rsidR="00761027" w:rsidRDefault="00761027">
            <w:pPr>
              <w:rPr>
                <w:sz w:val="24"/>
                <w:szCs w:val="24"/>
              </w:rPr>
            </w:pPr>
          </w:p>
        </w:tc>
        <w:tc>
          <w:tcPr>
            <w:tcW w:w="800" w:type="dxa"/>
            <w:gridSpan w:val="2"/>
            <w:vAlign w:val="bottom"/>
          </w:tcPr>
          <w:p w14:paraId="22ADF589" w14:textId="77777777" w:rsidR="00761027" w:rsidRDefault="00761027">
            <w:pPr>
              <w:rPr>
                <w:sz w:val="24"/>
                <w:szCs w:val="24"/>
              </w:rPr>
            </w:pPr>
          </w:p>
        </w:tc>
        <w:tc>
          <w:tcPr>
            <w:tcW w:w="1120" w:type="dxa"/>
            <w:gridSpan w:val="2"/>
            <w:vAlign w:val="bottom"/>
          </w:tcPr>
          <w:p w14:paraId="06B1562D" w14:textId="77777777" w:rsidR="00761027" w:rsidRDefault="00761027">
            <w:pPr>
              <w:rPr>
                <w:sz w:val="24"/>
                <w:szCs w:val="24"/>
              </w:rPr>
            </w:pPr>
          </w:p>
        </w:tc>
        <w:tc>
          <w:tcPr>
            <w:tcW w:w="300" w:type="dxa"/>
            <w:vAlign w:val="bottom"/>
          </w:tcPr>
          <w:p w14:paraId="5C43A1CF" w14:textId="77777777" w:rsidR="00761027" w:rsidRDefault="00761027">
            <w:pPr>
              <w:rPr>
                <w:sz w:val="24"/>
                <w:szCs w:val="24"/>
              </w:rPr>
            </w:pPr>
          </w:p>
        </w:tc>
        <w:tc>
          <w:tcPr>
            <w:tcW w:w="1280" w:type="dxa"/>
            <w:gridSpan w:val="3"/>
            <w:tcBorders>
              <w:right w:val="single" w:sz="8" w:space="0" w:color="auto"/>
            </w:tcBorders>
            <w:vAlign w:val="bottom"/>
          </w:tcPr>
          <w:p w14:paraId="29A37B83" w14:textId="77777777" w:rsidR="00761027" w:rsidRDefault="00761027">
            <w:pPr>
              <w:rPr>
                <w:sz w:val="24"/>
                <w:szCs w:val="24"/>
              </w:rPr>
            </w:pPr>
          </w:p>
        </w:tc>
        <w:tc>
          <w:tcPr>
            <w:tcW w:w="5020" w:type="dxa"/>
            <w:gridSpan w:val="19"/>
            <w:vAlign w:val="bottom"/>
          </w:tcPr>
          <w:p w14:paraId="7FC606FC" w14:textId="77777777" w:rsidR="00761027" w:rsidRDefault="00753BB5">
            <w:pPr>
              <w:ind w:left="80"/>
              <w:rPr>
                <w:sz w:val="20"/>
                <w:szCs w:val="20"/>
              </w:rPr>
            </w:pPr>
            <w:r>
              <w:rPr>
                <w:rFonts w:ascii="Times New Roman" w:eastAsia="Times New Roman" w:hAnsi="Times New Roman" w:cs="Times New Roman"/>
                <w:sz w:val="24"/>
                <w:szCs w:val="24"/>
              </w:rPr>
              <w:t>индивидуального образовательного маршрута;</w:t>
            </w:r>
          </w:p>
        </w:tc>
        <w:tc>
          <w:tcPr>
            <w:tcW w:w="600" w:type="dxa"/>
            <w:gridSpan w:val="3"/>
            <w:tcBorders>
              <w:right w:val="single" w:sz="8" w:space="0" w:color="auto"/>
            </w:tcBorders>
            <w:vAlign w:val="bottom"/>
          </w:tcPr>
          <w:p w14:paraId="6B06ECCD" w14:textId="77777777" w:rsidR="00761027" w:rsidRDefault="00761027">
            <w:pPr>
              <w:rPr>
                <w:sz w:val="24"/>
                <w:szCs w:val="24"/>
              </w:rPr>
            </w:pPr>
          </w:p>
        </w:tc>
      </w:tr>
      <w:tr w:rsidR="00761027" w14:paraId="07ADDA38" w14:textId="77777777" w:rsidTr="00FA0036">
        <w:trPr>
          <w:trHeight w:val="277"/>
        </w:trPr>
        <w:tc>
          <w:tcPr>
            <w:tcW w:w="660" w:type="dxa"/>
            <w:tcBorders>
              <w:left w:val="single" w:sz="8" w:space="0" w:color="auto"/>
              <w:right w:val="single" w:sz="8" w:space="0" w:color="auto"/>
            </w:tcBorders>
            <w:vAlign w:val="bottom"/>
          </w:tcPr>
          <w:p w14:paraId="2EDEAFC9" w14:textId="77777777" w:rsidR="00761027" w:rsidRDefault="00761027">
            <w:pPr>
              <w:rPr>
                <w:sz w:val="24"/>
                <w:szCs w:val="24"/>
              </w:rPr>
            </w:pPr>
          </w:p>
        </w:tc>
        <w:tc>
          <w:tcPr>
            <w:tcW w:w="1580" w:type="dxa"/>
            <w:gridSpan w:val="2"/>
            <w:vAlign w:val="bottom"/>
          </w:tcPr>
          <w:p w14:paraId="300A90BB" w14:textId="77777777" w:rsidR="00761027" w:rsidRDefault="00761027">
            <w:pPr>
              <w:rPr>
                <w:sz w:val="24"/>
                <w:szCs w:val="24"/>
              </w:rPr>
            </w:pPr>
          </w:p>
        </w:tc>
        <w:tc>
          <w:tcPr>
            <w:tcW w:w="260" w:type="dxa"/>
            <w:vAlign w:val="bottom"/>
          </w:tcPr>
          <w:p w14:paraId="205F2031" w14:textId="77777777" w:rsidR="00761027" w:rsidRDefault="00761027">
            <w:pPr>
              <w:rPr>
                <w:sz w:val="24"/>
                <w:szCs w:val="24"/>
              </w:rPr>
            </w:pPr>
          </w:p>
        </w:tc>
        <w:tc>
          <w:tcPr>
            <w:tcW w:w="1060" w:type="dxa"/>
            <w:gridSpan w:val="3"/>
            <w:tcBorders>
              <w:right w:val="single" w:sz="8" w:space="0" w:color="auto"/>
            </w:tcBorders>
            <w:vAlign w:val="bottom"/>
          </w:tcPr>
          <w:p w14:paraId="7C62AB7F" w14:textId="77777777" w:rsidR="00761027" w:rsidRDefault="00761027">
            <w:pPr>
              <w:rPr>
                <w:sz w:val="24"/>
                <w:szCs w:val="24"/>
              </w:rPr>
            </w:pPr>
          </w:p>
        </w:tc>
        <w:tc>
          <w:tcPr>
            <w:tcW w:w="5400" w:type="dxa"/>
            <w:gridSpan w:val="12"/>
            <w:tcBorders>
              <w:right w:val="single" w:sz="8" w:space="0" w:color="auto"/>
            </w:tcBorders>
            <w:vAlign w:val="bottom"/>
          </w:tcPr>
          <w:p w14:paraId="705A3413" w14:textId="77777777" w:rsidR="00761027" w:rsidRDefault="00753BB5">
            <w:pPr>
              <w:ind w:left="80"/>
              <w:rPr>
                <w:sz w:val="20"/>
                <w:szCs w:val="20"/>
              </w:rPr>
            </w:pPr>
            <w:r>
              <w:rPr>
                <w:rFonts w:ascii="Times New Roman" w:eastAsia="Times New Roman" w:hAnsi="Times New Roman" w:cs="Times New Roman"/>
                <w:sz w:val="24"/>
                <w:szCs w:val="24"/>
              </w:rPr>
              <w:t>Обоснованный   выбор   учебников   и   учебных</w:t>
            </w:r>
          </w:p>
        </w:tc>
        <w:tc>
          <w:tcPr>
            <w:tcW w:w="1320" w:type="dxa"/>
            <w:gridSpan w:val="3"/>
            <w:vAlign w:val="bottom"/>
          </w:tcPr>
          <w:p w14:paraId="4F8CB05E" w14:textId="77777777" w:rsidR="00761027" w:rsidRDefault="00753BB5">
            <w:pPr>
              <w:ind w:left="80"/>
              <w:rPr>
                <w:sz w:val="20"/>
                <w:szCs w:val="20"/>
              </w:rPr>
            </w:pPr>
            <w:r>
              <w:rPr>
                <w:rFonts w:ascii="Times New Roman" w:eastAsia="Times New Roman" w:hAnsi="Times New Roman" w:cs="Times New Roman"/>
                <w:sz w:val="24"/>
                <w:szCs w:val="24"/>
              </w:rPr>
              <w:t>— участие</w:t>
            </w:r>
          </w:p>
        </w:tc>
        <w:tc>
          <w:tcPr>
            <w:tcW w:w="2340" w:type="dxa"/>
            <w:gridSpan w:val="10"/>
            <w:vAlign w:val="bottom"/>
          </w:tcPr>
          <w:p w14:paraId="6356DC8A" w14:textId="77777777" w:rsidR="00761027" w:rsidRDefault="00753BB5">
            <w:pPr>
              <w:ind w:left="380"/>
              <w:rPr>
                <w:sz w:val="20"/>
                <w:szCs w:val="20"/>
              </w:rPr>
            </w:pPr>
            <w:r>
              <w:rPr>
                <w:rFonts w:ascii="Times New Roman" w:eastAsia="Times New Roman" w:hAnsi="Times New Roman" w:cs="Times New Roman"/>
                <w:sz w:val="24"/>
                <w:szCs w:val="24"/>
              </w:rPr>
              <w:t>работодателей</w:t>
            </w:r>
          </w:p>
        </w:tc>
        <w:tc>
          <w:tcPr>
            <w:tcW w:w="600" w:type="dxa"/>
            <w:gridSpan w:val="3"/>
            <w:vAlign w:val="bottom"/>
          </w:tcPr>
          <w:p w14:paraId="16578489" w14:textId="77777777" w:rsidR="00761027" w:rsidRDefault="00753BB5">
            <w:pPr>
              <w:ind w:right="300"/>
              <w:jc w:val="right"/>
              <w:rPr>
                <w:sz w:val="20"/>
                <w:szCs w:val="20"/>
              </w:rPr>
            </w:pPr>
            <w:r>
              <w:rPr>
                <w:rFonts w:ascii="Times New Roman" w:eastAsia="Times New Roman" w:hAnsi="Times New Roman" w:cs="Times New Roman"/>
                <w:sz w:val="24"/>
                <w:szCs w:val="24"/>
              </w:rPr>
              <w:t>в</w:t>
            </w:r>
          </w:p>
        </w:tc>
        <w:tc>
          <w:tcPr>
            <w:tcW w:w="1360" w:type="dxa"/>
            <w:gridSpan w:val="6"/>
            <w:tcBorders>
              <w:right w:val="single" w:sz="8" w:space="0" w:color="auto"/>
            </w:tcBorders>
            <w:vAlign w:val="bottom"/>
          </w:tcPr>
          <w:p w14:paraId="36842C8C" w14:textId="77777777" w:rsidR="00761027" w:rsidRDefault="00753BB5">
            <w:pPr>
              <w:ind w:right="20"/>
              <w:jc w:val="right"/>
              <w:rPr>
                <w:sz w:val="20"/>
                <w:szCs w:val="20"/>
              </w:rPr>
            </w:pPr>
            <w:r>
              <w:rPr>
                <w:rFonts w:ascii="Times New Roman" w:eastAsia="Times New Roman" w:hAnsi="Times New Roman" w:cs="Times New Roman"/>
                <w:sz w:val="24"/>
                <w:szCs w:val="24"/>
              </w:rPr>
              <w:t>разработке</w:t>
            </w:r>
          </w:p>
        </w:tc>
      </w:tr>
      <w:tr w:rsidR="00761027" w14:paraId="02DD8E4F" w14:textId="77777777" w:rsidTr="00FA0036">
        <w:trPr>
          <w:trHeight w:val="276"/>
        </w:trPr>
        <w:tc>
          <w:tcPr>
            <w:tcW w:w="660" w:type="dxa"/>
            <w:tcBorders>
              <w:left w:val="single" w:sz="8" w:space="0" w:color="auto"/>
              <w:right w:val="single" w:sz="8" w:space="0" w:color="auto"/>
            </w:tcBorders>
            <w:vAlign w:val="bottom"/>
          </w:tcPr>
          <w:p w14:paraId="33994447" w14:textId="77777777" w:rsidR="00761027" w:rsidRDefault="00761027">
            <w:pPr>
              <w:rPr>
                <w:sz w:val="24"/>
                <w:szCs w:val="24"/>
              </w:rPr>
            </w:pPr>
          </w:p>
        </w:tc>
        <w:tc>
          <w:tcPr>
            <w:tcW w:w="1580" w:type="dxa"/>
            <w:gridSpan w:val="2"/>
            <w:vAlign w:val="bottom"/>
          </w:tcPr>
          <w:p w14:paraId="19DD1889" w14:textId="77777777" w:rsidR="00761027" w:rsidRDefault="00761027">
            <w:pPr>
              <w:rPr>
                <w:sz w:val="24"/>
                <w:szCs w:val="24"/>
              </w:rPr>
            </w:pPr>
          </w:p>
        </w:tc>
        <w:tc>
          <w:tcPr>
            <w:tcW w:w="260" w:type="dxa"/>
            <w:vAlign w:val="bottom"/>
          </w:tcPr>
          <w:p w14:paraId="5202F0D9" w14:textId="77777777" w:rsidR="00761027" w:rsidRDefault="00761027">
            <w:pPr>
              <w:rPr>
                <w:sz w:val="24"/>
                <w:szCs w:val="24"/>
              </w:rPr>
            </w:pPr>
          </w:p>
        </w:tc>
        <w:tc>
          <w:tcPr>
            <w:tcW w:w="1060" w:type="dxa"/>
            <w:gridSpan w:val="3"/>
            <w:tcBorders>
              <w:right w:val="single" w:sz="8" w:space="0" w:color="auto"/>
            </w:tcBorders>
            <w:vAlign w:val="bottom"/>
          </w:tcPr>
          <w:p w14:paraId="55DE8DB2" w14:textId="77777777" w:rsidR="00761027" w:rsidRDefault="00761027">
            <w:pPr>
              <w:rPr>
                <w:sz w:val="24"/>
                <w:szCs w:val="24"/>
              </w:rPr>
            </w:pPr>
          </w:p>
        </w:tc>
        <w:tc>
          <w:tcPr>
            <w:tcW w:w="1560" w:type="dxa"/>
            <w:vAlign w:val="bottom"/>
          </w:tcPr>
          <w:p w14:paraId="55EECFD6" w14:textId="77777777" w:rsidR="00761027" w:rsidRDefault="00753BB5">
            <w:pPr>
              <w:ind w:left="80"/>
              <w:rPr>
                <w:sz w:val="20"/>
                <w:szCs w:val="20"/>
              </w:rPr>
            </w:pPr>
            <w:r>
              <w:rPr>
                <w:rFonts w:ascii="Times New Roman" w:eastAsia="Times New Roman" w:hAnsi="Times New Roman" w:cs="Times New Roman"/>
                <w:sz w:val="24"/>
                <w:szCs w:val="24"/>
              </w:rPr>
              <w:t>комплектов</w:t>
            </w:r>
          </w:p>
        </w:tc>
        <w:tc>
          <w:tcPr>
            <w:tcW w:w="1140" w:type="dxa"/>
            <w:gridSpan w:val="5"/>
            <w:vAlign w:val="bottom"/>
          </w:tcPr>
          <w:p w14:paraId="45A82D58" w14:textId="77777777" w:rsidR="00761027" w:rsidRDefault="00753BB5">
            <w:pPr>
              <w:ind w:left="160"/>
              <w:rPr>
                <w:sz w:val="20"/>
                <w:szCs w:val="20"/>
              </w:rPr>
            </w:pPr>
            <w:r>
              <w:rPr>
                <w:rFonts w:ascii="Times New Roman" w:eastAsia="Times New Roman" w:hAnsi="Times New Roman" w:cs="Times New Roman"/>
                <w:sz w:val="24"/>
                <w:szCs w:val="24"/>
              </w:rPr>
              <w:t>является</w:t>
            </w:r>
          </w:p>
        </w:tc>
        <w:tc>
          <w:tcPr>
            <w:tcW w:w="1420" w:type="dxa"/>
            <w:gridSpan w:val="3"/>
            <w:vAlign w:val="bottom"/>
          </w:tcPr>
          <w:p w14:paraId="5FE05252" w14:textId="77777777" w:rsidR="00761027" w:rsidRDefault="00753BB5">
            <w:pPr>
              <w:ind w:left="360"/>
              <w:rPr>
                <w:sz w:val="20"/>
                <w:szCs w:val="20"/>
              </w:rPr>
            </w:pPr>
            <w:r>
              <w:rPr>
                <w:rFonts w:ascii="Times New Roman" w:eastAsia="Times New Roman" w:hAnsi="Times New Roman" w:cs="Times New Roman"/>
                <w:sz w:val="24"/>
                <w:szCs w:val="24"/>
              </w:rPr>
              <w:t>составной</w:t>
            </w:r>
          </w:p>
        </w:tc>
        <w:tc>
          <w:tcPr>
            <w:tcW w:w="1280" w:type="dxa"/>
            <w:gridSpan w:val="3"/>
            <w:tcBorders>
              <w:right w:val="single" w:sz="8" w:space="0" w:color="auto"/>
            </w:tcBorders>
            <w:vAlign w:val="bottom"/>
          </w:tcPr>
          <w:p w14:paraId="3BC30D53" w14:textId="77777777" w:rsidR="00761027" w:rsidRDefault="00753BB5">
            <w:pPr>
              <w:ind w:right="20"/>
              <w:jc w:val="right"/>
              <w:rPr>
                <w:sz w:val="20"/>
                <w:szCs w:val="20"/>
              </w:rPr>
            </w:pPr>
            <w:r>
              <w:rPr>
                <w:rFonts w:ascii="Times New Roman" w:eastAsia="Times New Roman" w:hAnsi="Times New Roman" w:cs="Times New Roman"/>
                <w:sz w:val="24"/>
                <w:szCs w:val="24"/>
              </w:rPr>
              <w:t>частью</w:t>
            </w:r>
          </w:p>
        </w:tc>
        <w:tc>
          <w:tcPr>
            <w:tcW w:w="3100" w:type="dxa"/>
            <w:gridSpan w:val="10"/>
            <w:vAlign w:val="bottom"/>
          </w:tcPr>
          <w:p w14:paraId="44E2F475" w14:textId="77777777" w:rsidR="00761027" w:rsidRDefault="00753BB5">
            <w:pPr>
              <w:ind w:left="80"/>
              <w:rPr>
                <w:sz w:val="20"/>
                <w:szCs w:val="20"/>
              </w:rPr>
            </w:pPr>
            <w:r>
              <w:rPr>
                <w:rFonts w:ascii="Times New Roman" w:eastAsia="Times New Roman" w:hAnsi="Times New Roman" w:cs="Times New Roman"/>
                <w:w w:val="99"/>
                <w:sz w:val="24"/>
                <w:szCs w:val="24"/>
              </w:rPr>
              <w:t>образовательной программы;</w:t>
            </w:r>
          </w:p>
        </w:tc>
        <w:tc>
          <w:tcPr>
            <w:tcW w:w="560" w:type="dxa"/>
            <w:gridSpan w:val="3"/>
            <w:vAlign w:val="bottom"/>
          </w:tcPr>
          <w:p w14:paraId="51C8F509" w14:textId="77777777" w:rsidR="00761027" w:rsidRDefault="00761027">
            <w:pPr>
              <w:rPr>
                <w:sz w:val="24"/>
                <w:szCs w:val="24"/>
              </w:rPr>
            </w:pPr>
          </w:p>
        </w:tc>
        <w:tc>
          <w:tcPr>
            <w:tcW w:w="600" w:type="dxa"/>
            <w:gridSpan w:val="3"/>
            <w:vAlign w:val="bottom"/>
          </w:tcPr>
          <w:p w14:paraId="256D2D84" w14:textId="77777777" w:rsidR="00761027" w:rsidRDefault="00761027">
            <w:pPr>
              <w:rPr>
                <w:sz w:val="24"/>
                <w:szCs w:val="24"/>
              </w:rPr>
            </w:pPr>
          </w:p>
        </w:tc>
        <w:tc>
          <w:tcPr>
            <w:tcW w:w="760" w:type="dxa"/>
            <w:gridSpan w:val="3"/>
            <w:vAlign w:val="bottom"/>
          </w:tcPr>
          <w:p w14:paraId="6877F339" w14:textId="77777777" w:rsidR="00761027" w:rsidRDefault="00761027">
            <w:pPr>
              <w:rPr>
                <w:sz w:val="24"/>
                <w:szCs w:val="24"/>
              </w:rPr>
            </w:pPr>
          </w:p>
        </w:tc>
        <w:tc>
          <w:tcPr>
            <w:tcW w:w="600" w:type="dxa"/>
            <w:gridSpan w:val="3"/>
            <w:tcBorders>
              <w:right w:val="single" w:sz="8" w:space="0" w:color="auto"/>
            </w:tcBorders>
            <w:vAlign w:val="bottom"/>
          </w:tcPr>
          <w:p w14:paraId="5CBABC7A" w14:textId="77777777" w:rsidR="00761027" w:rsidRDefault="00761027">
            <w:pPr>
              <w:rPr>
                <w:sz w:val="24"/>
                <w:szCs w:val="24"/>
              </w:rPr>
            </w:pPr>
          </w:p>
        </w:tc>
      </w:tr>
      <w:tr w:rsidR="00761027" w14:paraId="2E49BE80" w14:textId="77777777" w:rsidTr="00FA0036">
        <w:trPr>
          <w:trHeight w:val="276"/>
        </w:trPr>
        <w:tc>
          <w:tcPr>
            <w:tcW w:w="660" w:type="dxa"/>
            <w:tcBorders>
              <w:left w:val="single" w:sz="8" w:space="0" w:color="auto"/>
              <w:right w:val="single" w:sz="8" w:space="0" w:color="auto"/>
            </w:tcBorders>
            <w:vAlign w:val="bottom"/>
          </w:tcPr>
          <w:p w14:paraId="08A91517" w14:textId="77777777" w:rsidR="00761027" w:rsidRDefault="00761027">
            <w:pPr>
              <w:rPr>
                <w:sz w:val="24"/>
                <w:szCs w:val="24"/>
              </w:rPr>
            </w:pPr>
          </w:p>
        </w:tc>
        <w:tc>
          <w:tcPr>
            <w:tcW w:w="1580" w:type="dxa"/>
            <w:gridSpan w:val="2"/>
            <w:vAlign w:val="bottom"/>
          </w:tcPr>
          <w:p w14:paraId="599AC329" w14:textId="77777777" w:rsidR="00761027" w:rsidRDefault="00761027">
            <w:pPr>
              <w:rPr>
                <w:sz w:val="24"/>
                <w:szCs w:val="24"/>
              </w:rPr>
            </w:pPr>
          </w:p>
        </w:tc>
        <w:tc>
          <w:tcPr>
            <w:tcW w:w="260" w:type="dxa"/>
            <w:vAlign w:val="bottom"/>
          </w:tcPr>
          <w:p w14:paraId="213DE862" w14:textId="77777777" w:rsidR="00761027" w:rsidRDefault="00761027">
            <w:pPr>
              <w:rPr>
                <w:sz w:val="24"/>
                <w:szCs w:val="24"/>
              </w:rPr>
            </w:pPr>
          </w:p>
        </w:tc>
        <w:tc>
          <w:tcPr>
            <w:tcW w:w="1060" w:type="dxa"/>
            <w:gridSpan w:val="3"/>
            <w:tcBorders>
              <w:right w:val="single" w:sz="8" w:space="0" w:color="auto"/>
            </w:tcBorders>
            <w:vAlign w:val="bottom"/>
          </w:tcPr>
          <w:p w14:paraId="5F08C2C1" w14:textId="77777777" w:rsidR="00761027" w:rsidRDefault="00761027">
            <w:pPr>
              <w:rPr>
                <w:sz w:val="24"/>
                <w:szCs w:val="24"/>
              </w:rPr>
            </w:pPr>
          </w:p>
        </w:tc>
        <w:tc>
          <w:tcPr>
            <w:tcW w:w="5400" w:type="dxa"/>
            <w:gridSpan w:val="12"/>
            <w:tcBorders>
              <w:right w:val="single" w:sz="8" w:space="0" w:color="auto"/>
            </w:tcBorders>
            <w:vAlign w:val="bottom"/>
          </w:tcPr>
          <w:p w14:paraId="6E244711" w14:textId="77777777" w:rsidR="00761027" w:rsidRDefault="00753BB5">
            <w:pPr>
              <w:ind w:left="80"/>
              <w:rPr>
                <w:sz w:val="20"/>
                <w:szCs w:val="20"/>
              </w:rPr>
            </w:pPr>
            <w:r>
              <w:rPr>
                <w:rFonts w:ascii="Times New Roman" w:eastAsia="Times New Roman" w:hAnsi="Times New Roman" w:cs="Times New Roman"/>
                <w:sz w:val="24"/>
                <w:szCs w:val="24"/>
              </w:rPr>
              <w:t>разработки образовательных программ, характер</w:t>
            </w:r>
          </w:p>
        </w:tc>
        <w:tc>
          <w:tcPr>
            <w:tcW w:w="1320" w:type="dxa"/>
            <w:gridSpan w:val="3"/>
            <w:vAlign w:val="bottom"/>
          </w:tcPr>
          <w:p w14:paraId="00C75908" w14:textId="77777777" w:rsidR="00761027" w:rsidRDefault="00753BB5">
            <w:pPr>
              <w:ind w:left="80"/>
              <w:rPr>
                <w:sz w:val="20"/>
                <w:szCs w:val="20"/>
              </w:rPr>
            </w:pPr>
            <w:r>
              <w:rPr>
                <w:rFonts w:ascii="Times New Roman" w:eastAsia="Times New Roman" w:hAnsi="Times New Roman" w:cs="Times New Roman"/>
                <w:sz w:val="24"/>
                <w:szCs w:val="24"/>
              </w:rPr>
              <w:t>— знание</w:t>
            </w:r>
          </w:p>
        </w:tc>
        <w:tc>
          <w:tcPr>
            <w:tcW w:w="4300" w:type="dxa"/>
            <w:gridSpan w:val="19"/>
            <w:tcBorders>
              <w:right w:val="single" w:sz="8" w:space="0" w:color="auto"/>
            </w:tcBorders>
            <w:vAlign w:val="bottom"/>
          </w:tcPr>
          <w:p w14:paraId="7AAF3323" w14:textId="77777777" w:rsidR="00761027" w:rsidRDefault="00753BB5">
            <w:pPr>
              <w:ind w:right="20"/>
              <w:jc w:val="right"/>
              <w:rPr>
                <w:sz w:val="20"/>
                <w:szCs w:val="20"/>
              </w:rPr>
            </w:pPr>
            <w:r>
              <w:rPr>
                <w:rFonts w:ascii="Times New Roman" w:eastAsia="Times New Roman" w:hAnsi="Times New Roman" w:cs="Times New Roman"/>
                <w:sz w:val="24"/>
                <w:szCs w:val="24"/>
              </w:rPr>
              <w:t>учебников    и    учебно-методических</w:t>
            </w:r>
          </w:p>
        </w:tc>
      </w:tr>
      <w:tr w:rsidR="00761027" w14:paraId="05FCA716" w14:textId="77777777" w:rsidTr="00FA0036">
        <w:trPr>
          <w:trHeight w:val="276"/>
        </w:trPr>
        <w:tc>
          <w:tcPr>
            <w:tcW w:w="660" w:type="dxa"/>
            <w:tcBorders>
              <w:left w:val="single" w:sz="8" w:space="0" w:color="auto"/>
              <w:right w:val="single" w:sz="8" w:space="0" w:color="auto"/>
            </w:tcBorders>
            <w:vAlign w:val="bottom"/>
          </w:tcPr>
          <w:p w14:paraId="5E1E1262" w14:textId="77777777" w:rsidR="00761027" w:rsidRDefault="00761027">
            <w:pPr>
              <w:rPr>
                <w:sz w:val="24"/>
                <w:szCs w:val="24"/>
              </w:rPr>
            </w:pPr>
          </w:p>
        </w:tc>
        <w:tc>
          <w:tcPr>
            <w:tcW w:w="1580" w:type="dxa"/>
            <w:gridSpan w:val="2"/>
            <w:vAlign w:val="bottom"/>
          </w:tcPr>
          <w:p w14:paraId="42B42A4B" w14:textId="77777777" w:rsidR="00761027" w:rsidRDefault="00761027">
            <w:pPr>
              <w:rPr>
                <w:sz w:val="24"/>
                <w:szCs w:val="24"/>
              </w:rPr>
            </w:pPr>
          </w:p>
        </w:tc>
        <w:tc>
          <w:tcPr>
            <w:tcW w:w="260" w:type="dxa"/>
            <w:vAlign w:val="bottom"/>
          </w:tcPr>
          <w:p w14:paraId="14C76048" w14:textId="77777777" w:rsidR="00761027" w:rsidRDefault="00761027">
            <w:pPr>
              <w:rPr>
                <w:sz w:val="24"/>
                <w:szCs w:val="24"/>
              </w:rPr>
            </w:pPr>
          </w:p>
        </w:tc>
        <w:tc>
          <w:tcPr>
            <w:tcW w:w="1060" w:type="dxa"/>
            <w:gridSpan w:val="3"/>
            <w:tcBorders>
              <w:right w:val="single" w:sz="8" w:space="0" w:color="auto"/>
            </w:tcBorders>
            <w:vAlign w:val="bottom"/>
          </w:tcPr>
          <w:p w14:paraId="3FC56640" w14:textId="77777777" w:rsidR="00761027" w:rsidRDefault="00761027">
            <w:pPr>
              <w:rPr>
                <w:sz w:val="24"/>
                <w:szCs w:val="24"/>
              </w:rPr>
            </w:pPr>
          </w:p>
        </w:tc>
        <w:tc>
          <w:tcPr>
            <w:tcW w:w="5400" w:type="dxa"/>
            <w:gridSpan w:val="12"/>
            <w:tcBorders>
              <w:right w:val="single" w:sz="8" w:space="0" w:color="auto"/>
            </w:tcBorders>
            <w:vAlign w:val="bottom"/>
          </w:tcPr>
          <w:p w14:paraId="12F072A7" w14:textId="77777777" w:rsidR="00761027" w:rsidRDefault="00753BB5">
            <w:pPr>
              <w:ind w:left="80"/>
              <w:rPr>
                <w:sz w:val="20"/>
                <w:szCs w:val="20"/>
              </w:rPr>
            </w:pPr>
            <w:r>
              <w:rPr>
                <w:rFonts w:ascii="Times New Roman" w:eastAsia="Times New Roman" w:hAnsi="Times New Roman" w:cs="Times New Roman"/>
                <w:sz w:val="24"/>
                <w:szCs w:val="24"/>
              </w:rPr>
              <w:t>представляемого обоснования позволяет судить о</w:t>
            </w:r>
          </w:p>
        </w:tc>
        <w:tc>
          <w:tcPr>
            <w:tcW w:w="5620" w:type="dxa"/>
            <w:gridSpan w:val="22"/>
            <w:tcBorders>
              <w:right w:val="single" w:sz="8" w:space="0" w:color="auto"/>
            </w:tcBorders>
            <w:vAlign w:val="bottom"/>
          </w:tcPr>
          <w:p w14:paraId="2D6B3C7F" w14:textId="77777777" w:rsidR="00761027" w:rsidRDefault="00753BB5">
            <w:pPr>
              <w:ind w:left="80"/>
              <w:rPr>
                <w:sz w:val="20"/>
                <w:szCs w:val="20"/>
              </w:rPr>
            </w:pPr>
            <w:r>
              <w:rPr>
                <w:rFonts w:ascii="Times New Roman" w:eastAsia="Times New Roman" w:hAnsi="Times New Roman" w:cs="Times New Roman"/>
                <w:sz w:val="24"/>
                <w:szCs w:val="24"/>
              </w:rPr>
              <w:t>комплектов,   используемых   в   образовательных</w:t>
            </w:r>
          </w:p>
        </w:tc>
      </w:tr>
      <w:tr w:rsidR="00761027" w14:paraId="64AA9C27" w14:textId="77777777" w:rsidTr="00FA0036">
        <w:trPr>
          <w:trHeight w:val="276"/>
        </w:trPr>
        <w:tc>
          <w:tcPr>
            <w:tcW w:w="660" w:type="dxa"/>
            <w:tcBorders>
              <w:left w:val="single" w:sz="8" w:space="0" w:color="auto"/>
              <w:right w:val="single" w:sz="8" w:space="0" w:color="auto"/>
            </w:tcBorders>
            <w:vAlign w:val="bottom"/>
          </w:tcPr>
          <w:p w14:paraId="48A2AD64" w14:textId="77777777" w:rsidR="00761027" w:rsidRDefault="00761027">
            <w:pPr>
              <w:rPr>
                <w:sz w:val="24"/>
                <w:szCs w:val="24"/>
              </w:rPr>
            </w:pPr>
          </w:p>
        </w:tc>
        <w:tc>
          <w:tcPr>
            <w:tcW w:w="1580" w:type="dxa"/>
            <w:gridSpan w:val="2"/>
            <w:vAlign w:val="bottom"/>
          </w:tcPr>
          <w:p w14:paraId="23E2AA39" w14:textId="77777777" w:rsidR="00761027" w:rsidRDefault="00761027">
            <w:pPr>
              <w:rPr>
                <w:sz w:val="24"/>
                <w:szCs w:val="24"/>
              </w:rPr>
            </w:pPr>
          </w:p>
        </w:tc>
        <w:tc>
          <w:tcPr>
            <w:tcW w:w="260" w:type="dxa"/>
            <w:vAlign w:val="bottom"/>
          </w:tcPr>
          <w:p w14:paraId="49A91ED4" w14:textId="77777777" w:rsidR="00761027" w:rsidRDefault="00761027">
            <w:pPr>
              <w:rPr>
                <w:sz w:val="24"/>
                <w:szCs w:val="24"/>
              </w:rPr>
            </w:pPr>
          </w:p>
        </w:tc>
        <w:tc>
          <w:tcPr>
            <w:tcW w:w="1060" w:type="dxa"/>
            <w:gridSpan w:val="3"/>
            <w:tcBorders>
              <w:right w:val="single" w:sz="8" w:space="0" w:color="auto"/>
            </w:tcBorders>
            <w:vAlign w:val="bottom"/>
          </w:tcPr>
          <w:p w14:paraId="781087D9" w14:textId="77777777" w:rsidR="00761027" w:rsidRDefault="00761027">
            <w:pPr>
              <w:rPr>
                <w:sz w:val="24"/>
                <w:szCs w:val="24"/>
              </w:rPr>
            </w:pPr>
          </w:p>
        </w:tc>
        <w:tc>
          <w:tcPr>
            <w:tcW w:w="5400" w:type="dxa"/>
            <w:gridSpan w:val="12"/>
            <w:tcBorders>
              <w:right w:val="single" w:sz="8" w:space="0" w:color="auto"/>
            </w:tcBorders>
            <w:vAlign w:val="bottom"/>
          </w:tcPr>
          <w:p w14:paraId="2D38920F" w14:textId="77777777" w:rsidR="00761027" w:rsidRDefault="00753BB5">
            <w:pPr>
              <w:ind w:left="80"/>
              <w:rPr>
                <w:sz w:val="20"/>
                <w:szCs w:val="20"/>
              </w:rPr>
            </w:pPr>
            <w:r>
              <w:rPr>
                <w:rFonts w:ascii="Times New Roman" w:eastAsia="Times New Roman" w:hAnsi="Times New Roman" w:cs="Times New Roman"/>
                <w:sz w:val="24"/>
                <w:szCs w:val="24"/>
              </w:rPr>
              <w:t>стартовой  готовности  к  началу  педагогической</w:t>
            </w:r>
          </w:p>
        </w:tc>
        <w:tc>
          <w:tcPr>
            <w:tcW w:w="2080" w:type="dxa"/>
            <w:gridSpan w:val="6"/>
            <w:vAlign w:val="bottom"/>
          </w:tcPr>
          <w:p w14:paraId="6E481799" w14:textId="77777777" w:rsidR="00761027" w:rsidRDefault="00753BB5">
            <w:pPr>
              <w:ind w:left="80"/>
              <w:rPr>
                <w:sz w:val="20"/>
                <w:szCs w:val="20"/>
              </w:rPr>
            </w:pPr>
            <w:r>
              <w:rPr>
                <w:rFonts w:ascii="Times New Roman" w:eastAsia="Times New Roman" w:hAnsi="Times New Roman" w:cs="Times New Roman"/>
                <w:sz w:val="24"/>
                <w:szCs w:val="24"/>
              </w:rPr>
              <w:t>учреждениях,</w:t>
            </w:r>
          </w:p>
        </w:tc>
        <w:tc>
          <w:tcPr>
            <w:tcW w:w="2180" w:type="dxa"/>
            <w:gridSpan w:val="10"/>
            <w:vAlign w:val="bottom"/>
          </w:tcPr>
          <w:p w14:paraId="5EBE33BA" w14:textId="77777777" w:rsidR="00761027" w:rsidRDefault="00753BB5">
            <w:pPr>
              <w:ind w:right="160"/>
              <w:jc w:val="right"/>
              <w:rPr>
                <w:sz w:val="20"/>
                <w:szCs w:val="20"/>
              </w:rPr>
            </w:pPr>
            <w:r>
              <w:rPr>
                <w:rFonts w:ascii="Times New Roman" w:eastAsia="Times New Roman" w:hAnsi="Times New Roman" w:cs="Times New Roman"/>
                <w:sz w:val="24"/>
                <w:szCs w:val="24"/>
              </w:rPr>
              <w:t>рекомендованных</w:t>
            </w:r>
          </w:p>
        </w:tc>
        <w:tc>
          <w:tcPr>
            <w:tcW w:w="1360" w:type="dxa"/>
            <w:gridSpan w:val="6"/>
            <w:tcBorders>
              <w:right w:val="single" w:sz="8" w:space="0" w:color="auto"/>
            </w:tcBorders>
            <w:vAlign w:val="bottom"/>
          </w:tcPr>
          <w:p w14:paraId="41D35D2F" w14:textId="77777777" w:rsidR="00761027" w:rsidRDefault="00753BB5">
            <w:pPr>
              <w:ind w:right="20"/>
              <w:jc w:val="right"/>
              <w:rPr>
                <w:sz w:val="20"/>
                <w:szCs w:val="20"/>
              </w:rPr>
            </w:pPr>
            <w:r>
              <w:rPr>
                <w:rFonts w:ascii="Times New Roman" w:eastAsia="Times New Roman" w:hAnsi="Times New Roman" w:cs="Times New Roman"/>
                <w:sz w:val="24"/>
                <w:szCs w:val="24"/>
              </w:rPr>
              <w:t>органом</w:t>
            </w:r>
          </w:p>
        </w:tc>
      </w:tr>
      <w:tr w:rsidR="00761027" w14:paraId="48880F25" w14:textId="77777777" w:rsidTr="00FA0036">
        <w:trPr>
          <w:trHeight w:val="276"/>
        </w:trPr>
        <w:tc>
          <w:tcPr>
            <w:tcW w:w="660" w:type="dxa"/>
            <w:tcBorders>
              <w:left w:val="single" w:sz="8" w:space="0" w:color="auto"/>
              <w:right w:val="single" w:sz="8" w:space="0" w:color="auto"/>
            </w:tcBorders>
            <w:vAlign w:val="bottom"/>
          </w:tcPr>
          <w:p w14:paraId="00357A56" w14:textId="77777777" w:rsidR="00761027" w:rsidRDefault="00761027">
            <w:pPr>
              <w:rPr>
                <w:sz w:val="24"/>
                <w:szCs w:val="24"/>
              </w:rPr>
            </w:pPr>
          </w:p>
        </w:tc>
        <w:tc>
          <w:tcPr>
            <w:tcW w:w="1580" w:type="dxa"/>
            <w:gridSpan w:val="2"/>
            <w:vAlign w:val="bottom"/>
          </w:tcPr>
          <w:p w14:paraId="1EA2D384" w14:textId="77777777" w:rsidR="00761027" w:rsidRDefault="00761027">
            <w:pPr>
              <w:rPr>
                <w:sz w:val="24"/>
                <w:szCs w:val="24"/>
              </w:rPr>
            </w:pPr>
          </w:p>
        </w:tc>
        <w:tc>
          <w:tcPr>
            <w:tcW w:w="260" w:type="dxa"/>
            <w:vAlign w:val="bottom"/>
          </w:tcPr>
          <w:p w14:paraId="6799311D" w14:textId="77777777" w:rsidR="00761027" w:rsidRDefault="00761027">
            <w:pPr>
              <w:rPr>
                <w:sz w:val="24"/>
                <w:szCs w:val="24"/>
              </w:rPr>
            </w:pPr>
          </w:p>
        </w:tc>
        <w:tc>
          <w:tcPr>
            <w:tcW w:w="1060" w:type="dxa"/>
            <w:gridSpan w:val="3"/>
            <w:tcBorders>
              <w:right w:val="single" w:sz="8" w:space="0" w:color="auto"/>
            </w:tcBorders>
            <w:vAlign w:val="bottom"/>
          </w:tcPr>
          <w:p w14:paraId="7AFE1CAB" w14:textId="77777777" w:rsidR="00761027" w:rsidRDefault="00761027">
            <w:pPr>
              <w:rPr>
                <w:sz w:val="24"/>
                <w:szCs w:val="24"/>
              </w:rPr>
            </w:pPr>
          </w:p>
        </w:tc>
        <w:tc>
          <w:tcPr>
            <w:tcW w:w="5400" w:type="dxa"/>
            <w:gridSpan w:val="12"/>
            <w:tcBorders>
              <w:right w:val="single" w:sz="8" w:space="0" w:color="auto"/>
            </w:tcBorders>
            <w:vAlign w:val="bottom"/>
          </w:tcPr>
          <w:p w14:paraId="019EC4FC" w14:textId="77777777" w:rsidR="00761027" w:rsidRDefault="00753BB5">
            <w:pPr>
              <w:ind w:left="80"/>
              <w:rPr>
                <w:sz w:val="20"/>
                <w:szCs w:val="20"/>
              </w:rPr>
            </w:pPr>
            <w:r>
              <w:rPr>
                <w:rFonts w:ascii="Times New Roman" w:eastAsia="Times New Roman" w:hAnsi="Times New Roman" w:cs="Times New Roman"/>
                <w:sz w:val="24"/>
                <w:szCs w:val="24"/>
              </w:rPr>
              <w:t>деятельности,   позволяет   сделать   вывод   о</w:t>
            </w:r>
          </w:p>
        </w:tc>
        <w:tc>
          <w:tcPr>
            <w:tcW w:w="3100" w:type="dxa"/>
            <w:gridSpan w:val="10"/>
            <w:vAlign w:val="bottom"/>
          </w:tcPr>
          <w:p w14:paraId="42F7AA93" w14:textId="77777777" w:rsidR="00761027" w:rsidRDefault="00753BB5">
            <w:pPr>
              <w:ind w:left="80"/>
              <w:rPr>
                <w:sz w:val="20"/>
                <w:szCs w:val="20"/>
              </w:rPr>
            </w:pPr>
            <w:r>
              <w:rPr>
                <w:rFonts w:ascii="Times New Roman" w:eastAsia="Times New Roman" w:hAnsi="Times New Roman" w:cs="Times New Roman"/>
                <w:sz w:val="24"/>
                <w:szCs w:val="24"/>
              </w:rPr>
              <w:t>управления образованием;</w:t>
            </w:r>
          </w:p>
        </w:tc>
        <w:tc>
          <w:tcPr>
            <w:tcW w:w="560" w:type="dxa"/>
            <w:gridSpan w:val="3"/>
            <w:vAlign w:val="bottom"/>
          </w:tcPr>
          <w:p w14:paraId="325797A1" w14:textId="77777777" w:rsidR="00761027" w:rsidRDefault="00761027">
            <w:pPr>
              <w:rPr>
                <w:sz w:val="24"/>
                <w:szCs w:val="24"/>
              </w:rPr>
            </w:pPr>
          </w:p>
        </w:tc>
        <w:tc>
          <w:tcPr>
            <w:tcW w:w="600" w:type="dxa"/>
            <w:gridSpan w:val="3"/>
            <w:vAlign w:val="bottom"/>
          </w:tcPr>
          <w:p w14:paraId="6560D2B4" w14:textId="77777777" w:rsidR="00761027" w:rsidRDefault="00761027">
            <w:pPr>
              <w:rPr>
                <w:sz w:val="24"/>
                <w:szCs w:val="24"/>
              </w:rPr>
            </w:pPr>
          </w:p>
        </w:tc>
        <w:tc>
          <w:tcPr>
            <w:tcW w:w="760" w:type="dxa"/>
            <w:gridSpan w:val="3"/>
            <w:vAlign w:val="bottom"/>
          </w:tcPr>
          <w:p w14:paraId="4E802DB7" w14:textId="77777777" w:rsidR="00761027" w:rsidRDefault="00761027">
            <w:pPr>
              <w:rPr>
                <w:sz w:val="24"/>
                <w:szCs w:val="24"/>
              </w:rPr>
            </w:pPr>
          </w:p>
        </w:tc>
        <w:tc>
          <w:tcPr>
            <w:tcW w:w="600" w:type="dxa"/>
            <w:gridSpan w:val="3"/>
            <w:tcBorders>
              <w:right w:val="single" w:sz="8" w:space="0" w:color="auto"/>
            </w:tcBorders>
            <w:vAlign w:val="bottom"/>
          </w:tcPr>
          <w:p w14:paraId="266695A8" w14:textId="77777777" w:rsidR="00761027" w:rsidRDefault="00761027">
            <w:pPr>
              <w:rPr>
                <w:sz w:val="24"/>
                <w:szCs w:val="24"/>
              </w:rPr>
            </w:pPr>
          </w:p>
        </w:tc>
      </w:tr>
      <w:tr w:rsidR="00761027" w14:paraId="678B9646" w14:textId="77777777" w:rsidTr="00FA0036">
        <w:trPr>
          <w:trHeight w:val="276"/>
        </w:trPr>
        <w:tc>
          <w:tcPr>
            <w:tcW w:w="660" w:type="dxa"/>
            <w:tcBorders>
              <w:left w:val="single" w:sz="8" w:space="0" w:color="auto"/>
              <w:right w:val="single" w:sz="8" w:space="0" w:color="auto"/>
            </w:tcBorders>
            <w:vAlign w:val="bottom"/>
          </w:tcPr>
          <w:p w14:paraId="26B9D25D" w14:textId="77777777" w:rsidR="00761027" w:rsidRDefault="00761027">
            <w:pPr>
              <w:rPr>
                <w:sz w:val="24"/>
                <w:szCs w:val="24"/>
              </w:rPr>
            </w:pPr>
          </w:p>
        </w:tc>
        <w:tc>
          <w:tcPr>
            <w:tcW w:w="1580" w:type="dxa"/>
            <w:gridSpan w:val="2"/>
            <w:vAlign w:val="bottom"/>
          </w:tcPr>
          <w:p w14:paraId="41C7FE0C" w14:textId="77777777" w:rsidR="00761027" w:rsidRDefault="00761027">
            <w:pPr>
              <w:rPr>
                <w:sz w:val="24"/>
                <w:szCs w:val="24"/>
              </w:rPr>
            </w:pPr>
          </w:p>
        </w:tc>
        <w:tc>
          <w:tcPr>
            <w:tcW w:w="260" w:type="dxa"/>
            <w:vAlign w:val="bottom"/>
          </w:tcPr>
          <w:p w14:paraId="3069D80B" w14:textId="77777777" w:rsidR="00761027" w:rsidRDefault="00761027">
            <w:pPr>
              <w:rPr>
                <w:sz w:val="24"/>
                <w:szCs w:val="24"/>
              </w:rPr>
            </w:pPr>
          </w:p>
        </w:tc>
        <w:tc>
          <w:tcPr>
            <w:tcW w:w="1060" w:type="dxa"/>
            <w:gridSpan w:val="3"/>
            <w:tcBorders>
              <w:right w:val="single" w:sz="8" w:space="0" w:color="auto"/>
            </w:tcBorders>
            <w:vAlign w:val="bottom"/>
          </w:tcPr>
          <w:p w14:paraId="6791F4FC" w14:textId="77777777" w:rsidR="00761027" w:rsidRDefault="00761027">
            <w:pPr>
              <w:rPr>
                <w:sz w:val="24"/>
                <w:szCs w:val="24"/>
              </w:rPr>
            </w:pPr>
          </w:p>
        </w:tc>
        <w:tc>
          <w:tcPr>
            <w:tcW w:w="5400" w:type="dxa"/>
            <w:gridSpan w:val="12"/>
            <w:tcBorders>
              <w:right w:val="single" w:sz="8" w:space="0" w:color="auto"/>
            </w:tcBorders>
            <w:vAlign w:val="bottom"/>
          </w:tcPr>
          <w:p w14:paraId="65706354" w14:textId="77777777" w:rsidR="00761027" w:rsidRDefault="00753BB5">
            <w:pPr>
              <w:ind w:left="80"/>
              <w:rPr>
                <w:sz w:val="20"/>
                <w:szCs w:val="20"/>
              </w:rPr>
            </w:pPr>
            <w:r>
              <w:rPr>
                <w:rFonts w:ascii="Times New Roman" w:eastAsia="Times New Roman" w:hAnsi="Times New Roman" w:cs="Times New Roman"/>
                <w:sz w:val="24"/>
                <w:szCs w:val="24"/>
              </w:rPr>
              <w:t>готовности педагога учитывать  индивидуальные</w:t>
            </w:r>
          </w:p>
        </w:tc>
        <w:tc>
          <w:tcPr>
            <w:tcW w:w="2080" w:type="dxa"/>
            <w:gridSpan w:val="6"/>
            <w:vAlign w:val="bottom"/>
          </w:tcPr>
          <w:p w14:paraId="239F6A0E" w14:textId="77777777" w:rsidR="00761027" w:rsidRDefault="00753BB5">
            <w:pPr>
              <w:ind w:left="80"/>
              <w:rPr>
                <w:sz w:val="20"/>
                <w:szCs w:val="20"/>
              </w:rPr>
            </w:pPr>
            <w:r>
              <w:rPr>
                <w:rFonts w:ascii="Times New Roman" w:eastAsia="Times New Roman" w:hAnsi="Times New Roman" w:cs="Times New Roman"/>
                <w:sz w:val="24"/>
                <w:szCs w:val="24"/>
              </w:rPr>
              <w:t>— обоснованность</w:t>
            </w:r>
          </w:p>
        </w:tc>
        <w:tc>
          <w:tcPr>
            <w:tcW w:w="1020" w:type="dxa"/>
            <w:gridSpan w:val="4"/>
            <w:vAlign w:val="bottom"/>
          </w:tcPr>
          <w:p w14:paraId="35B45B13" w14:textId="77777777" w:rsidR="00761027" w:rsidRDefault="00753BB5">
            <w:pPr>
              <w:ind w:left="120"/>
              <w:rPr>
                <w:sz w:val="20"/>
                <w:szCs w:val="20"/>
              </w:rPr>
            </w:pPr>
            <w:r>
              <w:rPr>
                <w:rFonts w:ascii="Times New Roman" w:eastAsia="Times New Roman" w:hAnsi="Times New Roman" w:cs="Times New Roman"/>
                <w:sz w:val="24"/>
                <w:szCs w:val="24"/>
              </w:rPr>
              <w:t>выбора</w:t>
            </w:r>
          </w:p>
        </w:tc>
        <w:tc>
          <w:tcPr>
            <w:tcW w:w="1160" w:type="dxa"/>
            <w:gridSpan w:val="6"/>
            <w:vAlign w:val="bottom"/>
          </w:tcPr>
          <w:p w14:paraId="6316C663" w14:textId="77777777" w:rsidR="00761027" w:rsidRDefault="00753BB5">
            <w:pPr>
              <w:jc w:val="right"/>
              <w:rPr>
                <w:sz w:val="20"/>
                <w:szCs w:val="20"/>
              </w:rPr>
            </w:pPr>
            <w:r>
              <w:rPr>
                <w:rFonts w:ascii="Times New Roman" w:eastAsia="Times New Roman" w:hAnsi="Times New Roman" w:cs="Times New Roman"/>
                <w:sz w:val="24"/>
                <w:szCs w:val="24"/>
              </w:rPr>
              <w:t>учебников</w:t>
            </w:r>
          </w:p>
        </w:tc>
        <w:tc>
          <w:tcPr>
            <w:tcW w:w="1360" w:type="dxa"/>
            <w:gridSpan w:val="6"/>
            <w:tcBorders>
              <w:right w:val="single" w:sz="8" w:space="0" w:color="auto"/>
            </w:tcBorders>
            <w:vAlign w:val="bottom"/>
          </w:tcPr>
          <w:p w14:paraId="7BC59FAC" w14:textId="77777777" w:rsidR="00761027" w:rsidRDefault="00753BB5">
            <w:pPr>
              <w:ind w:right="20"/>
              <w:jc w:val="right"/>
              <w:rPr>
                <w:sz w:val="20"/>
                <w:szCs w:val="20"/>
              </w:rPr>
            </w:pPr>
            <w:r>
              <w:rPr>
                <w:rFonts w:ascii="Times New Roman" w:eastAsia="Times New Roman" w:hAnsi="Times New Roman" w:cs="Times New Roman"/>
                <w:sz w:val="24"/>
                <w:szCs w:val="24"/>
              </w:rPr>
              <w:t>и  учебно-</w:t>
            </w:r>
          </w:p>
        </w:tc>
      </w:tr>
      <w:tr w:rsidR="00761027" w14:paraId="0C55A598" w14:textId="77777777" w:rsidTr="00FA0036">
        <w:trPr>
          <w:trHeight w:val="280"/>
        </w:trPr>
        <w:tc>
          <w:tcPr>
            <w:tcW w:w="660" w:type="dxa"/>
            <w:tcBorders>
              <w:left w:val="single" w:sz="8" w:space="0" w:color="auto"/>
              <w:bottom w:val="single" w:sz="4" w:space="0" w:color="auto"/>
              <w:right w:val="single" w:sz="8" w:space="0" w:color="auto"/>
            </w:tcBorders>
            <w:vAlign w:val="bottom"/>
          </w:tcPr>
          <w:p w14:paraId="7110E0F4" w14:textId="77777777" w:rsidR="00761027" w:rsidRDefault="00761027">
            <w:pPr>
              <w:rPr>
                <w:sz w:val="24"/>
                <w:szCs w:val="24"/>
              </w:rPr>
            </w:pPr>
          </w:p>
        </w:tc>
        <w:tc>
          <w:tcPr>
            <w:tcW w:w="1580" w:type="dxa"/>
            <w:gridSpan w:val="2"/>
            <w:tcBorders>
              <w:bottom w:val="single" w:sz="4" w:space="0" w:color="auto"/>
            </w:tcBorders>
            <w:vAlign w:val="bottom"/>
          </w:tcPr>
          <w:p w14:paraId="2F92F591" w14:textId="77777777" w:rsidR="00761027" w:rsidRDefault="00761027">
            <w:pPr>
              <w:rPr>
                <w:sz w:val="24"/>
                <w:szCs w:val="24"/>
              </w:rPr>
            </w:pPr>
          </w:p>
        </w:tc>
        <w:tc>
          <w:tcPr>
            <w:tcW w:w="260" w:type="dxa"/>
            <w:tcBorders>
              <w:bottom w:val="single" w:sz="4" w:space="0" w:color="auto"/>
            </w:tcBorders>
            <w:vAlign w:val="bottom"/>
          </w:tcPr>
          <w:p w14:paraId="33E37825" w14:textId="77777777" w:rsidR="00761027" w:rsidRDefault="00761027">
            <w:pPr>
              <w:rPr>
                <w:sz w:val="24"/>
                <w:szCs w:val="24"/>
              </w:rPr>
            </w:pPr>
          </w:p>
        </w:tc>
        <w:tc>
          <w:tcPr>
            <w:tcW w:w="1060" w:type="dxa"/>
            <w:gridSpan w:val="3"/>
            <w:tcBorders>
              <w:bottom w:val="single" w:sz="4" w:space="0" w:color="auto"/>
              <w:right w:val="single" w:sz="8" w:space="0" w:color="auto"/>
            </w:tcBorders>
            <w:vAlign w:val="bottom"/>
          </w:tcPr>
          <w:p w14:paraId="3884ED52" w14:textId="77777777" w:rsidR="00761027" w:rsidRDefault="00761027">
            <w:pPr>
              <w:rPr>
                <w:sz w:val="24"/>
                <w:szCs w:val="24"/>
              </w:rPr>
            </w:pPr>
          </w:p>
        </w:tc>
        <w:tc>
          <w:tcPr>
            <w:tcW w:w="3820" w:type="dxa"/>
            <w:gridSpan w:val="8"/>
            <w:tcBorders>
              <w:bottom w:val="single" w:sz="4" w:space="0" w:color="auto"/>
            </w:tcBorders>
            <w:vAlign w:val="bottom"/>
          </w:tcPr>
          <w:p w14:paraId="5E91405F" w14:textId="77777777" w:rsidR="00761027" w:rsidRDefault="00753BB5">
            <w:pPr>
              <w:ind w:left="80"/>
              <w:rPr>
                <w:sz w:val="20"/>
                <w:szCs w:val="20"/>
              </w:rPr>
            </w:pPr>
            <w:r>
              <w:rPr>
                <w:rFonts w:ascii="Times New Roman" w:eastAsia="Times New Roman" w:hAnsi="Times New Roman" w:cs="Times New Roman"/>
                <w:sz w:val="24"/>
                <w:szCs w:val="24"/>
              </w:rPr>
              <w:t>характеристики обучающихся</w:t>
            </w:r>
          </w:p>
        </w:tc>
        <w:tc>
          <w:tcPr>
            <w:tcW w:w="300" w:type="dxa"/>
            <w:tcBorders>
              <w:bottom w:val="single" w:sz="4" w:space="0" w:color="auto"/>
            </w:tcBorders>
            <w:vAlign w:val="bottom"/>
          </w:tcPr>
          <w:p w14:paraId="055F77B3" w14:textId="77777777" w:rsidR="00761027" w:rsidRDefault="00761027">
            <w:pPr>
              <w:rPr>
                <w:sz w:val="24"/>
                <w:szCs w:val="24"/>
              </w:rPr>
            </w:pPr>
          </w:p>
        </w:tc>
        <w:tc>
          <w:tcPr>
            <w:tcW w:w="1280" w:type="dxa"/>
            <w:gridSpan w:val="3"/>
            <w:tcBorders>
              <w:bottom w:val="single" w:sz="4" w:space="0" w:color="auto"/>
              <w:right w:val="single" w:sz="8" w:space="0" w:color="auto"/>
            </w:tcBorders>
            <w:vAlign w:val="bottom"/>
          </w:tcPr>
          <w:p w14:paraId="3A7FB2D1" w14:textId="77777777" w:rsidR="00761027" w:rsidRDefault="00761027">
            <w:pPr>
              <w:rPr>
                <w:sz w:val="24"/>
                <w:szCs w:val="24"/>
              </w:rPr>
            </w:pPr>
          </w:p>
        </w:tc>
        <w:tc>
          <w:tcPr>
            <w:tcW w:w="5620" w:type="dxa"/>
            <w:gridSpan w:val="22"/>
            <w:tcBorders>
              <w:bottom w:val="single" w:sz="4" w:space="0" w:color="auto"/>
              <w:right w:val="single" w:sz="8" w:space="0" w:color="auto"/>
            </w:tcBorders>
            <w:vAlign w:val="bottom"/>
          </w:tcPr>
          <w:p w14:paraId="4FFBDCE2" w14:textId="77777777" w:rsidR="00761027" w:rsidRDefault="00753BB5">
            <w:pPr>
              <w:ind w:left="80"/>
              <w:rPr>
                <w:sz w:val="20"/>
                <w:szCs w:val="20"/>
              </w:rPr>
            </w:pPr>
            <w:r>
              <w:rPr>
                <w:rFonts w:ascii="Times New Roman" w:eastAsia="Times New Roman" w:hAnsi="Times New Roman" w:cs="Times New Roman"/>
                <w:sz w:val="24"/>
                <w:szCs w:val="24"/>
              </w:rPr>
              <w:t>методических комплектов, используемых педагогом</w:t>
            </w:r>
          </w:p>
        </w:tc>
      </w:tr>
      <w:tr w:rsidR="00761027" w14:paraId="4763D52A" w14:textId="77777777" w:rsidTr="00FA0036">
        <w:trPr>
          <w:trHeight w:val="262"/>
        </w:trPr>
        <w:tc>
          <w:tcPr>
            <w:tcW w:w="660" w:type="dxa"/>
            <w:tcBorders>
              <w:top w:val="single" w:sz="4" w:space="0" w:color="auto"/>
              <w:left w:val="single" w:sz="4" w:space="0" w:color="auto"/>
              <w:right w:val="single" w:sz="4" w:space="0" w:color="auto"/>
            </w:tcBorders>
            <w:vAlign w:val="bottom"/>
          </w:tcPr>
          <w:p w14:paraId="4CBE6361" w14:textId="77777777" w:rsidR="00761027" w:rsidRDefault="00753BB5">
            <w:pPr>
              <w:spacing w:line="262" w:lineRule="exact"/>
              <w:ind w:left="120"/>
              <w:rPr>
                <w:sz w:val="20"/>
                <w:szCs w:val="20"/>
              </w:rPr>
            </w:pPr>
            <w:r>
              <w:rPr>
                <w:rFonts w:ascii="Times New Roman" w:eastAsia="Times New Roman" w:hAnsi="Times New Roman" w:cs="Times New Roman"/>
                <w:sz w:val="24"/>
                <w:szCs w:val="24"/>
              </w:rPr>
              <w:t>5.2</w:t>
            </w:r>
          </w:p>
        </w:tc>
        <w:tc>
          <w:tcPr>
            <w:tcW w:w="1580" w:type="dxa"/>
            <w:gridSpan w:val="2"/>
            <w:tcBorders>
              <w:top w:val="single" w:sz="4" w:space="0" w:color="auto"/>
              <w:left w:val="single" w:sz="4" w:space="0" w:color="auto"/>
            </w:tcBorders>
            <w:vAlign w:val="bottom"/>
          </w:tcPr>
          <w:p w14:paraId="3EF74BB1"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Умение</w:t>
            </w:r>
          </w:p>
        </w:tc>
        <w:tc>
          <w:tcPr>
            <w:tcW w:w="1320" w:type="dxa"/>
            <w:gridSpan w:val="4"/>
            <w:tcBorders>
              <w:top w:val="single" w:sz="4" w:space="0" w:color="auto"/>
              <w:right w:val="single" w:sz="4" w:space="0" w:color="auto"/>
            </w:tcBorders>
            <w:vAlign w:val="bottom"/>
          </w:tcPr>
          <w:p w14:paraId="301F9BC5"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принимать</w:t>
            </w:r>
          </w:p>
        </w:tc>
        <w:tc>
          <w:tcPr>
            <w:tcW w:w="2700" w:type="dxa"/>
            <w:gridSpan w:val="6"/>
            <w:tcBorders>
              <w:top w:val="single" w:sz="4" w:space="0" w:color="auto"/>
              <w:left w:val="single" w:sz="4" w:space="0" w:color="auto"/>
            </w:tcBorders>
            <w:vAlign w:val="bottom"/>
          </w:tcPr>
          <w:p w14:paraId="47A79F92" w14:textId="77777777" w:rsidR="00761027" w:rsidRDefault="00753BB5">
            <w:pPr>
              <w:spacing w:line="262" w:lineRule="exact"/>
              <w:ind w:left="80"/>
              <w:rPr>
                <w:sz w:val="20"/>
                <w:szCs w:val="20"/>
              </w:rPr>
            </w:pPr>
            <w:r>
              <w:rPr>
                <w:rFonts w:ascii="Times New Roman" w:eastAsia="Times New Roman" w:hAnsi="Times New Roman" w:cs="Times New Roman"/>
                <w:sz w:val="24"/>
                <w:szCs w:val="24"/>
              </w:rPr>
              <w:t>Педагогу   приходится</w:t>
            </w:r>
          </w:p>
        </w:tc>
        <w:tc>
          <w:tcPr>
            <w:tcW w:w="1420" w:type="dxa"/>
            <w:gridSpan w:val="3"/>
            <w:tcBorders>
              <w:top w:val="single" w:sz="4" w:space="0" w:color="auto"/>
            </w:tcBorders>
            <w:vAlign w:val="bottom"/>
          </w:tcPr>
          <w:p w14:paraId="04A17710"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постоянно</w:t>
            </w:r>
          </w:p>
        </w:tc>
        <w:tc>
          <w:tcPr>
            <w:tcW w:w="1280" w:type="dxa"/>
            <w:gridSpan w:val="3"/>
            <w:tcBorders>
              <w:top w:val="single" w:sz="4" w:space="0" w:color="auto"/>
              <w:right w:val="single" w:sz="4" w:space="0" w:color="auto"/>
            </w:tcBorders>
            <w:vAlign w:val="bottom"/>
          </w:tcPr>
          <w:p w14:paraId="41615E2E"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принимать</w:t>
            </w:r>
          </w:p>
        </w:tc>
        <w:tc>
          <w:tcPr>
            <w:tcW w:w="1320" w:type="dxa"/>
            <w:gridSpan w:val="3"/>
            <w:tcBorders>
              <w:top w:val="single" w:sz="4" w:space="0" w:color="auto"/>
              <w:left w:val="single" w:sz="4" w:space="0" w:color="auto"/>
            </w:tcBorders>
            <w:vAlign w:val="bottom"/>
          </w:tcPr>
          <w:p w14:paraId="4F66DB7C" w14:textId="77777777" w:rsidR="00761027" w:rsidRDefault="00753BB5">
            <w:pPr>
              <w:spacing w:line="262" w:lineRule="exact"/>
              <w:ind w:left="80"/>
              <w:rPr>
                <w:sz w:val="20"/>
                <w:szCs w:val="20"/>
              </w:rPr>
            </w:pPr>
            <w:r>
              <w:rPr>
                <w:rFonts w:ascii="Times New Roman" w:eastAsia="Times New Roman" w:hAnsi="Times New Roman" w:cs="Times New Roman"/>
                <w:sz w:val="24"/>
                <w:szCs w:val="24"/>
              </w:rPr>
              <w:t>— Знание</w:t>
            </w:r>
          </w:p>
        </w:tc>
        <w:tc>
          <w:tcPr>
            <w:tcW w:w="1280" w:type="dxa"/>
            <w:gridSpan w:val="5"/>
            <w:tcBorders>
              <w:top w:val="single" w:sz="4" w:space="0" w:color="auto"/>
            </w:tcBorders>
            <w:vAlign w:val="bottom"/>
          </w:tcPr>
          <w:p w14:paraId="37FEF68B" w14:textId="77777777" w:rsidR="00761027" w:rsidRDefault="00753BB5">
            <w:pPr>
              <w:spacing w:line="262" w:lineRule="exact"/>
              <w:ind w:left="20"/>
              <w:rPr>
                <w:sz w:val="20"/>
                <w:szCs w:val="20"/>
              </w:rPr>
            </w:pPr>
            <w:r>
              <w:rPr>
                <w:rFonts w:ascii="Times New Roman" w:eastAsia="Times New Roman" w:hAnsi="Times New Roman" w:cs="Times New Roman"/>
                <w:sz w:val="24"/>
                <w:szCs w:val="24"/>
              </w:rPr>
              <w:t>типичных</w:t>
            </w:r>
          </w:p>
        </w:tc>
        <w:tc>
          <w:tcPr>
            <w:tcW w:w="1660" w:type="dxa"/>
            <w:gridSpan w:val="8"/>
            <w:tcBorders>
              <w:top w:val="single" w:sz="4" w:space="0" w:color="auto"/>
            </w:tcBorders>
            <w:vAlign w:val="bottom"/>
          </w:tcPr>
          <w:p w14:paraId="4B450BCF" w14:textId="77777777" w:rsidR="00761027" w:rsidRDefault="00753BB5">
            <w:pPr>
              <w:spacing w:line="262" w:lineRule="exact"/>
              <w:jc w:val="right"/>
              <w:rPr>
                <w:sz w:val="20"/>
                <w:szCs w:val="20"/>
              </w:rPr>
            </w:pPr>
            <w:r>
              <w:rPr>
                <w:rFonts w:ascii="Times New Roman" w:eastAsia="Times New Roman" w:hAnsi="Times New Roman" w:cs="Times New Roman"/>
                <w:w w:val="99"/>
                <w:sz w:val="24"/>
                <w:szCs w:val="24"/>
              </w:rPr>
              <w:t>педагогических</w:t>
            </w:r>
          </w:p>
        </w:tc>
        <w:tc>
          <w:tcPr>
            <w:tcW w:w="1360" w:type="dxa"/>
            <w:gridSpan w:val="6"/>
            <w:tcBorders>
              <w:top w:val="single" w:sz="4" w:space="0" w:color="auto"/>
              <w:right w:val="single" w:sz="4" w:space="0" w:color="auto"/>
            </w:tcBorders>
            <w:vAlign w:val="bottom"/>
          </w:tcPr>
          <w:p w14:paraId="32E2F1D2"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ситуаций,</w:t>
            </w:r>
          </w:p>
        </w:tc>
      </w:tr>
      <w:tr w:rsidR="00761027" w14:paraId="51CDB434" w14:textId="77777777" w:rsidTr="00FA0036">
        <w:trPr>
          <w:trHeight w:val="276"/>
        </w:trPr>
        <w:tc>
          <w:tcPr>
            <w:tcW w:w="660" w:type="dxa"/>
            <w:tcBorders>
              <w:left w:val="single" w:sz="4" w:space="0" w:color="auto"/>
              <w:right w:val="single" w:sz="4" w:space="0" w:color="auto"/>
            </w:tcBorders>
            <w:vAlign w:val="bottom"/>
          </w:tcPr>
          <w:p w14:paraId="5BF577DC" w14:textId="77777777" w:rsidR="00761027" w:rsidRDefault="00761027">
            <w:pPr>
              <w:rPr>
                <w:sz w:val="24"/>
                <w:szCs w:val="24"/>
              </w:rPr>
            </w:pPr>
          </w:p>
        </w:tc>
        <w:tc>
          <w:tcPr>
            <w:tcW w:w="1580" w:type="dxa"/>
            <w:gridSpan w:val="2"/>
            <w:tcBorders>
              <w:left w:val="single" w:sz="4" w:space="0" w:color="auto"/>
            </w:tcBorders>
            <w:vAlign w:val="bottom"/>
          </w:tcPr>
          <w:p w14:paraId="73041753" w14:textId="77777777" w:rsidR="00761027" w:rsidRDefault="00753BB5">
            <w:pPr>
              <w:ind w:left="100"/>
              <w:rPr>
                <w:sz w:val="20"/>
                <w:szCs w:val="20"/>
              </w:rPr>
            </w:pPr>
            <w:r>
              <w:rPr>
                <w:rFonts w:ascii="Times New Roman" w:eastAsia="Times New Roman" w:hAnsi="Times New Roman" w:cs="Times New Roman"/>
                <w:sz w:val="24"/>
                <w:szCs w:val="24"/>
              </w:rPr>
              <w:t>решения   в</w:t>
            </w:r>
          </w:p>
        </w:tc>
        <w:tc>
          <w:tcPr>
            <w:tcW w:w="1320" w:type="dxa"/>
            <w:gridSpan w:val="4"/>
            <w:tcBorders>
              <w:right w:val="single" w:sz="4" w:space="0" w:color="auto"/>
            </w:tcBorders>
            <w:vAlign w:val="bottom"/>
          </w:tcPr>
          <w:p w14:paraId="7EFFB446" w14:textId="77777777" w:rsidR="00761027" w:rsidRDefault="00753BB5">
            <w:pPr>
              <w:ind w:right="20"/>
              <w:jc w:val="right"/>
              <w:rPr>
                <w:sz w:val="20"/>
                <w:szCs w:val="20"/>
              </w:rPr>
            </w:pPr>
            <w:r>
              <w:rPr>
                <w:rFonts w:ascii="Times New Roman" w:eastAsia="Times New Roman" w:hAnsi="Times New Roman" w:cs="Times New Roman"/>
                <w:sz w:val="24"/>
                <w:szCs w:val="24"/>
              </w:rPr>
              <w:t>различных</w:t>
            </w:r>
          </w:p>
        </w:tc>
        <w:tc>
          <w:tcPr>
            <w:tcW w:w="1560" w:type="dxa"/>
            <w:tcBorders>
              <w:left w:val="single" w:sz="4" w:space="0" w:color="auto"/>
              <w:right w:val="single" w:sz="4" w:space="0" w:color="auto"/>
            </w:tcBorders>
            <w:vAlign w:val="bottom"/>
          </w:tcPr>
          <w:p w14:paraId="32B3DBA4" w14:textId="77777777" w:rsidR="00761027" w:rsidRDefault="00753BB5">
            <w:pPr>
              <w:ind w:left="80"/>
              <w:rPr>
                <w:sz w:val="20"/>
                <w:szCs w:val="20"/>
              </w:rPr>
            </w:pPr>
            <w:r>
              <w:rPr>
                <w:rFonts w:ascii="Times New Roman" w:eastAsia="Times New Roman" w:hAnsi="Times New Roman" w:cs="Times New Roman"/>
                <w:sz w:val="24"/>
                <w:szCs w:val="24"/>
              </w:rPr>
              <w:t>решения:</w:t>
            </w:r>
          </w:p>
        </w:tc>
        <w:tc>
          <w:tcPr>
            <w:tcW w:w="340" w:type="dxa"/>
            <w:gridSpan w:val="3"/>
            <w:tcBorders>
              <w:left w:val="single" w:sz="4" w:space="0" w:color="auto"/>
            </w:tcBorders>
            <w:vAlign w:val="bottom"/>
          </w:tcPr>
          <w:p w14:paraId="38FDDFF2" w14:textId="77777777" w:rsidR="00761027" w:rsidRDefault="00761027">
            <w:pPr>
              <w:rPr>
                <w:sz w:val="24"/>
                <w:szCs w:val="24"/>
              </w:rPr>
            </w:pPr>
          </w:p>
        </w:tc>
        <w:tc>
          <w:tcPr>
            <w:tcW w:w="800" w:type="dxa"/>
            <w:gridSpan w:val="2"/>
            <w:vAlign w:val="bottom"/>
          </w:tcPr>
          <w:p w14:paraId="7E8517AF" w14:textId="77777777" w:rsidR="00761027" w:rsidRDefault="00761027">
            <w:pPr>
              <w:rPr>
                <w:sz w:val="24"/>
                <w:szCs w:val="24"/>
              </w:rPr>
            </w:pPr>
          </w:p>
        </w:tc>
        <w:tc>
          <w:tcPr>
            <w:tcW w:w="1120" w:type="dxa"/>
            <w:gridSpan w:val="2"/>
            <w:vAlign w:val="bottom"/>
          </w:tcPr>
          <w:p w14:paraId="52EA8D6F" w14:textId="77777777" w:rsidR="00761027" w:rsidRDefault="00761027">
            <w:pPr>
              <w:rPr>
                <w:sz w:val="24"/>
                <w:szCs w:val="24"/>
              </w:rPr>
            </w:pPr>
          </w:p>
        </w:tc>
        <w:tc>
          <w:tcPr>
            <w:tcW w:w="300" w:type="dxa"/>
            <w:vAlign w:val="bottom"/>
          </w:tcPr>
          <w:p w14:paraId="0B40B4B8" w14:textId="77777777" w:rsidR="00761027" w:rsidRDefault="00761027">
            <w:pPr>
              <w:rPr>
                <w:sz w:val="24"/>
                <w:szCs w:val="24"/>
              </w:rPr>
            </w:pPr>
          </w:p>
        </w:tc>
        <w:tc>
          <w:tcPr>
            <w:tcW w:w="1280" w:type="dxa"/>
            <w:gridSpan w:val="3"/>
            <w:tcBorders>
              <w:right w:val="single" w:sz="4" w:space="0" w:color="auto"/>
            </w:tcBorders>
            <w:vAlign w:val="bottom"/>
          </w:tcPr>
          <w:p w14:paraId="4C619EB5" w14:textId="77777777" w:rsidR="00761027" w:rsidRDefault="00761027">
            <w:pPr>
              <w:rPr>
                <w:sz w:val="24"/>
                <w:szCs w:val="24"/>
              </w:rPr>
            </w:pPr>
          </w:p>
        </w:tc>
        <w:tc>
          <w:tcPr>
            <w:tcW w:w="5620" w:type="dxa"/>
            <w:gridSpan w:val="22"/>
            <w:tcBorders>
              <w:left w:val="single" w:sz="4" w:space="0" w:color="auto"/>
              <w:right w:val="single" w:sz="4" w:space="0" w:color="auto"/>
            </w:tcBorders>
            <w:vAlign w:val="bottom"/>
          </w:tcPr>
          <w:p w14:paraId="58125181" w14:textId="77777777" w:rsidR="00761027" w:rsidRDefault="00753BB5">
            <w:pPr>
              <w:ind w:left="80"/>
              <w:rPr>
                <w:sz w:val="20"/>
                <w:szCs w:val="20"/>
              </w:rPr>
            </w:pPr>
            <w:r>
              <w:rPr>
                <w:rFonts w:ascii="Times New Roman" w:eastAsia="Times New Roman" w:hAnsi="Times New Roman" w:cs="Times New Roman"/>
                <w:sz w:val="24"/>
                <w:szCs w:val="24"/>
              </w:rPr>
              <w:t>требующих участия педагога для своего решения;</w:t>
            </w:r>
          </w:p>
        </w:tc>
      </w:tr>
      <w:tr w:rsidR="00761027" w14:paraId="55320F1D" w14:textId="77777777" w:rsidTr="00FA0036">
        <w:trPr>
          <w:trHeight w:val="276"/>
        </w:trPr>
        <w:tc>
          <w:tcPr>
            <w:tcW w:w="660" w:type="dxa"/>
            <w:tcBorders>
              <w:left w:val="single" w:sz="4" w:space="0" w:color="auto"/>
              <w:right w:val="single" w:sz="4" w:space="0" w:color="auto"/>
            </w:tcBorders>
            <w:vAlign w:val="bottom"/>
          </w:tcPr>
          <w:p w14:paraId="5B870FC6" w14:textId="77777777" w:rsidR="00761027" w:rsidRDefault="00761027">
            <w:pPr>
              <w:rPr>
                <w:sz w:val="24"/>
                <w:szCs w:val="24"/>
              </w:rPr>
            </w:pPr>
          </w:p>
        </w:tc>
        <w:tc>
          <w:tcPr>
            <w:tcW w:w="1840" w:type="dxa"/>
            <w:gridSpan w:val="3"/>
            <w:tcBorders>
              <w:left w:val="single" w:sz="4" w:space="0" w:color="auto"/>
            </w:tcBorders>
            <w:vAlign w:val="bottom"/>
          </w:tcPr>
          <w:p w14:paraId="6774F372" w14:textId="77777777" w:rsidR="00761027" w:rsidRDefault="00753BB5">
            <w:pPr>
              <w:ind w:left="100"/>
              <w:rPr>
                <w:sz w:val="20"/>
                <w:szCs w:val="20"/>
              </w:rPr>
            </w:pPr>
            <w:r>
              <w:rPr>
                <w:rFonts w:ascii="Times New Roman" w:eastAsia="Times New Roman" w:hAnsi="Times New Roman" w:cs="Times New Roman"/>
                <w:sz w:val="24"/>
                <w:szCs w:val="24"/>
              </w:rPr>
              <w:t>педагогических</w:t>
            </w:r>
          </w:p>
        </w:tc>
        <w:tc>
          <w:tcPr>
            <w:tcW w:w="1060" w:type="dxa"/>
            <w:gridSpan w:val="3"/>
            <w:tcBorders>
              <w:right w:val="single" w:sz="4" w:space="0" w:color="auto"/>
            </w:tcBorders>
            <w:vAlign w:val="bottom"/>
          </w:tcPr>
          <w:p w14:paraId="0CAC586D" w14:textId="77777777" w:rsidR="00761027" w:rsidRDefault="00761027">
            <w:pPr>
              <w:rPr>
                <w:sz w:val="24"/>
                <w:szCs w:val="24"/>
              </w:rPr>
            </w:pPr>
          </w:p>
        </w:tc>
        <w:tc>
          <w:tcPr>
            <w:tcW w:w="3820" w:type="dxa"/>
            <w:gridSpan w:val="8"/>
            <w:tcBorders>
              <w:left w:val="single" w:sz="4" w:space="0" w:color="auto"/>
            </w:tcBorders>
            <w:vAlign w:val="bottom"/>
          </w:tcPr>
          <w:p w14:paraId="4AC8F250" w14:textId="77777777" w:rsidR="00761027" w:rsidRDefault="00753BB5">
            <w:pPr>
              <w:ind w:left="80"/>
              <w:rPr>
                <w:sz w:val="20"/>
                <w:szCs w:val="20"/>
              </w:rPr>
            </w:pPr>
            <w:r>
              <w:rPr>
                <w:rFonts w:ascii="Times New Roman" w:eastAsia="Times New Roman" w:hAnsi="Times New Roman" w:cs="Times New Roman"/>
                <w:sz w:val="24"/>
                <w:szCs w:val="24"/>
              </w:rPr>
              <w:t>— как установить дисциплину;</w:t>
            </w:r>
          </w:p>
        </w:tc>
        <w:tc>
          <w:tcPr>
            <w:tcW w:w="300" w:type="dxa"/>
            <w:vAlign w:val="bottom"/>
          </w:tcPr>
          <w:p w14:paraId="1A04C10E" w14:textId="77777777" w:rsidR="00761027" w:rsidRDefault="00761027">
            <w:pPr>
              <w:rPr>
                <w:sz w:val="24"/>
                <w:szCs w:val="24"/>
              </w:rPr>
            </w:pPr>
          </w:p>
        </w:tc>
        <w:tc>
          <w:tcPr>
            <w:tcW w:w="1280" w:type="dxa"/>
            <w:gridSpan w:val="3"/>
            <w:tcBorders>
              <w:right w:val="single" w:sz="4" w:space="0" w:color="auto"/>
            </w:tcBorders>
            <w:vAlign w:val="bottom"/>
          </w:tcPr>
          <w:p w14:paraId="436EEF55" w14:textId="77777777" w:rsidR="00761027" w:rsidRDefault="00761027">
            <w:pPr>
              <w:rPr>
                <w:sz w:val="24"/>
                <w:szCs w:val="24"/>
              </w:rPr>
            </w:pPr>
          </w:p>
        </w:tc>
        <w:tc>
          <w:tcPr>
            <w:tcW w:w="1320" w:type="dxa"/>
            <w:gridSpan w:val="3"/>
            <w:tcBorders>
              <w:left w:val="single" w:sz="4" w:space="0" w:color="auto"/>
            </w:tcBorders>
            <w:vAlign w:val="bottom"/>
          </w:tcPr>
          <w:p w14:paraId="11E06108" w14:textId="77777777" w:rsidR="00761027" w:rsidRDefault="00753BB5">
            <w:pPr>
              <w:ind w:left="80"/>
              <w:rPr>
                <w:sz w:val="20"/>
                <w:szCs w:val="20"/>
              </w:rPr>
            </w:pPr>
            <w:r>
              <w:rPr>
                <w:rFonts w:ascii="Times New Roman" w:eastAsia="Times New Roman" w:hAnsi="Times New Roman" w:cs="Times New Roman"/>
                <w:w w:val="99"/>
                <w:sz w:val="24"/>
                <w:szCs w:val="24"/>
              </w:rPr>
              <w:t>— владение</w:t>
            </w:r>
          </w:p>
        </w:tc>
        <w:tc>
          <w:tcPr>
            <w:tcW w:w="1780" w:type="dxa"/>
            <w:gridSpan w:val="7"/>
            <w:vAlign w:val="bottom"/>
          </w:tcPr>
          <w:p w14:paraId="67F71884" w14:textId="77777777" w:rsidR="00761027" w:rsidRDefault="00753BB5">
            <w:pPr>
              <w:ind w:left="460"/>
              <w:rPr>
                <w:sz w:val="20"/>
                <w:szCs w:val="20"/>
              </w:rPr>
            </w:pPr>
            <w:r>
              <w:rPr>
                <w:rFonts w:ascii="Times New Roman" w:eastAsia="Times New Roman" w:hAnsi="Times New Roman" w:cs="Times New Roman"/>
                <w:sz w:val="24"/>
                <w:szCs w:val="24"/>
              </w:rPr>
              <w:t>набором</w:t>
            </w:r>
          </w:p>
        </w:tc>
        <w:tc>
          <w:tcPr>
            <w:tcW w:w="1160" w:type="dxa"/>
            <w:gridSpan w:val="6"/>
            <w:vAlign w:val="bottom"/>
          </w:tcPr>
          <w:p w14:paraId="0D746B07" w14:textId="77777777" w:rsidR="00761027" w:rsidRDefault="00753BB5">
            <w:pPr>
              <w:jc w:val="right"/>
              <w:rPr>
                <w:sz w:val="20"/>
                <w:szCs w:val="20"/>
              </w:rPr>
            </w:pPr>
            <w:r>
              <w:rPr>
                <w:rFonts w:ascii="Times New Roman" w:eastAsia="Times New Roman" w:hAnsi="Times New Roman" w:cs="Times New Roman"/>
                <w:w w:val="99"/>
                <w:sz w:val="24"/>
                <w:szCs w:val="24"/>
              </w:rPr>
              <w:t>решающих</w:t>
            </w:r>
          </w:p>
        </w:tc>
        <w:tc>
          <w:tcPr>
            <w:tcW w:w="1360" w:type="dxa"/>
            <w:gridSpan w:val="6"/>
            <w:tcBorders>
              <w:right w:val="single" w:sz="4" w:space="0" w:color="auto"/>
            </w:tcBorders>
            <w:vAlign w:val="bottom"/>
          </w:tcPr>
          <w:p w14:paraId="463AB4AC" w14:textId="77777777" w:rsidR="00761027" w:rsidRDefault="00753BB5">
            <w:pPr>
              <w:ind w:right="20"/>
              <w:jc w:val="right"/>
              <w:rPr>
                <w:sz w:val="20"/>
                <w:szCs w:val="20"/>
              </w:rPr>
            </w:pPr>
            <w:r>
              <w:rPr>
                <w:rFonts w:ascii="Times New Roman" w:eastAsia="Times New Roman" w:hAnsi="Times New Roman" w:cs="Times New Roman"/>
                <w:sz w:val="24"/>
                <w:szCs w:val="24"/>
              </w:rPr>
              <w:t>правил,</w:t>
            </w:r>
          </w:p>
        </w:tc>
      </w:tr>
      <w:tr w:rsidR="00761027" w14:paraId="09A47DD2" w14:textId="77777777" w:rsidTr="00FA0036">
        <w:trPr>
          <w:trHeight w:val="276"/>
        </w:trPr>
        <w:tc>
          <w:tcPr>
            <w:tcW w:w="660" w:type="dxa"/>
            <w:tcBorders>
              <w:left w:val="single" w:sz="4" w:space="0" w:color="auto"/>
              <w:right w:val="single" w:sz="4" w:space="0" w:color="auto"/>
            </w:tcBorders>
            <w:vAlign w:val="bottom"/>
          </w:tcPr>
          <w:p w14:paraId="7C7AA333" w14:textId="77777777" w:rsidR="00761027" w:rsidRDefault="00761027">
            <w:pPr>
              <w:rPr>
                <w:sz w:val="24"/>
                <w:szCs w:val="24"/>
              </w:rPr>
            </w:pPr>
          </w:p>
        </w:tc>
        <w:tc>
          <w:tcPr>
            <w:tcW w:w="1580" w:type="dxa"/>
            <w:gridSpan w:val="2"/>
            <w:tcBorders>
              <w:left w:val="single" w:sz="4" w:space="0" w:color="auto"/>
            </w:tcBorders>
            <w:vAlign w:val="bottom"/>
          </w:tcPr>
          <w:p w14:paraId="07D3C94D" w14:textId="77777777" w:rsidR="00761027" w:rsidRDefault="00753BB5">
            <w:pPr>
              <w:ind w:left="100"/>
              <w:rPr>
                <w:sz w:val="20"/>
                <w:szCs w:val="20"/>
              </w:rPr>
            </w:pPr>
            <w:r>
              <w:rPr>
                <w:rFonts w:ascii="Times New Roman" w:eastAsia="Times New Roman" w:hAnsi="Times New Roman" w:cs="Times New Roman"/>
                <w:sz w:val="24"/>
                <w:szCs w:val="24"/>
              </w:rPr>
              <w:t>ситуациях</w:t>
            </w:r>
          </w:p>
        </w:tc>
        <w:tc>
          <w:tcPr>
            <w:tcW w:w="260" w:type="dxa"/>
            <w:vAlign w:val="bottom"/>
          </w:tcPr>
          <w:p w14:paraId="62DE467E" w14:textId="77777777" w:rsidR="00761027" w:rsidRDefault="00761027">
            <w:pPr>
              <w:rPr>
                <w:sz w:val="24"/>
                <w:szCs w:val="24"/>
              </w:rPr>
            </w:pPr>
          </w:p>
        </w:tc>
        <w:tc>
          <w:tcPr>
            <w:tcW w:w="1060" w:type="dxa"/>
            <w:gridSpan w:val="3"/>
            <w:tcBorders>
              <w:right w:val="single" w:sz="4" w:space="0" w:color="auto"/>
            </w:tcBorders>
            <w:vAlign w:val="bottom"/>
          </w:tcPr>
          <w:p w14:paraId="04434078" w14:textId="77777777" w:rsidR="00761027" w:rsidRDefault="00761027">
            <w:pPr>
              <w:rPr>
                <w:sz w:val="24"/>
                <w:szCs w:val="24"/>
              </w:rPr>
            </w:pPr>
          </w:p>
        </w:tc>
        <w:tc>
          <w:tcPr>
            <w:tcW w:w="5400" w:type="dxa"/>
            <w:gridSpan w:val="12"/>
            <w:tcBorders>
              <w:left w:val="single" w:sz="4" w:space="0" w:color="auto"/>
              <w:right w:val="single" w:sz="4" w:space="0" w:color="auto"/>
            </w:tcBorders>
            <w:vAlign w:val="bottom"/>
          </w:tcPr>
          <w:p w14:paraId="230CF644" w14:textId="77777777" w:rsidR="00761027" w:rsidRDefault="00753BB5">
            <w:pPr>
              <w:ind w:left="80"/>
              <w:rPr>
                <w:sz w:val="20"/>
                <w:szCs w:val="20"/>
              </w:rPr>
            </w:pPr>
            <w:r>
              <w:rPr>
                <w:rFonts w:ascii="Times New Roman" w:eastAsia="Times New Roman" w:hAnsi="Times New Roman" w:cs="Times New Roman"/>
                <w:sz w:val="24"/>
                <w:szCs w:val="24"/>
              </w:rPr>
              <w:t>— как мотивировать академическую активность;</w:t>
            </w:r>
          </w:p>
        </w:tc>
        <w:tc>
          <w:tcPr>
            <w:tcW w:w="4260" w:type="dxa"/>
            <w:gridSpan w:val="16"/>
            <w:tcBorders>
              <w:left w:val="single" w:sz="4" w:space="0" w:color="auto"/>
            </w:tcBorders>
            <w:vAlign w:val="bottom"/>
          </w:tcPr>
          <w:p w14:paraId="43504ACC" w14:textId="77777777" w:rsidR="00761027" w:rsidRDefault="00753BB5">
            <w:pPr>
              <w:ind w:left="80"/>
              <w:rPr>
                <w:sz w:val="20"/>
                <w:szCs w:val="20"/>
              </w:rPr>
            </w:pPr>
            <w:r>
              <w:rPr>
                <w:rFonts w:ascii="Times New Roman" w:eastAsia="Times New Roman" w:hAnsi="Times New Roman" w:cs="Times New Roman"/>
                <w:sz w:val="24"/>
                <w:szCs w:val="24"/>
              </w:rPr>
              <w:t>используемых для различных ситуаций;</w:t>
            </w:r>
          </w:p>
        </w:tc>
        <w:tc>
          <w:tcPr>
            <w:tcW w:w="760" w:type="dxa"/>
            <w:gridSpan w:val="3"/>
            <w:vAlign w:val="bottom"/>
          </w:tcPr>
          <w:p w14:paraId="7A524182" w14:textId="77777777" w:rsidR="00761027" w:rsidRDefault="00761027">
            <w:pPr>
              <w:rPr>
                <w:sz w:val="24"/>
                <w:szCs w:val="24"/>
              </w:rPr>
            </w:pPr>
          </w:p>
        </w:tc>
        <w:tc>
          <w:tcPr>
            <w:tcW w:w="600" w:type="dxa"/>
            <w:gridSpan w:val="3"/>
            <w:tcBorders>
              <w:right w:val="single" w:sz="4" w:space="0" w:color="auto"/>
            </w:tcBorders>
            <w:vAlign w:val="bottom"/>
          </w:tcPr>
          <w:p w14:paraId="40A80A6B" w14:textId="77777777" w:rsidR="00761027" w:rsidRDefault="00761027">
            <w:pPr>
              <w:rPr>
                <w:sz w:val="24"/>
                <w:szCs w:val="24"/>
              </w:rPr>
            </w:pPr>
          </w:p>
        </w:tc>
      </w:tr>
      <w:tr w:rsidR="00761027" w14:paraId="69EF4CF1" w14:textId="77777777" w:rsidTr="00FA0036">
        <w:trPr>
          <w:trHeight w:val="276"/>
        </w:trPr>
        <w:tc>
          <w:tcPr>
            <w:tcW w:w="660" w:type="dxa"/>
            <w:tcBorders>
              <w:left w:val="single" w:sz="4" w:space="0" w:color="auto"/>
              <w:right w:val="single" w:sz="4" w:space="0" w:color="auto"/>
            </w:tcBorders>
            <w:vAlign w:val="bottom"/>
          </w:tcPr>
          <w:p w14:paraId="067B97B1" w14:textId="77777777" w:rsidR="00761027" w:rsidRDefault="00761027">
            <w:pPr>
              <w:rPr>
                <w:sz w:val="24"/>
                <w:szCs w:val="24"/>
              </w:rPr>
            </w:pPr>
          </w:p>
        </w:tc>
        <w:tc>
          <w:tcPr>
            <w:tcW w:w="1580" w:type="dxa"/>
            <w:gridSpan w:val="2"/>
            <w:tcBorders>
              <w:left w:val="single" w:sz="4" w:space="0" w:color="auto"/>
            </w:tcBorders>
            <w:vAlign w:val="bottom"/>
          </w:tcPr>
          <w:p w14:paraId="4E770FD5" w14:textId="77777777" w:rsidR="00761027" w:rsidRDefault="00761027">
            <w:pPr>
              <w:rPr>
                <w:sz w:val="24"/>
                <w:szCs w:val="24"/>
              </w:rPr>
            </w:pPr>
          </w:p>
        </w:tc>
        <w:tc>
          <w:tcPr>
            <w:tcW w:w="260" w:type="dxa"/>
            <w:vAlign w:val="bottom"/>
          </w:tcPr>
          <w:p w14:paraId="48A73080" w14:textId="77777777" w:rsidR="00761027" w:rsidRDefault="00761027">
            <w:pPr>
              <w:rPr>
                <w:sz w:val="24"/>
                <w:szCs w:val="24"/>
              </w:rPr>
            </w:pPr>
          </w:p>
        </w:tc>
        <w:tc>
          <w:tcPr>
            <w:tcW w:w="1060" w:type="dxa"/>
            <w:gridSpan w:val="3"/>
            <w:tcBorders>
              <w:right w:val="single" w:sz="4" w:space="0" w:color="auto"/>
            </w:tcBorders>
            <w:vAlign w:val="bottom"/>
          </w:tcPr>
          <w:p w14:paraId="50FC7B56" w14:textId="77777777" w:rsidR="00761027" w:rsidRDefault="00761027">
            <w:pPr>
              <w:rPr>
                <w:sz w:val="24"/>
                <w:szCs w:val="24"/>
              </w:rPr>
            </w:pPr>
          </w:p>
        </w:tc>
        <w:tc>
          <w:tcPr>
            <w:tcW w:w="5400" w:type="dxa"/>
            <w:gridSpan w:val="12"/>
            <w:tcBorders>
              <w:left w:val="single" w:sz="4" w:space="0" w:color="auto"/>
              <w:right w:val="single" w:sz="4" w:space="0" w:color="auto"/>
            </w:tcBorders>
            <w:vAlign w:val="bottom"/>
          </w:tcPr>
          <w:p w14:paraId="01146E1C" w14:textId="77777777" w:rsidR="00761027" w:rsidRDefault="00753BB5">
            <w:pPr>
              <w:ind w:left="80"/>
              <w:rPr>
                <w:sz w:val="20"/>
                <w:szCs w:val="20"/>
              </w:rPr>
            </w:pPr>
            <w:r>
              <w:rPr>
                <w:rFonts w:ascii="Times New Roman" w:eastAsia="Times New Roman" w:hAnsi="Times New Roman" w:cs="Times New Roman"/>
                <w:sz w:val="24"/>
                <w:szCs w:val="24"/>
              </w:rPr>
              <w:t>— как вызвать интерес у конкретного ученика;</w:t>
            </w:r>
          </w:p>
        </w:tc>
        <w:tc>
          <w:tcPr>
            <w:tcW w:w="1320" w:type="dxa"/>
            <w:gridSpan w:val="3"/>
            <w:tcBorders>
              <w:left w:val="single" w:sz="4" w:space="0" w:color="auto"/>
            </w:tcBorders>
            <w:vAlign w:val="bottom"/>
          </w:tcPr>
          <w:p w14:paraId="07D0CFD0" w14:textId="77777777" w:rsidR="00761027" w:rsidRDefault="00753BB5">
            <w:pPr>
              <w:ind w:left="80"/>
              <w:rPr>
                <w:sz w:val="20"/>
                <w:szCs w:val="20"/>
              </w:rPr>
            </w:pPr>
            <w:r>
              <w:rPr>
                <w:rFonts w:ascii="Times New Roman" w:eastAsia="Times New Roman" w:hAnsi="Times New Roman" w:cs="Times New Roman"/>
                <w:w w:val="99"/>
                <w:sz w:val="24"/>
                <w:szCs w:val="24"/>
              </w:rPr>
              <w:t>— владение</w:t>
            </w:r>
          </w:p>
        </w:tc>
        <w:tc>
          <w:tcPr>
            <w:tcW w:w="1280" w:type="dxa"/>
            <w:gridSpan w:val="5"/>
            <w:vAlign w:val="bottom"/>
          </w:tcPr>
          <w:p w14:paraId="70C11569" w14:textId="77777777" w:rsidR="00761027" w:rsidRDefault="00753BB5">
            <w:pPr>
              <w:ind w:left="200"/>
              <w:rPr>
                <w:sz w:val="20"/>
                <w:szCs w:val="20"/>
              </w:rPr>
            </w:pPr>
            <w:r>
              <w:rPr>
                <w:rFonts w:ascii="Times New Roman" w:eastAsia="Times New Roman" w:hAnsi="Times New Roman" w:cs="Times New Roman"/>
                <w:w w:val="97"/>
                <w:sz w:val="24"/>
                <w:szCs w:val="24"/>
              </w:rPr>
              <w:t>критерием</w:t>
            </w:r>
          </w:p>
        </w:tc>
        <w:tc>
          <w:tcPr>
            <w:tcW w:w="2420" w:type="dxa"/>
            <w:gridSpan w:val="11"/>
            <w:vAlign w:val="bottom"/>
          </w:tcPr>
          <w:p w14:paraId="3A5F40FD" w14:textId="77777777" w:rsidR="00761027" w:rsidRDefault="00753BB5">
            <w:pPr>
              <w:ind w:left="200"/>
              <w:rPr>
                <w:sz w:val="20"/>
                <w:szCs w:val="20"/>
              </w:rPr>
            </w:pPr>
            <w:r>
              <w:rPr>
                <w:rFonts w:ascii="Times New Roman" w:eastAsia="Times New Roman" w:hAnsi="Times New Roman" w:cs="Times New Roman"/>
                <w:sz w:val="24"/>
                <w:szCs w:val="24"/>
              </w:rPr>
              <w:t>предпочтительности</w:t>
            </w:r>
          </w:p>
        </w:tc>
        <w:tc>
          <w:tcPr>
            <w:tcW w:w="600" w:type="dxa"/>
            <w:gridSpan w:val="3"/>
            <w:tcBorders>
              <w:right w:val="single" w:sz="4" w:space="0" w:color="auto"/>
            </w:tcBorders>
            <w:vAlign w:val="bottom"/>
          </w:tcPr>
          <w:p w14:paraId="734CF210" w14:textId="77777777" w:rsidR="00761027" w:rsidRDefault="00753BB5">
            <w:pPr>
              <w:ind w:right="20"/>
              <w:jc w:val="right"/>
              <w:rPr>
                <w:sz w:val="20"/>
                <w:szCs w:val="20"/>
              </w:rPr>
            </w:pPr>
            <w:r>
              <w:rPr>
                <w:rFonts w:ascii="Times New Roman" w:eastAsia="Times New Roman" w:hAnsi="Times New Roman" w:cs="Times New Roman"/>
                <w:sz w:val="24"/>
                <w:szCs w:val="24"/>
              </w:rPr>
              <w:t>при</w:t>
            </w:r>
          </w:p>
        </w:tc>
      </w:tr>
      <w:tr w:rsidR="00761027" w14:paraId="579D4040" w14:textId="77777777" w:rsidTr="00FA0036">
        <w:trPr>
          <w:trHeight w:val="276"/>
        </w:trPr>
        <w:tc>
          <w:tcPr>
            <w:tcW w:w="660" w:type="dxa"/>
            <w:tcBorders>
              <w:left w:val="single" w:sz="4" w:space="0" w:color="auto"/>
              <w:right w:val="single" w:sz="4" w:space="0" w:color="auto"/>
            </w:tcBorders>
            <w:vAlign w:val="bottom"/>
          </w:tcPr>
          <w:p w14:paraId="1C67A094" w14:textId="77777777" w:rsidR="00761027" w:rsidRDefault="00761027">
            <w:pPr>
              <w:rPr>
                <w:sz w:val="24"/>
                <w:szCs w:val="24"/>
              </w:rPr>
            </w:pPr>
          </w:p>
        </w:tc>
        <w:tc>
          <w:tcPr>
            <w:tcW w:w="1580" w:type="dxa"/>
            <w:gridSpan w:val="2"/>
            <w:tcBorders>
              <w:left w:val="single" w:sz="4" w:space="0" w:color="auto"/>
            </w:tcBorders>
            <w:vAlign w:val="bottom"/>
          </w:tcPr>
          <w:p w14:paraId="4E881E3D" w14:textId="77777777" w:rsidR="00761027" w:rsidRDefault="00761027">
            <w:pPr>
              <w:rPr>
                <w:sz w:val="24"/>
                <w:szCs w:val="24"/>
              </w:rPr>
            </w:pPr>
          </w:p>
        </w:tc>
        <w:tc>
          <w:tcPr>
            <w:tcW w:w="260" w:type="dxa"/>
            <w:vAlign w:val="bottom"/>
          </w:tcPr>
          <w:p w14:paraId="56FCE725" w14:textId="77777777" w:rsidR="00761027" w:rsidRDefault="00761027">
            <w:pPr>
              <w:rPr>
                <w:sz w:val="24"/>
                <w:szCs w:val="24"/>
              </w:rPr>
            </w:pPr>
          </w:p>
        </w:tc>
        <w:tc>
          <w:tcPr>
            <w:tcW w:w="1060" w:type="dxa"/>
            <w:gridSpan w:val="3"/>
            <w:tcBorders>
              <w:right w:val="single" w:sz="4" w:space="0" w:color="auto"/>
            </w:tcBorders>
            <w:vAlign w:val="bottom"/>
          </w:tcPr>
          <w:p w14:paraId="3F3C603E" w14:textId="77777777" w:rsidR="00761027" w:rsidRDefault="00761027">
            <w:pPr>
              <w:rPr>
                <w:sz w:val="24"/>
                <w:szCs w:val="24"/>
              </w:rPr>
            </w:pPr>
          </w:p>
        </w:tc>
        <w:tc>
          <w:tcPr>
            <w:tcW w:w="3820" w:type="dxa"/>
            <w:gridSpan w:val="8"/>
            <w:tcBorders>
              <w:left w:val="single" w:sz="4" w:space="0" w:color="auto"/>
            </w:tcBorders>
            <w:vAlign w:val="bottom"/>
          </w:tcPr>
          <w:p w14:paraId="0A44F049" w14:textId="77777777" w:rsidR="00761027" w:rsidRDefault="00753BB5">
            <w:pPr>
              <w:ind w:left="80"/>
              <w:rPr>
                <w:sz w:val="20"/>
                <w:szCs w:val="20"/>
              </w:rPr>
            </w:pPr>
            <w:r>
              <w:rPr>
                <w:rFonts w:ascii="Times New Roman" w:eastAsia="Times New Roman" w:hAnsi="Times New Roman" w:cs="Times New Roman"/>
                <w:sz w:val="24"/>
                <w:szCs w:val="24"/>
              </w:rPr>
              <w:t>— как обеспечить понимание и т. д.</w:t>
            </w:r>
          </w:p>
        </w:tc>
        <w:tc>
          <w:tcPr>
            <w:tcW w:w="300" w:type="dxa"/>
            <w:vAlign w:val="bottom"/>
          </w:tcPr>
          <w:p w14:paraId="11C2D81F" w14:textId="77777777" w:rsidR="00761027" w:rsidRDefault="00761027">
            <w:pPr>
              <w:rPr>
                <w:sz w:val="24"/>
                <w:szCs w:val="24"/>
              </w:rPr>
            </w:pPr>
          </w:p>
        </w:tc>
        <w:tc>
          <w:tcPr>
            <w:tcW w:w="1280" w:type="dxa"/>
            <w:gridSpan w:val="3"/>
            <w:tcBorders>
              <w:right w:val="single" w:sz="4" w:space="0" w:color="auto"/>
            </w:tcBorders>
            <w:vAlign w:val="bottom"/>
          </w:tcPr>
          <w:p w14:paraId="7AE9C831" w14:textId="77777777" w:rsidR="00761027" w:rsidRDefault="00761027">
            <w:pPr>
              <w:rPr>
                <w:sz w:val="24"/>
                <w:szCs w:val="24"/>
              </w:rPr>
            </w:pPr>
          </w:p>
        </w:tc>
        <w:tc>
          <w:tcPr>
            <w:tcW w:w="5020" w:type="dxa"/>
            <w:gridSpan w:val="19"/>
            <w:tcBorders>
              <w:left w:val="single" w:sz="4" w:space="0" w:color="auto"/>
            </w:tcBorders>
            <w:vAlign w:val="bottom"/>
          </w:tcPr>
          <w:p w14:paraId="75B20312" w14:textId="77777777" w:rsidR="00761027" w:rsidRDefault="00753BB5">
            <w:pPr>
              <w:ind w:left="80"/>
              <w:rPr>
                <w:sz w:val="20"/>
                <w:szCs w:val="20"/>
              </w:rPr>
            </w:pPr>
            <w:r>
              <w:rPr>
                <w:rFonts w:ascii="Times New Roman" w:eastAsia="Times New Roman" w:hAnsi="Times New Roman" w:cs="Times New Roman"/>
                <w:sz w:val="24"/>
                <w:szCs w:val="24"/>
              </w:rPr>
              <w:t>выборе того или иного решающего правила;</w:t>
            </w:r>
          </w:p>
        </w:tc>
        <w:tc>
          <w:tcPr>
            <w:tcW w:w="600" w:type="dxa"/>
            <w:gridSpan w:val="3"/>
            <w:tcBorders>
              <w:right w:val="single" w:sz="4" w:space="0" w:color="auto"/>
            </w:tcBorders>
            <w:vAlign w:val="bottom"/>
          </w:tcPr>
          <w:p w14:paraId="492CD2BC" w14:textId="77777777" w:rsidR="00761027" w:rsidRDefault="00761027">
            <w:pPr>
              <w:rPr>
                <w:sz w:val="24"/>
                <w:szCs w:val="24"/>
              </w:rPr>
            </w:pPr>
          </w:p>
        </w:tc>
      </w:tr>
      <w:tr w:rsidR="00761027" w14:paraId="023EE8FC" w14:textId="77777777" w:rsidTr="00FA0036">
        <w:trPr>
          <w:trHeight w:val="276"/>
        </w:trPr>
        <w:tc>
          <w:tcPr>
            <w:tcW w:w="660" w:type="dxa"/>
            <w:tcBorders>
              <w:left w:val="single" w:sz="4" w:space="0" w:color="auto"/>
              <w:right w:val="single" w:sz="4" w:space="0" w:color="auto"/>
            </w:tcBorders>
            <w:vAlign w:val="bottom"/>
          </w:tcPr>
          <w:p w14:paraId="46B6BBCE" w14:textId="77777777" w:rsidR="00761027" w:rsidRDefault="00761027">
            <w:pPr>
              <w:rPr>
                <w:sz w:val="24"/>
                <w:szCs w:val="24"/>
              </w:rPr>
            </w:pPr>
          </w:p>
        </w:tc>
        <w:tc>
          <w:tcPr>
            <w:tcW w:w="1580" w:type="dxa"/>
            <w:gridSpan w:val="2"/>
            <w:tcBorders>
              <w:left w:val="single" w:sz="4" w:space="0" w:color="auto"/>
            </w:tcBorders>
            <w:vAlign w:val="bottom"/>
          </w:tcPr>
          <w:p w14:paraId="6B4F9E88" w14:textId="77777777" w:rsidR="00761027" w:rsidRDefault="00761027">
            <w:pPr>
              <w:rPr>
                <w:sz w:val="24"/>
                <w:szCs w:val="24"/>
              </w:rPr>
            </w:pPr>
          </w:p>
        </w:tc>
        <w:tc>
          <w:tcPr>
            <w:tcW w:w="260" w:type="dxa"/>
            <w:vAlign w:val="bottom"/>
          </w:tcPr>
          <w:p w14:paraId="6881B94C" w14:textId="77777777" w:rsidR="00761027" w:rsidRDefault="00761027">
            <w:pPr>
              <w:rPr>
                <w:sz w:val="24"/>
                <w:szCs w:val="24"/>
              </w:rPr>
            </w:pPr>
          </w:p>
        </w:tc>
        <w:tc>
          <w:tcPr>
            <w:tcW w:w="1060" w:type="dxa"/>
            <w:gridSpan w:val="3"/>
            <w:tcBorders>
              <w:right w:val="single" w:sz="4" w:space="0" w:color="auto"/>
            </w:tcBorders>
            <w:vAlign w:val="bottom"/>
          </w:tcPr>
          <w:p w14:paraId="53AE760B" w14:textId="77777777" w:rsidR="00761027" w:rsidRDefault="00761027">
            <w:pPr>
              <w:rPr>
                <w:sz w:val="24"/>
                <w:szCs w:val="24"/>
              </w:rPr>
            </w:pPr>
          </w:p>
        </w:tc>
        <w:tc>
          <w:tcPr>
            <w:tcW w:w="5400" w:type="dxa"/>
            <w:gridSpan w:val="12"/>
            <w:tcBorders>
              <w:left w:val="single" w:sz="4" w:space="0" w:color="auto"/>
              <w:right w:val="single" w:sz="4" w:space="0" w:color="auto"/>
            </w:tcBorders>
            <w:vAlign w:val="bottom"/>
          </w:tcPr>
          <w:p w14:paraId="66F3713D" w14:textId="77777777" w:rsidR="00761027" w:rsidRDefault="00753BB5">
            <w:pPr>
              <w:ind w:left="80"/>
              <w:rPr>
                <w:sz w:val="20"/>
                <w:szCs w:val="20"/>
              </w:rPr>
            </w:pPr>
            <w:r>
              <w:rPr>
                <w:rFonts w:ascii="Times New Roman" w:eastAsia="Times New Roman" w:hAnsi="Times New Roman" w:cs="Times New Roman"/>
                <w:sz w:val="24"/>
                <w:szCs w:val="24"/>
              </w:rPr>
              <w:t>Разрешение  педагогических  проблем  составляет</w:t>
            </w:r>
          </w:p>
        </w:tc>
        <w:tc>
          <w:tcPr>
            <w:tcW w:w="4260" w:type="dxa"/>
            <w:gridSpan w:val="16"/>
            <w:tcBorders>
              <w:left w:val="single" w:sz="4" w:space="0" w:color="auto"/>
            </w:tcBorders>
            <w:vAlign w:val="bottom"/>
          </w:tcPr>
          <w:p w14:paraId="244C2AEC" w14:textId="77777777" w:rsidR="00761027" w:rsidRDefault="00753BB5">
            <w:pPr>
              <w:ind w:left="80"/>
              <w:rPr>
                <w:sz w:val="20"/>
                <w:szCs w:val="20"/>
              </w:rPr>
            </w:pPr>
            <w:r>
              <w:rPr>
                <w:rFonts w:ascii="Times New Roman" w:eastAsia="Times New Roman" w:hAnsi="Times New Roman" w:cs="Times New Roman"/>
                <w:sz w:val="24"/>
                <w:szCs w:val="24"/>
              </w:rPr>
              <w:t>— знание критериев достижения цели;</w:t>
            </w:r>
          </w:p>
        </w:tc>
        <w:tc>
          <w:tcPr>
            <w:tcW w:w="760" w:type="dxa"/>
            <w:gridSpan w:val="3"/>
            <w:vAlign w:val="bottom"/>
          </w:tcPr>
          <w:p w14:paraId="19175995" w14:textId="77777777" w:rsidR="00761027" w:rsidRDefault="00761027">
            <w:pPr>
              <w:rPr>
                <w:sz w:val="24"/>
                <w:szCs w:val="24"/>
              </w:rPr>
            </w:pPr>
          </w:p>
        </w:tc>
        <w:tc>
          <w:tcPr>
            <w:tcW w:w="600" w:type="dxa"/>
            <w:gridSpan w:val="3"/>
            <w:tcBorders>
              <w:right w:val="single" w:sz="4" w:space="0" w:color="auto"/>
            </w:tcBorders>
            <w:vAlign w:val="bottom"/>
          </w:tcPr>
          <w:p w14:paraId="2FD4654C" w14:textId="77777777" w:rsidR="00761027" w:rsidRDefault="00761027">
            <w:pPr>
              <w:rPr>
                <w:sz w:val="24"/>
                <w:szCs w:val="24"/>
              </w:rPr>
            </w:pPr>
          </w:p>
        </w:tc>
      </w:tr>
      <w:tr w:rsidR="00761027" w14:paraId="243A3EF3" w14:textId="77777777" w:rsidTr="00FA0036">
        <w:trPr>
          <w:trHeight w:val="276"/>
        </w:trPr>
        <w:tc>
          <w:tcPr>
            <w:tcW w:w="660" w:type="dxa"/>
            <w:tcBorders>
              <w:left w:val="single" w:sz="4" w:space="0" w:color="auto"/>
              <w:right w:val="single" w:sz="4" w:space="0" w:color="auto"/>
            </w:tcBorders>
            <w:vAlign w:val="bottom"/>
          </w:tcPr>
          <w:p w14:paraId="427CACE4" w14:textId="77777777" w:rsidR="00761027" w:rsidRDefault="00761027">
            <w:pPr>
              <w:rPr>
                <w:sz w:val="24"/>
                <w:szCs w:val="24"/>
              </w:rPr>
            </w:pPr>
          </w:p>
        </w:tc>
        <w:tc>
          <w:tcPr>
            <w:tcW w:w="1580" w:type="dxa"/>
            <w:gridSpan w:val="2"/>
            <w:tcBorders>
              <w:left w:val="single" w:sz="4" w:space="0" w:color="auto"/>
            </w:tcBorders>
            <w:vAlign w:val="bottom"/>
          </w:tcPr>
          <w:p w14:paraId="44017A27" w14:textId="77777777" w:rsidR="00761027" w:rsidRDefault="00761027">
            <w:pPr>
              <w:rPr>
                <w:sz w:val="24"/>
                <w:szCs w:val="24"/>
              </w:rPr>
            </w:pPr>
          </w:p>
        </w:tc>
        <w:tc>
          <w:tcPr>
            <w:tcW w:w="260" w:type="dxa"/>
            <w:vAlign w:val="bottom"/>
          </w:tcPr>
          <w:p w14:paraId="07B7F40D" w14:textId="77777777" w:rsidR="00761027" w:rsidRDefault="00761027">
            <w:pPr>
              <w:rPr>
                <w:sz w:val="24"/>
                <w:szCs w:val="24"/>
              </w:rPr>
            </w:pPr>
          </w:p>
        </w:tc>
        <w:tc>
          <w:tcPr>
            <w:tcW w:w="1060" w:type="dxa"/>
            <w:gridSpan w:val="3"/>
            <w:tcBorders>
              <w:right w:val="single" w:sz="4" w:space="0" w:color="auto"/>
            </w:tcBorders>
            <w:vAlign w:val="bottom"/>
          </w:tcPr>
          <w:p w14:paraId="371A4DF2" w14:textId="77777777" w:rsidR="00761027" w:rsidRDefault="00761027">
            <w:pPr>
              <w:rPr>
                <w:sz w:val="24"/>
                <w:szCs w:val="24"/>
              </w:rPr>
            </w:pPr>
          </w:p>
        </w:tc>
        <w:tc>
          <w:tcPr>
            <w:tcW w:w="3820" w:type="dxa"/>
            <w:gridSpan w:val="8"/>
            <w:tcBorders>
              <w:left w:val="single" w:sz="4" w:space="0" w:color="auto"/>
            </w:tcBorders>
            <w:vAlign w:val="bottom"/>
          </w:tcPr>
          <w:p w14:paraId="072D11BD" w14:textId="77777777" w:rsidR="00761027" w:rsidRDefault="00753BB5">
            <w:pPr>
              <w:ind w:left="80"/>
              <w:rPr>
                <w:sz w:val="20"/>
                <w:szCs w:val="20"/>
              </w:rPr>
            </w:pPr>
            <w:r>
              <w:rPr>
                <w:rFonts w:ascii="Times New Roman" w:eastAsia="Times New Roman" w:hAnsi="Times New Roman" w:cs="Times New Roman"/>
                <w:sz w:val="24"/>
                <w:szCs w:val="24"/>
              </w:rPr>
              <w:t>суть педагогической деятельности.</w:t>
            </w:r>
          </w:p>
        </w:tc>
        <w:tc>
          <w:tcPr>
            <w:tcW w:w="300" w:type="dxa"/>
            <w:vAlign w:val="bottom"/>
          </w:tcPr>
          <w:p w14:paraId="670E2473" w14:textId="77777777" w:rsidR="00761027" w:rsidRDefault="00761027">
            <w:pPr>
              <w:rPr>
                <w:sz w:val="24"/>
                <w:szCs w:val="24"/>
              </w:rPr>
            </w:pPr>
          </w:p>
        </w:tc>
        <w:tc>
          <w:tcPr>
            <w:tcW w:w="1280" w:type="dxa"/>
            <w:gridSpan w:val="3"/>
            <w:tcBorders>
              <w:right w:val="single" w:sz="4" w:space="0" w:color="auto"/>
            </w:tcBorders>
            <w:vAlign w:val="bottom"/>
          </w:tcPr>
          <w:p w14:paraId="249930BD" w14:textId="77777777" w:rsidR="00761027" w:rsidRDefault="00761027">
            <w:pPr>
              <w:rPr>
                <w:sz w:val="24"/>
                <w:szCs w:val="24"/>
              </w:rPr>
            </w:pPr>
          </w:p>
        </w:tc>
        <w:tc>
          <w:tcPr>
            <w:tcW w:w="5020" w:type="dxa"/>
            <w:gridSpan w:val="19"/>
            <w:tcBorders>
              <w:left w:val="single" w:sz="4" w:space="0" w:color="auto"/>
            </w:tcBorders>
            <w:vAlign w:val="bottom"/>
          </w:tcPr>
          <w:p w14:paraId="23EF77C9" w14:textId="77777777" w:rsidR="00761027" w:rsidRDefault="00753BB5">
            <w:pPr>
              <w:ind w:left="80"/>
              <w:rPr>
                <w:sz w:val="20"/>
                <w:szCs w:val="20"/>
              </w:rPr>
            </w:pPr>
            <w:r>
              <w:rPr>
                <w:rFonts w:ascii="Times New Roman" w:eastAsia="Times New Roman" w:hAnsi="Times New Roman" w:cs="Times New Roman"/>
                <w:sz w:val="24"/>
                <w:szCs w:val="24"/>
              </w:rPr>
              <w:t>— знание нетипичных конфликтных ситуаций;</w:t>
            </w:r>
          </w:p>
        </w:tc>
        <w:tc>
          <w:tcPr>
            <w:tcW w:w="600" w:type="dxa"/>
            <w:gridSpan w:val="3"/>
            <w:tcBorders>
              <w:right w:val="single" w:sz="4" w:space="0" w:color="auto"/>
            </w:tcBorders>
            <w:vAlign w:val="bottom"/>
          </w:tcPr>
          <w:p w14:paraId="34D32B8B" w14:textId="77777777" w:rsidR="00761027" w:rsidRDefault="00761027">
            <w:pPr>
              <w:rPr>
                <w:sz w:val="24"/>
                <w:szCs w:val="24"/>
              </w:rPr>
            </w:pPr>
          </w:p>
        </w:tc>
      </w:tr>
      <w:tr w:rsidR="00761027" w14:paraId="3CB84FA0" w14:textId="77777777" w:rsidTr="00FA0036">
        <w:trPr>
          <w:trHeight w:val="276"/>
        </w:trPr>
        <w:tc>
          <w:tcPr>
            <w:tcW w:w="660" w:type="dxa"/>
            <w:tcBorders>
              <w:left w:val="single" w:sz="4" w:space="0" w:color="auto"/>
              <w:right w:val="single" w:sz="4" w:space="0" w:color="auto"/>
            </w:tcBorders>
            <w:vAlign w:val="bottom"/>
          </w:tcPr>
          <w:p w14:paraId="698DC6BE" w14:textId="77777777" w:rsidR="00761027" w:rsidRDefault="00761027">
            <w:pPr>
              <w:rPr>
                <w:sz w:val="24"/>
                <w:szCs w:val="24"/>
              </w:rPr>
            </w:pPr>
          </w:p>
        </w:tc>
        <w:tc>
          <w:tcPr>
            <w:tcW w:w="1580" w:type="dxa"/>
            <w:gridSpan w:val="2"/>
            <w:tcBorders>
              <w:left w:val="single" w:sz="4" w:space="0" w:color="auto"/>
            </w:tcBorders>
            <w:vAlign w:val="bottom"/>
          </w:tcPr>
          <w:p w14:paraId="7F0E5863" w14:textId="77777777" w:rsidR="00761027" w:rsidRDefault="00761027">
            <w:pPr>
              <w:rPr>
                <w:sz w:val="24"/>
                <w:szCs w:val="24"/>
              </w:rPr>
            </w:pPr>
          </w:p>
        </w:tc>
        <w:tc>
          <w:tcPr>
            <w:tcW w:w="260" w:type="dxa"/>
            <w:vAlign w:val="bottom"/>
          </w:tcPr>
          <w:p w14:paraId="6461C759" w14:textId="77777777" w:rsidR="00761027" w:rsidRDefault="00761027">
            <w:pPr>
              <w:rPr>
                <w:sz w:val="24"/>
                <w:szCs w:val="24"/>
              </w:rPr>
            </w:pPr>
          </w:p>
        </w:tc>
        <w:tc>
          <w:tcPr>
            <w:tcW w:w="1060" w:type="dxa"/>
            <w:gridSpan w:val="3"/>
            <w:tcBorders>
              <w:right w:val="single" w:sz="4" w:space="0" w:color="auto"/>
            </w:tcBorders>
            <w:vAlign w:val="bottom"/>
          </w:tcPr>
          <w:p w14:paraId="16298511" w14:textId="77777777" w:rsidR="00761027" w:rsidRDefault="00761027">
            <w:pPr>
              <w:rPr>
                <w:sz w:val="24"/>
                <w:szCs w:val="24"/>
              </w:rPr>
            </w:pPr>
          </w:p>
        </w:tc>
        <w:tc>
          <w:tcPr>
            <w:tcW w:w="5400" w:type="dxa"/>
            <w:gridSpan w:val="12"/>
            <w:tcBorders>
              <w:left w:val="single" w:sz="4" w:space="0" w:color="auto"/>
              <w:right w:val="single" w:sz="4" w:space="0" w:color="auto"/>
            </w:tcBorders>
            <w:vAlign w:val="bottom"/>
          </w:tcPr>
          <w:p w14:paraId="51E28796" w14:textId="77777777" w:rsidR="00761027" w:rsidRDefault="00753BB5">
            <w:pPr>
              <w:ind w:left="80"/>
              <w:rPr>
                <w:sz w:val="20"/>
                <w:szCs w:val="20"/>
              </w:rPr>
            </w:pPr>
            <w:r>
              <w:rPr>
                <w:rFonts w:ascii="Times New Roman" w:eastAsia="Times New Roman" w:hAnsi="Times New Roman" w:cs="Times New Roman"/>
                <w:sz w:val="24"/>
                <w:szCs w:val="24"/>
              </w:rPr>
              <w:t>При  решении  проблем  могут  применяться  как</w:t>
            </w:r>
          </w:p>
        </w:tc>
        <w:tc>
          <w:tcPr>
            <w:tcW w:w="1320" w:type="dxa"/>
            <w:gridSpan w:val="3"/>
            <w:tcBorders>
              <w:left w:val="single" w:sz="4" w:space="0" w:color="auto"/>
            </w:tcBorders>
            <w:vAlign w:val="bottom"/>
          </w:tcPr>
          <w:p w14:paraId="7A7857FC" w14:textId="77777777" w:rsidR="00761027" w:rsidRDefault="00753BB5">
            <w:pPr>
              <w:ind w:left="80"/>
              <w:rPr>
                <w:sz w:val="20"/>
                <w:szCs w:val="20"/>
              </w:rPr>
            </w:pPr>
            <w:r>
              <w:rPr>
                <w:rFonts w:ascii="Times New Roman" w:eastAsia="Times New Roman" w:hAnsi="Times New Roman" w:cs="Times New Roman"/>
                <w:sz w:val="24"/>
                <w:szCs w:val="24"/>
              </w:rPr>
              <w:t>— примеры</w:t>
            </w:r>
          </w:p>
        </w:tc>
        <w:tc>
          <w:tcPr>
            <w:tcW w:w="760" w:type="dxa"/>
            <w:gridSpan w:val="3"/>
            <w:vAlign w:val="bottom"/>
          </w:tcPr>
          <w:p w14:paraId="75D45E39" w14:textId="77777777" w:rsidR="00761027" w:rsidRDefault="00761027">
            <w:pPr>
              <w:rPr>
                <w:sz w:val="24"/>
                <w:szCs w:val="24"/>
              </w:rPr>
            </w:pPr>
          </w:p>
        </w:tc>
        <w:tc>
          <w:tcPr>
            <w:tcW w:w="1580" w:type="dxa"/>
            <w:gridSpan w:val="7"/>
            <w:vAlign w:val="bottom"/>
          </w:tcPr>
          <w:p w14:paraId="6F2F9E53" w14:textId="77777777" w:rsidR="00761027" w:rsidRDefault="00753BB5">
            <w:pPr>
              <w:ind w:left="100"/>
              <w:rPr>
                <w:sz w:val="20"/>
                <w:szCs w:val="20"/>
              </w:rPr>
            </w:pPr>
            <w:r>
              <w:rPr>
                <w:rFonts w:ascii="Times New Roman" w:eastAsia="Times New Roman" w:hAnsi="Times New Roman" w:cs="Times New Roman"/>
                <w:sz w:val="24"/>
                <w:szCs w:val="24"/>
              </w:rPr>
              <w:t>разрешения</w:t>
            </w:r>
          </w:p>
        </w:tc>
        <w:tc>
          <w:tcPr>
            <w:tcW w:w="600" w:type="dxa"/>
            <w:gridSpan w:val="3"/>
            <w:vAlign w:val="bottom"/>
          </w:tcPr>
          <w:p w14:paraId="10D9CC78" w14:textId="77777777" w:rsidR="00761027" w:rsidRDefault="00761027">
            <w:pPr>
              <w:rPr>
                <w:sz w:val="24"/>
                <w:szCs w:val="24"/>
              </w:rPr>
            </w:pPr>
          </w:p>
        </w:tc>
        <w:tc>
          <w:tcPr>
            <w:tcW w:w="1360" w:type="dxa"/>
            <w:gridSpan w:val="6"/>
            <w:tcBorders>
              <w:right w:val="single" w:sz="4" w:space="0" w:color="auto"/>
            </w:tcBorders>
            <w:vAlign w:val="bottom"/>
          </w:tcPr>
          <w:p w14:paraId="0E85C3E1" w14:textId="77777777" w:rsidR="00761027" w:rsidRDefault="00753BB5">
            <w:pPr>
              <w:ind w:right="20"/>
              <w:jc w:val="right"/>
              <w:rPr>
                <w:sz w:val="20"/>
                <w:szCs w:val="20"/>
              </w:rPr>
            </w:pPr>
            <w:r>
              <w:rPr>
                <w:rFonts w:ascii="Times New Roman" w:eastAsia="Times New Roman" w:hAnsi="Times New Roman" w:cs="Times New Roman"/>
                <w:w w:val="98"/>
                <w:sz w:val="24"/>
                <w:szCs w:val="24"/>
              </w:rPr>
              <w:t>конкретных</w:t>
            </w:r>
          </w:p>
        </w:tc>
      </w:tr>
      <w:tr w:rsidR="00761027" w14:paraId="41BA440D" w14:textId="77777777" w:rsidTr="00FA0036">
        <w:trPr>
          <w:trHeight w:val="276"/>
        </w:trPr>
        <w:tc>
          <w:tcPr>
            <w:tcW w:w="660" w:type="dxa"/>
            <w:tcBorders>
              <w:left w:val="single" w:sz="4" w:space="0" w:color="auto"/>
              <w:right w:val="single" w:sz="4" w:space="0" w:color="auto"/>
            </w:tcBorders>
            <w:vAlign w:val="bottom"/>
          </w:tcPr>
          <w:p w14:paraId="05D39282" w14:textId="77777777" w:rsidR="00761027" w:rsidRDefault="00761027">
            <w:pPr>
              <w:rPr>
                <w:sz w:val="24"/>
                <w:szCs w:val="24"/>
              </w:rPr>
            </w:pPr>
          </w:p>
        </w:tc>
        <w:tc>
          <w:tcPr>
            <w:tcW w:w="1580" w:type="dxa"/>
            <w:gridSpan w:val="2"/>
            <w:tcBorders>
              <w:left w:val="single" w:sz="4" w:space="0" w:color="auto"/>
            </w:tcBorders>
            <w:vAlign w:val="bottom"/>
          </w:tcPr>
          <w:p w14:paraId="20A82F7D" w14:textId="77777777" w:rsidR="00761027" w:rsidRDefault="00761027">
            <w:pPr>
              <w:rPr>
                <w:sz w:val="24"/>
                <w:szCs w:val="24"/>
              </w:rPr>
            </w:pPr>
          </w:p>
        </w:tc>
        <w:tc>
          <w:tcPr>
            <w:tcW w:w="260" w:type="dxa"/>
            <w:vAlign w:val="bottom"/>
          </w:tcPr>
          <w:p w14:paraId="6F3292F8" w14:textId="77777777" w:rsidR="00761027" w:rsidRDefault="00761027">
            <w:pPr>
              <w:rPr>
                <w:sz w:val="24"/>
                <w:szCs w:val="24"/>
              </w:rPr>
            </w:pPr>
          </w:p>
        </w:tc>
        <w:tc>
          <w:tcPr>
            <w:tcW w:w="1060" w:type="dxa"/>
            <w:gridSpan w:val="3"/>
            <w:tcBorders>
              <w:right w:val="single" w:sz="4" w:space="0" w:color="auto"/>
            </w:tcBorders>
            <w:vAlign w:val="bottom"/>
          </w:tcPr>
          <w:p w14:paraId="023D15A8" w14:textId="77777777" w:rsidR="00761027" w:rsidRDefault="00761027">
            <w:pPr>
              <w:rPr>
                <w:sz w:val="24"/>
                <w:szCs w:val="24"/>
              </w:rPr>
            </w:pPr>
          </w:p>
        </w:tc>
        <w:tc>
          <w:tcPr>
            <w:tcW w:w="5400" w:type="dxa"/>
            <w:gridSpan w:val="12"/>
            <w:tcBorders>
              <w:left w:val="single" w:sz="4" w:space="0" w:color="auto"/>
              <w:right w:val="single" w:sz="4" w:space="0" w:color="auto"/>
            </w:tcBorders>
            <w:vAlign w:val="bottom"/>
          </w:tcPr>
          <w:p w14:paraId="7C746E52" w14:textId="77777777" w:rsidR="00761027" w:rsidRDefault="00753BB5">
            <w:pPr>
              <w:ind w:left="80"/>
              <w:rPr>
                <w:sz w:val="20"/>
                <w:szCs w:val="20"/>
              </w:rPr>
            </w:pPr>
            <w:r>
              <w:rPr>
                <w:rFonts w:ascii="Times New Roman" w:eastAsia="Times New Roman" w:hAnsi="Times New Roman" w:cs="Times New Roman"/>
                <w:sz w:val="24"/>
                <w:szCs w:val="24"/>
              </w:rPr>
              <w:t>стандартные решения (решающие правила), так и</w:t>
            </w:r>
          </w:p>
        </w:tc>
        <w:tc>
          <w:tcPr>
            <w:tcW w:w="3100" w:type="dxa"/>
            <w:gridSpan w:val="10"/>
            <w:tcBorders>
              <w:left w:val="single" w:sz="4" w:space="0" w:color="auto"/>
            </w:tcBorders>
            <w:vAlign w:val="bottom"/>
          </w:tcPr>
          <w:p w14:paraId="19B94B03" w14:textId="77777777" w:rsidR="00761027" w:rsidRDefault="00753BB5">
            <w:pPr>
              <w:ind w:left="80"/>
              <w:rPr>
                <w:sz w:val="20"/>
                <w:szCs w:val="20"/>
              </w:rPr>
            </w:pPr>
            <w:r>
              <w:rPr>
                <w:rFonts w:ascii="Times New Roman" w:eastAsia="Times New Roman" w:hAnsi="Times New Roman" w:cs="Times New Roman"/>
                <w:sz w:val="24"/>
                <w:szCs w:val="24"/>
              </w:rPr>
              <w:t>педагогических ситуаций;</w:t>
            </w:r>
          </w:p>
        </w:tc>
        <w:tc>
          <w:tcPr>
            <w:tcW w:w="560" w:type="dxa"/>
            <w:gridSpan w:val="3"/>
            <w:vAlign w:val="bottom"/>
          </w:tcPr>
          <w:p w14:paraId="747F6902" w14:textId="77777777" w:rsidR="00761027" w:rsidRDefault="00761027">
            <w:pPr>
              <w:rPr>
                <w:sz w:val="24"/>
                <w:szCs w:val="24"/>
              </w:rPr>
            </w:pPr>
          </w:p>
        </w:tc>
        <w:tc>
          <w:tcPr>
            <w:tcW w:w="600" w:type="dxa"/>
            <w:gridSpan w:val="3"/>
            <w:vAlign w:val="bottom"/>
          </w:tcPr>
          <w:p w14:paraId="56EC7766" w14:textId="77777777" w:rsidR="00761027" w:rsidRDefault="00761027">
            <w:pPr>
              <w:rPr>
                <w:sz w:val="24"/>
                <w:szCs w:val="24"/>
              </w:rPr>
            </w:pPr>
          </w:p>
        </w:tc>
        <w:tc>
          <w:tcPr>
            <w:tcW w:w="760" w:type="dxa"/>
            <w:gridSpan w:val="3"/>
            <w:vAlign w:val="bottom"/>
          </w:tcPr>
          <w:p w14:paraId="48AD5FB1" w14:textId="77777777" w:rsidR="00761027" w:rsidRDefault="00761027">
            <w:pPr>
              <w:rPr>
                <w:sz w:val="24"/>
                <w:szCs w:val="24"/>
              </w:rPr>
            </w:pPr>
          </w:p>
        </w:tc>
        <w:tc>
          <w:tcPr>
            <w:tcW w:w="600" w:type="dxa"/>
            <w:gridSpan w:val="3"/>
            <w:tcBorders>
              <w:right w:val="single" w:sz="4" w:space="0" w:color="auto"/>
            </w:tcBorders>
            <w:vAlign w:val="bottom"/>
          </w:tcPr>
          <w:p w14:paraId="3E3CE8C3" w14:textId="77777777" w:rsidR="00761027" w:rsidRDefault="00761027">
            <w:pPr>
              <w:rPr>
                <w:sz w:val="24"/>
                <w:szCs w:val="24"/>
              </w:rPr>
            </w:pPr>
          </w:p>
        </w:tc>
      </w:tr>
      <w:tr w:rsidR="00761027" w14:paraId="4578E760" w14:textId="77777777" w:rsidTr="00FA0036">
        <w:trPr>
          <w:trHeight w:val="277"/>
        </w:trPr>
        <w:tc>
          <w:tcPr>
            <w:tcW w:w="660" w:type="dxa"/>
            <w:tcBorders>
              <w:left w:val="single" w:sz="4" w:space="0" w:color="auto"/>
              <w:right w:val="single" w:sz="4" w:space="0" w:color="auto"/>
            </w:tcBorders>
            <w:vAlign w:val="bottom"/>
          </w:tcPr>
          <w:p w14:paraId="21D17DF1" w14:textId="77777777" w:rsidR="00761027" w:rsidRDefault="00761027">
            <w:pPr>
              <w:rPr>
                <w:sz w:val="24"/>
                <w:szCs w:val="24"/>
              </w:rPr>
            </w:pPr>
          </w:p>
        </w:tc>
        <w:tc>
          <w:tcPr>
            <w:tcW w:w="1580" w:type="dxa"/>
            <w:gridSpan w:val="2"/>
            <w:tcBorders>
              <w:left w:val="single" w:sz="4" w:space="0" w:color="auto"/>
            </w:tcBorders>
            <w:vAlign w:val="bottom"/>
          </w:tcPr>
          <w:p w14:paraId="7CD94A82" w14:textId="77777777" w:rsidR="00761027" w:rsidRDefault="00761027">
            <w:pPr>
              <w:rPr>
                <w:sz w:val="24"/>
                <w:szCs w:val="24"/>
              </w:rPr>
            </w:pPr>
          </w:p>
        </w:tc>
        <w:tc>
          <w:tcPr>
            <w:tcW w:w="260" w:type="dxa"/>
            <w:vAlign w:val="bottom"/>
          </w:tcPr>
          <w:p w14:paraId="370C53C4" w14:textId="77777777" w:rsidR="00761027" w:rsidRDefault="00761027">
            <w:pPr>
              <w:rPr>
                <w:sz w:val="24"/>
                <w:szCs w:val="24"/>
              </w:rPr>
            </w:pPr>
          </w:p>
        </w:tc>
        <w:tc>
          <w:tcPr>
            <w:tcW w:w="1060" w:type="dxa"/>
            <w:gridSpan w:val="3"/>
            <w:tcBorders>
              <w:right w:val="single" w:sz="4" w:space="0" w:color="auto"/>
            </w:tcBorders>
            <w:vAlign w:val="bottom"/>
          </w:tcPr>
          <w:p w14:paraId="6EF64777" w14:textId="77777777" w:rsidR="00761027" w:rsidRDefault="00761027">
            <w:pPr>
              <w:rPr>
                <w:sz w:val="24"/>
                <w:szCs w:val="24"/>
              </w:rPr>
            </w:pPr>
          </w:p>
        </w:tc>
        <w:tc>
          <w:tcPr>
            <w:tcW w:w="5400" w:type="dxa"/>
            <w:gridSpan w:val="12"/>
            <w:tcBorders>
              <w:left w:val="single" w:sz="4" w:space="0" w:color="auto"/>
              <w:right w:val="single" w:sz="4" w:space="0" w:color="auto"/>
            </w:tcBorders>
            <w:vAlign w:val="bottom"/>
          </w:tcPr>
          <w:p w14:paraId="79208215" w14:textId="77777777" w:rsidR="00761027" w:rsidRDefault="00753BB5">
            <w:pPr>
              <w:ind w:left="80"/>
              <w:rPr>
                <w:sz w:val="20"/>
                <w:szCs w:val="20"/>
              </w:rPr>
            </w:pPr>
            <w:r>
              <w:rPr>
                <w:rFonts w:ascii="Times New Roman" w:eastAsia="Times New Roman" w:hAnsi="Times New Roman" w:cs="Times New Roman"/>
                <w:sz w:val="24"/>
                <w:szCs w:val="24"/>
              </w:rPr>
              <w:t>творческие (креативные) или интуитивные</w:t>
            </w:r>
          </w:p>
        </w:tc>
        <w:tc>
          <w:tcPr>
            <w:tcW w:w="5020" w:type="dxa"/>
            <w:gridSpan w:val="19"/>
            <w:tcBorders>
              <w:left w:val="single" w:sz="4" w:space="0" w:color="auto"/>
            </w:tcBorders>
            <w:vAlign w:val="bottom"/>
          </w:tcPr>
          <w:p w14:paraId="6F2B6885" w14:textId="77777777" w:rsidR="00761027" w:rsidRDefault="00753BB5">
            <w:pPr>
              <w:ind w:left="80"/>
              <w:rPr>
                <w:sz w:val="20"/>
                <w:szCs w:val="20"/>
              </w:rPr>
            </w:pPr>
            <w:r>
              <w:rPr>
                <w:rFonts w:ascii="Times New Roman" w:eastAsia="Times New Roman" w:hAnsi="Times New Roman" w:cs="Times New Roman"/>
                <w:sz w:val="24"/>
                <w:szCs w:val="24"/>
              </w:rPr>
              <w:t>— развитость педагогического мышления</w:t>
            </w:r>
          </w:p>
        </w:tc>
        <w:tc>
          <w:tcPr>
            <w:tcW w:w="600" w:type="dxa"/>
            <w:gridSpan w:val="3"/>
            <w:tcBorders>
              <w:right w:val="single" w:sz="4" w:space="0" w:color="auto"/>
            </w:tcBorders>
            <w:vAlign w:val="bottom"/>
          </w:tcPr>
          <w:p w14:paraId="6F55B11F" w14:textId="77777777" w:rsidR="00761027" w:rsidRDefault="00761027">
            <w:pPr>
              <w:rPr>
                <w:sz w:val="24"/>
                <w:szCs w:val="24"/>
              </w:rPr>
            </w:pPr>
          </w:p>
        </w:tc>
      </w:tr>
      <w:tr w:rsidR="00761027" w14:paraId="1A4BC07A" w14:textId="77777777" w:rsidTr="00FA0036">
        <w:trPr>
          <w:trHeight w:val="284"/>
        </w:trPr>
        <w:tc>
          <w:tcPr>
            <w:tcW w:w="660" w:type="dxa"/>
            <w:tcBorders>
              <w:left w:val="single" w:sz="4" w:space="0" w:color="auto"/>
              <w:bottom w:val="single" w:sz="4" w:space="0" w:color="auto"/>
              <w:right w:val="single" w:sz="4" w:space="0" w:color="auto"/>
            </w:tcBorders>
            <w:vAlign w:val="bottom"/>
          </w:tcPr>
          <w:p w14:paraId="4A51241E" w14:textId="77777777" w:rsidR="00761027" w:rsidRDefault="00761027">
            <w:pPr>
              <w:rPr>
                <w:sz w:val="24"/>
                <w:szCs w:val="24"/>
              </w:rPr>
            </w:pPr>
          </w:p>
        </w:tc>
        <w:tc>
          <w:tcPr>
            <w:tcW w:w="2900" w:type="dxa"/>
            <w:gridSpan w:val="6"/>
            <w:tcBorders>
              <w:left w:val="single" w:sz="4" w:space="0" w:color="auto"/>
              <w:bottom w:val="single" w:sz="4" w:space="0" w:color="auto"/>
              <w:right w:val="single" w:sz="4" w:space="0" w:color="auto"/>
            </w:tcBorders>
            <w:vAlign w:val="bottom"/>
          </w:tcPr>
          <w:p w14:paraId="25E36F5D" w14:textId="77777777" w:rsidR="00761027" w:rsidRDefault="00761027">
            <w:pPr>
              <w:rPr>
                <w:sz w:val="24"/>
                <w:szCs w:val="24"/>
              </w:rPr>
            </w:pPr>
          </w:p>
        </w:tc>
        <w:tc>
          <w:tcPr>
            <w:tcW w:w="2700" w:type="dxa"/>
            <w:gridSpan w:val="6"/>
            <w:tcBorders>
              <w:left w:val="single" w:sz="4" w:space="0" w:color="auto"/>
              <w:bottom w:val="single" w:sz="4" w:space="0" w:color="auto"/>
            </w:tcBorders>
            <w:vAlign w:val="bottom"/>
          </w:tcPr>
          <w:p w14:paraId="2133FBCF" w14:textId="77777777" w:rsidR="00761027" w:rsidRDefault="00761027">
            <w:pPr>
              <w:rPr>
                <w:sz w:val="24"/>
                <w:szCs w:val="24"/>
              </w:rPr>
            </w:pPr>
          </w:p>
        </w:tc>
        <w:tc>
          <w:tcPr>
            <w:tcW w:w="1120" w:type="dxa"/>
            <w:gridSpan w:val="2"/>
            <w:tcBorders>
              <w:bottom w:val="single" w:sz="4" w:space="0" w:color="auto"/>
            </w:tcBorders>
            <w:vAlign w:val="bottom"/>
          </w:tcPr>
          <w:p w14:paraId="624FF071" w14:textId="77777777" w:rsidR="00761027" w:rsidRDefault="00761027">
            <w:pPr>
              <w:rPr>
                <w:sz w:val="24"/>
                <w:szCs w:val="24"/>
              </w:rPr>
            </w:pPr>
          </w:p>
        </w:tc>
        <w:tc>
          <w:tcPr>
            <w:tcW w:w="300" w:type="dxa"/>
            <w:tcBorders>
              <w:bottom w:val="single" w:sz="4" w:space="0" w:color="auto"/>
            </w:tcBorders>
            <w:vAlign w:val="bottom"/>
          </w:tcPr>
          <w:p w14:paraId="2FC7FA64" w14:textId="77777777" w:rsidR="00761027" w:rsidRDefault="00761027">
            <w:pPr>
              <w:rPr>
                <w:sz w:val="24"/>
                <w:szCs w:val="24"/>
              </w:rPr>
            </w:pPr>
          </w:p>
        </w:tc>
        <w:tc>
          <w:tcPr>
            <w:tcW w:w="1280" w:type="dxa"/>
            <w:gridSpan w:val="3"/>
            <w:tcBorders>
              <w:bottom w:val="single" w:sz="4" w:space="0" w:color="auto"/>
              <w:right w:val="single" w:sz="4" w:space="0" w:color="auto"/>
            </w:tcBorders>
            <w:vAlign w:val="bottom"/>
          </w:tcPr>
          <w:p w14:paraId="25DD91EA" w14:textId="77777777" w:rsidR="00761027" w:rsidRDefault="00761027">
            <w:pPr>
              <w:rPr>
                <w:sz w:val="24"/>
                <w:szCs w:val="24"/>
              </w:rPr>
            </w:pPr>
          </w:p>
        </w:tc>
        <w:tc>
          <w:tcPr>
            <w:tcW w:w="1320" w:type="dxa"/>
            <w:gridSpan w:val="3"/>
            <w:tcBorders>
              <w:left w:val="single" w:sz="4" w:space="0" w:color="auto"/>
              <w:bottom w:val="single" w:sz="4" w:space="0" w:color="auto"/>
            </w:tcBorders>
            <w:vAlign w:val="bottom"/>
          </w:tcPr>
          <w:p w14:paraId="403391B4" w14:textId="77777777" w:rsidR="00761027" w:rsidRDefault="00761027">
            <w:pPr>
              <w:rPr>
                <w:sz w:val="24"/>
                <w:szCs w:val="24"/>
              </w:rPr>
            </w:pPr>
          </w:p>
        </w:tc>
        <w:tc>
          <w:tcPr>
            <w:tcW w:w="760" w:type="dxa"/>
            <w:gridSpan w:val="3"/>
            <w:tcBorders>
              <w:bottom w:val="single" w:sz="4" w:space="0" w:color="auto"/>
            </w:tcBorders>
            <w:vAlign w:val="bottom"/>
          </w:tcPr>
          <w:p w14:paraId="15697C1D" w14:textId="77777777" w:rsidR="00761027" w:rsidRDefault="00761027">
            <w:pPr>
              <w:rPr>
                <w:sz w:val="24"/>
                <w:szCs w:val="24"/>
              </w:rPr>
            </w:pPr>
          </w:p>
        </w:tc>
        <w:tc>
          <w:tcPr>
            <w:tcW w:w="520" w:type="dxa"/>
            <w:gridSpan w:val="2"/>
            <w:tcBorders>
              <w:bottom w:val="single" w:sz="4" w:space="0" w:color="auto"/>
            </w:tcBorders>
            <w:vAlign w:val="bottom"/>
          </w:tcPr>
          <w:p w14:paraId="0ACB1039" w14:textId="77777777" w:rsidR="00761027" w:rsidRDefault="00761027">
            <w:pPr>
              <w:rPr>
                <w:sz w:val="24"/>
                <w:szCs w:val="24"/>
              </w:rPr>
            </w:pPr>
          </w:p>
        </w:tc>
        <w:tc>
          <w:tcPr>
            <w:tcW w:w="500" w:type="dxa"/>
            <w:gridSpan w:val="2"/>
            <w:tcBorders>
              <w:bottom w:val="single" w:sz="4" w:space="0" w:color="auto"/>
            </w:tcBorders>
            <w:vAlign w:val="bottom"/>
          </w:tcPr>
          <w:p w14:paraId="2B3A0A37" w14:textId="77777777" w:rsidR="00761027" w:rsidRDefault="00761027">
            <w:pPr>
              <w:rPr>
                <w:sz w:val="24"/>
                <w:szCs w:val="24"/>
              </w:rPr>
            </w:pPr>
          </w:p>
        </w:tc>
        <w:tc>
          <w:tcPr>
            <w:tcW w:w="560" w:type="dxa"/>
            <w:gridSpan w:val="3"/>
            <w:tcBorders>
              <w:bottom w:val="single" w:sz="4" w:space="0" w:color="auto"/>
            </w:tcBorders>
            <w:vAlign w:val="bottom"/>
          </w:tcPr>
          <w:p w14:paraId="6CA69999" w14:textId="77777777" w:rsidR="00761027" w:rsidRDefault="00761027">
            <w:pPr>
              <w:rPr>
                <w:sz w:val="24"/>
                <w:szCs w:val="24"/>
              </w:rPr>
            </w:pPr>
          </w:p>
        </w:tc>
        <w:tc>
          <w:tcPr>
            <w:tcW w:w="600" w:type="dxa"/>
            <w:gridSpan w:val="3"/>
            <w:tcBorders>
              <w:bottom w:val="single" w:sz="4" w:space="0" w:color="auto"/>
            </w:tcBorders>
            <w:vAlign w:val="bottom"/>
          </w:tcPr>
          <w:p w14:paraId="4E5F7692" w14:textId="77777777" w:rsidR="00761027" w:rsidRDefault="00761027">
            <w:pPr>
              <w:rPr>
                <w:sz w:val="24"/>
                <w:szCs w:val="24"/>
              </w:rPr>
            </w:pPr>
          </w:p>
        </w:tc>
        <w:tc>
          <w:tcPr>
            <w:tcW w:w="760" w:type="dxa"/>
            <w:gridSpan w:val="3"/>
            <w:tcBorders>
              <w:bottom w:val="single" w:sz="4" w:space="0" w:color="auto"/>
            </w:tcBorders>
            <w:vAlign w:val="bottom"/>
          </w:tcPr>
          <w:p w14:paraId="3F549FC6" w14:textId="77777777" w:rsidR="00761027" w:rsidRDefault="00761027">
            <w:pPr>
              <w:rPr>
                <w:sz w:val="24"/>
                <w:szCs w:val="24"/>
              </w:rPr>
            </w:pPr>
          </w:p>
        </w:tc>
        <w:tc>
          <w:tcPr>
            <w:tcW w:w="600" w:type="dxa"/>
            <w:gridSpan w:val="3"/>
            <w:tcBorders>
              <w:bottom w:val="single" w:sz="4" w:space="0" w:color="auto"/>
              <w:right w:val="single" w:sz="4" w:space="0" w:color="auto"/>
            </w:tcBorders>
            <w:vAlign w:val="bottom"/>
          </w:tcPr>
          <w:p w14:paraId="2C823583" w14:textId="77777777" w:rsidR="00761027" w:rsidRDefault="00761027">
            <w:pPr>
              <w:rPr>
                <w:sz w:val="24"/>
                <w:szCs w:val="24"/>
              </w:rPr>
            </w:pPr>
          </w:p>
        </w:tc>
      </w:tr>
      <w:tr w:rsidR="00761027" w14:paraId="5FE7C40C" w14:textId="77777777" w:rsidTr="00FA0036">
        <w:trPr>
          <w:trHeight w:val="264"/>
        </w:trPr>
        <w:tc>
          <w:tcPr>
            <w:tcW w:w="6260" w:type="dxa"/>
            <w:gridSpan w:val="13"/>
            <w:tcBorders>
              <w:left w:val="single" w:sz="8" w:space="0" w:color="auto"/>
              <w:bottom w:val="single" w:sz="8" w:space="0" w:color="auto"/>
            </w:tcBorders>
            <w:vAlign w:val="bottom"/>
          </w:tcPr>
          <w:p w14:paraId="6723D2A6" w14:textId="77777777" w:rsidR="00761027" w:rsidRDefault="00753BB5">
            <w:pPr>
              <w:spacing w:line="264" w:lineRule="exact"/>
              <w:ind w:left="120"/>
              <w:rPr>
                <w:sz w:val="20"/>
                <w:szCs w:val="20"/>
              </w:rPr>
            </w:pPr>
            <w:r>
              <w:rPr>
                <w:rFonts w:ascii="Times New Roman" w:eastAsia="Times New Roman" w:hAnsi="Times New Roman" w:cs="Times New Roman"/>
                <w:b/>
                <w:bCs/>
                <w:sz w:val="24"/>
                <w:szCs w:val="24"/>
              </w:rPr>
              <w:t>VI. Компетенции в организации учебной деятельности</w:t>
            </w:r>
          </w:p>
        </w:tc>
        <w:tc>
          <w:tcPr>
            <w:tcW w:w="1120" w:type="dxa"/>
            <w:gridSpan w:val="2"/>
            <w:tcBorders>
              <w:bottom w:val="single" w:sz="8" w:space="0" w:color="auto"/>
            </w:tcBorders>
            <w:vAlign w:val="bottom"/>
          </w:tcPr>
          <w:p w14:paraId="64550B56" w14:textId="77777777" w:rsidR="00761027" w:rsidRDefault="00761027"/>
        </w:tc>
        <w:tc>
          <w:tcPr>
            <w:tcW w:w="300" w:type="dxa"/>
            <w:tcBorders>
              <w:bottom w:val="single" w:sz="8" w:space="0" w:color="auto"/>
            </w:tcBorders>
            <w:vAlign w:val="bottom"/>
          </w:tcPr>
          <w:p w14:paraId="2DA0C4B3" w14:textId="77777777" w:rsidR="00761027" w:rsidRDefault="00761027"/>
        </w:tc>
        <w:tc>
          <w:tcPr>
            <w:tcW w:w="1280" w:type="dxa"/>
            <w:gridSpan w:val="3"/>
            <w:tcBorders>
              <w:bottom w:val="single" w:sz="8" w:space="0" w:color="auto"/>
            </w:tcBorders>
            <w:vAlign w:val="bottom"/>
          </w:tcPr>
          <w:p w14:paraId="0BA6D46F" w14:textId="77777777" w:rsidR="00761027" w:rsidRDefault="00761027"/>
        </w:tc>
        <w:tc>
          <w:tcPr>
            <w:tcW w:w="1320" w:type="dxa"/>
            <w:gridSpan w:val="3"/>
            <w:tcBorders>
              <w:top w:val="single" w:sz="4" w:space="0" w:color="auto"/>
              <w:bottom w:val="single" w:sz="8" w:space="0" w:color="auto"/>
            </w:tcBorders>
            <w:vAlign w:val="bottom"/>
          </w:tcPr>
          <w:p w14:paraId="1A304BCA" w14:textId="77777777" w:rsidR="00761027" w:rsidRDefault="00761027"/>
        </w:tc>
        <w:tc>
          <w:tcPr>
            <w:tcW w:w="760" w:type="dxa"/>
            <w:gridSpan w:val="3"/>
            <w:tcBorders>
              <w:top w:val="single" w:sz="4" w:space="0" w:color="auto"/>
              <w:bottom w:val="single" w:sz="8" w:space="0" w:color="auto"/>
            </w:tcBorders>
            <w:vAlign w:val="bottom"/>
          </w:tcPr>
          <w:p w14:paraId="49D85754" w14:textId="77777777" w:rsidR="00761027" w:rsidRDefault="00761027"/>
        </w:tc>
        <w:tc>
          <w:tcPr>
            <w:tcW w:w="520" w:type="dxa"/>
            <w:gridSpan w:val="2"/>
            <w:tcBorders>
              <w:top w:val="single" w:sz="4" w:space="0" w:color="auto"/>
              <w:bottom w:val="single" w:sz="8" w:space="0" w:color="auto"/>
            </w:tcBorders>
            <w:vAlign w:val="bottom"/>
          </w:tcPr>
          <w:p w14:paraId="0B9B0E48" w14:textId="77777777" w:rsidR="00761027" w:rsidRDefault="00761027"/>
        </w:tc>
        <w:tc>
          <w:tcPr>
            <w:tcW w:w="500" w:type="dxa"/>
            <w:gridSpan w:val="2"/>
            <w:tcBorders>
              <w:top w:val="single" w:sz="4" w:space="0" w:color="auto"/>
              <w:bottom w:val="single" w:sz="8" w:space="0" w:color="auto"/>
            </w:tcBorders>
            <w:vAlign w:val="bottom"/>
          </w:tcPr>
          <w:p w14:paraId="567F8EB0" w14:textId="77777777" w:rsidR="00761027" w:rsidRDefault="00761027"/>
        </w:tc>
        <w:tc>
          <w:tcPr>
            <w:tcW w:w="560" w:type="dxa"/>
            <w:gridSpan w:val="3"/>
            <w:tcBorders>
              <w:top w:val="single" w:sz="4" w:space="0" w:color="auto"/>
              <w:bottom w:val="single" w:sz="8" w:space="0" w:color="auto"/>
            </w:tcBorders>
            <w:vAlign w:val="bottom"/>
          </w:tcPr>
          <w:p w14:paraId="7691C80E" w14:textId="77777777" w:rsidR="00761027" w:rsidRDefault="00761027"/>
        </w:tc>
        <w:tc>
          <w:tcPr>
            <w:tcW w:w="600" w:type="dxa"/>
            <w:gridSpan w:val="3"/>
            <w:tcBorders>
              <w:top w:val="single" w:sz="4" w:space="0" w:color="auto"/>
              <w:bottom w:val="single" w:sz="8" w:space="0" w:color="auto"/>
            </w:tcBorders>
            <w:vAlign w:val="bottom"/>
          </w:tcPr>
          <w:p w14:paraId="51B4C449" w14:textId="77777777" w:rsidR="00761027" w:rsidRDefault="00761027"/>
        </w:tc>
        <w:tc>
          <w:tcPr>
            <w:tcW w:w="760" w:type="dxa"/>
            <w:gridSpan w:val="3"/>
            <w:tcBorders>
              <w:top w:val="single" w:sz="4" w:space="0" w:color="auto"/>
              <w:bottom w:val="single" w:sz="8" w:space="0" w:color="auto"/>
            </w:tcBorders>
            <w:vAlign w:val="bottom"/>
          </w:tcPr>
          <w:p w14:paraId="1EDB0075" w14:textId="77777777" w:rsidR="00761027" w:rsidRDefault="00761027"/>
        </w:tc>
        <w:tc>
          <w:tcPr>
            <w:tcW w:w="600" w:type="dxa"/>
            <w:gridSpan w:val="3"/>
            <w:tcBorders>
              <w:top w:val="single" w:sz="4" w:space="0" w:color="auto"/>
              <w:bottom w:val="single" w:sz="8" w:space="0" w:color="auto"/>
              <w:right w:val="single" w:sz="8" w:space="0" w:color="auto"/>
            </w:tcBorders>
            <w:vAlign w:val="bottom"/>
          </w:tcPr>
          <w:p w14:paraId="52AD5D79" w14:textId="77777777" w:rsidR="00761027" w:rsidRDefault="00761027"/>
        </w:tc>
      </w:tr>
      <w:tr w:rsidR="00761027" w14:paraId="579F2C72" w14:textId="77777777" w:rsidTr="00FA0036">
        <w:trPr>
          <w:trHeight w:val="259"/>
        </w:trPr>
        <w:tc>
          <w:tcPr>
            <w:tcW w:w="660" w:type="dxa"/>
            <w:tcBorders>
              <w:left w:val="single" w:sz="8" w:space="0" w:color="auto"/>
              <w:right w:val="single" w:sz="8" w:space="0" w:color="auto"/>
            </w:tcBorders>
            <w:vAlign w:val="bottom"/>
          </w:tcPr>
          <w:p w14:paraId="5958D913" w14:textId="77777777" w:rsidR="00761027" w:rsidRDefault="00753BB5">
            <w:pPr>
              <w:spacing w:line="259" w:lineRule="exact"/>
              <w:ind w:left="120"/>
              <w:rPr>
                <w:sz w:val="20"/>
                <w:szCs w:val="20"/>
              </w:rPr>
            </w:pPr>
            <w:r>
              <w:rPr>
                <w:rFonts w:ascii="Times New Roman" w:eastAsia="Times New Roman" w:hAnsi="Times New Roman" w:cs="Times New Roman"/>
                <w:sz w:val="24"/>
                <w:szCs w:val="24"/>
              </w:rPr>
              <w:t>6.1</w:t>
            </w:r>
          </w:p>
        </w:tc>
        <w:tc>
          <w:tcPr>
            <w:tcW w:w="1840" w:type="dxa"/>
            <w:gridSpan w:val="3"/>
            <w:vAlign w:val="bottom"/>
          </w:tcPr>
          <w:p w14:paraId="408C8A24" w14:textId="77777777" w:rsidR="00761027" w:rsidRDefault="00753BB5">
            <w:pPr>
              <w:spacing w:line="259" w:lineRule="exact"/>
              <w:ind w:left="100"/>
              <w:rPr>
                <w:sz w:val="20"/>
                <w:szCs w:val="20"/>
              </w:rPr>
            </w:pPr>
            <w:r>
              <w:rPr>
                <w:rFonts w:ascii="Times New Roman" w:eastAsia="Times New Roman" w:hAnsi="Times New Roman" w:cs="Times New Roman"/>
                <w:sz w:val="24"/>
                <w:szCs w:val="24"/>
              </w:rPr>
              <w:t>Компетентность</w:t>
            </w:r>
          </w:p>
        </w:tc>
        <w:tc>
          <w:tcPr>
            <w:tcW w:w="1060" w:type="dxa"/>
            <w:gridSpan w:val="3"/>
            <w:tcBorders>
              <w:right w:val="single" w:sz="8" w:space="0" w:color="auto"/>
            </w:tcBorders>
            <w:vAlign w:val="bottom"/>
          </w:tcPr>
          <w:p w14:paraId="6A9C518E" w14:textId="77777777" w:rsidR="00761027" w:rsidRDefault="00753BB5">
            <w:pPr>
              <w:spacing w:line="259" w:lineRule="exact"/>
              <w:ind w:right="20"/>
              <w:jc w:val="right"/>
              <w:rPr>
                <w:sz w:val="20"/>
                <w:szCs w:val="20"/>
              </w:rPr>
            </w:pPr>
            <w:r>
              <w:rPr>
                <w:rFonts w:ascii="Times New Roman" w:eastAsia="Times New Roman" w:hAnsi="Times New Roman" w:cs="Times New Roman"/>
                <w:sz w:val="24"/>
                <w:szCs w:val="24"/>
              </w:rPr>
              <w:t>в</w:t>
            </w:r>
          </w:p>
        </w:tc>
        <w:tc>
          <w:tcPr>
            <w:tcW w:w="5400" w:type="dxa"/>
            <w:gridSpan w:val="12"/>
            <w:tcBorders>
              <w:right w:val="single" w:sz="8" w:space="0" w:color="auto"/>
            </w:tcBorders>
            <w:vAlign w:val="bottom"/>
          </w:tcPr>
          <w:p w14:paraId="09F1A38F" w14:textId="77777777" w:rsidR="00761027" w:rsidRDefault="00753BB5">
            <w:pPr>
              <w:spacing w:line="259" w:lineRule="exact"/>
              <w:ind w:left="80"/>
              <w:rPr>
                <w:sz w:val="20"/>
                <w:szCs w:val="20"/>
              </w:rPr>
            </w:pPr>
            <w:r>
              <w:rPr>
                <w:rFonts w:ascii="Times New Roman" w:eastAsia="Times New Roman" w:hAnsi="Times New Roman" w:cs="Times New Roman"/>
                <w:sz w:val="24"/>
                <w:szCs w:val="24"/>
              </w:rPr>
              <w:t>Является    одной    из    ведущих    в    системе</w:t>
            </w:r>
          </w:p>
        </w:tc>
        <w:tc>
          <w:tcPr>
            <w:tcW w:w="3100" w:type="dxa"/>
            <w:gridSpan w:val="10"/>
            <w:vAlign w:val="bottom"/>
          </w:tcPr>
          <w:p w14:paraId="161C58CD" w14:textId="77777777" w:rsidR="00761027" w:rsidRDefault="00753BB5">
            <w:pPr>
              <w:spacing w:line="259" w:lineRule="exact"/>
              <w:ind w:left="80"/>
              <w:rPr>
                <w:sz w:val="20"/>
                <w:szCs w:val="20"/>
              </w:rPr>
            </w:pPr>
            <w:r>
              <w:rPr>
                <w:rFonts w:ascii="Times New Roman" w:eastAsia="Times New Roman" w:hAnsi="Times New Roman" w:cs="Times New Roman"/>
                <w:sz w:val="24"/>
                <w:szCs w:val="24"/>
              </w:rPr>
              <w:t>— Знание обучающихся;</w:t>
            </w:r>
          </w:p>
        </w:tc>
        <w:tc>
          <w:tcPr>
            <w:tcW w:w="560" w:type="dxa"/>
            <w:gridSpan w:val="3"/>
            <w:vAlign w:val="bottom"/>
          </w:tcPr>
          <w:p w14:paraId="58877E9F" w14:textId="77777777" w:rsidR="00761027" w:rsidRDefault="00761027"/>
        </w:tc>
        <w:tc>
          <w:tcPr>
            <w:tcW w:w="600" w:type="dxa"/>
            <w:gridSpan w:val="3"/>
            <w:vAlign w:val="bottom"/>
          </w:tcPr>
          <w:p w14:paraId="611184E8" w14:textId="77777777" w:rsidR="00761027" w:rsidRDefault="00761027"/>
        </w:tc>
        <w:tc>
          <w:tcPr>
            <w:tcW w:w="760" w:type="dxa"/>
            <w:gridSpan w:val="3"/>
            <w:vAlign w:val="bottom"/>
          </w:tcPr>
          <w:p w14:paraId="7824AEBD" w14:textId="77777777" w:rsidR="00761027" w:rsidRDefault="00761027"/>
        </w:tc>
        <w:tc>
          <w:tcPr>
            <w:tcW w:w="600" w:type="dxa"/>
            <w:gridSpan w:val="3"/>
            <w:tcBorders>
              <w:right w:val="single" w:sz="8" w:space="0" w:color="auto"/>
            </w:tcBorders>
            <w:vAlign w:val="bottom"/>
          </w:tcPr>
          <w:p w14:paraId="32508F88" w14:textId="77777777" w:rsidR="00761027" w:rsidRDefault="00761027"/>
        </w:tc>
      </w:tr>
      <w:tr w:rsidR="00761027" w14:paraId="140F9FD8" w14:textId="77777777" w:rsidTr="00FA0036">
        <w:trPr>
          <w:trHeight w:val="276"/>
        </w:trPr>
        <w:tc>
          <w:tcPr>
            <w:tcW w:w="660" w:type="dxa"/>
            <w:tcBorders>
              <w:left w:val="single" w:sz="8" w:space="0" w:color="auto"/>
              <w:right w:val="single" w:sz="8" w:space="0" w:color="auto"/>
            </w:tcBorders>
            <w:vAlign w:val="bottom"/>
          </w:tcPr>
          <w:p w14:paraId="1078FBAA" w14:textId="77777777" w:rsidR="00761027" w:rsidRDefault="00761027">
            <w:pPr>
              <w:rPr>
                <w:sz w:val="23"/>
                <w:szCs w:val="23"/>
              </w:rPr>
            </w:pPr>
          </w:p>
        </w:tc>
        <w:tc>
          <w:tcPr>
            <w:tcW w:w="1580" w:type="dxa"/>
            <w:gridSpan w:val="2"/>
            <w:vAlign w:val="bottom"/>
          </w:tcPr>
          <w:p w14:paraId="0C5B71F7" w14:textId="77777777" w:rsidR="00761027" w:rsidRDefault="00753BB5">
            <w:pPr>
              <w:ind w:left="100"/>
              <w:rPr>
                <w:sz w:val="20"/>
                <w:szCs w:val="20"/>
              </w:rPr>
            </w:pPr>
            <w:r>
              <w:rPr>
                <w:rFonts w:ascii="Times New Roman" w:eastAsia="Times New Roman" w:hAnsi="Times New Roman" w:cs="Times New Roman"/>
                <w:sz w:val="24"/>
                <w:szCs w:val="24"/>
              </w:rPr>
              <w:t>установлении</w:t>
            </w:r>
          </w:p>
        </w:tc>
        <w:tc>
          <w:tcPr>
            <w:tcW w:w="260" w:type="dxa"/>
            <w:vAlign w:val="bottom"/>
          </w:tcPr>
          <w:p w14:paraId="2B2FD5F7" w14:textId="77777777" w:rsidR="00761027" w:rsidRDefault="00761027">
            <w:pPr>
              <w:rPr>
                <w:sz w:val="23"/>
                <w:szCs w:val="23"/>
              </w:rPr>
            </w:pPr>
          </w:p>
        </w:tc>
        <w:tc>
          <w:tcPr>
            <w:tcW w:w="1060" w:type="dxa"/>
            <w:gridSpan w:val="3"/>
            <w:tcBorders>
              <w:right w:val="single" w:sz="8" w:space="0" w:color="auto"/>
            </w:tcBorders>
            <w:vAlign w:val="bottom"/>
          </w:tcPr>
          <w:p w14:paraId="65303846" w14:textId="77777777" w:rsidR="00761027" w:rsidRDefault="00753BB5">
            <w:pPr>
              <w:jc w:val="right"/>
              <w:rPr>
                <w:sz w:val="20"/>
                <w:szCs w:val="20"/>
              </w:rPr>
            </w:pPr>
            <w:r>
              <w:rPr>
                <w:rFonts w:ascii="Times New Roman" w:eastAsia="Times New Roman" w:hAnsi="Times New Roman" w:cs="Times New Roman"/>
                <w:sz w:val="24"/>
                <w:szCs w:val="24"/>
              </w:rPr>
              <w:t>субъект-</w:t>
            </w:r>
          </w:p>
        </w:tc>
        <w:tc>
          <w:tcPr>
            <w:tcW w:w="1900" w:type="dxa"/>
            <w:gridSpan w:val="4"/>
            <w:vAlign w:val="bottom"/>
          </w:tcPr>
          <w:p w14:paraId="05EBC394" w14:textId="77777777" w:rsidR="00761027" w:rsidRDefault="00753BB5">
            <w:pPr>
              <w:ind w:left="80"/>
              <w:rPr>
                <w:sz w:val="20"/>
                <w:szCs w:val="20"/>
              </w:rPr>
            </w:pPr>
            <w:r>
              <w:rPr>
                <w:rFonts w:ascii="Times New Roman" w:eastAsia="Times New Roman" w:hAnsi="Times New Roman" w:cs="Times New Roman"/>
                <w:sz w:val="24"/>
                <w:szCs w:val="24"/>
              </w:rPr>
              <w:t>гуманистической</w:t>
            </w:r>
          </w:p>
        </w:tc>
        <w:tc>
          <w:tcPr>
            <w:tcW w:w="1920" w:type="dxa"/>
            <w:gridSpan w:val="4"/>
            <w:vAlign w:val="bottom"/>
          </w:tcPr>
          <w:p w14:paraId="40BAB8B1" w14:textId="77777777" w:rsidR="00761027" w:rsidRDefault="00753BB5">
            <w:pPr>
              <w:ind w:left="340"/>
              <w:rPr>
                <w:sz w:val="20"/>
                <w:szCs w:val="20"/>
              </w:rPr>
            </w:pPr>
            <w:r>
              <w:rPr>
                <w:rFonts w:ascii="Times New Roman" w:eastAsia="Times New Roman" w:hAnsi="Times New Roman" w:cs="Times New Roman"/>
                <w:sz w:val="24"/>
                <w:szCs w:val="24"/>
              </w:rPr>
              <w:t>педагогики.</w:t>
            </w:r>
          </w:p>
        </w:tc>
        <w:tc>
          <w:tcPr>
            <w:tcW w:w="1580" w:type="dxa"/>
            <w:gridSpan w:val="4"/>
            <w:tcBorders>
              <w:right w:val="single" w:sz="8" w:space="0" w:color="auto"/>
            </w:tcBorders>
            <w:vAlign w:val="bottom"/>
          </w:tcPr>
          <w:p w14:paraId="564C336B" w14:textId="77777777" w:rsidR="00761027" w:rsidRDefault="00753BB5">
            <w:pPr>
              <w:ind w:right="20"/>
              <w:jc w:val="right"/>
              <w:rPr>
                <w:sz w:val="20"/>
                <w:szCs w:val="20"/>
              </w:rPr>
            </w:pPr>
            <w:r>
              <w:rPr>
                <w:rFonts w:ascii="Times New Roman" w:eastAsia="Times New Roman" w:hAnsi="Times New Roman" w:cs="Times New Roman"/>
                <w:sz w:val="24"/>
                <w:szCs w:val="24"/>
              </w:rPr>
              <w:t>Предполагает</w:t>
            </w:r>
          </w:p>
        </w:tc>
        <w:tc>
          <w:tcPr>
            <w:tcW w:w="4260" w:type="dxa"/>
            <w:gridSpan w:val="16"/>
            <w:vAlign w:val="bottom"/>
          </w:tcPr>
          <w:p w14:paraId="445D76E6" w14:textId="77777777" w:rsidR="00761027" w:rsidRDefault="00753BB5">
            <w:pPr>
              <w:ind w:left="80"/>
              <w:rPr>
                <w:sz w:val="20"/>
                <w:szCs w:val="20"/>
              </w:rPr>
            </w:pPr>
            <w:r>
              <w:rPr>
                <w:rFonts w:ascii="Times New Roman" w:eastAsia="Times New Roman" w:hAnsi="Times New Roman" w:cs="Times New Roman"/>
                <w:sz w:val="24"/>
                <w:szCs w:val="24"/>
              </w:rPr>
              <w:t>— компетентность в целеполагании;</w:t>
            </w:r>
          </w:p>
        </w:tc>
        <w:tc>
          <w:tcPr>
            <w:tcW w:w="760" w:type="dxa"/>
            <w:gridSpan w:val="3"/>
            <w:vAlign w:val="bottom"/>
          </w:tcPr>
          <w:p w14:paraId="50A72607" w14:textId="77777777" w:rsidR="00761027" w:rsidRDefault="00761027">
            <w:pPr>
              <w:rPr>
                <w:sz w:val="23"/>
                <w:szCs w:val="23"/>
              </w:rPr>
            </w:pPr>
          </w:p>
        </w:tc>
        <w:tc>
          <w:tcPr>
            <w:tcW w:w="600" w:type="dxa"/>
            <w:gridSpan w:val="3"/>
            <w:tcBorders>
              <w:right w:val="single" w:sz="8" w:space="0" w:color="auto"/>
            </w:tcBorders>
            <w:vAlign w:val="bottom"/>
          </w:tcPr>
          <w:p w14:paraId="376AB788" w14:textId="77777777" w:rsidR="00761027" w:rsidRDefault="00761027">
            <w:pPr>
              <w:rPr>
                <w:sz w:val="23"/>
                <w:szCs w:val="23"/>
              </w:rPr>
            </w:pPr>
          </w:p>
        </w:tc>
      </w:tr>
      <w:tr w:rsidR="00761027" w14:paraId="7681E2D6" w14:textId="77777777" w:rsidTr="00FA0036">
        <w:trPr>
          <w:trHeight w:val="281"/>
        </w:trPr>
        <w:tc>
          <w:tcPr>
            <w:tcW w:w="660" w:type="dxa"/>
            <w:tcBorders>
              <w:left w:val="single" w:sz="8" w:space="0" w:color="auto"/>
              <w:bottom w:val="single" w:sz="8" w:space="0" w:color="auto"/>
              <w:right w:val="single" w:sz="8" w:space="0" w:color="auto"/>
            </w:tcBorders>
            <w:vAlign w:val="bottom"/>
          </w:tcPr>
          <w:p w14:paraId="3673E73A" w14:textId="77777777" w:rsidR="00761027" w:rsidRDefault="00761027">
            <w:pPr>
              <w:rPr>
                <w:sz w:val="24"/>
                <w:szCs w:val="24"/>
              </w:rPr>
            </w:pPr>
          </w:p>
        </w:tc>
        <w:tc>
          <w:tcPr>
            <w:tcW w:w="2900" w:type="dxa"/>
            <w:gridSpan w:val="6"/>
            <w:tcBorders>
              <w:bottom w:val="single" w:sz="8" w:space="0" w:color="auto"/>
              <w:right w:val="single" w:sz="8" w:space="0" w:color="auto"/>
            </w:tcBorders>
            <w:vAlign w:val="bottom"/>
          </w:tcPr>
          <w:p w14:paraId="177A7A08" w14:textId="77777777" w:rsidR="00761027" w:rsidRDefault="00753BB5">
            <w:pPr>
              <w:ind w:left="100"/>
              <w:rPr>
                <w:sz w:val="20"/>
                <w:szCs w:val="20"/>
              </w:rPr>
            </w:pPr>
            <w:r>
              <w:rPr>
                <w:rFonts w:ascii="Times New Roman" w:eastAsia="Times New Roman" w:hAnsi="Times New Roman" w:cs="Times New Roman"/>
                <w:sz w:val="24"/>
                <w:szCs w:val="24"/>
              </w:rPr>
              <w:t>субъектных отношений</w:t>
            </w:r>
          </w:p>
        </w:tc>
        <w:tc>
          <w:tcPr>
            <w:tcW w:w="1560" w:type="dxa"/>
            <w:tcBorders>
              <w:bottom w:val="single" w:sz="8" w:space="0" w:color="auto"/>
            </w:tcBorders>
            <w:vAlign w:val="bottom"/>
          </w:tcPr>
          <w:p w14:paraId="50A85634" w14:textId="77777777" w:rsidR="00761027" w:rsidRDefault="00753BB5">
            <w:pPr>
              <w:ind w:left="80"/>
              <w:rPr>
                <w:sz w:val="20"/>
                <w:szCs w:val="20"/>
              </w:rPr>
            </w:pPr>
            <w:r>
              <w:rPr>
                <w:rFonts w:ascii="Times New Roman" w:eastAsia="Times New Roman" w:hAnsi="Times New Roman" w:cs="Times New Roman"/>
                <w:sz w:val="24"/>
                <w:szCs w:val="24"/>
              </w:rPr>
              <w:t>способность</w:t>
            </w:r>
          </w:p>
        </w:tc>
        <w:tc>
          <w:tcPr>
            <w:tcW w:w="1140" w:type="dxa"/>
            <w:gridSpan w:val="5"/>
            <w:tcBorders>
              <w:bottom w:val="single" w:sz="8" w:space="0" w:color="auto"/>
            </w:tcBorders>
            <w:vAlign w:val="bottom"/>
          </w:tcPr>
          <w:p w14:paraId="64FFE5CD" w14:textId="77777777" w:rsidR="00761027" w:rsidRDefault="00753BB5">
            <w:pPr>
              <w:ind w:left="100"/>
              <w:rPr>
                <w:sz w:val="20"/>
                <w:szCs w:val="20"/>
              </w:rPr>
            </w:pPr>
            <w:r>
              <w:rPr>
                <w:rFonts w:ascii="Times New Roman" w:eastAsia="Times New Roman" w:hAnsi="Times New Roman" w:cs="Times New Roman"/>
                <w:sz w:val="24"/>
                <w:szCs w:val="24"/>
              </w:rPr>
              <w:t>педагога</w:t>
            </w:r>
          </w:p>
        </w:tc>
        <w:tc>
          <w:tcPr>
            <w:tcW w:w="2700" w:type="dxa"/>
            <w:gridSpan w:val="6"/>
            <w:tcBorders>
              <w:bottom w:val="single" w:sz="8" w:space="0" w:color="auto"/>
              <w:right w:val="single" w:sz="8" w:space="0" w:color="auto"/>
            </w:tcBorders>
            <w:vAlign w:val="bottom"/>
          </w:tcPr>
          <w:p w14:paraId="481FCC4E" w14:textId="77777777" w:rsidR="00761027" w:rsidRDefault="00753BB5">
            <w:pPr>
              <w:ind w:right="20"/>
              <w:jc w:val="right"/>
              <w:rPr>
                <w:sz w:val="20"/>
                <w:szCs w:val="20"/>
              </w:rPr>
            </w:pPr>
            <w:r>
              <w:rPr>
                <w:rFonts w:ascii="Times New Roman" w:eastAsia="Times New Roman" w:hAnsi="Times New Roman" w:cs="Times New Roman"/>
                <w:sz w:val="24"/>
                <w:szCs w:val="24"/>
              </w:rPr>
              <w:t>к   взаимопониманию,</w:t>
            </w:r>
          </w:p>
        </w:tc>
        <w:tc>
          <w:tcPr>
            <w:tcW w:w="3660" w:type="dxa"/>
            <w:gridSpan w:val="13"/>
            <w:tcBorders>
              <w:bottom w:val="single" w:sz="8" w:space="0" w:color="auto"/>
            </w:tcBorders>
            <w:vAlign w:val="bottom"/>
          </w:tcPr>
          <w:p w14:paraId="06ED9638" w14:textId="77777777" w:rsidR="00761027" w:rsidRDefault="00753BB5">
            <w:pPr>
              <w:ind w:left="80"/>
              <w:rPr>
                <w:sz w:val="20"/>
                <w:szCs w:val="20"/>
              </w:rPr>
            </w:pPr>
            <w:r>
              <w:rPr>
                <w:rFonts w:ascii="Times New Roman" w:eastAsia="Times New Roman" w:hAnsi="Times New Roman" w:cs="Times New Roman"/>
                <w:sz w:val="24"/>
                <w:szCs w:val="24"/>
              </w:rPr>
              <w:t>— предметная компетентность;</w:t>
            </w:r>
          </w:p>
        </w:tc>
        <w:tc>
          <w:tcPr>
            <w:tcW w:w="600" w:type="dxa"/>
            <w:gridSpan w:val="3"/>
            <w:tcBorders>
              <w:bottom w:val="single" w:sz="8" w:space="0" w:color="auto"/>
            </w:tcBorders>
            <w:vAlign w:val="bottom"/>
          </w:tcPr>
          <w:p w14:paraId="63A89990" w14:textId="77777777" w:rsidR="00761027" w:rsidRDefault="00761027">
            <w:pPr>
              <w:rPr>
                <w:sz w:val="24"/>
                <w:szCs w:val="24"/>
              </w:rPr>
            </w:pPr>
          </w:p>
        </w:tc>
        <w:tc>
          <w:tcPr>
            <w:tcW w:w="760" w:type="dxa"/>
            <w:gridSpan w:val="3"/>
            <w:tcBorders>
              <w:bottom w:val="single" w:sz="8" w:space="0" w:color="auto"/>
            </w:tcBorders>
            <w:vAlign w:val="bottom"/>
          </w:tcPr>
          <w:p w14:paraId="5618247E" w14:textId="77777777" w:rsidR="00761027" w:rsidRDefault="00761027">
            <w:pPr>
              <w:rPr>
                <w:sz w:val="24"/>
                <w:szCs w:val="24"/>
              </w:rPr>
            </w:pPr>
          </w:p>
        </w:tc>
        <w:tc>
          <w:tcPr>
            <w:tcW w:w="600" w:type="dxa"/>
            <w:gridSpan w:val="3"/>
            <w:tcBorders>
              <w:bottom w:val="single" w:sz="8" w:space="0" w:color="auto"/>
              <w:right w:val="single" w:sz="8" w:space="0" w:color="auto"/>
            </w:tcBorders>
            <w:vAlign w:val="bottom"/>
          </w:tcPr>
          <w:p w14:paraId="773CE749" w14:textId="77777777" w:rsidR="00761027" w:rsidRDefault="00761027">
            <w:pPr>
              <w:rPr>
                <w:sz w:val="24"/>
                <w:szCs w:val="24"/>
              </w:rPr>
            </w:pPr>
          </w:p>
        </w:tc>
      </w:tr>
      <w:tr w:rsidR="00761027" w14:paraId="197691D4" w14:textId="77777777" w:rsidTr="00FA0036">
        <w:trPr>
          <w:trHeight w:val="278"/>
        </w:trPr>
        <w:tc>
          <w:tcPr>
            <w:tcW w:w="660" w:type="dxa"/>
            <w:tcBorders>
              <w:top w:val="single" w:sz="8" w:space="0" w:color="auto"/>
              <w:left w:val="single" w:sz="8" w:space="0" w:color="auto"/>
              <w:right w:val="single" w:sz="8" w:space="0" w:color="auto"/>
            </w:tcBorders>
            <w:vAlign w:val="bottom"/>
          </w:tcPr>
          <w:p w14:paraId="6FE82DBD" w14:textId="77777777" w:rsidR="00761027" w:rsidRDefault="00761027">
            <w:pPr>
              <w:rPr>
                <w:sz w:val="24"/>
                <w:szCs w:val="24"/>
              </w:rPr>
            </w:pPr>
          </w:p>
        </w:tc>
        <w:tc>
          <w:tcPr>
            <w:tcW w:w="2560" w:type="dxa"/>
            <w:gridSpan w:val="4"/>
            <w:tcBorders>
              <w:top w:val="single" w:sz="8" w:space="0" w:color="auto"/>
            </w:tcBorders>
            <w:vAlign w:val="bottom"/>
          </w:tcPr>
          <w:p w14:paraId="392FB18F" w14:textId="77777777" w:rsidR="00761027" w:rsidRDefault="00761027">
            <w:pPr>
              <w:rPr>
                <w:sz w:val="24"/>
                <w:szCs w:val="24"/>
              </w:rPr>
            </w:pPr>
          </w:p>
        </w:tc>
        <w:tc>
          <w:tcPr>
            <w:tcW w:w="340" w:type="dxa"/>
            <w:gridSpan w:val="2"/>
            <w:tcBorders>
              <w:top w:val="single" w:sz="8" w:space="0" w:color="auto"/>
              <w:right w:val="single" w:sz="8" w:space="0" w:color="auto"/>
            </w:tcBorders>
            <w:vAlign w:val="bottom"/>
          </w:tcPr>
          <w:p w14:paraId="75BB8533" w14:textId="77777777" w:rsidR="00761027" w:rsidRDefault="00761027">
            <w:pPr>
              <w:rPr>
                <w:sz w:val="24"/>
                <w:szCs w:val="24"/>
              </w:rPr>
            </w:pPr>
          </w:p>
        </w:tc>
        <w:tc>
          <w:tcPr>
            <w:tcW w:w="1600" w:type="dxa"/>
            <w:gridSpan w:val="2"/>
            <w:tcBorders>
              <w:top w:val="single" w:sz="8" w:space="0" w:color="auto"/>
            </w:tcBorders>
            <w:vAlign w:val="bottom"/>
          </w:tcPr>
          <w:p w14:paraId="35F1F5F5" w14:textId="77777777" w:rsidR="00761027" w:rsidRDefault="00753BB5">
            <w:pPr>
              <w:ind w:left="80"/>
              <w:rPr>
                <w:sz w:val="20"/>
                <w:szCs w:val="20"/>
              </w:rPr>
            </w:pPr>
            <w:r>
              <w:rPr>
                <w:rFonts w:ascii="Times New Roman" w:eastAsia="Times New Roman" w:hAnsi="Times New Roman" w:cs="Times New Roman"/>
                <w:sz w:val="24"/>
                <w:szCs w:val="24"/>
              </w:rPr>
              <w:t>установлению</w:t>
            </w:r>
          </w:p>
        </w:tc>
        <w:tc>
          <w:tcPr>
            <w:tcW w:w="1760" w:type="dxa"/>
            <w:gridSpan w:val="5"/>
            <w:tcBorders>
              <w:top w:val="single" w:sz="8" w:space="0" w:color="auto"/>
            </w:tcBorders>
            <w:vAlign w:val="bottom"/>
          </w:tcPr>
          <w:p w14:paraId="1E75785F" w14:textId="77777777" w:rsidR="00761027" w:rsidRDefault="00753BB5">
            <w:pPr>
              <w:ind w:left="400"/>
              <w:rPr>
                <w:sz w:val="20"/>
                <w:szCs w:val="20"/>
              </w:rPr>
            </w:pPr>
            <w:r>
              <w:rPr>
                <w:rFonts w:ascii="Times New Roman" w:eastAsia="Times New Roman" w:hAnsi="Times New Roman" w:cs="Times New Roman"/>
                <w:sz w:val="24"/>
                <w:szCs w:val="24"/>
              </w:rPr>
              <w:t>отношений</w:t>
            </w:r>
          </w:p>
        </w:tc>
        <w:tc>
          <w:tcPr>
            <w:tcW w:w="2020" w:type="dxa"/>
            <w:gridSpan w:val="4"/>
            <w:tcBorders>
              <w:top w:val="single" w:sz="8" w:space="0" w:color="auto"/>
              <w:right w:val="single" w:sz="8" w:space="0" w:color="auto"/>
            </w:tcBorders>
            <w:vAlign w:val="bottom"/>
          </w:tcPr>
          <w:p w14:paraId="1B97891D" w14:textId="77777777" w:rsidR="00761027" w:rsidRDefault="00753BB5">
            <w:pPr>
              <w:jc w:val="right"/>
              <w:rPr>
                <w:sz w:val="20"/>
                <w:szCs w:val="20"/>
              </w:rPr>
            </w:pPr>
            <w:r>
              <w:rPr>
                <w:rFonts w:ascii="Times New Roman" w:eastAsia="Times New Roman" w:hAnsi="Times New Roman" w:cs="Times New Roman"/>
                <w:sz w:val="24"/>
                <w:szCs w:val="24"/>
              </w:rPr>
              <w:t>сотрудничества,</w:t>
            </w:r>
          </w:p>
        </w:tc>
        <w:tc>
          <w:tcPr>
            <w:tcW w:w="3800" w:type="dxa"/>
            <w:gridSpan w:val="15"/>
            <w:tcBorders>
              <w:top w:val="single" w:sz="8" w:space="0" w:color="auto"/>
            </w:tcBorders>
            <w:vAlign w:val="bottom"/>
          </w:tcPr>
          <w:p w14:paraId="1F73E4A5" w14:textId="77777777" w:rsidR="00761027" w:rsidRDefault="00753BB5">
            <w:pPr>
              <w:ind w:left="100"/>
              <w:rPr>
                <w:sz w:val="20"/>
                <w:szCs w:val="20"/>
              </w:rPr>
            </w:pPr>
            <w:r>
              <w:rPr>
                <w:rFonts w:ascii="Times New Roman" w:eastAsia="Times New Roman" w:hAnsi="Times New Roman" w:cs="Times New Roman"/>
                <w:sz w:val="24"/>
                <w:szCs w:val="24"/>
              </w:rPr>
              <w:t>— методическая компетентность;</w:t>
            </w:r>
          </w:p>
        </w:tc>
        <w:tc>
          <w:tcPr>
            <w:tcW w:w="680" w:type="dxa"/>
            <w:gridSpan w:val="3"/>
            <w:tcBorders>
              <w:top w:val="single" w:sz="8" w:space="0" w:color="auto"/>
            </w:tcBorders>
            <w:vAlign w:val="bottom"/>
          </w:tcPr>
          <w:p w14:paraId="3C174FE1" w14:textId="77777777" w:rsidR="00761027" w:rsidRDefault="00761027">
            <w:pPr>
              <w:rPr>
                <w:sz w:val="24"/>
                <w:szCs w:val="24"/>
              </w:rPr>
            </w:pPr>
          </w:p>
        </w:tc>
        <w:tc>
          <w:tcPr>
            <w:tcW w:w="700" w:type="dxa"/>
            <w:gridSpan w:val="3"/>
            <w:tcBorders>
              <w:top w:val="single" w:sz="8" w:space="0" w:color="auto"/>
            </w:tcBorders>
            <w:vAlign w:val="bottom"/>
          </w:tcPr>
          <w:p w14:paraId="65603E95" w14:textId="77777777" w:rsidR="00761027" w:rsidRDefault="00761027">
            <w:pPr>
              <w:rPr>
                <w:sz w:val="24"/>
                <w:szCs w:val="24"/>
              </w:rPr>
            </w:pPr>
          </w:p>
        </w:tc>
        <w:tc>
          <w:tcPr>
            <w:tcW w:w="460" w:type="dxa"/>
            <w:gridSpan w:val="2"/>
            <w:tcBorders>
              <w:top w:val="single" w:sz="8" w:space="0" w:color="auto"/>
              <w:right w:val="single" w:sz="8" w:space="0" w:color="auto"/>
            </w:tcBorders>
            <w:vAlign w:val="bottom"/>
          </w:tcPr>
          <w:p w14:paraId="384DBDC9" w14:textId="77777777" w:rsidR="00761027" w:rsidRDefault="00761027">
            <w:pPr>
              <w:rPr>
                <w:sz w:val="24"/>
                <w:szCs w:val="24"/>
              </w:rPr>
            </w:pPr>
          </w:p>
        </w:tc>
      </w:tr>
      <w:tr w:rsidR="00761027" w14:paraId="71337E40" w14:textId="77777777" w:rsidTr="00FA0036">
        <w:trPr>
          <w:trHeight w:val="276"/>
        </w:trPr>
        <w:tc>
          <w:tcPr>
            <w:tcW w:w="660" w:type="dxa"/>
            <w:tcBorders>
              <w:left w:val="single" w:sz="8" w:space="0" w:color="auto"/>
              <w:right w:val="single" w:sz="8" w:space="0" w:color="auto"/>
            </w:tcBorders>
            <w:vAlign w:val="bottom"/>
          </w:tcPr>
          <w:p w14:paraId="74C52244" w14:textId="77777777" w:rsidR="00761027" w:rsidRDefault="00761027">
            <w:pPr>
              <w:rPr>
                <w:sz w:val="24"/>
                <w:szCs w:val="24"/>
              </w:rPr>
            </w:pPr>
          </w:p>
        </w:tc>
        <w:tc>
          <w:tcPr>
            <w:tcW w:w="2560" w:type="dxa"/>
            <w:gridSpan w:val="4"/>
            <w:vAlign w:val="bottom"/>
          </w:tcPr>
          <w:p w14:paraId="49C08A02" w14:textId="77777777" w:rsidR="00761027" w:rsidRDefault="00761027">
            <w:pPr>
              <w:rPr>
                <w:sz w:val="24"/>
                <w:szCs w:val="24"/>
              </w:rPr>
            </w:pPr>
          </w:p>
        </w:tc>
        <w:tc>
          <w:tcPr>
            <w:tcW w:w="340" w:type="dxa"/>
            <w:gridSpan w:val="2"/>
            <w:tcBorders>
              <w:right w:val="single" w:sz="8" w:space="0" w:color="auto"/>
            </w:tcBorders>
            <w:vAlign w:val="bottom"/>
          </w:tcPr>
          <w:p w14:paraId="7A7B3994" w14:textId="77777777" w:rsidR="00761027" w:rsidRDefault="00761027">
            <w:pPr>
              <w:rPr>
                <w:sz w:val="24"/>
                <w:szCs w:val="24"/>
              </w:rPr>
            </w:pPr>
          </w:p>
        </w:tc>
        <w:tc>
          <w:tcPr>
            <w:tcW w:w="5380" w:type="dxa"/>
            <w:gridSpan w:val="11"/>
            <w:tcBorders>
              <w:right w:val="single" w:sz="8" w:space="0" w:color="auto"/>
            </w:tcBorders>
            <w:vAlign w:val="bottom"/>
          </w:tcPr>
          <w:p w14:paraId="645CCE36" w14:textId="77777777" w:rsidR="00761027" w:rsidRDefault="00753BB5">
            <w:pPr>
              <w:ind w:left="80"/>
              <w:rPr>
                <w:sz w:val="20"/>
                <w:szCs w:val="20"/>
              </w:rPr>
            </w:pPr>
            <w:r>
              <w:rPr>
                <w:rFonts w:ascii="Times New Roman" w:eastAsia="Times New Roman" w:hAnsi="Times New Roman" w:cs="Times New Roman"/>
                <w:sz w:val="24"/>
                <w:szCs w:val="24"/>
              </w:rPr>
              <w:t>способность  слушать  и  чувствовать,  выяснять</w:t>
            </w:r>
          </w:p>
        </w:tc>
        <w:tc>
          <w:tcPr>
            <w:tcW w:w="3800" w:type="dxa"/>
            <w:gridSpan w:val="15"/>
            <w:vAlign w:val="bottom"/>
          </w:tcPr>
          <w:p w14:paraId="575FD9BD" w14:textId="77777777" w:rsidR="00761027" w:rsidRDefault="00753BB5">
            <w:pPr>
              <w:ind w:left="100"/>
              <w:rPr>
                <w:sz w:val="20"/>
                <w:szCs w:val="20"/>
              </w:rPr>
            </w:pPr>
            <w:r>
              <w:rPr>
                <w:rFonts w:ascii="Times New Roman" w:eastAsia="Times New Roman" w:hAnsi="Times New Roman" w:cs="Times New Roman"/>
                <w:sz w:val="24"/>
                <w:szCs w:val="24"/>
              </w:rPr>
              <w:t>— готовность к сотрудничеству</w:t>
            </w:r>
          </w:p>
        </w:tc>
        <w:tc>
          <w:tcPr>
            <w:tcW w:w="680" w:type="dxa"/>
            <w:gridSpan w:val="3"/>
            <w:vAlign w:val="bottom"/>
          </w:tcPr>
          <w:p w14:paraId="133105A0" w14:textId="77777777" w:rsidR="00761027" w:rsidRDefault="00761027">
            <w:pPr>
              <w:rPr>
                <w:sz w:val="24"/>
                <w:szCs w:val="24"/>
              </w:rPr>
            </w:pPr>
          </w:p>
        </w:tc>
        <w:tc>
          <w:tcPr>
            <w:tcW w:w="700" w:type="dxa"/>
            <w:gridSpan w:val="3"/>
            <w:vAlign w:val="bottom"/>
          </w:tcPr>
          <w:p w14:paraId="5AB1760F" w14:textId="77777777" w:rsidR="00761027" w:rsidRDefault="00761027">
            <w:pPr>
              <w:rPr>
                <w:sz w:val="24"/>
                <w:szCs w:val="24"/>
              </w:rPr>
            </w:pPr>
          </w:p>
        </w:tc>
        <w:tc>
          <w:tcPr>
            <w:tcW w:w="460" w:type="dxa"/>
            <w:gridSpan w:val="2"/>
            <w:tcBorders>
              <w:right w:val="single" w:sz="8" w:space="0" w:color="auto"/>
            </w:tcBorders>
            <w:vAlign w:val="bottom"/>
          </w:tcPr>
          <w:p w14:paraId="650AFA5C" w14:textId="77777777" w:rsidR="00761027" w:rsidRDefault="00761027">
            <w:pPr>
              <w:rPr>
                <w:sz w:val="24"/>
                <w:szCs w:val="24"/>
              </w:rPr>
            </w:pPr>
          </w:p>
        </w:tc>
      </w:tr>
      <w:tr w:rsidR="00761027" w14:paraId="5AC42210" w14:textId="77777777" w:rsidTr="00FA0036">
        <w:trPr>
          <w:trHeight w:val="276"/>
        </w:trPr>
        <w:tc>
          <w:tcPr>
            <w:tcW w:w="660" w:type="dxa"/>
            <w:tcBorders>
              <w:left w:val="single" w:sz="8" w:space="0" w:color="auto"/>
              <w:right w:val="single" w:sz="8" w:space="0" w:color="auto"/>
            </w:tcBorders>
            <w:vAlign w:val="bottom"/>
          </w:tcPr>
          <w:p w14:paraId="5F7F4D7E" w14:textId="77777777" w:rsidR="00761027" w:rsidRDefault="00761027">
            <w:pPr>
              <w:rPr>
                <w:sz w:val="24"/>
                <w:szCs w:val="24"/>
              </w:rPr>
            </w:pPr>
          </w:p>
        </w:tc>
        <w:tc>
          <w:tcPr>
            <w:tcW w:w="2560" w:type="dxa"/>
            <w:gridSpan w:val="4"/>
            <w:vAlign w:val="bottom"/>
          </w:tcPr>
          <w:p w14:paraId="31CCB883" w14:textId="77777777" w:rsidR="00761027" w:rsidRDefault="00761027">
            <w:pPr>
              <w:rPr>
                <w:sz w:val="24"/>
                <w:szCs w:val="24"/>
              </w:rPr>
            </w:pPr>
          </w:p>
        </w:tc>
        <w:tc>
          <w:tcPr>
            <w:tcW w:w="340" w:type="dxa"/>
            <w:gridSpan w:val="2"/>
            <w:tcBorders>
              <w:right w:val="single" w:sz="8" w:space="0" w:color="auto"/>
            </w:tcBorders>
            <w:vAlign w:val="bottom"/>
          </w:tcPr>
          <w:p w14:paraId="15CF35FC" w14:textId="77777777" w:rsidR="00761027" w:rsidRDefault="00761027">
            <w:pPr>
              <w:rPr>
                <w:sz w:val="24"/>
                <w:szCs w:val="24"/>
              </w:rPr>
            </w:pPr>
          </w:p>
        </w:tc>
        <w:tc>
          <w:tcPr>
            <w:tcW w:w="5380" w:type="dxa"/>
            <w:gridSpan w:val="11"/>
            <w:tcBorders>
              <w:right w:val="single" w:sz="8" w:space="0" w:color="auto"/>
            </w:tcBorders>
            <w:vAlign w:val="bottom"/>
          </w:tcPr>
          <w:p w14:paraId="4956C775" w14:textId="77777777" w:rsidR="00761027" w:rsidRDefault="00753BB5">
            <w:pPr>
              <w:ind w:left="80"/>
              <w:rPr>
                <w:sz w:val="20"/>
                <w:szCs w:val="20"/>
              </w:rPr>
            </w:pPr>
            <w:r>
              <w:rPr>
                <w:rFonts w:ascii="Times New Roman" w:eastAsia="Times New Roman" w:hAnsi="Times New Roman" w:cs="Times New Roman"/>
                <w:sz w:val="24"/>
                <w:szCs w:val="24"/>
              </w:rPr>
              <w:t>интересы   и   потребности   других   участников</w:t>
            </w:r>
          </w:p>
        </w:tc>
        <w:tc>
          <w:tcPr>
            <w:tcW w:w="900" w:type="dxa"/>
            <w:gridSpan w:val="2"/>
            <w:vAlign w:val="bottom"/>
          </w:tcPr>
          <w:p w14:paraId="212EB536" w14:textId="77777777" w:rsidR="00761027" w:rsidRDefault="00761027">
            <w:pPr>
              <w:rPr>
                <w:sz w:val="24"/>
                <w:szCs w:val="24"/>
              </w:rPr>
            </w:pPr>
          </w:p>
        </w:tc>
        <w:tc>
          <w:tcPr>
            <w:tcW w:w="400" w:type="dxa"/>
            <w:vAlign w:val="bottom"/>
          </w:tcPr>
          <w:p w14:paraId="17EAAD10" w14:textId="77777777" w:rsidR="00761027" w:rsidRDefault="00761027">
            <w:pPr>
              <w:rPr>
                <w:sz w:val="24"/>
                <w:szCs w:val="24"/>
              </w:rPr>
            </w:pPr>
          </w:p>
        </w:tc>
        <w:tc>
          <w:tcPr>
            <w:tcW w:w="600" w:type="dxa"/>
            <w:gridSpan w:val="3"/>
            <w:vAlign w:val="bottom"/>
          </w:tcPr>
          <w:p w14:paraId="20FE0D7D" w14:textId="77777777" w:rsidR="00761027" w:rsidRDefault="00761027">
            <w:pPr>
              <w:rPr>
                <w:sz w:val="24"/>
                <w:szCs w:val="24"/>
              </w:rPr>
            </w:pPr>
          </w:p>
        </w:tc>
        <w:tc>
          <w:tcPr>
            <w:tcW w:w="600" w:type="dxa"/>
            <w:gridSpan w:val="2"/>
            <w:vAlign w:val="bottom"/>
          </w:tcPr>
          <w:p w14:paraId="4D58439C" w14:textId="77777777" w:rsidR="00761027" w:rsidRDefault="00761027">
            <w:pPr>
              <w:rPr>
                <w:sz w:val="24"/>
                <w:szCs w:val="24"/>
              </w:rPr>
            </w:pPr>
          </w:p>
        </w:tc>
        <w:tc>
          <w:tcPr>
            <w:tcW w:w="740" w:type="dxa"/>
            <w:gridSpan w:val="4"/>
            <w:vAlign w:val="bottom"/>
          </w:tcPr>
          <w:p w14:paraId="4E269149" w14:textId="77777777" w:rsidR="00761027" w:rsidRDefault="00761027">
            <w:pPr>
              <w:rPr>
                <w:sz w:val="24"/>
                <w:szCs w:val="24"/>
              </w:rPr>
            </w:pPr>
          </w:p>
        </w:tc>
        <w:tc>
          <w:tcPr>
            <w:tcW w:w="560" w:type="dxa"/>
            <w:gridSpan w:val="3"/>
            <w:vAlign w:val="bottom"/>
          </w:tcPr>
          <w:p w14:paraId="38A080A7" w14:textId="77777777" w:rsidR="00761027" w:rsidRDefault="00761027">
            <w:pPr>
              <w:rPr>
                <w:sz w:val="24"/>
                <w:szCs w:val="24"/>
              </w:rPr>
            </w:pPr>
          </w:p>
        </w:tc>
        <w:tc>
          <w:tcPr>
            <w:tcW w:w="680" w:type="dxa"/>
            <w:gridSpan w:val="3"/>
            <w:vAlign w:val="bottom"/>
          </w:tcPr>
          <w:p w14:paraId="00744610" w14:textId="77777777" w:rsidR="00761027" w:rsidRDefault="00761027">
            <w:pPr>
              <w:rPr>
                <w:sz w:val="24"/>
                <w:szCs w:val="24"/>
              </w:rPr>
            </w:pPr>
          </w:p>
        </w:tc>
        <w:tc>
          <w:tcPr>
            <w:tcW w:w="700" w:type="dxa"/>
            <w:gridSpan w:val="3"/>
            <w:vAlign w:val="bottom"/>
          </w:tcPr>
          <w:p w14:paraId="07B07A8E" w14:textId="77777777" w:rsidR="00761027" w:rsidRDefault="00761027">
            <w:pPr>
              <w:rPr>
                <w:sz w:val="24"/>
                <w:szCs w:val="24"/>
              </w:rPr>
            </w:pPr>
          </w:p>
        </w:tc>
        <w:tc>
          <w:tcPr>
            <w:tcW w:w="460" w:type="dxa"/>
            <w:gridSpan w:val="2"/>
            <w:tcBorders>
              <w:right w:val="single" w:sz="8" w:space="0" w:color="auto"/>
            </w:tcBorders>
            <w:vAlign w:val="bottom"/>
          </w:tcPr>
          <w:p w14:paraId="185A498B" w14:textId="77777777" w:rsidR="00761027" w:rsidRDefault="00761027">
            <w:pPr>
              <w:rPr>
                <w:sz w:val="24"/>
                <w:szCs w:val="24"/>
              </w:rPr>
            </w:pPr>
          </w:p>
        </w:tc>
      </w:tr>
      <w:tr w:rsidR="00761027" w14:paraId="44150D66" w14:textId="77777777" w:rsidTr="00FA0036">
        <w:trPr>
          <w:trHeight w:val="276"/>
        </w:trPr>
        <w:tc>
          <w:tcPr>
            <w:tcW w:w="660" w:type="dxa"/>
            <w:tcBorders>
              <w:left w:val="single" w:sz="8" w:space="0" w:color="auto"/>
              <w:right w:val="single" w:sz="8" w:space="0" w:color="auto"/>
            </w:tcBorders>
            <w:vAlign w:val="bottom"/>
          </w:tcPr>
          <w:p w14:paraId="315BA9BA" w14:textId="77777777" w:rsidR="00761027" w:rsidRDefault="00761027">
            <w:pPr>
              <w:rPr>
                <w:sz w:val="24"/>
                <w:szCs w:val="24"/>
              </w:rPr>
            </w:pPr>
          </w:p>
        </w:tc>
        <w:tc>
          <w:tcPr>
            <w:tcW w:w="2560" w:type="dxa"/>
            <w:gridSpan w:val="4"/>
            <w:vAlign w:val="bottom"/>
          </w:tcPr>
          <w:p w14:paraId="248B0190" w14:textId="77777777" w:rsidR="00761027" w:rsidRDefault="00761027">
            <w:pPr>
              <w:rPr>
                <w:sz w:val="24"/>
                <w:szCs w:val="24"/>
              </w:rPr>
            </w:pPr>
          </w:p>
        </w:tc>
        <w:tc>
          <w:tcPr>
            <w:tcW w:w="340" w:type="dxa"/>
            <w:gridSpan w:val="2"/>
            <w:tcBorders>
              <w:right w:val="single" w:sz="8" w:space="0" w:color="auto"/>
            </w:tcBorders>
            <w:vAlign w:val="bottom"/>
          </w:tcPr>
          <w:p w14:paraId="03C7C59C" w14:textId="77777777" w:rsidR="00761027" w:rsidRDefault="00761027">
            <w:pPr>
              <w:rPr>
                <w:sz w:val="24"/>
                <w:szCs w:val="24"/>
              </w:rPr>
            </w:pPr>
          </w:p>
        </w:tc>
        <w:tc>
          <w:tcPr>
            <w:tcW w:w="5380" w:type="dxa"/>
            <w:gridSpan w:val="11"/>
            <w:tcBorders>
              <w:right w:val="single" w:sz="8" w:space="0" w:color="auto"/>
            </w:tcBorders>
            <w:vAlign w:val="bottom"/>
          </w:tcPr>
          <w:p w14:paraId="21F4B269" w14:textId="77777777" w:rsidR="00761027" w:rsidRDefault="00753BB5">
            <w:pPr>
              <w:ind w:left="80"/>
              <w:rPr>
                <w:sz w:val="20"/>
                <w:szCs w:val="20"/>
              </w:rPr>
            </w:pPr>
            <w:r>
              <w:rPr>
                <w:rFonts w:ascii="Times New Roman" w:eastAsia="Times New Roman" w:hAnsi="Times New Roman" w:cs="Times New Roman"/>
                <w:sz w:val="24"/>
                <w:szCs w:val="24"/>
              </w:rPr>
              <w:t>образовательного процесса, готовность вступать в</w:t>
            </w:r>
          </w:p>
        </w:tc>
        <w:tc>
          <w:tcPr>
            <w:tcW w:w="900" w:type="dxa"/>
            <w:gridSpan w:val="2"/>
            <w:vAlign w:val="bottom"/>
          </w:tcPr>
          <w:p w14:paraId="436D3D96" w14:textId="77777777" w:rsidR="00761027" w:rsidRDefault="00761027">
            <w:pPr>
              <w:rPr>
                <w:sz w:val="24"/>
                <w:szCs w:val="24"/>
              </w:rPr>
            </w:pPr>
          </w:p>
        </w:tc>
        <w:tc>
          <w:tcPr>
            <w:tcW w:w="400" w:type="dxa"/>
            <w:vAlign w:val="bottom"/>
          </w:tcPr>
          <w:p w14:paraId="50E07C5B" w14:textId="77777777" w:rsidR="00761027" w:rsidRDefault="00761027">
            <w:pPr>
              <w:rPr>
                <w:sz w:val="24"/>
                <w:szCs w:val="24"/>
              </w:rPr>
            </w:pPr>
          </w:p>
        </w:tc>
        <w:tc>
          <w:tcPr>
            <w:tcW w:w="600" w:type="dxa"/>
            <w:gridSpan w:val="3"/>
            <w:vAlign w:val="bottom"/>
          </w:tcPr>
          <w:p w14:paraId="4F0F993B" w14:textId="77777777" w:rsidR="00761027" w:rsidRDefault="00761027">
            <w:pPr>
              <w:rPr>
                <w:sz w:val="24"/>
                <w:szCs w:val="24"/>
              </w:rPr>
            </w:pPr>
          </w:p>
        </w:tc>
        <w:tc>
          <w:tcPr>
            <w:tcW w:w="600" w:type="dxa"/>
            <w:gridSpan w:val="2"/>
            <w:vAlign w:val="bottom"/>
          </w:tcPr>
          <w:p w14:paraId="24765509" w14:textId="77777777" w:rsidR="00761027" w:rsidRDefault="00761027">
            <w:pPr>
              <w:rPr>
                <w:sz w:val="24"/>
                <w:szCs w:val="24"/>
              </w:rPr>
            </w:pPr>
          </w:p>
        </w:tc>
        <w:tc>
          <w:tcPr>
            <w:tcW w:w="740" w:type="dxa"/>
            <w:gridSpan w:val="4"/>
            <w:vAlign w:val="bottom"/>
          </w:tcPr>
          <w:p w14:paraId="6AA9039F" w14:textId="77777777" w:rsidR="00761027" w:rsidRDefault="00761027">
            <w:pPr>
              <w:rPr>
                <w:sz w:val="24"/>
                <w:szCs w:val="24"/>
              </w:rPr>
            </w:pPr>
          </w:p>
        </w:tc>
        <w:tc>
          <w:tcPr>
            <w:tcW w:w="560" w:type="dxa"/>
            <w:gridSpan w:val="3"/>
            <w:vAlign w:val="bottom"/>
          </w:tcPr>
          <w:p w14:paraId="70FCE44B" w14:textId="77777777" w:rsidR="00761027" w:rsidRDefault="00761027">
            <w:pPr>
              <w:rPr>
                <w:sz w:val="24"/>
                <w:szCs w:val="24"/>
              </w:rPr>
            </w:pPr>
          </w:p>
        </w:tc>
        <w:tc>
          <w:tcPr>
            <w:tcW w:w="680" w:type="dxa"/>
            <w:gridSpan w:val="3"/>
            <w:vAlign w:val="bottom"/>
          </w:tcPr>
          <w:p w14:paraId="30CF02EA" w14:textId="77777777" w:rsidR="00761027" w:rsidRDefault="00761027">
            <w:pPr>
              <w:rPr>
                <w:sz w:val="24"/>
                <w:szCs w:val="24"/>
              </w:rPr>
            </w:pPr>
          </w:p>
        </w:tc>
        <w:tc>
          <w:tcPr>
            <w:tcW w:w="700" w:type="dxa"/>
            <w:gridSpan w:val="3"/>
            <w:vAlign w:val="bottom"/>
          </w:tcPr>
          <w:p w14:paraId="10AF939E" w14:textId="77777777" w:rsidR="00761027" w:rsidRDefault="00761027">
            <w:pPr>
              <w:rPr>
                <w:sz w:val="24"/>
                <w:szCs w:val="24"/>
              </w:rPr>
            </w:pPr>
          </w:p>
        </w:tc>
        <w:tc>
          <w:tcPr>
            <w:tcW w:w="460" w:type="dxa"/>
            <w:gridSpan w:val="2"/>
            <w:tcBorders>
              <w:right w:val="single" w:sz="8" w:space="0" w:color="auto"/>
            </w:tcBorders>
            <w:vAlign w:val="bottom"/>
          </w:tcPr>
          <w:p w14:paraId="3ABEC840" w14:textId="77777777" w:rsidR="00761027" w:rsidRDefault="00761027">
            <w:pPr>
              <w:rPr>
                <w:sz w:val="24"/>
                <w:szCs w:val="24"/>
              </w:rPr>
            </w:pPr>
          </w:p>
        </w:tc>
      </w:tr>
      <w:tr w:rsidR="00761027" w14:paraId="257577BB" w14:textId="77777777" w:rsidTr="00FA0036">
        <w:trPr>
          <w:trHeight w:val="276"/>
        </w:trPr>
        <w:tc>
          <w:tcPr>
            <w:tcW w:w="660" w:type="dxa"/>
            <w:tcBorders>
              <w:left w:val="single" w:sz="8" w:space="0" w:color="auto"/>
              <w:right w:val="single" w:sz="8" w:space="0" w:color="auto"/>
            </w:tcBorders>
            <w:vAlign w:val="bottom"/>
          </w:tcPr>
          <w:p w14:paraId="76AFED33" w14:textId="77777777" w:rsidR="00761027" w:rsidRDefault="00761027">
            <w:pPr>
              <w:rPr>
                <w:sz w:val="24"/>
                <w:szCs w:val="24"/>
              </w:rPr>
            </w:pPr>
          </w:p>
        </w:tc>
        <w:tc>
          <w:tcPr>
            <w:tcW w:w="2560" w:type="dxa"/>
            <w:gridSpan w:val="4"/>
            <w:vAlign w:val="bottom"/>
          </w:tcPr>
          <w:p w14:paraId="562BB3FD" w14:textId="77777777" w:rsidR="00761027" w:rsidRDefault="00761027">
            <w:pPr>
              <w:rPr>
                <w:sz w:val="24"/>
                <w:szCs w:val="24"/>
              </w:rPr>
            </w:pPr>
          </w:p>
        </w:tc>
        <w:tc>
          <w:tcPr>
            <w:tcW w:w="340" w:type="dxa"/>
            <w:gridSpan w:val="2"/>
            <w:tcBorders>
              <w:right w:val="single" w:sz="8" w:space="0" w:color="auto"/>
            </w:tcBorders>
            <w:vAlign w:val="bottom"/>
          </w:tcPr>
          <w:p w14:paraId="65A4D17E" w14:textId="77777777" w:rsidR="00761027" w:rsidRDefault="00761027">
            <w:pPr>
              <w:rPr>
                <w:sz w:val="24"/>
                <w:szCs w:val="24"/>
              </w:rPr>
            </w:pPr>
          </w:p>
        </w:tc>
        <w:tc>
          <w:tcPr>
            <w:tcW w:w="5380" w:type="dxa"/>
            <w:gridSpan w:val="11"/>
            <w:tcBorders>
              <w:right w:val="single" w:sz="8" w:space="0" w:color="auto"/>
            </w:tcBorders>
            <w:vAlign w:val="bottom"/>
          </w:tcPr>
          <w:p w14:paraId="7F05ADC7" w14:textId="77777777" w:rsidR="00761027" w:rsidRDefault="00753BB5">
            <w:pPr>
              <w:ind w:left="80"/>
              <w:rPr>
                <w:sz w:val="20"/>
                <w:szCs w:val="20"/>
              </w:rPr>
            </w:pPr>
            <w:r>
              <w:rPr>
                <w:rFonts w:ascii="Times New Roman" w:eastAsia="Times New Roman" w:hAnsi="Times New Roman" w:cs="Times New Roman"/>
                <w:sz w:val="24"/>
                <w:szCs w:val="24"/>
              </w:rPr>
              <w:t>помогающие  отношения,  позитивный  настрой</w:t>
            </w:r>
          </w:p>
        </w:tc>
        <w:tc>
          <w:tcPr>
            <w:tcW w:w="900" w:type="dxa"/>
            <w:gridSpan w:val="2"/>
            <w:vAlign w:val="bottom"/>
          </w:tcPr>
          <w:p w14:paraId="17E8B7C9" w14:textId="77777777" w:rsidR="00761027" w:rsidRDefault="00761027">
            <w:pPr>
              <w:rPr>
                <w:sz w:val="24"/>
                <w:szCs w:val="24"/>
              </w:rPr>
            </w:pPr>
          </w:p>
        </w:tc>
        <w:tc>
          <w:tcPr>
            <w:tcW w:w="400" w:type="dxa"/>
            <w:vAlign w:val="bottom"/>
          </w:tcPr>
          <w:p w14:paraId="55DF63AC" w14:textId="77777777" w:rsidR="00761027" w:rsidRDefault="00761027">
            <w:pPr>
              <w:rPr>
                <w:sz w:val="24"/>
                <w:szCs w:val="24"/>
              </w:rPr>
            </w:pPr>
          </w:p>
        </w:tc>
        <w:tc>
          <w:tcPr>
            <w:tcW w:w="600" w:type="dxa"/>
            <w:gridSpan w:val="3"/>
            <w:vAlign w:val="bottom"/>
          </w:tcPr>
          <w:p w14:paraId="75FFAC86" w14:textId="77777777" w:rsidR="00761027" w:rsidRDefault="00761027">
            <w:pPr>
              <w:rPr>
                <w:sz w:val="24"/>
                <w:szCs w:val="24"/>
              </w:rPr>
            </w:pPr>
          </w:p>
        </w:tc>
        <w:tc>
          <w:tcPr>
            <w:tcW w:w="600" w:type="dxa"/>
            <w:gridSpan w:val="2"/>
            <w:vAlign w:val="bottom"/>
          </w:tcPr>
          <w:p w14:paraId="6C8A9839" w14:textId="77777777" w:rsidR="00761027" w:rsidRDefault="00761027">
            <w:pPr>
              <w:rPr>
                <w:sz w:val="24"/>
                <w:szCs w:val="24"/>
              </w:rPr>
            </w:pPr>
          </w:p>
        </w:tc>
        <w:tc>
          <w:tcPr>
            <w:tcW w:w="740" w:type="dxa"/>
            <w:gridSpan w:val="4"/>
            <w:vAlign w:val="bottom"/>
          </w:tcPr>
          <w:p w14:paraId="1BFEB32D" w14:textId="77777777" w:rsidR="00761027" w:rsidRDefault="00761027">
            <w:pPr>
              <w:rPr>
                <w:sz w:val="24"/>
                <w:szCs w:val="24"/>
              </w:rPr>
            </w:pPr>
          </w:p>
        </w:tc>
        <w:tc>
          <w:tcPr>
            <w:tcW w:w="560" w:type="dxa"/>
            <w:gridSpan w:val="3"/>
            <w:vAlign w:val="bottom"/>
          </w:tcPr>
          <w:p w14:paraId="152C918D" w14:textId="77777777" w:rsidR="00761027" w:rsidRDefault="00761027">
            <w:pPr>
              <w:rPr>
                <w:sz w:val="24"/>
                <w:szCs w:val="24"/>
              </w:rPr>
            </w:pPr>
          </w:p>
        </w:tc>
        <w:tc>
          <w:tcPr>
            <w:tcW w:w="680" w:type="dxa"/>
            <w:gridSpan w:val="3"/>
            <w:vAlign w:val="bottom"/>
          </w:tcPr>
          <w:p w14:paraId="69D89DA5" w14:textId="77777777" w:rsidR="00761027" w:rsidRDefault="00761027">
            <w:pPr>
              <w:rPr>
                <w:sz w:val="24"/>
                <w:szCs w:val="24"/>
              </w:rPr>
            </w:pPr>
          </w:p>
        </w:tc>
        <w:tc>
          <w:tcPr>
            <w:tcW w:w="700" w:type="dxa"/>
            <w:gridSpan w:val="3"/>
            <w:vAlign w:val="bottom"/>
          </w:tcPr>
          <w:p w14:paraId="3624B176" w14:textId="77777777" w:rsidR="00761027" w:rsidRDefault="00761027">
            <w:pPr>
              <w:rPr>
                <w:sz w:val="24"/>
                <w:szCs w:val="24"/>
              </w:rPr>
            </w:pPr>
          </w:p>
        </w:tc>
        <w:tc>
          <w:tcPr>
            <w:tcW w:w="460" w:type="dxa"/>
            <w:gridSpan w:val="2"/>
            <w:tcBorders>
              <w:right w:val="single" w:sz="8" w:space="0" w:color="auto"/>
            </w:tcBorders>
            <w:vAlign w:val="bottom"/>
          </w:tcPr>
          <w:p w14:paraId="38B8D2A3" w14:textId="77777777" w:rsidR="00761027" w:rsidRDefault="00761027">
            <w:pPr>
              <w:rPr>
                <w:sz w:val="24"/>
                <w:szCs w:val="24"/>
              </w:rPr>
            </w:pPr>
          </w:p>
        </w:tc>
      </w:tr>
      <w:tr w:rsidR="00761027" w14:paraId="41F6F2AD" w14:textId="77777777" w:rsidTr="00FA0036">
        <w:trPr>
          <w:trHeight w:val="280"/>
        </w:trPr>
        <w:tc>
          <w:tcPr>
            <w:tcW w:w="660" w:type="dxa"/>
            <w:tcBorders>
              <w:left w:val="single" w:sz="8" w:space="0" w:color="auto"/>
              <w:bottom w:val="single" w:sz="8" w:space="0" w:color="auto"/>
              <w:right w:val="single" w:sz="8" w:space="0" w:color="auto"/>
            </w:tcBorders>
            <w:vAlign w:val="bottom"/>
          </w:tcPr>
          <w:p w14:paraId="267F0379" w14:textId="77777777" w:rsidR="00761027" w:rsidRDefault="00761027">
            <w:pPr>
              <w:rPr>
                <w:sz w:val="24"/>
                <w:szCs w:val="24"/>
              </w:rPr>
            </w:pPr>
          </w:p>
        </w:tc>
        <w:tc>
          <w:tcPr>
            <w:tcW w:w="2560" w:type="dxa"/>
            <w:gridSpan w:val="4"/>
            <w:tcBorders>
              <w:bottom w:val="single" w:sz="8" w:space="0" w:color="auto"/>
            </w:tcBorders>
            <w:vAlign w:val="bottom"/>
          </w:tcPr>
          <w:p w14:paraId="71B4F7D2" w14:textId="77777777" w:rsidR="00761027" w:rsidRDefault="00761027">
            <w:pPr>
              <w:rPr>
                <w:sz w:val="24"/>
                <w:szCs w:val="24"/>
              </w:rPr>
            </w:pPr>
          </w:p>
        </w:tc>
        <w:tc>
          <w:tcPr>
            <w:tcW w:w="340" w:type="dxa"/>
            <w:gridSpan w:val="2"/>
            <w:tcBorders>
              <w:bottom w:val="single" w:sz="8" w:space="0" w:color="auto"/>
              <w:right w:val="single" w:sz="8" w:space="0" w:color="auto"/>
            </w:tcBorders>
            <w:vAlign w:val="bottom"/>
          </w:tcPr>
          <w:p w14:paraId="46941C57" w14:textId="77777777" w:rsidR="00761027" w:rsidRDefault="00761027">
            <w:pPr>
              <w:rPr>
                <w:sz w:val="24"/>
                <w:szCs w:val="24"/>
              </w:rPr>
            </w:pPr>
          </w:p>
        </w:tc>
        <w:tc>
          <w:tcPr>
            <w:tcW w:w="1600" w:type="dxa"/>
            <w:gridSpan w:val="2"/>
            <w:tcBorders>
              <w:bottom w:val="single" w:sz="8" w:space="0" w:color="auto"/>
            </w:tcBorders>
            <w:vAlign w:val="bottom"/>
          </w:tcPr>
          <w:p w14:paraId="3B10028F" w14:textId="77777777" w:rsidR="00761027" w:rsidRDefault="00753BB5">
            <w:pPr>
              <w:ind w:left="80"/>
              <w:rPr>
                <w:sz w:val="20"/>
                <w:szCs w:val="20"/>
              </w:rPr>
            </w:pPr>
            <w:r>
              <w:rPr>
                <w:rFonts w:ascii="Times New Roman" w:eastAsia="Times New Roman" w:hAnsi="Times New Roman" w:cs="Times New Roman"/>
                <w:sz w:val="24"/>
                <w:szCs w:val="24"/>
              </w:rPr>
              <w:t>педагога</w:t>
            </w:r>
          </w:p>
        </w:tc>
        <w:tc>
          <w:tcPr>
            <w:tcW w:w="980" w:type="dxa"/>
            <w:gridSpan w:val="3"/>
            <w:tcBorders>
              <w:bottom w:val="single" w:sz="8" w:space="0" w:color="auto"/>
            </w:tcBorders>
            <w:vAlign w:val="bottom"/>
          </w:tcPr>
          <w:p w14:paraId="703EF054" w14:textId="77777777" w:rsidR="00761027" w:rsidRDefault="00761027">
            <w:pPr>
              <w:rPr>
                <w:sz w:val="24"/>
                <w:szCs w:val="24"/>
              </w:rPr>
            </w:pPr>
          </w:p>
        </w:tc>
        <w:tc>
          <w:tcPr>
            <w:tcW w:w="780" w:type="dxa"/>
            <w:gridSpan w:val="2"/>
            <w:tcBorders>
              <w:bottom w:val="single" w:sz="8" w:space="0" w:color="auto"/>
            </w:tcBorders>
            <w:vAlign w:val="bottom"/>
          </w:tcPr>
          <w:p w14:paraId="3996B230" w14:textId="77777777" w:rsidR="00761027" w:rsidRDefault="00761027">
            <w:pPr>
              <w:rPr>
                <w:sz w:val="24"/>
                <w:szCs w:val="24"/>
              </w:rPr>
            </w:pPr>
          </w:p>
        </w:tc>
        <w:tc>
          <w:tcPr>
            <w:tcW w:w="900" w:type="dxa"/>
            <w:gridSpan w:val="3"/>
            <w:tcBorders>
              <w:bottom w:val="single" w:sz="8" w:space="0" w:color="auto"/>
            </w:tcBorders>
            <w:vAlign w:val="bottom"/>
          </w:tcPr>
          <w:p w14:paraId="653EB606" w14:textId="77777777" w:rsidR="00761027" w:rsidRDefault="00761027">
            <w:pPr>
              <w:rPr>
                <w:sz w:val="24"/>
                <w:szCs w:val="24"/>
              </w:rPr>
            </w:pPr>
          </w:p>
        </w:tc>
        <w:tc>
          <w:tcPr>
            <w:tcW w:w="1120" w:type="dxa"/>
            <w:tcBorders>
              <w:bottom w:val="single" w:sz="8" w:space="0" w:color="auto"/>
              <w:right w:val="single" w:sz="8" w:space="0" w:color="auto"/>
            </w:tcBorders>
            <w:vAlign w:val="bottom"/>
          </w:tcPr>
          <w:p w14:paraId="31D9F52C" w14:textId="77777777" w:rsidR="00761027" w:rsidRDefault="00761027">
            <w:pPr>
              <w:rPr>
                <w:sz w:val="24"/>
                <w:szCs w:val="24"/>
              </w:rPr>
            </w:pPr>
          </w:p>
        </w:tc>
        <w:tc>
          <w:tcPr>
            <w:tcW w:w="900" w:type="dxa"/>
            <w:gridSpan w:val="2"/>
            <w:tcBorders>
              <w:bottom w:val="single" w:sz="8" w:space="0" w:color="auto"/>
            </w:tcBorders>
            <w:vAlign w:val="bottom"/>
          </w:tcPr>
          <w:p w14:paraId="119F6F88" w14:textId="77777777" w:rsidR="00761027" w:rsidRDefault="00761027">
            <w:pPr>
              <w:rPr>
                <w:sz w:val="24"/>
                <w:szCs w:val="24"/>
              </w:rPr>
            </w:pPr>
          </w:p>
        </w:tc>
        <w:tc>
          <w:tcPr>
            <w:tcW w:w="400" w:type="dxa"/>
            <w:tcBorders>
              <w:bottom w:val="single" w:sz="8" w:space="0" w:color="auto"/>
            </w:tcBorders>
            <w:vAlign w:val="bottom"/>
          </w:tcPr>
          <w:p w14:paraId="2C866004" w14:textId="77777777" w:rsidR="00761027" w:rsidRDefault="00761027">
            <w:pPr>
              <w:rPr>
                <w:sz w:val="24"/>
                <w:szCs w:val="24"/>
              </w:rPr>
            </w:pPr>
          </w:p>
        </w:tc>
        <w:tc>
          <w:tcPr>
            <w:tcW w:w="600" w:type="dxa"/>
            <w:gridSpan w:val="3"/>
            <w:tcBorders>
              <w:bottom w:val="single" w:sz="8" w:space="0" w:color="auto"/>
            </w:tcBorders>
            <w:vAlign w:val="bottom"/>
          </w:tcPr>
          <w:p w14:paraId="3A1E485A" w14:textId="77777777" w:rsidR="00761027" w:rsidRDefault="00761027">
            <w:pPr>
              <w:rPr>
                <w:sz w:val="24"/>
                <w:szCs w:val="24"/>
              </w:rPr>
            </w:pPr>
          </w:p>
        </w:tc>
        <w:tc>
          <w:tcPr>
            <w:tcW w:w="600" w:type="dxa"/>
            <w:gridSpan w:val="2"/>
            <w:tcBorders>
              <w:bottom w:val="single" w:sz="8" w:space="0" w:color="auto"/>
            </w:tcBorders>
            <w:vAlign w:val="bottom"/>
          </w:tcPr>
          <w:p w14:paraId="36CA88CD" w14:textId="77777777" w:rsidR="00761027" w:rsidRDefault="00761027">
            <w:pPr>
              <w:rPr>
                <w:sz w:val="24"/>
                <w:szCs w:val="24"/>
              </w:rPr>
            </w:pPr>
          </w:p>
        </w:tc>
        <w:tc>
          <w:tcPr>
            <w:tcW w:w="740" w:type="dxa"/>
            <w:gridSpan w:val="4"/>
            <w:tcBorders>
              <w:bottom w:val="single" w:sz="8" w:space="0" w:color="auto"/>
            </w:tcBorders>
            <w:vAlign w:val="bottom"/>
          </w:tcPr>
          <w:p w14:paraId="12EEEDBA" w14:textId="77777777" w:rsidR="00761027" w:rsidRDefault="00761027">
            <w:pPr>
              <w:rPr>
                <w:sz w:val="24"/>
                <w:szCs w:val="24"/>
              </w:rPr>
            </w:pPr>
          </w:p>
        </w:tc>
        <w:tc>
          <w:tcPr>
            <w:tcW w:w="560" w:type="dxa"/>
            <w:gridSpan w:val="3"/>
            <w:tcBorders>
              <w:bottom w:val="single" w:sz="8" w:space="0" w:color="auto"/>
            </w:tcBorders>
            <w:vAlign w:val="bottom"/>
          </w:tcPr>
          <w:p w14:paraId="7322B675" w14:textId="77777777" w:rsidR="00761027" w:rsidRDefault="00761027">
            <w:pPr>
              <w:rPr>
                <w:sz w:val="24"/>
                <w:szCs w:val="24"/>
              </w:rPr>
            </w:pPr>
          </w:p>
        </w:tc>
        <w:tc>
          <w:tcPr>
            <w:tcW w:w="680" w:type="dxa"/>
            <w:gridSpan w:val="3"/>
            <w:tcBorders>
              <w:bottom w:val="single" w:sz="8" w:space="0" w:color="auto"/>
            </w:tcBorders>
            <w:vAlign w:val="bottom"/>
          </w:tcPr>
          <w:p w14:paraId="15BEA80F" w14:textId="77777777" w:rsidR="00761027" w:rsidRDefault="00761027">
            <w:pPr>
              <w:rPr>
                <w:sz w:val="24"/>
                <w:szCs w:val="24"/>
              </w:rPr>
            </w:pPr>
          </w:p>
        </w:tc>
        <w:tc>
          <w:tcPr>
            <w:tcW w:w="700" w:type="dxa"/>
            <w:gridSpan w:val="3"/>
            <w:tcBorders>
              <w:bottom w:val="single" w:sz="8" w:space="0" w:color="auto"/>
            </w:tcBorders>
            <w:vAlign w:val="bottom"/>
          </w:tcPr>
          <w:p w14:paraId="4E41FD2C" w14:textId="77777777" w:rsidR="00761027" w:rsidRDefault="00761027">
            <w:pPr>
              <w:rPr>
                <w:sz w:val="24"/>
                <w:szCs w:val="24"/>
              </w:rPr>
            </w:pPr>
          </w:p>
        </w:tc>
        <w:tc>
          <w:tcPr>
            <w:tcW w:w="460" w:type="dxa"/>
            <w:gridSpan w:val="2"/>
            <w:tcBorders>
              <w:bottom w:val="single" w:sz="8" w:space="0" w:color="auto"/>
              <w:right w:val="single" w:sz="8" w:space="0" w:color="auto"/>
            </w:tcBorders>
            <w:vAlign w:val="bottom"/>
          </w:tcPr>
          <w:p w14:paraId="549A63E4" w14:textId="77777777" w:rsidR="00761027" w:rsidRDefault="00761027">
            <w:pPr>
              <w:rPr>
                <w:sz w:val="24"/>
                <w:szCs w:val="24"/>
              </w:rPr>
            </w:pPr>
          </w:p>
        </w:tc>
      </w:tr>
      <w:tr w:rsidR="00761027" w14:paraId="19EAEB6F" w14:textId="77777777" w:rsidTr="00FA0036">
        <w:trPr>
          <w:trHeight w:val="262"/>
        </w:trPr>
        <w:tc>
          <w:tcPr>
            <w:tcW w:w="660" w:type="dxa"/>
            <w:tcBorders>
              <w:left w:val="single" w:sz="8" w:space="0" w:color="auto"/>
              <w:right w:val="single" w:sz="8" w:space="0" w:color="auto"/>
            </w:tcBorders>
            <w:vAlign w:val="bottom"/>
          </w:tcPr>
          <w:p w14:paraId="39C8B050" w14:textId="77777777" w:rsidR="00761027" w:rsidRDefault="00753BB5">
            <w:pPr>
              <w:spacing w:line="263" w:lineRule="exact"/>
              <w:ind w:right="120"/>
              <w:jc w:val="right"/>
              <w:rPr>
                <w:sz w:val="20"/>
                <w:szCs w:val="20"/>
              </w:rPr>
            </w:pPr>
            <w:r>
              <w:rPr>
                <w:rFonts w:ascii="Times New Roman" w:eastAsia="Times New Roman" w:hAnsi="Times New Roman" w:cs="Times New Roman"/>
                <w:sz w:val="24"/>
                <w:szCs w:val="24"/>
              </w:rPr>
              <w:t>6.2</w:t>
            </w:r>
          </w:p>
        </w:tc>
        <w:tc>
          <w:tcPr>
            <w:tcW w:w="2560" w:type="dxa"/>
            <w:gridSpan w:val="4"/>
            <w:vAlign w:val="bottom"/>
          </w:tcPr>
          <w:p w14:paraId="6320C241" w14:textId="77777777" w:rsidR="00761027" w:rsidRDefault="00753BB5">
            <w:pPr>
              <w:spacing w:line="263" w:lineRule="exact"/>
              <w:ind w:left="100"/>
              <w:rPr>
                <w:sz w:val="20"/>
                <w:szCs w:val="20"/>
              </w:rPr>
            </w:pPr>
            <w:r>
              <w:rPr>
                <w:rFonts w:ascii="Times New Roman" w:eastAsia="Times New Roman" w:hAnsi="Times New Roman" w:cs="Times New Roman"/>
                <w:sz w:val="24"/>
                <w:szCs w:val="24"/>
              </w:rPr>
              <w:t>Компетентность</w:t>
            </w:r>
          </w:p>
        </w:tc>
        <w:tc>
          <w:tcPr>
            <w:tcW w:w="340" w:type="dxa"/>
            <w:gridSpan w:val="2"/>
            <w:tcBorders>
              <w:right w:val="single" w:sz="8" w:space="0" w:color="auto"/>
            </w:tcBorders>
            <w:vAlign w:val="bottom"/>
          </w:tcPr>
          <w:p w14:paraId="7AC9259B" w14:textId="77777777" w:rsidR="00761027" w:rsidRDefault="00753BB5">
            <w:pPr>
              <w:spacing w:line="263" w:lineRule="exact"/>
              <w:ind w:left="100"/>
              <w:rPr>
                <w:sz w:val="20"/>
                <w:szCs w:val="20"/>
              </w:rPr>
            </w:pPr>
            <w:r>
              <w:rPr>
                <w:rFonts w:ascii="Times New Roman" w:eastAsia="Times New Roman" w:hAnsi="Times New Roman" w:cs="Times New Roman"/>
                <w:sz w:val="24"/>
                <w:szCs w:val="24"/>
              </w:rPr>
              <w:t>в</w:t>
            </w:r>
          </w:p>
        </w:tc>
        <w:tc>
          <w:tcPr>
            <w:tcW w:w="2580" w:type="dxa"/>
            <w:gridSpan w:val="5"/>
            <w:vAlign w:val="bottom"/>
          </w:tcPr>
          <w:p w14:paraId="11B49E07" w14:textId="77777777" w:rsidR="00761027" w:rsidRDefault="00753BB5">
            <w:pPr>
              <w:spacing w:line="263" w:lineRule="exact"/>
              <w:ind w:left="80"/>
              <w:rPr>
                <w:sz w:val="20"/>
                <w:szCs w:val="20"/>
              </w:rPr>
            </w:pPr>
            <w:r>
              <w:rPr>
                <w:rFonts w:ascii="Times New Roman" w:eastAsia="Times New Roman" w:hAnsi="Times New Roman" w:cs="Times New Roman"/>
                <w:sz w:val="24"/>
                <w:szCs w:val="24"/>
              </w:rPr>
              <w:t>Добиться   понимания</w:t>
            </w:r>
          </w:p>
        </w:tc>
        <w:tc>
          <w:tcPr>
            <w:tcW w:w="2800" w:type="dxa"/>
            <w:gridSpan w:val="6"/>
            <w:tcBorders>
              <w:right w:val="single" w:sz="8" w:space="0" w:color="auto"/>
            </w:tcBorders>
            <w:vAlign w:val="bottom"/>
          </w:tcPr>
          <w:p w14:paraId="591F299D" w14:textId="77777777" w:rsidR="00761027" w:rsidRDefault="00753BB5">
            <w:pPr>
              <w:spacing w:line="263" w:lineRule="exact"/>
              <w:jc w:val="right"/>
              <w:rPr>
                <w:sz w:val="20"/>
                <w:szCs w:val="20"/>
              </w:rPr>
            </w:pPr>
            <w:r>
              <w:rPr>
                <w:rFonts w:ascii="Times New Roman" w:eastAsia="Times New Roman" w:hAnsi="Times New Roman" w:cs="Times New Roman"/>
                <w:sz w:val="24"/>
                <w:szCs w:val="24"/>
              </w:rPr>
              <w:t>учебного   материала —</w:t>
            </w:r>
          </w:p>
        </w:tc>
        <w:tc>
          <w:tcPr>
            <w:tcW w:w="5180" w:type="dxa"/>
            <w:gridSpan w:val="21"/>
            <w:vAlign w:val="bottom"/>
          </w:tcPr>
          <w:p w14:paraId="1B8C5948" w14:textId="77777777" w:rsidR="00761027" w:rsidRDefault="00753BB5">
            <w:pPr>
              <w:spacing w:line="263" w:lineRule="exact"/>
              <w:ind w:left="100"/>
              <w:rPr>
                <w:sz w:val="20"/>
                <w:szCs w:val="20"/>
              </w:rPr>
            </w:pPr>
            <w:r>
              <w:rPr>
                <w:rFonts w:ascii="Times New Roman" w:eastAsia="Times New Roman" w:hAnsi="Times New Roman" w:cs="Times New Roman"/>
                <w:sz w:val="24"/>
                <w:szCs w:val="24"/>
              </w:rPr>
              <w:t>— Знание того, что знают и понимают ученики;</w:t>
            </w:r>
          </w:p>
        </w:tc>
        <w:tc>
          <w:tcPr>
            <w:tcW w:w="460" w:type="dxa"/>
            <w:gridSpan w:val="2"/>
            <w:tcBorders>
              <w:right w:val="single" w:sz="8" w:space="0" w:color="auto"/>
            </w:tcBorders>
            <w:vAlign w:val="bottom"/>
          </w:tcPr>
          <w:p w14:paraId="7249F28C" w14:textId="77777777" w:rsidR="00761027" w:rsidRDefault="00761027"/>
        </w:tc>
      </w:tr>
      <w:tr w:rsidR="00761027" w14:paraId="1B5D7DB3" w14:textId="77777777" w:rsidTr="00FA0036">
        <w:trPr>
          <w:trHeight w:val="276"/>
        </w:trPr>
        <w:tc>
          <w:tcPr>
            <w:tcW w:w="660" w:type="dxa"/>
            <w:tcBorders>
              <w:left w:val="single" w:sz="8" w:space="0" w:color="auto"/>
              <w:right w:val="single" w:sz="8" w:space="0" w:color="auto"/>
            </w:tcBorders>
            <w:vAlign w:val="bottom"/>
          </w:tcPr>
          <w:p w14:paraId="6456BD7D" w14:textId="77777777" w:rsidR="00761027" w:rsidRDefault="00761027">
            <w:pPr>
              <w:rPr>
                <w:sz w:val="24"/>
                <w:szCs w:val="24"/>
              </w:rPr>
            </w:pPr>
          </w:p>
        </w:tc>
        <w:tc>
          <w:tcPr>
            <w:tcW w:w="2900" w:type="dxa"/>
            <w:gridSpan w:val="6"/>
            <w:tcBorders>
              <w:right w:val="single" w:sz="8" w:space="0" w:color="auto"/>
            </w:tcBorders>
            <w:vAlign w:val="bottom"/>
          </w:tcPr>
          <w:p w14:paraId="6EB05F24" w14:textId="77777777" w:rsidR="00761027" w:rsidRDefault="00753BB5">
            <w:pPr>
              <w:ind w:left="100"/>
              <w:rPr>
                <w:sz w:val="20"/>
                <w:szCs w:val="20"/>
              </w:rPr>
            </w:pPr>
            <w:r>
              <w:rPr>
                <w:rFonts w:ascii="Times New Roman" w:eastAsia="Times New Roman" w:hAnsi="Times New Roman" w:cs="Times New Roman"/>
                <w:sz w:val="24"/>
                <w:szCs w:val="24"/>
              </w:rPr>
              <w:t>обеспечении   понимания</w:t>
            </w:r>
          </w:p>
        </w:tc>
        <w:tc>
          <w:tcPr>
            <w:tcW w:w="5380" w:type="dxa"/>
            <w:gridSpan w:val="11"/>
            <w:tcBorders>
              <w:right w:val="single" w:sz="8" w:space="0" w:color="auto"/>
            </w:tcBorders>
            <w:vAlign w:val="bottom"/>
          </w:tcPr>
          <w:p w14:paraId="7F3ED625" w14:textId="77777777" w:rsidR="00761027" w:rsidRDefault="00753BB5">
            <w:pPr>
              <w:ind w:left="80"/>
              <w:rPr>
                <w:sz w:val="20"/>
                <w:szCs w:val="20"/>
              </w:rPr>
            </w:pPr>
            <w:r>
              <w:rPr>
                <w:rFonts w:ascii="Times New Roman" w:eastAsia="Times New Roman" w:hAnsi="Times New Roman" w:cs="Times New Roman"/>
                <w:sz w:val="24"/>
                <w:szCs w:val="24"/>
              </w:rPr>
              <w:t>главная задача педагога. Этого понимания можно</w:t>
            </w:r>
          </w:p>
        </w:tc>
        <w:tc>
          <w:tcPr>
            <w:tcW w:w="5180" w:type="dxa"/>
            <w:gridSpan w:val="21"/>
            <w:vAlign w:val="bottom"/>
          </w:tcPr>
          <w:p w14:paraId="28AA4334" w14:textId="77777777" w:rsidR="00761027" w:rsidRDefault="00753BB5">
            <w:pPr>
              <w:ind w:left="100"/>
              <w:rPr>
                <w:sz w:val="20"/>
                <w:szCs w:val="20"/>
              </w:rPr>
            </w:pPr>
            <w:r>
              <w:rPr>
                <w:rFonts w:ascii="Times New Roman" w:eastAsia="Times New Roman" w:hAnsi="Times New Roman" w:cs="Times New Roman"/>
                <w:sz w:val="24"/>
                <w:szCs w:val="24"/>
              </w:rPr>
              <w:t>— свободное владение изучаемым материалом;</w:t>
            </w:r>
          </w:p>
        </w:tc>
        <w:tc>
          <w:tcPr>
            <w:tcW w:w="460" w:type="dxa"/>
            <w:gridSpan w:val="2"/>
            <w:tcBorders>
              <w:right w:val="single" w:sz="8" w:space="0" w:color="auto"/>
            </w:tcBorders>
            <w:vAlign w:val="bottom"/>
          </w:tcPr>
          <w:p w14:paraId="26E0DBD0" w14:textId="77777777" w:rsidR="00761027" w:rsidRDefault="00761027">
            <w:pPr>
              <w:rPr>
                <w:sz w:val="24"/>
                <w:szCs w:val="24"/>
              </w:rPr>
            </w:pPr>
          </w:p>
        </w:tc>
      </w:tr>
      <w:tr w:rsidR="00761027" w14:paraId="64C38A45" w14:textId="77777777" w:rsidTr="00FA0036">
        <w:trPr>
          <w:trHeight w:val="276"/>
        </w:trPr>
        <w:tc>
          <w:tcPr>
            <w:tcW w:w="660" w:type="dxa"/>
            <w:tcBorders>
              <w:left w:val="single" w:sz="8" w:space="0" w:color="auto"/>
              <w:right w:val="single" w:sz="8" w:space="0" w:color="auto"/>
            </w:tcBorders>
            <w:vAlign w:val="bottom"/>
          </w:tcPr>
          <w:p w14:paraId="6CAC0C46" w14:textId="77777777" w:rsidR="00761027" w:rsidRDefault="00761027">
            <w:pPr>
              <w:rPr>
                <w:sz w:val="24"/>
                <w:szCs w:val="24"/>
              </w:rPr>
            </w:pPr>
          </w:p>
        </w:tc>
        <w:tc>
          <w:tcPr>
            <w:tcW w:w="2900" w:type="dxa"/>
            <w:gridSpan w:val="6"/>
            <w:tcBorders>
              <w:right w:val="single" w:sz="8" w:space="0" w:color="auto"/>
            </w:tcBorders>
            <w:vAlign w:val="bottom"/>
          </w:tcPr>
          <w:p w14:paraId="1F5FC7E0" w14:textId="77777777" w:rsidR="00761027" w:rsidRDefault="00753BB5">
            <w:pPr>
              <w:ind w:left="100"/>
              <w:rPr>
                <w:sz w:val="20"/>
                <w:szCs w:val="20"/>
              </w:rPr>
            </w:pPr>
            <w:r>
              <w:rPr>
                <w:rFonts w:ascii="Times New Roman" w:eastAsia="Times New Roman" w:hAnsi="Times New Roman" w:cs="Times New Roman"/>
                <w:sz w:val="24"/>
                <w:szCs w:val="24"/>
              </w:rPr>
              <w:t>педагогической  задачи  и</w:t>
            </w:r>
          </w:p>
        </w:tc>
        <w:tc>
          <w:tcPr>
            <w:tcW w:w="5380" w:type="dxa"/>
            <w:gridSpan w:val="11"/>
            <w:tcBorders>
              <w:right w:val="single" w:sz="8" w:space="0" w:color="auto"/>
            </w:tcBorders>
            <w:vAlign w:val="bottom"/>
          </w:tcPr>
          <w:p w14:paraId="3883AC53" w14:textId="77777777" w:rsidR="00761027" w:rsidRDefault="00753BB5">
            <w:pPr>
              <w:ind w:left="80"/>
              <w:rPr>
                <w:sz w:val="20"/>
                <w:szCs w:val="20"/>
              </w:rPr>
            </w:pPr>
            <w:r>
              <w:rPr>
                <w:rFonts w:ascii="Times New Roman" w:eastAsia="Times New Roman" w:hAnsi="Times New Roman" w:cs="Times New Roman"/>
                <w:sz w:val="24"/>
                <w:szCs w:val="24"/>
              </w:rPr>
              <w:t>достичь  путём  включения  нового  материала  в</w:t>
            </w:r>
          </w:p>
        </w:tc>
        <w:tc>
          <w:tcPr>
            <w:tcW w:w="1900" w:type="dxa"/>
            <w:gridSpan w:val="6"/>
            <w:vAlign w:val="bottom"/>
          </w:tcPr>
          <w:p w14:paraId="2E76BEBA" w14:textId="77777777" w:rsidR="00761027" w:rsidRDefault="00753BB5">
            <w:pPr>
              <w:ind w:left="100"/>
              <w:rPr>
                <w:sz w:val="20"/>
                <w:szCs w:val="20"/>
              </w:rPr>
            </w:pPr>
            <w:r>
              <w:rPr>
                <w:rFonts w:ascii="Times New Roman" w:eastAsia="Times New Roman" w:hAnsi="Times New Roman" w:cs="Times New Roman"/>
                <w:sz w:val="24"/>
                <w:szCs w:val="24"/>
              </w:rPr>
              <w:t>— осознанное</w:t>
            </w:r>
          </w:p>
        </w:tc>
        <w:tc>
          <w:tcPr>
            <w:tcW w:w="1340" w:type="dxa"/>
            <w:gridSpan w:val="6"/>
            <w:vAlign w:val="bottom"/>
          </w:tcPr>
          <w:p w14:paraId="1C7F9F7E" w14:textId="77777777" w:rsidR="00761027" w:rsidRDefault="00753BB5">
            <w:pPr>
              <w:ind w:left="60"/>
              <w:rPr>
                <w:sz w:val="20"/>
                <w:szCs w:val="20"/>
              </w:rPr>
            </w:pPr>
            <w:r>
              <w:rPr>
                <w:rFonts w:ascii="Times New Roman" w:eastAsia="Times New Roman" w:hAnsi="Times New Roman" w:cs="Times New Roman"/>
                <w:sz w:val="24"/>
                <w:szCs w:val="24"/>
              </w:rPr>
              <w:t>включение</w:t>
            </w:r>
          </w:p>
        </w:tc>
        <w:tc>
          <w:tcPr>
            <w:tcW w:w="1240" w:type="dxa"/>
            <w:gridSpan w:val="6"/>
            <w:vAlign w:val="bottom"/>
          </w:tcPr>
          <w:p w14:paraId="671667E8" w14:textId="77777777" w:rsidR="00761027" w:rsidRDefault="00753BB5">
            <w:pPr>
              <w:jc w:val="center"/>
              <w:rPr>
                <w:sz w:val="20"/>
                <w:szCs w:val="20"/>
              </w:rPr>
            </w:pPr>
            <w:r>
              <w:rPr>
                <w:rFonts w:ascii="Times New Roman" w:eastAsia="Times New Roman" w:hAnsi="Times New Roman" w:cs="Times New Roman"/>
                <w:w w:val="99"/>
                <w:sz w:val="24"/>
                <w:szCs w:val="24"/>
              </w:rPr>
              <w:t>нового</w:t>
            </w:r>
          </w:p>
        </w:tc>
        <w:tc>
          <w:tcPr>
            <w:tcW w:w="1160" w:type="dxa"/>
            <w:gridSpan w:val="5"/>
            <w:tcBorders>
              <w:right w:val="single" w:sz="8" w:space="0" w:color="auto"/>
            </w:tcBorders>
            <w:vAlign w:val="bottom"/>
          </w:tcPr>
          <w:p w14:paraId="619D25E4" w14:textId="77777777" w:rsidR="00761027" w:rsidRDefault="00753BB5">
            <w:pPr>
              <w:ind w:right="13"/>
              <w:jc w:val="right"/>
              <w:rPr>
                <w:sz w:val="20"/>
                <w:szCs w:val="20"/>
              </w:rPr>
            </w:pPr>
            <w:r>
              <w:rPr>
                <w:rFonts w:ascii="Times New Roman" w:eastAsia="Times New Roman" w:hAnsi="Times New Roman" w:cs="Times New Roman"/>
                <w:sz w:val="24"/>
                <w:szCs w:val="24"/>
              </w:rPr>
              <w:t>учебного</w:t>
            </w:r>
          </w:p>
        </w:tc>
      </w:tr>
      <w:tr w:rsidR="00761027" w14:paraId="5E76E58D" w14:textId="77777777" w:rsidTr="00FA0036">
        <w:trPr>
          <w:trHeight w:val="276"/>
        </w:trPr>
        <w:tc>
          <w:tcPr>
            <w:tcW w:w="660" w:type="dxa"/>
            <w:tcBorders>
              <w:left w:val="single" w:sz="8" w:space="0" w:color="auto"/>
              <w:right w:val="single" w:sz="8" w:space="0" w:color="auto"/>
            </w:tcBorders>
            <w:vAlign w:val="bottom"/>
          </w:tcPr>
          <w:p w14:paraId="3C9C6F3B" w14:textId="77777777" w:rsidR="00761027" w:rsidRDefault="00761027">
            <w:pPr>
              <w:rPr>
                <w:sz w:val="24"/>
                <w:szCs w:val="24"/>
              </w:rPr>
            </w:pPr>
          </w:p>
        </w:tc>
        <w:tc>
          <w:tcPr>
            <w:tcW w:w="2560" w:type="dxa"/>
            <w:gridSpan w:val="4"/>
            <w:vAlign w:val="bottom"/>
          </w:tcPr>
          <w:p w14:paraId="5863EF11" w14:textId="77777777" w:rsidR="00761027" w:rsidRDefault="00753BB5">
            <w:pPr>
              <w:ind w:left="100"/>
              <w:rPr>
                <w:sz w:val="20"/>
                <w:szCs w:val="20"/>
              </w:rPr>
            </w:pPr>
            <w:r>
              <w:rPr>
                <w:rFonts w:ascii="Times New Roman" w:eastAsia="Times New Roman" w:hAnsi="Times New Roman" w:cs="Times New Roman"/>
                <w:sz w:val="24"/>
                <w:szCs w:val="24"/>
              </w:rPr>
              <w:t>способах деятельности</w:t>
            </w:r>
          </w:p>
        </w:tc>
        <w:tc>
          <w:tcPr>
            <w:tcW w:w="340" w:type="dxa"/>
            <w:gridSpan w:val="2"/>
            <w:tcBorders>
              <w:right w:val="single" w:sz="8" w:space="0" w:color="auto"/>
            </w:tcBorders>
            <w:vAlign w:val="bottom"/>
          </w:tcPr>
          <w:p w14:paraId="0CD747B4" w14:textId="77777777" w:rsidR="00761027" w:rsidRDefault="00761027">
            <w:pPr>
              <w:rPr>
                <w:sz w:val="24"/>
                <w:szCs w:val="24"/>
              </w:rPr>
            </w:pPr>
          </w:p>
        </w:tc>
        <w:tc>
          <w:tcPr>
            <w:tcW w:w="5380" w:type="dxa"/>
            <w:gridSpan w:val="11"/>
            <w:tcBorders>
              <w:right w:val="single" w:sz="8" w:space="0" w:color="auto"/>
            </w:tcBorders>
            <w:vAlign w:val="bottom"/>
          </w:tcPr>
          <w:p w14:paraId="39E686C7" w14:textId="77777777" w:rsidR="00761027" w:rsidRDefault="00753BB5">
            <w:pPr>
              <w:ind w:left="80"/>
              <w:rPr>
                <w:sz w:val="20"/>
                <w:szCs w:val="20"/>
              </w:rPr>
            </w:pPr>
            <w:r>
              <w:rPr>
                <w:rFonts w:ascii="Times New Roman" w:eastAsia="Times New Roman" w:hAnsi="Times New Roman" w:cs="Times New Roman"/>
                <w:sz w:val="24"/>
                <w:szCs w:val="24"/>
              </w:rPr>
              <w:t>систему  уже  освоенных  знаний  или  умений  и</w:t>
            </w:r>
          </w:p>
        </w:tc>
        <w:tc>
          <w:tcPr>
            <w:tcW w:w="1300" w:type="dxa"/>
            <w:gridSpan w:val="3"/>
            <w:vAlign w:val="bottom"/>
          </w:tcPr>
          <w:p w14:paraId="5BCD5795" w14:textId="77777777" w:rsidR="00761027" w:rsidRDefault="00753BB5">
            <w:pPr>
              <w:ind w:left="100"/>
              <w:rPr>
                <w:sz w:val="20"/>
                <w:szCs w:val="20"/>
              </w:rPr>
            </w:pPr>
            <w:r>
              <w:rPr>
                <w:rFonts w:ascii="Times New Roman" w:eastAsia="Times New Roman" w:hAnsi="Times New Roman" w:cs="Times New Roman"/>
                <w:sz w:val="24"/>
                <w:szCs w:val="24"/>
              </w:rPr>
              <w:t>материала</w:t>
            </w:r>
          </w:p>
        </w:tc>
        <w:tc>
          <w:tcPr>
            <w:tcW w:w="600" w:type="dxa"/>
            <w:gridSpan w:val="3"/>
            <w:vAlign w:val="bottom"/>
          </w:tcPr>
          <w:p w14:paraId="6FA5E06B" w14:textId="77777777" w:rsidR="00761027" w:rsidRDefault="00753BB5">
            <w:pPr>
              <w:jc w:val="center"/>
              <w:rPr>
                <w:sz w:val="20"/>
                <w:szCs w:val="20"/>
              </w:rPr>
            </w:pPr>
            <w:r>
              <w:rPr>
                <w:rFonts w:ascii="Times New Roman" w:eastAsia="Times New Roman" w:hAnsi="Times New Roman" w:cs="Times New Roman"/>
                <w:sz w:val="24"/>
                <w:szCs w:val="24"/>
              </w:rPr>
              <w:t>в</w:t>
            </w:r>
          </w:p>
        </w:tc>
        <w:tc>
          <w:tcPr>
            <w:tcW w:w="1340" w:type="dxa"/>
            <w:gridSpan w:val="6"/>
            <w:vAlign w:val="bottom"/>
          </w:tcPr>
          <w:p w14:paraId="499F5B49" w14:textId="77777777" w:rsidR="00761027" w:rsidRDefault="00753BB5">
            <w:pPr>
              <w:ind w:left="160"/>
              <w:rPr>
                <w:sz w:val="20"/>
                <w:szCs w:val="20"/>
              </w:rPr>
            </w:pPr>
            <w:r>
              <w:rPr>
                <w:rFonts w:ascii="Times New Roman" w:eastAsia="Times New Roman" w:hAnsi="Times New Roman" w:cs="Times New Roman"/>
                <w:sz w:val="24"/>
                <w:szCs w:val="24"/>
              </w:rPr>
              <w:t>систему</w:t>
            </w:r>
          </w:p>
        </w:tc>
        <w:tc>
          <w:tcPr>
            <w:tcW w:w="1240" w:type="dxa"/>
            <w:gridSpan w:val="6"/>
            <w:vAlign w:val="bottom"/>
          </w:tcPr>
          <w:p w14:paraId="017DE773" w14:textId="77777777" w:rsidR="00761027" w:rsidRDefault="00753BB5">
            <w:pPr>
              <w:jc w:val="center"/>
              <w:rPr>
                <w:sz w:val="20"/>
                <w:szCs w:val="20"/>
              </w:rPr>
            </w:pPr>
            <w:r>
              <w:rPr>
                <w:rFonts w:ascii="Times New Roman" w:eastAsia="Times New Roman" w:hAnsi="Times New Roman" w:cs="Times New Roman"/>
                <w:w w:val="99"/>
                <w:sz w:val="24"/>
                <w:szCs w:val="24"/>
              </w:rPr>
              <w:t>освоенных</w:t>
            </w:r>
          </w:p>
        </w:tc>
        <w:tc>
          <w:tcPr>
            <w:tcW w:w="1160" w:type="dxa"/>
            <w:gridSpan w:val="5"/>
            <w:tcBorders>
              <w:right w:val="single" w:sz="8" w:space="0" w:color="auto"/>
            </w:tcBorders>
            <w:vAlign w:val="bottom"/>
          </w:tcPr>
          <w:p w14:paraId="5624D7C8" w14:textId="77777777" w:rsidR="00761027" w:rsidRDefault="00753BB5">
            <w:pPr>
              <w:ind w:right="13"/>
              <w:jc w:val="right"/>
              <w:rPr>
                <w:sz w:val="20"/>
                <w:szCs w:val="20"/>
              </w:rPr>
            </w:pPr>
            <w:r>
              <w:rPr>
                <w:rFonts w:ascii="Times New Roman" w:eastAsia="Times New Roman" w:hAnsi="Times New Roman" w:cs="Times New Roman"/>
                <w:sz w:val="24"/>
                <w:szCs w:val="24"/>
              </w:rPr>
              <w:t>знаний</w:t>
            </w:r>
          </w:p>
        </w:tc>
      </w:tr>
      <w:tr w:rsidR="00761027" w14:paraId="2B2F0A31" w14:textId="77777777" w:rsidTr="00FA0036">
        <w:trPr>
          <w:trHeight w:val="276"/>
        </w:trPr>
        <w:tc>
          <w:tcPr>
            <w:tcW w:w="660" w:type="dxa"/>
            <w:tcBorders>
              <w:left w:val="single" w:sz="8" w:space="0" w:color="auto"/>
              <w:right w:val="single" w:sz="8" w:space="0" w:color="auto"/>
            </w:tcBorders>
            <w:vAlign w:val="bottom"/>
          </w:tcPr>
          <w:p w14:paraId="12514BFC" w14:textId="77777777" w:rsidR="00761027" w:rsidRDefault="00761027">
            <w:pPr>
              <w:rPr>
                <w:sz w:val="24"/>
                <w:szCs w:val="24"/>
              </w:rPr>
            </w:pPr>
          </w:p>
        </w:tc>
        <w:tc>
          <w:tcPr>
            <w:tcW w:w="2560" w:type="dxa"/>
            <w:gridSpan w:val="4"/>
            <w:vAlign w:val="bottom"/>
          </w:tcPr>
          <w:p w14:paraId="53DCBC64" w14:textId="77777777" w:rsidR="00761027" w:rsidRDefault="00761027">
            <w:pPr>
              <w:rPr>
                <w:sz w:val="24"/>
                <w:szCs w:val="24"/>
              </w:rPr>
            </w:pPr>
          </w:p>
        </w:tc>
        <w:tc>
          <w:tcPr>
            <w:tcW w:w="340" w:type="dxa"/>
            <w:gridSpan w:val="2"/>
            <w:tcBorders>
              <w:right w:val="single" w:sz="8" w:space="0" w:color="auto"/>
            </w:tcBorders>
            <w:vAlign w:val="bottom"/>
          </w:tcPr>
          <w:p w14:paraId="56342ADC" w14:textId="77777777" w:rsidR="00761027" w:rsidRDefault="00761027">
            <w:pPr>
              <w:rPr>
                <w:sz w:val="24"/>
                <w:szCs w:val="24"/>
              </w:rPr>
            </w:pPr>
          </w:p>
        </w:tc>
        <w:tc>
          <w:tcPr>
            <w:tcW w:w="5380" w:type="dxa"/>
            <w:gridSpan w:val="11"/>
            <w:tcBorders>
              <w:right w:val="single" w:sz="8" w:space="0" w:color="auto"/>
            </w:tcBorders>
            <w:vAlign w:val="bottom"/>
          </w:tcPr>
          <w:p w14:paraId="2A5D0E4B" w14:textId="77777777" w:rsidR="00761027" w:rsidRDefault="00753BB5">
            <w:pPr>
              <w:ind w:left="80"/>
              <w:rPr>
                <w:sz w:val="20"/>
                <w:szCs w:val="20"/>
              </w:rPr>
            </w:pPr>
            <w:r>
              <w:rPr>
                <w:rFonts w:ascii="Times New Roman" w:eastAsia="Times New Roman" w:hAnsi="Times New Roman" w:cs="Times New Roman"/>
                <w:sz w:val="24"/>
                <w:szCs w:val="24"/>
              </w:rPr>
              <w:t>путём  демонстрации  практического  применения</w:t>
            </w:r>
          </w:p>
        </w:tc>
        <w:tc>
          <w:tcPr>
            <w:tcW w:w="1900" w:type="dxa"/>
            <w:gridSpan w:val="6"/>
            <w:vAlign w:val="bottom"/>
          </w:tcPr>
          <w:p w14:paraId="4EFA1AF4" w14:textId="77777777" w:rsidR="00761027" w:rsidRDefault="00753BB5">
            <w:pPr>
              <w:ind w:left="100"/>
              <w:rPr>
                <w:sz w:val="20"/>
                <w:szCs w:val="20"/>
              </w:rPr>
            </w:pPr>
            <w:r>
              <w:rPr>
                <w:rFonts w:ascii="Times New Roman" w:eastAsia="Times New Roman" w:hAnsi="Times New Roman" w:cs="Times New Roman"/>
                <w:sz w:val="24"/>
                <w:szCs w:val="24"/>
              </w:rPr>
              <w:t>обучающихся;</w:t>
            </w:r>
          </w:p>
        </w:tc>
        <w:tc>
          <w:tcPr>
            <w:tcW w:w="600" w:type="dxa"/>
            <w:gridSpan w:val="2"/>
            <w:vAlign w:val="bottom"/>
          </w:tcPr>
          <w:p w14:paraId="6BE8D5F5" w14:textId="77777777" w:rsidR="00761027" w:rsidRDefault="00761027">
            <w:pPr>
              <w:rPr>
                <w:sz w:val="24"/>
                <w:szCs w:val="24"/>
              </w:rPr>
            </w:pPr>
          </w:p>
        </w:tc>
        <w:tc>
          <w:tcPr>
            <w:tcW w:w="740" w:type="dxa"/>
            <w:gridSpan w:val="4"/>
            <w:vAlign w:val="bottom"/>
          </w:tcPr>
          <w:p w14:paraId="5E65179B" w14:textId="77777777" w:rsidR="00761027" w:rsidRDefault="00761027">
            <w:pPr>
              <w:rPr>
                <w:sz w:val="24"/>
                <w:szCs w:val="24"/>
              </w:rPr>
            </w:pPr>
          </w:p>
        </w:tc>
        <w:tc>
          <w:tcPr>
            <w:tcW w:w="560" w:type="dxa"/>
            <w:gridSpan w:val="3"/>
            <w:vAlign w:val="bottom"/>
          </w:tcPr>
          <w:p w14:paraId="67477C09" w14:textId="77777777" w:rsidR="00761027" w:rsidRDefault="00761027">
            <w:pPr>
              <w:rPr>
                <w:sz w:val="24"/>
                <w:szCs w:val="24"/>
              </w:rPr>
            </w:pPr>
          </w:p>
        </w:tc>
        <w:tc>
          <w:tcPr>
            <w:tcW w:w="680" w:type="dxa"/>
            <w:gridSpan w:val="3"/>
            <w:vAlign w:val="bottom"/>
          </w:tcPr>
          <w:p w14:paraId="3C6E403C" w14:textId="77777777" w:rsidR="00761027" w:rsidRDefault="00761027">
            <w:pPr>
              <w:rPr>
                <w:sz w:val="24"/>
                <w:szCs w:val="24"/>
              </w:rPr>
            </w:pPr>
          </w:p>
        </w:tc>
        <w:tc>
          <w:tcPr>
            <w:tcW w:w="700" w:type="dxa"/>
            <w:gridSpan w:val="3"/>
            <w:vAlign w:val="bottom"/>
          </w:tcPr>
          <w:p w14:paraId="6CA304E7" w14:textId="77777777" w:rsidR="00761027" w:rsidRDefault="00761027">
            <w:pPr>
              <w:rPr>
                <w:sz w:val="24"/>
                <w:szCs w:val="24"/>
              </w:rPr>
            </w:pPr>
          </w:p>
        </w:tc>
        <w:tc>
          <w:tcPr>
            <w:tcW w:w="460" w:type="dxa"/>
            <w:gridSpan w:val="2"/>
            <w:tcBorders>
              <w:right w:val="single" w:sz="8" w:space="0" w:color="auto"/>
            </w:tcBorders>
            <w:vAlign w:val="bottom"/>
          </w:tcPr>
          <w:p w14:paraId="44FFFA38" w14:textId="77777777" w:rsidR="00761027" w:rsidRDefault="00761027">
            <w:pPr>
              <w:rPr>
                <w:sz w:val="24"/>
                <w:szCs w:val="24"/>
              </w:rPr>
            </w:pPr>
          </w:p>
        </w:tc>
      </w:tr>
      <w:tr w:rsidR="00761027" w14:paraId="3E702A34" w14:textId="77777777" w:rsidTr="00FA0036">
        <w:trPr>
          <w:trHeight w:val="276"/>
        </w:trPr>
        <w:tc>
          <w:tcPr>
            <w:tcW w:w="660" w:type="dxa"/>
            <w:tcBorders>
              <w:left w:val="single" w:sz="8" w:space="0" w:color="auto"/>
              <w:right w:val="single" w:sz="8" w:space="0" w:color="auto"/>
            </w:tcBorders>
            <w:vAlign w:val="bottom"/>
          </w:tcPr>
          <w:p w14:paraId="46A6B718" w14:textId="77777777" w:rsidR="00761027" w:rsidRDefault="00761027">
            <w:pPr>
              <w:rPr>
                <w:sz w:val="24"/>
                <w:szCs w:val="24"/>
              </w:rPr>
            </w:pPr>
          </w:p>
        </w:tc>
        <w:tc>
          <w:tcPr>
            <w:tcW w:w="2560" w:type="dxa"/>
            <w:gridSpan w:val="4"/>
            <w:vAlign w:val="bottom"/>
          </w:tcPr>
          <w:p w14:paraId="04CADD87" w14:textId="77777777" w:rsidR="00761027" w:rsidRDefault="00761027">
            <w:pPr>
              <w:rPr>
                <w:sz w:val="24"/>
                <w:szCs w:val="24"/>
              </w:rPr>
            </w:pPr>
          </w:p>
        </w:tc>
        <w:tc>
          <w:tcPr>
            <w:tcW w:w="340" w:type="dxa"/>
            <w:gridSpan w:val="2"/>
            <w:tcBorders>
              <w:right w:val="single" w:sz="8" w:space="0" w:color="auto"/>
            </w:tcBorders>
            <w:vAlign w:val="bottom"/>
          </w:tcPr>
          <w:p w14:paraId="75A1344B" w14:textId="77777777" w:rsidR="00761027" w:rsidRDefault="00761027">
            <w:pPr>
              <w:rPr>
                <w:sz w:val="24"/>
                <w:szCs w:val="24"/>
              </w:rPr>
            </w:pPr>
          </w:p>
        </w:tc>
        <w:tc>
          <w:tcPr>
            <w:tcW w:w="2580" w:type="dxa"/>
            <w:gridSpan w:val="5"/>
            <w:vAlign w:val="bottom"/>
          </w:tcPr>
          <w:p w14:paraId="4460208D" w14:textId="77777777" w:rsidR="00761027" w:rsidRDefault="00753BB5">
            <w:pPr>
              <w:ind w:left="80"/>
              <w:rPr>
                <w:sz w:val="20"/>
                <w:szCs w:val="20"/>
              </w:rPr>
            </w:pPr>
            <w:r>
              <w:rPr>
                <w:rFonts w:ascii="Times New Roman" w:eastAsia="Times New Roman" w:hAnsi="Times New Roman" w:cs="Times New Roman"/>
                <w:sz w:val="24"/>
                <w:szCs w:val="24"/>
              </w:rPr>
              <w:t>изучаемого материала</w:t>
            </w:r>
          </w:p>
        </w:tc>
        <w:tc>
          <w:tcPr>
            <w:tcW w:w="780" w:type="dxa"/>
            <w:gridSpan w:val="2"/>
            <w:vAlign w:val="bottom"/>
          </w:tcPr>
          <w:p w14:paraId="36CD8C14" w14:textId="77777777" w:rsidR="00761027" w:rsidRDefault="00761027">
            <w:pPr>
              <w:rPr>
                <w:sz w:val="24"/>
                <w:szCs w:val="24"/>
              </w:rPr>
            </w:pPr>
          </w:p>
        </w:tc>
        <w:tc>
          <w:tcPr>
            <w:tcW w:w="900" w:type="dxa"/>
            <w:gridSpan w:val="3"/>
            <w:vAlign w:val="bottom"/>
          </w:tcPr>
          <w:p w14:paraId="0683A05A" w14:textId="77777777" w:rsidR="00761027" w:rsidRDefault="00761027">
            <w:pPr>
              <w:rPr>
                <w:sz w:val="24"/>
                <w:szCs w:val="24"/>
              </w:rPr>
            </w:pPr>
          </w:p>
        </w:tc>
        <w:tc>
          <w:tcPr>
            <w:tcW w:w="1120" w:type="dxa"/>
            <w:tcBorders>
              <w:right w:val="single" w:sz="8" w:space="0" w:color="auto"/>
            </w:tcBorders>
            <w:vAlign w:val="bottom"/>
          </w:tcPr>
          <w:p w14:paraId="02AB624F" w14:textId="77777777" w:rsidR="00761027" w:rsidRDefault="00761027">
            <w:pPr>
              <w:rPr>
                <w:sz w:val="24"/>
                <w:szCs w:val="24"/>
              </w:rPr>
            </w:pPr>
          </w:p>
        </w:tc>
        <w:tc>
          <w:tcPr>
            <w:tcW w:w="1900" w:type="dxa"/>
            <w:gridSpan w:val="6"/>
            <w:vAlign w:val="bottom"/>
          </w:tcPr>
          <w:p w14:paraId="03E71A5D" w14:textId="77777777" w:rsidR="00761027" w:rsidRDefault="00753BB5">
            <w:pPr>
              <w:ind w:left="100"/>
              <w:rPr>
                <w:sz w:val="20"/>
                <w:szCs w:val="20"/>
              </w:rPr>
            </w:pPr>
            <w:r>
              <w:rPr>
                <w:rFonts w:ascii="Times New Roman" w:eastAsia="Times New Roman" w:hAnsi="Times New Roman" w:cs="Times New Roman"/>
                <w:sz w:val="24"/>
                <w:szCs w:val="24"/>
              </w:rPr>
              <w:t>— демонстрация</w:t>
            </w:r>
          </w:p>
        </w:tc>
        <w:tc>
          <w:tcPr>
            <w:tcW w:w="1900" w:type="dxa"/>
            <w:gridSpan w:val="9"/>
            <w:vAlign w:val="bottom"/>
          </w:tcPr>
          <w:p w14:paraId="53EB14F6" w14:textId="77777777" w:rsidR="00761027" w:rsidRDefault="00753BB5">
            <w:pPr>
              <w:ind w:left="280"/>
              <w:jc w:val="center"/>
              <w:rPr>
                <w:sz w:val="20"/>
                <w:szCs w:val="20"/>
              </w:rPr>
            </w:pPr>
            <w:r>
              <w:rPr>
                <w:rFonts w:ascii="Times New Roman" w:eastAsia="Times New Roman" w:hAnsi="Times New Roman" w:cs="Times New Roman"/>
                <w:sz w:val="24"/>
                <w:szCs w:val="24"/>
              </w:rPr>
              <w:t>практического</w:t>
            </w:r>
          </w:p>
        </w:tc>
        <w:tc>
          <w:tcPr>
            <w:tcW w:w="1840" w:type="dxa"/>
            <w:gridSpan w:val="8"/>
            <w:tcBorders>
              <w:right w:val="single" w:sz="8" w:space="0" w:color="auto"/>
            </w:tcBorders>
            <w:vAlign w:val="bottom"/>
          </w:tcPr>
          <w:p w14:paraId="7C901485" w14:textId="77777777" w:rsidR="00761027" w:rsidRDefault="00753BB5">
            <w:pPr>
              <w:ind w:right="13"/>
              <w:jc w:val="right"/>
              <w:rPr>
                <w:sz w:val="20"/>
                <w:szCs w:val="20"/>
              </w:rPr>
            </w:pPr>
            <w:r>
              <w:rPr>
                <w:rFonts w:ascii="Times New Roman" w:eastAsia="Times New Roman" w:hAnsi="Times New Roman" w:cs="Times New Roman"/>
                <w:sz w:val="24"/>
                <w:szCs w:val="24"/>
              </w:rPr>
              <w:t>применения</w:t>
            </w:r>
          </w:p>
        </w:tc>
      </w:tr>
      <w:tr w:rsidR="00761027" w14:paraId="37AB5757" w14:textId="77777777" w:rsidTr="00FA0036">
        <w:trPr>
          <w:trHeight w:val="276"/>
        </w:trPr>
        <w:tc>
          <w:tcPr>
            <w:tcW w:w="660" w:type="dxa"/>
            <w:tcBorders>
              <w:left w:val="single" w:sz="8" w:space="0" w:color="auto"/>
              <w:right w:val="single" w:sz="8" w:space="0" w:color="auto"/>
            </w:tcBorders>
            <w:vAlign w:val="bottom"/>
          </w:tcPr>
          <w:p w14:paraId="700FD857" w14:textId="77777777" w:rsidR="00761027" w:rsidRDefault="00761027">
            <w:pPr>
              <w:rPr>
                <w:sz w:val="24"/>
                <w:szCs w:val="24"/>
              </w:rPr>
            </w:pPr>
          </w:p>
        </w:tc>
        <w:tc>
          <w:tcPr>
            <w:tcW w:w="2560" w:type="dxa"/>
            <w:gridSpan w:val="4"/>
            <w:vAlign w:val="bottom"/>
          </w:tcPr>
          <w:p w14:paraId="2AEB7E70" w14:textId="77777777" w:rsidR="00761027" w:rsidRDefault="00761027">
            <w:pPr>
              <w:rPr>
                <w:sz w:val="24"/>
                <w:szCs w:val="24"/>
              </w:rPr>
            </w:pPr>
          </w:p>
        </w:tc>
        <w:tc>
          <w:tcPr>
            <w:tcW w:w="340" w:type="dxa"/>
            <w:gridSpan w:val="2"/>
            <w:tcBorders>
              <w:right w:val="single" w:sz="8" w:space="0" w:color="auto"/>
            </w:tcBorders>
            <w:vAlign w:val="bottom"/>
          </w:tcPr>
          <w:p w14:paraId="275E59D8" w14:textId="77777777" w:rsidR="00761027" w:rsidRDefault="00761027">
            <w:pPr>
              <w:rPr>
                <w:sz w:val="24"/>
                <w:szCs w:val="24"/>
              </w:rPr>
            </w:pPr>
          </w:p>
        </w:tc>
        <w:tc>
          <w:tcPr>
            <w:tcW w:w="1600" w:type="dxa"/>
            <w:gridSpan w:val="2"/>
            <w:vAlign w:val="bottom"/>
          </w:tcPr>
          <w:p w14:paraId="69A96E0F" w14:textId="77777777" w:rsidR="00761027" w:rsidRDefault="00761027">
            <w:pPr>
              <w:rPr>
                <w:sz w:val="24"/>
                <w:szCs w:val="24"/>
              </w:rPr>
            </w:pPr>
          </w:p>
        </w:tc>
        <w:tc>
          <w:tcPr>
            <w:tcW w:w="980" w:type="dxa"/>
            <w:gridSpan w:val="3"/>
            <w:vAlign w:val="bottom"/>
          </w:tcPr>
          <w:p w14:paraId="23F0374D" w14:textId="77777777" w:rsidR="00761027" w:rsidRDefault="00761027">
            <w:pPr>
              <w:rPr>
                <w:sz w:val="24"/>
                <w:szCs w:val="24"/>
              </w:rPr>
            </w:pPr>
          </w:p>
        </w:tc>
        <w:tc>
          <w:tcPr>
            <w:tcW w:w="780" w:type="dxa"/>
            <w:gridSpan w:val="2"/>
            <w:vAlign w:val="bottom"/>
          </w:tcPr>
          <w:p w14:paraId="5186567E" w14:textId="77777777" w:rsidR="00761027" w:rsidRDefault="00761027">
            <w:pPr>
              <w:rPr>
                <w:sz w:val="24"/>
                <w:szCs w:val="24"/>
              </w:rPr>
            </w:pPr>
          </w:p>
        </w:tc>
        <w:tc>
          <w:tcPr>
            <w:tcW w:w="900" w:type="dxa"/>
            <w:gridSpan w:val="3"/>
            <w:vAlign w:val="bottom"/>
          </w:tcPr>
          <w:p w14:paraId="29B11197" w14:textId="77777777" w:rsidR="00761027" w:rsidRDefault="00761027">
            <w:pPr>
              <w:rPr>
                <w:sz w:val="24"/>
                <w:szCs w:val="24"/>
              </w:rPr>
            </w:pPr>
          </w:p>
        </w:tc>
        <w:tc>
          <w:tcPr>
            <w:tcW w:w="1120" w:type="dxa"/>
            <w:tcBorders>
              <w:right w:val="single" w:sz="8" w:space="0" w:color="auto"/>
            </w:tcBorders>
            <w:vAlign w:val="bottom"/>
          </w:tcPr>
          <w:p w14:paraId="08FCA454" w14:textId="77777777" w:rsidR="00761027" w:rsidRDefault="00761027">
            <w:pPr>
              <w:rPr>
                <w:sz w:val="24"/>
                <w:szCs w:val="24"/>
              </w:rPr>
            </w:pPr>
          </w:p>
        </w:tc>
        <w:tc>
          <w:tcPr>
            <w:tcW w:w="2500" w:type="dxa"/>
            <w:gridSpan w:val="8"/>
            <w:vAlign w:val="bottom"/>
          </w:tcPr>
          <w:p w14:paraId="5F38CF27" w14:textId="77777777" w:rsidR="00761027" w:rsidRDefault="00753BB5">
            <w:pPr>
              <w:ind w:left="100"/>
              <w:rPr>
                <w:sz w:val="20"/>
                <w:szCs w:val="20"/>
              </w:rPr>
            </w:pPr>
            <w:r>
              <w:rPr>
                <w:rFonts w:ascii="Times New Roman" w:eastAsia="Times New Roman" w:hAnsi="Times New Roman" w:cs="Times New Roman"/>
                <w:sz w:val="24"/>
                <w:szCs w:val="24"/>
              </w:rPr>
              <w:t>изучаемого материала;</w:t>
            </w:r>
          </w:p>
        </w:tc>
        <w:tc>
          <w:tcPr>
            <w:tcW w:w="740" w:type="dxa"/>
            <w:gridSpan w:val="4"/>
            <w:vAlign w:val="bottom"/>
          </w:tcPr>
          <w:p w14:paraId="2170048E" w14:textId="77777777" w:rsidR="00761027" w:rsidRDefault="00761027">
            <w:pPr>
              <w:rPr>
                <w:sz w:val="24"/>
                <w:szCs w:val="24"/>
              </w:rPr>
            </w:pPr>
          </w:p>
        </w:tc>
        <w:tc>
          <w:tcPr>
            <w:tcW w:w="560" w:type="dxa"/>
            <w:gridSpan w:val="3"/>
            <w:vAlign w:val="bottom"/>
          </w:tcPr>
          <w:p w14:paraId="616B78F3" w14:textId="77777777" w:rsidR="00761027" w:rsidRDefault="00761027">
            <w:pPr>
              <w:rPr>
                <w:sz w:val="24"/>
                <w:szCs w:val="24"/>
              </w:rPr>
            </w:pPr>
          </w:p>
        </w:tc>
        <w:tc>
          <w:tcPr>
            <w:tcW w:w="680" w:type="dxa"/>
            <w:gridSpan w:val="3"/>
            <w:vAlign w:val="bottom"/>
          </w:tcPr>
          <w:p w14:paraId="730BF969" w14:textId="77777777" w:rsidR="00761027" w:rsidRDefault="00761027">
            <w:pPr>
              <w:rPr>
                <w:sz w:val="24"/>
                <w:szCs w:val="24"/>
              </w:rPr>
            </w:pPr>
          </w:p>
        </w:tc>
        <w:tc>
          <w:tcPr>
            <w:tcW w:w="700" w:type="dxa"/>
            <w:gridSpan w:val="3"/>
            <w:vAlign w:val="bottom"/>
          </w:tcPr>
          <w:p w14:paraId="2D6C2A01" w14:textId="77777777" w:rsidR="00761027" w:rsidRDefault="00761027">
            <w:pPr>
              <w:rPr>
                <w:sz w:val="24"/>
                <w:szCs w:val="24"/>
              </w:rPr>
            </w:pPr>
          </w:p>
        </w:tc>
        <w:tc>
          <w:tcPr>
            <w:tcW w:w="460" w:type="dxa"/>
            <w:gridSpan w:val="2"/>
            <w:tcBorders>
              <w:right w:val="single" w:sz="8" w:space="0" w:color="auto"/>
            </w:tcBorders>
            <w:vAlign w:val="bottom"/>
          </w:tcPr>
          <w:p w14:paraId="299441C1" w14:textId="77777777" w:rsidR="00761027" w:rsidRDefault="00761027">
            <w:pPr>
              <w:rPr>
                <w:sz w:val="24"/>
                <w:szCs w:val="24"/>
              </w:rPr>
            </w:pPr>
          </w:p>
        </w:tc>
      </w:tr>
      <w:tr w:rsidR="00761027" w14:paraId="241FB82F" w14:textId="77777777" w:rsidTr="00FA0036">
        <w:trPr>
          <w:trHeight w:val="280"/>
        </w:trPr>
        <w:tc>
          <w:tcPr>
            <w:tcW w:w="660" w:type="dxa"/>
            <w:tcBorders>
              <w:left w:val="single" w:sz="8" w:space="0" w:color="auto"/>
              <w:bottom w:val="single" w:sz="8" w:space="0" w:color="auto"/>
              <w:right w:val="single" w:sz="8" w:space="0" w:color="auto"/>
            </w:tcBorders>
            <w:vAlign w:val="bottom"/>
          </w:tcPr>
          <w:p w14:paraId="4342705C" w14:textId="77777777" w:rsidR="00761027" w:rsidRDefault="00761027">
            <w:pPr>
              <w:rPr>
                <w:sz w:val="24"/>
                <w:szCs w:val="24"/>
              </w:rPr>
            </w:pPr>
          </w:p>
        </w:tc>
        <w:tc>
          <w:tcPr>
            <w:tcW w:w="2560" w:type="dxa"/>
            <w:gridSpan w:val="4"/>
            <w:tcBorders>
              <w:bottom w:val="single" w:sz="8" w:space="0" w:color="auto"/>
            </w:tcBorders>
            <w:vAlign w:val="bottom"/>
          </w:tcPr>
          <w:p w14:paraId="66DD4566" w14:textId="77777777" w:rsidR="00761027" w:rsidRDefault="00761027">
            <w:pPr>
              <w:rPr>
                <w:sz w:val="24"/>
                <w:szCs w:val="24"/>
              </w:rPr>
            </w:pPr>
          </w:p>
        </w:tc>
        <w:tc>
          <w:tcPr>
            <w:tcW w:w="340" w:type="dxa"/>
            <w:gridSpan w:val="2"/>
            <w:tcBorders>
              <w:bottom w:val="single" w:sz="8" w:space="0" w:color="auto"/>
              <w:right w:val="single" w:sz="8" w:space="0" w:color="auto"/>
            </w:tcBorders>
            <w:vAlign w:val="bottom"/>
          </w:tcPr>
          <w:p w14:paraId="51BC3AF0" w14:textId="77777777" w:rsidR="00761027" w:rsidRDefault="00761027">
            <w:pPr>
              <w:rPr>
                <w:sz w:val="24"/>
                <w:szCs w:val="24"/>
              </w:rPr>
            </w:pPr>
          </w:p>
        </w:tc>
        <w:tc>
          <w:tcPr>
            <w:tcW w:w="1600" w:type="dxa"/>
            <w:gridSpan w:val="2"/>
            <w:tcBorders>
              <w:bottom w:val="single" w:sz="8" w:space="0" w:color="auto"/>
            </w:tcBorders>
            <w:vAlign w:val="bottom"/>
          </w:tcPr>
          <w:p w14:paraId="3D2DDDB5" w14:textId="77777777" w:rsidR="00761027" w:rsidRDefault="00761027">
            <w:pPr>
              <w:rPr>
                <w:sz w:val="24"/>
                <w:szCs w:val="24"/>
              </w:rPr>
            </w:pPr>
          </w:p>
        </w:tc>
        <w:tc>
          <w:tcPr>
            <w:tcW w:w="980" w:type="dxa"/>
            <w:gridSpan w:val="3"/>
            <w:tcBorders>
              <w:bottom w:val="single" w:sz="8" w:space="0" w:color="auto"/>
            </w:tcBorders>
            <w:vAlign w:val="bottom"/>
          </w:tcPr>
          <w:p w14:paraId="239F3E66" w14:textId="77777777" w:rsidR="00761027" w:rsidRDefault="00761027">
            <w:pPr>
              <w:rPr>
                <w:sz w:val="24"/>
                <w:szCs w:val="24"/>
              </w:rPr>
            </w:pPr>
          </w:p>
        </w:tc>
        <w:tc>
          <w:tcPr>
            <w:tcW w:w="780" w:type="dxa"/>
            <w:gridSpan w:val="2"/>
            <w:tcBorders>
              <w:bottom w:val="single" w:sz="8" w:space="0" w:color="auto"/>
            </w:tcBorders>
            <w:vAlign w:val="bottom"/>
          </w:tcPr>
          <w:p w14:paraId="2F299A22" w14:textId="77777777" w:rsidR="00761027" w:rsidRDefault="00761027">
            <w:pPr>
              <w:rPr>
                <w:sz w:val="24"/>
                <w:szCs w:val="24"/>
              </w:rPr>
            </w:pPr>
          </w:p>
        </w:tc>
        <w:tc>
          <w:tcPr>
            <w:tcW w:w="900" w:type="dxa"/>
            <w:gridSpan w:val="3"/>
            <w:tcBorders>
              <w:bottom w:val="single" w:sz="8" w:space="0" w:color="auto"/>
            </w:tcBorders>
            <w:vAlign w:val="bottom"/>
          </w:tcPr>
          <w:p w14:paraId="6A0AE457" w14:textId="77777777" w:rsidR="00761027" w:rsidRDefault="00761027">
            <w:pPr>
              <w:rPr>
                <w:sz w:val="24"/>
                <w:szCs w:val="24"/>
              </w:rPr>
            </w:pPr>
          </w:p>
        </w:tc>
        <w:tc>
          <w:tcPr>
            <w:tcW w:w="1120" w:type="dxa"/>
            <w:tcBorders>
              <w:bottom w:val="single" w:sz="8" w:space="0" w:color="auto"/>
              <w:right w:val="single" w:sz="8" w:space="0" w:color="auto"/>
            </w:tcBorders>
            <w:vAlign w:val="bottom"/>
          </w:tcPr>
          <w:p w14:paraId="3EE6BD37" w14:textId="77777777" w:rsidR="00761027" w:rsidRDefault="00761027">
            <w:pPr>
              <w:rPr>
                <w:sz w:val="24"/>
                <w:szCs w:val="24"/>
              </w:rPr>
            </w:pPr>
          </w:p>
        </w:tc>
        <w:tc>
          <w:tcPr>
            <w:tcW w:w="4480" w:type="dxa"/>
            <w:gridSpan w:val="18"/>
            <w:tcBorders>
              <w:bottom w:val="single" w:sz="8" w:space="0" w:color="auto"/>
            </w:tcBorders>
            <w:vAlign w:val="bottom"/>
          </w:tcPr>
          <w:p w14:paraId="34F5B821" w14:textId="77777777" w:rsidR="00761027" w:rsidRDefault="00753BB5">
            <w:pPr>
              <w:ind w:left="100"/>
              <w:rPr>
                <w:sz w:val="20"/>
                <w:szCs w:val="20"/>
              </w:rPr>
            </w:pPr>
            <w:r>
              <w:rPr>
                <w:rFonts w:ascii="Times New Roman" w:eastAsia="Times New Roman" w:hAnsi="Times New Roman" w:cs="Times New Roman"/>
                <w:sz w:val="24"/>
                <w:szCs w:val="24"/>
              </w:rPr>
              <w:t>— опора на чувственное восприятие</w:t>
            </w:r>
          </w:p>
        </w:tc>
        <w:tc>
          <w:tcPr>
            <w:tcW w:w="700" w:type="dxa"/>
            <w:gridSpan w:val="3"/>
            <w:tcBorders>
              <w:bottom w:val="single" w:sz="8" w:space="0" w:color="auto"/>
            </w:tcBorders>
            <w:vAlign w:val="bottom"/>
          </w:tcPr>
          <w:p w14:paraId="51A598F6" w14:textId="77777777" w:rsidR="00761027" w:rsidRDefault="00761027">
            <w:pPr>
              <w:rPr>
                <w:sz w:val="24"/>
                <w:szCs w:val="24"/>
              </w:rPr>
            </w:pPr>
          </w:p>
        </w:tc>
        <w:tc>
          <w:tcPr>
            <w:tcW w:w="460" w:type="dxa"/>
            <w:gridSpan w:val="2"/>
            <w:tcBorders>
              <w:bottom w:val="single" w:sz="8" w:space="0" w:color="auto"/>
              <w:right w:val="single" w:sz="8" w:space="0" w:color="auto"/>
            </w:tcBorders>
            <w:vAlign w:val="bottom"/>
          </w:tcPr>
          <w:p w14:paraId="58EA0070" w14:textId="77777777" w:rsidR="00761027" w:rsidRDefault="00761027">
            <w:pPr>
              <w:rPr>
                <w:sz w:val="24"/>
                <w:szCs w:val="24"/>
              </w:rPr>
            </w:pPr>
          </w:p>
        </w:tc>
      </w:tr>
      <w:tr w:rsidR="00761027" w14:paraId="43706133" w14:textId="77777777" w:rsidTr="00FA0036">
        <w:trPr>
          <w:trHeight w:val="262"/>
        </w:trPr>
        <w:tc>
          <w:tcPr>
            <w:tcW w:w="660" w:type="dxa"/>
            <w:tcBorders>
              <w:left w:val="single" w:sz="8" w:space="0" w:color="auto"/>
              <w:right w:val="single" w:sz="8" w:space="0" w:color="auto"/>
            </w:tcBorders>
            <w:vAlign w:val="bottom"/>
          </w:tcPr>
          <w:p w14:paraId="6FE9A156" w14:textId="77777777" w:rsidR="00761027" w:rsidRDefault="00753BB5">
            <w:pPr>
              <w:spacing w:line="262" w:lineRule="exact"/>
              <w:ind w:right="120"/>
              <w:jc w:val="right"/>
              <w:rPr>
                <w:sz w:val="20"/>
                <w:szCs w:val="20"/>
              </w:rPr>
            </w:pPr>
            <w:r>
              <w:rPr>
                <w:rFonts w:ascii="Times New Roman" w:eastAsia="Times New Roman" w:hAnsi="Times New Roman" w:cs="Times New Roman"/>
                <w:sz w:val="24"/>
                <w:szCs w:val="24"/>
              </w:rPr>
              <w:t>6.3</w:t>
            </w:r>
          </w:p>
        </w:tc>
        <w:tc>
          <w:tcPr>
            <w:tcW w:w="2560" w:type="dxa"/>
            <w:gridSpan w:val="4"/>
            <w:vAlign w:val="bottom"/>
          </w:tcPr>
          <w:p w14:paraId="70DF5E45"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Компетентность</w:t>
            </w:r>
          </w:p>
        </w:tc>
        <w:tc>
          <w:tcPr>
            <w:tcW w:w="340" w:type="dxa"/>
            <w:gridSpan w:val="2"/>
            <w:tcBorders>
              <w:right w:val="single" w:sz="8" w:space="0" w:color="auto"/>
            </w:tcBorders>
            <w:vAlign w:val="bottom"/>
          </w:tcPr>
          <w:p w14:paraId="44306AFC"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в</w:t>
            </w:r>
          </w:p>
        </w:tc>
        <w:tc>
          <w:tcPr>
            <w:tcW w:w="5380" w:type="dxa"/>
            <w:gridSpan w:val="11"/>
            <w:tcBorders>
              <w:right w:val="single" w:sz="8" w:space="0" w:color="auto"/>
            </w:tcBorders>
            <w:vAlign w:val="bottom"/>
          </w:tcPr>
          <w:p w14:paraId="1085315F" w14:textId="77777777" w:rsidR="00761027" w:rsidRDefault="00753BB5">
            <w:pPr>
              <w:spacing w:line="262" w:lineRule="exact"/>
              <w:ind w:left="80"/>
              <w:rPr>
                <w:sz w:val="20"/>
                <w:szCs w:val="20"/>
              </w:rPr>
            </w:pPr>
            <w:r>
              <w:rPr>
                <w:rFonts w:ascii="Times New Roman" w:eastAsia="Times New Roman" w:hAnsi="Times New Roman" w:cs="Times New Roman"/>
                <w:sz w:val="24"/>
                <w:szCs w:val="24"/>
              </w:rPr>
              <w:t>Обеспечивает процессы стимулирования учебной</w:t>
            </w:r>
          </w:p>
        </w:tc>
        <w:tc>
          <w:tcPr>
            <w:tcW w:w="5180" w:type="dxa"/>
            <w:gridSpan w:val="21"/>
            <w:vAlign w:val="bottom"/>
          </w:tcPr>
          <w:p w14:paraId="60C3CB99"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 Знание функций педагогической оценки;</w:t>
            </w:r>
          </w:p>
        </w:tc>
        <w:tc>
          <w:tcPr>
            <w:tcW w:w="460" w:type="dxa"/>
            <w:gridSpan w:val="2"/>
            <w:tcBorders>
              <w:right w:val="single" w:sz="8" w:space="0" w:color="auto"/>
            </w:tcBorders>
            <w:vAlign w:val="bottom"/>
          </w:tcPr>
          <w:p w14:paraId="52668E5D" w14:textId="77777777" w:rsidR="00761027" w:rsidRDefault="00761027"/>
        </w:tc>
      </w:tr>
      <w:tr w:rsidR="00761027" w14:paraId="46A4C1CE" w14:textId="77777777" w:rsidTr="00FA0036">
        <w:trPr>
          <w:trHeight w:val="276"/>
        </w:trPr>
        <w:tc>
          <w:tcPr>
            <w:tcW w:w="660" w:type="dxa"/>
            <w:tcBorders>
              <w:left w:val="single" w:sz="8" w:space="0" w:color="auto"/>
              <w:right w:val="single" w:sz="8" w:space="0" w:color="auto"/>
            </w:tcBorders>
            <w:vAlign w:val="bottom"/>
          </w:tcPr>
          <w:p w14:paraId="494DAC15" w14:textId="77777777" w:rsidR="00761027" w:rsidRDefault="00761027">
            <w:pPr>
              <w:rPr>
                <w:sz w:val="24"/>
                <w:szCs w:val="24"/>
              </w:rPr>
            </w:pPr>
          </w:p>
        </w:tc>
        <w:tc>
          <w:tcPr>
            <w:tcW w:w="2560" w:type="dxa"/>
            <w:gridSpan w:val="4"/>
            <w:vAlign w:val="bottom"/>
          </w:tcPr>
          <w:p w14:paraId="43CF7134" w14:textId="77777777" w:rsidR="00761027" w:rsidRDefault="00753BB5">
            <w:pPr>
              <w:ind w:left="100"/>
              <w:rPr>
                <w:sz w:val="20"/>
                <w:szCs w:val="20"/>
              </w:rPr>
            </w:pPr>
            <w:r>
              <w:rPr>
                <w:rFonts w:ascii="Times New Roman" w:eastAsia="Times New Roman" w:hAnsi="Times New Roman" w:cs="Times New Roman"/>
                <w:sz w:val="24"/>
                <w:szCs w:val="24"/>
              </w:rPr>
              <w:t>педагогическом</w:t>
            </w:r>
          </w:p>
        </w:tc>
        <w:tc>
          <w:tcPr>
            <w:tcW w:w="340" w:type="dxa"/>
            <w:gridSpan w:val="2"/>
            <w:tcBorders>
              <w:right w:val="single" w:sz="8" w:space="0" w:color="auto"/>
            </w:tcBorders>
            <w:vAlign w:val="bottom"/>
          </w:tcPr>
          <w:p w14:paraId="0836ADFD" w14:textId="77777777" w:rsidR="00761027" w:rsidRDefault="00761027">
            <w:pPr>
              <w:rPr>
                <w:sz w:val="24"/>
                <w:szCs w:val="24"/>
              </w:rPr>
            </w:pPr>
          </w:p>
        </w:tc>
        <w:tc>
          <w:tcPr>
            <w:tcW w:w="5380" w:type="dxa"/>
            <w:gridSpan w:val="11"/>
            <w:tcBorders>
              <w:right w:val="single" w:sz="8" w:space="0" w:color="auto"/>
            </w:tcBorders>
            <w:vAlign w:val="bottom"/>
          </w:tcPr>
          <w:p w14:paraId="34BD6B13" w14:textId="77777777" w:rsidR="00761027" w:rsidRDefault="00753BB5">
            <w:pPr>
              <w:ind w:left="80"/>
              <w:rPr>
                <w:sz w:val="20"/>
                <w:szCs w:val="20"/>
              </w:rPr>
            </w:pPr>
            <w:r>
              <w:rPr>
                <w:rFonts w:ascii="Times New Roman" w:eastAsia="Times New Roman" w:hAnsi="Times New Roman" w:cs="Times New Roman"/>
                <w:sz w:val="24"/>
                <w:szCs w:val="24"/>
              </w:rPr>
              <w:t>активности,  создаёт  условия  для  формирования</w:t>
            </w:r>
          </w:p>
        </w:tc>
        <w:tc>
          <w:tcPr>
            <w:tcW w:w="4480" w:type="dxa"/>
            <w:gridSpan w:val="18"/>
            <w:vAlign w:val="bottom"/>
          </w:tcPr>
          <w:p w14:paraId="61C1792A" w14:textId="77777777" w:rsidR="00761027" w:rsidRDefault="00753BB5">
            <w:pPr>
              <w:ind w:left="100"/>
              <w:rPr>
                <w:sz w:val="20"/>
                <w:szCs w:val="20"/>
              </w:rPr>
            </w:pPr>
            <w:r>
              <w:rPr>
                <w:rFonts w:ascii="Times New Roman" w:eastAsia="Times New Roman" w:hAnsi="Times New Roman" w:cs="Times New Roman"/>
                <w:sz w:val="24"/>
                <w:szCs w:val="24"/>
              </w:rPr>
              <w:t>— знание видов педагогической оценки;</w:t>
            </w:r>
          </w:p>
        </w:tc>
        <w:tc>
          <w:tcPr>
            <w:tcW w:w="700" w:type="dxa"/>
            <w:gridSpan w:val="3"/>
            <w:vAlign w:val="bottom"/>
          </w:tcPr>
          <w:p w14:paraId="5652221D" w14:textId="77777777" w:rsidR="00761027" w:rsidRDefault="00761027">
            <w:pPr>
              <w:rPr>
                <w:sz w:val="24"/>
                <w:szCs w:val="24"/>
              </w:rPr>
            </w:pPr>
          </w:p>
        </w:tc>
        <w:tc>
          <w:tcPr>
            <w:tcW w:w="460" w:type="dxa"/>
            <w:gridSpan w:val="2"/>
            <w:tcBorders>
              <w:right w:val="single" w:sz="8" w:space="0" w:color="auto"/>
            </w:tcBorders>
            <w:vAlign w:val="bottom"/>
          </w:tcPr>
          <w:p w14:paraId="27F394EB" w14:textId="77777777" w:rsidR="00761027" w:rsidRDefault="00761027">
            <w:pPr>
              <w:rPr>
                <w:sz w:val="24"/>
                <w:szCs w:val="24"/>
              </w:rPr>
            </w:pPr>
          </w:p>
        </w:tc>
      </w:tr>
      <w:tr w:rsidR="00761027" w14:paraId="733220DA" w14:textId="77777777" w:rsidTr="00FA0036">
        <w:trPr>
          <w:trHeight w:val="276"/>
        </w:trPr>
        <w:tc>
          <w:tcPr>
            <w:tcW w:w="660" w:type="dxa"/>
            <w:tcBorders>
              <w:left w:val="single" w:sz="8" w:space="0" w:color="auto"/>
              <w:right w:val="single" w:sz="8" w:space="0" w:color="auto"/>
            </w:tcBorders>
            <w:vAlign w:val="bottom"/>
          </w:tcPr>
          <w:p w14:paraId="39ABCBC9" w14:textId="77777777" w:rsidR="00761027" w:rsidRDefault="00761027">
            <w:pPr>
              <w:rPr>
                <w:sz w:val="24"/>
                <w:szCs w:val="24"/>
              </w:rPr>
            </w:pPr>
          </w:p>
        </w:tc>
        <w:tc>
          <w:tcPr>
            <w:tcW w:w="2560" w:type="dxa"/>
            <w:gridSpan w:val="4"/>
            <w:vAlign w:val="bottom"/>
          </w:tcPr>
          <w:p w14:paraId="0EB5B098" w14:textId="77777777" w:rsidR="00761027" w:rsidRDefault="00753BB5">
            <w:pPr>
              <w:ind w:left="100"/>
              <w:rPr>
                <w:sz w:val="20"/>
                <w:szCs w:val="20"/>
              </w:rPr>
            </w:pPr>
            <w:r>
              <w:rPr>
                <w:rFonts w:ascii="Times New Roman" w:eastAsia="Times New Roman" w:hAnsi="Times New Roman" w:cs="Times New Roman"/>
                <w:sz w:val="24"/>
                <w:szCs w:val="24"/>
              </w:rPr>
              <w:t>оценивании</w:t>
            </w:r>
          </w:p>
        </w:tc>
        <w:tc>
          <w:tcPr>
            <w:tcW w:w="340" w:type="dxa"/>
            <w:gridSpan w:val="2"/>
            <w:tcBorders>
              <w:right w:val="single" w:sz="8" w:space="0" w:color="auto"/>
            </w:tcBorders>
            <w:vAlign w:val="bottom"/>
          </w:tcPr>
          <w:p w14:paraId="6B447123" w14:textId="77777777" w:rsidR="00761027" w:rsidRDefault="00761027">
            <w:pPr>
              <w:rPr>
                <w:sz w:val="24"/>
                <w:szCs w:val="24"/>
              </w:rPr>
            </w:pPr>
          </w:p>
        </w:tc>
        <w:tc>
          <w:tcPr>
            <w:tcW w:w="5380" w:type="dxa"/>
            <w:gridSpan w:val="11"/>
            <w:tcBorders>
              <w:right w:val="single" w:sz="8" w:space="0" w:color="auto"/>
            </w:tcBorders>
            <w:vAlign w:val="bottom"/>
          </w:tcPr>
          <w:p w14:paraId="3BB53537" w14:textId="77777777" w:rsidR="00761027" w:rsidRDefault="00753BB5">
            <w:pPr>
              <w:ind w:left="80"/>
              <w:rPr>
                <w:sz w:val="20"/>
                <w:szCs w:val="20"/>
              </w:rPr>
            </w:pPr>
            <w:r>
              <w:rPr>
                <w:rFonts w:ascii="Times New Roman" w:eastAsia="Times New Roman" w:hAnsi="Times New Roman" w:cs="Times New Roman"/>
                <w:sz w:val="24"/>
                <w:szCs w:val="24"/>
              </w:rPr>
              <w:t>самооценки, определяет процессы формирования</w:t>
            </w:r>
          </w:p>
        </w:tc>
        <w:tc>
          <w:tcPr>
            <w:tcW w:w="1300" w:type="dxa"/>
            <w:gridSpan w:val="3"/>
            <w:vAlign w:val="bottom"/>
          </w:tcPr>
          <w:p w14:paraId="31C74F3B" w14:textId="77777777" w:rsidR="00761027" w:rsidRDefault="00753BB5">
            <w:pPr>
              <w:ind w:left="100"/>
              <w:rPr>
                <w:sz w:val="20"/>
                <w:szCs w:val="20"/>
              </w:rPr>
            </w:pPr>
            <w:r>
              <w:rPr>
                <w:rFonts w:ascii="Times New Roman" w:eastAsia="Times New Roman" w:hAnsi="Times New Roman" w:cs="Times New Roman"/>
                <w:sz w:val="24"/>
                <w:szCs w:val="24"/>
              </w:rPr>
              <w:t>— знание</w:t>
            </w:r>
          </w:p>
        </w:tc>
        <w:tc>
          <w:tcPr>
            <w:tcW w:w="600" w:type="dxa"/>
            <w:gridSpan w:val="3"/>
            <w:vAlign w:val="bottom"/>
          </w:tcPr>
          <w:p w14:paraId="46375284" w14:textId="77777777" w:rsidR="00761027" w:rsidRDefault="00753BB5">
            <w:pPr>
              <w:ind w:left="20"/>
              <w:rPr>
                <w:sz w:val="20"/>
                <w:szCs w:val="20"/>
              </w:rPr>
            </w:pPr>
            <w:r>
              <w:rPr>
                <w:rFonts w:ascii="Times New Roman" w:eastAsia="Times New Roman" w:hAnsi="Times New Roman" w:cs="Times New Roman"/>
                <w:sz w:val="24"/>
                <w:szCs w:val="24"/>
              </w:rPr>
              <w:t>того,</w:t>
            </w:r>
          </w:p>
        </w:tc>
        <w:tc>
          <w:tcPr>
            <w:tcW w:w="600" w:type="dxa"/>
            <w:gridSpan w:val="2"/>
            <w:vAlign w:val="bottom"/>
          </w:tcPr>
          <w:p w14:paraId="536561C0" w14:textId="77777777" w:rsidR="00761027" w:rsidRDefault="00753BB5">
            <w:pPr>
              <w:ind w:left="160"/>
              <w:rPr>
                <w:sz w:val="20"/>
                <w:szCs w:val="20"/>
              </w:rPr>
            </w:pPr>
            <w:r>
              <w:rPr>
                <w:rFonts w:ascii="Times New Roman" w:eastAsia="Times New Roman" w:hAnsi="Times New Roman" w:cs="Times New Roman"/>
                <w:sz w:val="24"/>
                <w:szCs w:val="24"/>
              </w:rPr>
              <w:t>что</w:t>
            </w:r>
          </w:p>
        </w:tc>
        <w:tc>
          <w:tcPr>
            <w:tcW w:w="1300" w:type="dxa"/>
            <w:gridSpan w:val="7"/>
            <w:vAlign w:val="bottom"/>
          </w:tcPr>
          <w:p w14:paraId="7363EDBF" w14:textId="77777777" w:rsidR="00761027" w:rsidRDefault="00753BB5">
            <w:pPr>
              <w:jc w:val="center"/>
              <w:rPr>
                <w:sz w:val="20"/>
                <w:szCs w:val="20"/>
              </w:rPr>
            </w:pPr>
            <w:r>
              <w:rPr>
                <w:rFonts w:ascii="Times New Roman" w:eastAsia="Times New Roman" w:hAnsi="Times New Roman" w:cs="Times New Roman"/>
                <w:w w:val="98"/>
                <w:sz w:val="24"/>
                <w:szCs w:val="24"/>
              </w:rPr>
              <w:t>подлежит</w:t>
            </w:r>
          </w:p>
        </w:tc>
        <w:tc>
          <w:tcPr>
            <w:tcW w:w="1380" w:type="dxa"/>
            <w:gridSpan w:val="6"/>
            <w:vAlign w:val="bottom"/>
          </w:tcPr>
          <w:p w14:paraId="5BA4A0E9" w14:textId="77777777" w:rsidR="00761027" w:rsidRDefault="00753BB5">
            <w:pPr>
              <w:ind w:left="80"/>
              <w:rPr>
                <w:sz w:val="20"/>
                <w:szCs w:val="20"/>
              </w:rPr>
            </w:pPr>
            <w:r>
              <w:rPr>
                <w:rFonts w:ascii="Times New Roman" w:eastAsia="Times New Roman" w:hAnsi="Times New Roman" w:cs="Times New Roman"/>
                <w:sz w:val="24"/>
                <w:szCs w:val="24"/>
              </w:rPr>
              <w:t>оцениванию</w:t>
            </w:r>
          </w:p>
        </w:tc>
        <w:tc>
          <w:tcPr>
            <w:tcW w:w="460" w:type="dxa"/>
            <w:gridSpan w:val="2"/>
            <w:tcBorders>
              <w:right w:val="single" w:sz="8" w:space="0" w:color="auto"/>
            </w:tcBorders>
            <w:vAlign w:val="bottom"/>
          </w:tcPr>
          <w:p w14:paraId="55BDF378" w14:textId="77777777" w:rsidR="00761027" w:rsidRDefault="00753BB5">
            <w:pPr>
              <w:ind w:right="13"/>
              <w:jc w:val="right"/>
              <w:rPr>
                <w:sz w:val="20"/>
                <w:szCs w:val="20"/>
              </w:rPr>
            </w:pPr>
            <w:r>
              <w:rPr>
                <w:rFonts w:ascii="Times New Roman" w:eastAsia="Times New Roman" w:hAnsi="Times New Roman" w:cs="Times New Roman"/>
                <w:sz w:val="24"/>
                <w:szCs w:val="24"/>
              </w:rPr>
              <w:t>в</w:t>
            </w:r>
          </w:p>
        </w:tc>
      </w:tr>
      <w:tr w:rsidR="00761027" w14:paraId="168A6944" w14:textId="77777777" w:rsidTr="00FA0036">
        <w:trPr>
          <w:trHeight w:val="276"/>
        </w:trPr>
        <w:tc>
          <w:tcPr>
            <w:tcW w:w="660" w:type="dxa"/>
            <w:tcBorders>
              <w:left w:val="single" w:sz="8" w:space="0" w:color="auto"/>
              <w:right w:val="single" w:sz="8" w:space="0" w:color="auto"/>
            </w:tcBorders>
            <w:vAlign w:val="bottom"/>
          </w:tcPr>
          <w:p w14:paraId="6523385D" w14:textId="77777777" w:rsidR="00761027" w:rsidRDefault="00761027">
            <w:pPr>
              <w:rPr>
                <w:sz w:val="24"/>
                <w:szCs w:val="24"/>
              </w:rPr>
            </w:pPr>
          </w:p>
        </w:tc>
        <w:tc>
          <w:tcPr>
            <w:tcW w:w="2560" w:type="dxa"/>
            <w:gridSpan w:val="4"/>
            <w:vAlign w:val="bottom"/>
          </w:tcPr>
          <w:p w14:paraId="13363AA7" w14:textId="77777777" w:rsidR="00761027" w:rsidRDefault="00761027">
            <w:pPr>
              <w:rPr>
                <w:sz w:val="24"/>
                <w:szCs w:val="24"/>
              </w:rPr>
            </w:pPr>
          </w:p>
        </w:tc>
        <w:tc>
          <w:tcPr>
            <w:tcW w:w="340" w:type="dxa"/>
            <w:gridSpan w:val="2"/>
            <w:tcBorders>
              <w:right w:val="single" w:sz="8" w:space="0" w:color="auto"/>
            </w:tcBorders>
            <w:vAlign w:val="bottom"/>
          </w:tcPr>
          <w:p w14:paraId="2274DD9B" w14:textId="77777777" w:rsidR="00761027" w:rsidRDefault="00761027">
            <w:pPr>
              <w:rPr>
                <w:sz w:val="24"/>
                <w:szCs w:val="24"/>
              </w:rPr>
            </w:pPr>
          </w:p>
        </w:tc>
        <w:tc>
          <w:tcPr>
            <w:tcW w:w="5380" w:type="dxa"/>
            <w:gridSpan w:val="11"/>
            <w:tcBorders>
              <w:right w:val="single" w:sz="8" w:space="0" w:color="auto"/>
            </w:tcBorders>
            <w:vAlign w:val="bottom"/>
          </w:tcPr>
          <w:p w14:paraId="78663AFA" w14:textId="77777777" w:rsidR="00761027" w:rsidRDefault="00753BB5">
            <w:pPr>
              <w:ind w:left="80"/>
              <w:rPr>
                <w:sz w:val="20"/>
                <w:szCs w:val="20"/>
              </w:rPr>
            </w:pPr>
            <w:r>
              <w:rPr>
                <w:rFonts w:ascii="Times New Roman" w:eastAsia="Times New Roman" w:hAnsi="Times New Roman" w:cs="Times New Roman"/>
                <w:sz w:val="24"/>
                <w:szCs w:val="24"/>
              </w:rPr>
              <w:t>личностного   «Я»   обучающегося,   пробуждает</w:t>
            </w:r>
          </w:p>
        </w:tc>
        <w:tc>
          <w:tcPr>
            <w:tcW w:w="3240" w:type="dxa"/>
            <w:gridSpan w:val="12"/>
            <w:vAlign w:val="bottom"/>
          </w:tcPr>
          <w:p w14:paraId="04F18774" w14:textId="77777777" w:rsidR="00761027" w:rsidRDefault="00753BB5">
            <w:pPr>
              <w:ind w:left="100"/>
              <w:rPr>
                <w:sz w:val="20"/>
                <w:szCs w:val="20"/>
              </w:rPr>
            </w:pPr>
            <w:r>
              <w:rPr>
                <w:rFonts w:ascii="Times New Roman" w:eastAsia="Times New Roman" w:hAnsi="Times New Roman" w:cs="Times New Roman"/>
                <w:sz w:val="24"/>
                <w:szCs w:val="24"/>
              </w:rPr>
              <w:t>педагогической деятельности;</w:t>
            </w:r>
          </w:p>
        </w:tc>
        <w:tc>
          <w:tcPr>
            <w:tcW w:w="560" w:type="dxa"/>
            <w:gridSpan w:val="3"/>
            <w:vAlign w:val="bottom"/>
          </w:tcPr>
          <w:p w14:paraId="40E61FB8" w14:textId="77777777" w:rsidR="00761027" w:rsidRDefault="00761027">
            <w:pPr>
              <w:rPr>
                <w:sz w:val="24"/>
                <w:szCs w:val="24"/>
              </w:rPr>
            </w:pPr>
          </w:p>
        </w:tc>
        <w:tc>
          <w:tcPr>
            <w:tcW w:w="680" w:type="dxa"/>
            <w:gridSpan w:val="3"/>
            <w:vAlign w:val="bottom"/>
          </w:tcPr>
          <w:p w14:paraId="575BA09F" w14:textId="77777777" w:rsidR="00761027" w:rsidRDefault="00761027">
            <w:pPr>
              <w:rPr>
                <w:sz w:val="24"/>
                <w:szCs w:val="24"/>
              </w:rPr>
            </w:pPr>
          </w:p>
        </w:tc>
        <w:tc>
          <w:tcPr>
            <w:tcW w:w="700" w:type="dxa"/>
            <w:gridSpan w:val="3"/>
            <w:vAlign w:val="bottom"/>
          </w:tcPr>
          <w:p w14:paraId="712DD83D" w14:textId="77777777" w:rsidR="00761027" w:rsidRDefault="00761027">
            <w:pPr>
              <w:rPr>
                <w:sz w:val="24"/>
                <w:szCs w:val="24"/>
              </w:rPr>
            </w:pPr>
          </w:p>
        </w:tc>
        <w:tc>
          <w:tcPr>
            <w:tcW w:w="460" w:type="dxa"/>
            <w:gridSpan w:val="2"/>
            <w:tcBorders>
              <w:right w:val="single" w:sz="8" w:space="0" w:color="auto"/>
            </w:tcBorders>
            <w:vAlign w:val="bottom"/>
          </w:tcPr>
          <w:p w14:paraId="06CD8C42" w14:textId="77777777" w:rsidR="00761027" w:rsidRDefault="00761027">
            <w:pPr>
              <w:rPr>
                <w:sz w:val="24"/>
                <w:szCs w:val="24"/>
              </w:rPr>
            </w:pPr>
          </w:p>
        </w:tc>
      </w:tr>
      <w:tr w:rsidR="00761027" w14:paraId="65647991" w14:textId="77777777" w:rsidTr="00FA0036">
        <w:trPr>
          <w:trHeight w:val="276"/>
        </w:trPr>
        <w:tc>
          <w:tcPr>
            <w:tcW w:w="660" w:type="dxa"/>
            <w:tcBorders>
              <w:left w:val="single" w:sz="8" w:space="0" w:color="auto"/>
              <w:right w:val="single" w:sz="8" w:space="0" w:color="auto"/>
            </w:tcBorders>
            <w:vAlign w:val="bottom"/>
          </w:tcPr>
          <w:p w14:paraId="56F50C66" w14:textId="77777777" w:rsidR="00761027" w:rsidRDefault="00761027">
            <w:pPr>
              <w:rPr>
                <w:sz w:val="24"/>
                <w:szCs w:val="24"/>
              </w:rPr>
            </w:pPr>
          </w:p>
        </w:tc>
        <w:tc>
          <w:tcPr>
            <w:tcW w:w="2560" w:type="dxa"/>
            <w:gridSpan w:val="4"/>
            <w:vAlign w:val="bottom"/>
          </w:tcPr>
          <w:p w14:paraId="11E995D3" w14:textId="77777777" w:rsidR="00761027" w:rsidRDefault="00761027">
            <w:pPr>
              <w:rPr>
                <w:sz w:val="24"/>
                <w:szCs w:val="24"/>
              </w:rPr>
            </w:pPr>
          </w:p>
        </w:tc>
        <w:tc>
          <w:tcPr>
            <w:tcW w:w="340" w:type="dxa"/>
            <w:gridSpan w:val="2"/>
            <w:tcBorders>
              <w:right w:val="single" w:sz="8" w:space="0" w:color="auto"/>
            </w:tcBorders>
            <w:vAlign w:val="bottom"/>
          </w:tcPr>
          <w:p w14:paraId="4925814A" w14:textId="77777777" w:rsidR="00761027" w:rsidRDefault="00761027">
            <w:pPr>
              <w:rPr>
                <w:sz w:val="24"/>
                <w:szCs w:val="24"/>
              </w:rPr>
            </w:pPr>
          </w:p>
        </w:tc>
        <w:tc>
          <w:tcPr>
            <w:tcW w:w="5380" w:type="dxa"/>
            <w:gridSpan w:val="11"/>
            <w:tcBorders>
              <w:right w:val="single" w:sz="8" w:space="0" w:color="auto"/>
            </w:tcBorders>
            <w:vAlign w:val="bottom"/>
          </w:tcPr>
          <w:p w14:paraId="3EDDD238" w14:textId="77777777" w:rsidR="00761027" w:rsidRDefault="00753BB5">
            <w:pPr>
              <w:ind w:left="80"/>
              <w:rPr>
                <w:sz w:val="20"/>
                <w:szCs w:val="20"/>
              </w:rPr>
            </w:pPr>
            <w:r>
              <w:rPr>
                <w:rFonts w:ascii="Times New Roman" w:eastAsia="Times New Roman" w:hAnsi="Times New Roman" w:cs="Times New Roman"/>
                <w:sz w:val="24"/>
                <w:szCs w:val="24"/>
              </w:rPr>
              <w:t>творческие   силы.   Грамотное   педагогическое</w:t>
            </w:r>
          </w:p>
        </w:tc>
        <w:tc>
          <w:tcPr>
            <w:tcW w:w="5640" w:type="dxa"/>
            <w:gridSpan w:val="23"/>
            <w:tcBorders>
              <w:right w:val="single" w:sz="8" w:space="0" w:color="auto"/>
            </w:tcBorders>
            <w:vAlign w:val="bottom"/>
          </w:tcPr>
          <w:p w14:paraId="5ED67C1E" w14:textId="77777777" w:rsidR="00761027" w:rsidRDefault="00753BB5">
            <w:pPr>
              <w:ind w:left="100"/>
              <w:rPr>
                <w:sz w:val="20"/>
                <w:szCs w:val="20"/>
              </w:rPr>
            </w:pPr>
            <w:r>
              <w:rPr>
                <w:rFonts w:ascii="Times New Roman" w:eastAsia="Times New Roman" w:hAnsi="Times New Roman" w:cs="Times New Roman"/>
                <w:sz w:val="24"/>
                <w:szCs w:val="24"/>
              </w:rPr>
              <w:t>— владение методами педагогического оценивания;</w:t>
            </w:r>
          </w:p>
        </w:tc>
      </w:tr>
      <w:tr w:rsidR="00761027" w14:paraId="063167DF" w14:textId="77777777" w:rsidTr="00FA0036">
        <w:trPr>
          <w:trHeight w:val="276"/>
        </w:trPr>
        <w:tc>
          <w:tcPr>
            <w:tcW w:w="660" w:type="dxa"/>
            <w:tcBorders>
              <w:left w:val="single" w:sz="8" w:space="0" w:color="auto"/>
              <w:right w:val="single" w:sz="8" w:space="0" w:color="auto"/>
            </w:tcBorders>
            <w:vAlign w:val="bottom"/>
          </w:tcPr>
          <w:p w14:paraId="5A989461" w14:textId="77777777" w:rsidR="00761027" w:rsidRDefault="00761027">
            <w:pPr>
              <w:rPr>
                <w:sz w:val="24"/>
                <w:szCs w:val="24"/>
              </w:rPr>
            </w:pPr>
          </w:p>
        </w:tc>
        <w:tc>
          <w:tcPr>
            <w:tcW w:w="2560" w:type="dxa"/>
            <w:gridSpan w:val="4"/>
            <w:vAlign w:val="bottom"/>
          </w:tcPr>
          <w:p w14:paraId="2A812BE0" w14:textId="77777777" w:rsidR="00761027" w:rsidRDefault="00761027">
            <w:pPr>
              <w:rPr>
                <w:sz w:val="24"/>
                <w:szCs w:val="24"/>
              </w:rPr>
            </w:pPr>
          </w:p>
        </w:tc>
        <w:tc>
          <w:tcPr>
            <w:tcW w:w="340" w:type="dxa"/>
            <w:gridSpan w:val="2"/>
            <w:tcBorders>
              <w:right w:val="single" w:sz="8" w:space="0" w:color="auto"/>
            </w:tcBorders>
            <w:vAlign w:val="bottom"/>
          </w:tcPr>
          <w:p w14:paraId="387CF3A9" w14:textId="77777777" w:rsidR="00761027" w:rsidRDefault="00761027">
            <w:pPr>
              <w:rPr>
                <w:sz w:val="24"/>
                <w:szCs w:val="24"/>
              </w:rPr>
            </w:pPr>
          </w:p>
        </w:tc>
        <w:tc>
          <w:tcPr>
            <w:tcW w:w="1600" w:type="dxa"/>
            <w:gridSpan w:val="2"/>
            <w:vAlign w:val="bottom"/>
          </w:tcPr>
          <w:p w14:paraId="2C9C7895" w14:textId="77777777" w:rsidR="00761027" w:rsidRDefault="00753BB5">
            <w:pPr>
              <w:ind w:left="80"/>
              <w:rPr>
                <w:sz w:val="20"/>
                <w:szCs w:val="20"/>
              </w:rPr>
            </w:pPr>
            <w:r>
              <w:rPr>
                <w:rFonts w:ascii="Times New Roman" w:eastAsia="Times New Roman" w:hAnsi="Times New Roman" w:cs="Times New Roman"/>
                <w:sz w:val="24"/>
                <w:szCs w:val="24"/>
              </w:rPr>
              <w:t>оценивание</w:t>
            </w:r>
          </w:p>
        </w:tc>
        <w:tc>
          <w:tcPr>
            <w:tcW w:w="980" w:type="dxa"/>
            <w:gridSpan w:val="3"/>
            <w:vAlign w:val="bottom"/>
          </w:tcPr>
          <w:p w14:paraId="09CAABF9" w14:textId="77777777" w:rsidR="00761027" w:rsidRDefault="00753BB5">
            <w:pPr>
              <w:ind w:left="60"/>
              <w:rPr>
                <w:sz w:val="20"/>
                <w:szCs w:val="20"/>
              </w:rPr>
            </w:pPr>
            <w:r>
              <w:rPr>
                <w:rFonts w:ascii="Times New Roman" w:eastAsia="Times New Roman" w:hAnsi="Times New Roman" w:cs="Times New Roman"/>
                <w:sz w:val="24"/>
                <w:szCs w:val="24"/>
              </w:rPr>
              <w:t>должно</w:t>
            </w:r>
          </w:p>
        </w:tc>
        <w:tc>
          <w:tcPr>
            <w:tcW w:w="1680" w:type="dxa"/>
            <w:gridSpan w:val="5"/>
            <w:vAlign w:val="bottom"/>
          </w:tcPr>
          <w:p w14:paraId="3F3419A4" w14:textId="77777777" w:rsidR="00761027" w:rsidRDefault="00753BB5">
            <w:pPr>
              <w:ind w:left="240"/>
              <w:rPr>
                <w:sz w:val="20"/>
                <w:szCs w:val="20"/>
              </w:rPr>
            </w:pPr>
            <w:r>
              <w:rPr>
                <w:rFonts w:ascii="Times New Roman" w:eastAsia="Times New Roman" w:hAnsi="Times New Roman" w:cs="Times New Roman"/>
                <w:sz w:val="24"/>
                <w:szCs w:val="24"/>
              </w:rPr>
              <w:t>направлять</w:t>
            </w:r>
          </w:p>
        </w:tc>
        <w:tc>
          <w:tcPr>
            <w:tcW w:w="1120" w:type="dxa"/>
            <w:tcBorders>
              <w:right w:val="single" w:sz="8" w:space="0" w:color="auto"/>
            </w:tcBorders>
            <w:vAlign w:val="bottom"/>
          </w:tcPr>
          <w:p w14:paraId="4CC88C88" w14:textId="77777777" w:rsidR="00761027" w:rsidRDefault="00753BB5">
            <w:pPr>
              <w:jc w:val="right"/>
              <w:rPr>
                <w:sz w:val="20"/>
                <w:szCs w:val="20"/>
              </w:rPr>
            </w:pPr>
            <w:r>
              <w:rPr>
                <w:rFonts w:ascii="Times New Roman" w:eastAsia="Times New Roman" w:hAnsi="Times New Roman" w:cs="Times New Roman"/>
                <w:sz w:val="24"/>
                <w:szCs w:val="24"/>
              </w:rPr>
              <w:t>развитие</w:t>
            </w:r>
          </w:p>
        </w:tc>
        <w:tc>
          <w:tcPr>
            <w:tcW w:w="1300" w:type="dxa"/>
            <w:gridSpan w:val="3"/>
            <w:vAlign w:val="bottom"/>
          </w:tcPr>
          <w:p w14:paraId="44C42315" w14:textId="77777777" w:rsidR="00761027" w:rsidRDefault="00753BB5">
            <w:pPr>
              <w:ind w:left="100"/>
              <w:rPr>
                <w:sz w:val="20"/>
                <w:szCs w:val="20"/>
              </w:rPr>
            </w:pPr>
            <w:r>
              <w:rPr>
                <w:rFonts w:ascii="Times New Roman" w:eastAsia="Times New Roman" w:hAnsi="Times New Roman" w:cs="Times New Roman"/>
                <w:sz w:val="24"/>
                <w:szCs w:val="24"/>
              </w:rPr>
              <w:t>— умение</w:t>
            </w:r>
          </w:p>
        </w:tc>
        <w:tc>
          <w:tcPr>
            <w:tcW w:w="3880" w:type="dxa"/>
            <w:gridSpan w:val="18"/>
            <w:vAlign w:val="bottom"/>
          </w:tcPr>
          <w:p w14:paraId="3382C920" w14:textId="77777777" w:rsidR="00761027" w:rsidRDefault="00753BB5">
            <w:pPr>
              <w:ind w:left="60"/>
              <w:rPr>
                <w:sz w:val="20"/>
                <w:szCs w:val="20"/>
              </w:rPr>
            </w:pPr>
            <w:r>
              <w:rPr>
                <w:rFonts w:ascii="Times New Roman" w:eastAsia="Times New Roman" w:hAnsi="Times New Roman" w:cs="Times New Roman"/>
                <w:sz w:val="24"/>
                <w:szCs w:val="24"/>
              </w:rPr>
              <w:t>продемонстрировать   эти   методы</w:t>
            </w:r>
          </w:p>
        </w:tc>
        <w:tc>
          <w:tcPr>
            <w:tcW w:w="460" w:type="dxa"/>
            <w:gridSpan w:val="2"/>
            <w:tcBorders>
              <w:right w:val="single" w:sz="8" w:space="0" w:color="auto"/>
            </w:tcBorders>
            <w:vAlign w:val="bottom"/>
          </w:tcPr>
          <w:p w14:paraId="3B6AAB10" w14:textId="77777777" w:rsidR="00761027" w:rsidRDefault="00753BB5">
            <w:pPr>
              <w:ind w:right="13"/>
              <w:jc w:val="right"/>
              <w:rPr>
                <w:sz w:val="20"/>
                <w:szCs w:val="20"/>
              </w:rPr>
            </w:pPr>
            <w:r>
              <w:rPr>
                <w:rFonts w:ascii="Times New Roman" w:eastAsia="Times New Roman" w:hAnsi="Times New Roman" w:cs="Times New Roman"/>
                <w:sz w:val="24"/>
                <w:szCs w:val="24"/>
              </w:rPr>
              <w:t>на</w:t>
            </w:r>
          </w:p>
        </w:tc>
      </w:tr>
      <w:tr w:rsidR="00761027" w14:paraId="06437817" w14:textId="77777777" w:rsidTr="00FA0036">
        <w:trPr>
          <w:trHeight w:val="276"/>
        </w:trPr>
        <w:tc>
          <w:tcPr>
            <w:tcW w:w="660" w:type="dxa"/>
            <w:tcBorders>
              <w:left w:val="single" w:sz="8" w:space="0" w:color="auto"/>
              <w:right w:val="single" w:sz="8" w:space="0" w:color="auto"/>
            </w:tcBorders>
            <w:vAlign w:val="bottom"/>
          </w:tcPr>
          <w:p w14:paraId="306A8E6F" w14:textId="77777777" w:rsidR="00761027" w:rsidRDefault="00761027">
            <w:pPr>
              <w:rPr>
                <w:sz w:val="24"/>
                <w:szCs w:val="24"/>
              </w:rPr>
            </w:pPr>
          </w:p>
        </w:tc>
        <w:tc>
          <w:tcPr>
            <w:tcW w:w="2560" w:type="dxa"/>
            <w:gridSpan w:val="4"/>
            <w:vAlign w:val="bottom"/>
          </w:tcPr>
          <w:p w14:paraId="02E7098D" w14:textId="77777777" w:rsidR="00761027" w:rsidRDefault="00761027">
            <w:pPr>
              <w:rPr>
                <w:sz w:val="24"/>
                <w:szCs w:val="24"/>
              </w:rPr>
            </w:pPr>
          </w:p>
        </w:tc>
        <w:tc>
          <w:tcPr>
            <w:tcW w:w="340" w:type="dxa"/>
            <w:gridSpan w:val="2"/>
            <w:tcBorders>
              <w:right w:val="single" w:sz="8" w:space="0" w:color="auto"/>
            </w:tcBorders>
            <w:vAlign w:val="bottom"/>
          </w:tcPr>
          <w:p w14:paraId="746615CD" w14:textId="77777777" w:rsidR="00761027" w:rsidRDefault="00761027">
            <w:pPr>
              <w:rPr>
                <w:sz w:val="24"/>
                <w:szCs w:val="24"/>
              </w:rPr>
            </w:pPr>
          </w:p>
        </w:tc>
        <w:tc>
          <w:tcPr>
            <w:tcW w:w="5380" w:type="dxa"/>
            <w:gridSpan w:val="11"/>
            <w:tcBorders>
              <w:right w:val="single" w:sz="8" w:space="0" w:color="auto"/>
            </w:tcBorders>
            <w:vAlign w:val="bottom"/>
          </w:tcPr>
          <w:p w14:paraId="0B5F406E" w14:textId="77777777" w:rsidR="00761027" w:rsidRDefault="00753BB5">
            <w:pPr>
              <w:ind w:left="80"/>
              <w:rPr>
                <w:sz w:val="20"/>
                <w:szCs w:val="20"/>
              </w:rPr>
            </w:pPr>
            <w:r>
              <w:rPr>
                <w:rFonts w:ascii="Times New Roman" w:eastAsia="Times New Roman" w:hAnsi="Times New Roman" w:cs="Times New Roman"/>
                <w:sz w:val="24"/>
                <w:szCs w:val="24"/>
              </w:rPr>
              <w:t>обучающегося от внешней оценки к самооценке.</w:t>
            </w:r>
          </w:p>
        </w:tc>
        <w:tc>
          <w:tcPr>
            <w:tcW w:w="2500" w:type="dxa"/>
            <w:gridSpan w:val="8"/>
            <w:vAlign w:val="bottom"/>
          </w:tcPr>
          <w:p w14:paraId="6037762E" w14:textId="77777777" w:rsidR="00761027" w:rsidRDefault="00753BB5">
            <w:pPr>
              <w:ind w:left="100"/>
              <w:rPr>
                <w:sz w:val="20"/>
                <w:szCs w:val="20"/>
              </w:rPr>
            </w:pPr>
            <w:r>
              <w:rPr>
                <w:rFonts w:ascii="Times New Roman" w:eastAsia="Times New Roman" w:hAnsi="Times New Roman" w:cs="Times New Roman"/>
                <w:sz w:val="24"/>
                <w:szCs w:val="24"/>
              </w:rPr>
              <w:t>конкретных примерах;</w:t>
            </w:r>
          </w:p>
        </w:tc>
        <w:tc>
          <w:tcPr>
            <w:tcW w:w="740" w:type="dxa"/>
            <w:gridSpan w:val="4"/>
            <w:vAlign w:val="bottom"/>
          </w:tcPr>
          <w:p w14:paraId="4ABDA1B8" w14:textId="77777777" w:rsidR="00761027" w:rsidRDefault="00761027">
            <w:pPr>
              <w:rPr>
                <w:sz w:val="24"/>
                <w:szCs w:val="24"/>
              </w:rPr>
            </w:pPr>
          </w:p>
        </w:tc>
        <w:tc>
          <w:tcPr>
            <w:tcW w:w="560" w:type="dxa"/>
            <w:gridSpan w:val="3"/>
            <w:vAlign w:val="bottom"/>
          </w:tcPr>
          <w:p w14:paraId="67F1F5F8" w14:textId="77777777" w:rsidR="00761027" w:rsidRDefault="00761027">
            <w:pPr>
              <w:rPr>
                <w:sz w:val="24"/>
                <w:szCs w:val="24"/>
              </w:rPr>
            </w:pPr>
          </w:p>
        </w:tc>
        <w:tc>
          <w:tcPr>
            <w:tcW w:w="680" w:type="dxa"/>
            <w:gridSpan w:val="3"/>
            <w:vAlign w:val="bottom"/>
          </w:tcPr>
          <w:p w14:paraId="48761B09" w14:textId="77777777" w:rsidR="00761027" w:rsidRDefault="00761027">
            <w:pPr>
              <w:rPr>
                <w:sz w:val="24"/>
                <w:szCs w:val="24"/>
              </w:rPr>
            </w:pPr>
          </w:p>
        </w:tc>
        <w:tc>
          <w:tcPr>
            <w:tcW w:w="700" w:type="dxa"/>
            <w:gridSpan w:val="3"/>
            <w:vAlign w:val="bottom"/>
          </w:tcPr>
          <w:p w14:paraId="75F81058" w14:textId="77777777" w:rsidR="00761027" w:rsidRDefault="00761027">
            <w:pPr>
              <w:rPr>
                <w:sz w:val="24"/>
                <w:szCs w:val="24"/>
              </w:rPr>
            </w:pPr>
          </w:p>
        </w:tc>
        <w:tc>
          <w:tcPr>
            <w:tcW w:w="460" w:type="dxa"/>
            <w:gridSpan w:val="2"/>
            <w:tcBorders>
              <w:right w:val="single" w:sz="8" w:space="0" w:color="auto"/>
            </w:tcBorders>
            <w:vAlign w:val="bottom"/>
          </w:tcPr>
          <w:p w14:paraId="4897E546" w14:textId="77777777" w:rsidR="00761027" w:rsidRDefault="00761027">
            <w:pPr>
              <w:rPr>
                <w:sz w:val="24"/>
                <w:szCs w:val="24"/>
              </w:rPr>
            </w:pPr>
          </w:p>
        </w:tc>
      </w:tr>
      <w:tr w:rsidR="00761027" w14:paraId="157D2592" w14:textId="77777777" w:rsidTr="00FA0036">
        <w:trPr>
          <w:trHeight w:val="276"/>
        </w:trPr>
        <w:tc>
          <w:tcPr>
            <w:tcW w:w="660" w:type="dxa"/>
            <w:tcBorders>
              <w:left w:val="single" w:sz="8" w:space="0" w:color="auto"/>
              <w:right w:val="single" w:sz="8" w:space="0" w:color="auto"/>
            </w:tcBorders>
            <w:vAlign w:val="bottom"/>
          </w:tcPr>
          <w:p w14:paraId="6562ACAC" w14:textId="77777777" w:rsidR="00761027" w:rsidRDefault="00761027">
            <w:pPr>
              <w:rPr>
                <w:sz w:val="24"/>
                <w:szCs w:val="24"/>
              </w:rPr>
            </w:pPr>
          </w:p>
        </w:tc>
        <w:tc>
          <w:tcPr>
            <w:tcW w:w="2560" w:type="dxa"/>
            <w:gridSpan w:val="4"/>
            <w:vAlign w:val="bottom"/>
          </w:tcPr>
          <w:p w14:paraId="158723AB" w14:textId="77777777" w:rsidR="00761027" w:rsidRDefault="00761027">
            <w:pPr>
              <w:rPr>
                <w:sz w:val="24"/>
                <w:szCs w:val="24"/>
              </w:rPr>
            </w:pPr>
          </w:p>
        </w:tc>
        <w:tc>
          <w:tcPr>
            <w:tcW w:w="340" w:type="dxa"/>
            <w:gridSpan w:val="2"/>
            <w:tcBorders>
              <w:right w:val="single" w:sz="8" w:space="0" w:color="auto"/>
            </w:tcBorders>
            <w:vAlign w:val="bottom"/>
          </w:tcPr>
          <w:p w14:paraId="7C702126" w14:textId="77777777" w:rsidR="00761027" w:rsidRDefault="00761027">
            <w:pPr>
              <w:rPr>
                <w:sz w:val="24"/>
                <w:szCs w:val="24"/>
              </w:rPr>
            </w:pPr>
          </w:p>
        </w:tc>
        <w:tc>
          <w:tcPr>
            <w:tcW w:w="5380" w:type="dxa"/>
            <w:gridSpan w:val="11"/>
            <w:tcBorders>
              <w:right w:val="single" w:sz="8" w:space="0" w:color="auto"/>
            </w:tcBorders>
            <w:vAlign w:val="bottom"/>
          </w:tcPr>
          <w:p w14:paraId="74B49A53" w14:textId="77777777" w:rsidR="00761027" w:rsidRDefault="00753BB5">
            <w:pPr>
              <w:ind w:left="80"/>
              <w:rPr>
                <w:sz w:val="20"/>
                <w:szCs w:val="20"/>
              </w:rPr>
            </w:pPr>
            <w:r>
              <w:rPr>
                <w:rFonts w:ascii="Times New Roman" w:eastAsia="Times New Roman" w:hAnsi="Times New Roman" w:cs="Times New Roman"/>
                <w:sz w:val="24"/>
                <w:szCs w:val="24"/>
              </w:rPr>
              <w:t>Компетентность  в  оценивании  других  должна</w:t>
            </w:r>
          </w:p>
        </w:tc>
        <w:tc>
          <w:tcPr>
            <w:tcW w:w="5640" w:type="dxa"/>
            <w:gridSpan w:val="23"/>
            <w:tcBorders>
              <w:right w:val="single" w:sz="8" w:space="0" w:color="auto"/>
            </w:tcBorders>
            <w:vAlign w:val="bottom"/>
          </w:tcPr>
          <w:p w14:paraId="4F91552B" w14:textId="77777777" w:rsidR="00761027" w:rsidRDefault="00753BB5">
            <w:pPr>
              <w:ind w:left="100"/>
              <w:rPr>
                <w:sz w:val="20"/>
                <w:szCs w:val="20"/>
              </w:rPr>
            </w:pPr>
            <w:r>
              <w:rPr>
                <w:rFonts w:ascii="Times New Roman" w:eastAsia="Times New Roman" w:hAnsi="Times New Roman" w:cs="Times New Roman"/>
                <w:sz w:val="24"/>
                <w:szCs w:val="24"/>
              </w:rPr>
              <w:t>— умение перейти от педагогического оценивания к</w:t>
            </w:r>
          </w:p>
        </w:tc>
      </w:tr>
      <w:tr w:rsidR="00761027" w14:paraId="5D833BCC" w14:textId="77777777" w:rsidTr="00FA0036">
        <w:trPr>
          <w:trHeight w:val="280"/>
        </w:trPr>
        <w:tc>
          <w:tcPr>
            <w:tcW w:w="660" w:type="dxa"/>
            <w:tcBorders>
              <w:left w:val="single" w:sz="8" w:space="0" w:color="auto"/>
              <w:bottom w:val="single" w:sz="8" w:space="0" w:color="auto"/>
              <w:right w:val="single" w:sz="8" w:space="0" w:color="auto"/>
            </w:tcBorders>
            <w:vAlign w:val="bottom"/>
          </w:tcPr>
          <w:p w14:paraId="7D17086F" w14:textId="77777777" w:rsidR="00761027" w:rsidRDefault="00761027">
            <w:pPr>
              <w:rPr>
                <w:sz w:val="24"/>
                <w:szCs w:val="24"/>
              </w:rPr>
            </w:pPr>
          </w:p>
        </w:tc>
        <w:tc>
          <w:tcPr>
            <w:tcW w:w="2560" w:type="dxa"/>
            <w:gridSpan w:val="4"/>
            <w:tcBorders>
              <w:bottom w:val="single" w:sz="8" w:space="0" w:color="auto"/>
            </w:tcBorders>
            <w:vAlign w:val="bottom"/>
          </w:tcPr>
          <w:p w14:paraId="77AB8594" w14:textId="77777777" w:rsidR="00761027" w:rsidRDefault="00761027">
            <w:pPr>
              <w:rPr>
                <w:sz w:val="24"/>
                <w:szCs w:val="24"/>
              </w:rPr>
            </w:pPr>
          </w:p>
        </w:tc>
        <w:tc>
          <w:tcPr>
            <w:tcW w:w="340" w:type="dxa"/>
            <w:gridSpan w:val="2"/>
            <w:tcBorders>
              <w:bottom w:val="single" w:sz="8" w:space="0" w:color="auto"/>
              <w:right w:val="single" w:sz="8" w:space="0" w:color="auto"/>
            </w:tcBorders>
            <w:vAlign w:val="bottom"/>
          </w:tcPr>
          <w:p w14:paraId="0A307754" w14:textId="77777777" w:rsidR="00761027" w:rsidRDefault="00761027">
            <w:pPr>
              <w:rPr>
                <w:sz w:val="24"/>
                <w:szCs w:val="24"/>
              </w:rPr>
            </w:pPr>
          </w:p>
        </w:tc>
        <w:tc>
          <w:tcPr>
            <w:tcW w:w="4260" w:type="dxa"/>
            <w:gridSpan w:val="10"/>
            <w:tcBorders>
              <w:bottom w:val="single" w:sz="8" w:space="0" w:color="auto"/>
            </w:tcBorders>
            <w:vAlign w:val="bottom"/>
          </w:tcPr>
          <w:p w14:paraId="005E8F09" w14:textId="77777777" w:rsidR="00761027" w:rsidRDefault="00753BB5">
            <w:pPr>
              <w:ind w:left="80"/>
              <w:rPr>
                <w:sz w:val="20"/>
                <w:szCs w:val="20"/>
              </w:rPr>
            </w:pPr>
            <w:r>
              <w:rPr>
                <w:rFonts w:ascii="Times New Roman" w:eastAsia="Times New Roman" w:hAnsi="Times New Roman" w:cs="Times New Roman"/>
                <w:sz w:val="24"/>
                <w:szCs w:val="24"/>
              </w:rPr>
              <w:t>сочетаться с самооценкой педагога</w:t>
            </w:r>
          </w:p>
        </w:tc>
        <w:tc>
          <w:tcPr>
            <w:tcW w:w="1120" w:type="dxa"/>
            <w:tcBorders>
              <w:bottom w:val="single" w:sz="8" w:space="0" w:color="auto"/>
              <w:right w:val="single" w:sz="8" w:space="0" w:color="auto"/>
            </w:tcBorders>
            <w:vAlign w:val="bottom"/>
          </w:tcPr>
          <w:p w14:paraId="46A2049E" w14:textId="77777777" w:rsidR="00761027" w:rsidRDefault="00761027">
            <w:pPr>
              <w:rPr>
                <w:sz w:val="24"/>
                <w:szCs w:val="24"/>
              </w:rPr>
            </w:pPr>
          </w:p>
        </w:tc>
        <w:tc>
          <w:tcPr>
            <w:tcW w:w="1300" w:type="dxa"/>
            <w:gridSpan w:val="3"/>
            <w:tcBorders>
              <w:bottom w:val="single" w:sz="8" w:space="0" w:color="auto"/>
            </w:tcBorders>
            <w:vAlign w:val="bottom"/>
          </w:tcPr>
          <w:p w14:paraId="5097EBA7" w14:textId="77777777" w:rsidR="00761027" w:rsidRDefault="00753BB5">
            <w:pPr>
              <w:ind w:left="100"/>
              <w:rPr>
                <w:sz w:val="20"/>
                <w:szCs w:val="20"/>
              </w:rPr>
            </w:pPr>
            <w:r>
              <w:rPr>
                <w:rFonts w:ascii="Times New Roman" w:eastAsia="Times New Roman" w:hAnsi="Times New Roman" w:cs="Times New Roman"/>
                <w:w w:val="98"/>
                <w:sz w:val="24"/>
                <w:szCs w:val="24"/>
              </w:rPr>
              <w:t>самооценке</w:t>
            </w:r>
          </w:p>
        </w:tc>
        <w:tc>
          <w:tcPr>
            <w:tcW w:w="600" w:type="dxa"/>
            <w:gridSpan w:val="3"/>
            <w:tcBorders>
              <w:bottom w:val="single" w:sz="8" w:space="0" w:color="auto"/>
            </w:tcBorders>
            <w:vAlign w:val="bottom"/>
          </w:tcPr>
          <w:p w14:paraId="6F384E1E" w14:textId="77777777" w:rsidR="00761027" w:rsidRDefault="00761027">
            <w:pPr>
              <w:rPr>
                <w:sz w:val="24"/>
                <w:szCs w:val="24"/>
              </w:rPr>
            </w:pPr>
          </w:p>
        </w:tc>
        <w:tc>
          <w:tcPr>
            <w:tcW w:w="600" w:type="dxa"/>
            <w:gridSpan w:val="2"/>
            <w:tcBorders>
              <w:bottom w:val="single" w:sz="8" w:space="0" w:color="auto"/>
            </w:tcBorders>
            <w:vAlign w:val="bottom"/>
          </w:tcPr>
          <w:p w14:paraId="5E19B6AE" w14:textId="77777777" w:rsidR="00761027" w:rsidRDefault="00761027">
            <w:pPr>
              <w:rPr>
                <w:sz w:val="24"/>
                <w:szCs w:val="24"/>
              </w:rPr>
            </w:pPr>
          </w:p>
        </w:tc>
        <w:tc>
          <w:tcPr>
            <w:tcW w:w="740" w:type="dxa"/>
            <w:gridSpan w:val="4"/>
            <w:tcBorders>
              <w:bottom w:val="single" w:sz="8" w:space="0" w:color="auto"/>
            </w:tcBorders>
            <w:vAlign w:val="bottom"/>
          </w:tcPr>
          <w:p w14:paraId="1B820CB3" w14:textId="77777777" w:rsidR="00761027" w:rsidRDefault="00761027">
            <w:pPr>
              <w:rPr>
                <w:sz w:val="24"/>
                <w:szCs w:val="24"/>
              </w:rPr>
            </w:pPr>
          </w:p>
        </w:tc>
        <w:tc>
          <w:tcPr>
            <w:tcW w:w="560" w:type="dxa"/>
            <w:gridSpan w:val="3"/>
            <w:tcBorders>
              <w:bottom w:val="single" w:sz="8" w:space="0" w:color="auto"/>
            </w:tcBorders>
            <w:vAlign w:val="bottom"/>
          </w:tcPr>
          <w:p w14:paraId="672E008C" w14:textId="77777777" w:rsidR="00761027" w:rsidRDefault="00761027">
            <w:pPr>
              <w:rPr>
                <w:sz w:val="24"/>
                <w:szCs w:val="24"/>
              </w:rPr>
            </w:pPr>
          </w:p>
        </w:tc>
        <w:tc>
          <w:tcPr>
            <w:tcW w:w="680" w:type="dxa"/>
            <w:gridSpan w:val="3"/>
            <w:tcBorders>
              <w:bottom w:val="single" w:sz="8" w:space="0" w:color="auto"/>
            </w:tcBorders>
            <w:vAlign w:val="bottom"/>
          </w:tcPr>
          <w:p w14:paraId="6AD7ECAC" w14:textId="77777777" w:rsidR="00761027" w:rsidRDefault="00761027">
            <w:pPr>
              <w:rPr>
                <w:sz w:val="24"/>
                <w:szCs w:val="24"/>
              </w:rPr>
            </w:pPr>
          </w:p>
        </w:tc>
        <w:tc>
          <w:tcPr>
            <w:tcW w:w="700" w:type="dxa"/>
            <w:gridSpan w:val="3"/>
            <w:tcBorders>
              <w:bottom w:val="single" w:sz="8" w:space="0" w:color="auto"/>
            </w:tcBorders>
            <w:vAlign w:val="bottom"/>
          </w:tcPr>
          <w:p w14:paraId="789F7F50" w14:textId="77777777" w:rsidR="00761027" w:rsidRDefault="00761027">
            <w:pPr>
              <w:rPr>
                <w:sz w:val="24"/>
                <w:szCs w:val="24"/>
              </w:rPr>
            </w:pPr>
          </w:p>
        </w:tc>
        <w:tc>
          <w:tcPr>
            <w:tcW w:w="460" w:type="dxa"/>
            <w:gridSpan w:val="2"/>
            <w:tcBorders>
              <w:bottom w:val="single" w:sz="8" w:space="0" w:color="auto"/>
              <w:right w:val="single" w:sz="8" w:space="0" w:color="auto"/>
            </w:tcBorders>
            <w:vAlign w:val="bottom"/>
          </w:tcPr>
          <w:p w14:paraId="19E41195" w14:textId="77777777" w:rsidR="00761027" w:rsidRDefault="00761027">
            <w:pPr>
              <w:rPr>
                <w:sz w:val="24"/>
                <w:szCs w:val="24"/>
              </w:rPr>
            </w:pPr>
          </w:p>
        </w:tc>
      </w:tr>
      <w:tr w:rsidR="00761027" w14:paraId="49502BBD" w14:textId="77777777" w:rsidTr="00FA0036">
        <w:trPr>
          <w:trHeight w:val="264"/>
        </w:trPr>
        <w:tc>
          <w:tcPr>
            <w:tcW w:w="660" w:type="dxa"/>
            <w:tcBorders>
              <w:left w:val="single" w:sz="8" w:space="0" w:color="auto"/>
              <w:right w:val="single" w:sz="8" w:space="0" w:color="auto"/>
            </w:tcBorders>
            <w:vAlign w:val="bottom"/>
          </w:tcPr>
          <w:p w14:paraId="0E99E392" w14:textId="77777777" w:rsidR="00761027" w:rsidRDefault="00753BB5">
            <w:pPr>
              <w:spacing w:line="264" w:lineRule="exact"/>
              <w:ind w:right="120"/>
              <w:jc w:val="right"/>
              <w:rPr>
                <w:sz w:val="20"/>
                <w:szCs w:val="20"/>
              </w:rPr>
            </w:pPr>
            <w:r>
              <w:rPr>
                <w:rFonts w:ascii="Times New Roman" w:eastAsia="Times New Roman" w:hAnsi="Times New Roman" w:cs="Times New Roman"/>
                <w:sz w:val="24"/>
                <w:szCs w:val="24"/>
              </w:rPr>
              <w:t>6.4</w:t>
            </w:r>
          </w:p>
        </w:tc>
        <w:tc>
          <w:tcPr>
            <w:tcW w:w="2560" w:type="dxa"/>
            <w:gridSpan w:val="4"/>
            <w:vAlign w:val="bottom"/>
          </w:tcPr>
          <w:p w14:paraId="40BBFF14" w14:textId="77777777" w:rsidR="00761027" w:rsidRDefault="00753BB5">
            <w:pPr>
              <w:spacing w:line="264" w:lineRule="exact"/>
              <w:ind w:left="100"/>
              <w:rPr>
                <w:sz w:val="20"/>
                <w:szCs w:val="20"/>
              </w:rPr>
            </w:pPr>
            <w:r>
              <w:rPr>
                <w:rFonts w:ascii="Times New Roman" w:eastAsia="Times New Roman" w:hAnsi="Times New Roman" w:cs="Times New Roman"/>
                <w:sz w:val="24"/>
                <w:szCs w:val="24"/>
              </w:rPr>
              <w:t>Компетентность</w:t>
            </w:r>
          </w:p>
        </w:tc>
        <w:tc>
          <w:tcPr>
            <w:tcW w:w="340" w:type="dxa"/>
            <w:gridSpan w:val="2"/>
            <w:tcBorders>
              <w:right w:val="single" w:sz="8" w:space="0" w:color="auto"/>
            </w:tcBorders>
            <w:vAlign w:val="bottom"/>
          </w:tcPr>
          <w:p w14:paraId="07356E19" w14:textId="77777777" w:rsidR="00761027" w:rsidRDefault="00753BB5">
            <w:pPr>
              <w:spacing w:line="264" w:lineRule="exact"/>
              <w:ind w:left="100"/>
              <w:rPr>
                <w:sz w:val="20"/>
                <w:szCs w:val="20"/>
              </w:rPr>
            </w:pPr>
            <w:r>
              <w:rPr>
                <w:rFonts w:ascii="Times New Roman" w:eastAsia="Times New Roman" w:hAnsi="Times New Roman" w:cs="Times New Roman"/>
                <w:sz w:val="24"/>
                <w:szCs w:val="24"/>
              </w:rPr>
              <w:t>в</w:t>
            </w:r>
          </w:p>
        </w:tc>
        <w:tc>
          <w:tcPr>
            <w:tcW w:w="5380" w:type="dxa"/>
            <w:gridSpan w:val="11"/>
            <w:tcBorders>
              <w:right w:val="single" w:sz="8" w:space="0" w:color="auto"/>
            </w:tcBorders>
            <w:vAlign w:val="bottom"/>
          </w:tcPr>
          <w:p w14:paraId="27CD61AB" w14:textId="77777777" w:rsidR="00761027" w:rsidRDefault="00753BB5">
            <w:pPr>
              <w:spacing w:line="264" w:lineRule="exact"/>
              <w:ind w:left="80"/>
              <w:rPr>
                <w:sz w:val="20"/>
                <w:szCs w:val="20"/>
              </w:rPr>
            </w:pPr>
            <w:r>
              <w:rPr>
                <w:rFonts w:ascii="Times New Roman" w:eastAsia="Times New Roman" w:hAnsi="Times New Roman" w:cs="Times New Roman"/>
                <w:sz w:val="24"/>
                <w:szCs w:val="24"/>
              </w:rPr>
              <w:t>Любая   учебная   задача   разрешается,   если</w:t>
            </w:r>
          </w:p>
        </w:tc>
        <w:tc>
          <w:tcPr>
            <w:tcW w:w="5180" w:type="dxa"/>
            <w:gridSpan w:val="21"/>
            <w:vAlign w:val="bottom"/>
          </w:tcPr>
          <w:p w14:paraId="0D289386" w14:textId="77777777" w:rsidR="00761027" w:rsidRDefault="00753BB5">
            <w:pPr>
              <w:spacing w:line="264" w:lineRule="exact"/>
              <w:ind w:left="100"/>
              <w:rPr>
                <w:sz w:val="20"/>
                <w:szCs w:val="20"/>
              </w:rPr>
            </w:pPr>
            <w:r>
              <w:rPr>
                <w:rFonts w:ascii="Times New Roman" w:eastAsia="Times New Roman" w:hAnsi="Times New Roman" w:cs="Times New Roman"/>
                <w:sz w:val="24"/>
                <w:szCs w:val="24"/>
              </w:rPr>
              <w:t>— Свободное владение учебным материалом;</w:t>
            </w:r>
          </w:p>
        </w:tc>
        <w:tc>
          <w:tcPr>
            <w:tcW w:w="460" w:type="dxa"/>
            <w:gridSpan w:val="2"/>
            <w:tcBorders>
              <w:right w:val="single" w:sz="8" w:space="0" w:color="auto"/>
            </w:tcBorders>
            <w:vAlign w:val="bottom"/>
          </w:tcPr>
          <w:p w14:paraId="68B02A35" w14:textId="77777777" w:rsidR="00761027" w:rsidRDefault="00761027"/>
        </w:tc>
      </w:tr>
      <w:tr w:rsidR="00761027" w14:paraId="68760F15" w14:textId="77777777" w:rsidTr="00FA0036">
        <w:trPr>
          <w:trHeight w:val="277"/>
        </w:trPr>
        <w:tc>
          <w:tcPr>
            <w:tcW w:w="660" w:type="dxa"/>
            <w:tcBorders>
              <w:left w:val="single" w:sz="8" w:space="0" w:color="auto"/>
              <w:right w:val="single" w:sz="8" w:space="0" w:color="auto"/>
            </w:tcBorders>
            <w:vAlign w:val="bottom"/>
          </w:tcPr>
          <w:p w14:paraId="23AACE80" w14:textId="77777777" w:rsidR="00761027" w:rsidRDefault="00761027">
            <w:pPr>
              <w:rPr>
                <w:sz w:val="24"/>
                <w:szCs w:val="24"/>
              </w:rPr>
            </w:pPr>
          </w:p>
        </w:tc>
        <w:tc>
          <w:tcPr>
            <w:tcW w:w="2560" w:type="dxa"/>
            <w:gridSpan w:val="4"/>
            <w:vAlign w:val="bottom"/>
          </w:tcPr>
          <w:p w14:paraId="6AC0B9FF" w14:textId="77777777" w:rsidR="00761027" w:rsidRDefault="00753BB5">
            <w:pPr>
              <w:ind w:left="100"/>
              <w:rPr>
                <w:sz w:val="20"/>
                <w:szCs w:val="20"/>
              </w:rPr>
            </w:pPr>
            <w:r>
              <w:rPr>
                <w:rFonts w:ascii="Times New Roman" w:eastAsia="Times New Roman" w:hAnsi="Times New Roman" w:cs="Times New Roman"/>
                <w:sz w:val="24"/>
                <w:szCs w:val="24"/>
              </w:rPr>
              <w:t>организации</w:t>
            </w:r>
          </w:p>
        </w:tc>
        <w:tc>
          <w:tcPr>
            <w:tcW w:w="340" w:type="dxa"/>
            <w:gridSpan w:val="2"/>
            <w:tcBorders>
              <w:right w:val="single" w:sz="8" w:space="0" w:color="auto"/>
            </w:tcBorders>
            <w:vAlign w:val="bottom"/>
          </w:tcPr>
          <w:p w14:paraId="7EAC5FFF" w14:textId="77777777" w:rsidR="00761027" w:rsidRDefault="00761027">
            <w:pPr>
              <w:rPr>
                <w:sz w:val="24"/>
                <w:szCs w:val="24"/>
              </w:rPr>
            </w:pPr>
          </w:p>
        </w:tc>
        <w:tc>
          <w:tcPr>
            <w:tcW w:w="5380" w:type="dxa"/>
            <w:gridSpan w:val="11"/>
            <w:tcBorders>
              <w:right w:val="single" w:sz="8" w:space="0" w:color="auto"/>
            </w:tcBorders>
            <w:vAlign w:val="bottom"/>
          </w:tcPr>
          <w:p w14:paraId="35EBBD36" w14:textId="77777777" w:rsidR="00761027" w:rsidRDefault="00753BB5">
            <w:pPr>
              <w:ind w:left="80"/>
              <w:rPr>
                <w:sz w:val="20"/>
                <w:szCs w:val="20"/>
              </w:rPr>
            </w:pPr>
            <w:r>
              <w:rPr>
                <w:rFonts w:ascii="Times New Roman" w:eastAsia="Times New Roman" w:hAnsi="Times New Roman" w:cs="Times New Roman"/>
                <w:sz w:val="24"/>
                <w:szCs w:val="24"/>
              </w:rPr>
              <w:t>обучающийся владеет необходимой для решения</w:t>
            </w:r>
          </w:p>
        </w:tc>
        <w:tc>
          <w:tcPr>
            <w:tcW w:w="1300" w:type="dxa"/>
            <w:gridSpan w:val="3"/>
            <w:vAlign w:val="bottom"/>
          </w:tcPr>
          <w:p w14:paraId="2FC698F5" w14:textId="77777777" w:rsidR="00761027" w:rsidRDefault="00753BB5">
            <w:pPr>
              <w:ind w:left="100"/>
              <w:rPr>
                <w:sz w:val="20"/>
                <w:szCs w:val="20"/>
              </w:rPr>
            </w:pPr>
            <w:r>
              <w:rPr>
                <w:rFonts w:ascii="Times New Roman" w:eastAsia="Times New Roman" w:hAnsi="Times New Roman" w:cs="Times New Roman"/>
                <w:sz w:val="24"/>
                <w:szCs w:val="24"/>
              </w:rPr>
              <w:t>— знание</w:t>
            </w:r>
          </w:p>
        </w:tc>
        <w:tc>
          <w:tcPr>
            <w:tcW w:w="1200" w:type="dxa"/>
            <w:gridSpan w:val="5"/>
            <w:vAlign w:val="bottom"/>
          </w:tcPr>
          <w:p w14:paraId="70E6CEC2" w14:textId="77777777" w:rsidR="00761027" w:rsidRDefault="00753BB5">
            <w:pPr>
              <w:ind w:left="20"/>
              <w:rPr>
                <w:sz w:val="20"/>
                <w:szCs w:val="20"/>
              </w:rPr>
            </w:pPr>
            <w:r>
              <w:rPr>
                <w:rFonts w:ascii="Times New Roman" w:eastAsia="Times New Roman" w:hAnsi="Times New Roman" w:cs="Times New Roman"/>
                <w:sz w:val="24"/>
                <w:szCs w:val="24"/>
              </w:rPr>
              <w:t>типичных</w:t>
            </w:r>
          </w:p>
        </w:tc>
        <w:tc>
          <w:tcPr>
            <w:tcW w:w="1300" w:type="dxa"/>
            <w:gridSpan w:val="7"/>
            <w:vAlign w:val="bottom"/>
          </w:tcPr>
          <w:p w14:paraId="6196EDEC" w14:textId="77777777" w:rsidR="00761027" w:rsidRDefault="00753BB5">
            <w:pPr>
              <w:jc w:val="center"/>
              <w:rPr>
                <w:sz w:val="20"/>
                <w:szCs w:val="20"/>
              </w:rPr>
            </w:pPr>
            <w:r>
              <w:rPr>
                <w:rFonts w:ascii="Times New Roman" w:eastAsia="Times New Roman" w:hAnsi="Times New Roman" w:cs="Times New Roman"/>
                <w:w w:val="99"/>
                <w:sz w:val="24"/>
                <w:szCs w:val="24"/>
              </w:rPr>
              <w:t>трудностей</w:t>
            </w:r>
          </w:p>
        </w:tc>
        <w:tc>
          <w:tcPr>
            <w:tcW w:w="680" w:type="dxa"/>
            <w:gridSpan w:val="3"/>
            <w:vAlign w:val="bottom"/>
          </w:tcPr>
          <w:p w14:paraId="763263E7" w14:textId="77777777" w:rsidR="00761027" w:rsidRDefault="00753BB5">
            <w:pPr>
              <w:ind w:left="140"/>
              <w:rPr>
                <w:sz w:val="20"/>
                <w:szCs w:val="20"/>
              </w:rPr>
            </w:pPr>
            <w:r>
              <w:rPr>
                <w:rFonts w:ascii="Times New Roman" w:eastAsia="Times New Roman" w:hAnsi="Times New Roman" w:cs="Times New Roman"/>
                <w:sz w:val="24"/>
                <w:szCs w:val="24"/>
              </w:rPr>
              <w:t>при</w:t>
            </w:r>
          </w:p>
        </w:tc>
        <w:tc>
          <w:tcPr>
            <w:tcW w:w="1160" w:type="dxa"/>
            <w:gridSpan w:val="5"/>
            <w:tcBorders>
              <w:right w:val="single" w:sz="8" w:space="0" w:color="auto"/>
            </w:tcBorders>
            <w:vAlign w:val="bottom"/>
          </w:tcPr>
          <w:p w14:paraId="062F87B6" w14:textId="77777777" w:rsidR="00761027" w:rsidRDefault="00753BB5">
            <w:pPr>
              <w:ind w:right="13"/>
              <w:jc w:val="right"/>
              <w:rPr>
                <w:sz w:val="20"/>
                <w:szCs w:val="20"/>
              </w:rPr>
            </w:pPr>
            <w:r>
              <w:rPr>
                <w:rFonts w:ascii="Times New Roman" w:eastAsia="Times New Roman" w:hAnsi="Times New Roman" w:cs="Times New Roman"/>
                <w:sz w:val="24"/>
                <w:szCs w:val="24"/>
              </w:rPr>
              <w:t>изучении</w:t>
            </w:r>
          </w:p>
        </w:tc>
      </w:tr>
      <w:tr w:rsidR="00761027" w14:paraId="0572BDBE" w14:textId="77777777" w:rsidTr="00FA0036">
        <w:trPr>
          <w:trHeight w:val="274"/>
        </w:trPr>
        <w:tc>
          <w:tcPr>
            <w:tcW w:w="660" w:type="dxa"/>
            <w:tcBorders>
              <w:left w:val="single" w:sz="8" w:space="0" w:color="auto"/>
              <w:right w:val="single" w:sz="8" w:space="0" w:color="auto"/>
            </w:tcBorders>
            <w:vAlign w:val="bottom"/>
          </w:tcPr>
          <w:p w14:paraId="142D7ACA" w14:textId="77777777" w:rsidR="00761027" w:rsidRDefault="00761027">
            <w:pPr>
              <w:rPr>
                <w:sz w:val="23"/>
                <w:szCs w:val="23"/>
              </w:rPr>
            </w:pPr>
          </w:p>
        </w:tc>
        <w:tc>
          <w:tcPr>
            <w:tcW w:w="2900" w:type="dxa"/>
            <w:gridSpan w:val="6"/>
            <w:tcBorders>
              <w:right w:val="single" w:sz="8" w:space="0" w:color="auto"/>
            </w:tcBorders>
            <w:vAlign w:val="bottom"/>
          </w:tcPr>
          <w:p w14:paraId="2FCC48E9" w14:textId="77777777" w:rsidR="00761027" w:rsidRDefault="00753BB5">
            <w:pPr>
              <w:spacing w:line="273" w:lineRule="exact"/>
              <w:ind w:left="100"/>
              <w:rPr>
                <w:sz w:val="20"/>
                <w:szCs w:val="20"/>
              </w:rPr>
            </w:pPr>
            <w:r>
              <w:rPr>
                <w:rFonts w:ascii="Times New Roman" w:eastAsia="Times New Roman" w:hAnsi="Times New Roman" w:cs="Times New Roman"/>
                <w:sz w:val="24"/>
                <w:szCs w:val="24"/>
              </w:rPr>
              <w:t>информационной  основы</w:t>
            </w:r>
          </w:p>
        </w:tc>
        <w:tc>
          <w:tcPr>
            <w:tcW w:w="5380" w:type="dxa"/>
            <w:gridSpan w:val="11"/>
            <w:tcBorders>
              <w:right w:val="single" w:sz="8" w:space="0" w:color="auto"/>
            </w:tcBorders>
            <w:vAlign w:val="bottom"/>
          </w:tcPr>
          <w:p w14:paraId="4B15EEF5" w14:textId="77777777" w:rsidR="00761027" w:rsidRDefault="00753BB5">
            <w:pPr>
              <w:spacing w:line="273" w:lineRule="exact"/>
              <w:ind w:left="80"/>
              <w:rPr>
                <w:sz w:val="20"/>
                <w:szCs w:val="20"/>
              </w:rPr>
            </w:pPr>
            <w:proofErr w:type="gramStart"/>
            <w:r>
              <w:rPr>
                <w:rFonts w:ascii="Times New Roman" w:eastAsia="Times New Roman" w:hAnsi="Times New Roman" w:cs="Times New Roman"/>
                <w:sz w:val="24"/>
                <w:szCs w:val="24"/>
              </w:rPr>
              <w:t>информацией  и</w:t>
            </w:r>
            <w:proofErr w:type="gramEnd"/>
            <w:r>
              <w:rPr>
                <w:rFonts w:ascii="Times New Roman" w:eastAsia="Times New Roman" w:hAnsi="Times New Roman" w:cs="Times New Roman"/>
                <w:sz w:val="24"/>
                <w:szCs w:val="24"/>
              </w:rPr>
              <w:t xml:space="preserve">  знает  способ  решения.  Педагог</w:t>
            </w:r>
          </w:p>
        </w:tc>
        <w:tc>
          <w:tcPr>
            <w:tcW w:w="1900" w:type="dxa"/>
            <w:gridSpan w:val="6"/>
            <w:vAlign w:val="bottom"/>
          </w:tcPr>
          <w:p w14:paraId="237CFE74" w14:textId="77777777" w:rsidR="00761027" w:rsidRDefault="00753BB5">
            <w:pPr>
              <w:spacing w:line="273" w:lineRule="exact"/>
              <w:ind w:left="100"/>
              <w:rPr>
                <w:sz w:val="20"/>
                <w:szCs w:val="20"/>
              </w:rPr>
            </w:pPr>
            <w:r>
              <w:rPr>
                <w:rFonts w:ascii="Times New Roman" w:eastAsia="Times New Roman" w:hAnsi="Times New Roman" w:cs="Times New Roman"/>
                <w:sz w:val="24"/>
                <w:szCs w:val="24"/>
              </w:rPr>
              <w:t>конкретных тем;</w:t>
            </w:r>
          </w:p>
        </w:tc>
        <w:tc>
          <w:tcPr>
            <w:tcW w:w="600" w:type="dxa"/>
            <w:gridSpan w:val="2"/>
            <w:vAlign w:val="bottom"/>
          </w:tcPr>
          <w:p w14:paraId="0D3A6CA1" w14:textId="77777777" w:rsidR="00761027" w:rsidRDefault="00761027">
            <w:pPr>
              <w:rPr>
                <w:sz w:val="23"/>
                <w:szCs w:val="23"/>
              </w:rPr>
            </w:pPr>
          </w:p>
        </w:tc>
        <w:tc>
          <w:tcPr>
            <w:tcW w:w="740" w:type="dxa"/>
            <w:gridSpan w:val="4"/>
            <w:vAlign w:val="bottom"/>
          </w:tcPr>
          <w:p w14:paraId="156610B7" w14:textId="77777777" w:rsidR="00761027" w:rsidRDefault="00761027">
            <w:pPr>
              <w:rPr>
                <w:sz w:val="23"/>
                <w:szCs w:val="23"/>
              </w:rPr>
            </w:pPr>
          </w:p>
        </w:tc>
        <w:tc>
          <w:tcPr>
            <w:tcW w:w="560" w:type="dxa"/>
            <w:gridSpan w:val="3"/>
            <w:vAlign w:val="bottom"/>
          </w:tcPr>
          <w:p w14:paraId="079C071D" w14:textId="77777777" w:rsidR="00761027" w:rsidRDefault="00761027">
            <w:pPr>
              <w:rPr>
                <w:sz w:val="23"/>
                <w:szCs w:val="23"/>
              </w:rPr>
            </w:pPr>
          </w:p>
        </w:tc>
        <w:tc>
          <w:tcPr>
            <w:tcW w:w="680" w:type="dxa"/>
            <w:gridSpan w:val="3"/>
            <w:vAlign w:val="bottom"/>
          </w:tcPr>
          <w:p w14:paraId="07C993B8" w14:textId="77777777" w:rsidR="00761027" w:rsidRDefault="00761027">
            <w:pPr>
              <w:rPr>
                <w:sz w:val="23"/>
                <w:szCs w:val="23"/>
              </w:rPr>
            </w:pPr>
          </w:p>
        </w:tc>
        <w:tc>
          <w:tcPr>
            <w:tcW w:w="700" w:type="dxa"/>
            <w:gridSpan w:val="3"/>
            <w:vAlign w:val="bottom"/>
          </w:tcPr>
          <w:p w14:paraId="5B34A573" w14:textId="77777777" w:rsidR="00761027" w:rsidRDefault="00761027">
            <w:pPr>
              <w:rPr>
                <w:sz w:val="23"/>
                <w:szCs w:val="23"/>
              </w:rPr>
            </w:pPr>
          </w:p>
        </w:tc>
        <w:tc>
          <w:tcPr>
            <w:tcW w:w="460" w:type="dxa"/>
            <w:gridSpan w:val="2"/>
            <w:tcBorders>
              <w:right w:val="single" w:sz="8" w:space="0" w:color="auto"/>
            </w:tcBorders>
            <w:vAlign w:val="bottom"/>
          </w:tcPr>
          <w:p w14:paraId="0DBC220B" w14:textId="77777777" w:rsidR="00761027" w:rsidRDefault="00761027">
            <w:pPr>
              <w:rPr>
                <w:sz w:val="23"/>
                <w:szCs w:val="23"/>
              </w:rPr>
            </w:pPr>
          </w:p>
        </w:tc>
      </w:tr>
      <w:tr w:rsidR="00761027" w14:paraId="6DD0B438" w14:textId="77777777" w:rsidTr="00FA0036">
        <w:trPr>
          <w:trHeight w:val="276"/>
        </w:trPr>
        <w:tc>
          <w:tcPr>
            <w:tcW w:w="660" w:type="dxa"/>
            <w:tcBorders>
              <w:left w:val="single" w:sz="8" w:space="0" w:color="auto"/>
              <w:right w:val="single" w:sz="8" w:space="0" w:color="auto"/>
            </w:tcBorders>
            <w:vAlign w:val="bottom"/>
          </w:tcPr>
          <w:p w14:paraId="1DE5C8EA" w14:textId="77777777" w:rsidR="00761027" w:rsidRDefault="00761027">
            <w:pPr>
              <w:rPr>
                <w:sz w:val="24"/>
                <w:szCs w:val="24"/>
              </w:rPr>
            </w:pPr>
          </w:p>
        </w:tc>
        <w:tc>
          <w:tcPr>
            <w:tcW w:w="2560" w:type="dxa"/>
            <w:gridSpan w:val="4"/>
            <w:vAlign w:val="bottom"/>
          </w:tcPr>
          <w:p w14:paraId="135976E7" w14:textId="77777777" w:rsidR="00761027" w:rsidRDefault="00753BB5">
            <w:pPr>
              <w:ind w:left="100"/>
              <w:rPr>
                <w:sz w:val="20"/>
                <w:szCs w:val="20"/>
              </w:rPr>
            </w:pPr>
            <w:r>
              <w:rPr>
                <w:rFonts w:ascii="Times New Roman" w:eastAsia="Times New Roman" w:hAnsi="Times New Roman" w:cs="Times New Roman"/>
                <w:sz w:val="24"/>
                <w:szCs w:val="24"/>
              </w:rPr>
              <w:t>деятельности</w:t>
            </w:r>
          </w:p>
        </w:tc>
        <w:tc>
          <w:tcPr>
            <w:tcW w:w="340" w:type="dxa"/>
            <w:gridSpan w:val="2"/>
            <w:tcBorders>
              <w:right w:val="single" w:sz="8" w:space="0" w:color="auto"/>
            </w:tcBorders>
            <w:vAlign w:val="bottom"/>
          </w:tcPr>
          <w:p w14:paraId="6A3330BD" w14:textId="77777777" w:rsidR="00761027" w:rsidRDefault="00761027">
            <w:pPr>
              <w:rPr>
                <w:sz w:val="24"/>
                <w:szCs w:val="24"/>
              </w:rPr>
            </w:pPr>
          </w:p>
        </w:tc>
        <w:tc>
          <w:tcPr>
            <w:tcW w:w="5380" w:type="dxa"/>
            <w:gridSpan w:val="11"/>
            <w:tcBorders>
              <w:right w:val="single" w:sz="8" w:space="0" w:color="auto"/>
            </w:tcBorders>
            <w:vAlign w:val="bottom"/>
          </w:tcPr>
          <w:p w14:paraId="48E1C509" w14:textId="77777777" w:rsidR="00761027" w:rsidRDefault="00753BB5">
            <w:pPr>
              <w:ind w:left="80"/>
              <w:rPr>
                <w:sz w:val="20"/>
                <w:szCs w:val="20"/>
              </w:rPr>
            </w:pPr>
            <w:r>
              <w:rPr>
                <w:rFonts w:ascii="Times New Roman" w:eastAsia="Times New Roman" w:hAnsi="Times New Roman" w:cs="Times New Roman"/>
                <w:sz w:val="24"/>
                <w:szCs w:val="24"/>
              </w:rPr>
              <w:t>должен обладать компетентностью в том, чтобы</w:t>
            </w:r>
          </w:p>
        </w:tc>
        <w:tc>
          <w:tcPr>
            <w:tcW w:w="5640" w:type="dxa"/>
            <w:gridSpan w:val="23"/>
            <w:tcBorders>
              <w:right w:val="single" w:sz="8" w:space="0" w:color="auto"/>
            </w:tcBorders>
            <w:vAlign w:val="bottom"/>
          </w:tcPr>
          <w:p w14:paraId="1850C636" w14:textId="77777777" w:rsidR="00761027" w:rsidRDefault="00753BB5">
            <w:pPr>
              <w:ind w:left="100"/>
              <w:rPr>
                <w:sz w:val="20"/>
                <w:szCs w:val="20"/>
              </w:rPr>
            </w:pPr>
            <w:r>
              <w:rPr>
                <w:rFonts w:ascii="Times New Roman" w:eastAsia="Times New Roman" w:hAnsi="Times New Roman" w:cs="Times New Roman"/>
                <w:sz w:val="24"/>
                <w:szCs w:val="24"/>
              </w:rPr>
              <w:t>— способность дать дополнительную информацию</w:t>
            </w:r>
          </w:p>
        </w:tc>
      </w:tr>
      <w:tr w:rsidR="00761027" w14:paraId="739BAC0C" w14:textId="77777777" w:rsidTr="00FA0036">
        <w:trPr>
          <w:trHeight w:val="276"/>
        </w:trPr>
        <w:tc>
          <w:tcPr>
            <w:tcW w:w="660" w:type="dxa"/>
            <w:tcBorders>
              <w:left w:val="single" w:sz="8" w:space="0" w:color="auto"/>
              <w:right w:val="single" w:sz="8" w:space="0" w:color="auto"/>
            </w:tcBorders>
            <w:vAlign w:val="bottom"/>
          </w:tcPr>
          <w:p w14:paraId="7A9EC7CB" w14:textId="77777777" w:rsidR="00761027" w:rsidRDefault="00761027">
            <w:pPr>
              <w:rPr>
                <w:sz w:val="24"/>
                <w:szCs w:val="24"/>
              </w:rPr>
            </w:pPr>
          </w:p>
        </w:tc>
        <w:tc>
          <w:tcPr>
            <w:tcW w:w="2560" w:type="dxa"/>
            <w:gridSpan w:val="4"/>
            <w:vAlign w:val="bottom"/>
          </w:tcPr>
          <w:p w14:paraId="3863B5E6" w14:textId="77777777" w:rsidR="00761027" w:rsidRDefault="00753BB5">
            <w:pPr>
              <w:ind w:left="100"/>
              <w:rPr>
                <w:sz w:val="20"/>
                <w:szCs w:val="20"/>
              </w:rPr>
            </w:pPr>
            <w:r>
              <w:rPr>
                <w:rFonts w:ascii="Times New Roman" w:eastAsia="Times New Roman" w:hAnsi="Times New Roman" w:cs="Times New Roman"/>
                <w:sz w:val="24"/>
                <w:szCs w:val="24"/>
              </w:rPr>
              <w:t>обучающегося</w:t>
            </w:r>
          </w:p>
        </w:tc>
        <w:tc>
          <w:tcPr>
            <w:tcW w:w="340" w:type="dxa"/>
            <w:gridSpan w:val="2"/>
            <w:tcBorders>
              <w:right w:val="single" w:sz="8" w:space="0" w:color="auto"/>
            </w:tcBorders>
            <w:vAlign w:val="bottom"/>
          </w:tcPr>
          <w:p w14:paraId="64461BD5" w14:textId="77777777" w:rsidR="00761027" w:rsidRDefault="00761027">
            <w:pPr>
              <w:rPr>
                <w:sz w:val="24"/>
                <w:szCs w:val="24"/>
              </w:rPr>
            </w:pPr>
          </w:p>
        </w:tc>
        <w:tc>
          <w:tcPr>
            <w:tcW w:w="1600" w:type="dxa"/>
            <w:gridSpan w:val="2"/>
            <w:vAlign w:val="bottom"/>
          </w:tcPr>
          <w:p w14:paraId="70A6AE11" w14:textId="77777777" w:rsidR="00761027" w:rsidRDefault="00753BB5">
            <w:pPr>
              <w:ind w:left="80"/>
              <w:rPr>
                <w:sz w:val="20"/>
                <w:szCs w:val="20"/>
              </w:rPr>
            </w:pPr>
            <w:r>
              <w:rPr>
                <w:rFonts w:ascii="Times New Roman" w:eastAsia="Times New Roman" w:hAnsi="Times New Roman" w:cs="Times New Roman"/>
                <w:sz w:val="24"/>
                <w:szCs w:val="24"/>
              </w:rPr>
              <w:t>осуществить</w:t>
            </w:r>
          </w:p>
        </w:tc>
        <w:tc>
          <w:tcPr>
            <w:tcW w:w="980" w:type="dxa"/>
            <w:gridSpan w:val="3"/>
            <w:vAlign w:val="bottom"/>
          </w:tcPr>
          <w:p w14:paraId="4570AD66" w14:textId="77777777" w:rsidR="00761027" w:rsidRDefault="00753BB5">
            <w:pPr>
              <w:ind w:left="300"/>
              <w:rPr>
                <w:sz w:val="20"/>
                <w:szCs w:val="20"/>
              </w:rPr>
            </w:pPr>
            <w:r>
              <w:rPr>
                <w:rFonts w:ascii="Times New Roman" w:eastAsia="Times New Roman" w:hAnsi="Times New Roman" w:cs="Times New Roman"/>
                <w:sz w:val="24"/>
                <w:szCs w:val="24"/>
              </w:rPr>
              <w:t>или</w:t>
            </w:r>
          </w:p>
        </w:tc>
        <w:tc>
          <w:tcPr>
            <w:tcW w:w="1680" w:type="dxa"/>
            <w:gridSpan w:val="5"/>
            <w:vAlign w:val="bottom"/>
          </w:tcPr>
          <w:p w14:paraId="0EB8F933" w14:textId="77777777" w:rsidR="00761027" w:rsidRDefault="00753BB5">
            <w:pPr>
              <w:ind w:left="220"/>
              <w:rPr>
                <w:sz w:val="20"/>
                <w:szCs w:val="20"/>
              </w:rPr>
            </w:pPr>
            <w:r>
              <w:rPr>
                <w:rFonts w:ascii="Times New Roman" w:eastAsia="Times New Roman" w:hAnsi="Times New Roman" w:cs="Times New Roman"/>
                <w:sz w:val="24"/>
                <w:szCs w:val="24"/>
              </w:rPr>
              <w:t>организовать</w:t>
            </w:r>
          </w:p>
        </w:tc>
        <w:tc>
          <w:tcPr>
            <w:tcW w:w="1120" w:type="dxa"/>
            <w:tcBorders>
              <w:right w:val="single" w:sz="8" w:space="0" w:color="auto"/>
            </w:tcBorders>
            <w:vAlign w:val="bottom"/>
          </w:tcPr>
          <w:p w14:paraId="693CD684" w14:textId="77777777" w:rsidR="00761027" w:rsidRDefault="00753BB5">
            <w:pPr>
              <w:jc w:val="right"/>
              <w:rPr>
                <w:sz w:val="20"/>
                <w:szCs w:val="20"/>
              </w:rPr>
            </w:pPr>
            <w:r>
              <w:rPr>
                <w:rFonts w:ascii="Times New Roman" w:eastAsia="Times New Roman" w:hAnsi="Times New Roman" w:cs="Times New Roman"/>
                <w:sz w:val="24"/>
                <w:szCs w:val="24"/>
              </w:rPr>
              <w:t>поиск</w:t>
            </w:r>
          </w:p>
        </w:tc>
        <w:tc>
          <w:tcPr>
            <w:tcW w:w="900" w:type="dxa"/>
            <w:gridSpan w:val="2"/>
            <w:vAlign w:val="bottom"/>
          </w:tcPr>
          <w:p w14:paraId="5DFE809C" w14:textId="77777777" w:rsidR="00761027" w:rsidRDefault="00753BB5">
            <w:pPr>
              <w:ind w:left="100"/>
              <w:rPr>
                <w:sz w:val="20"/>
                <w:szCs w:val="20"/>
              </w:rPr>
            </w:pPr>
            <w:r>
              <w:rPr>
                <w:rFonts w:ascii="Times New Roman" w:eastAsia="Times New Roman" w:hAnsi="Times New Roman" w:cs="Times New Roman"/>
                <w:sz w:val="24"/>
                <w:szCs w:val="24"/>
              </w:rPr>
              <w:t>или</w:t>
            </w:r>
          </w:p>
        </w:tc>
        <w:tc>
          <w:tcPr>
            <w:tcW w:w="1600" w:type="dxa"/>
            <w:gridSpan w:val="6"/>
            <w:vAlign w:val="bottom"/>
          </w:tcPr>
          <w:p w14:paraId="0798C7C7" w14:textId="77777777" w:rsidR="00761027" w:rsidRDefault="00753BB5">
            <w:pPr>
              <w:ind w:right="40"/>
              <w:jc w:val="center"/>
              <w:rPr>
                <w:sz w:val="20"/>
                <w:szCs w:val="20"/>
              </w:rPr>
            </w:pPr>
            <w:r>
              <w:rPr>
                <w:rFonts w:ascii="Times New Roman" w:eastAsia="Times New Roman" w:hAnsi="Times New Roman" w:cs="Times New Roman"/>
                <w:sz w:val="24"/>
                <w:szCs w:val="24"/>
              </w:rPr>
              <w:t>организовать</w:t>
            </w:r>
          </w:p>
        </w:tc>
        <w:tc>
          <w:tcPr>
            <w:tcW w:w="1300" w:type="dxa"/>
            <w:gridSpan w:val="7"/>
            <w:vAlign w:val="bottom"/>
          </w:tcPr>
          <w:p w14:paraId="0B34CE60" w14:textId="77777777" w:rsidR="00761027" w:rsidRDefault="00753BB5">
            <w:pPr>
              <w:ind w:right="60"/>
              <w:jc w:val="center"/>
              <w:rPr>
                <w:sz w:val="20"/>
                <w:szCs w:val="20"/>
              </w:rPr>
            </w:pPr>
            <w:r>
              <w:rPr>
                <w:rFonts w:ascii="Times New Roman" w:eastAsia="Times New Roman" w:hAnsi="Times New Roman" w:cs="Times New Roman"/>
                <w:w w:val="99"/>
                <w:sz w:val="24"/>
                <w:szCs w:val="24"/>
              </w:rPr>
              <w:t>поиск</w:t>
            </w:r>
          </w:p>
        </w:tc>
        <w:tc>
          <w:tcPr>
            <w:tcW w:w="1840" w:type="dxa"/>
            <w:gridSpan w:val="8"/>
            <w:tcBorders>
              <w:right w:val="single" w:sz="8" w:space="0" w:color="auto"/>
            </w:tcBorders>
            <w:vAlign w:val="bottom"/>
          </w:tcPr>
          <w:p w14:paraId="03DDEB61" w14:textId="77777777" w:rsidR="00761027" w:rsidRDefault="00753BB5">
            <w:pPr>
              <w:ind w:right="13"/>
              <w:jc w:val="right"/>
              <w:rPr>
                <w:sz w:val="20"/>
                <w:szCs w:val="20"/>
              </w:rPr>
            </w:pPr>
            <w:r>
              <w:rPr>
                <w:rFonts w:ascii="Times New Roman" w:eastAsia="Times New Roman" w:hAnsi="Times New Roman" w:cs="Times New Roman"/>
                <w:w w:val="99"/>
                <w:sz w:val="24"/>
                <w:szCs w:val="24"/>
              </w:rPr>
              <w:t>дополнительной</w:t>
            </w:r>
          </w:p>
        </w:tc>
      </w:tr>
      <w:tr w:rsidR="00761027" w14:paraId="709AADA7" w14:textId="77777777" w:rsidTr="00FA0036">
        <w:trPr>
          <w:trHeight w:val="276"/>
        </w:trPr>
        <w:tc>
          <w:tcPr>
            <w:tcW w:w="660" w:type="dxa"/>
            <w:tcBorders>
              <w:left w:val="single" w:sz="8" w:space="0" w:color="auto"/>
              <w:right w:val="single" w:sz="8" w:space="0" w:color="auto"/>
            </w:tcBorders>
            <w:vAlign w:val="bottom"/>
          </w:tcPr>
          <w:p w14:paraId="362430F6" w14:textId="77777777" w:rsidR="00761027" w:rsidRDefault="00761027">
            <w:pPr>
              <w:rPr>
                <w:sz w:val="23"/>
                <w:szCs w:val="23"/>
              </w:rPr>
            </w:pPr>
          </w:p>
        </w:tc>
        <w:tc>
          <w:tcPr>
            <w:tcW w:w="2560" w:type="dxa"/>
            <w:gridSpan w:val="4"/>
            <w:vAlign w:val="bottom"/>
          </w:tcPr>
          <w:p w14:paraId="257716B9" w14:textId="77777777" w:rsidR="00761027" w:rsidRDefault="00761027">
            <w:pPr>
              <w:rPr>
                <w:sz w:val="23"/>
                <w:szCs w:val="23"/>
              </w:rPr>
            </w:pPr>
          </w:p>
        </w:tc>
        <w:tc>
          <w:tcPr>
            <w:tcW w:w="340" w:type="dxa"/>
            <w:gridSpan w:val="2"/>
            <w:tcBorders>
              <w:right w:val="single" w:sz="8" w:space="0" w:color="auto"/>
            </w:tcBorders>
            <w:vAlign w:val="bottom"/>
          </w:tcPr>
          <w:p w14:paraId="64AF8A60" w14:textId="77777777" w:rsidR="00761027" w:rsidRDefault="00761027">
            <w:pPr>
              <w:rPr>
                <w:sz w:val="23"/>
                <w:szCs w:val="23"/>
              </w:rPr>
            </w:pPr>
          </w:p>
        </w:tc>
        <w:tc>
          <w:tcPr>
            <w:tcW w:w="4260" w:type="dxa"/>
            <w:gridSpan w:val="10"/>
            <w:vAlign w:val="bottom"/>
          </w:tcPr>
          <w:p w14:paraId="3D5C768B" w14:textId="77777777" w:rsidR="00761027" w:rsidRDefault="00753BB5">
            <w:pPr>
              <w:ind w:left="80"/>
              <w:rPr>
                <w:sz w:val="20"/>
                <w:szCs w:val="20"/>
              </w:rPr>
            </w:pPr>
            <w:r>
              <w:rPr>
                <w:rFonts w:ascii="Times New Roman" w:eastAsia="Times New Roman" w:hAnsi="Times New Roman" w:cs="Times New Roman"/>
                <w:sz w:val="24"/>
                <w:szCs w:val="24"/>
              </w:rPr>
              <w:t>необходимой для ученика информации</w:t>
            </w:r>
          </w:p>
        </w:tc>
        <w:tc>
          <w:tcPr>
            <w:tcW w:w="1120" w:type="dxa"/>
            <w:tcBorders>
              <w:right w:val="single" w:sz="8" w:space="0" w:color="auto"/>
            </w:tcBorders>
            <w:vAlign w:val="bottom"/>
          </w:tcPr>
          <w:p w14:paraId="1F3C7B07" w14:textId="77777777" w:rsidR="00761027" w:rsidRDefault="00761027">
            <w:pPr>
              <w:rPr>
                <w:sz w:val="23"/>
                <w:szCs w:val="23"/>
              </w:rPr>
            </w:pPr>
          </w:p>
        </w:tc>
        <w:tc>
          <w:tcPr>
            <w:tcW w:w="5640" w:type="dxa"/>
            <w:gridSpan w:val="23"/>
            <w:tcBorders>
              <w:right w:val="single" w:sz="8" w:space="0" w:color="auto"/>
            </w:tcBorders>
            <w:vAlign w:val="bottom"/>
          </w:tcPr>
          <w:p w14:paraId="6E488EC9" w14:textId="77777777" w:rsidR="00761027" w:rsidRDefault="00753BB5">
            <w:pPr>
              <w:ind w:left="100"/>
              <w:rPr>
                <w:sz w:val="20"/>
                <w:szCs w:val="20"/>
              </w:rPr>
            </w:pPr>
            <w:r>
              <w:rPr>
                <w:rFonts w:ascii="Times New Roman" w:eastAsia="Times New Roman" w:hAnsi="Times New Roman" w:cs="Times New Roman"/>
                <w:sz w:val="24"/>
                <w:szCs w:val="24"/>
              </w:rPr>
              <w:t>информации,  необходимой  для  решения  учебной</w:t>
            </w:r>
          </w:p>
        </w:tc>
      </w:tr>
      <w:tr w:rsidR="00761027" w14:paraId="7A898398" w14:textId="77777777" w:rsidTr="00FA0036">
        <w:trPr>
          <w:trHeight w:val="281"/>
        </w:trPr>
        <w:tc>
          <w:tcPr>
            <w:tcW w:w="660" w:type="dxa"/>
            <w:tcBorders>
              <w:left w:val="single" w:sz="8" w:space="0" w:color="auto"/>
              <w:bottom w:val="single" w:sz="8" w:space="0" w:color="auto"/>
              <w:right w:val="single" w:sz="8" w:space="0" w:color="auto"/>
            </w:tcBorders>
            <w:vAlign w:val="bottom"/>
          </w:tcPr>
          <w:p w14:paraId="7904CA96" w14:textId="77777777" w:rsidR="00761027" w:rsidRDefault="00761027">
            <w:pPr>
              <w:rPr>
                <w:sz w:val="24"/>
                <w:szCs w:val="24"/>
              </w:rPr>
            </w:pPr>
          </w:p>
        </w:tc>
        <w:tc>
          <w:tcPr>
            <w:tcW w:w="2560" w:type="dxa"/>
            <w:gridSpan w:val="4"/>
            <w:tcBorders>
              <w:bottom w:val="single" w:sz="8" w:space="0" w:color="auto"/>
            </w:tcBorders>
            <w:vAlign w:val="bottom"/>
          </w:tcPr>
          <w:p w14:paraId="47DCE47D" w14:textId="77777777" w:rsidR="00761027" w:rsidRDefault="00761027">
            <w:pPr>
              <w:rPr>
                <w:sz w:val="24"/>
                <w:szCs w:val="24"/>
              </w:rPr>
            </w:pPr>
          </w:p>
        </w:tc>
        <w:tc>
          <w:tcPr>
            <w:tcW w:w="340" w:type="dxa"/>
            <w:gridSpan w:val="2"/>
            <w:tcBorders>
              <w:bottom w:val="single" w:sz="8" w:space="0" w:color="auto"/>
              <w:right w:val="single" w:sz="8" w:space="0" w:color="auto"/>
            </w:tcBorders>
            <w:vAlign w:val="bottom"/>
          </w:tcPr>
          <w:p w14:paraId="00365CF7" w14:textId="77777777" w:rsidR="00761027" w:rsidRDefault="00761027">
            <w:pPr>
              <w:rPr>
                <w:sz w:val="24"/>
                <w:szCs w:val="24"/>
              </w:rPr>
            </w:pPr>
          </w:p>
        </w:tc>
        <w:tc>
          <w:tcPr>
            <w:tcW w:w="1600" w:type="dxa"/>
            <w:gridSpan w:val="2"/>
            <w:tcBorders>
              <w:bottom w:val="single" w:sz="8" w:space="0" w:color="auto"/>
            </w:tcBorders>
            <w:vAlign w:val="bottom"/>
          </w:tcPr>
          <w:p w14:paraId="40992322" w14:textId="77777777" w:rsidR="00761027" w:rsidRDefault="00761027">
            <w:pPr>
              <w:rPr>
                <w:sz w:val="24"/>
                <w:szCs w:val="24"/>
              </w:rPr>
            </w:pPr>
          </w:p>
        </w:tc>
        <w:tc>
          <w:tcPr>
            <w:tcW w:w="980" w:type="dxa"/>
            <w:gridSpan w:val="3"/>
            <w:tcBorders>
              <w:bottom w:val="single" w:sz="8" w:space="0" w:color="auto"/>
            </w:tcBorders>
            <w:vAlign w:val="bottom"/>
          </w:tcPr>
          <w:p w14:paraId="4DE59A0E" w14:textId="77777777" w:rsidR="00761027" w:rsidRDefault="00761027">
            <w:pPr>
              <w:rPr>
                <w:sz w:val="24"/>
                <w:szCs w:val="24"/>
              </w:rPr>
            </w:pPr>
          </w:p>
        </w:tc>
        <w:tc>
          <w:tcPr>
            <w:tcW w:w="780" w:type="dxa"/>
            <w:gridSpan w:val="2"/>
            <w:tcBorders>
              <w:bottom w:val="single" w:sz="8" w:space="0" w:color="auto"/>
            </w:tcBorders>
            <w:vAlign w:val="bottom"/>
          </w:tcPr>
          <w:p w14:paraId="7C53F6FB" w14:textId="77777777" w:rsidR="00761027" w:rsidRDefault="00761027">
            <w:pPr>
              <w:rPr>
                <w:sz w:val="24"/>
                <w:szCs w:val="24"/>
              </w:rPr>
            </w:pPr>
          </w:p>
        </w:tc>
        <w:tc>
          <w:tcPr>
            <w:tcW w:w="900" w:type="dxa"/>
            <w:gridSpan w:val="3"/>
            <w:tcBorders>
              <w:bottom w:val="single" w:sz="8" w:space="0" w:color="auto"/>
            </w:tcBorders>
            <w:vAlign w:val="bottom"/>
          </w:tcPr>
          <w:p w14:paraId="3C36EA9A" w14:textId="77777777" w:rsidR="00761027" w:rsidRDefault="00761027">
            <w:pPr>
              <w:rPr>
                <w:sz w:val="24"/>
                <w:szCs w:val="24"/>
              </w:rPr>
            </w:pPr>
          </w:p>
        </w:tc>
        <w:tc>
          <w:tcPr>
            <w:tcW w:w="1120" w:type="dxa"/>
            <w:tcBorders>
              <w:bottom w:val="single" w:sz="8" w:space="0" w:color="auto"/>
              <w:right w:val="single" w:sz="8" w:space="0" w:color="auto"/>
            </w:tcBorders>
            <w:vAlign w:val="bottom"/>
          </w:tcPr>
          <w:p w14:paraId="21D2F3AF" w14:textId="77777777" w:rsidR="00761027" w:rsidRDefault="00761027">
            <w:pPr>
              <w:rPr>
                <w:sz w:val="24"/>
                <w:szCs w:val="24"/>
              </w:rPr>
            </w:pPr>
          </w:p>
        </w:tc>
        <w:tc>
          <w:tcPr>
            <w:tcW w:w="900" w:type="dxa"/>
            <w:gridSpan w:val="2"/>
            <w:tcBorders>
              <w:bottom w:val="single" w:sz="8" w:space="0" w:color="auto"/>
            </w:tcBorders>
            <w:vAlign w:val="bottom"/>
          </w:tcPr>
          <w:p w14:paraId="34DB3CF8" w14:textId="77777777" w:rsidR="00761027" w:rsidRDefault="00753BB5">
            <w:pPr>
              <w:ind w:left="100"/>
              <w:rPr>
                <w:sz w:val="20"/>
                <w:szCs w:val="20"/>
              </w:rPr>
            </w:pPr>
            <w:r>
              <w:rPr>
                <w:rFonts w:ascii="Times New Roman" w:eastAsia="Times New Roman" w:hAnsi="Times New Roman" w:cs="Times New Roman"/>
                <w:sz w:val="24"/>
                <w:szCs w:val="24"/>
              </w:rPr>
              <w:t>задачи;</w:t>
            </w:r>
          </w:p>
        </w:tc>
        <w:tc>
          <w:tcPr>
            <w:tcW w:w="400" w:type="dxa"/>
            <w:tcBorders>
              <w:bottom w:val="single" w:sz="8" w:space="0" w:color="auto"/>
            </w:tcBorders>
            <w:vAlign w:val="bottom"/>
          </w:tcPr>
          <w:p w14:paraId="59BEB901" w14:textId="77777777" w:rsidR="00761027" w:rsidRDefault="00761027">
            <w:pPr>
              <w:rPr>
                <w:sz w:val="24"/>
                <w:szCs w:val="24"/>
              </w:rPr>
            </w:pPr>
          </w:p>
        </w:tc>
        <w:tc>
          <w:tcPr>
            <w:tcW w:w="600" w:type="dxa"/>
            <w:gridSpan w:val="3"/>
            <w:tcBorders>
              <w:bottom w:val="single" w:sz="8" w:space="0" w:color="auto"/>
            </w:tcBorders>
            <w:vAlign w:val="bottom"/>
          </w:tcPr>
          <w:p w14:paraId="04CC3D13" w14:textId="77777777" w:rsidR="00761027" w:rsidRDefault="00761027">
            <w:pPr>
              <w:rPr>
                <w:sz w:val="24"/>
                <w:szCs w:val="24"/>
              </w:rPr>
            </w:pPr>
          </w:p>
        </w:tc>
        <w:tc>
          <w:tcPr>
            <w:tcW w:w="600" w:type="dxa"/>
            <w:gridSpan w:val="2"/>
            <w:tcBorders>
              <w:bottom w:val="single" w:sz="8" w:space="0" w:color="auto"/>
            </w:tcBorders>
            <w:vAlign w:val="bottom"/>
          </w:tcPr>
          <w:p w14:paraId="2A4FAFFC" w14:textId="77777777" w:rsidR="00761027" w:rsidRDefault="00761027">
            <w:pPr>
              <w:rPr>
                <w:sz w:val="24"/>
                <w:szCs w:val="24"/>
              </w:rPr>
            </w:pPr>
          </w:p>
        </w:tc>
        <w:tc>
          <w:tcPr>
            <w:tcW w:w="740" w:type="dxa"/>
            <w:gridSpan w:val="4"/>
            <w:tcBorders>
              <w:bottom w:val="single" w:sz="8" w:space="0" w:color="auto"/>
            </w:tcBorders>
            <w:vAlign w:val="bottom"/>
          </w:tcPr>
          <w:p w14:paraId="4E1F2539" w14:textId="77777777" w:rsidR="00761027" w:rsidRDefault="00761027">
            <w:pPr>
              <w:rPr>
                <w:sz w:val="24"/>
                <w:szCs w:val="24"/>
              </w:rPr>
            </w:pPr>
          </w:p>
        </w:tc>
        <w:tc>
          <w:tcPr>
            <w:tcW w:w="560" w:type="dxa"/>
            <w:gridSpan w:val="3"/>
            <w:tcBorders>
              <w:bottom w:val="single" w:sz="8" w:space="0" w:color="auto"/>
            </w:tcBorders>
            <w:vAlign w:val="bottom"/>
          </w:tcPr>
          <w:p w14:paraId="1BE3CAE9" w14:textId="77777777" w:rsidR="00761027" w:rsidRDefault="00761027">
            <w:pPr>
              <w:rPr>
                <w:sz w:val="24"/>
                <w:szCs w:val="24"/>
              </w:rPr>
            </w:pPr>
          </w:p>
        </w:tc>
        <w:tc>
          <w:tcPr>
            <w:tcW w:w="680" w:type="dxa"/>
            <w:gridSpan w:val="3"/>
            <w:tcBorders>
              <w:bottom w:val="single" w:sz="8" w:space="0" w:color="auto"/>
            </w:tcBorders>
            <w:vAlign w:val="bottom"/>
          </w:tcPr>
          <w:p w14:paraId="0CEBFFE6" w14:textId="77777777" w:rsidR="00761027" w:rsidRDefault="00761027">
            <w:pPr>
              <w:rPr>
                <w:sz w:val="24"/>
                <w:szCs w:val="24"/>
              </w:rPr>
            </w:pPr>
          </w:p>
        </w:tc>
        <w:tc>
          <w:tcPr>
            <w:tcW w:w="700" w:type="dxa"/>
            <w:gridSpan w:val="3"/>
            <w:tcBorders>
              <w:bottom w:val="single" w:sz="8" w:space="0" w:color="auto"/>
            </w:tcBorders>
            <w:vAlign w:val="bottom"/>
          </w:tcPr>
          <w:p w14:paraId="54C4D752" w14:textId="77777777" w:rsidR="00761027" w:rsidRDefault="00761027">
            <w:pPr>
              <w:rPr>
                <w:sz w:val="24"/>
                <w:szCs w:val="24"/>
              </w:rPr>
            </w:pPr>
          </w:p>
        </w:tc>
        <w:tc>
          <w:tcPr>
            <w:tcW w:w="460" w:type="dxa"/>
            <w:gridSpan w:val="2"/>
            <w:tcBorders>
              <w:bottom w:val="single" w:sz="8" w:space="0" w:color="auto"/>
              <w:right w:val="single" w:sz="8" w:space="0" w:color="auto"/>
            </w:tcBorders>
            <w:vAlign w:val="bottom"/>
          </w:tcPr>
          <w:p w14:paraId="1E854A8B" w14:textId="77777777" w:rsidR="00761027" w:rsidRDefault="00761027">
            <w:pPr>
              <w:rPr>
                <w:sz w:val="24"/>
                <w:szCs w:val="24"/>
              </w:rPr>
            </w:pPr>
          </w:p>
        </w:tc>
      </w:tr>
      <w:tr w:rsidR="00761027" w14:paraId="6FBD4418" w14:textId="77777777" w:rsidTr="00FA0036">
        <w:trPr>
          <w:trHeight w:val="278"/>
        </w:trPr>
        <w:tc>
          <w:tcPr>
            <w:tcW w:w="660" w:type="dxa"/>
            <w:tcBorders>
              <w:top w:val="single" w:sz="8" w:space="0" w:color="auto"/>
              <w:left w:val="single" w:sz="8" w:space="0" w:color="auto"/>
              <w:right w:val="single" w:sz="8" w:space="0" w:color="auto"/>
            </w:tcBorders>
            <w:vAlign w:val="bottom"/>
          </w:tcPr>
          <w:p w14:paraId="088A5AE7" w14:textId="77777777" w:rsidR="00761027" w:rsidRDefault="00761027">
            <w:pPr>
              <w:rPr>
                <w:sz w:val="24"/>
                <w:szCs w:val="24"/>
              </w:rPr>
            </w:pPr>
          </w:p>
        </w:tc>
        <w:tc>
          <w:tcPr>
            <w:tcW w:w="1480" w:type="dxa"/>
            <w:tcBorders>
              <w:top w:val="single" w:sz="8" w:space="0" w:color="auto"/>
            </w:tcBorders>
            <w:vAlign w:val="bottom"/>
          </w:tcPr>
          <w:p w14:paraId="3ECE0CFC" w14:textId="77777777" w:rsidR="00761027" w:rsidRDefault="00761027">
            <w:pPr>
              <w:rPr>
                <w:sz w:val="24"/>
                <w:szCs w:val="24"/>
              </w:rPr>
            </w:pPr>
          </w:p>
        </w:tc>
        <w:tc>
          <w:tcPr>
            <w:tcW w:w="1140" w:type="dxa"/>
            <w:gridSpan w:val="4"/>
            <w:tcBorders>
              <w:top w:val="single" w:sz="8" w:space="0" w:color="auto"/>
            </w:tcBorders>
            <w:vAlign w:val="bottom"/>
          </w:tcPr>
          <w:p w14:paraId="01D4FAD0" w14:textId="77777777" w:rsidR="00761027" w:rsidRDefault="00761027">
            <w:pPr>
              <w:rPr>
                <w:sz w:val="24"/>
                <w:szCs w:val="24"/>
              </w:rPr>
            </w:pPr>
          </w:p>
        </w:tc>
        <w:tc>
          <w:tcPr>
            <w:tcW w:w="280" w:type="dxa"/>
            <w:tcBorders>
              <w:top w:val="single" w:sz="8" w:space="0" w:color="auto"/>
              <w:right w:val="single" w:sz="8" w:space="0" w:color="auto"/>
            </w:tcBorders>
            <w:vAlign w:val="bottom"/>
          </w:tcPr>
          <w:p w14:paraId="62A6BA2D" w14:textId="77777777" w:rsidR="00761027" w:rsidRDefault="00761027">
            <w:pPr>
              <w:rPr>
                <w:sz w:val="24"/>
                <w:szCs w:val="24"/>
              </w:rPr>
            </w:pPr>
          </w:p>
        </w:tc>
        <w:tc>
          <w:tcPr>
            <w:tcW w:w="1840" w:type="dxa"/>
            <w:gridSpan w:val="3"/>
            <w:tcBorders>
              <w:top w:val="single" w:sz="8" w:space="0" w:color="auto"/>
            </w:tcBorders>
            <w:vAlign w:val="bottom"/>
          </w:tcPr>
          <w:p w14:paraId="31414E88" w14:textId="77777777" w:rsidR="00761027" w:rsidRDefault="00761027">
            <w:pPr>
              <w:rPr>
                <w:sz w:val="24"/>
                <w:szCs w:val="24"/>
              </w:rPr>
            </w:pPr>
          </w:p>
        </w:tc>
        <w:tc>
          <w:tcPr>
            <w:tcW w:w="2280" w:type="dxa"/>
            <w:gridSpan w:val="6"/>
            <w:tcBorders>
              <w:top w:val="single" w:sz="8" w:space="0" w:color="auto"/>
            </w:tcBorders>
            <w:vAlign w:val="bottom"/>
          </w:tcPr>
          <w:p w14:paraId="316E7D64" w14:textId="77777777" w:rsidR="00761027" w:rsidRDefault="00761027">
            <w:pPr>
              <w:rPr>
                <w:sz w:val="24"/>
                <w:szCs w:val="24"/>
              </w:rPr>
            </w:pPr>
          </w:p>
        </w:tc>
        <w:tc>
          <w:tcPr>
            <w:tcW w:w="1260" w:type="dxa"/>
            <w:gridSpan w:val="2"/>
            <w:tcBorders>
              <w:top w:val="single" w:sz="8" w:space="0" w:color="auto"/>
              <w:right w:val="single" w:sz="8" w:space="0" w:color="auto"/>
            </w:tcBorders>
            <w:vAlign w:val="bottom"/>
          </w:tcPr>
          <w:p w14:paraId="76CD31D4" w14:textId="77777777" w:rsidR="00761027" w:rsidRDefault="00761027">
            <w:pPr>
              <w:rPr>
                <w:sz w:val="24"/>
                <w:szCs w:val="24"/>
              </w:rPr>
            </w:pPr>
          </w:p>
        </w:tc>
        <w:tc>
          <w:tcPr>
            <w:tcW w:w="5640" w:type="dxa"/>
            <w:gridSpan w:val="23"/>
            <w:tcBorders>
              <w:top w:val="single" w:sz="8" w:space="0" w:color="auto"/>
              <w:right w:val="single" w:sz="8" w:space="0" w:color="auto"/>
            </w:tcBorders>
            <w:vAlign w:val="bottom"/>
          </w:tcPr>
          <w:p w14:paraId="38FD7D50" w14:textId="77777777" w:rsidR="00761027" w:rsidRDefault="00753BB5">
            <w:pPr>
              <w:ind w:left="100"/>
              <w:rPr>
                <w:sz w:val="20"/>
                <w:szCs w:val="20"/>
              </w:rPr>
            </w:pPr>
            <w:r>
              <w:rPr>
                <w:rFonts w:ascii="Times New Roman" w:eastAsia="Times New Roman" w:hAnsi="Times New Roman" w:cs="Times New Roman"/>
                <w:sz w:val="24"/>
                <w:szCs w:val="24"/>
              </w:rPr>
              <w:t>— умение выявить уровень развития обучающихся;</w:t>
            </w:r>
          </w:p>
        </w:tc>
      </w:tr>
      <w:tr w:rsidR="00761027" w14:paraId="46907BCF" w14:textId="77777777" w:rsidTr="00FA0036">
        <w:trPr>
          <w:trHeight w:val="276"/>
        </w:trPr>
        <w:tc>
          <w:tcPr>
            <w:tcW w:w="660" w:type="dxa"/>
            <w:tcBorders>
              <w:left w:val="single" w:sz="8" w:space="0" w:color="auto"/>
              <w:right w:val="single" w:sz="8" w:space="0" w:color="auto"/>
            </w:tcBorders>
            <w:vAlign w:val="bottom"/>
          </w:tcPr>
          <w:p w14:paraId="4AEA4B59" w14:textId="77777777" w:rsidR="00761027" w:rsidRDefault="00761027">
            <w:pPr>
              <w:rPr>
                <w:sz w:val="24"/>
                <w:szCs w:val="24"/>
              </w:rPr>
            </w:pPr>
          </w:p>
        </w:tc>
        <w:tc>
          <w:tcPr>
            <w:tcW w:w="1480" w:type="dxa"/>
            <w:vAlign w:val="bottom"/>
          </w:tcPr>
          <w:p w14:paraId="19596E46" w14:textId="77777777" w:rsidR="00761027" w:rsidRDefault="00761027">
            <w:pPr>
              <w:rPr>
                <w:sz w:val="24"/>
                <w:szCs w:val="24"/>
              </w:rPr>
            </w:pPr>
          </w:p>
        </w:tc>
        <w:tc>
          <w:tcPr>
            <w:tcW w:w="1140" w:type="dxa"/>
            <w:gridSpan w:val="4"/>
            <w:vAlign w:val="bottom"/>
          </w:tcPr>
          <w:p w14:paraId="16E83E36" w14:textId="77777777" w:rsidR="00761027" w:rsidRDefault="00761027">
            <w:pPr>
              <w:rPr>
                <w:sz w:val="24"/>
                <w:szCs w:val="24"/>
              </w:rPr>
            </w:pPr>
          </w:p>
        </w:tc>
        <w:tc>
          <w:tcPr>
            <w:tcW w:w="280" w:type="dxa"/>
            <w:tcBorders>
              <w:right w:val="single" w:sz="8" w:space="0" w:color="auto"/>
            </w:tcBorders>
            <w:vAlign w:val="bottom"/>
          </w:tcPr>
          <w:p w14:paraId="66A75BBB" w14:textId="77777777" w:rsidR="00761027" w:rsidRDefault="00761027">
            <w:pPr>
              <w:rPr>
                <w:sz w:val="24"/>
                <w:szCs w:val="24"/>
              </w:rPr>
            </w:pPr>
          </w:p>
        </w:tc>
        <w:tc>
          <w:tcPr>
            <w:tcW w:w="1840" w:type="dxa"/>
            <w:gridSpan w:val="3"/>
            <w:vAlign w:val="bottom"/>
          </w:tcPr>
          <w:p w14:paraId="3D770507" w14:textId="77777777" w:rsidR="00761027" w:rsidRDefault="00761027">
            <w:pPr>
              <w:rPr>
                <w:sz w:val="24"/>
                <w:szCs w:val="24"/>
              </w:rPr>
            </w:pPr>
          </w:p>
        </w:tc>
        <w:tc>
          <w:tcPr>
            <w:tcW w:w="2280" w:type="dxa"/>
            <w:gridSpan w:val="6"/>
            <w:vAlign w:val="bottom"/>
          </w:tcPr>
          <w:p w14:paraId="1A08AD32" w14:textId="77777777" w:rsidR="00761027" w:rsidRDefault="00761027">
            <w:pPr>
              <w:rPr>
                <w:sz w:val="24"/>
                <w:szCs w:val="24"/>
              </w:rPr>
            </w:pPr>
          </w:p>
        </w:tc>
        <w:tc>
          <w:tcPr>
            <w:tcW w:w="1260" w:type="dxa"/>
            <w:gridSpan w:val="2"/>
            <w:tcBorders>
              <w:right w:val="single" w:sz="8" w:space="0" w:color="auto"/>
            </w:tcBorders>
            <w:vAlign w:val="bottom"/>
          </w:tcPr>
          <w:p w14:paraId="59E90DDC" w14:textId="77777777" w:rsidR="00761027" w:rsidRDefault="00761027">
            <w:pPr>
              <w:rPr>
                <w:sz w:val="24"/>
                <w:szCs w:val="24"/>
              </w:rPr>
            </w:pPr>
          </w:p>
        </w:tc>
        <w:tc>
          <w:tcPr>
            <w:tcW w:w="1400" w:type="dxa"/>
            <w:gridSpan w:val="5"/>
            <w:vAlign w:val="bottom"/>
          </w:tcPr>
          <w:p w14:paraId="5CC5A1B0" w14:textId="77777777" w:rsidR="00761027" w:rsidRDefault="00753BB5">
            <w:pPr>
              <w:ind w:left="100"/>
              <w:rPr>
                <w:sz w:val="20"/>
                <w:szCs w:val="20"/>
              </w:rPr>
            </w:pPr>
            <w:r>
              <w:rPr>
                <w:rFonts w:ascii="Times New Roman" w:eastAsia="Times New Roman" w:hAnsi="Times New Roman" w:cs="Times New Roman"/>
                <w:sz w:val="24"/>
                <w:szCs w:val="24"/>
              </w:rPr>
              <w:t>— владение</w:t>
            </w:r>
          </w:p>
        </w:tc>
        <w:tc>
          <w:tcPr>
            <w:tcW w:w="2800" w:type="dxa"/>
            <w:gridSpan w:val="11"/>
            <w:vAlign w:val="bottom"/>
          </w:tcPr>
          <w:p w14:paraId="24D8C4F1" w14:textId="77777777" w:rsidR="00761027" w:rsidRDefault="00753BB5">
            <w:pPr>
              <w:jc w:val="right"/>
              <w:rPr>
                <w:sz w:val="20"/>
                <w:szCs w:val="20"/>
              </w:rPr>
            </w:pPr>
            <w:r>
              <w:rPr>
                <w:rFonts w:ascii="Times New Roman" w:eastAsia="Times New Roman" w:hAnsi="Times New Roman" w:cs="Times New Roman"/>
                <w:sz w:val="24"/>
                <w:szCs w:val="24"/>
              </w:rPr>
              <w:t>методами  объективного</w:t>
            </w:r>
          </w:p>
        </w:tc>
        <w:tc>
          <w:tcPr>
            <w:tcW w:w="1080" w:type="dxa"/>
            <w:gridSpan w:val="6"/>
            <w:vAlign w:val="bottom"/>
          </w:tcPr>
          <w:p w14:paraId="2B080986" w14:textId="77777777" w:rsidR="00761027" w:rsidRDefault="00753BB5">
            <w:pPr>
              <w:ind w:left="60"/>
              <w:rPr>
                <w:sz w:val="20"/>
                <w:szCs w:val="20"/>
              </w:rPr>
            </w:pPr>
            <w:r>
              <w:rPr>
                <w:rFonts w:ascii="Times New Roman" w:eastAsia="Times New Roman" w:hAnsi="Times New Roman" w:cs="Times New Roman"/>
                <w:sz w:val="24"/>
                <w:szCs w:val="24"/>
              </w:rPr>
              <w:t>контроля</w:t>
            </w:r>
          </w:p>
        </w:tc>
        <w:tc>
          <w:tcPr>
            <w:tcW w:w="360" w:type="dxa"/>
            <w:tcBorders>
              <w:right w:val="single" w:sz="8" w:space="0" w:color="auto"/>
            </w:tcBorders>
            <w:vAlign w:val="bottom"/>
          </w:tcPr>
          <w:p w14:paraId="6E622774" w14:textId="77777777" w:rsidR="00761027" w:rsidRDefault="00753BB5">
            <w:pPr>
              <w:ind w:right="20"/>
              <w:jc w:val="right"/>
              <w:rPr>
                <w:sz w:val="20"/>
                <w:szCs w:val="20"/>
              </w:rPr>
            </w:pPr>
            <w:r>
              <w:rPr>
                <w:rFonts w:ascii="Times New Roman" w:eastAsia="Times New Roman" w:hAnsi="Times New Roman" w:cs="Times New Roman"/>
                <w:sz w:val="24"/>
                <w:szCs w:val="24"/>
              </w:rPr>
              <w:t>и</w:t>
            </w:r>
          </w:p>
        </w:tc>
      </w:tr>
      <w:tr w:rsidR="00761027" w14:paraId="003F4F56" w14:textId="77777777" w:rsidTr="00FA0036">
        <w:trPr>
          <w:trHeight w:val="276"/>
        </w:trPr>
        <w:tc>
          <w:tcPr>
            <w:tcW w:w="660" w:type="dxa"/>
            <w:tcBorders>
              <w:left w:val="single" w:sz="8" w:space="0" w:color="auto"/>
              <w:right w:val="single" w:sz="8" w:space="0" w:color="auto"/>
            </w:tcBorders>
            <w:vAlign w:val="bottom"/>
          </w:tcPr>
          <w:p w14:paraId="2FEA98FB" w14:textId="77777777" w:rsidR="00761027" w:rsidRDefault="00761027">
            <w:pPr>
              <w:rPr>
                <w:sz w:val="24"/>
                <w:szCs w:val="24"/>
              </w:rPr>
            </w:pPr>
          </w:p>
        </w:tc>
        <w:tc>
          <w:tcPr>
            <w:tcW w:w="1480" w:type="dxa"/>
            <w:vAlign w:val="bottom"/>
          </w:tcPr>
          <w:p w14:paraId="55FB946C" w14:textId="77777777" w:rsidR="00761027" w:rsidRDefault="00761027">
            <w:pPr>
              <w:rPr>
                <w:sz w:val="24"/>
                <w:szCs w:val="24"/>
              </w:rPr>
            </w:pPr>
          </w:p>
        </w:tc>
        <w:tc>
          <w:tcPr>
            <w:tcW w:w="1140" w:type="dxa"/>
            <w:gridSpan w:val="4"/>
            <w:vAlign w:val="bottom"/>
          </w:tcPr>
          <w:p w14:paraId="2F79D8C3" w14:textId="77777777" w:rsidR="00761027" w:rsidRDefault="00761027">
            <w:pPr>
              <w:rPr>
                <w:sz w:val="24"/>
                <w:szCs w:val="24"/>
              </w:rPr>
            </w:pPr>
          </w:p>
        </w:tc>
        <w:tc>
          <w:tcPr>
            <w:tcW w:w="280" w:type="dxa"/>
            <w:tcBorders>
              <w:right w:val="single" w:sz="8" w:space="0" w:color="auto"/>
            </w:tcBorders>
            <w:vAlign w:val="bottom"/>
          </w:tcPr>
          <w:p w14:paraId="707D8F66" w14:textId="77777777" w:rsidR="00761027" w:rsidRDefault="00761027">
            <w:pPr>
              <w:rPr>
                <w:sz w:val="24"/>
                <w:szCs w:val="24"/>
              </w:rPr>
            </w:pPr>
          </w:p>
        </w:tc>
        <w:tc>
          <w:tcPr>
            <w:tcW w:w="1840" w:type="dxa"/>
            <w:gridSpan w:val="3"/>
            <w:vAlign w:val="bottom"/>
          </w:tcPr>
          <w:p w14:paraId="1BF31EBD" w14:textId="77777777" w:rsidR="00761027" w:rsidRDefault="00761027">
            <w:pPr>
              <w:rPr>
                <w:sz w:val="24"/>
                <w:szCs w:val="24"/>
              </w:rPr>
            </w:pPr>
          </w:p>
        </w:tc>
        <w:tc>
          <w:tcPr>
            <w:tcW w:w="2280" w:type="dxa"/>
            <w:gridSpan w:val="6"/>
            <w:vAlign w:val="bottom"/>
          </w:tcPr>
          <w:p w14:paraId="58EEF4AD" w14:textId="77777777" w:rsidR="00761027" w:rsidRDefault="00761027">
            <w:pPr>
              <w:rPr>
                <w:sz w:val="24"/>
                <w:szCs w:val="24"/>
              </w:rPr>
            </w:pPr>
          </w:p>
        </w:tc>
        <w:tc>
          <w:tcPr>
            <w:tcW w:w="1260" w:type="dxa"/>
            <w:gridSpan w:val="2"/>
            <w:tcBorders>
              <w:right w:val="single" w:sz="8" w:space="0" w:color="auto"/>
            </w:tcBorders>
            <w:vAlign w:val="bottom"/>
          </w:tcPr>
          <w:p w14:paraId="622D7DA4" w14:textId="77777777" w:rsidR="00761027" w:rsidRDefault="00761027">
            <w:pPr>
              <w:rPr>
                <w:sz w:val="24"/>
                <w:szCs w:val="24"/>
              </w:rPr>
            </w:pPr>
          </w:p>
        </w:tc>
        <w:tc>
          <w:tcPr>
            <w:tcW w:w="1400" w:type="dxa"/>
            <w:gridSpan w:val="5"/>
            <w:vAlign w:val="bottom"/>
          </w:tcPr>
          <w:p w14:paraId="0639F2E5" w14:textId="77777777" w:rsidR="00761027" w:rsidRDefault="00753BB5">
            <w:pPr>
              <w:ind w:left="100"/>
              <w:rPr>
                <w:sz w:val="20"/>
                <w:szCs w:val="20"/>
              </w:rPr>
            </w:pPr>
            <w:r>
              <w:rPr>
                <w:rFonts w:ascii="Times New Roman" w:eastAsia="Times New Roman" w:hAnsi="Times New Roman" w:cs="Times New Roman"/>
                <w:sz w:val="24"/>
                <w:szCs w:val="24"/>
              </w:rPr>
              <w:t>оценивания;</w:t>
            </w:r>
          </w:p>
        </w:tc>
        <w:tc>
          <w:tcPr>
            <w:tcW w:w="1420" w:type="dxa"/>
            <w:gridSpan w:val="5"/>
            <w:vAlign w:val="bottom"/>
          </w:tcPr>
          <w:p w14:paraId="7827E765" w14:textId="77777777" w:rsidR="00761027" w:rsidRDefault="00761027">
            <w:pPr>
              <w:rPr>
                <w:sz w:val="24"/>
                <w:szCs w:val="24"/>
              </w:rPr>
            </w:pPr>
          </w:p>
        </w:tc>
        <w:tc>
          <w:tcPr>
            <w:tcW w:w="780" w:type="dxa"/>
            <w:gridSpan w:val="3"/>
            <w:vAlign w:val="bottom"/>
          </w:tcPr>
          <w:p w14:paraId="2DE51457" w14:textId="77777777" w:rsidR="00761027" w:rsidRDefault="00761027">
            <w:pPr>
              <w:rPr>
                <w:sz w:val="24"/>
                <w:szCs w:val="24"/>
              </w:rPr>
            </w:pPr>
          </w:p>
        </w:tc>
        <w:tc>
          <w:tcPr>
            <w:tcW w:w="600" w:type="dxa"/>
            <w:gridSpan w:val="3"/>
            <w:vAlign w:val="bottom"/>
          </w:tcPr>
          <w:p w14:paraId="484A10D1" w14:textId="77777777" w:rsidR="00761027" w:rsidRDefault="00761027">
            <w:pPr>
              <w:rPr>
                <w:sz w:val="24"/>
                <w:szCs w:val="24"/>
              </w:rPr>
            </w:pPr>
          </w:p>
        </w:tc>
        <w:tc>
          <w:tcPr>
            <w:tcW w:w="340" w:type="dxa"/>
            <w:gridSpan w:val="3"/>
            <w:vAlign w:val="bottom"/>
          </w:tcPr>
          <w:p w14:paraId="5C73F924" w14:textId="77777777" w:rsidR="00761027" w:rsidRDefault="00761027">
            <w:pPr>
              <w:rPr>
                <w:sz w:val="24"/>
                <w:szCs w:val="24"/>
              </w:rPr>
            </w:pPr>
          </w:p>
        </w:tc>
        <w:tc>
          <w:tcPr>
            <w:tcW w:w="740" w:type="dxa"/>
            <w:gridSpan w:val="3"/>
            <w:vAlign w:val="bottom"/>
          </w:tcPr>
          <w:p w14:paraId="6829C466" w14:textId="77777777" w:rsidR="00761027" w:rsidRDefault="00761027">
            <w:pPr>
              <w:rPr>
                <w:sz w:val="24"/>
                <w:szCs w:val="24"/>
              </w:rPr>
            </w:pPr>
          </w:p>
        </w:tc>
        <w:tc>
          <w:tcPr>
            <w:tcW w:w="360" w:type="dxa"/>
            <w:tcBorders>
              <w:right w:val="single" w:sz="8" w:space="0" w:color="auto"/>
            </w:tcBorders>
            <w:vAlign w:val="bottom"/>
          </w:tcPr>
          <w:p w14:paraId="25607398" w14:textId="77777777" w:rsidR="00761027" w:rsidRDefault="00761027">
            <w:pPr>
              <w:rPr>
                <w:sz w:val="24"/>
                <w:szCs w:val="24"/>
              </w:rPr>
            </w:pPr>
          </w:p>
        </w:tc>
      </w:tr>
      <w:tr w:rsidR="00761027" w14:paraId="34939691" w14:textId="77777777" w:rsidTr="00FA0036">
        <w:trPr>
          <w:trHeight w:val="276"/>
        </w:trPr>
        <w:tc>
          <w:tcPr>
            <w:tcW w:w="660" w:type="dxa"/>
            <w:tcBorders>
              <w:left w:val="single" w:sz="8" w:space="0" w:color="auto"/>
              <w:right w:val="single" w:sz="8" w:space="0" w:color="auto"/>
            </w:tcBorders>
            <w:vAlign w:val="bottom"/>
          </w:tcPr>
          <w:p w14:paraId="17D343CD" w14:textId="77777777" w:rsidR="00761027" w:rsidRDefault="00761027">
            <w:pPr>
              <w:rPr>
                <w:sz w:val="24"/>
                <w:szCs w:val="24"/>
              </w:rPr>
            </w:pPr>
          </w:p>
        </w:tc>
        <w:tc>
          <w:tcPr>
            <w:tcW w:w="1480" w:type="dxa"/>
            <w:vAlign w:val="bottom"/>
          </w:tcPr>
          <w:p w14:paraId="1EDCD3BC" w14:textId="77777777" w:rsidR="00761027" w:rsidRDefault="00761027">
            <w:pPr>
              <w:rPr>
                <w:sz w:val="24"/>
                <w:szCs w:val="24"/>
              </w:rPr>
            </w:pPr>
          </w:p>
        </w:tc>
        <w:tc>
          <w:tcPr>
            <w:tcW w:w="1140" w:type="dxa"/>
            <w:gridSpan w:val="4"/>
            <w:vAlign w:val="bottom"/>
          </w:tcPr>
          <w:p w14:paraId="18B3A75A" w14:textId="77777777" w:rsidR="00761027" w:rsidRDefault="00761027">
            <w:pPr>
              <w:rPr>
                <w:sz w:val="24"/>
                <w:szCs w:val="24"/>
              </w:rPr>
            </w:pPr>
          </w:p>
        </w:tc>
        <w:tc>
          <w:tcPr>
            <w:tcW w:w="280" w:type="dxa"/>
            <w:tcBorders>
              <w:right w:val="single" w:sz="8" w:space="0" w:color="auto"/>
            </w:tcBorders>
            <w:vAlign w:val="bottom"/>
          </w:tcPr>
          <w:p w14:paraId="3F27DB65" w14:textId="77777777" w:rsidR="00761027" w:rsidRDefault="00761027">
            <w:pPr>
              <w:rPr>
                <w:sz w:val="24"/>
                <w:szCs w:val="24"/>
              </w:rPr>
            </w:pPr>
          </w:p>
        </w:tc>
        <w:tc>
          <w:tcPr>
            <w:tcW w:w="1840" w:type="dxa"/>
            <w:gridSpan w:val="3"/>
            <w:vAlign w:val="bottom"/>
          </w:tcPr>
          <w:p w14:paraId="77189844" w14:textId="77777777" w:rsidR="00761027" w:rsidRDefault="00761027">
            <w:pPr>
              <w:rPr>
                <w:sz w:val="24"/>
                <w:szCs w:val="24"/>
              </w:rPr>
            </w:pPr>
          </w:p>
        </w:tc>
        <w:tc>
          <w:tcPr>
            <w:tcW w:w="2280" w:type="dxa"/>
            <w:gridSpan w:val="6"/>
            <w:vAlign w:val="bottom"/>
          </w:tcPr>
          <w:p w14:paraId="05965C19" w14:textId="77777777" w:rsidR="00761027" w:rsidRDefault="00761027">
            <w:pPr>
              <w:rPr>
                <w:sz w:val="24"/>
                <w:szCs w:val="24"/>
              </w:rPr>
            </w:pPr>
          </w:p>
        </w:tc>
        <w:tc>
          <w:tcPr>
            <w:tcW w:w="1260" w:type="dxa"/>
            <w:gridSpan w:val="2"/>
            <w:tcBorders>
              <w:right w:val="single" w:sz="8" w:space="0" w:color="auto"/>
            </w:tcBorders>
            <w:vAlign w:val="bottom"/>
          </w:tcPr>
          <w:p w14:paraId="7457D411" w14:textId="77777777" w:rsidR="00761027" w:rsidRDefault="00761027">
            <w:pPr>
              <w:rPr>
                <w:sz w:val="24"/>
                <w:szCs w:val="24"/>
              </w:rPr>
            </w:pPr>
          </w:p>
        </w:tc>
        <w:tc>
          <w:tcPr>
            <w:tcW w:w="2820" w:type="dxa"/>
            <w:gridSpan w:val="10"/>
            <w:vAlign w:val="bottom"/>
          </w:tcPr>
          <w:p w14:paraId="686F77B9" w14:textId="77777777" w:rsidR="00761027" w:rsidRDefault="00753BB5">
            <w:pPr>
              <w:ind w:left="100"/>
              <w:rPr>
                <w:sz w:val="20"/>
                <w:szCs w:val="20"/>
              </w:rPr>
            </w:pPr>
            <w:r>
              <w:rPr>
                <w:rFonts w:ascii="Times New Roman" w:eastAsia="Times New Roman" w:hAnsi="Times New Roman" w:cs="Times New Roman"/>
                <w:sz w:val="24"/>
                <w:szCs w:val="24"/>
              </w:rPr>
              <w:t>— умение  использовать</w:t>
            </w:r>
          </w:p>
        </w:tc>
        <w:tc>
          <w:tcPr>
            <w:tcW w:w="780" w:type="dxa"/>
            <w:gridSpan w:val="3"/>
            <w:vAlign w:val="bottom"/>
          </w:tcPr>
          <w:p w14:paraId="1750F59C" w14:textId="77777777" w:rsidR="00761027" w:rsidRDefault="00753BB5">
            <w:pPr>
              <w:ind w:left="20"/>
              <w:rPr>
                <w:sz w:val="20"/>
                <w:szCs w:val="20"/>
              </w:rPr>
            </w:pPr>
            <w:r>
              <w:rPr>
                <w:rFonts w:ascii="Times New Roman" w:eastAsia="Times New Roman" w:hAnsi="Times New Roman" w:cs="Times New Roman"/>
                <w:w w:val="98"/>
                <w:sz w:val="24"/>
                <w:szCs w:val="24"/>
              </w:rPr>
              <w:t>навыки</w:t>
            </w:r>
          </w:p>
        </w:tc>
        <w:tc>
          <w:tcPr>
            <w:tcW w:w="2040" w:type="dxa"/>
            <w:gridSpan w:val="10"/>
            <w:tcBorders>
              <w:right w:val="single" w:sz="8" w:space="0" w:color="auto"/>
            </w:tcBorders>
            <w:vAlign w:val="bottom"/>
          </w:tcPr>
          <w:p w14:paraId="17EB2FC0" w14:textId="77777777" w:rsidR="00761027" w:rsidRDefault="00753BB5">
            <w:pPr>
              <w:ind w:right="20"/>
              <w:jc w:val="right"/>
              <w:rPr>
                <w:sz w:val="20"/>
                <w:szCs w:val="20"/>
              </w:rPr>
            </w:pPr>
            <w:r>
              <w:rPr>
                <w:rFonts w:ascii="Times New Roman" w:eastAsia="Times New Roman" w:hAnsi="Times New Roman" w:cs="Times New Roman"/>
                <w:sz w:val="24"/>
                <w:szCs w:val="24"/>
              </w:rPr>
              <w:t>самооценки  для</w:t>
            </w:r>
          </w:p>
        </w:tc>
      </w:tr>
      <w:tr w:rsidR="00761027" w14:paraId="542CE07E" w14:textId="77777777" w:rsidTr="00FA0036">
        <w:trPr>
          <w:trHeight w:val="276"/>
        </w:trPr>
        <w:tc>
          <w:tcPr>
            <w:tcW w:w="660" w:type="dxa"/>
            <w:tcBorders>
              <w:left w:val="single" w:sz="8" w:space="0" w:color="auto"/>
              <w:right w:val="single" w:sz="8" w:space="0" w:color="auto"/>
            </w:tcBorders>
            <w:vAlign w:val="bottom"/>
          </w:tcPr>
          <w:p w14:paraId="1D040CE6" w14:textId="77777777" w:rsidR="00761027" w:rsidRDefault="00761027">
            <w:pPr>
              <w:rPr>
                <w:sz w:val="24"/>
                <w:szCs w:val="24"/>
              </w:rPr>
            </w:pPr>
          </w:p>
        </w:tc>
        <w:tc>
          <w:tcPr>
            <w:tcW w:w="1480" w:type="dxa"/>
            <w:vAlign w:val="bottom"/>
          </w:tcPr>
          <w:p w14:paraId="3F6F8D53" w14:textId="77777777" w:rsidR="00761027" w:rsidRDefault="00761027">
            <w:pPr>
              <w:rPr>
                <w:sz w:val="24"/>
                <w:szCs w:val="24"/>
              </w:rPr>
            </w:pPr>
          </w:p>
        </w:tc>
        <w:tc>
          <w:tcPr>
            <w:tcW w:w="1140" w:type="dxa"/>
            <w:gridSpan w:val="4"/>
            <w:vAlign w:val="bottom"/>
          </w:tcPr>
          <w:p w14:paraId="358D84B7" w14:textId="77777777" w:rsidR="00761027" w:rsidRDefault="00761027">
            <w:pPr>
              <w:rPr>
                <w:sz w:val="24"/>
                <w:szCs w:val="24"/>
              </w:rPr>
            </w:pPr>
          </w:p>
        </w:tc>
        <w:tc>
          <w:tcPr>
            <w:tcW w:w="280" w:type="dxa"/>
            <w:tcBorders>
              <w:right w:val="single" w:sz="8" w:space="0" w:color="auto"/>
            </w:tcBorders>
            <w:vAlign w:val="bottom"/>
          </w:tcPr>
          <w:p w14:paraId="112938F9" w14:textId="77777777" w:rsidR="00761027" w:rsidRDefault="00761027">
            <w:pPr>
              <w:rPr>
                <w:sz w:val="24"/>
                <w:szCs w:val="24"/>
              </w:rPr>
            </w:pPr>
          </w:p>
        </w:tc>
        <w:tc>
          <w:tcPr>
            <w:tcW w:w="1840" w:type="dxa"/>
            <w:gridSpan w:val="3"/>
            <w:vAlign w:val="bottom"/>
          </w:tcPr>
          <w:p w14:paraId="757B6FC9" w14:textId="77777777" w:rsidR="00761027" w:rsidRDefault="00761027">
            <w:pPr>
              <w:rPr>
                <w:sz w:val="24"/>
                <w:szCs w:val="24"/>
              </w:rPr>
            </w:pPr>
          </w:p>
        </w:tc>
        <w:tc>
          <w:tcPr>
            <w:tcW w:w="2280" w:type="dxa"/>
            <w:gridSpan w:val="6"/>
            <w:vAlign w:val="bottom"/>
          </w:tcPr>
          <w:p w14:paraId="1B7C6F3A" w14:textId="77777777" w:rsidR="00761027" w:rsidRDefault="00761027">
            <w:pPr>
              <w:rPr>
                <w:sz w:val="24"/>
                <w:szCs w:val="24"/>
              </w:rPr>
            </w:pPr>
          </w:p>
        </w:tc>
        <w:tc>
          <w:tcPr>
            <w:tcW w:w="1260" w:type="dxa"/>
            <w:gridSpan w:val="2"/>
            <w:tcBorders>
              <w:right w:val="single" w:sz="8" w:space="0" w:color="auto"/>
            </w:tcBorders>
            <w:vAlign w:val="bottom"/>
          </w:tcPr>
          <w:p w14:paraId="0FC3CBA1" w14:textId="77777777" w:rsidR="00761027" w:rsidRDefault="00761027">
            <w:pPr>
              <w:rPr>
                <w:sz w:val="24"/>
                <w:szCs w:val="24"/>
              </w:rPr>
            </w:pPr>
          </w:p>
        </w:tc>
        <w:tc>
          <w:tcPr>
            <w:tcW w:w="5640" w:type="dxa"/>
            <w:gridSpan w:val="23"/>
            <w:tcBorders>
              <w:right w:val="single" w:sz="8" w:space="0" w:color="auto"/>
            </w:tcBorders>
            <w:vAlign w:val="bottom"/>
          </w:tcPr>
          <w:p w14:paraId="6567A4DF" w14:textId="77777777" w:rsidR="00761027" w:rsidRDefault="00753BB5">
            <w:pPr>
              <w:ind w:left="100"/>
              <w:rPr>
                <w:sz w:val="20"/>
                <w:szCs w:val="20"/>
              </w:rPr>
            </w:pPr>
            <w:r>
              <w:rPr>
                <w:rFonts w:ascii="Times New Roman" w:eastAsia="Times New Roman" w:hAnsi="Times New Roman" w:cs="Times New Roman"/>
                <w:sz w:val="24"/>
                <w:szCs w:val="24"/>
              </w:rPr>
              <w:t>построения информационной основы деятельности</w:t>
            </w:r>
          </w:p>
        </w:tc>
      </w:tr>
      <w:tr w:rsidR="00761027" w14:paraId="194C68E3" w14:textId="77777777" w:rsidTr="00FA0036">
        <w:trPr>
          <w:trHeight w:val="276"/>
        </w:trPr>
        <w:tc>
          <w:tcPr>
            <w:tcW w:w="660" w:type="dxa"/>
            <w:tcBorders>
              <w:left w:val="single" w:sz="8" w:space="0" w:color="auto"/>
              <w:right w:val="single" w:sz="8" w:space="0" w:color="auto"/>
            </w:tcBorders>
            <w:vAlign w:val="bottom"/>
          </w:tcPr>
          <w:p w14:paraId="58AD27AD" w14:textId="77777777" w:rsidR="00761027" w:rsidRDefault="00761027">
            <w:pPr>
              <w:rPr>
                <w:sz w:val="24"/>
                <w:szCs w:val="24"/>
              </w:rPr>
            </w:pPr>
          </w:p>
        </w:tc>
        <w:tc>
          <w:tcPr>
            <w:tcW w:w="1480" w:type="dxa"/>
            <w:vAlign w:val="bottom"/>
          </w:tcPr>
          <w:p w14:paraId="05D7F2E4" w14:textId="77777777" w:rsidR="00761027" w:rsidRDefault="00761027">
            <w:pPr>
              <w:rPr>
                <w:sz w:val="24"/>
                <w:szCs w:val="24"/>
              </w:rPr>
            </w:pPr>
          </w:p>
        </w:tc>
        <w:tc>
          <w:tcPr>
            <w:tcW w:w="1140" w:type="dxa"/>
            <w:gridSpan w:val="4"/>
            <w:vAlign w:val="bottom"/>
          </w:tcPr>
          <w:p w14:paraId="488DBC8A" w14:textId="77777777" w:rsidR="00761027" w:rsidRDefault="00761027">
            <w:pPr>
              <w:rPr>
                <w:sz w:val="24"/>
                <w:szCs w:val="24"/>
              </w:rPr>
            </w:pPr>
          </w:p>
        </w:tc>
        <w:tc>
          <w:tcPr>
            <w:tcW w:w="280" w:type="dxa"/>
            <w:tcBorders>
              <w:right w:val="single" w:sz="8" w:space="0" w:color="auto"/>
            </w:tcBorders>
            <w:vAlign w:val="bottom"/>
          </w:tcPr>
          <w:p w14:paraId="0086DE51" w14:textId="77777777" w:rsidR="00761027" w:rsidRDefault="00761027">
            <w:pPr>
              <w:rPr>
                <w:sz w:val="24"/>
                <w:szCs w:val="24"/>
              </w:rPr>
            </w:pPr>
          </w:p>
        </w:tc>
        <w:tc>
          <w:tcPr>
            <w:tcW w:w="1840" w:type="dxa"/>
            <w:gridSpan w:val="3"/>
            <w:vAlign w:val="bottom"/>
          </w:tcPr>
          <w:p w14:paraId="510B7748" w14:textId="77777777" w:rsidR="00761027" w:rsidRDefault="00761027">
            <w:pPr>
              <w:rPr>
                <w:sz w:val="24"/>
                <w:szCs w:val="24"/>
              </w:rPr>
            </w:pPr>
          </w:p>
        </w:tc>
        <w:tc>
          <w:tcPr>
            <w:tcW w:w="2280" w:type="dxa"/>
            <w:gridSpan w:val="6"/>
            <w:vAlign w:val="bottom"/>
          </w:tcPr>
          <w:p w14:paraId="3FEBE54A" w14:textId="77777777" w:rsidR="00761027" w:rsidRDefault="00761027">
            <w:pPr>
              <w:rPr>
                <w:sz w:val="24"/>
                <w:szCs w:val="24"/>
              </w:rPr>
            </w:pPr>
          </w:p>
        </w:tc>
        <w:tc>
          <w:tcPr>
            <w:tcW w:w="1260" w:type="dxa"/>
            <w:gridSpan w:val="2"/>
            <w:tcBorders>
              <w:right w:val="single" w:sz="8" w:space="0" w:color="auto"/>
            </w:tcBorders>
            <w:vAlign w:val="bottom"/>
          </w:tcPr>
          <w:p w14:paraId="57C82EE8" w14:textId="77777777" w:rsidR="00761027" w:rsidRDefault="00761027">
            <w:pPr>
              <w:rPr>
                <w:sz w:val="24"/>
                <w:szCs w:val="24"/>
              </w:rPr>
            </w:pPr>
          </w:p>
        </w:tc>
        <w:tc>
          <w:tcPr>
            <w:tcW w:w="5640" w:type="dxa"/>
            <w:gridSpan w:val="23"/>
            <w:tcBorders>
              <w:right w:val="single" w:sz="8" w:space="0" w:color="auto"/>
            </w:tcBorders>
            <w:vAlign w:val="bottom"/>
          </w:tcPr>
          <w:p w14:paraId="35BC711E" w14:textId="77777777" w:rsidR="00761027" w:rsidRDefault="00753BB5">
            <w:pPr>
              <w:ind w:left="100"/>
              <w:rPr>
                <w:sz w:val="20"/>
                <w:szCs w:val="20"/>
              </w:rPr>
            </w:pPr>
            <w:r>
              <w:rPr>
                <w:rFonts w:ascii="Times New Roman" w:eastAsia="Times New Roman" w:hAnsi="Times New Roman" w:cs="Times New Roman"/>
                <w:sz w:val="24"/>
                <w:szCs w:val="24"/>
              </w:rPr>
              <w:t>(ученик  должен  уметь  определить,  чего  ему  не</w:t>
            </w:r>
          </w:p>
        </w:tc>
      </w:tr>
      <w:tr w:rsidR="00761027" w14:paraId="116C3DBC" w14:textId="77777777" w:rsidTr="00FA0036">
        <w:trPr>
          <w:trHeight w:val="280"/>
        </w:trPr>
        <w:tc>
          <w:tcPr>
            <w:tcW w:w="660" w:type="dxa"/>
            <w:tcBorders>
              <w:left w:val="single" w:sz="8" w:space="0" w:color="auto"/>
              <w:bottom w:val="single" w:sz="8" w:space="0" w:color="auto"/>
              <w:right w:val="single" w:sz="8" w:space="0" w:color="auto"/>
            </w:tcBorders>
            <w:vAlign w:val="bottom"/>
          </w:tcPr>
          <w:p w14:paraId="23608FE7" w14:textId="77777777" w:rsidR="00761027" w:rsidRDefault="00761027">
            <w:pPr>
              <w:rPr>
                <w:sz w:val="24"/>
                <w:szCs w:val="24"/>
              </w:rPr>
            </w:pPr>
          </w:p>
        </w:tc>
        <w:tc>
          <w:tcPr>
            <w:tcW w:w="1480" w:type="dxa"/>
            <w:tcBorders>
              <w:bottom w:val="single" w:sz="8" w:space="0" w:color="auto"/>
            </w:tcBorders>
            <w:vAlign w:val="bottom"/>
          </w:tcPr>
          <w:p w14:paraId="4A7D56AD" w14:textId="77777777" w:rsidR="00761027" w:rsidRDefault="00761027">
            <w:pPr>
              <w:rPr>
                <w:sz w:val="24"/>
                <w:szCs w:val="24"/>
              </w:rPr>
            </w:pPr>
          </w:p>
        </w:tc>
        <w:tc>
          <w:tcPr>
            <w:tcW w:w="1140" w:type="dxa"/>
            <w:gridSpan w:val="4"/>
            <w:tcBorders>
              <w:bottom w:val="single" w:sz="8" w:space="0" w:color="auto"/>
            </w:tcBorders>
            <w:vAlign w:val="bottom"/>
          </w:tcPr>
          <w:p w14:paraId="457308CF" w14:textId="77777777" w:rsidR="00761027" w:rsidRDefault="00761027">
            <w:pPr>
              <w:rPr>
                <w:sz w:val="24"/>
                <w:szCs w:val="24"/>
              </w:rPr>
            </w:pPr>
          </w:p>
        </w:tc>
        <w:tc>
          <w:tcPr>
            <w:tcW w:w="280" w:type="dxa"/>
            <w:tcBorders>
              <w:bottom w:val="single" w:sz="8" w:space="0" w:color="auto"/>
              <w:right w:val="single" w:sz="8" w:space="0" w:color="auto"/>
            </w:tcBorders>
            <w:vAlign w:val="bottom"/>
          </w:tcPr>
          <w:p w14:paraId="6925BE7F" w14:textId="77777777" w:rsidR="00761027" w:rsidRDefault="00761027">
            <w:pPr>
              <w:rPr>
                <w:sz w:val="24"/>
                <w:szCs w:val="24"/>
              </w:rPr>
            </w:pPr>
          </w:p>
        </w:tc>
        <w:tc>
          <w:tcPr>
            <w:tcW w:w="1840" w:type="dxa"/>
            <w:gridSpan w:val="3"/>
            <w:tcBorders>
              <w:bottom w:val="single" w:sz="8" w:space="0" w:color="auto"/>
            </w:tcBorders>
            <w:vAlign w:val="bottom"/>
          </w:tcPr>
          <w:p w14:paraId="6809EB0C" w14:textId="77777777" w:rsidR="00761027" w:rsidRDefault="00761027">
            <w:pPr>
              <w:rPr>
                <w:sz w:val="24"/>
                <w:szCs w:val="24"/>
              </w:rPr>
            </w:pPr>
          </w:p>
        </w:tc>
        <w:tc>
          <w:tcPr>
            <w:tcW w:w="2280" w:type="dxa"/>
            <w:gridSpan w:val="6"/>
            <w:tcBorders>
              <w:bottom w:val="single" w:sz="8" w:space="0" w:color="auto"/>
            </w:tcBorders>
            <w:vAlign w:val="bottom"/>
          </w:tcPr>
          <w:p w14:paraId="5F8B0E30" w14:textId="77777777" w:rsidR="00761027" w:rsidRDefault="00761027">
            <w:pPr>
              <w:rPr>
                <w:sz w:val="24"/>
                <w:szCs w:val="24"/>
              </w:rPr>
            </w:pPr>
          </w:p>
        </w:tc>
        <w:tc>
          <w:tcPr>
            <w:tcW w:w="1260" w:type="dxa"/>
            <w:gridSpan w:val="2"/>
            <w:tcBorders>
              <w:bottom w:val="single" w:sz="8" w:space="0" w:color="auto"/>
              <w:right w:val="single" w:sz="8" w:space="0" w:color="auto"/>
            </w:tcBorders>
            <w:vAlign w:val="bottom"/>
          </w:tcPr>
          <w:p w14:paraId="74AC37AD" w14:textId="77777777" w:rsidR="00761027" w:rsidRDefault="00761027">
            <w:pPr>
              <w:rPr>
                <w:sz w:val="24"/>
                <w:szCs w:val="24"/>
              </w:rPr>
            </w:pPr>
          </w:p>
        </w:tc>
        <w:tc>
          <w:tcPr>
            <w:tcW w:w="3600" w:type="dxa"/>
            <w:gridSpan w:val="13"/>
            <w:tcBorders>
              <w:bottom w:val="single" w:sz="8" w:space="0" w:color="auto"/>
            </w:tcBorders>
            <w:vAlign w:val="bottom"/>
          </w:tcPr>
          <w:p w14:paraId="0DE0EBCD" w14:textId="77777777" w:rsidR="00761027" w:rsidRDefault="00753BB5">
            <w:pPr>
              <w:ind w:left="100"/>
              <w:rPr>
                <w:sz w:val="20"/>
                <w:szCs w:val="20"/>
              </w:rPr>
            </w:pPr>
            <w:r>
              <w:rPr>
                <w:rFonts w:ascii="Times New Roman" w:eastAsia="Times New Roman" w:hAnsi="Times New Roman" w:cs="Times New Roman"/>
                <w:sz w:val="24"/>
                <w:szCs w:val="24"/>
              </w:rPr>
              <w:t>хватает для решения задачи)</w:t>
            </w:r>
          </w:p>
        </w:tc>
        <w:tc>
          <w:tcPr>
            <w:tcW w:w="600" w:type="dxa"/>
            <w:gridSpan w:val="3"/>
            <w:tcBorders>
              <w:bottom w:val="single" w:sz="8" w:space="0" w:color="auto"/>
            </w:tcBorders>
            <w:vAlign w:val="bottom"/>
          </w:tcPr>
          <w:p w14:paraId="08C2C602" w14:textId="77777777" w:rsidR="00761027" w:rsidRDefault="00761027">
            <w:pPr>
              <w:rPr>
                <w:sz w:val="24"/>
                <w:szCs w:val="24"/>
              </w:rPr>
            </w:pPr>
          </w:p>
        </w:tc>
        <w:tc>
          <w:tcPr>
            <w:tcW w:w="340" w:type="dxa"/>
            <w:gridSpan w:val="3"/>
            <w:tcBorders>
              <w:bottom w:val="single" w:sz="8" w:space="0" w:color="auto"/>
            </w:tcBorders>
            <w:vAlign w:val="bottom"/>
          </w:tcPr>
          <w:p w14:paraId="3332E67C" w14:textId="77777777" w:rsidR="00761027" w:rsidRDefault="00761027">
            <w:pPr>
              <w:rPr>
                <w:sz w:val="24"/>
                <w:szCs w:val="24"/>
              </w:rPr>
            </w:pPr>
          </w:p>
        </w:tc>
        <w:tc>
          <w:tcPr>
            <w:tcW w:w="740" w:type="dxa"/>
            <w:gridSpan w:val="3"/>
            <w:tcBorders>
              <w:bottom w:val="single" w:sz="8" w:space="0" w:color="auto"/>
            </w:tcBorders>
            <w:vAlign w:val="bottom"/>
          </w:tcPr>
          <w:p w14:paraId="42C0FFE2" w14:textId="77777777" w:rsidR="00761027" w:rsidRDefault="00761027">
            <w:pPr>
              <w:rPr>
                <w:sz w:val="24"/>
                <w:szCs w:val="24"/>
              </w:rPr>
            </w:pPr>
          </w:p>
        </w:tc>
        <w:tc>
          <w:tcPr>
            <w:tcW w:w="360" w:type="dxa"/>
            <w:tcBorders>
              <w:bottom w:val="single" w:sz="8" w:space="0" w:color="auto"/>
              <w:right w:val="single" w:sz="8" w:space="0" w:color="auto"/>
            </w:tcBorders>
            <w:vAlign w:val="bottom"/>
          </w:tcPr>
          <w:p w14:paraId="01255CF8" w14:textId="77777777" w:rsidR="00761027" w:rsidRDefault="00761027">
            <w:pPr>
              <w:rPr>
                <w:sz w:val="24"/>
                <w:szCs w:val="24"/>
              </w:rPr>
            </w:pPr>
          </w:p>
        </w:tc>
      </w:tr>
      <w:tr w:rsidR="00761027" w14:paraId="1BFF9DA8" w14:textId="77777777" w:rsidTr="00FA0036">
        <w:trPr>
          <w:trHeight w:val="262"/>
        </w:trPr>
        <w:tc>
          <w:tcPr>
            <w:tcW w:w="660" w:type="dxa"/>
            <w:tcBorders>
              <w:left w:val="single" w:sz="8" w:space="0" w:color="auto"/>
              <w:right w:val="single" w:sz="8" w:space="0" w:color="auto"/>
            </w:tcBorders>
            <w:vAlign w:val="bottom"/>
          </w:tcPr>
          <w:p w14:paraId="00890C26" w14:textId="77777777" w:rsidR="00761027" w:rsidRDefault="00753BB5">
            <w:pPr>
              <w:spacing w:line="262" w:lineRule="exact"/>
              <w:ind w:right="120"/>
              <w:jc w:val="right"/>
              <w:rPr>
                <w:sz w:val="20"/>
                <w:szCs w:val="20"/>
              </w:rPr>
            </w:pPr>
            <w:r>
              <w:rPr>
                <w:rFonts w:ascii="Times New Roman" w:eastAsia="Times New Roman" w:hAnsi="Times New Roman" w:cs="Times New Roman"/>
                <w:sz w:val="24"/>
                <w:szCs w:val="24"/>
              </w:rPr>
              <w:t>6.5</w:t>
            </w:r>
          </w:p>
        </w:tc>
        <w:tc>
          <w:tcPr>
            <w:tcW w:w="2620" w:type="dxa"/>
            <w:gridSpan w:val="5"/>
            <w:vAlign w:val="bottom"/>
          </w:tcPr>
          <w:p w14:paraId="24A3CB49"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Компетентность</w:t>
            </w:r>
          </w:p>
        </w:tc>
        <w:tc>
          <w:tcPr>
            <w:tcW w:w="280" w:type="dxa"/>
            <w:tcBorders>
              <w:right w:val="single" w:sz="8" w:space="0" w:color="auto"/>
            </w:tcBorders>
            <w:vAlign w:val="bottom"/>
          </w:tcPr>
          <w:p w14:paraId="3ABA7791"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в</w:t>
            </w:r>
          </w:p>
        </w:tc>
        <w:tc>
          <w:tcPr>
            <w:tcW w:w="1840" w:type="dxa"/>
            <w:gridSpan w:val="3"/>
            <w:vAlign w:val="bottom"/>
          </w:tcPr>
          <w:p w14:paraId="1E89BA50" w14:textId="77777777" w:rsidR="00761027" w:rsidRDefault="00753BB5">
            <w:pPr>
              <w:spacing w:line="262" w:lineRule="exact"/>
              <w:ind w:left="80"/>
              <w:rPr>
                <w:sz w:val="20"/>
                <w:szCs w:val="20"/>
              </w:rPr>
            </w:pPr>
            <w:r>
              <w:rPr>
                <w:rFonts w:ascii="Times New Roman" w:eastAsia="Times New Roman" w:hAnsi="Times New Roman" w:cs="Times New Roman"/>
                <w:sz w:val="24"/>
                <w:szCs w:val="24"/>
              </w:rPr>
              <w:t>Обеспечивает</w:t>
            </w:r>
          </w:p>
        </w:tc>
        <w:tc>
          <w:tcPr>
            <w:tcW w:w="2280" w:type="dxa"/>
            <w:gridSpan w:val="6"/>
            <w:vAlign w:val="bottom"/>
          </w:tcPr>
          <w:p w14:paraId="24BD513A" w14:textId="77777777" w:rsidR="00761027" w:rsidRDefault="00753BB5">
            <w:pPr>
              <w:spacing w:line="262" w:lineRule="exact"/>
              <w:ind w:left="360"/>
              <w:rPr>
                <w:sz w:val="20"/>
                <w:szCs w:val="20"/>
              </w:rPr>
            </w:pPr>
            <w:r>
              <w:rPr>
                <w:rFonts w:ascii="Times New Roman" w:eastAsia="Times New Roman" w:hAnsi="Times New Roman" w:cs="Times New Roman"/>
                <w:sz w:val="24"/>
                <w:szCs w:val="24"/>
              </w:rPr>
              <w:t>эффективность</w:t>
            </w:r>
          </w:p>
        </w:tc>
        <w:tc>
          <w:tcPr>
            <w:tcW w:w="1260" w:type="dxa"/>
            <w:gridSpan w:val="2"/>
            <w:tcBorders>
              <w:right w:val="single" w:sz="8" w:space="0" w:color="auto"/>
            </w:tcBorders>
            <w:vAlign w:val="bottom"/>
          </w:tcPr>
          <w:p w14:paraId="0DE1E076" w14:textId="77777777" w:rsidR="00761027" w:rsidRDefault="00753BB5">
            <w:pPr>
              <w:spacing w:line="262" w:lineRule="exact"/>
              <w:jc w:val="right"/>
              <w:rPr>
                <w:sz w:val="20"/>
                <w:szCs w:val="20"/>
              </w:rPr>
            </w:pPr>
            <w:r>
              <w:rPr>
                <w:rFonts w:ascii="Times New Roman" w:eastAsia="Times New Roman" w:hAnsi="Times New Roman" w:cs="Times New Roman"/>
                <w:sz w:val="24"/>
                <w:szCs w:val="24"/>
              </w:rPr>
              <w:t>учебно-</w:t>
            </w:r>
          </w:p>
        </w:tc>
        <w:tc>
          <w:tcPr>
            <w:tcW w:w="1400" w:type="dxa"/>
            <w:gridSpan w:val="5"/>
            <w:vAlign w:val="bottom"/>
          </w:tcPr>
          <w:p w14:paraId="2D6CBFCC"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 Знание</w:t>
            </w:r>
          </w:p>
        </w:tc>
        <w:tc>
          <w:tcPr>
            <w:tcW w:w="1420" w:type="dxa"/>
            <w:gridSpan w:val="5"/>
            <w:vAlign w:val="bottom"/>
          </w:tcPr>
          <w:p w14:paraId="4006C00A" w14:textId="77777777" w:rsidR="00761027" w:rsidRDefault="00753BB5">
            <w:pPr>
              <w:spacing w:line="262" w:lineRule="exact"/>
              <w:jc w:val="right"/>
              <w:rPr>
                <w:sz w:val="20"/>
                <w:szCs w:val="20"/>
              </w:rPr>
            </w:pPr>
            <w:r>
              <w:rPr>
                <w:rFonts w:ascii="Times New Roman" w:eastAsia="Times New Roman" w:hAnsi="Times New Roman" w:cs="Times New Roman"/>
                <w:sz w:val="24"/>
                <w:szCs w:val="24"/>
              </w:rPr>
              <w:t>современных</w:t>
            </w:r>
          </w:p>
        </w:tc>
        <w:tc>
          <w:tcPr>
            <w:tcW w:w="1380" w:type="dxa"/>
            <w:gridSpan w:val="6"/>
            <w:vAlign w:val="bottom"/>
          </w:tcPr>
          <w:p w14:paraId="5E020BAF" w14:textId="77777777" w:rsidR="00761027" w:rsidRDefault="00753BB5">
            <w:pPr>
              <w:spacing w:line="262" w:lineRule="exact"/>
              <w:ind w:right="180"/>
              <w:jc w:val="right"/>
              <w:rPr>
                <w:sz w:val="20"/>
                <w:szCs w:val="20"/>
              </w:rPr>
            </w:pPr>
            <w:r>
              <w:rPr>
                <w:rFonts w:ascii="Times New Roman" w:eastAsia="Times New Roman" w:hAnsi="Times New Roman" w:cs="Times New Roman"/>
                <w:sz w:val="24"/>
                <w:szCs w:val="24"/>
              </w:rPr>
              <w:t>средств</w:t>
            </w:r>
          </w:p>
        </w:tc>
        <w:tc>
          <w:tcPr>
            <w:tcW w:w="340" w:type="dxa"/>
            <w:gridSpan w:val="3"/>
            <w:vAlign w:val="bottom"/>
          </w:tcPr>
          <w:p w14:paraId="0F87206E" w14:textId="77777777" w:rsidR="00761027" w:rsidRDefault="00753BB5">
            <w:pPr>
              <w:spacing w:line="262" w:lineRule="exact"/>
              <w:ind w:left="20"/>
              <w:rPr>
                <w:sz w:val="20"/>
                <w:szCs w:val="20"/>
              </w:rPr>
            </w:pPr>
            <w:r>
              <w:rPr>
                <w:rFonts w:ascii="Times New Roman" w:eastAsia="Times New Roman" w:hAnsi="Times New Roman" w:cs="Times New Roman"/>
                <w:sz w:val="24"/>
                <w:szCs w:val="24"/>
              </w:rPr>
              <w:t>и</w:t>
            </w:r>
          </w:p>
        </w:tc>
        <w:tc>
          <w:tcPr>
            <w:tcW w:w="1100" w:type="dxa"/>
            <w:gridSpan w:val="4"/>
            <w:tcBorders>
              <w:right w:val="single" w:sz="8" w:space="0" w:color="auto"/>
            </w:tcBorders>
            <w:vAlign w:val="bottom"/>
          </w:tcPr>
          <w:p w14:paraId="4DF3C5FF"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методов</w:t>
            </w:r>
          </w:p>
        </w:tc>
      </w:tr>
      <w:tr w:rsidR="00761027" w14:paraId="410D58B8" w14:textId="77777777" w:rsidTr="00FA0036">
        <w:trPr>
          <w:trHeight w:val="276"/>
        </w:trPr>
        <w:tc>
          <w:tcPr>
            <w:tcW w:w="660" w:type="dxa"/>
            <w:tcBorders>
              <w:left w:val="single" w:sz="8" w:space="0" w:color="auto"/>
              <w:right w:val="single" w:sz="8" w:space="0" w:color="auto"/>
            </w:tcBorders>
            <w:vAlign w:val="bottom"/>
          </w:tcPr>
          <w:p w14:paraId="384FFD97" w14:textId="77777777" w:rsidR="00761027" w:rsidRDefault="00761027">
            <w:pPr>
              <w:rPr>
                <w:sz w:val="24"/>
                <w:szCs w:val="24"/>
              </w:rPr>
            </w:pPr>
          </w:p>
        </w:tc>
        <w:tc>
          <w:tcPr>
            <w:tcW w:w="2620" w:type="dxa"/>
            <w:gridSpan w:val="5"/>
            <w:vAlign w:val="bottom"/>
          </w:tcPr>
          <w:p w14:paraId="6FC04F3D" w14:textId="77777777" w:rsidR="00761027" w:rsidRDefault="00753BB5">
            <w:pPr>
              <w:ind w:left="100"/>
              <w:rPr>
                <w:sz w:val="20"/>
                <w:szCs w:val="20"/>
              </w:rPr>
            </w:pPr>
            <w:r>
              <w:rPr>
                <w:rFonts w:ascii="Times New Roman" w:eastAsia="Times New Roman" w:hAnsi="Times New Roman" w:cs="Times New Roman"/>
                <w:sz w:val="24"/>
                <w:szCs w:val="24"/>
              </w:rPr>
              <w:t>использовании</w:t>
            </w:r>
          </w:p>
        </w:tc>
        <w:tc>
          <w:tcPr>
            <w:tcW w:w="280" w:type="dxa"/>
            <w:tcBorders>
              <w:right w:val="single" w:sz="8" w:space="0" w:color="auto"/>
            </w:tcBorders>
            <w:vAlign w:val="bottom"/>
          </w:tcPr>
          <w:p w14:paraId="3FACB8A4" w14:textId="77777777" w:rsidR="00761027" w:rsidRDefault="00761027">
            <w:pPr>
              <w:rPr>
                <w:sz w:val="24"/>
                <w:szCs w:val="24"/>
              </w:rPr>
            </w:pPr>
          </w:p>
        </w:tc>
        <w:tc>
          <w:tcPr>
            <w:tcW w:w="4120" w:type="dxa"/>
            <w:gridSpan w:val="9"/>
            <w:vAlign w:val="bottom"/>
          </w:tcPr>
          <w:p w14:paraId="6034518E" w14:textId="77777777" w:rsidR="00761027" w:rsidRDefault="00753BB5">
            <w:pPr>
              <w:ind w:left="80"/>
              <w:rPr>
                <w:sz w:val="20"/>
                <w:szCs w:val="20"/>
              </w:rPr>
            </w:pPr>
            <w:r>
              <w:rPr>
                <w:rFonts w:ascii="Times New Roman" w:eastAsia="Times New Roman" w:hAnsi="Times New Roman" w:cs="Times New Roman"/>
                <w:sz w:val="24"/>
                <w:szCs w:val="24"/>
              </w:rPr>
              <w:t>воспитательного процесса</w:t>
            </w:r>
          </w:p>
        </w:tc>
        <w:tc>
          <w:tcPr>
            <w:tcW w:w="1260" w:type="dxa"/>
            <w:gridSpan w:val="2"/>
            <w:tcBorders>
              <w:right w:val="single" w:sz="8" w:space="0" w:color="auto"/>
            </w:tcBorders>
            <w:vAlign w:val="bottom"/>
          </w:tcPr>
          <w:p w14:paraId="52299697" w14:textId="77777777" w:rsidR="00761027" w:rsidRDefault="00761027">
            <w:pPr>
              <w:rPr>
                <w:sz w:val="24"/>
                <w:szCs w:val="24"/>
              </w:rPr>
            </w:pPr>
          </w:p>
        </w:tc>
        <w:tc>
          <w:tcPr>
            <w:tcW w:w="4200" w:type="dxa"/>
            <w:gridSpan w:val="16"/>
            <w:vAlign w:val="bottom"/>
          </w:tcPr>
          <w:p w14:paraId="20830F2D" w14:textId="77777777" w:rsidR="00761027" w:rsidRDefault="00753BB5">
            <w:pPr>
              <w:ind w:left="100"/>
              <w:rPr>
                <w:sz w:val="20"/>
                <w:szCs w:val="20"/>
              </w:rPr>
            </w:pPr>
            <w:r>
              <w:rPr>
                <w:rFonts w:ascii="Times New Roman" w:eastAsia="Times New Roman" w:hAnsi="Times New Roman" w:cs="Times New Roman"/>
                <w:w w:val="99"/>
                <w:sz w:val="24"/>
                <w:szCs w:val="24"/>
              </w:rPr>
              <w:t>построения образовательного процесса;</w:t>
            </w:r>
          </w:p>
        </w:tc>
        <w:tc>
          <w:tcPr>
            <w:tcW w:w="340" w:type="dxa"/>
            <w:gridSpan w:val="3"/>
            <w:vAlign w:val="bottom"/>
          </w:tcPr>
          <w:p w14:paraId="5EE9EF89" w14:textId="77777777" w:rsidR="00761027" w:rsidRDefault="00761027">
            <w:pPr>
              <w:rPr>
                <w:sz w:val="24"/>
                <w:szCs w:val="24"/>
              </w:rPr>
            </w:pPr>
          </w:p>
        </w:tc>
        <w:tc>
          <w:tcPr>
            <w:tcW w:w="740" w:type="dxa"/>
            <w:gridSpan w:val="3"/>
            <w:vAlign w:val="bottom"/>
          </w:tcPr>
          <w:p w14:paraId="4F9751D4" w14:textId="77777777" w:rsidR="00761027" w:rsidRDefault="00761027">
            <w:pPr>
              <w:rPr>
                <w:sz w:val="24"/>
                <w:szCs w:val="24"/>
              </w:rPr>
            </w:pPr>
          </w:p>
        </w:tc>
        <w:tc>
          <w:tcPr>
            <w:tcW w:w="360" w:type="dxa"/>
            <w:tcBorders>
              <w:right w:val="single" w:sz="8" w:space="0" w:color="auto"/>
            </w:tcBorders>
            <w:vAlign w:val="bottom"/>
          </w:tcPr>
          <w:p w14:paraId="7B2B23E7" w14:textId="77777777" w:rsidR="00761027" w:rsidRDefault="00761027">
            <w:pPr>
              <w:rPr>
                <w:sz w:val="24"/>
                <w:szCs w:val="24"/>
              </w:rPr>
            </w:pPr>
          </w:p>
        </w:tc>
      </w:tr>
      <w:tr w:rsidR="00761027" w14:paraId="57235022" w14:textId="77777777" w:rsidTr="00FA0036">
        <w:trPr>
          <w:trHeight w:val="276"/>
        </w:trPr>
        <w:tc>
          <w:tcPr>
            <w:tcW w:w="660" w:type="dxa"/>
            <w:tcBorders>
              <w:left w:val="single" w:sz="8" w:space="0" w:color="auto"/>
              <w:right w:val="single" w:sz="8" w:space="0" w:color="auto"/>
            </w:tcBorders>
            <w:vAlign w:val="bottom"/>
          </w:tcPr>
          <w:p w14:paraId="381151CD" w14:textId="77777777" w:rsidR="00761027" w:rsidRDefault="00761027">
            <w:pPr>
              <w:rPr>
                <w:sz w:val="24"/>
                <w:szCs w:val="24"/>
              </w:rPr>
            </w:pPr>
          </w:p>
        </w:tc>
        <w:tc>
          <w:tcPr>
            <w:tcW w:w="1480" w:type="dxa"/>
            <w:vAlign w:val="bottom"/>
          </w:tcPr>
          <w:p w14:paraId="0B7BFFD7" w14:textId="77777777" w:rsidR="00761027" w:rsidRDefault="00753BB5">
            <w:pPr>
              <w:ind w:left="100"/>
              <w:rPr>
                <w:sz w:val="20"/>
                <w:szCs w:val="20"/>
              </w:rPr>
            </w:pPr>
            <w:r>
              <w:rPr>
                <w:rFonts w:ascii="Times New Roman" w:eastAsia="Times New Roman" w:hAnsi="Times New Roman" w:cs="Times New Roman"/>
                <w:w w:val="99"/>
                <w:sz w:val="24"/>
                <w:szCs w:val="24"/>
              </w:rPr>
              <w:t>современных</w:t>
            </w:r>
          </w:p>
        </w:tc>
        <w:tc>
          <w:tcPr>
            <w:tcW w:w="1140" w:type="dxa"/>
            <w:gridSpan w:val="4"/>
            <w:vAlign w:val="bottom"/>
          </w:tcPr>
          <w:p w14:paraId="2F1290D5" w14:textId="77777777" w:rsidR="00761027" w:rsidRDefault="00753BB5">
            <w:pPr>
              <w:ind w:left="180"/>
              <w:rPr>
                <w:sz w:val="20"/>
                <w:szCs w:val="20"/>
              </w:rPr>
            </w:pPr>
            <w:r>
              <w:rPr>
                <w:rFonts w:ascii="Times New Roman" w:eastAsia="Times New Roman" w:hAnsi="Times New Roman" w:cs="Times New Roman"/>
                <w:sz w:val="24"/>
                <w:szCs w:val="24"/>
              </w:rPr>
              <w:t>средств</w:t>
            </w:r>
          </w:p>
        </w:tc>
        <w:tc>
          <w:tcPr>
            <w:tcW w:w="280" w:type="dxa"/>
            <w:tcBorders>
              <w:right w:val="single" w:sz="8" w:space="0" w:color="auto"/>
            </w:tcBorders>
            <w:vAlign w:val="bottom"/>
          </w:tcPr>
          <w:p w14:paraId="764AF7EB" w14:textId="77777777" w:rsidR="00761027" w:rsidRDefault="00753BB5">
            <w:pPr>
              <w:jc w:val="right"/>
              <w:rPr>
                <w:sz w:val="20"/>
                <w:szCs w:val="20"/>
              </w:rPr>
            </w:pPr>
            <w:r>
              <w:rPr>
                <w:rFonts w:ascii="Times New Roman" w:eastAsia="Times New Roman" w:hAnsi="Times New Roman" w:cs="Times New Roman"/>
                <w:sz w:val="24"/>
                <w:szCs w:val="24"/>
              </w:rPr>
              <w:t>и</w:t>
            </w:r>
          </w:p>
        </w:tc>
        <w:tc>
          <w:tcPr>
            <w:tcW w:w="1840" w:type="dxa"/>
            <w:gridSpan w:val="3"/>
            <w:vAlign w:val="bottom"/>
          </w:tcPr>
          <w:p w14:paraId="3515E995" w14:textId="77777777" w:rsidR="00761027" w:rsidRDefault="00761027">
            <w:pPr>
              <w:rPr>
                <w:sz w:val="24"/>
                <w:szCs w:val="24"/>
              </w:rPr>
            </w:pPr>
          </w:p>
        </w:tc>
        <w:tc>
          <w:tcPr>
            <w:tcW w:w="2280" w:type="dxa"/>
            <w:gridSpan w:val="6"/>
            <w:vAlign w:val="bottom"/>
          </w:tcPr>
          <w:p w14:paraId="24AED2AC" w14:textId="77777777" w:rsidR="00761027" w:rsidRDefault="00761027">
            <w:pPr>
              <w:rPr>
                <w:sz w:val="24"/>
                <w:szCs w:val="24"/>
              </w:rPr>
            </w:pPr>
          </w:p>
        </w:tc>
        <w:tc>
          <w:tcPr>
            <w:tcW w:w="1260" w:type="dxa"/>
            <w:gridSpan w:val="2"/>
            <w:tcBorders>
              <w:right w:val="single" w:sz="8" w:space="0" w:color="auto"/>
            </w:tcBorders>
            <w:vAlign w:val="bottom"/>
          </w:tcPr>
          <w:p w14:paraId="61D4C648" w14:textId="77777777" w:rsidR="00761027" w:rsidRDefault="00761027">
            <w:pPr>
              <w:rPr>
                <w:sz w:val="24"/>
                <w:szCs w:val="24"/>
              </w:rPr>
            </w:pPr>
          </w:p>
        </w:tc>
        <w:tc>
          <w:tcPr>
            <w:tcW w:w="1400" w:type="dxa"/>
            <w:gridSpan w:val="5"/>
            <w:vAlign w:val="bottom"/>
          </w:tcPr>
          <w:p w14:paraId="3AC7A208" w14:textId="77777777" w:rsidR="00761027" w:rsidRDefault="00753BB5">
            <w:pPr>
              <w:ind w:left="100"/>
              <w:rPr>
                <w:sz w:val="20"/>
                <w:szCs w:val="20"/>
              </w:rPr>
            </w:pPr>
            <w:r>
              <w:rPr>
                <w:rFonts w:ascii="Times New Roman" w:eastAsia="Times New Roman" w:hAnsi="Times New Roman" w:cs="Times New Roman"/>
                <w:sz w:val="24"/>
                <w:szCs w:val="24"/>
              </w:rPr>
              <w:t>— умение</w:t>
            </w:r>
          </w:p>
        </w:tc>
        <w:tc>
          <w:tcPr>
            <w:tcW w:w="1420" w:type="dxa"/>
            <w:gridSpan w:val="5"/>
            <w:vAlign w:val="bottom"/>
          </w:tcPr>
          <w:p w14:paraId="179FD9A3" w14:textId="77777777" w:rsidR="00761027" w:rsidRDefault="00753BB5">
            <w:pPr>
              <w:jc w:val="right"/>
              <w:rPr>
                <w:sz w:val="20"/>
                <w:szCs w:val="20"/>
              </w:rPr>
            </w:pPr>
            <w:r>
              <w:rPr>
                <w:rFonts w:ascii="Times New Roman" w:eastAsia="Times New Roman" w:hAnsi="Times New Roman" w:cs="Times New Roman"/>
                <w:sz w:val="24"/>
                <w:szCs w:val="24"/>
              </w:rPr>
              <w:t>использовать</w:t>
            </w:r>
          </w:p>
        </w:tc>
        <w:tc>
          <w:tcPr>
            <w:tcW w:w="1380" w:type="dxa"/>
            <w:gridSpan w:val="6"/>
            <w:vAlign w:val="bottom"/>
          </w:tcPr>
          <w:p w14:paraId="6A6CF5B0" w14:textId="77777777" w:rsidR="00761027" w:rsidRDefault="00753BB5">
            <w:pPr>
              <w:ind w:right="80"/>
              <w:jc w:val="right"/>
              <w:rPr>
                <w:sz w:val="20"/>
                <w:szCs w:val="20"/>
              </w:rPr>
            </w:pPr>
            <w:r>
              <w:rPr>
                <w:rFonts w:ascii="Times New Roman" w:eastAsia="Times New Roman" w:hAnsi="Times New Roman" w:cs="Times New Roman"/>
                <w:sz w:val="24"/>
                <w:szCs w:val="24"/>
              </w:rPr>
              <w:t>средства</w:t>
            </w:r>
          </w:p>
        </w:tc>
        <w:tc>
          <w:tcPr>
            <w:tcW w:w="340" w:type="dxa"/>
            <w:gridSpan w:val="3"/>
            <w:vAlign w:val="bottom"/>
          </w:tcPr>
          <w:p w14:paraId="711A58F8" w14:textId="77777777" w:rsidR="00761027" w:rsidRDefault="00753BB5">
            <w:pPr>
              <w:ind w:left="100"/>
              <w:rPr>
                <w:sz w:val="20"/>
                <w:szCs w:val="20"/>
              </w:rPr>
            </w:pPr>
            <w:r>
              <w:rPr>
                <w:rFonts w:ascii="Times New Roman" w:eastAsia="Times New Roman" w:hAnsi="Times New Roman" w:cs="Times New Roman"/>
                <w:sz w:val="24"/>
                <w:szCs w:val="24"/>
              </w:rPr>
              <w:t>и</w:t>
            </w:r>
          </w:p>
        </w:tc>
        <w:tc>
          <w:tcPr>
            <w:tcW w:w="1100" w:type="dxa"/>
            <w:gridSpan w:val="4"/>
            <w:tcBorders>
              <w:right w:val="single" w:sz="8" w:space="0" w:color="auto"/>
            </w:tcBorders>
            <w:vAlign w:val="bottom"/>
          </w:tcPr>
          <w:p w14:paraId="1AD421D9" w14:textId="77777777" w:rsidR="00761027" w:rsidRDefault="00753BB5">
            <w:pPr>
              <w:ind w:right="20"/>
              <w:jc w:val="right"/>
              <w:rPr>
                <w:sz w:val="20"/>
                <w:szCs w:val="20"/>
              </w:rPr>
            </w:pPr>
            <w:r>
              <w:rPr>
                <w:rFonts w:ascii="Times New Roman" w:eastAsia="Times New Roman" w:hAnsi="Times New Roman" w:cs="Times New Roman"/>
                <w:sz w:val="24"/>
                <w:szCs w:val="24"/>
              </w:rPr>
              <w:t>методы</w:t>
            </w:r>
          </w:p>
        </w:tc>
      </w:tr>
      <w:tr w:rsidR="00761027" w14:paraId="7FF45005" w14:textId="77777777" w:rsidTr="00FA0036">
        <w:trPr>
          <w:trHeight w:val="276"/>
        </w:trPr>
        <w:tc>
          <w:tcPr>
            <w:tcW w:w="660" w:type="dxa"/>
            <w:tcBorders>
              <w:left w:val="single" w:sz="8" w:space="0" w:color="auto"/>
              <w:right w:val="single" w:sz="8" w:space="0" w:color="auto"/>
            </w:tcBorders>
            <w:vAlign w:val="bottom"/>
          </w:tcPr>
          <w:p w14:paraId="00C5FB14" w14:textId="77777777" w:rsidR="00761027" w:rsidRDefault="00761027">
            <w:pPr>
              <w:rPr>
                <w:sz w:val="24"/>
                <w:szCs w:val="24"/>
              </w:rPr>
            </w:pPr>
          </w:p>
        </w:tc>
        <w:tc>
          <w:tcPr>
            <w:tcW w:w="1480" w:type="dxa"/>
            <w:vAlign w:val="bottom"/>
          </w:tcPr>
          <w:p w14:paraId="463DCFC2" w14:textId="77777777" w:rsidR="00761027" w:rsidRDefault="00753BB5">
            <w:pPr>
              <w:ind w:left="100"/>
              <w:rPr>
                <w:sz w:val="20"/>
                <w:szCs w:val="20"/>
              </w:rPr>
            </w:pPr>
            <w:r>
              <w:rPr>
                <w:rFonts w:ascii="Times New Roman" w:eastAsia="Times New Roman" w:hAnsi="Times New Roman" w:cs="Times New Roman"/>
                <w:sz w:val="24"/>
                <w:szCs w:val="24"/>
              </w:rPr>
              <w:t>систем</w:t>
            </w:r>
          </w:p>
        </w:tc>
        <w:tc>
          <w:tcPr>
            <w:tcW w:w="1420" w:type="dxa"/>
            <w:gridSpan w:val="5"/>
            <w:tcBorders>
              <w:right w:val="single" w:sz="8" w:space="0" w:color="auto"/>
            </w:tcBorders>
            <w:vAlign w:val="bottom"/>
          </w:tcPr>
          <w:p w14:paraId="4C5826BC" w14:textId="77777777" w:rsidR="00761027" w:rsidRDefault="00753BB5">
            <w:pPr>
              <w:jc w:val="right"/>
              <w:rPr>
                <w:sz w:val="20"/>
                <w:szCs w:val="20"/>
              </w:rPr>
            </w:pPr>
            <w:r>
              <w:rPr>
                <w:rFonts w:ascii="Times New Roman" w:eastAsia="Times New Roman" w:hAnsi="Times New Roman" w:cs="Times New Roman"/>
                <w:w w:val="99"/>
                <w:sz w:val="24"/>
                <w:szCs w:val="24"/>
              </w:rPr>
              <w:t>организации</w:t>
            </w:r>
          </w:p>
        </w:tc>
        <w:tc>
          <w:tcPr>
            <w:tcW w:w="1840" w:type="dxa"/>
            <w:gridSpan w:val="3"/>
            <w:vAlign w:val="bottom"/>
          </w:tcPr>
          <w:p w14:paraId="6CD2D6C2" w14:textId="77777777" w:rsidR="00761027" w:rsidRDefault="00761027">
            <w:pPr>
              <w:rPr>
                <w:sz w:val="24"/>
                <w:szCs w:val="24"/>
              </w:rPr>
            </w:pPr>
          </w:p>
        </w:tc>
        <w:tc>
          <w:tcPr>
            <w:tcW w:w="2280" w:type="dxa"/>
            <w:gridSpan w:val="6"/>
            <w:vAlign w:val="bottom"/>
          </w:tcPr>
          <w:p w14:paraId="6F85AFDC" w14:textId="77777777" w:rsidR="00761027" w:rsidRDefault="00761027">
            <w:pPr>
              <w:rPr>
                <w:sz w:val="24"/>
                <w:szCs w:val="24"/>
              </w:rPr>
            </w:pPr>
          </w:p>
        </w:tc>
        <w:tc>
          <w:tcPr>
            <w:tcW w:w="1260" w:type="dxa"/>
            <w:gridSpan w:val="2"/>
            <w:tcBorders>
              <w:right w:val="single" w:sz="8" w:space="0" w:color="auto"/>
            </w:tcBorders>
            <w:vAlign w:val="bottom"/>
          </w:tcPr>
          <w:p w14:paraId="76B86D99" w14:textId="77777777" w:rsidR="00761027" w:rsidRDefault="00761027">
            <w:pPr>
              <w:rPr>
                <w:sz w:val="24"/>
                <w:szCs w:val="24"/>
              </w:rPr>
            </w:pPr>
          </w:p>
        </w:tc>
        <w:tc>
          <w:tcPr>
            <w:tcW w:w="5640" w:type="dxa"/>
            <w:gridSpan w:val="23"/>
            <w:tcBorders>
              <w:right w:val="single" w:sz="8" w:space="0" w:color="auto"/>
            </w:tcBorders>
            <w:vAlign w:val="bottom"/>
          </w:tcPr>
          <w:p w14:paraId="1C518F54" w14:textId="77777777" w:rsidR="00761027" w:rsidRDefault="00753BB5">
            <w:pPr>
              <w:ind w:left="100"/>
              <w:rPr>
                <w:sz w:val="20"/>
                <w:szCs w:val="20"/>
              </w:rPr>
            </w:pPr>
            <w:r>
              <w:rPr>
                <w:rFonts w:ascii="Times New Roman" w:eastAsia="Times New Roman" w:hAnsi="Times New Roman" w:cs="Times New Roman"/>
                <w:sz w:val="24"/>
                <w:szCs w:val="24"/>
              </w:rPr>
              <w:t>обучения,   адекватные   поставленным   задачам,</w:t>
            </w:r>
          </w:p>
        </w:tc>
      </w:tr>
      <w:tr w:rsidR="00761027" w14:paraId="29D9FF6D" w14:textId="77777777" w:rsidTr="00FA0036">
        <w:trPr>
          <w:trHeight w:val="276"/>
        </w:trPr>
        <w:tc>
          <w:tcPr>
            <w:tcW w:w="660" w:type="dxa"/>
            <w:tcBorders>
              <w:left w:val="single" w:sz="8" w:space="0" w:color="auto"/>
              <w:right w:val="single" w:sz="8" w:space="0" w:color="auto"/>
            </w:tcBorders>
            <w:vAlign w:val="bottom"/>
          </w:tcPr>
          <w:p w14:paraId="5AAECD18" w14:textId="77777777" w:rsidR="00761027" w:rsidRDefault="00761027">
            <w:pPr>
              <w:rPr>
                <w:sz w:val="24"/>
                <w:szCs w:val="24"/>
              </w:rPr>
            </w:pPr>
          </w:p>
        </w:tc>
        <w:tc>
          <w:tcPr>
            <w:tcW w:w="2620" w:type="dxa"/>
            <w:gridSpan w:val="5"/>
            <w:vAlign w:val="bottom"/>
          </w:tcPr>
          <w:p w14:paraId="7EFF0687" w14:textId="77777777" w:rsidR="00761027" w:rsidRDefault="00753BB5">
            <w:pPr>
              <w:ind w:left="100"/>
              <w:rPr>
                <w:sz w:val="20"/>
                <w:szCs w:val="20"/>
              </w:rPr>
            </w:pPr>
            <w:r>
              <w:rPr>
                <w:rFonts w:ascii="Times New Roman" w:eastAsia="Times New Roman" w:hAnsi="Times New Roman" w:cs="Times New Roman"/>
                <w:w w:val="99"/>
                <w:sz w:val="24"/>
                <w:szCs w:val="24"/>
              </w:rPr>
              <w:t>учебно-воспитательного</w:t>
            </w:r>
          </w:p>
        </w:tc>
        <w:tc>
          <w:tcPr>
            <w:tcW w:w="280" w:type="dxa"/>
            <w:tcBorders>
              <w:right w:val="single" w:sz="8" w:space="0" w:color="auto"/>
            </w:tcBorders>
            <w:vAlign w:val="bottom"/>
          </w:tcPr>
          <w:p w14:paraId="18AA7011" w14:textId="77777777" w:rsidR="00761027" w:rsidRDefault="00761027">
            <w:pPr>
              <w:rPr>
                <w:sz w:val="24"/>
                <w:szCs w:val="24"/>
              </w:rPr>
            </w:pPr>
          </w:p>
        </w:tc>
        <w:tc>
          <w:tcPr>
            <w:tcW w:w="1840" w:type="dxa"/>
            <w:gridSpan w:val="3"/>
            <w:vAlign w:val="bottom"/>
          </w:tcPr>
          <w:p w14:paraId="5D99FBF0" w14:textId="77777777" w:rsidR="00761027" w:rsidRDefault="00761027">
            <w:pPr>
              <w:rPr>
                <w:sz w:val="24"/>
                <w:szCs w:val="24"/>
              </w:rPr>
            </w:pPr>
          </w:p>
        </w:tc>
        <w:tc>
          <w:tcPr>
            <w:tcW w:w="2280" w:type="dxa"/>
            <w:gridSpan w:val="6"/>
            <w:vAlign w:val="bottom"/>
          </w:tcPr>
          <w:p w14:paraId="77631621" w14:textId="77777777" w:rsidR="00761027" w:rsidRDefault="00761027">
            <w:pPr>
              <w:rPr>
                <w:sz w:val="24"/>
                <w:szCs w:val="24"/>
              </w:rPr>
            </w:pPr>
          </w:p>
        </w:tc>
        <w:tc>
          <w:tcPr>
            <w:tcW w:w="1260" w:type="dxa"/>
            <w:gridSpan w:val="2"/>
            <w:tcBorders>
              <w:right w:val="single" w:sz="8" w:space="0" w:color="auto"/>
            </w:tcBorders>
            <w:vAlign w:val="bottom"/>
          </w:tcPr>
          <w:p w14:paraId="2F54D811" w14:textId="77777777" w:rsidR="00761027" w:rsidRDefault="00761027">
            <w:pPr>
              <w:rPr>
                <w:sz w:val="24"/>
                <w:szCs w:val="24"/>
              </w:rPr>
            </w:pPr>
          </w:p>
        </w:tc>
        <w:tc>
          <w:tcPr>
            <w:tcW w:w="5640" w:type="dxa"/>
            <w:gridSpan w:val="23"/>
            <w:tcBorders>
              <w:right w:val="single" w:sz="8" w:space="0" w:color="auto"/>
            </w:tcBorders>
            <w:vAlign w:val="bottom"/>
          </w:tcPr>
          <w:p w14:paraId="64F1C330" w14:textId="77777777" w:rsidR="00761027" w:rsidRDefault="00753BB5">
            <w:pPr>
              <w:ind w:left="100"/>
              <w:rPr>
                <w:sz w:val="20"/>
                <w:szCs w:val="20"/>
              </w:rPr>
            </w:pPr>
            <w:r>
              <w:rPr>
                <w:rFonts w:ascii="Times New Roman" w:eastAsia="Times New Roman" w:hAnsi="Times New Roman" w:cs="Times New Roman"/>
                <w:w w:val="96"/>
                <w:sz w:val="24"/>
                <w:szCs w:val="24"/>
              </w:rPr>
              <w:t>уровнюподготовленностиобучающихся,их</w:t>
            </w:r>
          </w:p>
        </w:tc>
      </w:tr>
      <w:tr w:rsidR="00761027" w14:paraId="3A58B49E" w14:textId="77777777" w:rsidTr="00FA0036">
        <w:trPr>
          <w:trHeight w:val="276"/>
        </w:trPr>
        <w:tc>
          <w:tcPr>
            <w:tcW w:w="660" w:type="dxa"/>
            <w:tcBorders>
              <w:left w:val="single" w:sz="8" w:space="0" w:color="auto"/>
              <w:right w:val="single" w:sz="8" w:space="0" w:color="auto"/>
            </w:tcBorders>
            <w:vAlign w:val="bottom"/>
          </w:tcPr>
          <w:p w14:paraId="2B28BD29" w14:textId="77777777" w:rsidR="00761027" w:rsidRDefault="00761027">
            <w:pPr>
              <w:rPr>
                <w:sz w:val="24"/>
                <w:szCs w:val="24"/>
              </w:rPr>
            </w:pPr>
          </w:p>
        </w:tc>
        <w:tc>
          <w:tcPr>
            <w:tcW w:w="1480" w:type="dxa"/>
            <w:vAlign w:val="bottom"/>
          </w:tcPr>
          <w:p w14:paraId="54ED8916" w14:textId="77777777" w:rsidR="00761027" w:rsidRDefault="00753BB5">
            <w:pPr>
              <w:ind w:left="100"/>
              <w:rPr>
                <w:sz w:val="20"/>
                <w:szCs w:val="20"/>
              </w:rPr>
            </w:pPr>
            <w:r>
              <w:rPr>
                <w:rFonts w:ascii="Times New Roman" w:eastAsia="Times New Roman" w:hAnsi="Times New Roman" w:cs="Times New Roman"/>
                <w:sz w:val="24"/>
                <w:szCs w:val="24"/>
              </w:rPr>
              <w:t>процесса</w:t>
            </w:r>
          </w:p>
        </w:tc>
        <w:tc>
          <w:tcPr>
            <w:tcW w:w="1140" w:type="dxa"/>
            <w:gridSpan w:val="4"/>
            <w:vAlign w:val="bottom"/>
          </w:tcPr>
          <w:p w14:paraId="37B0FDDD" w14:textId="77777777" w:rsidR="00761027" w:rsidRDefault="00761027">
            <w:pPr>
              <w:rPr>
                <w:sz w:val="24"/>
                <w:szCs w:val="24"/>
              </w:rPr>
            </w:pPr>
          </w:p>
        </w:tc>
        <w:tc>
          <w:tcPr>
            <w:tcW w:w="280" w:type="dxa"/>
            <w:tcBorders>
              <w:right w:val="single" w:sz="8" w:space="0" w:color="auto"/>
            </w:tcBorders>
            <w:vAlign w:val="bottom"/>
          </w:tcPr>
          <w:p w14:paraId="1C07DE34" w14:textId="77777777" w:rsidR="00761027" w:rsidRDefault="00761027">
            <w:pPr>
              <w:rPr>
                <w:sz w:val="24"/>
                <w:szCs w:val="24"/>
              </w:rPr>
            </w:pPr>
          </w:p>
        </w:tc>
        <w:tc>
          <w:tcPr>
            <w:tcW w:w="1840" w:type="dxa"/>
            <w:gridSpan w:val="3"/>
            <w:vAlign w:val="bottom"/>
          </w:tcPr>
          <w:p w14:paraId="74E43F56" w14:textId="77777777" w:rsidR="00761027" w:rsidRDefault="00761027">
            <w:pPr>
              <w:rPr>
                <w:sz w:val="24"/>
                <w:szCs w:val="24"/>
              </w:rPr>
            </w:pPr>
          </w:p>
        </w:tc>
        <w:tc>
          <w:tcPr>
            <w:tcW w:w="2280" w:type="dxa"/>
            <w:gridSpan w:val="6"/>
            <w:vAlign w:val="bottom"/>
          </w:tcPr>
          <w:p w14:paraId="735ECD43" w14:textId="77777777" w:rsidR="00761027" w:rsidRDefault="00761027">
            <w:pPr>
              <w:rPr>
                <w:sz w:val="24"/>
                <w:szCs w:val="24"/>
              </w:rPr>
            </w:pPr>
          </w:p>
        </w:tc>
        <w:tc>
          <w:tcPr>
            <w:tcW w:w="1260" w:type="dxa"/>
            <w:gridSpan w:val="2"/>
            <w:tcBorders>
              <w:right w:val="single" w:sz="8" w:space="0" w:color="auto"/>
            </w:tcBorders>
            <w:vAlign w:val="bottom"/>
          </w:tcPr>
          <w:p w14:paraId="16F56978" w14:textId="77777777" w:rsidR="00761027" w:rsidRDefault="00761027">
            <w:pPr>
              <w:rPr>
                <w:sz w:val="24"/>
                <w:szCs w:val="24"/>
              </w:rPr>
            </w:pPr>
          </w:p>
        </w:tc>
        <w:tc>
          <w:tcPr>
            <w:tcW w:w="4200" w:type="dxa"/>
            <w:gridSpan w:val="16"/>
            <w:vAlign w:val="bottom"/>
          </w:tcPr>
          <w:p w14:paraId="5FDBEA3F" w14:textId="77777777" w:rsidR="00761027" w:rsidRDefault="00753BB5">
            <w:pPr>
              <w:ind w:left="100"/>
              <w:rPr>
                <w:sz w:val="20"/>
                <w:szCs w:val="20"/>
              </w:rPr>
            </w:pPr>
            <w:r>
              <w:rPr>
                <w:rFonts w:ascii="Times New Roman" w:eastAsia="Times New Roman" w:hAnsi="Times New Roman" w:cs="Times New Roman"/>
                <w:sz w:val="24"/>
                <w:szCs w:val="24"/>
              </w:rPr>
              <w:t>индивидуальным характеристикам;</w:t>
            </w:r>
          </w:p>
        </w:tc>
        <w:tc>
          <w:tcPr>
            <w:tcW w:w="340" w:type="dxa"/>
            <w:gridSpan w:val="3"/>
            <w:vAlign w:val="bottom"/>
          </w:tcPr>
          <w:p w14:paraId="12B661EF" w14:textId="77777777" w:rsidR="00761027" w:rsidRDefault="00761027">
            <w:pPr>
              <w:rPr>
                <w:sz w:val="24"/>
                <w:szCs w:val="24"/>
              </w:rPr>
            </w:pPr>
          </w:p>
        </w:tc>
        <w:tc>
          <w:tcPr>
            <w:tcW w:w="740" w:type="dxa"/>
            <w:gridSpan w:val="3"/>
            <w:vAlign w:val="bottom"/>
          </w:tcPr>
          <w:p w14:paraId="79D7C8A4" w14:textId="77777777" w:rsidR="00761027" w:rsidRDefault="00761027">
            <w:pPr>
              <w:rPr>
                <w:sz w:val="24"/>
                <w:szCs w:val="24"/>
              </w:rPr>
            </w:pPr>
          </w:p>
        </w:tc>
        <w:tc>
          <w:tcPr>
            <w:tcW w:w="360" w:type="dxa"/>
            <w:tcBorders>
              <w:right w:val="single" w:sz="8" w:space="0" w:color="auto"/>
            </w:tcBorders>
            <w:vAlign w:val="bottom"/>
          </w:tcPr>
          <w:p w14:paraId="66392BF8" w14:textId="77777777" w:rsidR="00761027" w:rsidRDefault="00761027">
            <w:pPr>
              <w:rPr>
                <w:sz w:val="24"/>
                <w:szCs w:val="24"/>
              </w:rPr>
            </w:pPr>
          </w:p>
        </w:tc>
      </w:tr>
      <w:tr w:rsidR="00761027" w14:paraId="7A6C4B7C" w14:textId="77777777" w:rsidTr="00FA0036">
        <w:trPr>
          <w:trHeight w:val="276"/>
        </w:trPr>
        <w:tc>
          <w:tcPr>
            <w:tcW w:w="660" w:type="dxa"/>
            <w:tcBorders>
              <w:left w:val="single" w:sz="8" w:space="0" w:color="auto"/>
              <w:right w:val="single" w:sz="8" w:space="0" w:color="auto"/>
            </w:tcBorders>
            <w:vAlign w:val="bottom"/>
          </w:tcPr>
          <w:p w14:paraId="7815DDF9" w14:textId="77777777" w:rsidR="00761027" w:rsidRDefault="00761027">
            <w:pPr>
              <w:rPr>
                <w:sz w:val="24"/>
                <w:szCs w:val="24"/>
              </w:rPr>
            </w:pPr>
          </w:p>
        </w:tc>
        <w:tc>
          <w:tcPr>
            <w:tcW w:w="1480" w:type="dxa"/>
            <w:vAlign w:val="bottom"/>
          </w:tcPr>
          <w:p w14:paraId="79F18BB8" w14:textId="77777777" w:rsidR="00761027" w:rsidRDefault="00761027">
            <w:pPr>
              <w:rPr>
                <w:sz w:val="24"/>
                <w:szCs w:val="24"/>
              </w:rPr>
            </w:pPr>
          </w:p>
        </w:tc>
        <w:tc>
          <w:tcPr>
            <w:tcW w:w="1140" w:type="dxa"/>
            <w:gridSpan w:val="4"/>
            <w:vAlign w:val="bottom"/>
          </w:tcPr>
          <w:p w14:paraId="428A1232" w14:textId="77777777" w:rsidR="00761027" w:rsidRDefault="00761027">
            <w:pPr>
              <w:rPr>
                <w:sz w:val="24"/>
                <w:szCs w:val="24"/>
              </w:rPr>
            </w:pPr>
          </w:p>
        </w:tc>
        <w:tc>
          <w:tcPr>
            <w:tcW w:w="280" w:type="dxa"/>
            <w:tcBorders>
              <w:right w:val="single" w:sz="8" w:space="0" w:color="auto"/>
            </w:tcBorders>
            <w:vAlign w:val="bottom"/>
          </w:tcPr>
          <w:p w14:paraId="45E8E7D9" w14:textId="77777777" w:rsidR="00761027" w:rsidRDefault="00761027">
            <w:pPr>
              <w:rPr>
                <w:sz w:val="24"/>
                <w:szCs w:val="24"/>
              </w:rPr>
            </w:pPr>
          </w:p>
        </w:tc>
        <w:tc>
          <w:tcPr>
            <w:tcW w:w="1840" w:type="dxa"/>
            <w:gridSpan w:val="3"/>
            <w:vAlign w:val="bottom"/>
          </w:tcPr>
          <w:p w14:paraId="131347F3" w14:textId="77777777" w:rsidR="00761027" w:rsidRDefault="00761027">
            <w:pPr>
              <w:rPr>
                <w:sz w:val="24"/>
                <w:szCs w:val="24"/>
              </w:rPr>
            </w:pPr>
          </w:p>
        </w:tc>
        <w:tc>
          <w:tcPr>
            <w:tcW w:w="2280" w:type="dxa"/>
            <w:gridSpan w:val="6"/>
            <w:vAlign w:val="bottom"/>
          </w:tcPr>
          <w:p w14:paraId="65BC0021" w14:textId="77777777" w:rsidR="00761027" w:rsidRDefault="00761027">
            <w:pPr>
              <w:rPr>
                <w:sz w:val="24"/>
                <w:szCs w:val="24"/>
              </w:rPr>
            </w:pPr>
          </w:p>
        </w:tc>
        <w:tc>
          <w:tcPr>
            <w:tcW w:w="1260" w:type="dxa"/>
            <w:gridSpan w:val="2"/>
            <w:tcBorders>
              <w:right w:val="single" w:sz="8" w:space="0" w:color="auto"/>
            </w:tcBorders>
            <w:vAlign w:val="bottom"/>
          </w:tcPr>
          <w:p w14:paraId="785DDD6F" w14:textId="77777777" w:rsidR="00761027" w:rsidRDefault="00761027">
            <w:pPr>
              <w:rPr>
                <w:sz w:val="24"/>
                <w:szCs w:val="24"/>
              </w:rPr>
            </w:pPr>
          </w:p>
        </w:tc>
        <w:tc>
          <w:tcPr>
            <w:tcW w:w="1400" w:type="dxa"/>
            <w:gridSpan w:val="5"/>
            <w:vAlign w:val="bottom"/>
          </w:tcPr>
          <w:p w14:paraId="4404D74C" w14:textId="77777777" w:rsidR="00761027" w:rsidRDefault="00753BB5">
            <w:pPr>
              <w:ind w:left="100"/>
              <w:rPr>
                <w:sz w:val="20"/>
                <w:szCs w:val="20"/>
              </w:rPr>
            </w:pPr>
            <w:r>
              <w:rPr>
                <w:rFonts w:ascii="Times New Roman" w:eastAsia="Times New Roman" w:hAnsi="Times New Roman" w:cs="Times New Roman"/>
                <w:sz w:val="24"/>
                <w:szCs w:val="24"/>
              </w:rPr>
              <w:t>— умение</w:t>
            </w:r>
          </w:p>
        </w:tc>
        <w:tc>
          <w:tcPr>
            <w:tcW w:w="1420" w:type="dxa"/>
            <w:gridSpan w:val="5"/>
            <w:vAlign w:val="bottom"/>
          </w:tcPr>
          <w:p w14:paraId="08C44EB6" w14:textId="77777777" w:rsidR="00761027" w:rsidRDefault="00753BB5">
            <w:pPr>
              <w:ind w:right="120"/>
              <w:jc w:val="right"/>
              <w:rPr>
                <w:sz w:val="20"/>
                <w:szCs w:val="20"/>
              </w:rPr>
            </w:pPr>
            <w:r>
              <w:rPr>
                <w:rFonts w:ascii="Times New Roman" w:eastAsia="Times New Roman" w:hAnsi="Times New Roman" w:cs="Times New Roman"/>
                <w:sz w:val="24"/>
                <w:szCs w:val="24"/>
              </w:rPr>
              <w:t>обосновать</w:t>
            </w:r>
          </w:p>
        </w:tc>
        <w:tc>
          <w:tcPr>
            <w:tcW w:w="1380" w:type="dxa"/>
            <w:gridSpan w:val="6"/>
            <w:vAlign w:val="bottom"/>
          </w:tcPr>
          <w:p w14:paraId="6E0C5642" w14:textId="77777777" w:rsidR="00761027" w:rsidRDefault="00753BB5">
            <w:pPr>
              <w:ind w:right="60"/>
              <w:jc w:val="right"/>
              <w:rPr>
                <w:sz w:val="20"/>
                <w:szCs w:val="20"/>
              </w:rPr>
            </w:pPr>
            <w:r>
              <w:rPr>
                <w:rFonts w:ascii="Times New Roman" w:eastAsia="Times New Roman" w:hAnsi="Times New Roman" w:cs="Times New Roman"/>
                <w:sz w:val="24"/>
                <w:szCs w:val="24"/>
              </w:rPr>
              <w:t>выбранные</w:t>
            </w:r>
          </w:p>
        </w:tc>
        <w:tc>
          <w:tcPr>
            <w:tcW w:w="1080" w:type="dxa"/>
            <w:gridSpan w:val="6"/>
            <w:vAlign w:val="bottom"/>
          </w:tcPr>
          <w:p w14:paraId="6A562061" w14:textId="77777777" w:rsidR="00761027" w:rsidRDefault="00753BB5">
            <w:pPr>
              <w:ind w:left="120"/>
              <w:rPr>
                <w:sz w:val="20"/>
                <w:szCs w:val="20"/>
              </w:rPr>
            </w:pPr>
            <w:r>
              <w:rPr>
                <w:rFonts w:ascii="Times New Roman" w:eastAsia="Times New Roman" w:hAnsi="Times New Roman" w:cs="Times New Roman"/>
                <w:sz w:val="24"/>
                <w:szCs w:val="24"/>
              </w:rPr>
              <w:t>методы</w:t>
            </w:r>
          </w:p>
        </w:tc>
        <w:tc>
          <w:tcPr>
            <w:tcW w:w="360" w:type="dxa"/>
            <w:tcBorders>
              <w:right w:val="single" w:sz="8" w:space="0" w:color="auto"/>
            </w:tcBorders>
            <w:vAlign w:val="bottom"/>
          </w:tcPr>
          <w:p w14:paraId="05251391" w14:textId="77777777" w:rsidR="00761027" w:rsidRDefault="00753BB5">
            <w:pPr>
              <w:ind w:right="20"/>
              <w:jc w:val="right"/>
              <w:rPr>
                <w:sz w:val="20"/>
                <w:szCs w:val="20"/>
              </w:rPr>
            </w:pPr>
            <w:r>
              <w:rPr>
                <w:rFonts w:ascii="Times New Roman" w:eastAsia="Times New Roman" w:hAnsi="Times New Roman" w:cs="Times New Roman"/>
                <w:sz w:val="24"/>
                <w:szCs w:val="24"/>
              </w:rPr>
              <w:t>и</w:t>
            </w:r>
          </w:p>
        </w:tc>
      </w:tr>
      <w:tr w:rsidR="00761027" w14:paraId="3EEED0EC" w14:textId="77777777" w:rsidTr="00FA0036">
        <w:trPr>
          <w:trHeight w:val="276"/>
        </w:trPr>
        <w:tc>
          <w:tcPr>
            <w:tcW w:w="660" w:type="dxa"/>
            <w:tcBorders>
              <w:left w:val="single" w:sz="8" w:space="0" w:color="auto"/>
              <w:right w:val="single" w:sz="8" w:space="0" w:color="auto"/>
            </w:tcBorders>
            <w:vAlign w:val="bottom"/>
          </w:tcPr>
          <w:p w14:paraId="2798BB86" w14:textId="77777777" w:rsidR="00761027" w:rsidRDefault="00761027">
            <w:pPr>
              <w:rPr>
                <w:sz w:val="24"/>
                <w:szCs w:val="24"/>
              </w:rPr>
            </w:pPr>
          </w:p>
        </w:tc>
        <w:tc>
          <w:tcPr>
            <w:tcW w:w="1480" w:type="dxa"/>
            <w:vAlign w:val="bottom"/>
          </w:tcPr>
          <w:p w14:paraId="295ED7AD" w14:textId="77777777" w:rsidR="00761027" w:rsidRDefault="00761027">
            <w:pPr>
              <w:rPr>
                <w:sz w:val="24"/>
                <w:szCs w:val="24"/>
              </w:rPr>
            </w:pPr>
          </w:p>
        </w:tc>
        <w:tc>
          <w:tcPr>
            <w:tcW w:w="1140" w:type="dxa"/>
            <w:gridSpan w:val="4"/>
            <w:vAlign w:val="bottom"/>
          </w:tcPr>
          <w:p w14:paraId="3684D314" w14:textId="77777777" w:rsidR="00761027" w:rsidRDefault="00761027">
            <w:pPr>
              <w:rPr>
                <w:sz w:val="24"/>
                <w:szCs w:val="24"/>
              </w:rPr>
            </w:pPr>
          </w:p>
        </w:tc>
        <w:tc>
          <w:tcPr>
            <w:tcW w:w="280" w:type="dxa"/>
            <w:tcBorders>
              <w:right w:val="single" w:sz="8" w:space="0" w:color="auto"/>
            </w:tcBorders>
            <w:vAlign w:val="bottom"/>
          </w:tcPr>
          <w:p w14:paraId="20A267D5" w14:textId="77777777" w:rsidR="00761027" w:rsidRDefault="00761027">
            <w:pPr>
              <w:rPr>
                <w:sz w:val="24"/>
                <w:szCs w:val="24"/>
              </w:rPr>
            </w:pPr>
          </w:p>
        </w:tc>
        <w:tc>
          <w:tcPr>
            <w:tcW w:w="1840" w:type="dxa"/>
            <w:gridSpan w:val="3"/>
            <w:vAlign w:val="bottom"/>
          </w:tcPr>
          <w:p w14:paraId="11760763" w14:textId="77777777" w:rsidR="00761027" w:rsidRDefault="00761027">
            <w:pPr>
              <w:rPr>
                <w:sz w:val="24"/>
                <w:szCs w:val="24"/>
              </w:rPr>
            </w:pPr>
          </w:p>
        </w:tc>
        <w:tc>
          <w:tcPr>
            <w:tcW w:w="2280" w:type="dxa"/>
            <w:gridSpan w:val="6"/>
            <w:vAlign w:val="bottom"/>
          </w:tcPr>
          <w:p w14:paraId="78060C7F" w14:textId="77777777" w:rsidR="00761027" w:rsidRDefault="00761027">
            <w:pPr>
              <w:rPr>
                <w:sz w:val="24"/>
                <w:szCs w:val="24"/>
              </w:rPr>
            </w:pPr>
          </w:p>
        </w:tc>
        <w:tc>
          <w:tcPr>
            <w:tcW w:w="1260" w:type="dxa"/>
            <w:gridSpan w:val="2"/>
            <w:tcBorders>
              <w:right w:val="single" w:sz="8" w:space="0" w:color="auto"/>
            </w:tcBorders>
            <w:vAlign w:val="bottom"/>
          </w:tcPr>
          <w:p w14:paraId="1B1A526F" w14:textId="77777777" w:rsidR="00761027" w:rsidRDefault="00761027">
            <w:pPr>
              <w:rPr>
                <w:sz w:val="24"/>
                <w:szCs w:val="24"/>
              </w:rPr>
            </w:pPr>
          </w:p>
        </w:tc>
        <w:tc>
          <w:tcPr>
            <w:tcW w:w="2820" w:type="dxa"/>
            <w:gridSpan w:val="10"/>
            <w:vAlign w:val="bottom"/>
          </w:tcPr>
          <w:p w14:paraId="5BD92E2F" w14:textId="77777777" w:rsidR="00761027" w:rsidRDefault="00753BB5">
            <w:pPr>
              <w:ind w:left="100"/>
              <w:rPr>
                <w:sz w:val="20"/>
                <w:szCs w:val="20"/>
              </w:rPr>
            </w:pPr>
            <w:r>
              <w:rPr>
                <w:rFonts w:ascii="Times New Roman" w:eastAsia="Times New Roman" w:hAnsi="Times New Roman" w:cs="Times New Roman"/>
                <w:sz w:val="24"/>
                <w:szCs w:val="24"/>
              </w:rPr>
              <w:t>средства обучения</w:t>
            </w:r>
          </w:p>
        </w:tc>
        <w:tc>
          <w:tcPr>
            <w:tcW w:w="780" w:type="dxa"/>
            <w:gridSpan w:val="3"/>
            <w:vAlign w:val="bottom"/>
          </w:tcPr>
          <w:p w14:paraId="35CDB451" w14:textId="77777777" w:rsidR="00761027" w:rsidRDefault="00761027">
            <w:pPr>
              <w:rPr>
                <w:sz w:val="24"/>
                <w:szCs w:val="24"/>
              </w:rPr>
            </w:pPr>
          </w:p>
        </w:tc>
        <w:tc>
          <w:tcPr>
            <w:tcW w:w="600" w:type="dxa"/>
            <w:gridSpan w:val="3"/>
            <w:vAlign w:val="bottom"/>
          </w:tcPr>
          <w:p w14:paraId="2F8B48D7" w14:textId="77777777" w:rsidR="00761027" w:rsidRDefault="00761027">
            <w:pPr>
              <w:rPr>
                <w:sz w:val="24"/>
                <w:szCs w:val="24"/>
              </w:rPr>
            </w:pPr>
          </w:p>
        </w:tc>
        <w:tc>
          <w:tcPr>
            <w:tcW w:w="340" w:type="dxa"/>
            <w:gridSpan w:val="3"/>
            <w:vAlign w:val="bottom"/>
          </w:tcPr>
          <w:p w14:paraId="0D76298A" w14:textId="77777777" w:rsidR="00761027" w:rsidRDefault="00761027">
            <w:pPr>
              <w:rPr>
                <w:sz w:val="24"/>
                <w:szCs w:val="24"/>
              </w:rPr>
            </w:pPr>
          </w:p>
        </w:tc>
        <w:tc>
          <w:tcPr>
            <w:tcW w:w="740" w:type="dxa"/>
            <w:gridSpan w:val="3"/>
            <w:vAlign w:val="bottom"/>
          </w:tcPr>
          <w:p w14:paraId="092446E9" w14:textId="77777777" w:rsidR="00761027" w:rsidRDefault="00761027">
            <w:pPr>
              <w:rPr>
                <w:sz w:val="24"/>
                <w:szCs w:val="24"/>
              </w:rPr>
            </w:pPr>
          </w:p>
        </w:tc>
        <w:tc>
          <w:tcPr>
            <w:tcW w:w="360" w:type="dxa"/>
            <w:tcBorders>
              <w:right w:val="single" w:sz="8" w:space="0" w:color="auto"/>
            </w:tcBorders>
            <w:vAlign w:val="bottom"/>
          </w:tcPr>
          <w:p w14:paraId="4FC11FD3" w14:textId="77777777" w:rsidR="00761027" w:rsidRDefault="00761027">
            <w:pPr>
              <w:rPr>
                <w:sz w:val="24"/>
                <w:szCs w:val="24"/>
              </w:rPr>
            </w:pPr>
          </w:p>
        </w:tc>
      </w:tr>
      <w:tr w:rsidR="00761027" w14:paraId="7E8857FC" w14:textId="77777777" w:rsidTr="00FA0036">
        <w:trPr>
          <w:trHeight w:val="284"/>
        </w:trPr>
        <w:tc>
          <w:tcPr>
            <w:tcW w:w="660" w:type="dxa"/>
            <w:tcBorders>
              <w:left w:val="single" w:sz="8" w:space="0" w:color="auto"/>
              <w:bottom w:val="single" w:sz="8" w:space="0" w:color="auto"/>
              <w:right w:val="single" w:sz="8" w:space="0" w:color="auto"/>
            </w:tcBorders>
            <w:vAlign w:val="bottom"/>
          </w:tcPr>
          <w:p w14:paraId="6AD1BD75" w14:textId="77777777" w:rsidR="00761027" w:rsidRDefault="00761027">
            <w:pPr>
              <w:rPr>
                <w:sz w:val="24"/>
                <w:szCs w:val="24"/>
              </w:rPr>
            </w:pPr>
          </w:p>
        </w:tc>
        <w:tc>
          <w:tcPr>
            <w:tcW w:w="2620" w:type="dxa"/>
            <w:gridSpan w:val="5"/>
            <w:tcBorders>
              <w:bottom w:val="single" w:sz="8" w:space="0" w:color="auto"/>
            </w:tcBorders>
            <w:vAlign w:val="bottom"/>
          </w:tcPr>
          <w:p w14:paraId="0B5E1589" w14:textId="77777777" w:rsidR="00761027" w:rsidRDefault="00761027">
            <w:pPr>
              <w:rPr>
                <w:sz w:val="24"/>
                <w:szCs w:val="24"/>
              </w:rPr>
            </w:pPr>
          </w:p>
        </w:tc>
        <w:tc>
          <w:tcPr>
            <w:tcW w:w="280" w:type="dxa"/>
            <w:tcBorders>
              <w:bottom w:val="single" w:sz="8" w:space="0" w:color="auto"/>
              <w:right w:val="single" w:sz="8" w:space="0" w:color="auto"/>
            </w:tcBorders>
            <w:vAlign w:val="bottom"/>
          </w:tcPr>
          <w:p w14:paraId="336CEF21" w14:textId="77777777" w:rsidR="00761027" w:rsidRDefault="00761027">
            <w:pPr>
              <w:rPr>
                <w:sz w:val="24"/>
                <w:szCs w:val="24"/>
              </w:rPr>
            </w:pPr>
          </w:p>
        </w:tc>
        <w:tc>
          <w:tcPr>
            <w:tcW w:w="5380" w:type="dxa"/>
            <w:gridSpan w:val="11"/>
            <w:tcBorders>
              <w:bottom w:val="single" w:sz="8" w:space="0" w:color="auto"/>
              <w:right w:val="single" w:sz="8" w:space="0" w:color="auto"/>
            </w:tcBorders>
            <w:vAlign w:val="bottom"/>
          </w:tcPr>
          <w:p w14:paraId="751E8DF7" w14:textId="77777777" w:rsidR="00761027" w:rsidRDefault="00761027">
            <w:pPr>
              <w:rPr>
                <w:sz w:val="24"/>
                <w:szCs w:val="24"/>
              </w:rPr>
            </w:pPr>
          </w:p>
        </w:tc>
        <w:tc>
          <w:tcPr>
            <w:tcW w:w="5280" w:type="dxa"/>
            <w:gridSpan w:val="22"/>
            <w:tcBorders>
              <w:bottom w:val="single" w:sz="8" w:space="0" w:color="auto"/>
            </w:tcBorders>
            <w:vAlign w:val="bottom"/>
          </w:tcPr>
          <w:p w14:paraId="303939C9" w14:textId="77777777" w:rsidR="00761027" w:rsidRDefault="00761027">
            <w:pPr>
              <w:rPr>
                <w:sz w:val="24"/>
                <w:szCs w:val="24"/>
              </w:rPr>
            </w:pPr>
          </w:p>
        </w:tc>
        <w:tc>
          <w:tcPr>
            <w:tcW w:w="360" w:type="dxa"/>
            <w:tcBorders>
              <w:bottom w:val="single" w:sz="8" w:space="0" w:color="auto"/>
              <w:right w:val="single" w:sz="8" w:space="0" w:color="auto"/>
            </w:tcBorders>
            <w:vAlign w:val="bottom"/>
          </w:tcPr>
          <w:p w14:paraId="1E6AB401" w14:textId="77777777" w:rsidR="00761027" w:rsidRDefault="00761027">
            <w:pPr>
              <w:rPr>
                <w:sz w:val="24"/>
                <w:szCs w:val="24"/>
              </w:rPr>
            </w:pPr>
          </w:p>
        </w:tc>
      </w:tr>
      <w:tr w:rsidR="00761027" w14:paraId="44103A85" w14:textId="77777777" w:rsidTr="00FA0036">
        <w:trPr>
          <w:trHeight w:val="258"/>
        </w:trPr>
        <w:tc>
          <w:tcPr>
            <w:tcW w:w="660" w:type="dxa"/>
            <w:tcBorders>
              <w:left w:val="single" w:sz="8" w:space="0" w:color="auto"/>
              <w:right w:val="single" w:sz="8" w:space="0" w:color="auto"/>
            </w:tcBorders>
            <w:vAlign w:val="bottom"/>
          </w:tcPr>
          <w:p w14:paraId="4FA465A4" w14:textId="77777777" w:rsidR="00761027" w:rsidRDefault="00753BB5">
            <w:pPr>
              <w:spacing w:line="258" w:lineRule="exact"/>
              <w:ind w:right="120"/>
              <w:jc w:val="right"/>
              <w:rPr>
                <w:sz w:val="20"/>
                <w:szCs w:val="20"/>
              </w:rPr>
            </w:pPr>
            <w:r>
              <w:rPr>
                <w:rFonts w:ascii="Times New Roman" w:eastAsia="Times New Roman" w:hAnsi="Times New Roman" w:cs="Times New Roman"/>
                <w:sz w:val="24"/>
                <w:szCs w:val="24"/>
              </w:rPr>
              <w:t>6.6</w:t>
            </w:r>
          </w:p>
        </w:tc>
        <w:tc>
          <w:tcPr>
            <w:tcW w:w="2620" w:type="dxa"/>
            <w:gridSpan w:val="5"/>
            <w:vAlign w:val="bottom"/>
          </w:tcPr>
          <w:p w14:paraId="70DC3199" w14:textId="77777777" w:rsidR="00761027" w:rsidRDefault="00753BB5">
            <w:pPr>
              <w:spacing w:line="258" w:lineRule="exact"/>
              <w:ind w:left="100"/>
              <w:rPr>
                <w:sz w:val="20"/>
                <w:szCs w:val="20"/>
              </w:rPr>
            </w:pPr>
            <w:r>
              <w:rPr>
                <w:rFonts w:ascii="Times New Roman" w:eastAsia="Times New Roman" w:hAnsi="Times New Roman" w:cs="Times New Roman"/>
                <w:sz w:val="24"/>
                <w:szCs w:val="24"/>
              </w:rPr>
              <w:t>Компетентность</w:t>
            </w:r>
          </w:p>
        </w:tc>
        <w:tc>
          <w:tcPr>
            <w:tcW w:w="280" w:type="dxa"/>
            <w:tcBorders>
              <w:right w:val="single" w:sz="8" w:space="0" w:color="auto"/>
            </w:tcBorders>
            <w:vAlign w:val="bottom"/>
          </w:tcPr>
          <w:p w14:paraId="4A679F6F" w14:textId="77777777" w:rsidR="00761027" w:rsidRDefault="00753BB5">
            <w:pPr>
              <w:spacing w:line="258" w:lineRule="exact"/>
              <w:ind w:right="20"/>
              <w:jc w:val="right"/>
              <w:rPr>
                <w:sz w:val="20"/>
                <w:szCs w:val="20"/>
              </w:rPr>
            </w:pPr>
            <w:r>
              <w:rPr>
                <w:rFonts w:ascii="Times New Roman" w:eastAsia="Times New Roman" w:hAnsi="Times New Roman" w:cs="Times New Roman"/>
                <w:sz w:val="24"/>
                <w:szCs w:val="24"/>
              </w:rPr>
              <w:t>в</w:t>
            </w:r>
          </w:p>
        </w:tc>
        <w:tc>
          <w:tcPr>
            <w:tcW w:w="5380" w:type="dxa"/>
            <w:gridSpan w:val="11"/>
            <w:tcBorders>
              <w:right w:val="single" w:sz="8" w:space="0" w:color="auto"/>
            </w:tcBorders>
            <w:vAlign w:val="bottom"/>
          </w:tcPr>
          <w:p w14:paraId="045C520D" w14:textId="77777777" w:rsidR="00761027" w:rsidRDefault="00753BB5">
            <w:pPr>
              <w:spacing w:line="258" w:lineRule="exact"/>
              <w:ind w:left="80"/>
              <w:rPr>
                <w:sz w:val="20"/>
                <w:szCs w:val="20"/>
              </w:rPr>
            </w:pPr>
            <w:r>
              <w:rPr>
                <w:rFonts w:ascii="Times New Roman" w:eastAsia="Times New Roman" w:hAnsi="Times New Roman" w:cs="Times New Roman"/>
                <w:sz w:val="24"/>
                <w:szCs w:val="24"/>
              </w:rPr>
              <w:t>Характеризует  уровень  владения  педагогом  и</w:t>
            </w:r>
          </w:p>
        </w:tc>
        <w:tc>
          <w:tcPr>
            <w:tcW w:w="5280" w:type="dxa"/>
            <w:gridSpan w:val="22"/>
            <w:vAlign w:val="bottom"/>
          </w:tcPr>
          <w:p w14:paraId="64C45F56" w14:textId="77777777" w:rsidR="00761027" w:rsidRDefault="00753BB5">
            <w:pPr>
              <w:spacing w:line="258" w:lineRule="exact"/>
              <w:ind w:left="100"/>
              <w:rPr>
                <w:sz w:val="20"/>
                <w:szCs w:val="20"/>
              </w:rPr>
            </w:pPr>
            <w:r>
              <w:rPr>
                <w:rFonts w:ascii="Times New Roman" w:eastAsia="Times New Roman" w:hAnsi="Times New Roman" w:cs="Times New Roman"/>
                <w:sz w:val="24"/>
                <w:szCs w:val="24"/>
              </w:rPr>
              <w:t>— Знание системы интеллектуальных операций;</w:t>
            </w:r>
          </w:p>
        </w:tc>
        <w:tc>
          <w:tcPr>
            <w:tcW w:w="360" w:type="dxa"/>
            <w:tcBorders>
              <w:right w:val="single" w:sz="8" w:space="0" w:color="auto"/>
            </w:tcBorders>
            <w:vAlign w:val="bottom"/>
          </w:tcPr>
          <w:p w14:paraId="5C8A634C" w14:textId="77777777" w:rsidR="00761027" w:rsidRDefault="00761027"/>
        </w:tc>
      </w:tr>
      <w:tr w:rsidR="00761027" w14:paraId="3EACFCD3" w14:textId="77777777" w:rsidTr="00FA0036">
        <w:trPr>
          <w:trHeight w:val="276"/>
        </w:trPr>
        <w:tc>
          <w:tcPr>
            <w:tcW w:w="660" w:type="dxa"/>
            <w:tcBorders>
              <w:left w:val="single" w:sz="8" w:space="0" w:color="auto"/>
              <w:right w:val="single" w:sz="8" w:space="0" w:color="auto"/>
            </w:tcBorders>
            <w:vAlign w:val="bottom"/>
          </w:tcPr>
          <w:p w14:paraId="3DA1C6F9" w14:textId="77777777" w:rsidR="00761027" w:rsidRDefault="00761027">
            <w:pPr>
              <w:rPr>
                <w:sz w:val="24"/>
                <w:szCs w:val="24"/>
              </w:rPr>
            </w:pPr>
          </w:p>
        </w:tc>
        <w:tc>
          <w:tcPr>
            <w:tcW w:w="1480" w:type="dxa"/>
            <w:vAlign w:val="bottom"/>
          </w:tcPr>
          <w:p w14:paraId="025B2351" w14:textId="77777777" w:rsidR="00761027" w:rsidRDefault="00753BB5">
            <w:pPr>
              <w:ind w:left="100"/>
              <w:rPr>
                <w:sz w:val="20"/>
                <w:szCs w:val="20"/>
              </w:rPr>
            </w:pPr>
            <w:r>
              <w:rPr>
                <w:rFonts w:ascii="Times New Roman" w:eastAsia="Times New Roman" w:hAnsi="Times New Roman" w:cs="Times New Roman"/>
                <w:sz w:val="24"/>
                <w:szCs w:val="24"/>
              </w:rPr>
              <w:t>способах</w:t>
            </w:r>
          </w:p>
        </w:tc>
        <w:tc>
          <w:tcPr>
            <w:tcW w:w="1420" w:type="dxa"/>
            <w:gridSpan w:val="5"/>
            <w:tcBorders>
              <w:right w:val="single" w:sz="8" w:space="0" w:color="auto"/>
            </w:tcBorders>
            <w:vAlign w:val="bottom"/>
          </w:tcPr>
          <w:p w14:paraId="7D667A44" w14:textId="77777777" w:rsidR="00761027" w:rsidRDefault="00753BB5">
            <w:pPr>
              <w:ind w:right="20"/>
              <w:jc w:val="right"/>
              <w:rPr>
                <w:sz w:val="20"/>
                <w:szCs w:val="20"/>
              </w:rPr>
            </w:pPr>
            <w:r>
              <w:rPr>
                <w:rFonts w:ascii="Times New Roman" w:eastAsia="Times New Roman" w:hAnsi="Times New Roman" w:cs="Times New Roman"/>
                <w:sz w:val="24"/>
                <w:szCs w:val="24"/>
              </w:rPr>
              <w:t>умственной</w:t>
            </w:r>
          </w:p>
        </w:tc>
        <w:tc>
          <w:tcPr>
            <w:tcW w:w="1840" w:type="dxa"/>
            <w:gridSpan w:val="3"/>
            <w:vAlign w:val="bottom"/>
          </w:tcPr>
          <w:p w14:paraId="5F6D8A79" w14:textId="77777777" w:rsidR="00761027" w:rsidRDefault="00753BB5">
            <w:pPr>
              <w:ind w:left="80"/>
              <w:rPr>
                <w:sz w:val="20"/>
                <w:szCs w:val="20"/>
              </w:rPr>
            </w:pPr>
            <w:r>
              <w:rPr>
                <w:rFonts w:ascii="Times New Roman" w:eastAsia="Times New Roman" w:hAnsi="Times New Roman" w:cs="Times New Roman"/>
                <w:sz w:val="24"/>
                <w:szCs w:val="24"/>
              </w:rPr>
              <w:t>обучающимися</w:t>
            </w:r>
          </w:p>
        </w:tc>
        <w:tc>
          <w:tcPr>
            <w:tcW w:w="3540" w:type="dxa"/>
            <w:gridSpan w:val="8"/>
            <w:tcBorders>
              <w:right w:val="single" w:sz="8" w:space="0" w:color="auto"/>
            </w:tcBorders>
            <w:vAlign w:val="bottom"/>
          </w:tcPr>
          <w:p w14:paraId="086639F9" w14:textId="77777777" w:rsidR="00761027" w:rsidRDefault="00753BB5">
            <w:pPr>
              <w:jc w:val="right"/>
              <w:rPr>
                <w:sz w:val="20"/>
                <w:szCs w:val="20"/>
              </w:rPr>
            </w:pPr>
            <w:r>
              <w:rPr>
                <w:rFonts w:ascii="Times New Roman" w:eastAsia="Times New Roman" w:hAnsi="Times New Roman" w:cs="Times New Roman"/>
                <w:w w:val="99"/>
                <w:sz w:val="24"/>
                <w:szCs w:val="24"/>
              </w:rPr>
              <w:t>системойинтеллектуальных</w:t>
            </w:r>
          </w:p>
        </w:tc>
        <w:tc>
          <w:tcPr>
            <w:tcW w:w="5280" w:type="dxa"/>
            <w:gridSpan w:val="22"/>
            <w:vAlign w:val="bottom"/>
          </w:tcPr>
          <w:p w14:paraId="54CABC27" w14:textId="77777777" w:rsidR="00761027" w:rsidRDefault="00753BB5">
            <w:pPr>
              <w:ind w:left="100"/>
              <w:rPr>
                <w:sz w:val="20"/>
                <w:szCs w:val="20"/>
              </w:rPr>
            </w:pPr>
            <w:r>
              <w:rPr>
                <w:rFonts w:ascii="Times New Roman" w:eastAsia="Times New Roman" w:hAnsi="Times New Roman" w:cs="Times New Roman"/>
                <w:sz w:val="24"/>
                <w:szCs w:val="24"/>
              </w:rPr>
              <w:t>— владение интеллектуальными операциями;</w:t>
            </w:r>
          </w:p>
        </w:tc>
        <w:tc>
          <w:tcPr>
            <w:tcW w:w="360" w:type="dxa"/>
            <w:tcBorders>
              <w:right w:val="single" w:sz="8" w:space="0" w:color="auto"/>
            </w:tcBorders>
            <w:vAlign w:val="bottom"/>
          </w:tcPr>
          <w:p w14:paraId="00A114F0" w14:textId="77777777" w:rsidR="00761027" w:rsidRDefault="00761027">
            <w:pPr>
              <w:rPr>
                <w:sz w:val="24"/>
                <w:szCs w:val="24"/>
              </w:rPr>
            </w:pPr>
          </w:p>
        </w:tc>
      </w:tr>
      <w:tr w:rsidR="00761027" w14:paraId="416ACD9F" w14:textId="77777777" w:rsidTr="00FA0036">
        <w:trPr>
          <w:trHeight w:val="276"/>
        </w:trPr>
        <w:tc>
          <w:tcPr>
            <w:tcW w:w="660" w:type="dxa"/>
            <w:tcBorders>
              <w:left w:val="single" w:sz="8" w:space="0" w:color="auto"/>
              <w:right w:val="single" w:sz="8" w:space="0" w:color="auto"/>
            </w:tcBorders>
            <w:vAlign w:val="bottom"/>
          </w:tcPr>
          <w:p w14:paraId="0D6C08FE" w14:textId="77777777" w:rsidR="00761027" w:rsidRDefault="00761027">
            <w:pPr>
              <w:rPr>
                <w:sz w:val="24"/>
                <w:szCs w:val="24"/>
              </w:rPr>
            </w:pPr>
          </w:p>
        </w:tc>
        <w:tc>
          <w:tcPr>
            <w:tcW w:w="1480" w:type="dxa"/>
            <w:vAlign w:val="bottom"/>
          </w:tcPr>
          <w:p w14:paraId="04A1AB27" w14:textId="77777777" w:rsidR="00761027" w:rsidRDefault="00753BB5">
            <w:pPr>
              <w:ind w:left="100"/>
              <w:rPr>
                <w:sz w:val="20"/>
                <w:szCs w:val="20"/>
              </w:rPr>
            </w:pPr>
            <w:r>
              <w:rPr>
                <w:rFonts w:ascii="Times New Roman" w:eastAsia="Times New Roman" w:hAnsi="Times New Roman" w:cs="Times New Roman"/>
                <w:w w:val="99"/>
                <w:sz w:val="24"/>
                <w:szCs w:val="24"/>
              </w:rPr>
              <w:t>деятельности</w:t>
            </w:r>
          </w:p>
        </w:tc>
        <w:tc>
          <w:tcPr>
            <w:tcW w:w="1140" w:type="dxa"/>
            <w:gridSpan w:val="4"/>
            <w:vAlign w:val="bottom"/>
          </w:tcPr>
          <w:p w14:paraId="492FB775" w14:textId="77777777" w:rsidR="00761027" w:rsidRDefault="00761027">
            <w:pPr>
              <w:rPr>
                <w:sz w:val="24"/>
                <w:szCs w:val="24"/>
              </w:rPr>
            </w:pPr>
          </w:p>
        </w:tc>
        <w:tc>
          <w:tcPr>
            <w:tcW w:w="280" w:type="dxa"/>
            <w:tcBorders>
              <w:right w:val="single" w:sz="8" w:space="0" w:color="auto"/>
            </w:tcBorders>
            <w:vAlign w:val="bottom"/>
          </w:tcPr>
          <w:p w14:paraId="469DD780" w14:textId="77777777" w:rsidR="00761027" w:rsidRDefault="00761027">
            <w:pPr>
              <w:rPr>
                <w:sz w:val="24"/>
                <w:szCs w:val="24"/>
              </w:rPr>
            </w:pPr>
          </w:p>
        </w:tc>
        <w:tc>
          <w:tcPr>
            <w:tcW w:w="1840" w:type="dxa"/>
            <w:gridSpan w:val="3"/>
            <w:vAlign w:val="bottom"/>
          </w:tcPr>
          <w:p w14:paraId="306114BB" w14:textId="77777777" w:rsidR="00761027" w:rsidRDefault="00753BB5">
            <w:pPr>
              <w:ind w:left="80"/>
              <w:rPr>
                <w:sz w:val="20"/>
                <w:szCs w:val="20"/>
              </w:rPr>
            </w:pPr>
            <w:r>
              <w:rPr>
                <w:rFonts w:ascii="Times New Roman" w:eastAsia="Times New Roman" w:hAnsi="Times New Roman" w:cs="Times New Roman"/>
                <w:sz w:val="24"/>
                <w:szCs w:val="24"/>
              </w:rPr>
              <w:t>операций</w:t>
            </w:r>
          </w:p>
        </w:tc>
        <w:tc>
          <w:tcPr>
            <w:tcW w:w="2280" w:type="dxa"/>
            <w:gridSpan w:val="6"/>
            <w:vAlign w:val="bottom"/>
          </w:tcPr>
          <w:p w14:paraId="17650B80" w14:textId="77777777" w:rsidR="00761027" w:rsidRDefault="00761027">
            <w:pPr>
              <w:rPr>
                <w:sz w:val="24"/>
                <w:szCs w:val="24"/>
              </w:rPr>
            </w:pPr>
          </w:p>
        </w:tc>
        <w:tc>
          <w:tcPr>
            <w:tcW w:w="1260" w:type="dxa"/>
            <w:gridSpan w:val="2"/>
            <w:tcBorders>
              <w:right w:val="single" w:sz="8" w:space="0" w:color="auto"/>
            </w:tcBorders>
            <w:vAlign w:val="bottom"/>
          </w:tcPr>
          <w:p w14:paraId="1A76DE81" w14:textId="77777777" w:rsidR="00761027" w:rsidRDefault="00761027">
            <w:pPr>
              <w:rPr>
                <w:sz w:val="24"/>
                <w:szCs w:val="24"/>
              </w:rPr>
            </w:pPr>
          </w:p>
        </w:tc>
        <w:tc>
          <w:tcPr>
            <w:tcW w:w="1400" w:type="dxa"/>
            <w:gridSpan w:val="5"/>
            <w:vAlign w:val="bottom"/>
          </w:tcPr>
          <w:p w14:paraId="5D42CCC2" w14:textId="77777777" w:rsidR="00761027" w:rsidRDefault="00753BB5">
            <w:pPr>
              <w:ind w:left="100"/>
              <w:rPr>
                <w:sz w:val="20"/>
                <w:szCs w:val="20"/>
              </w:rPr>
            </w:pPr>
            <w:r>
              <w:rPr>
                <w:rFonts w:ascii="Times New Roman" w:eastAsia="Times New Roman" w:hAnsi="Times New Roman" w:cs="Times New Roman"/>
                <w:sz w:val="24"/>
                <w:szCs w:val="24"/>
              </w:rPr>
              <w:t>— умение</w:t>
            </w:r>
          </w:p>
        </w:tc>
        <w:tc>
          <w:tcPr>
            <w:tcW w:w="2200" w:type="dxa"/>
            <w:gridSpan w:val="8"/>
            <w:vAlign w:val="bottom"/>
          </w:tcPr>
          <w:p w14:paraId="66B61CC5" w14:textId="77777777" w:rsidR="00761027" w:rsidRDefault="00753BB5">
            <w:pPr>
              <w:ind w:left="240"/>
              <w:rPr>
                <w:sz w:val="20"/>
                <w:szCs w:val="20"/>
              </w:rPr>
            </w:pPr>
            <w:r>
              <w:rPr>
                <w:rFonts w:ascii="Times New Roman" w:eastAsia="Times New Roman" w:hAnsi="Times New Roman" w:cs="Times New Roman"/>
                <w:sz w:val="24"/>
                <w:szCs w:val="24"/>
              </w:rPr>
              <w:t>сформировать</w:t>
            </w:r>
          </w:p>
        </w:tc>
        <w:tc>
          <w:tcPr>
            <w:tcW w:w="2040" w:type="dxa"/>
            <w:gridSpan w:val="10"/>
            <w:tcBorders>
              <w:right w:val="single" w:sz="8" w:space="0" w:color="auto"/>
            </w:tcBorders>
            <w:vAlign w:val="bottom"/>
          </w:tcPr>
          <w:p w14:paraId="737A99CA" w14:textId="77777777" w:rsidR="00761027" w:rsidRDefault="00753BB5">
            <w:pPr>
              <w:ind w:right="20"/>
              <w:jc w:val="right"/>
              <w:rPr>
                <w:sz w:val="20"/>
                <w:szCs w:val="20"/>
              </w:rPr>
            </w:pPr>
            <w:r>
              <w:rPr>
                <w:rFonts w:ascii="Times New Roman" w:eastAsia="Times New Roman" w:hAnsi="Times New Roman" w:cs="Times New Roman"/>
                <w:w w:val="99"/>
                <w:sz w:val="24"/>
                <w:szCs w:val="24"/>
              </w:rPr>
              <w:t>интеллектуальные</w:t>
            </w:r>
          </w:p>
        </w:tc>
      </w:tr>
      <w:tr w:rsidR="00761027" w14:paraId="6E7C4BEF" w14:textId="77777777" w:rsidTr="00FA0036">
        <w:trPr>
          <w:trHeight w:val="276"/>
        </w:trPr>
        <w:tc>
          <w:tcPr>
            <w:tcW w:w="660" w:type="dxa"/>
            <w:tcBorders>
              <w:left w:val="single" w:sz="8" w:space="0" w:color="auto"/>
              <w:right w:val="single" w:sz="8" w:space="0" w:color="auto"/>
            </w:tcBorders>
            <w:vAlign w:val="bottom"/>
          </w:tcPr>
          <w:p w14:paraId="395F34B0" w14:textId="77777777" w:rsidR="00761027" w:rsidRDefault="00761027">
            <w:pPr>
              <w:rPr>
                <w:sz w:val="24"/>
                <w:szCs w:val="24"/>
              </w:rPr>
            </w:pPr>
          </w:p>
        </w:tc>
        <w:tc>
          <w:tcPr>
            <w:tcW w:w="1480" w:type="dxa"/>
            <w:vAlign w:val="bottom"/>
          </w:tcPr>
          <w:p w14:paraId="14751B4F" w14:textId="77777777" w:rsidR="00761027" w:rsidRDefault="00761027">
            <w:pPr>
              <w:rPr>
                <w:sz w:val="24"/>
                <w:szCs w:val="24"/>
              </w:rPr>
            </w:pPr>
          </w:p>
        </w:tc>
        <w:tc>
          <w:tcPr>
            <w:tcW w:w="1140" w:type="dxa"/>
            <w:gridSpan w:val="4"/>
            <w:vAlign w:val="bottom"/>
          </w:tcPr>
          <w:p w14:paraId="6BA5513B" w14:textId="77777777" w:rsidR="00761027" w:rsidRDefault="00761027">
            <w:pPr>
              <w:rPr>
                <w:sz w:val="24"/>
                <w:szCs w:val="24"/>
              </w:rPr>
            </w:pPr>
          </w:p>
        </w:tc>
        <w:tc>
          <w:tcPr>
            <w:tcW w:w="280" w:type="dxa"/>
            <w:tcBorders>
              <w:right w:val="single" w:sz="8" w:space="0" w:color="auto"/>
            </w:tcBorders>
            <w:vAlign w:val="bottom"/>
          </w:tcPr>
          <w:p w14:paraId="402A32BA" w14:textId="77777777" w:rsidR="00761027" w:rsidRDefault="00761027">
            <w:pPr>
              <w:rPr>
                <w:sz w:val="24"/>
                <w:szCs w:val="24"/>
              </w:rPr>
            </w:pPr>
          </w:p>
        </w:tc>
        <w:tc>
          <w:tcPr>
            <w:tcW w:w="1840" w:type="dxa"/>
            <w:gridSpan w:val="3"/>
            <w:vAlign w:val="bottom"/>
          </w:tcPr>
          <w:p w14:paraId="2DE8F1CC" w14:textId="77777777" w:rsidR="00761027" w:rsidRDefault="00761027">
            <w:pPr>
              <w:rPr>
                <w:sz w:val="24"/>
                <w:szCs w:val="24"/>
              </w:rPr>
            </w:pPr>
          </w:p>
        </w:tc>
        <w:tc>
          <w:tcPr>
            <w:tcW w:w="2280" w:type="dxa"/>
            <w:gridSpan w:val="6"/>
            <w:vAlign w:val="bottom"/>
          </w:tcPr>
          <w:p w14:paraId="5C90EBFC" w14:textId="77777777" w:rsidR="00761027" w:rsidRDefault="00761027">
            <w:pPr>
              <w:rPr>
                <w:sz w:val="24"/>
                <w:szCs w:val="24"/>
              </w:rPr>
            </w:pPr>
          </w:p>
        </w:tc>
        <w:tc>
          <w:tcPr>
            <w:tcW w:w="1260" w:type="dxa"/>
            <w:gridSpan w:val="2"/>
            <w:tcBorders>
              <w:right w:val="single" w:sz="8" w:space="0" w:color="auto"/>
            </w:tcBorders>
            <w:vAlign w:val="bottom"/>
          </w:tcPr>
          <w:p w14:paraId="3EBA0A53" w14:textId="77777777" w:rsidR="00761027" w:rsidRDefault="00761027">
            <w:pPr>
              <w:rPr>
                <w:sz w:val="24"/>
                <w:szCs w:val="24"/>
              </w:rPr>
            </w:pPr>
          </w:p>
        </w:tc>
        <w:tc>
          <w:tcPr>
            <w:tcW w:w="2820" w:type="dxa"/>
            <w:gridSpan w:val="10"/>
            <w:vAlign w:val="bottom"/>
          </w:tcPr>
          <w:p w14:paraId="022ADB96" w14:textId="77777777" w:rsidR="00761027" w:rsidRDefault="00753BB5">
            <w:pPr>
              <w:ind w:left="100"/>
              <w:rPr>
                <w:sz w:val="20"/>
                <w:szCs w:val="20"/>
              </w:rPr>
            </w:pPr>
            <w:r>
              <w:rPr>
                <w:rFonts w:ascii="Times New Roman" w:eastAsia="Times New Roman" w:hAnsi="Times New Roman" w:cs="Times New Roman"/>
                <w:sz w:val="24"/>
                <w:szCs w:val="24"/>
              </w:rPr>
              <w:t>операции у учеников;</w:t>
            </w:r>
          </w:p>
        </w:tc>
        <w:tc>
          <w:tcPr>
            <w:tcW w:w="780" w:type="dxa"/>
            <w:gridSpan w:val="3"/>
            <w:vAlign w:val="bottom"/>
          </w:tcPr>
          <w:p w14:paraId="4136BD45" w14:textId="77777777" w:rsidR="00761027" w:rsidRDefault="00761027">
            <w:pPr>
              <w:rPr>
                <w:sz w:val="24"/>
                <w:szCs w:val="24"/>
              </w:rPr>
            </w:pPr>
          </w:p>
        </w:tc>
        <w:tc>
          <w:tcPr>
            <w:tcW w:w="600" w:type="dxa"/>
            <w:gridSpan w:val="3"/>
            <w:vAlign w:val="bottom"/>
          </w:tcPr>
          <w:p w14:paraId="6C07C740" w14:textId="77777777" w:rsidR="00761027" w:rsidRDefault="00761027">
            <w:pPr>
              <w:rPr>
                <w:sz w:val="24"/>
                <w:szCs w:val="24"/>
              </w:rPr>
            </w:pPr>
          </w:p>
        </w:tc>
        <w:tc>
          <w:tcPr>
            <w:tcW w:w="340" w:type="dxa"/>
            <w:gridSpan w:val="3"/>
            <w:vAlign w:val="bottom"/>
          </w:tcPr>
          <w:p w14:paraId="0173C22A" w14:textId="77777777" w:rsidR="00761027" w:rsidRDefault="00761027">
            <w:pPr>
              <w:rPr>
                <w:sz w:val="24"/>
                <w:szCs w:val="24"/>
              </w:rPr>
            </w:pPr>
          </w:p>
        </w:tc>
        <w:tc>
          <w:tcPr>
            <w:tcW w:w="740" w:type="dxa"/>
            <w:gridSpan w:val="3"/>
            <w:vAlign w:val="bottom"/>
          </w:tcPr>
          <w:p w14:paraId="50EC658D" w14:textId="77777777" w:rsidR="00761027" w:rsidRDefault="00761027">
            <w:pPr>
              <w:rPr>
                <w:sz w:val="24"/>
                <w:szCs w:val="24"/>
              </w:rPr>
            </w:pPr>
          </w:p>
        </w:tc>
        <w:tc>
          <w:tcPr>
            <w:tcW w:w="360" w:type="dxa"/>
            <w:tcBorders>
              <w:right w:val="single" w:sz="8" w:space="0" w:color="auto"/>
            </w:tcBorders>
            <w:vAlign w:val="bottom"/>
          </w:tcPr>
          <w:p w14:paraId="1800B714" w14:textId="77777777" w:rsidR="00761027" w:rsidRDefault="00761027">
            <w:pPr>
              <w:rPr>
                <w:sz w:val="24"/>
                <w:szCs w:val="24"/>
              </w:rPr>
            </w:pPr>
          </w:p>
        </w:tc>
      </w:tr>
      <w:tr w:rsidR="00761027" w14:paraId="310382E9" w14:textId="77777777" w:rsidTr="00FA0036">
        <w:trPr>
          <w:trHeight w:val="276"/>
        </w:trPr>
        <w:tc>
          <w:tcPr>
            <w:tcW w:w="660" w:type="dxa"/>
            <w:tcBorders>
              <w:left w:val="single" w:sz="8" w:space="0" w:color="auto"/>
              <w:right w:val="single" w:sz="8" w:space="0" w:color="auto"/>
            </w:tcBorders>
            <w:vAlign w:val="bottom"/>
          </w:tcPr>
          <w:p w14:paraId="317A0F94" w14:textId="77777777" w:rsidR="00761027" w:rsidRDefault="00761027">
            <w:pPr>
              <w:rPr>
                <w:sz w:val="24"/>
                <w:szCs w:val="24"/>
              </w:rPr>
            </w:pPr>
          </w:p>
        </w:tc>
        <w:tc>
          <w:tcPr>
            <w:tcW w:w="1480" w:type="dxa"/>
            <w:vAlign w:val="bottom"/>
          </w:tcPr>
          <w:p w14:paraId="32B46F11" w14:textId="77777777" w:rsidR="00761027" w:rsidRDefault="00761027">
            <w:pPr>
              <w:rPr>
                <w:sz w:val="24"/>
                <w:szCs w:val="24"/>
              </w:rPr>
            </w:pPr>
          </w:p>
        </w:tc>
        <w:tc>
          <w:tcPr>
            <w:tcW w:w="1140" w:type="dxa"/>
            <w:gridSpan w:val="4"/>
            <w:vAlign w:val="bottom"/>
          </w:tcPr>
          <w:p w14:paraId="4F15B1E5" w14:textId="77777777" w:rsidR="00761027" w:rsidRDefault="00761027">
            <w:pPr>
              <w:rPr>
                <w:sz w:val="24"/>
                <w:szCs w:val="24"/>
              </w:rPr>
            </w:pPr>
          </w:p>
        </w:tc>
        <w:tc>
          <w:tcPr>
            <w:tcW w:w="280" w:type="dxa"/>
            <w:tcBorders>
              <w:right w:val="single" w:sz="8" w:space="0" w:color="auto"/>
            </w:tcBorders>
            <w:vAlign w:val="bottom"/>
          </w:tcPr>
          <w:p w14:paraId="0E568C6A" w14:textId="77777777" w:rsidR="00761027" w:rsidRDefault="00761027">
            <w:pPr>
              <w:rPr>
                <w:sz w:val="24"/>
                <w:szCs w:val="24"/>
              </w:rPr>
            </w:pPr>
          </w:p>
        </w:tc>
        <w:tc>
          <w:tcPr>
            <w:tcW w:w="1840" w:type="dxa"/>
            <w:gridSpan w:val="3"/>
            <w:vAlign w:val="bottom"/>
          </w:tcPr>
          <w:p w14:paraId="29557967" w14:textId="77777777" w:rsidR="00761027" w:rsidRDefault="00761027">
            <w:pPr>
              <w:rPr>
                <w:sz w:val="24"/>
                <w:szCs w:val="24"/>
              </w:rPr>
            </w:pPr>
          </w:p>
        </w:tc>
        <w:tc>
          <w:tcPr>
            <w:tcW w:w="2280" w:type="dxa"/>
            <w:gridSpan w:val="6"/>
            <w:vAlign w:val="bottom"/>
          </w:tcPr>
          <w:p w14:paraId="4F1F356A" w14:textId="77777777" w:rsidR="00761027" w:rsidRDefault="00761027">
            <w:pPr>
              <w:rPr>
                <w:sz w:val="24"/>
                <w:szCs w:val="24"/>
              </w:rPr>
            </w:pPr>
          </w:p>
        </w:tc>
        <w:tc>
          <w:tcPr>
            <w:tcW w:w="1260" w:type="dxa"/>
            <w:gridSpan w:val="2"/>
            <w:tcBorders>
              <w:right w:val="single" w:sz="8" w:space="0" w:color="auto"/>
            </w:tcBorders>
            <w:vAlign w:val="bottom"/>
          </w:tcPr>
          <w:p w14:paraId="7B510AE8" w14:textId="77777777" w:rsidR="00761027" w:rsidRDefault="00761027">
            <w:pPr>
              <w:rPr>
                <w:sz w:val="24"/>
                <w:szCs w:val="24"/>
              </w:rPr>
            </w:pPr>
          </w:p>
        </w:tc>
        <w:tc>
          <w:tcPr>
            <w:tcW w:w="1400" w:type="dxa"/>
            <w:gridSpan w:val="5"/>
            <w:vAlign w:val="bottom"/>
          </w:tcPr>
          <w:p w14:paraId="6F1C5998" w14:textId="77777777" w:rsidR="00761027" w:rsidRDefault="00753BB5">
            <w:pPr>
              <w:ind w:left="100"/>
              <w:rPr>
                <w:sz w:val="20"/>
                <w:szCs w:val="20"/>
              </w:rPr>
            </w:pPr>
            <w:r>
              <w:rPr>
                <w:rFonts w:ascii="Times New Roman" w:eastAsia="Times New Roman" w:hAnsi="Times New Roman" w:cs="Times New Roman"/>
                <w:sz w:val="24"/>
                <w:szCs w:val="24"/>
              </w:rPr>
              <w:t>— умение</w:t>
            </w:r>
          </w:p>
        </w:tc>
        <w:tc>
          <w:tcPr>
            <w:tcW w:w="2200" w:type="dxa"/>
            <w:gridSpan w:val="8"/>
            <w:vAlign w:val="bottom"/>
          </w:tcPr>
          <w:p w14:paraId="2DA60B0A" w14:textId="77777777" w:rsidR="00761027" w:rsidRDefault="00753BB5">
            <w:pPr>
              <w:ind w:left="500"/>
              <w:rPr>
                <w:sz w:val="20"/>
                <w:szCs w:val="20"/>
              </w:rPr>
            </w:pPr>
            <w:r>
              <w:rPr>
                <w:rFonts w:ascii="Times New Roman" w:eastAsia="Times New Roman" w:hAnsi="Times New Roman" w:cs="Times New Roman"/>
                <w:sz w:val="24"/>
                <w:szCs w:val="24"/>
              </w:rPr>
              <w:t>организовать</w:t>
            </w:r>
          </w:p>
        </w:tc>
        <w:tc>
          <w:tcPr>
            <w:tcW w:w="2040" w:type="dxa"/>
            <w:gridSpan w:val="10"/>
            <w:tcBorders>
              <w:right w:val="single" w:sz="8" w:space="0" w:color="auto"/>
            </w:tcBorders>
            <w:vAlign w:val="bottom"/>
          </w:tcPr>
          <w:p w14:paraId="56024AFC" w14:textId="77777777" w:rsidR="00761027" w:rsidRDefault="00753BB5">
            <w:pPr>
              <w:ind w:right="20"/>
              <w:jc w:val="right"/>
              <w:rPr>
                <w:sz w:val="20"/>
                <w:szCs w:val="20"/>
              </w:rPr>
            </w:pPr>
            <w:r>
              <w:rPr>
                <w:rFonts w:ascii="Times New Roman" w:eastAsia="Times New Roman" w:hAnsi="Times New Roman" w:cs="Times New Roman"/>
                <w:sz w:val="24"/>
                <w:szCs w:val="24"/>
              </w:rPr>
              <w:t>использование</w:t>
            </w:r>
          </w:p>
        </w:tc>
      </w:tr>
      <w:tr w:rsidR="00761027" w14:paraId="5454BA3B" w14:textId="77777777" w:rsidTr="00FA0036">
        <w:trPr>
          <w:trHeight w:val="276"/>
        </w:trPr>
        <w:tc>
          <w:tcPr>
            <w:tcW w:w="660" w:type="dxa"/>
            <w:tcBorders>
              <w:left w:val="single" w:sz="8" w:space="0" w:color="auto"/>
              <w:right w:val="single" w:sz="8" w:space="0" w:color="auto"/>
            </w:tcBorders>
            <w:vAlign w:val="bottom"/>
          </w:tcPr>
          <w:p w14:paraId="6EC1E48E" w14:textId="77777777" w:rsidR="00761027" w:rsidRDefault="00761027">
            <w:pPr>
              <w:rPr>
                <w:sz w:val="24"/>
                <w:szCs w:val="24"/>
              </w:rPr>
            </w:pPr>
          </w:p>
        </w:tc>
        <w:tc>
          <w:tcPr>
            <w:tcW w:w="1480" w:type="dxa"/>
            <w:vAlign w:val="bottom"/>
          </w:tcPr>
          <w:p w14:paraId="1F6A1978" w14:textId="77777777" w:rsidR="00761027" w:rsidRDefault="00761027">
            <w:pPr>
              <w:rPr>
                <w:sz w:val="24"/>
                <w:szCs w:val="24"/>
              </w:rPr>
            </w:pPr>
          </w:p>
        </w:tc>
        <w:tc>
          <w:tcPr>
            <w:tcW w:w="1140" w:type="dxa"/>
            <w:gridSpan w:val="4"/>
            <w:vAlign w:val="bottom"/>
          </w:tcPr>
          <w:p w14:paraId="445FCA10" w14:textId="77777777" w:rsidR="00761027" w:rsidRDefault="00761027">
            <w:pPr>
              <w:rPr>
                <w:sz w:val="24"/>
                <w:szCs w:val="24"/>
              </w:rPr>
            </w:pPr>
          </w:p>
        </w:tc>
        <w:tc>
          <w:tcPr>
            <w:tcW w:w="280" w:type="dxa"/>
            <w:tcBorders>
              <w:right w:val="single" w:sz="8" w:space="0" w:color="auto"/>
            </w:tcBorders>
            <w:vAlign w:val="bottom"/>
          </w:tcPr>
          <w:p w14:paraId="29D7ADDE" w14:textId="77777777" w:rsidR="00761027" w:rsidRDefault="00761027">
            <w:pPr>
              <w:rPr>
                <w:sz w:val="24"/>
                <w:szCs w:val="24"/>
              </w:rPr>
            </w:pPr>
          </w:p>
        </w:tc>
        <w:tc>
          <w:tcPr>
            <w:tcW w:w="1840" w:type="dxa"/>
            <w:gridSpan w:val="3"/>
            <w:vAlign w:val="bottom"/>
          </w:tcPr>
          <w:p w14:paraId="5235E042" w14:textId="77777777" w:rsidR="00761027" w:rsidRDefault="00761027">
            <w:pPr>
              <w:rPr>
                <w:sz w:val="24"/>
                <w:szCs w:val="24"/>
              </w:rPr>
            </w:pPr>
          </w:p>
        </w:tc>
        <w:tc>
          <w:tcPr>
            <w:tcW w:w="2280" w:type="dxa"/>
            <w:gridSpan w:val="6"/>
            <w:vAlign w:val="bottom"/>
          </w:tcPr>
          <w:p w14:paraId="77E9302C" w14:textId="77777777" w:rsidR="00761027" w:rsidRDefault="00761027">
            <w:pPr>
              <w:rPr>
                <w:sz w:val="24"/>
                <w:szCs w:val="24"/>
              </w:rPr>
            </w:pPr>
          </w:p>
        </w:tc>
        <w:tc>
          <w:tcPr>
            <w:tcW w:w="1260" w:type="dxa"/>
            <w:gridSpan w:val="2"/>
            <w:tcBorders>
              <w:right w:val="single" w:sz="8" w:space="0" w:color="auto"/>
            </w:tcBorders>
            <w:vAlign w:val="bottom"/>
          </w:tcPr>
          <w:p w14:paraId="47E9ECEA" w14:textId="77777777" w:rsidR="00761027" w:rsidRDefault="00761027">
            <w:pPr>
              <w:rPr>
                <w:sz w:val="24"/>
                <w:szCs w:val="24"/>
              </w:rPr>
            </w:pPr>
          </w:p>
        </w:tc>
        <w:tc>
          <w:tcPr>
            <w:tcW w:w="5640" w:type="dxa"/>
            <w:gridSpan w:val="23"/>
            <w:tcBorders>
              <w:right w:val="single" w:sz="8" w:space="0" w:color="auto"/>
            </w:tcBorders>
            <w:vAlign w:val="bottom"/>
          </w:tcPr>
          <w:p w14:paraId="74329A42" w14:textId="77777777" w:rsidR="00761027" w:rsidRDefault="00753BB5">
            <w:pPr>
              <w:ind w:left="100"/>
              <w:rPr>
                <w:sz w:val="20"/>
                <w:szCs w:val="20"/>
              </w:rPr>
            </w:pPr>
            <w:r>
              <w:rPr>
                <w:rFonts w:ascii="Times New Roman" w:eastAsia="Times New Roman" w:hAnsi="Times New Roman" w:cs="Times New Roman"/>
                <w:sz w:val="24"/>
                <w:szCs w:val="24"/>
              </w:rPr>
              <w:t>интеллектуальных операций, адекватных решаемой</w:t>
            </w:r>
          </w:p>
        </w:tc>
      </w:tr>
      <w:tr w:rsidR="00761027" w14:paraId="50C8FDE3" w14:textId="77777777" w:rsidTr="00FA0036">
        <w:trPr>
          <w:trHeight w:val="281"/>
        </w:trPr>
        <w:tc>
          <w:tcPr>
            <w:tcW w:w="660" w:type="dxa"/>
            <w:tcBorders>
              <w:left w:val="single" w:sz="8" w:space="0" w:color="auto"/>
              <w:bottom w:val="single" w:sz="8" w:space="0" w:color="auto"/>
              <w:right w:val="single" w:sz="8" w:space="0" w:color="auto"/>
            </w:tcBorders>
            <w:vAlign w:val="bottom"/>
          </w:tcPr>
          <w:p w14:paraId="517944C5" w14:textId="77777777" w:rsidR="00761027" w:rsidRDefault="00761027">
            <w:pPr>
              <w:rPr>
                <w:sz w:val="24"/>
                <w:szCs w:val="24"/>
              </w:rPr>
            </w:pPr>
          </w:p>
        </w:tc>
        <w:tc>
          <w:tcPr>
            <w:tcW w:w="1480" w:type="dxa"/>
            <w:tcBorders>
              <w:bottom w:val="single" w:sz="8" w:space="0" w:color="auto"/>
            </w:tcBorders>
            <w:vAlign w:val="bottom"/>
          </w:tcPr>
          <w:p w14:paraId="34502384" w14:textId="77777777" w:rsidR="00761027" w:rsidRDefault="00761027">
            <w:pPr>
              <w:rPr>
                <w:sz w:val="24"/>
                <w:szCs w:val="24"/>
              </w:rPr>
            </w:pPr>
          </w:p>
        </w:tc>
        <w:tc>
          <w:tcPr>
            <w:tcW w:w="1140" w:type="dxa"/>
            <w:gridSpan w:val="4"/>
            <w:tcBorders>
              <w:bottom w:val="single" w:sz="8" w:space="0" w:color="auto"/>
            </w:tcBorders>
            <w:vAlign w:val="bottom"/>
          </w:tcPr>
          <w:p w14:paraId="016F52A7" w14:textId="77777777" w:rsidR="00761027" w:rsidRDefault="00761027">
            <w:pPr>
              <w:rPr>
                <w:sz w:val="24"/>
                <w:szCs w:val="24"/>
              </w:rPr>
            </w:pPr>
          </w:p>
        </w:tc>
        <w:tc>
          <w:tcPr>
            <w:tcW w:w="280" w:type="dxa"/>
            <w:tcBorders>
              <w:bottom w:val="single" w:sz="8" w:space="0" w:color="auto"/>
              <w:right w:val="single" w:sz="8" w:space="0" w:color="auto"/>
            </w:tcBorders>
            <w:vAlign w:val="bottom"/>
          </w:tcPr>
          <w:p w14:paraId="26C28006" w14:textId="77777777" w:rsidR="00761027" w:rsidRDefault="00761027">
            <w:pPr>
              <w:rPr>
                <w:sz w:val="24"/>
                <w:szCs w:val="24"/>
              </w:rPr>
            </w:pPr>
          </w:p>
        </w:tc>
        <w:tc>
          <w:tcPr>
            <w:tcW w:w="1840" w:type="dxa"/>
            <w:gridSpan w:val="3"/>
            <w:tcBorders>
              <w:bottom w:val="single" w:sz="8" w:space="0" w:color="auto"/>
            </w:tcBorders>
            <w:vAlign w:val="bottom"/>
          </w:tcPr>
          <w:p w14:paraId="0EB6383B" w14:textId="77777777" w:rsidR="00761027" w:rsidRDefault="00761027">
            <w:pPr>
              <w:rPr>
                <w:sz w:val="24"/>
                <w:szCs w:val="24"/>
              </w:rPr>
            </w:pPr>
          </w:p>
        </w:tc>
        <w:tc>
          <w:tcPr>
            <w:tcW w:w="2280" w:type="dxa"/>
            <w:gridSpan w:val="6"/>
            <w:tcBorders>
              <w:bottom w:val="single" w:sz="8" w:space="0" w:color="auto"/>
            </w:tcBorders>
            <w:vAlign w:val="bottom"/>
          </w:tcPr>
          <w:p w14:paraId="7F97EA70" w14:textId="77777777" w:rsidR="00761027" w:rsidRDefault="00761027">
            <w:pPr>
              <w:rPr>
                <w:sz w:val="24"/>
                <w:szCs w:val="24"/>
              </w:rPr>
            </w:pPr>
          </w:p>
        </w:tc>
        <w:tc>
          <w:tcPr>
            <w:tcW w:w="1260" w:type="dxa"/>
            <w:gridSpan w:val="2"/>
            <w:tcBorders>
              <w:bottom w:val="single" w:sz="8" w:space="0" w:color="auto"/>
              <w:right w:val="single" w:sz="8" w:space="0" w:color="auto"/>
            </w:tcBorders>
            <w:vAlign w:val="bottom"/>
          </w:tcPr>
          <w:p w14:paraId="0209B953" w14:textId="77777777" w:rsidR="00761027" w:rsidRDefault="00761027">
            <w:pPr>
              <w:rPr>
                <w:sz w:val="24"/>
                <w:szCs w:val="24"/>
              </w:rPr>
            </w:pPr>
          </w:p>
        </w:tc>
        <w:tc>
          <w:tcPr>
            <w:tcW w:w="1400" w:type="dxa"/>
            <w:gridSpan w:val="5"/>
            <w:tcBorders>
              <w:bottom w:val="single" w:sz="8" w:space="0" w:color="auto"/>
            </w:tcBorders>
            <w:vAlign w:val="bottom"/>
          </w:tcPr>
          <w:p w14:paraId="4A174CF0" w14:textId="77777777" w:rsidR="00761027" w:rsidRDefault="00753BB5">
            <w:pPr>
              <w:ind w:left="100"/>
              <w:rPr>
                <w:sz w:val="20"/>
                <w:szCs w:val="20"/>
              </w:rPr>
            </w:pPr>
            <w:r>
              <w:rPr>
                <w:rFonts w:ascii="Times New Roman" w:eastAsia="Times New Roman" w:hAnsi="Times New Roman" w:cs="Times New Roman"/>
                <w:sz w:val="24"/>
                <w:szCs w:val="24"/>
              </w:rPr>
              <w:t>задаче</w:t>
            </w:r>
          </w:p>
        </w:tc>
        <w:tc>
          <w:tcPr>
            <w:tcW w:w="1420" w:type="dxa"/>
            <w:gridSpan w:val="5"/>
            <w:tcBorders>
              <w:bottom w:val="single" w:sz="8" w:space="0" w:color="auto"/>
            </w:tcBorders>
            <w:vAlign w:val="bottom"/>
          </w:tcPr>
          <w:p w14:paraId="7AEF7E56" w14:textId="77777777" w:rsidR="00761027" w:rsidRDefault="00761027">
            <w:pPr>
              <w:rPr>
                <w:sz w:val="24"/>
                <w:szCs w:val="24"/>
              </w:rPr>
            </w:pPr>
          </w:p>
        </w:tc>
        <w:tc>
          <w:tcPr>
            <w:tcW w:w="780" w:type="dxa"/>
            <w:gridSpan w:val="3"/>
            <w:tcBorders>
              <w:bottom w:val="single" w:sz="8" w:space="0" w:color="auto"/>
            </w:tcBorders>
            <w:vAlign w:val="bottom"/>
          </w:tcPr>
          <w:p w14:paraId="50CE9058" w14:textId="77777777" w:rsidR="00761027" w:rsidRDefault="00761027">
            <w:pPr>
              <w:rPr>
                <w:sz w:val="24"/>
                <w:szCs w:val="24"/>
              </w:rPr>
            </w:pPr>
          </w:p>
        </w:tc>
        <w:tc>
          <w:tcPr>
            <w:tcW w:w="600" w:type="dxa"/>
            <w:gridSpan w:val="3"/>
            <w:tcBorders>
              <w:bottom w:val="single" w:sz="8" w:space="0" w:color="auto"/>
            </w:tcBorders>
            <w:vAlign w:val="bottom"/>
          </w:tcPr>
          <w:p w14:paraId="1F84576A" w14:textId="77777777" w:rsidR="00761027" w:rsidRDefault="00761027">
            <w:pPr>
              <w:rPr>
                <w:sz w:val="24"/>
                <w:szCs w:val="24"/>
              </w:rPr>
            </w:pPr>
          </w:p>
        </w:tc>
        <w:tc>
          <w:tcPr>
            <w:tcW w:w="340" w:type="dxa"/>
            <w:gridSpan w:val="3"/>
            <w:tcBorders>
              <w:bottom w:val="single" w:sz="8" w:space="0" w:color="auto"/>
            </w:tcBorders>
            <w:vAlign w:val="bottom"/>
          </w:tcPr>
          <w:p w14:paraId="331A3003" w14:textId="77777777" w:rsidR="00761027" w:rsidRDefault="00761027">
            <w:pPr>
              <w:rPr>
                <w:sz w:val="24"/>
                <w:szCs w:val="24"/>
              </w:rPr>
            </w:pPr>
          </w:p>
        </w:tc>
        <w:tc>
          <w:tcPr>
            <w:tcW w:w="740" w:type="dxa"/>
            <w:gridSpan w:val="3"/>
            <w:tcBorders>
              <w:bottom w:val="single" w:sz="8" w:space="0" w:color="auto"/>
            </w:tcBorders>
            <w:vAlign w:val="bottom"/>
          </w:tcPr>
          <w:p w14:paraId="0EB0A6E7" w14:textId="77777777" w:rsidR="00761027" w:rsidRDefault="00761027">
            <w:pPr>
              <w:rPr>
                <w:sz w:val="24"/>
                <w:szCs w:val="24"/>
              </w:rPr>
            </w:pPr>
          </w:p>
        </w:tc>
        <w:tc>
          <w:tcPr>
            <w:tcW w:w="360" w:type="dxa"/>
            <w:tcBorders>
              <w:bottom w:val="single" w:sz="8" w:space="0" w:color="auto"/>
              <w:right w:val="single" w:sz="8" w:space="0" w:color="auto"/>
            </w:tcBorders>
            <w:vAlign w:val="bottom"/>
          </w:tcPr>
          <w:p w14:paraId="29FFAE28" w14:textId="77777777" w:rsidR="00761027" w:rsidRDefault="00761027">
            <w:pPr>
              <w:rPr>
                <w:sz w:val="24"/>
                <w:szCs w:val="24"/>
              </w:rPr>
            </w:pPr>
          </w:p>
        </w:tc>
      </w:tr>
    </w:tbl>
    <w:p w14:paraId="49C0C0A3" w14:textId="77777777" w:rsidR="00761027" w:rsidRDefault="00761027">
      <w:pPr>
        <w:spacing w:line="200" w:lineRule="exact"/>
        <w:rPr>
          <w:sz w:val="20"/>
          <w:szCs w:val="20"/>
        </w:rPr>
      </w:pPr>
    </w:p>
    <w:p w14:paraId="6552A8E5" w14:textId="1689A10D" w:rsidR="00761027" w:rsidRDefault="00761027" w:rsidP="00271DB5">
      <w:pPr>
        <w:rPr>
          <w:sz w:val="20"/>
          <w:szCs w:val="20"/>
        </w:rPr>
      </w:pPr>
    </w:p>
    <w:p w14:paraId="2F264EC1" w14:textId="77777777" w:rsidR="00761027" w:rsidRDefault="00761027">
      <w:pPr>
        <w:sectPr w:rsidR="00761027" w:rsidSect="00FA0036">
          <w:pgSz w:w="16840" w:h="11906" w:orient="landscape"/>
          <w:pgMar w:top="993" w:right="1138" w:bottom="473" w:left="1140" w:header="0" w:footer="0" w:gutter="0"/>
          <w:cols w:space="720" w:equalWidth="0">
            <w:col w:w="14560"/>
          </w:cols>
        </w:sectPr>
      </w:pPr>
    </w:p>
    <w:p w14:paraId="6BA81BBA" w14:textId="77777777" w:rsidR="00761027" w:rsidRDefault="00761027">
      <w:pPr>
        <w:spacing w:line="200" w:lineRule="exact"/>
        <w:rPr>
          <w:sz w:val="20"/>
          <w:szCs w:val="20"/>
        </w:rPr>
      </w:pPr>
    </w:p>
    <w:p w14:paraId="2B3C91B4" w14:textId="77777777" w:rsidR="00761027" w:rsidRDefault="00753BB5">
      <w:pPr>
        <w:spacing w:line="234" w:lineRule="auto"/>
        <w:ind w:left="40"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Модель психолого-педагогического сопровождения участников образовательного процесса на основной ступени общего образования</w:t>
      </w:r>
    </w:p>
    <w:p w14:paraId="4DAE65DB" w14:textId="77777777" w:rsidR="00DD25A9" w:rsidRDefault="00DD25A9">
      <w:pPr>
        <w:spacing w:line="234" w:lineRule="auto"/>
        <w:ind w:left="40" w:firstLine="708"/>
        <w:rPr>
          <w:sz w:val="20"/>
          <w:szCs w:val="20"/>
        </w:rPr>
      </w:pPr>
    </w:p>
    <w:tbl>
      <w:tblPr>
        <w:tblStyle w:val="ac"/>
        <w:tblW w:w="0" w:type="auto"/>
        <w:tblInd w:w="2093" w:type="dxa"/>
        <w:tblLook w:val="04A0" w:firstRow="1" w:lastRow="0" w:firstColumn="1" w:lastColumn="0" w:noHBand="0" w:noVBand="1"/>
      </w:tblPr>
      <w:tblGrid>
        <w:gridCol w:w="5812"/>
      </w:tblGrid>
      <w:tr w:rsidR="005A7998" w14:paraId="511A99FB" w14:textId="77777777" w:rsidTr="00DD25A9">
        <w:tc>
          <w:tcPr>
            <w:tcW w:w="5812" w:type="dxa"/>
            <w:tcBorders>
              <w:top w:val="nil"/>
              <w:left w:val="nil"/>
              <w:bottom w:val="single" w:sz="4" w:space="0" w:color="auto"/>
              <w:right w:val="nil"/>
            </w:tcBorders>
          </w:tcPr>
          <w:p w14:paraId="368656A1" w14:textId="77777777" w:rsidR="00DD25A9" w:rsidRDefault="00DD25A9" w:rsidP="00DD25A9">
            <w:pPr>
              <w:ind w:left="7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Уровни</w:t>
            </w:r>
          </w:p>
          <w:p w14:paraId="5AB630AF" w14:textId="77777777" w:rsidR="00DD25A9" w:rsidRDefault="00DD25A9" w:rsidP="00DD25A9">
            <w:pPr>
              <w:ind w:left="7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психолого-педагогического сопровождения:</w:t>
            </w:r>
          </w:p>
          <w:p w14:paraId="1A768D62" w14:textId="77777777" w:rsidR="005A7998" w:rsidRDefault="005A7998">
            <w:pPr>
              <w:spacing w:line="324" w:lineRule="exact"/>
              <w:rPr>
                <w:sz w:val="20"/>
                <w:szCs w:val="20"/>
              </w:rPr>
            </w:pPr>
          </w:p>
        </w:tc>
      </w:tr>
      <w:tr w:rsidR="005A7998" w14:paraId="702C47A3" w14:textId="77777777" w:rsidTr="00DD25A9">
        <w:tc>
          <w:tcPr>
            <w:tcW w:w="5812" w:type="dxa"/>
            <w:tcBorders>
              <w:top w:val="single" w:sz="4" w:space="0" w:color="auto"/>
            </w:tcBorders>
          </w:tcPr>
          <w:p w14:paraId="04920090" w14:textId="77777777" w:rsidR="005A7998" w:rsidRDefault="00DD25A9" w:rsidP="00DD25A9">
            <w:pPr>
              <w:spacing w:line="324" w:lineRule="exact"/>
              <w:jc w:val="center"/>
              <w:rPr>
                <w:sz w:val="20"/>
                <w:szCs w:val="20"/>
              </w:rPr>
            </w:pPr>
            <w:r>
              <w:rPr>
                <w:rFonts w:ascii="Times New Roman" w:eastAsia="Times New Roman" w:hAnsi="Times New Roman" w:cs="Times New Roman"/>
                <w:b/>
                <w:bCs/>
                <w:sz w:val="24"/>
                <w:szCs w:val="24"/>
              </w:rPr>
              <w:t>Индивидуальное</w:t>
            </w:r>
          </w:p>
        </w:tc>
      </w:tr>
      <w:tr w:rsidR="005A7998" w14:paraId="3EC238B2" w14:textId="77777777" w:rsidTr="00DD25A9">
        <w:tc>
          <w:tcPr>
            <w:tcW w:w="5812" w:type="dxa"/>
          </w:tcPr>
          <w:p w14:paraId="6DC52250" w14:textId="77777777" w:rsidR="005A7998" w:rsidRPr="00DD25A9" w:rsidRDefault="00DD25A9" w:rsidP="00DD25A9">
            <w:pPr>
              <w:spacing w:line="324" w:lineRule="exact"/>
              <w:jc w:val="center"/>
              <w:rPr>
                <w:rFonts w:ascii="Times New Roman" w:hAnsi="Times New Roman" w:cs="Times New Roman"/>
                <w:b/>
                <w:sz w:val="24"/>
                <w:szCs w:val="24"/>
              </w:rPr>
            </w:pPr>
            <w:r w:rsidRPr="00DD25A9">
              <w:rPr>
                <w:rFonts w:ascii="Times New Roman" w:hAnsi="Times New Roman" w:cs="Times New Roman"/>
                <w:b/>
                <w:sz w:val="24"/>
                <w:szCs w:val="24"/>
              </w:rPr>
              <w:t>Групповое</w:t>
            </w:r>
          </w:p>
        </w:tc>
      </w:tr>
      <w:tr w:rsidR="005A7998" w14:paraId="465E61BF" w14:textId="77777777" w:rsidTr="00DD25A9">
        <w:tc>
          <w:tcPr>
            <w:tcW w:w="5812" w:type="dxa"/>
          </w:tcPr>
          <w:p w14:paraId="3C05D237" w14:textId="77777777" w:rsidR="005A7998" w:rsidRPr="00DD25A9" w:rsidRDefault="00DD25A9" w:rsidP="00DD25A9">
            <w:pPr>
              <w:spacing w:line="324" w:lineRule="exact"/>
              <w:jc w:val="center"/>
              <w:rPr>
                <w:rFonts w:ascii="Times New Roman" w:hAnsi="Times New Roman" w:cs="Times New Roman"/>
                <w:b/>
                <w:sz w:val="24"/>
                <w:szCs w:val="24"/>
              </w:rPr>
            </w:pPr>
            <w:r w:rsidRPr="00DD25A9">
              <w:rPr>
                <w:rFonts w:ascii="Times New Roman" w:hAnsi="Times New Roman" w:cs="Times New Roman"/>
                <w:b/>
                <w:sz w:val="24"/>
                <w:szCs w:val="24"/>
              </w:rPr>
              <w:t>На уровне класса</w:t>
            </w:r>
          </w:p>
        </w:tc>
      </w:tr>
      <w:tr w:rsidR="005A7998" w14:paraId="6B8EFADD" w14:textId="77777777" w:rsidTr="00DD25A9">
        <w:tc>
          <w:tcPr>
            <w:tcW w:w="5812" w:type="dxa"/>
          </w:tcPr>
          <w:p w14:paraId="2DD8A717" w14:textId="1FD4AA5C" w:rsidR="005A7998" w:rsidRPr="00DD25A9" w:rsidRDefault="00DD25A9" w:rsidP="00377E63">
            <w:pPr>
              <w:spacing w:line="324" w:lineRule="exact"/>
              <w:jc w:val="center"/>
              <w:rPr>
                <w:rFonts w:ascii="Times New Roman" w:hAnsi="Times New Roman" w:cs="Times New Roman"/>
                <w:b/>
                <w:sz w:val="24"/>
                <w:szCs w:val="24"/>
              </w:rPr>
            </w:pPr>
            <w:r w:rsidRPr="00DD25A9">
              <w:rPr>
                <w:rFonts w:ascii="Times New Roman" w:hAnsi="Times New Roman" w:cs="Times New Roman"/>
                <w:b/>
                <w:sz w:val="24"/>
                <w:szCs w:val="24"/>
              </w:rPr>
              <w:t xml:space="preserve">На уровне </w:t>
            </w:r>
            <w:r w:rsidR="00377E63">
              <w:rPr>
                <w:rFonts w:ascii="Times New Roman" w:hAnsi="Times New Roman" w:cs="Times New Roman"/>
                <w:b/>
                <w:sz w:val="24"/>
                <w:szCs w:val="24"/>
              </w:rPr>
              <w:t>школы</w:t>
            </w:r>
          </w:p>
        </w:tc>
      </w:tr>
      <w:tr w:rsidR="005A7998" w14:paraId="595CD1D9" w14:textId="77777777" w:rsidTr="00DD25A9">
        <w:tc>
          <w:tcPr>
            <w:tcW w:w="5812" w:type="dxa"/>
          </w:tcPr>
          <w:p w14:paraId="673AE47F" w14:textId="77777777" w:rsidR="005A7998" w:rsidRDefault="005A7998">
            <w:pPr>
              <w:spacing w:line="324" w:lineRule="exact"/>
              <w:rPr>
                <w:sz w:val="20"/>
                <w:szCs w:val="20"/>
              </w:rPr>
            </w:pPr>
          </w:p>
        </w:tc>
      </w:tr>
    </w:tbl>
    <w:p w14:paraId="58EB5962" w14:textId="77777777" w:rsidR="00761027" w:rsidRDefault="00761027">
      <w:pPr>
        <w:spacing w:line="324" w:lineRule="exact"/>
        <w:rPr>
          <w:sz w:val="20"/>
          <w:szCs w:val="20"/>
        </w:rPr>
      </w:pPr>
    </w:p>
    <w:p w14:paraId="57D0DF7D" w14:textId="77777777" w:rsidR="001859A1" w:rsidRDefault="005A7998" w:rsidP="005A7998">
      <w:pPr>
        <w:ind w:left="7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14:paraId="031AA4EB" w14:textId="77777777" w:rsidR="00761027" w:rsidRDefault="00761027">
      <w:pPr>
        <w:spacing w:line="288" w:lineRule="exact"/>
        <w:rPr>
          <w:sz w:val="20"/>
          <w:szCs w:val="20"/>
        </w:rPr>
      </w:pPr>
    </w:p>
    <w:p w14:paraId="30356B11" w14:textId="77777777" w:rsidR="00761027" w:rsidRDefault="00753BB5" w:rsidP="00DD25A9">
      <w:pPr>
        <w:ind w:left="760"/>
        <w:jc w:val="center"/>
        <w:rPr>
          <w:sz w:val="20"/>
          <w:szCs w:val="20"/>
        </w:rPr>
      </w:pPr>
      <w:r>
        <w:rPr>
          <w:rFonts w:ascii="Times New Roman" w:eastAsia="Times New Roman" w:hAnsi="Times New Roman" w:cs="Times New Roman"/>
          <w:b/>
          <w:bCs/>
          <w:sz w:val="24"/>
          <w:szCs w:val="24"/>
        </w:rPr>
        <w:t>Основные формы сопровождения</w:t>
      </w:r>
    </w:p>
    <w:p w14:paraId="0C593EA7" w14:textId="77777777" w:rsidR="00761027" w:rsidRDefault="00753BB5">
      <w:pPr>
        <w:spacing w:line="20" w:lineRule="exact"/>
        <w:rPr>
          <w:sz w:val="20"/>
          <w:szCs w:val="20"/>
        </w:rPr>
      </w:pPr>
      <w:r>
        <w:rPr>
          <w:noProof/>
          <w:sz w:val="20"/>
          <w:szCs w:val="20"/>
        </w:rPr>
        <w:drawing>
          <wp:anchor distT="0" distB="0" distL="114300" distR="114300" simplePos="0" relativeHeight="251800576" behindDoc="1" locked="0" layoutInCell="0" allowOverlap="1" wp14:anchorId="5F16C7F8" wp14:editId="08026CC2">
            <wp:simplePos x="0" y="0"/>
            <wp:positionH relativeFrom="column">
              <wp:posOffset>105410</wp:posOffset>
            </wp:positionH>
            <wp:positionV relativeFrom="paragraph">
              <wp:posOffset>22860</wp:posOffset>
            </wp:positionV>
            <wp:extent cx="5981700" cy="381000"/>
            <wp:effectExtent l="0" t="0" r="0" b="0"/>
            <wp:wrapNone/>
            <wp:docPr id="16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981700" cy="381000"/>
                    </a:xfrm>
                    <a:prstGeom prst="rect">
                      <a:avLst/>
                    </a:prstGeom>
                    <a:noFill/>
                  </pic:spPr>
                </pic:pic>
              </a:graphicData>
            </a:graphic>
          </wp:anchor>
        </w:drawing>
      </w:r>
    </w:p>
    <w:p w14:paraId="56C53E1F" w14:textId="77777777" w:rsidR="00761027" w:rsidRDefault="00761027">
      <w:pPr>
        <w:spacing w:line="200" w:lineRule="exact"/>
        <w:rPr>
          <w:sz w:val="20"/>
          <w:szCs w:val="20"/>
        </w:rPr>
      </w:pPr>
    </w:p>
    <w:p w14:paraId="67ED009A" w14:textId="77777777" w:rsidR="00761027" w:rsidRDefault="00761027">
      <w:pPr>
        <w:spacing w:line="200" w:lineRule="exact"/>
        <w:rPr>
          <w:sz w:val="20"/>
          <w:szCs w:val="20"/>
        </w:rPr>
      </w:pPr>
    </w:p>
    <w:p w14:paraId="0A3D0FE1" w14:textId="77777777" w:rsidR="00761027" w:rsidRDefault="00761027">
      <w:pPr>
        <w:spacing w:line="305"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820"/>
        <w:gridCol w:w="360"/>
        <w:gridCol w:w="1080"/>
        <w:gridCol w:w="180"/>
        <w:gridCol w:w="180"/>
        <w:gridCol w:w="1980"/>
        <w:gridCol w:w="180"/>
        <w:gridCol w:w="1080"/>
        <w:gridCol w:w="2160"/>
        <w:gridCol w:w="30"/>
      </w:tblGrid>
      <w:tr w:rsidR="00761027" w14:paraId="6FF78ED0" w14:textId="77777777">
        <w:trPr>
          <w:trHeight w:val="364"/>
        </w:trPr>
        <w:tc>
          <w:tcPr>
            <w:tcW w:w="1820" w:type="dxa"/>
            <w:tcBorders>
              <w:top w:val="single" w:sz="8" w:space="0" w:color="auto"/>
              <w:left w:val="single" w:sz="8" w:space="0" w:color="auto"/>
              <w:right w:val="single" w:sz="8" w:space="0" w:color="auto"/>
            </w:tcBorders>
            <w:vAlign w:val="bottom"/>
          </w:tcPr>
          <w:p w14:paraId="6396EED9" w14:textId="77777777" w:rsidR="00761027" w:rsidRDefault="00753BB5">
            <w:pPr>
              <w:jc w:val="center"/>
              <w:rPr>
                <w:sz w:val="20"/>
                <w:szCs w:val="20"/>
              </w:rPr>
            </w:pPr>
            <w:r>
              <w:rPr>
                <w:rFonts w:ascii="Times New Roman" w:eastAsia="Times New Roman" w:hAnsi="Times New Roman" w:cs="Times New Roman"/>
                <w:w w:val="99"/>
                <w:sz w:val="24"/>
                <w:szCs w:val="24"/>
              </w:rPr>
              <w:t>Консуль-</w:t>
            </w:r>
          </w:p>
        </w:tc>
        <w:tc>
          <w:tcPr>
            <w:tcW w:w="360" w:type="dxa"/>
            <w:vAlign w:val="bottom"/>
          </w:tcPr>
          <w:p w14:paraId="3055D8F1" w14:textId="77777777" w:rsidR="00761027" w:rsidRDefault="00761027">
            <w:pPr>
              <w:rPr>
                <w:sz w:val="24"/>
                <w:szCs w:val="24"/>
              </w:rPr>
            </w:pPr>
          </w:p>
        </w:tc>
        <w:tc>
          <w:tcPr>
            <w:tcW w:w="1080" w:type="dxa"/>
            <w:vAlign w:val="bottom"/>
          </w:tcPr>
          <w:p w14:paraId="687074C8" w14:textId="77777777" w:rsidR="00761027" w:rsidRDefault="00761027">
            <w:pPr>
              <w:rPr>
                <w:sz w:val="24"/>
                <w:szCs w:val="24"/>
              </w:rPr>
            </w:pPr>
          </w:p>
        </w:tc>
        <w:tc>
          <w:tcPr>
            <w:tcW w:w="180" w:type="dxa"/>
            <w:vAlign w:val="bottom"/>
          </w:tcPr>
          <w:p w14:paraId="3D3D17B0" w14:textId="77777777" w:rsidR="00761027" w:rsidRDefault="00761027">
            <w:pPr>
              <w:rPr>
                <w:sz w:val="24"/>
                <w:szCs w:val="24"/>
              </w:rPr>
            </w:pPr>
          </w:p>
        </w:tc>
        <w:tc>
          <w:tcPr>
            <w:tcW w:w="180" w:type="dxa"/>
            <w:tcBorders>
              <w:right w:val="single" w:sz="8" w:space="0" w:color="auto"/>
            </w:tcBorders>
            <w:vAlign w:val="bottom"/>
          </w:tcPr>
          <w:p w14:paraId="6BC29E84" w14:textId="77777777" w:rsidR="00761027" w:rsidRDefault="00761027">
            <w:pPr>
              <w:rPr>
                <w:sz w:val="24"/>
                <w:szCs w:val="24"/>
              </w:rPr>
            </w:pPr>
          </w:p>
        </w:tc>
        <w:tc>
          <w:tcPr>
            <w:tcW w:w="1980" w:type="dxa"/>
            <w:tcBorders>
              <w:top w:val="single" w:sz="8" w:space="0" w:color="auto"/>
              <w:right w:val="single" w:sz="8" w:space="0" w:color="auto"/>
            </w:tcBorders>
            <w:vAlign w:val="bottom"/>
          </w:tcPr>
          <w:p w14:paraId="24481728" w14:textId="77777777" w:rsidR="00761027" w:rsidRDefault="00753BB5">
            <w:pPr>
              <w:ind w:left="320"/>
              <w:rPr>
                <w:sz w:val="20"/>
                <w:szCs w:val="20"/>
              </w:rPr>
            </w:pPr>
            <w:r>
              <w:rPr>
                <w:rFonts w:ascii="Times New Roman" w:eastAsia="Times New Roman" w:hAnsi="Times New Roman" w:cs="Times New Roman"/>
                <w:sz w:val="24"/>
                <w:szCs w:val="24"/>
              </w:rPr>
              <w:t>Диагностика</w:t>
            </w:r>
          </w:p>
        </w:tc>
        <w:tc>
          <w:tcPr>
            <w:tcW w:w="1260" w:type="dxa"/>
            <w:gridSpan w:val="2"/>
            <w:tcBorders>
              <w:right w:val="single" w:sz="8" w:space="0" w:color="auto"/>
            </w:tcBorders>
            <w:vAlign w:val="bottom"/>
          </w:tcPr>
          <w:p w14:paraId="7CAD0DE7" w14:textId="77777777" w:rsidR="00761027" w:rsidRDefault="00761027">
            <w:pPr>
              <w:rPr>
                <w:sz w:val="24"/>
                <w:szCs w:val="24"/>
              </w:rPr>
            </w:pPr>
          </w:p>
        </w:tc>
        <w:tc>
          <w:tcPr>
            <w:tcW w:w="2160" w:type="dxa"/>
            <w:tcBorders>
              <w:top w:val="single" w:sz="8" w:space="0" w:color="auto"/>
              <w:right w:val="single" w:sz="8" w:space="0" w:color="auto"/>
            </w:tcBorders>
            <w:vAlign w:val="bottom"/>
          </w:tcPr>
          <w:p w14:paraId="15FB55D9" w14:textId="77777777" w:rsidR="00761027" w:rsidRDefault="00753BB5">
            <w:pPr>
              <w:jc w:val="center"/>
              <w:rPr>
                <w:sz w:val="20"/>
                <w:szCs w:val="20"/>
              </w:rPr>
            </w:pPr>
            <w:r>
              <w:rPr>
                <w:rFonts w:ascii="Times New Roman" w:eastAsia="Times New Roman" w:hAnsi="Times New Roman" w:cs="Times New Roman"/>
                <w:sz w:val="24"/>
                <w:szCs w:val="24"/>
              </w:rPr>
              <w:t>Экспертиза</w:t>
            </w:r>
          </w:p>
        </w:tc>
        <w:tc>
          <w:tcPr>
            <w:tcW w:w="0" w:type="dxa"/>
            <w:vAlign w:val="bottom"/>
          </w:tcPr>
          <w:p w14:paraId="66193448" w14:textId="77777777" w:rsidR="00761027" w:rsidRDefault="00761027">
            <w:pPr>
              <w:rPr>
                <w:sz w:val="1"/>
                <w:szCs w:val="1"/>
              </w:rPr>
            </w:pPr>
          </w:p>
        </w:tc>
      </w:tr>
      <w:tr w:rsidR="00761027" w14:paraId="64C5FB03" w14:textId="77777777">
        <w:trPr>
          <w:trHeight w:val="129"/>
        </w:trPr>
        <w:tc>
          <w:tcPr>
            <w:tcW w:w="1820" w:type="dxa"/>
            <w:vMerge w:val="restart"/>
            <w:tcBorders>
              <w:left w:val="single" w:sz="8" w:space="0" w:color="auto"/>
              <w:right w:val="single" w:sz="8" w:space="0" w:color="auto"/>
            </w:tcBorders>
            <w:vAlign w:val="bottom"/>
          </w:tcPr>
          <w:p w14:paraId="072EA78B" w14:textId="77777777" w:rsidR="00761027" w:rsidRDefault="00753BB5">
            <w:pPr>
              <w:jc w:val="center"/>
              <w:rPr>
                <w:sz w:val="20"/>
                <w:szCs w:val="20"/>
              </w:rPr>
            </w:pPr>
            <w:r>
              <w:rPr>
                <w:rFonts w:ascii="Times New Roman" w:eastAsia="Times New Roman" w:hAnsi="Times New Roman" w:cs="Times New Roman"/>
                <w:sz w:val="24"/>
                <w:szCs w:val="24"/>
              </w:rPr>
              <w:t>тирование</w:t>
            </w:r>
          </w:p>
        </w:tc>
        <w:tc>
          <w:tcPr>
            <w:tcW w:w="360" w:type="dxa"/>
            <w:vAlign w:val="bottom"/>
          </w:tcPr>
          <w:p w14:paraId="23DE3B37" w14:textId="77777777" w:rsidR="00761027" w:rsidRDefault="00761027">
            <w:pPr>
              <w:rPr>
                <w:sz w:val="11"/>
                <w:szCs w:val="11"/>
              </w:rPr>
            </w:pPr>
          </w:p>
        </w:tc>
        <w:tc>
          <w:tcPr>
            <w:tcW w:w="1080" w:type="dxa"/>
            <w:vAlign w:val="bottom"/>
          </w:tcPr>
          <w:p w14:paraId="1F927DE8" w14:textId="77777777" w:rsidR="00761027" w:rsidRDefault="00761027">
            <w:pPr>
              <w:rPr>
                <w:sz w:val="11"/>
                <w:szCs w:val="11"/>
              </w:rPr>
            </w:pPr>
          </w:p>
        </w:tc>
        <w:tc>
          <w:tcPr>
            <w:tcW w:w="180" w:type="dxa"/>
            <w:vAlign w:val="bottom"/>
          </w:tcPr>
          <w:p w14:paraId="51F4E75A" w14:textId="77777777" w:rsidR="00761027" w:rsidRDefault="00761027">
            <w:pPr>
              <w:rPr>
                <w:sz w:val="11"/>
                <w:szCs w:val="11"/>
              </w:rPr>
            </w:pPr>
          </w:p>
        </w:tc>
        <w:tc>
          <w:tcPr>
            <w:tcW w:w="180" w:type="dxa"/>
            <w:tcBorders>
              <w:right w:val="single" w:sz="8" w:space="0" w:color="auto"/>
            </w:tcBorders>
            <w:vAlign w:val="bottom"/>
          </w:tcPr>
          <w:p w14:paraId="3B5C38C5" w14:textId="77777777" w:rsidR="00761027" w:rsidRDefault="00761027">
            <w:pPr>
              <w:rPr>
                <w:sz w:val="11"/>
                <w:szCs w:val="11"/>
              </w:rPr>
            </w:pPr>
          </w:p>
        </w:tc>
        <w:tc>
          <w:tcPr>
            <w:tcW w:w="1980" w:type="dxa"/>
            <w:tcBorders>
              <w:bottom w:val="single" w:sz="8" w:space="0" w:color="auto"/>
              <w:right w:val="single" w:sz="8" w:space="0" w:color="auto"/>
            </w:tcBorders>
            <w:vAlign w:val="bottom"/>
          </w:tcPr>
          <w:p w14:paraId="5BFAA592" w14:textId="77777777" w:rsidR="00761027" w:rsidRDefault="00761027">
            <w:pPr>
              <w:rPr>
                <w:sz w:val="11"/>
                <w:szCs w:val="11"/>
              </w:rPr>
            </w:pPr>
          </w:p>
        </w:tc>
        <w:tc>
          <w:tcPr>
            <w:tcW w:w="180" w:type="dxa"/>
            <w:vAlign w:val="bottom"/>
          </w:tcPr>
          <w:p w14:paraId="39AEC13C" w14:textId="77777777" w:rsidR="00761027" w:rsidRDefault="00761027">
            <w:pPr>
              <w:rPr>
                <w:sz w:val="11"/>
                <w:szCs w:val="11"/>
              </w:rPr>
            </w:pPr>
          </w:p>
        </w:tc>
        <w:tc>
          <w:tcPr>
            <w:tcW w:w="1080" w:type="dxa"/>
            <w:tcBorders>
              <w:right w:val="single" w:sz="8" w:space="0" w:color="auto"/>
            </w:tcBorders>
            <w:vAlign w:val="bottom"/>
          </w:tcPr>
          <w:p w14:paraId="0037E38E" w14:textId="77777777" w:rsidR="00761027" w:rsidRDefault="00761027">
            <w:pPr>
              <w:rPr>
                <w:sz w:val="11"/>
                <w:szCs w:val="11"/>
              </w:rPr>
            </w:pPr>
          </w:p>
        </w:tc>
        <w:tc>
          <w:tcPr>
            <w:tcW w:w="2160" w:type="dxa"/>
            <w:tcBorders>
              <w:right w:val="single" w:sz="8" w:space="0" w:color="auto"/>
            </w:tcBorders>
            <w:vAlign w:val="bottom"/>
          </w:tcPr>
          <w:p w14:paraId="7B21805F" w14:textId="77777777" w:rsidR="00761027" w:rsidRDefault="00761027">
            <w:pPr>
              <w:rPr>
                <w:sz w:val="11"/>
                <w:szCs w:val="11"/>
              </w:rPr>
            </w:pPr>
          </w:p>
        </w:tc>
        <w:tc>
          <w:tcPr>
            <w:tcW w:w="0" w:type="dxa"/>
            <w:vAlign w:val="bottom"/>
          </w:tcPr>
          <w:p w14:paraId="4F46A8C9" w14:textId="77777777" w:rsidR="00761027" w:rsidRDefault="00761027">
            <w:pPr>
              <w:rPr>
                <w:sz w:val="1"/>
                <w:szCs w:val="1"/>
              </w:rPr>
            </w:pPr>
          </w:p>
        </w:tc>
      </w:tr>
      <w:tr w:rsidR="00761027" w14:paraId="7EC3D2F4" w14:textId="77777777">
        <w:trPr>
          <w:trHeight w:val="27"/>
        </w:trPr>
        <w:tc>
          <w:tcPr>
            <w:tcW w:w="1820" w:type="dxa"/>
            <w:vMerge/>
            <w:tcBorders>
              <w:left w:val="single" w:sz="8" w:space="0" w:color="auto"/>
              <w:right w:val="single" w:sz="8" w:space="0" w:color="auto"/>
            </w:tcBorders>
            <w:vAlign w:val="bottom"/>
          </w:tcPr>
          <w:p w14:paraId="1A3B93AF" w14:textId="77777777" w:rsidR="00761027" w:rsidRDefault="00761027">
            <w:pPr>
              <w:rPr>
                <w:sz w:val="2"/>
                <w:szCs w:val="2"/>
              </w:rPr>
            </w:pPr>
          </w:p>
        </w:tc>
        <w:tc>
          <w:tcPr>
            <w:tcW w:w="360" w:type="dxa"/>
            <w:vAlign w:val="bottom"/>
          </w:tcPr>
          <w:p w14:paraId="7A9D6222" w14:textId="77777777" w:rsidR="00761027" w:rsidRDefault="00761027">
            <w:pPr>
              <w:rPr>
                <w:sz w:val="2"/>
                <w:szCs w:val="2"/>
              </w:rPr>
            </w:pPr>
          </w:p>
        </w:tc>
        <w:tc>
          <w:tcPr>
            <w:tcW w:w="1080" w:type="dxa"/>
            <w:vAlign w:val="bottom"/>
          </w:tcPr>
          <w:p w14:paraId="02CAB016" w14:textId="77777777" w:rsidR="00761027" w:rsidRDefault="00761027">
            <w:pPr>
              <w:rPr>
                <w:sz w:val="2"/>
                <w:szCs w:val="2"/>
              </w:rPr>
            </w:pPr>
          </w:p>
        </w:tc>
        <w:tc>
          <w:tcPr>
            <w:tcW w:w="180" w:type="dxa"/>
            <w:vAlign w:val="bottom"/>
          </w:tcPr>
          <w:p w14:paraId="34D1E7AD" w14:textId="77777777" w:rsidR="00761027" w:rsidRDefault="00761027">
            <w:pPr>
              <w:rPr>
                <w:sz w:val="2"/>
                <w:szCs w:val="2"/>
              </w:rPr>
            </w:pPr>
          </w:p>
        </w:tc>
        <w:tc>
          <w:tcPr>
            <w:tcW w:w="180" w:type="dxa"/>
            <w:vAlign w:val="bottom"/>
          </w:tcPr>
          <w:p w14:paraId="73B1ADB7" w14:textId="77777777" w:rsidR="00761027" w:rsidRDefault="00761027">
            <w:pPr>
              <w:rPr>
                <w:sz w:val="2"/>
                <w:szCs w:val="2"/>
              </w:rPr>
            </w:pPr>
          </w:p>
        </w:tc>
        <w:tc>
          <w:tcPr>
            <w:tcW w:w="1980" w:type="dxa"/>
            <w:vAlign w:val="bottom"/>
          </w:tcPr>
          <w:p w14:paraId="02623C78" w14:textId="77777777" w:rsidR="00761027" w:rsidRDefault="00761027">
            <w:pPr>
              <w:rPr>
                <w:sz w:val="2"/>
                <w:szCs w:val="2"/>
              </w:rPr>
            </w:pPr>
          </w:p>
        </w:tc>
        <w:tc>
          <w:tcPr>
            <w:tcW w:w="180" w:type="dxa"/>
            <w:vAlign w:val="bottom"/>
          </w:tcPr>
          <w:p w14:paraId="0DB68C28" w14:textId="77777777" w:rsidR="00761027" w:rsidRDefault="00761027">
            <w:pPr>
              <w:rPr>
                <w:sz w:val="2"/>
                <w:szCs w:val="2"/>
              </w:rPr>
            </w:pPr>
          </w:p>
        </w:tc>
        <w:tc>
          <w:tcPr>
            <w:tcW w:w="1080" w:type="dxa"/>
            <w:tcBorders>
              <w:right w:val="single" w:sz="8" w:space="0" w:color="auto"/>
            </w:tcBorders>
            <w:vAlign w:val="bottom"/>
          </w:tcPr>
          <w:p w14:paraId="2F2B95BA" w14:textId="77777777" w:rsidR="00761027" w:rsidRDefault="00761027">
            <w:pPr>
              <w:rPr>
                <w:sz w:val="2"/>
                <w:szCs w:val="2"/>
              </w:rPr>
            </w:pPr>
          </w:p>
        </w:tc>
        <w:tc>
          <w:tcPr>
            <w:tcW w:w="2160" w:type="dxa"/>
            <w:tcBorders>
              <w:bottom w:val="single" w:sz="8" w:space="0" w:color="auto"/>
              <w:right w:val="single" w:sz="8" w:space="0" w:color="auto"/>
            </w:tcBorders>
            <w:vAlign w:val="bottom"/>
          </w:tcPr>
          <w:p w14:paraId="361BDE15" w14:textId="77777777" w:rsidR="00761027" w:rsidRDefault="00761027">
            <w:pPr>
              <w:rPr>
                <w:sz w:val="2"/>
                <w:szCs w:val="2"/>
              </w:rPr>
            </w:pPr>
          </w:p>
        </w:tc>
        <w:tc>
          <w:tcPr>
            <w:tcW w:w="0" w:type="dxa"/>
            <w:vAlign w:val="bottom"/>
          </w:tcPr>
          <w:p w14:paraId="6623997A" w14:textId="77777777" w:rsidR="00761027" w:rsidRDefault="00761027">
            <w:pPr>
              <w:rPr>
                <w:sz w:val="1"/>
                <w:szCs w:val="1"/>
              </w:rPr>
            </w:pPr>
          </w:p>
        </w:tc>
      </w:tr>
      <w:tr w:rsidR="00761027" w14:paraId="06612C76" w14:textId="77777777">
        <w:trPr>
          <w:trHeight w:val="80"/>
        </w:trPr>
        <w:tc>
          <w:tcPr>
            <w:tcW w:w="1820" w:type="dxa"/>
            <w:vMerge/>
            <w:tcBorders>
              <w:left w:val="single" w:sz="8" w:space="0" w:color="auto"/>
              <w:right w:val="single" w:sz="8" w:space="0" w:color="auto"/>
            </w:tcBorders>
            <w:vAlign w:val="bottom"/>
          </w:tcPr>
          <w:p w14:paraId="3980E196" w14:textId="77777777" w:rsidR="00761027" w:rsidRDefault="00761027">
            <w:pPr>
              <w:rPr>
                <w:sz w:val="6"/>
                <w:szCs w:val="6"/>
              </w:rPr>
            </w:pPr>
          </w:p>
        </w:tc>
        <w:tc>
          <w:tcPr>
            <w:tcW w:w="360" w:type="dxa"/>
            <w:vAlign w:val="bottom"/>
          </w:tcPr>
          <w:p w14:paraId="205B1694" w14:textId="77777777" w:rsidR="00761027" w:rsidRDefault="00761027">
            <w:pPr>
              <w:rPr>
                <w:sz w:val="6"/>
                <w:szCs w:val="6"/>
              </w:rPr>
            </w:pPr>
          </w:p>
        </w:tc>
        <w:tc>
          <w:tcPr>
            <w:tcW w:w="1080" w:type="dxa"/>
            <w:vAlign w:val="bottom"/>
          </w:tcPr>
          <w:p w14:paraId="617DF27F" w14:textId="77777777" w:rsidR="00761027" w:rsidRDefault="00761027">
            <w:pPr>
              <w:rPr>
                <w:sz w:val="6"/>
                <w:szCs w:val="6"/>
              </w:rPr>
            </w:pPr>
          </w:p>
        </w:tc>
        <w:tc>
          <w:tcPr>
            <w:tcW w:w="180" w:type="dxa"/>
            <w:vAlign w:val="bottom"/>
          </w:tcPr>
          <w:p w14:paraId="37CCDDF6" w14:textId="77777777" w:rsidR="00761027" w:rsidRDefault="00761027">
            <w:pPr>
              <w:rPr>
                <w:sz w:val="6"/>
                <w:szCs w:val="6"/>
              </w:rPr>
            </w:pPr>
          </w:p>
        </w:tc>
        <w:tc>
          <w:tcPr>
            <w:tcW w:w="180" w:type="dxa"/>
            <w:vAlign w:val="bottom"/>
          </w:tcPr>
          <w:p w14:paraId="496BE874" w14:textId="77777777" w:rsidR="00761027" w:rsidRDefault="00761027">
            <w:pPr>
              <w:rPr>
                <w:sz w:val="6"/>
                <w:szCs w:val="6"/>
              </w:rPr>
            </w:pPr>
          </w:p>
        </w:tc>
        <w:tc>
          <w:tcPr>
            <w:tcW w:w="1980" w:type="dxa"/>
            <w:vAlign w:val="bottom"/>
          </w:tcPr>
          <w:p w14:paraId="4BC18BEC" w14:textId="77777777" w:rsidR="00761027" w:rsidRDefault="00761027">
            <w:pPr>
              <w:rPr>
                <w:sz w:val="6"/>
                <w:szCs w:val="6"/>
              </w:rPr>
            </w:pPr>
          </w:p>
        </w:tc>
        <w:tc>
          <w:tcPr>
            <w:tcW w:w="180" w:type="dxa"/>
            <w:vAlign w:val="bottom"/>
          </w:tcPr>
          <w:p w14:paraId="5B21B825" w14:textId="77777777" w:rsidR="00761027" w:rsidRDefault="00761027">
            <w:pPr>
              <w:rPr>
                <w:sz w:val="6"/>
                <w:szCs w:val="6"/>
              </w:rPr>
            </w:pPr>
          </w:p>
        </w:tc>
        <w:tc>
          <w:tcPr>
            <w:tcW w:w="1080" w:type="dxa"/>
            <w:vAlign w:val="bottom"/>
          </w:tcPr>
          <w:p w14:paraId="37A2545C" w14:textId="77777777" w:rsidR="00761027" w:rsidRDefault="00761027">
            <w:pPr>
              <w:rPr>
                <w:sz w:val="6"/>
                <w:szCs w:val="6"/>
              </w:rPr>
            </w:pPr>
          </w:p>
        </w:tc>
        <w:tc>
          <w:tcPr>
            <w:tcW w:w="2160" w:type="dxa"/>
            <w:vAlign w:val="bottom"/>
          </w:tcPr>
          <w:p w14:paraId="698B1CFE" w14:textId="77777777" w:rsidR="00761027" w:rsidRDefault="00761027">
            <w:pPr>
              <w:rPr>
                <w:sz w:val="6"/>
                <w:szCs w:val="6"/>
              </w:rPr>
            </w:pPr>
          </w:p>
        </w:tc>
        <w:tc>
          <w:tcPr>
            <w:tcW w:w="0" w:type="dxa"/>
            <w:vAlign w:val="bottom"/>
          </w:tcPr>
          <w:p w14:paraId="18E438BB" w14:textId="77777777" w:rsidR="00761027" w:rsidRDefault="00761027">
            <w:pPr>
              <w:rPr>
                <w:sz w:val="1"/>
                <w:szCs w:val="1"/>
              </w:rPr>
            </w:pPr>
          </w:p>
        </w:tc>
      </w:tr>
      <w:tr w:rsidR="00761027" w14:paraId="4329615F" w14:textId="77777777">
        <w:trPr>
          <w:trHeight w:val="104"/>
        </w:trPr>
        <w:tc>
          <w:tcPr>
            <w:tcW w:w="1820" w:type="dxa"/>
            <w:tcBorders>
              <w:left w:val="single" w:sz="8" w:space="0" w:color="auto"/>
              <w:right w:val="single" w:sz="8" w:space="0" w:color="auto"/>
            </w:tcBorders>
            <w:vAlign w:val="bottom"/>
          </w:tcPr>
          <w:p w14:paraId="58F36C21" w14:textId="77777777" w:rsidR="00761027" w:rsidRDefault="00761027">
            <w:pPr>
              <w:rPr>
                <w:sz w:val="9"/>
                <w:szCs w:val="9"/>
              </w:rPr>
            </w:pPr>
          </w:p>
        </w:tc>
        <w:tc>
          <w:tcPr>
            <w:tcW w:w="360" w:type="dxa"/>
            <w:vAlign w:val="bottom"/>
          </w:tcPr>
          <w:p w14:paraId="0D880FD9" w14:textId="77777777" w:rsidR="00761027" w:rsidRDefault="00761027">
            <w:pPr>
              <w:rPr>
                <w:sz w:val="9"/>
                <w:szCs w:val="9"/>
              </w:rPr>
            </w:pPr>
          </w:p>
        </w:tc>
        <w:tc>
          <w:tcPr>
            <w:tcW w:w="1080" w:type="dxa"/>
            <w:vAlign w:val="bottom"/>
          </w:tcPr>
          <w:p w14:paraId="37D4B3DA" w14:textId="77777777" w:rsidR="00761027" w:rsidRDefault="00761027">
            <w:pPr>
              <w:rPr>
                <w:sz w:val="9"/>
                <w:szCs w:val="9"/>
              </w:rPr>
            </w:pPr>
          </w:p>
        </w:tc>
        <w:tc>
          <w:tcPr>
            <w:tcW w:w="180" w:type="dxa"/>
            <w:vAlign w:val="bottom"/>
          </w:tcPr>
          <w:p w14:paraId="760478A0" w14:textId="77777777" w:rsidR="00761027" w:rsidRDefault="00761027">
            <w:pPr>
              <w:rPr>
                <w:sz w:val="9"/>
                <w:szCs w:val="9"/>
              </w:rPr>
            </w:pPr>
          </w:p>
        </w:tc>
        <w:tc>
          <w:tcPr>
            <w:tcW w:w="180" w:type="dxa"/>
            <w:tcBorders>
              <w:bottom w:val="single" w:sz="8" w:space="0" w:color="auto"/>
            </w:tcBorders>
            <w:vAlign w:val="bottom"/>
          </w:tcPr>
          <w:p w14:paraId="24948870" w14:textId="77777777" w:rsidR="00761027" w:rsidRDefault="00761027">
            <w:pPr>
              <w:rPr>
                <w:sz w:val="9"/>
                <w:szCs w:val="9"/>
              </w:rPr>
            </w:pPr>
          </w:p>
        </w:tc>
        <w:tc>
          <w:tcPr>
            <w:tcW w:w="1980" w:type="dxa"/>
            <w:tcBorders>
              <w:bottom w:val="single" w:sz="8" w:space="0" w:color="auto"/>
            </w:tcBorders>
            <w:vAlign w:val="bottom"/>
          </w:tcPr>
          <w:p w14:paraId="71430355" w14:textId="77777777" w:rsidR="00761027" w:rsidRDefault="00761027">
            <w:pPr>
              <w:rPr>
                <w:sz w:val="9"/>
                <w:szCs w:val="9"/>
              </w:rPr>
            </w:pPr>
          </w:p>
        </w:tc>
        <w:tc>
          <w:tcPr>
            <w:tcW w:w="180" w:type="dxa"/>
            <w:vAlign w:val="bottom"/>
          </w:tcPr>
          <w:p w14:paraId="32E3BB22" w14:textId="77777777" w:rsidR="00761027" w:rsidRDefault="00761027">
            <w:pPr>
              <w:rPr>
                <w:sz w:val="9"/>
                <w:szCs w:val="9"/>
              </w:rPr>
            </w:pPr>
          </w:p>
        </w:tc>
        <w:tc>
          <w:tcPr>
            <w:tcW w:w="1080" w:type="dxa"/>
            <w:vAlign w:val="bottom"/>
          </w:tcPr>
          <w:p w14:paraId="658EC684" w14:textId="77777777" w:rsidR="00761027" w:rsidRDefault="00761027">
            <w:pPr>
              <w:rPr>
                <w:sz w:val="9"/>
                <w:szCs w:val="9"/>
              </w:rPr>
            </w:pPr>
          </w:p>
        </w:tc>
        <w:tc>
          <w:tcPr>
            <w:tcW w:w="2160" w:type="dxa"/>
            <w:tcBorders>
              <w:bottom w:val="single" w:sz="8" w:space="0" w:color="auto"/>
            </w:tcBorders>
            <w:vAlign w:val="bottom"/>
          </w:tcPr>
          <w:p w14:paraId="31629484" w14:textId="77777777" w:rsidR="00761027" w:rsidRDefault="00761027">
            <w:pPr>
              <w:rPr>
                <w:sz w:val="9"/>
                <w:szCs w:val="9"/>
              </w:rPr>
            </w:pPr>
          </w:p>
        </w:tc>
        <w:tc>
          <w:tcPr>
            <w:tcW w:w="0" w:type="dxa"/>
            <w:vAlign w:val="bottom"/>
          </w:tcPr>
          <w:p w14:paraId="2DE84846" w14:textId="77777777" w:rsidR="00761027" w:rsidRDefault="00761027">
            <w:pPr>
              <w:rPr>
                <w:sz w:val="1"/>
                <w:szCs w:val="1"/>
              </w:rPr>
            </w:pPr>
          </w:p>
        </w:tc>
      </w:tr>
      <w:tr w:rsidR="00761027" w14:paraId="176743B1" w14:textId="77777777">
        <w:trPr>
          <w:trHeight w:val="136"/>
        </w:trPr>
        <w:tc>
          <w:tcPr>
            <w:tcW w:w="1820" w:type="dxa"/>
            <w:tcBorders>
              <w:left w:val="single" w:sz="8" w:space="0" w:color="auto"/>
              <w:bottom w:val="single" w:sz="8" w:space="0" w:color="auto"/>
              <w:right w:val="single" w:sz="8" w:space="0" w:color="auto"/>
            </w:tcBorders>
            <w:vAlign w:val="bottom"/>
          </w:tcPr>
          <w:p w14:paraId="25895F57" w14:textId="77777777" w:rsidR="00761027" w:rsidRDefault="00761027">
            <w:pPr>
              <w:rPr>
                <w:sz w:val="11"/>
                <w:szCs w:val="11"/>
              </w:rPr>
            </w:pPr>
          </w:p>
        </w:tc>
        <w:tc>
          <w:tcPr>
            <w:tcW w:w="360" w:type="dxa"/>
            <w:vAlign w:val="bottom"/>
          </w:tcPr>
          <w:p w14:paraId="221B60AD" w14:textId="77777777" w:rsidR="00761027" w:rsidRDefault="00761027">
            <w:pPr>
              <w:rPr>
                <w:sz w:val="11"/>
                <w:szCs w:val="11"/>
              </w:rPr>
            </w:pPr>
          </w:p>
        </w:tc>
        <w:tc>
          <w:tcPr>
            <w:tcW w:w="1080" w:type="dxa"/>
            <w:vAlign w:val="bottom"/>
          </w:tcPr>
          <w:p w14:paraId="0F589F0C" w14:textId="77777777" w:rsidR="00761027" w:rsidRDefault="00761027">
            <w:pPr>
              <w:rPr>
                <w:sz w:val="11"/>
                <w:szCs w:val="11"/>
              </w:rPr>
            </w:pPr>
          </w:p>
        </w:tc>
        <w:tc>
          <w:tcPr>
            <w:tcW w:w="180" w:type="dxa"/>
            <w:vMerge w:val="restart"/>
            <w:tcBorders>
              <w:right w:val="single" w:sz="8" w:space="0" w:color="auto"/>
            </w:tcBorders>
            <w:vAlign w:val="bottom"/>
          </w:tcPr>
          <w:p w14:paraId="55DA4CCD" w14:textId="77777777" w:rsidR="00761027" w:rsidRDefault="00761027">
            <w:pPr>
              <w:rPr>
                <w:sz w:val="11"/>
                <w:szCs w:val="11"/>
              </w:rPr>
            </w:pPr>
          </w:p>
        </w:tc>
        <w:tc>
          <w:tcPr>
            <w:tcW w:w="180" w:type="dxa"/>
            <w:vMerge w:val="restart"/>
            <w:vAlign w:val="bottom"/>
          </w:tcPr>
          <w:p w14:paraId="32C12C37" w14:textId="77777777" w:rsidR="00761027" w:rsidRDefault="00761027">
            <w:pPr>
              <w:rPr>
                <w:sz w:val="11"/>
                <w:szCs w:val="11"/>
              </w:rPr>
            </w:pPr>
          </w:p>
        </w:tc>
        <w:tc>
          <w:tcPr>
            <w:tcW w:w="1980" w:type="dxa"/>
            <w:vMerge w:val="restart"/>
            <w:tcBorders>
              <w:right w:val="single" w:sz="8" w:space="0" w:color="auto"/>
            </w:tcBorders>
            <w:vAlign w:val="bottom"/>
          </w:tcPr>
          <w:p w14:paraId="37CA085B" w14:textId="77777777" w:rsidR="00761027" w:rsidRDefault="00753BB5">
            <w:pPr>
              <w:ind w:left="660"/>
              <w:rPr>
                <w:sz w:val="20"/>
                <w:szCs w:val="20"/>
              </w:rPr>
            </w:pPr>
            <w:r>
              <w:rPr>
                <w:rFonts w:ascii="Times New Roman" w:eastAsia="Times New Roman" w:hAnsi="Times New Roman" w:cs="Times New Roman"/>
                <w:sz w:val="24"/>
                <w:szCs w:val="24"/>
              </w:rPr>
              <w:t>Профилакт</w:t>
            </w:r>
          </w:p>
        </w:tc>
        <w:tc>
          <w:tcPr>
            <w:tcW w:w="1260" w:type="dxa"/>
            <w:gridSpan w:val="2"/>
            <w:vMerge w:val="restart"/>
            <w:tcBorders>
              <w:right w:val="single" w:sz="8" w:space="0" w:color="auto"/>
            </w:tcBorders>
            <w:vAlign w:val="bottom"/>
          </w:tcPr>
          <w:p w14:paraId="5CAF64BF" w14:textId="77777777" w:rsidR="00761027" w:rsidRDefault="00761027">
            <w:pPr>
              <w:rPr>
                <w:sz w:val="11"/>
                <w:szCs w:val="11"/>
              </w:rPr>
            </w:pPr>
          </w:p>
        </w:tc>
        <w:tc>
          <w:tcPr>
            <w:tcW w:w="2160" w:type="dxa"/>
            <w:vMerge w:val="restart"/>
            <w:tcBorders>
              <w:right w:val="single" w:sz="8" w:space="0" w:color="auto"/>
            </w:tcBorders>
            <w:vAlign w:val="bottom"/>
          </w:tcPr>
          <w:p w14:paraId="4FB8DD7C" w14:textId="77777777" w:rsidR="00761027" w:rsidRDefault="00753BB5">
            <w:pPr>
              <w:jc w:val="center"/>
              <w:rPr>
                <w:sz w:val="20"/>
                <w:szCs w:val="20"/>
              </w:rPr>
            </w:pPr>
            <w:r>
              <w:rPr>
                <w:rFonts w:ascii="Times New Roman" w:eastAsia="Times New Roman" w:hAnsi="Times New Roman" w:cs="Times New Roman"/>
                <w:sz w:val="24"/>
                <w:szCs w:val="24"/>
              </w:rPr>
              <w:t>Просвещение</w:t>
            </w:r>
          </w:p>
        </w:tc>
        <w:tc>
          <w:tcPr>
            <w:tcW w:w="0" w:type="dxa"/>
            <w:vAlign w:val="bottom"/>
          </w:tcPr>
          <w:p w14:paraId="0215BFAF" w14:textId="77777777" w:rsidR="00761027" w:rsidRDefault="00761027">
            <w:pPr>
              <w:rPr>
                <w:sz w:val="1"/>
                <w:szCs w:val="1"/>
              </w:rPr>
            </w:pPr>
          </w:p>
        </w:tc>
      </w:tr>
      <w:tr w:rsidR="00761027" w14:paraId="172949B8" w14:textId="77777777">
        <w:trPr>
          <w:trHeight w:val="184"/>
        </w:trPr>
        <w:tc>
          <w:tcPr>
            <w:tcW w:w="1820" w:type="dxa"/>
            <w:tcBorders>
              <w:bottom w:val="single" w:sz="8" w:space="0" w:color="auto"/>
            </w:tcBorders>
            <w:vAlign w:val="bottom"/>
          </w:tcPr>
          <w:p w14:paraId="6F9C89BC" w14:textId="77777777" w:rsidR="00761027" w:rsidRDefault="00761027">
            <w:pPr>
              <w:rPr>
                <w:sz w:val="16"/>
                <w:szCs w:val="16"/>
              </w:rPr>
            </w:pPr>
          </w:p>
        </w:tc>
        <w:tc>
          <w:tcPr>
            <w:tcW w:w="360" w:type="dxa"/>
            <w:tcBorders>
              <w:bottom w:val="single" w:sz="8" w:space="0" w:color="auto"/>
            </w:tcBorders>
            <w:vAlign w:val="bottom"/>
          </w:tcPr>
          <w:p w14:paraId="635CD71F" w14:textId="77777777" w:rsidR="00761027" w:rsidRDefault="00761027">
            <w:pPr>
              <w:rPr>
                <w:sz w:val="16"/>
                <w:szCs w:val="16"/>
              </w:rPr>
            </w:pPr>
          </w:p>
        </w:tc>
        <w:tc>
          <w:tcPr>
            <w:tcW w:w="1080" w:type="dxa"/>
            <w:vAlign w:val="bottom"/>
          </w:tcPr>
          <w:p w14:paraId="7BB5BAC4" w14:textId="77777777" w:rsidR="00761027" w:rsidRDefault="00761027">
            <w:pPr>
              <w:rPr>
                <w:sz w:val="16"/>
                <w:szCs w:val="16"/>
              </w:rPr>
            </w:pPr>
          </w:p>
        </w:tc>
        <w:tc>
          <w:tcPr>
            <w:tcW w:w="180" w:type="dxa"/>
            <w:vMerge/>
            <w:tcBorders>
              <w:right w:val="single" w:sz="8" w:space="0" w:color="auto"/>
            </w:tcBorders>
            <w:vAlign w:val="bottom"/>
          </w:tcPr>
          <w:p w14:paraId="05CAF0BC" w14:textId="77777777" w:rsidR="00761027" w:rsidRDefault="00761027">
            <w:pPr>
              <w:rPr>
                <w:sz w:val="16"/>
                <w:szCs w:val="16"/>
              </w:rPr>
            </w:pPr>
          </w:p>
        </w:tc>
        <w:tc>
          <w:tcPr>
            <w:tcW w:w="180" w:type="dxa"/>
            <w:vMerge/>
            <w:vAlign w:val="bottom"/>
          </w:tcPr>
          <w:p w14:paraId="558215C4" w14:textId="77777777" w:rsidR="00761027" w:rsidRDefault="00761027">
            <w:pPr>
              <w:rPr>
                <w:sz w:val="16"/>
                <w:szCs w:val="16"/>
              </w:rPr>
            </w:pPr>
          </w:p>
        </w:tc>
        <w:tc>
          <w:tcPr>
            <w:tcW w:w="1980" w:type="dxa"/>
            <w:vMerge/>
            <w:tcBorders>
              <w:right w:val="single" w:sz="8" w:space="0" w:color="auto"/>
            </w:tcBorders>
            <w:vAlign w:val="bottom"/>
          </w:tcPr>
          <w:p w14:paraId="7A89E641" w14:textId="77777777" w:rsidR="00761027" w:rsidRDefault="00761027">
            <w:pPr>
              <w:rPr>
                <w:sz w:val="16"/>
                <w:szCs w:val="16"/>
              </w:rPr>
            </w:pPr>
          </w:p>
        </w:tc>
        <w:tc>
          <w:tcPr>
            <w:tcW w:w="1260" w:type="dxa"/>
            <w:gridSpan w:val="2"/>
            <w:vMerge/>
            <w:tcBorders>
              <w:right w:val="single" w:sz="8" w:space="0" w:color="auto"/>
            </w:tcBorders>
            <w:vAlign w:val="bottom"/>
          </w:tcPr>
          <w:p w14:paraId="17533497" w14:textId="77777777" w:rsidR="00761027" w:rsidRDefault="00761027">
            <w:pPr>
              <w:rPr>
                <w:sz w:val="16"/>
                <w:szCs w:val="16"/>
              </w:rPr>
            </w:pPr>
          </w:p>
        </w:tc>
        <w:tc>
          <w:tcPr>
            <w:tcW w:w="2160" w:type="dxa"/>
            <w:vMerge/>
            <w:tcBorders>
              <w:right w:val="single" w:sz="8" w:space="0" w:color="auto"/>
            </w:tcBorders>
            <w:vAlign w:val="bottom"/>
          </w:tcPr>
          <w:p w14:paraId="6E154AC3" w14:textId="77777777" w:rsidR="00761027" w:rsidRDefault="00761027">
            <w:pPr>
              <w:rPr>
                <w:sz w:val="16"/>
                <w:szCs w:val="16"/>
              </w:rPr>
            </w:pPr>
          </w:p>
        </w:tc>
        <w:tc>
          <w:tcPr>
            <w:tcW w:w="0" w:type="dxa"/>
            <w:vAlign w:val="bottom"/>
          </w:tcPr>
          <w:p w14:paraId="41E206BD" w14:textId="77777777" w:rsidR="00761027" w:rsidRDefault="00761027">
            <w:pPr>
              <w:rPr>
                <w:sz w:val="1"/>
                <w:szCs w:val="1"/>
              </w:rPr>
            </w:pPr>
          </w:p>
        </w:tc>
      </w:tr>
      <w:tr w:rsidR="00761027" w14:paraId="74D13B16" w14:textId="77777777">
        <w:trPr>
          <w:trHeight w:val="160"/>
        </w:trPr>
        <w:tc>
          <w:tcPr>
            <w:tcW w:w="2180" w:type="dxa"/>
            <w:gridSpan w:val="2"/>
            <w:vMerge w:val="restart"/>
            <w:tcBorders>
              <w:left w:val="single" w:sz="8" w:space="0" w:color="auto"/>
              <w:right w:val="single" w:sz="8" w:space="0" w:color="auto"/>
            </w:tcBorders>
            <w:vAlign w:val="bottom"/>
          </w:tcPr>
          <w:p w14:paraId="25FDCF25" w14:textId="77777777" w:rsidR="00761027" w:rsidRDefault="00753BB5">
            <w:pPr>
              <w:jc w:val="center"/>
              <w:rPr>
                <w:sz w:val="20"/>
                <w:szCs w:val="20"/>
              </w:rPr>
            </w:pPr>
            <w:r>
              <w:rPr>
                <w:rFonts w:ascii="Times New Roman" w:eastAsia="Times New Roman" w:hAnsi="Times New Roman" w:cs="Times New Roman"/>
                <w:sz w:val="24"/>
                <w:szCs w:val="24"/>
              </w:rPr>
              <w:t>Развивающая</w:t>
            </w:r>
          </w:p>
        </w:tc>
        <w:tc>
          <w:tcPr>
            <w:tcW w:w="1080" w:type="dxa"/>
            <w:vAlign w:val="bottom"/>
          </w:tcPr>
          <w:p w14:paraId="150073DE" w14:textId="77777777" w:rsidR="00761027" w:rsidRDefault="00761027">
            <w:pPr>
              <w:rPr>
                <w:sz w:val="13"/>
                <w:szCs w:val="13"/>
              </w:rPr>
            </w:pPr>
          </w:p>
        </w:tc>
        <w:tc>
          <w:tcPr>
            <w:tcW w:w="180" w:type="dxa"/>
            <w:tcBorders>
              <w:right w:val="single" w:sz="8" w:space="0" w:color="auto"/>
            </w:tcBorders>
            <w:vAlign w:val="bottom"/>
          </w:tcPr>
          <w:p w14:paraId="4D69D2AE" w14:textId="77777777" w:rsidR="00761027" w:rsidRDefault="00761027">
            <w:pPr>
              <w:rPr>
                <w:sz w:val="13"/>
                <w:szCs w:val="13"/>
              </w:rPr>
            </w:pPr>
          </w:p>
        </w:tc>
        <w:tc>
          <w:tcPr>
            <w:tcW w:w="180" w:type="dxa"/>
            <w:tcBorders>
              <w:bottom w:val="single" w:sz="8" w:space="0" w:color="auto"/>
            </w:tcBorders>
            <w:vAlign w:val="bottom"/>
          </w:tcPr>
          <w:p w14:paraId="6FC43E8A" w14:textId="77777777" w:rsidR="00761027" w:rsidRDefault="00761027">
            <w:pPr>
              <w:rPr>
                <w:sz w:val="13"/>
                <w:szCs w:val="13"/>
              </w:rPr>
            </w:pPr>
          </w:p>
        </w:tc>
        <w:tc>
          <w:tcPr>
            <w:tcW w:w="1980" w:type="dxa"/>
            <w:tcBorders>
              <w:bottom w:val="single" w:sz="8" w:space="0" w:color="auto"/>
              <w:right w:val="single" w:sz="8" w:space="0" w:color="auto"/>
            </w:tcBorders>
            <w:vAlign w:val="bottom"/>
          </w:tcPr>
          <w:p w14:paraId="56A03276" w14:textId="77777777" w:rsidR="00761027" w:rsidRDefault="00753BB5">
            <w:pPr>
              <w:spacing w:line="160" w:lineRule="exact"/>
              <w:ind w:right="86"/>
              <w:jc w:val="center"/>
              <w:rPr>
                <w:sz w:val="20"/>
                <w:szCs w:val="20"/>
              </w:rPr>
            </w:pPr>
            <w:r w:rsidRPr="00377E63">
              <w:rPr>
                <w:rFonts w:ascii="Times New Roman" w:eastAsia="Times New Roman" w:hAnsi="Times New Roman" w:cs="Times New Roman"/>
                <w:sz w:val="24"/>
                <w:szCs w:val="18"/>
              </w:rPr>
              <w:t>ика</w:t>
            </w:r>
          </w:p>
        </w:tc>
        <w:tc>
          <w:tcPr>
            <w:tcW w:w="1260" w:type="dxa"/>
            <w:gridSpan w:val="2"/>
            <w:tcBorders>
              <w:right w:val="single" w:sz="8" w:space="0" w:color="auto"/>
            </w:tcBorders>
            <w:vAlign w:val="bottom"/>
          </w:tcPr>
          <w:p w14:paraId="5ABCBC4C" w14:textId="77777777" w:rsidR="00761027" w:rsidRDefault="00761027">
            <w:pPr>
              <w:rPr>
                <w:sz w:val="13"/>
                <w:szCs w:val="13"/>
              </w:rPr>
            </w:pPr>
          </w:p>
        </w:tc>
        <w:tc>
          <w:tcPr>
            <w:tcW w:w="2160" w:type="dxa"/>
            <w:tcBorders>
              <w:bottom w:val="single" w:sz="8" w:space="0" w:color="auto"/>
              <w:right w:val="single" w:sz="8" w:space="0" w:color="auto"/>
            </w:tcBorders>
            <w:vAlign w:val="bottom"/>
          </w:tcPr>
          <w:p w14:paraId="15908AE0" w14:textId="77777777" w:rsidR="00761027" w:rsidRDefault="00761027">
            <w:pPr>
              <w:rPr>
                <w:sz w:val="13"/>
                <w:szCs w:val="13"/>
              </w:rPr>
            </w:pPr>
          </w:p>
        </w:tc>
        <w:tc>
          <w:tcPr>
            <w:tcW w:w="0" w:type="dxa"/>
            <w:vAlign w:val="bottom"/>
          </w:tcPr>
          <w:p w14:paraId="652C6FFD" w14:textId="77777777" w:rsidR="00761027" w:rsidRDefault="00761027">
            <w:pPr>
              <w:rPr>
                <w:sz w:val="1"/>
                <w:szCs w:val="1"/>
              </w:rPr>
            </w:pPr>
          </w:p>
        </w:tc>
      </w:tr>
      <w:tr w:rsidR="00761027" w14:paraId="144F1DAA" w14:textId="77777777">
        <w:trPr>
          <w:trHeight w:val="167"/>
        </w:trPr>
        <w:tc>
          <w:tcPr>
            <w:tcW w:w="2180" w:type="dxa"/>
            <w:gridSpan w:val="2"/>
            <w:vMerge/>
            <w:tcBorders>
              <w:left w:val="single" w:sz="8" w:space="0" w:color="auto"/>
              <w:right w:val="single" w:sz="8" w:space="0" w:color="auto"/>
            </w:tcBorders>
            <w:vAlign w:val="bottom"/>
          </w:tcPr>
          <w:p w14:paraId="19D4B6B4" w14:textId="77777777" w:rsidR="00761027" w:rsidRDefault="00761027">
            <w:pPr>
              <w:rPr>
                <w:sz w:val="14"/>
                <w:szCs w:val="14"/>
              </w:rPr>
            </w:pPr>
          </w:p>
        </w:tc>
        <w:tc>
          <w:tcPr>
            <w:tcW w:w="1080" w:type="dxa"/>
            <w:vAlign w:val="bottom"/>
          </w:tcPr>
          <w:p w14:paraId="1071C6AC" w14:textId="77777777" w:rsidR="00761027" w:rsidRDefault="00761027">
            <w:pPr>
              <w:rPr>
                <w:sz w:val="14"/>
                <w:szCs w:val="14"/>
              </w:rPr>
            </w:pPr>
          </w:p>
        </w:tc>
        <w:tc>
          <w:tcPr>
            <w:tcW w:w="180" w:type="dxa"/>
            <w:tcBorders>
              <w:bottom w:val="single" w:sz="8" w:space="0" w:color="auto"/>
            </w:tcBorders>
            <w:vAlign w:val="bottom"/>
          </w:tcPr>
          <w:p w14:paraId="77DF7F8F" w14:textId="77777777" w:rsidR="00761027" w:rsidRDefault="00761027">
            <w:pPr>
              <w:rPr>
                <w:sz w:val="14"/>
                <w:szCs w:val="14"/>
              </w:rPr>
            </w:pPr>
          </w:p>
        </w:tc>
        <w:tc>
          <w:tcPr>
            <w:tcW w:w="180" w:type="dxa"/>
            <w:tcBorders>
              <w:bottom w:val="single" w:sz="8" w:space="0" w:color="auto"/>
            </w:tcBorders>
            <w:vAlign w:val="bottom"/>
          </w:tcPr>
          <w:p w14:paraId="542D914D" w14:textId="77777777" w:rsidR="00761027" w:rsidRDefault="00761027">
            <w:pPr>
              <w:rPr>
                <w:sz w:val="14"/>
                <w:szCs w:val="14"/>
              </w:rPr>
            </w:pPr>
          </w:p>
        </w:tc>
        <w:tc>
          <w:tcPr>
            <w:tcW w:w="1980" w:type="dxa"/>
            <w:tcBorders>
              <w:bottom w:val="single" w:sz="8" w:space="0" w:color="auto"/>
            </w:tcBorders>
            <w:vAlign w:val="bottom"/>
          </w:tcPr>
          <w:p w14:paraId="732C16A7" w14:textId="77777777" w:rsidR="00761027" w:rsidRDefault="00761027">
            <w:pPr>
              <w:rPr>
                <w:sz w:val="14"/>
                <w:szCs w:val="14"/>
              </w:rPr>
            </w:pPr>
          </w:p>
        </w:tc>
        <w:tc>
          <w:tcPr>
            <w:tcW w:w="180" w:type="dxa"/>
            <w:tcBorders>
              <w:bottom w:val="single" w:sz="8" w:space="0" w:color="auto"/>
            </w:tcBorders>
            <w:vAlign w:val="bottom"/>
          </w:tcPr>
          <w:p w14:paraId="7D6E0325" w14:textId="77777777" w:rsidR="00761027" w:rsidRDefault="00761027">
            <w:pPr>
              <w:rPr>
                <w:sz w:val="14"/>
                <w:szCs w:val="14"/>
              </w:rPr>
            </w:pPr>
          </w:p>
        </w:tc>
        <w:tc>
          <w:tcPr>
            <w:tcW w:w="1080" w:type="dxa"/>
            <w:vAlign w:val="bottom"/>
          </w:tcPr>
          <w:p w14:paraId="007B93AA" w14:textId="77777777" w:rsidR="00761027" w:rsidRDefault="00761027">
            <w:pPr>
              <w:rPr>
                <w:sz w:val="14"/>
                <w:szCs w:val="14"/>
              </w:rPr>
            </w:pPr>
          </w:p>
        </w:tc>
        <w:tc>
          <w:tcPr>
            <w:tcW w:w="2160" w:type="dxa"/>
            <w:vAlign w:val="bottom"/>
          </w:tcPr>
          <w:p w14:paraId="1FDC7F8E" w14:textId="77777777" w:rsidR="00761027" w:rsidRDefault="00761027">
            <w:pPr>
              <w:rPr>
                <w:sz w:val="14"/>
                <w:szCs w:val="14"/>
              </w:rPr>
            </w:pPr>
          </w:p>
        </w:tc>
        <w:tc>
          <w:tcPr>
            <w:tcW w:w="0" w:type="dxa"/>
            <w:vAlign w:val="bottom"/>
          </w:tcPr>
          <w:p w14:paraId="69163729" w14:textId="77777777" w:rsidR="00761027" w:rsidRDefault="00761027">
            <w:pPr>
              <w:rPr>
                <w:sz w:val="1"/>
                <w:szCs w:val="1"/>
              </w:rPr>
            </w:pPr>
          </w:p>
        </w:tc>
      </w:tr>
      <w:tr w:rsidR="00761027" w14:paraId="5769D668" w14:textId="77777777">
        <w:trPr>
          <w:trHeight w:val="253"/>
        </w:trPr>
        <w:tc>
          <w:tcPr>
            <w:tcW w:w="2180" w:type="dxa"/>
            <w:gridSpan w:val="2"/>
            <w:tcBorders>
              <w:left w:val="single" w:sz="8" w:space="0" w:color="auto"/>
              <w:right w:val="single" w:sz="8" w:space="0" w:color="auto"/>
            </w:tcBorders>
            <w:vAlign w:val="bottom"/>
          </w:tcPr>
          <w:p w14:paraId="3A31C4FF" w14:textId="77777777" w:rsidR="00761027" w:rsidRDefault="00753BB5">
            <w:pPr>
              <w:spacing w:line="253" w:lineRule="exact"/>
              <w:ind w:right="20"/>
              <w:jc w:val="center"/>
              <w:rPr>
                <w:sz w:val="20"/>
                <w:szCs w:val="20"/>
              </w:rPr>
            </w:pPr>
            <w:r>
              <w:rPr>
                <w:rFonts w:ascii="Times New Roman" w:eastAsia="Times New Roman" w:hAnsi="Times New Roman" w:cs="Times New Roman"/>
                <w:w w:val="99"/>
                <w:sz w:val="24"/>
                <w:szCs w:val="24"/>
              </w:rPr>
              <w:t>работа</w:t>
            </w:r>
          </w:p>
        </w:tc>
        <w:tc>
          <w:tcPr>
            <w:tcW w:w="1080" w:type="dxa"/>
            <w:tcBorders>
              <w:right w:val="single" w:sz="8" w:space="0" w:color="auto"/>
            </w:tcBorders>
            <w:vAlign w:val="bottom"/>
          </w:tcPr>
          <w:p w14:paraId="225F33FE" w14:textId="77777777" w:rsidR="00761027" w:rsidRDefault="00761027"/>
        </w:tc>
        <w:tc>
          <w:tcPr>
            <w:tcW w:w="180" w:type="dxa"/>
            <w:vAlign w:val="bottom"/>
          </w:tcPr>
          <w:p w14:paraId="395A6A72" w14:textId="77777777" w:rsidR="00761027" w:rsidRDefault="00761027"/>
        </w:tc>
        <w:tc>
          <w:tcPr>
            <w:tcW w:w="180" w:type="dxa"/>
            <w:vAlign w:val="bottom"/>
          </w:tcPr>
          <w:p w14:paraId="5CB262B7" w14:textId="77777777" w:rsidR="00761027" w:rsidRDefault="00761027"/>
        </w:tc>
        <w:tc>
          <w:tcPr>
            <w:tcW w:w="2160" w:type="dxa"/>
            <w:gridSpan w:val="2"/>
            <w:vMerge w:val="restart"/>
            <w:tcBorders>
              <w:right w:val="single" w:sz="8" w:space="0" w:color="auto"/>
            </w:tcBorders>
            <w:vAlign w:val="bottom"/>
          </w:tcPr>
          <w:p w14:paraId="4281F560" w14:textId="77777777" w:rsidR="00761027" w:rsidRDefault="00753BB5">
            <w:pPr>
              <w:ind w:right="400"/>
              <w:jc w:val="center"/>
              <w:rPr>
                <w:sz w:val="20"/>
                <w:szCs w:val="20"/>
              </w:rPr>
            </w:pPr>
            <w:r>
              <w:rPr>
                <w:rFonts w:ascii="Times New Roman" w:eastAsia="Times New Roman" w:hAnsi="Times New Roman" w:cs="Times New Roman"/>
                <w:sz w:val="24"/>
                <w:szCs w:val="24"/>
              </w:rPr>
              <w:t>Коррекционная</w:t>
            </w:r>
          </w:p>
        </w:tc>
        <w:tc>
          <w:tcPr>
            <w:tcW w:w="1080" w:type="dxa"/>
            <w:vAlign w:val="bottom"/>
          </w:tcPr>
          <w:p w14:paraId="0EAF3720" w14:textId="77777777" w:rsidR="00761027" w:rsidRDefault="00761027"/>
        </w:tc>
        <w:tc>
          <w:tcPr>
            <w:tcW w:w="2160" w:type="dxa"/>
            <w:vAlign w:val="bottom"/>
          </w:tcPr>
          <w:p w14:paraId="72E27288" w14:textId="77777777" w:rsidR="00761027" w:rsidRDefault="00761027"/>
        </w:tc>
        <w:tc>
          <w:tcPr>
            <w:tcW w:w="0" w:type="dxa"/>
            <w:vAlign w:val="bottom"/>
          </w:tcPr>
          <w:p w14:paraId="7450B62D" w14:textId="77777777" w:rsidR="00761027" w:rsidRDefault="00761027">
            <w:pPr>
              <w:rPr>
                <w:sz w:val="1"/>
                <w:szCs w:val="1"/>
              </w:rPr>
            </w:pPr>
          </w:p>
        </w:tc>
      </w:tr>
      <w:tr w:rsidR="00761027" w14:paraId="078FA176" w14:textId="77777777">
        <w:trPr>
          <w:trHeight w:val="89"/>
        </w:trPr>
        <w:tc>
          <w:tcPr>
            <w:tcW w:w="1820" w:type="dxa"/>
            <w:tcBorders>
              <w:left w:val="single" w:sz="8" w:space="0" w:color="auto"/>
            </w:tcBorders>
            <w:vAlign w:val="bottom"/>
          </w:tcPr>
          <w:p w14:paraId="12532994" w14:textId="77777777" w:rsidR="00761027" w:rsidRDefault="00761027">
            <w:pPr>
              <w:rPr>
                <w:sz w:val="7"/>
                <w:szCs w:val="7"/>
              </w:rPr>
            </w:pPr>
          </w:p>
        </w:tc>
        <w:tc>
          <w:tcPr>
            <w:tcW w:w="360" w:type="dxa"/>
            <w:tcBorders>
              <w:right w:val="single" w:sz="8" w:space="0" w:color="auto"/>
            </w:tcBorders>
            <w:vAlign w:val="bottom"/>
          </w:tcPr>
          <w:p w14:paraId="1B6EC56B" w14:textId="77777777" w:rsidR="00761027" w:rsidRDefault="00761027">
            <w:pPr>
              <w:rPr>
                <w:sz w:val="7"/>
                <w:szCs w:val="7"/>
              </w:rPr>
            </w:pPr>
          </w:p>
        </w:tc>
        <w:tc>
          <w:tcPr>
            <w:tcW w:w="1080" w:type="dxa"/>
            <w:tcBorders>
              <w:right w:val="single" w:sz="8" w:space="0" w:color="auto"/>
            </w:tcBorders>
            <w:vAlign w:val="bottom"/>
          </w:tcPr>
          <w:p w14:paraId="03986B9F" w14:textId="77777777" w:rsidR="00761027" w:rsidRDefault="00761027">
            <w:pPr>
              <w:rPr>
                <w:sz w:val="7"/>
                <w:szCs w:val="7"/>
              </w:rPr>
            </w:pPr>
          </w:p>
        </w:tc>
        <w:tc>
          <w:tcPr>
            <w:tcW w:w="180" w:type="dxa"/>
            <w:vAlign w:val="bottom"/>
          </w:tcPr>
          <w:p w14:paraId="09656CC3" w14:textId="77777777" w:rsidR="00761027" w:rsidRDefault="00761027">
            <w:pPr>
              <w:rPr>
                <w:sz w:val="7"/>
                <w:szCs w:val="7"/>
              </w:rPr>
            </w:pPr>
          </w:p>
        </w:tc>
        <w:tc>
          <w:tcPr>
            <w:tcW w:w="180" w:type="dxa"/>
            <w:vAlign w:val="bottom"/>
          </w:tcPr>
          <w:p w14:paraId="130A1895" w14:textId="77777777" w:rsidR="00761027" w:rsidRDefault="00761027">
            <w:pPr>
              <w:rPr>
                <w:sz w:val="7"/>
                <w:szCs w:val="7"/>
              </w:rPr>
            </w:pPr>
          </w:p>
        </w:tc>
        <w:tc>
          <w:tcPr>
            <w:tcW w:w="2160" w:type="dxa"/>
            <w:gridSpan w:val="2"/>
            <w:vMerge/>
            <w:tcBorders>
              <w:right w:val="single" w:sz="8" w:space="0" w:color="auto"/>
            </w:tcBorders>
            <w:vAlign w:val="bottom"/>
          </w:tcPr>
          <w:p w14:paraId="055DD843" w14:textId="77777777" w:rsidR="00761027" w:rsidRDefault="00761027">
            <w:pPr>
              <w:rPr>
                <w:sz w:val="7"/>
                <w:szCs w:val="7"/>
              </w:rPr>
            </w:pPr>
          </w:p>
        </w:tc>
        <w:tc>
          <w:tcPr>
            <w:tcW w:w="1080" w:type="dxa"/>
            <w:vAlign w:val="bottom"/>
          </w:tcPr>
          <w:p w14:paraId="7C3E246E" w14:textId="77777777" w:rsidR="00761027" w:rsidRDefault="00761027">
            <w:pPr>
              <w:rPr>
                <w:sz w:val="7"/>
                <w:szCs w:val="7"/>
              </w:rPr>
            </w:pPr>
          </w:p>
        </w:tc>
        <w:tc>
          <w:tcPr>
            <w:tcW w:w="2160" w:type="dxa"/>
            <w:vAlign w:val="bottom"/>
          </w:tcPr>
          <w:p w14:paraId="77088299" w14:textId="77777777" w:rsidR="00761027" w:rsidRDefault="00761027">
            <w:pPr>
              <w:rPr>
                <w:sz w:val="7"/>
                <w:szCs w:val="7"/>
              </w:rPr>
            </w:pPr>
          </w:p>
        </w:tc>
        <w:tc>
          <w:tcPr>
            <w:tcW w:w="0" w:type="dxa"/>
            <w:vAlign w:val="bottom"/>
          </w:tcPr>
          <w:p w14:paraId="1C87247D" w14:textId="77777777" w:rsidR="00761027" w:rsidRDefault="00761027">
            <w:pPr>
              <w:rPr>
                <w:sz w:val="1"/>
                <w:szCs w:val="1"/>
              </w:rPr>
            </w:pPr>
          </w:p>
        </w:tc>
      </w:tr>
      <w:tr w:rsidR="00761027" w14:paraId="255B4D73" w14:textId="77777777">
        <w:trPr>
          <w:trHeight w:val="171"/>
        </w:trPr>
        <w:tc>
          <w:tcPr>
            <w:tcW w:w="1820" w:type="dxa"/>
            <w:tcBorders>
              <w:left w:val="single" w:sz="8" w:space="0" w:color="auto"/>
              <w:bottom w:val="single" w:sz="8" w:space="0" w:color="auto"/>
            </w:tcBorders>
            <w:vAlign w:val="bottom"/>
          </w:tcPr>
          <w:p w14:paraId="2C31DB60" w14:textId="77777777" w:rsidR="00761027" w:rsidRDefault="00761027">
            <w:pPr>
              <w:rPr>
                <w:sz w:val="14"/>
                <w:szCs w:val="14"/>
              </w:rPr>
            </w:pPr>
          </w:p>
        </w:tc>
        <w:tc>
          <w:tcPr>
            <w:tcW w:w="360" w:type="dxa"/>
            <w:tcBorders>
              <w:bottom w:val="single" w:sz="8" w:space="0" w:color="auto"/>
              <w:right w:val="single" w:sz="8" w:space="0" w:color="auto"/>
            </w:tcBorders>
            <w:vAlign w:val="bottom"/>
          </w:tcPr>
          <w:p w14:paraId="0FB9AB80" w14:textId="77777777" w:rsidR="00761027" w:rsidRDefault="00761027">
            <w:pPr>
              <w:rPr>
                <w:sz w:val="14"/>
                <w:szCs w:val="14"/>
              </w:rPr>
            </w:pPr>
          </w:p>
        </w:tc>
        <w:tc>
          <w:tcPr>
            <w:tcW w:w="1080" w:type="dxa"/>
            <w:vMerge w:val="restart"/>
            <w:tcBorders>
              <w:right w:val="single" w:sz="8" w:space="0" w:color="auto"/>
            </w:tcBorders>
            <w:vAlign w:val="bottom"/>
          </w:tcPr>
          <w:p w14:paraId="60F4F4C3" w14:textId="77777777" w:rsidR="00761027" w:rsidRDefault="00761027">
            <w:pPr>
              <w:rPr>
                <w:sz w:val="14"/>
                <w:szCs w:val="14"/>
              </w:rPr>
            </w:pPr>
          </w:p>
        </w:tc>
        <w:tc>
          <w:tcPr>
            <w:tcW w:w="180" w:type="dxa"/>
            <w:vMerge w:val="restart"/>
            <w:vAlign w:val="bottom"/>
          </w:tcPr>
          <w:p w14:paraId="305EBD93" w14:textId="77777777" w:rsidR="00761027" w:rsidRDefault="00761027">
            <w:pPr>
              <w:rPr>
                <w:sz w:val="14"/>
                <w:szCs w:val="14"/>
              </w:rPr>
            </w:pPr>
          </w:p>
        </w:tc>
        <w:tc>
          <w:tcPr>
            <w:tcW w:w="180" w:type="dxa"/>
            <w:vMerge w:val="restart"/>
            <w:vAlign w:val="bottom"/>
          </w:tcPr>
          <w:p w14:paraId="3D9B76FC" w14:textId="77777777" w:rsidR="00761027" w:rsidRDefault="00761027">
            <w:pPr>
              <w:rPr>
                <w:sz w:val="14"/>
                <w:szCs w:val="14"/>
              </w:rPr>
            </w:pPr>
          </w:p>
        </w:tc>
        <w:tc>
          <w:tcPr>
            <w:tcW w:w="2160" w:type="dxa"/>
            <w:gridSpan w:val="2"/>
            <w:vMerge w:val="restart"/>
            <w:tcBorders>
              <w:right w:val="single" w:sz="8" w:space="0" w:color="auto"/>
            </w:tcBorders>
            <w:vAlign w:val="bottom"/>
          </w:tcPr>
          <w:p w14:paraId="10307F6F" w14:textId="77777777" w:rsidR="00761027" w:rsidRDefault="00753BB5">
            <w:pPr>
              <w:ind w:right="400"/>
              <w:jc w:val="center"/>
              <w:rPr>
                <w:sz w:val="20"/>
                <w:szCs w:val="20"/>
              </w:rPr>
            </w:pPr>
            <w:r>
              <w:rPr>
                <w:rFonts w:ascii="Times New Roman" w:eastAsia="Times New Roman" w:hAnsi="Times New Roman" w:cs="Times New Roman"/>
                <w:w w:val="99"/>
                <w:sz w:val="24"/>
                <w:szCs w:val="24"/>
              </w:rPr>
              <w:t>работа</w:t>
            </w:r>
          </w:p>
        </w:tc>
        <w:tc>
          <w:tcPr>
            <w:tcW w:w="1080" w:type="dxa"/>
            <w:vMerge w:val="restart"/>
            <w:vAlign w:val="bottom"/>
          </w:tcPr>
          <w:p w14:paraId="2F958FA8" w14:textId="77777777" w:rsidR="00761027" w:rsidRDefault="00761027">
            <w:pPr>
              <w:rPr>
                <w:sz w:val="14"/>
                <w:szCs w:val="14"/>
              </w:rPr>
            </w:pPr>
          </w:p>
        </w:tc>
        <w:tc>
          <w:tcPr>
            <w:tcW w:w="2160" w:type="dxa"/>
            <w:vAlign w:val="bottom"/>
          </w:tcPr>
          <w:p w14:paraId="17B4DAB4" w14:textId="77777777" w:rsidR="00761027" w:rsidRDefault="00761027">
            <w:pPr>
              <w:rPr>
                <w:sz w:val="14"/>
                <w:szCs w:val="14"/>
              </w:rPr>
            </w:pPr>
          </w:p>
        </w:tc>
        <w:tc>
          <w:tcPr>
            <w:tcW w:w="0" w:type="dxa"/>
            <w:vAlign w:val="bottom"/>
          </w:tcPr>
          <w:p w14:paraId="1036E77D" w14:textId="77777777" w:rsidR="00761027" w:rsidRDefault="00761027">
            <w:pPr>
              <w:rPr>
                <w:sz w:val="1"/>
                <w:szCs w:val="1"/>
              </w:rPr>
            </w:pPr>
          </w:p>
        </w:tc>
      </w:tr>
      <w:tr w:rsidR="00761027" w14:paraId="1DE9EAED" w14:textId="77777777">
        <w:trPr>
          <w:trHeight w:val="92"/>
        </w:trPr>
        <w:tc>
          <w:tcPr>
            <w:tcW w:w="1820" w:type="dxa"/>
            <w:vAlign w:val="bottom"/>
          </w:tcPr>
          <w:p w14:paraId="3AB7009B" w14:textId="77777777" w:rsidR="00761027" w:rsidRDefault="00761027">
            <w:pPr>
              <w:rPr>
                <w:sz w:val="8"/>
                <w:szCs w:val="8"/>
              </w:rPr>
            </w:pPr>
          </w:p>
        </w:tc>
        <w:tc>
          <w:tcPr>
            <w:tcW w:w="360" w:type="dxa"/>
            <w:vAlign w:val="bottom"/>
          </w:tcPr>
          <w:p w14:paraId="199F0D42" w14:textId="77777777" w:rsidR="00761027" w:rsidRDefault="00761027">
            <w:pPr>
              <w:rPr>
                <w:sz w:val="8"/>
                <w:szCs w:val="8"/>
              </w:rPr>
            </w:pPr>
          </w:p>
        </w:tc>
        <w:tc>
          <w:tcPr>
            <w:tcW w:w="1080" w:type="dxa"/>
            <w:vMerge/>
            <w:tcBorders>
              <w:right w:val="single" w:sz="8" w:space="0" w:color="auto"/>
            </w:tcBorders>
            <w:vAlign w:val="bottom"/>
          </w:tcPr>
          <w:p w14:paraId="05CC5361" w14:textId="77777777" w:rsidR="00761027" w:rsidRDefault="00761027">
            <w:pPr>
              <w:rPr>
                <w:sz w:val="8"/>
                <w:szCs w:val="8"/>
              </w:rPr>
            </w:pPr>
          </w:p>
        </w:tc>
        <w:tc>
          <w:tcPr>
            <w:tcW w:w="180" w:type="dxa"/>
            <w:vMerge/>
            <w:vAlign w:val="bottom"/>
          </w:tcPr>
          <w:p w14:paraId="0AA75EC6" w14:textId="77777777" w:rsidR="00761027" w:rsidRDefault="00761027">
            <w:pPr>
              <w:rPr>
                <w:sz w:val="8"/>
                <w:szCs w:val="8"/>
              </w:rPr>
            </w:pPr>
          </w:p>
        </w:tc>
        <w:tc>
          <w:tcPr>
            <w:tcW w:w="180" w:type="dxa"/>
            <w:vMerge/>
            <w:vAlign w:val="bottom"/>
          </w:tcPr>
          <w:p w14:paraId="51EB7DB0" w14:textId="77777777" w:rsidR="00761027" w:rsidRDefault="00761027">
            <w:pPr>
              <w:rPr>
                <w:sz w:val="8"/>
                <w:szCs w:val="8"/>
              </w:rPr>
            </w:pPr>
          </w:p>
        </w:tc>
        <w:tc>
          <w:tcPr>
            <w:tcW w:w="2160" w:type="dxa"/>
            <w:gridSpan w:val="2"/>
            <w:vMerge/>
            <w:tcBorders>
              <w:right w:val="single" w:sz="8" w:space="0" w:color="auto"/>
            </w:tcBorders>
            <w:vAlign w:val="bottom"/>
          </w:tcPr>
          <w:p w14:paraId="5241A5C6" w14:textId="77777777" w:rsidR="00761027" w:rsidRDefault="00761027">
            <w:pPr>
              <w:rPr>
                <w:sz w:val="8"/>
                <w:szCs w:val="8"/>
              </w:rPr>
            </w:pPr>
          </w:p>
        </w:tc>
        <w:tc>
          <w:tcPr>
            <w:tcW w:w="1080" w:type="dxa"/>
            <w:vMerge/>
            <w:vAlign w:val="bottom"/>
          </w:tcPr>
          <w:p w14:paraId="3B8178CB" w14:textId="77777777" w:rsidR="00761027" w:rsidRDefault="00761027">
            <w:pPr>
              <w:rPr>
                <w:sz w:val="8"/>
                <w:szCs w:val="8"/>
              </w:rPr>
            </w:pPr>
          </w:p>
        </w:tc>
        <w:tc>
          <w:tcPr>
            <w:tcW w:w="2160" w:type="dxa"/>
            <w:vAlign w:val="bottom"/>
          </w:tcPr>
          <w:p w14:paraId="7103D1BE" w14:textId="77777777" w:rsidR="00761027" w:rsidRDefault="00761027">
            <w:pPr>
              <w:rPr>
                <w:sz w:val="8"/>
                <w:szCs w:val="8"/>
              </w:rPr>
            </w:pPr>
          </w:p>
        </w:tc>
        <w:tc>
          <w:tcPr>
            <w:tcW w:w="0" w:type="dxa"/>
            <w:vAlign w:val="bottom"/>
          </w:tcPr>
          <w:p w14:paraId="3A926999" w14:textId="77777777" w:rsidR="00761027" w:rsidRDefault="00761027">
            <w:pPr>
              <w:rPr>
                <w:sz w:val="1"/>
                <w:szCs w:val="1"/>
              </w:rPr>
            </w:pPr>
          </w:p>
        </w:tc>
      </w:tr>
      <w:tr w:rsidR="00761027" w14:paraId="39DDA85B" w14:textId="77777777">
        <w:trPr>
          <w:trHeight w:val="260"/>
        </w:trPr>
        <w:tc>
          <w:tcPr>
            <w:tcW w:w="1820" w:type="dxa"/>
            <w:vAlign w:val="bottom"/>
          </w:tcPr>
          <w:p w14:paraId="31E63F7E" w14:textId="77777777" w:rsidR="00761027" w:rsidRDefault="00761027"/>
        </w:tc>
        <w:tc>
          <w:tcPr>
            <w:tcW w:w="360" w:type="dxa"/>
            <w:vAlign w:val="bottom"/>
          </w:tcPr>
          <w:p w14:paraId="691EA3DB" w14:textId="77777777" w:rsidR="00761027" w:rsidRDefault="00761027"/>
        </w:tc>
        <w:tc>
          <w:tcPr>
            <w:tcW w:w="1080" w:type="dxa"/>
            <w:tcBorders>
              <w:right w:val="single" w:sz="8" w:space="0" w:color="auto"/>
            </w:tcBorders>
            <w:vAlign w:val="bottom"/>
          </w:tcPr>
          <w:p w14:paraId="5780F5A7" w14:textId="77777777" w:rsidR="00761027" w:rsidRDefault="00761027"/>
        </w:tc>
        <w:tc>
          <w:tcPr>
            <w:tcW w:w="180" w:type="dxa"/>
            <w:tcBorders>
              <w:bottom w:val="single" w:sz="8" w:space="0" w:color="auto"/>
            </w:tcBorders>
            <w:vAlign w:val="bottom"/>
          </w:tcPr>
          <w:p w14:paraId="095CF37E" w14:textId="77777777" w:rsidR="00761027" w:rsidRDefault="00761027"/>
        </w:tc>
        <w:tc>
          <w:tcPr>
            <w:tcW w:w="180" w:type="dxa"/>
            <w:tcBorders>
              <w:bottom w:val="single" w:sz="8" w:space="0" w:color="auto"/>
            </w:tcBorders>
            <w:vAlign w:val="bottom"/>
          </w:tcPr>
          <w:p w14:paraId="4DF5EADC" w14:textId="77777777" w:rsidR="00761027" w:rsidRDefault="00761027"/>
        </w:tc>
        <w:tc>
          <w:tcPr>
            <w:tcW w:w="1980" w:type="dxa"/>
            <w:tcBorders>
              <w:bottom w:val="single" w:sz="8" w:space="0" w:color="auto"/>
            </w:tcBorders>
            <w:vAlign w:val="bottom"/>
          </w:tcPr>
          <w:p w14:paraId="6E3FDBB3" w14:textId="77777777" w:rsidR="00761027" w:rsidRDefault="00761027"/>
        </w:tc>
        <w:tc>
          <w:tcPr>
            <w:tcW w:w="180" w:type="dxa"/>
            <w:tcBorders>
              <w:bottom w:val="single" w:sz="8" w:space="0" w:color="auto"/>
              <w:right w:val="single" w:sz="8" w:space="0" w:color="auto"/>
            </w:tcBorders>
            <w:vAlign w:val="bottom"/>
          </w:tcPr>
          <w:p w14:paraId="22DC63CE" w14:textId="77777777" w:rsidR="00761027" w:rsidRDefault="00761027"/>
        </w:tc>
        <w:tc>
          <w:tcPr>
            <w:tcW w:w="1080" w:type="dxa"/>
            <w:vAlign w:val="bottom"/>
          </w:tcPr>
          <w:p w14:paraId="7BEDA063" w14:textId="77777777" w:rsidR="00761027" w:rsidRDefault="00761027"/>
        </w:tc>
        <w:tc>
          <w:tcPr>
            <w:tcW w:w="2160" w:type="dxa"/>
            <w:vAlign w:val="bottom"/>
          </w:tcPr>
          <w:p w14:paraId="662EEBE6" w14:textId="77777777" w:rsidR="00761027" w:rsidRDefault="00761027"/>
        </w:tc>
        <w:tc>
          <w:tcPr>
            <w:tcW w:w="0" w:type="dxa"/>
            <w:vAlign w:val="bottom"/>
          </w:tcPr>
          <w:p w14:paraId="311CD329" w14:textId="77777777" w:rsidR="00761027" w:rsidRDefault="00761027">
            <w:pPr>
              <w:rPr>
                <w:sz w:val="1"/>
                <w:szCs w:val="1"/>
              </w:rPr>
            </w:pPr>
          </w:p>
        </w:tc>
      </w:tr>
    </w:tbl>
    <w:p w14:paraId="07908A72" w14:textId="77777777" w:rsidR="00761027" w:rsidRDefault="00761027">
      <w:pPr>
        <w:spacing w:line="200" w:lineRule="exact"/>
        <w:rPr>
          <w:sz w:val="20"/>
          <w:szCs w:val="20"/>
        </w:rPr>
      </w:pPr>
    </w:p>
    <w:p w14:paraId="4F1BF3A8" w14:textId="77777777" w:rsidR="00761027" w:rsidRDefault="00761027">
      <w:pPr>
        <w:spacing w:line="200" w:lineRule="exact"/>
        <w:rPr>
          <w:sz w:val="20"/>
          <w:szCs w:val="20"/>
        </w:rPr>
      </w:pPr>
    </w:p>
    <w:p w14:paraId="7E5F4F5E" w14:textId="77777777" w:rsidR="00DD25A9" w:rsidRDefault="00DD25A9">
      <w:pPr>
        <w:spacing w:line="200" w:lineRule="exact"/>
        <w:rPr>
          <w:sz w:val="20"/>
          <w:szCs w:val="20"/>
        </w:rPr>
      </w:pPr>
    </w:p>
    <w:p w14:paraId="2974B319" w14:textId="77777777" w:rsidR="008709FF" w:rsidRDefault="008709FF">
      <w:pPr>
        <w:spacing w:line="200" w:lineRule="exact"/>
        <w:rPr>
          <w:sz w:val="20"/>
          <w:szCs w:val="20"/>
        </w:rPr>
      </w:pPr>
    </w:p>
    <w:p w14:paraId="7D0799EC" w14:textId="77777777" w:rsidR="008709FF" w:rsidRDefault="008709FF">
      <w:pPr>
        <w:spacing w:line="200" w:lineRule="exact"/>
        <w:rPr>
          <w:sz w:val="20"/>
          <w:szCs w:val="20"/>
        </w:rPr>
      </w:pPr>
    </w:p>
    <w:p w14:paraId="27A8FCC1" w14:textId="77777777" w:rsidR="008709FF" w:rsidRDefault="008709FF">
      <w:pPr>
        <w:spacing w:line="200" w:lineRule="exact"/>
        <w:rPr>
          <w:sz w:val="20"/>
          <w:szCs w:val="20"/>
        </w:rPr>
      </w:pPr>
    </w:p>
    <w:p w14:paraId="18F54212" w14:textId="77777777" w:rsidR="008709FF" w:rsidRDefault="008709FF">
      <w:pPr>
        <w:spacing w:line="200" w:lineRule="exact"/>
        <w:rPr>
          <w:sz w:val="20"/>
          <w:szCs w:val="20"/>
        </w:rPr>
      </w:pPr>
    </w:p>
    <w:p w14:paraId="13F46ABC" w14:textId="77777777" w:rsidR="00DD25A9" w:rsidRDefault="00DD25A9">
      <w:pPr>
        <w:spacing w:line="200" w:lineRule="exact"/>
        <w:rPr>
          <w:sz w:val="20"/>
          <w:szCs w:val="20"/>
        </w:rPr>
      </w:pPr>
    </w:p>
    <w:p w14:paraId="2BF09EB5" w14:textId="77777777" w:rsidR="00377E63" w:rsidRDefault="00377E63">
      <w:pPr>
        <w:ind w:left="760"/>
        <w:rPr>
          <w:rFonts w:ascii="Times New Roman" w:eastAsia="Times New Roman" w:hAnsi="Times New Roman" w:cs="Times New Roman"/>
          <w:b/>
          <w:bCs/>
          <w:sz w:val="24"/>
          <w:szCs w:val="24"/>
        </w:rPr>
      </w:pPr>
    </w:p>
    <w:p w14:paraId="5BA267BE" w14:textId="77777777" w:rsidR="00377E63" w:rsidRDefault="00377E63">
      <w:pPr>
        <w:ind w:left="760"/>
        <w:rPr>
          <w:rFonts w:ascii="Times New Roman" w:eastAsia="Times New Roman" w:hAnsi="Times New Roman" w:cs="Times New Roman"/>
          <w:b/>
          <w:bCs/>
          <w:sz w:val="24"/>
          <w:szCs w:val="24"/>
        </w:rPr>
      </w:pPr>
    </w:p>
    <w:p w14:paraId="2C7E3155" w14:textId="77777777" w:rsidR="00377E63" w:rsidRDefault="00377E63">
      <w:pPr>
        <w:ind w:left="760"/>
        <w:rPr>
          <w:rFonts w:ascii="Times New Roman" w:eastAsia="Times New Roman" w:hAnsi="Times New Roman" w:cs="Times New Roman"/>
          <w:b/>
          <w:bCs/>
          <w:sz w:val="24"/>
          <w:szCs w:val="24"/>
        </w:rPr>
      </w:pPr>
    </w:p>
    <w:p w14:paraId="22AF58A2" w14:textId="594AFAA3" w:rsidR="00761027" w:rsidRDefault="00753BB5">
      <w:pPr>
        <w:ind w:left="760"/>
        <w:rPr>
          <w:sz w:val="20"/>
          <w:szCs w:val="20"/>
        </w:rPr>
      </w:pPr>
      <w:r>
        <w:rPr>
          <w:rFonts w:ascii="Times New Roman" w:eastAsia="Times New Roman" w:hAnsi="Times New Roman" w:cs="Times New Roman"/>
          <w:b/>
          <w:bCs/>
          <w:sz w:val="24"/>
          <w:szCs w:val="24"/>
        </w:rPr>
        <w:t>Основные направления психолого-педагогического сопровождения</w:t>
      </w:r>
    </w:p>
    <w:p w14:paraId="3BE80A61" w14:textId="77777777" w:rsidR="00761027" w:rsidRDefault="00753BB5">
      <w:pPr>
        <w:spacing w:line="20" w:lineRule="exact"/>
        <w:rPr>
          <w:sz w:val="20"/>
          <w:szCs w:val="20"/>
        </w:rPr>
      </w:pPr>
      <w:r>
        <w:rPr>
          <w:noProof/>
          <w:sz w:val="20"/>
          <w:szCs w:val="20"/>
        </w:rPr>
        <w:drawing>
          <wp:anchor distT="0" distB="0" distL="114300" distR="114300" simplePos="0" relativeHeight="251801600" behindDoc="1" locked="0" layoutInCell="0" allowOverlap="1" wp14:anchorId="60130506" wp14:editId="54B49A02">
            <wp:simplePos x="0" y="0"/>
            <wp:positionH relativeFrom="column">
              <wp:posOffset>105410</wp:posOffset>
            </wp:positionH>
            <wp:positionV relativeFrom="paragraph">
              <wp:posOffset>129540</wp:posOffset>
            </wp:positionV>
            <wp:extent cx="5981700" cy="381000"/>
            <wp:effectExtent l="0" t="0" r="0" b="0"/>
            <wp:wrapNone/>
            <wp:docPr id="16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981700" cy="381000"/>
                    </a:xfrm>
                    <a:prstGeom prst="rect">
                      <a:avLst/>
                    </a:prstGeom>
                    <a:noFill/>
                  </pic:spPr>
                </pic:pic>
              </a:graphicData>
            </a:graphic>
          </wp:anchor>
        </w:drawing>
      </w:r>
    </w:p>
    <w:p w14:paraId="4FE308AC" w14:textId="77777777" w:rsidR="00761027" w:rsidRDefault="00761027">
      <w:pPr>
        <w:spacing w:line="400" w:lineRule="exact"/>
        <w:rPr>
          <w:sz w:val="20"/>
          <w:szCs w:val="20"/>
        </w:rPr>
      </w:pPr>
    </w:p>
    <w:tbl>
      <w:tblPr>
        <w:tblW w:w="9680" w:type="dxa"/>
        <w:tblInd w:w="50" w:type="dxa"/>
        <w:tblLayout w:type="fixed"/>
        <w:tblCellMar>
          <w:left w:w="0" w:type="dxa"/>
          <w:right w:w="0" w:type="dxa"/>
        </w:tblCellMar>
        <w:tblLook w:val="04A0" w:firstRow="1" w:lastRow="0" w:firstColumn="1" w:lastColumn="0" w:noHBand="0" w:noVBand="1"/>
      </w:tblPr>
      <w:tblGrid>
        <w:gridCol w:w="2180"/>
        <w:gridCol w:w="460"/>
        <w:gridCol w:w="80"/>
        <w:gridCol w:w="2620"/>
        <w:gridCol w:w="80"/>
        <w:gridCol w:w="540"/>
        <w:gridCol w:w="180"/>
        <w:gridCol w:w="3060"/>
        <w:gridCol w:w="460"/>
        <w:gridCol w:w="20"/>
      </w:tblGrid>
      <w:tr w:rsidR="00761027" w14:paraId="61480D88" w14:textId="77777777" w:rsidTr="00377E63">
        <w:trPr>
          <w:trHeight w:val="370"/>
        </w:trPr>
        <w:tc>
          <w:tcPr>
            <w:tcW w:w="2180" w:type="dxa"/>
            <w:tcBorders>
              <w:top w:val="single" w:sz="8" w:space="0" w:color="auto"/>
              <w:left w:val="single" w:sz="8" w:space="0" w:color="auto"/>
              <w:right w:val="single" w:sz="8" w:space="0" w:color="auto"/>
            </w:tcBorders>
            <w:vAlign w:val="bottom"/>
          </w:tcPr>
          <w:p w14:paraId="53D09BBB" w14:textId="77777777" w:rsidR="00761027" w:rsidRDefault="00753BB5">
            <w:pPr>
              <w:jc w:val="center"/>
              <w:rPr>
                <w:sz w:val="20"/>
                <w:szCs w:val="20"/>
              </w:rPr>
            </w:pPr>
            <w:r>
              <w:rPr>
                <w:rFonts w:ascii="Times New Roman" w:eastAsia="Times New Roman" w:hAnsi="Times New Roman" w:cs="Times New Roman"/>
                <w:sz w:val="24"/>
                <w:szCs w:val="24"/>
              </w:rPr>
              <w:t>Сохранение и</w:t>
            </w:r>
          </w:p>
        </w:tc>
        <w:tc>
          <w:tcPr>
            <w:tcW w:w="460" w:type="dxa"/>
            <w:vAlign w:val="bottom"/>
          </w:tcPr>
          <w:p w14:paraId="04F32855" w14:textId="77777777" w:rsidR="00761027" w:rsidRDefault="00761027">
            <w:pPr>
              <w:rPr>
                <w:sz w:val="24"/>
                <w:szCs w:val="24"/>
              </w:rPr>
            </w:pPr>
          </w:p>
        </w:tc>
        <w:tc>
          <w:tcPr>
            <w:tcW w:w="80" w:type="dxa"/>
            <w:vAlign w:val="bottom"/>
          </w:tcPr>
          <w:p w14:paraId="7F5EFEB8" w14:textId="77777777" w:rsidR="00761027" w:rsidRDefault="00761027">
            <w:pPr>
              <w:rPr>
                <w:sz w:val="24"/>
                <w:szCs w:val="24"/>
              </w:rPr>
            </w:pPr>
          </w:p>
        </w:tc>
        <w:tc>
          <w:tcPr>
            <w:tcW w:w="2620" w:type="dxa"/>
            <w:vAlign w:val="bottom"/>
          </w:tcPr>
          <w:p w14:paraId="7A5EE1BC" w14:textId="77777777" w:rsidR="00761027" w:rsidRDefault="00761027">
            <w:pPr>
              <w:rPr>
                <w:sz w:val="24"/>
                <w:szCs w:val="24"/>
              </w:rPr>
            </w:pPr>
          </w:p>
        </w:tc>
        <w:tc>
          <w:tcPr>
            <w:tcW w:w="80" w:type="dxa"/>
            <w:vAlign w:val="bottom"/>
          </w:tcPr>
          <w:p w14:paraId="2506E41B" w14:textId="77777777" w:rsidR="00761027" w:rsidRDefault="00761027">
            <w:pPr>
              <w:rPr>
                <w:sz w:val="24"/>
                <w:szCs w:val="24"/>
              </w:rPr>
            </w:pPr>
          </w:p>
        </w:tc>
        <w:tc>
          <w:tcPr>
            <w:tcW w:w="540" w:type="dxa"/>
            <w:vAlign w:val="bottom"/>
          </w:tcPr>
          <w:p w14:paraId="1469AE90" w14:textId="77777777" w:rsidR="00761027" w:rsidRDefault="00761027">
            <w:pPr>
              <w:rPr>
                <w:sz w:val="24"/>
                <w:szCs w:val="24"/>
              </w:rPr>
            </w:pPr>
          </w:p>
        </w:tc>
        <w:tc>
          <w:tcPr>
            <w:tcW w:w="180" w:type="dxa"/>
            <w:tcBorders>
              <w:right w:val="single" w:sz="8" w:space="0" w:color="auto"/>
            </w:tcBorders>
            <w:vAlign w:val="bottom"/>
          </w:tcPr>
          <w:p w14:paraId="355A7A1E" w14:textId="77777777" w:rsidR="00761027" w:rsidRDefault="00761027">
            <w:pPr>
              <w:rPr>
                <w:sz w:val="24"/>
                <w:szCs w:val="24"/>
              </w:rPr>
            </w:pPr>
          </w:p>
        </w:tc>
        <w:tc>
          <w:tcPr>
            <w:tcW w:w="3060" w:type="dxa"/>
            <w:tcBorders>
              <w:top w:val="single" w:sz="8" w:space="0" w:color="auto"/>
              <w:right w:val="single" w:sz="8" w:space="0" w:color="auto"/>
            </w:tcBorders>
            <w:vAlign w:val="bottom"/>
          </w:tcPr>
          <w:p w14:paraId="6B0BA664" w14:textId="77777777" w:rsidR="00761027" w:rsidRDefault="00753BB5">
            <w:pPr>
              <w:jc w:val="center"/>
              <w:rPr>
                <w:sz w:val="20"/>
                <w:szCs w:val="20"/>
              </w:rPr>
            </w:pPr>
            <w:r>
              <w:rPr>
                <w:rFonts w:ascii="Times New Roman" w:eastAsia="Times New Roman" w:hAnsi="Times New Roman" w:cs="Times New Roman"/>
                <w:sz w:val="24"/>
                <w:szCs w:val="24"/>
              </w:rPr>
              <w:t>Психолого-</w:t>
            </w:r>
          </w:p>
        </w:tc>
        <w:tc>
          <w:tcPr>
            <w:tcW w:w="460" w:type="dxa"/>
            <w:vAlign w:val="bottom"/>
          </w:tcPr>
          <w:p w14:paraId="38FB2DD5" w14:textId="77777777" w:rsidR="00761027" w:rsidRDefault="00761027">
            <w:pPr>
              <w:rPr>
                <w:sz w:val="24"/>
                <w:szCs w:val="24"/>
              </w:rPr>
            </w:pPr>
          </w:p>
        </w:tc>
        <w:tc>
          <w:tcPr>
            <w:tcW w:w="20" w:type="dxa"/>
            <w:vAlign w:val="bottom"/>
          </w:tcPr>
          <w:p w14:paraId="171A269D" w14:textId="77777777" w:rsidR="00761027" w:rsidRDefault="00761027">
            <w:pPr>
              <w:rPr>
                <w:sz w:val="1"/>
                <w:szCs w:val="1"/>
              </w:rPr>
            </w:pPr>
          </w:p>
        </w:tc>
      </w:tr>
      <w:tr w:rsidR="00761027" w14:paraId="2E9D7353" w14:textId="77777777" w:rsidTr="00377E63">
        <w:trPr>
          <w:trHeight w:val="276"/>
        </w:trPr>
        <w:tc>
          <w:tcPr>
            <w:tcW w:w="2180" w:type="dxa"/>
            <w:tcBorders>
              <w:left w:val="single" w:sz="8" w:space="0" w:color="auto"/>
              <w:right w:val="single" w:sz="8" w:space="0" w:color="auto"/>
            </w:tcBorders>
            <w:vAlign w:val="bottom"/>
          </w:tcPr>
          <w:p w14:paraId="243BF299" w14:textId="77777777" w:rsidR="00761027" w:rsidRDefault="00753BB5">
            <w:pPr>
              <w:jc w:val="center"/>
              <w:rPr>
                <w:sz w:val="20"/>
                <w:szCs w:val="20"/>
              </w:rPr>
            </w:pPr>
            <w:r>
              <w:rPr>
                <w:rFonts w:ascii="Times New Roman" w:eastAsia="Times New Roman" w:hAnsi="Times New Roman" w:cs="Times New Roman"/>
                <w:w w:val="99"/>
                <w:sz w:val="24"/>
                <w:szCs w:val="24"/>
              </w:rPr>
              <w:t>укрепление</w:t>
            </w:r>
          </w:p>
        </w:tc>
        <w:tc>
          <w:tcPr>
            <w:tcW w:w="460" w:type="dxa"/>
            <w:vAlign w:val="bottom"/>
          </w:tcPr>
          <w:p w14:paraId="2AD6A968" w14:textId="77777777" w:rsidR="00761027" w:rsidRDefault="00761027">
            <w:pPr>
              <w:rPr>
                <w:sz w:val="24"/>
                <w:szCs w:val="24"/>
              </w:rPr>
            </w:pPr>
          </w:p>
        </w:tc>
        <w:tc>
          <w:tcPr>
            <w:tcW w:w="80" w:type="dxa"/>
            <w:vAlign w:val="bottom"/>
          </w:tcPr>
          <w:p w14:paraId="082DBBBF" w14:textId="77777777" w:rsidR="00761027" w:rsidRDefault="00761027">
            <w:pPr>
              <w:rPr>
                <w:sz w:val="24"/>
                <w:szCs w:val="24"/>
              </w:rPr>
            </w:pPr>
          </w:p>
        </w:tc>
        <w:tc>
          <w:tcPr>
            <w:tcW w:w="2620" w:type="dxa"/>
            <w:vAlign w:val="bottom"/>
          </w:tcPr>
          <w:p w14:paraId="5D88545E" w14:textId="77777777" w:rsidR="00761027" w:rsidRDefault="00761027">
            <w:pPr>
              <w:rPr>
                <w:sz w:val="24"/>
                <w:szCs w:val="24"/>
              </w:rPr>
            </w:pPr>
          </w:p>
        </w:tc>
        <w:tc>
          <w:tcPr>
            <w:tcW w:w="80" w:type="dxa"/>
            <w:vAlign w:val="bottom"/>
          </w:tcPr>
          <w:p w14:paraId="52198D03" w14:textId="77777777" w:rsidR="00761027" w:rsidRDefault="00761027">
            <w:pPr>
              <w:rPr>
                <w:sz w:val="24"/>
                <w:szCs w:val="24"/>
              </w:rPr>
            </w:pPr>
          </w:p>
        </w:tc>
        <w:tc>
          <w:tcPr>
            <w:tcW w:w="540" w:type="dxa"/>
            <w:vAlign w:val="bottom"/>
          </w:tcPr>
          <w:p w14:paraId="39439763" w14:textId="77777777" w:rsidR="00761027" w:rsidRDefault="00761027">
            <w:pPr>
              <w:rPr>
                <w:sz w:val="24"/>
                <w:szCs w:val="24"/>
              </w:rPr>
            </w:pPr>
          </w:p>
        </w:tc>
        <w:tc>
          <w:tcPr>
            <w:tcW w:w="180" w:type="dxa"/>
            <w:tcBorders>
              <w:right w:val="single" w:sz="8" w:space="0" w:color="auto"/>
            </w:tcBorders>
            <w:vAlign w:val="bottom"/>
          </w:tcPr>
          <w:p w14:paraId="71138EFF" w14:textId="77777777" w:rsidR="00761027" w:rsidRDefault="00761027">
            <w:pPr>
              <w:rPr>
                <w:sz w:val="24"/>
                <w:szCs w:val="24"/>
              </w:rPr>
            </w:pPr>
          </w:p>
        </w:tc>
        <w:tc>
          <w:tcPr>
            <w:tcW w:w="3060" w:type="dxa"/>
            <w:tcBorders>
              <w:right w:val="single" w:sz="8" w:space="0" w:color="auto"/>
            </w:tcBorders>
            <w:vAlign w:val="bottom"/>
          </w:tcPr>
          <w:p w14:paraId="1661CB45" w14:textId="77777777" w:rsidR="00761027" w:rsidRDefault="00753BB5">
            <w:pPr>
              <w:spacing w:line="264" w:lineRule="exact"/>
              <w:jc w:val="center"/>
              <w:rPr>
                <w:sz w:val="20"/>
                <w:szCs w:val="20"/>
              </w:rPr>
            </w:pPr>
            <w:r>
              <w:rPr>
                <w:rFonts w:ascii="Times New Roman" w:eastAsia="Times New Roman" w:hAnsi="Times New Roman" w:cs="Times New Roman"/>
                <w:w w:val="99"/>
                <w:sz w:val="24"/>
                <w:szCs w:val="24"/>
              </w:rPr>
              <w:t>педагогическая поддержка</w:t>
            </w:r>
          </w:p>
        </w:tc>
        <w:tc>
          <w:tcPr>
            <w:tcW w:w="460" w:type="dxa"/>
            <w:vAlign w:val="bottom"/>
          </w:tcPr>
          <w:p w14:paraId="40BFC8A5" w14:textId="77777777" w:rsidR="00761027" w:rsidRDefault="00761027">
            <w:pPr>
              <w:rPr>
                <w:sz w:val="24"/>
                <w:szCs w:val="24"/>
              </w:rPr>
            </w:pPr>
          </w:p>
        </w:tc>
        <w:tc>
          <w:tcPr>
            <w:tcW w:w="20" w:type="dxa"/>
            <w:vAlign w:val="bottom"/>
          </w:tcPr>
          <w:p w14:paraId="18812CB9" w14:textId="77777777" w:rsidR="00761027" w:rsidRDefault="00761027">
            <w:pPr>
              <w:rPr>
                <w:sz w:val="1"/>
                <w:szCs w:val="1"/>
              </w:rPr>
            </w:pPr>
          </w:p>
        </w:tc>
      </w:tr>
      <w:tr w:rsidR="00761027" w14:paraId="1B099CB3" w14:textId="77777777" w:rsidTr="00377E63">
        <w:trPr>
          <w:trHeight w:val="110"/>
        </w:trPr>
        <w:tc>
          <w:tcPr>
            <w:tcW w:w="2180" w:type="dxa"/>
            <w:vMerge w:val="restart"/>
            <w:tcBorders>
              <w:left w:val="single" w:sz="8" w:space="0" w:color="auto"/>
              <w:right w:val="single" w:sz="8" w:space="0" w:color="auto"/>
            </w:tcBorders>
            <w:vAlign w:val="bottom"/>
          </w:tcPr>
          <w:p w14:paraId="695E00E1" w14:textId="77777777" w:rsidR="00761027" w:rsidRDefault="00753BB5">
            <w:pPr>
              <w:jc w:val="center"/>
              <w:rPr>
                <w:sz w:val="20"/>
                <w:szCs w:val="20"/>
              </w:rPr>
            </w:pPr>
            <w:r>
              <w:rPr>
                <w:rFonts w:ascii="Times New Roman" w:eastAsia="Times New Roman" w:hAnsi="Times New Roman" w:cs="Times New Roman"/>
                <w:w w:val="99"/>
                <w:sz w:val="24"/>
                <w:szCs w:val="24"/>
              </w:rPr>
              <w:t>психологичес-</w:t>
            </w:r>
          </w:p>
        </w:tc>
        <w:tc>
          <w:tcPr>
            <w:tcW w:w="460" w:type="dxa"/>
            <w:vAlign w:val="bottom"/>
          </w:tcPr>
          <w:p w14:paraId="5654ADC0" w14:textId="77777777" w:rsidR="00761027" w:rsidRDefault="00761027">
            <w:pPr>
              <w:rPr>
                <w:sz w:val="9"/>
                <w:szCs w:val="9"/>
              </w:rPr>
            </w:pPr>
          </w:p>
        </w:tc>
        <w:tc>
          <w:tcPr>
            <w:tcW w:w="80" w:type="dxa"/>
            <w:vAlign w:val="bottom"/>
          </w:tcPr>
          <w:p w14:paraId="099A7BD1" w14:textId="77777777" w:rsidR="00761027" w:rsidRDefault="00761027">
            <w:pPr>
              <w:rPr>
                <w:sz w:val="9"/>
                <w:szCs w:val="9"/>
              </w:rPr>
            </w:pPr>
          </w:p>
        </w:tc>
        <w:tc>
          <w:tcPr>
            <w:tcW w:w="2620" w:type="dxa"/>
            <w:tcBorders>
              <w:bottom w:val="single" w:sz="8" w:space="0" w:color="auto"/>
            </w:tcBorders>
            <w:vAlign w:val="bottom"/>
          </w:tcPr>
          <w:p w14:paraId="068CA4F8" w14:textId="77777777" w:rsidR="00761027" w:rsidRDefault="00761027">
            <w:pPr>
              <w:rPr>
                <w:sz w:val="9"/>
                <w:szCs w:val="9"/>
              </w:rPr>
            </w:pPr>
          </w:p>
        </w:tc>
        <w:tc>
          <w:tcPr>
            <w:tcW w:w="80" w:type="dxa"/>
            <w:tcBorders>
              <w:bottom w:val="single" w:sz="8" w:space="0" w:color="auto"/>
            </w:tcBorders>
            <w:vAlign w:val="bottom"/>
          </w:tcPr>
          <w:p w14:paraId="5CA17FBB" w14:textId="77777777" w:rsidR="00761027" w:rsidRDefault="00761027">
            <w:pPr>
              <w:rPr>
                <w:sz w:val="9"/>
                <w:szCs w:val="9"/>
              </w:rPr>
            </w:pPr>
          </w:p>
        </w:tc>
        <w:tc>
          <w:tcPr>
            <w:tcW w:w="540" w:type="dxa"/>
            <w:vMerge w:val="restart"/>
            <w:vAlign w:val="bottom"/>
          </w:tcPr>
          <w:p w14:paraId="3AAE0745" w14:textId="77777777" w:rsidR="00761027" w:rsidRDefault="00761027">
            <w:pPr>
              <w:rPr>
                <w:sz w:val="9"/>
                <w:szCs w:val="9"/>
              </w:rPr>
            </w:pPr>
          </w:p>
        </w:tc>
        <w:tc>
          <w:tcPr>
            <w:tcW w:w="180" w:type="dxa"/>
            <w:vMerge w:val="restart"/>
            <w:tcBorders>
              <w:right w:val="single" w:sz="8" w:space="0" w:color="auto"/>
            </w:tcBorders>
            <w:vAlign w:val="bottom"/>
          </w:tcPr>
          <w:p w14:paraId="4159AFD8" w14:textId="77777777" w:rsidR="00761027" w:rsidRDefault="00761027">
            <w:pPr>
              <w:rPr>
                <w:sz w:val="9"/>
                <w:szCs w:val="9"/>
              </w:rPr>
            </w:pPr>
          </w:p>
        </w:tc>
        <w:tc>
          <w:tcPr>
            <w:tcW w:w="3060" w:type="dxa"/>
            <w:vMerge w:val="restart"/>
            <w:tcBorders>
              <w:right w:val="single" w:sz="8" w:space="0" w:color="auto"/>
            </w:tcBorders>
            <w:vAlign w:val="bottom"/>
          </w:tcPr>
          <w:p w14:paraId="28BBB9C7" w14:textId="77777777" w:rsidR="00761027" w:rsidRDefault="00753BB5">
            <w:pPr>
              <w:spacing w:line="264" w:lineRule="exact"/>
              <w:jc w:val="center"/>
              <w:rPr>
                <w:sz w:val="20"/>
                <w:szCs w:val="20"/>
              </w:rPr>
            </w:pPr>
            <w:r>
              <w:rPr>
                <w:rFonts w:ascii="Times New Roman" w:eastAsia="Times New Roman" w:hAnsi="Times New Roman" w:cs="Times New Roman"/>
                <w:sz w:val="24"/>
                <w:szCs w:val="24"/>
              </w:rPr>
              <w:t>участников олимпиадного</w:t>
            </w:r>
          </w:p>
        </w:tc>
        <w:tc>
          <w:tcPr>
            <w:tcW w:w="460" w:type="dxa"/>
            <w:vAlign w:val="bottom"/>
          </w:tcPr>
          <w:p w14:paraId="44D2C5A2" w14:textId="77777777" w:rsidR="00761027" w:rsidRDefault="00761027">
            <w:pPr>
              <w:rPr>
                <w:sz w:val="9"/>
                <w:szCs w:val="9"/>
              </w:rPr>
            </w:pPr>
          </w:p>
        </w:tc>
        <w:tc>
          <w:tcPr>
            <w:tcW w:w="20" w:type="dxa"/>
            <w:vAlign w:val="bottom"/>
          </w:tcPr>
          <w:p w14:paraId="64F4B67C" w14:textId="77777777" w:rsidR="00761027" w:rsidRDefault="00761027">
            <w:pPr>
              <w:rPr>
                <w:sz w:val="1"/>
                <w:szCs w:val="1"/>
              </w:rPr>
            </w:pPr>
          </w:p>
        </w:tc>
      </w:tr>
      <w:tr w:rsidR="00761027" w14:paraId="3F63E93D" w14:textId="77777777" w:rsidTr="00377E63">
        <w:trPr>
          <w:trHeight w:val="145"/>
        </w:trPr>
        <w:tc>
          <w:tcPr>
            <w:tcW w:w="2180" w:type="dxa"/>
            <w:vMerge/>
            <w:tcBorders>
              <w:left w:val="single" w:sz="8" w:space="0" w:color="auto"/>
              <w:right w:val="single" w:sz="8" w:space="0" w:color="auto"/>
            </w:tcBorders>
            <w:vAlign w:val="bottom"/>
          </w:tcPr>
          <w:p w14:paraId="5ACD36D9" w14:textId="77777777" w:rsidR="00761027" w:rsidRDefault="00761027">
            <w:pPr>
              <w:rPr>
                <w:sz w:val="12"/>
                <w:szCs w:val="12"/>
              </w:rPr>
            </w:pPr>
          </w:p>
        </w:tc>
        <w:tc>
          <w:tcPr>
            <w:tcW w:w="460" w:type="dxa"/>
            <w:vAlign w:val="bottom"/>
          </w:tcPr>
          <w:p w14:paraId="0DBE090A" w14:textId="77777777" w:rsidR="00761027" w:rsidRDefault="00761027">
            <w:pPr>
              <w:rPr>
                <w:sz w:val="12"/>
                <w:szCs w:val="12"/>
              </w:rPr>
            </w:pPr>
          </w:p>
        </w:tc>
        <w:tc>
          <w:tcPr>
            <w:tcW w:w="80" w:type="dxa"/>
            <w:tcBorders>
              <w:right w:val="single" w:sz="8" w:space="0" w:color="auto"/>
            </w:tcBorders>
            <w:vAlign w:val="bottom"/>
          </w:tcPr>
          <w:p w14:paraId="4E6D6ED1" w14:textId="77777777" w:rsidR="00761027" w:rsidRDefault="00761027">
            <w:pPr>
              <w:rPr>
                <w:sz w:val="12"/>
                <w:szCs w:val="12"/>
              </w:rPr>
            </w:pPr>
          </w:p>
        </w:tc>
        <w:tc>
          <w:tcPr>
            <w:tcW w:w="2700" w:type="dxa"/>
            <w:gridSpan w:val="2"/>
            <w:vMerge w:val="restart"/>
            <w:tcBorders>
              <w:right w:val="single" w:sz="8" w:space="0" w:color="auto"/>
            </w:tcBorders>
            <w:vAlign w:val="bottom"/>
          </w:tcPr>
          <w:p w14:paraId="57412BE1" w14:textId="77777777" w:rsidR="00761027" w:rsidRDefault="00753BB5">
            <w:pPr>
              <w:ind w:right="40"/>
              <w:jc w:val="center"/>
              <w:rPr>
                <w:sz w:val="20"/>
                <w:szCs w:val="20"/>
              </w:rPr>
            </w:pPr>
            <w:r>
              <w:rPr>
                <w:rFonts w:ascii="Times New Roman" w:eastAsia="Times New Roman" w:hAnsi="Times New Roman" w:cs="Times New Roman"/>
                <w:sz w:val="24"/>
                <w:szCs w:val="24"/>
              </w:rPr>
              <w:t>Мониторинг</w:t>
            </w:r>
          </w:p>
        </w:tc>
        <w:tc>
          <w:tcPr>
            <w:tcW w:w="540" w:type="dxa"/>
            <w:vMerge/>
            <w:vAlign w:val="bottom"/>
          </w:tcPr>
          <w:p w14:paraId="7A3D3C6A" w14:textId="77777777" w:rsidR="00761027" w:rsidRDefault="00761027">
            <w:pPr>
              <w:rPr>
                <w:sz w:val="12"/>
                <w:szCs w:val="12"/>
              </w:rPr>
            </w:pPr>
          </w:p>
        </w:tc>
        <w:tc>
          <w:tcPr>
            <w:tcW w:w="180" w:type="dxa"/>
            <w:vMerge/>
            <w:tcBorders>
              <w:right w:val="single" w:sz="8" w:space="0" w:color="auto"/>
            </w:tcBorders>
            <w:vAlign w:val="bottom"/>
          </w:tcPr>
          <w:p w14:paraId="1A439B02" w14:textId="77777777" w:rsidR="00761027" w:rsidRDefault="00761027">
            <w:pPr>
              <w:rPr>
                <w:sz w:val="12"/>
                <w:szCs w:val="12"/>
              </w:rPr>
            </w:pPr>
          </w:p>
        </w:tc>
        <w:tc>
          <w:tcPr>
            <w:tcW w:w="3060" w:type="dxa"/>
            <w:vMerge/>
            <w:tcBorders>
              <w:right w:val="single" w:sz="8" w:space="0" w:color="auto"/>
            </w:tcBorders>
            <w:vAlign w:val="bottom"/>
          </w:tcPr>
          <w:p w14:paraId="2E9E4FCE" w14:textId="77777777" w:rsidR="00761027" w:rsidRDefault="00761027">
            <w:pPr>
              <w:rPr>
                <w:sz w:val="12"/>
                <w:szCs w:val="12"/>
              </w:rPr>
            </w:pPr>
          </w:p>
        </w:tc>
        <w:tc>
          <w:tcPr>
            <w:tcW w:w="460" w:type="dxa"/>
            <w:vAlign w:val="bottom"/>
          </w:tcPr>
          <w:p w14:paraId="0A684E88" w14:textId="77777777" w:rsidR="00761027" w:rsidRDefault="00761027">
            <w:pPr>
              <w:rPr>
                <w:sz w:val="12"/>
                <w:szCs w:val="12"/>
              </w:rPr>
            </w:pPr>
          </w:p>
        </w:tc>
        <w:tc>
          <w:tcPr>
            <w:tcW w:w="20" w:type="dxa"/>
            <w:vAlign w:val="bottom"/>
          </w:tcPr>
          <w:p w14:paraId="5E996FD3" w14:textId="77777777" w:rsidR="00761027" w:rsidRDefault="00761027">
            <w:pPr>
              <w:rPr>
                <w:sz w:val="1"/>
                <w:szCs w:val="1"/>
              </w:rPr>
            </w:pPr>
          </w:p>
        </w:tc>
      </w:tr>
      <w:tr w:rsidR="00761027" w14:paraId="4A9126B1" w14:textId="77777777" w:rsidTr="00377E63">
        <w:trPr>
          <w:trHeight w:val="192"/>
        </w:trPr>
        <w:tc>
          <w:tcPr>
            <w:tcW w:w="2180" w:type="dxa"/>
            <w:vMerge w:val="restart"/>
            <w:tcBorders>
              <w:left w:val="single" w:sz="8" w:space="0" w:color="auto"/>
              <w:right w:val="single" w:sz="8" w:space="0" w:color="auto"/>
            </w:tcBorders>
            <w:vAlign w:val="bottom"/>
          </w:tcPr>
          <w:p w14:paraId="76F79F1A" w14:textId="77777777" w:rsidR="00761027" w:rsidRDefault="00753BB5">
            <w:pPr>
              <w:jc w:val="center"/>
              <w:rPr>
                <w:sz w:val="20"/>
                <w:szCs w:val="20"/>
              </w:rPr>
            </w:pPr>
            <w:r>
              <w:rPr>
                <w:rFonts w:ascii="Times New Roman" w:eastAsia="Times New Roman" w:hAnsi="Times New Roman" w:cs="Times New Roman"/>
                <w:sz w:val="24"/>
                <w:szCs w:val="24"/>
              </w:rPr>
              <w:t>кого здоровья</w:t>
            </w:r>
          </w:p>
        </w:tc>
        <w:tc>
          <w:tcPr>
            <w:tcW w:w="460" w:type="dxa"/>
            <w:vAlign w:val="bottom"/>
          </w:tcPr>
          <w:p w14:paraId="149F8F66" w14:textId="77777777" w:rsidR="00761027" w:rsidRDefault="00761027">
            <w:pPr>
              <w:rPr>
                <w:sz w:val="16"/>
                <w:szCs w:val="16"/>
              </w:rPr>
            </w:pPr>
          </w:p>
        </w:tc>
        <w:tc>
          <w:tcPr>
            <w:tcW w:w="80" w:type="dxa"/>
            <w:tcBorders>
              <w:right w:val="single" w:sz="8" w:space="0" w:color="auto"/>
            </w:tcBorders>
            <w:vAlign w:val="bottom"/>
          </w:tcPr>
          <w:p w14:paraId="484D05B6" w14:textId="77777777" w:rsidR="00761027" w:rsidRDefault="00761027">
            <w:pPr>
              <w:rPr>
                <w:sz w:val="16"/>
                <w:szCs w:val="16"/>
              </w:rPr>
            </w:pPr>
          </w:p>
        </w:tc>
        <w:tc>
          <w:tcPr>
            <w:tcW w:w="2700" w:type="dxa"/>
            <w:gridSpan w:val="2"/>
            <w:vMerge/>
            <w:tcBorders>
              <w:right w:val="single" w:sz="8" w:space="0" w:color="auto"/>
            </w:tcBorders>
            <w:vAlign w:val="bottom"/>
          </w:tcPr>
          <w:p w14:paraId="4DE0DFCC" w14:textId="77777777" w:rsidR="00761027" w:rsidRDefault="00761027">
            <w:pPr>
              <w:rPr>
                <w:sz w:val="16"/>
                <w:szCs w:val="16"/>
              </w:rPr>
            </w:pPr>
          </w:p>
        </w:tc>
        <w:tc>
          <w:tcPr>
            <w:tcW w:w="540" w:type="dxa"/>
            <w:vAlign w:val="bottom"/>
          </w:tcPr>
          <w:p w14:paraId="46F6764B" w14:textId="77777777" w:rsidR="00761027" w:rsidRDefault="00761027">
            <w:pPr>
              <w:rPr>
                <w:sz w:val="16"/>
                <w:szCs w:val="16"/>
              </w:rPr>
            </w:pPr>
          </w:p>
        </w:tc>
        <w:tc>
          <w:tcPr>
            <w:tcW w:w="180" w:type="dxa"/>
            <w:tcBorders>
              <w:right w:val="single" w:sz="8" w:space="0" w:color="auto"/>
            </w:tcBorders>
            <w:vAlign w:val="bottom"/>
          </w:tcPr>
          <w:p w14:paraId="7824E546" w14:textId="77777777" w:rsidR="00761027" w:rsidRDefault="00761027">
            <w:pPr>
              <w:rPr>
                <w:sz w:val="16"/>
                <w:szCs w:val="16"/>
              </w:rPr>
            </w:pPr>
          </w:p>
        </w:tc>
        <w:tc>
          <w:tcPr>
            <w:tcW w:w="3060" w:type="dxa"/>
            <w:vMerge w:val="restart"/>
            <w:tcBorders>
              <w:right w:val="single" w:sz="8" w:space="0" w:color="auto"/>
            </w:tcBorders>
            <w:vAlign w:val="bottom"/>
          </w:tcPr>
          <w:p w14:paraId="3A7C99F4" w14:textId="77777777" w:rsidR="00761027" w:rsidRDefault="00753BB5">
            <w:pPr>
              <w:spacing w:line="271" w:lineRule="exact"/>
              <w:jc w:val="center"/>
              <w:rPr>
                <w:sz w:val="20"/>
                <w:szCs w:val="20"/>
              </w:rPr>
            </w:pPr>
            <w:r>
              <w:rPr>
                <w:rFonts w:ascii="Times New Roman" w:eastAsia="Times New Roman" w:hAnsi="Times New Roman" w:cs="Times New Roman"/>
                <w:w w:val="99"/>
                <w:sz w:val="24"/>
                <w:szCs w:val="24"/>
              </w:rPr>
              <w:t>движения</w:t>
            </w:r>
          </w:p>
        </w:tc>
        <w:tc>
          <w:tcPr>
            <w:tcW w:w="460" w:type="dxa"/>
            <w:vAlign w:val="bottom"/>
          </w:tcPr>
          <w:p w14:paraId="592AF24B" w14:textId="77777777" w:rsidR="00761027" w:rsidRDefault="00761027">
            <w:pPr>
              <w:rPr>
                <w:sz w:val="16"/>
                <w:szCs w:val="16"/>
              </w:rPr>
            </w:pPr>
          </w:p>
        </w:tc>
        <w:tc>
          <w:tcPr>
            <w:tcW w:w="20" w:type="dxa"/>
            <w:vAlign w:val="bottom"/>
          </w:tcPr>
          <w:p w14:paraId="5F9DFA1D" w14:textId="77777777" w:rsidR="00761027" w:rsidRDefault="00761027">
            <w:pPr>
              <w:rPr>
                <w:sz w:val="1"/>
                <w:szCs w:val="1"/>
              </w:rPr>
            </w:pPr>
          </w:p>
        </w:tc>
      </w:tr>
      <w:tr w:rsidR="00761027" w14:paraId="74227306" w14:textId="77777777" w:rsidTr="00377E63">
        <w:trPr>
          <w:trHeight w:val="91"/>
        </w:trPr>
        <w:tc>
          <w:tcPr>
            <w:tcW w:w="2180" w:type="dxa"/>
            <w:vMerge/>
            <w:tcBorders>
              <w:left w:val="single" w:sz="8" w:space="0" w:color="auto"/>
              <w:right w:val="single" w:sz="8" w:space="0" w:color="auto"/>
            </w:tcBorders>
            <w:vAlign w:val="bottom"/>
          </w:tcPr>
          <w:p w14:paraId="3D862D51" w14:textId="77777777" w:rsidR="00761027" w:rsidRDefault="00761027">
            <w:pPr>
              <w:rPr>
                <w:sz w:val="7"/>
                <w:szCs w:val="7"/>
              </w:rPr>
            </w:pPr>
          </w:p>
        </w:tc>
        <w:tc>
          <w:tcPr>
            <w:tcW w:w="460" w:type="dxa"/>
            <w:vAlign w:val="bottom"/>
          </w:tcPr>
          <w:p w14:paraId="5F854E2C" w14:textId="77777777" w:rsidR="00761027" w:rsidRDefault="00761027">
            <w:pPr>
              <w:rPr>
                <w:sz w:val="7"/>
                <w:szCs w:val="7"/>
              </w:rPr>
            </w:pPr>
          </w:p>
        </w:tc>
        <w:tc>
          <w:tcPr>
            <w:tcW w:w="80" w:type="dxa"/>
            <w:tcBorders>
              <w:right w:val="single" w:sz="8" w:space="0" w:color="auto"/>
            </w:tcBorders>
            <w:vAlign w:val="bottom"/>
          </w:tcPr>
          <w:p w14:paraId="1814CE58" w14:textId="77777777" w:rsidR="00761027" w:rsidRDefault="00761027">
            <w:pPr>
              <w:rPr>
                <w:sz w:val="7"/>
                <w:szCs w:val="7"/>
              </w:rPr>
            </w:pPr>
          </w:p>
        </w:tc>
        <w:tc>
          <w:tcPr>
            <w:tcW w:w="2700" w:type="dxa"/>
            <w:gridSpan w:val="2"/>
            <w:vMerge w:val="restart"/>
            <w:tcBorders>
              <w:right w:val="single" w:sz="8" w:space="0" w:color="auto"/>
            </w:tcBorders>
            <w:vAlign w:val="bottom"/>
          </w:tcPr>
          <w:p w14:paraId="713CD012" w14:textId="77777777" w:rsidR="00761027" w:rsidRDefault="00753BB5">
            <w:pPr>
              <w:ind w:right="40"/>
              <w:jc w:val="center"/>
              <w:rPr>
                <w:sz w:val="20"/>
                <w:szCs w:val="20"/>
              </w:rPr>
            </w:pPr>
            <w:r>
              <w:rPr>
                <w:rFonts w:ascii="Times New Roman" w:eastAsia="Times New Roman" w:hAnsi="Times New Roman" w:cs="Times New Roman"/>
                <w:sz w:val="24"/>
                <w:szCs w:val="24"/>
              </w:rPr>
              <w:t>возможностей и</w:t>
            </w:r>
          </w:p>
        </w:tc>
        <w:tc>
          <w:tcPr>
            <w:tcW w:w="540" w:type="dxa"/>
            <w:vAlign w:val="bottom"/>
          </w:tcPr>
          <w:p w14:paraId="45073508" w14:textId="77777777" w:rsidR="00761027" w:rsidRDefault="00761027">
            <w:pPr>
              <w:rPr>
                <w:sz w:val="7"/>
                <w:szCs w:val="7"/>
              </w:rPr>
            </w:pPr>
          </w:p>
        </w:tc>
        <w:tc>
          <w:tcPr>
            <w:tcW w:w="180" w:type="dxa"/>
            <w:tcBorders>
              <w:right w:val="single" w:sz="8" w:space="0" w:color="auto"/>
            </w:tcBorders>
            <w:vAlign w:val="bottom"/>
          </w:tcPr>
          <w:p w14:paraId="408A3C5D" w14:textId="77777777" w:rsidR="00761027" w:rsidRDefault="00761027">
            <w:pPr>
              <w:rPr>
                <w:sz w:val="7"/>
                <w:szCs w:val="7"/>
              </w:rPr>
            </w:pPr>
          </w:p>
        </w:tc>
        <w:tc>
          <w:tcPr>
            <w:tcW w:w="3060" w:type="dxa"/>
            <w:vMerge/>
            <w:tcBorders>
              <w:right w:val="single" w:sz="8" w:space="0" w:color="auto"/>
            </w:tcBorders>
            <w:vAlign w:val="bottom"/>
          </w:tcPr>
          <w:p w14:paraId="123A8811" w14:textId="77777777" w:rsidR="00761027" w:rsidRDefault="00761027">
            <w:pPr>
              <w:rPr>
                <w:sz w:val="7"/>
                <w:szCs w:val="7"/>
              </w:rPr>
            </w:pPr>
          </w:p>
        </w:tc>
        <w:tc>
          <w:tcPr>
            <w:tcW w:w="460" w:type="dxa"/>
            <w:vAlign w:val="bottom"/>
          </w:tcPr>
          <w:p w14:paraId="6A82A434" w14:textId="77777777" w:rsidR="00761027" w:rsidRDefault="00761027">
            <w:pPr>
              <w:rPr>
                <w:sz w:val="7"/>
                <w:szCs w:val="7"/>
              </w:rPr>
            </w:pPr>
          </w:p>
        </w:tc>
        <w:tc>
          <w:tcPr>
            <w:tcW w:w="20" w:type="dxa"/>
            <w:vAlign w:val="bottom"/>
          </w:tcPr>
          <w:p w14:paraId="30E2494A" w14:textId="77777777" w:rsidR="00761027" w:rsidRDefault="00761027">
            <w:pPr>
              <w:rPr>
                <w:sz w:val="1"/>
                <w:szCs w:val="1"/>
              </w:rPr>
            </w:pPr>
          </w:p>
        </w:tc>
      </w:tr>
      <w:tr w:rsidR="00761027" w14:paraId="06DD8D19" w14:textId="77777777" w:rsidTr="00377E63">
        <w:trPr>
          <w:trHeight w:val="185"/>
        </w:trPr>
        <w:tc>
          <w:tcPr>
            <w:tcW w:w="2180" w:type="dxa"/>
            <w:tcBorders>
              <w:left w:val="single" w:sz="8" w:space="0" w:color="auto"/>
              <w:right w:val="single" w:sz="8" w:space="0" w:color="auto"/>
            </w:tcBorders>
            <w:vAlign w:val="bottom"/>
          </w:tcPr>
          <w:p w14:paraId="68A39088" w14:textId="77777777" w:rsidR="00761027" w:rsidRDefault="00761027">
            <w:pPr>
              <w:rPr>
                <w:sz w:val="16"/>
                <w:szCs w:val="16"/>
              </w:rPr>
            </w:pPr>
          </w:p>
        </w:tc>
        <w:tc>
          <w:tcPr>
            <w:tcW w:w="460" w:type="dxa"/>
            <w:vAlign w:val="bottom"/>
          </w:tcPr>
          <w:p w14:paraId="65ECAC36" w14:textId="77777777" w:rsidR="00761027" w:rsidRDefault="00761027">
            <w:pPr>
              <w:rPr>
                <w:sz w:val="16"/>
                <w:szCs w:val="16"/>
              </w:rPr>
            </w:pPr>
          </w:p>
        </w:tc>
        <w:tc>
          <w:tcPr>
            <w:tcW w:w="80" w:type="dxa"/>
            <w:tcBorders>
              <w:right w:val="single" w:sz="8" w:space="0" w:color="auto"/>
            </w:tcBorders>
            <w:vAlign w:val="bottom"/>
          </w:tcPr>
          <w:p w14:paraId="439788A8" w14:textId="77777777" w:rsidR="00761027" w:rsidRDefault="00761027">
            <w:pPr>
              <w:rPr>
                <w:sz w:val="16"/>
                <w:szCs w:val="16"/>
              </w:rPr>
            </w:pPr>
          </w:p>
        </w:tc>
        <w:tc>
          <w:tcPr>
            <w:tcW w:w="2700" w:type="dxa"/>
            <w:gridSpan w:val="2"/>
            <w:vMerge/>
            <w:tcBorders>
              <w:right w:val="single" w:sz="8" w:space="0" w:color="auto"/>
            </w:tcBorders>
            <w:vAlign w:val="bottom"/>
          </w:tcPr>
          <w:p w14:paraId="2762643B" w14:textId="77777777" w:rsidR="00761027" w:rsidRDefault="00761027">
            <w:pPr>
              <w:rPr>
                <w:sz w:val="16"/>
                <w:szCs w:val="16"/>
              </w:rPr>
            </w:pPr>
          </w:p>
        </w:tc>
        <w:tc>
          <w:tcPr>
            <w:tcW w:w="540" w:type="dxa"/>
            <w:vAlign w:val="bottom"/>
          </w:tcPr>
          <w:p w14:paraId="04AC050D" w14:textId="77777777" w:rsidR="00761027" w:rsidRDefault="00761027">
            <w:pPr>
              <w:rPr>
                <w:sz w:val="16"/>
                <w:szCs w:val="16"/>
              </w:rPr>
            </w:pPr>
          </w:p>
        </w:tc>
        <w:tc>
          <w:tcPr>
            <w:tcW w:w="180" w:type="dxa"/>
            <w:tcBorders>
              <w:right w:val="single" w:sz="8" w:space="0" w:color="auto"/>
            </w:tcBorders>
            <w:vAlign w:val="bottom"/>
          </w:tcPr>
          <w:p w14:paraId="564A807D" w14:textId="77777777" w:rsidR="00761027" w:rsidRDefault="00761027">
            <w:pPr>
              <w:rPr>
                <w:sz w:val="16"/>
                <w:szCs w:val="16"/>
              </w:rPr>
            </w:pPr>
          </w:p>
        </w:tc>
        <w:tc>
          <w:tcPr>
            <w:tcW w:w="3060" w:type="dxa"/>
            <w:tcBorders>
              <w:right w:val="single" w:sz="8" w:space="0" w:color="auto"/>
            </w:tcBorders>
            <w:vAlign w:val="bottom"/>
          </w:tcPr>
          <w:p w14:paraId="0330212B" w14:textId="77777777" w:rsidR="00761027" w:rsidRDefault="00761027">
            <w:pPr>
              <w:rPr>
                <w:sz w:val="16"/>
                <w:szCs w:val="16"/>
              </w:rPr>
            </w:pPr>
          </w:p>
        </w:tc>
        <w:tc>
          <w:tcPr>
            <w:tcW w:w="460" w:type="dxa"/>
            <w:vAlign w:val="bottom"/>
          </w:tcPr>
          <w:p w14:paraId="6875155B" w14:textId="77777777" w:rsidR="00761027" w:rsidRDefault="00761027">
            <w:pPr>
              <w:rPr>
                <w:sz w:val="16"/>
                <w:szCs w:val="16"/>
              </w:rPr>
            </w:pPr>
          </w:p>
        </w:tc>
        <w:tc>
          <w:tcPr>
            <w:tcW w:w="20" w:type="dxa"/>
            <w:vAlign w:val="bottom"/>
          </w:tcPr>
          <w:p w14:paraId="6EC140BD" w14:textId="77777777" w:rsidR="00761027" w:rsidRDefault="00761027">
            <w:pPr>
              <w:rPr>
                <w:sz w:val="1"/>
                <w:szCs w:val="1"/>
              </w:rPr>
            </w:pPr>
          </w:p>
        </w:tc>
      </w:tr>
      <w:tr w:rsidR="00761027" w14:paraId="069B4F9D" w14:textId="77777777" w:rsidTr="00377E63">
        <w:trPr>
          <w:trHeight w:val="63"/>
        </w:trPr>
        <w:tc>
          <w:tcPr>
            <w:tcW w:w="2180" w:type="dxa"/>
            <w:tcBorders>
              <w:left w:val="single" w:sz="8" w:space="0" w:color="auto"/>
              <w:bottom w:val="single" w:sz="8" w:space="0" w:color="auto"/>
              <w:right w:val="single" w:sz="8" w:space="0" w:color="auto"/>
            </w:tcBorders>
            <w:vAlign w:val="bottom"/>
          </w:tcPr>
          <w:p w14:paraId="7C7AA410" w14:textId="77777777" w:rsidR="00761027" w:rsidRDefault="00761027">
            <w:pPr>
              <w:rPr>
                <w:sz w:val="5"/>
                <w:szCs w:val="5"/>
              </w:rPr>
            </w:pPr>
          </w:p>
        </w:tc>
        <w:tc>
          <w:tcPr>
            <w:tcW w:w="460" w:type="dxa"/>
            <w:vAlign w:val="bottom"/>
          </w:tcPr>
          <w:p w14:paraId="07F4EB8F" w14:textId="77777777" w:rsidR="00761027" w:rsidRDefault="00761027">
            <w:pPr>
              <w:rPr>
                <w:sz w:val="5"/>
                <w:szCs w:val="5"/>
              </w:rPr>
            </w:pPr>
          </w:p>
        </w:tc>
        <w:tc>
          <w:tcPr>
            <w:tcW w:w="80" w:type="dxa"/>
            <w:tcBorders>
              <w:right w:val="single" w:sz="8" w:space="0" w:color="auto"/>
            </w:tcBorders>
            <w:vAlign w:val="bottom"/>
          </w:tcPr>
          <w:p w14:paraId="59FD763C" w14:textId="77777777" w:rsidR="00761027" w:rsidRDefault="00761027">
            <w:pPr>
              <w:rPr>
                <w:sz w:val="5"/>
                <w:szCs w:val="5"/>
              </w:rPr>
            </w:pPr>
          </w:p>
        </w:tc>
        <w:tc>
          <w:tcPr>
            <w:tcW w:w="2700" w:type="dxa"/>
            <w:gridSpan w:val="2"/>
            <w:vMerge w:val="restart"/>
            <w:tcBorders>
              <w:right w:val="single" w:sz="8" w:space="0" w:color="auto"/>
            </w:tcBorders>
            <w:vAlign w:val="bottom"/>
          </w:tcPr>
          <w:p w14:paraId="6BADB8DB" w14:textId="77777777" w:rsidR="00761027" w:rsidRDefault="00753BB5">
            <w:pPr>
              <w:ind w:right="20"/>
              <w:jc w:val="center"/>
              <w:rPr>
                <w:sz w:val="20"/>
                <w:szCs w:val="20"/>
              </w:rPr>
            </w:pPr>
            <w:r>
              <w:rPr>
                <w:rFonts w:ascii="Times New Roman" w:eastAsia="Times New Roman" w:hAnsi="Times New Roman" w:cs="Times New Roman"/>
                <w:sz w:val="24"/>
                <w:szCs w:val="24"/>
              </w:rPr>
              <w:t>способностей</w:t>
            </w:r>
          </w:p>
        </w:tc>
        <w:tc>
          <w:tcPr>
            <w:tcW w:w="540" w:type="dxa"/>
            <w:vAlign w:val="bottom"/>
          </w:tcPr>
          <w:p w14:paraId="02999A54" w14:textId="77777777" w:rsidR="00761027" w:rsidRDefault="00761027">
            <w:pPr>
              <w:rPr>
                <w:sz w:val="5"/>
                <w:szCs w:val="5"/>
              </w:rPr>
            </w:pPr>
          </w:p>
        </w:tc>
        <w:tc>
          <w:tcPr>
            <w:tcW w:w="180" w:type="dxa"/>
            <w:tcBorders>
              <w:right w:val="single" w:sz="8" w:space="0" w:color="auto"/>
            </w:tcBorders>
            <w:vAlign w:val="bottom"/>
          </w:tcPr>
          <w:p w14:paraId="59C24A3A" w14:textId="77777777" w:rsidR="00761027" w:rsidRDefault="00761027">
            <w:pPr>
              <w:rPr>
                <w:sz w:val="5"/>
                <w:szCs w:val="5"/>
              </w:rPr>
            </w:pPr>
          </w:p>
        </w:tc>
        <w:tc>
          <w:tcPr>
            <w:tcW w:w="3060" w:type="dxa"/>
            <w:tcBorders>
              <w:right w:val="single" w:sz="8" w:space="0" w:color="auto"/>
            </w:tcBorders>
            <w:vAlign w:val="bottom"/>
          </w:tcPr>
          <w:p w14:paraId="0DA67861" w14:textId="77777777" w:rsidR="00761027" w:rsidRDefault="00761027">
            <w:pPr>
              <w:rPr>
                <w:sz w:val="5"/>
                <w:szCs w:val="5"/>
              </w:rPr>
            </w:pPr>
          </w:p>
        </w:tc>
        <w:tc>
          <w:tcPr>
            <w:tcW w:w="460" w:type="dxa"/>
            <w:vAlign w:val="bottom"/>
          </w:tcPr>
          <w:p w14:paraId="4664DB88" w14:textId="77777777" w:rsidR="00761027" w:rsidRDefault="00761027">
            <w:pPr>
              <w:rPr>
                <w:sz w:val="5"/>
                <w:szCs w:val="5"/>
              </w:rPr>
            </w:pPr>
          </w:p>
        </w:tc>
        <w:tc>
          <w:tcPr>
            <w:tcW w:w="20" w:type="dxa"/>
            <w:vAlign w:val="bottom"/>
          </w:tcPr>
          <w:p w14:paraId="2646D663" w14:textId="77777777" w:rsidR="00761027" w:rsidRDefault="00761027">
            <w:pPr>
              <w:rPr>
                <w:sz w:val="1"/>
                <w:szCs w:val="1"/>
              </w:rPr>
            </w:pPr>
          </w:p>
        </w:tc>
      </w:tr>
      <w:tr w:rsidR="00761027" w14:paraId="5A18C0ED" w14:textId="77777777" w:rsidTr="00377E63">
        <w:trPr>
          <w:trHeight w:val="194"/>
        </w:trPr>
        <w:tc>
          <w:tcPr>
            <w:tcW w:w="2180" w:type="dxa"/>
            <w:vAlign w:val="bottom"/>
          </w:tcPr>
          <w:p w14:paraId="0F49DDA1" w14:textId="77777777" w:rsidR="00761027" w:rsidRDefault="00761027">
            <w:pPr>
              <w:rPr>
                <w:sz w:val="16"/>
                <w:szCs w:val="16"/>
              </w:rPr>
            </w:pPr>
          </w:p>
        </w:tc>
        <w:tc>
          <w:tcPr>
            <w:tcW w:w="460" w:type="dxa"/>
            <w:vAlign w:val="bottom"/>
          </w:tcPr>
          <w:p w14:paraId="1FC827AE" w14:textId="77777777" w:rsidR="00761027" w:rsidRDefault="00761027">
            <w:pPr>
              <w:rPr>
                <w:sz w:val="16"/>
                <w:szCs w:val="16"/>
              </w:rPr>
            </w:pPr>
          </w:p>
        </w:tc>
        <w:tc>
          <w:tcPr>
            <w:tcW w:w="80" w:type="dxa"/>
            <w:tcBorders>
              <w:right w:val="single" w:sz="8" w:space="0" w:color="auto"/>
            </w:tcBorders>
            <w:vAlign w:val="bottom"/>
          </w:tcPr>
          <w:p w14:paraId="5CA70EE8" w14:textId="77777777" w:rsidR="00761027" w:rsidRDefault="00761027">
            <w:pPr>
              <w:rPr>
                <w:sz w:val="16"/>
                <w:szCs w:val="16"/>
              </w:rPr>
            </w:pPr>
          </w:p>
        </w:tc>
        <w:tc>
          <w:tcPr>
            <w:tcW w:w="2700" w:type="dxa"/>
            <w:gridSpan w:val="2"/>
            <w:vMerge/>
            <w:tcBorders>
              <w:right w:val="single" w:sz="8" w:space="0" w:color="auto"/>
            </w:tcBorders>
            <w:vAlign w:val="bottom"/>
          </w:tcPr>
          <w:p w14:paraId="0FF3CC2D" w14:textId="77777777" w:rsidR="00761027" w:rsidRDefault="00761027">
            <w:pPr>
              <w:rPr>
                <w:sz w:val="16"/>
                <w:szCs w:val="16"/>
              </w:rPr>
            </w:pPr>
          </w:p>
        </w:tc>
        <w:tc>
          <w:tcPr>
            <w:tcW w:w="540" w:type="dxa"/>
            <w:vAlign w:val="bottom"/>
          </w:tcPr>
          <w:p w14:paraId="16EC916C" w14:textId="77777777" w:rsidR="00761027" w:rsidRDefault="00761027">
            <w:pPr>
              <w:rPr>
                <w:sz w:val="16"/>
                <w:szCs w:val="16"/>
              </w:rPr>
            </w:pPr>
          </w:p>
        </w:tc>
        <w:tc>
          <w:tcPr>
            <w:tcW w:w="180" w:type="dxa"/>
            <w:tcBorders>
              <w:right w:val="single" w:sz="8" w:space="0" w:color="auto"/>
            </w:tcBorders>
            <w:vAlign w:val="bottom"/>
          </w:tcPr>
          <w:p w14:paraId="0C93A31F" w14:textId="77777777" w:rsidR="00761027" w:rsidRDefault="00761027">
            <w:pPr>
              <w:rPr>
                <w:sz w:val="16"/>
                <w:szCs w:val="16"/>
              </w:rPr>
            </w:pPr>
          </w:p>
        </w:tc>
        <w:tc>
          <w:tcPr>
            <w:tcW w:w="3060" w:type="dxa"/>
            <w:tcBorders>
              <w:right w:val="single" w:sz="8" w:space="0" w:color="auto"/>
            </w:tcBorders>
            <w:vAlign w:val="bottom"/>
          </w:tcPr>
          <w:p w14:paraId="16E5894C" w14:textId="77777777" w:rsidR="00761027" w:rsidRDefault="00761027">
            <w:pPr>
              <w:rPr>
                <w:sz w:val="16"/>
                <w:szCs w:val="16"/>
              </w:rPr>
            </w:pPr>
          </w:p>
        </w:tc>
        <w:tc>
          <w:tcPr>
            <w:tcW w:w="460" w:type="dxa"/>
            <w:vAlign w:val="bottom"/>
          </w:tcPr>
          <w:p w14:paraId="7ED0E273" w14:textId="77777777" w:rsidR="00761027" w:rsidRDefault="00761027">
            <w:pPr>
              <w:rPr>
                <w:sz w:val="16"/>
                <w:szCs w:val="16"/>
              </w:rPr>
            </w:pPr>
          </w:p>
        </w:tc>
        <w:tc>
          <w:tcPr>
            <w:tcW w:w="20" w:type="dxa"/>
            <w:vAlign w:val="bottom"/>
          </w:tcPr>
          <w:p w14:paraId="2E8C5EAC" w14:textId="77777777" w:rsidR="00761027" w:rsidRDefault="00761027">
            <w:pPr>
              <w:rPr>
                <w:sz w:val="1"/>
                <w:szCs w:val="1"/>
              </w:rPr>
            </w:pPr>
          </w:p>
        </w:tc>
      </w:tr>
      <w:tr w:rsidR="00761027" w14:paraId="7D27E336" w14:textId="77777777" w:rsidTr="00377E63">
        <w:trPr>
          <w:trHeight w:val="134"/>
        </w:trPr>
        <w:tc>
          <w:tcPr>
            <w:tcW w:w="2180" w:type="dxa"/>
            <w:vAlign w:val="bottom"/>
          </w:tcPr>
          <w:p w14:paraId="02AE3924" w14:textId="77777777" w:rsidR="00761027" w:rsidRDefault="00761027">
            <w:pPr>
              <w:rPr>
                <w:sz w:val="11"/>
                <w:szCs w:val="11"/>
              </w:rPr>
            </w:pPr>
          </w:p>
        </w:tc>
        <w:tc>
          <w:tcPr>
            <w:tcW w:w="460" w:type="dxa"/>
            <w:vAlign w:val="bottom"/>
          </w:tcPr>
          <w:p w14:paraId="70D2C2E9" w14:textId="77777777" w:rsidR="00761027" w:rsidRDefault="00761027">
            <w:pPr>
              <w:rPr>
                <w:sz w:val="11"/>
                <w:szCs w:val="11"/>
              </w:rPr>
            </w:pPr>
          </w:p>
        </w:tc>
        <w:tc>
          <w:tcPr>
            <w:tcW w:w="80" w:type="dxa"/>
            <w:tcBorders>
              <w:right w:val="single" w:sz="8" w:space="0" w:color="auto"/>
            </w:tcBorders>
            <w:vAlign w:val="bottom"/>
          </w:tcPr>
          <w:p w14:paraId="608C649F" w14:textId="77777777" w:rsidR="00761027" w:rsidRDefault="00761027">
            <w:pPr>
              <w:rPr>
                <w:sz w:val="11"/>
                <w:szCs w:val="11"/>
              </w:rPr>
            </w:pPr>
          </w:p>
        </w:tc>
        <w:tc>
          <w:tcPr>
            <w:tcW w:w="2700" w:type="dxa"/>
            <w:gridSpan w:val="2"/>
            <w:vMerge w:val="restart"/>
            <w:tcBorders>
              <w:right w:val="single" w:sz="8" w:space="0" w:color="auto"/>
            </w:tcBorders>
            <w:vAlign w:val="bottom"/>
          </w:tcPr>
          <w:p w14:paraId="04FD21F9" w14:textId="77777777" w:rsidR="00761027" w:rsidRDefault="00753BB5">
            <w:pPr>
              <w:ind w:right="20"/>
              <w:jc w:val="center"/>
              <w:rPr>
                <w:sz w:val="20"/>
                <w:szCs w:val="20"/>
              </w:rPr>
            </w:pPr>
            <w:r>
              <w:rPr>
                <w:rFonts w:ascii="Times New Roman" w:eastAsia="Times New Roman" w:hAnsi="Times New Roman" w:cs="Times New Roman"/>
                <w:sz w:val="24"/>
                <w:szCs w:val="24"/>
              </w:rPr>
              <w:t>учащихся</w:t>
            </w:r>
          </w:p>
        </w:tc>
        <w:tc>
          <w:tcPr>
            <w:tcW w:w="540" w:type="dxa"/>
            <w:vAlign w:val="bottom"/>
          </w:tcPr>
          <w:p w14:paraId="7E0D0ABF" w14:textId="77777777" w:rsidR="00761027" w:rsidRDefault="00761027">
            <w:pPr>
              <w:rPr>
                <w:sz w:val="11"/>
                <w:szCs w:val="11"/>
              </w:rPr>
            </w:pPr>
          </w:p>
        </w:tc>
        <w:tc>
          <w:tcPr>
            <w:tcW w:w="180" w:type="dxa"/>
            <w:tcBorders>
              <w:right w:val="single" w:sz="8" w:space="0" w:color="auto"/>
            </w:tcBorders>
            <w:vAlign w:val="bottom"/>
          </w:tcPr>
          <w:p w14:paraId="5562318E" w14:textId="77777777" w:rsidR="00761027" w:rsidRDefault="00761027">
            <w:pPr>
              <w:rPr>
                <w:sz w:val="11"/>
                <w:szCs w:val="11"/>
              </w:rPr>
            </w:pPr>
          </w:p>
        </w:tc>
        <w:tc>
          <w:tcPr>
            <w:tcW w:w="3060" w:type="dxa"/>
            <w:tcBorders>
              <w:bottom w:val="single" w:sz="8" w:space="0" w:color="auto"/>
              <w:right w:val="single" w:sz="8" w:space="0" w:color="auto"/>
            </w:tcBorders>
            <w:vAlign w:val="bottom"/>
          </w:tcPr>
          <w:p w14:paraId="3313EB47" w14:textId="77777777" w:rsidR="00761027" w:rsidRDefault="00761027">
            <w:pPr>
              <w:rPr>
                <w:sz w:val="11"/>
                <w:szCs w:val="11"/>
              </w:rPr>
            </w:pPr>
          </w:p>
        </w:tc>
        <w:tc>
          <w:tcPr>
            <w:tcW w:w="460" w:type="dxa"/>
            <w:vAlign w:val="bottom"/>
          </w:tcPr>
          <w:p w14:paraId="1E35E2B4" w14:textId="77777777" w:rsidR="00761027" w:rsidRDefault="00761027">
            <w:pPr>
              <w:rPr>
                <w:sz w:val="11"/>
                <w:szCs w:val="11"/>
              </w:rPr>
            </w:pPr>
          </w:p>
        </w:tc>
        <w:tc>
          <w:tcPr>
            <w:tcW w:w="20" w:type="dxa"/>
            <w:vAlign w:val="bottom"/>
          </w:tcPr>
          <w:p w14:paraId="1446DA0D" w14:textId="77777777" w:rsidR="00761027" w:rsidRDefault="00761027">
            <w:pPr>
              <w:rPr>
                <w:sz w:val="1"/>
                <w:szCs w:val="1"/>
              </w:rPr>
            </w:pPr>
          </w:p>
        </w:tc>
      </w:tr>
      <w:tr w:rsidR="00761027" w14:paraId="2091BA88" w14:textId="77777777" w:rsidTr="00377E63">
        <w:trPr>
          <w:trHeight w:val="129"/>
        </w:trPr>
        <w:tc>
          <w:tcPr>
            <w:tcW w:w="2180" w:type="dxa"/>
            <w:vAlign w:val="bottom"/>
          </w:tcPr>
          <w:p w14:paraId="7E447B2F" w14:textId="77777777" w:rsidR="00761027" w:rsidRDefault="00761027">
            <w:pPr>
              <w:rPr>
                <w:sz w:val="11"/>
                <w:szCs w:val="11"/>
              </w:rPr>
            </w:pPr>
          </w:p>
        </w:tc>
        <w:tc>
          <w:tcPr>
            <w:tcW w:w="460" w:type="dxa"/>
            <w:vAlign w:val="bottom"/>
          </w:tcPr>
          <w:p w14:paraId="2436C1EC" w14:textId="77777777" w:rsidR="00761027" w:rsidRDefault="00761027">
            <w:pPr>
              <w:rPr>
                <w:sz w:val="11"/>
                <w:szCs w:val="11"/>
              </w:rPr>
            </w:pPr>
          </w:p>
        </w:tc>
        <w:tc>
          <w:tcPr>
            <w:tcW w:w="80" w:type="dxa"/>
            <w:tcBorders>
              <w:right w:val="single" w:sz="8" w:space="0" w:color="auto"/>
            </w:tcBorders>
            <w:vAlign w:val="bottom"/>
          </w:tcPr>
          <w:p w14:paraId="63BA3A59" w14:textId="77777777" w:rsidR="00761027" w:rsidRDefault="00761027">
            <w:pPr>
              <w:rPr>
                <w:sz w:val="11"/>
                <w:szCs w:val="11"/>
              </w:rPr>
            </w:pPr>
          </w:p>
        </w:tc>
        <w:tc>
          <w:tcPr>
            <w:tcW w:w="2700" w:type="dxa"/>
            <w:gridSpan w:val="2"/>
            <w:vMerge/>
            <w:tcBorders>
              <w:right w:val="single" w:sz="8" w:space="0" w:color="auto"/>
            </w:tcBorders>
            <w:vAlign w:val="bottom"/>
          </w:tcPr>
          <w:p w14:paraId="7A5D4A56" w14:textId="77777777" w:rsidR="00761027" w:rsidRDefault="00761027">
            <w:pPr>
              <w:rPr>
                <w:sz w:val="11"/>
                <w:szCs w:val="11"/>
              </w:rPr>
            </w:pPr>
          </w:p>
        </w:tc>
        <w:tc>
          <w:tcPr>
            <w:tcW w:w="540" w:type="dxa"/>
            <w:vAlign w:val="bottom"/>
          </w:tcPr>
          <w:p w14:paraId="67F9B58F" w14:textId="77777777" w:rsidR="00761027" w:rsidRDefault="00761027">
            <w:pPr>
              <w:rPr>
                <w:sz w:val="11"/>
                <w:szCs w:val="11"/>
              </w:rPr>
            </w:pPr>
          </w:p>
        </w:tc>
        <w:tc>
          <w:tcPr>
            <w:tcW w:w="180" w:type="dxa"/>
            <w:vAlign w:val="bottom"/>
          </w:tcPr>
          <w:p w14:paraId="71B71393" w14:textId="77777777" w:rsidR="00761027" w:rsidRDefault="00761027">
            <w:pPr>
              <w:rPr>
                <w:sz w:val="11"/>
                <w:szCs w:val="11"/>
              </w:rPr>
            </w:pPr>
          </w:p>
        </w:tc>
        <w:tc>
          <w:tcPr>
            <w:tcW w:w="3060" w:type="dxa"/>
            <w:vAlign w:val="bottom"/>
          </w:tcPr>
          <w:p w14:paraId="1776EC6F" w14:textId="77777777" w:rsidR="00761027" w:rsidRDefault="00761027">
            <w:pPr>
              <w:rPr>
                <w:sz w:val="11"/>
                <w:szCs w:val="11"/>
              </w:rPr>
            </w:pPr>
          </w:p>
        </w:tc>
        <w:tc>
          <w:tcPr>
            <w:tcW w:w="460" w:type="dxa"/>
            <w:vAlign w:val="bottom"/>
          </w:tcPr>
          <w:p w14:paraId="485925E1" w14:textId="77777777" w:rsidR="00761027" w:rsidRDefault="00761027">
            <w:pPr>
              <w:rPr>
                <w:sz w:val="11"/>
                <w:szCs w:val="11"/>
              </w:rPr>
            </w:pPr>
          </w:p>
        </w:tc>
        <w:tc>
          <w:tcPr>
            <w:tcW w:w="20" w:type="dxa"/>
            <w:vAlign w:val="bottom"/>
          </w:tcPr>
          <w:p w14:paraId="1F0F147D" w14:textId="77777777" w:rsidR="00761027" w:rsidRDefault="00761027">
            <w:pPr>
              <w:rPr>
                <w:sz w:val="1"/>
                <w:szCs w:val="1"/>
              </w:rPr>
            </w:pPr>
          </w:p>
        </w:tc>
      </w:tr>
      <w:tr w:rsidR="00761027" w14:paraId="3DC03D85" w14:textId="77777777" w:rsidTr="00377E63">
        <w:trPr>
          <w:trHeight w:val="79"/>
        </w:trPr>
        <w:tc>
          <w:tcPr>
            <w:tcW w:w="2180" w:type="dxa"/>
            <w:tcBorders>
              <w:bottom w:val="single" w:sz="8" w:space="0" w:color="auto"/>
            </w:tcBorders>
            <w:vAlign w:val="bottom"/>
          </w:tcPr>
          <w:p w14:paraId="11ADB2F3" w14:textId="77777777" w:rsidR="00761027" w:rsidRDefault="00761027">
            <w:pPr>
              <w:rPr>
                <w:sz w:val="6"/>
                <w:szCs w:val="6"/>
              </w:rPr>
            </w:pPr>
          </w:p>
        </w:tc>
        <w:tc>
          <w:tcPr>
            <w:tcW w:w="460" w:type="dxa"/>
            <w:vAlign w:val="bottom"/>
          </w:tcPr>
          <w:p w14:paraId="4FB6C8F4" w14:textId="77777777" w:rsidR="00761027" w:rsidRDefault="00761027">
            <w:pPr>
              <w:rPr>
                <w:sz w:val="6"/>
                <w:szCs w:val="6"/>
              </w:rPr>
            </w:pPr>
          </w:p>
        </w:tc>
        <w:tc>
          <w:tcPr>
            <w:tcW w:w="80" w:type="dxa"/>
            <w:tcBorders>
              <w:right w:val="single" w:sz="8" w:space="0" w:color="auto"/>
            </w:tcBorders>
            <w:vAlign w:val="bottom"/>
          </w:tcPr>
          <w:p w14:paraId="324806B8" w14:textId="77777777" w:rsidR="00761027" w:rsidRDefault="00761027">
            <w:pPr>
              <w:rPr>
                <w:sz w:val="6"/>
                <w:szCs w:val="6"/>
              </w:rPr>
            </w:pPr>
          </w:p>
        </w:tc>
        <w:tc>
          <w:tcPr>
            <w:tcW w:w="2620" w:type="dxa"/>
            <w:vAlign w:val="bottom"/>
          </w:tcPr>
          <w:p w14:paraId="10367EAA" w14:textId="77777777" w:rsidR="00761027" w:rsidRDefault="00761027">
            <w:pPr>
              <w:rPr>
                <w:sz w:val="6"/>
                <w:szCs w:val="6"/>
              </w:rPr>
            </w:pPr>
          </w:p>
        </w:tc>
        <w:tc>
          <w:tcPr>
            <w:tcW w:w="80" w:type="dxa"/>
            <w:tcBorders>
              <w:right w:val="single" w:sz="8" w:space="0" w:color="auto"/>
            </w:tcBorders>
            <w:vAlign w:val="bottom"/>
          </w:tcPr>
          <w:p w14:paraId="15A5ED9E" w14:textId="77777777" w:rsidR="00761027" w:rsidRDefault="00761027">
            <w:pPr>
              <w:rPr>
                <w:sz w:val="6"/>
                <w:szCs w:val="6"/>
              </w:rPr>
            </w:pPr>
          </w:p>
        </w:tc>
        <w:tc>
          <w:tcPr>
            <w:tcW w:w="540" w:type="dxa"/>
            <w:vAlign w:val="bottom"/>
          </w:tcPr>
          <w:p w14:paraId="1999802C" w14:textId="77777777" w:rsidR="00761027" w:rsidRDefault="00761027">
            <w:pPr>
              <w:rPr>
                <w:sz w:val="6"/>
                <w:szCs w:val="6"/>
              </w:rPr>
            </w:pPr>
          </w:p>
        </w:tc>
        <w:tc>
          <w:tcPr>
            <w:tcW w:w="180" w:type="dxa"/>
            <w:tcBorders>
              <w:bottom w:val="single" w:sz="8" w:space="0" w:color="auto"/>
            </w:tcBorders>
            <w:vAlign w:val="bottom"/>
          </w:tcPr>
          <w:p w14:paraId="30D6CD2F" w14:textId="77777777" w:rsidR="00761027" w:rsidRDefault="00761027">
            <w:pPr>
              <w:rPr>
                <w:sz w:val="6"/>
                <w:szCs w:val="6"/>
              </w:rPr>
            </w:pPr>
          </w:p>
        </w:tc>
        <w:tc>
          <w:tcPr>
            <w:tcW w:w="3060" w:type="dxa"/>
            <w:tcBorders>
              <w:bottom w:val="single" w:sz="8" w:space="0" w:color="auto"/>
            </w:tcBorders>
            <w:vAlign w:val="bottom"/>
          </w:tcPr>
          <w:p w14:paraId="3B8A5C91" w14:textId="77777777" w:rsidR="00761027" w:rsidRDefault="00761027">
            <w:pPr>
              <w:rPr>
                <w:sz w:val="6"/>
                <w:szCs w:val="6"/>
              </w:rPr>
            </w:pPr>
          </w:p>
        </w:tc>
        <w:tc>
          <w:tcPr>
            <w:tcW w:w="460" w:type="dxa"/>
            <w:vAlign w:val="bottom"/>
          </w:tcPr>
          <w:p w14:paraId="460DEE02" w14:textId="77777777" w:rsidR="00761027" w:rsidRDefault="00761027">
            <w:pPr>
              <w:rPr>
                <w:sz w:val="6"/>
                <w:szCs w:val="6"/>
              </w:rPr>
            </w:pPr>
          </w:p>
        </w:tc>
        <w:tc>
          <w:tcPr>
            <w:tcW w:w="20" w:type="dxa"/>
            <w:vAlign w:val="bottom"/>
          </w:tcPr>
          <w:p w14:paraId="1F709992" w14:textId="77777777" w:rsidR="00761027" w:rsidRDefault="00761027">
            <w:pPr>
              <w:rPr>
                <w:sz w:val="1"/>
                <w:szCs w:val="1"/>
              </w:rPr>
            </w:pPr>
          </w:p>
        </w:tc>
      </w:tr>
      <w:tr w:rsidR="00761027" w14:paraId="00E83F59" w14:textId="77777777" w:rsidTr="00377E63">
        <w:trPr>
          <w:trHeight w:val="148"/>
        </w:trPr>
        <w:tc>
          <w:tcPr>
            <w:tcW w:w="2180" w:type="dxa"/>
            <w:vMerge w:val="restart"/>
            <w:tcBorders>
              <w:left w:val="single" w:sz="8" w:space="0" w:color="auto"/>
              <w:right w:val="single" w:sz="8" w:space="0" w:color="auto"/>
            </w:tcBorders>
            <w:vAlign w:val="bottom"/>
          </w:tcPr>
          <w:p w14:paraId="1304FC19" w14:textId="77777777" w:rsidR="00761027" w:rsidRDefault="00753BB5">
            <w:pPr>
              <w:jc w:val="center"/>
              <w:rPr>
                <w:sz w:val="20"/>
                <w:szCs w:val="20"/>
              </w:rPr>
            </w:pPr>
            <w:r>
              <w:rPr>
                <w:rFonts w:ascii="Times New Roman" w:eastAsia="Times New Roman" w:hAnsi="Times New Roman" w:cs="Times New Roman"/>
                <w:sz w:val="24"/>
                <w:szCs w:val="24"/>
              </w:rPr>
              <w:t>Формирование</w:t>
            </w:r>
          </w:p>
        </w:tc>
        <w:tc>
          <w:tcPr>
            <w:tcW w:w="460" w:type="dxa"/>
            <w:vAlign w:val="bottom"/>
          </w:tcPr>
          <w:p w14:paraId="41480A52" w14:textId="77777777" w:rsidR="00761027" w:rsidRDefault="00761027">
            <w:pPr>
              <w:rPr>
                <w:sz w:val="12"/>
                <w:szCs w:val="12"/>
              </w:rPr>
            </w:pPr>
          </w:p>
        </w:tc>
        <w:tc>
          <w:tcPr>
            <w:tcW w:w="80" w:type="dxa"/>
            <w:tcBorders>
              <w:right w:val="single" w:sz="8" w:space="0" w:color="auto"/>
            </w:tcBorders>
            <w:vAlign w:val="bottom"/>
          </w:tcPr>
          <w:p w14:paraId="03C0D152" w14:textId="77777777" w:rsidR="00761027" w:rsidRDefault="00761027">
            <w:pPr>
              <w:rPr>
                <w:sz w:val="12"/>
                <w:szCs w:val="12"/>
              </w:rPr>
            </w:pPr>
          </w:p>
        </w:tc>
        <w:tc>
          <w:tcPr>
            <w:tcW w:w="2620" w:type="dxa"/>
            <w:tcBorders>
              <w:bottom w:val="single" w:sz="8" w:space="0" w:color="auto"/>
            </w:tcBorders>
            <w:vAlign w:val="bottom"/>
          </w:tcPr>
          <w:p w14:paraId="172AEEFD" w14:textId="77777777" w:rsidR="00761027" w:rsidRDefault="00761027">
            <w:pPr>
              <w:rPr>
                <w:sz w:val="12"/>
                <w:szCs w:val="12"/>
              </w:rPr>
            </w:pPr>
          </w:p>
        </w:tc>
        <w:tc>
          <w:tcPr>
            <w:tcW w:w="80" w:type="dxa"/>
            <w:tcBorders>
              <w:bottom w:val="single" w:sz="8" w:space="0" w:color="auto"/>
              <w:right w:val="single" w:sz="8" w:space="0" w:color="auto"/>
            </w:tcBorders>
            <w:vAlign w:val="bottom"/>
          </w:tcPr>
          <w:p w14:paraId="651F1C3A" w14:textId="77777777" w:rsidR="00761027" w:rsidRDefault="00761027">
            <w:pPr>
              <w:rPr>
                <w:sz w:val="12"/>
                <w:szCs w:val="12"/>
              </w:rPr>
            </w:pPr>
          </w:p>
        </w:tc>
        <w:tc>
          <w:tcPr>
            <w:tcW w:w="540" w:type="dxa"/>
            <w:vMerge w:val="restart"/>
            <w:tcBorders>
              <w:right w:val="single" w:sz="8" w:space="0" w:color="auto"/>
            </w:tcBorders>
            <w:vAlign w:val="bottom"/>
          </w:tcPr>
          <w:p w14:paraId="758ABF60" w14:textId="77777777" w:rsidR="00761027" w:rsidRDefault="00761027">
            <w:pPr>
              <w:rPr>
                <w:sz w:val="12"/>
                <w:szCs w:val="12"/>
              </w:rPr>
            </w:pPr>
          </w:p>
        </w:tc>
        <w:tc>
          <w:tcPr>
            <w:tcW w:w="180" w:type="dxa"/>
            <w:vMerge w:val="restart"/>
            <w:vAlign w:val="bottom"/>
          </w:tcPr>
          <w:p w14:paraId="66DCABB3" w14:textId="77777777" w:rsidR="00761027" w:rsidRDefault="00761027">
            <w:pPr>
              <w:rPr>
                <w:sz w:val="12"/>
                <w:szCs w:val="12"/>
              </w:rPr>
            </w:pPr>
          </w:p>
        </w:tc>
        <w:tc>
          <w:tcPr>
            <w:tcW w:w="3060" w:type="dxa"/>
            <w:vMerge w:val="restart"/>
            <w:tcBorders>
              <w:right w:val="single" w:sz="8" w:space="0" w:color="auto"/>
            </w:tcBorders>
            <w:vAlign w:val="bottom"/>
          </w:tcPr>
          <w:p w14:paraId="3AB3EC89" w14:textId="77777777" w:rsidR="00761027" w:rsidRDefault="00753BB5">
            <w:pPr>
              <w:ind w:right="80"/>
              <w:jc w:val="center"/>
              <w:rPr>
                <w:sz w:val="20"/>
                <w:szCs w:val="20"/>
              </w:rPr>
            </w:pPr>
            <w:r>
              <w:rPr>
                <w:rFonts w:ascii="Times New Roman" w:eastAsia="Times New Roman" w:hAnsi="Times New Roman" w:cs="Times New Roman"/>
                <w:sz w:val="24"/>
                <w:szCs w:val="24"/>
              </w:rPr>
              <w:t>Обеспечение осознанного и</w:t>
            </w:r>
          </w:p>
        </w:tc>
        <w:tc>
          <w:tcPr>
            <w:tcW w:w="460" w:type="dxa"/>
            <w:vAlign w:val="bottom"/>
          </w:tcPr>
          <w:p w14:paraId="23861CF0" w14:textId="77777777" w:rsidR="00761027" w:rsidRDefault="00761027">
            <w:pPr>
              <w:rPr>
                <w:sz w:val="12"/>
                <w:szCs w:val="12"/>
              </w:rPr>
            </w:pPr>
          </w:p>
        </w:tc>
        <w:tc>
          <w:tcPr>
            <w:tcW w:w="20" w:type="dxa"/>
            <w:vAlign w:val="bottom"/>
          </w:tcPr>
          <w:p w14:paraId="6B10DC81" w14:textId="77777777" w:rsidR="00761027" w:rsidRDefault="00761027">
            <w:pPr>
              <w:rPr>
                <w:sz w:val="1"/>
                <w:szCs w:val="1"/>
              </w:rPr>
            </w:pPr>
          </w:p>
        </w:tc>
      </w:tr>
      <w:tr w:rsidR="00761027" w14:paraId="6ED9137C" w14:textId="77777777" w:rsidTr="00377E63">
        <w:trPr>
          <w:trHeight w:val="170"/>
        </w:trPr>
        <w:tc>
          <w:tcPr>
            <w:tcW w:w="2180" w:type="dxa"/>
            <w:vMerge/>
            <w:tcBorders>
              <w:left w:val="single" w:sz="8" w:space="0" w:color="auto"/>
              <w:right w:val="single" w:sz="8" w:space="0" w:color="auto"/>
            </w:tcBorders>
            <w:vAlign w:val="bottom"/>
          </w:tcPr>
          <w:p w14:paraId="68D2DDD2" w14:textId="77777777" w:rsidR="00761027" w:rsidRDefault="00761027">
            <w:pPr>
              <w:rPr>
                <w:sz w:val="14"/>
                <w:szCs w:val="14"/>
              </w:rPr>
            </w:pPr>
          </w:p>
        </w:tc>
        <w:tc>
          <w:tcPr>
            <w:tcW w:w="460" w:type="dxa"/>
            <w:vAlign w:val="bottom"/>
          </w:tcPr>
          <w:p w14:paraId="7C94ACBC" w14:textId="77777777" w:rsidR="00761027" w:rsidRDefault="00761027">
            <w:pPr>
              <w:rPr>
                <w:sz w:val="14"/>
                <w:szCs w:val="14"/>
              </w:rPr>
            </w:pPr>
          </w:p>
        </w:tc>
        <w:tc>
          <w:tcPr>
            <w:tcW w:w="80" w:type="dxa"/>
            <w:vAlign w:val="bottom"/>
          </w:tcPr>
          <w:p w14:paraId="6EB39FBB" w14:textId="77777777" w:rsidR="00761027" w:rsidRDefault="00761027">
            <w:pPr>
              <w:rPr>
                <w:sz w:val="14"/>
                <w:szCs w:val="14"/>
              </w:rPr>
            </w:pPr>
          </w:p>
        </w:tc>
        <w:tc>
          <w:tcPr>
            <w:tcW w:w="2620" w:type="dxa"/>
            <w:vAlign w:val="bottom"/>
          </w:tcPr>
          <w:p w14:paraId="7C03B773" w14:textId="77777777" w:rsidR="00761027" w:rsidRDefault="00761027">
            <w:pPr>
              <w:rPr>
                <w:sz w:val="14"/>
                <w:szCs w:val="14"/>
              </w:rPr>
            </w:pPr>
          </w:p>
        </w:tc>
        <w:tc>
          <w:tcPr>
            <w:tcW w:w="80" w:type="dxa"/>
            <w:vAlign w:val="bottom"/>
          </w:tcPr>
          <w:p w14:paraId="35A1B3FC" w14:textId="77777777" w:rsidR="00761027" w:rsidRDefault="00761027">
            <w:pPr>
              <w:rPr>
                <w:sz w:val="14"/>
                <w:szCs w:val="14"/>
              </w:rPr>
            </w:pPr>
          </w:p>
        </w:tc>
        <w:tc>
          <w:tcPr>
            <w:tcW w:w="540" w:type="dxa"/>
            <w:vMerge/>
            <w:tcBorders>
              <w:right w:val="single" w:sz="8" w:space="0" w:color="auto"/>
            </w:tcBorders>
            <w:vAlign w:val="bottom"/>
          </w:tcPr>
          <w:p w14:paraId="1782921B" w14:textId="77777777" w:rsidR="00761027" w:rsidRDefault="00761027">
            <w:pPr>
              <w:rPr>
                <w:sz w:val="14"/>
                <w:szCs w:val="14"/>
              </w:rPr>
            </w:pPr>
          </w:p>
        </w:tc>
        <w:tc>
          <w:tcPr>
            <w:tcW w:w="180" w:type="dxa"/>
            <w:vMerge/>
            <w:vAlign w:val="bottom"/>
          </w:tcPr>
          <w:p w14:paraId="072BDB32" w14:textId="77777777" w:rsidR="00761027" w:rsidRDefault="00761027">
            <w:pPr>
              <w:rPr>
                <w:sz w:val="14"/>
                <w:szCs w:val="14"/>
              </w:rPr>
            </w:pPr>
          </w:p>
        </w:tc>
        <w:tc>
          <w:tcPr>
            <w:tcW w:w="3060" w:type="dxa"/>
            <w:vMerge/>
            <w:tcBorders>
              <w:right w:val="single" w:sz="8" w:space="0" w:color="auto"/>
            </w:tcBorders>
            <w:vAlign w:val="bottom"/>
          </w:tcPr>
          <w:p w14:paraId="3884C849" w14:textId="77777777" w:rsidR="00761027" w:rsidRDefault="00761027">
            <w:pPr>
              <w:rPr>
                <w:sz w:val="14"/>
                <w:szCs w:val="14"/>
              </w:rPr>
            </w:pPr>
          </w:p>
        </w:tc>
        <w:tc>
          <w:tcPr>
            <w:tcW w:w="460" w:type="dxa"/>
            <w:vAlign w:val="bottom"/>
          </w:tcPr>
          <w:p w14:paraId="5904580F" w14:textId="77777777" w:rsidR="00761027" w:rsidRDefault="00761027">
            <w:pPr>
              <w:rPr>
                <w:sz w:val="14"/>
                <w:szCs w:val="14"/>
              </w:rPr>
            </w:pPr>
          </w:p>
        </w:tc>
        <w:tc>
          <w:tcPr>
            <w:tcW w:w="20" w:type="dxa"/>
            <w:vAlign w:val="bottom"/>
          </w:tcPr>
          <w:p w14:paraId="16B3127D" w14:textId="77777777" w:rsidR="00761027" w:rsidRDefault="00761027">
            <w:pPr>
              <w:rPr>
                <w:sz w:val="1"/>
                <w:szCs w:val="1"/>
              </w:rPr>
            </w:pPr>
          </w:p>
        </w:tc>
      </w:tr>
      <w:tr w:rsidR="00761027" w14:paraId="7AB98501" w14:textId="77777777" w:rsidTr="00377E63">
        <w:trPr>
          <w:trHeight w:val="102"/>
        </w:trPr>
        <w:tc>
          <w:tcPr>
            <w:tcW w:w="2180" w:type="dxa"/>
            <w:vMerge w:val="restart"/>
            <w:tcBorders>
              <w:left w:val="single" w:sz="8" w:space="0" w:color="auto"/>
              <w:right w:val="single" w:sz="8" w:space="0" w:color="auto"/>
            </w:tcBorders>
            <w:vAlign w:val="bottom"/>
          </w:tcPr>
          <w:p w14:paraId="18CD603B" w14:textId="77777777" w:rsidR="00761027" w:rsidRDefault="00753BB5">
            <w:pPr>
              <w:jc w:val="center"/>
              <w:rPr>
                <w:sz w:val="20"/>
                <w:szCs w:val="20"/>
              </w:rPr>
            </w:pPr>
            <w:r>
              <w:rPr>
                <w:rFonts w:ascii="Times New Roman" w:eastAsia="Times New Roman" w:hAnsi="Times New Roman" w:cs="Times New Roman"/>
                <w:sz w:val="24"/>
                <w:szCs w:val="24"/>
              </w:rPr>
              <w:t>ценности</w:t>
            </w:r>
          </w:p>
        </w:tc>
        <w:tc>
          <w:tcPr>
            <w:tcW w:w="460" w:type="dxa"/>
            <w:vAlign w:val="bottom"/>
          </w:tcPr>
          <w:p w14:paraId="19F1655E" w14:textId="77777777" w:rsidR="00761027" w:rsidRDefault="00761027">
            <w:pPr>
              <w:rPr>
                <w:sz w:val="8"/>
                <w:szCs w:val="8"/>
              </w:rPr>
            </w:pPr>
          </w:p>
        </w:tc>
        <w:tc>
          <w:tcPr>
            <w:tcW w:w="80" w:type="dxa"/>
            <w:vAlign w:val="bottom"/>
          </w:tcPr>
          <w:p w14:paraId="5CCA87E3" w14:textId="77777777" w:rsidR="00761027" w:rsidRDefault="00761027">
            <w:pPr>
              <w:rPr>
                <w:sz w:val="8"/>
                <w:szCs w:val="8"/>
              </w:rPr>
            </w:pPr>
          </w:p>
        </w:tc>
        <w:tc>
          <w:tcPr>
            <w:tcW w:w="2620" w:type="dxa"/>
            <w:tcBorders>
              <w:bottom w:val="single" w:sz="8" w:space="0" w:color="auto"/>
            </w:tcBorders>
            <w:vAlign w:val="bottom"/>
          </w:tcPr>
          <w:p w14:paraId="60CBE6E8" w14:textId="77777777" w:rsidR="00761027" w:rsidRDefault="00761027">
            <w:pPr>
              <w:rPr>
                <w:sz w:val="8"/>
                <w:szCs w:val="8"/>
              </w:rPr>
            </w:pPr>
          </w:p>
        </w:tc>
        <w:tc>
          <w:tcPr>
            <w:tcW w:w="80" w:type="dxa"/>
            <w:tcBorders>
              <w:bottom w:val="single" w:sz="8" w:space="0" w:color="auto"/>
            </w:tcBorders>
            <w:vAlign w:val="bottom"/>
          </w:tcPr>
          <w:p w14:paraId="09662B26" w14:textId="77777777" w:rsidR="00761027" w:rsidRDefault="00761027">
            <w:pPr>
              <w:rPr>
                <w:sz w:val="8"/>
                <w:szCs w:val="8"/>
              </w:rPr>
            </w:pPr>
          </w:p>
        </w:tc>
        <w:tc>
          <w:tcPr>
            <w:tcW w:w="540" w:type="dxa"/>
            <w:tcBorders>
              <w:right w:val="single" w:sz="8" w:space="0" w:color="auto"/>
            </w:tcBorders>
            <w:vAlign w:val="bottom"/>
          </w:tcPr>
          <w:p w14:paraId="2F92149E" w14:textId="77777777" w:rsidR="00761027" w:rsidRDefault="00761027">
            <w:pPr>
              <w:rPr>
                <w:sz w:val="8"/>
                <w:szCs w:val="8"/>
              </w:rPr>
            </w:pPr>
          </w:p>
        </w:tc>
        <w:tc>
          <w:tcPr>
            <w:tcW w:w="180" w:type="dxa"/>
            <w:vAlign w:val="bottom"/>
          </w:tcPr>
          <w:p w14:paraId="122DB3A3" w14:textId="77777777" w:rsidR="00761027" w:rsidRDefault="00761027">
            <w:pPr>
              <w:rPr>
                <w:sz w:val="8"/>
                <w:szCs w:val="8"/>
              </w:rPr>
            </w:pPr>
          </w:p>
        </w:tc>
        <w:tc>
          <w:tcPr>
            <w:tcW w:w="3060" w:type="dxa"/>
            <w:vMerge w:val="restart"/>
            <w:tcBorders>
              <w:right w:val="single" w:sz="8" w:space="0" w:color="auto"/>
            </w:tcBorders>
            <w:vAlign w:val="bottom"/>
          </w:tcPr>
          <w:p w14:paraId="7E513D91" w14:textId="77777777" w:rsidR="00761027" w:rsidRDefault="00753BB5">
            <w:pPr>
              <w:ind w:right="80"/>
              <w:jc w:val="center"/>
              <w:rPr>
                <w:sz w:val="20"/>
                <w:szCs w:val="20"/>
              </w:rPr>
            </w:pPr>
            <w:r>
              <w:rPr>
                <w:rFonts w:ascii="Times New Roman" w:eastAsia="Times New Roman" w:hAnsi="Times New Roman" w:cs="Times New Roman"/>
                <w:sz w:val="24"/>
                <w:szCs w:val="24"/>
              </w:rPr>
              <w:t>ответственного выбора</w:t>
            </w:r>
          </w:p>
        </w:tc>
        <w:tc>
          <w:tcPr>
            <w:tcW w:w="460" w:type="dxa"/>
            <w:vAlign w:val="bottom"/>
          </w:tcPr>
          <w:p w14:paraId="0DB3DD36" w14:textId="77777777" w:rsidR="00761027" w:rsidRDefault="00761027">
            <w:pPr>
              <w:rPr>
                <w:sz w:val="8"/>
                <w:szCs w:val="8"/>
              </w:rPr>
            </w:pPr>
          </w:p>
        </w:tc>
        <w:tc>
          <w:tcPr>
            <w:tcW w:w="20" w:type="dxa"/>
            <w:vAlign w:val="bottom"/>
          </w:tcPr>
          <w:p w14:paraId="483A2C12" w14:textId="77777777" w:rsidR="00761027" w:rsidRDefault="00761027">
            <w:pPr>
              <w:rPr>
                <w:sz w:val="1"/>
                <w:szCs w:val="1"/>
              </w:rPr>
            </w:pPr>
          </w:p>
        </w:tc>
      </w:tr>
      <w:tr w:rsidR="00761027" w14:paraId="54216E04" w14:textId="77777777" w:rsidTr="00377E63">
        <w:trPr>
          <w:trHeight w:val="154"/>
        </w:trPr>
        <w:tc>
          <w:tcPr>
            <w:tcW w:w="2180" w:type="dxa"/>
            <w:vMerge/>
            <w:tcBorders>
              <w:left w:val="single" w:sz="8" w:space="0" w:color="auto"/>
              <w:right w:val="single" w:sz="8" w:space="0" w:color="auto"/>
            </w:tcBorders>
            <w:vAlign w:val="bottom"/>
          </w:tcPr>
          <w:p w14:paraId="3A3068BB" w14:textId="77777777" w:rsidR="00761027" w:rsidRDefault="00761027">
            <w:pPr>
              <w:rPr>
                <w:sz w:val="13"/>
                <w:szCs w:val="13"/>
              </w:rPr>
            </w:pPr>
          </w:p>
        </w:tc>
        <w:tc>
          <w:tcPr>
            <w:tcW w:w="460" w:type="dxa"/>
            <w:vAlign w:val="bottom"/>
          </w:tcPr>
          <w:p w14:paraId="6E2EA107" w14:textId="77777777" w:rsidR="00761027" w:rsidRDefault="00761027">
            <w:pPr>
              <w:rPr>
                <w:sz w:val="13"/>
                <w:szCs w:val="13"/>
              </w:rPr>
            </w:pPr>
          </w:p>
        </w:tc>
        <w:tc>
          <w:tcPr>
            <w:tcW w:w="80" w:type="dxa"/>
            <w:tcBorders>
              <w:right w:val="single" w:sz="8" w:space="0" w:color="auto"/>
            </w:tcBorders>
            <w:vAlign w:val="bottom"/>
          </w:tcPr>
          <w:p w14:paraId="0DE4743F" w14:textId="77777777" w:rsidR="00761027" w:rsidRDefault="00761027">
            <w:pPr>
              <w:rPr>
                <w:sz w:val="13"/>
                <w:szCs w:val="13"/>
              </w:rPr>
            </w:pPr>
          </w:p>
        </w:tc>
        <w:tc>
          <w:tcPr>
            <w:tcW w:w="2700" w:type="dxa"/>
            <w:gridSpan w:val="2"/>
            <w:vMerge w:val="restart"/>
            <w:tcBorders>
              <w:right w:val="single" w:sz="8" w:space="0" w:color="auto"/>
            </w:tcBorders>
            <w:vAlign w:val="bottom"/>
          </w:tcPr>
          <w:p w14:paraId="104C3B2E" w14:textId="77777777" w:rsidR="00761027" w:rsidRDefault="00753BB5">
            <w:pPr>
              <w:ind w:right="20"/>
              <w:jc w:val="center"/>
              <w:rPr>
                <w:sz w:val="20"/>
                <w:szCs w:val="20"/>
              </w:rPr>
            </w:pPr>
            <w:r>
              <w:rPr>
                <w:rFonts w:ascii="Times New Roman" w:eastAsia="Times New Roman" w:hAnsi="Times New Roman" w:cs="Times New Roman"/>
                <w:w w:val="99"/>
                <w:sz w:val="24"/>
                <w:szCs w:val="24"/>
              </w:rPr>
              <w:t>Выявление и</w:t>
            </w:r>
          </w:p>
        </w:tc>
        <w:tc>
          <w:tcPr>
            <w:tcW w:w="540" w:type="dxa"/>
            <w:tcBorders>
              <w:right w:val="single" w:sz="8" w:space="0" w:color="auto"/>
            </w:tcBorders>
            <w:vAlign w:val="bottom"/>
          </w:tcPr>
          <w:p w14:paraId="57870038" w14:textId="77777777" w:rsidR="00761027" w:rsidRDefault="00761027">
            <w:pPr>
              <w:rPr>
                <w:sz w:val="13"/>
                <w:szCs w:val="13"/>
              </w:rPr>
            </w:pPr>
          </w:p>
        </w:tc>
        <w:tc>
          <w:tcPr>
            <w:tcW w:w="180" w:type="dxa"/>
            <w:vAlign w:val="bottom"/>
          </w:tcPr>
          <w:p w14:paraId="71203A22" w14:textId="77777777" w:rsidR="00761027" w:rsidRDefault="00761027">
            <w:pPr>
              <w:rPr>
                <w:sz w:val="13"/>
                <w:szCs w:val="13"/>
              </w:rPr>
            </w:pPr>
          </w:p>
        </w:tc>
        <w:tc>
          <w:tcPr>
            <w:tcW w:w="3060" w:type="dxa"/>
            <w:vMerge/>
            <w:tcBorders>
              <w:right w:val="single" w:sz="8" w:space="0" w:color="auto"/>
            </w:tcBorders>
            <w:vAlign w:val="bottom"/>
          </w:tcPr>
          <w:p w14:paraId="7C6329BA" w14:textId="77777777" w:rsidR="00761027" w:rsidRDefault="00761027">
            <w:pPr>
              <w:rPr>
                <w:sz w:val="13"/>
                <w:szCs w:val="13"/>
              </w:rPr>
            </w:pPr>
          </w:p>
        </w:tc>
        <w:tc>
          <w:tcPr>
            <w:tcW w:w="460" w:type="dxa"/>
            <w:vAlign w:val="bottom"/>
          </w:tcPr>
          <w:p w14:paraId="0344BCAF" w14:textId="77777777" w:rsidR="00761027" w:rsidRDefault="00761027">
            <w:pPr>
              <w:rPr>
                <w:sz w:val="13"/>
                <w:szCs w:val="13"/>
              </w:rPr>
            </w:pPr>
          </w:p>
        </w:tc>
        <w:tc>
          <w:tcPr>
            <w:tcW w:w="20" w:type="dxa"/>
            <w:vAlign w:val="bottom"/>
          </w:tcPr>
          <w:p w14:paraId="7F073FA4" w14:textId="77777777" w:rsidR="00761027" w:rsidRDefault="00761027">
            <w:pPr>
              <w:rPr>
                <w:sz w:val="1"/>
                <w:szCs w:val="1"/>
              </w:rPr>
            </w:pPr>
          </w:p>
        </w:tc>
      </w:tr>
      <w:tr w:rsidR="00761027" w14:paraId="5AD72F93" w14:textId="77777777" w:rsidTr="00377E63">
        <w:trPr>
          <w:trHeight w:val="185"/>
        </w:trPr>
        <w:tc>
          <w:tcPr>
            <w:tcW w:w="2180" w:type="dxa"/>
            <w:vMerge w:val="restart"/>
            <w:tcBorders>
              <w:left w:val="single" w:sz="8" w:space="0" w:color="auto"/>
              <w:right w:val="single" w:sz="8" w:space="0" w:color="auto"/>
            </w:tcBorders>
            <w:vAlign w:val="bottom"/>
          </w:tcPr>
          <w:p w14:paraId="21866E8A" w14:textId="77777777" w:rsidR="00761027" w:rsidRDefault="00753BB5">
            <w:pPr>
              <w:jc w:val="center"/>
              <w:rPr>
                <w:sz w:val="20"/>
                <w:szCs w:val="20"/>
              </w:rPr>
            </w:pPr>
            <w:r>
              <w:rPr>
                <w:rFonts w:ascii="Times New Roman" w:eastAsia="Times New Roman" w:hAnsi="Times New Roman" w:cs="Times New Roman"/>
                <w:sz w:val="24"/>
                <w:szCs w:val="24"/>
              </w:rPr>
              <w:t>здоровья и</w:t>
            </w:r>
          </w:p>
        </w:tc>
        <w:tc>
          <w:tcPr>
            <w:tcW w:w="460" w:type="dxa"/>
            <w:vAlign w:val="bottom"/>
          </w:tcPr>
          <w:p w14:paraId="3D4B6ADE" w14:textId="77777777" w:rsidR="00761027" w:rsidRDefault="00761027">
            <w:pPr>
              <w:rPr>
                <w:sz w:val="16"/>
                <w:szCs w:val="16"/>
              </w:rPr>
            </w:pPr>
          </w:p>
        </w:tc>
        <w:tc>
          <w:tcPr>
            <w:tcW w:w="80" w:type="dxa"/>
            <w:tcBorders>
              <w:right w:val="single" w:sz="8" w:space="0" w:color="auto"/>
            </w:tcBorders>
            <w:vAlign w:val="bottom"/>
          </w:tcPr>
          <w:p w14:paraId="114F8C1C" w14:textId="77777777" w:rsidR="00761027" w:rsidRDefault="00761027">
            <w:pPr>
              <w:rPr>
                <w:sz w:val="16"/>
                <w:szCs w:val="16"/>
              </w:rPr>
            </w:pPr>
          </w:p>
        </w:tc>
        <w:tc>
          <w:tcPr>
            <w:tcW w:w="2700" w:type="dxa"/>
            <w:gridSpan w:val="2"/>
            <w:vMerge/>
            <w:tcBorders>
              <w:right w:val="single" w:sz="8" w:space="0" w:color="auto"/>
            </w:tcBorders>
            <w:vAlign w:val="bottom"/>
          </w:tcPr>
          <w:p w14:paraId="33BED042" w14:textId="77777777" w:rsidR="00761027" w:rsidRDefault="00761027">
            <w:pPr>
              <w:rPr>
                <w:sz w:val="16"/>
                <w:szCs w:val="16"/>
              </w:rPr>
            </w:pPr>
          </w:p>
        </w:tc>
        <w:tc>
          <w:tcPr>
            <w:tcW w:w="540" w:type="dxa"/>
            <w:tcBorders>
              <w:right w:val="single" w:sz="8" w:space="0" w:color="auto"/>
            </w:tcBorders>
            <w:vAlign w:val="bottom"/>
          </w:tcPr>
          <w:p w14:paraId="3A4855C2" w14:textId="77777777" w:rsidR="00761027" w:rsidRDefault="00761027">
            <w:pPr>
              <w:rPr>
                <w:sz w:val="16"/>
                <w:szCs w:val="16"/>
              </w:rPr>
            </w:pPr>
          </w:p>
        </w:tc>
        <w:tc>
          <w:tcPr>
            <w:tcW w:w="180" w:type="dxa"/>
            <w:vAlign w:val="bottom"/>
          </w:tcPr>
          <w:p w14:paraId="040ECEE5" w14:textId="77777777" w:rsidR="00761027" w:rsidRDefault="00761027">
            <w:pPr>
              <w:rPr>
                <w:sz w:val="16"/>
                <w:szCs w:val="16"/>
              </w:rPr>
            </w:pPr>
          </w:p>
        </w:tc>
        <w:tc>
          <w:tcPr>
            <w:tcW w:w="3060" w:type="dxa"/>
            <w:vMerge w:val="restart"/>
            <w:tcBorders>
              <w:right w:val="single" w:sz="8" w:space="0" w:color="auto"/>
            </w:tcBorders>
            <w:vAlign w:val="bottom"/>
          </w:tcPr>
          <w:p w14:paraId="4723CB62" w14:textId="77777777" w:rsidR="00761027" w:rsidRDefault="00753BB5">
            <w:pPr>
              <w:ind w:right="100"/>
              <w:jc w:val="center"/>
              <w:rPr>
                <w:sz w:val="20"/>
                <w:szCs w:val="20"/>
              </w:rPr>
            </w:pPr>
            <w:r>
              <w:rPr>
                <w:rFonts w:ascii="Times New Roman" w:eastAsia="Times New Roman" w:hAnsi="Times New Roman" w:cs="Times New Roman"/>
                <w:w w:val="99"/>
                <w:sz w:val="24"/>
                <w:szCs w:val="24"/>
              </w:rPr>
              <w:t>дальнейшей</w:t>
            </w:r>
          </w:p>
        </w:tc>
        <w:tc>
          <w:tcPr>
            <w:tcW w:w="460" w:type="dxa"/>
            <w:vAlign w:val="bottom"/>
          </w:tcPr>
          <w:p w14:paraId="433E3E2D" w14:textId="77777777" w:rsidR="00761027" w:rsidRDefault="00761027">
            <w:pPr>
              <w:rPr>
                <w:sz w:val="16"/>
                <w:szCs w:val="16"/>
              </w:rPr>
            </w:pPr>
          </w:p>
        </w:tc>
        <w:tc>
          <w:tcPr>
            <w:tcW w:w="20" w:type="dxa"/>
            <w:vAlign w:val="bottom"/>
          </w:tcPr>
          <w:p w14:paraId="45E41A71" w14:textId="77777777" w:rsidR="00761027" w:rsidRDefault="00761027">
            <w:pPr>
              <w:rPr>
                <w:sz w:val="1"/>
                <w:szCs w:val="1"/>
              </w:rPr>
            </w:pPr>
          </w:p>
        </w:tc>
      </w:tr>
      <w:tr w:rsidR="00761027" w14:paraId="3FE75E6D" w14:textId="77777777" w:rsidTr="00377E63">
        <w:trPr>
          <w:trHeight w:val="91"/>
        </w:trPr>
        <w:tc>
          <w:tcPr>
            <w:tcW w:w="2180" w:type="dxa"/>
            <w:vMerge/>
            <w:tcBorders>
              <w:left w:val="single" w:sz="8" w:space="0" w:color="auto"/>
              <w:right w:val="single" w:sz="8" w:space="0" w:color="auto"/>
            </w:tcBorders>
            <w:vAlign w:val="bottom"/>
          </w:tcPr>
          <w:p w14:paraId="0C490208" w14:textId="77777777" w:rsidR="00761027" w:rsidRDefault="00761027">
            <w:pPr>
              <w:rPr>
                <w:sz w:val="7"/>
                <w:szCs w:val="7"/>
              </w:rPr>
            </w:pPr>
          </w:p>
        </w:tc>
        <w:tc>
          <w:tcPr>
            <w:tcW w:w="460" w:type="dxa"/>
            <w:vAlign w:val="bottom"/>
          </w:tcPr>
          <w:p w14:paraId="67DFA866" w14:textId="77777777" w:rsidR="00761027" w:rsidRDefault="00761027">
            <w:pPr>
              <w:rPr>
                <w:sz w:val="7"/>
                <w:szCs w:val="7"/>
              </w:rPr>
            </w:pPr>
          </w:p>
        </w:tc>
        <w:tc>
          <w:tcPr>
            <w:tcW w:w="80" w:type="dxa"/>
            <w:tcBorders>
              <w:right w:val="single" w:sz="8" w:space="0" w:color="auto"/>
            </w:tcBorders>
            <w:vAlign w:val="bottom"/>
          </w:tcPr>
          <w:p w14:paraId="0A4C3370" w14:textId="77777777" w:rsidR="00761027" w:rsidRDefault="00761027">
            <w:pPr>
              <w:rPr>
                <w:sz w:val="7"/>
                <w:szCs w:val="7"/>
              </w:rPr>
            </w:pPr>
          </w:p>
        </w:tc>
        <w:tc>
          <w:tcPr>
            <w:tcW w:w="2700" w:type="dxa"/>
            <w:gridSpan w:val="2"/>
            <w:vMerge w:val="restart"/>
            <w:tcBorders>
              <w:right w:val="single" w:sz="8" w:space="0" w:color="auto"/>
            </w:tcBorders>
            <w:vAlign w:val="bottom"/>
          </w:tcPr>
          <w:p w14:paraId="285E161F" w14:textId="77777777" w:rsidR="00761027" w:rsidRDefault="00753BB5">
            <w:pPr>
              <w:ind w:right="40"/>
              <w:jc w:val="center"/>
              <w:rPr>
                <w:sz w:val="20"/>
                <w:szCs w:val="20"/>
              </w:rPr>
            </w:pPr>
            <w:r>
              <w:rPr>
                <w:rFonts w:ascii="Times New Roman" w:eastAsia="Times New Roman" w:hAnsi="Times New Roman" w:cs="Times New Roman"/>
                <w:w w:val="99"/>
                <w:sz w:val="24"/>
                <w:szCs w:val="24"/>
              </w:rPr>
              <w:t>поддержка детей с</w:t>
            </w:r>
          </w:p>
        </w:tc>
        <w:tc>
          <w:tcPr>
            <w:tcW w:w="540" w:type="dxa"/>
            <w:tcBorders>
              <w:right w:val="single" w:sz="8" w:space="0" w:color="auto"/>
            </w:tcBorders>
            <w:vAlign w:val="bottom"/>
          </w:tcPr>
          <w:p w14:paraId="3C837336" w14:textId="77777777" w:rsidR="00761027" w:rsidRDefault="00761027">
            <w:pPr>
              <w:rPr>
                <w:sz w:val="7"/>
                <w:szCs w:val="7"/>
              </w:rPr>
            </w:pPr>
          </w:p>
        </w:tc>
        <w:tc>
          <w:tcPr>
            <w:tcW w:w="180" w:type="dxa"/>
            <w:vAlign w:val="bottom"/>
          </w:tcPr>
          <w:p w14:paraId="19E7B131" w14:textId="77777777" w:rsidR="00761027" w:rsidRDefault="00761027">
            <w:pPr>
              <w:rPr>
                <w:sz w:val="7"/>
                <w:szCs w:val="7"/>
              </w:rPr>
            </w:pPr>
          </w:p>
        </w:tc>
        <w:tc>
          <w:tcPr>
            <w:tcW w:w="3060" w:type="dxa"/>
            <w:vMerge/>
            <w:tcBorders>
              <w:right w:val="single" w:sz="8" w:space="0" w:color="auto"/>
            </w:tcBorders>
            <w:vAlign w:val="bottom"/>
          </w:tcPr>
          <w:p w14:paraId="68855EB8" w14:textId="77777777" w:rsidR="00761027" w:rsidRDefault="00761027">
            <w:pPr>
              <w:rPr>
                <w:sz w:val="7"/>
                <w:szCs w:val="7"/>
              </w:rPr>
            </w:pPr>
          </w:p>
        </w:tc>
        <w:tc>
          <w:tcPr>
            <w:tcW w:w="460" w:type="dxa"/>
            <w:vAlign w:val="bottom"/>
          </w:tcPr>
          <w:p w14:paraId="5F8FA257" w14:textId="77777777" w:rsidR="00761027" w:rsidRDefault="00761027">
            <w:pPr>
              <w:rPr>
                <w:sz w:val="7"/>
                <w:szCs w:val="7"/>
              </w:rPr>
            </w:pPr>
          </w:p>
        </w:tc>
        <w:tc>
          <w:tcPr>
            <w:tcW w:w="20" w:type="dxa"/>
            <w:vAlign w:val="bottom"/>
          </w:tcPr>
          <w:p w14:paraId="2453DA38" w14:textId="77777777" w:rsidR="00761027" w:rsidRDefault="00761027">
            <w:pPr>
              <w:rPr>
                <w:sz w:val="1"/>
                <w:szCs w:val="1"/>
              </w:rPr>
            </w:pPr>
          </w:p>
        </w:tc>
      </w:tr>
      <w:tr w:rsidR="00761027" w14:paraId="1F4DCAF1" w14:textId="77777777" w:rsidTr="00377E63">
        <w:trPr>
          <w:trHeight w:val="185"/>
        </w:trPr>
        <w:tc>
          <w:tcPr>
            <w:tcW w:w="2180" w:type="dxa"/>
            <w:vMerge w:val="restart"/>
            <w:tcBorders>
              <w:left w:val="single" w:sz="8" w:space="0" w:color="auto"/>
              <w:right w:val="single" w:sz="8" w:space="0" w:color="auto"/>
            </w:tcBorders>
            <w:vAlign w:val="bottom"/>
          </w:tcPr>
          <w:p w14:paraId="2A1E4B66" w14:textId="77777777" w:rsidR="00761027" w:rsidRDefault="00753BB5">
            <w:pPr>
              <w:jc w:val="center"/>
              <w:rPr>
                <w:sz w:val="20"/>
                <w:szCs w:val="20"/>
              </w:rPr>
            </w:pPr>
            <w:r>
              <w:rPr>
                <w:rFonts w:ascii="Times New Roman" w:eastAsia="Times New Roman" w:hAnsi="Times New Roman" w:cs="Times New Roman"/>
                <w:sz w:val="24"/>
                <w:szCs w:val="24"/>
              </w:rPr>
              <w:t>безопасного</w:t>
            </w:r>
          </w:p>
        </w:tc>
        <w:tc>
          <w:tcPr>
            <w:tcW w:w="460" w:type="dxa"/>
            <w:vAlign w:val="bottom"/>
          </w:tcPr>
          <w:p w14:paraId="673F4CB0" w14:textId="77777777" w:rsidR="00761027" w:rsidRDefault="00761027">
            <w:pPr>
              <w:rPr>
                <w:sz w:val="16"/>
                <w:szCs w:val="16"/>
              </w:rPr>
            </w:pPr>
          </w:p>
        </w:tc>
        <w:tc>
          <w:tcPr>
            <w:tcW w:w="80" w:type="dxa"/>
            <w:tcBorders>
              <w:right w:val="single" w:sz="8" w:space="0" w:color="auto"/>
            </w:tcBorders>
            <w:vAlign w:val="bottom"/>
          </w:tcPr>
          <w:p w14:paraId="026DE477" w14:textId="77777777" w:rsidR="00761027" w:rsidRDefault="00761027">
            <w:pPr>
              <w:rPr>
                <w:sz w:val="16"/>
                <w:szCs w:val="16"/>
              </w:rPr>
            </w:pPr>
          </w:p>
        </w:tc>
        <w:tc>
          <w:tcPr>
            <w:tcW w:w="2700" w:type="dxa"/>
            <w:gridSpan w:val="2"/>
            <w:vMerge/>
            <w:tcBorders>
              <w:right w:val="single" w:sz="8" w:space="0" w:color="auto"/>
            </w:tcBorders>
            <w:vAlign w:val="bottom"/>
          </w:tcPr>
          <w:p w14:paraId="4CE26B9E" w14:textId="77777777" w:rsidR="00761027" w:rsidRDefault="00761027">
            <w:pPr>
              <w:rPr>
                <w:sz w:val="16"/>
                <w:szCs w:val="16"/>
              </w:rPr>
            </w:pPr>
          </w:p>
        </w:tc>
        <w:tc>
          <w:tcPr>
            <w:tcW w:w="540" w:type="dxa"/>
            <w:tcBorders>
              <w:right w:val="single" w:sz="8" w:space="0" w:color="auto"/>
            </w:tcBorders>
            <w:vAlign w:val="bottom"/>
          </w:tcPr>
          <w:p w14:paraId="254763B2" w14:textId="77777777" w:rsidR="00761027" w:rsidRDefault="00761027">
            <w:pPr>
              <w:rPr>
                <w:sz w:val="16"/>
                <w:szCs w:val="16"/>
              </w:rPr>
            </w:pPr>
          </w:p>
        </w:tc>
        <w:tc>
          <w:tcPr>
            <w:tcW w:w="180" w:type="dxa"/>
            <w:vAlign w:val="bottom"/>
          </w:tcPr>
          <w:p w14:paraId="3EC85F3C" w14:textId="77777777" w:rsidR="00761027" w:rsidRDefault="00761027">
            <w:pPr>
              <w:rPr>
                <w:sz w:val="16"/>
                <w:szCs w:val="16"/>
              </w:rPr>
            </w:pPr>
          </w:p>
        </w:tc>
        <w:tc>
          <w:tcPr>
            <w:tcW w:w="3060" w:type="dxa"/>
            <w:vMerge w:val="restart"/>
            <w:tcBorders>
              <w:right w:val="single" w:sz="8" w:space="0" w:color="auto"/>
            </w:tcBorders>
            <w:vAlign w:val="bottom"/>
          </w:tcPr>
          <w:p w14:paraId="27FA43C9" w14:textId="77777777" w:rsidR="00761027" w:rsidRDefault="00753BB5">
            <w:pPr>
              <w:ind w:right="100"/>
              <w:jc w:val="center"/>
              <w:rPr>
                <w:sz w:val="20"/>
                <w:szCs w:val="20"/>
              </w:rPr>
            </w:pPr>
            <w:r>
              <w:rPr>
                <w:rFonts w:ascii="Times New Roman" w:eastAsia="Times New Roman" w:hAnsi="Times New Roman" w:cs="Times New Roman"/>
                <w:w w:val="99"/>
                <w:sz w:val="24"/>
                <w:szCs w:val="24"/>
              </w:rPr>
              <w:t>профессиональной сферы</w:t>
            </w:r>
          </w:p>
        </w:tc>
        <w:tc>
          <w:tcPr>
            <w:tcW w:w="460" w:type="dxa"/>
            <w:vAlign w:val="bottom"/>
          </w:tcPr>
          <w:p w14:paraId="47073855" w14:textId="77777777" w:rsidR="00761027" w:rsidRDefault="00761027">
            <w:pPr>
              <w:rPr>
                <w:sz w:val="16"/>
                <w:szCs w:val="16"/>
              </w:rPr>
            </w:pPr>
          </w:p>
        </w:tc>
        <w:tc>
          <w:tcPr>
            <w:tcW w:w="20" w:type="dxa"/>
            <w:vAlign w:val="bottom"/>
          </w:tcPr>
          <w:p w14:paraId="7B08E533" w14:textId="77777777" w:rsidR="00761027" w:rsidRDefault="00761027">
            <w:pPr>
              <w:rPr>
                <w:sz w:val="1"/>
                <w:szCs w:val="1"/>
              </w:rPr>
            </w:pPr>
          </w:p>
        </w:tc>
      </w:tr>
      <w:tr w:rsidR="00761027" w14:paraId="3D3FFF76" w14:textId="77777777" w:rsidTr="00377E63">
        <w:trPr>
          <w:trHeight w:val="91"/>
        </w:trPr>
        <w:tc>
          <w:tcPr>
            <w:tcW w:w="2180" w:type="dxa"/>
            <w:vMerge/>
            <w:tcBorders>
              <w:left w:val="single" w:sz="8" w:space="0" w:color="auto"/>
              <w:right w:val="single" w:sz="8" w:space="0" w:color="auto"/>
            </w:tcBorders>
            <w:vAlign w:val="bottom"/>
          </w:tcPr>
          <w:p w14:paraId="066F4B4F" w14:textId="77777777" w:rsidR="00761027" w:rsidRDefault="00761027">
            <w:pPr>
              <w:rPr>
                <w:sz w:val="7"/>
                <w:szCs w:val="7"/>
              </w:rPr>
            </w:pPr>
          </w:p>
        </w:tc>
        <w:tc>
          <w:tcPr>
            <w:tcW w:w="460" w:type="dxa"/>
            <w:vAlign w:val="bottom"/>
          </w:tcPr>
          <w:p w14:paraId="76A8BB4F" w14:textId="77777777" w:rsidR="00761027" w:rsidRDefault="00761027">
            <w:pPr>
              <w:rPr>
                <w:sz w:val="7"/>
                <w:szCs w:val="7"/>
              </w:rPr>
            </w:pPr>
          </w:p>
        </w:tc>
        <w:tc>
          <w:tcPr>
            <w:tcW w:w="80" w:type="dxa"/>
            <w:tcBorders>
              <w:right w:val="single" w:sz="8" w:space="0" w:color="auto"/>
            </w:tcBorders>
            <w:vAlign w:val="bottom"/>
          </w:tcPr>
          <w:p w14:paraId="4226CCF2" w14:textId="77777777" w:rsidR="00761027" w:rsidRDefault="00761027">
            <w:pPr>
              <w:rPr>
                <w:sz w:val="7"/>
                <w:szCs w:val="7"/>
              </w:rPr>
            </w:pPr>
          </w:p>
        </w:tc>
        <w:tc>
          <w:tcPr>
            <w:tcW w:w="2700" w:type="dxa"/>
            <w:gridSpan w:val="2"/>
            <w:vMerge w:val="restart"/>
            <w:tcBorders>
              <w:right w:val="single" w:sz="8" w:space="0" w:color="auto"/>
            </w:tcBorders>
            <w:vAlign w:val="bottom"/>
          </w:tcPr>
          <w:p w14:paraId="65913482" w14:textId="77777777" w:rsidR="00761027" w:rsidRDefault="00753BB5">
            <w:pPr>
              <w:ind w:right="20"/>
              <w:jc w:val="center"/>
              <w:rPr>
                <w:sz w:val="20"/>
                <w:szCs w:val="20"/>
              </w:rPr>
            </w:pPr>
            <w:r>
              <w:rPr>
                <w:rFonts w:ascii="Times New Roman" w:eastAsia="Times New Roman" w:hAnsi="Times New Roman" w:cs="Times New Roman"/>
                <w:sz w:val="24"/>
                <w:szCs w:val="24"/>
              </w:rPr>
              <w:t>особыми</w:t>
            </w:r>
          </w:p>
        </w:tc>
        <w:tc>
          <w:tcPr>
            <w:tcW w:w="540" w:type="dxa"/>
            <w:tcBorders>
              <w:right w:val="single" w:sz="8" w:space="0" w:color="auto"/>
            </w:tcBorders>
            <w:vAlign w:val="bottom"/>
          </w:tcPr>
          <w:p w14:paraId="0E983BD7" w14:textId="77777777" w:rsidR="00761027" w:rsidRDefault="00761027">
            <w:pPr>
              <w:rPr>
                <w:sz w:val="7"/>
                <w:szCs w:val="7"/>
              </w:rPr>
            </w:pPr>
          </w:p>
        </w:tc>
        <w:tc>
          <w:tcPr>
            <w:tcW w:w="180" w:type="dxa"/>
            <w:vAlign w:val="bottom"/>
          </w:tcPr>
          <w:p w14:paraId="013C6E11" w14:textId="77777777" w:rsidR="00761027" w:rsidRDefault="00761027">
            <w:pPr>
              <w:rPr>
                <w:sz w:val="7"/>
                <w:szCs w:val="7"/>
              </w:rPr>
            </w:pPr>
          </w:p>
        </w:tc>
        <w:tc>
          <w:tcPr>
            <w:tcW w:w="3060" w:type="dxa"/>
            <w:vMerge/>
            <w:tcBorders>
              <w:right w:val="single" w:sz="8" w:space="0" w:color="auto"/>
            </w:tcBorders>
            <w:vAlign w:val="bottom"/>
          </w:tcPr>
          <w:p w14:paraId="0657362E" w14:textId="77777777" w:rsidR="00761027" w:rsidRDefault="00761027">
            <w:pPr>
              <w:rPr>
                <w:sz w:val="7"/>
                <w:szCs w:val="7"/>
              </w:rPr>
            </w:pPr>
          </w:p>
        </w:tc>
        <w:tc>
          <w:tcPr>
            <w:tcW w:w="460" w:type="dxa"/>
            <w:vAlign w:val="bottom"/>
          </w:tcPr>
          <w:p w14:paraId="5AC6386F" w14:textId="77777777" w:rsidR="00761027" w:rsidRDefault="00761027">
            <w:pPr>
              <w:rPr>
                <w:sz w:val="7"/>
                <w:szCs w:val="7"/>
              </w:rPr>
            </w:pPr>
          </w:p>
        </w:tc>
        <w:tc>
          <w:tcPr>
            <w:tcW w:w="20" w:type="dxa"/>
            <w:vAlign w:val="bottom"/>
          </w:tcPr>
          <w:p w14:paraId="016FE8BB" w14:textId="77777777" w:rsidR="00761027" w:rsidRDefault="00761027">
            <w:pPr>
              <w:rPr>
                <w:sz w:val="1"/>
                <w:szCs w:val="1"/>
              </w:rPr>
            </w:pPr>
          </w:p>
        </w:tc>
      </w:tr>
      <w:tr w:rsidR="00761027" w14:paraId="36E0D6D0" w14:textId="77777777" w:rsidTr="00377E63">
        <w:trPr>
          <w:trHeight w:val="185"/>
        </w:trPr>
        <w:tc>
          <w:tcPr>
            <w:tcW w:w="2180" w:type="dxa"/>
            <w:vMerge w:val="restart"/>
            <w:tcBorders>
              <w:left w:val="single" w:sz="8" w:space="0" w:color="auto"/>
              <w:right w:val="single" w:sz="8" w:space="0" w:color="auto"/>
            </w:tcBorders>
            <w:vAlign w:val="bottom"/>
          </w:tcPr>
          <w:p w14:paraId="5B382E2E" w14:textId="77777777" w:rsidR="00761027" w:rsidRDefault="00753BB5">
            <w:pPr>
              <w:jc w:val="center"/>
              <w:rPr>
                <w:sz w:val="20"/>
                <w:szCs w:val="20"/>
              </w:rPr>
            </w:pPr>
            <w:r>
              <w:rPr>
                <w:rFonts w:ascii="Times New Roman" w:eastAsia="Times New Roman" w:hAnsi="Times New Roman" w:cs="Times New Roman"/>
                <w:sz w:val="24"/>
                <w:szCs w:val="24"/>
              </w:rPr>
              <w:t>образа жизни</w:t>
            </w:r>
          </w:p>
        </w:tc>
        <w:tc>
          <w:tcPr>
            <w:tcW w:w="460" w:type="dxa"/>
            <w:vAlign w:val="bottom"/>
          </w:tcPr>
          <w:p w14:paraId="155077A0" w14:textId="77777777" w:rsidR="00761027" w:rsidRDefault="00761027">
            <w:pPr>
              <w:rPr>
                <w:sz w:val="16"/>
                <w:szCs w:val="16"/>
              </w:rPr>
            </w:pPr>
          </w:p>
        </w:tc>
        <w:tc>
          <w:tcPr>
            <w:tcW w:w="80" w:type="dxa"/>
            <w:tcBorders>
              <w:right w:val="single" w:sz="8" w:space="0" w:color="auto"/>
            </w:tcBorders>
            <w:vAlign w:val="bottom"/>
          </w:tcPr>
          <w:p w14:paraId="4B09F197" w14:textId="77777777" w:rsidR="00761027" w:rsidRDefault="00761027">
            <w:pPr>
              <w:rPr>
                <w:sz w:val="16"/>
                <w:szCs w:val="16"/>
              </w:rPr>
            </w:pPr>
          </w:p>
        </w:tc>
        <w:tc>
          <w:tcPr>
            <w:tcW w:w="2700" w:type="dxa"/>
            <w:gridSpan w:val="2"/>
            <w:vMerge/>
            <w:tcBorders>
              <w:right w:val="single" w:sz="8" w:space="0" w:color="auto"/>
            </w:tcBorders>
            <w:vAlign w:val="bottom"/>
          </w:tcPr>
          <w:p w14:paraId="57861E19" w14:textId="77777777" w:rsidR="00761027" w:rsidRDefault="00761027">
            <w:pPr>
              <w:rPr>
                <w:sz w:val="16"/>
                <w:szCs w:val="16"/>
              </w:rPr>
            </w:pPr>
          </w:p>
        </w:tc>
        <w:tc>
          <w:tcPr>
            <w:tcW w:w="540" w:type="dxa"/>
            <w:tcBorders>
              <w:right w:val="single" w:sz="8" w:space="0" w:color="auto"/>
            </w:tcBorders>
            <w:vAlign w:val="bottom"/>
          </w:tcPr>
          <w:p w14:paraId="4F3D82AB" w14:textId="77777777" w:rsidR="00761027" w:rsidRDefault="00761027">
            <w:pPr>
              <w:rPr>
                <w:sz w:val="16"/>
                <w:szCs w:val="16"/>
              </w:rPr>
            </w:pPr>
          </w:p>
        </w:tc>
        <w:tc>
          <w:tcPr>
            <w:tcW w:w="180" w:type="dxa"/>
            <w:vAlign w:val="bottom"/>
          </w:tcPr>
          <w:p w14:paraId="05CAAEF2" w14:textId="77777777" w:rsidR="00761027" w:rsidRDefault="00761027">
            <w:pPr>
              <w:rPr>
                <w:sz w:val="16"/>
                <w:szCs w:val="16"/>
              </w:rPr>
            </w:pPr>
          </w:p>
        </w:tc>
        <w:tc>
          <w:tcPr>
            <w:tcW w:w="3060" w:type="dxa"/>
            <w:vMerge w:val="restart"/>
            <w:tcBorders>
              <w:right w:val="single" w:sz="8" w:space="0" w:color="auto"/>
            </w:tcBorders>
            <w:vAlign w:val="bottom"/>
          </w:tcPr>
          <w:p w14:paraId="4BA61EB4" w14:textId="77777777" w:rsidR="00761027" w:rsidRDefault="00753BB5">
            <w:pPr>
              <w:ind w:right="80"/>
              <w:jc w:val="center"/>
              <w:rPr>
                <w:sz w:val="20"/>
                <w:szCs w:val="20"/>
              </w:rPr>
            </w:pPr>
            <w:r>
              <w:rPr>
                <w:rFonts w:ascii="Times New Roman" w:eastAsia="Times New Roman" w:hAnsi="Times New Roman" w:cs="Times New Roman"/>
                <w:sz w:val="24"/>
                <w:szCs w:val="24"/>
              </w:rPr>
              <w:t>деятельности</w:t>
            </w:r>
          </w:p>
        </w:tc>
        <w:tc>
          <w:tcPr>
            <w:tcW w:w="460" w:type="dxa"/>
            <w:vAlign w:val="bottom"/>
          </w:tcPr>
          <w:p w14:paraId="3EF4C059" w14:textId="77777777" w:rsidR="00761027" w:rsidRDefault="00761027">
            <w:pPr>
              <w:rPr>
                <w:sz w:val="16"/>
                <w:szCs w:val="16"/>
              </w:rPr>
            </w:pPr>
          </w:p>
        </w:tc>
        <w:tc>
          <w:tcPr>
            <w:tcW w:w="20" w:type="dxa"/>
            <w:vAlign w:val="bottom"/>
          </w:tcPr>
          <w:p w14:paraId="4E83F1D2" w14:textId="77777777" w:rsidR="00761027" w:rsidRDefault="00761027">
            <w:pPr>
              <w:rPr>
                <w:sz w:val="1"/>
                <w:szCs w:val="1"/>
              </w:rPr>
            </w:pPr>
          </w:p>
        </w:tc>
      </w:tr>
      <w:tr w:rsidR="00761027" w14:paraId="6C982B18" w14:textId="77777777" w:rsidTr="00377E63">
        <w:trPr>
          <w:trHeight w:val="98"/>
        </w:trPr>
        <w:tc>
          <w:tcPr>
            <w:tcW w:w="2180" w:type="dxa"/>
            <w:vMerge/>
            <w:tcBorders>
              <w:left w:val="single" w:sz="8" w:space="0" w:color="auto"/>
              <w:right w:val="single" w:sz="8" w:space="0" w:color="auto"/>
            </w:tcBorders>
            <w:vAlign w:val="bottom"/>
          </w:tcPr>
          <w:p w14:paraId="6A9DB503" w14:textId="77777777" w:rsidR="00761027" w:rsidRDefault="00761027">
            <w:pPr>
              <w:rPr>
                <w:sz w:val="8"/>
                <w:szCs w:val="8"/>
              </w:rPr>
            </w:pPr>
          </w:p>
        </w:tc>
        <w:tc>
          <w:tcPr>
            <w:tcW w:w="460" w:type="dxa"/>
            <w:vAlign w:val="bottom"/>
          </w:tcPr>
          <w:p w14:paraId="3F3630EC" w14:textId="77777777" w:rsidR="00761027" w:rsidRDefault="00761027">
            <w:pPr>
              <w:rPr>
                <w:sz w:val="8"/>
                <w:szCs w:val="8"/>
              </w:rPr>
            </w:pPr>
          </w:p>
        </w:tc>
        <w:tc>
          <w:tcPr>
            <w:tcW w:w="80" w:type="dxa"/>
            <w:tcBorders>
              <w:right w:val="single" w:sz="8" w:space="0" w:color="auto"/>
            </w:tcBorders>
            <w:vAlign w:val="bottom"/>
          </w:tcPr>
          <w:p w14:paraId="1CFF98BD" w14:textId="77777777" w:rsidR="00761027" w:rsidRDefault="00761027">
            <w:pPr>
              <w:rPr>
                <w:sz w:val="8"/>
                <w:szCs w:val="8"/>
              </w:rPr>
            </w:pPr>
          </w:p>
        </w:tc>
        <w:tc>
          <w:tcPr>
            <w:tcW w:w="2700" w:type="dxa"/>
            <w:gridSpan w:val="2"/>
            <w:vMerge w:val="restart"/>
            <w:tcBorders>
              <w:right w:val="single" w:sz="8" w:space="0" w:color="auto"/>
            </w:tcBorders>
            <w:vAlign w:val="bottom"/>
          </w:tcPr>
          <w:p w14:paraId="14935DAF" w14:textId="77777777" w:rsidR="00761027" w:rsidRDefault="00753BB5">
            <w:pPr>
              <w:ind w:right="20"/>
              <w:jc w:val="center"/>
              <w:rPr>
                <w:sz w:val="20"/>
                <w:szCs w:val="20"/>
              </w:rPr>
            </w:pPr>
            <w:r>
              <w:rPr>
                <w:rFonts w:ascii="Times New Roman" w:eastAsia="Times New Roman" w:hAnsi="Times New Roman" w:cs="Times New Roman"/>
                <w:sz w:val="24"/>
                <w:szCs w:val="24"/>
              </w:rPr>
              <w:t>образовательными</w:t>
            </w:r>
          </w:p>
        </w:tc>
        <w:tc>
          <w:tcPr>
            <w:tcW w:w="540" w:type="dxa"/>
            <w:tcBorders>
              <w:right w:val="single" w:sz="8" w:space="0" w:color="auto"/>
            </w:tcBorders>
            <w:vAlign w:val="bottom"/>
          </w:tcPr>
          <w:p w14:paraId="747DBFF0" w14:textId="77777777" w:rsidR="00761027" w:rsidRDefault="00761027">
            <w:pPr>
              <w:rPr>
                <w:sz w:val="8"/>
                <w:szCs w:val="8"/>
              </w:rPr>
            </w:pPr>
          </w:p>
        </w:tc>
        <w:tc>
          <w:tcPr>
            <w:tcW w:w="180" w:type="dxa"/>
            <w:vAlign w:val="bottom"/>
          </w:tcPr>
          <w:p w14:paraId="17395154" w14:textId="77777777" w:rsidR="00761027" w:rsidRDefault="00761027">
            <w:pPr>
              <w:rPr>
                <w:sz w:val="8"/>
                <w:szCs w:val="8"/>
              </w:rPr>
            </w:pPr>
          </w:p>
        </w:tc>
        <w:tc>
          <w:tcPr>
            <w:tcW w:w="3060" w:type="dxa"/>
            <w:vMerge/>
            <w:tcBorders>
              <w:right w:val="single" w:sz="8" w:space="0" w:color="auto"/>
            </w:tcBorders>
            <w:vAlign w:val="bottom"/>
          </w:tcPr>
          <w:p w14:paraId="0CF1AFCD" w14:textId="77777777" w:rsidR="00761027" w:rsidRDefault="00761027">
            <w:pPr>
              <w:rPr>
                <w:sz w:val="8"/>
                <w:szCs w:val="8"/>
              </w:rPr>
            </w:pPr>
          </w:p>
        </w:tc>
        <w:tc>
          <w:tcPr>
            <w:tcW w:w="460" w:type="dxa"/>
            <w:vAlign w:val="bottom"/>
          </w:tcPr>
          <w:p w14:paraId="2EF20C5D" w14:textId="77777777" w:rsidR="00761027" w:rsidRDefault="00761027">
            <w:pPr>
              <w:rPr>
                <w:sz w:val="8"/>
                <w:szCs w:val="8"/>
              </w:rPr>
            </w:pPr>
          </w:p>
        </w:tc>
        <w:tc>
          <w:tcPr>
            <w:tcW w:w="20" w:type="dxa"/>
            <w:vAlign w:val="bottom"/>
          </w:tcPr>
          <w:p w14:paraId="16D10ACD" w14:textId="77777777" w:rsidR="00761027" w:rsidRDefault="00761027">
            <w:pPr>
              <w:rPr>
                <w:sz w:val="1"/>
                <w:szCs w:val="1"/>
              </w:rPr>
            </w:pPr>
          </w:p>
        </w:tc>
      </w:tr>
      <w:tr w:rsidR="00761027" w14:paraId="62E9D1B1" w14:textId="77777777" w:rsidTr="00377E63">
        <w:trPr>
          <w:trHeight w:val="178"/>
        </w:trPr>
        <w:tc>
          <w:tcPr>
            <w:tcW w:w="2180" w:type="dxa"/>
            <w:tcBorders>
              <w:left w:val="single" w:sz="8" w:space="0" w:color="auto"/>
              <w:right w:val="single" w:sz="8" w:space="0" w:color="auto"/>
            </w:tcBorders>
            <w:vAlign w:val="bottom"/>
          </w:tcPr>
          <w:p w14:paraId="24BA22A5" w14:textId="77777777" w:rsidR="00761027" w:rsidRDefault="00761027">
            <w:pPr>
              <w:rPr>
                <w:sz w:val="15"/>
                <w:szCs w:val="15"/>
              </w:rPr>
            </w:pPr>
          </w:p>
        </w:tc>
        <w:tc>
          <w:tcPr>
            <w:tcW w:w="460" w:type="dxa"/>
            <w:vAlign w:val="bottom"/>
          </w:tcPr>
          <w:p w14:paraId="13CFCF36" w14:textId="77777777" w:rsidR="00761027" w:rsidRDefault="00761027">
            <w:pPr>
              <w:rPr>
                <w:sz w:val="15"/>
                <w:szCs w:val="15"/>
              </w:rPr>
            </w:pPr>
          </w:p>
        </w:tc>
        <w:tc>
          <w:tcPr>
            <w:tcW w:w="80" w:type="dxa"/>
            <w:tcBorders>
              <w:right w:val="single" w:sz="8" w:space="0" w:color="auto"/>
            </w:tcBorders>
            <w:vAlign w:val="bottom"/>
          </w:tcPr>
          <w:p w14:paraId="264D1818" w14:textId="77777777" w:rsidR="00761027" w:rsidRDefault="00761027">
            <w:pPr>
              <w:rPr>
                <w:sz w:val="15"/>
                <w:szCs w:val="15"/>
              </w:rPr>
            </w:pPr>
          </w:p>
        </w:tc>
        <w:tc>
          <w:tcPr>
            <w:tcW w:w="2700" w:type="dxa"/>
            <w:gridSpan w:val="2"/>
            <w:vMerge/>
            <w:tcBorders>
              <w:right w:val="single" w:sz="8" w:space="0" w:color="auto"/>
            </w:tcBorders>
            <w:vAlign w:val="bottom"/>
          </w:tcPr>
          <w:p w14:paraId="76A22383" w14:textId="77777777" w:rsidR="00761027" w:rsidRDefault="00761027">
            <w:pPr>
              <w:rPr>
                <w:sz w:val="15"/>
                <w:szCs w:val="15"/>
              </w:rPr>
            </w:pPr>
          </w:p>
        </w:tc>
        <w:tc>
          <w:tcPr>
            <w:tcW w:w="540" w:type="dxa"/>
            <w:tcBorders>
              <w:right w:val="single" w:sz="8" w:space="0" w:color="auto"/>
            </w:tcBorders>
            <w:vAlign w:val="bottom"/>
          </w:tcPr>
          <w:p w14:paraId="45394DC7" w14:textId="77777777" w:rsidR="00761027" w:rsidRDefault="00761027">
            <w:pPr>
              <w:rPr>
                <w:sz w:val="15"/>
                <w:szCs w:val="15"/>
              </w:rPr>
            </w:pPr>
          </w:p>
        </w:tc>
        <w:tc>
          <w:tcPr>
            <w:tcW w:w="180" w:type="dxa"/>
            <w:vAlign w:val="bottom"/>
          </w:tcPr>
          <w:p w14:paraId="4269A86E" w14:textId="77777777" w:rsidR="00761027" w:rsidRDefault="00761027">
            <w:pPr>
              <w:rPr>
                <w:sz w:val="15"/>
                <w:szCs w:val="15"/>
              </w:rPr>
            </w:pPr>
          </w:p>
        </w:tc>
        <w:tc>
          <w:tcPr>
            <w:tcW w:w="3060" w:type="dxa"/>
            <w:tcBorders>
              <w:right w:val="single" w:sz="8" w:space="0" w:color="auto"/>
            </w:tcBorders>
            <w:vAlign w:val="bottom"/>
          </w:tcPr>
          <w:p w14:paraId="6A6F5555" w14:textId="77777777" w:rsidR="00761027" w:rsidRDefault="00761027">
            <w:pPr>
              <w:rPr>
                <w:sz w:val="15"/>
                <w:szCs w:val="15"/>
              </w:rPr>
            </w:pPr>
          </w:p>
        </w:tc>
        <w:tc>
          <w:tcPr>
            <w:tcW w:w="460" w:type="dxa"/>
            <w:vAlign w:val="bottom"/>
          </w:tcPr>
          <w:p w14:paraId="4C2981C2" w14:textId="77777777" w:rsidR="00761027" w:rsidRDefault="00761027">
            <w:pPr>
              <w:rPr>
                <w:sz w:val="15"/>
                <w:szCs w:val="15"/>
              </w:rPr>
            </w:pPr>
          </w:p>
        </w:tc>
        <w:tc>
          <w:tcPr>
            <w:tcW w:w="20" w:type="dxa"/>
            <w:vAlign w:val="bottom"/>
          </w:tcPr>
          <w:p w14:paraId="6F63CE2F" w14:textId="77777777" w:rsidR="00761027" w:rsidRDefault="00761027">
            <w:pPr>
              <w:rPr>
                <w:sz w:val="1"/>
                <w:szCs w:val="1"/>
              </w:rPr>
            </w:pPr>
          </w:p>
        </w:tc>
      </w:tr>
      <w:tr w:rsidR="00761027" w14:paraId="3CB29128" w14:textId="77777777" w:rsidTr="00377E63">
        <w:trPr>
          <w:trHeight w:val="283"/>
        </w:trPr>
        <w:tc>
          <w:tcPr>
            <w:tcW w:w="2180" w:type="dxa"/>
            <w:tcBorders>
              <w:left w:val="single" w:sz="8" w:space="0" w:color="auto"/>
              <w:right w:val="single" w:sz="8" w:space="0" w:color="auto"/>
            </w:tcBorders>
            <w:vAlign w:val="bottom"/>
          </w:tcPr>
          <w:p w14:paraId="3F1E4D71" w14:textId="77777777" w:rsidR="00761027" w:rsidRDefault="00761027">
            <w:pPr>
              <w:rPr>
                <w:sz w:val="24"/>
                <w:szCs w:val="24"/>
              </w:rPr>
            </w:pPr>
          </w:p>
        </w:tc>
        <w:tc>
          <w:tcPr>
            <w:tcW w:w="460" w:type="dxa"/>
            <w:vAlign w:val="bottom"/>
          </w:tcPr>
          <w:p w14:paraId="088DAF3D" w14:textId="77777777" w:rsidR="00761027" w:rsidRDefault="00761027">
            <w:pPr>
              <w:rPr>
                <w:sz w:val="24"/>
                <w:szCs w:val="24"/>
              </w:rPr>
            </w:pPr>
          </w:p>
        </w:tc>
        <w:tc>
          <w:tcPr>
            <w:tcW w:w="80" w:type="dxa"/>
            <w:tcBorders>
              <w:right w:val="single" w:sz="8" w:space="0" w:color="auto"/>
            </w:tcBorders>
            <w:vAlign w:val="bottom"/>
          </w:tcPr>
          <w:p w14:paraId="3E8859B4" w14:textId="77777777" w:rsidR="00761027" w:rsidRDefault="00761027">
            <w:pPr>
              <w:rPr>
                <w:sz w:val="24"/>
                <w:szCs w:val="24"/>
              </w:rPr>
            </w:pPr>
          </w:p>
        </w:tc>
        <w:tc>
          <w:tcPr>
            <w:tcW w:w="2700" w:type="dxa"/>
            <w:gridSpan w:val="2"/>
            <w:tcBorders>
              <w:right w:val="single" w:sz="8" w:space="0" w:color="auto"/>
            </w:tcBorders>
            <w:vAlign w:val="bottom"/>
          </w:tcPr>
          <w:p w14:paraId="0FE61E1E" w14:textId="77777777" w:rsidR="00761027" w:rsidRDefault="00753BB5">
            <w:pPr>
              <w:ind w:right="20"/>
              <w:jc w:val="center"/>
              <w:rPr>
                <w:sz w:val="20"/>
                <w:szCs w:val="20"/>
              </w:rPr>
            </w:pPr>
            <w:r>
              <w:rPr>
                <w:rFonts w:ascii="Times New Roman" w:eastAsia="Times New Roman" w:hAnsi="Times New Roman" w:cs="Times New Roman"/>
                <w:sz w:val="24"/>
                <w:szCs w:val="24"/>
              </w:rPr>
              <w:t>потребностями</w:t>
            </w:r>
          </w:p>
        </w:tc>
        <w:tc>
          <w:tcPr>
            <w:tcW w:w="540" w:type="dxa"/>
            <w:tcBorders>
              <w:right w:val="single" w:sz="8" w:space="0" w:color="auto"/>
            </w:tcBorders>
            <w:vAlign w:val="bottom"/>
          </w:tcPr>
          <w:p w14:paraId="0A1E2291" w14:textId="77777777" w:rsidR="00761027" w:rsidRDefault="00761027">
            <w:pPr>
              <w:rPr>
                <w:sz w:val="24"/>
                <w:szCs w:val="24"/>
              </w:rPr>
            </w:pPr>
          </w:p>
        </w:tc>
        <w:tc>
          <w:tcPr>
            <w:tcW w:w="180" w:type="dxa"/>
            <w:vAlign w:val="bottom"/>
          </w:tcPr>
          <w:p w14:paraId="4120DAF5" w14:textId="77777777" w:rsidR="00761027" w:rsidRDefault="00761027">
            <w:pPr>
              <w:rPr>
                <w:sz w:val="24"/>
                <w:szCs w:val="24"/>
              </w:rPr>
            </w:pPr>
          </w:p>
        </w:tc>
        <w:tc>
          <w:tcPr>
            <w:tcW w:w="3060" w:type="dxa"/>
            <w:tcBorders>
              <w:right w:val="single" w:sz="8" w:space="0" w:color="auto"/>
            </w:tcBorders>
            <w:vAlign w:val="bottom"/>
          </w:tcPr>
          <w:p w14:paraId="247CD162" w14:textId="77777777" w:rsidR="00761027" w:rsidRDefault="00761027">
            <w:pPr>
              <w:rPr>
                <w:sz w:val="24"/>
                <w:szCs w:val="24"/>
              </w:rPr>
            </w:pPr>
          </w:p>
        </w:tc>
        <w:tc>
          <w:tcPr>
            <w:tcW w:w="460" w:type="dxa"/>
            <w:vAlign w:val="bottom"/>
          </w:tcPr>
          <w:p w14:paraId="6379510D" w14:textId="77777777" w:rsidR="00761027" w:rsidRDefault="00761027">
            <w:pPr>
              <w:rPr>
                <w:sz w:val="24"/>
                <w:szCs w:val="24"/>
              </w:rPr>
            </w:pPr>
          </w:p>
        </w:tc>
        <w:tc>
          <w:tcPr>
            <w:tcW w:w="20" w:type="dxa"/>
            <w:vAlign w:val="bottom"/>
          </w:tcPr>
          <w:p w14:paraId="40273F42" w14:textId="77777777" w:rsidR="00761027" w:rsidRDefault="00761027">
            <w:pPr>
              <w:rPr>
                <w:sz w:val="1"/>
                <w:szCs w:val="1"/>
              </w:rPr>
            </w:pPr>
          </w:p>
        </w:tc>
      </w:tr>
      <w:tr w:rsidR="00761027" w14:paraId="1CD9082F" w14:textId="77777777" w:rsidTr="00377E63">
        <w:trPr>
          <w:trHeight w:val="50"/>
        </w:trPr>
        <w:tc>
          <w:tcPr>
            <w:tcW w:w="2180" w:type="dxa"/>
            <w:tcBorders>
              <w:left w:val="single" w:sz="8" w:space="0" w:color="auto"/>
              <w:bottom w:val="single" w:sz="8" w:space="0" w:color="auto"/>
              <w:right w:val="single" w:sz="8" w:space="0" w:color="auto"/>
            </w:tcBorders>
            <w:vAlign w:val="bottom"/>
          </w:tcPr>
          <w:p w14:paraId="29777EA1" w14:textId="77777777" w:rsidR="00761027" w:rsidRDefault="00761027">
            <w:pPr>
              <w:rPr>
                <w:sz w:val="4"/>
                <w:szCs w:val="4"/>
              </w:rPr>
            </w:pPr>
          </w:p>
        </w:tc>
        <w:tc>
          <w:tcPr>
            <w:tcW w:w="460" w:type="dxa"/>
            <w:vAlign w:val="bottom"/>
          </w:tcPr>
          <w:p w14:paraId="6841AAD2" w14:textId="77777777" w:rsidR="00761027" w:rsidRDefault="00761027">
            <w:pPr>
              <w:rPr>
                <w:sz w:val="4"/>
                <w:szCs w:val="4"/>
              </w:rPr>
            </w:pPr>
          </w:p>
        </w:tc>
        <w:tc>
          <w:tcPr>
            <w:tcW w:w="80" w:type="dxa"/>
            <w:tcBorders>
              <w:right w:val="single" w:sz="8" w:space="0" w:color="auto"/>
            </w:tcBorders>
            <w:vAlign w:val="bottom"/>
          </w:tcPr>
          <w:p w14:paraId="3A432D4E" w14:textId="77777777" w:rsidR="00761027" w:rsidRDefault="00761027">
            <w:pPr>
              <w:rPr>
                <w:sz w:val="4"/>
                <w:szCs w:val="4"/>
              </w:rPr>
            </w:pPr>
          </w:p>
        </w:tc>
        <w:tc>
          <w:tcPr>
            <w:tcW w:w="2620" w:type="dxa"/>
            <w:vAlign w:val="bottom"/>
          </w:tcPr>
          <w:p w14:paraId="3E2DDC35" w14:textId="77777777" w:rsidR="00761027" w:rsidRDefault="00761027">
            <w:pPr>
              <w:rPr>
                <w:sz w:val="4"/>
                <w:szCs w:val="4"/>
              </w:rPr>
            </w:pPr>
          </w:p>
        </w:tc>
        <w:tc>
          <w:tcPr>
            <w:tcW w:w="80" w:type="dxa"/>
            <w:tcBorders>
              <w:right w:val="single" w:sz="8" w:space="0" w:color="auto"/>
            </w:tcBorders>
            <w:vAlign w:val="bottom"/>
          </w:tcPr>
          <w:p w14:paraId="0065B30D" w14:textId="77777777" w:rsidR="00761027" w:rsidRDefault="00761027">
            <w:pPr>
              <w:rPr>
                <w:sz w:val="4"/>
                <w:szCs w:val="4"/>
              </w:rPr>
            </w:pPr>
          </w:p>
        </w:tc>
        <w:tc>
          <w:tcPr>
            <w:tcW w:w="540" w:type="dxa"/>
            <w:tcBorders>
              <w:right w:val="single" w:sz="8" w:space="0" w:color="auto"/>
            </w:tcBorders>
            <w:vAlign w:val="bottom"/>
          </w:tcPr>
          <w:p w14:paraId="5892AC5F" w14:textId="77777777" w:rsidR="00761027" w:rsidRDefault="00761027">
            <w:pPr>
              <w:rPr>
                <w:sz w:val="4"/>
                <w:szCs w:val="4"/>
              </w:rPr>
            </w:pPr>
          </w:p>
        </w:tc>
        <w:tc>
          <w:tcPr>
            <w:tcW w:w="180" w:type="dxa"/>
            <w:vAlign w:val="bottom"/>
          </w:tcPr>
          <w:p w14:paraId="0DEBB0A0" w14:textId="77777777" w:rsidR="00761027" w:rsidRDefault="00761027">
            <w:pPr>
              <w:rPr>
                <w:sz w:val="4"/>
                <w:szCs w:val="4"/>
              </w:rPr>
            </w:pPr>
          </w:p>
        </w:tc>
        <w:tc>
          <w:tcPr>
            <w:tcW w:w="3060" w:type="dxa"/>
            <w:tcBorders>
              <w:right w:val="single" w:sz="8" w:space="0" w:color="auto"/>
            </w:tcBorders>
            <w:vAlign w:val="bottom"/>
          </w:tcPr>
          <w:p w14:paraId="25E3B282" w14:textId="77777777" w:rsidR="00761027" w:rsidRDefault="00761027">
            <w:pPr>
              <w:rPr>
                <w:sz w:val="4"/>
                <w:szCs w:val="4"/>
              </w:rPr>
            </w:pPr>
          </w:p>
        </w:tc>
        <w:tc>
          <w:tcPr>
            <w:tcW w:w="460" w:type="dxa"/>
            <w:vAlign w:val="bottom"/>
          </w:tcPr>
          <w:p w14:paraId="2B43EA89" w14:textId="77777777" w:rsidR="00761027" w:rsidRDefault="00761027">
            <w:pPr>
              <w:rPr>
                <w:sz w:val="4"/>
                <w:szCs w:val="4"/>
              </w:rPr>
            </w:pPr>
          </w:p>
        </w:tc>
        <w:tc>
          <w:tcPr>
            <w:tcW w:w="20" w:type="dxa"/>
            <w:vAlign w:val="bottom"/>
          </w:tcPr>
          <w:p w14:paraId="67896448" w14:textId="77777777" w:rsidR="00761027" w:rsidRDefault="00761027">
            <w:pPr>
              <w:rPr>
                <w:sz w:val="1"/>
                <w:szCs w:val="1"/>
              </w:rPr>
            </w:pPr>
          </w:p>
        </w:tc>
      </w:tr>
      <w:tr w:rsidR="00761027" w14:paraId="2ACBCA8D" w14:textId="77777777" w:rsidTr="00377E63">
        <w:trPr>
          <w:trHeight w:val="160"/>
        </w:trPr>
        <w:tc>
          <w:tcPr>
            <w:tcW w:w="2180" w:type="dxa"/>
            <w:vAlign w:val="bottom"/>
          </w:tcPr>
          <w:p w14:paraId="4D1BA760" w14:textId="77777777" w:rsidR="00761027" w:rsidRDefault="00761027">
            <w:pPr>
              <w:rPr>
                <w:sz w:val="13"/>
                <w:szCs w:val="13"/>
              </w:rPr>
            </w:pPr>
          </w:p>
        </w:tc>
        <w:tc>
          <w:tcPr>
            <w:tcW w:w="460" w:type="dxa"/>
            <w:vAlign w:val="bottom"/>
          </w:tcPr>
          <w:p w14:paraId="38F0DF79" w14:textId="77777777" w:rsidR="00761027" w:rsidRDefault="00761027">
            <w:pPr>
              <w:rPr>
                <w:sz w:val="13"/>
                <w:szCs w:val="13"/>
              </w:rPr>
            </w:pPr>
          </w:p>
        </w:tc>
        <w:tc>
          <w:tcPr>
            <w:tcW w:w="80" w:type="dxa"/>
            <w:tcBorders>
              <w:right w:val="single" w:sz="8" w:space="0" w:color="auto"/>
            </w:tcBorders>
            <w:vAlign w:val="bottom"/>
          </w:tcPr>
          <w:p w14:paraId="0BB9F762" w14:textId="77777777" w:rsidR="00761027" w:rsidRDefault="00761027">
            <w:pPr>
              <w:rPr>
                <w:sz w:val="13"/>
                <w:szCs w:val="13"/>
              </w:rPr>
            </w:pPr>
          </w:p>
        </w:tc>
        <w:tc>
          <w:tcPr>
            <w:tcW w:w="2620" w:type="dxa"/>
            <w:vAlign w:val="bottom"/>
          </w:tcPr>
          <w:p w14:paraId="78541695" w14:textId="77777777" w:rsidR="00761027" w:rsidRDefault="00761027">
            <w:pPr>
              <w:rPr>
                <w:sz w:val="13"/>
                <w:szCs w:val="13"/>
              </w:rPr>
            </w:pPr>
          </w:p>
        </w:tc>
        <w:tc>
          <w:tcPr>
            <w:tcW w:w="80" w:type="dxa"/>
            <w:tcBorders>
              <w:right w:val="single" w:sz="8" w:space="0" w:color="auto"/>
            </w:tcBorders>
            <w:vAlign w:val="bottom"/>
          </w:tcPr>
          <w:p w14:paraId="4CF343DF" w14:textId="77777777" w:rsidR="00761027" w:rsidRDefault="00761027">
            <w:pPr>
              <w:rPr>
                <w:sz w:val="13"/>
                <w:szCs w:val="13"/>
              </w:rPr>
            </w:pPr>
          </w:p>
        </w:tc>
        <w:tc>
          <w:tcPr>
            <w:tcW w:w="540" w:type="dxa"/>
            <w:tcBorders>
              <w:right w:val="single" w:sz="8" w:space="0" w:color="auto"/>
            </w:tcBorders>
            <w:vAlign w:val="bottom"/>
          </w:tcPr>
          <w:p w14:paraId="2B7F91A9" w14:textId="77777777" w:rsidR="00761027" w:rsidRDefault="00761027">
            <w:pPr>
              <w:rPr>
                <w:sz w:val="13"/>
                <w:szCs w:val="13"/>
              </w:rPr>
            </w:pPr>
          </w:p>
        </w:tc>
        <w:tc>
          <w:tcPr>
            <w:tcW w:w="180" w:type="dxa"/>
            <w:tcBorders>
              <w:bottom w:val="single" w:sz="8" w:space="0" w:color="auto"/>
            </w:tcBorders>
            <w:vAlign w:val="bottom"/>
          </w:tcPr>
          <w:p w14:paraId="5803DD74" w14:textId="77777777" w:rsidR="00761027" w:rsidRDefault="00761027">
            <w:pPr>
              <w:rPr>
                <w:sz w:val="13"/>
                <w:szCs w:val="13"/>
              </w:rPr>
            </w:pPr>
          </w:p>
        </w:tc>
        <w:tc>
          <w:tcPr>
            <w:tcW w:w="3060" w:type="dxa"/>
            <w:tcBorders>
              <w:bottom w:val="single" w:sz="8" w:space="0" w:color="auto"/>
              <w:right w:val="single" w:sz="8" w:space="0" w:color="auto"/>
            </w:tcBorders>
            <w:vAlign w:val="bottom"/>
          </w:tcPr>
          <w:p w14:paraId="27539BE9" w14:textId="77777777" w:rsidR="00761027" w:rsidRDefault="00761027">
            <w:pPr>
              <w:rPr>
                <w:sz w:val="13"/>
                <w:szCs w:val="13"/>
              </w:rPr>
            </w:pPr>
          </w:p>
        </w:tc>
        <w:tc>
          <w:tcPr>
            <w:tcW w:w="460" w:type="dxa"/>
            <w:vAlign w:val="bottom"/>
          </w:tcPr>
          <w:p w14:paraId="4D90FB48" w14:textId="77777777" w:rsidR="00761027" w:rsidRDefault="00761027">
            <w:pPr>
              <w:rPr>
                <w:sz w:val="13"/>
                <w:szCs w:val="13"/>
              </w:rPr>
            </w:pPr>
          </w:p>
        </w:tc>
        <w:tc>
          <w:tcPr>
            <w:tcW w:w="20" w:type="dxa"/>
            <w:vAlign w:val="bottom"/>
          </w:tcPr>
          <w:p w14:paraId="4E04D77E" w14:textId="77777777" w:rsidR="00761027" w:rsidRDefault="00761027">
            <w:pPr>
              <w:rPr>
                <w:sz w:val="1"/>
                <w:szCs w:val="1"/>
              </w:rPr>
            </w:pPr>
          </w:p>
        </w:tc>
      </w:tr>
      <w:tr w:rsidR="00761027" w14:paraId="75B8C342" w14:textId="77777777" w:rsidTr="00377E63">
        <w:trPr>
          <w:trHeight w:val="80"/>
        </w:trPr>
        <w:tc>
          <w:tcPr>
            <w:tcW w:w="2180" w:type="dxa"/>
            <w:vAlign w:val="bottom"/>
          </w:tcPr>
          <w:p w14:paraId="67264B87" w14:textId="77777777" w:rsidR="00761027" w:rsidRDefault="00761027">
            <w:pPr>
              <w:rPr>
                <w:sz w:val="6"/>
                <w:szCs w:val="6"/>
              </w:rPr>
            </w:pPr>
          </w:p>
        </w:tc>
        <w:tc>
          <w:tcPr>
            <w:tcW w:w="460" w:type="dxa"/>
            <w:vAlign w:val="bottom"/>
          </w:tcPr>
          <w:p w14:paraId="432C5EBF" w14:textId="77777777" w:rsidR="00761027" w:rsidRDefault="00761027">
            <w:pPr>
              <w:rPr>
                <w:sz w:val="6"/>
                <w:szCs w:val="6"/>
              </w:rPr>
            </w:pPr>
          </w:p>
        </w:tc>
        <w:tc>
          <w:tcPr>
            <w:tcW w:w="80" w:type="dxa"/>
            <w:tcBorders>
              <w:right w:val="single" w:sz="8" w:space="0" w:color="auto"/>
            </w:tcBorders>
            <w:vAlign w:val="bottom"/>
          </w:tcPr>
          <w:p w14:paraId="183BA406" w14:textId="77777777" w:rsidR="00761027" w:rsidRDefault="00761027">
            <w:pPr>
              <w:rPr>
                <w:sz w:val="6"/>
                <w:szCs w:val="6"/>
              </w:rPr>
            </w:pPr>
          </w:p>
        </w:tc>
        <w:tc>
          <w:tcPr>
            <w:tcW w:w="2620" w:type="dxa"/>
            <w:tcBorders>
              <w:bottom w:val="single" w:sz="8" w:space="0" w:color="auto"/>
            </w:tcBorders>
            <w:vAlign w:val="bottom"/>
          </w:tcPr>
          <w:p w14:paraId="43103D77" w14:textId="77777777" w:rsidR="00761027" w:rsidRDefault="00761027">
            <w:pPr>
              <w:rPr>
                <w:sz w:val="6"/>
                <w:szCs w:val="6"/>
              </w:rPr>
            </w:pPr>
          </w:p>
        </w:tc>
        <w:tc>
          <w:tcPr>
            <w:tcW w:w="80" w:type="dxa"/>
            <w:tcBorders>
              <w:bottom w:val="single" w:sz="8" w:space="0" w:color="auto"/>
              <w:right w:val="single" w:sz="8" w:space="0" w:color="auto"/>
            </w:tcBorders>
            <w:vAlign w:val="bottom"/>
          </w:tcPr>
          <w:p w14:paraId="6112DC6A" w14:textId="77777777" w:rsidR="00761027" w:rsidRDefault="00761027">
            <w:pPr>
              <w:rPr>
                <w:sz w:val="6"/>
                <w:szCs w:val="6"/>
              </w:rPr>
            </w:pPr>
          </w:p>
        </w:tc>
        <w:tc>
          <w:tcPr>
            <w:tcW w:w="540" w:type="dxa"/>
            <w:vAlign w:val="bottom"/>
          </w:tcPr>
          <w:p w14:paraId="2B9EB4B6" w14:textId="77777777" w:rsidR="00761027" w:rsidRDefault="00761027">
            <w:pPr>
              <w:rPr>
                <w:sz w:val="6"/>
                <w:szCs w:val="6"/>
              </w:rPr>
            </w:pPr>
          </w:p>
        </w:tc>
        <w:tc>
          <w:tcPr>
            <w:tcW w:w="180" w:type="dxa"/>
            <w:vAlign w:val="bottom"/>
          </w:tcPr>
          <w:p w14:paraId="02877AAB" w14:textId="77777777" w:rsidR="00761027" w:rsidRDefault="00761027">
            <w:pPr>
              <w:rPr>
                <w:sz w:val="6"/>
                <w:szCs w:val="6"/>
              </w:rPr>
            </w:pPr>
          </w:p>
        </w:tc>
        <w:tc>
          <w:tcPr>
            <w:tcW w:w="3060" w:type="dxa"/>
            <w:vAlign w:val="bottom"/>
          </w:tcPr>
          <w:p w14:paraId="2279AFB7" w14:textId="77777777" w:rsidR="00761027" w:rsidRDefault="00761027">
            <w:pPr>
              <w:rPr>
                <w:sz w:val="6"/>
                <w:szCs w:val="6"/>
              </w:rPr>
            </w:pPr>
          </w:p>
        </w:tc>
        <w:tc>
          <w:tcPr>
            <w:tcW w:w="460" w:type="dxa"/>
            <w:vAlign w:val="bottom"/>
          </w:tcPr>
          <w:p w14:paraId="3156BECC" w14:textId="77777777" w:rsidR="00761027" w:rsidRDefault="00761027">
            <w:pPr>
              <w:rPr>
                <w:sz w:val="6"/>
                <w:szCs w:val="6"/>
              </w:rPr>
            </w:pPr>
          </w:p>
        </w:tc>
        <w:tc>
          <w:tcPr>
            <w:tcW w:w="20" w:type="dxa"/>
            <w:vAlign w:val="bottom"/>
          </w:tcPr>
          <w:p w14:paraId="67E2753E" w14:textId="77777777" w:rsidR="00761027" w:rsidRDefault="00761027">
            <w:pPr>
              <w:rPr>
                <w:sz w:val="1"/>
                <w:szCs w:val="1"/>
              </w:rPr>
            </w:pPr>
          </w:p>
        </w:tc>
      </w:tr>
      <w:tr w:rsidR="00761027" w14:paraId="16FBDA9A" w14:textId="77777777" w:rsidTr="00377E63">
        <w:trPr>
          <w:trHeight w:val="120"/>
        </w:trPr>
        <w:tc>
          <w:tcPr>
            <w:tcW w:w="2180" w:type="dxa"/>
            <w:tcBorders>
              <w:bottom w:val="single" w:sz="8" w:space="0" w:color="auto"/>
            </w:tcBorders>
            <w:vAlign w:val="bottom"/>
          </w:tcPr>
          <w:p w14:paraId="4C279EDB" w14:textId="77777777" w:rsidR="00761027" w:rsidRDefault="00761027">
            <w:pPr>
              <w:rPr>
                <w:sz w:val="10"/>
                <w:szCs w:val="10"/>
              </w:rPr>
            </w:pPr>
          </w:p>
        </w:tc>
        <w:tc>
          <w:tcPr>
            <w:tcW w:w="460" w:type="dxa"/>
            <w:vAlign w:val="bottom"/>
          </w:tcPr>
          <w:p w14:paraId="27061658" w14:textId="77777777" w:rsidR="00761027" w:rsidRDefault="00761027">
            <w:pPr>
              <w:rPr>
                <w:sz w:val="10"/>
                <w:szCs w:val="10"/>
              </w:rPr>
            </w:pPr>
          </w:p>
        </w:tc>
        <w:tc>
          <w:tcPr>
            <w:tcW w:w="80" w:type="dxa"/>
            <w:vAlign w:val="bottom"/>
          </w:tcPr>
          <w:p w14:paraId="2F93FF31" w14:textId="77777777" w:rsidR="00761027" w:rsidRDefault="00761027">
            <w:pPr>
              <w:rPr>
                <w:sz w:val="10"/>
                <w:szCs w:val="10"/>
              </w:rPr>
            </w:pPr>
          </w:p>
        </w:tc>
        <w:tc>
          <w:tcPr>
            <w:tcW w:w="2620" w:type="dxa"/>
            <w:vAlign w:val="bottom"/>
          </w:tcPr>
          <w:p w14:paraId="5BB1D0BE" w14:textId="77777777" w:rsidR="00761027" w:rsidRDefault="00761027">
            <w:pPr>
              <w:rPr>
                <w:sz w:val="10"/>
                <w:szCs w:val="10"/>
              </w:rPr>
            </w:pPr>
          </w:p>
        </w:tc>
        <w:tc>
          <w:tcPr>
            <w:tcW w:w="80" w:type="dxa"/>
            <w:vAlign w:val="bottom"/>
          </w:tcPr>
          <w:p w14:paraId="4FA1EFF9" w14:textId="77777777" w:rsidR="00761027" w:rsidRDefault="00761027">
            <w:pPr>
              <w:rPr>
                <w:sz w:val="10"/>
                <w:szCs w:val="10"/>
              </w:rPr>
            </w:pPr>
          </w:p>
        </w:tc>
        <w:tc>
          <w:tcPr>
            <w:tcW w:w="540" w:type="dxa"/>
            <w:vAlign w:val="bottom"/>
          </w:tcPr>
          <w:p w14:paraId="12801354" w14:textId="77777777" w:rsidR="00761027" w:rsidRDefault="00761027">
            <w:pPr>
              <w:rPr>
                <w:sz w:val="10"/>
                <w:szCs w:val="10"/>
              </w:rPr>
            </w:pPr>
          </w:p>
        </w:tc>
        <w:tc>
          <w:tcPr>
            <w:tcW w:w="180" w:type="dxa"/>
            <w:tcBorders>
              <w:bottom w:val="single" w:sz="8" w:space="0" w:color="auto"/>
            </w:tcBorders>
            <w:vAlign w:val="bottom"/>
          </w:tcPr>
          <w:p w14:paraId="56723842" w14:textId="77777777" w:rsidR="00761027" w:rsidRDefault="00761027">
            <w:pPr>
              <w:rPr>
                <w:sz w:val="10"/>
                <w:szCs w:val="10"/>
              </w:rPr>
            </w:pPr>
          </w:p>
        </w:tc>
        <w:tc>
          <w:tcPr>
            <w:tcW w:w="3060" w:type="dxa"/>
            <w:tcBorders>
              <w:bottom w:val="single" w:sz="8" w:space="0" w:color="auto"/>
            </w:tcBorders>
            <w:vAlign w:val="bottom"/>
          </w:tcPr>
          <w:p w14:paraId="76E52566" w14:textId="77777777" w:rsidR="00761027" w:rsidRDefault="00761027">
            <w:pPr>
              <w:rPr>
                <w:sz w:val="10"/>
                <w:szCs w:val="10"/>
              </w:rPr>
            </w:pPr>
          </w:p>
        </w:tc>
        <w:tc>
          <w:tcPr>
            <w:tcW w:w="460" w:type="dxa"/>
            <w:vAlign w:val="bottom"/>
          </w:tcPr>
          <w:p w14:paraId="4FD8A9B2" w14:textId="77777777" w:rsidR="00761027" w:rsidRDefault="00761027">
            <w:pPr>
              <w:rPr>
                <w:sz w:val="10"/>
                <w:szCs w:val="10"/>
              </w:rPr>
            </w:pPr>
          </w:p>
        </w:tc>
        <w:tc>
          <w:tcPr>
            <w:tcW w:w="20" w:type="dxa"/>
            <w:vAlign w:val="bottom"/>
          </w:tcPr>
          <w:p w14:paraId="45F30461" w14:textId="77777777" w:rsidR="00761027" w:rsidRDefault="00761027">
            <w:pPr>
              <w:rPr>
                <w:sz w:val="1"/>
                <w:szCs w:val="1"/>
              </w:rPr>
            </w:pPr>
          </w:p>
        </w:tc>
      </w:tr>
      <w:tr w:rsidR="00761027" w14:paraId="3288A6EF" w14:textId="77777777" w:rsidTr="00377E63">
        <w:trPr>
          <w:trHeight w:val="338"/>
        </w:trPr>
        <w:tc>
          <w:tcPr>
            <w:tcW w:w="2180" w:type="dxa"/>
            <w:tcBorders>
              <w:left w:val="single" w:sz="8" w:space="0" w:color="auto"/>
              <w:right w:val="single" w:sz="8" w:space="0" w:color="auto"/>
            </w:tcBorders>
            <w:vAlign w:val="bottom"/>
          </w:tcPr>
          <w:p w14:paraId="56FE05DC" w14:textId="77777777" w:rsidR="00761027" w:rsidRDefault="00753BB5">
            <w:pPr>
              <w:jc w:val="center"/>
              <w:rPr>
                <w:sz w:val="20"/>
                <w:szCs w:val="20"/>
              </w:rPr>
            </w:pPr>
            <w:r>
              <w:rPr>
                <w:rFonts w:ascii="Times New Roman" w:eastAsia="Times New Roman" w:hAnsi="Times New Roman" w:cs="Times New Roman"/>
                <w:sz w:val="24"/>
                <w:szCs w:val="24"/>
              </w:rPr>
              <w:t>Развитие</w:t>
            </w:r>
          </w:p>
        </w:tc>
        <w:tc>
          <w:tcPr>
            <w:tcW w:w="460" w:type="dxa"/>
            <w:vAlign w:val="bottom"/>
          </w:tcPr>
          <w:p w14:paraId="6A33A070" w14:textId="77777777" w:rsidR="00761027" w:rsidRDefault="00761027">
            <w:pPr>
              <w:rPr>
                <w:sz w:val="24"/>
                <w:szCs w:val="24"/>
              </w:rPr>
            </w:pPr>
          </w:p>
        </w:tc>
        <w:tc>
          <w:tcPr>
            <w:tcW w:w="80" w:type="dxa"/>
            <w:vAlign w:val="bottom"/>
          </w:tcPr>
          <w:p w14:paraId="599EC885" w14:textId="77777777" w:rsidR="00761027" w:rsidRDefault="00761027">
            <w:pPr>
              <w:rPr>
                <w:sz w:val="24"/>
                <w:szCs w:val="24"/>
              </w:rPr>
            </w:pPr>
          </w:p>
        </w:tc>
        <w:tc>
          <w:tcPr>
            <w:tcW w:w="2620" w:type="dxa"/>
            <w:vAlign w:val="bottom"/>
          </w:tcPr>
          <w:p w14:paraId="3B7F7C5F" w14:textId="77777777" w:rsidR="00761027" w:rsidRDefault="00761027">
            <w:pPr>
              <w:rPr>
                <w:sz w:val="24"/>
                <w:szCs w:val="24"/>
              </w:rPr>
            </w:pPr>
          </w:p>
        </w:tc>
        <w:tc>
          <w:tcPr>
            <w:tcW w:w="80" w:type="dxa"/>
            <w:vAlign w:val="bottom"/>
          </w:tcPr>
          <w:p w14:paraId="24D30B20" w14:textId="77777777" w:rsidR="00761027" w:rsidRDefault="00761027">
            <w:pPr>
              <w:rPr>
                <w:sz w:val="24"/>
                <w:szCs w:val="24"/>
              </w:rPr>
            </w:pPr>
          </w:p>
        </w:tc>
        <w:tc>
          <w:tcPr>
            <w:tcW w:w="540" w:type="dxa"/>
            <w:tcBorders>
              <w:right w:val="single" w:sz="8" w:space="0" w:color="auto"/>
            </w:tcBorders>
            <w:vAlign w:val="bottom"/>
          </w:tcPr>
          <w:p w14:paraId="4F5E9075" w14:textId="77777777" w:rsidR="00761027" w:rsidRDefault="00761027">
            <w:pPr>
              <w:rPr>
                <w:sz w:val="24"/>
                <w:szCs w:val="24"/>
              </w:rPr>
            </w:pPr>
          </w:p>
        </w:tc>
        <w:tc>
          <w:tcPr>
            <w:tcW w:w="180" w:type="dxa"/>
            <w:vAlign w:val="bottom"/>
          </w:tcPr>
          <w:p w14:paraId="79D8BD6E" w14:textId="77777777" w:rsidR="00761027" w:rsidRDefault="00761027">
            <w:pPr>
              <w:rPr>
                <w:sz w:val="24"/>
                <w:szCs w:val="24"/>
              </w:rPr>
            </w:pPr>
          </w:p>
        </w:tc>
        <w:tc>
          <w:tcPr>
            <w:tcW w:w="3060" w:type="dxa"/>
            <w:tcBorders>
              <w:right w:val="single" w:sz="8" w:space="0" w:color="auto"/>
            </w:tcBorders>
            <w:vAlign w:val="bottom"/>
          </w:tcPr>
          <w:p w14:paraId="0AE81881" w14:textId="77777777" w:rsidR="00761027" w:rsidRDefault="00753BB5">
            <w:pPr>
              <w:ind w:right="80"/>
              <w:jc w:val="center"/>
              <w:rPr>
                <w:sz w:val="20"/>
                <w:szCs w:val="20"/>
              </w:rPr>
            </w:pPr>
            <w:r>
              <w:rPr>
                <w:rFonts w:ascii="Times New Roman" w:eastAsia="Times New Roman" w:hAnsi="Times New Roman" w:cs="Times New Roman"/>
                <w:sz w:val="24"/>
                <w:szCs w:val="24"/>
              </w:rPr>
              <w:t>Формирование</w:t>
            </w:r>
          </w:p>
        </w:tc>
        <w:tc>
          <w:tcPr>
            <w:tcW w:w="460" w:type="dxa"/>
            <w:vAlign w:val="bottom"/>
          </w:tcPr>
          <w:p w14:paraId="0500C3F1" w14:textId="77777777" w:rsidR="00761027" w:rsidRDefault="00761027">
            <w:pPr>
              <w:rPr>
                <w:sz w:val="24"/>
                <w:szCs w:val="24"/>
              </w:rPr>
            </w:pPr>
          </w:p>
        </w:tc>
        <w:tc>
          <w:tcPr>
            <w:tcW w:w="20" w:type="dxa"/>
            <w:vAlign w:val="bottom"/>
          </w:tcPr>
          <w:p w14:paraId="09699513" w14:textId="77777777" w:rsidR="00761027" w:rsidRDefault="00761027">
            <w:pPr>
              <w:rPr>
                <w:sz w:val="1"/>
                <w:szCs w:val="1"/>
              </w:rPr>
            </w:pPr>
          </w:p>
        </w:tc>
      </w:tr>
      <w:tr w:rsidR="00761027" w14:paraId="635BF43D" w14:textId="77777777" w:rsidTr="00377E63">
        <w:trPr>
          <w:trHeight w:val="22"/>
        </w:trPr>
        <w:tc>
          <w:tcPr>
            <w:tcW w:w="2180" w:type="dxa"/>
            <w:vMerge w:val="restart"/>
            <w:tcBorders>
              <w:left w:val="single" w:sz="8" w:space="0" w:color="auto"/>
              <w:right w:val="single" w:sz="8" w:space="0" w:color="auto"/>
            </w:tcBorders>
            <w:vAlign w:val="bottom"/>
          </w:tcPr>
          <w:p w14:paraId="3F78FF08" w14:textId="77777777" w:rsidR="00761027" w:rsidRDefault="00753BB5">
            <w:pPr>
              <w:jc w:val="center"/>
              <w:rPr>
                <w:sz w:val="20"/>
                <w:szCs w:val="20"/>
              </w:rPr>
            </w:pPr>
            <w:r>
              <w:rPr>
                <w:rFonts w:ascii="Times New Roman" w:eastAsia="Times New Roman" w:hAnsi="Times New Roman" w:cs="Times New Roman"/>
                <w:w w:val="99"/>
                <w:sz w:val="24"/>
                <w:szCs w:val="24"/>
              </w:rPr>
              <w:t>экологической</w:t>
            </w:r>
          </w:p>
        </w:tc>
        <w:tc>
          <w:tcPr>
            <w:tcW w:w="460" w:type="dxa"/>
            <w:vAlign w:val="bottom"/>
          </w:tcPr>
          <w:p w14:paraId="1FDCB870" w14:textId="77777777" w:rsidR="00761027" w:rsidRDefault="00761027">
            <w:pPr>
              <w:spacing w:line="20" w:lineRule="exact"/>
              <w:rPr>
                <w:sz w:val="1"/>
                <w:szCs w:val="1"/>
              </w:rPr>
            </w:pPr>
          </w:p>
        </w:tc>
        <w:tc>
          <w:tcPr>
            <w:tcW w:w="80" w:type="dxa"/>
            <w:tcBorders>
              <w:bottom w:val="single" w:sz="8" w:space="0" w:color="auto"/>
            </w:tcBorders>
            <w:vAlign w:val="bottom"/>
          </w:tcPr>
          <w:p w14:paraId="719C750E" w14:textId="77777777" w:rsidR="00761027" w:rsidRDefault="00761027">
            <w:pPr>
              <w:spacing w:line="20" w:lineRule="exact"/>
              <w:rPr>
                <w:sz w:val="1"/>
                <w:szCs w:val="1"/>
              </w:rPr>
            </w:pPr>
          </w:p>
        </w:tc>
        <w:tc>
          <w:tcPr>
            <w:tcW w:w="2620" w:type="dxa"/>
            <w:tcBorders>
              <w:bottom w:val="single" w:sz="8" w:space="0" w:color="auto"/>
            </w:tcBorders>
            <w:vAlign w:val="bottom"/>
          </w:tcPr>
          <w:p w14:paraId="1A438829" w14:textId="77777777" w:rsidR="00761027" w:rsidRDefault="00761027">
            <w:pPr>
              <w:spacing w:line="20" w:lineRule="exact"/>
              <w:rPr>
                <w:sz w:val="1"/>
                <w:szCs w:val="1"/>
              </w:rPr>
            </w:pPr>
          </w:p>
        </w:tc>
        <w:tc>
          <w:tcPr>
            <w:tcW w:w="80" w:type="dxa"/>
            <w:vAlign w:val="bottom"/>
          </w:tcPr>
          <w:p w14:paraId="2BCB39EE" w14:textId="77777777" w:rsidR="00761027" w:rsidRDefault="00761027">
            <w:pPr>
              <w:spacing w:line="20" w:lineRule="exact"/>
              <w:rPr>
                <w:sz w:val="1"/>
                <w:szCs w:val="1"/>
              </w:rPr>
            </w:pPr>
          </w:p>
        </w:tc>
        <w:tc>
          <w:tcPr>
            <w:tcW w:w="540" w:type="dxa"/>
            <w:tcBorders>
              <w:right w:val="single" w:sz="8" w:space="0" w:color="auto"/>
            </w:tcBorders>
            <w:vAlign w:val="bottom"/>
          </w:tcPr>
          <w:p w14:paraId="2E7A194F" w14:textId="77777777" w:rsidR="00761027" w:rsidRDefault="00761027">
            <w:pPr>
              <w:spacing w:line="20" w:lineRule="exact"/>
              <w:rPr>
                <w:sz w:val="1"/>
                <w:szCs w:val="1"/>
              </w:rPr>
            </w:pPr>
          </w:p>
        </w:tc>
        <w:tc>
          <w:tcPr>
            <w:tcW w:w="180" w:type="dxa"/>
            <w:vAlign w:val="bottom"/>
          </w:tcPr>
          <w:p w14:paraId="1D29A7DE" w14:textId="77777777" w:rsidR="00761027" w:rsidRDefault="00761027">
            <w:pPr>
              <w:spacing w:line="20" w:lineRule="exact"/>
              <w:rPr>
                <w:sz w:val="1"/>
                <w:szCs w:val="1"/>
              </w:rPr>
            </w:pPr>
          </w:p>
        </w:tc>
        <w:tc>
          <w:tcPr>
            <w:tcW w:w="3060" w:type="dxa"/>
            <w:vMerge w:val="restart"/>
            <w:tcBorders>
              <w:right w:val="single" w:sz="8" w:space="0" w:color="auto"/>
            </w:tcBorders>
            <w:vAlign w:val="bottom"/>
          </w:tcPr>
          <w:p w14:paraId="6219C404" w14:textId="77777777" w:rsidR="00761027" w:rsidRDefault="00753BB5">
            <w:pPr>
              <w:ind w:right="80"/>
              <w:jc w:val="center"/>
              <w:rPr>
                <w:sz w:val="20"/>
                <w:szCs w:val="20"/>
              </w:rPr>
            </w:pPr>
            <w:r>
              <w:rPr>
                <w:rFonts w:ascii="Times New Roman" w:eastAsia="Times New Roman" w:hAnsi="Times New Roman" w:cs="Times New Roman"/>
                <w:sz w:val="24"/>
                <w:szCs w:val="24"/>
              </w:rPr>
              <w:t>коммуникативных навыков</w:t>
            </w:r>
          </w:p>
        </w:tc>
        <w:tc>
          <w:tcPr>
            <w:tcW w:w="460" w:type="dxa"/>
            <w:vAlign w:val="bottom"/>
          </w:tcPr>
          <w:p w14:paraId="1181BB87" w14:textId="77777777" w:rsidR="00761027" w:rsidRDefault="00761027">
            <w:pPr>
              <w:spacing w:line="20" w:lineRule="exact"/>
              <w:rPr>
                <w:sz w:val="1"/>
                <w:szCs w:val="1"/>
              </w:rPr>
            </w:pPr>
          </w:p>
        </w:tc>
        <w:tc>
          <w:tcPr>
            <w:tcW w:w="20" w:type="dxa"/>
            <w:vAlign w:val="bottom"/>
          </w:tcPr>
          <w:p w14:paraId="3903D700" w14:textId="77777777" w:rsidR="00761027" w:rsidRDefault="00761027">
            <w:pPr>
              <w:rPr>
                <w:sz w:val="1"/>
                <w:szCs w:val="1"/>
              </w:rPr>
            </w:pPr>
          </w:p>
        </w:tc>
      </w:tr>
      <w:tr w:rsidR="00761027" w14:paraId="703530E2" w14:textId="77777777" w:rsidTr="00377E63">
        <w:trPr>
          <w:trHeight w:val="235"/>
        </w:trPr>
        <w:tc>
          <w:tcPr>
            <w:tcW w:w="2180" w:type="dxa"/>
            <w:vMerge/>
            <w:tcBorders>
              <w:left w:val="single" w:sz="8" w:space="0" w:color="auto"/>
              <w:right w:val="single" w:sz="8" w:space="0" w:color="auto"/>
            </w:tcBorders>
            <w:vAlign w:val="bottom"/>
          </w:tcPr>
          <w:p w14:paraId="59B5AED0" w14:textId="77777777" w:rsidR="00761027" w:rsidRDefault="00761027">
            <w:pPr>
              <w:rPr>
                <w:sz w:val="20"/>
                <w:szCs w:val="20"/>
              </w:rPr>
            </w:pPr>
          </w:p>
        </w:tc>
        <w:tc>
          <w:tcPr>
            <w:tcW w:w="460" w:type="dxa"/>
            <w:tcBorders>
              <w:right w:val="single" w:sz="8" w:space="0" w:color="auto"/>
            </w:tcBorders>
            <w:vAlign w:val="bottom"/>
          </w:tcPr>
          <w:p w14:paraId="2A00358F" w14:textId="77777777" w:rsidR="00761027" w:rsidRDefault="00761027">
            <w:pPr>
              <w:rPr>
                <w:sz w:val="20"/>
                <w:szCs w:val="20"/>
              </w:rPr>
            </w:pPr>
          </w:p>
        </w:tc>
        <w:tc>
          <w:tcPr>
            <w:tcW w:w="80" w:type="dxa"/>
            <w:vAlign w:val="bottom"/>
          </w:tcPr>
          <w:p w14:paraId="65137A2D" w14:textId="77777777" w:rsidR="00761027" w:rsidRDefault="00761027">
            <w:pPr>
              <w:rPr>
                <w:sz w:val="20"/>
                <w:szCs w:val="20"/>
              </w:rPr>
            </w:pPr>
          </w:p>
        </w:tc>
        <w:tc>
          <w:tcPr>
            <w:tcW w:w="2620" w:type="dxa"/>
            <w:vMerge w:val="restart"/>
            <w:tcBorders>
              <w:right w:val="single" w:sz="8" w:space="0" w:color="auto"/>
            </w:tcBorders>
            <w:vAlign w:val="bottom"/>
          </w:tcPr>
          <w:p w14:paraId="3742F846" w14:textId="77777777" w:rsidR="00761027" w:rsidRDefault="00753BB5">
            <w:pPr>
              <w:jc w:val="center"/>
              <w:rPr>
                <w:sz w:val="20"/>
                <w:szCs w:val="20"/>
              </w:rPr>
            </w:pPr>
            <w:r>
              <w:rPr>
                <w:rFonts w:ascii="Times New Roman" w:eastAsia="Times New Roman" w:hAnsi="Times New Roman" w:cs="Times New Roman"/>
                <w:w w:val="99"/>
                <w:sz w:val="24"/>
                <w:szCs w:val="24"/>
              </w:rPr>
              <w:t>Выявление и</w:t>
            </w:r>
          </w:p>
        </w:tc>
        <w:tc>
          <w:tcPr>
            <w:tcW w:w="80" w:type="dxa"/>
            <w:vAlign w:val="bottom"/>
          </w:tcPr>
          <w:p w14:paraId="1F3B6CCC" w14:textId="77777777" w:rsidR="00761027" w:rsidRDefault="00761027">
            <w:pPr>
              <w:rPr>
                <w:sz w:val="20"/>
                <w:szCs w:val="20"/>
              </w:rPr>
            </w:pPr>
          </w:p>
        </w:tc>
        <w:tc>
          <w:tcPr>
            <w:tcW w:w="540" w:type="dxa"/>
            <w:tcBorders>
              <w:right w:val="single" w:sz="8" w:space="0" w:color="auto"/>
            </w:tcBorders>
            <w:vAlign w:val="bottom"/>
          </w:tcPr>
          <w:p w14:paraId="45C9A002" w14:textId="77777777" w:rsidR="00761027" w:rsidRDefault="00761027">
            <w:pPr>
              <w:rPr>
                <w:sz w:val="20"/>
                <w:szCs w:val="20"/>
              </w:rPr>
            </w:pPr>
          </w:p>
        </w:tc>
        <w:tc>
          <w:tcPr>
            <w:tcW w:w="180" w:type="dxa"/>
            <w:vAlign w:val="bottom"/>
          </w:tcPr>
          <w:p w14:paraId="630C34A8" w14:textId="77777777" w:rsidR="00761027" w:rsidRDefault="00761027">
            <w:pPr>
              <w:rPr>
                <w:sz w:val="20"/>
                <w:szCs w:val="20"/>
              </w:rPr>
            </w:pPr>
          </w:p>
        </w:tc>
        <w:tc>
          <w:tcPr>
            <w:tcW w:w="3060" w:type="dxa"/>
            <w:vMerge/>
            <w:tcBorders>
              <w:right w:val="single" w:sz="8" w:space="0" w:color="auto"/>
            </w:tcBorders>
            <w:vAlign w:val="bottom"/>
          </w:tcPr>
          <w:p w14:paraId="664CF941" w14:textId="77777777" w:rsidR="00761027" w:rsidRDefault="00761027">
            <w:pPr>
              <w:rPr>
                <w:sz w:val="20"/>
                <w:szCs w:val="20"/>
              </w:rPr>
            </w:pPr>
          </w:p>
        </w:tc>
        <w:tc>
          <w:tcPr>
            <w:tcW w:w="460" w:type="dxa"/>
            <w:vAlign w:val="bottom"/>
          </w:tcPr>
          <w:p w14:paraId="320325DB" w14:textId="77777777" w:rsidR="00761027" w:rsidRDefault="00761027">
            <w:pPr>
              <w:rPr>
                <w:sz w:val="20"/>
                <w:szCs w:val="20"/>
              </w:rPr>
            </w:pPr>
          </w:p>
        </w:tc>
        <w:tc>
          <w:tcPr>
            <w:tcW w:w="20" w:type="dxa"/>
            <w:vAlign w:val="bottom"/>
          </w:tcPr>
          <w:p w14:paraId="3DD003F9" w14:textId="77777777" w:rsidR="00761027" w:rsidRDefault="00761027">
            <w:pPr>
              <w:rPr>
                <w:sz w:val="1"/>
                <w:szCs w:val="1"/>
              </w:rPr>
            </w:pPr>
          </w:p>
        </w:tc>
      </w:tr>
      <w:tr w:rsidR="00761027" w14:paraId="3819A354" w14:textId="77777777" w:rsidTr="00377E63">
        <w:trPr>
          <w:trHeight w:val="103"/>
        </w:trPr>
        <w:tc>
          <w:tcPr>
            <w:tcW w:w="2180" w:type="dxa"/>
            <w:vMerge w:val="restart"/>
            <w:tcBorders>
              <w:left w:val="single" w:sz="8" w:space="0" w:color="auto"/>
              <w:right w:val="single" w:sz="8" w:space="0" w:color="auto"/>
            </w:tcBorders>
            <w:vAlign w:val="bottom"/>
          </w:tcPr>
          <w:p w14:paraId="43A14E9B" w14:textId="77777777" w:rsidR="00761027" w:rsidRDefault="00753BB5">
            <w:pPr>
              <w:jc w:val="center"/>
              <w:rPr>
                <w:sz w:val="20"/>
                <w:szCs w:val="20"/>
              </w:rPr>
            </w:pPr>
            <w:r>
              <w:rPr>
                <w:rFonts w:ascii="Times New Roman" w:eastAsia="Times New Roman" w:hAnsi="Times New Roman" w:cs="Times New Roman"/>
                <w:w w:val="98"/>
                <w:sz w:val="24"/>
                <w:szCs w:val="24"/>
              </w:rPr>
              <w:t>культуры</w:t>
            </w:r>
          </w:p>
        </w:tc>
        <w:tc>
          <w:tcPr>
            <w:tcW w:w="460" w:type="dxa"/>
            <w:tcBorders>
              <w:right w:val="single" w:sz="8" w:space="0" w:color="auto"/>
            </w:tcBorders>
            <w:vAlign w:val="bottom"/>
          </w:tcPr>
          <w:p w14:paraId="1E515791" w14:textId="77777777" w:rsidR="00761027" w:rsidRDefault="00761027">
            <w:pPr>
              <w:rPr>
                <w:sz w:val="8"/>
                <w:szCs w:val="8"/>
              </w:rPr>
            </w:pPr>
          </w:p>
        </w:tc>
        <w:tc>
          <w:tcPr>
            <w:tcW w:w="80" w:type="dxa"/>
            <w:vAlign w:val="bottom"/>
          </w:tcPr>
          <w:p w14:paraId="3199258D" w14:textId="77777777" w:rsidR="00761027" w:rsidRDefault="00761027">
            <w:pPr>
              <w:rPr>
                <w:sz w:val="8"/>
                <w:szCs w:val="8"/>
              </w:rPr>
            </w:pPr>
          </w:p>
        </w:tc>
        <w:tc>
          <w:tcPr>
            <w:tcW w:w="2620" w:type="dxa"/>
            <w:vMerge/>
            <w:tcBorders>
              <w:right w:val="single" w:sz="8" w:space="0" w:color="auto"/>
            </w:tcBorders>
            <w:vAlign w:val="bottom"/>
          </w:tcPr>
          <w:p w14:paraId="5B425DD3" w14:textId="77777777" w:rsidR="00761027" w:rsidRDefault="00761027">
            <w:pPr>
              <w:rPr>
                <w:sz w:val="8"/>
                <w:szCs w:val="8"/>
              </w:rPr>
            </w:pPr>
          </w:p>
        </w:tc>
        <w:tc>
          <w:tcPr>
            <w:tcW w:w="80" w:type="dxa"/>
            <w:vAlign w:val="bottom"/>
          </w:tcPr>
          <w:p w14:paraId="1C164C0F" w14:textId="77777777" w:rsidR="00761027" w:rsidRDefault="00761027">
            <w:pPr>
              <w:rPr>
                <w:sz w:val="8"/>
                <w:szCs w:val="8"/>
              </w:rPr>
            </w:pPr>
          </w:p>
        </w:tc>
        <w:tc>
          <w:tcPr>
            <w:tcW w:w="540" w:type="dxa"/>
            <w:tcBorders>
              <w:right w:val="single" w:sz="8" w:space="0" w:color="auto"/>
            </w:tcBorders>
            <w:vAlign w:val="bottom"/>
          </w:tcPr>
          <w:p w14:paraId="1E709E36" w14:textId="77777777" w:rsidR="00761027" w:rsidRDefault="00761027">
            <w:pPr>
              <w:rPr>
                <w:sz w:val="8"/>
                <w:szCs w:val="8"/>
              </w:rPr>
            </w:pPr>
          </w:p>
        </w:tc>
        <w:tc>
          <w:tcPr>
            <w:tcW w:w="180" w:type="dxa"/>
            <w:vAlign w:val="bottom"/>
          </w:tcPr>
          <w:p w14:paraId="61725163" w14:textId="77777777" w:rsidR="00761027" w:rsidRDefault="00761027">
            <w:pPr>
              <w:rPr>
                <w:sz w:val="8"/>
                <w:szCs w:val="8"/>
              </w:rPr>
            </w:pPr>
          </w:p>
        </w:tc>
        <w:tc>
          <w:tcPr>
            <w:tcW w:w="3060" w:type="dxa"/>
            <w:vMerge w:val="restart"/>
            <w:tcBorders>
              <w:right w:val="single" w:sz="8" w:space="0" w:color="auto"/>
            </w:tcBorders>
            <w:vAlign w:val="bottom"/>
          </w:tcPr>
          <w:p w14:paraId="79A91FA6" w14:textId="77777777" w:rsidR="00761027" w:rsidRDefault="00753BB5">
            <w:pPr>
              <w:ind w:right="80"/>
              <w:jc w:val="center"/>
              <w:rPr>
                <w:sz w:val="20"/>
                <w:szCs w:val="20"/>
              </w:rPr>
            </w:pPr>
            <w:r>
              <w:rPr>
                <w:rFonts w:ascii="Times New Roman" w:eastAsia="Times New Roman" w:hAnsi="Times New Roman" w:cs="Times New Roman"/>
                <w:sz w:val="24"/>
                <w:szCs w:val="24"/>
              </w:rPr>
              <w:t>в разновозрастной среде и</w:t>
            </w:r>
          </w:p>
        </w:tc>
        <w:tc>
          <w:tcPr>
            <w:tcW w:w="460" w:type="dxa"/>
            <w:vAlign w:val="bottom"/>
          </w:tcPr>
          <w:p w14:paraId="68301797" w14:textId="77777777" w:rsidR="00761027" w:rsidRDefault="00761027">
            <w:pPr>
              <w:rPr>
                <w:sz w:val="8"/>
                <w:szCs w:val="8"/>
              </w:rPr>
            </w:pPr>
          </w:p>
        </w:tc>
        <w:tc>
          <w:tcPr>
            <w:tcW w:w="20" w:type="dxa"/>
            <w:vAlign w:val="bottom"/>
          </w:tcPr>
          <w:p w14:paraId="1805F877" w14:textId="77777777" w:rsidR="00761027" w:rsidRDefault="00761027">
            <w:pPr>
              <w:rPr>
                <w:sz w:val="1"/>
                <w:szCs w:val="1"/>
              </w:rPr>
            </w:pPr>
          </w:p>
        </w:tc>
      </w:tr>
      <w:tr w:rsidR="00761027" w14:paraId="52C5BE57" w14:textId="77777777" w:rsidTr="00377E63">
        <w:trPr>
          <w:trHeight w:val="180"/>
        </w:trPr>
        <w:tc>
          <w:tcPr>
            <w:tcW w:w="2180" w:type="dxa"/>
            <w:vMerge/>
            <w:tcBorders>
              <w:left w:val="single" w:sz="8" w:space="0" w:color="auto"/>
              <w:right w:val="single" w:sz="8" w:space="0" w:color="auto"/>
            </w:tcBorders>
            <w:vAlign w:val="bottom"/>
          </w:tcPr>
          <w:p w14:paraId="4A9BACE6" w14:textId="77777777" w:rsidR="00761027" w:rsidRDefault="00761027">
            <w:pPr>
              <w:rPr>
                <w:sz w:val="15"/>
                <w:szCs w:val="15"/>
              </w:rPr>
            </w:pPr>
          </w:p>
        </w:tc>
        <w:tc>
          <w:tcPr>
            <w:tcW w:w="460" w:type="dxa"/>
            <w:tcBorders>
              <w:right w:val="single" w:sz="8" w:space="0" w:color="auto"/>
            </w:tcBorders>
            <w:vAlign w:val="bottom"/>
          </w:tcPr>
          <w:p w14:paraId="5144D629" w14:textId="77777777" w:rsidR="00761027" w:rsidRDefault="00761027">
            <w:pPr>
              <w:rPr>
                <w:sz w:val="15"/>
                <w:szCs w:val="15"/>
              </w:rPr>
            </w:pPr>
          </w:p>
        </w:tc>
        <w:tc>
          <w:tcPr>
            <w:tcW w:w="80" w:type="dxa"/>
            <w:vAlign w:val="bottom"/>
          </w:tcPr>
          <w:p w14:paraId="58D8BE3B" w14:textId="77777777" w:rsidR="00761027" w:rsidRDefault="00761027">
            <w:pPr>
              <w:rPr>
                <w:sz w:val="15"/>
                <w:szCs w:val="15"/>
              </w:rPr>
            </w:pPr>
          </w:p>
        </w:tc>
        <w:tc>
          <w:tcPr>
            <w:tcW w:w="2620" w:type="dxa"/>
            <w:vMerge w:val="restart"/>
            <w:tcBorders>
              <w:right w:val="single" w:sz="8" w:space="0" w:color="auto"/>
            </w:tcBorders>
            <w:vAlign w:val="bottom"/>
          </w:tcPr>
          <w:p w14:paraId="0E06C763" w14:textId="77777777" w:rsidR="00761027" w:rsidRDefault="00753BB5">
            <w:pPr>
              <w:jc w:val="center"/>
              <w:rPr>
                <w:sz w:val="20"/>
                <w:szCs w:val="20"/>
              </w:rPr>
            </w:pPr>
            <w:r>
              <w:rPr>
                <w:rFonts w:ascii="Times New Roman" w:eastAsia="Times New Roman" w:hAnsi="Times New Roman" w:cs="Times New Roman"/>
                <w:w w:val="99"/>
                <w:sz w:val="24"/>
                <w:szCs w:val="24"/>
              </w:rPr>
              <w:t>поддержка одарённых</w:t>
            </w:r>
          </w:p>
        </w:tc>
        <w:tc>
          <w:tcPr>
            <w:tcW w:w="80" w:type="dxa"/>
            <w:vAlign w:val="bottom"/>
          </w:tcPr>
          <w:p w14:paraId="351BCE4C" w14:textId="77777777" w:rsidR="00761027" w:rsidRDefault="00761027">
            <w:pPr>
              <w:rPr>
                <w:sz w:val="15"/>
                <w:szCs w:val="15"/>
              </w:rPr>
            </w:pPr>
          </w:p>
        </w:tc>
        <w:tc>
          <w:tcPr>
            <w:tcW w:w="540" w:type="dxa"/>
            <w:tcBorders>
              <w:right w:val="single" w:sz="8" w:space="0" w:color="auto"/>
            </w:tcBorders>
            <w:vAlign w:val="bottom"/>
          </w:tcPr>
          <w:p w14:paraId="06C60F55" w14:textId="77777777" w:rsidR="00761027" w:rsidRDefault="00761027">
            <w:pPr>
              <w:rPr>
                <w:sz w:val="15"/>
                <w:szCs w:val="15"/>
              </w:rPr>
            </w:pPr>
          </w:p>
        </w:tc>
        <w:tc>
          <w:tcPr>
            <w:tcW w:w="180" w:type="dxa"/>
            <w:vAlign w:val="bottom"/>
          </w:tcPr>
          <w:p w14:paraId="7746DB8F" w14:textId="77777777" w:rsidR="00761027" w:rsidRDefault="00761027">
            <w:pPr>
              <w:rPr>
                <w:sz w:val="15"/>
                <w:szCs w:val="15"/>
              </w:rPr>
            </w:pPr>
          </w:p>
        </w:tc>
        <w:tc>
          <w:tcPr>
            <w:tcW w:w="3060" w:type="dxa"/>
            <w:vMerge/>
            <w:tcBorders>
              <w:right w:val="single" w:sz="8" w:space="0" w:color="auto"/>
            </w:tcBorders>
            <w:vAlign w:val="bottom"/>
          </w:tcPr>
          <w:p w14:paraId="7461F92D" w14:textId="77777777" w:rsidR="00761027" w:rsidRDefault="00761027">
            <w:pPr>
              <w:rPr>
                <w:sz w:val="15"/>
                <w:szCs w:val="15"/>
              </w:rPr>
            </w:pPr>
          </w:p>
        </w:tc>
        <w:tc>
          <w:tcPr>
            <w:tcW w:w="460" w:type="dxa"/>
            <w:vAlign w:val="bottom"/>
          </w:tcPr>
          <w:p w14:paraId="6DA139D7" w14:textId="77777777" w:rsidR="00761027" w:rsidRDefault="00761027">
            <w:pPr>
              <w:rPr>
                <w:sz w:val="15"/>
                <w:szCs w:val="15"/>
              </w:rPr>
            </w:pPr>
          </w:p>
        </w:tc>
        <w:tc>
          <w:tcPr>
            <w:tcW w:w="20" w:type="dxa"/>
            <w:vAlign w:val="bottom"/>
          </w:tcPr>
          <w:p w14:paraId="5D34EF1B" w14:textId="77777777" w:rsidR="00761027" w:rsidRDefault="00761027">
            <w:pPr>
              <w:rPr>
                <w:sz w:val="1"/>
                <w:szCs w:val="1"/>
              </w:rPr>
            </w:pPr>
          </w:p>
        </w:tc>
      </w:tr>
      <w:tr w:rsidR="00761027" w14:paraId="606B9974" w14:textId="77777777" w:rsidTr="00377E63">
        <w:trPr>
          <w:trHeight w:val="96"/>
        </w:trPr>
        <w:tc>
          <w:tcPr>
            <w:tcW w:w="2180" w:type="dxa"/>
            <w:tcBorders>
              <w:left w:val="single" w:sz="8" w:space="0" w:color="auto"/>
              <w:right w:val="single" w:sz="8" w:space="0" w:color="auto"/>
            </w:tcBorders>
            <w:vAlign w:val="bottom"/>
          </w:tcPr>
          <w:p w14:paraId="07240027" w14:textId="77777777" w:rsidR="00761027" w:rsidRDefault="00761027">
            <w:pPr>
              <w:rPr>
                <w:sz w:val="8"/>
                <w:szCs w:val="8"/>
              </w:rPr>
            </w:pPr>
          </w:p>
        </w:tc>
        <w:tc>
          <w:tcPr>
            <w:tcW w:w="460" w:type="dxa"/>
            <w:tcBorders>
              <w:right w:val="single" w:sz="8" w:space="0" w:color="auto"/>
            </w:tcBorders>
            <w:vAlign w:val="bottom"/>
          </w:tcPr>
          <w:p w14:paraId="0B2684E7" w14:textId="77777777" w:rsidR="00761027" w:rsidRDefault="00761027">
            <w:pPr>
              <w:rPr>
                <w:sz w:val="8"/>
                <w:szCs w:val="8"/>
              </w:rPr>
            </w:pPr>
          </w:p>
        </w:tc>
        <w:tc>
          <w:tcPr>
            <w:tcW w:w="80" w:type="dxa"/>
            <w:vAlign w:val="bottom"/>
          </w:tcPr>
          <w:p w14:paraId="5FC55640" w14:textId="77777777" w:rsidR="00761027" w:rsidRDefault="00761027">
            <w:pPr>
              <w:rPr>
                <w:sz w:val="8"/>
                <w:szCs w:val="8"/>
              </w:rPr>
            </w:pPr>
          </w:p>
        </w:tc>
        <w:tc>
          <w:tcPr>
            <w:tcW w:w="2620" w:type="dxa"/>
            <w:vMerge/>
            <w:tcBorders>
              <w:right w:val="single" w:sz="8" w:space="0" w:color="auto"/>
            </w:tcBorders>
            <w:vAlign w:val="bottom"/>
          </w:tcPr>
          <w:p w14:paraId="308AC844" w14:textId="77777777" w:rsidR="00761027" w:rsidRDefault="00761027">
            <w:pPr>
              <w:rPr>
                <w:sz w:val="8"/>
                <w:szCs w:val="8"/>
              </w:rPr>
            </w:pPr>
          </w:p>
        </w:tc>
        <w:tc>
          <w:tcPr>
            <w:tcW w:w="80" w:type="dxa"/>
            <w:vAlign w:val="bottom"/>
          </w:tcPr>
          <w:p w14:paraId="5731AB93" w14:textId="77777777" w:rsidR="00761027" w:rsidRDefault="00761027">
            <w:pPr>
              <w:rPr>
                <w:sz w:val="8"/>
                <w:szCs w:val="8"/>
              </w:rPr>
            </w:pPr>
          </w:p>
        </w:tc>
        <w:tc>
          <w:tcPr>
            <w:tcW w:w="540" w:type="dxa"/>
            <w:tcBorders>
              <w:right w:val="single" w:sz="8" w:space="0" w:color="auto"/>
            </w:tcBorders>
            <w:vAlign w:val="bottom"/>
          </w:tcPr>
          <w:p w14:paraId="278FFC32" w14:textId="77777777" w:rsidR="00761027" w:rsidRDefault="00761027">
            <w:pPr>
              <w:rPr>
                <w:sz w:val="8"/>
                <w:szCs w:val="8"/>
              </w:rPr>
            </w:pPr>
          </w:p>
        </w:tc>
        <w:tc>
          <w:tcPr>
            <w:tcW w:w="180" w:type="dxa"/>
            <w:vAlign w:val="bottom"/>
          </w:tcPr>
          <w:p w14:paraId="59CAE32D" w14:textId="77777777" w:rsidR="00761027" w:rsidRDefault="00761027">
            <w:pPr>
              <w:rPr>
                <w:sz w:val="8"/>
                <w:szCs w:val="8"/>
              </w:rPr>
            </w:pPr>
          </w:p>
        </w:tc>
        <w:tc>
          <w:tcPr>
            <w:tcW w:w="3060" w:type="dxa"/>
            <w:vMerge w:val="restart"/>
            <w:tcBorders>
              <w:right w:val="single" w:sz="8" w:space="0" w:color="auto"/>
            </w:tcBorders>
            <w:vAlign w:val="bottom"/>
          </w:tcPr>
          <w:p w14:paraId="577A2D75" w14:textId="77777777" w:rsidR="00761027" w:rsidRDefault="00753BB5">
            <w:pPr>
              <w:ind w:right="80"/>
              <w:jc w:val="center"/>
              <w:rPr>
                <w:sz w:val="20"/>
                <w:szCs w:val="20"/>
              </w:rPr>
            </w:pPr>
            <w:r>
              <w:rPr>
                <w:rFonts w:ascii="Times New Roman" w:eastAsia="Times New Roman" w:hAnsi="Times New Roman" w:cs="Times New Roman"/>
                <w:sz w:val="24"/>
                <w:szCs w:val="24"/>
              </w:rPr>
              <w:t>среде сверстников</w:t>
            </w:r>
          </w:p>
        </w:tc>
        <w:tc>
          <w:tcPr>
            <w:tcW w:w="460" w:type="dxa"/>
            <w:vAlign w:val="bottom"/>
          </w:tcPr>
          <w:p w14:paraId="052EC1DE" w14:textId="77777777" w:rsidR="00761027" w:rsidRDefault="00761027">
            <w:pPr>
              <w:rPr>
                <w:sz w:val="8"/>
                <w:szCs w:val="8"/>
              </w:rPr>
            </w:pPr>
          </w:p>
        </w:tc>
        <w:tc>
          <w:tcPr>
            <w:tcW w:w="20" w:type="dxa"/>
            <w:vAlign w:val="bottom"/>
          </w:tcPr>
          <w:p w14:paraId="6DD00563" w14:textId="77777777" w:rsidR="00761027" w:rsidRDefault="00761027">
            <w:pPr>
              <w:rPr>
                <w:sz w:val="1"/>
                <w:szCs w:val="1"/>
              </w:rPr>
            </w:pPr>
          </w:p>
        </w:tc>
      </w:tr>
      <w:tr w:rsidR="00761027" w14:paraId="7C89B6C7" w14:textId="77777777" w:rsidTr="00377E63">
        <w:trPr>
          <w:trHeight w:val="66"/>
        </w:trPr>
        <w:tc>
          <w:tcPr>
            <w:tcW w:w="2180" w:type="dxa"/>
            <w:tcBorders>
              <w:left w:val="single" w:sz="8" w:space="0" w:color="auto"/>
              <w:bottom w:val="single" w:sz="8" w:space="0" w:color="auto"/>
              <w:right w:val="single" w:sz="8" w:space="0" w:color="auto"/>
            </w:tcBorders>
            <w:vAlign w:val="bottom"/>
          </w:tcPr>
          <w:p w14:paraId="1AEAE5F6" w14:textId="77777777" w:rsidR="00761027" w:rsidRDefault="00761027">
            <w:pPr>
              <w:rPr>
                <w:sz w:val="5"/>
                <w:szCs w:val="5"/>
              </w:rPr>
            </w:pPr>
          </w:p>
        </w:tc>
        <w:tc>
          <w:tcPr>
            <w:tcW w:w="460" w:type="dxa"/>
            <w:tcBorders>
              <w:right w:val="single" w:sz="8" w:space="0" w:color="auto"/>
            </w:tcBorders>
            <w:vAlign w:val="bottom"/>
          </w:tcPr>
          <w:p w14:paraId="4084DAA5" w14:textId="77777777" w:rsidR="00761027" w:rsidRDefault="00761027">
            <w:pPr>
              <w:rPr>
                <w:sz w:val="5"/>
                <w:szCs w:val="5"/>
              </w:rPr>
            </w:pPr>
          </w:p>
        </w:tc>
        <w:tc>
          <w:tcPr>
            <w:tcW w:w="80" w:type="dxa"/>
            <w:vAlign w:val="bottom"/>
          </w:tcPr>
          <w:p w14:paraId="43C4C255" w14:textId="77777777" w:rsidR="00761027" w:rsidRDefault="00761027">
            <w:pPr>
              <w:rPr>
                <w:sz w:val="5"/>
                <w:szCs w:val="5"/>
              </w:rPr>
            </w:pPr>
          </w:p>
        </w:tc>
        <w:tc>
          <w:tcPr>
            <w:tcW w:w="2620" w:type="dxa"/>
            <w:vMerge w:val="restart"/>
            <w:tcBorders>
              <w:right w:val="single" w:sz="8" w:space="0" w:color="auto"/>
            </w:tcBorders>
            <w:vAlign w:val="bottom"/>
          </w:tcPr>
          <w:p w14:paraId="6E602146" w14:textId="77777777" w:rsidR="00761027" w:rsidRDefault="00753BB5">
            <w:pPr>
              <w:jc w:val="center"/>
              <w:rPr>
                <w:sz w:val="20"/>
                <w:szCs w:val="20"/>
              </w:rPr>
            </w:pPr>
            <w:r>
              <w:rPr>
                <w:rFonts w:ascii="Times New Roman" w:eastAsia="Times New Roman" w:hAnsi="Times New Roman" w:cs="Times New Roman"/>
                <w:sz w:val="24"/>
                <w:szCs w:val="24"/>
              </w:rPr>
              <w:t>детей</w:t>
            </w:r>
          </w:p>
        </w:tc>
        <w:tc>
          <w:tcPr>
            <w:tcW w:w="80" w:type="dxa"/>
            <w:vAlign w:val="bottom"/>
          </w:tcPr>
          <w:p w14:paraId="78E977EE" w14:textId="77777777" w:rsidR="00761027" w:rsidRDefault="00761027">
            <w:pPr>
              <w:rPr>
                <w:sz w:val="5"/>
                <w:szCs w:val="5"/>
              </w:rPr>
            </w:pPr>
          </w:p>
        </w:tc>
        <w:tc>
          <w:tcPr>
            <w:tcW w:w="540" w:type="dxa"/>
            <w:vMerge w:val="restart"/>
            <w:tcBorders>
              <w:right w:val="single" w:sz="8" w:space="0" w:color="auto"/>
            </w:tcBorders>
            <w:vAlign w:val="bottom"/>
          </w:tcPr>
          <w:p w14:paraId="2FAAEF41" w14:textId="77777777" w:rsidR="00761027" w:rsidRDefault="00761027">
            <w:pPr>
              <w:rPr>
                <w:sz w:val="5"/>
                <w:szCs w:val="5"/>
              </w:rPr>
            </w:pPr>
          </w:p>
        </w:tc>
        <w:tc>
          <w:tcPr>
            <w:tcW w:w="180" w:type="dxa"/>
            <w:vMerge w:val="restart"/>
            <w:vAlign w:val="bottom"/>
          </w:tcPr>
          <w:p w14:paraId="4BA96BF3" w14:textId="77777777" w:rsidR="00761027" w:rsidRDefault="00761027">
            <w:pPr>
              <w:rPr>
                <w:sz w:val="5"/>
                <w:szCs w:val="5"/>
              </w:rPr>
            </w:pPr>
          </w:p>
        </w:tc>
        <w:tc>
          <w:tcPr>
            <w:tcW w:w="3060" w:type="dxa"/>
            <w:vMerge/>
            <w:tcBorders>
              <w:right w:val="single" w:sz="8" w:space="0" w:color="auto"/>
            </w:tcBorders>
            <w:vAlign w:val="bottom"/>
          </w:tcPr>
          <w:p w14:paraId="3D9F333A" w14:textId="77777777" w:rsidR="00761027" w:rsidRDefault="00761027">
            <w:pPr>
              <w:rPr>
                <w:sz w:val="5"/>
                <w:szCs w:val="5"/>
              </w:rPr>
            </w:pPr>
          </w:p>
        </w:tc>
        <w:tc>
          <w:tcPr>
            <w:tcW w:w="460" w:type="dxa"/>
            <w:vAlign w:val="bottom"/>
          </w:tcPr>
          <w:p w14:paraId="1F7D0BC4" w14:textId="77777777" w:rsidR="00761027" w:rsidRDefault="00761027">
            <w:pPr>
              <w:rPr>
                <w:sz w:val="5"/>
                <w:szCs w:val="5"/>
              </w:rPr>
            </w:pPr>
          </w:p>
        </w:tc>
        <w:tc>
          <w:tcPr>
            <w:tcW w:w="20" w:type="dxa"/>
            <w:vAlign w:val="bottom"/>
          </w:tcPr>
          <w:p w14:paraId="1B3933EC" w14:textId="77777777" w:rsidR="00761027" w:rsidRDefault="00761027">
            <w:pPr>
              <w:rPr>
                <w:sz w:val="1"/>
                <w:szCs w:val="1"/>
              </w:rPr>
            </w:pPr>
          </w:p>
        </w:tc>
      </w:tr>
      <w:tr w:rsidR="00761027" w14:paraId="02BE9DED" w14:textId="77777777" w:rsidTr="00377E63">
        <w:trPr>
          <w:trHeight w:val="94"/>
        </w:trPr>
        <w:tc>
          <w:tcPr>
            <w:tcW w:w="2180" w:type="dxa"/>
            <w:vAlign w:val="bottom"/>
          </w:tcPr>
          <w:p w14:paraId="4A35EC86" w14:textId="77777777" w:rsidR="00761027" w:rsidRDefault="00761027">
            <w:pPr>
              <w:rPr>
                <w:sz w:val="8"/>
                <w:szCs w:val="8"/>
              </w:rPr>
            </w:pPr>
          </w:p>
        </w:tc>
        <w:tc>
          <w:tcPr>
            <w:tcW w:w="460" w:type="dxa"/>
            <w:tcBorders>
              <w:right w:val="single" w:sz="8" w:space="0" w:color="auto"/>
            </w:tcBorders>
            <w:vAlign w:val="bottom"/>
          </w:tcPr>
          <w:p w14:paraId="11BFB0D1" w14:textId="77777777" w:rsidR="00761027" w:rsidRDefault="00761027">
            <w:pPr>
              <w:rPr>
                <w:sz w:val="8"/>
                <w:szCs w:val="8"/>
              </w:rPr>
            </w:pPr>
          </w:p>
        </w:tc>
        <w:tc>
          <w:tcPr>
            <w:tcW w:w="80" w:type="dxa"/>
            <w:vAlign w:val="bottom"/>
          </w:tcPr>
          <w:p w14:paraId="01EEF721" w14:textId="77777777" w:rsidR="00761027" w:rsidRDefault="00761027">
            <w:pPr>
              <w:rPr>
                <w:sz w:val="8"/>
                <w:szCs w:val="8"/>
              </w:rPr>
            </w:pPr>
          </w:p>
        </w:tc>
        <w:tc>
          <w:tcPr>
            <w:tcW w:w="2620" w:type="dxa"/>
            <w:vMerge/>
            <w:tcBorders>
              <w:right w:val="single" w:sz="8" w:space="0" w:color="auto"/>
            </w:tcBorders>
            <w:vAlign w:val="bottom"/>
          </w:tcPr>
          <w:p w14:paraId="478B5F1D" w14:textId="77777777" w:rsidR="00761027" w:rsidRDefault="00761027">
            <w:pPr>
              <w:rPr>
                <w:sz w:val="8"/>
                <w:szCs w:val="8"/>
              </w:rPr>
            </w:pPr>
          </w:p>
        </w:tc>
        <w:tc>
          <w:tcPr>
            <w:tcW w:w="80" w:type="dxa"/>
            <w:vAlign w:val="bottom"/>
          </w:tcPr>
          <w:p w14:paraId="48CCC93B" w14:textId="77777777" w:rsidR="00761027" w:rsidRDefault="00761027">
            <w:pPr>
              <w:rPr>
                <w:sz w:val="8"/>
                <w:szCs w:val="8"/>
              </w:rPr>
            </w:pPr>
          </w:p>
        </w:tc>
        <w:tc>
          <w:tcPr>
            <w:tcW w:w="540" w:type="dxa"/>
            <w:vMerge/>
            <w:tcBorders>
              <w:right w:val="single" w:sz="8" w:space="0" w:color="auto"/>
            </w:tcBorders>
            <w:vAlign w:val="bottom"/>
          </w:tcPr>
          <w:p w14:paraId="7350CA47" w14:textId="77777777" w:rsidR="00761027" w:rsidRDefault="00761027">
            <w:pPr>
              <w:rPr>
                <w:sz w:val="8"/>
                <w:szCs w:val="8"/>
              </w:rPr>
            </w:pPr>
          </w:p>
        </w:tc>
        <w:tc>
          <w:tcPr>
            <w:tcW w:w="180" w:type="dxa"/>
            <w:vMerge/>
            <w:vAlign w:val="bottom"/>
          </w:tcPr>
          <w:p w14:paraId="7D6CEA91" w14:textId="77777777" w:rsidR="00761027" w:rsidRDefault="00761027">
            <w:pPr>
              <w:rPr>
                <w:sz w:val="8"/>
                <w:szCs w:val="8"/>
              </w:rPr>
            </w:pPr>
          </w:p>
        </w:tc>
        <w:tc>
          <w:tcPr>
            <w:tcW w:w="3060" w:type="dxa"/>
            <w:vMerge/>
            <w:tcBorders>
              <w:right w:val="single" w:sz="8" w:space="0" w:color="auto"/>
            </w:tcBorders>
            <w:vAlign w:val="bottom"/>
          </w:tcPr>
          <w:p w14:paraId="566FC8B7" w14:textId="77777777" w:rsidR="00761027" w:rsidRDefault="00761027">
            <w:pPr>
              <w:rPr>
                <w:sz w:val="8"/>
                <w:szCs w:val="8"/>
              </w:rPr>
            </w:pPr>
          </w:p>
        </w:tc>
        <w:tc>
          <w:tcPr>
            <w:tcW w:w="460" w:type="dxa"/>
            <w:vAlign w:val="bottom"/>
          </w:tcPr>
          <w:p w14:paraId="1974010E" w14:textId="77777777" w:rsidR="00761027" w:rsidRDefault="00761027">
            <w:pPr>
              <w:rPr>
                <w:sz w:val="8"/>
                <w:szCs w:val="8"/>
              </w:rPr>
            </w:pPr>
          </w:p>
        </w:tc>
        <w:tc>
          <w:tcPr>
            <w:tcW w:w="20" w:type="dxa"/>
            <w:vAlign w:val="bottom"/>
          </w:tcPr>
          <w:p w14:paraId="12593122" w14:textId="77777777" w:rsidR="00761027" w:rsidRDefault="00761027">
            <w:pPr>
              <w:rPr>
                <w:sz w:val="1"/>
                <w:szCs w:val="1"/>
              </w:rPr>
            </w:pPr>
          </w:p>
        </w:tc>
      </w:tr>
      <w:tr w:rsidR="00761027" w14:paraId="3E7B9380" w14:textId="77777777" w:rsidTr="00377E63">
        <w:trPr>
          <w:trHeight w:val="101"/>
        </w:trPr>
        <w:tc>
          <w:tcPr>
            <w:tcW w:w="2180" w:type="dxa"/>
            <w:vAlign w:val="bottom"/>
          </w:tcPr>
          <w:p w14:paraId="65BD45E4" w14:textId="77777777" w:rsidR="00761027" w:rsidRDefault="00761027">
            <w:pPr>
              <w:rPr>
                <w:sz w:val="8"/>
                <w:szCs w:val="8"/>
              </w:rPr>
            </w:pPr>
          </w:p>
        </w:tc>
        <w:tc>
          <w:tcPr>
            <w:tcW w:w="460" w:type="dxa"/>
            <w:tcBorders>
              <w:right w:val="single" w:sz="8" w:space="0" w:color="auto"/>
            </w:tcBorders>
            <w:vAlign w:val="bottom"/>
          </w:tcPr>
          <w:p w14:paraId="292F2FE5" w14:textId="77777777" w:rsidR="00761027" w:rsidRDefault="00761027">
            <w:pPr>
              <w:rPr>
                <w:sz w:val="8"/>
                <w:szCs w:val="8"/>
              </w:rPr>
            </w:pPr>
          </w:p>
        </w:tc>
        <w:tc>
          <w:tcPr>
            <w:tcW w:w="80" w:type="dxa"/>
            <w:vAlign w:val="bottom"/>
          </w:tcPr>
          <w:p w14:paraId="124D3C89" w14:textId="77777777" w:rsidR="00761027" w:rsidRDefault="00761027">
            <w:pPr>
              <w:rPr>
                <w:sz w:val="8"/>
                <w:szCs w:val="8"/>
              </w:rPr>
            </w:pPr>
          </w:p>
        </w:tc>
        <w:tc>
          <w:tcPr>
            <w:tcW w:w="2620" w:type="dxa"/>
            <w:vMerge/>
            <w:tcBorders>
              <w:right w:val="single" w:sz="8" w:space="0" w:color="auto"/>
            </w:tcBorders>
            <w:vAlign w:val="bottom"/>
          </w:tcPr>
          <w:p w14:paraId="38180D2A" w14:textId="77777777" w:rsidR="00761027" w:rsidRDefault="00761027">
            <w:pPr>
              <w:rPr>
                <w:sz w:val="8"/>
                <w:szCs w:val="8"/>
              </w:rPr>
            </w:pPr>
          </w:p>
        </w:tc>
        <w:tc>
          <w:tcPr>
            <w:tcW w:w="80" w:type="dxa"/>
            <w:vAlign w:val="bottom"/>
          </w:tcPr>
          <w:p w14:paraId="0DBDE358" w14:textId="77777777" w:rsidR="00761027" w:rsidRDefault="00761027">
            <w:pPr>
              <w:rPr>
                <w:sz w:val="8"/>
                <w:szCs w:val="8"/>
              </w:rPr>
            </w:pPr>
          </w:p>
        </w:tc>
        <w:tc>
          <w:tcPr>
            <w:tcW w:w="540" w:type="dxa"/>
            <w:tcBorders>
              <w:right w:val="single" w:sz="8" w:space="0" w:color="auto"/>
            </w:tcBorders>
            <w:vAlign w:val="bottom"/>
          </w:tcPr>
          <w:p w14:paraId="48C76DB3" w14:textId="77777777" w:rsidR="00761027" w:rsidRDefault="00761027">
            <w:pPr>
              <w:rPr>
                <w:sz w:val="8"/>
                <w:szCs w:val="8"/>
              </w:rPr>
            </w:pPr>
          </w:p>
        </w:tc>
        <w:tc>
          <w:tcPr>
            <w:tcW w:w="180" w:type="dxa"/>
            <w:vAlign w:val="bottom"/>
          </w:tcPr>
          <w:p w14:paraId="25C857DA" w14:textId="77777777" w:rsidR="00761027" w:rsidRDefault="00761027">
            <w:pPr>
              <w:rPr>
                <w:sz w:val="8"/>
                <w:szCs w:val="8"/>
              </w:rPr>
            </w:pPr>
          </w:p>
        </w:tc>
        <w:tc>
          <w:tcPr>
            <w:tcW w:w="3060" w:type="dxa"/>
            <w:tcBorders>
              <w:right w:val="single" w:sz="8" w:space="0" w:color="auto"/>
            </w:tcBorders>
            <w:vAlign w:val="bottom"/>
          </w:tcPr>
          <w:p w14:paraId="11DF0849" w14:textId="77777777" w:rsidR="00761027" w:rsidRDefault="00761027">
            <w:pPr>
              <w:rPr>
                <w:sz w:val="8"/>
                <w:szCs w:val="8"/>
              </w:rPr>
            </w:pPr>
          </w:p>
        </w:tc>
        <w:tc>
          <w:tcPr>
            <w:tcW w:w="460" w:type="dxa"/>
            <w:vAlign w:val="bottom"/>
          </w:tcPr>
          <w:p w14:paraId="344D93F0" w14:textId="77777777" w:rsidR="00761027" w:rsidRDefault="00761027">
            <w:pPr>
              <w:rPr>
                <w:sz w:val="8"/>
                <w:szCs w:val="8"/>
              </w:rPr>
            </w:pPr>
          </w:p>
        </w:tc>
        <w:tc>
          <w:tcPr>
            <w:tcW w:w="20" w:type="dxa"/>
            <w:vAlign w:val="bottom"/>
          </w:tcPr>
          <w:p w14:paraId="1F31399A" w14:textId="77777777" w:rsidR="00761027" w:rsidRDefault="00761027">
            <w:pPr>
              <w:rPr>
                <w:sz w:val="1"/>
                <w:szCs w:val="1"/>
              </w:rPr>
            </w:pPr>
          </w:p>
        </w:tc>
      </w:tr>
      <w:tr w:rsidR="00761027" w14:paraId="4614C00C" w14:textId="77777777" w:rsidTr="00377E63">
        <w:trPr>
          <w:trHeight w:val="345"/>
        </w:trPr>
        <w:tc>
          <w:tcPr>
            <w:tcW w:w="2180" w:type="dxa"/>
            <w:vAlign w:val="bottom"/>
          </w:tcPr>
          <w:p w14:paraId="25D66513" w14:textId="77777777" w:rsidR="00761027" w:rsidRDefault="00761027">
            <w:pPr>
              <w:rPr>
                <w:sz w:val="24"/>
                <w:szCs w:val="24"/>
              </w:rPr>
            </w:pPr>
          </w:p>
        </w:tc>
        <w:tc>
          <w:tcPr>
            <w:tcW w:w="460" w:type="dxa"/>
            <w:tcBorders>
              <w:right w:val="single" w:sz="8" w:space="0" w:color="auto"/>
            </w:tcBorders>
            <w:vAlign w:val="bottom"/>
          </w:tcPr>
          <w:p w14:paraId="2CF05FFF" w14:textId="77777777" w:rsidR="00761027" w:rsidRDefault="00761027">
            <w:pPr>
              <w:rPr>
                <w:sz w:val="24"/>
                <w:szCs w:val="24"/>
              </w:rPr>
            </w:pPr>
          </w:p>
        </w:tc>
        <w:tc>
          <w:tcPr>
            <w:tcW w:w="80" w:type="dxa"/>
            <w:tcBorders>
              <w:bottom w:val="single" w:sz="8" w:space="0" w:color="auto"/>
            </w:tcBorders>
            <w:vAlign w:val="bottom"/>
          </w:tcPr>
          <w:p w14:paraId="1C9F882A" w14:textId="77777777" w:rsidR="00761027" w:rsidRDefault="00761027">
            <w:pPr>
              <w:rPr>
                <w:sz w:val="24"/>
                <w:szCs w:val="24"/>
              </w:rPr>
            </w:pPr>
          </w:p>
        </w:tc>
        <w:tc>
          <w:tcPr>
            <w:tcW w:w="2620" w:type="dxa"/>
            <w:tcBorders>
              <w:bottom w:val="single" w:sz="8" w:space="0" w:color="auto"/>
              <w:right w:val="single" w:sz="8" w:space="0" w:color="auto"/>
            </w:tcBorders>
            <w:vAlign w:val="bottom"/>
          </w:tcPr>
          <w:p w14:paraId="2F377486" w14:textId="77777777" w:rsidR="00761027" w:rsidRDefault="00761027">
            <w:pPr>
              <w:rPr>
                <w:sz w:val="24"/>
                <w:szCs w:val="24"/>
              </w:rPr>
            </w:pPr>
          </w:p>
        </w:tc>
        <w:tc>
          <w:tcPr>
            <w:tcW w:w="80" w:type="dxa"/>
            <w:vAlign w:val="bottom"/>
          </w:tcPr>
          <w:p w14:paraId="7D7DF42B" w14:textId="77777777" w:rsidR="00761027" w:rsidRDefault="00761027">
            <w:pPr>
              <w:rPr>
                <w:sz w:val="24"/>
                <w:szCs w:val="24"/>
              </w:rPr>
            </w:pPr>
          </w:p>
        </w:tc>
        <w:tc>
          <w:tcPr>
            <w:tcW w:w="540" w:type="dxa"/>
            <w:tcBorders>
              <w:right w:val="single" w:sz="8" w:space="0" w:color="auto"/>
            </w:tcBorders>
            <w:vAlign w:val="bottom"/>
          </w:tcPr>
          <w:p w14:paraId="640D1E5D" w14:textId="77777777" w:rsidR="00761027" w:rsidRDefault="00761027">
            <w:pPr>
              <w:rPr>
                <w:sz w:val="24"/>
                <w:szCs w:val="24"/>
              </w:rPr>
            </w:pPr>
          </w:p>
        </w:tc>
        <w:tc>
          <w:tcPr>
            <w:tcW w:w="180" w:type="dxa"/>
            <w:vAlign w:val="bottom"/>
          </w:tcPr>
          <w:p w14:paraId="6652C2A7" w14:textId="77777777" w:rsidR="00761027" w:rsidRDefault="00761027">
            <w:pPr>
              <w:rPr>
                <w:sz w:val="24"/>
                <w:szCs w:val="24"/>
              </w:rPr>
            </w:pPr>
          </w:p>
        </w:tc>
        <w:tc>
          <w:tcPr>
            <w:tcW w:w="3060" w:type="dxa"/>
            <w:tcBorders>
              <w:right w:val="single" w:sz="8" w:space="0" w:color="auto"/>
            </w:tcBorders>
            <w:vAlign w:val="bottom"/>
          </w:tcPr>
          <w:p w14:paraId="10027DF4" w14:textId="77777777" w:rsidR="00761027" w:rsidRDefault="00761027">
            <w:pPr>
              <w:rPr>
                <w:sz w:val="24"/>
                <w:szCs w:val="24"/>
              </w:rPr>
            </w:pPr>
          </w:p>
        </w:tc>
        <w:tc>
          <w:tcPr>
            <w:tcW w:w="460" w:type="dxa"/>
            <w:vMerge w:val="restart"/>
            <w:vAlign w:val="bottom"/>
          </w:tcPr>
          <w:p w14:paraId="4AA6A1BA" w14:textId="77777777" w:rsidR="00761027" w:rsidRDefault="00761027">
            <w:pPr>
              <w:jc w:val="right"/>
              <w:rPr>
                <w:sz w:val="20"/>
                <w:szCs w:val="20"/>
              </w:rPr>
            </w:pPr>
          </w:p>
        </w:tc>
        <w:tc>
          <w:tcPr>
            <w:tcW w:w="20" w:type="dxa"/>
            <w:vAlign w:val="bottom"/>
          </w:tcPr>
          <w:p w14:paraId="75973D3A" w14:textId="77777777" w:rsidR="00761027" w:rsidRDefault="00761027">
            <w:pPr>
              <w:rPr>
                <w:sz w:val="1"/>
                <w:szCs w:val="1"/>
              </w:rPr>
            </w:pPr>
          </w:p>
        </w:tc>
      </w:tr>
      <w:tr w:rsidR="00761027" w14:paraId="3802BD4D" w14:textId="77777777" w:rsidTr="00377E63">
        <w:trPr>
          <w:trHeight w:val="140"/>
        </w:trPr>
        <w:tc>
          <w:tcPr>
            <w:tcW w:w="2180" w:type="dxa"/>
            <w:vAlign w:val="bottom"/>
          </w:tcPr>
          <w:p w14:paraId="25186E71" w14:textId="77777777" w:rsidR="00761027" w:rsidRDefault="00761027">
            <w:pPr>
              <w:rPr>
                <w:sz w:val="12"/>
                <w:szCs w:val="12"/>
              </w:rPr>
            </w:pPr>
          </w:p>
        </w:tc>
        <w:tc>
          <w:tcPr>
            <w:tcW w:w="460" w:type="dxa"/>
            <w:vAlign w:val="bottom"/>
          </w:tcPr>
          <w:p w14:paraId="3551B5F9" w14:textId="77777777" w:rsidR="00761027" w:rsidRDefault="00761027">
            <w:pPr>
              <w:rPr>
                <w:sz w:val="12"/>
                <w:szCs w:val="12"/>
              </w:rPr>
            </w:pPr>
          </w:p>
        </w:tc>
        <w:tc>
          <w:tcPr>
            <w:tcW w:w="80" w:type="dxa"/>
            <w:vAlign w:val="bottom"/>
          </w:tcPr>
          <w:p w14:paraId="1ABEF1E4" w14:textId="77777777" w:rsidR="00761027" w:rsidRDefault="00761027">
            <w:pPr>
              <w:rPr>
                <w:sz w:val="12"/>
                <w:szCs w:val="12"/>
              </w:rPr>
            </w:pPr>
          </w:p>
        </w:tc>
        <w:tc>
          <w:tcPr>
            <w:tcW w:w="2620" w:type="dxa"/>
            <w:vAlign w:val="bottom"/>
          </w:tcPr>
          <w:p w14:paraId="2A5288E7" w14:textId="77777777" w:rsidR="00761027" w:rsidRDefault="00761027">
            <w:pPr>
              <w:rPr>
                <w:sz w:val="12"/>
                <w:szCs w:val="12"/>
              </w:rPr>
            </w:pPr>
          </w:p>
        </w:tc>
        <w:tc>
          <w:tcPr>
            <w:tcW w:w="80" w:type="dxa"/>
            <w:vAlign w:val="bottom"/>
          </w:tcPr>
          <w:p w14:paraId="3B5ACDED" w14:textId="77777777" w:rsidR="00761027" w:rsidRDefault="00761027">
            <w:pPr>
              <w:rPr>
                <w:sz w:val="12"/>
                <w:szCs w:val="12"/>
              </w:rPr>
            </w:pPr>
          </w:p>
        </w:tc>
        <w:tc>
          <w:tcPr>
            <w:tcW w:w="540" w:type="dxa"/>
            <w:tcBorders>
              <w:right w:val="single" w:sz="8" w:space="0" w:color="auto"/>
            </w:tcBorders>
            <w:vAlign w:val="bottom"/>
          </w:tcPr>
          <w:p w14:paraId="259AC5EE" w14:textId="77777777" w:rsidR="00761027" w:rsidRDefault="00761027">
            <w:pPr>
              <w:rPr>
                <w:sz w:val="12"/>
                <w:szCs w:val="12"/>
              </w:rPr>
            </w:pPr>
          </w:p>
        </w:tc>
        <w:tc>
          <w:tcPr>
            <w:tcW w:w="180" w:type="dxa"/>
            <w:tcBorders>
              <w:bottom w:val="single" w:sz="8" w:space="0" w:color="auto"/>
            </w:tcBorders>
            <w:vAlign w:val="bottom"/>
          </w:tcPr>
          <w:p w14:paraId="3DA80437" w14:textId="77777777" w:rsidR="00761027" w:rsidRDefault="00761027">
            <w:pPr>
              <w:rPr>
                <w:sz w:val="12"/>
                <w:szCs w:val="12"/>
              </w:rPr>
            </w:pPr>
          </w:p>
        </w:tc>
        <w:tc>
          <w:tcPr>
            <w:tcW w:w="3060" w:type="dxa"/>
            <w:tcBorders>
              <w:bottom w:val="single" w:sz="8" w:space="0" w:color="auto"/>
              <w:right w:val="single" w:sz="8" w:space="0" w:color="auto"/>
            </w:tcBorders>
            <w:vAlign w:val="bottom"/>
          </w:tcPr>
          <w:p w14:paraId="71B69A21" w14:textId="77777777" w:rsidR="00761027" w:rsidRDefault="00761027">
            <w:pPr>
              <w:rPr>
                <w:sz w:val="12"/>
                <w:szCs w:val="12"/>
              </w:rPr>
            </w:pPr>
          </w:p>
        </w:tc>
        <w:tc>
          <w:tcPr>
            <w:tcW w:w="460" w:type="dxa"/>
            <w:vMerge/>
            <w:vAlign w:val="bottom"/>
          </w:tcPr>
          <w:p w14:paraId="0543D043" w14:textId="77777777" w:rsidR="00761027" w:rsidRDefault="00761027">
            <w:pPr>
              <w:rPr>
                <w:sz w:val="12"/>
                <w:szCs w:val="12"/>
              </w:rPr>
            </w:pPr>
          </w:p>
        </w:tc>
        <w:tc>
          <w:tcPr>
            <w:tcW w:w="20" w:type="dxa"/>
            <w:vAlign w:val="bottom"/>
          </w:tcPr>
          <w:p w14:paraId="15995FF3" w14:textId="77777777" w:rsidR="00761027" w:rsidRDefault="00761027">
            <w:pPr>
              <w:rPr>
                <w:sz w:val="1"/>
                <w:szCs w:val="1"/>
              </w:rPr>
            </w:pPr>
          </w:p>
        </w:tc>
      </w:tr>
      <w:tr w:rsidR="00761027" w14:paraId="01B19821" w14:textId="77777777" w:rsidTr="00377E63">
        <w:trPr>
          <w:trHeight w:val="209"/>
        </w:trPr>
        <w:tc>
          <w:tcPr>
            <w:tcW w:w="2180" w:type="dxa"/>
            <w:vAlign w:val="bottom"/>
          </w:tcPr>
          <w:p w14:paraId="5C250C83" w14:textId="77777777" w:rsidR="00761027" w:rsidRDefault="00761027">
            <w:pPr>
              <w:rPr>
                <w:sz w:val="18"/>
                <w:szCs w:val="18"/>
              </w:rPr>
            </w:pPr>
          </w:p>
        </w:tc>
        <w:tc>
          <w:tcPr>
            <w:tcW w:w="460" w:type="dxa"/>
            <w:vAlign w:val="bottom"/>
          </w:tcPr>
          <w:p w14:paraId="145DD9C1" w14:textId="77777777" w:rsidR="00761027" w:rsidRDefault="00761027">
            <w:pPr>
              <w:rPr>
                <w:sz w:val="18"/>
                <w:szCs w:val="18"/>
              </w:rPr>
            </w:pPr>
          </w:p>
        </w:tc>
        <w:tc>
          <w:tcPr>
            <w:tcW w:w="80" w:type="dxa"/>
            <w:vAlign w:val="bottom"/>
          </w:tcPr>
          <w:p w14:paraId="6F77849F" w14:textId="77777777" w:rsidR="00761027" w:rsidRDefault="00761027">
            <w:pPr>
              <w:rPr>
                <w:sz w:val="18"/>
                <w:szCs w:val="18"/>
              </w:rPr>
            </w:pPr>
          </w:p>
        </w:tc>
        <w:tc>
          <w:tcPr>
            <w:tcW w:w="2620" w:type="dxa"/>
            <w:vAlign w:val="bottom"/>
          </w:tcPr>
          <w:p w14:paraId="5727BADA" w14:textId="77777777" w:rsidR="00761027" w:rsidRDefault="00761027">
            <w:pPr>
              <w:rPr>
                <w:sz w:val="18"/>
                <w:szCs w:val="18"/>
              </w:rPr>
            </w:pPr>
          </w:p>
        </w:tc>
        <w:tc>
          <w:tcPr>
            <w:tcW w:w="80" w:type="dxa"/>
            <w:vAlign w:val="bottom"/>
          </w:tcPr>
          <w:p w14:paraId="2A381709" w14:textId="77777777" w:rsidR="00761027" w:rsidRDefault="00761027">
            <w:pPr>
              <w:rPr>
                <w:sz w:val="18"/>
                <w:szCs w:val="18"/>
              </w:rPr>
            </w:pPr>
          </w:p>
        </w:tc>
        <w:tc>
          <w:tcPr>
            <w:tcW w:w="540" w:type="dxa"/>
            <w:vAlign w:val="bottom"/>
          </w:tcPr>
          <w:p w14:paraId="44D885F1" w14:textId="77777777" w:rsidR="00761027" w:rsidRDefault="00761027">
            <w:pPr>
              <w:rPr>
                <w:sz w:val="18"/>
                <w:szCs w:val="18"/>
              </w:rPr>
            </w:pPr>
          </w:p>
        </w:tc>
        <w:tc>
          <w:tcPr>
            <w:tcW w:w="180" w:type="dxa"/>
            <w:tcBorders>
              <w:bottom w:val="single" w:sz="8" w:space="0" w:color="auto"/>
            </w:tcBorders>
            <w:vAlign w:val="bottom"/>
          </w:tcPr>
          <w:p w14:paraId="419747F1" w14:textId="77777777" w:rsidR="00761027" w:rsidRDefault="00761027">
            <w:pPr>
              <w:rPr>
                <w:sz w:val="18"/>
                <w:szCs w:val="18"/>
              </w:rPr>
            </w:pPr>
          </w:p>
        </w:tc>
        <w:tc>
          <w:tcPr>
            <w:tcW w:w="3060" w:type="dxa"/>
            <w:tcBorders>
              <w:bottom w:val="single" w:sz="8" w:space="0" w:color="auto"/>
            </w:tcBorders>
            <w:vAlign w:val="bottom"/>
          </w:tcPr>
          <w:p w14:paraId="63AFB6C6" w14:textId="77777777" w:rsidR="00761027" w:rsidRDefault="00761027">
            <w:pPr>
              <w:rPr>
                <w:sz w:val="18"/>
                <w:szCs w:val="18"/>
              </w:rPr>
            </w:pPr>
          </w:p>
        </w:tc>
        <w:tc>
          <w:tcPr>
            <w:tcW w:w="460" w:type="dxa"/>
            <w:vMerge/>
            <w:vAlign w:val="bottom"/>
          </w:tcPr>
          <w:p w14:paraId="6703BC0B" w14:textId="77777777" w:rsidR="00761027" w:rsidRDefault="00761027">
            <w:pPr>
              <w:rPr>
                <w:sz w:val="18"/>
                <w:szCs w:val="18"/>
              </w:rPr>
            </w:pPr>
          </w:p>
        </w:tc>
        <w:tc>
          <w:tcPr>
            <w:tcW w:w="20" w:type="dxa"/>
            <w:vAlign w:val="bottom"/>
          </w:tcPr>
          <w:p w14:paraId="1551E457" w14:textId="77777777" w:rsidR="00761027" w:rsidRDefault="00761027">
            <w:pPr>
              <w:rPr>
                <w:sz w:val="1"/>
                <w:szCs w:val="1"/>
              </w:rPr>
            </w:pPr>
          </w:p>
        </w:tc>
      </w:tr>
      <w:tr w:rsidR="00761027" w14:paraId="77E00A84" w14:textId="77777777" w:rsidTr="00377E63">
        <w:trPr>
          <w:trHeight w:val="209"/>
        </w:trPr>
        <w:tc>
          <w:tcPr>
            <w:tcW w:w="2180" w:type="dxa"/>
            <w:vAlign w:val="bottom"/>
          </w:tcPr>
          <w:p w14:paraId="7A89BFFE" w14:textId="77777777" w:rsidR="00761027" w:rsidRDefault="00761027">
            <w:pPr>
              <w:rPr>
                <w:sz w:val="18"/>
                <w:szCs w:val="18"/>
              </w:rPr>
            </w:pPr>
          </w:p>
        </w:tc>
        <w:tc>
          <w:tcPr>
            <w:tcW w:w="460" w:type="dxa"/>
            <w:vAlign w:val="bottom"/>
          </w:tcPr>
          <w:p w14:paraId="11976BB0" w14:textId="77777777" w:rsidR="00761027" w:rsidRDefault="00761027">
            <w:pPr>
              <w:rPr>
                <w:sz w:val="18"/>
                <w:szCs w:val="18"/>
              </w:rPr>
            </w:pPr>
          </w:p>
        </w:tc>
        <w:tc>
          <w:tcPr>
            <w:tcW w:w="80" w:type="dxa"/>
            <w:vAlign w:val="bottom"/>
          </w:tcPr>
          <w:p w14:paraId="790AEE84" w14:textId="77777777" w:rsidR="00761027" w:rsidRDefault="00761027">
            <w:pPr>
              <w:rPr>
                <w:sz w:val="18"/>
                <w:szCs w:val="18"/>
              </w:rPr>
            </w:pPr>
          </w:p>
        </w:tc>
        <w:tc>
          <w:tcPr>
            <w:tcW w:w="2620" w:type="dxa"/>
            <w:vAlign w:val="bottom"/>
          </w:tcPr>
          <w:p w14:paraId="336D24E8" w14:textId="77777777" w:rsidR="00761027" w:rsidRDefault="00761027">
            <w:pPr>
              <w:rPr>
                <w:sz w:val="18"/>
                <w:szCs w:val="18"/>
              </w:rPr>
            </w:pPr>
          </w:p>
        </w:tc>
        <w:tc>
          <w:tcPr>
            <w:tcW w:w="80" w:type="dxa"/>
            <w:vAlign w:val="bottom"/>
          </w:tcPr>
          <w:p w14:paraId="7D2DA1EF" w14:textId="77777777" w:rsidR="00761027" w:rsidRDefault="00761027">
            <w:pPr>
              <w:rPr>
                <w:sz w:val="18"/>
                <w:szCs w:val="18"/>
              </w:rPr>
            </w:pPr>
          </w:p>
        </w:tc>
        <w:tc>
          <w:tcPr>
            <w:tcW w:w="540" w:type="dxa"/>
            <w:tcBorders>
              <w:right w:val="single" w:sz="8" w:space="0" w:color="auto"/>
            </w:tcBorders>
            <w:vAlign w:val="bottom"/>
          </w:tcPr>
          <w:p w14:paraId="5AAA3CDE" w14:textId="77777777" w:rsidR="00761027" w:rsidRDefault="00761027">
            <w:pPr>
              <w:rPr>
                <w:sz w:val="18"/>
                <w:szCs w:val="18"/>
              </w:rPr>
            </w:pPr>
          </w:p>
        </w:tc>
        <w:tc>
          <w:tcPr>
            <w:tcW w:w="180" w:type="dxa"/>
            <w:vAlign w:val="bottom"/>
          </w:tcPr>
          <w:p w14:paraId="4FEDF1FB" w14:textId="77777777" w:rsidR="00761027" w:rsidRDefault="00761027">
            <w:pPr>
              <w:rPr>
                <w:sz w:val="18"/>
                <w:szCs w:val="18"/>
              </w:rPr>
            </w:pPr>
          </w:p>
        </w:tc>
        <w:tc>
          <w:tcPr>
            <w:tcW w:w="3060" w:type="dxa"/>
            <w:tcBorders>
              <w:right w:val="single" w:sz="8" w:space="0" w:color="auto"/>
            </w:tcBorders>
            <w:vAlign w:val="bottom"/>
          </w:tcPr>
          <w:p w14:paraId="76690225" w14:textId="77777777" w:rsidR="00761027" w:rsidRDefault="00761027">
            <w:pPr>
              <w:rPr>
                <w:sz w:val="18"/>
                <w:szCs w:val="18"/>
              </w:rPr>
            </w:pPr>
          </w:p>
        </w:tc>
        <w:tc>
          <w:tcPr>
            <w:tcW w:w="460" w:type="dxa"/>
            <w:vAlign w:val="bottom"/>
          </w:tcPr>
          <w:p w14:paraId="35844F16" w14:textId="77777777" w:rsidR="00761027" w:rsidRDefault="00761027">
            <w:pPr>
              <w:rPr>
                <w:sz w:val="18"/>
                <w:szCs w:val="18"/>
              </w:rPr>
            </w:pPr>
          </w:p>
        </w:tc>
        <w:tc>
          <w:tcPr>
            <w:tcW w:w="20" w:type="dxa"/>
            <w:vAlign w:val="bottom"/>
          </w:tcPr>
          <w:p w14:paraId="2FDACC65" w14:textId="77777777" w:rsidR="00761027" w:rsidRDefault="00761027">
            <w:pPr>
              <w:rPr>
                <w:sz w:val="1"/>
                <w:szCs w:val="1"/>
              </w:rPr>
            </w:pPr>
          </w:p>
        </w:tc>
      </w:tr>
    </w:tbl>
    <w:p w14:paraId="69006343" w14:textId="77777777" w:rsidR="00761027" w:rsidRDefault="00761027">
      <w:pPr>
        <w:sectPr w:rsidR="00761027" w:rsidSect="008709FF">
          <w:pgSz w:w="11900" w:h="17036"/>
          <w:pgMar w:top="709" w:right="764" w:bottom="0" w:left="1440" w:header="0" w:footer="0" w:gutter="0"/>
          <w:cols w:space="720" w:equalWidth="0">
            <w:col w:w="9700"/>
          </w:cols>
        </w:sectPr>
      </w:pPr>
    </w:p>
    <w:p w14:paraId="4EECDE2D" w14:textId="77777777" w:rsidR="00761027" w:rsidRDefault="00753BB5">
      <w:pPr>
        <w:spacing w:line="234" w:lineRule="auto"/>
        <w:ind w:left="40" w:firstLine="708"/>
        <w:jc w:val="both"/>
        <w:rPr>
          <w:sz w:val="20"/>
          <w:szCs w:val="20"/>
        </w:rPr>
      </w:pPr>
      <w:r>
        <w:rPr>
          <w:rFonts w:ascii="Times New Roman" w:eastAsia="Times New Roman" w:hAnsi="Times New Roman" w:cs="Times New Roman"/>
          <w:b/>
          <w:bCs/>
          <w:sz w:val="24"/>
          <w:szCs w:val="24"/>
        </w:rPr>
        <w:lastRenderedPageBreak/>
        <w:t>3.2.3. Финансовое обеспечение реализации основной образовательной программы основного общего образования</w:t>
      </w:r>
    </w:p>
    <w:p w14:paraId="1005D86B" w14:textId="77777777" w:rsidR="00B81EAF" w:rsidRDefault="00377E63" w:rsidP="00377E63">
      <w:pPr>
        <w:spacing w:after="0" w:line="240" w:lineRule="auto"/>
        <w:jc w:val="both"/>
        <w:rPr>
          <w:rFonts w:ascii="Times New Roman" w:eastAsia="Times New Roman" w:hAnsi="Times New Roman" w:cs="Times New Roman"/>
          <w:sz w:val="24"/>
        </w:rPr>
      </w:pPr>
      <w:r w:rsidRPr="00377E63">
        <w:rPr>
          <w:rFonts w:ascii="Times New Roman" w:eastAsia="Times New Roman" w:hAnsi="Times New Roman" w:cs="Times New Roman"/>
          <w:sz w:val="24"/>
        </w:rPr>
        <w:t xml:space="preserve">Финансовое и материально-техническое оснащение </w:t>
      </w:r>
      <w:r w:rsidR="00B81EAF">
        <w:rPr>
          <w:rFonts w:ascii="Times New Roman" w:eastAsia="Times New Roman" w:hAnsi="Times New Roman" w:cs="Times New Roman"/>
          <w:sz w:val="24"/>
        </w:rPr>
        <w:t>школы</w:t>
      </w:r>
      <w:r w:rsidRPr="00377E63">
        <w:rPr>
          <w:rFonts w:ascii="Times New Roman" w:eastAsia="Times New Roman" w:hAnsi="Times New Roman" w:cs="Times New Roman"/>
          <w:sz w:val="24"/>
        </w:rPr>
        <w:t xml:space="preserve"> обеспечивается за счет:</w:t>
      </w:r>
    </w:p>
    <w:p w14:paraId="34E052CA" w14:textId="77777777" w:rsidR="00B81EAF" w:rsidRDefault="00377E63" w:rsidP="00377E63">
      <w:pPr>
        <w:spacing w:after="0" w:line="240" w:lineRule="auto"/>
        <w:jc w:val="both"/>
        <w:rPr>
          <w:rFonts w:ascii="Times New Roman" w:eastAsia="Times New Roman" w:hAnsi="Times New Roman" w:cs="Times New Roman"/>
          <w:sz w:val="24"/>
        </w:rPr>
      </w:pPr>
      <w:r w:rsidRPr="00377E63">
        <w:rPr>
          <w:rFonts w:ascii="Times New Roman" w:eastAsia="Times New Roman" w:hAnsi="Times New Roman" w:cs="Times New Roman"/>
          <w:sz w:val="24"/>
        </w:rPr>
        <w:sym w:font="Symbol" w:char="F02D"/>
      </w:r>
      <w:r w:rsidRPr="00377E63">
        <w:rPr>
          <w:rFonts w:ascii="Times New Roman" w:eastAsia="Times New Roman" w:hAnsi="Times New Roman" w:cs="Times New Roman"/>
          <w:sz w:val="24"/>
        </w:rPr>
        <w:t>доходов от образовательной деятельности;</w:t>
      </w:r>
    </w:p>
    <w:p w14:paraId="2F8DBC0C" w14:textId="77777777" w:rsidR="00B81EAF" w:rsidRDefault="00377E63" w:rsidP="00377E63">
      <w:pPr>
        <w:spacing w:after="0" w:line="240" w:lineRule="auto"/>
        <w:jc w:val="both"/>
        <w:rPr>
          <w:rFonts w:ascii="Times New Roman" w:eastAsia="Times New Roman" w:hAnsi="Times New Roman" w:cs="Times New Roman"/>
          <w:sz w:val="24"/>
        </w:rPr>
      </w:pPr>
      <w:r w:rsidRPr="00377E63">
        <w:rPr>
          <w:rFonts w:ascii="Times New Roman" w:eastAsia="Times New Roman" w:hAnsi="Times New Roman" w:cs="Times New Roman"/>
          <w:sz w:val="24"/>
        </w:rPr>
        <w:sym w:font="Symbol" w:char="F02D"/>
      </w:r>
      <w:r w:rsidRPr="00377E63">
        <w:rPr>
          <w:rFonts w:ascii="Times New Roman" w:eastAsia="Times New Roman" w:hAnsi="Times New Roman" w:cs="Times New Roman"/>
          <w:sz w:val="24"/>
        </w:rPr>
        <w:t>доходов от приносящей доход деятельности;</w:t>
      </w:r>
    </w:p>
    <w:p w14:paraId="291261F7" w14:textId="77777777" w:rsidR="00B81EAF" w:rsidRDefault="00377E63" w:rsidP="00377E63">
      <w:pPr>
        <w:spacing w:after="0" w:line="240" w:lineRule="auto"/>
        <w:jc w:val="both"/>
        <w:rPr>
          <w:rFonts w:ascii="Times New Roman" w:eastAsia="Times New Roman" w:hAnsi="Times New Roman" w:cs="Times New Roman"/>
          <w:sz w:val="24"/>
        </w:rPr>
      </w:pPr>
      <w:r w:rsidRPr="00377E63">
        <w:rPr>
          <w:rFonts w:ascii="Times New Roman" w:eastAsia="Times New Roman" w:hAnsi="Times New Roman" w:cs="Times New Roman"/>
          <w:sz w:val="24"/>
        </w:rPr>
        <w:sym w:font="Symbol" w:char="F02D"/>
      </w:r>
      <w:r w:rsidRPr="00377E63">
        <w:rPr>
          <w:rFonts w:ascii="Times New Roman" w:eastAsia="Times New Roman" w:hAnsi="Times New Roman" w:cs="Times New Roman"/>
          <w:sz w:val="24"/>
        </w:rPr>
        <w:t>спонсорства, пожертвований и дарения юридических и физических лиц;</w:t>
      </w:r>
    </w:p>
    <w:p w14:paraId="3FF1E78B" w14:textId="77777777" w:rsidR="00B81EAF" w:rsidRDefault="00377E63" w:rsidP="00377E63">
      <w:pPr>
        <w:spacing w:after="0" w:line="240" w:lineRule="auto"/>
        <w:jc w:val="both"/>
        <w:rPr>
          <w:rFonts w:ascii="Times New Roman" w:eastAsia="Times New Roman" w:hAnsi="Times New Roman" w:cs="Times New Roman"/>
          <w:sz w:val="24"/>
        </w:rPr>
      </w:pPr>
      <w:r w:rsidRPr="00377E63">
        <w:rPr>
          <w:rFonts w:ascii="Times New Roman" w:eastAsia="Times New Roman" w:hAnsi="Times New Roman" w:cs="Times New Roman"/>
          <w:sz w:val="24"/>
        </w:rPr>
        <w:sym w:font="Symbol" w:char="F02D"/>
      </w:r>
      <w:r w:rsidRPr="00377E63">
        <w:rPr>
          <w:rFonts w:ascii="Times New Roman" w:eastAsia="Times New Roman" w:hAnsi="Times New Roman" w:cs="Times New Roman"/>
          <w:sz w:val="24"/>
        </w:rPr>
        <w:t>других, не запрещенных законом поступлений.</w:t>
      </w:r>
    </w:p>
    <w:p w14:paraId="51932FC7" w14:textId="77777777" w:rsidR="00B81EAF" w:rsidRDefault="00377E63" w:rsidP="00377E63">
      <w:pPr>
        <w:spacing w:after="0" w:line="240" w:lineRule="auto"/>
        <w:jc w:val="both"/>
        <w:rPr>
          <w:rFonts w:ascii="Times New Roman" w:eastAsia="Times New Roman" w:hAnsi="Times New Roman" w:cs="Times New Roman"/>
          <w:sz w:val="24"/>
        </w:rPr>
      </w:pPr>
      <w:r w:rsidRPr="00377E63">
        <w:rPr>
          <w:rFonts w:ascii="Times New Roman" w:eastAsia="Times New Roman" w:hAnsi="Times New Roman" w:cs="Times New Roman"/>
          <w:sz w:val="24"/>
        </w:rPr>
        <w:t>Для обеспечения требований ФК ГОС и ФГОС ООО на основе проведенного анализа материально-технических условий образовательная организация:</w:t>
      </w:r>
    </w:p>
    <w:p w14:paraId="2E3E5E1A" w14:textId="77777777" w:rsidR="00B81EAF" w:rsidRDefault="00377E63" w:rsidP="00377E63">
      <w:pPr>
        <w:spacing w:after="0" w:line="240" w:lineRule="auto"/>
        <w:jc w:val="both"/>
        <w:rPr>
          <w:rFonts w:ascii="Times New Roman" w:eastAsia="Times New Roman" w:hAnsi="Times New Roman" w:cs="Times New Roman"/>
          <w:sz w:val="24"/>
        </w:rPr>
      </w:pPr>
      <w:r w:rsidRPr="00377E63">
        <w:rPr>
          <w:rFonts w:ascii="Times New Roman" w:eastAsia="Times New Roman" w:hAnsi="Times New Roman" w:cs="Times New Roman"/>
          <w:sz w:val="24"/>
        </w:rPr>
        <w:t>1) проводит экономический расчет стоимости обеспечения требований ФК ГОС и ФГОС СОО;</w:t>
      </w:r>
    </w:p>
    <w:p w14:paraId="38D4C1C1" w14:textId="77777777" w:rsidR="00B81EAF" w:rsidRDefault="00377E63" w:rsidP="00377E63">
      <w:pPr>
        <w:spacing w:after="0" w:line="240" w:lineRule="auto"/>
        <w:jc w:val="both"/>
        <w:rPr>
          <w:rFonts w:ascii="Times New Roman" w:eastAsia="Times New Roman" w:hAnsi="Times New Roman" w:cs="Times New Roman"/>
          <w:sz w:val="24"/>
        </w:rPr>
      </w:pPr>
      <w:r w:rsidRPr="00377E63">
        <w:rPr>
          <w:rFonts w:ascii="Times New Roman" w:eastAsia="Times New Roman" w:hAnsi="Times New Roman" w:cs="Times New Roman"/>
          <w:sz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B81EAF">
        <w:rPr>
          <w:rFonts w:ascii="Times New Roman" w:eastAsia="Times New Roman" w:hAnsi="Times New Roman" w:cs="Times New Roman"/>
          <w:sz w:val="24"/>
        </w:rPr>
        <w:t>основного</w:t>
      </w:r>
      <w:r w:rsidRPr="00377E63">
        <w:rPr>
          <w:rFonts w:ascii="Times New Roman" w:eastAsia="Times New Roman" w:hAnsi="Times New Roman" w:cs="Times New Roman"/>
          <w:sz w:val="24"/>
        </w:rPr>
        <w:t xml:space="preserve"> общего образования;</w:t>
      </w:r>
    </w:p>
    <w:p w14:paraId="5421CABC" w14:textId="77777777" w:rsidR="00B81EAF" w:rsidRDefault="00377E63" w:rsidP="00377E63">
      <w:pPr>
        <w:spacing w:after="0" w:line="240" w:lineRule="auto"/>
        <w:jc w:val="both"/>
        <w:rPr>
          <w:rFonts w:ascii="Times New Roman" w:eastAsia="Times New Roman" w:hAnsi="Times New Roman" w:cs="Times New Roman"/>
          <w:sz w:val="24"/>
        </w:rPr>
      </w:pPr>
      <w:r w:rsidRPr="00377E63">
        <w:rPr>
          <w:rFonts w:ascii="Times New Roman" w:eastAsia="Times New Roman" w:hAnsi="Times New Roman" w:cs="Times New Roman"/>
          <w:sz w:val="24"/>
        </w:rPr>
        <w:t>3) определяет величину затрат на обеспечение требований к условиям реализации образовательной программы начального общего образования;</w:t>
      </w:r>
    </w:p>
    <w:p w14:paraId="055935E5" w14:textId="77777777" w:rsidR="00B81EAF" w:rsidRDefault="00377E63" w:rsidP="00377E63">
      <w:pPr>
        <w:spacing w:after="0" w:line="240" w:lineRule="auto"/>
        <w:jc w:val="both"/>
        <w:rPr>
          <w:rFonts w:ascii="Times New Roman" w:eastAsia="Times New Roman" w:hAnsi="Times New Roman" w:cs="Times New Roman"/>
          <w:sz w:val="24"/>
        </w:rPr>
      </w:pPr>
      <w:r w:rsidRPr="00377E63">
        <w:rPr>
          <w:rFonts w:ascii="Times New Roman" w:eastAsia="Times New Roman" w:hAnsi="Times New Roman" w:cs="Times New Roman"/>
          <w:sz w:val="24"/>
        </w:rPr>
        <w:t xml:space="preserve">4) соотносит необходимые затраты с региональным (муниципальным) графиком внедрения ФГОС СОО и определяет распределение по годам освоения средств на обеспечение требований к условиям реализации образовательной программы </w:t>
      </w:r>
      <w:r w:rsidR="00B81EAF">
        <w:rPr>
          <w:rFonts w:ascii="Times New Roman" w:eastAsia="Times New Roman" w:hAnsi="Times New Roman" w:cs="Times New Roman"/>
          <w:sz w:val="24"/>
        </w:rPr>
        <w:t>основного</w:t>
      </w:r>
      <w:r w:rsidRPr="00377E63">
        <w:rPr>
          <w:rFonts w:ascii="Times New Roman" w:eastAsia="Times New Roman" w:hAnsi="Times New Roman" w:cs="Times New Roman"/>
          <w:sz w:val="24"/>
        </w:rPr>
        <w:t xml:space="preserve"> общего образования;</w:t>
      </w:r>
    </w:p>
    <w:p w14:paraId="0FD357C4" w14:textId="77777777" w:rsidR="00761027" w:rsidRDefault="00753BB5">
      <w:pPr>
        <w:spacing w:line="237" w:lineRule="auto"/>
        <w:ind w:left="40" w:firstLine="708"/>
        <w:jc w:val="both"/>
        <w:rPr>
          <w:rFonts w:eastAsia="Times New Roman"/>
          <w:sz w:val="24"/>
          <w:szCs w:val="24"/>
        </w:rPr>
      </w:pPr>
      <w:r>
        <w:rPr>
          <w:rFonts w:ascii="Times New Roman" w:eastAsia="Times New Roman" w:hAnsi="Times New Roman" w:cs="Times New Roman"/>
          <w:b/>
          <w:bCs/>
          <w:sz w:val="24"/>
          <w:szCs w:val="24"/>
        </w:rPr>
        <w:t xml:space="preserve">Формирование фонда оплаты труда </w:t>
      </w:r>
      <w:r>
        <w:rPr>
          <w:rFonts w:ascii="Times New Roman" w:eastAsia="Times New Roman" w:hAnsi="Times New Roman" w:cs="Times New Roman"/>
          <w:sz w:val="24"/>
          <w:szCs w:val="24"/>
        </w:rPr>
        <w:t>образовательного учреждения осуществляется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14:paraId="39DABC5E" w14:textId="77777777" w:rsidR="00761027" w:rsidRDefault="00761027">
      <w:pPr>
        <w:spacing w:line="15" w:lineRule="exact"/>
        <w:rPr>
          <w:rFonts w:eastAsia="Times New Roman"/>
          <w:sz w:val="24"/>
          <w:szCs w:val="24"/>
        </w:rPr>
      </w:pPr>
    </w:p>
    <w:p w14:paraId="1779248A" w14:textId="77777777" w:rsidR="00761027" w:rsidRDefault="00753BB5">
      <w:pPr>
        <w:spacing w:line="234" w:lineRule="auto"/>
        <w:ind w:left="40" w:firstLine="708"/>
        <w:rPr>
          <w:rFonts w:eastAsia="Times New Roman"/>
          <w:sz w:val="24"/>
          <w:szCs w:val="24"/>
        </w:rPr>
      </w:pPr>
      <w:r>
        <w:rPr>
          <w:rFonts w:ascii="Times New Roman" w:eastAsia="Times New Roman" w:hAnsi="Times New Roman" w:cs="Times New Roman"/>
          <w:b/>
          <w:bCs/>
          <w:sz w:val="24"/>
          <w:szCs w:val="24"/>
        </w:rPr>
        <w:t xml:space="preserve">Справочно: </w:t>
      </w:r>
      <w:r>
        <w:rPr>
          <w:rFonts w:ascii="Times New Roman" w:eastAsia="Times New Roman" w:hAnsi="Times New Roman" w:cs="Times New Roman"/>
          <w:sz w:val="24"/>
          <w:szCs w:val="24"/>
        </w:rPr>
        <w:t>в соответствии с установленным порядком финансирования оплаты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труда работников образовательных учреждений:</w:t>
      </w:r>
    </w:p>
    <w:p w14:paraId="23F9F7BE" w14:textId="77777777" w:rsidR="00761027" w:rsidRDefault="00753BB5">
      <w:pPr>
        <w:spacing w:line="237" w:lineRule="auto"/>
        <w:ind w:left="40" w:firstLine="708"/>
        <w:jc w:val="both"/>
        <w:rPr>
          <w:rFonts w:eastAsia="Times New Roman"/>
          <w:sz w:val="24"/>
          <w:szCs w:val="24"/>
        </w:rPr>
      </w:pPr>
      <w:r>
        <w:rPr>
          <w:rFonts w:ascii="Times New Roman" w:eastAsia="Times New Roman" w:hAnsi="Times New Roman" w:cs="Times New Roman"/>
          <w:sz w:val="24"/>
          <w:szCs w:val="24"/>
        </w:rPr>
        <w:t>• 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14:paraId="2CE9C0C1" w14:textId="77777777" w:rsidR="00761027" w:rsidRDefault="00753BB5" w:rsidP="004B64AD">
      <w:pPr>
        <w:spacing w:after="0"/>
        <w:ind w:left="760"/>
        <w:rPr>
          <w:rFonts w:eastAsia="Times New Roman"/>
          <w:sz w:val="24"/>
          <w:szCs w:val="24"/>
        </w:rPr>
      </w:pPr>
      <w:r>
        <w:rPr>
          <w:rFonts w:ascii="Times New Roman" w:eastAsia="Times New Roman" w:hAnsi="Times New Roman" w:cs="Times New Roman"/>
          <w:sz w:val="24"/>
          <w:szCs w:val="24"/>
        </w:rPr>
        <w:t>• базовая часть фонда оплаты труда обеспечивает гарантированную заработную плату</w:t>
      </w:r>
    </w:p>
    <w:p w14:paraId="1E947C84" w14:textId="77777777" w:rsidR="00761027" w:rsidRDefault="00761027" w:rsidP="004B64AD">
      <w:pPr>
        <w:spacing w:after="0" w:line="12" w:lineRule="exact"/>
        <w:rPr>
          <w:rFonts w:eastAsia="Times New Roman"/>
          <w:sz w:val="24"/>
          <w:szCs w:val="24"/>
        </w:rPr>
      </w:pPr>
    </w:p>
    <w:p w14:paraId="4179839C" w14:textId="77777777" w:rsidR="00761027" w:rsidRDefault="00753BB5" w:rsidP="004B64AD">
      <w:pPr>
        <w:spacing w:after="0" w:line="236" w:lineRule="auto"/>
        <w:ind w:left="40"/>
        <w:jc w:val="both"/>
        <w:rPr>
          <w:rFonts w:eastAsia="Times New Roman"/>
          <w:sz w:val="24"/>
          <w:szCs w:val="24"/>
        </w:rPr>
      </w:pPr>
      <w:r>
        <w:rPr>
          <w:rFonts w:ascii="Times New Roman" w:eastAsia="Times New Roman" w:hAnsi="Times New Roman" w:cs="Times New Roman"/>
          <w:sz w:val="24"/>
          <w:szCs w:val="24"/>
        </w:rPr>
        <w:t>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14:paraId="6DBABF3A" w14:textId="77777777" w:rsidR="00761027" w:rsidRDefault="00761027" w:rsidP="004B64AD">
      <w:pPr>
        <w:spacing w:after="0" w:line="14" w:lineRule="exact"/>
        <w:rPr>
          <w:rFonts w:eastAsia="Times New Roman"/>
          <w:sz w:val="24"/>
          <w:szCs w:val="24"/>
        </w:rPr>
      </w:pPr>
    </w:p>
    <w:p w14:paraId="3046FFD2" w14:textId="77777777" w:rsidR="00761027" w:rsidRDefault="00753BB5" w:rsidP="004B64AD">
      <w:pPr>
        <w:spacing w:after="0" w:line="234" w:lineRule="auto"/>
        <w:ind w:left="40" w:firstLine="708"/>
        <w:jc w:val="both"/>
        <w:rPr>
          <w:rFonts w:eastAsia="Times New Roman"/>
          <w:sz w:val="24"/>
          <w:szCs w:val="24"/>
        </w:rPr>
      </w:pPr>
      <w:r>
        <w:rPr>
          <w:rFonts w:ascii="Times New Roman" w:eastAsia="Times New Roman" w:hAnsi="Times New Roman" w:cs="Times New Roman"/>
          <w:sz w:val="24"/>
          <w:szCs w:val="24"/>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w:t>
      </w:r>
    </w:p>
    <w:p w14:paraId="2ED0D68F" w14:textId="77777777" w:rsidR="00761027" w:rsidRDefault="00761027" w:rsidP="004B64AD">
      <w:pPr>
        <w:spacing w:after="0" w:line="13" w:lineRule="exact"/>
        <w:rPr>
          <w:rFonts w:eastAsia="Times New Roman"/>
          <w:sz w:val="24"/>
          <w:szCs w:val="24"/>
        </w:rPr>
      </w:pPr>
    </w:p>
    <w:p w14:paraId="1CC3F96D" w14:textId="77777777" w:rsidR="00761027" w:rsidRDefault="00753BB5" w:rsidP="004B64AD">
      <w:pPr>
        <w:spacing w:after="0" w:line="234" w:lineRule="auto"/>
        <w:ind w:left="40"/>
        <w:rPr>
          <w:rFonts w:eastAsia="Times New Roman"/>
          <w:sz w:val="24"/>
          <w:szCs w:val="24"/>
        </w:rPr>
      </w:pPr>
      <w:r>
        <w:rPr>
          <w:rFonts w:ascii="Times New Roman" w:eastAsia="Times New Roman" w:hAnsi="Times New Roman" w:cs="Times New Roman"/>
          <w:sz w:val="24"/>
          <w:szCs w:val="24"/>
        </w:rPr>
        <w:t>оплаты труда педагогического персонала определяется самостоятельно общеобразовательным учреждением;</w:t>
      </w:r>
    </w:p>
    <w:p w14:paraId="25449D65" w14:textId="77777777" w:rsidR="00761027" w:rsidRDefault="00761027" w:rsidP="004B64AD">
      <w:pPr>
        <w:spacing w:after="0" w:line="13" w:lineRule="exact"/>
        <w:rPr>
          <w:rFonts w:eastAsia="Times New Roman"/>
          <w:sz w:val="24"/>
          <w:szCs w:val="24"/>
        </w:rPr>
      </w:pPr>
    </w:p>
    <w:p w14:paraId="5456FA84" w14:textId="77777777" w:rsidR="00761027" w:rsidRDefault="00753BB5" w:rsidP="004B64AD">
      <w:pPr>
        <w:spacing w:after="0" w:line="234" w:lineRule="auto"/>
        <w:ind w:left="40" w:firstLine="708"/>
        <w:rPr>
          <w:rFonts w:eastAsia="Times New Roman"/>
          <w:sz w:val="24"/>
          <w:szCs w:val="24"/>
        </w:rPr>
      </w:pPr>
      <w:r>
        <w:rPr>
          <w:rFonts w:ascii="Times New Roman" w:eastAsia="Times New Roman" w:hAnsi="Times New Roman" w:cs="Times New Roman"/>
          <w:sz w:val="24"/>
          <w:szCs w:val="24"/>
        </w:rPr>
        <w:t>• базовая часть фонда оплаты труда для педагогического персонала, осуществляющего учебный процесс, состоит из общей части и специальной части;</w:t>
      </w:r>
    </w:p>
    <w:p w14:paraId="27D57717" w14:textId="77777777" w:rsidR="00761027" w:rsidRDefault="00761027" w:rsidP="004B64AD">
      <w:pPr>
        <w:spacing w:after="0" w:line="13" w:lineRule="exact"/>
        <w:rPr>
          <w:rFonts w:eastAsia="Times New Roman"/>
          <w:sz w:val="24"/>
          <w:szCs w:val="24"/>
        </w:rPr>
      </w:pPr>
    </w:p>
    <w:p w14:paraId="43467EBA" w14:textId="77777777" w:rsidR="00761027" w:rsidRDefault="00753BB5" w:rsidP="004B64AD">
      <w:pPr>
        <w:spacing w:after="0" w:line="236" w:lineRule="auto"/>
        <w:ind w:left="40" w:firstLine="708"/>
        <w:jc w:val="both"/>
        <w:rPr>
          <w:rFonts w:eastAsia="Times New Roman"/>
          <w:sz w:val="24"/>
          <w:szCs w:val="24"/>
        </w:rPr>
      </w:pPr>
      <w:r>
        <w:rPr>
          <w:rFonts w:ascii="Times New Roman" w:eastAsia="Times New Roman" w:hAnsi="Times New Roman" w:cs="Times New Roman"/>
          <w:sz w:val="24"/>
          <w:szCs w:val="24"/>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14:paraId="02788974" w14:textId="77777777" w:rsidR="00761027" w:rsidRDefault="00761027" w:rsidP="004B64AD">
      <w:pPr>
        <w:spacing w:after="0" w:line="13" w:lineRule="exact"/>
        <w:rPr>
          <w:rFonts w:eastAsia="Times New Roman"/>
          <w:sz w:val="24"/>
          <w:szCs w:val="24"/>
        </w:rPr>
      </w:pPr>
    </w:p>
    <w:p w14:paraId="2999604C" w14:textId="77777777" w:rsidR="00B63D27" w:rsidRDefault="00753BB5" w:rsidP="004B64AD">
      <w:pPr>
        <w:spacing w:line="238" w:lineRule="auto"/>
        <w:ind w:left="40" w:firstLine="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w:t>
      </w:r>
      <w:r>
        <w:rPr>
          <w:rFonts w:ascii="Times New Roman" w:eastAsia="Times New Roman" w:hAnsi="Times New Roman" w:cs="Times New Roman"/>
          <w:sz w:val="24"/>
          <w:szCs w:val="24"/>
        </w:rPr>
        <w:lastRenderedPageBreak/>
        <w:t>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w:t>
      </w:r>
      <w:r w:rsidR="004B64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достижений обучающихся, активность их участия во внеурочной деятельности; использование</w:t>
      </w:r>
    </w:p>
    <w:p w14:paraId="653DDF7C" w14:textId="16969330" w:rsidR="00761027" w:rsidRDefault="00753BB5" w:rsidP="00B63D27">
      <w:pPr>
        <w:spacing w:line="238" w:lineRule="auto"/>
        <w:ind w:left="40"/>
        <w:jc w:val="both"/>
        <w:rPr>
          <w:sz w:val="20"/>
          <w:szCs w:val="20"/>
        </w:rPr>
      </w:pPr>
      <w:r>
        <w:rPr>
          <w:rFonts w:ascii="Times New Roman" w:eastAsia="Times New Roman" w:hAnsi="Times New Roman" w:cs="Times New Roman"/>
          <w:sz w:val="24"/>
          <w:szCs w:val="24"/>
        </w:rPr>
        <w:t xml:space="preserve">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14:paraId="11B388AB" w14:textId="77777777" w:rsidR="00761027" w:rsidRDefault="00761027" w:rsidP="009552FE">
      <w:pPr>
        <w:spacing w:after="0" w:line="2" w:lineRule="exact"/>
        <w:rPr>
          <w:sz w:val="20"/>
          <w:szCs w:val="20"/>
        </w:rPr>
      </w:pPr>
    </w:p>
    <w:p w14:paraId="2F8ED2D3" w14:textId="77777777" w:rsidR="00761027" w:rsidRDefault="00753BB5" w:rsidP="009552FE">
      <w:pPr>
        <w:spacing w:after="0"/>
        <w:ind w:left="760"/>
        <w:rPr>
          <w:sz w:val="20"/>
          <w:szCs w:val="20"/>
        </w:rPr>
      </w:pPr>
      <w:r>
        <w:rPr>
          <w:rFonts w:ascii="Times New Roman" w:eastAsia="Times New Roman" w:hAnsi="Times New Roman" w:cs="Times New Roman"/>
          <w:sz w:val="24"/>
          <w:szCs w:val="24"/>
        </w:rPr>
        <w:t>Образовательное учреждение самостоятельно определяет:</w:t>
      </w:r>
    </w:p>
    <w:p w14:paraId="153AC62A" w14:textId="77777777" w:rsidR="00761027" w:rsidRDefault="00753BB5" w:rsidP="00667DB5">
      <w:pPr>
        <w:numPr>
          <w:ilvl w:val="0"/>
          <w:numId w:val="265"/>
        </w:numPr>
        <w:tabs>
          <w:tab w:val="left" w:pos="900"/>
        </w:tabs>
        <w:spacing w:after="0" w:line="240" w:lineRule="auto"/>
        <w:rPr>
          <w:rFonts w:eastAsia="Times New Roman"/>
          <w:sz w:val="24"/>
          <w:szCs w:val="24"/>
        </w:rPr>
      </w:pPr>
      <w:r>
        <w:rPr>
          <w:rFonts w:ascii="Times New Roman" w:eastAsia="Times New Roman" w:hAnsi="Times New Roman" w:cs="Times New Roman"/>
          <w:sz w:val="24"/>
          <w:szCs w:val="24"/>
        </w:rPr>
        <w:t>соотношение базовой и стимулирующей части фонда оплаты труда;</w:t>
      </w:r>
    </w:p>
    <w:p w14:paraId="0AD1071D" w14:textId="77777777" w:rsidR="00761027" w:rsidRDefault="00761027" w:rsidP="009552FE">
      <w:pPr>
        <w:spacing w:after="0" w:line="12" w:lineRule="exact"/>
        <w:rPr>
          <w:rFonts w:eastAsia="Times New Roman"/>
          <w:sz w:val="24"/>
          <w:szCs w:val="24"/>
        </w:rPr>
      </w:pPr>
    </w:p>
    <w:p w14:paraId="100A8C73" w14:textId="77777777" w:rsidR="00761027" w:rsidRDefault="00753BB5" w:rsidP="00667DB5">
      <w:pPr>
        <w:numPr>
          <w:ilvl w:val="0"/>
          <w:numId w:val="265"/>
        </w:numPr>
        <w:tabs>
          <w:tab w:val="left" w:pos="892"/>
        </w:tabs>
        <w:spacing w:after="0" w:line="234" w:lineRule="auto"/>
        <w:rPr>
          <w:rFonts w:eastAsia="Times New Roman"/>
          <w:sz w:val="24"/>
          <w:szCs w:val="24"/>
        </w:rPr>
      </w:pPr>
      <w:r>
        <w:rPr>
          <w:rFonts w:ascii="Times New Roman" w:eastAsia="Times New Roman" w:hAnsi="Times New Roman" w:cs="Times New Roman"/>
          <w:sz w:val="24"/>
          <w:szCs w:val="24"/>
        </w:rPr>
        <w:t>соотношение фонда оплаты труда педагогического, административно-управленческого и учебно-вспомогательного персонала;</w:t>
      </w:r>
    </w:p>
    <w:p w14:paraId="7FBAD1FE" w14:textId="77777777" w:rsidR="00761027" w:rsidRDefault="00761027" w:rsidP="009552FE">
      <w:pPr>
        <w:spacing w:after="0" w:line="1" w:lineRule="exact"/>
        <w:rPr>
          <w:rFonts w:eastAsia="Times New Roman"/>
          <w:sz w:val="24"/>
          <w:szCs w:val="24"/>
        </w:rPr>
      </w:pPr>
    </w:p>
    <w:p w14:paraId="3D1702A5" w14:textId="77777777" w:rsidR="00761027" w:rsidRDefault="00753BB5" w:rsidP="00667DB5">
      <w:pPr>
        <w:numPr>
          <w:ilvl w:val="0"/>
          <w:numId w:val="265"/>
        </w:numPr>
        <w:tabs>
          <w:tab w:val="left" w:pos="900"/>
        </w:tabs>
        <w:spacing w:after="0" w:line="240" w:lineRule="auto"/>
        <w:rPr>
          <w:rFonts w:eastAsia="Times New Roman"/>
          <w:sz w:val="24"/>
          <w:szCs w:val="24"/>
        </w:rPr>
      </w:pPr>
      <w:proofErr w:type="gramStart"/>
      <w:r>
        <w:rPr>
          <w:rFonts w:ascii="Times New Roman" w:eastAsia="Times New Roman" w:hAnsi="Times New Roman" w:cs="Times New Roman"/>
          <w:sz w:val="24"/>
          <w:szCs w:val="24"/>
        </w:rPr>
        <w:t>соотношение  общей</w:t>
      </w:r>
      <w:proofErr w:type="gramEnd"/>
      <w:r>
        <w:rPr>
          <w:rFonts w:ascii="Times New Roman" w:eastAsia="Times New Roman" w:hAnsi="Times New Roman" w:cs="Times New Roman"/>
          <w:sz w:val="24"/>
          <w:szCs w:val="24"/>
        </w:rPr>
        <w:t xml:space="preserve">  и  специальной  частей  внутри  базовой  части  фонда  оплаты</w:t>
      </w:r>
    </w:p>
    <w:p w14:paraId="36CD5A12" w14:textId="77777777" w:rsidR="00761027" w:rsidRPr="009552FE" w:rsidRDefault="00753BB5" w:rsidP="009552FE">
      <w:pPr>
        <w:spacing w:after="0"/>
        <w:ind w:left="360"/>
        <w:rPr>
          <w:rFonts w:eastAsia="Times New Roman"/>
          <w:sz w:val="24"/>
          <w:szCs w:val="24"/>
        </w:rPr>
      </w:pPr>
      <w:r w:rsidRPr="009552FE">
        <w:rPr>
          <w:rFonts w:ascii="Times New Roman" w:eastAsia="Times New Roman" w:hAnsi="Times New Roman" w:cs="Times New Roman"/>
          <w:sz w:val="24"/>
          <w:szCs w:val="24"/>
        </w:rPr>
        <w:t>труда;</w:t>
      </w:r>
    </w:p>
    <w:p w14:paraId="7F052E1D" w14:textId="77777777" w:rsidR="00761027" w:rsidRDefault="00761027" w:rsidP="009552FE">
      <w:pPr>
        <w:spacing w:after="0" w:line="12" w:lineRule="exact"/>
        <w:rPr>
          <w:rFonts w:eastAsia="Times New Roman"/>
          <w:sz w:val="24"/>
          <w:szCs w:val="24"/>
        </w:rPr>
      </w:pPr>
    </w:p>
    <w:p w14:paraId="04C71CFA" w14:textId="77777777" w:rsidR="00761027" w:rsidRDefault="00753BB5" w:rsidP="00667DB5">
      <w:pPr>
        <w:numPr>
          <w:ilvl w:val="0"/>
          <w:numId w:val="265"/>
        </w:numPr>
        <w:tabs>
          <w:tab w:val="left" w:pos="892"/>
        </w:tabs>
        <w:spacing w:after="0" w:line="234" w:lineRule="auto"/>
        <w:rPr>
          <w:rFonts w:eastAsia="Times New Roman"/>
          <w:sz w:val="24"/>
          <w:szCs w:val="24"/>
        </w:rPr>
      </w:pPr>
      <w:r>
        <w:rPr>
          <w:rFonts w:ascii="Times New Roman" w:eastAsia="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14:paraId="65AF61D5" w14:textId="77777777" w:rsidR="00761027" w:rsidRDefault="00761027" w:rsidP="009552FE">
      <w:pPr>
        <w:spacing w:after="0" w:line="14" w:lineRule="exact"/>
        <w:rPr>
          <w:rFonts w:eastAsia="Times New Roman"/>
          <w:sz w:val="24"/>
          <w:szCs w:val="24"/>
        </w:rPr>
      </w:pPr>
    </w:p>
    <w:p w14:paraId="54451DB5" w14:textId="77777777" w:rsidR="00761027" w:rsidRDefault="00761027" w:rsidP="009552FE">
      <w:pPr>
        <w:spacing w:after="0" w:line="13" w:lineRule="exact"/>
        <w:rPr>
          <w:rFonts w:eastAsia="Times New Roman"/>
          <w:sz w:val="24"/>
          <w:szCs w:val="24"/>
        </w:rPr>
      </w:pPr>
    </w:p>
    <w:p w14:paraId="07E9D5A4" w14:textId="77777777" w:rsidR="00761027" w:rsidRDefault="00761027">
      <w:pPr>
        <w:spacing w:line="14" w:lineRule="exact"/>
        <w:rPr>
          <w:rFonts w:eastAsia="Times New Roman"/>
          <w:sz w:val="24"/>
          <w:szCs w:val="24"/>
        </w:rPr>
      </w:pPr>
    </w:p>
    <w:p w14:paraId="6CEB5813" w14:textId="77777777" w:rsidR="00761027" w:rsidRDefault="00761027">
      <w:pPr>
        <w:spacing w:line="279" w:lineRule="exact"/>
        <w:rPr>
          <w:sz w:val="20"/>
          <w:szCs w:val="20"/>
        </w:rPr>
      </w:pPr>
    </w:p>
    <w:p w14:paraId="3589B8D6" w14:textId="77777777" w:rsidR="00761027" w:rsidRDefault="00753BB5">
      <w:pPr>
        <w:spacing w:line="217" w:lineRule="auto"/>
        <w:ind w:left="760" w:right="100"/>
        <w:rPr>
          <w:sz w:val="20"/>
          <w:szCs w:val="20"/>
        </w:rPr>
      </w:pPr>
      <w:r>
        <w:rPr>
          <w:rFonts w:ascii="Times New Roman" w:eastAsia="Times New Roman" w:hAnsi="Times New Roman" w:cs="Times New Roman"/>
          <w:b/>
          <w:bCs/>
          <w:sz w:val="28"/>
          <w:szCs w:val="28"/>
        </w:rPr>
        <w:t xml:space="preserve">3.2.4. </w:t>
      </w:r>
      <w:r>
        <w:rPr>
          <w:rFonts w:ascii="Times New Roman" w:eastAsia="Times New Roman" w:hAnsi="Times New Roman" w:cs="Times New Roman"/>
          <w:b/>
          <w:bCs/>
          <w:sz w:val="24"/>
          <w:szCs w:val="24"/>
        </w:rPr>
        <w:t>Материально-технические условия реализации основной образовательной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4"/>
          <w:szCs w:val="24"/>
        </w:rPr>
        <w:t>программы</w:t>
      </w:r>
    </w:p>
    <w:p w14:paraId="7F84C035" w14:textId="1E3A717F" w:rsidR="00761027" w:rsidRDefault="00753BB5">
      <w:pPr>
        <w:spacing w:line="238" w:lineRule="auto"/>
        <w:ind w:left="40" w:firstLine="708"/>
        <w:jc w:val="both"/>
        <w:rPr>
          <w:sz w:val="20"/>
          <w:szCs w:val="20"/>
        </w:rPr>
      </w:pPr>
      <w:r>
        <w:rPr>
          <w:rFonts w:ascii="Times New Roman" w:eastAsia="Times New Roman" w:hAnsi="Times New Roman" w:cs="Times New Roman"/>
          <w:sz w:val="24"/>
          <w:szCs w:val="24"/>
        </w:rPr>
        <w:t xml:space="preserve">Материально-техническая база </w:t>
      </w:r>
      <w:r w:rsidR="00B354F3" w:rsidRPr="00B354F3">
        <w:rPr>
          <w:rFonts w:ascii="Times New Roman" w:eastAsia="Times New Roman" w:hAnsi="Times New Roman" w:cs="Times New Roman"/>
          <w:sz w:val="24"/>
          <w:szCs w:val="24"/>
        </w:rPr>
        <w:t xml:space="preserve">ЧОУ «Школа «Обучение в диалоге» </w:t>
      </w:r>
      <w:r w:rsidRPr="00B354F3">
        <w:rPr>
          <w:rFonts w:ascii="Times New Roman" w:eastAsia="Times New Roman" w:hAnsi="Times New Roman" w:cs="Times New Roman"/>
          <w:sz w:val="24"/>
          <w:szCs w:val="24"/>
        </w:rPr>
        <w:t>соответствует задачам по обеспечению реализации основной образовательной программы</w:t>
      </w:r>
      <w:r>
        <w:rPr>
          <w:rFonts w:ascii="Times New Roman" w:eastAsia="Times New Roman" w:hAnsi="Times New Roman" w:cs="Times New Roman"/>
          <w:sz w:val="24"/>
          <w:szCs w:val="24"/>
        </w:rPr>
        <w:t xml:space="preserve">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(карта анализа прилагается)</w:t>
      </w:r>
    </w:p>
    <w:p w14:paraId="22CEA29F" w14:textId="77777777" w:rsidR="00761027" w:rsidRDefault="00761027">
      <w:pPr>
        <w:spacing w:line="14" w:lineRule="exact"/>
        <w:rPr>
          <w:sz w:val="20"/>
          <w:szCs w:val="20"/>
        </w:rPr>
      </w:pPr>
    </w:p>
    <w:p w14:paraId="6C4180DB" w14:textId="77777777" w:rsidR="00761027" w:rsidRDefault="00753BB5">
      <w:pPr>
        <w:spacing w:line="236" w:lineRule="auto"/>
        <w:ind w:left="40" w:firstLine="708"/>
        <w:jc w:val="both"/>
        <w:rPr>
          <w:sz w:val="20"/>
          <w:szCs w:val="20"/>
        </w:rPr>
      </w:pPr>
      <w:r>
        <w:rPr>
          <w:rFonts w:ascii="Times New Roman" w:eastAsia="Times New Roman" w:hAnsi="Times New Roman" w:cs="Times New Roman"/>
          <w:sz w:val="24"/>
          <w:szCs w:val="24"/>
        </w:rPr>
        <w:t xml:space="preserve">Для </w:t>
      </w:r>
      <w:proofErr w:type="gramStart"/>
      <w:r>
        <w:rPr>
          <w:rFonts w:ascii="Times New Roman" w:eastAsia="Times New Roman" w:hAnsi="Times New Roman" w:cs="Times New Roman"/>
          <w:sz w:val="24"/>
          <w:szCs w:val="24"/>
        </w:rPr>
        <w:t>этого</w:t>
      </w:r>
      <w:r w:rsidR="00B354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354F3" w:rsidRPr="00B354F3">
        <w:rPr>
          <w:rFonts w:ascii="Times New Roman" w:eastAsia="Times New Roman" w:hAnsi="Times New Roman" w:cs="Times New Roman"/>
          <w:sz w:val="24"/>
          <w:szCs w:val="24"/>
        </w:rPr>
        <w:t>ЧОУ</w:t>
      </w:r>
      <w:proofErr w:type="gramEnd"/>
      <w:r w:rsidR="00B354F3" w:rsidRPr="00B354F3">
        <w:rPr>
          <w:rFonts w:ascii="Times New Roman" w:eastAsia="Times New Roman" w:hAnsi="Times New Roman" w:cs="Times New Roman"/>
          <w:sz w:val="24"/>
          <w:szCs w:val="24"/>
        </w:rPr>
        <w:t xml:space="preserve"> «Школа «Обучение в диалоге» </w:t>
      </w:r>
      <w:r>
        <w:rPr>
          <w:rFonts w:ascii="Times New Roman" w:eastAsia="Times New Roman" w:hAnsi="Times New Roman" w:cs="Times New Roman"/>
          <w:sz w:val="24"/>
          <w:szCs w:val="24"/>
        </w:rPr>
        <w:t>разрабатывает и закрепляет локальным актом перечни оснащения и оборудования образовательного учреждения (приложение).</w:t>
      </w:r>
    </w:p>
    <w:p w14:paraId="27F93C42" w14:textId="77777777" w:rsidR="00761027" w:rsidRDefault="00761027">
      <w:pPr>
        <w:spacing w:line="14" w:lineRule="exact"/>
        <w:rPr>
          <w:sz w:val="20"/>
          <w:szCs w:val="20"/>
        </w:rPr>
      </w:pPr>
    </w:p>
    <w:p w14:paraId="1F897CA1" w14:textId="77777777" w:rsidR="00761027" w:rsidRDefault="00753BB5">
      <w:pPr>
        <w:spacing w:line="234" w:lineRule="auto"/>
        <w:ind w:left="40" w:firstLine="708"/>
        <w:jc w:val="both"/>
        <w:rPr>
          <w:sz w:val="20"/>
          <w:szCs w:val="20"/>
        </w:rPr>
      </w:pPr>
      <w:r>
        <w:rPr>
          <w:rFonts w:ascii="Times New Roman" w:eastAsia="Times New Roman" w:hAnsi="Times New Roman" w:cs="Times New Roman"/>
          <w:sz w:val="24"/>
          <w:szCs w:val="24"/>
        </w:rPr>
        <w:t>Критериальными источниками оценки учебно-материального обеспечения образовательного процесса являются требования ФГОС ООО, требования и условия</w:t>
      </w:r>
    </w:p>
    <w:p w14:paraId="787EFF5B" w14:textId="77777777" w:rsidR="00761027" w:rsidRDefault="00761027">
      <w:pPr>
        <w:spacing w:line="14" w:lineRule="exact"/>
        <w:rPr>
          <w:sz w:val="20"/>
          <w:szCs w:val="20"/>
        </w:rPr>
      </w:pPr>
    </w:p>
    <w:p w14:paraId="3B174237" w14:textId="77777777" w:rsidR="00761027" w:rsidRDefault="00753BB5">
      <w:pPr>
        <w:spacing w:line="236" w:lineRule="auto"/>
        <w:ind w:left="40"/>
        <w:jc w:val="both"/>
        <w:rPr>
          <w:sz w:val="20"/>
          <w:szCs w:val="20"/>
        </w:rPr>
      </w:pPr>
      <w:r>
        <w:rPr>
          <w:rFonts w:ascii="Times New Roman" w:eastAsia="Times New Roman" w:hAnsi="Times New Roman" w:cs="Times New Roman"/>
          <w:sz w:val="24"/>
          <w:szCs w:val="24"/>
        </w:rPr>
        <w:t>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14:paraId="06541113" w14:textId="77777777" w:rsidR="00761027" w:rsidRDefault="00761027">
      <w:pPr>
        <w:spacing w:line="14" w:lineRule="exact"/>
        <w:rPr>
          <w:sz w:val="20"/>
          <w:szCs w:val="20"/>
        </w:rPr>
      </w:pPr>
    </w:p>
    <w:p w14:paraId="621FB841" w14:textId="77777777" w:rsidR="00761027" w:rsidRDefault="00753BB5">
      <w:pPr>
        <w:spacing w:line="236" w:lineRule="auto"/>
        <w:ind w:left="40" w:firstLine="708"/>
        <w:jc w:val="both"/>
        <w:rPr>
          <w:sz w:val="20"/>
          <w:szCs w:val="20"/>
        </w:rPr>
      </w:pPr>
      <w:r>
        <w:rPr>
          <w:rFonts w:ascii="Times New Roman" w:eastAsia="Times New Roman" w:hAnsi="Times New Roman" w:cs="Times New Roman"/>
          <w:sz w:val="24"/>
          <w:szCs w:val="24"/>
        </w:rPr>
        <w:t>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14:paraId="75EC71D9" w14:textId="77777777" w:rsidR="00761027" w:rsidRDefault="00761027">
      <w:pPr>
        <w:spacing w:line="14" w:lineRule="exact"/>
        <w:rPr>
          <w:sz w:val="20"/>
          <w:szCs w:val="20"/>
        </w:rPr>
      </w:pPr>
    </w:p>
    <w:p w14:paraId="0AD882AD" w14:textId="77777777" w:rsidR="00761027" w:rsidRDefault="00753BB5">
      <w:pPr>
        <w:spacing w:line="234" w:lineRule="auto"/>
        <w:ind w:left="760"/>
        <w:rPr>
          <w:sz w:val="20"/>
          <w:szCs w:val="20"/>
        </w:rPr>
      </w:pPr>
      <w:r>
        <w:rPr>
          <w:rFonts w:ascii="Times New Roman" w:eastAsia="Times New Roman" w:hAnsi="Times New Roman" w:cs="Times New Roman"/>
          <w:sz w:val="24"/>
          <w:szCs w:val="24"/>
        </w:rPr>
        <w:t>перечни рекомендуемой учебной литературы и цифровых образовательных ресурсов; аналогичные Перечни, утверждённые региональными нормативными актами и</w:t>
      </w:r>
    </w:p>
    <w:p w14:paraId="2F19EF9B" w14:textId="77777777" w:rsidR="00761027" w:rsidRDefault="00761027">
      <w:pPr>
        <w:spacing w:line="14" w:lineRule="exact"/>
        <w:rPr>
          <w:sz w:val="20"/>
          <w:szCs w:val="20"/>
        </w:rPr>
      </w:pPr>
    </w:p>
    <w:p w14:paraId="1109CF19" w14:textId="77777777" w:rsidR="00761027" w:rsidRDefault="00753BB5">
      <w:pPr>
        <w:spacing w:line="234" w:lineRule="auto"/>
        <w:ind w:left="40"/>
        <w:jc w:val="both"/>
        <w:rPr>
          <w:sz w:val="20"/>
          <w:szCs w:val="20"/>
        </w:rPr>
      </w:pPr>
      <w:r>
        <w:rPr>
          <w:rFonts w:ascii="Times New Roman" w:eastAsia="Times New Roman" w:hAnsi="Times New Roman" w:cs="Times New Roman"/>
          <w:sz w:val="24"/>
          <w:szCs w:val="24"/>
        </w:rPr>
        <w:t>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14:paraId="405AB7FE" w14:textId="77777777" w:rsidR="00761027" w:rsidRDefault="00761027">
      <w:pPr>
        <w:spacing w:line="14" w:lineRule="exact"/>
        <w:rPr>
          <w:sz w:val="20"/>
          <w:szCs w:val="20"/>
        </w:rPr>
      </w:pPr>
    </w:p>
    <w:p w14:paraId="08CB6ECD" w14:textId="77777777" w:rsidR="00F96125" w:rsidRDefault="00F96125" w:rsidP="00520B1B">
      <w:pPr>
        <w:widowControl w:val="0"/>
        <w:autoSpaceDE w:val="0"/>
        <w:autoSpaceDN w:val="0"/>
        <w:spacing w:before="190" w:after="0" w:line="276" w:lineRule="auto"/>
        <w:ind w:left="641" w:right="558" w:firstLine="708"/>
        <w:jc w:val="both"/>
        <w:rPr>
          <w:rFonts w:ascii="Times New Roman" w:eastAsia="Times New Roman" w:hAnsi="Times New Roman" w:cs="Times New Roman"/>
          <w:sz w:val="24"/>
          <w:szCs w:val="24"/>
          <w:lang w:eastAsia="en-US"/>
        </w:rPr>
      </w:pPr>
    </w:p>
    <w:p w14:paraId="41793BA1" w14:textId="6B647AE4" w:rsidR="00520B1B" w:rsidRPr="00520B1B" w:rsidRDefault="00520B1B" w:rsidP="00520B1B">
      <w:pPr>
        <w:widowControl w:val="0"/>
        <w:autoSpaceDE w:val="0"/>
        <w:autoSpaceDN w:val="0"/>
        <w:spacing w:before="190" w:after="0" w:line="276" w:lineRule="auto"/>
        <w:ind w:left="641" w:right="558" w:firstLine="708"/>
        <w:jc w:val="both"/>
        <w:rPr>
          <w:rFonts w:ascii="Times New Roman" w:eastAsia="Times New Roman" w:hAnsi="Times New Roman" w:cs="Times New Roman"/>
          <w:i/>
          <w:sz w:val="24"/>
          <w:szCs w:val="24"/>
          <w:lang w:eastAsia="en-US"/>
        </w:rPr>
      </w:pPr>
      <w:r w:rsidRPr="00520B1B">
        <w:rPr>
          <w:rFonts w:ascii="Times New Roman" w:eastAsia="Times New Roman" w:hAnsi="Times New Roman" w:cs="Times New Roman"/>
          <w:sz w:val="24"/>
          <w:szCs w:val="24"/>
          <w:lang w:eastAsia="en-US"/>
        </w:rPr>
        <w:t>ЧОУ ШОД располагает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w:t>
      </w:r>
      <w:r w:rsidRPr="00520B1B">
        <w:rPr>
          <w:rFonts w:ascii="Times New Roman" w:eastAsia="Times New Roman" w:hAnsi="Times New Roman" w:cs="Times New Roman"/>
          <w:i/>
          <w:sz w:val="24"/>
          <w:szCs w:val="24"/>
          <w:lang w:eastAsia="en-US"/>
        </w:rPr>
        <w:t>.</w:t>
      </w:r>
    </w:p>
    <w:p w14:paraId="62F15BB0" w14:textId="77777777" w:rsidR="00520B1B" w:rsidRPr="00520B1B" w:rsidRDefault="00520B1B" w:rsidP="00520B1B">
      <w:pPr>
        <w:widowControl w:val="0"/>
        <w:autoSpaceDE w:val="0"/>
        <w:autoSpaceDN w:val="0"/>
        <w:spacing w:after="0" w:line="276" w:lineRule="auto"/>
        <w:ind w:left="641" w:right="558" w:firstLine="708"/>
        <w:jc w:val="both"/>
        <w:rPr>
          <w:rFonts w:ascii="Times New Roman" w:eastAsia="Times New Roman" w:hAnsi="Times New Roman" w:cs="Times New Roman"/>
          <w:b/>
          <w:sz w:val="24"/>
          <w:szCs w:val="24"/>
          <w:lang w:eastAsia="en-US"/>
        </w:rPr>
      </w:pPr>
      <w:r w:rsidRPr="00520B1B">
        <w:rPr>
          <w:rFonts w:ascii="Times New Roman" w:eastAsia="Times New Roman" w:hAnsi="Times New Roman" w:cs="Times New Roman"/>
          <w:sz w:val="24"/>
          <w:szCs w:val="24"/>
          <w:lang w:eastAsia="en-US"/>
        </w:rPr>
        <w:t xml:space="preserve">За каждым классом закреплен учебный кабинет </w:t>
      </w:r>
      <w:proofErr w:type="gramStart"/>
      <w:r w:rsidRPr="00520B1B">
        <w:rPr>
          <w:rFonts w:ascii="Times New Roman" w:eastAsia="Times New Roman" w:hAnsi="Times New Roman" w:cs="Times New Roman"/>
          <w:sz w:val="24"/>
          <w:szCs w:val="24"/>
          <w:lang w:eastAsia="en-US"/>
        </w:rPr>
        <w:t>с  мультимедийным</w:t>
      </w:r>
      <w:proofErr w:type="gramEnd"/>
      <w:r w:rsidRPr="00520B1B">
        <w:rPr>
          <w:rFonts w:ascii="Times New Roman" w:eastAsia="Times New Roman" w:hAnsi="Times New Roman" w:cs="Times New Roman"/>
          <w:sz w:val="24"/>
          <w:szCs w:val="24"/>
          <w:lang w:eastAsia="en-US"/>
        </w:rPr>
        <w:t xml:space="preserve"> оборудованием, имеются: физкультурный зал, мультимедийный кабинет. В школе функционирует библиотека, укомплектованная литературой, необходимой для выполнения творческих, проектных, исследовательских работ учителей и учащихся</w:t>
      </w:r>
      <w:r w:rsidRPr="00520B1B">
        <w:rPr>
          <w:rFonts w:ascii="Times New Roman" w:eastAsia="Times New Roman" w:hAnsi="Times New Roman" w:cs="Times New Roman"/>
          <w:b/>
          <w:sz w:val="24"/>
          <w:szCs w:val="24"/>
          <w:lang w:eastAsia="en-US"/>
        </w:rPr>
        <w:t>.</w:t>
      </w:r>
    </w:p>
    <w:p w14:paraId="605764B9" w14:textId="77777777" w:rsidR="00520B1B" w:rsidRPr="00520B1B" w:rsidRDefault="00520B1B" w:rsidP="00520B1B">
      <w:pPr>
        <w:widowControl w:val="0"/>
        <w:autoSpaceDE w:val="0"/>
        <w:autoSpaceDN w:val="0"/>
        <w:spacing w:after="0" w:line="240" w:lineRule="auto"/>
        <w:rPr>
          <w:rFonts w:ascii="Times New Roman" w:eastAsia="Times New Roman" w:hAnsi="Times New Roman" w:cs="Times New Roman"/>
          <w:b/>
          <w:sz w:val="20"/>
          <w:szCs w:val="24"/>
          <w:lang w:eastAsia="en-US"/>
        </w:rPr>
      </w:pPr>
    </w:p>
    <w:p w14:paraId="4C37F1EC" w14:textId="5BAF49F0" w:rsidR="00703D7F" w:rsidRDefault="00703D7F" w:rsidP="00B354F3">
      <w:pPr>
        <w:tabs>
          <w:tab w:val="left" w:pos="709"/>
        </w:tabs>
        <w:rPr>
          <w:rFonts w:ascii="Times New Roman" w:eastAsia="Times New Roman" w:hAnsi="Times New Roman" w:cs="Times New Roman"/>
          <w:sz w:val="24"/>
          <w:szCs w:val="24"/>
        </w:rPr>
      </w:pPr>
    </w:p>
    <w:tbl>
      <w:tblPr>
        <w:tblStyle w:val="TableNormal3"/>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087"/>
      </w:tblGrid>
      <w:tr w:rsidR="00703D7F" w:rsidRPr="00703D7F" w14:paraId="52F58EC1" w14:textId="77777777" w:rsidTr="00703D7F">
        <w:trPr>
          <w:trHeight w:val="786"/>
        </w:trPr>
        <w:tc>
          <w:tcPr>
            <w:tcW w:w="2126" w:type="dxa"/>
            <w:tcBorders>
              <w:top w:val="single" w:sz="4" w:space="0" w:color="000000"/>
              <w:left w:val="single" w:sz="4" w:space="0" w:color="000000"/>
              <w:bottom w:val="single" w:sz="4" w:space="0" w:color="000000"/>
              <w:right w:val="single" w:sz="4" w:space="0" w:color="000000"/>
            </w:tcBorders>
            <w:hideMark/>
          </w:tcPr>
          <w:p w14:paraId="18385E98" w14:textId="77777777" w:rsidR="00703D7F" w:rsidRPr="00703D7F" w:rsidRDefault="00703D7F" w:rsidP="00703D7F">
            <w:pPr>
              <w:spacing w:before="66" w:line="276" w:lineRule="auto"/>
              <w:ind w:left="83" w:right="608"/>
              <w:rPr>
                <w:rFonts w:ascii="Times New Roman" w:eastAsia="Times New Roman" w:hAnsi="Times New Roman" w:cs="Times New Roman"/>
                <w:b/>
                <w:sz w:val="24"/>
              </w:rPr>
            </w:pPr>
            <w:r w:rsidRPr="00703D7F">
              <w:rPr>
                <w:rFonts w:ascii="Times New Roman" w:eastAsia="Times New Roman" w:hAnsi="Times New Roman" w:cs="Times New Roman"/>
                <w:b/>
                <w:sz w:val="24"/>
              </w:rPr>
              <w:t>Компоненты оснащения</w:t>
            </w:r>
          </w:p>
        </w:tc>
        <w:tc>
          <w:tcPr>
            <w:tcW w:w="7087" w:type="dxa"/>
            <w:tcBorders>
              <w:top w:val="single" w:sz="4" w:space="0" w:color="000000"/>
              <w:left w:val="single" w:sz="4" w:space="0" w:color="000000"/>
              <w:bottom w:val="single" w:sz="4" w:space="0" w:color="000000"/>
              <w:right w:val="single" w:sz="4" w:space="0" w:color="000000"/>
            </w:tcBorders>
            <w:hideMark/>
          </w:tcPr>
          <w:p w14:paraId="4591BD64" w14:textId="77777777" w:rsidR="00703D7F" w:rsidRPr="00703D7F" w:rsidRDefault="00703D7F" w:rsidP="00703D7F">
            <w:pPr>
              <w:tabs>
                <w:tab w:val="left" w:pos="5512"/>
              </w:tabs>
              <w:spacing w:before="66"/>
              <w:ind w:left="84"/>
              <w:rPr>
                <w:rFonts w:ascii="Times New Roman" w:eastAsia="Times New Roman" w:hAnsi="Times New Roman" w:cs="Times New Roman"/>
                <w:b/>
                <w:sz w:val="24"/>
              </w:rPr>
            </w:pPr>
            <w:r w:rsidRPr="00703D7F">
              <w:rPr>
                <w:rFonts w:ascii="Times New Roman" w:eastAsia="Times New Roman" w:hAnsi="Times New Roman" w:cs="Times New Roman"/>
                <w:b/>
                <w:sz w:val="24"/>
              </w:rPr>
              <w:t>Необходимое</w:t>
            </w:r>
            <w:r w:rsidRPr="00703D7F">
              <w:rPr>
                <w:rFonts w:ascii="Times New Roman" w:eastAsia="Times New Roman" w:hAnsi="Times New Roman" w:cs="Times New Roman"/>
                <w:sz w:val="24"/>
              </w:rPr>
              <w:tab/>
            </w:r>
            <w:r w:rsidRPr="00703D7F">
              <w:rPr>
                <w:rFonts w:ascii="Times New Roman" w:eastAsia="Times New Roman" w:hAnsi="Times New Roman" w:cs="Times New Roman"/>
                <w:b/>
                <w:sz w:val="24"/>
              </w:rPr>
              <w:t>оборудование</w:t>
            </w:r>
          </w:p>
          <w:p w14:paraId="031B8CCF" w14:textId="77777777" w:rsidR="00703D7F" w:rsidRPr="00703D7F" w:rsidRDefault="00703D7F" w:rsidP="00703D7F">
            <w:pPr>
              <w:spacing w:before="41"/>
              <w:ind w:left="84"/>
              <w:rPr>
                <w:rFonts w:ascii="Times New Roman" w:eastAsia="Times New Roman" w:hAnsi="Times New Roman" w:cs="Times New Roman"/>
                <w:b/>
                <w:sz w:val="24"/>
              </w:rPr>
            </w:pPr>
            <w:r w:rsidRPr="00703D7F">
              <w:rPr>
                <w:rFonts w:ascii="Times New Roman" w:eastAsia="Times New Roman" w:hAnsi="Times New Roman" w:cs="Times New Roman"/>
                <w:b/>
                <w:sz w:val="24"/>
              </w:rPr>
              <w:t>и оснащение</w:t>
            </w:r>
          </w:p>
        </w:tc>
      </w:tr>
      <w:tr w:rsidR="00703D7F" w:rsidRPr="00703D7F" w14:paraId="49902838" w14:textId="77777777" w:rsidTr="00703D7F">
        <w:trPr>
          <w:trHeight w:val="5418"/>
        </w:trPr>
        <w:tc>
          <w:tcPr>
            <w:tcW w:w="2126" w:type="dxa"/>
            <w:tcBorders>
              <w:top w:val="single" w:sz="4" w:space="0" w:color="000000"/>
              <w:left w:val="single" w:sz="4" w:space="0" w:color="000000"/>
              <w:bottom w:val="single" w:sz="4" w:space="0" w:color="000000"/>
              <w:right w:val="single" w:sz="4" w:space="0" w:color="000000"/>
            </w:tcBorders>
            <w:hideMark/>
          </w:tcPr>
          <w:p w14:paraId="31726CBD" w14:textId="77777777" w:rsidR="00703D7F" w:rsidRPr="00703D7F" w:rsidRDefault="00703D7F" w:rsidP="00703D7F">
            <w:pPr>
              <w:spacing w:before="63" w:line="276" w:lineRule="auto"/>
              <w:ind w:left="83" w:right="71"/>
              <w:rPr>
                <w:rFonts w:ascii="Times New Roman" w:eastAsia="Times New Roman" w:hAnsi="Times New Roman" w:cs="Times New Roman"/>
                <w:sz w:val="24"/>
              </w:rPr>
            </w:pPr>
            <w:r w:rsidRPr="00703D7F">
              <w:rPr>
                <w:rFonts w:ascii="Times New Roman" w:eastAsia="Times New Roman" w:hAnsi="Times New Roman" w:cs="Times New Roman"/>
                <w:sz w:val="24"/>
              </w:rPr>
              <w:t>1. Учебные кабинеты</w:t>
            </w:r>
          </w:p>
          <w:p w14:paraId="0DC26B5A" w14:textId="45E9A08F" w:rsidR="00703D7F" w:rsidRPr="00703D7F" w:rsidRDefault="00703D7F" w:rsidP="00520B1B">
            <w:pPr>
              <w:spacing w:before="63" w:line="276" w:lineRule="auto"/>
              <w:ind w:left="83" w:right="71"/>
              <w:rPr>
                <w:rFonts w:ascii="Times New Roman" w:eastAsia="Times New Roman" w:hAnsi="Times New Roman" w:cs="Times New Roman"/>
                <w:sz w:val="24"/>
              </w:rPr>
            </w:pPr>
            <w:r w:rsidRPr="00703D7F">
              <w:rPr>
                <w:rFonts w:ascii="Times New Roman" w:eastAsia="Times New Roman" w:hAnsi="Times New Roman" w:cs="Times New Roman"/>
                <w:sz w:val="24"/>
              </w:rPr>
              <w:t xml:space="preserve"> </w:t>
            </w:r>
            <w:r w:rsidR="00520B1B">
              <w:rPr>
                <w:rFonts w:ascii="Times New Roman" w:eastAsia="Times New Roman" w:hAnsi="Times New Roman" w:cs="Times New Roman"/>
                <w:sz w:val="24"/>
                <w:lang w:val="ru-RU"/>
              </w:rPr>
              <w:t>основной</w:t>
            </w:r>
            <w:r w:rsidRPr="00703D7F">
              <w:rPr>
                <w:rFonts w:ascii="Times New Roman" w:eastAsia="Times New Roman" w:hAnsi="Times New Roman" w:cs="Times New Roman"/>
                <w:sz w:val="24"/>
              </w:rPr>
              <w:t xml:space="preserve"> школы</w:t>
            </w:r>
          </w:p>
        </w:tc>
        <w:tc>
          <w:tcPr>
            <w:tcW w:w="7087" w:type="dxa"/>
            <w:tcBorders>
              <w:top w:val="single" w:sz="4" w:space="0" w:color="000000"/>
              <w:left w:val="single" w:sz="4" w:space="0" w:color="000000"/>
              <w:bottom w:val="single" w:sz="4" w:space="0" w:color="000000"/>
              <w:right w:val="single" w:sz="4" w:space="0" w:color="000000"/>
            </w:tcBorders>
            <w:hideMark/>
          </w:tcPr>
          <w:p w14:paraId="769D0341" w14:textId="77777777" w:rsidR="00703D7F" w:rsidRPr="00703D7F" w:rsidRDefault="00703D7F" w:rsidP="00703D7F">
            <w:pPr>
              <w:numPr>
                <w:ilvl w:val="1"/>
                <w:numId w:val="280"/>
              </w:numPr>
              <w:tabs>
                <w:tab w:val="left" w:pos="565"/>
              </w:tabs>
              <w:spacing w:before="63" w:line="276" w:lineRule="auto"/>
              <w:ind w:right="73"/>
              <w:jc w:val="both"/>
              <w:rPr>
                <w:rFonts w:ascii="Times New Roman" w:eastAsia="Times New Roman" w:hAnsi="Times New Roman" w:cs="Times New Roman"/>
                <w:sz w:val="24"/>
                <w:lang w:val="ru-RU"/>
              </w:rPr>
            </w:pPr>
            <w:r w:rsidRPr="00703D7F">
              <w:rPr>
                <w:rFonts w:ascii="Times New Roman" w:eastAsia="Times New Roman" w:hAnsi="Times New Roman" w:cs="Times New Roman"/>
                <w:sz w:val="24"/>
                <w:lang w:val="ru-RU"/>
              </w:rPr>
              <w:t>Нормативные документы, программно-методическое обеспечение учебных</w:t>
            </w:r>
            <w:r w:rsidRPr="00703D7F">
              <w:rPr>
                <w:rFonts w:ascii="Times New Roman" w:eastAsia="Times New Roman" w:hAnsi="Times New Roman" w:cs="Times New Roman"/>
                <w:spacing w:val="4"/>
                <w:sz w:val="24"/>
                <w:lang w:val="ru-RU"/>
              </w:rPr>
              <w:t xml:space="preserve"> </w:t>
            </w:r>
            <w:r w:rsidRPr="00703D7F">
              <w:rPr>
                <w:rFonts w:ascii="Times New Roman" w:eastAsia="Times New Roman" w:hAnsi="Times New Roman" w:cs="Times New Roman"/>
                <w:sz w:val="24"/>
                <w:lang w:val="ru-RU"/>
              </w:rPr>
              <w:t>предметов.</w:t>
            </w:r>
          </w:p>
          <w:p w14:paraId="0092D139" w14:textId="77777777" w:rsidR="00703D7F" w:rsidRPr="00703D7F" w:rsidRDefault="00703D7F" w:rsidP="00703D7F">
            <w:pPr>
              <w:numPr>
                <w:ilvl w:val="1"/>
                <w:numId w:val="280"/>
              </w:numPr>
              <w:tabs>
                <w:tab w:val="left" w:pos="565"/>
              </w:tabs>
              <w:spacing w:line="275" w:lineRule="exact"/>
              <w:ind w:left="564" w:hanging="481"/>
              <w:jc w:val="both"/>
              <w:rPr>
                <w:rFonts w:ascii="Times New Roman" w:eastAsia="Times New Roman" w:hAnsi="Times New Roman" w:cs="Times New Roman"/>
                <w:sz w:val="24"/>
              </w:rPr>
            </w:pPr>
            <w:r w:rsidRPr="00703D7F">
              <w:rPr>
                <w:rFonts w:ascii="Times New Roman" w:eastAsia="Times New Roman" w:hAnsi="Times New Roman" w:cs="Times New Roman"/>
                <w:sz w:val="24"/>
              </w:rPr>
              <w:t>Учебно-методические</w:t>
            </w:r>
            <w:r w:rsidRPr="00703D7F">
              <w:rPr>
                <w:rFonts w:ascii="Times New Roman" w:eastAsia="Times New Roman" w:hAnsi="Times New Roman" w:cs="Times New Roman"/>
                <w:spacing w:val="-2"/>
                <w:sz w:val="24"/>
              </w:rPr>
              <w:t xml:space="preserve"> </w:t>
            </w:r>
            <w:r w:rsidRPr="00703D7F">
              <w:rPr>
                <w:rFonts w:ascii="Times New Roman" w:eastAsia="Times New Roman" w:hAnsi="Times New Roman" w:cs="Times New Roman"/>
                <w:sz w:val="24"/>
              </w:rPr>
              <w:t>материалы:</w:t>
            </w:r>
          </w:p>
          <w:p w14:paraId="1B712DE2" w14:textId="0B30B610" w:rsidR="00703D7F" w:rsidRPr="00703D7F" w:rsidRDefault="00520B1B" w:rsidP="00703D7F">
            <w:pPr>
              <w:numPr>
                <w:ilvl w:val="2"/>
                <w:numId w:val="280"/>
              </w:numPr>
              <w:tabs>
                <w:tab w:val="left" w:pos="745"/>
              </w:tabs>
              <w:spacing w:before="41"/>
              <w:ind w:hanging="661"/>
              <w:jc w:val="both"/>
              <w:rPr>
                <w:rFonts w:ascii="Times New Roman" w:eastAsia="Times New Roman" w:hAnsi="Times New Roman" w:cs="Times New Roman"/>
                <w:sz w:val="24"/>
              </w:rPr>
            </w:pPr>
            <w:r>
              <w:rPr>
                <w:rFonts w:ascii="Times New Roman" w:eastAsia="Times New Roman" w:hAnsi="Times New Roman" w:cs="Times New Roman"/>
                <w:sz w:val="24"/>
                <w:lang w:val="ru-RU"/>
              </w:rPr>
              <w:t xml:space="preserve">Предметные </w:t>
            </w:r>
            <w:r w:rsidR="00703D7F" w:rsidRPr="00703D7F">
              <w:rPr>
                <w:rFonts w:ascii="Times New Roman" w:eastAsia="Times New Roman" w:hAnsi="Times New Roman" w:cs="Times New Roman"/>
                <w:sz w:val="24"/>
              </w:rPr>
              <w:t xml:space="preserve">УМК </w:t>
            </w:r>
          </w:p>
          <w:p w14:paraId="5FF9F717" w14:textId="77777777" w:rsidR="00703D7F" w:rsidRPr="00703D7F" w:rsidRDefault="00703D7F" w:rsidP="00703D7F">
            <w:pPr>
              <w:numPr>
                <w:ilvl w:val="2"/>
                <w:numId w:val="280"/>
              </w:numPr>
              <w:tabs>
                <w:tab w:val="left" w:pos="745"/>
              </w:tabs>
              <w:spacing w:before="43"/>
              <w:ind w:hanging="661"/>
              <w:jc w:val="both"/>
              <w:rPr>
                <w:rFonts w:ascii="Times New Roman" w:eastAsia="Times New Roman" w:hAnsi="Times New Roman" w:cs="Times New Roman"/>
                <w:sz w:val="24"/>
              </w:rPr>
            </w:pPr>
            <w:r w:rsidRPr="00703D7F">
              <w:rPr>
                <w:rFonts w:ascii="Times New Roman" w:eastAsia="Times New Roman" w:hAnsi="Times New Roman" w:cs="Times New Roman"/>
                <w:sz w:val="24"/>
              </w:rPr>
              <w:t>Дидактические и раздаточные</w:t>
            </w:r>
            <w:r w:rsidRPr="00703D7F">
              <w:rPr>
                <w:rFonts w:ascii="Times New Roman" w:eastAsia="Times New Roman" w:hAnsi="Times New Roman" w:cs="Times New Roman"/>
                <w:spacing w:val="-5"/>
                <w:sz w:val="24"/>
              </w:rPr>
              <w:t xml:space="preserve"> </w:t>
            </w:r>
            <w:r w:rsidRPr="00703D7F">
              <w:rPr>
                <w:rFonts w:ascii="Times New Roman" w:eastAsia="Times New Roman" w:hAnsi="Times New Roman" w:cs="Times New Roman"/>
                <w:sz w:val="24"/>
              </w:rPr>
              <w:t>материалы</w:t>
            </w:r>
          </w:p>
          <w:p w14:paraId="13891758" w14:textId="4B4C94C7" w:rsidR="00703D7F" w:rsidRPr="00703D7F" w:rsidRDefault="00703D7F" w:rsidP="00703D7F">
            <w:pPr>
              <w:numPr>
                <w:ilvl w:val="2"/>
                <w:numId w:val="280"/>
              </w:numPr>
              <w:tabs>
                <w:tab w:val="left" w:pos="745"/>
              </w:tabs>
              <w:spacing w:before="41" w:line="276" w:lineRule="auto"/>
              <w:ind w:left="84" w:right="71"/>
              <w:jc w:val="both"/>
              <w:rPr>
                <w:rFonts w:ascii="Times New Roman" w:eastAsia="Times New Roman" w:hAnsi="Times New Roman" w:cs="Times New Roman"/>
                <w:sz w:val="24"/>
                <w:lang w:val="ru-RU"/>
              </w:rPr>
            </w:pPr>
            <w:r w:rsidRPr="00703D7F">
              <w:rPr>
                <w:rFonts w:ascii="Times New Roman" w:eastAsia="Times New Roman" w:hAnsi="Times New Roman" w:cs="Times New Roman"/>
                <w:sz w:val="24"/>
                <w:lang w:val="ru-RU"/>
              </w:rPr>
              <w:t xml:space="preserve">Аудиозаписи, презентации, видеофильмы, соответствующие тематике, данной в стандарте </w:t>
            </w:r>
            <w:r w:rsidR="00520B1B">
              <w:rPr>
                <w:rFonts w:ascii="Times New Roman" w:eastAsia="Times New Roman" w:hAnsi="Times New Roman" w:cs="Times New Roman"/>
                <w:sz w:val="24"/>
                <w:lang w:val="ru-RU"/>
              </w:rPr>
              <w:t>основного</w:t>
            </w:r>
            <w:r w:rsidRPr="00703D7F">
              <w:rPr>
                <w:rFonts w:ascii="Times New Roman" w:eastAsia="Times New Roman" w:hAnsi="Times New Roman" w:cs="Times New Roman"/>
                <w:sz w:val="24"/>
                <w:lang w:val="ru-RU"/>
              </w:rPr>
              <w:t xml:space="preserve"> общего</w:t>
            </w:r>
            <w:r w:rsidRPr="00703D7F">
              <w:rPr>
                <w:rFonts w:ascii="Times New Roman" w:eastAsia="Times New Roman" w:hAnsi="Times New Roman" w:cs="Times New Roman"/>
                <w:spacing w:val="-1"/>
                <w:sz w:val="24"/>
                <w:lang w:val="ru-RU"/>
              </w:rPr>
              <w:t xml:space="preserve"> </w:t>
            </w:r>
            <w:r w:rsidRPr="00703D7F">
              <w:rPr>
                <w:rFonts w:ascii="Times New Roman" w:eastAsia="Times New Roman" w:hAnsi="Times New Roman" w:cs="Times New Roman"/>
                <w:sz w:val="24"/>
                <w:lang w:val="ru-RU"/>
              </w:rPr>
              <w:t>образования</w:t>
            </w:r>
          </w:p>
          <w:p w14:paraId="0D514F02" w14:textId="77777777" w:rsidR="00703D7F" w:rsidRPr="00703D7F" w:rsidRDefault="00703D7F" w:rsidP="00703D7F">
            <w:pPr>
              <w:numPr>
                <w:ilvl w:val="2"/>
                <w:numId w:val="280"/>
              </w:numPr>
              <w:tabs>
                <w:tab w:val="left" w:pos="745"/>
              </w:tabs>
              <w:spacing w:before="1" w:line="276" w:lineRule="auto"/>
              <w:ind w:left="84" w:right="71"/>
              <w:jc w:val="both"/>
              <w:rPr>
                <w:rFonts w:ascii="Times New Roman" w:eastAsia="Times New Roman" w:hAnsi="Times New Roman" w:cs="Times New Roman"/>
                <w:sz w:val="24"/>
                <w:lang w:val="ru-RU"/>
              </w:rPr>
            </w:pPr>
            <w:r w:rsidRPr="00703D7F">
              <w:rPr>
                <w:rFonts w:ascii="Times New Roman" w:eastAsia="Times New Roman" w:hAnsi="Times New Roman" w:cs="Times New Roman"/>
                <w:sz w:val="24"/>
                <w:lang w:val="ru-RU"/>
              </w:rPr>
              <w:t>Традиционные и инновационные средства обучения, компьютерные, информационно-коммуникационные средства: персональный компьютер у каждого учителя, проектор, экран</w:t>
            </w:r>
          </w:p>
          <w:p w14:paraId="0350B082" w14:textId="77777777" w:rsidR="00703D7F" w:rsidRPr="00703D7F" w:rsidRDefault="00703D7F" w:rsidP="00703D7F">
            <w:pPr>
              <w:tabs>
                <w:tab w:val="left" w:pos="745"/>
              </w:tabs>
              <w:spacing w:before="1" w:line="276" w:lineRule="auto"/>
              <w:ind w:left="84" w:right="71"/>
              <w:jc w:val="both"/>
              <w:rPr>
                <w:rFonts w:ascii="Times New Roman" w:eastAsia="Times New Roman" w:hAnsi="Times New Roman" w:cs="Times New Roman"/>
                <w:sz w:val="24"/>
                <w:lang w:val="ru-RU"/>
              </w:rPr>
            </w:pPr>
            <w:r w:rsidRPr="00703D7F">
              <w:rPr>
                <w:rFonts w:ascii="Times New Roman" w:eastAsia="Times New Roman" w:hAnsi="Times New Roman" w:cs="Times New Roman"/>
                <w:sz w:val="24"/>
                <w:lang w:val="ru-RU"/>
              </w:rPr>
              <w:t>1.3. Оборудование (мебель): регулируемые парты и стулья, шкафы для хранения учебников, дидактических материалов, пособий и пр., настенные доски для вывешивания иллюстративного материала</w:t>
            </w:r>
          </w:p>
        </w:tc>
      </w:tr>
    </w:tbl>
    <w:tbl>
      <w:tblPr>
        <w:tblStyle w:val="TableNormal4"/>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087"/>
      </w:tblGrid>
      <w:tr w:rsidR="00520B1B" w14:paraId="5AE2FFBB" w14:textId="77777777" w:rsidTr="00520B1B">
        <w:trPr>
          <w:trHeight w:val="786"/>
        </w:trPr>
        <w:tc>
          <w:tcPr>
            <w:tcW w:w="2126" w:type="dxa"/>
            <w:tcBorders>
              <w:top w:val="single" w:sz="4" w:space="0" w:color="000000"/>
              <w:left w:val="single" w:sz="4" w:space="0" w:color="000000"/>
              <w:bottom w:val="single" w:sz="4" w:space="0" w:color="000000"/>
              <w:right w:val="single" w:sz="4" w:space="0" w:color="000000"/>
            </w:tcBorders>
            <w:hideMark/>
          </w:tcPr>
          <w:p w14:paraId="053D1953" w14:textId="77777777" w:rsidR="00520B1B" w:rsidRDefault="00520B1B" w:rsidP="00C71634">
            <w:pPr>
              <w:pStyle w:val="TableParagraph"/>
              <w:spacing w:before="68" w:line="276" w:lineRule="auto"/>
              <w:ind w:left="83" w:right="608"/>
              <w:rPr>
                <w:b/>
                <w:sz w:val="24"/>
              </w:rPr>
            </w:pPr>
            <w:r>
              <w:rPr>
                <w:b/>
                <w:sz w:val="24"/>
              </w:rPr>
              <w:t>Компоненты оснащения</w:t>
            </w:r>
          </w:p>
        </w:tc>
        <w:tc>
          <w:tcPr>
            <w:tcW w:w="7087" w:type="dxa"/>
            <w:tcBorders>
              <w:top w:val="single" w:sz="4" w:space="0" w:color="000000"/>
              <w:left w:val="single" w:sz="4" w:space="0" w:color="000000"/>
              <w:bottom w:val="single" w:sz="4" w:space="0" w:color="000000"/>
              <w:right w:val="single" w:sz="4" w:space="0" w:color="000000"/>
            </w:tcBorders>
            <w:hideMark/>
          </w:tcPr>
          <w:p w14:paraId="14012F6A" w14:textId="77777777" w:rsidR="00520B1B" w:rsidRDefault="00520B1B" w:rsidP="00C71634">
            <w:pPr>
              <w:pStyle w:val="TableParagraph"/>
              <w:tabs>
                <w:tab w:val="left" w:pos="5512"/>
              </w:tabs>
              <w:spacing w:before="68"/>
              <w:ind w:left="84"/>
              <w:rPr>
                <w:b/>
                <w:sz w:val="24"/>
              </w:rPr>
            </w:pPr>
            <w:r>
              <w:rPr>
                <w:b/>
                <w:sz w:val="24"/>
              </w:rPr>
              <w:t>Необходимое</w:t>
            </w:r>
            <w:r>
              <w:rPr>
                <w:sz w:val="24"/>
              </w:rPr>
              <w:tab/>
            </w:r>
            <w:r>
              <w:rPr>
                <w:b/>
                <w:sz w:val="24"/>
              </w:rPr>
              <w:t>оборудование</w:t>
            </w:r>
          </w:p>
          <w:p w14:paraId="0C84BA12" w14:textId="77777777" w:rsidR="00520B1B" w:rsidRDefault="00520B1B" w:rsidP="00C71634">
            <w:pPr>
              <w:pStyle w:val="TableParagraph"/>
              <w:spacing w:before="41"/>
              <w:ind w:left="84"/>
              <w:rPr>
                <w:b/>
                <w:sz w:val="24"/>
              </w:rPr>
            </w:pPr>
            <w:r>
              <w:rPr>
                <w:b/>
                <w:sz w:val="24"/>
              </w:rPr>
              <w:t>и оснащение</w:t>
            </w:r>
          </w:p>
        </w:tc>
      </w:tr>
      <w:tr w:rsidR="00520B1B" w14:paraId="5F34E348" w14:textId="77777777" w:rsidTr="00520B1B">
        <w:trPr>
          <w:trHeight w:val="5032"/>
        </w:trPr>
        <w:tc>
          <w:tcPr>
            <w:tcW w:w="2126" w:type="dxa"/>
            <w:tcBorders>
              <w:top w:val="single" w:sz="4" w:space="0" w:color="000000"/>
              <w:left w:val="single" w:sz="4" w:space="0" w:color="000000"/>
              <w:bottom w:val="single" w:sz="4" w:space="0" w:color="000000"/>
              <w:right w:val="single" w:sz="4" w:space="0" w:color="000000"/>
            </w:tcBorders>
            <w:hideMark/>
          </w:tcPr>
          <w:p w14:paraId="517995CE" w14:textId="77777777" w:rsidR="00520B1B" w:rsidRDefault="00520B1B" w:rsidP="00C71634">
            <w:pPr>
              <w:pStyle w:val="TableParagraph"/>
              <w:spacing w:before="61" w:line="276" w:lineRule="auto"/>
              <w:ind w:left="83" w:right="71"/>
              <w:rPr>
                <w:sz w:val="24"/>
              </w:rPr>
            </w:pPr>
            <w:r>
              <w:rPr>
                <w:sz w:val="24"/>
              </w:rPr>
              <w:lastRenderedPageBreak/>
              <w:t>Физкультурный зал</w:t>
            </w:r>
          </w:p>
        </w:tc>
        <w:tc>
          <w:tcPr>
            <w:tcW w:w="7087" w:type="dxa"/>
            <w:tcBorders>
              <w:top w:val="single" w:sz="4" w:space="0" w:color="000000"/>
              <w:left w:val="single" w:sz="4" w:space="0" w:color="000000"/>
              <w:bottom w:val="single" w:sz="4" w:space="0" w:color="000000"/>
              <w:right w:val="single" w:sz="4" w:space="0" w:color="000000"/>
            </w:tcBorders>
            <w:hideMark/>
          </w:tcPr>
          <w:p w14:paraId="4074D6C1" w14:textId="77777777" w:rsidR="00520B1B" w:rsidRPr="00A071DA" w:rsidRDefault="00520B1B" w:rsidP="00C71634">
            <w:pPr>
              <w:pStyle w:val="TableParagraph"/>
              <w:tabs>
                <w:tab w:val="left" w:pos="850"/>
                <w:tab w:val="left" w:pos="2668"/>
                <w:tab w:val="left" w:pos="4264"/>
              </w:tabs>
              <w:spacing w:before="61" w:line="276" w:lineRule="auto"/>
              <w:ind w:left="84" w:right="75"/>
              <w:rPr>
                <w:sz w:val="24"/>
                <w:lang w:val="ru-RU"/>
              </w:rPr>
            </w:pPr>
            <w:r>
              <w:rPr>
                <w:sz w:val="24"/>
                <w:lang w:val="ru-RU"/>
              </w:rPr>
              <w:t xml:space="preserve">2.1. </w:t>
            </w:r>
            <w:r w:rsidRPr="00A071DA">
              <w:rPr>
                <w:sz w:val="24"/>
                <w:lang w:val="ru-RU"/>
              </w:rPr>
              <w:t>Нормативные</w:t>
            </w:r>
            <w:r w:rsidRPr="00A071DA">
              <w:rPr>
                <w:sz w:val="24"/>
                <w:lang w:val="ru-RU"/>
              </w:rPr>
              <w:tab/>
              <w:t>документы,</w:t>
            </w:r>
            <w:r w:rsidRPr="00A071DA">
              <w:rPr>
                <w:sz w:val="24"/>
                <w:lang w:val="ru-RU"/>
              </w:rPr>
              <w:tab/>
            </w:r>
            <w:r w:rsidRPr="00A071DA">
              <w:rPr>
                <w:spacing w:val="-1"/>
                <w:sz w:val="24"/>
                <w:lang w:val="ru-RU"/>
              </w:rPr>
              <w:t xml:space="preserve">программно-методическое </w:t>
            </w:r>
            <w:r w:rsidRPr="00A071DA">
              <w:rPr>
                <w:sz w:val="24"/>
                <w:lang w:val="ru-RU"/>
              </w:rPr>
              <w:t>обеспечение учебных</w:t>
            </w:r>
            <w:r w:rsidRPr="00A071DA">
              <w:rPr>
                <w:spacing w:val="4"/>
                <w:sz w:val="24"/>
                <w:lang w:val="ru-RU"/>
              </w:rPr>
              <w:t xml:space="preserve"> </w:t>
            </w:r>
            <w:r w:rsidRPr="00A071DA">
              <w:rPr>
                <w:sz w:val="24"/>
                <w:lang w:val="ru-RU"/>
              </w:rPr>
              <w:t>предметов:</w:t>
            </w:r>
          </w:p>
          <w:p w14:paraId="5D5F7890" w14:textId="77777777" w:rsidR="00520B1B" w:rsidRPr="00A071DA" w:rsidRDefault="00520B1B" w:rsidP="00C71634">
            <w:pPr>
              <w:pStyle w:val="TableParagraph"/>
              <w:spacing w:before="1" w:line="276" w:lineRule="auto"/>
              <w:ind w:left="84" w:right="1229"/>
              <w:rPr>
                <w:sz w:val="24"/>
                <w:lang w:val="ru-RU"/>
              </w:rPr>
            </w:pPr>
            <w:r w:rsidRPr="00A071DA">
              <w:rPr>
                <w:sz w:val="24"/>
                <w:lang w:val="ru-RU"/>
              </w:rPr>
              <w:t>Авторские рабочие программы по физической культуре Учебник по физической культуре</w:t>
            </w:r>
          </w:p>
          <w:p w14:paraId="32A10CF9" w14:textId="77777777" w:rsidR="00520B1B" w:rsidRDefault="00520B1B" w:rsidP="00C71634">
            <w:pPr>
              <w:pStyle w:val="TableParagraph"/>
              <w:tabs>
                <w:tab w:val="left" w:pos="565"/>
              </w:tabs>
              <w:spacing w:before="186" w:line="276" w:lineRule="auto"/>
              <w:ind w:right="2346"/>
              <w:rPr>
                <w:sz w:val="24"/>
                <w:lang w:val="ru-RU"/>
              </w:rPr>
            </w:pPr>
            <w:r>
              <w:rPr>
                <w:sz w:val="24"/>
                <w:lang w:val="ru-RU"/>
              </w:rPr>
              <w:t xml:space="preserve">2.2. </w:t>
            </w:r>
            <w:r w:rsidRPr="00A071DA">
              <w:rPr>
                <w:sz w:val="24"/>
                <w:lang w:val="ru-RU"/>
              </w:rPr>
              <w:t xml:space="preserve">Оборудование: </w:t>
            </w:r>
          </w:p>
          <w:p w14:paraId="677B6C12" w14:textId="77777777" w:rsidR="00520B1B" w:rsidRPr="00A071DA" w:rsidRDefault="00520B1B" w:rsidP="00C71634">
            <w:pPr>
              <w:pStyle w:val="TableParagraph"/>
              <w:tabs>
                <w:tab w:val="left" w:pos="565"/>
              </w:tabs>
              <w:spacing w:before="186" w:line="276" w:lineRule="auto"/>
              <w:ind w:left="144" w:right="2346"/>
              <w:rPr>
                <w:sz w:val="24"/>
                <w:lang w:val="ru-RU"/>
              </w:rPr>
            </w:pPr>
            <w:r w:rsidRPr="00A071DA">
              <w:rPr>
                <w:sz w:val="24"/>
                <w:lang w:val="ru-RU"/>
              </w:rPr>
              <w:t>Стенка</w:t>
            </w:r>
            <w:r w:rsidRPr="00A071DA">
              <w:rPr>
                <w:spacing w:val="-2"/>
                <w:sz w:val="24"/>
                <w:lang w:val="ru-RU"/>
              </w:rPr>
              <w:t xml:space="preserve"> </w:t>
            </w:r>
            <w:r w:rsidRPr="00A071DA">
              <w:rPr>
                <w:sz w:val="24"/>
                <w:lang w:val="ru-RU"/>
              </w:rPr>
              <w:t>гимнастическая</w:t>
            </w:r>
          </w:p>
          <w:p w14:paraId="04EDD08D" w14:textId="77777777" w:rsidR="00520B1B" w:rsidRPr="00A071DA" w:rsidRDefault="00520B1B" w:rsidP="00C71634">
            <w:pPr>
              <w:pStyle w:val="TableParagraph"/>
              <w:spacing w:before="1"/>
              <w:ind w:left="84"/>
              <w:rPr>
                <w:sz w:val="24"/>
                <w:lang w:val="ru-RU"/>
              </w:rPr>
            </w:pPr>
            <w:r w:rsidRPr="00A071DA">
              <w:rPr>
                <w:sz w:val="24"/>
                <w:lang w:val="ru-RU"/>
              </w:rPr>
              <w:t>Скамейка гимнастическая жесткая</w:t>
            </w:r>
          </w:p>
          <w:p w14:paraId="326654D1" w14:textId="77777777" w:rsidR="00520B1B" w:rsidRPr="00A071DA" w:rsidRDefault="00520B1B" w:rsidP="00C71634">
            <w:pPr>
              <w:pStyle w:val="TableParagraph"/>
              <w:spacing w:line="276" w:lineRule="auto"/>
              <w:ind w:left="84"/>
              <w:rPr>
                <w:sz w:val="24"/>
                <w:lang w:val="ru-RU"/>
              </w:rPr>
            </w:pPr>
            <w:r w:rsidRPr="00A071DA">
              <w:rPr>
                <w:sz w:val="24"/>
                <w:lang w:val="ru-RU"/>
              </w:rPr>
              <w:t>Мячи: набивной 1 кг и 2 кг; мяч малый (теннисный), мяч малый (мягкий); мячи баскетбольные; мячи волейбольные; мячи футбольные</w:t>
            </w:r>
          </w:p>
          <w:p w14:paraId="1AD0941E" w14:textId="77777777" w:rsidR="00520B1B" w:rsidRPr="00A071DA" w:rsidRDefault="00520B1B" w:rsidP="00C71634">
            <w:pPr>
              <w:pStyle w:val="TableParagraph"/>
              <w:spacing w:line="276" w:lineRule="auto"/>
              <w:ind w:left="84" w:right="4669"/>
              <w:rPr>
                <w:sz w:val="24"/>
                <w:lang w:val="ru-RU"/>
              </w:rPr>
            </w:pPr>
            <w:r w:rsidRPr="00A071DA">
              <w:rPr>
                <w:sz w:val="24"/>
                <w:lang w:val="ru-RU"/>
              </w:rPr>
              <w:t>Скакалка детская</w:t>
            </w:r>
          </w:p>
          <w:p w14:paraId="4ECF1398" w14:textId="77777777" w:rsidR="00520B1B" w:rsidRPr="00A071DA" w:rsidRDefault="00520B1B" w:rsidP="00C71634">
            <w:pPr>
              <w:pStyle w:val="TableParagraph"/>
              <w:spacing w:before="1" w:line="276" w:lineRule="auto"/>
              <w:ind w:left="84" w:right="4827"/>
              <w:rPr>
                <w:sz w:val="24"/>
                <w:lang w:val="ru-RU"/>
              </w:rPr>
            </w:pPr>
            <w:r w:rsidRPr="00A071DA">
              <w:rPr>
                <w:sz w:val="24"/>
                <w:lang w:val="ru-RU"/>
              </w:rPr>
              <w:t xml:space="preserve">Мат гимнастический </w:t>
            </w:r>
          </w:p>
          <w:p w14:paraId="792FA01B" w14:textId="77777777" w:rsidR="00520B1B" w:rsidRDefault="00520B1B" w:rsidP="00C71634">
            <w:pPr>
              <w:pStyle w:val="TableParagraph"/>
              <w:spacing w:line="276" w:lineRule="auto"/>
              <w:ind w:left="84" w:right="3864"/>
              <w:rPr>
                <w:sz w:val="24"/>
                <w:lang w:val="ru-RU"/>
              </w:rPr>
            </w:pPr>
            <w:r w:rsidRPr="00A071DA">
              <w:rPr>
                <w:sz w:val="24"/>
                <w:lang w:val="ru-RU"/>
              </w:rPr>
              <w:t>Обруч пластиковый детский</w:t>
            </w:r>
          </w:p>
          <w:p w14:paraId="331E2F9C" w14:textId="77777777" w:rsidR="00520B1B" w:rsidRDefault="00520B1B" w:rsidP="00C71634">
            <w:pPr>
              <w:pStyle w:val="TableParagraph"/>
              <w:spacing w:line="276" w:lineRule="auto"/>
              <w:ind w:left="84" w:right="3864"/>
              <w:rPr>
                <w:sz w:val="24"/>
                <w:lang w:val="ru-RU"/>
              </w:rPr>
            </w:pPr>
            <w:r>
              <w:rPr>
                <w:sz w:val="24"/>
                <w:lang w:val="ru-RU"/>
              </w:rPr>
              <w:t>Стол теннисный</w:t>
            </w:r>
          </w:p>
          <w:p w14:paraId="28153AA1" w14:textId="77777777" w:rsidR="00520B1B" w:rsidRDefault="00520B1B" w:rsidP="00C71634">
            <w:pPr>
              <w:pStyle w:val="TableParagraph"/>
              <w:spacing w:line="276" w:lineRule="auto"/>
              <w:ind w:left="84" w:right="3864"/>
              <w:rPr>
                <w:sz w:val="24"/>
                <w:lang w:val="ru-RU"/>
              </w:rPr>
            </w:pPr>
            <w:r>
              <w:rPr>
                <w:sz w:val="24"/>
                <w:lang w:val="ru-RU"/>
              </w:rPr>
              <w:t>Турник</w:t>
            </w:r>
          </w:p>
          <w:p w14:paraId="51770CDA" w14:textId="77777777" w:rsidR="00520B1B" w:rsidRDefault="00520B1B" w:rsidP="00C71634">
            <w:pPr>
              <w:pStyle w:val="TableParagraph"/>
              <w:spacing w:line="276" w:lineRule="auto"/>
              <w:ind w:left="84" w:right="3864"/>
              <w:rPr>
                <w:sz w:val="24"/>
              </w:rPr>
            </w:pPr>
            <w:r>
              <w:rPr>
                <w:sz w:val="24"/>
              </w:rPr>
              <w:t>Аптечка</w:t>
            </w:r>
          </w:p>
        </w:tc>
      </w:tr>
      <w:tr w:rsidR="00520B1B" w14:paraId="3C0EADD6" w14:textId="77777777" w:rsidTr="00520B1B">
        <w:trPr>
          <w:trHeight w:val="2747"/>
        </w:trPr>
        <w:tc>
          <w:tcPr>
            <w:tcW w:w="2126" w:type="dxa"/>
            <w:tcBorders>
              <w:top w:val="single" w:sz="4" w:space="0" w:color="000000"/>
              <w:left w:val="single" w:sz="4" w:space="0" w:color="000000"/>
              <w:bottom w:val="single" w:sz="4" w:space="0" w:color="000000"/>
              <w:right w:val="single" w:sz="4" w:space="0" w:color="000000"/>
            </w:tcBorders>
            <w:hideMark/>
          </w:tcPr>
          <w:p w14:paraId="0B002411" w14:textId="77777777" w:rsidR="00520B1B" w:rsidRDefault="00520B1B" w:rsidP="00C71634">
            <w:pPr>
              <w:pStyle w:val="TableParagraph"/>
              <w:tabs>
                <w:tab w:val="left" w:pos="707"/>
              </w:tabs>
              <w:spacing w:before="61" w:line="276" w:lineRule="auto"/>
              <w:ind w:left="0" w:right="547"/>
              <w:rPr>
                <w:sz w:val="24"/>
              </w:rPr>
            </w:pPr>
            <w:r>
              <w:rPr>
                <w:sz w:val="24"/>
                <w:lang w:val="ru-RU"/>
              </w:rPr>
              <w:t xml:space="preserve"> Зал для занятий музыкой</w:t>
            </w:r>
          </w:p>
        </w:tc>
        <w:tc>
          <w:tcPr>
            <w:tcW w:w="7087" w:type="dxa"/>
            <w:tcBorders>
              <w:top w:val="single" w:sz="4" w:space="0" w:color="000000"/>
              <w:left w:val="single" w:sz="4" w:space="0" w:color="000000"/>
              <w:bottom w:val="single" w:sz="4" w:space="0" w:color="000000"/>
              <w:right w:val="single" w:sz="4" w:space="0" w:color="000000"/>
            </w:tcBorders>
            <w:hideMark/>
          </w:tcPr>
          <w:p w14:paraId="1F744AAA" w14:textId="77777777" w:rsidR="00520B1B" w:rsidRPr="00A071DA" w:rsidRDefault="00520B1B" w:rsidP="00520B1B">
            <w:pPr>
              <w:pStyle w:val="TableParagraph"/>
              <w:numPr>
                <w:ilvl w:val="1"/>
                <w:numId w:val="281"/>
              </w:numPr>
              <w:tabs>
                <w:tab w:val="left" w:pos="850"/>
                <w:tab w:val="left" w:pos="2668"/>
                <w:tab w:val="left" w:pos="4264"/>
              </w:tabs>
              <w:spacing w:before="61" w:line="276" w:lineRule="auto"/>
              <w:ind w:right="75"/>
              <w:rPr>
                <w:sz w:val="24"/>
                <w:lang w:val="ru-RU"/>
              </w:rPr>
            </w:pPr>
            <w:r w:rsidRPr="00A071DA">
              <w:rPr>
                <w:sz w:val="24"/>
                <w:lang w:val="ru-RU"/>
              </w:rPr>
              <w:t>Нормативные</w:t>
            </w:r>
            <w:r w:rsidRPr="00A071DA">
              <w:rPr>
                <w:sz w:val="24"/>
                <w:lang w:val="ru-RU"/>
              </w:rPr>
              <w:tab/>
              <w:t>документы,</w:t>
            </w:r>
            <w:r w:rsidRPr="00A071DA">
              <w:rPr>
                <w:sz w:val="24"/>
                <w:lang w:val="ru-RU"/>
              </w:rPr>
              <w:tab/>
            </w:r>
            <w:r w:rsidRPr="00A071DA">
              <w:rPr>
                <w:spacing w:val="-1"/>
                <w:sz w:val="24"/>
                <w:lang w:val="ru-RU"/>
              </w:rPr>
              <w:t xml:space="preserve">программно-методическое </w:t>
            </w:r>
            <w:r w:rsidRPr="00A071DA">
              <w:rPr>
                <w:sz w:val="24"/>
                <w:lang w:val="ru-RU"/>
              </w:rPr>
              <w:t>обеспечение учебных</w:t>
            </w:r>
            <w:r w:rsidRPr="00A071DA">
              <w:rPr>
                <w:spacing w:val="4"/>
                <w:sz w:val="24"/>
                <w:lang w:val="ru-RU"/>
              </w:rPr>
              <w:t xml:space="preserve"> </w:t>
            </w:r>
            <w:r w:rsidRPr="00A071DA">
              <w:rPr>
                <w:sz w:val="24"/>
                <w:lang w:val="ru-RU"/>
              </w:rPr>
              <w:t>предметов:</w:t>
            </w:r>
          </w:p>
          <w:p w14:paraId="4B610EDC" w14:textId="77777777" w:rsidR="00520B1B" w:rsidRPr="00A071DA" w:rsidRDefault="00520B1B" w:rsidP="00C71634">
            <w:pPr>
              <w:pStyle w:val="TableParagraph"/>
              <w:spacing w:before="1"/>
              <w:ind w:left="84"/>
              <w:rPr>
                <w:sz w:val="24"/>
                <w:lang w:val="ru-RU"/>
              </w:rPr>
            </w:pPr>
            <w:r w:rsidRPr="00A071DA">
              <w:rPr>
                <w:sz w:val="24"/>
                <w:lang w:val="ru-RU"/>
              </w:rPr>
              <w:t>Авторские рабочие программы по музыке</w:t>
            </w:r>
          </w:p>
          <w:p w14:paraId="6583E31D" w14:textId="2F0B1AE0" w:rsidR="00520B1B" w:rsidRDefault="00520B1B" w:rsidP="00C71634">
            <w:pPr>
              <w:pStyle w:val="TableParagraph"/>
              <w:spacing w:before="41" w:line="276" w:lineRule="auto"/>
              <w:ind w:left="84" w:right="110"/>
              <w:rPr>
                <w:sz w:val="24"/>
              </w:rPr>
            </w:pPr>
            <w:r w:rsidRPr="00A071DA">
              <w:rPr>
                <w:sz w:val="24"/>
                <w:lang w:val="ru-RU"/>
              </w:rPr>
              <w:t xml:space="preserve">Учебники по музыке Программы по музыке; Нотные хрестоматии, Фонохрестоматии. </w:t>
            </w:r>
            <w:r>
              <w:rPr>
                <w:sz w:val="24"/>
              </w:rPr>
              <w:t>Методические пособия (рекомендации к проведению уроков музыки)</w:t>
            </w:r>
          </w:p>
          <w:p w14:paraId="0FACBD88" w14:textId="77777777" w:rsidR="00520B1B" w:rsidRDefault="00520B1B" w:rsidP="00520B1B">
            <w:pPr>
              <w:pStyle w:val="TableParagraph"/>
              <w:numPr>
                <w:ilvl w:val="1"/>
                <w:numId w:val="281"/>
              </w:numPr>
              <w:tabs>
                <w:tab w:val="left" w:pos="505"/>
              </w:tabs>
              <w:spacing w:before="186"/>
              <w:rPr>
                <w:sz w:val="24"/>
                <w:lang w:val="ru-RU"/>
              </w:rPr>
            </w:pPr>
            <w:proofErr w:type="gramStart"/>
            <w:r w:rsidRPr="00A071DA">
              <w:rPr>
                <w:sz w:val="24"/>
                <w:lang w:val="ru-RU"/>
              </w:rPr>
              <w:t>Обо</w:t>
            </w:r>
            <w:r>
              <w:rPr>
                <w:sz w:val="24"/>
                <w:lang w:val="ru-RU"/>
              </w:rPr>
              <w:t>рудование:Фортепиано</w:t>
            </w:r>
            <w:proofErr w:type="gramEnd"/>
            <w:r>
              <w:rPr>
                <w:sz w:val="24"/>
                <w:lang w:val="ru-RU"/>
              </w:rPr>
              <w:t xml:space="preserve"> (пианино).</w:t>
            </w:r>
          </w:p>
          <w:p w14:paraId="70EFD6C1" w14:textId="77777777" w:rsidR="00520B1B" w:rsidRPr="00A071DA" w:rsidRDefault="00520B1B" w:rsidP="00520B1B">
            <w:pPr>
              <w:pStyle w:val="TableParagraph"/>
              <w:numPr>
                <w:ilvl w:val="1"/>
                <w:numId w:val="281"/>
              </w:numPr>
              <w:tabs>
                <w:tab w:val="left" w:pos="505"/>
              </w:tabs>
              <w:spacing w:before="186"/>
              <w:ind w:left="504" w:hanging="421"/>
              <w:rPr>
                <w:sz w:val="24"/>
                <w:lang w:val="ru-RU"/>
              </w:rPr>
            </w:pPr>
            <w:r>
              <w:rPr>
                <w:sz w:val="24"/>
                <w:lang w:val="ru-RU"/>
              </w:rPr>
              <w:t>Музыкальный центр.</w:t>
            </w:r>
          </w:p>
        </w:tc>
      </w:tr>
    </w:tbl>
    <w:p w14:paraId="6E2D33EE" w14:textId="75401264" w:rsidR="00703D7F" w:rsidRDefault="00703D7F" w:rsidP="00B354F3">
      <w:pPr>
        <w:tabs>
          <w:tab w:val="left" w:pos="709"/>
        </w:tabs>
        <w:rPr>
          <w:rFonts w:ascii="Times New Roman" w:eastAsia="Times New Roman" w:hAnsi="Times New Roman" w:cs="Times New Roman"/>
          <w:sz w:val="24"/>
          <w:szCs w:val="24"/>
        </w:rPr>
      </w:pPr>
    </w:p>
    <w:p w14:paraId="7E798D09" w14:textId="2DFC16CE" w:rsidR="00761027" w:rsidRDefault="00520B1B" w:rsidP="00F34CD9">
      <w:pPr>
        <w:spacing w:after="0" w:line="238" w:lineRule="auto"/>
        <w:ind w:firstLine="426"/>
        <w:jc w:val="both"/>
        <w:rPr>
          <w:sz w:val="20"/>
          <w:szCs w:val="20"/>
        </w:rPr>
      </w:pPr>
      <w:r>
        <w:rPr>
          <w:rFonts w:ascii="Times New Roman" w:eastAsia="Times New Roman" w:hAnsi="Times New Roman" w:cs="Times New Roman"/>
          <w:sz w:val="24"/>
          <w:szCs w:val="24"/>
        </w:rPr>
        <w:t>О</w:t>
      </w:r>
      <w:r w:rsidR="00753BB5">
        <w:rPr>
          <w:rFonts w:ascii="Times New Roman" w:eastAsia="Times New Roman" w:hAnsi="Times New Roman" w:cs="Times New Roman"/>
          <w:sz w:val="24"/>
          <w:szCs w:val="24"/>
        </w:rPr>
        <w:t>ценено на основе СанПиНов 2.4.2.2821-10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освещѐнность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14:paraId="3B506FB1" w14:textId="62E0CB86" w:rsidR="00C64DE0" w:rsidRPr="00C64DE0" w:rsidRDefault="00C64DE0" w:rsidP="00C64DE0">
      <w:pPr>
        <w:widowControl w:val="0"/>
        <w:tabs>
          <w:tab w:val="left" w:pos="4385"/>
          <w:tab w:val="left" w:pos="5513"/>
          <w:tab w:val="left" w:pos="6996"/>
          <w:tab w:val="left" w:pos="8275"/>
        </w:tabs>
        <w:autoSpaceDE w:val="0"/>
        <w:autoSpaceDN w:val="0"/>
        <w:spacing w:before="90" w:after="0" w:line="276" w:lineRule="auto"/>
        <w:ind w:left="641" w:right="562" w:firstLine="708"/>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Материально-технические</w:t>
      </w:r>
      <w:r w:rsidRPr="00C64DE0">
        <w:rPr>
          <w:rFonts w:ascii="Times New Roman" w:eastAsia="Times New Roman" w:hAnsi="Times New Roman" w:cs="Times New Roman"/>
          <w:sz w:val="24"/>
          <w:szCs w:val="24"/>
          <w:lang w:eastAsia="en-US"/>
        </w:rPr>
        <w:tab/>
        <w:t>условия</w:t>
      </w:r>
      <w:r w:rsidRPr="00C64DE0">
        <w:rPr>
          <w:rFonts w:ascii="Times New Roman" w:eastAsia="Times New Roman" w:hAnsi="Times New Roman" w:cs="Times New Roman"/>
          <w:sz w:val="24"/>
          <w:szCs w:val="24"/>
          <w:lang w:eastAsia="en-US"/>
        </w:rPr>
        <w:tab/>
        <w:t>реализации</w:t>
      </w:r>
      <w:r w:rsidRPr="00C64DE0">
        <w:rPr>
          <w:rFonts w:ascii="Times New Roman" w:eastAsia="Times New Roman" w:hAnsi="Times New Roman" w:cs="Times New Roman"/>
          <w:sz w:val="24"/>
          <w:szCs w:val="24"/>
          <w:lang w:eastAsia="en-US"/>
        </w:rPr>
        <w:tab/>
        <w:t>основной</w:t>
      </w:r>
      <w:r>
        <w:rPr>
          <w:rFonts w:ascii="Times New Roman" w:eastAsia="Times New Roman" w:hAnsi="Times New Roman" w:cs="Times New Roman"/>
          <w:sz w:val="24"/>
          <w:szCs w:val="24"/>
          <w:lang w:eastAsia="en-US"/>
        </w:rPr>
        <w:t xml:space="preserve"> </w:t>
      </w:r>
      <w:r w:rsidRPr="00C64DE0">
        <w:rPr>
          <w:rFonts w:ascii="Times New Roman" w:eastAsia="Times New Roman" w:hAnsi="Times New Roman" w:cs="Times New Roman"/>
          <w:spacing w:val="-1"/>
          <w:sz w:val="24"/>
          <w:szCs w:val="24"/>
          <w:lang w:eastAsia="en-US"/>
        </w:rPr>
        <w:t xml:space="preserve">образовательной </w:t>
      </w:r>
      <w:r w:rsidRPr="00C64DE0">
        <w:rPr>
          <w:rFonts w:ascii="Times New Roman" w:eastAsia="Times New Roman" w:hAnsi="Times New Roman" w:cs="Times New Roman"/>
          <w:sz w:val="24"/>
          <w:szCs w:val="24"/>
          <w:lang w:eastAsia="en-US"/>
        </w:rPr>
        <w:t xml:space="preserve">программы </w:t>
      </w:r>
      <w:r>
        <w:rPr>
          <w:rFonts w:ascii="Times New Roman" w:eastAsia="Times New Roman" w:hAnsi="Times New Roman" w:cs="Times New Roman"/>
          <w:sz w:val="24"/>
          <w:szCs w:val="24"/>
          <w:lang w:eastAsia="en-US"/>
        </w:rPr>
        <w:t>основного</w:t>
      </w:r>
      <w:r w:rsidRPr="00C64DE0">
        <w:rPr>
          <w:rFonts w:ascii="Times New Roman" w:eastAsia="Times New Roman" w:hAnsi="Times New Roman" w:cs="Times New Roman"/>
          <w:sz w:val="24"/>
          <w:szCs w:val="24"/>
          <w:lang w:eastAsia="en-US"/>
        </w:rPr>
        <w:t xml:space="preserve"> общего образования</w:t>
      </w:r>
      <w:r w:rsidRPr="00C64DE0">
        <w:rPr>
          <w:rFonts w:ascii="Times New Roman" w:eastAsia="Times New Roman" w:hAnsi="Times New Roman" w:cs="Times New Roman"/>
          <w:spacing w:val="58"/>
          <w:sz w:val="24"/>
          <w:szCs w:val="24"/>
          <w:lang w:eastAsia="en-US"/>
        </w:rPr>
        <w:t xml:space="preserve"> </w:t>
      </w:r>
      <w:r w:rsidRPr="00C64DE0">
        <w:rPr>
          <w:rFonts w:ascii="Times New Roman" w:eastAsia="Times New Roman" w:hAnsi="Times New Roman" w:cs="Times New Roman"/>
          <w:sz w:val="24"/>
          <w:szCs w:val="24"/>
          <w:lang w:eastAsia="en-US"/>
        </w:rPr>
        <w:t>обеспечивают:</w:t>
      </w:r>
    </w:p>
    <w:p w14:paraId="17D9A6B4" w14:textId="77777777" w:rsidR="00C64DE0" w:rsidRPr="00C64DE0" w:rsidRDefault="00C64DE0" w:rsidP="00C64DE0">
      <w:pPr>
        <w:widowControl w:val="0"/>
        <w:numPr>
          <w:ilvl w:val="0"/>
          <w:numId w:val="282"/>
        </w:numPr>
        <w:tabs>
          <w:tab w:val="left" w:pos="1636"/>
        </w:tabs>
        <w:autoSpaceDE w:val="0"/>
        <w:autoSpaceDN w:val="0"/>
        <w:spacing w:after="0" w:line="276" w:lineRule="auto"/>
        <w:ind w:right="560" w:firstLine="708"/>
        <w:rPr>
          <w:rFonts w:ascii="Times New Roman" w:eastAsia="Times New Roman" w:hAnsi="Times New Roman" w:cs="Times New Roman"/>
          <w:sz w:val="24"/>
          <w:lang w:eastAsia="en-US"/>
        </w:rPr>
      </w:pPr>
      <w:r w:rsidRPr="00C64DE0">
        <w:rPr>
          <w:rFonts w:ascii="Times New Roman" w:eastAsia="Times New Roman" w:hAnsi="Times New Roman" w:cs="Times New Roman"/>
          <w:sz w:val="24"/>
          <w:lang w:eastAsia="en-US"/>
        </w:rPr>
        <w:t>реализацию индивидуальных учебных планов обучающихся, осуществления самостоятельной познавательной деятельности</w:t>
      </w:r>
      <w:r w:rsidRPr="00C64DE0">
        <w:rPr>
          <w:rFonts w:ascii="Times New Roman" w:eastAsia="Times New Roman" w:hAnsi="Times New Roman" w:cs="Times New Roman"/>
          <w:spacing w:val="2"/>
          <w:sz w:val="24"/>
          <w:lang w:eastAsia="en-US"/>
        </w:rPr>
        <w:t xml:space="preserve"> </w:t>
      </w:r>
      <w:r w:rsidRPr="00C64DE0">
        <w:rPr>
          <w:rFonts w:ascii="Times New Roman" w:eastAsia="Times New Roman" w:hAnsi="Times New Roman" w:cs="Times New Roman"/>
          <w:sz w:val="24"/>
          <w:lang w:eastAsia="en-US"/>
        </w:rPr>
        <w:t>обучающихся;</w:t>
      </w:r>
    </w:p>
    <w:p w14:paraId="13DD1339" w14:textId="77777777" w:rsidR="00C64DE0" w:rsidRPr="00C64DE0" w:rsidRDefault="00C64DE0" w:rsidP="00C64DE0">
      <w:pPr>
        <w:widowControl w:val="0"/>
        <w:numPr>
          <w:ilvl w:val="0"/>
          <w:numId w:val="282"/>
        </w:numPr>
        <w:tabs>
          <w:tab w:val="left" w:pos="1636"/>
          <w:tab w:val="left" w:pos="3094"/>
          <w:tab w:val="left" w:pos="4846"/>
          <w:tab w:val="left" w:pos="5290"/>
          <w:tab w:val="left" w:pos="6747"/>
          <w:tab w:val="left" w:pos="7212"/>
        </w:tabs>
        <w:autoSpaceDE w:val="0"/>
        <w:autoSpaceDN w:val="0"/>
        <w:spacing w:after="0" w:line="276" w:lineRule="auto"/>
        <w:ind w:right="562" w:firstLine="708"/>
        <w:rPr>
          <w:rFonts w:ascii="Times New Roman" w:eastAsia="Times New Roman" w:hAnsi="Times New Roman" w:cs="Times New Roman"/>
          <w:sz w:val="24"/>
          <w:lang w:eastAsia="en-US"/>
        </w:rPr>
      </w:pPr>
      <w:r w:rsidRPr="00C64DE0">
        <w:rPr>
          <w:rFonts w:ascii="Times New Roman" w:eastAsia="Times New Roman" w:hAnsi="Times New Roman" w:cs="Times New Roman"/>
          <w:sz w:val="24"/>
          <w:lang w:eastAsia="en-US"/>
        </w:rPr>
        <w:t>включения</w:t>
      </w:r>
      <w:r w:rsidRPr="00C64DE0">
        <w:rPr>
          <w:rFonts w:ascii="Times New Roman" w:eastAsia="Times New Roman" w:hAnsi="Times New Roman" w:cs="Times New Roman"/>
          <w:sz w:val="24"/>
          <w:lang w:eastAsia="en-US"/>
        </w:rPr>
        <w:tab/>
        <w:t>обучающихся</w:t>
      </w:r>
      <w:r w:rsidRPr="00C64DE0">
        <w:rPr>
          <w:rFonts w:ascii="Times New Roman" w:eastAsia="Times New Roman" w:hAnsi="Times New Roman" w:cs="Times New Roman"/>
          <w:sz w:val="24"/>
          <w:lang w:eastAsia="en-US"/>
        </w:rPr>
        <w:tab/>
        <w:t>в</w:t>
      </w:r>
      <w:r w:rsidRPr="00C64DE0">
        <w:rPr>
          <w:rFonts w:ascii="Times New Roman" w:eastAsia="Times New Roman" w:hAnsi="Times New Roman" w:cs="Times New Roman"/>
          <w:sz w:val="24"/>
          <w:lang w:eastAsia="en-US"/>
        </w:rPr>
        <w:tab/>
        <w:t>проектную</w:t>
      </w:r>
      <w:r w:rsidRPr="00C64DE0">
        <w:rPr>
          <w:rFonts w:ascii="Times New Roman" w:eastAsia="Times New Roman" w:hAnsi="Times New Roman" w:cs="Times New Roman"/>
          <w:sz w:val="24"/>
          <w:lang w:eastAsia="en-US"/>
        </w:rPr>
        <w:tab/>
        <w:t>и</w:t>
      </w:r>
      <w:r w:rsidRPr="00C64DE0">
        <w:rPr>
          <w:rFonts w:ascii="Times New Roman" w:eastAsia="Times New Roman" w:hAnsi="Times New Roman" w:cs="Times New Roman"/>
          <w:sz w:val="24"/>
          <w:lang w:eastAsia="en-US"/>
        </w:rPr>
        <w:tab/>
      </w:r>
      <w:r w:rsidRPr="00C64DE0">
        <w:rPr>
          <w:rFonts w:ascii="Times New Roman" w:eastAsia="Times New Roman" w:hAnsi="Times New Roman" w:cs="Times New Roman"/>
          <w:spacing w:val="-1"/>
          <w:sz w:val="24"/>
          <w:lang w:eastAsia="en-US"/>
        </w:rPr>
        <w:t xml:space="preserve">учебно-исследовательскую </w:t>
      </w:r>
      <w:r w:rsidRPr="00C64DE0">
        <w:rPr>
          <w:rFonts w:ascii="Times New Roman" w:eastAsia="Times New Roman" w:hAnsi="Times New Roman" w:cs="Times New Roman"/>
          <w:sz w:val="24"/>
          <w:lang w:eastAsia="en-US"/>
        </w:rPr>
        <w:t>деятельность;</w:t>
      </w:r>
    </w:p>
    <w:p w14:paraId="23371E4B" w14:textId="77777777" w:rsidR="00C64DE0" w:rsidRPr="00C64DE0" w:rsidRDefault="00C64DE0" w:rsidP="00C64DE0">
      <w:pPr>
        <w:widowControl w:val="0"/>
        <w:numPr>
          <w:ilvl w:val="0"/>
          <w:numId w:val="282"/>
        </w:numPr>
        <w:tabs>
          <w:tab w:val="left" w:pos="1636"/>
        </w:tabs>
        <w:autoSpaceDE w:val="0"/>
        <w:autoSpaceDN w:val="0"/>
        <w:spacing w:after="0" w:line="276" w:lineRule="auto"/>
        <w:ind w:right="560" w:firstLine="708"/>
        <w:rPr>
          <w:rFonts w:ascii="Times New Roman" w:eastAsia="Times New Roman" w:hAnsi="Times New Roman" w:cs="Times New Roman"/>
          <w:sz w:val="24"/>
          <w:lang w:eastAsia="en-US"/>
        </w:rPr>
      </w:pPr>
      <w:r w:rsidRPr="00C64DE0">
        <w:rPr>
          <w:rFonts w:ascii="Times New Roman" w:eastAsia="Times New Roman" w:hAnsi="Times New Roman" w:cs="Times New Roman"/>
          <w:sz w:val="24"/>
          <w:lang w:eastAsia="en-US"/>
        </w:rPr>
        <w:t>художественного творчества с использованием современных инструментов и технологий, реализации художественно-оформительских и издательских</w:t>
      </w:r>
      <w:r w:rsidRPr="00C64DE0">
        <w:rPr>
          <w:rFonts w:ascii="Times New Roman" w:eastAsia="Times New Roman" w:hAnsi="Times New Roman" w:cs="Times New Roman"/>
          <w:spacing w:val="-4"/>
          <w:sz w:val="24"/>
          <w:lang w:eastAsia="en-US"/>
        </w:rPr>
        <w:t xml:space="preserve"> </w:t>
      </w:r>
      <w:r w:rsidRPr="00C64DE0">
        <w:rPr>
          <w:rFonts w:ascii="Times New Roman" w:eastAsia="Times New Roman" w:hAnsi="Times New Roman" w:cs="Times New Roman"/>
          <w:sz w:val="24"/>
          <w:lang w:eastAsia="en-US"/>
        </w:rPr>
        <w:t>проектов;</w:t>
      </w:r>
    </w:p>
    <w:p w14:paraId="1087D3BF" w14:textId="77777777" w:rsidR="00C64DE0" w:rsidRDefault="00C64DE0" w:rsidP="00C64DE0">
      <w:pPr>
        <w:widowControl w:val="0"/>
        <w:tabs>
          <w:tab w:val="left" w:pos="1636"/>
        </w:tabs>
        <w:autoSpaceDE w:val="0"/>
        <w:autoSpaceDN w:val="0"/>
        <w:spacing w:after="0" w:line="240" w:lineRule="auto"/>
        <w:ind w:left="1635"/>
        <w:rPr>
          <w:rFonts w:ascii="Times New Roman" w:eastAsia="Times New Roman" w:hAnsi="Times New Roman" w:cs="Times New Roman"/>
          <w:sz w:val="24"/>
          <w:lang w:eastAsia="en-US"/>
        </w:rPr>
      </w:pPr>
    </w:p>
    <w:p w14:paraId="3EFFC79D" w14:textId="77777777" w:rsidR="00C64DE0" w:rsidRDefault="00C64DE0" w:rsidP="00C64DE0">
      <w:pPr>
        <w:widowControl w:val="0"/>
        <w:tabs>
          <w:tab w:val="left" w:pos="1636"/>
        </w:tabs>
        <w:autoSpaceDE w:val="0"/>
        <w:autoSpaceDN w:val="0"/>
        <w:spacing w:after="0" w:line="240" w:lineRule="auto"/>
        <w:ind w:left="1635"/>
        <w:rPr>
          <w:rFonts w:ascii="Times New Roman" w:eastAsia="Times New Roman" w:hAnsi="Times New Roman" w:cs="Times New Roman"/>
          <w:sz w:val="24"/>
          <w:lang w:eastAsia="en-US"/>
        </w:rPr>
      </w:pPr>
    </w:p>
    <w:p w14:paraId="373CD362" w14:textId="77777777" w:rsidR="00C64DE0" w:rsidRDefault="00C64DE0" w:rsidP="00C64DE0">
      <w:pPr>
        <w:widowControl w:val="0"/>
        <w:tabs>
          <w:tab w:val="left" w:pos="1636"/>
        </w:tabs>
        <w:autoSpaceDE w:val="0"/>
        <w:autoSpaceDN w:val="0"/>
        <w:spacing w:after="0" w:line="240" w:lineRule="auto"/>
        <w:ind w:left="1635"/>
        <w:rPr>
          <w:rFonts w:ascii="Times New Roman" w:eastAsia="Times New Roman" w:hAnsi="Times New Roman" w:cs="Times New Roman"/>
          <w:sz w:val="24"/>
          <w:lang w:eastAsia="en-US"/>
        </w:rPr>
      </w:pPr>
    </w:p>
    <w:p w14:paraId="54C5A99F" w14:textId="77777777" w:rsidR="00C64DE0" w:rsidRDefault="00C64DE0" w:rsidP="00C64DE0">
      <w:pPr>
        <w:widowControl w:val="0"/>
        <w:tabs>
          <w:tab w:val="left" w:pos="1636"/>
        </w:tabs>
        <w:autoSpaceDE w:val="0"/>
        <w:autoSpaceDN w:val="0"/>
        <w:spacing w:after="0" w:line="240" w:lineRule="auto"/>
        <w:ind w:left="1635"/>
        <w:rPr>
          <w:rFonts w:ascii="Times New Roman" w:eastAsia="Times New Roman" w:hAnsi="Times New Roman" w:cs="Times New Roman"/>
          <w:sz w:val="24"/>
          <w:lang w:eastAsia="en-US"/>
        </w:rPr>
      </w:pPr>
    </w:p>
    <w:p w14:paraId="1491D9A6" w14:textId="5613E85A" w:rsidR="00C64DE0" w:rsidRPr="00C64DE0" w:rsidRDefault="00C64DE0" w:rsidP="00C64DE0">
      <w:pPr>
        <w:widowControl w:val="0"/>
        <w:numPr>
          <w:ilvl w:val="0"/>
          <w:numId w:val="282"/>
        </w:numPr>
        <w:tabs>
          <w:tab w:val="left" w:pos="1636"/>
        </w:tabs>
        <w:autoSpaceDE w:val="0"/>
        <w:autoSpaceDN w:val="0"/>
        <w:spacing w:after="0" w:line="240" w:lineRule="auto"/>
        <w:ind w:left="1635" w:right="-447" w:hanging="287"/>
        <w:rPr>
          <w:rFonts w:ascii="Times New Roman" w:eastAsia="Times New Roman" w:hAnsi="Times New Roman" w:cs="Times New Roman"/>
          <w:sz w:val="24"/>
          <w:lang w:eastAsia="en-US"/>
        </w:rPr>
      </w:pPr>
      <w:r w:rsidRPr="00C64DE0">
        <w:rPr>
          <w:rFonts w:ascii="Times New Roman" w:eastAsia="Times New Roman" w:hAnsi="Times New Roman" w:cs="Times New Roman"/>
          <w:sz w:val="24"/>
          <w:lang w:eastAsia="en-US"/>
        </w:rPr>
        <w:t>создания материальных объектов, в том числе произведений</w:t>
      </w:r>
      <w:r w:rsidRPr="00C64DE0">
        <w:rPr>
          <w:rFonts w:ascii="Times New Roman" w:eastAsia="Times New Roman" w:hAnsi="Times New Roman" w:cs="Times New Roman"/>
          <w:spacing w:val="-6"/>
          <w:sz w:val="24"/>
          <w:lang w:eastAsia="en-US"/>
        </w:rPr>
        <w:t xml:space="preserve"> </w:t>
      </w:r>
      <w:r w:rsidRPr="00C64DE0">
        <w:rPr>
          <w:rFonts w:ascii="Times New Roman" w:eastAsia="Times New Roman" w:hAnsi="Times New Roman" w:cs="Times New Roman"/>
          <w:sz w:val="24"/>
          <w:lang w:eastAsia="en-US"/>
        </w:rPr>
        <w:t>искусства;</w:t>
      </w:r>
    </w:p>
    <w:p w14:paraId="3A5763D6" w14:textId="77777777" w:rsidR="00C64DE0" w:rsidRPr="00C64DE0" w:rsidRDefault="00C64DE0" w:rsidP="00C64DE0">
      <w:pPr>
        <w:widowControl w:val="0"/>
        <w:numPr>
          <w:ilvl w:val="0"/>
          <w:numId w:val="282"/>
        </w:numPr>
        <w:tabs>
          <w:tab w:val="left" w:pos="1636"/>
        </w:tabs>
        <w:autoSpaceDE w:val="0"/>
        <w:autoSpaceDN w:val="0"/>
        <w:spacing w:before="41" w:after="0" w:line="276" w:lineRule="auto"/>
        <w:ind w:right="-447" w:firstLine="708"/>
        <w:jc w:val="both"/>
        <w:rPr>
          <w:rFonts w:ascii="Times New Roman" w:eastAsia="Times New Roman" w:hAnsi="Times New Roman" w:cs="Times New Roman"/>
          <w:sz w:val="24"/>
          <w:lang w:eastAsia="en-US"/>
        </w:rPr>
      </w:pPr>
      <w:r w:rsidRPr="00C64DE0">
        <w:rPr>
          <w:rFonts w:ascii="Times New Roman" w:eastAsia="Times New Roman" w:hAnsi="Times New Roman" w:cs="Times New Roman"/>
          <w:sz w:val="24"/>
          <w:lang w:eastAsia="en-US"/>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14:paraId="459DDADD" w14:textId="77777777" w:rsidR="00C64DE0" w:rsidRPr="00C64DE0" w:rsidRDefault="00C64DE0" w:rsidP="00C64DE0">
      <w:pPr>
        <w:widowControl w:val="0"/>
        <w:numPr>
          <w:ilvl w:val="0"/>
          <w:numId w:val="282"/>
        </w:numPr>
        <w:tabs>
          <w:tab w:val="left" w:pos="1636"/>
        </w:tabs>
        <w:autoSpaceDE w:val="0"/>
        <w:autoSpaceDN w:val="0"/>
        <w:spacing w:before="1" w:after="0" w:line="276" w:lineRule="auto"/>
        <w:ind w:right="-447" w:firstLine="708"/>
        <w:jc w:val="both"/>
        <w:rPr>
          <w:rFonts w:ascii="Times New Roman" w:eastAsia="Times New Roman" w:hAnsi="Times New Roman" w:cs="Times New Roman"/>
          <w:sz w:val="24"/>
          <w:lang w:eastAsia="en-US"/>
        </w:rPr>
      </w:pPr>
      <w:r w:rsidRPr="00C64DE0">
        <w:rPr>
          <w:rFonts w:ascii="Times New Roman" w:eastAsia="Times New Roman" w:hAnsi="Times New Roman" w:cs="Times New Roman"/>
          <w:sz w:val="24"/>
          <w:lang w:eastAsia="en-US"/>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w:t>
      </w:r>
      <w:r w:rsidRPr="00C64DE0">
        <w:rPr>
          <w:rFonts w:ascii="Times New Roman" w:eastAsia="Times New Roman" w:hAnsi="Times New Roman" w:cs="Times New Roman"/>
          <w:spacing w:val="-1"/>
          <w:sz w:val="24"/>
          <w:lang w:eastAsia="en-US"/>
        </w:rPr>
        <w:t xml:space="preserve"> </w:t>
      </w:r>
      <w:r w:rsidRPr="00C64DE0">
        <w:rPr>
          <w:rFonts w:ascii="Times New Roman" w:eastAsia="Times New Roman" w:hAnsi="Times New Roman" w:cs="Times New Roman"/>
          <w:sz w:val="24"/>
          <w:lang w:eastAsia="en-US"/>
        </w:rPr>
        <w:t>др.);</w:t>
      </w:r>
    </w:p>
    <w:p w14:paraId="53E22D1F" w14:textId="77777777" w:rsidR="00C64DE0" w:rsidRPr="00C64DE0" w:rsidRDefault="00C64DE0" w:rsidP="00C64DE0">
      <w:pPr>
        <w:widowControl w:val="0"/>
        <w:numPr>
          <w:ilvl w:val="0"/>
          <w:numId w:val="282"/>
        </w:numPr>
        <w:tabs>
          <w:tab w:val="left" w:pos="1636"/>
        </w:tabs>
        <w:autoSpaceDE w:val="0"/>
        <w:autoSpaceDN w:val="0"/>
        <w:spacing w:after="0" w:line="276" w:lineRule="auto"/>
        <w:ind w:right="-447" w:firstLine="708"/>
        <w:jc w:val="both"/>
        <w:rPr>
          <w:rFonts w:ascii="Times New Roman" w:eastAsia="Times New Roman" w:hAnsi="Times New Roman" w:cs="Times New Roman"/>
          <w:sz w:val="24"/>
          <w:lang w:eastAsia="en-US"/>
        </w:rPr>
      </w:pPr>
      <w:r w:rsidRPr="00C64DE0">
        <w:rPr>
          <w:rFonts w:ascii="Times New Roman" w:eastAsia="Times New Roman" w:hAnsi="Times New Roman" w:cs="Times New Roman"/>
          <w:sz w:val="24"/>
          <w:lang w:eastAsia="en-US"/>
        </w:rPr>
        <w:t>получения информации различными способами (поиск информации в сети Интернет, работа в библиотеке и</w:t>
      </w:r>
      <w:r w:rsidRPr="00C64DE0">
        <w:rPr>
          <w:rFonts w:ascii="Times New Roman" w:eastAsia="Times New Roman" w:hAnsi="Times New Roman" w:cs="Times New Roman"/>
          <w:spacing w:val="-4"/>
          <w:sz w:val="24"/>
          <w:lang w:eastAsia="en-US"/>
        </w:rPr>
        <w:t xml:space="preserve"> </w:t>
      </w:r>
      <w:r w:rsidRPr="00C64DE0">
        <w:rPr>
          <w:rFonts w:ascii="Times New Roman" w:eastAsia="Times New Roman" w:hAnsi="Times New Roman" w:cs="Times New Roman"/>
          <w:sz w:val="24"/>
          <w:lang w:eastAsia="en-US"/>
        </w:rPr>
        <w:t>др.);</w:t>
      </w:r>
    </w:p>
    <w:p w14:paraId="26E9DA20" w14:textId="77777777" w:rsidR="00C64DE0" w:rsidRPr="00C64DE0" w:rsidRDefault="00C64DE0" w:rsidP="00C64DE0">
      <w:pPr>
        <w:widowControl w:val="0"/>
        <w:autoSpaceDE w:val="0"/>
        <w:autoSpaceDN w:val="0"/>
        <w:spacing w:after="0" w:line="240" w:lineRule="auto"/>
        <w:ind w:right="-447"/>
        <w:rPr>
          <w:rFonts w:ascii="Times New Roman" w:eastAsia="Times New Roman" w:hAnsi="Times New Roman" w:cs="Times New Roman"/>
          <w:sz w:val="15"/>
          <w:szCs w:val="24"/>
          <w:lang w:eastAsia="en-US"/>
        </w:rPr>
      </w:pPr>
    </w:p>
    <w:p w14:paraId="7461CB9F" w14:textId="77777777" w:rsidR="00C64DE0" w:rsidRPr="00C64DE0" w:rsidRDefault="00C64DE0" w:rsidP="00C64DE0">
      <w:pPr>
        <w:widowControl w:val="0"/>
        <w:numPr>
          <w:ilvl w:val="0"/>
          <w:numId w:val="282"/>
        </w:numPr>
        <w:tabs>
          <w:tab w:val="left" w:pos="1636"/>
        </w:tabs>
        <w:autoSpaceDE w:val="0"/>
        <w:autoSpaceDN w:val="0"/>
        <w:spacing w:after="0" w:line="240" w:lineRule="auto"/>
        <w:ind w:left="1635" w:right="-447" w:hanging="287"/>
        <w:jc w:val="both"/>
        <w:rPr>
          <w:rFonts w:ascii="Times New Roman" w:eastAsia="Times New Roman" w:hAnsi="Times New Roman" w:cs="Times New Roman"/>
          <w:sz w:val="24"/>
          <w:lang w:eastAsia="en-US"/>
        </w:rPr>
      </w:pPr>
      <w:r w:rsidRPr="00C64DE0">
        <w:rPr>
          <w:rFonts w:ascii="Times New Roman" w:eastAsia="Times New Roman" w:hAnsi="Times New Roman" w:cs="Times New Roman"/>
          <w:sz w:val="24"/>
          <w:lang w:eastAsia="en-US"/>
        </w:rPr>
        <w:t>физического развития, участия в спортивных соревнованиях и</w:t>
      </w:r>
      <w:r w:rsidRPr="00C64DE0">
        <w:rPr>
          <w:rFonts w:ascii="Times New Roman" w:eastAsia="Times New Roman" w:hAnsi="Times New Roman" w:cs="Times New Roman"/>
          <w:spacing w:val="-6"/>
          <w:sz w:val="24"/>
          <w:lang w:eastAsia="en-US"/>
        </w:rPr>
        <w:t xml:space="preserve"> </w:t>
      </w:r>
      <w:r w:rsidRPr="00C64DE0">
        <w:rPr>
          <w:rFonts w:ascii="Times New Roman" w:eastAsia="Times New Roman" w:hAnsi="Times New Roman" w:cs="Times New Roman"/>
          <w:sz w:val="24"/>
          <w:lang w:eastAsia="en-US"/>
        </w:rPr>
        <w:t>играх;</w:t>
      </w:r>
    </w:p>
    <w:p w14:paraId="66CD9655" w14:textId="77777777" w:rsidR="00C64DE0" w:rsidRPr="00C64DE0" w:rsidRDefault="00C64DE0" w:rsidP="00C64DE0">
      <w:pPr>
        <w:widowControl w:val="0"/>
        <w:numPr>
          <w:ilvl w:val="0"/>
          <w:numId w:val="282"/>
        </w:numPr>
        <w:tabs>
          <w:tab w:val="left" w:pos="1636"/>
        </w:tabs>
        <w:autoSpaceDE w:val="0"/>
        <w:autoSpaceDN w:val="0"/>
        <w:spacing w:after="0" w:line="276" w:lineRule="auto"/>
        <w:ind w:right="-447" w:firstLine="708"/>
        <w:jc w:val="both"/>
        <w:rPr>
          <w:rFonts w:ascii="Times New Roman" w:eastAsia="Times New Roman" w:hAnsi="Times New Roman" w:cs="Times New Roman"/>
          <w:sz w:val="24"/>
          <w:lang w:eastAsia="en-US"/>
        </w:rPr>
      </w:pPr>
      <w:r w:rsidRPr="00C64DE0">
        <w:rPr>
          <w:rFonts w:ascii="Times New Roman" w:eastAsia="Times New Roman" w:hAnsi="Times New Roman" w:cs="Times New Roman"/>
          <w:sz w:val="24"/>
          <w:lang w:eastAsia="en-US"/>
        </w:rPr>
        <w:t>занятий по изучению правил дорожного движения с использованием игр, оборудования, а также компьютерных</w:t>
      </w:r>
      <w:r w:rsidRPr="00C64DE0">
        <w:rPr>
          <w:rFonts w:ascii="Times New Roman" w:eastAsia="Times New Roman" w:hAnsi="Times New Roman" w:cs="Times New Roman"/>
          <w:spacing w:val="-1"/>
          <w:sz w:val="24"/>
          <w:lang w:eastAsia="en-US"/>
        </w:rPr>
        <w:t xml:space="preserve"> </w:t>
      </w:r>
      <w:r w:rsidRPr="00C64DE0">
        <w:rPr>
          <w:rFonts w:ascii="Times New Roman" w:eastAsia="Times New Roman" w:hAnsi="Times New Roman" w:cs="Times New Roman"/>
          <w:sz w:val="24"/>
          <w:lang w:eastAsia="en-US"/>
        </w:rPr>
        <w:t>технологий;</w:t>
      </w:r>
    </w:p>
    <w:p w14:paraId="780D3994" w14:textId="77777777" w:rsidR="00C64DE0" w:rsidRPr="00C64DE0" w:rsidRDefault="00C64DE0" w:rsidP="00C64DE0">
      <w:pPr>
        <w:widowControl w:val="0"/>
        <w:numPr>
          <w:ilvl w:val="0"/>
          <w:numId w:val="282"/>
        </w:numPr>
        <w:tabs>
          <w:tab w:val="left" w:pos="1636"/>
        </w:tabs>
        <w:autoSpaceDE w:val="0"/>
        <w:autoSpaceDN w:val="0"/>
        <w:spacing w:after="0" w:line="276" w:lineRule="auto"/>
        <w:ind w:right="-447" w:firstLine="708"/>
        <w:jc w:val="both"/>
        <w:rPr>
          <w:rFonts w:ascii="Times New Roman" w:eastAsia="Times New Roman" w:hAnsi="Times New Roman" w:cs="Times New Roman"/>
          <w:sz w:val="24"/>
          <w:lang w:eastAsia="en-US"/>
        </w:rPr>
      </w:pPr>
      <w:r w:rsidRPr="00C64DE0">
        <w:rPr>
          <w:rFonts w:ascii="Times New Roman" w:eastAsia="Times New Roman" w:hAnsi="Times New Roman" w:cs="Times New Roman"/>
          <w:sz w:val="24"/>
          <w:lang w:eastAsia="en-US"/>
        </w:rPr>
        <w:t>планирования учебной деятельности, фиксирования ее реализации в целом и отдельных этапов (выступлений, дискуссий,</w:t>
      </w:r>
      <w:r w:rsidRPr="00C64DE0">
        <w:rPr>
          <w:rFonts w:ascii="Times New Roman" w:eastAsia="Times New Roman" w:hAnsi="Times New Roman" w:cs="Times New Roman"/>
          <w:spacing w:val="-1"/>
          <w:sz w:val="24"/>
          <w:lang w:eastAsia="en-US"/>
        </w:rPr>
        <w:t xml:space="preserve"> </w:t>
      </w:r>
      <w:r w:rsidRPr="00C64DE0">
        <w:rPr>
          <w:rFonts w:ascii="Times New Roman" w:eastAsia="Times New Roman" w:hAnsi="Times New Roman" w:cs="Times New Roman"/>
          <w:sz w:val="24"/>
          <w:lang w:eastAsia="en-US"/>
        </w:rPr>
        <w:t>экспериментов);</w:t>
      </w:r>
    </w:p>
    <w:p w14:paraId="2E66E8E4" w14:textId="77777777" w:rsidR="00C64DE0" w:rsidRPr="00C64DE0" w:rsidRDefault="00C64DE0" w:rsidP="00C64DE0">
      <w:pPr>
        <w:widowControl w:val="0"/>
        <w:numPr>
          <w:ilvl w:val="0"/>
          <w:numId w:val="282"/>
        </w:numPr>
        <w:tabs>
          <w:tab w:val="left" w:pos="1636"/>
        </w:tabs>
        <w:autoSpaceDE w:val="0"/>
        <w:autoSpaceDN w:val="0"/>
        <w:spacing w:after="0" w:line="276" w:lineRule="auto"/>
        <w:ind w:right="-447" w:firstLine="708"/>
        <w:jc w:val="both"/>
        <w:rPr>
          <w:rFonts w:ascii="Times New Roman" w:eastAsia="Times New Roman" w:hAnsi="Times New Roman" w:cs="Times New Roman"/>
          <w:sz w:val="24"/>
          <w:lang w:eastAsia="en-US"/>
        </w:rPr>
      </w:pPr>
      <w:r w:rsidRPr="00C64DE0">
        <w:rPr>
          <w:rFonts w:ascii="Times New Roman" w:eastAsia="Times New Roman" w:hAnsi="Times New Roman" w:cs="Times New Roman"/>
          <w:sz w:val="24"/>
          <w:lang w:eastAsia="en-US"/>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w:t>
      </w:r>
      <w:r w:rsidRPr="00C64DE0">
        <w:rPr>
          <w:rFonts w:ascii="Times New Roman" w:eastAsia="Times New Roman" w:hAnsi="Times New Roman" w:cs="Times New Roman"/>
          <w:spacing w:val="-1"/>
          <w:sz w:val="24"/>
          <w:lang w:eastAsia="en-US"/>
        </w:rPr>
        <w:t xml:space="preserve"> </w:t>
      </w:r>
      <w:r w:rsidRPr="00C64DE0">
        <w:rPr>
          <w:rFonts w:ascii="Times New Roman" w:eastAsia="Times New Roman" w:hAnsi="Times New Roman" w:cs="Times New Roman"/>
          <w:sz w:val="24"/>
          <w:lang w:eastAsia="en-US"/>
        </w:rPr>
        <w:t>обучающихся;</w:t>
      </w:r>
    </w:p>
    <w:p w14:paraId="3D012BB3" w14:textId="77777777" w:rsidR="00C64DE0" w:rsidRPr="00C64DE0" w:rsidRDefault="00C64DE0" w:rsidP="00C64DE0">
      <w:pPr>
        <w:widowControl w:val="0"/>
        <w:numPr>
          <w:ilvl w:val="0"/>
          <w:numId w:val="282"/>
        </w:numPr>
        <w:tabs>
          <w:tab w:val="left" w:pos="1636"/>
        </w:tabs>
        <w:autoSpaceDE w:val="0"/>
        <w:autoSpaceDN w:val="0"/>
        <w:spacing w:after="0" w:line="276" w:lineRule="auto"/>
        <w:ind w:right="-447" w:firstLine="708"/>
        <w:jc w:val="both"/>
        <w:rPr>
          <w:rFonts w:ascii="Times New Roman" w:eastAsia="Times New Roman" w:hAnsi="Times New Roman" w:cs="Times New Roman"/>
          <w:sz w:val="24"/>
          <w:lang w:eastAsia="en-US"/>
        </w:rPr>
      </w:pPr>
      <w:r w:rsidRPr="00C64DE0">
        <w:rPr>
          <w:rFonts w:ascii="Times New Roman" w:eastAsia="Times New Roman" w:hAnsi="Times New Roman" w:cs="Times New Roman"/>
          <w:sz w:val="24"/>
          <w:lang w:eastAsia="en-US"/>
        </w:rPr>
        <w:t>размещения своих материалов и работ в информационной среде организации, осуществляющей образовательную деятельность;</w:t>
      </w:r>
    </w:p>
    <w:p w14:paraId="70F646B2" w14:textId="77777777" w:rsidR="00C64DE0" w:rsidRPr="00C64DE0" w:rsidRDefault="00C64DE0" w:rsidP="00C64DE0">
      <w:pPr>
        <w:widowControl w:val="0"/>
        <w:numPr>
          <w:ilvl w:val="0"/>
          <w:numId w:val="282"/>
        </w:numPr>
        <w:tabs>
          <w:tab w:val="left" w:pos="1636"/>
        </w:tabs>
        <w:autoSpaceDE w:val="0"/>
        <w:autoSpaceDN w:val="0"/>
        <w:spacing w:after="0" w:line="272" w:lineRule="exact"/>
        <w:ind w:left="1635" w:right="-447" w:hanging="287"/>
        <w:jc w:val="both"/>
        <w:rPr>
          <w:rFonts w:ascii="Times New Roman" w:eastAsia="Times New Roman" w:hAnsi="Times New Roman" w:cs="Times New Roman"/>
          <w:sz w:val="24"/>
          <w:lang w:eastAsia="en-US"/>
        </w:rPr>
      </w:pPr>
      <w:r w:rsidRPr="00C64DE0">
        <w:rPr>
          <w:rFonts w:ascii="Times New Roman" w:eastAsia="Times New Roman" w:hAnsi="Times New Roman" w:cs="Times New Roman"/>
          <w:sz w:val="24"/>
          <w:lang w:eastAsia="en-US"/>
        </w:rPr>
        <w:t>работы школьного</w:t>
      </w:r>
      <w:r w:rsidRPr="00C64DE0">
        <w:rPr>
          <w:rFonts w:ascii="Times New Roman" w:eastAsia="Times New Roman" w:hAnsi="Times New Roman" w:cs="Times New Roman"/>
          <w:spacing w:val="-2"/>
          <w:sz w:val="24"/>
          <w:lang w:eastAsia="en-US"/>
        </w:rPr>
        <w:t xml:space="preserve"> </w:t>
      </w:r>
      <w:r w:rsidRPr="00C64DE0">
        <w:rPr>
          <w:rFonts w:ascii="Times New Roman" w:eastAsia="Times New Roman" w:hAnsi="Times New Roman" w:cs="Times New Roman"/>
          <w:sz w:val="24"/>
          <w:lang w:eastAsia="en-US"/>
        </w:rPr>
        <w:t>сайта;</w:t>
      </w:r>
    </w:p>
    <w:p w14:paraId="3302FE3F" w14:textId="77777777" w:rsidR="00C64DE0" w:rsidRPr="00C64DE0" w:rsidRDefault="00C64DE0" w:rsidP="00C64DE0">
      <w:pPr>
        <w:widowControl w:val="0"/>
        <w:numPr>
          <w:ilvl w:val="0"/>
          <w:numId w:val="282"/>
        </w:numPr>
        <w:tabs>
          <w:tab w:val="left" w:pos="1636"/>
        </w:tabs>
        <w:autoSpaceDE w:val="0"/>
        <w:autoSpaceDN w:val="0"/>
        <w:spacing w:before="35" w:after="0" w:line="276" w:lineRule="auto"/>
        <w:ind w:right="-447" w:firstLine="708"/>
        <w:jc w:val="both"/>
        <w:rPr>
          <w:rFonts w:ascii="Times New Roman" w:eastAsia="Times New Roman" w:hAnsi="Times New Roman" w:cs="Times New Roman"/>
          <w:sz w:val="24"/>
          <w:lang w:eastAsia="en-US"/>
        </w:rPr>
      </w:pPr>
      <w:r w:rsidRPr="00C64DE0">
        <w:rPr>
          <w:rFonts w:ascii="Times New Roman" w:eastAsia="Times New Roman" w:hAnsi="Times New Roman" w:cs="Times New Roman"/>
          <w:sz w:val="24"/>
          <w:lang w:eastAsia="en-US"/>
        </w:rPr>
        <w:t>организации качественного горячего питания, медицинского обслуживания и отдыха обучающихся и педагогических</w:t>
      </w:r>
      <w:r w:rsidRPr="00C64DE0">
        <w:rPr>
          <w:rFonts w:ascii="Times New Roman" w:eastAsia="Times New Roman" w:hAnsi="Times New Roman" w:cs="Times New Roman"/>
          <w:spacing w:val="-2"/>
          <w:sz w:val="24"/>
          <w:lang w:eastAsia="en-US"/>
        </w:rPr>
        <w:t xml:space="preserve"> </w:t>
      </w:r>
      <w:r w:rsidRPr="00C64DE0">
        <w:rPr>
          <w:rFonts w:ascii="Times New Roman" w:eastAsia="Times New Roman" w:hAnsi="Times New Roman" w:cs="Times New Roman"/>
          <w:sz w:val="24"/>
          <w:lang w:eastAsia="en-US"/>
        </w:rPr>
        <w:t>работников.</w:t>
      </w:r>
    </w:p>
    <w:p w14:paraId="1971C8EA" w14:textId="77777777" w:rsidR="00520B1B" w:rsidRDefault="00520B1B" w:rsidP="00C64DE0">
      <w:pPr>
        <w:spacing w:after="0" w:line="234" w:lineRule="auto"/>
        <w:ind w:right="-447" w:firstLine="426"/>
        <w:jc w:val="both"/>
        <w:rPr>
          <w:rFonts w:ascii="Times New Roman" w:eastAsia="Times New Roman" w:hAnsi="Times New Roman" w:cs="Times New Roman"/>
          <w:b/>
          <w:bCs/>
          <w:sz w:val="24"/>
          <w:szCs w:val="24"/>
        </w:rPr>
      </w:pPr>
    </w:p>
    <w:p w14:paraId="4D5EE5C7" w14:textId="1D13BE21" w:rsidR="00761027" w:rsidRDefault="00753BB5" w:rsidP="00C64DE0">
      <w:pPr>
        <w:spacing w:after="0" w:line="234" w:lineRule="auto"/>
        <w:ind w:right="-447" w:firstLine="426"/>
        <w:jc w:val="both"/>
        <w:rPr>
          <w:sz w:val="20"/>
          <w:szCs w:val="20"/>
        </w:rPr>
      </w:pPr>
      <w:r>
        <w:rPr>
          <w:rFonts w:ascii="Times New Roman" w:eastAsia="Times New Roman" w:hAnsi="Times New Roman" w:cs="Times New Roman"/>
          <w:b/>
          <w:bCs/>
          <w:sz w:val="24"/>
          <w:szCs w:val="24"/>
        </w:rPr>
        <w:t>3.2.5. Информационно-методические условия реализации основной образовательной программы основного общего образования</w:t>
      </w:r>
    </w:p>
    <w:p w14:paraId="4CA1D3C4" w14:textId="77777777" w:rsidR="00761027" w:rsidRDefault="00761027" w:rsidP="00C64DE0">
      <w:pPr>
        <w:spacing w:after="0" w:line="285" w:lineRule="exact"/>
        <w:ind w:right="-447" w:firstLine="426"/>
        <w:rPr>
          <w:sz w:val="20"/>
          <w:szCs w:val="20"/>
        </w:rPr>
      </w:pPr>
    </w:p>
    <w:p w14:paraId="57E0C68A" w14:textId="0DFD2E9A" w:rsidR="00C64DE0" w:rsidRPr="00C64DE0" w:rsidRDefault="00C64DE0" w:rsidP="00C64DE0">
      <w:pPr>
        <w:widowControl w:val="0"/>
        <w:autoSpaceDE w:val="0"/>
        <w:autoSpaceDN w:val="0"/>
        <w:spacing w:after="0" w:line="276" w:lineRule="auto"/>
        <w:ind w:left="641" w:right="-447"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 xml:space="preserve">В соответствии с требованиями ФГОС </w:t>
      </w:r>
      <w:r>
        <w:rPr>
          <w:rFonts w:ascii="Times New Roman" w:eastAsia="Times New Roman" w:hAnsi="Times New Roman" w:cs="Times New Roman"/>
          <w:sz w:val="24"/>
          <w:szCs w:val="24"/>
          <w:lang w:eastAsia="en-US"/>
        </w:rPr>
        <w:t>О</w:t>
      </w:r>
      <w:r w:rsidRPr="00C64DE0">
        <w:rPr>
          <w:rFonts w:ascii="Times New Roman" w:eastAsia="Times New Roman" w:hAnsi="Times New Roman" w:cs="Times New Roman"/>
          <w:sz w:val="24"/>
          <w:szCs w:val="24"/>
          <w:lang w:eastAsia="en-US"/>
        </w:rPr>
        <w:t xml:space="preserve">ОО информационно-методические условия реализации основной образовательной программы </w:t>
      </w:r>
      <w:r>
        <w:rPr>
          <w:rFonts w:ascii="Times New Roman" w:eastAsia="Times New Roman" w:hAnsi="Times New Roman" w:cs="Times New Roman"/>
          <w:sz w:val="24"/>
          <w:szCs w:val="24"/>
          <w:lang w:eastAsia="en-US"/>
        </w:rPr>
        <w:t>основного</w:t>
      </w:r>
      <w:r w:rsidRPr="00C64DE0">
        <w:rPr>
          <w:rFonts w:ascii="Times New Roman" w:eastAsia="Times New Roman" w:hAnsi="Times New Roman" w:cs="Times New Roman"/>
          <w:sz w:val="24"/>
          <w:szCs w:val="24"/>
          <w:lang w:eastAsia="en-US"/>
        </w:rPr>
        <w:t xml:space="preserve"> общего образования обеспечиваются современной информационно-образовательной средой.</w:t>
      </w:r>
    </w:p>
    <w:p w14:paraId="652D8E3F" w14:textId="77777777" w:rsidR="00C64DE0" w:rsidRPr="00C64DE0" w:rsidRDefault="00C64DE0" w:rsidP="00C64DE0">
      <w:pPr>
        <w:widowControl w:val="0"/>
        <w:autoSpaceDE w:val="0"/>
        <w:autoSpaceDN w:val="0"/>
        <w:spacing w:after="0" w:line="276" w:lineRule="auto"/>
        <w:ind w:left="641" w:right="-447"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pacing w:val="-4"/>
          <w:sz w:val="24"/>
          <w:szCs w:val="24"/>
          <w:lang w:eastAsia="en-US"/>
        </w:rPr>
        <w:t xml:space="preserve">Под </w:t>
      </w:r>
      <w:r w:rsidRPr="00C64DE0">
        <w:rPr>
          <w:rFonts w:ascii="Times New Roman" w:eastAsia="Times New Roman" w:hAnsi="Times New Roman" w:cs="Times New Roman"/>
          <w:b/>
          <w:spacing w:val="-5"/>
          <w:sz w:val="24"/>
          <w:szCs w:val="24"/>
          <w:lang w:eastAsia="en-US"/>
        </w:rPr>
        <w:t xml:space="preserve">информационно-образовательной </w:t>
      </w:r>
      <w:r w:rsidRPr="00C64DE0">
        <w:rPr>
          <w:rFonts w:ascii="Times New Roman" w:eastAsia="Times New Roman" w:hAnsi="Times New Roman" w:cs="Times New Roman"/>
          <w:b/>
          <w:spacing w:val="-4"/>
          <w:sz w:val="24"/>
          <w:szCs w:val="24"/>
          <w:lang w:eastAsia="en-US"/>
        </w:rPr>
        <w:t xml:space="preserve">средой </w:t>
      </w:r>
      <w:r w:rsidRPr="00C64DE0">
        <w:rPr>
          <w:rFonts w:ascii="Times New Roman" w:eastAsia="Times New Roman" w:hAnsi="Times New Roman" w:cs="Times New Roman"/>
          <w:spacing w:val="-4"/>
          <w:sz w:val="24"/>
          <w:szCs w:val="24"/>
          <w:lang w:eastAsia="en-US"/>
        </w:rPr>
        <w:t>(</w:t>
      </w:r>
      <w:r w:rsidRPr="00C64DE0">
        <w:rPr>
          <w:rFonts w:ascii="Times New Roman" w:eastAsia="Times New Roman" w:hAnsi="Times New Roman" w:cs="Times New Roman"/>
          <w:b/>
          <w:spacing w:val="-4"/>
          <w:sz w:val="24"/>
          <w:szCs w:val="24"/>
          <w:lang w:eastAsia="en-US"/>
        </w:rPr>
        <w:t>ИОС</w:t>
      </w:r>
      <w:r w:rsidRPr="00C64DE0">
        <w:rPr>
          <w:rFonts w:ascii="Times New Roman" w:eastAsia="Times New Roman" w:hAnsi="Times New Roman" w:cs="Times New Roman"/>
          <w:spacing w:val="-4"/>
          <w:sz w:val="24"/>
          <w:szCs w:val="24"/>
          <w:lang w:eastAsia="en-US"/>
        </w:rPr>
        <w:t>)</w:t>
      </w:r>
      <w:r w:rsidRPr="00C64DE0">
        <w:rPr>
          <w:rFonts w:ascii="Times New Roman" w:eastAsia="Times New Roman" w:hAnsi="Times New Roman" w:cs="Times New Roman"/>
          <w:spacing w:val="52"/>
          <w:sz w:val="24"/>
          <w:szCs w:val="24"/>
          <w:lang w:eastAsia="en-US"/>
        </w:rPr>
        <w:t xml:space="preserve"> </w:t>
      </w:r>
      <w:r w:rsidRPr="00C64DE0">
        <w:rPr>
          <w:rFonts w:ascii="Times New Roman" w:eastAsia="Times New Roman" w:hAnsi="Times New Roman" w:cs="Times New Roman"/>
          <w:sz w:val="24"/>
          <w:szCs w:val="24"/>
          <w:lang w:eastAsia="en-US"/>
        </w:rPr>
        <w:t xml:space="preserve">понимается открытая педагогическая система, сформированная на </w:t>
      </w:r>
      <w:r w:rsidRPr="00C64DE0">
        <w:rPr>
          <w:rFonts w:ascii="Times New Roman" w:eastAsia="Times New Roman" w:hAnsi="Times New Roman" w:cs="Times New Roman"/>
          <w:spacing w:val="-3"/>
          <w:sz w:val="24"/>
          <w:szCs w:val="24"/>
          <w:lang w:eastAsia="en-US"/>
        </w:rPr>
        <w:t xml:space="preserve">основе разнообразных информационных образовательных </w:t>
      </w:r>
      <w:r w:rsidRPr="00C64DE0">
        <w:rPr>
          <w:rFonts w:ascii="Times New Roman" w:eastAsia="Times New Roman" w:hAnsi="Times New Roman" w:cs="Times New Roman"/>
          <w:sz w:val="24"/>
          <w:szCs w:val="24"/>
          <w:lang w:eastAsia="en-US"/>
        </w:rPr>
        <w:t xml:space="preserve">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w:t>
      </w:r>
      <w:r w:rsidRPr="00C64DE0">
        <w:rPr>
          <w:rFonts w:ascii="Times New Roman" w:eastAsia="Times New Roman" w:hAnsi="Times New Roman" w:cs="Times New Roman"/>
          <w:spacing w:val="-3"/>
          <w:sz w:val="24"/>
          <w:szCs w:val="24"/>
          <w:lang w:eastAsia="en-US"/>
        </w:rPr>
        <w:t xml:space="preserve">также компетентность участников </w:t>
      </w:r>
      <w:r w:rsidRPr="00C64DE0">
        <w:rPr>
          <w:rFonts w:ascii="Times New Roman" w:eastAsia="Times New Roman" w:hAnsi="Times New Roman" w:cs="Times New Roman"/>
          <w:sz w:val="24"/>
          <w:szCs w:val="24"/>
          <w:lang w:eastAsia="en-US"/>
        </w:rPr>
        <w:t>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1FB6F93B" w14:textId="437F2CE9" w:rsidR="00C64DE0" w:rsidRPr="00C64DE0" w:rsidRDefault="00C64DE0" w:rsidP="00C64DE0">
      <w:pPr>
        <w:widowControl w:val="0"/>
        <w:autoSpaceDE w:val="0"/>
        <w:autoSpaceDN w:val="0"/>
        <w:spacing w:after="0" w:line="240" w:lineRule="auto"/>
        <w:ind w:left="1493" w:right="-447"/>
        <w:jc w:val="both"/>
        <w:outlineLvl w:val="0"/>
        <w:rPr>
          <w:rFonts w:ascii="Times New Roman" w:eastAsia="Times New Roman" w:hAnsi="Times New Roman" w:cs="Times New Roman"/>
          <w:b/>
          <w:bCs/>
          <w:sz w:val="24"/>
          <w:szCs w:val="24"/>
          <w:lang w:eastAsia="en-US"/>
        </w:rPr>
      </w:pPr>
      <w:r w:rsidRPr="00C64DE0">
        <w:rPr>
          <w:rFonts w:ascii="Times New Roman" w:eastAsia="Times New Roman" w:hAnsi="Times New Roman" w:cs="Times New Roman"/>
          <w:b/>
          <w:bCs/>
          <w:sz w:val="24"/>
          <w:szCs w:val="24"/>
          <w:lang w:eastAsia="en-US"/>
        </w:rPr>
        <w:t>Основными элементами ИОС являются:</w:t>
      </w:r>
    </w:p>
    <w:p w14:paraId="498406F4" w14:textId="77777777" w:rsidR="00C64DE0" w:rsidRPr="00C64DE0" w:rsidRDefault="00C64DE0" w:rsidP="00C64DE0">
      <w:pPr>
        <w:widowControl w:val="0"/>
        <w:autoSpaceDE w:val="0"/>
        <w:autoSpaceDN w:val="0"/>
        <w:spacing w:before="36" w:after="0" w:line="276" w:lineRule="auto"/>
        <w:ind w:left="1493" w:right="-447"/>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информационно-образовательные ресурсы в виде печатной продукции; информационно-образовательные ресурсы на сменных оптических носителях; информационно-образовательные ресурсы сети Интернет;</w:t>
      </w:r>
    </w:p>
    <w:p w14:paraId="690B9328" w14:textId="77777777" w:rsidR="00C64DE0" w:rsidRPr="00C64DE0" w:rsidRDefault="00C64DE0" w:rsidP="00C64DE0">
      <w:pPr>
        <w:widowControl w:val="0"/>
        <w:autoSpaceDE w:val="0"/>
        <w:autoSpaceDN w:val="0"/>
        <w:spacing w:after="0" w:line="276" w:lineRule="auto"/>
        <w:ind w:left="1493" w:right="-447"/>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вычислительная и информационно-телекоммуникационная инфраструктура; прикладные программы, в том числе поддерживающие администрирование и</w:t>
      </w:r>
    </w:p>
    <w:p w14:paraId="15D36493" w14:textId="77777777" w:rsidR="00C64DE0" w:rsidRDefault="00C64DE0" w:rsidP="00C64DE0">
      <w:pPr>
        <w:widowControl w:val="0"/>
        <w:tabs>
          <w:tab w:val="left" w:pos="5112"/>
        </w:tabs>
        <w:autoSpaceDE w:val="0"/>
        <w:autoSpaceDN w:val="0"/>
        <w:spacing w:after="0" w:line="276" w:lineRule="auto"/>
        <w:ind w:left="641" w:right="-447"/>
        <w:rPr>
          <w:rFonts w:ascii="Times New Roman" w:eastAsia="Times New Roman" w:hAnsi="Times New Roman" w:cs="Times New Roman"/>
          <w:spacing w:val="-3"/>
          <w:sz w:val="24"/>
          <w:szCs w:val="24"/>
          <w:lang w:eastAsia="en-US"/>
        </w:rPr>
      </w:pPr>
    </w:p>
    <w:p w14:paraId="7EFF50F4" w14:textId="77777777" w:rsidR="00C64DE0" w:rsidRDefault="00C64DE0" w:rsidP="00C64DE0">
      <w:pPr>
        <w:widowControl w:val="0"/>
        <w:tabs>
          <w:tab w:val="left" w:pos="5112"/>
        </w:tabs>
        <w:autoSpaceDE w:val="0"/>
        <w:autoSpaceDN w:val="0"/>
        <w:spacing w:after="0" w:line="276" w:lineRule="auto"/>
        <w:ind w:left="641" w:right="-447"/>
        <w:rPr>
          <w:rFonts w:ascii="Times New Roman" w:eastAsia="Times New Roman" w:hAnsi="Times New Roman" w:cs="Times New Roman"/>
          <w:spacing w:val="-3"/>
          <w:sz w:val="24"/>
          <w:szCs w:val="24"/>
          <w:lang w:eastAsia="en-US"/>
        </w:rPr>
      </w:pPr>
    </w:p>
    <w:p w14:paraId="7C196189" w14:textId="78200226" w:rsidR="00C64DE0" w:rsidRPr="00C64DE0" w:rsidRDefault="00C64DE0" w:rsidP="00C64DE0">
      <w:pPr>
        <w:widowControl w:val="0"/>
        <w:tabs>
          <w:tab w:val="left" w:pos="5112"/>
        </w:tabs>
        <w:autoSpaceDE w:val="0"/>
        <w:autoSpaceDN w:val="0"/>
        <w:spacing w:after="0" w:line="276" w:lineRule="auto"/>
        <w:ind w:left="641" w:right="-447"/>
        <w:rPr>
          <w:rFonts w:ascii="Times New Roman" w:eastAsia="Times New Roman" w:hAnsi="Times New Roman" w:cs="Times New Roman"/>
          <w:sz w:val="24"/>
          <w:szCs w:val="24"/>
          <w:lang w:eastAsia="en-US"/>
        </w:rPr>
      </w:pPr>
      <w:r w:rsidRPr="00C64DE0">
        <w:rPr>
          <w:rFonts w:ascii="Times New Roman" w:eastAsia="Times New Roman" w:hAnsi="Times New Roman" w:cs="Times New Roman"/>
          <w:spacing w:val="-3"/>
          <w:sz w:val="24"/>
          <w:szCs w:val="24"/>
          <w:lang w:eastAsia="en-US"/>
        </w:rPr>
        <w:t>финансово-</w:t>
      </w:r>
      <w:proofErr w:type="gramStart"/>
      <w:r w:rsidRPr="00C64DE0">
        <w:rPr>
          <w:rFonts w:ascii="Times New Roman" w:eastAsia="Times New Roman" w:hAnsi="Times New Roman" w:cs="Times New Roman"/>
          <w:spacing w:val="-3"/>
          <w:sz w:val="24"/>
          <w:szCs w:val="24"/>
          <w:lang w:eastAsia="en-US"/>
        </w:rPr>
        <w:t xml:space="preserve">хозяйственную </w:t>
      </w:r>
      <w:r w:rsidRPr="00C64DE0">
        <w:rPr>
          <w:rFonts w:ascii="Times New Roman" w:eastAsia="Times New Roman" w:hAnsi="Times New Roman" w:cs="Times New Roman"/>
          <w:spacing w:val="37"/>
          <w:sz w:val="24"/>
          <w:szCs w:val="24"/>
          <w:lang w:eastAsia="en-US"/>
        </w:rPr>
        <w:t xml:space="preserve"> </w:t>
      </w:r>
      <w:r w:rsidRPr="00C64DE0">
        <w:rPr>
          <w:rFonts w:ascii="Times New Roman" w:eastAsia="Times New Roman" w:hAnsi="Times New Roman" w:cs="Times New Roman"/>
          <w:spacing w:val="-3"/>
          <w:sz w:val="24"/>
          <w:szCs w:val="24"/>
          <w:lang w:eastAsia="en-US"/>
        </w:rPr>
        <w:t>деятельность</w:t>
      </w:r>
      <w:proofErr w:type="gramEnd"/>
      <w:r w:rsidRPr="00C64DE0">
        <w:rPr>
          <w:rFonts w:ascii="Times New Roman" w:eastAsia="Times New Roman" w:hAnsi="Times New Roman" w:cs="Times New Roman"/>
          <w:spacing w:val="-3"/>
          <w:sz w:val="24"/>
          <w:szCs w:val="24"/>
          <w:lang w:eastAsia="en-US"/>
        </w:rPr>
        <w:tab/>
      </w:r>
      <w:r w:rsidRPr="00C64DE0">
        <w:rPr>
          <w:rFonts w:ascii="Times New Roman" w:eastAsia="Times New Roman" w:hAnsi="Times New Roman" w:cs="Times New Roman"/>
          <w:sz w:val="24"/>
          <w:szCs w:val="24"/>
          <w:lang w:eastAsia="en-US"/>
        </w:rPr>
        <w:t>образовательной организации (бухгалтерский учёт, делопроизводство, кадры и т.</w:t>
      </w:r>
      <w:r w:rsidRPr="00C64DE0">
        <w:rPr>
          <w:rFonts w:ascii="Times New Roman" w:eastAsia="Times New Roman" w:hAnsi="Times New Roman" w:cs="Times New Roman"/>
          <w:spacing w:val="59"/>
          <w:sz w:val="24"/>
          <w:szCs w:val="24"/>
          <w:lang w:eastAsia="en-US"/>
        </w:rPr>
        <w:t xml:space="preserve"> </w:t>
      </w:r>
      <w:r w:rsidRPr="00C64DE0">
        <w:rPr>
          <w:rFonts w:ascii="Times New Roman" w:eastAsia="Times New Roman" w:hAnsi="Times New Roman" w:cs="Times New Roman"/>
          <w:sz w:val="24"/>
          <w:szCs w:val="24"/>
          <w:lang w:eastAsia="en-US"/>
        </w:rPr>
        <w:t>д.).</w:t>
      </w:r>
    </w:p>
    <w:p w14:paraId="74BFB635" w14:textId="77777777" w:rsidR="00C64DE0" w:rsidRPr="00C64DE0" w:rsidRDefault="00C64DE0" w:rsidP="00C64DE0">
      <w:pPr>
        <w:spacing w:after="0" w:line="268" w:lineRule="auto"/>
        <w:ind w:left="641" w:right="-447" w:firstLine="852"/>
        <w:rPr>
          <w:rFonts w:ascii="Times New Roman" w:eastAsia="Times New Roman" w:hAnsi="Times New Roman" w:cs="Times New Roman"/>
          <w:sz w:val="24"/>
        </w:rPr>
      </w:pPr>
      <w:r w:rsidRPr="00C64DE0">
        <w:rPr>
          <w:rFonts w:ascii="Times New Roman" w:eastAsia="Times New Roman" w:hAnsi="Times New Roman" w:cs="Times New Roman"/>
          <w:b/>
          <w:spacing w:val="-4"/>
          <w:sz w:val="24"/>
        </w:rPr>
        <w:t>Необходимое</w:t>
      </w:r>
      <w:r w:rsidRPr="00C64DE0">
        <w:rPr>
          <w:rFonts w:ascii="Times New Roman" w:eastAsia="Times New Roman" w:hAnsi="Times New Roman" w:cs="Times New Roman"/>
          <w:b/>
          <w:spacing w:val="52"/>
          <w:sz w:val="24"/>
        </w:rPr>
        <w:t xml:space="preserve"> </w:t>
      </w:r>
      <w:r w:rsidRPr="00C64DE0">
        <w:rPr>
          <w:rFonts w:ascii="Times New Roman" w:eastAsia="Times New Roman" w:hAnsi="Times New Roman" w:cs="Times New Roman"/>
          <w:b/>
          <w:spacing w:val="-3"/>
          <w:sz w:val="24"/>
        </w:rPr>
        <w:t xml:space="preserve">для </w:t>
      </w:r>
      <w:r w:rsidRPr="00C64DE0">
        <w:rPr>
          <w:rFonts w:ascii="Times New Roman" w:eastAsia="Times New Roman" w:hAnsi="Times New Roman" w:cs="Times New Roman"/>
          <w:b/>
          <w:spacing w:val="-4"/>
          <w:sz w:val="24"/>
        </w:rPr>
        <w:t>использования</w:t>
      </w:r>
      <w:r w:rsidRPr="00C64DE0">
        <w:rPr>
          <w:rFonts w:ascii="Times New Roman" w:eastAsia="Times New Roman" w:hAnsi="Times New Roman" w:cs="Times New Roman"/>
          <w:b/>
          <w:spacing w:val="52"/>
          <w:sz w:val="24"/>
        </w:rPr>
        <w:t xml:space="preserve"> </w:t>
      </w:r>
      <w:r w:rsidRPr="00C64DE0">
        <w:rPr>
          <w:rFonts w:ascii="Times New Roman" w:eastAsia="Times New Roman" w:hAnsi="Times New Roman" w:cs="Times New Roman"/>
          <w:b/>
          <w:spacing w:val="-3"/>
          <w:sz w:val="24"/>
        </w:rPr>
        <w:t xml:space="preserve">ИКТ </w:t>
      </w:r>
      <w:r w:rsidRPr="00C64DE0">
        <w:rPr>
          <w:rFonts w:ascii="Times New Roman" w:eastAsia="Times New Roman" w:hAnsi="Times New Roman" w:cs="Times New Roman"/>
          <w:b/>
          <w:spacing w:val="-4"/>
          <w:sz w:val="24"/>
        </w:rPr>
        <w:t xml:space="preserve">оборудование </w:t>
      </w:r>
      <w:r w:rsidRPr="00C64DE0">
        <w:rPr>
          <w:rFonts w:ascii="Times New Roman" w:eastAsia="Times New Roman" w:hAnsi="Times New Roman" w:cs="Times New Roman"/>
          <w:sz w:val="24"/>
        </w:rPr>
        <w:t>отвечает современным требованиям и обеспечивает использование ИКТ:</w:t>
      </w:r>
    </w:p>
    <w:p w14:paraId="79BE0FC1" w14:textId="77777777" w:rsidR="00C64DE0" w:rsidRPr="00C64DE0" w:rsidRDefault="00C64DE0" w:rsidP="00C64DE0">
      <w:pPr>
        <w:widowControl w:val="0"/>
        <w:autoSpaceDE w:val="0"/>
        <w:autoSpaceDN w:val="0"/>
        <w:spacing w:before="5" w:after="0" w:line="240" w:lineRule="auto"/>
        <w:ind w:left="1493"/>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в учебной деятельности;</w:t>
      </w:r>
    </w:p>
    <w:p w14:paraId="0B6F4CBD" w14:textId="77777777" w:rsidR="00C64DE0" w:rsidRPr="00C64DE0" w:rsidRDefault="00C64DE0" w:rsidP="00C64DE0">
      <w:pPr>
        <w:widowControl w:val="0"/>
        <w:autoSpaceDE w:val="0"/>
        <w:autoSpaceDN w:val="0"/>
        <w:spacing w:before="43" w:after="0" w:line="240" w:lineRule="auto"/>
        <w:ind w:left="1493"/>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во внеурочной деятельности;</w:t>
      </w:r>
    </w:p>
    <w:p w14:paraId="47DF983F" w14:textId="77777777" w:rsidR="00C64DE0" w:rsidRPr="00C64DE0" w:rsidRDefault="00C64DE0" w:rsidP="00C64DE0">
      <w:pPr>
        <w:widowControl w:val="0"/>
        <w:autoSpaceDE w:val="0"/>
        <w:autoSpaceDN w:val="0"/>
        <w:spacing w:before="41" w:after="0" w:line="240" w:lineRule="auto"/>
        <w:ind w:left="1493"/>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в естественно-научной деятельности;</w:t>
      </w:r>
    </w:p>
    <w:p w14:paraId="67E07B75" w14:textId="77777777" w:rsidR="00C64DE0" w:rsidRPr="00C64DE0" w:rsidRDefault="00C64DE0" w:rsidP="00C64DE0">
      <w:pPr>
        <w:widowControl w:val="0"/>
        <w:autoSpaceDE w:val="0"/>
        <w:autoSpaceDN w:val="0"/>
        <w:spacing w:before="41" w:after="0" w:line="240" w:lineRule="auto"/>
        <w:ind w:left="1493"/>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при измерении, контроле и оценке результатов образования;</w:t>
      </w:r>
    </w:p>
    <w:p w14:paraId="07B66386" w14:textId="77777777" w:rsidR="00C64DE0" w:rsidRPr="00C64DE0" w:rsidRDefault="00C64DE0" w:rsidP="00C64DE0">
      <w:pPr>
        <w:widowControl w:val="0"/>
        <w:autoSpaceDE w:val="0"/>
        <w:autoSpaceDN w:val="0"/>
        <w:spacing w:before="90" w:after="0" w:line="276" w:lineRule="auto"/>
        <w:ind w:left="641" w:right="-22"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14:paraId="7B14B590" w14:textId="77777777" w:rsidR="00C64DE0" w:rsidRPr="00C64DE0" w:rsidRDefault="00C64DE0" w:rsidP="00C64DE0">
      <w:pPr>
        <w:spacing w:before="5" w:after="0" w:line="276" w:lineRule="auto"/>
        <w:ind w:left="641" w:right="562" w:firstLine="852"/>
        <w:jc w:val="both"/>
        <w:rPr>
          <w:rFonts w:ascii="Times New Roman" w:eastAsia="Times New Roman" w:hAnsi="Times New Roman" w:cs="Times New Roman"/>
          <w:sz w:val="24"/>
        </w:rPr>
      </w:pPr>
      <w:r w:rsidRPr="00C64DE0">
        <w:rPr>
          <w:rFonts w:ascii="Times New Roman" w:eastAsia="Times New Roman" w:hAnsi="Times New Roman" w:cs="Times New Roman"/>
          <w:b/>
          <w:spacing w:val="-5"/>
          <w:sz w:val="24"/>
        </w:rPr>
        <w:t xml:space="preserve">Учебно-методическое </w:t>
      </w:r>
      <w:r w:rsidRPr="00C64DE0">
        <w:rPr>
          <w:rFonts w:ascii="Times New Roman" w:eastAsia="Times New Roman" w:hAnsi="Times New Roman" w:cs="Times New Roman"/>
          <w:b/>
          <w:sz w:val="24"/>
        </w:rPr>
        <w:t xml:space="preserve">и </w:t>
      </w:r>
      <w:r w:rsidRPr="00C64DE0">
        <w:rPr>
          <w:rFonts w:ascii="Times New Roman" w:eastAsia="Times New Roman" w:hAnsi="Times New Roman" w:cs="Times New Roman"/>
          <w:b/>
          <w:spacing w:val="-4"/>
          <w:sz w:val="24"/>
        </w:rPr>
        <w:t>информационное</w:t>
      </w:r>
      <w:r w:rsidRPr="00C64DE0">
        <w:rPr>
          <w:rFonts w:ascii="Times New Roman" w:eastAsia="Times New Roman" w:hAnsi="Times New Roman" w:cs="Times New Roman"/>
          <w:b/>
          <w:spacing w:val="52"/>
          <w:sz w:val="24"/>
        </w:rPr>
        <w:t xml:space="preserve"> </w:t>
      </w:r>
      <w:r w:rsidRPr="00C64DE0">
        <w:rPr>
          <w:rFonts w:ascii="Times New Roman" w:eastAsia="Times New Roman" w:hAnsi="Times New Roman" w:cs="Times New Roman"/>
          <w:b/>
          <w:spacing w:val="-4"/>
          <w:sz w:val="24"/>
        </w:rPr>
        <w:t>оснащение</w:t>
      </w:r>
      <w:r w:rsidRPr="00C64DE0">
        <w:rPr>
          <w:rFonts w:ascii="Times New Roman" w:eastAsia="Times New Roman" w:hAnsi="Times New Roman" w:cs="Times New Roman"/>
          <w:b/>
          <w:spacing w:val="52"/>
          <w:sz w:val="24"/>
        </w:rPr>
        <w:t xml:space="preserve"> </w:t>
      </w:r>
      <w:r w:rsidRPr="00C64DE0">
        <w:rPr>
          <w:rFonts w:ascii="Times New Roman" w:eastAsia="Times New Roman" w:hAnsi="Times New Roman" w:cs="Times New Roman"/>
          <w:b/>
          <w:spacing w:val="-3"/>
          <w:sz w:val="24"/>
        </w:rPr>
        <w:t xml:space="preserve">образовательной деятельности </w:t>
      </w:r>
      <w:r w:rsidRPr="00C64DE0">
        <w:rPr>
          <w:rFonts w:ascii="Times New Roman" w:eastAsia="Times New Roman" w:hAnsi="Times New Roman" w:cs="Times New Roman"/>
          <w:spacing w:val="-3"/>
          <w:sz w:val="24"/>
        </w:rPr>
        <w:t>обеспечивает возможность:</w:t>
      </w:r>
    </w:p>
    <w:p w14:paraId="648643C1" w14:textId="77777777" w:rsidR="00C64DE0" w:rsidRPr="00C64DE0" w:rsidRDefault="00C64DE0" w:rsidP="00C64DE0">
      <w:pPr>
        <w:widowControl w:val="0"/>
        <w:tabs>
          <w:tab w:val="left" w:pos="8772"/>
        </w:tabs>
        <w:autoSpaceDE w:val="0"/>
        <w:autoSpaceDN w:val="0"/>
        <w:spacing w:after="0" w:line="276" w:lineRule="auto"/>
        <w:ind w:left="641" w:right="558" w:firstLine="851"/>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pacing w:val="-3"/>
          <w:sz w:val="24"/>
          <w:szCs w:val="24"/>
          <w:lang w:eastAsia="en-US"/>
        </w:rPr>
        <w:t>реализации</w:t>
      </w:r>
      <w:r w:rsidRPr="00C64DE0">
        <w:rPr>
          <w:rFonts w:ascii="Times New Roman" w:eastAsia="Times New Roman" w:hAnsi="Times New Roman" w:cs="Times New Roman"/>
          <w:spacing w:val="54"/>
          <w:sz w:val="24"/>
          <w:szCs w:val="24"/>
          <w:lang w:eastAsia="en-US"/>
        </w:rPr>
        <w:t xml:space="preserve"> </w:t>
      </w:r>
      <w:r w:rsidRPr="00C64DE0">
        <w:rPr>
          <w:rFonts w:ascii="Times New Roman" w:eastAsia="Times New Roman" w:hAnsi="Times New Roman" w:cs="Times New Roman"/>
          <w:spacing w:val="-3"/>
          <w:sz w:val="24"/>
          <w:szCs w:val="24"/>
          <w:lang w:eastAsia="en-US"/>
        </w:rPr>
        <w:t>индивидуальных</w:t>
      </w:r>
      <w:r w:rsidRPr="00C64DE0">
        <w:rPr>
          <w:rFonts w:ascii="Times New Roman" w:eastAsia="Times New Roman" w:hAnsi="Times New Roman" w:cs="Times New Roman"/>
          <w:spacing w:val="54"/>
          <w:sz w:val="24"/>
          <w:szCs w:val="24"/>
          <w:lang w:eastAsia="en-US"/>
        </w:rPr>
        <w:t xml:space="preserve"> </w:t>
      </w:r>
      <w:r w:rsidRPr="00C64DE0">
        <w:rPr>
          <w:rFonts w:ascii="Times New Roman" w:eastAsia="Times New Roman" w:hAnsi="Times New Roman" w:cs="Times New Roman"/>
          <w:spacing w:val="-3"/>
          <w:sz w:val="24"/>
          <w:szCs w:val="24"/>
          <w:lang w:eastAsia="en-US"/>
        </w:rPr>
        <w:t>образовательных</w:t>
      </w:r>
      <w:r w:rsidRPr="00C64DE0">
        <w:rPr>
          <w:rFonts w:ascii="Times New Roman" w:eastAsia="Times New Roman" w:hAnsi="Times New Roman" w:cs="Times New Roman"/>
          <w:spacing w:val="54"/>
          <w:sz w:val="24"/>
          <w:szCs w:val="24"/>
          <w:lang w:eastAsia="en-US"/>
        </w:rPr>
        <w:t xml:space="preserve"> </w:t>
      </w:r>
      <w:r w:rsidRPr="00C64DE0">
        <w:rPr>
          <w:rFonts w:ascii="Times New Roman" w:eastAsia="Times New Roman" w:hAnsi="Times New Roman" w:cs="Times New Roman"/>
          <w:spacing w:val="-3"/>
          <w:sz w:val="24"/>
          <w:szCs w:val="24"/>
          <w:lang w:eastAsia="en-US"/>
        </w:rPr>
        <w:t>планов</w:t>
      </w:r>
      <w:r w:rsidRPr="00C64DE0">
        <w:rPr>
          <w:rFonts w:ascii="Times New Roman" w:eastAsia="Times New Roman" w:hAnsi="Times New Roman" w:cs="Times New Roman"/>
          <w:spacing w:val="54"/>
          <w:sz w:val="24"/>
          <w:szCs w:val="24"/>
          <w:lang w:eastAsia="en-US"/>
        </w:rPr>
        <w:t xml:space="preserve"> </w:t>
      </w:r>
      <w:r w:rsidRPr="00C64DE0">
        <w:rPr>
          <w:rFonts w:ascii="Times New Roman" w:eastAsia="Times New Roman" w:hAnsi="Times New Roman" w:cs="Times New Roman"/>
          <w:sz w:val="24"/>
          <w:szCs w:val="24"/>
          <w:lang w:eastAsia="en-US"/>
        </w:rPr>
        <w:t>обучающихся, осуществления их самостоятельной образовательной деятельности;</w:t>
      </w:r>
    </w:p>
    <w:p w14:paraId="0DE2396E" w14:textId="77777777" w:rsidR="00C64DE0" w:rsidRPr="00C64DE0" w:rsidRDefault="00C64DE0" w:rsidP="00C64DE0">
      <w:pPr>
        <w:widowControl w:val="0"/>
        <w:tabs>
          <w:tab w:val="left" w:pos="8772"/>
        </w:tabs>
        <w:autoSpaceDE w:val="0"/>
        <w:autoSpaceDN w:val="0"/>
        <w:spacing w:after="0" w:line="276" w:lineRule="auto"/>
        <w:ind w:left="641" w:right="559"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3AC1DD2B" w14:textId="77777777" w:rsidR="00C64DE0" w:rsidRPr="00C64DE0" w:rsidRDefault="00C64DE0" w:rsidP="00C64DE0">
      <w:pPr>
        <w:widowControl w:val="0"/>
        <w:tabs>
          <w:tab w:val="left" w:pos="8772"/>
        </w:tabs>
        <w:autoSpaceDE w:val="0"/>
        <w:autoSpaceDN w:val="0"/>
        <w:spacing w:after="0" w:line="276" w:lineRule="auto"/>
        <w:ind w:left="641" w:right="560"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14:paraId="3A4E9AE8" w14:textId="77777777" w:rsidR="00C64DE0" w:rsidRPr="00C64DE0" w:rsidRDefault="00C64DE0" w:rsidP="00C64DE0">
      <w:pPr>
        <w:widowControl w:val="0"/>
        <w:tabs>
          <w:tab w:val="left" w:pos="8772"/>
        </w:tabs>
        <w:autoSpaceDE w:val="0"/>
        <w:autoSpaceDN w:val="0"/>
        <w:spacing w:after="0" w:line="276" w:lineRule="auto"/>
        <w:ind w:left="641" w:right="558"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7499796A" w14:textId="77777777" w:rsidR="00C64DE0" w:rsidRPr="00C64DE0" w:rsidRDefault="00C64DE0" w:rsidP="00C64DE0">
      <w:pPr>
        <w:widowControl w:val="0"/>
        <w:tabs>
          <w:tab w:val="left" w:pos="8772"/>
        </w:tabs>
        <w:autoSpaceDE w:val="0"/>
        <w:autoSpaceDN w:val="0"/>
        <w:spacing w:after="0" w:line="276" w:lineRule="auto"/>
        <w:ind w:left="641" w:right="560"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3ED3CE1F" w14:textId="77777777" w:rsidR="00C64DE0" w:rsidRPr="00C64DE0" w:rsidRDefault="00C64DE0" w:rsidP="00C64DE0">
      <w:pPr>
        <w:widowControl w:val="0"/>
        <w:tabs>
          <w:tab w:val="left" w:pos="8772"/>
        </w:tabs>
        <w:autoSpaceDE w:val="0"/>
        <w:autoSpaceDN w:val="0"/>
        <w:spacing w:after="0" w:line="274" w:lineRule="exact"/>
        <w:ind w:left="1493"/>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выступления с аудио-, видео- и графическим экранным сопровождением;</w:t>
      </w:r>
    </w:p>
    <w:p w14:paraId="5E97436B" w14:textId="77777777" w:rsidR="00C64DE0" w:rsidRPr="00C64DE0" w:rsidRDefault="00C64DE0" w:rsidP="00C64DE0">
      <w:pPr>
        <w:widowControl w:val="0"/>
        <w:tabs>
          <w:tab w:val="left" w:pos="8772"/>
        </w:tabs>
        <w:autoSpaceDE w:val="0"/>
        <w:autoSpaceDN w:val="0"/>
        <w:spacing w:before="34" w:after="0" w:line="276" w:lineRule="auto"/>
        <w:ind w:left="641" w:right="558"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вывода информации на бумагу и т. п. и в трёхмерную материальную среду (печать);</w:t>
      </w:r>
    </w:p>
    <w:p w14:paraId="6C0236A3" w14:textId="77777777" w:rsidR="00C64DE0" w:rsidRPr="00C64DE0" w:rsidRDefault="00C64DE0" w:rsidP="00C64DE0">
      <w:pPr>
        <w:widowControl w:val="0"/>
        <w:tabs>
          <w:tab w:val="left" w:pos="8772"/>
        </w:tabs>
        <w:autoSpaceDE w:val="0"/>
        <w:autoSpaceDN w:val="0"/>
        <w:spacing w:after="0" w:line="276" w:lineRule="auto"/>
        <w:ind w:left="641" w:right="558"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14:paraId="2BF6F218" w14:textId="77777777" w:rsidR="00C64DE0" w:rsidRPr="00C64DE0" w:rsidRDefault="00C64DE0" w:rsidP="00C64DE0">
      <w:pPr>
        <w:widowControl w:val="0"/>
        <w:tabs>
          <w:tab w:val="left" w:pos="8772"/>
        </w:tabs>
        <w:autoSpaceDE w:val="0"/>
        <w:autoSpaceDN w:val="0"/>
        <w:spacing w:after="0" w:line="240" w:lineRule="auto"/>
        <w:ind w:left="1493"/>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поиска и получения информации;</w:t>
      </w:r>
    </w:p>
    <w:p w14:paraId="3BB24555" w14:textId="77777777" w:rsidR="00C64DE0" w:rsidRPr="00C64DE0" w:rsidRDefault="00C64DE0" w:rsidP="00C64DE0">
      <w:pPr>
        <w:widowControl w:val="0"/>
        <w:tabs>
          <w:tab w:val="left" w:pos="8772"/>
        </w:tabs>
        <w:autoSpaceDE w:val="0"/>
        <w:autoSpaceDN w:val="0"/>
        <w:spacing w:before="40" w:after="0" w:line="276" w:lineRule="auto"/>
        <w:ind w:left="641" w:right="558"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 xml:space="preserve">использования источников информации на бумажных и цифровых </w:t>
      </w:r>
      <w:r w:rsidRPr="00C64DE0">
        <w:rPr>
          <w:rFonts w:ascii="Times New Roman" w:eastAsia="Times New Roman" w:hAnsi="Times New Roman" w:cs="Times New Roman"/>
          <w:sz w:val="24"/>
          <w:szCs w:val="24"/>
          <w:lang w:eastAsia="en-US"/>
        </w:rPr>
        <w:lastRenderedPageBreak/>
        <w:t>носителях (в том числе в справочниках, словарях, поисковых системах);</w:t>
      </w:r>
    </w:p>
    <w:p w14:paraId="7DA59B9E" w14:textId="77777777" w:rsidR="00F96125" w:rsidRDefault="00F96125" w:rsidP="00C64DE0">
      <w:pPr>
        <w:widowControl w:val="0"/>
        <w:tabs>
          <w:tab w:val="left" w:pos="3478"/>
          <w:tab w:val="left" w:pos="6079"/>
          <w:tab w:val="left" w:pos="8707"/>
          <w:tab w:val="left" w:pos="8772"/>
        </w:tabs>
        <w:autoSpaceDE w:val="0"/>
        <w:autoSpaceDN w:val="0"/>
        <w:spacing w:before="1" w:after="0" w:line="276" w:lineRule="auto"/>
        <w:ind w:left="641" w:right="560" w:firstLine="852"/>
        <w:jc w:val="both"/>
        <w:rPr>
          <w:rFonts w:ascii="Times New Roman" w:eastAsia="Times New Roman" w:hAnsi="Times New Roman" w:cs="Times New Roman"/>
          <w:sz w:val="24"/>
          <w:szCs w:val="24"/>
          <w:lang w:eastAsia="en-US"/>
        </w:rPr>
      </w:pPr>
    </w:p>
    <w:p w14:paraId="4833FFBB" w14:textId="77777777" w:rsidR="00F96125" w:rsidRDefault="00F96125" w:rsidP="00C64DE0">
      <w:pPr>
        <w:widowControl w:val="0"/>
        <w:tabs>
          <w:tab w:val="left" w:pos="3478"/>
          <w:tab w:val="left" w:pos="6079"/>
          <w:tab w:val="left" w:pos="8707"/>
          <w:tab w:val="left" w:pos="8772"/>
        </w:tabs>
        <w:autoSpaceDE w:val="0"/>
        <w:autoSpaceDN w:val="0"/>
        <w:spacing w:before="1" w:after="0" w:line="276" w:lineRule="auto"/>
        <w:ind w:left="641" w:right="560" w:firstLine="852"/>
        <w:jc w:val="both"/>
        <w:rPr>
          <w:rFonts w:ascii="Times New Roman" w:eastAsia="Times New Roman" w:hAnsi="Times New Roman" w:cs="Times New Roman"/>
          <w:sz w:val="24"/>
          <w:szCs w:val="24"/>
          <w:lang w:eastAsia="en-US"/>
        </w:rPr>
      </w:pPr>
    </w:p>
    <w:p w14:paraId="2AB77A56" w14:textId="77777777" w:rsidR="00F96125" w:rsidRDefault="00F96125" w:rsidP="00C64DE0">
      <w:pPr>
        <w:widowControl w:val="0"/>
        <w:tabs>
          <w:tab w:val="left" w:pos="3478"/>
          <w:tab w:val="left" w:pos="6079"/>
          <w:tab w:val="left" w:pos="8707"/>
          <w:tab w:val="left" w:pos="8772"/>
        </w:tabs>
        <w:autoSpaceDE w:val="0"/>
        <w:autoSpaceDN w:val="0"/>
        <w:spacing w:before="1" w:after="0" w:line="276" w:lineRule="auto"/>
        <w:ind w:left="641" w:right="560" w:firstLine="852"/>
        <w:jc w:val="both"/>
        <w:rPr>
          <w:rFonts w:ascii="Times New Roman" w:eastAsia="Times New Roman" w:hAnsi="Times New Roman" w:cs="Times New Roman"/>
          <w:sz w:val="24"/>
          <w:szCs w:val="24"/>
          <w:lang w:eastAsia="en-US"/>
        </w:rPr>
      </w:pPr>
    </w:p>
    <w:p w14:paraId="6466DD2F" w14:textId="3FB20004" w:rsidR="00F96125" w:rsidRDefault="00C64DE0" w:rsidP="00C64DE0">
      <w:pPr>
        <w:widowControl w:val="0"/>
        <w:tabs>
          <w:tab w:val="left" w:pos="3478"/>
          <w:tab w:val="left" w:pos="6079"/>
          <w:tab w:val="left" w:pos="8707"/>
          <w:tab w:val="left" w:pos="8772"/>
        </w:tabs>
        <w:autoSpaceDE w:val="0"/>
        <w:autoSpaceDN w:val="0"/>
        <w:spacing w:before="1" w:after="0" w:line="276" w:lineRule="auto"/>
        <w:ind w:left="641" w:right="560"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 xml:space="preserve">вещания, использования аудиовидео- устройств для учебной </w:t>
      </w:r>
    </w:p>
    <w:p w14:paraId="411A93B6" w14:textId="40DBEB7B" w:rsidR="00C64DE0" w:rsidRPr="00C64DE0" w:rsidRDefault="00C64DE0" w:rsidP="00C64DE0">
      <w:pPr>
        <w:widowControl w:val="0"/>
        <w:tabs>
          <w:tab w:val="left" w:pos="3478"/>
          <w:tab w:val="left" w:pos="6079"/>
          <w:tab w:val="left" w:pos="8707"/>
          <w:tab w:val="left" w:pos="8772"/>
        </w:tabs>
        <w:autoSpaceDE w:val="0"/>
        <w:autoSpaceDN w:val="0"/>
        <w:spacing w:before="1" w:after="0" w:line="276" w:lineRule="auto"/>
        <w:ind w:left="641" w:right="560"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деятельности на уроке и вне</w:t>
      </w:r>
      <w:r w:rsidRPr="00C64DE0">
        <w:rPr>
          <w:rFonts w:ascii="Times New Roman" w:eastAsia="Times New Roman" w:hAnsi="Times New Roman" w:cs="Times New Roman"/>
          <w:spacing w:val="4"/>
          <w:sz w:val="24"/>
          <w:szCs w:val="24"/>
          <w:lang w:eastAsia="en-US"/>
        </w:rPr>
        <w:t xml:space="preserve"> </w:t>
      </w:r>
      <w:r w:rsidRPr="00C64DE0">
        <w:rPr>
          <w:rFonts w:ascii="Times New Roman" w:eastAsia="Times New Roman" w:hAnsi="Times New Roman" w:cs="Times New Roman"/>
          <w:sz w:val="24"/>
          <w:szCs w:val="24"/>
          <w:lang w:eastAsia="en-US"/>
        </w:rPr>
        <w:t>урока;</w:t>
      </w:r>
    </w:p>
    <w:p w14:paraId="33A1920C" w14:textId="77777777" w:rsidR="00C64DE0" w:rsidRPr="00C64DE0" w:rsidRDefault="00C64DE0" w:rsidP="00C64DE0">
      <w:pPr>
        <w:widowControl w:val="0"/>
        <w:tabs>
          <w:tab w:val="left" w:pos="8772"/>
        </w:tabs>
        <w:autoSpaceDE w:val="0"/>
        <w:autoSpaceDN w:val="0"/>
        <w:spacing w:after="0" w:line="276" w:lineRule="auto"/>
        <w:ind w:left="641" w:right="560"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общения в Интернете, взаимодействия в социальных группах и сетях, участия в форумах, групповой работы над сообщениями;</w:t>
      </w:r>
    </w:p>
    <w:p w14:paraId="586CA389" w14:textId="77777777" w:rsidR="00C64DE0" w:rsidRPr="00C64DE0" w:rsidRDefault="00C64DE0" w:rsidP="00C64DE0">
      <w:pPr>
        <w:widowControl w:val="0"/>
        <w:autoSpaceDE w:val="0"/>
        <w:autoSpaceDN w:val="0"/>
        <w:spacing w:after="0" w:line="276" w:lineRule="auto"/>
        <w:ind w:left="641" w:right="561"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создания, заполнения и анализа баз данных, в том числе определителей; их наглядного представления;</w:t>
      </w:r>
    </w:p>
    <w:p w14:paraId="5ACA9C0E" w14:textId="77777777" w:rsidR="00C64DE0" w:rsidRPr="00C64DE0" w:rsidRDefault="00C64DE0" w:rsidP="00C64DE0">
      <w:pPr>
        <w:widowControl w:val="0"/>
        <w:autoSpaceDE w:val="0"/>
        <w:autoSpaceDN w:val="0"/>
        <w:spacing w:after="0" w:line="276" w:lineRule="auto"/>
        <w:ind w:left="641" w:right="561"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 xml:space="preserve">создания материальных и информационных объектов с использованием ручных   и электроинструментов, применяемых в </w:t>
      </w:r>
      <w:r w:rsidRPr="00C64DE0">
        <w:rPr>
          <w:rFonts w:ascii="Times New Roman" w:eastAsia="Times New Roman" w:hAnsi="Times New Roman" w:cs="Times New Roman"/>
          <w:spacing w:val="-3"/>
          <w:sz w:val="24"/>
          <w:szCs w:val="24"/>
          <w:lang w:eastAsia="en-US"/>
        </w:rPr>
        <w:t xml:space="preserve">избранных </w:t>
      </w:r>
      <w:r w:rsidRPr="00C64DE0">
        <w:rPr>
          <w:rFonts w:ascii="Times New Roman" w:eastAsia="Times New Roman" w:hAnsi="Times New Roman" w:cs="Times New Roman"/>
          <w:sz w:val="24"/>
          <w:szCs w:val="24"/>
          <w:lang w:eastAsia="en-US"/>
        </w:rPr>
        <w:t xml:space="preserve">для </w:t>
      </w:r>
      <w:r w:rsidRPr="00C64DE0">
        <w:rPr>
          <w:rFonts w:ascii="Times New Roman" w:eastAsia="Times New Roman" w:hAnsi="Times New Roman" w:cs="Times New Roman"/>
          <w:spacing w:val="-3"/>
          <w:sz w:val="24"/>
          <w:szCs w:val="24"/>
          <w:lang w:eastAsia="en-US"/>
        </w:rPr>
        <w:t xml:space="preserve">изучения распространённых технологиях (индустриальных, сельскохозяйственных, технологиях ведения </w:t>
      </w:r>
      <w:r w:rsidRPr="00C64DE0">
        <w:rPr>
          <w:rFonts w:ascii="Times New Roman" w:eastAsia="Times New Roman" w:hAnsi="Times New Roman" w:cs="Times New Roman"/>
          <w:sz w:val="24"/>
          <w:szCs w:val="24"/>
          <w:lang w:eastAsia="en-US"/>
        </w:rPr>
        <w:t xml:space="preserve">дома, </w:t>
      </w:r>
      <w:r w:rsidRPr="00C64DE0">
        <w:rPr>
          <w:rFonts w:ascii="Times New Roman" w:eastAsia="Times New Roman" w:hAnsi="Times New Roman" w:cs="Times New Roman"/>
          <w:spacing w:val="-3"/>
          <w:sz w:val="24"/>
          <w:szCs w:val="24"/>
          <w:lang w:eastAsia="en-US"/>
        </w:rPr>
        <w:t xml:space="preserve">информационных </w:t>
      </w:r>
      <w:r w:rsidRPr="00C64DE0">
        <w:rPr>
          <w:rFonts w:ascii="Times New Roman" w:eastAsia="Times New Roman" w:hAnsi="Times New Roman" w:cs="Times New Roman"/>
          <w:sz w:val="24"/>
          <w:szCs w:val="24"/>
          <w:lang w:eastAsia="en-US"/>
        </w:rPr>
        <w:t xml:space="preserve">и </w:t>
      </w:r>
      <w:r w:rsidRPr="00C64DE0">
        <w:rPr>
          <w:rFonts w:ascii="Times New Roman" w:eastAsia="Times New Roman" w:hAnsi="Times New Roman" w:cs="Times New Roman"/>
          <w:spacing w:val="-3"/>
          <w:sz w:val="24"/>
          <w:szCs w:val="24"/>
          <w:lang w:eastAsia="en-US"/>
        </w:rPr>
        <w:t>коммуникационных</w:t>
      </w:r>
      <w:r w:rsidRPr="00C64DE0">
        <w:rPr>
          <w:rFonts w:ascii="Times New Roman" w:eastAsia="Times New Roman" w:hAnsi="Times New Roman" w:cs="Times New Roman"/>
          <w:spacing w:val="-7"/>
          <w:sz w:val="24"/>
          <w:szCs w:val="24"/>
          <w:lang w:eastAsia="en-US"/>
        </w:rPr>
        <w:t xml:space="preserve"> </w:t>
      </w:r>
      <w:r w:rsidRPr="00C64DE0">
        <w:rPr>
          <w:rFonts w:ascii="Times New Roman" w:eastAsia="Times New Roman" w:hAnsi="Times New Roman" w:cs="Times New Roman"/>
          <w:spacing w:val="-3"/>
          <w:sz w:val="24"/>
          <w:szCs w:val="24"/>
          <w:lang w:eastAsia="en-US"/>
        </w:rPr>
        <w:t>технологиях);</w:t>
      </w:r>
    </w:p>
    <w:p w14:paraId="29D1A465" w14:textId="77777777" w:rsidR="00C64DE0" w:rsidRPr="00C64DE0" w:rsidRDefault="00C64DE0" w:rsidP="00C64DE0">
      <w:pPr>
        <w:widowControl w:val="0"/>
        <w:autoSpaceDE w:val="0"/>
        <w:autoSpaceDN w:val="0"/>
        <w:spacing w:before="90" w:after="0" w:line="276" w:lineRule="auto"/>
        <w:ind w:left="641" w:right="556"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pacing w:val="-3"/>
          <w:sz w:val="24"/>
          <w:szCs w:val="24"/>
          <w:lang w:eastAsia="en-US"/>
        </w:rPr>
        <w:t xml:space="preserve">конструирования </w:t>
      </w:r>
      <w:r w:rsidRPr="00C64DE0">
        <w:rPr>
          <w:rFonts w:ascii="Times New Roman" w:eastAsia="Times New Roman" w:hAnsi="Times New Roman" w:cs="Times New Roman"/>
          <w:sz w:val="24"/>
          <w:szCs w:val="24"/>
          <w:lang w:eastAsia="en-US"/>
        </w:rPr>
        <w:t xml:space="preserve">и </w:t>
      </w:r>
      <w:r w:rsidRPr="00C64DE0">
        <w:rPr>
          <w:rFonts w:ascii="Times New Roman" w:eastAsia="Times New Roman" w:hAnsi="Times New Roman" w:cs="Times New Roman"/>
          <w:spacing w:val="-3"/>
          <w:sz w:val="24"/>
          <w:szCs w:val="24"/>
          <w:lang w:eastAsia="en-US"/>
        </w:rPr>
        <w:t xml:space="preserve">моделирования, </w:t>
      </w:r>
      <w:r w:rsidRPr="00C64DE0">
        <w:rPr>
          <w:rFonts w:ascii="Times New Roman" w:eastAsia="Times New Roman" w:hAnsi="Times New Roman" w:cs="Times New Roman"/>
          <w:sz w:val="24"/>
          <w:szCs w:val="24"/>
          <w:lang w:eastAsia="en-US"/>
        </w:rPr>
        <w:t xml:space="preserve">в том числе </w:t>
      </w:r>
      <w:r w:rsidRPr="00C64DE0">
        <w:rPr>
          <w:rFonts w:ascii="Times New Roman" w:eastAsia="Times New Roman" w:hAnsi="Times New Roman" w:cs="Times New Roman"/>
          <w:spacing w:val="-3"/>
          <w:sz w:val="24"/>
          <w:szCs w:val="24"/>
          <w:lang w:eastAsia="en-US"/>
        </w:rPr>
        <w:t xml:space="preserve">моделей </w:t>
      </w:r>
      <w:r w:rsidRPr="00C64DE0">
        <w:rPr>
          <w:rFonts w:ascii="Times New Roman" w:eastAsia="Times New Roman" w:hAnsi="Times New Roman" w:cs="Times New Roman"/>
          <w:sz w:val="24"/>
          <w:szCs w:val="24"/>
          <w:lang w:eastAsia="en-US"/>
        </w:rPr>
        <w:t xml:space="preserve">с цифровым </w:t>
      </w:r>
      <w:r w:rsidRPr="00C64DE0">
        <w:rPr>
          <w:rFonts w:ascii="Times New Roman" w:eastAsia="Times New Roman" w:hAnsi="Times New Roman" w:cs="Times New Roman"/>
          <w:spacing w:val="-3"/>
          <w:sz w:val="24"/>
          <w:szCs w:val="24"/>
          <w:lang w:eastAsia="en-US"/>
        </w:rPr>
        <w:t xml:space="preserve">управлением </w:t>
      </w:r>
      <w:r w:rsidRPr="00C64DE0">
        <w:rPr>
          <w:rFonts w:ascii="Times New Roman" w:eastAsia="Times New Roman" w:hAnsi="Times New Roman" w:cs="Times New Roman"/>
          <w:sz w:val="24"/>
          <w:szCs w:val="24"/>
          <w:lang w:eastAsia="en-US"/>
        </w:rPr>
        <w:t xml:space="preserve">и </w:t>
      </w:r>
      <w:r w:rsidRPr="00C64DE0">
        <w:rPr>
          <w:rFonts w:ascii="Times New Roman" w:eastAsia="Times New Roman" w:hAnsi="Times New Roman" w:cs="Times New Roman"/>
          <w:spacing w:val="-3"/>
          <w:sz w:val="24"/>
          <w:szCs w:val="24"/>
          <w:lang w:eastAsia="en-US"/>
        </w:rPr>
        <w:t xml:space="preserve">обратной </w:t>
      </w:r>
      <w:r w:rsidRPr="00C64DE0">
        <w:rPr>
          <w:rFonts w:ascii="Times New Roman" w:eastAsia="Times New Roman" w:hAnsi="Times New Roman" w:cs="Times New Roman"/>
          <w:sz w:val="24"/>
          <w:szCs w:val="24"/>
          <w:lang w:eastAsia="en-US"/>
        </w:rPr>
        <w:t xml:space="preserve">связью, с </w:t>
      </w:r>
      <w:r w:rsidRPr="00C64DE0">
        <w:rPr>
          <w:rFonts w:ascii="Times New Roman" w:eastAsia="Times New Roman" w:hAnsi="Times New Roman" w:cs="Times New Roman"/>
          <w:spacing w:val="-3"/>
          <w:sz w:val="24"/>
          <w:szCs w:val="24"/>
          <w:lang w:eastAsia="en-US"/>
        </w:rPr>
        <w:t>использованием конструкторов; управления объектами; программирования;</w:t>
      </w:r>
    </w:p>
    <w:p w14:paraId="6A9C9254" w14:textId="77777777" w:rsidR="00C64DE0" w:rsidRPr="00C64DE0" w:rsidRDefault="00C64DE0" w:rsidP="00C64DE0">
      <w:pPr>
        <w:widowControl w:val="0"/>
        <w:autoSpaceDE w:val="0"/>
        <w:autoSpaceDN w:val="0"/>
        <w:spacing w:before="1" w:after="0" w:line="276" w:lineRule="auto"/>
        <w:ind w:left="641" w:right="558"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занятий по изучению правил дорожного движения с использованием игр, оборудования, а также компьютерных тренажёров;</w:t>
      </w:r>
    </w:p>
    <w:p w14:paraId="13A67FFA" w14:textId="489BAF60" w:rsidR="00C64DE0" w:rsidRPr="00C64DE0" w:rsidRDefault="00C64DE0" w:rsidP="00C64DE0">
      <w:pPr>
        <w:widowControl w:val="0"/>
        <w:autoSpaceDE w:val="0"/>
        <w:autoSpaceDN w:val="0"/>
        <w:spacing w:after="0" w:line="276" w:lineRule="auto"/>
        <w:ind w:left="641" w:right="562" w:firstLine="851"/>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размещения продуктов познавательной, учебно-исследовательской деятельности обучающихся в информационно-образовательной среде ЧОУ</w:t>
      </w:r>
      <w:r>
        <w:rPr>
          <w:rFonts w:ascii="Times New Roman" w:eastAsia="Times New Roman" w:hAnsi="Times New Roman" w:cs="Times New Roman"/>
          <w:sz w:val="24"/>
          <w:szCs w:val="24"/>
          <w:lang w:eastAsia="en-US"/>
        </w:rPr>
        <w:t xml:space="preserve"> </w:t>
      </w:r>
      <w:r w:rsidRPr="00C64DE0">
        <w:rPr>
          <w:rFonts w:ascii="Times New Roman" w:eastAsia="Times New Roman" w:hAnsi="Times New Roman" w:cs="Times New Roman"/>
          <w:sz w:val="24"/>
          <w:szCs w:val="24"/>
          <w:lang w:eastAsia="en-US"/>
        </w:rPr>
        <w:t>ШОД;</w:t>
      </w:r>
    </w:p>
    <w:p w14:paraId="75885D07" w14:textId="77777777" w:rsidR="00C64DE0" w:rsidRPr="00C64DE0" w:rsidRDefault="00C64DE0" w:rsidP="00C64DE0">
      <w:pPr>
        <w:widowControl w:val="0"/>
        <w:autoSpaceDE w:val="0"/>
        <w:autoSpaceDN w:val="0"/>
        <w:spacing w:after="0" w:line="276" w:lineRule="auto"/>
        <w:ind w:left="641" w:right="558"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14:paraId="0B65D320" w14:textId="77777777" w:rsidR="00C64DE0" w:rsidRPr="00C64DE0" w:rsidRDefault="00C64DE0" w:rsidP="00C64DE0">
      <w:pPr>
        <w:widowControl w:val="0"/>
        <w:autoSpaceDE w:val="0"/>
        <w:autoSpaceDN w:val="0"/>
        <w:spacing w:after="0" w:line="276" w:lineRule="auto"/>
        <w:ind w:left="641" w:right="558"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14:paraId="5C613695" w14:textId="77777777" w:rsidR="00C64DE0" w:rsidRPr="00C64DE0" w:rsidRDefault="00C64DE0" w:rsidP="00C64DE0">
      <w:pPr>
        <w:widowControl w:val="0"/>
        <w:autoSpaceDE w:val="0"/>
        <w:autoSpaceDN w:val="0"/>
        <w:spacing w:after="0" w:line="276" w:lineRule="auto"/>
        <w:ind w:left="641" w:right="557"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pacing w:val="-3"/>
          <w:sz w:val="24"/>
          <w:szCs w:val="24"/>
          <w:lang w:eastAsia="en-US"/>
        </w:rPr>
        <w:t xml:space="preserve">проведения массовых мероприятий, собраний, представлений; </w:t>
      </w:r>
      <w:r w:rsidRPr="00C64DE0">
        <w:rPr>
          <w:rFonts w:ascii="Times New Roman" w:eastAsia="Times New Roman" w:hAnsi="Times New Roman" w:cs="Times New Roman"/>
          <w:spacing w:val="-4"/>
          <w:sz w:val="24"/>
          <w:szCs w:val="24"/>
          <w:lang w:eastAsia="en-US"/>
        </w:rPr>
        <w:t xml:space="preserve">досуга </w:t>
      </w:r>
      <w:r w:rsidRPr="00C64DE0">
        <w:rPr>
          <w:rFonts w:ascii="Times New Roman" w:eastAsia="Times New Roman" w:hAnsi="Times New Roman" w:cs="Times New Roman"/>
          <w:sz w:val="24"/>
          <w:szCs w:val="24"/>
          <w:lang w:eastAsia="en-US"/>
        </w:rPr>
        <w:t xml:space="preserve">и </w:t>
      </w:r>
      <w:r w:rsidRPr="00C64DE0">
        <w:rPr>
          <w:rFonts w:ascii="Times New Roman" w:eastAsia="Times New Roman" w:hAnsi="Times New Roman" w:cs="Times New Roman"/>
          <w:spacing w:val="-4"/>
          <w:sz w:val="24"/>
          <w:szCs w:val="24"/>
          <w:lang w:eastAsia="en-US"/>
        </w:rPr>
        <w:t xml:space="preserve">общения </w:t>
      </w:r>
      <w:r w:rsidRPr="00C64DE0">
        <w:rPr>
          <w:rFonts w:ascii="Times New Roman" w:eastAsia="Times New Roman" w:hAnsi="Times New Roman" w:cs="Times New Roman"/>
          <w:spacing w:val="-5"/>
          <w:sz w:val="24"/>
          <w:szCs w:val="24"/>
          <w:lang w:eastAsia="en-US"/>
        </w:rPr>
        <w:t xml:space="preserve">обучающихся </w:t>
      </w:r>
      <w:r w:rsidRPr="00C64DE0">
        <w:rPr>
          <w:rFonts w:ascii="Times New Roman" w:eastAsia="Times New Roman" w:hAnsi="Times New Roman" w:cs="Times New Roman"/>
          <w:sz w:val="24"/>
          <w:szCs w:val="24"/>
          <w:lang w:eastAsia="en-US"/>
        </w:rPr>
        <w:t xml:space="preserve">с </w:t>
      </w:r>
      <w:r w:rsidRPr="00C64DE0">
        <w:rPr>
          <w:rFonts w:ascii="Times New Roman" w:eastAsia="Times New Roman" w:hAnsi="Times New Roman" w:cs="Times New Roman"/>
          <w:spacing w:val="-5"/>
          <w:sz w:val="24"/>
          <w:szCs w:val="24"/>
          <w:lang w:eastAsia="en-US"/>
        </w:rPr>
        <w:t xml:space="preserve">возможностью </w:t>
      </w:r>
      <w:r w:rsidRPr="00C64DE0">
        <w:rPr>
          <w:rFonts w:ascii="Times New Roman" w:eastAsia="Times New Roman" w:hAnsi="Times New Roman" w:cs="Times New Roman"/>
          <w:spacing w:val="-4"/>
          <w:sz w:val="24"/>
          <w:szCs w:val="24"/>
          <w:lang w:eastAsia="en-US"/>
        </w:rPr>
        <w:t xml:space="preserve">массового </w:t>
      </w:r>
      <w:r w:rsidRPr="00C64DE0">
        <w:rPr>
          <w:rFonts w:ascii="Times New Roman" w:eastAsia="Times New Roman" w:hAnsi="Times New Roman" w:cs="Times New Roman"/>
          <w:spacing w:val="-3"/>
          <w:sz w:val="24"/>
          <w:szCs w:val="24"/>
          <w:lang w:eastAsia="en-US"/>
        </w:rPr>
        <w:t xml:space="preserve">просмотра </w:t>
      </w:r>
      <w:r w:rsidRPr="00C64DE0">
        <w:rPr>
          <w:rFonts w:ascii="Times New Roman" w:eastAsia="Times New Roman" w:hAnsi="Times New Roman" w:cs="Times New Roman"/>
          <w:sz w:val="24"/>
          <w:szCs w:val="24"/>
          <w:lang w:eastAsia="en-US"/>
        </w:rPr>
        <w:t xml:space="preserve">кино- и </w:t>
      </w:r>
      <w:r w:rsidRPr="00C64DE0">
        <w:rPr>
          <w:rFonts w:ascii="Times New Roman" w:eastAsia="Times New Roman" w:hAnsi="Times New Roman" w:cs="Times New Roman"/>
          <w:spacing w:val="-3"/>
          <w:sz w:val="24"/>
          <w:szCs w:val="24"/>
          <w:lang w:eastAsia="en-US"/>
        </w:rPr>
        <w:t xml:space="preserve">видеоматериалов, организации сценической работы, театрализованных представлений, обеспеченных озвучиванием, освещением </w:t>
      </w:r>
      <w:r w:rsidRPr="00C64DE0">
        <w:rPr>
          <w:rFonts w:ascii="Times New Roman" w:eastAsia="Times New Roman" w:hAnsi="Times New Roman" w:cs="Times New Roman"/>
          <w:sz w:val="24"/>
          <w:szCs w:val="24"/>
          <w:lang w:eastAsia="en-US"/>
        </w:rPr>
        <w:t xml:space="preserve">и </w:t>
      </w:r>
      <w:r w:rsidRPr="00C64DE0">
        <w:rPr>
          <w:rFonts w:ascii="Times New Roman" w:eastAsia="Times New Roman" w:hAnsi="Times New Roman" w:cs="Times New Roman"/>
          <w:spacing w:val="-3"/>
          <w:sz w:val="24"/>
          <w:szCs w:val="24"/>
          <w:lang w:eastAsia="en-US"/>
        </w:rPr>
        <w:t>мультимедиасопровождением;</w:t>
      </w:r>
    </w:p>
    <w:p w14:paraId="1877E8AB" w14:textId="77777777" w:rsidR="00C64DE0" w:rsidRPr="00C64DE0" w:rsidRDefault="00C64DE0" w:rsidP="00C64DE0">
      <w:pPr>
        <w:widowControl w:val="0"/>
        <w:autoSpaceDE w:val="0"/>
        <w:autoSpaceDN w:val="0"/>
        <w:spacing w:after="0" w:line="240" w:lineRule="auto"/>
        <w:ind w:left="1493"/>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выпуска школьных печатных изданий, работы школьного телевидения.</w:t>
      </w:r>
    </w:p>
    <w:p w14:paraId="4B25A93C" w14:textId="77777777" w:rsidR="00C64DE0" w:rsidRPr="00C64DE0" w:rsidRDefault="00C64DE0" w:rsidP="00C64DE0">
      <w:pPr>
        <w:widowControl w:val="0"/>
        <w:autoSpaceDE w:val="0"/>
        <w:autoSpaceDN w:val="0"/>
        <w:spacing w:before="41" w:after="0" w:line="240" w:lineRule="auto"/>
        <w:ind w:left="1493"/>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Все указанные виды деятельности обеспечиваются расходными материалами.</w:t>
      </w:r>
    </w:p>
    <w:p w14:paraId="7EDA36B7" w14:textId="77777777" w:rsidR="00C64DE0" w:rsidRPr="00C64DE0" w:rsidRDefault="00C64DE0" w:rsidP="00C64DE0">
      <w:pPr>
        <w:widowControl w:val="0"/>
        <w:autoSpaceDE w:val="0"/>
        <w:autoSpaceDN w:val="0"/>
        <w:spacing w:before="8" w:after="0" w:line="240" w:lineRule="auto"/>
        <w:rPr>
          <w:rFonts w:ascii="Times New Roman" w:eastAsia="Times New Roman" w:hAnsi="Times New Roman" w:cs="Times New Roman"/>
          <w:sz w:val="31"/>
          <w:szCs w:val="24"/>
          <w:lang w:eastAsia="en-US"/>
        </w:rPr>
      </w:pPr>
    </w:p>
    <w:p w14:paraId="1471F51B" w14:textId="32D90B55" w:rsidR="00C64DE0" w:rsidRPr="00C64DE0" w:rsidRDefault="00C64DE0" w:rsidP="00C64DE0">
      <w:pPr>
        <w:widowControl w:val="0"/>
        <w:autoSpaceDE w:val="0"/>
        <w:autoSpaceDN w:val="0"/>
        <w:spacing w:after="42" w:line="240" w:lineRule="auto"/>
        <w:ind w:left="665"/>
        <w:outlineLvl w:val="0"/>
        <w:rPr>
          <w:rFonts w:ascii="Times New Roman" w:eastAsia="Times New Roman" w:hAnsi="Times New Roman" w:cs="Times New Roman"/>
          <w:b/>
          <w:bCs/>
          <w:sz w:val="24"/>
          <w:szCs w:val="24"/>
          <w:lang w:eastAsia="en-US"/>
        </w:rPr>
      </w:pPr>
      <w:r w:rsidRPr="00C64DE0">
        <w:rPr>
          <w:rFonts w:ascii="Times New Roman" w:eastAsia="Times New Roman" w:hAnsi="Times New Roman" w:cs="Times New Roman"/>
          <w:b/>
          <w:bCs/>
          <w:sz w:val="24"/>
          <w:szCs w:val="24"/>
          <w:lang w:eastAsia="en-US"/>
        </w:rPr>
        <w:t>Информационно-образовательная среда, со</w:t>
      </w:r>
      <w:r w:rsidR="007B40A7">
        <w:rPr>
          <w:rFonts w:ascii="Times New Roman" w:eastAsia="Times New Roman" w:hAnsi="Times New Roman" w:cs="Times New Roman"/>
          <w:b/>
          <w:bCs/>
          <w:sz w:val="24"/>
          <w:szCs w:val="24"/>
          <w:lang w:eastAsia="en-US"/>
        </w:rPr>
        <w:t>ответствующая требованиям ФГОС О</w:t>
      </w:r>
      <w:r w:rsidRPr="00C64DE0">
        <w:rPr>
          <w:rFonts w:ascii="Times New Roman" w:eastAsia="Times New Roman" w:hAnsi="Times New Roman" w:cs="Times New Roman"/>
          <w:b/>
          <w:bCs/>
          <w:sz w:val="24"/>
          <w:szCs w:val="24"/>
          <w:lang w:eastAsia="en-US"/>
        </w:rPr>
        <w:t>ОО</w:t>
      </w:r>
    </w:p>
    <w:tbl>
      <w:tblPr>
        <w:tblStyle w:val="TableNormal5"/>
        <w:tblW w:w="8929" w:type="dxa"/>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1552"/>
        <w:gridCol w:w="1906"/>
        <w:gridCol w:w="3572"/>
        <w:gridCol w:w="1388"/>
      </w:tblGrid>
      <w:tr w:rsidR="00C64DE0" w:rsidRPr="00C64DE0" w14:paraId="5DF7D171" w14:textId="77777777" w:rsidTr="00F96125">
        <w:trPr>
          <w:trHeight w:val="1187"/>
        </w:trPr>
        <w:tc>
          <w:tcPr>
            <w:tcW w:w="511" w:type="dxa"/>
            <w:tcBorders>
              <w:top w:val="single" w:sz="4" w:space="0" w:color="000000"/>
              <w:left w:val="single" w:sz="4" w:space="0" w:color="000000"/>
              <w:bottom w:val="single" w:sz="4" w:space="0" w:color="000000"/>
              <w:right w:val="single" w:sz="4" w:space="0" w:color="000000"/>
            </w:tcBorders>
            <w:hideMark/>
          </w:tcPr>
          <w:p w14:paraId="72D4D290" w14:textId="77777777" w:rsidR="00C64DE0" w:rsidRPr="00C64DE0" w:rsidRDefault="00C64DE0" w:rsidP="00C64DE0">
            <w:pPr>
              <w:spacing w:before="107" w:line="276" w:lineRule="auto"/>
              <w:ind w:left="83" w:right="174"/>
              <w:jc w:val="both"/>
              <w:rPr>
                <w:rFonts w:ascii="Times New Roman" w:eastAsia="Times New Roman" w:hAnsi="Times New Roman" w:cs="Times New Roman"/>
                <w:b/>
                <w:sz w:val="24"/>
              </w:rPr>
            </w:pPr>
            <w:r w:rsidRPr="00C64DE0">
              <w:rPr>
                <w:rFonts w:ascii="Times New Roman" w:eastAsia="Times New Roman" w:hAnsi="Times New Roman" w:cs="Times New Roman"/>
                <w:b/>
                <w:sz w:val="24"/>
              </w:rPr>
              <w:lastRenderedPageBreak/>
              <w:t>№ п/ п</w:t>
            </w:r>
          </w:p>
        </w:tc>
        <w:tc>
          <w:tcPr>
            <w:tcW w:w="3458" w:type="dxa"/>
            <w:gridSpan w:val="2"/>
            <w:tcBorders>
              <w:top w:val="single" w:sz="4" w:space="0" w:color="000000"/>
              <w:left w:val="single" w:sz="4" w:space="0" w:color="000000"/>
              <w:bottom w:val="single" w:sz="4" w:space="0" w:color="000000"/>
              <w:right w:val="single" w:sz="4" w:space="0" w:color="000000"/>
            </w:tcBorders>
          </w:tcPr>
          <w:p w14:paraId="699EE2A2" w14:textId="77777777" w:rsidR="00C64DE0" w:rsidRPr="00C64DE0" w:rsidRDefault="00C64DE0" w:rsidP="00C64DE0">
            <w:pPr>
              <w:rPr>
                <w:rFonts w:ascii="Times New Roman" w:eastAsia="Times New Roman" w:hAnsi="Times New Roman" w:cs="Times New Roman"/>
                <w:b/>
                <w:sz w:val="37"/>
              </w:rPr>
            </w:pPr>
          </w:p>
          <w:p w14:paraId="0F6958AA" w14:textId="77777777" w:rsidR="00C64DE0" w:rsidRPr="00C64DE0" w:rsidRDefault="00C64DE0" w:rsidP="00C64DE0">
            <w:pPr>
              <w:ind w:left="84"/>
              <w:rPr>
                <w:rFonts w:ascii="Times New Roman" w:eastAsia="Times New Roman" w:hAnsi="Times New Roman" w:cs="Times New Roman"/>
                <w:b/>
                <w:sz w:val="24"/>
              </w:rPr>
            </w:pPr>
            <w:r w:rsidRPr="00C64DE0">
              <w:rPr>
                <w:rFonts w:ascii="Times New Roman" w:eastAsia="Times New Roman" w:hAnsi="Times New Roman" w:cs="Times New Roman"/>
                <w:b/>
                <w:sz w:val="24"/>
              </w:rPr>
              <w:t>Необходимые средства</w:t>
            </w:r>
          </w:p>
        </w:tc>
        <w:tc>
          <w:tcPr>
            <w:tcW w:w="3572" w:type="dxa"/>
            <w:tcBorders>
              <w:top w:val="single" w:sz="4" w:space="0" w:color="000000"/>
              <w:left w:val="single" w:sz="4" w:space="0" w:color="000000"/>
              <w:bottom w:val="single" w:sz="4" w:space="0" w:color="000000"/>
              <w:right w:val="nil"/>
            </w:tcBorders>
          </w:tcPr>
          <w:p w14:paraId="577B363E" w14:textId="77777777" w:rsidR="00C64DE0" w:rsidRPr="00C64DE0" w:rsidRDefault="00C64DE0" w:rsidP="00C64DE0">
            <w:pPr>
              <w:rPr>
                <w:rFonts w:ascii="Times New Roman" w:eastAsia="Times New Roman" w:hAnsi="Times New Roman" w:cs="Times New Roman"/>
                <w:b/>
                <w:sz w:val="23"/>
                <w:lang w:val="ru-RU"/>
              </w:rPr>
            </w:pPr>
          </w:p>
          <w:p w14:paraId="2CDCC31D" w14:textId="77777777" w:rsidR="00C64DE0" w:rsidRPr="00C64DE0" w:rsidRDefault="00C64DE0" w:rsidP="00C64DE0">
            <w:pPr>
              <w:tabs>
                <w:tab w:val="left" w:pos="2143"/>
              </w:tabs>
              <w:spacing w:before="1" w:line="276" w:lineRule="auto"/>
              <w:ind w:left="84" w:right="171"/>
              <w:rPr>
                <w:rFonts w:ascii="Times New Roman" w:eastAsia="Times New Roman" w:hAnsi="Times New Roman" w:cs="Times New Roman"/>
                <w:b/>
                <w:sz w:val="24"/>
                <w:lang w:val="ru-RU"/>
              </w:rPr>
            </w:pPr>
            <w:r w:rsidRPr="00C64DE0">
              <w:rPr>
                <w:rFonts w:ascii="Times New Roman" w:eastAsia="Times New Roman" w:hAnsi="Times New Roman" w:cs="Times New Roman"/>
                <w:b/>
                <w:spacing w:val="-3"/>
                <w:sz w:val="24"/>
                <w:lang w:val="ru-RU"/>
              </w:rPr>
              <w:t>Необходимое</w:t>
            </w:r>
            <w:r w:rsidRPr="00C64DE0">
              <w:rPr>
                <w:rFonts w:ascii="Times New Roman" w:eastAsia="Times New Roman" w:hAnsi="Times New Roman" w:cs="Times New Roman"/>
                <w:spacing w:val="-3"/>
                <w:sz w:val="24"/>
                <w:lang w:val="ru-RU"/>
              </w:rPr>
              <w:tab/>
            </w:r>
            <w:r w:rsidRPr="00C64DE0">
              <w:rPr>
                <w:rFonts w:ascii="Times New Roman" w:eastAsia="Times New Roman" w:hAnsi="Times New Roman" w:cs="Times New Roman"/>
                <w:b/>
                <w:spacing w:val="-1"/>
                <w:sz w:val="24"/>
                <w:lang w:val="ru-RU"/>
              </w:rPr>
              <w:t xml:space="preserve">количество </w:t>
            </w:r>
            <w:r w:rsidRPr="00C64DE0">
              <w:rPr>
                <w:rFonts w:ascii="Times New Roman" w:eastAsia="Times New Roman" w:hAnsi="Times New Roman" w:cs="Times New Roman"/>
                <w:b/>
                <w:sz w:val="24"/>
                <w:lang w:val="ru-RU"/>
              </w:rPr>
              <w:t>имеющееся в</w:t>
            </w:r>
            <w:r w:rsidRPr="00C64DE0">
              <w:rPr>
                <w:rFonts w:ascii="Times New Roman" w:eastAsia="Times New Roman" w:hAnsi="Times New Roman" w:cs="Times New Roman"/>
                <w:b/>
                <w:spacing w:val="-2"/>
                <w:sz w:val="24"/>
                <w:lang w:val="ru-RU"/>
              </w:rPr>
              <w:t xml:space="preserve"> </w:t>
            </w:r>
            <w:r w:rsidRPr="00C64DE0">
              <w:rPr>
                <w:rFonts w:ascii="Times New Roman" w:eastAsia="Times New Roman" w:hAnsi="Times New Roman" w:cs="Times New Roman"/>
                <w:b/>
                <w:sz w:val="24"/>
                <w:lang w:val="ru-RU"/>
              </w:rPr>
              <w:t>наличии</w:t>
            </w:r>
          </w:p>
        </w:tc>
        <w:tc>
          <w:tcPr>
            <w:tcW w:w="1388" w:type="dxa"/>
            <w:tcBorders>
              <w:top w:val="single" w:sz="4" w:space="0" w:color="000000"/>
              <w:left w:val="nil"/>
              <w:bottom w:val="single" w:sz="4" w:space="0" w:color="000000"/>
              <w:right w:val="single" w:sz="4" w:space="0" w:color="000000"/>
            </w:tcBorders>
          </w:tcPr>
          <w:p w14:paraId="2C35FA2A" w14:textId="77777777" w:rsidR="00C64DE0" w:rsidRPr="00C64DE0" w:rsidRDefault="00C64DE0" w:rsidP="00C64DE0">
            <w:pPr>
              <w:rPr>
                <w:rFonts w:ascii="Times New Roman" w:eastAsia="Times New Roman" w:hAnsi="Times New Roman" w:cs="Times New Roman"/>
                <w:b/>
                <w:sz w:val="23"/>
                <w:lang w:val="ru-RU"/>
              </w:rPr>
            </w:pPr>
          </w:p>
          <w:p w14:paraId="2DCAF3CD" w14:textId="77777777" w:rsidR="00C64DE0" w:rsidRPr="00C64DE0" w:rsidRDefault="00C64DE0" w:rsidP="00C64DE0">
            <w:pPr>
              <w:spacing w:before="1"/>
              <w:ind w:right="68"/>
              <w:jc w:val="right"/>
              <w:rPr>
                <w:rFonts w:ascii="Times New Roman" w:eastAsia="Times New Roman" w:hAnsi="Times New Roman" w:cs="Times New Roman"/>
                <w:b/>
                <w:sz w:val="24"/>
              </w:rPr>
            </w:pPr>
            <w:r w:rsidRPr="00C64DE0">
              <w:rPr>
                <w:rFonts w:ascii="Times New Roman" w:eastAsia="Times New Roman" w:hAnsi="Times New Roman" w:cs="Times New Roman"/>
                <w:b/>
                <w:sz w:val="24"/>
              </w:rPr>
              <w:t>средств</w:t>
            </w:r>
          </w:p>
        </w:tc>
      </w:tr>
      <w:tr w:rsidR="00C64DE0" w:rsidRPr="00C64DE0" w14:paraId="64A570D7" w14:textId="77777777" w:rsidTr="00F96125">
        <w:trPr>
          <w:trHeight w:val="1196"/>
        </w:trPr>
        <w:tc>
          <w:tcPr>
            <w:tcW w:w="511" w:type="dxa"/>
            <w:tcBorders>
              <w:top w:val="single" w:sz="4" w:space="0" w:color="000000"/>
              <w:left w:val="single" w:sz="4" w:space="0" w:color="000000"/>
              <w:bottom w:val="single" w:sz="4" w:space="0" w:color="000000"/>
              <w:right w:val="single" w:sz="4" w:space="0" w:color="000000"/>
            </w:tcBorders>
          </w:tcPr>
          <w:p w14:paraId="072AD151" w14:textId="77777777" w:rsidR="00C64DE0" w:rsidRPr="00C64DE0" w:rsidRDefault="00C64DE0" w:rsidP="00C64DE0">
            <w:pPr>
              <w:rPr>
                <w:rFonts w:ascii="Times New Roman" w:eastAsia="Times New Roman" w:hAnsi="Times New Roman" w:cs="Times New Roman"/>
                <w:b/>
                <w:sz w:val="26"/>
              </w:rPr>
            </w:pPr>
          </w:p>
          <w:p w14:paraId="10ACCE2B" w14:textId="77777777" w:rsidR="00C64DE0" w:rsidRPr="00C64DE0" w:rsidRDefault="00C64DE0" w:rsidP="00C64DE0">
            <w:pPr>
              <w:rPr>
                <w:rFonts w:ascii="Times New Roman" w:eastAsia="Times New Roman" w:hAnsi="Times New Roman" w:cs="Times New Roman"/>
                <w:b/>
                <w:sz w:val="34"/>
              </w:rPr>
            </w:pPr>
          </w:p>
          <w:p w14:paraId="506E14DF" w14:textId="77777777" w:rsidR="00C64DE0" w:rsidRPr="00C64DE0" w:rsidRDefault="00C64DE0" w:rsidP="00C64DE0">
            <w:pPr>
              <w:ind w:left="83"/>
              <w:rPr>
                <w:rFonts w:ascii="Times New Roman" w:eastAsia="Times New Roman" w:hAnsi="Times New Roman" w:cs="Times New Roman"/>
                <w:sz w:val="24"/>
              </w:rPr>
            </w:pPr>
            <w:r w:rsidRPr="00C64DE0">
              <w:rPr>
                <w:rFonts w:ascii="Times New Roman" w:eastAsia="Times New Roman" w:hAnsi="Times New Roman" w:cs="Times New Roman"/>
                <w:w w:val="99"/>
                <w:sz w:val="24"/>
              </w:rPr>
              <w:t>I</w:t>
            </w:r>
          </w:p>
        </w:tc>
        <w:tc>
          <w:tcPr>
            <w:tcW w:w="3458" w:type="dxa"/>
            <w:gridSpan w:val="2"/>
            <w:tcBorders>
              <w:top w:val="single" w:sz="4" w:space="0" w:color="000000"/>
              <w:left w:val="single" w:sz="4" w:space="0" w:color="000000"/>
              <w:bottom w:val="single" w:sz="4" w:space="0" w:color="000000"/>
              <w:right w:val="single" w:sz="4" w:space="0" w:color="000000"/>
            </w:tcBorders>
            <w:hideMark/>
          </w:tcPr>
          <w:p w14:paraId="2A239344" w14:textId="77777777" w:rsidR="00C64DE0" w:rsidRPr="00C64DE0" w:rsidRDefault="00C64DE0" w:rsidP="00C64DE0">
            <w:pPr>
              <w:spacing w:before="56"/>
              <w:ind w:left="84"/>
              <w:rPr>
                <w:rFonts w:ascii="Times New Roman" w:eastAsia="Times New Roman" w:hAnsi="Times New Roman" w:cs="Times New Roman"/>
                <w:sz w:val="24"/>
              </w:rPr>
            </w:pPr>
            <w:r w:rsidRPr="00C64DE0">
              <w:rPr>
                <w:rFonts w:ascii="Times New Roman" w:eastAsia="Times New Roman" w:hAnsi="Times New Roman" w:cs="Times New Roman"/>
                <w:sz w:val="24"/>
              </w:rPr>
              <w:t>Технические средства</w:t>
            </w:r>
          </w:p>
        </w:tc>
        <w:tc>
          <w:tcPr>
            <w:tcW w:w="4960" w:type="dxa"/>
            <w:gridSpan w:val="2"/>
            <w:tcBorders>
              <w:top w:val="single" w:sz="4" w:space="0" w:color="000000"/>
              <w:left w:val="single" w:sz="4" w:space="0" w:color="000000"/>
              <w:bottom w:val="single" w:sz="4" w:space="0" w:color="000000"/>
              <w:right w:val="single" w:sz="4" w:space="0" w:color="000000"/>
            </w:tcBorders>
            <w:hideMark/>
          </w:tcPr>
          <w:p w14:paraId="31D572E4" w14:textId="77777777" w:rsidR="00C64DE0" w:rsidRPr="00C64DE0" w:rsidRDefault="00C64DE0" w:rsidP="00C64DE0">
            <w:pPr>
              <w:tabs>
                <w:tab w:val="left" w:pos="1344"/>
                <w:tab w:val="left" w:pos="2661"/>
                <w:tab w:val="left" w:pos="3629"/>
              </w:tabs>
              <w:spacing w:before="56" w:line="276" w:lineRule="auto"/>
              <w:ind w:left="84" w:right="70"/>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Мультимедийный проектор и экран; принтер монохромный; сканер; оборудование компьютерной сети;</w:t>
            </w:r>
            <w:r w:rsidRPr="00C64DE0">
              <w:rPr>
                <w:rFonts w:ascii="Times New Roman" w:eastAsia="Times New Roman" w:hAnsi="Times New Roman" w:cs="Times New Roman"/>
                <w:sz w:val="24"/>
                <w:lang w:val="ru-RU"/>
              </w:rPr>
              <w:tab/>
            </w:r>
          </w:p>
        </w:tc>
      </w:tr>
      <w:tr w:rsidR="00C64DE0" w:rsidRPr="00C64DE0" w14:paraId="5E989199" w14:textId="77777777" w:rsidTr="00F96125">
        <w:trPr>
          <w:trHeight w:val="774"/>
        </w:trPr>
        <w:tc>
          <w:tcPr>
            <w:tcW w:w="511" w:type="dxa"/>
            <w:tcBorders>
              <w:top w:val="single" w:sz="4" w:space="0" w:color="000000"/>
              <w:left w:val="single" w:sz="4" w:space="0" w:color="000000"/>
              <w:bottom w:val="single" w:sz="4" w:space="0" w:color="000000"/>
              <w:right w:val="single" w:sz="4" w:space="0" w:color="000000"/>
            </w:tcBorders>
            <w:hideMark/>
          </w:tcPr>
          <w:p w14:paraId="39E6C40B" w14:textId="77777777" w:rsidR="00C64DE0" w:rsidRPr="00C64DE0" w:rsidRDefault="00C64DE0" w:rsidP="00C64DE0">
            <w:pPr>
              <w:spacing w:before="215"/>
              <w:ind w:left="83"/>
              <w:rPr>
                <w:rFonts w:ascii="Times New Roman" w:eastAsia="Times New Roman" w:hAnsi="Times New Roman" w:cs="Times New Roman"/>
                <w:sz w:val="24"/>
              </w:rPr>
            </w:pPr>
            <w:r w:rsidRPr="00C64DE0">
              <w:rPr>
                <w:rFonts w:ascii="Times New Roman" w:eastAsia="Times New Roman" w:hAnsi="Times New Roman" w:cs="Times New Roman"/>
                <w:sz w:val="24"/>
              </w:rPr>
              <w:t>II</w:t>
            </w:r>
          </w:p>
        </w:tc>
        <w:tc>
          <w:tcPr>
            <w:tcW w:w="3458" w:type="dxa"/>
            <w:gridSpan w:val="2"/>
            <w:tcBorders>
              <w:top w:val="single" w:sz="4" w:space="0" w:color="000000"/>
              <w:left w:val="single" w:sz="4" w:space="0" w:color="000000"/>
              <w:bottom w:val="single" w:sz="4" w:space="0" w:color="000000"/>
              <w:right w:val="single" w:sz="4" w:space="0" w:color="000000"/>
            </w:tcBorders>
            <w:hideMark/>
          </w:tcPr>
          <w:p w14:paraId="64FBAEF6" w14:textId="77777777" w:rsidR="00C64DE0" w:rsidRPr="00C64DE0" w:rsidRDefault="00C64DE0" w:rsidP="00C64DE0">
            <w:pPr>
              <w:spacing w:before="56" w:line="276" w:lineRule="auto"/>
              <w:ind w:left="84" w:right="584"/>
              <w:rPr>
                <w:rFonts w:ascii="Times New Roman" w:eastAsia="Times New Roman" w:hAnsi="Times New Roman" w:cs="Times New Roman"/>
                <w:sz w:val="24"/>
              </w:rPr>
            </w:pPr>
            <w:r w:rsidRPr="00C64DE0">
              <w:rPr>
                <w:rFonts w:ascii="Times New Roman" w:eastAsia="Times New Roman" w:hAnsi="Times New Roman" w:cs="Times New Roman"/>
                <w:sz w:val="24"/>
              </w:rPr>
              <w:t>Программные инструменты</w:t>
            </w:r>
          </w:p>
        </w:tc>
        <w:tc>
          <w:tcPr>
            <w:tcW w:w="3572" w:type="dxa"/>
            <w:tcBorders>
              <w:top w:val="single" w:sz="4" w:space="0" w:color="000000"/>
              <w:left w:val="single" w:sz="4" w:space="0" w:color="000000"/>
              <w:bottom w:val="single" w:sz="4" w:space="0" w:color="000000"/>
              <w:right w:val="nil"/>
            </w:tcBorders>
            <w:hideMark/>
          </w:tcPr>
          <w:p w14:paraId="267412D2" w14:textId="77777777" w:rsidR="00C64DE0" w:rsidRPr="00C64DE0" w:rsidRDefault="00C64DE0" w:rsidP="00C64DE0">
            <w:pPr>
              <w:tabs>
                <w:tab w:val="left" w:pos="1977"/>
                <w:tab w:val="left" w:pos="3218"/>
              </w:tabs>
              <w:spacing w:before="56" w:line="276" w:lineRule="auto"/>
              <w:ind w:left="84" w:right="217"/>
              <w:rPr>
                <w:rFonts w:ascii="Times New Roman" w:eastAsia="Times New Roman" w:hAnsi="Times New Roman" w:cs="Times New Roman"/>
                <w:sz w:val="24"/>
              </w:rPr>
            </w:pPr>
            <w:r w:rsidRPr="00C64DE0">
              <w:rPr>
                <w:rFonts w:ascii="Times New Roman" w:eastAsia="Times New Roman" w:hAnsi="Times New Roman" w:cs="Times New Roman"/>
                <w:spacing w:val="-5"/>
                <w:sz w:val="24"/>
              </w:rPr>
              <w:t>Операционные</w:t>
            </w:r>
            <w:r w:rsidRPr="00C64DE0">
              <w:rPr>
                <w:rFonts w:ascii="Times New Roman" w:eastAsia="Times New Roman" w:hAnsi="Times New Roman" w:cs="Times New Roman"/>
                <w:spacing w:val="-5"/>
                <w:sz w:val="24"/>
              </w:rPr>
              <w:tab/>
            </w:r>
            <w:r w:rsidRPr="00C64DE0">
              <w:rPr>
                <w:rFonts w:ascii="Times New Roman" w:eastAsia="Times New Roman" w:hAnsi="Times New Roman" w:cs="Times New Roman"/>
                <w:spacing w:val="-4"/>
                <w:sz w:val="24"/>
              </w:rPr>
              <w:t>системы</w:t>
            </w:r>
            <w:r w:rsidRPr="00C64DE0">
              <w:rPr>
                <w:rFonts w:ascii="Times New Roman" w:eastAsia="Times New Roman" w:hAnsi="Times New Roman" w:cs="Times New Roman"/>
                <w:spacing w:val="-4"/>
                <w:sz w:val="24"/>
              </w:rPr>
              <w:tab/>
            </w:r>
            <w:r w:rsidRPr="00C64DE0">
              <w:rPr>
                <w:rFonts w:ascii="Times New Roman" w:eastAsia="Times New Roman" w:hAnsi="Times New Roman" w:cs="Times New Roman"/>
                <w:spacing w:val="-17"/>
                <w:sz w:val="24"/>
              </w:rPr>
              <w:t xml:space="preserve">и </w:t>
            </w:r>
            <w:r w:rsidRPr="00C64DE0">
              <w:rPr>
                <w:rFonts w:ascii="Times New Roman" w:eastAsia="Times New Roman" w:hAnsi="Times New Roman" w:cs="Times New Roman"/>
                <w:sz w:val="24"/>
              </w:rPr>
              <w:t>инструменты</w:t>
            </w:r>
          </w:p>
        </w:tc>
        <w:tc>
          <w:tcPr>
            <w:tcW w:w="1388" w:type="dxa"/>
            <w:tcBorders>
              <w:top w:val="single" w:sz="4" w:space="0" w:color="000000"/>
              <w:left w:val="nil"/>
              <w:bottom w:val="single" w:sz="4" w:space="0" w:color="000000"/>
              <w:right w:val="single" w:sz="4" w:space="0" w:color="000000"/>
            </w:tcBorders>
            <w:hideMark/>
          </w:tcPr>
          <w:p w14:paraId="4E02DB01" w14:textId="77777777" w:rsidR="00C64DE0" w:rsidRPr="00C64DE0" w:rsidRDefault="00C64DE0" w:rsidP="00C64DE0">
            <w:pPr>
              <w:spacing w:before="56"/>
              <w:ind w:right="72"/>
              <w:jc w:val="right"/>
              <w:rPr>
                <w:rFonts w:ascii="Times New Roman" w:eastAsia="Times New Roman" w:hAnsi="Times New Roman" w:cs="Times New Roman"/>
                <w:sz w:val="24"/>
              </w:rPr>
            </w:pPr>
            <w:r w:rsidRPr="00C64DE0">
              <w:rPr>
                <w:rFonts w:ascii="Times New Roman" w:eastAsia="Times New Roman" w:hAnsi="Times New Roman" w:cs="Times New Roman"/>
                <w:sz w:val="24"/>
              </w:rPr>
              <w:t>служебные</w:t>
            </w:r>
          </w:p>
        </w:tc>
      </w:tr>
      <w:tr w:rsidR="00C64DE0" w:rsidRPr="00C64DE0" w14:paraId="220E4171" w14:textId="77777777" w:rsidTr="00F96125">
        <w:trPr>
          <w:trHeight w:val="1727"/>
        </w:trPr>
        <w:tc>
          <w:tcPr>
            <w:tcW w:w="511" w:type="dxa"/>
            <w:tcBorders>
              <w:top w:val="single" w:sz="4" w:space="0" w:color="000000"/>
              <w:left w:val="single" w:sz="4" w:space="0" w:color="000000"/>
              <w:bottom w:val="single" w:sz="4" w:space="0" w:color="000000"/>
              <w:right w:val="single" w:sz="4" w:space="0" w:color="000000"/>
            </w:tcBorders>
          </w:tcPr>
          <w:p w14:paraId="1E168B6D" w14:textId="77777777" w:rsidR="00C64DE0" w:rsidRPr="00C64DE0" w:rsidRDefault="00C64DE0" w:rsidP="00C64DE0">
            <w:pPr>
              <w:rPr>
                <w:rFonts w:ascii="Times New Roman" w:eastAsia="Times New Roman" w:hAnsi="Times New Roman" w:cs="Times New Roman"/>
                <w:b/>
                <w:sz w:val="26"/>
              </w:rPr>
            </w:pPr>
          </w:p>
          <w:p w14:paraId="61EF9D34" w14:textId="77777777" w:rsidR="00C64DE0" w:rsidRPr="00C64DE0" w:rsidRDefault="00C64DE0" w:rsidP="00C64DE0">
            <w:pPr>
              <w:spacing w:before="2"/>
              <w:rPr>
                <w:rFonts w:ascii="Times New Roman" w:eastAsia="Times New Roman" w:hAnsi="Times New Roman" w:cs="Times New Roman"/>
                <w:b/>
                <w:sz w:val="34"/>
              </w:rPr>
            </w:pPr>
          </w:p>
          <w:p w14:paraId="406EAE1B" w14:textId="77777777" w:rsidR="00C64DE0" w:rsidRPr="00C64DE0" w:rsidRDefault="00C64DE0" w:rsidP="00C64DE0">
            <w:pPr>
              <w:ind w:left="83"/>
              <w:rPr>
                <w:rFonts w:ascii="Times New Roman" w:eastAsia="Times New Roman" w:hAnsi="Times New Roman" w:cs="Times New Roman"/>
                <w:sz w:val="24"/>
              </w:rPr>
            </w:pPr>
            <w:r w:rsidRPr="00C64DE0">
              <w:rPr>
                <w:rFonts w:ascii="Times New Roman" w:eastAsia="Times New Roman" w:hAnsi="Times New Roman" w:cs="Times New Roman"/>
                <w:sz w:val="24"/>
              </w:rPr>
              <w:t>III</w:t>
            </w:r>
          </w:p>
        </w:tc>
        <w:tc>
          <w:tcPr>
            <w:tcW w:w="1552" w:type="dxa"/>
            <w:tcBorders>
              <w:top w:val="single" w:sz="4" w:space="0" w:color="000000"/>
              <w:left w:val="single" w:sz="4" w:space="0" w:color="000000"/>
              <w:bottom w:val="single" w:sz="4" w:space="0" w:color="000000"/>
              <w:right w:val="nil"/>
            </w:tcBorders>
            <w:hideMark/>
          </w:tcPr>
          <w:p w14:paraId="711A0FF5" w14:textId="77777777" w:rsidR="00C64DE0" w:rsidRPr="00C64DE0" w:rsidRDefault="00C64DE0" w:rsidP="00C64DE0">
            <w:pPr>
              <w:spacing w:before="56" w:line="276" w:lineRule="auto"/>
              <w:ind w:left="84"/>
              <w:rPr>
                <w:rFonts w:ascii="Times New Roman" w:eastAsia="Times New Roman" w:hAnsi="Times New Roman" w:cs="Times New Roman"/>
                <w:sz w:val="24"/>
              </w:rPr>
            </w:pPr>
            <w:r w:rsidRPr="00C64DE0">
              <w:rPr>
                <w:rFonts w:ascii="Times New Roman" w:eastAsia="Times New Roman" w:hAnsi="Times New Roman" w:cs="Times New Roman"/>
                <w:sz w:val="24"/>
              </w:rPr>
              <w:t xml:space="preserve">Обеспечение </w:t>
            </w:r>
            <w:r w:rsidRPr="00C64DE0">
              <w:rPr>
                <w:rFonts w:ascii="Times New Roman" w:eastAsia="Times New Roman" w:hAnsi="Times New Roman" w:cs="Times New Roman"/>
                <w:w w:val="95"/>
                <w:sz w:val="24"/>
              </w:rPr>
              <w:t xml:space="preserve">методической </w:t>
            </w:r>
            <w:r w:rsidRPr="00C64DE0">
              <w:rPr>
                <w:rFonts w:ascii="Times New Roman" w:eastAsia="Times New Roman" w:hAnsi="Times New Roman" w:cs="Times New Roman"/>
                <w:sz w:val="24"/>
              </w:rPr>
              <w:t>и</w:t>
            </w:r>
          </w:p>
          <w:p w14:paraId="0FE31528" w14:textId="77777777" w:rsidR="00C64DE0" w:rsidRPr="00C64DE0" w:rsidRDefault="00C64DE0" w:rsidP="00C64DE0">
            <w:pPr>
              <w:spacing w:before="1"/>
              <w:ind w:left="84"/>
              <w:rPr>
                <w:rFonts w:ascii="Times New Roman" w:eastAsia="Times New Roman" w:hAnsi="Times New Roman" w:cs="Times New Roman"/>
                <w:sz w:val="24"/>
              </w:rPr>
            </w:pPr>
            <w:r w:rsidRPr="00C64DE0">
              <w:rPr>
                <w:rFonts w:ascii="Times New Roman" w:eastAsia="Times New Roman" w:hAnsi="Times New Roman" w:cs="Times New Roman"/>
                <w:sz w:val="24"/>
              </w:rPr>
              <w:t>поддержки</w:t>
            </w:r>
          </w:p>
        </w:tc>
        <w:tc>
          <w:tcPr>
            <w:tcW w:w="1906" w:type="dxa"/>
            <w:tcBorders>
              <w:top w:val="single" w:sz="4" w:space="0" w:color="000000"/>
              <w:left w:val="nil"/>
              <w:bottom w:val="single" w:sz="4" w:space="0" w:color="000000"/>
              <w:right w:val="single" w:sz="4" w:space="0" w:color="000000"/>
            </w:tcBorders>
            <w:hideMark/>
          </w:tcPr>
          <w:p w14:paraId="15AF496B" w14:textId="77777777" w:rsidR="00C64DE0" w:rsidRPr="00C64DE0" w:rsidRDefault="00C64DE0" w:rsidP="00C64DE0">
            <w:pPr>
              <w:spacing w:before="56" w:line="552" w:lineRule="auto"/>
              <w:ind w:left="41" w:right="17" w:firstLine="475"/>
              <w:rPr>
                <w:rFonts w:ascii="Times New Roman" w:eastAsia="Times New Roman" w:hAnsi="Times New Roman" w:cs="Times New Roman"/>
                <w:sz w:val="24"/>
              </w:rPr>
            </w:pPr>
            <w:r w:rsidRPr="00C64DE0">
              <w:rPr>
                <w:rFonts w:ascii="Times New Roman" w:eastAsia="Times New Roman" w:hAnsi="Times New Roman" w:cs="Times New Roman"/>
                <w:sz w:val="24"/>
              </w:rPr>
              <w:t>технической, организационной</w:t>
            </w:r>
          </w:p>
        </w:tc>
        <w:tc>
          <w:tcPr>
            <w:tcW w:w="4960" w:type="dxa"/>
            <w:gridSpan w:val="2"/>
            <w:tcBorders>
              <w:top w:val="single" w:sz="4" w:space="0" w:color="000000"/>
              <w:left w:val="single" w:sz="4" w:space="0" w:color="000000"/>
              <w:bottom w:val="single" w:sz="4" w:space="0" w:color="000000"/>
              <w:right w:val="single" w:sz="4" w:space="0" w:color="000000"/>
            </w:tcBorders>
            <w:hideMark/>
          </w:tcPr>
          <w:p w14:paraId="00A055F5" w14:textId="77777777" w:rsidR="00C64DE0" w:rsidRPr="00C64DE0" w:rsidRDefault="00C64DE0" w:rsidP="00C64DE0">
            <w:pPr>
              <w:tabs>
                <w:tab w:val="left" w:pos="1912"/>
                <w:tab w:val="left" w:pos="3127"/>
                <w:tab w:val="left" w:pos="3873"/>
              </w:tabs>
              <w:spacing w:before="56" w:line="276" w:lineRule="auto"/>
              <w:ind w:left="84" w:right="70"/>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 xml:space="preserve">Планы,    </w:t>
            </w:r>
            <w:r w:rsidRPr="00C64DE0">
              <w:rPr>
                <w:rFonts w:ascii="Times New Roman" w:eastAsia="Times New Roman" w:hAnsi="Times New Roman" w:cs="Times New Roman"/>
                <w:spacing w:val="35"/>
                <w:sz w:val="24"/>
                <w:lang w:val="ru-RU"/>
              </w:rPr>
              <w:t xml:space="preserve"> </w:t>
            </w:r>
            <w:r w:rsidRPr="00C64DE0">
              <w:rPr>
                <w:rFonts w:ascii="Times New Roman" w:eastAsia="Times New Roman" w:hAnsi="Times New Roman" w:cs="Times New Roman"/>
                <w:sz w:val="24"/>
                <w:lang w:val="ru-RU"/>
              </w:rPr>
              <w:t xml:space="preserve">дорожные    </w:t>
            </w:r>
            <w:r w:rsidRPr="00C64DE0">
              <w:rPr>
                <w:rFonts w:ascii="Times New Roman" w:eastAsia="Times New Roman" w:hAnsi="Times New Roman" w:cs="Times New Roman"/>
                <w:spacing w:val="33"/>
                <w:sz w:val="24"/>
                <w:lang w:val="ru-RU"/>
              </w:rPr>
              <w:t xml:space="preserve"> </w:t>
            </w:r>
            <w:r w:rsidRPr="00C64DE0">
              <w:rPr>
                <w:rFonts w:ascii="Times New Roman" w:eastAsia="Times New Roman" w:hAnsi="Times New Roman" w:cs="Times New Roman"/>
                <w:sz w:val="24"/>
                <w:lang w:val="ru-RU"/>
              </w:rPr>
              <w:t>карты;</w:t>
            </w:r>
            <w:r w:rsidRPr="00C64DE0">
              <w:rPr>
                <w:rFonts w:ascii="Times New Roman" w:eastAsia="Times New Roman" w:hAnsi="Times New Roman" w:cs="Times New Roman"/>
                <w:sz w:val="24"/>
                <w:lang w:val="ru-RU"/>
              </w:rPr>
              <w:tab/>
              <w:t>договора; распорядительные документы учредителя; локальные</w:t>
            </w:r>
            <w:r w:rsidRPr="00C64DE0">
              <w:rPr>
                <w:rFonts w:ascii="Times New Roman" w:eastAsia="Times New Roman" w:hAnsi="Times New Roman" w:cs="Times New Roman"/>
                <w:sz w:val="24"/>
                <w:lang w:val="ru-RU"/>
              </w:rPr>
              <w:tab/>
              <w:t>акты</w:t>
            </w:r>
            <w:r w:rsidRPr="00C64DE0">
              <w:rPr>
                <w:rFonts w:ascii="Times New Roman" w:eastAsia="Times New Roman" w:hAnsi="Times New Roman" w:cs="Times New Roman"/>
                <w:sz w:val="24"/>
                <w:lang w:val="ru-RU"/>
              </w:rPr>
              <w:tab/>
              <w:t>образовательной организации; программы формирования ИКТ-компетентности работников</w:t>
            </w:r>
            <w:r w:rsidRPr="00C64DE0">
              <w:rPr>
                <w:rFonts w:ascii="Times New Roman" w:eastAsia="Times New Roman" w:hAnsi="Times New Roman" w:cs="Times New Roman"/>
                <w:spacing w:val="-1"/>
                <w:sz w:val="24"/>
                <w:lang w:val="ru-RU"/>
              </w:rPr>
              <w:t xml:space="preserve"> </w:t>
            </w:r>
            <w:r w:rsidRPr="00C64DE0">
              <w:rPr>
                <w:rFonts w:ascii="Times New Roman" w:eastAsia="Times New Roman" w:hAnsi="Times New Roman" w:cs="Times New Roman"/>
                <w:sz w:val="24"/>
                <w:lang w:val="ru-RU"/>
              </w:rPr>
              <w:t>ОУ.</w:t>
            </w:r>
          </w:p>
        </w:tc>
      </w:tr>
      <w:tr w:rsidR="00C64DE0" w:rsidRPr="00C64DE0" w14:paraId="415B3BA6" w14:textId="77777777" w:rsidTr="00F96125">
        <w:trPr>
          <w:trHeight w:val="810"/>
        </w:trPr>
        <w:tc>
          <w:tcPr>
            <w:tcW w:w="511" w:type="dxa"/>
            <w:tcBorders>
              <w:top w:val="single" w:sz="4" w:space="0" w:color="000000"/>
              <w:left w:val="single" w:sz="4" w:space="0" w:color="000000"/>
              <w:bottom w:val="single" w:sz="4" w:space="0" w:color="000000"/>
              <w:right w:val="single" w:sz="4" w:space="0" w:color="000000"/>
            </w:tcBorders>
          </w:tcPr>
          <w:p w14:paraId="17F150B0" w14:textId="77777777" w:rsidR="00C64DE0" w:rsidRPr="00C64DE0" w:rsidRDefault="00C64DE0" w:rsidP="00C64DE0">
            <w:pPr>
              <w:spacing w:before="4"/>
              <w:rPr>
                <w:rFonts w:ascii="Times New Roman" w:eastAsia="Times New Roman" w:hAnsi="Times New Roman" w:cs="Times New Roman"/>
                <w:b/>
                <w:sz w:val="20"/>
                <w:lang w:val="ru-RU"/>
              </w:rPr>
            </w:pPr>
          </w:p>
          <w:p w14:paraId="1FB13D9A" w14:textId="77777777" w:rsidR="00C64DE0" w:rsidRPr="00C64DE0" w:rsidRDefault="00C64DE0" w:rsidP="00C64DE0">
            <w:pPr>
              <w:ind w:left="83"/>
              <w:rPr>
                <w:rFonts w:ascii="Times New Roman" w:eastAsia="Times New Roman" w:hAnsi="Times New Roman" w:cs="Times New Roman"/>
                <w:sz w:val="24"/>
              </w:rPr>
            </w:pPr>
            <w:r w:rsidRPr="00C64DE0">
              <w:rPr>
                <w:rFonts w:ascii="Times New Roman" w:eastAsia="Times New Roman" w:hAnsi="Times New Roman" w:cs="Times New Roman"/>
                <w:sz w:val="24"/>
              </w:rPr>
              <w:t>IV</w:t>
            </w:r>
          </w:p>
        </w:tc>
        <w:tc>
          <w:tcPr>
            <w:tcW w:w="3458" w:type="dxa"/>
            <w:gridSpan w:val="2"/>
            <w:tcBorders>
              <w:top w:val="single" w:sz="4" w:space="0" w:color="000000"/>
              <w:left w:val="single" w:sz="4" w:space="0" w:color="000000"/>
              <w:bottom w:val="single" w:sz="4" w:space="0" w:color="000000"/>
              <w:right w:val="single" w:sz="4" w:space="0" w:color="000000"/>
            </w:tcBorders>
            <w:hideMark/>
          </w:tcPr>
          <w:p w14:paraId="6D950DFA" w14:textId="77777777" w:rsidR="00C64DE0" w:rsidRPr="00C64DE0" w:rsidRDefault="00C64DE0" w:rsidP="00C64DE0">
            <w:pPr>
              <w:tabs>
                <w:tab w:val="left" w:pos="3259"/>
              </w:tabs>
              <w:spacing w:before="56" w:line="276" w:lineRule="auto"/>
              <w:ind w:left="84" w:right="72"/>
              <w:rPr>
                <w:rFonts w:ascii="Times New Roman" w:eastAsia="Times New Roman" w:hAnsi="Times New Roman" w:cs="Times New Roman"/>
                <w:sz w:val="24"/>
              </w:rPr>
            </w:pPr>
            <w:r w:rsidRPr="00C64DE0">
              <w:rPr>
                <w:rFonts w:ascii="Times New Roman" w:eastAsia="Times New Roman" w:hAnsi="Times New Roman" w:cs="Times New Roman"/>
                <w:sz w:val="24"/>
              </w:rPr>
              <w:t>Отображение образовательной деятельности</w:t>
            </w:r>
            <w:r w:rsidRPr="00C64DE0">
              <w:rPr>
                <w:rFonts w:ascii="Times New Roman" w:eastAsia="Times New Roman" w:hAnsi="Times New Roman" w:cs="Times New Roman"/>
                <w:sz w:val="24"/>
              </w:rPr>
              <w:tab/>
            </w:r>
            <w:r w:rsidRPr="00C64DE0">
              <w:rPr>
                <w:rFonts w:ascii="Times New Roman" w:eastAsia="Times New Roman" w:hAnsi="Times New Roman" w:cs="Times New Roman"/>
                <w:spacing w:val="-17"/>
                <w:sz w:val="24"/>
              </w:rPr>
              <w:t>в</w:t>
            </w:r>
          </w:p>
        </w:tc>
        <w:tc>
          <w:tcPr>
            <w:tcW w:w="4960" w:type="dxa"/>
            <w:gridSpan w:val="2"/>
            <w:tcBorders>
              <w:top w:val="single" w:sz="4" w:space="0" w:color="000000"/>
              <w:left w:val="single" w:sz="4" w:space="0" w:color="000000"/>
              <w:bottom w:val="single" w:sz="4" w:space="0" w:color="000000"/>
              <w:right w:val="single" w:sz="4" w:space="0" w:color="000000"/>
            </w:tcBorders>
            <w:hideMark/>
          </w:tcPr>
          <w:p w14:paraId="0A462DE4" w14:textId="77777777" w:rsidR="00C64DE0" w:rsidRPr="00C64DE0" w:rsidRDefault="00C64DE0" w:rsidP="00C64DE0">
            <w:pPr>
              <w:tabs>
                <w:tab w:val="left" w:pos="926"/>
                <w:tab w:val="left" w:pos="1610"/>
                <w:tab w:val="left" w:pos="2697"/>
                <w:tab w:val="left" w:pos="3223"/>
                <w:tab w:val="left" w:pos="4133"/>
              </w:tabs>
              <w:spacing w:before="56" w:line="276" w:lineRule="auto"/>
              <w:ind w:left="84" w:right="70"/>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Результаты</w:t>
            </w:r>
            <w:r w:rsidRPr="00C64DE0">
              <w:rPr>
                <w:rFonts w:ascii="Times New Roman" w:eastAsia="Times New Roman" w:hAnsi="Times New Roman" w:cs="Times New Roman"/>
                <w:sz w:val="24"/>
                <w:lang w:val="ru-RU"/>
              </w:rPr>
              <w:tab/>
              <w:t>выполнения</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1"/>
                <w:sz w:val="24"/>
                <w:lang w:val="ru-RU"/>
              </w:rPr>
              <w:t xml:space="preserve">аттестационных </w:t>
            </w:r>
            <w:r w:rsidRPr="00C64DE0">
              <w:rPr>
                <w:rFonts w:ascii="Times New Roman" w:eastAsia="Times New Roman" w:hAnsi="Times New Roman" w:cs="Times New Roman"/>
                <w:sz w:val="24"/>
                <w:lang w:val="ru-RU"/>
              </w:rPr>
              <w:t>работ</w:t>
            </w:r>
            <w:r w:rsidRPr="00C64DE0">
              <w:rPr>
                <w:rFonts w:ascii="Times New Roman" w:eastAsia="Times New Roman" w:hAnsi="Times New Roman" w:cs="Times New Roman"/>
                <w:sz w:val="24"/>
                <w:lang w:val="ru-RU"/>
              </w:rPr>
              <w:tab/>
              <w:t>обучающихся;</w:t>
            </w:r>
            <w:r w:rsidRPr="00C64DE0">
              <w:rPr>
                <w:rFonts w:ascii="Times New Roman" w:eastAsia="Times New Roman" w:hAnsi="Times New Roman" w:cs="Times New Roman"/>
                <w:sz w:val="24"/>
                <w:lang w:val="ru-RU"/>
              </w:rPr>
              <w:tab/>
              <w:t>творческие</w:t>
            </w:r>
            <w:r w:rsidRPr="00C64DE0">
              <w:rPr>
                <w:rFonts w:ascii="Times New Roman" w:eastAsia="Times New Roman" w:hAnsi="Times New Roman" w:cs="Times New Roman"/>
                <w:sz w:val="24"/>
                <w:lang w:val="ru-RU"/>
              </w:rPr>
              <w:tab/>
              <w:t>работы</w:t>
            </w:r>
          </w:p>
        </w:tc>
      </w:tr>
      <w:tr w:rsidR="00C64DE0" w:rsidRPr="00C64DE0" w14:paraId="279A98CA" w14:textId="77777777" w:rsidTr="00F96125">
        <w:trPr>
          <w:trHeight w:val="1094"/>
        </w:trPr>
        <w:tc>
          <w:tcPr>
            <w:tcW w:w="511" w:type="dxa"/>
            <w:tcBorders>
              <w:top w:val="single" w:sz="4" w:space="0" w:color="000000"/>
              <w:left w:val="single" w:sz="4" w:space="0" w:color="000000"/>
              <w:bottom w:val="single" w:sz="4" w:space="0" w:color="000000"/>
              <w:right w:val="single" w:sz="4" w:space="0" w:color="000000"/>
            </w:tcBorders>
          </w:tcPr>
          <w:p w14:paraId="436D8CC6" w14:textId="77777777" w:rsidR="00C64DE0" w:rsidRPr="00C64DE0" w:rsidRDefault="00C64DE0" w:rsidP="00C64DE0">
            <w:pPr>
              <w:rPr>
                <w:rFonts w:ascii="Times New Roman" w:eastAsia="Times New Roman" w:hAnsi="Times New Roman" w:cs="Times New Roman"/>
                <w:sz w:val="24"/>
                <w:lang w:val="ru-RU"/>
              </w:rPr>
            </w:pPr>
          </w:p>
        </w:tc>
        <w:tc>
          <w:tcPr>
            <w:tcW w:w="3458" w:type="dxa"/>
            <w:gridSpan w:val="2"/>
            <w:tcBorders>
              <w:top w:val="single" w:sz="4" w:space="0" w:color="000000"/>
              <w:left w:val="single" w:sz="4" w:space="0" w:color="000000"/>
              <w:bottom w:val="single" w:sz="4" w:space="0" w:color="000000"/>
              <w:right w:val="single" w:sz="4" w:space="0" w:color="000000"/>
            </w:tcBorders>
            <w:hideMark/>
          </w:tcPr>
          <w:p w14:paraId="5CBE6BE2" w14:textId="77777777" w:rsidR="00C64DE0" w:rsidRPr="00C64DE0" w:rsidRDefault="00C64DE0" w:rsidP="00C64DE0">
            <w:pPr>
              <w:spacing w:before="56"/>
              <w:ind w:left="84"/>
              <w:rPr>
                <w:rFonts w:ascii="Times New Roman" w:eastAsia="Times New Roman" w:hAnsi="Times New Roman" w:cs="Times New Roman"/>
                <w:sz w:val="24"/>
              </w:rPr>
            </w:pPr>
            <w:r w:rsidRPr="00C64DE0">
              <w:rPr>
                <w:rFonts w:ascii="Times New Roman" w:eastAsia="Times New Roman" w:hAnsi="Times New Roman" w:cs="Times New Roman"/>
                <w:sz w:val="24"/>
              </w:rPr>
              <w:t>информационной среде</w:t>
            </w:r>
          </w:p>
        </w:tc>
        <w:tc>
          <w:tcPr>
            <w:tcW w:w="4960" w:type="dxa"/>
            <w:gridSpan w:val="2"/>
            <w:tcBorders>
              <w:top w:val="single" w:sz="4" w:space="0" w:color="000000"/>
              <w:left w:val="single" w:sz="4" w:space="0" w:color="000000"/>
              <w:bottom w:val="single" w:sz="4" w:space="0" w:color="000000"/>
              <w:right w:val="single" w:sz="4" w:space="0" w:color="000000"/>
            </w:tcBorders>
            <w:hideMark/>
          </w:tcPr>
          <w:p w14:paraId="103DA2C8" w14:textId="77777777" w:rsidR="00C64DE0" w:rsidRPr="00C64DE0" w:rsidRDefault="00C64DE0" w:rsidP="00C64DE0">
            <w:pPr>
              <w:spacing w:before="56" w:line="276" w:lineRule="auto"/>
              <w:ind w:left="84" w:right="70"/>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учителей и обучающихся; осуществляется связь учителей, администрации, родителей, органов управления.</w:t>
            </w:r>
          </w:p>
        </w:tc>
      </w:tr>
      <w:tr w:rsidR="00C64DE0" w:rsidRPr="00C64DE0" w14:paraId="170B18F9" w14:textId="77777777" w:rsidTr="00F96125">
        <w:trPr>
          <w:trHeight w:val="774"/>
        </w:trPr>
        <w:tc>
          <w:tcPr>
            <w:tcW w:w="511" w:type="dxa"/>
            <w:tcBorders>
              <w:top w:val="single" w:sz="4" w:space="0" w:color="000000"/>
              <w:left w:val="single" w:sz="4" w:space="0" w:color="000000"/>
              <w:bottom w:val="single" w:sz="4" w:space="0" w:color="000000"/>
              <w:right w:val="single" w:sz="4" w:space="0" w:color="000000"/>
            </w:tcBorders>
            <w:hideMark/>
          </w:tcPr>
          <w:p w14:paraId="70E457D2" w14:textId="77777777" w:rsidR="00C64DE0" w:rsidRPr="00C64DE0" w:rsidRDefault="00C64DE0" w:rsidP="00C64DE0">
            <w:pPr>
              <w:spacing w:before="215"/>
              <w:ind w:left="83"/>
              <w:rPr>
                <w:rFonts w:ascii="Times New Roman" w:eastAsia="Times New Roman" w:hAnsi="Times New Roman" w:cs="Times New Roman"/>
                <w:sz w:val="24"/>
              </w:rPr>
            </w:pPr>
            <w:r w:rsidRPr="00C64DE0">
              <w:rPr>
                <w:rFonts w:ascii="Times New Roman" w:eastAsia="Times New Roman" w:hAnsi="Times New Roman" w:cs="Times New Roman"/>
                <w:w w:val="99"/>
                <w:sz w:val="24"/>
              </w:rPr>
              <w:t>V</w:t>
            </w:r>
          </w:p>
        </w:tc>
        <w:tc>
          <w:tcPr>
            <w:tcW w:w="3458" w:type="dxa"/>
            <w:gridSpan w:val="2"/>
            <w:tcBorders>
              <w:top w:val="single" w:sz="4" w:space="0" w:color="000000"/>
              <w:left w:val="single" w:sz="4" w:space="0" w:color="000000"/>
              <w:bottom w:val="single" w:sz="4" w:space="0" w:color="000000"/>
              <w:right w:val="single" w:sz="4" w:space="0" w:color="000000"/>
            </w:tcBorders>
            <w:hideMark/>
          </w:tcPr>
          <w:p w14:paraId="0309F659" w14:textId="77777777" w:rsidR="00C64DE0" w:rsidRPr="00C64DE0" w:rsidRDefault="00C64DE0" w:rsidP="00C64DE0">
            <w:pPr>
              <w:spacing w:before="56"/>
              <w:ind w:left="84"/>
              <w:rPr>
                <w:rFonts w:ascii="Times New Roman" w:eastAsia="Times New Roman" w:hAnsi="Times New Roman" w:cs="Times New Roman"/>
                <w:sz w:val="24"/>
              </w:rPr>
            </w:pPr>
            <w:r w:rsidRPr="00C64DE0">
              <w:rPr>
                <w:rFonts w:ascii="Times New Roman" w:eastAsia="Times New Roman" w:hAnsi="Times New Roman" w:cs="Times New Roman"/>
                <w:sz w:val="24"/>
              </w:rPr>
              <w:t>Компоненты</w:t>
            </w:r>
          </w:p>
          <w:p w14:paraId="303C6CE7" w14:textId="77777777" w:rsidR="00C64DE0" w:rsidRPr="00C64DE0" w:rsidRDefault="00C64DE0" w:rsidP="00C64DE0">
            <w:pPr>
              <w:spacing w:before="41"/>
              <w:ind w:left="84"/>
              <w:rPr>
                <w:rFonts w:ascii="Times New Roman" w:eastAsia="Times New Roman" w:hAnsi="Times New Roman" w:cs="Times New Roman"/>
                <w:sz w:val="24"/>
              </w:rPr>
            </w:pPr>
            <w:r w:rsidRPr="00C64DE0">
              <w:rPr>
                <w:rFonts w:ascii="Times New Roman" w:eastAsia="Times New Roman" w:hAnsi="Times New Roman" w:cs="Times New Roman"/>
                <w:sz w:val="24"/>
              </w:rPr>
              <w:t>на бумажных носителях</w:t>
            </w:r>
          </w:p>
        </w:tc>
        <w:tc>
          <w:tcPr>
            <w:tcW w:w="4960" w:type="dxa"/>
            <w:gridSpan w:val="2"/>
            <w:tcBorders>
              <w:top w:val="single" w:sz="4" w:space="0" w:color="000000"/>
              <w:left w:val="single" w:sz="4" w:space="0" w:color="000000"/>
              <w:bottom w:val="single" w:sz="4" w:space="0" w:color="000000"/>
              <w:right w:val="single" w:sz="4" w:space="0" w:color="000000"/>
            </w:tcBorders>
            <w:hideMark/>
          </w:tcPr>
          <w:p w14:paraId="192AB915" w14:textId="77777777" w:rsidR="00C64DE0" w:rsidRPr="00C64DE0" w:rsidRDefault="00C64DE0" w:rsidP="00C64DE0">
            <w:pPr>
              <w:spacing w:before="56"/>
              <w:ind w:left="84"/>
              <w:rPr>
                <w:rFonts w:ascii="Times New Roman" w:eastAsia="Times New Roman" w:hAnsi="Times New Roman" w:cs="Times New Roman"/>
                <w:sz w:val="24"/>
              </w:rPr>
            </w:pPr>
            <w:r w:rsidRPr="00C64DE0">
              <w:rPr>
                <w:rFonts w:ascii="Times New Roman" w:eastAsia="Times New Roman" w:hAnsi="Times New Roman" w:cs="Times New Roman"/>
                <w:sz w:val="24"/>
              </w:rPr>
              <w:t>Учебники.</w:t>
            </w:r>
          </w:p>
        </w:tc>
      </w:tr>
      <w:tr w:rsidR="00C64DE0" w:rsidRPr="00C64DE0" w14:paraId="7D01AC3E" w14:textId="77777777" w:rsidTr="00F96125">
        <w:trPr>
          <w:trHeight w:val="777"/>
        </w:trPr>
        <w:tc>
          <w:tcPr>
            <w:tcW w:w="511" w:type="dxa"/>
            <w:tcBorders>
              <w:top w:val="single" w:sz="4" w:space="0" w:color="000000"/>
              <w:left w:val="single" w:sz="4" w:space="0" w:color="000000"/>
              <w:bottom w:val="single" w:sz="4" w:space="0" w:color="000000"/>
              <w:right w:val="single" w:sz="4" w:space="0" w:color="000000"/>
            </w:tcBorders>
            <w:hideMark/>
          </w:tcPr>
          <w:p w14:paraId="1FC9C0BB" w14:textId="77777777" w:rsidR="00C64DE0" w:rsidRPr="00C64DE0" w:rsidRDefault="00C64DE0" w:rsidP="00C64DE0">
            <w:pPr>
              <w:spacing w:before="215"/>
              <w:ind w:left="83"/>
              <w:rPr>
                <w:rFonts w:ascii="Times New Roman" w:eastAsia="Times New Roman" w:hAnsi="Times New Roman" w:cs="Times New Roman"/>
                <w:sz w:val="24"/>
              </w:rPr>
            </w:pPr>
            <w:r w:rsidRPr="00C64DE0">
              <w:rPr>
                <w:rFonts w:ascii="Times New Roman" w:eastAsia="Times New Roman" w:hAnsi="Times New Roman" w:cs="Times New Roman"/>
                <w:sz w:val="24"/>
              </w:rPr>
              <w:t>VI</w:t>
            </w:r>
          </w:p>
        </w:tc>
        <w:tc>
          <w:tcPr>
            <w:tcW w:w="3458" w:type="dxa"/>
            <w:gridSpan w:val="2"/>
            <w:tcBorders>
              <w:top w:val="single" w:sz="4" w:space="0" w:color="000000"/>
              <w:left w:val="single" w:sz="4" w:space="0" w:color="000000"/>
              <w:bottom w:val="single" w:sz="4" w:space="0" w:color="000000"/>
              <w:right w:val="single" w:sz="4" w:space="0" w:color="000000"/>
            </w:tcBorders>
            <w:hideMark/>
          </w:tcPr>
          <w:p w14:paraId="19F38939" w14:textId="77777777" w:rsidR="00C64DE0" w:rsidRPr="00C64DE0" w:rsidRDefault="00C64DE0" w:rsidP="00C64DE0">
            <w:pPr>
              <w:tabs>
                <w:tab w:val="left" w:pos="2099"/>
                <w:tab w:val="left" w:pos="3040"/>
              </w:tabs>
              <w:spacing w:before="56" w:line="276" w:lineRule="auto"/>
              <w:ind w:left="84" w:right="71"/>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Компоненты</w:t>
            </w:r>
            <w:r w:rsidRPr="00C64DE0">
              <w:rPr>
                <w:rFonts w:ascii="Times New Roman" w:eastAsia="Times New Roman" w:hAnsi="Times New Roman" w:cs="Times New Roman"/>
                <w:sz w:val="24"/>
                <w:lang w:val="ru-RU"/>
              </w:rPr>
              <w:tab/>
              <w:t>на</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9"/>
                <w:sz w:val="24"/>
              </w:rPr>
              <w:t>CD</w:t>
            </w:r>
            <w:r w:rsidRPr="00C64DE0">
              <w:rPr>
                <w:rFonts w:ascii="Times New Roman" w:eastAsia="Times New Roman" w:hAnsi="Times New Roman" w:cs="Times New Roman"/>
                <w:spacing w:val="-9"/>
                <w:sz w:val="24"/>
                <w:lang w:val="ru-RU"/>
              </w:rPr>
              <w:t xml:space="preserve"> </w:t>
            </w:r>
            <w:r w:rsidRPr="00C64DE0">
              <w:rPr>
                <w:rFonts w:ascii="Times New Roman" w:eastAsia="Times New Roman" w:hAnsi="Times New Roman" w:cs="Times New Roman"/>
                <w:sz w:val="24"/>
                <w:lang w:val="ru-RU"/>
              </w:rPr>
              <w:t xml:space="preserve">и </w:t>
            </w:r>
            <w:r w:rsidRPr="00C64DE0">
              <w:rPr>
                <w:rFonts w:ascii="Times New Roman" w:eastAsia="Times New Roman" w:hAnsi="Times New Roman" w:cs="Times New Roman"/>
                <w:sz w:val="24"/>
              </w:rPr>
              <w:t>DVD</w:t>
            </w:r>
          </w:p>
        </w:tc>
        <w:tc>
          <w:tcPr>
            <w:tcW w:w="4960" w:type="dxa"/>
            <w:gridSpan w:val="2"/>
            <w:tcBorders>
              <w:top w:val="single" w:sz="4" w:space="0" w:color="000000"/>
              <w:left w:val="single" w:sz="4" w:space="0" w:color="000000"/>
              <w:bottom w:val="single" w:sz="4" w:space="0" w:color="000000"/>
              <w:right w:val="single" w:sz="4" w:space="0" w:color="000000"/>
            </w:tcBorders>
            <w:hideMark/>
          </w:tcPr>
          <w:p w14:paraId="2EE40788" w14:textId="77777777" w:rsidR="00C64DE0" w:rsidRPr="00C64DE0" w:rsidRDefault="00C64DE0" w:rsidP="00C64DE0">
            <w:pPr>
              <w:spacing w:before="56"/>
              <w:ind w:left="84"/>
              <w:rPr>
                <w:rFonts w:ascii="Times New Roman" w:eastAsia="Times New Roman" w:hAnsi="Times New Roman" w:cs="Times New Roman"/>
                <w:sz w:val="24"/>
              </w:rPr>
            </w:pPr>
            <w:r w:rsidRPr="00C64DE0">
              <w:rPr>
                <w:rFonts w:ascii="Times New Roman" w:eastAsia="Times New Roman" w:hAnsi="Times New Roman" w:cs="Times New Roman"/>
                <w:sz w:val="24"/>
              </w:rPr>
              <w:t>Электронные приложения к учебникам</w:t>
            </w:r>
          </w:p>
        </w:tc>
      </w:tr>
    </w:tbl>
    <w:p w14:paraId="4439BD6F" w14:textId="77777777" w:rsidR="00C64DE0" w:rsidRPr="00C64DE0" w:rsidRDefault="00C64DE0" w:rsidP="00C64DE0">
      <w:pPr>
        <w:widowControl w:val="0"/>
        <w:autoSpaceDE w:val="0"/>
        <w:autoSpaceDN w:val="0"/>
        <w:spacing w:before="2" w:after="0" w:line="240" w:lineRule="auto"/>
        <w:rPr>
          <w:rFonts w:ascii="Times New Roman" w:eastAsia="Times New Roman" w:hAnsi="Times New Roman" w:cs="Times New Roman"/>
          <w:b/>
          <w:sz w:val="19"/>
          <w:szCs w:val="24"/>
          <w:lang w:eastAsia="en-US"/>
        </w:rPr>
      </w:pPr>
    </w:p>
    <w:p w14:paraId="76252F5A" w14:textId="77777777" w:rsidR="00C64DE0" w:rsidRPr="00C64DE0" w:rsidRDefault="00C64DE0" w:rsidP="00C64DE0">
      <w:pPr>
        <w:widowControl w:val="0"/>
        <w:autoSpaceDE w:val="0"/>
        <w:autoSpaceDN w:val="0"/>
        <w:spacing w:before="90" w:after="0" w:line="276" w:lineRule="auto"/>
        <w:ind w:left="641" w:right="560" w:firstLine="708"/>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b/>
          <w:i/>
          <w:sz w:val="24"/>
          <w:szCs w:val="24"/>
          <w:lang w:eastAsia="en-US"/>
        </w:rPr>
        <w:t xml:space="preserve">Учебно-методическое и информационное обеспечение </w:t>
      </w:r>
      <w:r w:rsidRPr="00C64DE0">
        <w:rPr>
          <w:rFonts w:ascii="Times New Roman" w:eastAsia="Times New Roman" w:hAnsi="Times New Roman" w:cs="Times New Roman"/>
          <w:sz w:val="24"/>
          <w:szCs w:val="24"/>
          <w:lang w:eastAsia="en-US"/>
        </w:rPr>
        <w:t>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14:paraId="0B967C58" w14:textId="77777777" w:rsidR="00C64DE0" w:rsidRPr="00C64DE0" w:rsidRDefault="00C64DE0" w:rsidP="00C64DE0">
      <w:pPr>
        <w:widowControl w:val="0"/>
        <w:autoSpaceDE w:val="0"/>
        <w:autoSpaceDN w:val="0"/>
        <w:spacing w:before="201" w:after="0" w:line="276" w:lineRule="auto"/>
        <w:ind w:left="641" w:right="560" w:firstLine="708"/>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Требования к учебно-методическому обеспечению образовательной деятельности включают:</w:t>
      </w:r>
    </w:p>
    <w:p w14:paraId="272CFE22" w14:textId="77777777" w:rsidR="00C64DE0" w:rsidRPr="00C64DE0" w:rsidRDefault="00C64DE0" w:rsidP="00C64DE0">
      <w:pPr>
        <w:widowControl w:val="0"/>
        <w:autoSpaceDE w:val="0"/>
        <w:autoSpaceDN w:val="0"/>
        <w:spacing w:before="198" w:after="0" w:line="276" w:lineRule="auto"/>
        <w:ind w:left="641" w:right="560" w:firstLine="708"/>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w:t>
      </w:r>
      <w:r w:rsidRPr="00C64DE0">
        <w:rPr>
          <w:rFonts w:ascii="Times New Roman" w:eastAsia="Times New Roman" w:hAnsi="Times New Roman" w:cs="Times New Roman"/>
          <w:spacing w:val="-2"/>
          <w:sz w:val="24"/>
          <w:szCs w:val="24"/>
          <w:lang w:eastAsia="en-US"/>
        </w:rPr>
        <w:t xml:space="preserve"> </w:t>
      </w:r>
      <w:r w:rsidRPr="00C64DE0">
        <w:rPr>
          <w:rFonts w:ascii="Times New Roman" w:eastAsia="Times New Roman" w:hAnsi="Times New Roman" w:cs="Times New Roman"/>
          <w:sz w:val="24"/>
          <w:szCs w:val="24"/>
          <w:lang w:eastAsia="en-US"/>
        </w:rPr>
        <w:t>образования;</w:t>
      </w:r>
    </w:p>
    <w:p w14:paraId="041E20BE" w14:textId="77777777" w:rsidR="00C64DE0" w:rsidRPr="00C64DE0" w:rsidRDefault="00C64DE0" w:rsidP="00C64DE0">
      <w:pPr>
        <w:widowControl w:val="0"/>
        <w:autoSpaceDE w:val="0"/>
        <w:autoSpaceDN w:val="0"/>
        <w:spacing w:before="200" w:after="0" w:line="276" w:lineRule="auto"/>
        <w:ind w:left="641" w:right="560" w:firstLine="708"/>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w:t>
      </w:r>
      <w:r w:rsidRPr="00C64DE0">
        <w:rPr>
          <w:rFonts w:ascii="Times New Roman" w:eastAsia="Times New Roman" w:hAnsi="Times New Roman" w:cs="Times New Roman"/>
          <w:spacing w:val="-2"/>
          <w:sz w:val="24"/>
          <w:szCs w:val="24"/>
          <w:lang w:eastAsia="en-US"/>
        </w:rPr>
        <w:t xml:space="preserve"> </w:t>
      </w:r>
      <w:r w:rsidRPr="00C64DE0">
        <w:rPr>
          <w:rFonts w:ascii="Times New Roman" w:eastAsia="Times New Roman" w:hAnsi="Times New Roman" w:cs="Times New Roman"/>
          <w:sz w:val="24"/>
          <w:szCs w:val="24"/>
          <w:lang w:eastAsia="en-US"/>
        </w:rPr>
        <w:t>образования.</w:t>
      </w:r>
    </w:p>
    <w:p w14:paraId="12DAC9F4" w14:textId="77777777" w:rsidR="00C64DE0" w:rsidRPr="00C64DE0" w:rsidRDefault="00C64DE0" w:rsidP="00C64DE0">
      <w:pPr>
        <w:widowControl w:val="0"/>
        <w:autoSpaceDE w:val="0"/>
        <w:autoSpaceDN w:val="0"/>
        <w:spacing w:before="202" w:after="0" w:line="276" w:lineRule="auto"/>
        <w:ind w:left="641" w:right="558" w:firstLine="708"/>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lastRenderedPageBreak/>
        <w:t>Образовательная организация должна быть обеспечена учебниками и (или) учебниками с электронными приложениями, являющимися их составной частью, учебно- 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14:paraId="6E826091" w14:textId="77777777" w:rsidR="00C64DE0" w:rsidRPr="00C64DE0" w:rsidRDefault="00C64DE0" w:rsidP="00C64DE0">
      <w:pPr>
        <w:widowControl w:val="0"/>
        <w:autoSpaceDE w:val="0"/>
        <w:autoSpaceDN w:val="0"/>
        <w:spacing w:before="199" w:after="0" w:line="276" w:lineRule="auto"/>
        <w:ind w:left="641" w:right="558" w:firstLine="708"/>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14:paraId="1ABF8D18" w14:textId="77777777" w:rsidR="00C64DE0" w:rsidRPr="00C64DE0" w:rsidRDefault="00C64DE0" w:rsidP="00C64DE0">
      <w:pPr>
        <w:widowControl w:val="0"/>
        <w:tabs>
          <w:tab w:val="left" w:pos="2113"/>
        </w:tabs>
        <w:autoSpaceDE w:val="0"/>
        <w:autoSpaceDN w:val="0"/>
        <w:spacing w:before="204" w:after="0" w:line="240" w:lineRule="auto"/>
        <w:ind w:left="2112"/>
        <w:jc w:val="both"/>
        <w:outlineLvl w:val="0"/>
        <w:rPr>
          <w:rFonts w:ascii="Times New Roman" w:eastAsia="Times New Roman" w:hAnsi="Times New Roman" w:cs="Times New Roman"/>
          <w:b/>
          <w:bCs/>
          <w:sz w:val="24"/>
          <w:szCs w:val="24"/>
          <w:lang w:eastAsia="en-US"/>
        </w:rPr>
      </w:pPr>
      <w:r w:rsidRPr="00C64DE0">
        <w:rPr>
          <w:rFonts w:ascii="Times New Roman" w:eastAsia="Times New Roman" w:hAnsi="Times New Roman" w:cs="Times New Roman"/>
          <w:b/>
          <w:bCs/>
          <w:sz w:val="24"/>
          <w:szCs w:val="24"/>
          <w:lang w:eastAsia="en-US"/>
        </w:rPr>
        <w:t>Механизмы достижения целевых ориентиров в системе</w:t>
      </w:r>
      <w:r w:rsidRPr="00C64DE0">
        <w:rPr>
          <w:rFonts w:ascii="Times New Roman" w:eastAsia="Times New Roman" w:hAnsi="Times New Roman" w:cs="Times New Roman"/>
          <w:b/>
          <w:bCs/>
          <w:spacing w:val="-5"/>
          <w:sz w:val="24"/>
          <w:szCs w:val="24"/>
          <w:lang w:eastAsia="en-US"/>
        </w:rPr>
        <w:t xml:space="preserve"> </w:t>
      </w:r>
      <w:r w:rsidRPr="00C64DE0">
        <w:rPr>
          <w:rFonts w:ascii="Times New Roman" w:eastAsia="Times New Roman" w:hAnsi="Times New Roman" w:cs="Times New Roman"/>
          <w:b/>
          <w:bCs/>
          <w:sz w:val="24"/>
          <w:szCs w:val="24"/>
          <w:lang w:eastAsia="en-US"/>
        </w:rPr>
        <w:t>условий</w:t>
      </w:r>
    </w:p>
    <w:p w14:paraId="41949348" w14:textId="77777777" w:rsidR="00C64DE0" w:rsidRPr="00C64DE0" w:rsidRDefault="00C64DE0" w:rsidP="00C64DE0">
      <w:pPr>
        <w:widowControl w:val="0"/>
        <w:autoSpaceDE w:val="0"/>
        <w:autoSpaceDN w:val="0"/>
        <w:spacing w:before="38" w:after="0" w:line="276" w:lineRule="auto"/>
        <w:ind w:left="641" w:right="559" w:firstLine="708"/>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w:t>
      </w:r>
    </w:p>
    <w:p w14:paraId="7BE30885" w14:textId="77777777" w:rsidR="00C64DE0" w:rsidRPr="00C64DE0" w:rsidRDefault="00C64DE0" w:rsidP="00C64DE0">
      <w:pPr>
        <w:widowControl w:val="0"/>
        <w:autoSpaceDE w:val="0"/>
        <w:autoSpaceDN w:val="0"/>
        <w:spacing w:before="90" w:after="0" w:line="276" w:lineRule="auto"/>
        <w:ind w:left="641" w:right="700"/>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14:paraId="5A76B1A0" w14:textId="77777777" w:rsidR="00F96125" w:rsidRDefault="00F96125" w:rsidP="00C64DE0">
      <w:pPr>
        <w:widowControl w:val="0"/>
        <w:autoSpaceDE w:val="0"/>
        <w:autoSpaceDN w:val="0"/>
        <w:spacing w:before="206" w:after="0" w:line="276" w:lineRule="auto"/>
        <w:ind w:left="1001" w:right="1170"/>
        <w:outlineLvl w:val="0"/>
        <w:rPr>
          <w:rFonts w:ascii="Times New Roman" w:eastAsia="Times New Roman" w:hAnsi="Times New Roman" w:cs="Times New Roman"/>
          <w:b/>
          <w:bCs/>
          <w:sz w:val="24"/>
          <w:szCs w:val="24"/>
          <w:lang w:eastAsia="en-US"/>
        </w:rPr>
      </w:pPr>
    </w:p>
    <w:p w14:paraId="1DE803BB" w14:textId="77777777" w:rsidR="00F96125" w:rsidRDefault="00F96125" w:rsidP="00C64DE0">
      <w:pPr>
        <w:widowControl w:val="0"/>
        <w:autoSpaceDE w:val="0"/>
        <w:autoSpaceDN w:val="0"/>
        <w:spacing w:before="206" w:after="0" w:line="276" w:lineRule="auto"/>
        <w:ind w:left="1001" w:right="1170"/>
        <w:outlineLvl w:val="0"/>
        <w:rPr>
          <w:rFonts w:ascii="Times New Roman" w:eastAsia="Times New Roman" w:hAnsi="Times New Roman" w:cs="Times New Roman"/>
          <w:b/>
          <w:bCs/>
          <w:sz w:val="24"/>
          <w:szCs w:val="24"/>
          <w:lang w:eastAsia="en-US"/>
        </w:rPr>
      </w:pPr>
    </w:p>
    <w:p w14:paraId="7A2E4359" w14:textId="77777777" w:rsidR="00F96125" w:rsidRDefault="00F96125" w:rsidP="00C64DE0">
      <w:pPr>
        <w:widowControl w:val="0"/>
        <w:autoSpaceDE w:val="0"/>
        <w:autoSpaceDN w:val="0"/>
        <w:spacing w:before="206" w:after="0" w:line="276" w:lineRule="auto"/>
        <w:ind w:left="1001" w:right="1170"/>
        <w:outlineLvl w:val="0"/>
        <w:rPr>
          <w:rFonts w:ascii="Times New Roman" w:eastAsia="Times New Roman" w:hAnsi="Times New Roman" w:cs="Times New Roman"/>
          <w:b/>
          <w:bCs/>
          <w:sz w:val="24"/>
          <w:szCs w:val="24"/>
          <w:lang w:eastAsia="en-US"/>
        </w:rPr>
      </w:pPr>
    </w:p>
    <w:p w14:paraId="7AA89CEC" w14:textId="77777777" w:rsidR="00F96125" w:rsidRDefault="00F96125" w:rsidP="00C64DE0">
      <w:pPr>
        <w:widowControl w:val="0"/>
        <w:autoSpaceDE w:val="0"/>
        <w:autoSpaceDN w:val="0"/>
        <w:spacing w:before="206" w:after="0" w:line="276" w:lineRule="auto"/>
        <w:ind w:left="1001" w:right="1170"/>
        <w:outlineLvl w:val="0"/>
        <w:rPr>
          <w:rFonts w:ascii="Times New Roman" w:eastAsia="Times New Roman" w:hAnsi="Times New Roman" w:cs="Times New Roman"/>
          <w:b/>
          <w:bCs/>
          <w:sz w:val="24"/>
          <w:szCs w:val="24"/>
          <w:lang w:eastAsia="en-US"/>
        </w:rPr>
      </w:pPr>
    </w:p>
    <w:p w14:paraId="2AF98F8F" w14:textId="77777777" w:rsidR="00F96125" w:rsidRDefault="00F96125" w:rsidP="00C64DE0">
      <w:pPr>
        <w:widowControl w:val="0"/>
        <w:autoSpaceDE w:val="0"/>
        <w:autoSpaceDN w:val="0"/>
        <w:spacing w:before="206" w:after="0" w:line="276" w:lineRule="auto"/>
        <w:ind w:left="1001" w:right="1170"/>
        <w:outlineLvl w:val="0"/>
        <w:rPr>
          <w:rFonts w:ascii="Times New Roman" w:eastAsia="Times New Roman" w:hAnsi="Times New Roman" w:cs="Times New Roman"/>
          <w:b/>
          <w:bCs/>
          <w:sz w:val="24"/>
          <w:szCs w:val="24"/>
          <w:lang w:eastAsia="en-US"/>
        </w:rPr>
      </w:pPr>
    </w:p>
    <w:p w14:paraId="56104530" w14:textId="77777777" w:rsidR="00F96125" w:rsidRDefault="00F96125" w:rsidP="00C64DE0">
      <w:pPr>
        <w:widowControl w:val="0"/>
        <w:autoSpaceDE w:val="0"/>
        <w:autoSpaceDN w:val="0"/>
        <w:spacing w:before="206" w:after="0" w:line="276" w:lineRule="auto"/>
        <w:ind w:left="1001" w:right="1170"/>
        <w:outlineLvl w:val="0"/>
        <w:rPr>
          <w:rFonts w:ascii="Times New Roman" w:eastAsia="Times New Roman" w:hAnsi="Times New Roman" w:cs="Times New Roman"/>
          <w:b/>
          <w:bCs/>
          <w:sz w:val="24"/>
          <w:szCs w:val="24"/>
          <w:lang w:eastAsia="en-US"/>
        </w:rPr>
      </w:pPr>
    </w:p>
    <w:p w14:paraId="78669568" w14:textId="77777777" w:rsidR="00F96125" w:rsidRDefault="00F96125" w:rsidP="00C64DE0">
      <w:pPr>
        <w:widowControl w:val="0"/>
        <w:autoSpaceDE w:val="0"/>
        <w:autoSpaceDN w:val="0"/>
        <w:spacing w:before="206" w:after="0" w:line="276" w:lineRule="auto"/>
        <w:ind w:left="1001" w:right="1170"/>
        <w:outlineLvl w:val="0"/>
        <w:rPr>
          <w:rFonts w:ascii="Times New Roman" w:eastAsia="Times New Roman" w:hAnsi="Times New Roman" w:cs="Times New Roman"/>
          <w:b/>
          <w:bCs/>
          <w:sz w:val="24"/>
          <w:szCs w:val="24"/>
          <w:lang w:eastAsia="en-US"/>
        </w:rPr>
      </w:pPr>
    </w:p>
    <w:p w14:paraId="747D2E1A" w14:textId="77777777" w:rsidR="00F96125" w:rsidRDefault="00F96125" w:rsidP="00C64DE0">
      <w:pPr>
        <w:widowControl w:val="0"/>
        <w:autoSpaceDE w:val="0"/>
        <w:autoSpaceDN w:val="0"/>
        <w:spacing w:before="206" w:after="0" w:line="276" w:lineRule="auto"/>
        <w:ind w:left="1001" w:right="1170"/>
        <w:outlineLvl w:val="0"/>
        <w:rPr>
          <w:rFonts w:ascii="Times New Roman" w:eastAsia="Times New Roman" w:hAnsi="Times New Roman" w:cs="Times New Roman"/>
          <w:b/>
          <w:bCs/>
          <w:sz w:val="24"/>
          <w:szCs w:val="24"/>
          <w:lang w:eastAsia="en-US"/>
        </w:rPr>
      </w:pPr>
    </w:p>
    <w:p w14:paraId="072A4606" w14:textId="77777777" w:rsidR="00F96125" w:rsidRDefault="00F96125" w:rsidP="00C64DE0">
      <w:pPr>
        <w:widowControl w:val="0"/>
        <w:autoSpaceDE w:val="0"/>
        <w:autoSpaceDN w:val="0"/>
        <w:spacing w:before="206" w:after="0" w:line="276" w:lineRule="auto"/>
        <w:ind w:left="1001" w:right="1170"/>
        <w:outlineLvl w:val="0"/>
        <w:rPr>
          <w:rFonts w:ascii="Times New Roman" w:eastAsia="Times New Roman" w:hAnsi="Times New Roman" w:cs="Times New Roman"/>
          <w:b/>
          <w:bCs/>
          <w:sz w:val="24"/>
          <w:szCs w:val="24"/>
          <w:lang w:eastAsia="en-US"/>
        </w:rPr>
      </w:pPr>
    </w:p>
    <w:p w14:paraId="605571CA" w14:textId="77777777" w:rsidR="00F96125" w:rsidRDefault="00F96125" w:rsidP="00C64DE0">
      <w:pPr>
        <w:widowControl w:val="0"/>
        <w:autoSpaceDE w:val="0"/>
        <w:autoSpaceDN w:val="0"/>
        <w:spacing w:before="206" w:after="0" w:line="276" w:lineRule="auto"/>
        <w:ind w:left="1001" w:right="1170"/>
        <w:outlineLvl w:val="0"/>
        <w:rPr>
          <w:rFonts w:ascii="Times New Roman" w:eastAsia="Times New Roman" w:hAnsi="Times New Roman" w:cs="Times New Roman"/>
          <w:b/>
          <w:bCs/>
          <w:sz w:val="24"/>
          <w:szCs w:val="24"/>
          <w:lang w:eastAsia="en-US"/>
        </w:rPr>
      </w:pPr>
    </w:p>
    <w:p w14:paraId="63FC5219" w14:textId="77777777" w:rsidR="00F96125" w:rsidRDefault="00F96125" w:rsidP="00C64DE0">
      <w:pPr>
        <w:widowControl w:val="0"/>
        <w:autoSpaceDE w:val="0"/>
        <w:autoSpaceDN w:val="0"/>
        <w:spacing w:before="206" w:after="0" w:line="276" w:lineRule="auto"/>
        <w:ind w:left="1001" w:right="1170"/>
        <w:outlineLvl w:val="0"/>
        <w:rPr>
          <w:rFonts w:ascii="Times New Roman" w:eastAsia="Times New Roman" w:hAnsi="Times New Roman" w:cs="Times New Roman"/>
          <w:b/>
          <w:bCs/>
          <w:sz w:val="24"/>
          <w:szCs w:val="24"/>
          <w:lang w:eastAsia="en-US"/>
        </w:rPr>
      </w:pPr>
    </w:p>
    <w:p w14:paraId="1CE16DF2" w14:textId="77777777" w:rsidR="00F96125" w:rsidRDefault="00F96125" w:rsidP="00C64DE0">
      <w:pPr>
        <w:widowControl w:val="0"/>
        <w:autoSpaceDE w:val="0"/>
        <w:autoSpaceDN w:val="0"/>
        <w:spacing w:before="206" w:after="0" w:line="276" w:lineRule="auto"/>
        <w:ind w:left="1001" w:right="1170"/>
        <w:outlineLvl w:val="0"/>
        <w:rPr>
          <w:rFonts w:ascii="Times New Roman" w:eastAsia="Times New Roman" w:hAnsi="Times New Roman" w:cs="Times New Roman"/>
          <w:b/>
          <w:bCs/>
          <w:sz w:val="24"/>
          <w:szCs w:val="24"/>
          <w:lang w:eastAsia="en-US"/>
        </w:rPr>
      </w:pPr>
    </w:p>
    <w:p w14:paraId="1B9F48FB" w14:textId="77777777" w:rsidR="00F96125" w:rsidRDefault="00F96125" w:rsidP="00C64DE0">
      <w:pPr>
        <w:widowControl w:val="0"/>
        <w:autoSpaceDE w:val="0"/>
        <w:autoSpaceDN w:val="0"/>
        <w:spacing w:before="206" w:after="0" w:line="276" w:lineRule="auto"/>
        <w:ind w:left="1001" w:right="1170"/>
        <w:outlineLvl w:val="0"/>
        <w:rPr>
          <w:rFonts w:ascii="Times New Roman" w:eastAsia="Times New Roman" w:hAnsi="Times New Roman" w:cs="Times New Roman"/>
          <w:b/>
          <w:bCs/>
          <w:sz w:val="24"/>
          <w:szCs w:val="24"/>
          <w:lang w:eastAsia="en-US"/>
        </w:rPr>
      </w:pPr>
    </w:p>
    <w:p w14:paraId="43836254" w14:textId="77777777" w:rsidR="00F96125" w:rsidRDefault="00F96125" w:rsidP="00C64DE0">
      <w:pPr>
        <w:widowControl w:val="0"/>
        <w:autoSpaceDE w:val="0"/>
        <w:autoSpaceDN w:val="0"/>
        <w:spacing w:before="206" w:after="0" w:line="276" w:lineRule="auto"/>
        <w:ind w:left="1001" w:right="1170"/>
        <w:outlineLvl w:val="0"/>
        <w:rPr>
          <w:rFonts w:ascii="Times New Roman" w:eastAsia="Times New Roman" w:hAnsi="Times New Roman" w:cs="Times New Roman"/>
          <w:b/>
          <w:bCs/>
          <w:sz w:val="24"/>
          <w:szCs w:val="24"/>
          <w:lang w:eastAsia="en-US"/>
        </w:rPr>
      </w:pPr>
    </w:p>
    <w:p w14:paraId="2D64EEEC" w14:textId="77777777" w:rsidR="00F96125" w:rsidRDefault="00F96125" w:rsidP="00C64DE0">
      <w:pPr>
        <w:widowControl w:val="0"/>
        <w:autoSpaceDE w:val="0"/>
        <w:autoSpaceDN w:val="0"/>
        <w:spacing w:before="206" w:after="0" w:line="276" w:lineRule="auto"/>
        <w:ind w:left="1001" w:right="1170"/>
        <w:outlineLvl w:val="0"/>
        <w:rPr>
          <w:rFonts w:ascii="Times New Roman" w:eastAsia="Times New Roman" w:hAnsi="Times New Roman" w:cs="Times New Roman"/>
          <w:b/>
          <w:bCs/>
          <w:sz w:val="24"/>
          <w:szCs w:val="24"/>
          <w:lang w:eastAsia="en-US"/>
        </w:rPr>
      </w:pPr>
    </w:p>
    <w:p w14:paraId="7AB6BE1A" w14:textId="77777777" w:rsidR="00F96125" w:rsidRDefault="00F96125" w:rsidP="00C64DE0">
      <w:pPr>
        <w:widowControl w:val="0"/>
        <w:autoSpaceDE w:val="0"/>
        <w:autoSpaceDN w:val="0"/>
        <w:spacing w:before="206" w:after="0" w:line="276" w:lineRule="auto"/>
        <w:ind w:left="1001" w:right="1170"/>
        <w:outlineLvl w:val="0"/>
        <w:rPr>
          <w:rFonts w:ascii="Times New Roman" w:eastAsia="Times New Roman" w:hAnsi="Times New Roman" w:cs="Times New Roman"/>
          <w:b/>
          <w:bCs/>
          <w:sz w:val="24"/>
          <w:szCs w:val="24"/>
          <w:lang w:eastAsia="en-US"/>
        </w:rPr>
      </w:pPr>
    </w:p>
    <w:p w14:paraId="4FCACE93" w14:textId="67C1390E" w:rsidR="00C64DE0" w:rsidRPr="00C64DE0" w:rsidRDefault="00C64DE0" w:rsidP="00C64DE0">
      <w:pPr>
        <w:widowControl w:val="0"/>
        <w:autoSpaceDE w:val="0"/>
        <w:autoSpaceDN w:val="0"/>
        <w:spacing w:before="206" w:after="0" w:line="276" w:lineRule="auto"/>
        <w:ind w:left="1001" w:right="1170"/>
        <w:outlineLvl w:val="0"/>
        <w:rPr>
          <w:rFonts w:ascii="Times New Roman" w:eastAsia="Times New Roman" w:hAnsi="Times New Roman" w:cs="Times New Roman"/>
          <w:b/>
          <w:bCs/>
          <w:sz w:val="24"/>
          <w:szCs w:val="24"/>
          <w:lang w:eastAsia="en-US"/>
        </w:rPr>
      </w:pPr>
      <w:r w:rsidRPr="00C64DE0">
        <w:rPr>
          <w:rFonts w:ascii="Times New Roman" w:eastAsia="Times New Roman" w:hAnsi="Times New Roman" w:cs="Times New Roman"/>
          <w:b/>
          <w:bCs/>
          <w:sz w:val="24"/>
          <w:szCs w:val="24"/>
          <w:lang w:eastAsia="en-US"/>
        </w:rPr>
        <w:t>Модель сетевого графика (дорожной карты) по формированию необходимой системы условий реализации основной образовательной программы</w:t>
      </w:r>
    </w:p>
    <w:tbl>
      <w:tblPr>
        <w:tblStyle w:val="TableNormal5"/>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247"/>
        <w:gridCol w:w="1700"/>
      </w:tblGrid>
      <w:tr w:rsidR="00C64DE0" w:rsidRPr="00C64DE0" w14:paraId="3110175F" w14:textId="77777777" w:rsidTr="00C71634">
        <w:trPr>
          <w:trHeight w:val="789"/>
        </w:trPr>
        <w:tc>
          <w:tcPr>
            <w:tcW w:w="2410" w:type="dxa"/>
            <w:tcBorders>
              <w:top w:val="single" w:sz="4" w:space="0" w:color="000000"/>
              <w:left w:val="single" w:sz="4" w:space="0" w:color="000000"/>
              <w:bottom w:val="single" w:sz="4" w:space="0" w:color="000000"/>
              <w:right w:val="single" w:sz="4" w:space="0" w:color="000000"/>
            </w:tcBorders>
            <w:hideMark/>
          </w:tcPr>
          <w:p w14:paraId="3263CBC6" w14:textId="77777777" w:rsidR="00C64DE0" w:rsidRPr="00C64DE0" w:rsidRDefault="00C64DE0" w:rsidP="00C64DE0">
            <w:pPr>
              <w:spacing w:before="68" w:line="276" w:lineRule="auto"/>
              <w:ind w:left="83" w:right="839"/>
              <w:rPr>
                <w:rFonts w:ascii="Times New Roman" w:eastAsia="Times New Roman" w:hAnsi="Times New Roman" w:cs="Times New Roman"/>
                <w:b/>
                <w:sz w:val="24"/>
              </w:rPr>
            </w:pPr>
            <w:r w:rsidRPr="00C64DE0">
              <w:rPr>
                <w:rFonts w:ascii="Times New Roman" w:eastAsia="Times New Roman" w:hAnsi="Times New Roman" w:cs="Times New Roman"/>
                <w:b/>
                <w:sz w:val="24"/>
              </w:rPr>
              <w:t>Направление мероприятий</w:t>
            </w:r>
          </w:p>
        </w:tc>
        <w:tc>
          <w:tcPr>
            <w:tcW w:w="5247" w:type="dxa"/>
            <w:tcBorders>
              <w:top w:val="single" w:sz="4" w:space="0" w:color="000000"/>
              <w:left w:val="single" w:sz="4" w:space="0" w:color="000000"/>
              <w:bottom w:val="single" w:sz="4" w:space="0" w:color="000000"/>
              <w:right w:val="single" w:sz="4" w:space="0" w:color="000000"/>
            </w:tcBorders>
            <w:hideMark/>
          </w:tcPr>
          <w:p w14:paraId="398D33C3" w14:textId="77777777" w:rsidR="00C64DE0" w:rsidRPr="00C64DE0" w:rsidRDefault="00C64DE0" w:rsidP="00C64DE0">
            <w:pPr>
              <w:spacing w:before="227"/>
              <w:ind w:left="1844" w:right="1839"/>
              <w:jc w:val="center"/>
              <w:rPr>
                <w:rFonts w:ascii="Times New Roman" w:eastAsia="Times New Roman" w:hAnsi="Times New Roman" w:cs="Times New Roman"/>
                <w:b/>
                <w:sz w:val="24"/>
              </w:rPr>
            </w:pPr>
            <w:r w:rsidRPr="00C64DE0">
              <w:rPr>
                <w:rFonts w:ascii="Times New Roman" w:eastAsia="Times New Roman" w:hAnsi="Times New Roman" w:cs="Times New Roman"/>
                <w:b/>
                <w:sz w:val="24"/>
              </w:rPr>
              <w:t>Мероприятия</w:t>
            </w:r>
          </w:p>
        </w:tc>
        <w:tc>
          <w:tcPr>
            <w:tcW w:w="1700" w:type="dxa"/>
            <w:tcBorders>
              <w:top w:val="single" w:sz="4" w:space="0" w:color="000000"/>
              <w:left w:val="single" w:sz="4" w:space="0" w:color="000000"/>
              <w:bottom w:val="single" w:sz="4" w:space="0" w:color="000000"/>
              <w:right w:val="single" w:sz="4" w:space="0" w:color="000000"/>
            </w:tcBorders>
            <w:hideMark/>
          </w:tcPr>
          <w:p w14:paraId="79078898" w14:textId="77777777" w:rsidR="00C64DE0" w:rsidRPr="00C64DE0" w:rsidRDefault="00C64DE0" w:rsidP="00C64DE0">
            <w:pPr>
              <w:spacing w:before="68" w:line="276" w:lineRule="auto"/>
              <w:ind w:left="82" w:right="323"/>
              <w:rPr>
                <w:rFonts w:ascii="Times New Roman" w:eastAsia="Times New Roman" w:hAnsi="Times New Roman" w:cs="Times New Roman"/>
                <w:b/>
                <w:sz w:val="24"/>
              </w:rPr>
            </w:pPr>
            <w:r w:rsidRPr="00C64DE0">
              <w:rPr>
                <w:rFonts w:ascii="Times New Roman" w:eastAsia="Times New Roman" w:hAnsi="Times New Roman" w:cs="Times New Roman"/>
                <w:b/>
                <w:sz w:val="24"/>
              </w:rPr>
              <w:t>Сроки реализации</w:t>
            </w:r>
          </w:p>
        </w:tc>
      </w:tr>
      <w:tr w:rsidR="00C64DE0" w:rsidRPr="00C64DE0" w14:paraId="2C0A0CD4" w14:textId="77777777" w:rsidTr="00C71634">
        <w:trPr>
          <w:trHeight w:val="1288"/>
        </w:trPr>
        <w:tc>
          <w:tcPr>
            <w:tcW w:w="2410" w:type="dxa"/>
            <w:vMerge w:val="restart"/>
            <w:tcBorders>
              <w:top w:val="single" w:sz="4" w:space="0" w:color="000000"/>
              <w:left w:val="single" w:sz="4" w:space="0" w:color="000000"/>
              <w:bottom w:val="single" w:sz="4" w:space="0" w:color="000000"/>
              <w:right w:val="single" w:sz="4" w:space="0" w:color="000000"/>
            </w:tcBorders>
            <w:hideMark/>
          </w:tcPr>
          <w:p w14:paraId="515D5D92" w14:textId="69694296" w:rsidR="00C64DE0" w:rsidRPr="00C64DE0" w:rsidRDefault="00C64DE0" w:rsidP="00C64DE0">
            <w:pPr>
              <w:spacing w:before="61" w:line="276" w:lineRule="auto"/>
              <w:ind w:left="83" w:right="84"/>
              <w:rPr>
                <w:rFonts w:ascii="Times New Roman" w:eastAsia="Times New Roman" w:hAnsi="Times New Roman" w:cs="Times New Roman"/>
                <w:sz w:val="24"/>
                <w:lang w:val="ru-RU"/>
              </w:rPr>
            </w:pPr>
            <w:r w:rsidRPr="00C64DE0">
              <w:rPr>
                <w:rFonts w:ascii="Times New Roman" w:eastAsia="Times New Roman" w:hAnsi="Times New Roman" w:cs="Times New Roman"/>
                <w:sz w:val="24"/>
              </w:rPr>
              <w:t>I</w:t>
            </w:r>
            <w:r w:rsidRPr="00C64DE0">
              <w:rPr>
                <w:rFonts w:ascii="Times New Roman" w:eastAsia="Times New Roman" w:hAnsi="Times New Roman" w:cs="Times New Roman"/>
                <w:sz w:val="24"/>
                <w:lang w:val="ru-RU"/>
              </w:rPr>
              <w:t>. Нормативное обеспечение введения ФГОС</w:t>
            </w:r>
            <w:r w:rsidRPr="00C64DE0">
              <w:rPr>
                <w:rFonts w:ascii="Times New Roman" w:eastAsia="Times New Roman" w:hAnsi="Times New Roman" w:cs="Times New Roman"/>
                <w:spacing w:val="-3"/>
                <w:sz w:val="24"/>
                <w:lang w:val="ru-RU"/>
              </w:rPr>
              <w:t xml:space="preserve"> </w:t>
            </w:r>
            <w:r w:rsidR="00F96125">
              <w:rPr>
                <w:rFonts w:ascii="Times New Roman" w:eastAsia="Times New Roman" w:hAnsi="Times New Roman" w:cs="Times New Roman"/>
                <w:spacing w:val="-5"/>
                <w:sz w:val="24"/>
                <w:lang w:val="ru-RU"/>
              </w:rPr>
              <w:t>О</w:t>
            </w:r>
            <w:r w:rsidRPr="00C64DE0">
              <w:rPr>
                <w:rFonts w:ascii="Times New Roman" w:eastAsia="Times New Roman" w:hAnsi="Times New Roman" w:cs="Times New Roman"/>
                <w:spacing w:val="-5"/>
                <w:sz w:val="24"/>
                <w:lang w:val="ru-RU"/>
              </w:rPr>
              <w:t>ОО</w:t>
            </w:r>
          </w:p>
        </w:tc>
        <w:tc>
          <w:tcPr>
            <w:tcW w:w="5247" w:type="dxa"/>
            <w:tcBorders>
              <w:top w:val="single" w:sz="4" w:space="0" w:color="000000"/>
              <w:left w:val="single" w:sz="4" w:space="0" w:color="000000"/>
              <w:bottom w:val="single" w:sz="4" w:space="0" w:color="000000"/>
              <w:right w:val="single" w:sz="4" w:space="0" w:color="000000"/>
            </w:tcBorders>
            <w:hideMark/>
          </w:tcPr>
          <w:p w14:paraId="05DB7D83" w14:textId="78E4B011" w:rsidR="00C64DE0" w:rsidRPr="00C64DE0" w:rsidRDefault="00C64DE0" w:rsidP="00C64DE0">
            <w:pPr>
              <w:spacing w:before="61" w:line="276" w:lineRule="auto"/>
              <w:ind w:left="83" w:right="74"/>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1. Обеспечение соответствия нормативн</w:t>
            </w:r>
            <w:r w:rsidR="00F96125">
              <w:rPr>
                <w:rFonts w:ascii="Times New Roman" w:eastAsia="Times New Roman" w:hAnsi="Times New Roman" w:cs="Times New Roman"/>
                <w:sz w:val="24"/>
                <w:lang w:val="ru-RU"/>
              </w:rPr>
              <w:t>ой базы школы требованиям ФГОС О</w:t>
            </w:r>
            <w:r w:rsidRPr="00C64DE0">
              <w:rPr>
                <w:rFonts w:ascii="Times New Roman" w:eastAsia="Times New Roman" w:hAnsi="Times New Roman" w:cs="Times New Roman"/>
                <w:sz w:val="24"/>
                <w:lang w:val="ru-RU"/>
              </w:rPr>
              <w:t>ОО</w:t>
            </w:r>
          </w:p>
        </w:tc>
        <w:tc>
          <w:tcPr>
            <w:tcW w:w="1700" w:type="dxa"/>
            <w:tcBorders>
              <w:top w:val="single" w:sz="4" w:space="0" w:color="000000"/>
              <w:left w:val="single" w:sz="4" w:space="0" w:color="000000"/>
              <w:bottom w:val="single" w:sz="4" w:space="0" w:color="000000"/>
              <w:right w:val="single" w:sz="4" w:space="0" w:color="000000"/>
            </w:tcBorders>
            <w:hideMark/>
          </w:tcPr>
          <w:p w14:paraId="506ACB67" w14:textId="77777777" w:rsidR="00C64DE0" w:rsidRPr="00C64DE0" w:rsidRDefault="00C64DE0" w:rsidP="00C64DE0">
            <w:pPr>
              <w:tabs>
                <w:tab w:val="left" w:pos="1129"/>
              </w:tabs>
              <w:spacing w:before="61" w:line="276" w:lineRule="auto"/>
              <w:ind w:left="82" w:right="75"/>
              <w:rPr>
                <w:rFonts w:ascii="Times New Roman" w:eastAsia="Times New Roman" w:hAnsi="Times New Roman" w:cs="Times New Roman"/>
                <w:sz w:val="24"/>
              </w:rPr>
            </w:pPr>
            <w:r w:rsidRPr="00C64DE0">
              <w:rPr>
                <w:rFonts w:ascii="Times New Roman" w:eastAsia="Times New Roman" w:hAnsi="Times New Roman" w:cs="Times New Roman"/>
                <w:sz w:val="24"/>
              </w:rPr>
              <w:t>По</w:t>
            </w:r>
            <w:r w:rsidRPr="00C64DE0">
              <w:rPr>
                <w:rFonts w:ascii="Times New Roman" w:eastAsia="Times New Roman" w:hAnsi="Times New Roman" w:cs="Times New Roman"/>
                <w:sz w:val="24"/>
              </w:rPr>
              <w:tab/>
            </w:r>
            <w:r w:rsidRPr="00C64DE0">
              <w:rPr>
                <w:rFonts w:ascii="Times New Roman" w:eastAsia="Times New Roman" w:hAnsi="Times New Roman" w:cs="Times New Roman"/>
                <w:spacing w:val="-6"/>
                <w:sz w:val="24"/>
              </w:rPr>
              <w:t xml:space="preserve">мере </w:t>
            </w:r>
            <w:r w:rsidRPr="00C64DE0">
              <w:rPr>
                <w:rFonts w:ascii="Times New Roman" w:eastAsia="Times New Roman" w:hAnsi="Times New Roman" w:cs="Times New Roman"/>
                <w:sz w:val="24"/>
              </w:rPr>
              <w:t>необходимост и</w:t>
            </w:r>
          </w:p>
        </w:tc>
      </w:tr>
      <w:tr w:rsidR="00C64DE0" w:rsidRPr="00C64DE0" w14:paraId="0B6AEC18" w14:textId="77777777" w:rsidTr="00C71634">
        <w:trPr>
          <w:trHeight w:val="1742"/>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189AF5C3"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0BD2FE07" w14:textId="2446E0FC" w:rsidR="00C64DE0" w:rsidRPr="00C64DE0" w:rsidRDefault="00C64DE0" w:rsidP="00C64DE0">
            <w:pPr>
              <w:spacing w:before="66" w:line="276" w:lineRule="auto"/>
              <w:ind w:left="83" w:right="74"/>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2. Приведение должностных инструкций работников образовательной организации в со</w:t>
            </w:r>
            <w:r w:rsidR="00F96125">
              <w:rPr>
                <w:rFonts w:ascii="Times New Roman" w:eastAsia="Times New Roman" w:hAnsi="Times New Roman" w:cs="Times New Roman"/>
                <w:sz w:val="24"/>
                <w:lang w:val="ru-RU"/>
              </w:rPr>
              <w:t>ответствие с требованиями ФГОС О</w:t>
            </w:r>
            <w:r w:rsidRPr="00C64DE0">
              <w:rPr>
                <w:rFonts w:ascii="Times New Roman" w:eastAsia="Times New Roman" w:hAnsi="Times New Roman" w:cs="Times New Roman"/>
                <w:sz w:val="24"/>
                <w:lang w:val="ru-RU"/>
              </w:rPr>
              <w:t>ОО и тарифно-квалификационными характеристиками и профессиональным стандартом</w:t>
            </w:r>
          </w:p>
        </w:tc>
        <w:tc>
          <w:tcPr>
            <w:tcW w:w="1700" w:type="dxa"/>
            <w:tcBorders>
              <w:top w:val="single" w:sz="4" w:space="0" w:color="000000"/>
              <w:left w:val="single" w:sz="4" w:space="0" w:color="000000"/>
              <w:bottom w:val="single" w:sz="4" w:space="0" w:color="000000"/>
              <w:right w:val="single" w:sz="4" w:space="0" w:color="000000"/>
            </w:tcBorders>
            <w:hideMark/>
          </w:tcPr>
          <w:p w14:paraId="38681142" w14:textId="77777777" w:rsidR="00C64DE0" w:rsidRPr="00C64DE0" w:rsidRDefault="00C64DE0" w:rsidP="00C64DE0">
            <w:pPr>
              <w:tabs>
                <w:tab w:val="left" w:pos="1129"/>
              </w:tabs>
              <w:spacing w:before="66" w:line="276" w:lineRule="auto"/>
              <w:ind w:left="82" w:right="75"/>
              <w:rPr>
                <w:rFonts w:ascii="Times New Roman" w:eastAsia="Times New Roman" w:hAnsi="Times New Roman" w:cs="Times New Roman"/>
                <w:sz w:val="24"/>
              </w:rPr>
            </w:pPr>
            <w:r w:rsidRPr="00C64DE0">
              <w:rPr>
                <w:rFonts w:ascii="Times New Roman" w:eastAsia="Times New Roman" w:hAnsi="Times New Roman" w:cs="Times New Roman"/>
                <w:sz w:val="24"/>
              </w:rPr>
              <w:t>По</w:t>
            </w:r>
            <w:r w:rsidRPr="00C64DE0">
              <w:rPr>
                <w:rFonts w:ascii="Times New Roman" w:eastAsia="Times New Roman" w:hAnsi="Times New Roman" w:cs="Times New Roman"/>
                <w:sz w:val="24"/>
              </w:rPr>
              <w:tab/>
            </w:r>
            <w:r w:rsidRPr="00C64DE0">
              <w:rPr>
                <w:rFonts w:ascii="Times New Roman" w:eastAsia="Times New Roman" w:hAnsi="Times New Roman" w:cs="Times New Roman"/>
                <w:spacing w:val="-6"/>
                <w:sz w:val="24"/>
              </w:rPr>
              <w:t xml:space="preserve">мере </w:t>
            </w:r>
            <w:r w:rsidRPr="00C64DE0">
              <w:rPr>
                <w:rFonts w:ascii="Times New Roman" w:eastAsia="Times New Roman" w:hAnsi="Times New Roman" w:cs="Times New Roman"/>
                <w:sz w:val="24"/>
              </w:rPr>
              <w:t>необходимост и</w:t>
            </w:r>
          </w:p>
        </w:tc>
      </w:tr>
      <w:tr w:rsidR="00C64DE0" w:rsidRPr="00C64DE0" w14:paraId="4266679A" w14:textId="77777777" w:rsidTr="00C71634">
        <w:trPr>
          <w:trHeight w:val="110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1FF00367"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55BF401D" w14:textId="6E59080A" w:rsidR="00C64DE0" w:rsidRPr="00C64DE0" w:rsidRDefault="00C64DE0" w:rsidP="00C64DE0">
            <w:pPr>
              <w:spacing w:before="66" w:line="276" w:lineRule="auto"/>
              <w:ind w:left="83" w:right="76"/>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 xml:space="preserve">3.  </w:t>
            </w:r>
            <w:r w:rsidRPr="00C64DE0">
              <w:rPr>
                <w:rFonts w:ascii="Times New Roman" w:eastAsia="Times New Roman" w:hAnsi="Times New Roman" w:cs="Times New Roman"/>
                <w:spacing w:val="-3"/>
                <w:sz w:val="24"/>
                <w:lang w:val="ru-RU"/>
              </w:rPr>
              <w:t xml:space="preserve">Определение   </w:t>
            </w:r>
            <w:r w:rsidRPr="00C64DE0">
              <w:rPr>
                <w:rFonts w:ascii="Times New Roman" w:eastAsia="Times New Roman" w:hAnsi="Times New Roman" w:cs="Times New Roman"/>
                <w:sz w:val="24"/>
                <w:lang w:val="ru-RU"/>
              </w:rPr>
              <w:t xml:space="preserve">списка   </w:t>
            </w:r>
            <w:r w:rsidRPr="00C64DE0">
              <w:rPr>
                <w:rFonts w:ascii="Times New Roman" w:eastAsia="Times New Roman" w:hAnsi="Times New Roman" w:cs="Times New Roman"/>
                <w:spacing w:val="-3"/>
                <w:sz w:val="24"/>
                <w:lang w:val="ru-RU"/>
              </w:rPr>
              <w:t xml:space="preserve">учебников   </w:t>
            </w:r>
            <w:r w:rsidRPr="00C64DE0">
              <w:rPr>
                <w:rFonts w:ascii="Times New Roman" w:eastAsia="Times New Roman" w:hAnsi="Times New Roman" w:cs="Times New Roman"/>
                <w:sz w:val="24"/>
                <w:lang w:val="ru-RU"/>
              </w:rPr>
              <w:t xml:space="preserve">и   </w:t>
            </w:r>
            <w:r w:rsidRPr="00C64DE0">
              <w:rPr>
                <w:rFonts w:ascii="Times New Roman" w:eastAsia="Times New Roman" w:hAnsi="Times New Roman" w:cs="Times New Roman"/>
                <w:spacing w:val="-4"/>
                <w:sz w:val="24"/>
                <w:lang w:val="ru-RU"/>
              </w:rPr>
              <w:t xml:space="preserve">учеб </w:t>
            </w:r>
            <w:r w:rsidRPr="00C64DE0">
              <w:rPr>
                <w:rFonts w:ascii="Times New Roman" w:eastAsia="Times New Roman" w:hAnsi="Times New Roman" w:cs="Times New Roman"/>
                <w:sz w:val="24"/>
                <w:lang w:val="ru-RU"/>
              </w:rPr>
              <w:t>ных пособий, используемых в образовательной деятельности в соответствии со ФГОС</w:t>
            </w:r>
            <w:r w:rsidRPr="00C64DE0">
              <w:rPr>
                <w:rFonts w:ascii="Times New Roman" w:eastAsia="Times New Roman" w:hAnsi="Times New Roman" w:cs="Times New Roman"/>
                <w:spacing w:val="28"/>
                <w:sz w:val="24"/>
                <w:lang w:val="ru-RU"/>
              </w:rPr>
              <w:t xml:space="preserve"> </w:t>
            </w:r>
            <w:r w:rsidR="00F96125">
              <w:rPr>
                <w:rFonts w:ascii="Times New Roman" w:eastAsia="Times New Roman" w:hAnsi="Times New Roman" w:cs="Times New Roman"/>
                <w:sz w:val="24"/>
                <w:lang w:val="ru-RU"/>
              </w:rPr>
              <w:t>О</w:t>
            </w:r>
            <w:r w:rsidRPr="00C64DE0">
              <w:rPr>
                <w:rFonts w:ascii="Times New Roman" w:eastAsia="Times New Roman" w:hAnsi="Times New Roman" w:cs="Times New Roman"/>
                <w:sz w:val="24"/>
                <w:lang w:val="ru-RU"/>
              </w:rPr>
              <w:t>ОО</w:t>
            </w:r>
          </w:p>
        </w:tc>
        <w:tc>
          <w:tcPr>
            <w:tcW w:w="1700" w:type="dxa"/>
            <w:tcBorders>
              <w:top w:val="single" w:sz="4" w:space="0" w:color="000000"/>
              <w:left w:val="single" w:sz="4" w:space="0" w:color="000000"/>
              <w:bottom w:val="single" w:sz="4" w:space="0" w:color="000000"/>
              <w:right w:val="single" w:sz="4" w:space="0" w:color="000000"/>
            </w:tcBorders>
            <w:hideMark/>
          </w:tcPr>
          <w:p w14:paraId="250B6D22" w14:textId="77777777" w:rsidR="00C64DE0" w:rsidRPr="00C64DE0" w:rsidRDefault="00C64DE0" w:rsidP="00C64DE0">
            <w:pPr>
              <w:spacing w:before="66"/>
              <w:ind w:left="82"/>
              <w:rPr>
                <w:rFonts w:ascii="Times New Roman" w:eastAsia="Times New Roman" w:hAnsi="Times New Roman" w:cs="Times New Roman"/>
                <w:sz w:val="24"/>
              </w:rPr>
            </w:pPr>
            <w:r w:rsidRPr="00C64DE0">
              <w:rPr>
                <w:rFonts w:ascii="Times New Roman" w:eastAsia="Times New Roman" w:hAnsi="Times New Roman" w:cs="Times New Roman"/>
                <w:sz w:val="24"/>
              </w:rPr>
              <w:t>Ежегодно</w:t>
            </w:r>
          </w:p>
        </w:tc>
      </w:tr>
      <w:tr w:rsidR="00C64DE0" w:rsidRPr="00C64DE0" w14:paraId="6242CC2B" w14:textId="77777777" w:rsidTr="00C71634">
        <w:trPr>
          <w:trHeight w:val="200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6DA145E6"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5F038948" w14:textId="77777777" w:rsidR="00C64DE0" w:rsidRPr="00C64DE0" w:rsidRDefault="00C64DE0" w:rsidP="00C64DE0">
            <w:pPr>
              <w:tabs>
                <w:tab w:val="left" w:pos="2476"/>
                <w:tab w:val="left" w:pos="4540"/>
              </w:tabs>
              <w:spacing w:before="66" w:line="276" w:lineRule="auto"/>
              <w:ind w:left="83" w:right="73"/>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4.  Разработка</w:t>
            </w:r>
            <w:r w:rsidRPr="00C64DE0">
              <w:rPr>
                <w:rFonts w:ascii="Times New Roman" w:eastAsia="Times New Roman" w:hAnsi="Times New Roman" w:cs="Times New Roman"/>
                <w:sz w:val="24"/>
                <w:lang w:val="ru-RU"/>
              </w:rPr>
              <w:tab/>
              <w:t>локальных</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4"/>
                <w:sz w:val="24"/>
                <w:lang w:val="ru-RU"/>
              </w:rPr>
              <w:t xml:space="preserve">актов, </w:t>
            </w:r>
            <w:r w:rsidRPr="00C64DE0">
              <w:rPr>
                <w:rFonts w:ascii="Times New Roman" w:eastAsia="Times New Roman" w:hAnsi="Times New Roman" w:cs="Times New Roman"/>
                <w:spacing w:val="-3"/>
                <w:sz w:val="24"/>
                <w:lang w:val="ru-RU"/>
              </w:rPr>
              <w:t xml:space="preserve">устанавливающих </w:t>
            </w:r>
            <w:r w:rsidRPr="00C64DE0">
              <w:rPr>
                <w:rFonts w:ascii="Times New Roman" w:eastAsia="Times New Roman" w:hAnsi="Times New Roman" w:cs="Times New Roman"/>
                <w:spacing w:val="-4"/>
                <w:sz w:val="24"/>
                <w:lang w:val="ru-RU"/>
              </w:rPr>
              <w:t>требования</w:t>
            </w:r>
            <w:r w:rsidRPr="00C64DE0">
              <w:rPr>
                <w:rFonts w:ascii="Times New Roman" w:eastAsia="Times New Roman" w:hAnsi="Times New Roman" w:cs="Times New Roman"/>
                <w:spacing w:val="52"/>
                <w:sz w:val="24"/>
                <w:lang w:val="ru-RU"/>
              </w:rPr>
              <w:t xml:space="preserve"> </w:t>
            </w:r>
            <w:r w:rsidRPr="00C64DE0">
              <w:rPr>
                <w:rFonts w:ascii="Times New Roman" w:eastAsia="Times New Roman" w:hAnsi="Times New Roman" w:cs="Times New Roman"/>
                <w:sz w:val="24"/>
                <w:lang w:val="ru-RU"/>
              </w:rPr>
              <w:t xml:space="preserve">к </w:t>
            </w:r>
            <w:r w:rsidRPr="00C64DE0">
              <w:rPr>
                <w:rFonts w:ascii="Times New Roman" w:eastAsia="Times New Roman" w:hAnsi="Times New Roman" w:cs="Times New Roman"/>
                <w:spacing w:val="-4"/>
                <w:sz w:val="24"/>
                <w:lang w:val="ru-RU"/>
              </w:rPr>
              <w:t xml:space="preserve">различным </w:t>
            </w:r>
            <w:r w:rsidRPr="00C64DE0">
              <w:rPr>
                <w:rFonts w:ascii="Times New Roman" w:eastAsia="Times New Roman" w:hAnsi="Times New Roman" w:cs="Times New Roman"/>
                <w:sz w:val="24"/>
                <w:lang w:val="ru-RU"/>
              </w:rPr>
              <w:t xml:space="preserve">объектам инфраструктуры </w:t>
            </w:r>
            <w:r w:rsidRPr="00C64DE0">
              <w:rPr>
                <w:rFonts w:ascii="Times New Roman" w:eastAsia="Times New Roman" w:hAnsi="Times New Roman" w:cs="Times New Roman"/>
                <w:spacing w:val="-4"/>
                <w:sz w:val="24"/>
                <w:lang w:val="ru-RU"/>
              </w:rPr>
              <w:t xml:space="preserve">образовательной </w:t>
            </w:r>
            <w:r w:rsidRPr="00C64DE0">
              <w:rPr>
                <w:rFonts w:ascii="Times New Roman" w:eastAsia="Times New Roman" w:hAnsi="Times New Roman" w:cs="Times New Roman"/>
                <w:sz w:val="24"/>
                <w:lang w:val="ru-RU"/>
              </w:rPr>
              <w:t xml:space="preserve">организации с </w:t>
            </w:r>
            <w:r w:rsidRPr="00C64DE0">
              <w:rPr>
                <w:rFonts w:ascii="Times New Roman" w:eastAsia="Times New Roman" w:hAnsi="Times New Roman" w:cs="Times New Roman"/>
                <w:spacing w:val="-5"/>
                <w:sz w:val="24"/>
                <w:lang w:val="ru-RU"/>
              </w:rPr>
              <w:t xml:space="preserve">учётом </w:t>
            </w:r>
            <w:r w:rsidRPr="00C64DE0">
              <w:rPr>
                <w:rFonts w:ascii="Times New Roman" w:eastAsia="Times New Roman" w:hAnsi="Times New Roman" w:cs="Times New Roman"/>
                <w:spacing w:val="-4"/>
                <w:sz w:val="24"/>
                <w:lang w:val="ru-RU"/>
              </w:rPr>
              <w:t xml:space="preserve">требований </w:t>
            </w:r>
            <w:r w:rsidRPr="00C64DE0">
              <w:rPr>
                <w:rFonts w:ascii="Times New Roman" w:eastAsia="Times New Roman" w:hAnsi="Times New Roman" w:cs="Times New Roman"/>
                <w:sz w:val="24"/>
                <w:lang w:val="ru-RU"/>
              </w:rPr>
              <w:t xml:space="preserve">к </w:t>
            </w:r>
            <w:r w:rsidRPr="00C64DE0">
              <w:rPr>
                <w:rFonts w:ascii="Times New Roman" w:eastAsia="Times New Roman" w:hAnsi="Times New Roman" w:cs="Times New Roman"/>
                <w:spacing w:val="-3"/>
                <w:sz w:val="24"/>
                <w:lang w:val="ru-RU"/>
              </w:rPr>
              <w:t>минимальной оснащённости учебной</w:t>
            </w:r>
            <w:r w:rsidRPr="00C64DE0">
              <w:rPr>
                <w:rFonts w:ascii="Times New Roman" w:eastAsia="Times New Roman" w:hAnsi="Times New Roman" w:cs="Times New Roman"/>
                <w:sz w:val="24"/>
                <w:lang w:val="ru-RU"/>
              </w:rPr>
              <w:t xml:space="preserve"> </w:t>
            </w:r>
            <w:r w:rsidRPr="00C64DE0">
              <w:rPr>
                <w:rFonts w:ascii="Times New Roman" w:eastAsia="Times New Roman" w:hAnsi="Times New Roman" w:cs="Times New Roman"/>
                <w:spacing w:val="-3"/>
                <w:sz w:val="24"/>
                <w:lang w:val="ru-RU"/>
              </w:rPr>
              <w:t>деятельности</w:t>
            </w:r>
          </w:p>
        </w:tc>
        <w:tc>
          <w:tcPr>
            <w:tcW w:w="1700" w:type="dxa"/>
            <w:tcBorders>
              <w:top w:val="single" w:sz="4" w:space="0" w:color="000000"/>
              <w:left w:val="single" w:sz="4" w:space="0" w:color="000000"/>
              <w:bottom w:val="single" w:sz="4" w:space="0" w:color="000000"/>
              <w:right w:val="single" w:sz="4" w:space="0" w:color="000000"/>
            </w:tcBorders>
            <w:hideMark/>
          </w:tcPr>
          <w:p w14:paraId="25B66B65" w14:textId="77777777" w:rsidR="00C64DE0" w:rsidRPr="00C64DE0" w:rsidRDefault="00C64DE0" w:rsidP="00C64DE0">
            <w:pPr>
              <w:tabs>
                <w:tab w:val="left" w:pos="1129"/>
              </w:tabs>
              <w:spacing w:before="66" w:line="276" w:lineRule="auto"/>
              <w:ind w:left="82" w:right="75"/>
              <w:rPr>
                <w:rFonts w:ascii="Times New Roman" w:eastAsia="Times New Roman" w:hAnsi="Times New Roman" w:cs="Times New Roman"/>
                <w:sz w:val="24"/>
              </w:rPr>
            </w:pPr>
            <w:r w:rsidRPr="00C64DE0">
              <w:rPr>
                <w:rFonts w:ascii="Times New Roman" w:eastAsia="Times New Roman" w:hAnsi="Times New Roman" w:cs="Times New Roman"/>
                <w:sz w:val="24"/>
              </w:rPr>
              <w:t>По</w:t>
            </w:r>
            <w:r w:rsidRPr="00C64DE0">
              <w:rPr>
                <w:rFonts w:ascii="Times New Roman" w:eastAsia="Times New Roman" w:hAnsi="Times New Roman" w:cs="Times New Roman"/>
                <w:sz w:val="24"/>
              </w:rPr>
              <w:tab/>
            </w:r>
            <w:r w:rsidRPr="00C64DE0">
              <w:rPr>
                <w:rFonts w:ascii="Times New Roman" w:eastAsia="Times New Roman" w:hAnsi="Times New Roman" w:cs="Times New Roman"/>
                <w:spacing w:val="-6"/>
                <w:sz w:val="24"/>
              </w:rPr>
              <w:t xml:space="preserve">мере </w:t>
            </w:r>
            <w:r w:rsidRPr="00C64DE0">
              <w:rPr>
                <w:rFonts w:ascii="Times New Roman" w:eastAsia="Times New Roman" w:hAnsi="Times New Roman" w:cs="Times New Roman"/>
                <w:sz w:val="24"/>
              </w:rPr>
              <w:t>необходимост и</w:t>
            </w:r>
          </w:p>
        </w:tc>
      </w:tr>
      <w:tr w:rsidR="00C64DE0" w:rsidRPr="00C64DE0" w14:paraId="581E7243" w14:textId="77777777" w:rsidTr="00C71634">
        <w:trPr>
          <w:trHeight w:val="5233"/>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379F7C97"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7C7B8711" w14:textId="77777777" w:rsidR="00C64DE0" w:rsidRPr="00C64DE0" w:rsidRDefault="00C64DE0" w:rsidP="00C64DE0">
            <w:pPr>
              <w:spacing w:before="66"/>
              <w:ind w:left="83"/>
              <w:jc w:val="both"/>
              <w:rPr>
                <w:rFonts w:ascii="Times New Roman" w:eastAsia="Times New Roman" w:hAnsi="Times New Roman" w:cs="Times New Roman"/>
                <w:sz w:val="24"/>
              </w:rPr>
            </w:pPr>
            <w:r w:rsidRPr="00C64DE0">
              <w:rPr>
                <w:rFonts w:ascii="Times New Roman" w:eastAsia="Times New Roman" w:hAnsi="Times New Roman" w:cs="Times New Roman"/>
                <w:sz w:val="24"/>
              </w:rPr>
              <w:t>5.</w:t>
            </w:r>
            <w:r w:rsidRPr="00C64DE0">
              <w:rPr>
                <w:rFonts w:ascii="Times New Roman" w:eastAsia="Times New Roman" w:hAnsi="Times New Roman" w:cs="Times New Roman"/>
                <w:spacing w:val="59"/>
                <w:sz w:val="24"/>
              </w:rPr>
              <w:t xml:space="preserve"> </w:t>
            </w:r>
            <w:r w:rsidRPr="00C64DE0">
              <w:rPr>
                <w:rFonts w:ascii="Times New Roman" w:eastAsia="Times New Roman" w:hAnsi="Times New Roman" w:cs="Times New Roman"/>
                <w:sz w:val="24"/>
              </w:rPr>
              <w:t>Разработка:</w:t>
            </w:r>
          </w:p>
          <w:p w14:paraId="29F98BB1" w14:textId="77777777" w:rsidR="00C64DE0" w:rsidRPr="00C64DE0" w:rsidRDefault="00C64DE0" w:rsidP="00C64DE0">
            <w:pPr>
              <w:numPr>
                <w:ilvl w:val="0"/>
                <w:numId w:val="283"/>
              </w:numPr>
              <w:tabs>
                <w:tab w:val="left" w:pos="441"/>
              </w:tabs>
              <w:spacing w:before="41" w:line="276" w:lineRule="auto"/>
              <w:ind w:right="75"/>
              <w:jc w:val="both"/>
              <w:rPr>
                <w:rFonts w:ascii="Times New Roman" w:eastAsia="Times New Roman" w:hAnsi="Times New Roman" w:cs="Times New Roman"/>
                <w:sz w:val="24"/>
                <w:lang w:val="ru-RU"/>
              </w:rPr>
            </w:pPr>
            <w:r w:rsidRPr="00C64DE0">
              <w:rPr>
                <w:rFonts w:ascii="Times New Roman" w:eastAsia="Times New Roman" w:hAnsi="Times New Roman" w:cs="Times New Roman"/>
                <w:spacing w:val="-3"/>
                <w:sz w:val="24"/>
                <w:lang w:val="ru-RU"/>
              </w:rPr>
              <w:t xml:space="preserve">образовательных программ </w:t>
            </w:r>
            <w:r w:rsidRPr="00C64DE0">
              <w:rPr>
                <w:rFonts w:ascii="Times New Roman" w:eastAsia="Times New Roman" w:hAnsi="Times New Roman" w:cs="Times New Roman"/>
                <w:sz w:val="24"/>
                <w:lang w:val="ru-RU"/>
              </w:rPr>
              <w:t>(индивидуальных и др.);</w:t>
            </w:r>
          </w:p>
          <w:p w14:paraId="6570CA28" w14:textId="77777777" w:rsidR="00C64DE0" w:rsidRPr="00C64DE0" w:rsidRDefault="00C64DE0" w:rsidP="00C64DE0">
            <w:pPr>
              <w:numPr>
                <w:ilvl w:val="0"/>
                <w:numId w:val="283"/>
              </w:numPr>
              <w:tabs>
                <w:tab w:val="left" w:pos="446"/>
              </w:tabs>
              <w:spacing w:before="1"/>
              <w:ind w:left="445" w:hanging="363"/>
              <w:jc w:val="both"/>
              <w:rPr>
                <w:rFonts w:ascii="Times New Roman" w:eastAsia="Times New Roman" w:hAnsi="Times New Roman" w:cs="Times New Roman"/>
                <w:sz w:val="24"/>
              </w:rPr>
            </w:pPr>
            <w:r w:rsidRPr="00C64DE0">
              <w:rPr>
                <w:rFonts w:ascii="Times New Roman" w:eastAsia="Times New Roman" w:hAnsi="Times New Roman" w:cs="Times New Roman"/>
                <w:sz w:val="24"/>
              </w:rPr>
              <w:t>учебного</w:t>
            </w:r>
            <w:r w:rsidRPr="00C64DE0">
              <w:rPr>
                <w:rFonts w:ascii="Times New Roman" w:eastAsia="Times New Roman" w:hAnsi="Times New Roman" w:cs="Times New Roman"/>
                <w:spacing w:val="-1"/>
                <w:sz w:val="24"/>
              </w:rPr>
              <w:t xml:space="preserve"> </w:t>
            </w:r>
            <w:r w:rsidRPr="00C64DE0">
              <w:rPr>
                <w:rFonts w:ascii="Times New Roman" w:eastAsia="Times New Roman" w:hAnsi="Times New Roman" w:cs="Times New Roman"/>
                <w:sz w:val="24"/>
              </w:rPr>
              <w:t>плана;</w:t>
            </w:r>
          </w:p>
          <w:p w14:paraId="33085DF6" w14:textId="77777777" w:rsidR="00C64DE0" w:rsidRPr="00C64DE0" w:rsidRDefault="00C64DE0" w:rsidP="00C64DE0">
            <w:pPr>
              <w:numPr>
                <w:ilvl w:val="0"/>
                <w:numId w:val="283"/>
              </w:numPr>
              <w:tabs>
                <w:tab w:val="left" w:pos="441"/>
              </w:tabs>
              <w:spacing w:before="41" w:line="276" w:lineRule="auto"/>
              <w:ind w:right="78"/>
              <w:jc w:val="both"/>
              <w:rPr>
                <w:rFonts w:ascii="Times New Roman" w:eastAsia="Times New Roman" w:hAnsi="Times New Roman" w:cs="Times New Roman"/>
                <w:sz w:val="24"/>
                <w:lang w:val="ru-RU"/>
              </w:rPr>
            </w:pPr>
            <w:r w:rsidRPr="00C64DE0">
              <w:rPr>
                <w:rFonts w:ascii="Times New Roman" w:eastAsia="Times New Roman" w:hAnsi="Times New Roman" w:cs="Times New Roman"/>
                <w:spacing w:val="-3"/>
                <w:sz w:val="24"/>
                <w:lang w:val="ru-RU"/>
              </w:rPr>
              <w:t xml:space="preserve">рабочих программ учебных </w:t>
            </w:r>
            <w:r w:rsidRPr="00C64DE0">
              <w:rPr>
                <w:rFonts w:ascii="Times New Roman" w:eastAsia="Times New Roman" w:hAnsi="Times New Roman" w:cs="Times New Roman"/>
                <w:sz w:val="24"/>
                <w:lang w:val="ru-RU"/>
              </w:rPr>
              <w:t>предметов, курсов, дисциплин,</w:t>
            </w:r>
            <w:r w:rsidRPr="00C64DE0">
              <w:rPr>
                <w:rFonts w:ascii="Times New Roman" w:eastAsia="Times New Roman" w:hAnsi="Times New Roman" w:cs="Times New Roman"/>
                <w:spacing w:val="-1"/>
                <w:sz w:val="24"/>
                <w:lang w:val="ru-RU"/>
              </w:rPr>
              <w:t xml:space="preserve"> </w:t>
            </w:r>
            <w:r w:rsidRPr="00C64DE0">
              <w:rPr>
                <w:rFonts w:ascii="Times New Roman" w:eastAsia="Times New Roman" w:hAnsi="Times New Roman" w:cs="Times New Roman"/>
                <w:sz w:val="24"/>
                <w:lang w:val="ru-RU"/>
              </w:rPr>
              <w:t>модулей;</w:t>
            </w:r>
          </w:p>
          <w:p w14:paraId="630982C1" w14:textId="77777777" w:rsidR="00C64DE0" w:rsidRPr="00C64DE0" w:rsidRDefault="00C64DE0" w:rsidP="00C64DE0">
            <w:pPr>
              <w:numPr>
                <w:ilvl w:val="0"/>
                <w:numId w:val="283"/>
              </w:numPr>
              <w:tabs>
                <w:tab w:val="left" w:pos="446"/>
              </w:tabs>
              <w:spacing w:line="275" w:lineRule="exact"/>
              <w:ind w:left="445" w:hanging="363"/>
              <w:jc w:val="both"/>
              <w:rPr>
                <w:rFonts w:ascii="Times New Roman" w:eastAsia="Times New Roman" w:hAnsi="Times New Roman" w:cs="Times New Roman"/>
                <w:sz w:val="24"/>
              </w:rPr>
            </w:pPr>
            <w:r w:rsidRPr="00C64DE0">
              <w:rPr>
                <w:rFonts w:ascii="Times New Roman" w:eastAsia="Times New Roman" w:hAnsi="Times New Roman" w:cs="Times New Roman"/>
                <w:sz w:val="24"/>
              </w:rPr>
              <w:t>годового календарного учебного</w:t>
            </w:r>
            <w:r w:rsidRPr="00C64DE0">
              <w:rPr>
                <w:rFonts w:ascii="Times New Roman" w:eastAsia="Times New Roman" w:hAnsi="Times New Roman" w:cs="Times New Roman"/>
                <w:spacing w:val="26"/>
                <w:sz w:val="24"/>
              </w:rPr>
              <w:t xml:space="preserve"> </w:t>
            </w:r>
            <w:r w:rsidRPr="00C64DE0">
              <w:rPr>
                <w:rFonts w:ascii="Times New Roman" w:eastAsia="Times New Roman" w:hAnsi="Times New Roman" w:cs="Times New Roman"/>
                <w:sz w:val="24"/>
              </w:rPr>
              <w:t>графика;</w:t>
            </w:r>
          </w:p>
          <w:p w14:paraId="7EE9FE86" w14:textId="77777777" w:rsidR="00C64DE0" w:rsidRPr="00C64DE0" w:rsidRDefault="00C64DE0" w:rsidP="00C64DE0">
            <w:pPr>
              <w:numPr>
                <w:ilvl w:val="0"/>
                <w:numId w:val="283"/>
              </w:numPr>
              <w:tabs>
                <w:tab w:val="left" w:pos="441"/>
              </w:tabs>
              <w:spacing w:before="41" w:line="276" w:lineRule="auto"/>
              <w:ind w:right="74"/>
              <w:jc w:val="both"/>
              <w:rPr>
                <w:rFonts w:ascii="Times New Roman" w:eastAsia="Times New Roman" w:hAnsi="Times New Roman" w:cs="Times New Roman"/>
                <w:sz w:val="24"/>
                <w:lang w:val="ru-RU"/>
              </w:rPr>
            </w:pPr>
            <w:r w:rsidRPr="00C64DE0">
              <w:rPr>
                <w:rFonts w:ascii="Times New Roman" w:eastAsia="Times New Roman" w:hAnsi="Times New Roman" w:cs="Times New Roman"/>
                <w:spacing w:val="-3"/>
                <w:sz w:val="24"/>
                <w:lang w:val="ru-RU"/>
              </w:rPr>
              <w:t xml:space="preserve">положений </w:t>
            </w:r>
            <w:r w:rsidRPr="00C64DE0">
              <w:rPr>
                <w:rFonts w:ascii="Times New Roman" w:eastAsia="Times New Roman" w:hAnsi="Times New Roman" w:cs="Times New Roman"/>
                <w:sz w:val="24"/>
                <w:lang w:val="ru-RU"/>
              </w:rPr>
              <w:t xml:space="preserve">о </w:t>
            </w:r>
            <w:r w:rsidRPr="00C64DE0">
              <w:rPr>
                <w:rFonts w:ascii="Times New Roman" w:eastAsia="Times New Roman" w:hAnsi="Times New Roman" w:cs="Times New Roman"/>
                <w:spacing w:val="-3"/>
                <w:sz w:val="24"/>
                <w:lang w:val="ru-RU"/>
              </w:rPr>
              <w:t xml:space="preserve">внеурочной </w:t>
            </w:r>
            <w:r w:rsidRPr="00C64DE0">
              <w:rPr>
                <w:rFonts w:ascii="Times New Roman" w:eastAsia="Times New Roman" w:hAnsi="Times New Roman" w:cs="Times New Roman"/>
                <w:sz w:val="24"/>
                <w:lang w:val="ru-RU"/>
              </w:rPr>
              <w:t>деятельности обучающихся;</w:t>
            </w:r>
          </w:p>
          <w:p w14:paraId="71D667C4" w14:textId="77777777" w:rsidR="00C64DE0" w:rsidRPr="00C64DE0" w:rsidRDefault="00C64DE0" w:rsidP="00C64DE0">
            <w:pPr>
              <w:numPr>
                <w:ilvl w:val="0"/>
                <w:numId w:val="283"/>
              </w:numPr>
              <w:tabs>
                <w:tab w:val="left" w:pos="444"/>
              </w:tabs>
              <w:spacing w:line="276" w:lineRule="auto"/>
              <w:ind w:right="76"/>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4957CB9B" w14:textId="77777777" w:rsidR="00C64DE0" w:rsidRPr="00C64DE0" w:rsidRDefault="00C64DE0" w:rsidP="00C64DE0">
            <w:pPr>
              <w:numPr>
                <w:ilvl w:val="0"/>
                <w:numId w:val="283"/>
              </w:numPr>
              <w:tabs>
                <w:tab w:val="left" w:pos="444"/>
              </w:tabs>
              <w:spacing w:line="276" w:lineRule="auto"/>
              <w:ind w:right="75"/>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положения об организации домашней работы обучающихся;</w:t>
            </w:r>
          </w:p>
          <w:p w14:paraId="482AC775" w14:textId="77777777" w:rsidR="00C64DE0" w:rsidRPr="00C64DE0" w:rsidRDefault="00C64DE0" w:rsidP="00C64DE0">
            <w:pPr>
              <w:numPr>
                <w:ilvl w:val="0"/>
                <w:numId w:val="283"/>
              </w:numPr>
              <w:tabs>
                <w:tab w:val="left" w:pos="441"/>
              </w:tabs>
              <w:spacing w:line="275" w:lineRule="exact"/>
              <w:ind w:left="441"/>
              <w:jc w:val="both"/>
              <w:rPr>
                <w:rFonts w:ascii="Times New Roman" w:eastAsia="Times New Roman" w:hAnsi="Times New Roman" w:cs="Times New Roman"/>
                <w:sz w:val="24"/>
                <w:lang w:val="ru-RU"/>
              </w:rPr>
            </w:pPr>
            <w:r w:rsidRPr="00C64DE0">
              <w:rPr>
                <w:rFonts w:ascii="Times New Roman" w:eastAsia="Times New Roman" w:hAnsi="Times New Roman" w:cs="Times New Roman"/>
                <w:spacing w:val="-3"/>
                <w:sz w:val="24"/>
                <w:lang w:val="ru-RU"/>
              </w:rPr>
              <w:t xml:space="preserve">положения </w:t>
            </w:r>
            <w:r w:rsidRPr="00C64DE0">
              <w:rPr>
                <w:rFonts w:ascii="Times New Roman" w:eastAsia="Times New Roman" w:hAnsi="Times New Roman" w:cs="Times New Roman"/>
                <w:sz w:val="24"/>
                <w:lang w:val="ru-RU"/>
              </w:rPr>
              <w:t xml:space="preserve">о формах </w:t>
            </w:r>
            <w:r w:rsidRPr="00C64DE0">
              <w:rPr>
                <w:rFonts w:ascii="Times New Roman" w:eastAsia="Times New Roman" w:hAnsi="Times New Roman" w:cs="Times New Roman"/>
                <w:spacing w:val="-3"/>
                <w:sz w:val="24"/>
                <w:lang w:val="ru-RU"/>
              </w:rPr>
              <w:t>получения</w:t>
            </w:r>
            <w:r w:rsidRPr="00C64DE0">
              <w:rPr>
                <w:rFonts w:ascii="Times New Roman" w:eastAsia="Times New Roman" w:hAnsi="Times New Roman" w:cs="Times New Roman"/>
                <w:spacing w:val="-20"/>
                <w:sz w:val="24"/>
                <w:lang w:val="ru-RU"/>
              </w:rPr>
              <w:t xml:space="preserve"> </w:t>
            </w:r>
            <w:r w:rsidRPr="00C64DE0">
              <w:rPr>
                <w:rFonts w:ascii="Times New Roman" w:eastAsia="Times New Roman" w:hAnsi="Times New Roman" w:cs="Times New Roman"/>
                <w:sz w:val="24"/>
                <w:lang w:val="ru-RU"/>
              </w:rPr>
              <w:t>образования;</w:t>
            </w:r>
          </w:p>
        </w:tc>
        <w:tc>
          <w:tcPr>
            <w:tcW w:w="1700" w:type="dxa"/>
            <w:tcBorders>
              <w:top w:val="single" w:sz="4" w:space="0" w:color="000000"/>
              <w:left w:val="single" w:sz="4" w:space="0" w:color="000000"/>
              <w:bottom w:val="single" w:sz="4" w:space="0" w:color="000000"/>
              <w:right w:val="single" w:sz="4" w:space="0" w:color="000000"/>
            </w:tcBorders>
          </w:tcPr>
          <w:p w14:paraId="2C32BEA7" w14:textId="77777777" w:rsidR="00C64DE0" w:rsidRPr="00C64DE0" w:rsidRDefault="00C64DE0" w:rsidP="00C64DE0">
            <w:pPr>
              <w:spacing w:before="3"/>
              <w:rPr>
                <w:rFonts w:ascii="Times New Roman" w:eastAsia="Times New Roman" w:hAnsi="Times New Roman" w:cs="Times New Roman"/>
                <w:b/>
                <w:sz w:val="33"/>
                <w:lang w:val="ru-RU"/>
              </w:rPr>
            </w:pPr>
          </w:p>
          <w:p w14:paraId="31C8DCC4" w14:textId="77777777" w:rsidR="00C64DE0" w:rsidRPr="00C64DE0" w:rsidRDefault="00C64DE0" w:rsidP="00C64DE0">
            <w:pPr>
              <w:ind w:left="82"/>
              <w:rPr>
                <w:rFonts w:ascii="Times New Roman" w:eastAsia="Times New Roman" w:hAnsi="Times New Roman" w:cs="Times New Roman"/>
                <w:sz w:val="24"/>
              </w:rPr>
            </w:pPr>
            <w:r w:rsidRPr="00C64DE0">
              <w:rPr>
                <w:rFonts w:ascii="Times New Roman" w:eastAsia="Times New Roman" w:hAnsi="Times New Roman" w:cs="Times New Roman"/>
                <w:sz w:val="24"/>
              </w:rPr>
              <w:t>Ежегодно</w:t>
            </w:r>
          </w:p>
          <w:p w14:paraId="01CA2BB7" w14:textId="77777777" w:rsidR="00C64DE0" w:rsidRPr="00C64DE0" w:rsidRDefault="00C64DE0" w:rsidP="00C64DE0">
            <w:pPr>
              <w:rPr>
                <w:rFonts w:ascii="Times New Roman" w:eastAsia="Times New Roman" w:hAnsi="Times New Roman" w:cs="Times New Roman"/>
                <w:b/>
                <w:sz w:val="26"/>
              </w:rPr>
            </w:pPr>
          </w:p>
          <w:p w14:paraId="43FBBD28" w14:textId="77777777" w:rsidR="00C64DE0" w:rsidRPr="00C64DE0" w:rsidRDefault="00C64DE0" w:rsidP="00C64DE0">
            <w:pPr>
              <w:rPr>
                <w:rFonts w:ascii="Times New Roman" w:eastAsia="Times New Roman" w:hAnsi="Times New Roman" w:cs="Times New Roman"/>
                <w:b/>
                <w:sz w:val="26"/>
              </w:rPr>
            </w:pPr>
          </w:p>
          <w:p w14:paraId="2B9491C9" w14:textId="77777777" w:rsidR="00C64DE0" w:rsidRPr="00C64DE0" w:rsidRDefault="00C64DE0" w:rsidP="00C64DE0">
            <w:pPr>
              <w:rPr>
                <w:rFonts w:ascii="Times New Roman" w:eastAsia="Times New Roman" w:hAnsi="Times New Roman" w:cs="Times New Roman"/>
                <w:b/>
                <w:sz w:val="26"/>
              </w:rPr>
            </w:pPr>
          </w:p>
          <w:p w14:paraId="7DA985DC" w14:textId="77777777" w:rsidR="00C64DE0" w:rsidRPr="00C64DE0" w:rsidRDefault="00C64DE0" w:rsidP="00C64DE0">
            <w:pPr>
              <w:rPr>
                <w:rFonts w:ascii="Times New Roman" w:eastAsia="Times New Roman" w:hAnsi="Times New Roman" w:cs="Times New Roman"/>
                <w:b/>
                <w:sz w:val="26"/>
              </w:rPr>
            </w:pPr>
          </w:p>
          <w:p w14:paraId="6B8151D0" w14:textId="77777777" w:rsidR="00C64DE0" w:rsidRPr="00C64DE0" w:rsidRDefault="00C64DE0" w:rsidP="00C64DE0">
            <w:pPr>
              <w:spacing w:before="3"/>
              <w:rPr>
                <w:rFonts w:ascii="Times New Roman" w:eastAsia="Times New Roman" w:hAnsi="Times New Roman" w:cs="Times New Roman"/>
                <w:b/>
                <w:sz w:val="32"/>
              </w:rPr>
            </w:pPr>
          </w:p>
          <w:p w14:paraId="5B2C935E" w14:textId="77777777" w:rsidR="00C64DE0" w:rsidRPr="00C64DE0" w:rsidRDefault="00C64DE0" w:rsidP="00C64DE0">
            <w:pPr>
              <w:spacing w:line="276" w:lineRule="auto"/>
              <w:ind w:left="82" w:right="140"/>
              <w:rPr>
                <w:rFonts w:ascii="Times New Roman" w:eastAsia="Times New Roman" w:hAnsi="Times New Roman" w:cs="Times New Roman"/>
              </w:rPr>
            </w:pPr>
            <w:r w:rsidRPr="00C64DE0">
              <w:rPr>
                <w:rFonts w:ascii="Times New Roman" w:eastAsia="Times New Roman" w:hAnsi="Times New Roman" w:cs="Times New Roman"/>
              </w:rPr>
              <w:t>По мере необходимости</w:t>
            </w:r>
          </w:p>
        </w:tc>
      </w:tr>
    </w:tbl>
    <w:p w14:paraId="23124A82" w14:textId="451D27A2" w:rsidR="00C64DE0" w:rsidRDefault="00C64DE0" w:rsidP="00C64DE0">
      <w:pPr>
        <w:widowControl w:val="0"/>
        <w:autoSpaceDE w:val="0"/>
        <w:autoSpaceDN w:val="0"/>
        <w:spacing w:before="4" w:after="0" w:line="240" w:lineRule="auto"/>
        <w:rPr>
          <w:rFonts w:ascii="Times New Roman" w:eastAsia="Times New Roman" w:hAnsi="Times New Roman" w:cs="Times New Roman"/>
          <w:b/>
          <w:sz w:val="23"/>
          <w:szCs w:val="24"/>
          <w:lang w:eastAsia="en-US"/>
        </w:rPr>
      </w:pPr>
    </w:p>
    <w:p w14:paraId="0A863990" w14:textId="28029CF1" w:rsidR="00F96125" w:rsidRDefault="00F96125" w:rsidP="00C64DE0">
      <w:pPr>
        <w:widowControl w:val="0"/>
        <w:autoSpaceDE w:val="0"/>
        <w:autoSpaceDN w:val="0"/>
        <w:spacing w:before="4" w:after="0" w:line="240" w:lineRule="auto"/>
        <w:rPr>
          <w:rFonts w:ascii="Times New Roman" w:eastAsia="Times New Roman" w:hAnsi="Times New Roman" w:cs="Times New Roman"/>
          <w:b/>
          <w:sz w:val="23"/>
          <w:szCs w:val="24"/>
          <w:lang w:eastAsia="en-US"/>
        </w:rPr>
      </w:pPr>
    </w:p>
    <w:p w14:paraId="074B9622" w14:textId="0DA36625" w:rsidR="00F96125" w:rsidRDefault="00F96125" w:rsidP="00C64DE0">
      <w:pPr>
        <w:widowControl w:val="0"/>
        <w:autoSpaceDE w:val="0"/>
        <w:autoSpaceDN w:val="0"/>
        <w:spacing w:before="4" w:after="0" w:line="240" w:lineRule="auto"/>
        <w:rPr>
          <w:rFonts w:ascii="Times New Roman" w:eastAsia="Times New Roman" w:hAnsi="Times New Roman" w:cs="Times New Roman"/>
          <w:b/>
          <w:sz w:val="23"/>
          <w:szCs w:val="24"/>
          <w:lang w:eastAsia="en-US"/>
        </w:rPr>
      </w:pPr>
    </w:p>
    <w:p w14:paraId="509261BF" w14:textId="77777777" w:rsidR="00F96125" w:rsidRPr="00C64DE0" w:rsidRDefault="00F96125" w:rsidP="00C64DE0">
      <w:pPr>
        <w:widowControl w:val="0"/>
        <w:autoSpaceDE w:val="0"/>
        <w:autoSpaceDN w:val="0"/>
        <w:spacing w:before="4" w:after="0" w:line="240" w:lineRule="auto"/>
        <w:rPr>
          <w:rFonts w:ascii="Times New Roman" w:eastAsia="Times New Roman" w:hAnsi="Times New Roman" w:cs="Times New Roman"/>
          <w:b/>
          <w:sz w:val="23"/>
          <w:szCs w:val="24"/>
          <w:lang w:eastAsia="en-US"/>
        </w:rPr>
      </w:pPr>
    </w:p>
    <w:tbl>
      <w:tblPr>
        <w:tblStyle w:val="TableNormal5"/>
        <w:tblW w:w="9357" w:type="dxa"/>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247"/>
        <w:gridCol w:w="1700"/>
      </w:tblGrid>
      <w:tr w:rsidR="00C64DE0" w:rsidRPr="00C64DE0" w14:paraId="07B16B2E" w14:textId="77777777" w:rsidTr="00F96125">
        <w:trPr>
          <w:trHeight w:val="786"/>
        </w:trPr>
        <w:tc>
          <w:tcPr>
            <w:tcW w:w="2410" w:type="dxa"/>
            <w:tcBorders>
              <w:top w:val="single" w:sz="4" w:space="0" w:color="000000"/>
              <w:left w:val="single" w:sz="4" w:space="0" w:color="000000"/>
              <w:bottom w:val="single" w:sz="4" w:space="0" w:color="000000"/>
              <w:right w:val="single" w:sz="4" w:space="0" w:color="000000"/>
            </w:tcBorders>
            <w:hideMark/>
          </w:tcPr>
          <w:p w14:paraId="0FC132B9" w14:textId="77777777" w:rsidR="00C64DE0" w:rsidRPr="00C64DE0" w:rsidRDefault="00C64DE0" w:rsidP="00C64DE0">
            <w:pPr>
              <w:spacing w:before="68" w:line="276" w:lineRule="auto"/>
              <w:ind w:left="83" w:right="839"/>
              <w:rPr>
                <w:rFonts w:ascii="Times New Roman" w:eastAsia="Times New Roman" w:hAnsi="Times New Roman" w:cs="Times New Roman"/>
                <w:b/>
                <w:sz w:val="24"/>
              </w:rPr>
            </w:pPr>
            <w:r w:rsidRPr="00C64DE0">
              <w:rPr>
                <w:rFonts w:ascii="Times New Roman" w:eastAsia="Times New Roman" w:hAnsi="Times New Roman" w:cs="Times New Roman"/>
                <w:b/>
                <w:sz w:val="24"/>
              </w:rPr>
              <w:t>Направление мероприятий</w:t>
            </w:r>
          </w:p>
        </w:tc>
        <w:tc>
          <w:tcPr>
            <w:tcW w:w="5247" w:type="dxa"/>
            <w:tcBorders>
              <w:top w:val="single" w:sz="4" w:space="0" w:color="000000"/>
              <w:left w:val="single" w:sz="4" w:space="0" w:color="000000"/>
              <w:bottom w:val="single" w:sz="4" w:space="0" w:color="000000"/>
              <w:right w:val="single" w:sz="4" w:space="0" w:color="000000"/>
            </w:tcBorders>
            <w:hideMark/>
          </w:tcPr>
          <w:p w14:paraId="01C3A05A" w14:textId="77777777" w:rsidR="00C64DE0" w:rsidRPr="00C64DE0" w:rsidRDefault="00C64DE0" w:rsidP="00C64DE0">
            <w:pPr>
              <w:spacing w:before="227"/>
              <w:ind w:left="1844" w:right="1838"/>
              <w:jc w:val="center"/>
              <w:rPr>
                <w:rFonts w:ascii="Times New Roman" w:eastAsia="Times New Roman" w:hAnsi="Times New Roman" w:cs="Times New Roman"/>
                <w:b/>
                <w:sz w:val="24"/>
              </w:rPr>
            </w:pPr>
            <w:r w:rsidRPr="00C64DE0">
              <w:rPr>
                <w:rFonts w:ascii="Times New Roman" w:eastAsia="Times New Roman" w:hAnsi="Times New Roman" w:cs="Times New Roman"/>
                <w:b/>
                <w:sz w:val="24"/>
              </w:rPr>
              <w:t>Мероприятия</w:t>
            </w:r>
          </w:p>
        </w:tc>
        <w:tc>
          <w:tcPr>
            <w:tcW w:w="1700" w:type="dxa"/>
            <w:tcBorders>
              <w:top w:val="single" w:sz="4" w:space="0" w:color="000000"/>
              <w:left w:val="single" w:sz="4" w:space="0" w:color="000000"/>
              <w:bottom w:val="single" w:sz="4" w:space="0" w:color="000000"/>
              <w:right w:val="single" w:sz="4" w:space="0" w:color="000000"/>
            </w:tcBorders>
            <w:hideMark/>
          </w:tcPr>
          <w:p w14:paraId="48EB5890" w14:textId="77777777" w:rsidR="00C64DE0" w:rsidRPr="00C64DE0" w:rsidRDefault="00C64DE0" w:rsidP="00C64DE0">
            <w:pPr>
              <w:spacing w:before="68" w:line="276" w:lineRule="auto"/>
              <w:ind w:left="82" w:right="323"/>
              <w:rPr>
                <w:rFonts w:ascii="Times New Roman" w:eastAsia="Times New Roman" w:hAnsi="Times New Roman" w:cs="Times New Roman"/>
                <w:b/>
                <w:sz w:val="24"/>
              </w:rPr>
            </w:pPr>
            <w:r w:rsidRPr="00C64DE0">
              <w:rPr>
                <w:rFonts w:ascii="Times New Roman" w:eastAsia="Times New Roman" w:hAnsi="Times New Roman" w:cs="Times New Roman"/>
                <w:b/>
                <w:sz w:val="24"/>
              </w:rPr>
              <w:t>Сроки реализации</w:t>
            </w:r>
          </w:p>
        </w:tc>
      </w:tr>
      <w:tr w:rsidR="00C64DE0" w:rsidRPr="00C64DE0" w14:paraId="793EF182" w14:textId="77777777" w:rsidTr="00F96125">
        <w:trPr>
          <w:trHeight w:val="1103"/>
        </w:trPr>
        <w:tc>
          <w:tcPr>
            <w:tcW w:w="2410" w:type="dxa"/>
            <w:vMerge w:val="restart"/>
            <w:tcBorders>
              <w:top w:val="single" w:sz="4" w:space="0" w:color="000000"/>
              <w:left w:val="single" w:sz="4" w:space="0" w:color="000000"/>
              <w:bottom w:val="single" w:sz="4" w:space="0" w:color="000000"/>
              <w:right w:val="single" w:sz="4" w:space="0" w:color="000000"/>
            </w:tcBorders>
            <w:hideMark/>
          </w:tcPr>
          <w:p w14:paraId="3C69662E" w14:textId="51A15884" w:rsidR="00C64DE0" w:rsidRPr="00C64DE0" w:rsidRDefault="00C64DE0" w:rsidP="00C64DE0">
            <w:pPr>
              <w:tabs>
                <w:tab w:val="left" w:pos="1072"/>
              </w:tabs>
              <w:spacing w:before="63" w:line="276" w:lineRule="auto"/>
              <w:ind w:left="83" w:right="76"/>
              <w:rPr>
                <w:rFonts w:ascii="Times New Roman" w:eastAsia="Times New Roman" w:hAnsi="Times New Roman" w:cs="Times New Roman"/>
                <w:sz w:val="24"/>
                <w:lang w:val="ru-RU"/>
              </w:rPr>
            </w:pPr>
            <w:r w:rsidRPr="00C64DE0">
              <w:rPr>
                <w:rFonts w:ascii="Times New Roman" w:eastAsia="Times New Roman" w:hAnsi="Times New Roman" w:cs="Times New Roman"/>
                <w:sz w:val="24"/>
              </w:rPr>
              <w:t>II</w:t>
            </w:r>
            <w:r w:rsidRPr="00C64DE0">
              <w:rPr>
                <w:rFonts w:ascii="Times New Roman" w:eastAsia="Times New Roman" w:hAnsi="Times New Roman" w:cs="Times New Roman"/>
                <w:sz w:val="24"/>
                <w:lang w:val="ru-RU"/>
              </w:rPr>
              <w:t>.</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1"/>
                <w:sz w:val="24"/>
                <w:lang w:val="ru-RU"/>
              </w:rPr>
              <w:t xml:space="preserve">Финансовое </w:t>
            </w:r>
            <w:r w:rsidRPr="00C64DE0">
              <w:rPr>
                <w:rFonts w:ascii="Times New Roman" w:eastAsia="Times New Roman" w:hAnsi="Times New Roman" w:cs="Times New Roman"/>
                <w:sz w:val="24"/>
                <w:lang w:val="ru-RU"/>
              </w:rPr>
              <w:t>обеспечение введения ФГОС</w:t>
            </w:r>
            <w:r w:rsidRPr="00C64DE0">
              <w:rPr>
                <w:rFonts w:ascii="Times New Roman" w:eastAsia="Times New Roman" w:hAnsi="Times New Roman" w:cs="Times New Roman"/>
                <w:spacing w:val="-6"/>
                <w:sz w:val="24"/>
                <w:lang w:val="ru-RU"/>
              </w:rPr>
              <w:t xml:space="preserve"> </w:t>
            </w:r>
            <w:r w:rsidR="00F96125">
              <w:rPr>
                <w:rFonts w:ascii="Times New Roman" w:eastAsia="Times New Roman" w:hAnsi="Times New Roman" w:cs="Times New Roman"/>
                <w:sz w:val="24"/>
                <w:lang w:val="ru-RU"/>
              </w:rPr>
              <w:t>О</w:t>
            </w:r>
            <w:r w:rsidRPr="00C64DE0">
              <w:rPr>
                <w:rFonts w:ascii="Times New Roman" w:eastAsia="Times New Roman" w:hAnsi="Times New Roman" w:cs="Times New Roman"/>
                <w:sz w:val="24"/>
                <w:lang w:val="ru-RU"/>
              </w:rPr>
              <w:t>ОО</w:t>
            </w:r>
          </w:p>
        </w:tc>
        <w:tc>
          <w:tcPr>
            <w:tcW w:w="5247" w:type="dxa"/>
            <w:tcBorders>
              <w:top w:val="single" w:sz="4" w:space="0" w:color="000000"/>
              <w:left w:val="single" w:sz="4" w:space="0" w:color="000000"/>
              <w:bottom w:val="single" w:sz="4" w:space="0" w:color="000000"/>
              <w:right w:val="single" w:sz="4" w:space="0" w:color="000000"/>
            </w:tcBorders>
            <w:hideMark/>
          </w:tcPr>
          <w:p w14:paraId="3281BB78" w14:textId="77777777" w:rsidR="00C64DE0" w:rsidRPr="00C64DE0" w:rsidRDefault="00C64DE0" w:rsidP="00C64DE0">
            <w:pPr>
              <w:spacing w:before="63" w:line="276" w:lineRule="auto"/>
              <w:ind w:left="83" w:right="75"/>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1. Определение объёма расходов, необходимых для реализации ООП и достижения планируемых</w:t>
            </w:r>
            <w:r w:rsidRPr="00C64DE0">
              <w:rPr>
                <w:rFonts w:ascii="Times New Roman" w:eastAsia="Times New Roman" w:hAnsi="Times New Roman" w:cs="Times New Roman"/>
                <w:spacing w:val="1"/>
                <w:sz w:val="24"/>
                <w:lang w:val="ru-RU"/>
              </w:rPr>
              <w:t xml:space="preserve"> </w:t>
            </w:r>
            <w:r w:rsidRPr="00C64DE0">
              <w:rPr>
                <w:rFonts w:ascii="Times New Roman" w:eastAsia="Times New Roman" w:hAnsi="Times New Roman" w:cs="Times New Roman"/>
                <w:sz w:val="24"/>
                <w:lang w:val="ru-RU"/>
              </w:rPr>
              <w:t>результатов</w:t>
            </w:r>
          </w:p>
        </w:tc>
        <w:tc>
          <w:tcPr>
            <w:tcW w:w="1700" w:type="dxa"/>
            <w:tcBorders>
              <w:top w:val="single" w:sz="4" w:space="0" w:color="000000"/>
              <w:left w:val="single" w:sz="4" w:space="0" w:color="000000"/>
              <w:bottom w:val="single" w:sz="4" w:space="0" w:color="000000"/>
              <w:right w:val="single" w:sz="4" w:space="0" w:color="000000"/>
            </w:tcBorders>
            <w:hideMark/>
          </w:tcPr>
          <w:p w14:paraId="3601AC62" w14:textId="77777777" w:rsidR="00C64DE0" w:rsidRPr="00C64DE0" w:rsidRDefault="00C64DE0" w:rsidP="00C64DE0">
            <w:pPr>
              <w:spacing w:before="63"/>
              <w:ind w:left="82"/>
              <w:rPr>
                <w:rFonts w:ascii="Times New Roman" w:eastAsia="Times New Roman" w:hAnsi="Times New Roman" w:cs="Times New Roman"/>
                <w:sz w:val="24"/>
              </w:rPr>
            </w:pPr>
            <w:r w:rsidRPr="00C64DE0">
              <w:rPr>
                <w:rFonts w:ascii="Times New Roman" w:eastAsia="Times New Roman" w:hAnsi="Times New Roman" w:cs="Times New Roman"/>
                <w:sz w:val="24"/>
              </w:rPr>
              <w:t>Ежегодно</w:t>
            </w:r>
          </w:p>
        </w:tc>
      </w:tr>
      <w:tr w:rsidR="00C64DE0" w:rsidRPr="00C64DE0" w14:paraId="137B4EAC" w14:textId="77777777" w:rsidTr="00F96125">
        <w:trPr>
          <w:trHeight w:val="2054"/>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7EC3F41F"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3E7938AE" w14:textId="77777777" w:rsidR="00C64DE0" w:rsidRPr="00C64DE0" w:rsidRDefault="00C64DE0" w:rsidP="00C64DE0">
            <w:pPr>
              <w:spacing w:before="61" w:line="276" w:lineRule="auto"/>
              <w:ind w:left="83" w:right="74"/>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700" w:type="dxa"/>
            <w:tcBorders>
              <w:top w:val="single" w:sz="4" w:space="0" w:color="000000"/>
              <w:left w:val="single" w:sz="4" w:space="0" w:color="000000"/>
              <w:bottom w:val="single" w:sz="4" w:space="0" w:color="000000"/>
              <w:right w:val="single" w:sz="4" w:space="0" w:color="000000"/>
            </w:tcBorders>
            <w:hideMark/>
          </w:tcPr>
          <w:p w14:paraId="4B8048F2" w14:textId="77777777" w:rsidR="00C64DE0" w:rsidRPr="00C64DE0" w:rsidRDefault="00C64DE0" w:rsidP="00C64DE0">
            <w:pPr>
              <w:tabs>
                <w:tab w:val="left" w:pos="1129"/>
              </w:tabs>
              <w:spacing w:before="61" w:line="276" w:lineRule="auto"/>
              <w:ind w:left="82" w:right="75"/>
              <w:rPr>
                <w:rFonts w:ascii="Times New Roman" w:eastAsia="Times New Roman" w:hAnsi="Times New Roman" w:cs="Times New Roman"/>
                <w:sz w:val="24"/>
              </w:rPr>
            </w:pPr>
            <w:r w:rsidRPr="00C64DE0">
              <w:rPr>
                <w:rFonts w:ascii="Times New Roman" w:eastAsia="Times New Roman" w:hAnsi="Times New Roman" w:cs="Times New Roman"/>
                <w:sz w:val="24"/>
              </w:rPr>
              <w:t>По</w:t>
            </w:r>
            <w:r w:rsidRPr="00C64DE0">
              <w:rPr>
                <w:rFonts w:ascii="Times New Roman" w:eastAsia="Times New Roman" w:hAnsi="Times New Roman" w:cs="Times New Roman"/>
                <w:sz w:val="24"/>
              </w:rPr>
              <w:tab/>
            </w:r>
            <w:r w:rsidRPr="00C64DE0">
              <w:rPr>
                <w:rFonts w:ascii="Times New Roman" w:eastAsia="Times New Roman" w:hAnsi="Times New Roman" w:cs="Times New Roman"/>
                <w:spacing w:val="-6"/>
                <w:sz w:val="24"/>
              </w:rPr>
              <w:t xml:space="preserve">мере </w:t>
            </w:r>
            <w:r w:rsidRPr="00C64DE0">
              <w:rPr>
                <w:rFonts w:ascii="Times New Roman" w:eastAsia="Times New Roman" w:hAnsi="Times New Roman" w:cs="Times New Roman"/>
                <w:sz w:val="24"/>
              </w:rPr>
              <w:t>необходимост и</w:t>
            </w:r>
          </w:p>
        </w:tc>
      </w:tr>
      <w:tr w:rsidR="00C64DE0" w:rsidRPr="00C64DE0" w14:paraId="666D052C" w14:textId="77777777" w:rsidTr="00F96125">
        <w:trPr>
          <w:trHeight w:val="1427"/>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7C85DF64"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36D80766" w14:textId="77777777" w:rsidR="00C64DE0" w:rsidRPr="00C64DE0" w:rsidRDefault="00C64DE0" w:rsidP="00C64DE0">
            <w:pPr>
              <w:spacing w:before="61" w:line="276" w:lineRule="auto"/>
              <w:ind w:left="83" w:right="76"/>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3. Заключение дополнительных соглашений к трудовому договору с педагогическими работниками</w:t>
            </w:r>
          </w:p>
        </w:tc>
        <w:tc>
          <w:tcPr>
            <w:tcW w:w="1700" w:type="dxa"/>
            <w:tcBorders>
              <w:top w:val="single" w:sz="4" w:space="0" w:color="000000"/>
              <w:left w:val="single" w:sz="4" w:space="0" w:color="000000"/>
              <w:bottom w:val="single" w:sz="4" w:space="0" w:color="000000"/>
              <w:right w:val="single" w:sz="4" w:space="0" w:color="000000"/>
            </w:tcBorders>
            <w:hideMark/>
          </w:tcPr>
          <w:p w14:paraId="18A0A880" w14:textId="77777777" w:rsidR="00C64DE0" w:rsidRPr="00C64DE0" w:rsidRDefault="00C64DE0" w:rsidP="00C64DE0">
            <w:pPr>
              <w:tabs>
                <w:tab w:val="left" w:pos="1129"/>
              </w:tabs>
              <w:spacing w:before="61" w:line="276" w:lineRule="auto"/>
              <w:ind w:left="82" w:right="75"/>
              <w:rPr>
                <w:rFonts w:ascii="Times New Roman" w:eastAsia="Times New Roman" w:hAnsi="Times New Roman" w:cs="Times New Roman"/>
                <w:sz w:val="24"/>
              </w:rPr>
            </w:pPr>
            <w:r w:rsidRPr="00C64DE0">
              <w:rPr>
                <w:rFonts w:ascii="Times New Roman" w:eastAsia="Times New Roman" w:hAnsi="Times New Roman" w:cs="Times New Roman"/>
                <w:sz w:val="24"/>
              </w:rPr>
              <w:t>По</w:t>
            </w:r>
            <w:r w:rsidRPr="00C64DE0">
              <w:rPr>
                <w:rFonts w:ascii="Times New Roman" w:eastAsia="Times New Roman" w:hAnsi="Times New Roman" w:cs="Times New Roman"/>
                <w:sz w:val="24"/>
              </w:rPr>
              <w:tab/>
            </w:r>
            <w:r w:rsidRPr="00C64DE0">
              <w:rPr>
                <w:rFonts w:ascii="Times New Roman" w:eastAsia="Times New Roman" w:hAnsi="Times New Roman" w:cs="Times New Roman"/>
                <w:spacing w:val="-6"/>
                <w:sz w:val="24"/>
              </w:rPr>
              <w:t xml:space="preserve">мере </w:t>
            </w:r>
            <w:r w:rsidRPr="00C64DE0">
              <w:rPr>
                <w:rFonts w:ascii="Times New Roman" w:eastAsia="Times New Roman" w:hAnsi="Times New Roman" w:cs="Times New Roman"/>
                <w:sz w:val="24"/>
              </w:rPr>
              <w:t>необходимост и</w:t>
            </w:r>
          </w:p>
        </w:tc>
      </w:tr>
      <w:tr w:rsidR="00C64DE0" w:rsidRPr="00C64DE0" w14:paraId="23B44CD2" w14:textId="77777777" w:rsidTr="00F96125">
        <w:trPr>
          <w:trHeight w:val="1302"/>
        </w:trPr>
        <w:tc>
          <w:tcPr>
            <w:tcW w:w="2410" w:type="dxa"/>
            <w:vMerge w:val="restart"/>
            <w:tcBorders>
              <w:top w:val="single" w:sz="4" w:space="0" w:color="000000"/>
              <w:left w:val="single" w:sz="4" w:space="0" w:color="000000"/>
              <w:bottom w:val="single" w:sz="4" w:space="0" w:color="000000"/>
              <w:right w:val="single" w:sz="4" w:space="0" w:color="000000"/>
            </w:tcBorders>
            <w:hideMark/>
          </w:tcPr>
          <w:p w14:paraId="7F6C5E8B" w14:textId="7B4BCF2A" w:rsidR="00C64DE0" w:rsidRPr="00C64DE0" w:rsidRDefault="00C64DE0" w:rsidP="00F96125">
            <w:pPr>
              <w:spacing w:before="63" w:line="276" w:lineRule="auto"/>
              <w:ind w:left="83" w:right="74"/>
              <w:rPr>
                <w:rFonts w:ascii="Times New Roman" w:eastAsia="Times New Roman" w:hAnsi="Times New Roman" w:cs="Times New Roman"/>
                <w:sz w:val="24"/>
                <w:lang w:val="ru-RU"/>
              </w:rPr>
            </w:pPr>
            <w:r w:rsidRPr="00C64DE0">
              <w:rPr>
                <w:rFonts w:ascii="Times New Roman" w:eastAsia="Times New Roman" w:hAnsi="Times New Roman" w:cs="Times New Roman"/>
                <w:sz w:val="24"/>
              </w:rPr>
              <w:t>III</w:t>
            </w:r>
            <w:r w:rsidRPr="00C64DE0">
              <w:rPr>
                <w:rFonts w:ascii="Times New Roman" w:eastAsia="Times New Roman" w:hAnsi="Times New Roman" w:cs="Times New Roman"/>
                <w:sz w:val="24"/>
                <w:lang w:val="ru-RU"/>
              </w:rPr>
              <w:t>. Организационное обеспечение введения ФГОС</w:t>
            </w:r>
            <w:r w:rsidRPr="00C64DE0">
              <w:rPr>
                <w:rFonts w:ascii="Times New Roman" w:eastAsia="Times New Roman" w:hAnsi="Times New Roman" w:cs="Times New Roman"/>
                <w:spacing w:val="-6"/>
                <w:sz w:val="24"/>
                <w:lang w:val="ru-RU"/>
              </w:rPr>
              <w:t xml:space="preserve"> </w:t>
            </w:r>
            <w:r w:rsidR="00F96125">
              <w:rPr>
                <w:rFonts w:ascii="Times New Roman" w:eastAsia="Times New Roman" w:hAnsi="Times New Roman" w:cs="Times New Roman"/>
                <w:spacing w:val="-6"/>
                <w:sz w:val="24"/>
                <w:lang w:val="ru-RU"/>
              </w:rPr>
              <w:t>О</w:t>
            </w:r>
            <w:r w:rsidRPr="00C64DE0">
              <w:rPr>
                <w:rFonts w:ascii="Times New Roman" w:eastAsia="Times New Roman" w:hAnsi="Times New Roman" w:cs="Times New Roman"/>
                <w:sz w:val="24"/>
                <w:lang w:val="ru-RU"/>
              </w:rPr>
              <w:t>ОО</w:t>
            </w:r>
          </w:p>
        </w:tc>
        <w:tc>
          <w:tcPr>
            <w:tcW w:w="5247" w:type="dxa"/>
            <w:tcBorders>
              <w:top w:val="single" w:sz="4" w:space="0" w:color="000000"/>
              <w:left w:val="single" w:sz="4" w:space="0" w:color="000000"/>
              <w:bottom w:val="single" w:sz="4" w:space="0" w:color="000000"/>
              <w:right w:val="single" w:sz="4" w:space="0" w:color="000000"/>
            </w:tcBorders>
            <w:hideMark/>
          </w:tcPr>
          <w:p w14:paraId="7B73FA78" w14:textId="33C1CB86" w:rsidR="00C64DE0" w:rsidRPr="00C64DE0" w:rsidRDefault="00C64DE0" w:rsidP="00C64DE0">
            <w:pPr>
              <w:spacing w:before="63" w:line="276" w:lineRule="auto"/>
              <w:ind w:left="83" w:right="74"/>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1. Обеспечение координации взаимодействия участников образовательных отношени</w:t>
            </w:r>
            <w:r w:rsidR="00F96125">
              <w:rPr>
                <w:rFonts w:ascii="Times New Roman" w:eastAsia="Times New Roman" w:hAnsi="Times New Roman" w:cs="Times New Roman"/>
                <w:sz w:val="24"/>
                <w:lang w:val="ru-RU"/>
              </w:rPr>
              <w:t>й по организации введения ФГОС О</w:t>
            </w:r>
            <w:r w:rsidRPr="00C64DE0">
              <w:rPr>
                <w:rFonts w:ascii="Times New Roman" w:eastAsia="Times New Roman" w:hAnsi="Times New Roman" w:cs="Times New Roman"/>
                <w:sz w:val="24"/>
                <w:lang w:val="ru-RU"/>
              </w:rPr>
              <w:t>ОО</w:t>
            </w:r>
          </w:p>
        </w:tc>
        <w:tc>
          <w:tcPr>
            <w:tcW w:w="1700" w:type="dxa"/>
            <w:tcBorders>
              <w:top w:val="single" w:sz="4" w:space="0" w:color="000000"/>
              <w:left w:val="single" w:sz="4" w:space="0" w:color="000000"/>
              <w:bottom w:val="single" w:sz="4" w:space="0" w:color="000000"/>
              <w:right w:val="single" w:sz="4" w:space="0" w:color="000000"/>
            </w:tcBorders>
            <w:hideMark/>
          </w:tcPr>
          <w:p w14:paraId="2B5CD717" w14:textId="77777777" w:rsidR="00C64DE0" w:rsidRPr="00C64DE0" w:rsidRDefault="00C64DE0" w:rsidP="00C64DE0">
            <w:pPr>
              <w:tabs>
                <w:tab w:val="left" w:pos="1129"/>
              </w:tabs>
              <w:spacing w:before="63" w:line="276" w:lineRule="auto"/>
              <w:ind w:left="82" w:right="75"/>
              <w:rPr>
                <w:rFonts w:ascii="Times New Roman" w:eastAsia="Times New Roman" w:hAnsi="Times New Roman" w:cs="Times New Roman"/>
                <w:sz w:val="24"/>
              </w:rPr>
            </w:pPr>
            <w:r w:rsidRPr="00C64DE0">
              <w:rPr>
                <w:rFonts w:ascii="Times New Roman" w:eastAsia="Times New Roman" w:hAnsi="Times New Roman" w:cs="Times New Roman"/>
                <w:sz w:val="24"/>
              </w:rPr>
              <w:t>По</w:t>
            </w:r>
            <w:r w:rsidRPr="00C64DE0">
              <w:rPr>
                <w:rFonts w:ascii="Times New Roman" w:eastAsia="Times New Roman" w:hAnsi="Times New Roman" w:cs="Times New Roman"/>
                <w:sz w:val="24"/>
              </w:rPr>
              <w:tab/>
            </w:r>
            <w:r w:rsidRPr="00C64DE0">
              <w:rPr>
                <w:rFonts w:ascii="Times New Roman" w:eastAsia="Times New Roman" w:hAnsi="Times New Roman" w:cs="Times New Roman"/>
                <w:spacing w:val="-6"/>
                <w:sz w:val="24"/>
              </w:rPr>
              <w:t xml:space="preserve">мере </w:t>
            </w:r>
            <w:r w:rsidRPr="00C64DE0">
              <w:rPr>
                <w:rFonts w:ascii="Times New Roman" w:eastAsia="Times New Roman" w:hAnsi="Times New Roman" w:cs="Times New Roman"/>
                <w:sz w:val="24"/>
              </w:rPr>
              <w:t>необходимост и</w:t>
            </w:r>
          </w:p>
        </w:tc>
      </w:tr>
      <w:tr w:rsidR="00C64DE0" w:rsidRPr="00C64DE0" w14:paraId="64C4B5F7" w14:textId="77777777" w:rsidTr="00F96125">
        <w:trPr>
          <w:trHeight w:val="141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3088373A"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74BB85E8" w14:textId="58509071" w:rsidR="00C64DE0" w:rsidRPr="00C64DE0" w:rsidRDefault="00F96125" w:rsidP="00C64DE0">
            <w:pPr>
              <w:spacing w:before="61" w:line="276" w:lineRule="auto"/>
              <w:ind w:left="83" w:right="74"/>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r w:rsidR="00C64DE0" w:rsidRPr="00C64DE0">
              <w:rPr>
                <w:rFonts w:ascii="Times New Roman" w:eastAsia="Times New Roman" w:hAnsi="Times New Roman" w:cs="Times New Roman"/>
                <w:sz w:val="24"/>
                <w:lang w:val="ru-RU"/>
              </w:rPr>
              <w:t xml:space="preserve">. </w:t>
            </w:r>
            <w:r w:rsidR="00C64DE0" w:rsidRPr="00C64DE0">
              <w:rPr>
                <w:rFonts w:ascii="Times New Roman" w:eastAsia="Times New Roman" w:hAnsi="Times New Roman" w:cs="Times New Roman"/>
                <w:spacing w:val="-3"/>
                <w:sz w:val="24"/>
                <w:lang w:val="ru-RU"/>
              </w:rPr>
              <w:t xml:space="preserve">Разработка </w:t>
            </w:r>
            <w:r w:rsidR="00C64DE0" w:rsidRPr="00C64DE0">
              <w:rPr>
                <w:rFonts w:ascii="Times New Roman" w:eastAsia="Times New Roman" w:hAnsi="Times New Roman" w:cs="Times New Roman"/>
                <w:sz w:val="24"/>
                <w:lang w:val="ru-RU"/>
              </w:rPr>
              <w:t xml:space="preserve">и реализация </w:t>
            </w:r>
            <w:r w:rsidR="00C64DE0" w:rsidRPr="00C64DE0">
              <w:rPr>
                <w:rFonts w:ascii="Times New Roman" w:eastAsia="Times New Roman" w:hAnsi="Times New Roman" w:cs="Times New Roman"/>
                <w:spacing w:val="-3"/>
                <w:sz w:val="24"/>
                <w:lang w:val="ru-RU"/>
              </w:rPr>
              <w:t xml:space="preserve">системы мониторинга образовательных потребностей обучающихся </w:t>
            </w:r>
            <w:r w:rsidR="00C64DE0" w:rsidRPr="00C64DE0">
              <w:rPr>
                <w:rFonts w:ascii="Times New Roman" w:eastAsia="Times New Roman" w:hAnsi="Times New Roman" w:cs="Times New Roman"/>
                <w:sz w:val="24"/>
                <w:lang w:val="ru-RU"/>
              </w:rPr>
              <w:t xml:space="preserve">и </w:t>
            </w:r>
            <w:r w:rsidR="00C64DE0" w:rsidRPr="00C64DE0">
              <w:rPr>
                <w:rFonts w:ascii="Times New Roman" w:eastAsia="Times New Roman" w:hAnsi="Times New Roman" w:cs="Times New Roman"/>
                <w:spacing w:val="-3"/>
                <w:sz w:val="24"/>
                <w:lang w:val="ru-RU"/>
              </w:rPr>
              <w:t xml:space="preserve">родителей </w:t>
            </w:r>
            <w:r w:rsidR="00C64DE0" w:rsidRPr="00C64DE0">
              <w:rPr>
                <w:rFonts w:ascii="Times New Roman" w:eastAsia="Times New Roman" w:hAnsi="Times New Roman" w:cs="Times New Roman"/>
                <w:sz w:val="24"/>
                <w:lang w:val="ru-RU"/>
              </w:rPr>
              <w:t xml:space="preserve">по </w:t>
            </w:r>
            <w:r w:rsidR="00C64DE0" w:rsidRPr="00C64DE0">
              <w:rPr>
                <w:rFonts w:ascii="Times New Roman" w:eastAsia="Times New Roman" w:hAnsi="Times New Roman" w:cs="Times New Roman"/>
                <w:spacing w:val="-3"/>
                <w:sz w:val="24"/>
                <w:lang w:val="ru-RU"/>
              </w:rPr>
              <w:t xml:space="preserve">использованию часов вариативной части учебного плана </w:t>
            </w:r>
            <w:r w:rsidR="00C64DE0" w:rsidRPr="00C64DE0">
              <w:rPr>
                <w:rFonts w:ascii="Times New Roman" w:eastAsia="Times New Roman" w:hAnsi="Times New Roman" w:cs="Times New Roman"/>
                <w:sz w:val="24"/>
                <w:lang w:val="ru-RU"/>
              </w:rPr>
              <w:t xml:space="preserve">и </w:t>
            </w:r>
            <w:r w:rsidR="00C64DE0" w:rsidRPr="00C64DE0">
              <w:rPr>
                <w:rFonts w:ascii="Times New Roman" w:eastAsia="Times New Roman" w:hAnsi="Times New Roman" w:cs="Times New Roman"/>
                <w:spacing w:val="-3"/>
                <w:sz w:val="24"/>
                <w:lang w:val="ru-RU"/>
              </w:rPr>
              <w:t>внеурочной деятельности</w:t>
            </w:r>
          </w:p>
        </w:tc>
        <w:tc>
          <w:tcPr>
            <w:tcW w:w="1700" w:type="dxa"/>
            <w:tcBorders>
              <w:top w:val="single" w:sz="4" w:space="0" w:color="000000"/>
              <w:left w:val="single" w:sz="4" w:space="0" w:color="000000"/>
              <w:bottom w:val="single" w:sz="4" w:space="0" w:color="000000"/>
              <w:right w:val="single" w:sz="4" w:space="0" w:color="000000"/>
            </w:tcBorders>
            <w:hideMark/>
          </w:tcPr>
          <w:p w14:paraId="590D0D51" w14:textId="77777777" w:rsidR="00C64DE0" w:rsidRPr="00C64DE0" w:rsidRDefault="00C64DE0" w:rsidP="00C64DE0">
            <w:pPr>
              <w:spacing w:before="61"/>
              <w:ind w:left="82"/>
              <w:rPr>
                <w:rFonts w:ascii="Times New Roman" w:eastAsia="Times New Roman" w:hAnsi="Times New Roman" w:cs="Times New Roman"/>
                <w:sz w:val="24"/>
              </w:rPr>
            </w:pPr>
            <w:r w:rsidRPr="00C64DE0">
              <w:rPr>
                <w:rFonts w:ascii="Times New Roman" w:eastAsia="Times New Roman" w:hAnsi="Times New Roman" w:cs="Times New Roman"/>
                <w:sz w:val="24"/>
              </w:rPr>
              <w:t>2020 год</w:t>
            </w:r>
          </w:p>
        </w:tc>
      </w:tr>
      <w:tr w:rsidR="00C64DE0" w:rsidRPr="00C64DE0" w14:paraId="3A3F1ABD" w14:textId="77777777" w:rsidTr="00F96125">
        <w:trPr>
          <w:trHeight w:val="1103"/>
        </w:trPr>
        <w:tc>
          <w:tcPr>
            <w:tcW w:w="2410" w:type="dxa"/>
            <w:vMerge w:val="restart"/>
            <w:tcBorders>
              <w:top w:val="single" w:sz="4" w:space="0" w:color="000000"/>
              <w:left w:val="single" w:sz="4" w:space="0" w:color="000000"/>
              <w:bottom w:val="nil"/>
              <w:right w:val="single" w:sz="4" w:space="0" w:color="000000"/>
            </w:tcBorders>
            <w:hideMark/>
          </w:tcPr>
          <w:p w14:paraId="6985A0E4" w14:textId="7629F8B0" w:rsidR="00C64DE0" w:rsidRPr="00C64DE0" w:rsidRDefault="00C64DE0" w:rsidP="00C64DE0">
            <w:pPr>
              <w:spacing w:before="63" w:line="276" w:lineRule="auto"/>
              <w:ind w:left="83" w:right="84"/>
              <w:rPr>
                <w:rFonts w:ascii="Times New Roman" w:eastAsia="Times New Roman" w:hAnsi="Times New Roman" w:cs="Times New Roman"/>
                <w:sz w:val="24"/>
                <w:lang w:val="ru-RU"/>
              </w:rPr>
            </w:pPr>
            <w:r w:rsidRPr="00C64DE0">
              <w:rPr>
                <w:rFonts w:ascii="Times New Roman" w:eastAsia="Times New Roman" w:hAnsi="Times New Roman" w:cs="Times New Roman"/>
                <w:sz w:val="24"/>
              </w:rPr>
              <w:lastRenderedPageBreak/>
              <w:t>IV</w:t>
            </w:r>
            <w:r w:rsidRPr="00C64DE0">
              <w:rPr>
                <w:rFonts w:ascii="Times New Roman" w:eastAsia="Times New Roman" w:hAnsi="Times New Roman" w:cs="Times New Roman"/>
                <w:sz w:val="24"/>
                <w:lang w:val="ru-RU"/>
              </w:rPr>
              <w:t>. Кадровое обеспечение введения ФГОС</w:t>
            </w:r>
            <w:r w:rsidRPr="00C64DE0">
              <w:rPr>
                <w:rFonts w:ascii="Times New Roman" w:eastAsia="Times New Roman" w:hAnsi="Times New Roman" w:cs="Times New Roman"/>
                <w:spacing w:val="-3"/>
                <w:sz w:val="24"/>
                <w:lang w:val="ru-RU"/>
              </w:rPr>
              <w:t xml:space="preserve"> </w:t>
            </w:r>
            <w:r w:rsidR="00F96125">
              <w:rPr>
                <w:rFonts w:ascii="Times New Roman" w:eastAsia="Times New Roman" w:hAnsi="Times New Roman" w:cs="Times New Roman"/>
                <w:spacing w:val="-5"/>
                <w:sz w:val="24"/>
                <w:lang w:val="ru-RU"/>
              </w:rPr>
              <w:t>О</w:t>
            </w:r>
            <w:r w:rsidRPr="00C64DE0">
              <w:rPr>
                <w:rFonts w:ascii="Times New Roman" w:eastAsia="Times New Roman" w:hAnsi="Times New Roman" w:cs="Times New Roman"/>
                <w:spacing w:val="-5"/>
                <w:sz w:val="24"/>
                <w:lang w:val="ru-RU"/>
              </w:rPr>
              <w:t>ОО</w:t>
            </w:r>
          </w:p>
        </w:tc>
        <w:tc>
          <w:tcPr>
            <w:tcW w:w="5247" w:type="dxa"/>
            <w:tcBorders>
              <w:top w:val="single" w:sz="4" w:space="0" w:color="000000"/>
              <w:left w:val="single" w:sz="4" w:space="0" w:color="000000"/>
              <w:bottom w:val="single" w:sz="4" w:space="0" w:color="000000"/>
              <w:right w:val="single" w:sz="4" w:space="0" w:color="000000"/>
            </w:tcBorders>
            <w:hideMark/>
          </w:tcPr>
          <w:p w14:paraId="467A34B4" w14:textId="2F387B32" w:rsidR="00C64DE0" w:rsidRPr="00C64DE0" w:rsidRDefault="00C64DE0" w:rsidP="00C64DE0">
            <w:pPr>
              <w:spacing w:before="63" w:line="276" w:lineRule="auto"/>
              <w:ind w:left="83" w:right="74"/>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1. Анализ кадрового обеспече</w:t>
            </w:r>
            <w:r w:rsidR="00F96125">
              <w:rPr>
                <w:rFonts w:ascii="Times New Roman" w:eastAsia="Times New Roman" w:hAnsi="Times New Roman" w:cs="Times New Roman"/>
                <w:sz w:val="24"/>
                <w:lang w:val="ru-RU"/>
              </w:rPr>
              <w:t>ния введения и реализации ФГОС О</w:t>
            </w:r>
            <w:r w:rsidRPr="00C64DE0">
              <w:rPr>
                <w:rFonts w:ascii="Times New Roman" w:eastAsia="Times New Roman" w:hAnsi="Times New Roman" w:cs="Times New Roman"/>
                <w:sz w:val="24"/>
                <w:lang w:val="ru-RU"/>
              </w:rPr>
              <w:t>ОО</w:t>
            </w:r>
          </w:p>
        </w:tc>
        <w:tc>
          <w:tcPr>
            <w:tcW w:w="1700" w:type="dxa"/>
            <w:tcBorders>
              <w:top w:val="single" w:sz="4" w:space="0" w:color="000000"/>
              <w:left w:val="single" w:sz="4" w:space="0" w:color="000000"/>
              <w:bottom w:val="single" w:sz="4" w:space="0" w:color="000000"/>
              <w:right w:val="single" w:sz="4" w:space="0" w:color="000000"/>
            </w:tcBorders>
            <w:hideMark/>
          </w:tcPr>
          <w:p w14:paraId="5944AA1E" w14:textId="77777777" w:rsidR="00C64DE0" w:rsidRPr="00C64DE0" w:rsidRDefault="00C64DE0" w:rsidP="00C64DE0">
            <w:pPr>
              <w:tabs>
                <w:tab w:val="left" w:pos="1129"/>
              </w:tabs>
              <w:spacing w:before="63" w:line="276" w:lineRule="auto"/>
              <w:ind w:left="82" w:right="75"/>
              <w:rPr>
                <w:rFonts w:ascii="Times New Roman" w:eastAsia="Times New Roman" w:hAnsi="Times New Roman" w:cs="Times New Roman"/>
                <w:sz w:val="24"/>
              </w:rPr>
            </w:pPr>
            <w:r w:rsidRPr="00C64DE0">
              <w:rPr>
                <w:rFonts w:ascii="Times New Roman" w:eastAsia="Times New Roman" w:hAnsi="Times New Roman" w:cs="Times New Roman"/>
                <w:sz w:val="24"/>
              </w:rPr>
              <w:t>По</w:t>
            </w:r>
            <w:r w:rsidRPr="00C64DE0">
              <w:rPr>
                <w:rFonts w:ascii="Times New Roman" w:eastAsia="Times New Roman" w:hAnsi="Times New Roman" w:cs="Times New Roman"/>
                <w:sz w:val="24"/>
              </w:rPr>
              <w:tab/>
            </w:r>
            <w:r w:rsidRPr="00C64DE0">
              <w:rPr>
                <w:rFonts w:ascii="Times New Roman" w:eastAsia="Times New Roman" w:hAnsi="Times New Roman" w:cs="Times New Roman"/>
                <w:spacing w:val="-6"/>
                <w:sz w:val="24"/>
              </w:rPr>
              <w:t xml:space="preserve">мере </w:t>
            </w:r>
            <w:r w:rsidRPr="00C64DE0">
              <w:rPr>
                <w:rFonts w:ascii="Times New Roman" w:eastAsia="Times New Roman" w:hAnsi="Times New Roman" w:cs="Times New Roman"/>
                <w:sz w:val="24"/>
              </w:rPr>
              <w:t>необходимост и</w:t>
            </w:r>
          </w:p>
        </w:tc>
      </w:tr>
      <w:tr w:rsidR="00C64DE0" w:rsidRPr="00C64DE0" w14:paraId="7FBB2DFF" w14:textId="77777777" w:rsidTr="00F96125">
        <w:trPr>
          <w:trHeight w:val="2735"/>
        </w:trPr>
        <w:tc>
          <w:tcPr>
            <w:tcW w:w="2410" w:type="dxa"/>
            <w:vMerge/>
            <w:tcBorders>
              <w:top w:val="single" w:sz="4" w:space="0" w:color="000000"/>
              <w:left w:val="single" w:sz="4" w:space="0" w:color="000000"/>
              <w:bottom w:val="nil"/>
              <w:right w:val="single" w:sz="4" w:space="0" w:color="000000"/>
            </w:tcBorders>
            <w:vAlign w:val="center"/>
            <w:hideMark/>
          </w:tcPr>
          <w:p w14:paraId="21F19656"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4C211445" w14:textId="5DA57E11" w:rsidR="00C64DE0" w:rsidRPr="00C64DE0" w:rsidRDefault="00C64DE0" w:rsidP="00C64DE0">
            <w:pPr>
              <w:tabs>
                <w:tab w:val="left" w:pos="1720"/>
                <w:tab w:val="left" w:pos="2281"/>
                <w:tab w:val="left" w:pos="3707"/>
                <w:tab w:val="left" w:pos="4038"/>
                <w:tab w:val="left" w:pos="4477"/>
                <w:tab w:val="left" w:pos="4597"/>
              </w:tabs>
              <w:spacing w:before="61" w:line="276" w:lineRule="auto"/>
              <w:ind w:left="83" w:right="74"/>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 xml:space="preserve">2. </w:t>
            </w:r>
            <w:r w:rsidRPr="00C64DE0">
              <w:rPr>
                <w:rFonts w:ascii="Times New Roman" w:eastAsia="Times New Roman" w:hAnsi="Times New Roman" w:cs="Times New Roman"/>
                <w:spacing w:val="19"/>
                <w:sz w:val="24"/>
                <w:lang w:val="ru-RU"/>
              </w:rPr>
              <w:t xml:space="preserve"> </w:t>
            </w:r>
            <w:r w:rsidRPr="00C64DE0">
              <w:rPr>
                <w:rFonts w:ascii="Times New Roman" w:eastAsia="Times New Roman" w:hAnsi="Times New Roman" w:cs="Times New Roman"/>
                <w:sz w:val="24"/>
                <w:lang w:val="ru-RU"/>
              </w:rPr>
              <w:t>Корректировка</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z w:val="24"/>
                <w:lang w:val="ru-RU"/>
              </w:rPr>
              <w:tab/>
              <w:t xml:space="preserve">плана- </w:t>
            </w:r>
            <w:r w:rsidRPr="00C64DE0">
              <w:rPr>
                <w:rFonts w:ascii="Times New Roman" w:eastAsia="Times New Roman" w:hAnsi="Times New Roman" w:cs="Times New Roman"/>
                <w:spacing w:val="-3"/>
                <w:sz w:val="24"/>
                <w:lang w:val="ru-RU"/>
              </w:rPr>
              <w:t>графика</w:t>
            </w:r>
            <w:r w:rsidRPr="00C64DE0">
              <w:rPr>
                <w:rFonts w:ascii="Times New Roman" w:eastAsia="Times New Roman" w:hAnsi="Times New Roman" w:cs="Times New Roman"/>
                <w:spacing w:val="-3"/>
                <w:sz w:val="24"/>
                <w:lang w:val="ru-RU"/>
              </w:rPr>
              <w:tab/>
            </w:r>
            <w:r w:rsidRPr="00C64DE0">
              <w:rPr>
                <w:rFonts w:ascii="Times New Roman" w:eastAsia="Times New Roman" w:hAnsi="Times New Roman" w:cs="Times New Roman"/>
                <w:sz w:val="24"/>
                <w:lang w:val="ru-RU"/>
              </w:rPr>
              <w:t>повышения</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4"/>
                <w:sz w:val="24"/>
                <w:lang w:val="ru-RU"/>
              </w:rPr>
              <w:t xml:space="preserve">квалификации </w:t>
            </w:r>
            <w:r w:rsidRPr="00C64DE0">
              <w:rPr>
                <w:rFonts w:ascii="Times New Roman" w:eastAsia="Times New Roman" w:hAnsi="Times New Roman" w:cs="Times New Roman"/>
                <w:sz w:val="24"/>
                <w:lang w:val="ru-RU"/>
              </w:rPr>
              <w:t>педагогических и руководящих работников образовательной</w:t>
            </w:r>
            <w:r w:rsidRPr="00C64DE0">
              <w:rPr>
                <w:rFonts w:ascii="Times New Roman" w:eastAsia="Times New Roman" w:hAnsi="Times New Roman" w:cs="Times New Roman"/>
                <w:sz w:val="24"/>
                <w:lang w:val="ru-RU"/>
              </w:rPr>
              <w:tab/>
              <w:t>организации</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z w:val="24"/>
                <w:lang w:val="ru-RU"/>
              </w:rPr>
              <w:tab/>
              <w:t>в</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z w:val="24"/>
                <w:lang w:val="ru-RU"/>
              </w:rPr>
              <w:tab/>
              <w:t>связи с введением ФГОС</w:t>
            </w:r>
            <w:r w:rsidRPr="00C64DE0">
              <w:rPr>
                <w:rFonts w:ascii="Times New Roman" w:eastAsia="Times New Roman" w:hAnsi="Times New Roman" w:cs="Times New Roman"/>
                <w:spacing w:val="-3"/>
                <w:sz w:val="24"/>
                <w:lang w:val="ru-RU"/>
              </w:rPr>
              <w:t xml:space="preserve"> </w:t>
            </w:r>
            <w:r w:rsidR="00F96125">
              <w:rPr>
                <w:rFonts w:ascii="Times New Roman" w:eastAsia="Times New Roman" w:hAnsi="Times New Roman" w:cs="Times New Roman"/>
                <w:sz w:val="24"/>
                <w:lang w:val="ru-RU"/>
              </w:rPr>
              <w:t>О</w:t>
            </w:r>
            <w:r w:rsidRPr="00C64DE0">
              <w:rPr>
                <w:rFonts w:ascii="Times New Roman" w:eastAsia="Times New Roman" w:hAnsi="Times New Roman" w:cs="Times New Roman"/>
                <w:sz w:val="24"/>
                <w:lang w:val="ru-RU"/>
              </w:rPr>
              <w:t>ОО</w:t>
            </w:r>
          </w:p>
        </w:tc>
        <w:tc>
          <w:tcPr>
            <w:tcW w:w="1700" w:type="dxa"/>
            <w:tcBorders>
              <w:top w:val="single" w:sz="4" w:space="0" w:color="000000"/>
              <w:left w:val="single" w:sz="4" w:space="0" w:color="000000"/>
              <w:bottom w:val="single" w:sz="4" w:space="0" w:color="000000"/>
              <w:right w:val="single" w:sz="4" w:space="0" w:color="000000"/>
            </w:tcBorders>
            <w:hideMark/>
          </w:tcPr>
          <w:p w14:paraId="2C13694B" w14:textId="77777777" w:rsidR="00C64DE0" w:rsidRPr="00C64DE0" w:rsidRDefault="00C64DE0" w:rsidP="00C64DE0">
            <w:pPr>
              <w:spacing w:before="61"/>
              <w:ind w:left="82"/>
              <w:rPr>
                <w:rFonts w:ascii="Times New Roman" w:eastAsia="Times New Roman" w:hAnsi="Times New Roman" w:cs="Times New Roman"/>
                <w:sz w:val="24"/>
              </w:rPr>
            </w:pPr>
            <w:r w:rsidRPr="00C64DE0">
              <w:rPr>
                <w:rFonts w:ascii="Times New Roman" w:eastAsia="Times New Roman" w:hAnsi="Times New Roman" w:cs="Times New Roman"/>
                <w:sz w:val="24"/>
              </w:rPr>
              <w:t>Ежегодно</w:t>
            </w:r>
          </w:p>
        </w:tc>
      </w:tr>
      <w:tr w:rsidR="00F96125" w:rsidRPr="00C64DE0" w14:paraId="68C5B231" w14:textId="77777777" w:rsidTr="00F96125">
        <w:trPr>
          <w:trHeight w:val="786"/>
        </w:trPr>
        <w:tc>
          <w:tcPr>
            <w:tcW w:w="2410" w:type="dxa"/>
            <w:tcBorders>
              <w:top w:val="single" w:sz="4" w:space="0" w:color="000000"/>
              <w:left w:val="single" w:sz="4" w:space="0" w:color="000000"/>
              <w:bottom w:val="single" w:sz="4" w:space="0" w:color="000000"/>
              <w:right w:val="single" w:sz="4" w:space="0" w:color="000000"/>
            </w:tcBorders>
          </w:tcPr>
          <w:p w14:paraId="5196FE1B" w14:textId="77777777" w:rsidR="00F96125" w:rsidRDefault="00F96125" w:rsidP="00C64DE0">
            <w:pPr>
              <w:spacing w:before="68" w:line="276" w:lineRule="auto"/>
              <w:ind w:left="83" w:right="839"/>
              <w:rPr>
                <w:rFonts w:ascii="Times New Roman" w:eastAsia="Times New Roman" w:hAnsi="Times New Roman" w:cs="Times New Roman"/>
                <w:b/>
                <w:sz w:val="24"/>
              </w:rPr>
            </w:pPr>
          </w:p>
          <w:p w14:paraId="4E6F2506" w14:textId="77777777" w:rsidR="00F96125" w:rsidRDefault="00F96125" w:rsidP="00C64DE0">
            <w:pPr>
              <w:spacing w:before="68" w:line="276" w:lineRule="auto"/>
              <w:ind w:left="83" w:right="839"/>
              <w:rPr>
                <w:rFonts w:ascii="Times New Roman" w:eastAsia="Times New Roman" w:hAnsi="Times New Roman" w:cs="Times New Roman"/>
                <w:b/>
                <w:sz w:val="24"/>
              </w:rPr>
            </w:pPr>
          </w:p>
          <w:p w14:paraId="1A360F0F" w14:textId="77777777" w:rsidR="00F96125" w:rsidRDefault="00F96125" w:rsidP="00C64DE0">
            <w:pPr>
              <w:spacing w:before="68" w:line="276" w:lineRule="auto"/>
              <w:ind w:left="83" w:right="839"/>
              <w:rPr>
                <w:rFonts w:ascii="Times New Roman" w:eastAsia="Times New Roman" w:hAnsi="Times New Roman" w:cs="Times New Roman"/>
                <w:b/>
                <w:sz w:val="24"/>
              </w:rPr>
            </w:pPr>
          </w:p>
          <w:p w14:paraId="2BB6FEB4" w14:textId="77777777" w:rsidR="00F96125" w:rsidRDefault="00F96125" w:rsidP="00C64DE0">
            <w:pPr>
              <w:spacing w:before="68" w:line="276" w:lineRule="auto"/>
              <w:ind w:left="83" w:right="839"/>
              <w:rPr>
                <w:rFonts w:ascii="Times New Roman" w:eastAsia="Times New Roman" w:hAnsi="Times New Roman" w:cs="Times New Roman"/>
                <w:b/>
                <w:sz w:val="24"/>
              </w:rPr>
            </w:pPr>
          </w:p>
          <w:p w14:paraId="39E5B751" w14:textId="77777777" w:rsidR="00F96125" w:rsidRDefault="00F96125" w:rsidP="00C64DE0">
            <w:pPr>
              <w:spacing w:before="68" w:line="276" w:lineRule="auto"/>
              <w:ind w:left="83" w:right="839"/>
              <w:rPr>
                <w:rFonts w:ascii="Times New Roman" w:eastAsia="Times New Roman" w:hAnsi="Times New Roman" w:cs="Times New Roman"/>
                <w:b/>
                <w:sz w:val="24"/>
              </w:rPr>
            </w:pPr>
          </w:p>
          <w:p w14:paraId="3577ED32" w14:textId="02560AB7" w:rsidR="00F96125" w:rsidRPr="00C64DE0" w:rsidRDefault="00F96125" w:rsidP="00C64DE0">
            <w:pPr>
              <w:spacing w:before="68" w:line="276" w:lineRule="auto"/>
              <w:ind w:left="83" w:right="839"/>
              <w:rPr>
                <w:rFonts w:ascii="Times New Roman" w:eastAsia="Times New Roman" w:hAnsi="Times New Roman" w:cs="Times New Roman"/>
                <w:b/>
                <w:sz w:val="24"/>
              </w:rPr>
            </w:pPr>
          </w:p>
        </w:tc>
        <w:tc>
          <w:tcPr>
            <w:tcW w:w="5247" w:type="dxa"/>
            <w:tcBorders>
              <w:top w:val="single" w:sz="4" w:space="0" w:color="000000"/>
              <w:left w:val="single" w:sz="4" w:space="0" w:color="000000"/>
              <w:bottom w:val="single" w:sz="4" w:space="0" w:color="000000"/>
              <w:right w:val="single" w:sz="4" w:space="0" w:color="000000"/>
            </w:tcBorders>
          </w:tcPr>
          <w:p w14:paraId="54D374C0" w14:textId="77777777" w:rsidR="00F96125" w:rsidRPr="00C64DE0" w:rsidRDefault="00F96125" w:rsidP="00C64DE0">
            <w:pPr>
              <w:spacing w:before="227"/>
              <w:ind w:left="1844" w:right="1838"/>
              <w:jc w:val="center"/>
              <w:rPr>
                <w:rFonts w:ascii="Times New Roman" w:eastAsia="Times New Roman" w:hAnsi="Times New Roman" w:cs="Times New Roman"/>
                <w:b/>
                <w:sz w:val="24"/>
              </w:rPr>
            </w:pPr>
          </w:p>
        </w:tc>
        <w:tc>
          <w:tcPr>
            <w:tcW w:w="1700" w:type="dxa"/>
            <w:tcBorders>
              <w:top w:val="single" w:sz="4" w:space="0" w:color="000000"/>
              <w:left w:val="single" w:sz="4" w:space="0" w:color="000000"/>
              <w:bottom w:val="single" w:sz="4" w:space="0" w:color="000000"/>
              <w:right w:val="single" w:sz="4" w:space="0" w:color="000000"/>
            </w:tcBorders>
          </w:tcPr>
          <w:p w14:paraId="4F32BE91" w14:textId="77777777" w:rsidR="00F96125" w:rsidRPr="00C64DE0" w:rsidRDefault="00F96125" w:rsidP="00C64DE0">
            <w:pPr>
              <w:spacing w:before="68" w:line="276" w:lineRule="auto"/>
              <w:ind w:left="82" w:right="323"/>
              <w:rPr>
                <w:rFonts w:ascii="Times New Roman" w:eastAsia="Times New Roman" w:hAnsi="Times New Roman" w:cs="Times New Roman"/>
                <w:b/>
                <w:sz w:val="24"/>
              </w:rPr>
            </w:pPr>
          </w:p>
        </w:tc>
      </w:tr>
      <w:tr w:rsidR="00C64DE0" w:rsidRPr="00C64DE0" w14:paraId="66463B5D" w14:textId="77777777" w:rsidTr="00F96125">
        <w:trPr>
          <w:trHeight w:val="786"/>
        </w:trPr>
        <w:tc>
          <w:tcPr>
            <w:tcW w:w="2410" w:type="dxa"/>
            <w:tcBorders>
              <w:top w:val="single" w:sz="4" w:space="0" w:color="000000"/>
              <w:left w:val="single" w:sz="4" w:space="0" w:color="000000"/>
              <w:bottom w:val="single" w:sz="4" w:space="0" w:color="000000"/>
              <w:right w:val="single" w:sz="4" w:space="0" w:color="000000"/>
            </w:tcBorders>
            <w:hideMark/>
          </w:tcPr>
          <w:p w14:paraId="21E734DB" w14:textId="77777777" w:rsidR="00C64DE0" w:rsidRPr="00C64DE0" w:rsidRDefault="00C64DE0" w:rsidP="00C64DE0">
            <w:pPr>
              <w:spacing w:before="68" w:line="276" w:lineRule="auto"/>
              <w:ind w:left="83" w:right="839"/>
              <w:rPr>
                <w:rFonts w:ascii="Times New Roman" w:eastAsia="Times New Roman" w:hAnsi="Times New Roman" w:cs="Times New Roman"/>
                <w:b/>
                <w:sz w:val="24"/>
              </w:rPr>
            </w:pPr>
            <w:r w:rsidRPr="00C64DE0">
              <w:rPr>
                <w:rFonts w:ascii="Times New Roman" w:eastAsia="Times New Roman" w:hAnsi="Times New Roman" w:cs="Times New Roman"/>
                <w:b/>
                <w:sz w:val="24"/>
              </w:rPr>
              <w:t>Направление мероприятий</w:t>
            </w:r>
          </w:p>
        </w:tc>
        <w:tc>
          <w:tcPr>
            <w:tcW w:w="5247" w:type="dxa"/>
            <w:tcBorders>
              <w:top w:val="single" w:sz="4" w:space="0" w:color="000000"/>
              <w:left w:val="single" w:sz="4" w:space="0" w:color="000000"/>
              <w:bottom w:val="single" w:sz="4" w:space="0" w:color="000000"/>
              <w:right w:val="single" w:sz="4" w:space="0" w:color="000000"/>
            </w:tcBorders>
            <w:hideMark/>
          </w:tcPr>
          <w:p w14:paraId="3DE371A7" w14:textId="77777777" w:rsidR="00C64DE0" w:rsidRPr="00C64DE0" w:rsidRDefault="00C64DE0" w:rsidP="00C64DE0">
            <w:pPr>
              <w:spacing w:before="227"/>
              <w:ind w:left="1844" w:right="1838"/>
              <w:jc w:val="center"/>
              <w:rPr>
                <w:rFonts w:ascii="Times New Roman" w:eastAsia="Times New Roman" w:hAnsi="Times New Roman" w:cs="Times New Roman"/>
                <w:b/>
                <w:sz w:val="24"/>
              </w:rPr>
            </w:pPr>
            <w:r w:rsidRPr="00C64DE0">
              <w:rPr>
                <w:rFonts w:ascii="Times New Roman" w:eastAsia="Times New Roman" w:hAnsi="Times New Roman" w:cs="Times New Roman"/>
                <w:b/>
                <w:sz w:val="24"/>
              </w:rPr>
              <w:t>Мероприятия</w:t>
            </w:r>
          </w:p>
        </w:tc>
        <w:tc>
          <w:tcPr>
            <w:tcW w:w="1700" w:type="dxa"/>
            <w:tcBorders>
              <w:top w:val="single" w:sz="4" w:space="0" w:color="000000"/>
              <w:left w:val="single" w:sz="4" w:space="0" w:color="000000"/>
              <w:bottom w:val="single" w:sz="4" w:space="0" w:color="000000"/>
              <w:right w:val="single" w:sz="4" w:space="0" w:color="000000"/>
            </w:tcBorders>
            <w:hideMark/>
          </w:tcPr>
          <w:p w14:paraId="598BE111" w14:textId="77777777" w:rsidR="00C64DE0" w:rsidRPr="00C64DE0" w:rsidRDefault="00C64DE0" w:rsidP="00C64DE0">
            <w:pPr>
              <w:spacing w:before="68" w:line="276" w:lineRule="auto"/>
              <w:ind w:left="82" w:right="323"/>
              <w:rPr>
                <w:rFonts w:ascii="Times New Roman" w:eastAsia="Times New Roman" w:hAnsi="Times New Roman" w:cs="Times New Roman"/>
                <w:b/>
                <w:sz w:val="24"/>
              </w:rPr>
            </w:pPr>
            <w:r w:rsidRPr="00C64DE0">
              <w:rPr>
                <w:rFonts w:ascii="Times New Roman" w:eastAsia="Times New Roman" w:hAnsi="Times New Roman" w:cs="Times New Roman"/>
                <w:b/>
                <w:sz w:val="24"/>
              </w:rPr>
              <w:t>Сроки реализации</w:t>
            </w:r>
          </w:p>
        </w:tc>
      </w:tr>
      <w:tr w:rsidR="00C64DE0" w:rsidRPr="00C64DE0" w14:paraId="045EEBE4" w14:textId="77777777" w:rsidTr="00F96125">
        <w:trPr>
          <w:trHeight w:val="1734"/>
        </w:trPr>
        <w:tc>
          <w:tcPr>
            <w:tcW w:w="2410" w:type="dxa"/>
            <w:tcBorders>
              <w:top w:val="single" w:sz="4" w:space="0" w:color="000000"/>
              <w:left w:val="single" w:sz="4" w:space="0" w:color="000000"/>
              <w:bottom w:val="single" w:sz="4" w:space="0" w:color="000000"/>
              <w:right w:val="single" w:sz="4" w:space="0" w:color="000000"/>
            </w:tcBorders>
          </w:tcPr>
          <w:p w14:paraId="2F605818"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1E206D7B" w14:textId="3575C584" w:rsidR="00C64DE0" w:rsidRPr="00C64DE0" w:rsidRDefault="00C64DE0" w:rsidP="00C64DE0">
            <w:pPr>
              <w:tabs>
                <w:tab w:val="left" w:pos="1458"/>
                <w:tab w:val="left" w:pos="3992"/>
              </w:tabs>
              <w:spacing w:before="63" w:line="276" w:lineRule="auto"/>
              <w:ind w:left="83" w:right="73"/>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 xml:space="preserve">3. </w:t>
            </w:r>
            <w:r w:rsidRPr="00C64DE0">
              <w:rPr>
                <w:rFonts w:ascii="Times New Roman" w:eastAsia="Times New Roman" w:hAnsi="Times New Roman" w:cs="Times New Roman"/>
                <w:spacing w:val="-3"/>
                <w:sz w:val="24"/>
                <w:lang w:val="ru-RU"/>
              </w:rPr>
              <w:t>Корректировка плана научно-методической работы</w:t>
            </w:r>
            <w:r w:rsidRPr="00C64DE0">
              <w:rPr>
                <w:rFonts w:ascii="Times New Roman" w:eastAsia="Times New Roman" w:hAnsi="Times New Roman" w:cs="Times New Roman"/>
                <w:spacing w:val="-3"/>
                <w:sz w:val="24"/>
                <w:lang w:val="ru-RU"/>
              </w:rPr>
              <w:tab/>
              <w:t>(внутришкольного</w:t>
            </w:r>
            <w:r w:rsidRPr="00C64DE0">
              <w:rPr>
                <w:rFonts w:ascii="Times New Roman" w:eastAsia="Times New Roman" w:hAnsi="Times New Roman" w:cs="Times New Roman"/>
                <w:spacing w:val="-3"/>
                <w:sz w:val="24"/>
                <w:lang w:val="ru-RU"/>
              </w:rPr>
              <w:tab/>
            </w:r>
            <w:r w:rsidRPr="00C64DE0">
              <w:rPr>
                <w:rFonts w:ascii="Times New Roman" w:eastAsia="Times New Roman" w:hAnsi="Times New Roman" w:cs="Times New Roman"/>
                <w:spacing w:val="-4"/>
                <w:sz w:val="24"/>
                <w:lang w:val="ru-RU"/>
              </w:rPr>
              <w:t xml:space="preserve">повышения </w:t>
            </w:r>
            <w:r w:rsidRPr="00C64DE0">
              <w:rPr>
                <w:rFonts w:ascii="Times New Roman" w:eastAsia="Times New Roman" w:hAnsi="Times New Roman" w:cs="Times New Roman"/>
                <w:spacing w:val="-3"/>
                <w:sz w:val="24"/>
                <w:lang w:val="ru-RU"/>
              </w:rPr>
              <w:t xml:space="preserve">квалификации) </w:t>
            </w:r>
            <w:r w:rsidRPr="00C64DE0">
              <w:rPr>
                <w:rFonts w:ascii="Times New Roman" w:eastAsia="Times New Roman" w:hAnsi="Times New Roman" w:cs="Times New Roman"/>
                <w:sz w:val="24"/>
                <w:lang w:val="ru-RU"/>
              </w:rPr>
              <w:t xml:space="preserve">с </w:t>
            </w:r>
            <w:r w:rsidRPr="00C64DE0">
              <w:rPr>
                <w:rFonts w:ascii="Times New Roman" w:eastAsia="Times New Roman" w:hAnsi="Times New Roman" w:cs="Times New Roman"/>
                <w:spacing w:val="-3"/>
                <w:sz w:val="24"/>
                <w:lang w:val="ru-RU"/>
              </w:rPr>
              <w:t xml:space="preserve">ориентацией </w:t>
            </w:r>
            <w:r w:rsidRPr="00C64DE0">
              <w:rPr>
                <w:rFonts w:ascii="Times New Roman" w:eastAsia="Times New Roman" w:hAnsi="Times New Roman" w:cs="Times New Roman"/>
                <w:sz w:val="24"/>
                <w:lang w:val="ru-RU"/>
              </w:rPr>
              <w:t xml:space="preserve">на </w:t>
            </w:r>
            <w:r w:rsidRPr="00C64DE0">
              <w:rPr>
                <w:rFonts w:ascii="Times New Roman" w:eastAsia="Times New Roman" w:hAnsi="Times New Roman" w:cs="Times New Roman"/>
                <w:spacing w:val="-3"/>
                <w:sz w:val="24"/>
                <w:lang w:val="ru-RU"/>
              </w:rPr>
              <w:t xml:space="preserve">проблемы введения </w:t>
            </w:r>
            <w:r w:rsidRPr="00C64DE0">
              <w:rPr>
                <w:rFonts w:ascii="Times New Roman" w:eastAsia="Times New Roman" w:hAnsi="Times New Roman" w:cs="Times New Roman"/>
                <w:sz w:val="24"/>
                <w:lang w:val="ru-RU"/>
              </w:rPr>
              <w:t>ФГОС</w:t>
            </w:r>
            <w:r w:rsidRPr="00C64DE0">
              <w:rPr>
                <w:rFonts w:ascii="Times New Roman" w:eastAsia="Times New Roman" w:hAnsi="Times New Roman" w:cs="Times New Roman"/>
                <w:spacing w:val="-2"/>
                <w:sz w:val="24"/>
                <w:lang w:val="ru-RU"/>
              </w:rPr>
              <w:t xml:space="preserve"> </w:t>
            </w:r>
            <w:r w:rsidR="00F96125">
              <w:rPr>
                <w:rFonts w:ascii="Times New Roman" w:eastAsia="Times New Roman" w:hAnsi="Times New Roman" w:cs="Times New Roman"/>
                <w:sz w:val="24"/>
                <w:lang w:val="ru-RU"/>
              </w:rPr>
              <w:t>О</w:t>
            </w:r>
            <w:r w:rsidRPr="00C64DE0">
              <w:rPr>
                <w:rFonts w:ascii="Times New Roman" w:eastAsia="Times New Roman" w:hAnsi="Times New Roman" w:cs="Times New Roman"/>
                <w:sz w:val="24"/>
                <w:lang w:val="ru-RU"/>
              </w:rPr>
              <w:t>ОО</w:t>
            </w:r>
          </w:p>
        </w:tc>
        <w:tc>
          <w:tcPr>
            <w:tcW w:w="1700" w:type="dxa"/>
            <w:tcBorders>
              <w:top w:val="single" w:sz="4" w:space="0" w:color="000000"/>
              <w:left w:val="single" w:sz="4" w:space="0" w:color="000000"/>
              <w:bottom w:val="single" w:sz="4" w:space="0" w:color="000000"/>
              <w:right w:val="single" w:sz="4" w:space="0" w:color="000000"/>
            </w:tcBorders>
            <w:hideMark/>
          </w:tcPr>
          <w:p w14:paraId="5D14DC93" w14:textId="77777777" w:rsidR="00C64DE0" w:rsidRPr="00C64DE0" w:rsidRDefault="00C64DE0" w:rsidP="00C64DE0">
            <w:pPr>
              <w:spacing w:before="63"/>
              <w:ind w:left="82"/>
              <w:rPr>
                <w:rFonts w:ascii="Times New Roman" w:eastAsia="Times New Roman" w:hAnsi="Times New Roman" w:cs="Times New Roman"/>
                <w:sz w:val="24"/>
              </w:rPr>
            </w:pPr>
            <w:r w:rsidRPr="00C64DE0">
              <w:rPr>
                <w:rFonts w:ascii="Times New Roman" w:eastAsia="Times New Roman" w:hAnsi="Times New Roman" w:cs="Times New Roman"/>
                <w:sz w:val="24"/>
              </w:rPr>
              <w:t>Ежегодно</w:t>
            </w:r>
          </w:p>
        </w:tc>
      </w:tr>
      <w:tr w:rsidR="00C64DE0" w:rsidRPr="00C64DE0" w14:paraId="0405E63D" w14:textId="77777777" w:rsidTr="00F96125">
        <w:trPr>
          <w:trHeight w:val="1098"/>
        </w:trPr>
        <w:tc>
          <w:tcPr>
            <w:tcW w:w="2410" w:type="dxa"/>
            <w:vMerge w:val="restart"/>
            <w:tcBorders>
              <w:top w:val="single" w:sz="4" w:space="0" w:color="000000"/>
              <w:left w:val="single" w:sz="4" w:space="0" w:color="000000"/>
              <w:bottom w:val="single" w:sz="4" w:space="0" w:color="000000"/>
              <w:right w:val="single" w:sz="4" w:space="0" w:color="000000"/>
            </w:tcBorders>
            <w:hideMark/>
          </w:tcPr>
          <w:p w14:paraId="488C404D" w14:textId="4F5FBA24" w:rsidR="00C64DE0" w:rsidRPr="00C64DE0" w:rsidRDefault="00C64DE0" w:rsidP="00C64DE0">
            <w:pPr>
              <w:spacing w:before="63" w:line="276" w:lineRule="auto"/>
              <w:ind w:left="83" w:right="84"/>
              <w:rPr>
                <w:rFonts w:ascii="Times New Roman" w:eastAsia="Times New Roman" w:hAnsi="Times New Roman" w:cs="Times New Roman"/>
                <w:sz w:val="24"/>
                <w:lang w:val="ru-RU"/>
              </w:rPr>
            </w:pPr>
            <w:r w:rsidRPr="00C64DE0">
              <w:rPr>
                <w:rFonts w:ascii="Times New Roman" w:eastAsia="Times New Roman" w:hAnsi="Times New Roman" w:cs="Times New Roman"/>
                <w:sz w:val="24"/>
              </w:rPr>
              <w:t>V</w:t>
            </w:r>
            <w:r w:rsidRPr="00C64DE0">
              <w:rPr>
                <w:rFonts w:ascii="Times New Roman" w:eastAsia="Times New Roman" w:hAnsi="Times New Roman" w:cs="Times New Roman"/>
                <w:sz w:val="24"/>
                <w:lang w:val="ru-RU"/>
              </w:rPr>
              <w:t>. Информационное обеспечение введения ФГОС</w:t>
            </w:r>
            <w:r w:rsidRPr="00C64DE0">
              <w:rPr>
                <w:rFonts w:ascii="Times New Roman" w:eastAsia="Times New Roman" w:hAnsi="Times New Roman" w:cs="Times New Roman"/>
                <w:spacing w:val="-3"/>
                <w:sz w:val="24"/>
                <w:lang w:val="ru-RU"/>
              </w:rPr>
              <w:t xml:space="preserve"> </w:t>
            </w:r>
            <w:r w:rsidR="00F96125">
              <w:rPr>
                <w:rFonts w:ascii="Times New Roman" w:eastAsia="Times New Roman" w:hAnsi="Times New Roman" w:cs="Times New Roman"/>
                <w:spacing w:val="-5"/>
                <w:sz w:val="24"/>
                <w:lang w:val="ru-RU"/>
              </w:rPr>
              <w:t>О</w:t>
            </w:r>
            <w:r w:rsidRPr="00C64DE0">
              <w:rPr>
                <w:rFonts w:ascii="Times New Roman" w:eastAsia="Times New Roman" w:hAnsi="Times New Roman" w:cs="Times New Roman"/>
                <w:spacing w:val="-5"/>
                <w:sz w:val="24"/>
                <w:lang w:val="ru-RU"/>
              </w:rPr>
              <w:t>ОО</w:t>
            </w:r>
          </w:p>
        </w:tc>
        <w:tc>
          <w:tcPr>
            <w:tcW w:w="5247" w:type="dxa"/>
            <w:tcBorders>
              <w:top w:val="single" w:sz="4" w:space="0" w:color="000000"/>
              <w:left w:val="single" w:sz="4" w:space="0" w:color="000000"/>
              <w:bottom w:val="single" w:sz="4" w:space="0" w:color="000000"/>
              <w:right w:val="single" w:sz="4" w:space="0" w:color="000000"/>
            </w:tcBorders>
            <w:hideMark/>
          </w:tcPr>
          <w:p w14:paraId="478BA5D6" w14:textId="77777777" w:rsidR="00C64DE0" w:rsidRPr="00C64DE0" w:rsidRDefault="00C64DE0" w:rsidP="00C64DE0">
            <w:pPr>
              <w:tabs>
                <w:tab w:val="left" w:pos="1885"/>
                <w:tab w:val="left" w:pos="2375"/>
                <w:tab w:val="left" w:pos="3438"/>
              </w:tabs>
              <w:spacing w:before="63" w:line="276" w:lineRule="auto"/>
              <w:ind w:left="83" w:right="74"/>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1.</w:t>
            </w:r>
            <w:r w:rsidRPr="00C64DE0">
              <w:rPr>
                <w:rFonts w:ascii="Times New Roman" w:eastAsia="Times New Roman" w:hAnsi="Times New Roman" w:cs="Times New Roman"/>
                <w:spacing w:val="59"/>
                <w:sz w:val="24"/>
                <w:lang w:val="ru-RU"/>
              </w:rPr>
              <w:t xml:space="preserve"> </w:t>
            </w:r>
            <w:r w:rsidRPr="00C64DE0">
              <w:rPr>
                <w:rFonts w:ascii="Times New Roman" w:eastAsia="Times New Roman" w:hAnsi="Times New Roman" w:cs="Times New Roman"/>
                <w:sz w:val="24"/>
                <w:lang w:val="ru-RU"/>
              </w:rPr>
              <w:t>Размещение</w:t>
            </w:r>
            <w:r w:rsidRPr="00C64DE0">
              <w:rPr>
                <w:rFonts w:ascii="Times New Roman" w:eastAsia="Times New Roman" w:hAnsi="Times New Roman" w:cs="Times New Roman"/>
                <w:sz w:val="24"/>
                <w:lang w:val="ru-RU"/>
              </w:rPr>
              <w:tab/>
              <w:t>на</w:t>
            </w:r>
            <w:r w:rsidRPr="00C64DE0">
              <w:rPr>
                <w:rFonts w:ascii="Times New Roman" w:eastAsia="Times New Roman" w:hAnsi="Times New Roman" w:cs="Times New Roman"/>
                <w:sz w:val="24"/>
                <w:lang w:val="ru-RU"/>
              </w:rPr>
              <w:tab/>
              <w:t>сайте</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1"/>
                <w:sz w:val="24"/>
                <w:lang w:val="ru-RU"/>
              </w:rPr>
              <w:t xml:space="preserve">образовательной </w:t>
            </w:r>
            <w:r w:rsidRPr="00C64DE0">
              <w:rPr>
                <w:rFonts w:ascii="Times New Roman" w:eastAsia="Times New Roman" w:hAnsi="Times New Roman" w:cs="Times New Roman"/>
                <w:sz w:val="24"/>
                <w:lang w:val="ru-RU"/>
              </w:rPr>
              <w:t>организации информационных</w:t>
            </w:r>
            <w:r w:rsidRPr="00C64DE0">
              <w:rPr>
                <w:rFonts w:ascii="Times New Roman" w:eastAsia="Times New Roman" w:hAnsi="Times New Roman" w:cs="Times New Roman"/>
                <w:spacing w:val="-3"/>
                <w:sz w:val="24"/>
                <w:lang w:val="ru-RU"/>
              </w:rPr>
              <w:t xml:space="preserve"> </w:t>
            </w:r>
            <w:r w:rsidRPr="00C64DE0">
              <w:rPr>
                <w:rFonts w:ascii="Times New Roman" w:eastAsia="Times New Roman" w:hAnsi="Times New Roman" w:cs="Times New Roman"/>
                <w:sz w:val="24"/>
                <w:lang w:val="ru-RU"/>
              </w:rPr>
              <w:t>материалов.</w:t>
            </w:r>
          </w:p>
        </w:tc>
        <w:tc>
          <w:tcPr>
            <w:tcW w:w="1700" w:type="dxa"/>
            <w:tcBorders>
              <w:top w:val="single" w:sz="4" w:space="0" w:color="000000"/>
              <w:left w:val="single" w:sz="4" w:space="0" w:color="000000"/>
              <w:bottom w:val="single" w:sz="4" w:space="0" w:color="000000"/>
              <w:right w:val="single" w:sz="4" w:space="0" w:color="000000"/>
            </w:tcBorders>
            <w:hideMark/>
          </w:tcPr>
          <w:p w14:paraId="5365D0BE" w14:textId="77777777" w:rsidR="00C64DE0" w:rsidRPr="00C64DE0" w:rsidRDefault="00C64DE0" w:rsidP="00C64DE0">
            <w:pPr>
              <w:tabs>
                <w:tab w:val="left" w:pos="1129"/>
              </w:tabs>
              <w:spacing w:before="63" w:line="276" w:lineRule="auto"/>
              <w:ind w:left="82" w:right="75"/>
              <w:rPr>
                <w:rFonts w:ascii="Times New Roman" w:eastAsia="Times New Roman" w:hAnsi="Times New Roman" w:cs="Times New Roman"/>
                <w:sz w:val="24"/>
              </w:rPr>
            </w:pPr>
            <w:r w:rsidRPr="00C64DE0">
              <w:rPr>
                <w:rFonts w:ascii="Times New Roman" w:eastAsia="Times New Roman" w:hAnsi="Times New Roman" w:cs="Times New Roman"/>
                <w:sz w:val="24"/>
              </w:rPr>
              <w:t>По</w:t>
            </w:r>
            <w:r w:rsidRPr="00C64DE0">
              <w:rPr>
                <w:rFonts w:ascii="Times New Roman" w:eastAsia="Times New Roman" w:hAnsi="Times New Roman" w:cs="Times New Roman"/>
                <w:sz w:val="24"/>
              </w:rPr>
              <w:tab/>
            </w:r>
            <w:r w:rsidRPr="00C64DE0">
              <w:rPr>
                <w:rFonts w:ascii="Times New Roman" w:eastAsia="Times New Roman" w:hAnsi="Times New Roman" w:cs="Times New Roman"/>
                <w:spacing w:val="-6"/>
                <w:sz w:val="24"/>
              </w:rPr>
              <w:t xml:space="preserve">мере </w:t>
            </w:r>
            <w:r w:rsidRPr="00C64DE0">
              <w:rPr>
                <w:rFonts w:ascii="Times New Roman" w:eastAsia="Times New Roman" w:hAnsi="Times New Roman" w:cs="Times New Roman"/>
                <w:sz w:val="24"/>
              </w:rPr>
              <w:t>необходимост и</w:t>
            </w:r>
          </w:p>
        </w:tc>
      </w:tr>
      <w:tr w:rsidR="00C64DE0" w:rsidRPr="00C64DE0" w14:paraId="73D50B78" w14:textId="77777777" w:rsidTr="00F96125">
        <w:trPr>
          <w:trHeight w:val="109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715E6422"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4D347279" w14:textId="09739B8C" w:rsidR="00C64DE0" w:rsidRPr="00C64DE0" w:rsidRDefault="00C64DE0" w:rsidP="00C64DE0">
            <w:pPr>
              <w:tabs>
                <w:tab w:val="left" w:pos="1660"/>
                <w:tab w:val="left" w:pos="3750"/>
              </w:tabs>
              <w:spacing w:before="63" w:line="276" w:lineRule="auto"/>
              <w:ind w:left="83" w:right="74"/>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 xml:space="preserve">2. </w:t>
            </w:r>
            <w:r w:rsidRPr="00C64DE0">
              <w:rPr>
                <w:rFonts w:ascii="Times New Roman" w:eastAsia="Times New Roman" w:hAnsi="Times New Roman" w:cs="Times New Roman"/>
                <w:spacing w:val="8"/>
                <w:sz w:val="24"/>
                <w:lang w:val="ru-RU"/>
              </w:rPr>
              <w:t xml:space="preserve"> </w:t>
            </w:r>
            <w:r w:rsidRPr="00C64DE0">
              <w:rPr>
                <w:rFonts w:ascii="Times New Roman" w:eastAsia="Times New Roman" w:hAnsi="Times New Roman" w:cs="Times New Roman"/>
                <w:sz w:val="24"/>
                <w:lang w:val="ru-RU"/>
              </w:rPr>
              <w:t>Широкое</w:t>
            </w:r>
            <w:r w:rsidRPr="00C64DE0">
              <w:rPr>
                <w:rFonts w:ascii="Times New Roman" w:eastAsia="Times New Roman" w:hAnsi="Times New Roman" w:cs="Times New Roman"/>
                <w:sz w:val="24"/>
                <w:lang w:val="ru-RU"/>
              </w:rPr>
              <w:tab/>
              <w:t>информирование</w:t>
            </w:r>
            <w:r w:rsidRPr="00C64DE0">
              <w:rPr>
                <w:rFonts w:ascii="Times New Roman" w:eastAsia="Times New Roman" w:hAnsi="Times New Roman" w:cs="Times New Roman"/>
                <w:sz w:val="24"/>
                <w:lang w:val="ru-RU"/>
              </w:rPr>
              <w:tab/>
              <w:t xml:space="preserve">родительской </w:t>
            </w:r>
            <w:r w:rsidRPr="00C64DE0">
              <w:rPr>
                <w:rFonts w:ascii="Times New Roman" w:eastAsia="Times New Roman" w:hAnsi="Times New Roman" w:cs="Times New Roman"/>
                <w:spacing w:val="-3"/>
                <w:sz w:val="24"/>
                <w:lang w:val="ru-RU"/>
              </w:rPr>
              <w:t xml:space="preserve">общественности </w:t>
            </w:r>
            <w:r w:rsidRPr="00C64DE0">
              <w:rPr>
                <w:rFonts w:ascii="Times New Roman" w:eastAsia="Times New Roman" w:hAnsi="Times New Roman" w:cs="Times New Roman"/>
                <w:sz w:val="24"/>
                <w:lang w:val="ru-RU"/>
              </w:rPr>
              <w:t>о реализации ФГОС</w:t>
            </w:r>
            <w:r w:rsidRPr="00C64DE0">
              <w:rPr>
                <w:rFonts w:ascii="Times New Roman" w:eastAsia="Times New Roman" w:hAnsi="Times New Roman" w:cs="Times New Roman"/>
                <w:spacing w:val="-5"/>
                <w:sz w:val="24"/>
                <w:lang w:val="ru-RU"/>
              </w:rPr>
              <w:t xml:space="preserve"> </w:t>
            </w:r>
            <w:r w:rsidR="00F96125">
              <w:rPr>
                <w:rFonts w:ascii="Times New Roman" w:eastAsia="Times New Roman" w:hAnsi="Times New Roman" w:cs="Times New Roman"/>
                <w:sz w:val="24"/>
                <w:lang w:val="ru-RU"/>
              </w:rPr>
              <w:t>О</w:t>
            </w:r>
            <w:r w:rsidRPr="00C64DE0">
              <w:rPr>
                <w:rFonts w:ascii="Times New Roman" w:eastAsia="Times New Roman" w:hAnsi="Times New Roman" w:cs="Times New Roman"/>
                <w:sz w:val="24"/>
                <w:lang w:val="ru-RU"/>
              </w:rPr>
              <w:t>ОО</w:t>
            </w:r>
          </w:p>
        </w:tc>
        <w:tc>
          <w:tcPr>
            <w:tcW w:w="1700" w:type="dxa"/>
            <w:tcBorders>
              <w:top w:val="single" w:sz="4" w:space="0" w:color="000000"/>
              <w:left w:val="single" w:sz="4" w:space="0" w:color="000000"/>
              <w:bottom w:val="single" w:sz="4" w:space="0" w:color="000000"/>
              <w:right w:val="single" w:sz="4" w:space="0" w:color="000000"/>
            </w:tcBorders>
            <w:hideMark/>
          </w:tcPr>
          <w:p w14:paraId="70186B30" w14:textId="77777777" w:rsidR="00C64DE0" w:rsidRPr="00C64DE0" w:rsidRDefault="00C64DE0" w:rsidP="00C64DE0">
            <w:pPr>
              <w:tabs>
                <w:tab w:val="left" w:pos="1129"/>
              </w:tabs>
              <w:spacing w:before="63" w:line="276" w:lineRule="auto"/>
              <w:ind w:left="82" w:right="75"/>
              <w:rPr>
                <w:rFonts w:ascii="Times New Roman" w:eastAsia="Times New Roman" w:hAnsi="Times New Roman" w:cs="Times New Roman"/>
                <w:sz w:val="24"/>
              </w:rPr>
            </w:pPr>
            <w:r w:rsidRPr="00C64DE0">
              <w:rPr>
                <w:rFonts w:ascii="Times New Roman" w:eastAsia="Times New Roman" w:hAnsi="Times New Roman" w:cs="Times New Roman"/>
                <w:sz w:val="24"/>
              </w:rPr>
              <w:t>По</w:t>
            </w:r>
            <w:r w:rsidRPr="00C64DE0">
              <w:rPr>
                <w:rFonts w:ascii="Times New Roman" w:eastAsia="Times New Roman" w:hAnsi="Times New Roman" w:cs="Times New Roman"/>
                <w:sz w:val="24"/>
              </w:rPr>
              <w:tab/>
            </w:r>
            <w:r w:rsidRPr="00C64DE0">
              <w:rPr>
                <w:rFonts w:ascii="Times New Roman" w:eastAsia="Times New Roman" w:hAnsi="Times New Roman" w:cs="Times New Roman"/>
                <w:spacing w:val="-6"/>
                <w:sz w:val="24"/>
              </w:rPr>
              <w:t xml:space="preserve">мере </w:t>
            </w:r>
            <w:r w:rsidRPr="00C64DE0">
              <w:rPr>
                <w:rFonts w:ascii="Times New Roman" w:eastAsia="Times New Roman" w:hAnsi="Times New Roman" w:cs="Times New Roman"/>
                <w:sz w:val="24"/>
              </w:rPr>
              <w:t>необходимост и</w:t>
            </w:r>
          </w:p>
        </w:tc>
      </w:tr>
      <w:tr w:rsidR="00C64DE0" w:rsidRPr="00C64DE0" w14:paraId="5CFDDE93" w14:textId="77777777" w:rsidTr="00F96125">
        <w:trPr>
          <w:trHeight w:val="140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4F25DE53"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7ACEE6FF" w14:textId="42DE01D7" w:rsidR="00C64DE0" w:rsidRPr="00C64DE0" w:rsidRDefault="00C64DE0" w:rsidP="00C64DE0">
            <w:pPr>
              <w:tabs>
                <w:tab w:val="left" w:pos="2317"/>
                <w:tab w:val="left" w:pos="4050"/>
              </w:tabs>
              <w:spacing w:before="63" w:line="276" w:lineRule="auto"/>
              <w:ind w:left="83" w:right="74"/>
              <w:jc w:val="both"/>
              <w:rPr>
                <w:rFonts w:ascii="Times New Roman" w:eastAsia="Times New Roman" w:hAnsi="Times New Roman" w:cs="Times New Roman"/>
                <w:sz w:val="24"/>
                <w:lang w:val="ru-RU"/>
              </w:rPr>
            </w:pPr>
            <w:r w:rsidRPr="00C64DE0">
              <w:rPr>
                <w:rFonts w:ascii="Times New Roman" w:eastAsia="Times New Roman" w:hAnsi="Times New Roman" w:cs="Times New Roman"/>
                <w:spacing w:val="-3"/>
                <w:sz w:val="24"/>
                <w:lang w:val="ru-RU"/>
              </w:rPr>
              <w:t xml:space="preserve">3. </w:t>
            </w:r>
            <w:r w:rsidRPr="00C64DE0">
              <w:rPr>
                <w:rFonts w:ascii="Times New Roman" w:eastAsia="Times New Roman" w:hAnsi="Times New Roman" w:cs="Times New Roman"/>
                <w:spacing w:val="2"/>
                <w:sz w:val="24"/>
                <w:lang w:val="ru-RU"/>
              </w:rPr>
              <w:t xml:space="preserve"> </w:t>
            </w:r>
            <w:r w:rsidRPr="00C64DE0">
              <w:rPr>
                <w:rFonts w:ascii="Times New Roman" w:eastAsia="Times New Roman" w:hAnsi="Times New Roman" w:cs="Times New Roman"/>
                <w:spacing w:val="-5"/>
                <w:sz w:val="24"/>
                <w:lang w:val="ru-RU"/>
              </w:rPr>
              <w:t>Обеспечение</w:t>
            </w:r>
            <w:r w:rsidRPr="00C64DE0">
              <w:rPr>
                <w:rFonts w:ascii="Times New Roman" w:eastAsia="Times New Roman" w:hAnsi="Times New Roman" w:cs="Times New Roman"/>
                <w:spacing w:val="-5"/>
                <w:sz w:val="24"/>
                <w:lang w:val="ru-RU"/>
              </w:rPr>
              <w:tab/>
              <w:t>публичной</w:t>
            </w:r>
            <w:r w:rsidRPr="00C64DE0">
              <w:rPr>
                <w:rFonts w:ascii="Times New Roman" w:eastAsia="Times New Roman" w:hAnsi="Times New Roman" w:cs="Times New Roman"/>
                <w:spacing w:val="-5"/>
                <w:sz w:val="24"/>
                <w:lang w:val="ru-RU"/>
              </w:rPr>
              <w:tab/>
            </w:r>
            <w:r w:rsidRPr="00C64DE0">
              <w:rPr>
                <w:rFonts w:ascii="Times New Roman" w:eastAsia="Times New Roman" w:hAnsi="Times New Roman" w:cs="Times New Roman"/>
                <w:spacing w:val="-6"/>
                <w:sz w:val="24"/>
                <w:lang w:val="ru-RU"/>
              </w:rPr>
              <w:t xml:space="preserve">отчётности </w:t>
            </w:r>
            <w:r w:rsidRPr="00C64DE0">
              <w:rPr>
                <w:rFonts w:ascii="Times New Roman" w:eastAsia="Times New Roman" w:hAnsi="Times New Roman" w:cs="Times New Roman"/>
                <w:sz w:val="24"/>
                <w:lang w:val="ru-RU"/>
              </w:rPr>
              <w:t xml:space="preserve">образовательной организации о ходе и </w:t>
            </w:r>
            <w:r w:rsidRPr="00C64DE0">
              <w:rPr>
                <w:rFonts w:ascii="Times New Roman" w:eastAsia="Times New Roman" w:hAnsi="Times New Roman" w:cs="Times New Roman"/>
                <w:spacing w:val="-3"/>
                <w:sz w:val="24"/>
                <w:lang w:val="ru-RU"/>
              </w:rPr>
              <w:t xml:space="preserve">результатах </w:t>
            </w:r>
            <w:r w:rsidRPr="00C64DE0">
              <w:rPr>
                <w:rFonts w:ascii="Times New Roman" w:eastAsia="Times New Roman" w:hAnsi="Times New Roman" w:cs="Times New Roman"/>
                <w:sz w:val="24"/>
                <w:lang w:val="ru-RU"/>
              </w:rPr>
              <w:t xml:space="preserve">введения и </w:t>
            </w:r>
            <w:r w:rsidRPr="00C64DE0">
              <w:rPr>
                <w:rFonts w:ascii="Times New Roman" w:eastAsia="Times New Roman" w:hAnsi="Times New Roman" w:cs="Times New Roman"/>
                <w:spacing w:val="-3"/>
                <w:sz w:val="24"/>
                <w:lang w:val="ru-RU"/>
              </w:rPr>
              <w:t xml:space="preserve">реализации </w:t>
            </w:r>
            <w:r w:rsidRPr="00C64DE0">
              <w:rPr>
                <w:rFonts w:ascii="Times New Roman" w:eastAsia="Times New Roman" w:hAnsi="Times New Roman" w:cs="Times New Roman"/>
                <w:sz w:val="24"/>
                <w:lang w:val="ru-RU"/>
              </w:rPr>
              <w:t>ФГОС</w:t>
            </w:r>
            <w:r w:rsidRPr="00C64DE0">
              <w:rPr>
                <w:rFonts w:ascii="Times New Roman" w:eastAsia="Times New Roman" w:hAnsi="Times New Roman" w:cs="Times New Roman"/>
                <w:spacing w:val="-26"/>
                <w:sz w:val="24"/>
                <w:lang w:val="ru-RU"/>
              </w:rPr>
              <w:t xml:space="preserve"> </w:t>
            </w:r>
            <w:r w:rsidR="00F96125">
              <w:rPr>
                <w:rFonts w:ascii="Times New Roman" w:eastAsia="Times New Roman" w:hAnsi="Times New Roman" w:cs="Times New Roman"/>
                <w:sz w:val="24"/>
                <w:lang w:val="ru-RU"/>
              </w:rPr>
              <w:t>О</w:t>
            </w:r>
            <w:r w:rsidRPr="00C64DE0">
              <w:rPr>
                <w:rFonts w:ascii="Times New Roman" w:eastAsia="Times New Roman" w:hAnsi="Times New Roman" w:cs="Times New Roman"/>
                <w:sz w:val="24"/>
                <w:lang w:val="ru-RU"/>
              </w:rPr>
              <w:t>ОО</w:t>
            </w:r>
          </w:p>
        </w:tc>
        <w:tc>
          <w:tcPr>
            <w:tcW w:w="1700" w:type="dxa"/>
            <w:tcBorders>
              <w:top w:val="single" w:sz="4" w:space="0" w:color="000000"/>
              <w:left w:val="single" w:sz="4" w:space="0" w:color="000000"/>
              <w:bottom w:val="single" w:sz="4" w:space="0" w:color="000000"/>
              <w:right w:val="single" w:sz="4" w:space="0" w:color="000000"/>
            </w:tcBorders>
            <w:hideMark/>
          </w:tcPr>
          <w:p w14:paraId="6E80C476" w14:textId="77777777" w:rsidR="00C64DE0" w:rsidRPr="00C64DE0" w:rsidRDefault="00C64DE0" w:rsidP="00C64DE0">
            <w:pPr>
              <w:tabs>
                <w:tab w:val="left" w:pos="1129"/>
              </w:tabs>
              <w:spacing w:before="63" w:line="276" w:lineRule="auto"/>
              <w:ind w:left="82" w:right="75"/>
              <w:rPr>
                <w:rFonts w:ascii="Times New Roman" w:eastAsia="Times New Roman" w:hAnsi="Times New Roman" w:cs="Times New Roman"/>
                <w:sz w:val="24"/>
              </w:rPr>
            </w:pPr>
            <w:r w:rsidRPr="00C64DE0">
              <w:rPr>
                <w:rFonts w:ascii="Times New Roman" w:eastAsia="Times New Roman" w:hAnsi="Times New Roman" w:cs="Times New Roman"/>
                <w:sz w:val="24"/>
              </w:rPr>
              <w:t>По</w:t>
            </w:r>
            <w:r w:rsidRPr="00C64DE0">
              <w:rPr>
                <w:rFonts w:ascii="Times New Roman" w:eastAsia="Times New Roman" w:hAnsi="Times New Roman" w:cs="Times New Roman"/>
                <w:sz w:val="24"/>
              </w:rPr>
              <w:tab/>
            </w:r>
            <w:r w:rsidRPr="00C64DE0">
              <w:rPr>
                <w:rFonts w:ascii="Times New Roman" w:eastAsia="Times New Roman" w:hAnsi="Times New Roman" w:cs="Times New Roman"/>
                <w:spacing w:val="-6"/>
                <w:sz w:val="24"/>
              </w:rPr>
              <w:t xml:space="preserve">мере </w:t>
            </w:r>
            <w:r w:rsidRPr="00C64DE0">
              <w:rPr>
                <w:rFonts w:ascii="Times New Roman" w:eastAsia="Times New Roman" w:hAnsi="Times New Roman" w:cs="Times New Roman"/>
                <w:sz w:val="24"/>
              </w:rPr>
              <w:t>необходимост и</w:t>
            </w:r>
          </w:p>
        </w:tc>
      </w:tr>
      <w:tr w:rsidR="00C64DE0" w:rsidRPr="00C64DE0" w14:paraId="5E0D8DA6" w14:textId="77777777" w:rsidTr="00F96125">
        <w:trPr>
          <w:trHeight w:val="1098"/>
        </w:trPr>
        <w:tc>
          <w:tcPr>
            <w:tcW w:w="2410" w:type="dxa"/>
            <w:vMerge w:val="restart"/>
            <w:tcBorders>
              <w:top w:val="single" w:sz="4" w:space="0" w:color="000000"/>
              <w:left w:val="single" w:sz="4" w:space="0" w:color="000000"/>
              <w:bottom w:val="nil"/>
              <w:right w:val="single" w:sz="4" w:space="0" w:color="000000"/>
            </w:tcBorders>
            <w:hideMark/>
          </w:tcPr>
          <w:p w14:paraId="1250830C" w14:textId="77777777" w:rsidR="00C64DE0" w:rsidRPr="00C64DE0" w:rsidRDefault="00C64DE0" w:rsidP="00C64DE0">
            <w:pPr>
              <w:spacing w:before="61"/>
              <w:ind w:left="83"/>
              <w:rPr>
                <w:rFonts w:ascii="Times New Roman" w:eastAsia="Times New Roman" w:hAnsi="Times New Roman" w:cs="Times New Roman"/>
                <w:sz w:val="24"/>
                <w:lang w:val="ru-RU"/>
              </w:rPr>
            </w:pPr>
            <w:r w:rsidRPr="00C64DE0">
              <w:rPr>
                <w:rFonts w:ascii="Times New Roman" w:eastAsia="Times New Roman" w:hAnsi="Times New Roman" w:cs="Times New Roman"/>
                <w:sz w:val="24"/>
              </w:rPr>
              <w:t>VI</w:t>
            </w:r>
            <w:r w:rsidRPr="00C64DE0">
              <w:rPr>
                <w:rFonts w:ascii="Times New Roman" w:eastAsia="Times New Roman" w:hAnsi="Times New Roman" w:cs="Times New Roman"/>
                <w:sz w:val="24"/>
                <w:lang w:val="ru-RU"/>
              </w:rPr>
              <w:t>.</w:t>
            </w:r>
          </w:p>
          <w:p w14:paraId="35C02E70" w14:textId="57789C0F" w:rsidR="00C64DE0" w:rsidRPr="00C64DE0" w:rsidRDefault="00C64DE0" w:rsidP="00C64DE0">
            <w:pPr>
              <w:tabs>
                <w:tab w:val="left" w:pos="1041"/>
              </w:tabs>
              <w:spacing w:before="41" w:line="276" w:lineRule="auto"/>
              <w:ind w:left="83" w:right="74"/>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Материально-технич еское</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1"/>
                <w:sz w:val="24"/>
                <w:lang w:val="ru-RU"/>
              </w:rPr>
              <w:t xml:space="preserve">обеспечение </w:t>
            </w:r>
            <w:r w:rsidRPr="00C64DE0">
              <w:rPr>
                <w:rFonts w:ascii="Times New Roman" w:eastAsia="Times New Roman" w:hAnsi="Times New Roman" w:cs="Times New Roman"/>
                <w:sz w:val="24"/>
                <w:lang w:val="ru-RU"/>
              </w:rPr>
              <w:lastRenderedPageBreak/>
              <w:t>введения ФГОС</w:t>
            </w:r>
            <w:r w:rsidRPr="00C64DE0">
              <w:rPr>
                <w:rFonts w:ascii="Times New Roman" w:eastAsia="Times New Roman" w:hAnsi="Times New Roman" w:cs="Times New Roman"/>
                <w:spacing w:val="-6"/>
                <w:sz w:val="24"/>
                <w:lang w:val="ru-RU"/>
              </w:rPr>
              <w:t xml:space="preserve"> </w:t>
            </w:r>
            <w:r w:rsidR="00F96125">
              <w:rPr>
                <w:rFonts w:ascii="Times New Roman" w:eastAsia="Times New Roman" w:hAnsi="Times New Roman" w:cs="Times New Roman"/>
                <w:sz w:val="24"/>
                <w:lang w:val="ru-RU"/>
              </w:rPr>
              <w:t>О</w:t>
            </w:r>
            <w:r w:rsidRPr="00C64DE0">
              <w:rPr>
                <w:rFonts w:ascii="Times New Roman" w:eastAsia="Times New Roman" w:hAnsi="Times New Roman" w:cs="Times New Roman"/>
                <w:sz w:val="24"/>
                <w:lang w:val="ru-RU"/>
              </w:rPr>
              <w:t>ОО</w:t>
            </w:r>
          </w:p>
        </w:tc>
        <w:tc>
          <w:tcPr>
            <w:tcW w:w="5247" w:type="dxa"/>
            <w:tcBorders>
              <w:top w:val="single" w:sz="4" w:space="0" w:color="000000"/>
              <w:left w:val="single" w:sz="4" w:space="0" w:color="000000"/>
              <w:bottom w:val="single" w:sz="4" w:space="0" w:color="000000"/>
              <w:right w:val="single" w:sz="4" w:space="0" w:color="000000"/>
            </w:tcBorders>
            <w:hideMark/>
          </w:tcPr>
          <w:p w14:paraId="28C258AE" w14:textId="7A93E8DB" w:rsidR="00C64DE0" w:rsidRPr="00C64DE0" w:rsidRDefault="00C64DE0" w:rsidP="00C64DE0">
            <w:pPr>
              <w:tabs>
                <w:tab w:val="left" w:pos="2399"/>
              </w:tabs>
              <w:spacing w:before="61" w:line="276" w:lineRule="auto"/>
              <w:ind w:left="83" w:right="75"/>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lastRenderedPageBreak/>
              <w:t>1.</w:t>
            </w:r>
            <w:r w:rsidRPr="00C64DE0">
              <w:rPr>
                <w:rFonts w:ascii="Times New Roman" w:eastAsia="Times New Roman" w:hAnsi="Times New Roman" w:cs="Times New Roman"/>
                <w:spacing w:val="59"/>
                <w:sz w:val="24"/>
                <w:lang w:val="ru-RU"/>
              </w:rPr>
              <w:t xml:space="preserve"> </w:t>
            </w:r>
            <w:r w:rsidRPr="00C64DE0">
              <w:rPr>
                <w:rFonts w:ascii="Times New Roman" w:eastAsia="Times New Roman" w:hAnsi="Times New Roman" w:cs="Times New Roman"/>
                <w:sz w:val="24"/>
                <w:lang w:val="ru-RU"/>
              </w:rPr>
              <w:t>Анализ</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1"/>
                <w:sz w:val="24"/>
                <w:lang w:val="ru-RU"/>
              </w:rPr>
              <w:t xml:space="preserve">материально-технического </w:t>
            </w:r>
            <w:r w:rsidRPr="00C64DE0">
              <w:rPr>
                <w:rFonts w:ascii="Times New Roman" w:eastAsia="Times New Roman" w:hAnsi="Times New Roman" w:cs="Times New Roman"/>
                <w:sz w:val="24"/>
                <w:lang w:val="ru-RU"/>
              </w:rPr>
              <w:t>обеспече</w:t>
            </w:r>
            <w:r w:rsidR="007B40A7">
              <w:rPr>
                <w:rFonts w:ascii="Times New Roman" w:eastAsia="Times New Roman" w:hAnsi="Times New Roman" w:cs="Times New Roman"/>
                <w:sz w:val="24"/>
                <w:lang w:val="ru-RU"/>
              </w:rPr>
              <w:t>ния введения и реализации ФГОС О</w:t>
            </w:r>
            <w:r w:rsidRPr="00C64DE0">
              <w:rPr>
                <w:rFonts w:ascii="Times New Roman" w:eastAsia="Times New Roman" w:hAnsi="Times New Roman" w:cs="Times New Roman"/>
                <w:sz w:val="24"/>
                <w:lang w:val="ru-RU"/>
              </w:rPr>
              <w:t>ОО начального общего</w:t>
            </w:r>
            <w:r w:rsidRPr="00C64DE0">
              <w:rPr>
                <w:rFonts w:ascii="Times New Roman" w:eastAsia="Times New Roman" w:hAnsi="Times New Roman" w:cs="Times New Roman"/>
                <w:spacing w:val="-1"/>
                <w:sz w:val="24"/>
                <w:lang w:val="ru-RU"/>
              </w:rPr>
              <w:t xml:space="preserve"> </w:t>
            </w:r>
            <w:r w:rsidRPr="00C64DE0">
              <w:rPr>
                <w:rFonts w:ascii="Times New Roman" w:eastAsia="Times New Roman" w:hAnsi="Times New Roman" w:cs="Times New Roman"/>
                <w:sz w:val="24"/>
                <w:lang w:val="ru-RU"/>
              </w:rPr>
              <w:t>образования</w:t>
            </w:r>
          </w:p>
        </w:tc>
        <w:tc>
          <w:tcPr>
            <w:tcW w:w="1700" w:type="dxa"/>
            <w:tcBorders>
              <w:top w:val="single" w:sz="4" w:space="0" w:color="000000"/>
              <w:left w:val="single" w:sz="4" w:space="0" w:color="000000"/>
              <w:bottom w:val="single" w:sz="4" w:space="0" w:color="000000"/>
              <w:right w:val="single" w:sz="4" w:space="0" w:color="000000"/>
            </w:tcBorders>
            <w:hideMark/>
          </w:tcPr>
          <w:p w14:paraId="42D0C475" w14:textId="77777777" w:rsidR="00C64DE0" w:rsidRPr="00C64DE0" w:rsidRDefault="00C64DE0" w:rsidP="00C64DE0">
            <w:pPr>
              <w:tabs>
                <w:tab w:val="left" w:pos="1129"/>
              </w:tabs>
              <w:spacing w:before="61" w:line="276" w:lineRule="auto"/>
              <w:ind w:left="82" w:right="75"/>
              <w:rPr>
                <w:rFonts w:ascii="Times New Roman" w:eastAsia="Times New Roman" w:hAnsi="Times New Roman" w:cs="Times New Roman"/>
                <w:sz w:val="24"/>
              </w:rPr>
            </w:pPr>
            <w:r w:rsidRPr="00C64DE0">
              <w:rPr>
                <w:rFonts w:ascii="Times New Roman" w:eastAsia="Times New Roman" w:hAnsi="Times New Roman" w:cs="Times New Roman"/>
                <w:sz w:val="24"/>
              </w:rPr>
              <w:t>По</w:t>
            </w:r>
            <w:r w:rsidRPr="00C64DE0">
              <w:rPr>
                <w:rFonts w:ascii="Times New Roman" w:eastAsia="Times New Roman" w:hAnsi="Times New Roman" w:cs="Times New Roman"/>
                <w:sz w:val="24"/>
              </w:rPr>
              <w:tab/>
            </w:r>
            <w:r w:rsidRPr="00C64DE0">
              <w:rPr>
                <w:rFonts w:ascii="Times New Roman" w:eastAsia="Times New Roman" w:hAnsi="Times New Roman" w:cs="Times New Roman"/>
                <w:spacing w:val="-6"/>
                <w:sz w:val="24"/>
              </w:rPr>
              <w:t xml:space="preserve">мере </w:t>
            </w:r>
            <w:r w:rsidRPr="00C64DE0">
              <w:rPr>
                <w:rFonts w:ascii="Times New Roman" w:eastAsia="Times New Roman" w:hAnsi="Times New Roman" w:cs="Times New Roman"/>
                <w:sz w:val="24"/>
              </w:rPr>
              <w:t>необходимост и</w:t>
            </w:r>
          </w:p>
        </w:tc>
      </w:tr>
      <w:tr w:rsidR="00C64DE0" w:rsidRPr="00C64DE0" w14:paraId="1707DDBE" w14:textId="77777777" w:rsidTr="00F96125">
        <w:trPr>
          <w:trHeight w:val="1098"/>
        </w:trPr>
        <w:tc>
          <w:tcPr>
            <w:tcW w:w="2410" w:type="dxa"/>
            <w:vMerge/>
            <w:tcBorders>
              <w:top w:val="single" w:sz="4" w:space="0" w:color="000000"/>
              <w:left w:val="single" w:sz="4" w:space="0" w:color="000000"/>
              <w:bottom w:val="nil"/>
              <w:right w:val="single" w:sz="4" w:space="0" w:color="000000"/>
            </w:tcBorders>
            <w:vAlign w:val="center"/>
            <w:hideMark/>
          </w:tcPr>
          <w:p w14:paraId="49000EA4"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223E94A7" w14:textId="5F636F6A" w:rsidR="00C64DE0" w:rsidRPr="00C64DE0" w:rsidRDefault="00C64DE0" w:rsidP="00C64DE0">
            <w:pPr>
              <w:tabs>
                <w:tab w:val="left" w:pos="3820"/>
              </w:tabs>
              <w:spacing w:before="61" w:line="276" w:lineRule="auto"/>
              <w:ind w:left="83" w:right="75"/>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2.</w:t>
            </w:r>
            <w:r w:rsidRPr="00C64DE0">
              <w:rPr>
                <w:rFonts w:ascii="Times New Roman" w:eastAsia="Times New Roman" w:hAnsi="Times New Roman" w:cs="Times New Roman"/>
                <w:spacing w:val="58"/>
                <w:sz w:val="24"/>
                <w:lang w:val="ru-RU"/>
              </w:rPr>
              <w:t xml:space="preserve"> </w:t>
            </w:r>
            <w:r w:rsidRPr="00C64DE0">
              <w:rPr>
                <w:rFonts w:ascii="Times New Roman" w:eastAsia="Times New Roman" w:hAnsi="Times New Roman" w:cs="Times New Roman"/>
                <w:sz w:val="24"/>
                <w:lang w:val="ru-RU"/>
              </w:rPr>
              <w:t>Обеспечение</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3"/>
                <w:sz w:val="24"/>
                <w:lang w:val="ru-RU"/>
              </w:rPr>
              <w:t xml:space="preserve">соответствия </w:t>
            </w:r>
            <w:r w:rsidRPr="00C64DE0">
              <w:rPr>
                <w:rFonts w:ascii="Times New Roman" w:eastAsia="Times New Roman" w:hAnsi="Times New Roman" w:cs="Times New Roman"/>
                <w:sz w:val="24"/>
                <w:lang w:val="ru-RU"/>
              </w:rPr>
              <w:t>материально-технической базы образовательной организации требованиям ФГОС</w:t>
            </w:r>
            <w:r w:rsidRPr="00C64DE0">
              <w:rPr>
                <w:rFonts w:ascii="Times New Roman" w:eastAsia="Times New Roman" w:hAnsi="Times New Roman" w:cs="Times New Roman"/>
                <w:spacing w:val="6"/>
                <w:sz w:val="24"/>
                <w:lang w:val="ru-RU"/>
              </w:rPr>
              <w:t xml:space="preserve"> </w:t>
            </w:r>
            <w:r w:rsidR="00F96125">
              <w:rPr>
                <w:rFonts w:ascii="Times New Roman" w:eastAsia="Times New Roman" w:hAnsi="Times New Roman" w:cs="Times New Roman"/>
                <w:sz w:val="24"/>
                <w:lang w:val="ru-RU"/>
              </w:rPr>
              <w:t>О</w:t>
            </w:r>
            <w:r w:rsidRPr="00C64DE0">
              <w:rPr>
                <w:rFonts w:ascii="Times New Roman" w:eastAsia="Times New Roman" w:hAnsi="Times New Roman" w:cs="Times New Roman"/>
                <w:sz w:val="24"/>
                <w:lang w:val="ru-RU"/>
              </w:rPr>
              <w:t>ОО</w:t>
            </w:r>
          </w:p>
        </w:tc>
        <w:tc>
          <w:tcPr>
            <w:tcW w:w="1700" w:type="dxa"/>
            <w:tcBorders>
              <w:top w:val="single" w:sz="4" w:space="0" w:color="000000"/>
              <w:left w:val="single" w:sz="4" w:space="0" w:color="000000"/>
              <w:bottom w:val="single" w:sz="4" w:space="0" w:color="000000"/>
              <w:right w:val="single" w:sz="4" w:space="0" w:color="000000"/>
            </w:tcBorders>
            <w:hideMark/>
          </w:tcPr>
          <w:p w14:paraId="55D993CC" w14:textId="77777777" w:rsidR="00C64DE0" w:rsidRPr="00C64DE0" w:rsidRDefault="00C64DE0" w:rsidP="00C64DE0">
            <w:pPr>
              <w:spacing w:before="61"/>
              <w:ind w:left="82"/>
              <w:rPr>
                <w:rFonts w:ascii="Times New Roman" w:eastAsia="Times New Roman" w:hAnsi="Times New Roman" w:cs="Times New Roman"/>
                <w:sz w:val="24"/>
              </w:rPr>
            </w:pPr>
            <w:r w:rsidRPr="00C64DE0">
              <w:rPr>
                <w:rFonts w:ascii="Times New Roman" w:eastAsia="Times New Roman" w:hAnsi="Times New Roman" w:cs="Times New Roman"/>
                <w:sz w:val="24"/>
              </w:rPr>
              <w:t>2020 год</w:t>
            </w:r>
          </w:p>
        </w:tc>
      </w:tr>
      <w:tr w:rsidR="00C64DE0" w:rsidRPr="00C64DE0" w14:paraId="6DF07138" w14:textId="77777777" w:rsidTr="00F96125">
        <w:trPr>
          <w:trHeight w:val="1103"/>
        </w:trPr>
        <w:tc>
          <w:tcPr>
            <w:tcW w:w="2410" w:type="dxa"/>
            <w:vMerge/>
            <w:tcBorders>
              <w:top w:val="single" w:sz="4" w:space="0" w:color="000000"/>
              <w:left w:val="single" w:sz="4" w:space="0" w:color="000000"/>
              <w:bottom w:val="nil"/>
              <w:right w:val="single" w:sz="4" w:space="0" w:color="000000"/>
            </w:tcBorders>
            <w:vAlign w:val="center"/>
            <w:hideMark/>
          </w:tcPr>
          <w:p w14:paraId="23D27354"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5B9F24EC" w14:textId="66C6C691" w:rsidR="00C64DE0" w:rsidRPr="00C64DE0" w:rsidRDefault="00C64DE0" w:rsidP="00C64DE0">
            <w:pPr>
              <w:tabs>
                <w:tab w:val="left" w:pos="3820"/>
              </w:tabs>
              <w:spacing w:before="61" w:line="276" w:lineRule="auto"/>
              <w:ind w:left="83" w:right="74"/>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3.</w:t>
            </w:r>
            <w:r w:rsidRPr="00C64DE0">
              <w:rPr>
                <w:rFonts w:ascii="Times New Roman" w:eastAsia="Times New Roman" w:hAnsi="Times New Roman" w:cs="Times New Roman"/>
                <w:spacing w:val="58"/>
                <w:sz w:val="24"/>
                <w:lang w:val="ru-RU"/>
              </w:rPr>
              <w:t xml:space="preserve"> </w:t>
            </w:r>
            <w:r w:rsidRPr="00C64DE0">
              <w:rPr>
                <w:rFonts w:ascii="Times New Roman" w:eastAsia="Times New Roman" w:hAnsi="Times New Roman" w:cs="Times New Roman"/>
                <w:sz w:val="24"/>
                <w:lang w:val="ru-RU"/>
              </w:rPr>
              <w:t>Обеспечение</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1"/>
                <w:sz w:val="24"/>
                <w:lang w:val="ru-RU"/>
              </w:rPr>
              <w:t xml:space="preserve">соответствия </w:t>
            </w:r>
            <w:r w:rsidRPr="00C64DE0">
              <w:rPr>
                <w:rFonts w:ascii="Times New Roman" w:eastAsia="Times New Roman" w:hAnsi="Times New Roman" w:cs="Times New Roman"/>
                <w:sz w:val="24"/>
                <w:lang w:val="ru-RU"/>
              </w:rPr>
              <w:t>санитарно-гигиенических условий требованиям ФГОС</w:t>
            </w:r>
            <w:r w:rsidRPr="00C64DE0">
              <w:rPr>
                <w:rFonts w:ascii="Times New Roman" w:eastAsia="Times New Roman" w:hAnsi="Times New Roman" w:cs="Times New Roman"/>
                <w:spacing w:val="-1"/>
                <w:sz w:val="24"/>
                <w:lang w:val="ru-RU"/>
              </w:rPr>
              <w:t xml:space="preserve"> </w:t>
            </w:r>
            <w:r w:rsidR="00F96125">
              <w:rPr>
                <w:rFonts w:ascii="Times New Roman" w:eastAsia="Times New Roman" w:hAnsi="Times New Roman" w:cs="Times New Roman"/>
                <w:sz w:val="24"/>
                <w:lang w:val="ru-RU"/>
              </w:rPr>
              <w:t>О</w:t>
            </w:r>
            <w:r w:rsidRPr="00C64DE0">
              <w:rPr>
                <w:rFonts w:ascii="Times New Roman" w:eastAsia="Times New Roman" w:hAnsi="Times New Roman" w:cs="Times New Roman"/>
                <w:sz w:val="24"/>
                <w:lang w:val="ru-RU"/>
              </w:rPr>
              <w:t>ОО</w:t>
            </w:r>
          </w:p>
        </w:tc>
        <w:tc>
          <w:tcPr>
            <w:tcW w:w="1700" w:type="dxa"/>
            <w:tcBorders>
              <w:top w:val="single" w:sz="4" w:space="0" w:color="000000"/>
              <w:left w:val="single" w:sz="4" w:space="0" w:color="000000"/>
              <w:bottom w:val="single" w:sz="4" w:space="0" w:color="000000"/>
              <w:right w:val="single" w:sz="4" w:space="0" w:color="000000"/>
            </w:tcBorders>
            <w:hideMark/>
          </w:tcPr>
          <w:p w14:paraId="03584F8C" w14:textId="77777777" w:rsidR="00C64DE0" w:rsidRPr="00C64DE0" w:rsidRDefault="00C64DE0" w:rsidP="00C64DE0">
            <w:pPr>
              <w:spacing w:before="61"/>
              <w:ind w:left="82"/>
              <w:rPr>
                <w:rFonts w:ascii="Times New Roman" w:eastAsia="Times New Roman" w:hAnsi="Times New Roman" w:cs="Times New Roman"/>
                <w:sz w:val="24"/>
              </w:rPr>
            </w:pPr>
            <w:r w:rsidRPr="00C64DE0">
              <w:rPr>
                <w:rFonts w:ascii="Times New Roman" w:eastAsia="Times New Roman" w:hAnsi="Times New Roman" w:cs="Times New Roman"/>
                <w:sz w:val="24"/>
              </w:rPr>
              <w:t>Ежегодно</w:t>
            </w:r>
          </w:p>
        </w:tc>
      </w:tr>
      <w:tr w:rsidR="00C64DE0" w:rsidRPr="00C64DE0" w14:paraId="583C8DEA" w14:textId="77777777" w:rsidTr="00F96125">
        <w:trPr>
          <w:trHeight w:val="1422"/>
        </w:trPr>
        <w:tc>
          <w:tcPr>
            <w:tcW w:w="2410" w:type="dxa"/>
            <w:vMerge/>
            <w:tcBorders>
              <w:top w:val="single" w:sz="4" w:space="0" w:color="000000"/>
              <w:left w:val="single" w:sz="4" w:space="0" w:color="000000"/>
              <w:bottom w:val="nil"/>
              <w:right w:val="single" w:sz="4" w:space="0" w:color="000000"/>
            </w:tcBorders>
            <w:vAlign w:val="center"/>
            <w:hideMark/>
          </w:tcPr>
          <w:p w14:paraId="3C34567F"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3EE7285E" w14:textId="77777777" w:rsidR="00C64DE0" w:rsidRPr="00C64DE0" w:rsidRDefault="00C64DE0" w:rsidP="00C64DE0">
            <w:pPr>
              <w:tabs>
                <w:tab w:val="left" w:pos="2348"/>
                <w:tab w:val="left" w:pos="4326"/>
              </w:tabs>
              <w:spacing w:before="63" w:line="276" w:lineRule="auto"/>
              <w:ind w:left="83" w:right="72"/>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4.</w:t>
            </w:r>
            <w:r w:rsidRPr="00C64DE0">
              <w:rPr>
                <w:rFonts w:ascii="Times New Roman" w:eastAsia="Times New Roman" w:hAnsi="Times New Roman" w:cs="Times New Roman"/>
                <w:spacing w:val="58"/>
                <w:sz w:val="24"/>
                <w:lang w:val="ru-RU"/>
              </w:rPr>
              <w:t xml:space="preserve"> </w:t>
            </w:r>
            <w:r w:rsidRPr="00C64DE0">
              <w:rPr>
                <w:rFonts w:ascii="Times New Roman" w:eastAsia="Times New Roman" w:hAnsi="Times New Roman" w:cs="Times New Roman"/>
                <w:sz w:val="24"/>
                <w:lang w:val="ru-RU"/>
              </w:rPr>
              <w:t>Обеспечение</w:t>
            </w:r>
            <w:r w:rsidRPr="00C64DE0">
              <w:rPr>
                <w:rFonts w:ascii="Times New Roman" w:eastAsia="Times New Roman" w:hAnsi="Times New Roman" w:cs="Times New Roman"/>
                <w:sz w:val="24"/>
                <w:lang w:val="ru-RU"/>
              </w:rPr>
              <w:tab/>
              <w:t>соответствия</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3"/>
                <w:sz w:val="24"/>
                <w:lang w:val="ru-RU"/>
              </w:rPr>
              <w:t xml:space="preserve">условий </w:t>
            </w:r>
            <w:r w:rsidRPr="00C64DE0">
              <w:rPr>
                <w:rFonts w:ascii="Times New Roman" w:eastAsia="Times New Roman" w:hAnsi="Times New Roman" w:cs="Times New Roman"/>
                <w:sz w:val="24"/>
                <w:lang w:val="ru-RU"/>
              </w:rPr>
              <w:t>реализации ООП противопожарным нормам, нормам охраны труда работников образовательной организации</w:t>
            </w:r>
          </w:p>
        </w:tc>
        <w:tc>
          <w:tcPr>
            <w:tcW w:w="1700" w:type="dxa"/>
            <w:tcBorders>
              <w:top w:val="single" w:sz="4" w:space="0" w:color="000000"/>
              <w:left w:val="single" w:sz="4" w:space="0" w:color="000000"/>
              <w:bottom w:val="single" w:sz="4" w:space="0" w:color="000000"/>
              <w:right w:val="single" w:sz="4" w:space="0" w:color="000000"/>
            </w:tcBorders>
            <w:hideMark/>
          </w:tcPr>
          <w:p w14:paraId="45047D02" w14:textId="77777777" w:rsidR="00C64DE0" w:rsidRPr="00C64DE0" w:rsidRDefault="00C64DE0" w:rsidP="00C64DE0">
            <w:pPr>
              <w:tabs>
                <w:tab w:val="left" w:pos="1129"/>
              </w:tabs>
              <w:spacing w:before="63" w:line="276" w:lineRule="auto"/>
              <w:ind w:left="82" w:right="75"/>
              <w:rPr>
                <w:rFonts w:ascii="Times New Roman" w:eastAsia="Times New Roman" w:hAnsi="Times New Roman" w:cs="Times New Roman"/>
                <w:sz w:val="24"/>
              </w:rPr>
            </w:pPr>
            <w:r w:rsidRPr="00C64DE0">
              <w:rPr>
                <w:rFonts w:ascii="Times New Roman" w:eastAsia="Times New Roman" w:hAnsi="Times New Roman" w:cs="Times New Roman"/>
                <w:sz w:val="24"/>
              </w:rPr>
              <w:t>По</w:t>
            </w:r>
            <w:r w:rsidRPr="00C64DE0">
              <w:rPr>
                <w:rFonts w:ascii="Times New Roman" w:eastAsia="Times New Roman" w:hAnsi="Times New Roman" w:cs="Times New Roman"/>
                <w:sz w:val="24"/>
              </w:rPr>
              <w:tab/>
            </w:r>
            <w:r w:rsidRPr="00C64DE0">
              <w:rPr>
                <w:rFonts w:ascii="Times New Roman" w:eastAsia="Times New Roman" w:hAnsi="Times New Roman" w:cs="Times New Roman"/>
                <w:spacing w:val="-6"/>
                <w:sz w:val="24"/>
              </w:rPr>
              <w:t xml:space="preserve">мере </w:t>
            </w:r>
            <w:r w:rsidRPr="00C64DE0">
              <w:rPr>
                <w:rFonts w:ascii="Times New Roman" w:eastAsia="Times New Roman" w:hAnsi="Times New Roman" w:cs="Times New Roman"/>
                <w:sz w:val="24"/>
              </w:rPr>
              <w:t>необходимост и</w:t>
            </w:r>
          </w:p>
        </w:tc>
      </w:tr>
      <w:tr w:rsidR="00C64DE0" w:rsidRPr="00C64DE0" w14:paraId="485658F5" w14:textId="77777777" w:rsidTr="00F96125">
        <w:trPr>
          <w:trHeight w:val="1106"/>
        </w:trPr>
        <w:tc>
          <w:tcPr>
            <w:tcW w:w="2410" w:type="dxa"/>
            <w:vMerge/>
            <w:tcBorders>
              <w:top w:val="single" w:sz="4" w:space="0" w:color="000000"/>
              <w:left w:val="single" w:sz="4" w:space="0" w:color="000000"/>
              <w:bottom w:val="nil"/>
              <w:right w:val="single" w:sz="4" w:space="0" w:color="000000"/>
            </w:tcBorders>
            <w:vAlign w:val="center"/>
            <w:hideMark/>
          </w:tcPr>
          <w:p w14:paraId="261D4232"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4B813920" w14:textId="513C914F" w:rsidR="00C64DE0" w:rsidRPr="00C64DE0" w:rsidRDefault="00C64DE0" w:rsidP="00C64DE0">
            <w:pPr>
              <w:tabs>
                <w:tab w:val="left" w:pos="3820"/>
                <w:tab w:val="left" w:pos="4544"/>
              </w:tabs>
              <w:spacing w:before="63" w:line="276" w:lineRule="auto"/>
              <w:ind w:left="83" w:right="75"/>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5.</w:t>
            </w:r>
            <w:r w:rsidRPr="00C64DE0">
              <w:rPr>
                <w:rFonts w:ascii="Times New Roman" w:eastAsia="Times New Roman" w:hAnsi="Times New Roman" w:cs="Times New Roman"/>
                <w:spacing w:val="58"/>
                <w:sz w:val="24"/>
                <w:lang w:val="ru-RU"/>
              </w:rPr>
              <w:t xml:space="preserve"> </w:t>
            </w:r>
            <w:r w:rsidRPr="00C64DE0">
              <w:rPr>
                <w:rFonts w:ascii="Times New Roman" w:eastAsia="Times New Roman" w:hAnsi="Times New Roman" w:cs="Times New Roman"/>
                <w:sz w:val="24"/>
                <w:lang w:val="ru-RU"/>
              </w:rPr>
              <w:t>Обеспечение</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3"/>
                <w:sz w:val="24"/>
                <w:lang w:val="ru-RU"/>
              </w:rPr>
              <w:t xml:space="preserve">соответствия </w:t>
            </w:r>
            <w:r w:rsidRPr="00C64DE0">
              <w:rPr>
                <w:rFonts w:ascii="Times New Roman" w:eastAsia="Times New Roman" w:hAnsi="Times New Roman" w:cs="Times New Roman"/>
                <w:sz w:val="24"/>
                <w:lang w:val="ru-RU"/>
              </w:rPr>
              <w:t>информационно-образовательной</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5"/>
                <w:sz w:val="24"/>
                <w:lang w:val="ru-RU"/>
              </w:rPr>
              <w:t xml:space="preserve">среды </w:t>
            </w:r>
            <w:r w:rsidRPr="00C64DE0">
              <w:rPr>
                <w:rFonts w:ascii="Times New Roman" w:eastAsia="Times New Roman" w:hAnsi="Times New Roman" w:cs="Times New Roman"/>
                <w:sz w:val="24"/>
                <w:lang w:val="ru-RU"/>
              </w:rPr>
              <w:t>требованиям ФГОС</w:t>
            </w:r>
            <w:r w:rsidRPr="00C64DE0">
              <w:rPr>
                <w:rFonts w:ascii="Times New Roman" w:eastAsia="Times New Roman" w:hAnsi="Times New Roman" w:cs="Times New Roman"/>
                <w:spacing w:val="-2"/>
                <w:sz w:val="24"/>
                <w:lang w:val="ru-RU"/>
              </w:rPr>
              <w:t xml:space="preserve"> </w:t>
            </w:r>
            <w:r w:rsidR="00F96125">
              <w:rPr>
                <w:rFonts w:ascii="Times New Roman" w:eastAsia="Times New Roman" w:hAnsi="Times New Roman" w:cs="Times New Roman"/>
                <w:sz w:val="24"/>
                <w:lang w:val="ru-RU"/>
              </w:rPr>
              <w:t>О</w:t>
            </w:r>
            <w:r w:rsidRPr="00C64DE0">
              <w:rPr>
                <w:rFonts w:ascii="Times New Roman" w:eastAsia="Times New Roman" w:hAnsi="Times New Roman" w:cs="Times New Roman"/>
                <w:sz w:val="24"/>
                <w:lang w:val="ru-RU"/>
              </w:rPr>
              <w:t>ОО</w:t>
            </w:r>
          </w:p>
        </w:tc>
        <w:tc>
          <w:tcPr>
            <w:tcW w:w="1700" w:type="dxa"/>
            <w:tcBorders>
              <w:top w:val="single" w:sz="4" w:space="0" w:color="000000"/>
              <w:left w:val="single" w:sz="4" w:space="0" w:color="000000"/>
              <w:bottom w:val="single" w:sz="4" w:space="0" w:color="000000"/>
              <w:right w:val="single" w:sz="4" w:space="0" w:color="000000"/>
            </w:tcBorders>
            <w:hideMark/>
          </w:tcPr>
          <w:p w14:paraId="37796CF9" w14:textId="77777777" w:rsidR="00C64DE0" w:rsidRPr="00C64DE0" w:rsidRDefault="00C64DE0" w:rsidP="00C64DE0">
            <w:pPr>
              <w:spacing w:before="63"/>
              <w:ind w:left="82"/>
              <w:rPr>
                <w:rFonts w:ascii="Times New Roman" w:eastAsia="Times New Roman" w:hAnsi="Times New Roman" w:cs="Times New Roman"/>
                <w:sz w:val="24"/>
              </w:rPr>
            </w:pPr>
            <w:r w:rsidRPr="00C64DE0">
              <w:rPr>
                <w:rFonts w:ascii="Times New Roman" w:eastAsia="Times New Roman" w:hAnsi="Times New Roman" w:cs="Times New Roman"/>
                <w:sz w:val="24"/>
              </w:rPr>
              <w:t>2020 год</w:t>
            </w:r>
          </w:p>
        </w:tc>
      </w:tr>
      <w:tr w:rsidR="00C64DE0" w:rsidRPr="00C64DE0" w14:paraId="65B0A710" w14:textId="77777777" w:rsidTr="00F96125">
        <w:trPr>
          <w:trHeight w:val="1422"/>
        </w:trPr>
        <w:tc>
          <w:tcPr>
            <w:tcW w:w="2410" w:type="dxa"/>
            <w:vMerge/>
            <w:tcBorders>
              <w:top w:val="single" w:sz="4" w:space="0" w:color="000000"/>
              <w:left w:val="single" w:sz="4" w:space="0" w:color="000000"/>
              <w:bottom w:val="nil"/>
              <w:right w:val="single" w:sz="4" w:space="0" w:color="000000"/>
            </w:tcBorders>
            <w:vAlign w:val="center"/>
            <w:hideMark/>
          </w:tcPr>
          <w:p w14:paraId="339F9A4D"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0CEF5A03" w14:textId="77777777" w:rsidR="00C64DE0" w:rsidRPr="00C64DE0" w:rsidRDefault="00C64DE0" w:rsidP="00C64DE0">
            <w:pPr>
              <w:tabs>
                <w:tab w:val="left" w:pos="3020"/>
                <w:tab w:val="left" w:pos="4465"/>
              </w:tabs>
              <w:spacing w:before="61" w:line="276" w:lineRule="auto"/>
              <w:ind w:left="83" w:right="74"/>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6.</w:t>
            </w:r>
            <w:r w:rsidRPr="00C64DE0">
              <w:rPr>
                <w:rFonts w:ascii="Times New Roman" w:eastAsia="Times New Roman" w:hAnsi="Times New Roman" w:cs="Times New Roman"/>
                <w:spacing w:val="58"/>
                <w:sz w:val="24"/>
                <w:lang w:val="ru-RU"/>
              </w:rPr>
              <w:t xml:space="preserve"> </w:t>
            </w:r>
            <w:r w:rsidRPr="00C64DE0">
              <w:rPr>
                <w:rFonts w:ascii="Times New Roman" w:eastAsia="Times New Roman" w:hAnsi="Times New Roman" w:cs="Times New Roman"/>
                <w:sz w:val="24"/>
                <w:lang w:val="ru-RU"/>
              </w:rPr>
              <w:t>Обеспечение</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1"/>
                <w:sz w:val="24"/>
                <w:lang w:val="ru-RU"/>
              </w:rPr>
              <w:t xml:space="preserve">укомплектованности </w:t>
            </w:r>
            <w:r w:rsidRPr="00C64DE0">
              <w:rPr>
                <w:rFonts w:ascii="Times New Roman" w:eastAsia="Times New Roman" w:hAnsi="Times New Roman" w:cs="Times New Roman"/>
                <w:sz w:val="24"/>
                <w:lang w:val="ru-RU"/>
              </w:rPr>
              <w:t>библиотечно-информационного</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4"/>
                <w:sz w:val="24"/>
                <w:lang w:val="ru-RU"/>
              </w:rPr>
              <w:t xml:space="preserve">центра </w:t>
            </w:r>
            <w:r w:rsidRPr="00C64DE0">
              <w:rPr>
                <w:rFonts w:ascii="Times New Roman" w:eastAsia="Times New Roman" w:hAnsi="Times New Roman" w:cs="Times New Roman"/>
                <w:sz w:val="24"/>
                <w:lang w:val="ru-RU"/>
              </w:rPr>
              <w:t>печатными и электронными образовательными ресурсами</w:t>
            </w:r>
          </w:p>
        </w:tc>
        <w:tc>
          <w:tcPr>
            <w:tcW w:w="1700" w:type="dxa"/>
            <w:tcBorders>
              <w:top w:val="single" w:sz="4" w:space="0" w:color="000000"/>
              <w:left w:val="single" w:sz="4" w:space="0" w:color="000000"/>
              <w:bottom w:val="single" w:sz="4" w:space="0" w:color="000000"/>
              <w:right w:val="single" w:sz="4" w:space="0" w:color="000000"/>
            </w:tcBorders>
            <w:hideMark/>
          </w:tcPr>
          <w:p w14:paraId="555CD6FE" w14:textId="77777777" w:rsidR="00C64DE0" w:rsidRPr="00C64DE0" w:rsidRDefault="00C64DE0" w:rsidP="00C64DE0">
            <w:pPr>
              <w:spacing w:before="61"/>
              <w:ind w:left="82"/>
              <w:rPr>
                <w:rFonts w:ascii="Times New Roman" w:eastAsia="Times New Roman" w:hAnsi="Times New Roman" w:cs="Times New Roman"/>
                <w:sz w:val="24"/>
              </w:rPr>
            </w:pPr>
            <w:r w:rsidRPr="00C64DE0">
              <w:rPr>
                <w:rFonts w:ascii="Times New Roman" w:eastAsia="Times New Roman" w:hAnsi="Times New Roman" w:cs="Times New Roman"/>
                <w:sz w:val="24"/>
              </w:rPr>
              <w:t>2021 год</w:t>
            </w:r>
          </w:p>
        </w:tc>
      </w:tr>
    </w:tbl>
    <w:p w14:paraId="4505F404" w14:textId="2924DB49" w:rsidR="00C64DE0" w:rsidRDefault="00C64DE0" w:rsidP="00C64DE0">
      <w:pPr>
        <w:widowControl w:val="0"/>
        <w:autoSpaceDE w:val="0"/>
        <w:autoSpaceDN w:val="0"/>
        <w:spacing w:before="4" w:after="0" w:line="240" w:lineRule="auto"/>
        <w:rPr>
          <w:rFonts w:ascii="Times New Roman" w:eastAsia="Times New Roman" w:hAnsi="Times New Roman" w:cs="Times New Roman"/>
          <w:b/>
          <w:sz w:val="23"/>
          <w:szCs w:val="24"/>
          <w:lang w:eastAsia="en-US"/>
        </w:rPr>
      </w:pPr>
    </w:p>
    <w:p w14:paraId="05FD57CA" w14:textId="48A47264" w:rsidR="00F96125" w:rsidRDefault="00F96125" w:rsidP="00C64DE0">
      <w:pPr>
        <w:widowControl w:val="0"/>
        <w:autoSpaceDE w:val="0"/>
        <w:autoSpaceDN w:val="0"/>
        <w:spacing w:before="4" w:after="0" w:line="240" w:lineRule="auto"/>
        <w:rPr>
          <w:rFonts w:ascii="Times New Roman" w:eastAsia="Times New Roman" w:hAnsi="Times New Roman" w:cs="Times New Roman"/>
          <w:b/>
          <w:sz w:val="23"/>
          <w:szCs w:val="24"/>
          <w:lang w:eastAsia="en-US"/>
        </w:rPr>
      </w:pPr>
    </w:p>
    <w:p w14:paraId="67C54CE7" w14:textId="77777777" w:rsidR="00F96125" w:rsidRPr="00C64DE0" w:rsidRDefault="00F96125" w:rsidP="00C64DE0">
      <w:pPr>
        <w:widowControl w:val="0"/>
        <w:autoSpaceDE w:val="0"/>
        <w:autoSpaceDN w:val="0"/>
        <w:spacing w:before="4" w:after="0" w:line="240" w:lineRule="auto"/>
        <w:rPr>
          <w:rFonts w:ascii="Times New Roman" w:eastAsia="Times New Roman" w:hAnsi="Times New Roman" w:cs="Times New Roman"/>
          <w:b/>
          <w:sz w:val="23"/>
          <w:szCs w:val="24"/>
          <w:lang w:eastAsia="en-US"/>
        </w:rPr>
      </w:pPr>
    </w:p>
    <w:tbl>
      <w:tblPr>
        <w:tblStyle w:val="TableNormal5"/>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247"/>
        <w:gridCol w:w="1700"/>
      </w:tblGrid>
      <w:tr w:rsidR="00C64DE0" w:rsidRPr="00C64DE0" w14:paraId="687B3B29" w14:textId="77777777" w:rsidTr="00C71634">
        <w:trPr>
          <w:trHeight w:val="786"/>
        </w:trPr>
        <w:tc>
          <w:tcPr>
            <w:tcW w:w="2410" w:type="dxa"/>
            <w:tcBorders>
              <w:top w:val="single" w:sz="4" w:space="0" w:color="000000"/>
              <w:left w:val="single" w:sz="4" w:space="0" w:color="000000"/>
              <w:bottom w:val="single" w:sz="4" w:space="0" w:color="000000"/>
              <w:right w:val="single" w:sz="4" w:space="0" w:color="000000"/>
            </w:tcBorders>
            <w:hideMark/>
          </w:tcPr>
          <w:p w14:paraId="106F2A2D" w14:textId="77777777" w:rsidR="00C64DE0" w:rsidRPr="00C64DE0" w:rsidRDefault="00C64DE0" w:rsidP="00C64DE0">
            <w:pPr>
              <w:spacing w:before="68" w:line="276" w:lineRule="auto"/>
              <w:ind w:left="83" w:right="839"/>
              <w:rPr>
                <w:rFonts w:ascii="Times New Roman" w:eastAsia="Times New Roman" w:hAnsi="Times New Roman" w:cs="Times New Roman"/>
                <w:b/>
                <w:sz w:val="24"/>
              </w:rPr>
            </w:pPr>
            <w:r w:rsidRPr="00C64DE0">
              <w:rPr>
                <w:rFonts w:ascii="Times New Roman" w:eastAsia="Times New Roman" w:hAnsi="Times New Roman" w:cs="Times New Roman"/>
                <w:b/>
                <w:sz w:val="24"/>
              </w:rPr>
              <w:t>Направление мероприятий</w:t>
            </w:r>
          </w:p>
        </w:tc>
        <w:tc>
          <w:tcPr>
            <w:tcW w:w="5247" w:type="dxa"/>
            <w:tcBorders>
              <w:top w:val="single" w:sz="4" w:space="0" w:color="000000"/>
              <w:left w:val="single" w:sz="4" w:space="0" w:color="000000"/>
              <w:bottom w:val="single" w:sz="4" w:space="0" w:color="000000"/>
              <w:right w:val="single" w:sz="4" w:space="0" w:color="000000"/>
            </w:tcBorders>
            <w:hideMark/>
          </w:tcPr>
          <w:p w14:paraId="13B1C955" w14:textId="77777777" w:rsidR="00C64DE0" w:rsidRPr="00C64DE0" w:rsidRDefault="00C64DE0" w:rsidP="00C64DE0">
            <w:pPr>
              <w:spacing w:before="227"/>
              <w:ind w:left="1844" w:right="1838"/>
              <w:jc w:val="center"/>
              <w:rPr>
                <w:rFonts w:ascii="Times New Roman" w:eastAsia="Times New Roman" w:hAnsi="Times New Roman" w:cs="Times New Roman"/>
                <w:b/>
                <w:sz w:val="24"/>
              </w:rPr>
            </w:pPr>
            <w:r w:rsidRPr="00C64DE0">
              <w:rPr>
                <w:rFonts w:ascii="Times New Roman" w:eastAsia="Times New Roman" w:hAnsi="Times New Roman" w:cs="Times New Roman"/>
                <w:b/>
                <w:sz w:val="24"/>
              </w:rPr>
              <w:t>Мероприятия</w:t>
            </w:r>
          </w:p>
        </w:tc>
        <w:tc>
          <w:tcPr>
            <w:tcW w:w="1700" w:type="dxa"/>
            <w:tcBorders>
              <w:top w:val="single" w:sz="4" w:space="0" w:color="000000"/>
              <w:left w:val="single" w:sz="4" w:space="0" w:color="000000"/>
              <w:bottom w:val="single" w:sz="4" w:space="0" w:color="000000"/>
              <w:right w:val="single" w:sz="4" w:space="0" w:color="000000"/>
            </w:tcBorders>
            <w:hideMark/>
          </w:tcPr>
          <w:p w14:paraId="26857236" w14:textId="77777777" w:rsidR="00C64DE0" w:rsidRPr="00C64DE0" w:rsidRDefault="00C64DE0" w:rsidP="00C64DE0">
            <w:pPr>
              <w:spacing w:before="68" w:line="276" w:lineRule="auto"/>
              <w:ind w:left="82" w:right="323"/>
              <w:rPr>
                <w:rFonts w:ascii="Times New Roman" w:eastAsia="Times New Roman" w:hAnsi="Times New Roman" w:cs="Times New Roman"/>
                <w:b/>
                <w:sz w:val="24"/>
              </w:rPr>
            </w:pPr>
            <w:r w:rsidRPr="00C64DE0">
              <w:rPr>
                <w:rFonts w:ascii="Times New Roman" w:eastAsia="Times New Roman" w:hAnsi="Times New Roman" w:cs="Times New Roman"/>
                <w:b/>
                <w:sz w:val="24"/>
              </w:rPr>
              <w:t>Сроки реализации</w:t>
            </w:r>
          </w:p>
        </w:tc>
      </w:tr>
      <w:tr w:rsidR="00C64DE0" w:rsidRPr="00C64DE0" w14:paraId="072B742F" w14:textId="77777777" w:rsidTr="00C71634">
        <w:trPr>
          <w:trHeight w:val="1422"/>
        </w:trPr>
        <w:tc>
          <w:tcPr>
            <w:tcW w:w="2410" w:type="dxa"/>
            <w:vMerge w:val="restart"/>
            <w:tcBorders>
              <w:top w:val="single" w:sz="4" w:space="0" w:color="000000"/>
              <w:left w:val="single" w:sz="4" w:space="0" w:color="000000"/>
              <w:bottom w:val="single" w:sz="4" w:space="0" w:color="000000"/>
              <w:right w:val="single" w:sz="4" w:space="0" w:color="000000"/>
            </w:tcBorders>
          </w:tcPr>
          <w:p w14:paraId="5A9980EA"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4DF375DC" w14:textId="77777777" w:rsidR="00C64DE0" w:rsidRPr="00C64DE0" w:rsidRDefault="00C64DE0" w:rsidP="00C64DE0">
            <w:pPr>
              <w:tabs>
                <w:tab w:val="left" w:pos="1948"/>
                <w:tab w:val="left" w:pos="3438"/>
              </w:tabs>
              <w:spacing w:before="63" w:line="276" w:lineRule="auto"/>
              <w:ind w:left="83" w:right="73"/>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7.</w:t>
            </w:r>
            <w:r w:rsidRPr="00C64DE0">
              <w:rPr>
                <w:rFonts w:ascii="Times New Roman" w:eastAsia="Times New Roman" w:hAnsi="Times New Roman" w:cs="Times New Roman"/>
                <w:spacing w:val="59"/>
                <w:sz w:val="24"/>
                <w:lang w:val="ru-RU"/>
              </w:rPr>
              <w:t xml:space="preserve"> </w:t>
            </w:r>
            <w:r w:rsidRPr="00C64DE0">
              <w:rPr>
                <w:rFonts w:ascii="Times New Roman" w:eastAsia="Times New Roman" w:hAnsi="Times New Roman" w:cs="Times New Roman"/>
                <w:sz w:val="24"/>
                <w:lang w:val="ru-RU"/>
              </w:rPr>
              <w:t>Наличие</w:t>
            </w:r>
            <w:r w:rsidRPr="00C64DE0">
              <w:rPr>
                <w:rFonts w:ascii="Times New Roman" w:eastAsia="Times New Roman" w:hAnsi="Times New Roman" w:cs="Times New Roman"/>
                <w:sz w:val="24"/>
                <w:lang w:val="ru-RU"/>
              </w:rPr>
              <w:tab/>
              <w:t>доступа</w:t>
            </w:r>
            <w:r w:rsidRPr="00C64DE0">
              <w:rPr>
                <w:rFonts w:ascii="Times New Roman" w:eastAsia="Times New Roman" w:hAnsi="Times New Roman" w:cs="Times New Roman"/>
                <w:sz w:val="24"/>
                <w:lang w:val="ru-RU"/>
              </w:rPr>
              <w:tab/>
              <w:t>образовательной организации к электронным образовательным ресурсам (ЭОР), размещённым в федеральных, региональных и иных базах</w:t>
            </w:r>
            <w:r w:rsidRPr="00C64DE0">
              <w:rPr>
                <w:rFonts w:ascii="Times New Roman" w:eastAsia="Times New Roman" w:hAnsi="Times New Roman" w:cs="Times New Roman"/>
                <w:spacing w:val="2"/>
                <w:sz w:val="24"/>
                <w:lang w:val="ru-RU"/>
              </w:rPr>
              <w:t xml:space="preserve"> </w:t>
            </w:r>
            <w:r w:rsidRPr="00C64DE0">
              <w:rPr>
                <w:rFonts w:ascii="Times New Roman" w:eastAsia="Times New Roman" w:hAnsi="Times New Roman" w:cs="Times New Roman"/>
                <w:sz w:val="24"/>
                <w:lang w:val="ru-RU"/>
              </w:rPr>
              <w:t>данных</w:t>
            </w:r>
          </w:p>
        </w:tc>
        <w:tc>
          <w:tcPr>
            <w:tcW w:w="1700" w:type="dxa"/>
            <w:tcBorders>
              <w:top w:val="single" w:sz="4" w:space="0" w:color="000000"/>
              <w:left w:val="single" w:sz="4" w:space="0" w:color="000000"/>
              <w:bottom w:val="single" w:sz="4" w:space="0" w:color="000000"/>
              <w:right w:val="single" w:sz="4" w:space="0" w:color="000000"/>
            </w:tcBorders>
          </w:tcPr>
          <w:p w14:paraId="0FFD657F" w14:textId="77777777" w:rsidR="00C64DE0" w:rsidRPr="00C64DE0" w:rsidRDefault="00C64DE0" w:rsidP="00C64DE0">
            <w:pPr>
              <w:rPr>
                <w:rFonts w:ascii="Times New Roman" w:eastAsia="Times New Roman" w:hAnsi="Times New Roman" w:cs="Times New Roman"/>
                <w:sz w:val="24"/>
                <w:lang w:val="ru-RU"/>
              </w:rPr>
            </w:pPr>
          </w:p>
        </w:tc>
      </w:tr>
      <w:tr w:rsidR="00C64DE0" w:rsidRPr="00C64DE0" w14:paraId="2B101E25" w14:textId="77777777" w:rsidTr="00C71634">
        <w:trPr>
          <w:trHeight w:val="1422"/>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2914E7A6" w14:textId="77777777" w:rsidR="00C64DE0" w:rsidRPr="00C64DE0" w:rsidRDefault="00C64DE0" w:rsidP="00C64DE0">
            <w:pPr>
              <w:rPr>
                <w:rFonts w:ascii="Times New Roman" w:eastAsia="Times New Roman" w:hAnsi="Times New Roman" w:cs="Times New Roman"/>
                <w:sz w:val="24"/>
                <w:lang w:val="ru-RU"/>
              </w:rPr>
            </w:pPr>
          </w:p>
        </w:tc>
        <w:tc>
          <w:tcPr>
            <w:tcW w:w="5247" w:type="dxa"/>
            <w:tcBorders>
              <w:top w:val="single" w:sz="4" w:space="0" w:color="000000"/>
              <w:left w:val="single" w:sz="4" w:space="0" w:color="000000"/>
              <w:bottom w:val="single" w:sz="4" w:space="0" w:color="000000"/>
              <w:right w:val="single" w:sz="4" w:space="0" w:color="000000"/>
            </w:tcBorders>
            <w:hideMark/>
          </w:tcPr>
          <w:p w14:paraId="2207841A" w14:textId="77777777" w:rsidR="00C64DE0" w:rsidRPr="00C64DE0" w:rsidRDefault="00C64DE0" w:rsidP="00C64DE0">
            <w:pPr>
              <w:spacing w:before="63" w:line="276" w:lineRule="auto"/>
              <w:ind w:left="83" w:right="74"/>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8. Обеспечение контролируемого доступа участников образовательных отношений к информационным образовательным ресурсам в Интернете</w:t>
            </w:r>
          </w:p>
        </w:tc>
        <w:tc>
          <w:tcPr>
            <w:tcW w:w="1700" w:type="dxa"/>
            <w:tcBorders>
              <w:top w:val="single" w:sz="4" w:space="0" w:color="000000"/>
              <w:left w:val="single" w:sz="4" w:space="0" w:color="000000"/>
              <w:bottom w:val="single" w:sz="4" w:space="0" w:color="000000"/>
              <w:right w:val="single" w:sz="4" w:space="0" w:color="000000"/>
            </w:tcBorders>
          </w:tcPr>
          <w:p w14:paraId="1563A726" w14:textId="77777777" w:rsidR="00C64DE0" w:rsidRPr="00C64DE0" w:rsidRDefault="00C64DE0" w:rsidP="00C64DE0">
            <w:pPr>
              <w:rPr>
                <w:rFonts w:ascii="Times New Roman" w:eastAsia="Times New Roman" w:hAnsi="Times New Roman" w:cs="Times New Roman"/>
                <w:sz w:val="24"/>
                <w:lang w:val="ru-RU"/>
              </w:rPr>
            </w:pPr>
          </w:p>
        </w:tc>
      </w:tr>
    </w:tbl>
    <w:p w14:paraId="49FFF8CF" w14:textId="77777777" w:rsidR="00F96125" w:rsidRDefault="00F96125">
      <w:pPr>
        <w:ind w:left="1560"/>
        <w:jc w:val="center"/>
        <w:rPr>
          <w:rFonts w:ascii="Times New Roman" w:eastAsia="Times New Roman" w:hAnsi="Times New Roman" w:cs="Times New Roman"/>
          <w:b/>
          <w:bCs/>
          <w:sz w:val="24"/>
          <w:szCs w:val="24"/>
        </w:rPr>
      </w:pPr>
    </w:p>
    <w:p w14:paraId="1BC5C3CF" w14:textId="77777777" w:rsidR="00F96125" w:rsidRDefault="00F96125">
      <w:pPr>
        <w:ind w:left="1560"/>
        <w:jc w:val="center"/>
        <w:rPr>
          <w:rFonts w:ascii="Times New Roman" w:eastAsia="Times New Roman" w:hAnsi="Times New Roman" w:cs="Times New Roman"/>
          <w:b/>
          <w:bCs/>
          <w:sz w:val="24"/>
          <w:szCs w:val="24"/>
        </w:rPr>
      </w:pPr>
    </w:p>
    <w:p w14:paraId="77325779" w14:textId="77777777" w:rsidR="00B27EFE" w:rsidRDefault="00B27EFE">
      <w:pPr>
        <w:ind w:left="1560"/>
        <w:jc w:val="center"/>
        <w:rPr>
          <w:rFonts w:ascii="Times New Roman" w:eastAsia="Times New Roman" w:hAnsi="Times New Roman" w:cs="Times New Roman"/>
          <w:b/>
          <w:bCs/>
          <w:sz w:val="24"/>
          <w:szCs w:val="24"/>
        </w:rPr>
      </w:pPr>
    </w:p>
    <w:p w14:paraId="6FEF06F0" w14:textId="77777777" w:rsidR="00B27EFE" w:rsidRDefault="00B27EFE">
      <w:pPr>
        <w:ind w:left="1560"/>
        <w:jc w:val="center"/>
        <w:rPr>
          <w:rFonts w:ascii="Times New Roman" w:eastAsia="Times New Roman" w:hAnsi="Times New Roman" w:cs="Times New Roman"/>
          <w:b/>
          <w:bCs/>
          <w:sz w:val="24"/>
          <w:szCs w:val="24"/>
        </w:rPr>
      </w:pPr>
    </w:p>
    <w:p w14:paraId="12701EB3" w14:textId="77777777" w:rsidR="00B27EFE" w:rsidRDefault="00B27EFE">
      <w:pPr>
        <w:ind w:left="1560"/>
        <w:jc w:val="center"/>
        <w:rPr>
          <w:rFonts w:ascii="Times New Roman" w:eastAsia="Times New Roman" w:hAnsi="Times New Roman" w:cs="Times New Roman"/>
          <w:b/>
          <w:bCs/>
          <w:sz w:val="24"/>
          <w:szCs w:val="24"/>
        </w:rPr>
      </w:pPr>
    </w:p>
    <w:p w14:paraId="33EFD3B7" w14:textId="77777777" w:rsidR="00B27EFE" w:rsidRDefault="00B27EFE">
      <w:pPr>
        <w:ind w:left="1560"/>
        <w:jc w:val="center"/>
        <w:rPr>
          <w:rFonts w:ascii="Times New Roman" w:eastAsia="Times New Roman" w:hAnsi="Times New Roman" w:cs="Times New Roman"/>
          <w:b/>
          <w:bCs/>
          <w:sz w:val="24"/>
          <w:szCs w:val="24"/>
        </w:rPr>
      </w:pPr>
    </w:p>
    <w:p w14:paraId="0E5E44F6" w14:textId="77777777" w:rsidR="00B27EFE" w:rsidRDefault="00B27EFE">
      <w:pPr>
        <w:ind w:left="1560"/>
        <w:jc w:val="center"/>
        <w:rPr>
          <w:rFonts w:ascii="Times New Roman" w:eastAsia="Times New Roman" w:hAnsi="Times New Roman" w:cs="Times New Roman"/>
          <w:b/>
          <w:bCs/>
          <w:sz w:val="24"/>
          <w:szCs w:val="24"/>
        </w:rPr>
      </w:pPr>
    </w:p>
    <w:p w14:paraId="488897AD" w14:textId="77777777" w:rsidR="00B27EFE" w:rsidRDefault="00B27EFE">
      <w:pPr>
        <w:ind w:left="1560"/>
        <w:jc w:val="center"/>
        <w:rPr>
          <w:rFonts w:ascii="Times New Roman" w:eastAsia="Times New Roman" w:hAnsi="Times New Roman" w:cs="Times New Roman"/>
          <w:b/>
          <w:bCs/>
          <w:sz w:val="24"/>
          <w:szCs w:val="24"/>
        </w:rPr>
      </w:pPr>
    </w:p>
    <w:p w14:paraId="3FAFE526" w14:textId="6B16109F" w:rsidR="00761027" w:rsidRDefault="00753BB5">
      <w:pPr>
        <w:ind w:left="1560"/>
        <w:jc w:val="center"/>
        <w:rPr>
          <w:sz w:val="20"/>
          <w:szCs w:val="20"/>
        </w:rPr>
      </w:pPr>
      <w:r>
        <w:rPr>
          <w:rFonts w:ascii="Times New Roman" w:eastAsia="Times New Roman" w:hAnsi="Times New Roman" w:cs="Times New Roman"/>
          <w:b/>
          <w:bCs/>
          <w:sz w:val="24"/>
          <w:szCs w:val="24"/>
        </w:rPr>
        <w:lastRenderedPageBreak/>
        <w:t>Используемые понятия, обозначения и сокращения</w:t>
      </w:r>
    </w:p>
    <w:p w14:paraId="59F6B0A7" w14:textId="77777777" w:rsidR="00761027" w:rsidRDefault="00761027">
      <w:pPr>
        <w:spacing w:line="284" w:lineRule="exact"/>
        <w:rPr>
          <w:sz w:val="20"/>
          <w:szCs w:val="20"/>
        </w:rPr>
      </w:pPr>
    </w:p>
    <w:p w14:paraId="67E3EC4E" w14:textId="77777777" w:rsidR="00761027" w:rsidRDefault="00753BB5">
      <w:pPr>
        <w:spacing w:line="237" w:lineRule="auto"/>
        <w:ind w:left="540" w:firstLine="708"/>
        <w:jc w:val="both"/>
        <w:rPr>
          <w:sz w:val="20"/>
          <w:szCs w:val="20"/>
        </w:rPr>
      </w:pPr>
      <w:r>
        <w:rPr>
          <w:rFonts w:ascii="Times New Roman" w:eastAsia="Times New Roman" w:hAnsi="Times New Roman" w:cs="Times New Roman"/>
          <w:b/>
          <w:bCs/>
          <w:sz w:val="24"/>
          <w:szCs w:val="24"/>
        </w:rPr>
        <w:t xml:space="preserve">Базовые национальные ценности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основные моральные ценности,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14:paraId="2DED4CEC" w14:textId="77777777" w:rsidR="00761027" w:rsidRDefault="00761027">
      <w:pPr>
        <w:spacing w:line="17" w:lineRule="exact"/>
        <w:rPr>
          <w:sz w:val="20"/>
          <w:szCs w:val="20"/>
        </w:rPr>
      </w:pPr>
    </w:p>
    <w:p w14:paraId="03ACB262" w14:textId="77777777" w:rsidR="00761027" w:rsidRDefault="00753BB5" w:rsidP="005F4E71">
      <w:pPr>
        <w:spacing w:after="0" w:line="238" w:lineRule="auto"/>
        <w:ind w:left="540" w:right="20" w:firstLine="708"/>
        <w:jc w:val="both"/>
        <w:rPr>
          <w:sz w:val="20"/>
          <w:szCs w:val="20"/>
        </w:rPr>
      </w:pPr>
      <w:r>
        <w:rPr>
          <w:rFonts w:ascii="Times New Roman" w:eastAsia="Times New Roman" w:hAnsi="Times New Roman" w:cs="Times New Roman"/>
          <w:b/>
          <w:bCs/>
          <w:sz w:val="24"/>
          <w:szCs w:val="24"/>
        </w:rPr>
        <w:t xml:space="preserve">Гражданское общество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общество,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способное к самоорганизации на всех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w:t>
      </w:r>
    </w:p>
    <w:p w14:paraId="1344195E" w14:textId="77777777" w:rsidR="00761027" w:rsidRDefault="00761027" w:rsidP="005F4E71">
      <w:pPr>
        <w:spacing w:after="0" w:line="16" w:lineRule="exact"/>
        <w:rPr>
          <w:sz w:val="20"/>
          <w:szCs w:val="20"/>
        </w:rPr>
      </w:pPr>
    </w:p>
    <w:p w14:paraId="368DF4BB" w14:textId="77777777" w:rsidR="00761027" w:rsidRDefault="00753BB5" w:rsidP="005F4E71">
      <w:pPr>
        <w:tabs>
          <w:tab w:val="left" w:pos="756"/>
        </w:tabs>
        <w:spacing w:after="0" w:line="236" w:lineRule="auto"/>
        <w:ind w:left="545"/>
        <w:jc w:val="both"/>
        <w:rPr>
          <w:rFonts w:eastAsia="Times New Roman"/>
          <w:sz w:val="24"/>
          <w:szCs w:val="24"/>
        </w:rPr>
      </w:pPr>
      <w:r>
        <w:rPr>
          <w:rFonts w:ascii="Times New Roman" w:eastAsia="Times New Roman" w:hAnsi="Times New Roman" w:cs="Times New Roman"/>
          <w:sz w:val="24"/>
          <w:szCs w:val="24"/>
        </w:rPr>
        <w:t>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14:paraId="7EF26BA4" w14:textId="77777777" w:rsidR="00761027" w:rsidRDefault="00761027" w:rsidP="005F4E71">
      <w:pPr>
        <w:spacing w:after="0" w:line="16" w:lineRule="exact"/>
        <w:rPr>
          <w:rFonts w:eastAsia="Times New Roman"/>
          <w:sz w:val="24"/>
          <w:szCs w:val="24"/>
        </w:rPr>
      </w:pPr>
    </w:p>
    <w:p w14:paraId="35187E3F" w14:textId="77777777" w:rsidR="00761027" w:rsidRDefault="00753BB5" w:rsidP="005F4E71">
      <w:pPr>
        <w:spacing w:after="0" w:line="238" w:lineRule="auto"/>
        <w:ind w:left="540" w:firstLine="708"/>
        <w:jc w:val="both"/>
        <w:rPr>
          <w:rFonts w:eastAsia="Times New Roman"/>
          <w:sz w:val="24"/>
          <w:szCs w:val="24"/>
        </w:rPr>
      </w:pPr>
      <w:r>
        <w:rPr>
          <w:rFonts w:ascii="Times New Roman" w:eastAsia="Times New Roman" w:hAnsi="Times New Roman" w:cs="Times New Roman"/>
          <w:b/>
          <w:bCs/>
          <w:sz w:val="24"/>
          <w:szCs w:val="24"/>
        </w:rPr>
        <w:t xml:space="preserve">Дети с ограниченными возможностями здоровья (ОВЗ)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состояние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14:paraId="07B0008C" w14:textId="77777777" w:rsidR="00761027" w:rsidRDefault="00761027" w:rsidP="005F4E71">
      <w:pPr>
        <w:spacing w:after="0" w:line="16" w:lineRule="exact"/>
        <w:rPr>
          <w:rFonts w:eastAsia="Times New Roman"/>
          <w:sz w:val="24"/>
          <w:szCs w:val="24"/>
        </w:rPr>
      </w:pPr>
    </w:p>
    <w:p w14:paraId="06119D2E" w14:textId="77777777" w:rsidR="00761027" w:rsidRDefault="00753BB5" w:rsidP="005F4E71">
      <w:pPr>
        <w:spacing w:after="0" w:line="237" w:lineRule="auto"/>
        <w:ind w:left="540" w:firstLine="708"/>
        <w:jc w:val="both"/>
        <w:rPr>
          <w:rFonts w:eastAsia="Times New Roman"/>
          <w:sz w:val="24"/>
          <w:szCs w:val="24"/>
        </w:rPr>
      </w:pPr>
      <w:r>
        <w:rPr>
          <w:rFonts w:ascii="Times New Roman" w:eastAsia="Times New Roman" w:hAnsi="Times New Roman" w:cs="Times New Roman"/>
          <w:b/>
          <w:bCs/>
          <w:sz w:val="24"/>
          <w:szCs w:val="24"/>
        </w:rPr>
        <w:t xml:space="preserve">Духовно-нравственное воспитание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педагогически организованный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14:paraId="6CC7A887" w14:textId="77777777" w:rsidR="00761027" w:rsidRDefault="00761027" w:rsidP="005F4E71">
      <w:pPr>
        <w:spacing w:after="0" w:line="14" w:lineRule="exact"/>
        <w:rPr>
          <w:rFonts w:eastAsia="Times New Roman"/>
          <w:sz w:val="24"/>
          <w:szCs w:val="24"/>
        </w:rPr>
      </w:pPr>
    </w:p>
    <w:p w14:paraId="42993370" w14:textId="77777777" w:rsidR="00761027" w:rsidRDefault="00753BB5" w:rsidP="005F4E71">
      <w:pPr>
        <w:spacing w:after="0" w:line="237" w:lineRule="auto"/>
        <w:ind w:left="540" w:firstLine="708"/>
        <w:jc w:val="both"/>
        <w:rPr>
          <w:rFonts w:eastAsia="Times New Roman"/>
          <w:sz w:val="24"/>
          <w:szCs w:val="24"/>
        </w:rPr>
      </w:pPr>
      <w:r>
        <w:rPr>
          <w:rFonts w:ascii="Times New Roman" w:eastAsia="Times New Roman" w:hAnsi="Times New Roman" w:cs="Times New Roman"/>
          <w:b/>
          <w:bCs/>
          <w:sz w:val="24"/>
          <w:szCs w:val="24"/>
        </w:rPr>
        <w:t xml:space="preserve">Духовно-нравственное развитие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осуществляемое в процессе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14:paraId="0A5714DA" w14:textId="77777777" w:rsidR="00761027" w:rsidRDefault="00761027" w:rsidP="005F4E71">
      <w:pPr>
        <w:spacing w:after="0" w:line="17" w:lineRule="exact"/>
        <w:rPr>
          <w:rFonts w:eastAsia="Times New Roman"/>
          <w:sz w:val="24"/>
          <w:szCs w:val="24"/>
        </w:rPr>
      </w:pPr>
    </w:p>
    <w:p w14:paraId="49C79569" w14:textId="77777777" w:rsidR="00761027" w:rsidRDefault="00753BB5" w:rsidP="005F4E71">
      <w:pPr>
        <w:spacing w:after="0" w:line="237" w:lineRule="auto"/>
        <w:ind w:left="540" w:firstLine="708"/>
        <w:jc w:val="both"/>
        <w:rPr>
          <w:rFonts w:eastAsia="Times New Roman"/>
          <w:sz w:val="24"/>
          <w:szCs w:val="24"/>
        </w:rPr>
      </w:pPr>
      <w:r>
        <w:rPr>
          <w:rFonts w:ascii="Times New Roman" w:eastAsia="Times New Roman" w:hAnsi="Times New Roman" w:cs="Times New Roman"/>
          <w:b/>
          <w:bCs/>
          <w:sz w:val="24"/>
          <w:szCs w:val="24"/>
        </w:rPr>
        <w:t xml:space="preserve">ИКТ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информационные и коммуникационные технологии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современные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14:paraId="08BBA90D" w14:textId="77777777" w:rsidR="00761027" w:rsidRDefault="00761027" w:rsidP="005F4E71">
      <w:pPr>
        <w:spacing w:after="0" w:line="6" w:lineRule="exact"/>
        <w:rPr>
          <w:rFonts w:eastAsia="Times New Roman"/>
          <w:sz w:val="24"/>
          <w:szCs w:val="24"/>
        </w:rPr>
      </w:pPr>
    </w:p>
    <w:p w14:paraId="22510B47" w14:textId="77777777" w:rsidR="00761027" w:rsidRDefault="00753BB5" w:rsidP="005F4E71">
      <w:pPr>
        <w:spacing w:after="0"/>
        <w:ind w:left="1260"/>
        <w:rPr>
          <w:rFonts w:eastAsia="Times New Roman"/>
          <w:sz w:val="24"/>
          <w:szCs w:val="24"/>
        </w:rPr>
      </w:pPr>
      <w:r>
        <w:rPr>
          <w:rFonts w:ascii="Times New Roman" w:eastAsia="Times New Roman" w:hAnsi="Times New Roman" w:cs="Times New Roman"/>
          <w:b/>
          <w:bCs/>
          <w:sz w:val="24"/>
          <w:szCs w:val="24"/>
        </w:rPr>
        <w:t>ИКТ-компетентность(илиинформационная</w:t>
      </w:r>
      <w:r>
        <w:rPr>
          <w:rFonts w:ascii="Times New Roman" w:eastAsia="Times New Roman" w:hAnsi="Times New Roman" w:cs="Times New Roman"/>
          <w:b/>
          <w:bCs/>
          <w:sz w:val="23"/>
          <w:szCs w:val="23"/>
        </w:rPr>
        <w:t>компетентность)</w:t>
      </w:r>
    </w:p>
    <w:p w14:paraId="1A2A5513" w14:textId="77777777" w:rsidR="00761027" w:rsidRDefault="00761027" w:rsidP="005F4E71">
      <w:pPr>
        <w:spacing w:after="0" w:line="7" w:lineRule="exact"/>
        <w:rPr>
          <w:rFonts w:eastAsia="Times New Roman"/>
          <w:sz w:val="24"/>
          <w:szCs w:val="24"/>
        </w:rPr>
      </w:pPr>
    </w:p>
    <w:p w14:paraId="650E68CE" w14:textId="77777777" w:rsidR="00761027" w:rsidRDefault="00753BB5" w:rsidP="005F4E71">
      <w:pPr>
        <w:spacing w:after="0" w:line="236" w:lineRule="auto"/>
        <w:ind w:left="540"/>
        <w:jc w:val="both"/>
        <w:rPr>
          <w:rFonts w:eastAsia="Times New Roman"/>
          <w:sz w:val="24"/>
          <w:szCs w:val="24"/>
        </w:rPr>
      </w:pPr>
      <w:r>
        <w:rPr>
          <w:rFonts w:ascii="Times New Roman" w:eastAsia="Times New Roman" w:hAnsi="Times New Roman" w:cs="Times New Roman"/>
          <w:b/>
          <w:bCs/>
          <w:sz w:val="24"/>
          <w:szCs w:val="24"/>
        </w:rPr>
        <w:t xml:space="preserve">профессиональная (для учителя)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умение,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способность и готовность решать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профессиональные задачи, используя распространённые в данной профессиональной области средства ИКТ.</w:t>
      </w:r>
    </w:p>
    <w:p w14:paraId="74D79BCC" w14:textId="77777777" w:rsidR="00761027" w:rsidRDefault="00761027" w:rsidP="005F4E71">
      <w:pPr>
        <w:spacing w:after="0" w:line="2" w:lineRule="exact"/>
        <w:rPr>
          <w:rFonts w:eastAsia="Times New Roman"/>
          <w:sz w:val="24"/>
          <w:szCs w:val="24"/>
        </w:rPr>
      </w:pPr>
    </w:p>
    <w:p w14:paraId="0E80CFB5" w14:textId="77777777" w:rsidR="00761027" w:rsidRPr="005F4E71" w:rsidRDefault="005F4E71" w:rsidP="005F4E71">
      <w:pPr>
        <w:spacing w:after="0"/>
        <w:ind w:left="360"/>
        <w:rPr>
          <w:rFonts w:eastAsia="Times New Roman"/>
          <w:sz w:val="24"/>
          <w:szCs w:val="24"/>
        </w:rPr>
      </w:pPr>
      <w:r>
        <w:rPr>
          <w:rFonts w:ascii="Times New Roman" w:eastAsia="Times New Roman" w:hAnsi="Times New Roman" w:cs="Times New Roman"/>
          <w:b/>
          <w:bCs/>
          <w:sz w:val="24"/>
          <w:szCs w:val="24"/>
        </w:rPr>
        <w:t xml:space="preserve">          </w:t>
      </w:r>
      <w:r w:rsidR="00753BB5" w:rsidRPr="005F4E71">
        <w:rPr>
          <w:rFonts w:ascii="Times New Roman" w:eastAsia="Times New Roman" w:hAnsi="Times New Roman" w:cs="Times New Roman"/>
          <w:b/>
          <w:bCs/>
          <w:sz w:val="24"/>
          <w:szCs w:val="24"/>
        </w:rPr>
        <w:t xml:space="preserve">ИКТ-компетентность учебная (для обучающегося) </w:t>
      </w:r>
      <w:r w:rsidR="00753BB5" w:rsidRPr="005F4E71">
        <w:rPr>
          <w:rFonts w:ascii="Times New Roman" w:eastAsia="Times New Roman" w:hAnsi="Times New Roman" w:cs="Times New Roman"/>
          <w:sz w:val="24"/>
          <w:szCs w:val="24"/>
        </w:rPr>
        <w:t>—</w:t>
      </w:r>
      <w:r w:rsidR="00753BB5" w:rsidRPr="005F4E71">
        <w:rPr>
          <w:rFonts w:ascii="Times New Roman" w:eastAsia="Times New Roman" w:hAnsi="Times New Roman" w:cs="Times New Roman"/>
          <w:b/>
          <w:bCs/>
          <w:sz w:val="24"/>
          <w:szCs w:val="24"/>
        </w:rPr>
        <w:t xml:space="preserve"> </w:t>
      </w:r>
      <w:r w:rsidR="00753BB5" w:rsidRPr="005F4E71">
        <w:rPr>
          <w:rFonts w:ascii="Times New Roman" w:eastAsia="Times New Roman" w:hAnsi="Times New Roman" w:cs="Times New Roman"/>
          <w:sz w:val="24"/>
          <w:szCs w:val="24"/>
        </w:rPr>
        <w:t>умение,</w:t>
      </w:r>
      <w:r w:rsidR="00753BB5" w:rsidRPr="005F4E71">
        <w:rPr>
          <w:rFonts w:ascii="Times New Roman" w:eastAsia="Times New Roman" w:hAnsi="Times New Roman" w:cs="Times New Roman"/>
          <w:b/>
          <w:bCs/>
          <w:sz w:val="24"/>
          <w:szCs w:val="24"/>
        </w:rPr>
        <w:t xml:space="preserve"> </w:t>
      </w:r>
      <w:r w:rsidR="00753BB5" w:rsidRPr="005F4E71">
        <w:rPr>
          <w:rFonts w:ascii="Times New Roman" w:eastAsia="Times New Roman" w:hAnsi="Times New Roman" w:cs="Times New Roman"/>
          <w:sz w:val="24"/>
          <w:szCs w:val="24"/>
        </w:rPr>
        <w:t>способность</w:t>
      </w:r>
    </w:p>
    <w:p w14:paraId="7EAD0A1F" w14:textId="77777777" w:rsidR="00761027" w:rsidRDefault="00761027" w:rsidP="005F4E71">
      <w:pPr>
        <w:spacing w:after="0" w:line="12" w:lineRule="exact"/>
        <w:rPr>
          <w:rFonts w:eastAsia="Times New Roman"/>
          <w:sz w:val="24"/>
          <w:szCs w:val="24"/>
        </w:rPr>
      </w:pPr>
    </w:p>
    <w:p w14:paraId="4F6A5061" w14:textId="77777777" w:rsidR="00761027" w:rsidRDefault="00753BB5" w:rsidP="005F4E71">
      <w:pPr>
        <w:tabs>
          <w:tab w:val="left" w:pos="835"/>
        </w:tabs>
        <w:spacing w:after="0" w:line="234" w:lineRule="auto"/>
        <w:ind w:left="360"/>
        <w:rPr>
          <w:rFonts w:eastAsia="Times New Roman"/>
          <w:sz w:val="24"/>
          <w:szCs w:val="24"/>
        </w:rPr>
      </w:pPr>
      <w:r>
        <w:rPr>
          <w:rFonts w:ascii="Times New Roman" w:eastAsia="Times New Roman" w:hAnsi="Times New Roman" w:cs="Times New Roman"/>
          <w:sz w:val="24"/>
          <w:szCs w:val="24"/>
        </w:rPr>
        <w:t>готовность решать учебные задачи квалифицированным образом, используя средства ИКТ.</w:t>
      </w:r>
    </w:p>
    <w:p w14:paraId="3C9A82AA" w14:textId="77777777" w:rsidR="00761027" w:rsidRDefault="00761027" w:rsidP="005F4E71">
      <w:pPr>
        <w:spacing w:after="0" w:line="1" w:lineRule="exact"/>
        <w:rPr>
          <w:rFonts w:eastAsia="Times New Roman"/>
          <w:sz w:val="24"/>
          <w:szCs w:val="24"/>
        </w:rPr>
      </w:pPr>
    </w:p>
    <w:p w14:paraId="0E937D0B" w14:textId="77777777" w:rsidR="00761027" w:rsidRPr="005F4E71" w:rsidRDefault="005F4E71" w:rsidP="005F4E71">
      <w:pPr>
        <w:spacing w:after="0"/>
        <w:ind w:left="360"/>
        <w:rPr>
          <w:rFonts w:eastAsia="Times New Roman"/>
          <w:sz w:val="24"/>
          <w:szCs w:val="24"/>
        </w:rPr>
      </w:pPr>
      <w:r>
        <w:rPr>
          <w:rFonts w:ascii="Times New Roman" w:eastAsia="Times New Roman" w:hAnsi="Times New Roman" w:cs="Times New Roman"/>
          <w:b/>
          <w:bCs/>
          <w:sz w:val="24"/>
          <w:szCs w:val="24"/>
        </w:rPr>
        <w:t xml:space="preserve">          </w:t>
      </w:r>
      <w:r w:rsidR="00753BB5" w:rsidRPr="005F4E71">
        <w:rPr>
          <w:rFonts w:ascii="Times New Roman" w:eastAsia="Times New Roman" w:hAnsi="Times New Roman" w:cs="Times New Roman"/>
          <w:b/>
          <w:bCs/>
          <w:sz w:val="24"/>
          <w:szCs w:val="24"/>
        </w:rPr>
        <w:t xml:space="preserve">Индивидуальная   образовательная   траектория   обучающегося   </w:t>
      </w:r>
      <w:r w:rsidR="00753BB5" w:rsidRPr="005F4E71">
        <w:rPr>
          <w:rFonts w:ascii="Times New Roman" w:eastAsia="Times New Roman" w:hAnsi="Times New Roman" w:cs="Times New Roman"/>
          <w:sz w:val="24"/>
          <w:szCs w:val="24"/>
        </w:rPr>
        <w:t>—</w:t>
      </w:r>
      <w:r w:rsidR="00753BB5" w:rsidRPr="005F4E71">
        <w:rPr>
          <w:rFonts w:ascii="Times New Roman" w:eastAsia="Times New Roman" w:hAnsi="Times New Roman" w:cs="Times New Roman"/>
          <w:b/>
          <w:bCs/>
          <w:sz w:val="24"/>
          <w:szCs w:val="24"/>
        </w:rPr>
        <w:t xml:space="preserve">   </w:t>
      </w:r>
      <w:r w:rsidR="00753BB5" w:rsidRPr="005F4E71">
        <w:rPr>
          <w:rFonts w:ascii="Times New Roman" w:eastAsia="Times New Roman" w:hAnsi="Times New Roman" w:cs="Times New Roman"/>
          <w:sz w:val="24"/>
          <w:szCs w:val="24"/>
        </w:rPr>
        <w:t>в</w:t>
      </w:r>
    </w:p>
    <w:p w14:paraId="4B30B4D6" w14:textId="77777777" w:rsidR="00761027" w:rsidRDefault="00761027" w:rsidP="005F4E71">
      <w:pPr>
        <w:spacing w:after="0" w:line="12" w:lineRule="exact"/>
        <w:rPr>
          <w:rFonts w:eastAsia="Times New Roman"/>
          <w:sz w:val="24"/>
          <w:szCs w:val="24"/>
        </w:rPr>
      </w:pPr>
    </w:p>
    <w:p w14:paraId="03898B10" w14:textId="1AD023FD" w:rsidR="00761027" w:rsidRDefault="00753BB5" w:rsidP="00F96125">
      <w:pPr>
        <w:spacing w:after="0" w:line="236" w:lineRule="auto"/>
        <w:ind w:left="360" w:right="20"/>
        <w:jc w:val="both"/>
        <w:rPr>
          <w:sz w:val="20"/>
          <w:szCs w:val="20"/>
        </w:rPr>
      </w:pPr>
      <w:r w:rsidRPr="005F4E71">
        <w:rPr>
          <w:rFonts w:ascii="Times New Roman" w:eastAsia="Times New Roman" w:hAnsi="Times New Roman" w:cs="Times New Roman"/>
          <w:sz w:val="24"/>
          <w:szCs w:val="24"/>
        </w:rPr>
        <w:t>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w:t>
      </w:r>
      <w:r>
        <w:rPr>
          <w:rFonts w:ascii="Times New Roman" w:eastAsia="Times New Roman" w:hAnsi="Times New Roman" w:cs="Times New Roman"/>
          <w:sz w:val="24"/>
          <w:szCs w:val="24"/>
        </w:rPr>
        <w:t>обучающимся и его родителями (законными представителями) дополнительных учебных предметов, курсов, в том числе внеурочной деятельности.</w:t>
      </w:r>
    </w:p>
    <w:p w14:paraId="4EA8A57A" w14:textId="77777777" w:rsidR="00761027" w:rsidRDefault="00761027" w:rsidP="005F4E71">
      <w:pPr>
        <w:spacing w:after="0" w:line="14" w:lineRule="exact"/>
        <w:ind w:firstLine="142"/>
        <w:rPr>
          <w:sz w:val="20"/>
          <w:szCs w:val="20"/>
        </w:rPr>
      </w:pPr>
    </w:p>
    <w:p w14:paraId="36E109CB" w14:textId="77777777" w:rsidR="00761027" w:rsidRDefault="00753BB5" w:rsidP="005F4E71">
      <w:pPr>
        <w:spacing w:after="0" w:line="237" w:lineRule="auto"/>
        <w:ind w:firstLine="142"/>
        <w:jc w:val="both"/>
        <w:rPr>
          <w:sz w:val="20"/>
          <w:szCs w:val="20"/>
        </w:rPr>
      </w:pPr>
      <w:r>
        <w:rPr>
          <w:rFonts w:ascii="Times New Roman" w:eastAsia="Times New Roman" w:hAnsi="Times New Roman" w:cs="Times New Roman"/>
          <w:b/>
          <w:bCs/>
          <w:sz w:val="24"/>
          <w:szCs w:val="24"/>
        </w:rPr>
        <w:lastRenderedPageBreak/>
        <w:t xml:space="preserve">Инновационная профессиональная деятельность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создание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14:paraId="72418DBB" w14:textId="77777777" w:rsidR="00761027" w:rsidRDefault="00761027" w:rsidP="005F4E71">
      <w:pPr>
        <w:spacing w:after="0" w:line="14" w:lineRule="exact"/>
        <w:ind w:firstLine="142"/>
        <w:rPr>
          <w:sz w:val="20"/>
          <w:szCs w:val="20"/>
        </w:rPr>
      </w:pPr>
    </w:p>
    <w:p w14:paraId="57E728BB" w14:textId="77777777" w:rsidR="00761027" w:rsidRDefault="00753BB5" w:rsidP="005F4E71">
      <w:pPr>
        <w:spacing w:after="0" w:line="234" w:lineRule="auto"/>
        <w:ind w:firstLine="142"/>
        <w:jc w:val="both"/>
        <w:rPr>
          <w:sz w:val="20"/>
          <w:szCs w:val="20"/>
        </w:rPr>
      </w:pPr>
      <w:r>
        <w:rPr>
          <w:rFonts w:ascii="Times New Roman" w:eastAsia="Times New Roman" w:hAnsi="Times New Roman" w:cs="Times New Roman"/>
          <w:b/>
          <w:bCs/>
          <w:sz w:val="24"/>
          <w:szCs w:val="24"/>
        </w:rPr>
        <w:t xml:space="preserve">Инновационная экономика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экономика,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основанная на знаниях,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создании,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внедрении и использовании инноваций.</w:t>
      </w:r>
    </w:p>
    <w:p w14:paraId="5A127A0E" w14:textId="77777777" w:rsidR="00761027" w:rsidRDefault="00761027" w:rsidP="005F4E71">
      <w:pPr>
        <w:spacing w:after="0" w:line="14" w:lineRule="exact"/>
        <w:ind w:firstLine="142"/>
        <w:rPr>
          <w:sz w:val="20"/>
          <w:szCs w:val="20"/>
        </w:rPr>
      </w:pPr>
    </w:p>
    <w:p w14:paraId="11E1490D" w14:textId="77777777" w:rsidR="00761027" w:rsidRDefault="00753BB5" w:rsidP="005F4E71">
      <w:pPr>
        <w:spacing w:after="0" w:line="237" w:lineRule="auto"/>
        <w:ind w:firstLine="142"/>
        <w:jc w:val="both"/>
        <w:rPr>
          <w:sz w:val="20"/>
          <w:szCs w:val="20"/>
        </w:rPr>
      </w:pPr>
      <w:r>
        <w:rPr>
          <w:rFonts w:ascii="Times New Roman" w:eastAsia="Times New Roman" w:hAnsi="Times New Roman" w:cs="Times New Roman"/>
          <w:b/>
          <w:bCs/>
          <w:sz w:val="24"/>
          <w:szCs w:val="24"/>
        </w:rPr>
        <w:t xml:space="preserve">Информационная деятельность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поиск,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запись,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сбор,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анализ,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организация,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14:paraId="0ABC22A9" w14:textId="77777777" w:rsidR="00761027" w:rsidRDefault="00761027" w:rsidP="005F4E71">
      <w:pPr>
        <w:spacing w:after="0" w:line="17" w:lineRule="exact"/>
        <w:ind w:firstLine="142"/>
        <w:rPr>
          <w:sz w:val="20"/>
          <w:szCs w:val="20"/>
        </w:rPr>
      </w:pPr>
    </w:p>
    <w:p w14:paraId="6E8A63F1" w14:textId="77777777" w:rsidR="00761027" w:rsidRDefault="00753BB5" w:rsidP="005F4E71">
      <w:pPr>
        <w:spacing w:after="0" w:line="238" w:lineRule="auto"/>
        <w:ind w:firstLine="142"/>
        <w:jc w:val="both"/>
        <w:rPr>
          <w:sz w:val="20"/>
          <w:szCs w:val="20"/>
        </w:rPr>
      </w:pPr>
      <w:r>
        <w:rPr>
          <w:rFonts w:ascii="Times New Roman" w:eastAsia="Times New Roman" w:hAnsi="Times New Roman" w:cs="Times New Roman"/>
          <w:b/>
          <w:bCs/>
          <w:sz w:val="24"/>
          <w:szCs w:val="24"/>
        </w:rPr>
        <w:t xml:space="preserve">Информационное общество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историческая фаза развития цивилизации,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14:paraId="4E28F761" w14:textId="77777777" w:rsidR="00761027" w:rsidRDefault="00761027" w:rsidP="005F4E71">
      <w:pPr>
        <w:spacing w:after="0" w:line="15" w:lineRule="exact"/>
        <w:ind w:firstLine="142"/>
        <w:rPr>
          <w:sz w:val="20"/>
          <w:szCs w:val="20"/>
        </w:rPr>
      </w:pPr>
    </w:p>
    <w:p w14:paraId="14A7348F" w14:textId="77777777" w:rsidR="00761027" w:rsidRDefault="00753BB5" w:rsidP="005F4E71">
      <w:pPr>
        <w:spacing w:after="0" w:line="238" w:lineRule="auto"/>
        <w:ind w:firstLine="142"/>
        <w:jc w:val="both"/>
        <w:rPr>
          <w:sz w:val="20"/>
          <w:szCs w:val="20"/>
        </w:rPr>
      </w:pPr>
      <w:r>
        <w:rPr>
          <w:rFonts w:ascii="Times New Roman" w:eastAsia="Times New Roman" w:hAnsi="Times New Roman" w:cs="Times New Roman"/>
          <w:b/>
          <w:bCs/>
          <w:sz w:val="24"/>
          <w:szCs w:val="24"/>
        </w:rPr>
        <w:t xml:space="preserve">Компетентность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качественная характеристика реализации человеком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14:paraId="6D981023" w14:textId="77777777" w:rsidR="00761027" w:rsidRDefault="00761027" w:rsidP="005F4E71">
      <w:pPr>
        <w:spacing w:after="0" w:line="14" w:lineRule="exact"/>
        <w:ind w:firstLine="142"/>
        <w:rPr>
          <w:sz w:val="20"/>
          <w:szCs w:val="20"/>
        </w:rPr>
      </w:pPr>
    </w:p>
    <w:p w14:paraId="7DB005C6" w14:textId="77777777" w:rsidR="00761027" w:rsidRDefault="00753BB5" w:rsidP="005F4E71">
      <w:pPr>
        <w:spacing w:after="0" w:line="236" w:lineRule="auto"/>
        <w:ind w:firstLine="142"/>
        <w:jc w:val="both"/>
        <w:rPr>
          <w:sz w:val="20"/>
          <w:szCs w:val="20"/>
        </w:rPr>
      </w:pPr>
      <w:r>
        <w:rPr>
          <w:rFonts w:ascii="Times New Roman" w:eastAsia="Times New Roman" w:hAnsi="Times New Roman" w:cs="Times New Roman"/>
          <w:b/>
          <w:bCs/>
          <w:sz w:val="24"/>
          <w:szCs w:val="24"/>
        </w:rPr>
        <w:t xml:space="preserve">Компетенция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актуализированная в освоенных областях образования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система ценностей, знаний и умений (навыков), способная адекватно воплощаться в деятельности человека при решении возникающих проблем.</w:t>
      </w:r>
    </w:p>
    <w:p w14:paraId="64DA6EE5" w14:textId="77777777" w:rsidR="00761027" w:rsidRDefault="00761027" w:rsidP="005F4E71">
      <w:pPr>
        <w:spacing w:after="0" w:line="19" w:lineRule="exact"/>
        <w:ind w:firstLine="142"/>
        <w:rPr>
          <w:sz w:val="20"/>
          <w:szCs w:val="20"/>
        </w:rPr>
      </w:pPr>
    </w:p>
    <w:p w14:paraId="2ADD2BAC" w14:textId="77777777" w:rsidR="00761027" w:rsidRDefault="00753BB5" w:rsidP="005F4E71">
      <w:pPr>
        <w:spacing w:after="0" w:line="232" w:lineRule="auto"/>
        <w:ind w:right="20" w:firstLine="142"/>
        <w:jc w:val="both"/>
        <w:rPr>
          <w:sz w:val="20"/>
          <w:szCs w:val="20"/>
        </w:rPr>
      </w:pPr>
      <w:r>
        <w:rPr>
          <w:rFonts w:ascii="Times New Roman" w:eastAsia="Times New Roman" w:hAnsi="Times New Roman" w:cs="Times New Roman"/>
          <w:b/>
          <w:bCs/>
          <w:sz w:val="24"/>
          <w:szCs w:val="24"/>
        </w:rPr>
        <w:t xml:space="preserve">Концепция духовно-нравственного развития и воспитания личности гражданина России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методологическая основа разработки и реализации ФГОС</w:t>
      </w:r>
    </w:p>
    <w:p w14:paraId="01E12F38" w14:textId="77777777" w:rsidR="00761027" w:rsidRDefault="00761027" w:rsidP="005F4E71">
      <w:pPr>
        <w:spacing w:after="0" w:line="14" w:lineRule="exact"/>
        <w:ind w:firstLine="142"/>
        <w:rPr>
          <w:sz w:val="20"/>
          <w:szCs w:val="20"/>
        </w:rPr>
      </w:pPr>
    </w:p>
    <w:p w14:paraId="36DD20A1" w14:textId="77777777" w:rsidR="00761027" w:rsidRDefault="00753BB5" w:rsidP="005F4E71">
      <w:pPr>
        <w:spacing w:after="0" w:line="237" w:lineRule="auto"/>
        <w:ind w:firstLine="142"/>
        <w:jc w:val="both"/>
        <w:rPr>
          <w:sz w:val="20"/>
          <w:szCs w:val="20"/>
        </w:rPr>
      </w:pPr>
      <w:r>
        <w:rPr>
          <w:rFonts w:ascii="Times New Roman" w:eastAsia="Times New Roman" w:hAnsi="Times New Roman" w:cs="Times New Roman"/>
          <w:sz w:val="24"/>
          <w:szCs w:val="24"/>
        </w:rPr>
        <w:t>ООО,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14:paraId="5C399D8D" w14:textId="77777777" w:rsidR="00761027" w:rsidRDefault="00761027" w:rsidP="005F4E71">
      <w:pPr>
        <w:spacing w:after="0" w:line="14" w:lineRule="exact"/>
        <w:ind w:firstLine="142"/>
        <w:rPr>
          <w:sz w:val="20"/>
          <w:szCs w:val="20"/>
        </w:rPr>
      </w:pPr>
    </w:p>
    <w:p w14:paraId="295E0BA2" w14:textId="77777777" w:rsidR="00761027" w:rsidRDefault="00753BB5" w:rsidP="005F4E71">
      <w:pPr>
        <w:spacing w:after="0"/>
        <w:ind w:firstLine="142"/>
        <w:jc w:val="both"/>
        <w:rPr>
          <w:sz w:val="20"/>
          <w:szCs w:val="20"/>
        </w:rPr>
      </w:pPr>
      <w:r>
        <w:rPr>
          <w:rFonts w:ascii="Times New Roman" w:eastAsia="Times New Roman" w:hAnsi="Times New Roman" w:cs="Times New Roman"/>
          <w:b/>
          <w:bCs/>
          <w:sz w:val="24"/>
          <w:szCs w:val="24"/>
        </w:rPr>
        <w:t xml:space="preserve">Национальное самосознание (гражданская идентичность)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разделяемое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14:paraId="17F0FE6D" w14:textId="77777777" w:rsidR="00761027" w:rsidRDefault="00761027" w:rsidP="005F4E71">
      <w:pPr>
        <w:spacing w:after="0" w:line="264" w:lineRule="exact"/>
        <w:ind w:firstLine="142"/>
        <w:rPr>
          <w:sz w:val="20"/>
          <w:szCs w:val="20"/>
        </w:rPr>
      </w:pPr>
    </w:p>
    <w:p w14:paraId="135D5465" w14:textId="77777777" w:rsidR="00761027" w:rsidRDefault="00753BB5" w:rsidP="005F4E71">
      <w:pPr>
        <w:spacing w:after="0"/>
        <w:ind w:firstLine="142"/>
        <w:jc w:val="both"/>
        <w:rPr>
          <w:rFonts w:eastAsia="Times New Roman"/>
          <w:sz w:val="24"/>
          <w:szCs w:val="24"/>
        </w:rPr>
      </w:pPr>
      <w:r>
        <w:rPr>
          <w:rFonts w:ascii="Times New Roman" w:eastAsia="Times New Roman" w:hAnsi="Times New Roman" w:cs="Times New Roman"/>
          <w:b/>
          <w:bCs/>
          <w:sz w:val="24"/>
          <w:szCs w:val="24"/>
        </w:rPr>
        <w:t xml:space="preserve">Образовательная среда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дидактическое понятие,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совокупность внутренних</w:t>
      </w:r>
      <w:r w:rsidR="005F4E71">
        <w:rPr>
          <w:rFonts w:ascii="Times New Roman" w:eastAsia="Times New Roman" w:hAnsi="Times New Roman" w:cs="Times New Roman"/>
          <w:sz w:val="24"/>
          <w:szCs w:val="24"/>
        </w:rPr>
        <w:t xml:space="preserve"> </w:t>
      </w:r>
      <w:proofErr w:type="gramStart"/>
      <w:r w:rsidR="005F4E71">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внешних</w:t>
      </w:r>
      <w:proofErr w:type="gramEnd"/>
      <w:r>
        <w:rPr>
          <w:rFonts w:ascii="Times New Roman" w:eastAsia="Times New Roman" w:hAnsi="Times New Roman" w:cs="Times New Roman"/>
          <w:sz w:val="24"/>
          <w:szCs w:val="24"/>
        </w:rPr>
        <w:t xml:space="preserve">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14:paraId="7E7B7463" w14:textId="77777777" w:rsidR="00761027" w:rsidRDefault="00761027" w:rsidP="005F4E71">
      <w:pPr>
        <w:spacing w:after="0" w:line="14" w:lineRule="exact"/>
        <w:ind w:firstLine="142"/>
        <w:rPr>
          <w:rFonts w:eastAsia="Times New Roman"/>
          <w:sz w:val="24"/>
          <w:szCs w:val="24"/>
        </w:rPr>
      </w:pPr>
    </w:p>
    <w:p w14:paraId="612D0807" w14:textId="77777777" w:rsidR="00761027" w:rsidRDefault="00753BB5" w:rsidP="005F4E71">
      <w:pPr>
        <w:spacing w:after="0" w:line="237" w:lineRule="auto"/>
        <w:ind w:right="20" w:firstLine="142"/>
        <w:jc w:val="both"/>
        <w:rPr>
          <w:rFonts w:eastAsia="Times New Roman"/>
          <w:sz w:val="24"/>
          <w:szCs w:val="24"/>
        </w:rPr>
      </w:pPr>
      <w:r>
        <w:rPr>
          <w:rFonts w:ascii="Times New Roman" w:eastAsia="Times New Roman" w:hAnsi="Times New Roman" w:cs="Times New Roman"/>
          <w:b/>
          <w:bCs/>
          <w:sz w:val="24"/>
          <w:szCs w:val="24"/>
        </w:rPr>
        <w:t xml:space="preserve">Патриотизм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чувство и сформировавшаяся гражданская позиция верности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14:paraId="1799DD5F" w14:textId="77777777" w:rsidR="00761027" w:rsidRDefault="00761027" w:rsidP="005F4E71">
      <w:pPr>
        <w:spacing w:line="13" w:lineRule="exact"/>
        <w:ind w:firstLine="142"/>
        <w:rPr>
          <w:rFonts w:eastAsia="Times New Roman"/>
          <w:sz w:val="24"/>
          <w:szCs w:val="24"/>
        </w:rPr>
      </w:pPr>
    </w:p>
    <w:p w14:paraId="55F2DE94" w14:textId="77777777" w:rsidR="00B27EFE" w:rsidRDefault="00B27EFE" w:rsidP="005F4E71">
      <w:pPr>
        <w:spacing w:line="237" w:lineRule="auto"/>
        <w:ind w:firstLine="142"/>
        <w:jc w:val="both"/>
        <w:rPr>
          <w:rFonts w:ascii="Times New Roman" w:eastAsia="Times New Roman" w:hAnsi="Times New Roman" w:cs="Times New Roman"/>
          <w:b/>
          <w:bCs/>
          <w:sz w:val="24"/>
          <w:szCs w:val="24"/>
        </w:rPr>
      </w:pPr>
    </w:p>
    <w:p w14:paraId="75941D5C" w14:textId="77777777" w:rsidR="00B27EFE" w:rsidRDefault="00B27EFE" w:rsidP="005F4E71">
      <w:pPr>
        <w:spacing w:line="237" w:lineRule="auto"/>
        <w:ind w:firstLine="142"/>
        <w:jc w:val="both"/>
        <w:rPr>
          <w:rFonts w:ascii="Times New Roman" w:eastAsia="Times New Roman" w:hAnsi="Times New Roman" w:cs="Times New Roman"/>
          <w:b/>
          <w:bCs/>
          <w:sz w:val="24"/>
          <w:szCs w:val="24"/>
        </w:rPr>
      </w:pPr>
    </w:p>
    <w:p w14:paraId="3BCF7C11" w14:textId="1F15F7DF" w:rsidR="00761027" w:rsidRDefault="00753BB5" w:rsidP="00B27EFE">
      <w:pPr>
        <w:spacing w:line="237"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Планируемые результаты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система обобщённых личностно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14:paraId="28D2D6CB" w14:textId="53EFE381" w:rsidR="00B27EFE" w:rsidRDefault="00B27EFE" w:rsidP="00B27EFE">
      <w:pPr>
        <w:spacing w:line="237" w:lineRule="auto"/>
        <w:ind w:firstLine="142"/>
        <w:jc w:val="both"/>
        <w:rPr>
          <w:rFonts w:ascii="Times New Roman" w:eastAsia="Times New Roman" w:hAnsi="Times New Roman" w:cs="Times New Roman"/>
          <w:sz w:val="24"/>
          <w:szCs w:val="24"/>
        </w:rPr>
      </w:pPr>
    </w:p>
    <w:p w14:paraId="21D77C82" w14:textId="77777777" w:rsidR="00761027" w:rsidRDefault="00753BB5" w:rsidP="005F4E71">
      <w:pPr>
        <w:spacing w:after="0" w:line="238" w:lineRule="auto"/>
        <w:ind w:left="-284" w:firstLine="426"/>
        <w:jc w:val="both"/>
        <w:rPr>
          <w:sz w:val="20"/>
          <w:szCs w:val="20"/>
        </w:rPr>
      </w:pPr>
      <w:r>
        <w:rPr>
          <w:rFonts w:ascii="Times New Roman" w:eastAsia="Times New Roman" w:hAnsi="Times New Roman" w:cs="Times New Roman"/>
          <w:b/>
          <w:bCs/>
          <w:sz w:val="24"/>
          <w:szCs w:val="24"/>
        </w:rPr>
        <w:t xml:space="preserve">Программа формирования универсальных учебных действий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14:paraId="62D04304" w14:textId="77777777" w:rsidR="00761027" w:rsidRDefault="00761027" w:rsidP="005F4E71">
      <w:pPr>
        <w:spacing w:after="0" w:line="19" w:lineRule="exact"/>
        <w:ind w:left="-284" w:firstLine="426"/>
        <w:rPr>
          <w:sz w:val="20"/>
          <w:szCs w:val="20"/>
        </w:rPr>
      </w:pPr>
    </w:p>
    <w:p w14:paraId="6AA7EEB4" w14:textId="77777777" w:rsidR="00761027" w:rsidRDefault="00753BB5" w:rsidP="005F4E71">
      <w:pPr>
        <w:spacing w:after="0" w:line="236" w:lineRule="auto"/>
        <w:ind w:left="-284" w:right="20" w:firstLine="426"/>
        <w:jc w:val="both"/>
        <w:rPr>
          <w:sz w:val="20"/>
          <w:szCs w:val="20"/>
        </w:rPr>
      </w:pPr>
      <w:r>
        <w:rPr>
          <w:rFonts w:ascii="Times New Roman" w:eastAsia="Times New Roman" w:hAnsi="Times New Roman" w:cs="Times New Roman"/>
          <w:b/>
          <w:bCs/>
          <w:sz w:val="24"/>
          <w:szCs w:val="24"/>
        </w:rPr>
        <w:t xml:space="preserve">Социализация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усвоение человеком социального опыта в процессе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w:t>
      </w:r>
    </w:p>
    <w:p w14:paraId="477D7211" w14:textId="77777777" w:rsidR="00761027" w:rsidRDefault="00761027" w:rsidP="005F4E71">
      <w:pPr>
        <w:spacing w:after="0" w:line="14" w:lineRule="exact"/>
        <w:ind w:left="-284" w:firstLine="426"/>
        <w:rPr>
          <w:sz w:val="20"/>
          <w:szCs w:val="20"/>
        </w:rPr>
      </w:pPr>
    </w:p>
    <w:p w14:paraId="328DC7A0" w14:textId="77777777" w:rsidR="00761027" w:rsidRDefault="00753BB5" w:rsidP="005F4E71">
      <w:pPr>
        <w:numPr>
          <w:ilvl w:val="0"/>
          <w:numId w:val="26"/>
        </w:numPr>
        <w:tabs>
          <w:tab w:val="left" w:pos="741"/>
        </w:tabs>
        <w:spacing w:after="0" w:line="234" w:lineRule="auto"/>
        <w:ind w:left="-284" w:right="20" w:firstLine="426"/>
        <w:rPr>
          <w:rFonts w:eastAsia="Times New Roman"/>
          <w:sz w:val="24"/>
          <w:szCs w:val="24"/>
        </w:rPr>
      </w:pPr>
      <w:r>
        <w:rPr>
          <w:rFonts w:ascii="Times New Roman" w:eastAsia="Times New Roman" w:hAnsi="Times New Roman" w:cs="Times New Roman"/>
          <w:sz w:val="24"/>
          <w:szCs w:val="24"/>
        </w:rPr>
        <w:t xml:space="preserve">общества в целом, активного воспроизводства системы общественных отношений. </w:t>
      </w:r>
      <w:r>
        <w:rPr>
          <w:rFonts w:ascii="Times New Roman" w:eastAsia="Times New Roman" w:hAnsi="Times New Roman" w:cs="Times New Roman"/>
          <w:b/>
          <w:bCs/>
          <w:sz w:val="24"/>
          <w:szCs w:val="24"/>
        </w:rPr>
        <w:t xml:space="preserve">ФГОС ООО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федеральный государственный образовательный ФГОС ООО</w:t>
      </w:r>
    </w:p>
    <w:p w14:paraId="0430099D" w14:textId="77777777" w:rsidR="00761027" w:rsidRDefault="00761027" w:rsidP="005F4E71">
      <w:pPr>
        <w:spacing w:after="0" w:line="2" w:lineRule="exact"/>
        <w:ind w:left="-284" w:firstLine="426"/>
        <w:rPr>
          <w:sz w:val="20"/>
          <w:szCs w:val="20"/>
        </w:rPr>
      </w:pPr>
    </w:p>
    <w:p w14:paraId="41ED8043" w14:textId="77777777" w:rsidR="00761027" w:rsidRDefault="00753BB5" w:rsidP="005F4E71">
      <w:pPr>
        <w:spacing w:after="0"/>
        <w:ind w:left="-284" w:firstLine="426"/>
        <w:rPr>
          <w:sz w:val="20"/>
          <w:szCs w:val="20"/>
        </w:rPr>
      </w:pPr>
      <w:r>
        <w:rPr>
          <w:rFonts w:ascii="Times New Roman" w:eastAsia="Times New Roman" w:hAnsi="Times New Roman" w:cs="Times New Roman"/>
          <w:sz w:val="24"/>
          <w:szCs w:val="24"/>
        </w:rPr>
        <w:t>основного общего образования.</w:t>
      </w:r>
    </w:p>
    <w:p w14:paraId="4F5E54F8" w14:textId="77777777" w:rsidR="00761027" w:rsidRDefault="00761027" w:rsidP="005F4E71">
      <w:pPr>
        <w:spacing w:after="0" w:line="12" w:lineRule="exact"/>
        <w:ind w:left="-284" w:firstLine="426"/>
        <w:rPr>
          <w:sz w:val="20"/>
          <w:szCs w:val="20"/>
        </w:rPr>
      </w:pPr>
    </w:p>
    <w:p w14:paraId="70EE84A2" w14:textId="77777777" w:rsidR="00761027" w:rsidRDefault="00753BB5" w:rsidP="005F4E71">
      <w:pPr>
        <w:spacing w:after="0" w:line="234" w:lineRule="auto"/>
        <w:ind w:left="-284" w:right="20" w:firstLine="426"/>
        <w:rPr>
          <w:sz w:val="20"/>
          <w:szCs w:val="20"/>
        </w:rPr>
      </w:pPr>
      <w:r>
        <w:rPr>
          <w:rFonts w:ascii="Times New Roman" w:eastAsia="Times New Roman" w:hAnsi="Times New Roman" w:cs="Times New Roman"/>
          <w:b/>
          <w:bCs/>
          <w:sz w:val="24"/>
          <w:szCs w:val="24"/>
        </w:rPr>
        <w:t xml:space="preserve">Толерантность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терпимость к чужим мнениям,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верованиям,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поведению.</w:t>
      </w:r>
      <w:r>
        <w:rPr>
          <w:rFonts w:ascii="Times New Roman" w:eastAsia="Times New Roman" w:hAnsi="Times New Roman" w:cs="Times New Roman"/>
          <w:b/>
          <w:bCs/>
          <w:sz w:val="24"/>
          <w:szCs w:val="24"/>
        </w:rPr>
        <w:t xml:space="preserve"> Учебная деятельность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систематически организованная педагогом</w:t>
      </w:r>
    </w:p>
    <w:p w14:paraId="09633331" w14:textId="77777777" w:rsidR="00761027" w:rsidRDefault="00761027" w:rsidP="005F4E71">
      <w:pPr>
        <w:spacing w:after="0" w:line="14" w:lineRule="exact"/>
        <w:ind w:left="-284" w:firstLine="426"/>
        <w:rPr>
          <w:sz w:val="20"/>
          <w:szCs w:val="20"/>
        </w:rPr>
      </w:pPr>
    </w:p>
    <w:p w14:paraId="3DAF877D" w14:textId="77777777" w:rsidR="00761027" w:rsidRDefault="00753BB5" w:rsidP="005F4E71">
      <w:pPr>
        <w:spacing w:after="0" w:line="236" w:lineRule="auto"/>
        <w:ind w:left="-284" w:right="20" w:firstLine="426"/>
        <w:jc w:val="both"/>
        <w:rPr>
          <w:sz w:val="20"/>
          <w:szCs w:val="20"/>
        </w:rPr>
      </w:pPr>
      <w:r>
        <w:rPr>
          <w:rFonts w:ascii="Times New Roman" w:eastAsia="Times New Roman" w:hAnsi="Times New Roman" w:cs="Times New Roman"/>
          <w:sz w:val="24"/>
          <w:szCs w:val="24"/>
        </w:rPr>
        <w:t>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14:paraId="11ED9217" w14:textId="77777777" w:rsidR="00761027" w:rsidRDefault="00761027" w:rsidP="005F4E71">
      <w:pPr>
        <w:spacing w:after="0" w:line="14" w:lineRule="exact"/>
        <w:ind w:left="-284" w:firstLine="426"/>
        <w:rPr>
          <w:sz w:val="20"/>
          <w:szCs w:val="20"/>
        </w:rPr>
      </w:pPr>
    </w:p>
    <w:p w14:paraId="620A415D" w14:textId="77777777" w:rsidR="00761027" w:rsidRDefault="00753BB5" w:rsidP="005F4E71">
      <w:pPr>
        <w:spacing w:after="0" w:line="238" w:lineRule="auto"/>
        <w:ind w:left="-284" w:firstLine="426"/>
        <w:jc w:val="both"/>
        <w:rPr>
          <w:sz w:val="20"/>
          <w:szCs w:val="20"/>
        </w:rPr>
      </w:pPr>
      <w:r>
        <w:rPr>
          <w:rFonts w:ascii="Times New Roman" w:eastAsia="Times New Roman" w:hAnsi="Times New Roman" w:cs="Times New Roman"/>
          <w:b/>
          <w:bCs/>
          <w:sz w:val="24"/>
          <w:szCs w:val="24"/>
        </w:rPr>
        <w:t xml:space="preserve">Федеральные государственные образовательные стандарты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14:paraId="3E7A71CA" w14:textId="77777777" w:rsidR="00761027" w:rsidRDefault="00761027" w:rsidP="005F4E71">
      <w:pPr>
        <w:spacing w:after="0" w:line="200" w:lineRule="exact"/>
        <w:rPr>
          <w:sz w:val="20"/>
          <w:szCs w:val="20"/>
        </w:rPr>
      </w:pPr>
    </w:p>
    <w:p w14:paraId="7A6C2686" w14:textId="77777777" w:rsidR="00761027" w:rsidRDefault="00761027">
      <w:pPr>
        <w:spacing w:line="200" w:lineRule="exact"/>
        <w:rPr>
          <w:sz w:val="20"/>
          <w:szCs w:val="20"/>
        </w:rPr>
      </w:pPr>
    </w:p>
    <w:p w14:paraId="220EE236" w14:textId="77777777" w:rsidR="00761027" w:rsidRDefault="00761027">
      <w:pPr>
        <w:spacing w:line="200" w:lineRule="exact"/>
        <w:rPr>
          <w:sz w:val="20"/>
          <w:szCs w:val="20"/>
        </w:rPr>
      </w:pPr>
    </w:p>
    <w:p w14:paraId="3008EB17" w14:textId="77777777" w:rsidR="00761027" w:rsidRDefault="00761027">
      <w:pPr>
        <w:spacing w:line="200" w:lineRule="exact"/>
        <w:rPr>
          <w:sz w:val="20"/>
          <w:szCs w:val="20"/>
        </w:rPr>
      </w:pPr>
    </w:p>
    <w:p w14:paraId="612F910B" w14:textId="77777777" w:rsidR="00761027" w:rsidRDefault="00761027">
      <w:pPr>
        <w:spacing w:line="200" w:lineRule="exact"/>
        <w:rPr>
          <w:sz w:val="20"/>
          <w:szCs w:val="20"/>
        </w:rPr>
      </w:pPr>
    </w:p>
    <w:p w14:paraId="78DC3BF8" w14:textId="77777777" w:rsidR="00761027" w:rsidRDefault="00761027">
      <w:pPr>
        <w:spacing w:line="200" w:lineRule="exact"/>
        <w:rPr>
          <w:sz w:val="20"/>
          <w:szCs w:val="20"/>
        </w:rPr>
      </w:pPr>
    </w:p>
    <w:p w14:paraId="33F5854B" w14:textId="77777777" w:rsidR="00761027" w:rsidRDefault="00761027">
      <w:pPr>
        <w:spacing w:line="200" w:lineRule="exact"/>
        <w:rPr>
          <w:sz w:val="20"/>
          <w:szCs w:val="20"/>
        </w:rPr>
      </w:pPr>
    </w:p>
    <w:p w14:paraId="6D074CCF" w14:textId="77777777" w:rsidR="00761027" w:rsidRDefault="00761027">
      <w:pPr>
        <w:spacing w:line="200" w:lineRule="exact"/>
        <w:rPr>
          <w:sz w:val="20"/>
          <w:szCs w:val="20"/>
        </w:rPr>
      </w:pPr>
    </w:p>
    <w:p w14:paraId="4C1A94BD" w14:textId="77777777" w:rsidR="00761027" w:rsidRDefault="00761027">
      <w:pPr>
        <w:spacing w:line="200" w:lineRule="exact"/>
        <w:rPr>
          <w:sz w:val="20"/>
          <w:szCs w:val="20"/>
        </w:rPr>
      </w:pPr>
    </w:p>
    <w:p w14:paraId="32C8F419" w14:textId="77777777" w:rsidR="00761027" w:rsidRDefault="00761027">
      <w:pPr>
        <w:spacing w:line="200" w:lineRule="exact"/>
        <w:rPr>
          <w:sz w:val="20"/>
          <w:szCs w:val="20"/>
        </w:rPr>
      </w:pPr>
    </w:p>
    <w:p w14:paraId="624929F6" w14:textId="77777777" w:rsidR="00761027" w:rsidRDefault="00761027">
      <w:pPr>
        <w:spacing w:line="200" w:lineRule="exact"/>
        <w:rPr>
          <w:sz w:val="20"/>
          <w:szCs w:val="20"/>
        </w:rPr>
      </w:pPr>
    </w:p>
    <w:p w14:paraId="2BDBBC21" w14:textId="77777777" w:rsidR="00761027" w:rsidRDefault="00761027">
      <w:pPr>
        <w:spacing w:line="200" w:lineRule="exact"/>
        <w:rPr>
          <w:sz w:val="20"/>
          <w:szCs w:val="20"/>
        </w:rPr>
      </w:pPr>
    </w:p>
    <w:p w14:paraId="27CCF7D6" w14:textId="77777777" w:rsidR="00761027" w:rsidRDefault="00761027">
      <w:pPr>
        <w:spacing w:line="200" w:lineRule="exact"/>
        <w:rPr>
          <w:sz w:val="20"/>
          <w:szCs w:val="20"/>
        </w:rPr>
      </w:pPr>
    </w:p>
    <w:p w14:paraId="7D4C88E8" w14:textId="77777777" w:rsidR="00761027" w:rsidRDefault="00761027">
      <w:pPr>
        <w:spacing w:line="381" w:lineRule="exact"/>
        <w:rPr>
          <w:sz w:val="20"/>
          <w:szCs w:val="20"/>
        </w:rPr>
      </w:pPr>
    </w:p>
    <w:p w14:paraId="7C2D2703" w14:textId="77777777" w:rsidR="0086316B" w:rsidRDefault="0086316B"/>
    <w:sectPr w:rsidR="0086316B" w:rsidSect="00162E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85EA6" w14:textId="77777777" w:rsidR="00DC17D2" w:rsidRDefault="00DC17D2" w:rsidP="00AE54CB">
      <w:pPr>
        <w:spacing w:after="0" w:line="240" w:lineRule="auto"/>
      </w:pPr>
      <w:r>
        <w:separator/>
      </w:r>
    </w:p>
  </w:endnote>
  <w:endnote w:type="continuationSeparator" w:id="0">
    <w:p w14:paraId="4E58C132" w14:textId="77777777" w:rsidR="00DC17D2" w:rsidRDefault="00DC17D2" w:rsidP="00AE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altName w:val="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entury Schoolbook">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094618"/>
      <w:docPartObj>
        <w:docPartGallery w:val="Page Numbers (Bottom of Page)"/>
        <w:docPartUnique/>
      </w:docPartObj>
    </w:sdtPr>
    <w:sdtContent>
      <w:p w14:paraId="289B87D9" w14:textId="30D3452F" w:rsidR="007A7DB9" w:rsidRDefault="007A7DB9">
        <w:pPr>
          <w:pStyle w:val="a7"/>
          <w:jc w:val="center"/>
        </w:pPr>
        <w:r>
          <w:fldChar w:fldCharType="begin"/>
        </w:r>
        <w:r>
          <w:instrText>PAGE   \* MERGEFORMAT</w:instrText>
        </w:r>
        <w:r>
          <w:fldChar w:fldCharType="separate"/>
        </w:r>
        <w:r w:rsidR="00BA6BB5">
          <w:rPr>
            <w:noProof/>
          </w:rPr>
          <w:t>324</w:t>
        </w:r>
        <w:r>
          <w:fldChar w:fldCharType="end"/>
        </w:r>
      </w:p>
    </w:sdtContent>
  </w:sdt>
  <w:p w14:paraId="47C20BA9" w14:textId="7DB1C9E6" w:rsidR="007A7DB9" w:rsidRDefault="007A7DB9">
    <w:pPr>
      <w:pStyle w:val="ad"/>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E33B9" w14:textId="77777777" w:rsidR="00DC17D2" w:rsidRDefault="00DC17D2" w:rsidP="00AE54CB">
      <w:pPr>
        <w:spacing w:after="0" w:line="240" w:lineRule="auto"/>
      </w:pPr>
      <w:r>
        <w:separator/>
      </w:r>
    </w:p>
  </w:footnote>
  <w:footnote w:type="continuationSeparator" w:id="0">
    <w:p w14:paraId="6CBA3861" w14:textId="77777777" w:rsidR="00DC17D2" w:rsidRDefault="00DC17D2" w:rsidP="00AE5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F080E93C"/>
    <w:lvl w:ilvl="0" w:tplc="637AB1E8">
      <w:start w:val="3"/>
      <w:numFmt w:val="decimal"/>
      <w:lvlText w:val="%1."/>
      <w:lvlJc w:val="left"/>
    </w:lvl>
    <w:lvl w:ilvl="1" w:tplc="97BEE24A">
      <w:numFmt w:val="decimal"/>
      <w:lvlText w:val=""/>
      <w:lvlJc w:val="left"/>
    </w:lvl>
    <w:lvl w:ilvl="2" w:tplc="E6D652DA">
      <w:numFmt w:val="decimal"/>
      <w:lvlText w:val=""/>
      <w:lvlJc w:val="left"/>
    </w:lvl>
    <w:lvl w:ilvl="3" w:tplc="0C240CEE">
      <w:numFmt w:val="decimal"/>
      <w:lvlText w:val=""/>
      <w:lvlJc w:val="left"/>
    </w:lvl>
    <w:lvl w:ilvl="4" w:tplc="7128856C">
      <w:numFmt w:val="decimal"/>
      <w:lvlText w:val=""/>
      <w:lvlJc w:val="left"/>
    </w:lvl>
    <w:lvl w:ilvl="5" w:tplc="249AAE48">
      <w:numFmt w:val="decimal"/>
      <w:lvlText w:val=""/>
      <w:lvlJc w:val="left"/>
    </w:lvl>
    <w:lvl w:ilvl="6" w:tplc="B1C42E10">
      <w:numFmt w:val="decimal"/>
      <w:lvlText w:val=""/>
      <w:lvlJc w:val="left"/>
    </w:lvl>
    <w:lvl w:ilvl="7" w:tplc="96DAA8FA">
      <w:numFmt w:val="decimal"/>
      <w:lvlText w:val=""/>
      <w:lvlJc w:val="left"/>
    </w:lvl>
    <w:lvl w:ilvl="8" w:tplc="F0323440">
      <w:numFmt w:val="decimal"/>
      <w:lvlText w:val=""/>
      <w:lvlJc w:val="left"/>
    </w:lvl>
  </w:abstractNum>
  <w:abstractNum w:abstractNumId="1" w15:restartNumberingAfterBreak="0">
    <w:nsid w:val="000000C1"/>
    <w:multiLevelType w:val="hybridMultilevel"/>
    <w:tmpl w:val="B6FA2F3A"/>
    <w:lvl w:ilvl="0" w:tplc="4502EA2A">
      <w:start w:val="1"/>
      <w:numFmt w:val="bullet"/>
      <w:lvlText w:val=""/>
      <w:lvlJc w:val="left"/>
    </w:lvl>
    <w:lvl w:ilvl="1" w:tplc="E236DB28">
      <w:numFmt w:val="decimal"/>
      <w:lvlText w:val=""/>
      <w:lvlJc w:val="left"/>
    </w:lvl>
    <w:lvl w:ilvl="2" w:tplc="29DAED2C">
      <w:numFmt w:val="decimal"/>
      <w:lvlText w:val=""/>
      <w:lvlJc w:val="left"/>
    </w:lvl>
    <w:lvl w:ilvl="3" w:tplc="7262BD24">
      <w:numFmt w:val="decimal"/>
      <w:lvlText w:val=""/>
      <w:lvlJc w:val="left"/>
    </w:lvl>
    <w:lvl w:ilvl="4" w:tplc="8006C47E">
      <w:numFmt w:val="decimal"/>
      <w:lvlText w:val=""/>
      <w:lvlJc w:val="left"/>
    </w:lvl>
    <w:lvl w:ilvl="5" w:tplc="A8A0B150">
      <w:numFmt w:val="decimal"/>
      <w:lvlText w:val=""/>
      <w:lvlJc w:val="left"/>
    </w:lvl>
    <w:lvl w:ilvl="6" w:tplc="DFDCB7F0">
      <w:numFmt w:val="decimal"/>
      <w:lvlText w:val=""/>
      <w:lvlJc w:val="left"/>
    </w:lvl>
    <w:lvl w:ilvl="7" w:tplc="F3F009C0">
      <w:numFmt w:val="decimal"/>
      <w:lvlText w:val=""/>
      <w:lvlJc w:val="left"/>
    </w:lvl>
    <w:lvl w:ilvl="8" w:tplc="4F46982A">
      <w:numFmt w:val="decimal"/>
      <w:lvlText w:val=""/>
      <w:lvlJc w:val="left"/>
    </w:lvl>
  </w:abstractNum>
  <w:abstractNum w:abstractNumId="2" w15:restartNumberingAfterBreak="0">
    <w:nsid w:val="000001D3"/>
    <w:multiLevelType w:val="hybridMultilevel"/>
    <w:tmpl w:val="D8E68766"/>
    <w:lvl w:ilvl="0" w:tplc="C1183E4C">
      <w:start w:val="4"/>
      <w:numFmt w:val="decimal"/>
      <w:lvlText w:val="%1."/>
      <w:lvlJc w:val="left"/>
    </w:lvl>
    <w:lvl w:ilvl="1" w:tplc="70E8D6C6">
      <w:numFmt w:val="decimal"/>
      <w:lvlText w:val=""/>
      <w:lvlJc w:val="left"/>
    </w:lvl>
    <w:lvl w:ilvl="2" w:tplc="1A62880A">
      <w:numFmt w:val="decimal"/>
      <w:lvlText w:val=""/>
      <w:lvlJc w:val="left"/>
    </w:lvl>
    <w:lvl w:ilvl="3" w:tplc="5470DAF2">
      <w:numFmt w:val="decimal"/>
      <w:lvlText w:val=""/>
      <w:lvlJc w:val="left"/>
    </w:lvl>
    <w:lvl w:ilvl="4" w:tplc="1278DC72">
      <w:numFmt w:val="decimal"/>
      <w:lvlText w:val=""/>
      <w:lvlJc w:val="left"/>
    </w:lvl>
    <w:lvl w:ilvl="5" w:tplc="87F2F2CC">
      <w:numFmt w:val="decimal"/>
      <w:lvlText w:val=""/>
      <w:lvlJc w:val="left"/>
    </w:lvl>
    <w:lvl w:ilvl="6" w:tplc="3090673C">
      <w:numFmt w:val="decimal"/>
      <w:lvlText w:val=""/>
      <w:lvlJc w:val="left"/>
    </w:lvl>
    <w:lvl w:ilvl="7" w:tplc="FB8E1F40">
      <w:numFmt w:val="decimal"/>
      <w:lvlText w:val=""/>
      <w:lvlJc w:val="left"/>
    </w:lvl>
    <w:lvl w:ilvl="8" w:tplc="2BAE2214">
      <w:numFmt w:val="decimal"/>
      <w:lvlText w:val=""/>
      <w:lvlJc w:val="left"/>
    </w:lvl>
  </w:abstractNum>
  <w:abstractNum w:abstractNumId="3" w15:restartNumberingAfterBreak="0">
    <w:nsid w:val="00000384"/>
    <w:multiLevelType w:val="hybridMultilevel"/>
    <w:tmpl w:val="D5BC4494"/>
    <w:lvl w:ilvl="0" w:tplc="2A84802A">
      <w:start w:val="1"/>
      <w:numFmt w:val="bullet"/>
      <w:lvlText w:val="а"/>
      <w:lvlJc w:val="left"/>
    </w:lvl>
    <w:lvl w:ilvl="1" w:tplc="42B0B1FC">
      <w:start w:val="1"/>
      <w:numFmt w:val="bullet"/>
      <w:lvlText w:val="В"/>
      <w:lvlJc w:val="left"/>
      <w:rPr>
        <w:rFonts w:ascii="Times New Roman" w:hAnsi="Times New Roman" w:cs="Times New Roman" w:hint="default"/>
      </w:rPr>
    </w:lvl>
    <w:lvl w:ilvl="2" w:tplc="9522D4D0">
      <w:numFmt w:val="decimal"/>
      <w:lvlText w:val=""/>
      <w:lvlJc w:val="left"/>
    </w:lvl>
    <w:lvl w:ilvl="3" w:tplc="AD7E35D0">
      <w:numFmt w:val="decimal"/>
      <w:lvlText w:val=""/>
      <w:lvlJc w:val="left"/>
    </w:lvl>
    <w:lvl w:ilvl="4" w:tplc="E6A2899E">
      <w:numFmt w:val="decimal"/>
      <w:lvlText w:val=""/>
      <w:lvlJc w:val="left"/>
    </w:lvl>
    <w:lvl w:ilvl="5" w:tplc="F39C6C92">
      <w:numFmt w:val="decimal"/>
      <w:lvlText w:val=""/>
      <w:lvlJc w:val="left"/>
    </w:lvl>
    <w:lvl w:ilvl="6" w:tplc="876CD596">
      <w:numFmt w:val="decimal"/>
      <w:lvlText w:val=""/>
      <w:lvlJc w:val="left"/>
    </w:lvl>
    <w:lvl w:ilvl="7" w:tplc="82B4CCC2">
      <w:numFmt w:val="decimal"/>
      <w:lvlText w:val=""/>
      <w:lvlJc w:val="left"/>
    </w:lvl>
    <w:lvl w:ilvl="8" w:tplc="E4AE68D8">
      <w:numFmt w:val="decimal"/>
      <w:lvlText w:val=""/>
      <w:lvlJc w:val="left"/>
    </w:lvl>
  </w:abstractNum>
  <w:abstractNum w:abstractNumId="4" w15:restartNumberingAfterBreak="0">
    <w:nsid w:val="00000390"/>
    <w:multiLevelType w:val="hybridMultilevel"/>
    <w:tmpl w:val="E638704E"/>
    <w:lvl w:ilvl="0" w:tplc="FC7CC3F4">
      <w:start w:val="1"/>
      <w:numFmt w:val="bullet"/>
      <w:lvlText w:val=""/>
      <w:lvlJc w:val="left"/>
    </w:lvl>
    <w:lvl w:ilvl="1" w:tplc="D9D2D5D8">
      <w:numFmt w:val="decimal"/>
      <w:lvlText w:val=""/>
      <w:lvlJc w:val="left"/>
    </w:lvl>
    <w:lvl w:ilvl="2" w:tplc="4A4469A2">
      <w:numFmt w:val="decimal"/>
      <w:lvlText w:val=""/>
      <w:lvlJc w:val="left"/>
    </w:lvl>
    <w:lvl w:ilvl="3" w:tplc="0A3E2CF2">
      <w:numFmt w:val="decimal"/>
      <w:lvlText w:val=""/>
      <w:lvlJc w:val="left"/>
    </w:lvl>
    <w:lvl w:ilvl="4" w:tplc="84E86088">
      <w:numFmt w:val="decimal"/>
      <w:lvlText w:val=""/>
      <w:lvlJc w:val="left"/>
    </w:lvl>
    <w:lvl w:ilvl="5" w:tplc="D17C0A54">
      <w:numFmt w:val="decimal"/>
      <w:lvlText w:val=""/>
      <w:lvlJc w:val="left"/>
    </w:lvl>
    <w:lvl w:ilvl="6" w:tplc="765E9900">
      <w:numFmt w:val="decimal"/>
      <w:lvlText w:val=""/>
      <w:lvlJc w:val="left"/>
    </w:lvl>
    <w:lvl w:ilvl="7" w:tplc="2F86B58E">
      <w:numFmt w:val="decimal"/>
      <w:lvlText w:val=""/>
      <w:lvlJc w:val="left"/>
    </w:lvl>
    <w:lvl w:ilvl="8" w:tplc="7D8E2B0E">
      <w:numFmt w:val="decimal"/>
      <w:lvlText w:val=""/>
      <w:lvlJc w:val="left"/>
    </w:lvl>
  </w:abstractNum>
  <w:abstractNum w:abstractNumId="5" w15:restartNumberingAfterBreak="0">
    <w:nsid w:val="0000047E"/>
    <w:multiLevelType w:val="hybridMultilevel"/>
    <w:tmpl w:val="2BEC80F2"/>
    <w:lvl w:ilvl="0" w:tplc="4BC2E938">
      <w:start w:val="2"/>
      <w:numFmt w:val="decimal"/>
      <w:lvlText w:val="%1."/>
      <w:lvlJc w:val="left"/>
      <w:rPr>
        <w:rFonts w:ascii="Times New Roman" w:hAnsi="Times New Roman" w:cs="Times New Roman" w:hint="default"/>
      </w:rPr>
    </w:lvl>
    <w:lvl w:ilvl="1" w:tplc="604E2FCC">
      <w:numFmt w:val="decimal"/>
      <w:lvlText w:val=""/>
      <w:lvlJc w:val="left"/>
    </w:lvl>
    <w:lvl w:ilvl="2" w:tplc="F2401CBE">
      <w:numFmt w:val="decimal"/>
      <w:lvlText w:val=""/>
      <w:lvlJc w:val="left"/>
    </w:lvl>
    <w:lvl w:ilvl="3" w:tplc="27985C28">
      <w:numFmt w:val="decimal"/>
      <w:lvlText w:val=""/>
      <w:lvlJc w:val="left"/>
    </w:lvl>
    <w:lvl w:ilvl="4" w:tplc="D2D84862">
      <w:numFmt w:val="decimal"/>
      <w:lvlText w:val=""/>
      <w:lvlJc w:val="left"/>
    </w:lvl>
    <w:lvl w:ilvl="5" w:tplc="6E681C8C">
      <w:numFmt w:val="decimal"/>
      <w:lvlText w:val=""/>
      <w:lvlJc w:val="left"/>
    </w:lvl>
    <w:lvl w:ilvl="6" w:tplc="A61629A2">
      <w:numFmt w:val="decimal"/>
      <w:lvlText w:val=""/>
      <w:lvlJc w:val="left"/>
    </w:lvl>
    <w:lvl w:ilvl="7" w:tplc="9DFAEFDA">
      <w:numFmt w:val="decimal"/>
      <w:lvlText w:val=""/>
      <w:lvlJc w:val="left"/>
    </w:lvl>
    <w:lvl w:ilvl="8" w:tplc="399A10FC">
      <w:numFmt w:val="decimal"/>
      <w:lvlText w:val=""/>
      <w:lvlJc w:val="left"/>
    </w:lvl>
  </w:abstractNum>
  <w:abstractNum w:abstractNumId="6" w15:restartNumberingAfterBreak="0">
    <w:nsid w:val="00000588"/>
    <w:multiLevelType w:val="hybridMultilevel"/>
    <w:tmpl w:val="83F259EA"/>
    <w:lvl w:ilvl="0" w:tplc="02D864C6">
      <w:start w:val="1"/>
      <w:numFmt w:val="bullet"/>
      <w:lvlText w:val=""/>
      <w:lvlJc w:val="left"/>
    </w:lvl>
    <w:lvl w:ilvl="1" w:tplc="8E3E7E2C">
      <w:numFmt w:val="decimal"/>
      <w:lvlText w:val=""/>
      <w:lvlJc w:val="left"/>
    </w:lvl>
    <w:lvl w:ilvl="2" w:tplc="CCE0347E">
      <w:numFmt w:val="decimal"/>
      <w:lvlText w:val=""/>
      <w:lvlJc w:val="left"/>
    </w:lvl>
    <w:lvl w:ilvl="3" w:tplc="1AFA3924">
      <w:numFmt w:val="decimal"/>
      <w:lvlText w:val=""/>
      <w:lvlJc w:val="left"/>
    </w:lvl>
    <w:lvl w:ilvl="4" w:tplc="73841B90">
      <w:numFmt w:val="decimal"/>
      <w:lvlText w:val=""/>
      <w:lvlJc w:val="left"/>
    </w:lvl>
    <w:lvl w:ilvl="5" w:tplc="B56802CA">
      <w:numFmt w:val="decimal"/>
      <w:lvlText w:val=""/>
      <w:lvlJc w:val="left"/>
    </w:lvl>
    <w:lvl w:ilvl="6" w:tplc="7640DFDC">
      <w:numFmt w:val="decimal"/>
      <w:lvlText w:val=""/>
      <w:lvlJc w:val="left"/>
    </w:lvl>
    <w:lvl w:ilvl="7" w:tplc="BB869046">
      <w:numFmt w:val="decimal"/>
      <w:lvlText w:val=""/>
      <w:lvlJc w:val="left"/>
    </w:lvl>
    <w:lvl w:ilvl="8" w:tplc="3AF41BA2">
      <w:numFmt w:val="decimal"/>
      <w:lvlText w:val=""/>
      <w:lvlJc w:val="left"/>
    </w:lvl>
  </w:abstractNum>
  <w:abstractNum w:abstractNumId="7" w15:restartNumberingAfterBreak="0">
    <w:nsid w:val="00000728"/>
    <w:multiLevelType w:val="hybridMultilevel"/>
    <w:tmpl w:val="CB446460"/>
    <w:lvl w:ilvl="0" w:tplc="35FEA222">
      <w:start w:val="1"/>
      <w:numFmt w:val="bullet"/>
      <w:lvlText w:val=""/>
      <w:lvlJc w:val="left"/>
    </w:lvl>
    <w:lvl w:ilvl="1" w:tplc="6A525FA6">
      <w:numFmt w:val="decimal"/>
      <w:lvlText w:val=""/>
      <w:lvlJc w:val="left"/>
    </w:lvl>
    <w:lvl w:ilvl="2" w:tplc="B71A1520">
      <w:numFmt w:val="decimal"/>
      <w:lvlText w:val=""/>
      <w:lvlJc w:val="left"/>
    </w:lvl>
    <w:lvl w:ilvl="3" w:tplc="DCCE8F42">
      <w:numFmt w:val="decimal"/>
      <w:lvlText w:val=""/>
      <w:lvlJc w:val="left"/>
    </w:lvl>
    <w:lvl w:ilvl="4" w:tplc="3C087FCC">
      <w:numFmt w:val="decimal"/>
      <w:lvlText w:val=""/>
      <w:lvlJc w:val="left"/>
    </w:lvl>
    <w:lvl w:ilvl="5" w:tplc="20CCBB00">
      <w:numFmt w:val="decimal"/>
      <w:lvlText w:val=""/>
      <w:lvlJc w:val="left"/>
    </w:lvl>
    <w:lvl w:ilvl="6" w:tplc="6A083CB2">
      <w:numFmt w:val="decimal"/>
      <w:lvlText w:val=""/>
      <w:lvlJc w:val="left"/>
    </w:lvl>
    <w:lvl w:ilvl="7" w:tplc="ED8EFBD0">
      <w:numFmt w:val="decimal"/>
      <w:lvlText w:val=""/>
      <w:lvlJc w:val="left"/>
    </w:lvl>
    <w:lvl w:ilvl="8" w:tplc="17F67AD0">
      <w:numFmt w:val="decimal"/>
      <w:lvlText w:val=""/>
      <w:lvlJc w:val="left"/>
    </w:lvl>
  </w:abstractNum>
  <w:abstractNum w:abstractNumId="8" w15:restartNumberingAfterBreak="0">
    <w:nsid w:val="000007CF"/>
    <w:multiLevelType w:val="hybridMultilevel"/>
    <w:tmpl w:val="D2E0840E"/>
    <w:lvl w:ilvl="0" w:tplc="A61ABB46">
      <w:start w:val="1"/>
      <w:numFmt w:val="bullet"/>
      <w:lvlText w:val="с"/>
      <w:lvlJc w:val="left"/>
    </w:lvl>
    <w:lvl w:ilvl="1" w:tplc="FE664E08">
      <w:start w:val="1"/>
      <w:numFmt w:val="bullet"/>
      <w:lvlText w:val="•"/>
      <w:lvlJc w:val="left"/>
    </w:lvl>
    <w:lvl w:ilvl="2" w:tplc="E990FCCE">
      <w:numFmt w:val="decimal"/>
      <w:lvlText w:val=""/>
      <w:lvlJc w:val="left"/>
    </w:lvl>
    <w:lvl w:ilvl="3" w:tplc="0F14B784">
      <w:numFmt w:val="decimal"/>
      <w:lvlText w:val=""/>
      <w:lvlJc w:val="left"/>
    </w:lvl>
    <w:lvl w:ilvl="4" w:tplc="D45EB81A">
      <w:numFmt w:val="decimal"/>
      <w:lvlText w:val=""/>
      <w:lvlJc w:val="left"/>
    </w:lvl>
    <w:lvl w:ilvl="5" w:tplc="3DD699F4">
      <w:numFmt w:val="decimal"/>
      <w:lvlText w:val=""/>
      <w:lvlJc w:val="left"/>
    </w:lvl>
    <w:lvl w:ilvl="6" w:tplc="AE187D7C">
      <w:numFmt w:val="decimal"/>
      <w:lvlText w:val=""/>
      <w:lvlJc w:val="left"/>
    </w:lvl>
    <w:lvl w:ilvl="7" w:tplc="720A6A5E">
      <w:numFmt w:val="decimal"/>
      <w:lvlText w:val=""/>
      <w:lvlJc w:val="left"/>
    </w:lvl>
    <w:lvl w:ilvl="8" w:tplc="18F864D0">
      <w:numFmt w:val="decimal"/>
      <w:lvlText w:val=""/>
      <w:lvlJc w:val="left"/>
    </w:lvl>
  </w:abstractNum>
  <w:abstractNum w:abstractNumId="9" w15:restartNumberingAfterBreak="0">
    <w:nsid w:val="00000822"/>
    <w:multiLevelType w:val="hybridMultilevel"/>
    <w:tmpl w:val="4A700108"/>
    <w:lvl w:ilvl="0" w:tplc="E5F467DC">
      <w:start w:val="1"/>
      <w:numFmt w:val="decimal"/>
      <w:lvlText w:val="%1."/>
      <w:lvlJc w:val="left"/>
    </w:lvl>
    <w:lvl w:ilvl="1" w:tplc="DBD4CEE6">
      <w:numFmt w:val="decimal"/>
      <w:lvlText w:val=""/>
      <w:lvlJc w:val="left"/>
    </w:lvl>
    <w:lvl w:ilvl="2" w:tplc="C34CB53E">
      <w:numFmt w:val="decimal"/>
      <w:lvlText w:val=""/>
      <w:lvlJc w:val="left"/>
    </w:lvl>
    <w:lvl w:ilvl="3" w:tplc="BD620388">
      <w:numFmt w:val="decimal"/>
      <w:lvlText w:val=""/>
      <w:lvlJc w:val="left"/>
    </w:lvl>
    <w:lvl w:ilvl="4" w:tplc="E77E8322">
      <w:numFmt w:val="decimal"/>
      <w:lvlText w:val=""/>
      <w:lvlJc w:val="left"/>
    </w:lvl>
    <w:lvl w:ilvl="5" w:tplc="4A8C30C8">
      <w:numFmt w:val="decimal"/>
      <w:lvlText w:val=""/>
      <w:lvlJc w:val="left"/>
    </w:lvl>
    <w:lvl w:ilvl="6" w:tplc="DD186192">
      <w:numFmt w:val="decimal"/>
      <w:lvlText w:val=""/>
      <w:lvlJc w:val="left"/>
    </w:lvl>
    <w:lvl w:ilvl="7" w:tplc="B30C3FC0">
      <w:numFmt w:val="decimal"/>
      <w:lvlText w:val=""/>
      <w:lvlJc w:val="left"/>
    </w:lvl>
    <w:lvl w:ilvl="8" w:tplc="053E992E">
      <w:numFmt w:val="decimal"/>
      <w:lvlText w:val=""/>
      <w:lvlJc w:val="left"/>
    </w:lvl>
  </w:abstractNum>
  <w:abstractNum w:abstractNumId="10" w15:restartNumberingAfterBreak="0">
    <w:nsid w:val="0000086A"/>
    <w:multiLevelType w:val="hybridMultilevel"/>
    <w:tmpl w:val="13D0622E"/>
    <w:lvl w:ilvl="0" w:tplc="FF9A6FD2">
      <w:start w:val="1"/>
      <w:numFmt w:val="bullet"/>
      <w:lvlText w:val=""/>
      <w:lvlJc w:val="left"/>
    </w:lvl>
    <w:lvl w:ilvl="1" w:tplc="3876683C">
      <w:numFmt w:val="decimal"/>
      <w:lvlText w:val=""/>
      <w:lvlJc w:val="left"/>
    </w:lvl>
    <w:lvl w:ilvl="2" w:tplc="29D09E56">
      <w:numFmt w:val="decimal"/>
      <w:lvlText w:val=""/>
      <w:lvlJc w:val="left"/>
    </w:lvl>
    <w:lvl w:ilvl="3" w:tplc="DCA2CA5C">
      <w:numFmt w:val="decimal"/>
      <w:lvlText w:val=""/>
      <w:lvlJc w:val="left"/>
    </w:lvl>
    <w:lvl w:ilvl="4" w:tplc="C6229D88">
      <w:numFmt w:val="decimal"/>
      <w:lvlText w:val=""/>
      <w:lvlJc w:val="left"/>
    </w:lvl>
    <w:lvl w:ilvl="5" w:tplc="1848F798">
      <w:numFmt w:val="decimal"/>
      <w:lvlText w:val=""/>
      <w:lvlJc w:val="left"/>
    </w:lvl>
    <w:lvl w:ilvl="6" w:tplc="14AC7B5E">
      <w:numFmt w:val="decimal"/>
      <w:lvlText w:val=""/>
      <w:lvlJc w:val="left"/>
    </w:lvl>
    <w:lvl w:ilvl="7" w:tplc="5EFE9138">
      <w:numFmt w:val="decimal"/>
      <w:lvlText w:val=""/>
      <w:lvlJc w:val="left"/>
    </w:lvl>
    <w:lvl w:ilvl="8" w:tplc="9DE27376">
      <w:numFmt w:val="decimal"/>
      <w:lvlText w:val=""/>
      <w:lvlJc w:val="left"/>
    </w:lvl>
  </w:abstractNum>
  <w:abstractNum w:abstractNumId="11" w15:restartNumberingAfterBreak="0">
    <w:nsid w:val="00000940"/>
    <w:multiLevelType w:val="hybridMultilevel"/>
    <w:tmpl w:val="769EE678"/>
    <w:lvl w:ilvl="0" w:tplc="2E32AAE0">
      <w:start w:val="1"/>
      <w:numFmt w:val="bullet"/>
      <w:lvlText w:val=""/>
      <w:lvlJc w:val="left"/>
    </w:lvl>
    <w:lvl w:ilvl="1" w:tplc="D0F62B84">
      <w:numFmt w:val="decimal"/>
      <w:lvlText w:val=""/>
      <w:lvlJc w:val="left"/>
    </w:lvl>
    <w:lvl w:ilvl="2" w:tplc="EF2643BC">
      <w:numFmt w:val="decimal"/>
      <w:lvlText w:val=""/>
      <w:lvlJc w:val="left"/>
    </w:lvl>
    <w:lvl w:ilvl="3" w:tplc="FE84A220">
      <w:numFmt w:val="decimal"/>
      <w:lvlText w:val=""/>
      <w:lvlJc w:val="left"/>
    </w:lvl>
    <w:lvl w:ilvl="4" w:tplc="4486456A">
      <w:numFmt w:val="decimal"/>
      <w:lvlText w:val=""/>
      <w:lvlJc w:val="left"/>
    </w:lvl>
    <w:lvl w:ilvl="5" w:tplc="781093C0">
      <w:numFmt w:val="decimal"/>
      <w:lvlText w:val=""/>
      <w:lvlJc w:val="left"/>
    </w:lvl>
    <w:lvl w:ilvl="6" w:tplc="C3A8AF2A">
      <w:numFmt w:val="decimal"/>
      <w:lvlText w:val=""/>
      <w:lvlJc w:val="left"/>
    </w:lvl>
    <w:lvl w:ilvl="7" w:tplc="6E483406">
      <w:numFmt w:val="decimal"/>
      <w:lvlText w:val=""/>
      <w:lvlJc w:val="left"/>
    </w:lvl>
    <w:lvl w:ilvl="8" w:tplc="3B2452A8">
      <w:numFmt w:val="decimal"/>
      <w:lvlText w:val=""/>
      <w:lvlJc w:val="left"/>
    </w:lvl>
  </w:abstractNum>
  <w:abstractNum w:abstractNumId="12" w15:restartNumberingAfterBreak="0">
    <w:nsid w:val="00000975"/>
    <w:multiLevelType w:val="hybridMultilevel"/>
    <w:tmpl w:val="3A9CFCF6"/>
    <w:lvl w:ilvl="0" w:tplc="132013BA">
      <w:start w:val="9"/>
      <w:numFmt w:val="decimal"/>
      <w:lvlText w:val="%1."/>
      <w:lvlJc w:val="left"/>
    </w:lvl>
    <w:lvl w:ilvl="1" w:tplc="4A3E882E">
      <w:start w:val="1"/>
      <w:numFmt w:val="bullet"/>
      <w:lvlText w:val=""/>
      <w:lvlJc w:val="left"/>
    </w:lvl>
    <w:lvl w:ilvl="2" w:tplc="F4C4A7C2">
      <w:numFmt w:val="decimal"/>
      <w:lvlText w:val=""/>
      <w:lvlJc w:val="left"/>
    </w:lvl>
    <w:lvl w:ilvl="3" w:tplc="710AF60E">
      <w:numFmt w:val="decimal"/>
      <w:lvlText w:val=""/>
      <w:lvlJc w:val="left"/>
    </w:lvl>
    <w:lvl w:ilvl="4" w:tplc="0936C116">
      <w:numFmt w:val="decimal"/>
      <w:lvlText w:val=""/>
      <w:lvlJc w:val="left"/>
    </w:lvl>
    <w:lvl w:ilvl="5" w:tplc="0474234C">
      <w:numFmt w:val="decimal"/>
      <w:lvlText w:val=""/>
      <w:lvlJc w:val="left"/>
    </w:lvl>
    <w:lvl w:ilvl="6" w:tplc="6FDA8104">
      <w:numFmt w:val="decimal"/>
      <w:lvlText w:val=""/>
      <w:lvlJc w:val="left"/>
    </w:lvl>
    <w:lvl w:ilvl="7" w:tplc="0F188E50">
      <w:numFmt w:val="decimal"/>
      <w:lvlText w:val=""/>
      <w:lvlJc w:val="left"/>
    </w:lvl>
    <w:lvl w:ilvl="8" w:tplc="0F382F56">
      <w:numFmt w:val="decimal"/>
      <w:lvlText w:val=""/>
      <w:lvlJc w:val="left"/>
    </w:lvl>
  </w:abstractNum>
  <w:abstractNum w:abstractNumId="13" w15:restartNumberingAfterBreak="0">
    <w:nsid w:val="000009CE"/>
    <w:multiLevelType w:val="hybridMultilevel"/>
    <w:tmpl w:val="01100B3C"/>
    <w:lvl w:ilvl="0" w:tplc="7AC67066">
      <w:start w:val="1"/>
      <w:numFmt w:val="bullet"/>
      <w:lvlText w:val="и"/>
      <w:lvlJc w:val="left"/>
    </w:lvl>
    <w:lvl w:ilvl="1" w:tplc="7D3CFAC0">
      <w:start w:val="1"/>
      <w:numFmt w:val="bullet"/>
      <w:lvlText w:val=""/>
      <w:lvlJc w:val="left"/>
    </w:lvl>
    <w:lvl w:ilvl="2" w:tplc="565A49D2">
      <w:numFmt w:val="decimal"/>
      <w:lvlText w:val=""/>
      <w:lvlJc w:val="left"/>
    </w:lvl>
    <w:lvl w:ilvl="3" w:tplc="64EAFD76">
      <w:numFmt w:val="decimal"/>
      <w:lvlText w:val=""/>
      <w:lvlJc w:val="left"/>
    </w:lvl>
    <w:lvl w:ilvl="4" w:tplc="3C84090A">
      <w:numFmt w:val="decimal"/>
      <w:lvlText w:val=""/>
      <w:lvlJc w:val="left"/>
    </w:lvl>
    <w:lvl w:ilvl="5" w:tplc="0CF09ADC">
      <w:numFmt w:val="decimal"/>
      <w:lvlText w:val=""/>
      <w:lvlJc w:val="left"/>
    </w:lvl>
    <w:lvl w:ilvl="6" w:tplc="81B6C4C0">
      <w:numFmt w:val="decimal"/>
      <w:lvlText w:val=""/>
      <w:lvlJc w:val="left"/>
    </w:lvl>
    <w:lvl w:ilvl="7" w:tplc="B40E2946">
      <w:numFmt w:val="decimal"/>
      <w:lvlText w:val=""/>
      <w:lvlJc w:val="left"/>
    </w:lvl>
    <w:lvl w:ilvl="8" w:tplc="D5081D10">
      <w:numFmt w:val="decimal"/>
      <w:lvlText w:val=""/>
      <w:lvlJc w:val="left"/>
    </w:lvl>
  </w:abstractNum>
  <w:abstractNum w:abstractNumId="14" w15:restartNumberingAfterBreak="0">
    <w:nsid w:val="00000A28"/>
    <w:multiLevelType w:val="hybridMultilevel"/>
    <w:tmpl w:val="28FA7F86"/>
    <w:lvl w:ilvl="0" w:tplc="CB5E8FD4">
      <w:start w:val="1"/>
      <w:numFmt w:val="bullet"/>
      <w:lvlText w:val=""/>
      <w:lvlJc w:val="left"/>
    </w:lvl>
    <w:lvl w:ilvl="1" w:tplc="526C6642">
      <w:numFmt w:val="decimal"/>
      <w:lvlText w:val=""/>
      <w:lvlJc w:val="left"/>
    </w:lvl>
    <w:lvl w:ilvl="2" w:tplc="4A7CC75C">
      <w:numFmt w:val="decimal"/>
      <w:lvlText w:val=""/>
      <w:lvlJc w:val="left"/>
    </w:lvl>
    <w:lvl w:ilvl="3" w:tplc="C666C274">
      <w:numFmt w:val="decimal"/>
      <w:lvlText w:val=""/>
      <w:lvlJc w:val="left"/>
    </w:lvl>
    <w:lvl w:ilvl="4" w:tplc="5A24B318">
      <w:numFmt w:val="decimal"/>
      <w:lvlText w:val=""/>
      <w:lvlJc w:val="left"/>
    </w:lvl>
    <w:lvl w:ilvl="5" w:tplc="3E2CACCC">
      <w:numFmt w:val="decimal"/>
      <w:lvlText w:val=""/>
      <w:lvlJc w:val="left"/>
    </w:lvl>
    <w:lvl w:ilvl="6" w:tplc="C0B20D12">
      <w:numFmt w:val="decimal"/>
      <w:lvlText w:val=""/>
      <w:lvlJc w:val="left"/>
    </w:lvl>
    <w:lvl w:ilvl="7" w:tplc="A852C8A8">
      <w:numFmt w:val="decimal"/>
      <w:lvlText w:val=""/>
      <w:lvlJc w:val="left"/>
    </w:lvl>
    <w:lvl w:ilvl="8" w:tplc="5C0E0B12">
      <w:numFmt w:val="decimal"/>
      <w:lvlText w:val=""/>
      <w:lvlJc w:val="left"/>
    </w:lvl>
  </w:abstractNum>
  <w:abstractNum w:abstractNumId="15" w15:restartNumberingAfterBreak="0">
    <w:nsid w:val="00000A4A"/>
    <w:multiLevelType w:val="hybridMultilevel"/>
    <w:tmpl w:val="256A9F62"/>
    <w:lvl w:ilvl="0" w:tplc="10B07D08">
      <w:start w:val="1"/>
      <w:numFmt w:val="bullet"/>
      <w:lvlText w:val=""/>
      <w:lvlJc w:val="left"/>
    </w:lvl>
    <w:lvl w:ilvl="1" w:tplc="FFE0BEFE">
      <w:numFmt w:val="decimal"/>
      <w:lvlText w:val=""/>
      <w:lvlJc w:val="left"/>
    </w:lvl>
    <w:lvl w:ilvl="2" w:tplc="CA6C0764">
      <w:numFmt w:val="decimal"/>
      <w:lvlText w:val=""/>
      <w:lvlJc w:val="left"/>
    </w:lvl>
    <w:lvl w:ilvl="3" w:tplc="0758FBC4">
      <w:numFmt w:val="decimal"/>
      <w:lvlText w:val=""/>
      <w:lvlJc w:val="left"/>
    </w:lvl>
    <w:lvl w:ilvl="4" w:tplc="35E27F08">
      <w:numFmt w:val="decimal"/>
      <w:lvlText w:val=""/>
      <w:lvlJc w:val="left"/>
    </w:lvl>
    <w:lvl w:ilvl="5" w:tplc="BE0A2F74">
      <w:numFmt w:val="decimal"/>
      <w:lvlText w:val=""/>
      <w:lvlJc w:val="left"/>
    </w:lvl>
    <w:lvl w:ilvl="6" w:tplc="C6E84BF2">
      <w:numFmt w:val="decimal"/>
      <w:lvlText w:val=""/>
      <w:lvlJc w:val="left"/>
    </w:lvl>
    <w:lvl w:ilvl="7" w:tplc="05A26558">
      <w:numFmt w:val="decimal"/>
      <w:lvlText w:val=""/>
      <w:lvlJc w:val="left"/>
    </w:lvl>
    <w:lvl w:ilvl="8" w:tplc="8098BF38">
      <w:numFmt w:val="decimal"/>
      <w:lvlText w:val=""/>
      <w:lvlJc w:val="left"/>
    </w:lvl>
  </w:abstractNum>
  <w:abstractNum w:abstractNumId="16" w15:restartNumberingAfterBreak="0">
    <w:nsid w:val="00000C7B"/>
    <w:multiLevelType w:val="hybridMultilevel"/>
    <w:tmpl w:val="32DC8C24"/>
    <w:lvl w:ilvl="0" w:tplc="BEC2A5DE">
      <w:start w:val="1"/>
      <w:numFmt w:val="bullet"/>
      <w:lvlText w:val=""/>
      <w:lvlJc w:val="left"/>
    </w:lvl>
    <w:lvl w:ilvl="1" w:tplc="B504FD68">
      <w:numFmt w:val="decimal"/>
      <w:lvlText w:val=""/>
      <w:lvlJc w:val="left"/>
    </w:lvl>
    <w:lvl w:ilvl="2" w:tplc="20ACCE16">
      <w:numFmt w:val="decimal"/>
      <w:lvlText w:val=""/>
      <w:lvlJc w:val="left"/>
    </w:lvl>
    <w:lvl w:ilvl="3" w:tplc="BD1EA5A4">
      <w:numFmt w:val="decimal"/>
      <w:lvlText w:val=""/>
      <w:lvlJc w:val="left"/>
    </w:lvl>
    <w:lvl w:ilvl="4" w:tplc="1CF06E6A">
      <w:numFmt w:val="decimal"/>
      <w:lvlText w:val=""/>
      <w:lvlJc w:val="left"/>
    </w:lvl>
    <w:lvl w:ilvl="5" w:tplc="6854BB38">
      <w:numFmt w:val="decimal"/>
      <w:lvlText w:val=""/>
      <w:lvlJc w:val="left"/>
    </w:lvl>
    <w:lvl w:ilvl="6" w:tplc="D92AC3CC">
      <w:numFmt w:val="decimal"/>
      <w:lvlText w:val=""/>
      <w:lvlJc w:val="left"/>
    </w:lvl>
    <w:lvl w:ilvl="7" w:tplc="0FF6C678">
      <w:numFmt w:val="decimal"/>
      <w:lvlText w:val=""/>
      <w:lvlJc w:val="left"/>
    </w:lvl>
    <w:lvl w:ilvl="8" w:tplc="9B1ABF8C">
      <w:numFmt w:val="decimal"/>
      <w:lvlText w:val=""/>
      <w:lvlJc w:val="left"/>
    </w:lvl>
  </w:abstractNum>
  <w:abstractNum w:abstractNumId="17" w15:restartNumberingAfterBreak="0">
    <w:nsid w:val="00000CE1"/>
    <w:multiLevelType w:val="hybridMultilevel"/>
    <w:tmpl w:val="640CAED4"/>
    <w:lvl w:ilvl="0" w:tplc="86C4793E">
      <w:start w:val="1"/>
      <w:numFmt w:val="bullet"/>
      <w:lvlText w:val=""/>
      <w:lvlJc w:val="left"/>
    </w:lvl>
    <w:lvl w:ilvl="1" w:tplc="AA62269E">
      <w:numFmt w:val="decimal"/>
      <w:lvlText w:val=""/>
      <w:lvlJc w:val="left"/>
    </w:lvl>
    <w:lvl w:ilvl="2" w:tplc="C3A2D35E">
      <w:numFmt w:val="decimal"/>
      <w:lvlText w:val=""/>
      <w:lvlJc w:val="left"/>
    </w:lvl>
    <w:lvl w:ilvl="3" w:tplc="6CF4321C">
      <w:numFmt w:val="decimal"/>
      <w:lvlText w:val=""/>
      <w:lvlJc w:val="left"/>
    </w:lvl>
    <w:lvl w:ilvl="4" w:tplc="C19E7A56">
      <w:numFmt w:val="decimal"/>
      <w:lvlText w:val=""/>
      <w:lvlJc w:val="left"/>
    </w:lvl>
    <w:lvl w:ilvl="5" w:tplc="A23A0C72">
      <w:numFmt w:val="decimal"/>
      <w:lvlText w:val=""/>
      <w:lvlJc w:val="left"/>
    </w:lvl>
    <w:lvl w:ilvl="6" w:tplc="EEA83CAE">
      <w:numFmt w:val="decimal"/>
      <w:lvlText w:val=""/>
      <w:lvlJc w:val="left"/>
    </w:lvl>
    <w:lvl w:ilvl="7" w:tplc="2F064E26">
      <w:numFmt w:val="decimal"/>
      <w:lvlText w:val=""/>
      <w:lvlJc w:val="left"/>
    </w:lvl>
    <w:lvl w:ilvl="8" w:tplc="977E57C2">
      <w:numFmt w:val="decimal"/>
      <w:lvlText w:val=""/>
      <w:lvlJc w:val="left"/>
    </w:lvl>
  </w:abstractNum>
  <w:abstractNum w:abstractNumId="18" w15:restartNumberingAfterBreak="0">
    <w:nsid w:val="00000D6A"/>
    <w:multiLevelType w:val="hybridMultilevel"/>
    <w:tmpl w:val="6ADCF8A4"/>
    <w:lvl w:ilvl="0" w:tplc="3D043670">
      <w:start w:val="1"/>
      <w:numFmt w:val="bullet"/>
      <w:lvlText w:val="и"/>
      <w:lvlJc w:val="left"/>
    </w:lvl>
    <w:lvl w:ilvl="1" w:tplc="F1EC745C">
      <w:start w:val="1"/>
      <w:numFmt w:val="bullet"/>
      <w:lvlText w:val=""/>
      <w:lvlJc w:val="left"/>
    </w:lvl>
    <w:lvl w:ilvl="2" w:tplc="7EA85E9C">
      <w:numFmt w:val="decimal"/>
      <w:lvlText w:val=""/>
      <w:lvlJc w:val="left"/>
    </w:lvl>
    <w:lvl w:ilvl="3" w:tplc="03B21CA2">
      <w:numFmt w:val="decimal"/>
      <w:lvlText w:val=""/>
      <w:lvlJc w:val="left"/>
    </w:lvl>
    <w:lvl w:ilvl="4" w:tplc="BB962220">
      <w:numFmt w:val="decimal"/>
      <w:lvlText w:val=""/>
      <w:lvlJc w:val="left"/>
    </w:lvl>
    <w:lvl w:ilvl="5" w:tplc="A9C8DAE2">
      <w:numFmt w:val="decimal"/>
      <w:lvlText w:val=""/>
      <w:lvlJc w:val="left"/>
    </w:lvl>
    <w:lvl w:ilvl="6" w:tplc="A3B00A4C">
      <w:numFmt w:val="decimal"/>
      <w:lvlText w:val=""/>
      <w:lvlJc w:val="left"/>
    </w:lvl>
    <w:lvl w:ilvl="7" w:tplc="568CBA20">
      <w:numFmt w:val="decimal"/>
      <w:lvlText w:val=""/>
      <w:lvlJc w:val="left"/>
    </w:lvl>
    <w:lvl w:ilvl="8" w:tplc="F3D86D4C">
      <w:numFmt w:val="decimal"/>
      <w:lvlText w:val=""/>
      <w:lvlJc w:val="left"/>
    </w:lvl>
  </w:abstractNum>
  <w:abstractNum w:abstractNumId="19" w15:restartNumberingAfterBreak="0">
    <w:nsid w:val="00000DE5"/>
    <w:multiLevelType w:val="hybridMultilevel"/>
    <w:tmpl w:val="D9705074"/>
    <w:lvl w:ilvl="0" w:tplc="0BE00CA4">
      <w:start w:val="1"/>
      <w:numFmt w:val="bullet"/>
      <w:lvlText w:val=""/>
      <w:lvlJc w:val="left"/>
    </w:lvl>
    <w:lvl w:ilvl="1" w:tplc="326E0544">
      <w:numFmt w:val="decimal"/>
      <w:lvlText w:val=""/>
      <w:lvlJc w:val="left"/>
    </w:lvl>
    <w:lvl w:ilvl="2" w:tplc="538A686A">
      <w:numFmt w:val="decimal"/>
      <w:lvlText w:val=""/>
      <w:lvlJc w:val="left"/>
    </w:lvl>
    <w:lvl w:ilvl="3" w:tplc="05B0A436">
      <w:numFmt w:val="decimal"/>
      <w:lvlText w:val=""/>
      <w:lvlJc w:val="left"/>
    </w:lvl>
    <w:lvl w:ilvl="4" w:tplc="44862C92">
      <w:numFmt w:val="decimal"/>
      <w:lvlText w:val=""/>
      <w:lvlJc w:val="left"/>
    </w:lvl>
    <w:lvl w:ilvl="5" w:tplc="30AA6DBC">
      <w:numFmt w:val="decimal"/>
      <w:lvlText w:val=""/>
      <w:lvlJc w:val="left"/>
    </w:lvl>
    <w:lvl w:ilvl="6" w:tplc="277C3196">
      <w:numFmt w:val="decimal"/>
      <w:lvlText w:val=""/>
      <w:lvlJc w:val="left"/>
    </w:lvl>
    <w:lvl w:ilvl="7" w:tplc="A2BC8B68">
      <w:numFmt w:val="decimal"/>
      <w:lvlText w:val=""/>
      <w:lvlJc w:val="left"/>
    </w:lvl>
    <w:lvl w:ilvl="8" w:tplc="A73AD8BC">
      <w:numFmt w:val="decimal"/>
      <w:lvlText w:val=""/>
      <w:lvlJc w:val="left"/>
    </w:lvl>
  </w:abstractNum>
  <w:abstractNum w:abstractNumId="20" w15:restartNumberingAfterBreak="0">
    <w:nsid w:val="00000E12"/>
    <w:multiLevelType w:val="hybridMultilevel"/>
    <w:tmpl w:val="9E0E2EBE"/>
    <w:lvl w:ilvl="0" w:tplc="98963104">
      <w:start w:val="1"/>
      <w:numFmt w:val="decimal"/>
      <w:lvlText w:val="%1)"/>
      <w:lvlJc w:val="left"/>
    </w:lvl>
    <w:lvl w:ilvl="1" w:tplc="D45C6D74">
      <w:numFmt w:val="decimal"/>
      <w:lvlText w:val=""/>
      <w:lvlJc w:val="left"/>
    </w:lvl>
    <w:lvl w:ilvl="2" w:tplc="835A82F6">
      <w:numFmt w:val="decimal"/>
      <w:lvlText w:val=""/>
      <w:lvlJc w:val="left"/>
    </w:lvl>
    <w:lvl w:ilvl="3" w:tplc="BFDAB226">
      <w:numFmt w:val="decimal"/>
      <w:lvlText w:val=""/>
      <w:lvlJc w:val="left"/>
    </w:lvl>
    <w:lvl w:ilvl="4" w:tplc="DC425080">
      <w:numFmt w:val="decimal"/>
      <w:lvlText w:val=""/>
      <w:lvlJc w:val="left"/>
    </w:lvl>
    <w:lvl w:ilvl="5" w:tplc="9C34F154">
      <w:numFmt w:val="decimal"/>
      <w:lvlText w:val=""/>
      <w:lvlJc w:val="left"/>
    </w:lvl>
    <w:lvl w:ilvl="6" w:tplc="CD1889B8">
      <w:numFmt w:val="decimal"/>
      <w:lvlText w:val=""/>
      <w:lvlJc w:val="left"/>
    </w:lvl>
    <w:lvl w:ilvl="7" w:tplc="FCB65CA6">
      <w:numFmt w:val="decimal"/>
      <w:lvlText w:val=""/>
      <w:lvlJc w:val="left"/>
    </w:lvl>
    <w:lvl w:ilvl="8" w:tplc="C9823762">
      <w:numFmt w:val="decimal"/>
      <w:lvlText w:val=""/>
      <w:lvlJc w:val="left"/>
    </w:lvl>
  </w:abstractNum>
  <w:abstractNum w:abstractNumId="21" w15:restartNumberingAfterBreak="0">
    <w:nsid w:val="00000E90"/>
    <w:multiLevelType w:val="hybridMultilevel"/>
    <w:tmpl w:val="DE82D998"/>
    <w:lvl w:ilvl="0" w:tplc="39E0AF56">
      <w:start w:val="1"/>
      <w:numFmt w:val="bullet"/>
      <w:lvlText w:val="с"/>
      <w:lvlJc w:val="left"/>
    </w:lvl>
    <w:lvl w:ilvl="1" w:tplc="F176FE3C">
      <w:start w:val="1"/>
      <w:numFmt w:val="bullet"/>
      <w:lvlText w:val=""/>
      <w:lvlJc w:val="left"/>
    </w:lvl>
    <w:lvl w:ilvl="2" w:tplc="D618148C">
      <w:numFmt w:val="decimal"/>
      <w:lvlText w:val=""/>
      <w:lvlJc w:val="left"/>
    </w:lvl>
    <w:lvl w:ilvl="3" w:tplc="8EFA9454">
      <w:numFmt w:val="decimal"/>
      <w:lvlText w:val=""/>
      <w:lvlJc w:val="left"/>
    </w:lvl>
    <w:lvl w:ilvl="4" w:tplc="012C3194">
      <w:numFmt w:val="decimal"/>
      <w:lvlText w:val=""/>
      <w:lvlJc w:val="left"/>
    </w:lvl>
    <w:lvl w:ilvl="5" w:tplc="8196E380">
      <w:numFmt w:val="decimal"/>
      <w:lvlText w:val=""/>
      <w:lvlJc w:val="left"/>
    </w:lvl>
    <w:lvl w:ilvl="6" w:tplc="4E08F348">
      <w:numFmt w:val="decimal"/>
      <w:lvlText w:val=""/>
      <w:lvlJc w:val="left"/>
    </w:lvl>
    <w:lvl w:ilvl="7" w:tplc="D9B485AA">
      <w:numFmt w:val="decimal"/>
      <w:lvlText w:val=""/>
      <w:lvlJc w:val="left"/>
    </w:lvl>
    <w:lvl w:ilvl="8" w:tplc="2B164BCC">
      <w:numFmt w:val="decimal"/>
      <w:lvlText w:val=""/>
      <w:lvlJc w:val="left"/>
    </w:lvl>
  </w:abstractNum>
  <w:abstractNum w:abstractNumId="22" w15:restartNumberingAfterBreak="0">
    <w:nsid w:val="00000EA9"/>
    <w:multiLevelType w:val="hybridMultilevel"/>
    <w:tmpl w:val="DD82715C"/>
    <w:lvl w:ilvl="0" w:tplc="560EF26A">
      <w:start w:val="1"/>
      <w:numFmt w:val="bullet"/>
      <w:lvlText w:val=""/>
      <w:lvlJc w:val="left"/>
    </w:lvl>
    <w:lvl w:ilvl="1" w:tplc="8A38068C">
      <w:numFmt w:val="decimal"/>
      <w:lvlText w:val=""/>
      <w:lvlJc w:val="left"/>
    </w:lvl>
    <w:lvl w:ilvl="2" w:tplc="7B4EC80A">
      <w:numFmt w:val="decimal"/>
      <w:lvlText w:val=""/>
      <w:lvlJc w:val="left"/>
    </w:lvl>
    <w:lvl w:ilvl="3" w:tplc="A5BA6B48">
      <w:numFmt w:val="decimal"/>
      <w:lvlText w:val=""/>
      <w:lvlJc w:val="left"/>
    </w:lvl>
    <w:lvl w:ilvl="4" w:tplc="30047D30">
      <w:numFmt w:val="decimal"/>
      <w:lvlText w:val=""/>
      <w:lvlJc w:val="left"/>
    </w:lvl>
    <w:lvl w:ilvl="5" w:tplc="25E88D2A">
      <w:numFmt w:val="decimal"/>
      <w:lvlText w:val=""/>
      <w:lvlJc w:val="left"/>
    </w:lvl>
    <w:lvl w:ilvl="6" w:tplc="12BE4FD2">
      <w:numFmt w:val="decimal"/>
      <w:lvlText w:val=""/>
      <w:lvlJc w:val="left"/>
    </w:lvl>
    <w:lvl w:ilvl="7" w:tplc="A7C02490">
      <w:numFmt w:val="decimal"/>
      <w:lvlText w:val=""/>
      <w:lvlJc w:val="left"/>
    </w:lvl>
    <w:lvl w:ilvl="8" w:tplc="EF5E9B34">
      <w:numFmt w:val="decimal"/>
      <w:lvlText w:val=""/>
      <w:lvlJc w:val="left"/>
    </w:lvl>
  </w:abstractNum>
  <w:abstractNum w:abstractNumId="23" w15:restartNumberingAfterBreak="0">
    <w:nsid w:val="00000ECC"/>
    <w:multiLevelType w:val="hybridMultilevel"/>
    <w:tmpl w:val="189C7EE0"/>
    <w:lvl w:ilvl="0" w:tplc="F28EB53A">
      <w:start w:val="3"/>
      <w:numFmt w:val="decimal"/>
      <w:lvlText w:val="%1."/>
      <w:lvlJc w:val="left"/>
    </w:lvl>
    <w:lvl w:ilvl="1" w:tplc="29E80ACC">
      <w:numFmt w:val="decimal"/>
      <w:lvlText w:val=""/>
      <w:lvlJc w:val="left"/>
    </w:lvl>
    <w:lvl w:ilvl="2" w:tplc="7E0043F6">
      <w:numFmt w:val="decimal"/>
      <w:lvlText w:val=""/>
      <w:lvlJc w:val="left"/>
    </w:lvl>
    <w:lvl w:ilvl="3" w:tplc="817E55EA">
      <w:numFmt w:val="decimal"/>
      <w:lvlText w:val=""/>
      <w:lvlJc w:val="left"/>
    </w:lvl>
    <w:lvl w:ilvl="4" w:tplc="6ED0A8F0">
      <w:numFmt w:val="decimal"/>
      <w:lvlText w:val=""/>
      <w:lvlJc w:val="left"/>
    </w:lvl>
    <w:lvl w:ilvl="5" w:tplc="973EBBE6">
      <w:numFmt w:val="decimal"/>
      <w:lvlText w:val=""/>
      <w:lvlJc w:val="left"/>
    </w:lvl>
    <w:lvl w:ilvl="6" w:tplc="096CEB9A">
      <w:numFmt w:val="decimal"/>
      <w:lvlText w:val=""/>
      <w:lvlJc w:val="left"/>
    </w:lvl>
    <w:lvl w:ilvl="7" w:tplc="FC7E2222">
      <w:numFmt w:val="decimal"/>
      <w:lvlText w:val=""/>
      <w:lvlJc w:val="left"/>
    </w:lvl>
    <w:lvl w:ilvl="8" w:tplc="C86ED388">
      <w:numFmt w:val="decimal"/>
      <w:lvlText w:val=""/>
      <w:lvlJc w:val="left"/>
    </w:lvl>
  </w:abstractNum>
  <w:abstractNum w:abstractNumId="24" w15:restartNumberingAfterBreak="0">
    <w:nsid w:val="00000FC9"/>
    <w:multiLevelType w:val="hybridMultilevel"/>
    <w:tmpl w:val="1F4E5518"/>
    <w:lvl w:ilvl="0" w:tplc="9642EFF4">
      <w:start w:val="1"/>
      <w:numFmt w:val="bullet"/>
      <w:lvlText w:val="\endash "/>
      <w:lvlJc w:val="left"/>
    </w:lvl>
    <w:lvl w:ilvl="1" w:tplc="04190001">
      <w:start w:val="1"/>
      <w:numFmt w:val="bullet"/>
      <w:lvlText w:val=""/>
      <w:lvlJc w:val="left"/>
      <w:rPr>
        <w:rFonts w:ascii="Symbol" w:hAnsi="Symbol" w:hint="default"/>
      </w:rPr>
    </w:lvl>
    <w:lvl w:ilvl="2" w:tplc="0588ABA2">
      <w:numFmt w:val="decimal"/>
      <w:lvlText w:val=""/>
      <w:lvlJc w:val="left"/>
    </w:lvl>
    <w:lvl w:ilvl="3" w:tplc="FD204E76">
      <w:numFmt w:val="decimal"/>
      <w:lvlText w:val=""/>
      <w:lvlJc w:val="left"/>
    </w:lvl>
    <w:lvl w:ilvl="4" w:tplc="9D1CD8C4">
      <w:numFmt w:val="decimal"/>
      <w:lvlText w:val=""/>
      <w:lvlJc w:val="left"/>
    </w:lvl>
    <w:lvl w:ilvl="5" w:tplc="99CE0EFE">
      <w:numFmt w:val="decimal"/>
      <w:lvlText w:val=""/>
      <w:lvlJc w:val="left"/>
    </w:lvl>
    <w:lvl w:ilvl="6" w:tplc="72A0EF98">
      <w:numFmt w:val="decimal"/>
      <w:lvlText w:val=""/>
      <w:lvlJc w:val="left"/>
    </w:lvl>
    <w:lvl w:ilvl="7" w:tplc="3E3CEEC8">
      <w:numFmt w:val="decimal"/>
      <w:lvlText w:val=""/>
      <w:lvlJc w:val="left"/>
    </w:lvl>
    <w:lvl w:ilvl="8" w:tplc="196A6554">
      <w:numFmt w:val="decimal"/>
      <w:lvlText w:val=""/>
      <w:lvlJc w:val="left"/>
    </w:lvl>
  </w:abstractNum>
  <w:abstractNum w:abstractNumId="25" w15:restartNumberingAfterBreak="0">
    <w:nsid w:val="00001049"/>
    <w:multiLevelType w:val="hybridMultilevel"/>
    <w:tmpl w:val="084A6C2A"/>
    <w:lvl w:ilvl="0" w:tplc="F8AA4A2E">
      <w:start w:val="1"/>
      <w:numFmt w:val="bullet"/>
      <w:lvlText w:val=""/>
      <w:lvlJc w:val="left"/>
    </w:lvl>
    <w:lvl w:ilvl="1" w:tplc="41EA1290">
      <w:numFmt w:val="decimal"/>
      <w:lvlText w:val=""/>
      <w:lvlJc w:val="left"/>
    </w:lvl>
    <w:lvl w:ilvl="2" w:tplc="5F18B022">
      <w:numFmt w:val="decimal"/>
      <w:lvlText w:val=""/>
      <w:lvlJc w:val="left"/>
    </w:lvl>
    <w:lvl w:ilvl="3" w:tplc="7C404362">
      <w:numFmt w:val="decimal"/>
      <w:lvlText w:val=""/>
      <w:lvlJc w:val="left"/>
    </w:lvl>
    <w:lvl w:ilvl="4" w:tplc="91722850">
      <w:numFmt w:val="decimal"/>
      <w:lvlText w:val=""/>
      <w:lvlJc w:val="left"/>
    </w:lvl>
    <w:lvl w:ilvl="5" w:tplc="0178A32C">
      <w:numFmt w:val="decimal"/>
      <w:lvlText w:val=""/>
      <w:lvlJc w:val="left"/>
    </w:lvl>
    <w:lvl w:ilvl="6" w:tplc="4BB013A2">
      <w:numFmt w:val="decimal"/>
      <w:lvlText w:val=""/>
      <w:lvlJc w:val="left"/>
    </w:lvl>
    <w:lvl w:ilvl="7" w:tplc="71C04C34">
      <w:numFmt w:val="decimal"/>
      <w:lvlText w:val=""/>
      <w:lvlJc w:val="left"/>
    </w:lvl>
    <w:lvl w:ilvl="8" w:tplc="DF58CDEA">
      <w:numFmt w:val="decimal"/>
      <w:lvlText w:val=""/>
      <w:lvlJc w:val="left"/>
    </w:lvl>
  </w:abstractNum>
  <w:abstractNum w:abstractNumId="26" w15:restartNumberingAfterBreak="0">
    <w:nsid w:val="000010D9"/>
    <w:multiLevelType w:val="hybridMultilevel"/>
    <w:tmpl w:val="287475C8"/>
    <w:lvl w:ilvl="0" w:tplc="16D2C8E6">
      <w:start w:val="1"/>
      <w:numFmt w:val="bullet"/>
      <w:lvlText w:val="и"/>
      <w:lvlJc w:val="left"/>
    </w:lvl>
    <w:lvl w:ilvl="1" w:tplc="B6CC3482">
      <w:start w:val="1"/>
      <w:numFmt w:val="bullet"/>
      <w:lvlText w:val=""/>
      <w:lvlJc w:val="left"/>
    </w:lvl>
    <w:lvl w:ilvl="2" w:tplc="F170E160">
      <w:numFmt w:val="decimal"/>
      <w:lvlText w:val=""/>
      <w:lvlJc w:val="left"/>
    </w:lvl>
    <w:lvl w:ilvl="3" w:tplc="BBD44D54">
      <w:numFmt w:val="decimal"/>
      <w:lvlText w:val=""/>
      <w:lvlJc w:val="left"/>
    </w:lvl>
    <w:lvl w:ilvl="4" w:tplc="DEF6FCD4">
      <w:numFmt w:val="decimal"/>
      <w:lvlText w:val=""/>
      <w:lvlJc w:val="left"/>
    </w:lvl>
    <w:lvl w:ilvl="5" w:tplc="148E06B8">
      <w:numFmt w:val="decimal"/>
      <w:lvlText w:val=""/>
      <w:lvlJc w:val="left"/>
    </w:lvl>
    <w:lvl w:ilvl="6" w:tplc="01C416BA">
      <w:numFmt w:val="decimal"/>
      <w:lvlText w:val=""/>
      <w:lvlJc w:val="left"/>
    </w:lvl>
    <w:lvl w:ilvl="7" w:tplc="59DCDE98">
      <w:numFmt w:val="decimal"/>
      <w:lvlText w:val=""/>
      <w:lvlJc w:val="left"/>
    </w:lvl>
    <w:lvl w:ilvl="8" w:tplc="2070AFA2">
      <w:numFmt w:val="decimal"/>
      <w:lvlText w:val=""/>
      <w:lvlJc w:val="left"/>
    </w:lvl>
  </w:abstractNum>
  <w:abstractNum w:abstractNumId="27" w15:restartNumberingAfterBreak="0">
    <w:nsid w:val="000011F4"/>
    <w:multiLevelType w:val="hybridMultilevel"/>
    <w:tmpl w:val="28A6C518"/>
    <w:lvl w:ilvl="0" w:tplc="BDE0E306">
      <w:start w:val="1"/>
      <w:numFmt w:val="decimal"/>
      <w:lvlText w:val="%1."/>
      <w:lvlJc w:val="left"/>
    </w:lvl>
    <w:lvl w:ilvl="1" w:tplc="E22C41D4">
      <w:numFmt w:val="decimal"/>
      <w:lvlText w:val=""/>
      <w:lvlJc w:val="left"/>
    </w:lvl>
    <w:lvl w:ilvl="2" w:tplc="BDFCDC6A">
      <w:numFmt w:val="decimal"/>
      <w:lvlText w:val=""/>
      <w:lvlJc w:val="left"/>
    </w:lvl>
    <w:lvl w:ilvl="3" w:tplc="7116CB8E">
      <w:numFmt w:val="decimal"/>
      <w:lvlText w:val=""/>
      <w:lvlJc w:val="left"/>
    </w:lvl>
    <w:lvl w:ilvl="4" w:tplc="B434E722">
      <w:numFmt w:val="decimal"/>
      <w:lvlText w:val=""/>
      <w:lvlJc w:val="left"/>
    </w:lvl>
    <w:lvl w:ilvl="5" w:tplc="9BF203E0">
      <w:numFmt w:val="decimal"/>
      <w:lvlText w:val=""/>
      <w:lvlJc w:val="left"/>
    </w:lvl>
    <w:lvl w:ilvl="6" w:tplc="F4D4E8DC">
      <w:numFmt w:val="decimal"/>
      <w:lvlText w:val=""/>
      <w:lvlJc w:val="left"/>
    </w:lvl>
    <w:lvl w:ilvl="7" w:tplc="C338E810">
      <w:numFmt w:val="decimal"/>
      <w:lvlText w:val=""/>
      <w:lvlJc w:val="left"/>
    </w:lvl>
    <w:lvl w:ilvl="8" w:tplc="74869ABA">
      <w:numFmt w:val="decimal"/>
      <w:lvlText w:val=""/>
      <w:lvlJc w:val="left"/>
    </w:lvl>
  </w:abstractNum>
  <w:abstractNum w:abstractNumId="28" w15:restartNumberingAfterBreak="0">
    <w:nsid w:val="0000121F"/>
    <w:multiLevelType w:val="hybridMultilevel"/>
    <w:tmpl w:val="F746C27C"/>
    <w:lvl w:ilvl="0" w:tplc="A67A1964">
      <w:start w:val="1"/>
      <w:numFmt w:val="bullet"/>
      <w:lvlText w:val="в"/>
      <w:lvlJc w:val="left"/>
    </w:lvl>
    <w:lvl w:ilvl="1" w:tplc="688C44AC">
      <w:numFmt w:val="decimal"/>
      <w:lvlText w:val=""/>
      <w:lvlJc w:val="left"/>
    </w:lvl>
    <w:lvl w:ilvl="2" w:tplc="0A00F364">
      <w:numFmt w:val="decimal"/>
      <w:lvlText w:val=""/>
      <w:lvlJc w:val="left"/>
    </w:lvl>
    <w:lvl w:ilvl="3" w:tplc="EB28F5A8">
      <w:numFmt w:val="decimal"/>
      <w:lvlText w:val=""/>
      <w:lvlJc w:val="left"/>
    </w:lvl>
    <w:lvl w:ilvl="4" w:tplc="CB40D78A">
      <w:numFmt w:val="decimal"/>
      <w:lvlText w:val=""/>
      <w:lvlJc w:val="left"/>
    </w:lvl>
    <w:lvl w:ilvl="5" w:tplc="86366318">
      <w:numFmt w:val="decimal"/>
      <w:lvlText w:val=""/>
      <w:lvlJc w:val="left"/>
    </w:lvl>
    <w:lvl w:ilvl="6" w:tplc="F702BB5A">
      <w:numFmt w:val="decimal"/>
      <w:lvlText w:val=""/>
      <w:lvlJc w:val="left"/>
    </w:lvl>
    <w:lvl w:ilvl="7" w:tplc="F22890D4">
      <w:numFmt w:val="decimal"/>
      <w:lvlText w:val=""/>
      <w:lvlJc w:val="left"/>
    </w:lvl>
    <w:lvl w:ilvl="8" w:tplc="A7A4C3EA">
      <w:numFmt w:val="decimal"/>
      <w:lvlText w:val=""/>
      <w:lvlJc w:val="left"/>
    </w:lvl>
  </w:abstractNum>
  <w:abstractNum w:abstractNumId="29" w15:restartNumberingAfterBreak="0">
    <w:nsid w:val="0000127E"/>
    <w:multiLevelType w:val="hybridMultilevel"/>
    <w:tmpl w:val="3A9CD180"/>
    <w:lvl w:ilvl="0" w:tplc="D8C82038">
      <w:start w:val="1"/>
      <w:numFmt w:val="decimal"/>
      <w:lvlText w:val="%1."/>
      <w:lvlJc w:val="left"/>
    </w:lvl>
    <w:lvl w:ilvl="1" w:tplc="72B8668E">
      <w:numFmt w:val="decimal"/>
      <w:lvlText w:val=""/>
      <w:lvlJc w:val="left"/>
    </w:lvl>
    <w:lvl w:ilvl="2" w:tplc="BA4C6656">
      <w:numFmt w:val="decimal"/>
      <w:lvlText w:val=""/>
      <w:lvlJc w:val="left"/>
    </w:lvl>
    <w:lvl w:ilvl="3" w:tplc="87B01068">
      <w:numFmt w:val="decimal"/>
      <w:lvlText w:val=""/>
      <w:lvlJc w:val="left"/>
    </w:lvl>
    <w:lvl w:ilvl="4" w:tplc="A61CFEBA">
      <w:numFmt w:val="decimal"/>
      <w:lvlText w:val=""/>
      <w:lvlJc w:val="left"/>
    </w:lvl>
    <w:lvl w:ilvl="5" w:tplc="C7746452">
      <w:numFmt w:val="decimal"/>
      <w:lvlText w:val=""/>
      <w:lvlJc w:val="left"/>
    </w:lvl>
    <w:lvl w:ilvl="6" w:tplc="3D9CD9DA">
      <w:numFmt w:val="decimal"/>
      <w:lvlText w:val=""/>
      <w:lvlJc w:val="left"/>
    </w:lvl>
    <w:lvl w:ilvl="7" w:tplc="28081226">
      <w:numFmt w:val="decimal"/>
      <w:lvlText w:val=""/>
      <w:lvlJc w:val="left"/>
    </w:lvl>
    <w:lvl w:ilvl="8" w:tplc="81702F82">
      <w:numFmt w:val="decimal"/>
      <w:lvlText w:val=""/>
      <w:lvlJc w:val="left"/>
    </w:lvl>
  </w:abstractNum>
  <w:abstractNum w:abstractNumId="30" w15:restartNumberingAfterBreak="0">
    <w:nsid w:val="000012E1"/>
    <w:multiLevelType w:val="hybridMultilevel"/>
    <w:tmpl w:val="07E424B0"/>
    <w:lvl w:ilvl="0" w:tplc="C1464264">
      <w:start w:val="1"/>
      <w:numFmt w:val="bullet"/>
      <w:lvlText w:val="и"/>
      <w:lvlJc w:val="left"/>
    </w:lvl>
    <w:lvl w:ilvl="1" w:tplc="44B42962">
      <w:start w:val="47"/>
      <w:numFmt w:val="decimal"/>
      <w:lvlText w:val="%2."/>
      <w:lvlJc w:val="left"/>
    </w:lvl>
    <w:lvl w:ilvl="2" w:tplc="F0EAD6EE">
      <w:numFmt w:val="decimal"/>
      <w:lvlText w:val=""/>
      <w:lvlJc w:val="left"/>
    </w:lvl>
    <w:lvl w:ilvl="3" w:tplc="10CE1B74">
      <w:numFmt w:val="decimal"/>
      <w:lvlText w:val=""/>
      <w:lvlJc w:val="left"/>
    </w:lvl>
    <w:lvl w:ilvl="4" w:tplc="99A869EE">
      <w:numFmt w:val="decimal"/>
      <w:lvlText w:val=""/>
      <w:lvlJc w:val="left"/>
    </w:lvl>
    <w:lvl w:ilvl="5" w:tplc="453EE4AA">
      <w:numFmt w:val="decimal"/>
      <w:lvlText w:val=""/>
      <w:lvlJc w:val="left"/>
    </w:lvl>
    <w:lvl w:ilvl="6" w:tplc="F9609D0C">
      <w:numFmt w:val="decimal"/>
      <w:lvlText w:val=""/>
      <w:lvlJc w:val="left"/>
    </w:lvl>
    <w:lvl w:ilvl="7" w:tplc="5FBAC408">
      <w:numFmt w:val="decimal"/>
      <w:lvlText w:val=""/>
      <w:lvlJc w:val="left"/>
    </w:lvl>
    <w:lvl w:ilvl="8" w:tplc="14101C2E">
      <w:numFmt w:val="decimal"/>
      <w:lvlText w:val=""/>
      <w:lvlJc w:val="left"/>
    </w:lvl>
  </w:abstractNum>
  <w:abstractNum w:abstractNumId="31" w15:restartNumberingAfterBreak="0">
    <w:nsid w:val="00001316"/>
    <w:multiLevelType w:val="hybridMultilevel"/>
    <w:tmpl w:val="1A0450C8"/>
    <w:lvl w:ilvl="0" w:tplc="9A24D760">
      <w:start w:val="1"/>
      <w:numFmt w:val="bullet"/>
      <w:lvlText w:val=""/>
      <w:lvlJc w:val="left"/>
    </w:lvl>
    <w:lvl w:ilvl="1" w:tplc="25405DF8">
      <w:numFmt w:val="decimal"/>
      <w:lvlText w:val=""/>
      <w:lvlJc w:val="left"/>
    </w:lvl>
    <w:lvl w:ilvl="2" w:tplc="71C03900">
      <w:numFmt w:val="decimal"/>
      <w:lvlText w:val=""/>
      <w:lvlJc w:val="left"/>
    </w:lvl>
    <w:lvl w:ilvl="3" w:tplc="1812DD66">
      <w:numFmt w:val="decimal"/>
      <w:lvlText w:val=""/>
      <w:lvlJc w:val="left"/>
    </w:lvl>
    <w:lvl w:ilvl="4" w:tplc="3E7228B0">
      <w:numFmt w:val="decimal"/>
      <w:lvlText w:val=""/>
      <w:lvlJc w:val="left"/>
    </w:lvl>
    <w:lvl w:ilvl="5" w:tplc="2FD2EC1E">
      <w:numFmt w:val="decimal"/>
      <w:lvlText w:val=""/>
      <w:lvlJc w:val="left"/>
    </w:lvl>
    <w:lvl w:ilvl="6" w:tplc="03A074F4">
      <w:numFmt w:val="decimal"/>
      <w:lvlText w:val=""/>
      <w:lvlJc w:val="left"/>
    </w:lvl>
    <w:lvl w:ilvl="7" w:tplc="0F7EDA50">
      <w:numFmt w:val="decimal"/>
      <w:lvlText w:val=""/>
      <w:lvlJc w:val="left"/>
    </w:lvl>
    <w:lvl w:ilvl="8" w:tplc="AEB6F840">
      <w:numFmt w:val="decimal"/>
      <w:lvlText w:val=""/>
      <w:lvlJc w:val="left"/>
    </w:lvl>
  </w:abstractNum>
  <w:abstractNum w:abstractNumId="32" w15:restartNumberingAfterBreak="0">
    <w:nsid w:val="0000138A"/>
    <w:multiLevelType w:val="hybridMultilevel"/>
    <w:tmpl w:val="207C9360"/>
    <w:lvl w:ilvl="0" w:tplc="04190001">
      <w:start w:val="1"/>
      <w:numFmt w:val="bullet"/>
      <w:lvlText w:val=""/>
      <w:lvlJc w:val="left"/>
      <w:rPr>
        <w:rFonts w:ascii="Symbol" w:hAnsi="Symbol" w:hint="default"/>
      </w:rPr>
    </w:lvl>
    <w:lvl w:ilvl="1" w:tplc="B4DE4CB8">
      <w:numFmt w:val="decimal"/>
      <w:lvlText w:val=""/>
      <w:lvlJc w:val="left"/>
    </w:lvl>
    <w:lvl w:ilvl="2" w:tplc="9578B55C">
      <w:numFmt w:val="decimal"/>
      <w:lvlText w:val=""/>
      <w:lvlJc w:val="left"/>
    </w:lvl>
    <w:lvl w:ilvl="3" w:tplc="1F60030C">
      <w:numFmt w:val="decimal"/>
      <w:lvlText w:val=""/>
      <w:lvlJc w:val="left"/>
    </w:lvl>
    <w:lvl w:ilvl="4" w:tplc="26DE9436">
      <w:numFmt w:val="decimal"/>
      <w:lvlText w:val=""/>
      <w:lvlJc w:val="left"/>
    </w:lvl>
    <w:lvl w:ilvl="5" w:tplc="40508DB2">
      <w:numFmt w:val="decimal"/>
      <w:lvlText w:val=""/>
      <w:lvlJc w:val="left"/>
    </w:lvl>
    <w:lvl w:ilvl="6" w:tplc="54BAF7BE">
      <w:numFmt w:val="decimal"/>
      <w:lvlText w:val=""/>
      <w:lvlJc w:val="left"/>
    </w:lvl>
    <w:lvl w:ilvl="7" w:tplc="F18289B6">
      <w:numFmt w:val="decimal"/>
      <w:lvlText w:val=""/>
      <w:lvlJc w:val="left"/>
    </w:lvl>
    <w:lvl w:ilvl="8" w:tplc="AC326FC4">
      <w:numFmt w:val="decimal"/>
      <w:lvlText w:val=""/>
      <w:lvlJc w:val="left"/>
    </w:lvl>
  </w:abstractNum>
  <w:abstractNum w:abstractNumId="33" w15:restartNumberingAfterBreak="0">
    <w:nsid w:val="000013D3"/>
    <w:multiLevelType w:val="hybridMultilevel"/>
    <w:tmpl w:val="FBDCA930"/>
    <w:lvl w:ilvl="0" w:tplc="3892AEC0">
      <w:start w:val="1"/>
      <w:numFmt w:val="bullet"/>
      <w:lvlText w:val=""/>
      <w:lvlJc w:val="left"/>
    </w:lvl>
    <w:lvl w:ilvl="1" w:tplc="AE06969A">
      <w:numFmt w:val="decimal"/>
      <w:lvlText w:val=""/>
      <w:lvlJc w:val="left"/>
    </w:lvl>
    <w:lvl w:ilvl="2" w:tplc="301AA3F0">
      <w:numFmt w:val="decimal"/>
      <w:lvlText w:val=""/>
      <w:lvlJc w:val="left"/>
    </w:lvl>
    <w:lvl w:ilvl="3" w:tplc="D9DA05C2">
      <w:numFmt w:val="decimal"/>
      <w:lvlText w:val=""/>
      <w:lvlJc w:val="left"/>
    </w:lvl>
    <w:lvl w:ilvl="4" w:tplc="56C89416">
      <w:numFmt w:val="decimal"/>
      <w:lvlText w:val=""/>
      <w:lvlJc w:val="left"/>
    </w:lvl>
    <w:lvl w:ilvl="5" w:tplc="81FE6244">
      <w:numFmt w:val="decimal"/>
      <w:lvlText w:val=""/>
      <w:lvlJc w:val="left"/>
    </w:lvl>
    <w:lvl w:ilvl="6" w:tplc="4350CBB4">
      <w:numFmt w:val="decimal"/>
      <w:lvlText w:val=""/>
      <w:lvlJc w:val="left"/>
    </w:lvl>
    <w:lvl w:ilvl="7" w:tplc="573CFF5E">
      <w:numFmt w:val="decimal"/>
      <w:lvlText w:val=""/>
      <w:lvlJc w:val="left"/>
    </w:lvl>
    <w:lvl w:ilvl="8" w:tplc="60A86878">
      <w:numFmt w:val="decimal"/>
      <w:lvlText w:val=""/>
      <w:lvlJc w:val="left"/>
    </w:lvl>
  </w:abstractNum>
  <w:abstractNum w:abstractNumId="34" w15:restartNumberingAfterBreak="0">
    <w:nsid w:val="000013E9"/>
    <w:multiLevelType w:val="hybridMultilevel"/>
    <w:tmpl w:val="CFF6C478"/>
    <w:lvl w:ilvl="0" w:tplc="A76C7C42">
      <w:start w:val="8"/>
      <w:numFmt w:val="decimal"/>
      <w:lvlText w:val="%1."/>
      <w:lvlJc w:val="left"/>
    </w:lvl>
    <w:lvl w:ilvl="1" w:tplc="56E85DFA">
      <w:numFmt w:val="decimal"/>
      <w:lvlText w:val=""/>
      <w:lvlJc w:val="left"/>
    </w:lvl>
    <w:lvl w:ilvl="2" w:tplc="D95E952E">
      <w:numFmt w:val="decimal"/>
      <w:lvlText w:val=""/>
      <w:lvlJc w:val="left"/>
    </w:lvl>
    <w:lvl w:ilvl="3" w:tplc="B386B1B2">
      <w:numFmt w:val="decimal"/>
      <w:lvlText w:val=""/>
      <w:lvlJc w:val="left"/>
    </w:lvl>
    <w:lvl w:ilvl="4" w:tplc="A50E911C">
      <w:numFmt w:val="decimal"/>
      <w:lvlText w:val=""/>
      <w:lvlJc w:val="left"/>
    </w:lvl>
    <w:lvl w:ilvl="5" w:tplc="490A5E50">
      <w:numFmt w:val="decimal"/>
      <w:lvlText w:val=""/>
      <w:lvlJc w:val="left"/>
    </w:lvl>
    <w:lvl w:ilvl="6" w:tplc="C21097F8">
      <w:numFmt w:val="decimal"/>
      <w:lvlText w:val=""/>
      <w:lvlJc w:val="left"/>
    </w:lvl>
    <w:lvl w:ilvl="7" w:tplc="AE1E2532">
      <w:numFmt w:val="decimal"/>
      <w:lvlText w:val=""/>
      <w:lvlJc w:val="left"/>
    </w:lvl>
    <w:lvl w:ilvl="8" w:tplc="44EA4E7A">
      <w:numFmt w:val="decimal"/>
      <w:lvlText w:val=""/>
      <w:lvlJc w:val="left"/>
    </w:lvl>
  </w:abstractNum>
  <w:abstractNum w:abstractNumId="35" w15:restartNumberingAfterBreak="0">
    <w:nsid w:val="00001481"/>
    <w:multiLevelType w:val="hybridMultilevel"/>
    <w:tmpl w:val="5554DC22"/>
    <w:lvl w:ilvl="0" w:tplc="AB2EACF2">
      <w:start w:val="1"/>
      <w:numFmt w:val="bullet"/>
      <w:lvlText w:val=""/>
      <w:lvlJc w:val="left"/>
    </w:lvl>
    <w:lvl w:ilvl="1" w:tplc="56D48162">
      <w:numFmt w:val="decimal"/>
      <w:lvlText w:val=""/>
      <w:lvlJc w:val="left"/>
    </w:lvl>
    <w:lvl w:ilvl="2" w:tplc="EF0E8E3C">
      <w:numFmt w:val="decimal"/>
      <w:lvlText w:val=""/>
      <w:lvlJc w:val="left"/>
    </w:lvl>
    <w:lvl w:ilvl="3" w:tplc="F688496C">
      <w:numFmt w:val="decimal"/>
      <w:lvlText w:val=""/>
      <w:lvlJc w:val="left"/>
    </w:lvl>
    <w:lvl w:ilvl="4" w:tplc="196E019E">
      <w:numFmt w:val="decimal"/>
      <w:lvlText w:val=""/>
      <w:lvlJc w:val="left"/>
    </w:lvl>
    <w:lvl w:ilvl="5" w:tplc="8CE497CA">
      <w:numFmt w:val="decimal"/>
      <w:lvlText w:val=""/>
      <w:lvlJc w:val="left"/>
    </w:lvl>
    <w:lvl w:ilvl="6" w:tplc="CC5EB932">
      <w:numFmt w:val="decimal"/>
      <w:lvlText w:val=""/>
      <w:lvlJc w:val="left"/>
    </w:lvl>
    <w:lvl w:ilvl="7" w:tplc="65D0745E">
      <w:numFmt w:val="decimal"/>
      <w:lvlText w:val=""/>
      <w:lvlJc w:val="left"/>
    </w:lvl>
    <w:lvl w:ilvl="8" w:tplc="A7AE5974">
      <w:numFmt w:val="decimal"/>
      <w:lvlText w:val=""/>
      <w:lvlJc w:val="left"/>
    </w:lvl>
  </w:abstractNum>
  <w:abstractNum w:abstractNumId="36" w15:restartNumberingAfterBreak="0">
    <w:nsid w:val="00001643"/>
    <w:multiLevelType w:val="hybridMultilevel"/>
    <w:tmpl w:val="D760FAEE"/>
    <w:lvl w:ilvl="0" w:tplc="2F9AAE6C">
      <w:start w:val="1"/>
      <w:numFmt w:val="bullet"/>
      <w:lvlText w:val="с"/>
      <w:lvlJc w:val="left"/>
    </w:lvl>
    <w:lvl w:ilvl="1" w:tplc="0CAEE632">
      <w:start w:val="1"/>
      <w:numFmt w:val="bullet"/>
      <w:lvlText w:val=""/>
      <w:lvlJc w:val="left"/>
    </w:lvl>
    <w:lvl w:ilvl="2" w:tplc="CB703B4A">
      <w:numFmt w:val="decimal"/>
      <w:lvlText w:val=""/>
      <w:lvlJc w:val="left"/>
    </w:lvl>
    <w:lvl w:ilvl="3" w:tplc="0038CF4E">
      <w:numFmt w:val="decimal"/>
      <w:lvlText w:val=""/>
      <w:lvlJc w:val="left"/>
    </w:lvl>
    <w:lvl w:ilvl="4" w:tplc="75EC70BE">
      <w:numFmt w:val="decimal"/>
      <w:lvlText w:val=""/>
      <w:lvlJc w:val="left"/>
    </w:lvl>
    <w:lvl w:ilvl="5" w:tplc="9086059E">
      <w:numFmt w:val="decimal"/>
      <w:lvlText w:val=""/>
      <w:lvlJc w:val="left"/>
    </w:lvl>
    <w:lvl w:ilvl="6" w:tplc="F6F0F554">
      <w:numFmt w:val="decimal"/>
      <w:lvlText w:val=""/>
      <w:lvlJc w:val="left"/>
    </w:lvl>
    <w:lvl w:ilvl="7" w:tplc="2C9CC334">
      <w:numFmt w:val="decimal"/>
      <w:lvlText w:val=""/>
      <w:lvlJc w:val="left"/>
    </w:lvl>
    <w:lvl w:ilvl="8" w:tplc="4322CC66">
      <w:numFmt w:val="decimal"/>
      <w:lvlText w:val=""/>
      <w:lvlJc w:val="left"/>
    </w:lvl>
  </w:abstractNum>
  <w:abstractNum w:abstractNumId="37" w15:restartNumberingAfterBreak="0">
    <w:nsid w:val="000016C5"/>
    <w:multiLevelType w:val="hybridMultilevel"/>
    <w:tmpl w:val="0484753A"/>
    <w:lvl w:ilvl="0" w:tplc="04190001">
      <w:start w:val="1"/>
      <w:numFmt w:val="bullet"/>
      <w:lvlText w:val=""/>
      <w:lvlJc w:val="left"/>
      <w:rPr>
        <w:rFonts w:ascii="Symbol" w:hAnsi="Symbol" w:hint="default"/>
      </w:rPr>
    </w:lvl>
    <w:lvl w:ilvl="1" w:tplc="4894DECC">
      <w:numFmt w:val="decimal"/>
      <w:lvlText w:val=""/>
      <w:lvlJc w:val="left"/>
    </w:lvl>
    <w:lvl w:ilvl="2" w:tplc="D1BA83D8">
      <w:numFmt w:val="decimal"/>
      <w:lvlText w:val=""/>
      <w:lvlJc w:val="left"/>
    </w:lvl>
    <w:lvl w:ilvl="3" w:tplc="936AD960">
      <w:numFmt w:val="decimal"/>
      <w:lvlText w:val=""/>
      <w:lvlJc w:val="left"/>
    </w:lvl>
    <w:lvl w:ilvl="4" w:tplc="F732C2DE">
      <w:numFmt w:val="decimal"/>
      <w:lvlText w:val=""/>
      <w:lvlJc w:val="left"/>
    </w:lvl>
    <w:lvl w:ilvl="5" w:tplc="52C24254">
      <w:numFmt w:val="decimal"/>
      <w:lvlText w:val=""/>
      <w:lvlJc w:val="left"/>
    </w:lvl>
    <w:lvl w:ilvl="6" w:tplc="1DD84356">
      <w:numFmt w:val="decimal"/>
      <w:lvlText w:val=""/>
      <w:lvlJc w:val="left"/>
    </w:lvl>
    <w:lvl w:ilvl="7" w:tplc="857C4668">
      <w:numFmt w:val="decimal"/>
      <w:lvlText w:val=""/>
      <w:lvlJc w:val="left"/>
    </w:lvl>
    <w:lvl w:ilvl="8" w:tplc="8FB6DA7E">
      <w:numFmt w:val="decimal"/>
      <w:lvlText w:val=""/>
      <w:lvlJc w:val="left"/>
    </w:lvl>
  </w:abstractNum>
  <w:abstractNum w:abstractNumId="38" w15:restartNumberingAfterBreak="0">
    <w:nsid w:val="000016D4"/>
    <w:multiLevelType w:val="hybridMultilevel"/>
    <w:tmpl w:val="AA7013CC"/>
    <w:lvl w:ilvl="0" w:tplc="EE76C3A8">
      <w:start w:val="1"/>
      <w:numFmt w:val="bullet"/>
      <w:lvlText w:val="в"/>
      <w:lvlJc w:val="left"/>
    </w:lvl>
    <w:lvl w:ilvl="1" w:tplc="B4DA9CCA">
      <w:start w:val="1"/>
      <w:numFmt w:val="bullet"/>
      <w:lvlText w:val=""/>
      <w:lvlJc w:val="left"/>
    </w:lvl>
    <w:lvl w:ilvl="2" w:tplc="8452D214">
      <w:numFmt w:val="decimal"/>
      <w:lvlText w:val=""/>
      <w:lvlJc w:val="left"/>
    </w:lvl>
    <w:lvl w:ilvl="3" w:tplc="04FA64A2">
      <w:numFmt w:val="decimal"/>
      <w:lvlText w:val=""/>
      <w:lvlJc w:val="left"/>
    </w:lvl>
    <w:lvl w:ilvl="4" w:tplc="26B205BC">
      <w:numFmt w:val="decimal"/>
      <w:lvlText w:val=""/>
      <w:lvlJc w:val="left"/>
    </w:lvl>
    <w:lvl w:ilvl="5" w:tplc="6C5EF41E">
      <w:numFmt w:val="decimal"/>
      <w:lvlText w:val=""/>
      <w:lvlJc w:val="left"/>
    </w:lvl>
    <w:lvl w:ilvl="6" w:tplc="E72E740C">
      <w:numFmt w:val="decimal"/>
      <w:lvlText w:val=""/>
      <w:lvlJc w:val="left"/>
    </w:lvl>
    <w:lvl w:ilvl="7" w:tplc="5F943636">
      <w:numFmt w:val="decimal"/>
      <w:lvlText w:val=""/>
      <w:lvlJc w:val="left"/>
    </w:lvl>
    <w:lvl w:ilvl="8" w:tplc="3E469376">
      <w:numFmt w:val="decimal"/>
      <w:lvlText w:val=""/>
      <w:lvlJc w:val="left"/>
    </w:lvl>
  </w:abstractNum>
  <w:abstractNum w:abstractNumId="39" w15:restartNumberingAfterBreak="0">
    <w:nsid w:val="00001796"/>
    <w:multiLevelType w:val="hybridMultilevel"/>
    <w:tmpl w:val="4FE8CF50"/>
    <w:lvl w:ilvl="0" w:tplc="CED66B5C">
      <w:start w:val="1"/>
      <w:numFmt w:val="bullet"/>
      <w:lvlText w:val=""/>
      <w:lvlJc w:val="left"/>
    </w:lvl>
    <w:lvl w:ilvl="1" w:tplc="46C4253C">
      <w:numFmt w:val="decimal"/>
      <w:lvlText w:val=""/>
      <w:lvlJc w:val="left"/>
    </w:lvl>
    <w:lvl w:ilvl="2" w:tplc="F3128488">
      <w:numFmt w:val="decimal"/>
      <w:lvlText w:val=""/>
      <w:lvlJc w:val="left"/>
    </w:lvl>
    <w:lvl w:ilvl="3" w:tplc="ECDA242E">
      <w:numFmt w:val="decimal"/>
      <w:lvlText w:val=""/>
      <w:lvlJc w:val="left"/>
    </w:lvl>
    <w:lvl w:ilvl="4" w:tplc="3C6207EE">
      <w:numFmt w:val="decimal"/>
      <w:lvlText w:val=""/>
      <w:lvlJc w:val="left"/>
    </w:lvl>
    <w:lvl w:ilvl="5" w:tplc="9B10532A">
      <w:numFmt w:val="decimal"/>
      <w:lvlText w:val=""/>
      <w:lvlJc w:val="left"/>
    </w:lvl>
    <w:lvl w:ilvl="6" w:tplc="F2789970">
      <w:numFmt w:val="decimal"/>
      <w:lvlText w:val=""/>
      <w:lvlJc w:val="left"/>
    </w:lvl>
    <w:lvl w:ilvl="7" w:tplc="064CDC42">
      <w:numFmt w:val="decimal"/>
      <w:lvlText w:val=""/>
      <w:lvlJc w:val="left"/>
    </w:lvl>
    <w:lvl w:ilvl="8" w:tplc="64FED2C2">
      <w:numFmt w:val="decimal"/>
      <w:lvlText w:val=""/>
      <w:lvlJc w:val="left"/>
    </w:lvl>
  </w:abstractNum>
  <w:abstractNum w:abstractNumId="40" w15:restartNumberingAfterBreak="0">
    <w:nsid w:val="0000182F"/>
    <w:multiLevelType w:val="hybridMultilevel"/>
    <w:tmpl w:val="5BA2F26A"/>
    <w:lvl w:ilvl="0" w:tplc="93129754">
      <w:start w:val="1"/>
      <w:numFmt w:val="bullet"/>
      <w:lvlText w:val=""/>
      <w:lvlJc w:val="left"/>
    </w:lvl>
    <w:lvl w:ilvl="1" w:tplc="073CD074">
      <w:numFmt w:val="decimal"/>
      <w:lvlText w:val=""/>
      <w:lvlJc w:val="left"/>
    </w:lvl>
    <w:lvl w:ilvl="2" w:tplc="6C3A7192">
      <w:numFmt w:val="decimal"/>
      <w:lvlText w:val=""/>
      <w:lvlJc w:val="left"/>
    </w:lvl>
    <w:lvl w:ilvl="3" w:tplc="79845906">
      <w:numFmt w:val="decimal"/>
      <w:lvlText w:val=""/>
      <w:lvlJc w:val="left"/>
    </w:lvl>
    <w:lvl w:ilvl="4" w:tplc="D27C8718">
      <w:numFmt w:val="decimal"/>
      <w:lvlText w:val=""/>
      <w:lvlJc w:val="left"/>
    </w:lvl>
    <w:lvl w:ilvl="5" w:tplc="0726958A">
      <w:numFmt w:val="decimal"/>
      <w:lvlText w:val=""/>
      <w:lvlJc w:val="left"/>
    </w:lvl>
    <w:lvl w:ilvl="6" w:tplc="3D8A211A">
      <w:numFmt w:val="decimal"/>
      <w:lvlText w:val=""/>
      <w:lvlJc w:val="left"/>
    </w:lvl>
    <w:lvl w:ilvl="7" w:tplc="555AE37E">
      <w:numFmt w:val="decimal"/>
      <w:lvlText w:val=""/>
      <w:lvlJc w:val="left"/>
    </w:lvl>
    <w:lvl w:ilvl="8" w:tplc="DD62B288">
      <w:numFmt w:val="decimal"/>
      <w:lvlText w:val=""/>
      <w:lvlJc w:val="left"/>
    </w:lvl>
  </w:abstractNum>
  <w:abstractNum w:abstractNumId="41" w15:restartNumberingAfterBreak="0">
    <w:nsid w:val="0000187E"/>
    <w:multiLevelType w:val="hybridMultilevel"/>
    <w:tmpl w:val="90D24694"/>
    <w:lvl w:ilvl="0" w:tplc="FC260AA6">
      <w:start w:val="1"/>
      <w:numFmt w:val="bullet"/>
      <w:lvlText w:val="и"/>
      <w:lvlJc w:val="left"/>
    </w:lvl>
    <w:lvl w:ilvl="1" w:tplc="CC5C81E8">
      <w:start w:val="6"/>
      <w:numFmt w:val="decimal"/>
      <w:lvlText w:val="%2."/>
      <w:lvlJc w:val="left"/>
    </w:lvl>
    <w:lvl w:ilvl="2" w:tplc="19F2A7B4">
      <w:numFmt w:val="decimal"/>
      <w:lvlText w:val=""/>
      <w:lvlJc w:val="left"/>
    </w:lvl>
    <w:lvl w:ilvl="3" w:tplc="2D242C72">
      <w:numFmt w:val="decimal"/>
      <w:lvlText w:val=""/>
      <w:lvlJc w:val="left"/>
    </w:lvl>
    <w:lvl w:ilvl="4" w:tplc="5DF64528">
      <w:numFmt w:val="decimal"/>
      <w:lvlText w:val=""/>
      <w:lvlJc w:val="left"/>
    </w:lvl>
    <w:lvl w:ilvl="5" w:tplc="69F0A570">
      <w:numFmt w:val="decimal"/>
      <w:lvlText w:val=""/>
      <w:lvlJc w:val="left"/>
    </w:lvl>
    <w:lvl w:ilvl="6" w:tplc="2C8EBB1A">
      <w:numFmt w:val="decimal"/>
      <w:lvlText w:val=""/>
      <w:lvlJc w:val="left"/>
    </w:lvl>
    <w:lvl w:ilvl="7" w:tplc="4BBCC8B8">
      <w:numFmt w:val="decimal"/>
      <w:lvlText w:val=""/>
      <w:lvlJc w:val="left"/>
    </w:lvl>
    <w:lvl w:ilvl="8" w:tplc="D2A0E240">
      <w:numFmt w:val="decimal"/>
      <w:lvlText w:val=""/>
      <w:lvlJc w:val="left"/>
    </w:lvl>
  </w:abstractNum>
  <w:abstractNum w:abstractNumId="42" w15:restartNumberingAfterBreak="0">
    <w:nsid w:val="00001916"/>
    <w:multiLevelType w:val="hybridMultilevel"/>
    <w:tmpl w:val="D966B68E"/>
    <w:lvl w:ilvl="0" w:tplc="E88846EE">
      <w:start w:val="1"/>
      <w:numFmt w:val="bullet"/>
      <w:lvlText w:val=""/>
      <w:lvlJc w:val="left"/>
    </w:lvl>
    <w:lvl w:ilvl="1" w:tplc="93525754">
      <w:start w:val="1"/>
      <w:numFmt w:val="bullet"/>
      <w:lvlText w:val=""/>
      <w:lvlJc w:val="left"/>
    </w:lvl>
    <w:lvl w:ilvl="2" w:tplc="958C8620">
      <w:numFmt w:val="decimal"/>
      <w:lvlText w:val=""/>
      <w:lvlJc w:val="left"/>
    </w:lvl>
    <w:lvl w:ilvl="3" w:tplc="0144F82E">
      <w:numFmt w:val="decimal"/>
      <w:lvlText w:val=""/>
      <w:lvlJc w:val="left"/>
    </w:lvl>
    <w:lvl w:ilvl="4" w:tplc="B6DE1AC0">
      <w:numFmt w:val="decimal"/>
      <w:lvlText w:val=""/>
      <w:lvlJc w:val="left"/>
    </w:lvl>
    <w:lvl w:ilvl="5" w:tplc="930EECF2">
      <w:numFmt w:val="decimal"/>
      <w:lvlText w:val=""/>
      <w:lvlJc w:val="left"/>
    </w:lvl>
    <w:lvl w:ilvl="6" w:tplc="9AFE8C00">
      <w:numFmt w:val="decimal"/>
      <w:lvlText w:val=""/>
      <w:lvlJc w:val="left"/>
    </w:lvl>
    <w:lvl w:ilvl="7" w:tplc="67CEB058">
      <w:numFmt w:val="decimal"/>
      <w:lvlText w:val=""/>
      <w:lvlJc w:val="left"/>
    </w:lvl>
    <w:lvl w:ilvl="8" w:tplc="A1444F88">
      <w:numFmt w:val="decimal"/>
      <w:lvlText w:val=""/>
      <w:lvlJc w:val="left"/>
    </w:lvl>
  </w:abstractNum>
  <w:abstractNum w:abstractNumId="43" w15:restartNumberingAfterBreak="0">
    <w:nsid w:val="000019D9"/>
    <w:multiLevelType w:val="hybridMultilevel"/>
    <w:tmpl w:val="FDA0985E"/>
    <w:lvl w:ilvl="0" w:tplc="04190001">
      <w:start w:val="1"/>
      <w:numFmt w:val="bullet"/>
      <w:lvlText w:val=""/>
      <w:lvlJc w:val="left"/>
      <w:rPr>
        <w:rFonts w:ascii="Symbol" w:hAnsi="Symbol" w:hint="default"/>
      </w:rPr>
    </w:lvl>
    <w:lvl w:ilvl="1" w:tplc="A46C4C58">
      <w:numFmt w:val="decimal"/>
      <w:lvlText w:val=""/>
      <w:lvlJc w:val="left"/>
    </w:lvl>
    <w:lvl w:ilvl="2" w:tplc="5910270C">
      <w:numFmt w:val="decimal"/>
      <w:lvlText w:val=""/>
      <w:lvlJc w:val="left"/>
    </w:lvl>
    <w:lvl w:ilvl="3" w:tplc="6BC4D73C">
      <w:numFmt w:val="decimal"/>
      <w:lvlText w:val=""/>
      <w:lvlJc w:val="left"/>
    </w:lvl>
    <w:lvl w:ilvl="4" w:tplc="D1486BEC">
      <w:numFmt w:val="decimal"/>
      <w:lvlText w:val=""/>
      <w:lvlJc w:val="left"/>
    </w:lvl>
    <w:lvl w:ilvl="5" w:tplc="99642238">
      <w:numFmt w:val="decimal"/>
      <w:lvlText w:val=""/>
      <w:lvlJc w:val="left"/>
    </w:lvl>
    <w:lvl w:ilvl="6" w:tplc="13CAA4EE">
      <w:numFmt w:val="decimal"/>
      <w:lvlText w:val=""/>
      <w:lvlJc w:val="left"/>
    </w:lvl>
    <w:lvl w:ilvl="7" w:tplc="B1EC3878">
      <w:numFmt w:val="decimal"/>
      <w:lvlText w:val=""/>
      <w:lvlJc w:val="left"/>
    </w:lvl>
    <w:lvl w:ilvl="8" w:tplc="C7021A18">
      <w:numFmt w:val="decimal"/>
      <w:lvlText w:val=""/>
      <w:lvlJc w:val="left"/>
    </w:lvl>
  </w:abstractNum>
  <w:abstractNum w:abstractNumId="44" w15:restartNumberingAfterBreak="0">
    <w:nsid w:val="000019DA"/>
    <w:multiLevelType w:val="hybridMultilevel"/>
    <w:tmpl w:val="00AC4810"/>
    <w:lvl w:ilvl="0" w:tplc="DF625E02">
      <w:start w:val="1"/>
      <w:numFmt w:val="bullet"/>
      <w:lvlText w:val="и"/>
      <w:lvlJc w:val="left"/>
    </w:lvl>
    <w:lvl w:ilvl="1" w:tplc="F0382F28">
      <w:start w:val="1"/>
      <w:numFmt w:val="bullet"/>
      <w:lvlText w:val=""/>
      <w:lvlJc w:val="left"/>
    </w:lvl>
    <w:lvl w:ilvl="2" w:tplc="57223C9E">
      <w:numFmt w:val="decimal"/>
      <w:lvlText w:val=""/>
      <w:lvlJc w:val="left"/>
    </w:lvl>
    <w:lvl w:ilvl="3" w:tplc="F208A154">
      <w:numFmt w:val="decimal"/>
      <w:lvlText w:val=""/>
      <w:lvlJc w:val="left"/>
    </w:lvl>
    <w:lvl w:ilvl="4" w:tplc="BE983D1C">
      <w:numFmt w:val="decimal"/>
      <w:lvlText w:val=""/>
      <w:lvlJc w:val="left"/>
    </w:lvl>
    <w:lvl w:ilvl="5" w:tplc="DCD44EBE">
      <w:numFmt w:val="decimal"/>
      <w:lvlText w:val=""/>
      <w:lvlJc w:val="left"/>
    </w:lvl>
    <w:lvl w:ilvl="6" w:tplc="4C8C08BE">
      <w:numFmt w:val="decimal"/>
      <w:lvlText w:val=""/>
      <w:lvlJc w:val="left"/>
    </w:lvl>
    <w:lvl w:ilvl="7" w:tplc="CE44976C">
      <w:numFmt w:val="decimal"/>
      <w:lvlText w:val=""/>
      <w:lvlJc w:val="left"/>
    </w:lvl>
    <w:lvl w:ilvl="8" w:tplc="79D20CE0">
      <w:numFmt w:val="decimal"/>
      <w:lvlText w:val=""/>
      <w:lvlJc w:val="left"/>
    </w:lvl>
  </w:abstractNum>
  <w:abstractNum w:abstractNumId="45" w15:restartNumberingAfterBreak="0">
    <w:nsid w:val="00001AF4"/>
    <w:multiLevelType w:val="hybridMultilevel"/>
    <w:tmpl w:val="D598AC78"/>
    <w:lvl w:ilvl="0" w:tplc="110695CE">
      <w:start w:val="1"/>
      <w:numFmt w:val="bullet"/>
      <w:lvlText w:val=""/>
      <w:lvlJc w:val="left"/>
    </w:lvl>
    <w:lvl w:ilvl="1" w:tplc="7624BFB6">
      <w:numFmt w:val="decimal"/>
      <w:lvlText w:val=""/>
      <w:lvlJc w:val="left"/>
    </w:lvl>
    <w:lvl w:ilvl="2" w:tplc="1C5671A0">
      <w:numFmt w:val="decimal"/>
      <w:lvlText w:val=""/>
      <w:lvlJc w:val="left"/>
    </w:lvl>
    <w:lvl w:ilvl="3" w:tplc="82ACA870">
      <w:numFmt w:val="decimal"/>
      <w:lvlText w:val=""/>
      <w:lvlJc w:val="left"/>
    </w:lvl>
    <w:lvl w:ilvl="4" w:tplc="6142925E">
      <w:numFmt w:val="decimal"/>
      <w:lvlText w:val=""/>
      <w:lvlJc w:val="left"/>
    </w:lvl>
    <w:lvl w:ilvl="5" w:tplc="C9928108">
      <w:numFmt w:val="decimal"/>
      <w:lvlText w:val=""/>
      <w:lvlJc w:val="left"/>
    </w:lvl>
    <w:lvl w:ilvl="6" w:tplc="8D1278C4">
      <w:numFmt w:val="decimal"/>
      <w:lvlText w:val=""/>
      <w:lvlJc w:val="left"/>
    </w:lvl>
    <w:lvl w:ilvl="7" w:tplc="66CC4134">
      <w:numFmt w:val="decimal"/>
      <w:lvlText w:val=""/>
      <w:lvlJc w:val="left"/>
    </w:lvl>
    <w:lvl w:ilvl="8" w:tplc="F2DECA36">
      <w:numFmt w:val="decimal"/>
      <w:lvlText w:val=""/>
      <w:lvlJc w:val="left"/>
    </w:lvl>
  </w:abstractNum>
  <w:abstractNum w:abstractNumId="46" w15:restartNumberingAfterBreak="0">
    <w:nsid w:val="00001D11"/>
    <w:multiLevelType w:val="hybridMultilevel"/>
    <w:tmpl w:val="F706327C"/>
    <w:lvl w:ilvl="0" w:tplc="95685588">
      <w:start w:val="1"/>
      <w:numFmt w:val="bullet"/>
      <w:lvlText w:val=""/>
      <w:lvlJc w:val="left"/>
    </w:lvl>
    <w:lvl w:ilvl="1" w:tplc="B9E40D96">
      <w:numFmt w:val="decimal"/>
      <w:lvlText w:val=""/>
      <w:lvlJc w:val="left"/>
    </w:lvl>
    <w:lvl w:ilvl="2" w:tplc="81DC38E0">
      <w:numFmt w:val="decimal"/>
      <w:lvlText w:val=""/>
      <w:lvlJc w:val="left"/>
    </w:lvl>
    <w:lvl w:ilvl="3" w:tplc="50903B9E">
      <w:numFmt w:val="decimal"/>
      <w:lvlText w:val=""/>
      <w:lvlJc w:val="left"/>
    </w:lvl>
    <w:lvl w:ilvl="4" w:tplc="8BDAA292">
      <w:numFmt w:val="decimal"/>
      <w:lvlText w:val=""/>
      <w:lvlJc w:val="left"/>
    </w:lvl>
    <w:lvl w:ilvl="5" w:tplc="44C841BA">
      <w:numFmt w:val="decimal"/>
      <w:lvlText w:val=""/>
      <w:lvlJc w:val="left"/>
    </w:lvl>
    <w:lvl w:ilvl="6" w:tplc="10501126">
      <w:numFmt w:val="decimal"/>
      <w:lvlText w:val=""/>
      <w:lvlJc w:val="left"/>
    </w:lvl>
    <w:lvl w:ilvl="7" w:tplc="3CAC06DA">
      <w:numFmt w:val="decimal"/>
      <w:lvlText w:val=""/>
      <w:lvlJc w:val="left"/>
    </w:lvl>
    <w:lvl w:ilvl="8" w:tplc="40DA5642">
      <w:numFmt w:val="decimal"/>
      <w:lvlText w:val=""/>
      <w:lvlJc w:val="left"/>
    </w:lvl>
  </w:abstractNum>
  <w:abstractNum w:abstractNumId="47" w15:restartNumberingAfterBreak="0">
    <w:nsid w:val="00001D18"/>
    <w:multiLevelType w:val="hybridMultilevel"/>
    <w:tmpl w:val="F3049714"/>
    <w:lvl w:ilvl="0" w:tplc="640A73BE">
      <w:start w:val="1"/>
      <w:numFmt w:val="bullet"/>
      <w:lvlText w:val="в"/>
      <w:lvlJc w:val="left"/>
    </w:lvl>
    <w:lvl w:ilvl="1" w:tplc="DB40CA3E">
      <w:start w:val="1"/>
      <w:numFmt w:val="bullet"/>
      <w:lvlText w:val="•"/>
      <w:lvlJc w:val="left"/>
    </w:lvl>
    <w:lvl w:ilvl="2" w:tplc="3794969C">
      <w:numFmt w:val="decimal"/>
      <w:lvlText w:val=""/>
      <w:lvlJc w:val="left"/>
    </w:lvl>
    <w:lvl w:ilvl="3" w:tplc="58BA45E0">
      <w:numFmt w:val="decimal"/>
      <w:lvlText w:val=""/>
      <w:lvlJc w:val="left"/>
    </w:lvl>
    <w:lvl w:ilvl="4" w:tplc="F67C9C68">
      <w:numFmt w:val="decimal"/>
      <w:lvlText w:val=""/>
      <w:lvlJc w:val="left"/>
    </w:lvl>
    <w:lvl w:ilvl="5" w:tplc="C27234EC">
      <w:numFmt w:val="decimal"/>
      <w:lvlText w:val=""/>
      <w:lvlJc w:val="left"/>
    </w:lvl>
    <w:lvl w:ilvl="6" w:tplc="87BE152C">
      <w:numFmt w:val="decimal"/>
      <w:lvlText w:val=""/>
      <w:lvlJc w:val="left"/>
    </w:lvl>
    <w:lvl w:ilvl="7" w:tplc="7D86F9DC">
      <w:numFmt w:val="decimal"/>
      <w:lvlText w:val=""/>
      <w:lvlJc w:val="left"/>
    </w:lvl>
    <w:lvl w:ilvl="8" w:tplc="348E77A2">
      <w:numFmt w:val="decimal"/>
      <w:lvlText w:val=""/>
      <w:lvlJc w:val="left"/>
    </w:lvl>
  </w:abstractNum>
  <w:abstractNum w:abstractNumId="48" w15:restartNumberingAfterBreak="0">
    <w:nsid w:val="00001DC0"/>
    <w:multiLevelType w:val="hybridMultilevel"/>
    <w:tmpl w:val="FE34DA94"/>
    <w:lvl w:ilvl="0" w:tplc="F0E2CD60">
      <w:start w:val="1"/>
      <w:numFmt w:val="bullet"/>
      <w:lvlText w:val=""/>
      <w:lvlJc w:val="left"/>
    </w:lvl>
    <w:lvl w:ilvl="1" w:tplc="6CA67C6A">
      <w:numFmt w:val="decimal"/>
      <w:lvlText w:val=""/>
      <w:lvlJc w:val="left"/>
    </w:lvl>
    <w:lvl w:ilvl="2" w:tplc="85BE4352">
      <w:numFmt w:val="decimal"/>
      <w:lvlText w:val=""/>
      <w:lvlJc w:val="left"/>
    </w:lvl>
    <w:lvl w:ilvl="3" w:tplc="278EC66A">
      <w:numFmt w:val="decimal"/>
      <w:lvlText w:val=""/>
      <w:lvlJc w:val="left"/>
    </w:lvl>
    <w:lvl w:ilvl="4" w:tplc="5694F0A0">
      <w:numFmt w:val="decimal"/>
      <w:lvlText w:val=""/>
      <w:lvlJc w:val="left"/>
    </w:lvl>
    <w:lvl w:ilvl="5" w:tplc="C430E6BE">
      <w:numFmt w:val="decimal"/>
      <w:lvlText w:val=""/>
      <w:lvlJc w:val="left"/>
    </w:lvl>
    <w:lvl w:ilvl="6" w:tplc="A1B88C72">
      <w:numFmt w:val="decimal"/>
      <w:lvlText w:val=""/>
      <w:lvlJc w:val="left"/>
    </w:lvl>
    <w:lvl w:ilvl="7" w:tplc="600AB8FC">
      <w:numFmt w:val="decimal"/>
      <w:lvlText w:val=""/>
      <w:lvlJc w:val="left"/>
    </w:lvl>
    <w:lvl w:ilvl="8" w:tplc="3AA6668A">
      <w:numFmt w:val="decimal"/>
      <w:lvlText w:val=""/>
      <w:lvlJc w:val="left"/>
    </w:lvl>
  </w:abstractNum>
  <w:abstractNum w:abstractNumId="49" w15:restartNumberingAfterBreak="0">
    <w:nsid w:val="00001F16"/>
    <w:multiLevelType w:val="hybridMultilevel"/>
    <w:tmpl w:val="A98AAB4C"/>
    <w:lvl w:ilvl="0" w:tplc="2572EA6E">
      <w:start w:val="1"/>
      <w:numFmt w:val="bullet"/>
      <w:lvlText w:val=""/>
      <w:lvlJc w:val="left"/>
    </w:lvl>
    <w:lvl w:ilvl="1" w:tplc="218C48D8">
      <w:numFmt w:val="decimal"/>
      <w:lvlText w:val=""/>
      <w:lvlJc w:val="left"/>
    </w:lvl>
    <w:lvl w:ilvl="2" w:tplc="0262BDCE">
      <w:numFmt w:val="decimal"/>
      <w:lvlText w:val=""/>
      <w:lvlJc w:val="left"/>
    </w:lvl>
    <w:lvl w:ilvl="3" w:tplc="361C4B48">
      <w:numFmt w:val="decimal"/>
      <w:lvlText w:val=""/>
      <w:lvlJc w:val="left"/>
    </w:lvl>
    <w:lvl w:ilvl="4" w:tplc="76840492">
      <w:numFmt w:val="decimal"/>
      <w:lvlText w:val=""/>
      <w:lvlJc w:val="left"/>
    </w:lvl>
    <w:lvl w:ilvl="5" w:tplc="C3A4E9F2">
      <w:numFmt w:val="decimal"/>
      <w:lvlText w:val=""/>
      <w:lvlJc w:val="left"/>
    </w:lvl>
    <w:lvl w:ilvl="6" w:tplc="8402E3E4">
      <w:numFmt w:val="decimal"/>
      <w:lvlText w:val=""/>
      <w:lvlJc w:val="left"/>
    </w:lvl>
    <w:lvl w:ilvl="7" w:tplc="3F0037C2">
      <w:numFmt w:val="decimal"/>
      <w:lvlText w:val=""/>
      <w:lvlJc w:val="left"/>
    </w:lvl>
    <w:lvl w:ilvl="8" w:tplc="695E9450">
      <w:numFmt w:val="decimal"/>
      <w:lvlText w:val=""/>
      <w:lvlJc w:val="left"/>
    </w:lvl>
  </w:abstractNum>
  <w:abstractNum w:abstractNumId="50" w15:restartNumberingAfterBreak="0">
    <w:nsid w:val="00002059"/>
    <w:multiLevelType w:val="hybridMultilevel"/>
    <w:tmpl w:val="2F60F534"/>
    <w:lvl w:ilvl="0" w:tplc="7DD499A8">
      <w:start w:val="1"/>
      <w:numFmt w:val="bullet"/>
      <w:lvlText w:val="в"/>
      <w:lvlJc w:val="left"/>
    </w:lvl>
    <w:lvl w:ilvl="1" w:tplc="64104B20">
      <w:start w:val="2"/>
      <w:numFmt w:val="decimal"/>
      <w:lvlText w:val="%2."/>
      <w:lvlJc w:val="left"/>
    </w:lvl>
    <w:lvl w:ilvl="2" w:tplc="7EEA6A96">
      <w:numFmt w:val="decimal"/>
      <w:lvlText w:val=""/>
      <w:lvlJc w:val="left"/>
    </w:lvl>
    <w:lvl w:ilvl="3" w:tplc="8F9828D8">
      <w:numFmt w:val="decimal"/>
      <w:lvlText w:val=""/>
      <w:lvlJc w:val="left"/>
    </w:lvl>
    <w:lvl w:ilvl="4" w:tplc="407AF656">
      <w:numFmt w:val="decimal"/>
      <w:lvlText w:val=""/>
      <w:lvlJc w:val="left"/>
    </w:lvl>
    <w:lvl w:ilvl="5" w:tplc="01DA7B8E">
      <w:numFmt w:val="decimal"/>
      <w:lvlText w:val=""/>
      <w:lvlJc w:val="left"/>
    </w:lvl>
    <w:lvl w:ilvl="6" w:tplc="74B6C3C2">
      <w:numFmt w:val="decimal"/>
      <w:lvlText w:val=""/>
      <w:lvlJc w:val="left"/>
    </w:lvl>
    <w:lvl w:ilvl="7" w:tplc="95207292">
      <w:numFmt w:val="decimal"/>
      <w:lvlText w:val=""/>
      <w:lvlJc w:val="left"/>
    </w:lvl>
    <w:lvl w:ilvl="8" w:tplc="E05A6CD8">
      <w:numFmt w:val="decimal"/>
      <w:lvlText w:val=""/>
      <w:lvlJc w:val="left"/>
    </w:lvl>
  </w:abstractNum>
  <w:abstractNum w:abstractNumId="51" w15:restartNumberingAfterBreak="0">
    <w:nsid w:val="000022CD"/>
    <w:multiLevelType w:val="hybridMultilevel"/>
    <w:tmpl w:val="E076A5D4"/>
    <w:lvl w:ilvl="0" w:tplc="3DB6D622">
      <w:start w:val="1"/>
      <w:numFmt w:val="bullet"/>
      <w:lvlText w:val=""/>
      <w:lvlJc w:val="left"/>
    </w:lvl>
    <w:lvl w:ilvl="1" w:tplc="7D06AB8C">
      <w:numFmt w:val="decimal"/>
      <w:lvlText w:val=""/>
      <w:lvlJc w:val="left"/>
    </w:lvl>
    <w:lvl w:ilvl="2" w:tplc="93EAE0AC">
      <w:numFmt w:val="decimal"/>
      <w:lvlText w:val=""/>
      <w:lvlJc w:val="left"/>
    </w:lvl>
    <w:lvl w:ilvl="3" w:tplc="A11ACCB2">
      <w:numFmt w:val="decimal"/>
      <w:lvlText w:val=""/>
      <w:lvlJc w:val="left"/>
    </w:lvl>
    <w:lvl w:ilvl="4" w:tplc="653C47C8">
      <w:numFmt w:val="decimal"/>
      <w:lvlText w:val=""/>
      <w:lvlJc w:val="left"/>
    </w:lvl>
    <w:lvl w:ilvl="5" w:tplc="3BA4822C">
      <w:numFmt w:val="decimal"/>
      <w:lvlText w:val=""/>
      <w:lvlJc w:val="left"/>
    </w:lvl>
    <w:lvl w:ilvl="6" w:tplc="5608EDB0">
      <w:numFmt w:val="decimal"/>
      <w:lvlText w:val=""/>
      <w:lvlJc w:val="left"/>
    </w:lvl>
    <w:lvl w:ilvl="7" w:tplc="403A4ED8">
      <w:numFmt w:val="decimal"/>
      <w:lvlText w:val=""/>
      <w:lvlJc w:val="left"/>
    </w:lvl>
    <w:lvl w:ilvl="8" w:tplc="2026C588">
      <w:numFmt w:val="decimal"/>
      <w:lvlText w:val=""/>
      <w:lvlJc w:val="left"/>
    </w:lvl>
  </w:abstractNum>
  <w:abstractNum w:abstractNumId="52" w15:restartNumberingAfterBreak="0">
    <w:nsid w:val="000023C9"/>
    <w:multiLevelType w:val="hybridMultilevel"/>
    <w:tmpl w:val="F80801A0"/>
    <w:lvl w:ilvl="0" w:tplc="93E2B210">
      <w:start w:val="2"/>
      <w:numFmt w:val="decimal"/>
      <w:lvlText w:val="%1."/>
      <w:lvlJc w:val="left"/>
    </w:lvl>
    <w:lvl w:ilvl="1" w:tplc="85A4607C">
      <w:numFmt w:val="decimal"/>
      <w:lvlText w:val=""/>
      <w:lvlJc w:val="left"/>
    </w:lvl>
    <w:lvl w:ilvl="2" w:tplc="E2AA311A">
      <w:numFmt w:val="decimal"/>
      <w:lvlText w:val=""/>
      <w:lvlJc w:val="left"/>
    </w:lvl>
    <w:lvl w:ilvl="3" w:tplc="218438B2">
      <w:numFmt w:val="decimal"/>
      <w:lvlText w:val=""/>
      <w:lvlJc w:val="left"/>
    </w:lvl>
    <w:lvl w:ilvl="4" w:tplc="4F5A9952">
      <w:numFmt w:val="decimal"/>
      <w:lvlText w:val=""/>
      <w:lvlJc w:val="left"/>
    </w:lvl>
    <w:lvl w:ilvl="5" w:tplc="716A6FD2">
      <w:numFmt w:val="decimal"/>
      <w:lvlText w:val=""/>
      <w:lvlJc w:val="left"/>
    </w:lvl>
    <w:lvl w:ilvl="6" w:tplc="2648024E">
      <w:numFmt w:val="decimal"/>
      <w:lvlText w:val=""/>
      <w:lvlJc w:val="left"/>
    </w:lvl>
    <w:lvl w:ilvl="7" w:tplc="CA06C8CE">
      <w:numFmt w:val="decimal"/>
      <w:lvlText w:val=""/>
      <w:lvlJc w:val="left"/>
    </w:lvl>
    <w:lvl w:ilvl="8" w:tplc="2D3232B4">
      <w:numFmt w:val="decimal"/>
      <w:lvlText w:val=""/>
      <w:lvlJc w:val="left"/>
    </w:lvl>
  </w:abstractNum>
  <w:abstractNum w:abstractNumId="53" w15:restartNumberingAfterBreak="0">
    <w:nsid w:val="0000251F"/>
    <w:multiLevelType w:val="hybridMultilevel"/>
    <w:tmpl w:val="DDF20978"/>
    <w:lvl w:ilvl="0" w:tplc="8B6E90AA">
      <w:start w:val="1"/>
      <w:numFmt w:val="bullet"/>
      <w:lvlText w:val=""/>
      <w:lvlJc w:val="left"/>
    </w:lvl>
    <w:lvl w:ilvl="1" w:tplc="334EBFF8">
      <w:numFmt w:val="decimal"/>
      <w:lvlText w:val=""/>
      <w:lvlJc w:val="left"/>
    </w:lvl>
    <w:lvl w:ilvl="2" w:tplc="02A6DB98">
      <w:numFmt w:val="decimal"/>
      <w:lvlText w:val=""/>
      <w:lvlJc w:val="left"/>
    </w:lvl>
    <w:lvl w:ilvl="3" w:tplc="F2207786">
      <w:numFmt w:val="decimal"/>
      <w:lvlText w:val=""/>
      <w:lvlJc w:val="left"/>
    </w:lvl>
    <w:lvl w:ilvl="4" w:tplc="EAEAD92A">
      <w:numFmt w:val="decimal"/>
      <w:lvlText w:val=""/>
      <w:lvlJc w:val="left"/>
    </w:lvl>
    <w:lvl w:ilvl="5" w:tplc="BEE860F6">
      <w:numFmt w:val="decimal"/>
      <w:lvlText w:val=""/>
      <w:lvlJc w:val="left"/>
    </w:lvl>
    <w:lvl w:ilvl="6" w:tplc="26F61732">
      <w:numFmt w:val="decimal"/>
      <w:lvlText w:val=""/>
      <w:lvlJc w:val="left"/>
    </w:lvl>
    <w:lvl w:ilvl="7" w:tplc="5B86A4C6">
      <w:numFmt w:val="decimal"/>
      <w:lvlText w:val=""/>
      <w:lvlJc w:val="left"/>
    </w:lvl>
    <w:lvl w:ilvl="8" w:tplc="B80C17BC">
      <w:numFmt w:val="decimal"/>
      <w:lvlText w:val=""/>
      <w:lvlJc w:val="left"/>
    </w:lvl>
  </w:abstractNum>
  <w:abstractNum w:abstractNumId="54" w15:restartNumberingAfterBreak="0">
    <w:nsid w:val="0000252A"/>
    <w:multiLevelType w:val="hybridMultilevel"/>
    <w:tmpl w:val="4F5625AC"/>
    <w:lvl w:ilvl="0" w:tplc="04190001">
      <w:start w:val="1"/>
      <w:numFmt w:val="bullet"/>
      <w:lvlText w:val=""/>
      <w:lvlJc w:val="left"/>
      <w:rPr>
        <w:rFonts w:ascii="Symbol" w:hAnsi="Symbol" w:hint="default"/>
      </w:rPr>
    </w:lvl>
    <w:lvl w:ilvl="1" w:tplc="7012D3E6">
      <w:numFmt w:val="decimal"/>
      <w:lvlText w:val=""/>
      <w:lvlJc w:val="left"/>
    </w:lvl>
    <w:lvl w:ilvl="2" w:tplc="C3064FC4">
      <w:numFmt w:val="decimal"/>
      <w:lvlText w:val=""/>
      <w:lvlJc w:val="left"/>
    </w:lvl>
    <w:lvl w:ilvl="3" w:tplc="837CD14E">
      <w:numFmt w:val="decimal"/>
      <w:lvlText w:val=""/>
      <w:lvlJc w:val="left"/>
    </w:lvl>
    <w:lvl w:ilvl="4" w:tplc="128E52FE">
      <w:numFmt w:val="decimal"/>
      <w:lvlText w:val=""/>
      <w:lvlJc w:val="left"/>
    </w:lvl>
    <w:lvl w:ilvl="5" w:tplc="3504571C">
      <w:numFmt w:val="decimal"/>
      <w:lvlText w:val=""/>
      <w:lvlJc w:val="left"/>
    </w:lvl>
    <w:lvl w:ilvl="6" w:tplc="3B7A1E1E">
      <w:numFmt w:val="decimal"/>
      <w:lvlText w:val=""/>
      <w:lvlJc w:val="left"/>
    </w:lvl>
    <w:lvl w:ilvl="7" w:tplc="EE024E7E">
      <w:numFmt w:val="decimal"/>
      <w:lvlText w:val=""/>
      <w:lvlJc w:val="left"/>
    </w:lvl>
    <w:lvl w:ilvl="8" w:tplc="C310DEEE">
      <w:numFmt w:val="decimal"/>
      <w:lvlText w:val=""/>
      <w:lvlJc w:val="left"/>
    </w:lvl>
  </w:abstractNum>
  <w:abstractNum w:abstractNumId="55" w15:restartNumberingAfterBreak="0">
    <w:nsid w:val="0000263D"/>
    <w:multiLevelType w:val="hybridMultilevel"/>
    <w:tmpl w:val="EF10FF5E"/>
    <w:lvl w:ilvl="0" w:tplc="84A2B21A">
      <w:start w:val="1"/>
      <w:numFmt w:val="decimal"/>
      <w:lvlText w:val="%1"/>
      <w:lvlJc w:val="left"/>
    </w:lvl>
    <w:lvl w:ilvl="1" w:tplc="1D1649E6">
      <w:numFmt w:val="decimal"/>
      <w:lvlText w:val=""/>
      <w:lvlJc w:val="left"/>
    </w:lvl>
    <w:lvl w:ilvl="2" w:tplc="497A4290">
      <w:numFmt w:val="decimal"/>
      <w:lvlText w:val=""/>
      <w:lvlJc w:val="left"/>
    </w:lvl>
    <w:lvl w:ilvl="3" w:tplc="1F544ECA">
      <w:numFmt w:val="decimal"/>
      <w:lvlText w:val=""/>
      <w:lvlJc w:val="left"/>
    </w:lvl>
    <w:lvl w:ilvl="4" w:tplc="2A6A9164">
      <w:numFmt w:val="decimal"/>
      <w:lvlText w:val=""/>
      <w:lvlJc w:val="left"/>
    </w:lvl>
    <w:lvl w:ilvl="5" w:tplc="5290C1F4">
      <w:numFmt w:val="decimal"/>
      <w:lvlText w:val=""/>
      <w:lvlJc w:val="left"/>
    </w:lvl>
    <w:lvl w:ilvl="6" w:tplc="548AC806">
      <w:numFmt w:val="decimal"/>
      <w:lvlText w:val=""/>
      <w:lvlJc w:val="left"/>
    </w:lvl>
    <w:lvl w:ilvl="7" w:tplc="1D7801E2">
      <w:numFmt w:val="decimal"/>
      <w:lvlText w:val=""/>
      <w:lvlJc w:val="left"/>
    </w:lvl>
    <w:lvl w:ilvl="8" w:tplc="91B8CB40">
      <w:numFmt w:val="decimal"/>
      <w:lvlText w:val=""/>
      <w:lvlJc w:val="left"/>
    </w:lvl>
  </w:abstractNum>
  <w:abstractNum w:abstractNumId="56" w15:restartNumberingAfterBreak="0">
    <w:nsid w:val="00002668"/>
    <w:multiLevelType w:val="hybridMultilevel"/>
    <w:tmpl w:val="4AEA4ADA"/>
    <w:lvl w:ilvl="0" w:tplc="211CAC84">
      <w:start w:val="1"/>
      <w:numFmt w:val="bullet"/>
      <w:lvlText w:val=""/>
      <w:lvlJc w:val="left"/>
    </w:lvl>
    <w:lvl w:ilvl="1" w:tplc="BDD2C978">
      <w:numFmt w:val="decimal"/>
      <w:lvlText w:val=""/>
      <w:lvlJc w:val="left"/>
    </w:lvl>
    <w:lvl w:ilvl="2" w:tplc="8E027234">
      <w:numFmt w:val="decimal"/>
      <w:lvlText w:val=""/>
      <w:lvlJc w:val="left"/>
    </w:lvl>
    <w:lvl w:ilvl="3" w:tplc="B7FCADC0">
      <w:numFmt w:val="decimal"/>
      <w:lvlText w:val=""/>
      <w:lvlJc w:val="left"/>
    </w:lvl>
    <w:lvl w:ilvl="4" w:tplc="496AD29C">
      <w:numFmt w:val="decimal"/>
      <w:lvlText w:val=""/>
      <w:lvlJc w:val="left"/>
    </w:lvl>
    <w:lvl w:ilvl="5" w:tplc="3C7AA276">
      <w:numFmt w:val="decimal"/>
      <w:lvlText w:val=""/>
      <w:lvlJc w:val="left"/>
    </w:lvl>
    <w:lvl w:ilvl="6" w:tplc="20BAE942">
      <w:numFmt w:val="decimal"/>
      <w:lvlText w:val=""/>
      <w:lvlJc w:val="left"/>
    </w:lvl>
    <w:lvl w:ilvl="7" w:tplc="1AFA6F5A">
      <w:numFmt w:val="decimal"/>
      <w:lvlText w:val=""/>
      <w:lvlJc w:val="left"/>
    </w:lvl>
    <w:lvl w:ilvl="8" w:tplc="42D44AE4">
      <w:numFmt w:val="decimal"/>
      <w:lvlText w:val=""/>
      <w:lvlJc w:val="left"/>
    </w:lvl>
  </w:abstractNum>
  <w:abstractNum w:abstractNumId="57" w15:restartNumberingAfterBreak="0">
    <w:nsid w:val="00002725"/>
    <w:multiLevelType w:val="hybridMultilevel"/>
    <w:tmpl w:val="16C4C2E0"/>
    <w:lvl w:ilvl="0" w:tplc="977600A6">
      <w:start w:val="1"/>
      <w:numFmt w:val="decimal"/>
      <w:lvlText w:val="%1"/>
      <w:lvlJc w:val="left"/>
    </w:lvl>
    <w:lvl w:ilvl="1" w:tplc="27EE1B2A">
      <w:numFmt w:val="decimal"/>
      <w:lvlText w:val=""/>
      <w:lvlJc w:val="left"/>
    </w:lvl>
    <w:lvl w:ilvl="2" w:tplc="9B7C86CC">
      <w:numFmt w:val="decimal"/>
      <w:lvlText w:val=""/>
      <w:lvlJc w:val="left"/>
    </w:lvl>
    <w:lvl w:ilvl="3" w:tplc="CEBCA0CC">
      <w:numFmt w:val="decimal"/>
      <w:lvlText w:val=""/>
      <w:lvlJc w:val="left"/>
    </w:lvl>
    <w:lvl w:ilvl="4" w:tplc="2C367856">
      <w:numFmt w:val="decimal"/>
      <w:lvlText w:val=""/>
      <w:lvlJc w:val="left"/>
    </w:lvl>
    <w:lvl w:ilvl="5" w:tplc="07B87312">
      <w:numFmt w:val="decimal"/>
      <w:lvlText w:val=""/>
      <w:lvlJc w:val="left"/>
    </w:lvl>
    <w:lvl w:ilvl="6" w:tplc="E410E836">
      <w:numFmt w:val="decimal"/>
      <w:lvlText w:val=""/>
      <w:lvlJc w:val="left"/>
    </w:lvl>
    <w:lvl w:ilvl="7" w:tplc="10B4106C">
      <w:numFmt w:val="decimal"/>
      <w:lvlText w:val=""/>
      <w:lvlJc w:val="left"/>
    </w:lvl>
    <w:lvl w:ilvl="8" w:tplc="5142D402">
      <w:numFmt w:val="decimal"/>
      <w:lvlText w:val=""/>
      <w:lvlJc w:val="left"/>
    </w:lvl>
  </w:abstractNum>
  <w:abstractNum w:abstractNumId="58" w15:restartNumberingAfterBreak="0">
    <w:nsid w:val="0000282D"/>
    <w:multiLevelType w:val="hybridMultilevel"/>
    <w:tmpl w:val="7B6C46A2"/>
    <w:lvl w:ilvl="0" w:tplc="04C4355C">
      <w:start w:val="1"/>
      <w:numFmt w:val="bullet"/>
      <w:lvlText w:val=""/>
      <w:lvlJc w:val="left"/>
    </w:lvl>
    <w:lvl w:ilvl="1" w:tplc="91B434A4">
      <w:numFmt w:val="decimal"/>
      <w:lvlText w:val=""/>
      <w:lvlJc w:val="left"/>
    </w:lvl>
    <w:lvl w:ilvl="2" w:tplc="E9504A8E">
      <w:numFmt w:val="decimal"/>
      <w:lvlText w:val=""/>
      <w:lvlJc w:val="left"/>
    </w:lvl>
    <w:lvl w:ilvl="3" w:tplc="C0E8F604">
      <w:numFmt w:val="decimal"/>
      <w:lvlText w:val=""/>
      <w:lvlJc w:val="left"/>
    </w:lvl>
    <w:lvl w:ilvl="4" w:tplc="9F863FC8">
      <w:numFmt w:val="decimal"/>
      <w:lvlText w:val=""/>
      <w:lvlJc w:val="left"/>
    </w:lvl>
    <w:lvl w:ilvl="5" w:tplc="583C4B26">
      <w:numFmt w:val="decimal"/>
      <w:lvlText w:val=""/>
      <w:lvlJc w:val="left"/>
    </w:lvl>
    <w:lvl w:ilvl="6" w:tplc="79D69DF6">
      <w:numFmt w:val="decimal"/>
      <w:lvlText w:val=""/>
      <w:lvlJc w:val="left"/>
    </w:lvl>
    <w:lvl w:ilvl="7" w:tplc="71D6A8D0">
      <w:numFmt w:val="decimal"/>
      <w:lvlText w:val=""/>
      <w:lvlJc w:val="left"/>
    </w:lvl>
    <w:lvl w:ilvl="8" w:tplc="E81651F8">
      <w:numFmt w:val="decimal"/>
      <w:lvlText w:val=""/>
      <w:lvlJc w:val="left"/>
    </w:lvl>
  </w:abstractNum>
  <w:abstractNum w:abstractNumId="59" w15:restartNumberingAfterBreak="0">
    <w:nsid w:val="00002833"/>
    <w:multiLevelType w:val="hybridMultilevel"/>
    <w:tmpl w:val="60F61960"/>
    <w:lvl w:ilvl="0" w:tplc="BBE277DC">
      <w:start w:val="1"/>
      <w:numFmt w:val="bullet"/>
      <w:lvlText w:val="и"/>
      <w:lvlJc w:val="left"/>
      <w:rPr>
        <w:rFonts w:ascii="Times New Roman" w:hAnsi="Times New Roman" w:cs="Times New Roman" w:hint="default"/>
      </w:rPr>
    </w:lvl>
    <w:lvl w:ilvl="1" w:tplc="F0C09D84">
      <w:numFmt w:val="decimal"/>
      <w:lvlText w:val=""/>
      <w:lvlJc w:val="left"/>
    </w:lvl>
    <w:lvl w:ilvl="2" w:tplc="46EC3546">
      <w:numFmt w:val="decimal"/>
      <w:lvlText w:val=""/>
      <w:lvlJc w:val="left"/>
    </w:lvl>
    <w:lvl w:ilvl="3" w:tplc="3CF29EAA">
      <w:numFmt w:val="decimal"/>
      <w:lvlText w:val=""/>
      <w:lvlJc w:val="left"/>
    </w:lvl>
    <w:lvl w:ilvl="4" w:tplc="91FCE610">
      <w:numFmt w:val="decimal"/>
      <w:lvlText w:val=""/>
      <w:lvlJc w:val="left"/>
    </w:lvl>
    <w:lvl w:ilvl="5" w:tplc="A28ED3F4">
      <w:numFmt w:val="decimal"/>
      <w:lvlText w:val=""/>
      <w:lvlJc w:val="left"/>
    </w:lvl>
    <w:lvl w:ilvl="6" w:tplc="F3D6E832">
      <w:numFmt w:val="decimal"/>
      <w:lvlText w:val=""/>
      <w:lvlJc w:val="left"/>
    </w:lvl>
    <w:lvl w:ilvl="7" w:tplc="6EE4964E">
      <w:numFmt w:val="decimal"/>
      <w:lvlText w:val=""/>
      <w:lvlJc w:val="left"/>
    </w:lvl>
    <w:lvl w:ilvl="8" w:tplc="A844AD2C">
      <w:numFmt w:val="decimal"/>
      <w:lvlText w:val=""/>
      <w:lvlJc w:val="left"/>
    </w:lvl>
  </w:abstractNum>
  <w:abstractNum w:abstractNumId="60" w15:restartNumberingAfterBreak="0">
    <w:nsid w:val="00002852"/>
    <w:multiLevelType w:val="hybridMultilevel"/>
    <w:tmpl w:val="3E1624CE"/>
    <w:lvl w:ilvl="0" w:tplc="4C387C5C">
      <w:start w:val="1"/>
      <w:numFmt w:val="bullet"/>
      <w:lvlText w:val=""/>
      <w:lvlJc w:val="left"/>
    </w:lvl>
    <w:lvl w:ilvl="1" w:tplc="40DC8954">
      <w:numFmt w:val="decimal"/>
      <w:lvlText w:val=""/>
      <w:lvlJc w:val="left"/>
    </w:lvl>
    <w:lvl w:ilvl="2" w:tplc="C1D6A22C">
      <w:numFmt w:val="decimal"/>
      <w:lvlText w:val=""/>
      <w:lvlJc w:val="left"/>
    </w:lvl>
    <w:lvl w:ilvl="3" w:tplc="FF8A1D62">
      <w:numFmt w:val="decimal"/>
      <w:lvlText w:val=""/>
      <w:lvlJc w:val="left"/>
    </w:lvl>
    <w:lvl w:ilvl="4" w:tplc="B716599E">
      <w:numFmt w:val="decimal"/>
      <w:lvlText w:val=""/>
      <w:lvlJc w:val="left"/>
    </w:lvl>
    <w:lvl w:ilvl="5" w:tplc="9364F7D6">
      <w:numFmt w:val="decimal"/>
      <w:lvlText w:val=""/>
      <w:lvlJc w:val="left"/>
    </w:lvl>
    <w:lvl w:ilvl="6" w:tplc="504CC21C">
      <w:numFmt w:val="decimal"/>
      <w:lvlText w:val=""/>
      <w:lvlJc w:val="left"/>
    </w:lvl>
    <w:lvl w:ilvl="7" w:tplc="32926946">
      <w:numFmt w:val="decimal"/>
      <w:lvlText w:val=""/>
      <w:lvlJc w:val="left"/>
    </w:lvl>
    <w:lvl w:ilvl="8" w:tplc="031E162C">
      <w:numFmt w:val="decimal"/>
      <w:lvlText w:val=""/>
      <w:lvlJc w:val="left"/>
    </w:lvl>
  </w:abstractNum>
  <w:abstractNum w:abstractNumId="61" w15:restartNumberingAfterBreak="0">
    <w:nsid w:val="0000288F"/>
    <w:multiLevelType w:val="hybridMultilevel"/>
    <w:tmpl w:val="DA92B4FA"/>
    <w:lvl w:ilvl="0" w:tplc="8AD0CD22">
      <w:start w:val="1"/>
      <w:numFmt w:val="bullet"/>
      <w:lvlText w:val=""/>
      <w:lvlJc w:val="left"/>
    </w:lvl>
    <w:lvl w:ilvl="1" w:tplc="39143116">
      <w:numFmt w:val="decimal"/>
      <w:lvlText w:val=""/>
      <w:lvlJc w:val="left"/>
    </w:lvl>
    <w:lvl w:ilvl="2" w:tplc="6D7A6B66">
      <w:numFmt w:val="decimal"/>
      <w:lvlText w:val=""/>
      <w:lvlJc w:val="left"/>
    </w:lvl>
    <w:lvl w:ilvl="3" w:tplc="C406AE12">
      <w:numFmt w:val="decimal"/>
      <w:lvlText w:val=""/>
      <w:lvlJc w:val="left"/>
    </w:lvl>
    <w:lvl w:ilvl="4" w:tplc="6B5C1352">
      <w:numFmt w:val="decimal"/>
      <w:lvlText w:val=""/>
      <w:lvlJc w:val="left"/>
    </w:lvl>
    <w:lvl w:ilvl="5" w:tplc="98D6E67A">
      <w:numFmt w:val="decimal"/>
      <w:lvlText w:val=""/>
      <w:lvlJc w:val="left"/>
    </w:lvl>
    <w:lvl w:ilvl="6" w:tplc="6D8AC27A">
      <w:numFmt w:val="decimal"/>
      <w:lvlText w:val=""/>
      <w:lvlJc w:val="left"/>
    </w:lvl>
    <w:lvl w:ilvl="7" w:tplc="5512F276">
      <w:numFmt w:val="decimal"/>
      <w:lvlText w:val=""/>
      <w:lvlJc w:val="left"/>
    </w:lvl>
    <w:lvl w:ilvl="8" w:tplc="2E2EEF26">
      <w:numFmt w:val="decimal"/>
      <w:lvlText w:val=""/>
      <w:lvlJc w:val="left"/>
    </w:lvl>
  </w:abstractNum>
  <w:abstractNum w:abstractNumId="62" w15:restartNumberingAfterBreak="0">
    <w:nsid w:val="0000293B"/>
    <w:multiLevelType w:val="hybridMultilevel"/>
    <w:tmpl w:val="45C2A336"/>
    <w:lvl w:ilvl="0" w:tplc="CAB293FE">
      <w:start w:val="1"/>
      <w:numFmt w:val="bullet"/>
      <w:lvlText w:val="и"/>
      <w:lvlJc w:val="left"/>
    </w:lvl>
    <w:lvl w:ilvl="1" w:tplc="0AA0F47C">
      <w:start w:val="1"/>
      <w:numFmt w:val="bullet"/>
      <w:lvlText w:val=""/>
      <w:lvlJc w:val="left"/>
    </w:lvl>
    <w:lvl w:ilvl="2" w:tplc="CE0C244C">
      <w:numFmt w:val="decimal"/>
      <w:lvlText w:val=""/>
      <w:lvlJc w:val="left"/>
    </w:lvl>
    <w:lvl w:ilvl="3" w:tplc="F03E1A76">
      <w:numFmt w:val="decimal"/>
      <w:lvlText w:val=""/>
      <w:lvlJc w:val="left"/>
    </w:lvl>
    <w:lvl w:ilvl="4" w:tplc="92DEF486">
      <w:numFmt w:val="decimal"/>
      <w:lvlText w:val=""/>
      <w:lvlJc w:val="left"/>
    </w:lvl>
    <w:lvl w:ilvl="5" w:tplc="6CC43802">
      <w:numFmt w:val="decimal"/>
      <w:lvlText w:val=""/>
      <w:lvlJc w:val="left"/>
    </w:lvl>
    <w:lvl w:ilvl="6" w:tplc="F9B0568A">
      <w:numFmt w:val="decimal"/>
      <w:lvlText w:val=""/>
      <w:lvlJc w:val="left"/>
    </w:lvl>
    <w:lvl w:ilvl="7" w:tplc="640C98BA">
      <w:numFmt w:val="decimal"/>
      <w:lvlText w:val=""/>
      <w:lvlJc w:val="left"/>
    </w:lvl>
    <w:lvl w:ilvl="8" w:tplc="C77671A0">
      <w:numFmt w:val="decimal"/>
      <w:lvlText w:val=""/>
      <w:lvlJc w:val="left"/>
    </w:lvl>
  </w:abstractNum>
  <w:abstractNum w:abstractNumId="63" w15:restartNumberingAfterBreak="0">
    <w:nsid w:val="000029D8"/>
    <w:multiLevelType w:val="hybridMultilevel"/>
    <w:tmpl w:val="614C104C"/>
    <w:lvl w:ilvl="0" w:tplc="917CD0E0">
      <w:start w:val="1"/>
      <w:numFmt w:val="bullet"/>
      <w:lvlText w:val=""/>
      <w:lvlJc w:val="left"/>
    </w:lvl>
    <w:lvl w:ilvl="1" w:tplc="A05453D0">
      <w:numFmt w:val="decimal"/>
      <w:lvlText w:val=""/>
      <w:lvlJc w:val="left"/>
    </w:lvl>
    <w:lvl w:ilvl="2" w:tplc="AFCA7304">
      <w:numFmt w:val="decimal"/>
      <w:lvlText w:val=""/>
      <w:lvlJc w:val="left"/>
    </w:lvl>
    <w:lvl w:ilvl="3" w:tplc="052853A8">
      <w:numFmt w:val="decimal"/>
      <w:lvlText w:val=""/>
      <w:lvlJc w:val="left"/>
    </w:lvl>
    <w:lvl w:ilvl="4" w:tplc="B5A033E8">
      <w:numFmt w:val="decimal"/>
      <w:lvlText w:val=""/>
      <w:lvlJc w:val="left"/>
    </w:lvl>
    <w:lvl w:ilvl="5" w:tplc="CB2876AC">
      <w:numFmt w:val="decimal"/>
      <w:lvlText w:val=""/>
      <w:lvlJc w:val="left"/>
    </w:lvl>
    <w:lvl w:ilvl="6" w:tplc="417A6C44">
      <w:numFmt w:val="decimal"/>
      <w:lvlText w:val=""/>
      <w:lvlJc w:val="left"/>
    </w:lvl>
    <w:lvl w:ilvl="7" w:tplc="C43EF898">
      <w:numFmt w:val="decimal"/>
      <w:lvlText w:val=""/>
      <w:lvlJc w:val="left"/>
    </w:lvl>
    <w:lvl w:ilvl="8" w:tplc="8E0E3A8A">
      <w:numFmt w:val="decimal"/>
      <w:lvlText w:val=""/>
      <w:lvlJc w:val="left"/>
    </w:lvl>
  </w:abstractNum>
  <w:abstractNum w:abstractNumId="64" w15:restartNumberingAfterBreak="0">
    <w:nsid w:val="00002A38"/>
    <w:multiLevelType w:val="hybridMultilevel"/>
    <w:tmpl w:val="30966840"/>
    <w:lvl w:ilvl="0" w:tplc="001EBF20">
      <w:start w:val="1"/>
      <w:numFmt w:val="bullet"/>
      <w:lvlText w:val=""/>
      <w:lvlJc w:val="left"/>
    </w:lvl>
    <w:lvl w:ilvl="1" w:tplc="C91237B8">
      <w:numFmt w:val="decimal"/>
      <w:lvlText w:val=""/>
      <w:lvlJc w:val="left"/>
    </w:lvl>
    <w:lvl w:ilvl="2" w:tplc="E5C2E9EE">
      <w:numFmt w:val="decimal"/>
      <w:lvlText w:val=""/>
      <w:lvlJc w:val="left"/>
    </w:lvl>
    <w:lvl w:ilvl="3" w:tplc="DA2686F8">
      <w:numFmt w:val="decimal"/>
      <w:lvlText w:val=""/>
      <w:lvlJc w:val="left"/>
    </w:lvl>
    <w:lvl w:ilvl="4" w:tplc="39086B18">
      <w:numFmt w:val="decimal"/>
      <w:lvlText w:val=""/>
      <w:lvlJc w:val="left"/>
    </w:lvl>
    <w:lvl w:ilvl="5" w:tplc="FA402F04">
      <w:numFmt w:val="decimal"/>
      <w:lvlText w:val=""/>
      <w:lvlJc w:val="left"/>
    </w:lvl>
    <w:lvl w:ilvl="6" w:tplc="0686A6EA">
      <w:numFmt w:val="decimal"/>
      <w:lvlText w:val=""/>
      <w:lvlJc w:val="left"/>
    </w:lvl>
    <w:lvl w:ilvl="7" w:tplc="E8EC4368">
      <w:numFmt w:val="decimal"/>
      <w:lvlText w:val=""/>
      <w:lvlJc w:val="left"/>
    </w:lvl>
    <w:lvl w:ilvl="8" w:tplc="545E1B6E">
      <w:numFmt w:val="decimal"/>
      <w:lvlText w:val=""/>
      <w:lvlJc w:val="left"/>
    </w:lvl>
  </w:abstractNum>
  <w:abstractNum w:abstractNumId="65" w15:restartNumberingAfterBreak="0">
    <w:nsid w:val="00002B00"/>
    <w:multiLevelType w:val="hybridMultilevel"/>
    <w:tmpl w:val="7BDC1548"/>
    <w:lvl w:ilvl="0" w:tplc="D8641BFE">
      <w:start w:val="1"/>
      <w:numFmt w:val="bullet"/>
      <w:lvlText w:val=""/>
      <w:lvlJc w:val="left"/>
    </w:lvl>
    <w:lvl w:ilvl="1" w:tplc="2F0419AA">
      <w:numFmt w:val="decimal"/>
      <w:lvlText w:val=""/>
      <w:lvlJc w:val="left"/>
    </w:lvl>
    <w:lvl w:ilvl="2" w:tplc="0A665AE2">
      <w:numFmt w:val="decimal"/>
      <w:lvlText w:val=""/>
      <w:lvlJc w:val="left"/>
    </w:lvl>
    <w:lvl w:ilvl="3" w:tplc="248ECA24">
      <w:numFmt w:val="decimal"/>
      <w:lvlText w:val=""/>
      <w:lvlJc w:val="left"/>
    </w:lvl>
    <w:lvl w:ilvl="4" w:tplc="5CE0704E">
      <w:numFmt w:val="decimal"/>
      <w:lvlText w:val=""/>
      <w:lvlJc w:val="left"/>
    </w:lvl>
    <w:lvl w:ilvl="5" w:tplc="E54899F2">
      <w:numFmt w:val="decimal"/>
      <w:lvlText w:val=""/>
      <w:lvlJc w:val="left"/>
    </w:lvl>
    <w:lvl w:ilvl="6" w:tplc="498E42A6">
      <w:numFmt w:val="decimal"/>
      <w:lvlText w:val=""/>
      <w:lvlJc w:val="left"/>
    </w:lvl>
    <w:lvl w:ilvl="7" w:tplc="26BC7E06">
      <w:numFmt w:val="decimal"/>
      <w:lvlText w:val=""/>
      <w:lvlJc w:val="left"/>
    </w:lvl>
    <w:lvl w:ilvl="8" w:tplc="19AC24F2">
      <w:numFmt w:val="decimal"/>
      <w:lvlText w:val=""/>
      <w:lvlJc w:val="left"/>
    </w:lvl>
  </w:abstractNum>
  <w:abstractNum w:abstractNumId="66" w15:restartNumberingAfterBreak="0">
    <w:nsid w:val="00002B0C"/>
    <w:multiLevelType w:val="hybridMultilevel"/>
    <w:tmpl w:val="1B025AAE"/>
    <w:lvl w:ilvl="0" w:tplc="E3B89AE8">
      <w:start w:val="1"/>
      <w:numFmt w:val="bullet"/>
      <w:lvlText w:val="\endash "/>
      <w:lvlJc w:val="left"/>
    </w:lvl>
    <w:lvl w:ilvl="1" w:tplc="4D24C7CE">
      <w:start w:val="1"/>
      <w:numFmt w:val="bullet"/>
      <w:lvlText w:val="\endash "/>
      <w:lvlJc w:val="left"/>
    </w:lvl>
    <w:lvl w:ilvl="2" w:tplc="2FBC929E">
      <w:start w:val="1"/>
      <w:numFmt w:val="bullet"/>
      <w:lvlText w:val="В"/>
      <w:lvlJc w:val="left"/>
      <w:rPr>
        <w:rFonts w:ascii="Times New Roman" w:hAnsi="Times New Roman" w:cs="Times New Roman" w:hint="default"/>
      </w:rPr>
    </w:lvl>
    <w:lvl w:ilvl="3" w:tplc="E04A3552">
      <w:numFmt w:val="decimal"/>
      <w:lvlText w:val=""/>
      <w:lvlJc w:val="left"/>
    </w:lvl>
    <w:lvl w:ilvl="4" w:tplc="0FFA6BDA">
      <w:numFmt w:val="decimal"/>
      <w:lvlText w:val=""/>
      <w:lvlJc w:val="left"/>
    </w:lvl>
    <w:lvl w:ilvl="5" w:tplc="F27AC172">
      <w:numFmt w:val="decimal"/>
      <w:lvlText w:val=""/>
      <w:lvlJc w:val="left"/>
    </w:lvl>
    <w:lvl w:ilvl="6" w:tplc="CBA62548">
      <w:numFmt w:val="decimal"/>
      <w:lvlText w:val=""/>
      <w:lvlJc w:val="left"/>
    </w:lvl>
    <w:lvl w:ilvl="7" w:tplc="7DA4766E">
      <w:numFmt w:val="decimal"/>
      <w:lvlText w:val=""/>
      <w:lvlJc w:val="left"/>
    </w:lvl>
    <w:lvl w:ilvl="8" w:tplc="C0DC6598">
      <w:numFmt w:val="decimal"/>
      <w:lvlText w:val=""/>
      <w:lvlJc w:val="left"/>
    </w:lvl>
  </w:abstractNum>
  <w:abstractNum w:abstractNumId="67" w15:restartNumberingAfterBreak="0">
    <w:nsid w:val="00002C49"/>
    <w:multiLevelType w:val="hybridMultilevel"/>
    <w:tmpl w:val="E79C0312"/>
    <w:lvl w:ilvl="0" w:tplc="02F0FF90">
      <w:start w:val="1"/>
      <w:numFmt w:val="bullet"/>
      <w:lvlText w:val="в"/>
      <w:lvlJc w:val="left"/>
    </w:lvl>
    <w:lvl w:ilvl="1" w:tplc="C938F000">
      <w:start w:val="1"/>
      <w:numFmt w:val="bullet"/>
      <w:lvlText w:val=""/>
      <w:lvlJc w:val="left"/>
    </w:lvl>
    <w:lvl w:ilvl="2" w:tplc="BAAC12BE">
      <w:numFmt w:val="decimal"/>
      <w:lvlText w:val=""/>
      <w:lvlJc w:val="left"/>
    </w:lvl>
    <w:lvl w:ilvl="3" w:tplc="41FE2E4A">
      <w:numFmt w:val="decimal"/>
      <w:lvlText w:val=""/>
      <w:lvlJc w:val="left"/>
    </w:lvl>
    <w:lvl w:ilvl="4" w:tplc="5360E534">
      <w:numFmt w:val="decimal"/>
      <w:lvlText w:val=""/>
      <w:lvlJc w:val="left"/>
    </w:lvl>
    <w:lvl w:ilvl="5" w:tplc="8ADEFC52">
      <w:numFmt w:val="decimal"/>
      <w:lvlText w:val=""/>
      <w:lvlJc w:val="left"/>
    </w:lvl>
    <w:lvl w:ilvl="6" w:tplc="65527DA2">
      <w:numFmt w:val="decimal"/>
      <w:lvlText w:val=""/>
      <w:lvlJc w:val="left"/>
    </w:lvl>
    <w:lvl w:ilvl="7" w:tplc="0FAA33EE">
      <w:numFmt w:val="decimal"/>
      <w:lvlText w:val=""/>
      <w:lvlJc w:val="left"/>
    </w:lvl>
    <w:lvl w:ilvl="8" w:tplc="A23C46EA">
      <w:numFmt w:val="decimal"/>
      <w:lvlText w:val=""/>
      <w:lvlJc w:val="left"/>
    </w:lvl>
  </w:abstractNum>
  <w:abstractNum w:abstractNumId="68" w15:restartNumberingAfterBreak="0">
    <w:nsid w:val="00002CF7"/>
    <w:multiLevelType w:val="hybridMultilevel"/>
    <w:tmpl w:val="3C587DB4"/>
    <w:lvl w:ilvl="0" w:tplc="E3F4A1D2">
      <w:start w:val="1"/>
      <w:numFmt w:val="bullet"/>
      <w:lvlText w:val=""/>
      <w:lvlJc w:val="left"/>
    </w:lvl>
    <w:lvl w:ilvl="1" w:tplc="92C87526">
      <w:numFmt w:val="decimal"/>
      <w:lvlText w:val=""/>
      <w:lvlJc w:val="left"/>
    </w:lvl>
    <w:lvl w:ilvl="2" w:tplc="D6C62BD8">
      <w:numFmt w:val="decimal"/>
      <w:lvlText w:val=""/>
      <w:lvlJc w:val="left"/>
    </w:lvl>
    <w:lvl w:ilvl="3" w:tplc="5D6C5EFC">
      <w:numFmt w:val="decimal"/>
      <w:lvlText w:val=""/>
      <w:lvlJc w:val="left"/>
    </w:lvl>
    <w:lvl w:ilvl="4" w:tplc="61BE10D0">
      <w:numFmt w:val="decimal"/>
      <w:lvlText w:val=""/>
      <w:lvlJc w:val="left"/>
    </w:lvl>
    <w:lvl w:ilvl="5" w:tplc="3AA67604">
      <w:numFmt w:val="decimal"/>
      <w:lvlText w:val=""/>
      <w:lvlJc w:val="left"/>
    </w:lvl>
    <w:lvl w:ilvl="6" w:tplc="F82427FA">
      <w:numFmt w:val="decimal"/>
      <w:lvlText w:val=""/>
      <w:lvlJc w:val="left"/>
    </w:lvl>
    <w:lvl w:ilvl="7" w:tplc="0A6ACBA2">
      <w:numFmt w:val="decimal"/>
      <w:lvlText w:val=""/>
      <w:lvlJc w:val="left"/>
    </w:lvl>
    <w:lvl w:ilvl="8" w:tplc="B86456BE">
      <w:numFmt w:val="decimal"/>
      <w:lvlText w:val=""/>
      <w:lvlJc w:val="left"/>
    </w:lvl>
  </w:abstractNum>
  <w:abstractNum w:abstractNumId="69" w15:restartNumberingAfterBreak="0">
    <w:nsid w:val="00002DB5"/>
    <w:multiLevelType w:val="hybridMultilevel"/>
    <w:tmpl w:val="3A2AE39A"/>
    <w:lvl w:ilvl="0" w:tplc="1FF458C0">
      <w:start w:val="1"/>
      <w:numFmt w:val="bullet"/>
      <w:lvlText w:val="и"/>
      <w:lvlJc w:val="left"/>
    </w:lvl>
    <w:lvl w:ilvl="1" w:tplc="59105820">
      <w:start w:val="1"/>
      <w:numFmt w:val="bullet"/>
      <w:lvlText w:val=""/>
      <w:lvlJc w:val="left"/>
    </w:lvl>
    <w:lvl w:ilvl="2" w:tplc="2B560E78">
      <w:numFmt w:val="decimal"/>
      <w:lvlText w:val=""/>
      <w:lvlJc w:val="left"/>
    </w:lvl>
    <w:lvl w:ilvl="3" w:tplc="92E26EAE">
      <w:numFmt w:val="decimal"/>
      <w:lvlText w:val=""/>
      <w:lvlJc w:val="left"/>
    </w:lvl>
    <w:lvl w:ilvl="4" w:tplc="8814D6C2">
      <w:numFmt w:val="decimal"/>
      <w:lvlText w:val=""/>
      <w:lvlJc w:val="left"/>
    </w:lvl>
    <w:lvl w:ilvl="5" w:tplc="687E3FA8">
      <w:numFmt w:val="decimal"/>
      <w:lvlText w:val=""/>
      <w:lvlJc w:val="left"/>
    </w:lvl>
    <w:lvl w:ilvl="6" w:tplc="A0FECF30">
      <w:numFmt w:val="decimal"/>
      <w:lvlText w:val=""/>
      <w:lvlJc w:val="left"/>
    </w:lvl>
    <w:lvl w:ilvl="7" w:tplc="EB6E64AE">
      <w:numFmt w:val="decimal"/>
      <w:lvlText w:val=""/>
      <w:lvlJc w:val="left"/>
    </w:lvl>
    <w:lvl w:ilvl="8" w:tplc="CF463FA0">
      <w:numFmt w:val="decimal"/>
      <w:lvlText w:val=""/>
      <w:lvlJc w:val="left"/>
    </w:lvl>
  </w:abstractNum>
  <w:abstractNum w:abstractNumId="70" w15:restartNumberingAfterBreak="0">
    <w:nsid w:val="00002F14"/>
    <w:multiLevelType w:val="hybridMultilevel"/>
    <w:tmpl w:val="B3F2BD9A"/>
    <w:lvl w:ilvl="0" w:tplc="770A4ADE">
      <w:start w:val="1"/>
      <w:numFmt w:val="bullet"/>
      <w:lvlText w:val="и"/>
      <w:lvlJc w:val="left"/>
    </w:lvl>
    <w:lvl w:ilvl="1" w:tplc="8E2E02BC">
      <w:numFmt w:val="decimal"/>
      <w:lvlText w:val=""/>
      <w:lvlJc w:val="left"/>
    </w:lvl>
    <w:lvl w:ilvl="2" w:tplc="614275E8">
      <w:numFmt w:val="decimal"/>
      <w:lvlText w:val=""/>
      <w:lvlJc w:val="left"/>
    </w:lvl>
    <w:lvl w:ilvl="3" w:tplc="DB028CE2">
      <w:numFmt w:val="decimal"/>
      <w:lvlText w:val=""/>
      <w:lvlJc w:val="left"/>
    </w:lvl>
    <w:lvl w:ilvl="4" w:tplc="3AF8B790">
      <w:numFmt w:val="decimal"/>
      <w:lvlText w:val=""/>
      <w:lvlJc w:val="left"/>
    </w:lvl>
    <w:lvl w:ilvl="5" w:tplc="A764241C">
      <w:numFmt w:val="decimal"/>
      <w:lvlText w:val=""/>
      <w:lvlJc w:val="left"/>
    </w:lvl>
    <w:lvl w:ilvl="6" w:tplc="CE04F796">
      <w:numFmt w:val="decimal"/>
      <w:lvlText w:val=""/>
      <w:lvlJc w:val="left"/>
    </w:lvl>
    <w:lvl w:ilvl="7" w:tplc="C5FE5DE2">
      <w:numFmt w:val="decimal"/>
      <w:lvlText w:val=""/>
      <w:lvlJc w:val="left"/>
    </w:lvl>
    <w:lvl w:ilvl="8" w:tplc="446C45CA">
      <w:numFmt w:val="decimal"/>
      <w:lvlText w:val=""/>
      <w:lvlJc w:val="left"/>
    </w:lvl>
  </w:abstractNum>
  <w:abstractNum w:abstractNumId="71" w15:restartNumberingAfterBreak="0">
    <w:nsid w:val="00002FFF"/>
    <w:multiLevelType w:val="hybridMultilevel"/>
    <w:tmpl w:val="78B2A6AA"/>
    <w:lvl w:ilvl="0" w:tplc="5F082A16">
      <w:start w:val="1"/>
      <w:numFmt w:val="decimal"/>
      <w:lvlText w:val="%1)"/>
      <w:lvlJc w:val="left"/>
    </w:lvl>
    <w:lvl w:ilvl="1" w:tplc="F6D84F94">
      <w:numFmt w:val="decimal"/>
      <w:lvlText w:val=""/>
      <w:lvlJc w:val="left"/>
    </w:lvl>
    <w:lvl w:ilvl="2" w:tplc="435C9AA4">
      <w:numFmt w:val="decimal"/>
      <w:lvlText w:val=""/>
      <w:lvlJc w:val="left"/>
    </w:lvl>
    <w:lvl w:ilvl="3" w:tplc="1E6C89BC">
      <w:numFmt w:val="decimal"/>
      <w:lvlText w:val=""/>
      <w:lvlJc w:val="left"/>
    </w:lvl>
    <w:lvl w:ilvl="4" w:tplc="68F02DFA">
      <w:numFmt w:val="decimal"/>
      <w:lvlText w:val=""/>
      <w:lvlJc w:val="left"/>
    </w:lvl>
    <w:lvl w:ilvl="5" w:tplc="16422EF6">
      <w:numFmt w:val="decimal"/>
      <w:lvlText w:val=""/>
      <w:lvlJc w:val="left"/>
    </w:lvl>
    <w:lvl w:ilvl="6" w:tplc="1964941E">
      <w:numFmt w:val="decimal"/>
      <w:lvlText w:val=""/>
      <w:lvlJc w:val="left"/>
    </w:lvl>
    <w:lvl w:ilvl="7" w:tplc="AF200026">
      <w:numFmt w:val="decimal"/>
      <w:lvlText w:val=""/>
      <w:lvlJc w:val="left"/>
    </w:lvl>
    <w:lvl w:ilvl="8" w:tplc="E7F66246">
      <w:numFmt w:val="decimal"/>
      <w:lvlText w:val=""/>
      <w:lvlJc w:val="left"/>
    </w:lvl>
  </w:abstractNum>
  <w:abstractNum w:abstractNumId="72" w15:restartNumberingAfterBreak="0">
    <w:nsid w:val="00003004"/>
    <w:multiLevelType w:val="hybridMultilevel"/>
    <w:tmpl w:val="AEA2192C"/>
    <w:lvl w:ilvl="0" w:tplc="F35A55CA">
      <w:start w:val="1"/>
      <w:numFmt w:val="bullet"/>
      <w:lvlText w:val="и"/>
      <w:lvlJc w:val="left"/>
    </w:lvl>
    <w:lvl w:ilvl="1" w:tplc="AAD2B400">
      <w:start w:val="1"/>
      <w:numFmt w:val="bullet"/>
      <w:lvlText w:val=""/>
      <w:lvlJc w:val="left"/>
    </w:lvl>
    <w:lvl w:ilvl="2" w:tplc="E9A4C996">
      <w:numFmt w:val="decimal"/>
      <w:lvlText w:val=""/>
      <w:lvlJc w:val="left"/>
    </w:lvl>
    <w:lvl w:ilvl="3" w:tplc="25905178">
      <w:numFmt w:val="decimal"/>
      <w:lvlText w:val=""/>
      <w:lvlJc w:val="left"/>
    </w:lvl>
    <w:lvl w:ilvl="4" w:tplc="F70C44E6">
      <w:numFmt w:val="decimal"/>
      <w:lvlText w:val=""/>
      <w:lvlJc w:val="left"/>
    </w:lvl>
    <w:lvl w:ilvl="5" w:tplc="B10E0384">
      <w:numFmt w:val="decimal"/>
      <w:lvlText w:val=""/>
      <w:lvlJc w:val="left"/>
    </w:lvl>
    <w:lvl w:ilvl="6" w:tplc="3B42CB62">
      <w:numFmt w:val="decimal"/>
      <w:lvlText w:val=""/>
      <w:lvlJc w:val="left"/>
    </w:lvl>
    <w:lvl w:ilvl="7" w:tplc="04EAFF78">
      <w:numFmt w:val="decimal"/>
      <w:lvlText w:val=""/>
      <w:lvlJc w:val="left"/>
    </w:lvl>
    <w:lvl w:ilvl="8" w:tplc="269A6976">
      <w:numFmt w:val="decimal"/>
      <w:lvlText w:val=""/>
      <w:lvlJc w:val="left"/>
    </w:lvl>
  </w:abstractNum>
  <w:abstractNum w:abstractNumId="73" w15:restartNumberingAfterBreak="0">
    <w:nsid w:val="00003087"/>
    <w:multiLevelType w:val="hybridMultilevel"/>
    <w:tmpl w:val="E8D4BB50"/>
    <w:lvl w:ilvl="0" w:tplc="A6080090">
      <w:start w:val="1"/>
      <w:numFmt w:val="bullet"/>
      <w:lvlText w:val=""/>
      <w:lvlJc w:val="left"/>
    </w:lvl>
    <w:lvl w:ilvl="1" w:tplc="D4A2CE96">
      <w:numFmt w:val="decimal"/>
      <w:lvlText w:val=""/>
      <w:lvlJc w:val="left"/>
    </w:lvl>
    <w:lvl w:ilvl="2" w:tplc="E79879CE">
      <w:numFmt w:val="decimal"/>
      <w:lvlText w:val=""/>
      <w:lvlJc w:val="left"/>
    </w:lvl>
    <w:lvl w:ilvl="3" w:tplc="60CCD254">
      <w:numFmt w:val="decimal"/>
      <w:lvlText w:val=""/>
      <w:lvlJc w:val="left"/>
    </w:lvl>
    <w:lvl w:ilvl="4" w:tplc="8D7A1544">
      <w:numFmt w:val="decimal"/>
      <w:lvlText w:val=""/>
      <w:lvlJc w:val="left"/>
    </w:lvl>
    <w:lvl w:ilvl="5" w:tplc="2B04BE56">
      <w:numFmt w:val="decimal"/>
      <w:lvlText w:val=""/>
      <w:lvlJc w:val="left"/>
    </w:lvl>
    <w:lvl w:ilvl="6" w:tplc="596E58EA">
      <w:numFmt w:val="decimal"/>
      <w:lvlText w:val=""/>
      <w:lvlJc w:val="left"/>
    </w:lvl>
    <w:lvl w:ilvl="7" w:tplc="785C0688">
      <w:numFmt w:val="decimal"/>
      <w:lvlText w:val=""/>
      <w:lvlJc w:val="left"/>
    </w:lvl>
    <w:lvl w:ilvl="8" w:tplc="ED8CA3B0">
      <w:numFmt w:val="decimal"/>
      <w:lvlText w:val=""/>
      <w:lvlJc w:val="left"/>
    </w:lvl>
  </w:abstractNum>
  <w:abstractNum w:abstractNumId="74" w15:restartNumberingAfterBreak="0">
    <w:nsid w:val="000030A7"/>
    <w:multiLevelType w:val="hybridMultilevel"/>
    <w:tmpl w:val="2E723636"/>
    <w:lvl w:ilvl="0" w:tplc="2200BA8C">
      <w:start w:val="1"/>
      <w:numFmt w:val="bullet"/>
      <w:lvlText w:val=""/>
      <w:lvlJc w:val="left"/>
    </w:lvl>
    <w:lvl w:ilvl="1" w:tplc="14DC8070">
      <w:start w:val="1"/>
      <w:numFmt w:val="bullet"/>
      <w:lvlText w:val="‒"/>
      <w:lvlJc w:val="left"/>
    </w:lvl>
    <w:lvl w:ilvl="2" w:tplc="CFB2558C">
      <w:numFmt w:val="decimal"/>
      <w:lvlText w:val=""/>
      <w:lvlJc w:val="left"/>
    </w:lvl>
    <w:lvl w:ilvl="3" w:tplc="56A8043A">
      <w:numFmt w:val="decimal"/>
      <w:lvlText w:val=""/>
      <w:lvlJc w:val="left"/>
    </w:lvl>
    <w:lvl w:ilvl="4" w:tplc="87CE731C">
      <w:numFmt w:val="decimal"/>
      <w:lvlText w:val=""/>
      <w:lvlJc w:val="left"/>
    </w:lvl>
    <w:lvl w:ilvl="5" w:tplc="693CB528">
      <w:numFmt w:val="decimal"/>
      <w:lvlText w:val=""/>
      <w:lvlJc w:val="left"/>
    </w:lvl>
    <w:lvl w:ilvl="6" w:tplc="5F5CAF12">
      <w:numFmt w:val="decimal"/>
      <w:lvlText w:val=""/>
      <w:lvlJc w:val="left"/>
    </w:lvl>
    <w:lvl w:ilvl="7" w:tplc="EC1A6422">
      <w:numFmt w:val="decimal"/>
      <w:lvlText w:val=""/>
      <w:lvlJc w:val="left"/>
    </w:lvl>
    <w:lvl w:ilvl="8" w:tplc="022C9F0E">
      <w:numFmt w:val="decimal"/>
      <w:lvlText w:val=""/>
      <w:lvlJc w:val="left"/>
    </w:lvl>
  </w:abstractNum>
  <w:abstractNum w:abstractNumId="75" w15:restartNumberingAfterBreak="0">
    <w:nsid w:val="000030F1"/>
    <w:multiLevelType w:val="hybridMultilevel"/>
    <w:tmpl w:val="5C5E15CA"/>
    <w:lvl w:ilvl="0" w:tplc="30C0AA5E">
      <w:start w:val="1"/>
      <w:numFmt w:val="bullet"/>
      <w:lvlText w:val=""/>
      <w:lvlJc w:val="left"/>
    </w:lvl>
    <w:lvl w:ilvl="1" w:tplc="88F6D696">
      <w:numFmt w:val="decimal"/>
      <w:lvlText w:val=""/>
      <w:lvlJc w:val="left"/>
    </w:lvl>
    <w:lvl w:ilvl="2" w:tplc="F346880C">
      <w:numFmt w:val="decimal"/>
      <w:lvlText w:val=""/>
      <w:lvlJc w:val="left"/>
    </w:lvl>
    <w:lvl w:ilvl="3" w:tplc="B55E6D0E">
      <w:numFmt w:val="decimal"/>
      <w:lvlText w:val=""/>
      <w:lvlJc w:val="left"/>
    </w:lvl>
    <w:lvl w:ilvl="4" w:tplc="3DB006AE">
      <w:numFmt w:val="decimal"/>
      <w:lvlText w:val=""/>
      <w:lvlJc w:val="left"/>
    </w:lvl>
    <w:lvl w:ilvl="5" w:tplc="C0D6779A">
      <w:numFmt w:val="decimal"/>
      <w:lvlText w:val=""/>
      <w:lvlJc w:val="left"/>
    </w:lvl>
    <w:lvl w:ilvl="6" w:tplc="BF1AF6E4">
      <w:numFmt w:val="decimal"/>
      <w:lvlText w:val=""/>
      <w:lvlJc w:val="left"/>
    </w:lvl>
    <w:lvl w:ilvl="7" w:tplc="47D2AD4A">
      <w:numFmt w:val="decimal"/>
      <w:lvlText w:val=""/>
      <w:lvlJc w:val="left"/>
    </w:lvl>
    <w:lvl w:ilvl="8" w:tplc="76F88B3A">
      <w:numFmt w:val="decimal"/>
      <w:lvlText w:val=""/>
      <w:lvlJc w:val="left"/>
    </w:lvl>
  </w:abstractNum>
  <w:abstractNum w:abstractNumId="76" w15:restartNumberingAfterBreak="0">
    <w:nsid w:val="00003295"/>
    <w:multiLevelType w:val="hybridMultilevel"/>
    <w:tmpl w:val="BC9C3976"/>
    <w:lvl w:ilvl="0" w:tplc="B90C7C18">
      <w:start w:val="1"/>
      <w:numFmt w:val="bullet"/>
      <w:lvlText w:val=""/>
      <w:lvlJc w:val="left"/>
    </w:lvl>
    <w:lvl w:ilvl="1" w:tplc="18EC8338">
      <w:numFmt w:val="decimal"/>
      <w:lvlText w:val=""/>
      <w:lvlJc w:val="left"/>
    </w:lvl>
    <w:lvl w:ilvl="2" w:tplc="78CED742">
      <w:numFmt w:val="decimal"/>
      <w:lvlText w:val=""/>
      <w:lvlJc w:val="left"/>
    </w:lvl>
    <w:lvl w:ilvl="3" w:tplc="B52839E8">
      <w:numFmt w:val="decimal"/>
      <w:lvlText w:val=""/>
      <w:lvlJc w:val="left"/>
    </w:lvl>
    <w:lvl w:ilvl="4" w:tplc="048A8FC8">
      <w:numFmt w:val="decimal"/>
      <w:lvlText w:val=""/>
      <w:lvlJc w:val="left"/>
    </w:lvl>
    <w:lvl w:ilvl="5" w:tplc="79287BB8">
      <w:numFmt w:val="decimal"/>
      <w:lvlText w:val=""/>
      <w:lvlJc w:val="left"/>
    </w:lvl>
    <w:lvl w:ilvl="6" w:tplc="C64E4314">
      <w:numFmt w:val="decimal"/>
      <w:lvlText w:val=""/>
      <w:lvlJc w:val="left"/>
    </w:lvl>
    <w:lvl w:ilvl="7" w:tplc="E3E2FC3A">
      <w:numFmt w:val="decimal"/>
      <w:lvlText w:val=""/>
      <w:lvlJc w:val="left"/>
    </w:lvl>
    <w:lvl w:ilvl="8" w:tplc="0A5CBD60">
      <w:numFmt w:val="decimal"/>
      <w:lvlText w:val=""/>
      <w:lvlJc w:val="left"/>
    </w:lvl>
  </w:abstractNum>
  <w:abstractNum w:abstractNumId="77" w15:restartNumberingAfterBreak="0">
    <w:nsid w:val="000033EA"/>
    <w:multiLevelType w:val="hybridMultilevel"/>
    <w:tmpl w:val="4BA2E384"/>
    <w:lvl w:ilvl="0" w:tplc="0170A008">
      <w:start w:val="1"/>
      <w:numFmt w:val="bullet"/>
      <w:lvlText w:val="в"/>
      <w:lvlJc w:val="left"/>
    </w:lvl>
    <w:lvl w:ilvl="1" w:tplc="BC42D0C6">
      <w:numFmt w:val="decimal"/>
      <w:lvlText w:val=""/>
      <w:lvlJc w:val="left"/>
    </w:lvl>
    <w:lvl w:ilvl="2" w:tplc="B37AECCA">
      <w:numFmt w:val="decimal"/>
      <w:lvlText w:val=""/>
      <w:lvlJc w:val="left"/>
    </w:lvl>
    <w:lvl w:ilvl="3" w:tplc="C74C601E">
      <w:numFmt w:val="decimal"/>
      <w:lvlText w:val=""/>
      <w:lvlJc w:val="left"/>
    </w:lvl>
    <w:lvl w:ilvl="4" w:tplc="CBDE8ACC">
      <w:numFmt w:val="decimal"/>
      <w:lvlText w:val=""/>
      <w:lvlJc w:val="left"/>
    </w:lvl>
    <w:lvl w:ilvl="5" w:tplc="4A10DC5C">
      <w:numFmt w:val="decimal"/>
      <w:lvlText w:val=""/>
      <w:lvlJc w:val="left"/>
    </w:lvl>
    <w:lvl w:ilvl="6" w:tplc="41F4B8FA">
      <w:numFmt w:val="decimal"/>
      <w:lvlText w:val=""/>
      <w:lvlJc w:val="left"/>
    </w:lvl>
    <w:lvl w:ilvl="7" w:tplc="025607B8">
      <w:numFmt w:val="decimal"/>
      <w:lvlText w:val=""/>
      <w:lvlJc w:val="left"/>
    </w:lvl>
    <w:lvl w:ilvl="8" w:tplc="5FFA57C8">
      <w:numFmt w:val="decimal"/>
      <w:lvlText w:val=""/>
      <w:lvlJc w:val="left"/>
    </w:lvl>
  </w:abstractNum>
  <w:abstractNum w:abstractNumId="78" w15:restartNumberingAfterBreak="0">
    <w:nsid w:val="00003459"/>
    <w:multiLevelType w:val="hybridMultilevel"/>
    <w:tmpl w:val="18B401EA"/>
    <w:lvl w:ilvl="0" w:tplc="B0A4F458">
      <w:start w:val="1"/>
      <w:numFmt w:val="bullet"/>
      <w:lvlText w:val=""/>
      <w:lvlJc w:val="left"/>
    </w:lvl>
    <w:lvl w:ilvl="1" w:tplc="63F4EE98">
      <w:numFmt w:val="decimal"/>
      <w:lvlText w:val=""/>
      <w:lvlJc w:val="left"/>
    </w:lvl>
    <w:lvl w:ilvl="2" w:tplc="BB48301A">
      <w:numFmt w:val="decimal"/>
      <w:lvlText w:val=""/>
      <w:lvlJc w:val="left"/>
    </w:lvl>
    <w:lvl w:ilvl="3" w:tplc="E2C2A6D6">
      <w:numFmt w:val="decimal"/>
      <w:lvlText w:val=""/>
      <w:lvlJc w:val="left"/>
    </w:lvl>
    <w:lvl w:ilvl="4" w:tplc="0284FCE4">
      <w:numFmt w:val="decimal"/>
      <w:lvlText w:val=""/>
      <w:lvlJc w:val="left"/>
    </w:lvl>
    <w:lvl w:ilvl="5" w:tplc="70D6335C">
      <w:numFmt w:val="decimal"/>
      <w:lvlText w:val=""/>
      <w:lvlJc w:val="left"/>
    </w:lvl>
    <w:lvl w:ilvl="6" w:tplc="B5A87DE8">
      <w:numFmt w:val="decimal"/>
      <w:lvlText w:val=""/>
      <w:lvlJc w:val="left"/>
    </w:lvl>
    <w:lvl w:ilvl="7" w:tplc="8CB2204A">
      <w:numFmt w:val="decimal"/>
      <w:lvlText w:val=""/>
      <w:lvlJc w:val="left"/>
    </w:lvl>
    <w:lvl w:ilvl="8" w:tplc="38384498">
      <w:numFmt w:val="decimal"/>
      <w:lvlText w:val=""/>
      <w:lvlJc w:val="left"/>
    </w:lvl>
  </w:abstractNum>
  <w:abstractNum w:abstractNumId="79" w15:restartNumberingAfterBreak="0">
    <w:nsid w:val="00003492"/>
    <w:multiLevelType w:val="hybridMultilevel"/>
    <w:tmpl w:val="B9C2F9F6"/>
    <w:lvl w:ilvl="0" w:tplc="F1528462">
      <w:start w:val="1"/>
      <w:numFmt w:val="bullet"/>
      <w:lvlText w:val="и"/>
      <w:lvlJc w:val="left"/>
      <w:rPr>
        <w:rFonts w:ascii="Times New Roman" w:hAnsi="Times New Roman" w:cs="Times New Roman" w:hint="default"/>
      </w:rPr>
    </w:lvl>
    <w:lvl w:ilvl="1" w:tplc="7E5E3D58">
      <w:start w:val="1"/>
      <w:numFmt w:val="bullet"/>
      <w:lvlText w:val="•"/>
      <w:lvlJc w:val="left"/>
    </w:lvl>
    <w:lvl w:ilvl="2" w:tplc="BBB0D334">
      <w:numFmt w:val="decimal"/>
      <w:lvlText w:val=""/>
      <w:lvlJc w:val="left"/>
    </w:lvl>
    <w:lvl w:ilvl="3" w:tplc="0D4692FC">
      <w:numFmt w:val="decimal"/>
      <w:lvlText w:val=""/>
      <w:lvlJc w:val="left"/>
    </w:lvl>
    <w:lvl w:ilvl="4" w:tplc="68E0B4D0">
      <w:numFmt w:val="decimal"/>
      <w:lvlText w:val=""/>
      <w:lvlJc w:val="left"/>
    </w:lvl>
    <w:lvl w:ilvl="5" w:tplc="1FEE3AA0">
      <w:numFmt w:val="decimal"/>
      <w:lvlText w:val=""/>
      <w:lvlJc w:val="left"/>
    </w:lvl>
    <w:lvl w:ilvl="6" w:tplc="8110CA50">
      <w:numFmt w:val="decimal"/>
      <w:lvlText w:val=""/>
      <w:lvlJc w:val="left"/>
    </w:lvl>
    <w:lvl w:ilvl="7" w:tplc="F33E1C1C">
      <w:numFmt w:val="decimal"/>
      <w:lvlText w:val=""/>
      <w:lvlJc w:val="left"/>
    </w:lvl>
    <w:lvl w:ilvl="8" w:tplc="C644A748">
      <w:numFmt w:val="decimal"/>
      <w:lvlText w:val=""/>
      <w:lvlJc w:val="left"/>
    </w:lvl>
  </w:abstractNum>
  <w:abstractNum w:abstractNumId="80" w15:restartNumberingAfterBreak="0">
    <w:nsid w:val="000037E5"/>
    <w:multiLevelType w:val="hybridMultilevel"/>
    <w:tmpl w:val="0772FB20"/>
    <w:lvl w:ilvl="0" w:tplc="A73C2676">
      <w:start w:val="1"/>
      <w:numFmt w:val="bullet"/>
      <w:lvlText w:val=""/>
      <w:lvlJc w:val="left"/>
    </w:lvl>
    <w:lvl w:ilvl="1" w:tplc="001EC8F6">
      <w:numFmt w:val="decimal"/>
      <w:lvlText w:val=""/>
      <w:lvlJc w:val="left"/>
    </w:lvl>
    <w:lvl w:ilvl="2" w:tplc="0EB697C2">
      <w:numFmt w:val="decimal"/>
      <w:lvlText w:val=""/>
      <w:lvlJc w:val="left"/>
    </w:lvl>
    <w:lvl w:ilvl="3" w:tplc="6B6A1F34">
      <w:numFmt w:val="decimal"/>
      <w:lvlText w:val=""/>
      <w:lvlJc w:val="left"/>
    </w:lvl>
    <w:lvl w:ilvl="4" w:tplc="96166D2A">
      <w:numFmt w:val="decimal"/>
      <w:lvlText w:val=""/>
      <w:lvlJc w:val="left"/>
    </w:lvl>
    <w:lvl w:ilvl="5" w:tplc="69068BE4">
      <w:numFmt w:val="decimal"/>
      <w:lvlText w:val=""/>
      <w:lvlJc w:val="left"/>
    </w:lvl>
    <w:lvl w:ilvl="6" w:tplc="40CAEF8A">
      <w:numFmt w:val="decimal"/>
      <w:lvlText w:val=""/>
      <w:lvlJc w:val="left"/>
    </w:lvl>
    <w:lvl w:ilvl="7" w:tplc="37E0F546">
      <w:numFmt w:val="decimal"/>
      <w:lvlText w:val=""/>
      <w:lvlJc w:val="left"/>
    </w:lvl>
    <w:lvl w:ilvl="8" w:tplc="0966D9CC">
      <w:numFmt w:val="decimal"/>
      <w:lvlText w:val=""/>
      <w:lvlJc w:val="left"/>
    </w:lvl>
  </w:abstractNum>
  <w:abstractNum w:abstractNumId="81" w15:restartNumberingAfterBreak="0">
    <w:nsid w:val="000037E6"/>
    <w:multiLevelType w:val="hybridMultilevel"/>
    <w:tmpl w:val="5A68AAAC"/>
    <w:lvl w:ilvl="0" w:tplc="3C283C9E">
      <w:start w:val="1"/>
      <w:numFmt w:val="bullet"/>
      <w:lvlText w:val=""/>
      <w:lvlJc w:val="left"/>
    </w:lvl>
    <w:lvl w:ilvl="1" w:tplc="DCD0AF94">
      <w:numFmt w:val="decimal"/>
      <w:lvlText w:val=""/>
      <w:lvlJc w:val="left"/>
    </w:lvl>
    <w:lvl w:ilvl="2" w:tplc="747AC9CE">
      <w:numFmt w:val="decimal"/>
      <w:lvlText w:val=""/>
      <w:lvlJc w:val="left"/>
    </w:lvl>
    <w:lvl w:ilvl="3" w:tplc="9A5E931E">
      <w:numFmt w:val="decimal"/>
      <w:lvlText w:val=""/>
      <w:lvlJc w:val="left"/>
    </w:lvl>
    <w:lvl w:ilvl="4" w:tplc="810297B6">
      <w:numFmt w:val="decimal"/>
      <w:lvlText w:val=""/>
      <w:lvlJc w:val="left"/>
    </w:lvl>
    <w:lvl w:ilvl="5" w:tplc="A1085B9A">
      <w:numFmt w:val="decimal"/>
      <w:lvlText w:val=""/>
      <w:lvlJc w:val="left"/>
    </w:lvl>
    <w:lvl w:ilvl="6" w:tplc="8074852A">
      <w:numFmt w:val="decimal"/>
      <w:lvlText w:val=""/>
      <w:lvlJc w:val="left"/>
    </w:lvl>
    <w:lvl w:ilvl="7" w:tplc="0B4CC90E">
      <w:numFmt w:val="decimal"/>
      <w:lvlText w:val=""/>
      <w:lvlJc w:val="left"/>
    </w:lvl>
    <w:lvl w:ilvl="8" w:tplc="D83E49CC">
      <w:numFmt w:val="decimal"/>
      <w:lvlText w:val=""/>
      <w:lvlJc w:val="left"/>
    </w:lvl>
  </w:abstractNum>
  <w:abstractNum w:abstractNumId="8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00003960"/>
    <w:multiLevelType w:val="hybridMultilevel"/>
    <w:tmpl w:val="9C480362"/>
    <w:lvl w:ilvl="0" w:tplc="12F80226">
      <w:start w:val="1"/>
      <w:numFmt w:val="bullet"/>
      <w:lvlText w:val=""/>
      <w:lvlJc w:val="left"/>
    </w:lvl>
    <w:lvl w:ilvl="1" w:tplc="AA864E8A">
      <w:numFmt w:val="decimal"/>
      <w:lvlText w:val=""/>
      <w:lvlJc w:val="left"/>
    </w:lvl>
    <w:lvl w:ilvl="2" w:tplc="60B2FF98">
      <w:numFmt w:val="decimal"/>
      <w:lvlText w:val=""/>
      <w:lvlJc w:val="left"/>
    </w:lvl>
    <w:lvl w:ilvl="3" w:tplc="0D387516">
      <w:numFmt w:val="decimal"/>
      <w:lvlText w:val=""/>
      <w:lvlJc w:val="left"/>
    </w:lvl>
    <w:lvl w:ilvl="4" w:tplc="5FBC29E8">
      <w:numFmt w:val="decimal"/>
      <w:lvlText w:val=""/>
      <w:lvlJc w:val="left"/>
    </w:lvl>
    <w:lvl w:ilvl="5" w:tplc="F9CA3E6A">
      <w:numFmt w:val="decimal"/>
      <w:lvlText w:val=""/>
      <w:lvlJc w:val="left"/>
    </w:lvl>
    <w:lvl w:ilvl="6" w:tplc="E16453BC">
      <w:numFmt w:val="decimal"/>
      <w:lvlText w:val=""/>
      <w:lvlJc w:val="left"/>
    </w:lvl>
    <w:lvl w:ilvl="7" w:tplc="D9D41342">
      <w:numFmt w:val="decimal"/>
      <w:lvlText w:val=""/>
      <w:lvlJc w:val="left"/>
    </w:lvl>
    <w:lvl w:ilvl="8" w:tplc="4C50E96A">
      <w:numFmt w:val="decimal"/>
      <w:lvlText w:val=""/>
      <w:lvlJc w:val="left"/>
    </w:lvl>
  </w:abstractNum>
  <w:abstractNum w:abstractNumId="84" w15:restartNumberingAfterBreak="0">
    <w:nsid w:val="000039CE"/>
    <w:multiLevelType w:val="hybridMultilevel"/>
    <w:tmpl w:val="95404760"/>
    <w:lvl w:ilvl="0" w:tplc="840E8086">
      <w:start w:val="1"/>
      <w:numFmt w:val="bullet"/>
      <w:lvlText w:val=""/>
      <w:lvlJc w:val="left"/>
    </w:lvl>
    <w:lvl w:ilvl="1" w:tplc="1B0CEF9A">
      <w:numFmt w:val="decimal"/>
      <w:lvlText w:val=""/>
      <w:lvlJc w:val="left"/>
    </w:lvl>
    <w:lvl w:ilvl="2" w:tplc="94A299C4">
      <w:numFmt w:val="decimal"/>
      <w:lvlText w:val=""/>
      <w:lvlJc w:val="left"/>
    </w:lvl>
    <w:lvl w:ilvl="3" w:tplc="7B3A03B2">
      <w:numFmt w:val="decimal"/>
      <w:lvlText w:val=""/>
      <w:lvlJc w:val="left"/>
    </w:lvl>
    <w:lvl w:ilvl="4" w:tplc="2CC00A14">
      <w:numFmt w:val="decimal"/>
      <w:lvlText w:val=""/>
      <w:lvlJc w:val="left"/>
    </w:lvl>
    <w:lvl w:ilvl="5" w:tplc="FC5E419A">
      <w:numFmt w:val="decimal"/>
      <w:lvlText w:val=""/>
      <w:lvlJc w:val="left"/>
    </w:lvl>
    <w:lvl w:ilvl="6" w:tplc="07F6E76E">
      <w:numFmt w:val="decimal"/>
      <w:lvlText w:val=""/>
      <w:lvlJc w:val="left"/>
    </w:lvl>
    <w:lvl w:ilvl="7" w:tplc="04E07B52">
      <w:numFmt w:val="decimal"/>
      <w:lvlText w:val=""/>
      <w:lvlJc w:val="left"/>
    </w:lvl>
    <w:lvl w:ilvl="8" w:tplc="740664A4">
      <w:numFmt w:val="decimal"/>
      <w:lvlText w:val=""/>
      <w:lvlJc w:val="left"/>
    </w:lvl>
  </w:abstractNum>
  <w:abstractNum w:abstractNumId="85" w15:restartNumberingAfterBreak="0">
    <w:nsid w:val="00003A2D"/>
    <w:multiLevelType w:val="hybridMultilevel"/>
    <w:tmpl w:val="8ACAEA08"/>
    <w:lvl w:ilvl="0" w:tplc="F7FE6BF2">
      <w:start w:val="7"/>
      <w:numFmt w:val="decimal"/>
      <w:lvlText w:val="%1."/>
      <w:lvlJc w:val="left"/>
      <w:rPr>
        <w:color w:val="FF0000"/>
      </w:rPr>
    </w:lvl>
    <w:lvl w:ilvl="1" w:tplc="0BA4E06E">
      <w:numFmt w:val="decimal"/>
      <w:lvlText w:val=""/>
      <w:lvlJc w:val="left"/>
    </w:lvl>
    <w:lvl w:ilvl="2" w:tplc="848EB5B0">
      <w:numFmt w:val="decimal"/>
      <w:lvlText w:val=""/>
      <w:lvlJc w:val="left"/>
    </w:lvl>
    <w:lvl w:ilvl="3" w:tplc="D37838A0">
      <w:numFmt w:val="decimal"/>
      <w:lvlText w:val=""/>
      <w:lvlJc w:val="left"/>
    </w:lvl>
    <w:lvl w:ilvl="4" w:tplc="BA46A4B0">
      <w:numFmt w:val="decimal"/>
      <w:lvlText w:val=""/>
      <w:lvlJc w:val="left"/>
    </w:lvl>
    <w:lvl w:ilvl="5" w:tplc="A6687556">
      <w:numFmt w:val="decimal"/>
      <w:lvlText w:val=""/>
      <w:lvlJc w:val="left"/>
    </w:lvl>
    <w:lvl w:ilvl="6" w:tplc="EBBE5D2E">
      <w:numFmt w:val="decimal"/>
      <w:lvlText w:val=""/>
      <w:lvlJc w:val="left"/>
    </w:lvl>
    <w:lvl w:ilvl="7" w:tplc="35742096">
      <w:numFmt w:val="decimal"/>
      <w:lvlText w:val=""/>
      <w:lvlJc w:val="left"/>
    </w:lvl>
    <w:lvl w:ilvl="8" w:tplc="6BF87F14">
      <w:numFmt w:val="decimal"/>
      <w:lvlText w:val=""/>
      <w:lvlJc w:val="left"/>
    </w:lvl>
  </w:abstractNum>
  <w:abstractNum w:abstractNumId="86" w15:restartNumberingAfterBreak="0">
    <w:nsid w:val="00003A61"/>
    <w:multiLevelType w:val="hybridMultilevel"/>
    <w:tmpl w:val="0F547350"/>
    <w:lvl w:ilvl="0" w:tplc="44968D12">
      <w:start w:val="1"/>
      <w:numFmt w:val="bullet"/>
      <w:lvlText w:val="и"/>
      <w:lvlJc w:val="left"/>
    </w:lvl>
    <w:lvl w:ilvl="1" w:tplc="6E0AE638">
      <w:start w:val="1"/>
      <w:numFmt w:val="bullet"/>
      <w:lvlText w:val=""/>
      <w:lvlJc w:val="left"/>
    </w:lvl>
    <w:lvl w:ilvl="2" w:tplc="A8181EF6">
      <w:numFmt w:val="decimal"/>
      <w:lvlText w:val=""/>
      <w:lvlJc w:val="left"/>
    </w:lvl>
    <w:lvl w:ilvl="3" w:tplc="25D23470">
      <w:numFmt w:val="decimal"/>
      <w:lvlText w:val=""/>
      <w:lvlJc w:val="left"/>
    </w:lvl>
    <w:lvl w:ilvl="4" w:tplc="1F50A98E">
      <w:numFmt w:val="decimal"/>
      <w:lvlText w:val=""/>
      <w:lvlJc w:val="left"/>
    </w:lvl>
    <w:lvl w:ilvl="5" w:tplc="32F0676E">
      <w:numFmt w:val="decimal"/>
      <w:lvlText w:val=""/>
      <w:lvlJc w:val="left"/>
    </w:lvl>
    <w:lvl w:ilvl="6" w:tplc="3FA62D74">
      <w:numFmt w:val="decimal"/>
      <w:lvlText w:val=""/>
      <w:lvlJc w:val="left"/>
    </w:lvl>
    <w:lvl w:ilvl="7" w:tplc="315AD366">
      <w:numFmt w:val="decimal"/>
      <w:lvlText w:val=""/>
      <w:lvlJc w:val="left"/>
    </w:lvl>
    <w:lvl w:ilvl="8" w:tplc="8CECA3A0">
      <w:numFmt w:val="decimal"/>
      <w:lvlText w:val=""/>
      <w:lvlJc w:val="left"/>
    </w:lvl>
  </w:abstractNum>
  <w:abstractNum w:abstractNumId="87" w15:restartNumberingAfterBreak="0">
    <w:nsid w:val="00003A8D"/>
    <w:multiLevelType w:val="hybridMultilevel"/>
    <w:tmpl w:val="0F802712"/>
    <w:lvl w:ilvl="0" w:tplc="352AE1C2">
      <w:start w:val="1"/>
      <w:numFmt w:val="bullet"/>
      <w:lvlText w:val="с"/>
      <w:lvlJc w:val="left"/>
    </w:lvl>
    <w:lvl w:ilvl="1" w:tplc="5E9C0668">
      <w:start w:val="1"/>
      <w:numFmt w:val="bullet"/>
      <w:lvlText w:val=""/>
      <w:lvlJc w:val="left"/>
    </w:lvl>
    <w:lvl w:ilvl="2" w:tplc="348071E6">
      <w:numFmt w:val="decimal"/>
      <w:lvlText w:val=""/>
      <w:lvlJc w:val="left"/>
    </w:lvl>
    <w:lvl w:ilvl="3" w:tplc="00EEE160">
      <w:numFmt w:val="decimal"/>
      <w:lvlText w:val=""/>
      <w:lvlJc w:val="left"/>
    </w:lvl>
    <w:lvl w:ilvl="4" w:tplc="A3F8CF2E">
      <w:numFmt w:val="decimal"/>
      <w:lvlText w:val=""/>
      <w:lvlJc w:val="left"/>
    </w:lvl>
    <w:lvl w:ilvl="5" w:tplc="B094D31A">
      <w:numFmt w:val="decimal"/>
      <w:lvlText w:val=""/>
      <w:lvlJc w:val="left"/>
    </w:lvl>
    <w:lvl w:ilvl="6" w:tplc="166216E2">
      <w:numFmt w:val="decimal"/>
      <w:lvlText w:val=""/>
      <w:lvlJc w:val="left"/>
    </w:lvl>
    <w:lvl w:ilvl="7" w:tplc="599AFFCE">
      <w:numFmt w:val="decimal"/>
      <w:lvlText w:val=""/>
      <w:lvlJc w:val="left"/>
    </w:lvl>
    <w:lvl w:ilvl="8" w:tplc="2668CDB8">
      <w:numFmt w:val="decimal"/>
      <w:lvlText w:val=""/>
      <w:lvlJc w:val="left"/>
    </w:lvl>
  </w:abstractNum>
  <w:abstractNum w:abstractNumId="88" w15:restartNumberingAfterBreak="0">
    <w:nsid w:val="00003B97"/>
    <w:multiLevelType w:val="hybridMultilevel"/>
    <w:tmpl w:val="EA6CE5CC"/>
    <w:lvl w:ilvl="0" w:tplc="83F01EE2">
      <w:start w:val="1"/>
      <w:numFmt w:val="bullet"/>
      <w:lvlText w:val=""/>
      <w:lvlJc w:val="left"/>
    </w:lvl>
    <w:lvl w:ilvl="1" w:tplc="266A3186">
      <w:numFmt w:val="decimal"/>
      <w:lvlText w:val=""/>
      <w:lvlJc w:val="left"/>
    </w:lvl>
    <w:lvl w:ilvl="2" w:tplc="6FA0C1F2">
      <w:numFmt w:val="decimal"/>
      <w:lvlText w:val=""/>
      <w:lvlJc w:val="left"/>
    </w:lvl>
    <w:lvl w:ilvl="3" w:tplc="08FCF57C">
      <w:numFmt w:val="decimal"/>
      <w:lvlText w:val=""/>
      <w:lvlJc w:val="left"/>
    </w:lvl>
    <w:lvl w:ilvl="4" w:tplc="3D101336">
      <w:numFmt w:val="decimal"/>
      <w:lvlText w:val=""/>
      <w:lvlJc w:val="left"/>
    </w:lvl>
    <w:lvl w:ilvl="5" w:tplc="7B003A02">
      <w:numFmt w:val="decimal"/>
      <w:lvlText w:val=""/>
      <w:lvlJc w:val="left"/>
    </w:lvl>
    <w:lvl w:ilvl="6" w:tplc="A9D834DE">
      <w:numFmt w:val="decimal"/>
      <w:lvlText w:val=""/>
      <w:lvlJc w:val="left"/>
    </w:lvl>
    <w:lvl w:ilvl="7" w:tplc="967A73B2">
      <w:numFmt w:val="decimal"/>
      <w:lvlText w:val=""/>
      <w:lvlJc w:val="left"/>
    </w:lvl>
    <w:lvl w:ilvl="8" w:tplc="D26E5666">
      <w:numFmt w:val="decimal"/>
      <w:lvlText w:val=""/>
      <w:lvlJc w:val="left"/>
    </w:lvl>
  </w:abstractNum>
  <w:abstractNum w:abstractNumId="89" w15:restartNumberingAfterBreak="0">
    <w:nsid w:val="00003BB1"/>
    <w:multiLevelType w:val="hybridMultilevel"/>
    <w:tmpl w:val="3E74555A"/>
    <w:lvl w:ilvl="0" w:tplc="BFBC04F4">
      <w:start w:val="1"/>
      <w:numFmt w:val="bullet"/>
      <w:lvlText w:val=""/>
      <w:lvlJc w:val="left"/>
    </w:lvl>
    <w:lvl w:ilvl="1" w:tplc="6F544C56">
      <w:numFmt w:val="decimal"/>
      <w:lvlText w:val=""/>
      <w:lvlJc w:val="left"/>
    </w:lvl>
    <w:lvl w:ilvl="2" w:tplc="100C1A94">
      <w:numFmt w:val="decimal"/>
      <w:lvlText w:val=""/>
      <w:lvlJc w:val="left"/>
    </w:lvl>
    <w:lvl w:ilvl="3" w:tplc="1400914C">
      <w:numFmt w:val="decimal"/>
      <w:lvlText w:val=""/>
      <w:lvlJc w:val="left"/>
    </w:lvl>
    <w:lvl w:ilvl="4" w:tplc="76AE51C8">
      <w:numFmt w:val="decimal"/>
      <w:lvlText w:val=""/>
      <w:lvlJc w:val="left"/>
    </w:lvl>
    <w:lvl w:ilvl="5" w:tplc="F59AB12A">
      <w:numFmt w:val="decimal"/>
      <w:lvlText w:val=""/>
      <w:lvlJc w:val="left"/>
    </w:lvl>
    <w:lvl w:ilvl="6" w:tplc="2DD49F5A">
      <w:numFmt w:val="decimal"/>
      <w:lvlText w:val=""/>
      <w:lvlJc w:val="left"/>
    </w:lvl>
    <w:lvl w:ilvl="7" w:tplc="AFEA2E28">
      <w:numFmt w:val="decimal"/>
      <w:lvlText w:val=""/>
      <w:lvlJc w:val="left"/>
    </w:lvl>
    <w:lvl w:ilvl="8" w:tplc="011CFCDA">
      <w:numFmt w:val="decimal"/>
      <w:lvlText w:val=""/>
      <w:lvlJc w:val="left"/>
    </w:lvl>
  </w:abstractNum>
  <w:abstractNum w:abstractNumId="90" w15:restartNumberingAfterBreak="0">
    <w:nsid w:val="00003C61"/>
    <w:multiLevelType w:val="hybridMultilevel"/>
    <w:tmpl w:val="D9F632E2"/>
    <w:lvl w:ilvl="0" w:tplc="67EE8A64">
      <w:start w:val="1"/>
      <w:numFmt w:val="bullet"/>
      <w:lvlText w:val=""/>
      <w:lvlJc w:val="left"/>
    </w:lvl>
    <w:lvl w:ilvl="1" w:tplc="C07A9308">
      <w:numFmt w:val="decimal"/>
      <w:lvlText w:val=""/>
      <w:lvlJc w:val="left"/>
    </w:lvl>
    <w:lvl w:ilvl="2" w:tplc="05448552">
      <w:numFmt w:val="decimal"/>
      <w:lvlText w:val=""/>
      <w:lvlJc w:val="left"/>
    </w:lvl>
    <w:lvl w:ilvl="3" w:tplc="1E4CA002">
      <w:numFmt w:val="decimal"/>
      <w:lvlText w:val=""/>
      <w:lvlJc w:val="left"/>
    </w:lvl>
    <w:lvl w:ilvl="4" w:tplc="E1504BA6">
      <w:numFmt w:val="decimal"/>
      <w:lvlText w:val=""/>
      <w:lvlJc w:val="left"/>
    </w:lvl>
    <w:lvl w:ilvl="5" w:tplc="9BEE5F3E">
      <w:numFmt w:val="decimal"/>
      <w:lvlText w:val=""/>
      <w:lvlJc w:val="left"/>
    </w:lvl>
    <w:lvl w:ilvl="6" w:tplc="287EAC12">
      <w:numFmt w:val="decimal"/>
      <w:lvlText w:val=""/>
      <w:lvlJc w:val="left"/>
    </w:lvl>
    <w:lvl w:ilvl="7" w:tplc="E0A6E34C">
      <w:numFmt w:val="decimal"/>
      <w:lvlText w:val=""/>
      <w:lvlJc w:val="left"/>
    </w:lvl>
    <w:lvl w:ilvl="8" w:tplc="7F264AAE">
      <w:numFmt w:val="decimal"/>
      <w:lvlText w:val=""/>
      <w:lvlJc w:val="left"/>
    </w:lvl>
  </w:abstractNum>
  <w:abstractNum w:abstractNumId="91" w15:restartNumberingAfterBreak="0">
    <w:nsid w:val="00003CD5"/>
    <w:multiLevelType w:val="hybridMultilevel"/>
    <w:tmpl w:val="FE48C26C"/>
    <w:lvl w:ilvl="0" w:tplc="2AEE4C46">
      <w:start w:val="1"/>
      <w:numFmt w:val="decimal"/>
      <w:lvlText w:val="%1."/>
      <w:lvlJc w:val="left"/>
    </w:lvl>
    <w:lvl w:ilvl="1" w:tplc="97EE302E">
      <w:numFmt w:val="decimal"/>
      <w:lvlText w:val=""/>
      <w:lvlJc w:val="left"/>
    </w:lvl>
    <w:lvl w:ilvl="2" w:tplc="D2FCB184">
      <w:numFmt w:val="decimal"/>
      <w:lvlText w:val=""/>
      <w:lvlJc w:val="left"/>
    </w:lvl>
    <w:lvl w:ilvl="3" w:tplc="8FD4629C">
      <w:numFmt w:val="decimal"/>
      <w:lvlText w:val=""/>
      <w:lvlJc w:val="left"/>
    </w:lvl>
    <w:lvl w:ilvl="4" w:tplc="94EC9E50">
      <w:numFmt w:val="decimal"/>
      <w:lvlText w:val=""/>
      <w:lvlJc w:val="left"/>
    </w:lvl>
    <w:lvl w:ilvl="5" w:tplc="0BBC8470">
      <w:numFmt w:val="decimal"/>
      <w:lvlText w:val=""/>
      <w:lvlJc w:val="left"/>
    </w:lvl>
    <w:lvl w:ilvl="6" w:tplc="3440D20C">
      <w:numFmt w:val="decimal"/>
      <w:lvlText w:val=""/>
      <w:lvlJc w:val="left"/>
    </w:lvl>
    <w:lvl w:ilvl="7" w:tplc="AD506D7E">
      <w:numFmt w:val="decimal"/>
      <w:lvlText w:val=""/>
      <w:lvlJc w:val="left"/>
    </w:lvl>
    <w:lvl w:ilvl="8" w:tplc="D7F43AA8">
      <w:numFmt w:val="decimal"/>
      <w:lvlText w:val=""/>
      <w:lvlJc w:val="left"/>
    </w:lvl>
  </w:abstractNum>
  <w:abstractNum w:abstractNumId="92" w15:restartNumberingAfterBreak="0">
    <w:nsid w:val="00003CD6"/>
    <w:multiLevelType w:val="hybridMultilevel"/>
    <w:tmpl w:val="63F8B316"/>
    <w:lvl w:ilvl="0" w:tplc="EF2E6386">
      <w:start w:val="1"/>
      <w:numFmt w:val="decimal"/>
      <w:lvlText w:val="%1."/>
      <w:lvlJc w:val="left"/>
      <w:rPr>
        <w:rFonts w:ascii="Times New Roman" w:hAnsi="Times New Roman" w:cs="Times New Roman" w:hint="default"/>
      </w:rPr>
    </w:lvl>
    <w:lvl w:ilvl="1" w:tplc="B6AA1AD6">
      <w:numFmt w:val="decimal"/>
      <w:lvlText w:val=""/>
      <w:lvlJc w:val="left"/>
    </w:lvl>
    <w:lvl w:ilvl="2" w:tplc="D1CE68E2">
      <w:numFmt w:val="decimal"/>
      <w:lvlText w:val=""/>
      <w:lvlJc w:val="left"/>
    </w:lvl>
    <w:lvl w:ilvl="3" w:tplc="192400DC">
      <w:numFmt w:val="decimal"/>
      <w:lvlText w:val=""/>
      <w:lvlJc w:val="left"/>
    </w:lvl>
    <w:lvl w:ilvl="4" w:tplc="73CA7766">
      <w:numFmt w:val="decimal"/>
      <w:lvlText w:val=""/>
      <w:lvlJc w:val="left"/>
    </w:lvl>
    <w:lvl w:ilvl="5" w:tplc="FFE81DAC">
      <w:numFmt w:val="decimal"/>
      <w:lvlText w:val=""/>
      <w:lvlJc w:val="left"/>
    </w:lvl>
    <w:lvl w:ilvl="6" w:tplc="9BE2CFEA">
      <w:numFmt w:val="decimal"/>
      <w:lvlText w:val=""/>
      <w:lvlJc w:val="left"/>
    </w:lvl>
    <w:lvl w:ilvl="7" w:tplc="D460E856">
      <w:numFmt w:val="decimal"/>
      <w:lvlText w:val=""/>
      <w:lvlJc w:val="left"/>
    </w:lvl>
    <w:lvl w:ilvl="8" w:tplc="D5C46316">
      <w:numFmt w:val="decimal"/>
      <w:lvlText w:val=""/>
      <w:lvlJc w:val="left"/>
    </w:lvl>
  </w:abstractNum>
  <w:abstractNum w:abstractNumId="93" w15:restartNumberingAfterBreak="0">
    <w:nsid w:val="00003EE9"/>
    <w:multiLevelType w:val="hybridMultilevel"/>
    <w:tmpl w:val="8C9EFE98"/>
    <w:lvl w:ilvl="0" w:tplc="C186D214">
      <w:start w:val="1"/>
      <w:numFmt w:val="bullet"/>
      <w:lvlText w:val="и"/>
      <w:lvlJc w:val="left"/>
    </w:lvl>
    <w:lvl w:ilvl="1" w:tplc="C1F80152">
      <w:start w:val="1"/>
      <w:numFmt w:val="bullet"/>
      <w:lvlText w:val=""/>
      <w:lvlJc w:val="left"/>
    </w:lvl>
    <w:lvl w:ilvl="2" w:tplc="0F2EC36A">
      <w:numFmt w:val="decimal"/>
      <w:lvlText w:val=""/>
      <w:lvlJc w:val="left"/>
    </w:lvl>
    <w:lvl w:ilvl="3" w:tplc="402C4AD0">
      <w:numFmt w:val="decimal"/>
      <w:lvlText w:val=""/>
      <w:lvlJc w:val="left"/>
    </w:lvl>
    <w:lvl w:ilvl="4" w:tplc="7AEE5F4A">
      <w:numFmt w:val="decimal"/>
      <w:lvlText w:val=""/>
      <w:lvlJc w:val="left"/>
    </w:lvl>
    <w:lvl w:ilvl="5" w:tplc="EFE01CAE">
      <w:numFmt w:val="decimal"/>
      <w:lvlText w:val=""/>
      <w:lvlJc w:val="left"/>
    </w:lvl>
    <w:lvl w:ilvl="6" w:tplc="959AD092">
      <w:numFmt w:val="decimal"/>
      <w:lvlText w:val=""/>
      <w:lvlJc w:val="left"/>
    </w:lvl>
    <w:lvl w:ilvl="7" w:tplc="307C7B84">
      <w:numFmt w:val="decimal"/>
      <w:lvlText w:val=""/>
      <w:lvlJc w:val="left"/>
    </w:lvl>
    <w:lvl w:ilvl="8" w:tplc="F368A6EC">
      <w:numFmt w:val="decimal"/>
      <w:lvlText w:val=""/>
      <w:lvlJc w:val="left"/>
    </w:lvl>
  </w:abstractNum>
  <w:abstractNum w:abstractNumId="94" w15:restartNumberingAfterBreak="0">
    <w:nsid w:val="00003F4A"/>
    <w:multiLevelType w:val="hybridMultilevel"/>
    <w:tmpl w:val="12EE7364"/>
    <w:lvl w:ilvl="0" w:tplc="5EEA999E">
      <w:start w:val="1"/>
      <w:numFmt w:val="decimal"/>
      <w:lvlText w:val="%1"/>
      <w:lvlJc w:val="left"/>
    </w:lvl>
    <w:lvl w:ilvl="1" w:tplc="ACDA9BCE">
      <w:numFmt w:val="decimal"/>
      <w:lvlText w:val=""/>
      <w:lvlJc w:val="left"/>
    </w:lvl>
    <w:lvl w:ilvl="2" w:tplc="A23C3F9A">
      <w:numFmt w:val="decimal"/>
      <w:lvlText w:val=""/>
      <w:lvlJc w:val="left"/>
    </w:lvl>
    <w:lvl w:ilvl="3" w:tplc="5F88463A">
      <w:numFmt w:val="decimal"/>
      <w:lvlText w:val=""/>
      <w:lvlJc w:val="left"/>
    </w:lvl>
    <w:lvl w:ilvl="4" w:tplc="B4E09808">
      <w:numFmt w:val="decimal"/>
      <w:lvlText w:val=""/>
      <w:lvlJc w:val="left"/>
    </w:lvl>
    <w:lvl w:ilvl="5" w:tplc="12688E08">
      <w:numFmt w:val="decimal"/>
      <w:lvlText w:val=""/>
      <w:lvlJc w:val="left"/>
    </w:lvl>
    <w:lvl w:ilvl="6" w:tplc="4DD8EC62">
      <w:numFmt w:val="decimal"/>
      <w:lvlText w:val=""/>
      <w:lvlJc w:val="left"/>
    </w:lvl>
    <w:lvl w:ilvl="7" w:tplc="24FA0290">
      <w:numFmt w:val="decimal"/>
      <w:lvlText w:val=""/>
      <w:lvlJc w:val="left"/>
    </w:lvl>
    <w:lvl w:ilvl="8" w:tplc="969C591E">
      <w:numFmt w:val="decimal"/>
      <w:lvlText w:val=""/>
      <w:lvlJc w:val="left"/>
    </w:lvl>
  </w:abstractNum>
  <w:abstractNum w:abstractNumId="95" w15:restartNumberingAfterBreak="0">
    <w:nsid w:val="00003F97"/>
    <w:multiLevelType w:val="hybridMultilevel"/>
    <w:tmpl w:val="22D6CF3C"/>
    <w:lvl w:ilvl="0" w:tplc="C3CE67D6">
      <w:start w:val="1"/>
      <w:numFmt w:val="bullet"/>
      <w:lvlText w:val=""/>
      <w:lvlJc w:val="left"/>
    </w:lvl>
    <w:lvl w:ilvl="1" w:tplc="DC38D2F4">
      <w:numFmt w:val="decimal"/>
      <w:lvlText w:val=""/>
      <w:lvlJc w:val="left"/>
    </w:lvl>
    <w:lvl w:ilvl="2" w:tplc="5F0829C6">
      <w:numFmt w:val="decimal"/>
      <w:lvlText w:val=""/>
      <w:lvlJc w:val="left"/>
    </w:lvl>
    <w:lvl w:ilvl="3" w:tplc="EF40F5D0">
      <w:numFmt w:val="decimal"/>
      <w:lvlText w:val=""/>
      <w:lvlJc w:val="left"/>
    </w:lvl>
    <w:lvl w:ilvl="4" w:tplc="D6FE6110">
      <w:numFmt w:val="decimal"/>
      <w:lvlText w:val=""/>
      <w:lvlJc w:val="left"/>
    </w:lvl>
    <w:lvl w:ilvl="5" w:tplc="FC084A86">
      <w:numFmt w:val="decimal"/>
      <w:lvlText w:val=""/>
      <w:lvlJc w:val="left"/>
    </w:lvl>
    <w:lvl w:ilvl="6" w:tplc="46E07B08">
      <w:numFmt w:val="decimal"/>
      <w:lvlText w:val=""/>
      <w:lvlJc w:val="left"/>
    </w:lvl>
    <w:lvl w:ilvl="7" w:tplc="4F889392">
      <w:numFmt w:val="decimal"/>
      <w:lvlText w:val=""/>
      <w:lvlJc w:val="left"/>
    </w:lvl>
    <w:lvl w:ilvl="8" w:tplc="F69EA2E2">
      <w:numFmt w:val="decimal"/>
      <w:lvlText w:val=""/>
      <w:lvlJc w:val="left"/>
    </w:lvl>
  </w:abstractNum>
  <w:abstractNum w:abstractNumId="96" w15:restartNumberingAfterBreak="0">
    <w:nsid w:val="00003F9A"/>
    <w:multiLevelType w:val="hybridMultilevel"/>
    <w:tmpl w:val="9390A33E"/>
    <w:lvl w:ilvl="0" w:tplc="F9A0352C">
      <w:start w:val="1"/>
      <w:numFmt w:val="bullet"/>
      <w:lvlText w:val="и"/>
      <w:lvlJc w:val="left"/>
    </w:lvl>
    <w:lvl w:ilvl="1" w:tplc="256E67DC">
      <w:start w:val="1"/>
      <w:numFmt w:val="bullet"/>
      <w:lvlText w:val=""/>
      <w:lvlJc w:val="left"/>
    </w:lvl>
    <w:lvl w:ilvl="2" w:tplc="BCF8FDD8">
      <w:numFmt w:val="decimal"/>
      <w:lvlText w:val=""/>
      <w:lvlJc w:val="left"/>
    </w:lvl>
    <w:lvl w:ilvl="3" w:tplc="14D23BE8">
      <w:numFmt w:val="decimal"/>
      <w:lvlText w:val=""/>
      <w:lvlJc w:val="left"/>
    </w:lvl>
    <w:lvl w:ilvl="4" w:tplc="B17EBB28">
      <w:numFmt w:val="decimal"/>
      <w:lvlText w:val=""/>
      <w:lvlJc w:val="left"/>
    </w:lvl>
    <w:lvl w:ilvl="5" w:tplc="78CA7796">
      <w:numFmt w:val="decimal"/>
      <w:lvlText w:val=""/>
      <w:lvlJc w:val="left"/>
    </w:lvl>
    <w:lvl w:ilvl="6" w:tplc="42D2DFD2">
      <w:numFmt w:val="decimal"/>
      <w:lvlText w:val=""/>
      <w:lvlJc w:val="left"/>
    </w:lvl>
    <w:lvl w:ilvl="7" w:tplc="24B49680">
      <w:numFmt w:val="decimal"/>
      <w:lvlText w:val=""/>
      <w:lvlJc w:val="left"/>
    </w:lvl>
    <w:lvl w:ilvl="8" w:tplc="16CA8BCA">
      <w:numFmt w:val="decimal"/>
      <w:lvlText w:val=""/>
      <w:lvlJc w:val="left"/>
    </w:lvl>
  </w:abstractNum>
  <w:abstractNum w:abstractNumId="97" w15:restartNumberingAfterBreak="0">
    <w:nsid w:val="0000401D"/>
    <w:multiLevelType w:val="hybridMultilevel"/>
    <w:tmpl w:val="12721C48"/>
    <w:lvl w:ilvl="0" w:tplc="37E489CE">
      <w:start w:val="1"/>
      <w:numFmt w:val="bullet"/>
      <w:lvlText w:val="и"/>
      <w:lvlJc w:val="left"/>
    </w:lvl>
    <w:lvl w:ilvl="1" w:tplc="3AB23DF8">
      <w:start w:val="1"/>
      <w:numFmt w:val="bullet"/>
      <w:lvlText w:val=""/>
      <w:lvlJc w:val="left"/>
    </w:lvl>
    <w:lvl w:ilvl="2" w:tplc="ABD24AA6">
      <w:start w:val="1"/>
      <w:numFmt w:val="bullet"/>
      <w:lvlText w:val="-"/>
      <w:lvlJc w:val="left"/>
    </w:lvl>
    <w:lvl w:ilvl="3" w:tplc="2CDEAA82">
      <w:numFmt w:val="decimal"/>
      <w:lvlText w:val=""/>
      <w:lvlJc w:val="left"/>
    </w:lvl>
    <w:lvl w:ilvl="4" w:tplc="F120237A">
      <w:numFmt w:val="decimal"/>
      <w:lvlText w:val=""/>
      <w:lvlJc w:val="left"/>
    </w:lvl>
    <w:lvl w:ilvl="5" w:tplc="4BAC77F6">
      <w:numFmt w:val="decimal"/>
      <w:lvlText w:val=""/>
      <w:lvlJc w:val="left"/>
    </w:lvl>
    <w:lvl w:ilvl="6" w:tplc="A462DE72">
      <w:numFmt w:val="decimal"/>
      <w:lvlText w:val=""/>
      <w:lvlJc w:val="left"/>
    </w:lvl>
    <w:lvl w:ilvl="7" w:tplc="7D9AE322">
      <w:numFmt w:val="decimal"/>
      <w:lvlText w:val=""/>
      <w:lvlJc w:val="left"/>
    </w:lvl>
    <w:lvl w:ilvl="8" w:tplc="48960B5C">
      <w:numFmt w:val="decimal"/>
      <w:lvlText w:val=""/>
      <w:lvlJc w:val="left"/>
    </w:lvl>
  </w:abstractNum>
  <w:abstractNum w:abstractNumId="98" w15:restartNumberingAfterBreak="0">
    <w:nsid w:val="00004027"/>
    <w:multiLevelType w:val="hybridMultilevel"/>
    <w:tmpl w:val="EF042D34"/>
    <w:lvl w:ilvl="0" w:tplc="98A6853C">
      <w:start w:val="1"/>
      <w:numFmt w:val="bullet"/>
      <w:lvlText w:val=""/>
      <w:lvlJc w:val="left"/>
    </w:lvl>
    <w:lvl w:ilvl="1" w:tplc="DCE2713C">
      <w:numFmt w:val="decimal"/>
      <w:lvlText w:val=""/>
      <w:lvlJc w:val="left"/>
    </w:lvl>
    <w:lvl w:ilvl="2" w:tplc="86C6DA28">
      <w:numFmt w:val="decimal"/>
      <w:lvlText w:val=""/>
      <w:lvlJc w:val="left"/>
    </w:lvl>
    <w:lvl w:ilvl="3" w:tplc="BE544756">
      <w:numFmt w:val="decimal"/>
      <w:lvlText w:val=""/>
      <w:lvlJc w:val="left"/>
    </w:lvl>
    <w:lvl w:ilvl="4" w:tplc="2C76FD62">
      <w:numFmt w:val="decimal"/>
      <w:lvlText w:val=""/>
      <w:lvlJc w:val="left"/>
    </w:lvl>
    <w:lvl w:ilvl="5" w:tplc="5008B332">
      <w:numFmt w:val="decimal"/>
      <w:lvlText w:val=""/>
      <w:lvlJc w:val="left"/>
    </w:lvl>
    <w:lvl w:ilvl="6" w:tplc="1F3A35C2">
      <w:numFmt w:val="decimal"/>
      <w:lvlText w:val=""/>
      <w:lvlJc w:val="left"/>
    </w:lvl>
    <w:lvl w:ilvl="7" w:tplc="CC184810">
      <w:numFmt w:val="decimal"/>
      <w:lvlText w:val=""/>
      <w:lvlJc w:val="left"/>
    </w:lvl>
    <w:lvl w:ilvl="8" w:tplc="FEB02B90">
      <w:numFmt w:val="decimal"/>
      <w:lvlText w:val=""/>
      <w:lvlJc w:val="left"/>
    </w:lvl>
  </w:abstractNum>
  <w:abstractNum w:abstractNumId="99" w15:restartNumberingAfterBreak="0">
    <w:nsid w:val="00004080"/>
    <w:multiLevelType w:val="hybridMultilevel"/>
    <w:tmpl w:val="1FA2F5A4"/>
    <w:lvl w:ilvl="0" w:tplc="2A6E4428">
      <w:start w:val="1"/>
      <w:numFmt w:val="decimal"/>
      <w:lvlText w:val="%1."/>
      <w:lvlJc w:val="left"/>
    </w:lvl>
    <w:lvl w:ilvl="1" w:tplc="2326D030">
      <w:numFmt w:val="decimal"/>
      <w:lvlText w:val=""/>
      <w:lvlJc w:val="left"/>
    </w:lvl>
    <w:lvl w:ilvl="2" w:tplc="77FA3FC4">
      <w:numFmt w:val="decimal"/>
      <w:lvlText w:val=""/>
      <w:lvlJc w:val="left"/>
    </w:lvl>
    <w:lvl w:ilvl="3" w:tplc="BD3EADA0">
      <w:numFmt w:val="decimal"/>
      <w:lvlText w:val=""/>
      <w:lvlJc w:val="left"/>
    </w:lvl>
    <w:lvl w:ilvl="4" w:tplc="4956FE86">
      <w:numFmt w:val="decimal"/>
      <w:lvlText w:val=""/>
      <w:lvlJc w:val="left"/>
    </w:lvl>
    <w:lvl w:ilvl="5" w:tplc="E1D6696C">
      <w:numFmt w:val="decimal"/>
      <w:lvlText w:val=""/>
      <w:lvlJc w:val="left"/>
    </w:lvl>
    <w:lvl w:ilvl="6" w:tplc="D8E0A98A">
      <w:numFmt w:val="decimal"/>
      <w:lvlText w:val=""/>
      <w:lvlJc w:val="left"/>
    </w:lvl>
    <w:lvl w:ilvl="7" w:tplc="ACA6FD00">
      <w:numFmt w:val="decimal"/>
      <w:lvlText w:val=""/>
      <w:lvlJc w:val="left"/>
    </w:lvl>
    <w:lvl w:ilvl="8" w:tplc="B2BC7A9C">
      <w:numFmt w:val="decimal"/>
      <w:lvlText w:val=""/>
      <w:lvlJc w:val="left"/>
    </w:lvl>
  </w:abstractNum>
  <w:abstractNum w:abstractNumId="100" w15:restartNumberingAfterBreak="0">
    <w:nsid w:val="00004087"/>
    <w:multiLevelType w:val="hybridMultilevel"/>
    <w:tmpl w:val="4F1E9BD6"/>
    <w:lvl w:ilvl="0" w:tplc="D466CFCE">
      <w:start w:val="1"/>
      <w:numFmt w:val="bullet"/>
      <w:lvlText w:val="у"/>
      <w:lvlJc w:val="left"/>
    </w:lvl>
    <w:lvl w:ilvl="1" w:tplc="9FE2422C">
      <w:start w:val="1"/>
      <w:numFmt w:val="bullet"/>
      <w:lvlText w:val=""/>
      <w:lvlJc w:val="left"/>
    </w:lvl>
    <w:lvl w:ilvl="2" w:tplc="05A2597E">
      <w:numFmt w:val="decimal"/>
      <w:lvlText w:val=""/>
      <w:lvlJc w:val="left"/>
    </w:lvl>
    <w:lvl w:ilvl="3" w:tplc="AD18EACC">
      <w:numFmt w:val="decimal"/>
      <w:lvlText w:val=""/>
      <w:lvlJc w:val="left"/>
    </w:lvl>
    <w:lvl w:ilvl="4" w:tplc="21A07ED0">
      <w:numFmt w:val="decimal"/>
      <w:lvlText w:val=""/>
      <w:lvlJc w:val="left"/>
    </w:lvl>
    <w:lvl w:ilvl="5" w:tplc="7D4A0BB8">
      <w:numFmt w:val="decimal"/>
      <w:lvlText w:val=""/>
      <w:lvlJc w:val="left"/>
    </w:lvl>
    <w:lvl w:ilvl="6" w:tplc="E6AAB888">
      <w:numFmt w:val="decimal"/>
      <w:lvlText w:val=""/>
      <w:lvlJc w:val="left"/>
    </w:lvl>
    <w:lvl w:ilvl="7" w:tplc="EB5E3160">
      <w:numFmt w:val="decimal"/>
      <w:lvlText w:val=""/>
      <w:lvlJc w:val="left"/>
    </w:lvl>
    <w:lvl w:ilvl="8" w:tplc="990E4062">
      <w:numFmt w:val="decimal"/>
      <w:lvlText w:val=""/>
      <w:lvlJc w:val="left"/>
    </w:lvl>
  </w:abstractNum>
  <w:abstractNum w:abstractNumId="101" w15:restartNumberingAfterBreak="0">
    <w:nsid w:val="0000409D"/>
    <w:multiLevelType w:val="hybridMultilevel"/>
    <w:tmpl w:val="C4EAFC30"/>
    <w:lvl w:ilvl="0" w:tplc="4A5E7286">
      <w:start w:val="1"/>
      <w:numFmt w:val="bullet"/>
      <w:lvlText w:val="и"/>
      <w:lvlJc w:val="left"/>
    </w:lvl>
    <w:lvl w:ilvl="1" w:tplc="E3FAB028">
      <w:start w:val="43"/>
      <w:numFmt w:val="decimal"/>
      <w:lvlText w:val="%2."/>
      <w:lvlJc w:val="left"/>
    </w:lvl>
    <w:lvl w:ilvl="2" w:tplc="78ACC320">
      <w:numFmt w:val="decimal"/>
      <w:lvlText w:val=""/>
      <w:lvlJc w:val="left"/>
    </w:lvl>
    <w:lvl w:ilvl="3" w:tplc="2812A640">
      <w:numFmt w:val="decimal"/>
      <w:lvlText w:val=""/>
      <w:lvlJc w:val="left"/>
    </w:lvl>
    <w:lvl w:ilvl="4" w:tplc="641CE818">
      <w:numFmt w:val="decimal"/>
      <w:lvlText w:val=""/>
      <w:lvlJc w:val="left"/>
    </w:lvl>
    <w:lvl w:ilvl="5" w:tplc="5E5EC08A">
      <w:numFmt w:val="decimal"/>
      <w:lvlText w:val=""/>
      <w:lvlJc w:val="left"/>
    </w:lvl>
    <w:lvl w:ilvl="6" w:tplc="1276A374">
      <w:numFmt w:val="decimal"/>
      <w:lvlText w:val=""/>
      <w:lvlJc w:val="left"/>
    </w:lvl>
    <w:lvl w:ilvl="7" w:tplc="07F47FD0">
      <w:numFmt w:val="decimal"/>
      <w:lvlText w:val=""/>
      <w:lvlJc w:val="left"/>
    </w:lvl>
    <w:lvl w:ilvl="8" w:tplc="BA78338C">
      <w:numFmt w:val="decimal"/>
      <w:lvlText w:val=""/>
      <w:lvlJc w:val="left"/>
    </w:lvl>
  </w:abstractNum>
  <w:abstractNum w:abstractNumId="102" w15:restartNumberingAfterBreak="0">
    <w:nsid w:val="000040A5"/>
    <w:multiLevelType w:val="hybridMultilevel"/>
    <w:tmpl w:val="959C2300"/>
    <w:lvl w:ilvl="0" w:tplc="061CDA82">
      <w:start w:val="1"/>
      <w:numFmt w:val="bullet"/>
      <w:lvlText w:val=""/>
      <w:lvlJc w:val="left"/>
    </w:lvl>
    <w:lvl w:ilvl="1" w:tplc="50043B98">
      <w:numFmt w:val="decimal"/>
      <w:lvlText w:val=""/>
      <w:lvlJc w:val="left"/>
    </w:lvl>
    <w:lvl w:ilvl="2" w:tplc="993AC15A">
      <w:numFmt w:val="decimal"/>
      <w:lvlText w:val=""/>
      <w:lvlJc w:val="left"/>
    </w:lvl>
    <w:lvl w:ilvl="3" w:tplc="15A6D27A">
      <w:numFmt w:val="decimal"/>
      <w:lvlText w:val=""/>
      <w:lvlJc w:val="left"/>
    </w:lvl>
    <w:lvl w:ilvl="4" w:tplc="3BDAABC4">
      <w:numFmt w:val="decimal"/>
      <w:lvlText w:val=""/>
      <w:lvlJc w:val="left"/>
    </w:lvl>
    <w:lvl w:ilvl="5" w:tplc="1BD2BD24">
      <w:numFmt w:val="decimal"/>
      <w:lvlText w:val=""/>
      <w:lvlJc w:val="left"/>
    </w:lvl>
    <w:lvl w:ilvl="6" w:tplc="86980AFC">
      <w:numFmt w:val="decimal"/>
      <w:lvlText w:val=""/>
      <w:lvlJc w:val="left"/>
    </w:lvl>
    <w:lvl w:ilvl="7" w:tplc="CD7A783E">
      <w:numFmt w:val="decimal"/>
      <w:lvlText w:val=""/>
      <w:lvlJc w:val="left"/>
    </w:lvl>
    <w:lvl w:ilvl="8" w:tplc="60E0E4E6">
      <w:numFmt w:val="decimal"/>
      <w:lvlText w:val=""/>
      <w:lvlJc w:val="left"/>
    </w:lvl>
  </w:abstractNum>
  <w:abstractNum w:abstractNumId="103" w15:restartNumberingAfterBreak="0">
    <w:nsid w:val="0000412F"/>
    <w:multiLevelType w:val="hybridMultilevel"/>
    <w:tmpl w:val="2CD42058"/>
    <w:lvl w:ilvl="0" w:tplc="35D815B2">
      <w:start w:val="1"/>
      <w:numFmt w:val="bullet"/>
      <w:lvlText w:val=""/>
      <w:lvlJc w:val="left"/>
    </w:lvl>
    <w:lvl w:ilvl="1" w:tplc="93CA4E7C">
      <w:numFmt w:val="decimal"/>
      <w:lvlText w:val=""/>
      <w:lvlJc w:val="left"/>
    </w:lvl>
    <w:lvl w:ilvl="2" w:tplc="41221A2E">
      <w:numFmt w:val="decimal"/>
      <w:lvlText w:val=""/>
      <w:lvlJc w:val="left"/>
    </w:lvl>
    <w:lvl w:ilvl="3" w:tplc="A6A6D5D6">
      <w:numFmt w:val="decimal"/>
      <w:lvlText w:val=""/>
      <w:lvlJc w:val="left"/>
    </w:lvl>
    <w:lvl w:ilvl="4" w:tplc="F14EF09C">
      <w:numFmt w:val="decimal"/>
      <w:lvlText w:val=""/>
      <w:lvlJc w:val="left"/>
    </w:lvl>
    <w:lvl w:ilvl="5" w:tplc="487AE3AA">
      <w:numFmt w:val="decimal"/>
      <w:lvlText w:val=""/>
      <w:lvlJc w:val="left"/>
    </w:lvl>
    <w:lvl w:ilvl="6" w:tplc="ADF65F42">
      <w:numFmt w:val="decimal"/>
      <w:lvlText w:val=""/>
      <w:lvlJc w:val="left"/>
    </w:lvl>
    <w:lvl w:ilvl="7" w:tplc="EB42DD2E">
      <w:numFmt w:val="decimal"/>
      <w:lvlText w:val=""/>
      <w:lvlJc w:val="left"/>
    </w:lvl>
    <w:lvl w:ilvl="8" w:tplc="D31C69E8">
      <w:numFmt w:val="decimal"/>
      <w:lvlText w:val=""/>
      <w:lvlJc w:val="left"/>
    </w:lvl>
  </w:abstractNum>
  <w:abstractNum w:abstractNumId="104" w15:restartNumberingAfterBreak="0">
    <w:nsid w:val="0000422D"/>
    <w:multiLevelType w:val="hybridMultilevel"/>
    <w:tmpl w:val="F3F46F9E"/>
    <w:lvl w:ilvl="0" w:tplc="98080C64">
      <w:start w:val="1"/>
      <w:numFmt w:val="bullet"/>
      <w:lvlText w:val="и"/>
      <w:lvlJc w:val="left"/>
    </w:lvl>
    <w:lvl w:ilvl="1" w:tplc="BE1E101C">
      <w:start w:val="1"/>
      <w:numFmt w:val="decimal"/>
      <w:lvlText w:val="%2."/>
      <w:lvlJc w:val="left"/>
    </w:lvl>
    <w:lvl w:ilvl="2" w:tplc="6FBA8ED4">
      <w:numFmt w:val="decimal"/>
      <w:lvlText w:val=""/>
      <w:lvlJc w:val="left"/>
    </w:lvl>
    <w:lvl w:ilvl="3" w:tplc="D55E08A6">
      <w:numFmt w:val="decimal"/>
      <w:lvlText w:val=""/>
      <w:lvlJc w:val="left"/>
    </w:lvl>
    <w:lvl w:ilvl="4" w:tplc="127C714C">
      <w:numFmt w:val="decimal"/>
      <w:lvlText w:val=""/>
      <w:lvlJc w:val="left"/>
    </w:lvl>
    <w:lvl w:ilvl="5" w:tplc="ED68626A">
      <w:numFmt w:val="decimal"/>
      <w:lvlText w:val=""/>
      <w:lvlJc w:val="left"/>
    </w:lvl>
    <w:lvl w:ilvl="6" w:tplc="ECB442DA">
      <w:numFmt w:val="decimal"/>
      <w:lvlText w:val=""/>
      <w:lvlJc w:val="left"/>
    </w:lvl>
    <w:lvl w:ilvl="7" w:tplc="333E622E">
      <w:numFmt w:val="decimal"/>
      <w:lvlText w:val=""/>
      <w:lvlJc w:val="left"/>
    </w:lvl>
    <w:lvl w:ilvl="8" w:tplc="DEBA4478">
      <w:numFmt w:val="decimal"/>
      <w:lvlText w:val=""/>
      <w:lvlJc w:val="left"/>
    </w:lvl>
  </w:abstractNum>
  <w:abstractNum w:abstractNumId="105" w15:restartNumberingAfterBreak="0">
    <w:nsid w:val="00004230"/>
    <w:multiLevelType w:val="hybridMultilevel"/>
    <w:tmpl w:val="1430D1BE"/>
    <w:lvl w:ilvl="0" w:tplc="0C9626BE">
      <w:start w:val="1"/>
      <w:numFmt w:val="bullet"/>
      <w:lvlText w:val="ХХ"/>
      <w:lvlJc w:val="left"/>
    </w:lvl>
    <w:lvl w:ilvl="1" w:tplc="BC2ED336">
      <w:numFmt w:val="decimal"/>
      <w:lvlText w:val=""/>
      <w:lvlJc w:val="left"/>
    </w:lvl>
    <w:lvl w:ilvl="2" w:tplc="3B00DC78">
      <w:numFmt w:val="decimal"/>
      <w:lvlText w:val=""/>
      <w:lvlJc w:val="left"/>
    </w:lvl>
    <w:lvl w:ilvl="3" w:tplc="827412DE">
      <w:numFmt w:val="decimal"/>
      <w:lvlText w:val=""/>
      <w:lvlJc w:val="left"/>
    </w:lvl>
    <w:lvl w:ilvl="4" w:tplc="3E1C45AA">
      <w:numFmt w:val="decimal"/>
      <w:lvlText w:val=""/>
      <w:lvlJc w:val="left"/>
    </w:lvl>
    <w:lvl w:ilvl="5" w:tplc="21DA009E">
      <w:numFmt w:val="decimal"/>
      <w:lvlText w:val=""/>
      <w:lvlJc w:val="left"/>
    </w:lvl>
    <w:lvl w:ilvl="6" w:tplc="F5707F46">
      <w:numFmt w:val="decimal"/>
      <w:lvlText w:val=""/>
      <w:lvlJc w:val="left"/>
    </w:lvl>
    <w:lvl w:ilvl="7" w:tplc="35426E04">
      <w:numFmt w:val="decimal"/>
      <w:lvlText w:val=""/>
      <w:lvlJc w:val="left"/>
    </w:lvl>
    <w:lvl w:ilvl="8" w:tplc="EB6AF050">
      <w:numFmt w:val="decimal"/>
      <w:lvlText w:val=""/>
      <w:lvlJc w:val="left"/>
    </w:lvl>
  </w:abstractNum>
  <w:abstractNum w:abstractNumId="106" w15:restartNumberingAfterBreak="0">
    <w:nsid w:val="00004325"/>
    <w:multiLevelType w:val="hybridMultilevel"/>
    <w:tmpl w:val="68A63FBA"/>
    <w:lvl w:ilvl="0" w:tplc="443ACB44">
      <w:start w:val="1"/>
      <w:numFmt w:val="bullet"/>
      <w:lvlText w:val="и"/>
      <w:lvlJc w:val="left"/>
    </w:lvl>
    <w:lvl w:ilvl="1" w:tplc="AB7E88A2">
      <w:numFmt w:val="decimal"/>
      <w:lvlText w:val=""/>
      <w:lvlJc w:val="left"/>
    </w:lvl>
    <w:lvl w:ilvl="2" w:tplc="39AE27CE">
      <w:numFmt w:val="decimal"/>
      <w:lvlText w:val=""/>
      <w:lvlJc w:val="left"/>
    </w:lvl>
    <w:lvl w:ilvl="3" w:tplc="7A429F12">
      <w:numFmt w:val="decimal"/>
      <w:lvlText w:val=""/>
      <w:lvlJc w:val="left"/>
    </w:lvl>
    <w:lvl w:ilvl="4" w:tplc="04AE0362">
      <w:numFmt w:val="decimal"/>
      <w:lvlText w:val=""/>
      <w:lvlJc w:val="left"/>
    </w:lvl>
    <w:lvl w:ilvl="5" w:tplc="3F4A4614">
      <w:numFmt w:val="decimal"/>
      <w:lvlText w:val=""/>
      <w:lvlJc w:val="left"/>
    </w:lvl>
    <w:lvl w:ilvl="6" w:tplc="BA328400">
      <w:numFmt w:val="decimal"/>
      <w:lvlText w:val=""/>
      <w:lvlJc w:val="left"/>
    </w:lvl>
    <w:lvl w:ilvl="7" w:tplc="89481DFE">
      <w:numFmt w:val="decimal"/>
      <w:lvlText w:val=""/>
      <w:lvlJc w:val="left"/>
    </w:lvl>
    <w:lvl w:ilvl="8" w:tplc="178CA974">
      <w:numFmt w:val="decimal"/>
      <w:lvlText w:val=""/>
      <w:lvlJc w:val="left"/>
    </w:lvl>
  </w:abstractNum>
  <w:abstractNum w:abstractNumId="107" w15:restartNumberingAfterBreak="0">
    <w:nsid w:val="0000441D"/>
    <w:multiLevelType w:val="hybridMultilevel"/>
    <w:tmpl w:val="D9842056"/>
    <w:lvl w:ilvl="0" w:tplc="CA7ED486">
      <w:start w:val="1"/>
      <w:numFmt w:val="bullet"/>
      <w:lvlText w:val="в"/>
      <w:lvlJc w:val="left"/>
    </w:lvl>
    <w:lvl w:ilvl="1" w:tplc="9C90B10E">
      <w:start w:val="1"/>
      <w:numFmt w:val="bullet"/>
      <w:lvlText w:val=""/>
      <w:lvlJc w:val="left"/>
    </w:lvl>
    <w:lvl w:ilvl="2" w:tplc="EB863A2E">
      <w:numFmt w:val="decimal"/>
      <w:lvlText w:val=""/>
      <w:lvlJc w:val="left"/>
    </w:lvl>
    <w:lvl w:ilvl="3" w:tplc="4A200AAA">
      <w:numFmt w:val="decimal"/>
      <w:lvlText w:val=""/>
      <w:lvlJc w:val="left"/>
    </w:lvl>
    <w:lvl w:ilvl="4" w:tplc="8F6A7E1A">
      <w:numFmt w:val="decimal"/>
      <w:lvlText w:val=""/>
      <w:lvlJc w:val="left"/>
    </w:lvl>
    <w:lvl w:ilvl="5" w:tplc="14F673D8">
      <w:numFmt w:val="decimal"/>
      <w:lvlText w:val=""/>
      <w:lvlJc w:val="left"/>
    </w:lvl>
    <w:lvl w:ilvl="6" w:tplc="91387E5E">
      <w:numFmt w:val="decimal"/>
      <w:lvlText w:val=""/>
      <w:lvlJc w:val="left"/>
    </w:lvl>
    <w:lvl w:ilvl="7" w:tplc="6FA69A7A">
      <w:numFmt w:val="decimal"/>
      <w:lvlText w:val=""/>
      <w:lvlJc w:val="left"/>
    </w:lvl>
    <w:lvl w:ilvl="8" w:tplc="CF28BE54">
      <w:numFmt w:val="decimal"/>
      <w:lvlText w:val=""/>
      <w:lvlJc w:val="left"/>
    </w:lvl>
  </w:abstractNum>
  <w:abstractNum w:abstractNumId="108" w15:restartNumberingAfterBreak="0">
    <w:nsid w:val="0000442B"/>
    <w:multiLevelType w:val="hybridMultilevel"/>
    <w:tmpl w:val="2B34E89A"/>
    <w:lvl w:ilvl="0" w:tplc="E4401D1A">
      <w:start w:val="1"/>
      <w:numFmt w:val="bullet"/>
      <w:lvlText w:val="В"/>
      <w:lvlJc w:val="left"/>
    </w:lvl>
    <w:lvl w:ilvl="1" w:tplc="E07A516E">
      <w:start w:val="1"/>
      <w:numFmt w:val="bullet"/>
      <w:lvlText w:val=""/>
      <w:lvlJc w:val="left"/>
    </w:lvl>
    <w:lvl w:ilvl="2" w:tplc="3EF2316E">
      <w:numFmt w:val="decimal"/>
      <w:lvlText w:val=""/>
      <w:lvlJc w:val="left"/>
    </w:lvl>
    <w:lvl w:ilvl="3" w:tplc="B5DC423E">
      <w:numFmt w:val="decimal"/>
      <w:lvlText w:val=""/>
      <w:lvlJc w:val="left"/>
    </w:lvl>
    <w:lvl w:ilvl="4" w:tplc="96361D6E">
      <w:numFmt w:val="decimal"/>
      <w:lvlText w:val=""/>
      <w:lvlJc w:val="left"/>
    </w:lvl>
    <w:lvl w:ilvl="5" w:tplc="774C309A">
      <w:numFmt w:val="decimal"/>
      <w:lvlText w:val=""/>
      <w:lvlJc w:val="left"/>
    </w:lvl>
    <w:lvl w:ilvl="6" w:tplc="D6900A04">
      <w:numFmt w:val="decimal"/>
      <w:lvlText w:val=""/>
      <w:lvlJc w:val="left"/>
    </w:lvl>
    <w:lvl w:ilvl="7" w:tplc="B008BC7A">
      <w:numFmt w:val="decimal"/>
      <w:lvlText w:val=""/>
      <w:lvlJc w:val="left"/>
    </w:lvl>
    <w:lvl w:ilvl="8" w:tplc="1E18D9E2">
      <w:numFmt w:val="decimal"/>
      <w:lvlText w:val=""/>
      <w:lvlJc w:val="left"/>
    </w:lvl>
  </w:abstractNum>
  <w:abstractNum w:abstractNumId="109" w15:restartNumberingAfterBreak="0">
    <w:nsid w:val="0000458F"/>
    <w:multiLevelType w:val="hybridMultilevel"/>
    <w:tmpl w:val="C4DA6896"/>
    <w:lvl w:ilvl="0" w:tplc="BE6E3AEA">
      <w:start w:val="1"/>
      <w:numFmt w:val="bullet"/>
      <w:lvlText w:val=""/>
      <w:lvlJc w:val="left"/>
    </w:lvl>
    <w:lvl w:ilvl="1" w:tplc="AF3058F6">
      <w:numFmt w:val="decimal"/>
      <w:lvlText w:val=""/>
      <w:lvlJc w:val="left"/>
    </w:lvl>
    <w:lvl w:ilvl="2" w:tplc="72D4AACC">
      <w:numFmt w:val="decimal"/>
      <w:lvlText w:val=""/>
      <w:lvlJc w:val="left"/>
    </w:lvl>
    <w:lvl w:ilvl="3" w:tplc="C3ECB0D2">
      <w:numFmt w:val="decimal"/>
      <w:lvlText w:val=""/>
      <w:lvlJc w:val="left"/>
    </w:lvl>
    <w:lvl w:ilvl="4" w:tplc="10665574">
      <w:numFmt w:val="decimal"/>
      <w:lvlText w:val=""/>
      <w:lvlJc w:val="left"/>
    </w:lvl>
    <w:lvl w:ilvl="5" w:tplc="D130D96C">
      <w:numFmt w:val="decimal"/>
      <w:lvlText w:val=""/>
      <w:lvlJc w:val="left"/>
    </w:lvl>
    <w:lvl w:ilvl="6" w:tplc="84B0FC06">
      <w:numFmt w:val="decimal"/>
      <w:lvlText w:val=""/>
      <w:lvlJc w:val="left"/>
    </w:lvl>
    <w:lvl w:ilvl="7" w:tplc="11E84B10">
      <w:numFmt w:val="decimal"/>
      <w:lvlText w:val=""/>
      <w:lvlJc w:val="left"/>
    </w:lvl>
    <w:lvl w:ilvl="8" w:tplc="FFAAAC44">
      <w:numFmt w:val="decimal"/>
      <w:lvlText w:val=""/>
      <w:lvlJc w:val="left"/>
    </w:lvl>
  </w:abstractNum>
  <w:abstractNum w:abstractNumId="110" w15:restartNumberingAfterBreak="0">
    <w:nsid w:val="000045C5"/>
    <w:multiLevelType w:val="hybridMultilevel"/>
    <w:tmpl w:val="DA9C2DDC"/>
    <w:lvl w:ilvl="0" w:tplc="B734C8CA">
      <w:start w:val="1"/>
      <w:numFmt w:val="bullet"/>
      <w:lvlText w:val=""/>
      <w:lvlJc w:val="left"/>
    </w:lvl>
    <w:lvl w:ilvl="1" w:tplc="A3C2BE5A">
      <w:numFmt w:val="decimal"/>
      <w:lvlText w:val=""/>
      <w:lvlJc w:val="left"/>
    </w:lvl>
    <w:lvl w:ilvl="2" w:tplc="F8BE216A">
      <w:numFmt w:val="decimal"/>
      <w:lvlText w:val=""/>
      <w:lvlJc w:val="left"/>
    </w:lvl>
    <w:lvl w:ilvl="3" w:tplc="53C07088">
      <w:numFmt w:val="decimal"/>
      <w:lvlText w:val=""/>
      <w:lvlJc w:val="left"/>
    </w:lvl>
    <w:lvl w:ilvl="4" w:tplc="AB208E14">
      <w:numFmt w:val="decimal"/>
      <w:lvlText w:val=""/>
      <w:lvlJc w:val="left"/>
    </w:lvl>
    <w:lvl w:ilvl="5" w:tplc="03E02824">
      <w:numFmt w:val="decimal"/>
      <w:lvlText w:val=""/>
      <w:lvlJc w:val="left"/>
    </w:lvl>
    <w:lvl w:ilvl="6" w:tplc="3C9EE978">
      <w:numFmt w:val="decimal"/>
      <w:lvlText w:val=""/>
      <w:lvlJc w:val="left"/>
    </w:lvl>
    <w:lvl w:ilvl="7" w:tplc="616277AE">
      <w:numFmt w:val="decimal"/>
      <w:lvlText w:val=""/>
      <w:lvlJc w:val="left"/>
    </w:lvl>
    <w:lvl w:ilvl="8" w:tplc="CDCCA59A">
      <w:numFmt w:val="decimal"/>
      <w:lvlText w:val=""/>
      <w:lvlJc w:val="left"/>
    </w:lvl>
  </w:abstractNum>
  <w:abstractNum w:abstractNumId="111" w15:restartNumberingAfterBreak="0">
    <w:nsid w:val="00004657"/>
    <w:multiLevelType w:val="hybridMultilevel"/>
    <w:tmpl w:val="9B48BBE2"/>
    <w:lvl w:ilvl="0" w:tplc="574A0368">
      <w:start w:val="1"/>
      <w:numFmt w:val="bullet"/>
      <w:lvlText w:val="К"/>
      <w:lvlJc w:val="left"/>
      <w:rPr>
        <w:rFonts w:ascii="Times New Roman" w:hAnsi="Times New Roman" w:cs="Times New Roman" w:hint="default"/>
        <w:b/>
      </w:rPr>
    </w:lvl>
    <w:lvl w:ilvl="1" w:tplc="6AACE9FC">
      <w:numFmt w:val="decimal"/>
      <w:lvlText w:val=""/>
      <w:lvlJc w:val="left"/>
    </w:lvl>
    <w:lvl w:ilvl="2" w:tplc="19DC6632">
      <w:numFmt w:val="decimal"/>
      <w:lvlText w:val=""/>
      <w:lvlJc w:val="left"/>
    </w:lvl>
    <w:lvl w:ilvl="3" w:tplc="1A78D938">
      <w:numFmt w:val="decimal"/>
      <w:lvlText w:val=""/>
      <w:lvlJc w:val="left"/>
    </w:lvl>
    <w:lvl w:ilvl="4" w:tplc="BFBC2646">
      <w:numFmt w:val="decimal"/>
      <w:lvlText w:val=""/>
      <w:lvlJc w:val="left"/>
    </w:lvl>
    <w:lvl w:ilvl="5" w:tplc="9512496A">
      <w:numFmt w:val="decimal"/>
      <w:lvlText w:val=""/>
      <w:lvlJc w:val="left"/>
    </w:lvl>
    <w:lvl w:ilvl="6" w:tplc="F1248302">
      <w:numFmt w:val="decimal"/>
      <w:lvlText w:val=""/>
      <w:lvlJc w:val="left"/>
    </w:lvl>
    <w:lvl w:ilvl="7" w:tplc="4810F5E4">
      <w:numFmt w:val="decimal"/>
      <w:lvlText w:val=""/>
      <w:lvlJc w:val="left"/>
    </w:lvl>
    <w:lvl w:ilvl="8" w:tplc="B2586EF4">
      <w:numFmt w:val="decimal"/>
      <w:lvlText w:val=""/>
      <w:lvlJc w:val="left"/>
    </w:lvl>
  </w:abstractNum>
  <w:abstractNum w:abstractNumId="112" w15:restartNumberingAfterBreak="0">
    <w:nsid w:val="0000468C"/>
    <w:multiLevelType w:val="hybridMultilevel"/>
    <w:tmpl w:val="0346E6F2"/>
    <w:lvl w:ilvl="0" w:tplc="5874DBAE">
      <w:start w:val="1"/>
      <w:numFmt w:val="bullet"/>
      <w:lvlText w:val="и"/>
      <w:lvlJc w:val="left"/>
    </w:lvl>
    <w:lvl w:ilvl="1" w:tplc="1A8CE8EC">
      <w:start w:val="1"/>
      <w:numFmt w:val="bullet"/>
      <w:lvlText w:val=""/>
      <w:lvlJc w:val="left"/>
    </w:lvl>
    <w:lvl w:ilvl="2" w:tplc="5C6E658E">
      <w:numFmt w:val="decimal"/>
      <w:lvlText w:val=""/>
      <w:lvlJc w:val="left"/>
    </w:lvl>
    <w:lvl w:ilvl="3" w:tplc="8E5E258E">
      <w:numFmt w:val="decimal"/>
      <w:lvlText w:val=""/>
      <w:lvlJc w:val="left"/>
    </w:lvl>
    <w:lvl w:ilvl="4" w:tplc="11EA7D5E">
      <w:numFmt w:val="decimal"/>
      <w:lvlText w:val=""/>
      <w:lvlJc w:val="left"/>
    </w:lvl>
    <w:lvl w:ilvl="5" w:tplc="166C9316">
      <w:numFmt w:val="decimal"/>
      <w:lvlText w:val=""/>
      <w:lvlJc w:val="left"/>
    </w:lvl>
    <w:lvl w:ilvl="6" w:tplc="21669428">
      <w:numFmt w:val="decimal"/>
      <w:lvlText w:val=""/>
      <w:lvlJc w:val="left"/>
    </w:lvl>
    <w:lvl w:ilvl="7" w:tplc="2E4EF47C">
      <w:numFmt w:val="decimal"/>
      <w:lvlText w:val=""/>
      <w:lvlJc w:val="left"/>
    </w:lvl>
    <w:lvl w:ilvl="8" w:tplc="EF344836">
      <w:numFmt w:val="decimal"/>
      <w:lvlText w:val=""/>
      <w:lvlJc w:val="left"/>
    </w:lvl>
  </w:abstractNum>
  <w:abstractNum w:abstractNumId="113" w15:restartNumberingAfterBreak="0">
    <w:nsid w:val="000046C2"/>
    <w:multiLevelType w:val="hybridMultilevel"/>
    <w:tmpl w:val="DCF2A948"/>
    <w:lvl w:ilvl="0" w:tplc="BC6614B0">
      <w:start w:val="1"/>
      <w:numFmt w:val="bullet"/>
      <w:lvlText w:val="и"/>
      <w:lvlJc w:val="left"/>
    </w:lvl>
    <w:lvl w:ilvl="1" w:tplc="E9E82A76">
      <w:start w:val="1"/>
      <w:numFmt w:val="bullet"/>
      <w:lvlText w:val=""/>
      <w:lvlJc w:val="left"/>
    </w:lvl>
    <w:lvl w:ilvl="2" w:tplc="5F90774E">
      <w:numFmt w:val="decimal"/>
      <w:lvlText w:val=""/>
      <w:lvlJc w:val="left"/>
    </w:lvl>
    <w:lvl w:ilvl="3" w:tplc="72C8EEC0">
      <w:numFmt w:val="decimal"/>
      <w:lvlText w:val=""/>
      <w:lvlJc w:val="left"/>
    </w:lvl>
    <w:lvl w:ilvl="4" w:tplc="00F03F98">
      <w:numFmt w:val="decimal"/>
      <w:lvlText w:val=""/>
      <w:lvlJc w:val="left"/>
    </w:lvl>
    <w:lvl w:ilvl="5" w:tplc="0E226A3A">
      <w:numFmt w:val="decimal"/>
      <w:lvlText w:val=""/>
      <w:lvlJc w:val="left"/>
    </w:lvl>
    <w:lvl w:ilvl="6" w:tplc="891C75DE">
      <w:numFmt w:val="decimal"/>
      <w:lvlText w:val=""/>
      <w:lvlJc w:val="left"/>
    </w:lvl>
    <w:lvl w:ilvl="7" w:tplc="4C2EEA08">
      <w:numFmt w:val="decimal"/>
      <w:lvlText w:val=""/>
      <w:lvlJc w:val="left"/>
    </w:lvl>
    <w:lvl w:ilvl="8" w:tplc="B4F2306E">
      <w:numFmt w:val="decimal"/>
      <w:lvlText w:val=""/>
      <w:lvlJc w:val="left"/>
    </w:lvl>
  </w:abstractNum>
  <w:abstractNum w:abstractNumId="114" w15:restartNumberingAfterBreak="0">
    <w:nsid w:val="000046CF"/>
    <w:multiLevelType w:val="hybridMultilevel"/>
    <w:tmpl w:val="A87C25E6"/>
    <w:lvl w:ilvl="0" w:tplc="3B6AB584">
      <w:start w:val="1"/>
      <w:numFmt w:val="bullet"/>
      <w:lvlText w:val=""/>
      <w:lvlJc w:val="left"/>
    </w:lvl>
    <w:lvl w:ilvl="1" w:tplc="40CE97B8">
      <w:numFmt w:val="decimal"/>
      <w:lvlText w:val=""/>
      <w:lvlJc w:val="left"/>
    </w:lvl>
    <w:lvl w:ilvl="2" w:tplc="F2FA28D6">
      <w:numFmt w:val="decimal"/>
      <w:lvlText w:val=""/>
      <w:lvlJc w:val="left"/>
    </w:lvl>
    <w:lvl w:ilvl="3" w:tplc="DC402FDC">
      <w:numFmt w:val="decimal"/>
      <w:lvlText w:val=""/>
      <w:lvlJc w:val="left"/>
    </w:lvl>
    <w:lvl w:ilvl="4" w:tplc="6C78C500">
      <w:numFmt w:val="decimal"/>
      <w:lvlText w:val=""/>
      <w:lvlJc w:val="left"/>
    </w:lvl>
    <w:lvl w:ilvl="5" w:tplc="31A6241A">
      <w:numFmt w:val="decimal"/>
      <w:lvlText w:val=""/>
      <w:lvlJc w:val="left"/>
    </w:lvl>
    <w:lvl w:ilvl="6" w:tplc="6BA4DBFA">
      <w:numFmt w:val="decimal"/>
      <w:lvlText w:val=""/>
      <w:lvlJc w:val="left"/>
    </w:lvl>
    <w:lvl w:ilvl="7" w:tplc="B6E2858E">
      <w:numFmt w:val="decimal"/>
      <w:lvlText w:val=""/>
      <w:lvlJc w:val="left"/>
    </w:lvl>
    <w:lvl w:ilvl="8" w:tplc="F8B4CF8C">
      <w:numFmt w:val="decimal"/>
      <w:lvlText w:val=""/>
      <w:lvlJc w:val="left"/>
    </w:lvl>
  </w:abstractNum>
  <w:abstractNum w:abstractNumId="115" w15:restartNumberingAfterBreak="0">
    <w:nsid w:val="0000470E"/>
    <w:multiLevelType w:val="hybridMultilevel"/>
    <w:tmpl w:val="23AAA76A"/>
    <w:lvl w:ilvl="0" w:tplc="0CAED104">
      <w:start w:val="1"/>
      <w:numFmt w:val="bullet"/>
      <w:lvlText w:val=""/>
      <w:lvlJc w:val="left"/>
    </w:lvl>
    <w:lvl w:ilvl="1" w:tplc="3132CF98">
      <w:numFmt w:val="decimal"/>
      <w:lvlText w:val=""/>
      <w:lvlJc w:val="left"/>
    </w:lvl>
    <w:lvl w:ilvl="2" w:tplc="AC442F2E">
      <w:numFmt w:val="decimal"/>
      <w:lvlText w:val=""/>
      <w:lvlJc w:val="left"/>
    </w:lvl>
    <w:lvl w:ilvl="3" w:tplc="5C269FDE">
      <w:numFmt w:val="decimal"/>
      <w:lvlText w:val=""/>
      <w:lvlJc w:val="left"/>
    </w:lvl>
    <w:lvl w:ilvl="4" w:tplc="A936F362">
      <w:numFmt w:val="decimal"/>
      <w:lvlText w:val=""/>
      <w:lvlJc w:val="left"/>
    </w:lvl>
    <w:lvl w:ilvl="5" w:tplc="8A1CBFD8">
      <w:numFmt w:val="decimal"/>
      <w:lvlText w:val=""/>
      <w:lvlJc w:val="left"/>
    </w:lvl>
    <w:lvl w:ilvl="6" w:tplc="59F8150C">
      <w:numFmt w:val="decimal"/>
      <w:lvlText w:val=""/>
      <w:lvlJc w:val="left"/>
    </w:lvl>
    <w:lvl w:ilvl="7" w:tplc="B08C60C8">
      <w:numFmt w:val="decimal"/>
      <w:lvlText w:val=""/>
      <w:lvlJc w:val="left"/>
    </w:lvl>
    <w:lvl w:ilvl="8" w:tplc="35E28176">
      <w:numFmt w:val="decimal"/>
      <w:lvlText w:val=""/>
      <w:lvlJc w:val="left"/>
    </w:lvl>
  </w:abstractNum>
  <w:abstractNum w:abstractNumId="116" w15:restartNumberingAfterBreak="0">
    <w:nsid w:val="0000486A"/>
    <w:multiLevelType w:val="hybridMultilevel"/>
    <w:tmpl w:val="F7586B36"/>
    <w:lvl w:ilvl="0" w:tplc="872293A0">
      <w:start w:val="1"/>
      <w:numFmt w:val="bullet"/>
      <w:lvlText w:val=""/>
      <w:lvlJc w:val="left"/>
    </w:lvl>
    <w:lvl w:ilvl="1" w:tplc="FF96AA34">
      <w:numFmt w:val="decimal"/>
      <w:lvlText w:val=""/>
      <w:lvlJc w:val="left"/>
    </w:lvl>
    <w:lvl w:ilvl="2" w:tplc="3B5CB342">
      <w:numFmt w:val="decimal"/>
      <w:lvlText w:val=""/>
      <w:lvlJc w:val="left"/>
    </w:lvl>
    <w:lvl w:ilvl="3" w:tplc="79D0C4BC">
      <w:numFmt w:val="decimal"/>
      <w:lvlText w:val=""/>
      <w:lvlJc w:val="left"/>
    </w:lvl>
    <w:lvl w:ilvl="4" w:tplc="0BECA98C">
      <w:numFmt w:val="decimal"/>
      <w:lvlText w:val=""/>
      <w:lvlJc w:val="left"/>
    </w:lvl>
    <w:lvl w:ilvl="5" w:tplc="DF2C2732">
      <w:numFmt w:val="decimal"/>
      <w:lvlText w:val=""/>
      <w:lvlJc w:val="left"/>
    </w:lvl>
    <w:lvl w:ilvl="6" w:tplc="35767C88">
      <w:numFmt w:val="decimal"/>
      <w:lvlText w:val=""/>
      <w:lvlJc w:val="left"/>
    </w:lvl>
    <w:lvl w:ilvl="7" w:tplc="041C0570">
      <w:numFmt w:val="decimal"/>
      <w:lvlText w:val=""/>
      <w:lvlJc w:val="left"/>
    </w:lvl>
    <w:lvl w:ilvl="8" w:tplc="1CDECBEC">
      <w:numFmt w:val="decimal"/>
      <w:lvlText w:val=""/>
      <w:lvlJc w:val="left"/>
    </w:lvl>
  </w:abstractNum>
  <w:abstractNum w:abstractNumId="117" w15:restartNumberingAfterBreak="0">
    <w:nsid w:val="0000489C"/>
    <w:multiLevelType w:val="hybridMultilevel"/>
    <w:tmpl w:val="7DA6D7A6"/>
    <w:lvl w:ilvl="0" w:tplc="6932280A">
      <w:start w:val="1"/>
      <w:numFmt w:val="bullet"/>
      <w:lvlText w:val="к"/>
      <w:lvlJc w:val="left"/>
    </w:lvl>
    <w:lvl w:ilvl="1" w:tplc="BB58B652">
      <w:start w:val="1"/>
      <w:numFmt w:val="bullet"/>
      <w:lvlText w:val="В"/>
      <w:lvlJc w:val="left"/>
      <w:rPr>
        <w:rFonts w:ascii="Times New Roman" w:hAnsi="Times New Roman" w:cs="Times New Roman" w:hint="default"/>
      </w:rPr>
    </w:lvl>
    <w:lvl w:ilvl="2" w:tplc="A2924CB0">
      <w:numFmt w:val="decimal"/>
      <w:lvlText w:val=""/>
      <w:lvlJc w:val="left"/>
    </w:lvl>
    <w:lvl w:ilvl="3" w:tplc="58A2A750">
      <w:numFmt w:val="decimal"/>
      <w:lvlText w:val=""/>
      <w:lvlJc w:val="left"/>
    </w:lvl>
    <w:lvl w:ilvl="4" w:tplc="42E6CAA2">
      <w:numFmt w:val="decimal"/>
      <w:lvlText w:val=""/>
      <w:lvlJc w:val="left"/>
    </w:lvl>
    <w:lvl w:ilvl="5" w:tplc="1F94CD74">
      <w:numFmt w:val="decimal"/>
      <w:lvlText w:val=""/>
      <w:lvlJc w:val="left"/>
    </w:lvl>
    <w:lvl w:ilvl="6" w:tplc="62AE06FC">
      <w:numFmt w:val="decimal"/>
      <w:lvlText w:val=""/>
      <w:lvlJc w:val="left"/>
    </w:lvl>
    <w:lvl w:ilvl="7" w:tplc="50B4860A">
      <w:numFmt w:val="decimal"/>
      <w:lvlText w:val=""/>
      <w:lvlJc w:val="left"/>
    </w:lvl>
    <w:lvl w:ilvl="8" w:tplc="BD842BCE">
      <w:numFmt w:val="decimal"/>
      <w:lvlText w:val=""/>
      <w:lvlJc w:val="left"/>
    </w:lvl>
  </w:abstractNum>
  <w:abstractNum w:abstractNumId="118" w15:restartNumberingAfterBreak="0">
    <w:nsid w:val="000048CC"/>
    <w:multiLevelType w:val="hybridMultilevel"/>
    <w:tmpl w:val="85220BBE"/>
    <w:lvl w:ilvl="0" w:tplc="B9044582">
      <w:start w:val="1"/>
      <w:numFmt w:val="decimal"/>
      <w:lvlText w:val="%1."/>
      <w:lvlJc w:val="left"/>
    </w:lvl>
    <w:lvl w:ilvl="1" w:tplc="21646CBE">
      <w:numFmt w:val="decimal"/>
      <w:lvlText w:val=""/>
      <w:lvlJc w:val="left"/>
    </w:lvl>
    <w:lvl w:ilvl="2" w:tplc="46FEFC18">
      <w:numFmt w:val="decimal"/>
      <w:lvlText w:val=""/>
      <w:lvlJc w:val="left"/>
    </w:lvl>
    <w:lvl w:ilvl="3" w:tplc="D90E682A">
      <w:numFmt w:val="decimal"/>
      <w:lvlText w:val=""/>
      <w:lvlJc w:val="left"/>
    </w:lvl>
    <w:lvl w:ilvl="4" w:tplc="88C0A15C">
      <w:numFmt w:val="decimal"/>
      <w:lvlText w:val=""/>
      <w:lvlJc w:val="left"/>
    </w:lvl>
    <w:lvl w:ilvl="5" w:tplc="EFD45E8E">
      <w:numFmt w:val="decimal"/>
      <w:lvlText w:val=""/>
      <w:lvlJc w:val="left"/>
    </w:lvl>
    <w:lvl w:ilvl="6" w:tplc="FBCECE56">
      <w:numFmt w:val="decimal"/>
      <w:lvlText w:val=""/>
      <w:lvlJc w:val="left"/>
    </w:lvl>
    <w:lvl w:ilvl="7" w:tplc="6248F226">
      <w:numFmt w:val="decimal"/>
      <w:lvlText w:val=""/>
      <w:lvlJc w:val="left"/>
    </w:lvl>
    <w:lvl w:ilvl="8" w:tplc="5B6CA9CE">
      <w:numFmt w:val="decimal"/>
      <w:lvlText w:val=""/>
      <w:lvlJc w:val="left"/>
    </w:lvl>
  </w:abstractNum>
  <w:abstractNum w:abstractNumId="119" w15:restartNumberingAfterBreak="0">
    <w:nsid w:val="000048DB"/>
    <w:multiLevelType w:val="hybridMultilevel"/>
    <w:tmpl w:val="1292E84E"/>
    <w:lvl w:ilvl="0" w:tplc="8E7EF4B0">
      <w:start w:val="1"/>
      <w:numFmt w:val="bullet"/>
      <w:lvlText w:val=""/>
      <w:lvlJc w:val="left"/>
    </w:lvl>
    <w:lvl w:ilvl="1" w:tplc="C7940F52">
      <w:numFmt w:val="decimal"/>
      <w:lvlText w:val=""/>
      <w:lvlJc w:val="left"/>
    </w:lvl>
    <w:lvl w:ilvl="2" w:tplc="1640FF74">
      <w:numFmt w:val="decimal"/>
      <w:lvlText w:val=""/>
      <w:lvlJc w:val="left"/>
    </w:lvl>
    <w:lvl w:ilvl="3" w:tplc="98240200">
      <w:numFmt w:val="decimal"/>
      <w:lvlText w:val=""/>
      <w:lvlJc w:val="left"/>
    </w:lvl>
    <w:lvl w:ilvl="4" w:tplc="F9A23F52">
      <w:numFmt w:val="decimal"/>
      <w:lvlText w:val=""/>
      <w:lvlJc w:val="left"/>
    </w:lvl>
    <w:lvl w:ilvl="5" w:tplc="789C72E4">
      <w:numFmt w:val="decimal"/>
      <w:lvlText w:val=""/>
      <w:lvlJc w:val="left"/>
    </w:lvl>
    <w:lvl w:ilvl="6" w:tplc="2FB21D7E">
      <w:numFmt w:val="decimal"/>
      <w:lvlText w:val=""/>
      <w:lvlJc w:val="left"/>
    </w:lvl>
    <w:lvl w:ilvl="7" w:tplc="F3D62350">
      <w:numFmt w:val="decimal"/>
      <w:lvlText w:val=""/>
      <w:lvlJc w:val="left"/>
    </w:lvl>
    <w:lvl w:ilvl="8" w:tplc="3168D7D8">
      <w:numFmt w:val="decimal"/>
      <w:lvlText w:val=""/>
      <w:lvlJc w:val="left"/>
    </w:lvl>
  </w:abstractNum>
  <w:abstractNum w:abstractNumId="120" w15:restartNumberingAfterBreak="0">
    <w:nsid w:val="0000494A"/>
    <w:multiLevelType w:val="hybridMultilevel"/>
    <w:tmpl w:val="23D613C4"/>
    <w:lvl w:ilvl="0" w:tplc="94644B3E">
      <w:start w:val="1"/>
      <w:numFmt w:val="bullet"/>
      <w:lvlText w:val="с"/>
      <w:lvlJc w:val="left"/>
    </w:lvl>
    <w:lvl w:ilvl="1" w:tplc="D96CB72C">
      <w:start w:val="1"/>
      <w:numFmt w:val="bullet"/>
      <w:lvlText w:val="в"/>
      <w:lvlJc w:val="left"/>
    </w:lvl>
    <w:lvl w:ilvl="2" w:tplc="A49A5ABA">
      <w:numFmt w:val="decimal"/>
      <w:lvlText w:val=""/>
      <w:lvlJc w:val="left"/>
    </w:lvl>
    <w:lvl w:ilvl="3" w:tplc="0122AE36">
      <w:numFmt w:val="decimal"/>
      <w:lvlText w:val=""/>
      <w:lvlJc w:val="left"/>
    </w:lvl>
    <w:lvl w:ilvl="4" w:tplc="C55282DE">
      <w:numFmt w:val="decimal"/>
      <w:lvlText w:val=""/>
      <w:lvlJc w:val="left"/>
    </w:lvl>
    <w:lvl w:ilvl="5" w:tplc="E774DD7E">
      <w:numFmt w:val="decimal"/>
      <w:lvlText w:val=""/>
      <w:lvlJc w:val="left"/>
    </w:lvl>
    <w:lvl w:ilvl="6" w:tplc="E6F63324">
      <w:numFmt w:val="decimal"/>
      <w:lvlText w:val=""/>
      <w:lvlJc w:val="left"/>
    </w:lvl>
    <w:lvl w:ilvl="7" w:tplc="4E905694">
      <w:numFmt w:val="decimal"/>
      <w:lvlText w:val=""/>
      <w:lvlJc w:val="left"/>
    </w:lvl>
    <w:lvl w:ilvl="8" w:tplc="C95EC622">
      <w:numFmt w:val="decimal"/>
      <w:lvlText w:val=""/>
      <w:lvlJc w:val="left"/>
    </w:lvl>
  </w:abstractNum>
  <w:abstractNum w:abstractNumId="121" w15:restartNumberingAfterBreak="0">
    <w:nsid w:val="000049BB"/>
    <w:multiLevelType w:val="hybridMultilevel"/>
    <w:tmpl w:val="59CA0400"/>
    <w:lvl w:ilvl="0" w:tplc="C4986EFA">
      <w:start w:val="1"/>
      <w:numFmt w:val="bullet"/>
      <w:lvlText w:val=""/>
      <w:lvlJc w:val="left"/>
    </w:lvl>
    <w:lvl w:ilvl="1" w:tplc="EFB0C2DA">
      <w:numFmt w:val="decimal"/>
      <w:lvlText w:val=""/>
      <w:lvlJc w:val="left"/>
    </w:lvl>
    <w:lvl w:ilvl="2" w:tplc="A5206884">
      <w:numFmt w:val="decimal"/>
      <w:lvlText w:val=""/>
      <w:lvlJc w:val="left"/>
    </w:lvl>
    <w:lvl w:ilvl="3" w:tplc="03FE84BC">
      <w:numFmt w:val="decimal"/>
      <w:lvlText w:val=""/>
      <w:lvlJc w:val="left"/>
    </w:lvl>
    <w:lvl w:ilvl="4" w:tplc="B91639C4">
      <w:numFmt w:val="decimal"/>
      <w:lvlText w:val=""/>
      <w:lvlJc w:val="left"/>
    </w:lvl>
    <w:lvl w:ilvl="5" w:tplc="96468A3A">
      <w:numFmt w:val="decimal"/>
      <w:lvlText w:val=""/>
      <w:lvlJc w:val="left"/>
    </w:lvl>
    <w:lvl w:ilvl="6" w:tplc="4F4C8AE2">
      <w:numFmt w:val="decimal"/>
      <w:lvlText w:val=""/>
      <w:lvlJc w:val="left"/>
    </w:lvl>
    <w:lvl w:ilvl="7" w:tplc="9A563C68">
      <w:numFmt w:val="decimal"/>
      <w:lvlText w:val=""/>
      <w:lvlJc w:val="left"/>
    </w:lvl>
    <w:lvl w:ilvl="8" w:tplc="D56AEAFE">
      <w:numFmt w:val="decimal"/>
      <w:lvlText w:val=""/>
      <w:lvlJc w:val="left"/>
    </w:lvl>
  </w:abstractNum>
  <w:abstractNum w:abstractNumId="122" w15:restartNumberingAfterBreak="0">
    <w:nsid w:val="000049F7"/>
    <w:multiLevelType w:val="hybridMultilevel"/>
    <w:tmpl w:val="BACC9B3C"/>
    <w:lvl w:ilvl="0" w:tplc="04190001">
      <w:start w:val="1"/>
      <w:numFmt w:val="bullet"/>
      <w:lvlText w:val=""/>
      <w:lvlJc w:val="left"/>
      <w:rPr>
        <w:rFonts w:ascii="Symbol" w:hAnsi="Symbol" w:hint="default"/>
      </w:rPr>
    </w:lvl>
    <w:lvl w:ilvl="1" w:tplc="03CE72C6">
      <w:start w:val="1"/>
      <w:numFmt w:val="bullet"/>
      <w:lvlText w:val=""/>
      <w:lvlJc w:val="left"/>
    </w:lvl>
    <w:lvl w:ilvl="2" w:tplc="95043D00">
      <w:numFmt w:val="decimal"/>
      <w:lvlText w:val=""/>
      <w:lvlJc w:val="left"/>
    </w:lvl>
    <w:lvl w:ilvl="3" w:tplc="844A86F4">
      <w:numFmt w:val="decimal"/>
      <w:lvlText w:val=""/>
      <w:lvlJc w:val="left"/>
    </w:lvl>
    <w:lvl w:ilvl="4" w:tplc="BBCAA40E">
      <w:numFmt w:val="decimal"/>
      <w:lvlText w:val=""/>
      <w:lvlJc w:val="left"/>
    </w:lvl>
    <w:lvl w:ilvl="5" w:tplc="55981278">
      <w:numFmt w:val="decimal"/>
      <w:lvlText w:val=""/>
      <w:lvlJc w:val="left"/>
    </w:lvl>
    <w:lvl w:ilvl="6" w:tplc="C28ADFE2">
      <w:numFmt w:val="decimal"/>
      <w:lvlText w:val=""/>
      <w:lvlJc w:val="left"/>
    </w:lvl>
    <w:lvl w:ilvl="7" w:tplc="91E6A456">
      <w:numFmt w:val="decimal"/>
      <w:lvlText w:val=""/>
      <w:lvlJc w:val="left"/>
    </w:lvl>
    <w:lvl w:ilvl="8" w:tplc="EC96F8D8">
      <w:numFmt w:val="decimal"/>
      <w:lvlText w:val=""/>
      <w:lvlJc w:val="left"/>
    </w:lvl>
  </w:abstractNum>
  <w:abstractNum w:abstractNumId="123" w15:restartNumberingAfterBreak="0">
    <w:nsid w:val="00004A80"/>
    <w:multiLevelType w:val="hybridMultilevel"/>
    <w:tmpl w:val="047ED8F0"/>
    <w:lvl w:ilvl="0" w:tplc="14A08898">
      <w:start w:val="1"/>
      <w:numFmt w:val="bullet"/>
      <w:lvlText w:val="и"/>
      <w:lvlJc w:val="left"/>
    </w:lvl>
    <w:lvl w:ilvl="1" w:tplc="9238D8D6">
      <w:start w:val="1"/>
      <w:numFmt w:val="decimal"/>
      <w:lvlText w:val="%2."/>
      <w:lvlJc w:val="left"/>
    </w:lvl>
    <w:lvl w:ilvl="2" w:tplc="340064EA">
      <w:numFmt w:val="decimal"/>
      <w:lvlText w:val=""/>
      <w:lvlJc w:val="left"/>
    </w:lvl>
    <w:lvl w:ilvl="3" w:tplc="E486AB2E">
      <w:numFmt w:val="decimal"/>
      <w:lvlText w:val=""/>
      <w:lvlJc w:val="left"/>
    </w:lvl>
    <w:lvl w:ilvl="4" w:tplc="7EF86EBC">
      <w:numFmt w:val="decimal"/>
      <w:lvlText w:val=""/>
      <w:lvlJc w:val="left"/>
    </w:lvl>
    <w:lvl w:ilvl="5" w:tplc="8FAA0C94">
      <w:numFmt w:val="decimal"/>
      <w:lvlText w:val=""/>
      <w:lvlJc w:val="left"/>
    </w:lvl>
    <w:lvl w:ilvl="6" w:tplc="E9945F9E">
      <w:numFmt w:val="decimal"/>
      <w:lvlText w:val=""/>
      <w:lvlJc w:val="left"/>
    </w:lvl>
    <w:lvl w:ilvl="7" w:tplc="CBF04C7C">
      <w:numFmt w:val="decimal"/>
      <w:lvlText w:val=""/>
      <w:lvlJc w:val="left"/>
    </w:lvl>
    <w:lvl w:ilvl="8" w:tplc="9724E78C">
      <w:numFmt w:val="decimal"/>
      <w:lvlText w:val=""/>
      <w:lvlJc w:val="left"/>
    </w:lvl>
  </w:abstractNum>
  <w:abstractNum w:abstractNumId="124" w15:restartNumberingAfterBreak="0">
    <w:nsid w:val="00004AD4"/>
    <w:multiLevelType w:val="hybridMultilevel"/>
    <w:tmpl w:val="67303BC8"/>
    <w:lvl w:ilvl="0" w:tplc="C6C4CAD4">
      <w:start w:val="1"/>
      <w:numFmt w:val="bullet"/>
      <w:lvlText w:val=""/>
      <w:lvlJc w:val="left"/>
    </w:lvl>
    <w:lvl w:ilvl="1" w:tplc="D0864688">
      <w:numFmt w:val="decimal"/>
      <w:lvlText w:val=""/>
      <w:lvlJc w:val="left"/>
    </w:lvl>
    <w:lvl w:ilvl="2" w:tplc="41D047D6">
      <w:numFmt w:val="decimal"/>
      <w:lvlText w:val=""/>
      <w:lvlJc w:val="left"/>
    </w:lvl>
    <w:lvl w:ilvl="3" w:tplc="4D10E216">
      <w:numFmt w:val="decimal"/>
      <w:lvlText w:val=""/>
      <w:lvlJc w:val="left"/>
    </w:lvl>
    <w:lvl w:ilvl="4" w:tplc="FCBAFC5E">
      <w:numFmt w:val="decimal"/>
      <w:lvlText w:val=""/>
      <w:lvlJc w:val="left"/>
    </w:lvl>
    <w:lvl w:ilvl="5" w:tplc="23F4AA46">
      <w:numFmt w:val="decimal"/>
      <w:lvlText w:val=""/>
      <w:lvlJc w:val="left"/>
    </w:lvl>
    <w:lvl w:ilvl="6" w:tplc="BFB06DBE">
      <w:numFmt w:val="decimal"/>
      <w:lvlText w:val=""/>
      <w:lvlJc w:val="left"/>
    </w:lvl>
    <w:lvl w:ilvl="7" w:tplc="A55411DC">
      <w:numFmt w:val="decimal"/>
      <w:lvlText w:val=""/>
      <w:lvlJc w:val="left"/>
    </w:lvl>
    <w:lvl w:ilvl="8" w:tplc="92264F22">
      <w:numFmt w:val="decimal"/>
      <w:lvlText w:val=""/>
      <w:lvlJc w:val="left"/>
    </w:lvl>
  </w:abstractNum>
  <w:abstractNum w:abstractNumId="125" w15:restartNumberingAfterBreak="0">
    <w:nsid w:val="00004C85"/>
    <w:multiLevelType w:val="hybridMultilevel"/>
    <w:tmpl w:val="EDB61160"/>
    <w:lvl w:ilvl="0" w:tplc="E6FAA2BA">
      <w:start w:val="1"/>
      <w:numFmt w:val="bullet"/>
      <w:lvlText w:val="и"/>
      <w:lvlJc w:val="left"/>
    </w:lvl>
    <w:lvl w:ilvl="1" w:tplc="49B2877C">
      <w:start w:val="1"/>
      <w:numFmt w:val="bullet"/>
      <w:lvlText w:val=""/>
      <w:lvlJc w:val="left"/>
    </w:lvl>
    <w:lvl w:ilvl="2" w:tplc="36721238">
      <w:numFmt w:val="decimal"/>
      <w:lvlText w:val=""/>
      <w:lvlJc w:val="left"/>
    </w:lvl>
    <w:lvl w:ilvl="3" w:tplc="64081312">
      <w:numFmt w:val="decimal"/>
      <w:lvlText w:val=""/>
      <w:lvlJc w:val="left"/>
    </w:lvl>
    <w:lvl w:ilvl="4" w:tplc="E6B8D5D8">
      <w:numFmt w:val="decimal"/>
      <w:lvlText w:val=""/>
      <w:lvlJc w:val="left"/>
    </w:lvl>
    <w:lvl w:ilvl="5" w:tplc="625A8268">
      <w:numFmt w:val="decimal"/>
      <w:lvlText w:val=""/>
      <w:lvlJc w:val="left"/>
    </w:lvl>
    <w:lvl w:ilvl="6" w:tplc="379E3BA4">
      <w:numFmt w:val="decimal"/>
      <w:lvlText w:val=""/>
      <w:lvlJc w:val="left"/>
    </w:lvl>
    <w:lvl w:ilvl="7" w:tplc="820C8136">
      <w:numFmt w:val="decimal"/>
      <w:lvlText w:val=""/>
      <w:lvlJc w:val="left"/>
    </w:lvl>
    <w:lvl w:ilvl="8" w:tplc="80942AA4">
      <w:numFmt w:val="decimal"/>
      <w:lvlText w:val=""/>
      <w:lvlJc w:val="left"/>
    </w:lvl>
  </w:abstractNum>
  <w:abstractNum w:abstractNumId="126" w15:restartNumberingAfterBreak="0">
    <w:nsid w:val="00004CAD"/>
    <w:multiLevelType w:val="hybridMultilevel"/>
    <w:tmpl w:val="0000314F"/>
    <w:lvl w:ilvl="0" w:tplc="00005E14">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00004CD4"/>
    <w:multiLevelType w:val="hybridMultilevel"/>
    <w:tmpl w:val="BD3E8A04"/>
    <w:lvl w:ilvl="0" w:tplc="1BE482CC">
      <w:start w:val="1"/>
      <w:numFmt w:val="bullet"/>
      <w:lvlText w:val=""/>
      <w:lvlJc w:val="left"/>
    </w:lvl>
    <w:lvl w:ilvl="1" w:tplc="4B7AFD44">
      <w:numFmt w:val="decimal"/>
      <w:lvlText w:val=""/>
      <w:lvlJc w:val="left"/>
    </w:lvl>
    <w:lvl w:ilvl="2" w:tplc="E2E64B9E">
      <w:numFmt w:val="decimal"/>
      <w:lvlText w:val=""/>
      <w:lvlJc w:val="left"/>
    </w:lvl>
    <w:lvl w:ilvl="3" w:tplc="474817E2">
      <w:numFmt w:val="decimal"/>
      <w:lvlText w:val=""/>
      <w:lvlJc w:val="left"/>
    </w:lvl>
    <w:lvl w:ilvl="4" w:tplc="8E200946">
      <w:numFmt w:val="decimal"/>
      <w:lvlText w:val=""/>
      <w:lvlJc w:val="left"/>
    </w:lvl>
    <w:lvl w:ilvl="5" w:tplc="375E6A6A">
      <w:numFmt w:val="decimal"/>
      <w:lvlText w:val=""/>
      <w:lvlJc w:val="left"/>
    </w:lvl>
    <w:lvl w:ilvl="6" w:tplc="CBD08E10">
      <w:numFmt w:val="decimal"/>
      <w:lvlText w:val=""/>
      <w:lvlJc w:val="left"/>
    </w:lvl>
    <w:lvl w:ilvl="7" w:tplc="5EAA1882">
      <w:numFmt w:val="decimal"/>
      <w:lvlText w:val=""/>
      <w:lvlJc w:val="left"/>
    </w:lvl>
    <w:lvl w:ilvl="8" w:tplc="71F2D9B4">
      <w:numFmt w:val="decimal"/>
      <w:lvlText w:val=""/>
      <w:lvlJc w:val="left"/>
    </w:lvl>
  </w:abstractNum>
  <w:abstractNum w:abstractNumId="128" w15:restartNumberingAfterBreak="0">
    <w:nsid w:val="00004D54"/>
    <w:multiLevelType w:val="hybridMultilevel"/>
    <w:tmpl w:val="57D4DBD6"/>
    <w:lvl w:ilvl="0" w:tplc="2F58B97C">
      <w:start w:val="1"/>
      <w:numFmt w:val="bullet"/>
      <w:lvlText w:val=""/>
      <w:lvlJc w:val="left"/>
    </w:lvl>
    <w:lvl w:ilvl="1" w:tplc="83AAAC58">
      <w:numFmt w:val="decimal"/>
      <w:lvlText w:val=""/>
      <w:lvlJc w:val="left"/>
    </w:lvl>
    <w:lvl w:ilvl="2" w:tplc="329A9096">
      <w:numFmt w:val="decimal"/>
      <w:lvlText w:val=""/>
      <w:lvlJc w:val="left"/>
    </w:lvl>
    <w:lvl w:ilvl="3" w:tplc="63402A94">
      <w:numFmt w:val="decimal"/>
      <w:lvlText w:val=""/>
      <w:lvlJc w:val="left"/>
    </w:lvl>
    <w:lvl w:ilvl="4" w:tplc="F7E4AB4C">
      <w:numFmt w:val="decimal"/>
      <w:lvlText w:val=""/>
      <w:lvlJc w:val="left"/>
    </w:lvl>
    <w:lvl w:ilvl="5" w:tplc="2EB08334">
      <w:numFmt w:val="decimal"/>
      <w:lvlText w:val=""/>
      <w:lvlJc w:val="left"/>
    </w:lvl>
    <w:lvl w:ilvl="6" w:tplc="EDA68092">
      <w:numFmt w:val="decimal"/>
      <w:lvlText w:val=""/>
      <w:lvlJc w:val="left"/>
    </w:lvl>
    <w:lvl w:ilvl="7" w:tplc="CEB46ECA">
      <w:numFmt w:val="decimal"/>
      <w:lvlText w:val=""/>
      <w:lvlJc w:val="left"/>
    </w:lvl>
    <w:lvl w:ilvl="8" w:tplc="9530D2EE">
      <w:numFmt w:val="decimal"/>
      <w:lvlText w:val=""/>
      <w:lvlJc w:val="left"/>
    </w:lvl>
  </w:abstractNum>
  <w:abstractNum w:abstractNumId="129" w15:restartNumberingAfterBreak="0">
    <w:nsid w:val="00004D67"/>
    <w:multiLevelType w:val="hybridMultilevel"/>
    <w:tmpl w:val="B43851E2"/>
    <w:lvl w:ilvl="0" w:tplc="C9D2FE20">
      <w:start w:val="1"/>
      <w:numFmt w:val="bullet"/>
      <w:lvlText w:val="в"/>
      <w:lvlJc w:val="left"/>
    </w:lvl>
    <w:lvl w:ilvl="1" w:tplc="BF06ED34">
      <w:start w:val="1"/>
      <w:numFmt w:val="bullet"/>
      <w:lvlText w:val=""/>
      <w:lvlJc w:val="left"/>
    </w:lvl>
    <w:lvl w:ilvl="2" w:tplc="9BC8C5CA">
      <w:numFmt w:val="decimal"/>
      <w:lvlText w:val=""/>
      <w:lvlJc w:val="left"/>
    </w:lvl>
    <w:lvl w:ilvl="3" w:tplc="8BAA5AF8">
      <w:numFmt w:val="decimal"/>
      <w:lvlText w:val=""/>
      <w:lvlJc w:val="left"/>
    </w:lvl>
    <w:lvl w:ilvl="4" w:tplc="7374955A">
      <w:numFmt w:val="decimal"/>
      <w:lvlText w:val=""/>
      <w:lvlJc w:val="left"/>
    </w:lvl>
    <w:lvl w:ilvl="5" w:tplc="3BBC2080">
      <w:numFmt w:val="decimal"/>
      <w:lvlText w:val=""/>
      <w:lvlJc w:val="left"/>
    </w:lvl>
    <w:lvl w:ilvl="6" w:tplc="43408450">
      <w:numFmt w:val="decimal"/>
      <w:lvlText w:val=""/>
      <w:lvlJc w:val="left"/>
    </w:lvl>
    <w:lvl w:ilvl="7" w:tplc="7974CF4E">
      <w:numFmt w:val="decimal"/>
      <w:lvlText w:val=""/>
      <w:lvlJc w:val="left"/>
    </w:lvl>
    <w:lvl w:ilvl="8" w:tplc="8078DA40">
      <w:numFmt w:val="decimal"/>
      <w:lvlText w:val=""/>
      <w:lvlJc w:val="left"/>
    </w:lvl>
  </w:abstractNum>
  <w:abstractNum w:abstractNumId="130" w15:restartNumberingAfterBreak="0">
    <w:nsid w:val="00004D9A"/>
    <w:multiLevelType w:val="hybridMultilevel"/>
    <w:tmpl w:val="1ED2D9B4"/>
    <w:lvl w:ilvl="0" w:tplc="603078FE">
      <w:start w:val="1"/>
      <w:numFmt w:val="bullet"/>
      <w:lvlText w:val=""/>
      <w:lvlJc w:val="left"/>
    </w:lvl>
    <w:lvl w:ilvl="1" w:tplc="176CE8EC">
      <w:numFmt w:val="decimal"/>
      <w:lvlText w:val=""/>
      <w:lvlJc w:val="left"/>
    </w:lvl>
    <w:lvl w:ilvl="2" w:tplc="6A4A3784">
      <w:numFmt w:val="decimal"/>
      <w:lvlText w:val=""/>
      <w:lvlJc w:val="left"/>
    </w:lvl>
    <w:lvl w:ilvl="3" w:tplc="26307164">
      <w:numFmt w:val="decimal"/>
      <w:lvlText w:val=""/>
      <w:lvlJc w:val="left"/>
    </w:lvl>
    <w:lvl w:ilvl="4" w:tplc="7E10B696">
      <w:numFmt w:val="decimal"/>
      <w:lvlText w:val=""/>
      <w:lvlJc w:val="left"/>
    </w:lvl>
    <w:lvl w:ilvl="5" w:tplc="0A548FBE">
      <w:numFmt w:val="decimal"/>
      <w:lvlText w:val=""/>
      <w:lvlJc w:val="left"/>
    </w:lvl>
    <w:lvl w:ilvl="6" w:tplc="F1529BAA">
      <w:numFmt w:val="decimal"/>
      <w:lvlText w:val=""/>
      <w:lvlJc w:val="left"/>
    </w:lvl>
    <w:lvl w:ilvl="7" w:tplc="40F431DA">
      <w:numFmt w:val="decimal"/>
      <w:lvlText w:val=""/>
      <w:lvlJc w:val="left"/>
    </w:lvl>
    <w:lvl w:ilvl="8" w:tplc="BF606096">
      <w:numFmt w:val="decimal"/>
      <w:lvlText w:val=""/>
      <w:lvlJc w:val="left"/>
    </w:lvl>
  </w:abstractNum>
  <w:abstractNum w:abstractNumId="131" w15:restartNumberingAfterBreak="0">
    <w:nsid w:val="00004E08"/>
    <w:multiLevelType w:val="hybridMultilevel"/>
    <w:tmpl w:val="501001A4"/>
    <w:lvl w:ilvl="0" w:tplc="29367C4E">
      <w:start w:val="1"/>
      <w:numFmt w:val="bullet"/>
      <w:lvlText w:val=""/>
      <w:lvlJc w:val="left"/>
    </w:lvl>
    <w:lvl w:ilvl="1" w:tplc="4796CF64">
      <w:numFmt w:val="decimal"/>
      <w:lvlText w:val=""/>
      <w:lvlJc w:val="left"/>
    </w:lvl>
    <w:lvl w:ilvl="2" w:tplc="DBBA2ED4">
      <w:numFmt w:val="decimal"/>
      <w:lvlText w:val=""/>
      <w:lvlJc w:val="left"/>
    </w:lvl>
    <w:lvl w:ilvl="3" w:tplc="D63C371E">
      <w:numFmt w:val="decimal"/>
      <w:lvlText w:val=""/>
      <w:lvlJc w:val="left"/>
    </w:lvl>
    <w:lvl w:ilvl="4" w:tplc="CB00336E">
      <w:numFmt w:val="decimal"/>
      <w:lvlText w:val=""/>
      <w:lvlJc w:val="left"/>
    </w:lvl>
    <w:lvl w:ilvl="5" w:tplc="92E27C4C">
      <w:numFmt w:val="decimal"/>
      <w:lvlText w:val=""/>
      <w:lvlJc w:val="left"/>
    </w:lvl>
    <w:lvl w:ilvl="6" w:tplc="171853FC">
      <w:numFmt w:val="decimal"/>
      <w:lvlText w:val=""/>
      <w:lvlJc w:val="left"/>
    </w:lvl>
    <w:lvl w:ilvl="7" w:tplc="5D9486A8">
      <w:numFmt w:val="decimal"/>
      <w:lvlText w:val=""/>
      <w:lvlJc w:val="left"/>
    </w:lvl>
    <w:lvl w:ilvl="8" w:tplc="4EEC487A">
      <w:numFmt w:val="decimal"/>
      <w:lvlText w:val=""/>
      <w:lvlJc w:val="left"/>
    </w:lvl>
  </w:abstractNum>
  <w:abstractNum w:abstractNumId="132" w15:restartNumberingAfterBreak="0">
    <w:nsid w:val="00004E55"/>
    <w:multiLevelType w:val="hybridMultilevel"/>
    <w:tmpl w:val="4B184F38"/>
    <w:lvl w:ilvl="0" w:tplc="65CE2672">
      <w:start w:val="1"/>
      <w:numFmt w:val="bullet"/>
      <w:lvlText w:val=""/>
      <w:lvlJc w:val="left"/>
    </w:lvl>
    <w:lvl w:ilvl="1" w:tplc="5F968566">
      <w:numFmt w:val="decimal"/>
      <w:lvlText w:val=""/>
      <w:lvlJc w:val="left"/>
    </w:lvl>
    <w:lvl w:ilvl="2" w:tplc="2BE0988A">
      <w:numFmt w:val="decimal"/>
      <w:lvlText w:val=""/>
      <w:lvlJc w:val="left"/>
    </w:lvl>
    <w:lvl w:ilvl="3" w:tplc="6352A3D2">
      <w:numFmt w:val="decimal"/>
      <w:lvlText w:val=""/>
      <w:lvlJc w:val="left"/>
    </w:lvl>
    <w:lvl w:ilvl="4" w:tplc="3D48711C">
      <w:numFmt w:val="decimal"/>
      <w:lvlText w:val=""/>
      <w:lvlJc w:val="left"/>
    </w:lvl>
    <w:lvl w:ilvl="5" w:tplc="A8FE85A4">
      <w:numFmt w:val="decimal"/>
      <w:lvlText w:val=""/>
      <w:lvlJc w:val="left"/>
    </w:lvl>
    <w:lvl w:ilvl="6" w:tplc="7354DAC8">
      <w:numFmt w:val="decimal"/>
      <w:lvlText w:val=""/>
      <w:lvlJc w:val="left"/>
    </w:lvl>
    <w:lvl w:ilvl="7" w:tplc="E864D80C">
      <w:numFmt w:val="decimal"/>
      <w:lvlText w:val=""/>
      <w:lvlJc w:val="left"/>
    </w:lvl>
    <w:lvl w:ilvl="8" w:tplc="BDC0F15E">
      <w:numFmt w:val="decimal"/>
      <w:lvlText w:val=""/>
      <w:lvlJc w:val="left"/>
    </w:lvl>
  </w:abstractNum>
  <w:abstractNum w:abstractNumId="133" w15:restartNumberingAfterBreak="0">
    <w:nsid w:val="00004E57"/>
    <w:multiLevelType w:val="hybridMultilevel"/>
    <w:tmpl w:val="B87017DA"/>
    <w:lvl w:ilvl="0" w:tplc="77BCD214">
      <w:start w:val="1"/>
      <w:numFmt w:val="bullet"/>
      <w:lvlText w:val=""/>
      <w:lvlJc w:val="left"/>
    </w:lvl>
    <w:lvl w:ilvl="1" w:tplc="D9EA8A8A">
      <w:start w:val="1"/>
      <w:numFmt w:val="bullet"/>
      <w:lvlText w:val=""/>
      <w:lvlJc w:val="left"/>
    </w:lvl>
    <w:lvl w:ilvl="2" w:tplc="3D507D2C">
      <w:start w:val="1"/>
      <w:numFmt w:val="bullet"/>
      <w:lvlText w:val=""/>
      <w:lvlJc w:val="left"/>
    </w:lvl>
    <w:lvl w:ilvl="3" w:tplc="8BB8BB4C">
      <w:numFmt w:val="decimal"/>
      <w:lvlText w:val=""/>
      <w:lvlJc w:val="left"/>
    </w:lvl>
    <w:lvl w:ilvl="4" w:tplc="00702320">
      <w:numFmt w:val="decimal"/>
      <w:lvlText w:val=""/>
      <w:lvlJc w:val="left"/>
    </w:lvl>
    <w:lvl w:ilvl="5" w:tplc="FF1675B4">
      <w:numFmt w:val="decimal"/>
      <w:lvlText w:val=""/>
      <w:lvlJc w:val="left"/>
    </w:lvl>
    <w:lvl w:ilvl="6" w:tplc="1398F53A">
      <w:numFmt w:val="decimal"/>
      <w:lvlText w:val=""/>
      <w:lvlJc w:val="left"/>
    </w:lvl>
    <w:lvl w:ilvl="7" w:tplc="46AECEEE">
      <w:numFmt w:val="decimal"/>
      <w:lvlText w:val=""/>
      <w:lvlJc w:val="left"/>
    </w:lvl>
    <w:lvl w:ilvl="8" w:tplc="3A3EB66E">
      <w:numFmt w:val="decimal"/>
      <w:lvlText w:val=""/>
      <w:lvlJc w:val="left"/>
    </w:lvl>
  </w:abstractNum>
  <w:abstractNum w:abstractNumId="134" w15:restartNumberingAfterBreak="0">
    <w:nsid w:val="00004EAE"/>
    <w:multiLevelType w:val="hybridMultilevel"/>
    <w:tmpl w:val="EFF4E9B8"/>
    <w:lvl w:ilvl="0" w:tplc="C51C6D56">
      <w:start w:val="1"/>
      <w:numFmt w:val="bullet"/>
      <w:lvlText w:val="с"/>
      <w:lvlJc w:val="left"/>
    </w:lvl>
    <w:lvl w:ilvl="1" w:tplc="049E9AAC">
      <w:start w:val="1"/>
      <w:numFmt w:val="bullet"/>
      <w:lvlText w:val=""/>
      <w:lvlJc w:val="left"/>
    </w:lvl>
    <w:lvl w:ilvl="2" w:tplc="29AAB58C">
      <w:numFmt w:val="decimal"/>
      <w:lvlText w:val=""/>
      <w:lvlJc w:val="left"/>
    </w:lvl>
    <w:lvl w:ilvl="3" w:tplc="3460D772">
      <w:numFmt w:val="decimal"/>
      <w:lvlText w:val=""/>
      <w:lvlJc w:val="left"/>
    </w:lvl>
    <w:lvl w:ilvl="4" w:tplc="E470296E">
      <w:numFmt w:val="decimal"/>
      <w:lvlText w:val=""/>
      <w:lvlJc w:val="left"/>
    </w:lvl>
    <w:lvl w:ilvl="5" w:tplc="C2E8DB14">
      <w:numFmt w:val="decimal"/>
      <w:lvlText w:val=""/>
      <w:lvlJc w:val="left"/>
    </w:lvl>
    <w:lvl w:ilvl="6" w:tplc="38BC0056">
      <w:numFmt w:val="decimal"/>
      <w:lvlText w:val=""/>
      <w:lvlJc w:val="left"/>
    </w:lvl>
    <w:lvl w:ilvl="7" w:tplc="4692E3E8">
      <w:numFmt w:val="decimal"/>
      <w:lvlText w:val=""/>
      <w:lvlJc w:val="left"/>
    </w:lvl>
    <w:lvl w:ilvl="8" w:tplc="C366A2EE">
      <w:numFmt w:val="decimal"/>
      <w:lvlText w:val=""/>
      <w:lvlJc w:val="left"/>
    </w:lvl>
  </w:abstractNum>
  <w:abstractNum w:abstractNumId="135" w15:restartNumberingAfterBreak="0">
    <w:nsid w:val="00004F68"/>
    <w:multiLevelType w:val="hybridMultilevel"/>
    <w:tmpl w:val="325C495E"/>
    <w:lvl w:ilvl="0" w:tplc="E8242B5E">
      <w:start w:val="1"/>
      <w:numFmt w:val="bullet"/>
      <w:lvlText w:val=""/>
      <w:lvlJc w:val="left"/>
    </w:lvl>
    <w:lvl w:ilvl="1" w:tplc="0D98D486">
      <w:numFmt w:val="decimal"/>
      <w:lvlText w:val=""/>
      <w:lvlJc w:val="left"/>
    </w:lvl>
    <w:lvl w:ilvl="2" w:tplc="D1CE4292">
      <w:numFmt w:val="decimal"/>
      <w:lvlText w:val=""/>
      <w:lvlJc w:val="left"/>
    </w:lvl>
    <w:lvl w:ilvl="3" w:tplc="36D84440">
      <w:numFmt w:val="decimal"/>
      <w:lvlText w:val=""/>
      <w:lvlJc w:val="left"/>
    </w:lvl>
    <w:lvl w:ilvl="4" w:tplc="994223E2">
      <w:numFmt w:val="decimal"/>
      <w:lvlText w:val=""/>
      <w:lvlJc w:val="left"/>
    </w:lvl>
    <w:lvl w:ilvl="5" w:tplc="13482198">
      <w:numFmt w:val="decimal"/>
      <w:lvlText w:val=""/>
      <w:lvlJc w:val="left"/>
    </w:lvl>
    <w:lvl w:ilvl="6" w:tplc="220A3CCA">
      <w:numFmt w:val="decimal"/>
      <w:lvlText w:val=""/>
      <w:lvlJc w:val="left"/>
    </w:lvl>
    <w:lvl w:ilvl="7" w:tplc="7882AE96">
      <w:numFmt w:val="decimal"/>
      <w:lvlText w:val=""/>
      <w:lvlJc w:val="left"/>
    </w:lvl>
    <w:lvl w:ilvl="8" w:tplc="56EE5EA8">
      <w:numFmt w:val="decimal"/>
      <w:lvlText w:val=""/>
      <w:lvlJc w:val="left"/>
    </w:lvl>
  </w:abstractNum>
  <w:abstractNum w:abstractNumId="136" w15:restartNumberingAfterBreak="0">
    <w:nsid w:val="00004FC0"/>
    <w:multiLevelType w:val="hybridMultilevel"/>
    <w:tmpl w:val="1200F330"/>
    <w:lvl w:ilvl="0" w:tplc="293E7486">
      <w:start w:val="1"/>
      <w:numFmt w:val="bullet"/>
      <w:lvlText w:val=""/>
      <w:lvlJc w:val="left"/>
    </w:lvl>
    <w:lvl w:ilvl="1" w:tplc="98A0D756">
      <w:numFmt w:val="decimal"/>
      <w:lvlText w:val=""/>
      <w:lvlJc w:val="left"/>
    </w:lvl>
    <w:lvl w:ilvl="2" w:tplc="ABD20C48">
      <w:numFmt w:val="decimal"/>
      <w:lvlText w:val=""/>
      <w:lvlJc w:val="left"/>
    </w:lvl>
    <w:lvl w:ilvl="3" w:tplc="69DC7CCC">
      <w:numFmt w:val="decimal"/>
      <w:lvlText w:val=""/>
      <w:lvlJc w:val="left"/>
    </w:lvl>
    <w:lvl w:ilvl="4" w:tplc="14AC6828">
      <w:numFmt w:val="decimal"/>
      <w:lvlText w:val=""/>
      <w:lvlJc w:val="left"/>
    </w:lvl>
    <w:lvl w:ilvl="5" w:tplc="1C1CCCEC">
      <w:numFmt w:val="decimal"/>
      <w:lvlText w:val=""/>
      <w:lvlJc w:val="left"/>
    </w:lvl>
    <w:lvl w:ilvl="6" w:tplc="F70C35D0">
      <w:numFmt w:val="decimal"/>
      <w:lvlText w:val=""/>
      <w:lvlJc w:val="left"/>
    </w:lvl>
    <w:lvl w:ilvl="7" w:tplc="E292B4E8">
      <w:numFmt w:val="decimal"/>
      <w:lvlText w:val=""/>
      <w:lvlJc w:val="left"/>
    </w:lvl>
    <w:lvl w:ilvl="8" w:tplc="ABA2DE34">
      <w:numFmt w:val="decimal"/>
      <w:lvlText w:val=""/>
      <w:lvlJc w:val="left"/>
    </w:lvl>
  </w:abstractNum>
  <w:abstractNum w:abstractNumId="137" w15:restartNumberingAfterBreak="0">
    <w:nsid w:val="00004FF8"/>
    <w:multiLevelType w:val="hybridMultilevel"/>
    <w:tmpl w:val="F04088CC"/>
    <w:lvl w:ilvl="0" w:tplc="648826A8">
      <w:start w:val="1"/>
      <w:numFmt w:val="bullet"/>
      <w:lvlText w:val="и"/>
      <w:lvlJc w:val="left"/>
    </w:lvl>
    <w:lvl w:ilvl="1" w:tplc="6DDC0918">
      <w:start w:val="1"/>
      <w:numFmt w:val="bullet"/>
      <w:lvlText w:val=""/>
      <w:lvlJc w:val="left"/>
    </w:lvl>
    <w:lvl w:ilvl="2" w:tplc="245063E4">
      <w:numFmt w:val="decimal"/>
      <w:lvlText w:val=""/>
      <w:lvlJc w:val="left"/>
    </w:lvl>
    <w:lvl w:ilvl="3" w:tplc="75E2E7FE">
      <w:numFmt w:val="decimal"/>
      <w:lvlText w:val=""/>
      <w:lvlJc w:val="left"/>
    </w:lvl>
    <w:lvl w:ilvl="4" w:tplc="80BAD55E">
      <w:numFmt w:val="decimal"/>
      <w:lvlText w:val=""/>
      <w:lvlJc w:val="left"/>
    </w:lvl>
    <w:lvl w:ilvl="5" w:tplc="332ECCC8">
      <w:numFmt w:val="decimal"/>
      <w:lvlText w:val=""/>
      <w:lvlJc w:val="left"/>
    </w:lvl>
    <w:lvl w:ilvl="6" w:tplc="C0647818">
      <w:numFmt w:val="decimal"/>
      <w:lvlText w:val=""/>
      <w:lvlJc w:val="left"/>
    </w:lvl>
    <w:lvl w:ilvl="7" w:tplc="9A2E5222">
      <w:numFmt w:val="decimal"/>
      <w:lvlText w:val=""/>
      <w:lvlJc w:val="left"/>
    </w:lvl>
    <w:lvl w:ilvl="8" w:tplc="3DAE86F2">
      <w:numFmt w:val="decimal"/>
      <w:lvlText w:val=""/>
      <w:lvlJc w:val="left"/>
    </w:lvl>
  </w:abstractNum>
  <w:abstractNum w:abstractNumId="138" w15:restartNumberingAfterBreak="0">
    <w:nsid w:val="00005064"/>
    <w:multiLevelType w:val="hybridMultilevel"/>
    <w:tmpl w:val="3F94A438"/>
    <w:lvl w:ilvl="0" w:tplc="703E5DDC">
      <w:start w:val="1"/>
      <w:numFmt w:val="bullet"/>
      <w:lvlText w:val="с"/>
      <w:lvlJc w:val="left"/>
    </w:lvl>
    <w:lvl w:ilvl="1" w:tplc="3188AA38">
      <w:start w:val="1"/>
      <w:numFmt w:val="bullet"/>
      <w:lvlText w:val=""/>
      <w:lvlJc w:val="left"/>
    </w:lvl>
    <w:lvl w:ilvl="2" w:tplc="C1600F0E">
      <w:numFmt w:val="decimal"/>
      <w:lvlText w:val=""/>
      <w:lvlJc w:val="left"/>
    </w:lvl>
    <w:lvl w:ilvl="3" w:tplc="E6A86D52">
      <w:numFmt w:val="decimal"/>
      <w:lvlText w:val=""/>
      <w:lvlJc w:val="left"/>
    </w:lvl>
    <w:lvl w:ilvl="4" w:tplc="48B0E3B4">
      <w:numFmt w:val="decimal"/>
      <w:lvlText w:val=""/>
      <w:lvlJc w:val="left"/>
    </w:lvl>
    <w:lvl w:ilvl="5" w:tplc="233E7D4A">
      <w:numFmt w:val="decimal"/>
      <w:lvlText w:val=""/>
      <w:lvlJc w:val="left"/>
    </w:lvl>
    <w:lvl w:ilvl="6" w:tplc="E438EAE8">
      <w:numFmt w:val="decimal"/>
      <w:lvlText w:val=""/>
      <w:lvlJc w:val="left"/>
    </w:lvl>
    <w:lvl w:ilvl="7" w:tplc="82743358">
      <w:numFmt w:val="decimal"/>
      <w:lvlText w:val=""/>
      <w:lvlJc w:val="left"/>
    </w:lvl>
    <w:lvl w:ilvl="8" w:tplc="1CE024B4">
      <w:numFmt w:val="decimal"/>
      <w:lvlText w:val=""/>
      <w:lvlJc w:val="left"/>
    </w:lvl>
  </w:abstractNum>
  <w:abstractNum w:abstractNumId="139" w15:restartNumberingAfterBreak="0">
    <w:nsid w:val="00005078"/>
    <w:multiLevelType w:val="hybridMultilevel"/>
    <w:tmpl w:val="656C4232"/>
    <w:lvl w:ilvl="0" w:tplc="C55A8572">
      <w:start w:val="1"/>
      <w:numFmt w:val="bullet"/>
      <w:lvlText w:val="и"/>
      <w:lvlJc w:val="left"/>
    </w:lvl>
    <w:lvl w:ilvl="1" w:tplc="E4FE9C4E">
      <w:start w:val="1"/>
      <w:numFmt w:val="bullet"/>
      <w:lvlText w:val=""/>
      <w:lvlJc w:val="left"/>
    </w:lvl>
    <w:lvl w:ilvl="2" w:tplc="0600AFB0">
      <w:start w:val="1"/>
      <w:numFmt w:val="bullet"/>
      <w:lvlText w:val=""/>
      <w:lvlJc w:val="left"/>
    </w:lvl>
    <w:lvl w:ilvl="3" w:tplc="9B52280E">
      <w:numFmt w:val="decimal"/>
      <w:lvlText w:val=""/>
      <w:lvlJc w:val="left"/>
    </w:lvl>
    <w:lvl w:ilvl="4" w:tplc="2A9CFB6A">
      <w:numFmt w:val="decimal"/>
      <w:lvlText w:val=""/>
      <w:lvlJc w:val="left"/>
    </w:lvl>
    <w:lvl w:ilvl="5" w:tplc="D032C8C0">
      <w:numFmt w:val="decimal"/>
      <w:lvlText w:val=""/>
      <w:lvlJc w:val="left"/>
    </w:lvl>
    <w:lvl w:ilvl="6" w:tplc="EB4C71B0">
      <w:numFmt w:val="decimal"/>
      <w:lvlText w:val=""/>
      <w:lvlJc w:val="left"/>
    </w:lvl>
    <w:lvl w:ilvl="7" w:tplc="05F252BE">
      <w:numFmt w:val="decimal"/>
      <w:lvlText w:val=""/>
      <w:lvlJc w:val="left"/>
    </w:lvl>
    <w:lvl w:ilvl="8" w:tplc="A6408B9C">
      <w:numFmt w:val="decimal"/>
      <w:lvlText w:val=""/>
      <w:lvlJc w:val="left"/>
    </w:lvl>
  </w:abstractNum>
  <w:abstractNum w:abstractNumId="140" w15:restartNumberingAfterBreak="0">
    <w:nsid w:val="0000513E"/>
    <w:multiLevelType w:val="hybridMultilevel"/>
    <w:tmpl w:val="551C8FCE"/>
    <w:lvl w:ilvl="0" w:tplc="431A989C">
      <w:start w:val="1"/>
      <w:numFmt w:val="bullet"/>
      <w:lvlText w:val="и"/>
      <w:lvlJc w:val="left"/>
    </w:lvl>
    <w:lvl w:ilvl="1" w:tplc="1548B2B6">
      <w:start w:val="1"/>
      <w:numFmt w:val="bullet"/>
      <w:lvlText w:val=""/>
      <w:lvlJc w:val="left"/>
    </w:lvl>
    <w:lvl w:ilvl="2" w:tplc="71F8BC9C">
      <w:numFmt w:val="decimal"/>
      <w:lvlText w:val=""/>
      <w:lvlJc w:val="left"/>
    </w:lvl>
    <w:lvl w:ilvl="3" w:tplc="3EE410FC">
      <w:numFmt w:val="decimal"/>
      <w:lvlText w:val=""/>
      <w:lvlJc w:val="left"/>
    </w:lvl>
    <w:lvl w:ilvl="4" w:tplc="0966F5B4">
      <w:numFmt w:val="decimal"/>
      <w:lvlText w:val=""/>
      <w:lvlJc w:val="left"/>
    </w:lvl>
    <w:lvl w:ilvl="5" w:tplc="A3AC8106">
      <w:numFmt w:val="decimal"/>
      <w:lvlText w:val=""/>
      <w:lvlJc w:val="left"/>
    </w:lvl>
    <w:lvl w:ilvl="6" w:tplc="6470A9FC">
      <w:numFmt w:val="decimal"/>
      <w:lvlText w:val=""/>
      <w:lvlJc w:val="left"/>
    </w:lvl>
    <w:lvl w:ilvl="7" w:tplc="D39A35F4">
      <w:numFmt w:val="decimal"/>
      <w:lvlText w:val=""/>
      <w:lvlJc w:val="left"/>
    </w:lvl>
    <w:lvl w:ilvl="8" w:tplc="1DD49DFE">
      <w:numFmt w:val="decimal"/>
      <w:lvlText w:val=""/>
      <w:lvlJc w:val="left"/>
    </w:lvl>
  </w:abstractNum>
  <w:abstractNum w:abstractNumId="141" w15:restartNumberingAfterBreak="0">
    <w:nsid w:val="000051D1"/>
    <w:multiLevelType w:val="hybridMultilevel"/>
    <w:tmpl w:val="DDBE4C06"/>
    <w:lvl w:ilvl="0" w:tplc="E95ABB2E">
      <w:start w:val="1"/>
      <w:numFmt w:val="bullet"/>
      <w:lvlText w:val=""/>
      <w:lvlJc w:val="left"/>
    </w:lvl>
    <w:lvl w:ilvl="1" w:tplc="6214FE9A">
      <w:numFmt w:val="decimal"/>
      <w:lvlText w:val=""/>
      <w:lvlJc w:val="left"/>
    </w:lvl>
    <w:lvl w:ilvl="2" w:tplc="16B2FAEE">
      <w:numFmt w:val="decimal"/>
      <w:lvlText w:val=""/>
      <w:lvlJc w:val="left"/>
    </w:lvl>
    <w:lvl w:ilvl="3" w:tplc="3872EFAA">
      <w:numFmt w:val="decimal"/>
      <w:lvlText w:val=""/>
      <w:lvlJc w:val="left"/>
    </w:lvl>
    <w:lvl w:ilvl="4" w:tplc="1416F1C8">
      <w:numFmt w:val="decimal"/>
      <w:lvlText w:val=""/>
      <w:lvlJc w:val="left"/>
    </w:lvl>
    <w:lvl w:ilvl="5" w:tplc="1A04794C">
      <w:numFmt w:val="decimal"/>
      <w:lvlText w:val=""/>
      <w:lvlJc w:val="left"/>
    </w:lvl>
    <w:lvl w:ilvl="6" w:tplc="CFFCAC98">
      <w:numFmt w:val="decimal"/>
      <w:lvlText w:val=""/>
      <w:lvlJc w:val="left"/>
    </w:lvl>
    <w:lvl w:ilvl="7" w:tplc="D2FA5490">
      <w:numFmt w:val="decimal"/>
      <w:lvlText w:val=""/>
      <w:lvlJc w:val="left"/>
    </w:lvl>
    <w:lvl w:ilvl="8" w:tplc="9050EAC4">
      <w:numFmt w:val="decimal"/>
      <w:lvlText w:val=""/>
      <w:lvlJc w:val="left"/>
    </w:lvl>
  </w:abstractNum>
  <w:abstractNum w:abstractNumId="142" w15:restartNumberingAfterBreak="0">
    <w:nsid w:val="0000520B"/>
    <w:multiLevelType w:val="hybridMultilevel"/>
    <w:tmpl w:val="4C2C9DC0"/>
    <w:lvl w:ilvl="0" w:tplc="4DAADFEC">
      <w:start w:val="1"/>
      <w:numFmt w:val="bullet"/>
      <w:lvlText w:val=""/>
      <w:lvlJc w:val="left"/>
    </w:lvl>
    <w:lvl w:ilvl="1" w:tplc="07D27366">
      <w:numFmt w:val="decimal"/>
      <w:lvlText w:val=""/>
      <w:lvlJc w:val="left"/>
    </w:lvl>
    <w:lvl w:ilvl="2" w:tplc="99B66EA8">
      <w:numFmt w:val="decimal"/>
      <w:lvlText w:val=""/>
      <w:lvlJc w:val="left"/>
    </w:lvl>
    <w:lvl w:ilvl="3" w:tplc="8862B8CA">
      <w:numFmt w:val="decimal"/>
      <w:lvlText w:val=""/>
      <w:lvlJc w:val="left"/>
    </w:lvl>
    <w:lvl w:ilvl="4" w:tplc="8DBA7B88">
      <w:numFmt w:val="decimal"/>
      <w:lvlText w:val=""/>
      <w:lvlJc w:val="left"/>
    </w:lvl>
    <w:lvl w:ilvl="5" w:tplc="B47C66AC">
      <w:numFmt w:val="decimal"/>
      <w:lvlText w:val=""/>
      <w:lvlJc w:val="left"/>
    </w:lvl>
    <w:lvl w:ilvl="6" w:tplc="297CC4C8">
      <w:numFmt w:val="decimal"/>
      <w:lvlText w:val=""/>
      <w:lvlJc w:val="left"/>
    </w:lvl>
    <w:lvl w:ilvl="7" w:tplc="D2EC4FD4">
      <w:numFmt w:val="decimal"/>
      <w:lvlText w:val=""/>
      <w:lvlJc w:val="left"/>
    </w:lvl>
    <w:lvl w:ilvl="8" w:tplc="1284C9C4">
      <w:numFmt w:val="decimal"/>
      <w:lvlText w:val=""/>
      <w:lvlJc w:val="left"/>
    </w:lvl>
  </w:abstractNum>
  <w:abstractNum w:abstractNumId="143" w15:restartNumberingAfterBreak="0">
    <w:nsid w:val="000053B1"/>
    <w:multiLevelType w:val="hybridMultilevel"/>
    <w:tmpl w:val="273E0050"/>
    <w:lvl w:ilvl="0" w:tplc="40CAE326">
      <w:start w:val="1"/>
      <w:numFmt w:val="bullet"/>
      <w:lvlText w:val=""/>
      <w:lvlJc w:val="left"/>
    </w:lvl>
    <w:lvl w:ilvl="1" w:tplc="BBB48DFA">
      <w:numFmt w:val="decimal"/>
      <w:lvlText w:val=""/>
      <w:lvlJc w:val="left"/>
    </w:lvl>
    <w:lvl w:ilvl="2" w:tplc="3AE485F8">
      <w:numFmt w:val="decimal"/>
      <w:lvlText w:val=""/>
      <w:lvlJc w:val="left"/>
    </w:lvl>
    <w:lvl w:ilvl="3" w:tplc="1B68ABFC">
      <w:numFmt w:val="decimal"/>
      <w:lvlText w:val=""/>
      <w:lvlJc w:val="left"/>
    </w:lvl>
    <w:lvl w:ilvl="4" w:tplc="74742356">
      <w:numFmt w:val="decimal"/>
      <w:lvlText w:val=""/>
      <w:lvlJc w:val="left"/>
    </w:lvl>
    <w:lvl w:ilvl="5" w:tplc="09B4B4CC">
      <w:numFmt w:val="decimal"/>
      <w:lvlText w:val=""/>
      <w:lvlJc w:val="left"/>
    </w:lvl>
    <w:lvl w:ilvl="6" w:tplc="8EAE3DB0">
      <w:numFmt w:val="decimal"/>
      <w:lvlText w:val=""/>
      <w:lvlJc w:val="left"/>
    </w:lvl>
    <w:lvl w:ilvl="7" w:tplc="18C825B6">
      <w:numFmt w:val="decimal"/>
      <w:lvlText w:val=""/>
      <w:lvlJc w:val="left"/>
    </w:lvl>
    <w:lvl w:ilvl="8" w:tplc="18722F42">
      <w:numFmt w:val="decimal"/>
      <w:lvlText w:val=""/>
      <w:lvlJc w:val="left"/>
    </w:lvl>
  </w:abstractNum>
  <w:abstractNum w:abstractNumId="144" w15:restartNumberingAfterBreak="0">
    <w:nsid w:val="00005422"/>
    <w:multiLevelType w:val="hybridMultilevel"/>
    <w:tmpl w:val="E7A0A834"/>
    <w:lvl w:ilvl="0" w:tplc="6BFC1FB0">
      <w:start w:val="1"/>
      <w:numFmt w:val="bullet"/>
      <w:lvlText w:val="и"/>
      <w:lvlJc w:val="left"/>
    </w:lvl>
    <w:lvl w:ilvl="1" w:tplc="203E2CF4">
      <w:numFmt w:val="decimal"/>
      <w:lvlText w:val=""/>
      <w:lvlJc w:val="left"/>
    </w:lvl>
    <w:lvl w:ilvl="2" w:tplc="DEAC27FC">
      <w:numFmt w:val="decimal"/>
      <w:lvlText w:val=""/>
      <w:lvlJc w:val="left"/>
    </w:lvl>
    <w:lvl w:ilvl="3" w:tplc="58B6D00E">
      <w:numFmt w:val="decimal"/>
      <w:lvlText w:val=""/>
      <w:lvlJc w:val="left"/>
    </w:lvl>
    <w:lvl w:ilvl="4" w:tplc="5358B740">
      <w:numFmt w:val="decimal"/>
      <w:lvlText w:val=""/>
      <w:lvlJc w:val="left"/>
    </w:lvl>
    <w:lvl w:ilvl="5" w:tplc="AD46DE84">
      <w:numFmt w:val="decimal"/>
      <w:lvlText w:val=""/>
      <w:lvlJc w:val="left"/>
    </w:lvl>
    <w:lvl w:ilvl="6" w:tplc="32D21FD8">
      <w:numFmt w:val="decimal"/>
      <w:lvlText w:val=""/>
      <w:lvlJc w:val="left"/>
    </w:lvl>
    <w:lvl w:ilvl="7" w:tplc="F794A07C">
      <w:numFmt w:val="decimal"/>
      <w:lvlText w:val=""/>
      <w:lvlJc w:val="left"/>
    </w:lvl>
    <w:lvl w:ilvl="8" w:tplc="1E7CFB8E">
      <w:numFmt w:val="decimal"/>
      <w:lvlText w:val=""/>
      <w:lvlJc w:val="left"/>
    </w:lvl>
  </w:abstractNum>
  <w:abstractNum w:abstractNumId="145" w15:restartNumberingAfterBreak="0">
    <w:nsid w:val="000054D6"/>
    <w:multiLevelType w:val="hybridMultilevel"/>
    <w:tmpl w:val="5BFC5CF8"/>
    <w:lvl w:ilvl="0" w:tplc="04190001">
      <w:start w:val="1"/>
      <w:numFmt w:val="bullet"/>
      <w:lvlText w:val=""/>
      <w:lvlJc w:val="left"/>
      <w:rPr>
        <w:rFonts w:ascii="Symbol" w:hAnsi="Symbol" w:hint="default"/>
      </w:rPr>
    </w:lvl>
    <w:lvl w:ilvl="1" w:tplc="6214EE82">
      <w:numFmt w:val="decimal"/>
      <w:lvlText w:val=""/>
      <w:lvlJc w:val="left"/>
    </w:lvl>
    <w:lvl w:ilvl="2" w:tplc="7EA625C2">
      <w:numFmt w:val="decimal"/>
      <w:lvlText w:val=""/>
      <w:lvlJc w:val="left"/>
    </w:lvl>
    <w:lvl w:ilvl="3" w:tplc="F42272FE">
      <w:numFmt w:val="decimal"/>
      <w:lvlText w:val=""/>
      <w:lvlJc w:val="left"/>
    </w:lvl>
    <w:lvl w:ilvl="4" w:tplc="EAC87D56">
      <w:numFmt w:val="decimal"/>
      <w:lvlText w:val=""/>
      <w:lvlJc w:val="left"/>
    </w:lvl>
    <w:lvl w:ilvl="5" w:tplc="E9D66F94">
      <w:numFmt w:val="decimal"/>
      <w:lvlText w:val=""/>
      <w:lvlJc w:val="left"/>
    </w:lvl>
    <w:lvl w:ilvl="6" w:tplc="FCD2A2A8">
      <w:numFmt w:val="decimal"/>
      <w:lvlText w:val=""/>
      <w:lvlJc w:val="left"/>
    </w:lvl>
    <w:lvl w:ilvl="7" w:tplc="733C3F02">
      <w:numFmt w:val="decimal"/>
      <w:lvlText w:val=""/>
      <w:lvlJc w:val="left"/>
    </w:lvl>
    <w:lvl w:ilvl="8" w:tplc="B7609490">
      <w:numFmt w:val="decimal"/>
      <w:lvlText w:val=""/>
      <w:lvlJc w:val="left"/>
    </w:lvl>
  </w:abstractNum>
  <w:abstractNum w:abstractNumId="146" w15:restartNumberingAfterBreak="0">
    <w:nsid w:val="000054DC"/>
    <w:multiLevelType w:val="hybridMultilevel"/>
    <w:tmpl w:val="24A66EF6"/>
    <w:lvl w:ilvl="0" w:tplc="5636D0F4">
      <w:start w:val="1"/>
      <w:numFmt w:val="bullet"/>
      <w:lvlText w:val="и"/>
      <w:lvlJc w:val="left"/>
    </w:lvl>
    <w:lvl w:ilvl="1" w:tplc="BE901410">
      <w:start w:val="13"/>
      <w:numFmt w:val="decimal"/>
      <w:lvlText w:val="%2."/>
      <w:lvlJc w:val="left"/>
    </w:lvl>
    <w:lvl w:ilvl="2" w:tplc="204C7E72">
      <w:numFmt w:val="decimal"/>
      <w:lvlText w:val=""/>
      <w:lvlJc w:val="left"/>
    </w:lvl>
    <w:lvl w:ilvl="3" w:tplc="7C16CA36">
      <w:numFmt w:val="decimal"/>
      <w:lvlText w:val=""/>
      <w:lvlJc w:val="left"/>
    </w:lvl>
    <w:lvl w:ilvl="4" w:tplc="F93CF972">
      <w:numFmt w:val="decimal"/>
      <w:lvlText w:val=""/>
      <w:lvlJc w:val="left"/>
    </w:lvl>
    <w:lvl w:ilvl="5" w:tplc="54F47B9A">
      <w:numFmt w:val="decimal"/>
      <w:lvlText w:val=""/>
      <w:lvlJc w:val="left"/>
    </w:lvl>
    <w:lvl w:ilvl="6" w:tplc="4DAAC286">
      <w:numFmt w:val="decimal"/>
      <w:lvlText w:val=""/>
      <w:lvlJc w:val="left"/>
    </w:lvl>
    <w:lvl w:ilvl="7" w:tplc="309423E6">
      <w:numFmt w:val="decimal"/>
      <w:lvlText w:val=""/>
      <w:lvlJc w:val="left"/>
    </w:lvl>
    <w:lvl w:ilvl="8" w:tplc="AA02B492">
      <w:numFmt w:val="decimal"/>
      <w:lvlText w:val=""/>
      <w:lvlJc w:val="left"/>
    </w:lvl>
  </w:abstractNum>
  <w:abstractNum w:abstractNumId="147" w15:restartNumberingAfterBreak="0">
    <w:nsid w:val="00005579"/>
    <w:multiLevelType w:val="hybridMultilevel"/>
    <w:tmpl w:val="740665D6"/>
    <w:lvl w:ilvl="0" w:tplc="2034BD36">
      <w:start w:val="1"/>
      <w:numFmt w:val="bullet"/>
      <w:lvlText w:val=""/>
      <w:lvlJc w:val="left"/>
    </w:lvl>
    <w:lvl w:ilvl="1" w:tplc="6CC07DDC">
      <w:numFmt w:val="decimal"/>
      <w:lvlText w:val=""/>
      <w:lvlJc w:val="left"/>
    </w:lvl>
    <w:lvl w:ilvl="2" w:tplc="C330895A">
      <w:numFmt w:val="decimal"/>
      <w:lvlText w:val=""/>
      <w:lvlJc w:val="left"/>
    </w:lvl>
    <w:lvl w:ilvl="3" w:tplc="EB1E919E">
      <w:numFmt w:val="decimal"/>
      <w:lvlText w:val=""/>
      <w:lvlJc w:val="left"/>
    </w:lvl>
    <w:lvl w:ilvl="4" w:tplc="C9A8DEEE">
      <w:numFmt w:val="decimal"/>
      <w:lvlText w:val=""/>
      <w:lvlJc w:val="left"/>
    </w:lvl>
    <w:lvl w:ilvl="5" w:tplc="FE22E604">
      <w:numFmt w:val="decimal"/>
      <w:lvlText w:val=""/>
      <w:lvlJc w:val="left"/>
    </w:lvl>
    <w:lvl w:ilvl="6" w:tplc="B74ED0E6">
      <w:numFmt w:val="decimal"/>
      <w:lvlText w:val=""/>
      <w:lvlJc w:val="left"/>
    </w:lvl>
    <w:lvl w:ilvl="7" w:tplc="BA0CF75E">
      <w:numFmt w:val="decimal"/>
      <w:lvlText w:val=""/>
      <w:lvlJc w:val="left"/>
    </w:lvl>
    <w:lvl w:ilvl="8" w:tplc="9E06D83A">
      <w:numFmt w:val="decimal"/>
      <w:lvlText w:val=""/>
      <w:lvlJc w:val="left"/>
    </w:lvl>
  </w:abstractNum>
  <w:abstractNum w:abstractNumId="148" w15:restartNumberingAfterBreak="0">
    <w:nsid w:val="000056AE"/>
    <w:multiLevelType w:val="hybridMultilevel"/>
    <w:tmpl w:val="00000732"/>
    <w:lvl w:ilvl="0" w:tplc="00000120">
      <w:start w:val="1"/>
      <w:numFmt w:val="bullet"/>
      <w:lvlText w:val=""/>
      <w:lvlJc w:val="left"/>
      <w:pPr>
        <w:tabs>
          <w:tab w:val="num" w:pos="720"/>
        </w:tabs>
        <w:ind w:left="720" w:hanging="360"/>
      </w:pPr>
    </w:lvl>
    <w:lvl w:ilvl="1" w:tplc="0000759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00005753"/>
    <w:multiLevelType w:val="hybridMultilevel"/>
    <w:tmpl w:val="D548B556"/>
    <w:lvl w:ilvl="0" w:tplc="3AF2A15A">
      <w:start w:val="1"/>
      <w:numFmt w:val="decimal"/>
      <w:lvlText w:val="%1."/>
      <w:lvlJc w:val="left"/>
    </w:lvl>
    <w:lvl w:ilvl="1" w:tplc="6F244DAA">
      <w:numFmt w:val="decimal"/>
      <w:lvlText w:val=""/>
      <w:lvlJc w:val="left"/>
    </w:lvl>
    <w:lvl w:ilvl="2" w:tplc="CCE624BE">
      <w:numFmt w:val="decimal"/>
      <w:lvlText w:val=""/>
      <w:lvlJc w:val="left"/>
    </w:lvl>
    <w:lvl w:ilvl="3" w:tplc="F6B4F2FE">
      <w:numFmt w:val="decimal"/>
      <w:lvlText w:val=""/>
      <w:lvlJc w:val="left"/>
    </w:lvl>
    <w:lvl w:ilvl="4" w:tplc="8B282216">
      <w:numFmt w:val="decimal"/>
      <w:lvlText w:val=""/>
      <w:lvlJc w:val="left"/>
    </w:lvl>
    <w:lvl w:ilvl="5" w:tplc="07466666">
      <w:numFmt w:val="decimal"/>
      <w:lvlText w:val=""/>
      <w:lvlJc w:val="left"/>
    </w:lvl>
    <w:lvl w:ilvl="6" w:tplc="C7D4A8FC">
      <w:numFmt w:val="decimal"/>
      <w:lvlText w:val=""/>
      <w:lvlJc w:val="left"/>
    </w:lvl>
    <w:lvl w:ilvl="7" w:tplc="77B4B628">
      <w:numFmt w:val="decimal"/>
      <w:lvlText w:val=""/>
      <w:lvlJc w:val="left"/>
    </w:lvl>
    <w:lvl w:ilvl="8" w:tplc="C7464946">
      <w:numFmt w:val="decimal"/>
      <w:lvlText w:val=""/>
      <w:lvlJc w:val="left"/>
    </w:lvl>
  </w:abstractNum>
  <w:abstractNum w:abstractNumId="150" w15:restartNumberingAfterBreak="0">
    <w:nsid w:val="000057D3"/>
    <w:multiLevelType w:val="hybridMultilevel"/>
    <w:tmpl w:val="0B426526"/>
    <w:lvl w:ilvl="0" w:tplc="BD20E6B0">
      <w:start w:val="8"/>
      <w:numFmt w:val="decimal"/>
      <w:lvlText w:val="%1."/>
      <w:lvlJc w:val="left"/>
    </w:lvl>
    <w:lvl w:ilvl="1" w:tplc="7E26134E">
      <w:numFmt w:val="decimal"/>
      <w:lvlText w:val=""/>
      <w:lvlJc w:val="left"/>
    </w:lvl>
    <w:lvl w:ilvl="2" w:tplc="D354D65A">
      <w:numFmt w:val="decimal"/>
      <w:lvlText w:val=""/>
      <w:lvlJc w:val="left"/>
    </w:lvl>
    <w:lvl w:ilvl="3" w:tplc="C66EDE04">
      <w:numFmt w:val="decimal"/>
      <w:lvlText w:val=""/>
      <w:lvlJc w:val="left"/>
    </w:lvl>
    <w:lvl w:ilvl="4" w:tplc="E5847808">
      <w:numFmt w:val="decimal"/>
      <w:lvlText w:val=""/>
      <w:lvlJc w:val="left"/>
    </w:lvl>
    <w:lvl w:ilvl="5" w:tplc="692C52CC">
      <w:numFmt w:val="decimal"/>
      <w:lvlText w:val=""/>
      <w:lvlJc w:val="left"/>
    </w:lvl>
    <w:lvl w:ilvl="6" w:tplc="CCD49D68">
      <w:numFmt w:val="decimal"/>
      <w:lvlText w:val=""/>
      <w:lvlJc w:val="left"/>
    </w:lvl>
    <w:lvl w:ilvl="7" w:tplc="30DE26FA">
      <w:numFmt w:val="decimal"/>
      <w:lvlText w:val=""/>
      <w:lvlJc w:val="left"/>
    </w:lvl>
    <w:lvl w:ilvl="8" w:tplc="BF20D83A">
      <w:numFmt w:val="decimal"/>
      <w:lvlText w:val=""/>
      <w:lvlJc w:val="left"/>
    </w:lvl>
  </w:abstractNum>
  <w:abstractNum w:abstractNumId="151" w15:restartNumberingAfterBreak="0">
    <w:nsid w:val="00005815"/>
    <w:multiLevelType w:val="hybridMultilevel"/>
    <w:tmpl w:val="A66AE1A4"/>
    <w:lvl w:ilvl="0" w:tplc="EF0EAB8C">
      <w:start w:val="1"/>
      <w:numFmt w:val="bullet"/>
      <w:lvlText w:val="в"/>
      <w:lvlJc w:val="left"/>
    </w:lvl>
    <w:lvl w:ilvl="1" w:tplc="B79A04E0">
      <w:start w:val="1"/>
      <w:numFmt w:val="bullet"/>
      <w:lvlText w:val=""/>
      <w:lvlJc w:val="left"/>
    </w:lvl>
    <w:lvl w:ilvl="2" w:tplc="6B46F4CA">
      <w:numFmt w:val="decimal"/>
      <w:lvlText w:val=""/>
      <w:lvlJc w:val="left"/>
    </w:lvl>
    <w:lvl w:ilvl="3" w:tplc="6D34E5A6">
      <w:numFmt w:val="decimal"/>
      <w:lvlText w:val=""/>
      <w:lvlJc w:val="left"/>
    </w:lvl>
    <w:lvl w:ilvl="4" w:tplc="ADD2E8D6">
      <w:numFmt w:val="decimal"/>
      <w:lvlText w:val=""/>
      <w:lvlJc w:val="left"/>
    </w:lvl>
    <w:lvl w:ilvl="5" w:tplc="00E6E5A8">
      <w:numFmt w:val="decimal"/>
      <w:lvlText w:val=""/>
      <w:lvlJc w:val="left"/>
    </w:lvl>
    <w:lvl w:ilvl="6" w:tplc="E88CDB1C">
      <w:numFmt w:val="decimal"/>
      <w:lvlText w:val=""/>
      <w:lvlJc w:val="left"/>
    </w:lvl>
    <w:lvl w:ilvl="7" w:tplc="52FE532C">
      <w:numFmt w:val="decimal"/>
      <w:lvlText w:val=""/>
      <w:lvlJc w:val="left"/>
    </w:lvl>
    <w:lvl w:ilvl="8" w:tplc="15BAE620">
      <w:numFmt w:val="decimal"/>
      <w:lvlText w:val=""/>
      <w:lvlJc w:val="left"/>
    </w:lvl>
  </w:abstractNum>
  <w:abstractNum w:abstractNumId="152" w15:restartNumberingAfterBreak="0">
    <w:nsid w:val="00005876"/>
    <w:multiLevelType w:val="hybridMultilevel"/>
    <w:tmpl w:val="B5F40764"/>
    <w:lvl w:ilvl="0" w:tplc="06C89A26">
      <w:start w:val="1"/>
      <w:numFmt w:val="bullet"/>
      <w:lvlText w:val=""/>
      <w:lvlJc w:val="left"/>
    </w:lvl>
    <w:lvl w:ilvl="1" w:tplc="1C043F06">
      <w:numFmt w:val="decimal"/>
      <w:lvlText w:val=""/>
      <w:lvlJc w:val="left"/>
    </w:lvl>
    <w:lvl w:ilvl="2" w:tplc="238C0C84">
      <w:numFmt w:val="decimal"/>
      <w:lvlText w:val=""/>
      <w:lvlJc w:val="left"/>
    </w:lvl>
    <w:lvl w:ilvl="3" w:tplc="6AF46964">
      <w:numFmt w:val="decimal"/>
      <w:lvlText w:val=""/>
      <w:lvlJc w:val="left"/>
    </w:lvl>
    <w:lvl w:ilvl="4" w:tplc="94D665C0">
      <w:numFmt w:val="decimal"/>
      <w:lvlText w:val=""/>
      <w:lvlJc w:val="left"/>
    </w:lvl>
    <w:lvl w:ilvl="5" w:tplc="0E10C8B0">
      <w:numFmt w:val="decimal"/>
      <w:lvlText w:val=""/>
      <w:lvlJc w:val="left"/>
    </w:lvl>
    <w:lvl w:ilvl="6" w:tplc="A10E3E0A">
      <w:numFmt w:val="decimal"/>
      <w:lvlText w:val=""/>
      <w:lvlJc w:val="left"/>
    </w:lvl>
    <w:lvl w:ilvl="7" w:tplc="51C0CD8E">
      <w:numFmt w:val="decimal"/>
      <w:lvlText w:val=""/>
      <w:lvlJc w:val="left"/>
    </w:lvl>
    <w:lvl w:ilvl="8" w:tplc="7C5EC3B8">
      <w:numFmt w:val="decimal"/>
      <w:lvlText w:val=""/>
      <w:lvlJc w:val="left"/>
    </w:lvl>
  </w:abstractNum>
  <w:abstractNum w:abstractNumId="153" w15:restartNumberingAfterBreak="0">
    <w:nsid w:val="0000590E"/>
    <w:multiLevelType w:val="hybridMultilevel"/>
    <w:tmpl w:val="97DA003C"/>
    <w:lvl w:ilvl="0" w:tplc="763A2DEC">
      <w:start w:val="1"/>
      <w:numFmt w:val="bullet"/>
      <w:lvlText w:val="в"/>
      <w:lvlJc w:val="left"/>
    </w:lvl>
    <w:lvl w:ilvl="1" w:tplc="2118F9B6">
      <w:start w:val="1"/>
      <w:numFmt w:val="bullet"/>
      <w:lvlText w:val=""/>
      <w:lvlJc w:val="left"/>
    </w:lvl>
    <w:lvl w:ilvl="2" w:tplc="52DC3E96">
      <w:numFmt w:val="decimal"/>
      <w:lvlText w:val=""/>
      <w:lvlJc w:val="left"/>
    </w:lvl>
    <w:lvl w:ilvl="3" w:tplc="8FB468F6">
      <w:numFmt w:val="decimal"/>
      <w:lvlText w:val=""/>
      <w:lvlJc w:val="left"/>
    </w:lvl>
    <w:lvl w:ilvl="4" w:tplc="FDFC5E0C">
      <w:numFmt w:val="decimal"/>
      <w:lvlText w:val=""/>
      <w:lvlJc w:val="left"/>
    </w:lvl>
    <w:lvl w:ilvl="5" w:tplc="89785D18">
      <w:numFmt w:val="decimal"/>
      <w:lvlText w:val=""/>
      <w:lvlJc w:val="left"/>
    </w:lvl>
    <w:lvl w:ilvl="6" w:tplc="EE2804C6">
      <w:numFmt w:val="decimal"/>
      <w:lvlText w:val=""/>
      <w:lvlJc w:val="left"/>
    </w:lvl>
    <w:lvl w:ilvl="7" w:tplc="98104490">
      <w:numFmt w:val="decimal"/>
      <w:lvlText w:val=""/>
      <w:lvlJc w:val="left"/>
    </w:lvl>
    <w:lvl w:ilvl="8" w:tplc="C88A01E6">
      <w:numFmt w:val="decimal"/>
      <w:lvlText w:val=""/>
      <w:lvlJc w:val="left"/>
    </w:lvl>
  </w:abstractNum>
  <w:abstractNum w:abstractNumId="154" w15:restartNumberingAfterBreak="0">
    <w:nsid w:val="0000591D"/>
    <w:multiLevelType w:val="hybridMultilevel"/>
    <w:tmpl w:val="4D2AD406"/>
    <w:lvl w:ilvl="0" w:tplc="785CEE74">
      <w:start w:val="1"/>
      <w:numFmt w:val="bullet"/>
      <w:lvlText w:val=""/>
      <w:lvlJc w:val="left"/>
    </w:lvl>
    <w:lvl w:ilvl="1" w:tplc="6750E7C0">
      <w:numFmt w:val="decimal"/>
      <w:lvlText w:val=""/>
      <w:lvlJc w:val="left"/>
    </w:lvl>
    <w:lvl w:ilvl="2" w:tplc="345E676C">
      <w:numFmt w:val="decimal"/>
      <w:lvlText w:val=""/>
      <w:lvlJc w:val="left"/>
    </w:lvl>
    <w:lvl w:ilvl="3" w:tplc="03DEDC84">
      <w:numFmt w:val="decimal"/>
      <w:lvlText w:val=""/>
      <w:lvlJc w:val="left"/>
    </w:lvl>
    <w:lvl w:ilvl="4" w:tplc="54C0B496">
      <w:numFmt w:val="decimal"/>
      <w:lvlText w:val=""/>
      <w:lvlJc w:val="left"/>
    </w:lvl>
    <w:lvl w:ilvl="5" w:tplc="85A46F2C">
      <w:numFmt w:val="decimal"/>
      <w:lvlText w:val=""/>
      <w:lvlJc w:val="left"/>
    </w:lvl>
    <w:lvl w:ilvl="6" w:tplc="55A06120">
      <w:numFmt w:val="decimal"/>
      <w:lvlText w:val=""/>
      <w:lvlJc w:val="left"/>
    </w:lvl>
    <w:lvl w:ilvl="7" w:tplc="A7F87D98">
      <w:numFmt w:val="decimal"/>
      <w:lvlText w:val=""/>
      <w:lvlJc w:val="left"/>
    </w:lvl>
    <w:lvl w:ilvl="8" w:tplc="A244A1D6">
      <w:numFmt w:val="decimal"/>
      <w:lvlText w:val=""/>
      <w:lvlJc w:val="left"/>
    </w:lvl>
  </w:abstractNum>
  <w:abstractNum w:abstractNumId="155" w15:restartNumberingAfterBreak="0">
    <w:nsid w:val="00005968"/>
    <w:multiLevelType w:val="hybridMultilevel"/>
    <w:tmpl w:val="5784E4D4"/>
    <w:lvl w:ilvl="0" w:tplc="4FBE9EC8">
      <w:start w:val="1"/>
      <w:numFmt w:val="bullet"/>
      <w:lvlText w:val=""/>
      <w:lvlJc w:val="left"/>
    </w:lvl>
    <w:lvl w:ilvl="1" w:tplc="0E82DA3A">
      <w:start w:val="1"/>
      <w:numFmt w:val="bullet"/>
      <w:lvlText w:val="В"/>
      <w:lvlJc w:val="left"/>
    </w:lvl>
    <w:lvl w:ilvl="2" w:tplc="5E58BBF2">
      <w:numFmt w:val="decimal"/>
      <w:lvlText w:val=""/>
      <w:lvlJc w:val="left"/>
    </w:lvl>
    <w:lvl w:ilvl="3" w:tplc="B1C20E92">
      <w:numFmt w:val="decimal"/>
      <w:lvlText w:val=""/>
      <w:lvlJc w:val="left"/>
    </w:lvl>
    <w:lvl w:ilvl="4" w:tplc="42228D94">
      <w:numFmt w:val="decimal"/>
      <w:lvlText w:val=""/>
      <w:lvlJc w:val="left"/>
    </w:lvl>
    <w:lvl w:ilvl="5" w:tplc="F7A41B5E">
      <w:numFmt w:val="decimal"/>
      <w:lvlText w:val=""/>
      <w:lvlJc w:val="left"/>
    </w:lvl>
    <w:lvl w:ilvl="6" w:tplc="42423982">
      <w:numFmt w:val="decimal"/>
      <w:lvlText w:val=""/>
      <w:lvlJc w:val="left"/>
    </w:lvl>
    <w:lvl w:ilvl="7" w:tplc="BCB878BC">
      <w:numFmt w:val="decimal"/>
      <w:lvlText w:val=""/>
      <w:lvlJc w:val="left"/>
    </w:lvl>
    <w:lvl w:ilvl="8" w:tplc="5F082C22">
      <w:numFmt w:val="decimal"/>
      <w:lvlText w:val=""/>
      <w:lvlJc w:val="left"/>
    </w:lvl>
  </w:abstractNum>
  <w:abstractNum w:abstractNumId="156" w15:restartNumberingAfterBreak="0">
    <w:nsid w:val="00005991"/>
    <w:multiLevelType w:val="hybridMultilevel"/>
    <w:tmpl w:val="E6701C16"/>
    <w:lvl w:ilvl="0" w:tplc="C6A2BFB8">
      <w:start w:val="29"/>
      <w:numFmt w:val="decimal"/>
      <w:lvlText w:val="%1."/>
      <w:lvlJc w:val="left"/>
    </w:lvl>
    <w:lvl w:ilvl="1" w:tplc="80B0653C">
      <w:numFmt w:val="decimal"/>
      <w:lvlText w:val=""/>
      <w:lvlJc w:val="left"/>
    </w:lvl>
    <w:lvl w:ilvl="2" w:tplc="0832C4DE">
      <w:numFmt w:val="decimal"/>
      <w:lvlText w:val=""/>
      <w:lvlJc w:val="left"/>
    </w:lvl>
    <w:lvl w:ilvl="3" w:tplc="F3FCD4E8">
      <w:numFmt w:val="decimal"/>
      <w:lvlText w:val=""/>
      <w:lvlJc w:val="left"/>
    </w:lvl>
    <w:lvl w:ilvl="4" w:tplc="72000D60">
      <w:numFmt w:val="decimal"/>
      <w:lvlText w:val=""/>
      <w:lvlJc w:val="left"/>
    </w:lvl>
    <w:lvl w:ilvl="5" w:tplc="83D634BE">
      <w:numFmt w:val="decimal"/>
      <w:lvlText w:val=""/>
      <w:lvlJc w:val="left"/>
    </w:lvl>
    <w:lvl w:ilvl="6" w:tplc="C354F6D8">
      <w:numFmt w:val="decimal"/>
      <w:lvlText w:val=""/>
      <w:lvlJc w:val="left"/>
    </w:lvl>
    <w:lvl w:ilvl="7" w:tplc="5A18C464">
      <w:numFmt w:val="decimal"/>
      <w:lvlText w:val=""/>
      <w:lvlJc w:val="left"/>
    </w:lvl>
    <w:lvl w:ilvl="8" w:tplc="E73CAB6C">
      <w:numFmt w:val="decimal"/>
      <w:lvlText w:val=""/>
      <w:lvlJc w:val="left"/>
    </w:lvl>
  </w:abstractNum>
  <w:abstractNum w:abstractNumId="157" w15:restartNumberingAfterBreak="0">
    <w:nsid w:val="00005A9B"/>
    <w:multiLevelType w:val="hybridMultilevel"/>
    <w:tmpl w:val="F76A2782"/>
    <w:lvl w:ilvl="0" w:tplc="FA9A8314">
      <w:start w:val="1"/>
      <w:numFmt w:val="bullet"/>
      <w:lvlText w:val="и"/>
      <w:lvlJc w:val="left"/>
    </w:lvl>
    <w:lvl w:ilvl="1" w:tplc="1DEEB48A">
      <w:start w:val="1"/>
      <w:numFmt w:val="bullet"/>
      <w:lvlText w:val=""/>
      <w:lvlJc w:val="left"/>
    </w:lvl>
    <w:lvl w:ilvl="2" w:tplc="97A2D0C0">
      <w:numFmt w:val="decimal"/>
      <w:lvlText w:val=""/>
      <w:lvlJc w:val="left"/>
    </w:lvl>
    <w:lvl w:ilvl="3" w:tplc="CD70F81E">
      <w:numFmt w:val="decimal"/>
      <w:lvlText w:val=""/>
      <w:lvlJc w:val="left"/>
    </w:lvl>
    <w:lvl w:ilvl="4" w:tplc="195C2D26">
      <w:numFmt w:val="decimal"/>
      <w:lvlText w:val=""/>
      <w:lvlJc w:val="left"/>
    </w:lvl>
    <w:lvl w:ilvl="5" w:tplc="88522E66">
      <w:numFmt w:val="decimal"/>
      <w:lvlText w:val=""/>
      <w:lvlJc w:val="left"/>
    </w:lvl>
    <w:lvl w:ilvl="6" w:tplc="618A481A">
      <w:numFmt w:val="decimal"/>
      <w:lvlText w:val=""/>
      <w:lvlJc w:val="left"/>
    </w:lvl>
    <w:lvl w:ilvl="7" w:tplc="8F0AE902">
      <w:numFmt w:val="decimal"/>
      <w:lvlText w:val=""/>
      <w:lvlJc w:val="left"/>
    </w:lvl>
    <w:lvl w:ilvl="8" w:tplc="87A8C9B2">
      <w:numFmt w:val="decimal"/>
      <w:lvlText w:val=""/>
      <w:lvlJc w:val="left"/>
    </w:lvl>
  </w:abstractNum>
  <w:abstractNum w:abstractNumId="158" w15:restartNumberingAfterBreak="0">
    <w:nsid w:val="00005A9F"/>
    <w:multiLevelType w:val="hybridMultilevel"/>
    <w:tmpl w:val="9EE0965C"/>
    <w:lvl w:ilvl="0" w:tplc="BC8246E2">
      <w:start w:val="1"/>
      <w:numFmt w:val="bullet"/>
      <w:lvlText w:val=""/>
      <w:lvlJc w:val="left"/>
    </w:lvl>
    <w:lvl w:ilvl="1" w:tplc="C41846B0">
      <w:numFmt w:val="decimal"/>
      <w:lvlText w:val=""/>
      <w:lvlJc w:val="left"/>
    </w:lvl>
    <w:lvl w:ilvl="2" w:tplc="372E3B7C">
      <w:numFmt w:val="decimal"/>
      <w:lvlText w:val=""/>
      <w:lvlJc w:val="left"/>
    </w:lvl>
    <w:lvl w:ilvl="3" w:tplc="759A19C2">
      <w:numFmt w:val="decimal"/>
      <w:lvlText w:val=""/>
      <w:lvlJc w:val="left"/>
    </w:lvl>
    <w:lvl w:ilvl="4" w:tplc="6888BC9A">
      <w:numFmt w:val="decimal"/>
      <w:lvlText w:val=""/>
      <w:lvlJc w:val="left"/>
    </w:lvl>
    <w:lvl w:ilvl="5" w:tplc="0CD008EA">
      <w:numFmt w:val="decimal"/>
      <w:lvlText w:val=""/>
      <w:lvlJc w:val="left"/>
    </w:lvl>
    <w:lvl w:ilvl="6" w:tplc="79147054">
      <w:numFmt w:val="decimal"/>
      <w:lvlText w:val=""/>
      <w:lvlJc w:val="left"/>
    </w:lvl>
    <w:lvl w:ilvl="7" w:tplc="B192E174">
      <w:numFmt w:val="decimal"/>
      <w:lvlText w:val=""/>
      <w:lvlJc w:val="left"/>
    </w:lvl>
    <w:lvl w:ilvl="8" w:tplc="AB5C6838">
      <w:numFmt w:val="decimal"/>
      <w:lvlText w:val=""/>
      <w:lvlJc w:val="left"/>
    </w:lvl>
  </w:abstractNum>
  <w:abstractNum w:abstractNumId="159" w15:restartNumberingAfterBreak="0">
    <w:nsid w:val="00005C46"/>
    <w:multiLevelType w:val="hybridMultilevel"/>
    <w:tmpl w:val="5A5621D2"/>
    <w:lvl w:ilvl="0" w:tplc="B7689776">
      <w:start w:val="1"/>
      <w:numFmt w:val="bullet"/>
      <w:lvlText w:val="и"/>
      <w:lvlJc w:val="left"/>
    </w:lvl>
    <w:lvl w:ilvl="1" w:tplc="ED903D48">
      <w:start w:val="1"/>
      <w:numFmt w:val="bullet"/>
      <w:lvlText w:val=""/>
      <w:lvlJc w:val="left"/>
    </w:lvl>
    <w:lvl w:ilvl="2" w:tplc="6734D334">
      <w:numFmt w:val="decimal"/>
      <w:lvlText w:val=""/>
      <w:lvlJc w:val="left"/>
    </w:lvl>
    <w:lvl w:ilvl="3" w:tplc="249615FC">
      <w:numFmt w:val="decimal"/>
      <w:lvlText w:val=""/>
      <w:lvlJc w:val="left"/>
    </w:lvl>
    <w:lvl w:ilvl="4" w:tplc="A2FADDB4">
      <w:numFmt w:val="decimal"/>
      <w:lvlText w:val=""/>
      <w:lvlJc w:val="left"/>
    </w:lvl>
    <w:lvl w:ilvl="5" w:tplc="C52CCB02">
      <w:numFmt w:val="decimal"/>
      <w:lvlText w:val=""/>
      <w:lvlJc w:val="left"/>
    </w:lvl>
    <w:lvl w:ilvl="6" w:tplc="B810EB1A">
      <w:numFmt w:val="decimal"/>
      <w:lvlText w:val=""/>
      <w:lvlJc w:val="left"/>
    </w:lvl>
    <w:lvl w:ilvl="7" w:tplc="07F83000">
      <w:numFmt w:val="decimal"/>
      <w:lvlText w:val=""/>
      <w:lvlJc w:val="left"/>
    </w:lvl>
    <w:lvl w:ilvl="8" w:tplc="F0BA998C">
      <w:numFmt w:val="decimal"/>
      <w:lvlText w:val=""/>
      <w:lvlJc w:val="left"/>
    </w:lvl>
  </w:abstractNum>
  <w:abstractNum w:abstractNumId="160" w15:restartNumberingAfterBreak="0">
    <w:nsid w:val="00005C67"/>
    <w:multiLevelType w:val="hybridMultilevel"/>
    <w:tmpl w:val="043605FA"/>
    <w:lvl w:ilvl="0" w:tplc="ADE49134">
      <w:start w:val="1"/>
      <w:numFmt w:val="decimal"/>
      <w:lvlText w:val="%1."/>
      <w:lvlJc w:val="left"/>
    </w:lvl>
    <w:lvl w:ilvl="1" w:tplc="F15ACBBA">
      <w:numFmt w:val="decimal"/>
      <w:lvlText w:val=""/>
      <w:lvlJc w:val="left"/>
    </w:lvl>
    <w:lvl w:ilvl="2" w:tplc="390CE1E2">
      <w:numFmt w:val="decimal"/>
      <w:lvlText w:val=""/>
      <w:lvlJc w:val="left"/>
    </w:lvl>
    <w:lvl w:ilvl="3" w:tplc="23582F22">
      <w:numFmt w:val="decimal"/>
      <w:lvlText w:val=""/>
      <w:lvlJc w:val="left"/>
    </w:lvl>
    <w:lvl w:ilvl="4" w:tplc="A20C222A">
      <w:numFmt w:val="decimal"/>
      <w:lvlText w:val=""/>
      <w:lvlJc w:val="left"/>
    </w:lvl>
    <w:lvl w:ilvl="5" w:tplc="F9502394">
      <w:numFmt w:val="decimal"/>
      <w:lvlText w:val=""/>
      <w:lvlJc w:val="left"/>
    </w:lvl>
    <w:lvl w:ilvl="6" w:tplc="673CF310">
      <w:numFmt w:val="decimal"/>
      <w:lvlText w:val=""/>
      <w:lvlJc w:val="left"/>
    </w:lvl>
    <w:lvl w:ilvl="7" w:tplc="4BA6A0E8">
      <w:numFmt w:val="decimal"/>
      <w:lvlText w:val=""/>
      <w:lvlJc w:val="left"/>
    </w:lvl>
    <w:lvl w:ilvl="8" w:tplc="781665C0">
      <w:numFmt w:val="decimal"/>
      <w:lvlText w:val=""/>
      <w:lvlJc w:val="left"/>
    </w:lvl>
  </w:abstractNum>
  <w:abstractNum w:abstractNumId="161" w15:restartNumberingAfterBreak="0">
    <w:nsid w:val="00005CCD"/>
    <w:multiLevelType w:val="hybridMultilevel"/>
    <w:tmpl w:val="B694FF8A"/>
    <w:lvl w:ilvl="0" w:tplc="EA902DAA">
      <w:start w:val="1"/>
      <w:numFmt w:val="bullet"/>
      <w:lvlText w:val=""/>
      <w:lvlJc w:val="left"/>
    </w:lvl>
    <w:lvl w:ilvl="1" w:tplc="553E97B8">
      <w:numFmt w:val="decimal"/>
      <w:lvlText w:val=""/>
      <w:lvlJc w:val="left"/>
    </w:lvl>
    <w:lvl w:ilvl="2" w:tplc="E45C4662">
      <w:numFmt w:val="decimal"/>
      <w:lvlText w:val=""/>
      <w:lvlJc w:val="left"/>
    </w:lvl>
    <w:lvl w:ilvl="3" w:tplc="760AEA96">
      <w:numFmt w:val="decimal"/>
      <w:lvlText w:val=""/>
      <w:lvlJc w:val="left"/>
    </w:lvl>
    <w:lvl w:ilvl="4" w:tplc="4516E3D4">
      <w:numFmt w:val="decimal"/>
      <w:lvlText w:val=""/>
      <w:lvlJc w:val="left"/>
    </w:lvl>
    <w:lvl w:ilvl="5" w:tplc="DE3059F4">
      <w:numFmt w:val="decimal"/>
      <w:lvlText w:val=""/>
      <w:lvlJc w:val="left"/>
    </w:lvl>
    <w:lvl w:ilvl="6" w:tplc="6E424D32">
      <w:numFmt w:val="decimal"/>
      <w:lvlText w:val=""/>
      <w:lvlJc w:val="left"/>
    </w:lvl>
    <w:lvl w:ilvl="7" w:tplc="E8C08BD4">
      <w:numFmt w:val="decimal"/>
      <w:lvlText w:val=""/>
      <w:lvlJc w:val="left"/>
    </w:lvl>
    <w:lvl w:ilvl="8" w:tplc="EE5CD790">
      <w:numFmt w:val="decimal"/>
      <w:lvlText w:val=""/>
      <w:lvlJc w:val="left"/>
    </w:lvl>
  </w:abstractNum>
  <w:abstractNum w:abstractNumId="162" w15:restartNumberingAfterBreak="0">
    <w:nsid w:val="00005D24"/>
    <w:multiLevelType w:val="hybridMultilevel"/>
    <w:tmpl w:val="2E98E4EC"/>
    <w:lvl w:ilvl="0" w:tplc="E59C2302">
      <w:start w:val="1"/>
      <w:numFmt w:val="bullet"/>
      <w:lvlText w:val=""/>
      <w:lvlJc w:val="left"/>
    </w:lvl>
    <w:lvl w:ilvl="1" w:tplc="4454B696">
      <w:numFmt w:val="decimal"/>
      <w:lvlText w:val=""/>
      <w:lvlJc w:val="left"/>
    </w:lvl>
    <w:lvl w:ilvl="2" w:tplc="4E048148">
      <w:numFmt w:val="decimal"/>
      <w:lvlText w:val=""/>
      <w:lvlJc w:val="left"/>
    </w:lvl>
    <w:lvl w:ilvl="3" w:tplc="4232EC1A">
      <w:numFmt w:val="decimal"/>
      <w:lvlText w:val=""/>
      <w:lvlJc w:val="left"/>
    </w:lvl>
    <w:lvl w:ilvl="4" w:tplc="66683B66">
      <w:numFmt w:val="decimal"/>
      <w:lvlText w:val=""/>
      <w:lvlJc w:val="left"/>
    </w:lvl>
    <w:lvl w:ilvl="5" w:tplc="440261A2">
      <w:numFmt w:val="decimal"/>
      <w:lvlText w:val=""/>
      <w:lvlJc w:val="left"/>
    </w:lvl>
    <w:lvl w:ilvl="6" w:tplc="0B74C184">
      <w:numFmt w:val="decimal"/>
      <w:lvlText w:val=""/>
      <w:lvlJc w:val="left"/>
    </w:lvl>
    <w:lvl w:ilvl="7" w:tplc="7764DABE">
      <w:numFmt w:val="decimal"/>
      <w:lvlText w:val=""/>
      <w:lvlJc w:val="left"/>
    </w:lvl>
    <w:lvl w:ilvl="8" w:tplc="53706BF8">
      <w:numFmt w:val="decimal"/>
      <w:lvlText w:val=""/>
      <w:lvlJc w:val="left"/>
    </w:lvl>
  </w:abstractNum>
  <w:abstractNum w:abstractNumId="163" w15:restartNumberingAfterBreak="0">
    <w:nsid w:val="00005DB2"/>
    <w:multiLevelType w:val="hybridMultilevel"/>
    <w:tmpl w:val="2256BC5E"/>
    <w:lvl w:ilvl="0" w:tplc="1B8E8896">
      <w:start w:val="1"/>
      <w:numFmt w:val="bullet"/>
      <w:lvlText w:val="и"/>
      <w:lvlJc w:val="left"/>
    </w:lvl>
    <w:lvl w:ilvl="1" w:tplc="6BFC3AE8">
      <w:numFmt w:val="decimal"/>
      <w:lvlText w:val=""/>
      <w:lvlJc w:val="left"/>
    </w:lvl>
    <w:lvl w:ilvl="2" w:tplc="33022894">
      <w:numFmt w:val="decimal"/>
      <w:lvlText w:val=""/>
      <w:lvlJc w:val="left"/>
    </w:lvl>
    <w:lvl w:ilvl="3" w:tplc="23806F82">
      <w:numFmt w:val="decimal"/>
      <w:lvlText w:val=""/>
      <w:lvlJc w:val="left"/>
    </w:lvl>
    <w:lvl w:ilvl="4" w:tplc="40C08D78">
      <w:numFmt w:val="decimal"/>
      <w:lvlText w:val=""/>
      <w:lvlJc w:val="left"/>
    </w:lvl>
    <w:lvl w:ilvl="5" w:tplc="95321CE4">
      <w:numFmt w:val="decimal"/>
      <w:lvlText w:val=""/>
      <w:lvlJc w:val="left"/>
    </w:lvl>
    <w:lvl w:ilvl="6" w:tplc="D6BA48DE">
      <w:numFmt w:val="decimal"/>
      <w:lvlText w:val=""/>
      <w:lvlJc w:val="left"/>
    </w:lvl>
    <w:lvl w:ilvl="7" w:tplc="BD923B32">
      <w:numFmt w:val="decimal"/>
      <w:lvlText w:val=""/>
      <w:lvlJc w:val="left"/>
    </w:lvl>
    <w:lvl w:ilvl="8" w:tplc="36A81FC6">
      <w:numFmt w:val="decimal"/>
      <w:lvlText w:val=""/>
      <w:lvlJc w:val="left"/>
    </w:lvl>
  </w:abstractNum>
  <w:abstractNum w:abstractNumId="164" w15:restartNumberingAfterBreak="0">
    <w:nsid w:val="00005DD5"/>
    <w:multiLevelType w:val="hybridMultilevel"/>
    <w:tmpl w:val="5A42F4D6"/>
    <w:lvl w:ilvl="0" w:tplc="517209D0">
      <w:start w:val="1"/>
      <w:numFmt w:val="bullet"/>
      <w:lvlText w:val=""/>
      <w:lvlJc w:val="left"/>
    </w:lvl>
    <w:lvl w:ilvl="1" w:tplc="AD90DCFA">
      <w:numFmt w:val="decimal"/>
      <w:lvlText w:val=""/>
      <w:lvlJc w:val="left"/>
    </w:lvl>
    <w:lvl w:ilvl="2" w:tplc="DD1E800C">
      <w:numFmt w:val="decimal"/>
      <w:lvlText w:val=""/>
      <w:lvlJc w:val="left"/>
    </w:lvl>
    <w:lvl w:ilvl="3" w:tplc="C39AA5BC">
      <w:numFmt w:val="decimal"/>
      <w:lvlText w:val=""/>
      <w:lvlJc w:val="left"/>
    </w:lvl>
    <w:lvl w:ilvl="4" w:tplc="B584F6C2">
      <w:numFmt w:val="decimal"/>
      <w:lvlText w:val=""/>
      <w:lvlJc w:val="left"/>
    </w:lvl>
    <w:lvl w:ilvl="5" w:tplc="0CF68966">
      <w:numFmt w:val="decimal"/>
      <w:lvlText w:val=""/>
      <w:lvlJc w:val="left"/>
    </w:lvl>
    <w:lvl w:ilvl="6" w:tplc="AC941472">
      <w:numFmt w:val="decimal"/>
      <w:lvlText w:val=""/>
      <w:lvlJc w:val="left"/>
    </w:lvl>
    <w:lvl w:ilvl="7" w:tplc="AE5439F2">
      <w:numFmt w:val="decimal"/>
      <w:lvlText w:val=""/>
      <w:lvlJc w:val="left"/>
    </w:lvl>
    <w:lvl w:ilvl="8" w:tplc="4F0E46B6">
      <w:numFmt w:val="decimal"/>
      <w:lvlText w:val=""/>
      <w:lvlJc w:val="left"/>
    </w:lvl>
  </w:abstractNum>
  <w:abstractNum w:abstractNumId="165" w15:restartNumberingAfterBreak="0">
    <w:nsid w:val="00005E73"/>
    <w:multiLevelType w:val="hybridMultilevel"/>
    <w:tmpl w:val="E4728066"/>
    <w:lvl w:ilvl="0" w:tplc="66FC5142">
      <w:start w:val="1"/>
      <w:numFmt w:val="bullet"/>
      <w:lvlText w:val=""/>
      <w:lvlJc w:val="left"/>
    </w:lvl>
    <w:lvl w:ilvl="1" w:tplc="BF0477B8">
      <w:numFmt w:val="decimal"/>
      <w:lvlText w:val=""/>
      <w:lvlJc w:val="left"/>
    </w:lvl>
    <w:lvl w:ilvl="2" w:tplc="4B5429F6">
      <w:numFmt w:val="decimal"/>
      <w:lvlText w:val=""/>
      <w:lvlJc w:val="left"/>
    </w:lvl>
    <w:lvl w:ilvl="3" w:tplc="0C7EAF10">
      <w:numFmt w:val="decimal"/>
      <w:lvlText w:val=""/>
      <w:lvlJc w:val="left"/>
    </w:lvl>
    <w:lvl w:ilvl="4" w:tplc="7FE02602">
      <w:numFmt w:val="decimal"/>
      <w:lvlText w:val=""/>
      <w:lvlJc w:val="left"/>
    </w:lvl>
    <w:lvl w:ilvl="5" w:tplc="A028D0D4">
      <w:numFmt w:val="decimal"/>
      <w:lvlText w:val=""/>
      <w:lvlJc w:val="left"/>
    </w:lvl>
    <w:lvl w:ilvl="6" w:tplc="DCA07CA2">
      <w:numFmt w:val="decimal"/>
      <w:lvlText w:val=""/>
      <w:lvlJc w:val="left"/>
    </w:lvl>
    <w:lvl w:ilvl="7" w:tplc="CCD6E49C">
      <w:numFmt w:val="decimal"/>
      <w:lvlText w:val=""/>
      <w:lvlJc w:val="left"/>
    </w:lvl>
    <w:lvl w:ilvl="8" w:tplc="BAC6C724">
      <w:numFmt w:val="decimal"/>
      <w:lvlText w:val=""/>
      <w:lvlJc w:val="left"/>
    </w:lvl>
  </w:abstractNum>
  <w:abstractNum w:abstractNumId="166" w15:restartNumberingAfterBreak="0">
    <w:nsid w:val="00005E9D"/>
    <w:multiLevelType w:val="hybridMultilevel"/>
    <w:tmpl w:val="F154C7A4"/>
    <w:lvl w:ilvl="0" w:tplc="61184B4A">
      <w:start w:val="1"/>
      <w:numFmt w:val="bullet"/>
      <w:lvlText w:val=""/>
      <w:lvlJc w:val="left"/>
    </w:lvl>
    <w:lvl w:ilvl="1" w:tplc="E9F27654">
      <w:numFmt w:val="decimal"/>
      <w:lvlText w:val=""/>
      <w:lvlJc w:val="left"/>
    </w:lvl>
    <w:lvl w:ilvl="2" w:tplc="EC0C47F4">
      <w:numFmt w:val="decimal"/>
      <w:lvlText w:val=""/>
      <w:lvlJc w:val="left"/>
    </w:lvl>
    <w:lvl w:ilvl="3" w:tplc="CFCEBEE4">
      <w:numFmt w:val="decimal"/>
      <w:lvlText w:val=""/>
      <w:lvlJc w:val="left"/>
    </w:lvl>
    <w:lvl w:ilvl="4" w:tplc="E3FA90DE">
      <w:numFmt w:val="decimal"/>
      <w:lvlText w:val=""/>
      <w:lvlJc w:val="left"/>
    </w:lvl>
    <w:lvl w:ilvl="5" w:tplc="FB26A83A">
      <w:numFmt w:val="decimal"/>
      <w:lvlText w:val=""/>
      <w:lvlJc w:val="left"/>
    </w:lvl>
    <w:lvl w:ilvl="6" w:tplc="531CEF44">
      <w:numFmt w:val="decimal"/>
      <w:lvlText w:val=""/>
      <w:lvlJc w:val="left"/>
    </w:lvl>
    <w:lvl w:ilvl="7" w:tplc="AE824BAC">
      <w:numFmt w:val="decimal"/>
      <w:lvlText w:val=""/>
      <w:lvlJc w:val="left"/>
    </w:lvl>
    <w:lvl w:ilvl="8" w:tplc="96B40420">
      <w:numFmt w:val="decimal"/>
      <w:lvlText w:val=""/>
      <w:lvlJc w:val="left"/>
    </w:lvl>
  </w:abstractNum>
  <w:abstractNum w:abstractNumId="167" w15:restartNumberingAfterBreak="0">
    <w:nsid w:val="00005ED0"/>
    <w:multiLevelType w:val="hybridMultilevel"/>
    <w:tmpl w:val="5008A7C4"/>
    <w:lvl w:ilvl="0" w:tplc="7ECA67DC">
      <w:start w:val="1"/>
      <w:numFmt w:val="bullet"/>
      <w:lvlText w:val="и"/>
      <w:lvlJc w:val="left"/>
    </w:lvl>
    <w:lvl w:ilvl="1" w:tplc="D1B6D296">
      <w:start w:val="1"/>
      <w:numFmt w:val="bullet"/>
      <w:lvlText w:val=""/>
      <w:lvlJc w:val="left"/>
    </w:lvl>
    <w:lvl w:ilvl="2" w:tplc="7ABE55FC">
      <w:numFmt w:val="decimal"/>
      <w:lvlText w:val=""/>
      <w:lvlJc w:val="left"/>
    </w:lvl>
    <w:lvl w:ilvl="3" w:tplc="36EA03E2">
      <w:numFmt w:val="decimal"/>
      <w:lvlText w:val=""/>
      <w:lvlJc w:val="left"/>
    </w:lvl>
    <w:lvl w:ilvl="4" w:tplc="5E487DF6">
      <w:numFmt w:val="decimal"/>
      <w:lvlText w:val=""/>
      <w:lvlJc w:val="left"/>
    </w:lvl>
    <w:lvl w:ilvl="5" w:tplc="A928D6EC">
      <w:numFmt w:val="decimal"/>
      <w:lvlText w:val=""/>
      <w:lvlJc w:val="left"/>
    </w:lvl>
    <w:lvl w:ilvl="6" w:tplc="BE72D6B6">
      <w:numFmt w:val="decimal"/>
      <w:lvlText w:val=""/>
      <w:lvlJc w:val="left"/>
    </w:lvl>
    <w:lvl w:ilvl="7" w:tplc="A9DA9B40">
      <w:numFmt w:val="decimal"/>
      <w:lvlText w:val=""/>
      <w:lvlJc w:val="left"/>
    </w:lvl>
    <w:lvl w:ilvl="8" w:tplc="6F384F4E">
      <w:numFmt w:val="decimal"/>
      <w:lvlText w:val=""/>
      <w:lvlJc w:val="left"/>
    </w:lvl>
  </w:abstractNum>
  <w:abstractNum w:abstractNumId="168" w15:restartNumberingAfterBreak="0">
    <w:nsid w:val="00005F23"/>
    <w:multiLevelType w:val="hybridMultilevel"/>
    <w:tmpl w:val="8B32873A"/>
    <w:lvl w:ilvl="0" w:tplc="53D4405E">
      <w:start w:val="1"/>
      <w:numFmt w:val="bullet"/>
      <w:lvlText w:val="и"/>
      <w:lvlJc w:val="left"/>
    </w:lvl>
    <w:lvl w:ilvl="1" w:tplc="CEAC2444">
      <w:start w:val="1"/>
      <w:numFmt w:val="bullet"/>
      <w:lvlText w:val=""/>
      <w:lvlJc w:val="left"/>
    </w:lvl>
    <w:lvl w:ilvl="2" w:tplc="C69CEE5E">
      <w:numFmt w:val="decimal"/>
      <w:lvlText w:val=""/>
      <w:lvlJc w:val="left"/>
    </w:lvl>
    <w:lvl w:ilvl="3" w:tplc="24702DBE">
      <w:numFmt w:val="decimal"/>
      <w:lvlText w:val=""/>
      <w:lvlJc w:val="left"/>
    </w:lvl>
    <w:lvl w:ilvl="4" w:tplc="47420C1C">
      <w:numFmt w:val="decimal"/>
      <w:lvlText w:val=""/>
      <w:lvlJc w:val="left"/>
    </w:lvl>
    <w:lvl w:ilvl="5" w:tplc="F1A85182">
      <w:numFmt w:val="decimal"/>
      <w:lvlText w:val=""/>
      <w:lvlJc w:val="left"/>
    </w:lvl>
    <w:lvl w:ilvl="6" w:tplc="43F68DD4">
      <w:numFmt w:val="decimal"/>
      <w:lvlText w:val=""/>
      <w:lvlJc w:val="left"/>
    </w:lvl>
    <w:lvl w:ilvl="7" w:tplc="69A8E28C">
      <w:numFmt w:val="decimal"/>
      <w:lvlText w:val=""/>
      <w:lvlJc w:val="left"/>
    </w:lvl>
    <w:lvl w:ilvl="8" w:tplc="9E0A75E2">
      <w:numFmt w:val="decimal"/>
      <w:lvlText w:val=""/>
      <w:lvlJc w:val="left"/>
    </w:lvl>
  </w:abstractNum>
  <w:abstractNum w:abstractNumId="169" w15:restartNumberingAfterBreak="0">
    <w:nsid w:val="00005F45"/>
    <w:multiLevelType w:val="hybridMultilevel"/>
    <w:tmpl w:val="FDCAEF6E"/>
    <w:lvl w:ilvl="0" w:tplc="D70EC5A0">
      <w:start w:val="1"/>
      <w:numFmt w:val="bullet"/>
      <w:lvlText w:val=""/>
      <w:lvlJc w:val="left"/>
    </w:lvl>
    <w:lvl w:ilvl="1" w:tplc="0CD21318">
      <w:numFmt w:val="decimal"/>
      <w:lvlText w:val=""/>
      <w:lvlJc w:val="left"/>
    </w:lvl>
    <w:lvl w:ilvl="2" w:tplc="D74AD938">
      <w:numFmt w:val="decimal"/>
      <w:lvlText w:val=""/>
      <w:lvlJc w:val="left"/>
    </w:lvl>
    <w:lvl w:ilvl="3" w:tplc="DAF6CB3A">
      <w:numFmt w:val="decimal"/>
      <w:lvlText w:val=""/>
      <w:lvlJc w:val="left"/>
    </w:lvl>
    <w:lvl w:ilvl="4" w:tplc="15EA2810">
      <w:numFmt w:val="decimal"/>
      <w:lvlText w:val=""/>
      <w:lvlJc w:val="left"/>
    </w:lvl>
    <w:lvl w:ilvl="5" w:tplc="381AAFD8">
      <w:numFmt w:val="decimal"/>
      <w:lvlText w:val=""/>
      <w:lvlJc w:val="left"/>
    </w:lvl>
    <w:lvl w:ilvl="6" w:tplc="76EE0908">
      <w:numFmt w:val="decimal"/>
      <w:lvlText w:val=""/>
      <w:lvlJc w:val="left"/>
    </w:lvl>
    <w:lvl w:ilvl="7" w:tplc="E9A03200">
      <w:numFmt w:val="decimal"/>
      <w:lvlText w:val=""/>
      <w:lvlJc w:val="left"/>
    </w:lvl>
    <w:lvl w:ilvl="8" w:tplc="963AB7B4">
      <w:numFmt w:val="decimal"/>
      <w:lvlText w:val=""/>
      <w:lvlJc w:val="left"/>
    </w:lvl>
  </w:abstractNum>
  <w:abstractNum w:abstractNumId="170" w15:restartNumberingAfterBreak="0">
    <w:nsid w:val="00005F90"/>
    <w:multiLevelType w:val="hybridMultilevel"/>
    <w:tmpl w:val="45A075E4"/>
    <w:lvl w:ilvl="0" w:tplc="0419000B">
      <w:start w:val="1"/>
      <w:numFmt w:val="bullet"/>
      <w:lvlText w:val=""/>
      <w:lvlJc w:val="left"/>
      <w:pPr>
        <w:tabs>
          <w:tab w:val="num" w:pos="928"/>
        </w:tabs>
        <w:ind w:left="928"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00005FA4"/>
    <w:multiLevelType w:val="hybridMultilevel"/>
    <w:tmpl w:val="62D84FA0"/>
    <w:lvl w:ilvl="0" w:tplc="31CA7B10">
      <w:start w:val="1"/>
      <w:numFmt w:val="bullet"/>
      <w:lvlText w:val="В"/>
      <w:lvlJc w:val="left"/>
    </w:lvl>
    <w:lvl w:ilvl="1" w:tplc="96F2493C">
      <w:numFmt w:val="decimal"/>
      <w:lvlText w:val=""/>
      <w:lvlJc w:val="left"/>
    </w:lvl>
    <w:lvl w:ilvl="2" w:tplc="1AA81F46">
      <w:numFmt w:val="decimal"/>
      <w:lvlText w:val=""/>
      <w:lvlJc w:val="left"/>
    </w:lvl>
    <w:lvl w:ilvl="3" w:tplc="05281F96">
      <w:numFmt w:val="decimal"/>
      <w:lvlText w:val=""/>
      <w:lvlJc w:val="left"/>
    </w:lvl>
    <w:lvl w:ilvl="4" w:tplc="0DBC5656">
      <w:numFmt w:val="decimal"/>
      <w:lvlText w:val=""/>
      <w:lvlJc w:val="left"/>
    </w:lvl>
    <w:lvl w:ilvl="5" w:tplc="BCB87892">
      <w:numFmt w:val="decimal"/>
      <w:lvlText w:val=""/>
      <w:lvlJc w:val="left"/>
    </w:lvl>
    <w:lvl w:ilvl="6" w:tplc="F0D60720">
      <w:numFmt w:val="decimal"/>
      <w:lvlText w:val=""/>
      <w:lvlJc w:val="left"/>
    </w:lvl>
    <w:lvl w:ilvl="7" w:tplc="9F864BFC">
      <w:numFmt w:val="decimal"/>
      <w:lvlText w:val=""/>
      <w:lvlJc w:val="left"/>
    </w:lvl>
    <w:lvl w:ilvl="8" w:tplc="82F8CF38">
      <w:numFmt w:val="decimal"/>
      <w:lvlText w:val=""/>
      <w:lvlJc w:val="left"/>
    </w:lvl>
  </w:abstractNum>
  <w:abstractNum w:abstractNumId="172" w15:restartNumberingAfterBreak="0">
    <w:nsid w:val="00005FA8"/>
    <w:multiLevelType w:val="hybridMultilevel"/>
    <w:tmpl w:val="3D7E7D94"/>
    <w:lvl w:ilvl="0" w:tplc="0FA0DCF2">
      <w:start w:val="1"/>
      <w:numFmt w:val="bullet"/>
      <w:lvlText w:val="в"/>
      <w:lvlJc w:val="left"/>
    </w:lvl>
    <w:lvl w:ilvl="1" w:tplc="D40E9516">
      <w:start w:val="1"/>
      <w:numFmt w:val="bullet"/>
      <w:lvlText w:val=""/>
      <w:lvlJc w:val="left"/>
    </w:lvl>
    <w:lvl w:ilvl="2" w:tplc="EEC8FC2E">
      <w:numFmt w:val="decimal"/>
      <w:lvlText w:val=""/>
      <w:lvlJc w:val="left"/>
    </w:lvl>
    <w:lvl w:ilvl="3" w:tplc="33186E5A">
      <w:numFmt w:val="decimal"/>
      <w:lvlText w:val=""/>
      <w:lvlJc w:val="left"/>
    </w:lvl>
    <w:lvl w:ilvl="4" w:tplc="0F8CC4A6">
      <w:numFmt w:val="decimal"/>
      <w:lvlText w:val=""/>
      <w:lvlJc w:val="left"/>
    </w:lvl>
    <w:lvl w:ilvl="5" w:tplc="943655DA">
      <w:numFmt w:val="decimal"/>
      <w:lvlText w:val=""/>
      <w:lvlJc w:val="left"/>
    </w:lvl>
    <w:lvl w:ilvl="6" w:tplc="FA18FD10">
      <w:numFmt w:val="decimal"/>
      <w:lvlText w:val=""/>
      <w:lvlJc w:val="left"/>
    </w:lvl>
    <w:lvl w:ilvl="7" w:tplc="ECCCF368">
      <w:numFmt w:val="decimal"/>
      <w:lvlText w:val=""/>
      <w:lvlJc w:val="left"/>
    </w:lvl>
    <w:lvl w:ilvl="8" w:tplc="6396DDC6">
      <w:numFmt w:val="decimal"/>
      <w:lvlText w:val=""/>
      <w:lvlJc w:val="left"/>
    </w:lvl>
  </w:abstractNum>
  <w:abstractNum w:abstractNumId="173" w15:restartNumberingAfterBreak="0">
    <w:nsid w:val="00006048"/>
    <w:multiLevelType w:val="hybridMultilevel"/>
    <w:tmpl w:val="A802C306"/>
    <w:lvl w:ilvl="0" w:tplc="4404C3CA">
      <w:start w:val="1"/>
      <w:numFmt w:val="bullet"/>
      <w:lvlText w:val=""/>
      <w:lvlJc w:val="left"/>
    </w:lvl>
    <w:lvl w:ilvl="1" w:tplc="9DD6836A">
      <w:numFmt w:val="decimal"/>
      <w:lvlText w:val=""/>
      <w:lvlJc w:val="left"/>
    </w:lvl>
    <w:lvl w:ilvl="2" w:tplc="0F884128">
      <w:numFmt w:val="decimal"/>
      <w:lvlText w:val=""/>
      <w:lvlJc w:val="left"/>
    </w:lvl>
    <w:lvl w:ilvl="3" w:tplc="ED7AE5FC">
      <w:numFmt w:val="decimal"/>
      <w:lvlText w:val=""/>
      <w:lvlJc w:val="left"/>
    </w:lvl>
    <w:lvl w:ilvl="4" w:tplc="BC44F44C">
      <w:numFmt w:val="decimal"/>
      <w:lvlText w:val=""/>
      <w:lvlJc w:val="left"/>
    </w:lvl>
    <w:lvl w:ilvl="5" w:tplc="A2726508">
      <w:numFmt w:val="decimal"/>
      <w:lvlText w:val=""/>
      <w:lvlJc w:val="left"/>
    </w:lvl>
    <w:lvl w:ilvl="6" w:tplc="7FBA840E">
      <w:numFmt w:val="decimal"/>
      <w:lvlText w:val=""/>
      <w:lvlJc w:val="left"/>
    </w:lvl>
    <w:lvl w:ilvl="7" w:tplc="96444D88">
      <w:numFmt w:val="decimal"/>
      <w:lvlText w:val=""/>
      <w:lvlJc w:val="left"/>
    </w:lvl>
    <w:lvl w:ilvl="8" w:tplc="AF04D280">
      <w:numFmt w:val="decimal"/>
      <w:lvlText w:val=""/>
      <w:lvlJc w:val="left"/>
    </w:lvl>
  </w:abstractNum>
  <w:abstractNum w:abstractNumId="174" w15:restartNumberingAfterBreak="0">
    <w:nsid w:val="000060BF"/>
    <w:multiLevelType w:val="hybridMultilevel"/>
    <w:tmpl w:val="6DF49E2C"/>
    <w:lvl w:ilvl="0" w:tplc="A56CC08E">
      <w:start w:val="3"/>
      <w:numFmt w:val="decimal"/>
      <w:lvlText w:val="%1."/>
      <w:lvlJc w:val="left"/>
    </w:lvl>
    <w:lvl w:ilvl="1" w:tplc="B73A9B6E">
      <w:numFmt w:val="decimal"/>
      <w:lvlText w:val=""/>
      <w:lvlJc w:val="left"/>
    </w:lvl>
    <w:lvl w:ilvl="2" w:tplc="589014DE">
      <w:numFmt w:val="decimal"/>
      <w:lvlText w:val=""/>
      <w:lvlJc w:val="left"/>
    </w:lvl>
    <w:lvl w:ilvl="3" w:tplc="E3FCECF8">
      <w:numFmt w:val="decimal"/>
      <w:lvlText w:val=""/>
      <w:lvlJc w:val="left"/>
    </w:lvl>
    <w:lvl w:ilvl="4" w:tplc="8390C32C">
      <w:numFmt w:val="decimal"/>
      <w:lvlText w:val=""/>
      <w:lvlJc w:val="left"/>
    </w:lvl>
    <w:lvl w:ilvl="5" w:tplc="F3547176">
      <w:numFmt w:val="decimal"/>
      <w:lvlText w:val=""/>
      <w:lvlJc w:val="left"/>
    </w:lvl>
    <w:lvl w:ilvl="6" w:tplc="4144377A">
      <w:numFmt w:val="decimal"/>
      <w:lvlText w:val=""/>
      <w:lvlJc w:val="left"/>
    </w:lvl>
    <w:lvl w:ilvl="7" w:tplc="A74A68FC">
      <w:numFmt w:val="decimal"/>
      <w:lvlText w:val=""/>
      <w:lvlJc w:val="left"/>
    </w:lvl>
    <w:lvl w:ilvl="8" w:tplc="E82EC870">
      <w:numFmt w:val="decimal"/>
      <w:lvlText w:val=""/>
      <w:lvlJc w:val="left"/>
    </w:lvl>
  </w:abstractNum>
  <w:abstractNum w:abstractNumId="175" w15:restartNumberingAfterBreak="0">
    <w:nsid w:val="00006172"/>
    <w:multiLevelType w:val="hybridMultilevel"/>
    <w:tmpl w:val="4C9E9DD0"/>
    <w:lvl w:ilvl="0" w:tplc="BA5C0164">
      <w:start w:val="2"/>
      <w:numFmt w:val="decimal"/>
      <w:lvlText w:val="%1."/>
      <w:lvlJc w:val="left"/>
      <w:rPr>
        <w:rFonts w:ascii="Times New Roman" w:hAnsi="Times New Roman" w:cs="Times New Roman" w:hint="default"/>
      </w:rPr>
    </w:lvl>
    <w:lvl w:ilvl="1" w:tplc="1AEAFEF8">
      <w:numFmt w:val="decimal"/>
      <w:lvlText w:val=""/>
      <w:lvlJc w:val="left"/>
    </w:lvl>
    <w:lvl w:ilvl="2" w:tplc="28F21AAC">
      <w:numFmt w:val="decimal"/>
      <w:lvlText w:val=""/>
      <w:lvlJc w:val="left"/>
    </w:lvl>
    <w:lvl w:ilvl="3" w:tplc="B5A27948">
      <w:numFmt w:val="decimal"/>
      <w:lvlText w:val=""/>
      <w:lvlJc w:val="left"/>
    </w:lvl>
    <w:lvl w:ilvl="4" w:tplc="2B18B62E">
      <w:numFmt w:val="decimal"/>
      <w:lvlText w:val=""/>
      <w:lvlJc w:val="left"/>
    </w:lvl>
    <w:lvl w:ilvl="5" w:tplc="ADE6EB2C">
      <w:numFmt w:val="decimal"/>
      <w:lvlText w:val=""/>
      <w:lvlJc w:val="left"/>
    </w:lvl>
    <w:lvl w:ilvl="6" w:tplc="78A4889A">
      <w:numFmt w:val="decimal"/>
      <w:lvlText w:val=""/>
      <w:lvlJc w:val="left"/>
    </w:lvl>
    <w:lvl w:ilvl="7" w:tplc="26005828">
      <w:numFmt w:val="decimal"/>
      <w:lvlText w:val=""/>
      <w:lvlJc w:val="left"/>
    </w:lvl>
    <w:lvl w:ilvl="8" w:tplc="82E4094E">
      <w:numFmt w:val="decimal"/>
      <w:lvlText w:val=""/>
      <w:lvlJc w:val="left"/>
    </w:lvl>
  </w:abstractNum>
  <w:abstractNum w:abstractNumId="176" w15:restartNumberingAfterBreak="0">
    <w:nsid w:val="00006270"/>
    <w:multiLevelType w:val="hybridMultilevel"/>
    <w:tmpl w:val="E08267FC"/>
    <w:lvl w:ilvl="0" w:tplc="CFCC4510">
      <w:start w:val="1"/>
      <w:numFmt w:val="bullet"/>
      <w:lvlText w:val="в"/>
      <w:lvlJc w:val="left"/>
    </w:lvl>
    <w:lvl w:ilvl="1" w:tplc="F3EC6570">
      <w:start w:val="1"/>
      <w:numFmt w:val="bullet"/>
      <w:lvlText w:val="•"/>
      <w:lvlJc w:val="left"/>
    </w:lvl>
    <w:lvl w:ilvl="2" w:tplc="E3745790">
      <w:numFmt w:val="decimal"/>
      <w:lvlText w:val=""/>
      <w:lvlJc w:val="left"/>
    </w:lvl>
    <w:lvl w:ilvl="3" w:tplc="8A267344">
      <w:numFmt w:val="decimal"/>
      <w:lvlText w:val=""/>
      <w:lvlJc w:val="left"/>
    </w:lvl>
    <w:lvl w:ilvl="4" w:tplc="5CD0ECEC">
      <w:numFmt w:val="decimal"/>
      <w:lvlText w:val=""/>
      <w:lvlJc w:val="left"/>
    </w:lvl>
    <w:lvl w:ilvl="5" w:tplc="B714F9DC">
      <w:numFmt w:val="decimal"/>
      <w:lvlText w:val=""/>
      <w:lvlJc w:val="left"/>
    </w:lvl>
    <w:lvl w:ilvl="6" w:tplc="10DC340A">
      <w:numFmt w:val="decimal"/>
      <w:lvlText w:val=""/>
      <w:lvlJc w:val="left"/>
    </w:lvl>
    <w:lvl w:ilvl="7" w:tplc="AD4E16F8">
      <w:numFmt w:val="decimal"/>
      <w:lvlText w:val=""/>
      <w:lvlJc w:val="left"/>
    </w:lvl>
    <w:lvl w:ilvl="8" w:tplc="69BEFE6E">
      <w:numFmt w:val="decimal"/>
      <w:lvlText w:val=""/>
      <w:lvlJc w:val="left"/>
    </w:lvl>
  </w:abstractNum>
  <w:abstractNum w:abstractNumId="177" w15:restartNumberingAfterBreak="0">
    <w:nsid w:val="00006479"/>
    <w:multiLevelType w:val="hybridMultilevel"/>
    <w:tmpl w:val="030EAE42"/>
    <w:lvl w:ilvl="0" w:tplc="98B4D498">
      <w:start w:val="1"/>
      <w:numFmt w:val="bullet"/>
      <w:lvlText w:val=""/>
      <w:lvlJc w:val="left"/>
    </w:lvl>
    <w:lvl w:ilvl="1" w:tplc="85B63F24">
      <w:numFmt w:val="decimal"/>
      <w:lvlText w:val=""/>
      <w:lvlJc w:val="left"/>
    </w:lvl>
    <w:lvl w:ilvl="2" w:tplc="BE1EFB1C">
      <w:numFmt w:val="decimal"/>
      <w:lvlText w:val=""/>
      <w:lvlJc w:val="left"/>
    </w:lvl>
    <w:lvl w:ilvl="3" w:tplc="271CCBA0">
      <w:numFmt w:val="decimal"/>
      <w:lvlText w:val=""/>
      <w:lvlJc w:val="left"/>
    </w:lvl>
    <w:lvl w:ilvl="4" w:tplc="3F726486">
      <w:numFmt w:val="decimal"/>
      <w:lvlText w:val=""/>
      <w:lvlJc w:val="left"/>
    </w:lvl>
    <w:lvl w:ilvl="5" w:tplc="EBB88DB4">
      <w:numFmt w:val="decimal"/>
      <w:lvlText w:val=""/>
      <w:lvlJc w:val="left"/>
    </w:lvl>
    <w:lvl w:ilvl="6" w:tplc="9646A428">
      <w:numFmt w:val="decimal"/>
      <w:lvlText w:val=""/>
      <w:lvlJc w:val="left"/>
    </w:lvl>
    <w:lvl w:ilvl="7" w:tplc="24D2046C">
      <w:numFmt w:val="decimal"/>
      <w:lvlText w:val=""/>
      <w:lvlJc w:val="left"/>
    </w:lvl>
    <w:lvl w:ilvl="8" w:tplc="09E0223A">
      <w:numFmt w:val="decimal"/>
      <w:lvlText w:val=""/>
      <w:lvlJc w:val="left"/>
    </w:lvl>
  </w:abstractNum>
  <w:abstractNum w:abstractNumId="178" w15:restartNumberingAfterBreak="0">
    <w:nsid w:val="00006486"/>
    <w:multiLevelType w:val="hybridMultilevel"/>
    <w:tmpl w:val="6E5C2E26"/>
    <w:lvl w:ilvl="0" w:tplc="DE6C768A">
      <w:start w:val="1"/>
      <w:numFmt w:val="bullet"/>
      <w:lvlText w:val=""/>
      <w:lvlJc w:val="left"/>
    </w:lvl>
    <w:lvl w:ilvl="1" w:tplc="0024A3D4">
      <w:start w:val="1"/>
      <w:numFmt w:val="bullet"/>
      <w:lvlText w:val="‒"/>
      <w:lvlJc w:val="left"/>
    </w:lvl>
    <w:lvl w:ilvl="2" w:tplc="88E8B76E">
      <w:numFmt w:val="decimal"/>
      <w:lvlText w:val=""/>
      <w:lvlJc w:val="left"/>
    </w:lvl>
    <w:lvl w:ilvl="3" w:tplc="73B68D22">
      <w:numFmt w:val="decimal"/>
      <w:lvlText w:val=""/>
      <w:lvlJc w:val="left"/>
    </w:lvl>
    <w:lvl w:ilvl="4" w:tplc="D60AC674">
      <w:numFmt w:val="decimal"/>
      <w:lvlText w:val=""/>
      <w:lvlJc w:val="left"/>
    </w:lvl>
    <w:lvl w:ilvl="5" w:tplc="D046C898">
      <w:numFmt w:val="decimal"/>
      <w:lvlText w:val=""/>
      <w:lvlJc w:val="left"/>
    </w:lvl>
    <w:lvl w:ilvl="6" w:tplc="1F22D24C">
      <w:numFmt w:val="decimal"/>
      <w:lvlText w:val=""/>
      <w:lvlJc w:val="left"/>
    </w:lvl>
    <w:lvl w:ilvl="7" w:tplc="64FC8C72">
      <w:numFmt w:val="decimal"/>
      <w:lvlText w:val=""/>
      <w:lvlJc w:val="left"/>
    </w:lvl>
    <w:lvl w:ilvl="8" w:tplc="802C8342">
      <w:numFmt w:val="decimal"/>
      <w:lvlText w:val=""/>
      <w:lvlJc w:val="left"/>
    </w:lvl>
  </w:abstractNum>
  <w:abstractNum w:abstractNumId="179" w15:restartNumberingAfterBreak="0">
    <w:nsid w:val="0000658C"/>
    <w:multiLevelType w:val="hybridMultilevel"/>
    <w:tmpl w:val="2F4A7298"/>
    <w:lvl w:ilvl="0" w:tplc="D4CE6220">
      <w:start w:val="1"/>
      <w:numFmt w:val="bullet"/>
      <w:lvlText w:val="в"/>
      <w:lvlJc w:val="left"/>
    </w:lvl>
    <w:lvl w:ilvl="1" w:tplc="F17E12EA">
      <w:start w:val="1"/>
      <w:numFmt w:val="bullet"/>
      <w:lvlText w:val=""/>
      <w:lvlJc w:val="left"/>
    </w:lvl>
    <w:lvl w:ilvl="2" w:tplc="DD72F988">
      <w:numFmt w:val="decimal"/>
      <w:lvlText w:val=""/>
      <w:lvlJc w:val="left"/>
    </w:lvl>
    <w:lvl w:ilvl="3" w:tplc="7F1A8E6A">
      <w:numFmt w:val="decimal"/>
      <w:lvlText w:val=""/>
      <w:lvlJc w:val="left"/>
    </w:lvl>
    <w:lvl w:ilvl="4" w:tplc="F4F6385C">
      <w:numFmt w:val="decimal"/>
      <w:lvlText w:val=""/>
      <w:lvlJc w:val="left"/>
    </w:lvl>
    <w:lvl w:ilvl="5" w:tplc="6ABE7AC6">
      <w:numFmt w:val="decimal"/>
      <w:lvlText w:val=""/>
      <w:lvlJc w:val="left"/>
    </w:lvl>
    <w:lvl w:ilvl="6" w:tplc="6E261558">
      <w:numFmt w:val="decimal"/>
      <w:lvlText w:val=""/>
      <w:lvlJc w:val="left"/>
    </w:lvl>
    <w:lvl w:ilvl="7" w:tplc="1562C078">
      <w:numFmt w:val="decimal"/>
      <w:lvlText w:val=""/>
      <w:lvlJc w:val="left"/>
    </w:lvl>
    <w:lvl w:ilvl="8" w:tplc="67D4A518">
      <w:numFmt w:val="decimal"/>
      <w:lvlText w:val=""/>
      <w:lvlJc w:val="left"/>
    </w:lvl>
  </w:abstractNum>
  <w:abstractNum w:abstractNumId="180" w15:restartNumberingAfterBreak="0">
    <w:nsid w:val="000066FA"/>
    <w:multiLevelType w:val="hybridMultilevel"/>
    <w:tmpl w:val="218C56AE"/>
    <w:lvl w:ilvl="0" w:tplc="CD2822EE">
      <w:start w:val="1"/>
      <w:numFmt w:val="decimal"/>
      <w:lvlText w:val="%1"/>
      <w:lvlJc w:val="left"/>
    </w:lvl>
    <w:lvl w:ilvl="1" w:tplc="8D1CDDA8">
      <w:numFmt w:val="decimal"/>
      <w:lvlText w:val=""/>
      <w:lvlJc w:val="left"/>
    </w:lvl>
    <w:lvl w:ilvl="2" w:tplc="29CA827E">
      <w:numFmt w:val="decimal"/>
      <w:lvlText w:val=""/>
      <w:lvlJc w:val="left"/>
    </w:lvl>
    <w:lvl w:ilvl="3" w:tplc="99F020F6">
      <w:numFmt w:val="decimal"/>
      <w:lvlText w:val=""/>
      <w:lvlJc w:val="left"/>
    </w:lvl>
    <w:lvl w:ilvl="4" w:tplc="0248DEF8">
      <w:numFmt w:val="decimal"/>
      <w:lvlText w:val=""/>
      <w:lvlJc w:val="left"/>
    </w:lvl>
    <w:lvl w:ilvl="5" w:tplc="91E8F578">
      <w:numFmt w:val="decimal"/>
      <w:lvlText w:val=""/>
      <w:lvlJc w:val="left"/>
    </w:lvl>
    <w:lvl w:ilvl="6" w:tplc="A9C202D4">
      <w:numFmt w:val="decimal"/>
      <w:lvlText w:val=""/>
      <w:lvlJc w:val="left"/>
    </w:lvl>
    <w:lvl w:ilvl="7" w:tplc="E722A6E8">
      <w:numFmt w:val="decimal"/>
      <w:lvlText w:val=""/>
      <w:lvlJc w:val="left"/>
    </w:lvl>
    <w:lvl w:ilvl="8" w:tplc="9188BCD0">
      <w:numFmt w:val="decimal"/>
      <w:lvlText w:val=""/>
      <w:lvlJc w:val="left"/>
    </w:lvl>
  </w:abstractNum>
  <w:abstractNum w:abstractNumId="181" w15:restartNumberingAfterBreak="0">
    <w:nsid w:val="00006732"/>
    <w:multiLevelType w:val="hybridMultilevel"/>
    <w:tmpl w:val="E350F6DC"/>
    <w:lvl w:ilvl="0" w:tplc="13F4D0F8">
      <w:start w:val="1"/>
      <w:numFmt w:val="bullet"/>
      <w:lvlText w:val="В"/>
      <w:lvlJc w:val="left"/>
    </w:lvl>
    <w:lvl w:ilvl="1" w:tplc="74C40F0C">
      <w:numFmt w:val="decimal"/>
      <w:lvlText w:val=""/>
      <w:lvlJc w:val="left"/>
    </w:lvl>
    <w:lvl w:ilvl="2" w:tplc="BA1415AA">
      <w:numFmt w:val="decimal"/>
      <w:lvlText w:val=""/>
      <w:lvlJc w:val="left"/>
    </w:lvl>
    <w:lvl w:ilvl="3" w:tplc="8EF832D8">
      <w:numFmt w:val="decimal"/>
      <w:lvlText w:val=""/>
      <w:lvlJc w:val="left"/>
    </w:lvl>
    <w:lvl w:ilvl="4" w:tplc="F516082E">
      <w:numFmt w:val="decimal"/>
      <w:lvlText w:val=""/>
      <w:lvlJc w:val="left"/>
    </w:lvl>
    <w:lvl w:ilvl="5" w:tplc="2912EE08">
      <w:numFmt w:val="decimal"/>
      <w:lvlText w:val=""/>
      <w:lvlJc w:val="left"/>
    </w:lvl>
    <w:lvl w:ilvl="6" w:tplc="39EC7FC4">
      <w:numFmt w:val="decimal"/>
      <w:lvlText w:val=""/>
      <w:lvlJc w:val="left"/>
    </w:lvl>
    <w:lvl w:ilvl="7" w:tplc="15E43E1C">
      <w:numFmt w:val="decimal"/>
      <w:lvlText w:val=""/>
      <w:lvlJc w:val="left"/>
    </w:lvl>
    <w:lvl w:ilvl="8" w:tplc="361678BA">
      <w:numFmt w:val="decimal"/>
      <w:lvlText w:val=""/>
      <w:lvlJc w:val="left"/>
    </w:lvl>
  </w:abstractNum>
  <w:abstractNum w:abstractNumId="182" w15:restartNumberingAfterBreak="0">
    <w:nsid w:val="00006899"/>
    <w:multiLevelType w:val="hybridMultilevel"/>
    <w:tmpl w:val="D31C6DDA"/>
    <w:lvl w:ilvl="0" w:tplc="0419000F">
      <w:start w:val="1"/>
      <w:numFmt w:val="decimal"/>
      <w:lvlText w:val="%1."/>
      <w:lvlJc w:val="left"/>
      <w:rPr>
        <w:rFonts w:hint="default"/>
      </w:rPr>
    </w:lvl>
    <w:lvl w:ilvl="1" w:tplc="70F6EBD0">
      <w:numFmt w:val="decimal"/>
      <w:lvlText w:val=""/>
      <w:lvlJc w:val="left"/>
    </w:lvl>
    <w:lvl w:ilvl="2" w:tplc="302C4CA2">
      <w:numFmt w:val="decimal"/>
      <w:lvlText w:val=""/>
      <w:lvlJc w:val="left"/>
    </w:lvl>
    <w:lvl w:ilvl="3" w:tplc="3800D028">
      <w:numFmt w:val="decimal"/>
      <w:lvlText w:val=""/>
      <w:lvlJc w:val="left"/>
    </w:lvl>
    <w:lvl w:ilvl="4" w:tplc="2FC4C7F0">
      <w:numFmt w:val="decimal"/>
      <w:lvlText w:val=""/>
      <w:lvlJc w:val="left"/>
    </w:lvl>
    <w:lvl w:ilvl="5" w:tplc="E7B4A4B0">
      <w:numFmt w:val="decimal"/>
      <w:lvlText w:val=""/>
      <w:lvlJc w:val="left"/>
    </w:lvl>
    <w:lvl w:ilvl="6" w:tplc="73AC02EC">
      <w:numFmt w:val="decimal"/>
      <w:lvlText w:val=""/>
      <w:lvlJc w:val="left"/>
    </w:lvl>
    <w:lvl w:ilvl="7" w:tplc="5BD0AC74">
      <w:numFmt w:val="decimal"/>
      <w:lvlText w:val=""/>
      <w:lvlJc w:val="left"/>
    </w:lvl>
    <w:lvl w:ilvl="8" w:tplc="4AE00A42">
      <w:numFmt w:val="decimal"/>
      <w:lvlText w:val=""/>
      <w:lvlJc w:val="left"/>
    </w:lvl>
  </w:abstractNum>
  <w:abstractNum w:abstractNumId="183" w15:restartNumberingAfterBreak="0">
    <w:nsid w:val="000068F5"/>
    <w:multiLevelType w:val="hybridMultilevel"/>
    <w:tmpl w:val="0CE651A4"/>
    <w:lvl w:ilvl="0" w:tplc="81087586">
      <w:start w:val="1"/>
      <w:numFmt w:val="bullet"/>
      <w:lvlText w:val=""/>
      <w:lvlJc w:val="left"/>
    </w:lvl>
    <w:lvl w:ilvl="1" w:tplc="0EA4FAEE">
      <w:numFmt w:val="decimal"/>
      <w:lvlText w:val=""/>
      <w:lvlJc w:val="left"/>
    </w:lvl>
    <w:lvl w:ilvl="2" w:tplc="16D2D954">
      <w:numFmt w:val="decimal"/>
      <w:lvlText w:val=""/>
      <w:lvlJc w:val="left"/>
    </w:lvl>
    <w:lvl w:ilvl="3" w:tplc="F098BFEE">
      <w:numFmt w:val="decimal"/>
      <w:lvlText w:val=""/>
      <w:lvlJc w:val="left"/>
    </w:lvl>
    <w:lvl w:ilvl="4" w:tplc="850ECF1C">
      <w:numFmt w:val="decimal"/>
      <w:lvlText w:val=""/>
      <w:lvlJc w:val="left"/>
    </w:lvl>
    <w:lvl w:ilvl="5" w:tplc="114E26FC">
      <w:numFmt w:val="decimal"/>
      <w:lvlText w:val=""/>
      <w:lvlJc w:val="left"/>
    </w:lvl>
    <w:lvl w:ilvl="6" w:tplc="F496CA78">
      <w:numFmt w:val="decimal"/>
      <w:lvlText w:val=""/>
      <w:lvlJc w:val="left"/>
    </w:lvl>
    <w:lvl w:ilvl="7" w:tplc="098A3DF4">
      <w:numFmt w:val="decimal"/>
      <w:lvlText w:val=""/>
      <w:lvlJc w:val="left"/>
    </w:lvl>
    <w:lvl w:ilvl="8" w:tplc="4E5C9092">
      <w:numFmt w:val="decimal"/>
      <w:lvlText w:val=""/>
      <w:lvlJc w:val="left"/>
    </w:lvl>
  </w:abstractNum>
  <w:abstractNum w:abstractNumId="184" w15:restartNumberingAfterBreak="0">
    <w:nsid w:val="0000692C"/>
    <w:multiLevelType w:val="hybridMultilevel"/>
    <w:tmpl w:val="738AFAA2"/>
    <w:lvl w:ilvl="0" w:tplc="B4C0AF0E">
      <w:start w:val="1"/>
      <w:numFmt w:val="bullet"/>
      <w:lvlText w:val="у"/>
      <w:lvlJc w:val="left"/>
    </w:lvl>
    <w:lvl w:ilvl="1" w:tplc="1AC8D664">
      <w:numFmt w:val="decimal"/>
      <w:lvlText w:val=""/>
      <w:lvlJc w:val="left"/>
    </w:lvl>
    <w:lvl w:ilvl="2" w:tplc="5D76D0A8">
      <w:numFmt w:val="decimal"/>
      <w:lvlText w:val=""/>
      <w:lvlJc w:val="left"/>
    </w:lvl>
    <w:lvl w:ilvl="3" w:tplc="76D68444">
      <w:numFmt w:val="decimal"/>
      <w:lvlText w:val=""/>
      <w:lvlJc w:val="left"/>
    </w:lvl>
    <w:lvl w:ilvl="4" w:tplc="BD5CE350">
      <w:numFmt w:val="decimal"/>
      <w:lvlText w:val=""/>
      <w:lvlJc w:val="left"/>
    </w:lvl>
    <w:lvl w:ilvl="5" w:tplc="08DC589A">
      <w:numFmt w:val="decimal"/>
      <w:lvlText w:val=""/>
      <w:lvlJc w:val="left"/>
    </w:lvl>
    <w:lvl w:ilvl="6" w:tplc="64AEE27A">
      <w:numFmt w:val="decimal"/>
      <w:lvlText w:val=""/>
      <w:lvlJc w:val="left"/>
    </w:lvl>
    <w:lvl w:ilvl="7" w:tplc="FF9244AE">
      <w:numFmt w:val="decimal"/>
      <w:lvlText w:val=""/>
      <w:lvlJc w:val="left"/>
    </w:lvl>
    <w:lvl w:ilvl="8" w:tplc="27E62B86">
      <w:numFmt w:val="decimal"/>
      <w:lvlText w:val=""/>
      <w:lvlJc w:val="left"/>
    </w:lvl>
  </w:abstractNum>
  <w:abstractNum w:abstractNumId="185" w15:restartNumberingAfterBreak="0">
    <w:nsid w:val="000069D0"/>
    <w:multiLevelType w:val="hybridMultilevel"/>
    <w:tmpl w:val="2380617E"/>
    <w:lvl w:ilvl="0" w:tplc="B27CF206">
      <w:start w:val="1"/>
      <w:numFmt w:val="bullet"/>
      <w:lvlText w:val=""/>
      <w:lvlJc w:val="left"/>
    </w:lvl>
    <w:lvl w:ilvl="1" w:tplc="9A2AEE40">
      <w:numFmt w:val="decimal"/>
      <w:lvlText w:val=""/>
      <w:lvlJc w:val="left"/>
    </w:lvl>
    <w:lvl w:ilvl="2" w:tplc="A1F6D000">
      <w:numFmt w:val="decimal"/>
      <w:lvlText w:val=""/>
      <w:lvlJc w:val="left"/>
    </w:lvl>
    <w:lvl w:ilvl="3" w:tplc="2668CBEE">
      <w:numFmt w:val="decimal"/>
      <w:lvlText w:val=""/>
      <w:lvlJc w:val="left"/>
    </w:lvl>
    <w:lvl w:ilvl="4" w:tplc="272C2610">
      <w:numFmt w:val="decimal"/>
      <w:lvlText w:val=""/>
      <w:lvlJc w:val="left"/>
    </w:lvl>
    <w:lvl w:ilvl="5" w:tplc="755E30FC">
      <w:numFmt w:val="decimal"/>
      <w:lvlText w:val=""/>
      <w:lvlJc w:val="left"/>
    </w:lvl>
    <w:lvl w:ilvl="6" w:tplc="C48E38D4">
      <w:numFmt w:val="decimal"/>
      <w:lvlText w:val=""/>
      <w:lvlJc w:val="left"/>
    </w:lvl>
    <w:lvl w:ilvl="7" w:tplc="8DE6352C">
      <w:numFmt w:val="decimal"/>
      <w:lvlText w:val=""/>
      <w:lvlJc w:val="left"/>
    </w:lvl>
    <w:lvl w:ilvl="8" w:tplc="6226E122">
      <w:numFmt w:val="decimal"/>
      <w:lvlText w:val=""/>
      <w:lvlJc w:val="left"/>
    </w:lvl>
  </w:abstractNum>
  <w:abstractNum w:abstractNumId="186" w15:restartNumberingAfterBreak="0">
    <w:nsid w:val="00006A15"/>
    <w:multiLevelType w:val="hybridMultilevel"/>
    <w:tmpl w:val="DE72530A"/>
    <w:lvl w:ilvl="0" w:tplc="2996E4F8">
      <w:start w:val="1"/>
      <w:numFmt w:val="bullet"/>
      <w:lvlText w:val=""/>
      <w:lvlJc w:val="left"/>
    </w:lvl>
    <w:lvl w:ilvl="1" w:tplc="A44C6F32">
      <w:numFmt w:val="decimal"/>
      <w:lvlText w:val=""/>
      <w:lvlJc w:val="left"/>
    </w:lvl>
    <w:lvl w:ilvl="2" w:tplc="47304FDA">
      <w:numFmt w:val="decimal"/>
      <w:lvlText w:val=""/>
      <w:lvlJc w:val="left"/>
    </w:lvl>
    <w:lvl w:ilvl="3" w:tplc="DFD6A922">
      <w:numFmt w:val="decimal"/>
      <w:lvlText w:val=""/>
      <w:lvlJc w:val="left"/>
    </w:lvl>
    <w:lvl w:ilvl="4" w:tplc="EA88000C">
      <w:numFmt w:val="decimal"/>
      <w:lvlText w:val=""/>
      <w:lvlJc w:val="left"/>
    </w:lvl>
    <w:lvl w:ilvl="5" w:tplc="2BD2A344">
      <w:numFmt w:val="decimal"/>
      <w:lvlText w:val=""/>
      <w:lvlJc w:val="left"/>
    </w:lvl>
    <w:lvl w:ilvl="6" w:tplc="FE98DAB2">
      <w:numFmt w:val="decimal"/>
      <w:lvlText w:val=""/>
      <w:lvlJc w:val="left"/>
    </w:lvl>
    <w:lvl w:ilvl="7" w:tplc="8D3A5B18">
      <w:numFmt w:val="decimal"/>
      <w:lvlText w:val=""/>
      <w:lvlJc w:val="left"/>
    </w:lvl>
    <w:lvl w:ilvl="8" w:tplc="FDB80D20">
      <w:numFmt w:val="decimal"/>
      <w:lvlText w:val=""/>
      <w:lvlJc w:val="left"/>
    </w:lvl>
  </w:abstractNum>
  <w:abstractNum w:abstractNumId="187" w15:restartNumberingAfterBreak="0">
    <w:nsid w:val="00006AD4"/>
    <w:multiLevelType w:val="hybridMultilevel"/>
    <w:tmpl w:val="4C9099F2"/>
    <w:lvl w:ilvl="0" w:tplc="577458B0">
      <w:start w:val="1"/>
      <w:numFmt w:val="bullet"/>
      <w:lvlText w:val="к"/>
      <w:lvlJc w:val="left"/>
      <w:rPr>
        <w:rFonts w:ascii="Times New Roman" w:hAnsi="Times New Roman" w:cs="Times New Roman" w:hint="default"/>
      </w:rPr>
    </w:lvl>
    <w:lvl w:ilvl="1" w:tplc="9FAACE16">
      <w:start w:val="1"/>
      <w:numFmt w:val="bullet"/>
      <w:lvlText w:val=""/>
      <w:lvlJc w:val="left"/>
    </w:lvl>
    <w:lvl w:ilvl="2" w:tplc="B178FDA6">
      <w:numFmt w:val="decimal"/>
      <w:lvlText w:val=""/>
      <w:lvlJc w:val="left"/>
    </w:lvl>
    <w:lvl w:ilvl="3" w:tplc="7222FA46">
      <w:numFmt w:val="decimal"/>
      <w:lvlText w:val=""/>
      <w:lvlJc w:val="left"/>
    </w:lvl>
    <w:lvl w:ilvl="4" w:tplc="0D024006">
      <w:numFmt w:val="decimal"/>
      <w:lvlText w:val=""/>
      <w:lvlJc w:val="left"/>
    </w:lvl>
    <w:lvl w:ilvl="5" w:tplc="8EDACCE2">
      <w:numFmt w:val="decimal"/>
      <w:lvlText w:val=""/>
      <w:lvlJc w:val="left"/>
    </w:lvl>
    <w:lvl w:ilvl="6" w:tplc="9F0ACC6A">
      <w:numFmt w:val="decimal"/>
      <w:lvlText w:val=""/>
      <w:lvlJc w:val="left"/>
    </w:lvl>
    <w:lvl w:ilvl="7" w:tplc="7A686374">
      <w:numFmt w:val="decimal"/>
      <w:lvlText w:val=""/>
      <w:lvlJc w:val="left"/>
    </w:lvl>
    <w:lvl w:ilvl="8" w:tplc="BF9EA92C">
      <w:numFmt w:val="decimal"/>
      <w:lvlText w:val=""/>
      <w:lvlJc w:val="left"/>
    </w:lvl>
  </w:abstractNum>
  <w:abstractNum w:abstractNumId="188" w15:restartNumberingAfterBreak="0">
    <w:nsid w:val="00006AD6"/>
    <w:multiLevelType w:val="hybridMultilevel"/>
    <w:tmpl w:val="8A08FE1A"/>
    <w:lvl w:ilvl="0" w:tplc="DB3E53B0">
      <w:start w:val="1"/>
      <w:numFmt w:val="decimal"/>
      <w:lvlText w:val="%1."/>
      <w:lvlJc w:val="left"/>
      <w:rPr>
        <w:rFonts w:ascii="Times New Roman" w:hAnsi="Times New Roman" w:cs="Times New Roman" w:hint="default"/>
      </w:rPr>
    </w:lvl>
    <w:lvl w:ilvl="1" w:tplc="6D328F74">
      <w:numFmt w:val="decimal"/>
      <w:lvlText w:val=""/>
      <w:lvlJc w:val="left"/>
    </w:lvl>
    <w:lvl w:ilvl="2" w:tplc="F0745488">
      <w:numFmt w:val="decimal"/>
      <w:lvlText w:val=""/>
      <w:lvlJc w:val="left"/>
    </w:lvl>
    <w:lvl w:ilvl="3" w:tplc="3D14ADBE">
      <w:numFmt w:val="decimal"/>
      <w:lvlText w:val=""/>
      <w:lvlJc w:val="left"/>
    </w:lvl>
    <w:lvl w:ilvl="4" w:tplc="E620DD44">
      <w:numFmt w:val="decimal"/>
      <w:lvlText w:val=""/>
      <w:lvlJc w:val="left"/>
    </w:lvl>
    <w:lvl w:ilvl="5" w:tplc="1E7E4A28">
      <w:numFmt w:val="decimal"/>
      <w:lvlText w:val=""/>
      <w:lvlJc w:val="left"/>
    </w:lvl>
    <w:lvl w:ilvl="6" w:tplc="3CA4ED18">
      <w:numFmt w:val="decimal"/>
      <w:lvlText w:val=""/>
      <w:lvlJc w:val="left"/>
    </w:lvl>
    <w:lvl w:ilvl="7" w:tplc="4BDE02AE">
      <w:numFmt w:val="decimal"/>
      <w:lvlText w:val=""/>
      <w:lvlJc w:val="left"/>
    </w:lvl>
    <w:lvl w:ilvl="8" w:tplc="1696D5F0">
      <w:numFmt w:val="decimal"/>
      <w:lvlText w:val=""/>
      <w:lvlJc w:val="left"/>
    </w:lvl>
  </w:abstractNum>
  <w:abstractNum w:abstractNumId="189" w15:restartNumberingAfterBreak="0">
    <w:nsid w:val="00006BCB"/>
    <w:multiLevelType w:val="hybridMultilevel"/>
    <w:tmpl w:val="98A8D2EA"/>
    <w:lvl w:ilvl="0" w:tplc="0398488E">
      <w:start w:val="1"/>
      <w:numFmt w:val="bullet"/>
      <w:lvlText w:val="В"/>
      <w:lvlJc w:val="left"/>
      <w:rPr>
        <w:rFonts w:ascii="Times New Roman" w:hAnsi="Times New Roman" w:cs="Times New Roman" w:hint="default"/>
      </w:rPr>
    </w:lvl>
    <w:lvl w:ilvl="1" w:tplc="D42424B6">
      <w:numFmt w:val="decimal"/>
      <w:lvlText w:val=""/>
      <w:lvlJc w:val="left"/>
    </w:lvl>
    <w:lvl w:ilvl="2" w:tplc="CE44C370">
      <w:numFmt w:val="decimal"/>
      <w:lvlText w:val=""/>
      <w:lvlJc w:val="left"/>
    </w:lvl>
    <w:lvl w:ilvl="3" w:tplc="50DEC592">
      <w:numFmt w:val="decimal"/>
      <w:lvlText w:val=""/>
      <w:lvlJc w:val="left"/>
    </w:lvl>
    <w:lvl w:ilvl="4" w:tplc="21B0C1D2">
      <w:numFmt w:val="decimal"/>
      <w:lvlText w:val=""/>
      <w:lvlJc w:val="left"/>
    </w:lvl>
    <w:lvl w:ilvl="5" w:tplc="1076CBE8">
      <w:numFmt w:val="decimal"/>
      <w:lvlText w:val=""/>
      <w:lvlJc w:val="left"/>
    </w:lvl>
    <w:lvl w:ilvl="6" w:tplc="3B963F2C">
      <w:numFmt w:val="decimal"/>
      <w:lvlText w:val=""/>
      <w:lvlJc w:val="left"/>
    </w:lvl>
    <w:lvl w:ilvl="7" w:tplc="CB2037F0">
      <w:numFmt w:val="decimal"/>
      <w:lvlText w:val=""/>
      <w:lvlJc w:val="left"/>
    </w:lvl>
    <w:lvl w:ilvl="8" w:tplc="66B6D6A0">
      <w:numFmt w:val="decimal"/>
      <w:lvlText w:val=""/>
      <w:lvlJc w:val="left"/>
    </w:lvl>
  </w:abstractNum>
  <w:abstractNum w:abstractNumId="190" w15:restartNumberingAfterBreak="0">
    <w:nsid w:val="00006BE8"/>
    <w:multiLevelType w:val="hybridMultilevel"/>
    <w:tmpl w:val="3612A920"/>
    <w:lvl w:ilvl="0" w:tplc="B8C00B6C">
      <w:start w:val="1"/>
      <w:numFmt w:val="bullet"/>
      <w:lvlText w:val="к"/>
      <w:lvlJc w:val="left"/>
      <w:rPr>
        <w:rFonts w:ascii="Times New Roman" w:hAnsi="Times New Roman" w:cs="Times New Roman" w:hint="default"/>
      </w:rPr>
    </w:lvl>
    <w:lvl w:ilvl="1" w:tplc="C35C37F8">
      <w:start w:val="1"/>
      <w:numFmt w:val="bullet"/>
      <w:lvlText w:val="\endash "/>
      <w:lvlJc w:val="left"/>
    </w:lvl>
    <w:lvl w:ilvl="2" w:tplc="7D1065AE">
      <w:numFmt w:val="decimal"/>
      <w:lvlText w:val=""/>
      <w:lvlJc w:val="left"/>
    </w:lvl>
    <w:lvl w:ilvl="3" w:tplc="29FAD418">
      <w:numFmt w:val="decimal"/>
      <w:lvlText w:val=""/>
      <w:lvlJc w:val="left"/>
    </w:lvl>
    <w:lvl w:ilvl="4" w:tplc="1BD666A0">
      <w:numFmt w:val="decimal"/>
      <w:lvlText w:val=""/>
      <w:lvlJc w:val="left"/>
    </w:lvl>
    <w:lvl w:ilvl="5" w:tplc="67B8727C">
      <w:numFmt w:val="decimal"/>
      <w:lvlText w:val=""/>
      <w:lvlJc w:val="left"/>
    </w:lvl>
    <w:lvl w:ilvl="6" w:tplc="8738EC54">
      <w:numFmt w:val="decimal"/>
      <w:lvlText w:val=""/>
      <w:lvlJc w:val="left"/>
    </w:lvl>
    <w:lvl w:ilvl="7" w:tplc="13A8991C">
      <w:numFmt w:val="decimal"/>
      <w:lvlText w:val=""/>
      <w:lvlJc w:val="left"/>
    </w:lvl>
    <w:lvl w:ilvl="8" w:tplc="6A721FA0">
      <w:numFmt w:val="decimal"/>
      <w:lvlText w:val=""/>
      <w:lvlJc w:val="left"/>
    </w:lvl>
  </w:abstractNum>
  <w:abstractNum w:abstractNumId="191" w15:restartNumberingAfterBreak="0">
    <w:nsid w:val="00006C69"/>
    <w:multiLevelType w:val="hybridMultilevel"/>
    <w:tmpl w:val="76A05D04"/>
    <w:lvl w:ilvl="0" w:tplc="ED5218DE">
      <w:start w:val="1"/>
      <w:numFmt w:val="bullet"/>
      <w:lvlText w:val=""/>
      <w:lvlJc w:val="left"/>
    </w:lvl>
    <w:lvl w:ilvl="1" w:tplc="541AD5E0">
      <w:numFmt w:val="decimal"/>
      <w:lvlText w:val=""/>
      <w:lvlJc w:val="left"/>
    </w:lvl>
    <w:lvl w:ilvl="2" w:tplc="A47E157A">
      <w:numFmt w:val="decimal"/>
      <w:lvlText w:val=""/>
      <w:lvlJc w:val="left"/>
    </w:lvl>
    <w:lvl w:ilvl="3" w:tplc="6F0A6BEE">
      <w:numFmt w:val="decimal"/>
      <w:lvlText w:val=""/>
      <w:lvlJc w:val="left"/>
    </w:lvl>
    <w:lvl w:ilvl="4" w:tplc="16E0D3C0">
      <w:numFmt w:val="decimal"/>
      <w:lvlText w:val=""/>
      <w:lvlJc w:val="left"/>
    </w:lvl>
    <w:lvl w:ilvl="5" w:tplc="24BCA068">
      <w:numFmt w:val="decimal"/>
      <w:lvlText w:val=""/>
      <w:lvlJc w:val="left"/>
    </w:lvl>
    <w:lvl w:ilvl="6" w:tplc="2EAE2090">
      <w:numFmt w:val="decimal"/>
      <w:lvlText w:val=""/>
      <w:lvlJc w:val="left"/>
    </w:lvl>
    <w:lvl w:ilvl="7" w:tplc="7C0C6528">
      <w:numFmt w:val="decimal"/>
      <w:lvlText w:val=""/>
      <w:lvlJc w:val="left"/>
    </w:lvl>
    <w:lvl w:ilvl="8" w:tplc="0964BF6A">
      <w:numFmt w:val="decimal"/>
      <w:lvlText w:val=""/>
      <w:lvlJc w:val="left"/>
    </w:lvl>
  </w:abstractNum>
  <w:abstractNum w:abstractNumId="192" w15:restartNumberingAfterBreak="0">
    <w:nsid w:val="00006D22"/>
    <w:multiLevelType w:val="hybridMultilevel"/>
    <w:tmpl w:val="18B09DB6"/>
    <w:lvl w:ilvl="0" w:tplc="D2D49E9E">
      <w:start w:val="1"/>
      <w:numFmt w:val="bullet"/>
      <w:lvlText w:val="и"/>
      <w:lvlJc w:val="left"/>
    </w:lvl>
    <w:lvl w:ilvl="1" w:tplc="A48E7658">
      <w:start w:val="1"/>
      <w:numFmt w:val="decimal"/>
      <w:lvlText w:val="%2."/>
      <w:lvlJc w:val="left"/>
    </w:lvl>
    <w:lvl w:ilvl="2" w:tplc="A3D0F76E">
      <w:numFmt w:val="decimal"/>
      <w:lvlText w:val=""/>
      <w:lvlJc w:val="left"/>
    </w:lvl>
    <w:lvl w:ilvl="3" w:tplc="E2B2414E">
      <w:numFmt w:val="decimal"/>
      <w:lvlText w:val=""/>
      <w:lvlJc w:val="left"/>
    </w:lvl>
    <w:lvl w:ilvl="4" w:tplc="B41C34B4">
      <w:numFmt w:val="decimal"/>
      <w:lvlText w:val=""/>
      <w:lvlJc w:val="left"/>
    </w:lvl>
    <w:lvl w:ilvl="5" w:tplc="51D84AE4">
      <w:numFmt w:val="decimal"/>
      <w:lvlText w:val=""/>
      <w:lvlJc w:val="left"/>
    </w:lvl>
    <w:lvl w:ilvl="6" w:tplc="9314F9DC">
      <w:numFmt w:val="decimal"/>
      <w:lvlText w:val=""/>
      <w:lvlJc w:val="left"/>
    </w:lvl>
    <w:lvl w:ilvl="7" w:tplc="17EAD1DA">
      <w:numFmt w:val="decimal"/>
      <w:lvlText w:val=""/>
      <w:lvlJc w:val="left"/>
    </w:lvl>
    <w:lvl w:ilvl="8" w:tplc="16F644EE">
      <w:numFmt w:val="decimal"/>
      <w:lvlText w:val=""/>
      <w:lvlJc w:val="left"/>
    </w:lvl>
  </w:abstractNum>
  <w:abstractNum w:abstractNumId="193" w15:restartNumberingAfterBreak="0">
    <w:nsid w:val="00006D69"/>
    <w:multiLevelType w:val="hybridMultilevel"/>
    <w:tmpl w:val="8A36BFB6"/>
    <w:lvl w:ilvl="0" w:tplc="3CA04C70">
      <w:start w:val="1"/>
      <w:numFmt w:val="bullet"/>
      <w:lvlText w:val=""/>
      <w:lvlJc w:val="left"/>
    </w:lvl>
    <w:lvl w:ilvl="1" w:tplc="BC0A40B6">
      <w:numFmt w:val="decimal"/>
      <w:lvlText w:val=""/>
      <w:lvlJc w:val="left"/>
    </w:lvl>
    <w:lvl w:ilvl="2" w:tplc="F49A6880">
      <w:numFmt w:val="decimal"/>
      <w:lvlText w:val=""/>
      <w:lvlJc w:val="left"/>
    </w:lvl>
    <w:lvl w:ilvl="3" w:tplc="510A5F8E">
      <w:numFmt w:val="decimal"/>
      <w:lvlText w:val=""/>
      <w:lvlJc w:val="left"/>
    </w:lvl>
    <w:lvl w:ilvl="4" w:tplc="49C2F1AC">
      <w:numFmt w:val="decimal"/>
      <w:lvlText w:val=""/>
      <w:lvlJc w:val="left"/>
    </w:lvl>
    <w:lvl w:ilvl="5" w:tplc="DB68E4E0">
      <w:numFmt w:val="decimal"/>
      <w:lvlText w:val=""/>
      <w:lvlJc w:val="left"/>
    </w:lvl>
    <w:lvl w:ilvl="6" w:tplc="07A4886E">
      <w:numFmt w:val="decimal"/>
      <w:lvlText w:val=""/>
      <w:lvlJc w:val="left"/>
    </w:lvl>
    <w:lvl w:ilvl="7" w:tplc="7D50F366">
      <w:numFmt w:val="decimal"/>
      <w:lvlText w:val=""/>
      <w:lvlJc w:val="left"/>
    </w:lvl>
    <w:lvl w:ilvl="8" w:tplc="11684240">
      <w:numFmt w:val="decimal"/>
      <w:lvlText w:val=""/>
      <w:lvlJc w:val="left"/>
    </w:lvl>
  </w:abstractNum>
  <w:abstractNum w:abstractNumId="194" w15:restartNumberingAfterBreak="0">
    <w:nsid w:val="00006E7E"/>
    <w:multiLevelType w:val="hybridMultilevel"/>
    <w:tmpl w:val="F23A4C4E"/>
    <w:lvl w:ilvl="0" w:tplc="BC9A140C">
      <w:start w:val="1"/>
      <w:numFmt w:val="bullet"/>
      <w:lvlText w:val="в"/>
      <w:lvlJc w:val="left"/>
    </w:lvl>
    <w:lvl w:ilvl="1" w:tplc="92A8B3CE">
      <w:start w:val="1"/>
      <w:numFmt w:val="bullet"/>
      <w:lvlText w:val=""/>
      <w:lvlJc w:val="left"/>
    </w:lvl>
    <w:lvl w:ilvl="2" w:tplc="869E0360">
      <w:numFmt w:val="decimal"/>
      <w:lvlText w:val=""/>
      <w:lvlJc w:val="left"/>
    </w:lvl>
    <w:lvl w:ilvl="3" w:tplc="C9AEB22E">
      <w:numFmt w:val="decimal"/>
      <w:lvlText w:val=""/>
      <w:lvlJc w:val="left"/>
    </w:lvl>
    <w:lvl w:ilvl="4" w:tplc="2BBC56E0">
      <w:numFmt w:val="decimal"/>
      <w:lvlText w:val=""/>
      <w:lvlJc w:val="left"/>
    </w:lvl>
    <w:lvl w:ilvl="5" w:tplc="696850C8">
      <w:numFmt w:val="decimal"/>
      <w:lvlText w:val=""/>
      <w:lvlJc w:val="left"/>
    </w:lvl>
    <w:lvl w:ilvl="6" w:tplc="81D6859A">
      <w:numFmt w:val="decimal"/>
      <w:lvlText w:val=""/>
      <w:lvlJc w:val="left"/>
    </w:lvl>
    <w:lvl w:ilvl="7" w:tplc="07A218B0">
      <w:numFmt w:val="decimal"/>
      <w:lvlText w:val=""/>
      <w:lvlJc w:val="left"/>
    </w:lvl>
    <w:lvl w:ilvl="8" w:tplc="87C2C54C">
      <w:numFmt w:val="decimal"/>
      <w:lvlText w:val=""/>
      <w:lvlJc w:val="left"/>
    </w:lvl>
  </w:abstractNum>
  <w:abstractNum w:abstractNumId="195" w15:restartNumberingAfterBreak="0">
    <w:nsid w:val="00006F11"/>
    <w:multiLevelType w:val="hybridMultilevel"/>
    <w:tmpl w:val="A81E23B8"/>
    <w:lvl w:ilvl="0" w:tplc="D4AC65E2">
      <w:start w:val="1"/>
      <w:numFmt w:val="bullet"/>
      <w:lvlText w:val=""/>
      <w:lvlJc w:val="left"/>
    </w:lvl>
    <w:lvl w:ilvl="1" w:tplc="EE9EB3B4">
      <w:numFmt w:val="decimal"/>
      <w:lvlText w:val=""/>
      <w:lvlJc w:val="left"/>
    </w:lvl>
    <w:lvl w:ilvl="2" w:tplc="A64C4812">
      <w:numFmt w:val="decimal"/>
      <w:lvlText w:val=""/>
      <w:lvlJc w:val="left"/>
    </w:lvl>
    <w:lvl w:ilvl="3" w:tplc="485A05A2">
      <w:numFmt w:val="decimal"/>
      <w:lvlText w:val=""/>
      <w:lvlJc w:val="left"/>
    </w:lvl>
    <w:lvl w:ilvl="4" w:tplc="67022A94">
      <w:numFmt w:val="decimal"/>
      <w:lvlText w:val=""/>
      <w:lvlJc w:val="left"/>
    </w:lvl>
    <w:lvl w:ilvl="5" w:tplc="CAA011AA">
      <w:numFmt w:val="decimal"/>
      <w:lvlText w:val=""/>
      <w:lvlJc w:val="left"/>
    </w:lvl>
    <w:lvl w:ilvl="6" w:tplc="1B3C3E48">
      <w:numFmt w:val="decimal"/>
      <w:lvlText w:val=""/>
      <w:lvlJc w:val="left"/>
    </w:lvl>
    <w:lvl w:ilvl="7" w:tplc="B0DC737C">
      <w:numFmt w:val="decimal"/>
      <w:lvlText w:val=""/>
      <w:lvlJc w:val="left"/>
    </w:lvl>
    <w:lvl w:ilvl="8" w:tplc="EF30A2A4">
      <w:numFmt w:val="decimal"/>
      <w:lvlText w:val=""/>
      <w:lvlJc w:val="left"/>
    </w:lvl>
  </w:abstractNum>
  <w:abstractNum w:abstractNumId="196" w15:restartNumberingAfterBreak="0">
    <w:nsid w:val="00006F3C"/>
    <w:multiLevelType w:val="hybridMultilevel"/>
    <w:tmpl w:val="3B208D48"/>
    <w:lvl w:ilvl="0" w:tplc="6CDEEB98">
      <w:start w:val="1"/>
      <w:numFmt w:val="bullet"/>
      <w:lvlText w:val=""/>
      <w:lvlJc w:val="left"/>
    </w:lvl>
    <w:lvl w:ilvl="1" w:tplc="EC145100">
      <w:numFmt w:val="decimal"/>
      <w:lvlText w:val=""/>
      <w:lvlJc w:val="left"/>
    </w:lvl>
    <w:lvl w:ilvl="2" w:tplc="CD143566">
      <w:numFmt w:val="decimal"/>
      <w:lvlText w:val=""/>
      <w:lvlJc w:val="left"/>
    </w:lvl>
    <w:lvl w:ilvl="3" w:tplc="D75A232E">
      <w:numFmt w:val="decimal"/>
      <w:lvlText w:val=""/>
      <w:lvlJc w:val="left"/>
    </w:lvl>
    <w:lvl w:ilvl="4" w:tplc="F5403126">
      <w:numFmt w:val="decimal"/>
      <w:lvlText w:val=""/>
      <w:lvlJc w:val="left"/>
    </w:lvl>
    <w:lvl w:ilvl="5" w:tplc="CA0CA3D4">
      <w:numFmt w:val="decimal"/>
      <w:lvlText w:val=""/>
      <w:lvlJc w:val="left"/>
    </w:lvl>
    <w:lvl w:ilvl="6" w:tplc="89E0E9BA">
      <w:numFmt w:val="decimal"/>
      <w:lvlText w:val=""/>
      <w:lvlJc w:val="left"/>
    </w:lvl>
    <w:lvl w:ilvl="7" w:tplc="39FE531A">
      <w:numFmt w:val="decimal"/>
      <w:lvlText w:val=""/>
      <w:lvlJc w:val="left"/>
    </w:lvl>
    <w:lvl w:ilvl="8" w:tplc="9678FE36">
      <w:numFmt w:val="decimal"/>
      <w:lvlText w:val=""/>
      <w:lvlJc w:val="left"/>
    </w:lvl>
  </w:abstractNum>
  <w:abstractNum w:abstractNumId="197" w15:restartNumberingAfterBreak="0">
    <w:nsid w:val="00006FC9"/>
    <w:multiLevelType w:val="hybridMultilevel"/>
    <w:tmpl w:val="3DD43F68"/>
    <w:lvl w:ilvl="0" w:tplc="D0BA2812">
      <w:start w:val="1"/>
      <w:numFmt w:val="bullet"/>
      <w:lvlText w:val=""/>
      <w:lvlJc w:val="left"/>
    </w:lvl>
    <w:lvl w:ilvl="1" w:tplc="C0A0749C">
      <w:numFmt w:val="decimal"/>
      <w:lvlText w:val=""/>
      <w:lvlJc w:val="left"/>
    </w:lvl>
    <w:lvl w:ilvl="2" w:tplc="0902D070">
      <w:numFmt w:val="decimal"/>
      <w:lvlText w:val=""/>
      <w:lvlJc w:val="left"/>
    </w:lvl>
    <w:lvl w:ilvl="3" w:tplc="E914501C">
      <w:numFmt w:val="decimal"/>
      <w:lvlText w:val=""/>
      <w:lvlJc w:val="left"/>
    </w:lvl>
    <w:lvl w:ilvl="4" w:tplc="D906748E">
      <w:numFmt w:val="decimal"/>
      <w:lvlText w:val=""/>
      <w:lvlJc w:val="left"/>
    </w:lvl>
    <w:lvl w:ilvl="5" w:tplc="FC7E1A76">
      <w:numFmt w:val="decimal"/>
      <w:lvlText w:val=""/>
      <w:lvlJc w:val="left"/>
    </w:lvl>
    <w:lvl w:ilvl="6" w:tplc="8CCAAF4E">
      <w:numFmt w:val="decimal"/>
      <w:lvlText w:val=""/>
      <w:lvlJc w:val="left"/>
    </w:lvl>
    <w:lvl w:ilvl="7" w:tplc="B364AE18">
      <w:numFmt w:val="decimal"/>
      <w:lvlText w:val=""/>
      <w:lvlJc w:val="left"/>
    </w:lvl>
    <w:lvl w:ilvl="8" w:tplc="4296E8C0">
      <w:numFmt w:val="decimal"/>
      <w:lvlText w:val=""/>
      <w:lvlJc w:val="left"/>
    </w:lvl>
  </w:abstractNum>
  <w:abstractNum w:abstractNumId="198" w15:restartNumberingAfterBreak="0">
    <w:nsid w:val="00007014"/>
    <w:multiLevelType w:val="hybridMultilevel"/>
    <w:tmpl w:val="6D167A44"/>
    <w:lvl w:ilvl="0" w:tplc="F05C88C0">
      <w:start w:val="1"/>
      <w:numFmt w:val="bullet"/>
      <w:lvlText w:val="с"/>
      <w:lvlJc w:val="left"/>
    </w:lvl>
    <w:lvl w:ilvl="1" w:tplc="B4A0D3CE">
      <w:start w:val="1"/>
      <w:numFmt w:val="bullet"/>
      <w:lvlText w:val=""/>
      <w:lvlJc w:val="left"/>
    </w:lvl>
    <w:lvl w:ilvl="2" w:tplc="37FC31D2">
      <w:numFmt w:val="decimal"/>
      <w:lvlText w:val=""/>
      <w:lvlJc w:val="left"/>
    </w:lvl>
    <w:lvl w:ilvl="3" w:tplc="D250C90A">
      <w:numFmt w:val="decimal"/>
      <w:lvlText w:val=""/>
      <w:lvlJc w:val="left"/>
    </w:lvl>
    <w:lvl w:ilvl="4" w:tplc="2C6EEC7A">
      <w:numFmt w:val="decimal"/>
      <w:lvlText w:val=""/>
      <w:lvlJc w:val="left"/>
    </w:lvl>
    <w:lvl w:ilvl="5" w:tplc="B13E344A">
      <w:numFmt w:val="decimal"/>
      <w:lvlText w:val=""/>
      <w:lvlJc w:val="left"/>
    </w:lvl>
    <w:lvl w:ilvl="6" w:tplc="88803360">
      <w:numFmt w:val="decimal"/>
      <w:lvlText w:val=""/>
      <w:lvlJc w:val="left"/>
    </w:lvl>
    <w:lvl w:ilvl="7" w:tplc="39049DF4">
      <w:numFmt w:val="decimal"/>
      <w:lvlText w:val=""/>
      <w:lvlJc w:val="left"/>
    </w:lvl>
    <w:lvl w:ilvl="8" w:tplc="4A9836A8">
      <w:numFmt w:val="decimal"/>
      <w:lvlText w:val=""/>
      <w:lvlJc w:val="left"/>
    </w:lvl>
  </w:abstractNum>
  <w:abstractNum w:abstractNumId="199" w15:restartNumberingAfterBreak="0">
    <w:nsid w:val="00007049"/>
    <w:multiLevelType w:val="hybridMultilevel"/>
    <w:tmpl w:val="BC3A7A12"/>
    <w:lvl w:ilvl="0" w:tplc="666A677A">
      <w:start w:val="1"/>
      <w:numFmt w:val="bullet"/>
      <w:lvlText w:val="в"/>
      <w:lvlJc w:val="left"/>
    </w:lvl>
    <w:lvl w:ilvl="1" w:tplc="41C81D28">
      <w:start w:val="1"/>
      <w:numFmt w:val="bullet"/>
      <w:lvlText w:val=""/>
      <w:lvlJc w:val="left"/>
    </w:lvl>
    <w:lvl w:ilvl="2" w:tplc="D2B4CF4E">
      <w:numFmt w:val="decimal"/>
      <w:lvlText w:val=""/>
      <w:lvlJc w:val="left"/>
    </w:lvl>
    <w:lvl w:ilvl="3" w:tplc="6040D87C">
      <w:numFmt w:val="decimal"/>
      <w:lvlText w:val=""/>
      <w:lvlJc w:val="left"/>
    </w:lvl>
    <w:lvl w:ilvl="4" w:tplc="A0D0C786">
      <w:numFmt w:val="decimal"/>
      <w:lvlText w:val=""/>
      <w:lvlJc w:val="left"/>
    </w:lvl>
    <w:lvl w:ilvl="5" w:tplc="D5BC3C26">
      <w:numFmt w:val="decimal"/>
      <w:lvlText w:val=""/>
      <w:lvlJc w:val="left"/>
    </w:lvl>
    <w:lvl w:ilvl="6" w:tplc="EF449D16">
      <w:numFmt w:val="decimal"/>
      <w:lvlText w:val=""/>
      <w:lvlJc w:val="left"/>
    </w:lvl>
    <w:lvl w:ilvl="7" w:tplc="C5EEE20C">
      <w:numFmt w:val="decimal"/>
      <w:lvlText w:val=""/>
      <w:lvlJc w:val="left"/>
    </w:lvl>
    <w:lvl w:ilvl="8" w:tplc="98187FBA">
      <w:numFmt w:val="decimal"/>
      <w:lvlText w:val=""/>
      <w:lvlJc w:val="left"/>
    </w:lvl>
  </w:abstractNum>
  <w:abstractNum w:abstractNumId="200" w15:restartNumberingAfterBreak="0">
    <w:nsid w:val="000071F0"/>
    <w:multiLevelType w:val="hybridMultilevel"/>
    <w:tmpl w:val="39363E2C"/>
    <w:lvl w:ilvl="0" w:tplc="B1F2347E">
      <w:start w:val="1"/>
      <w:numFmt w:val="bullet"/>
      <w:lvlText w:val=""/>
      <w:lvlJc w:val="left"/>
    </w:lvl>
    <w:lvl w:ilvl="1" w:tplc="1BE47E32">
      <w:start w:val="1"/>
      <w:numFmt w:val="bullet"/>
      <w:lvlText w:val="В"/>
      <w:lvlJc w:val="left"/>
    </w:lvl>
    <w:lvl w:ilvl="2" w:tplc="BB58BEC2">
      <w:numFmt w:val="decimal"/>
      <w:lvlText w:val=""/>
      <w:lvlJc w:val="left"/>
    </w:lvl>
    <w:lvl w:ilvl="3" w:tplc="C6F67F4A">
      <w:numFmt w:val="decimal"/>
      <w:lvlText w:val=""/>
      <w:lvlJc w:val="left"/>
    </w:lvl>
    <w:lvl w:ilvl="4" w:tplc="99D63E06">
      <w:numFmt w:val="decimal"/>
      <w:lvlText w:val=""/>
      <w:lvlJc w:val="left"/>
    </w:lvl>
    <w:lvl w:ilvl="5" w:tplc="D3BEBD42">
      <w:numFmt w:val="decimal"/>
      <w:lvlText w:val=""/>
      <w:lvlJc w:val="left"/>
    </w:lvl>
    <w:lvl w:ilvl="6" w:tplc="1AA48A9C">
      <w:numFmt w:val="decimal"/>
      <w:lvlText w:val=""/>
      <w:lvlJc w:val="left"/>
    </w:lvl>
    <w:lvl w:ilvl="7" w:tplc="F2D21152">
      <w:numFmt w:val="decimal"/>
      <w:lvlText w:val=""/>
      <w:lvlJc w:val="left"/>
    </w:lvl>
    <w:lvl w:ilvl="8" w:tplc="C972A03C">
      <w:numFmt w:val="decimal"/>
      <w:lvlText w:val=""/>
      <w:lvlJc w:val="left"/>
    </w:lvl>
  </w:abstractNum>
  <w:abstractNum w:abstractNumId="201" w15:restartNumberingAfterBreak="0">
    <w:nsid w:val="000073D9"/>
    <w:multiLevelType w:val="hybridMultilevel"/>
    <w:tmpl w:val="0B70200E"/>
    <w:lvl w:ilvl="0" w:tplc="1240860A">
      <w:start w:val="1"/>
      <w:numFmt w:val="decimal"/>
      <w:lvlText w:val="%1"/>
      <w:lvlJc w:val="left"/>
    </w:lvl>
    <w:lvl w:ilvl="1" w:tplc="AA5AD2DC">
      <w:numFmt w:val="decimal"/>
      <w:lvlText w:val=""/>
      <w:lvlJc w:val="left"/>
    </w:lvl>
    <w:lvl w:ilvl="2" w:tplc="F2C634F8">
      <w:numFmt w:val="decimal"/>
      <w:lvlText w:val=""/>
      <w:lvlJc w:val="left"/>
    </w:lvl>
    <w:lvl w:ilvl="3" w:tplc="6D864C72">
      <w:numFmt w:val="decimal"/>
      <w:lvlText w:val=""/>
      <w:lvlJc w:val="left"/>
    </w:lvl>
    <w:lvl w:ilvl="4" w:tplc="0D586A10">
      <w:numFmt w:val="decimal"/>
      <w:lvlText w:val=""/>
      <w:lvlJc w:val="left"/>
    </w:lvl>
    <w:lvl w:ilvl="5" w:tplc="76A2A0FE">
      <w:numFmt w:val="decimal"/>
      <w:lvlText w:val=""/>
      <w:lvlJc w:val="left"/>
    </w:lvl>
    <w:lvl w:ilvl="6" w:tplc="AA38C8E2">
      <w:numFmt w:val="decimal"/>
      <w:lvlText w:val=""/>
      <w:lvlJc w:val="left"/>
    </w:lvl>
    <w:lvl w:ilvl="7" w:tplc="3942FDD8">
      <w:numFmt w:val="decimal"/>
      <w:lvlText w:val=""/>
      <w:lvlJc w:val="left"/>
    </w:lvl>
    <w:lvl w:ilvl="8" w:tplc="E196B4EE">
      <w:numFmt w:val="decimal"/>
      <w:lvlText w:val=""/>
      <w:lvlJc w:val="left"/>
    </w:lvl>
  </w:abstractNum>
  <w:abstractNum w:abstractNumId="202" w15:restartNumberingAfterBreak="0">
    <w:nsid w:val="000074AD"/>
    <w:multiLevelType w:val="hybridMultilevel"/>
    <w:tmpl w:val="181E8852"/>
    <w:lvl w:ilvl="0" w:tplc="5C0A4D6A">
      <w:start w:val="1"/>
      <w:numFmt w:val="bullet"/>
      <w:lvlText w:val="с"/>
      <w:lvlJc w:val="left"/>
    </w:lvl>
    <w:lvl w:ilvl="1" w:tplc="4BC058C6">
      <w:start w:val="1"/>
      <w:numFmt w:val="bullet"/>
      <w:lvlText w:val=""/>
      <w:lvlJc w:val="left"/>
    </w:lvl>
    <w:lvl w:ilvl="2" w:tplc="40428A1C">
      <w:numFmt w:val="decimal"/>
      <w:lvlText w:val=""/>
      <w:lvlJc w:val="left"/>
    </w:lvl>
    <w:lvl w:ilvl="3" w:tplc="CE0E8870">
      <w:numFmt w:val="decimal"/>
      <w:lvlText w:val=""/>
      <w:lvlJc w:val="left"/>
    </w:lvl>
    <w:lvl w:ilvl="4" w:tplc="D1C891A0">
      <w:numFmt w:val="decimal"/>
      <w:lvlText w:val=""/>
      <w:lvlJc w:val="left"/>
    </w:lvl>
    <w:lvl w:ilvl="5" w:tplc="26866550">
      <w:numFmt w:val="decimal"/>
      <w:lvlText w:val=""/>
      <w:lvlJc w:val="left"/>
    </w:lvl>
    <w:lvl w:ilvl="6" w:tplc="259E612E">
      <w:numFmt w:val="decimal"/>
      <w:lvlText w:val=""/>
      <w:lvlJc w:val="left"/>
    </w:lvl>
    <w:lvl w:ilvl="7" w:tplc="9FD423F2">
      <w:numFmt w:val="decimal"/>
      <w:lvlText w:val=""/>
      <w:lvlJc w:val="left"/>
    </w:lvl>
    <w:lvl w:ilvl="8" w:tplc="72047ECC">
      <w:numFmt w:val="decimal"/>
      <w:lvlText w:val=""/>
      <w:lvlJc w:val="left"/>
    </w:lvl>
  </w:abstractNum>
  <w:abstractNum w:abstractNumId="203" w15:restartNumberingAfterBreak="0">
    <w:nsid w:val="000075C1"/>
    <w:multiLevelType w:val="hybridMultilevel"/>
    <w:tmpl w:val="141246E4"/>
    <w:lvl w:ilvl="0" w:tplc="1174F6E0">
      <w:start w:val="1"/>
      <w:numFmt w:val="bullet"/>
      <w:lvlText w:val=""/>
      <w:lvlJc w:val="left"/>
    </w:lvl>
    <w:lvl w:ilvl="1" w:tplc="A3C2D7B4">
      <w:numFmt w:val="decimal"/>
      <w:lvlText w:val=""/>
      <w:lvlJc w:val="left"/>
    </w:lvl>
    <w:lvl w:ilvl="2" w:tplc="B54E0604">
      <w:numFmt w:val="decimal"/>
      <w:lvlText w:val=""/>
      <w:lvlJc w:val="left"/>
    </w:lvl>
    <w:lvl w:ilvl="3" w:tplc="27ECF92A">
      <w:numFmt w:val="decimal"/>
      <w:lvlText w:val=""/>
      <w:lvlJc w:val="left"/>
    </w:lvl>
    <w:lvl w:ilvl="4" w:tplc="84843CC2">
      <w:numFmt w:val="decimal"/>
      <w:lvlText w:val=""/>
      <w:lvlJc w:val="left"/>
    </w:lvl>
    <w:lvl w:ilvl="5" w:tplc="4BF44AC8">
      <w:numFmt w:val="decimal"/>
      <w:lvlText w:val=""/>
      <w:lvlJc w:val="left"/>
    </w:lvl>
    <w:lvl w:ilvl="6" w:tplc="2A125E40">
      <w:numFmt w:val="decimal"/>
      <w:lvlText w:val=""/>
      <w:lvlJc w:val="left"/>
    </w:lvl>
    <w:lvl w:ilvl="7" w:tplc="47E4683A">
      <w:numFmt w:val="decimal"/>
      <w:lvlText w:val=""/>
      <w:lvlJc w:val="left"/>
    </w:lvl>
    <w:lvl w:ilvl="8" w:tplc="F3245D12">
      <w:numFmt w:val="decimal"/>
      <w:lvlText w:val=""/>
      <w:lvlJc w:val="left"/>
    </w:lvl>
  </w:abstractNum>
  <w:abstractNum w:abstractNumId="204" w15:restartNumberingAfterBreak="0">
    <w:nsid w:val="000075EF"/>
    <w:multiLevelType w:val="hybridMultilevel"/>
    <w:tmpl w:val="A23AF2EE"/>
    <w:lvl w:ilvl="0" w:tplc="4AA657B4">
      <w:start w:val="1"/>
      <w:numFmt w:val="bullet"/>
      <w:lvlText w:val=""/>
      <w:lvlJc w:val="left"/>
    </w:lvl>
    <w:lvl w:ilvl="1" w:tplc="2C6465A4">
      <w:start w:val="1"/>
      <w:numFmt w:val="bullet"/>
      <w:lvlText w:val=""/>
      <w:lvlJc w:val="left"/>
    </w:lvl>
    <w:lvl w:ilvl="2" w:tplc="A4C21A84">
      <w:numFmt w:val="decimal"/>
      <w:lvlText w:val=""/>
      <w:lvlJc w:val="left"/>
    </w:lvl>
    <w:lvl w:ilvl="3" w:tplc="8D7E8B28">
      <w:numFmt w:val="decimal"/>
      <w:lvlText w:val=""/>
      <w:lvlJc w:val="left"/>
    </w:lvl>
    <w:lvl w:ilvl="4" w:tplc="F6DCF95E">
      <w:numFmt w:val="decimal"/>
      <w:lvlText w:val=""/>
      <w:lvlJc w:val="left"/>
    </w:lvl>
    <w:lvl w:ilvl="5" w:tplc="4E4875B8">
      <w:numFmt w:val="decimal"/>
      <w:lvlText w:val=""/>
      <w:lvlJc w:val="left"/>
    </w:lvl>
    <w:lvl w:ilvl="6" w:tplc="828EF1B2">
      <w:numFmt w:val="decimal"/>
      <w:lvlText w:val=""/>
      <w:lvlJc w:val="left"/>
    </w:lvl>
    <w:lvl w:ilvl="7" w:tplc="D8EC7D88">
      <w:numFmt w:val="decimal"/>
      <w:lvlText w:val=""/>
      <w:lvlJc w:val="left"/>
    </w:lvl>
    <w:lvl w:ilvl="8" w:tplc="296A39AE">
      <w:numFmt w:val="decimal"/>
      <w:lvlText w:val=""/>
      <w:lvlJc w:val="left"/>
    </w:lvl>
  </w:abstractNum>
  <w:abstractNum w:abstractNumId="205" w15:restartNumberingAfterBreak="0">
    <w:nsid w:val="0000765F"/>
    <w:multiLevelType w:val="hybridMultilevel"/>
    <w:tmpl w:val="1220C3AC"/>
    <w:lvl w:ilvl="0" w:tplc="411E7F5C">
      <w:start w:val="1"/>
      <w:numFmt w:val="bullet"/>
      <w:lvlText w:val=""/>
      <w:lvlJc w:val="left"/>
    </w:lvl>
    <w:lvl w:ilvl="1" w:tplc="8834A806">
      <w:numFmt w:val="decimal"/>
      <w:lvlText w:val=""/>
      <w:lvlJc w:val="left"/>
    </w:lvl>
    <w:lvl w:ilvl="2" w:tplc="79E2415A">
      <w:numFmt w:val="decimal"/>
      <w:lvlText w:val=""/>
      <w:lvlJc w:val="left"/>
    </w:lvl>
    <w:lvl w:ilvl="3" w:tplc="A5A40D68">
      <w:numFmt w:val="decimal"/>
      <w:lvlText w:val=""/>
      <w:lvlJc w:val="left"/>
    </w:lvl>
    <w:lvl w:ilvl="4" w:tplc="BF968E8E">
      <w:numFmt w:val="decimal"/>
      <w:lvlText w:val=""/>
      <w:lvlJc w:val="left"/>
    </w:lvl>
    <w:lvl w:ilvl="5" w:tplc="4AC4A226">
      <w:numFmt w:val="decimal"/>
      <w:lvlText w:val=""/>
      <w:lvlJc w:val="left"/>
    </w:lvl>
    <w:lvl w:ilvl="6" w:tplc="18C0E7B2">
      <w:numFmt w:val="decimal"/>
      <w:lvlText w:val=""/>
      <w:lvlJc w:val="left"/>
    </w:lvl>
    <w:lvl w:ilvl="7" w:tplc="56848570">
      <w:numFmt w:val="decimal"/>
      <w:lvlText w:val=""/>
      <w:lvlJc w:val="left"/>
    </w:lvl>
    <w:lvl w:ilvl="8" w:tplc="BA70126A">
      <w:numFmt w:val="decimal"/>
      <w:lvlText w:val=""/>
      <w:lvlJc w:val="left"/>
    </w:lvl>
  </w:abstractNum>
  <w:abstractNum w:abstractNumId="206" w15:restartNumberingAfterBreak="0">
    <w:nsid w:val="000078D4"/>
    <w:multiLevelType w:val="hybridMultilevel"/>
    <w:tmpl w:val="82D24636"/>
    <w:lvl w:ilvl="0" w:tplc="F0768418">
      <w:start w:val="1"/>
      <w:numFmt w:val="bullet"/>
      <w:lvlText w:val=""/>
      <w:lvlJc w:val="left"/>
    </w:lvl>
    <w:lvl w:ilvl="1" w:tplc="12E2C4EA">
      <w:numFmt w:val="decimal"/>
      <w:lvlText w:val=""/>
      <w:lvlJc w:val="left"/>
    </w:lvl>
    <w:lvl w:ilvl="2" w:tplc="ED90384A">
      <w:numFmt w:val="decimal"/>
      <w:lvlText w:val=""/>
      <w:lvlJc w:val="left"/>
    </w:lvl>
    <w:lvl w:ilvl="3" w:tplc="C188F840">
      <w:numFmt w:val="decimal"/>
      <w:lvlText w:val=""/>
      <w:lvlJc w:val="left"/>
    </w:lvl>
    <w:lvl w:ilvl="4" w:tplc="493CFCD2">
      <w:numFmt w:val="decimal"/>
      <w:lvlText w:val=""/>
      <w:lvlJc w:val="left"/>
    </w:lvl>
    <w:lvl w:ilvl="5" w:tplc="D2AA7736">
      <w:numFmt w:val="decimal"/>
      <w:lvlText w:val=""/>
      <w:lvlJc w:val="left"/>
    </w:lvl>
    <w:lvl w:ilvl="6" w:tplc="EBEC7BDE">
      <w:numFmt w:val="decimal"/>
      <w:lvlText w:val=""/>
      <w:lvlJc w:val="left"/>
    </w:lvl>
    <w:lvl w:ilvl="7" w:tplc="9A449BDC">
      <w:numFmt w:val="decimal"/>
      <w:lvlText w:val=""/>
      <w:lvlJc w:val="left"/>
    </w:lvl>
    <w:lvl w:ilvl="8" w:tplc="F572C444">
      <w:numFmt w:val="decimal"/>
      <w:lvlText w:val=""/>
      <w:lvlJc w:val="left"/>
    </w:lvl>
  </w:abstractNum>
  <w:abstractNum w:abstractNumId="207" w15:restartNumberingAfterBreak="0">
    <w:nsid w:val="00007983"/>
    <w:multiLevelType w:val="hybridMultilevel"/>
    <w:tmpl w:val="B100DE30"/>
    <w:lvl w:ilvl="0" w:tplc="8FDA382E">
      <w:start w:val="1"/>
      <w:numFmt w:val="bullet"/>
      <w:lvlText w:val="в"/>
      <w:lvlJc w:val="left"/>
    </w:lvl>
    <w:lvl w:ilvl="1" w:tplc="90B4ACC6">
      <w:start w:val="1"/>
      <w:numFmt w:val="bullet"/>
      <w:lvlText w:val="\emdash "/>
      <w:lvlJc w:val="left"/>
    </w:lvl>
    <w:lvl w:ilvl="2" w:tplc="AF6E9E44">
      <w:numFmt w:val="decimal"/>
      <w:lvlText w:val=""/>
      <w:lvlJc w:val="left"/>
    </w:lvl>
    <w:lvl w:ilvl="3" w:tplc="334A187A">
      <w:numFmt w:val="decimal"/>
      <w:lvlText w:val=""/>
      <w:lvlJc w:val="left"/>
    </w:lvl>
    <w:lvl w:ilvl="4" w:tplc="8A148B88">
      <w:numFmt w:val="decimal"/>
      <w:lvlText w:val=""/>
      <w:lvlJc w:val="left"/>
    </w:lvl>
    <w:lvl w:ilvl="5" w:tplc="58369F04">
      <w:numFmt w:val="decimal"/>
      <w:lvlText w:val=""/>
      <w:lvlJc w:val="left"/>
    </w:lvl>
    <w:lvl w:ilvl="6" w:tplc="E794DAC4">
      <w:numFmt w:val="decimal"/>
      <w:lvlText w:val=""/>
      <w:lvlJc w:val="left"/>
    </w:lvl>
    <w:lvl w:ilvl="7" w:tplc="2D9E8292">
      <w:numFmt w:val="decimal"/>
      <w:lvlText w:val=""/>
      <w:lvlJc w:val="left"/>
    </w:lvl>
    <w:lvl w:ilvl="8" w:tplc="965A5F20">
      <w:numFmt w:val="decimal"/>
      <w:lvlText w:val=""/>
      <w:lvlJc w:val="left"/>
    </w:lvl>
  </w:abstractNum>
  <w:abstractNum w:abstractNumId="208" w15:restartNumberingAfterBreak="0">
    <w:nsid w:val="0000798B"/>
    <w:multiLevelType w:val="hybridMultilevel"/>
    <w:tmpl w:val="9878CF30"/>
    <w:lvl w:ilvl="0" w:tplc="F8A21898">
      <w:start w:val="59"/>
      <w:numFmt w:val="decimal"/>
      <w:lvlText w:val="%1."/>
      <w:lvlJc w:val="left"/>
    </w:lvl>
    <w:lvl w:ilvl="1" w:tplc="DCBEEDF6">
      <w:numFmt w:val="decimal"/>
      <w:lvlText w:val=""/>
      <w:lvlJc w:val="left"/>
    </w:lvl>
    <w:lvl w:ilvl="2" w:tplc="BC766C1C">
      <w:numFmt w:val="decimal"/>
      <w:lvlText w:val=""/>
      <w:lvlJc w:val="left"/>
    </w:lvl>
    <w:lvl w:ilvl="3" w:tplc="C7CA3BCE">
      <w:numFmt w:val="decimal"/>
      <w:lvlText w:val=""/>
      <w:lvlJc w:val="left"/>
    </w:lvl>
    <w:lvl w:ilvl="4" w:tplc="BB7887A4">
      <w:numFmt w:val="decimal"/>
      <w:lvlText w:val=""/>
      <w:lvlJc w:val="left"/>
    </w:lvl>
    <w:lvl w:ilvl="5" w:tplc="11D8FEAE">
      <w:numFmt w:val="decimal"/>
      <w:lvlText w:val=""/>
      <w:lvlJc w:val="left"/>
    </w:lvl>
    <w:lvl w:ilvl="6" w:tplc="DF88265A">
      <w:numFmt w:val="decimal"/>
      <w:lvlText w:val=""/>
      <w:lvlJc w:val="left"/>
    </w:lvl>
    <w:lvl w:ilvl="7" w:tplc="998058D2">
      <w:numFmt w:val="decimal"/>
      <w:lvlText w:val=""/>
      <w:lvlJc w:val="left"/>
    </w:lvl>
    <w:lvl w:ilvl="8" w:tplc="E968D48E">
      <w:numFmt w:val="decimal"/>
      <w:lvlText w:val=""/>
      <w:lvlJc w:val="left"/>
    </w:lvl>
  </w:abstractNum>
  <w:abstractNum w:abstractNumId="209" w15:restartNumberingAfterBreak="0">
    <w:nsid w:val="000079D1"/>
    <w:multiLevelType w:val="hybridMultilevel"/>
    <w:tmpl w:val="D67CCCFC"/>
    <w:lvl w:ilvl="0" w:tplc="78FCF63A">
      <w:start w:val="1"/>
      <w:numFmt w:val="bullet"/>
      <w:lvlText w:val=""/>
      <w:lvlJc w:val="left"/>
    </w:lvl>
    <w:lvl w:ilvl="1" w:tplc="BD980B36">
      <w:numFmt w:val="decimal"/>
      <w:lvlText w:val=""/>
      <w:lvlJc w:val="left"/>
    </w:lvl>
    <w:lvl w:ilvl="2" w:tplc="8E0E3C9C">
      <w:numFmt w:val="decimal"/>
      <w:lvlText w:val=""/>
      <w:lvlJc w:val="left"/>
    </w:lvl>
    <w:lvl w:ilvl="3" w:tplc="77AC5E56">
      <w:numFmt w:val="decimal"/>
      <w:lvlText w:val=""/>
      <w:lvlJc w:val="left"/>
    </w:lvl>
    <w:lvl w:ilvl="4" w:tplc="6BBC755E">
      <w:numFmt w:val="decimal"/>
      <w:lvlText w:val=""/>
      <w:lvlJc w:val="left"/>
    </w:lvl>
    <w:lvl w:ilvl="5" w:tplc="1728ACBC">
      <w:numFmt w:val="decimal"/>
      <w:lvlText w:val=""/>
      <w:lvlJc w:val="left"/>
    </w:lvl>
    <w:lvl w:ilvl="6" w:tplc="4B24F3CE">
      <w:numFmt w:val="decimal"/>
      <w:lvlText w:val=""/>
      <w:lvlJc w:val="left"/>
    </w:lvl>
    <w:lvl w:ilvl="7" w:tplc="AB264586">
      <w:numFmt w:val="decimal"/>
      <w:lvlText w:val=""/>
      <w:lvlJc w:val="left"/>
    </w:lvl>
    <w:lvl w:ilvl="8" w:tplc="B8CE6CE0">
      <w:numFmt w:val="decimal"/>
      <w:lvlText w:val=""/>
      <w:lvlJc w:val="left"/>
    </w:lvl>
  </w:abstractNum>
  <w:abstractNum w:abstractNumId="210" w15:restartNumberingAfterBreak="0">
    <w:nsid w:val="00007A61"/>
    <w:multiLevelType w:val="hybridMultilevel"/>
    <w:tmpl w:val="D3701A3C"/>
    <w:lvl w:ilvl="0" w:tplc="D0BAF74E">
      <w:start w:val="1"/>
      <w:numFmt w:val="bullet"/>
      <w:lvlText w:val="к"/>
      <w:lvlJc w:val="left"/>
    </w:lvl>
    <w:lvl w:ilvl="1" w:tplc="0A8CF558">
      <w:start w:val="1"/>
      <w:numFmt w:val="bullet"/>
      <w:lvlText w:val=""/>
      <w:lvlJc w:val="left"/>
    </w:lvl>
    <w:lvl w:ilvl="2" w:tplc="DDDE3D58">
      <w:numFmt w:val="decimal"/>
      <w:lvlText w:val=""/>
      <w:lvlJc w:val="left"/>
    </w:lvl>
    <w:lvl w:ilvl="3" w:tplc="C9F683A8">
      <w:numFmt w:val="decimal"/>
      <w:lvlText w:val=""/>
      <w:lvlJc w:val="left"/>
    </w:lvl>
    <w:lvl w:ilvl="4" w:tplc="2BEA0992">
      <w:numFmt w:val="decimal"/>
      <w:lvlText w:val=""/>
      <w:lvlJc w:val="left"/>
    </w:lvl>
    <w:lvl w:ilvl="5" w:tplc="84424AE2">
      <w:numFmt w:val="decimal"/>
      <w:lvlText w:val=""/>
      <w:lvlJc w:val="left"/>
    </w:lvl>
    <w:lvl w:ilvl="6" w:tplc="306E6F44">
      <w:numFmt w:val="decimal"/>
      <w:lvlText w:val=""/>
      <w:lvlJc w:val="left"/>
    </w:lvl>
    <w:lvl w:ilvl="7" w:tplc="1C3A5EF8">
      <w:numFmt w:val="decimal"/>
      <w:lvlText w:val=""/>
      <w:lvlJc w:val="left"/>
    </w:lvl>
    <w:lvl w:ilvl="8" w:tplc="C5002492">
      <w:numFmt w:val="decimal"/>
      <w:lvlText w:val=""/>
      <w:lvlJc w:val="left"/>
    </w:lvl>
  </w:abstractNum>
  <w:abstractNum w:abstractNumId="211" w15:restartNumberingAfterBreak="0">
    <w:nsid w:val="00007AC2"/>
    <w:multiLevelType w:val="hybridMultilevel"/>
    <w:tmpl w:val="5D0887FC"/>
    <w:lvl w:ilvl="0" w:tplc="4E64A53C">
      <w:start w:val="1"/>
      <w:numFmt w:val="bullet"/>
      <w:lvlText w:val=""/>
      <w:lvlJc w:val="left"/>
    </w:lvl>
    <w:lvl w:ilvl="1" w:tplc="6B7AAC76">
      <w:numFmt w:val="decimal"/>
      <w:lvlText w:val=""/>
      <w:lvlJc w:val="left"/>
    </w:lvl>
    <w:lvl w:ilvl="2" w:tplc="D9426316">
      <w:numFmt w:val="decimal"/>
      <w:lvlText w:val=""/>
      <w:lvlJc w:val="left"/>
    </w:lvl>
    <w:lvl w:ilvl="3" w:tplc="C42411F4">
      <w:numFmt w:val="decimal"/>
      <w:lvlText w:val=""/>
      <w:lvlJc w:val="left"/>
    </w:lvl>
    <w:lvl w:ilvl="4" w:tplc="3C9A2A84">
      <w:numFmt w:val="decimal"/>
      <w:lvlText w:val=""/>
      <w:lvlJc w:val="left"/>
    </w:lvl>
    <w:lvl w:ilvl="5" w:tplc="8E4EBF2A">
      <w:numFmt w:val="decimal"/>
      <w:lvlText w:val=""/>
      <w:lvlJc w:val="left"/>
    </w:lvl>
    <w:lvl w:ilvl="6" w:tplc="212CE94A">
      <w:numFmt w:val="decimal"/>
      <w:lvlText w:val=""/>
      <w:lvlJc w:val="left"/>
    </w:lvl>
    <w:lvl w:ilvl="7" w:tplc="7AFA6ECA">
      <w:numFmt w:val="decimal"/>
      <w:lvlText w:val=""/>
      <w:lvlJc w:val="left"/>
    </w:lvl>
    <w:lvl w:ilvl="8" w:tplc="9946B70E">
      <w:numFmt w:val="decimal"/>
      <w:lvlText w:val=""/>
      <w:lvlJc w:val="left"/>
    </w:lvl>
  </w:abstractNum>
  <w:abstractNum w:abstractNumId="212" w15:restartNumberingAfterBreak="0">
    <w:nsid w:val="00007B44"/>
    <w:multiLevelType w:val="hybridMultilevel"/>
    <w:tmpl w:val="4AA4CD22"/>
    <w:lvl w:ilvl="0" w:tplc="4288DEC4">
      <w:start w:val="35"/>
      <w:numFmt w:val="upperLetter"/>
      <w:lvlText w:val="%1"/>
      <w:lvlJc w:val="left"/>
    </w:lvl>
    <w:lvl w:ilvl="1" w:tplc="B1CC719E">
      <w:start w:val="1"/>
      <w:numFmt w:val="bullet"/>
      <w:lvlText w:val="К"/>
      <w:lvlJc w:val="left"/>
    </w:lvl>
    <w:lvl w:ilvl="2" w:tplc="45EA9AC2">
      <w:numFmt w:val="decimal"/>
      <w:lvlText w:val=""/>
      <w:lvlJc w:val="left"/>
    </w:lvl>
    <w:lvl w:ilvl="3" w:tplc="6EE007EA">
      <w:numFmt w:val="decimal"/>
      <w:lvlText w:val=""/>
      <w:lvlJc w:val="left"/>
    </w:lvl>
    <w:lvl w:ilvl="4" w:tplc="0BB21DEA">
      <w:numFmt w:val="decimal"/>
      <w:lvlText w:val=""/>
      <w:lvlJc w:val="left"/>
    </w:lvl>
    <w:lvl w:ilvl="5" w:tplc="E8E89812">
      <w:numFmt w:val="decimal"/>
      <w:lvlText w:val=""/>
      <w:lvlJc w:val="left"/>
    </w:lvl>
    <w:lvl w:ilvl="6" w:tplc="93CA59DC">
      <w:numFmt w:val="decimal"/>
      <w:lvlText w:val=""/>
      <w:lvlJc w:val="left"/>
    </w:lvl>
    <w:lvl w:ilvl="7" w:tplc="E1900632">
      <w:numFmt w:val="decimal"/>
      <w:lvlText w:val=""/>
      <w:lvlJc w:val="left"/>
    </w:lvl>
    <w:lvl w:ilvl="8" w:tplc="2E54AEC0">
      <w:numFmt w:val="decimal"/>
      <w:lvlText w:val=""/>
      <w:lvlJc w:val="left"/>
    </w:lvl>
  </w:abstractNum>
  <w:abstractNum w:abstractNumId="213" w15:restartNumberingAfterBreak="0">
    <w:nsid w:val="00007CFE"/>
    <w:multiLevelType w:val="hybridMultilevel"/>
    <w:tmpl w:val="C48A7112"/>
    <w:lvl w:ilvl="0" w:tplc="3E941DFC">
      <w:start w:val="1"/>
      <w:numFmt w:val="bullet"/>
      <w:lvlText w:val=""/>
      <w:lvlJc w:val="left"/>
    </w:lvl>
    <w:lvl w:ilvl="1" w:tplc="8FEE1C64">
      <w:numFmt w:val="decimal"/>
      <w:lvlText w:val=""/>
      <w:lvlJc w:val="left"/>
    </w:lvl>
    <w:lvl w:ilvl="2" w:tplc="6A8288B0">
      <w:numFmt w:val="decimal"/>
      <w:lvlText w:val=""/>
      <w:lvlJc w:val="left"/>
    </w:lvl>
    <w:lvl w:ilvl="3" w:tplc="6BA64F56">
      <w:numFmt w:val="decimal"/>
      <w:lvlText w:val=""/>
      <w:lvlJc w:val="left"/>
    </w:lvl>
    <w:lvl w:ilvl="4" w:tplc="05EC8268">
      <w:numFmt w:val="decimal"/>
      <w:lvlText w:val=""/>
      <w:lvlJc w:val="left"/>
    </w:lvl>
    <w:lvl w:ilvl="5" w:tplc="519C3E9E">
      <w:numFmt w:val="decimal"/>
      <w:lvlText w:val=""/>
      <w:lvlJc w:val="left"/>
    </w:lvl>
    <w:lvl w:ilvl="6" w:tplc="9DC4070C">
      <w:numFmt w:val="decimal"/>
      <w:lvlText w:val=""/>
      <w:lvlJc w:val="left"/>
    </w:lvl>
    <w:lvl w:ilvl="7" w:tplc="BB540B28">
      <w:numFmt w:val="decimal"/>
      <w:lvlText w:val=""/>
      <w:lvlJc w:val="left"/>
    </w:lvl>
    <w:lvl w:ilvl="8" w:tplc="5A60984C">
      <w:numFmt w:val="decimal"/>
      <w:lvlText w:val=""/>
      <w:lvlJc w:val="left"/>
    </w:lvl>
  </w:abstractNum>
  <w:abstractNum w:abstractNumId="214" w15:restartNumberingAfterBreak="0">
    <w:nsid w:val="00007DD1"/>
    <w:multiLevelType w:val="hybridMultilevel"/>
    <w:tmpl w:val="34A63F0E"/>
    <w:lvl w:ilvl="0" w:tplc="84A09280">
      <w:start w:val="1"/>
      <w:numFmt w:val="bullet"/>
      <w:lvlText w:val="к"/>
      <w:lvlJc w:val="left"/>
      <w:rPr>
        <w:rFonts w:ascii="Times New Roman" w:hAnsi="Times New Roman" w:cs="Times New Roman" w:hint="default"/>
      </w:rPr>
    </w:lvl>
    <w:lvl w:ilvl="1" w:tplc="4B48A188">
      <w:numFmt w:val="decimal"/>
      <w:lvlText w:val=""/>
      <w:lvlJc w:val="left"/>
    </w:lvl>
    <w:lvl w:ilvl="2" w:tplc="6AFA9836">
      <w:numFmt w:val="decimal"/>
      <w:lvlText w:val=""/>
      <w:lvlJc w:val="left"/>
    </w:lvl>
    <w:lvl w:ilvl="3" w:tplc="FCDC28C8">
      <w:numFmt w:val="decimal"/>
      <w:lvlText w:val=""/>
      <w:lvlJc w:val="left"/>
    </w:lvl>
    <w:lvl w:ilvl="4" w:tplc="08AAD7E8">
      <w:numFmt w:val="decimal"/>
      <w:lvlText w:val=""/>
      <w:lvlJc w:val="left"/>
    </w:lvl>
    <w:lvl w:ilvl="5" w:tplc="A2507556">
      <w:numFmt w:val="decimal"/>
      <w:lvlText w:val=""/>
      <w:lvlJc w:val="left"/>
    </w:lvl>
    <w:lvl w:ilvl="6" w:tplc="D6F62424">
      <w:numFmt w:val="decimal"/>
      <w:lvlText w:val=""/>
      <w:lvlJc w:val="left"/>
    </w:lvl>
    <w:lvl w:ilvl="7" w:tplc="DF8A373C">
      <w:numFmt w:val="decimal"/>
      <w:lvlText w:val=""/>
      <w:lvlJc w:val="left"/>
    </w:lvl>
    <w:lvl w:ilvl="8" w:tplc="4DC0363C">
      <w:numFmt w:val="decimal"/>
      <w:lvlText w:val=""/>
      <w:lvlJc w:val="left"/>
    </w:lvl>
  </w:abstractNum>
  <w:abstractNum w:abstractNumId="215" w15:restartNumberingAfterBreak="0">
    <w:nsid w:val="00007F4F"/>
    <w:multiLevelType w:val="hybridMultilevel"/>
    <w:tmpl w:val="B44A0E5A"/>
    <w:lvl w:ilvl="0" w:tplc="185ABD80">
      <w:start w:val="1"/>
      <w:numFmt w:val="bullet"/>
      <w:lvlText w:val="в"/>
      <w:lvlJc w:val="left"/>
    </w:lvl>
    <w:lvl w:ilvl="1" w:tplc="8F68F326">
      <w:numFmt w:val="decimal"/>
      <w:lvlText w:val=""/>
      <w:lvlJc w:val="left"/>
    </w:lvl>
    <w:lvl w:ilvl="2" w:tplc="A3E2A714">
      <w:numFmt w:val="decimal"/>
      <w:lvlText w:val=""/>
      <w:lvlJc w:val="left"/>
    </w:lvl>
    <w:lvl w:ilvl="3" w:tplc="510492C4">
      <w:numFmt w:val="decimal"/>
      <w:lvlText w:val=""/>
      <w:lvlJc w:val="left"/>
    </w:lvl>
    <w:lvl w:ilvl="4" w:tplc="E6085042">
      <w:numFmt w:val="decimal"/>
      <w:lvlText w:val=""/>
      <w:lvlJc w:val="left"/>
    </w:lvl>
    <w:lvl w:ilvl="5" w:tplc="8D626094">
      <w:numFmt w:val="decimal"/>
      <w:lvlText w:val=""/>
      <w:lvlJc w:val="left"/>
    </w:lvl>
    <w:lvl w:ilvl="6" w:tplc="7DBE6C00">
      <w:numFmt w:val="decimal"/>
      <w:lvlText w:val=""/>
      <w:lvlJc w:val="left"/>
    </w:lvl>
    <w:lvl w:ilvl="7" w:tplc="C2DAD8C4">
      <w:numFmt w:val="decimal"/>
      <w:lvlText w:val=""/>
      <w:lvlJc w:val="left"/>
    </w:lvl>
    <w:lvl w:ilvl="8" w:tplc="65BC612A">
      <w:numFmt w:val="decimal"/>
      <w:lvlText w:val=""/>
      <w:lvlJc w:val="left"/>
    </w:lvl>
  </w:abstractNum>
  <w:abstractNum w:abstractNumId="216" w15:restartNumberingAfterBreak="0">
    <w:nsid w:val="00007F61"/>
    <w:multiLevelType w:val="hybridMultilevel"/>
    <w:tmpl w:val="854C257C"/>
    <w:lvl w:ilvl="0" w:tplc="5DAC2AEC">
      <w:start w:val="1"/>
      <w:numFmt w:val="bullet"/>
      <w:lvlText w:val=""/>
      <w:lvlJc w:val="left"/>
    </w:lvl>
    <w:lvl w:ilvl="1" w:tplc="EFB69D80">
      <w:numFmt w:val="decimal"/>
      <w:lvlText w:val=""/>
      <w:lvlJc w:val="left"/>
    </w:lvl>
    <w:lvl w:ilvl="2" w:tplc="D592E592">
      <w:numFmt w:val="decimal"/>
      <w:lvlText w:val=""/>
      <w:lvlJc w:val="left"/>
    </w:lvl>
    <w:lvl w:ilvl="3" w:tplc="9CF2647C">
      <w:numFmt w:val="decimal"/>
      <w:lvlText w:val=""/>
      <w:lvlJc w:val="left"/>
    </w:lvl>
    <w:lvl w:ilvl="4" w:tplc="47B45218">
      <w:numFmt w:val="decimal"/>
      <w:lvlText w:val=""/>
      <w:lvlJc w:val="left"/>
    </w:lvl>
    <w:lvl w:ilvl="5" w:tplc="EF286E0E">
      <w:numFmt w:val="decimal"/>
      <w:lvlText w:val=""/>
      <w:lvlJc w:val="left"/>
    </w:lvl>
    <w:lvl w:ilvl="6" w:tplc="A1FA61B4">
      <w:numFmt w:val="decimal"/>
      <w:lvlText w:val=""/>
      <w:lvlJc w:val="left"/>
    </w:lvl>
    <w:lvl w:ilvl="7" w:tplc="C970539A">
      <w:numFmt w:val="decimal"/>
      <w:lvlText w:val=""/>
      <w:lvlJc w:val="left"/>
    </w:lvl>
    <w:lvl w:ilvl="8" w:tplc="B62C456E">
      <w:numFmt w:val="decimal"/>
      <w:lvlText w:val=""/>
      <w:lvlJc w:val="left"/>
    </w:lvl>
  </w:abstractNum>
  <w:abstractNum w:abstractNumId="217" w15:restartNumberingAfterBreak="0">
    <w:nsid w:val="00007FBE"/>
    <w:multiLevelType w:val="hybridMultilevel"/>
    <w:tmpl w:val="6CB6EA0A"/>
    <w:lvl w:ilvl="0" w:tplc="12B03E50">
      <w:start w:val="1"/>
      <w:numFmt w:val="bullet"/>
      <w:lvlText w:val="и"/>
      <w:lvlJc w:val="left"/>
      <w:rPr>
        <w:rFonts w:ascii="Times New Roman" w:hAnsi="Times New Roman" w:cs="Times New Roman" w:hint="default"/>
      </w:rPr>
    </w:lvl>
    <w:lvl w:ilvl="1" w:tplc="37AE7612">
      <w:start w:val="1"/>
      <w:numFmt w:val="bullet"/>
      <w:lvlText w:val=""/>
      <w:lvlJc w:val="left"/>
    </w:lvl>
    <w:lvl w:ilvl="2" w:tplc="01DC97CC">
      <w:numFmt w:val="decimal"/>
      <w:lvlText w:val=""/>
      <w:lvlJc w:val="left"/>
    </w:lvl>
    <w:lvl w:ilvl="3" w:tplc="D5884392">
      <w:numFmt w:val="decimal"/>
      <w:lvlText w:val=""/>
      <w:lvlJc w:val="left"/>
    </w:lvl>
    <w:lvl w:ilvl="4" w:tplc="B7A6C8C6">
      <w:numFmt w:val="decimal"/>
      <w:lvlText w:val=""/>
      <w:lvlJc w:val="left"/>
    </w:lvl>
    <w:lvl w:ilvl="5" w:tplc="FB5CA62A">
      <w:numFmt w:val="decimal"/>
      <w:lvlText w:val=""/>
      <w:lvlJc w:val="left"/>
    </w:lvl>
    <w:lvl w:ilvl="6" w:tplc="397CB67A">
      <w:numFmt w:val="decimal"/>
      <w:lvlText w:val=""/>
      <w:lvlJc w:val="left"/>
    </w:lvl>
    <w:lvl w:ilvl="7" w:tplc="E6DAE1C0">
      <w:numFmt w:val="decimal"/>
      <w:lvlText w:val=""/>
      <w:lvlJc w:val="left"/>
    </w:lvl>
    <w:lvl w:ilvl="8" w:tplc="3DA08C98">
      <w:numFmt w:val="decimal"/>
      <w:lvlText w:val=""/>
      <w:lvlJc w:val="left"/>
    </w:lvl>
  </w:abstractNum>
  <w:abstractNum w:abstractNumId="218" w15:restartNumberingAfterBreak="0">
    <w:nsid w:val="00D35060"/>
    <w:multiLevelType w:val="hybridMultilevel"/>
    <w:tmpl w:val="51D02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017343D9"/>
    <w:multiLevelType w:val="hybridMultilevel"/>
    <w:tmpl w:val="3912E95A"/>
    <w:lvl w:ilvl="0" w:tplc="04190001">
      <w:start w:val="1"/>
      <w:numFmt w:val="bullet"/>
      <w:lvlText w:val=""/>
      <w:lvlJc w:val="left"/>
      <w:rPr>
        <w:rFonts w:ascii="Symbol" w:hAnsi="Symbol" w:hint="default"/>
      </w:rPr>
    </w:lvl>
    <w:lvl w:ilvl="1" w:tplc="2326D030">
      <w:numFmt w:val="decimal"/>
      <w:lvlText w:val=""/>
      <w:lvlJc w:val="left"/>
    </w:lvl>
    <w:lvl w:ilvl="2" w:tplc="77FA3FC4">
      <w:numFmt w:val="decimal"/>
      <w:lvlText w:val=""/>
      <w:lvlJc w:val="left"/>
    </w:lvl>
    <w:lvl w:ilvl="3" w:tplc="BD3EADA0">
      <w:numFmt w:val="decimal"/>
      <w:lvlText w:val=""/>
      <w:lvlJc w:val="left"/>
    </w:lvl>
    <w:lvl w:ilvl="4" w:tplc="4956FE86">
      <w:numFmt w:val="decimal"/>
      <w:lvlText w:val=""/>
      <w:lvlJc w:val="left"/>
    </w:lvl>
    <w:lvl w:ilvl="5" w:tplc="E1D6696C">
      <w:numFmt w:val="decimal"/>
      <w:lvlText w:val=""/>
      <w:lvlJc w:val="left"/>
    </w:lvl>
    <w:lvl w:ilvl="6" w:tplc="D8E0A98A">
      <w:numFmt w:val="decimal"/>
      <w:lvlText w:val=""/>
      <w:lvlJc w:val="left"/>
    </w:lvl>
    <w:lvl w:ilvl="7" w:tplc="ACA6FD00">
      <w:numFmt w:val="decimal"/>
      <w:lvlText w:val=""/>
      <w:lvlJc w:val="left"/>
    </w:lvl>
    <w:lvl w:ilvl="8" w:tplc="B2BC7A9C">
      <w:numFmt w:val="decimal"/>
      <w:lvlText w:val=""/>
      <w:lvlJc w:val="left"/>
    </w:lvl>
  </w:abstractNum>
  <w:abstractNum w:abstractNumId="220" w15:restartNumberingAfterBreak="0">
    <w:nsid w:val="02D26EA0"/>
    <w:multiLevelType w:val="hybridMultilevel"/>
    <w:tmpl w:val="1DFA6A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221" w15:restartNumberingAfterBreak="0">
    <w:nsid w:val="047E12C3"/>
    <w:multiLevelType w:val="hybridMultilevel"/>
    <w:tmpl w:val="130AD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05BF3220"/>
    <w:multiLevelType w:val="hybridMultilevel"/>
    <w:tmpl w:val="7D42B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06BF779B"/>
    <w:multiLevelType w:val="hybridMultilevel"/>
    <w:tmpl w:val="6BDE80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4" w15:restartNumberingAfterBreak="0">
    <w:nsid w:val="070D33C9"/>
    <w:multiLevelType w:val="hybridMultilevel"/>
    <w:tmpl w:val="735E4C1A"/>
    <w:lvl w:ilvl="0" w:tplc="04190001">
      <w:start w:val="1"/>
      <w:numFmt w:val="bullet"/>
      <w:lvlText w:val=""/>
      <w:lvlJc w:val="left"/>
      <w:rPr>
        <w:rFonts w:ascii="Symbol" w:hAnsi="Symbol" w:hint="default"/>
      </w:rPr>
    </w:lvl>
    <w:lvl w:ilvl="1" w:tplc="21646CBE">
      <w:numFmt w:val="decimal"/>
      <w:lvlText w:val=""/>
      <w:lvlJc w:val="left"/>
    </w:lvl>
    <w:lvl w:ilvl="2" w:tplc="46FEFC18">
      <w:numFmt w:val="decimal"/>
      <w:lvlText w:val=""/>
      <w:lvlJc w:val="left"/>
    </w:lvl>
    <w:lvl w:ilvl="3" w:tplc="D90E682A">
      <w:numFmt w:val="decimal"/>
      <w:lvlText w:val=""/>
      <w:lvlJc w:val="left"/>
    </w:lvl>
    <w:lvl w:ilvl="4" w:tplc="88C0A15C">
      <w:numFmt w:val="decimal"/>
      <w:lvlText w:val=""/>
      <w:lvlJc w:val="left"/>
    </w:lvl>
    <w:lvl w:ilvl="5" w:tplc="EFD45E8E">
      <w:numFmt w:val="decimal"/>
      <w:lvlText w:val=""/>
      <w:lvlJc w:val="left"/>
    </w:lvl>
    <w:lvl w:ilvl="6" w:tplc="FBCECE56">
      <w:numFmt w:val="decimal"/>
      <w:lvlText w:val=""/>
      <w:lvlJc w:val="left"/>
    </w:lvl>
    <w:lvl w:ilvl="7" w:tplc="6248F226">
      <w:numFmt w:val="decimal"/>
      <w:lvlText w:val=""/>
      <w:lvlJc w:val="left"/>
    </w:lvl>
    <w:lvl w:ilvl="8" w:tplc="5B6CA9CE">
      <w:numFmt w:val="decimal"/>
      <w:lvlText w:val=""/>
      <w:lvlJc w:val="left"/>
    </w:lvl>
  </w:abstractNum>
  <w:abstractNum w:abstractNumId="225" w15:restartNumberingAfterBreak="0">
    <w:nsid w:val="07C70E33"/>
    <w:multiLevelType w:val="hybridMultilevel"/>
    <w:tmpl w:val="C0120496"/>
    <w:lvl w:ilvl="0" w:tplc="7F9E324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6" w15:restartNumberingAfterBreak="0">
    <w:nsid w:val="0BD46820"/>
    <w:multiLevelType w:val="hybridMultilevel"/>
    <w:tmpl w:val="D0B683DC"/>
    <w:lvl w:ilvl="0" w:tplc="04190001">
      <w:start w:val="1"/>
      <w:numFmt w:val="bullet"/>
      <w:lvlText w:val=""/>
      <w:lvlJc w:val="left"/>
      <w:rPr>
        <w:rFonts w:ascii="Symbol" w:hAnsi="Symbol" w:hint="default"/>
      </w:rPr>
    </w:lvl>
    <w:lvl w:ilvl="1" w:tplc="85A4607C">
      <w:numFmt w:val="decimal"/>
      <w:lvlText w:val=""/>
      <w:lvlJc w:val="left"/>
    </w:lvl>
    <w:lvl w:ilvl="2" w:tplc="E2AA311A">
      <w:numFmt w:val="decimal"/>
      <w:lvlText w:val=""/>
      <w:lvlJc w:val="left"/>
    </w:lvl>
    <w:lvl w:ilvl="3" w:tplc="218438B2">
      <w:numFmt w:val="decimal"/>
      <w:lvlText w:val=""/>
      <w:lvlJc w:val="left"/>
    </w:lvl>
    <w:lvl w:ilvl="4" w:tplc="4F5A9952">
      <w:numFmt w:val="decimal"/>
      <w:lvlText w:val=""/>
      <w:lvlJc w:val="left"/>
    </w:lvl>
    <w:lvl w:ilvl="5" w:tplc="716A6FD2">
      <w:numFmt w:val="decimal"/>
      <w:lvlText w:val=""/>
      <w:lvlJc w:val="left"/>
    </w:lvl>
    <w:lvl w:ilvl="6" w:tplc="2648024E">
      <w:numFmt w:val="decimal"/>
      <w:lvlText w:val=""/>
      <w:lvlJc w:val="left"/>
    </w:lvl>
    <w:lvl w:ilvl="7" w:tplc="CA06C8CE">
      <w:numFmt w:val="decimal"/>
      <w:lvlText w:val=""/>
      <w:lvlJc w:val="left"/>
    </w:lvl>
    <w:lvl w:ilvl="8" w:tplc="2D3232B4">
      <w:numFmt w:val="decimal"/>
      <w:lvlText w:val=""/>
      <w:lvlJc w:val="left"/>
    </w:lvl>
  </w:abstractNum>
  <w:abstractNum w:abstractNumId="227" w15:restartNumberingAfterBreak="0">
    <w:nsid w:val="0C4C006A"/>
    <w:multiLevelType w:val="hybridMultilevel"/>
    <w:tmpl w:val="365020AC"/>
    <w:lvl w:ilvl="0" w:tplc="1B0CEF9A">
      <w:numFmt w:val="decimal"/>
      <w:lvlText w:val=""/>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0FEE4C19"/>
    <w:multiLevelType w:val="hybridMultilevel"/>
    <w:tmpl w:val="366C5434"/>
    <w:lvl w:ilvl="0" w:tplc="04190001">
      <w:start w:val="1"/>
      <w:numFmt w:val="bullet"/>
      <w:lvlText w:val=""/>
      <w:lvlJc w:val="left"/>
      <w:rPr>
        <w:rFonts w:ascii="Symbol" w:hAnsi="Symbol" w:hint="default"/>
      </w:rPr>
    </w:lvl>
    <w:lvl w:ilvl="1" w:tplc="9FAACE16">
      <w:start w:val="1"/>
      <w:numFmt w:val="bullet"/>
      <w:lvlText w:val=""/>
      <w:lvlJc w:val="left"/>
    </w:lvl>
    <w:lvl w:ilvl="2" w:tplc="B178FDA6">
      <w:numFmt w:val="decimal"/>
      <w:lvlText w:val=""/>
      <w:lvlJc w:val="left"/>
    </w:lvl>
    <w:lvl w:ilvl="3" w:tplc="7222FA46">
      <w:numFmt w:val="decimal"/>
      <w:lvlText w:val=""/>
      <w:lvlJc w:val="left"/>
    </w:lvl>
    <w:lvl w:ilvl="4" w:tplc="0D024006">
      <w:numFmt w:val="decimal"/>
      <w:lvlText w:val=""/>
      <w:lvlJc w:val="left"/>
    </w:lvl>
    <w:lvl w:ilvl="5" w:tplc="8EDACCE2">
      <w:numFmt w:val="decimal"/>
      <w:lvlText w:val=""/>
      <w:lvlJc w:val="left"/>
    </w:lvl>
    <w:lvl w:ilvl="6" w:tplc="9F0ACC6A">
      <w:numFmt w:val="decimal"/>
      <w:lvlText w:val=""/>
      <w:lvlJc w:val="left"/>
    </w:lvl>
    <w:lvl w:ilvl="7" w:tplc="7A686374">
      <w:numFmt w:val="decimal"/>
      <w:lvlText w:val=""/>
      <w:lvlJc w:val="left"/>
    </w:lvl>
    <w:lvl w:ilvl="8" w:tplc="BF9EA92C">
      <w:numFmt w:val="decimal"/>
      <w:lvlText w:val=""/>
      <w:lvlJc w:val="left"/>
    </w:lvl>
  </w:abstractNum>
  <w:abstractNum w:abstractNumId="229" w15:restartNumberingAfterBreak="0">
    <w:nsid w:val="11644B65"/>
    <w:multiLevelType w:val="hybridMultilevel"/>
    <w:tmpl w:val="39CE05A6"/>
    <w:lvl w:ilvl="0" w:tplc="7F9E3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125B6381"/>
    <w:multiLevelType w:val="hybridMultilevel"/>
    <w:tmpl w:val="75F6E2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928"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12697CE5"/>
    <w:multiLevelType w:val="hybridMultilevel"/>
    <w:tmpl w:val="10724E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2" w15:restartNumberingAfterBreak="0">
    <w:nsid w:val="13567F12"/>
    <w:multiLevelType w:val="hybridMultilevel"/>
    <w:tmpl w:val="8982C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149722CC"/>
    <w:multiLevelType w:val="hybridMultilevel"/>
    <w:tmpl w:val="36EC86EE"/>
    <w:lvl w:ilvl="0" w:tplc="04190001">
      <w:start w:val="1"/>
      <w:numFmt w:val="bullet"/>
      <w:lvlText w:val=""/>
      <w:lvlJc w:val="left"/>
      <w:rPr>
        <w:rFonts w:ascii="Symbol" w:hAnsi="Symbol" w:hint="default"/>
      </w:rPr>
    </w:lvl>
    <w:lvl w:ilvl="1" w:tplc="90B4ACC6">
      <w:start w:val="1"/>
      <w:numFmt w:val="bullet"/>
      <w:lvlText w:val="\emdash "/>
      <w:lvlJc w:val="left"/>
    </w:lvl>
    <w:lvl w:ilvl="2" w:tplc="AF6E9E44">
      <w:numFmt w:val="decimal"/>
      <w:lvlText w:val=""/>
      <w:lvlJc w:val="left"/>
    </w:lvl>
    <w:lvl w:ilvl="3" w:tplc="334A187A">
      <w:numFmt w:val="decimal"/>
      <w:lvlText w:val=""/>
      <w:lvlJc w:val="left"/>
    </w:lvl>
    <w:lvl w:ilvl="4" w:tplc="8A148B88">
      <w:numFmt w:val="decimal"/>
      <w:lvlText w:val=""/>
      <w:lvlJc w:val="left"/>
    </w:lvl>
    <w:lvl w:ilvl="5" w:tplc="58369F04">
      <w:numFmt w:val="decimal"/>
      <w:lvlText w:val=""/>
      <w:lvlJc w:val="left"/>
    </w:lvl>
    <w:lvl w:ilvl="6" w:tplc="E794DAC4">
      <w:numFmt w:val="decimal"/>
      <w:lvlText w:val=""/>
      <w:lvlJc w:val="left"/>
    </w:lvl>
    <w:lvl w:ilvl="7" w:tplc="2D9E8292">
      <w:numFmt w:val="decimal"/>
      <w:lvlText w:val=""/>
      <w:lvlJc w:val="left"/>
    </w:lvl>
    <w:lvl w:ilvl="8" w:tplc="965A5F20">
      <w:numFmt w:val="decimal"/>
      <w:lvlText w:val=""/>
      <w:lvlJc w:val="left"/>
    </w:lvl>
  </w:abstractNum>
  <w:abstractNum w:abstractNumId="234" w15:restartNumberingAfterBreak="0">
    <w:nsid w:val="1EDD2B7D"/>
    <w:multiLevelType w:val="hybridMultilevel"/>
    <w:tmpl w:val="15BE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1F8A39A3"/>
    <w:multiLevelType w:val="hybridMultilevel"/>
    <w:tmpl w:val="DCE8453A"/>
    <w:lvl w:ilvl="0" w:tplc="04190001">
      <w:start w:val="1"/>
      <w:numFmt w:val="bullet"/>
      <w:lvlText w:val=""/>
      <w:lvlJc w:val="left"/>
      <w:pPr>
        <w:ind w:left="1973" w:hanging="360"/>
      </w:pPr>
      <w:rPr>
        <w:rFonts w:ascii="Symbol" w:hAnsi="Symbol" w:hint="default"/>
      </w:rPr>
    </w:lvl>
    <w:lvl w:ilvl="1" w:tplc="04190003" w:tentative="1">
      <w:start w:val="1"/>
      <w:numFmt w:val="bullet"/>
      <w:lvlText w:val="o"/>
      <w:lvlJc w:val="left"/>
      <w:pPr>
        <w:ind w:left="2693" w:hanging="360"/>
      </w:pPr>
      <w:rPr>
        <w:rFonts w:ascii="Courier New" w:hAnsi="Courier New" w:cs="Courier New" w:hint="default"/>
      </w:rPr>
    </w:lvl>
    <w:lvl w:ilvl="2" w:tplc="04190005" w:tentative="1">
      <w:start w:val="1"/>
      <w:numFmt w:val="bullet"/>
      <w:lvlText w:val=""/>
      <w:lvlJc w:val="left"/>
      <w:pPr>
        <w:ind w:left="3413" w:hanging="360"/>
      </w:pPr>
      <w:rPr>
        <w:rFonts w:ascii="Wingdings" w:hAnsi="Wingdings" w:hint="default"/>
      </w:rPr>
    </w:lvl>
    <w:lvl w:ilvl="3" w:tplc="04190001" w:tentative="1">
      <w:start w:val="1"/>
      <w:numFmt w:val="bullet"/>
      <w:lvlText w:val=""/>
      <w:lvlJc w:val="left"/>
      <w:pPr>
        <w:ind w:left="4133" w:hanging="360"/>
      </w:pPr>
      <w:rPr>
        <w:rFonts w:ascii="Symbol" w:hAnsi="Symbol" w:hint="default"/>
      </w:rPr>
    </w:lvl>
    <w:lvl w:ilvl="4" w:tplc="04190003" w:tentative="1">
      <w:start w:val="1"/>
      <w:numFmt w:val="bullet"/>
      <w:lvlText w:val="o"/>
      <w:lvlJc w:val="left"/>
      <w:pPr>
        <w:ind w:left="4853" w:hanging="360"/>
      </w:pPr>
      <w:rPr>
        <w:rFonts w:ascii="Courier New" w:hAnsi="Courier New" w:cs="Courier New" w:hint="default"/>
      </w:rPr>
    </w:lvl>
    <w:lvl w:ilvl="5" w:tplc="04190005" w:tentative="1">
      <w:start w:val="1"/>
      <w:numFmt w:val="bullet"/>
      <w:lvlText w:val=""/>
      <w:lvlJc w:val="left"/>
      <w:pPr>
        <w:ind w:left="5573" w:hanging="360"/>
      </w:pPr>
      <w:rPr>
        <w:rFonts w:ascii="Wingdings" w:hAnsi="Wingdings" w:hint="default"/>
      </w:rPr>
    </w:lvl>
    <w:lvl w:ilvl="6" w:tplc="04190001" w:tentative="1">
      <w:start w:val="1"/>
      <w:numFmt w:val="bullet"/>
      <w:lvlText w:val=""/>
      <w:lvlJc w:val="left"/>
      <w:pPr>
        <w:ind w:left="6293" w:hanging="360"/>
      </w:pPr>
      <w:rPr>
        <w:rFonts w:ascii="Symbol" w:hAnsi="Symbol" w:hint="default"/>
      </w:rPr>
    </w:lvl>
    <w:lvl w:ilvl="7" w:tplc="04190003" w:tentative="1">
      <w:start w:val="1"/>
      <w:numFmt w:val="bullet"/>
      <w:lvlText w:val="o"/>
      <w:lvlJc w:val="left"/>
      <w:pPr>
        <w:ind w:left="7013" w:hanging="360"/>
      </w:pPr>
      <w:rPr>
        <w:rFonts w:ascii="Courier New" w:hAnsi="Courier New" w:cs="Courier New" w:hint="default"/>
      </w:rPr>
    </w:lvl>
    <w:lvl w:ilvl="8" w:tplc="04190005" w:tentative="1">
      <w:start w:val="1"/>
      <w:numFmt w:val="bullet"/>
      <w:lvlText w:val=""/>
      <w:lvlJc w:val="left"/>
      <w:pPr>
        <w:ind w:left="7733" w:hanging="360"/>
      </w:pPr>
      <w:rPr>
        <w:rFonts w:ascii="Wingdings" w:hAnsi="Wingdings" w:hint="default"/>
      </w:rPr>
    </w:lvl>
  </w:abstractNum>
  <w:abstractNum w:abstractNumId="236" w15:restartNumberingAfterBreak="0">
    <w:nsid w:val="203C53D3"/>
    <w:multiLevelType w:val="hybridMultilevel"/>
    <w:tmpl w:val="36B05A76"/>
    <w:lvl w:ilvl="0" w:tplc="04190001">
      <w:start w:val="1"/>
      <w:numFmt w:val="bullet"/>
      <w:lvlText w:val=""/>
      <w:lvlJc w:val="left"/>
      <w:rPr>
        <w:rFonts w:ascii="Symbol" w:hAnsi="Symbol" w:hint="default"/>
      </w:rPr>
    </w:lvl>
    <w:lvl w:ilvl="1" w:tplc="AD90DCFA">
      <w:numFmt w:val="decimal"/>
      <w:lvlText w:val=""/>
      <w:lvlJc w:val="left"/>
    </w:lvl>
    <w:lvl w:ilvl="2" w:tplc="DD1E800C">
      <w:numFmt w:val="decimal"/>
      <w:lvlText w:val=""/>
      <w:lvlJc w:val="left"/>
    </w:lvl>
    <w:lvl w:ilvl="3" w:tplc="C39AA5BC">
      <w:numFmt w:val="decimal"/>
      <w:lvlText w:val=""/>
      <w:lvlJc w:val="left"/>
    </w:lvl>
    <w:lvl w:ilvl="4" w:tplc="B584F6C2">
      <w:numFmt w:val="decimal"/>
      <w:lvlText w:val=""/>
      <w:lvlJc w:val="left"/>
    </w:lvl>
    <w:lvl w:ilvl="5" w:tplc="0CF68966">
      <w:numFmt w:val="decimal"/>
      <w:lvlText w:val=""/>
      <w:lvlJc w:val="left"/>
    </w:lvl>
    <w:lvl w:ilvl="6" w:tplc="AC941472">
      <w:numFmt w:val="decimal"/>
      <w:lvlText w:val=""/>
      <w:lvlJc w:val="left"/>
    </w:lvl>
    <w:lvl w:ilvl="7" w:tplc="AE5439F2">
      <w:numFmt w:val="decimal"/>
      <w:lvlText w:val=""/>
      <w:lvlJc w:val="left"/>
    </w:lvl>
    <w:lvl w:ilvl="8" w:tplc="4F0E46B6">
      <w:numFmt w:val="decimal"/>
      <w:lvlText w:val=""/>
      <w:lvlJc w:val="left"/>
    </w:lvl>
  </w:abstractNum>
  <w:abstractNum w:abstractNumId="237" w15:restartNumberingAfterBreak="0">
    <w:nsid w:val="22276CF6"/>
    <w:multiLevelType w:val="hybridMultilevel"/>
    <w:tmpl w:val="C360E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26012614"/>
    <w:multiLevelType w:val="hybridMultilevel"/>
    <w:tmpl w:val="E8768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15:restartNumberingAfterBreak="0">
    <w:nsid w:val="27093ADB"/>
    <w:multiLevelType w:val="hybridMultilevel"/>
    <w:tmpl w:val="7FAA1FE6"/>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40" w15:restartNumberingAfterBreak="0">
    <w:nsid w:val="28964B64"/>
    <w:multiLevelType w:val="multilevel"/>
    <w:tmpl w:val="52FACF70"/>
    <w:lvl w:ilvl="0">
      <w:start w:val="1"/>
      <w:numFmt w:val="decimal"/>
      <w:lvlText w:val="%1"/>
      <w:lvlJc w:val="left"/>
      <w:pPr>
        <w:ind w:left="84" w:hanging="480"/>
      </w:pPr>
      <w:rPr>
        <w:lang w:val="ru-RU" w:eastAsia="en-US" w:bidi="ar-SA"/>
      </w:rPr>
    </w:lvl>
    <w:lvl w:ilvl="1">
      <w:start w:val="1"/>
      <w:numFmt w:val="decimal"/>
      <w:lvlText w:val="%1.%2."/>
      <w:lvlJc w:val="left"/>
      <w:pPr>
        <w:ind w:left="84" w:hanging="48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660" w:hanging="66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148" w:hanging="660"/>
      </w:pPr>
      <w:rPr>
        <w:lang w:val="ru-RU" w:eastAsia="en-US" w:bidi="ar-SA"/>
      </w:rPr>
    </w:lvl>
    <w:lvl w:ilvl="4">
      <w:numFmt w:val="bullet"/>
      <w:lvlText w:val="•"/>
      <w:lvlJc w:val="left"/>
      <w:pPr>
        <w:ind w:left="2852" w:hanging="660"/>
      </w:pPr>
      <w:rPr>
        <w:lang w:val="ru-RU" w:eastAsia="en-US" w:bidi="ar-SA"/>
      </w:rPr>
    </w:lvl>
    <w:lvl w:ilvl="5">
      <w:numFmt w:val="bullet"/>
      <w:lvlText w:val="•"/>
      <w:lvlJc w:val="left"/>
      <w:pPr>
        <w:ind w:left="3556" w:hanging="660"/>
      </w:pPr>
      <w:rPr>
        <w:lang w:val="ru-RU" w:eastAsia="en-US" w:bidi="ar-SA"/>
      </w:rPr>
    </w:lvl>
    <w:lvl w:ilvl="6">
      <w:numFmt w:val="bullet"/>
      <w:lvlText w:val="•"/>
      <w:lvlJc w:val="left"/>
      <w:pPr>
        <w:ind w:left="4260" w:hanging="660"/>
      </w:pPr>
      <w:rPr>
        <w:lang w:val="ru-RU" w:eastAsia="en-US" w:bidi="ar-SA"/>
      </w:rPr>
    </w:lvl>
    <w:lvl w:ilvl="7">
      <w:numFmt w:val="bullet"/>
      <w:lvlText w:val="•"/>
      <w:lvlJc w:val="left"/>
      <w:pPr>
        <w:ind w:left="4964" w:hanging="660"/>
      </w:pPr>
      <w:rPr>
        <w:lang w:val="ru-RU" w:eastAsia="en-US" w:bidi="ar-SA"/>
      </w:rPr>
    </w:lvl>
    <w:lvl w:ilvl="8">
      <w:numFmt w:val="bullet"/>
      <w:lvlText w:val="•"/>
      <w:lvlJc w:val="left"/>
      <w:pPr>
        <w:ind w:left="5668" w:hanging="660"/>
      </w:pPr>
      <w:rPr>
        <w:lang w:val="ru-RU" w:eastAsia="en-US" w:bidi="ar-SA"/>
      </w:rPr>
    </w:lvl>
  </w:abstractNum>
  <w:abstractNum w:abstractNumId="241" w15:restartNumberingAfterBreak="0">
    <w:nsid w:val="294E45DB"/>
    <w:multiLevelType w:val="hybridMultilevel"/>
    <w:tmpl w:val="64C2D14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2" w15:restartNumberingAfterBreak="0">
    <w:nsid w:val="2B616399"/>
    <w:multiLevelType w:val="hybridMultilevel"/>
    <w:tmpl w:val="6D0CF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2D7A5B27"/>
    <w:multiLevelType w:val="hybridMultilevel"/>
    <w:tmpl w:val="40705F0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2DB8333D"/>
    <w:multiLevelType w:val="hybridMultilevel"/>
    <w:tmpl w:val="DF8456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5" w15:restartNumberingAfterBreak="0">
    <w:nsid w:val="2F4072AC"/>
    <w:multiLevelType w:val="hybridMultilevel"/>
    <w:tmpl w:val="249AA0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6" w15:restartNumberingAfterBreak="0">
    <w:nsid w:val="309B697E"/>
    <w:multiLevelType w:val="hybridMultilevel"/>
    <w:tmpl w:val="020CDE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15:restartNumberingAfterBreak="0">
    <w:nsid w:val="36366E6F"/>
    <w:multiLevelType w:val="hybridMultilevel"/>
    <w:tmpl w:val="868060BA"/>
    <w:lvl w:ilvl="0" w:tplc="04190001">
      <w:start w:val="1"/>
      <w:numFmt w:val="bullet"/>
      <w:lvlText w:val=""/>
      <w:lvlJc w:val="left"/>
      <w:pPr>
        <w:ind w:left="1625" w:hanging="360"/>
      </w:pPr>
      <w:rPr>
        <w:rFonts w:ascii="Symbol" w:hAnsi="Symbol" w:hint="default"/>
      </w:rPr>
    </w:lvl>
    <w:lvl w:ilvl="1" w:tplc="04190003" w:tentative="1">
      <w:start w:val="1"/>
      <w:numFmt w:val="bullet"/>
      <w:lvlText w:val="o"/>
      <w:lvlJc w:val="left"/>
      <w:pPr>
        <w:ind w:left="2345" w:hanging="360"/>
      </w:pPr>
      <w:rPr>
        <w:rFonts w:ascii="Courier New" w:hAnsi="Courier New" w:cs="Courier New" w:hint="default"/>
      </w:rPr>
    </w:lvl>
    <w:lvl w:ilvl="2" w:tplc="04190005" w:tentative="1">
      <w:start w:val="1"/>
      <w:numFmt w:val="bullet"/>
      <w:lvlText w:val=""/>
      <w:lvlJc w:val="left"/>
      <w:pPr>
        <w:ind w:left="3065" w:hanging="360"/>
      </w:pPr>
      <w:rPr>
        <w:rFonts w:ascii="Wingdings" w:hAnsi="Wingdings" w:hint="default"/>
      </w:rPr>
    </w:lvl>
    <w:lvl w:ilvl="3" w:tplc="04190001" w:tentative="1">
      <w:start w:val="1"/>
      <w:numFmt w:val="bullet"/>
      <w:lvlText w:val=""/>
      <w:lvlJc w:val="left"/>
      <w:pPr>
        <w:ind w:left="3785" w:hanging="360"/>
      </w:pPr>
      <w:rPr>
        <w:rFonts w:ascii="Symbol" w:hAnsi="Symbol" w:hint="default"/>
      </w:rPr>
    </w:lvl>
    <w:lvl w:ilvl="4" w:tplc="04190003" w:tentative="1">
      <w:start w:val="1"/>
      <w:numFmt w:val="bullet"/>
      <w:lvlText w:val="o"/>
      <w:lvlJc w:val="left"/>
      <w:pPr>
        <w:ind w:left="4505" w:hanging="360"/>
      </w:pPr>
      <w:rPr>
        <w:rFonts w:ascii="Courier New" w:hAnsi="Courier New" w:cs="Courier New" w:hint="default"/>
      </w:rPr>
    </w:lvl>
    <w:lvl w:ilvl="5" w:tplc="04190005" w:tentative="1">
      <w:start w:val="1"/>
      <w:numFmt w:val="bullet"/>
      <w:lvlText w:val=""/>
      <w:lvlJc w:val="left"/>
      <w:pPr>
        <w:ind w:left="5225" w:hanging="360"/>
      </w:pPr>
      <w:rPr>
        <w:rFonts w:ascii="Wingdings" w:hAnsi="Wingdings" w:hint="default"/>
      </w:rPr>
    </w:lvl>
    <w:lvl w:ilvl="6" w:tplc="04190001" w:tentative="1">
      <w:start w:val="1"/>
      <w:numFmt w:val="bullet"/>
      <w:lvlText w:val=""/>
      <w:lvlJc w:val="left"/>
      <w:pPr>
        <w:ind w:left="5945" w:hanging="360"/>
      </w:pPr>
      <w:rPr>
        <w:rFonts w:ascii="Symbol" w:hAnsi="Symbol" w:hint="default"/>
      </w:rPr>
    </w:lvl>
    <w:lvl w:ilvl="7" w:tplc="04190003" w:tentative="1">
      <w:start w:val="1"/>
      <w:numFmt w:val="bullet"/>
      <w:lvlText w:val="o"/>
      <w:lvlJc w:val="left"/>
      <w:pPr>
        <w:ind w:left="6665" w:hanging="360"/>
      </w:pPr>
      <w:rPr>
        <w:rFonts w:ascii="Courier New" w:hAnsi="Courier New" w:cs="Courier New" w:hint="default"/>
      </w:rPr>
    </w:lvl>
    <w:lvl w:ilvl="8" w:tplc="04190005" w:tentative="1">
      <w:start w:val="1"/>
      <w:numFmt w:val="bullet"/>
      <w:lvlText w:val=""/>
      <w:lvlJc w:val="left"/>
      <w:pPr>
        <w:ind w:left="7385" w:hanging="360"/>
      </w:pPr>
      <w:rPr>
        <w:rFonts w:ascii="Wingdings" w:hAnsi="Wingdings" w:hint="default"/>
      </w:rPr>
    </w:lvl>
  </w:abstractNum>
  <w:abstractNum w:abstractNumId="248" w15:restartNumberingAfterBreak="0">
    <w:nsid w:val="372553C6"/>
    <w:multiLevelType w:val="multilevel"/>
    <w:tmpl w:val="4D24BC10"/>
    <w:lvl w:ilvl="0">
      <w:start w:val="3"/>
      <w:numFmt w:val="decimalZero"/>
      <w:lvlText w:val="%1"/>
      <w:lvlJc w:val="left"/>
      <w:pPr>
        <w:ind w:left="1080" w:hanging="1080"/>
      </w:pPr>
      <w:rPr>
        <w:rFonts w:hint="default"/>
      </w:rPr>
    </w:lvl>
    <w:lvl w:ilvl="1">
      <w:start w:val="2"/>
      <w:numFmt w:val="decimalZero"/>
      <w:lvlText w:val="%1.%2"/>
      <w:lvlJc w:val="left"/>
      <w:pPr>
        <w:ind w:left="1080" w:hanging="1080"/>
      </w:pPr>
      <w:rPr>
        <w:rFonts w:hint="default"/>
      </w:rPr>
    </w:lvl>
    <w:lvl w:ilvl="2">
      <w:start w:val="2020"/>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15:restartNumberingAfterBreak="0">
    <w:nsid w:val="38432683"/>
    <w:multiLevelType w:val="hybridMultilevel"/>
    <w:tmpl w:val="4036B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39EF4D5F"/>
    <w:multiLevelType w:val="hybridMultilevel"/>
    <w:tmpl w:val="EAAA1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3A383E7A"/>
    <w:multiLevelType w:val="hybridMultilevel"/>
    <w:tmpl w:val="04E2CD16"/>
    <w:lvl w:ilvl="0" w:tplc="7F9E3246">
      <w:start w:val="1"/>
      <w:numFmt w:val="bullet"/>
      <w:lvlText w:val=""/>
      <w:lvlJc w:val="left"/>
      <w:rPr>
        <w:rFonts w:ascii="Symbol" w:hAnsi="Symbol" w:hint="default"/>
      </w:rPr>
    </w:lvl>
    <w:lvl w:ilvl="1" w:tplc="70E8D6C6">
      <w:numFmt w:val="decimal"/>
      <w:lvlText w:val=""/>
      <w:lvlJc w:val="left"/>
    </w:lvl>
    <w:lvl w:ilvl="2" w:tplc="1A62880A">
      <w:numFmt w:val="decimal"/>
      <w:lvlText w:val=""/>
      <w:lvlJc w:val="left"/>
    </w:lvl>
    <w:lvl w:ilvl="3" w:tplc="5470DAF2">
      <w:numFmt w:val="decimal"/>
      <w:lvlText w:val=""/>
      <w:lvlJc w:val="left"/>
    </w:lvl>
    <w:lvl w:ilvl="4" w:tplc="1278DC72">
      <w:numFmt w:val="decimal"/>
      <w:lvlText w:val=""/>
      <w:lvlJc w:val="left"/>
    </w:lvl>
    <w:lvl w:ilvl="5" w:tplc="87F2F2CC">
      <w:numFmt w:val="decimal"/>
      <w:lvlText w:val=""/>
      <w:lvlJc w:val="left"/>
    </w:lvl>
    <w:lvl w:ilvl="6" w:tplc="3090673C">
      <w:numFmt w:val="decimal"/>
      <w:lvlText w:val=""/>
      <w:lvlJc w:val="left"/>
    </w:lvl>
    <w:lvl w:ilvl="7" w:tplc="FB8E1F40">
      <w:numFmt w:val="decimal"/>
      <w:lvlText w:val=""/>
      <w:lvlJc w:val="left"/>
    </w:lvl>
    <w:lvl w:ilvl="8" w:tplc="2BAE2214">
      <w:numFmt w:val="decimal"/>
      <w:lvlText w:val=""/>
      <w:lvlJc w:val="left"/>
    </w:lvl>
  </w:abstractNum>
  <w:abstractNum w:abstractNumId="252" w15:restartNumberingAfterBreak="0">
    <w:nsid w:val="40860C10"/>
    <w:multiLevelType w:val="hybridMultilevel"/>
    <w:tmpl w:val="E1286A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420C0811"/>
    <w:multiLevelType w:val="hybridMultilevel"/>
    <w:tmpl w:val="FB9E83E0"/>
    <w:lvl w:ilvl="0" w:tplc="04190001">
      <w:start w:val="1"/>
      <w:numFmt w:val="bullet"/>
      <w:lvlText w:val=""/>
      <w:lvlJc w:val="left"/>
      <w:rPr>
        <w:rFonts w:ascii="Symbol" w:hAnsi="Symbol" w:hint="default"/>
      </w:rPr>
    </w:lvl>
    <w:lvl w:ilvl="1" w:tplc="F15ACBBA">
      <w:numFmt w:val="decimal"/>
      <w:lvlText w:val=""/>
      <w:lvlJc w:val="left"/>
    </w:lvl>
    <w:lvl w:ilvl="2" w:tplc="390CE1E2">
      <w:numFmt w:val="decimal"/>
      <w:lvlText w:val=""/>
      <w:lvlJc w:val="left"/>
    </w:lvl>
    <w:lvl w:ilvl="3" w:tplc="23582F22">
      <w:numFmt w:val="decimal"/>
      <w:lvlText w:val=""/>
      <w:lvlJc w:val="left"/>
    </w:lvl>
    <w:lvl w:ilvl="4" w:tplc="A20C222A">
      <w:numFmt w:val="decimal"/>
      <w:lvlText w:val=""/>
      <w:lvlJc w:val="left"/>
    </w:lvl>
    <w:lvl w:ilvl="5" w:tplc="F9502394">
      <w:numFmt w:val="decimal"/>
      <w:lvlText w:val=""/>
      <w:lvlJc w:val="left"/>
    </w:lvl>
    <w:lvl w:ilvl="6" w:tplc="673CF310">
      <w:numFmt w:val="decimal"/>
      <w:lvlText w:val=""/>
      <w:lvlJc w:val="left"/>
    </w:lvl>
    <w:lvl w:ilvl="7" w:tplc="4BA6A0E8">
      <w:numFmt w:val="decimal"/>
      <w:lvlText w:val=""/>
      <w:lvlJc w:val="left"/>
    </w:lvl>
    <w:lvl w:ilvl="8" w:tplc="781665C0">
      <w:numFmt w:val="decimal"/>
      <w:lvlText w:val=""/>
      <w:lvlJc w:val="left"/>
    </w:lvl>
  </w:abstractNum>
  <w:abstractNum w:abstractNumId="254" w15:restartNumberingAfterBreak="0">
    <w:nsid w:val="42D35024"/>
    <w:multiLevelType w:val="hybridMultilevel"/>
    <w:tmpl w:val="D4FC47A4"/>
    <w:lvl w:ilvl="0" w:tplc="04190001">
      <w:start w:val="1"/>
      <w:numFmt w:val="bullet"/>
      <w:lvlText w:val=""/>
      <w:lvlJc w:val="left"/>
      <w:pPr>
        <w:ind w:left="1973" w:hanging="360"/>
      </w:pPr>
      <w:rPr>
        <w:rFonts w:ascii="Symbol" w:hAnsi="Symbol" w:hint="default"/>
      </w:rPr>
    </w:lvl>
    <w:lvl w:ilvl="1" w:tplc="04190003" w:tentative="1">
      <w:start w:val="1"/>
      <w:numFmt w:val="bullet"/>
      <w:lvlText w:val="o"/>
      <w:lvlJc w:val="left"/>
      <w:pPr>
        <w:ind w:left="2693" w:hanging="360"/>
      </w:pPr>
      <w:rPr>
        <w:rFonts w:ascii="Courier New" w:hAnsi="Courier New" w:cs="Courier New" w:hint="default"/>
      </w:rPr>
    </w:lvl>
    <w:lvl w:ilvl="2" w:tplc="04190005" w:tentative="1">
      <w:start w:val="1"/>
      <w:numFmt w:val="bullet"/>
      <w:lvlText w:val=""/>
      <w:lvlJc w:val="left"/>
      <w:pPr>
        <w:ind w:left="3413" w:hanging="360"/>
      </w:pPr>
      <w:rPr>
        <w:rFonts w:ascii="Wingdings" w:hAnsi="Wingdings" w:hint="default"/>
      </w:rPr>
    </w:lvl>
    <w:lvl w:ilvl="3" w:tplc="04190001" w:tentative="1">
      <w:start w:val="1"/>
      <w:numFmt w:val="bullet"/>
      <w:lvlText w:val=""/>
      <w:lvlJc w:val="left"/>
      <w:pPr>
        <w:ind w:left="4133" w:hanging="360"/>
      </w:pPr>
      <w:rPr>
        <w:rFonts w:ascii="Symbol" w:hAnsi="Symbol" w:hint="default"/>
      </w:rPr>
    </w:lvl>
    <w:lvl w:ilvl="4" w:tplc="04190003" w:tentative="1">
      <w:start w:val="1"/>
      <w:numFmt w:val="bullet"/>
      <w:lvlText w:val="o"/>
      <w:lvlJc w:val="left"/>
      <w:pPr>
        <w:ind w:left="4853" w:hanging="360"/>
      </w:pPr>
      <w:rPr>
        <w:rFonts w:ascii="Courier New" w:hAnsi="Courier New" w:cs="Courier New" w:hint="default"/>
      </w:rPr>
    </w:lvl>
    <w:lvl w:ilvl="5" w:tplc="04190005" w:tentative="1">
      <w:start w:val="1"/>
      <w:numFmt w:val="bullet"/>
      <w:lvlText w:val=""/>
      <w:lvlJc w:val="left"/>
      <w:pPr>
        <w:ind w:left="5573" w:hanging="360"/>
      </w:pPr>
      <w:rPr>
        <w:rFonts w:ascii="Wingdings" w:hAnsi="Wingdings" w:hint="default"/>
      </w:rPr>
    </w:lvl>
    <w:lvl w:ilvl="6" w:tplc="04190001" w:tentative="1">
      <w:start w:val="1"/>
      <w:numFmt w:val="bullet"/>
      <w:lvlText w:val=""/>
      <w:lvlJc w:val="left"/>
      <w:pPr>
        <w:ind w:left="6293" w:hanging="360"/>
      </w:pPr>
      <w:rPr>
        <w:rFonts w:ascii="Symbol" w:hAnsi="Symbol" w:hint="default"/>
      </w:rPr>
    </w:lvl>
    <w:lvl w:ilvl="7" w:tplc="04190003" w:tentative="1">
      <w:start w:val="1"/>
      <w:numFmt w:val="bullet"/>
      <w:lvlText w:val="o"/>
      <w:lvlJc w:val="left"/>
      <w:pPr>
        <w:ind w:left="7013" w:hanging="360"/>
      </w:pPr>
      <w:rPr>
        <w:rFonts w:ascii="Courier New" w:hAnsi="Courier New" w:cs="Courier New" w:hint="default"/>
      </w:rPr>
    </w:lvl>
    <w:lvl w:ilvl="8" w:tplc="04190005" w:tentative="1">
      <w:start w:val="1"/>
      <w:numFmt w:val="bullet"/>
      <w:lvlText w:val=""/>
      <w:lvlJc w:val="left"/>
      <w:pPr>
        <w:ind w:left="7733" w:hanging="360"/>
      </w:pPr>
      <w:rPr>
        <w:rFonts w:ascii="Wingdings" w:hAnsi="Wingdings" w:hint="default"/>
      </w:rPr>
    </w:lvl>
  </w:abstractNum>
  <w:abstractNum w:abstractNumId="255" w15:restartNumberingAfterBreak="0">
    <w:nsid w:val="43863AF5"/>
    <w:multiLevelType w:val="hybridMultilevel"/>
    <w:tmpl w:val="F14EF9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15:restartNumberingAfterBreak="0">
    <w:nsid w:val="45284F30"/>
    <w:multiLevelType w:val="hybridMultilevel"/>
    <w:tmpl w:val="AFB653C2"/>
    <w:lvl w:ilvl="0" w:tplc="C04001A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7" w15:restartNumberingAfterBreak="0">
    <w:nsid w:val="453E0D1F"/>
    <w:multiLevelType w:val="hybridMultilevel"/>
    <w:tmpl w:val="469E96CE"/>
    <w:lvl w:ilvl="0" w:tplc="04190001">
      <w:start w:val="1"/>
      <w:numFmt w:val="bullet"/>
      <w:lvlText w:val=""/>
      <w:lvlJc w:val="left"/>
      <w:rPr>
        <w:rFonts w:ascii="Symbol" w:hAnsi="Symbol" w:hint="default"/>
      </w:rPr>
    </w:lvl>
    <w:lvl w:ilvl="1" w:tplc="DCBEEDF6">
      <w:numFmt w:val="decimal"/>
      <w:lvlText w:val=""/>
      <w:lvlJc w:val="left"/>
    </w:lvl>
    <w:lvl w:ilvl="2" w:tplc="BC766C1C">
      <w:numFmt w:val="decimal"/>
      <w:lvlText w:val=""/>
      <w:lvlJc w:val="left"/>
    </w:lvl>
    <w:lvl w:ilvl="3" w:tplc="C7CA3BCE">
      <w:numFmt w:val="decimal"/>
      <w:lvlText w:val=""/>
      <w:lvlJc w:val="left"/>
    </w:lvl>
    <w:lvl w:ilvl="4" w:tplc="BB7887A4">
      <w:numFmt w:val="decimal"/>
      <w:lvlText w:val=""/>
      <w:lvlJc w:val="left"/>
    </w:lvl>
    <w:lvl w:ilvl="5" w:tplc="11D8FEAE">
      <w:numFmt w:val="decimal"/>
      <w:lvlText w:val=""/>
      <w:lvlJc w:val="left"/>
    </w:lvl>
    <w:lvl w:ilvl="6" w:tplc="DF88265A">
      <w:numFmt w:val="decimal"/>
      <w:lvlText w:val=""/>
      <w:lvlJc w:val="left"/>
    </w:lvl>
    <w:lvl w:ilvl="7" w:tplc="998058D2">
      <w:numFmt w:val="decimal"/>
      <w:lvlText w:val=""/>
      <w:lvlJc w:val="left"/>
    </w:lvl>
    <w:lvl w:ilvl="8" w:tplc="E968D48E">
      <w:numFmt w:val="decimal"/>
      <w:lvlText w:val=""/>
      <w:lvlJc w:val="left"/>
    </w:lvl>
  </w:abstractNum>
  <w:abstractNum w:abstractNumId="258" w15:restartNumberingAfterBreak="0">
    <w:nsid w:val="4552242E"/>
    <w:multiLevelType w:val="hybridMultilevel"/>
    <w:tmpl w:val="6A5EFE52"/>
    <w:lvl w:ilvl="0" w:tplc="3C12E6E4">
      <w:numFmt w:val="bullet"/>
      <w:lvlText w:val="—"/>
      <w:lvlJc w:val="left"/>
      <w:pPr>
        <w:ind w:left="83" w:hanging="358"/>
      </w:pPr>
      <w:rPr>
        <w:rFonts w:ascii="Times New Roman" w:eastAsia="Times New Roman" w:hAnsi="Times New Roman" w:cs="Times New Roman" w:hint="default"/>
        <w:w w:val="99"/>
        <w:sz w:val="24"/>
        <w:szCs w:val="24"/>
        <w:lang w:val="ru-RU" w:eastAsia="en-US" w:bidi="ar-SA"/>
      </w:rPr>
    </w:lvl>
    <w:lvl w:ilvl="1" w:tplc="735CEF52">
      <w:numFmt w:val="bullet"/>
      <w:lvlText w:val="•"/>
      <w:lvlJc w:val="left"/>
      <w:pPr>
        <w:ind w:left="595" w:hanging="358"/>
      </w:pPr>
      <w:rPr>
        <w:lang w:val="ru-RU" w:eastAsia="en-US" w:bidi="ar-SA"/>
      </w:rPr>
    </w:lvl>
    <w:lvl w:ilvl="2" w:tplc="C3F87DE4">
      <w:numFmt w:val="bullet"/>
      <w:lvlText w:val="•"/>
      <w:lvlJc w:val="left"/>
      <w:pPr>
        <w:ind w:left="1111" w:hanging="358"/>
      </w:pPr>
      <w:rPr>
        <w:lang w:val="ru-RU" w:eastAsia="en-US" w:bidi="ar-SA"/>
      </w:rPr>
    </w:lvl>
    <w:lvl w:ilvl="3" w:tplc="F754FF48">
      <w:numFmt w:val="bullet"/>
      <w:lvlText w:val="•"/>
      <w:lvlJc w:val="left"/>
      <w:pPr>
        <w:ind w:left="1627" w:hanging="358"/>
      </w:pPr>
      <w:rPr>
        <w:lang w:val="ru-RU" w:eastAsia="en-US" w:bidi="ar-SA"/>
      </w:rPr>
    </w:lvl>
    <w:lvl w:ilvl="4" w:tplc="06008FF2">
      <w:numFmt w:val="bullet"/>
      <w:lvlText w:val="•"/>
      <w:lvlJc w:val="left"/>
      <w:pPr>
        <w:ind w:left="2142" w:hanging="358"/>
      </w:pPr>
      <w:rPr>
        <w:lang w:val="ru-RU" w:eastAsia="en-US" w:bidi="ar-SA"/>
      </w:rPr>
    </w:lvl>
    <w:lvl w:ilvl="5" w:tplc="E1C6E7F4">
      <w:numFmt w:val="bullet"/>
      <w:lvlText w:val="•"/>
      <w:lvlJc w:val="left"/>
      <w:pPr>
        <w:ind w:left="2658" w:hanging="358"/>
      </w:pPr>
      <w:rPr>
        <w:lang w:val="ru-RU" w:eastAsia="en-US" w:bidi="ar-SA"/>
      </w:rPr>
    </w:lvl>
    <w:lvl w:ilvl="6" w:tplc="F9A49942">
      <w:numFmt w:val="bullet"/>
      <w:lvlText w:val="•"/>
      <w:lvlJc w:val="left"/>
      <w:pPr>
        <w:ind w:left="3174" w:hanging="358"/>
      </w:pPr>
      <w:rPr>
        <w:lang w:val="ru-RU" w:eastAsia="en-US" w:bidi="ar-SA"/>
      </w:rPr>
    </w:lvl>
    <w:lvl w:ilvl="7" w:tplc="E7E4A3CC">
      <w:numFmt w:val="bullet"/>
      <w:lvlText w:val="•"/>
      <w:lvlJc w:val="left"/>
      <w:pPr>
        <w:ind w:left="3689" w:hanging="358"/>
      </w:pPr>
      <w:rPr>
        <w:lang w:val="ru-RU" w:eastAsia="en-US" w:bidi="ar-SA"/>
      </w:rPr>
    </w:lvl>
    <w:lvl w:ilvl="8" w:tplc="34C82702">
      <w:numFmt w:val="bullet"/>
      <w:lvlText w:val="•"/>
      <w:lvlJc w:val="left"/>
      <w:pPr>
        <w:ind w:left="4205" w:hanging="358"/>
      </w:pPr>
      <w:rPr>
        <w:lang w:val="ru-RU" w:eastAsia="en-US" w:bidi="ar-SA"/>
      </w:rPr>
    </w:lvl>
  </w:abstractNum>
  <w:abstractNum w:abstractNumId="259" w15:restartNumberingAfterBreak="0">
    <w:nsid w:val="46BF5F70"/>
    <w:multiLevelType w:val="hybridMultilevel"/>
    <w:tmpl w:val="0700F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15:restartNumberingAfterBreak="0">
    <w:nsid w:val="476115D1"/>
    <w:multiLevelType w:val="hybridMultilevel"/>
    <w:tmpl w:val="26A87FAE"/>
    <w:lvl w:ilvl="0" w:tplc="04190001">
      <w:start w:val="1"/>
      <w:numFmt w:val="bullet"/>
      <w:lvlText w:val=""/>
      <w:lvlJc w:val="left"/>
      <w:pPr>
        <w:ind w:left="1935" w:hanging="360"/>
      </w:pPr>
      <w:rPr>
        <w:rFonts w:ascii="Symbol" w:hAnsi="Symbol"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261" w15:restartNumberingAfterBreak="0">
    <w:nsid w:val="47CA5BED"/>
    <w:multiLevelType w:val="hybridMultilevel"/>
    <w:tmpl w:val="C6706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15:restartNumberingAfterBreak="0">
    <w:nsid w:val="481E6FC7"/>
    <w:multiLevelType w:val="hybridMultilevel"/>
    <w:tmpl w:val="C7ACB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15:restartNumberingAfterBreak="0">
    <w:nsid w:val="48F21E89"/>
    <w:multiLevelType w:val="hybridMultilevel"/>
    <w:tmpl w:val="C13836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4" w15:restartNumberingAfterBreak="0">
    <w:nsid w:val="4AB702BE"/>
    <w:multiLevelType w:val="multilevel"/>
    <w:tmpl w:val="E3EEE196"/>
    <w:lvl w:ilvl="0">
      <w:start w:val="3"/>
      <w:numFmt w:val="decimal"/>
      <w:lvlText w:val="%1."/>
      <w:lvlJc w:val="left"/>
      <w:pPr>
        <w:ind w:left="360" w:hanging="360"/>
      </w:pPr>
      <w:rPr>
        <w:rFonts w:hint="default"/>
      </w:rPr>
    </w:lvl>
    <w:lvl w:ilvl="1">
      <w:start w:val="1"/>
      <w:numFmt w:val="decimal"/>
      <w:lvlText w:val="%1.%2."/>
      <w:lvlJc w:val="left"/>
      <w:pPr>
        <w:ind w:left="444" w:hanging="360"/>
      </w:pPr>
      <w:rPr>
        <w:rFonts w:hint="default"/>
      </w:rPr>
    </w:lvl>
    <w:lvl w:ilvl="2">
      <w:start w:val="1"/>
      <w:numFmt w:val="decimal"/>
      <w:lvlText w:val="%1.%2.%3."/>
      <w:lvlJc w:val="left"/>
      <w:pPr>
        <w:ind w:left="888" w:hanging="720"/>
      </w:pPr>
      <w:rPr>
        <w:rFonts w:hint="default"/>
      </w:rPr>
    </w:lvl>
    <w:lvl w:ilvl="3">
      <w:start w:val="1"/>
      <w:numFmt w:val="decimal"/>
      <w:lvlText w:val="%1.%2.%3.%4."/>
      <w:lvlJc w:val="left"/>
      <w:pPr>
        <w:ind w:left="972" w:hanging="720"/>
      </w:pPr>
      <w:rPr>
        <w:rFonts w:hint="default"/>
      </w:rPr>
    </w:lvl>
    <w:lvl w:ilvl="4">
      <w:start w:val="1"/>
      <w:numFmt w:val="decimal"/>
      <w:lvlText w:val="%1.%2.%3.%4.%5."/>
      <w:lvlJc w:val="left"/>
      <w:pPr>
        <w:ind w:left="1416"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944" w:hanging="1440"/>
      </w:pPr>
      <w:rPr>
        <w:rFonts w:hint="default"/>
      </w:rPr>
    </w:lvl>
    <w:lvl w:ilvl="7">
      <w:start w:val="1"/>
      <w:numFmt w:val="decimal"/>
      <w:lvlText w:val="%1.%2.%3.%4.%5.%6.%7.%8."/>
      <w:lvlJc w:val="left"/>
      <w:pPr>
        <w:ind w:left="2028" w:hanging="1440"/>
      </w:pPr>
      <w:rPr>
        <w:rFonts w:hint="default"/>
      </w:rPr>
    </w:lvl>
    <w:lvl w:ilvl="8">
      <w:start w:val="1"/>
      <w:numFmt w:val="decimal"/>
      <w:lvlText w:val="%1.%2.%3.%4.%5.%6.%7.%8.%9."/>
      <w:lvlJc w:val="left"/>
      <w:pPr>
        <w:ind w:left="2472" w:hanging="1800"/>
      </w:pPr>
      <w:rPr>
        <w:rFonts w:hint="default"/>
      </w:rPr>
    </w:lvl>
  </w:abstractNum>
  <w:abstractNum w:abstractNumId="265" w15:restartNumberingAfterBreak="0">
    <w:nsid w:val="4DD77271"/>
    <w:multiLevelType w:val="hybridMultilevel"/>
    <w:tmpl w:val="59360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15:restartNumberingAfterBreak="0">
    <w:nsid w:val="4E7B7E84"/>
    <w:multiLevelType w:val="hybridMultilevel"/>
    <w:tmpl w:val="97ECAC6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67" w15:restartNumberingAfterBreak="0">
    <w:nsid w:val="51AD1776"/>
    <w:multiLevelType w:val="hybridMultilevel"/>
    <w:tmpl w:val="98BC027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548B10FF"/>
    <w:multiLevelType w:val="hybridMultilevel"/>
    <w:tmpl w:val="69845AC2"/>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69" w15:restartNumberingAfterBreak="0">
    <w:nsid w:val="583C4CF7"/>
    <w:multiLevelType w:val="hybridMultilevel"/>
    <w:tmpl w:val="CA2211B0"/>
    <w:lvl w:ilvl="0" w:tplc="04190001">
      <w:start w:val="1"/>
      <w:numFmt w:val="bullet"/>
      <w:lvlText w:val=""/>
      <w:lvlJc w:val="left"/>
      <w:pPr>
        <w:ind w:left="1973" w:hanging="360"/>
      </w:pPr>
      <w:rPr>
        <w:rFonts w:ascii="Symbol" w:hAnsi="Symbol" w:hint="default"/>
      </w:rPr>
    </w:lvl>
    <w:lvl w:ilvl="1" w:tplc="04190003" w:tentative="1">
      <w:start w:val="1"/>
      <w:numFmt w:val="bullet"/>
      <w:lvlText w:val="o"/>
      <w:lvlJc w:val="left"/>
      <w:pPr>
        <w:ind w:left="2693" w:hanging="360"/>
      </w:pPr>
      <w:rPr>
        <w:rFonts w:ascii="Courier New" w:hAnsi="Courier New" w:cs="Courier New" w:hint="default"/>
      </w:rPr>
    </w:lvl>
    <w:lvl w:ilvl="2" w:tplc="04190005" w:tentative="1">
      <w:start w:val="1"/>
      <w:numFmt w:val="bullet"/>
      <w:lvlText w:val=""/>
      <w:lvlJc w:val="left"/>
      <w:pPr>
        <w:ind w:left="3413" w:hanging="360"/>
      </w:pPr>
      <w:rPr>
        <w:rFonts w:ascii="Wingdings" w:hAnsi="Wingdings" w:hint="default"/>
      </w:rPr>
    </w:lvl>
    <w:lvl w:ilvl="3" w:tplc="04190001" w:tentative="1">
      <w:start w:val="1"/>
      <w:numFmt w:val="bullet"/>
      <w:lvlText w:val=""/>
      <w:lvlJc w:val="left"/>
      <w:pPr>
        <w:ind w:left="4133" w:hanging="360"/>
      </w:pPr>
      <w:rPr>
        <w:rFonts w:ascii="Symbol" w:hAnsi="Symbol" w:hint="default"/>
      </w:rPr>
    </w:lvl>
    <w:lvl w:ilvl="4" w:tplc="04190003" w:tentative="1">
      <w:start w:val="1"/>
      <w:numFmt w:val="bullet"/>
      <w:lvlText w:val="o"/>
      <w:lvlJc w:val="left"/>
      <w:pPr>
        <w:ind w:left="4853" w:hanging="360"/>
      </w:pPr>
      <w:rPr>
        <w:rFonts w:ascii="Courier New" w:hAnsi="Courier New" w:cs="Courier New" w:hint="default"/>
      </w:rPr>
    </w:lvl>
    <w:lvl w:ilvl="5" w:tplc="04190005" w:tentative="1">
      <w:start w:val="1"/>
      <w:numFmt w:val="bullet"/>
      <w:lvlText w:val=""/>
      <w:lvlJc w:val="left"/>
      <w:pPr>
        <w:ind w:left="5573" w:hanging="360"/>
      </w:pPr>
      <w:rPr>
        <w:rFonts w:ascii="Wingdings" w:hAnsi="Wingdings" w:hint="default"/>
      </w:rPr>
    </w:lvl>
    <w:lvl w:ilvl="6" w:tplc="04190001" w:tentative="1">
      <w:start w:val="1"/>
      <w:numFmt w:val="bullet"/>
      <w:lvlText w:val=""/>
      <w:lvlJc w:val="left"/>
      <w:pPr>
        <w:ind w:left="6293" w:hanging="360"/>
      </w:pPr>
      <w:rPr>
        <w:rFonts w:ascii="Symbol" w:hAnsi="Symbol" w:hint="default"/>
      </w:rPr>
    </w:lvl>
    <w:lvl w:ilvl="7" w:tplc="04190003" w:tentative="1">
      <w:start w:val="1"/>
      <w:numFmt w:val="bullet"/>
      <w:lvlText w:val="o"/>
      <w:lvlJc w:val="left"/>
      <w:pPr>
        <w:ind w:left="7013" w:hanging="360"/>
      </w:pPr>
      <w:rPr>
        <w:rFonts w:ascii="Courier New" w:hAnsi="Courier New" w:cs="Courier New" w:hint="default"/>
      </w:rPr>
    </w:lvl>
    <w:lvl w:ilvl="8" w:tplc="04190005" w:tentative="1">
      <w:start w:val="1"/>
      <w:numFmt w:val="bullet"/>
      <w:lvlText w:val=""/>
      <w:lvlJc w:val="left"/>
      <w:pPr>
        <w:ind w:left="7733" w:hanging="360"/>
      </w:pPr>
      <w:rPr>
        <w:rFonts w:ascii="Wingdings" w:hAnsi="Wingdings" w:hint="default"/>
      </w:rPr>
    </w:lvl>
  </w:abstractNum>
  <w:abstractNum w:abstractNumId="270" w15:restartNumberingAfterBreak="0">
    <w:nsid w:val="5C196FD4"/>
    <w:multiLevelType w:val="hybridMultilevel"/>
    <w:tmpl w:val="6408F2C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745" w:hanging="360"/>
      </w:pPr>
      <w:rPr>
        <w:rFonts w:ascii="Courier New" w:hAnsi="Courier New" w:cs="Courier New" w:hint="default"/>
      </w:rPr>
    </w:lvl>
    <w:lvl w:ilvl="2" w:tplc="04190005" w:tentative="1">
      <w:start w:val="1"/>
      <w:numFmt w:val="bullet"/>
      <w:lvlText w:val=""/>
      <w:lvlJc w:val="left"/>
      <w:pPr>
        <w:ind w:left="3465" w:hanging="360"/>
      </w:pPr>
      <w:rPr>
        <w:rFonts w:ascii="Wingdings" w:hAnsi="Wingdings" w:hint="default"/>
      </w:rPr>
    </w:lvl>
    <w:lvl w:ilvl="3" w:tplc="04190001" w:tentative="1">
      <w:start w:val="1"/>
      <w:numFmt w:val="bullet"/>
      <w:lvlText w:val=""/>
      <w:lvlJc w:val="left"/>
      <w:pPr>
        <w:ind w:left="4185" w:hanging="360"/>
      </w:pPr>
      <w:rPr>
        <w:rFonts w:ascii="Symbol" w:hAnsi="Symbol" w:hint="default"/>
      </w:rPr>
    </w:lvl>
    <w:lvl w:ilvl="4" w:tplc="04190003" w:tentative="1">
      <w:start w:val="1"/>
      <w:numFmt w:val="bullet"/>
      <w:lvlText w:val="o"/>
      <w:lvlJc w:val="left"/>
      <w:pPr>
        <w:ind w:left="4905" w:hanging="360"/>
      </w:pPr>
      <w:rPr>
        <w:rFonts w:ascii="Courier New" w:hAnsi="Courier New" w:cs="Courier New" w:hint="default"/>
      </w:rPr>
    </w:lvl>
    <w:lvl w:ilvl="5" w:tplc="04190005" w:tentative="1">
      <w:start w:val="1"/>
      <w:numFmt w:val="bullet"/>
      <w:lvlText w:val=""/>
      <w:lvlJc w:val="left"/>
      <w:pPr>
        <w:ind w:left="5625" w:hanging="360"/>
      </w:pPr>
      <w:rPr>
        <w:rFonts w:ascii="Wingdings" w:hAnsi="Wingdings" w:hint="default"/>
      </w:rPr>
    </w:lvl>
    <w:lvl w:ilvl="6" w:tplc="04190001" w:tentative="1">
      <w:start w:val="1"/>
      <w:numFmt w:val="bullet"/>
      <w:lvlText w:val=""/>
      <w:lvlJc w:val="left"/>
      <w:pPr>
        <w:ind w:left="6345" w:hanging="360"/>
      </w:pPr>
      <w:rPr>
        <w:rFonts w:ascii="Symbol" w:hAnsi="Symbol" w:hint="default"/>
      </w:rPr>
    </w:lvl>
    <w:lvl w:ilvl="7" w:tplc="04190003" w:tentative="1">
      <w:start w:val="1"/>
      <w:numFmt w:val="bullet"/>
      <w:lvlText w:val="o"/>
      <w:lvlJc w:val="left"/>
      <w:pPr>
        <w:ind w:left="7065" w:hanging="360"/>
      </w:pPr>
      <w:rPr>
        <w:rFonts w:ascii="Courier New" w:hAnsi="Courier New" w:cs="Courier New" w:hint="default"/>
      </w:rPr>
    </w:lvl>
    <w:lvl w:ilvl="8" w:tplc="04190005" w:tentative="1">
      <w:start w:val="1"/>
      <w:numFmt w:val="bullet"/>
      <w:lvlText w:val=""/>
      <w:lvlJc w:val="left"/>
      <w:pPr>
        <w:ind w:left="7785" w:hanging="360"/>
      </w:pPr>
      <w:rPr>
        <w:rFonts w:ascii="Wingdings" w:hAnsi="Wingdings" w:hint="default"/>
      </w:rPr>
    </w:lvl>
  </w:abstractNum>
  <w:abstractNum w:abstractNumId="271" w15:restartNumberingAfterBreak="0">
    <w:nsid w:val="5DCD5A09"/>
    <w:multiLevelType w:val="hybridMultilevel"/>
    <w:tmpl w:val="86D29A34"/>
    <w:lvl w:ilvl="0" w:tplc="04190001">
      <w:start w:val="1"/>
      <w:numFmt w:val="bullet"/>
      <w:lvlText w:val=""/>
      <w:lvlJc w:val="left"/>
      <w:rPr>
        <w:rFonts w:ascii="Symbol" w:hAnsi="Symbol" w:hint="default"/>
      </w:rPr>
    </w:lvl>
    <w:lvl w:ilvl="1" w:tplc="BE901410">
      <w:start w:val="13"/>
      <w:numFmt w:val="decimal"/>
      <w:lvlText w:val="%2."/>
      <w:lvlJc w:val="left"/>
    </w:lvl>
    <w:lvl w:ilvl="2" w:tplc="204C7E72">
      <w:numFmt w:val="decimal"/>
      <w:lvlText w:val=""/>
      <w:lvlJc w:val="left"/>
    </w:lvl>
    <w:lvl w:ilvl="3" w:tplc="7C16CA36">
      <w:numFmt w:val="decimal"/>
      <w:lvlText w:val=""/>
      <w:lvlJc w:val="left"/>
    </w:lvl>
    <w:lvl w:ilvl="4" w:tplc="F93CF972">
      <w:numFmt w:val="decimal"/>
      <w:lvlText w:val=""/>
      <w:lvlJc w:val="left"/>
    </w:lvl>
    <w:lvl w:ilvl="5" w:tplc="54F47B9A">
      <w:numFmt w:val="decimal"/>
      <w:lvlText w:val=""/>
      <w:lvlJc w:val="left"/>
    </w:lvl>
    <w:lvl w:ilvl="6" w:tplc="4DAAC286">
      <w:numFmt w:val="decimal"/>
      <w:lvlText w:val=""/>
      <w:lvlJc w:val="left"/>
    </w:lvl>
    <w:lvl w:ilvl="7" w:tplc="309423E6">
      <w:numFmt w:val="decimal"/>
      <w:lvlText w:val=""/>
      <w:lvlJc w:val="left"/>
    </w:lvl>
    <w:lvl w:ilvl="8" w:tplc="AA02B492">
      <w:numFmt w:val="decimal"/>
      <w:lvlText w:val=""/>
      <w:lvlJc w:val="left"/>
    </w:lvl>
  </w:abstractNum>
  <w:abstractNum w:abstractNumId="272" w15:restartNumberingAfterBreak="0">
    <w:nsid w:val="5E175A47"/>
    <w:multiLevelType w:val="hybridMultilevel"/>
    <w:tmpl w:val="2076CD90"/>
    <w:lvl w:ilvl="0" w:tplc="04190001">
      <w:start w:val="1"/>
      <w:numFmt w:val="bullet"/>
      <w:lvlText w:val=""/>
      <w:lvlJc w:val="left"/>
      <w:rPr>
        <w:rFonts w:ascii="Symbol" w:hAnsi="Symbol" w:hint="default"/>
      </w:rPr>
    </w:lvl>
    <w:lvl w:ilvl="1" w:tplc="B1CC719E">
      <w:start w:val="1"/>
      <w:numFmt w:val="bullet"/>
      <w:lvlText w:val="К"/>
      <w:lvlJc w:val="left"/>
    </w:lvl>
    <w:lvl w:ilvl="2" w:tplc="45EA9AC2">
      <w:numFmt w:val="decimal"/>
      <w:lvlText w:val=""/>
      <w:lvlJc w:val="left"/>
    </w:lvl>
    <w:lvl w:ilvl="3" w:tplc="6EE007EA">
      <w:numFmt w:val="decimal"/>
      <w:lvlText w:val=""/>
      <w:lvlJc w:val="left"/>
    </w:lvl>
    <w:lvl w:ilvl="4" w:tplc="0BB21DEA">
      <w:numFmt w:val="decimal"/>
      <w:lvlText w:val=""/>
      <w:lvlJc w:val="left"/>
    </w:lvl>
    <w:lvl w:ilvl="5" w:tplc="E8E89812">
      <w:numFmt w:val="decimal"/>
      <w:lvlText w:val=""/>
      <w:lvlJc w:val="left"/>
    </w:lvl>
    <w:lvl w:ilvl="6" w:tplc="93CA59DC">
      <w:numFmt w:val="decimal"/>
      <w:lvlText w:val=""/>
      <w:lvlJc w:val="left"/>
    </w:lvl>
    <w:lvl w:ilvl="7" w:tplc="E1900632">
      <w:numFmt w:val="decimal"/>
      <w:lvlText w:val=""/>
      <w:lvlJc w:val="left"/>
    </w:lvl>
    <w:lvl w:ilvl="8" w:tplc="2E54AEC0">
      <w:numFmt w:val="decimal"/>
      <w:lvlText w:val=""/>
      <w:lvlJc w:val="left"/>
    </w:lvl>
  </w:abstractNum>
  <w:abstractNum w:abstractNumId="273" w15:restartNumberingAfterBreak="0">
    <w:nsid w:val="5E3D0E1F"/>
    <w:multiLevelType w:val="hybridMultilevel"/>
    <w:tmpl w:val="006ED45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15:restartNumberingAfterBreak="0">
    <w:nsid w:val="5F1B5445"/>
    <w:multiLevelType w:val="hybridMultilevel"/>
    <w:tmpl w:val="91DAD3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5" w15:restartNumberingAfterBreak="0">
    <w:nsid w:val="63335A59"/>
    <w:multiLevelType w:val="hybridMultilevel"/>
    <w:tmpl w:val="BCBAD648"/>
    <w:lvl w:ilvl="0" w:tplc="04190001">
      <w:start w:val="1"/>
      <w:numFmt w:val="bullet"/>
      <w:lvlText w:val=""/>
      <w:lvlJc w:val="left"/>
      <w:rPr>
        <w:rFonts w:ascii="Symbol" w:hAnsi="Symbol" w:hint="default"/>
      </w:rPr>
    </w:lvl>
    <w:lvl w:ilvl="1" w:tplc="688C44AC">
      <w:numFmt w:val="decimal"/>
      <w:lvlText w:val=""/>
      <w:lvlJc w:val="left"/>
    </w:lvl>
    <w:lvl w:ilvl="2" w:tplc="0A00F364">
      <w:numFmt w:val="decimal"/>
      <w:lvlText w:val=""/>
      <w:lvlJc w:val="left"/>
    </w:lvl>
    <w:lvl w:ilvl="3" w:tplc="EB28F5A8">
      <w:numFmt w:val="decimal"/>
      <w:lvlText w:val=""/>
      <w:lvlJc w:val="left"/>
    </w:lvl>
    <w:lvl w:ilvl="4" w:tplc="CB40D78A">
      <w:numFmt w:val="decimal"/>
      <w:lvlText w:val=""/>
      <w:lvlJc w:val="left"/>
    </w:lvl>
    <w:lvl w:ilvl="5" w:tplc="86366318">
      <w:numFmt w:val="decimal"/>
      <w:lvlText w:val=""/>
      <w:lvlJc w:val="left"/>
    </w:lvl>
    <w:lvl w:ilvl="6" w:tplc="F702BB5A">
      <w:numFmt w:val="decimal"/>
      <w:lvlText w:val=""/>
      <w:lvlJc w:val="left"/>
    </w:lvl>
    <w:lvl w:ilvl="7" w:tplc="F22890D4">
      <w:numFmt w:val="decimal"/>
      <w:lvlText w:val=""/>
      <w:lvlJc w:val="left"/>
    </w:lvl>
    <w:lvl w:ilvl="8" w:tplc="A7A4C3EA">
      <w:numFmt w:val="decimal"/>
      <w:lvlText w:val=""/>
      <w:lvlJc w:val="left"/>
    </w:lvl>
  </w:abstractNum>
  <w:abstractNum w:abstractNumId="276" w15:restartNumberingAfterBreak="0">
    <w:nsid w:val="6CE9080D"/>
    <w:multiLevelType w:val="hybridMultilevel"/>
    <w:tmpl w:val="2BDACE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15:restartNumberingAfterBreak="0">
    <w:nsid w:val="719E10B9"/>
    <w:multiLevelType w:val="hybridMultilevel"/>
    <w:tmpl w:val="690A3DEA"/>
    <w:lvl w:ilvl="0" w:tplc="F3021FC0">
      <w:start w:val="1"/>
      <w:numFmt w:val="decimal"/>
      <w:lvlText w:val="%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8" w15:restartNumberingAfterBreak="0">
    <w:nsid w:val="74FD6584"/>
    <w:multiLevelType w:val="hybridMultilevel"/>
    <w:tmpl w:val="A6409974"/>
    <w:lvl w:ilvl="0" w:tplc="86D4DD72">
      <w:start w:val="1"/>
      <w:numFmt w:val="decimal"/>
      <w:lvlText w:val="%1)"/>
      <w:lvlJc w:val="left"/>
      <w:pPr>
        <w:ind w:left="641" w:hanging="346"/>
      </w:pPr>
      <w:rPr>
        <w:rFonts w:ascii="Times New Roman" w:eastAsia="Times New Roman" w:hAnsi="Times New Roman" w:cs="Times New Roman" w:hint="default"/>
        <w:i/>
        <w:spacing w:val="-1"/>
        <w:w w:val="99"/>
        <w:sz w:val="24"/>
        <w:szCs w:val="24"/>
        <w:lang w:val="ru-RU" w:eastAsia="en-US" w:bidi="ar-SA"/>
      </w:rPr>
    </w:lvl>
    <w:lvl w:ilvl="1" w:tplc="DD301AE6">
      <w:numFmt w:val="bullet"/>
      <w:lvlText w:val=""/>
      <w:lvlJc w:val="left"/>
      <w:pPr>
        <w:ind w:left="1721" w:hanging="360"/>
      </w:pPr>
      <w:rPr>
        <w:rFonts w:ascii="Symbol" w:eastAsia="Symbol" w:hAnsi="Symbol" w:cs="Symbol" w:hint="default"/>
        <w:w w:val="99"/>
        <w:sz w:val="24"/>
        <w:szCs w:val="24"/>
        <w:lang w:val="ru-RU" w:eastAsia="en-US" w:bidi="ar-SA"/>
      </w:rPr>
    </w:lvl>
    <w:lvl w:ilvl="2" w:tplc="33C42C74">
      <w:numFmt w:val="bullet"/>
      <w:lvlText w:val=""/>
      <w:lvlJc w:val="left"/>
      <w:pPr>
        <w:ind w:left="1932" w:hanging="360"/>
      </w:pPr>
      <w:rPr>
        <w:rFonts w:ascii="Symbol" w:eastAsia="Symbol" w:hAnsi="Symbol" w:cs="Symbol" w:hint="default"/>
        <w:w w:val="99"/>
        <w:sz w:val="24"/>
        <w:szCs w:val="24"/>
        <w:lang w:val="ru-RU" w:eastAsia="en-US" w:bidi="ar-SA"/>
      </w:rPr>
    </w:lvl>
    <w:lvl w:ilvl="3" w:tplc="D0A865EE">
      <w:numFmt w:val="bullet"/>
      <w:lvlText w:val=""/>
      <w:lvlJc w:val="left"/>
      <w:pPr>
        <w:ind w:left="2081" w:hanging="360"/>
      </w:pPr>
      <w:rPr>
        <w:rFonts w:ascii="Symbol" w:eastAsia="Symbol" w:hAnsi="Symbol" w:cs="Symbol" w:hint="default"/>
        <w:w w:val="99"/>
        <w:sz w:val="24"/>
        <w:szCs w:val="24"/>
        <w:lang w:val="ru-RU" w:eastAsia="en-US" w:bidi="ar-SA"/>
      </w:rPr>
    </w:lvl>
    <w:lvl w:ilvl="4" w:tplc="D744C66E">
      <w:numFmt w:val="bullet"/>
      <w:lvlText w:val="•"/>
      <w:lvlJc w:val="left"/>
      <w:pPr>
        <w:ind w:left="2080" w:hanging="360"/>
      </w:pPr>
      <w:rPr>
        <w:lang w:val="ru-RU" w:eastAsia="en-US" w:bidi="ar-SA"/>
      </w:rPr>
    </w:lvl>
    <w:lvl w:ilvl="5" w:tplc="12489F64">
      <w:numFmt w:val="bullet"/>
      <w:lvlText w:val="•"/>
      <w:lvlJc w:val="left"/>
      <w:pPr>
        <w:ind w:left="3493" w:hanging="360"/>
      </w:pPr>
      <w:rPr>
        <w:lang w:val="ru-RU" w:eastAsia="en-US" w:bidi="ar-SA"/>
      </w:rPr>
    </w:lvl>
    <w:lvl w:ilvl="6" w:tplc="6F162FE8">
      <w:numFmt w:val="bullet"/>
      <w:lvlText w:val="•"/>
      <w:lvlJc w:val="left"/>
      <w:pPr>
        <w:ind w:left="4906" w:hanging="360"/>
      </w:pPr>
      <w:rPr>
        <w:lang w:val="ru-RU" w:eastAsia="en-US" w:bidi="ar-SA"/>
      </w:rPr>
    </w:lvl>
    <w:lvl w:ilvl="7" w:tplc="3D041AD4">
      <w:numFmt w:val="bullet"/>
      <w:lvlText w:val="•"/>
      <w:lvlJc w:val="left"/>
      <w:pPr>
        <w:ind w:left="6320" w:hanging="360"/>
      </w:pPr>
      <w:rPr>
        <w:lang w:val="ru-RU" w:eastAsia="en-US" w:bidi="ar-SA"/>
      </w:rPr>
    </w:lvl>
    <w:lvl w:ilvl="8" w:tplc="8F821924">
      <w:numFmt w:val="bullet"/>
      <w:lvlText w:val="•"/>
      <w:lvlJc w:val="left"/>
      <w:pPr>
        <w:ind w:left="7733" w:hanging="360"/>
      </w:pPr>
      <w:rPr>
        <w:lang w:val="ru-RU" w:eastAsia="en-US" w:bidi="ar-SA"/>
      </w:rPr>
    </w:lvl>
  </w:abstractNum>
  <w:abstractNum w:abstractNumId="279" w15:restartNumberingAfterBreak="0">
    <w:nsid w:val="77C049D5"/>
    <w:multiLevelType w:val="hybridMultilevel"/>
    <w:tmpl w:val="22A80D12"/>
    <w:lvl w:ilvl="0" w:tplc="21AE8120">
      <w:start w:val="1"/>
      <w:numFmt w:val="decimal"/>
      <w:lvlText w:val="%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0" w15:restartNumberingAfterBreak="0">
    <w:nsid w:val="794A5174"/>
    <w:multiLevelType w:val="hybridMultilevel"/>
    <w:tmpl w:val="1A70C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15:restartNumberingAfterBreak="0">
    <w:nsid w:val="7D8D673B"/>
    <w:multiLevelType w:val="hybridMultilevel"/>
    <w:tmpl w:val="33D85BD6"/>
    <w:lvl w:ilvl="0" w:tplc="A8BEF8F0">
      <w:numFmt w:val="bullet"/>
      <w:lvlText w:val="‒"/>
      <w:lvlJc w:val="left"/>
      <w:pPr>
        <w:ind w:left="641" w:hanging="286"/>
      </w:pPr>
      <w:rPr>
        <w:rFonts w:ascii="Times New Roman" w:eastAsia="Times New Roman" w:hAnsi="Times New Roman" w:cs="Times New Roman" w:hint="default"/>
        <w:w w:val="99"/>
        <w:sz w:val="24"/>
        <w:szCs w:val="24"/>
        <w:lang w:val="ru-RU" w:eastAsia="en-US" w:bidi="ar-SA"/>
      </w:rPr>
    </w:lvl>
    <w:lvl w:ilvl="1" w:tplc="CD54C3A8">
      <w:numFmt w:val="bullet"/>
      <w:lvlText w:val="•"/>
      <w:lvlJc w:val="left"/>
      <w:pPr>
        <w:ind w:left="1632" w:hanging="286"/>
      </w:pPr>
      <w:rPr>
        <w:lang w:val="ru-RU" w:eastAsia="en-US" w:bidi="ar-SA"/>
      </w:rPr>
    </w:lvl>
    <w:lvl w:ilvl="2" w:tplc="887C75B8">
      <w:numFmt w:val="bullet"/>
      <w:lvlText w:val="•"/>
      <w:lvlJc w:val="left"/>
      <w:pPr>
        <w:ind w:left="2624" w:hanging="286"/>
      </w:pPr>
      <w:rPr>
        <w:lang w:val="ru-RU" w:eastAsia="en-US" w:bidi="ar-SA"/>
      </w:rPr>
    </w:lvl>
    <w:lvl w:ilvl="3" w:tplc="A88CAE3A">
      <w:numFmt w:val="bullet"/>
      <w:lvlText w:val="•"/>
      <w:lvlJc w:val="left"/>
      <w:pPr>
        <w:ind w:left="3616" w:hanging="286"/>
      </w:pPr>
      <w:rPr>
        <w:lang w:val="ru-RU" w:eastAsia="en-US" w:bidi="ar-SA"/>
      </w:rPr>
    </w:lvl>
    <w:lvl w:ilvl="4" w:tplc="58704A66">
      <w:numFmt w:val="bullet"/>
      <w:lvlText w:val="•"/>
      <w:lvlJc w:val="left"/>
      <w:pPr>
        <w:ind w:left="4608" w:hanging="286"/>
      </w:pPr>
      <w:rPr>
        <w:lang w:val="ru-RU" w:eastAsia="en-US" w:bidi="ar-SA"/>
      </w:rPr>
    </w:lvl>
    <w:lvl w:ilvl="5" w:tplc="AA88AEAE">
      <w:numFmt w:val="bullet"/>
      <w:lvlText w:val="•"/>
      <w:lvlJc w:val="left"/>
      <w:pPr>
        <w:ind w:left="5600" w:hanging="286"/>
      </w:pPr>
      <w:rPr>
        <w:lang w:val="ru-RU" w:eastAsia="en-US" w:bidi="ar-SA"/>
      </w:rPr>
    </w:lvl>
    <w:lvl w:ilvl="6" w:tplc="F434260E">
      <w:numFmt w:val="bullet"/>
      <w:lvlText w:val="•"/>
      <w:lvlJc w:val="left"/>
      <w:pPr>
        <w:ind w:left="6592" w:hanging="286"/>
      </w:pPr>
      <w:rPr>
        <w:lang w:val="ru-RU" w:eastAsia="en-US" w:bidi="ar-SA"/>
      </w:rPr>
    </w:lvl>
    <w:lvl w:ilvl="7" w:tplc="42FAD2AC">
      <w:numFmt w:val="bullet"/>
      <w:lvlText w:val="•"/>
      <w:lvlJc w:val="left"/>
      <w:pPr>
        <w:ind w:left="7584" w:hanging="286"/>
      </w:pPr>
      <w:rPr>
        <w:lang w:val="ru-RU" w:eastAsia="en-US" w:bidi="ar-SA"/>
      </w:rPr>
    </w:lvl>
    <w:lvl w:ilvl="8" w:tplc="CC020B34">
      <w:numFmt w:val="bullet"/>
      <w:lvlText w:val="•"/>
      <w:lvlJc w:val="left"/>
      <w:pPr>
        <w:ind w:left="8576" w:hanging="286"/>
      </w:pPr>
      <w:rPr>
        <w:lang w:val="ru-RU" w:eastAsia="en-US" w:bidi="ar-SA"/>
      </w:rPr>
    </w:lvl>
  </w:abstractNum>
  <w:abstractNum w:abstractNumId="282" w15:restartNumberingAfterBreak="0">
    <w:nsid w:val="7DC41A0E"/>
    <w:multiLevelType w:val="hybridMultilevel"/>
    <w:tmpl w:val="909C4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15:restartNumberingAfterBreak="0">
    <w:nsid w:val="7E6E27C8"/>
    <w:multiLevelType w:val="hybridMultilevel"/>
    <w:tmpl w:val="ACB0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64"/>
  </w:num>
  <w:num w:numId="3">
    <w:abstractNumId w:val="187"/>
  </w:num>
  <w:num w:numId="4">
    <w:abstractNumId w:val="158"/>
  </w:num>
  <w:num w:numId="5">
    <w:abstractNumId w:val="127"/>
  </w:num>
  <w:num w:numId="6">
    <w:abstractNumId w:val="171"/>
  </w:num>
  <w:num w:numId="7">
    <w:abstractNumId w:val="50"/>
  </w:num>
  <w:num w:numId="8">
    <w:abstractNumId w:val="29"/>
  </w:num>
  <w:num w:numId="9">
    <w:abstractNumId w:val="0"/>
  </w:num>
  <w:num w:numId="10">
    <w:abstractNumId w:val="8"/>
  </w:num>
  <w:num w:numId="11">
    <w:abstractNumId w:val="181"/>
  </w:num>
  <w:num w:numId="12">
    <w:abstractNumId w:val="192"/>
  </w:num>
  <w:num w:numId="13">
    <w:abstractNumId w:val="45"/>
  </w:num>
  <w:num w:numId="14">
    <w:abstractNumId w:val="23"/>
  </w:num>
  <w:num w:numId="15">
    <w:abstractNumId w:val="114"/>
  </w:num>
  <w:num w:numId="16">
    <w:abstractNumId w:val="2"/>
  </w:num>
  <w:num w:numId="17">
    <w:abstractNumId w:val="21"/>
  </w:num>
  <w:num w:numId="18">
    <w:abstractNumId w:val="85"/>
  </w:num>
  <w:num w:numId="19">
    <w:abstractNumId w:val="173"/>
  </w:num>
  <w:num w:numId="20">
    <w:abstractNumId w:val="150"/>
  </w:num>
  <w:num w:numId="21">
    <w:abstractNumId w:val="109"/>
  </w:num>
  <w:num w:numId="22">
    <w:abstractNumId w:val="12"/>
  </w:num>
  <w:num w:numId="23">
    <w:abstractNumId w:val="81"/>
  </w:num>
  <w:num w:numId="24">
    <w:abstractNumId w:val="43"/>
  </w:num>
  <w:num w:numId="25">
    <w:abstractNumId w:val="154"/>
  </w:num>
  <w:num w:numId="26">
    <w:abstractNumId w:val="54"/>
  </w:num>
  <w:num w:numId="27">
    <w:abstractNumId w:val="80"/>
  </w:num>
  <w:num w:numId="28">
    <w:abstractNumId w:val="48"/>
  </w:num>
  <w:num w:numId="29">
    <w:abstractNumId w:val="122"/>
  </w:num>
  <w:num w:numId="30">
    <w:abstractNumId w:val="108"/>
  </w:num>
  <w:num w:numId="31">
    <w:abstractNumId w:val="139"/>
  </w:num>
  <w:num w:numId="32">
    <w:abstractNumId w:val="35"/>
  </w:num>
  <w:num w:numId="33">
    <w:abstractNumId w:val="100"/>
  </w:num>
  <w:num w:numId="34">
    <w:abstractNumId w:val="212"/>
  </w:num>
  <w:num w:numId="35">
    <w:abstractNumId w:val="153"/>
  </w:num>
  <w:num w:numId="36">
    <w:abstractNumId w:val="205"/>
  </w:num>
  <w:num w:numId="37">
    <w:abstractNumId w:val="65"/>
  </w:num>
  <w:num w:numId="38">
    <w:abstractNumId w:val="38"/>
  </w:num>
  <w:num w:numId="39">
    <w:abstractNumId w:val="216"/>
  </w:num>
  <w:num w:numId="40">
    <w:abstractNumId w:val="87"/>
  </w:num>
  <w:num w:numId="41">
    <w:abstractNumId w:val="217"/>
  </w:num>
  <w:num w:numId="42">
    <w:abstractNumId w:val="16"/>
  </w:num>
  <w:num w:numId="43">
    <w:abstractNumId w:val="53"/>
  </w:num>
  <w:num w:numId="44">
    <w:abstractNumId w:val="47"/>
  </w:num>
  <w:num w:numId="45">
    <w:abstractNumId w:val="176"/>
  </w:num>
  <w:num w:numId="46">
    <w:abstractNumId w:val="79"/>
  </w:num>
  <w:num w:numId="47">
    <w:abstractNumId w:val="44"/>
  </w:num>
  <w:num w:numId="48">
    <w:abstractNumId w:val="138"/>
  </w:num>
  <w:num w:numId="49">
    <w:abstractNumId w:val="128"/>
  </w:num>
  <w:num w:numId="50">
    <w:abstractNumId w:val="84"/>
  </w:num>
  <w:num w:numId="51">
    <w:abstractNumId w:val="89"/>
  </w:num>
  <w:num w:numId="52">
    <w:abstractNumId w:val="125"/>
  </w:num>
  <w:num w:numId="53">
    <w:abstractNumId w:val="140"/>
  </w:num>
  <w:num w:numId="54">
    <w:abstractNumId w:val="193"/>
  </w:num>
  <w:num w:numId="55">
    <w:abstractNumId w:val="186"/>
  </w:num>
  <w:num w:numId="56">
    <w:abstractNumId w:val="137"/>
  </w:num>
  <w:num w:numId="57">
    <w:abstractNumId w:val="159"/>
  </w:num>
  <w:num w:numId="58">
    <w:abstractNumId w:val="116"/>
  </w:num>
  <w:num w:numId="59">
    <w:abstractNumId w:val="72"/>
  </w:num>
  <w:num w:numId="60">
    <w:abstractNumId w:val="39"/>
  </w:num>
  <w:num w:numId="61">
    <w:abstractNumId w:val="165"/>
  </w:num>
  <w:num w:numId="62">
    <w:abstractNumId w:val="115"/>
  </w:num>
  <w:num w:numId="63">
    <w:abstractNumId w:val="201"/>
  </w:num>
  <w:num w:numId="64">
    <w:abstractNumId w:val="49"/>
  </w:num>
  <w:num w:numId="65">
    <w:abstractNumId w:val="40"/>
  </w:num>
  <w:num w:numId="66">
    <w:abstractNumId w:val="129"/>
  </w:num>
  <w:num w:numId="67">
    <w:abstractNumId w:val="155"/>
  </w:num>
  <w:num w:numId="68">
    <w:abstractNumId w:val="124"/>
  </w:num>
  <w:num w:numId="69">
    <w:abstractNumId w:val="68"/>
  </w:num>
  <w:num w:numId="70">
    <w:abstractNumId w:val="94"/>
  </w:num>
  <w:num w:numId="71">
    <w:abstractNumId w:val="15"/>
  </w:num>
  <w:num w:numId="72">
    <w:abstractNumId w:val="167"/>
  </w:num>
  <w:num w:numId="73">
    <w:abstractNumId w:val="133"/>
  </w:num>
  <w:num w:numId="74">
    <w:abstractNumId w:val="135"/>
  </w:num>
  <w:num w:numId="75">
    <w:abstractNumId w:val="152"/>
  </w:num>
  <w:num w:numId="76">
    <w:abstractNumId w:val="180"/>
  </w:num>
  <w:num w:numId="77">
    <w:abstractNumId w:val="31"/>
  </w:num>
  <w:num w:numId="78">
    <w:abstractNumId w:val="121"/>
  </w:num>
  <w:num w:numId="79">
    <w:abstractNumId w:val="195"/>
  </w:num>
  <w:num w:numId="80">
    <w:abstractNumId w:val="202"/>
  </w:num>
  <w:num w:numId="81">
    <w:abstractNumId w:val="134"/>
  </w:num>
  <w:num w:numId="82">
    <w:abstractNumId w:val="162"/>
  </w:num>
  <w:num w:numId="83">
    <w:abstractNumId w:val="6"/>
  </w:num>
  <w:num w:numId="84">
    <w:abstractNumId w:val="147"/>
  </w:num>
  <w:num w:numId="85">
    <w:abstractNumId w:val="213"/>
  </w:num>
  <w:num w:numId="86">
    <w:abstractNumId w:val="60"/>
  </w:num>
  <w:num w:numId="87">
    <w:abstractNumId w:val="119"/>
  </w:num>
  <w:num w:numId="88">
    <w:abstractNumId w:val="57"/>
  </w:num>
  <w:num w:numId="89">
    <w:abstractNumId w:val="36"/>
  </w:num>
  <w:num w:numId="90">
    <w:abstractNumId w:val="19"/>
  </w:num>
  <w:num w:numId="91">
    <w:abstractNumId w:val="196"/>
  </w:num>
  <w:num w:numId="92">
    <w:abstractNumId w:val="169"/>
  </w:num>
  <w:num w:numId="93">
    <w:abstractNumId w:val="33"/>
  </w:num>
  <w:num w:numId="94">
    <w:abstractNumId w:val="63"/>
  </w:num>
  <w:num w:numId="95">
    <w:abstractNumId w:val="14"/>
  </w:num>
  <w:num w:numId="96">
    <w:abstractNumId w:val="13"/>
  </w:num>
  <w:num w:numId="97">
    <w:abstractNumId w:val="142"/>
  </w:num>
  <w:num w:numId="98">
    <w:abstractNumId w:val="183"/>
  </w:num>
  <w:num w:numId="99">
    <w:abstractNumId w:val="110"/>
  </w:num>
  <w:num w:numId="100">
    <w:abstractNumId w:val="83"/>
  </w:num>
  <w:num w:numId="101">
    <w:abstractNumId w:val="78"/>
  </w:num>
  <w:num w:numId="102">
    <w:abstractNumId w:val="55"/>
  </w:num>
  <w:num w:numId="103">
    <w:abstractNumId w:val="88"/>
  </w:num>
  <w:num w:numId="104">
    <w:abstractNumId w:val="98"/>
  </w:num>
  <w:num w:numId="105">
    <w:abstractNumId w:val="32"/>
  </w:num>
  <w:num w:numId="106">
    <w:abstractNumId w:val="58"/>
  </w:num>
  <w:num w:numId="107">
    <w:abstractNumId w:val="185"/>
  </w:num>
  <w:num w:numId="108">
    <w:abstractNumId w:val="211"/>
  </w:num>
  <w:num w:numId="109">
    <w:abstractNumId w:val="197"/>
  </w:num>
  <w:num w:numId="110">
    <w:abstractNumId w:val="161"/>
  </w:num>
  <w:num w:numId="111">
    <w:abstractNumId w:val="56"/>
  </w:num>
  <w:num w:numId="112">
    <w:abstractNumId w:val="206"/>
  </w:num>
  <w:num w:numId="113">
    <w:abstractNumId w:val="25"/>
  </w:num>
  <w:num w:numId="114">
    <w:abstractNumId w:val="10"/>
  </w:num>
  <w:num w:numId="115">
    <w:abstractNumId w:val="177"/>
  </w:num>
  <w:num w:numId="116">
    <w:abstractNumId w:val="106"/>
  </w:num>
  <w:num w:numId="117">
    <w:abstractNumId w:val="131"/>
  </w:num>
  <w:num w:numId="118">
    <w:abstractNumId w:val="210"/>
  </w:num>
  <w:num w:numId="119">
    <w:abstractNumId w:val="11"/>
  </w:num>
  <w:num w:numId="120">
    <w:abstractNumId w:val="198"/>
  </w:num>
  <w:num w:numId="121">
    <w:abstractNumId w:val="143"/>
  </w:num>
  <w:num w:numId="122">
    <w:abstractNumId w:val="62"/>
  </w:num>
  <w:num w:numId="123">
    <w:abstractNumId w:val="18"/>
  </w:num>
  <w:num w:numId="124">
    <w:abstractNumId w:val="102"/>
  </w:num>
  <w:num w:numId="125">
    <w:abstractNumId w:val="46"/>
  </w:num>
  <w:num w:numId="126">
    <w:abstractNumId w:val="203"/>
  </w:num>
  <w:num w:numId="127">
    <w:abstractNumId w:val="112"/>
  </w:num>
  <w:num w:numId="128">
    <w:abstractNumId w:val="145"/>
  </w:num>
  <w:num w:numId="129">
    <w:abstractNumId w:val="22"/>
  </w:num>
  <w:num w:numId="130">
    <w:abstractNumId w:val="73"/>
  </w:num>
  <w:num w:numId="131">
    <w:abstractNumId w:val="95"/>
  </w:num>
  <w:num w:numId="132">
    <w:abstractNumId w:val="179"/>
  </w:num>
  <w:num w:numId="133">
    <w:abstractNumId w:val="103"/>
  </w:num>
  <w:num w:numId="134">
    <w:abstractNumId w:val="75"/>
  </w:num>
  <w:num w:numId="135">
    <w:abstractNumId w:val="151"/>
  </w:num>
  <w:num w:numId="136">
    <w:abstractNumId w:val="107"/>
  </w:num>
  <w:num w:numId="137">
    <w:abstractNumId w:val="130"/>
  </w:num>
  <w:num w:numId="138">
    <w:abstractNumId w:val="76"/>
  </w:num>
  <w:num w:numId="139">
    <w:abstractNumId w:val="1"/>
  </w:num>
  <w:num w:numId="140">
    <w:abstractNumId w:val="157"/>
  </w:num>
  <w:num w:numId="141">
    <w:abstractNumId w:val="17"/>
  </w:num>
  <w:num w:numId="142">
    <w:abstractNumId w:val="136"/>
  </w:num>
  <w:num w:numId="143">
    <w:abstractNumId w:val="194"/>
  </w:num>
  <w:num w:numId="144">
    <w:abstractNumId w:val="93"/>
  </w:num>
  <w:num w:numId="145">
    <w:abstractNumId w:val="172"/>
  </w:num>
  <w:num w:numId="146">
    <w:abstractNumId w:val="96"/>
  </w:num>
  <w:num w:numId="147">
    <w:abstractNumId w:val="74"/>
  </w:num>
  <w:num w:numId="148">
    <w:abstractNumId w:val="178"/>
  </w:num>
  <w:num w:numId="149">
    <w:abstractNumId w:val="113"/>
  </w:num>
  <w:num w:numId="150">
    <w:abstractNumId w:val="69"/>
  </w:num>
  <w:num w:numId="151">
    <w:abstractNumId w:val="26"/>
  </w:num>
  <w:num w:numId="152">
    <w:abstractNumId w:val="168"/>
  </w:num>
  <w:num w:numId="153">
    <w:abstractNumId w:val="209"/>
  </w:num>
  <w:num w:numId="154">
    <w:abstractNumId w:val="132"/>
  </w:num>
  <w:num w:numId="155">
    <w:abstractNumId w:val="4"/>
  </w:num>
  <w:num w:numId="156">
    <w:abstractNumId w:val="64"/>
  </w:num>
  <w:num w:numId="157">
    <w:abstractNumId w:val="7"/>
  </w:num>
  <w:num w:numId="158">
    <w:abstractNumId w:val="141"/>
  </w:num>
  <w:num w:numId="159">
    <w:abstractNumId w:val="204"/>
  </w:num>
  <w:num w:numId="160">
    <w:abstractNumId w:val="111"/>
  </w:num>
  <w:num w:numId="161">
    <w:abstractNumId w:val="67"/>
  </w:num>
  <w:num w:numId="162">
    <w:abstractNumId w:val="90"/>
  </w:num>
  <w:num w:numId="163">
    <w:abstractNumId w:val="71"/>
  </w:num>
  <w:num w:numId="164">
    <w:abstractNumId w:val="191"/>
  </w:num>
  <w:num w:numId="165">
    <w:abstractNumId w:val="61"/>
  </w:num>
  <w:num w:numId="166">
    <w:abstractNumId w:val="86"/>
  </w:num>
  <w:num w:numId="167">
    <w:abstractNumId w:val="51"/>
  </w:num>
  <w:num w:numId="168">
    <w:abstractNumId w:val="214"/>
  </w:num>
  <w:num w:numId="169">
    <w:abstractNumId w:val="166"/>
  </w:num>
  <w:num w:numId="170">
    <w:abstractNumId w:val="117"/>
  </w:num>
  <w:num w:numId="171">
    <w:abstractNumId w:val="42"/>
  </w:num>
  <w:num w:numId="172">
    <w:abstractNumId w:val="175"/>
  </w:num>
  <w:num w:numId="173">
    <w:abstractNumId w:val="97"/>
  </w:num>
  <w:num w:numId="174">
    <w:abstractNumId w:val="200"/>
  </w:num>
  <w:num w:numId="175">
    <w:abstractNumId w:val="3"/>
  </w:num>
  <w:num w:numId="176">
    <w:abstractNumId w:val="215"/>
  </w:num>
  <w:num w:numId="177">
    <w:abstractNumId w:val="120"/>
  </w:num>
  <w:num w:numId="178">
    <w:abstractNumId w:val="190"/>
  </w:num>
  <w:num w:numId="179">
    <w:abstractNumId w:val="189"/>
  </w:num>
  <w:num w:numId="180">
    <w:abstractNumId w:val="24"/>
  </w:num>
  <w:num w:numId="181">
    <w:abstractNumId w:val="20"/>
  </w:num>
  <w:num w:numId="182">
    <w:abstractNumId w:val="59"/>
  </w:num>
  <w:num w:numId="183">
    <w:abstractNumId w:val="66"/>
  </w:num>
  <w:num w:numId="184">
    <w:abstractNumId w:val="105"/>
  </w:num>
  <w:num w:numId="185">
    <w:abstractNumId w:val="144"/>
  </w:num>
  <w:num w:numId="186">
    <w:abstractNumId w:val="9"/>
  </w:num>
  <w:num w:numId="187">
    <w:abstractNumId w:val="156"/>
  </w:num>
  <w:num w:numId="188">
    <w:abstractNumId w:val="101"/>
  </w:num>
  <w:num w:numId="189">
    <w:abstractNumId w:val="30"/>
  </w:num>
  <w:num w:numId="190">
    <w:abstractNumId w:val="208"/>
  </w:num>
  <w:num w:numId="191">
    <w:abstractNumId w:val="28"/>
  </w:num>
  <w:num w:numId="192">
    <w:abstractNumId w:val="199"/>
  </w:num>
  <w:num w:numId="193">
    <w:abstractNumId w:val="184"/>
  </w:num>
  <w:num w:numId="194">
    <w:abstractNumId w:val="123"/>
  </w:num>
  <w:num w:numId="195">
    <w:abstractNumId w:val="41"/>
  </w:num>
  <w:num w:numId="196">
    <w:abstractNumId w:val="37"/>
  </w:num>
  <w:num w:numId="197">
    <w:abstractNumId w:val="182"/>
  </w:num>
  <w:num w:numId="198">
    <w:abstractNumId w:val="91"/>
  </w:num>
  <w:num w:numId="199">
    <w:abstractNumId w:val="34"/>
  </w:num>
  <w:num w:numId="200">
    <w:abstractNumId w:val="99"/>
  </w:num>
  <w:num w:numId="201">
    <w:abstractNumId w:val="163"/>
  </w:num>
  <w:num w:numId="202">
    <w:abstractNumId w:val="77"/>
  </w:num>
  <w:num w:numId="203">
    <w:abstractNumId w:val="52"/>
  </w:num>
  <w:num w:numId="204">
    <w:abstractNumId w:val="118"/>
  </w:num>
  <w:num w:numId="205">
    <w:abstractNumId w:val="149"/>
  </w:num>
  <w:num w:numId="206">
    <w:abstractNumId w:val="174"/>
  </w:num>
  <w:num w:numId="207">
    <w:abstractNumId w:val="160"/>
  </w:num>
  <w:num w:numId="208">
    <w:abstractNumId w:val="92"/>
  </w:num>
  <w:num w:numId="209">
    <w:abstractNumId w:val="70"/>
  </w:num>
  <w:num w:numId="210">
    <w:abstractNumId w:val="188"/>
  </w:num>
  <w:num w:numId="211">
    <w:abstractNumId w:val="5"/>
  </w:num>
  <w:num w:numId="212">
    <w:abstractNumId w:val="104"/>
  </w:num>
  <w:num w:numId="213">
    <w:abstractNumId w:val="146"/>
  </w:num>
  <w:num w:numId="214">
    <w:abstractNumId w:val="207"/>
  </w:num>
  <w:num w:numId="215">
    <w:abstractNumId w:val="239"/>
  </w:num>
  <w:num w:numId="216">
    <w:abstractNumId w:val="269"/>
  </w:num>
  <w:num w:numId="217">
    <w:abstractNumId w:val="245"/>
  </w:num>
  <w:num w:numId="218">
    <w:abstractNumId w:val="235"/>
  </w:num>
  <w:num w:numId="219">
    <w:abstractNumId w:val="260"/>
  </w:num>
  <w:num w:numId="220">
    <w:abstractNumId w:val="274"/>
  </w:num>
  <w:num w:numId="221">
    <w:abstractNumId w:val="220"/>
  </w:num>
  <w:num w:numId="222">
    <w:abstractNumId w:val="221"/>
  </w:num>
  <w:num w:numId="223">
    <w:abstractNumId w:val="247"/>
  </w:num>
  <w:num w:numId="224">
    <w:abstractNumId w:val="272"/>
  </w:num>
  <w:num w:numId="225">
    <w:abstractNumId w:val="259"/>
  </w:num>
  <w:num w:numId="226">
    <w:abstractNumId w:val="227"/>
  </w:num>
  <w:num w:numId="227">
    <w:abstractNumId w:val="266"/>
  </w:num>
  <w:num w:numId="228">
    <w:abstractNumId w:val="270"/>
  </w:num>
  <w:num w:numId="229">
    <w:abstractNumId w:val="241"/>
  </w:num>
  <w:num w:numId="230">
    <w:abstractNumId w:val="268"/>
  </w:num>
  <w:num w:numId="231">
    <w:abstractNumId w:val="282"/>
  </w:num>
  <w:num w:numId="232">
    <w:abstractNumId w:val="242"/>
  </w:num>
  <w:num w:numId="233">
    <w:abstractNumId w:val="246"/>
  </w:num>
  <w:num w:numId="234">
    <w:abstractNumId w:val="218"/>
  </w:num>
  <w:num w:numId="235">
    <w:abstractNumId w:val="257"/>
  </w:num>
  <w:num w:numId="236">
    <w:abstractNumId w:val="275"/>
  </w:num>
  <w:num w:numId="237">
    <w:abstractNumId w:val="254"/>
  </w:num>
  <w:num w:numId="238">
    <w:abstractNumId w:val="262"/>
  </w:num>
  <w:num w:numId="239">
    <w:abstractNumId w:val="231"/>
  </w:num>
  <w:num w:numId="240">
    <w:abstractNumId w:val="255"/>
  </w:num>
  <w:num w:numId="241">
    <w:abstractNumId w:val="280"/>
  </w:num>
  <w:num w:numId="242">
    <w:abstractNumId w:val="249"/>
  </w:num>
  <w:num w:numId="243">
    <w:abstractNumId w:val="250"/>
  </w:num>
  <w:num w:numId="244">
    <w:abstractNumId w:val="237"/>
  </w:num>
  <w:num w:numId="245">
    <w:abstractNumId w:val="219"/>
  </w:num>
  <w:num w:numId="246">
    <w:abstractNumId w:val="234"/>
  </w:num>
  <w:num w:numId="247">
    <w:abstractNumId w:val="226"/>
  </w:num>
  <w:num w:numId="248">
    <w:abstractNumId w:val="224"/>
  </w:num>
  <w:num w:numId="249">
    <w:abstractNumId w:val="261"/>
  </w:num>
  <w:num w:numId="250">
    <w:abstractNumId w:val="223"/>
  </w:num>
  <w:num w:numId="251">
    <w:abstractNumId w:val="276"/>
  </w:num>
  <w:num w:numId="252">
    <w:abstractNumId w:val="253"/>
  </w:num>
  <w:num w:numId="253">
    <w:abstractNumId w:val="271"/>
  </w:num>
  <w:num w:numId="254">
    <w:abstractNumId w:val="222"/>
  </w:num>
  <w:num w:numId="255">
    <w:abstractNumId w:val="238"/>
  </w:num>
  <w:num w:numId="256">
    <w:abstractNumId w:val="233"/>
  </w:num>
  <w:num w:numId="257">
    <w:abstractNumId w:val="263"/>
  </w:num>
  <w:num w:numId="258">
    <w:abstractNumId w:val="244"/>
  </w:num>
  <w:num w:numId="259">
    <w:abstractNumId w:val="236"/>
  </w:num>
  <w:num w:numId="260">
    <w:abstractNumId w:val="228"/>
  </w:num>
  <w:num w:numId="261">
    <w:abstractNumId w:val="225"/>
  </w:num>
  <w:num w:numId="262">
    <w:abstractNumId w:val="229"/>
  </w:num>
  <w:num w:numId="263">
    <w:abstractNumId w:val="251"/>
  </w:num>
  <w:num w:numId="264">
    <w:abstractNumId w:val="252"/>
  </w:num>
  <w:num w:numId="265">
    <w:abstractNumId w:val="232"/>
  </w:num>
  <w:num w:numId="266">
    <w:abstractNumId w:val="277"/>
  </w:num>
  <w:num w:numId="267">
    <w:abstractNumId w:val="243"/>
  </w:num>
  <w:num w:numId="268">
    <w:abstractNumId w:val="273"/>
  </w:num>
  <w:num w:numId="269">
    <w:abstractNumId w:val="230"/>
  </w:num>
  <w:num w:numId="270">
    <w:abstractNumId w:val="267"/>
  </w:num>
  <w:num w:numId="271">
    <w:abstractNumId w:val="170"/>
  </w:num>
  <w:num w:numId="272">
    <w:abstractNumId w:val="82"/>
  </w:num>
  <w:num w:numId="273">
    <w:abstractNumId w:val="265"/>
  </w:num>
  <w:num w:numId="274">
    <w:abstractNumId w:val="148"/>
  </w:num>
  <w:num w:numId="275">
    <w:abstractNumId w:val="283"/>
  </w:num>
  <w:num w:numId="276">
    <w:abstractNumId w:val="126"/>
  </w:num>
  <w:num w:numId="277">
    <w:abstractNumId w:val="256"/>
  </w:num>
  <w:num w:numId="278">
    <w:abstractNumId w:val="248"/>
  </w:num>
  <w:num w:numId="279">
    <w:abstractNumId w:val="278"/>
    <w:lvlOverride w:ilvl="0">
      <w:startOverride w:val="1"/>
    </w:lvlOverride>
    <w:lvlOverride w:ilvl="1"/>
    <w:lvlOverride w:ilvl="2"/>
    <w:lvlOverride w:ilvl="3"/>
    <w:lvlOverride w:ilvl="4"/>
    <w:lvlOverride w:ilvl="5"/>
    <w:lvlOverride w:ilvl="6"/>
    <w:lvlOverride w:ilvl="7"/>
    <w:lvlOverride w:ilvl="8"/>
  </w:num>
  <w:num w:numId="280">
    <w:abstractNumId w:val="24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1">
    <w:abstractNumId w:val="264"/>
  </w:num>
  <w:num w:numId="282">
    <w:abstractNumId w:val="281"/>
  </w:num>
  <w:num w:numId="283">
    <w:abstractNumId w:val="258"/>
  </w:num>
  <w:num w:numId="284">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6B"/>
    <w:rsid w:val="00000614"/>
    <w:rsid w:val="0000147B"/>
    <w:rsid w:val="00001799"/>
    <w:rsid w:val="0000225B"/>
    <w:rsid w:val="0000266D"/>
    <w:rsid w:val="00002672"/>
    <w:rsid w:val="00003EAE"/>
    <w:rsid w:val="0000460A"/>
    <w:rsid w:val="000057E2"/>
    <w:rsid w:val="000074EE"/>
    <w:rsid w:val="000125B8"/>
    <w:rsid w:val="0001267C"/>
    <w:rsid w:val="000150D2"/>
    <w:rsid w:val="00015FEA"/>
    <w:rsid w:val="00016118"/>
    <w:rsid w:val="00017732"/>
    <w:rsid w:val="000209EE"/>
    <w:rsid w:val="00023E12"/>
    <w:rsid w:val="000242DB"/>
    <w:rsid w:val="000245DD"/>
    <w:rsid w:val="0002461F"/>
    <w:rsid w:val="00025065"/>
    <w:rsid w:val="00025FAC"/>
    <w:rsid w:val="00026FFC"/>
    <w:rsid w:val="00027E87"/>
    <w:rsid w:val="0003034B"/>
    <w:rsid w:val="00030B90"/>
    <w:rsid w:val="00032430"/>
    <w:rsid w:val="00034A5B"/>
    <w:rsid w:val="000350AC"/>
    <w:rsid w:val="00037367"/>
    <w:rsid w:val="00041FFB"/>
    <w:rsid w:val="00042256"/>
    <w:rsid w:val="000426E4"/>
    <w:rsid w:val="00042FD5"/>
    <w:rsid w:val="00044303"/>
    <w:rsid w:val="00045454"/>
    <w:rsid w:val="00045CC5"/>
    <w:rsid w:val="000460BC"/>
    <w:rsid w:val="000460C8"/>
    <w:rsid w:val="000462FF"/>
    <w:rsid w:val="000464D6"/>
    <w:rsid w:val="00050D62"/>
    <w:rsid w:val="00051BD7"/>
    <w:rsid w:val="00051E79"/>
    <w:rsid w:val="00052696"/>
    <w:rsid w:val="0005413B"/>
    <w:rsid w:val="00055C7B"/>
    <w:rsid w:val="00055F3E"/>
    <w:rsid w:val="00056276"/>
    <w:rsid w:val="00056926"/>
    <w:rsid w:val="00057F1B"/>
    <w:rsid w:val="00060AF7"/>
    <w:rsid w:val="00061E08"/>
    <w:rsid w:val="00062C40"/>
    <w:rsid w:val="00066161"/>
    <w:rsid w:val="0006669B"/>
    <w:rsid w:val="0006740B"/>
    <w:rsid w:val="00072345"/>
    <w:rsid w:val="000723C2"/>
    <w:rsid w:val="0007292A"/>
    <w:rsid w:val="00073916"/>
    <w:rsid w:val="000739B2"/>
    <w:rsid w:val="00073C76"/>
    <w:rsid w:val="00074691"/>
    <w:rsid w:val="0007475E"/>
    <w:rsid w:val="00075840"/>
    <w:rsid w:val="00075E49"/>
    <w:rsid w:val="00076BD9"/>
    <w:rsid w:val="000776AF"/>
    <w:rsid w:val="00080703"/>
    <w:rsid w:val="0008185F"/>
    <w:rsid w:val="00082327"/>
    <w:rsid w:val="00082ABC"/>
    <w:rsid w:val="00083899"/>
    <w:rsid w:val="00086832"/>
    <w:rsid w:val="000875AE"/>
    <w:rsid w:val="00087D80"/>
    <w:rsid w:val="000909F4"/>
    <w:rsid w:val="000911FD"/>
    <w:rsid w:val="00092E48"/>
    <w:rsid w:val="00093FBB"/>
    <w:rsid w:val="00094417"/>
    <w:rsid w:val="00095A77"/>
    <w:rsid w:val="00095BAC"/>
    <w:rsid w:val="00095C02"/>
    <w:rsid w:val="00095CE6"/>
    <w:rsid w:val="00096252"/>
    <w:rsid w:val="000A0602"/>
    <w:rsid w:val="000A1189"/>
    <w:rsid w:val="000A2B61"/>
    <w:rsid w:val="000A2FBC"/>
    <w:rsid w:val="000A432D"/>
    <w:rsid w:val="000A5F2F"/>
    <w:rsid w:val="000A6016"/>
    <w:rsid w:val="000A6A6F"/>
    <w:rsid w:val="000B157F"/>
    <w:rsid w:val="000B184B"/>
    <w:rsid w:val="000B19E1"/>
    <w:rsid w:val="000B2E60"/>
    <w:rsid w:val="000B2FD5"/>
    <w:rsid w:val="000B32E5"/>
    <w:rsid w:val="000B3D62"/>
    <w:rsid w:val="000B498A"/>
    <w:rsid w:val="000B4A6E"/>
    <w:rsid w:val="000B549D"/>
    <w:rsid w:val="000B5A43"/>
    <w:rsid w:val="000B65EF"/>
    <w:rsid w:val="000B70B1"/>
    <w:rsid w:val="000C1224"/>
    <w:rsid w:val="000C18EE"/>
    <w:rsid w:val="000C21BC"/>
    <w:rsid w:val="000C34FF"/>
    <w:rsid w:val="000C55DA"/>
    <w:rsid w:val="000C6D9B"/>
    <w:rsid w:val="000C75FC"/>
    <w:rsid w:val="000D0CA0"/>
    <w:rsid w:val="000D12A8"/>
    <w:rsid w:val="000D3A60"/>
    <w:rsid w:val="000D5CCC"/>
    <w:rsid w:val="000D6F84"/>
    <w:rsid w:val="000E1556"/>
    <w:rsid w:val="000E1D90"/>
    <w:rsid w:val="000E3EDB"/>
    <w:rsid w:val="000E4DD7"/>
    <w:rsid w:val="000E7BB1"/>
    <w:rsid w:val="000E7F7D"/>
    <w:rsid w:val="000F163C"/>
    <w:rsid w:val="000F3F0E"/>
    <w:rsid w:val="000F6AE4"/>
    <w:rsid w:val="000F781D"/>
    <w:rsid w:val="000F7E1A"/>
    <w:rsid w:val="001001BE"/>
    <w:rsid w:val="00101983"/>
    <w:rsid w:val="0010279F"/>
    <w:rsid w:val="00103A53"/>
    <w:rsid w:val="00103BDB"/>
    <w:rsid w:val="001045B3"/>
    <w:rsid w:val="00104777"/>
    <w:rsid w:val="00104C8D"/>
    <w:rsid w:val="00104D5C"/>
    <w:rsid w:val="00106024"/>
    <w:rsid w:val="0010635B"/>
    <w:rsid w:val="00106A6F"/>
    <w:rsid w:val="00107633"/>
    <w:rsid w:val="00110B19"/>
    <w:rsid w:val="00111CD5"/>
    <w:rsid w:val="001134E2"/>
    <w:rsid w:val="0011398B"/>
    <w:rsid w:val="0011483B"/>
    <w:rsid w:val="00115734"/>
    <w:rsid w:val="00115B66"/>
    <w:rsid w:val="00117B1C"/>
    <w:rsid w:val="00122B6F"/>
    <w:rsid w:val="001234D3"/>
    <w:rsid w:val="00123EBB"/>
    <w:rsid w:val="001241E2"/>
    <w:rsid w:val="0012495F"/>
    <w:rsid w:val="00125446"/>
    <w:rsid w:val="00125AD9"/>
    <w:rsid w:val="001270BC"/>
    <w:rsid w:val="001273A2"/>
    <w:rsid w:val="001277B1"/>
    <w:rsid w:val="001327AF"/>
    <w:rsid w:val="00132BE6"/>
    <w:rsid w:val="00132DCC"/>
    <w:rsid w:val="001338FF"/>
    <w:rsid w:val="001347BD"/>
    <w:rsid w:val="00134E08"/>
    <w:rsid w:val="001352DE"/>
    <w:rsid w:val="001360B0"/>
    <w:rsid w:val="00137135"/>
    <w:rsid w:val="00137F6A"/>
    <w:rsid w:val="00141255"/>
    <w:rsid w:val="001416FA"/>
    <w:rsid w:val="00142282"/>
    <w:rsid w:val="00142701"/>
    <w:rsid w:val="00142EF5"/>
    <w:rsid w:val="00143CFB"/>
    <w:rsid w:val="00143FDA"/>
    <w:rsid w:val="0014411C"/>
    <w:rsid w:val="001464FC"/>
    <w:rsid w:val="00147FCF"/>
    <w:rsid w:val="001511CC"/>
    <w:rsid w:val="0015210D"/>
    <w:rsid w:val="00153088"/>
    <w:rsid w:val="001533DF"/>
    <w:rsid w:val="00154E51"/>
    <w:rsid w:val="00154EA1"/>
    <w:rsid w:val="001553B5"/>
    <w:rsid w:val="00155A54"/>
    <w:rsid w:val="00157E84"/>
    <w:rsid w:val="001602CB"/>
    <w:rsid w:val="00160399"/>
    <w:rsid w:val="0016057B"/>
    <w:rsid w:val="00161397"/>
    <w:rsid w:val="0016150A"/>
    <w:rsid w:val="00162AB3"/>
    <w:rsid w:val="00162E5C"/>
    <w:rsid w:val="001631EA"/>
    <w:rsid w:val="0016444A"/>
    <w:rsid w:val="0016588B"/>
    <w:rsid w:val="00165DC2"/>
    <w:rsid w:val="00166053"/>
    <w:rsid w:val="001662EF"/>
    <w:rsid w:val="00166A2D"/>
    <w:rsid w:val="0016737F"/>
    <w:rsid w:val="001675C3"/>
    <w:rsid w:val="0017022C"/>
    <w:rsid w:val="00171E30"/>
    <w:rsid w:val="00172B92"/>
    <w:rsid w:val="00172F7C"/>
    <w:rsid w:val="001730F9"/>
    <w:rsid w:val="00173E12"/>
    <w:rsid w:val="00177263"/>
    <w:rsid w:val="00180664"/>
    <w:rsid w:val="00180833"/>
    <w:rsid w:val="001808C9"/>
    <w:rsid w:val="00180C30"/>
    <w:rsid w:val="00180CD0"/>
    <w:rsid w:val="001810B3"/>
    <w:rsid w:val="001812D1"/>
    <w:rsid w:val="0018578B"/>
    <w:rsid w:val="001859A1"/>
    <w:rsid w:val="00185B69"/>
    <w:rsid w:val="00185DAD"/>
    <w:rsid w:val="0018637B"/>
    <w:rsid w:val="00190077"/>
    <w:rsid w:val="0019033A"/>
    <w:rsid w:val="00190B7E"/>
    <w:rsid w:val="00191668"/>
    <w:rsid w:val="001968A3"/>
    <w:rsid w:val="00196AB7"/>
    <w:rsid w:val="00197D1D"/>
    <w:rsid w:val="00197E07"/>
    <w:rsid w:val="001A28E5"/>
    <w:rsid w:val="001A2F19"/>
    <w:rsid w:val="001A3279"/>
    <w:rsid w:val="001A4D0B"/>
    <w:rsid w:val="001A5030"/>
    <w:rsid w:val="001A6AFA"/>
    <w:rsid w:val="001A709D"/>
    <w:rsid w:val="001B047F"/>
    <w:rsid w:val="001B0E8A"/>
    <w:rsid w:val="001B14E3"/>
    <w:rsid w:val="001B2407"/>
    <w:rsid w:val="001B2DC4"/>
    <w:rsid w:val="001B40DC"/>
    <w:rsid w:val="001B5FD9"/>
    <w:rsid w:val="001B640A"/>
    <w:rsid w:val="001B7685"/>
    <w:rsid w:val="001B7D5E"/>
    <w:rsid w:val="001C027A"/>
    <w:rsid w:val="001C3185"/>
    <w:rsid w:val="001C45FE"/>
    <w:rsid w:val="001C4D6B"/>
    <w:rsid w:val="001C626C"/>
    <w:rsid w:val="001C6646"/>
    <w:rsid w:val="001C747A"/>
    <w:rsid w:val="001C7A28"/>
    <w:rsid w:val="001D1AB9"/>
    <w:rsid w:val="001D1AF9"/>
    <w:rsid w:val="001D344F"/>
    <w:rsid w:val="001D3BFD"/>
    <w:rsid w:val="001D4C10"/>
    <w:rsid w:val="001D5AB4"/>
    <w:rsid w:val="001D6186"/>
    <w:rsid w:val="001D670F"/>
    <w:rsid w:val="001D6E03"/>
    <w:rsid w:val="001D7411"/>
    <w:rsid w:val="001E1BB2"/>
    <w:rsid w:val="001E23EF"/>
    <w:rsid w:val="001E4BED"/>
    <w:rsid w:val="001E5437"/>
    <w:rsid w:val="001E7997"/>
    <w:rsid w:val="001F192B"/>
    <w:rsid w:val="001F3712"/>
    <w:rsid w:val="001F3D5F"/>
    <w:rsid w:val="001F456B"/>
    <w:rsid w:val="001F5523"/>
    <w:rsid w:val="001F6323"/>
    <w:rsid w:val="001F694B"/>
    <w:rsid w:val="001F7BD5"/>
    <w:rsid w:val="00200DDB"/>
    <w:rsid w:val="002017EF"/>
    <w:rsid w:val="002033C8"/>
    <w:rsid w:val="002058D6"/>
    <w:rsid w:val="00207DDE"/>
    <w:rsid w:val="002100AE"/>
    <w:rsid w:val="0021106C"/>
    <w:rsid w:val="00211B8C"/>
    <w:rsid w:val="00213B60"/>
    <w:rsid w:val="00215BF4"/>
    <w:rsid w:val="002167B8"/>
    <w:rsid w:val="00217A15"/>
    <w:rsid w:val="0022173F"/>
    <w:rsid w:val="002221C5"/>
    <w:rsid w:val="00223027"/>
    <w:rsid w:val="002250A7"/>
    <w:rsid w:val="00225877"/>
    <w:rsid w:val="00227146"/>
    <w:rsid w:val="00230256"/>
    <w:rsid w:val="00231090"/>
    <w:rsid w:val="00232C10"/>
    <w:rsid w:val="002336C5"/>
    <w:rsid w:val="00233CAC"/>
    <w:rsid w:val="00234413"/>
    <w:rsid w:val="00235EFD"/>
    <w:rsid w:val="00235F21"/>
    <w:rsid w:val="00236CDF"/>
    <w:rsid w:val="00237CD7"/>
    <w:rsid w:val="002421F3"/>
    <w:rsid w:val="0024279A"/>
    <w:rsid w:val="00242E96"/>
    <w:rsid w:val="002452E9"/>
    <w:rsid w:val="002457B2"/>
    <w:rsid w:val="00245CED"/>
    <w:rsid w:val="0024612B"/>
    <w:rsid w:val="00247CA0"/>
    <w:rsid w:val="00250904"/>
    <w:rsid w:val="00251A92"/>
    <w:rsid w:val="00251C54"/>
    <w:rsid w:val="0025479B"/>
    <w:rsid w:val="00254997"/>
    <w:rsid w:val="0025501B"/>
    <w:rsid w:val="002565ED"/>
    <w:rsid w:val="00256FAA"/>
    <w:rsid w:val="00257EF6"/>
    <w:rsid w:val="00260CEC"/>
    <w:rsid w:val="0026111F"/>
    <w:rsid w:val="0026169C"/>
    <w:rsid w:val="002616E5"/>
    <w:rsid w:val="00261AC6"/>
    <w:rsid w:val="002627CA"/>
    <w:rsid w:val="00265BA2"/>
    <w:rsid w:val="00265D8B"/>
    <w:rsid w:val="00266680"/>
    <w:rsid w:val="00267EFF"/>
    <w:rsid w:val="00267F17"/>
    <w:rsid w:val="00270635"/>
    <w:rsid w:val="0027078A"/>
    <w:rsid w:val="002714F6"/>
    <w:rsid w:val="00271DB5"/>
    <w:rsid w:val="00271E86"/>
    <w:rsid w:val="00271F37"/>
    <w:rsid w:val="002724E2"/>
    <w:rsid w:val="002729BA"/>
    <w:rsid w:val="00272CB4"/>
    <w:rsid w:val="00272D48"/>
    <w:rsid w:val="00273A50"/>
    <w:rsid w:val="00274CD9"/>
    <w:rsid w:val="00276C1F"/>
    <w:rsid w:val="00280798"/>
    <w:rsid w:val="00280D4B"/>
    <w:rsid w:val="002842E0"/>
    <w:rsid w:val="0028482A"/>
    <w:rsid w:val="00284DE9"/>
    <w:rsid w:val="00286AEE"/>
    <w:rsid w:val="00286B7E"/>
    <w:rsid w:val="00290885"/>
    <w:rsid w:val="002916AB"/>
    <w:rsid w:val="00292301"/>
    <w:rsid w:val="00294AA8"/>
    <w:rsid w:val="00297462"/>
    <w:rsid w:val="002A14D6"/>
    <w:rsid w:val="002A29E4"/>
    <w:rsid w:val="002A42CB"/>
    <w:rsid w:val="002A4625"/>
    <w:rsid w:val="002A4A85"/>
    <w:rsid w:val="002A5D2C"/>
    <w:rsid w:val="002A7ABC"/>
    <w:rsid w:val="002B01CA"/>
    <w:rsid w:val="002B1790"/>
    <w:rsid w:val="002B2147"/>
    <w:rsid w:val="002B24C7"/>
    <w:rsid w:val="002B3E63"/>
    <w:rsid w:val="002B566C"/>
    <w:rsid w:val="002B6325"/>
    <w:rsid w:val="002C02B9"/>
    <w:rsid w:val="002C15F9"/>
    <w:rsid w:val="002C1886"/>
    <w:rsid w:val="002C2284"/>
    <w:rsid w:val="002C42FC"/>
    <w:rsid w:val="002C54EC"/>
    <w:rsid w:val="002C6401"/>
    <w:rsid w:val="002D023F"/>
    <w:rsid w:val="002D074F"/>
    <w:rsid w:val="002D28B1"/>
    <w:rsid w:val="002D5A44"/>
    <w:rsid w:val="002D5AA0"/>
    <w:rsid w:val="002D5B07"/>
    <w:rsid w:val="002D6717"/>
    <w:rsid w:val="002D6BE7"/>
    <w:rsid w:val="002D79AC"/>
    <w:rsid w:val="002D7FDD"/>
    <w:rsid w:val="002E0546"/>
    <w:rsid w:val="002E23A4"/>
    <w:rsid w:val="002E2B79"/>
    <w:rsid w:val="002E557D"/>
    <w:rsid w:val="002F078F"/>
    <w:rsid w:val="002F0FD6"/>
    <w:rsid w:val="002F313D"/>
    <w:rsid w:val="002F3327"/>
    <w:rsid w:val="002F3D4A"/>
    <w:rsid w:val="002F41F4"/>
    <w:rsid w:val="002F502D"/>
    <w:rsid w:val="002F5AA6"/>
    <w:rsid w:val="002F72B1"/>
    <w:rsid w:val="002F7D95"/>
    <w:rsid w:val="002F7F63"/>
    <w:rsid w:val="003003E9"/>
    <w:rsid w:val="00304238"/>
    <w:rsid w:val="00304F4C"/>
    <w:rsid w:val="00305128"/>
    <w:rsid w:val="003058BF"/>
    <w:rsid w:val="0030786F"/>
    <w:rsid w:val="00310015"/>
    <w:rsid w:val="00310CB9"/>
    <w:rsid w:val="00312A1F"/>
    <w:rsid w:val="003130B2"/>
    <w:rsid w:val="00316616"/>
    <w:rsid w:val="00316A6E"/>
    <w:rsid w:val="00316B2C"/>
    <w:rsid w:val="003178D3"/>
    <w:rsid w:val="0032097E"/>
    <w:rsid w:val="00320F21"/>
    <w:rsid w:val="00321C55"/>
    <w:rsid w:val="00321D80"/>
    <w:rsid w:val="00322F43"/>
    <w:rsid w:val="0032672B"/>
    <w:rsid w:val="003311FE"/>
    <w:rsid w:val="00331207"/>
    <w:rsid w:val="00334878"/>
    <w:rsid w:val="003361A2"/>
    <w:rsid w:val="00337792"/>
    <w:rsid w:val="00337C64"/>
    <w:rsid w:val="00340873"/>
    <w:rsid w:val="00341BE6"/>
    <w:rsid w:val="00341CBB"/>
    <w:rsid w:val="003449ED"/>
    <w:rsid w:val="00344E7E"/>
    <w:rsid w:val="00346B66"/>
    <w:rsid w:val="00347A31"/>
    <w:rsid w:val="003512BA"/>
    <w:rsid w:val="00353221"/>
    <w:rsid w:val="00353DED"/>
    <w:rsid w:val="003541B7"/>
    <w:rsid w:val="003542C5"/>
    <w:rsid w:val="003555A8"/>
    <w:rsid w:val="00357490"/>
    <w:rsid w:val="00357976"/>
    <w:rsid w:val="003614B3"/>
    <w:rsid w:val="003625C2"/>
    <w:rsid w:val="0036351C"/>
    <w:rsid w:val="00364635"/>
    <w:rsid w:val="00366042"/>
    <w:rsid w:val="003702B6"/>
    <w:rsid w:val="003709A3"/>
    <w:rsid w:val="00370E55"/>
    <w:rsid w:val="003755C2"/>
    <w:rsid w:val="00376D62"/>
    <w:rsid w:val="00377E63"/>
    <w:rsid w:val="003802F3"/>
    <w:rsid w:val="003812FD"/>
    <w:rsid w:val="00383586"/>
    <w:rsid w:val="003842A5"/>
    <w:rsid w:val="00384392"/>
    <w:rsid w:val="00384FE3"/>
    <w:rsid w:val="00385823"/>
    <w:rsid w:val="0038670D"/>
    <w:rsid w:val="00386CFA"/>
    <w:rsid w:val="003878B6"/>
    <w:rsid w:val="00390164"/>
    <w:rsid w:val="003903C3"/>
    <w:rsid w:val="003913EC"/>
    <w:rsid w:val="0039205A"/>
    <w:rsid w:val="0039513E"/>
    <w:rsid w:val="00396CEC"/>
    <w:rsid w:val="003A07C6"/>
    <w:rsid w:val="003A1017"/>
    <w:rsid w:val="003A1A65"/>
    <w:rsid w:val="003A1B51"/>
    <w:rsid w:val="003A1FF0"/>
    <w:rsid w:val="003A3D18"/>
    <w:rsid w:val="003A416C"/>
    <w:rsid w:val="003A4284"/>
    <w:rsid w:val="003A5054"/>
    <w:rsid w:val="003A5F67"/>
    <w:rsid w:val="003A6F87"/>
    <w:rsid w:val="003B0DA9"/>
    <w:rsid w:val="003B0EF9"/>
    <w:rsid w:val="003B107C"/>
    <w:rsid w:val="003B2A9E"/>
    <w:rsid w:val="003B2FD9"/>
    <w:rsid w:val="003B3156"/>
    <w:rsid w:val="003B4338"/>
    <w:rsid w:val="003B4EAB"/>
    <w:rsid w:val="003B6481"/>
    <w:rsid w:val="003B76D1"/>
    <w:rsid w:val="003C0334"/>
    <w:rsid w:val="003C1252"/>
    <w:rsid w:val="003C1503"/>
    <w:rsid w:val="003C4E57"/>
    <w:rsid w:val="003C609A"/>
    <w:rsid w:val="003C6FD0"/>
    <w:rsid w:val="003C75BD"/>
    <w:rsid w:val="003C7BA9"/>
    <w:rsid w:val="003D1C9B"/>
    <w:rsid w:val="003D2B07"/>
    <w:rsid w:val="003D3C88"/>
    <w:rsid w:val="003D4CA2"/>
    <w:rsid w:val="003D64FD"/>
    <w:rsid w:val="003D79CC"/>
    <w:rsid w:val="003E026F"/>
    <w:rsid w:val="003E2626"/>
    <w:rsid w:val="003E2929"/>
    <w:rsid w:val="003E3ECD"/>
    <w:rsid w:val="003E49AE"/>
    <w:rsid w:val="003E52E3"/>
    <w:rsid w:val="003E6349"/>
    <w:rsid w:val="003E69B4"/>
    <w:rsid w:val="003E6A02"/>
    <w:rsid w:val="003E7346"/>
    <w:rsid w:val="003E7BBB"/>
    <w:rsid w:val="003F170A"/>
    <w:rsid w:val="003F3134"/>
    <w:rsid w:val="003F6BE9"/>
    <w:rsid w:val="003F7BE1"/>
    <w:rsid w:val="0040205C"/>
    <w:rsid w:val="0040468C"/>
    <w:rsid w:val="0040486C"/>
    <w:rsid w:val="00404C6B"/>
    <w:rsid w:val="00405A03"/>
    <w:rsid w:val="00406535"/>
    <w:rsid w:val="004078DD"/>
    <w:rsid w:val="00407CCC"/>
    <w:rsid w:val="00410697"/>
    <w:rsid w:val="004109CD"/>
    <w:rsid w:val="00410B90"/>
    <w:rsid w:val="004110E0"/>
    <w:rsid w:val="004114D5"/>
    <w:rsid w:val="00411F09"/>
    <w:rsid w:val="00412793"/>
    <w:rsid w:val="004133C9"/>
    <w:rsid w:val="0041492E"/>
    <w:rsid w:val="00415DCF"/>
    <w:rsid w:val="004160C8"/>
    <w:rsid w:val="00417CDF"/>
    <w:rsid w:val="00420CF8"/>
    <w:rsid w:val="004216FA"/>
    <w:rsid w:val="004218F6"/>
    <w:rsid w:val="0042210B"/>
    <w:rsid w:val="00422EBD"/>
    <w:rsid w:val="0042318C"/>
    <w:rsid w:val="00423369"/>
    <w:rsid w:val="00424D07"/>
    <w:rsid w:val="00425F03"/>
    <w:rsid w:val="00427799"/>
    <w:rsid w:val="00430426"/>
    <w:rsid w:val="0043158E"/>
    <w:rsid w:val="00431D94"/>
    <w:rsid w:val="00433CEA"/>
    <w:rsid w:val="004343C7"/>
    <w:rsid w:val="00435AFC"/>
    <w:rsid w:val="00437B6E"/>
    <w:rsid w:val="00440739"/>
    <w:rsid w:val="00441066"/>
    <w:rsid w:val="00441E9F"/>
    <w:rsid w:val="00443950"/>
    <w:rsid w:val="00443DEA"/>
    <w:rsid w:val="004441E0"/>
    <w:rsid w:val="00444616"/>
    <w:rsid w:val="00445131"/>
    <w:rsid w:val="00450903"/>
    <w:rsid w:val="00451DB0"/>
    <w:rsid w:val="00451E32"/>
    <w:rsid w:val="00451FE3"/>
    <w:rsid w:val="0045228C"/>
    <w:rsid w:val="004533EB"/>
    <w:rsid w:val="00457855"/>
    <w:rsid w:val="00457927"/>
    <w:rsid w:val="00460134"/>
    <w:rsid w:val="004624EC"/>
    <w:rsid w:val="00462FDC"/>
    <w:rsid w:val="00463494"/>
    <w:rsid w:val="00463551"/>
    <w:rsid w:val="0046499A"/>
    <w:rsid w:val="00465377"/>
    <w:rsid w:val="004655BD"/>
    <w:rsid w:val="00465987"/>
    <w:rsid w:val="00465B69"/>
    <w:rsid w:val="004661C7"/>
    <w:rsid w:val="00466448"/>
    <w:rsid w:val="004664E9"/>
    <w:rsid w:val="0046664F"/>
    <w:rsid w:val="00467488"/>
    <w:rsid w:val="00467A51"/>
    <w:rsid w:val="0047428C"/>
    <w:rsid w:val="00476C5F"/>
    <w:rsid w:val="0047722F"/>
    <w:rsid w:val="004774DC"/>
    <w:rsid w:val="00482130"/>
    <w:rsid w:val="00482B4C"/>
    <w:rsid w:val="0048450E"/>
    <w:rsid w:val="00485BC8"/>
    <w:rsid w:val="00487D64"/>
    <w:rsid w:val="00491C0A"/>
    <w:rsid w:val="00493249"/>
    <w:rsid w:val="0049392D"/>
    <w:rsid w:val="00493ADF"/>
    <w:rsid w:val="00493EAF"/>
    <w:rsid w:val="00493F5C"/>
    <w:rsid w:val="004942A8"/>
    <w:rsid w:val="004947C4"/>
    <w:rsid w:val="004948F0"/>
    <w:rsid w:val="00495F80"/>
    <w:rsid w:val="00496257"/>
    <w:rsid w:val="004A1199"/>
    <w:rsid w:val="004A13B1"/>
    <w:rsid w:val="004A2199"/>
    <w:rsid w:val="004A22F0"/>
    <w:rsid w:val="004A327F"/>
    <w:rsid w:val="004A3E7C"/>
    <w:rsid w:val="004A6C0A"/>
    <w:rsid w:val="004B032B"/>
    <w:rsid w:val="004B0CF6"/>
    <w:rsid w:val="004B2212"/>
    <w:rsid w:val="004B39C5"/>
    <w:rsid w:val="004B3C98"/>
    <w:rsid w:val="004B44A7"/>
    <w:rsid w:val="004B54EF"/>
    <w:rsid w:val="004B6111"/>
    <w:rsid w:val="004B64AD"/>
    <w:rsid w:val="004B677A"/>
    <w:rsid w:val="004B6A1E"/>
    <w:rsid w:val="004B6A75"/>
    <w:rsid w:val="004B7898"/>
    <w:rsid w:val="004C1039"/>
    <w:rsid w:val="004C1968"/>
    <w:rsid w:val="004C2045"/>
    <w:rsid w:val="004C35DA"/>
    <w:rsid w:val="004C4158"/>
    <w:rsid w:val="004C44D4"/>
    <w:rsid w:val="004C62A3"/>
    <w:rsid w:val="004D02FD"/>
    <w:rsid w:val="004D1774"/>
    <w:rsid w:val="004D2F20"/>
    <w:rsid w:val="004D4150"/>
    <w:rsid w:val="004D4B38"/>
    <w:rsid w:val="004D75B6"/>
    <w:rsid w:val="004D7ABF"/>
    <w:rsid w:val="004E05BC"/>
    <w:rsid w:val="004E0CE4"/>
    <w:rsid w:val="004E0D76"/>
    <w:rsid w:val="004E0FB4"/>
    <w:rsid w:val="004E379C"/>
    <w:rsid w:val="004E3808"/>
    <w:rsid w:val="004E5A96"/>
    <w:rsid w:val="004E6421"/>
    <w:rsid w:val="004E6A18"/>
    <w:rsid w:val="004E6B43"/>
    <w:rsid w:val="004E6B88"/>
    <w:rsid w:val="004E72D4"/>
    <w:rsid w:val="004F076E"/>
    <w:rsid w:val="004F16CE"/>
    <w:rsid w:val="004F2407"/>
    <w:rsid w:val="004F25F6"/>
    <w:rsid w:val="004F2B11"/>
    <w:rsid w:val="004F3098"/>
    <w:rsid w:val="004F3B97"/>
    <w:rsid w:val="004F449D"/>
    <w:rsid w:val="004F5B8D"/>
    <w:rsid w:val="004F6272"/>
    <w:rsid w:val="004F6E41"/>
    <w:rsid w:val="00500303"/>
    <w:rsid w:val="00500497"/>
    <w:rsid w:val="005024F2"/>
    <w:rsid w:val="00503689"/>
    <w:rsid w:val="00504641"/>
    <w:rsid w:val="00507EF0"/>
    <w:rsid w:val="00510251"/>
    <w:rsid w:val="00511960"/>
    <w:rsid w:val="005124DF"/>
    <w:rsid w:val="00513B59"/>
    <w:rsid w:val="00513F5E"/>
    <w:rsid w:val="005140C5"/>
    <w:rsid w:val="005145DC"/>
    <w:rsid w:val="0051642F"/>
    <w:rsid w:val="00520B1B"/>
    <w:rsid w:val="00520D38"/>
    <w:rsid w:val="00521406"/>
    <w:rsid w:val="005224AD"/>
    <w:rsid w:val="00522FBA"/>
    <w:rsid w:val="00524685"/>
    <w:rsid w:val="00524A9A"/>
    <w:rsid w:val="0052596B"/>
    <w:rsid w:val="005261EA"/>
    <w:rsid w:val="00527FED"/>
    <w:rsid w:val="005334F8"/>
    <w:rsid w:val="0053452F"/>
    <w:rsid w:val="005346DD"/>
    <w:rsid w:val="00534D66"/>
    <w:rsid w:val="0053506B"/>
    <w:rsid w:val="005403E5"/>
    <w:rsid w:val="005414F5"/>
    <w:rsid w:val="00541677"/>
    <w:rsid w:val="0054379A"/>
    <w:rsid w:val="00543EFD"/>
    <w:rsid w:val="0054590B"/>
    <w:rsid w:val="0054613B"/>
    <w:rsid w:val="00546BF8"/>
    <w:rsid w:val="005506BC"/>
    <w:rsid w:val="00551840"/>
    <w:rsid w:val="0055225A"/>
    <w:rsid w:val="00552E4C"/>
    <w:rsid w:val="005531DF"/>
    <w:rsid w:val="005549F7"/>
    <w:rsid w:val="00555C30"/>
    <w:rsid w:val="00556197"/>
    <w:rsid w:val="00557466"/>
    <w:rsid w:val="00557AB7"/>
    <w:rsid w:val="005606D5"/>
    <w:rsid w:val="00560E5D"/>
    <w:rsid w:val="0056142E"/>
    <w:rsid w:val="0056166E"/>
    <w:rsid w:val="005638B7"/>
    <w:rsid w:val="005643B9"/>
    <w:rsid w:val="00564BCA"/>
    <w:rsid w:val="0056527B"/>
    <w:rsid w:val="005653D5"/>
    <w:rsid w:val="0057089D"/>
    <w:rsid w:val="00573040"/>
    <w:rsid w:val="00575E4B"/>
    <w:rsid w:val="00575E65"/>
    <w:rsid w:val="00576768"/>
    <w:rsid w:val="005770DD"/>
    <w:rsid w:val="00580424"/>
    <w:rsid w:val="005811A9"/>
    <w:rsid w:val="0058312E"/>
    <w:rsid w:val="005842F4"/>
    <w:rsid w:val="00585F91"/>
    <w:rsid w:val="005908CE"/>
    <w:rsid w:val="005915A8"/>
    <w:rsid w:val="00592B8A"/>
    <w:rsid w:val="0059310E"/>
    <w:rsid w:val="00596EE7"/>
    <w:rsid w:val="00597F7C"/>
    <w:rsid w:val="005A0160"/>
    <w:rsid w:val="005A079B"/>
    <w:rsid w:val="005A0E73"/>
    <w:rsid w:val="005A17B3"/>
    <w:rsid w:val="005A194C"/>
    <w:rsid w:val="005A1C84"/>
    <w:rsid w:val="005A2DF5"/>
    <w:rsid w:val="005A4449"/>
    <w:rsid w:val="005A4606"/>
    <w:rsid w:val="005A5C09"/>
    <w:rsid w:val="005A7409"/>
    <w:rsid w:val="005A7998"/>
    <w:rsid w:val="005A7D1D"/>
    <w:rsid w:val="005B379D"/>
    <w:rsid w:val="005B63E2"/>
    <w:rsid w:val="005B7633"/>
    <w:rsid w:val="005C039F"/>
    <w:rsid w:val="005C2677"/>
    <w:rsid w:val="005C4767"/>
    <w:rsid w:val="005C4DBB"/>
    <w:rsid w:val="005C6249"/>
    <w:rsid w:val="005D0030"/>
    <w:rsid w:val="005D031C"/>
    <w:rsid w:val="005D164D"/>
    <w:rsid w:val="005D39CD"/>
    <w:rsid w:val="005D4092"/>
    <w:rsid w:val="005D4643"/>
    <w:rsid w:val="005D4FED"/>
    <w:rsid w:val="005D5704"/>
    <w:rsid w:val="005D6401"/>
    <w:rsid w:val="005D6AE2"/>
    <w:rsid w:val="005D77C1"/>
    <w:rsid w:val="005E02B0"/>
    <w:rsid w:val="005E1605"/>
    <w:rsid w:val="005E1DCE"/>
    <w:rsid w:val="005E2A81"/>
    <w:rsid w:val="005E434A"/>
    <w:rsid w:val="005E48EA"/>
    <w:rsid w:val="005E75F7"/>
    <w:rsid w:val="005F0CB0"/>
    <w:rsid w:val="005F15DE"/>
    <w:rsid w:val="005F1A53"/>
    <w:rsid w:val="005F214E"/>
    <w:rsid w:val="005F283C"/>
    <w:rsid w:val="005F3513"/>
    <w:rsid w:val="005F4E71"/>
    <w:rsid w:val="005F55A0"/>
    <w:rsid w:val="005F64E8"/>
    <w:rsid w:val="0060036D"/>
    <w:rsid w:val="00600CB1"/>
    <w:rsid w:val="00602405"/>
    <w:rsid w:val="006028C3"/>
    <w:rsid w:val="00604863"/>
    <w:rsid w:val="00605925"/>
    <w:rsid w:val="00606384"/>
    <w:rsid w:val="0060657D"/>
    <w:rsid w:val="00606CF2"/>
    <w:rsid w:val="00611AC8"/>
    <w:rsid w:val="00611BB3"/>
    <w:rsid w:val="00611C9F"/>
    <w:rsid w:val="0061227E"/>
    <w:rsid w:val="00612B3C"/>
    <w:rsid w:val="006130E2"/>
    <w:rsid w:val="006137B6"/>
    <w:rsid w:val="00613FA1"/>
    <w:rsid w:val="006144BF"/>
    <w:rsid w:val="00614560"/>
    <w:rsid w:val="0061480D"/>
    <w:rsid w:val="00616D01"/>
    <w:rsid w:val="00620E4E"/>
    <w:rsid w:val="006258D1"/>
    <w:rsid w:val="0062661E"/>
    <w:rsid w:val="006270CB"/>
    <w:rsid w:val="0063058F"/>
    <w:rsid w:val="00631271"/>
    <w:rsid w:val="00634004"/>
    <w:rsid w:val="0063682B"/>
    <w:rsid w:val="00640739"/>
    <w:rsid w:val="00643368"/>
    <w:rsid w:val="006434C2"/>
    <w:rsid w:val="00644A4B"/>
    <w:rsid w:val="0064596D"/>
    <w:rsid w:val="006459D8"/>
    <w:rsid w:val="00645C4E"/>
    <w:rsid w:val="006461AB"/>
    <w:rsid w:val="006463E6"/>
    <w:rsid w:val="006508DC"/>
    <w:rsid w:val="006522FB"/>
    <w:rsid w:val="006534F2"/>
    <w:rsid w:val="006554A5"/>
    <w:rsid w:val="00656088"/>
    <w:rsid w:val="00657CBF"/>
    <w:rsid w:val="00657D83"/>
    <w:rsid w:val="00657EA9"/>
    <w:rsid w:val="00660798"/>
    <w:rsid w:val="006618E8"/>
    <w:rsid w:val="00661CA2"/>
    <w:rsid w:val="00664B3D"/>
    <w:rsid w:val="006659EF"/>
    <w:rsid w:val="00667DB5"/>
    <w:rsid w:val="00667F27"/>
    <w:rsid w:val="00674C48"/>
    <w:rsid w:val="006754D2"/>
    <w:rsid w:val="0067599A"/>
    <w:rsid w:val="00675FC8"/>
    <w:rsid w:val="00676445"/>
    <w:rsid w:val="00676BE6"/>
    <w:rsid w:val="00676E56"/>
    <w:rsid w:val="00677296"/>
    <w:rsid w:val="00677862"/>
    <w:rsid w:val="006803FB"/>
    <w:rsid w:val="006814F3"/>
    <w:rsid w:val="00682F56"/>
    <w:rsid w:val="00684A09"/>
    <w:rsid w:val="006856E5"/>
    <w:rsid w:val="0068591E"/>
    <w:rsid w:val="006922C3"/>
    <w:rsid w:val="006923DF"/>
    <w:rsid w:val="0069335C"/>
    <w:rsid w:val="006935F2"/>
    <w:rsid w:val="00695628"/>
    <w:rsid w:val="006961CA"/>
    <w:rsid w:val="006975E1"/>
    <w:rsid w:val="006A1293"/>
    <w:rsid w:val="006A18E2"/>
    <w:rsid w:val="006A373B"/>
    <w:rsid w:val="006A4D03"/>
    <w:rsid w:val="006A5721"/>
    <w:rsid w:val="006A5B80"/>
    <w:rsid w:val="006B04CC"/>
    <w:rsid w:val="006B13CB"/>
    <w:rsid w:val="006B20D8"/>
    <w:rsid w:val="006B314B"/>
    <w:rsid w:val="006B331D"/>
    <w:rsid w:val="006B5259"/>
    <w:rsid w:val="006B56A3"/>
    <w:rsid w:val="006C0462"/>
    <w:rsid w:val="006C0CCC"/>
    <w:rsid w:val="006C1A6F"/>
    <w:rsid w:val="006C20C4"/>
    <w:rsid w:val="006C3C07"/>
    <w:rsid w:val="006C4294"/>
    <w:rsid w:val="006C4787"/>
    <w:rsid w:val="006C557E"/>
    <w:rsid w:val="006C5C28"/>
    <w:rsid w:val="006C5CEC"/>
    <w:rsid w:val="006C73CF"/>
    <w:rsid w:val="006D1EEC"/>
    <w:rsid w:val="006D4199"/>
    <w:rsid w:val="006D4602"/>
    <w:rsid w:val="006D4879"/>
    <w:rsid w:val="006D4C9F"/>
    <w:rsid w:val="006D4FF2"/>
    <w:rsid w:val="006D69E5"/>
    <w:rsid w:val="006D6FC1"/>
    <w:rsid w:val="006D741E"/>
    <w:rsid w:val="006E0036"/>
    <w:rsid w:val="006E0135"/>
    <w:rsid w:val="006E44D6"/>
    <w:rsid w:val="006E4D47"/>
    <w:rsid w:val="006E5DBD"/>
    <w:rsid w:val="006E621A"/>
    <w:rsid w:val="006F0996"/>
    <w:rsid w:val="006F0C71"/>
    <w:rsid w:val="006F2C9C"/>
    <w:rsid w:val="006F2DB6"/>
    <w:rsid w:val="006F3DBE"/>
    <w:rsid w:val="006F695A"/>
    <w:rsid w:val="00700663"/>
    <w:rsid w:val="007010AB"/>
    <w:rsid w:val="00701528"/>
    <w:rsid w:val="007016DA"/>
    <w:rsid w:val="00702D17"/>
    <w:rsid w:val="007032FA"/>
    <w:rsid w:val="00703325"/>
    <w:rsid w:val="00703D7F"/>
    <w:rsid w:val="007065E7"/>
    <w:rsid w:val="00706CFC"/>
    <w:rsid w:val="00706EBE"/>
    <w:rsid w:val="00707962"/>
    <w:rsid w:val="0071107E"/>
    <w:rsid w:val="007130D4"/>
    <w:rsid w:val="007146ED"/>
    <w:rsid w:val="007179B7"/>
    <w:rsid w:val="00721007"/>
    <w:rsid w:val="00721BE2"/>
    <w:rsid w:val="00721C34"/>
    <w:rsid w:val="00723176"/>
    <w:rsid w:val="00724537"/>
    <w:rsid w:val="00724E74"/>
    <w:rsid w:val="007253BB"/>
    <w:rsid w:val="00727649"/>
    <w:rsid w:val="00727BC4"/>
    <w:rsid w:val="007306E2"/>
    <w:rsid w:val="0073204E"/>
    <w:rsid w:val="00733A46"/>
    <w:rsid w:val="00734CD8"/>
    <w:rsid w:val="00736C6E"/>
    <w:rsid w:val="007377C5"/>
    <w:rsid w:val="007403A0"/>
    <w:rsid w:val="0074045D"/>
    <w:rsid w:val="00741779"/>
    <w:rsid w:val="007429FD"/>
    <w:rsid w:val="00742F59"/>
    <w:rsid w:val="00742F84"/>
    <w:rsid w:val="00744B0C"/>
    <w:rsid w:val="00744D9B"/>
    <w:rsid w:val="00750380"/>
    <w:rsid w:val="0075049F"/>
    <w:rsid w:val="007507D3"/>
    <w:rsid w:val="007526CB"/>
    <w:rsid w:val="00752809"/>
    <w:rsid w:val="0075397F"/>
    <w:rsid w:val="00753BB5"/>
    <w:rsid w:val="0075522F"/>
    <w:rsid w:val="0075609A"/>
    <w:rsid w:val="00760B46"/>
    <w:rsid w:val="00760CD0"/>
    <w:rsid w:val="00761027"/>
    <w:rsid w:val="00763EA3"/>
    <w:rsid w:val="00767D81"/>
    <w:rsid w:val="0077218C"/>
    <w:rsid w:val="00773BB4"/>
    <w:rsid w:val="007745E4"/>
    <w:rsid w:val="00774C8A"/>
    <w:rsid w:val="0077682F"/>
    <w:rsid w:val="00776E7D"/>
    <w:rsid w:val="007770B3"/>
    <w:rsid w:val="007775E3"/>
    <w:rsid w:val="0078117A"/>
    <w:rsid w:val="007818FF"/>
    <w:rsid w:val="007827BD"/>
    <w:rsid w:val="0078412F"/>
    <w:rsid w:val="0078468B"/>
    <w:rsid w:val="00784B94"/>
    <w:rsid w:val="00784EE2"/>
    <w:rsid w:val="007857C7"/>
    <w:rsid w:val="007900A4"/>
    <w:rsid w:val="00790233"/>
    <w:rsid w:val="00790FA0"/>
    <w:rsid w:val="00791BDC"/>
    <w:rsid w:val="00793507"/>
    <w:rsid w:val="0079355B"/>
    <w:rsid w:val="00793E4E"/>
    <w:rsid w:val="00796D8C"/>
    <w:rsid w:val="007A157F"/>
    <w:rsid w:val="007A1C8F"/>
    <w:rsid w:val="007A1F46"/>
    <w:rsid w:val="007A22C4"/>
    <w:rsid w:val="007A2844"/>
    <w:rsid w:val="007A5CB4"/>
    <w:rsid w:val="007A633B"/>
    <w:rsid w:val="007A6CFC"/>
    <w:rsid w:val="007A7267"/>
    <w:rsid w:val="007A7793"/>
    <w:rsid w:val="007A799C"/>
    <w:rsid w:val="007A7AFA"/>
    <w:rsid w:val="007A7DA5"/>
    <w:rsid w:val="007A7DB9"/>
    <w:rsid w:val="007B11AE"/>
    <w:rsid w:val="007B1844"/>
    <w:rsid w:val="007B2C91"/>
    <w:rsid w:val="007B3C10"/>
    <w:rsid w:val="007B3D69"/>
    <w:rsid w:val="007B40A7"/>
    <w:rsid w:val="007B4412"/>
    <w:rsid w:val="007B5B09"/>
    <w:rsid w:val="007B61B1"/>
    <w:rsid w:val="007B664D"/>
    <w:rsid w:val="007B6986"/>
    <w:rsid w:val="007B7F09"/>
    <w:rsid w:val="007C03E4"/>
    <w:rsid w:val="007C102C"/>
    <w:rsid w:val="007C2180"/>
    <w:rsid w:val="007C2F64"/>
    <w:rsid w:val="007C3EE1"/>
    <w:rsid w:val="007C5654"/>
    <w:rsid w:val="007C5DA8"/>
    <w:rsid w:val="007D39ED"/>
    <w:rsid w:val="007D47DF"/>
    <w:rsid w:val="007D4F00"/>
    <w:rsid w:val="007D5385"/>
    <w:rsid w:val="007D5AB3"/>
    <w:rsid w:val="007D6C9A"/>
    <w:rsid w:val="007D770B"/>
    <w:rsid w:val="007D7908"/>
    <w:rsid w:val="007D7D93"/>
    <w:rsid w:val="007E0CBB"/>
    <w:rsid w:val="007E0E06"/>
    <w:rsid w:val="007E2AAD"/>
    <w:rsid w:val="007E3EE4"/>
    <w:rsid w:val="007E427F"/>
    <w:rsid w:val="007E4425"/>
    <w:rsid w:val="007E5373"/>
    <w:rsid w:val="007E6205"/>
    <w:rsid w:val="007E71DE"/>
    <w:rsid w:val="007F0BCC"/>
    <w:rsid w:val="007F1732"/>
    <w:rsid w:val="007F26E3"/>
    <w:rsid w:val="007F4130"/>
    <w:rsid w:val="007F6207"/>
    <w:rsid w:val="007F6CC7"/>
    <w:rsid w:val="007F6DEE"/>
    <w:rsid w:val="007F6FC7"/>
    <w:rsid w:val="0080271F"/>
    <w:rsid w:val="008049CF"/>
    <w:rsid w:val="00804DB7"/>
    <w:rsid w:val="00812A6E"/>
    <w:rsid w:val="00815158"/>
    <w:rsid w:val="00817ABD"/>
    <w:rsid w:val="00817BFD"/>
    <w:rsid w:val="00817E62"/>
    <w:rsid w:val="0082015E"/>
    <w:rsid w:val="0082027E"/>
    <w:rsid w:val="00822740"/>
    <w:rsid w:val="00822AD9"/>
    <w:rsid w:val="008244F2"/>
    <w:rsid w:val="00824D70"/>
    <w:rsid w:val="008267E3"/>
    <w:rsid w:val="00827ED9"/>
    <w:rsid w:val="00830E8F"/>
    <w:rsid w:val="00831731"/>
    <w:rsid w:val="0083299C"/>
    <w:rsid w:val="00832AEF"/>
    <w:rsid w:val="00832C14"/>
    <w:rsid w:val="00833C8E"/>
    <w:rsid w:val="00835211"/>
    <w:rsid w:val="0083522E"/>
    <w:rsid w:val="00835538"/>
    <w:rsid w:val="00836866"/>
    <w:rsid w:val="00836DC1"/>
    <w:rsid w:val="00841BA8"/>
    <w:rsid w:val="00842AE8"/>
    <w:rsid w:val="00842D4E"/>
    <w:rsid w:val="00842DAF"/>
    <w:rsid w:val="00846ACC"/>
    <w:rsid w:val="008473D4"/>
    <w:rsid w:val="00850754"/>
    <w:rsid w:val="00850D96"/>
    <w:rsid w:val="0085114E"/>
    <w:rsid w:val="00853269"/>
    <w:rsid w:val="008537D5"/>
    <w:rsid w:val="00853C02"/>
    <w:rsid w:val="00855149"/>
    <w:rsid w:val="00857C91"/>
    <w:rsid w:val="00860651"/>
    <w:rsid w:val="008608AA"/>
    <w:rsid w:val="00861FD7"/>
    <w:rsid w:val="00862F02"/>
    <w:rsid w:val="0086316B"/>
    <w:rsid w:val="008641D4"/>
    <w:rsid w:val="00864619"/>
    <w:rsid w:val="00865CCB"/>
    <w:rsid w:val="00865E87"/>
    <w:rsid w:val="008672D9"/>
    <w:rsid w:val="008709FF"/>
    <w:rsid w:val="008716DA"/>
    <w:rsid w:val="00872614"/>
    <w:rsid w:val="00873084"/>
    <w:rsid w:val="00873A7A"/>
    <w:rsid w:val="00874A66"/>
    <w:rsid w:val="00875B8C"/>
    <w:rsid w:val="008773F7"/>
    <w:rsid w:val="00877A38"/>
    <w:rsid w:val="008803B6"/>
    <w:rsid w:val="00881FB7"/>
    <w:rsid w:val="008825B4"/>
    <w:rsid w:val="00884B6D"/>
    <w:rsid w:val="008860C2"/>
    <w:rsid w:val="00886748"/>
    <w:rsid w:val="00886F7B"/>
    <w:rsid w:val="00887152"/>
    <w:rsid w:val="00887EC4"/>
    <w:rsid w:val="00890B3D"/>
    <w:rsid w:val="0089186E"/>
    <w:rsid w:val="0089207D"/>
    <w:rsid w:val="0089291B"/>
    <w:rsid w:val="00893CAF"/>
    <w:rsid w:val="00894C5C"/>
    <w:rsid w:val="00895D74"/>
    <w:rsid w:val="008970F3"/>
    <w:rsid w:val="008A256F"/>
    <w:rsid w:val="008A2D33"/>
    <w:rsid w:val="008A3015"/>
    <w:rsid w:val="008A4AA7"/>
    <w:rsid w:val="008A5788"/>
    <w:rsid w:val="008B0250"/>
    <w:rsid w:val="008B06D8"/>
    <w:rsid w:val="008B0875"/>
    <w:rsid w:val="008B1A06"/>
    <w:rsid w:val="008B290E"/>
    <w:rsid w:val="008B2A6B"/>
    <w:rsid w:val="008B31BA"/>
    <w:rsid w:val="008B3AAD"/>
    <w:rsid w:val="008B5283"/>
    <w:rsid w:val="008B757F"/>
    <w:rsid w:val="008C2F3D"/>
    <w:rsid w:val="008C3848"/>
    <w:rsid w:val="008C4A82"/>
    <w:rsid w:val="008C6A2D"/>
    <w:rsid w:val="008C6C6B"/>
    <w:rsid w:val="008D0CC0"/>
    <w:rsid w:val="008D202D"/>
    <w:rsid w:val="008D3280"/>
    <w:rsid w:val="008D3789"/>
    <w:rsid w:val="008D37B7"/>
    <w:rsid w:val="008D5221"/>
    <w:rsid w:val="008D5BAC"/>
    <w:rsid w:val="008D61B5"/>
    <w:rsid w:val="008D6B42"/>
    <w:rsid w:val="008D729B"/>
    <w:rsid w:val="008E00E8"/>
    <w:rsid w:val="008E0A77"/>
    <w:rsid w:val="008E330F"/>
    <w:rsid w:val="008E3383"/>
    <w:rsid w:val="008E3853"/>
    <w:rsid w:val="008E4191"/>
    <w:rsid w:val="008E4520"/>
    <w:rsid w:val="008E4F0F"/>
    <w:rsid w:val="008E5E98"/>
    <w:rsid w:val="008E686D"/>
    <w:rsid w:val="008E6B4F"/>
    <w:rsid w:val="008F2AB9"/>
    <w:rsid w:val="008F3399"/>
    <w:rsid w:val="008F3751"/>
    <w:rsid w:val="008F38A9"/>
    <w:rsid w:val="008F39CD"/>
    <w:rsid w:val="008F4D80"/>
    <w:rsid w:val="008F4F5C"/>
    <w:rsid w:val="008F54C5"/>
    <w:rsid w:val="008F581C"/>
    <w:rsid w:val="008F7B13"/>
    <w:rsid w:val="009001F6"/>
    <w:rsid w:val="00900B90"/>
    <w:rsid w:val="00900CC5"/>
    <w:rsid w:val="00901D2B"/>
    <w:rsid w:val="00902C87"/>
    <w:rsid w:val="009043C8"/>
    <w:rsid w:val="00904D8B"/>
    <w:rsid w:val="00904EAF"/>
    <w:rsid w:val="00905422"/>
    <w:rsid w:val="0090698B"/>
    <w:rsid w:val="009103D0"/>
    <w:rsid w:val="0091043A"/>
    <w:rsid w:val="009109C8"/>
    <w:rsid w:val="00910DFA"/>
    <w:rsid w:val="00911987"/>
    <w:rsid w:val="0091219A"/>
    <w:rsid w:val="00912691"/>
    <w:rsid w:val="009129AD"/>
    <w:rsid w:val="00913542"/>
    <w:rsid w:val="009135AB"/>
    <w:rsid w:val="009142B6"/>
    <w:rsid w:val="0091484A"/>
    <w:rsid w:val="00916292"/>
    <w:rsid w:val="00917851"/>
    <w:rsid w:val="00920C1C"/>
    <w:rsid w:val="009213A1"/>
    <w:rsid w:val="00921BF3"/>
    <w:rsid w:val="00923035"/>
    <w:rsid w:val="0092372B"/>
    <w:rsid w:val="0092374B"/>
    <w:rsid w:val="0092661A"/>
    <w:rsid w:val="00930538"/>
    <w:rsid w:val="00931943"/>
    <w:rsid w:val="0093398E"/>
    <w:rsid w:val="009348E4"/>
    <w:rsid w:val="00935EB9"/>
    <w:rsid w:val="009369AE"/>
    <w:rsid w:val="00936AE3"/>
    <w:rsid w:val="009370A9"/>
    <w:rsid w:val="00940693"/>
    <w:rsid w:val="00941A3A"/>
    <w:rsid w:val="009432C5"/>
    <w:rsid w:val="0094415E"/>
    <w:rsid w:val="00944E2D"/>
    <w:rsid w:val="009472D0"/>
    <w:rsid w:val="009476E2"/>
    <w:rsid w:val="00950935"/>
    <w:rsid w:val="00952AA0"/>
    <w:rsid w:val="00953270"/>
    <w:rsid w:val="009547C7"/>
    <w:rsid w:val="00954EC4"/>
    <w:rsid w:val="009552FE"/>
    <w:rsid w:val="00956BFC"/>
    <w:rsid w:val="00956BFD"/>
    <w:rsid w:val="0095718C"/>
    <w:rsid w:val="00961F15"/>
    <w:rsid w:val="009628B8"/>
    <w:rsid w:val="0096386A"/>
    <w:rsid w:val="009653A4"/>
    <w:rsid w:val="00967179"/>
    <w:rsid w:val="009679AE"/>
    <w:rsid w:val="00967FE7"/>
    <w:rsid w:val="00970C60"/>
    <w:rsid w:val="00970D0D"/>
    <w:rsid w:val="00972826"/>
    <w:rsid w:val="00972BBE"/>
    <w:rsid w:val="009752EA"/>
    <w:rsid w:val="009773E0"/>
    <w:rsid w:val="009774E1"/>
    <w:rsid w:val="009775A6"/>
    <w:rsid w:val="0098221B"/>
    <w:rsid w:val="00982307"/>
    <w:rsid w:val="009849CE"/>
    <w:rsid w:val="00984BB9"/>
    <w:rsid w:val="00984CB5"/>
    <w:rsid w:val="009871EC"/>
    <w:rsid w:val="00987573"/>
    <w:rsid w:val="00987944"/>
    <w:rsid w:val="00987D0E"/>
    <w:rsid w:val="00990EC8"/>
    <w:rsid w:val="00991127"/>
    <w:rsid w:val="00991A3D"/>
    <w:rsid w:val="00992308"/>
    <w:rsid w:val="00993695"/>
    <w:rsid w:val="009970F3"/>
    <w:rsid w:val="00997DEA"/>
    <w:rsid w:val="009A0C53"/>
    <w:rsid w:val="009A1704"/>
    <w:rsid w:val="009A4A3D"/>
    <w:rsid w:val="009A4AA6"/>
    <w:rsid w:val="009A698B"/>
    <w:rsid w:val="009A7EC6"/>
    <w:rsid w:val="009B0B6B"/>
    <w:rsid w:val="009B0C19"/>
    <w:rsid w:val="009B3808"/>
    <w:rsid w:val="009B3CE6"/>
    <w:rsid w:val="009B415B"/>
    <w:rsid w:val="009B65C0"/>
    <w:rsid w:val="009C143B"/>
    <w:rsid w:val="009C1EFD"/>
    <w:rsid w:val="009C43BA"/>
    <w:rsid w:val="009C4C0B"/>
    <w:rsid w:val="009C5F18"/>
    <w:rsid w:val="009C64E0"/>
    <w:rsid w:val="009C6C61"/>
    <w:rsid w:val="009C7764"/>
    <w:rsid w:val="009C77AB"/>
    <w:rsid w:val="009C7B99"/>
    <w:rsid w:val="009C7EFB"/>
    <w:rsid w:val="009D09E0"/>
    <w:rsid w:val="009D377B"/>
    <w:rsid w:val="009D46E3"/>
    <w:rsid w:val="009D4A4A"/>
    <w:rsid w:val="009D753F"/>
    <w:rsid w:val="009E08B3"/>
    <w:rsid w:val="009E31DC"/>
    <w:rsid w:val="009E33DB"/>
    <w:rsid w:val="009E4832"/>
    <w:rsid w:val="009E4B54"/>
    <w:rsid w:val="009E510C"/>
    <w:rsid w:val="009E59BB"/>
    <w:rsid w:val="009E641B"/>
    <w:rsid w:val="009E7CD9"/>
    <w:rsid w:val="009F25F8"/>
    <w:rsid w:val="009F2936"/>
    <w:rsid w:val="009F3070"/>
    <w:rsid w:val="009F479F"/>
    <w:rsid w:val="009F54BF"/>
    <w:rsid w:val="00A018A0"/>
    <w:rsid w:val="00A01F42"/>
    <w:rsid w:val="00A023B7"/>
    <w:rsid w:val="00A0399F"/>
    <w:rsid w:val="00A07A9E"/>
    <w:rsid w:val="00A104BF"/>
    <w:rsid w:val="00A10BA1"/>
    <w:rsid w:val="00A126F3"/>
    <w:rsid w:val="00A13C81"/>
    <w:rsid w:val="00A14226"/>
    <w:rsid w:val="00A16433"/>
    <w:rsid w:val="00A17734"/>
    <w:rsid w:val="00A17D0D"/>
    <w:rsid w:val="00A17E73"/>
    <w:rsid w:val="00A17F8A"/>
    <w:rsid w:val="00A20A0F"/>
    <w:rsid w:val="00A21C16"/>
    <w:rsid w:val="00A23B49"/>
    <w:rsid w:val="00A24652"/>
    <w:rsid w:val="00A24966"/>
    <w:rsid w:val="00A271D2"/>
    <w:rsid w:val="00A30040"/>
    <w:rsid w:val="00A320EA"/>
    <w:rsid w:val="00A348F4"/>
    <w:rsid w:val="00A357CA"/>
    <w:rsid w:val="00A41326"/>
    <w:rsid w:val="00A42EFB"/>
    <w:rsid w:val="00A4364F"/>
    <w:rsid w:val="00A4392C"/>
    <w:rsid w:val="00A4456C"/>
    <w:rsid w:val="00A44D99"/>
    <w:rsid w:val="00A45292"/>
    <w:rsid w:val="00A4732A"/>
    <w:rsid w:val="00A500E5"/>
    <w:rsid w:val="00A50C93"/>
    <w:rsid w:val="00A50CDE"/>
    <w:rsid w:val="00A50DD8"/>
    <w:rsid w:val="00A514CE"/>
    <w:rsid w:val="00A54BE4"/>
    <w:rsid w:val="00A5607E"/>
    <w:rsid w:val="00A607C7"/>
    <w:rsid w:val="00A615A2"/>
    <w:rsid w:val="00A616CD"/>
    <w:rsid w:val="00A6357E"/>
    <w:rsid w:val="00A658E3"/>
    <w:rsid w:val="00A671C0"/>
    <w:rsid w:val="00A726FE"/>
    <w:rsid w:val="00A735F2"/>
    <w:rsid w:val="00A747FA"/>
    <w:rsid w:val="00A74E98"/>
    <w:rsid w:val="00A75127"/>
    <w:rsid w:val="00A753D5"/>
    <w:rsid w:val="00A75E1A"/>
    <w:rsid w:val="00A76232"/>
    <w:rsid w:val="00A77495"/>
    <w:rsid w:val="00A8329D"/>
    <w:rsid w:val="00A840BB"/>
    <w:rsid w:val="00A846E8"/>
    <w:rsid w:val="00A84A4E"/>
    <w:rsid w:val="00A85FEE"/>
    <w:rsid w:val="00A86224"/>
    <w:rsid w:val="00A86EE5"/>
    <w:rsid w:val="00A918D1"/>
    <w:rsid w:val="00A919B4"/>
    <w:rsid w:val="00A92A0C"/>
    <w:rsid w:val="00A92DBB"/>
    <w:rsid w:val="00A94CD9"/>
    <w:rsid w:val="00A95289"/>
    <w:rsid w:val="00A9561E"/>
    <w:rsid w:val="00A97317"/>
    <w:rsid w:val="00A97965"/>
    <w:rsid w:val="00A97A44"/>
    <w:rsid w:val="00AA2A26"/>
    <w:rsid w:val="00AA43E5"/>
    <w:rsid w:val="00AA4EAC"/>
    <w:rsid w:val="00AA4F7B"/>
    <w:rsid w:val="00AA619A"/>
    <w:rsid w:val="00AA7428"/>
    <w:rsid w:val="00AA7478"/>
    <w:rsid w:val="00AB09C5"/>
    <w:rsid w:val="00AB1E99"/>
    <w:rsid w:val="00AB1F81"/>
    <w:rsid w:val="00AB48DC"/>
    <w:rsid w:val="00AB631D"/>
    <w:rsid w:val="00AB7599"/>
    <w:rsid w:val="00AB7685"/>
    <w:rsid w:val="00AB7F7E"/>
    <w:rsid w:val="00AC068C"/>
    <w:rsid w:val="00AC15F8"/>
    <w:rsid w:val="00AC2679"/>
    <w:rsid w:val="00AC2D3F"/>
    <w:rsid w:val="00AC65FC"/>
    <w:rsid w:val="00AC6D4D"/>
    <w:rsid w:val="00AC7FB1"/>
    <w:rsid w:val="00AD0827"/>
    <w:rsid w:val="00AD0980"/>
    <w:rsid w:val="00AD132D"/>
    <w:rsid w:val="00AD2981"/>
    <w:rsid w:val="00AD3C45"/>
    <w:rsid w:val="00AD4E11"/>
    <w:rsid w:val="00AD52A6"/>
    <w:rsid w:val="00AD683D"/>
    <w:rsid w:val="00AD6E39"/>
    <w:rsid w:val="00AE0797"/>
    <w:rsid w:val="00AE1EE6"/>
    <w:rsid w:val="00AE54CB"/>
    <w:rsid w:val="00AE6F9B"/>
    <w:rsid w:val="00AF0897"/>
    <w:rsid w:val="00AF0A13"/>
    <w:rsid w:val="00AF2B62"/>
    <w:rsid w:val="00AF2EBD"/>
    <w:rsid w:val="00AF32F4"/>
    <w:rsid w:val="00AF484C"/>
    <w:rsid w:val="00AF62DC"/>
    <w:rsid w:val="00AF6D08"/>
    <w:rsid w:val="00AF6F35"/>
    <w:rsid w:val="00AF7094"/>
    <w:rsid w:val="00AF799A"/>
    <w:rsid w:val="00B022BC"/>
    <w:rsid w:val="00B02B44"/>
    <w:rsid w:val="00B034E7"/>
    <w:rsid w:val="00B058BC"/>
    <w:rsid w:val="00B070FE"/>
    <w:rsid w:val="00B10766"/>
    <w:rsid w:val="00B11A15"/>
    <w:rsid w:val="00B14934"/>
    <w:rsid w:val="00B149E9"/>
    <w:rsid w:val="00B207AB"/>
    <w:rsid w:val="00B21EC0"/>
    <w:rsid w:val="00B260DF"/>
    <w:rsid w:val="00B26C2D"/>
    <w:rsid w:val="00B26F8E"/>
    <w:rsid w:val="00B27377"/>
    <w:rsid w:val="00B27EFE"/>
    <w:rsid w:val="00B27FB2"/>
    <w:rsid w:val="00B30BE3"/>
    <w:rsid w:val="00B30EED"/>
    <w:rsid w:val="00B3288C"/>
    <w:rsid w:val="00B332A0"/>
    <w:rsid w:val="00B33466"/>
    <w:rsid w:val="00B3395D"/>
    <w:rsid w:val="00B3454E"/>
    <w:rsid w:val="00B34653"/>
    <w:rsid w:val="00B354F3"/>
    <w:rsid w:val="00B407CF"/>
    <w:rsid w:val="00B40A52"/>
    <w:rsid w:val="00B423DC"/>
    <w:rsid w:val="00B460A8"/>
    <w:rsid w:val="00B46B56"/>
    <w:rsid w:val="00B531A8"/>
    <w:rsid w:val="00B540A9"/>
    <w:rsid w:val="00B553DD"/>
    <w:rsid w:val="00B63D27"/>
    <w:rsid w:val="00B65E80"/>
    <w:rsid w:val="00B66185"/>
    <w:rsid w:val="00B7004B"/>
    <w:rsid w:val="00B707D7"/>
    <w:rsid w:val="00B71068"/>
    <w:rsid w:val="00B714FF"/>
    <w:rsid w:val="00B72B99"/>
    <w:rsid w:val="00B732CD"/>
    <w:rsid w:val="00B73F22"/>
    <w:rsid w:val="00B80396"/>
    <w:rsid w:val="00B803E4"/>
    <w:rsid w:val="00B812AF"/>
    <w:rsid w:val="00B8188E"/>
    <w:rsid w:val="00B81D0F"/>
    <w:rsid w:val="00B81EAF"/>
    <w:rsid w:val="00B82027"/>
    <w:rsid w:val="00B82261"/>
    <w:rsid w:val="00B828BA"/>
    <w:rsid w:val="00B82F5D"/>
    <w:rsid w:val="00B83B7C"/>
    <w:rsid w:val="00B84AAB"/>
    <w:rsid w:val="00B853A3"/>
    <w:rsid w:val="00B90731"/>
    <w:rsid w:val="00B917BF"/>
    <w:rsid w:val="00B91F0A"/>
    <w:rsid w:val="00B91FD9"/>
    <w:rsid w:val="00B93488"/>
    <w:rsid w:val="00B93E78"/>
    <w:rsid w:val="00B9469B"/>
    <w:rsid w:val="00B94769"/>
    <w:rsid w:val="00B948E3"/>
    <w:rsid w:val="00B95749"/>
    <w:rsid w:val="00B96EBE"/>
    <w:rsid w:val="00B97466"/>
    <w:rsid w:val="00BA0025"/>
    <w:rsid w:val="00BA0CA6"/>
    <w:rsid w:val="00BA1359"/>
    <w:rsid w:val="00BA1713"/>
    <w:rsid w:val="00BA3413"/>
    <w:rsid w:val="00BA390D"/>
    <w:rsid w:val="00BA4DF2"/>
    <w:rsid w:val="00BA6BB5"/>
    <w:rsid w:val="00BA71F0"/>
    <w:rsid w:val="00BA7313"/>
    <w:rsid w:val="00BA7833"/>
    <w:rsid w:val="00BB0010"/>
    <w:rsid w:val="00BB0988"/>
    <w:rsid w:val="00BB0A82"/>
    <w:rsid w:val="00BB0D3D"/>
    <w:rsid w:val="00BB30CB"/>
    <w:rsid w:val="00BB41D7"/>
    <w:rsid w:val="00BB477B"/>
    <w:rsid w:val="00BB7B79"/>
    <w:rsid w:val="00BC3882"/>
    <w:rsid w:val="00BC3F16"/>
    <w:rsid w:val="00BC65F2"/>
    <w:rsid w:val="00BD0BAE"/>
    <w:rsid w:val="00BD0F35"/>
    <w:rsid w:val="00BD145C"/>
    <w:rsid w:val="00BD31A8"/>
    <w:rsid w:val="00BD31AF"/>
    <w:rsid w:val="00BD4274"/>
    <w:rsid w:val="00BD5C43"/>
    <w:rsid w:val="00BD6BEA"/>
    <w:rsid w:val="00BD747D"/>
    <w:rsid w:val="00BD7FFC"/>
    <w:rsid w:val="00BE1637"/>
    <w:rsid w:val="00BE1A20"/>
    <w:rsid w:val="00BE3F99"/>
    <w:rsid w:val="00BE4956"/>
    <w:rsid w:val="00BE627B"/>
    <w:rsid w:val="00BE6D4A"/>
    <w:rsid w:val="00BF028B"/>
    <w:rsid w:val="00BF062C"/>
    <w:rsid w:val="00BF19DD"/>
    <w:rsid w:val="00BF19E2"/>
    <w:rsid w:val="00BF1F80"/>
    <w:rsid w:val="00BF221F"/>
    <w:rsid w:val="00BF3FE6"/>
    <w:rsid w:val="00BF5AEA"/>
    <w:rsid w:val="00BF6194"/>
    <w:rsid w:val="00BF65A3"/>
    <w:rsid w:val="00BF7799"/>
    <w:rsid w:val="00C0030C"/>
    <w:rsid w:val="00C016FB"/>
    <w:rsid w:val="00C0183E"/>
    <w:rsid w:val="00C04498"/>
    <w:rsid w:val="00C05327"/>
    <w:rsid w:val="00C056BF"/>
    <w:rsid w:val="00C05873"/>
    <w:rsid w:val="00C05C50"/>
    <w:rsid w:val="00C0632A"/>
    <w:rsid w:val="00C068F9"/>
    <w:rsid w:val="00C07B0E"/>
    <w:rsid w:val="00C100F1"/>
    <w:rsid w:val="00C121DC"/>
    <w:rsid w:val="00C12C25"/>
    <w:rsid w:val="00C153F8"/>
    <w:rsid w:val="00C160B7"/>
    <w:rsid w:val="00C167F6"/>
    <w:rsid w:val="00C218C5"/>
    <w:rsid w:val="00C21C64"/>
    <w:rsid w:val="00C22B7D"/>
    <w:rsid w:val="00C233F1"/>
    <w:rsid w:val="00C24B82"/>
    <w:rsid w:val="00C25368"/>
    <w:rsid w:val="00C25B8A"/>
    <w:rsid w:val="00C25F70"/>
    <w:rsid w:val="00C26770"/>
    <w:rsid w:val="00C27EFD"/>
    <w:rsid w:val="00C3258F"/>
    <w:rsid w:val="00C328A0"/>
    <w:rsid w:val="00C32996"/>
    <w:rsid w:val="00C34578"/>
    <w:rsid w:val="00C34F10"/>
    <w:rsid w:val="00C350AD"/>
    <w:rsid w:val="00C37107"/>
    <w:rsid w:val="00C37493"/>
    <w:rsid w:val="00C37671"/>
    <w:rsid w:val="00C37722"/>
    <w:rsid w:val="00C41B8F"/>
    <w:rsid w:val="00C44FC2"/>
    <w:rsid w:val="00C45A37"/>
    <w:rsid w:val="00C470BF"/>
    <w:rsid w:val="00C538A9"/>
    <w:rsid w:val="00C60142"/>
    <w:rsid w:val="00C60B86"/>
    <w:rsid w:val="00C648FE"/>
    <w:rsid w:val="00C64DE0"/>
    <w:rsid w:val="00C65BD8"/>
    <w:rsid w:val="00C66516"/>
    <w:rsid w:val="00C674FF"/>
    <w:rsid w:val="00C67838"/>
    <w:rsid w:val="00C705B4"/>
    <w:rsid w:val="00C70632"/>
    <w:rsid w:val="00C71634"/>
    <w:rsid w:val="00C7192E"/>
    <w:rsid w:val="00C725A3"/>
    <w:rsid w:val="00C73BBF"/>
    <w:rsid w:val="00C74CB1"/>
    <w:rsid w:val="00C74E35"/>
    <w:rsid w:val="00C75A26"/>
    <w:rsid w:val="00C75E92"/>
    <w:rsid w:val="00C771BC"/>
    <w:rsid w:val="00C77762"/>
    <w:rsid w:val="00C77EC7"/>
    <w:rsid w:val="00C81E34"/>
    <w:rsid w:val="00C82EBC"/>
    <w:rsid w:val="00C82FFC"/>
    <w:rsid w:val="00C839A4"/>
    <w:rsid w:val="00C840CA"/>
    <w:rsid w:val="00C843AF"/>
    <w:rsid w:val="00C846BF"/>
    <w:rsid w:val="00C8598A"/>
    <w:rsid w:val="00C867B2"/>
    <w:rsid w:val="00C87247"/>
    <w:rsid w:val="00C906A3"/>
    <w:rsid w:val="00C90918"/>
    <w:rsid w:val="00C91E13"/>
    <w:rsid w:val="00C92A6A"/>
    <w:rsid w:val="00C92E58"/>
    <w:rsid w:val="00C93C5B"/>
    <w:rsid w:val="00C93E96"/>
    <w:rsid w:val="00C94268"/>
    <w:rsid w:val="00C95192"/>
    <w:rsid w:val="00C976C5"/>
    <w:rsid w:val="00CA0C03"/>
    <w:rsid w:val="00CA764F"/>
    <w:rsid w:val="00CB114B"/>
    <w:rsid w:val="00CB1362"/>
    <w:rsid w:val="00CB14B5"/>
    <w:rsid w:val="00CB2EAD"/>
    <w:rsid w:val="00CB5336"/>
    <w:rsid w:val="00CB5DE1"/>
    <w:rsid w:val="00CB7A39"/>
    <w:rsid w:val="00CC0664"/>
    <w:rsid w:val="00CC1E7E"/>
    <w:rsid w:val="00CC25EF"/>
    <w:rsid w:val="00CC2E9D"/>
    <w:rsid w:val="00CC45D6"/>
    <w:rsid w:val="00CC5412"/>
    <w:rsid w:val="00CC5BBB"/>
    <w:rsid w:val="00CC6EDF"/>
    <w:rsid w:val="00CC73C9"/>
    <w:rsid w:val="00CD0DA2"/>
    <w:rsid w:val="00CD1E15"/>
    <w:rsid w:val="00CD2CA3"/>
    <w:rsid w:val="00CD2D48"/>
    <w:rsid w:val="00CD35D0"/>
    <w:rsid w:val="00CD423C"/>
    <w:rsid w:val="00CD43A2"/>
    <w:rsid w:val="00CD5B1A"/>
    <w:rsid w:val="00CD6270"/>
    <w:rsid w:val="00CD76DA"/>
    <w:rsid w:val="00CE0401"/>
    <w:rsid w:val="00CE2BC0"/>
    <w:rsid w:val="00CE3DAC"/>
    <w:rsid w:val="00CE4204"/>
    <w:rsid w:val="00CE569D"/>
    <w:rsid w:val="00CE75C6"/>
    <w:rsid w:val="00CE78DD"/>
    <w:rsid w:val="00CE7E12"/>
    <w:rsid w:val="00CF11C6"/>
    <w:rsid w:val="00CF184A"/>
    <w:rsid w:val="00CF1875"/>
    <w:rsid w:val="00CF1AC7"/>
    <w:rsid w:val="00CF27E3"/>
    <w:rsid w:val="00CF2D37"/>
    <w:rsid w:val="00CF2F85"/>
    <w:rsid w:val="00CF374C"/>
    <w:rsid w:val="00CF5440"/>
    <w:rsid w:val="00CF561D"/>
    <w:rsid w:val="00CF56FD"/>
    <w:rsid w:val="00CF6BF9"/>
    <w:rsid w:val="00CF75C5"/>
    <w:rsid w:val="00CF7824"/>
    <w:rsid w:val="00D0248A"/>
    <w:rsid w:val="00D03719"/>
    <w:rsid w:val="00D03CC2"/>
    <w:rsid w:val="00D0523F"/>
    <w:rsid w:val="00D055DF"/>
    <w:rsid w:val="00D062AD"/>
    <w:rsid w:val="00D10510"/>
    <w:rsid w:val="00D10C17"/>
    <w:rsid w:val="00D11557"/>
    <w:rsid w:val="00D11B2F"/>
    <w:rsid w:val="00D11FD6"/>
    <w:rsid w:val="00D126C6"/>
    <w:rsid w:val="00D132B5"/>
    <w:rsid w:val="00D1504B"/>
    <w:rsid w:val="00D150E3"/>
    <w:rsid w:val="00D151CC"/>
    <w:rsid w:val="00D171F3"/>
    <w:rsid w:val="00D20285"/>
    <w:rsid w:val="00D22597"/>
    <w:rsid w:val="00D2259A"/>
    <w:rsid w:val="00D229FC"/>
    <w:rsid w:val="00D240CD"/>
    <w:rsid w:val="00D24522"/>
    <w:rsid w:val="00D270CB"/>
    <w:rsid w:val="00D275DD"/>
    <w:rsid w:val="00D276DB"/>
    <w:rsid w:val="00D31691"/>
    <w:rsid w:val="00D32535"/>
    <w:rsid w:val="00D332CD"/>
    <w:rsid w:val="00D34456"/>
    <w:rsid w:val="00D3536D"/>
    <w:rsid w:val="00D353F5"/>
    <w:rsid w:val="00D362A8"/>
    <w:rsid w:val="00D367F2"/>
    <w:rsid w:val="00D36893"/>
    <w:rsid w:val="00D405FA"/>
    <w:rsid w:val="00D42675"/>
    <w:rsid w:val="00D43A26"/>
    <w:rsid w:val="00D456C0"/>
    <w:rsid w:val="00D46632"/>
    <w:rsid w:val="00D46B65"/>
    <w:rsid w:val="00D478A5"/>
    <w:rsid w:val="00D51946"/>
    <w:rsid w:val="00D54219"/>
    <w:rsid w:val="00D55A47"/>
    <w:rsid w:val="00D577D6"/>
    <w:rsid w:val="00D57BF6"/>
    <w:rsid w:val="00D615EA"/>
    <w:rsid w:val="00D63BC3"/>
    <w:rsid w:val="00D6783B"/>
    <w:rsid w:val="00D70655"/>
    <w:rsid w:val="00D75FB1"/>
    <w:rsid w:val="00D77CBF"/>
    <w:rsid w:val="00D807BF"/>
    <w:rsid w:val="00D80FC5"/>
    <w:rsid w:val="00D80FCB"/>
    <w:rsid w:val="00D83230"/>
    <w:rsid w:val="00D838F6"/>
    <w:rsid w:val="00D83F55"/>
    <w:rsid w:val="00D8411D"/>
    <w:rsid w:val="00D85159"/>
    <w:rsid w:val="00D867DB"/>
    <w:rsid w:val="00D870BB"/>
    <w:rsid w:val="00D91CDF"/>
    <w:rsid w:val="00D9326C"/>
    <w:rsid w:val="00D95388"/>
    <w:rsid w:val="00D959AC"/>
    <w:rsid w:val="00D96606"/>
    <w:rsid w:val="00D96B72"/>
    <w:rsid w:val="00D96D31"/>
    <w:rsid w:val="00DA0D66"/>
    <w:rsid w:val="00DA0ED0"/>
    <w:rsid w:val="00DA0F6C"/>
    <w:rsid w:val="00DA27B1"/>
    <w:rsid w:val="00DA77A1"/>
    <w:rsid w:val="00DB0AA3"/>
    <w:rsid w:val="00DB20FE"/>
    <w:rsid w:val="00DB72DF"/>
    <w:rsid w:val="00DB7949"/>
    <w:rsid w:val="00DB7D39"/>
    <w:rsid w:val="00DB7F62"/>
    <w:rsid w:val="00DC0097"/>
    <w:rsid w:val="00DC17D2"/>
    <w:rsid w:val="00DC2B1A"/>
    <w:rsid w:val="00DC38A0"/>
    <w:rsid w:val="00DC484E"/>
    <w:rsid w:val="00DC5224"/>
    <w:rsid w:val="00DC53D7"/>
    <w:rsid w:val="00DC5574"/>
    <w:rsid w:val="00DC5808"/>
    <w:rsid w:val="00DD25A9"/>
    <w:rsid w:val="00DD33C9"/>
    <w:rsid w:val="00DD4000"/>
    <w:rsid w:val="00DD572B"/>
    <w:rsid w:val="00DD5B44"/>
    <w:rsid w:val="00DD63CC"/>
    <w:rsid w:val="00DD68C6"/>
    <w:rsid w:val="00DD7A85"/>
    <w:rsid w:val="00DE0CE0"/>
    <w:rsid w:val="00DE28B8"/>
    <w:rsid w:val="00DE3B31"/>
    <w:rsid w:val="00DE3DF3"/>
    <w:rsid w:val="00DE403D"/>
    <w:rsid w:val="00DE685B"/>
    <w:rsid w:val="00DE6DB3"/>
    <w:rsid w:val="00DE71FC"/>
    <w:rsid w:val="00DF07A4"/>
    <w:rsid w:val="00DF3E3B"/>
    <w:rsid w:val="00DF41DB"/>
    <w:rsid w:val="00DF471D"/>
    <w:rsid w:val="00DF4E49"/>
    <w:rsid w:val="00DF5740"/>
    <w:rsid w:val="00DF663C"/>
    <w:rsid w:val="00DF6C2B"/>
    <w:rsid w:val="00E051CB"/>
    <w:rsid w:val="00E07799"/>
    <w:rsid w:val="00E07FBE"/>
    <w:rsid w:val="00E10E2E"/>
    <w:rsid w:val="00E12646"/>
    <w:rsid w:val="00E15BE6"/>
    <w:rsid w:val="00E16F06"/>
    <w:rsid w:val="00E17243"/>
    <w:rsid w:val="00E20F5E"/>
    <w:rsid w:val="00E21C33"/>
    <w:rsid w:val="00E22C85"/>
    <w:rsid w:val="00E23225"/>
    <w:rsid w:val="00E24207"/>
    <w:rsid w:val="00E242BF"/>
    <w:rsid w:val="00E2439E"/>
    <w:rsid w:val="00E2468F"/>
    <w:rsid w:val="00E25F7C"/>
    <w:rsid w:val="00E26D28"/>
    <w:rsid w:val="00E27630"/>
    <w:rsid w:val="00E30E65"/>
    <w:rsid w:val="00E3144A"/>
    <w:rsid w:val="00E316BB"/>
    <w:rsid w:val="00E3171B"/>
    <w:rsid w:val="00E32CC3"/>
    <w:rsid w:val="00E33AD7"/>
    <w:rsid w:val="00E33C1E"/>
    <w:rsid w:val="00E34489"/>
    <w:rsid w:val="00E344B6"/>
    <w:rsid w:val="00E34FAA"/>
    <w:rsid w:val="00E37AD7"/>
    <w:rsid w:val="00E411A9"/>
    <w:rsid w:val="00E42310"/>
    <w:rsid w:val="00E42562"/>
    <w:rsid w:val="00E425E0"/>
    <w:rsid w:val="00E4294E"/>
    <w:rsid w:val="00E44342"/>
    <w:rsid w:val="00E512D2"/>
    <w:rsid w:val="00E51899"/>
    <w:rsid w:val="00E51BB3"/>
    <w:rsid w:val="00E51E5C"/>
    <w:rsid w:val="00E52667"/>
    <w:rsid w:val="00E526D8"/>
    <w:rsid w:val="00E53413"/>
    <w:rsid w:val="00E53610"/>
    <w:rsid w:val="00E54DDD"/>
    <w:rsid w:val="00E6222C"/>
    <w:rsid w:val="00E63156"/>
    <w:rsid w:val="00E63D67"/>
    <w:rsid w:val="00E662DA"/>
    <w:rsid w:val="00E7088A"/>
    <w:rsid w:val="00E70E4F"/>
    <w:rsid w:val="00E7272B"/>
    <w:rsid w:val="00E72BE9"/>
    <w:rsid w:val="00E75E35"/>
    <w:rsid w:val="00E764D2"/>
    <w:rsid w:val="00E80BE0"/>
    <w:rsid w:val="00E81FAA"/>
    <w:rsid w:val="00E821EC"/>
    <w:rsid w:val="00E8225B"/>
    <w:rsid w:val="00E837D6"/>
    <w:rsid w:val="00E86237"/>
    <w:rsid w:val="00E90915"/>
    <w:rsid w:val="00E92AE3"/>
    <w:rsid w:val="00E932BB"/>
    <w:rsid w:val="00E9339B"/>
    <w:rsid w:val="00E93C18"/>
    <w:rsid w:val="00E943DE"/>
    <w:rsid w:val="00E94D41"/>
    <w:rsid w:val="00E956BC"/>
    <w:rsid w:val="00E95AE8"/>
    <w:rsid w:val="00E96F5C"/>
    <w:rsid w:val="00E9766F"/>
    <w:rsid w:val="00EA068B"/>
    <w:rsid w:val="00EA2B2E"/>
    <w:rsid w:val="00EA54C1"/>
    <w:rsid w:val="00EA7C3E"/>
    <w:rsid w:val="00EA7DC2"/>
    <w:rsid w:val="00EB1841"/>
    <w:rsid w:val="00EB1D05"/>
    <w:rsid w:val="00EB2798"/>
    <w:rsid w:val="00EB3AB1"/>
    <w:rsid w:val="00EB4DC6"/>
    <w:rsid w:val="00EB5176"/>
    <w:rsid w:val="00EB54CA"/>
    <w:rsid w:val="00EB564F"/>
    <w:rsid w:val="00EC06A0"/>
    <w:rsid w:val="00EC331C"/>
    <w:rsid w:val="00EC4237"/>
    <w:rsid w:val="00EC6915"/>
    <w:rsid w:val="00EC7E36"/>
    <w:rsid w:val="00ED0D4A"/>
    <w:rsid w:val="00ED142F"/>
    <w:rsid w:val="00ED1475"/>
    <w:rsid w:val="00ED3B1C"/>
    <w:rsid w:val="00ED412A"/>
    <w:rsid w:val="00ED4881"/>
    <w:rsid w:val="00ED70C8"/>
    <w:rsid w:val="00ED7294"/>
    <w:rsid w:val="00ED79F0"/>
    <w:rsid w:val="00ED7F6A"/>
    <w:rsid w:val="00EE056D"/>
    <w:rsid w:val="00EE0860"/>
    <w:rsid w:val="00EE25C6"/>
    <w:rsid w:val="00EE2FB9"/>
    <w:rsid w:val="00EE3AB2"/>
    <w:rsid w:val="00EE3D85"/>
    <w:rsid w:val="00EE4578"/>
    <w:rsid w:val="00EE4AED"/>
    <w:rsid w:val="00EE521E"/>
    <w:rsid w:val="00EE5C29"/>
    <w:rsid w:val="00EE602D"/>
    <w:rsid w:val="00EE6635"/>
    <w:rsid w:val="00EE67CB"/>
    <w:rsid w:val="00EE6875"/>
    <w:rsid w:val="00EF2355"/>
    <w:rsid w:val="00EF4D40"/>
    <w:rsid w:val="00EF53D4"/>
    <w:rsid w:val="00EF5791"/>
    <w:rsid w:val="00EF64A7"/>
    <w:rsid w:val="00EF7314"/>
    <w:rsid w:val="00F007B0"/>
    <w:rsid w:val="00F0109B"/>
    <w:rsid w:val="00F0134F"/>
    <w:rsid w:val="00F01B5E"/>
    <w:rsid w:val="00F0203D"/>
    <w:rsid w:val="00F04037"/>
    <w:rsid w:val="00F05663"/>
    <w:rsid w:val="00F07934"/>
    <w:rsid w:val="00F10A77"/>
    <w:rsid w:val="00F10E76"/>
    <w:rsid w:val="00F118EF"/>
    <w:rsid w:val="00F12C16"/>
    <w:rsid w:val="00F12C58"/>
    <w:rsid w:val="00F13410"/>
    <w:rsid w:val="00F14DD2"/>
    <w:rsid w:val="00F20DA4"/>
    <w:rsid w:val="00F21380"/>
    <w:rsid w:val="00F214AC"/>
    <w:rsid w:val="00F21AE4"/>
    <w:rsid w:val="00F22C41"/>
    <w:rsid w:val="00F239D6"/>
    <w:rsid w:val="00F25584"/>
    <w:rsid w:val="00F27107"/>
    <w:rsid w:val="00F30B52"/>
    <w:rsid w:val="00F31D8B"/>
    <w:rsid w:val="00F3215F"/>
    <w:rsid w:val="00F33A42"/>
    <w:rsid w:val="00F33CC9"/>
    <w:rsid w:val="00F33D5A"/>
    <w:rsid w:val="00F34CD9"/>
    <w:rsid w:val="00F35595"/>
    <w:rsid w:val="00F36793"/>
    <w:rsid w:val="00F37EE0"/>
    <w:rsid w:val="00F41067"/>
    <w:rsid w:val="00F412F6"/>
    <w:rsid w:val="00F4238C"/>
    <w:rsid w:val="00F42F10"/>
    <w:rsid w:val="00F43649"/>
    <w:rsid w:val="00F43CB1"/>
    <w:rsid w:val="00F43D27"/>
    <w:rsid w:val="00F443F2"/>
    <w:rsid w:val="00F44D42"/>
    <w:rsid w:val="00F478FA"/>
    <w:rsid w:val="00F47C29"/>
    <w:rsid w:val="00F50300"/>
    <w:rsid w:val="00F5059D"/>
    <w:rsid w:val="00F53744"/>
    <w:rsid w:val="00F551D2"/>
    <w:rsid w:val="00F55760"/>
    <w:rsid w:val="00F56045"/>
    <w:rsid w:val="00F564D1"/>
    <w:rsid w:val="00F56B7E"/>
    <w:rsid w:val="00F61CF5"/>
    <w:rsid w:val="00F641CA"/>
    <w:rsid w:val="00F6602B"/>
    <w:rsid w:val="00F675D4"/>
    <w:rsid w:val="00F67CC2"/>
    <w:rsid w:val="00F70596"/>
    <w:rsid w:val="00F708F6"/>
    <w:rsid w:val="00F71B2D"/>
    <w:rsid w:val="00F721AF"/>
    <w:rsid w:val="00F72475"/>
    <w:rsid w:val="00F72D57"/>
    <w:rsid w:val="00F7391D"/>
    <w:rsid w:val="00F73CAF"/>
    <w:rsid w:val="00F74A23"/>
    <w:rsid w:val="00F75227"/>
    <w:rsid w:val="00F7523B"/>
    <w:rsid w:val="00F7531F"/>
    <w:rsid w:val="00F764CF"/>
    <w:rsid w:val="00F77181"/>
    <w:rsid w:val="00F80867"/>
    <w:rsid w:val="00F809BB"/>
    <w:rsid w:val="00F80F04"/>
    <w:rsid w:val="00F81138"/>
    <w:rsid w:val="00F82BC8"/>
    <w:rsid w:val="00F82F78"/>
    <w:rsid w:val="00F8345B"/>
    <w:rsid w:val="00F83FB9"/>
    <w:rsid w:val="00F840EB"/>
    <w:rsid w:val="00F842EC"/>
    <w:rsid w:val="00F85EA0"/>
    <w:rsid w:val="00F862AE"/>
    <w:rsid w:val="00F87509"/>
    <w:rsid w:val="00F878CE"/>
    <w:rsid w:val="00F9431E"/>
    <w:rsid w:val="00F96125"/>
    <w:rsid w:val="00F967DD"/>
    <w:rsid w:val="00FA0036"/>
    <w:rsid w:val="00FA0BB7"/>
    <w:rsid w:val="00FA2420"/>
    <w:rsid w:val="00FA2A1B"/>
    <w:rsid w:val="00FA5E9A"/>
    <w:rsid w:val="00FA6D6D"/>
    <w:rsid w:val="00FA7837"/>
    <w:rsid w:val="00FB04BF"/>
    <w:rsid w:val="00FB1545"/>
    <w:rsid w:val="00FB1F35"/>
    <w:rsid w:val="00FB4F9C"/>
    <w:rsid w:val="00FB4FDE"/>
    <w:rsid w:val="00FB6DB6"/>
    <w:rsid w:val="00FB704A"/>
    <w:rsid w:val="00FC14A0"/>
    <w:rsid w:val="00FC1C31"/>
    <w:rsid w:val="00FC29D6"/>
    <w:rsid w:val="00FC2A1F"/>
    <w:rsid w:val="00FC30AD"/>
    <w:rsid w:val="00FC55B6"/>
    <w:rsid w:val="00FC677E"/>
    <w:rsid w:val="00FC679D"/>
    <w:rsid w:val="00FC7FBD"/>
    <w:rsid w:val="00FD1B89"/>
    <w:rsid w:val="00FD1C98"/>
    <w:rsid w:val="00FD28FD"/>
    <w:rsid w:val="00FD3D94"/>
    <w:rsid w:val="00FD5FAD"/>
    <w:rsid w:val="00FE0AC8"/>
    <w:rsid w:val="00FE101E"/>
    <w:rsid w:val="00FE274F"/>
    <w:rsid w:val="00FE28A4"/>
    <w:rsid w:val="00FE3BCD"/>
    <w:rsid w:val="00FE4127"/>
    <w:rsid w:val="00FE4948"/>
    <w:rsid w:val="00FE5D7C"/>
    <w:rsid w:val="00FF1091"/>
    <w:rsid w:val="00FF1662"/>
    <w:rsid w:val="00FF29DB"/>
    <w:rsid w:val="00FF3826"/>
    <w:rsid w:val="00FF62A5"/>
    <w:rsid w:val="00FF6E77"/>
    <w:rsid w:val="00FF7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E70E8"/>
  <w15:docId w15:val="{7EC8D6CD-57E4-4049-9C16-A63AED9E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2E5C"/>
    <w:rPr>
      <w:color w:val="0000FF"/>
      <w:u w:val="single"/>
    </w:rPr>
  </w:style>
  <w:style w:type="paragraph" w:styleId="a4">
    <w:name w:val="List Paragraph"/>
    <w:basedOn w:val="a"/>
    <w:uiPriority w:val="34"/>
    <w:qFormat/>
    <w:rsid w:val="00AE54CB"/>
    <w:pPr>
      <w:ind w:left="720"/>
      <w:contextualSpacing/>
    </w:pPr>
  </w:style>
  <w:style w:type="paragraph" w:styleId="a5">
    <w:name w:val="header"/>
    <w:basedOn w:val="a"/>
    <w:link w:val="a6"/>
    <w:uiPriority w:val="99"/>
    <w:unhideWhenUsed/>
    <w:rsid w:val="00AE54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54CB"/>
  </w:style>
  <w:style w:type="paragraph" w:styleId="a7">
    <w:name w:val="footer"/>
    <w:basedOn w:val="a"/>
    <w:link w:val="a8"/>
    <w:uiPriority w:val="99"/>
    <w:unhideWhenUsed/>
    <w:rsid w:val="00AE54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54CB"/>
  </w:style>
  <w:style w:type="character" w:styleId="a9">
    <w:name w:val="Placeholder Text"/>
    <w:basedOn w:val="a0"/>
    <w:uiPriority w:val="99"/>
    <w:semiHidden/>
    <w:rsid w:val="00AA619A"/>
    <w:rPr>
      <w:color w:val="808080"/>
    </w:rPr>
  </w:style>
  <w:style w:type="paragraph" w:customStyle="1" w:styleId="ConsPlusNormal">
    <w:name w:val="ConsPlusNormal"/>
    <w:rsid w:val="00D353F5"/>
    <w:pPr>
      <w:widowControl w:val="0"/>
      <w:autoSpaceDE w:val="0"/>
      <w:autoSpaceDN w:val="0"/>
      <w:adjustRightInd w:val="0"/>
      <w:spacing w:after="0" w:line="240" w:lineRule="auto"/>
    </w:pPr>
    <w:rPr>
      <w:rFonts w:ascii="Times New Roman" w:hAnsi="Times New Roman" w:cs="Times New Roman"/>
      <w:sz w:val="24"/>
      <w:szCs w:val="24"/>
    </w:rPr>
  </w:style>
  <w:style w:type="paragraph" w:styleId="aa">
    <w:name w:val="Balloon Text"/>
    <w:basedOn w:val="a"/>
    <w:link w:val="ab"/>
    <w:uiPriority w:val="99"/>
    <w:semiHidden/>
    <w:unhideWhenUsed/>
    <w:rsid w:val="00F67C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67CC2"/>
    <w:rPr>
      <w:rFonts w:ascii="Tahoma" w:hAnsi="Tahoma" w:cs="Tahoma"/>
      <w:sz w:val="16"/>
      <w:szCs w:val="16"/>
    </w:rPr>
  </w:style>
  <w:style w:type="table" w:styleId="ac">
    <w:name w:val="Table Grid"/>
    <w:basedOn w:val="a1"/>
    <w:uiPriority w:val="59"/>
    <w:rsid w:val="00BA7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3084"/>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ody Text"/>
    <w:basedOn w:val="a"/>
    <w:link w:val="ae"/>
    <w:uiPriority w:val="99"/>
    <w:semiHidden/>
    <w:unhideWhenUsed/>
    <w:rsid w:val="00166A2D"/>
    <w:pPr>
      <w:spacing w:after="120"/>
    </w:pPr>
  </w:style>
  <w:style w:type="character" w:customStyle="1" w:styleId="ae">
    <w:name w:val="Основной текст Знак"/>
    <w:basedOn w:val="a0"/>
    <w:link w:val="ad"/>
    <w:uiPriority w:val="99"/>
    <w:semiHidden/>
    <w:rsid w:val="00166A2D"/>
  </w:style>
  <w:style w:type="table" w:customStyle="1" w:styleId="TableNormal">
    <w:name w:val="Table Normal"/>
    <w:uiPriority w:val="2"/>
    <w:semiHidden/>
    <w:unhideWhenUsed/>
    <w:qFormat/>
    <w:rsid w:val="00166A2D"/>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p1mailrucssattributepostfix">
    <w:name w:val="p1_mailru_css_attribute_postfix"/>
    <w:basedOn w:val="a"/>
    <w:rsid w:val="00841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mailrucssattributepostfix">
    <w:name w:val="s1_mailru_css_attribute_postfix"/>
    <w:basedOn w:val="a0"/>
    <w:rsid w:val="00841BA8"/>
  </w:style>
  <w:style w:type="character" w:customStyle="1" w:styleId="s2mailrucssattributepostfix">
    <w:name w:val="s2_mailru_css_attribute_postfix"/>
    <w:basedOn w:val="a0"/>
    <w:rsid w:val="00841BA8"/>
  </w:style>
  <w:style w:type="paragraph" w:customStyle="1" w:styleId="p2mailrucssattributepostfix">
    <w:name w:val="p2_mailru_css_attribute_postfix"/>
    <w:basedOn w:val="a"/>
    <w:rsid w:val="00841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mailrucssattributepostfix">
    <w:name w:val="s3_mailru_css_attribute_postfix"/>
    <w:basedOn w:val="a0"/>
    <w:rsid w:val="00841BA8"/>
  </w:style>
  <w:style w:type="paragraph" w:customStyle="1" w:styleId="p3mailrucssattributepostfix">
    <w:name w:val="p3_mailru_css_attribute_postfix"/>
    <w:basedOn w:val="a"/>
    <w:rsid w:val="00841BA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1">
    <w:name w:val="Table Normal1"/>
    <w:uiPriority w:val="2"/>
    <w:semiHidden/>
    <w:unhideWhenUsed/>
    <w:qFormat/>
    <w:rsid w:val="0057304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1">
    <w:name w:val="Сетка таблицы1"/>
    <w:basedOn w:val="a1"/>
    <w:next w:val="ac"/>
    <w:uiPriority w:val="59"/>
    <w:rsid w:val="00F83F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2">
    <w:name w:val="Table Normal2"/>
    <w:uiPriority w:val="2"/>
    <w:semiHidden/>
    <w:qFormat/>
    <w:rsid w:val="005D6401"/>
    <w:pPr>
      <w:widowControl w:val="0"/>
      <w:autoSpaceDE w:val="0"/>
      <w:autoSpaceDN w:val="0"/>
      <w:spacing w:after="0" w:line="240" w:lineRule="auto"/>
    </w:pPr>
    <w:rPr>
      <w:rFonts w:eastAsia="Calibri"/>
      <w:lang w:val="en-US" w:eastAsia="en-US"/>
    </w:rPr>
    <w:tblPr>
      <w:tblCellMar>
        <w:top w:w="0" w:type="dxa"/>
        <w:left w:w="0" w:type="dxa"/>
        <w:bottom w:w="0" w:type="dxa"/>
        <w:right w:w="0" w:type="dxa"/>
      </w:tblCellMar>
    </w:tblPr>
  </w:style>
  <w:style w:type="table" w:customStyle="1" w:styleId="2">
    <w:name w:val="Сетка таблицы2"/>
    <w:basedOn w:val="a1"/>
    <w:next w:val="ac"/>
    <w:uiPriority w:val="59"/>
    <w:rsid w:val="0064073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703D7F"/>
    <w:pPr>
      <w:widowControl w:val="0"/>
      <w:autoSpaceDE w:val="0"/>
      <w:autoSpaceDN w:val="0"/>
      <w:spacing w:after="0" w:line="240" w:lineRule="auto"/>
    </w:pPr>
    <w:rPr>
      <w:rFonts w:eastAsia="Calibri"/>
      <w:lang w:val="en-US"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520B1B"/>
    <w:pPr>
      <w:widowControl w:val="0"/>
      <w:autoSpaceDE w:val="0"/>
      <w:autoSpaceDN w:val="0"/>
      <w:spacing w:after="0" w:line="240" w:lineRule="auto"/>
      <w:ind w:left="107"/>
    </w:pPr>
    <w:rPr>
      <w:rFonts w:ascii="Times New Roman" w:eastAsia="Times New Roman" w:hAnsi="Times New Roman" w:cs="Times New Roman"/>
      <w:lang w:eastAsia="en-US"/>
    </w:rPr>
  </w:style>
  <w:style w:type="table" w:customStyle="1" w:styleId="TableNormal4">
    <w:name w:val="Table Normal4"/>
    <w:uiPriority w:val="2"/>
    <w:semiHidden/>
    <w:qFormat/>
    <w:rsid w:val="00520B1B"/>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C64DE0"/>
    <w:pPr>
      <w:widowControl w:val="0"/>
      <w:autoSpaceDE w:val="0"/>
      <w:autoSpaceDN w:val="0"/>
      <w:spacing w:after="0" w:line="240" w:lineRule="auto"/>
    </w:pPr>
    <w:rPr>
      <w:rFonts w:eastAsia="Calibri"/>
      <w:lang w:val="en-US" w:eastAsia="en-US"/>
    </w:rPr>
    <w:tblPr>
      <w:tblCellMar>
        <w:top w:w="0" w:type="dxa"/>
        <w:left w:w="0" w:type="dxa"/>
        <w:bottom w:w="0" w:type="dxa"/>
        <w:right w:w="0" w:type="dxa"/>
      </w:tblCellMar>
    </w:tblPr>
  </w:style>
  <w:style w:type="paragraph" w:customStyle="1" w:styleId="3">
    <w:name w:val="Основной текст (3)"/>
    <w:rsid w:val="00F721AF"/>
    <w:pPr>
      <w:widowControl w:val="0"/>
      <w:shd w:val="clear" w:color="auto" w:fill="FFFFFF"/>
      <w:spacing w:before="300" w:after="300" w:line="20" w:lineRule="atLeast"/>
    </w:pPr>
    <w:rPr>
      <w:rFonts w:ascii="Times New Roman" w:eastAsia="Arial Unicode MS" w:hAnsi="Times New Roman" w:cs="Arial Unicode MS"/>
      <w:color w:val="000000"/>
      <w:spacing w:val="3"/>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432">
      <w:bodyDiv w:val="1"/>
      <w:marLeft w:val="0"/>
      <w:marRight w:val="0"/>
      <w:marTop w:val="0"/>
      <w:marBottom w:val="0"/>
      <w:divBdr>
        <w:top w:val="none" w:sz="0" w:space="0" w:color="auto"/>
        <w:left w:val="none" w:sz="0" w:space="0" w:color="auto"/>
        <w:bottom w:val="none" w:sz="0" w:space="0" w:color="auto"/>
        <w:right w:val="none" w:sz="0" w:space="0" w:color="auto"/>
      </w:divBdr>
    </w:div>
    <w:div w:id="111020727">
      <w:bodyDiv w:val="1"/>
      <w:marLeft w:val="0"/>
      <w:marRight w:val="0"/>
      <w:marTop w:val="0"/>
      <w:marBottom w:val="0"/>
      <w:divBdr>
        <w:top w:val="none" w:sz="0" w:space="0" w:color="auto"/>
        <w:left w:val="none" w:sz="0" w:space="0" w:color="auto"/>
        <w:bottom w:val="none" w:sz="0" w:space="0" w:color="auto"/>
        <w:right w:val="none" w:sz="0" w:space="0" w:color="auto"/>
      </w:divBdr>
    </w:div>
    <w:div w:id="124587836">
      <w:bodyDiv w:val="1"/>
      <w:marLeft w:val="0"/>
      <w:marRight w:val="0"/>
      <w:marTop w:val="0"/>
      <w:marBottom w:val="0"/>
      <w:divBdr>
        <w:top w:val="none" w:sz="0" w:space="0" w:color="auto"/>
        <w:left w:val="none" w:sz="0" w:space="0" w:color="auto"/>
        <w:bottom w:val="none" w:sz="0" w:space="0" w:color="auto"/>
        <w:right w:val="none" w:sz="0" w:space="0" w:color="auto"/>
      </w:divBdr>
    </w:div>
    <w:div w:id="418647297">
      <w:bodyDiv w:val="1"/>
      <w:marLeft w:val="0"/>
      <w:marRight w:val="0"/>
      <w:marTop w:val="0"/>
      <w:marBottom w:val="0"/>
      <w:divBdr>
        <w:top w:val="none" w:sz="0" w:space="0" w:color="auto"/>
        <w:left w:val="none" w:sz="0" w:space="0" w:color="auto"/>
        <w:bottom w:val="none" w:sz="0" w:space="0" w:color="auto"/>
        <w:right w:val="none" w:sz="0" w:space="0" w:color="auto"/>
      </w:divBdr>
    </w:div>
    <w:div w:id="843016156">
      <w:bodyDiv w:val="1"/>
      <w:marLeft w:val="0"/>
      <w:marRight w:val="0"/>
      <w:marTop w:val="0"/>
      <w:marBottom w:val="0"/>
      <w:divBdr>
        <w:top w:val="none" w:sz="0" w:space="0" w:color="auto"/>
        <w:left w:val="none" w:sz="0" w:space="0" w:color="auto"/>
        <w:bottom w:val="none" w:sz="0" w:space="0" w:color="auto"/>
        <w:right w:val="none" w:sz="0" w:space="0" w:color="auto"/>
      </w:divBdr>
    </w:div>
    <w:div w:id="1261404050">
      <w:bodyDiv w:val="1"/>
      <w:marLeft w:val="0"/>
      <w:marRight w:val="0"/>
      <w:marTop w:val="0"/>
      <w:marBottom w:val="0"/>
      <w:divBdr>
        <w:top w:val="none" w:sz="0" w:space="0" w:color="auto"/>
        <w:left w:val="none" w:sz="0" w:space="0" w:color="auto"/>
        <w:bottom w:val="none" w:sz="0" w:space="0" w:color="auto"/>
        <w:right w:val="none" w:sz="0" w:space="0" w:color="auto"/>
      </w:divBdr>
    </w:div>
    <w:div w:id="1313487836">
      <w:bodyDiv w:val="1"/>
      <w:marLeft w:val="0"/>
      <w:marRight w:val="0"/>
      <w:marTop w:val="0"/>
      <w:marBottom w:val="0"/>
      <w:divBdr>
        <w:top w:val="none" w:sz="0" w:space="0" w:color="auto"/>
        <w:left w:val="none" w:sz="0" w:space="0" w:color="auto"/>
        <w:bottom w:val="none" w:sz="0" w:space="0" w:color="auto"/>
        <w:right w:val="none" w:sz="0" w:space="0" w:color="auto"/>
      </w:divBdr>
    </w:div>
    <w:div w:id="1681852022">
      <w:bodyDiv w:val="1"/>
      <w:marLeft w:val="0"/>
      <w:marRight w:val="0"/>
      <w:marTop w:val="0"/>
      <w:marBottom w:val="0"/>
      <w:divBdr>
        <w:top w:val="none" w:sz="0" w:space="0" w:color="auto"/>
        <w:left w:val="none" w:sz="0" w:space="0" w:color="auto"/>
        <w:bottom w:val="none" w:sz="0" w:space="0" w:color="auto"/>
        <w:right w:val="none" w:sz="0" w:space="0" w:color="auto"/>
      </w:divBdr>
    </w:div>
    <w:div w:id="2133405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DC384-C5A1-44F7-BCF7-55AD9B51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139449</Words>
  <Characters>794860</Characters>
  <Application>Microsoft Office Word</Application>
  <DocSecurity>0</DocSecurity>
  <Lines>6623</Lines>
  <Paragraphs>1864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Завуч</dc:creator>
  <cp:lastModifiedBy>Завуч</cp:lastModifiedBy>
  <cp:revision>5</cp:revision>
  <cp:lastPrinted>2020-07-06T11:49:00Z</cp:lastPrinted>
  <dcterms:created xsi:type="dcterms:W3CDTF">2020-07-30T15:54:00Z</dcterms:created>
  <dcterms:modified xsi:type="dcterms:W3CDTF">2021-03-24T12:17:00Z</dcterms:modified>
</cp:coreProperties>
</file>